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6BB27D" w14:textId="77777777" w:rsidR="000A480D" w:rsidRDefault="00F214EC" w:rsidP="000A480D">
      <w:pPr>
        <w:pStyle w:val="Title"/>
        <w:rPr>
          <w:rFonts w:ascii="Calibri" w:eastAsia="Calibri" w:hAnsi="Calibri" w:cs="Calibri"/>
        </w:rPr>
      </w:pPr>
      <w:r>
        <w:rPr>
          <w:rFonts w:ascii="Calibri" w:eastAsia="Calibri" w:hAnsi="Calibri" w:cs="Calibri"/>
          <w:noProof/>
        </w:rPr>
        <w:drawing>
          <wp:inline distT="0" distB="0" distL="0" distR="0" wp14:anchorId="014CA6DA" wp14:editId="74A9AA6C">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inline>
        </w:drawing>
      </w:r>
    </w:p>
    <w:p w14:paraId="59117E8A" w14:textId="50FFBFBE" w:rsidR="00F214EC" w:rsidRPr="000A480D" w:rsidRDefault="00F214EC" w:rsidP="000A480D">
      <w:pPr>
        <w:pStyle w:val="Title"/>
        <w:rPr>
          <w:rFonts w:ascii="Calibri" w:eastAsia="Calibri" w:hAnsi="Calibri" w:cs="Calibri"/>
        </w:rPr>
      </w:pPr>
      <w:r>
        <w:t xml:space="preserve">            </w:t>
      </w:r>
    </w:p>
    <w:p w14:paraId="0F304881" w14:textId="77777777" w:rsidR="00F214EC" w:rsidRDefault="00F214EC" w:rsidP="00F214EC">
      <w:pPr>
        <w:pStyle w:val="BodyA"/>
        <w:jc w:val="center"/>
        <w:rPr>
          <w:rFonts w:ascii="Cambria" w:eastAsia="Cambria" w:hAnsi="Cambria" w:cs="Cambria"/>
          <w:b/>
          <w:bCs/>
          <w:sz w:val="56"/>
          <w:szCs w:val="56"/>
        </w:rPr>
      </w:pPr>
      <w:r>
        <w:rPr>
          <w:rFonts w:ascii="Cambria" w:eastAsia="Cambria" w:hAnsi="Cambria" w:cs="Cambria"/>
          <w:b/>
          <w:bCs/>
          <w:sz w:val="56"/>
          <w:szCs w:val="56"/>
        </w:rPr>
        <w:t>UK TOURISM AND LEISURE INDUSTRY</w:t>
      </w:r>
    </w:p>
    <w:p w14:paraId="4A5A4492" w14:textId="567E9759" w:rsidR="007658A7" w:rsidRDefault="007658A7" w:rsidP="00F214EC">
      <w:pPr>
        <w:pStyle w:val="BodyA"/>
        <w:jc w:val="center"/>
        <w:rPr>
          <w:rFonts w:ascii="Arial" w:hAnsi="Arial" w:cs="Arial"/>
          <w:sz w:val="36"/>
          <w:szCs w:val="36"/>
        </w:rPr>
      </w:pPr>
      <w:r>
        <w:rPr>
          <w:rFonts w:ascii="Arial" w:hAnsi="Arial" w:cs="Arial"/>
          <w:sz w:val="36"/>
          <w:szCs w:val="36"/>
        </w:rPr>
        <w:t>(</w:t>
      </w:r>
      <w:r w:rsidRPr="007658A7">
        <w:rPr>
          <w:rFonts w:ascii="Arial" w:hAnsi="Arial" w:cs="Arial"/>
          <w:sz w:val="36"/>
          <w:szCs w:val="36"/>
        </w:rPr>
        <w:t>BMTP4011</w:t>
      </w:r>
      <w:r>
        <w:rPr>
          <w:rFonts w:ascii="Arial" w:hAnsi="Arial" w:cs="Arial"/>
          <w:sz w:val="36"/>
          <w:szCs w:val="36"/>
        </w:rPr>
        <w:t>)</w:t>
      </w:r>
    </w:p>
    <w:p w14:paraId="51810567" w14:textId="132D7CF2" w:rsidR="000A480D" w:rsidRPr="000A480D" w:rsidRDefault="000A480D" w:rsidP="00F214EC">
      <w:pPr>
        <w:pStyle w:val="BodyA"/>
        <w:jc w:val="center"/>
        <w:rPr>
          <w:rFonts w:ascii="Cambria" w:eastAsia="Cambria" w:hAnsi="Cambria" w:cs="Cambria"/>
          <w:b/>
          <w:bCs/>
          <w:color w:val="FF0000"/>
          <w:sz w:val="36"/>
          <w:szCs w:val="36"/>
        </w:rPr>
      </w:pPr>
      <w:r w:rsidRPr="000A480D">
        <w:rPr>
          <w:rFonts w:ascii="Arial" w:hAnsi="Arial" w:cs="Arial"/>
          <w:color w:val="FF0000"/>
          <w:sz w:val="36"/>
          <w:szCs w:val="36"/>
        </w:rPr>
        <w:t>DRAFT</w:t>
      </w:r>
    </w:p>
    <w:p w14:paraId="0405685D" w14:textId="77777777" w:rsidR="00F214EC" w:rsidRDefault="00F214EC" w:rsidP="00F214EC">
      <w:pPr>
        <w:pStyle w:val="BodyA"/>
      </w:pPr>
      <w:r>
        <w:rPr>
          <w:noProof/>
        </w:rPr>
        <w:drawing>
          <wp:anchor distT="0" distB="0" distL="114300" distR="114300" simplePos="0" relativeHeight="251658240" behindDoc="0" locked="0" layoutInCell="1" allowOverlap="1" wp14:anchorId="2BFBD80A" wp14:editId="779BBEBD">
            <wp:simplePos x="0" y="0"/>
            <wp:positionH relativeFrom="column">
              <wp:posOffset>0</wp:posOffset>
            </wp:positionH>
            <wp:positionV relativeFrom="paragraph">
              <wp:posOffset>-2540</wp:posOffset>
            </wp:positionV>
            <wp:extent cx="5905499" cy="4543425"/>
            <wp:effectExtent l="0" t="0" r="635" b="0"/>
            <wp:wrapNone/>
            <wp:docPr id="1" name="Picture 1" descr="http://cdn.ecommercedns.uk/files/8/204798/4/2234454/x-7062-uk-counties-map-std-100cm-small-cop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ecommercedns.uk/files/8/204798/4/2234454/x-7062-uk-counties-map-std-100cm-small-copy.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12308" cy="454866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816AA9" w14:textId="77777777" w:rsidR="00F214EC" w:rsidRDefault="00F214EC" w:rsidP="00F214EC">
      <w:pPr>
        <w:pStyle w:val="Heading4"/>
        <w:jc w:val="center"/>
        <w:rPr>
          <w:rFonts w:ascii="Cambria" w:eastAsia="Cambria" w:hAnsi="Cambria" w:cs="Cambria"/>
        </w:rPr>
      </w:pPr>
      <w:r>
        <w:rPr>
          <w:rFonts w:ascii="Cambria" w:eastAsia="Cambria" w:hAnsi="Cambria" w:cs="Cambria"/>
        </w:rPr>
        <w:t>Semester 1</w:t>
      </w:r>
    </w:p>
    <w:p w14:paraId="25E5BC0C" w14:textId="77777777" w:rsidR="00F214EC" w:rsidRDefault="00F214EC" w:rsidP="00F214EC">
      <w:pPr>
        <w:pStyle w:val="BodyA"/>
        <w:jc w:val="right"/>
        <w:rPr>
          <w:rFonts w:ascii="Cambria" w:eastAsia="Cambria" w:hAnsi="Cambria" w:cs="Cambria"/>
          <w:b/>
          <w:bCs/>
          <w:sz w:val="56"/>
          <w:szCs w:val="56"/>
        </w:rPr>
      </w:pPr>
    </w:p>
    <w:p w14:paraId="796BEC5A" w14:textId="77777777" w:rsidR="00F214EC" w:rsidRDefault="00F214EC" w:rsidP="00F214EC">
      <w:pPr>
        <w:pStyle w:val="BodyA"/>
        <w:jc w:val="center"/>
        <w:rPr>
          <w:rFonts w:ascii="Cambria" w:eastAsia="Cambria" w:hAnsi="Cambria" w:cs="Cambria"/>
          <w:b/>
          <w:bCs/>
          <w:sz w:val="36"/>
          <w:szCs w:val="36"/>
          <w:lang w:val="en-US"/>
        </w:rPr>
      </w:pPr>
      <w:r>
        <w:rPr>
          <w:rFonts w:ascii="Cambria" w:eastAsia="Cambria" w:hAnsi="Cambria" w:cs="Cambria"/>
          <w:b/>
          <w:bCs/>
          <w:sz w:val="36"/>
          <w:szCs w:val="36"/>
          <w:lang w:val="en-US"/>
        </w:rPr>
        <w:t>2020</w:t>
      </w:r>
    </w:p>
    <w:p w14:paraId="3C572A4A" w14:textId="77777777" w:rsidR="00F214EC" w:rsidRDefault="00F214EC" w:rsidP="00F214EC">
      <w:pPr>
        <w:pStyle w:val="BodyA"/>
        <w:jc w:val="center"/>
        <w:rPr>
          <w:rFonts w:ascii="Cambria" w:eastAsia="Cambria" w:hAnsi="Cambria" w:cs="Cambria"/>
          <w:b/>
          <w:bCs/>
          <w:sz w:val="36"/>
          <w:szCs w:val="36"/>
          <w:lang w:val="en-US"/>
        </w:rPr>
      </w:pPr>
    </w:p>
    <w:p w14:paraId="76FE1A71" w14:textId="77777777" w:rsidR="00F214EC" w:rsidRDefault="00F214EC" w:rsidP="00F214EC">
      <w:pPr>
        <w:pStyle w:val="BodyA"/>
        <w:jc w:val="center"/>
        <w:rPr>
          <w:rFonts w:ascii="Cambria" w:eastAsia="Cambria" w:hAnsi="Cambria" w:cs="Cambria"/>
          <w:b/>
          <w:bCs/>
          <w:sz w:val="36"/>
          <w:szCs w:val="36"/>
          <w:lang w:val="en-US"/>
        </w:rPr>
      </w:pPr>
    </w:p>
    <w:p w14:paraId="0D495EC9" w14:textId="77777777" w:rsidR="00F214EC" w:rsidRDefault="00F214EC" w:rsidP="00F214EC">
      <w:pPr>
        <w:pStyle w:val="BodyA"/>
        <w:jc w:val="center"/>
        <w:rPr>
          <w:rFonts w:ascii="Cambria" w:eastAsia="Cambria" w:hAnsi="Cambria" w:cs="Cambria"/>
          <w:b/>
          <w:bCs/>
          <w:sz w:val="36"/>
          <w:szCs w:val="36"/>
          <w:lang w:val="en-US"/>
        </w:rPr>
      </w:pPr>
    </w:p>
    <w:p w14:paraId="52C5F0B4" w14:textId="77777777" w:rsidR="00F214EC" w:rsidRDefault="00F214EC" w:rsidP="00F214EC">
      <w:pPr>
        <w:pStyle w:val="BodyA"/>
        <w:jc w:val="center"/>
        <w:rPr>
          <w:rFonts w:ascii="Cambria" w:eastAsia="Cambria" w:hAnsi="Cambria" w:cs="Cambria"/>
          <w:b/>
          <w:bCs/>
          <w:sz w:val="36"/>
          <w:szCs w:val="36"/>
          <w:lang w:val="en-US"/>
        </w:rPr>
      </w:pPr>
    </w:p>
    <w:p w14:paraId="0EAFFF43" w14:textId="77777777" w:rsidR="00F214EC" w:rsidRDefault="00F214EC" w:rsidP="00F214EC">
      <w:pPr>
        <w:pStyle w:val="BodyA"/>
        <w:jc w:val="center"/>
        <w:rPr>
          <w:rFonts w:ascii="Cambria" w:eastAsia="Cambria" w:hAnsi="Cambria" w:cs="Cambria"/>
          <w:b/>
          <w:bCs/>
          <w:sz w:val="36"/>
          <w:szCs w:val="36"/>
        </w:rPr>
      </w:pPr>
    </w:p>
    <w:p w14:paraId="0BDAB8FF" w14:textId="5EFE4DD6" w:rsidR="00F214EC" w:rsidRDefault="00F214EC" w:rsidP="000F342A">
      <w:pPr>
        <w:pStyle w:val="BodyA"/>
        <w:rPr>
          <w:rFonts w:ascii="Cambria" w:eastAsia="Cambria" w:hAnsi="Cambria" w:cs="Cambria"/>
          <w:b/>
          <w:bCs/>
          <w:sz w:val="36"/>
          <w:szCs w:val="36"/>
          <w:lang w:val="it-IT"/>
        </w:rPr>
      </w:pPr>
    </w:p>
    <w:p w14:paraId="5CFCFDFB" w14:textId="77777777" w:rsidR="000F342A" w:rsidRDefault="000F342A" w:rsidP="000F342A">
      <w:pPr>
        <w:pStyle w:val="BodyA"/>
        <w:rPr>
          <w:rFonts w:ascii="Cambria" w:eastAsia="Cambria" w:hAnsi="Cambria" w:cs="Cambria"/>
          <w:b/>
          <w:bCs/>
          <w:sz w:val="36"/>
          <w:szCs w:val="36"/>
          <w:lang w:val="it-IT"/>
        </w:rPr>
      </w:pPr>
    </w:p>
    <w:p w14:paraId="6CAAF349" w14:textId="20BBC842" w:rsidR="000F342A" w:rsidRDefault="000F342A" w:rsidP="00F214EC">
      <w:pPr>
        <w:pStyle w:val="BodyA"/>
        <w:jc w:val="center"/>
        <w:rPr>
          <w:rFonts w:ascii="Cambria" w:eastAsia="Cambria" w:hAnsi="Cambria" w:cs="Cambria"/>
          <w:b/>
          <w:bCs/>
          <w:sz w:val="36"/>
          <w:szCs w:val="36"/>
          <w:lang w:val="it-IT"/>
        </w:rPr>
      </w:pPr>
      <w:r>
        <w:rPr>
          <w:rFonts w:ascii="Cambria" w:eastAsia="Cambria" w:hAnsi="Cambria" w:cs="Cambria"/>
          <w:b/>
          <w:bCs/>
          <w:sz w:val="36"/>
          <w:szCs w:val="36"/>
          <w:lang w:val="it-IT"/>
        </w:rPr>
        <w:t>Semester 1</w:t>
      </w:r>
    </w:p>
    <w:p w14:paraId="4FA2CD5E" w14:textId="3603E57D" w:rsidR="000F342A" w:rsidRDefault="000F342A" w:rsidP="00F214EC">
      <w:pPr>
        <w:pStyle w:val="BodyA"/>
        <w:jc w:val="center"/>
        <w:rPr>
          <w:rFonts w:ascii="Cambria" w:eastAsia="Cambria" w:hAnsi="Cambria" w:cs="Cambria"/>
          <w:b/>
          <w:bCs/>
          <w:sz w:val="36"/>
          <w:szCs w:val="36"/>
          <w:lang w:val="it-IT"/>
        </w:rPr>
      </w:pPr>
      <w:r>
        <w:rPr>
          <w:rFonts w:ascii="Cambria" w:eastAsia="Cambria" w:hAnsi="Cambria" w:cs="Cambria"/>
          <w:b/>
          <w:bCs/>
          <w:sz w:val="36"/>
          <w:szCs w:val="36"/>
          <w:lang w:val="it-IT"/>
        </w:rPr>
        <w:t>2021/22</w:t>
      </w:r>
    </w:p>
    <w:p w14:paraId="60F7C901" w14:textId="77777777" w:rsidR="00F214EC" w:rsidRDefault="00F214EC" w:rsidP="00F214EC">
      <w:pPr>
        <w:pStyle w:val="BodyA"/>
        <w:jc w:val="center"/>
        <w:rPr>
          <w:rFonts w:ascii="Cambria" w:eastAsia="Cambria" w:hAnsi="Cambria" w:cs="Cambria"/>
          <w:b/>
          <w:bCs/>
          <w:sz w:val="36"/>
          <w:szCs w:val="36"/>
        </w:rPr>
      </w:pPr>
      <w:r>
        <w:rPr>
          <w:rFonts w:ascii="Cambria" w:eastAsia="Cambria" w:hAnsi="Cambria" w:cs="Cambria"/>
          <w:b/>
          <w:bCs/>
          <w:sz w:val="36"/>
          <w:szCs w:val="36"/>
          <w:lang w:val="it-IT"/>
        </w:rPr>
        <w:t>Module Tutor: Kathryn Flynn</w:t>
      </w:r>
    </w:p>
    <w:p w14:paraId="1CE71850" w14:textId="77777777" w:rsidR="00F214EC" w:rsidRDefault="00D95229" w:rsidP="00F214EC">
      <w:pPr>
        <w:pStyle w:val="BodyA"/>
        <w:jc w:val="center"/>
        <w:rPr>
          <w:rStyle w:val="None"/>
          <w:rFonts w:ascii="Cambria" w:eastAsia="Cambria" w:hAnsi="Cambria" w:cs="Cambria"/>
          <w:b/>
          <w:bCs/>
          <w:sz w:val="36"/>
          <w:szCs w:val="36"/>
        </w:rPr>
      </w:pPr>
      <w:hyperlink r:id="rId9" w:history="1">
        <w:r w:rsidR="00F214EC" w:rsidRPr="009956E7">
          <w:rPr>
            <w:rStyle w:val="Hyperlink"/>
            <w:lang w:val="en-US"/>
          </w:rPr>
          <w:t>kathryn.flynn@uwtsd.ac.uk</w:t>
        </w:r>
      </w:hyperlink>
    </w:p>
    <w:p w14:paraId="689C6C95" w14:textId="77777777" w:rsidR="00F214EC" w:rsidRDefault="00F214EC" w:rsidP="00F214EC">
      <w:pPr>
        <w:pStyle w:val="BodyA"/>
        <w:jc w:val="center"/>
        <w:rPr>
          <w:rStyle w:val="None"/>
          <w:rFonts w:ascii="Cambria" w:eastAsia="Cambria" w:hAnsi="Cambria" w:cs="Cambria"/>
          <w:b/>
          <w:bCs/>
          <w:sz w:val="36"/>
          <w:szCs w:val="36"/>
        </w:rPr>
      </w:pPr>
      <w:r>
        <w:rPr>
          <w:rStyle w:val="None"/>
          <w:rFonts w:ascii="Cambria" w:eastAsia="Cambria" w:hAnsi="Cambria" w:cs="Cambria"/>
          <w:b/>
          <w:bCs/>
          <w:sz w:val="36"/>
          <w:szCs w:val="36"/>
        </w:rPr>
        <w:t>01792481105</w:t>
      </w:r>
    </w:p>
    <w:p w14:paraId="704C31B5" w14:textId="088F3FCD" w:rsidR="00F214EC" w:rsidRDefault="00F214EC" w:rsidP="000F342A">
      <w:pPr>
        <w:jc w:val="center"/>
        <w:rPr>
          <w:rStyle w:val="None"/>
          <w:rFonts w:ascii="Cambria" w:eastAsia="Cambria" w:hAnsi="Cambria" w:cs="Cambria"/>
          <w:b/>
          <w:bCs/>
          <w:sz w:val="36"/>
          <w:szCs w:val="36"/>
          <w:lang w:val="en-US"/>
        </w:rPr>
      </w:pPr>
      <w:r>
        <w:rPr>
          <w:rStyle w:val="None"/>
          <w:rFonts w:ascii="Cambria" w:eastAsia="Cambria" w:hAnsi="Cambria" w:cs="Cambria"/>
          <w:b/>
          <w:bCs/>
          <w:sz w:val="36"/>
          <w:szCs w:val="36"/>
          <w:lang w:val="en-US"/>
        </w:rPr>
        <w:t>Room AS21</w:t>
      </w:r>
      <w:r w:rsidR="000F342A">
        <w:rPr>
          <w:rStyle w:val="None"/>
          <w:rFonts w:ascii="Cambria" w:eastAsia="Cambria" w:hAnsi="Cambria" w:cs="Cambria"/>
          <w:b/>
          <w:bCs/>
          <w:sz w:val="36"/>
          <w:szCs w:val="36"/>
          <w:lang w:val="en-US"/>
        </w:rPr>
        <w:t>1</w:t>
      </w:r>
    </w:p>
    <w:p w14:paraId="361BE610" w14:textId="77777777" w:rsidR="00F214EC" w:rsidRDefault="00F214EC" w:rsidP="00F214EC"/>
    <w:tbl>
      <w:tblPr>
        <w:tblStyle w:val="TableGrid"/>
        <w:tblW w:w="0" w:type="auto"/>
        <w:tblLook w:val="04A0" w:firstRow="1" w:lastRow="0" w:firstColumn="1" w:lastColumn="0" w:noHBand="0" w:noVBand="1"/>
      </w:tblPr>
      <w:tblGrid>
        <w:gridCol w:w="1838"/>
        <w:gridCol w:w="6822"/>
      </w:tblGrid>
      <w:tr w:rsidR="00F214EC" w:rsidRPr="009E7AE6" w14:paraId="3EA0DB9F" w14:textId="77777777" w:rsidTr="007658A7">
        <w:tc>
          <w:tcPr>
            <w:tcW w:w="1838" w:type="dxa"/>
            <w:tcBorders>
              <w:top w:val="single" w:sz="4" w:space="0" w:color="auto"/>
              <w:left w:val="single" w:sz="4" w:space="0" w:color="auto"/>
              <w:bottom w:val="single" w:sz="4" w:space="0" w:color="auto"/>
              <w:right w:val="single" w:sz="4" w:space="0" w:color="auto"/>
            </w:tcBorders>
            <w:hideMark/>
          </w:tcPr>
          <w:p w14:paraId="6755D0A6"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14:paraId="62324C2A"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BMTP4011</w:t>
            </w:r>
          </w:p>
        </w:tc>
      </w:tr>
      <w:tr w:rsidR="00F214EC" w:rsidRPr="009E7AE6" w14:paraId="094E70DF" w14:textId="77777777" w:rsidTr="007658A7">
        <w:tc>
          <w:tcPr>
            <w:tcW w:w="1838" w:type="dxa"/>
            <w:tcBorders>
              <w:top w:val="single" w:sz="4" w:space="0" w:color="auto"/>
              <w:left w:val="single" w:sz="4" w:space="0" w:color="auto"/>
              <w:bottom w:val="single" w:sz="4" w:space="0" w:color="auto"/>
              <w:right w:val="single" w:sz="4" w:space="0" w:color="auto"/>
            </w:tcBorders>
            <w:hideMark/>
          </w:tcPr>
          <w:p w14:paraId="3C163FF9"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14:paraId="3CA10BCC" w14:textId="77777777" w:rsidR="00F214EC" w:rsidRPr="009E7AE6" w:rsidRDefault="00F214EC" w:rsidP="007658A7">
            <w:pPr>
              <w:pStyle w:val="Ordinary11"/>
              <w:suppressAutoHyphens/>
              <w:rPr>
                <w:b/>
                <w:lang w:val="en-GB"/>
              </w:rPr>
            </w:pPr>
            <w:r w:rsidRPr="009E7AE6">
              <w:rPr>
                <w:rStyle w:val="None"/>
                <w:b/>
                <w:bCs/>
                <w:lang w:val="en-GB"/>
              </w:rPr>
              <w:t>UK Tourism and Leisure Industry</w:t>
            </w:r>
          </w:p>
        </w:tc>
      </w:tr>
      <w:tr w:rsidR="00F214EC" w:rsidRPr="009E7AE6" w14:paraId="5718EA5D" w14:textId="77777777" w:rsidTr="007658A7">
        <w:tc>
          <w:tcPr>
            <w:tcW w:w="1838" w:type="dxa"/>
            <w:tcBorders>
              <w:top w:val="single" w:sz="4" w:space="0" w:color="auto"/>
              <w:left w:val="single" w:sz="4" w:space="0" w:color="auto"/>
              <w:bottom w:val="single" w:sz="4" w:space="0" w:color="auto"/>
              <w:right w:val="single" w:sz="4" w:space="0" w:color="auto"/>
            </w:tcBorders>
            <w:hideMark/>
          </w:tcPr>
          <w:p w14:paraId="214CD3BC"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Date</w:t>
            </w:r>
          </w:p>
        </w:tc>
        <w:sdt>
          <w:sdtPr>
            <w:rPr>
              <w:rFonts w:ascii="Arial" w:hAnsi="Arial" w:cs="Arial"/>
              <w:sz w:val="22"/>
              <w:szCs w:val="22"/>
            </w:rPr>
            <w:id w:val="958527902"/>
            <w:placeholder>
              <w:docPart w:val="1310963EE6DC4710B439DA550CEDC62D"/>
            </w:placeholder>
            <w:date w:fullDate="2020-07-15T00:00:00Z">
              <w:dateFormat w:val="dd/MM/yyyy"/>
              <w:lid w:val="en-GB"/>
              <w:storeMappedDataAs w:val="dateTime"/>
              <w:calendar w:val="gregorian"/>
            </w:date>
          </w:sdtPr>
          <w:sdtEndPr/>
          <w:sdtContent>
            <w:tc>
              <w:tcPr>
                <w:tcW w:w="6822" w:type="dxa"/>
                <w:tcBorders>
                  <w:top w:val="single" w:sz="4" w:space="0" w:color="auto"/>
                  <w:left w:val="single" w:sz="4" w:space="0" w:color="auto"/>
                  <w:bottom w:val="single" w:sz="4" w:space="0" w:color="auto"/>
                  <w:right w:val="single" w:sz="4" w:space="0" w:color="auto"/>
                </w:tcBorders>
                <w:hideMark/>
              </w:tcPr>
              <w:p w14:paraId="1B639A08"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15/07/2020</w:t>
                </w:r>
              </w:p>
            </w:tc>
          </w:sdtContent>
        </w:sdt>
      </w:tr>
      <w:tr w:rsidR="00F214EC" w:rsidRPr="009E7AE6" w14:paraId="7B073640" w14:textId="77777777" w:rsidTr="007658A7">
        <w:tc>
          <w:tcPr>
            <w:tcW w:w="1838" w:type="dxa"/>
            <w:tcBorders>
              <w:top w:val="single" w:sz="4" w:space="0" w:color="auto"/>
              <w:left w:val="single" w:sz="4" w:space="0" w:color="auto"/>
              <w:bottom w:val="single" w:sz="4" w:space="0" w:color="auto"/>
              <w:right w:val="single" w:sz="4" w:space="0" w:color="auto"/>
            </w:tcBorders>
            <w:hideMark/>
          </w:tcPr>
          <w:p w14:paraId="71E3DA3C"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Level</w:t>
            </w:r>
          </w:p>
        </w:tc>
        <w:sdt>
          <w:sdtPr>
            <w:rPr>
              <w:rFonts w:ascii="Arial" w:hAnsi="Arial" w:cs="Arial"/>
              <w:sz w:val="22"/>
              <w:szCs w:val="22"/>
            </w:rPr>
            <w:id w:val="-1486776704"/>
            <w:placeholder>
              <w:docPart w:val="0EDA9BA61E8948DDBA161A1F5CB6CA0D"/>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Borders>
                  <w:top w:val="single" w:sz="4" w:space="0" w:color="auto"/>
                  <w:left w:val="single" w:sz="4" w:space="0" w:color="auto"/>
                  <w:bottom w:val="single" w:sz="4" w:space="0" w:color="auto"/>
                  <w:right w:val="single" w:sz="4" w:space="0" w:color="auto"/>
                </w:tcBorders>
                <w:hideMark/>
              </w:tcPr>
              <w:p w14:paraId="4D381194"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4</w:t>
                </w:r>
              </w:p>
            </w:tc>
          </w:sdtContent>
        </w:sdt>
      </w:tr>
      <w:tr w:rsidR="00F214EC" w:rsidRPr="009E7AE6" w14:paraId="46BA3F17" w14:textId="77777777" w:rsidTr="007658A7">
        <w:tc>
          <w:tcPr>
            <w:tcW w:w="1838" w:type="dxa"/>
            <w:tcBorders>
              <w:top w:val="single" w:sz="4" w:space="0" w:color="auto"/>
              <w:left w:val="single" w:sz="4" w:space="0" w:color="auto"/>
              <w:bottom w:val="single" w:sz="4" w:space="0" w:color="auto"/>
              <w:right w:val="single" w:sz="4" w:space="0" w:color="auto"/>
            </w:tcBorders>
            <w:hideMark/>
          </w:tcPr>
          <w:p w14:paraId="5EB92D22"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14:paraId="0105632C"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20</w:t>
            </w:r>
          </w:p>
        </w:tc>
      </w:tr>
      <w:tr w:rsidR="00F214EC" w:rsidRPr="009E7AE6" w14:paraId="784C6B11" w14:textId="77777777" w:rsidTr="007658A7">
        <w:tc>
          <w:tcPr>
            <w:tcW w:w="1838" w:type="dxa"/>
            <w:tcBorders>
              <w:top w:val="single" w:sz="4" w:space="0" w:color="auto"/>
              <w:left w:val="single" w:sz="4" w:space="0" w:color="auto"/>
              <w:bottom w:val="single" w:sz="4" w:space="0" w:color="auto"/>
              <w:right w:val="single" w:sz="4" w:space="0" w:color="auto"/>
            </w:tcBorders>
            <w:hideMark/>
          </w:tcPr>
          <w:p w14:paraId="7213205B"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14:paraId="62CD47E8" w14:textId="77777777" w:rsidR="00F214EC" w:rsidRPr="009E7AE6" w:rsidRDefault="00F214EC" w:rsidP="007658A7">
            <w:pPr>
              <w:pStyle w:val="fixed"/>
              <w:suppressAutoHyphens/>
              <w:ind w:left="0" w:firstLine="0"/>
              <w:rPr>
                <w:rFonts w:ascii="Arial" w:hAnsi="Arial" w:cs="Arial"/>
                <w:sz w:val="22"/>
                <w:szCs w:val="22"/>
              </w:rPr>
            </w:pPr>
            <w:r w:rsidRPr="009E7AE6">
              <w:rPr>
                <w:rFonts w:ascii="Arial" w:hAnsi="Arial" w:cs="Arial"/>
                <w:sz w:val="22"/>
                <w:szCs w:val="22"/>
              </w:rPr>
              <w:t xml:space="preserve">None </w:t>
            </w:r>
          </w:p>
        </w:tc>
      </w:tr>
    </w:tbl>
    <w:p w14:paraId="26B45893" w14:textId="77777777" w:rsidR="00F214EC" w:rsidRPr="009E7AE6" w:rsidRDefault="00F214EC" w:rsidP="00F214EC">
      <w:pPr>
        <w:pStyle w:val="Default"/>
        <w:pBdr>
          <w:bottom w:val="single" w:sz="4" w:space="0" w:color="auto"/>
          <w:right w:val="single" w:sz="4" w:space="4" w:color="auto"/>
        </w:pBdr>
        <w:suppressAutoHyphens/>
        <w:jc w:val="both"/>
        <w:rPr>
          <w:rFonts w:ascii="Arial" w:eastAsia="Arial" w:hAnsi="Arial" w:cs="Arial"/>
          <w:szCs w:val="22"/>
          <w:lang w:eastAsia="en-GB"/>
        </w:rPr>
      </w:pPr>
    </w:p>
    <w:p w14:paraId="6FB6BA5E" w14:textId="77777777" w:rsidR="00F214EC" w:rsidRPr="009E7AE6" w:rsidRDefault="00F214EC" w:rsidP="00F214EC">
      <w:pPr>
        <w:pStyle w:val="Default"/>
        <w:suppressAutoHyphens/>
        <w:jc w:val="both"/>
        <w:rPr>
          <w:rStyle w:val="None"/>
          <w:rFonts w:ascii="Arial" w:hAnsi="Arial" w:cs="Arial"/>
          <w:b/>
          <w:bCs/>
        </w:rPr>
      </w:pPr>
    </w:p>
    <w:p w14:paraId="5018A67A" w14:textId="77777777" w:rsidR="00F214EC" w:rsidRPr="009E7AE6" w:rsidRDefault="00F214EC" w:rsidP="00F214EC">
      <w:pPr>
        <w:pStyle w:val="Default"/>
        <w:suppressAutoHyphens/>
        <w:jc w:val="both"/>
        <w:rPr>
          <w:rStyle w:val="None"/>
          <w:rFonts w:ascii="Arial" w:hAnsi="Arial" w:cs="Arial"/>
          <w:b/>
          <w:bCs/>
          <w:szCs w:val="22"/>
        </w:rPr>
      </w:pPr>
      <w:r w:rsidRPr="009E7AE6">
        <w:rPr>
          <w:rStyle w:val="None"/>
          <w:rFonts w:ascii="Arial" w:hAnsi="Arial" w:cs="Arial"/>
          <w:b/>
          <w:bCs/>
          <w:szCs w:val="22"/>
        </w:rPr>
        <w:t>AIM(S)</w:t>
      </w:r>
      <w:r w:rsidRPr="009E7AE6">
        <w:rPr>
          <w:rStyle w:val="None"/>
          <w:rFonts w:ascii="Arial" w:eastAsia="Arial Unicode MS" w:hAnsi="Arial" w:cs="Arial"/>
          <w:szCs w:val="22"/>
        </w:rPr>
        <w:br/>
      </w:r>
    </w:p>
    <w:p w14:paraId="5CB779C0"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None"/>
          <w:rFonts w:cs="Arial"/>
          <w:lang w:val="en-GB"/>
        </w:rPr>
        <w:t>To provide the student with a generic understanding of tourism focusing on the structure and functions of the UK global Tourism industry and its role within society. The module will consider in detail the diverse sectors and the geographical, cultural, sociological, environmental and political impacts of the industry from a practical, applied and theoretical stance.</w:t>
      </w:r>
    </w:p>
    <w:p w14:paraId="05C69604" w14:textId="77777777" w:rsidR="00F214EC" w:rsidRPr="009E7AE6" w:rsidRDefault="00F214EC" w:rsidP="00F214EC">
      <w:pPr>
        <w:pStyle w:val="Default"/>
        <w:suppressAutoHyphens/>
        <w:jc w:val="both"/>
        <w:rPr>
          <w:rStyle w:val="None"/>
          <w:rFonts w:ascii="Arial" w:hAnsi="Arial" w:cs="Arial"/>
          <w:szCs w:val="22"/>
        </w:rPr>
      </w:pPr>
    </w:p>
    <w:p w14:paraId="2E75D412" w14:textId="77777777" w:rsidR="00F214EC" w:rsidRPr="009E7AE6" w:rsidRDefault="00F214EC" w:rsidP="00F214EC">
      <w:pPr>
        <w:pStyle w:val="Default"/>
        <w:suppressAutoHyphens/>
        <w:jc w:val="both"/>
        <w:rPr>
          <w:rStyle w:val="None"/>
          <w:rFonts w:ascii="Arial" w:hAnsi="Arial" w:cs="Arial"/>
          <w:b/>
          <w:bCs/>
          <w:szCs w:val="22"/>
        </w:rPr>
      </w:pPr>
      <w:r w:rsidRPr="009E7AE6">
        <w:rPr>
          <w:rStyle w:val="None"/>
          <w:rFonts w:ascii="Arial" w:hAnsi="Arial" w:cs="Arial"/>
          <w:b/>
          <w:bCs/>
          <w:szCs w:val="22"/>
        </w:rPr>
        <w:t>LEARNING OUTCOMES</w:t>
      </w:r>
    </w:p>
    <w:p w14:paraId="79558E5A" w14:textId="77777777" w:rsidR="00F214EC" w:rsidRPr="009E7AE6" w:rsidRDefault="00F214EC" w:rsidP="00F214EC">
      <w:pPr>
        <w:pStyle w:val="Default"/>
        <w:suppressAutoHyphens/>
        <w:jc w:val="both"/>
        <w:rPr>
          <w:rStyle w:val="None"/>
          <w:rFonts w:ascii="Arial" w:hAnsi="Arial" w:cs="Arial"/>
          <w:b/>
          <w:bCs/>
          <w:szCs w:val="22"/>
        </w:rPr>
      </w:pPr>
    </w:p>
    <w:p w14:paraId="62430E66" w14:textId="77777777" w:rsidR="00F214EC" w:rsidRPr="009E7AE6" w:rsidRDefault="00F214EC" w:rsidP="00F214EC">
      <w:pPr>
        <w:pStyle w:val="Default"/>
        <w:suppressAutoHyphens/>
        <w:jc w:val="both"/>
        <w:rPr>
          <w:rStyle w:val="None"/>
          <w:rFonts w:ascii="Arial" w:hAnsi="Arial" w:cs="Arial"/>
          <w:szCs w:val="22"/>
        </w:rPr>
      </w:pPr>
      <w:r w:rsidRPr="009E7AE6">
        <w:rPr>
          <w:rStyle w:val="None"/>
          <w:rFonts w:ascii="Arial" w:hAnsi="Arial" w:cs="Arial"/>
          <w:szCs w:val="22"/>
        </w:rPr>
        <w:t>Upon the successful completion of this module, the student should be able to:</w:t>
      </w:r>
    </w:p>
    <w:p w14:paraId="418C5B10" w14:textId="77777777" w:rsidR="00F214EC" w:rsidRPr="009E7AE6" w:rsidRDefault="00F214EC" w:rsidP="00F214EC">
      <w:pPr>
        <w:pStyle w:val="Default"/>
        <w:suppressAutoHyphens/>
        <w:jc w:val="both"/>
        <w:rPr>
          <w:rStyle w:val="None"/>
          <w:rFonts w:ascii="Arial" w:hAnsi="Arial" w:cs="Arial"/>
          <w:szCs w:val="22"/>
        </w:rPr>
      </w:pPr>
    </w:p>
    <w:p w14:paraId="408E3FE4"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Evaluate the structural and functional development of the global travel and tourism industry and its role within contemporary society.</w:t>
      </w:r>
    </w:p>
    <w:p w14:paraId="2C35E7D2"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Appraise the factors that impact upon the international travel and tourism industry and its levels of provision considering the forces which influence global society’s level of engagement with tourism.</w:t>
      </w:r>
    </w:p>
    <w:p w14:paraId="2B0B1C89" w14:textId="77777777" w:rsidR="00F214EC" w:rsidRPr="009E7AE6" w:rsidRDefault="00F214EC" w:rsidP="00F214EC">
      <w:pPr>
        <w:pStyle w:val="Default"/>
        <w:suppressAutoHyphens/>
        <w:jc w:val="both"/>
        <w:rPr>
          <w:rFonts w:ascii="Arial" w:hAnsi="Arial" w:cs="Arial"/>
          <w:szCs w:val="22"/>
        </w:rPr>
      </w:pPr>
    </w:p>
    <w:p w14:paraId="645284EA" w14:textId="77777777" w:rsidR="00F214EC" w:rsidRPr="009E7AE6" w:rsidRDefault="00F214EC" w:rsidP="00F214EC">
      <w:pPr>
        <w:pStyle w:val="Default"/>
        <w:tabs>
          <w:tab w:val="left" w:pos="720"/>
          <w:tab w:val="left" w:pos="1440"/>
          <w:tab w:val="left" w:pos="2160"/>
          <w:tab w:val="left" w:pos="2880"/>
        </w:tabs>
        <w:suppressAutoHyphens/>
        <w:ind w:left="3600" w:hanging="3600"/>
        <w:jc w:val="both"/>
        <w:rPr>
          <w:rStyle w:val="None"/>
          <w:rFonts w:ascii="Arial" w:hAnsi="Arial" w:cs="Arial"/>
          <w:b/>
          <w:bCs/>
        </w:rPr>
      </w:pPr>
      <w:r w:rsidRPr="009E7AE6">
        <w:rPr>
          <w:rStyle w:val="None"/>
          <w:rFonts w:ascii="Arial" w:hAnsi="Arial" w:cs="Arial"/>
          <w:b/>
          <w:bCs/>
          <w:szCs w:val="22"/>
        </w:rPr>
        <w:t>INDICATIVE CONTENT</w:t>
      </w:r>
    </w:p>
    <w:p w14:paraId="4CC1FA58" w14:textId="77777777" w:rsidR="00F214EC" w:rsidRPr="009E7AE6" w:rsidRDefault="00F214EC" w:rsidP="00F214EC">
      <w:pPr>
        <w:pStyle w:val="Default"/>
        <w:tabs>
          <w:tab w:val="left" w:pos="720"/>
          <w:tab w:val="left" w:pos="1440"/>
          <w:tab w:val="left" w:pos="2160"/>
          <w:tab w:val="left" w:pos="2880"/>
        </w:tabs>
        <w:suppressAutoHyphens/>
        <w:ind w:left="3600" w:hanging="3600"/>
        <w:jc w:val="both"/>
        <w:rPr>
          <w:rStyle w:val="None"/>
          <w:rFonts w:ascii="Arial" w:hAnsi="Arial" w:cs="Arial"/>
          <w:b/>
          <w:bCs/>
          <w:szCs w:val="22"/>
        </w:rPr>
      </w:pPr>
    </w:p>
    <w:p w14:paraId="48ADED0B"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rPr>
      </w:pPr>
      <w:r w:rsidRPr="009E7AE6">
        <w:rPr>
          <w:rStyle w:val="Hyperlink0"/>
          <w:rFonts w:cs="Arial"/>
          <w:lang w:val="en-GB"/>
        </w:rPr>
        <w:t>Evolution of tourism and Leisure events , trends and developments and geographical perspectives, growth of international travel and events, industry trends (business and leisure tourism, travel, hospitality, events, resorts and attractions), tourism provision in the public sector, voluntary sector and commercial sector, tourism theories, tourism provision – tourism and leisure policy, strategy and initiative examples.</w:t>
      </w:r>
    </w:p>
    <w:p w14:paraId="536B8820"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 xml:space="preserve">Needs and participation: Maslow’s needs hierarchy, Doxey’s </w:t>
      </w:r>
      <w:proofErr w:type="spellStart"/>
      <w:r w:rsidRPr="009E7AE6">
        <w:rPr>
          <w:rStyle w:val="Hyperlink0"/>
          <w:rFonts w:cs="Arial"/>
          <w:lang w:val="en-GB"/>
        </w:rPr>
        <w:t>irridex</w:t>
      </w:r>
      <w:proofErr w:type="spellEnd"/>
      <w:r w:rsidRPr="009E7AE6">
        <w:rPr>
          <w:rStyle w:val="Hyperlink0"/>
          <w:rFonts w:cs="Arial"/>
          <w:lang w:val="en-GB"/>
        </w:rPr>
        <w:t xml:space="preserve">, provision and access, tourism motivators and barriers- perceptions, social factors, political factors, cultural factors, global factors, geographical factors, funding factors, demographic factors, personal factors – (leisure and lifecycle), marketing factors (competition, created needs / trends). </w:t>
      </w:r>
    </w:p>
    <w:p w14:paraId="5F521841" w14:textId="77777777" w:rsidR="00F214EC" w:rsidRPr="009E7AE6"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Fonts w:cs="Arial"/>
          <w:lang w:val="en-GB"/>
        </w:rPr>
      </w:pPr>
      <w:r w:rsidRPr="009E7AE6">
        <w:rPr>
          <w:rStyle w:val="Hyperlink0"/>
          <w:rFonts w:cs="Arial"/>
          <w:lang w:val="en-GB"/>
        </w:rPr>
        <w:t>Tourism and Events impacts: social, economic, political, environmental and cultural impacts both positive and negative.</w:t>
      </w:r>
    </w:p>
    <w:p w14:paraId="6B794D47" w14:textId="77777777" w:rsidR="00F214EC" w:rsidRDefault="00F214EC" w:rsidP="00F214EC">
      <w:pPr>
        <w:pStyle w:val="BulletlistPV3"/>
        <w:pBdr>
          <w:top w:val="none" w:sz="0" w:space="0" w:color="auto"/>
          <w:left w:val="none" w:sz="0" w:space="0" w:color="auto"/>
          <w:bottom w:val="none" w:sz="0" w:space="0" w:color="auto"/>
          <w:right w:val="none" w:sz="0" w:space="0" w:color="auto"/>
          <w:between w:val="none" w:sz="0" w:space="0" w:color="auto"/>
          <w:bar w:val="none" w:sz="0" w:color="auto"/>
        </w:pBdr>
        <w:suppressAutoHyphens/>
        <w:rPr>
          <w:rStyle w:val="Hyperlink0"/>
          <w:rFonts w:cs="Arial"/>
          <w:lang w:val="en-GB"/>
        </w:rPr>
      </w:pPr>
      <w:r w:rsidRPr="009E7AE6">
        <w:rPr>
          <w:rStyle w:val="Hyperlink0"/>
          <w:rFonts w:cs="Arial"/>
          <w:lang w:val="en-GB"/>
        </w:rPr>
        <w:t>Global Tourism and Leisure  and Events issues: politics, topical concerns, operational challenges, risks, globalisation, commercialisation, consumerism, massification, individualisation, gender issues, deviance, discrimination, disability, ethics, elitism, race, environmentalism / sustainability, media power (branding / marketing and manipulation), terrorism, and d</w:t>
      </w:r>
      <w:r w:rsidRPr="00F214EC">
        <w:rPr>
          <w:rStyle w:val="Hyperlink0"/>
          <w:rFonts w:cs="Arial"/>
          <w:lang w:val="en-GB"/>
        </w:rPr>
        <w:t>ebasement of cultures and traditions.</w:t>
      </w:r>
    </w:p>
    <w:p w14:paraId="27968A91" w14:textId="77777777" w:rsidR="00F214EC" w:rsidRPr="00F214EC" w:rsidRDefault="00F214EC" w:rsidP="00F214EC">
      <w:pPr>
        <w:pStyle w:val="BulletlistPV3"/>
        <w:numPr>
          <w:ilvl w:val="0"/>
          <w:numId w:val="0"/>
        </w:numPr>
        <w:pBdr>
          <w:top w:val="none" w:sz="0" w:space="0" w:color="auto"/>
          <w:left w:val="none" w:sz="0" w:space="0" w:color="auto"/>
          <w:bottom w:val="none" w:sz="0" w:space="0" w:color="auto"/>
          <w:right w:val="none" w:sz="0" w:space="0" w:color="auto"/>
          <w:between w:val="none" w:sz="0" w:space="0" w:color="auto"/>
          <w:bar w:val="none" w:sz="0" w:color="auto"/>
        </w:pBdr>
        <w:suppressAutoHyphens/>
        <w:ind w:left="714"/>
        <w:rPr>
          <w:rFonts w:cs="Arial"/>
          <w:lang w:val="en-GB"/>
        </w:rPr>
      </w:pPr>
    </w:p>
    <w:p w14:paraId="554E9432" w14:textId="77777777" w:rsidR="00F214EC" w:rsidRPr="009E7AE6" w:rsidRDefault="00F214EC" w:rsidP="00F214EC">
      <w:pPr>
        <w:pStyle w:val="BodyB"/>
        <w:suppressAutoHyphens/>
        <w:rPr>
          <w:rFonts w:ascii="Arial" w:hAnsi="Arial" w:cs="Arial"/>
          <w:lang w:val="en-GB"/>
        </w:rPr>
      </w:pPr>
    </w:p>
    <w:p w14:paraId="429832DB" w14:textId="77777777" w:rsidR="00F214EC" w:rsidRPr="009E7AE6" w:rsidRDefault="00F214EC" w:rsidP="00F214EC">
      <w:pPr>
        <w:pStyle w:val="fixed"/>
        <w:suppressAutoHyphens/>
        <w:rPr>
          <w:rStyle w:val="None"/>
          <w:rFonts w:ascii="Arial" w:eastAsia="Arial" w:hAnsi="Arial" w:cs="Arial"/>
          <w:bCs/>
          <w:color w:val="000000"/>
          <w:sz w:val="22"/>
          <w:szCs w:val="22"/>
        </w:rPr>
      </w:pPr>
      <w:r w:rsidRPr="009E7AE6">
        <w:rPr>
          <w:rStyle w:val="None"/>
          <w:rFonts w:ascii="Arial" w:hAnsi="Arial" w:cs="Arial"/>
          <w:sz w:val="22"/>
          <w:szCs w:val="22"/>
        </w:rPr>
        <w:t>Study Time Allocation</w:t>
      </w:r>
    </w:p>
    <w:p w14:paraId="63E3DC97" w14:textId="77777777" w:rsidR="00F214EC" w:rsidRPr="009E7AE6" w:rsidRDefault="00F214EC" w:rsidP="00F214EC">
      <w:pPr>
        <w:pStyle w:val="Default"/>
        <w:suppressAutoHyphens/>
        <w:jc w:val="both"/>
        <w:rPr>
          <w:rFonts w:ascii="Arial" w:hAnsi="Arial" w:cs="Arial"/>
        </w:rPr>
      </w:pPr>
    </w:p>
    <w:p w14:paraId="37926F50" w14:textId="77777777" w:rsidR="00F214EC" w:rsidRPr="009E7AE6" w:rsidRDefault="00F214EC" w:rsidP="00F214EC">
      <w:pPr>
        <w:pStyle w:val="Default"/>
        <w:suppressAutoHyphens/>
        <w:jc w:val="both"/>
        <w:rPr>
          <w:rStyle w:val="None"/>
          <w:rFonts w:ascii="Arial" w:hAnsi="Arial" w:cs="Arial"/>
        </w:rPr>
      </w:pPr>
      <w:r w:rsidRPr="009E7AE6">
        <w:rPr>
          <w:rStyle w:val="None"/>
          <w:rFonts w:ascii="Arial" w:hAnsi="Arial" w:cs="Arial"/>
          <w:szCs w:val="22"/>
        </w:rPr>
        <w:t>The study time for the module is divided as follows:</w:t>
      </w:r>
    </w:p>
    <w:p w14:paraId="07C51D78" w14:textId="77777777" w:rsidR="00F214EC" w:rsidRPr="009E7AE6" w:rsidRDefault="00F214EC" w:rsidP="00F214EC">
      <w:pPr>
        <w:pStyle w:val="Default"/>
        <w:suppressAutoHyphens/>
        <w:jc w:val="both"/>
        <w:rPr>
          <w:rStyle w:val="None"/>
          <w:rFonts w:ascii="Arial" w:hAnsi="Arial" w:cs="Arial"/>
          <w:szCs w:val="22"/>
        </w:rPr>
      </w:pPr>
    </w:p>
    <w:tbl>
      <w:tblPr>
        <w:tblStyle w:val="TableGrid10"/>
        <w:tblW w:w="0" w:type="auto"/>
        <w:tblInd w:w="108" w:type="dxa"/>
        <w:tblLayout w:type="fixed"/>
        <w:tblLook w:val="04A0" w:firstRow="1" w:lastRow="0" w:firstColumn="1" w:lastColumn="0" w:noHBand="0" w:noVBand="1"/>
      </w:tblPr>
      <w:tblGrid>
        <w:gridCol w:w="3969"/>
        <w:gridCol w:w="1701"/>
        <w:gridCol w:w="1843"/>
      </w:tblGrid>
      <w:tr w:rsidR="00F214EC" w:rsidRPr="009E7AE6" w14:paraId="583BCE09"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30082A0F" w14:textId="77777777" w:rsidR="00F214EC" w:rsidRPr="009E7AE6" w:rsidRDefault="00F214EC" w:rsidP="007658A7">
            <w:pPr>
              <w:keepNext/>
              <w:suppressAutoHyphens/>
              <w:overflowPunct w:val="0"/>
              <w:autoSpaceDE w:val="0"/>
              <w:autoSpaceDN w:val="0"/>
              <w:adjustRightInd w:val="0"/>
              <w:jc w:val="both"/>
              <w:textAlignment w:val="baseline"/>
              <w:rPr>
                <w:rFonts w:cs="Arial"/>
                <w:b/>
              </w:rPr>
            </w:pPr>
            <w:r w:rsidRPr="009E7AE6">
              <w:rPr>
                <w:rFonts w:cs="Arial"/>
                <w:b/>
                <w:szCs w:val="22"/>
              </w:rPr>
              <w:t>Activity type</w:t>
            </w:r>
          </w:p>
        </w:tc>
        <w:tc>
          <w:tcPr>
            <w:tcW w:w="1701" w:type="dxa"/>
            <w:tcBorders>
              <w:top w:val="single" w:sz="4" w:space="0" w:color="auto"/>
              <w:left w:val="single" w:sz="4" w:space="0" w:color="auto"/>
              <w:bottom w:val="single" w:sz="4" w:space="0" w:color="auto"/>
              <w:right w:val="single" w:sz="4" w:space="0" w:color="auto"/>
            </w:tcBorders>
            <w:hideMark/>
          </w:tcPr>
          <w:p w14:paraId="44425465"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Hours</w:t>
            </w:r>
          </w:p>
        </w:tc>
        <w:tc>
          <w:tcPr>
            <w:tcW w:w="1843" w:type="dxa"/>
            <w:tcBorders>
              <w:top w:val="single" w:sz="4" w:space="0" w:color="auto"/>
              <w:left w:val="single" w:sz="4" w:space="0" w:color="auto"/>
              <w:bottom w:val="single" w:sz="4" w:space="0" w:color="auto"/>
              <w:right w:val="single" w:sz="4" w:space="0" w:color="auto"/>
            </w:tcBorders>
            <w:hideMark/>
          </w:tcPr>
          <w:p w14:paraId="3FAC8374"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Percentage</w:t>
            </w:r>
          </w:p>
        </w:tc>
      </w:tr>
      <w:tr w:rsidR="00F214EC" w:rsidRPr="009E7AE6" w14:paraId="6A770443"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095C0165"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szCs w:val="22"/>
              </w:rPr>
              <w:t>Scheduled learning</w:t>
            </w:r>
          </w:p>
        </w:tc>
        <w:tc>
          <w:tcPr>
            <w:tcW w:w="1701" w:type="dxa"/>
            <w:tcBorders>
              <w:top w:val="single" w:sz="4" w:space="0" w:color="auto"/>
              <w:left w:val="single" w:sz="4" w:space="0" w:color="auto"/>
              <w:bottom w:val="single" w:sz="4" w:space="0" w:color="auto"/>
              <w:right w:val="single" w:sz="4" w:space="0" w:color="auto"/>
            </w:tcBorders>
            <w:hideMark/>
          </w:tcPr>
          <w:p w14:paraId="29AE362A"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48</w:t>
            </w:r>
          </w:p>
        </w:tc>
        <w:tc>
          <w:tcPr>
            <w:tcW w:w="1843" w:type="dxa"/>
            <w:tcBorders>
              <w:top w:val="single" w:sz="4" w:space="0" w:color="auto"/>
              <w:left w:val="single" w:sz="4" w:space="0" w:color="auto"/>
              <w:bottom w:val="single" w:sz="4" w:space="0" w:color="auto"/>
              <w:right w:val="single" w:sz="4" w:space="0" w:color="auto"/>
            </w:tcBorders>
            <w:hideMark/>
          </w:tcPr>
          <w:p w14:paraId="1B60C51F"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24%</w:t>
            </w:r>
          </w:p>
        </w:tc>
      </w:tr>
      <w:tr w:rsidR="00F214EC" w:rsidRPr="009E7AE6" w14:paraId="5C00DD7E"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72EB5B8C"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szCs w:val="22"/>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14:paraId="4A240890"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152</w:t>
            </w:r>
          </w:p>
        </w:tc>
        <w:tc>
          <w:tcPr>
            <w:tcW w:w="1843" w:type="dxa"/>
            <w:tcBorders>
              <w:top w:val="single" w:sz="4" w:space="0" w:color="auto"/>
              <w:left w:val="single" w:sz="4" w:space="0" w:color="auto"/>
              <w:bottom w:val="single" w:sz="4" w:space="0" w:color="auto"/>
              <w:right w:val="single" w:sz="4" w:space="0" w:color="auto"/>
            </w:tcBorders>
            <w:hideMark/>
          </w:tcPr>
          <w:p w14:paraId="63695C25" w14:textId="77777777" w:rsidR="00F214EC" w:rsidRPr="009E7AE6" w:rsidRDefault="00F214EC" w:rsidP="007658A7">
            <w:pPr>
              <w:suppressAutoHyphens/>
              <w:overflowPunct w:val="0"/>
              <w:autoSpaceDE w:val="0"/>
              <w:autoSpaceDN w:val="0"/>
              <w:adjustRightInd w:val="0"/>
              <w:jc w:val="center"/>
              <w:textAlignment w:val="baseline"/>
              <w:rPr>
                <w:rFonts w:cs="Arial"/>
                <w:szCs w:val="22"/>
              </w:rPr>
            </w:pPr>
            <w:r w:rsidRPr="009E7AE6">
              <w:rPr>
                <w:rStyle w:val="None"/>
                <w:rFonts w:cs="Arial"/>
                <w:szCs w:val="22"/>
              </w:rPr>
              <w:t>76%</w:t>
            </w:r>
          </w:p>
        </w:tc>
      </w:tr>
      <w:tr w:rsidR="00F214EC" w:rsidRPr="009E7AE6" w14:paraId="569C43B3"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283E13C0"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szCs w:val="22"/>
              </w:rPr>
              <w:t>Placement learning</w:t>
            </w:r>
          </w:p>
        </w:tc>
        <w:tc>
          <w:tcPr>
            <w:tcW w:w="1701" w:type="dxa"/>
            <w:tcBorders>
              <w:top w:val="single" w:sz="4" w:space="0" w:color="auto"/>
              <w:left w:val="single" w:sz="4" w:space="0" w:color="auto"/>
              <w:bottom w:val="single" w:sz="4" w:space="0" w:color="auto"/>
              <w:right w:val="single" w:sz="4" w:space="0" w:color="auto"/>
            </w:tcBorders>
            <w:hideMark/>
          </w:tcPr>
          <w:p w14:paraId="70887295" w14:textId="77777777" w:rsidR="00F214EC" w:rsidRPr="009E7AE6" w:rsidRDefault="00F214EC" w:rsidP="007658A7">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c>
          <w:tcPr>
            <w:tcW w:w="1843" w:type="dxa"/>
            <w:tcBorders>
              <w:top w:val="single" w:sz="4" w:space="0" w:color="auto"/>
              <w:left w:val="single" w:sz="4" w:space="0" w:color="auto"/>
              <w:bottom w:val="single" w:sz="4" w:space="0" w:color="auto"/>
              <w:right w:val="single" w:sz="4" w:space="0" w:color="auto"/>
            </w:tcBorders>
            <w:hideMark/>
          </w:tcPr>
          <w:p w14:paraId="3DA0A30F" w14:textId="77777777" w:rsidR="00F214EC" w:rsidRPr="009E7AE6" w:rsidRDefault="00F214EC" w:rsidP="007658A7">
            <w:pPr>
              <w:keepNext/>
              <w:suppressAutoHyphens/>
              <w:overflowPunct w:val="0"/>
              <w:autoSpaceDE w:val="0"/>
              <w:autoSpaceDN w:val="0"/>
              <w:adjustRightInd w:val="0"/>
              <w:jc w:val="center"/>
              <w:textAlignment w:val="baseline"/>
              <w:rPr>
                <w:rFonts w:cs="Arial"/>
                <w:szCs w:val="22"/>
              </w:rPr>
            </w:pPr>
            <w:r w:rsidRPr="009E7AE6">
              <w:rPr>
                <w:rStyle w:val="None"/>
                <w:rFonts w:cs="Arial"/>
                <w:szCs w:val="22"/>
              </w:rPr>
              <w:t>0%</w:t>
            </w:r>
          </w:p>
        </w:tc>
      </w:tr>
      <w:tr w:rsidR="00F214EC" w:rsidRPr="009E7AE6" w14:paraId="7EF24B1E" w14:textId="77777777" w:rsidTr="007658A7">
        <w:tc>
          <w:tcPr>
            <w:tcW w:w="3969" w:type="dxa"/>
            <w:tcBorders>
              <w:top w:val="single" w:sz="4" w:space="0" w:color="auto"/>
              <w:left w:val="single" w:sz="4" w:space="0" w:color="auto"/>
              <w:bottom w:val="single" w:sz="4" w:space="0" w:color="auto"/>
              <w:right w:val="single" w:sz="4" w:space="0" w:color="auto"/>
            </w:tcBorders>
            <w:hideMark/>
          </w:tcPr>
          <w:p w14:paraId="43DE0E48" w14:textId="77777777" w:rsidR="00F214EC" w:rsidRPr="009E7AE6" w:rsidRDefault="00F214EC" w:rsidP="007658A7">
            <w:pPr>
              <w:keepNext/>
              <w:suppressAutoHyphens/>
              <w:overflowPunct w:val="0"/>
              <w:autoSpaceDE w:val="0"/>
              <w:autoSpaceDN w:val="0"/>
              <w:adjustRightInd w:val="0"/>
              <w:jc w:val="both"/>
              <w:textAlignment w:val="baseline"/>
              <w:rPr>
                <w:rFonts w:cs="Arial"/>
                <w:szCs w:val="22"/>
              </w:rPr>
            </w:pPr>
            <w:r w:rsidRPr="009E7AE6">
              <w:rPr>
                <w:rFonts w:cs="Arial"/>
                <w:b/>
                <w:szCs w:val="22"/>
              </w:rPr>
              <w:t>TOTAL</w:t>
            </w:r>
          </w:p>
        </w:tc>
        <w:tc>
          <w:tcPr>
            <w:tcW w:w="1701" w:type="dxa"/>
            <w:tcBorders>
              <w:top w:val="single" w:sz="4" w:space="0" w:color="auto"/>
              <w:left w:val="single" w:sz="4" w:space="0" w:color="auto"/>
              <w:bottom w:val="single" w:sz="4" w:space="0" w:color="auto"/>
              <w:right w:val="single" w:sz="4" w:space="0" w:color="auto"/>
            </w:tcBorders>
            <w:hideMark/>
          </w:tcPr>
          <w:p w14:paraId="38D6BB58"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200</w:t>
            </w:r>
          </w:p>
        </w:tc>
        <w:tc>
          <w:tcPr>
            <w:tcW w:w="1843" w:type="dxa"/>
            <w:tcBorders>
              <w:top w:val="single" w:sz="4" w:space="0" w:color="auto"/>
              <w:left w:val="single" w:sz="4" w:space="0" w:color="auto"/>
              <w:bottom w:val="single" w:sz="4" w:space="0" w:color="auto"/>
              <w:right w:val="single" w:sz="4" w:space="0" w:color="auto"/>
            </w:tcBorders>
            <w:hideMark/>
          </w:tcPr>
          <w:p w14:paraId="20DDFAFC" w14:textId="77777777" w:rsidR="00F214EC" w:rsidRPr="009E7AE6" w:rsidRDefault="00F214EC" w:rsidP="007658A7">
            <w:pPr>
              <w:keepNext/>
              <w:suppressAutoHyphens/>
              <w:overflowPunct w:val="0"/>
              <w:autoSpaceDE w:val="0"/>
              <w:autoSpaceDN w:val="0"/>
              <w:adjustRightInd w:val="0"/>
              <w:jc w:val="center"/>
              <w:textAlignment w:val="baseline"/>
              <w:rPr>
                <w:rFonts w:cs="Arial"/>
                <w:b/>
                <w:szCs w:val="22"/>
              </w:rPr>
            </w:pPr>
            <w:r w:rsidRPr="009E7AE6">
              <w:rPr>
                <w:rFonts w:cs="Arial"/>
                <w:b/>
                <w:szCs w:val="22"/>
              </w:rPr>
              <w:t>100%</w:t>
            </w:r>
          </w:p>
        </w:tc>
      </w:tr>
    </w:tbl>
    <w:p w14:paraId="3038B93B" w14:textId="77777777" w:rsidR="00F214EC" w:rsidRPr="009E7AE6" w:rsidRDefault="00F214EC" w:rsidP="00F214EC">
      <w:pPr>
        <w:pStyle w:val="Default"/>
        <w:suppressAutoHyphens/>
        <w:jc w:val="both"/>
        <w:rPr>
          <w:rStyle w:val="None"/>
          <w:rFonts w:ascii="Arial" w:eastAsia="Arial" w:hAnsi="Arial" w:cs="Arial"/>
          <w:szCs w:val="22"/>
        </w:rPr>
      </w:pPr>
    </w:p>
    <w:p w14:paraId="0B26E5AD" w14:textId="77777777" w:rsidR="00F214EC" w:rsidRPr="009E7AE6" w:rsidRDefault="00F214EC" w:rsidP="00F214EC">
      <w:pPr>
        <w:pStyle w:val="Default"/>
        <w:suppressAutoHyphens/>
        <w:jc w:val="both"/>
        <w:rPr>
          <w:rFonts w:ascii="Arial" w:hAnsi="Arial" w:cs="Arial"/>
        </w:rPr>
      </w:pPr>
    </w:p>
    <w:p w14:paraId="6E45DE22"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
          <w:bCs/>
        </w:rPr>
      </w:pPr>
      <w:r w:rsidRPr="009E7AE6">
        <w:rPr>
          <w:rStyle w:val="None"/>
          <w:rFonts w:ascii="Arial" w:hAnsi="Arial" w:cs="Arial"/>
          <w:b/>
          <w:bCs/>
          <w:szCs w:val="22"/>
        </w:rPr>
        <w:t>ASSESSMENT</w:t>
      </w:r>
    </w:p>
    <w:p w14:paraId="0967B8B7"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
          <w:bCs/>
          <w:szCs w:val="22"/>
        </w:rPr>
      </w:pPr>
    </w:p>
    <w:p w14:paraId="6B25E96B" w14:textId="77777777" w:rsidR="00F214EC" w:rsidRPr="009E7AE6" w:rsidRDefault="00F214EC" w:rsidP="00F214EC">
      <w:pPr>
        <w:suppressAutoHyphens/>
        <w:rPr>
          <w:rFonts w:cs="Arial"/>
          <w:i/>
          <w:sz w:val="20"/>
          <w:szCs w:val="24"/>
        </w:rPr>
      </w:pPr>
      <w:r w:rsidRPr="009E7AE6">
        <w:rPr>
          <w:rFonts w:cs="Arial"/>
          <w:b/>
          <w:szCs w:val="22"/>
        </w:rPr>
        <w:t xml:space="preserve">Assessment Component 1 </w:t>
      </w:r>
      <w:r w:rsidRPr="009E7AE6">
        <w:rPr>
          <w:rFonts w:cs="Arial"/>
          <w:b/>
          <w:i/>
          <w:sz w:val="20"/>
        </w:rPr>
        <w:t>(Tick one)</w:t>
      </w:r>
    </w:p>
    <w:p w14:paraId="28789CC4" w14:textId="77777777" w:rsidR="00F214EC" w:rsidRPr="009E7AE6" w:rsidRDefault="00F214EC" w:rsidP="00F214EC">
      <w:pPr>
        <w:suppressAutoHyphens/>
        <w:rPr>
          <w:rFonts w:cs="Arial"/>
          <w:b/>
          <w:i/>
          <w:sz w:val="2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214EC" w:rsidRPr="009E7AE6" w14:paraId="463598EE" w14:textId="77777777" w:rsidTr="007658A7">
        <w:sdt>
          <w:sdtPr>
            <w:rPr>
              <w:rFonts w:cs="Arial"/>
              <w:szCs w:val="22"/>
            </w:rPr>
            <w:id w:val="2076395883"/>
            <w14:checkbox>
              <w14:checked w14:val="0"/>
              <w14:checkedState w14:val="2612" w14:font="MS Gothic"/>
              <w14:uncheckedState w14:val="2610" w14:font="MS Gothic"/>
            </w14:checkbox>
          </w:sdtPr>
          <w:sdtEndPr/>
          <w:sdtContent>
            <w:tc>
              <w:tcPr>
                <w:tcW w:w="562" w:type="dxa"/>
                <w:hideMark/>
              </w:tcPr>
              <w:p w14:paraId="3622DE73"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58" w:type="dxa"/>
            <w:hideMark/>
          </w:tcPr>
          <w:p w14:paraId="72BCB40C" w14:textId="77777777" w:rsidR="00F214EC" w:rsidRPr="009E7AE6" w:rsidRDefault="00F214EC" w:rsidP="007658A7">
            <w:pPr>
              <w:suppressAutoHyphens/>
              <w:rPr>
                <w:rFonts w:cs="Arial"/>
                <w:b/>
                <w:szCs w:val="22"/>
              </w:rPr>
            </w:pPr>
            <w:r w:rsidRPr="009E7AE6">
              <w:rPr>
                <w:rFonts w:cs="Arial"/>
                <w:b/>
                <w:szCs w:val="22"/>
              </w:rPr>
              <w:t>Written exam</w:t>
            </w:r>
          </w:p>
        </w:tc>
        <w:sdt>
          <w:sdtPr>
            <w:rPr>
              <w:rFonts w:cs="Arial"/>
              <w:szCs w:val="22"/>
            </w:rPr>
            <w:id w:val="-246576443"/>
            <w14:checkbox>
              <w14:checked w14:val="1"/>
              <w14:checkedState w14:val="2612" w14:font="MS Gothic"/>
              <w14:uncheckedState w14:val="2610" w14:font="MS Gothic"/>
            </w14:checkbox>
          </w:sdtPr>
          <w:sdtEndPr/>
          <w:sdtContent>
            <w:tc>
              <w:tcPr>
                <w:tcW w:w="538" w:type="dxa"/>
                <w:hideMark/>
              </w:tcPr>
              <w:p w14:paraId="4C541B22"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51A1BB0C" w14:textId="77777777" w:rsidR="00F214EC" w:rsidRPr="009E7AE6" w:rsidRDefault="00F214EC" w:rsidP="007658A7">
            <w:pPr>
              <w:suppressAutoHyphens/>
              <w:rPr>
                <w:rFonts w:cs="Arial"/>
                <w:b/>
                <w:szCs w:val="22"/>
              </w:rPr>
            </w:pPr>
            <w:r w:rsidRPr="009E7AE6">
              <w:rPr>
                <w:rFonts w:cs="Arial"/>
                <w:b/>
                <w:szCs w:val="22"/>
              </w:rPr>
              <w:t>Coursework</w:t>
            </w:r>
          </w:p>
        </w:tc>
        <w:sdt>
          <w:sdtPr>
            <w:rPr>
              <w:rFonts w:cs="Arial"/>
              <w:szCs w:val="22"/>
            </w:rPr>
            <w:id w:val="67778644"/>
            <w14:checkbox>
              <w14:checked w14:val="0"/>
              <w14:checkedState w14:val="2612" w14:font="MS Gothic"/>
              <w14:uncheckedState w14:val="2610" w14:font="MS Gothic"/>
            </w14:checkbox>
          </w:sdtPr>
          <w:sdtEndPr/>
          <w:sdtContent>
            <w:tc>
              <w:tcPr>
                <w:tcW w:w="538" w:type="dxa"/>
                <w:hideMark/>
              </w:tcPr>
              <w:p w14:paraId="44919114"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1F777E50" w14:textId="77777777" w:rsidR="00F214EC" w:rsidRPr="009E7AE6" w:rsidRDefault="00F214EC" w:rsidP="007658A7">
            <w:pPr>
              <w:suppressAutoHyphens/>
              <w:rPr>
                <w:rFonts w:cs="Arial"/>
                <w:b/>
                <w:szCs w:val="22"/>
              </w:rPr>
            </w:pPr>
            <w:r w:rsidRPr="009E7AE6">
              <w:rPr>
                <w:rFonts w:cs="Arial"/>
                <w:b/>
                <w:szCs w:val="22"/>
              </w:rPr>
              <w:t>Practical</w:t>
            </w:r>
          </w:p>
        </w:tc>
      </w:tr>
    </w:tbl>
    <w:p w14:paraId="1138C272" w14:textId="77777777" w:rsidR="00F214EC" w:rsidRPr="009E7AE6" w:rsidRDefault="00F214EC" w:rsidP="00F214EC">
      <w:pPr>
        <w:suppressAutoHyphens/>
        <w:rPr>
          <w:rFonts w:eastAsia="Arial Unicode MS" w:cs="Arial"/>
          <w:b/>
          <w:szCs w:val="22"/>
          <w:lang w:eastAsia="en-US"/>
        </w:rPr>
      </w:pPr>
    </w:p>
    <w:tbl>
      <w:tblPr>
        <w:tblStyle w:val="TableGrid"/>
        <w:tblW w:w="0" w:type="dxa"/>
        <w:tblLayout w:type="fixed"/>
        <w:tblLook w:val="04A0" w:firstRow="1" w:lastRow="0" w:firstColumn="1" w:lastColumn="0" w:noHBand="0" w:noVBand="1"/>
      </w:tblPr>
      <w:tblGrid>
        <w:gridCol w:w="3256"/>
        <w:gridCol w:w="3969"/>
        <w:gridCol w:w="1559"/>
      </w:tblGrid>
      <w:tr w:rsidR="00F214EC" w:rsidRPr="009E7AE6" w14:paraId="0B0E00D3"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49885D0A" w14:textId="77777777" w:rsidR="00F214EC" w:rsidRPr="009E7AE6" w:rsidRDefault="00F214EC" w:rsidP="007658A7">
            <w:pPr>
              <w:suppressAutoHyphens/>
              <w:jc w:val="center"/>
              <w:rPr>
                <w:rFonts w:cs="Arial"/>
                <w:b/>
                <w:szCs w:val="22"/>
              </w:rPr>
            </w:pPr>
            <w:r w:rsidRPr="009E7AE6">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0F66295E" w14:textId="77777777" w:rsidR="00F214EC" w:rsidRPr="009E7AE6" w:rsidRDefault="00F214EC" w:rsidP="007658A7">
            <w:pPr>
              <w:suppressAutoHyphens/>
              <w:rPr>
                <w:rFonts w:cs="Arial"/>
                <w:szCs w:val="22"/>
              </w:rPr>
            </w:pPr>
            <w:r w:rsidRPr="009E7AE6">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5D4DC1BB" w14:textId="77777777" w:rsidR="00F214EC" w:rsidRPr="009E7AE6" w:rsidRDefault="00F214EC" w:rsidP="007658A7">
            <w:pPr>
              <w:suppressAutoHyphens/>
              <w:rPr>
                <w:rFonts w:cs="Arial"/>
                <w:szCs w:val="22"/>
              </w:rPr>
            </w:pPr>
            <w:r w:rsidRPr="009E7AE6">
              <w:rPr>
                <w:rFonts w:cs="Arial"/>
                <w:b/>
                <w:szCs w:val="22"/>
              </w:rPr>
              <w:t>Weighting</w:t>
            </w:r>
          </w:p>
        </w:tc>
      </w:tr>
      <w:tr w:rsidR="00F214EC" w:rsidRPr="009E7AE6" w14:paraId="3920C446"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3342429E" w14:textId="77777777" w:rsidR="00F214EC" w:rsidRPr="009E7AE6" w:rsidRDefault="00F214EC" w:rsidP="007658A7">
            <w:pPr>
              <w:suppressAutoHyphens/>
              <w:jc w:val="center"/>
              <w:rPr>
                <w:rFonts w:cs="Arial"/>
                <w:szCs w:val="22"/>
              </w:rPr>
            </w:pPr>
            <w:r w:rsidRPr="009E7AE6">
              <w:rPr>
                <w:rStyle w:val="None"/>
                <w:rFonts w:cs="Arial"/>
                <w:szCs w:val="22"/>
              </w:rPr>
              <w:t>Essay</w:t>
            </w:r>
          </w:p>
        </w:tc>
        <w:tc>
          <w:tcPr>
            <w:tcW w:w="3969" w:type="dxa"/>
            <w:tcBorders>
              <w:top w:val="single" w:sz="4" w:space="0" w:color="auto"/>
              <w:left w:val="single" w:sz="4" w:space="0" w:color="auto"/>
              <w:bottom w:val="single" w:sz="4" w:space="0" w:color="auto"/>
              <w:right w:val="single" w:sz="4" w:space="0" w:color="auto"/>
            </w:tcBorders>
            <w:hideMark/>
          </w:tcPr>
          <w:p w14:paraId="1002886F" w14:textId="77777777" w:rsidR="00F214EC" w:rsidRPr="009E7AE6" w:rsidRDefault="00F214EC" w:rsidP="007658A7">
            <w:pPr>
              <w:suppressAutoHyphens/>
              <w:rPr>
                <w:rFonts w:cs="Arial"/>
                <w:szCs w:val="22"/>
                <w:highlight w:val="yellow"/>
              </w:rPr>
            </w:pPr>
            <w:r w:rsidRPr="009E7AE6">
              <w:rPr>
                <w:rFonts w:cs="Arial"/>
                <w:szCs w:val="22"/>
              </w:rPr>
              <w:t>1500 words</w:t>
            </w:r>
          </w:p>
        </w:tc>
        <w:tc>
          <w:tcPr>
            <w:tcW w:w="1559" w:type="dxa"/>
            <w:tcBorders>
              <w:top w:val="single" w:sz="4" w:space="0" w:color="auto"/>
              <w:left w:val="single" w:sz="4" w:space="0" w:color="auto"/>
              <w:bottom w:val="single" w:sz="4" w:space="0" w:color="auto"/>
              <w:right w:val="single" w:sz="4" w:space="0" w:color="auto"/>
            </w:tcBorders>
            <w:hideMark/>
          </w:tcPr>
          <w:p w14:paraId="4C38C66B" w14:textId="77777777" w:rsidR="00F214EC" w:rsidRPr="009E7AE6" w:rsidRDefault="00F214EC" w:rsidP="007658A7">
            <w:pPr>
              <w:suppressAutoHyphens/>
              <w:rPr>
                <w:rFonts w:cs="Arial"/>
                <w:szCs w:val="22"/>
              </w:rPr>
            </w:pPr>
            <w:r w:rsidRPr="009E7AE6">
              <w:rPr>
                <w:rStyle w:val="None"/>
                <w:rFonts w:cs="Arial"/>
                <w:szCs w:val="22"/>
              </w:rPr>
              <w:t>50%</w:t>
            </w:r>
          </w:p>
        </w:tc>
      </w:tr>
    </w:tbl>
    <w:p w14:paraId="39167D42" w14:textId="77777777" w:rsidR="00F214EC" w:rsidRPr="009E7AE6" w:rsidRDefault="00F214EC" w:rsidP="00F214EC">
      <w:pPr>
        <w:suppressAutoHyphens/>
        <w:rPr>
          <w:rFonts w:eastAsia="Arial Unicode MS" w:cs="Arial"/>
          <w:b/>
          <w:szCs w:val="22"/>
          <w:lang w:eastAsia="en-US"/>
        </w:rPr>
      </w:pPr>
    </w:p>
    <w:p w14:paraId="2ED01FEC" w14:textId="77777777" w:rsidR="00F214EC" w:rsidRPr="009E7AE6" w:rsidRDefault="00F214EC" w:rsidP="00F214EC">
      <w:pPr>
        <w:pStyle w:val="fixed"/>
        <w:suppressAutoHyphens/>
        <w:ind w:left="0" w:firstLine="0"/>
        <w:rPr>
          <w:rFonts w:ascii="Arial" w:hAnsi="Arial" w:cs="Arial"/>
          <w:b w:val="0"/>
          <w:sz w:val="22"/>
          <w:szCs w:val="22"/>
        </w:rPr>
      </w:pPr>
    </w:p>
    <w:p w14:paraId="01657D80" w14:textId="77777777" w:rsidR="00F214EC" w:rsidRPr="009E7AE6" w:rsidRDefault="00F214EC" w:rsidP="00F214EC">
      <w:pPr>
        <w:suppressAutoHyphens/>
        <w:rPr>
          <w:rFonts w:cs="Arial"/>
          <w:b/>
          <w:i/>
          <w:sz w:val="20"/>
          <w:szCs w:val="24"/>
        </w:rPr>
      </w:pPr>
      <w:r w:rsidRPr="009E7AE6">
        <w:rPr>
          <w:rFonts w:cs="Arial"/>
          <w:b/>
          <w:szCs w:val="22"/>
        </w:rPr>
        <w:t xml:space="preserve">Assessment Component 2 </w:t>
      </w:r>
      <w:r w:rsidRPr="009E7AE6">
        <w:rPr>
          <w:rFonts w:cs="Arial"/>
          <w:b/>
          <w:i/>
          <w:sz w:val="20"/>
        </w:rPr>
        <w:t>(Tick one)</w:t>
      </w:r>
    </w:p>
    <w:p w14:paraId="2D8C4608" w14:textId="77777777" w:rsidR="00F214EC" w:rsidRPr="009E7AE6" w:rsidRDefault="00F214EC" w:rsidP="00F214EC">
      <w:pPr>
        <w:suppressAutoHyphens/>
        <w:rPr>
          <w:rFonts w:cs="Arial"/>
          <w:b/>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F214EC" w:rsidRPr="009E7AE6" w14:paraId="038AD224" w14:textId="77777777" w:rsidTr="007658A7">
        <w:sdt>
          <w:sdtPr>
            <w:rPr>
              <w:rFonts w:cs="Arial"/>
              <w:szCs w:val="22"/>
            </w:rPr>
            <w:id w:val="1333259645"/>
            <w14:checkbox>
              <w14:checked w14:val="0"/>
              <w14:checkedState w14:val="2612" w14:font="MS Gothic"/>
              <w14:uncheckedState w14:val="2610" w14:font="MS Gothic"/>
            </w14:checkbox>
          </w:sdtPr>
          <w:sdtEndPr/>
          <w:sdtContent>
            <w:tc>
              <w:tcPr>
                <w:tcW w:w="562" w:type="dxa"/>
                <w:hideMark/>
              </w:tcPr>
              <w:p w14:paraId="79677307"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58" w:type="dxa"/>
            <w:hideMark/>
          </w:tcPr>
          <w:p w14:paraId="10B4BBE2" w14:textId="77777777" w:rsidR="00F214EC" w:rsidRPr="009E7AE6" w:rsidRDefault="00F214EC" w:rsidP="007658A7">
            <w:pPr>
              <w:suppressAutoHyphens/>
              <w:rPr>
                <w:rFonts w:cs="Arial"/>
                <w:b/>
                <w:szCs w:val="22"/>
              </w:rPr>
            </w:pPr>
            <w:r w:rsidRPr="009E7AE6">
              <w:rPr>
                <w:rFonts w:cs="Arial"/>
                <w:b/>
                <w:szCs w:val="22"/>
              </w:rPr>
              <w:t>Written exam</w:t>
            </w:r>
          </w:p>
        </w:tc>
        <w:sdt>
          <w:sdtPr>
            <w:rPr>
              <w:rFonts w:cs="Arial"/>
              <w:szCs w:val="22"/>
            </w:rPr>
            <w:id w:val="1098294522"/>
            <w14:checkbox>
              <w14:checked w14:val="0"/>
              <w14:checkedState w14:val="2612" w14:font="MS Gothic"/>
              <w14:uncheckedState w14:val="2610" w14:font="MS Gothic"/>
            </w14:checkbox>
          </w:sdtPr>
          <w:sdtEndPr/>
          <w:sdtContent>
            <w:tc>
              <w:tcPr>
                <w:tcW w:w="538" w:type="dxa"/>
                <w:hideMark/>
              </w:tcPr>
              <w:p w14:paraId="0098915E"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780D6277" w14:textId="77777777" w:rsidR="00F214EC" w:rsidRPr="009E7AE6" w:rsidRDefault="00F214EC" w:rsidP="007658A7">
            <w:pPr>
              <w:suppressAutoHyphens/>
              <w:rPr>
                <w:rFonts w:cs="Arial"/>
                <w:b/>
                <w:szCs w:val="22"/>
              </w:rPr>
            </w:pPr>
            <w:r w:rsidRPr="009E7AE6">
              <w:rPr>
                <w:rFonts w:cs="Arial"/>
                <w:b/>
                <w:szCs w:val="22"/>
              </w:rPr>
              <w:t>Coursework</w:t>
            </w:r>
          </w:p>
        </w:tc>
        <w:sdt>
          <w:sdtPr>
            <w:rPr>
              <w:rFonts w:cs="Arial"/>
              <w:szCs w:val="22"/>
            </w:rPr>
            <w:id w:val="2029756015"/>
            <w14:checkbox>
              <w14:checked w14:val="1"/>
              <w14:checkedState w14:val="2612" w14:font="MS Gothic"/>
              <w14:uncheckedState w14:val="2610" w14:font="MS Gothic"/>
            </w14:checkbox>
          </w:sdtPr>
          <w:sdtEndPr/>
          <w:sdtContent>
            <w:tc>
              <w:tcPr>
                <w:tcW w:w="538" w:type="dxa"/>
                <w:hideMark/>
              </w:tcPr>
              <w:p w14:paraId="34876C96" w14:textId="77777777" w:rsidR="00F214EC" w:rsidRPr="009E7AE6" w:rsidRDefault="00F214EC" w:rsidP="007658A7">
                <w:pPr>
                  <w:suppressAutoHyphens/>
                  <w:rPr>
                    <w:rFonts w:cs="Arial"/>
                    <w:szCs w:val="22"/>
                  </w:rPr>
                </w:pPr>
                <w:r w:rsidRPr="009E7AE6">
                  <w:rPr>
                    <w:rFonts w:ascii="Segoe UI Symbol" w:eastAsia="MS Gothic" w:hAnsi="Segoe UI Symbol" w:cs="Segoe UI Symbol"/>
                    <w:szCs w:val="22"/>
                  </w:rPr>
                  <w:t>☒</w:t>
                </w:r>
              </w:p>
            </w:tc>
          </w:sdtContent>
        </w:sdt>
        <w:tc>
          <w:tcPr>
            <w:tcW w:w="2482" w:type="dxa"/>
            <w:hideMark/>
          </w:tcPr>
          <w:p w14:paraId="4A5D9786" w14:textId="77777777" w:rsidR="00F214EC" w:rsidRPr="009E7AE6" w:rsidRDefault="00F214EC" w:rsidP="007658A7">
            <w:pPr>
              <w:suppressAutoHyphens/>
              <w:rPr>
                <w:rFonts w:cs="Arial"/>
                <w:b/>
                <w:szCs w:val="22"/>
              </w:rPr>
            </w:pPr>
            <w:r w:rsidRPr="009E7AE6">
              <w:rPr>
                <w:rFonts w:cs="Arial"/>
                <w:b/>
                <w:szCs w:val="22"/>
              </w:rPr>
              <w:t>Practical</w:t>
            </w:r>
          </w:p>
        </w:tc>
      </w:tr>
    </w:tbl>
    <w:p w14:paraId="7FAC561D" w14:textId="77777777" w:rsidR="00F214EC" w:rsidRPr="009E7AE6" w:rsidRDefault="00F214EC" w:rsidP="00F214EC">
      <w:pPr>
        <w:suppressAutoHyphens/>
        <w:rPr>
          <w:rFonts w:eastAsia="Arial Unicode MS" w:cs="Arial"/>
          <w:b/>
          <w:szCs w:val="22"/>
          <w:lang w:eastAsia="en-US"/>
        </w:rPr>
      </w:pPr>
    </w:p>
    <w:tbl>
      <w:tblPr>
        <w:tblStyle w:val="TableGrid"/>
        <w:tblW w:w="0" w:type="dxa"/>
        <w:tblLayout w:type="fixed"/>
        <w:tblLook w:val="04A0" w:firstRow="1" w:lastRow="0" w:firstColumn="1" w:lastColumn="0" w:noHBand="0" w:noVBand="1"/>
      </w:tblPr>
      <w:tblGrid>
        <w:gridCol w:w="3256"/>
        <w:gridCol w:w="3969"/>
        <w:gridCol w:w="1559"/>
      </w:tblGrid>
      <w:tr w:rsidR="00F214EC" w:rsidRPr="009E7AE6" w14:paraId="542C3F60"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117088BB" w14:textId="77777777" w:rsidR="00F214EC" w:rsidRPr="009E7AE6" w:rsidRDefault="00F214EC" w:rsidP="007658A7">
            <w:pPr>
              <w:suppressAutoHyphens/>
              <w:jc w:val="center"/>
              <w:rPr>
                <w:rFonts w:cs="Arial"/>
                <w:b/>
                <w:szCs w:val="22"/>
              </w:rPr>
            </w:pPr>
            <w:r w:rsidRPr="009E7AE6">
              <w:rPr>
                <w:rFonts w:cs="Arial"/>
                <w:b/>
                <w:szCs w:val="22"/>
              </w:rPr>
              <w:t>Mode of assessment</w:t>
            </w:r>
          </w:p>
        </w:tc>
        <w:tc>
          <w:tcPr>
            <w:tcW w:w="3969" w:type="dxa"/>
            <w:tcBorders>
              <w:top w:val="single" w:sz="4" w:space="0" w:color="auto"/>
              <w:left w:val="single" w:sz="4" w:space="0" w:color="auto"/>
              <w:bottom w:val="single" w:sz="4" w:space="0" w:color="auto"/>
              <w:right w:val="single" w:sz="4" w:space="0" w:color="auto"/>
            </w:tcBorders>
            <w:hideMark/>
          </w:tcPr>
          <w:p w14:paraId="253A1A85" w14:textId="77777777" w:rsidR="00F214EC" w:rsidRPr="009E7AE6" w:rsidRDefault="00F214EC" w:rsidP="007658A7">
            <w:pPr>
              <w:suppressAutoHyphens/>
              <w:rPr>
                <w:rFonts w:cs="Arial"/>
                <w:szCs w:val="22"/>
              </w:rPr>
            </w:pPr>
            <w:r w:rsidRPr="009E7AE6">
              <w:rPr>
                <w:rFonts w:cs="Arial"/>
                <w:b/>
                <w:szCs w:val="22"/>
              </w:rPr>
              <w:t>Volume</w:t>
            </w:r>
          </w:p>
        </w:tc>
        <w:tc>
          <w:tcPr>
            <w:tcW w:w="1559" w:type="dxa"/>
            <w:tcBorders>
              <w:top w:val="single" w:sz="4" w:space="0" w:color="auto"/>
              <w:left w:val="single" w:sz="4" w:space="0" w:color="auto"/>
              <w:bottom w:val="single" w:sz="4" w:space="0" w:color="auto"/>
              <w:right w:val="single" w:sz="4" w:space="0" w:color="auto"/>
            </w:tcBorders>
            <w:hideMark/>
          </w:tcPr>
          <w:p w14:paraId="411816B7" w14:textId="77777777" w:rsidR="00F214EC" w:rsidRPr="009E7AE6" w:rsidRDefault="00F214EC" w:rsidP="007658A7">
            <w:pPr>
              <w:suppressAutoHyphens/>
              <w:rPr>
                <w:rFonts w:cs="Arial"/>
                <w:szCs w:val="22"/>
              </w:rPr>
            </w:pPr>
            <w:r w:rsidRPr="009E7AE6">
              <w:rPr>
                <w:rFonts w:cs="Arial"/>
                <w:b/>
                <w:szCs w:val="22"/>
              </w:rPr>
              <w:t>Weighting</w:t>
            </w:r>
          </w:p>
        </w:tc>
      </w:tr>
      <w:tr w:rsidR="00F214EC" w:rsidRPr="009E7AE6" w14:paraId="55BD8D4A" w14:textId="77777777" w:rsidTr="007658A7">
        <w:tc>
          <w:tcPr>
            <w:tcW w:w="3256" w:type="dxa"/>
            <w:tcBorders>
              <w:top w:val="single" w:sz="4" w:space="0" w:color="auto"/>
              <w:left w:val="single" w:sz="4" w:space="0" w:color="auto"/>
              <w:bottom w:val="single" w:sz="4" w:space="0" w:color="auto"/>
              <w:right w:val="single" w:sz="4" w:space="0" w:color="auto"/>
            </w:tcBorders>
            <w:hideMark/>
          </w:tcPr>
          <w:p w14:paraId="408817FF" w14:textId="77777777" w:rsidR="00F214EC" w:rsidRPr="009E7AE6" w:rsidRDefault="00F214EC" w:rsidP="007658A7">
            <w:pPr>
              <w:suppressAutoHyphens/>
              <w:jc w:val="center"/>
              <w:rPr>
                <w:rFonts w:cs="Arial"/>
                <w:szCs w:val="22"/>
              </w:rPr>
            </w:pPr>
            <w:r w:rsidRPr="009E7AE6">
              <w:rPr>
                <w:rStyle w:val="None"/>
                <w:rFonts w:cs="Arial"/>
                <w:szCs w:val="22"/>
              </w:rPr>
              <w:t>Online Debate (group)</w:t>
            </w:r>
          </w:p>
        </w:tc>
        <w:tc>
          <w:tcPr>
            <w:tcW w:w="3969" w:type="dxa"/>
            <w:tcBorders>
              <w:top w:val="single" w:sz="4" w:space="0" w:color="auto"/>
              <w:left w:val="single" w:sz="4" w:space="0" w:color="auto"/>
              <w:bottom w:val="single" w:sz="4" w:space="0" w:color="auto"/>
              <w:right w:val="single" w:sz="4" w:space="0" w:color="auto"/>
            </w:tcBorders>
            <w:hideMark/>
          </w:tcPr>
          <w:p w14:paraId="400D6E79" w14:textId="77777777" w:rsidR="00F214EC" w:rsidRPr="009E7AE6" w:rsidRDefault="00F214EC" w:rsidP="007658A7">
            <w:pPr>
              <w:suppressAutoHyphens/>
              <w:rPr>
                <w:rFonts w:cs="Arial"/>
                <w:szCs w:val="22"/>
                <w:highlight w:val="yellow"/>
              </w:rPr>
            </w:pPr>
            <w:r w:rsidRPr="009E7AE6">
              <w:rPr>
                <w:rFonts w:cs="Arial"/>
                <w:szCs w:val="22"/>
              </w:rPr>
              <w:t>5 minutes per student</w:t>
            </w:r>
          </w:p>
        </w:tc>
        <w:tc>
          <w:tcPr>
            <w:tcW w:w="1559" w:type="dxa"/>
            <w:tcBorders>
              <w:top w:val="single" w:sz="4" w:space="0" w:color="auto"/>
              <w:left w:val="single" w:sz="4" w:space="0" w:color="auto"/>
              <w:bottom w:val="single" w:sz="4" w:space="0" w:color="auto"/>
              <w:right w:val="single" w:sz="4" w:space="0" w:color="auto"/>
            </w:tcBorders>
            <w:hideMark/>
          </w:tcPr>
          <w:p w14:paraId="5E53F3D1" w14:textId="77777777" w:rsidR="00F214EC" w:rsidRPr="009E7AE6" w:rsidRDefault="00F214EC" w:rsidP="007658A7">
            <w:pPr>
              <w:suppressAutoHyphens/>
              <w:rPr>
                <w:rFonts w:cs="Arial"/>
                <w:szCs w:val="22"/>
              </w:rPr>
            </w:pPr>
            <w:r w:rsidRPr="009E7AE6">
              <w:rPr>
                <w:rStyle w:val="None"/>
                <w:rFonts w:cs="Arial"/>
                <w:szCs w:val="22"/>
              </w:rPr>
              <w:t>50%</w:t>
            </w:r>
          </w:p>
        </w:tc>
      </w:tr>
    </w:tbl>
    <w:p w14:paraId="63E22D17" w14:textId="77777777" w:rsidR="00F214EC" w:rsidRPr="009E7AE6" w:rsidRDefault="00F214EC" w:rsidP="00F214EC">
      <w:pPr>
        <w:suppressAutoHyphens/>
        <w:rPr>
          <w:rFonts w:eastAsia="Arial Unicode MS" w:cs="Arial"/>
          <w:b/>
          <w:szCs w:val="22"/>
          <w:highlight w:val="cyan"/>
          <w:lang w:eastAsia="en-US"/>
        </w:rPr>
      </w:pPr>
    </w:p>
    <w:p w14:paraId="76E8CA0E"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Cs/>
        </w:rPr>
      </w:pPr>
    </w:p>
    <w:p w14:paraId="5B9C8135"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hAnsi="Arial" w:cs="Arial"/>
          <w:b/>
          <w:bCs/>
          <w:szCs w:val="22"/>
        </w:rPr>
      </w:pPr>
      <w:r w:rsidRPr="009E7AE6">
        <w:rPr>
          <w:rStyle w:val="None"/>
          <w:rFonts w:ascii="Arial" w:hAnsi="Arial" w:cs="Arial"/>
          <w:b/>
          <w:bCs/>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214EC" w:rsidRPr="009E7AE6" w14:paraId="57A507D8"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1E15AD7D" w14:textId="77777777" w:rsidR="00F214EC" w:rsidRPr="009E7AE6" w:rsidRDefault="00F214EC" w:rsidP="007658A7">
            <w:pPr>
              <w:keepNext/>
              <w:suppressAutoHyphens/>
              <w:rPr>
                <w:rFonts w:cs="Arial"/>
              </w:rPr>
            </w:pPr>
            <w:r w:rsidRPr="009E7AE6">
              <w:rPr>
                <w:rFonts w:cs="Arial"/>
                <w:b/>
                <w:szCs w:val="22"/>
              </w:rPr>
              <w:t>Activity type</w:t>
            </w:r>
          </w:p>
        </w:tc>
        <w:tc>
          <w:tcPr>
            <w:tcW w:w="1842" w:type="dxa"/>
            <w:tcBorders>
              <w:top w:val="single" w:sz="4" w:space="0" w:color="auto"/>
              <w:left w:val="single" w:sz="4" w:space="0" w:color="auto"/>
              <w:bottom w:val="single" w:sz="4" w:space="0" w:color="auto"/>
              <w:right w:val="single" w:sz="4" w:space="0" w:color="auto"/>
            </w:tcBorders>
            <w:hideMark/>
          </w:tcPr>
          <w:p w14:paraId="40AD6914" w14:textId="77777777" w:rsidR="00F214EC" w:rsidRPr="009E7AE6" w:rsidRDefault="00F214EC" w:rsidP="007658A7">
            <w:pPr>
              <w:keepNext/>
              <w:suppressAutoHyphens/>
              <w:jc w:val="center"/>
              <w:rPr>
                <w:rFonts w:cs="Arial"/>
                <w:b/>
                <w:szCs w:val="22"/>
              </w:rPr>
            </w:pPr>
            <w:r w:rsidRPr="009E7AE6">
              <w:rPr>
                <w:rFonts w:cs="Arial"/>
                <w:b/>
                <w:szCs w:val="22"/>
              </w:rPr>
              <w:t>Percentage</w:t>
            </w:r>
          </w:p>
        </w:tc>
      </w:tr>
      <w:tr w:rsidR="00F214EC" w:rsidRPr="009E7AE6" w14:paraId="53ED0490"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712AD2AA" w14:textId="77777777" w:rsidR="00F214EC" w:rsidRPr="009E7AE6" w:rsidRDefault="00F214EC" w:rsidP="007658A7">
            <w:pPr>
              <w:keepNext/>
              <w:suppressAutoHyphens/>
              <w:rPr>
                <w:rFonts w:cs="Arial"/>
                <w:szCs w:val="22"/>
              </w:rPr>
            </w:pPr>
            <w:r w:rsidRPr="009E7AE6">
              <w:rPr>
                <w:rFonts w:cs="Arial"/>
                <w:szCs w:val="22"/>
              </w:rPr>
              <w:t>Written exam</w:t>
            </w:r>
          </w:p>
        </w:tc>
        <w:tc>
          <w:tcPr>
            <w:tcW w:w="1842" w:type="dxa"/>
            <w:tcBorders>
              <w:top w:val="single" w:sz="4" w:space="0" w:color="auto"/>
              <w:left w:val="single" w:sz="4" w:space="0" w:color="auto"/>
              <w:bottom w:val="single" w:sz="4" w:space="0" w:color="auto"/>
              <w:right w:val="single" w:sz="4" w:space="0" w:color="auto"/>
            </w:tcBorders>
            <w:hideMark/>
          </w:tcPr>
          <w:p w14:paraId="12E0C4DD" w14:textId="77777777" w:rsidR="00F214EC" w:rsidRPr="009E7AE6" w:rsidRDefault="00F214EC" w:rsidP="007658A7">
            <w:pPr>
              <w:keepNext/>
              <w:suppressAutoHyphens/>
              <w:jc w:val="center"/>
              <w:rPr>
                <w:rFonts w:cs="Arial"/>
                <w:szCs w:val="22"/>
              </w:rPr>
            </w:pPr>
            <w:r w:rsidRPr="009E7AE6">
              <w:rPr>
                <w:rStyle w:val="None"/>
                <w:rFonts w:cs="Arial"/>
                <w:szCs w:val="22"/>
              </w:rPr>
              <w:t>0%</w:t>
            </w:r>
          </w:p>
        </w:tc>
      </w:tr>
      <w:tr w:rsidR="00F214EC" w:rsidRPr="009E7AE6" w14:paraId="5542AD2A"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46D4DD95" w14:textId="77777777" w:rsidR="00F214EC" w:rsidRPr="009E7AE6" w:rsidRDefault="00F214EC" w:rsidP="007658A7">
            <w:pPr>
              <w:keepNext/>
              <w:suppressAutoHyphens/>
              <w:rPr>
                <w:rFonts w:cs="Arial"/>
                <w:szCs w:val="22"/>
              </w:rPr>
            </w:pPr>
            <w:r w:rsidRPr="009E7AE6">
              <w:rPr>
                <w:rFonts w:cs="Arial"/>
                <w:szCs w:val="22"/>
              </w:rPr>
              <w:t>Coursework</w:t>
            </w:r>
          </w:p>
        </w:tc>
        <w:tc>
          <w:tcPr>
            <w:tcW w:w="1842" w:type="dxa"/>
            <w:tcBorders>
              <w:top w:val="single" w:sz="4" w:space="0" w:color="auto"/>
              <w:left w:val="single" w:sz="4" w:space="0" w:color="auto"/>
              <w:bottom w:val="single" w:sz="4" w:space="0" w:color="auto"/>
              <w:right w:val="single" w:sz="4" w:space="0" w:color="auto"/>
            </w:tcBorders>
            <w:hideMark/>
          </w:tcPr>
          <w:p w14:paraId="6F456BBA" w14:textId="77777777" w:rsidR="00F214EC" w:rsidRPr="009E7AE6" w:rsidRDefault="00F214EC" w:rsidP="007658A7">
            <w:pPr>
              <w:keepNext/>
              <w:suppressAutoHyphens/>
              <w:jc w:val="center"/>
              <w:rPr>
                <w:rFonts w:cs="Arial"/>
                <w:szCs w:val="22"/>
              </w:rPr>
            </w:pPr>
            <w:r w:rsidRPr="009E7AE6">
              <w:rPr>
                <w:rStyle w:val="None"/>
                <w:rFonts w:cs="Arial"/>
                <w:szCs w:val="22"/>
              </w:rPr>
              <w:t>50%</w:t>
            </w:r>
          </w:p>
        </w:tc>
      </w:tr>
      <w:tr w:rsidR="00F214EC" w:rsidRPr="009E7AE6" w14:paraId="23AA05F8"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79FA01FD" w14:textId="77777777" w:rsidR="00F214EC" w:rsidRPr="009E7AE6" w:rsidRDefault="00F214EC" w:rsidP="007658A7">
            <w:pPr>
              <w:keepNext/>
              <w:suppressAutoHyphens/>
              <w:rPr>
                <w:rFonts w:cs="Arial"/>
                <w:szCs w:val="22"/>
              </w:rPr>
            </w:pPr>
            <w:r w:rsidRPr="009E7AE6">
              <w:rPr>
                <w:rFonts w:cs="Arial"/>
                <w:szCs w:val="22"/>
              </w:rPr>
              <w:t>Practical</w:t>
            </w:r>
          </w:p>
        </w:tc>
        <w:tc>
          <w:tcPr>
            <w:tcW w:w="1842" w:type="dxa"/>
            <w:tcBorders>
              <w:top w:val="single" w:sz="4" w:space="0" w:color="auto"/>
              <w:left w:val="single" w:sz="4" w:space="0" w:color="auto"/>
              <w:bottom w:val="single" w:sz="4" w:space="0" w:color="auto"/>
              <w:right w:val="single" w:sz="4" w:space="0" w:color="auto"/>
            </w:tcBorders>
            <w:hideMark/>
          </w:tcPr>
          <w:p w14:paraId="072B5008" w14:textId="77777777" w:rsidR="00F214EC" w:rsidRPr="009E7AE6" w:rsidRDefault="00F214EC" w:rsidP="007658A7">
            <w:pPr>
              <w:keepNext/>
              <w:suppressAutoHyphens/>
              <w:jc w:val="center"/>
              <w:rPr>
                <w:rFonts w:cs="Arial"/>
                <w:szCs w:val="22"/>
              </w:rPr>
            </w:pPr>
            <w:r w:rsidRPr="009E7AE6">
              <w:rPr>
                <w:rStyle w:val="None"/>
                <w:rFonts w:cs="Arial"/>
                <w:szCs w:val="22"/>
              </w:rPr>
              <w:t>50%</w:t>
            </w:r>
          </w:p>
        </w:tc>
      </w:tr>
      <w:tr w:rsidR="00F214EC" w:rsidRPr="009E7AE6" w14:paraId="29C2C5B1" w14:textId="77777777" w:rsidTr="007658A7">
        <w:tc>
          <w:tcPr>
            <w:tcW w:w="3261" w:type="dxa"/>
            <w:tcBorders>
              <w:top w:val="single" w:sz="4" w:space="0" w:color="auto"/>
              <w:left w:val="single" w:sz="4" w:space="0" w:color="auto"/>
              <w:bottom w:val="single" w:sz="4" w:space="0" w:color="auto"/>
              <w:right w:val="single" w:sz="4" w:space="0" w:color="auto"/>
            </w:tcBorders>
            <w:hideMark/>
          </w:tcPr>
          <w:p w14:paraId="4CB3C460" w14:textId="77777777" w:rsidR="00F214EC" w:rsidRPr="009E7AE6" w:rsidRDefault="00F214EC" w:rsidP="007658A7">
            <w:pPr>
              <w:keepNext/>
              <w:suppressAutoHyphens/>
              <w:rPr>
                <w:rFonts w:cs="Arial"/>
                <w:szCs w:val="22"/>
              </w:rPr>
            </w:pPr>
            <w:r w:rsidRPr="009E7AE6">
              <w:rPr>
                <w:rFonts w:cs="Arial"/>
                <w:b/>
                <w:szCs w:val="22"/>
              </w:rPr>
              <w:t>TOTAL</w:t>
            </w:r>
          </w:p>
        </w:tc>
        <w:tc>
          <w:tcPr>
            <w:tcW w:w="1842" w:type="dxa"/>
            <w:tcBorders>
              <w:top w:val="single" w:sz="4" w:space="0" w:color="auto"/>
              <w:left w:val="single" w:sz="4" w:space="0" w:color="auto"/>
              <w:bottom w:val="single" w:sz="4" w:space="0" w:color="auto"/>
              <w:right w:val="single" w:sz="4" w:space="0" w:color="auto"/>
            </w:tcBorders>
            <w:hideMark/>
          </w:tcPr>
          <w:p w14:paraId="27816314" w14:textId="77777777" w:rsidR="00F214EC" w:rsidRPr="009E7AE6" w:rsidRDefault="00F214EC" w:rsidP="007658A7">
            <w:pPr>
              <w:keepNext/>
              <w:suppressAutoHyphens/>
              <w:jc w:val="center"/>
              <w:rPr>
                <w:rFonts w:cs="Arial"/>
                <w:b/>
                <w:szCs w:val="22"/>
              </w:rPr>
            </w:pPr>
            <w:r w:rsidRPr="009E7AE6">
              <w:rPr>
                <w:rFonts w:cs="Arial"/>
                <w:b/>
                <w:szCs w:val="22"/>
              </w:rPr>
              <w:t>100%</w:t>
            </w:r>
          </w:p>
        </w:tc>
      </w:tr>
    </w:tbl>
    <w:p w14:paraId="3026DF75" w14:textId="77777777" w:rsidR="00F214EC" w:rsidRPr="009E7AE6" w:rsidRDefault="00F214EC" w:rsidP="00F214EC">
      <w:pPr>
        <w:pStyle w:val="Default"/>
        <w:tabs>
          <w:tab w:val="left" w:pos="720"/>
          <w:tab w:val="left" w:pos="1440"/>
          <w:tab w:val="left" w:pos="2160"/>
          <w:tab w:val="left" w:pos="2880"/>
        </w:tabs>
        <w:suppressAutoHyphens/>
        <w:jc w:val="both"/>
        <w:rPr>
          <w:rStyle w:val="None"/>
          <w:rFonts w:ascii="Arial" w:eastAsia="Arial" w:hAnsi="Arial" w:cs="Arial"/>
          <w:b/>
          <w:bCs/>
          <w:szCs w:val="22"/>
        </w:rPr>
      </w:pPr>
    </w:p>
    <w:p w14:paraId="5E576245" w14:textId="77777777" w:rsidR="007658A7" w:rsidRPr="009E7AE6" w:rsidRDefault="007658A7" w:rsidP="00F214EC">
      <w:pPr>
        <w:pStyle w:val="Default"/>
        <w:suppressAutoHyphens/>
        <w:jc w:val="both"/>
        <w:rPr>
          <w:rFonts w:ascii="Arial" w:hAnsi="Arial" w:cs="Arial"/>
        </w:rPr>
      </w:pPr>
    </w:p>
    <w:p w14:paraId="5961D7F1" w14:textId="77777777" w:rsidR="00F214EC" w:rsidRPr="009E7AE6" w:rsidRDefault="00F214EC" w:rsidP="00F214EC">
      <w:pPr>
        <w:pStyle w:val="Default"/>
        <w:suppressAutoHyphens/>
        <w:jc w:val="both"/>
        <w:rPr>
          <w:rFonts w:ascii="Arial" w:hAnsi="Arial" w:cs="Arial"/>
        </w:rPr>
      </w:pPr>
    </w:p>
    <w:p w14:paraId="19A62174" w14:textId="77777777" w:rsidR="00F214EC" w:rsidRPr="009E7AE6" w:rsidRDefault="00F214EC" w:rsidP="00F214EC">
      <w:pPr>
        <w:pStyle w:val="BodyB"/>
        <w:suppressAutoHyphens/>
        <w:rPr>
          <w:rStyle w:val="None"/>
          <w:rFonts w:ascii="Arial" w:hAnsi="Arial" w:cs="Arial"/>
          <w:b/>
          <w:bCs/>
        </w:rPr>
      </w:pPr>
      <w:r w:rsidRPr="009E7AE6">
        <w:rPr>
          <w:rStyle w:val="None"/>
          <w:rFonts w:ascii="Arial" w:hAnsi="Arial" w:cs="Arial"/>
          <w:b/>
          <w:bCs/>
          <w:sz w:val="22"/>
          <w:szCs w:val="22"/>
          <w:lang w:val="en-GB"/>
        </w:rPr>
        <w:t>INDICATIVE READING LIST</w:t>
      </w:r>
    </w:p>
    <w:p w14:paraId="155E1E02" w14:textId="77777777" w:rsidR="00F214EC" w:rsidRPr="009E7AE6" w:rsidRDefault="00F214EC" w:rsidP="00F214EC">
      <w:pPr>
        <w:pStyle w:val="BodyB"/>
        <w:suppressAutoHyphens/>
        <w:rPr>
          <w:rStyle w:val="None"/>
          <w:rFonts w:ascii="Arial" w:hAnsi="Arial" w:cs="Arial"/>
          <w:b/>
          <w:bCs/>
          <w:sz w:val="22"/>
          <w:szCs w:val="22"/>
          <w:lang w:val="en-GB"/>
        </w:rPr>
      </w:pPr>
    </w:p>
    <w:tbl>
      <w:tblPr>
        <w:tblStyle w:val="TableGrid"/>
        <w:tblW w:w="0" w:type="auto"/>
        <w:tblLayout w:type="fixed"/>
        <w:tblLook w:val="04A0" w:firstRow="1" w:lastRow="0" w:firstColumn="1" w:lastColumn="0" w:noHBand="0" w:noVBand="1"/>
      </w:tblPr>
      <w:tblGrid>
        <w:gridCol w:w="1689"/>
        <w:gridCol w:w="5819"/>
        <w:gridCol w:w="1421"/>
      </w:tblGrid>
      <w:tr w:rsidR="00F214EC" w:rsidRPr="009E7AE6" w14:paraId="7518A781" w14:textId="77777777" w:rsidTr="007658A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6B1F569" w14:textId="77777777" w:rsidR="00F214EC" w:rsidRPr="009E7AE6" w:rsidRDefault="00F214EC" w:rsidP="007658A7">
            <w:pPr>
              <w:tabs>
                <w:tab w:val="num" w:pos="720"/>
                <w:tab w:val="left" w:pos="1440"/>
              </w:tabs>
              <w:suppressAutoHyphens/>
              <w:rPr>
                <w:rFonts w:cs="Arial"/>
              </w:rPr>
            </w:pPr>
            <w:r w:rsidRPr="009E7AE6">
              <w:rPr>
                <w:rFonts w:cs="Arial"/>
                <w:b/>
                <w:szCs w:val="22"/>
              </w:rPr>
              <w:t>Module Code</w:t>
            </w:r>
          </w:p>
        </w:tc>
        <w:tc>
          <w:tcPr>
            <w:tcW w:w="7240" w:type="dxa"/>
            <w:gridSpan w:val="2"/>
            <w:tcBorders>
              <w:top w:val="single" w:sz="4" w:space="0" w:color="auto"/>
              <w:left w:val="single" w:sz="4" w:space="0" w:color="auto"/>
              <w:bottom w:val="single" w:sz="4" w:space="0" w:color="auto"/>
              <w:right w:val="single" w:sz="4" w:space="0" w:color="auto"/>
            </w:tcBorders>
            <w:hideMark/>
          </w:tcPr>
          <w:p w14:paraId="0420B050" w14:textId="77777777" w:rsidR="00F214EC" w:rsidRPr="009E7AE6" w:rsidRDefault="00F214EC" w:rsidP="007658A7">
            <w:pPr>
              <w:tabs>
                <w:tab w:val="num" w:pos="720"/>
                <w:tab w:val="left" w:pos="1440"/>
              </w:tabs>
              <w:suppressAutoHyphens/>
              <w:rPr>
                <w:rFonts w:cs="Arial"/>
                <w:b/>
                <w:szCs w:val="22"/>
              </w:rPr>
            </w:pPr>
            <w:r w:rsidRPr="009E7AE6">
              <w:rPr>
                <w:rFonts w:cs="Arial"/>
                <w:b/>
                <w:szCs w:val="22"/>
              </w:rPr>
              <w:t>BMTP4011</w:t>
            </w:r>
          </w:p>
        </w:tc>
      </w:tr>
      <w:tr w:rsidR="00F214EC" w:rsidRPr="009E7AE6" w14:paraId="598E3106" w14:textId="77777777" w:rsidTr="007658A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DDEF3C7" w14:textId="77777777" w:rsidR="00F214EC" w:rsidRPr="009E7AE6" w:rsidRDefault="00F214EC" w:rsidP="007658A7">
            <w:pPr>
              <w:tabs>
                <w:tab w:val="num" w:pos="720"/>
                <w:tab w:val="left" w:pos="1440"/>
              </w:tabs>
              <w:suppressAutoHyphens/>
              <w:rPr>
                <w:rFonts w:cs="Arial"/>
                <w:b/>
                <w:szCs w:val="22"/>
              </w:rPr>
            </w:pPr>
            <w:r w:rsidRPr="009E7AE6">
              <w:rPr>
                <w:rFonts w:cs="Arial"/>
                <w:b/>
                <w:szCs w:val="22"/>
              </w:rPr>
              <w:t>Module Title</w:t>
            </w:r>
          </w:p>
        </w:tc>
        <w:tc>
          <w:tcPr>
            <w:tcW w:w="7240" w:type="dxa"/>
            <w:gridSpan w:val="2"/>
            <w:tcBorders>
              <w:top w:val="single" w:sz="4" w:space="0" w:color="auto"/>
              <w:left w:val="single" w:sz="4" w:space="0" w:color="auto"/>
              <w:bottom w:val="single" w:sz="4" w:space="0" w:color="auto"/>
              <w:right w:val="single" w:sz="4" w:space="0" w:color="auto"/>
            </w:tcBorders>
            <w:hideMark/>
          </w:tcPr>
          <w:p w14:paraId="7D3AF321" w14:textId="77777777" w:rsidR="00F214EC" w:rsidRPr="009E7AE6" w:rsidRDefault="00F214EC" w:rsidP="007658A7">
            <w:pPr>
              <w:tabs>
                <w:tab w:val="num" w:pos="720"/>
                <w:tab w:val="left" w:pos="1440"/>
              </w:tabs>
              <w:suppressAutoHyphens/>
              <w:rPr>
                <w:rFonts w:cs="Arial"/>
                <w:b/>
                <w:szCs w:val="22"/>
              </w:rPr>
            </w:pPr>
            <w:r w:rsidRPr="009E7AE6">
              <w:rPr>
                <w:rStyle w:val="None"/>
                <w:rFonts w:cs="Arial"/>
                <w:b/>
                <w:bCs/>
                <w:szCs w:val="22"/>
              </w:rPr>
              <w:t>UK Tourism and Leisure Industry</w:t>
            </w:r>
          </w:p>
        </w:tc>
      </w:tr>
      <w:tr w:rsidR="00F214EC" w:rsidRPr="009E7AE6" w14:paraId="0130A3E4" w14:textId="77777777" w:rsidTr="007658A7">
        <w:trPr>
          <w:tblHeader/>
        </w:trPr>
        <w:tc>
          <w:tcPr>
            <w:tcW w:w="168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3EFB8CB8" w14:textId="77777777" w:rsidR="00F214EC" w:rsidRPr="009E7AE6" w:rsidRDefault="00F214EC" w:rsidP="007658A7">
            <w:pPr>
              <w:tabs>
                <w:tab w:val="num" w:pos="720"/>
                <w:tab w:val="left" w:pos="1440"/>
              </w:tabs>
              <w:suppressAutoHyphens/>
              <w:rPr>
                <w:rFonts w:cs="Arial"/>
                <w:b/>
                <w:szCs w:val="22"/>
              </w:rPr>
            </w:pPr>
            <w:r w:rsidRPr="009E7AE6">
              <w:rPr>
                <w:rFonts w:cs="Arial"/>
                <w:b/>
                <w:szCs w:val="22"/>
              </w:rPr>
              <w:t>Classification</w:t>
            </w:r>
          </w:p>
        </w:tc>
        <w:tc>
          <w:tcPr>
            <w:tcW w:w="581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53524B01" w14:textId="77777777" w:rsidR="00F214EC" w:rsidRPr="009E7AE6" w:rsidRDefault="00F214EC" w:rsidP="007658A7">
            <w:pPr>
              <w:tabs>
                <w:tab w:val="num" w:pos="720"/>
                <w:tab w:val="left" w:pos="1440"/>
              </w:tabs>
              <w:suppressAutoHyphens/>
              <w:rPr>
                <w:rFonts w:cs="Arial"/>
                <w:b/>
                <w:szCs w:val="22"/>
              </w:rPr>
            </w:pPr>
            <w:r w:rsidRPr="009E7AE6">
              <w:rPr>
                <w:rStyle w:val="None"/>
                <w:rFonts w:cs="Arial"/>
                <w:b/>
                <w:bCs/>
                <w:szCs w:val="22"/>
              </w:rPr>
              <w:t>Reading List entry</w:t>
            </w:r>
          </w:p>
        </w:tc>
        <w:tc>
          <w:tcPr>
            <w:tcW w:w="1421"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17144F3D" w14:textId="77777777" w:rsidR="00F214EC" w:rsidRPr="009E7AE6" w:rsidRDefault="00F214EC" w:rsidP="007658A7">
            <w:pPr>
              <w:tabs>
                <w:tab w:val="num" w:pos="720"/>
                <w:tab w:val="left" w:pos="1440"/>
              </w:tabs>
              <w:suppressAutoHyphens/>
              <w:rPr>
                <w:rFonts w:cs="Arial"/>
                <w:b/>
                <w:szCs w:val="22"/>
              </w:rPr>
            </w:pPr>
            <w:r w:rsidRPr="009E7AE6">
              <w:rPr>
                <w:rStyle w:val="None"/>
                <w:rFonts w:cs="Arial"/>
                <w:b/>
                <w:bCs/>
                <w:szCs w:val="22"/>
              </w:rPr>
              <w:t>Electronic*</w:t>
            </w:r>
          </w:p>
        </w:tc>
      </w:tr>
      <w:tr w:rsidR="00F214EC" w:rsidRPr="009E7AE6" w14:paraId="4A106256"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420C154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Essential</w:t>
            </w:r>
          </w:p>
        </w:tc>
        <w:tc>
          <w:tcPr>
            <w:tcW w:w="5819" w:type="dxa"/>
            <w:tcBorders>
              <w:top w:val="single" w:sz="4" w:space="0" w:color="auto"/>
              <w:left w:val="single" w:sz="4" w:space="0" w:color="auto"/>
              <w:bottom w:val="single" w:sz="4" w:space="0" w:color="auto"/>
              <w:right w:val="single" w:sz="4" w:space="0" w:color="auto"/>
            </w:tcBorders>
            <w:hideMark/>
          </w:tcPr>
          <w:p w14:paraId="649A2302"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Holloway, J. Humphries, C. (2016) Business of Tourism: Harlow, Pearson</w:t>
            </w:r>
          </w:p>
        </w:tc>
        <w:tc>
          <w:tcPr>
            <w:tcW w:w="1421" w:type="dxa"/>
            <w:tcBorders>
              <w:top w:val="single" w:sz="4" w:space="0" w:color="auto"/>
              <w:left w:val="single" w:sz="4" w:space="0" w:color="auto"/>
              <w:bottom w:val="single" w:sz="4" w:space="0" w:color="auto"/>
              <w:right w:val="single" w:sz="4" w:space="0" w:color="auto"/>
            </w:tcBorders>
            <w:hideMark/>
          </w:tcPr>
          <w:p w14:paraId="083DE895" w14:textId="77777777" w:rsidR="00F214EC" w:rsidRPr="009E7AE6" w:rsidRDefault="00D95229" w:rsidP="007658A7">
            <w:pPr>
              <w:suppressAutoHyphens/>
              <w:jc w:val="center"/>
              <w:rPr>
                <w:rFonts w:cs="Arial"/>
                <w:szCs w:val="22"/>
              </w:rPr>
            </w:pPr>
            <w:sdt>
              <w:sdtPr>
                <w:rPr>
                  <w:rFonts w:cs="Arial"/>
                  <w:szCs w:val="22"/>
                </w:rPr>
                <w:id w:val="-387959472"/>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69A1DB5C"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71995EA5"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Essential</w:t>
            </w:r>
          </w:p>
        </w:tc>
        <w:tc>
          <w:tcPr>
            <w:tcW w:w="5819" w:type="dxa"/>
            <w:tcBorders>
              <w:top w:val="single" w:sz="4" w:space="0" w:color="auto"/>
              <w:left w:val="single" w:sz="4" w:space="0" w:color="auto"/>
              <w:bottom w:val="single" w:sz="4" w:space="0" w:color="auto"/>
              <w:right w:val="single" w:sz="4" w:space="0" w:color="auto"/>
            </w:tcBorders>
            <w:hideMark/>
          </w:tcPr>
          <w:p w14:paraId="23D0E53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Page, S (2014) Tourism Management: London, Butterworth - Heinmann</w:t>
            </w:r>
          </w:p>
        </w:tc>
        <w:tc>
          <w:tcPr>
            <w:tcW w:w="1421" w:type="dxa"/>
            <w:tcBorders>
              <w:top w:val="single" w:sz="4" w:space="0" w:color="auto"/>
              <w:left w:val="single" w:sz="4" w:space="0" w:color="auto"/>
              <w:bottom w:val="single" w:sz="4" w:space="0" w:color="auto"/>
              <w:right w:val="single" w:sz="4" w:space="0" w:color="auto"/>
            </w:tcBorders>
            <w:hideMark/>
          </w:tcPr>
          <w:p w14:paraId="1FF73465" w14:textId="77777777" w:rsidR="00F214EC" w:rsidRPr="009E7AE6" w:rsidRDefault="00D95229" w:rsidP="007658A7">
            <w:pPr>
              <w:suppressAutoHyphens/>
              <w:jc w:val="center"/>
              <w:rPr>
                <w:rFonts w:cs="Arial"/>
                <w:szCs w:val="22"/>
              </w:rPr>
            </w:pPr>
            <w:sdt>
              <w:sdtPr>
                <w:rPr>
                  <w:rFonts w:cs="Arial"/>
                  <w:szCs w:val="22"/>
                </w:rPr>
                <w:id w:val="-1724667073"/>
                <w14:checkbox>
                  <w14:checked w14:val="0"/>
                  <w14:checkedState w14:val="2612" w14:font="MS Gothic"/>
                  <w14:uncheckedState w14:val="2610" w14:font="MS Gothic"/>
                </w14:checkbox>
              </w:sdtPr>
              <w:sdtEndPr/>
              <w:sdtContent>
                <w:r w:rsidR="00F214EC" w:rsidRPr="009E7AE6">
                  <w:rPr>
                    <w:rFonts w:ascii="Segoe UI Symbol" w:hAnsi="Segoe UI Symbol" w:cs="Segoe UI Symbol"/>
                  </w:rPr>
                  <w:t>☐</w:t>
                </w:r>
              </w:sdtContent>
            </w:sdt>
          </w:p>
        </w:tc>
      </w:tr>
      <w:tr w:rsidR="00F214EC" w:rsidRPr="009E7AE6" w14:paraId="4A7954BB"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01693C01"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Essential</w:t>
            </w:r>
          </w:p>
        </w:tc>
        <w:tc>
          <w:tcPr>
            <w:tcW w:w="5819" w:type="dxa"/>
            <w:tcBorders>
              <w:top w:val="single" w:sz="4" w:space="0" w:color="auto"/>
              <w:left w:val="single" w:sz="4" w:space="0" w:color="auto"/>
              <w:bottom w:val="single" w:sz="4" w:space="0" w:color="auto"/>
              <w:right w:val="single" w:sz="4" w:space="0" w:color="auto"/>
            </w:tcBorders>
            <w:hideMark/>
          </w:tcPr>
          <w:p w14:paraId="3D2FB533"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Torkildsen, G. (2005) Leisure and Recreation Management, London : Routledge</w:t>
            </w:r>
          </w:p>
        </w:tc>
        <w:tc>
          <w:tcPr>
            <w:tcW w:w="1421" w:type="dxa"/>
            <w:tcBorders>
              <w:top w:val="single" w:sz="4" w:space="0" w:color="auto"/>
              <w:left w:val="single" w:sz="4" w:space="0" w:color="auto"/>
              <w:bottom w:val="single" w:sz="4" w:space="0" w:color="auto"/>
              <w:right w:val="single" w:sz="4" w:space="0" w:color="auto"/>
            </w:tcBorders>
            <w:hideMark/>
          </w:tcPr>
          <w:p w14:paraId="6A474044" w14:textId="77777777" w:rsidR="00F214EC" w:rsidRPr="009E7AE6" w:rsidRDefault="00D95229" w:rsidP="007658A7">
            <w:pPr>
              <w:suppressAutoHyphens/>
              <w:jc w:val="center"/>
              <w:rPr>
                <w:rFonts w:cs="Arial"/>
                <w:szCs w:val="22"/>
              </w:rPr>
            </w:pPr>
            <w:sdt>
              <w:sdtPr>
                <w:rPr>
                  <w:rFonts w:cs="Arial"/>
                  <w:szCs w:val="22"/>
                </w:rPr>
                <w:id w:val="1863935283"/>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5EAA815C"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2BB47695"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4535F424"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Copper, C (2012) Contemporary Tourism: An International Approach, London, Goodfellow Publishers.</w:t>
            </w:r>
          </w:p>
        </w:tc>
        <w:tc>
          <w:tcPr>
            <w:tcW w:w="1421" w:type="dxa"/>
            <w:tcBorders>
              <w:top w:val="single" w:sz="4" w:space="0" w:color="auto"/>
              <w:left w:val="single" w:sz="4" w:space="0" w:color="auto"/>
              <w:bottom w:val="single" w:sz="4" w:space="0" w:color="auto"/>
              <w:right w:val="single" w:sz="4" w:space="0" w:color="auto"/>
            </w:tcBorders>
            <w:hideMark/>
          </w:tcPr>
          <w:p w14:paraId="41E3E3E4" w14:textId="77777777" w:rsidR="00F214EC" w:rsidRPr="009E7AE6" w:rsidRDefault="00D95229" w:rsidP="007658A7">
            <w:pPr>
              <w:suppressAutoHyphens/>
              <w:jc w:val="center"/>
              <w:rPr>
                <w:rFonts w:cs="Arial"/>
                <w:szCs w:val="22"/>
              </w:rPr>
            </w:pPr>
            <w:sdt>
              <w:sdtPr>
                <w:rPr>
                  <w:rFonts w:cs="Arial"/>
                  <w:szCs w:val="22"/>
                </w:rPr>
                <w:id w:val="-1584905622"/>
                <w14:checkbox>
                  <w14:checked w14:val="0"/>
                  <w14:checkedState w14:val="2612" w14:font="MS Gothic"/>
                  <w14:uncheckedState w14:val="2610" w14:font="MS Gothic"/>
                </w14:checkbox>
              </w:sdtPr>
              <w:sdtEndPr/>
              <w:sdtContent>
                <w:r w:rsidR="00F214EC" w:rsidRPr="009E7AE6">
                  <w:rPr>
                    <w:rFonts w:ascii="Segoe UI Symbol" w:hAnsi="Segoe UI Symbol" w:cs="Segoe UI Symbol"/>
                  </w:rPr>
                  <w:t>☐</w:t>
                </w:r>
              </w:sdtContent>
            </w:sdt>
          </w:p>
        </w:tc>
      </w:tr>
      <w:tr w:rsidR="00F214EC" w:rsidRPr="009E7AE6" w14:paraId="4BE50259"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4E3196F7"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5F7954D3"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Kotler, P, Bowen, J. (2014) Marketing for Hospitality and Tourism, Essex, Pearson.</w:t>
            </w:r>
          </w:p>
        </w:tc>
        <w:tc>
          <w:tcPr>
            <w:tcW w:w="1421" w:type="dxa"/>
            <w:tcBorders>
              <w:top w:val="single" w:sz="4" w:space="0" w:color="auto"/>
              <w:left w:val="single" w:sz="4" w:space="0" w:color="auto"/>
              <w:bottom w:val="single" w:sz="4" w:space="0" w:color="auto"/>
              <w:right w:val="single" w:sz="4" w:space="0" w:color="auto"/>
            </w:tcBorders>
            <w:hideMark/>
          </w:tcPr>
          <w:p w14:paraId="4CB80D5A" w14:textId="77777777" w:rsidR="00F214EC" w:rsidRPr="009E7AE6" w:rsidRDefault="00D95229" w:rsidP="007658A7">
            <w:pPr>
              <w:suppressAutoHyphens/>
              <w:jc w:val="center"/>
              <w:rPr>
                <w:rFonts w:cs="Arial"/>
                <w:szCs w:val="22"/>
              </w:rPr>
            </w:pPr>
            <w:sdt>
              <w:sdtPr>
                <w:rPr>
                  <w:rFonts w:cs="Arial"/>
                  <w:szCs w:val="22"/>
                </w:rPr>
                <w:id w:val="1068853092"/>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3EA20B9A"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2B97E334"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7CF417A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Smith, M. (2009) Issues in Cultural Tourism Studies, New York, Routledge.</w:t>
            </w:r>
          </w:p>
        </w:tc>
        <w:tc>
          <w:tcPr>
            <w:tcW w:w="1421" w:type="dxa"/>
            <w:tcBorders>
              <w:top w:val="single" w:sz="4" w:space="0" w:color="auto"/>
              <w:left w:val="single" w:sz="4" w:space="0" w:color="auto"/>
              <w:bottom w:val="single" w:sz="4" w:space="0" w:color="auto"/>
              <w:right w:val="single" w:sz="4" w:space="0" w:color="auto"/>
            </w:tcBorders>
            <w:hideMark/>
          </w:tcPr>
          <w:p w14:paraId="3B3D6D97" w14:textId="77777777" w:rsidR="00F214EC" w:rsidRPr="009E7AE6" w:rsidRDefault="00D95229" w:rsidP="007658A7">
            <w:pPr>
              <w:suppressAutoHyphens/>
              <w:jc w:val="center"/>
              <w:rPr>
                <w:rFonts w:cs="Arial"/>
                <w:szCs w:val="22"/>
              </w:rPr>
            </w:pPr>
            <w:sdt>
              <w:sdtPr>
                <w:rPr>
                  <w:rFonts w:cs="Arial"/>
                  <w:szCs w:val="22"/>
                </w:rPr>
                <w:id w:val="907114516"/>
                <w14:checkbox>
                  <w14:checked w14:val="0"/>
                  <w14:checkedState w14:val="2612" w14:font="MS Gothic"/>
                  <w14:uncheckedState w14:val="2610" w14:font="MS Gothic"/>
                </w14:checkbox>
              </w:sdtPr>
              <w:sdtEndPr/>
              <w:sdtContent>
                <w:r w:rsidR="00F214EC" w:rsidRPr="009E7AE6">
                  <w:rPr>
                    <w:rFonts w:ascii="Segoe UI Symbol" w:hAnsi="Segoe UI Symbol" w:cs="Segoe UI Symbol"/>
                  </w:rPr>
                  <w:t>☐</w:t>
                </w:r>
              </w:sdtContent>
            </w:sdt>
          </w:p>
        </w:tc>
      </w:tr>
      <w:tr w:rsidR="00F214EC" w:rsidRPr="009E7AE6" w14:paraId="2BF8252B"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69A3F34D"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51B9C170"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 xml:space="preserve">Journals – Leisure Management </w:t>
            </w:r>
          </w:p>
        </w:tc>
        <w:tc>
          <w:tcPr>
            <w:tcW w:w="1421" w:type="dxa"/>
            <w:tcBorders>
              <w:top w:val="single" w:sz="4" w:space="0" w:color="auto"/>
              <w:left w:val="single" w:sz="4" w:space="0" w:color="auto"/>
              <w:bottom w:val="single" w:sz="4" w:space="0" w:color="auto"/>
              <w:right w:val="single" w:sz="4" w:space="0" w:color="auto"/>
            </w:tcBorders>
            <w:hideMark/>
          </w:tcPr>
          <w:p w14:paraId="5E3ED82D" w14:textId="77777777" w:rsidR="00F214EC" w:rsidRPr="009E7AE6" w:rsidRDefault="00D95229" w:rsidP="007658A7">
            <w:pPr>
              <w:suppressAutoHyphens/>
              <w:jc w:val="center"/>
              <w:rPr>
                <w:rFonts w:cs="Arial"/>
                <w:szCs w:val="22"/>
              </w:rPr>
            </w:pPr>
            <w:sdt>
              <w:sdtPr>
                <w:rPr>
                  <w:rFonts w:cs="Arial"/>
                  <w:szCs w:val="22"/>
                </w:rPr>
                <w:id w:val="-123387165"/>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32486535"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69B6AEE5"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206083F3"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Journals – Tourism Society</w:t>
            </w:r>
          </w:p>
        </w:tc>
        <w:tc>
          <w:tcPr>
            <w:tcW w:w="1421" w:type="dxa"/>
            <w:tcBorders>
              <w:top w:val="single" w:sz="4" w:space="0" w:color="auto"/>
              <w:left w:val="single" w:sz="4" w:space="0" w:color="auto"/>
              <w:bottom w:val="single" w:sz="4" w:space="0" w:color="auto"/>
              <w:right w:val="single" w:sz="4" w:space="0" w:color="auto"/>
            </w:tcBorders>
            <w:hideMark/>
          </w:tcPr>
          <w:p w14:paraId="31B2C550" w14:textId="77777777" w:rsidR="00F214EC" w:rsidRPr="009E7AE6" w:rsidRDefault="00D95229" w:rsidP="007658A7">
            <w:pPr>
              <w:suppressAutoHyphens/>
              <w:jc w:val="center"/>
              <w:rPr>
                <w:rFonts w:cs="Arial"/>
                <w:szCs w:val="22"/>
              </w:rPr>
            </w:pPr>
            <w:sdt>
              <w:sdtPr>
                <w:rPr>
                  <w:rFonts w:cs="Arial"/>
                  <w:szCs w:val="22"/>
                </w:rPr>
                <w:id w:val="1504863079"/>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r w:rsidR="00F214EC" w:rsidRPr="009E7AE6" w14:paraId="7900CA00" w14:textId="77777777" w:rsidTr="007658A7">
        <w:tc>
          <w:tcPr>
            <w:tcW w:w="1689" w:type="dxa"/>
            <w:tcBorders>
              <w:top w:val="single" w:sz="4" w:space="0" w:color="auto"/>
              <w:left w:val="single" w:sz="4" w:space="0" w:color="auto"/>
              <w:bottom w:val="single" w:sz="4" w:space="0" w:color="auto"/>
              <w:right w:val="single" w:sz="4" w:space="0" w:color="auto"/>
            </w:tcBorders>
            <w:hideMark/>
          </w:tcPr>
          <w:p w14:paraId="1E5F5F3F"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Further</w:t>
            </w:r>
          </w:p>
        </w:tc>
        <w:tc>
          <w:tcPr>
            <w:tcW w:w="5819" w:type="dxa"/>
            <w:tcBorders>
              <w:top w:val="single" w:sz="4" w:space="0" w:color="auto"/>
              <w:left w:val="single" w:sz="4" w:space="0" w:color="auto"/>
              <w:bottom w:val="single" w:sz="4" w:space="0" w:color="auto"/>
              <w:right w:val="single" w:sz="4" w:space="0" w:color="auto"/>
            </w:tcBorders>
            <w:hideMark/>
          </w:tcPr>
          <w:p w14:paraId="4BD5C82E" w14:textId="77777777" w:rsidR="00F214EC" w:rsidRPr="009E7AE6" w:rsidRDefault="00F214EC" w:rsidP="007658A7">
            <w:pPr>
              <w:tabs>
                <w:tab w:val="num" w:pos="720"/>
                <w:tab w:val="left" w:pos="1440"/>
              </w:tabs>
              <w:suppressAutoHyphens/>
              <w:rPr>
                <w:rFonts w:cs="Arial"/>
                <w:szCs w:val="22"/>
              </w:rPr>
            </w:pPr>
            <w:r w:rsidRPr="009E7AE6">
              <w:rPr>
                <w:rStyle w:val="None"/>
                <w:rFonts w:cs="Arial"/>
                <w:szCs w:val="22"/>
              </w:rPr>
              <w:t>Journals  - International Journal of Event and Festival Management</w:t>
            </w:r>
          </w:p>
        </w:tc>
        <w:tc>
          <w:tcPr>
            <w:tcW w:w="1421" w:type="dxa"/>
            <w:tcBorders>
              <w:top w:val="single" w:sz="4" w:space="0" w:color="auto"/>
              <w:left w:val="single" w:sz="4" w:space="0" w:color="auto"/>
              <w:bottom w:val="single" w:sz="4" w:space="0" w:color="auto"/>
              <w:right w:val="single" w:sz="4" w:space="0" w:color="auto"/>
            </w:tcBorders>
            <w:hideMark/>
          </w:tcPr>
          <w:p w14:paraId="636D73CF" w14:textId="77777777" w:rsidR="00F214EC" w:rsidRPr="009E7AE6" w:rsidRDefault="00D95229" w:rsidP="007658A7">
            <w:pPr>
              <w:suppressAutoHyphens/>
              <w:jc w:val="center"/>
              <w:rPr>
                <w:rFonts w:cs="Arial"/>
                <w:szCs w:val="22"/>
              </w:rPr>
            </w:pPr>
            <w:sdt>
              <w:sdtPr>
                <w:rPr>
                  <w:rFonts w:cs="Arial"/>
                  <w:szCs w:val="22"/>
                </w:rPr>
                <w:id w:val="-380323427"/>
                <w14:checkbox>
                  <w14:checked w14:val="1"/>
                  <w14:checkedState w14:val="2612" w14:font="MS Gothic"/>
                  <w14:uncheckedState w14:val="2610" w14:font="MS Gothic"/>
                </w14:checkbox>
              </w:sdtPr>
              <w:sdtEndPr/>
              <w:sdtContent>
                <w:r w:rsidR="00F214EC" w:rsidRPr="009E7AE6">
                  <w:rPr>
                    <w:rFonts w:ascii="Segoe UI Symbol" w:hAnsi="Segoe UI Symbol" w:cs="Segoe UI Symbol"/>
                    <w:szCs w:val="22"/>
                  </w:rPr>
                  <w:t>☒</w:t>
                </w:r>
              </w:sdtContent>
            </w:sdt>
          </w:p>
        </w:tc>
      </w:tr>
    </w:tbl>
    <w:p w14:paraId="2E52613B" w14:textId="77777777" w:rsidR="00F214EC" w:rsidRPr="009E7AE6" w:rsidRDefault="00F214EC" w:rsidP="00F214EC">
      <w:pPr>
        <w:pStyle w:val="BodyB"/>
        <w:suppressAutoHyphens/>
        <w:rPr>
          <w:rStyle w:val="None"/>
          <w:rFonts w:ascii="Arial" w:hAnsi="Arial" w:cs="Arial"/>
          <w:b/>
          <w:bCs/>
          <w:sz w:val="22"/>
          <w:szCs w:val="22"/>
        </w:rPr>
      </w:pPr>
    </w:p>
    <w:p w14:paraId="2968D865" w14:textId="77777777" w:rsidR="00F214EC" w:rsidRPr="009E7AE6" w:rsidRDefault="00F214EC" w:rsidP="00F214EC">
      <w:pPr>
        <w:pStyle w:val="BodyB"/>
        <w:suppressAutoHyphens/>
        <w:rPr>
          <w:rStyle w:val="None"/>
          <w:rFonts w:ascii="Arial" w:eastAsia="Arial" w:hAnsi="Arial" w:cs="Arial"/>
          <w:b/>
          <w:bCs/>
          <w:sz w:val="22"/>
          <w:szCs w:val="22"/>
          <w:lang w:val="en-GB"/>
        </w:rPr>
      </w:pPr>
    </w:p>
    <w:p w14:paraId="36426ADE" w14:textId="77777777" w:rsidR="00F214EC" w:rsidRPr="009E7AE6" w:rsidRDefault="00F214EC" w:rsidP="00F214EC">
      <w:pPr>
        <w:pStyle w:val="BodyB"/>
        <w:suppressAutoHyphens/>
        <w:rPr>
          <w:rStyle w:val="None"/>
          <w:rFonts w:ascii="Arial" w:eastAsia="Arial" w:hAnsi="Arial" w:cs="Arial"/>
          <w:b/>
          <w:bCs/>
          <w:sz w:val="22"/>
          <w:szCs w:val="22"/>
          <w:lang w:val="en-GB"/>
        </w:rPr>
      </w:pPr>
    </w:p>
    <w:p w14:paraId="2D0A87C3" w14:textId="77777777" w:rsidR="00F214EC" w:rsidRPr="009E7AE6" w:rsidRDefault="00F214EC" w:rsidP="00F214EC">
      <w:pPr>
        <w:pStyle w:val="BodyB"/>
        <w:widowControl w:val="0"/>
        <w:suppressAutoHyphens/>
        <w:ind w:left="108" w:hanging="108"/>
        <w:rPr>
          <w:rStyle w:val="None"/>
          <w:rFonts w:ascii="Arial" w:eastAsia="Arial" w:hAnsi="Arial" w:cs="Arial"/>
          <w:b/>
          <w:bCs/>
          <w:sz w:val="22"/>
          <w:szCs w:val="22"/>
          <w:lang w:val="en-GB"/>
        </w:rPr>
      </w:pPr>
    </w:p>
    <w:p w14:paraId="080717C3" w14:textId="77777777" w:rsidR="00F214EC" w:rsidRPr="009E7AE6" w:rsidRDefault="00F214EC" w:rsidP="00F214EC">
      <w:pPr>
        <w:pStyle w:val="BodyB"/>
        <w:widowControl w:val="0"/>
        <w:suppressAutoHyphens/>
        <w:rPr>
          <w:rStyle w:val="None"/>
          <w:rFonts w:ascii="Arial" w:eastAsia="Arial" w:hAnsi="Arial" w:cs="Arial"/>
          <w:b/>
          <w:bCs/>
          <w:sz w:val="22"/>
          <w:szCs w:val="22"/>
          <w:lang w:val="en-GB"/>
        </w:rPr>
      </w:pPr>
    </w:p>
    <w:p w14:paraId="1327581A" w14:textId="77777777" w:rsidR="00F214EC" w:rsidRDefault="00F214EC" w:rsidP="00F214EC">
      <w:pPr>
        <w:rPr>
          <w:rFonts w:eastAsia="Arial Unicode MS" w:cs="Arial"/>
          <w:sz w:val="24"/>
          <w:szCs w:val="24"/>
          <w:lang w:val="en-US"/>
        </w:rPr>
      </w:pPr>
    </w:p>
    <w:p w14:paraId="676BA320" w14:textId="77777777" w:rsidR="00F214EC" w:rsidRDefault="00F214EC" w:rsidP="00F214EC">
      <w:pPr>
        <w:rPr>
          <w:rFonts w:eastAsia="Arial Unicode MS" w:cs="Arial"/>
          <w:sz w:val="24"/>
          <w:szCs w:val="24"/>
          <w:lang w:val="en-US"/>
        </w:rPr>
      </w:pPr>
    </w:p>
    <w:p w14:paraId="275DFFFB" w14:textId="77777777" w:rsidR="00F214EC" w:rsidRDefault="00F214EC" w:rsidP="00F214EC">
      <w:pPr>
        <w:rPr>
          <w:rFonts w:eastAsia="Arial Unicode MS" w:cs="Arial"/>
          <w:sz w:val="24"/>
          <w:szCs w:val="24"/>
          <w:lang w:val="en-US"/>
        </w:rPr>
      </w:pPr>
    </w:p>
    <w:p w14:paraId="5C32159A" w14:textId="77777777" w:rsidR="00F214EC" w:rsidRDefault="00F214EC" w:rsidP="00F214EC">
      <w:pPr>
        <w:rPr>
          <w:rFonts w:eastAsia="Arial Unicode MS" w:cs="Arial"/>
          <w:sz w:val="24"/>
          <w:szCs w:val="24"/>
          <w:lang w:val="en-US"/>
        </w:rPr>
      </w:pPr>
    </w:p>
    <w:p w14:paraId="0873917C" w14:textId="77777777" w:rsidR="00F214EC" w:rsidRDefault="00F214EC" w:rsidP="00F214EC">
      <w:pPr>
        <w:rPr>
          <w:rFonts w:eastAsia="Arial Unicode MS" w:cs="Arial"/>
          <w:sz w:val="24"/>
          <w:szCs w:val="24"/>
          <w:lang w:val="en-US"/>
        </w:rPr>
      </w:pPr>
    </w:p>
    <w:p w14:paraId="54A10209" w14:textId="77777777" w:rsidR="00F214EC" w:rsidRDefault="00F214EC" w:rsidP="00F214EC">
      <w:pPr>
        <w:rPr>
          <w:rFonts w:eastAsia="Arial Unicode MS" w:cs="Arial"/>
          <w:sz w:val="24"/>
          <w:szCs w:val="24"/>
          <w:lang w:val="en-US"/>
        </w:rPr>
      </w:pPr>
    </w:p>
    <w:p w14:paraId="3FD7F1C1" w14:textId="77777777" w:rsidR="00B04C6E" w:rsidRPr="00B04C6E" w:rsidRDefault="00B04C6E" w:rsidP="00F214EC">
      <w:pPr>
        <w:rPr>
          <w:rFonts w:eastAsia="Arial Unicode MS" w:cs="Arial"/>
          <w:b/>
          <w:sz w:val="28"/>
          <w:szCs w:val="28"/>
          <w:lang w:val="en-US"/>
        </w:rPr>
      </w:pPr>
      <w:r w:rsidRPr="00B04C6E">
        <w:rPr>
          <w:rFonts w:eastAsia="Arial Unicode MS" w:cs="Arial"/>
          <w:b/>
          <w:sz w:val="28"/>
          <w:szCs w:val="28"/>
          <w:lang w:val="en-US"/>
        </w:rPr>
        <w:t xml:space="preserve">UK TOURISM AND LEISURE </w:t>
      </w:r>
      <w:proofErr w:type="gramStart"/>
      <w:r w:rsidRPr="00B04C6E">
        <w:rPr>
          <w:rFonts w:eastAsia="Arial Unicode MS" w:cs="Arial"/>
          <w:b/>
          <w:sz w:val="28"/>
          <w:szCs w:val="28"/>
          <w:lang w:val="en-US"/>
        </w:rPr>
        <w:t>INDUSTRY :</w:t>
      </w:r>
      <w:proofErr w:type="gramEnd"/>
    </w:p>
    <w:p w14:paraId="5A6254D3" w14:textId="77777777" w:rsidR="00B04C6E" w:rsidRPr="00B04C6E" w:rsidRDefault="00B04C6E" w:rsidP="00F214EC">
      <w:pPr>
        <w:rPr>
          <w:rFonts w:eastAsia="Arial Unicode MS" w:cs="Arial"/>
          <w:b/>
          <w:sz w:val="28"/>
          <w:szCs w:val="28"/>
          <w:lang w:val="en-US"/>
        </w:rPr>
      </w:pPr>
    </w:p>
    <w:p w14:paraId="095D0915" w14:textId="77777777" w:rsidR="00F214EC" w:rsidRPr="00B04C6E" w:rsidRDefault="00F214EC" w:rsidP="00F214EC">
      <w:pPr>
        <w:rPr>
          <w:rFonts w:eastAsia="Arial Unicode MS" w:cs="Arial"/>
          <w:b/>
          <w:sz w:val="28"/>
          <w:szCs w:val="28"/>
          <w:lang w:val="en-US"/>
        </w:rPr>
      </w:pPr>
      <w:r w:rsidRPr="00B04C6E">
        <w:rPr>
          <w:rFonts w:eastAsia="Arial Unicode MS" w:cs="Arial"/>
          <w:b/>
          <w:sz w:val="28"/>
          <w:szCs w:val="28"/>
          <w:lang w:val="en-US"/>
        </w:rPr>
        <w:t>INDICATIVE CONTENT:</w:t>
      </w:r>
    </w:p>
    <w:p w14:paraId="513229B8" w14:textId="77777777" w:rsidR="00B04C6E" w:rsidRPr="00B04C6E" w:rsidRDefault="00B04C6E" w:rsidP="00F214EC">
      <w:pPr>
        <w:rPr>
          <w:rFonts w:eastAsia="Arial Unicode MS" w:cs="Arial"/>
          <w:b/>
          <w:sz w:val="28"/>
          <w:szCs w:val="28"/>
          <w:lang w:val="en-US"/>
        </w:rPr>
      </w:pPr>
    </w:p>
    <w:p w14:paraId="0C774F70" w14:textId="77777777" w:rsidR="00B04C6E" w:rsidRPr="00B04C6E" w:rsidRDefault="00B04C6E" w:rsidP="00B04C6E">
      <w:pPr>
        <w:suppressAutoHyphens/>
        <w:autoSpaceDN w:val="0"/>
        <w:jc w:val="center"/>
        <w:textAlignment w:val="baseline"/>
        <w:rPr>
          <w:rFonts w:ascii="Times New Roman" w:hAnsi="Times New Roman"/>
          <w:b/>
          <w:sz w:val="32"/>
          <w:u w:val="single"/>
          <w:lang w:eastAsia="en-US"/>
        </w:rPr>
      </w:pPr>
      <w:r w:rsidRPr="00B04C6E">
        <w:rPr>
          <w:rFonts w:ascii="Times New Roman" w:hAnsi="Times New Roman"/>
          <w:b/>
          <w:sz w:val="32"/>
          <w:u w:val="single"/>
          <w:lang w:eastAsia="en-US"/>
        </w:rPr>
        <w:t xml:space="preserve">LEVEL </w:t>
      </w:r>
      <w:proofErr w:type="gramStart"/>
      <w:r w:rsidRPr="00B04C6E">
        <w:rPr>
          <w:rFonts w:ascii="Times New Roman" w:hAnsi="Times New Roman"/>
          <w:b/>
          <w:sz w:val="32"/>
          <w:u w:val="single"/>
          <w:lang w:eastAsia="en-US"/>
        </w:rPr>
        <w:t>4  /</w:t>
      </w:r>
      <w:proofErr w:type="gramEnd"/>
      <w:r w:rsidRPr="00B04C6E">
        <w:rPr>
          <w:rFonts w:ascii="Times New Roman" w:hAnsi="Times New Roman"/>
          <w:b/>
          <w:sz w:val="32"/>
          <w:u w:val="single"/>
          <w:lang w:eastAsia="en-US"/>
        </w:rPr>
        <w:t xml:space="preserve"> YEAR 1</w:t>
      </w:r>
    </w:p>
    <w:p w14:paraId="582F3C20" w14:textId="77777777" w:rsidR="00B04C6E" w:rsidRPr="00B04C6E" w:rsidRDefault="00B04C6E" w:rsidP="00B04C6E">
      <w:pPr>
        <w:spacing w:after="200" w:line="276" w:lineRule="auto"/>
        <w:jc w:val="center"/>
        <w:rPr>
          <w:rFonts w:asciiTheme="minorHAnsi" w:eastAsiaTheme="minorHAnsi" w:hAnsiTheme="minorHAnsi" w:cstheme="minorBidi"/>
          <w:b/>
          <w:sz w:val="16"/>
          <w:szCs w:val="22"/>
          <w:u w:val="single"/>
          <w:lang w:eastAsia="en-US"/>
        </w:rPr>
      </w:pPr>
    </w:p>
    <w:p w14:paraId="2722798F" w14:textId="77777777" w:rsidR="00B04C6E" w:rsidRPr="00B04C6E" w:rsidRDefault="00B04C6E" w:rsidP="00B2236E">
      <w:pPr>
        <w:keepNext/>
        <w:suppressAutoHyphens/>
        <w:autoSpaceDN w:val="0"/>
        <w:jc w:val="center"/>
        <w:textAlignment w:val="baseline"/>
        <w:outlineLvl w:val="0"/>
        <w:rPr>
          <w:rFonts w:ascii="Times New Roman" w:hAnsi="Times New Roman"/>
          <w:b/>
          <w:sz w:val="28"/>
          <w:szCs w:val="28"/>
          <w:lang w:eastAsia="en-US"/>
        </w:rPr>
      </w:pPr>
      <w:r w:rsidRPr="00B04C6E">
        <w:rPr>
          <w:rFonts w:ascii="Times New Roman" w:hAnsi="Times New Roman"/>
          <w:b/>
          <w:sz w:val="28"/>
          <w:szCs w:val="28"/>
          <w:lang w:eastAsia="en-US"/>
        </w:rPr>
        <w:t>LECTURE TIMES: See Timetable.</w:t>
      </w:r>
    </w:p>
    <w:p w14:paraId="709E25EF" w14:textId="77777777" w:rsidR="00B04C6E" w:rsidRPr="00B04C6E" w:rsidRDefault="00B04C6E" w:rsidP="00B04C6E">
      <w:pPr>
        <w:spacing w:after="200" w:line="276" w:lineRule="auto"/>
        <w:rPr>
          <w:rFonts w:asciiTheme="minorHAnsi" w:eastAsiaTheme="minorHAnsi" w:hAnsiTheme="minorHAnsi" w:cstheme="minorBidi"/>
          <w:szCs w:val="22"/>
          <w:lang w:eastAsia="en-US"/>
        </w:rPr>
      </w:pPr>
    </w:p>
    <w:p w14:paraId="7E222A7F" w14:textId="77777777" w:rsidR="00B04C6E" w:rsidRPr="00B04C6E" w:rsidRDefault="00B04C6E" w:rsidP="00B04C6E">
      <w:pPr>
        <w:spacing w:after="200" w:line="276" w:lineRule="auto"/>
        <w:rPr>
          <w:rFonts w:asciiTheme="minorHAnsi" w:eastAsiaTheme="minorHAnsi" w:hAnsiTheme="minorHAnsi" w:cstheme="minorBidi"/>
          <w:b/>
          <w:sz w:val="28"/>
          <w:szCs w:val="22"/>
          <w:u w:val="single"/>
          <w:lang w:eastAsia="en-US"/>
        </w:rPr>
      </w:pPr>
      <w:r w:rsidRPr="00B04C6E">
        <w:rPr>
          <w:rFonts w:asciiTheme="minorHAnsi" w:eastAsiaTheme="minorHAnsi" w:hAnsiTheme="minorHAnsi" w:cstheme="minorBidi"/>
          <w:sz w:val="28"/>
          <w:szCs w:val="22"/>
          <w:lang w:eastAsia="en-US"/>
        </w:rPr>
        <w:tab/>
      </w:r>
      <w:r w:rsidRPr="00B04C6E">
        <w:rPr>
          <w:rFonts w:asciiTheme="minorHAnsi" w:eastAsiaTheme="minorHAnsi" w:hAnsiTheme="minorHAnsi" w:cstheme="minorBidi"/>
          <w:sz w:val="28"/>
          <w:szCs w:val="22"/>
          <w:lang w:eastAsia="en-US"/>
        </w:rPr>
        <w:tab/>
      </w:r>
      <w:r w:rsidRPr="00B04C6E">
        <w:rPr>
          <w:rFonts w:asciiTheme="minorHAnsi" w:eastAsiaTheme="minorHAnsi" w:hAnsiTheme="minorHAnsi" w:cstheme="minorBidi"/>
          <w:b/>
          <w:sz w:val="28"/>
          <w:szCs w:val="22"/>
          <w:u w:val="single"/>
          <w:lang w:eastAsia="en-US"/>
        </w:rPr>
        <w:t>TOPIC AREA: LECTURES</w:t>
      </w:r>
    </w:p>
    <w:p w14:paraId="7FC540E5" w14:textId="77777777" w:rsidR="00B04C6E" w:rsidRPr="00B04C6E" w:rsidRDefault="00B04C6E" w:rsidP="00B04C6E">
      <w:pPr>
        <w:spacing w:after="200" w:line="276" w:lineRule="auto"/>
        <w:rPr>
          <w:rFonts w:asciiTheme="minorHAnsi" w:eastAsiaTheme="minorHAnsi" w:hAnsiTheme="minorHAnsi" w:cstheme="minorBidi"/>
          <w:szCs w:val="22"/>
          <w:lang w:eastAsia="en-US"/>
        </w:rPr>
      </w:pPr>
      <w:r w:rsidRPr="00B04C6E">
        <w:rPr>
          <w:rFonts w:asciiTheme="minorHAnsi" w:eastAsiaTheme="minorHAnsi" w:hAnsiTheme="minorHAnsi" w:cstheme="minorBidi"/>
          <w:b/>
          <w:noProof/>
          <w:sz w:val="20"/>
          <w:szCs w:val="22"/>
          <w:u w:val="single"/>
        </w:rPr>
        <mc:AlternateContent>
          <mc:Choice Requires="wps">
            <w:drawing>
              <wp:anchor distT="0" distB="0" distL="114300" distR="114300" simplePos="0" relativeHeight="251660288" behindDoc="0" locked="0" layoutInCell="1" allowOverlap="1" wp14:anchorId="2CF140F6" wp14:editId="3E55F136">
                <wp:simplePos x="0" y="0"/>
                <wp:positionH relativeFrom="column">
                  <wp:posOffset>742950</wp:posOffset>
                </wp:positionH>
                <wp:positionV relativeFrom="paragraph">
                  <wp:posOffset>289559</wp:posOffset>
                </wp:positionV>
                <wp:extent cx="0" cy="6381750"/>
                <wp:effectExtent l="0" t="0" r="19050" b="19050"/>
                <wp:wrapNone/>
                <wp:docPr id="2" name="Straight Connector 2"/>
                <wp:cNvGraphicFramePr/>
                <a:graphic xmlns:a="http://schemas.openxmlformats.org/drawingml/2006/main">
                  <a:graphicData uri="http://schemas.microsoft.com/office/word/2010/wordprocessingShape">
                    <wps:wsp>
                      <wps:cNvCnPr/>
                      <wps:spPr>
                        <a:xfrm flipV="1">
                          <a:off x="0" y="0"/>
                          <a:ext cx="0" cy="6381750"/>
                        </a:xfrm>
                        <a:prstGeom prst="line">
                          <a:avLst/>
                        </a:prstGeom>
                        <a:noFill/>
                        <a:ln w="6350" cap="flat" cmpd="sng" algn="ctr">
                          <a:solidFill>
                            <a:srgbClr val="5B9BD5"/>
                          </a:solidFill>
                          <a:prstDash val="solid"/>
                          <a:miter lim="800000"/>
                        </a:ln>
                        <a:effectLst/>
                      </wps:spPr>
                      <wps:bodyPr/>
                    </wps:wsp>
                  </a:graphicData>
                </a:graphic>
                <wp14:sizeRelV relativeFrom="margin">
                  <wp14:pctHeight>0</wp14:pctHeight>
                </wp14:sizeRelV>
              </wp:anchor>
            </w:drawing>
          </mc:Choice>
          <mc:Fallback>
            <w:pict>
              <v:line w14:anchorId="4C5CE027" id="Straight Connector 2" o:spid="_x0000_s1026" style="position:absolute;flip:y;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58.5pt,22.8pt" to="58.5pt,5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XiazwEAAH4DAAAOAAAAZHJzL2Uyb0RvYy54bWysU02P0zAQvSPxHyzfadKiLiVqutK2Wi4I&#10;Ku2y96ljJ5b8pbFp2n/P2AnVAje0OVgz4/Ebv+eX7f3FGnaWGLV3LV8uas6kE77Trm/5j+fHDxvO&#10;YgLXgfFOtvwqI7/fvX+3HUMjV37wppPICMTFZgwtH1IKTVVFMUgLceGDdLSpPFpIlGJfdQgjoVtT&#10;rer6rho9dgG9kDFS9TBt8l3BV0qK9F2pKBMzLae7pbJiWU95rXZbaHqEMGgxXwP+4xYWtKOhN6gD&#10;JGA/Uf8DZbVAH71KC+Ft5ZXSQhYOxGZZ/8XmaYAgCxcSJ4abTPHtYMW38xGZ7lq+4syBpSd6Sgi6&#10;HxLbe+dIQI9slXUaQ2yofe+OOGcxHDGTvii0TBkdXsgCRQYixi5F5etNZXlJTExFQdW7j5vlp3V5&#10;gWqCyFABY/oivWU5aLnRLgsADZy/xkRjqfV3Sy47/6iNKY9oHBszKkEyAWQlZSBRaAORi67nDExP&#10;HhUJC2L0Rnf5dMaJ2J/2BtkZyCfrh88Ph3WmTNP+aMujDxCHqa9sTQ6yOpGNjbYt39T5m08bl9Fl&#10;MeJMIMs4CZejk++uRc8qZ/TIZehsyOyi1znFr3+b3S8AAAD//wMAUEsDBBQABgAIAAAAIQBf+1Bf&#10;3wAAAAsBAAAPAAAAZHJzL2Rvd25yZXYueG1sTI9BT8MwDIXvSPyHyEjcWDLECipNpwkJpAl6WNkB&#10;bllj0kLjVE22lX+PxwVufvbT8/eK5eR7ccAxdoE0zGcKBFITbEdOw/b18eoOREyGrOkDoYZvjLAs&#10;z88Kk9twpA0e6uQEh1DMjYY2pSGXMjYtehNnYUDi20cYvUksRyftaI4c7nt5rVQmvemIP7RmwIcW&#10;m6967zVMVbNGV7+sfLV9fms+n6q1e09aX15Mq3sQCaf0Z4YTPqNDyUy7sCcbRc96fstdkoabRQbi&#10;ZPhd7HhQC5WBLAv5v0P5AwAA//8DAFBLAQItABQABgAIAAAAIQC2gziS/gAAAOEBAAATAAAAAAAA&#10;AAAAAAAAAAAAAABbQ29udGVudF9UeXBlc10ueG1sUEsBAi0AFAAGAAgAAAAhADj9If/WAAAAlAEA&#10;AAsAAAAAAAAAAAAAAAAALwEAAF9yZWxzLy5yZWxzUEsBAi0AFAAGAAgAAAAhADVReJrPAQAAfgMA&#10;AA4AAAAAAAAAAAAAAAAALgIAAGRycy9lMm9Eb2MueG1sUEsBAi0AFAAGAAgAAAAhAF/7UF/fAAAA&#10;CwEAAA8AAAAAAAAAAAAAAAAAKQQAAGRycy9kb3ducmV2LnhtbFBLBQYAAAAABAAEAPMAAAA1BQAA&#10;AAA=&#10;" strokecolor="#5b9bd5" strokeweight=".5pt">
                <v:stroke joinstyle="miter"/>
              </v:line>
            </w:pict>
          </mc:Fallback>
        </mc:AlternateContent>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t>TOPIC</w:t>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r>
      <w:r w:rsidRPr="00B04C6E">
        <w:rPr>
          <w:rFonts w:asciiTheme="minorHAnsi" w:eastAsiaTheme="minorHAnsi" w:hAnsiTheme="minorHAnsi" w:cstheme="minorBidi"/>
          <w:b/>
          <w:sz w:val="20"/>
          <w:szCs w:val="22"/>
          <w:u w:val="single"/>
          <w:lang w:eastAsia="en-US"/>
        </w:rPr>
        <w:tab/>
        <w:t xml:space="preserve">__________          </w:t>
      </w:r>
    </w:p>
    <w:p w14:paraId="4D578DA6" w14:textId="77777777" w:rsidR="00B04C6E" w:rsidRPr="00B04C6E" w:rsidRDefault="00B04C6E" w:rsidP="00B04C6E">
      <w:pPr>
        <w:spacing w:after="200" w:line="276" w:lineRule="auto"/>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ab/>
      </w:r>
      <w:r w:rsidRPr="00B04C6E">
        <w:rPr>
          <w:rFonts w:asciiTheme="minorHAnsi" w:eastAsiaTheme="minorHAnsi" w:hAnsiTheme="minorHAnsi" w:cstheme="minorBidi"/>
          <w:sz w:val="28"/>
          <w:szCs w:val="28"/>
          <w:lang w:eastAsia="en-US"/>
        </w:rPr>
        <w:tab/>
        <w:t>Module Overview</w:t>
      </w:r>
    </w:p>
    <w:p w14:paraId="32E1E7E8"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UK Tourism Concepts and Definitions</w:t>
      </w:r>
    </w:p>
    <w:p w14:paraId="1F8A7784"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The Historical Development of UK Tourism</w:t>
      </w:r>
    </w:p>
    <w:p w14:paraId="1E17BA54" w14:textId="77777777" w:rsidR="00B223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 xml:space="preserve">UK Tourism Geography / Regions and its influence on Tourism </w:t>
      </w:r>
      <w:r w:rsidR="00B2236E">
        <w:rPr>
          <w:rFonts w:asciiTheme="minorHAnsi" w:eastAsiaTheme="minorHAnsi" w:hAnsiTheme="minorHAnsi" w:cstheme="minorBidi"/>
          <w:sz w:val="28"/>
          <w:szCs w:val="28"/>
          <w:lang w:eastAsia="en-US"/>
        </w:rPr>
        <w:t xml:space="preserve">   </w:t>
      </w:r>
    </w:p>
    <w:p w14:paraId="0F53E4E9"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Development.</w:t>
      </w:r>
    </w:p>
    <w:p w14:paraId="2081818F"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 xml:space="preserve">UK Tourism and Demand (Tourist Motivations / </w:t>
      </w:r>
      <w:proofErr w:type="gramStart"/>
      <w:r w:rsidRPr="00B04C6E">
        <w:rPr>
          <w:rFonts w:asciiTheme="minorHAnsi" w:eastAsiaTheme="minorHAnsi" w:hAnsiTheme="minorHAnsi" w:cstheme="minorBidi"/>
          <w:sz w:val="28"/>
          <w:szCs w:val="28"/>
          <w:lang w:eastAsia="en-US"/>
        </w:rPr>
        <w:t>Participation  /</w:t>
      </w:r>
      <w:proofErr w:type="gramEnd"/>
      <w:r w:rsidRPr="00B04C6E">
        <w:rPr>
          <w:rFonts w:asciiTheme="minorHAnsi" w:eastAsiaTheme="minorHAnsi" w:hAnsiTheme="minorHAnsi" w:cstheme="minorBidi"/>
          <w:sz w:val="28"/>
          <w:szCs w:val="28"/>
          <w:lang w:eastAsia="en-US"/>
        </w:rPr>
        <w:t xml:space="preserve"> </w:t>
      </w:r>
    </w:p>
    <w:p w14:paraId="2354064B"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Engagement)</w:t>
      </w:r>
    </w:p>
    <w:p w14:paraId="69823FB0"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UK Tourism and Sector Types.</w:t>
      </w:r>
    </w:p>
    <w:p w14:paraId="44D237FA"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UK Tourism Stakeholders and Key Organisations</w:t>
      </w:r>
    </w:p>
    <w:p w14:paraId="4FBA4105" w14:textId="77777777" w:rsidR="00B04C6E" w:rsidRPr="00B04C6E" w:rsidRDefault="00B04C6E" w:rsidP="00B04C6E">
      <w:pPr>
        <w:spacing w:after="200" w:line="276" w:lineRule="auto"/>
        <w:ind w:left="720" w:firstLine="72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UK Tourism and Political Involvement</w:t>
      </w:r>
    </w:p>
    <w:p w14:paraId="375D366E" w14:textId="77777777" w:rsidR="00B04C6E" w:rsidRPr="00B04C6E" w:rsidRDefault="00B04C6E" w:rsidP="00B04C6E">
      <w:pPr>
        <w:spacing w:after="200" w:line="276" w:lineRule="auto"/>
        <w:ind w:left="1440" w:hanging="1440"/>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ab/>
        <w:t xml:space="preserve">UK Tourism </w:t>
      </w:r>
      <w:r w:rsidR="00B2236E">
        <w:rPr>
          <w:rFonts w:asciiTheme="minorHAnsi" w:eastAsiaTheme="minorHAnsi" w:hAnsiTheme="minorHAnsi" w:cstheme="minorBidi"/>
          <w:sz w:val="28"/>
          <w:szCs w:val="28"/>
          <w:lang w:eastAsia="en-US"/>
        </w:rPr>
        <w:t>Management</w:t>
      </w:r>
      <w:r w:rsidRPr="00B04C6E">
        <w:rPr>
          <w:rFonts w:asciiTheme="minorHAnsi" w:eastAsiaTheme="minorHAnsi" w:hAnsiTheme="minorHAnsi" w:cstheme="minorBidi"/>
          <w:sz w:val="28"/>
          <w:szCs w:val="28"/>
          <w:lang w:eastAsia="en-US"/>
        </w:rPr>
        <w:t xml:space="preserve"> </w:t>
      </w:r>
    </w:p>
    <w:p w14:paraId="0DFDFD18" w14:textId="77777777" w:rsidR="00B04C6E" w:rsidRPr="00B04C6E" w:rsidRDefault="00B04C6E" w:rsidP="00B04C6E">
      <w:pPr>
        <w:spacing w:after="200" w:line="276" w:lineRule="auto"/>
        <w:rPr>
          <w:rFonts w:asciiTheme="minorHAnsi" w:eastAsiaTheme="minorHAnsi" w:hAnsiTheme="minorHAnsi" w:cstheme="minorBidi"/>
          <w:b/>
          <w:sz w:val="28"/>
          <w:szCs w:val="28"/>
          <w:lang w:eastAsia="en-US"/>
        </w:rPr>
      </w:pPr>
      <w:r w:rsidRPr="00B04C6E">
        <w:rPr>
          <w:rFonts w:asciiTheme="minorHAnsi" w:eastAsiaTheme="minorHAnsi" w:hAnsiTheme="minorHAnsi" w:cstheme="minorBidi"/>
          <w:sz w:val="28"/>
          <w:szCs w:val="28"/>
          <w:lang w:eastAsia="en-US"/>
        </w:rPr>
        <w:tab/>
      </w:r>
      <w:r w:rsidRPr="00B04C6E">
        <w:rPr>
          <w:rFonts w:asciiTheme="minorHAnsi" w:eastAsiaTheme="minorHAnsi" w:hAnsiTheme="minorHAnsi" w:cstheme="minorBidi"/>
          <w:sz w:val="28"/>
          <w:szCs w:val="28"/>
          <w:lang w:eastAsia="en-US"/>
        </w:rPr>
        <w:tab/>
        <w:t xml:space="preserve">UK Tourism Impacts – </w:t>
      </w:r>
      <w:r w:rsidRPr="00B04C6E">
        <w:rPr>
          <w:rFonts w:asciiTheme="minorHAnsi" w:eastAsiaTheme="minorHAnsi" w:hAnsiTheme="minorHAnsi" w:cstheme="minorBidi"/>
          <w:i/>
          <w:sz w:val="28"/>
          <w:szCs w:val="28"/>
          <w:lang w:eastAsia="en-US"/>
        </w:rPr>
        <w:t>Social, Economic and Environmental.</w:t>
      </w:r>
      <w:r w:rsidRPr="00B04C6E">
        <w:rPr>
          <w:rFonts w:asciiTheme="minorHAnsi" w:eastAsiaTheme="minorHAnsi" w:hAnsiTheme="minorHAnsi" w:cstheme="minorBidi"/>
          <w:b/>
          <w:sz w:val="28"/>
          <w:szCs w:val="28"/>
          <w:lang w:eastAsia="en-US"/>
        </w:rPr>
        <w:t xml:space="preserve"> </w:t>
      </w:r>
    </w:p>
    <w:p w14:paraId="63E3411B" w14:textId="77777777" w:rsidR="00B04C6E" w:rsidRPr="00B04C6E" w:rsidRDefault="00B04C6E" w:rsidP="00B04C6E">
      <w:pPr>
        <w:spacing w:after="200" w:line="276" w:lineRule="auto"/>
        <w:rPr>
          <w:rFonts w:asciiTheme="minorHAnsi" w:eastAsiaTheme="minorHAnsi" w:hAnsiTheme="minorHAnsi" w:cstheme="minorBidi"/>
          <w:sz w:val="28"/>
          <w:szCs w:val="28"/>
          <w:lang w:eastAsia="en-US"/>
        </w:rPr>
      </w:pPr>
      <w:r w:rsidRPr="00B04C6E">
        <w:rPr>
          <w:rFonts w:asciiTheme="minorHAnsi" w:eastAsiaTheme="minorHAnsi" w:hAnsiTheme="minorHAnsi" w:cstheme="minorBidi"/>
          <w:b/>
          <w:sz w:val="28"/>
          <w:szCs w:val="28"/>
          <w:lang w:eastAsia="en-US"/>
        </w:rPr>
        <w:t xml:space="preserve">                       </w:t>
      </w:r>
      <w:r w:rsidRPr="00B04C6E">
        <w:rPr>
          <w:rFonts w:asciiTheme="minorHAnsi" w:eastAsiaTheme="minorHAnsi" w:hAnsiTheme="minorHAnsi" w:cstheme="minorBidi"/>
          <w:sz w:val="28"/>
          <w:szCs w:val="28"/>
          <w:lang w:eastAsia="en-US"/>
        </w:rPr>
        <w:t>UK Sustainable Tourism Agenda</w:t>
      </w:r>
    </w:p>
    <w:p w14:paraId="20459C46" w14:textId="77777777" w:rsidR="00B04C6E" w:rsidRPr="00B04C6E" w:rsidRDefault="00B04C6E" w:rsidP="00B04C6E">
      <w:pPr>
        <w:spacing w:after="200" w:line="276" w:lineRule="auto"/>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 xml:space="preserve">                       UK Niche Tourism Products.</w:t>
      </w:r>
    </w:p>
    <w:p w14:paraId="2988FFC0" w14:textId="77777777" w:rsidR="00B04C6E" w:rsidRPr="00B04C6E" w:rsidRDefault="00B04C6E" w:rsidP="00B04C6E">
      <w:pPr>
        <w:spacing w:after="200" w:line="276" w:lineRule="auto"/>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 xml:space="preserve">   </w:t>
      </w:r>
      <w:r w:rsidRPr="00B04C6E">
        <w:rPr>
          <w:rFonts w:asciiTheme="minorHAnsi" w:eastAsiaTheme="minorHAnsi" w:hAnsiTheme="minorHAnsi" w:cstheme="minorBidi"/>
          <w:sz w:val="28"/>
          <w:szCs w:val="28"/>
          <w:lang w:eastAsia="en-US"/>
        </w:rPr>
        <w:tab/>
      </w:r>
      <w:r w:rsidRPr="00B04C6E">
        <w:rPr>
          <w:rFonts w:asciiTheme="minorHAnsi" w:eastAsiaTheme="minorHAnsi" w:hAnsiTheme="minorHAnsi" w:cstheme="minorBidi"/>
          <w:sz w:val="28"/>
          <w:szCs w:val="28"/>
          <w:lang w:eastAsia="en-US"/>
        </w:rPr>
        <w:tab/>
        <w:t xml:space="preserve">Future UK Tourism Growth Markets </w:t>
      </w:r>
    </w:p>
    <w:p w14:paraId="07C825D2" w14:textId="77777777" w:rsidR="00B04C6E" w:rsidRPr="00B04C6E" w:rsidRDefault="00B04C6E" w:rsidP="00B04C6E">
      <w:pPr>
        <w:spacing w:after="200" w:line="276" w:lineRule="auto"/>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ab/>
      </w:r>
      <w:r w:rsidRPr="00B04C6E">
        <w:rPr>
          <w:rFonts w:asciiTheme="minorHAnsi" w:eastAsiaTheme="minorHAnsi" w:hAnsiTheme="minorHAnsi" w:cstheme="minorBidi"/>
          <w:sz w:val="28"/>
          <w:szCs w:val="28"/>
          <w:lang w:eastAsia="en-US"/>
        </w:rPr>
        <w:tab/>
        <w:t xml:space="preserve">Module Review  </w:t>
      </w:r>
    </w:p>
    <w:p w14:paraId="245F9E31" w14:textId="77777777" w:rsidR="00B2236E" w:rsidRPr="00B2236E" w:rsidRDefault="00B04C6E" w:rsidP="00B2236E">
      <w:pPr>
        <w:spacing w:after="200" w:line="276" w:lineRule="auto"/>
        <w:rPr>
          <w:rFonts w:asciiTheme="minorHAnsi" w:eastAsiaTheme="minorHAnsi" w:hAnsiTheme="minorHAnsi" w:cstheme="minorBidi"/>
          <w:sz w:val="28"/>
          <w:szCs w:val="28"/>
          <w:lang w:eastAsia="en-US"/>
        </w:rPr>
      </w:pPr>
      <w:r w:rsidRPr="00B04C6E">
        <w:rPr>
          <w:rFonts w:asciiTheme="minorHAnsi" w:eastAsiaTheme="minorHAnsi" w:hAnsiTheme="minorHAnsi" w:cstheme="minorBidi"/>
          <w:sz w:val="28"/>
          <w:szCs w:val="28"/>
          <w:lang w:eastAsia="en-US"/>
        </w:rPr>
        <w:tab/>
      </w:r>
      <w:r w:rsidRPr="00B04C6E">
        <w:rPr>
          <w:rFonts w:asciiTheme="minorHAnsi" w:eastAsiaTheme="minorHAnsi" w:hAnsiTheme="minorHAnsi" w:cstheme="minorBidi"/>
          <w:sz w:val="28"/>
          <w:szCs w:val="28"/>
          <w:lang w:eastAsia="en-US"/>
        </w:rPr>
        <w:tab/>
      </w:r>
      <w:r w:rsidR="007658A7">
        <w:rPr>
          <w:rFonts w:asciiTheme="minorHAnsi" w:eastAsiaTheme="minorHAnsi" w:hAnsiTheme="minorHAnsi" w:cstheme="minorBidi"/>
          <w:sz w:val="28"/>
          <w:szCs w:val="28"/>
          <w:lang w:eastAsia="en-US"/>
        </w:rPr>
        <w:t>Assessment Marking and Feedback</w:t>
      </w:r>
    </w:p>
    <w:p w14:paraId="03447A6C" w14:textId="77777777" w:rsidR="00F214EC" w:rsidRPr="009E7AE6" w:rsidRDefault="00F214EC" w:rsidP="00F214EC">
      <w:pPr>
        <w:rPr>
          <w:rFonts w:eastAsia="Arial Unicode MS" w:cs="Arial"/>
          <w:sz w:val="24"/>
          <w:szCs w:val="24"/>
          <w:lang w:val="en-US"/>
        </w:rPr>
      </w:pPr>
    </w:p>
    <w:p w14:paraId="751932AF" w14:textId="77777777" w:rsidR="00F214EC" w:rsidRDefault="00F214EC" w:rsidP="00F214EC">
      <w:pPr>
        <w:pStyle w:val="BodyA"/>
        <w:spacing w:after="0" w:line="240" w:lineRule="auto"/>
        <w:jc w:val="both"/>
        <w:rPr>
          <w:rStyle w:val="None"/>
          <w:rFonts w:ascii="Arial" w:eastAsia="Arial" w:hAnsi="Arial" w:cs="Arial"/>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F214EC" w:rsidRPr="00937C70" w14:paraId="22E639BB" w14:textId="77777777" w:rsidTr="007658A7">
        <w:trPr>
          <w:trHeight w:val="48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62BA5F48"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xml:space="preserve">LEVEL </w:t>
            </w:r>
            <w:r>
              <w:rPr>
                <w:rFonts w:eastAsia="Calibri" w:cs="Calibri"/>
                <w:b/>
                <w:bCs/>
                <w:color w:val="000000"/>
                <w:szCs w:val="22"/>
                <w:u w:color="000000"/>
              </w:rPr>
              <w:t>4</w:t>
            </w:r>
            <w:r w:rsidRPr="00937C70">
              <w:rPr>
                <w:rFonts w:eastAsia="Calibri" w:cs="Calibri"/>
                <w:b/>
                <w:bCs/>
                <w:color w:val="000000"/>
                <w:szCs w:val="22"/>
                <w:u w:color="000000"/>
              </w:rPr>
              <w:t xml:space="preserve"> ASSESSMENT SPECIFICATION </w:t>
            </w:r>
            <w:r w:rsidR="007658A7">
              <w:rPr>
                <w:rFonts w:eastAsia="Calibri" w:cs="Calibri"/>
                <w:b/>
                <w:bCs/>
                <w:color w:val="000000"/>
                <w:szCs w:val="22"/>
                <w:u w:color="000000"/>
              </w:rPr>
              <w:t xml:space="preserve"> - ASSIGNMENT 1</w:t>
            </w:r>
          </w:p>
        </w:tc>
      </w:tr>
    </w:tbl>
    <w:p w14:paraId="754175F9" w14:textId="77777777" w:rsidR="00F214EC" w:rsidRPr="00937C70" w:rsidRDefault="00F214EC" w:rsidP="00F214EC">
      <w:pPr>
        <w:widowControl w:val="0"/>
        <w:ind w:left="500" w:hanging="500"/>
        <w:rPr>
          <w:rFonts w:eastAsia="Arial" w:cs="Arial"/>
          <w:color w:val="000000"/>
          <w:szCs w:val="22"/>
          <w:u w:color="000000"/>
        </w:rPr>
      </w:pPr>
    </w:p>
    <w:p w14:paraId="6B57D6C1" w14:textId="77777777" w:rsidR="00F214EC" w:rsidRPr="00937C70" w:rsidRDefault="00F214EC" w:rsidP="00F214EC">
      <w:pPr>
        <w:widowControl w:val="0"/>
        <w:ind w:left="392" w:hanging="392"/>
        <w:jc w:val="both"/>
        <w:rPr>
          <w:rFonts w:eastAsia="Arial" w:cs="Arial"/>
          <w:color w:val="000000"/>
          <w:szCs w:val="22"/>
          <w:u w:color="000000"/>
        </w:rPr>
      </w:pPr>
    </w:p>
    <w:p w14:paraId="23D68959" w14:textId="77777777" w:rsidR="00F214EC" w:rsidRPr="00937C70" w:rsidRDefault="00F214EC" w:rsidP="00F214EC">
      <w:pPr>
        <w:jc w:val="both"/>
        <w:rPr>
          <w:rFonts w:eastAsia="Arial" w:cs="Arial"/>
          <w:b/>
          <w:bCs/>
          <w:i/>
          <w:iCs/>
          <w:color w:val="000000"/>
          <w:szCs w:val="22"/>
          <w:u w:color="000000"/>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F214EC" w:rsidRPr="00937C70" w14:paraId="77A3CA4E" w14:textId="77777777" w:rsidTr="007658A7">
        <w:trPr>
          <w:trHeight w:val="300"/>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85FF013"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89F374"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E4D6802"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9BD769" w14:textId="77777777" w:rsidR="00F214EC" w:rsidRPr="00937C70" w:rsidRDefault="00F214EC" w:rsidP="007658A7"/>
        </w:tc>
      </w:tr>
      <w:tr w:rsidR="00F214EC" w:rsidRPr="00937C70" w14:paraId="191A750F" w14:textId="77777777" w:rsidTr="007658A7">
        <w:trPr>
          <w:trHeight w:val="49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1951981"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05DC7"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BA (Hons)  Leisure, Events, Tourism &amp; International Travel &amp; Tourism Management</w:t>
            </w:r>
          </w:p>
        </w:tc>
      </w:tr>
      <w:tr w:rsidR="00F214EC" w:rsidRPr="00937C70" w14:paraId="1EEDC510" w14:textId="77777777" w:rsidTr="007658A7">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7098B28"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2C34AE" w14:textId="77777777" w:rsidR="00F214EC" w:rsidRPr="00937C70" w:rsidRDefault="00F214EC" w:rsidP="007658A7">
            <w:pPr>
              <w:jc w:val="both"/>
              <w:rPr>
                <w:rFonts w:ascii="Calibri" w:eastAsia="Calibri" w:hAnsi="Calibri" w:cs="Calibri"/>
                <w:color w:val="000000"/>
                <w:szCs w:val="22"/>
                <w:u w:color="000000"/>
              </w:rPr>
            </w:pPr>
            <w:r>
              <w:rPr>
                <w:rFonts w:eastAsia="Calibri" w:cs="Calibri"/>
                <w:b/>
                <w:bCs/>
                <w:color w:val="000000"/>
                <w:szCs w:val="22"/>
                <w:u w:color="000000"/>
              </w:rPr>
              <w:t xml:space="preserve">UK TOURISM AND LEISURE </w:t>
            </w:r>
            <w:r w:rsidR="004E00F8">
              <w:rPr>
                <w:rFonts w:eastAsia="Calibri" w:cs="Calibri"/>
                <w:b/>
                <w:bCs/>
                <w:color w:val="000000"/>
                <w:szCs w:val="22"/>
                <w:u w:color="000000"/>
              </w:rPr>
              <w:t>INDUSTRY</w:t>
            </w:r>
          </w:p>
        </w:tc>
      </w:tr>
      <w:tr w:rsidR="00F214EC" w:rsidRPr="00937C70" w14:paraId="48F83902" w14:textId="77777777" w:rsidTr="007658A7">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2ADC617"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951A92" w14:textId="77777777" w:rsidR="00F214EC" w:rsidRPr="00937C70" w:rsidRDefault="007658A7" w:rsidP="007658A7">
            <w:pPr>
              <w:jc w:val="both"/>
              <w:rPr>
                <w:rFonts w:ascii="Calibri" w:eastAsia="Calibri" w:hAnsi="Calibri" w:cs="Calibri"/>
                <w:color w:val="000000"/>
                <w:szCs w:val="22"/>
                <w:u w:color="000000"/>
              </w:rPr>
            </w:pPr>
            <w:r w:rsidRPr="009E7AE6">
              <w:rPr>
                <w:rFonts w:cs="Arial"/>
                <w:szCs w:val="22"/>
              </w:rPr>
              <w:t>BMTP4011</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629586A"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319A45" w14:textId="77777777" w:rsidR="00F214EC" w:rsidRPr="00937C70" w:rsidRDefault="00F214EC" w:rsidP="007658A7">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F214EC" w:rsidRPr="00937C70" w14:paraId="34409F0F" w14:textId="77777777" w:rsidTr="007658A7">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5AFE9CD"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A942C6" w14:textId="77777777" w:rsidR="00F214EC" w:rsidRPr="00937C70" w:rsidRDefault="00F214EC" w:rsidP="007658A7">
            <w:pPr>
              <w:jc w:val="both"/>
              <w:rPr>
                <w:rFonts w:ascii="Calibri" w:eastAsia="Calibri" w:hAnsi="Calibri" w:cs="Calibri"/>
                <w:color w:val="000000"/>
                <w:szCs w:val="22"/>
                <w:u w:color="000000"/>
              </w:rPr>
            </w:pPr>
            <w:r>
              <w:rPr>
                <w:rFonts w:eastAsia="Calibri" w:cs="Calibri"/>
                <w:b/>
                <w:bCs/>
                <w:color w:val="000000"/>
                <w:szCs w:val="22"/>
                <w:u w:color="000000"/>
              </w:rPr>
              <w:t>Kathryn Flynn</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07395F3"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4C5409" w14:textId="77777777" w:rsidR="00F214EC" w:rsidRPr="00937C70" w:rsidRDefault="004E00F8" w:rsidP="007658A7">
            <w:pPr>
              <w:jc w:val="both"/>
              <w:rPr>
                <w:rFonts w:ascii="Calibri" w:eastAsia="Calibri" w:hAnsi="Calibri" w:cs="Calibri"/>
                <w:color w:val="000000"/>
                <w:szCs w:val="22"/>
                <w:u w:color="000000"/>
              </w:rPr>
            </w:pPr>
            <w:r>
              <w:rPr>
                <w:rFonts w:eastAsia="Calibri" w:cs="Calibri"/>
                <w:b/>
                <w:bCs/>
                <w:color w:val="000000"/>
                <w:szCs w:val="22"/>
                <w:u w:color="000000"/>
              </w:rPr>
              <w:t>Helen Evans</w:t>
            </w:r>
          </w:p>
        </w:tc>
      </w:tr>
      <w:tr w:rsidR="00F214EC" w:rsidRPr="00937C70" w14:paraId="0C8C24F6" w14:textId="77777777" w:rsidTr="007658A7">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E22C85C"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6D36F6" w14:textId="77777777" w:rsidR="00F214EC" w:rsidRPr="00937C70" w:rsidRDefault="004E00F8" w:rsidP="007658A7">
            <w:pPr>
              <w:jc w:val="both"/>
              <w:rPr>
                <w:rFonts w:ascii="Calibri" w:eastAsia="Calibri" w:hAnsi="Calibri" w:cs="Calibri"/>
                <w:color w:val="000000"/>
                <w:szCs w:val="22"/>
                <w:u w:color="000000"/>
              </w:rPr>
            </w:pPr>
            <w:r>
              <w:rPr>
                <w:rFonts w:ascii="Calibri" w:eastAsia="Calibri" w:hAnsi="Calibri" w:cs="Calibri"/>
                <w:color w:val="000000"/>
                <w:szCs w:val="22"/>
                <w:u w:color="000000"/>
              </w:rPr>
              <w:t>Essay</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3E21E10"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A8031D" w14:textId="77777777" w:rsidR="00F214EC" w:rsidRPr="00937C70" w:rsidRDefault="004E00F8" w:rsidP="007658A7">
            <w:pPr>
              <w:jc w:val="both"/>
              <w:rPr>
                <w:rFonts w:ascii="Calibri" w:eastAsia="Calibri" w:hAnsi="Calibri" w:cs="Calibri"/>
                <w:color w:val="000000"/>
                <w:szCs w:val="22"/>
                <w:u w:color="000000"/>
              </w:rPr>
            </w:pPr>
            <w:r>
              <w:rPr>
                <w:rFonts w:ascii="Calibri" w:eastAsia="Calibri" w:hAnsi="Calibri" w:cs="Calibri"/>
                <w:color w:val="000000"/>
                <w:szCs w:val="22"/>
                <w:u w:color="000000"/>
              </w:rPr>
              <w:t>1</w:t>
            </w:r>
            <w:r w:rsidR="00F214EC">
              <w:rPr>
                <w:rFonts w:ascii="Calibri" w:eastAsia="Calibri" w:hAnsi="Calibri" w:cs="Calibri"/>
                <w:color w:val="000000"/>
                <w:szCs w:val="22"/>
                <w:u w:color="000000"/>
              </w:rPr>
              <w:t>,500 words</w:t>
            </w:r>
          </w:p>
        </w:tc>
      </w:tr>
      <w:tr w:rsidR="00F214EC" w:rsidRPr="00937C70" w14:paraId="3C81C83E" w14:textId="77777777" w:rsidTr="007658A7">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772B865"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190264" w14:textId="77777777" w:rsidR="00F214EC" w:rsidRPr="00937C70" w:rsidRDefault="00B93AE4" w:rsidP="007658A7">
            <w:r>
              <w:t>See Assessment Calendar</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57D6801"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0BD89D" w14:textId="77777777" w:rsidR="00F214EC" w:rsidRPr="00937C70" w:rsidRDefault="004E00F8" w:rsidP="007658A7">
            <w:r>
              <w:t>20 Days following Submission.</w:t>
            </w:r>
          </w:p>
        </w:tc>
      </w:tr>
      <w:tr w:rsidR="00F214EC" w:rsidRPr="00937C70" w14:paraId="3C683726" w14:textId="77777777" w:rsidTr="007658A7">
        <w:trPr>
          <w:trHeight w:val="21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59EBB7C2"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F56106" w14:textId="77777777" w:rsidR="00F214EC" w:rsidRPr="00937C70" w:rsidRDefault="00F214EC" w:rsidP="007658A7">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A97EAF6" w14:textId="77777777" w:rsidR="00F214EC" w:rsidRPr="00937C70" w:rsidRDefault="00F214EC" w:rsidP="007658A7">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111DB9A9"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xml:space="preserve">Late submission of the assessment will result in a late penalty mark.  </w:t>
            </w:r>
            <w:r w:rsidRPr="00937C70">
              <w:rPr>
                <w:rFonts w:eastAsia="Calibri" w:cs="Calibri"/>
                <w:color w:val="000000"/>
                <w:szCs w:val="22"/>
                <w:u w:color="000000"/>
              </w:rPr>
              <w:t>Penalties for late submission: Up to one week late, maximum mark of 40%.  Over one week late, 0%.  Only the Extenuating Circumstances Panel may approve a change to submission dates.</w:t>
            </w:r>
          </w:p>
        </w:tc>
      </w:tr>
      <w:tr w:rsidR="00F214EC" w:rsidRPr="00937C70" w14:paraId="7001E22E" w14:textId="77777777" w:rsidTr="007658A7">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51893D6"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EC22DB" w14:textId="77777777" w:rsidR="00F214EC" w:rsidRPr="00937C70" w:rsidRDefault="00F214EC" w:rsidP="007658A7">
            <w:pPr>
              <w:jc w:val="both"/>
              <w:rPr>
                <w:rFonts w:ascii="Calibri" w:eastAsia="Calibri" w:hAnsi="Calibri" w:cs="Calibri"/>
                <w:color w:val="000000"/>
                <w:szCs w:val="22"/>
                <w:u w:color="000000"/>
              </w:rPr>
            </w:pPr>
            <w:r w:rsidRPr="00937C70">
              <w:rPr>
                <w:rFonts w:eastAsia="Calibri" w:cs="Calibri"/>
                <w:color w:val="000000"/>
                <w:szCs w:val="22"/>
                <w:u w:color="00000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134EE883" w14:textId="77777777" w:rsidR="00F214EC" w:rsidRPr="00937C70" w:rsidRDefault="00F214EC" w:rsidP="00F214EC">
      <w:pPr>
        <w:widowControl w:val="0"/>
        <w:ind w:left="500" w:hanging="500"/>
        <w:rPr>
          <w:rFonts w:eastAsia="Arial" w:cs="Arial"/>
          <w:b/>
          <w:bCs/>
          <w:i/>
          <w:iCs/>
          <w:color w:val="000000"/>
          <w:szCs w:val="22"/>
          <w:u w:color="000000"/>
        </w:rPr>
      </w:pPr>
    </w:p>
    <w:p w14:paraId="553AAF59" w14:textId="77777777" w:rsidR="00F214EC" w:rsidRPr="00937C70" w:rsidRDefault="00F214EC" w:rsidP="00B93AE4">
      <w:pPr>
        <w:widowControl w:val="0"/>
        <w:jc w:val="both"/>
        <w:rPr>
          <w:rFonts w:eastAsia="Arial" w:cs="Arial"/>
          <w:b/>
          <w:bCs/>
          <w:i/>
          <w:iCs/>
          <w:color w:val="000000"/>
          <w:szCs w:val="22"/>
          <w:u w:color="000000"/>
        </w:rPr>
      </w:pPr>
    </w:p>
    <w:p w14:paraId="4765C74B" w14:textId="77777777" w:rsidR="00F214EC" w:rsidRPr="00937C70" w:rsidRDefault="00F214EC" w:rsidP="00F214EC">
      <w:pPr>
        <w:jc w:val="both"/>
        <w:rPr>
          <w:rFonts w:eastAsia="Arial" w:cs="Arial"/>
          <w:b/>
          <w:bCs/>
          <w:color w:val="000000"/>
          <w:szCs w:val="22"/>
          <w:u w:color="000000"/>
        </w:rPr>
      </w:pPr>
    </w:p>
    <w:p w14:paraId="269B598C" w14:textId="77777777" w:rsidR="00F214EC" w:rsidRPr="00937C70" w:rsidRDefault="00F214EC" w:rsidP="00F214EC">
      <w:pPr>
        <w:jc w:val="both"/>
        <w:rPr>
          <w:rFonts w:eastAsia="Arial" w:cs="Arial"/>
          <w:b/>
          <w:bCs/>
          <w:color w:val="000000"/>
          <w:szCs w:val="22"/>
          <w:u w:color="000000"/>
        </w:rPr>
      </w:pPr>
    </w:p>
    <w:p w14:paraId="30C70669" w14:textId="77777777" w:rsidR="00F214EC" w:rsidRPr="009E7AE6" w:rsidRDefault="00F214EC" w:rsidP="00F214EC">
      <w:pPr>
        <w:jc w:val="both"/>
        <w:rPr>
          <w:rFonts w:cs="Arial"/>
          <w:szCs w:val="22"/>
        </w:rPr>
      </w:pPr>
    </w:p>
    <w:p w14:paraId="5E4DA69C" w14:textId="77777777" w:rsidR="00F214EC" w:rsidRPr="009E7AE6" w:rsidRDefault="00F214EC" w:rsidP="00F214EC">
      <w:pPr>
        <w:jc w:val="both"/>
        <w:rPr>
          <w:rFonts w:cs="Arial"/>
          <w:szCs w:val="22"/>
        </w:rPr>
      </w:pPr>
    </w:p>
    <w:p w14:paraId="63FD9EEA" w14:textId="77777777" w:rsidR="00F214EC" w:rsidRPr="009E7AE6" w:rsidRDefault="00F214EC" w:rsidP="00F214EC">
      <w:pPr>
        <w:jc w:val="both"/>
        <w:rPr>
          <w:rFonts w:cs="Arial"/>
          <w:szCs w:val="22"/>
        </w:rPr>
      </w:pPr>
    </w:p>
    <w:p w14:paraId="13C65499" w14:textId="77777777" w:rsidR="00F214EC" w:rsidRPr="009E7AE6" w:rsidRDefault="00F214EC" w:rsidP="00F214EC">
      <w:pPr>
        <w:jc w:val="both"/>
        <w:rPr>
          <w:rFonts w:cs="Arial"/>
          <w:szCs w:val="22"/>
        </w:rPr>
      </w:pPr>
    </w:p>
    <w:p w14:paraId="3AA8200A" w14:textId="77777777" w:rsidR="00F214EC" w:rsidRDefault="00F214EC" w:rsidP="00F214EC">
      <w:pPr>
        <w:jc w:val="both"/>
        <w:rPr>
          <w:rFonts w:cs="Arial"/>
          <w:szCs w:val="22"/>
        </w:rPr>
      </w:pPr>
    </w:p>
    <w:p w14:paraId="5EE1EAC9" w14:textId="77777777" w:rsidR="00B2236E" w:rsidRDefault="00B2236E" w:rsidP="00F214EC">
      <w:pPr>
        <w:jc w:val="both"/>
        <w:rPr>
          <w:rFonts w:cs="Arial"/>
          <w:szCs w:val="22"/>
        </w:rPr>
      </w:pPr>
    </w:p>
    <w:p w14:paraId="1BF901FB" w14:textId="77777777" w:rsidR="00B2236E" w:rsidRDefault="00B2236E" w:rsidP="00F214EC">
      <w:pPr>
        <w:jc w:val="both"/>
        <w:rPr>
          <w:rFonts w:cs="Arial"/>
          <w:szCs w:val="22"/>
        </w:rPr>
      </w:pPr>
    </w:p>
    <w:p w14:paraId="3ACDAF4F" w14:textId="77777777" w:rsidR="00B2236E" w:rsidRDefault="00B2236E" w:rsidP="00F214EC">
      <w:pPr>
        <w:jc w:val="both"/>
        <w:rPr>
          <w:rFonts w:cs="Arial"/>
          <w:szCs w:val="22"/>
        </w:rPr>
      </w:pPr>
    </w:p>
    <w:p w14:paraId="7FCB3B38" w14:textId="77777777" w:rsidR="00B2236E" w:rsidRDefault="00B2236E" w:rsidP="00F214EC">
      <w:pPr>
        <w:jc w:val="both"/>
        <w:rPr>
          <w:rFonts w:cs="Arial"/>
          <w:szCs w:val="22"/>
        </w:rPr>
      </w:pPr>
    </w:p>
    <w:p w14:paraId="32ABC529" w14:textId="77777777" w:rsidR="00B2236E" w:rsidRDefault="00B2236E" w:rsidP="00F214EC">
      <w:pPr>
        <w:jc w:val="both"/>
        <w:rPr>
          <w:rFonts w:cs="Arial"/>
          <w:szCs w:val="22"/>
        </w:rPr>
      </w:pPr>
    </w:p>
    <w:p w14:paraId="02B78C71" w14:textId="77777777" w:rsidR="00B2236E" w:rsidRPr="009E7AE6" w:rsidRDefault="00B2236E" w:rsidP="00F214EC">
      <w:pPr>
        <w:jc w:val="both"/>
        <w:rPr>
          <w:rFonts w:cs="Arial"/>
          <w:szCs w:val="22"/>
        </w:rPr>
      </w:pPr>
    </w:p>
    <w:p w14:paraId="569376A8" w14:textId="77777777" w:rsidR="00F214EC" w:rsidRPr="009E7AE6" w:rsidRDefault="00F214EC" w:rsidP="00F214EC">
      <w:pPr>
        <w:jc w:val="both"/>
        <w:rPr>
          <w:rFonts w:cs="Arial"/>
          <w:szCs w:val="22"/>
        </w:rPr>
      </w:pPr>
    </w:p>
    <w:p w14:paraId="723C004B" w14:textId="77777777" w:rsidR="00F214EC" w:rsidRPr="009E7AE6" w:rsidRDefault="00F214EC" w:rsidP="00F214EC">
      <w:pPr>
        <w:jc w:val="both"/>
        <w:rPr>
          <w:rFonts w:cs="Arial"/>
          <w:szCs w:val="22"/>
        </w:rPr>
      </w:pPr>
    </w:p>
    <w:p w14:paraId="02E4385B" w14:textId="77777777" w:rsidR="00F214EC" w:rsidRPr="009E7AE6" w:rsidRDefault="00F214EC" w:rsidP="00F214EC">
      <w:pPr>
        <w:jc w:val="both"/>
        <w:rPr>
          <w:rFonts w:cs="Arial"/>
          <w:szCs w:val="22"/>
        </w:rPr>
      </w:pPr>
    </w:p>
    <w:p w14:paraId="0852BF52" w14:textId="77777777" w:rsidR="00B2236E" w:rsidRDefault="00B2236E" w:rsidP="00F214EC">
      <w:pPr>
        <w:jc w:val="both"/>
        <w:rPr>
          <w:rFonts w:cs="Arial"/>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2236E" w:rsidRPr="00A406E5" w14:paraId="4C6E79F1" w14:textId="77777777" w:rsidTr="007658A7">
        <w:tc>
          <w:tcPr>
            <w:tcW w:w="9781" w:type="dxa"/>
            <w:shd w:val="clear" w:color="auto" w:fill="C0C0C0"/>
          </w:tcPr>
          <w:p w14:paraId="69827279" w14:textId="77777777" w:rsidR="00B2236E" w:rsidRPr="00A406E5" w:rsidRDefault="00B2236E" w:rsidP="007658A7">
            <w:pPr>
              <w:jc w:val="center"/>
              <w:rPr>
                <w:rFonts w:cs="Arial"/>
                <w:b/>
                <w:sz w:val="40"/>
                <w:szCs w:val="40"/>
              </w:rPr>
            </w:pPr>
            <w:r w:rsidRPr="00A406E5">
              <w:rPr>
                <w:rFonts w:cs="Arial"/>
                <w:sz w:val="32"/>
              </w:rPr>
              <w:br w:type="page"/>
            </w:r>
            <w:r w:rsidRPr="00A406E5">
              <w:rPr>
                <w:rFonts w:cs="Arial"/>
                <w:b/>
                <w:sz w:val="40"/>
                <w:szCs w:val="40"/>
              </w:rPr>
              <w:t>TASK DESCRIPTION</w:t>
            </w:r>
          </w:p>
        </w:tc>
      </w:tr>
    </w:tbl>
    <w:p w14:paraId="4548F5FB" w14:textId="77777777" w:rsidR="004E00F8" w:rsidRPr="00B2236E" w:rsidRDefault="004E00F8" w:rsidP="00F214EC">
      <w:pPr>
        <w:jc w:val="both"/>
        <w:rPr>
          <w:rFonts w:cs="Arial"/>
          <w:b/>
          <w:sz w:val="40"/>
          <w:szCs w:val="40"/>
        </w:rPr>
      </w:pPr>
    </w:p>
    <w:p w14:paraId="086CED66" w14:textId="1FBF01CB" w:rsidR="007658A7" w:rsidRPr="00FF1883" w:rsidRDefault="004E00F8" w:rsidP="00F214EC">
      <w:pPr>
        <w:jc w:val="both"/>
        <w:rPr>
          <w:rFonts w:cs="Arial"/>
          <w:sz w:val="28"/>
          <w:szCs w:val="28"/>
        </w:rPr>
      </w:pPr>
      <w:r w:rsidRPr="00B2236E">
        <w:rPr>
          <w:rFonts w:cs="Arial"/>
          <w:sz w:val="28"/>
          <w:szCs w:val="28"/>
        </w:rPr>
        <w:t xml:space="preserve">Focussing on </w:t>
      </w:r>
      <w:r w:rsidR="002B30DE">
        <w:rPr>
          <w:rFonts w:cs="Arial"/>
          <w:b/>
          <w:sz w:val="28"/>
          <w:szCs w:val="28"/>
        </w:rPr>
        <w:t>a specific region of the UK</w:t>
      </w:r>
      <w:r w:rsidRPr="00B2236E">
        <w:rPr>
          <w:rFonts w:cs="Arial"/>
          <w:sz w:val="28"/>
          <w:szCs w:val="28"/>
        </w:rPr>
        <w:t xml:space="preserve">, students are to </w:t>
      </w:r>
      <w:r w:rsidRPr="00B2236E">
        <w:rPr>
          <w:rFonts w:cs="Arial"/>
          <w:i/>
          <w:sz w:val="28"/>
          <w:szCs w:val="28"/>
        </w:rPr>
        <w:t>critically review</w:t>
      </w:r>
      <w:r w:rsidRPr="00B2236E">
        <w:rPr>
          <w:rFonts w:cs="Arial"/>
          <w:sz w:val="28"/>
          <w:szCs w:val="28"/>
        </w:rPr>
        <w:t xml:space="preserve"> the provision of </w:t>
      </w:r>
      <w:r w:rsidRPr="00FF1883">
        <w:rPr>
          <w:rFonts w:cs="Arial"/>
          <w:sz w:val="28"/>
          <w:szCs w:val="28"/>
        </w:rPr>
        <w:t>Tourism and Leisure</w:t>
      </w:r>
      <w:r w:rsidR="00BB4B6B">
        <w:rPr>
          <w:rFonts w:cs="Arial"/>
          <w:sz w:val="28"/>
          <w:szCs w:val="28"/>
        </w:rPr>
        <w:t>.</w:t>
      </w:r>
    </w:p>
    <w:p w14:paraId="55DC1382" w14:textId="77777777" w:rsidR="004E00F8" w:rsidRPr="00B2236E" w:rsidRDefault="004E00F8" w:rsidP="00F214EC">
      <w:pPr>
        <w:jc w:val="both"/>
        <w:rPr>
          <w:rFonts w:cs="Arial"/>
          <w:sz w:val="28"/>
          <w:szCs w:val="28"/>
        </w:rPr>
      </w:pPr>
    </w:p>
    <w:p w14:paraId="76E53791" w14:textId="77777777" w:rsidR="004E00F8" w:rsidRPr="00B2236E" w:rsidRDefault="004E00F8" w:rsidP="00F214EC">
      <w:pPr>
        <w:jc w:val="both"/>
        <w:rPr>
          <w:rFonts w:cs="Arial"/>
          <w:sz w:val="28"/>
          <w:szCs w:val="28"/>
        </w:rPr>
      </w:pPr>
      <w:r w:rsidRPr="00B2236E">
        <w:rPr>
          <w:rFonts w:cs="Arial"/>
          <w:sz w:val="28"/>
          <w:szCs w:val="28"/>
        </w:rPr>
        <w:t xml:space="preserve">Specific Guidelines: </w:t>
      </w:r>
    </w:p>
    <w:p w14:paraId="5291B19B" w14:textId="77777777" w:rsidR="004E00F8" w:rsidRDefault="004E00F8" w:rsidP="00F214EC">
      <w:pPr>
        <w:jc w:val="both"/>
        <w:rPr>
          <w:rFonts w:cs="Arial"/>
          <w:sz w:val="28"/>
          <w:szCs w:val="28"/>
        </w:rPr>
      </w:pPr>
    </w:p>
    <w:p w14:paraId="3A5771EF" w14:textId="77777777" w:rsidR="007658A7" w:rsidRPr="00B2236E" w:rsidRDefault="007658A7" w:rsidP="00F214EC">
      <w:pPr>
        <w:jc w:val="both"/>
        <w:rPr>
          <w:rFonts w:cs="Arial"/>
          <w:sz w:val="28"/>
          <w:szCs w:val="28"/>
        </w:rPr>
      </w:pPr>
    </w:p>
    <w:p w14:paraId="47BAA382" w14:textId="77777777" w:rsidR="004E00F8" w:rsidRPr="00B2236E" w:rsidRDefault="004E00F8" w:rsidP="00F214EC">
      <w:pPr>
        <w:jc w:val="both"/>
        <w:rPr>
          <w:rFonts w:cs="Arial"/>
          <w:b/>
          <w:sz w:val="28"/>
          <w:szCs w:val="28"/>
        </w:rPr>
      </w:pPr>
      <w:r w:rsidRPr="00B2236E">
        <w:rPr>
          <w:rFonts w:cs="Arial"/>
          <w:b/>
          <w:sz w:val="28"/>
          <w:szCs w:val="28"/>
        </w:rPr>
        <w:t xml:space="preserve">Start </w:t>
      </w:r>
      <w:proofErr w:type="gramStart"/>
      <w:r w:rsidRPr="00B2236E">
        <w:rPr>
          <w:rFonts w:cs="Arial"/>
          <w:b/>
          <w:sz w:val="28"/>
          <w:szCs w:val="28"/>
        </w:rPr>
        <w:t>by :</w:t>
      </w:r>
      <w:proofErr w:type="gramEnd"/>
      <w:r w:rsidRPr="00B2236E">
        <w:rPr>
          <w:rFonts w:cs="Arial"/>
          <w:b/>
          <w:sz w:val="28"/>
          <w:szCs w:val="28"/>
        </w:rPr>
        <w:t>-</w:t>
      </w:r>
    </w:p>
    <w:p w14:paraId="5E1F8938" w14:textId="77777777" w:rsidR="004E00F8" w:rsidRPr="00B2236E" w:rsidRDefault="004E00F8" w:rsidP="00F214EC">
      <w:pPr>
        <w:jc w:val="both"/>
        <w:rPr>
          <w:rFonts w:cs="Arial"/>
          <w:sz w:val="28"/>
          <w:szCs w:val="28"/>
        </w:rPr>
      </w:pPr>
    </w:p>
    <w:p w14:paraId="7ADFFEC2" w14:textId="77777777" w:rsidR="004E00F8" w:rsidRDefault="004E00F8" w:rsidP="004E00F8">
      <w:pPr>
        <w:pStyle w:val="ListParagraph"/>
        <w:numPr>
          <w:ilvl w:val="0"/>
          <w:numId w:val="2"/>
        </w:numPr>
        <w:jc w:val="both"/>
        <w:rPr>
          <w:rFonts w:cs="Arial"/>
          <w:sz w:val="28"/>
          <w:szCs w:val="28"/>
        </w:rPr>
      </w:pPr>
      <w:r w:rsidRPr="00B2236E">
        <w:rPr>
          <w:rFonts w:cs="Arial"/>
          <w:sz w:val="28"/>
          <w:szCs w:val="28"/>
        </w:rPr>
        <w:t>Providing an introduction</w:t>
      </w:r>
      <w:r w:rsidR="007658A7">
        <w:rPr>
          <w:rFonts w:cs="Arial"/>
          <w:sz w:val="28"/>
          <w:szCs w:val="28"/>
        </w:rPr>
        <w:t>,</w:t>
      </w:r>
      <w:r w:rsidRPr="00B2236E">
        <w:rPr>
          <w:rFonts w:cs="Arial"/>
          <w:sz w:val="28"/>
          <w:szCs w:val="28"/>
        </w:rPr>
        <w:t xml:space="preserve"> </w:t>
      </w:r>
      <w:r w:rsidR="007658A7">
        <w:rPr>
          <w:rFonts w:cs="Arial"/>
          <w:sz w:val="28"/>
          <w:szCs w:val="28"/>
        </w:rPr>
        <w:t>reviewing</w:t>
      </w:r>
      <w:r w:rsidRPr="00B2236E">
        <w:rPr>
          <w:rFonts w:cs="Arial"/>
          <w:sz w:val="28"/>
          <w:szCs w:val="28"/>
        </w:rPr>
        <w:t xml:space="preserve"> </w:t>
      </w:r>
      <w:r w:rsidR="007658A7">
        <w:rPr>
          <w:rFonts w:cs="Arial"/>
          <w:sz w:val="28"/>
          <w:szCs w:val="28"/>
        </w:rPr>
        <w:t>general</w:t>
      </w:r>
      <w:r w:rsidRPr="00B2236E">
        <w:rPr>
          <w:rFonts w:cs="Arial"/>
          <w:sz w:val="28"/>
          <w:szCs w:val="28"/>
        </w:rPr>
        <w:t xml:space="preserve"> tourism and leisure provision in the United Kingdom.</w:t>
      </w:r>
    </w:p>
    <w:p w14:paraId="7E3D5B5F" w14:textId="77777777" w:rsidR="00B2236E" w:rsidRPr="00B2236E" w:rsidRDefault="00B2236E" w:rsidP="00B2236E">
      <w:pPr>
        <w:pStyle w:val="ListParagraph"/>
        <w:ind w:left="1080"/>
        <w:jc w:val="both"/>
        <w:rPr>
          <w:rFonts w:cs="Arial"/>
          <w:sz w:val="28"/>
          <w:szCs w:val="28"/>
        </w:rPr>
      </w:pPr>
    </w:p>
    <w:p w14:paraId="12E7584E" w14:textId="77777777" w:rsidR="004E00F8" w:rsidRPr="00B2236E" w:rsidRDefault="004E00F8" w:rsidP="004E00F8">
      <w:pPr>
        <w:jc w:val="both"/>
        <w:rPr>
          <w:rFonts w:cs="Arial"/>
          <w:sz w:val="28"/>
          <w:szCs w:val="28"/>
        </w:rPr>
      </w:pPr>
    </w:p>
    <w:p w14:paraId="50336780" w14:textId="77777777" w:rsidR="004E00F8" w:rsidRPr="00B2236E" w:rsidRDefault="004E00F8" w:rsidP="004E00F8">
      <w:pPr>
        <w:jc w:val="both"/>
        <w:rPr>
          <w:rFonts w:cs="Arial"/>
          <w:b/>
          <w:sz w:val="28"/>
          <w:szCs w:val="28"/>
        </w:rPr>
      </w:pPr>
      <w:r w:rsidRPr="00B2236E">
        <w:rPr>
          <w:rFonts w:cs="Arial"/>
          <w:b/>
          <w:sz w:val="28"/>
          <w:szCs w:val="28"/>
        </w:rPr>
        <w:t xml:space="preserve">Follow on </w:t>
      </w:r>
      <w:proofErr w:type="gramStart"/>
      <w:r w:rsidRPr="00B2236E">
        <w:rPr>
          <w:rFonts w:cs="Arial"/>
          <w:b/>
          <w:sz w:val="28"/>
          <w:szCs w:val="28"/>
        </w:rPr>
        <w:t>with :</w:t>
      </w:r>
      <w:proofErr w:type="gramEnd"/>
      <w:r w:rsidRPr="00B2236E">
        <w:rPr>
          <w:rFonts w:cs="Arial"/>
          <w:b/>
          <w:sz w:val="28"/>
          <w:szCs w:val="28"/>
        </w:rPr>
        <w:t xml:space="preserve"> -</w:t>
      </w:r>
    </w:p>
    <w:p w14:paraId="5F16780F" w14:textId="77777777" w:rsidR="004E00F8" w:rsidRPr="00B2236E" w:rsidRDefault="004E00F8" w:rsidP="004E00F8">
      <w:pPr>
        <w:pStyle w:val="ListParagraph"/>
        <w:ind w:left="1080"/>
        <w:jc w:val="both"/>
        <w:rPr>
          <w:rFonts w:cs="Arial"/>
          <w:sz w:val="28"/>
          <w:szCs w:val="28"/>
        </w:rPr>
      </w:pPr>
    </w:p>
    <w:p w14:paraId="7C08BA20" w14:textId="77777777" w:rsidR="004E00F8" w:rsidRPr="00B2236E" w:rsidRDefault="004E00F8" w:rsidP="004E00F8">
      <w:pPr>
        <w:pStyle w:val="ListParagraph"/>
        <w:numPr>
          <w:ilvl w:val="0"/>
          <w:numId w:val="2"/>
        </w:numPr>
        <w:jc w:val="both"/>
        <w:rPr>
          <w:rFonts w:cs="Arial"/>
          <w:sz w:val="28"/>
          <w:szCs w:val="28"/>
        </w:rPr>
      </w:pPr>
      <w:r w:rsidRPr="00B2236E">
        <w:rPr>
          <w:rFonts w:cs="Arial"/>
          <w:sz w:val="28"/>
          <w:szCs w:val="28"/>
        </w:rPr>
        <w:t>Providing</w:t>
      </w:r>
      <w:r w:rsidR="007658A7">
        <w:rPr>
          <w:rFonts w:cs="Arial"/>
          <w:sz w:val="28"/>
          <w:szCs w:val="28"/>
        </w:rPr>
        <w:t xml:space="preserve"> a</w:t>
      </w:r>
      <w:r w:rsidRPr="00B2236E">
        <w:rPr>
          <w:rFonts w:cs="Arial"/>
          <w:sz w:val="28"/>
          <w:szCs w:val="28"/>
        </w:rPr>
        <w:t xml:space="preserve"> </w:t>
      </w:r>
      <w:r w:rsidR="007658A7">
        <w:rPr>
          <w:rFonts w:cs="Arial"/>
          <w:sz w:val="28"/>
          <w:szCs w:val="28"/>
        </w:rPr>
        <w:t xml:space="preserve">critical insight into </w:t>
      </w:r>
      <w:r w:rsidRPr="00B2236E">
        <w:rPr>
          <w:rFonts w:cs="Arial"/>
          <w:sz w:val="28"/>
          <w:szCs w:val="28"/>
        </w:rPr>
        <w:t>the specific case study’s tourism and leisure industry.</w:t>
      </w:r>
    </w:p>
    <w:p w14:paraId="75D9664B" w14:textId="77777777" w:rsidR="00B04C6E" w:rsidRDefault="00B04C6E" w:rsidP="00B04C6E">
      <w:pPr>
        <w:pStyle w:val="ListParagraph"/>
        <w:ind w:left="1080"/>
        <w:jc w:val="both"/>
        <w:rPr>
          <w:rFonts w:cs="Arial"/>
          <w:i/>
          <w:sz w:val="28"/>
          <w:szCs w:val="28"/>
        </w:rPr>
      </w:pPr>
    </w:p>
    <w:p w14:paraId="30363113" w14:textId="77777777" w:rsidR="007658A7" w:rsidRPr="00B2236E" w:rsidRDefault="007658A7" w:rsidP="00B04C6E">
      <w:pPr>
        <w:pStyle w:val="ListParagraph"/>
        <w:ind w:left="1080"/>
        <w:jc w:val="both"/>
        <w:rPr>
          <w:rFonts w:cs="Arial"/>
          <w:i/>
          <w:sz w:val="28"/>
          <w:szCs w:val="28"/>
        </w:rPr>
      </w:pPr>
      <w:r>
        <w:rPr>
          <w:rFonts w:cs="Arial"/>
          <w:i/>
          <w:sz w:val="28"/>
          <w:szCs w:val="28"/>
        </w:rPr>
        <w:t>EG;</w:t>
      </w:r>
    </w:p>
    <w:p w14:paraId="2A057A0C" w14:textId="77777777" w:rsidR="00B04C6E" w:rsidRPr="00B2236E" w:rsidRDefault="00B04C6E" w:rsidP="00B04C6E">
      <w:pPr>
        <w:pStyle w:val="ListParagraph"/>
        <w:ind w:left="1080"/>
        <w:jc w:val="both"/>
        <w:rPr>
          <w:rFonts w:cs="Arial"/>
          <w:i/>
          <w:sz w:val="28"/>
          <w:szCs w:val="28"/>
        </w:rPr>
      </w:pPr>
      <w:r w:rsidRPr="00B2236E">
        <w:rPr>
          <w:rFonts w:cs="Arial"/>
          <w:i/>
          <w:sz w:val="28"/>
          <w:szCs w:val="28"/>
        </w:rPr>
        <w:t>*Key Locations / Destinations / Attractions ....</w:t>
      </w:r>
    </w:p>
    <w:p w14:paraId="2F27F787" w14:textId="59A46622" w:rsidR="00B04C6E" w:rsidRPr="00B2236E" w:rsidRDefault="007658A7" w:rsidP="00B04C6E">
      <w:pPr>
        <w:pStyle w:val="ListParagraph"/>
        <w:ind w:left="1080"/>
        <w:jc w:val="both"/>
        <w:rPr>
          <w:rFonts w:cs="Arial"/>
          <w:i/>
          <w:sz w:val="28"/>
          <w:szCs w:val="28"/>
        </w:rPr>
      </w:pPr>
      <w:r>
        <w:rPr>
          <w:rFonts w:cs="Arial"/>
          <w:i/>
          <w:sz w:val="28"/>
          <w:szCs w:val="28"/>
        </w:rPr>
        <w:t xml:space="preserve">*Number and Type of </w:t>
      </w:r>
      <w:r w:rsidR="00BB4B6B">
        <w:rPr>
          <w:rFonts w:cs="Arial"/>
          <w:i/>
          <w:sz w:val="28"/>
          <w:szCs w:val="28"/>
        </w:rPr>
        <w:t>International</w:t>
      </w:r>
      <w:r w:rsidR="000A480D">
        <w:rPr>
          <w:rFonts w:cs="Arial"/>
          <w:i/>
          <w:sz w:val="28"/>
          <w:szCs w:val="28"/>
        </w:rPr>
        <w:t xml:space="preserve"> + Domestic</w:t>
      </w:r>
      <w:r w:rsidR="00BB4B6B">
        <w:rPr>
          <w:rFonts w:cs="Arial"/>
          <w:i/>
          <w:sz w:val="28"/>
          <w:szCs w:val="28"/>
        </w:rPr>
        <w:t xml:space="preserve"> </w:t>
      </w:r>
      <w:r>
        <w:rPr>
          <w:rFonts w:cs="Arial"/>
          <w:i/>
          <w:sz w:val="28"/>
          <w:szCs w:val="28"/>
        </w:rPr>
        <w:t>Visitors G</w:t>
      </w:r>
      <w:r w:rsidR="00B04C6E" w:rsidRPr="00B2236E">
        <w:rPr>
          <w:rFonts w:cs="Arial"/>
          <w:i/>
          <w:sz w:val="28"/>
          <w:szCs w:val="28"/>
        </w:rPr>
        <w:t>enerated (Increase or Decrease / Segmentation….)</w:t>
      </w:r>
    </w:p>
    <w:p w14:paraId="2B4FAF5D" w14:textId="77777777" w:rsidR="00B04C6E" w:rsidRPr="00B2236E" w:rsidRDefault="00B04C6E" w:rsidP="00B04C6E">
      <w:pPr>
        <w:pStyle w:val="ListParagraph"/>
        <w:ind w:left="1080"/>
        <w:jc w:val="both"/>
        <w:rPr>
          <w:rFonts w:cs="Arial"/>
          <w:i/>
          <w:sz w:val="28"/>
          <w:szCs w:val="28"/>
        </w:rPr>
      </w:pPr>
      <w:r w:rsidRPr="00B2236E">
        <w:rPr>
          <w:rFonts w:cs="Arial"/>
          <w:i/>
          <w:sz w:val="28"/>
          <w:szCs w:val="28"/>
        </w:rPr>
        <w:t>*Major Stakeholders (Public / Private / Voluntary….)</w:t>
      </w:r>
    </w:p>
    <w:p w14:paraId="2B075AE7" w14:textId="77777777" w:rsidR="00B04C6E" w:rsidRPr="00B2236E" w:rsidRDefault="00B04C6E" w:rsidP="00B04C6E">
      <w:pPr>
        <w:pStyle w:val="ListParagraph"/>
        <w:ind w:left="1080"/>
        <w:jc w:val="both"/>
        <w:rPr>
          <w:rFonts w:cs="Arial"/>
          <w:i/>
          <w:sz w:val="28"/>
          <w:szCs w:val="28"/>
        </w:rPr>
      </w:pPr>
      <w:r w:rsidRPr="00B2236E">
        <w:rPr>
          <w:rFonts w:cs="Arial"/>
          <w:i/>
          <w:sz w:val="28"/>
          <w:szCs w:val="28"/>
        </w:rPr>
        <w:t>*Core Industry Operations / Functions (Management Areas…)</w:t>
      </w:r>
    </w:p>
    <w:p w14:paraId="54371AC5" w14:textId="77777777" w:rsidR="00B04C6E" w:rsidRPr="00B2236E" w:rsidRDefault="00B04C6E" w:rsidP="00B04C6E">
      <w:pPr>
        <w:pStyle w:val="ListParagraph"/>
        <w:ind w:left="1080"/>
        <w:jc w:val="both"/>
        <w:rPr>
          <w:rFonts w:cs="Arial"/>
          <w:i/>
          <w:sz w:val="28"/>
          <w:szCs w:val="28"/>
        </w:rPr>
      </w:pPr>
      <w:r w:rsidRPr="00B2236E">
        <w:rPr>
          <w:rFonts w:cs="Arial"/>
          <w:i/>
          <w:sz w:val="28"/>
          <w:szCs w:val="28"/>
        </w:rPr>
        <w:t>*Main Impacts (Issues and Concerns)</w:t>
      </w:r>
    </w:p>
    <w:p w14:paraId="610AE303" w14:textId="77777777" w:rsidR="00B04C6E" w:rsidRPr="00B2236E" w:rsidRDefault="00B04C6E" w:rsidP="00B04C6E">
      <w:pPr>
        <w:pStyle w:val="ListParagraph"/>
        <w:ind w:left="1080"/>
        <w:jc w:val="both"/>
        <w:rPr>
          <w:rFonts w:cs="Arial"/>
          <w:i/>
          <w:sz w:val="28"/>
          <w:szCs w:val="28"/>
        </w:rPr>
      </w:pPr>
      <w:r w:rsidRPr="00B2236E">
        <w:rPr>
          <w:rFonts w:cs="Arial"/>
          <w:i/>
          <w:sz w:val="28"/>
          <w:szCs w:val="28"/>
        </w:rPr>
        <w:t>*……………………</w:t>
      </w:r>
    </w:p>
    <w:p w14:paraId="79B3D60F" w14:textId="77777777" w:rsidR="00B04C6E" w:rsidRDefault="00B04C6E" w:rsidP="00B04C6E">
      <w:pPr>
        <w:jc w:val="both"/>
        <w:rPr>
          <w:rFonts w:cs="Arial"/>
          <w:i/>
          <w:sz w:val="28"/>
          <w:szCs w:val="28"/>
        </w:rPr>
      </w:pPr>
    </w:p>
    <w:p w14:paraId="0327F3D7" w14:textId="77777777" w:rsidR="007658A7" w:rsidRPr="00B2236E" w:rsidRDefault="007658A7" w:rsidP="00B04C6E">
      <w:pPr>
        <w:jc w:val="both"/>
        <w:rPr>
          <w:rFonts w:cs="Arial"/>
          <w:i/>
          <w:sz w:val="28"/>
          <w:szCs w:val="28"/>
        </w:rPr>
      </w:pPr>
    </w:p>
    <w:p w14:paraId="2EC23248" w14:textId="77777777" w:rsidR="00B04C6E" w:rsidRPr="00B2236E" w:rsidRDefault="00B04C6E" w:rsidP="00B04C6E">
      <w:pPr>
        <w:jc w:val="both"/>
        <w:rPr>
          <w:rFonts w:cs="Arial"/>
          <w:b/>
          <w:sz w:val="28"/>
          <w:szCs w:val="28"/>
        </w:rPr>
      </w:pPr>
      <w:proofErr w:type="gramStart"/>
      <w:r w:rsidRPr="00B2236E">
        <w:rPr>
          <w:rFonts w:cs="Arial"/>
          <w:b/>
          <w:sz w:val="28"/>
          <w:szCs w:val="28"/>
        </w:rPr>
        <w:t>Finally :</w:t>
      </w:r>
      <w:proofErr w:type="gramEnd"/>
      <w:r w:rsidRPr="00B2236E">
        <w:rPr>
          <w:rFonts w:cs="Arial"/>
          <w:b/>
          <w:sz w:val="28"/>
          <w:szCs w:val="28"/>
        </w:rPr>
        <w:t>-</w:t>
      </w:r>
    </w:p>
    <w:p w14:paraId="6B0FD051" w14:textId="77777777" w:rsidR="00B04C6E" w:rsidRPr="00B2236E" w:rsidRDefault="00B04C6E" w:rsidP="00B04C6E">
      <w:pPr>
        <w:jc w:val="both"/>
        <w:rPr>
          <w:rFonts w:cs="Arial"/>
          <w:sz w:val="28"/>
          <w:szCs w:val="28"/>
        </w:rPr>
      </w:pPr>
    </w:p>
    <w:p w14:paraId="58B7B44D" w14:textId="6496BE4A" w:rsidR="00B04C6E" w:rsidRPr="00B2236E" w:rsidRDefault="00B04C6E" w:rsidP="004E00F8">
      <w:pPr>
        <w:pStyle w:val="ListParagraph"/>
        <w:numPr>
          <w:ilvl w:val="0"/>
          <w:numId w:val="2"/>
        </w:numPr>
        <w:jc w:val="both"/>
        <w:rPr>
          <w:rFonts w:cs="Arial"/>
          <w:sz w:val="28"/>
          <w:szCs w:val="28"/>
        </w:rPr>
      </w:pPr>
      <w:r w:rsidRPr="00B2236E">
        <w:rPr>
          <w:rFonts w:cs="Arial"/>
          <w:sz w:val="28"/>
          <w:szCs w:val="28"/>
        </w:rPr>
        <w:t xml:space="preserve">Concluding by considering your case study’s future in </w:t>
      </w:r>
      <w:r w:rsidR="007658A7">
        <w:rPr>
          <w:rFonts w:cs="Arial"/>
          <w:sz w:val="28"/>
          <w:szCs w:val="28"/>
        </w:rPr>
        <w:t xml:space="preserve">its </w:t>
      </w:r>
      <w:r w:rsidRPr="00B2236E">
        <w:rPr>
          <w:rFonts w:cs="Arial"/>
          <w:sz w:val="28"/>
          <w:szCs w:val="28"/>
        </w:rPr>
        <w:t xml:space="preserve">tourism and leisure </w:t>
      </w:r>
      <w:proofErr w:type="gramStart"/>
      <w:r w:rsidRPr="00B2236E">
        <w:rPr>
          <w:rFonts w:cs="Arial"/>
          <w:sz w:val="28"/>
          <w:szCs w:val="28"/>
        </w:rPr>
        <w:t xml:space="preserve">provision, </w:t>
      </w:r>
      <w:r w:rsidR="000F21E5">
        <w:rPr>
          <w:rFonts w:cs="Arial"/>
          <w:sz w:val="28"/>
          <w:szCs w:val="28"/>
        </w:rPr>
        <w:t>and</w:t>
      </w:r>
      <w:proofErr w:type="gramEnd"/>
      <w:r w:rsidR="000F21E5">
        <w:rPr>
          <w:rFonts w:cs="Arial"/>
          <w:sz w:val="28"/>
          <w:szCs w:val="28"/>
        </w:rPr>
        <w:t xml:space="preserve"> continuing to attract tourists.</w:t>
      </w:r>
      <w:r w:rsidRPr="00B2236E">
        <w:rPr>
          <w:rFonts w:cs="Arial"/>
          <w:sz w:val="28"/>
          <w:szCs w:val="28"/>
        </w:rPr>
        <w:t xml:space="preserve"> </w:t>
      </w:r>
    </w:p>
    <w:p w14:paraId="1A8CD800" w14:textId="77777777" w:rsidR="00B04C6E" w:rsidRPr="00B2236E" w:rsidRDefault="00B04C6E" w:rsidP="00B04C6E">
      <w:pPr>
        <w:jc w:val="both"/>
        <w:rPr>
          <w:rFonts w:cs="Arial"/>
          <w:sz w:val="28"/>
          <w:szCs w:val="28"/>
        </w:rPr>
      </w:pPr>
    </w:p>
    <w:p w14:paraId="28472C4D" w14:textId="77777777" w:rsidR="00F214EC" w:rsidRPr="00B2236E" w:rsidRDefault="00F214EC" w:rsidP="00F214EC">
      <w:pPr>
        <w:jc w:val="both"/>
        <w:rPr>
          <w:rFonts w:cs="Arial"/>
          <w:sz w:val="28"/>
          <w:szCs w:val="28"/>
        </w:rPr>
      </w:pPr>
    </w:p>
    <w:p w14:paraId="4D7B5792" w14:textId="77777777" w:rsidR="00F214EC" w:rsidRPr="00B2236E" w:rsidRDefault="00F214EC" w:rsidP="00F214EC">
      <w:pPr>
        <w:jc w:val="both"/>
        <w:rPr>
          <w:rFonts w:cs="Arial"/>
          <w:sz w:val="28"/>
          <w:szCs w:val="28"/>
        </w:rPr>
      </w:pPr>
    </w:p>
    <w:p w14:paraId="0FDB4E77" w14:textId="77777777" w:rsidR="00F214EC" w:rsidRPr="00B2236E" w:rsidRDefault="00F214EC" w:rsidP="00F214EC">
      <w:pPr>
        <w:jc w:val="both"/>
        <w:rPr>
          <w:rFonts w:cs="Arial"/>
          <w:sz w:val="28"/>
          <w:szCs w:val="28"/>
        </w:rPr>
      </w:pPr>
    </w:p>
    <w:p w14:paraId="6B5DD736" w14:textId="77777777" w:rsidR="00F214EC" w:rsidRPr="00B2236E" w:rsidRDefault="00F214EC" w:rsidP="00F214EC">
      <w:pPr>
        <w:jc w:val="both"/>
        <w:rPr>
          <w:rFonts w:cs="Arial"/>
          <w:sz w:val="28"/>
          <w:szCs w:val="28"/>
        </w:rPr>
      </w:pPr>
    </w:p>
    <w:p w14:paraId="0A16245D" w14:textId="77777777" w:rsidR="00F214EC" w:rsidRPr="00B2236E" w:rsidRDefault="00F214EC" w:rsidP="00F214EC">
      <w:pPr>
        <w:jc w:val="both"/>
        <w:rPr>
          <w:rFonts w:cs="Arial"/>
          <w:sz w:val="28"/>
          <w:szCs w:val="28"/>
        </w:rPr>
      </w:pPr>
    </w:p>
    <w:p w14:paraId="0E7DAD13" w14:textId="77777777" w:rsidR="00F214EC" w:rsidRPr="00B2236E" w:rsidRDefault="00F214EC" w:rsidP="00F214EC">
      <w:pPr>
        <w:pBdr>
          <w:bottom w:val="single" w:sz="12" w:space="1" w:color="auto"/>
        </w:pBdr>
        <w:jc w:val="both"/>
        <w:rPr>
          <w:rFonts w:cs="Arial"/>
          <w:sz w:val="28"/>
          <w:szCs w:val="28"/>
        </w:rPr>
      </w:pPr>
    </w:p>
    <w:p w14:paraId="0665689B" w14:textId="77777777" w:rsidR="007658A7" w:rsidRDefault="007658A7" w:rsidP="00F214EC">
      <w:pPr>
        <w:jc w:val="both"/>
        <w:rPr>
          <w:rFonts w:cs="Arial"/>
          <w:sz w:val="28"/>
          <w:szCs w:val="28"/>
        </w:rPr>
      </w:pPr>
    </w:p>
    <w:p w14:paraId="7B6AA659" w14:textId="77777777" w:rsidR="00B2236E" w:rsidRDefault="00B2236E" w:rsidP="00F214EC">
      <w:pPr>
        <w:jc w:val="both"/>
        <w:rPr>
          <w:rFonts w:cs="Arial"/>
          <w:sz w:val="28"/>
          <w:szCs w:val="28"/>
        </w:rPr>
      </w:pPr>
    </w:p>
    <w:p w14:paraId="457C8C55" w14:textId="14D4116B" w:rsidR="00F214EC" w:rsidRDefault="00F214EC" w:rsidP="00F214EC">
      <w:pPr>
        <w:jc w:val="both"/>
        <w:rPr>
          <w:rFonts w:cs="Arial"/>
          <w:sz w:val="28"/>
          <w:szCs w:val="28"/>
        </w:rPr>
      </w:pPr>
    </w:p>
    <w:p w14:paraId="26ACF63D" w14:textId="77777777" w:rsidR="00BB4B6B" w:rsidRPr="00B2236E" w:rsidRDefault="00BB4B6B" w:rsidP="00F214EC">
      <w:pPr>
        <w:jc w:val="both"/>
        <w:rPr>
          <w:rFonts w:cs="Arial"/>
          <w:sz w:val="28"/>
          <w:szCs w:val="28"/>
        </w:rPr>
      </w:pPr>
    </w:p>
    <w:p w14:paraId="56207736" w14:textId="77777777" w:rsidR="00F214EC" w:rsidRPr="00B2236E" w:rsidRDefault="00F214EC" w:rsidP="00F214EC">
      <w:pPr>
        <w:jc w:val="both"/>
        <w:rPr>
          <w:rFonts w:cs="Arial"/>
          <w:sz w:val="28"/>
          <w:szCs w:val="28"/>
        </w:rPr>
      </w:pPr>
    </w:p>
    <w:tbl>
      <w:tblPr>
        <w:tblW w:w="104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88"/>
      </w:tblGrid>
      <w:tr w:rsidR="00B2236E" w:rsidRPr="00B2236E" w14:paraId="71C948C8" w14:textId="77777777" w:rsidTr="007658A7">
        <w:trPr>
          <w:trHeight w:val="476"/>
        </w:trPr>
        <w:tc>
          <w:tcPr>
            <w:tcW w:w="10488" w:type="dxa"/>
            <w:shd w:val="clear" w:color="auto" w:fill="D9D9D9"/>
          </w:tcPr>
          <w:p w14:paraId="368A46C2" w14:textId="77777777" w:rsidR="00B2236E" w:rsidRPr="00B2236E" w:rsidRDefault="00B2236E" w:rsidP="00B2236E">
            <w:pPr>
              <w:spacing w:after="200" w:line="276" w:lineRule="auto"/>
              <w:jc w:val="center"/>
              <w:rPr>
                <w:rFonts w:eastAsiaTheme="minorHAnsi" w:cs="Arial"/>
                <w:b/>
                <w:caps/>
                <w:sz w:val="28"/>
                <w:szCs w:val="28"/>
                <w:lang w:eastAsia="en-US"/>
              </w:rPr>
            </w:pPr>
            <w:r w:rsidRPr="00B2236E">
              <w:rPr>
                <w:rFonts w:eastAsiaTheme="minorHAnsi" w:cs="Arial"/>
                <w:b/>
                <w:caps/>
                <w:sz w:val="28"/>
                <w:szCs w:val="28"/>
                <w:lang w:eastAsia="en-US"/>
              </w:rPr>
              <w:t>GUIDANCE FOR Students IN THE COMPLETION OF TASKS</w:t>
            </w:r>
          </w:p>
        </w:tc>
      </w:tr>
    </w:tbl>
    <w:p w14:paraId="51FA055C" w14:textId="77777777" w:rsidR="00B2236E" w:rsidRPr="00B2236E" w:rsidRDefault="00B2236E" w:rsidP="00B2236E">
      <w:pPr>
        <w:spacing w:after="200" w:line="276" w:lineRule="auto"/>
        <w:jc w:val="both"/>
        <w:rPr>
          <w:rFonts w:eastAsiaTheme="minorHAnsi" w:cs="Arial"/>
          <w:b/>
          <w:szCs w:val="22"/>
          <w:lang w:eastAsia="en-US"/>
        </w:rPr>
      </w:pPr>
      <w:r w:rsidRPr="00B2236E">
        <w:rPr>
          <w:rFonts w:eastAsiaTheme="minorHAnsi" w:cs="Arial"/>
          <w:b/>
          <w:szCs w:val="22"/>
          <w:lang w:eastAsia="en-US"/>
        </w:rPr>
        <w:t>NOTE: The guidance offered below is linked to the five generic assessment criteria overleaf.</w:t>
      </w:r>
    </w:p>
    <w:p w14:paraId="7FAC790E"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Engagement with Literature Skills</w:t>
      </w:r>
    </w:p>
    <w:p w14:paraId="16ACF7BD" w14:textId="77777777" w:rsidR="00B2236E" w:rsidRPr="00B2236E" w:rsidRDefault="00B2236E" w:rsidP="00B2236E">
      <w:pPr>
        <w:spacing w:after="200" w:line="276" w:lineRule="auto"/>
        <w:jc w:val="both"/>
        <w:rPr>
          <w:rFonts w:eastAsiaTheme="minorHAnsi" w:cs="Arial"/>
          <w:szCs w:val="22"/>
          <w:lang w:eastAsia="en-US"/>
        </w:rPr>
      </w:pPr>
      <w:r w:rsidRPr="00B2236E">
        <w:rPr>
          <w:rFonts w:eastAsiaTheme="minorHAnsi" w:cs="Arial"/>
          <w:szCs w:val="22"/>
          <w:lang w:eastAsia="en-US"/>
        </w:rPr>
        <w:t xml:space="preserve">Your work must be informed and supported by scholarly material that is </w:t>
      </w:r>
      <w:r w:rsidRPr="00B2236E">
        <w:rPr>
          <w:rFonts w:eastAsiaTheme="minorHAnsi" w:cs="Arial"/>
          <w:i/>
          <w:szCs w:val="22"/>
          <w:lang w:eastAsia="en-US"/>
        </w:rPr>
        <w:t>relevant</w:t>
      </w:r>
      <w:r w:rsidRPr="00B2236E">
        <w:rPr>
          <w:rFonts w:eastAsiaTheme="minorHAnsi" w:cs="Arial"/>
          <w:szCs w:val="22"/>
          <w:lang w:eastAsia="en-US"/>
        </w:rPr>
        <w:t xml:space="preserve"> to and </w:t>
      </w:r>
      <w:r w:rsidRPr="00B2236E">
        <w:rPr>
          <w:rFonts w:eastAsiaTheme="minorHAnsi" w:cs="Arial"/>
          <w:i/>
          <w:szCs w:val="22"/>
          <w:lang w:eastAsia="en-US"/>
        </w:rPr>
        <w:t>focused</w:t>
      </w:r>
      <w:r w:rsidRPr="00B2236E">
        <w:rPr>
          <w:rFonts w:eastAsiaTheme="minorHAnsi" w:cs="Arial"/>
          <w:szCs w:val="22"/>
          <w:lang w:eastAsia="en-US"/>
        </w:rPr>
        <w:t xml:space="preserve"> on the task(s) set.    You should provide evidence that you have accessed an appropriate </w:t>
      </w:r>
      <w:r w:rsidRPr="00B2236E">
        <w:rPr>
          <w:rFonts w:eastAsiaTheme="minorHAnsi" w:cs="Arial"/>
          <w:i/>
          <w:szCs w:val="22"/>
          <w:lang w:eastAsia="en-US"/>
        </w:rPr>
        <w:t>range</w:t>
      </w:r>
      <w:r w:rsidRPr="00B2236E">
        <w:rPr>
          <w:rFonts w:eastAsiaTheme="minorHAnsi" w:cs="Arial"/>
          <w:szCs w:val="22"/>
          <w:lang w:eastAsia="en-US"/>
        </w:rPr>
        <w:t xml:space="preserve"> of sources, which may be academic, governmental and industrial; these sources may include academic journal articles, textbooks, current news articles, organisational documents, and websites.  You should consider the </w:t>
      </w:r>
      <w:r w:rsidRPr="00B2236E">
        <w:rPr>
          <w:rFonts w:eastAsiaTheme="minorHAnsi" w:cs="Arial"/>
          <w:i/>
          <w:szCs w:val="22"/>
          <w:lang w:eastAsia="en-US"/>
        </w:rPr>
        <w:t>credibility</w:t>
      </w:r>
      <w:r w:rsidRPr="00B2236E">
        <w:rPr>
          <w:rFonts w:eastAsiaTheme="minorHAnsi" w:cs="Arial"/>
          <w:szCs w:val="22"/>
          <w:lang w:eastAsia="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B2236E">
        <w:rPr>
          <w:rFonts w:eastAsiaTheme="minorHAnsi" w:cs="Arial"/>
          <w:i/>
          <w:szCs w:val="22"/>
          <w:lang w:eastAsia="en-US"/>
        </w:rPr>
        <w:t>evidence</w:t>
      </w:r>
      <w:r w:rsidRPr="00B2236E">
        <w:rPr>
          <w:rFonts w:eastAsiaTheme="minorHAnsi" w:cs="Arial"/>
          <w:szCs w:val="22"/>
          <w:lang w:eastAsia="en-US"/>
        </w:rPr>
        <w:t xml:space="preserve"> of your research/own reading throughout your work, using a suitable referencing system, including in-text citations in the main body of your work and a reference list at the end of your work. </w:t>
      </w:r>
    </w:p>
    <w:p w14:paraId="04A8C5A3"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3588D9CC" w14:textId="46AE032F"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are </w:t>
      </w:r>
      <w:r w:rsidR="007658A7">
        <w:rPr>
          <w:rFonts w:eastAsiaTheme="minorHAnsi" w:cs="Arial"/>
          <w:i/>
          <w:szCs w:val="22"/>
          <w:lang w:eastAsia="en-US"/>
        </w:rPr>
        <w:t xml:space="preserve">expected to utilise key tourism and leisure </w:t>
      </w:r>
      <w:r w:rsidRPr="00B2236E">
        <w:rPr>
          <w:rFonts w:eastAsiaTheme="minorHAnsi" w:cs="Arial"/>
          <w:i/>
          <w:szCs w:val="22"/>
          <w:lang w:eastAsia="en-US"/>
        </w:rPr>
        <w:t xml:space="preserve">theory and destination resources, many of which will be outlined in lectures. Students are also expected to undertake their own independent reading and research. </w:t>
      </w:r>
    </w:p>
    <w:p w14:paraId="5E182573"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Knowledge and Understanding Skills</w:t>
      </w:r>
    </w:p>
    <w:p w14:paraId="5F618B69" w14:textId="77777777" w:rsidR="00B2236E" w:rsidRPr="00B2236E" w:rsidRDefault="00B2236E" w:rsidP="00B2236E">
      <w:pPr>
        <w:spacing w:after="200" w:line="276" w:lineRule="auto"/>
        <w:jc w:val="both"/>
        <w:rPr>
          <w:rFonts w:eastAsiaTheme="minorHAnsi" w:cs="Arial"/>
          <w:szCs w:val="22"/>
          <w:lang w:eastAsia="en-US"/>
        </w:rPr>
      </w:pPr>
      <w:r w:rsidRPr="00B2236E">
        <w:rPr>
          <w:rFonts w:eastAsiaTheme="minorHAnsi" w:cs="Arial"/>
          <w:szCs w:val="22"/>
          <w:lang w:eastAsia="en-US"/>
        </w:rPr>
        <w:t xml:space="preserve">At level 4, you should be able to demonstrate knowledge of the underlying concepts and principles associated with your area(s) of study.  </w:t>
      </w:r>
      <w:r w:rsidRPr="00B2236E">
        <w:rPr>
          <w:rFonts w:eastAsiaTheme="minorHAnsi" w:cs="Arial"/>
          <w:i/>
          <w:szCs w:val="22"/>
          <w:lang w:eastAsia="en-US"/>
        </w:rPr>
        <w:t>Knowledge</w:t>
      </w:r>
      <w:r w:rsidRPr="00B2236E">
        <w:rPr>
          <w:rFonts w:eastAsiaTheme="minorHAnsi" w:cs="Arial"/>
          <w:szCs w:val="22"/>
          <w:lang w:eastAsia="en-US"/>
        </w:rPr>
        <w:t xml:space="preserve"> relates to the facts, information and skills you have acquired through your learning.  You demonstrate your </w:t>
      </w:r>
      <w:r w:rsidRPr="00B2236E">
        <w:rPr>
          <w:rFonts w:eastAsiaTheme="minorHAnsi" w:cs="Arial"/>
          <w:i/>
          <w:szCs w:val="22"/>
          <w:lang w:eastAsia="en-US"/>
        </w:rPr>
        <w:t>understanding</w:t>
      </w:r>
      <w:r w:rsidRPr="00B2236E">
        <w:rPr>
          <w:rFonts w:eastAsiaTheme="minorHAnsi" w:cs="Arial"/>
          <w:szCs w:val="22"/>
          <w:lang w:eastAsia="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B2236E">
        <w:rPr>
          <w:rFonts w:eastAsiaTheme="minorHAnsi" w:cs="Arial"/>
          <w:i/>
          <w:szCs w:val="22"/>
          <w:lang w:eastAsia="en-US"/>
        </w:rPr>
        <w:t>extent</w:t>
      </w:r>
      <w:r w:rsidRPr="00B2236E">
        <w:rPr>
          <w:rFonts w:eastAsiaTheme="minorHAnsi" w:cs="Arial"/>
          <w:szCs w:val="22"/>
          <w:lang w:eastAsia="en-US"/>
        </w:rPr>
        <w:t xml:space="preserve"> to which you demonstrate your knowledge and understanding.</w:t>
      </w:r>
      <w:r w:rsidRPr="00B2236E">
        <w:rPr>
          <w:rFonts w:asciiTheme="minorHAnsi" w:eastAsiaTheme="minorHAnsi" w:hAnsiTheme="minorHAnsi" w:cstheme="minorBidi"/>
          <w:szCs w:val="22"/>
          <w:lang w:eastAsia="en-US"/>
        </w:rPr>
        <w:t xml:space="preserve"> </w:t>
      </w:r>
    </w:p>
    <w:p w14:paraId="3C2E24CB"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138E59AB" w14:textId="1CECE230"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are to outline key facts and figures related to </w:t>
      </w:r>
      <w:r>
        <w:rPr>
          <w:rFonts w:eastAsiaTheme="minorHAnsi" w:cs="Arial"/>
          <w:i/>
          <w:szCs w:val="22"/>
          <w:lang w:eastAsia="en-US"/>
        </w:rPr>
        <w:t xml:space="preserve">UK </w:t>
      </w:r>
      <w:r w:rsidR="007658A7">
        <w:rPr>
          <w:rFonts w:eastAsiaTheme="minorHAnsi" w:cs="Arial"/>
          <w:i/>
          <w:szCs w:val="22"/>
          <w:lang w:eastAsia="en-US"/>
        </w:rPr>
        <w:t>t</w:t>
      </w:r>
      <w:r w:rsidRPr="00B2236E">
        <w:rPr>
          <w:rFonts w:eastAsiaTheme="minorHAnsi" w:cs="Arial"/>
          <w:i/>
          <w:szCs w:val="22"/>
          <w:lang w:eastAsia="en-US"/>
        </w:rPr>
        <w:t>ourism</w:t>
      </w:r>
      <w:r w:rsidR="007658A7">
        <w:rPr>
          <w:rFonts w:eastAsiaTheme="minorHAnsi" w:cs="Arial"/>
          <w:i/>
          <w:szCs w:val="22"/>
          <w:lang w:eastAsia="en-US"/>
        </w:rPr>
        <w:t xml:space="preserve"> and leisure</w:t>
      </w:r>
      <w:r w:rsidRPr="00B2236E">
        <w:rPr>
          <w:rFonts w:eastAsiaTheme="minorHAnsi" w:cs="Arial"/>
          <w:i/>
          <w:szCs w:val="22"/>
          <w:lang w:eastAsia="en-US"/>
        </w:rPr>
        <w:t xml:space="preserve"> and relate such case study information back to theory – </w:t>
      </w:r>
      <w:proofErr w:type="spellStart"/>
      <w:r w:rsidRPr="00B2236E">
        <w:rPr>
          <w:rFonts w:eastAsiaTheme="minorHAnsi" w:cs="Arial"/>
          <w:i/>
          <w:szCs w:val="22"/>
          <w:lang w:eastAsia="en-US"/>
        </w:rPr>
        <w:t>eg</w:t>
      </w:r>
      <w:proofErr w:type="spellEnd"/>
      <w:r w:rsidRPr="00B2236E">
        <w:rPr>
          <w:rFonts w:eastAsiaTheme="minorHAnsi" w:cs="Arial"/>
          <w:i/>
          <w:szCs w:val="22"/>
          <w:lang w:eastAsia="en-US"/>
        </w:rPr>
        <w:t>; marketing, tourism impacts / issues, tourism growth markets</w:t>
      </w:r>
      <w:proofErr w:type="gramStart"/>
      <w:r w:rsidRPr="00B2236E">
        <w:rPr>
          <w:rFonts w:eastAsiaTheme="minorHAnsi" w:cs="Arial"/>
          <w:i/>
          <w:szCs w:val="22"/>
          <w:lang w:eastAsia="en-US"/>
        </w:rPr>
        <w:t>…..</w:t>
      </w:r>
      <w:proofErr w:type="gramEnd"/>
    </w:p>
    <w:p w14:paraId="57129F4E"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Cognitive and Intellectual Skills</w:t>
      </w:r>
    </w:p>
    <w:p w14:paraId="0076574B" w14:textId="77777777" w:rsidR="00B2236E" w:rsidRPr="00B2236E" w:rsidRDefault="00B2236E" w:rsidP="00B2236E">
      <w:pPr>
        <w:spacing w:after="200" w:line="276" w:lineRule="auto"/>
        <w:jc w:val="both"/>
        <w:rPr>
          <w:rFonts w:eastAsiaTheme="minorHAnsi" w:cs="Arial"/>
          <w:szCs w:val="22"/>
          <w:lang w:eastAsia="en-US"/>
        </w:rPr>
      </w:pPr>
      <w:r w:rsidRPr="00B2236E">
        <w:rPr>
          <w:rFonts w:eastAsiaTheme="minorHAnsi" w:cs="Arial"/>
          <w:szCs w:val="22"/>
          <w:lang w:eastAsia="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6FF978F"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26663573" w14:textId="1CBD0150" w:rsid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demonstrate rigorous case study research on </w:t>
      </w:r>
      <w:r>
        <w:rPr>
          <w:rFonts w:eastAsiaTheme="minorHAnsi" w:cs="Arial"/>
          <w:i/>
          <w:szCs w:val="22"/>
          <w:lang w:eastAsia="en-US"/>
        </w:rPr>
        <w:t xml:space="preserve">the UK Case </w:t>
      </w:r>
      <w:proofErr w:type="gramStart"/>
      <w:r>
        <w:rPr>
          <w:rFonts w:eastAsiaTheme="minorHAnsi" w:cs="Arial"/>
          <w:i/>
          <w:szCs w:val="22"/>
          <w:lang w:eastAsia="en-US"/>
        </w:rPr>
        <w:t>Study</w:t>
      </w:r>
      <w:r w:rsidRPr="00B2236E">
        <w:rPr>
          <w:rFonts w:eastAsiaTheme="minorHAnsi" w:cs="Arial"/>
          <w:i/>
          <w:szCs w:val="22"/>
          <w:lang w:eastAsia="en-US"/>
        </w:rPr>
        <w:t>, and</w:t>
      </w:r>
      <w:proofErr w:type="gramEnd"/>
      <w:r w:rsidRPr="00B2236E">
        <w:rPr>
          <w:rFonts w:eastAsiaTheme="minorHAnsi" w:cs="Arial"/>
          <w:i/>
          <w:szCs w:val="22"/>
          <w:lang w:eastAsia="en-US"/>
        </w:rPr>
        <w:t xml:space="preserve"> contextualise the information in relation to the other </w:t>
      </w:r>
      <w:r>
        <w:rPr>
          <w:rFonts w:eastAsiaTheme="minorHAnsi" w:cs="Arial"/>
          <w:i/>
          <w:szCs w:val="22"/>
          <w:lang w:eastAsia="en-US"/>
        </w:rPr>
        <w:t xml:space="preserve">wider </w:t>
      </w:r>
      <w:r w:rsidRPr="00B2236E">
        <w:rPr>
          <w:rFonts w:eastAsiaTheme="minorHAnsi" w:cs="Arial"/>
          <w:i/>
          <w:szCs w:val="22"/>
          <w:lang w:eastAsia="en-US"/>
        </w:rPr>
        <w:t>UK regions.</w:t>
      </w:r>
    </w:p>
    <w:p w14:paraId="19E8085F" w14:textId="77777777" w:rsidR="00F71ABC" w:rsidRPr="00B2236E" w:rsidRDefault="00F71ABC" w:rsidP="00B2236E">
      <w:pPr>
        <w:spacing w:after="200" w:line="276" w:lineRule="auto"/>
        <w:jc w:val="both"/>
        <w:rPr>
          <w:rFonts w:eastAsiaTheme="minorHAnsi" w:cs="Arial"/>
          <w:i/>
          <w:szCs w:val="22"/>
          <w:lang w:eastAsia="en-US"/>
        </w:rPr>
      </w:pPr>
    </w:p>
    <w:p w14:paraId="3A1D3C51"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Practical Skills</w:t>
      </w:r>
    </w:p>
    <w:p w14:paraId="0E9FCA78" w14:textId="77777777" w:rsidR="00B2236E" w:rsidRPr="00B2236E" w:rsidRDefault="00B2236E" w:rsidP="00B2236E">
      <w:pPr>
        <w:spacing w:after="200" w:line="276" w:lineRule="auto"/>
        <w:jc w:val="both"/>
        <w:rPr>
          <w:rFonts w:eastAsiaTheme="minorHAnsi" w:cs="Arial"/>
          <w:szCs w:val="22"/>
          <w:lang w:eastAsia="en-US"/>
        </w:rPr>
      </w:pPr>
      <w:r w:rsidRPr="00B2236E">
        <w:rPr>
          <w:rFonts w:eastAsiaTheme="minorHAnsi" w:cs="Arial"/>
          <w:szCs w:val="22"/>
          <w:lang w:eastAsia="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327054F"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2B036584"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i/>
          <w:szCs w:val="22"/>
          <w:lang w:eastAsia="en-US"/>
        </w:rPr>
        <w:t xml:space="preserve">Students need to present this assignment in </w:t>
      </w:r>
      <w:r>
        <w:rPr>
          <w:rFonts w:eastAsiaTheme="minorHAnsi" w:cs="Arial"/>
          <w:i/>
          <w:szCs w:val="22"/>
          <w:lang w:eastAsia="en-US"/>
        </w:rPr>
        <w:t xml:space="preserve">ESSAY </w:t>
      </w:r>
      <w:r w:rsidRPr="00B2236E">
        <w:rPr>
          <w:rFonts w:eastAsiaTheme="minorHAnsi" w:cs="Arial"/>
          <w:i/>
          <w:szCs w:val="22"/>
          <w:lang w:eastAsia="en-US"/>
        </w:rPr>
        <w:t xml:space="preserve">format. The style of the submission should be presented </w:t>
      </w:r>
      <w:r>
        <w:rPr>
          <w:rFonts w:eastAsiaTheme="minorHAnsi" w:cs="Arial"/>
          <w:i/>
          <w:szCs w:val="22"/>
          <w:lang w:eastAsia="en-US"/>
        </w:rPr>
        <w:t>in written prose</w:t>
      </w:r>
      <w:r w:rsidRPr="00B2236E">
        <w:rPr>
          <w:rFonts w:eastAsiaTheme="minorHAnsi" w:cs="Arial"/>
          <w:i/>
          <w:szCs w:val="22"/>
          <w:lang w:eastAsia="en-US"/>
        </w:rPr>
        <w:t xml:space="preserve"> - - </w:t>
      </w:r>
      <w:r>
        <w:rPr>
          <w:rFonts w:eastAsiaTheme="minorHAnsi" w:cs="Arial"/>
          <w:i/>
          <w:szCs w:val="22"/>
          <w:lang w:eastAsia="en-US"/>
        </w:rPr>
        <w:t>no separate sections and sub heads, and no pictures / images to be included.</w:t>
      </w:r>
    </w:p>
    <w:p w14:paraId="3C5A4D2C" w14:textId="77777777" w:rsidR="00B2236E" w:rsidRPr="00B2236E" w:rsidRDefault="00B2236E" w:rsidP="00B2236E">
      <w:pPr>
        <w:spacing w:after="200" w:line="276" w:lineRule="auto"/>
        <w:jc w:val="both"/>
        <w:rPr>
          <w:rFonts w:eastAsiaTheme="minorHAnsi" w:cs="Arial"/>
          <w:szCs w:val="22"/>
          <w:lang w:eastAsia="en-US"/>
        </w:rPr>
      </w:pPr>
    </w:p>
    <w:p w14:paraId="6F4F711D" w14:textId="77777777" w:rsidR="00B2236E" w:rsidRPr="00B2236E" w:rsidRDefault="00B2236E" w:rsidP="00B2236E">
      <w:pPr>
        <w:numPr>
          <w:ilvl w:val="0"/>
          <w:numId w:val="3"/>
        </w:numPr>
        <w:spacing w:after="200" w:line="276" w:lineRule="auto"/>
        <w:jc w:val="both"/>
        <w:rPr>
          <w:rFonts w:eastAsiaTheme="minorHAnsi" w:cs="Arial"/>
          <w:b/>
          <w:szCs w:val="22"/>
          <w:lang w:eastAsia="en-US"/>
        </w:rPr>
      </w:pPr>
      <w:r w:rsidRPr="00B2236E">
        <w:rPr>
          <w:rFonts w:eastAsiaTheme="minorHAnsi" w:cs="Arial"/>
          <w:b/>
          <w:szCs w:val="22"/>
          <w:lang w:eastAsia="en-US"/>
        </w:rPr>
        <w:t xml:space="preserve">Transferable Skills for Life and Professional Practice </w:t>
      </w:r>
    </w:p>
    <w:p w14:paraId="55B36776" w14:textId="77777777" w:rsidR="00B2236E" w:rsidRPr="00B2236E" w:rsidRDefault="00B2236E" w:rsidP="00B2236E">
      <w:pPr>
        <w:spacing w:after="200" w:line="276" w:lineRule="auto"/>
        <w:jc w:val="both"/>
        <w:rPr>
          <w:rFonts w:eastAsiaTheme="minorHAnsi" w:cs="Arial"/>
          <w:szCs w:val="22"/>
          <w:lang w:eastAsia="en-US"/>
        </w:rPr>
      </w:pPr>
      <w:r w:rsidRPr="00B2236E">
        <w:rPr>
          <w:rFonts w:eastAsiaTheme="minorHAnsi" w:cs="Arial"/>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5E94F281" w14:textId="77777777" w:rsidR="00B2236E" w:rsidRPr="00B2236E" w:rsidRDefault="00B2236E" w:rsidP="00B2236E">
      <w:pPr>
        <w:spacing w:after="200" w:line="276" w:lineRule="auto"/>
        <w:jc w:val="both"/>
        <w:rPr>
          <w:rFonts w:eastAsiaTheme="minorHAnsi" w:cs="Arial"/>
          <w:i/>
          <w:szCs w:val="22"/>
          <w:lang w:eastAsia="en-US"/>
        </w:rPr>
      </w:pPr>
      <w:r w:rsidRPr="00B2236E">
        <w:rPr>
          <w:rFonts w:eastAsiaTheme="minorHAnsi" w:cs="Arial"/>
          <w:b/>
          <w:i/>
          <w:szCs w:val="22"/>
          <w:lang w:eastAsia="en-US"/>
        </w:rPr>
        <w:t>Guidance specific to this assessment:</w:t>
      </w:r>
      <w:r w:rsidRPr="00B2236E">
        <w:rPr>
          <w:rFonts w:eastAsiaTheme="minorHAnsi" w:cs="Arial"/>
          <w:i/>
          <w:szCs w:val="22"/>
          <w:lang w:eastAsia="en-US"/>
        </w:rPr>
        <w:t xml:space="preserve"> </w:t>
      </w:r>
    </w:p>
    <w:p w14:paraId="13283A7F" w14:textId="77777777" w:rsidR="00B2236E" w:rsidRPr="00B2236E" w:rsidRDefault="007658A7" w:rsidP="00B2236E">
      <w:pPr>
        <w:spacing w:after="200" w:line="276" w:lineRule="auto"/>
        <w:jc w:val="both"/>
        <w:rPr>
          <w:rFonts w:eastAsiaTheme="minorHAnsi" w:cs="Arial"/>
          <w:i/>
          <w:szCs w:val="22"/>
          <w:lang w:eastAsia="en-US"/>
        </w:rPr>
      </w:pPr>
      <w:r>
        <w:rPr>
          <w:rFonts w:eastAsiaTheme="minorHAnsi" w:cs="Arial"/>
          <w:i/>
          <w:szCs w:val="22"/>
          <w:lang w:eastAsia="en-US"/>
        </w:rPr>
        <w:t xml:space="preserve">This is </w:t>
      </w:r>
      <w:r w:rsidR="00B2236E">
        <w:rPr>
          <w:rFonts w:eastAsiaTheme="minorHAnsi" w:cs="Arial"/>
          <w:i/>
          <w:szCs w:val="22"/>
          <w:lang w:eastAsia="en-US"/>
        </w:rPr>
        <w:t>an academic piece of writing. Refer to study skills notes on how to construct an essay.</w:t>
      </w:r>
    </w:p>
    <w:p w14:paraId="0958E8BD" w14:textId="77777777" w:rsidR="00B2236E" w:rsidRPr="00B2236E" w:rsidRDefault="00B2236E" w:rsidP="00B2236E">
      <w:pPr>
        <w:spacing w:after="200" w:line="276" w:lineRule="auto"/>
        <w:jc w:val="both"/>
        <w:rPr>
          <w:rFonts w:eastAsiaTheme="minorHAnsi" w:cs="Arial"/>
          <w:szCs w:val="22"/>
          <w:lang w:eastAsia="en-US"/>
        </w:rPr>
      </w:pPr>
    </w:p>
    <w:p w14:paraId="32E562E4" w14:textId="77777777" w:rsidR="00B2236E" w:rsidRPr="00B2236E" w:rsidRDefault="00B2236E" w:rsidP="00B2236E">
      <w:pPr>
        <w:spacing w:after="200" w:line="276" w:lineRule="auto"/>
        <w:jc w:val="both"/>
        <w:rPr>
          <w:rFonts w:eastAsiaTheme="minorHAnsi" w:cs="Arial"/>
          <w:szCs w:val="22"/>
          <w:lang w:eastAsia="en-US"/>
        </w:rPr>
      </w:pPr>
    </w:p>
    <w:p w14:paraId="250FA291" w14:textId="77777777" w:rsidR="00B2236E" w:rsidRPr="00B2236E" w:rsidRDefault="00B2236E" w:rsidP="00B2236E">
      <w:pPr>
        <w:spacing w:after="200" w:line="276" w:lineRule="auto"/>
        <w:jc w:val="both"/>
        <w:rPr>
          <w:rFonts w:eastAsiaTheme="minorHAnsi" w:cs="Arial"/>
          <w:szCs w:val="22"/>
          <w:lang w:eastAsia="en-US"/>
        </w:rPr>
      </w:pPr>
    </w:p>
    <w:p w14:paraId="63DC511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br w:type="page"/>
      </w:r>
    </w:p>
    <w:p w14:paraId="161EE274" w14:textId="77777777" w:rsidR="00B2236E" w:rsidRPr="00B2236E" w:rsidRDefault="00B2236E" w:rsidP="00B2236E">
      <w:pPr>
        <w:spacing w:after="200" w:line="276" w:lineRule="auto"/>
        <w:jc w:val="both"/>
        <w:rPr>
          <w:rFonts w:eastAsiaTheme="minorHAnsi" w:cs="Arial"/>
          <w:szCs w:val="22"/>
          <w:lang w:eastAsia="en-US"/>
        </w:rPr>
      </w:pPr>
    </w:p>
    <w:p w14:paraId="39E2377C" w14:textId="77777777" w:rsidR="00B2236E" w:rsidRPr="00B2236E" w:rsidRDefault="00B2236E" w:rsidP="00B2236E">
      <w:pPr>
        <w:spacing w:after="200" w:line="276" w:lineRule="auto"/>
        <w:rPr>
          <w:rFonts w:eastAsiaTheme="minorHAnsi" w:cs="Arial"/>
          <w:b/>
          <w:sz w:val="32"/>
          <w:szCs w:val="32"/>
          <w:lang w:eastAsia="en-US"/>
        </w:rPr>
      </w:pPr>
      <w:r w:rsidRPr="00B2236E">
        <w:rPr>
          <w:rFonts w:eastAsiaTheme="minorHAnsi" w:cs="Arial"/>
          <w:b/>
          <w:sz w:val="32"/>
          <w:szCs w:val="32"/>
          <w:lang w:eastAsia="en-US"/>
        </w:rPr>
        <w:t>FEEDBACK FORM</w:t>
      </w:r>
    </w:p>
    <w:tbl>
      <w:tblPr>
        <w:tblW w:w="5000" w:type="pct"/>
        <w:tblLayout w:type="fixed"/>
        <w:tblLook w:val="04A0" w:firstRow="1" w:lastRow="0" w:firstColumn="1" w:lastColumn="0" w:noHBand="0" w:noVBand="1"/>
      </w:tblPr>
      <w:tblGrid>
        <w:gridCol w:w="8708"/>
        <w:gridCol w:w="869"/>
        <w:gridCol w:w="867"/>
      </w:tblGrid>
      <w:tr w:rsidR="00B2236E" w:rsidRPr="00B2236E" w14:paraId="3C0F8374" w14:textId="77777777" w:rsidTr="007658A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677647E" w14:textId="77777777" w:rsidR="00B2236E" w:rsidRPr="00B2236E" w:rsidRDefault="00B2236E" w:rsidP="00B2236E">
            <w:pPr>
              <w:spacing w:after="200" w:line="276" w:lineRule="auto"/>
              <w:rPr>
                <w:rFonts w:eastAsiaTheme="minorHAnsi" w:cs="Arial"/>
                <w:b/>
                <w:szCs w:val="22"/>
                <w:lang w:eastAsia="en-US"/>
              </w:rPr>
            </w:pPr>
            <w:r w:rsidRPr="00B2236E">
              <w:rPr>
                <w:rFonts w:eastAsiaTheme="minorHAnsi" w:cs="Arial"/>
                <w:b/>
                <w:szCs w:val="16"/>
                <w:lang w:eastAsia="en-US"/>
              </w:rPr>
              <w:t>Generic</w:t>
            </w:r>
            <w:r>
              <w:rPr>
                <w:rFonts w:eastAsiaTheme="minorHAnsi" w:cs="Arial"/>
                <w:b/>
                <w:szCs w:val="16"/>
                <w:lang w:eastAsia="en-US"/>
              </w:rPr>
              <w:t xml:space="preserve"> As</w:t>
            </w:r>
            <w:r w:rsidRPr="00B2236E">
              <w:rPr>
                <w:rFonts w:eastAsiaTheme="minorHAnsi" w:cs="Arial"/>
                <w:b/>
                <w:szCs w:val="16"/>
                <w:lang w:eastAsia="en-US"/>
              </w:rPr>
              <w:t xml:space="preserve">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D570473" w14:textId="77777777" w:rsidR="00B2236E" w:rsidRPr="00B2236E" w:rsidRDefault="00B2236E" w:rsidP="00B2236E">
            <w:pPr>
              <w:spacing w:after="200" w:line="276" w:lineRule="auto"/>
              <w:ind w:left="34" w:right="113"/>
              <w:jc w:val="center"/>
              <w:rPr>
                <w:rFonts w:eastAsiaTheme="minorHAnsi" w:cs="Arial"/>
                <w:b/>
                <w:sz w:val="18"/>
                <w:szCs w:val="18"/>
                <w:lang w:eastAsia="en-US"/>
              </w:rPr>
            </w:pPr>
            <w:r w:rsidRPr="00B2236E">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E527EFA" w14:textId="77777777" w:rsidR="00B2236E" w:rsidRPr="00B2236E" w:rsidRDefault="00B2236E" w:rsidP="00B2236E">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 xml:space="preserve">Marks </w:t>
            </w:r>
          </w:p>
          <w:p w14:paraId="2DDE1670" w14:textId="77777777" w:rsidR="00B2236E" w:rsidRPr="00B2236E" w:rsidRDefault="00B2236E" w:rsidP="00B2236E">
            <w:pPr>
              <w:spacing w:after="200" w:line="276" w:lineRule="auto"/>
              <w:ind w:left="113" w:right="113"/>
              <w:jc w:val="center"/>
              <w:rPr>
                <w:rFonts w:eastAsiaTheme="minorHAnsi" w:cs="Arial"/>
                <w:b/>
                <w:sz w:val="18"/>
                <w:szCs w:val="18"/>
                <w:lang w:eastAsia="en-US"/>
              </w:rPr>
            </w:pPr>
            <w:r w:rsidRPr="00B2236E">
              <w:rPr>
                <w:rFonts w:eastAsiaTheme="minorHAnsi" w:cs="Arial"/>
                <w:b/>
                <w:sz w:val="18"/>
                <w:szCs w:val="18"/>
                <w:lang w:eastAsia="en-US"/>
              </w:rPr>
              <w:t>awarded</w:t>
            </w:r>
          </w:p>
        </w:tc>
      </w:tr>
      <w:tr w:rsidR="00B2236E" w:rsidRPr="00B2236E" w14:paraId="197B4E4A"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3A32DEE5"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1. </w:t>
            </w:r>
            <w:r w:rsidRPr="00B2236E">
              <w:rPr>
                <w:rFonts w:eastAsiaTheme="minorHAnsi" w:cs="Arial"/>
                <w:b/>
                <w:szCs w:val="22"/>
                <w:lang w:eastAsia="en-US"/>
              </w:rPr>
              <w:t>Engagement with Literature Skills</w:t>
            </w:r>
          </w:p>
          <w:p w14:paraId="4C9DC44B" w14:textId="77777777" w:rsidR="00B2236E" w:rsidRPr="00B2236E" w:rsidRDefault="00B2236E" w:rsidP="00B2236E">
            <w:pPr>
              <w:spacing w:after="120" w:line="276" w:lineRule="auto"/>
              <w:rPr>
                <w:rFonts w:eastAsiaTheme="minorHAnsi" w:cs="Arial"/>
                <w:sz w:val="14"/>
                <w:szCs w:val="14"/>
                <w:lang w:eastAsia="en-US"/>
              </w:rPr>
            </w:pPr>
            <w:r w:rsidRPr="00B2236E">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5B804790"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642BE"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49FAF622" w14:textId="77777777" w:rsidTr="007658A7">
        <w:trPr>
          <w:trHeight w:val="450"/>
        </w:trPr>
        <w:tc>
          <w:tcPr>
            <w:tcW w:w="4169" w:type="pct"/>
            <w:vMerge w:val="restart"/>
            <w:tcBorders>
              <w:top w:val="single" w:sz="4" w:space="0" w:color="auto"/>
              <w:left w:val="single" w:sz="4" w:space="0" w:color="auto"/>
              <w:right w:val="single" w:sz="4" w:space="0" w:color="auto"/>
            </w:tcBorders>
          </w:tcPr>
          <w:p w14:paraId="2A772980"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87FEB51"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1E7357C5"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482AA192" w14:textId="77777777" w:rsidTr="007658A7">
        <w:trPr>
          <w:trHeight w:val="451"/>
        </w:trPr>
        <w:tc>
          <w:tcPr>
            <w:tcW w:w="4169" w:type="pct"/>
            <w:vMerge/>
            <w:tcBorders>
              <w:left w:val="single" w:sz="4" w:space="0" w:color="auto"/>
              <w:bottom w:val="single" w:sz="4" w:space="0" w:color="auto"/>
              <w:right w:val="single" w:sz="4" w:space="0" w:color="auto"/>
            </w:tcBorders>
          </w:tcPr>
          <w:p w14:paraId="3BC160D3"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4AC5CC4"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636F8412"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0EDFD25D"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2685419F" w14:textId="77777777" w:rsidR="00B2236E" w:rsidRPr="00B2236E" w:rsidRDefault="00B2236E" w:rsidP="00B2236E">
            <w:pPr>
              <w:spacing w:after="200" w:line="276" w:lineRule="auto"/>
              <w:rPr>
                <w:rFonts w:eastAsiaTheme="minorHAnsi" w:cs="Arial"/>
                <w:b/>
                <w:szCs w:val="22"/>
                <w:lang w:eastAsia="en-US"/>
              </w:rPr>
            </w:pPr>
            <w:r w:rsidRPr="00B2236E">
              <w:rPr>
                <w:rFonts w:eastAsiaTheme="minorHAnsi" w:cs="Arial"/>
                <w:b/>
                <w:szCs w:val="16"/>
                <w:lang w:eastAsia="en-US"/>
              </w:rPr>
              <w:t xml:space="preserve">2. </w:t>
            </w:r>
            <w:r w:rsidRPr="00B2236E">
              <w:rPr>
                <w:rFonts w:eastAsiaTheme="minorHAnsi" w:cs="Arial"/>
                <w:b/>
                <w:szCs w:val="22"/>
                <w:lang w:eastAsia="en-US"/>
              </w:rPr>
              <w:t>Knowledge and Understanding Skills</w:t>
            </w:r>
          </w:p>
          <w:p w14:paraId="61333399"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044F4F53"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A2D55A"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541C7AF9" w14:textId="77777777" w:rsidTr="007658A7">
        <w:trPr>
          <w:trHeight w:val="450"/>
        </w:trPr>
        <w:tc>
          <w:tcPr>
            <w:tcW w:w="4169" w:type="pct"/>
            <w:vMerge w:val="restart"/>
            <w:tcBorders>
              <w:top w:val="single" w:sz="4" w:space="0" w:color="auto"/>
              <w:left w:val="single" w:sz="4" w:space="0" w:color="auto"/>
              <w:right w:val="single" w:sz="4" w:space="0" w:color="auto"/>
            </w:tcBorders>
          </w:tcPr>
          <w:p w14:paraId="3B95E638" w14:textId="77777777" w:rsidR="00B2236E" w:rsidRPr="00B2236E" w:rsidRDefault="00B2236E" w:rsidP="00B2236E">
            <w:pPr>
              <w:spacing w:after="120" w:line="276" w:lineRule="auto"/>
              <w:rPr>
                <w:rFonts w:eastAsiaTheme="minorHAnsi" w:cs="Arial"/>
                <w:sz w:val="14"/>
                <w:szCs w:val="14"/>
                <w:lang w:eastAsia="en-US"/>
              </w:rPr>
            </w:pPr>
          </w:p>
          <w:p w14:paraId="00ADC12C" w14:textId="77777777" w:rsidR="00B2236E" w:rsidRPr="00B2236E" w:rsidRDefault="00B2236E" w:rsidP="00B2236E">
            <w:pPr>
              <w:spacing w:after="120" w:line="276" w:lineRule="auto"/>
              <w:rPr>
                <w:rFonts w:eastAsiaTheme="minorHAnsi" w:cs="Arial"/>
                <w:sz w:val="14"/>
                <w:szCs w:val="14"/>
                <w:lang w:eastAsia="en-US"/>
              </w:rPr>
            </w:pPr>
          </w:p>
          <w:p w14:paraId="24D86BC2"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1DAAC2DA"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3B01EE37"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5749D7BD" w14:textId="77777777" w:rsidTr="007658A7">
        <w:trPr>
          <w:trHeight w:val="451"/>
        </w:trPr>
        <w:tc>
          <w:tcPr>
            <w:tcW w:w="4169" w:type="pct"/>
            <w:vMerge/>
            <w:tcBorders>
              <w:left w:val="single" w:sz="4" w:space="0" w:color="auto"/>
              <w:bottom w:val="single" w:sz="4" w:space="0" w:color="auto"/>
              <w:right w:val="single" w:sz="4" w:space="0" w:color="auto"/>
            </w:tcBorders>
          </w:tcPr>
          <w:p w14:paraId="63A69372"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8737953"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510210C3"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652C6FC0"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46E651C4"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3. </w:t>
            </w:r>
            <w:r w:rsidRPr="00B2236E">
              <w:rPr>
                <w:rFonts w:eastAsiaTheme="minorHAnsi" w:cs="Arial"/>
                <w:b/>
                <w:szCs w:val="22"/>
                <w:lang w:eastAsia="en-US"/>
              </w:rPr>
              <w:t>Cognitive and Intellectual Skills</w:t>
            </w:r>
          </w:p>
          <w:p w14:paraId="0CDB9975"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5F9ADB65"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DF8CE1"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7C086095" w14:textId="77777777" w:rsidTr="007658A7">
        <w:trPr>
          <w:trHeight w:val="450"/>
        </w:trPr>
        <w:tc>
          <w:tcPr>
            <w:tcW w:w="4169" w:type="pct"/>
            <w:vMerge w:val="restart"/>
            <w:tcBorders>
              <w:top w:val="single" w:sz="4" w:space="0" w:color="auto"/>
              <w:left w:val="single" w:sz="4" w:space="0" w:color="auto"/>
              <w:right w:val="single" w:sz="4" w:space="0" w:color="auto"/>
            </w:tcBorders>
          </w:tcPr>
          <w:p w14:paraId="74C7F4AF" w14:textId="77777777" w:rsidR="00B2236E" w:rsidRPr="00B2236E" w:rsidRDefault="00B2236E" w:rsidP="00B2236E">
            <w:pPr>
              <w:spacing w:after="120" w:line="276" w:lineRule="auto"/>
              <w:rPr>
                <w:rFonts w:eastAsiaTheme="minorHAnsi" w:cs="Arial"/>
                <w:sz w:val="14"/>
                <w:szCs w:val="14"/>
                <w:lang w:eastAsia="en-US"/>
              </w:rPr>
            </w:pPr>
          </w:p>
          <w:p w14:paraId="3602D8E8" w14:textId="77777777" w:rsidR="00B2236E" w:rsidRPr="00B2236E" w:rsidRDefault="00B2236E" w:rsidP="00B2236E">
            <w:pPr>
              <w:spacing w:after="120" w:line="276" w:lineRule="auto"/>
              <w:rPr>
                <w:rFonts w:eastAsiaTheme="minorHAnsi" w:cs="Arial"/>
                <w:sz w:val="14"/>
                <w:szCs w:val="14"/>
                <w:lang w:eastAsia="en-US"/>
              </w:rPr>
            </w:pPr>
          </w:p>
          <w:p w14:paraId="26481586"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66E75F8"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6B07F17"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58F69174" w14:textId="77777777" w:rsidTr="007658A7">
        <w:trPr>
          <w:trHeight w:val="451"/>
        </w:trPr>
        <w:tc>
          <w:tcPr>
            <w:tcW w:w="4169" w:type="pct"/>
            <w:vMerge/>
            <w:tcBorders>
              <w:left w:val="single" w:sz="4" w:space="0" w:color="auto"/>
              <w:bottom w:val="single" w:sz="4" w:space="0" w:color="auto"/>
              <w:right w:val="single" w:sz="4" w:space="0" w:color="auto"/>
            </w:tcBorders>
          </w:tcPr>
          <w:p w14:paraId="686E1C0D"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63371C87"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544E3FE8"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098B3C50"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0636F7BF"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4. </w:t>
            </w:r>
            <w:r w:rsidRPr="00B2236E">
              <w:rPr>
                <w:rFonts w:eastAsiaTheme="minorHAnsi" w:cs="Arial"/>
                <w:b/>
                <w:szCs w:val="22"/>
                <w:lang w:eastAsia="en-US"/>
              </w:rPr>
              <w:t>Practical Application Skills</w:t>
            </w:r>
          </w:p>
          <w:p w14:paraId="05CAFD62"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57674568"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DE9873"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74DA98FE" w14:textId="77777777" w:rsidTr="007658A7">
        <w:trPr>
          <w:trHeight w:val="451"/>
        </w:trPr>
        <w:tc>
          <w:tcPr>
            <w:tcW w:w="4169" w:type="pct"/>
            <w:vMerge w:val="restart"/>
            <w:tcBorders>
              <w:top w:val="single" w:sz="4" w:space="0" w:color="auto"/>
              <w:left w:val="single" w:sz="4" w:space="0" w:color="auto"/>
              <w:right w:val="single" w:sz="4" w:space="0" w:color="auto"/>
            </w:tcBorders>
          </w:tcPr>
          <w:p w14:paraId="3D9575F2" w14:textId="77777777" w:rsidR="00B2236E" w:rsidRPr="00B2236E" w:rsidRDefault="00B2236E" w:rsidP="00B2236E">
            <w:pPr>
              <w:spacing w:after="120" w:line="276" w:lineRule="auto"/>
              <w:rPr>
                <w:rFonts w:eastAsiaTheme="minorHAnsi" w:cs="Arial"/>
                <w:sz w:val="14"/>
                <w:szCs w:val="14"/>
                <w:lang w:eastAsia="en-US"/>
              </w:rPr>
            </w:pPr>
          </w:p>
          <w:p w14:paraId="29DA9730" w14:textId="77777777" w:rsidR="00B2236E" w:rsidRPr="00B2236E" w:rsidRDefault="00B2236E" w:rsidP="00B2236E">
            <w:pPr>
              <w:spacing w:after="120" w:line="276" w:lineRule="auto"/>
              <w:rPr>
                <w:rFonts w:eastAsiaTheme="minorHAnsi" w:cs="Arial"/>
                <w:sz w:val="14"/>
                <w:szCs w:val="14"/>
                <w:lang w:eastAsia="en-US"/>
              </w:rPr>
            </w:pPr>
          </w:p>
          <w:p w14:paraId="41E6D0D9"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4EE6E874"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0B7078E5"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18343F9E" w14:textId="77777777" w:rsidTr="007658A7">
        <w:trPr>
          <w:trHeight w:val="450"/>
        </w:trPr>
        <w:tc>
          <w:tcPr>
            <w:tcW w:w="4169" w:type="pct"/>
            <w:vMerge/>
            <w:tcBorders>
              <w:left w:val="single" w:sz="4" w:space="0" w:color="auto"/>
              <w:bottom w:val="single" w:sz="4" w:space="0" w:color="auto"/>
              <w:right w:val="single" w:sz="4" w:space="0" w:color="auto"/>
            </w:tcBorders>
          </w:tcPr>
          <w:p w14:paraId="012C4422"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1A3E8992"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6C3068E0"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39BE26DD"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2779515D" w14:textId="77777777" w:rsidR="00B2236E" w:rsidRPr="00B2236E" w:rsidRDefault="00B2236E" w:rsidP="00B2236E">
            <w:pPr>
              <w:spacing w:after="200" w:line="276" w:lineRule="auto"/>
              <w:rPr>
                <w:rFonts w:eastAsiaTheme="minorHAnsi" w:cs="Arial"/>
                <w:b/>
                <w:sz w:val="16"/>
                <w:szCs w:val="16"/>
                <w:lang w:eastAsia="en-US"/>
              </w:rPr>
            </w:pPr>
            <w:r w:rsidRPr="00B2236E">
              <w:rPr>
                <w:rFonts w:eastAsiaTheme="minorHAnsi" w:cs="Arial"/>
                <w:b/>
                <w:szCs w:val="16"/>
                <w:lang w:eastAsia="en-US"/>
              </w:rPr>
              <w:t xml:space="preserve">5. </w:t>
            </w:r>
            <w:r w:rsidRPr="00B2236E">
              <w:rPr>
                <w:rFonts w:eastAsiaTheme="minorHAnsi" w:cs="Arial"/>
                <w:b/>
                <w:szCs w:val="22"/>
                <w:lang w:eastAsia="en-US"/>
              </w:rPr>
              <w:t>Transferable Skills for Life and Professional Practice</w:t>
            </w:r>
          </w:p>
          <w:p w14:paraId="743322C4"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68C9AC11"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DAF38D"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352B4AD1" w14:textId="77777777" w:rsidTr="007658A7">
        <w:trPr>
          <w:trHeight w:val="451"/>
        </w:trPr>
        <w:tc>
          <w:tcPr>
            <w:tcW w:w="4169" w:type="pct"/>
            <w:vMerge w:val="restart"/>
            <w:tcBorders>
              <w:top w:val="single" w:sz="4" w:space="0" w:color="auto"/>
              <w:left w:val="single" w:sz="4" w:space="0" w:color="auto"/>
              <w:right w:val="single" w:sz="4" w:space="0" w:color="auto"/>
            </w:tcBorders>
          </w:tcPr>
          <w:p w14:paraId="4EE5C06E" w14:textId="77777777" w:rsidR="00B2236E" w:rsidRPr="00B2236E" w:rsidRDefault="00B2236E" w:rsidP="00B2236E">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5F141520" w14:textId="77777777" w:rsidR="00B2236E" w:rsidRPr="00B2236E" w:rsidRDefault="00B2236E" w:rsidP="00B2236E">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07B4C50" w14:textId="77777777" w:rsidR="00B2236E" w:rsidRPr="00B2236E" w:rsidRDefault="00B2236E" w:rsidP="00B2236E">
            <w:pPr>
              <w:spacing w:after="200" w:line="276" w:lineRule="auto"/>
              <w:jc w:val="center"/>
              <w:rPr>
                <w:rFonts w:eastAsiaTheme="minorHAnsi" w:cs="Arial"/>
                <w:sz w:val="32"/>
                <w:szCs w:val="22"/>
                <w:lang w:eastAsia="en-US"/>
              </w:rPr>
            </w:pPr>
          </w:p>
        </w:tc>
      </w:tr>
      <w:tr w:rsidR="00B2236E" w:rsidRPr="00B2236E" w14:paraId="2245F7F4" w14:textId="77777777" w:rsidTr="007658A7">
        <w:trPr>
          <w:trHeight w:val="450"/>
        </w:trPr>
        <w:tc>
          <w:tcPr>
            <w:tcW w:w="4169" w:type="pct"/>
            <w:vMerge/>
            <w:tcBorders>
              <w:left w:val="single" w:sz="4" w:space="0" w:color="auto"/>
              <w:bottom w:val="single" w:sz="4" w:space="0" w:color="auto"/>
              <w:right w:val="single" w:sz="4" w:space="0" w:color="auto"/>
            </w:tcBorders>
          </w:tcPr>
          <w:p w14:paraId="58E1FEC7" w14:textId="77777777" w:rsidR="00B2236E" w:rsidRPr="00B2236E" w:rsidRDefault="00B2236E" w:rsidP="00B2236E">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70F803BD" w14:textId="77777777" w:rsidR="00B2236E" w:rsidRPr="00B2236E" w:rsidRDefault="00B2236E" w:rsidP="00B2236E">
            <w:pPr>
              <w:spacing w:after="200" w:line="276" w:lineRule="auto"/>
              <w:jc w:val="center"/>
              <w:rPr>
                <w:rFonts w:eastAsiaTheme="minorHAnsi" w:cs="Arial"/>
                <w:sz w:val="32"/>
                <w:szCs w:val="22"/>
                <w:lang w:eastAsia="en-US"/>
              </w:rPr>
            </w:pPr>
            <w:r w:rsidRPr="00B2236E">
              <w:rPr>
                <w:rFonts w:eastAsiaTheme="minorHAnsi" w:cs="Arial"/>
                <w:sz w:val="32"/>
                <w:szCs w:val="22"/>
                <w:lang w:eastAsia="en-US"/>
              </w:rPr>
              <w:t>15</w:t>
            </w:r>
          </w:p>
        </w:tc>
        <w:tc>
          <w:tcPr>
            <w:tcW w:w="416" w:type="pct"/>
            <w:vMerge/>
            <w:tcBorders>
              <w:top w:val="single" w:sz="4" w:space="0" w:color="auto"/>
              <w:left w:val="single" w:sz="4" w:space="0" w:color="auto"/>
              <w:bottom w:val="single" w:sz="4" w:space="0" w:color="auto"/>
              <w:right w:val="single" w:sz="4" w:space="0" w:color="auto"/>
            </w:tcBorders>
          </w:tcPr>
          <w:p w14:paraId="75B455A1" w14:textId="77777777" w:rsidR="00B2236E" w:rsidRPr="00B2236E" w:rsidRDefault="00B2236E" w:rsidP="00B2236E">
            <w:pPr>
              <w:spacing w:after="200" w:line="276" w:lineRule="auto"/>
              <w:jc w:val="center"/>
              <w:rPr>
                <w:rFonts w:eastAsiaTheme="minorHAnsi" w:cs="Arial"/>
                <w:sz w:val="32"/>
                <w:szCs w:val="22"/>
                <w:lang w:eastAsia="en-US"/>
              </w:rPr>
            </w:pPr>
          </w:p>
        </w:tc>
      </w:tr>
    </w:tbl>
    <w:p w14:paraId="714605DB" w14:textId="77777777" w:rsidR="00B2236E" w:rsidRPr="00B2236E" w:rsidRDefault="00B2236E" w:rsidP="00B2236E">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2236E" w:rsidRPr="00B2236E" w14:paraId="5B6A5F66" w14:textId="77777777" w:rsidTr="007658A7">
        <w:trPr>
          <w:cantSplit/>
        </w:trPr>
        <w:tc>
          <w:tcPr>
            <w:tcW w:w="6062" w:type="dxa"/>
            <w:vMerge w:val="restart"/>
            <w:shd w:val="pct15" w:color="auto" w:fill="auto"/>
            <w:vAlign w:val="center"/>
          </w:tcPr>
          <w:p w14:paraId="265BA7EF" w14:textId="77777777" w:rsidR="00B2236E" w:rsidRPr="00B2236E" w:rsidRDefault="00B2236E" w:rsidP="00B2236E">
            <w:pPr>
              <w:spacing w:after="200" w:line="276" w:lineRule="auto"/>
              <w:rPr>
                <w:rFonts w:eastAsiaTheme="minorHAnsi" w:cs="Arial"/>
                <w:sz w:val="16"/>
                <w:szCs w:val="16"/>
                <w:lang w:eastAsia="en-US"/>
              </w:rPr>
            </w:pPr>
            <w:r w:rsidRPr="00B2236E">
              <w:rPr>
                <w:rFonts w:eastAsiaTheme="minorHAnsi" w:cs="Arial"/>
                <w:b/>
                <w:bCs/>
                <w:szCs w:val="22"/>
                <w:lang w:eastAsia="en-US"/>
              </w:rPr>
              <w:t xml:space="preserve">Assessment Mark </w:t>
            </w:r>
            <w:r w:rsidRPr="00B2236E">
              <w:rPr>
                <w:rFonts w:eastAsiaTheme="minorHAnsi" w:cs="Arial"/>
                <w:bCs/>
                <w:szCs w:val="22"/>
                <w:lang w:eastAsia="en-US"/>
              </w:rPr>
              <w:t>(</w:t>
            </w:r>
            <w:r w:rsidRPr="00B2236E">
              <w:rPr>
                <w:rFonts w:eastAsiaTheme="minorHAnsi"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463B97" w14:textId="77777777" w:rsidR="00B2236E" w:rsidRPr="00B2236E" w:rsidRDefault="00B2236E" w:rsidP="00B2236E">
            <w:pPr>
              <w:spacing w:after="200" w:line="276" w:lineRule="auto"/>
              <w:rPr>
                <w:rFonts w:eastAsiaTheme="minorHAnsi" w:cs="Arial"/>
                <w:b/>
                <w:bCs/>
                <w:sz w:val="16"/>
                <w:szCs w:val="16"/>
                <w:lang w:eastAsia="en-US"/>
              </w:rPr>
            </w:pPr>
            <w:r w:rsidRPr="00B2236E">
              <w:rPr>
                <w:rFonts w:eastAsiaTheme="minorHAnsi" w:cs="Arial"/>
                <w:b/>
                <w:sz w:val="16"/>
                <w:szCs w:val="16"/>
                <w:lang w:eastAsia="en-US"/>
              </w:rPr>
              <w:t>Late Submission Penalties (tick if appropriate)</w:t>
            </w:r>
          </w:p>
        </w:tc>
        <w:tc>
          <w:tcPr>
            <w:tcW w:w="1060" w:type="dxa"/>
            <w:vMerge w:val="restart"/>
            <w:vAlign w:val="center"/>
          </w:tcPr>
          <w:p w14:paraId="1268D970" w14:textId="77777777" w:rsidR="00B2236E" w:rsidRPr="00B2236E" w:rsidRDefault="00B2236E" w:rsidP="00B2236E">
            <w:pPr>
              <w:spacing w:after="200" w:line="276" w:lineRule="auto"/>
              <w:jc w:val="right"/>
              <w:rPr>
                <w:rFonts w:eastAsiaTheme="minorHAnsi" w:cs="Arial"/>
                <w:b/>
                <w:bCs/>
                <w:szCs w:val="22"/>
                <w:lang w:eastAsia="en-US"/>
              </w:rPr>
            </w:pPr>
            <w:r w:rsidRPr="00B2236E">
              <w:rPr>
                <w:rFonts w:eastAsiaTheme="minorHAnsi" w:cs="Arial"/>
                <w:b/>
                <w:bCs/>
                <w:szCs w:val="22"/>
                <w:lang w:eastAsia="en-US"/>
              </w:rPr>
              <w:t>%</w:t>
            </w:r>
          </w:p>
        </w:tc>
      </w:tr>
      <w:tr w:rsidR="00B2236E" w:rsidRPr="00B2236E" w14:paraId="22D59930" w14:textId="77777777" w:rsidTr="007658A7">
        <w:trPr>
          <w:cantSplit/>
        </w:trPr>
        <w:tc>
          <w:tcPr>
            <w:tcW w:w="6062" w:type="dxa"/>
            <w:vMerge/>
            <w:vAlign w:val="bottom"/>
          </w:tcPr>
          <w:p w14:paraId="1ADAB15C" w14:textId="77777777" w:rsidR="00B2236E" w:rsidRPr="00B2236E" w:rsidRDefault="00B2236E" w:rsidP="00B2236E">
            <w:pPr>
              <w:spacing w:after="200" w:line="276" w:lineRule="auto"/>
              <w:rPr>
                <w:rFonts w:eastAsiaTheme="minorHAnsi" w:cs="Arial"/>
                <w:szCs w:val="22"/>
                <w:lang w:eastAsia="en-US"/>
              </w:rPr>
            </w:pPr>
          </w:p>
        </w:tc>
        <w:tc>
          <w:tcPr>
            <w:tcW w:w="2903" w:type="dxa"/>
            <w:vAlign w:val="bottom"/>
          </w:tcPr>
          <w:p w14:paraId="52D2E013" w14:textId="77777777" w:rsidR="00B2236E" w:rsidRPr="00B2236E" w:rsidRDefault="00B2236E" w:rsidP="00B2236E">
            <w:pPr>
              <w:spacing w:after="200" w:line="276" w:lineRule="auto"/>
              <w:rPr>
                <w:rFonts w:eastAsiaTheme="minorHAnsi" w:cs="Arial"/>
                <w:b/>
                <w:bCs/>
                <w:sz w:val="16"/>
                <w:szCs w:val="16"/>
                <w:lang w:eastAsia="en-US"/>
              </w:rPr>
            </w:pPr>
            <w:r w:rsidRPr="00B2236E">
              <w:rPr>
                <w:rFonts w:eastAsiaTheme="minorHAnsi" w:cs="Arial"/>
                <w:sz w:val="16"/>
                <w:szCs w:val="16"/>
                <w:lang w:eastAsia="en-US"/>
              </w:rPr>
              <w:t>Up to 1 week late (</w:t>
            </w:r>
            <w:r w:rsidRPr="00B2236E">
              <w:rPr>
                <w:rFonts w:eastAsiaTheme="minorHAnsi" w:cs="Arial"/>
                <w:sz w:val="12"/>
                <w:szCs w:val="12"/>
                <w:lang w:eastAsia="en-US"/>
              </w:rPr>
              <w:t>40% Max)</w:t>
            </w:r>
          </w:p>
        </w:tc>
        <w:tc>
          <w:tcPr>
            <w:tcW w:w="641" w:type="dxa"/>
            <w:vAlign w:val="bottom"/>
          </w:tcPr>
          <w:p w14:paraId="7EEB27F1" w14:textId="77777777" w:rsidR="00B2236E" w:rsidRPr="00B2236E" w:rsidRDefault="00B2236E" w:rsidP="00B2236E">
            <w:pPr>
              <w:spacing w:after="200" w:line="276" w:lineRule="auto"/>
              <w:jc w:val="center"/>
              <w:rPr>
                <w:rFonts w:eastAsiaTheme="minorHAnsi" w:cs="Arial"/>
                <w:sz w:val="12"/>
                <w:szCs w:val="12"/>
                <w:lang w:eastAsia="en-US"/>
              </w:rPr>
            </w:pPr>
          </w:p>
        </w:tc>
        <w:tc>
          <w:tcPr>
            <w:tcW w:w="1060" w:type="dxa"/>
            <w:vMerge/>
            <w:vAlign w:val="bottom"/>
          </w:tcPr>
          <w:p w14:paraId="1E685019" w14:textId="77777777" w:rsidR="00B2236E" w:rsidRPr="00B2236E" w:rsidRDefault="00B2236E" w:rsidP="00B2236E">
            <w:pPr>
              <w:spacing w:after="200" w:line="276" w:lineRule="auto"/>
              <w:ind w:leftChars="71" w:left="156"/>
              <w:rPr>
                <w:rFonts w:eastAsiaTheme="minorHAnsi" w:cs="Arial"/>
                <w:szCs w:val="22"/>
                <w:lang w:eastAsia="en-US"/>
              </w:rPr>
            </w:pPr>
          </w:p>
        </w:tc>
      </w:tr>
      <w:tr w:rsidR="00B2236E" w:rsidRPr="00B2236E" w14:paraId="4C022F07" w14:textId="77777777" w:rsidTr="007658A7">
        <w:trPr>
          <w:cantSplit/>
        </w:trPr>
        <w:tc>
          <w:tcPr>
            <w:tcW w:w="6062" w:type="dxa"/>
            <w:vMerge/>
            <w:vAlign w:val="bottom"/>
          </w:tcPr>
          <w:p w14:paraId="77629290" w14:textId="77777777" w:rsidR="00B2236E" w:rsidRPr="00B2236E" w:rsidRDefault="00B2236E" w:rsidP="00B2236E">
            <w:pPr>
              <w:spacing w:after="200" w:line="276" w:lineRule="auto"/>
              <w:rPr>
                <w:rFonts w:eastAsiaTheme="minorHAnsi" w:cs="Arial"/>
                <w:szCs w:val="22"/>
                <w:lang w:eastAsia="en-US"/>
              </w:rPr>
            </w:pPr>
          </w:p>
        </w:tc>
        <w:tc>
          <w:tcPr>
            <w:tcW w:w="2903" w:type="dxa"/>
            <w:vAlign w:val="bottom"/>
          </w:tcPr>
          <w:p w14:paraId="1B9D8D22" w14:textId="77777777" w:rsidR="00B2236E" w:rsidRPr="00B2236E" w:rsidRDefault="00B2236E" w:rsidP="00B2236E">
            <w:pPr>
              <w:spacing w:after="200" w:line="276" w:lineRule="auto"/>
              <w:rPr>
                <w:rFonts w:eastAsiaTheme="minorHAnsi" w:cs="Arial"/>
                <w:b/>
                <w:bCs/>
                <w:sz w:val="16"/>
                <w:szCs w:val="16"/>
                <w:lang w:eastAsia="en-US"/>
              </w:rPr>
            </w:pPr>
            <w:r w:rsidRPr="00B2236E">
              <w:rPr>
                <w:rFonts w:eastAsiaTheme="minorHAnsi" w:cs="Arial"/>
                <w:sz w:val="16"/>
                <w:szCs w:val="16"/>
                <w:lang w:eastAsia="en-US"/>
              </w:rPr>
              <w:t>Over 1 week late (</w:t>
            </w:r>
            <w:r w:rsidRPr="00B2236E">
              <w:rPr>
                <w:rFonts w:eastAsiaTheme="minorHAnsi" w:cs="Arial"/>
                <w:sz w:val="12"/>
                <w:szCs w:val="12"/>
                <w:lang w:eastAsia="en-US"/>
              </w:rPr>
              <w:t>0%)</w:t>
            </w:r>
          </w:p>
        </w:tc>
        <w:tc>
          <w:tcPr>
            <w:tcW w:w="641" w:type="dxa"/>
            <w:vAlign w:val="bottom"/>
          </w:tcPr>
          <w:p w14:paraId="063C1DB5" w14:textId="77777777" w:rsidR="00B2236E" w:rsidRPr="00B2236E" w:rsidRDefault="00B2236E" w:rsidP="00B2236E">
            <w:pPr>
              <w:spacing w:after="200" w:line="276" w:lineRule="auto"/>
              <w:jc w:val="center"/>
              <w:rPr>
                <w:rFonts w:eastAsiaTheme="minorHAnsi" w:cs="Arial"/>
                <w:sz w:val="12"/>
                <w:szCs w:val="12"/>
                <w:lang w:eastAsia="en-US"/>
              </w:rPr>
            </w:pPr>
          </w:p>
        </w:tc>
        <w:tc>
          <w:tcPr>
            <w:tcW w:w="1060" w:type="dxa"/>
            <w:vMerge/>
            <w:vAlign w:val="bottom"/>
          </w:tcPr>
          <w:p w14:paraId="4B4C5FC0" w14:textId="77777777" w:rsidR="00B2236E" w:rsidRPr="00B2236E" w:rsidRDefault="00B2236E" w:rsidP="00B2236E">
            <w:pPr>
              <w:spacing w:after="200" w:line="276" w:lineRule="auto"/>
              <w:ind w:firstLineChars="141" w:firstLine="310"/>
              <w:rPr>
                <w:rFonts w:eastAsiaTheme="minorHAnsi" w:cs="Arial"/>
                <w:szCs w:val="22"/>
                <w:lang w:eastAsia="en-US"/>
              </w:rPr>
            </w:pPr>
          </w:p>
        </w:tc>
      </w:tr>
    </w:tbl>
    <w:p w14:paraId="0AD2F710" w14:textId="77777777" w:rsidR="00B2236E" w:rsidRPr="00B2236E" w:rsidRDefault="00B2236E" w:rsidP="00B2236E">
      <w:pPr>
        <w:spacing w:after="200" w:line="276" w:lineRule="auto"/>
        <w:rPr>
          <w:rFonts w:eastAsiaTheme="minorHAnsi" w:cs="Arial"/>
          <w:szCs w:val="22"/>
          <w:lang w:eastAsia="en-US"/>
        </w:rPr>
      </w:pPr>
    </w:p>
    <w:p w14:paraId="5A5CDA48" w14:textId="77777777" w:rsidR="00B2236E" w:rsidRPr="00B2236E" w:rsidRDefault="00B2236E" w:rsidP="00B2236E">
      <w:pPr>
        <w:spacing w:after="200" w:line="276" w:lineRule="auto"/>
        <w:rPr>
          <w:rFonts w:eastAsiaTheme="minorHAnsi" w:cs="Arial"/>
          <w:szCs w:val="22"/>
          <w:lang w:eastAsia="en-US"/>
        </w:rPr>
      </w:pPr>
    </w:p>
    <w:p w14:paraId="372EE236" w14:textId="77777777" w:rsidR="00B2236E" w:rsidRPr="00B2236E" w:rsidRDefault="00B2236E" w:rsidP="00B2236E">
      <w:pPr>
        <w:spacing w:after="200" w:line="276" w:lineRule="auto"/>
        <w:rPr>
          <w:rFonts w:eastAsiaTheme="minorHAnsi" w:cs="Arial"/>
          <w:vanish/>
          <w:szCs w:val="22"/>
          <w:lang w:eastAsia="en-US"/>
        </w:rPr>
        <w:sectPr w:rsidR="00B2236E" w:rsidRPr="00B2236E" w:rsidSect="007658A7">
          <w:footerReference w:type="default" r:id="rId10"/>
          <w:type w:val="continuous"/>
          <w:pgSz w:w="11894" w:h="16834"/>
          <w:pgMar w:top="720" w:right="720" w:bottom="720" w:left="720" w:header="706" w:footer="706" w:gutter="0"/>
          <w:paperSrc w:first="1" w:other="1"/>
          <w:cols w:space="720"/>
        </w:sectPr>
      </w:pPr>
    </w:p>
    <w:p w14:paraId="1CA8F43B" w14:textId="77777777" w:rsidR="00B2236E" w:rsidRPr="00B2236E" w:rsidRDefault="00B2236E" w:rsidP="00B2236E">
      <w:pPr>
        <w:spacing w:after="200" w:line="276" w:lineRule="auto"/>
        <w:rPr>
          <w:rFonts w:eastAsiaTheme="minorHAnsi" w:cs="Arial"/>
          <w:vanish/>
          <w:szCs w:val="22"/>
          <w:lang w:eastAsia="en-US"/>
        </w:rPr>
        <w:sectPr w:rsidR="00B2236E" w:rsidRPr="00B2236E" w:rsidSect="007658A7">
          <w:pgSz w:w="16834" w:h="11894" w:orient="landscape"/>
          <w:pgMar w:top="720" w:right="720" w:bottom="720" w:left="720" w:header="706" w:footer="706" w:gutter="0"/>
          <w:paperSrc w:first="1" w:other="1"/>
          <w:cols w:space="720"/>
          <w:docGrid w:linePitch="272"/>
        </w:sectPr>
      </w:pPr>
    </w:p>
    <w:p w14:paraId="18AE4145" w14:textId="77777777" w:rsidR="00B2236E" w:rsidRPr="00B2236E" w:rsidRDefault="00B2236E" w:rsidP="00B2236E">
      <w:pPr>
        <w:spacing w:after="200" w:line="276" w:lineRule="auto"/>
        <w:rPr>
          <w:rFonts w:eastAsiaTheme="minorHAnsi" w:cs="Arial"/>
          <w:vanish/>
          <w:szCs w:val="22"/>
          <w:lang w:eastAsia="en-US"/>
        </w:rPr>
      </w:pPr>
    </w:p>
    <w:p w14:paraId="700AB2A1" w14:textId="77777777" w:rsidR="00B2236E" w:rsidRPr="00B2236E" w:rsidRDefault="00B2236E" w:rsidP="00B2236E">
      <w:pPr>
        <w:spacing w:before="100" w:after="100"/>
        <w:rPr>
          <w:rFonts w:cs="Arial"/>
          <w:color w:val="303B44"/>
          <w:szCs w:val="22"/>
          <w:lang w:eastAsia="en-US"/>
        </w:rPr>
      </w:pPr>
    </w:p>
    <w:tbl>
      <w:tblPr>
        <w:tblStyle w:val="TableGrid1"/>
        <w:tblW w:w="0" w:type="auto"/>
        <w:shd w:val="clear" w:color="auto" w:fill="ACB9CA" w:themeFill="text2" w:themeFillTint="66"/>
        <w:tblLook w:val="04A0" w:firstRow="1" w:lastRow="0" w:firstColumn="1" w:lastColumn="0" w:noHBand="0" w:noVBand="1"/>
      </w:tblPr>
      <w:tblGrid>
        <w:gridCol w:w="10444"/>
      </w:tblGrid>
      <w:tr w:rsidR="00B2236E" w:rsidRPr="00B2236E" w14:paraId="244DEFFB" w14:textId="77777777" w:rsidTr="007658A7">
        <w:tc>
          <w:tcPr>
            <w:tcW w:w="13858" w:type="dxa"/>
            <w:shd w:val="clear" w:color="auto" w:fill="ACB9CA" w:themeFill="text2" w:themeFillTint="66"/>
          </w:tcPr>
          <w:p w14:paraId="6573BE07" w14:textId="77777777" w:rsidR="00B2236E" w:rsidRPr="00B2236E" w:rsidRDefault="00B2236E" w:rsidP="00B2236E">
            <w:pPr>
              <w:spacing w:before="100" w:after="100"/>
              <w:rPr>
                <w:rFonts w:cs="Arial"/>
                <w:b/>
                <w:color w:val="303B44"/>
                <w:szCs w:val="22"/>
                <w:lang w:eastAsia="en-US"/>
              </w:rPr>
            </w:pPr>
            <w:r w:rsidRPr="00B2236E">
              <w:rPr>
                <w:rFonts w:cs="Arial"/>
                <w:b/>
                <w:color w:val="303B44"/>
                <w:szCs w:val="22"/>
                <w:lang w:eastAsia="en-US"/>
              </w:rPr>
              <w:t>GENERIC ASSESSMENT CRITERIA</w:t>
            </w:r>
          </w:p>
        </w:tc>
      </w:tr>
    </w:tbl>
    <w:p w14:paraId="5CFC3710" w14:textId="77777777" w:rsidR="00B2236E" w:rsidRPr="00B2236E" w:rsidRDefault="00B2236E" w:rsidP="00B2236E">
      <w:pPr>
        <w:spacing w:before="100" w:after="100"/>
        <w:rPr>
          <w:rFonts w:cs="Arial"/>
          <w:color w:val="303B44"/>
          <w:szCs w:val="22"/>
          <w:lang w:eastAsia="en-US"/>
        </w:rPr>
      </w:pPr>
    </w:p>
    <w:tbl>
      <w:tblPr>
        <w:tblStyle w:val="TableGrid1"/>
        <w:tblW w:w="0" w:type="auto"/>
        <w:tblLook w:val="04A0" w:firstRow="1" w:lastRow="0" w:firstColumn="1" w:lastColumn="0" w:noHBand="0" w:noVBand="1"/>
      </w:tblPr>
      <w:tblGrid>
        <w:gridCol w:w="10444"/>
      </w:tblGrid>
      <w:tr w:rsidR="00B2236E" w:rsidRPr="00B2236E" w14:paraId="7774733E" w14:textId="77777777" w:rsidTr="007658A7">
        <w:tc>
          <w:tcPr>
            <w:tcW w:w="13948" w:type="dxa"/>
            <w:shd w:val="clear" w:color="auto" w:fill="ACB9CA" w:themeFill="text2" w:themeFillTint="66"/>
          </w:tcPr>
          <w:p w14:paraId="52D95A92" w14:textId="77777777" w:rsidR="00B2236E" w:rsidRPr="00B2236E" w:rsidRDefault="00B2236E" w:rsidP="00B2236E">
            <w:pPr>
              <w:spacing w:after="200" w:line="276" w:lineRule="auto"/>
              <w:rPr>
                <w:rFonts w:eastAsiaTheme="minorHAnsi" w:cs="Arial"/>
                <w:b/>
                <w:szCs w:val="22"/>
                <w:lang w:eastAsia="en-US"/>
              </w:rPr>
            </w:pPr>
            <w:r w:rsidRPr="00B2236E">
              <w:rPr>
                <w:rFonts w:eastAsiaTheme="minorHAnsi" w:cs="Arial"/>
                <w:b/>
                <w:szCs w:val="22"/>
                <w:lang w:eastAsia="en-US"/>
              </w:rPr>
              <w:t>Level 4</w:t>
            </w:r>
          </w:p>
        </w:tc>
      </w:tr>
      <w:tr w:rsidR="00B2236E" w:rsidRPr="00B2236E" w14:paraId="52E04F50" w14:textId="77777777" w:rsidTr="007658A7">
        <w:tc>
          <w:tcPr>
            <w:tcW w:w="13948" w:type="dxa"/>
            <w:shd w:val="clear" w:color="auto" w:fill="D9E2F3" w:themeFill="accent5" w:themeFillTint="33"/>
          </w:tcPr>
          <w:p w14:paraId="49761A6B" w14:textId="77777777" w:rsidR="00B2236E" w:rsidRPr="00B2236E" w:rsidRDefault="00B2236E" w:rsidP="00B2236E">
            <w:pPr>
              <w:spacing w:after="200" w:line="276" w:lineRule="auto"/>
              <w:rPr>
                <w:rFonts w:eastAsia="Arial" w:cs="Arial"/>
                <w:spacing w:val="-1"/>
                <w:szCs w:val="22"/>
                <w:lang w:eastAsia="en-US"/>
              </w:rPr>
            </w:pPr>
            <w:r w:rsidRPr="00B2236E">
              <w:rPr>
                <w:rFonts w:eastAsia="Arial" w:cs="Arial"/>
                <w:spacing w:val="-1"/>
                <w:szCs w:val="22"/>
                <w:lang w:eastAsia="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2236E">
              <w:rPr>
                <w:rFonts w:asciiTheme="minorHAnsi" w:eastAsiaTheme="minorHAnsi" w:hAnsiTheme="minorHAnsi" w:cstheme="minorBidi"/>
                <w:szCs w:val="22"/>
                <w:lang w:eastAsia="en-US"/>
              </w:rPr>
              <w:t xml:space="preserve"> They will be able to </w:t>
            </w:r>
            <w:r w:rsidRPr="00B2236E">
              <w:rPr>
                <w:rFonts w:eastAsia="Arial" w:cs="Arial"/>
                <w:spacing w:val="-1"/>
                <w:szCs w:val="22"/>
                <w:lang w:eastAsia="en-US"/>
              </w:rPr>
              <w:t>undertake further training and develop new skills within a structured and managed environment and will have the qualities and transferable skills necessary for employment requiring the exercise of some personal responsibility.</w:t>
            </w:r>
          </w:p>
        </w:tc>
      </w:tr>
    </w:tbl>
    <w:p w14:paraId="024FA51B" w14:textId="77777777" w:rsidR="00B2236E" w:rsidRPr="00B2236E" w:rsidRDefault="00B2236E" w:rsidP="00B2236E">
      <w:pPr>
        <w:spacing w:after="200" w:line="276" w:lineRule="auto"/>
        <w:rPr>
          <w:rFonts w:eastAsiaTheme="minorHAnsi" w:cs="Arial"/>
          <w:szCs w:val="22"/>
          <w:lang w:eastAsia="en-US"/>
        </w:rPr>
      </w:pPr>
    </w:p>
    <w:tbl>
      <w:tblPr>
        <w:tblStyle w:val="TableGrid1"/>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2236E" w:rsidRPr="00B2236E" w14:paraId="31B6AEA1" w14:textId="77777777" w:rsidTr="007658A7">
        <w:trPr>
          <w:tblHeader/>
        </w:trPr>
        <w:tc>
          <w:tcPr>
            <w:tcW w:w="1735" w:type="dxa"/>
            <w:shd w:val="clear" w:color="auto" w:fill="ACB9CA" w:themeFill="text2" w:themeFillTint="66"/>
          </w:tcPr>
          <w:p w14:paraId="447DA5A5" w14:textId="77777777" w:rsidR="00B2236E" w:rsidRPr="00B2236E" w:rsidRDefault="00B2236E" w:rsidP="00B2236E">
            <w:pPr>
              <w:spacing w:after="200" w:line="276" w:lineRule="auto"/>
              <w:rPr>
                <w:rFonts w:eastAsiaTheme="minorHAnsi" w:cs="Arial"/>
                <w:sz w:val="18"/>
                <w:szCs w:val="18"/>
                <w:lang w:eastAsia="en-US"/>
              </w:rPr>
            </w:pPr>
            <w:r w:rsidRPr="00B2236E">
              <w:rPr>
                <w:rFonts w:eastAsiaTheme="minorHAnsi" w:cs="Arial"/>
                <w:b/>
                <w:sz w:val="18"/>
                <w:szCs w:val="18"/>
                <w:lang w:eastAsia="en-US"/>
              </w:rPr>
              <w:t>Level 4</w:t>
            </w:r>
          </w:p>
        </w:tc>
        <w:tc>
          <w:tcPr>
            <w:tcW w:w="1736" w:type="dxa"/>
            <w:shd w:val="clear" w:color="auto" w:fill="ACB9CA" w:themeFill="text2" w:themeFillTint="66"/>
            <w:vAlign w:val="center"/>
          </w:tcPr>
          <w:p w14:paraId="2348848F"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FAIL</w:t>
            </w:r>
          </w:p>
        </w:tc>
        <w:tc>
          <w:tcPr>
            <w:tcW w:w="1736" w:type="dxa"/>
            <w:shd w:val="clear" w:color="auto" w:fill="ACB9CA" w:themeFill="text2" w:themeFillTint="66"/>
            <w:vAlign w:val="center"/>
          </w:tcPr>
          <w:p w14:paraId="301235B8"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MARGINAL FAIL</w:t>
            </w:r>
          </w:p>
        </w:tc>
        <w:tc>
          <w:tcPr>
            <w:tcW w:w="1736" w:type="dxa"/>
            <w:shd w:val="clear" w:color="auto" w:fill="ACB9CA" w:themeFill="text2" w:themeFillTint="66"/>
            <w:vAlign w:val="center"/>
          </w:tcPr>
          <w:p w14:paraId="45A3B088"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SATISFACTORY</w:t>
            </w:r>
          </w:p>
          <w:p w14:paraId="33B81F55"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(3</w:t>
            </w:r>
            <w:r w:rsidRPr="00B2236E">
              <w:rPr>
                <w:rFonts w:eastAsiaTheme="minorHAnsi" w:cs="Arial"/>
                <w:b/>
                <w:sz w:val="18"/>
                <w:szCs w:val="18"/>
                <w:vertAlign w:val="superscript"/>
                <w:lang w:eastAsia="en-US"/>
              </w:rPr>
              <w:t>rd</w:t>
            </w:r>
            <w:r w:rsidRPr="00B2236E">
              <w:rPr>
                <w:rFonts w:eastAsiaTheme="minorHAnsi" w:cs="Arial"/>
                <w:b/>
                <w:sz w:val="18"/>
                <w:szCs w:val="18"/>
                <w:lang w:eastAsia="en-US"/>
              </w:rPr>
              <w:t xml:space="preserve"> / Pass)</w:t>
            </w:r>
          </w:p>
        </w:tc>
        <w:tc>
          <w:tcPr>
            <w:tcW w:w="1736" w:type="dxa"/>
            <w:shd w:val="clear" w:color="auto" w:fill="ACB9CA" w:themeFill="text2" w:themeFillTint="66"/>
            <w:vAlign w:val="center"/>
          </w:tcPr>
          <w:p w14:paraId="3996D61F"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GOOD</w:t>
            </w:r>
          </w:p>
          <w:p w14:paraId="6AA13FB9"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(2.2 / Pass)</w:t>
            </w:r>
          </w:p>
        </w:tc>
        <w:tc>
          <w:tcPr>
            <w:tcW w:w="1736" w:type="dxa"/>
            <w:shd w:val="clear" w:color="auto" w:fill="ACB9CA" w:themeFill="text2" w:themeFillTint="66"/>
            <w:vAlign w:val="center"/>
          </w:tcPr>
          <w:p w14:paraId="47167B97"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VERY GOOD</w:t>
            </w:r>
          </w:p>
          <w:p w14:paraId="44903276"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(2.1 / Merit)</w:t>
            </w:r>
          </w:p>
        </w:tc>
        <w:tc>
          <w:tcPr>
            <w:tcW w:w="1736" w:type="dxa"/>
            <w:shd w:val="clear" w:color="auto" w:fill="ACB9CA" w:themeFill="text2" w:themeFillTint="66"/>
            <w:vAlign w:val="center"/>
          </w:tcPr>
          <w:p w14:paraId="6AECB434"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EXCELLENT</w:t>
            </w:r>
          </w:p>
          <w:p w14:paraId="15CA18D8"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(1</w:t>
            </w:r>
            <w:r w:rsidRPr="00B2236E">
              <w:rPr>
                <w:rFonts w:eastAsiaTheme="minorHAnsi" w:cs="Arial"/>
                <w:b/>
                <w:sz w:val="18"/>
                <w:szCs w:val="18"/>
                <w:vertAlign w:val="superscript"/>
                <w:lang w:eastAsia="en-US"/>
              </w:rPr>
              <w:t>st</w:t>
            </w:r>
            <w:r w:rsidRPr="00B2236E">
              <w:rPr>
                <w:rFonts w:eastAsiaTheme="minorHAnsi" w:cs="Arial"/>
                <w:b/>
                <w:sz w:val="18"/>
                <w:szCs w:val="18"/>
                <w:lang w:eastAsia="en-US"/>
              </w:rPr>
              <w:t xml:space="preserve"> / Distinction)</w:t>
            </w:r>
          </w:p>
        </w:tc>
        <w:tc>
          <w:tcPr>
            <w:tcW w:w="1736" w:type="dxa"/>
            <w:shd w:val="clear" w:color="auto" w:fill="ACB9CA" w:themeFill="text2" w:themeFillTint="66"/>
            <w:vAlign w:val="center"/>
          </w:tcPr>
          <w:p w14:paraId="0527C3F4"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EXCEPTIONAL</w:t>
            </w:r>
          </w:p>
          <w:p w14:paraId="619524EE"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(1</w:t>
            </w:r>
            <w:r w:rsidRPr="00B2236E">
              <w:rPr>
                <w:rFonts w:eastAsiaTheme="minorHAnsi" w:cs="Arial"/>
                <w:b/>
                <w:sz w:val="18"/>
                <w:szCs w:val="18"/>
                <w:vertAlign w:val="superscript"/>
                <w:lang w:eastAsia="en-US"/>
              </w:rPr>
              <w:t>st</w:t>
            </w:r>
            <w:r w:rsidRPr="00B2236E">
              <w:rPr>
                <w:rFonts w:eastAsiaTheme="minorHAnsi" w:cs="Arial"/>
                <w:b/>
                <w:sz w:val="18"/>
                <w:szCs w:val="18"/>
                <w:lang w:eastAsia="en-US"/>
              </w:rPr>
              <w:t xml:space="preserve"> / Distinction)</w:t>
            </w:r>
          </w:p>
        </w:tc>
      </w:tr>
      <w:tr w:rsidR="00B2236E" w:rsidRPr="00B2236E" w14:paraId="0D404751" w14:textId="77777777" w:rsidTr="007658A7">
        <w:trPr>
          <w:tblHeader/>
        </w:trPr>
        <w:tc>
          <w:tcPr>
            <w:tcW w:w="1735" w:type="dxa"/>
            <w:shd w:val="clear" w:color="auto" w:fill="ACB9CA" w:themeFill="text2" w:themeFillTint="66"/>
          </w:tcPr>
          <w:p w14:paraId="48562D1B" w14:textId="77777777" w:rsidR="00B2236E" w:rsidRPr="00B2236E" w:rsidRDefault="00B2236E" w:rsidP="00B2236E">
            <w:pPr>
              <w:spacing w:after="200" w:line="276" w:lineRule="auto"/>
              <w:ind w:left="171"/>
              <w:rPr>
                <w:rFonts w:eastAsiaTheme="minorHAnsi" w:cs="Arial"/>
                <w:sz w:val="18"/>
                <w:szCs w:val="18"/>
                <w:lang w:eastAsia="en-US"/>
              </w:rPr>
            </w:pPr>
            <w:r w:rsidRPr="00B2236E">
              <w:rPr>
                <w:rFonts w:eastAsia="Arial" w:cs="Arial"/>
                <w:b/>
                <w:bCs/>
                <w:szCs w:val="22"/>
                <w:lang w:eastAsia="en-US"/>
              </w:rPr>
              <w:t>Category</w:t>
            </w:r>
          </w:p>
        </w:tc>
        <w:tc>
          <w:tcPr>
            <w:tcW w:w="1736" w:type="dxa"/>
            <w:shd w:val="clear" w:color="auto" w:fill="ACB9CA" w:themeFill="text2" w:themeFillTint="66"/>
            <w:vAlign w:val="bottom"/>
          </w:tcPr>
          <w:p w14:paraId="2D0D3DC0"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0-29%</w:t>
            </w:r>
          </w:p>
        </w:tc>
        <w:tc>
          <w:tcPr>
            <w:tcW w:w="1736" w:type="dxa"/>
            <w:shd w:val="clear" w:color="auto" w:fill="ACB9CA" w:themeFill="text2" w:themeFillTint="66"/>
            <w:vAlign w:val="bottom"/>
          </w:tcPr>
          <w:p w14:paraId="7006B987"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30-39%</w:t>
            </w:r>
          </w:p>
        </w:tc>
        <w:tc>
          <w:tcPr>
            <w:tcW w:w="1736" w:type="dxa"/>
            <w:shd w:val="clear" w:color="auto" w:fill="ACB9CA" w:themeFill="text2" w:themeFillTint="66"/>
            <w:vAlign w:val="bottom"/>
          </w:tcPr>
          <w:p w14:paraId="4D085485"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40-49%</w:t>
            </w:r>
          </w:p>
        </w:tc>
        <w:tc>
          <w:tcPr>
            <w:tcW w:w="1736" w:type="dxa"/>
            <w:shd w:val="clear" w:color="auto" w:fill="ACB9CA" w:themeFill="text2" w:themeFillTint="66"/>
            <w:vAlign w:val="bottom"/>
          </w:tcPr>
          <w:p w14:paraId="539F627C"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50-59%</w:t>
            </w:r>
          </w:p>
        </w:tc>
        <w:tc>
          <w:tcPr>
            <w:tcW w:w="1736" w:type="dxa"/>
            <w:shd w:val="clear" w:color="auto" w:fill="ACB9CA" w:themeFill="text2" w:themeFillTint="66"/>
            <w:vAlign w:val="bottom"/>
          </w:tcPr>
          <w:p w14:paraId="249205AA"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60-69%</w:t>
            </w:r>
          </w:p>
        </w:tc>
        <w:tc>
          <w:tcPr>
            <w:tcW w:w="1736" w:type="dxa"/>
            <w:shd w:val="clear" w:color="auto" w:fill="ACB9CA" w:themeFill="text2" w:themeFillTint="66"/>
            <w:vAlign w:val="bottom"/>
          </w:tcPr>
          <w:p w14:paraId="10F023B3"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70-84%</w:t>
            </w:r>
          </w:p>
        </w:tc>
        <w:tc>
          <w:tcPr>
            <w:tcW w:w="1736" w:type="dxa"/>
            <w:shd w:val="clear" w:color="auto" w:fill="ACB9CA" w:themeFill="text2" w:themeFillTint="66"/>
          </w:tcPr>
          <w:p w14:paraId="679654CE" w14:textId="77777777" w:rsidR="00B2236E" w:rsidRPr="00B2236E" w:rsidRDefault="00B2236E" w:rsidP="00B2236E">
            <w:pPr>
              <w:spacing w:after="200" w:line="276" w:lineRule="auto"/>
              <w:jc w:val="center"/>
              <w:rPr>
                <w:rFonts w:eastAsiaTheme="minorHAnsi" w:cs="Arial"/>
                <w:b/>
                <w:sz w:val="18"/>
                <w:szCs w:val="18"/>
                <w:lang w:eastAsia="en-US"/>
              </w:rPr>
            </w:pPr>
            <w:r w:rsidRPr="00B2236E">
              <w:rPr>
                <w:rFonts w:eastAsiaTheme="minorHAnsi" w:cs="Arial"/>
                <w:b/>
                <w:sz w:val="18"/>
                <w:szCs w:val="18"/>
                <w:lang w:eastAsia="en-US"/>
              </w:rPr>
              <w:t>85-100%</w:t>
            </w:r>
          </w:p>
        </w:tc>
      </w:tr>
      <w:tr w:rsidR="00B2236E" w:rsidRPr="00B2236E" w14:paraId="46E4A208" w14:textId="77777777" w:rsidTr="007658A7">
        <w:tc>
          <w:tcPr>
            <w:tcW w:w="1735" w:type="dxa"/>
            <w:shd w:val="clear" w:color="auto" w:fill="ACB9CA" w:themeFill="text2" w:themeFillTint="66"/>
          </w:tcPr>
          <w:p w14:paraId="75FCB827" w14:textId="77777777" w:rsidR="00B2236E" w:rsidRPr="00B2236E" w:rsidRDefault="00B2236E" w:rsidP="00B2236E">
            <w:pPr>
              <w:spacing w:before="34" w:after="200" w:line="276" w:lineRule="auto"/>
              <w:ind w:left="108" w:right="-54"/>
              <w:rPr>
                <w:rFonts w:eastAsia="Arial" w:cs="Arial"/>
                <w:bCs/>
                <w:sz w:val="18"/>
                <w:szCs w:val="18"/>
                <w:lang w:eastAsia="en-US"/>
              </w:rPr>
            </w:pPr>
            <w:r w:rsidRPr="00B2236E">
              <w:rPr>
                <w:rFonts w:eastAsia="Arial" w:cs="Arial"/>
                <w:b/>
                <w:bCs/>
                <w:szCs w:val="22"/>
                <w:lang w:eastAsia="en-US"/>
              </w:rPr>
              <w:t xml:space="preserve">Engagement with literature </w:t>
            </w:r>
            <w:r w:rsidRPr="00B2236E">
              <w:rPr>
                <w:rFonts w:eastAsia="Arial" w:cs="Arial"/>
                <w:bCs/>
                <w:sz w:val="18"/>
                <w:szCs w:val="18"/>
                <w:lang w:eastAsia="en-US"/>
              </w:rPr>
              <w:t>(including reading, referencing,</w:t>
            </w:r>
          </w:p>
          <w:p w14:paraId="7B31A62D" w14:textId="77777777" w:rsidR="00B2236E" w:rsidRPr="00B2236E" w:rsidRDefault="00B2236E" w:rsidP="00B2236E">
            <w:pPr>
              <w:spacing w:before="34" w:after="200" w:line="276" w:lineRule="auto"/>
              <w:ind w:left="108" w:right="-54"/>
              <w:rPr>
                <w:rFonts w:eastAsia="Arial" w:cs="Arial"/>
                <w:bCs/>
                <w:sz w:val="18"/>
                <w:szCs w:val="18"/>
                <w:lang w:eastAsia="en-US"/>
              </w:rPr>
            </w:pPr>
            <w:r w:rsidRPr="00B2236E">
              <w:rPr>
                <w:rFonts w:eastAsia="Arial" w:cs="Arial"/>
                <w:bCs/>
                <w:sz w:val="18"/>
                <w:szCs w:val="18"/>
                <w:lang w:eastAsia="en-US"/>
              </w:rPr>
              <w:t>academic conventions and</w:t>
            </w:r>
          </w:p>
          <w:p w14:paraId="3AC10FD9" w14:textId="77777777" w:rsidR="00B2236E" w:rsidRPr="00B2236E" w:rsidRDefault="00B2236E" w:rsidP="00B2236E">
            <w:pPr>
              <w:spacing w:before="34" w:after="200" w:line="276" w:lineRule="auto"/>
              <w:ind w:left="108" w:right="-54"/>
              <w:rPr>
                <w:rFonts w:eastAsia="Arial" w:cs="Arial"/>
                <w:b/>
                <w:bCs/>
                <w:szCs w:val="22"/>
                <w:lang w:eastAsia="en-US"/>
              </w:rPr>
            </w:pPr>
            <w:r w:rsidRPr="00B2236E">
              <w:rPr>
                <w:rFonts w:eastAsia="Arial" w:cs="Arial"/>
                <w:bCs/>
                <w:sz w:val="18"/>
                <w:szCs w:val="18"/>
                <w:lang w:eastAsia="en-US"/>
              </w:rPr>
              <w:t>academic honesty)</w:t>
            </w:r>
            <w:r w:rsidRPr="00B2236E">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1B89C94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Little or no evidence of reading</w:t>
            </w:r>
            <w:r w:rsidRPr="00B2236E">
              <w:rPr>
                <w:rFonts w:asciiTheme="minorHAnsi" w:eastAsiaTheme="minorHAnsi" w:hAnsiTheme="minorHAnsi" w:cstheme="minorBidi"/>
                <w:szCs w:val="22"/>
                <w:lang w:eastAsia="en-US"/>
              </w:rPr>
              <w:t xml:space="preserve"> and/or </w:t>
            </w:r>
            <w:r w:rsidRPr="00B2236E">
              <w:rPr>
                <w:rFonts w:eastAsiaTheme="minorHAnsi" w:cs="Arial"/>
                <w:szCs w:val="22"/>
                <w:lang w:eastAsia="en-US"/>
              </w:rPr>
              <w:t>reliance on inappropriate sources.</w:t>
            </w:r>
          </w:p>
          <w:p w14:paraId="0FFB93A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Views and findings mostly unsupported and non-authoritative.</w:t>
            </w:r>
          </w:p>
          <w:p w14:paraId="415BD52B"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0D9D3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5676CB"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Engagement with a limited range of mostly relevant and credible sources but with some reliance on information gained through class contact. Some omissions and minor errors.</w:t>
            </w:r>
          </w:p>
          <w:p w14:paraId="14181BCC"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BEF109C"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5D370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Engagement with a wide range of literature, including sources retrieved independently.</w:t>
            </w:r>
          </w:p>
          <w:p w14:paraId="1C14888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C617A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C864A7D"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Exceptional engagement with an extensive range of relevant and credible literature. High-level referencing skills consistently applied.</w:t>
            </w:r>
          </w:p>
        </w:tc>
      </w:tr>
      <w:tr w:rsidR="00B2236E" w:rsidRPr="00B2236E" w14:paraId="6E356DFA" w14:textId="77777777" w:rsidTr="007658A7">
        <w:tc>
          <w:tcPr>
            <w:tcW w:w="1735" w:type="dxa"/>
            <w:shd w:val="clear" w:color="auto" w:fill="ACB9CA" w:themeFill="text2" w:themeFillTint="66"/>
          </w:tcPr>
          <w:p w14:paraId="4C28FA3A" w14:textId="77777777" w:rsidR="00B2236E" w:rsidRPr="00B2236E" w:rsidRDefault="00B2236E" w:rsidP="00B2236E">
            <w:pPr>
              <w:spacing w:before="34" w:after="200" w:line="276" w:lineRule="auto"/>
              <w:ind w:left="108" w:right="-54"/>
              <w:rPr>
                <w:rFonts w:eastAsiaTheme="minorHAnsi" w:cs="Arial"/>
                <w:sz w:val="18"/>
                <w:szCs w:val="18"/>
                <w:lang w:eastAsia="en-US"/>
              </w:rPr>
            </w:pPr>
            <w:r w:rsidRPr="00B2236E">
              <w:rPr>
                <w:rFonts w:eastAsia="Arial" w:cs="Arial"/>
                <w:b/>
                <w:bCs/>
                <w:szCs w:val="22"/>
                <w:lang w:eastAsia="en-US"/>
              </w:rPr>
              <w:t xml:space="preserve">Knowledge and understanding </w:t>
            </w:r>
            <w:r w:rsidRPr="00B2236E">
              <w:rPr>
                <w:rFonts w:eastAsia="Arial" w:cs="Arial"/>
                <w:bCs/>
                <w:sz w:val="18"/>
                <w:szCs w:val="18"/>
                <w:lang w:eastAsia="en-U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5B145D6F"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7514769"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Gaps in knowledge</w:t>
            </w:r>
            <w:r w:rsidRPr="00B2236E">
              <w:rPr>
                <w:rFonts w:asciiTheme="minorHAnsi" w:eastAsiaTheme="minorHAnsi" w:hAnsiTheme="minorHAnsi" w:cstheme="minorBidi"/>
                <w:szCs w:val="22"/>
                <w:lang w:eastAsia="en-US"/>
              </w:rPr>
              <w:t xml:space="preserve"> of </w:t>
            </w:r>
            <w:r w:rsidRPr="00B2236E">
              <w:rPr>
                <w:rFonts w:eastAsiaTheme="minorHAnsi" w:cs="Arial"/>
                <w:szCs w:val="22"/>
                <w:lang w:eastAsia="en-US"/>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442D6A0D"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1D4A4593"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455BCB81"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6D9AE90E"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6AEBAC14" w14:textId="77777777" w:rsidR="00B2236E" w:rsidRPr="00B2236E" w:rsidRDefault="00B2236E" w:rsidP="00B2236E">
            <w:pPr>
              <w:spacing w:after="120" w:line="276" w:lineRule="auto"/>
              <w:rPr>
                <w:rFonts w:eastAsiaTheme="minorHAnsi" w:cs="Arial"/>
                <w:szCs w:val="22"/>
                <w:lang w:eastAsia="en-US"/>
              </w:rPr>
            </w:pPr>
            <w:r w:rsidRPr="00B2236E">
              <w:rPr>
                <w:rFonts w:eastAsiaTheme="minorHAnsi" w:cs="Arial"/>
                <w:szCs w:val="22"/>
                <w:lang w:eastAsia="en-US"/>
              </w:rPr>
              <w:t>Exceptional, detailed knowledge and understanding of the basic underlying concepts and principles</w:t>
            </w:r>
          </w:p>
        </w:tc>
      </w:tr>
      <w:tr w:rsidR="00B2236E" w:rsidRPr="00B2236E" w14:paraId="52D03119" w14:textId="77777777" w:rsidTr="007658A7">
        <w:tc>
          <w:tcPr>
            <w:tcW w:w="1735" w:type="dxa"/>
            <w:shd w:val="clear" w:color="auto" w:fill="ACB9CA" w:themeFill="text2" w:themeFillTint="66"/>
          </w:tcPr>
          <w:p w14:paraId="12C9139F" w14:textId="77777777" w:rsidR="00B2236E" w:rsidRPr="00B2236E" w:rsidRDefault="00B2236E" w:rsidP="00B2236E">
            <w:pPr>
              <w:spacing w:before="34" w:after="200" w:line="239" w:lineRule="auto"/>
              <w:ind w:left="108" w:right="-54"/>
              <w:rPr>
                <w:rFonts w:eastAsia="Arial" w:cs="Arial"/>
                <w:b/>
                <w:bCs/>
                <w:szCs w:val="22"/>
                <w:lang w:eastAsia="en-US"/>
              </w:rPr>
            </w:pPr>
            <w:r w:rsidRPr="00B2236E">
              <w:rPr>
                <w:rFonts w:eastAsia="Arial" w:cs="Arial"/>
                <w:b/>
                <w:bCs/>
                <w:szCs w:val="22"/>
                <w:lang w:eastAsia="en-US"/>
              </w:rPr>
              <w:t>C</w:t>
            </w:r>
            <w:r w:rsidRPr="00B2236E">
              <w:rPr>
                <w:rFonts w:eastAsia="Arial" w:cs="Arial"/>
                <w:b/>
                <w:bCs/>
                <w:spacing w:val="1"/>
                <w:szCs w:val="22"/>
                <w:lang w:eastAsia="en-US"/>
              </w:rPr>
              <w:t>ogn</w:t>
            </w:r>
            <w:r w:rsidRPr="00B2236E">
              <w:rPr>
                <w:rFonts w:eastAsia="Arial" w:cs="Arial"/>
                <w:b/>
                <w:bCs/>
                <w:szCs w:val="22"/>
                <w:lang w:eastAsia="en-US"/>
              </w:rPr>
              <w:t>i</w:t>
            </w:r>
            <w:r w:rsidRPr="00B2236E">
              <w:rPr>
                <w:rFonts w:eastAsia="Arial" w:cs="Arial"/>
                <w:b/>
                <w:bCs/>
                <w:spacing w:val="1"/>
                <w:szCs w:val="22"/>
                <w:lang w:eastAsia="en-US"/>
              </w:rPr>
              <w:t>t</w:t>
            </w:r>
            <w:r w:rsidRPr="00B2236E">
              <w:rPr>
                <w:rFonts w:eastAsia="Arial" w:cs="Arial"/>
                <w:b/>
                <w:bCs/>
                <w:szCs w:val="22"/>
                <w:lang w:eastAsia="en-US"/>
              </w:rPr>
              <w:t>i</w:t>
            </w:r>
            <w:r w:rsidRPr="00B2236E">
              <w:rPr>
                <w:rFonts w:eastAsia="Arial" w:cs="Arial"/>
                <w:b/>
                <w:bCs/>
                <w:spacing w:val="2"/>
                <w:szCs w:val="22"/>
                <w:lang w:eastAsia="en-US"/>
              </w:rPr>
              <w:t>v</w:t>
            </w:r>
            <w:r w:rsidRPr="00B2236E">
              <w:rPr>
                <w:rFonts w:eastAsia="Arial" w:cs="Arial"/>
                <w:b/>
                <w:bCs/>
                <w:szCs w:val="22"/>
                <w:lang w:eastAsia="en-US"/>
              </w:rPr>
              <w:t>e</w:t>
            </w:r>
            <w:r w:rsidRPr="00B2236E">
              <w:rPr>
                <w:rFonts w:eastAsia="Arial" w:cs="Arial"/>
                <w:b/>
                <w:bCs/>
                <w:spacing w:val="-10"/>
                <w:szCs w:val="22"/>
                <w:lang w:eastAsia="en-US"/>
              </w:rPr>
              <w:t xml:space="preserve"> </w:t>
            </w:r>
            <w:r w:rsidRPr="00B2236E">
              <w:rPr>
                <w:rFonts w:eastAsia="Arial" w:cs="Arial"/>
                <w:b/>
                <w:bCs/>
                <w:szCs w:val="22"/>
                <w:lang w:eastAsia="en-US"/>
              </w:rPr>
              <w:t>a</w:t>
            </w:r>
            <w:r w:rsidRPr="00B2236E">
              <w:rPr>
                <w:rFonts w:eastAsia="Arial" w:cs="Arial"/>
                <w:b/>
                <w:bCs/>
                <w:spacing w:val="1"/>
                <w:szCs w:val="22"/>
                <w:lang w:eastAsia="en-US"/>
              </w:rPr>
              <w:t>n</w:t>
            </w:r>
            <w:r w:rsidRPr="00B2236E">
              <w:rPr>
                <w:rFonts w:eastAsia="Arial" w:cs="Arial"/>
                <w:b/>
                <w:bCs/>
                <w:szCs w:val="22"/>
                <w:lang w:eastAsia="en-US"/>
              </w:rPr>
              <w:t>d i</w:t>
            </w:r>
            <w:r w:rsidRPr="00B2236E">
              <w:rPr>
                <w:rFonts w:eastAsia="Arial" w:cs="Arial"/>
                <w:b/>
                <w:bCs/>
                <w:spacing w:val="1"/>
                <w:szCs w:val="22"/>
                <w:lang w:eastAsia="en-US"/>
              </w:rPr>
              <w:t>nt</w:t>
            </w:r>
            <w:r w:rsidRPr="00B2236E">
              <w:rPr>
                <w:rFonts w:eastAsia="Arial" w:cs="Arial"/>
                <w:b/>
                <w:bCs/>
                <w:szCs w:val="22"/>
                <w:lang w:eastAsia="en-US"/>
              </w:rPr>
              <w:t>ellec</w:t>
            </w:r>
            <w:r w:rsidRPr="00B2236E">
              <w:rPr>
                <w:rFonts w:eastAsia="Arial" w:cs="Arial"/>
                <w:b/>
                <w:bCs/>
                <w:spacing w:val="1"/>
                <w:szCs w:val="22"/>
                <w:lang w:eastAsia="en-US"/>
              </w:rPr>
              <w:t>tu</w:t>
            </w:r>
            <w:r w:rsidRPr="00B2236E">
              <w:rPr>
                <w:rFonts w:eastAsia="Arial" w:cs="Arial"/>
                <w:b/>
                <w:bCs/>
                <w:szCs w:val="22"/>
                <w:lang w:eastAsia="en-US"/>
              </w:rPr>
              <w:t>al skil</w:t>
            </w:r>
            <w:r w:rsidRPr="00B2236E">
              <w:rPr>
                <w:rFonts w:eastAsia="Arial" w:cs="Arial"/>
                <w:b/>
                <w:bCs/>
                <w:spacing w:val="2"/>
                <w:szCs w:val="22"/>
                <w:lang w:eastAsia="en-US"/>
              </w:rPr>
              <w:t>l</w:t>
            </w:r>
            <w:r w:rsidRPr="00B2236E">
              <w:rPr>
                <w:rFonts w:eastAsia="Arial" w:cs="Arial"/>
                <w:b/>
                <w:bCs/>
                <w:szCs w:val="22"/>
                <w:lang w:eastAsia="en-US"/>
              </w:rPr>
              <w:t xml:space="preserve">s </w:t>
            </w:r>
          </w:p>
          <w:p w14:paraId="470281B8" w14:textId="77777777" w:rsidR="00B2236E" w:rsidRPr="00B2236E" w:rsidRDefault="00B2236E" w:rsidP="00B2236E">
            <w:pPr>
              <w:spacing w:before="34" w:after="200" w:line="239" w:lineRule="auto"/>
              <w:ind w:left="108" w:right="-54"/>
              <w:rPr>
                <w:rFonts w:eastAsia="Arial" w:cs="Arial"/>
                <w:bCs/>
                <w:sz w:val="18"/>
                <w:szCs w:val="18"/>
                <w:lang w:eastAsia="en-US"/>
              </w:rPr>
            </w:pPr>
            <w:r w:rsidRPr="00B2236E">
              <w:rPr>
                <w:rFonts w:eastAsia="Arial" w:cs="Arial"/>
                <w:bCs/>
                <w:sz w:val="18"/>
                <w:szCs w:val="18"/>
                <w:lang w:eastAsia="en-US"/>
              </w:rPr>
              <w:t xml:space="preserve">(Evaluate underlying concepts and principles of a subject and interpret qualitative and quantitative data in order to develop lines of argument and make sound judgements.) </w:t>
            </w:r>
          </w:p>
          <w:p w14:paraId="46374A35" w14:textId="77777777" w:rsidR="00B2236E" w:rsidRPr="00B2236E" w:rsidRDefault="00B2236E" w:rsidP="00B2236E">
            <w:pPr>
              <w:spacing w:before="34" w:after="200" w:line="239" w:lineRule="auto"/>
              <w:ind w:left="108" w:right="-54"/>
              <w:rPr>
                <w:rFonts w:eastAsia="Arial" w:cs="Arial"/>
                <w:bCs/>
                <w:sz w:val="18"/>
                <w:szCs w:val="18"/>
                <w:lang w:eastAsia="en-US"/>
              </w:rPr>
            </w:pPr>
          </w:p>
          <w:p w14:paraId="5226AF57" w14:textId="77777777" w:rsidR="00B2236E" w:rsidRPr="00B2236E" w:rsidRDefault="00B2236E" w:rsidP="00B2236E">
            <w:pPr>
              <w:spacing w:before="34" w:after="200" w:line="239" w:lineRule="auto"/>
              <w:ind w:left="108" w:right="-54"/>
              <w:rPr>
                <w:rFonts w:eastAsia="Arial" w:cs="Arial"/>
                <w:bCs/>
                <w:sz w:val="18"/>
                <w:szCs w:val="18"/>
                <w:lang w:eastAsia="en-US"/>
              </w:rPr>
            </w:pPr>
          </w:p>
        </w:tc>
        <w:tc>
          <w:tcPr>
            <w:tcW w:w="1736" w:type="dxa"/>
          </w:tcPr>
          <w:p w14:paraId="31217F83"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Wholly or almost wholly descriptive work. Little or no evaluation of</w:t>
            </w:r>
            <w:r w:rsidRPr="00B2236E">
              <w:rPr>
                <w:rFonts w:asciiTheme="minorHAnsi" w:eastAsiaTheme="minorHAnsi" w:hAnsiTheme="minorHAnsi" w:cstheme="minorBidi"/>
                <w:szCs w:val="22"/>
                <w:lang w:eastAsia="en-US"/>
              </w:rPr>
              <w:t xml:space="preserve"> the </w:t>
            </w:r>
            <w:r w:rsidRPr="00B2236E">
              <w:rPr>
                <w:rFonts w:eastAsiaTheme="minorHAnsi" w:cs="Arial"/>
                <w:szCs w:val="22"/>
                <w:lang w:eastAsia="en-US"/>
              </w:rPr>
              <w:t>underlying concepts and principles.</w:t>
            </w:r>
          </w:p>
          <w:p w14:paraId="6D25956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Failure to develop arguments, leading to illogical or invalid judgements. Minimal or no use of</w:t>
            </w:r>
          </w:p>
          <w:p w14:paraId="55E2C32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evidence to back up views.</w:t>
            </w:r>
          </w:p>
          <w:p w14:paraId="77658482"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0C996B29"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74B0C82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Limited attempt at evaluation of the underlying concepts and principles, tending towards description.</w:t>
            </w:r>
          </w:p>
          <w:p w14:paraId="3CFB6C3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Can interpret qualitative and quantitative data but with some errors. Some evidence to support emerging arguments and judgements but these may be underdeveloped or with a little inconsistency / mis-interpretation.</w:t>
            </w:r>
          </w:p>
          <w:p w14:paraId="14735120"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26FBF59E"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Good evaluation of the underlying concepts and principles. Can interpret qualitative and quantitative data, with minor errors.</w:t>
            </w:r>
          </w:p>
          <w:p w14:paraId="2B0A82B2"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An emerging ability to use evidence to support the argument.</w:t>
            </w:r>
          </w:p>
          <w:p w14:paraId="4D44A76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Mostly valid arguments and logical judgements.</w:t>
            </w:r>
            <w:r w:rsidRPr="00B2236E">
              <w:rPr>
                <w:rFonts w:asciiTheme="minorHAnsi" w:eastAsiaTheme="minorHAnsi" w:hAnsiTheme="minorHAnsi" w:cstheme="minorBidi"/>
                <w:szCs w:val="22"/>
                <w:lang w:eastAsia="en-US"/>
              </w:rPr>
              <w:t xml:space="preserve"> </w:t>
            </w:r>
          </w:p>
        </w:tc>
        <w:tc>
          <w:tcPr>
            <w:tcW w:w="1736" w:type="dxa"/>
          </w:tcPr>
          <w:p w14:paraId="5DD6F1DC"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Sound evaluation of the underlying concepts and principles. Can interpret qualitative and quantitative data accurately. Ability to devise arguments using evidence to make mostly appropriate and valid judgements. </w:t>
            </w:r>
          </w:p>
          <w:p w14:paraId="1A095DCA"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745FD23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Excellent evaluation</w:t>
            </w:r>
            <w:r w:rsidRPr="00B2236E">
              <w:rPr>
                <w:rFonts w:asciiTheme="minorHAnsi" w:eastAsiaTheme="minorHAnsi" w:hAnsiTheme="minorHAnsi" w:cstheme="minorBidi"/>
                <w:szCs w:val="22"/>
                <w:lang w:eastAsia="en-US"/>
              </w:rPr>
              <w:t xml:space="preserve"> </w:t>
            </w:r>
            <w:r w:rsidRPr="00B2236E">
              <w:rPr>
                <w:rFonts w:eastAsiaTheme="minorHAnsi" w:cs="Arial"/>
                <w:szCs w:val="22"/>
                <w:lang w:eastAsia="en-US"/>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1B0F8A6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Exceptional evaluation of the underlying concepts and principles based evidence. Outstanding interpretation of qualitative and quantitative data.</w:t>
            </w:r>
          </w:p>
          <w:p w14:paraId="3E3D5AC6"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Exceptional ability to devise arguments using evidence and make wholly appropriate and valid judgements. </w:t>
            </w:r>
          </w:p>
        </w:tc>
      </w:tr>
      <w:tr w:rsidR="00B2236E" w:rsidRPr="00B2236E" w14:paraId="792DADE0" w14:textId="77777777" w:rsidTr="007658A7">
        <w:tc>
          <w:tcPr>
            <w:tcW w:w="1735" w:type="dxa"/>
            <w:shd w:val="clear" w:color="auto" w:fill="ACB9CA" w:themeFill="text2" w:themeFillTint="66"/>
          </w:tcPr>
          <w:p w14:paraId="17F87DC0" w14:textId="77777777" w:rsidR="00B2236E" w:rsidRPr="00B2236E" w:rsidRDefault="00B2236E" w:rsidP="00B2236E">
            <w:pPr>
              <w:spacing w:before="34" w:after="200" w:line="239" w:lineRule="auto"/>
              <w:ind w:left="108" w:right="-54"/>
              <w:rPr>
                <w:rFonts w:eastAsia="Arial" w:cs="Arial"/>
                <w:b/>
                <w:bCs/>
                <w:szCs w:val="22"/>
                <w:lang w:eastAsia="en-US"/>
              </w:rPr>
            </w:pPr>
            <w:r w:rsidRPr="00B2236E">
              <w:rPr>
                <w:rFonts w:eastAsia="Arial" w:cs="Arial"/>
                <w:b/>
                <w:bCs/>
                <w:szCs w:val="22"/>
                <w:lang w:eastAsia="en-US"/>
              </w:rPr>
              <w:t>Practical skills</w:t>
            </w:r>
          </w:p>
          <w:p w14:paraId="32FCF748" w14:textId="77777777" w:rsidR="00B2236E" w:rsidRPr="00B2236E" w:rsidRDefault="00B2236E" w:rsidP="00B2236E">
            <w:pPr>
              <w:spacing w:before="34" w:after="200" w:line="239" w:lineRule="auto"/>
              <w:ind w:left="108" w:right="-54"/>
              <w:rPr>
                <w:rFonts w:eastAsia="Arial" w:cs="Arial"/>
                <w:bCs/>
                <w:sz w:val="18"/>
                <w:szCs w:val="18"/>
                <w:lang w:eastAsia="en-US"/>
              </w:rPr>
            </w:pPr>
            <w:r w:rsidRPr="00B2236E">
              <w:rPr>
                <w:rFonts w:eastAsia="Arial" w:cs="Arial"/>
                <w:bCs/>
                <w:sz w:val="18"/>
                <w:szCs w:val="18"/>
                <w:lang w:eastAsia="en-US"/>
              </w:rPr>
              <w:t>(Different approaches to solving problems in particular contexts.)</w:t>
            </w:r>
          </w:p>
          <w:p w14:paraId="2DA75867" w14:textId="77777777" w:rsidR="00B2236E" w:rsidRPr="00B2236E" w:rsidRDefault="00B2236E" w:rsidP="00B2236E">
            <w:pPr>
              <w:spacing w:before="34" w:after="200" w:line="239" w:lineRule="auto"/>
              <w:ind w:left="108" w:right="-54"/>
              <w:rPr>
                <w:rFonts w:eastAsia="Arial" w:cs="Arial"/>
                <w:b/>
                <w:bCs/>
                <w:sz w:val="18"/>
                <w:szCs w:val="18"/>
                <w:lang w:eastAsia="en-US"/>
              </w:rPr>
            </w:pPr>
          </w:p>
        </w:tc>
        <w:tc>
          <w:tcPr>
            <w:tcW w:w="1736" w:type="dxa"/>
          </w:tcPr>
          <w:p w14:paraId="07F739B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Limited or no use of taught, basic methods, materials, tools and/or techniques.</w:t>
            </w:r>
          </w:p>
          <w:p w14:paraId="326CFFB6"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Little or no appreciation of the context of the application.</w:t>
            </w:r>
          </w:p>
          <w:p w14:paraId="1A9ABCBD"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Very weak evidence of different approaches to problem-solving in particular contexts. </w:t>
            </w:r>
          </w:p>
        </w:tc>
        <w:tc>
          <w:tcPr>
            <w:tcW w:w="1736" w:type="dxa"/>
          </w:tcPr>
          <w:p w14:paraId="3D476D69"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Rudimentary application of taught, basic methods, materials, tools and/or techniques but without consideration and competence. Flawed appreciation of the context of the application.</w:t>
            </w:r>
          </w:p>
          <w:p w14:paraId="783D2B4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Weak evidence of different approaches to problem-solving in particular contexts.</w:t>
            </w:r>
          </w:p>
          <w:p w14:paraId="5DB3718E" w14:textId="77777777" w:rsidR="00B2236E" w:rsidRPr="00B2236E" w:rsidRDefault="00B2236E" w:rsidP="00B2236E">
            <w:pPr>
              <w:spacing w:after="200" w:line="276" w:lineRule="auto"/>
              <w:rPr>
                <w:rFonts w:eastAsiaTheme="minorHAnsi" w:cs="Arial"/>
                <w:szCs w:val="22"/>
                <w:lang w:eastAsia="en-US"/>
              </w:rPr>
            </w:pPr>
          </w:p>
          <w:p w14:paraId="4818382A" w14:textId="77777777" w:rsidR="00B2236E" w:rsidRPr="00B2236E" w:rsidRDefault="00B2236E" w:rsidP="00B2236E">
            <w:pPr>
              <w:spacing w:after="200" w:line="276" w:lineRule="auto"/>
              <w:rPr>
                <w:rFonts w:eastAsiaTheme="minorHAnsi" w:cs="Arial"/>
                <w:szCs w:val="22"/>
                <w:lang w:eastAsia="en-US"/>
              </w:rPr>
            </w:pPr>
          </w:p>
        </w:tc>
        <w:tc>
          <w:tcPr>
            <w:tcW w:w="1736" w:type="dxa"/>
          </w:tcPr>
          <w:p w14:paraId="642F8C7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An adequate awareness and mostly appropriate application of basic methods, materials, tools and/or techniques.</w:t>
            </w:r>
          </w:p>
          <w:p w14:paraId="0F2C3F3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Basic appreciation of the context of the application. </w:t>
            </w:r>
          </w:p>
          <w:p w14:paraId="2F83061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Can identify problems in particular contexts and propose basic alternative approaches or solutions though there may be errors. </w:t>
            </w:r>
          </w:p>
        </w:tc>
        <w:tc>
          <w:tcPr>
            <w:tcW w:w="1736" w:type="dxa"/>
          </w:tcPr>
          <w:p w14:paraId="508D6EA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A good and appropriate application of basic methods, materials, tools and/or techniques.</w:t>
            </w:r>
          </w:p>
          <w:p w14:paraId="5CDAF5C0"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Clear appreciation of the context of the application. </w:t>
            </w:r>
          </w:p>
          <w:p w14:paraId="5712B4F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Good evidence of different approaches to problem-solving in particular contexts and proposes mostly appropriate solutions.</w:t>
            </w:r>
          </w:p>
        </w:tc>
        <w:tc>
          <w:tcPr>
            <w:tcW w:w="1736" w:type="dxa"/>
          </w:tcPr>
          <w:p w14:paraId="03B56F5B"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A very good application of a range of basic methods, materials, tools and/or techniques.</w:t>
            </w:r>
          </w:p>
          <w:p w14:paraId="627DA0B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Very good consideration of the context of the application. Very good evidence of different approaches to problem-solving in particular contexts and proposes appropriate solutions.</w:t>
            </w:r>
          </w:p>
        </w:tc>
        <w:tc>
          <w:tcPr>
            <w:tcW w:w="1736" w:type="dxa"/>
          </w:tcPr>
          <w:p w14:paraId="088A8DB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An advanced application of a range of taught, basic methods, materials, tools and/or techniques.</w:t>
            </w:r>
          </w:p>
          <w:p w14:paraId="466AFF58"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The context of the application is well considered, and insightful.</w:t>
            </w:r>
          </w:p>
          <w:p w14:paraId="11D29B5A"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Excellent evidence of different approaches to problem-solving in particular contexts and proposes appropriate solutions. </w:t>
            </w:r>
          </w:p>
        </w:tc>
        <w:tc>
          <w:tcPr>
            <w:tcW w:w="1736" w:type="dxa"/>
          </w:tcPr>
          <w:p w14:paraId="579E9101"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Exceptional levels of application and deployment skills in particular practical contexts. Outstanding identification of problems in particular contexts and formulation of wholly appropriate, thoughtful solutions / different approaches.</w:t>
            </w:r>
          </w:p>
        </w:tc>
      </w:tr>
      <w:tr w:rsidR="00B2236E" w:rsidRPr="00B2236E" w14:paraId="5261EB3E" w14:textId="77777777" w:rsidTr="007658A7">
        <w:tc>
          <w:tcPr>
            <w:tcW w:w="1735" w:type="dxa"/>
            <w:shd w:val="clear" w:color="auto" w:fill="ACB9CA" w:themeFill="text2" w:themeFillTint="66"/>
          </w:tcPr>
          <w:p w14:paraId="68745465" w14:textId="77777777" w:rsidR="00B2236E" w:rsidRPr="00B2236E" w:rsidRDefault="00B2236E" w:rsidP="00B2236E">
            <w:pPr>
              <w:spacing w:before="34" w:after="200" w:line="239" w:lineRule="auto"/>
              <w:ind w:left="108" w:right="-54"/>
              <w:rPr>
                <w:rFonts w:eastAsia="Arial" w:cs="Arial"/>
                <w:b/>
                <w:bCs/>
                <w:szCs w:val="22"/>
                <w:lang w:eastAsia="en-US"/>
              </w:rPr>
            </w:pPr>
            <w:r w:rsidRPr="00B2236E">
              <w:rPr>
                <w:rFonts w:eastAsia="Arial" w:cs="Arial"/>
                <w:b/>
                <w:bCs/>
                <w:szCs w:val="22"/>
                <w:lang w:eastAsia="en-US"/>
              </w:rPr>
              <w:t>Transferable skills for life and professional practice</w:t>
            </w:r>
          </w:p>
          <w:p w14:paraId="51D6A7CB" w14:textId="77777777" w:rsidR="00B2236E" w:rsidRPr="00B2236E" w:rsidRDefault="00B2236E" w:rsidP="00B2236E">
            <w:pPr>
              <w:spacing w:before="34" w:after="200" w:line="239" w:lineRule="auto"/>
              <w:ind w:left="108" w:right="-54"/>
              <w:rPr>
                <w:rFonts w:eastAsiaTheme="minorHAnsi" w:cs="Arial"/>
                <w:sz w:val="18"/>
                <w:szCs w:val="18"/>
                <w:lang w:eastAsia="en-US"/>
              </w:rPr>
            </w:pPr>
            <w:r w:rsidRPr="00B2236E">
              <w:rPr>
                <w:rFonts w:eastAsiaTheme="minorHAnsi" w:cs="Arial"/>
                <w:sz w:val="18"/>
                <w:szCs w:val="18"/>
                <w:lang w:eastAsia="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2EFEF50"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Work is poorly structured, disorganised, inaccurate and/or confusingly expressed. Very weak use of language and/or very inappropriate style. Failure to work effectively individual or as part of a group. Little or no evidence of the skills for employment</w:t>
            </w:r>
            <w:r w:rsidRPr="00B2236E">
              <w:rPr>
                <w:rFonts w:asciiTheme="minorHAnsi" w:eastAsiaTheme="minorHAnsi" w:hAnsiTheme="minorHAnsi" w:cstheme="minorBidi"/>
                <w:szCs w:val="22"/>
                <w:lang w:eastAsia="en-US"/>
              </w:rPr>
              <w:t xml:space="preserve"> </w:t>
            </w:r>
            <w:r w:rsidRPr="00B2236E">
              <w:rPr>
                <w:rFonts w:eastAsiaTheme="minorHAnsi" w:cs="Arial"/>
                <w:szCs w:val="22"/>
                <w:lang w:eastAsia="en-US"/>
              </w:rPr>
              <w:t>requiring the exercise of some personal responsibility.</w:t>
            </w:r>
          </w:p>
          <w:p w14:paraId="39BC9E5D" w14:textId="77777777" w:rsidR="00B2236E" w:rsidRPr="00B2236E" w:rsidRDefault="00B2236E" w:rsidP="00B2236E">
            <w:pPr>
              <w:spacing w:after="200" w:line="276" w:lineRule="auto"/>
              <w:rPr>
                <w:rFonts w:eastAsiaTheme="minorHAnsi" w:cs="Arial"/>
                <w:szCs w:val="22"/>
                <w:lang w:eastAsia="en-US"/>
              </w:rPr>
            </w:pPr>
          </w:p>
          <w:p w14:paraId="14142882" w14:textId="77777777" w:rsidR="00B2236E" w:rsidRPr="00B2236E" w:rsidRDefault="00B2236E" w:rsidP="00B2236E">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6462CB1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D15C5E3"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7556677"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248A444"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Mostly coherent, organised and accurate work, in a suitable structure and is for the most part clearly expressed. Can work effectively independently and/or as part of a team, with clear contribution to group activities.</w:t>
            </w:r>
          </w:p>
          <w:p w14:paraId="67D2B804"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19EA6046"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 xml:space="preserve">Work is accurate, coherent, fluent, well-structured and organised. </w:t>
            </w:r>
          </w:p>
          <w:p w14:paraId="4F7C29B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958DB25"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DC04D8" w14:textId="77777777" w:rsidR="00B2236E" w:rsidRPr="00B2236E" w:rsidRDefault="00B2236E" w:rsidP="00B2236E">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63B2833F" w14:textId="77777777" w:rsidR="00B2236E" w:rsidRPr="00B2236E" w:rsidRDefault="00B2236E" w:rsidP="00B2236E">
            <w:pPr>
              <w:spacing w:after="200" w:line="276" w:lineRule="auto"/>
              <w:rPr>
                <w:rFonts w:eastAsiaTheme="minorHAnsi" w:cs="Arial"/>
                <w:szCs w:val="22"/>
                <w:lang w:eastAsia="en-US"/>
              </w:rPr>
            </w:pPr>
            <w:r w:rsidRPr="00B2236E">
              <w:rPr>
                <w:rFonts w:eastAsiaTheme="minorHAnsi" w:cs="Arial"/>
                <w:szCs w:val="22"/>
                <w:lang w:eastAsia="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118A7DD2" w14:textId="77777777" w:rsidR="00B2236E" w:rsidRPr="00B2236E" w:rsidRDefault="00B2236E" w:rsidP="00B2236E">
      <w:pPr>
        <w:spacing w:after="200" w:line="276" w:lineRule="auto"/>
        <w:rPr>
          <w:rFonts w:asciiTheme="minorHAnsi" w:eastAsiaTheme="minorHAnsi" w:hAnsiTheme="minorHAnsi" w:cstheme="minorBidi"/>
          <w:szCs w:val="22"/>
          <w:lang w:eastAsia="en-US"/>
        </w:rPr>
      </w:pPr>
    </w:p>
    <w:p w14:paraId="0909A208" w14:textId="77777777" w:rsidR="00B2236E" w:rsidRPr="00B2236E" w:rsidRDefault="00B2236E" w:rsidP="00B2236E">
      <w:pPr>
        <w:spacing w:before="100" w:after="100"/>
        <w:rPr>
          <w:rFonts w:cs="Arial"/>
          <w:color w:val="303B44"/>
          <w:szCs w:val="22"/>
          <w:lang w:eastAsia="en-US"/>
        </w:rPr>
      </w:pPr>
    </w:p>
    <w:p w14:paraId="5199BDFC" w14:textId="77777777" w:rsidR="00B2236E" w:rsidRPr="00B2236E" w:rsidRDefault="00B2236E" w:rsidP="00B2236E">
      <w:pPr>
        <w:spacing w:before="100" w:after="100"/>
        <w:rPr>
          <w:rFonts w:cs="Arial"/>
          <w:color w:val="303B44"/>
          <w:szCs w:val="22"/>
          <w:lang w:eastAsia="en-US"/>
        </w:rPr>
      </w:pPr>
    </w:p>
    <w:p w14:paraId="121A456A" w14:textId="77777777" w:rsidR="00B2236E" w:rsidRPr="00B2236E" w:rsidRDefault="00B2236E" w:rsidP="00B2236E">
      <w:pPr>
        <w:spacing w:after="200" w:line="276" w:lineRule="auto"/>
        <w:rPr>
          <w:rFonts w:asciiTheme="minorHAnsi" w:eastAsiaTheme="minorHAnsi" w:hAnsiTheme="minorHAnsi" w:cstheme="minorBidi"/>
          <w:sz w:val="28"/>
          <w:szCs w:val="28"/>
          <w:lang w:eastAsia="en-US"/>
        </w:rPr>
      </w:pPr>
    </w:p>
    <w:p w14:paraId="14E5B752" w14:textId="77777777" w:rsidR="00B2236E" w:rsidRDefault="00B2236E" w:rsidP="00B2236E">
      <w:pPr>
        <w:spacing w:after="200" w:line="276" w:lineRule="auto"/>
        <w:rPr>
          <w:rFonts w:asciiTheme="minorHAnsi" w:eastAsiaTheme="minorHAnsi" w:hAnsiTheme="minorHAnsi" w:cstheme="minorBidi"/>
          <w:sz w:val="28"/>
          <w:szCs w:val="28"/>
          <w:lang w:eastAsia="en-US"/>
        </w:rPr>
      </w:pPr>
    </w:p>
    <w:p w14:paraId="4BB68706" w14:textId="77777777" w:rsidR="007658A7" w:rsidRDefault="007658A7" w:rsidP="00B2236E">
      <w:pPr>
        <w:spacing w:after="200" w:line="276" w:lineRule="auto"/>
        <w:rPr>
          <w:rFonts w:asciiTheme="minorHAnsi" w:eastAsiaTheme="minorHAnsi" w:hAnsiTheme="minorHAnsi" w:cstheme="minorBidi"/>
          <w:sz w:val="28"/>
          <w:szCs w:val="28"/>
          <w:lang w:eastAsia="en-US"/>
        </w:rPr>
      </w:pPr>
    </w:p>
    <w:p w14:paraId="3466E0E6" w14:textId="77777777" w:rsidR="007658A7" w:rsidRDefault="007658A7" w:rsidP="00B2236E">
      <w:pPr>
        <w:spacing w:after="200" w:line="276" w:lineRule="auto"/>
        <w:rPr>
          <w:rFonts w:asciiTheme="minorHAnsi" w:eastAsiaTheme="minorHAnsi" w:hAnsiTheme="minorHAnsi" w:cstheme="minorBidi"/>
          <w:sz w:val="28"/>
          <w:szCs w:val="28"/>
          <w:lang w:eastAsia="en-US"/>
        </w:rPr>
      </w:pPr>
    </w:p>
    <w:p w14:paraId="69CEAAB9" w14:textId="77777777" w:rsidR="007658A7" w:rsidRDefault="007658A7" w:rsidP="00B2236E">
      <w:pPr>
        <w:spacing w:after="200" w:line="276" w:lineRule="auto"/>
        <w:rPr>
          <w:rFonts w:asciiTheme="minorHAnsi" w:eastAsiaTheme="minorHAnsi" w:hAnsiTheme="minorHAnsi" w:cstheme="minorBidi"/>
          <w:sz w:val="28"/>
          <w:szCs w:val="28"/>
          <w:lang w:eastAsia="en-US"/>
        </w:rPr>
      </w:pPr>
    </w:p>
    <w:p w14:paraId="38786CE0" w14:textId="77777777" w:rsidR="007658A7" w:rsidRDefault="007658A7" w:rsidP="00B2236E">
      <w:pPr>
        <w:spacing w:after="200" w:line="276" w:lineRule="auto"/>
        <w:rPr>
          <w:rFonts w:asciiTheme="minorHAnsi" w:eastAsiaTheme="minorHAnsi" w:hAnsiTheme="minorHAnsi" w:cstheme="minorBidi"/>
          <w:sz w:val="28"/>
          <w:szCs w:val="28"/>
          <w:lang w:eastAsia="en-US"/>
        </w:rPr>
      </w:pPr>
    </w:p>
    <w:p w14:paraId="7EF595E7" w14:textId="77777777" w:rsidR="007658A7" w:rsidRPr="00B2236E" w:rsidRDefault="007658A7" w:rsidP="00B2236E">
      <w:pPr>
        <w:spacing w:after="200" w:line="276" w:lineRule="auto"/>
        <w:rPr>
          <w:rFonts w:asciiTheme="minorHAnsi" w:eastAsiaTheme="minorHAnsi" w:hAnsiTheme="minorHAnsi" w:cstheme="minorBidi"/>
          <w:sz w:val="28"/>
          <w:szCs w:val="28"/>
          <w:lang w:eastAsia="en-US"/>
        </w:rPr>
      </w:pPr>
    </w:p>
    <w:p w14:paraId="2E84B887" w14:textId="77777777" w:rsidR="00B2236E" w:rsidRPr="00B2236E" w:rsidRDefault="00B2236E" w:rsidP="00B2236E">
      <w:pPr>
        <w:spacing w:after="200" w:line="276" w:lineRule="auto"/>
        <w:rPr>
          <w:rFonts w:asciiTheme="minorHAnsi" w:eastAsiaTheme="minorHAnsi" w:hAnsiTheme="minorHAnsi" w:cstheme="minorBidi"/>
          <w:sz w:val="28"/>
          <w:szCs w:val="28"/>
          <w:lang w:eastAsia="en-US"/>
        </w:rPr>
      </w:pPr>
    </w:p>
    <w:p w14:paraId="34A7E564" w14:textId="77777777" w:rsidR="00B2236E" w:rsidRPr="00B2236E" w:rsidRDefault="00B2236E" w:rsidP="00B2236E">
      <w:pPr>
        <w:spacing w:after="200" w:line="276" w:lineRule="auto"/>
        <w:rPr>
          <w:rFonts w:asciiTheme="minorHAnsi" w:eastAsiaTheme="minorHAnsi" w:hAnsiTheme="minorHAnsi" w:cstheme="minorBidi"/>
          <w:sz w:val="28"/>
          <w:szCs w:val="28"/>
          <w:lang w:eastAsia="en-US"/>
        </w:rPr>
      </w:pPr>
    </w:p>
    <w:p w14:paraId="2817F8B5" w14:textId="77777777" w:rsidR="007658A7" w:rsidRPr="007658A7" w:rsidRDefault="007658A7" w:rsidP="007658A7">
      <w:pPr>
        <w:rPr>
          <w:rFonts w:ascii="Times New Roman" w:hAnsi="Times New Roman"/>
          <w:b/>
          <w:sz w:val="24"/>
          <w:szCs w:val="24"/>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22"/>
      </w:tblGrid>
      <w:tr w:rsidR="007658A7" w:rsidRPr="00937C70" w14:paraId="1AFC17BD" w14:textId="77777777" w:rsidTr="007658A7">
        <w:trPr>
          <w:trHeight w:val="48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3AAD0741"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xml:space="preserve">LEVEL </w:t>
            </w:r>
            <w:r>
              <w:rPr>
                <w:rFonts w:eastAsia="Calibri" w:cs="Calibri"/>
                <w:b/>
                <w:bCs/>
                <w:color w:val="000000"/>
                <w:szCs w:val="22"/>
                <w:u w:color="000000"/>
              </w:rPr>
              <w:t>4</w:t>
            </w:r>
            <w:r w:rsidRPr="00937C70">
              <w:rPr>
                <w:rFonts w:eastAsia="Calibri" w:cs="Calibri"/>
                <w:b/>
                <w:bCs/>
                <w:color w:val="000000"/>
                <w:szCs w:val="22"/>
                <w:u w:color="000000"/>
              </w:rPr>
              <w:t xml:space="preserve"> ASSESSMENT SPECIFICATION </w:t>
            </w:r>
            <w:r>
              <w:rPr>
                <w:rFonts w:eastAsia="Calibri" w:cs="Calibri"/>
                <w:b/>
                <w:bCs/>
                <w:color w:val="000000"/>
                <w:szCs w:val="22"/>
                <w:u w:color="000000"/>
              </w:rPr>
              <w:t xml:space="preserve"> - ASSIGNMENT 2</w:t>
            </w:r>
          </w:p>
        </w:tc>
      </w:tr>
    </w:tbl>
    <w:p w14:paraId="5427804E" w14:textId="77777777" w:rsidR="007658A7" w:rsidRPr="00937C70" w:rsidRDefault="007658A7" w:rsidP="007658A7">
      <w:pPr>
        <w:widowControl w:val="0"/>
        <w:ind w:left="500" w:hanging="500"/>
        <w:rPr>
          <w:rFonts w:eastAsia="Arial" w:cs="Arial"/>
          <w:color w:val="000000"/>
          <w:szCs w:val="22"/>
          <w:u w:color="000000"/>
        </w:rPr>
      </w:pPr>
    </w:p>
    <w:p w14:paraId="0A721797" w14:textId="77777777" w:rsidR="007658A7" w:rsidRPr="00937C70" w:rsidRDefault="007658A7" w:rsidP="007658A7">
      <w:pPr>
        <w:widowControl w:val="0"/>
        <w:ind w:left="392" w:hanging="392"/>
        <w:jc w:val="both"/>
        <w:rPr>
          <w:rFonts w:eastAsia="Arial" w:cs="Arial"/>
          <w:color w:val="000000"/>
          <w:szCs w:val="22"/>
          <w:u w:color="000000"/>
        </w:rPr>
      </w:pPr>
    </w:p>
    <w:p w14:paraId="55FFBADF" w14:textId="77777777" w:rsidR="007658A7" w:rsidRPr="00937C70" w:rsidRDefault="007658A7" w:rsidP="007658A7">
      <w:pPr>
        <w:jc w:val="both"/>
        <w:rPr>
          <w:rFonts w:eastAsia="Arial" w:cs="Arial"/>
          <w:b/>
          <w:bCs/>
          <w:i/>
          <w:iCs/>
          <w:color w:val="000000"/>
          <w:szCs w:val="22"/>
          <w:u w:color="000000"/>
        </w:rPr>
      </w:pPr>
    </w:p>
    <w:tbl>
      <w:tblPr>
        <w:tblW w:w="9922" w:type="dxa"/>
        <w:tblInd w:w="6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269"/>
      </w:tblGrid>
      <w:tr w:rsidR="007658A7" w:rsidRPr="00937C70" w14:paraId="0E23B208" w14:textId="77777777" w:rsidTr="007658A7">
        <w:trPr>
          <w:trHeight w:val="300"/>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EB0CDA2"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CDAAC6"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01D4F7D"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Student ID number: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7F3511" w14:textId="77777777" w:rsidR="007658A7" w:rsidRPr="00937C70" w:rsidRDefault="007658A7" w:rsidP="007658A7"/>
        </w:tc>
      </w:tr>
      <w:tr w:rsidR="007658A7" w:rsidRPr="00937C70" w14:paraId="3478AC7C" w14:textId="77777777" w:rsidTr="007658A7">
        <w:trPr>
          <w:trHeight w:val="49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A71A31E"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8B70F1"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BA (Hons)  Leisure, Events, Tourism &amp; International Travel &amp; Tourism Management</w:t>
            </w:r>
          </w:p>
        </w:tc>
      </w:tr>
      <w:tr w:rsidR="007658A7" w:rsidRPr="00937C70" w14:paraId="26FFEE58" w14:textId="77777777" w:rsidTr="007658A7">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47DF035"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74EEF4" w14:textId="77777777" w:rsidR="007658A7" w:rsidRPr="00937C70" w:rsidRDefault="007658A7" w:rsidP="007658A7">
            <w:pPr>
              <w:jc w:val="both"/>
              <w:rPr>
                <w:rFonts w:ascii="Calibri" w:eastAsia="Calibri" w:hAnsi="Calibri" w:cs="Calibri"/>
                <w:color w:val="000000"/>
                <w:szCs w:val="22"/>
                <w:u w:color="000000"/>
              </w:rPr>
            </w:pPr>
            <w:r>
              <w:rPr>
                <w:rFonts w:eastAsia="Calibri" w:cs="Calibri"/>
                <w:b/>
                <w:bCs/>
                <w:color w:val="000000"/>
                <w:szCs w:val="22"/>
                <w:u w:color="000000"/>
              </w:rPr>
              <w:t>UK TOURISM AND LEISURE INDUSTRY</w:t>
            </w:r>
          </w:p>
        </w:tc>
      </w:tr>
      <w:tr w:rsidR="007658A7" w:rsidRPr="00937C70" w14:paraId="019C5471" w14:textId="77777777" w:rsidTr="007658A7">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4367686E"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1E2238" w14:textId="77777777" w:rsidR="007658A7" w:rsidRPr="00937C70" w:rsidRDefault="007658A7" w:rsidP="007658A7">
            <w:pPr>
              <w:jc w:val="both"/>
              <w:rPr>
                <w:rFonts w:ascii="Calibri" w:eastAsia="Calibri" w:hAnsi="Calibri" w:cs="Calibri"/>
                <w:color w:val="000000"/>
                <w:szCs w:val="22"/>
                <w:u w:color="000000"/>
              </w:rPr>
            </w:pPr>
            <w:r w:rsidRPr="009E7AE6">
              <w:rPr>
                <w:rFonts w:cs="Arial"/>
                <w:szCs w:val="22"/>
              </w:rPr>
              <w:t>BMTP4011</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2C13AB84"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Contribution to Overall Module Assessment (%):</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A7B375" w14:textId="77777777" w:rsidR="007658A7" w:rsidRPr="00937C70" w:rsidRDefault="007658A7" w:rsidP="007658A7">
            <w:pPr>
              <w:jc w:val="both"/>
              <w:rPr>
                <w:rFonts w:ascii="Calibri" w:eastAsia="Calibri" w:hAnsi="Calibri" w:cs="Calibri"/>
                <w:color w:val="000000"/>
                <w:szCs w:val="22"/>
                <w:u w:color="000000"/>
              </w:rPr>
            </w:pPr>
            <w:r>
              <w:rPr>
                <w:rFonts w:eastAsia="Calibri" w:cs="Calibri"/>
                <w:b/>
                <w:bCs/>
                <w:color w:val="000000"/>
                <w:szCs w:val="22"/>
                <w:u w:color="000000"/>
              </w:rPr>
              <w:t>50%</w:t>
            </w:r>
          </w:p>
        </w:tc>
      </w:tr>
      <w:tr w:rsidR="007658A7" w:rsidRPr="00937C70" w14:paraId="2AF879ED" w14:textId="77777777" w:rsidTr="007658A7">
        <w:trPr>
          <w:trHeight w:val="25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5602AB8"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53D37A" w14:textId="77777777" w:rsidR="007658A7" w:rsidRPr="00937C70" w:rsidRDefault="007658A7" w:rsidP="007658A7">
            <w:pPr>
              <w:jc w:val="both"/>
              <w:rPr>
                <w:rFonts w:ascii="Calibri" w:eastAsia="Calibri" w:hAnsi="Calibri" w:cs="Calibri"/>
                <w:color w:val="000000"/>
                <w:szCs w:val="22"/>
                <w:u w:color="000000"/>
              </w:rPr>
            </w:pPr>
            <w:r>
              <w:rPr>
                <w:rFonts w:eastAsia="Calibri" w:cs="Calibri"/>
                <w:b/>
                <w:bCs/>
                <w:color w:val="000000"/>
                <w:szCs w:val="22"/>
                <w:u w:color="000000"/>
              </w:rPr>
              <w:t>Kathryn Flynn</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BE4AD35"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Internal Verifier:</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D5CBCE" w14:textId="77777777" w:rsidR="007658A7" w:rsidRPr="00937C70" w:rsidRDefault="007658A7" w:rsidP="007658A7">
            <w:pPr>
              <w:jc w:val="both"/>
              <w:rPr>
                <w:rFonts w:ascii="Calibri" w:eastAsia="Calibri" w:hAnsi="Calibri" w:cs="Calibri"/>
                <w:color w:val="000000"/>
                <w:szCs w:val="22"/>
                <w:u w:color="000000"/>
              </w:rPr>
            </w:pPr>
            <w:r>
              <w:rPr>
                <w:rFonts w:eastAsia="Calibri" w:cs="Calibri"/>
                <w:b/>
                <w:bCs/>
                <w:color w:val="000000"/>
                <w:szCs w:val="22"/>
                <w:u w:color="000000"/>
              </w:rPr>
              <w:t>Helen Evans</w:t>
            </w:r>
          </w:p>
        </w:tc>
      </w:tr>
      <w:tr w:rsidR="007658A7" w:rsidRPr="00937C70" w14:paraId="5DD7A36E" w14:textId="77777777" w:rsidTr="007658A7">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196A35A4"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98A56E" w14:textId="39ED4408" w:rsidR="007658A7" w:rsidRPr="00937C70" w:rsidRDefault="007658A7" w:rsidP="007658A7">
            <w:pPr>
              <w:jc w:val="both"/>
              <w:rPr>
                <w:rFonts w:ascii="Calibri" w:eastAsia="Calibri" w:hAnsi="Calibri" w:cs="Calibri"/>
                <w:color w:val="000000"/>
                <w:szCs w:val="22"/>
                <w:u w:color="000000"/>
              </w:rPr>
            </w:pPr>
            <w:r>
              <w:rPr>
                <w:rFonts w:ascii="Calibri" w:eastAsia="Calibri" w:hAnsi="Calibri" w:cs="Calibri"/>
                <w:color w:val="000000"/>
                <w:szCs w:val="22"/>
                <w:u w:color="000000"/>
              </w:rPr>
              <w:t>Debate (Group)</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D0F200F"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Word count (or equivalent):</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84DDB01" w14:textId="77777777" w:rsidR="007658A7" w:rsidRPr="00937C70" w:rsidRDefault="007658A7" w:rsidP="007658A7">
            <w:pPr>
              <w:jc w:val="both"/>
              <w:rPr>
                <w:rFonts w:ascii="Calibri" w:eastAsia="Calibri" w:hAnsi="Calibri" w:cs="Calibri"/>
                <w:color w:val="000000"/>
                <w:szCs w:val="22"/>
                <w:u w:color="000000"/>
              </w:rPr>
            </w:pPr>
            <w:r>
              <w:rPr>
                <w:rFonts w:ascii="Calibri" w:eastAsia="Calibri" w:hAnsi="Calibri" w:cs="Calibri"/>
                <w:color w:val="000000"/>
                <w:szCs w:val="22"/>
                <w:u w:color="000000"/>
              </w:rPr>
              <w:t>5 Mins per student</w:t>
            </w:r>
          </w:p>
        </w:tc>
      </w:tr>
      <w:tr w:rsidR="007658A7" w:rsidRPr="00937C70" w14:paraId="76E92066" w14:textId="77777777" w:rsidTr="007658A7">
        <w:trPr>
          <w:trHeight w:val="73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34A5ACB8"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DFEF0D" w14:textId="77777777" w:rsidR="007658A7" w:rsidRPr="00937C70" w:rsidRDefault="00B93AE4" w:rsidP="007658A7">
            <w:r>
              <w:t>See Assessment Calendar</w:t>
            </w:r>
          </w:p>
        </w:tc>
        <w:tc>
          <w:tcPr>
            <w:tcW w:w="2267"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73E2A840"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Return date of provisional marks &amp; written feedback:</w:t>
            </w:r>
          </w:p>
        </w:tc>
        <w:tc>
          <w:tcPr>
            <w:tcW w:w="2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5D99FB" w14:textId="77777777" w:rsidR="007658A7" w:rsidRPr="00937C70" w:rsidRDefault="007658A7" w:rsidP="007658A7">
            <w:r>
              <w:t>20 Days following Submission.</w:t>
            </w:r>
          </w:p>
        </w:tc>
      </w:tr>
      <w:tr w:rsidR="007658A7" w:rsidRPr="00937C70" w14:paraId="3D444C85" w14:textId="77777777" w:rsidTr="007658A7">
        <w:trPr>
          <w:trHeight w:val="21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688CF0AC"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9EE00" w14:textId="77777777" w:rsidR="007658A7" w:rsidRPr="00937C70" w:rsidRDefault="007658A7" w:rsidP="007658A7">
            <w:pPr>
              <w:jc w:val="both"/>
              <w:rPr>
                <w:rFonts w:eastAsia="Arial" w:cs="Arial"/>
                <w:color w:val="000000"/>
                <w:szCs w:val="22"/>
                <w:u w:color="000000"/>
              </w:rPr>
            </w:pPr>
            <w:r w:rsidRPr="00937C70">
              <w:rPr>
                <w:rFonts w:eastAsia="Calibri" w:cs="Calibri"/>
                <w:color w:val="000000"/>
                <w:szCs w:val="22"/>
                <w:u w:color="00000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2C1E9C" w14:textId="77777777" w:rsidR="007658A7" w:rsidRPr="00937C70" w:rsidRDefault="007658A7" w:rsidP="007658A7">
            <w:pPr>
              <w:jc w:val="both"/>
              <w:rPr>
                <w:rFonts w:eastAsia="Arial" w:cs="Arial"/>
                <w:b/>
                <w:bCs/>
                <w:color w:val="000000"/>
                <w:szCs w:val="22"/>
                <w:u w:color="000000"/>
              </w:rPr>
            </w:pPr>
            <w:r w:rsidRPr="00937C70">
              <w:rPr>
                <w:rFonts w:eastAsia="Calibri" w:cs="Calibri"/>
                <w:b/>
                <w:bCs/>
                <w:color w:val="000000"/>
                <w:szCs w:val="22"/>
                <w:u w:color="000000"/>
              </w:rPr>
              <w:t xml:space="preserve">Alternative submission method (if applicable): </w:t>
            </w:r>
          </w:p>
          <w:p w14:paraId="739F31BE"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 xml:space="preserve">Late submission of the assessment will result in a late penalty mark.  </w:t>
            </w:r>
            <w:r w:rsidRPr="00937C70">
              <w:rPr>
                <w:rFonts w:eastAsia="Calibri" w:cs="Calibri"/>
                <w:color w:val="000000"/>
                <w:szCs w:val="22"/>
                <w:u w:color="000000"/>
              </w:rPr>
              <w:t>Penalties for late submission: Up to one week late, maximum mark of 40%.  Over one week late, 0%.  Only the Extenuating Circumstances Panel may approve a change to submission dates.</w:t>
            </w:r>
          </w:p>
        </w:tc>
      </w:tr>
      <w:tr w:rsidR="007658A7" w:rsidRPr="00937C70" w14:paraId="7C7EA5A7" w14:textId="77777777" w:rsidTr="007658A7">
        <w:trPr>
          <w:trHeight w:val="973"/>
        </w:trPr>
        <w:tc>
          <w:tcPr>
            <w:tcW w:w="2093" w:type="dxa"/>
            <w:tcBorders>
              <w:top w:val="single" w:sz="4" w:space="0" w:color="000000"/>
              <w:left w:val="single" w:sz="4" w:space="0" w:color="000000"/>
              <w:bottom w:val="single" w:sz="4" w:space="0" w:color="000000"/>
              <w:right w:val="single" w:sz="4" w:space="0" w:color="000000"/>
            </w:tcBorders>
            <w:shd w:val="clear" w:color="auto" w:fill="D9D9D9"/>
            <w:tcMar>
              <w:top w:w="80" w:type="dxa"/>
              <w:left w:w="80" w:type="dxa"/>
              <w:bottom w:w="80" w:type="dxa"/>
              <w:right w:w="80" w:type="dxa"/>
            </w:tcMar>
          </w:tcPr>
          <w:p w14:paraId="003865F5"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b/>
                <w:bCs/>
                <w:color w:val="000000"/>
                <w:szCs w:val="22"/>
                <w:u w:color="000000"/>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AC211A" w14:textId="77777777" w:rsidR="007658A7" w:rsidRPr="00937C70" w:rsidRDefault="007658A7" w:rsidP="007658A7">
            <w:pPr>
              <w:jc w:val="both"/>
              <w:rPr>
                <w:rFonts w:ascii="Calibri" w:eastAsia="Calibri" w:hAnsi="Calibri" w:cs="Calibri"/>
                <w:color w:val="000000"/>
                <w:szCs w:val="22"/>
                <w:u w:color="000000"/>
              </w:rPr>
            </w:pPr>
            <w:r w:rsidRPr="00937C70">
              <w:rPr>
                <w:rFonts w:eastAsia="Calibri" w:cs="Calibri"/>
                <w:color w:val="000000"/>
                <w:szCs w:val="22"/>
                <w:u w:color="00000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1A6039E" w14:textId="77777777" w:rsidR="007658A7" w:rsidRPr="00937C70" w:rsidRDefault="007658A7" w:rsidP="007658A7">
      <w:pPr>
        <w:widowControl w:val="0"/>
        <w:ind w:left="500" w:hanging="500"/>
        <w:rPr>
          <w:rFonts w:eastAsia="Arial" w:cs="Arial"/>
          <w:b/>
          <w:bCs/>
          <w:i/>
          <w:iCs/>
          <w:color w:val="000000"/>
          <w:szCs w:val="22"/>
          <w:u w:color="000000"/>
        </w:rPr>
      </w:pPr>
    </w:p>
    <w:p w14:paraId="78E58B81" w14:textId="77777777" w:rsidR="007658A7" w:rsidRPr="00937C70" w:rsidRDefault="007658A7" w:rsidP="00B93AE4">
      <w:pPr>
        <w:widowControl w:val="0"/>
        <w:jc w:val="both"/>
        <w:rPr>
          <w:rFonts w:eastAsia="Arial" w:cs="Arial"/>
          <w:b/>
          <w:bCs/>
          <w:i/>
          <w:iCs/>
          <w:color w:val="000000"/>
          <w:szCs w:val="22"/>
          <w:u w:color="000000"/>
        </w:rPr>
      </w:pPr>
    </w:p>
    <w:p w14:paraId="1925BC2B" w14:textId="77777777" w:rsidR="007658A7" w:rsidRPr="00937C70" w:rsidRDefault="007658A7" w:rsidP="007658A7">
      <w:pPr>
        <w:jc w:val="both"/>
        <w:rPr>
          <w:rFonts w:eastAsia="Arial" w:cs="Arial"/>
          <w:b/>
          <w:bCs/>
          <w:color w:val="000000"/>
          <w:szCs w:val="22"/>
          <w:u w:color="000000"/>
        </w:rPr>
      </w:pPr>
    </w:p>
    <w:p w14:paraId="57B06B1A" w14:textId="77777777" w:rsidR="007658A7" w:rsidRPr="00937C70" w:rsidRDefault="007658A7" w:rsidP="007658A7">
      <w:pPr>
        <w:jc w:val="both"/>
        <w:rPr>
          <w:rFonts w:eastAsia="Arial" w:cs="Arial"/>
          <w:b/>
          <w:bCs/>
          <w:color w:val="000000"/>
          <w:szCs w:val="22"/>
          <w:u w:color="000000"/>
        </w:rPr>
      </w:pPr>
    </w:p>
    <w:p w14:paraId="2609A81A" w14:textId="77777777" w:rsidR="007658A7" w:rsidRPr="009E7AE6" w:rsidRDefault="007658A7" w:rsidP="007658A7">
      <w:pPr>
        <w:jc w:val="both"/>
        <w:rPr>
          <w:rFonts w:cs="Arial"/>
          <w:szCs w:val="22"/>
        </w:rPr>
      </w:pPr>
    </w:p>
    <w:p w14:paraId="5B82B740" w14:textId="77777777" w:rsidR="007658A7" w:rsidRPr="009E7AE6" w:rsidRDefault="007658A7" w:rsidP="007658A7">
      <w:pPr>
        <w:jc w:val="both"/>
        <w:rPr>
          <w:rFonts w:cs="Arial"/>
          <w:szCs w:val="22"/>
        </w:rPr>
      </w:pPr>
    </w:p>
    <w:p w14:paraId="40BCE8DE" w14:textId="77777777" w:rsidR="007658A7" w:rsidRPr="009E7AE6" w:rsidRDefault="007658A7" w:rsidP="007658A7">
      <w:pPr>
        <w:jc w:val="both"/>
        <w:rPr>
          <w:rFonts w:cs="Arial"/>
          <w:szCs w:val="22"/>
        </w:rPr>
      </w:pPr>
    </w:p>
    <w:p w14:paraId="2A3E6597" w14:textId="77777777" w:rsidR="007658A7" w:rsidRPr="009E7AE6" w:rsidRDefault="007658A7" w:rsidP="007658A7">
      <w:pPr>
        <w:jc w:val="both"/>
        <w:rPr>
          <w:rFonts w:cs="Arial"/>
          <w:szCs w:val="22"/>
        </w:rPr>
      </w:pPr>
    </w:p>
    <w:p w14:paraId="36CC1CA3" w14:textId="77777777" w:rsidR="007658A7" w:rsidRDefault="007658A7" w:rsidP="007658A7">
      <w:pPr>
        <w:jc w:val="both"/>
        <w:rPr>
          <w:rFonts w:cs="Arial"/>
          <w:szCs w:val="22"/>
        </w:rPr>
      </w:pPr>
    </w:p>
    <w:p w14:paraId="4F735754" w14:textId="77777777" w:rsidR="007658A7" w:rsidRDefault="007658A7" w:rsidP="007658A7">
      <w:pPr>
        <w:jc w:val="both"/>
        <w:rPr>
          <w:rFonts w:cs="Arial"/>
          <w:szCs w:val="22"/>
        </w:rPr>
      </w:pPr>
    </w:p>
    <w:p w14:paraId="16EA219C" w14:textId="77777777" w:rsidR="007658A7" w:rsidRDefault="007658A7" w:rsidP="007658A7">
      <w:pPr>
        <w:jc w:val="both"/>
        <w:rPr>
          <w:rFonts w:cs="Arial"/>
          <w:szCs w:val="22"/>
        </w:rPr>
      </w:pPr>
    </w:p>
    <w:p w14:paraId="2F182D52" w14:textId="77777777" w:rsidR="007658A7" w:rsidRDefault="007658A7" w:rsidP="007658A7">
      <w:pPr>
        <w:jc w:val="both"/>
        <w:rPr>
          <w:rFonts w:cs="Arial"/>
          <w:szCs w:val="22"/>
        </w:rPr>
      </w:pPr>
    </w:p>
    <w:p w14:paraId="4D8F7FD9" w14:textId="77777777" w:rsidR="007658A7" w:rsidRDefault="007658A7" w:rsidP="007658A7">
      <w:pPr>
        <w:jc w:val="both"/>
        <w:rPr>
          <w:rFonts w:cs="Arial"/>
          <w:szCs w:val="22"/>
        </w:rPr>
      </w:pPr>
    </w:p>
    <w:p w14:paraId="1528989A" w14:textId="77777777" w:rsidR="007658A7" w:rsidRDefault="007658A7" w:rsidP="007658A7">
      <w:pPr>
        <w:jc w:val="both"/>
        <w:rPr>
          <w:rFonts w:cs="Arial"/>
          <w:szCs w:val="22"/>
        </w:rPr>
      </w:pPr>
    </w:p>
    <w:p w14:paraId="51730D95" w14:textId="77777777" w:rsidR="007658A7" w:rsidRDefault="007658A7" w:rsidP="007658A7">
      <w:pPr>
        <w:jc w:val="both"/>
        <w:rPr>
          <w:rFonts w:cs="Arial"/>
          <w:szCs w:val="22"/>
        </w:rPr>
      </w:pPr>
    </w:p>
    <w:p w14:paraId="45DCEB77" w14:textId="77777777" w:rsidR="007658A7" w:rsidRPr="009E7AE6" w:rsidRDefault="007658A7" w:rsidP="007658A7">
      <w:pPr>
        <w:jc w:val="both"/>
        <w:rPr>
          <w:rFonts w:cs="Arial"/>
          <w:szCs w:val="22"/>
        </w:rPr>
      </w:pPr>
    </w:p>
    <w:p w14:paraId="47420202" w14:textId="77777777" w:rsidR="007658A7" w:rsidRPr="007658A7" w:rsidRDefault="007658A7" w:rsidP="007658A7">
      <w:pPr>
        <w:spacing w:after="200" w:line="276" w:lineRule="auto"/>
        <w:rPr>
          <w:rFonts w:ascii="Calibri" w:eastAsiaTheme="minorHAnsi" w:hAnsi="Calibri" w:cs="Calibri"/>
          <w:b/>
          <w:sz w:val="20"/>
          <w:szCs w:val="22"/>
        </w:rPr>
      </w:pPr>
    </w:p>
    <w:tbl>
      <w:tblPr>
        <w:tblW w:w="10444" w:type="dxa"/>
        <w:tblCellMar>
          <w:left w:w="10" w:type="dxa"/>
          <w:right w:w="10" w:type="dxa"/>
        </w:tblCellMar>
        <w:tblLook w:val="04A0" w:firstRow="1" w:lastRow="0" w:firstColumn="1" w:lastColumn="0" w:noHBand="0" w:noVBand="1"/>
      </w:tblPr>
      <w:tblGrid>
        <w:gridCol w:w="10444"/>
      </w:tblGrid>
      <w:tr w:rsidR="007658A7" w:rsidRPr="007658A7" w14:paraId="0C3A4A9D" w14:textId="77777777" w:rsidTr="007658A7">
        <w:tc>
          <w:tcPr>
            <w:tcW w:w="10444" w:type="dxa"/>
            <w:tcBorders>
              <w:top w:val="single" w:sz="4" w:space="0" w:color="000000"/>
              <w:left w:val="single" w:sz="4" w:space="0" w:color="000000"/>
              <w:bottom w:val="single" w:sz="4" w:space="0" w:color="000000"/>
              <w:right w:val="single" w:sz="4" w:space="0" w:color="000000"/>
            </w:tcBorders>
            <w:shd w:val="clear" w:color="auto" w:fill="C0C0C0"/>
            <w:tcMar>
              <w:top w:w="0" w:type="dxa"/>
              <w:left w:w="108" w:type="dxa"/>
              <w:bottom w:w="0" w:type="dxa"/>
              <w:right w:w="108" w:type="dxa"/>
            </w:tcMar>
          </w:tcPr>
          <w:p w14:paraId="4A53CF08" w14:textId="77777777" w:rsidR="007658A7" w:rsidRPr="007658A7" w:rsidRDefault="007658A7" w:rsidP="007658A7">
            <w:pPr>
              <w:spacing w:after="200" w:line="276" w:lineRule="auto"/>
              <w:jc w:val="center"/>
              <w:rPr>
                <w:rFonts w:asciiTheme="minorHAnsi" w:eastAsiaTheme="minorHAnsi" w:hAnsiTheme="minorHAnsi" w:cstheme="minorBidi"/>
                <w:szCs w:val="22"/>
                <w:lang w:eastAsia="en-US"/>
              </w:rPr>
            </w:pPr>
            <w:r w:rsidRPr="007658A7">
              <w:rPr>
                <w:rFonts w:ascii="Calibri" w:eastAsiaTheme="minorHAnsi" w:hAnsi="Calibri" w:cstheme="minorBidi"/>
                <w:b/>
                <w:sz w:val="40"/>
                <w:szCs w:val="40"/>
              </w:rPr>
              <w:t>TASK DESCRIPTION</w:t>
            </w:r>
          </w:p>
        </w:tc>
      </w:tr>
    </w:tbl>
    <w:p w14:paraId="334D214F" w14:textId="5E57C829" w:rsidR="00583483" w:rsidRPr="00583483" w:rsidRDefault="007658A7" w:rsidP="00583483">
      <w:pPr>
        <w:keepNext/>
        <w:pBdr>
          <w:top w:val="single" w:sz="12" w:space="1" w:color="000000"/>
          <w:left w:val="single" w:sz="12" w:space="1" w:color="000000"/>
          <w:bottom w:val="single" w:sz="12" w:space="1" w:color="000000"/>
          <w:right w:val="single" w:sz="12" w:space="1" w:color="000000"/>
        </w:pBdr>
        <w:spacing w:after="200" w:line="276" w:lineRule="auto"/>
        <w:jc w:val="center"/>
        <w:rPr>
          <w:rFonts w:asciiTheme="minorHAnsi" w:eastAsiaTheme="minorHAnsi" w:hAnsiTheme="minorHAnsi" w:cstheme="minorBidi"/>
          <w:b/>
          <w:sz w:val="32"/>
          <w:szCs w:val="32"/>
          <w:u w:val="single"/>
        </w:rPr>
      </w:pPr>
      <w:r w:rsidRPr="007658A7">
        <w:rPr>
          <w:rFonts w:asciiTheme="minorHAnsi" w:eastAsiaTheme="minorHAnsi" w:hAnsiTheme="minorHAnsi" w:cstheme="minorBidi"/>
          <w:b/>
          <w:sz w:val="32"/>
          <w:szCs w:val="32"/>
          <w:u w:val="single"/>
        </w:rPr>
        <w:t xml:space="preserve">QUESTION: </w:t>
      </w:r>
      <w:r w:rsidR="00583483">
        <w:rPr>
          <w:rFonts w:asciiTheme="minorHAnsi" w:eastAsiaTheme="minorHAnsi" w:hAnsiTheme="minorHAnsi" w:cstheme="minorBidi"/>
          <w:b/>
          <w:sz w:val="32"/>
          <w:szCs w:val="32"/>
          <w:u w:val="single"/>
        </w:rPr>
        <w:t>DEBATE PRESENTATION.</w:t>
      </w:r>
    </w:p>
    <w:p w14:paraId="310396FC" w14:textId="77777777" w:rsidR="007658A7" w:rsidRPr="007658A7" w:rsidRDefault="00583483" w:rsidP="007658A7">
      <w:pPr>
        <w:keepNext/>
        <w:pBdr>
          <w:top w:val="single" w:sz="12" w:space="1" w:color="000000"/>
          <w:left w:val="single" w:sz="12" w:space="1" w:color="000000"/>
          <w:bottom w:val="single" w:sz="12" w:space="1" w:color="000000"/>
          <w:right w:val="single" w:sz="12" w:space="1" w:color="000000"/>
        </w:pBdr>
        <w:spacing w:after="200" w:line="276" w:lineRule="auto"/>
        <w:jc w:val="center"/>
        <w:rPr>
          <w:rFonts w:asciiTheme="minorHAnsi" w:eastAsiaTheme="minorHAnsi" w:hAnsiTheme="minorHAnsi" w:cstheme="minorBidi"/>
          <w:b/>
          <w:i/>
          <w:sz w:val="28"/>
          <w:szCs w:val="28"/>
        </w:rPr>
      </w:pPr>
      <w:proofErr w:type="gramStart"/>
      <w:r>
        <w:rPr>
          <w:rFonts w:asciiTheme="minorHAnsi" w:eastAsiaTheme="minorHAnsi" w:hAnsiTheme="minorHAnsi" w:cstheme="minorBidi"/>
          <w:b/>
          <w:i/>
          <w:sz w:val="28"/>
          <w:szCs w:val="28"/>
        </w:rPr>
        <w:t xml:space="preserve">TITLE </w:t>
      </w:r>
      <w:r w:rsidRPr="007658A7">
        <w:rPr>
          <w:rFonts w:asciiTheme="minorHAnsi" w:eastAsiaTheme="minorHAnsi" w:hAnsiTheme="minorHAnsi" w:cstheme="minorBidi"/>
          <w:b/>
          <w:i/>
          <w:sz w:val="28"/>
          <w:szCs w:val="28"/>
        </w:rPr>
        <w:t xml:space="preserve"> </w:t>
      </w:r>
      <w:r w:rsidR="007658A7" w:rsidRPr="007658A7">
        <w:rPr>
          <w:rFonts w:asciiTheme="minorHAnsi" w:eastAsiaTheme="minorHAnsi" w:hAnsiTheme="minorHAnsi" w:cstheme="minorBidi"/>
          <w:b/>
          <w:i/>
          <w:sz w:val="28"/>
          <w:szCs w:val="28"/>
        </w:rPr>
        <w:t>“</w:t>
      </w:r>
      <w:proofErr w:type="gramEnd"/>
      <w:r w:rsidR="007658A7" w:rsidRPr="007658A7">
        <w:rPr>
          <w:rFonts w:asciiTheme="minorHAnsi" w:eastAsiaTheme="minorHAnsi" w:hAnsiTheme="minorHAnsi" w:cstheme="minorBidi"/>
          <w:b/>
          <w:i/>
          <w:sz w:val="28"/>
          <w:szCs w:val="28"/>
        </w:rPr>
        <w:t>This house believes that  - LEISURE and TOURISM, are good for society”.</w:t>
      </w:r>
    </w:p>
    <w:p w14:paraId="71C41FBB" w14:textId="77777777" w:rsidR="007658A7" w:rsidRPr="00583483" w:rsidRDefault="007658A7" w:rsidP="00583483">
      <w:pPr>
        <w:keepNext/>
        <w:pBdr>
          <w:top w:val="single" w:sz="12" w:space="1" w:color="000000"/>
          <w:left w:val="single" w:sz="12" w:space="1" w:color="000000"/>
          <w:bottom w:val="single" w:sz="12" w:space="1" w:color="000000"/>
          <w:right w:val="single" w:sz="12" w:space="1" w:color="000000"/>
        </w:pBdr>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sz w:val="28"/>
          <w:szCs w:val="28"/>
        </w:rPr>
        <w:t xml:space="preserve">In groups of 4, students must choose to focus on </w:t>
      </w:r>
      <w:r w:rsidRPr="007658A7">
        <w:rPr>
          <w:rFonts w:asciiTheme="minorHAnsi" w:eastAsiaTheme="minorHAnsi" w:hAnsiTheme="minorHAnsi" w:cstheme="minorBidi"/>
          <w:sz w:val="28"/>
          <w:szCs w:val="28"/>
          <w:u w:val="single"/>
        </w:rPr>
        <w:t>one</w:t>
      </w:r>
      <w:r w:rsidRPr="007658A7">
        <w:rPr>
          <w:rFonts w:asciiTheme="minorHAnsi" w:eastAsiaTheme="minorHAnsi" w:hAnsiTheme="minorHAnsi" w:cstheme="minorBidi"/>
          <w:sz w:val="28"/>
          <w:szCs w:val="28"/>
        </w:rPr>
        <w:t xml:space="preserve"> of a range of topics (EITHER FOR OR AGAINST A MOTION) and formally debate the issues that surround the topic area.</w:t>
      </w:r>
    </w:p>
    <w:p w14:paraId="0C022F24" w14:textId="77777777" w:rsidR="007658A7" w:rsidRPr="007658A7" w:rsidRDefault="007658A7" w:rsidP="007658A7">
      <w:pPr>
        <w:tabs>
          <w:tab w:val="left" w:pos="2880"/>
        </w:tabs>
        <w:spacing w:after="200" w:line="276" w:lineRule="auto"/>
        <w:rPr>
          <w:rFonts w:asciiTheme="minorHAnsi" w:eastAsiaTheme="minorHAnsi" w:hAnsiTheme="minorHAnsi" w:cstheme="minorBidi"/>
          <w:b/>
          <w:sz w:val="28"/>
          <w:szCs w:val="28"/>
          <w:u w:val="single"/>
        </w:rPr>
      </w:pPr>
      <w:r w:rsidRPr="007658A7">
        <w:rPr>
          <w:rFonts w:asciiTheme="minorHAnsi" w:eastAsiaTheme="minorHAnsi" w:hAnsiTheme="minorHAnsi" w:cstheme="minorBidi"/>
          <w:b/>
          <w:sz w:val="28"/>
          <w:szCs w:val="28"/>
          <w:u w:val="single"/>
        </w:rPr>
        <w:t>ANSWER GUIDELINES:</w:t>
      </w:r>
    </w:p>
    <w:p w14:paraId="4AD72243" w14:textId="68A6C441" w:rsidR="00583483" w:rsidRPr="00583483" w:rsidRDefault="007658A7" w:rsidP="007658A7">
      <w:pPr>
        <w:tabs>
          <w:tab w:val="left" w:pos="2880"/>
        </w:tabs>
        <w:spacing w:after="200" w:line="276" w:lineRule="auto"/>
        <w:rPr>
          <w:rFonts w:asciiTheme="minorHAnsi" w:eastAsiaTheme="minorHAnsi" w:hAnsiTheme="minorHAnsi" w:cstheme="minorBidi"/>
          <w:i/>
          <w:sz w:val="28"/>
          <w:szCs w:val="28"/>
        </w:rPr>
      </w:pPr>
      <w:r w:rsidRPr="007658A7">
        <w:rPr>
          <w:rFonts w:asciiTheme="minorHAnsi" w:eastAsiaTheme="minorHAnsi" w:hAnsiTheme="minorHAnsi" w:cstheme="minorBidi"/>
          <w:sz w:val="28"/>
          <w:szCs w:val="28"/>
        </w:rPr>
        <w:t xml:space="preserve">Focusing on one debate topic area students are expected to </w:t>
      </w:r>
      <w:r w:rsidRPr="007658A7">
        <w:rPr>
          <w:rFonts w:asciiTheme="minorHAnsi" w:eastAsiaTheme="minorHAnsi" w:hAnsiTheme="minorHAnsi" w:cstheme="minorBidi"/>
          <w:i/>
          <w:sz w:val="28"/>
          <w:szCs w:val="28"/>
          <w:u w:val="single"/>
        </w:rPr>
        <w:t>DEBATE</w:t>
      </w:r>
      <w:r w:rsidRPr="007658A7">
        <w:rPr>
          <w:rFonts w:asciiTheme="minorHAnsi" w:eastAsiaTheme="minorHAnsi" w:hAnsiTheme="minorHAnsi" w:cstheme="minorBidi"/>
          <w:sz w:val="28"/>
          <w:szCs w:val="28"/>
        </w:rPr>
        <w:t xml:space="preserve"> the issues surrounding the topic area as opposed to </w:t>
      </w:r>
      <w:r w:rsidRPr="007658A7">
        <w:rPr>
          <w:rFonts w:asciiTheme="minorHAnsi" w:eastAsiaTheme="minorHAnsi" w:hAnsiTheme="minorHAnsi" w:cstheme="minorBidi"/>
          <w:sz w:val="28"/>
          <w:szCs w:val="28"/>
          <w:u w:val="single"/>
        </w:rPr>
        <w:t>P</w:t>
      </w:r>
      <w:r w:rsidRPr="007658A7">
        <w:rPr>
          <w:rFonts w:asciiTheme="minorHAnsi" w:eastAsiaTheme="minorHAnsi" w:hAnsiTheme="minorHAnsi" w:cstheme="minorBidi"/>
          <w:i/>
          <w:sz w:val="28"/>
          <w:szCs w:val="28"/>
          <w:u w:val="single"/>
        </w:rPr>
        <w:t>RESENT</w:t>
      </w:r>
      <w:r w:rsidRPr="007658A7">
        <w:rPr>
          <w:rFonts w:asciiTheme="minorHAnsi" w:eastAsiaTheme="minorHAnsi" w:hAnsiTheme="minorHAnsi" w:cstheme="minorBidi"/>
          <w:sz w:val="28"/>
          <w:szCs w:val="28"/>
        </w:rPr>
        <w:t xml:space="preserve">.  Persuasive, synthesised and well researched arguments should be forwarded, that utilise theory and practical case studies. Debates should focus on the </w:t>
      </w:r>
      <w:proofErr w:type="gramStart"/>
      <w:r w:rsidRPr="007658A7">
        <w:rPr>
          <w:rFonts w:asciiTheme="minorHAnsi" w:eastAsiaTheme="minorHAnsi" w:hAnsiTheme="minorHAnsi" w:cstheme="minorBidi"/>
          <w:sz w:val="28"/>
          <w:szCs w:val="28"/>
        </w:rPr>
        <w:t>particular topic</w:t>
      </w:r>
      <w:proofErr w:type="gramEnd"/>
      <w:r w:rsidRPr="007658A7">
        <w:rPr>
          <w:rFonts w:asciiTheme="minorHAnsi" w:eastAsiaTheme="minorHAnsi" w:hAnsiTheme="minorHAnsi" w:cstheme="minorBidi"/>
          <w:sz w:val="28"/>
          <w:szCs w:val="28"/>
        </w:rPr>
        <w:t xml:space="preserve"> chosen and also consider the wider role of </w:t>
      </w:r>
      <w:r w:rsidR="00583483">
        <w:rPr>
          <w:rFonts w:asciiTheme="minorHAnsi" w:eastAsiaTheme="minorHAnsi" w:hAnsiTheme="minorHAnsi" w:cstheme="minorBidi"/>
          <w:sz w:val="28"/>
          <w:szCs w:val="28"/>
        </w:rPr>
        <w:t xml:space="preserve">leisure and tourism in society. </w:t>
      </w:r>
    </w:p>
    <w:p w14:paraId="3A4A484B" w14:textId="77777777" w:rsidR="007658A7" w:rsidRPr="00583483" w:rsidRDefault="007658A7" w:rsidP="007658A7">
      <w:pPr>
        <w:spacing w:after="200" w:line="276" w:lineRule="auto"/>
        <w:rPr>
          <w:rFonts w:asciiTheme="minorHAnsi" w:eastAsiaTheme="minorHAnsi" w:hAnsiTheme="minorHAnsi" w:cstheme="minorBidi"/>
          <w:i/>
          <w:sz w:val="28"/>
          <w:szCs w:val="28"/>
          <w:u w:val="single"/>
        </w:rPr>
      </w:pPr>
      <w:r w:rsidRPr="00583483">
        <w:rPr>
          <w:rFonts w:asciiTheme="minorHAnsi" w:eastAsiaTheme="minorHAnsi" w:hAnsiTheme="minorHAnsi" w:cstheme="minorBidi"/>
          <w:i/>
          <w:sz w:val="28"/>
          <w:szCs w:val="28"/>
          <w:u w:val="single"/>
        </w:rPr>
        <w:t>DEBATE PROCESS:</w:t>
      </w:r>
    </w:p>
    <w:p w14:paraId="4EC44AEC" w14:textId="77777777" w:rsidR="007658A7" w:rsidRPr="007658A7" w:rsidRDefault="007658A7" w:rsidP="007658A7">
      <w:pPr>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member of the team will be allocated a team responsibility:</w:t>
      </w:r>
    </w:p>
    <w:p w14:paraId="5B7B2C3B" w14:textId="77777777" w:rsidR="007658A7" w:rsidRPr="00583483" w:rsidRDefault="007658A7" w:rsidP="00583483">
      <w:pPr>
        <w:numPr>
          <w:ilvl w:val="0"/>
          <w:numId w:val="4"/>
        </w:numPr>
        <w:autoSpaceDN w:val="0"/>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Proposer -</w:t>
      </w:r>
      <w:r w:rsidRPr="007658A7">
        <w:rPr>
          <w:rFonts w:asciiTheme="minorHAnsi" w:eastAsiaTheme="minorHAnsi" w:hAnsiTheme="minorHAnsi" w:cstheme="minorBidi"/>
          <w:sz w:val="28"/>
          <w:szCs w:val="28"/>
        </w:rPr>
        <w:t xml:space="preserve"> introduces the team’s arguments at the start of the debate.</w:t>
      </w:r>
    </w:p>
    <w:p w14:paraId="1F5CADE0" w14:textId="77777777" w:rsidR="00583483" w:rsidRDefault="007658A7" w:rsidP="00583483">
      <w:pPr>
        <w:spacing w:after="200" w:line="276" w:lineRule="auto"/>
        <w:ind w:left="720"/>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team member will then put forw</w:t>
      </w:r>
      <w:r w:rsidR="00583483">
        <w:rPr>
          <w:rFonts w:asciiTheme="minorHAnsi" w:eastAsiaTheme="minorHAnsi" w:hAnsiTheme="minorHAnsi" w:cstheme="minorBidi"/>
          <w:sz w:val="28"/>
          <w:szCs w:val="28"/>
        </w:rPr>
        <w:t>ard their individual arguments.</w:t>
      </w:r>
    </w:p>
    <w:p w14:paraId="41872711" w14:textId="77777777" w:rsidR="00583483" w:rsidRPr="00583483" w:rsidRDefault="00583483" w:rsidP="00583483">
      <w:pPr>
        <w:spacing w:after="200" w:line="276" w:lineRule="auto"/>
        <w:ind w:left="720"/>
        <w:rPr>
          <w:rFonts w:asciiTheme="minorHAnsi" w:eastAsiaTheme="minorHAnsi" w:hAnsiTheme="minorHAnsi" w:cstheme="minorBidi"/>
          <w:sz w:val="16"/>
          <w:szCs w:val="16"/>
        </w:rPr>
      </w:pPr>
    </w:p>
    <w:p w14:paraId="78F295F5" w14:textId="77777777" w:rsidR="007658A7" w:rsidRPr="00583483" w:rsidRDefault="007658A7" w:rsidP="007658A7">
      <w:pPr>
        <w:numPr>
          <w:ilvl w:val="0"/>
          <w:numId w:val="4"/>
        </w:numPr>
        <w:autoSpaceDN w:val="0"/>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Seconder</w:t>
      </w:r>
      <w:r w:rsidRPr="007658A7">
        <w:rPr>
          <w:rFonts w:asciiTheme="minorHAnsi" w:eastAsiaTheme="minorHAnsi" w:hAnsiTheme="minorHAnsi" w:cstheme="minorBidi"/>
          <w:sz w:val="28"/>
          <w:szCs w:val="28"/>
        </w:rPr>
        <w:t xml:space="preserve"> – responsible for closing the debate after all the team have put forward their arguments i.e. summing up the main arguments.</w:t>
      </w:r>
    </w:p>
    <w:p w14:paraId="0D6FCF98" w14:textId="77777777" w:rsidR="007658A7" w:rsidRPr="007658A7" w:rsidRDefault="007658A7" w:rsidP="007658A7">
      <w:pPr>
        <w:spacing w:after="200" w:line="276" w:lineRule="auto"/>
        <w:ind w:left="720"/>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The debate will then open for questions from the two teams and the audience.</w:t>
      </w:r>
    </w:p>
    <w:p w14:paraId="157BA9CD" w14:textId="77777777" w:rsidR="007658A7" w:rsidRPr="00583483" w:rsidRDefault="007658A7" w:rsidP="007658A7">
      <w:pPr>
        <w:spacing w:after="200" w:line="276" w:lineRule="auto"/>
        <w:rPr>
          <w:rFonts w:asciiTheme="minorHAnsi" w:eastAsiaTheme="minorHAnsi" w:hAnsiTheme="minorHAnsi" w:cstheme="minorBidi"/>
          <w:sz w:val="16"/>
          <w:szCs w:val="16"/>
        </w:rPr>
      </w:pPr>
    </w:p>
    <w:p w14:paraId="442DDE10" w14:textId="77777777" w:rsidR="007658A7" w:rsidRPr="007658A7" w:rsidRDefault="007658A7" w:rsidP="007658A7">
      <w:pPr>
        <w:numPr>
          <w:ilvl w:val="0"/>
          <w:numId w:val="4"/>
        </w:numPr>
        <w:autoSpaceDN w:val="0"/>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u w:val="single"/>
        </w:rPr>
        <w:t>Chair</w:t>
      </w:r>
      <w:r w:rsidRPr="007658A7">
        <w:rPr>
          <w:rFonts w:asciiTheme="minorHAnsi" w:eastAsiaTheme="minorHAnsi" w:hAnsiTheme="minorHAnsi" w:cstheme="minorBidi"/>
          <w:sz w:val="28"/>
          <w:szCs w:val="28"/>
        </w:rPr>
        <w:t xml:space="preserve"> – Responsible for preparing questions to ask the opposing team in order to undermine the others arguments.</w:t>
      </w:r>
    </w:p>
    <w:p w14:paraId="2EACD552" w14:textId="77777777" w:rsidR="007658A7" w:rsidRPr="00583483" w:rsidRDefault="007658A7" w:rsidP="007658A7">
      <w:pPr>
        <w:spacing w:after="200" w:line="276" w:lineRule="auto"/>
        <w:ind w:left="1080"/>
        <w:rPr>
          <w:rFonts w:asciiTheme="minorHAnsi" w:eastAsiaTheme="minorHAnsi" w:hAnsiTheme="minorHAnsi" w:cstheme="minorBidi"/>
          <w:sz w:val="16"/>
          <w:szCs w:val="16"/>
        </w:rPr>
      </w:pPr>
    </w:p>
    <w:p w14:paraId="37806589" w14:textId="77777777" w:rsidR="00583483" w:rsidRDefault="007658A7" w:rsidP="00583483">
      <w:pPr>
        <w:numPr>
          <w:ilvl w:val="0"/>
          <w:numId w:val="4"/>
        </w:numPr>
        <w:autoSpaceDN w:val="0"/>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u w:val="single"/>
        </w:rPr>
        <w:t>Summer up</w:t>
      </w:r>
      <w:r w:rsidRPr="007658A7">
        <w:rPr>
          <w:rFonts w:asciiTheme="minorHAnsi" w:eastAsiaTheme="minorHAnsi" w:hAnsiTheme="minorHAnsi" w:cstheme="minorBidi"/>
          <w:sz w:val="28"/>
          <w:szCs w:val="28"/>
        </w:rPr>
        <w:t xml:space="preserve"> - After the question and answer debate is closed this person is responsible for summing up the team</w:t>
      </w:r>
      <w:r w:rsidR="00583483">
        <w:rPr>
          <w:rFonts w:asciiTheme="minorHAnsi" w:eastAsiaTheme="minorHAnsi" w:hAnsiTheme="minorHAnsi" w:cstheme="minorBidi"/>
          <w:sz w:val="28"/>
          <w:szCs w:val="28"/>
        </w:rPr>
        <w:t>’</w:t>
      </w:r>
      <w:r w:rsidRPr="007658A7">
        <w:rPr>
          <w:rFonts w:asciiTheme="minorHAnsi" w:eastAsiaTheme="minorHAnsi" w:hAnsiTheme="minorHAnsi" w:cstheme="minorBidi"/>
          <w:sz w:val="28"/>
          <w:szCs w:val="28"/>
        </w:rPr>
        <w:t>s arguments and answers in order to persuade the audience to vote for them instead of the other team.</w:t>
      </w:r>
    </w:p>
    <w:p w14:paraId="53C3FBD4" w14:textId="77777777" w:rsidR="00583483" w:rsidRPr="00583483" w:rsidRDefault="00583483" w:rsidP="00583483">
      <w:pPr>
        <w:autoSpaceDN w:val="0"/>
        <w:spacing w:after="200" w:line="276" w:lineRule="auto"/>
        <w:rPr>
          <w:rFonts w:asciiTheme="minorHAnsi" w:eastAsiaTheme="minorHAnsi" w:hAnsiTheme="minorHAnsi" w:cstheme="minorBidi"/>
          <w:sz w:val="28"/>
          <w:szCs w:val="28"/>
          <w:lang w:eastAsia="en-US"/>
        </w:rPr>
      </w:pPr>
    </w:p>
    <w:p w14:paraId="20A0E3A9" w14:textId="77777777" w:rsidR="007658A7" w:rsidRPr="00583483" w:rsidRDefault="007658A7" w:rsidP="007658A7">
      <w:pPr>
        <w:numPr>
          <w:ilvl w:val="0"/>
          <w:numId w:val="4"/>
        </w:numPr>
        <w:autoSpaceDN w:val="0"/>
        <w:spacing w:after="200" w:line="276" w:lineRule="auto"/>
        <w:rPr>
          <w:rFonts w:asciiTheme="minorHAnsi" w:eastAsiaTheme="minorHAnsi" w:hAnsiTheme="minorHAnsi" w:cstheme="minorBidi"/>
          <w:sz w:val="28"/>
          <w:szCs w:val="28"/>
          <w:lang w:eastAsia="en-US"/>
        </w:rPr>
      </w:pPr>
      <w:r w:rsidRPr="00583483">
        <w:rPr>
          <w:rFonts w:asciiTheme="minorHAnsi" w:eastAsiaTheme="minorHAnsi" w:hAnsiTheme="minorHAnsi" w:cstheme="minorBidi"/>
          <w:b/>
          <w:sz w:val="24"/>
          <w:szCs w:val="24"/>
          <w:lang w:eastAsia="en-US"/>
        </w:rPr>
        <w:t>NB: Topics, Titles and roles (i.e. proposing/opposing) will be issued on first come first served basis but must be confirmed in writing.</w:t>
      </w:r>
    </w:p>
    <w:p w14:paraId="574A9698" w14:textId="77777777" w:rsidR="007658A7" w:rsidRPr="007658A7" w:rsidRDefault="007658A7" w:rsidP="007658A7">
      <w:pPr>
        <w:spacing w:after="200" w:line="276" w:lineRule="auto"/>
        <w:ind w:left="720" w:hanging="720"/>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TIMING</w:t>
      </w:r>
    </w:p>
    <w:p w14:paraId="63803B01" w14:textId="77777777"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team member should put forward an argument for between 5-10 mins.</w:t>
      </w:r>
    </w:p>
    <w:p w14:paraId="496483E2" w14:textId="77777777"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Each team will be allowed a maximum of 20 mins for their team’s case (to include proposing and seconding).</w:t>
      </w:r>
    </w:p>
    <w:p w14:paraId="30244BDF" w14:textId="77777777"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 xml:space="preserve">The debate will then be open to the audience and both teams will also be allowed to question </w:t>
      </w:r>
      <w:proofErr w:type="spellStart"/>
      <w:r w:rsidRPr="007658A7">
        <w:rPr>
          <w:rFonts w:asciiTheme="minorHAnsi" w:eastAsiaTheme="minorHAnsi" w:hAnsiTheme="minorHAnsi" w:cstheme="minorBidi"/>
          <w:sz w:val="28"/>
          <w:szCs w:val="28"/>
        </w:rPr>
        <w:t>each others</w:t>
      </w:r>
      <w:r w:rsidR="00583483">
        <w:rPr>
          <w:rFonts w:asciiTheme="minorHAnsi" w:eastAsiaTheme="minorHAnsi" w:hAnsiTheme="minorHAnsi" w:cstheme="minorBidi"/>
          <w:sz w:val="28"/>
          <w:szCs w:val="28"/>
        </w:rPr>
        <w:t>’</w:t>
      </w:r>
      <w:proofErr w:type="spellEnd"/>
      <w:r w:rsidRPr="007658A7">
        <w:rPr>
          <w:rFonts w:asciiTheme="minorHAnsi" w:eastAsiaTheme="minorHAnsi" w:hAnsiTheme="minorHAnsi" w:cstheme="minorBidi"/>
          <w:sz w:val="28"/>
          <w:szCs w:val="28"/>
        </w:rPr>
        <w:t xml:space="preserve"> arguments for up to 10 mins.</w:t>
      </w:r>
    </w:p>
    <w:p w14:paraId="7B7F6A86" w14:textId="77777777" w:rsidR="007658A7" w:rsidRPr="007658A7" w:rsidRDefault="007658A7" w:rsidP="007658A7">
      <w:pPr>
        <w:numPr>
          <w:ilvl w:val="0"/>
          <w:numId w:val="5"/>
        </w:numPr>
        <w:autoSpaceDN w:val="0"/>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The two teams will then be allowed 3 mins each to sum up.</w:t>
      </w:r>
    </w:p>
    <w:p w14:paraId="62267F94" w14:textId="60C3D903" w:rsidR="007658A7" w:rsidRDefault="007658A7" w:rsidP="007658A7">
      <w:pPr>
        <w:spacing w:after="200" w:line="276" w:lineRule="auto"/>
        <w:rPr>
          <w:rFonts w:asciiTheme="minorHAnsi" w:eastAsiaTheme="minorHAnsi" w:hAnsiTheme="minorHAnsi" w:cstheme="minorBidi"/>
          <w:sz w:val="28"/>
          <w:szCs w:val="28"/>
        </w:rPr>
      </w:pPr>
    </w:p>
    <w:p w14:paraId="54693B67" w14:textId="77777777" w:rsidR="00F71ABC" w:rsidRPr="007658A7" w:rsidRDefault="00F71ABC" w:rsidP="007658A7">
      <w:pPr>
        <w:spacing w:after="200" w:line="276" w:lineRule="auto"/>
        <w:rPr>
          <w:rFonts w:asciiTheme="minorHAnsi" w:eastAsiaTheme="minorHAnsi" w:hAnsiTheme="minorHAnsi" w:cstheme="minorBidi"/>
          <w:sz w:val="28"/>
          <w:szCs w:val="28"/>
        </w:rPr>
      </w:pPr>
    </w:p>
    <w:p w14:paraId="79F935FE" w14:textId="77777777" w:rsidR="007658A7" w:rsidRPr="007658A7" w:rsidRDefault="007658A7" w:rsidP="007658A7">
      <w:pPr>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VOTE</w:t>
      </w:r>
    </w:p>
    <w:p w14:paraId="68993A52" w14:textId="77777777" w:rsidR="007658A7" w:rsidRPr="007658A7" w:rsidRDefault="007658A7" w:rsidP="007658A7">
      <w:pPr>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At the end of each debate the audience will be asked to vote for or against the motion according to the strengths of the arguments they have heard.</w:t>
      </w:r>
    </w:p>
    <w:p w14:paraId="595F4F1A" w14:textId="77777777" w:rsidR="007658A7" w:rsidRPr="007658A7" w:rsidRDefault="007658A7" w:rsidP="007658A7">
      <w:pPr>
        <w:spacing w:after="200" w:line="276" w:lineRule="auto"/>
        <w:rPr>
          <w:rFonts w:asciiTheme="minorHAnsi" w:eastAsiaTheme="minorHAnsi" w:hAnsiTheme="minorHAnsi" w:cstheme="minorBidi"/>
          <w:sz w:val="28"/>
          <w:szCs w:val="28"/>
        </w:rPr>
      </w:pPr>
    </w:p>
    <w:p w14:paraId="386A8731" w14:textId="77777777" w:rsidR="007658A7" w:rsidRPr="007658A7" w:rsidRDefault="007658A7" w:rsidP="007658A7">
      <w:pPr>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MARKING</w:t>
      </w:r>
    </w:p>
    <w:p w14:paraId="69D1281B" w14:textId="77777777" w:rsidR="007658A7" w:rsidRPr="007658A7" w:rsidRDefault="007658A7" w:rsidP="007658A7">
      <w:pPr>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Team and individual performance will be assessed.  Students will also be marked on the depth of personal arguments, team contribution, questions and answers in the open debate, time keeping, presentation style and class vote.</w:t>
      </w:r>
    </w:p>
    <w:p w14:paraId="17FC94B0" w14:textId="77777777" w:rsidR="007658A7" w:rsidRPr="007658A7" w:rsidRDefault="007658A7" w:rsidP="007658A7">
      <w:pPr>
        <w:spacing w:after="200" w:line="276" w:lineRule="auto"/>
        <w:rPr>
          <w:rFonts w:asciiTheme="minorHAnsi" w:eastAsiaTheme="minorHAnsi" w:hAnsiTheme="minorHAnsi" w:cstheme="minorBidi"/>
          <w:b/>
          <w:sz w:val="28"/>
          <w:szCs w:val="28"/>
        </w:rPr>
      </w:pPr>
    </w:p>
    <w:p w14:paraId="4FE0E799" w14:textId="77777777" w:rsidR="007658A7" w:rsidRPr="007658A7" w:rsidRDefault="007658A7" w:rsidP="007658A7">
      <w:pPr>
        <w:spacing w:after="200" w:line="276" w:lineRule="auto"/>
        <w:rPr>
          <w:rFonts w:asciiTheme="minorHAnsi" w:eastAsiaTheme="minorHAnsi" w:hAnsiTheme="minorHAnsi" w:cstheme="minorBidi"/>
          <w:sz w:val="28"/>
          <w:szCs w:val="28"/>
          <w:lang w:eastAsia="en-US"/>
        </w:rPr>
      </w:pPr>
      <w:r w:rsidRPr="007658A7">
        <w:rPr>
          <w:rFonts w:asciiTheme="minorHAnsi" w:eastAsiaTheme="minorHAnsi" w:hAnsiTheme="minorHAnsi" w:cstheme="minorBidi"/>
          <w:b/>
          <w:sz w:val="28"/>
          <w:szCs w:val="28"/>
        </w:rPr>
        <w:t>ATTENDANCE</w:t>
      </w:r>
    </w:p>
    <w:p w14:paraId="0221B340" w14:textId="77777777" w:rsidR="007658A7" w:rsidRPr="007658A7" w:rsidRDefault="007658A7" w:rsidP="007658A7">
      <w:pPr>
        <w:spacing w:after="200" w:line="276" w:lineRule="auto"/>
        <w:rPr>
          <w:rFonts w:asciiTheme="minorHAnsi" w:eastAsiaTheme="minorHAnsi" w:hAnsiTheme="minorHAnsi" w:cstheme="minorBidi"/>
          <w:sz w:val="28"/>
          <w:szCs w:val="28"/>
        </w:rPr>
      </w:pPr>
      <w:r w:rsidRPr="007658A7">
        <w:rPr>
          <w:rFonts w:asciiTheme="minorHAnsi" w:eastAsiaTheme="minorHAnsi" w:hAnsiTheme="minorHAnsi" w:cstheme="minorBidi"/>
          <w:sz w:val="28"/>
          <w:szCs w:val="28"/>
        </w:rPr>
        <w:t xml:space="preserve">All students must attend all </w:t>
      </w:r>
      <w:r w:rsidR="00583483">
        <w:rPr>
          <w:rFonts w:asciiTheme="minorHAnsi" w:eastAsiaTheme="minorHAnsi" w:hAnsiTheme="minorHAnsi" w:cstheme="minorBidi"/>
          <w:sz w:val="28"/>
          <w:szCs w:val="28"/>
        </w:rPr>
        <w:t xml:space="preserve">online </w:t>
      </w:r>
      <w:r w:rsidRPr="007658A7">
        <w:rPr>
          <w:rFonts w:asciiTheme="minorHAnsi" w:eastAsiaTheme="minorHAnsi" w:hAnsiTheme="minorHAnsi" w:cstheme="minorBidi"/>
          <w:sz w:val="28"/>
          <w:szCs w:val="28"/>
        </w:rPr>
        <w:t>debates to support the other members of the seminar group and ensure healthy argument.  Failure to attend debates without medical or acceptable evidence will result in student being downgraded 1 grade for every debate missed.  This is to ensure equity for all students.</w:t>
      </w:r>
    </w:p>
    <w:p w14:paraId="61E6497B" w14:textId="77777777" w:rsidR="007658A7" w:rsidRPr="007658A7" w:rsidRDefault="007658A7" w:rsidP="007658A7">
      <w:pPr>
        <w:spacing w:after="200" w:line="276" w:lineRule="auto"/>
        <w:rPr>
          <w:rFonts w:asciiTheme="minorHAnsi" w:eastAsiaTheme="minorHAnsi" w:hAnsiTheme="minorHAnsi" w:cstheme="minorBidi"/>
          <w:b/>
          <w:sz w:val="28"/>
          <w:szCs w:val="28"/>
          <w:u w:val="single"/>
        </w:rPr>
      </w:pPr>
    </w:p>
    <w:p w14:paraId="5A9DEC78" w14:textId="77777777" w:rsidR="007658A7" w:rsidRPr="007658A7" w:rsidRDefault="007658A7" w:rsidP="007658A7">
      <w:pPr>
        <w:spacing w:after="200" w:line="276" w:lineRule="auto"/>
        <w:rPr>
          <w:rFonts w:asciiTheme="minorHAnsi" w:eastAsiaTheme="minorHAnsi" w:hAnsiTheme="minorHAnsi" w:cstheme="minorBidi"/>
          <w:b/>
          <w:sz w:val="28"/>
          <w:szCs w:val="28"/>
          <w:u w:val="single"/>
        </w:rPr>
      </w:pPr>
      <w:r w:rsidRPr="007658A7">
        <w:rPr>
          <w:rFonts w:asciiTheme="minorHAnsi" w:eastAsiaTheme="minorHAnsi" w:hAnsiTheme="minorHAnsi" w:cstheme="minorBidi"/>
          <w:b/>
          <w:sz w:val="28"/>
          <w:szCs w:val="28"/>
          <w:u w:val="single"/>
        </w:rPr>
        <w:t>SPECIFIC DEBATE TOPICS: TO BE OUTLINED IN CLASS (these will be issued on a first come first served basis)</w:t>
      </w:r>
      <w:r w:rsidR="00583483">
        <w:rPr>
          <w:rFonts w:asciiTheme="minorHAnsi" w:eastAsiaTheme="minorHAnsi" w:hAnsiTheme="minorHAnsi" w:cstheme="minorBidi"/>
          <w:b/>
          <w:sz w:val="28"/>
          <w:szCs w:val="28"/>
          <w:u w:val="single"/>
        </w:rPr>
        <w:t>.</w:t>
      </w:r>
    </w:p>
    <w:p w14:paraId="7785A0F1" w14:textId="77777777" w:rsidR="007658A7" w:rsidRPr="007658A7" w:rsidRDefault="007658A7" w:rsidP="007658A7">
      <w:pPr>
        <w:spacing w:after="200" w:line="276" w:lineRule="auto"/>
        <w:ind w:left="720"/>
        <w:rPr>
          <w:rFonts w:asciiTheme="minorHAnsi" w:eastAsiaTheme="minorHAnsi" w:hAnsiTheme="minorHAnsi" w:cstheme="minorBidi"/>
          <w:szCs w:val="22"/>
        </w:rPr>
      </w:pPr>
    </w:p>
    <w:p w14:paraId="5C7C2639" w14:textId="77777777" w:rsidR="007658A7" w:rsidRPr="007658A7" w:rsidRDefault="007658A7" w:rsidP="007658A7">
      <w:pPr>
        <w:spacing w:after="200" w:line="276" w:lineRule="auto"/>
        <w:rPr>
          <w:rFonts w:eastAsiaTheme="minorHAnsi" w:cs="Arial"/>
          <w:sz w:val="32"/>
          <w:szCs w:val="22"/>
          <w:lang w:eastAsia="en-US"/>
        </w:rPr>
      </w:pPr>
      <w:r w:rsidRPr="007658A7">
        <w:rPr>
          <w:rFonts w:eastAsiaTheme="minorHAnsi" w:cs="Arial"/>
          <w:sz w:val="32"/>
          <w:szCs w:val="22"/>
          <w:lang w:eastAsia="en-US"/>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658A7" w:rsidRPr="007658A7" w14:paraId="429C849D" w14:textId="77777777" w:rsidTr="007658A7">
        <w:trPr>
          <w:trHeight w:val="414"/>
        </w:trPr>
        <w:tc>
          <w:tcPr>
            <w:tcW w:w="10670" w:type="dxa"/>
            <w:shd w:val="clear" w:color="auto" w:fill="D9D9D9"/>
          </w:tcPr>
          <w:p w14:paraId="21D34F78" w14:textId="77777777" w:rsidR="007658A7" w:rsidRPr="007658A7" w:rsidRDefault="007658A7" w:rsidP="007658A7">
            <w:pPr>
              <w:spacing w:after="200" w:line="276" w:lineRule="auto"/>
              <w:jc w:val="center"/>
              <w:rPr>
                <w:rFonts w:eastAsiaTheme="minorHAnsi" w:cs="Arial"/>
                <w:b/>
                <w:caps/>
                <w:sz w:val="40"/>
                <w:szCs w:val="22"/>
                <w:lang w:eastAsia="en-US"/>
              </w:rPr>
            </w:pPr>
            <w:r w:rsidRPr="007658A7">
              <w:rPr>
                <w:rFonts w:eastAsiaTheme="minorHAnsi" w:cs="Arial"/>
                <w:b/>
                <w:caps/>
                <w:sz w:val="40"/>
                <w:szCs w:val="22"/>
                <w:lang w:eastAsia="en-US"/>
              </w:rPr>
              <w:t>GUIDANCE FOR Students IN THE COMPLETION OF TASKS</w:t>
            </w:r>
          </w:p>
        </w:tc>
      </w:tr>
    </w:tbl>
    <w:p w14:paraId="09984298" w14:textId="77777777" w:rsidR="007658A7" w:rsidRPr="007658A7" w:rsidRDefault="007658A7" w:rsidP="007658A7">
      <w:pPr>
        <w:spacing w:after="200" w:line="276" w:lineRule="auto"/>
        <w:jc w:val="both"/>
        <w:rPr>
          <w:rFonts w:eastAsiaTheme="minorHAnsi" w:cs="Arial"/>
          <w:szCs w:val="22"/>
          <w:lang w:eastAsia="en-US"/>
        </w:rPr>
      </w:pPr>
    </w:p>
    <w:p w14:paraId="313F869B" w14:textId="77777777" w:rsidR="007658A7" w:rsidRPr="007658A7" w:rsidRDefault="007658A7" w:rsidP="007658A7">
      <w:pPr>
        <w:spacing w:after="200" w:line="276" w:lineRule="auto"/>
        <w:jc w:val="both"/>
        <w:rPr>
          <w:rFonts w:eastAsiaTheme="minorHAnsi" w:cs="Arial"/>
          <w:b/>
          <w:szCs w:val="22"/>
          <w:lang w:eastAsia="en-US"/>
        </w:rPr>
      </w:pPr>
      <w:r w:rsidRPr="007658A7">
        <w:rPr>
          <w:rFonts w:eastAsiaTheme="minorHAnsi" w:cs="Arial"/>
          <w:b/>
          <w:szCs w:val="22"/>
          <w:lang w:eastAsia="en-US"/>
        </w:rPr>
        <w:t>NOTE: The guidance offered below is linked to the five generic assessment criteria overleaf.</w:t>
      </w:r>
    </w:p>
    <w:p w14:paraId="6D1BA36D" w14:textId="77777777" w:rsidR="007658A7" w:rsidRPr="007658A7" w:rsidRDefault="007658A7" w:rsidP="007658A7">
      <w:pPr>
        <w:numPr>
          <w:ilvl w:val="0"/>
          <w:numId w:val="6"/>
        </w:numPr>
        <w:spacing w:after="200" w:line="276" w:lineRule="auto"/>
        <w:contextualSpacing/>
        <w:jc w:val="both"/>
        <w:rPr>
          <w:rFonts w:eastAsiaTheme="minorHAnsi" w:cs="Arial"/>
          <w:b/>
          <w:szCs w:val="22"/>
          <w:lang w:eastAsia="en-US"/>
        </w:rPr>
      </w:pPr>
      <w:r w:rsidRPr="007658A7">
        <w:rPr>
          <w:rFonts w:eastAsiaTheme="minorHAnsi" w:cs="Arial"/>
          <w:b/>
          <w:szCs w:val="22"/>
          <w:lang w:eastAsia="en-US"/>
        </w:rPr>
        <w:t>Engagement with Literature Skills</w:t>
      </w:r>
    </w:p>
    <w:p w14:paraId="58597280" w14:textId="77777777" w:rsidR="007658A7" w:rsidRPr="007658A7" w:rsidRDefault="007658A7" w:rsidP="007658A7">
      <w:pPr>
        <w:spacing w:after="200" w:line="276" w:lineRule="auto"/>
        <w:jc w:val="both"/>
        <w:rPr>
          <w:rFonts w:eastAsiaTheme="minorHAnsi" w:cs="Arial"/>
          <w:szCs w:val="22"/>
          <w:lang w:eastAsia="en-US"/>
        </w:rPr>
      </w:pPr>
      <w:r w:rsidRPr="007658A7">
        <w:rPr>
          <w:rFonts w:eastAsiaTheme="minorHAnsi" w:cs="Arial"/>
          <w:szCs w:val="22"/>
          <w:lang w:eastAsia="en-US"/>
        </w:rPr>
        <w:t xml:space="preserve">Your work must be informed and supported by scholarly material that is </w:t>
      </w:r>
      <w:r w:rsidRPr="007658A7">
        <w:rPr>
          <w:rFonts w:eastAsiaTheme="minorHAnsi" w:cs="Arial"/>
          <w:i/>
          <w:szCs w:val="22"/>
          <w:lang w:eastAsia="en-US"/>
        </w:rPr>
        <w:t>relevant</w:t>
      </w:r>
      <w:r w:rsidRPr="007658A7">
        <w:rPr>
          <w:rFonts w:eastAsiaTheme="minorHAnsi" w:cs="Arial"/>
          <w:szCs w:val="22"/>
          <w:lang w:eastAsia="en-US"/>
        </w:rPr>
        <w:t xml:space="preserve"> to and </w:t>
      </w:r>
      <w:r w:rsidRPr="007658A7">
        <w:rPr>
          <w:rFonts w:eastAsiaTheme="minorHAnsi" w:cs="Arial"/>
          <w:i/>
          <w:szCs w:val="22"/>
          <w:lang w:eastAsia="en-US"/>
        </w:rPr>
        <w:t>focused</w:t>
      </w:r>
      <w:r w:rsidRPr="007658A7">
        <w:rPr>
          <w:rFonts w:eastAsiaTheme="minorHAnsi" w:cs="Arial"/>
          <w:szCs w:val="22"/>
          <w:lang w:eastAsia="en-US"/>
        </w:rPr>
        <w:t xml:space="preserve"> on the task(s) set.    You should provide evidence that you have accessed an appropriate </w:t>
      </w:r>
      <w:r w:rsidRPr="007658A7">
        <w:rPr>
          <w:rFonts w:eastAsiaTheme="minorHAnsi" w:cs="Arial"/>
          <w:i/>
          <w:szCs w:val="22"/>
          <w:lang w:eastAsia="en-US"/>
        </w:rPr>
        <w:t>range</w:t>
      </w:r>
      <w:r w:rsidRPr="007658A7">
        <w:rPr>
          <w:rFonts w:eastAsiaTheme="minorHAnsi" w:cs="Arial"/>
          <w:szCs w:val="22"/>
          <w:lang w:eastAsia="en-US"/>
        </w:rPr>
        <w:t xml:space="preserve"> of sources, which may be academic, governmental and industrial; these sources may include academic journal articles, textbooks, current news articles, organisational documents, and websites.  You should consider the </w:t>
      </w:r>
      <w:r w:rsidRPr="007658A7">
        <w:rPr>
          <w:rFonts w:eastAsiaTheme="minorHAnsi" w:cs="Arial"/>
          <w:i/>
          <w:szCs w:val="22"/>
          <w:lang w:eastAsia="en-US"/>
        </w:rPr>
        <w:t>credibility</w:t>
      </w:r>
      <w:r w:rsidRPr="007658A7">
        <w:rPr>
          <w:rFonts w:eastAsiaTheme="minorHAnsi" w:cs="Arial"/>
          <w:szCs w:val="22"/>
          <w:lang w:eastAsia="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658A7">
        <w:rPr>
          <w:rFonts w:eastAsiaTheme="minorHAnsi" w:cs="Arial"/>
          <w:i/>
          <w:szCs w:val="22"/>
          <w:lang w:eastAsia="en-US"/>
        </w:rPr>
        <w:t>evidence</w:t>
      </w:r>
      <w:r w:rsidRPr="007658A7">
        <w:rPr>
          <w:rFonts w:eastAsiaTheme="minorHAnsi" w:cs="Arial"/>
          <w:szCs w:val="22"/>
          <w:lang w:eastAsia="en-US"/>
        </w:rPr>
        <w:t xml:space="preserve"> of your research/own reading throughout your work, using a suitable referencing system, including in-text citations in the main body of your work and a reference list at the end of your work. </w:t>
      </w:r>
    </w:p>
    <w:p w14:paraId="7A8A7389" w14:textId="77777777" w:rsidR="007658A7" w:rsidRPr="007658A7" w:rsidRDefault="007658A7" w:rsidP="007658A7">
      <w:pPr>
        <w:spacing w:after="200" w:line="276" w:lineRule="auto"/>
        <w:jc w:val="both"/>
        <w:rPr>
          <w:rFonts w:ascii="Calibri" w:eastAsiaTheme="minorHAnsi" w:hAnsi="Calibri" w:cstheme="minorBidi"/>
          <w:i/>
          <w:sz w:val="20"/>
          <w:szCs w:val="22"/>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 xml:space="preserve">All research for the debate should include academic literature, journals, newspaper and online articles, as well as personal experiences. </w:t>
      </w:r>
    </w:p>
    <w:p w14:paraId="2C7F4336" w14:textId="77777777" w:rsidR="007658A7" w:rsidRPr="007658A7" w:rsidRDefault="007658A7" w:rsidP="007658A7">
      <w:pPr>
        <w:spacing w:after="200" w:line="276" w:lineRule="auto"/>
        <w:jc w:val="both"/>
        <w:rPr>
          <w:rFonts w:asciiTheme="minorHAnsi" w:eastAsiaTheme="minorHAnsi" w:hAnsiTheme="minorHAnsi" w:cstheme="minorBidi"/>
          <w:szCs w:val="22"/>
          <w:lang w:eastAsia="en-US"/>
        </w:rPr>
      </w:pPr>
    </w:p>
    <w:p w14:paraId="29422C96"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Knowledge and Understanding Skills</w:t>
      </w:r>
    </w:p>
    <w:p w14:paraId="6AB53248" w14:textId="77777777" w:rsidR="007658A7" w:rsidRPr="007658A7" w:rsidRDefault="007658A7" w:rsidP="007658A7">
      <w:pPr>
        <w:spacing w:after="200" w:line="276" w:lineRule="auto"/>
        <w:jc w:val="both"/>
        <w:rPr>
          <w:rFonts w:eastAsiaTheme="minorHAnsi" w:cs="Arial"/>
          <w:szCs w:val="22"/>
          <w:lang w:eastAsia="en-US"/>
        </w:rPr>
      </w:pPr>
      <w:r w:rsidRPr="007658A7">
        <w:rPr>
          <w:rFonts w:eastAsiaTheme="minorHAnsi" w:cs="Arial"/>
          <w:szCs w:val="22"/>
          <w:lang w:eastAsia="en-US"/>
        </w:rPr>
        <w:t xml:space="preserve">At level 4, you should be able to demonstrate knowledge of the underlying concepts and principles associated with your area(s) of study.  </w:t>
      </w:r>
      <w:r w:rsidRPr="007658A7">
        <w:rPr>
          <w:rFonts w:eastAsiaTheme="minorHAnsi" w:cs="Arial"/>
          <w:i/>
          <w:szCs w:val="22"/>
          <w:lang w:eastAsia="en-US"/>
        </w:rPr>
        <w:t>Knowledge</w:t>
      </w:r>
      <w:r w:rsidRPr="007658A7">
        <w:rPr>
          <w:rFonts w:eastAsiaTheme="minorHAnsi" w:cs="Arial"/>
          <w:szCs w:val="22"/>
          <w:lang w:eastAsia="en-US"/>
        </w:rPr>
        <w:t xml:space="preserve"> relates to the facts, information and skills you have acquired through your learning.  You demonstrate your </w:t>
      </w:r>
      <w:r w:rsidRPr="007658A7">
        <w:rPr>
          <w:rFonts w:eastAsiaTheme="minorHAnsi" w:cs="Arial"/>
          <w:i/>
          <w:szCs w:val="22"/>
          <w:lang w:eastAsia="en-US"/>
        </w:rPr>
        <w:t>understanding</w:t>
      </w:r>
      <w:r w:rsidRPr="007658A7">
        <w:rPr>
          <w:rFonts w:eastAsiaTheme="minorHAnsi" w:cs="Arial"/>
          <w:szCs w:val="22"/>
          <w:lang w:eastAsia="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7658A7">
        <w:rPr>
          <w:rFonts w:eastAsiaTheme="minorHAnsi" w:cs="Arial"/>
          <w:i/>
          <w:szCs w:val="22"/>
          <w:lang w:eastAsia="en-US"/>
        </w:rPr>
        <w:t>extent</w:t>
      </w:r>
      <w:r w:rsidRPr="007658A7">
        <w:rPr>
          <w:rFonts w:eastAsiaTheme="minorHAnsi" w:cs="Arial"/>
          <w:szCs w:val="22"/>
          <w:lang w:eastAsia="en-US"/>
        </w:rPr>
        <w:t xml:space="preserve"> to which you demonstrate your knowledge and understanding.</w:t>
      </w:r>
      <w:r w:rsidRPr="007658A7">
        <w:rPr>
          <w:rFonts w:asciiTheme="minorHAnsi" w:eastAsiaTheme="minorHAnsi" w:hAnsiTheme="minorHAnsi" w:cstheme="minorBidi"/>
          <w:szCs w:val="22"/>
          <w:lang w:eastAsia="en-US"/>
        </w:rPr>
        <w:t xml:space="preserve"> </w:t>
      </w:r>
    </w:p>
    <w:p w14:paraId="4456F269" w14:textId="77777777" w:rsidR="007658A7" w:rsidRPr="007658A7" w:rsidRDefault="007658A7" w:rsidP="007658A7">
      <w:pPr>
        <w:spacing w:after="200" w:line="276" w:lineRule="auto"/>
        <w:rPr>
          <w:rFonts w:ascii="Calibri" w:eastAsiaTheme="minorHAnsi" w:hAnsi="Calibri" w:cstheme="minorBidi"/>
          <w:i/>
          <w:sz w:val="20"/>
          <w:szCs w:val="22"/>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Students should be able to discuss the importance of leisure and tourism and its impact on society. This should be directly related to the debate title “Leisure and Tourism are Good for Society”.</w:t>
      </w:r>
    </w:p>
    <w:p w14:paraId="569E8275" w14:textId="77777777" w:rsidR="007658A7" w:rsidRPr="007658A7" w:rsidRDefault="007658A7" w:rsidP="007658A7">
      <w:pPr>
        <w:spacing w:after="200" w:line="276" w:lineRule="auto"/>
        <w:rPr>
          <w:rFonts w:asciiTheme="minorHAnsi" w:eastAsiaTheme="minorHAnsi" w:hAnsiTheme="minorHAnsi" w:cstheme="minorBidi"/>
          <w:szCs w:val="22"/>
          <w:lang w:eastAsia="en-US"/>
        </w:rPr>
      </w:pPr>
    </w:p>
    <w:p w14:paraId="19FF93F4"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Cognitive and Intellectual Skills</w:t>
      </w:r>
    </w:p>
    <w:p w14:paraId="7CDBBC1F" w14:textId="77777777" w:rsidR="007658A7" w:rsidRPr="007658A7" w:rsidRDefault="007658A7" w:rsidP="007658A7">
      <w:pPr>
        <w:spacing w:after="200" w:line="276" w:lineRule="auto"/>
        <w:jc w:val="both"/>
        <w:rPr>
          <w:rFonts w:eastAsiaTheme="minorHAnsi" w:cs="Arial"/>
          <w:szCs w:val="22"/>
          <w:lang w:eastAsia="en-US"/>
        </w:rPr>
      </w:pPr>
      <w:r w:rsidRPr="007658A7">
        <w:rPr>
          <w:rFonts w:eastAsiaTheme="minorHAnsi" w:cs="Arial"/>
          <w:szCs w:val="22"/>
          <w:lang w:eastAsia="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14CCF237" w14:textId="77777777" w:rsidR="007658A7" w:rsidRPr="007658A7" w:rsidRDefault="007658A7" w:rsidP="007658A7">
      <w:pPr>
        <w:spacing w:after="200" w:line="276" w:lineRule="auto"/>
        <w:rPr>
          <w:rFonts w:asciiTheme="minorHAnsi" w:eastAsiaTheme="minorHAnsi" w:hAnsiTheme="minorHAnsi" w:cstheme="minorBidi"/>
          <w:szCs w:val="22"/>
          <w:lang w:eastAsia="en-US"/>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Students need to demonstrate a good understanding of the debate area. A range of case studies / theory should be included.</w:t>
      </w:r>
    </w:p>
    <w:p w14:paraId="1574F2B0" w14:textId="77777777" w:rsidR="007658A7" w:rsidRPr="007658A7" w:rsidRDefault="007658A7" w:rsidP="007658A7">
      <w:pPr>
        <w:spacing w:after="200" w:line="276" w:lineRule="auto"/>
        <w:rPr>
          <w:rFonts w:asciiTheme="minorHAnsi" w:eastAsiaTheme="minorHAnsi" w:hAnsiTheme="minorHAnsi" w:cstheme="minorBidi"/>
          <w:szCs w:val="22"/>
          <w:lang w:eastAsia="en-US"/>
        </w:rPr>
      </w:pPr>
    </w:p>
    <w:p w14:paraId="428F0116"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Practical Skills</w:t>
      </w:r>
    </w:p>
    <w:p w14:paraId="032976D9" w14:textId="77777777" w:rsidR="007658A7" w:rsidRPr="007658A7" w:rsidRDefault="007658A7" w:rsidP="007658A7">
      <w:pPr>
        <w:spacing w:after="200" w:line="276" w:lineRule="auto"/>
        <w:jc w:val="both"/>
        <w:rPr>
          <w:rFonts w:eastAsiaTheme="minorHAnsi" w:cs="Arial"/>
          <w:szCs w:val="22"/>
          <w:lang w:eastAsia="en-US"/>
        </w:rPr>
      </w:pPr>
      <w:r w:rsidRPr="007658A7">
        <w:rPr>
          <w:rFonts w:eastAsiaTheme="minorHAnsi" w:cs="Arial"/>
          <w:szCs w:val="22"/>
          <w:lang w:eastAsia="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68C10BBE" w14:textId="77777777" w:rsidR="007658A7" w:rsidRPr="007658A7" w:rsidRDefault="007658A7" w:rsidP="007658A7">
      <w:pPr>
        <w:spacing w:after="200" w:line="276" w:lineRule="auto"/>
        <w:jc w:val="both"/>
        <w:rPr>
          <w:rFonts w:eastAsiaTheme="minorHAnsi" w:cs="Arial"/>
          <w:szCs w:val="22"/>
          <w:lang w:eastAsia="en-US"/>
        </w:rPr>
      </w:pPr>
    </w:p>
    <w:p w14:paraId="50EC589C" w14:textId="77777777" w:rsidR="007658A7" w:rsidRPr="007658A7" w:rsidRDefault="007658A7" w:rsidP="007658A7">
      <w:pPr>
        <w:spacing w:after="200" w:line="276" w:lineRule="auto"/>
        <w:rPr>
          <w:rFonts w:asciiTheme="minorHAnsi" w:eastAsiaTheme="minorHAnsi" w:hAnsiTheme="minorHAnsi" w:cstheme="minorBidi"/>
          <w:szCs w:val="22"/>
          <w:lang w:eastAsia="en-US"/>
        </w:rPr>
      </w:pPr>
      <w:r w:rsidRPr="007658A7">
        <w:rPr>
          <w:rFonts w:eastAsiaTheme="minorHAnsi" w:cs="Arial"/>
          <w:b/>
          <w:i/>
          <w:szCs w:val="22"/>
          <w:lang w:eastAsia="en-US"/>
        </w:rPr>
        <w:t>Guidance specific to this assessment:</w:t>
      </w:r>
      <w:r w:rsidRPr="007658A7">
        <w:rPr>
          <w:rFonts w:eastAsiaTheme="minorHAnsi" w:cs="Arial"/>
          <w:i/>
          <w:szCs w:val="22"/>
          <w:lang w:eastAsia="en-US"/>
        </w:rPr>
        <w:t xml:space="preserve"> </w:t>
      </w:r>
      <w:r w:rsidRPr="007658A7">
        <w:rPr>
          <w:rFonts w:ascii="Calibri" w:eastAsiaTheme="minorHAnsi" w:hAnsi="Calibri" w:cstheme="minorBidi"/>
          <w:i/>
          <w:sz w:val="20"/>
          <w:szCs w:val="22"/>
        </w:rPr>
        <w:t xml:space="preserve">Practical application must include topical </w:t>
      </w:r>
      <w:proofErr w:type="gramStart"/>
      <w:r w:rsidRPr="007658A7">
        <w:rPr>
          <w:rFonts w:ascii="Calibri" w:eastAsiaTheme="minorHAnsi" w:hAnsi="Calibri" w:cstheme="minorBidi"/>
          <w:i/>
          <w:sz w:val="20"/>
          <w:szCs w:val="22"/>
        </w:rPr>
        <w:t>information  /</w:t>
      </w:r>
      <w:proofErr w:type="gramEnd"/>
      <w:r w:rsidRPr="007658A7">
        <w:rPr>
          <w:rFonts w:ascii="Calibri" w:eastAsiaTheme="minorHAnsi" w:hAnsi="Calibri" w:cstheme="minorBidi"/>
          <w:i/>
          <w:sz w:val="20"/>
          <w:szCs w:val="22"/>
        </w:rPr>
        <w:t xml:space="preserve"> cases related to your debate area. These cases should reinforce your arguments.</w:t>
      </w:r>
    </w:p>
    <w:p w14:paraId="16102853" w14:textId="546F36C2" w:rsidR="007658A7" w:rsidRDefault="007658A7" w:rsidP="007658A7">
      <w:pPr>
        <w:spacing w:after="200" w:line="276" w:lineRule="auto"/>
        <w:jc w:val="both"/>
        <w:rPr>
          <w:rFonts w:eastAsiaTheme="minorHAnsi" w:cs="Arial"/>
          <w:szCs w:val="22"/>
          <w:lang w:eastAsia="en-US"/>
        </w:rPr>
      </w:pPr>
    </w:p>
    <w:p w14:paraId="49949DF2" w14:textId="77777777" w:rsidR="00BB4B6B" w:rsidRPr="007658A7" w:rsidRDefault="00BB4B6B" w:rsidP="007658A7">
      <w:pPr>
        <w:spacing w:after="200" w:line="276" w:lineRule="auto"/>
        <w:jc w:val="both"/>
        <w:rPr>
          <w:rFonts w:eastAsiaTheme="minorHAnsi" w:cs="Arial"/>
          <w:szCs w:val="22"/>
          <w:lang w:eastAsia="en-US"/>
        </w:rPr>
      </w:pPr>
    </w:p>
    <w:p w14:paraId="04E7AEDB" w14:textId="77777777" w:rsidR="007658A7" w:rsidRPr="007658A7" w:rsidRDefault="007658A7" w:rsidP="007658A7">
      <w:pPr>
        <w:numPr>
          <w:ilvl w:val="0"/>
          <w:numId w:val="6"/>
        </w:numPr>
        <w:spacing w:after="200" w:line="276" w:lineRule="auto"/>
        <w:jc w:val="both"/>
        <w:rPr>
          <w:rFonts w:eastAsiaTheme="minorHAnsi" w:cs="Arial"/>
          <w:b/>
          <w:szCs w:val="22"/>
          <w:lang w:eastAsia="en-US"/>
        </w:rPr>
      </w:pPr>
      <w:r w:rsidRPr="007658A7">
        <w:rPr>
          <w:rFonts w:eastAsiaTheme="minorHAnsi" w:cs="Arial"/>
          <w:b/>
          <w:szCs w:val="22"/>
          <w:lang w:eastAsia="en-US"/>
        </w:rPr>
        <w:t xml:space="preserve">Transferable Skills for Life and Professional Practice </w:t>
      </w:r>
    </w:p>
    <w:p w14:paraId="472BAB99" w14:textId="77777777" w:rsidR="007658A7" w:rsidRPr="007658A7" w:rsidRDefault="007658A7" w:rsidP="007658A7">
      <w:pPr>
        <w:spacing w:after="200" w:line="276" w:lineRule="auto"/>
        <w:jc w:val="both"/>
        <w:rPr>
          <w:rFonts w:eastAsiaTheme="minorHAnsi" w:cs="Arial"/>
          <w:szCs w:val="22"/>
          <w:lang w:eastAsia="en-US"/>
        </w:rPr>
      </w:pPr>
      <w:r w:rsidRPr="007658A7">
        <w:rPr>
          <w:rFonts w:eastAsiaTheme="minorHAnsi" w:cs="Arial"/>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7162F494" w14:textId="77777777" w:rsidR="007658A7" w:rsidRPr="007658A7" w:rsidRDefault="007658A7" w:rsidP="007658A7">
      <w:pPr>
        <w:spacing w:after="200" w:line="276" w:lineRule="auto"/>
        <w:jc w:val="both"/>
        <w:rPr>
          <w:rFonts w:eastAsiaTheme="minorHAnsi" w:cs="Arial"/>
          <w:szCs w:val="22"/>
          <w:lang w:eastAsia="en-US"/>
        </w:rPr>
      </w:pPr>
    </w:p>
    <w:p w14:paraId="7C4DD676" w14:textId="6418CD29" w:rsidR="007658A7" w:rsidRPr="007658A7" w:rsidRDefault="007658A7" w:rsidP="007658A7">
      <w:pPr>
        <w:spacing w:after="200" w:line="276" w:lineRule="auto"/>
        <w:jc w:val="both"/>
        <w:rPr>
          <w:rFonts w:eastAsiaTheme="minorHAnsi" w:cs="Arial"/>
          <w:i/>
          <w:szCs w:val="22"/>
          <w:lang w:eastAsia="en-US"/>
        </w:rPr>
      </w:pPr>
      <w:r w:rsidRPr="007658A7">
        <w:rPr>
          <w:rFonts w:eastAsiaTheme="minorHAnsi" w:cs="Arial"/>
          <w:b/>
          <w:i/>
          <w:szCs w:val="22"/>
          <w:lang w:eastAsia="en-US"/>
        </w:rPr>
        <w:t xml:space="preserve">Guidance specific to this </w:t>
      </w:r>
      <w:proofErr w:type="gramStart"/>
      <w:r w:rsidRPr="007658A7">
        <w:rPr>
          <w:rFonts w:eastAsiaTheme="minorHAnsi" w:cs="Arial"/>
          <w:b/>
          <w:i/>
          <w:szCs w:val="22"/>
          <w:lang w:eastAsia="en-US"/>
        </w:rPr>
        <w:t>assessment:</w:t>
      </w:r>
      <w:r w:rsidRPr="007658A7">
        <w:rPr>
          <w:rFonts w:eastAsiaTheme="minorHAnsi" w:cs="Arial"/>
          <w:i/>
          <w:szCs w:val="22"/>
          <w:lang w:eastAsia="en-US"/>
        </w:rPr>
        <w:t>.</w:t>
      </w:r>
      <w:proofErr w:type="gramEnd"/>
      <w:r w:rsidRPr="007658A7">
        <w:rPr>
          <w:rFonts w:eastAsiaTheme="minorHAnsi" w:cs="Arial"/>
          <w:i/>
          <w:szCs w:val="22"/>
          <w:lang w:eastAsia="en-US"/>
        </w:rPr>
        <w:t xml:space="preserve"> </w:t>
      </w:r>
      <w:r w:rsidRPr="007658A7">
        <w:rPr>
          <w:rFonts w:ascii="Calibri" w:eastAsiaTheme="minorHAnsi" w:hAnsi="Calibri" w:cs="Calibri"/>
          <w:i/>
          <w:sz w:val="20"/>
          <w:szCs w:val="22"/>
        </w:rPr>
        <w:t>This is a group assignment, therefore strong cooperation is needed. Marks will be awarded for effective group work. Students within a group must contribute equally. Students must adhere to the strict timings as indicated in debate overview.</w:t>
      </w:r>
      <w:r w:rsidR="00583483">
        <w:rPr>
          <w:rFonts w:ascii="Calibri" w:eastAsiaTheme="minorHAnsi" w:hAnsi="Calibri" w:cs="Calibri"/>
          <w:i/>
          <w:sz w:val="20"/>
          <w:szCs w:val="22"/>
        </w:rPr>
        <w:t xml:space="preserve"> </w:t>
      </w:r>
    </w:p>
    <w:p w14:paraId="51296115" w14:textId="77777777" w:rsidR="007658A7" w:rsidRPr="007658A7" w:rsidRDefault="007658A7" w:rsidP="007658A7">
      <w:pPr>
        <w:spacing w:after="200" w:line="276" w:lineRule="auto"/>
        <w:jc w:val="both"/>
        <w:rPr>
          <w:rFonts w:eastAsiaTheme="minorHAnsi" w:cs="Arial"/>
          <w:szCs w:val="22"/>
          <w:lang w:eastAsia="en-US"/>
        </w:rPr>
      </w:pPr>
    </w:p>
    <w:p w14:paraId="3B7E31FB" w14:textId="77777777" w:rsidR="007658A7" w:rsidRPr="007658A7" w:rsidRDefault="007658A7" w:rsidP="007658A7">
      <w:pPr>
        <w:spacing w:after="200" w:line="276" w:lineRule="auto"/>
        <w:jc w:val="both"/>
        <w:rPr>
          <w:rFonts w:eastAsiaTheme="minorHAnsi" w:cs="Arial"/>
          <w:szCs w:val="22"/>
          <w:lang w:eastAsia="en-US"/>
        </w:rPr>
      </w:pPr>
    </w:p>
    <w:p w14:paraId="73502B5E"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br w:type="page"/>
      </w:r>
    </w:p>
    <w:tbl>
      <w:tblPr>
        <w:tblW w:w="5000" w:type="pct"/>
        <w:tblLayout w:type="fixed"/>
        <w:tblLook w:val="04A0" w:firstRow="1" w:lastRow="0" w:firstColumn="1" w:lastColumn="0" w:noHBand="0" w:noVBand="1"/>
      </w:tblPr>
      <w:tblGrid>
        <w:gridCol w:w="8708"/>
        <w:gridCol w:w="869"/>
        <w:gridCol w:w="867"/>
      </w:tblGrid>
      <w:tr w:rsidR="007658A7" w:rsidRPr="007658A7" w14:paraId="1E027163" w14:textId="77777777" w:rsidTr="007658A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9CB666" w14:textId="77777777" w:rsidR="007658A7" w:rsidRPr="007658A7" w:rsidRDefault="007658A7" w:rsidP="007658A7">
            <w:pPr>
              <w:spacing w:after="200" w:line="276" w:lineRule="auto"/>
              <w:rPr>
                <w:rFonts w:eastAsiaTheme="minorHAnsi" w:cs="Arial"/>
                <w:b/>
                <w:szCs w:val="16"/>
                <w:lang w:eastAsia="en-US"/>
              </w:rPr>
            </w:pPr>
            <w:r w:rsidRPr="007658A7">
              <w:rPr>
                <w:rFonts w:eastAsiaTheme="minorHAnsi" w:cs="Arial"/>
                <w:b/>
                <w:szCs w:val="16"/>
                <w:lang w:eastAsia="en-US"/>
              </w:rPr>
              <w:t xml:space="preserve">STUDENT FEEDBACK FORM : </w:t>
            </w:r>
          </w:p>
          <w:p w14:paraId="480E4DA2" w14:textId="77777777" w:rsidR="007658A7" w:rsidRPr="007658A7" w:rsidRDefault="007658A7" w:rsidP="007658A7">
            <w:pPr>
              <w:spacing w:after="200" w:line="276" w:lineRule="auto"/>
              <w:rPr>
                <w:rFonts w:eastAsiaTheme="minorHAnsi" w:cs="Arial"/>
                <w:b/>
                <w:szCs w:val="22"/>
                <w:lang w:eastAsia="en-US"/>
              </w:rPr>
            </w:pPr>
            <w:r w:rsidRPr="007658A7">
              <w:rPr>
                <w:rFonts w:eastAsiaTheme="minorHAnsi" w:cs="Arial"/>
                <w:b/>
                <w:szCs w:val="16"/>
                <w:lang w:eastAsia="en-U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7C50CE0" w14:textId="77777777" w:rsidR="007658A7" w:rsidRPr="007658A7" w:rsidRDefault="007658A7" w:rsidP="007658A7">
            <w:pPr>
              <w:spacing w:after="200" w:line="276" w:lineRule="auto"/>
              <w:ind w:left="34" w:right="113"/>
              <w:jc w:val="center"/>
              <w:rPr>
                <w:rFonts w:eastAsiaTheme="minorHAnsi" w:cs="Arial"/>
                <w:b/>
                <w:sz w:val="18"/>
                <w:szCs w:val="18"/>
                <w:lang w:eastAsia="en-US"/>
              </w:rPr>
            </w:pPr>
            <w:r w:rsidRPr="007658A7">
              <w:rPr>
                <w:rFonts w:eastAsiaTheme="minorHAnsi"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D8BE317" w14:textId="77777777" w:rsidR="007658A7" w:rsidRPr="007658A7" w:rsidRDefault="007658A7" w:rsidP="007658A7">
            <w:pPr>
              <w:spacing w:after="200" w:line="276" w:lineRule="auto"/>
              <w:ind w:left="113" w:right="113"/>
              <w:jc w:val="center"/>
              <w:rPr>
                <w:rFonts w:eastAsiaTheme="minorHAnsi" w:cs="Arial"/>
                <w:b/>
                <w:sz w:val="18"/>
                <w:szCs w:val="18"/>
                <w:lang w:eastAsia="en-US"/>
              </w:rPr>
            </w:pPr>
            <w:r w:rsidRPr="007658A7">
              <w:rPr>
                <w:rFonts w:eastAsiaTheme="minorHAnsi" w:cs="Arial"/>
                <w:b/>
                <w:sz w:val="18"/>
                <w:szCs w:val="18"/>
                <w:lang w:eastAsia="en-US"/>
              </w:rPr>
              <w:t xml:space="preserve">Marks </w:t>
            </w:r>
          </w:p>
          <w:p w14:paraId="4A93AA8B" w14:textId="77777777" w:rsidR="007658A7" w:rsidRPr="007658A7" w:rsidRDefault="007658A7" w:rsidP="007658A7">
            <w:pPr>
              <w:spacing w:after="200" w:line="276" w:lineRule="auto"/>
              <w:ind w:left="113" w:right="113"/>
              <w:jc w:val="center"/>
              <w:rPr>
                <w:rFonts w:eastAsiaTheme="minorHAnsi" w:cs="Arial"/>
                <w:b/>
                <w:sz w:val="18"/>
                <w:szCs w:val="18"/>
                <w:lang w:eastAsia="en-US"/>
              </w:rPr>
            </w:pPr>
            <w:r w:rsidRPr="007658A7">
              <w:rPr>
                <w:rFonts w:eastAsiaTheme="minorHAnsi" w:cs="Arial"/>
                <w:b/>
                <w:sz w:val="18"/>
                <w:szCs w:val="18"/>
                <w:lang w:eastAsia="en-US"/>
              </w:rPr>
              <w:t>awarded</w:t>
            </w:r>
          </w:p>
        </w:tc>
      </w:tr>
      <w:tr w:rsidR="007658A7" w:rsidRPr="007658A7" w14:paraId="1628C551"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5EC4A31A"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1. </w:t>
            </w:r>
            <w:r w:rsidRPr="007658A7">
              <w:rPr>
                <w:rFonts w:eastAsiaTheme="minorHAnsi" w:cs="Arial"/>
                <w:b/>
                <w:szCs w:val="22"/>
                <w:lang w:eastAsia="en-US"/>
              </w:rPr>
              <w:t>Engagement with Literature Skills</w:t>
            </w:r>
          </w:p>
          <w:p w14:paraId="38B208DE" w14:textId="77777777" w:rsidR="007658A7" w:rsidRPr="007658A7" w:rsidRDefault="007658A7" w:rsidP="007658A7">
            <w:pPr>
              <w:spacing w:after="120" w:line="276" w:lineRule="auto"/>
              <w:rPr>
                <w:rFonts w:eastAsiaTheme="minorHAnsi" w:cs="Arial"/>
                <w:sz w:val="14"/>
                <w:szCs w:val="14"/>
                <w:lang w:eastAsia="en-US"/>
              </w:rPr>
            </w:pPr>
            <w:r w:rsidRPr="007658A7">
              <w:rPr>
                <w:rFonts w:eastAsiaTheme="minorHAnsi" w:cs="Arial"/>
                <w:sz w:val="14"/>
                <w:szCs w:val="14"/>
                <w:lang w:eastAsia="en-US"/>
              </w:rPr>
              <w:t>.</w:t>
            </w:r>
          </w:p>
        </w:tc>
        <w:tc>
          <w:tcPr>
            <w:tcW w:w="416" w:type="pct"/>
            <w:tcBorders>
              <w:top w:val="single" w:sz="4" w:space="0" w:color="auto"/>
              <w:left w:val="single" w:sz="4" w:space="0" w:color="auto"/>
              <w:right w:val="single" w:sz="4" w:space="0" w:color="auto"/>
            </w:tcBorders>
            <w:shd w:val="clear" w:color="auto" w:fill="D9D9D9"/>
          </w:tcPr>
          <w:p w14:paraId="210B001F"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106613"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00C3777B" w14:textId="77777777" w:rsidTr="007658A7">
        <w:trPr>
          <w:trHeight w:val="450"/>
        </w:trPr>
        <w:tc>
          <w:tcPr>
            <w:tcW w:w="4169" w:type="pct"/>
            <w:vMerge w:val="restart"/>
            <w:tcBorders>
              <w:top w:val="single" w:sz="4" w:space="0" w:color="auto"/>
              <w:left w:val="single" w:sz="4" w:space="0" w:color="auto"/>
              <w:right w:val="single" w:sz="4" w:space="0" w:color="auto"/>
            </w:tcBorders>
          </w:tcPr>
          <w:p w14:paraId="352662CF" w14:textId="77777777" w:rsidR="007658A7" w:rsidRPr="007658A7" w:rsidRDefault="007658A7" w:rsidP="007658A7">
            <w:pPr>
              <w:spacing w:after="120" w:line="276" w:lineRule="auto"/>
              <w:rPr>
                <w:rFonts w:eastAsiaTheme="minorHAnsi" w:cs="Arial"/>
                <w:sz w:val="14"/>
                <w:szCs w:val="14"/>
                <w:lang w:eastAsia="en-US"/>
              </w:rPr>
            </w:pPr>
          </w:p>
          <w:p w14:paraId="1CA96363" w14:textId="77777777" w:rsidR="007658A7" w:rsidRPr="007658A7" w:rsidRDefault="007658A7" w:rsidP="007658A7">
            <w:pPr>
              <w:spacing w:after="120" w:line="276" w:lineRule="auto"/>
              <w:rPr>
                <w:rFonts w:eastAsiaTheme="minorHAnsi" w:cs="Arial"/>
                <w:sz w:val="14"/>
                <w:szCs w:val="14"/>
                <w:lang w:eastAsia="en-US"/>
              </w:rPr>
            </w:pPr>
          </w:p>
          <w:p w14:paraId="29568BAE" w14:textId="77777777" w:rsidR="007658A7" w:rsidRPr="007658A7" w:rsidRDefault="007658A7" w:rsidP="007658A7">
            <w:pPr>
              <w:spacing w:after="120" w:line="276" w:lineRule="auto"/>
              <w:rPr>
                <w:rFonts w:eastAsiaTheme="minorHAnsi" w:cs="Arial"/>
                <w:sz w:val="14"/>
                <w:szCs w:val="14"/>
                <w:lang w:eastAsia="en-US"/>
              </w:rPr>
            </w:pPr>
          </w:p>
          <w:p w14:paraId="78396D52" w14:textId="77777777" w:rsidR="007658A7" w:rsidRPr="007658A7" w:rsidRDefault="007658A7" w:rsidP="007658A7">
            <w:pPr>
              <w:spacing w:after="120" w:line="276" w:lineRule="auto"/>
              <w:rPr>
                <w:rFonts w:eastAsiaTheme="minorHAnsi" w:cs="Arial"/>
                <w:sz w:val="14"/>
                <w:szCs w:val="14"/>
                <w:lang w:eastAsia="en-US"/>
              </w:rPr>
            </w:pPr>
          </w:p>
          <w:p w14:paraId="4E23DE32"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5110044C"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6E81B32B"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3F1BCFBC" w14:textId="77777777" w:rsidTr="007658A7">
        <w:trPr>
          <w:trHeight w:val="451"/>
        </w:trPr>
        <w:tc>
          <w:tcPr>
            <w:tcW w:w="4169" w:type="pct"/>
            <w:vMerge/>
            <w:tcBorders>
              <w:left w:val="single" w:sz="4" w:space="0" w:color="auto"/>
              <w:bottom w:val="single" w:sz="4" w:space="0" w:color="auto"/>
              <w:right w:val="single" w:sz="4" w:space="0" w:color="auto"/>
            </w:tcBorders>
          </w:tcPr>
          <w:p w14:paraId="65CB4ABA"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42FE9F62"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tcBorders>
              <w:top w:val="single" w:sz="4" w:space="0" w:color="auto"/>
              <w:left w:val="single" w:sz="4" w:space="0" w:color="auto"/>
              <w:bottom w:val="single" w:sz="4" w:space="0" w:color="auto"/>
              <w:right w:val="single" w:sz="4" w:space="0" w:color="auto"/>
            </w:tcBorders>
          </w:tcPr>
          <w:p w14:paraId="3D35416D"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09EDF894"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28FD30AC" w14:textId="77777777" w:rsidR="007658A7" w:rsidRPr="007658A7" w:rsidRDefault="007658A7" w:rsidP="007658A7">
            <w:pPr>
              <w:spacing w:after="200" w:line="276" w:lineRule="auto"/>
              <w:rPr>
                <w:rFonts w:eastAsiaTheme="minorHAnsi" w:cs="Arial"/>
                <w:b/>
                <w:szCs w:val="22"/>
                <w:lang w:eastAsia="en-US"/>
              </w:rPr>
            </w:pPr>
            <w:r w:rsidRPr="007658A7">
              <w:rPr>
                <w:rFonts w:eastAsiaTheme="minorHAnsi" w:cs="Arial"/>
                <w:b/>
                <w:szCs w:val="16"/>
                <w:lang w:eastAsia="en-US"/>
              </w:rPr>
              <w:t xml:space="preserve">2. </w:t>
            </w:r>
            <w:r w:rsidRPr="007658A7">
              <w:rPr>
                <w:rFonts w:eastAsiaTheme="minorHAnsi" w:cs="Arial"/>
                <w:b/>
                <w:szCs w:val="22"/>
                <w:lang w:eastAsia="en-US"/>
              </w:rPr>
              <w:t>Knowledge and Understanding Skills</w:t>
            </w:r>
          </w:p>
          <w:p w14:paraId="1440F401"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1ADD82B6"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EC4A5F"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7CA0966A" w14:textId="77777777" w:rsidTr="007658A7">
        <w:trPr>
          <w:trHeight w:val="450"/>
        </w:trPr>
        <w:tc>
          <w:tcPr>
            <w:tcW w:w="4169" w:type="pct"/>
            <w:vMerge w:val="restart"/>
            <w:tcBorders>
              <w:top w:val="single" w:sz="4" w:space="0" w:color="auto"/>
              <w:left w:val="single" w:sz="4" w:space="0" w:color="auto"/>
              <w:right w:val="single" w:sz="4" w:space="0" w:color="auto"/>
            </w:tcBorders>
          </w:tcPr>
          <w:p w14:paraId="096605FC" w14:textId="77777777" w:rsidR="007658A7" w:rsidRPr="007658A7" w:rsidRDefault="007658A7" w:rsidP="007658A7">
            <w:pPr>
              <w:spacing w:after="120" w:line="276" w:lineRule="auto"/>
              <w:rPr>
                <w:rFonts w:eastAsiaTheme="minorHAnsi" w:cs="Arial"/>
                <w:sz w:val="14"/>
                <w:szCs w:val="14"/>
                <w:lang w:eastAsia="en-US"/>
              </w:rPr>
            </w:pPr>
          </w:p>
          <w:p w14:paraId="2A003B36" w14:textId="77777777" w:rsidR="007658A7" w:rsidRPr="007658A7" w:rsidRDefault="007658A7" w:rsidP="007658A7">
            <w:pPr>
              <w:spacing w:after="120" w:line="276" w:lineRule="auto"/>
              <w:rPr>
                <w:rFonts w:eastAsiaTheme="minorHAnsi" w:cs="Arial"/>
                <w:sz w:val="14"/>
                <w:szCs w:val="14"/>
                <w:lang w:eastAsia="en-US"/>
              </w:rPr>
            </w:pPr>
          </w:p>
          <w:p w14:paraId="65EC55F7" w14:textId="77777777" w:rsidR="007658A7" w:rsidRPr="007658A7" w:rsidRDefault="007658A7" w:rsidP="007658A7">
            <w:pPr>
              <w:spacing w:after="120" w:line="276" w:lineRule="auto"/>
              <w:rPr>
                <w:rFonts w:eastAsiaTheme="minorHAnsi" w:cs="Arial"/>
                <w:sz w:val="14"/>
                <w:szCs w:val="14"/>
                <w:lang w:eastAsia="en-US"/>
              </w:rPr>
            </w:pPr>
          </w:p>
          <w:p w14:paraId="36AACC48" w14:textId="77777777" w:rsidR="007658A7" w:rsidRPr="007658A7" w:rsidRDefault="007658A7" w:rsidP="007658A7">
            <w:pPr>
              <w:spacing w:after="120" w:line="276" w:lineRule="auto"/>
              <w:rPr>
                <w:rFonts w:eastAsiaTheme="minorHAnsi" w:cs="Arial"/>
                <w:sz w:val="14"/>
                <w:szCs w:val="14"/>
                <w:lang w:eastAsia="en-US"/>
              </w:rPr>
            </w:pPr>
          </w:p>
          <w:p w14:paraId="516BC10B"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2DD9A980"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2485990"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27A87D24" w14:textId="77777777" w:rsidTr="007658A7">
        <w:trPr>
          <w:trHeight w:val="451"/>
        </w:trPr>
        <w:tc>
          <w:tcPr>
            <w:tcW w:w="4169" w:type="pct"/>
            <w:vMerge/>
            <w:tcBorders>
              <w:left w:val="single" w:sz="4" w:space="0" w:color="auto"/>
              <w:bottom w:val="single" w:sz="4" w:space="0" w:color="auto"/>
              <w:right w:val="single" w:sz="4" w:space="0" w:color="auto"/>
            </w:tcBorders>
          </w:tcPr>
          <w:p w14:paraId="37B76E0C"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1305A0D9"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59F85A2E"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16E59BD3"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05D58D2C"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3. </w:t>
            </w:r>
            <w:r w:rsidRPr="007658A7">
              <w:rPr>
                <w:rFonts w:eastAsiaTheme="minorHAnsi" w:cs="Arial"/>
                <w:b/>
                <w:szCs w:val="22"/>
                <w:lang w:eastAsia="en-US"/>
              </w:rPr>
              <w:t>Cognitive and Intellectual Skills</w:t>
            </w:r>
          </w:p>
          <w:p w14:paraId="6C958236"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3EB1386B"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CE42CE"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5E4DAAF9" w14:textId="77777777" w:rsidTr="007658A7">
        <w:trPr>
          <w:trHeight w:val="450"/>
        </w:trPr>
        <w:tc>
          <w:tcPr>
            <w:tcW w:w="4169" w:type="pct"/>
            <w:vMerge w:val="restart"/>
            <w:tcBorders>
              <w:top w:val="single" w:sz="4" w:space="0" w:color="auto"/>
              <w:left w:val="single" w:sz="4" w:space="0" w:color="auto"/>
              <w:right w:val="single" w:sz="4" w:space="0" w:color="auto"/>
            </w:tcBorders>
          </w:tcPr>
          <w:p w14:paraId="0197AFF8" w14:textId="77777777" w:rsidR="007658A7" w:rsidRPr="007658A7" w:rsidRDefault="007658A7" w:rsidP="007658A7">
            <w:pPr>
              <w:spacing w:after="120" w:line="276" w:lineRule="auto"/>
              <w:rPr>
                <w:rFonts w:eastAsiaTheme="minorHAnsi" w:cs="Arial"/>
                <w:sz w:val="14"/>
                <w:szCs w:val="14"/>
                <w:lang w:eastAsia="en-US"/>
              </w:rPr>
            </w:pPr>
          </w:p>
          <w:p w14:paraId="3346670E" w14:textId="77777777" w:rsidR="007658A7" w:rsidRPr="007658A7" w:rsidRDefault="007658A7" w:rsidP="007658A7">
            <w:pPr>
              <w:spacing w:after="120" w:line="276" w:lineRule="auto"/>
              <w:rPr>
                <w:rFonts w:eastAsiaTheme="minorHAnsi" w:cs="Arial"/>
                <w:sz w:val="14"/>
                <w:szCs w:val="14"/>
                <w:lang w:eastAsia="en-US"/>
              </w:rPr>
            </w:pPr>
          </w:p>
          <w:p w14:paraId="2EEC5323" w14:textId="77777777" w:rsidR="007658A7" w:rsidRPr="007658A7" w:rsidRDefault="007658A7" w:rsidP="007658A7">
            <w:pPr>
              <w:spacing w:after="120" w:line="276" w:lineRule="auto"/>
              <w:rPr>
                <w:rFonts w:eastAsiaTheme="minorHAnsi" w:cs="Arial"/>
                <w:sz w:val="14"/>
                <w:szCs w:val="14"/>
                <w:lang w:eastAsia="en-US"/>
              </w:rPr>
            </w:pPr>
          </w:p>
          <w:p w14:paraId="3B3E3CE5" w14:textId="77777777" w:rsidR="007658A7" w:rsidRPr="007658A7" w:rsidRDefault="007658A7" w:rsidP="007658A7">
            <w:pPr>
              <w:spacing w:after="120" w:line="276" w:lineRule="auto"/>
              <w:rPr>
                <w:rFonts w:eastAsiaTheme="minorHAnsi" w:cs="Arial"/>
                <w:sz w:val="14"/>
                <w:szCs w:val="14"/>
                <w:lang w:eastAsia="en-US"/>
              </w:rPr>
            </w:pPr>
          </w:p>
          <w:p w14:paraId="5DB2F0D9"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34CE9A49"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501BA1C"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5CD70EFB" w14:textId="77777777" w:rsidTr="007658A7">
        <w:trPr>
          <w:trHeight w:val="451"/>
        </w:trPr>
        <w:tc>
          <w:tcPr>
            <w:tcW w:w="4169" w:type="pct"/>
            <w:vMerge/>
            <w:tcBorders>
              <w:left w:val="single" w:sz="4" w:space="0" w:color="auto"/>
              <w:bottom w:val="single" w:sz="4" w:space="0" w:color="auto"/>
              <w:right w:val="single" w:sz="4" w:space="0" w:color="auto"/>
            </w:tcBorders>
          </w:tcPr>
          <w:p w14:paraId="64A4F463"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7406351"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6C2EDCBC"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02C07264"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4166A899"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4. </w:t>
            </w:r>
            <w:r w:rsidRPr="007658A7">
              <w:rPr>
                <w:rFonts w:eastAsiaTheme="minorHAnsi" w:cs="Arial"/>
                <w:b/>
                <w:szCs w:val="22"/>
                <w:lang w:eastAsia="en-US"/>
              </w:rPr>
              <w:t>Practical Application Skills</w:t>
            </w:r>
          </w:p>
          <w:p w14:paraId="1A5EC143"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4028EC59"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FFF755"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3AD59211" w14:textId="77777777" w:rsidTr="007658A7">
        <w:trPr>
          <w:trHeight w:val="451"/>
        </w:trPr>
        <w:tc>
          <w:tcPr>
            <w:tcW w:w="4169" w:type="pct"/>
            <w:vMerge w:val="restart"/>
            <w:tcBorders>
              <w:top w:val="single" w:sz="4" w:space="0" w:color="auto"/>
              <w:left w:val="single" w:sz="4" w:space="0" w:color="auto"/>
              <w:right w:val="single" w:sz="4" w:space="0" w:color="auto"/>
            </w:tcBorders>
          </w:tcPr>
          <w:p w14:paraId="2BF11935" w14:textId="77777777" w:rsidR="007658A7" w:rsidRPr="007658A7" w:rsidRDefault="007658A7" w:rsidP="007658A7">
            <w:pPr>
              <w:spacing w:after="120" w:line="276" w:lineRule="auto"/>
              <w:rPr>
                <w:rFonts w:eastAsiaTheme="minorHAnsi" w:cs="Arial"/>
                <w:sz w:val="14"/>
                <w:szCs w:val="14"/>
                <w:lang w:eastAsia="en-US"/>
              </w:rPr>
            </w:pPr>
          </w:p>
          <w:p w14:paraId="5B60C68B" w14:textId="77777777" w:rsidR="007658A7" w:rsidRPr="007658A7" w:rsidRDefault="007658A7" w:rsidP="007658A7">
            <w:pPr>
              <w:spacing w:after="120" w:line="276" w:lineRule="auto"/>
              <w:rPr>
                <w:rFonts w:eastAsiaTheme="minorHAnsi" w:cs="Arial"/>
                <w:sz w:val="14"/>
                <w:szCs w:val="14"/>
                <w:lang w:eastAsia="en-US"/>
              </w:rPr>
            </w:pPr>
          </w:p>
          <w:p w14:paraId="2AADAD7F" w14:textId="77777777" w:rsidR="007658A7" w:rsidRPr="007658A7" w:rsidRDefault="007658A7" w:rsidP="007658A7">
            <w:pPr>
              <w:spacing w:after="120" w:line="276" w:lineRule="auto"/>
              <w:rPr>
                <w:rFonts w:eastAsiaTheme="minorHAnsi" w:cs="Arial"/>
                <w:sz w:val="14"/>
                <w:szCs w:val="14"/>
                <w:lang w:eastAsia="en-US"/>
              </w:rPr>
            </w:pPr>
          </w:p>
          <w:p w14:paraId="63E5A34C" w14:textId="77777777" w:rsidR="007658A7" w:rsidRPr="007658A7" w:rsidRDefault="007658A7" w:rsidP="007658A7">
            <w:pPr>
              <w:spacing w:after="120" w:line="276" w:lineRule="auto"/>
              <w:rPr>
                <w:rFonts w:eastAsiaTheme="minorHAnsi" w:cs="Arial"/>
                <w:sz w:val="14"/>
                <w:szCs w:val="14"/>
                <w:lang w:eastAsia="en-US"/>
              </w:rPr>
            </w:pPr>
          </w:p>
          <w:p w14:paraId="7BB6835B"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23DA37B7"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0598327D"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13ECE672" w14:textId="77777777" w:rsidTr="007658A7">
        <w:trPr>
          <w:trHeight w:val="450"/>
        </w:trPr>
        <w:tc>
          <w:tcPr>
            <w:tcW w:w="4169" w:type="pct"/>
            <w:vMerge/>
            <w:tcBorders>
              <w:left w:val="single" w:sz="4" w:space="0" w:color="auto"/>
              <w:bottom w:val="single" w:sz="4" w:space="0" w:color="auto"/>
              <w:right w:val="single" w:sz="4" w:space="0" w:color="auto"/>
            </w:tcBorders>
          </w:tcPr>
          <w:p w14:paraId="2E5179E8"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06BE8A0F"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25</w:t>
            </w:r>
          </w:p>
        </w:tc>
        <w:tc>
          <w:tcPr>
            <w:tcW w:w="416" w:type="pct"/>
            <w:vMerge/>
            <w:tcBorders>
              <w:top w:val="single" w:sz="4" w:space="0" w:color="auto"/>
              <w:left w:val="single" w:sz="4" w:space="0" w:color="auto"/>
              <w:bottom w:val="single" w:sz="4" w:space="0" w:color="auto"/>
              <w:right w:val="single" w:sz="4" w:space="0" w:color="auto"/>
            </w:tcBorders>
          </w:tcPr>
          <w:p w14:paraId="56C30D95"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4682308A" w14:textId="77777777" w:rsidTr="007658A7">
        <w:trPr>
          <w:trHeight w:val="450"/>
        </w:trPr>
        <w:tc>
          <w:tcPr>
            <w:tcW w:w="4169" w:type="pct"/>
            <w:tcBorders>
              <w:top w:val="single" w:sz="4" w:space="0" w:color="auto"/>
              <w:left w:val="single" w:sz="4" w:space="0" w:color="auto"/>
              <w:right w:val="single" w:sz="4" w:space="0" w:color="auto"/>
            </w:tcBorders>
            <w:shd w:val="clear" w:color="auto" w:fill="D9D9D9"/>
          </w:tcPr>
          <w:p w14:paraId="02516AAD" w14:textId="77777777" w:rsidR="007658A7" w:rsidRPr="007658A7" w:rsidRDefault="007658A7" w:rsidP="007658A7">
            <w:pPr>
              <w:spacing w:after="200" w:line="276" w:lineRule="auto"/>
              <w:rPr>
                <w:rFonts w:eastAsiaTheme="minorHAnsi" w:cs="Arial"/>
                <w:b/>
                <w:sz w:val="16"/>
                <w:szCs w:val="16"/>
                <w:lang w:eastAsia="en-US"/>
              </w:rPr>
            </w:pPr>
            <w:r w:rsidRPr="007658A7">
              <w:rPr>
                <w:rFonts w:eastAsiaTheme="minorHAnsi" w:cs="Arial"/>
                <w:b/>
                <w:szCs w:val="16"/>
                <w:lang w:eastAsia="en-US"/>
              </w:rPr>
              <w:t xml:space="preserve">5. </w:t>
            </w:r>
            <w:r w:rsidRPr="007658A7">
              <w:rPr>
                <w:rFonts w:eastAsiaTheme="minorHAnsi" w:cs="Arial"/>
                <w:b/>
                <w:szCs w:val="22"/>
                <w:lang w:eastAsia="en-US"/>
              </w:rPr>
              <w:t>Transferable Skills for Life and Professional Practice</w:t>
            </w:r>
          </w:p>
          <w:p w14:paraId="0876185D"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shd w:val="clear" w:color="auto" w:fill="D9D9D9"/>
          </w:tcPr>
          <w:p w14:paraId="35914D07"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44DA94"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787FE04B" w14:textId="77777777" w:rsidTr="007658A7">
        <w:trPr>
          <w:trHeight w:val="451"/>
        </w:trPr>
        <w:tc>
          <w:tcPr>
            <w:tcW w:w="4169" w:type="pct"/>
            <w:vMerge w:val="restart"/>
            <w:tcBorders>
              <w:top w:val="single" w:sz="4" w:space="0" w:color="auto"/>
              <w:left w:val="single" w:sz="4" w:space="0" w:color="auto"/>
              <w:right w:val="single" w:sz="4" w:space="0" w:color="auto"/>
            </w:tcBorders>
          </w:tcPr>
          <w:p w14:paraId="0B8CF0A2" w14:textId="77777777" w:rsidR="007658A7" w:rsidRPr="007658A7" w:rsidRDefault="007658A7" w:rsidP="007658A7">
            <w:pPr>
              <w:spacing w:after="120" w:line="276" w:lineRule="auto"/>
              <w:rPr>
                <w:rFonts w:eastAsiaTheme="minorHAnsi" w:cs="Arial"/>
                <w:sz w:val="14"/>
                <w:szCs w:val="14"/>
                <w:lang w:eastAsia="en-US"/>
              </w:rPr>
            </w:pPr>
          </w:p>
          <w:p w14:paraId="38F829CE" w14:textId="77777777" w:rsidR="007658A7" w:rsidRPr="007658A7" w:rsidRDefault="007658A7" w:rsidP="007658A7">
            <w:pPr>
              <w:spacing w:after="120" w:line="276" w:lineRule="auto"/>
              <w:rPr>
                <w:rFonts w:eastAsiaTheme="minorHAnsi" w:cs="Arial"/>
                <w:sz w:val="14"/>
                <w:szCs w:val="14"/>
                <w:lang w:eastAsia="en-US"/>
              </w:rPr>
            </w:pPr>
          </w:p>
          <w:p w14:paraId="23688B18" w14:textId="77777777" w:rsidR="007658A7" w:rsidRPr="007658A7" w:rsidRDefault="007658A7" w:rsidP="007658A7">
            <w:pPr>
              <w:spacing w:after="120" w:line="276" w:lineRule="auto"/>
              <w:rPr>
                <w:rFonts w:eastAsiaTheme="minorHAnsi" w:cs="Arial"/>
                <w:sz w:val="14"/>
                <w:szCs w:val="14"/>
                <w:lang w:eastAsia="en-US"/>
              </w:rPr>
            </w:pPr>
          </w:p>
          <w:p w14:paraId="7CACE797" w14:textId="77777777" w:rsidR="007658A7" w:rsidRPr="007658A7" w:rsidRDefault="007658A7" w:rsidP="007658A7">
            <w:pPr>
              <w:spacing w:after="120" w:line="276" w:lineRule="auto"/>
              <w:rPr>
                <w:rFonts w:eastAsiaTheme="minorHAnsi" w:cs="Arial"/>
                <w:sz w:val="14"/>
                <w:szCs w:val="14"/>
                <w:lang w:eastAsia="en-US"/>
              </w:rPr>
            </w:pPr>
          </w:p>
        </w:tc>
        <w:tc>
          <w:tcPr>
            <w:tcW w:w="416" w:type="pct"/>
            <w:tcBorders>
              <w:top w:val="single" w:sz="4" w:space="0" w:color="auto"/>
              <w:left w:val="single" w:sz="4" w:space="0" w:color="auto"/>
              <w:right w:val="single" w:sz="4" w:space="0" w:color="auto"/>
            </w:tcBorders>
          </w:tcPr>
          <w:p w14:paraId="103D7DD3" w14:textId="77777777" w:rsidR="007658A7" w:rsidRPr="007658A7" w:rsidRDefault="007658A7" w:rsidP="007658A7">
            <w:pPr>
              <w:spacing w:after="200" w:line="276" w:lineRule="auto"/>
              <w:jc w:val="center"/>
              <w:rPr>
                <w:rFonts w:eastAsiaTheme="minorHAnsi" w:cs="Arial"/>
                <w:sz w:val="32"/>
                <w:szCs w:val="22"/>
                <w:lang w:eastAsia="en-US"/>
              </w:rPr>
            </w:pPr>
            <w:r w:rsidRPr="007658A7">
              <w:rPr>
                <w:rFonts w:eastAsiaTheme="minorHAnsi" w:cs="Arial"/>
                <w:sz w:val="32"/>
                <w:szCs w:val="22"/>
                <w:lang w:eastAsia="en-US"/>
              </w:rPr>
              <w:t>15</w:t>
            </w:r>
          </w:p>
        </w:tc>
        <w:tc>
          <w:tcPr>
            <w:tcW w:w="416" w:type="pct"/>
            <w:vMerge w:val="restart"/>
            <w:tcBorders>
              <w:top w:val="single" w:sz="4" w:space="0" w:color="auto"/>
              <w:left w:val="single" w:sz="4" w:space="0" w:color="auto"/>
              <w:bottom w:val="single" w:sz="4" w:space="0" w:color="auto"/>
              <w:right w:val="single" w:sz="4" w:space="0" w:color="auto"/>
            </w:tcBorders>
          </w:tcPr>
          <w:p w14:paraId="2210C5C5" w14:textId="77777777" w:rsidR="007658A7" w:rsidRPr="007658A7" w:rsidRDefault="007658A7" w:rsidP="007658A7">
            <w:pPr>
              <w:spacing w:after="200" w:line="276" w:lineRule="auto"/>
              <w:jc w:val="center"/>
              <w:rPr>
                <w:rFonts w:eastAsiaTheme="minorHAnsi" w:cs="Arial"/>
                <w:sz w:val="32"/>
                <w:szCs w:val="22"/>
                <w:lang w:eastAsia="en-US"/>
              </w:rPr>
            </w:pPr>
          </w:p>
        </w:tc>
      </w:tr>
      <w:tr w:rsidR="007658A7" w:rsidRPr="007658A7" w14:paraId="58B2F529" w14:textId="77777777" w:rsidTr="007658A7">
        <w:trPr>
          <w:trHeight w:val="450"/>
        </w:trPr>
        <w:tc>
          <w:tcPr>
            <w:tcW w:w="4169" w:type="pct"/>
            <w:vMerge/>
            <w:tcBorders>
              <w:left w:val="single" w:sz="4" w:space="0" w:color="auto"/>
              <w:bottom w:val="single" w:sz="4" w:space="0" w:color="auto"/>
              <w:right w:val="single" w:sz="4" w:space="0" w:color="auto"/>
            </w:tcBorders>
          </w:tcPr>
          <w:p w14:paraId="5CCC9342" w14:textId="77777777" w:rsidR="007658A7" w:rsidRPr="007658A7" w:rsidRDefault="007658A7" w:rsidP="007658A7">
            <w:pPr>
              <w:spacing w:after="200" w:line="276" w:lineRule="auto"/>
              <w:rPr>
                <w:rFonts w:eastAsiaTheme="minorHAnsi" w:cs="Arial"/>
                <w:b/>
                <w:sz w:val="16"/>
                <w:szCs w:val="16"/>
                <w:lang w:eastAsia="en-US"/>
              </w:rPr>
            </w:pPr>
          </w:p>
        </w:tc>
        <w:tc>
          <w:tcPr>
            <w:tcW w:w="416" w:type="pct"/>
            <w:tcBorders>
              <w:left w:val="single" w:sz="4" w:space="0" w:color="auto"/>
              <w:bottom w:val="single" w:sz="4" w:space="0" w:color="auto"/>
              <w:right w:val="single" w:sz="4" w:space="0" w:color="auto"/>
            </w:tcBorders>
          </w:tcPr>
          <w:p w14:paraId="2F3A281D" w14:textId="77777777" w:rsidR="007658A7" w:rsidRPr="007658A7" w:rsidRDefault="007658A7" w:rsidP="007658A7">
            <w:pPr>
              <w:spacing w:after="200" w:line="276" w:lineRule="auto"/>
              <w:jc w:val="center"/>
              <w:rPr>
                <w:rFonts w:eastAsiaTheme="minorHAnsi" w:cs="Arial"/>
                <w:sz w:val="32"/>
                <w:szCs w:val="22"/>
                <w:lang w:eastAsia="en-US"/>
              </w:rPr>
            </w:pPr>
          </w:p>
        </w:tc>
        <w:tc>
          <w:tcPr>
            <w:tcW w:w="416" w:type="pct"/>
            <w:vMerge/>
            <w:tcBorders>
              <w:top w:val="single" w:sz="4" w:space="0" w:color="auto"/>
              <w:left w:val="single" w:sz="4" w:space="0" w:color="auto"/>
              <w:bottom w:val="single" w:sz="4" w:space="0" w:color="auto"/>
              <w:right w:val="single" w:sz="4" w:space="0" w:color="auto"/>
            </w:tcBorders>
          </w:tcPr>
          <w:p w14:paraId="6521B1E8" w14:textId="77777777" w:rsidR="007658A7" w:rsidRPr="007658A7" w:rsidRDefault="007658A7" w:rsidP="007658A7">
            <w:pPr>
              <w:spacing w:after="200" w:line="276" w:lineRule="auto"/>
              <w:jc w:val="center"/>
              <w:rPr>
                <w:rFonts w:eastAsiaTheme="minorHAnsi" w:cs="Arial"/>
                <w:sz w:val="32"/>
                <w:szCs w:val="22"/>
                <w:lang w:eastAsia="en-US"/>
              </w:rPr>
            </w:pPr>
          </w:p>
        </w:tc>
      </w:tr>
    </w:tbl>
    <w:p w14:paraId="6474049A" w14:textId="77777777" w:rsidR="007658A7" w:rsidRPr="007658A7" w:rsidRDefault="007658A7" w:rsidP="007658A7">
      <w:pPr>
        <w:spacing w:after="200" w:line="276" w:lineRule="auto"/>
        <w:ind w:left="284" w:right="531"/>
        <w:rPr>
          <w:rFonts w:eastAsiaTheme="minorHAnsi" w:cs="Arial"/>
          <w:b/>
          <w:sz w:val="16"/>
          <w:szCs w:val="16"/>
          <w:lang w:eastAsia="en-US"/>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58A7" w:rsidRPr="007658A7" w14:paraId="73436A2A" w14:textId="77777777" w:rsidTr="007658A7">
        <w:trPr>
          <w:cantSplit/>
        </w:trPr>
        <w:tc>
          <w:tcPr>
            <w:tcW w:w="6062" w:type="dxa"/>
            <w:vMerge w:val="restart"/>
            <w:shd w:val="pct15" w:color="auto" w:fill="auto"/>
            <w:vAlign w:val="center"/>
          </w:tcPr>
          <w:p w14:paraId="51E17890" w14:textId="77777777" w:rsidR="007658A7" w:rsidRPr="007658A7" w:rsidRDefault="007658A7" w:rsidP="007658A7">
            <w:pPr>
              <w:spacing w:after="200" w:line="276" w:lineRule="auto"/>
              <w:rPr>
                <w:rFonts w:eastAsiaTheme="minorHAnsi" w:cs="Arial"/>
                <w:sz w:val="16"/>
                <w:szCs w:val="16"/>
                <w:lang w:eastAsia="en-US"/>
              </w:rPr>
            </w:pPr>
            <w:r w:rsidRPr="007658A7">
              <w:rPr>
                <w:rFonts w:eastAsiaTheme="minorHAnsi" w:cs="Arial"/>
                <w:b/>
                <w:bCs/>
                <w:szCs w:val="22"/>
                <w:lang w:eastAsia="en-US"/>
              </w:rPr>
              <w:t xml:space="preserve">Assessment Mark </w:t>
            </w:r>
            <w:r w:rsidRPr="007658A7">
              <w:rPr>
                <w:rFonts w:eastAsiaTheme="minorHAnsi" w:cs="Arial"/>
                <w:bCs/>
                <w:szCs w:val="22"/>
                <w:lang w:eastAsia="en-US"/>
              </w:rPr>
              <w:t>(</w:t>
            </w:r>
            <w:r w:rsidRPr="007658A7">
              <w:rPr>
                <w:rFonts w:eastAsiaTheme="minorHAnsi"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DB0660" w14:textId="77777777" w:rsidR="007658A7" w:rsidRPr="007658A7" w:rsidRDefault="007658A7" w:rsidP="007658A7">
            <w:pPr>
              <w:spacing w:after="200" w:line="276" w:lineRule="auto"/>
              <w:rPr>
                <w:rFonts w:eastAsiaTheme="minorHAnsi" w:cs="Arial"/>
                <w:b/>
                <w:bCs/>
                <w:sz w:val="16"/>
                <w:szCs w:val="16"/>
                <w:lang w:eastAsia="en-US"/>
              </w:rPr>
            </w:pPr>
            <w:r w:rsidRPr="007658A7">
              <w:rPr>
                <w:rFonts w:eastAsiaTheme="minorHAnsi" w:cs="Arial"/>
                <w:b/>
                <w:sz w:val="16"/>
                <w:szCs w:val="16"/>
                <w:lang w:eastAsia="en-US"/>
              </w:rPr>
              <w:t>Late Submission Penalties (tick if appropriate)</w:t>
            </w:r>
          </w:p>
        </w:tc>
        <w:tc>
          <w:tcPr>
            <w:tcW w:w="1060" w:type="dxa"/>
            <w:vMerge w:val="restart"/>
            <w:vAlign w:val="center"/>
          </w:tcPr>
          <w:p w14:paraId="5A907773" w14:textId="77777777" w:rsidR="007658A7" w:rsidRPr="007658A7" w:rsidRDefault="007658A7" w:rsidP="007658A7">
            <w:pPr>
              <w:spacing w:after="200" w:line="276" w:lineRule="auto"/>
              <w:jc w:val="right"/>
              <w:rPr>
                <w:rFonts w:eastAsiaTheme="minorHAnsi" w:cs="Arial"/>
                <w:b/>
                <w:bCs/>
                <w:szCs w:val="22"/>
                <w:lang w:eastAsia="en-US"/>
              </w:rPr>
            </w:pPr>
            <w:r w:rsidRPr="007658A7">
              <w:rPr>
                <w:rFonts w:eastAsiaTheme="minorHAnsi" w:cs="Arial"/>
                <w:b/>
                <w:bCs/>
                <w:szCs w:val="22"/>
                <w:lang w:eastAsia="en-US"/>
              </w:rPr>
              <w:t>%</w:t>
            </w:r>
          </w:p>
        </w:tc>
      </w:tr>
      <w:tr w:rsidR="007658A7" w:rsidRPr="007658A7" w14:paraId="4D0F789E" w14:textId="77777777" w:rsidTr="007658A7">
        <w:trPr>
          <w:cantSplit/>
        </w:trPr>
        <w:tc>
          <w:tcPr>
            <w:tcW w:w="6062" w:type="dxa"/>
            <w:vMerge/>
            <w:vAlign w:val="bottom"/>
          </w:tcPr>
          <w:p w14:paraId="7C4CC2F8" w14:textId="77777777" w:rsidR="007658A7" w:rsidRPr="007658A7" w:rsidRDefault="007658A7" w:rsidP="007658A7">
            <w:pPr>
              <w:spacing w:after="200" w:line="276" w:lineRule="auto"/>
              <w:rPr>
                <w:rFonts w:eastAsiaTheme="minorHAnsi" w:cs="Arial"/>
                <w:szCs w:val="22"/>
                <w:lang w:eastAsia="en-US"/>
              </w:rPr>
            </w:pPr>
          </w:p>
        </w:tc>
        <w:tc>
          <w:tcPr>
            <w:tcW w:w="2903" w:type="dxa"/>
            <w:vAlign w:val="bottom"/>
          </w:tcPr>
          <w:p w14:paraId="27E08BB9" w14:textId="77777777" w:rsidR="007658A7" w:rsidRPr="007658A7" w:rsidRDefault="007658A7" w:rsidP="007658A7">
            <w:pPr>
              <w:spacing w:after="200" w:line="276" w:lineRule="auto"/>
              <w:rPr>
                <w:rFonts w:eastAsiaTheme="minorHAnsi" w:cs="Arial"/>
                <w:b/>
                <w:bCs/>
                <w:sz w:val="16"/>
                <w:szCs w:val="16"/>
                <w:lang w:eastAsia="en-US"/>
              </w:rPr>
            </w:pPr>
            <w:r w:rsidRPr="007658A7">
              <w:rPr>
                <w:rFonts w:eastAsiaTheme="minorHAnsi" w:cs="Arial"/>
                <w:sz w:val="16"/>
                <w:szCs w:val="16"/>
                <w:lang w:eastAsia="en-US"/>
              </w:rPr>
              <w:t>Up to 1 week late (</w:t>
            </w:r>
            <w:r w:rsidRPr="007658A7">
              <w:rPr>
                <w:rFonts w:eastAsiaTheme="minorHAnsi" w:cs="Arial"/>
                <w:sz w:val="12"/>
                <w:szCs w:val="12"/>
                <w:lang w:eastAsia="en-US"/>
              </w:rPr>
              <w:t>40% Max)</w:t>
            </w:r>
          </w:p>
        </w:tc>
        <w:tc>
          <w:tcPr>
            <w:tcW w:w="641" w:type="dxa"/>
            <w:vAlign w:val="bottom"/>
          </w:tcPr>
          <w:p w14:paraId="6C5CF3C6" w14:textId="77777777" w:rsidR="007658A7" w:rsidRPr="007658A7" w:rsidRDefault="007658A7" w:rsidP="007658A7">
            <w:pPr>
              <w:spacing w:after="200" w:line="276" w:lineRule="auto"/>
              <w:jc w:val="center"/>
              <w:rPr>
                <w:rFonts w:eastAsiaTheme="minorHAnsi" w:cs="Arial"/>
                <w:sz w:val="12"/>
                <w:szCs w:val="12"/>
                <w:lang w:eastAsia="en-US"/>
              </w:rPr>
            </w:pPr>
          </w:p>
        </w:tc>
        <w:tc>
          <w:tcPr>
            <w:tcW w:w="1060" w:type="dxa"/>
            <w:vMerge/>
            <w:vAlign w:val="bottom"/>
          </w:tcPr>
          <w:p w14:paraId="4500DC47" w14:textId="77777777" w:rsidR="007658A7" w:rsidRPr="007658A7" w:rsidRDefault="007658A7" w:rsidP="007658A7">
            <w:pPr>
              <w:spacing w:after="200" w:line="276" w:lineRule="auto"/>
              <w:ind w:leftChars="71" w:left="156"/>
              <w:rPr>
                <w:rFonts w:eastAsiaTheme="minorHAnsi" w:cs="Arial"/>
                <w:szCs w:val="22"/>
                <w:lang w:eastAsia="en-US"/>
              </w:rPr>
            </w:pPr>
          </w:p>
        </w:tc>
      </w:tr>
      <w:tr w:rsidR="007658A7" w:rsidRPr="007658A7" w14:paraId="0433FD46" w14:textId="77777777" w:rsidTr="007658A7">
        <w:trPr>
          <w:cantSplit/>
        </w:trPr>
        <w:tc>
          <w:tcPr>
            <w:tcW w:w="6062" w:type="dxa"/>
            <w:vMerge/>
            <w:vAlign w:val="bottom"/>
          </w:tcPr>
          <w:p w14:paraId="659323A8" w14:textId="77777777" w:rsidR="007658A7" w:rsidRPr="007658A7" w:rsidRDefault="007658A7" w:rsidP="007658A7">
            <w:pPr>
              <w:spacing w:after="200" w:line="276" w:lineRule="auto"/>
              <w:rPr>
                <w:rFonts w:eastAsiaTheme="minorHAnsi" w:cs="Arial"/>
                <w:szCs w:val="22"/>
                <w:lang w:eastAsia="en-US"/>
              </w:rPr>
            </w:pPr>
          </w:p>
        </w:tc>
        <w:tc>
          <w:tcPr>
            <w:tcW w:w="2903" w:type="dxa"/>
            <w:vAlign w:val="bottom"/>
          </w:tcPr>
          <w:p w14:paraId="58CBD133" w14:textId="77777777" w:rsidR="007658A7" w:rsidRPr="007658A7" w:rsidRDefault="007658A7" w:rsidP="007658A7">
            <w:pPr>
              <w:spacing w:after="200" w:line="276" w:lineRule="auto"/>
              <w:rPr>
                <w:rFonts w:eastAsiaTheme="minorHAnsi" w:cs="Arial"/>
                <w:b/>
                <w:bCs/>
                <w:sz w:val="16"/>
                <w:szCs w:val="16"/>
                <w:lang w:eastAsia="en-US"/>
              </w:rPr>
            </w:pPr>
            <w:r w:rsidRPr="007658A7">
              <w:rPr>
                <w:rFonts w:eastAsiaTheme="minorHAnsi" w:cs="Arial"/>
                <w:sz w:val="16"/>
                <w:szCs w:val="16"/>
                <w:lang w:eastAsia="en-US"/>
              </w:rPr>
              <w:t>Over 1 week late (</w:t>
            </w:r>
            <w:r w:rsidRPr="007658A7">
              <w:rPr>
                <w:rFonts w:eastAsiaTheme="minorHAnsi" w:cs="Arial"/>
                <w:sz w:val="12"/>
                <w:szCs w:val="12"/>
                <w:lang w:eastAsia="en-US"/>
              </w:rPr>
              <w:t>0%)</w:t>
            </w:r>
          </w:p>
        </w:tc>
        <w:tc>
          <w:tcPr>
            <w:tcW w:w="641" w:type="dxa"/>
            <w:vAlign w:val="bottom"/>
          </w:tcPr>
          <w:p w14:paraId="1E258452" w14:textId="77777777" w:rsidR="007658A7" w:rsidRPr="007658A7" w:rsidRDefault="007658A7" w:rsidP="007658A7">
            <w:pPr>
              <w:spacing w:after="200" w:line="276" w:lineRule="auto"/>
              <w:jc w:val="center"/>
              <w:rPr>
                <w:rFonts w:eastAsiaTheme="minorHAnsi" w:cs="Arial"/>
                <w:sz w:val="12"/>
                <w:szCs w:val="12"/>
                <w:lang w:eastAsia="en-US"/>
              </w:rPr>
            </w:pPr>
          </w:p>
        </w:tc>
        <w:tc>
          <w:tcPr>
            <w:tcW w:w="1060" w:type="dxa"/>
            <w:vMerge/>
            <w:vAlign w:val="bottom"/>
          </w:tcPr>
          <w:p w14:paraId="2051FBC2" w14:textId="77777777" w:rsidR="007658A7" w:rsidRPr="007658A7" w:rsidRDefault="007658A7" w:rsidP="007658A7">
            <w:pPr>
              <w:spacing w:after="200" w:line="276" w:lineRule="auto"/>
              <w:ind w:firstLineChars="141" w:firstLine="310"/>
              <w:rPr>
                <w:rFonts w:eastAsiaTheme="minorHAnsi" w:cs="Arial"/>
                <w:szCs w:val="22"/>
                <w:lang w:eastAsia="en-US"/>
              </w:rPr>
            </w:pPr>
          </w:p>
        </w:tc>
      </w:tr>
    </w:tbl>
    <w:p w14:paraId="598817F5" w14:textId="77777777" w:rsidR="007658A7" w:rsidRPr="007658A7" w:rsidRDefault="007658A7" w:rsidP="007658A7">
      <w:pPr>
        <w:spacing w:after="200" w:line="276" w:lineRule="auto"/>
        <w:rPr>
          <w:rFonts w:eastAsiaTheme="minorHAnsi" w:cs="Arial"/>
          <w:szCs w:val="22"/>
          <w:lang w:eastAsia="en-US"/>
        </w:rPr>
      </w:pPr>
    </w:p>
    <w:p w14:paraId="550BEE51" w14:textId="77777777" w:rsidR="007658A7" w:rsidRPr="007658A7" w:rsidRDefault="007658A7" w:rsidP="007658A7">
      <w:pPr>
        <w:spacing w:after="200" w:line="276" w:lineRule="auto"/>
        <w:rPr>
          <w:rFonts w:eastAsiaTheme="minorHAnsi" w:cs="Arial"/>
          <w:szCs w:val="22"/>
          <w:lang w:eastAsia="en-US"/>
        </w:rPr>
      </w:pPr>
    </w:p>
    <w:p w14:paraId="45C26ADF" w14:textId="77777777" w:rsidR="007658A7" w:rsidRPr="007658A7" w:rsidRDefault="007658A7" w:rsidP="007658A7">
      <w:pPr>
        <w:spacing w:after="200" w:line="276" w:lineRule="auto"/>
        <w:rPr>
          <w:rFonts w:eastAsiaTheme="minorHAnsi" w:cs="Arial"/>
          <w:vanish/>
          <w:szCs w:val="22"/>
          <w:lang w:eastAsia="en-US"/>
        </w:rPr>
        <w:sectPr w:rsidR="007658A7" w:rsidRPr="007658A7" w:rsidSect="007658A7">
          <w:footerReference w:type="default" r:id="rId11"/>
          <w:pgSz w:w="11894" w:h="16834"/>
          <w:pgMar w:top="720" w:right="720" w:bottom="720" w:left="720" w:header="706" w:footer="706" w:gutter="0"/>
          <w:paperSrc w:first="1" w:other="1"/>
          <w:cols w:space="720"/>
        </w:sectPr>
      </w:pPr>
    </w:p>
    <w:p w14:paraId="4E8AD7DC" w14:textId="77777777" w:rsidR="007658A7" w:rsidRPr="007658A7" w:rsidRDefault="007658A7" w:rsidP="007658A7">
      <w:pPr>
        <w:spacing w:after="200" w:line="276" w:lineRule="auto"/>
        <w:rPr>
          <w:rFonts w:eastAsiaTheme="minorHAnsi" w:cs="Arial"/>
          <w:vanish/>
          <w:szCs w:val="22"/>
          <w:lang w:eastAsia="en-US"/>
        </w:rPr>
        <w:sectPr w:rsidR="007658A7" w:rsidRPr="007658A7" w:rsidSect="007658A7">
          <w:pgSz w:w="16834" w:h="11894" w:orient="landscape"/>
          <w:pgMar w:top="720" w:right="720" w:bottom="720" w:left="720" w:header="706" w:footer="706" w:gutter="0"/>
          <w:paperSrc w:first="1" w:other="1"/>
          <w:cols w:space="720"/>
          <w:docGrid w:linePitch="272"/>
        </w:sectPr>
      </w:pPr>
    </w:p>
    <w:p w14:paraId="3F87ED83" w14:textId="77777777" w:rsidR="007658A7" w:rsidRPr="007658A7" w:rsidRDefault="007658A7" w:rsidP="007658A7">
      <w:pPr>
        <w:spacing w:after="200" w:line="276" w:lineRule="auto"/>
        <w:rPr>
          <w:rFonts w:eastAsiaTheme="minorHAnsi" w:cs="Arial"/>
          <w:vanish/>
          <w:szCs w:val="22"/>
          <w:lang w:eastAsia="en-US"/>
        </w:rPr>
      </w:pPr>
    </w:p>
    <w:p w14:paraId="5CAF8538" w14:textId="77777777" w:rsidR="007658A7" w:rsidRPr="007658A7" w:rsidRDefault="007658A7" w:rsidP="007658A7">
      <w:pPr>
        <w:spacing w:before="100" w:after="100"/>
        <w:rPr>
          <w:rFonts w:cs="Arial"/>
          <w:color w:val="303B44"/>
          <w:szCs w:val="22"/>
          <w:lang w:eastAsia="en-US"/>
        </w:rPr>
      </w:pPr>
    </w:p>
    <w:tbl>
      <w:tblPr>
        <w:tblStyle w:val="TableGrid2"/>
        <w:tblW w:w="0" w:type="auto"/>
        <w:shd w:val="clear" w:color="auto" w:fill="ACB9CA" w:themeFill="text2" w:themeFillTint="66"/>
        <w:tblLook w:val="04A0" w:firstRow="1" w:lastRow="0" w:firstColumn="1" w:lastColumn="0" w:noHBand="0" w:noVBand="1"/>
      </w:tblPr>
      <w:tblGrid>
        <w:gridCol w:w="9016"/>
      </w:tblGrid>
      <w:tr w:rsidR="007658A7" w:rsidRPr="007658A7" w14:paraId="2E815570" w14:textId="77777777" w:rsidTr="007658A7">
        <w:tc>
          <w:tcPr>
            <w:tcW w:w="13858" w:type="dxa"/>
            <w:shd w:val="clear" w:color="auto" w:fill="ACB9CA" w:themeFill="text2" w:themeFillTint="66"/>
          </w:tcPr>
          <w:p w14:paraId="54968BE3" w14:textId="77777777" w:rsidR="007658A7" w:rsidRPr="007658A7" w:rsidRDefault="007658A7" w:rsidP="007658A7">
            <w:pPr>
              <w:spacing w:before="100" w:after="100"/>
              <w:rPr>
                <w:rFonts w:cs="Arial"/>
                <w:b/>
                <w:color w:val="303B44"/>
                <w:szCs w:val="22"/>
                <w:lang w:eastAsia="en-US"/>
              </w:rPr>
            </w:pPr>
            <w:r w:rsidRPr="007658A7">
              <w:rPr>
                <w:rFonts w:cs="Arial"/>
                <w:b/>
                <w:color w:val="303B44"/>
                <w:szCs w:val="22"/>
                <w:lang w:eastAsia="en-US"/>
              </w:rPr>
              <w:t>GENERIC ASSESSMENT CRITERIA</w:t>
            </w:r>
          </w:p>
        </w:tc>
      </w:tr>
    </w:tbl>
    <w:p w14:paraId="32B77897" w14:textId="77777777" w:rsidR="007658A7" w:rsidRPr="007658A7" w:rsidRDefault="007658A7" w:rsidP="007658A7">
      <w:pPr>
        <w:spacing w:before="100" w:after="100"/>
        <w:rPr>
          <w:rFonts w:cs="Arial"/>
          <w:color w:val="303B44"/>
          <w:szCs w:val="22"/>
          <w:lang w:eastAsia="en-US"/>
        </w:rPr>
      </w:pPr>
    </w:p>
    <w:tbl>
      <w:tblPr>
        <w:tblStyle w:val="TableGrid2"/>
        <w:tblW w:w="0" w:type="auto"/>
        <w:tblLook w:val="04A0" w:firstRow="1" w:lastRow="0" w:firstColumn="1" w:lastColumn="0" w:noHBand="0" w:noVBand="1"/>
      </w:tblPr>
      <w:tblGrid>
        <w:gridCol w:w="9016"/>
      </w:tblGrid>
      <w:tr w:rsidR="007658A7" w:rsidRPr="007658A7" w14:paraId="049618D6" w14:textId="77777777" w:rsidTr="007658A7">
        <w:tc>
          <w:tcPr>
            <w:tcW w:w="13948" w:type="dxa"/>
            <w:shd w:val="clear" w:color="auto" w:fill="ACB9CA" w:themeFill="text2" w:themeFillTint="66"/>
          </w:tcPr>
          <w:p w14:paraId="4399F699" w14:textId="77777777" w:rsidR="007658A7" w:rsidRPr="007658A7" w:rsidRDefault="007658A7" w:rsidP="007658A7">
            <w:pPr>
              <w:spacing w:after="200" w:line="276" w:lineRule="auto"/>
              <w:rPr>
                <w:rFonts w:eastAsiaTheme="minorHAnsi" w:cs="Arial"/>
                <w:b/>
                <w:szCs w:val="22"/>
                <w:lang w:eastAsia="en-US"/>
              </w:rPr>
            </w:pPr>
            <w:r w:rsidRPr="007658A7">
              <w:rPr>
                <w:rFonts w:eastAsiaTheme="minorHAnsi" w:cs="Arial"/>
                <w:b/>
                <w:szCs w:val="22"/>
                <w:lang w:eastAsia="en-US"/>
              </w:rPr>
              <w:t>Level 4</w:t>
            </w:r>
          </w:p>
        </w:tc>
      </w:tr>
      <w:tr w:rsidR="007658A7" w:rsidRPr="007658A7" w14:paraId="72B72D09" w14:textId="77777777" w:rsidTr="007658A7">
        <w:tc>
          <w:tcPr>
            <w:tcW w:w="13948" w:type="dxa"/>
            <w:shd w:val="clear" w:color="auto" w:fill="D9E2F3" w:themeFill="accent5" w:themeFillTint="33"/>
          </w:tcPr>
          <w:p w14:paraId="0D4387A3" w14:textId="77777777" w:rsidR="007658A7" w:rsidRPr="007658A7" w:rsidRDefault="007658A7" w:rsidP="007658A7">
            <w:pPr>
              <w:spacing w:after="200" w:line="276" w:lineRule="auto"/>
              <w:rPr>
                <w:rFonts w:eastAsia="Arial" w:cs="Arial"/>
                <w:spacing w:val="-1"/>
                <w:szCs w:val="22"/>
                <w:lang w:eastAsia="en-US"/>
              </w:rPr>
            </w:pPr>
            <w:r w:rsidRPr="007658A7">
              <w:rPr>
                <w:rFonts w:eastAsia="Arial" w:cs="Arial"/>
                <w:spacing w:val="-1"/>
                <w:szCs w:val="22"/>
                <w:lang w:eastAsia="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7658A7">
              <w:rPr>
                <w:rFonts w:asciiTheme="minorHAnsi" w:eastAsiaTheme="minorHAnsi" w:hAnsiTheme="minorHAnsi" w:cstheme="minorBidi"/>
                <w:szCs w:val="22"/>
                <w:lang w:eastAsia="en-US"/>
              </w:rPr>
              <w:t xml:space="preserve"> They will be able to </w:t>
            </w:r>
            <w:r w:rsidRPr="007658A7">
              <w:rPr>
                <w:rFonts w:eastAsia="Arial" w:cs="Arial"/>
                <w:spacing w:val="-1"/>
                <w:szCs w:val="22"/>
                <w:lang w:eastAsia="en-US"/>
              </w:rPr>
              <w:t>undertake further training and develop new skills within a structured and managed environment and will have the qualities and transferable skills necessary for employment requiring the exercise of some personal responsibility.</w:t>
            </w:r>
          </w:p>
        </w:tc>
      </w:tr>
    </w:tbl>
    <w:p w14:paraId="7847B4A4" w14:textId="77777777" w:rsidR="007658A7" w:rsidRPr="007658A7" w:rsidRDefault="007658A7" w:rsidP="007658A7">
      <w:pPr>
        <w:spacing w:after="200" w:line="276" w:lineRule="auto"/>
        <w:rPr>
          <w:rFonts w:eastAsiaTheme="minorHAnsi" w:cs="Arial"/>
          <w:szCs w:val="22"/>
          <w:lang w:eastAsia="en-US"/>
        </w:rPr>
      </w:pPr>
    </w:p>
    <w:tbl>
      <w:tblPr>
        <w:tblStyle w:val="TableGrid2"/>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58A7" w:rsidRPr="007658A7" w14:paraId="0EAADC5C" w14:textId="77777777" w:rsidTr="007658A7">
        <w:trPr>
          <w:tblHeader/>
        </w:trPr>
        <w:tc>
          <w:tcPr>
            <w:tcW w:w="1735" w:type="dxa"/>
            <w:shd w:val="clear" w:color="auto" w:fill="ACB9CA" w:themeFill="text2" w:themeFillTint="66"/>
          </w:tcPr>
          <w:p w14:paraId="71E9F9E0" w14:textId="77777777" w:rsidR="007658A7" w:rsidRPr="007658A7" w:rsidRDefault="007658A7" w:rsidP="007658A7">
            <w:pPr>
              <w:spacing w:after="200" w:line="276" w:lineRule="auto"/>
              <w:rPr>
                <w:rFonts w:eastAsiaTheme="minorHAnsi" w:cs="Arial"/>
                <w:sz w:val="18"/>
                <w:szCs w:val="18"/>
                <w:lang w:eastAsia="en-US"/>
              </w:rPr>
            </w:pPr>
            <w:r w:rsidRPr="007658A7">
              <w:rPr>
                <w:rFonts w:eastAsiaTheme="minorHAnsi" w:cs="Arial"/>
                <w:b/>
                <w:sz w:val="18"/>
                <w:szCs w:val="18"/>
                <w:lang w:eastAsia="en-US"/>
              </w:rPr>
              <w:t>Level 4</w:t>
            </w:r>
          </w:p>
        </w:tc>
        <w:tc>
          <w:tcPr>
            <w:tcW w:w="1736" w:type="dxa"/>
            <w:shd w:val="clear" w:color="auto" w:fill="ACB9CA" w:themeFill="text2" w:themeFillTint="66"/>
            <w:vAlign w:val="center"/>
          </w:tcPr>
          <w:p w14:paraId="382401C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FAIL</w:t>
            </w:r>
          </w:p>
        </w:tc>
        <w:tc>
          <w:tcPr>
            <w:tcW w:w="1736" w:type="dxa"/>
            <w:shd w:val="clear" w:color="auto" w:fill="ACB9CA" w:themeFill="text2" w:themeFillTint="66"/>
            <w:vAlign w:val="center"/>
          </w:tcPr>
          <w:p w14:paraId="586535CA"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MARGINAL FAIL</w:t>
            </w:r>
          </w:p>
        </w:tc>
        <w:tc>
          <w:tcPr>
            <w:tcW w:w="1736" w:type="dxa"/>
            <w:shd w:val="clear" w:color="auto" w:fill="ACB9CA" w:themeFill="text2" w:themeFillTint="66"/>
            <w:vAlign w:val="center"/>
          </w:tcPr>
          <w:p w14:paraId="3DCD61F2"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SATISFACTORY</w:t>
            </w:r>
          </w:p>
          <w:p w14:paraId="0B33596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(3</w:t>
            </w:r>
            <w:r w:rsidRPr="007658A7">
              <w:rPr>
                <w:rFonts w:eastAsiaTheme="minorHAnsi" w:cs="Arial"/>
                <w:b/>
                <w:sz w:val="18"/>
                <w:szCs w:val="18"/>
                <w:vertAlign w:val="superscript"/>
                <w:lang w:eastAsia="en-US"/>
              </w:rPr>
              <w:t>rd</w:t>
            </w:r>
            <w:r w:rsidRPr="007658A7">
              <w:rPr>
                <w:rFonts w:eastAsiaTheme="minorHAnsi" w:cs="Arial"/>
                <w:b/>
                <w:sz w:val="18"/>
                <w:szCs w:val="18"/>
                <w:lang w:eastAsia="en-US"/>
              </w:rPr>
              <w:t xml:space="preserve"> / Pass)</w:t>
            </w:r>
          </w:p>
        </w:tc>
        <w:tc>
          <w:tcPr>
            <w:tcW w:w="1736" w:type="dxa"/>
            <w:shd w:val="clear" w:color="auto" w:fill="ACB9CA" w:themeFill="text2" w:themeFillTint="66"/>
            <w:vAlign w:val="center"/>
          </w:tcPr>
          <w:p w14:paraId="4BF9B21D"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GOOD</w:t>
            </w:r>
          </w:p>
          <w:p w14:paraId="4532D961"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(2.2 / Pass)</w:t>
            </w:r>
          </w:p>
        </w:tc>
        <w:tc>
          <w:tcPr>
            <w:tcW w:w="1736" w:type="dxa"/>
            <w:shd w:val="clear" w:color="auto" w:fill="ACB9CA" w:themeFill="text2" w:themeFillTint="66"/>
            <w:vAlign w:val="center"/>
          </w:tcPr>
          <w:p w14:paraId="4ACA25B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VERY GOOD</w:t>
            </w:r>
          </w:p>
          <w:p w14:paraId="4815E89F"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(2.1 / Merit)</w:t>
            </w:r>
          </w:p>
        </w:tc>
        <w:tc>
          <w:tcPr>
            <w:tcW w:w="1736" w:type="dxa"/>
            <w:shd w:val="clear" w:color="auto" w:fill="ACB9CA" w:themeFill="text2" w:themeFillTint="66"/>
            <w:vAlign w:val="center"/>
          </w:tcPr>
          <w:p w14:paraId="0B8A015E"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EXCELLENT</w:t>
            </w:r>
          </w:p>
          <w:p w14:paraId="48633250"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(1</w:t>
            </w:r>
            <w:r w:rsidRPr="007658A7">
              <w:rPr>
                <w:rFonts w:eastAsiaTheme="minorHAnsi" w:cs="Arial"/>
                <w:b/>
                <w:sz w:val="18"/>
                <w:szCs w:val="18"/>
                <w:vertAlign w:val="superscript"/>
                <w:lang w:eastAsia="en-US"/>
              </w:rPr>
              <w:t>st</w:t>
            </w:r>
            <w:r w:rsidRPr="007658A7">
              <w:rPr>
                <w:rFonts w:eastAsiaTheme="minorHAnsi" w:cs="Arial"/>
                <w:b/>
                <w:sz w:val="18"/>
                <w:szCs w:val="18"/>
                <w:lang w:eastAsia="en-US"/>
              </w:rPr>
              <w:t xml:space="preserve"> / Distinction)</w:t>
            </w:r>
          </w:p>
        </w:tc>
        <w:tc>
          <w:tcPr>
            <w:tcW w:w="1736" w:type="dxa"/>
            <w:shd w:val="clear" w:color="auto" w:fill="ACB9CA" w:themeFill="text2" w:themeFillTint="66"/>
            <w:vAlign w:val="center"/>
          </w:tcPr>
          <w:p w14:paraId="208E05A0"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EXCEPTIONAL</w:t>
            </w:r>
          </w:p>
          <w:p w14:paraId="037A8772"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(1</w:t>
            </w:r>
            <w:r w:rsidRPr="007658A7">
              <w:rPr>
                <w:rFonts w:eastAsiaTheme="minorHAnsi" w:cs="Arial"/>
                <w:b/>
                <w:sz w:val="18"/>
                <w:szCs w:val="18"/>
                <w:vertAlign w:val="superscript"/>
                <w:lang w:eastAsia="en-US"/>
              </w:rPr>
              <w:t>st</w:t>
            </w:r>
            <w:r w:rsidRPr="007658A7">
              <w:rPr>
                <w:rFonts w:eastAsiaTheme="minorHAnsi" w:cs="Arial"/>
                <w:b/>
                <w:sz w:val="18"/>
                <w:szCs w:val="18"/>
                <w:lang w:eastAsia="en-US"/>
              </w:rPr>
              <w:t xml:space="preserve"> / Distinction)</w:t>
            </w:r>
          </w:p>
        </w:tc>
      </w:tr>
      <w:tr w:rsidR="007658A7" w:rsidRPr="007658A7" w14:paraId="63287B1C" w14:textId="77777777" w:rsidTr="007658A7">
        <w:trPr>
          <w:tblHeader/>
        </w:trPr>
        <w:tc>
          <w:tcPr>
            <w:tcW w:w="1735" w:type="dxa"/>
            <w:shd w:val="clear" w:color="auto" w:fill="ACB9CA" w:themeFill="text2" w:themeFillTint="66"/>
          </w:tcPr>
          <w:p w14:paraId="4BD474E3" w14:textId="77777777" w:rsidR="007658A7" w:rsidRPr="007658A7" w:rsidRDefault="007658A7" w:rsidP="007658A7">
            <w:pPr>
              <w:spacing w:after="200" w:line="276" w:lineRule="auto"/>
              <w:ind w:left="171"/>
              <w:rPr>
                <w:rFonts w:eastAsiaTheme="minorHAnsi" w:cs="Arial"/>
                <w:sz w:val="18"/>
                <w:szCs w:val="18"/>
                <w:lang w:eastAsia="en-US"/>
              </w:rPr>
            </w:pPr>
            <w:r w:rsidRPr="007658A7">
              <w:rPr>
                <w:rFonts w:eastAsia="Arial" w:cs="Arial"/>
                <w:b/>
                <w:bCs/>
                <w:szCs w:val="22"/>
                <w:lang w:eastAsia="en-US"/>
              </w:rPr>
              <w:t>Category</w:t>
            </w:r>
          </w:p>
        </w:tc>
        <w:tc>
          <w:tcPr>
            <w:tcW w:w="1736" w:type="dxa"/>
            <w:shd w:val="clear" w:color="auto" w:fill="ACB9CA" w:themeFill="text2" w:themeFillTint="66"/>
            <w:vAlign w:val="bottom"/>
          </w:tcPr>
          <w:p w14:paraId="3094FC89"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0-29%</w:t>
            </w:r>
          </w:p>
        </w:tc>
        <w:tc>
          <w:tcPr>
            <w:tcW w:w="1736" w:type="dxa"/>
            <w:shd w:val="clear" w:color="auto" w:fill="ACB9CA" w:themeFill="text2" w:themeFillTint="66"/>
            <w:vAlign w:val="bottom"/>
          </w:tcPr>
          <w:p w14:paraId="5EA8E5F7"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30-39%</w:t>
            </w:r>
          </w:p>
        </w:tc>
        <w:tc>
          <w:tcPr>
            <w:tcW w:w="1736" w:type="dxa"/>
            <w:shd w:val="clear" w:color="auto" w:fill="ACB9CA" w:themeFill="text2" w:themeFillTint="66"/>
            <w:vAlign w:val="bottom"/>
          </w:tcPr>
          <w:p w14:paraId="108B188A"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40-49%</w:t>
            </w:r>
          </w:p>
        </w:tc>
        <w:tc>
          <w:tcPr>
            <w:tcW w:w="1736" w:type="dxa"/>
            <w:shd w:val="clear" w:color="auto" w:fill="ACB9CA" w:themeFill="text2" w:themeFillTint="66"/>
            <w:vAlign w:val="bottom"/>
          </w:tcPr>
          <w:p w14:paraId="43391783"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50-59%</w:t>
            </w:r>
          </w:p>
        </w:tc>
        <w:tc>
          <w:tcPr>
            <w:tcW w:w="1736" w:type="dxa"/>
            <w:shd w:val="clear" w:color="auto" w:fill="ACB9CA" w:themeFill="text2" w:themeFillTint="66"/>
            <w:vAlign w:val="bottom"/>
          </w:tcPr>
          <w:p w14:paraId="0047CAF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60-69%</w:t>
            </w:r>
          </w:p>
        </w:tc>
        <w:tc>
          <w:tcPr>
            <w:tcW w:w="1736" w:type="dxa"/>
            <w:shd w:val="clear" w:color="auto" w:fill="ACB9CA" w:themeFill="text2" w:themeFillTint="66"/>
            <w:vAlign w:val="bottom"/>
          </w:tcPr>
          <w:p w14:paraId="5D423F6B"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70-84%</w:t>
            </w:r>
          </w:p>
        </w:tc>
        <w:tc>
          <w:tcPr>
            <w:tcW w:w="1736" w:type="dxa"/>
            <w:shd w:val="clear" w:color="auto" w:fill="ACB9CA" w:themeFill="text2" w:themeFillTint="66"/>
          </w:tcPr>
          <w:p w14:paraId="5187D5F8" w14:textId="77777777" w:rsidR="007658A7" w:rsidRPr="007658A7" w:rsidRDefault="007658A7" w:rsidP="007658A7">
            <w:pPr>
              <w:spacing w:after="200" w:line="276" w:lineRule="auto"/>
              <w:jc w:val="center"/>
              <w:rPr>
                <w:rFonts w:eastAsiaTheme="minorHAnsi" w:cs="Arial"/>
                <w:b/>
                <w:sz w:val="18"/>
                <w:szCs w:val="18"/>
                <w:lang w:eastAsia="en-US"/>
              </w:rPr>
            </w:pPr>
            <w:r w:rsidRPr="007658A7">
              <w:rPr>
                <w:rFonts w:eastAsiaTheme="minorHAnsi" w:cs="Arial"/>
                <w:b/>
                <w:sz w:val="18"/>
                <w:szCs w:val="18"/>
                <w:lang w:eastAsia="en-US"/>
              </w:rPr>
              <w:t>85-100%</w:t>
            </w:r>
          </w:p>
        </w:tc>
      </w:tr>
      <w:tr w:rsidR="007658A7" w:rsidRPr="007658A7" w14:paraId="5431A146" w14:textId="77777777" w:rsidTr="007658A7">
        <w:tc>
          <w:tcPr>
            <w:tcW w:w="1735" w:type="dxa"/>
            <w:shd w:val="clear" w:color="auto" w:fill="ACB9CA" w:themeFill="text2" w:themeFillTint="66"/>
          </w:tcPr>
          <w:p w14:paraId="2307D038" w14:textId="77777777" w:rsidR="007658A7" w:rsidRPr="007658A7" w:rsidRDefault="007658A7" w:rsidP="007658A7">
            <w:pPr>
              <w:spacing w:before="34" w:after="200" w:line="276" w:lineRule="auto"/>
              <w:ind w:left="108" w:right="-54"/>
              <w:rPr>
                <w:rFonts w:eastAsia="Arial" w:cs="Arial"/>
                <w:bCs/>
                <w:sz w:val="18"/>
                <w:szCs w:val="18"/>
                <w:lang w:eastAsia="en-US"/>
              </w:rPr>
            </w:pPr>
            <w:r w:rsidRPr="007658A7">
              <w:rPr>
                <w:rFonts w:eastAsia="Arial" w:cs="Arial"/>
                <w:b/>
                <w:bCs/>
                <w:szCs w:val="22"/>
                <w:lang w:eastAsia="en-US"/>
              </w:rPr>
              <w:t xml:space="preserve">Engagement with literature </w:t>
            </w:r>
            <w:r w:rsidRPr="007658A7">
              <w:rPr>
                <w:rFonts w:eastAsia="Arial" w:cs="Arial"/>
                <w:bCs/>
                <w:sz w:val="18"/>
                <w:szCs w:val="18"/>
                <w:lang w:eastAsia="en-US"/>
              </w:rPr>
              <w:t>(including reading, referencing,</w:t>
            </w:r>
          </w:p>
          <w:p w14:paraId="7DCBAF29" w14:textId="77777777" w:rsidR="007658A7" w:rsidRPr="007658A7" w:rsidRDefault="007658A7" w:rsidP="007658A7">
            <w:pPr>
              <w:spacing w:before="34" w:after="200" w:line="276" w:lineRule="auto"/>
              <w:ind w:left="108" w:right="-54"/>
              <w:rPr>
                <w:rFonts w:eastAsia="Arial" w:cs="Arial"/>
                <w:bCs/>
                <w:sz w:val="18"/>
                <w:szCs w:val="18"/>
                <w:lang w:eastAsia="en-US"/>
              </w:rPr>
            </w:pPr>
            <w:r w:rsidRPr="007658A7">
              <w:rPr>
                <w:rFonts w:eastAsia="Arial" w:cs="Arial"/>
                <w:bCs/>
                <w:sz w:val="18"/>
                <w:szCs w:val="18"/>
                <w:lang w:eastAsia="en-US"/>
              </w:rPr>
              <w:t>academic conventions and</w:t>
            </w:r>
          </w:p>
          <w:p w14:paraId="0A0BA84A" w14:textId="77777777" w:rsidR="007658A7" w:rsidRPr="007658A7" w:rsidRDefault="007658A7" w:rsidP="007658A7">
            <w:pPr>
              <w:spacing w:before="34" w:after="200" w:line="276" w:lineRule="auto"/>
              <w:ind w:left="108" w:right="-54"/>
              <w:rPr>
                <w:rFonts w:eastAsia="Arial" w:cs="Arial"/>
                <w:b/>
                <w:bCs/>
                <w:szCs w:val="22"/>
                <w:lang w:eastAsia="en-US"/>
              </w:rPr>
            </w:pPr>
            <w:r w:rsidRPr="007658A7">
              <w:rPr>
                <w:rFonts w:eastAsia="Arial" w:cs="Arial"/>
                <w:bCs/>
                <w:sz w:val="18"/>
                <w:szCs w:val="18"/>
                <w:lang w:eastAsia="en-US"/>
              </w:rPr>
              <w:t>academic honesty)</w:t>
            </w:r>
            <w:r w:rsidRPr="007658A7">
              <w:rPr>
                <w:rFonts w:eastAsia="Arial" w:cs="Arial"/>
                <w:b/>
                <w:bCs/>
                <w:szCs w:val="22"/>
                <w:lang w:eastAsia="en-US"/>
              </w:rPr>
              <w:t xml:space="preserve"> </w:t>
            </w:r>
          </w:p>
        </w:tc>
        <w:tc>
          <w:tcPr>
            <w:tcW w:w="1736" w:type="dxa"/>
            <w:tcBorders>
              <w:top w:val="single" w:sz="4" w:space="0" w:color="auto"/>
              <w:left w:val="single" w:sz="4" w:space="0" w:color="auto"/>
              <w:bottom w:val="single" w:sz="4" w:space="0" w:color="auto"/>
              <w:right w:val="dashed" w:sz="4" w:space="0" w:color="auto"/>
            </w:tcBorders>
          </w:tcPr>
          <w:p w14:paraId="7C43E40A"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Little or no evidence of reading</w:t>
            </w:r>
            <w:r w:rsidRPr="007658A7">
              <w:rPr>
                <w:rFonts w:asciiTheme="minorHAnsi" w:eastAsiaTheme="minorHAnsi" w:hAnsiTheme="minorHAnsi" w:cstheme="minorBidi"/>
                <w:szCs w:val="22"/>
                <w:lang w:eastAsia="en-US"/>
              </w:rPr>
              <w:t xml:space="preserve"> and/or </w:t>
            </w:r>
            <w:r w:rsidRPr="007658A7">
              <w:rPr>
                <w:rFonts w:eastAsiaTheme="minorHAnsi" w:cs="Arial"/>
                <w:szCs w:val="22"/>
                <w:lang w:eastAsia="en-US"/>
              </w:rPr>
              <w:t>reliance on inappropriate sources.</w:t>
            </w:r>
          </w:p>
          <w:p w14:paraId="53904692"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Views and findings mostly unsupported and non-authoritative.</w:t>
            </w:r>
          </w:p>
          <w:p w14:paraId="60F0417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C0BE6FD"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A96EAB"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Engagement with a limited range of mostly relevant and credible sources but with some reliance on information gained through class contact. Some omissions and minor errors.</w:t>
            </w:r>
          </w:p>
          <w:p w14:paraId="5207929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8F065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4F40C62"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Engagement with a wide range of literature, including sources retrieved independently.</w:t>
            </w:r>
          </w:p>
          <w:p w14:paraId="718BC2F9"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C3AD37"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02D8DA0C"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Exceptional engagement with an extensive range of relevant and credible literature. High-level referencing skills consistently applied.</w:t>
            </w:r>
          </w:p>
        </w:tc>
      </w:tr>
      <w:tr w:rsidR="007658A7" w:rsidRPr="007658A7" w14:paraId="73FE7E62" w14:textId="77777777" w:rsidTr="007658A7">
        <w:tc>
          <w:tcPr>
            <w:tcW w:w="1735" w:type="dxa"/>
            <w:shd w:val="clear" w:color="auto" w:fill="ACB9CA" w:themeFill="text2" w:themeFillTint="66"/>
          </w:tcPr>
          <w:p w14:paraId="0F04ED00" w14:textId="77777777" w:rsidR="007658A7" w:rsidRPr="007658A7" w:rsidRDefault="007658A7" w:rsidP="007658A7">
            <w:pPr>
              <w:spacing w:before="34" w:after="200" w:line="276" w:lineRule="auto"/>
              <w:ind w:left="108" w:right="-54"/>
              <w:rPr>
                <w:rFonts w:eastAsiaTheme="minorHAnsi" w:cs="Arial"/>
                <w:sz w:val="18"/>
                <w:szCs w:val="18"/>
                <w:lang w:eastAsia="en-US"/>
              </w:rPr>
            </w:pPr>
            <w:r w:rsidRPr="007658A7">
              <w:rPr>
                <w:rFonts w:eastAsia="Arial" w:cs="Arial"/>
                <w:b/>
                <w:bCs/>
                <w:szCs w:val="22"/>
                <w:lang w:eastAsia="en-US"/>
              </w:rPr>
              <w:t xml:space="preserve">Knowledge and understanding </w:t>
            </w:r>
            <w:r w:rsidRPr="007658A7">
              <w:rPr>
                <w:rFonts w:eastAsia="Arial" w:cs="Arial"/>
                <w:bCs/>
                <w:sz w:val="18"/>
                <w:szCs w:val="18"/>
                <w:lang w:eastAsia="en-US"/>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4B04D910"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14082045"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Gaps in knowledge</w:t>
            </w:r>
            <w:r w:rsidRPr="007658A7">
              <w:rPr>
                <w:rFonts w:asciiTheme="minorHAnsi" w:eastAsiaTheme="minorHAnsi" w:hAnsiTheme="minorHAnsi" w:cstheme="minorBidi"/>
                <w:szCs w:val="22"/>
                <w:lang w:eastAsia="en-US"/>
              </w:rPr>
              <w:t xml:space="preserve"> of </w:t>
            </w:r>
            <w:r w:rsidRPr="007658A7">
              <w:rPr>
                <w:rFonts w:eastAsiaTheme="minorHAnsi" w:cs="Arial"/>
                <w:szCs w:val="22"/>
                <w:lang w:eastAsia="en-US"/>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16CAA84C"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77A72C0B"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351AA4A"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4EFEC24E"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E7119FB" w14:textId="77777777" w:rsidR="007658A7" w:rsidRPr="007658A7" w:rsidRDefault="007658A7" w:rsidP="007658A7">
            <w:pPr>
              <w:spacing w:after="120" w:line="276" w:lineRule="auto"/>
              <w:rPr>
                <w:rFonts w:eastAsiaTheme="minorHAnsi" w:cs="Arial"/>
                <w:szCs w:val="22"/>
                <w:lang w:eastAsia="en-US"/>
              </w:rPr>
            </w:pPr>
            <w:r w:rsidRPr="007658A7">
              <w:rPr>
                <w:rFonts w:eastAsiaTheme="minorHAnsi" w:cs="Arial"/>
                <w:szCs w:val="22"/>
                <w:lang w:eastAsia="en-US"/>
              </w:rPr>
              <w:t>Exceptional, detailed knowledge and understanding of the basic underlying concepts and principles</w:t>
            </w:r>
          </w:p>
        </w:tc>
      </w:tr>
      <w:tr w:rsidR="007658A7" w:rsidRPr="007658A7" w14:paraId="0A9FB934" w14:textId="77777777" w:rsidTr="007658A7">
        <w:tc>
          <w:tcPr>
            <w:tcW w:w="1735" w:type="dxa"/>
            <w:shd w:val="clear" w:color="auto" w:fill="ACB9CA" w:themeFill="text2" w:themeFillTint="66"/>
          </w:tcPr>
          <w:p w14:paraId="05436B65" w14:textId="77777777" w:rsidR="007658A7" w:rsidRPr="007658A7" w:rsidRDefault="007658A7" w:rsidP="007658A7">
            <w:pPr>
              <w:spacing w:before="34" w:after="200" w:line="239" w:lineRule="auto"/>
              <w:ind w:left="108" w:right="-54"/>
              <w:rPr>
                <w:rFonts w:eastAsia="Arial" w:cs="Arial"/>
                <w:b/>
                <w:bCs/>
                <w:szCs w:val="22"/>
                <w:lang w:eastAsia="en-US"/>
              </w:rPr>
            </w:pPr>
            <w:r w:rsidRPr="007658A7">
              <w:rPr>
                <w:rFonts w:eastAsia="Arial" w:cs="Arial"/>
                <w:b/>
                <w:bCs/>
                <w:szCs w:val="22"/>
                <w:lang w:eastAsia="en-US"/>
              </w:rPr>
              <w:t>C</w:t>
            </w:r>
            <w:r w:rsidRPr="007658A7">
              <w:rPr>
                <w:rFonts w:eastAsia="Arial" w:cs="Arial"/>
                <w:b/>
                <w:bCs/>
                <w:spacing w:val="1"/>
                <w:szCs w:val="22"/>
                <w:lang w:eastAsia="en-US"/>
              </w:rPr>
              <w:t>ogn</w:t>
            </w:r>
            <w:r w:rsidRPr="007658A7">
              <w:rPr>
                <w:rFonts w:eastAsia="Arial" w:cs="Arial"/>
                <w:b/>
                <w:bCs/>
                <w:szCs w:val="22"/>
                <w:lang w:eastAsia="en-US"/>
              </w:rPr>
              <w:t>i</w:t>
            </w:r>
            <w:r w:rsidRPr="007658A7">
              <w:rPr>
                <w:rFonts w:eastAsia="Arial" w:cs="Arial"/>
                <w:b/>
                <w:bCs/>
                <w:spacing w:val="1"/>
                <w:szCs w:val="22"/>
                <w:lang w:eastAsia="en-US"/>
              </w:rPr>
              <w:t>t</w:t>
            </w:r>
            <w:r w:rsidRPr="007658A7">
              <w:rPr>
                <w:rFonts w:eastAsia="Arial" w:cs="Arial"/>
                <w:b/>
                <w:bCs/>
                <w:szCs w:val="22"/>
                <w:lang w:eastAsia="en-US"/>
              </w:rPr>
              <w:t>i</w:t>
            </w:r>
            <w:r w:rsidRPr="007658A7">
              <w:rPr>
                <w:rFonts w:eastAsia="Arial" w:cs="Arial"/>
                <w:b/>
                <w:bCs/>
                <w:spacing w:val="2"/>
                <w:szCs w:val="22"/>
                <w:lang w:eastAsia="en-US"/>
              </w:rPr>
              <w:t>v</w:t>
            </w:r>
            <w:r w:rsidRPr="007658A7">
              <w:rPr>
                <w:rFonts w:eastAsia="Arial" w:cs="Arial"/>
                <w:b/>
                <w:bCs/>
                <w:szCs w:val="22"/>
                <w:lang w:eastAsia="en-US"/>
              </w:rPr>
              <w:t>e</w:t>
            </w:r>
            <w:r w:rsidRPr="007658A7">
              <w:rPr>
                <w:rFonts w:eastAsia="Arial" w:cs="Arial"/>
                <w:b/>
                <w:bCs/>
                <w:spacing w:val="-10"/>
                <w:szCs w:val="22"/>
                <w:lang w:eastAsia="en-US"/>
              </w:rPr>
              <w:t xml:space="preserve"> </w:t>
            </w:r>
            <w:r w:rsidRPr="007658A7">
              <w:rPr>
                <w:rFonts w:eastAsia="Arial" w:cs="Arial"/>
                <w:b/>
                <w:bCs/>
                <w:szCs w:val="22"/>
                <w:lang w:eastAsia="en-US"/>
              </w:rPr>
              <w:t>a</w:t>
            </w:r>
            <w:r w:rsidRPr="007658A7">
              <w:rPr>
                <w:rFonts w:eastAsia="Arial" w:cs="Arial"/>
                <w:b/>
                <w:bCs/>
                <w:spacing w:val="1"/>
                <w:szCs w:val="22"/>
                <w:lang w:eastAsia="en-US"/>
              </w:rPr>
              <w:t>n</w:t>
            </w:r>
            <w:r w:rsidRPr="007658A7">
              <w:rPr>
                <w:rFonts w:eastAsia="Arial" w:cs="Arial"/>
                <w:b/>
                <w:bCs/>
                <w:szCs w:val="22"/>
                <w:lang w:eastAsia="en-US"/>
              </w:rPr>
              <w:t>d i</w:t>
            </w:r>
            <w:r w:rsidRPr="007658A7">
              <w:rPr>
                <w:rFonts w:eastAsia="Arial" w:cs="Arial"/>
                <w:b/>
                <w:bCs/>
                <w:spacing w:val="1"/>
                <w:szCs w:val="22"/>
                <w:lang w:eastAsia="en-US"/>
              </w:rPr>
              <w:t>nt</w:t>
            </w:r>
            <w:r w:rsidRPr="007658A7">
              <w:rPr>
                <w:rFonts w:eastAsia="Arial" w:cs="Arial"/>
                <w:b/>
                <w:bCs/>
                <w:szCs w:val="22"/>
                <w:lang w:eastAsia="en-US"/>
              </w:rPr>
              <w:t>ellec</w:t>
            </w:r>
            <w:r w:rsidRPr="007658A7">
              <w:rPr>
                <w:rFonts w:eastAsia="Arial" w:cs="Arial"/>
                <w:b/>
                <w:bCs/>
                <w:spacing w:val="1"/>
                <w:szCs w:val="22"/>
                <w:lang w:eastAsia="en-US"/>
              </w:rPr>
              <w:t>tu</w:t>
            </w:r>
            <w:r w:rsidRPr="007658A7">
              <w:rPr>
                <w:rFonts w:eastAsia="Arial" w:cs="Arial"/>
                <w:b/>
                <w:bCs/>
                <w:szCs w:val="22"/>
                <w:lang w:eastAsia="en-US"/>
              </w:rPr>
              <w:t>al skil</w:t>
            </w:r>
            <w:r w:rsidRPr="007658A7">
              <w:rPr>
                <w:rFonts w:eastAsia="Arial" w:cs="Arial"/>
                <w:b/>
                <w:bCs/>
                <w:spacing w:val="2"/>
                <w:szCs w:val="22"/>
                <w:lang w:eastAsia="en-US"/>
              </w:rPr>
              <w:t>l</w:t>
            </w:r>
            <w:r w:rsidRPr="007658A7">
              <w:rPr>
                <w:rFonts w:eastAsia="Arial" w:cs="Arial"/>
                <w:b/>
                <w:bCs/>
                <w:szCs w:val="22"/>
                <w:lang w:eastAsia="en-US"/>
              </w:rPr>
              <w:t xml:space="preserve">s </w:t>
            </w:r>
          </w:p>
          <w:p w14:paraId="067BA37D" w14:textId="77777777" w:rsidR="007658A7" w:rsidRPr="007658A7" w:rsidRDefault="007658A7" w:rsidP="007658A7">
            <w:pPr>
              <w:spacing w:before="34" w:after="200" w:line="239" w:lineRule="auto"/>
              <w:ind w:left="108" w:right="-54"/>
              <w:rPr>
                <w:rFonts w:eastAsia="Arial" w:cs="Arial"/>
                <w:bCs/>
                <w:sz w:val="18"/>
                <w:szCs w:val="18"/>
                <w:lang w:eastAsia="en-US"/>
              </w:rPr>
            </w:pPr>
            <w:r w:rsidRPr="007658A7">
              <w:rPr>
                <w:rFonts w:eastAsia="Arial" w:cs="Arial"/>
                <w:bCs/>
                <w:sz w:val="18"/>
                <w:szCs w:val="18"/>
                <w:lang w:eastAsia="en-US"/>
              </w:rPr>
              <w:t xml:space="preserve">(Evaluate underlying concepts and principles of a subject and interpret qualitative and quantitative data in order to develop lines of argument and make sound judgements.) </w:t>
            </w:r>
          </w:p>
          <w:p w14:paraId="503BA2D0" w14:textId="77777777" w:rsidR="007658A7" w:rsidRPr="007658A7" w:rsidRDefault="007658A7" w:rsidP="007658A7">
            <w:pPr>
              <w:spacing w:before="34" w:after="200" w:line="239" w:lineRule="auto"/>
              <w:ind w:left="108" w:right="-54"/>
              <w:rPr>
                <w:rFonts w:eastAsia="Arial" w:cs="Arial"/>
                <w:bCs/>
                <w:sz w:val="18"/>
                <w:szCs w:val="18"/>
                <w:lang w:eastAsia="en-US"/>
              </w:rPr>
            </w:pPr>
          </w:p>
          <w:p w14:paraId="1AE1EC71" w14:textId="77777777" w:rsidR="007658A7" w:rsidRPr="007658A7" w:rsidRDefault="007658A7" w:rsidP="007658A7">
            <w:pPr>
              <w:spacing w:before="34" w:after="200" w:line="239" w:lineRule="auto"/>
              <w:ind w:left="108" w:right="-54"/>
              <w:rPr>
                <w:rFonts w:eastAsia="Arial" w:cs="Arial"/>
                <w:bCs/>
                <w:sz w:val="18"/>
                <w:szCs w:val="18"/>
                <w:lang w:eastAsia="en-US"/>
              </w:rPr>
            </w:pPr>
          </w:p>
        </w:tc>
        <w:tc>
          <w:tcPr>
            <w:tcW w:w="1736" w:type="dxa"/>
          </w:tcPr>
          <w:p w14:paraId="68386D9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Wholly or almost wholly descriptive work. Little or no evaluation of</w:t>
            </w:r>
            <w:r w:rsidRPr="007658A7">
              <w:rPr>
                <w:rFonts w:asciiTheme="minorHAnsi" w:eastAsiaTheme="minorHAnsi" w:hAnsiTheme="minorHAnsi" w:cstheme="minorBidi"/>
                <w:szCs w:val="22"/>
                <w:lang w:eastAsia="en-US"/>
              </w:rPr>
              <w:t xml:space="preserve"> the </w:t>
            </w:r>
            <w:r w:rsidRPr="007658A7">
              <w:rPr>
                <w:rFonts w:eastAsiaTheme="minorHAnsi" w:cs="Arial"/>
                <w:szCs w:val="22"/>
                <w:lang w:eastAsia="en-US"/>
              </w:rPr>
              <w:t>underlying concepts and principles.</w:t>
            </w:r>
          </w:p>
          <w:p w14:paraId="57D0F8B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Failure to develop arguments, leading to illogical or invalid judgements. Minimal or no use of</w:t>
            </w:r>
          </w:p>
          <w:p w14:paraId="06E293E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evidence to back up views.</w:t>
            </w:r>
          </w:p>
          <w:p w14:paraId="3D5084FE"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550AE51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1E03242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Limited attempt at evaluation of the underlying concepts and principles, tending towards description.</w:t>
            </w:r>
          </w:p>
          <w:p w14:paraId="798FD279"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Can interpret qualitative and quantitative data but with some errors. Some evidence to support emerging arguments and judgements but these may be underdeveloped or with a little inconsistency / mis-interpretation.</w:t>
            </w:r>
          </w:p>
          <w:p w14:paraId="1D8A5D07"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601F8CC3"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Good evaluation of the underlying concepts and principles. Can interpret qualitative and quantitative data, with minor errors.</w:t>
            </w:r>
          </w:p>
          <w:p w14:paraId="3568100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An emerging ability to use evidence to support the argument.</w:t>
            </w:r>
          </w:p>
          <w:p w14:paraId="743B815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Mostly valid arguments and logical judgements.</w:t>
            </w:r>
            <w:r w:rsidRPr="007658A7">
              <w:rPr>
                <w:rFonts w:asciiTheme="minorHAnsi" w:eastAsiaTheme="minorHAnsi" w:hAnsiTheme="minorHAnsi" w:cstheme="minorBidi"/>
                <w:szCs w:val="22"/>
                <w:lang w:eastAsia="en-US"/>
              </w:rPr>
              <w:t xml:space="preserve"> </w:t>
            </w:r>
          </w:p>
        </w:tc>
        <w:tc>
          <w:tcPr>
            <w:tcW w:w="1736" w:type="dxa"/>
          </w:tcPr>
          <w:p w14:paraId="29DD7AD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Sound evaluation of the underlying concepts and principles. Can interpret qualitative and quantitative data accurately. Ability to devise arguments using evidence to make mostly appropriate and valid judgements. </w:t>
            </w:r>
          </w:p>
          <w:p w14:paraId="30BE3F61"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0D924BB3"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Excellent evaluation</w:t>
            </w:r>
            <w:r w:rsidRPr="007658A7">
              <w:rPr>
                <w:rFonts w:asciiTheme="minorHAnsi" w:eastAsiaTheme="minorHAnsi" w:hAnsiTheme="minorHAnsi" w:cstheme="minorBidi"/>
                <w:szCs w:val="22"/>
                <w:lang w:eastAsia="en-US"/>
              </w:rPr>
              <w:t xml:space="preserve"> </w:t>
            </w:r>
            <w:r w:rsidRPr="007658A7">
              <w:rPr>
                <w:rFonts w:eastAsiaTheme="minorHAnsi" w:cs="Arial"/>
                <w:szCs w:val="22"/>
                <w:lang w:eastAsia="en-US"/>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14:paraId="406ED53D"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Exceptional evaluation of the underlying concepts and principles based evidence. Outstanding interpretation of qualitative and quantitative data.</w:t>
            </w:r>
          </w:p>
          <w:p w14:paraId="76F75C60"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Exceptional ability to devise arguments using evidence and make wholly appropriate and valid judgements. </w:t>
            </w:r>
          </w:p>
        </w:tc>
      </w:tr>
      <w:tr w:rsidR="007658A7" w:rsidRPr="007658A7" w14:paraId="61AEA1B4" w14:textId="77777777" w:rsidTr="007658A7">
        <w:tc>
          <w:tcPr>
            <w:tcW w:w="1735" w:type="dxa"/>
            <w:shd w:val="clear" w:color="auto" w:fill="ACB9CA" w:themeFill="text2" w:themeFillTint="66"/>
          </w:tcPr>
          <w:p w14:paraId="2C90A9C7" w14:textId="77777777" w:rsidR="007658A7" w:rsidRPr="007658A7" w:rsidRDefault="007658A7" w:rsidP="007658A7">
            <w:pPr>
              <w:spacing w:before="34" w:after="200" w:line="239" w:lineRule="auto"/>
              <w:ind w:left="108" w:right="-54"/>
              <w:rPr>
                <w:rFonts w:eastAsia="Arial" w:cs="Arial"/>
                <w:b/>
                <w:bCs/>
                <w:szCs w:val="22"/>
                <w:lang w:eastAsia="en-US"/>
              </w:rPr>
            </w:pPr>
            <w:r w:rsidRPr="007658A7">
              <w:rPr>
                <w:rFonts w:eastAsia="Arial" w:cs="Arial"/>
                <w:b/>
                <w:bCs/>
                <w:szCs w:val="22"/>
                <w:lang w:eastAsia="en-US"/>
              </w:rPr>
              <w:t>Practical skills</w:t>
            </w:r>
          </w:p>
          <w:p w14:paraId="44CDFF60" w14:textId="77777777" w:rsidR="007658A7" w:rsidRPr="007658A7" w:rsidRDefault="007658A7" w:rsidP="007658A7">
            <w:pPr>
              <w:spacing w:before="34" w:after="200" w:line="239" w:lineRule="auto"/>
              <w:ind w:left="108" w:right="-54"/>
              <w:rPr>
                <w:rFonts w:eastAsia="Arial" w:cs="Arial"/>
                <w:bCs/>
                <w:sz w:val="18"/>
                <w:szCs w:val="18"/>
                <w:lang w:eastAsia="en-US"/>
              </w:rPr>
            </w:pPr>
            <w:r w:rsidRPr="007658A7">
              <w:rPr>
                <w:rFonts w:eastAsia="Arial" w:cs="Arial"/>
                <w:bCs/>
                <w:sz w:val="18"/>
                <w:szCs w:val="18"/>
                <w:lang w:eastAsia="en-US"/>
              </w:rPr>
              <w:t>(Different approaches to solving problems in particular contexts.)</w:t>
            </w:r>
          </w:p>
          <w:p w14:paraId="2DCAD5AD" w14:textId="77777777" w:rsidR="007658A7" w:rsidRPr="007658A7" w:rsidRDefault="007658A7" w:rsidP="007658A7">
            <w:pPr>
              <w:spacing w:before="34" w:after="200" w:line="239" w:lineRule="auto"/>
              <w:ind w:left="108" w:right="-54"/>
              <w:rPr>
                <w:rFonts w:eastAsia="Arial" w:cs="Arial"/>
                <w:b/>
                <w:bCs/>
                <w:sz w:val="18"/>
                <w:szCs w:val="18"/>
                <w:lang w:eastAsia="en-US"/>
              </w:rPr>
            </w:pPr>
          </w:p>
        </w:tc>
        <w:tc>
          <w:tcPr>
            <w:tcW w:w="1736" w:type="dxa"/>
          </w:tcPr>
          <w:p w14:paraId="5974127B"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Limited or no use of taught, basic methods, materials, tools and/or techniques.</w:t>
            </w:r>
          </w:p>
          <w:p w14:paraId="54F5E135"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Little or no appreciation of the context of the application.</w:t>
            </w:r>
          </w:p>
          <w:p w14:paraId="77CD9700"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Very weak evidence of different approaches to problem-solving in particular contexts. </w:t>
            </w:r>
          </w:p>
        </w:tc>
        <w:tc>
          <w:tcPr>
            <w:tcW w:w="1736" w:type="dxa"/>
          </w:tcPr>
          <w:p w14:paraId="2526D8A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Rudimentary application of taught, basic methods, materials, tools and/or techniques but without consideration and competence. Flawed appreciation of the context of the application.</w:t>
            </w:r>
          </w:p>
          <w:p w14:paraId="5E52700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Weak evidence of different approaches to problem-solving in particular contexts.</w:t>
            </w:r>
          </w:p>
          <w:p w14:paraId="1BA0DC4B" w14:textId="77777777" w:rsidR="007658A7" w:rsidRPr="007658A7" w:rsidRDefault="007658A7" w:rsidP="007658A7">
            <w:pPr>
              <w:spacing w:after="200" w:line="276" w:lineRule="auto"/>
              <w:rPr>
                <w:rFonts w:eastAsiaTheme="minorHAnsi" w:cs="Arial"/>
                <w:szCs w:val="22"/>
                <w:lang w:eastAsia="en-US"/>
              </w:rPr>
            </w:pPr>
          </w:p>
          <w:p w14:paraId="052FE69E" w14:textId="77777777" w:rsidR="007658A7" w:rsidRPr="007658A7" w:rsidRDefault="007658A7" w:rsidP="007658A7">
            <w:pPr>
              <w:spacing w:after="200" w:line="276" w:lineRule="auto"/>
              <w:rPr>
                <w:rFonts w:eastAsiaTheme="minorHAnsi" w:cs="Arial"/>
                <w:szCs w:val="22"/>
                <w:lang w:eastAsia="en-US"/>
              </w:rPr>
            </w:pPr>
          </w:p>
        </w:tc>
        <w:tc>
          <w:tcPr>
            <w:tcW w:w="1736" w:type="dxa"/>
          </w:tcPr>
          <w:p w14:paraId="19AEE5C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An adequate awareness and mostly appropriate application of basic methods, materials, tools and/or techniques.</w:t>
            </w:r>
          </w:p>
          <w:p w14:paraId="65B308B1"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Basic appreciation of the context of the application. </w:t>
            </w:r>
          </w:p>
          <w:p w14:paraId="20616DFB"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Can identify problems in particular contexts and propose basic alternative approaches or solutions though there may be errors. </w:t>
            </w:r>
          </w:p>
        </w:tc>
        <w:tc>
          <w:tcPr>
            <w:tcW w:w="1736" w:type="dxa"/>
          </w:tcPr>
          <w:p w14:paraId="54C4FD71"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 good and appropriate application of basic methods, materials, tools and/or techniques.</w:t>
            </w:r>
          </w:p>
          <w:p w14:paraId="243BA7ED"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Clear appreciation of the context of the application. </w:t>
            </w:r>
          </w:p>
          <w:p w14:paraId="1FA5FAB4"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Good evidence of different approaches to problem-solving in particular contexts and proposes mostly appropriate solutions.</w:t>
            </w:r>
          </w:p>
        </w:tc>
        <w:tc>
          <w:tcPr>
            <w:tcW w:w="1736" w:type="dxa"/>
          </w:tcPr>
          <w:p w14:paraId="3D8F896F"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 very good application of a range of basic methods, materials, tools and/or techniques.</w:t>
            </w:r>
          </w:p>
          <w:p w14:paraId="46982A1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Very good consideration of the context of the application. Very good evidence of different approaches to problem-solving in particular contexts and proposes appropriate solutions.</w:t>
            </w:r>
          </w:p>
        </w:tc>
        <w:tc>
          <w:tcPr>
            <w:tcW w:w="1736" w:type="dxa"/>
          </w:tcPr>
          <w:p w14:paraId="569361C3"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An advanced application of a range of taught, basic methods, materials, tools and/or techniques.</w:t>
            </w:r>
          </w:p>
          <w:p w14:paraId="6F1A528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The context of the application is well considered, and insightful.</w:t>
            </w:r>
          </w:p>
          <w:p w14:paraId="5FDCD2F7"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Excellent evidence of different approaches to problem-solving in particular contexts and proposes appropriate solutions. </w:t>
            </w:r>
          </w:p>
        </w:tc>
        <w:tc>
          <w:tcPr>
            <w:tcW w:w="1736" w:type="dxa"/>
          </w:tcPr>
          <w:p w14:paraId="35964A56"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Exceptional levels of application and deployment skills in particular practical contexts. Outstanding identification of problems in particular contexts and formulation of wholly appropriate, thoughtful solutions / different approaches.</w:t>
            </w:r>
          </w:p>
        </w:tc>
      </w:tr>
      <w:tr w:rsidR="007658A7" w:rsidRPr="007658A7" w14:paraId="2C528AB7" w14:textId="77777777" w:rsidTr="007658A7">
        <w:tc>
          <w:tcPr>
            <w:tcW w:w="1735" w:type="dxa"/>
            <w:shd w:val="clear" w:color="auto" w:fill="ACB9CA" w:themeFill="text2" w:themeFillTint="66"/>
          </w:tcPr>
          <w:p w14:paraId="037E55C7" w14:textId="77777777" w:rsidR="007658A7" w:rsidRPr="007658A7" w:rsidRDefault="007658A7" w:rsidP="007658A7">
            <w:pPr>
              <w:spacing w:before="34" w:after="200" w:line="239" w:lineRule="auto"/>
              <w:ind w:left="108" w:right="-54"/>
              <w:rPr>
                <w:rFonts w:eastAsia="Arial" w:cs="Arial"/>
                <w:b/>
                <w:bCs/>
                <w:szCs w:val="22"/>
                <w:lang w:eastAsia="en-US"/>
              </w:rPr>
            </w:pPr>
            <w:r w:rsidRPr="007658A7">
              <w:rPr>
                <w:rFonts w:eastAsia="Arial" w:cs="Arial"/>
                <w:b/>
                <w:bCs/>
                <w:szCs w:val="22"/>
                <w:lang w:eastAsia="en-US"/>
              </w:rPr>
              <w:t>Transferable skills for life and professional practice</w:t>
            </w:r>
          </w:p>
          <w:p w14:paraId="20AD6F8A" w14:textId="77777777" w:rsidR="007658A7" w:rsidRPr="007658A7" w:rsidRDefault="007658A7" w:rsidP="007658A7">
            <w:pPr>
              <w:spacing w:before="34" w:after="200" w:line="239" w:lineRule="auto"/>
              <w:ind w:left="108" w:right="-54"/>
              <w:rPr>
                <w:rFonts w:eastAsiaTheme="minorHAnsi" w:cs="Arial"/>
                <w:sz w:val="18"/>
                <w:szCs w:val="18"/>
                <w:lang w:eastAsia="en-US"/>
              </w:rPr>
            </w:pPr>
            <w:r w:rsidRPr="007658A7">
              <w:rPr>
                <w:rFonts w:eastAsiaTheme="minorHAnsi" w:cs="Arial"/>
                <w:sz w:val="18"/>
                <w:szCs w:val="18"/>
                <w:lang w:eastAsia="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389CB61C"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poorly structured, disorganised, inaccurate and/or confusingly expressed. Very weak use of language and/or very inappropriate style. Failure to work effectively individual or as part of a group. Little or no evidence of the skills for employment</w:t>
            </w:r>
            <w:r w:rsidRPr="007658A7">
              <w:rPr>
                <w:rFonts w:asciiTheme="minorHAnsi" w:eastAsiaTheme="minorHAnsi" w:hAnsiTheme="minorHAnsi" w:cstheme="minorBidi"/>
                <w:szCs w:val="22"/>
                <w:lang w:eastAsia="en-US"/>
              </w:rPr>
              <w:t xml:space="preserve"> </w:t>
            </w:r>
            <w:r w:rsidRPr="007658A7">
              <w:rPr>
                <w:rFonts w:eastAsiaTheme="minorHAnsi" w:cs="Arial"/>
                <w:szCs w:val="22"/>
                <w:lang w:eastAsia="en-US"/>
              </w:rPr>
              <w:t>requiring the exercise of some personal responsibility.</w:t>
            </w:r>
          </w:p>
          <w:p w14:paraId="6F0313C1" w14:textId="77777777" w:rsidR="007658A7" w:rsidRPr="007658A7" w:rsidRDefault="007658A7" w:rsidP="007658A7">
            <w:pPr>
              <w:spacing w:after="200" w:line="276" w:lineRule="auto"/>
              <w:rPr>
                <w:rFonts w:eastAsiaTheme="minorHAnsi" w:cs="Arial"/>
                <w:szCs w:val="22"/>
                <w:lang w:eastAsia="en-US"/>
              </w:rPr>
            </w:pPr>
          </w:p>
          <w:p w14:paraId="6419CD2B" w14:textId="77777777" w:rsidR="007658A7" w:rsidRPr="007658A7" w:rsidRDefault="007658A7" w:rsidP="007658A7">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double" w:sz="4" w:space="0" w:color="auto"/>
            </w:tcBorders>
          </w:tcPr>
          <w:p w14:paraId="4CE0E6C7"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B02394E"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4F5D5D72"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D6BED9"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Mostly coherent, organised and accurate work, in a suitable structure and is for the most part clearly expressed. Can work effectively independently and/or as part of a team, with clear contribution to group activities.</w:t>
            </w:r>
          </w:p>
          <w:p w14:paraId="08645BE8"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0D269B4A"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 xml:space="preserve">Work is accurate, coherent, fluent, well-structured and organised. </w:t>
            </w:r>
          </w:p>
          <w:p w14:paraId="1D202EB7"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6ACEB3C"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62C944F2" w14:textId="77777777" w:rsidR="007658A7" w:rsidRPr="007658A7" w:rsidRDefault="007658A7" w:rsidP="007658A7">
            <w:pPr>
              <w:spacing w:after="200" w:line="276" w:lineRule="auto"/>
              <w:rPr>
                <w:rFonts w:eastAsiaTheme="minorHAnsi" w:cs="Arial"/>
                <w:szCs w:val="22"/>
                <w:lang w:eastAsia="en-US"/>
              </w:rPr>
            </w:pPr>
          </w:p>
        </w:tc>
        <w:tc>
          <w:tcPr>
            <w:tcW w:w="1736" w:type="dxa"/>
            <w:tcBorders>
              <w:top w:val="single" w:sz="4" w:space="0" w:color="auto"/>
              <w:left w:val="dashed" w:sz="4" w:space="0" w:color="auto"/>
              <w:bottom w:val="single" w:sz="4" w:space="0" w:color="auto"/>
              <w:right w:val="single" w:sz="4" w:space="0" w:color="auto"/>
            </w:tcBorders>
          </w:tcPr>
          <w:p w14:paraId="5E66E455" w14:textId="77777777" w:rsidR="007658A7" w:rsidRPr="007658A7" w:rsidRDefault="007658A7" w:rsidP="007658A7">
            <w:pPr>
              <w:spacing w:after="200" w:line="276" w:lineRule="auto"/>
              <w:rPr>
                <w:rFonts w:eastAsiaTheme="minorHAnsi" w:cs="Arial"/>
                <w:szCs w:val="22"/>
                <w:lang w:eastAsia="en-US"/>
              </w:rPr>
            </w:pPr>
            <w:r w:rsidRPr="007658A7">
              <w:rPr>
                <w:rFonts w:eastAsiaTheme="minorHAnsi" w:cs="Arial"/>
                <w:szCs w:val="22"/>
                <w:lang w:eastAsia="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75A04F4A" w14:textId="77777777" w:rsidR="007658A7" w:rsidRPr="007658A7" w:rsidRDefault="007658A7" w:rsidP="007658A7">
      <w:pPr>
        <w:spacing w:after="200" w:line="276" w:lineRule="auto"/>
        <w:rPr>
          <w:rFonts w:asciiTheme="minorHAnsi" w:eastAsiaTheme="minorHAnsi" w:hAnsiTheme="minorHAnsi" w:cstheme="minorBidi"/>
          <w:szCs w:val="22"/>
          <w:lang w:eastAsia="en-US"/>
        </w:rPr>
      </w:pPr>
    </w:p>
    <w:p w14:paraId="220ECEA8" w14:textId="77777777" w:rsidR="007658A7" w:rsidRPr="007658A7" w:rsidRDefault="007658A7" w:rsidP="007658A7">
      <w:pPr>
        <w:spacing w:before="100" w:after="100"/>
        <w:rPr>
          <w:rFonts w:cs="Arial"/>
          <w:color w:val="303B44"/>
          <w:szCs w:val="22"/>
          <w:lang w:eastAsia="en-US"/>
        </w:rPr>
      </w:pPr>
    </w:p>
    <w:p w14:paraId="2D1AD7C7" w14:textId="77777777" w:rsidR="007658A7" w:rsidRPr="007658A7" w:rsidRDefault="007658A7" w:rsidP="007658A7">
      <w:pPr>
        <w:spacing w:before="100" w:after="100"/>
        <w:rPr>
          <w:rFonts w:cs="Arial"/>
          <w:color w:val="303B44"/>
          <w:szCs w:val="22"/>
          <w:lang w:eastAsia="en-US"/>
        </w:rPr>
      </w:pPr>
    </w:p>
    <w:p w14:paraId="79D4B179" w14:textId="77777777" w:rsidR="007658A7" w:rsidRPr="007658A7" w:rsidRDefault="007658A7" w:rsidP="007658A7">
      <w:pPr>
        <w:rPr>
          <w:rFonts w:ascii="Times New Roman" w:hAnsi="Times New Roman"/>
          <w:b/>
          <w:sz w:val="24"/>
          <w:szCs w:val="24"/>
        </w:rPr>
      </w:pPr>
    </w:p>
    <w:p w14:paraId="6FA97A65" w14:textId="77777777" w:rsidR="00B2236E" w:rsidRPr="00B2236E" w:rsidRDefault="00B2236E" w:rsidP="00B2236E">
      <w:pPr>
        <w:spacing w:after="200" w:line="276" w:lineRule="auto"/>
        <w:rPr>
          <w:rFonts w:asciiTheme="minorHAnsi" w:eastAsiaTheme="minorHAnsi" w:hAnsiTheme="minorHAnsi" w:cstheme="minorBidi"/>
          <w:sz w:val="28"/>
          <w:szCs w:val="28"/>
          <w:lang w:eastAsia="en-US"/>
        </w:rPr>
      </w:pPr>
    </w:p>
    <w:p w14:paraId="53C9763E" w14:textId="77777777" w:rsidR="00F214EC" w:rsidRPr="00B2236E" w:rsidRDefault="00F214EC" w:rsidP="00F214EC">
      <w:pPr>
        <w:jc w:val="both"/>
        <w:rPr>
          <w:rFonts w:cs="Arial"/>
          <w:sz w:val="28"/>
          <w:szCs w:val="28"/>
        </w:rPr>
      </w:pPr>
    </w:p>
    <w:p w14:paraId="72CA049C" w14:textId="77777777" w:rsidR="00F214EC" w:rsidRPr="00B2236E" w:rsidRDefault="00F214EC" w:rsidP="00F214EC">
      <w:pPr>
        <w:jc w:val="both"/>
        <w:rPr>
          <w:rFonts w:cs="Arial"/>
          <w:sz w:val="28"/>
          <w:szCs w:val="28"/>
        </w:rPr>
      </w:pPr>
    </w:p>
    <w:p w14:paraId="4B1FB794" w14:textId="77777777" w:rsidR="00F214EC" w:rsidRPr="00B2236E" w:rsidRDefault="00F214EC" w:rsidP="00F214EC">
      <w:pPr>
        <w:jc w:val="both"/>
        <w:rPr>
          <w:rFonts w:cs="Arial"/>
          <w:sz w:val="28"/>
          <w:szCs w:val="28"/>
        </w:rPr>
      </w:pPr>
    </w:p>
    <w:p w14:paraId="1AD2799E" w14:textId="77777777" w:rsidR="00F214EC" w:rsidRPr="00B2236E" w:rsidRDefault="00F214EC" w:rsidP="00F214EC">
      <w:pPr>
        <w:jc w:val="both"/>
        <w:rPr>
          <w:rFonts w:cs="Arial"/>
          <w:sz w:val="28"/>
          <w:szCs w:val="28"/>
        </w:rPr>
      </w:pPr>
    </w:p>
    <w:p w14:paraId="17905581" w14:textId="77777777" w:rsidR="00F214EC" w:rsidRPr="00B2236E" w:rsidRDefault="00F214EC" w:rsidP="00F214EC">
      <w:pPr>
        <w:jc w:val="both"/>
        <w:rPr>
          <w:rFonts w:cs="Arial"/>
          <w:sz w:val="28"/>
          <w:szCs w:val="28"/>
        </w:rPr>
      </w:pPr>
    </w:p>
    <w:p w14:paraId="172CE4B2" w14:textId="77777777" w:rsidR="00F214EC" w:rsidRPr="00B2236E" w:rsidRDefault="00F214EC" w:rsidP="00F214EC">
      <w:pPr>
        <w:jc w:val="both"/>
        <w:rPr>
          <w:rFonts w:cs="Arial"/>
          <w:sz w:val="28"/>
          <w:szCs w:val="28"/>
        </w:rPr>
      </w:pPr>
    </w:p>
    <w:p w14:paraId="304E484C" w14:textId="77777777" w:rsidR="00F214EC" w:rsidRPr="00B2236E" w:rsidRDefault="00F214EC" w:rsidP="00F214EC">
      <w:pPr>
        <w:jc w:val="both"/>
        <w:rPr>
          <w:rFonts w:cs="Arial"/>
          <w:sz w:val="28"/>
          <w:szCs w:val="28"/>
        </w:rPr>
      </w:pPr>
    </w:p>
    <w:p w14:paraId="463857F6" w14:textId="77777777" w:rsidR="00F214EC" w:rsidRPr="00B2236E" w:rsidRDefault="00F214EC" w:rsidP="00F214EC">
      <w:pPr>
        <w:pStyle w:val="fixed"/>
        <w:rPr>
          <w:rFonts w:ascii="Arial" w:hAnsi="Arial" w:cs="Arial"/>
          <w:sz w:val="28"/>
          <w:szCs w:val="28"/>
        </w:rPr>
      </w:pPr>
    </w:p>
    <w:p w14:paraId="7A9355B9" w14:textId="77777777" w:rsidR="00F214EC" w:rsidRPr="00B2236E" w:rsidRDefault="00F214EC">
      <w:pPr>
        <w:rPr>
          <w:rFonts w:cs="Arial"/>
          <w:sz w:val="28"/>
          <w:szCs w:val="28"/>
        </w:rPr>
      </w:pPr>
    </w:p>
    <w:sectPr w:rsidR="00F214EC" w:rsidRPr="00B2236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BABBA4" w14:textId="77777777" w:rsidR="00D95229" w:rsidRDefault="00D95229">
      <w:r>
        <w:separator/>
      </w:r>
    </w:p>
  </w:endnote>
  <w:endnote w:type="continuationSeparator" w:id="0">
    <w:p w14:paraId="026FFEFD" w14:textId="77777777" w:rsidR="00D95229" w:rsidRDefault="00D952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8B830B" w14:textId="77777777" w:rsidR="007658A7" w:rsidRDefault="007658A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885381" w14:textId="77777777" w:rsidR="007658A7" w:rsidRDefault="007658A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E4147F" w14:textId="77777777" w:rsidR="00D95229" w:rsidRDefault="00D95229">
      <w:r>
        <w:separator/>
      </w:r>
    </w:p>
  </w:footnote>
  <w:footnote w:type="continuationSeparator" w:id="0">
    <w:p w14:paraId="739800EF" w14:textId="77777777" w:rsidR="00D95229" w:rsidRDefault="00D952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859E4"/>
    <w:multiLevelType w:val="hybridMultilevel"/>
    <w:tmpl w:val="C86454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D965D8"/>
    <w:multiLevelType w:val="multilevel"/>
    <w:tmpl w:val="C0C25E7E"/>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 w15:restartNumberingAfterBreak="0">
    <w:nsid w:val="46834031"/>
    <w:multiLevelType w:val="multilevel"/>
    <w:tmpl w:val="9C24AC98"/>
    <w:lvl w:ilvl="0">
      <w:numFmt w:val="bullet"/>
      <w:lvlText w:val=""/>
      <w:lvlJc w:val="left"/>
      <w:pPr>
        <w:ind w:left="720" w:hanging="720"/>
      </w:pPr>
      <w:rPr>
        <w:rFonts w:ascii="Symbol" w:hAnsi="Symbol"/>
      </w:rPr>
    </w:lvl>
    <w:lvl w:ilvl="1">
      <w:start w:val="1"/>
      <w:numFmt w:val="none"/>
      <w:lvlText w:val="%2"/>
      <w:lvlJc w:val="left"/>
    </w:lvl>
    <w:lvl w:ilvl="2">
      <w:start w:val="1"/>
      <w:numFmt w:val="none"/>
      <w:lvlText w:val="%3"/>
      <w:lvlJc w:val="left"/>
    </w:lvl>
    <w:lvl w:ilvl="3">
      <w:start w:val="1"/>
      <w:numFmt w:val="none"/>
      <w:lvlText w:val="%4"/>
      <w:lvlJc w:val="left"/>
    </w:lvl>
    <w:lvl w:ilvl="4">
      <w:start w:val="1"/>
      <w:numFmt w:val="none"/>
      <w:lvlText w:val="%5"/>
      <w:lvlJc w:val="left"/>
    </w:lvl>
    <w:lvl w:ilvl="5">
      <w:start w:val="1"/>
      <w:numFmt w:val="none"/>
      <w:lvlText w:val="%6"/>
      <w:lvlJc w:val="left"/>
    </w:lvl>
    <w:lvl w:ilvl="6">
      <w:start w:val="1"/>
      <w:numFmt w:val="none"/>
      <w:lvlText w:val="%7"/>
      <w:lvlJc w:val="left"/>
    </w:lvl>
    <w:lvl w:ilvl="7">
      <w:start w:val="1"/>
      <w:numFmt w:val="none"/>
      <w:lvlText w:val="%8"/>
      <w:lvlJc w:val="left"/>
    </w:lvl>
    <w:lvl w:ilvl="8">
      <w:start w:val="1"/>
      <w:numFmt w:val="none"/>
      <w:lvlText w:val="%9"/>
      <w:lvlJc w:val="left"/>
    </w:lvl>
  </w:abstractNum>
  <w:abstractNum w:abstractNumId="3" w15:restartNumberingAfterBreak="0">
    <w:nsid w:val="6A800E9F"/>
    <w:multiLevelType w:val="hybridMultilevel"/>
    <w:tmpl w:val="DCD0D63E"/>
    <w:lvl w:ilvl="0" w:tplc="27EA94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886607"/>
    <w:multiLevelType w:val="hybridMultilevel"/>
    <w:tmpl w:val="B5502C7E"/>
    <w:lvl w:ilvl="0" w:tplc="1CA42946">
      <w:start w:val="1"/>
      <w:numFmt w:val="bullet"/>
      <w:pStyle w:val="BulletlistPV3"/>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3"/>
  </w:num>
  <w:num w:numId="3">
    <w:abstractNumId w:val="5"/>
  </w:num>
  <w:num w:numId="4">
    <w:abstractNumId w:val="1"/>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4EC"/>
    <w:rsid w:val="0006165D"/>
    <w:rsid w:val="000A2413"/>
    <w:rsid w:val="000A480D"/>
    <w:rsid w:val="000F21E5"/>
    <w:rsid w:val="000F342A"/>
    <w:rsid w:val="00297FD9"/>
    <w:rsid w:val="002B30DE"/>
    <w:rsid w:val="003279A1"/>
    <w:rsid w:val="003C75ED"/>
    <w:rsid w:val="004E00F8"/>
    <w:rsid w:val="00583483"/>
    <w:rsid w:val="007658A7"/>
    <w:rsid w:val="009B269C"/>
    <w:rsid w:val="00B04C6E"/>
    <w:rsid w:val="00B2236E"/>
    <w:rsid w:val="00B93AE4"/>
    <w:rsid w:val="00BB4B6B"/>
    <w:rsid w:val="00D95229"/>
    <w:rsid w:val="00DD7DD9"/>
    <w:rsid w:val="00E52805"/>
    <w:rsid w:val="00F214EC"/>
    <w:rsid w:val="00F71ABC"/>
    <w:rsid w:val="00FF18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08E9"/>
  <w15:chartTrackingRefBased/>
  <w15:docId w15:val="{3C451B64-5CE7-48D6-B54C-6EF648883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4EC"/>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B04C6E"/>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658A7"/>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next w:val="BodyA"/>
    <w:link w:val="Heading4Char"/>
    <w:rsid w:val="00F214EC"/>
    <w:pPr>
      <w:keepNext/>
      <w:pBdr>
        <w:top w:val="nil"/>
        <w:left w:val="nil"/>
        <w:bottom w:val="nil"/>
        <w:right w:val="nil"/>
        <w:between w:val="nil"/>
        <w:bar w:val="nil"/>
      </w:pBdr>
      <w:spacing w:after="0" w:line="240" w:lineRule="auto"/>
      <w:jc w:val="right"/>
      <w:outlineLvl w:val="3"/>
    </w:pPr>
    <w:rPr>
      <w:rFonts w:ascii="Comic Sans MS" w:eastAsia="Arial Unicode MS" w:hAnsi="Comic Sans MS" w:cs="Arial Unicode MS"/>
      <w:b/>
      <w:bCs/>
      <w:color w:val="000000"/>
      <w:sz w:val="56"/>
      <w:szCs w:val="56"/>
      <w:u w:color="000000"/>
      <w:bdr w:val="nil"/>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xed">
    <w:name w:val="fixed"/>
    <w:link w:val="fixedChar"/>
    <w:rsid w:val="00F214EC"/>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sz w:val="24"/>
      <w:szCs w:val="20"/>
      <w:lang w:eastAsia="en-GB"/>
    </w:rPr>
  </w:style>
  <w:style w:type="paragraph" w:customStyle="1" w:styleId="Default">
    <w:name w:val="Default"/>
    <w:basedOn w:val="Normal"/>
    <w:rsid w:val="00F214EC"/>
    <w:pPr>
      <w:autoSpaceDE w:val="0"/>
      <w:autoSpaceDN w:val="0"/>
    </w:pPr>
    <w:rPr>
      <w:rFonts w:ascii="Verdana" w:eastAsia="Calibri" w:hAnsi="Verdana"/>
      <w:color w:val="000000"/>
      <w:szCs w:val="24"/>
      <w:lang w:eastAsia="en-US"/>
    </w:rPr>
  </w:style>
  <w:style w:type="character" w:customStyle="1" w:styleId="fixedChar">
    <w:name w:val="fixed Char"/>
    <w:link w:val="fixed"/>
    <w:rsid w:val="00F214EC"/>
    <w:rPr>
      <w:rFonts w:ascii="Times New Roman" w:eastAsia="Times New Roman" w:hAnsi="Times New Roman" w:cs="Times New Roman"/>
      <w:b/>
      <w:sz w:val="24"/>
      <w:szCs w:val="20"/>
      <w:lang w:eastAsia="en-GB"/>
    </w:rPr>
  </w:style>
  <w:style w:type="table" w:styleId="TableGrid">
    <w:name w:val="Table Grid"/>
    <w:basedOn w:val="TableNormal"/>
    <w:uiPriority w:val="59"/>
    <w:rsid w:val="00F214E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Ordinary11">
    <w:name w:val="Ordinary 11"/>
    <w:link w:val="Ordinary11Char"/>
    <w:qFormat/>
    <w:rsid w:val="00F214EC"/>
    <w:pPr>
      <w:pBdr>
        <w:top w:val="nil"/>
        <w:left w:val="nil"/>
        <w:bottom w:val="nil"/>
        <w:right w:val="nil"/>
        <w:between w:val="nil"/>
        <w:bar w:val="nil"/>
      </w:pBdr>
      <w:spacing w:after="0" w:line="240" w:lineRule="auto"/>
    </w:pPr>
    <w:rPr>
      <w:rFonts w:ascii="Arial" w:eastAsia="Arial" w:hAnsi="Arial" w:cs="Arial"/>
      <w:color w:val="000000"/>
      <w:u w:color="000000"/>
      <w:bdr w:val="nil"/>
      <w:lang w:val="en-US" w:eastAsia="en-GB"/>
    </w:rPr>
  </w:style>
  <w:style w:type="character" w:customStyle="1" w:styleId="None">
    <w:name w:val="None"/>
    <w:rsid w:val="00F214EC"/>
  </w:style>
  <w:style w:type="character" w:customStyle="1" w:styleId="Hyperlink0">
    <w:name w:val="Hyperlink.0"/>
    <w:basedOn w:val="None"/>
    <w:rsid w:val="00F214EC"/>
    <w:rPr>
      <w:lang w:val="en-US"/>
    </w:rPr>
  </w:style>
  <w:style w:type="paragraph" w:customStyle="1" w:styleId="BulletlistPV3">
    <w:name w:val="Bullet list (PV3)"/>
    <w:rsid w:val="00F214EC"/>
    <w:pPr>
      <w:numPr>
        <w:numId w:val="1"/>
      </w:numPr>
      <w:pBdr>
        <w:top w:val="nil"/>
        <w:left w:val="nil"/>
        <w:bottom w:val="nil"/>
        <w:right w:val="nil"/>
        <w:between w:val="nil"/>
        <w:bar w:val="nil"/>
      </w:pBdr>
      <w:spacing w:after="200" w:line="240" w:lineRule="auto"/>
      <w:ind w:left="714" w:hanging="357"/>
      <w:jc w:val="both"/>
    </w:pPr>
    <w:rPr>
      <w:rFonts w:ascii="Arial" w:eastAsia="Arial Unicode MS" w:hAnsi="Arial" w:cs="Arial Unicode MS"/>
      <w:color w:val="000000"/>
      <w:u w:color="000000"/>
      <w:bdr w:val="nil"/>
      <w:lang w:val="en-US" w:eastAsia="en-GB"/>
    </w:rPr>
  </w:style>
  <w:style w:type="character" w:customStyle="1" w:styleId="Ordinary11Char">
    <w:name w:val="Ordinary 11 Char"/>
    <w:basedOn w:val="DefaultParagraphFont"/>
    <w:link w:val="Ordinary11"/>
    <w:rsid w:val="00F214EC"/>
    <w:rPr>
      <w:rFonts w:ascii="Arial" w:eastAsia="Arial" w:hAnsi="Arial" w:cs="Arial"/>
      <w:color w:val="000000"/>
      <w:u w:color="000000"/>
      <w:bdr w:val="nil"/>
      <w:lang w:val="en-US" w:eastAsia="en-GB"/>
    </w:rPr>
  </w:style>
  <w:style w:type="paragraph" w:customStyle="1" w:styleId="BodyB">
    <w:name w:val="Body B"/>
    <w:rsid w:val="00F214EC"/>
    <w:pPr>
      <w:spacing w:after="0" w:line="240" w:lineRule="auto"/>
    </w:pPr>
    <w:rPr>
      <w:rFonts w:ascii="Times New Roman" w:eastAsia="Arial Unicode MS" w:hAnsi="Times New Roman" w:cs="Arial Unicode MS"/>
      <w:color w:val="000000"/>
      <w:sz w:val="24"/>
      <w:szCs w:val="24"/>
      <w:u w:color="000000"/>
      <w:lang w:val="en-US" w:eastAsia="en-GB"/>
    </w:rPr>
  </w:style>
  <w:style w:type="table" w:customStyle="1" w:styleId="TableGrid10">
    <w:name w:val="Table Grid10"/>
    <w:basedOn w:val="TableNormal"/>
    <w:next w:val="TableGrid"/>
    <w:uiPriority w:val="59"/>
    <w:rsid w:val="00F214EC"/>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rsid w:val="00F214EC"/>
    <w:rPr>
      <w:rFonts w:ascii="Comic Sans MS" w:eastAsia="Arial Unicode MS" w:hAnsi="Comic Sans MS" w:cs="Arial Unicode MS"/>
      <w:b/>
      <w:bCs/>
      <w:color w:val="000000"/>
      <w:sz w:val="56"/>
      <w:szCs w:val="56"/>
      <w:u w:color="000000"/>
      <w:bdr w:val="nil"/>
      <w:lang w:val="en-US" w:eastAsia="en-GB"/>
    </w:rPr>
  </w:style>
  <w:style w:type="paragraph" w:styleId="Title">
    <w:name w:val="Title"/>
    <w:link w:val="TitleChar"/>
    <w:rsid w:val="00F214EC"/>
    <w:pPr>
      <w:pBdr>
        <w:top w:val="nil"/>
        <w:left w:val="nil"/>
        <w:bottom w:val="nil"/>
        <w:right w:val="nil"/>
        <w:between w:val="nil"/>
        <w:bar w:val="nil"/>
      </w:pBdr>
      <w:spacing w:after="0" w:line="240" w:lineRule="auto"/>
      <w:jc w:val="center"/>
    </w:pPr>
    <w:rPr>
      <w:rFonts w:ascii="Arial" w:eastAsia="Arial" w:hAnsi="Arial" w:cs="Arial"/>
      <w:b/>
      <w:bCs/>
      <w:color w:val="000000"/>
      <w:sz w:val="28"/>
      <w:szCs w:val="28"/>
      <w:u w:color="000000"/>
      <w:bdr w:val="nil"/>
      <w:lang w:val="en-US" w:eastAsia="en-GB"/>
    </w:rPr>
  </w:style>
  <w:style w:type="character" w:customStyle="1" w:styleId="TitleChar">
    <w:name w:val="Title Char"/>
    <w:basedOn w:val="DefaultParagraphFont"/>
    <w:link w:val="Title"/>
    <w:rsid w:val="00F214EC"/>
    <w:rPr>
      <w:rFonts w:ascii="Arial" w:eastAsia="Arial" w:hAnsi="Arial" w:cs="Arial"/>
      <w:b/>
      <w:bCs/>
      <w:color w:val="000000"/>
      <w:sz w:val="28"/>
      <w:szCs w:val="28"/>
      <w:u w:color="000000"/>
      <w:bdr w:val="nil"/>
      <w:lang w:val="en-US" w:eastAsia="en-GB"/>
    </w:rPr>
  </w:style>
  <w:style w:type="paragraph" w:customStyle="1" w:styleId="BodyA">
    <w:name w:val="Body A"/>
    <w:rsid w:val="00F214EC"/>
    <w:pPr>
      <w:pBdr>
        <w:top w:val="nil"/>
        <w:left w:val="nil"/>
        <w:bottom w:val="nil"/>
        <w:right w:val="nil"/>
        <w:between w:val="nil"/>
        <w:bar w:val="nil"/>
      </w:pBdr>
      <w:spacing w:after="200" w:line="276" w:lineRule="auto"/>
    </w:pPr>
    <w:rPr>
      <w:rFonts w:ascii="Calibri" w:eastAsia="Calibri" w:hAnsi="Calibri" w:cs="Calibri"/>
      <w:color w:val="000000"/>
      <w:u w:color="000000"/>
      <w:bdr w:val="nil"/>
      <w:lang w:eastAsia="en-GB"/>
    </w:rPr>
  </w:style>
  <w:style w:type="character" w:styleId="Hyperlink">
    <w:name w:val="Hyperlink"/>
    <w:basedOn w:val="DefaultParagraphFont"/>
    <w:uiPriority w:val="99"/>
    <w:unhideWhenUsed/>
    <w:rsid w:val="00F214EC"/>
    <w:rPr>
      <w:color w:val="0563C1" w:themeColor="hyperlink"/>
      <w:u w:val="single"/>
    </w:rPr>
  </w:style>
  <w:style w:type="paragraph" w:styleId="ListParagraph">
    <w:name w:val="List Paragraph"/>
    <w:basedOn w:val="Normal"/>
    <w:uiPriority w:val="34"/>
    <w:qFormat/>
    <w:rsid w:val="004E00F8"/>
    <w:pPr>
      <w:ind w:left="720"/>
      <w:contextualSpacing/>
    </w:pPr>
  </w:style>
  <w:style w:type="character" w:customStyle="1" w:styleId="Heading1Char">
    <w:name w:val="Heading 1 Char"/>
    <w:basedOn w:val="DefaultParagraphFont"/>
    <w:link w:val="Heading1"/>
    <w:uiPriority w:val="9"/>
    <w:rsid w:val="00B04C6E"/>
    <w:rPr>
      <w:rFonts w:asciiTheme="majorHAnsi" w:eastAsiaTheme="majorEastAsia" w:hAnsiTheme="majorHAnsi" w:cstheme="majorBidi"/>
      <w:color w:val="2E74B5" w:themeColor="accent1" w:themeShade="BF"/>
      <w:sz w:val="32"/>
      <w:szCs w:val="32"/>
      <w:lang w:eastAsia="en-GB"/>
    </w:rPr>
  </w:style>
  <w:style w:type="paragraph" w:styleId="Footer">
    <w:name w:val="footer"/>
    <w:basedOn w:val="Normal"/>
    <w:link w:val="FooterChar"/>
    <w:uiPriority w:val="99"/>
    <w:semiHidden/>
    <w:unhideWhenUsed/>
    <w:rsid w:val="00B2236E"/>
    <w:pPr>
      <w:tabs>
        <w:tab w:val="center" w:pos="4513"/>
        <w:tab w:val="right" w:pos="9026"/>
      </w:tabs>
    </w:pPr>
  </w:style>
  <w:style w:type="character" w:customStyle="1" w:styleId="FooterChar">
    <w:name w:val="Footer Char"/>
    <w:basedOn w:val="DefaultParagraphFont"/>
    <w:link w:val="Footer"/>
    <w:uiPriority w:val="99"/>
    <w:semiHidden/>
    <w:rsid w:val="00B2236E"/>
    <w:rPr>
      <w:rFonts w:ascii="Arial" w:eastAsia="Times New Roman" w:hAnsi="Arial" w:cs="Times New Roman"/>
      <w:szCs w:val="20"/>
      <w:lang w:eastAsia="en-GB"/>
    </w:rPr>
  </w:style>
  <w:style w:type="table" w:customStyle="1" w:styleId="TableGrid1">
    <w:name w:val="Table Grid1"/>
    <w:basedOn w:val="TableNormal"/>
    <w:next w:val="TableGrid"/>
    <w:uiPriority w:val="39"/>
    <w:rsid w:val="00B223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7658A7"/>
    <w:rPr>
      <w:rFonts w:asciiTheme="majorHAnsi" w:eastAsiaTheme="majorEastAsia" w:hAnsiTheme="majorHAnsi" w:cstheme="majorBidi"/>
      <w:color w:val="2E74B5" w:themeColor="accent1" w:themeShade="BF"/>
      <w:sz w:val="26"/>
      <w:szCs w:val="26"/>
      <w:lang w:eastAsia="en-GB"/>
    </w:rPr>
  </w:style>
  <w:style w:type="table" w:customStyle="1" w:styleId="TableGrid2">
    <w:name w:val="Table Grid2"/>
    <w:basedOn w:val="TableNormal"/>
    <w:next w:val="TableGrid"/>
    <w:uiPriority w:val="39"/>
    <w:rsid w:val="007658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B93AE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93AE4"/>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kathryn.flynn@uwtsd.ac.uk"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10963EE6DC4710B439DA550CEDC62D"/>
        <w:category>
          <w:name w:val="General"/>
          <w:gallery w:val="placeholder"/>
        </w:category>
        <w:types>
          <w:type w:val="bbPlcHdr"/>
        </w:types>
        <w:behaviors>
          <w:behavior w:val="content"/>
        </w:behaviors>
        <w:guid w:val="{FCC793E6-50A4-47F3-AD97-1BDCE3EAE0BB}"/>
      </w:docPartPr>
      <w:docPartBody>
        <w:p w:rsidR="00260B38" w:rsidRDefault="00260B38" w:rsidP="00260B38">
          <w:pPr>
            <w:pStyle w:val="1310963EE6DC4710B439DA550CEDC62D"/>
          </w:pPr>
          <w:r>
            <w:rPr>
              <w:rStyle w:val="PlaceholderText"/>
            </w:rPr>
            <w:t>Click or tap to enter a date.</w:t>
          </w:r>
        </w:p>
      </w:docPartBody>
    </w:docPart>
    <w:docPart>
      <w:docPartPr>
        <w:name w:val="0EDA9BA61E8948DDBA161A1F5CB6CA0D"/>
        <w:category>
          <w:name w:val="General"/>
          <w:gallery w:val="placeholder"/>
        </w:category>
        <w:types>
          <w:type w:val="bbPlcHdr"/>
        </w:types>
        <w:behaviors>
          <w:behavior w:val="content"/>
        </w:behaviors>
        <w:guid w:val="{84B03943-BA86-4E61-BC12-3A9284F34990}"/>
      </w:docPartPr>
      <w:docPartBody>
        <w:p w:rsidR="00260B38" w:rsidRDefault="00260B38" w:rsidP="00260B38">
          <w:pPr>
            <w:pStyle w:val="0EDA9BA61E8948DDBA161A1F5CB6CA0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0B38"/>
    <w:rsid w:val="00003C04"/>
    <w:rsid w:val="00260B38"/>
    <w:rsid w:val="00462BE3"/>
    <w:rsid w:val="00764F5D"/>
    <w:rsid w:val="00951BED"/>
    <w:rsid w:val="00A172D6"/>
    <w:rsid w:val="00B31D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60B38"/>
  </w:style>
  <w:style w:type="paragraph" w:customStyle="1" w:styleId="1310963EE6DC4710B439DA550CEDC62D">
    <w:name w:val="1310963EE6DC4710B439DA550CEDC62D"/>
    <w:rsid w:val="00260B38"/>
  </w:style>
  <w:style w:type="paragraph" w:customStyle="1" w:styleId="0EDA9BA61E8948DDBA161A1F5CB6CA0D">
    <w:name w:val="0EDA9BA61E8948DDBA161A1F5CB6CA0D"/>
    <w:rsid w:val="00260B3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6645</Words>
  <Characters>37883</Characters>
  <Application>Microsoft Office Word</Application>
  <DocSecurity>0</DocSecurity>
  <Lines>315</Lines>
  <Paragraphs>88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LECTURE TIMES: See Timetable.</vt:lpstr>
    </vt:vector>
  </TitlesOfParts>
  <Company/>
  <LinksUpToDate>false</LinksUpToDate>
  <CharactersWithSpaces>44440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Flynn</dc:creator>
  <cp:keywords/>
  <dc:description/>
  <cp:lastModifiedBy>Kathryn PC</cp:lastModifiedBy>
  <cp:revision>2</cp:revision>
  <dcterms:created xsi:type="dcterms:W3CDTF">2021-09-29T12:16:00Z</dcterms:created>
  <dcterms:modified xsi:type="dcterms:W3CDTF">2021-09-29T12:16:00Z</dcterms:modified>
</cp:coreProperties>
</file>