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5BCF559" w:rsidRDefault="65BCF559" w14:paraId="5FD8613F" w14:textId="41F3D16F">
      <w:r w:rsidRPr="3E619F41" w:rsidR="65BCF559">
        <w:rPr>
          <w:sz w:val="28"/>
          <w:szCs w:val="28"/>
          <w:u w:val="single"/>
        </w:rPr>
        <w:t xml:space="preserve">Proffil y 2 plentyn </w:t>
      </w:r>
    </w:p>
    <w:p w:rsidR="3E619F41" w:rsidP="3E619F41" w:rsidRDefault="3E619F41" w14:paraId="392C60FD" w14:textId="61A3E4A8">
      <w:pPr>
        <w:rPr>
          <w:sz w:val="28"/>
          <w:szCs w:val="28"/>
          <w:u w:val="single"/>
        </w:rPr>
      </w:pPr>
    </w:p>
    <w:p w:rsidR="344D26AD" w:rsidP="3E619F41" w:rsidRDefault="344D26AD" w14:paraId="74519D61" w14:textId="59FEAE1C">
      <w:pPr>
        <w:rPr>
          <w:sz w:val="24"/>
          <w:szCs w:val="24"/>
          <w:u w:val="single"/>
        </w:rPr>
      </w:pPr>
      <w:r w:rsidRPr="3E619F41" w:rsidR="344D26AD">
        <w:rPr>
          <w:sz w:val="24"/>
          <w:szCs w:val="24"/>
          <w:u w:val="single"/>
        </w:rPr>
        <w:t>Proffil 1</w:t>
      </w:r>
    </w:p>
    <w:p w:rsidR="65BCF559" w:rsidRDefault="65BCF559" w14:paraId="6711C5EF" w14:textId="32388154">
      <w:r w:rsidRPr="3E619F41" w:rsidR="65BCF559">
        <w:rPr>
          <w:sz w:val="24"/>
          <w:szCs w:val="24"/>
          <w:u w:val="none"/>
        </w:rPr>
        <w:t xml:space="preserve">Enw y plentyn – Evan Jones </w:t>
      </w:r>
    </w:p>
    <w:p w:rsidR="65BCF559" w:rsidRDefault="65BCF559" w14:paraId="6A1D9782" w14:textId="1CDC1D11">
      <w:r w:rsidRPr="3E619F41" w:rsidR="65BCF559">
        <w:rPr>
          <w:b w:val="0"/>
          <w:bCs w:val="0"/>
          <w:sz w:val="24"/>
          <w:szCs w:val="24"/>
          <w:u w:val="none"/>
        </w:rPr>
        <w:t>Oedran</w:t>
      </w:r>
      <w:r w:rsidRPr="3E619F41" w:rsidR="2208A355">
        <w:rPr>
          <w:b w:val="0"/>
          <w:bCs w:val="0"/>
          <w:sz w:val="24"/>
          <w:szCs w:val="24"/>
          <w:u w:val="none"/>
        </w:rPr>
        <w:t xml:space="preserve"> – 9 blwydd oed </w:t>
      </w:r>
    </w:p>
    <w:p w:rsidR="2208A355" w:rsidRDefault="2208A355" w14:paraId="18951618" w14:textId="73265C15">
      <w:r w:rsidRPr="3E619F41" w:rsidR="2208A355">
        <w:rPr>
          <w:b w:val="0"/>
          <w:bCs w:val="0"/>
          <w:sz w:val="24"/>
          <w:szCs w:val="24"/>
          <w:u w:val="none"/>
        </w:rPr>
        <w:t xml:space="preserve">Blwyddyn ysgol – Blwyddyn 5 </w:t>
      </w:r>
    </w:p>
    <w:p w:rsidR="2208A355" w:rsidRDefault="2208A355" w14:paraId="61AD0AF1" w14:textId="714BF4EB">
      <w:r w:rsidRPr="3E619F41" w:rsidR="2208A355">
        <w:rPr>
          <w:b w:val="0"/>
          <w:bCs w:val="0"/>
          <w:sz w:val="24"/>
          <w:szCs w:val="24"/>
          <w:u w:val="none"/>
        </w:rPr>
        <w:t>Dyddiad y proffil – 15 o Hydref 2026</w:t>
      </w:r>
    </w:p>
    <w:p w:rsidR="2208A355" w:rsidP="3E619F41" w:rsidRDefault="2208A355" w14:paraId="26F9129F" w14:textId="26233225">
      <w:pPr>
        <w:rPr>
          <w:b w:val="0"/>
          <w:bCs w:val="0"/>
          <w:sz w:val="24"/>
          <w:szCs w:val="24"/>
          <w:u w:val="none"/>
        </w:rPr>
      </w:pPr>
      <w:r w:rsidRPr="5A76A55D" w:rsidR="3EDB9BF0">
        <w:rPr>
          <w:b w:val="0"/>
          <w:bCs w:val="0"/>
          <w:sz w:val="24"/>
          <w:szCs w:val="24"/>
          <w:u w:val="none"/>
        </w:rPr>
        <w:t>Diagnosis Cynradd</w:t>
      </w:r>
      <w:r w:rsidRPr="5A76A55D" w:rsidR="04A0D2B9">
        <w:rPr>
          <w:b w:val="0"/>
          <w:bCs w:val="0"/>
          <w:sz w:val="24"/>
          <w:szCs w:val="24"/>
          <w:u w:val="none"/>
        </w:rPr>
        <w:t xml:space="preserve"> – Dyslecsia </w:t>
      </w:r>
      <w:r w:rsidRPr="5A76A55D" w:rsidR="04A0D2B9">
        <w:rPr>
          <w:b w:val="0"/>
          <w:bCs w:val="0"/>
          <w:sz w:val="24"/>
          <w:szCs w:val="24"/>
          <w:u w:val="none"/>
        </w:rPr>
        <w:t>Ffonolegol</w:t>
      </w:r>
      <w:r w:rsidRPr="5A76A55D" w:rsidR="04A0D2B9">
        <w:rPr>
          <w:b w:val="0"/>
          <w:bCs w:val="0"/>
          <w:sz w:val="24"/>
          <w:szCs w:val="24"/>
          <w:u w:val="none"/>
        </w:rPr>
        <w:t xml:space="preserve"> </w:t>
      </w:r>
      <w:r w:rsidRPr="5A76A55D" w:rsidR="599BBC5B">
        <w:rPr>
          <w:b w:val="0"/>
          <w:bCs w:val="0"/>
          <w:sz w:val="24"/>
          <w:szCs w:val="24"/>
          <w:u w:val="none"/>
        </w:rPr>
        <w:t>(</w:t>
      </w:r>
      <w:r w:rsidRPr="5A76A55D" w:rsidR="599BBC5B">
        <w:rPr>
          <w:b w:val="0"/>
          <w:bCs w:val="0"/>
          <w:sz w:val="24"/>
          <w:szCs w:val="24"/>
          <w:u w:val="none"/>
        </w:rPr>
        <w:t>moderate).</w:t>
      </w:r>
      <w:r w:rsidRPr="5A76A55D" w:rsidR="599BBC5B">
        <w:rPr>
          <w:b w:val="0"/>
          <w:bCs w:val="0"/>
          <w:sz w:val="24"/>
          <w:szCs w:val="24"/>
          <w:u w:val="none"/>
        </w:rPr>
        <w:t xml:space="preserve"> </w:t>
      </w:r>
      <w:r w:rsidRPr="5A76A55D" w:rsidR="599BBC5B">
        <w:rPr>
          <w:b w:val="0"/>
          <w:bCs w:val="0"/>
          <w:sz w:val="24"/>
          <w:szCs w:val="24"/>
          <w:u w:val="none"/>
        </w:rPr>
        <w:t xml:space="preserve"> </w:t>
      </w:r>
      <w:r w:rsidRPr="5A76A55D" w:rsidR="7084BC09">
        <w:rPr>
          <w:b w:val="0"/>
          <w:bCs w:val="0"/>
          <w:sz w:val="24"/>
          <w:szCs w:val="24"/>
          <w:u w:val="none"/>
        </w:rPr>
        <w:t xml:space="preserve"> </w:t>
      </w:r>
    </w:p>
    <w:p w:rsidR="5DA11C5A" w:rsidP="3E619F41" w:rsidRDefault="5DA11C5A" w14:paraId="5C730CCE" w14:textId="2FCB6D6D">
      <w:pPr>
        <w:pStyle w:val="Normal"/>
        <w:rPr>
          <w:b w:val="0"/>
          <w:bCs w:val="0"/>
          <w:sz w:val="24"/>
          <w:szCs w:val="24"/>
          <w:u w:val="none"/>
        </w:rPr>
      </w:pPr>
      <w:r w:rsidRPr="5A76A55D" w:rsidR="3C276B1E">
        <w:rPr>
          <w:b w:val="0"/>
          <w:bCs w:val="0"/>
          <w:sz w:val="24"/>
          <w:szCs w:val="24"/>
          <w:u w:val="none"/>
        </w:rPr>
        <w:t xml:space="preserve">Pa fath o profion maer plant wedi ei gwneud – Maer plant yma wedi gwneud prawf </w:t>
      </w:r>
      <w:r w:rsidRPr="5A76A55D" w:rsidR="4A2D2C57">
        <w:rPr>
          <w:b w:val="0"/>
          <w:bCs w:val="0"/>
          <w:sz w:val="24"/>
          <w:szCs w:val="24"/>
          <w:u w:val="none"/>
        </w:rPr>
        <w:t>Ymwybyddiaeth seinyddol</w:t>
      </w:r>
      <w:r w:rsidRPr="5A76A55D" w:rsidR="024235CB">
        <w:rPr>
          <w:b w:val="0"/>
          <w:bCs w:val="0"/>
          <w:sz w:val="24"/>
          <w:szCs w:val="24"/>
          <w:u w:val="none"/>
        </w:rPr>
        <w:t>, maer prawf yma yn gallu bod yn prawf</w:t>
      </w:r>
      <w:r w:rsidRPr="5A76A55D" w:rsidR="5AE97A44">
        <w:rPr>
          <w:b w:val="0"/>
          <w:bCs w:val="0"/>
          <w:sz w:val="24"/>
          <w:szCs w:val="24"/>
          <w:u w:val="none"/>
        </w:rPr>
        <w:t xml:space="preserve"> llafar a chlywedol ble maen mesur y gallu y plant </w:t>
      </w:r>
      <w:r w:rsidRPr="5A76A55D" w:rsidR="73656AA6">
        <w:rPr>
          <w:b w:val="0"/>
          <w:bCs w:val="0"/>
          <w:sz w:val="24"/>
          <w:szCs w:val="24"/>
          <w:u w:val="none"/>
        </w:rPr>
        <w:t xml:space="preserve">i adnabod a thrin strwythurau sain </w:t>
      </w:r>
      <w:r w:rsidRPr="5A76A55D" w:rsidR="1024CF78">
        <w:rPr>
          <w:b w:val="0"/>
          <w:bCs w:val="0"/>
          <w:sz w:val="24"/>
          <w:szCs w:val="24"/>
          <w:u w:val="none"/>
        </w:rPr>
        <w:t xml:space="preserve">a fel mae pobl yn siarad. </w:t>
      </w:r>
    </w:p>
    <w:p w:rsidR="3E619F41" w:rsidP="3E619F41" w:rsidRDefault="3E619F41" w14:paraId="49BF71A7" w14:textId="5A2562FB">
      <w:pPr>
        <w:rPr>
          <w:b w:val="0"/>
          <w:bCs w:val="0"/>
          <w:sz w:val="24"/>
          <w:szCs w:val="24"/>
          <w:u w:val="none"/>
        </w:rPr>
      </w:pPr>
    </w:p>
    <w:p w:rsidR="59A51ACD" w:rsidRDefault="59A51ACD" w14:paraId="1E7CF640" w14:textId="316E3270">
      <w:r w:rsidRPr="3E619F41" w:rsidR="59A51ACD">
        <w:rPr>
          <w:b w:val="0"/>
          <w:bCs w:val="0"/>
          <w:sz w:val="24"/>
          <w:szCs w:val="24"/>
          <w:u w:val="single"/>
        </w:rPr>
        <w:t>Proffil 2</w:t>
      </w:r>
    </w:p>
    <w:p w:rsidR="59A51ACD" w:rsidRDefault="59A51ACD" w14:paraId="4DD374AF" w14:textId="6E425376">
      <w:r w:rsidRPr="3E619F41" w:rsidR="59A51ACD">
        <w:rPr>
          <w:b w:val="0"/>
          <w:bCs w:val="0"/>
          <w:sz w:val="24"/>
          <w:szCs w:val="24"/>
          <w:u w:val="none"/>
        </w:rPr>
        <w:t>Enw y plentyn</w:t>
      </w:r>
      <w:r w:rsidRPr="3E619F41" w:rsidR="12D7F97D">
        <w:rPr>
          <w:b w:val="0"/>
          <w:bCs w:val="0"/>
          <w:sz w:val="24"/>
          <w:szCs w:val="24"/>
          <w:u w:val="none"/>
        </w:rPr>
        <w:t xml:space="preserve"> – Ella </w:t>
      </w:r>
    </w:p>
    <w:p w:rsidR="12D7F97D" w:rsidRDefault="12D7F97D" w14:paraId="1BCA5F0A" w14:textId="5EB5ABA4">
      <w:r w:rsidRPr="3E619F41" w:rsidR="12D7F97D">
        <w:rPr>
          <w:b w:val="0"/>
          <w:bCs w:val="0"/>
          <w:sz w:val="24"/>
          <w:szCs w:val="24"/>
          <w:u w:val="none"/>
        </w:rPr>
        <w:t xml:space="preserve">Oedran – 4 blwydd oed </w:t>
      </w:r>
    </w:p>
    <w:p w:rsidR="52B44BE8" w:rsidRDefault="52B44BE8" w14:paraId="19DC7B23" w14:textId="0FC13A42">
      <w:r w:rsidRPr="3E619F41" w:rsidR="52B44BE8">
        <w:rPr>
          <w:b w:val="0"/>
          <w:bCs w:val="0"/>
          <w:sz w:val="24"/>
          <w:szCs w:val="24"/>
          <w:u w:val="none"/>
        </w:rPr>
        <w:t xml:space="preserve">Blwyddyn ysgol – Meithryn </w:t>
      </w:r>
    </w:p>
    <w:p w:rsidR="52B44BE8" w:rsidRDefault="52B44BE8" w14:paraId="132234CC" w14:textId="01094667">
      <w:r w:rsidRPr="3E619F41" w:rsidR="52B44BE8">
        <w:rPr>
          <w:b w:val="0"/>
          <w:bCs w:val="0"/>
          <w:sz w:val="24"/>
          <w:szCs w:val="24"/>
          <w:u w:val="none"/>
        </w:rPr>
        <w:t xml:space="preserve">Dyddiad y proffil – 15 o Hydref 2026 </w:t>
      </w:r>
    </w:p>
    <w:p w:rsidR="52B44BE8" w:rsidRDefault="52B44BE8" w14:paraId="21B93B07" w14:textId="2ED86C73">
      <w:r w:rsidRPr="3E619F41" w:rsidR="52B44BE8">
        <w:rPr>
          <w:b w:val="0"/>
          <w:bCs w:val="0"/>
          <w:sz w:val="24"/>
          <w:szCs w:val="24"/>
          <w:u w:val="none"/>
        </w:rPr>
        <w:t xml:space="preserve">Diagnosis cynradd - </w:t>
      </w:r>
      <w:r w:rsidRPr="3E619F41" w:rsidR="2BAB485F">
        <w:rPr>
          <w:b w:val="0"/>
          <w:bCs w:val="0"/>
          <w:sz w:val="24"/>
          <w:szCs w:val="24"/>
          <w:u w:val="none"/>
        </w:rPr>
        <w:t>Dyslecsia Arwynebol (Gweledol / Orthograffig)</w:t>
      </w:r>
    </w:p>
    <w:p w:rsidR="2BAB485F" w:rsidRDefault="2BAB485F" w14:paraId="7BBD2A74" w14:textId="257C3277">
      <w:r w:rsidRPr="5A76A55D" w:rsidR="65BDA7D4">
        <w:rPr>
          <w:b w:val="0"/>
          <w:bCs w:val="0"/>
          <w:sz w:val="24"/>
          <w:szCs w:val="24"/>
          <w:u w:val="none"/>
        </w:rPr>
        <w:t xml:space="preserve">Pa fath o profion maer plant wedi ei gwneud - </w:t>
      </w:r>
      <w:r w:rsidRPr="5A76A55D" w:rsidR="44FAD46E">
        <w:rPr>
          <w:b w:val="0"/>
          <w:bCs w:val="0"/>
          <w:sz w:val="24"/>
          <w:szCs w:val="24"/>
          <w:u w:val="none"/>
        </w:rPr>
        <w:t>Mae'r broses brofi hon yn paru dau restr gyferbyniol o eiriau. Yn y prawf Darllen Geiriau Afreolaidd, mae unigolyn yn darllen geiriau sy'n torri rheolau ffonetig safonol, fel yacht, colonel, neu island. Yn y prawf Datgodio Ffugeiriau, maer plant yn eisiau  darllen geiriau cwbl ffug sy'n dilyn patrymau ffonetig llym</w:t>
      </w:r>
      <w:r w:rsidRPr="5A76A55D" w:rsidR="1C8ADDB5">
        <w:rPr>
          <w:b w:val="0"/>
          <w:bCs w:val="0"/>
          <w:sz w:val="24"/>
          <w:szCs w:val="24"/>
          <w:u w:val="none"/>
        </w:rPr>
        <w:t>.</w:t>
      </w:r>
    </w:p>
    <w:p w:rsidR="545DC4EA" w:rsidP="5A76A55D" w:rsidRDefault="545DC4EA" w14:paraId="6D565BBC" w14:textId="5F9DC428">
      <w:pPr>
        <w:pStyle w:val="Normal"/>
      </w:pPr>
      <w:r w:rsidRPr="5A76A55D" w:rsidR="55796ECA">
        <w:rPr>
          <w:b w:val="0"/>
          <w:bCs w:val="0"/>
          <w:sz w:val="24"/>
          <w:szCs w:val="24"/>
          <w:u w:val="none"/>
        </w:rPr>
        <w:t xml:space="preserve">Defnyddio damcaniaethau </w:t>
      </w:r>
      <w:r w:rsidRPr="5A76A55D" w:rsidR="26B324DC">
        <w:rPr>
          <w:b w:val="0"/>
          <w:bCs w:val="0"/>
          <w:sz w:val="24"/>
          <w:szCs w:val="24"/>
          <w:u w:val="none"/>
        </w:rPr>
        <w:t xml:space="preserve">/ </w:t>
      </w:r>
      <w:r w:rsidRPr="5A76A55D" w:rsidR="55796ECA">
        <w:rPr>
          <w:b w:val="0"/>
          <w:bCs w:val="0"/>
          <w:sz w:val="24"/>
          <w:szCs w:val="24"/>
          <w:u w:val="none"/>
        </w:rPr>
        <w:t xml:space="preserve">Skinner </w:t>
      </w:r>
    </w:p>
    <w:p w:rsidR="5A76A55D" w:rsidP="5A76A55D" w:rsidRDefault="5A76A55D" w14:paraId="3FF9AC5D" w14:textId="2D80E524">
      <w:pPr>
        <w:pStyle w:val="Normal"/>
        <w:rPr>
          <w:b w:val="0"/>
          <w:bCs w:val="0"/>
          <w:sz w:val="24"/>
          <w:szCs w:val="24"/>
          <w:u w:val="none"/>
        </w:rPr>
      </w:pPr>
    </w:p>
    <w:p w:rsidR="77C344F2" w:rsidP="5A76A55D" w:rsidRDefault="77C344F2" w14:paraId="4B31E00D" w14:textId="42B39350">
      <w:pPr>
        <w:pStyle w:val="Normal"/>
      </w:pPr>
      <w:r w:rsidRPr="5A76A55D" w:rsidR="77C344F2">
        <w:rPr>
          <w:b w:val="0"/>
          <w:bCs w:val="0"/>
          <w:sz w:val="28"/>
          <w:szCs w:val="28"/>
          <w:u w:val="single"/>
        </w:rPr>
        <w:t xml:space="preserve">Cefndir </w:t>
      </w:r>
    </w:p>
    <w:p w:rsidR="5A76A55D" w:rsidP="5A76A55D" w:rsidRDefault="5A76A55D" w14:paraId="17E2938E" w14:textId="2A1BE6E7">
      <w:pPr>
        <w:pStyle w:val="Normal"/>
        <w:rPr>
          <w:b w:val="0"/>
          <w:bCs w:val="0"/>
          <w:sz w:val="28"/>
          <w:szCs w:val="28"/>
          <w:u w:val="single"/>
        </w:rPr>
      </w:pPr>
    </w:p>
    <w:p w:rsidR="7E0B09F7" w:rsidP="5A76A55D" w:rsidRDefault="7E0B09F7" w14:paraId="500352FB" w14:textId="16ADEC81">
      <w:pPr>
        <w:pStyle w:val="Normal"/>
      </w:pPr>
      <w:r w:rsidR="7E0B09F7">
        <w:rPr/>
        <w:t>Wrth edrych mewn ir dau prof</w:t>
      </w:r>
      <w:r w:rsidR="1472E840">
        <w:rPr/>
        <w:t>f</w:t>
      </w:r>
      <w:r w:rsidR="7E0B09F7">
        <w:rPr/>
        <w:t xml:space="preserve">il y plentyn a cefndir nhw rwyf </w:t>
      </w:r>
      <w:r w:rsidR="7E0B09F7">
        <w:rPr/>
        <w:t xml:space="preserve">yn gallu siarad </w:t>
      </w:r>
      <w:r w:rsidR="14058240">
        <w:rPr/>
        <w:t>lot amdano nhw. Mae dyslecsia yn gallu bod yn wahaniaeth dysgu penodol a all effeithio yn bendigedi</w:t>
      </w:r>
      <w:r w:rsidR="2C1172BC">
        <w:rPr/>
        <w:t>g ar ddatblygiad darllen, sillafu ac hefyd iaith ysgrifenedig gywir. Mae ei nod</w:t>
      </w:r>
      <w:r w:rsidR="4982946A">
        <w:rPr/>
        <w:t xml:space="preserve">weddion yn amrywio </w:t>
      </w:r>
      <w:r w:rsidR="71CE6EBD">
        <w:rPr/>
        <w:t xml:space="preserve">rhwng </w:t>
      </w:r>
      <w:r w:rsidR="254CF513">
        <w:rPr/>
        <w:t>unigolion, a gall plant brofi gwahanol batrymau o anhawster. Er enghraifft, mae gan rai plant anhawster penodol gyda phrosesu ffonolegol a datgodio geiriau anghyfarwydd, tra gall eraill gael mwy o drafferth gydag adnabod geiriau cyfarwydd a phatrymau sillafu confensiynol yn awtomatig. Mae deall y gwahaniaethau hyn yn bwysig wrth gynllunio cefnogaeth addysgol briodol.</w:t>
      </w:r>
    </w:p>
    <w:p w:rsidR="3F6A2640" w:rsidP="5A76A55D" w:rsidRDefault="3F6A2640" w14:paraId="12EEE4E2" w14:textId="0EAE8AE4">
      <w:pPr>
        <w:pStyle w:val="Normal"/>
      </w:pPr>
      <w:r w:rsidR="3F6A2640">
        <w:rPr/>
        <w:t xml:space="preserve">Yn cymru </w:t>
      </w:r>
      <w:r w:rsidR="29ADFCA5">
        <w:rPr/>
        <w:t xml:space="preserve">mae na llawer o ffynhonellau </w:t>
      </w:r>
      <w:r w:rsidR="6E486BF6">
        <w:rPr/>
        <w:t xml:space="preserve">syn cydymffurfio a hyn. Un ffynhonell rwyf wedi edrych mewn i yw </w:t>
      </w:r>
      <w:r w:rsidR="7027B32C">
        <w:rPr/>
        <w:t xml:space="preserve">Llywodraeth Cymru. Cod Anghenion Dysgu Ychwanegol Cymru </w:t>
      </w:r>
      <w:r w:rsidRPr="5A76A55D" w:rsidR="7027B32C">
        <w:rPr>
          <w:noProof/>
          <w:lang w:val="cy-GB"/>
        </w:rPr>
        <w:t>(Welsh Government 28) a wrth edrych trw</w:t>
      </w:r>
      <w:r w:rsidRPr="5A76A55D" w:rsidR="1E4F5DBF">
        <w:rPr>
          <w:noProof/>
          <w:lang w:val="cy-GB"/>
        </w:rPr>
        <w:t>y hyn rwyf wedi gweld mae na llawer o pethau syn tebyg gydar 2 plentyn yn y proffil a hefyd pethau syn gallu fod yn wahanol</w:t>
      </w:r>
      <w:r w:rsidRPr="5A76A55D" w:rsidR="711556F5">
        <w:rPr>
          <w:noProof/>
          <w:lang w:val="cy-GB"/>
        </w:rPr>
        <w:t xml:space="preserve">. </w:t>
      </w:r>
      <w:r w:rsidRPr="5A76A55D" w:rsidR="6ADFFF39">
        <w:rPr>
          <w:noProof/>
          <w:lang w:val="cy-GB"/>
        </w:rPr>
        <w:t>Yn gyntaf bydd Evan jones y plentyn ysgol gynradd a dyslecsia ffonolegol yn gallu cael tra</w:t>
      </w:r>
      <w:r w:rsidRPr="5A76A55D" w:rsidR="1C9E6559">
        <w:rPr>
          <w:noProof/>
          <w:lang w:val="cy-GB"/>
        </w:rPr>
        <w:t xml:space="preserve">fferth fawr gyda macaneg clywedol </w:t>
      </w:r>
      <w:r w:rsidRPr="5A76A55D" w:rsidR="73BB431A">
        <w:rPr>
          <w:noProof/>
          <w:lang w:val="cy-GB"/>
        </w:rPr>
        <w:t>iaith. Gan eu bod yn cael anhwaster rhannu geiriaun synau unigol, ni allant ddatgodu na seinio geiriau anghyfarwydd yn ddi</w:t>
      </w:r>
      <w:r w:rsidRPr="5A76A55D" w:rsidR="3356902D">
        <w:rPr>
          <w:noProof/>
          <w:lang w:val="cy-GB"/>
        </w:rPr>
        <w:t>bynadwy</w:t>
      </w:r>
      <w:r w:rsidRPr="5A76A55D" w:rsidR="34C22A5E">
        <w:rPr>
          <w:noProof/>
          <w:lang w:val="cy-GB"/>
        </w:rPr>
        <w:t>. Un enghraifft yw pan fyddant yn wynebu gair galed neu gair dydy nhw ddim yn gwybod maen fel m</w:t>
      </w:r>
      <w:r w:rsidRPr="5A76A55D" w:rsidR="06C9C56B">
        <w:rPr>
          <w:noProof/>
          <w:lang w:val="cy-GB"/>
        </w:rPr>
        <w:t xml:space="preserve">aen taro wal oherwydd na allant rhoi y llythrennau iw synau cyfatebol </w:t>
      </w:r>
      <w:r w:rsidRPr="5A76A55D" w:rsidR="0E325659">
        <w:rPr>
          <w:noProof/>
          <w:lang w:val="cy-GB"/>
        </w:rPr>
        <w:t xml:space="preserve">I ymdopi, maent yn dibynnu'n fawr ar eu cof gweledol, gan drin pob gair fel llun. Efallai y byddant yn darllen y gair ynys yn berffaith oherwydd eu bod wedi cofio ei siâp, ond os byddant yn dod ar draws gair syml, anghyfarwydd sy'n seiliedig ar ffoneg, byddant yn aml yn edrych ar y llythyren gyntaf ac yn dyfalu gair sy'n edrych yn debyg (e.e., darllen </w:t>
      </w:r>
      <w:r w:rsidRPr="5A76A55D" w:rsidR="2CA5850E">
        <w:rPr>
          <w:noProof/>
          <w:lang w:val="cy-GB"/>
        </w:rPr>
        <w:t>wasp as warm</w:t>
      </w:r>
      <w:r w:rsidRPr="5A76A55D" w:rsidR="0E325659">
        <w:rPr>
          <w:noProof/>
          <w:lang w:val="cy-GB"/>
        </w:rPr>
        <w:t>). Mae eu sillafu yn aml yn anrhagweladwy iawn ac yn anghywir yn ffonetig oherwydd na allant fapio synau i lythrennau yn olynol.</w:t>
      </w:r>
      <w:r w:rsidRPr="5A76A55D" w:rsidR="36DAF8C4">
        <w:rPr>
          <w:noProof/>
          <w:lang w:val="cy-GB"/>
        </w:rPr>
        <w:t xml:space="preserve"> (</w:t>
      </w:r>
      <w:r w:rsidRPr="5A76A55D" w:rsidR="36DAF8C4">
        <w:rPr>
          <w:noProof/>
          <w:lang w:val="cy-GB"/>
        </w:rPr>
        <w:t>Dyslexia Guidance Cardiff Inclusion Service</w:t>
      </w:r>
      <w:r w:rsidRPr="5A76A55D" w:rsidR="36DAF8C4">
        <w:rPr>
          <w:noProof/>
          <w:lang w:val="cy-GB"/>
        </w:rPr>
        <w:t>)</w:t>
      </w:r>
      <w:r w:rsidRPr="5A76A55D" w:rsidR="43C299EB">
        <w:rPr>
          <w:noProof/>
          <w:lang w:val="cy-GB"/>
        </w:rPr>
        <w:t xml:space="preserve"> </w:t>
      </w:r>
      <w:r w:rsidRPr="5A76A55D" w:rsidR="4A5D5622">
        <w:rPr>
          <w:noProof/>
          <w:lang w:val="cy-GB"/>
        </w:rPr>
        <w:t xml:space="preserve">Nawr wrth edrych mewn i proffil Ella </w:t>
      </w:r>
      <w:r w:rsidRPr="5A76A55D" w:rsidR="1FBBF45E">
        <w:rPr>
          <w:noProof/>
          <w:lang w:val="cy-GB"/>
        </w:rPr>
        <w:t>y plentyn gyda dyslecsia arwynebol mae gen hi sgiliau ffonetig rhagorol ond cof</w:t>
      </w:r>
      <w:r w:rsidRPr="5A76A55D" w:rsidR="7603E7A7">
        <w:rPr>
          <w:noProof/>
          <w:lang w:val="cy-GB"/>
        </w:rPr>
        <w:t xml:space="preserve"> </w:t>
      </w:r>
      <w:r w:rsidRPr="5A76A55D" w:rsidR="1FBBF45E">
        <w:rPr>
          <w:noProof/>
          <w:lang w:val="cy-GB"/>
        </w:rPr>
        <w:t xml:space="preserve">gweledol </w:t>
      </w:r>
      <w:r w:rsidRPr="5A76A55D" w:rsidR="55704AD1">
        <w:rPr>
          <w:noProof/>
          <w:lang w:val="cy-GB"/>
        </w:rPr>
        <w:t>gwan am destun. Mae eu ymennydd yn ei chael hin anodd i ffurfio ac adfer “delweddau orthograffig me</w:t>
      </w:r>
      <w:r w:rsidRPr="5A76A55D" w:rsidR="055165F4">
        <w:rPr>
          <w:noProof/>
          <w:lang w:val="cy-GB"/>
        </w:rPr>
        <w:t>ddyliol” o eiriau. Gallant ynganu geiriau rheolaidd yn rhwydd, ond maent yn methu'n llwyr ag adnabod "geiriau golwg" neu eiriau sydd wedi'u sillafu'n afreolaidd. Wrth ddarllen, maent yn prosesu testun mewn modd araf, blinedig, sillaf wrth sillaf, gan geisio datgodio pob gair a welant yn ffonetig, hyd yn oed os ydynt wedi dod ar ei draws dwsinau o weithiau o'r blaen. Er y gallant ddarllen gair nonsens fel plip yn hawdd, bydd gair afreolaidd fel yacht neu said yn eu baglu'n llwyr; byddant yn ceisio ynganu yacht yn union fel y mae wedi'i sillafu ("yak-it"). Wrth sillafu, mae eu camgymeriadau'n rhesymegol iawn ond yn anghywir</w:t>
      </w:r>
      <w:r w:rsidRPr="5A76A55D" w:rsidR="4DF432B8">
        <w:rPr>
          <w:noProof/>
          <w:lang w:val="cy-GB"/>
        </w:rPr>
        <w:t>.</w:t>
      </w:r>
      <w:r w:rsidRPr="5A76A55D" w:rsidR="0C1061F3">
        <w:rPr>
          <w:noProof/>
          <w:lang w:val="cy-GB"/>
        </w:rPr>
        <w:t xml:space="preserve"> </w:t>
      </w:r>
      <w:r w:rsidRPr="5A76A55D" w:rsidR="0C1061F3">
        <w:rPr>
          <w:noProof/>
          <w:lang w:val="cy-GB"/>
        </w:rPr>
        <w:t>(Bates )</w:t>
      </w:r>
    </w:p>
    <w:p w:rsidR="5A76A55D" w:rsidP="5A76A55D" w:rsidRDefault="5A76A55D" w14:paraId="25EDD2D8" w14:textId="3D59B9D3">
      <w:pPr>
        <w:pStyle w:val="Normal"/>
        <w:rPr>
          <w:noProof/>
          <w:lang w:val="cy-GB"/>
        </w:rPr>
      </w:pPr>
    </w:p>
    <w:p w:rsidR="047EB278" w:rsidP="5A76A55D" w:rsidRDefault="047EB278" w14:paraId="0804A5F8" w14:textId="1CEFE740">
      <w:pPr>
        <w:pStyle w:val="Normal"/>
      </w:pPr>
      <w:r w:rsidRPr="5A76A55D" w:rsidR="047EB278">
        <w:rPr>
          <w:noProof/>
          <w:lang w:val="cy-GB"/>
        </w:rPr>
        <w:t>Nawr rwyf yn mynd i siarad am rhai or pethau syn tebyg rhwng yn ddau plentyn</w:t>
      </w:r>
      <w:r w:rsidRPr="5A76A55D" w:rsidR="1985223C">
        <w:rPr>
          <w:noProof/>
          <w:lang w:val="cy-GB"/>
        </w:rPr>
        <w:t xml:space="preserve">. </w:t>
      </w:r>
      <w:r w:rsidRPr="5A76A55D" w:rsidR="1985223C">
        <w:rPr>
          <w:noProof/>
          <w:lang w:val="cy-GB"/>
        </w:rPr>
        <w:t>Er gwaethaf cael tagfeydd prosesu cyferbyniol, mae plant â'r ddau fath o ddyslecsia yn rhannu llawer o heriau union yr un fath mewn ystafell ddosbarth ysgol gynradd. Mae'r ddau blentyn yn dioddef o rhuglder a chyflymder darllen llawer is. Gan fod un yn dyfalu'n gyson neu'n sownd ar ffoneg, a'r llall yn llafurus yn seinio pob llinyn llythrennau unigol, mae'r ddau yn darllen ar gyflymder llawer arafach na'u cyfoedion. Mae'r diffyg rhuglder a rennir hwn yn achosi brwydr gyffredin yn uniongyrchol gyda dealltwriaeth ddarllen. Mae cymaint o'u cof gweithio a'u hegni meddyliol yn cael ei ddefnyddio gan y weithred fecanyddol o geisio adnabod y geiriau ar y dudalen fel nad oes ganddynt lawer o bŵer gwybyddol ar ôl i ddeall, cofio neu ddadansoddi ystyr y stori mewn gwirionedd. Ar ben hynny, mae'r ddau blentyn yn profi blinder ysgrifennu dwys a phryder academaidd. Mae tasgau sy'n gofyn am ysgrifennu neu gopïo o'r bwrdd gwyn yn cymryd ddwywaith cyhyd â'u cyd-ddisgyblion, gan arwain yn aml at waith anghyflawn, rhwystredigaeth, ac ergyd i'w hunan-barch academaidd. Yn academaidd, bydd y ddau yn cael trafferth fawr mewn profion amseredig a phynciau sy'n drwm ar ddarllen fel hanes neu wyddoniaeth. O ran ymddygiad, heb gefnogaeth briodol, mae'r ddau blentyn mewn perygl o ddatgysylltu o dasgau darllen, cuddio eu trafferthion trwy chwarae rhan yn y dosbarth neu osgoi, a phrofi llosgi allan yn emosiynol oherwydd pa mor anhygoel o galed y mae'n rhaid i'w hymennydd weithio dim ond i lywio llythrennedd sylfaenol.</w:t>
      </w:r>
      <w:r w:rsidRPr="5A76A55D" w:rsidR="5338442F">
        <w:rPr>
          <w:noProof/>
          <w:lang w:val="cy-GB"/>
        </w:rPr>
        <w:t xml:space="preserve"> </w:t>
      </w:r>
      <w:r w:rsidRPr="5A76A55D" w:rsidR="5338442F">
        <w:rPr>
          <w:noProof/>
          <w:lang w:val="cy-GB"/>
        </w:rPr>
        <w:t>(“Wales Dyslexia”)</w:t>
      </w:r>
      <w:r w:rsidRPr="5A76A55D" w:rsidR="15A830D8">
        <w:rPr>
          <w:noProof/>
          <w:lang w:val="cy-GB"/>
        </w:rPr>
        <w:t xml:space="preserve"> </w:t>
      </w:r>
    </w:p>
    <w:p w:rsidR="1DEE4468" w:rsidP="5A76A55D" w:rsidRDefault="1DEE4468" w14:paraId="38041129" w14:textId="7524EC71">
      <w:pPr>
        <w:pStyle w:val="Normal"/>
      </w:pPr>
      <w:r w:rsidRPr="5A76A55D" w:rsidR="1DEE4468">
        <w:rPr>
          <w:noProof/>
          <w:lang w:val="cy-GB"/>
        </w:rPr>
        <w:t xml:space="preserve">Hefyd wrth edrych mewn ir ddau proffil </w:t>
      </w:r>
      <w:r w:rsidRPr="5A76A55D" w:rsidR="1DEE4468">
        <w:rPr>
          <w:noProof/>
          <w:lang w:val="cy-GB"/>
        </w:rPr>
        <w:t>Gall sawl persbectif damcaniaethol helpu i esbonio anghenion dysgu plant â dyslecsia. Mae damcaniaeth prosesu ffonolegol yn helpu i esbonio pam mae rhai plant yn cael anawsterau wrth gysylltu llythrennau â synau a chymysgu synau i ddarllen geiriau anghyfarwydd. Mae damcaniaeth llwybr deuol yn darparu fframwaith ar gyfer deall y gwahanol brosesau sy'n gysylltiedig â seinio geiriau ac adnabod geiriau cyfarwydd. Mae damcaniaeth gymdeithasegol-ddiwylliannol Vygotsky yn tynnu sylw at bwysigrwydd canllawiau priodol gan oedolion, rhyngweithio a dysgu sgaffaldiau. Gall y persbectifau hyn lywio'r dewis o ymyriadau a strategaethau addysgu.</w:t>
      </w:r>
      <w:r w:rsidRPr="5A76A55D" w:rsidR="09D2AA9B">
        <w:rPr>
          <w:noProof/>
          <w:lang w:val="cy-GB"/>
        </w:rPr>
        <w:t xml:space="preserve"> Mae damcaniaeth gymdeithasegol-ddiwylliannol Vygotsky (1978) yn darparu persbectif damcaniaethol defnyddiol ar gyfer deall sut y gellir cefnogi plant â dyslecsia o fewn addysg gynradd. Pwysleisiodd Vygotsky bwysigrwydd rhyngweithio cymdeithasol a chyflwynodd y cysyniad o'r Parth Datblygiad Proximal (ZPD), sy'n disgrifio'r gwahaniaeth rhwng yr hyn y gall plentyn ei gyflawni'n annibynnol a'r hyn y gallant ei gyflawni gydag arweiniad priodol. Gellir cymhwyso hyn i blant â dyslecsia trwy sgaffaldiau, lle mae athrawon yn darparu cefnogaeth strwythuredig ac yn ei lleihau'n raddol wrth i'r plentyn ddatblygu hyder ac annibyniaeth. Er enghraifft, gall plentyn sy'n profi anawsterau ffonolegol elwa o fodelu athrawon, cyfarwyddyd ffoneg eglur ac ymarfer dan arweiniad wrth gyfuno synau. Yn yr un modd, gall plentyn sy'n cael trafferth adnabod geiriau cyfarwydd neu afreolaidd elwa o weithgareddau darllen â chymorth ac ymarfer ailadroddus. Trwy'r dulliau hyn, gall athrawon addasu gweithgareddau dysgu i anghenion unigol a hyrwyddo cynnydd mewn llythrennedd. (</w:t>
      </w:r>
      <w:r w:rsidRPr="5A76A55D" w:rsidR="09D2AA9B">
        <w:rPr>
          <w:noProof/>
          <w:lang w:val="cy-GB"/>
        </w:rPr>
        <w:t>Vygotsky’s Sociocultural Theory</w:t>
      </w:r>
      <w:r w:rsidRPr="5A76A55D" w:rsidR="09D2AA9B">
        <w:rPr>
          <w:noProof/>
          <w:lang w:val="cy-GB"/>
        </w:rPr>
        <w:t>)</w:t>
      </w:r>
    </w:p>
    <w:p w:rsidR="1DEE4468" w:rsidP="5A76A55D" w:rsidRDefault="1DEE4468" w14:paraId="558FB2D8" w14:textId="0051ADBF">
      <w:pPr>
        <w:pStyle w:val="Normal"/>
      </w:pPr>
      <w:r w:rsidRPr="5A76A55D" w:rsidR="1DEE4468">
        <w:rPr>
          <w:noProof/>
          <w:lang w:val="cy-GB"/>
        </w:rPr>
        <w:t xml:space="preserve"> </w:t>
      </w:r>
      <w:r w:rsidRPr="5A76A55D" w:rsidR="1DEE4468">
        <w:rPr>
          <w:noProof/>
          <w:lang w:val="cy-GB"/>
        </w:rPr>
        <w:t>O ganlyniad, bydd y ddwy astudiaeth achos yn ystyried sut y gall gwahanol broffiliau darllen effeithio ar brofiadau plant mewn addysg gynradd a sut y gall addysgu unigol, sy'n seiliedig ar dystiolaeth, gefnogi datblygiad llythrennedd. Y ffocws fydd cydnabod anawsterau a chryfderau pob plentyn, nodi ymyriadau priodol a hyrwyddo cyfranogiad cynhwysol mewn dysgu yn yr ystafell ddosbarth.</w:t>
      </w:r>
    </w:p>
    <w:p w:rsidR="5A76A55D" w:rsidP="5A76A55D" w:rsidRDefault="5A76A55D" w14:paraId="657C2C0A" w14:textId="612F5916">
      <w:pPr>
        <w:rPr>
          <w:b w:val="0"/>
          <w:bCs w:val="0"/>
          <w:sz w:val="24"/>
          <w:szCs w:val="24"/>
          <w:u w:val="none"/>
        </w:rPr>
      </w:pPr>
    </w:p>
    <w:p w:rsidR="15297BCE" w:rsidRDefault="15297BCE" w14:paraId="1B14F992" w14:textId="3CC3F375">
      <w:r w:rsidRPr="5A76A55D" w:rsidR="15297BCE">
        <w:rPr>
          <w:b w:val="0"/>
          <w:bCs w:val="0"/>
          <w:i w:val="0"/>
          <w:iCs w:val="0"/>
          <w:sz w:val="28"/>
          <w:szCs w:val="28"/>
          <w:u w:val="single"/>
        </w:rPr>
        <w:t>Y goblygiadau a'r heriau y gall y ddau broffil eu cael</w:t>
      </w:r>
    </w:p>
    <w:p w:rsidR="7C5DEF4D" w:rsidP="5A76A55D" w:rsidRDefault="7C5DEF4D" w14:paraId="7932B0E0" w14:textId="16F2A604">
      <w:pPr>
        <w:pStyle w:val="Normal"/>
      </w:pPr>
      <w:r w:rsidR="7C5DEF4D">
        <w:rPr/>
        <w:t>Mae dyslecsia ffonolegol cymedrol Evan yn cario goblygiadau academaidd sylweddol wrth iddo lywio Blwyddyn 5, lle mae'r cwricwlwm yn symud yn sydyn o ddysgu darllen i ddarllen i ddysgu. Gan fod yn rhaid iddo ddefnyddio llawer o egni gwybyddol aruthrol yn syml wrth ddatgodio synau geiriau anghyfarwydd, mae ei ddealltwriaeth ddarllen a'i gof gweithio yn cael eu trethu'n drwm, gan achosi iddo golli ystyr cyd-destunol ehangach testunau'r ystafell ddosbarth. Daw'r rhwystr hwn yn arbennig o amlwg mewn pynciau sy'n drwm ar gynnwys yn enwedig fel gwyddoniaeth a daearyddiaeth, sy'n cyflwyno geirfa ddwys, benodol i'r pwnc na all ei ddatgodio'n annibynnol. O fewn tirwedd addysgol Cymru, mae'r proffil hwn yn wynebu llawer o broblemau y bydd yn anodd iddo eu goresgyn. Gan fod Evan yn mynychu ysgol cyfrwng Cymraeg, bydd ei ddiffygion ffonolegol yn amharu'n ddifrifol ar ei allu i brosesu treigladau a chyfuniadau llafariaid Cymraeg penodol. Ar ben hynny, o dan Ddeddf Anghenion Dysgu Ychwanegol (ADY) Cymru, gall plant â phroffiliau cymedrol fel Evan lithro trwy'r craciau weithiau; mae ei dagfeydd datgodio mewn perygl o gael eu cambriodoli i ddiffyg ffocws neu ymdrech isel, gan ohirio gweithrediad statudol hanfodol Cynllun Datblygu Unigol swyddogol.</w:t>
      </w:r>
      <w:r w:rsidRPr="5A76A55D" w:rsidR="2644F4FA">
        <w:rPr>
          <w:noProof/>
          <w:lang w:val="cy-GB"/>
        </w:rPr>
        <w:t xml:space="preserve"> (“Reading and Writing”)</w:t>
      </w:r>
    </w:p>
    <w:p w:rsidR="02A21C7F" w:rsidP="5A76A55D" w:rsidRDefault="02A21C7F" w14:paraId="38897715" w14:textId="75AD6992">
      <w:pPr>
        <w:pStyle w:val="Normal"/>
      </w:pPr>
      <w:r w:rsidRPr="5A76A55D" w:rsidR="02A21C7F">
        <w:rPr>
          <w:noProof/>
          <w:lang w:val="cy-GB"/>
        </w:rPr>
        <w:t>Yn bedair oed yn unig mewn lleoliad Meithrin, yr her ddatblygiadol sylfaenol i Ella yw natur gynamserol proffil dyslecsia arwynebol, gan nad yw plant ei hoedran yn naturiol yn disgwyl i feistroli geiriau golwg cymhleth, afreolaidd eto. Wrth iddi symud ymlaen i gynlluniau darllen ffurfiol, mae ei diffyg orthograffig yn golygu y bydd yn ddiofyn yn llwyr i strategaeth seinio araf, hyper-ffonetig, gan achosi iddi gamynganu'r "geiriau anodd" anffonetig yn gyson sy'n ffurfio rhwystr i'w datblygiad llythrennedd cynnar. Yng Nghymru, mae'r is-deip penodol hwn yn cyflwyno paradocs ieithyddol unigryw oherwydd bod yr iaith Gymraeg yn dryloyw iawn ac yn ffonetig gydag ychydig iawn o eiriau eithriad. O ganlyniad, gall dyslecsia arwynebol Ella aros yn gudd yn llwyr o fewn amgylchedd cyfrwng Cymraeg, gan y bydd ei system ffonolegol gyfan yn caniatáu iddi ddadgodio testun Cymraeg safonol yn hawdd. Mae hyn yn creu rhwystr ymyrraeth gynnar sylweddol o dan fframwaith ADY Cymru a hefyd mae sgrinio blynyddoedd cynnar safonol yng Nghymru yn edrych yn drwm ar ffonoleg, sy'n golygu y gall Ella gofrestru fel "ar y trywydd iawn," gan adael ei diffygion cof gweledol ac orthograffig heb eu canfod nes bod awtomatigrwydd darllen Saesneg yn llusgo y tu ôl i'w ffrindiau mewn blynyddoedd ysgol diweddarach.</w:t>
      </w:r>
      <w:r w:rsidRPr="5A76A55D" w:rsidR="02A21C7F">
        <w:rPr>
          <w:rFonts w:ascii="Times New Roman" w:hAnsi="Times New Roman" w:eastAsia="Times New Roman" w:cs="Times New Roman"/>
          <w:noProof/>
          <w:sz w:val="24"/>
          <w:szCs w:val="24"/>
          <w:lang w:val="cy-GB"/>
        </w:rPr>
        <w:t xml:space="preserve"> (Welsh Government, </w:t>
      </w:r>
      <w:r w:rsidRPr="5A76A55D" w:rsidR="02A21C7F">
        <w:rPr>
          <w:rFonts w:ascii="Times New Roman" w:hAnsi="Times New Roman" w:eastAsia="Times New Roman" w:cs="Times New Roman"/>
          <w:i w:val="1"/>
          <w:iCs w:val="1"/>
          <w:noProof/>
          <w:sz w:val="24"/>
          <w:szCs w:val="24"/>
          <w:lang w:val="cy-GB"/>
        </w:rPr>
        <w:t>Current Literacy and Dyslexia Provision in Wales</w:t>
      </w:r>
      <w:r w:rsidRPr="5A76A55D" w:rsidR="02A21C7F">
        <w:rPr>
          <w:rFonts w:ascii="Times New Roman" w:hAnsi="Times New Roman" w:eastAsia="Times New Roman" w:cs="Times New Roman"/>
          <w:noProof/>
          <w:sz w:val="24"/>
          <w:szCs w:val="24"/>
          <w:lang w:val="cy-GB"/>
        </w:rPr>
        <w:t>)</w:t>
      </w:r>
    </w:p>
    <w:p w:rsidR="12F5CEBD" w:rsidP="5A76A55D" w:rsidRDefault="12F5CEBD" w14:paraId="1E3641AF" w14:textId="08A30813">
      <w:pPr>
        <w:pStyle w:val="Normal"/>
      </w:pPr>
      <w:r w:rsidRPr="5A76A55D" w:rsidR="12F5CEBD">
        <w:rPr>
          <w:noProof/>
          <w:lang w:val="cy-GB"/>
        </w:rPr>
        <w:t>Y ty allan i'r ystafell ddosbarth, mae dyslecsia ffonolegol Evan yn effeithio ar ei fywyd bob dydd a'i ryngweithiadau cymdeithasol hefyd, yn enwedig wrth iddo gyrraedd oedran lle mae annibyniaeth wedi'i chysylltu'n gryf â llythrennedd. Mae tasgau bob dydd fel darllen negeseuon testun gan ffrindiau, pori bwydlen gemau digidol, neu wirio arwyddion trafnidiaeth gyhoeddus yn dod yn rwystrau blinedig oherwydd eu bod yn gofyn am ddadgodio testun anghyfarwydd neu anodd yn gyflym. Gall y frwydr gyson hon arwain at bryder cymdeithasol a thueddiad i dynnu'n ôl o weithgareddau grŵp neu sgyrsiau ar-lein gyda'i ffrindiau neu weithiau'r teulu, gan ei fod yn ofni'r embaras o gamddarllen gair neu gymryd gormod o amser i ateb. Gartref, gall tasgau fel dilyn ryseitiau ysgrifenedig aml-gam neu ddarllen y cyfarwyddiadau ar gyfer gêm fwrdd newydd achosi rhwystredigaeth ddofn, straenio deinameg teuluol, ac erydu ei hunan-barch, gan ei fod yn teimlo rhywbeth yn datgysylltu rhwng ei ddeallusrwydd cyffredinol a'i allu i lywio byd sy'n llawn print. Hefyd, oherwydd ei fod mewn cymuned ddwyieithog Gymreig, mae'r blinder hwn yn cael ei ddyblu oherwydd mae llywio arwyddion</w:t>
      </w:r>
      <w:r w:rsidRPr="5A76A55D" w:rsidR="12F5CEBD">
        <w:rPr>
          <w:noProof/>
          <w:lang w:val="cy-GB"/>
        </w:rPr>
        <w:t xml:space="preserve"> dwyieithog, taflenni digwyddiadau cymunedol, neu fwydlenni lleol yn golygu bod yn rhaid i'w ymennydd newid traciau ffonetig yn gyson, gan arwain at flinder gwybyddol difrifol erbyn diwedd y penwythnos.</w:t>
      </w:r>
      <w:r w:rsidRPr="5A76A55D" w:rsidR="5A44F380">
        <w:rPr>
          <w:noProof/>
          <w:lang w:val="cy-GB"/>
        </w:rPr>
        <w:t xml:space="preserve"> </w:t>
      </w:r>
      <w:r w:rsidRPr="5A76A55D" w:rsidR="22B99AAF">
        <w:rPr>
          <w:rFonts w:ascii="Times New Roman" w:hAnsi="Times New Roman" w:eastAsia="Times New Roman" w:cs="Times New Roman"/>
          <w:noProof/>
          <w:sz w:val="24"/>
          <w:szCs w:val="24"/>
          <w:lang w:val="cy-GB"/>
        </w:rPr>
        <w:t>(“My 7-Year-Old Son With Dyslexia Is Easily Frustrated or Angered by Things Outside of School. Is That Common? - Child Mind Institute”)</w:t>
      </w:r>
    </w:p>
    <w:p w:rsidR="4B56F1DF" w:rsidP="5A76A55D" w:rsidRDefault="4B56F1DF" w14:paraId="59C413D5" w14:textId="2BD4180B">
      <w:pPr>
        <w:pStyle w:val="Normal"/>
      </w:pPr>
      <w:r w:rsidRPr="5A76A55D" w:rsidR="4B56F1DF">
        <w:rPr>
          <w:noProof/>
          <w:lang w:val="cy-GB"/>
        </w:rPr>
        <w:t xml:space="preserve">I Ella, sy'n bedair oed, mae heriau dyslecsia arwynebol yn y byd go iawn yn amlygu eu hunain yn ei hamgylchedd uniongyrchol, lle mae cyfarwyddyd gweledol a threfn arferol yn hanfodol ar gyfer datblygiad cynnar. Gan fod ei hymennydd yn ei chael hi'n anodd storio "siapiau" gweledol cyfannol geiriau a symbolau, mae hi'n wynebu anawsterau wrth adnabod logos cyffredin, print amgylcheddol, neu arwyddion diogelwch mewn mannau cyhoeddus, fel adnabod arwydd siop neu adnabod ei henw ei hun ar label cwbi mewn grŵp chwarae lleol. Gall y diffyg cof gweledol hwn hefyd ymestyn i gof adnabod gofodol ac wynebau, gan ei gwneud hi'n anoddach iddi gofio cynlluniau mannau cymunedol anghyfarwydd yn gyflym neu wahaniaethu rhwng patrymau gweledol tebyg. Gartref, gall rhannu stori amser gwely ddod yn ffynhonnell pryder yn hytrach na chysur; er y gall ynganu geiriau ffonetig sylfaenol, bydd yn oedi neu'n camynganu geiriau afreolaidd cyffredin dro ar ôl tro yn ei hoff lyfrau stori, gan droi'r hyn a ddylai fod yn drefn deuluol ymlaciol yn dreial dysgu llawn straen. Ar ben hynny, gall llywio amgylcheddau dwyieithog bob dydd yng Nghymru waethygu ei dryswch, gan ei bod yn cael ei gorfodi i fapio gwahanol reolau sillafu gweledol ar gyfer geiriau Saesneg a Chymraeg ar yr un pryd cyn i'w system gof weledol hyd yn oed sefydlogi ar gyfer un iaith. </w:t>
      </w:r>
      <w:r w:rsidRPr="5A76A55D" w:rsidR="4B56F1DF">
        <w:rPr>
          <w:rFonts w:ascii="Times New Roman" w:hAnsi="Times New Roman" w:eastAsia="Times New Roman" w:cs="Times New Roman"/>
          <w:noProof/>
          <w:sz w:val="24"/>
          <w:szCs w:val="24"/>
          <w:lang w:val="cy-GB"/>
        </w:rPr>
        <w:t>(“#39 5 Unexpected Ways Dyslexia Affects Everyday Life”)</w:t>
      </w:r>
    </w:p>
    <w:p w:rsidR="5A76A55D" w:rsidP="5A76A55D" w:rsidRDefault="5A76A55D" w14:paraId="62CF4CD4" w14:textId="2B005DF5">
      <w:pPr>
        <w:pStyle w:val="Normal"/>
        <w:rPr>
          <w:rFonts w:ascii="Times New Roman" w:hAnsi="Times New Roman" w:eastAsia="Times New Roman" w:cs="Times New Roman"/>
          <w:noProof/>
          <w:sz w:val="24"/>
          <w:szCs w:val="24"/>
          <w:lang w:val="cy-GB"/>
        </w:rPr>
      </w:pPr>
    </w:p>
    <w:p w:rsidR="0CD2A5DF" w:rsidP="5A76A55D" w:rsidRDefault="0CD2A5DF" w14:paraId="02956064" w14:textId="3A43B6E0">
      <w:pPr>
        <w:pStyle w:val="Normal"/>
      </w:pPr>
      <w:r w:rsidRPr="5A76A55D" w:rsidR="0CD2A5DF">
        <w:rPr>
          <w:noProof/>
          <w:lang w:val="cy-GB"/>
        </w:rPr>
        <w:t>Er mwyn cefnogi Evan ac Ella i oresgyn eu rhwystrau diagnostig penodol y tu allan i'r ysgol, gall eu teuluoedd ddefnyddio offer gweledol, strwythurol, a thechnolegol wedi'u targedu gartref. Gan fod eu proffiliau darllen yn groes i'w gilydd, rhaid teilwra'r ymyriadau'n ofalus i naill ai gydosod ffonolegol neu gof geiriau golwg orthograffig.</w:t>
      </w:r>
    </w:p>
    <w:p w:rsidR="0CD2A5DF" w:rsidP="5A76A55D" w:rsidRDefault="0CD2A5DF" w14:paraId="464F15C1" w14:textId="4F8F33E9">
      <w:pPr>
        <w:pStyle w:val="Normal"/>
      </w:pPr>
      <w:r w:rsidRPr="5A76A55D" w:rsidR="0CD2A5DF">
        <w:rPr>
          <w:noProof/>
          <w:lang w:val="cy-GB"/>
        </w:rPr>
        <w:t xml:space="preserve"> </w:t>
      </w:r>
    </w:p>
    <w:p w:rsidR="0CD2A5DF" w:rsidP="5A76A55D" w:rsidRDefault="0CD2A5DF" w14:paraId="286D3C0E" w14:textId="09FAA39A">
      <w:pPr>
        <w:pStyle w:val="Normal"/>
      </w:pPr>
      <w:r w:rsidRPr="5A76A55D" w:rsidR="0CD2A5DF">
        <w:rPr>
          <w:noProof/>
          <w:lang w:val="cy-GB"/>
        </w:rPr>
        <w:t>I Ella, pedair oed, sy'n cael trafferth gyda chof gweledol cyfannol "geiriau anodd" afreolaidd, mae systemau cymorth yn dibynnu'n fawr ar gardiau geiriau golwg amlsynhwyraidd a hidlwyr olrhain gweledol i leddfu straen mapio testunau anffonetig. Mae offer arbenigol fel Cardiau Geiriau Golwg Amlsynhwyraidd Eyewords yn ymgorffori lluniau cyd-destunol yn uniongyrchol i siapiau llythrennau afreolaidd, gan gysylltu hunaniaeth weledol y gair â'i ystyr yn effeithiol ac osgoi ei man dall orthograffig. Mae ymgorffori systemau strwythuredig, wedi'u gamio fel Cardiau Fflach Codio Lliw Quokka yn caniatáu i aelodau'r teulu droi arferion amser gwely yn gemau gweledol risg isel. Mae hyn yn helpu i feithrin ei hawtomatigrwydd geiriau golwg wrth leihau pryder a achosir gan ddarllen yn sylweddol yn yr amgylchedd cartref.</w:t>
      </w:r>
      <w:r w:rsidRPr="5A76A55D" w:rsidR="650DBB5A">
        <w:rPr>
          <w:rFonts w:ascii="Times New Roman" w:hAnsi="Times New Roman" w:eastAsia="Times New Roman" w:cs="Times New Roman"/>
          <w:noProof/>
          <w:sz w:val="24"/>
          <w:szCs w:val="24"/>
          <w:lang w:val="cy-GB"/>
        </w:rPr>
        <w:t xml:space="preserve"> (Williams)</w:t>
      </w:r>
    </w:p>
    <w:p w:rsidR="0CD2A5DF" w:rsidP="5A76A55D" w:rsidRDefault="0CD2A5DF" w14:paraId="4DEEBDDB" w14:textId="4F57376F">
      <w:pPr>
        <w:pStyle w:val="Normal"/>
      </w:pPr>
      <w:r w:rsidRPr="5A76A55D" w:rsidR="0CD2A5DF">
        <w:rPr>
          <w:noProof/>
          <w:lang w:val="cy-GB"/>
        </w:rPr>
        <w:t xml:space="preserve"> </w:t>
      </w:r>
    </w:p>
    <w:p w:rsidR="0CD2A5DF" w:rsidP="5A76A55D" w:rsidRDefault="0CD2A5DF" w14:paraId="0D0BAFB6" w14:textId="1286BC33">
      <w:pPr>
        <w:pStyle w:val="Normal"/>
      </w:pPr>
      <w:r w:rsidRPr="5A76A55D" w:rsidR="0CD2A5DF">
        <w:rPr>
          <w:noProof/>
          <w:lang w:val="cy-GB"/>
        </w:rPr>
        <w:t>I Evan, sy'n naw oed, sy'n gallu ynganu geiriau ond sy'n profi blinder gwybyddol difrifol o brosesu ffonolegol, mae'r ffocws yn symud i leihau gorlenwi gweledol a gwallau olrhain. Mae offer fel Pren Mesur Olrhain Llinellau Lliw neu Stribedi Darllen â Chanllaw yn ynysu un rhes o destun ar y tro, gan ei gwneud hi'n llawer haws iddo lywio llyfrau llawn paragraffau, bwydlenni digidol, neu daflenni cymunedol dwyieithog heb hepgor rhesi. I fynd i'r afael â'r chwalfa ffonolegol sylfaenol yn uniongyrchol gartref, gellir defnyddio adnoddau ymyrraeth strwythuredig fel y rhaglen Hatcher Sound Linkage mewn cyfnodau byr, straen isel i gryfhau ei sgiliau cyfuno ffonemau, dileu, a chof gweithio clywedol yn benodol.</w:t>
      </w:r>
      <w:r w:rsidRPr="5A76A55D" w:rsidR="2136C6D2">
        <w:rPr>
          <w:rFonts w:ascii="Times New Roman" w:hAnsi="Times New Roman" w:eastAsia="Times New Roman" w:cs="Times New Roman"/>
          <w:noProof/>
          <w:sz w:val="24"/>
          <w:szCs w:val="24"/>
          <w:lang w:val="cy-GB"/>
        </w:rPr>
        <w:t xml:space="preserve"> (Williams)</w:t>
      </w:r>
    </w:p>
    <w:p w:rsidR="5A76A55D" w:rsidP="5A76A55D" w:rsidRDefault="5A76A55D" w14:paraId="733BF52F" w14:textId="5DECFB51">
      <w:pPr>
        <w:pStyle w:val="Normal"/>
      </w:pPr>
    </w:p>
    <w:p w:rsidR="6C532309" w:rsidP="5A76A55D" w:rsidRDefault="6C532309" w14:paraId="2E01D4F0" w14:textId="401CE632">
      <w:pPr>
        <w:pStyle w:val="Normal"/>
      </w:pPr>
      <w:r w:rsidR="6C532309">
        <w:drawing>
          <wp:inline wp14:editId="1EDE0FAD" wp14:anchorId="111ADB9A">
            <wp:extent cx="5486452" cy="2533698"/>
            <wp:effectExtent l="0" t="0" r="0" b="0"/>
            <wp:docPr id="175243106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52431068" name="Picture 1752431068"/>
                    <pic:cNvPicPr/>
                  </pic:nvPicPr>
                  <pic:blipFill>
                    <a:blip xmlns:r="http://schemas.openxmlformats.org/officeDocument/2006/relationships" r:embed="rId1366484097">
                      <a:extLst>
                        <a:ext uri="{28A0092B-C50C-407E-A947-70E740481C1C}">
                          <a14:useLocalDpi xmlns:a14="http://schemas.microsoft.com/office/drawing/2010/main"/>
                        </a:ext>
                      </a:extLst>
                    </a:blip>
                    <a:srcRect l="5657" t="19822" r="53910" b="21597"/>
                    <a:stretch>
                      <a:fillRect/>
                    </a:stretch>
                  </pic:blipFill>
                  <pic:spPr>
                    <a:xfrm rot="0">
                      <a:off x="0" y="0"/>
                      <a:ext cx="5486452" cy="2533698"/>
                    </a:xfrm>
                    <a:prstGeom prst="rect">
                      <a:avLst/>
                    </a:prstGeom>
                  </pic:spPr>
                </pic:pic>
              </a:graphicData>
            </a:graphic>
          </wp:inline>
        </w:drawing>
      </w:r>
    </w:p>
    <w:p w:rsidR="5E24966A" w:rsidP="5A76A55D" w:rsidRDefault="5E24966A" w14:paraId="765395C7" w14:textId="74564187">
      <w:pPr>
        <w:pStyle w:val="Normal"/>
      </w:pPr>
      <w:r w:rsidRPr="5A76A55D" w:rsidR="5E24966A">
        <w:rPr>
          <w:noProof/>
          <w:lang w:val="cy-GB"/>
        </w:rPr>
        <w:t>Yn y graff uwchben maen dangos dirywiad serth mewn egni yn y prynhawn yn egluro'n uniongyrchol pam mae dyslecsia yn creu heriau dwys gartref ymhell ar ôl i'r diwrnod ysgol neu waith ddod i ben. Gan fod datgodio iaith a phrosesu amgylcheddau strwythuredig yn gofyn am ymdrech niwrolegol ddwys a pharhaus, mae unigolion â dyslecsia yn profi draen cyflym ar eu batri gwybyddol, gan achosi iddynt daro wal o flinder meddyliol brig erbyn diwedd y prynhawn. Mae'r blinder hwn yn gadael ychydig iawn o danwydd ar gyfer gweddill y dydd, gan achosi'n uniongyrchol y llosgiad emosiynol, anniddigrwydd, neu dynnu'n ôl yn gymdeithasol a welir yn aml gyda'r nos pan nad oes gan yr ymennydd yr egni i brosesu sgyrsiau cyflym. Ar ben hynny, mae tasgau cartref sylfaenol sy'n gofyn am feddwl dilyniannol fel dilyn rysáit coginio aml-gam, darllen rheolau gêm, neu hyd yn oed weithiau darllen rhywbeth anodd yn dod yn rhwystrau enfawr wrth weithredu o dan flinder meddwl difrifol, gan arwain at wallau mynych fel rhifau wedi'u trawsosod neu apwyntiadau a gollwyd. Yn y pen draw, mae'r diffyg egni hwn yn tynnu sylw at pam mae offer ymdopi y tu allan i'r ysgol fel arddweud llais-i-destun, llywio tirnodau, a ffenestr ailosod ddi-destun mor hanfodol</w:t>
      </w:r>
      <w:r w:rsidRPr="5A76A55D" w:rsidR="7D4F69F6">
        <w:rPr>
          <w:noProof/>
          <w:lang w:val="cy-GB"/>
        </w:rPr>
        <w:t xml:space="preserve"> a</w:t>
      </w:r>
      <w:r w:rsidRPr="5A76A55D" w:rsidR="5E24966A">
        <w:rPr>
          <w:noProof/>
          <w:lang w:val="cy-GB"/>
        </w:rPr>
        <w:t xml:space="preserve"> maent yn cadw'r egni gwybyddol sy'n weddill fel y gall unigolion sefydlogi eu noson a rheoli bywyd bob dydd yn llwyddiannus.</w:t>
      </w:r>
      <w:r w:rsidRPr="5A76A55D" w:rsidR="312676FD">
        <w:rPr>
          <w:rFonts w:ascii="Times New Roman" w:hAnsi="Times New Roman" w:eastAsia="Times New Roman" w:cs="Times New Roman"/>
          <w:noProof/>
          <w:sz w:val="24"/>
          <w:szCs w:val="24"/>
          <w:lang w:val="cy-GB"/>
        </w:rPr>
        <w:t xml:space="preserve"> (Smith) </w:t>
      </w:r>
    </w:p>
    <w:p w:rsidR="5A76A55D" w:rsidP="5A76A55D" w:rsidRDefault="5A76A55D" w14:paraId="70990CBB" w14:textId="4D78F4CA">
      <w:pPr>
        <w:pStyle w:val="Normal"/>
        <w:rPr>
          <w:rFonts w:ascii="Times New Roman" w:hAnsi="Times New Roman" w:eastAsia="Times New Roman" w:cs="Times New Roman"/>
          <w:noProof/>
          <w:sz w:val="24"/>
          <w:szCs w:val="24"/>
          <w:lang w:val="cy-GB"/>
        </w:rPr>
      </w:pPr>
    </w:p>
    <w:p w:rsidR="429C833D" w:rsidP="5A76A55D" w:rsidRDefault="429C833D" w14:paraId="130DD138" w14:textId="71023254">
      <w:pPr>
        <w:pStyle w:val="Normal"/>
      </w:pPr>
      <w:r w:rsidRPr="5A76A55D" w:rsidR="429C833D">
        <w:rPr>
          <w:b w:val="0"/>
          <w:bCs w:val="0"/>
          <w:noProof/>
          <w:sz w:val="28"/>
          <w:szCs w:val="28"/>
          <w:u w:val="single"/>
          <w:lang w:val="cy-GB"/>
        </w:rPr>
        <w:t>Canllawiau ymarfer effeithiol ar gyfer Ella ac Evan</w:t>
      </w:r>
    </w:p>
    <w:p w:rsidR="75342D5E" w:rsidP="5A76A55D" w:rsidRDefault="75342D5E" w14:paraId="6E7E33C0" w14:textId="1F8515D4">
      <w:pPr>
        <w:pStyle w:val="Normal"/>
      </w:pPr>
      <w:r w:rsidRPr="5A76A55D" w:rsidR="75342D5E">
        <w:rPr>
          <w:b w:val="0"/>
          <w:bCs w:val="0"/>
          <w:noProof/>
          <w:sz w:val="24"/>
          <w:szCs w:val="24"/>
          <w:u w:val="none"/>
          <w:lang w:val="cy-GB"/>
        </w:rPr>
        <w:t>I Evan, rhaid i'r ffocws addysgu fod ar ffoneg eglur, systematig a lleihau'r baich gwybyddol a achosir gan ddatgodio araf. Dylai ei Athro Dosbarth a'i Gydlynydd Anghenion Dysgu Ychwanegol (ALNCo) weithredu rhaglen ddarllen aml-synhwyraidd, strwythuredig (fel Orton-Gillingham neu Alpha to Omega) sy'n hyfforddi mapio sain-llythrennau'n uniongyrchol. Wrth gyflwyno deunydd gwersi newydd, dylai staff ddarparu rhestrau geirfa a ddysgwyd ymlaen llaw gyda dadansoddiadau ffonetig symlach cyn y disgwylir iddo ddarllen testunau cymhleth mewn gwyddoniaeth neu hanes. Er mwyn ei atal rhag syrthio ar ei hôl hi o ran gwybodaeth am y pwnc oherwydd ei fod yn anodd darllen, rhaid i'r ysgol ddarparu meddalwedd testun-i-leferydd, caniatáu llyfrau sain ar gyfer astudiaethau newydd, a defnyddio diagramau gweledol yn helaeth. Ar ben hynny, ni ddylid byth ofyn i Evan ddarllen yn uchel yn annisgwyl o flaen ei gyfoedion, a rhaid rhoi o leiaf 25% o amser ychwanegol iddo - ochr yn ochr â phrennau mesur olrhain gweledol - ar gyfer pob tasg darllen ac ysgrifennu i liniaru blinder gwybyddol. I Ella, ni fydd driliau ffoneg safonol yn datrys ei phrif rwystr; yn lle hynny, rhaid i addysgwyr blynyddoedd cynnar ganolbwyntio ar adeiladu ei chof orthograffig gweledol a'i hawtomatigrwydd geiriau golwg. Gan ei bod hi'n cael trafferth cofio "siâp" cyffredinol geiriau, dylai athrawon gyflwyno "geiriau anodd" gan ddefnyddio technegau amlsynhwyraidd, fel olrhain geiriau afreolaidd mewn tywod, eu hadeiladu â chlai, a defnyddio cardiau fflach gyda mnemoneg weledol wedi'i hymgorffori. Dylai addysgwyr ei hannog yn weithredol i beidio â cheisio seinio geiriau afreolaidd yn ffonetig, gan ei dysgu i'w hadnabod fel unedau gweledol cyfan. Yn ei lleoliad Meithrin cyfrwng Cymraeg, rhaid i staff fonitro ei chyflymder darllen a'i olrhain gweledol yn agos yn hytrach na'i chywirdeb yn unig, gan y gall natur ffonetig y Gymraeg guddio ei diffyg sylfaenol. Er mwyn lleddfu blinder gweledol yn ystod amlygiad cynnar i brint, dylid darparu gorchudd tudalen meddal, lliwgar i Ella, a dylai ei label enw, ei pheg cot, a'i biniau ystafell ddosbarth gynnwys eiconau lliwgar, amlwg ochr yn ochr â thestun i angori ei chyfarwyddyd gweledol.</w:t>
      </w:r>
      <w:r w:rsidRPr="5A76A55D" w:rsidR="48FEAC0B">
        <w:rPr>
          <w:b w:val="0"/>
          <w:bCs w:val="0"/>
          <w:noProof/>
          <w:sz w:val="24"/>
          <w:szCs w:val="24"/>
          <w:u w:val="none"/>
          <w:lang w:val="cy-GB"/>
        </w:rPr>
        <w:t xml:space="preserve"> </w:t>
      </w:r>
      <w:r w:rsidRPr="5A76A55D" w:rsidR="48FEAC0B">
        <w:rPr>
          <w:rFonts w:ascii="Times New Roman" w:hAnsi="Times New Roman" w:eastAsia="Times New Roman" w:cs="Times New Roman"/>
          <w:noProof/>
          <w:sz w:val="24"/>
          <w:szCs w:val="24"/>
          <w:lang w:val="cy-GB"/>
        </w:rPr>
        <w:t>(“New Tool to Support Dyslexia in Welsh Medium Learners | GOV.WALES”)</w:t>
      </w:r>
    </w:p>
    <w:p w:rsidR="5A76A55D" w:rsidP="5A76A55D" w:rsidRDefault="5A76A55D" w14:paraId="2AB3FE22" w14:textId="79FEE975">
      <w:pPr>
        <w:pStyle w:val="Normal"/>
        <w:rPr>
          <w:rFonts w:ascii="Times New Roman" w:hAnsi="Times New Roman" w:eastAsia="Times New Roman" w:cs="Times New Roman"/>
          <w:noProof/>
          <w:sz w:val="24"/>
          <w:szCs w:val="24"/>
          <w:lang w:val="cy-GB"/>
        </w:rPr>
      </w:pPr>
    </w:p>
    <w:p w:rsidR="2BB91517" w:rsidP="5A76A55D" w:rsidRDefault="2BB91517" w14:paraId="192716DE" w14:textId="15BA2485">
      <w:pPr>
        <w:pStyle w:val="Normal"/>
      </w:pPr>
      <w:r w:rsidRPr="5A76A55D" w:rsidR="2BB91517">
        <w:rPr>
          <w:noProof/>
          <w:lang w:val="cy-GB"/>
        </w:rPr>
        <w:t>I gefnogi Evan ac Ella y tu allan i'r ystafell ddosbarth, gall teuluoedd gael mynediad at nifer o rwydweithiau rhanbarthol a chanolfannau arbenigol ledled Cymru sy'n darparu adnoddau cymunedol wedi'u targedu. Ar gyfer rhyngweithiadau cymdeithasol bob dydd a chefnogaeth gan gymheiriaid, mae Hwb Lleol De Cymru Cymdeithas Dyslecsia Prydain a Dyslecsia Cymru (Dyslecsia Cymru) yn cynnig cysylltiadau cymunedol rhagorol ac mae hefyd yn agos atynt ac mae hefyd yn cysylltu rhieni â rhwydweithiau cyngor lleol ac yn trefnu digwyddiadau hamdden a gynlluniwyd i feithrin hunan-barch. Yn ogystal, mae fforymau dielw agored fel Dyslexia Assist UK yn caniatáu i deuluoedd gyfnewid awgrymiadau ymarferol, byd go iawn ar gyfer ymdrin ag arferion cartref a rheoli pryder a achosir gan brint yn ystod gweithgareddau hamdden.</w:t>
      </w:r>
    </w:p>
    <w:p w:rsidR="2BB91517" w:rsidP="5A76A55D" w:rsidRDefault="2BB91517" w14:paraId="653C0AD6" w14:textId="432EBD8C">
      <w:pPr>
        <w:pStyle w:val="Normal"/>
      </w:pPr>
      <w:r w:rsidRPr="5A76A55D" w:rsidR="2BB91517">
        <w:rPr>
          <w:rFonts w:ascii="Times New Roman" w:hAnsi="Times New Roman" w:eastAsia="Times New Roman" w:cs="Times New Roman"/>
          <w:noProof/>
          <w:sz w:val="24"/>
          <w:szCs w:val="24"/>
          <w:lang w:val="cy-GB"/>
        </w:rPr>
        <w:t xml:space="preserve"> </w:t>
      </w:r>
    </w:p>
    <w:p w:rsidR="2BB91517" w:rsidP="5A76A55D" w:rsidRDefault="2BB91517" w14:paraId="137001F5" w14:textId="47443DFC">
      <w:pPr>
        <w:pStyle w:val="Normal"/>
      </w:pPr>
      <w:r w:rsidRPr="5A76A55D" w:rsidR="2BB91517">
        <w:rPr>
          <w:noProof/>
          <w:lang w:val="cy-GB"/>
        </w:rPr>
        <w:t>I leddfu blinder gwybyddol dyddiol yn ystod teithiau penwythnos neu deithiau teuluol, gellir integreiddio technoleg gynorthwyol ac offer gweledol yn ddi-dor i'w harferion. Mae'r mynegeion adnoddau yn Dyslexia UK yn tynnu sylw at gymwysiadau symudol rhagorol, darllenwyr sgrin sain, ac offer testun-i-leferydd y gellir eu gosod ar dabledi neu ffonau personol i helpu Evan i lywio bwydlenni gemau digidol neu arwyddion trafnidiaeth gyhoeddus yn annibynnol. Ar gyfer olrhain print corfforol gartref neu wrth fynd, gall teuluoedd ddod o hyd i reolau darllen lliw a stribedi olrhain yn uniongyrchol gan Crossbow Education UK i atal sgipio llinellau a sefydlogi rhesi testun. Ar ben hynny, ar gyfer cefnogaeth strwythuredig y tu allan i system ysgolion y wladwriaeth, mae sefydliadau arbenigol fel Canolfannau Dyslecsia Cenhedlaeth Yfory yn cynnal rhaglenni dysgu annibynnol ar benwythnosau a gwyliau ledled De Cymru, gan ganolbwyntio ar gof geiriau golwg aml-synhwyraidd a sgiliau ffonolegol mewn amgylcheddau straen isel.</w:t>
      </w:r>
      <w:r w:rsidRPr="5A76A55D" w:rsidR="2BB91517">
        <w:rPr>
          <w:rFonts w:ascii="Times New Roman" w:hAnsi="Times New Roman" w:eastAsia="Times New Roman" w:cs="Times New Roman"/>
          <w:noProof/>
          <w:sz w:val="24"/>
          <w:szCs w:val="24"/>
          <w:lang w:val="cy-GB"/>
        </w:rPr>
        <w:t xml:space="preserve"> (Williams)</w:t>
      </w:r>
    </w:p>
    <w:p w:rsidR="2F4879D1" w:rsidP="5A76A55D" w:rsidRDefault="2F4879D1" w14:paraId="42F1DA2A" w14:textId="78DD5B8F">
      <w:pPr>
        <w:pStyle w:val="Normal"/>
      </w:pPr>
      <w:r w:rsidRPr="5A76A55D" w:rsidR="2F4879D1">
        <w:rPr>
          <w:noProof/>
          <w:lang w:val="cy-GB"/>
        </w:rPr>
        <w:t xml:space="preserve">I ehangu </w:t>
      </w:r>
      <w:r w:rsidRPr="5A76A55D" w:rsidR="18E1DF10">
        <w:rPr>
          <w:noProof/>
          <w:lang w:val="cy-GB"/>
        </w:rPr>
        <w:t>gyda</w:t>
      </w:r>
      <w:r w:rsidRPr="5A76A55D" w:rsidR="2F4879D1">
        <w:rPr>
          <w:noProof/>
          <w:lang w:val="cy-GB"/>
        </w:rPr>
        <w:t xml:space="preserve"> gefnogaeth draddodiadol, gall teuluoedd gyflwyno addasiadau ffordd o fyw creadigol wedi'u teilwra i fwlch prosesu gwybyddol penodol pob plentyn. I Evan, mae troi gosodiadau UI llawn wedi'u hadrodd gan lais ac addasiadau testun-i-leferydd mewn gemau fideo yn caniatáu iddo fwynhau llinellau stori cymhleth ac ehangu ei eirfa heb wynebu rhwystredigaeth wrth ddatgodio. Yn ogystal, mae galluogi capsiynau caeedig ar ffilmiau cyfarwydd yn darparu amgylchedd dim straen lle gall ei ymennydd fapio ffonemau llafar yn isymwybodol yn uniongyrchol ar y testun sgrolio. Mae ei ymgysylltu mewn coginio amlsynhwyraidd gan ddefnyddio apiau ryseitiau dan arweiniad fideo ymhellach yn ei helpu i brosesu patrymau ieithyddol yn gyffyrddol heb flinder darllen traddodiadol. I Ella, gellir cyflawni adeiladu cof orthograffig gweledol trwy osod labeli â chod lliw wedi'u paru ag eiconau gweledol neu emojis penodol ar finiau a droriau cartref, gan hyfforddi ei hymennydd i gysylltu patrwm gweledol unigryw â gwrthrych. Yn ystod teithiau cerdded, gall teuluoedd ymarfer mapio mnemonig amgylcheddol trwy drin cynlluniau ffyrdd cyhoeddus ac arwyddion blaen siopau fel helfeydd sborion gweledol, gan ei hannog i gofio geiriau afreolaidd fel eiconau neu luniau cyflawn yn hytrach na'u seinio allan. Yn olaf, mae ymgorffori cerflunio geiriau cyffyrddol mewn chwarae creadigol—defnyddio clai neu lanhawyr pibellau i fowldio geiriau anffonetig—yn adeiladu llwybrau cof cinetig amgen wrth iddi olrhain siâp strwythurol y gair yn gorfforol.</w:t>
      </w:r>
      <w:r w:rsidRPr="5A76A55D" w:rsidR="2268283F">
        <w:rPr>
          <w:rFonts w:ascii="Times New Roman" w:hAnsi="Times New Roman" w:eastAsia="Times New Roman" w:cs="Times New Roman"/>
          <w:noProof/>
          <w:sz w:val="24"/>
          <w:szCs w:val="24"/>
          <w:lang w:val="cy-GB"/>
        </w:rPr>
        <w:t xml:space="preserve"> (“Dyslexia”)</w:t>
      </w:r>
    </w:p>
    <w:p w:rsidR="5A76A55D" w:rsidP="5A76A55D" w:rsidRDefault="5A76A55D" w14:paraId="24A42887" w14:textId="10F26A3E">
      <w:pPr>
        <w:pStyle w:val="Normal"/>
        <w:rPr>
          <w:rFonts w:ascii="Times New Roman" w:hAnsi="Times New Roman" w:eastAsia="Times New Roman" w:cs="Times New Roman"/>
          <w:noProof/>
          <w:sz w:val="24"/>
          <w:szCs w:val="24"/>
          <w:lang w:val="cy-GB"/>
        </w:rPr>
      </w:pPr>
    </w:p>
    <w:p w:rsidR="550F8377" w:rsidP="5A76A55D" w:rsidRDefault="550F8377" w14:paraId="5BF55E71" w14:textId="0CDC57BA">
      <w:pPr>
        <w:pStyle w:val="Normal"/>
        <w:rPr>
          <w:b w:val="0"/>
          <w:bCs w:val="0"/>
          <w:i w:val="0"/>
          <w:iCs w:val="0"/>
          <w:noProof/>
          <w:sz w:val="28"/>
          <w:szCs w:val="28"/>
          <w:u w:val="single"/>
          <w:lang w:val="cy-GB"/>
        </w:rPr>
      </w:pPr>
      <w:r w:rsidRPr="5A76A55D" w:rsidR="550F8377">
        <w:rPr>
          <w:b w:val="0"/>
          <w:bCs w:val="0"/>
          <w:i w:val="0"/>
          <w:iCs w:val="0"/>
          <w:noProof/>
          <w:sz w:val="28"/>
          <w:szCs w:val="28"/>
          <w:u w:val="single"/>
          <w:lang w:val="cy-GB"/>
        </w:rPr>
        <w:t>Cynhwysiant</w:t>
      </w:r>
    </w:p>
    <w:p w:rsidR="550F8377" w:rsidP="5A76A55D" w:rsidRDefault="550F8377" w14:paraId="46F98B39" w14:textId="4E44B619">
      <w:pPr>
        <w:pStyle w:val="Normal"/>
      </w:pPr>
      <w:r w:rsidRPr="5A76A55D" w:rsidR="550F8377">
        <w:rPr>
          <w:rFonts w:ascii="Times New Roman" w:hAnsi="Times New Roman" w:eastAsia="Times New Roman" w:cs="Times New Roman"/>
          <w:noProof/>
          <w:sz w:val="24"/>
          <w:szCs w:val="24"/>
          <w:lang w:val="cy-GB"/>
        </w:rPr>
        <w:t xml:space="preserve"> </w:t>
      </w:r>
    </w:p>
    <w:p w:rsidR="550F8377" w:rsidP="5A76A55D" w:rsidRDefault="550F8377" w14:paraId="5F15164D" w14:textId="08E9E1C3">
      <w:pPr>
        <w:pStyle w:val="Normal"/>
      </w:pPr>
      <w:r w:rsidRPr="5A76A55D" w:rsidR="550F8377">
        <w:rPr>
          <w:noProof/>
          <w:lang w:val="cy-GB"/>
        </w:rPr>
        <w:t>i gloi'r hyn a ddysgais o'r ddau broffil a dweud sut mae cynhwysiant llwyddiannus Evan Jones ac Ella o fewn system addysg Cymru yn dibynnu ar symud i ffwrdd o un dull generig o gefnogi llythrennedd ac yn lle hynny defnyddio dulliau addysgu wedi'u targedu sy'n cyd-fynd â'u proffiliau gwybyddol penodol. O dan fframwaith Deddf Anghenion Dysgu Ychwanegol (ADY) Cymru, cyflawnir ecwiti ystafell ddosbarth gwirioneddol trwy gydnabod bod gan y ddau ddisgybl hyn rwystrau darllen cyferbyniol. Gan fod Evan yn wynebu chwalfa ddatgodio clywedol (Dyslecsia Ffonolegol), mae ei gynhwysiant yn dibynnu ar gyfarwyddyd ffoneg systematig ynghyd â thechnoleg gynorthwyol lleferydd-i-destun sy'n ei atal rhag syrthio ar ei hôl hi mewn cynnwys dwys sy'n benodol i'r pwnc. I'r gwrthwyneb, oherwydd bod Ella yn wynebu diffyg adnabod gweledol (Dyslecsia Arwynebol) yng nghyfnod cyn-ysgol ifanc (Meithrin), mae ei chynhwysiant yn dibynnu ar gofnodiadau cardiau fflach gweledol a labelu ystafell ddosbarth sy'n seiliedig ar eiconau sy'n ei helpu i adeiladu cof geiriau golwg heb ei gorfodi i ynganu geiriau afreolaidd. Trwy gymhwyso'r addasiadau penodol hyn y tu mewn i'r ystafell ddosbarth a thrwy arferion ffordd o fyw cysylltiedig gartref, gall addysgwyr a theuluoedd sicrhau bod y ddau ddysgwr yn osgoi eu rhwystrau llythrennedd unigryw, yn lleihau blinder prosesu, ac yn ffynnu'n gyfartal o fewn amgylchedd dysgu cefnogol, dwyieithog.</w:t>
      </w:r>
      <w:r w:rsidRPr="5A76A55D" w:rsidR="7860BD7B">
        <w:rPr>
          <w:noProof/>
          <w:lang w:val="cy-GB"/>
        </w:rPr>
        <w:t xml:space="preserve"> </w:t>
      </w:r>
    </w:p>
    <w:p w:rsidR="7860BD7B" w:rsidP="5A76A55D" w:rsidRDefault="7860BD7B" w14:paraId="23A5A611" w14:textId="0DAB1172">
      <w:pPr>
        <w:pStyle w:val="Normal"/>
      </w:pPr>
      <w:r w:rsidRPr="5A76A55D" w:rsidR="7860BD7B">
        <w:rPr>
          <w:noProof/>
          <w:lang w:val="cy-GB"/>
        </w:rPr>
        <w:t>I bontio'r gwahaniaethau hyn o fewn yr ystafell ddosbarth, rhaid i'w hathrawon ddefnyddio strategaethau addysgu cyferbyniol. I Evan, mae cynhwysiant yn yr ysgol yn dibynnu ar gyfarwyddyd ffoneg systematig, aml-synhwyraidd ynghyd â thechnoleg gynorthwyol lleferydd-i-destun ac amser ychwanegol i'w atal rhag syrthio ar ei hôl hi mewn cynnwys dwys, penodol i bwnc Blwyddyn 5. I'r gwrthwyneb, oherwydd bod Ella mewn cyfnod cyn-ysgol ifanc (Meithrin), mae ei chynhwysiant yn yr ysgol yn dibynnu ar gofnod cardiau fflach gweledol geiriau cyfan, cerflunio geiriau cyffyrddol, a labelu ystafell ddosbarth sy'n seiliedig ar eiconau sy'n caniatáu iddi adeiladu awtomatigrwydd geiriau golwg heb ei gorfodi i ynganu geiriau afreolaidd yn ffonetig.</w:t>
      </w:r>
    </w:p>
    <w:p w:rsidR="7860BD7B" w:rsidP="5A76A55D" w:rsidRDefault="7860BD7B" w14:paraId="46B12A80" w14:textId="00094366">
      <w:pPr>
        <w:pStyle w:val="Normal"/>
      </w:pPr>
      <w:r w:rsidRPr="5A76A55D" w:rsidR="7860BD7B">
        <w:rPr>
          <w:noProof/>
          <w:lang w:val="cy-GB"/>
        </w:rPr>
        <w:t>Y tu allan i gatiau'r ysgol, rhaid i'r dulliau wedi'u teilwra hyn gael eu trosglwyddo i'w harferion cartref a chymunedol i atal blinder gwybyddol difrifol. Ar gyfer bywyd Evan y tu allan i'r ysgol, dylai teuluoedd ganolbwyntio ar feddalwedd integredig lleferydd, gemau fideo wedi'u hadrodd yn llawn gan lais, a ffilmiau â chapsiynau caeedig i ganiatáu iddo adeiladu geirfa a mwynhau adrodd straeon cymhleth yn gwbl rhydd o rwystredigaeth datgodio ffonetig. Ar gyfer amgylchedd cartref Ella, dylai cefnogaeth deuluol ganolbwyntio ar fapio mnemonig amgylcheddol yn ystod teithiau cerdded cymunedol a defnyddio labeli eiconau wedi'u codio â lliwiau ac emojis ar eiddo'r cartref i hyfforddi ei hymennydd i gysylltu patrymau gweledol unigryw â gwrthrychau bob dydd. Drwy gymhwyso'r addasiadau penodol hyn ar draws y ddau leoliad, gall addysgwyr a theuluoedd sicrhau bod y ddau ddysgwr yn osgoi eu rhwystrau llythrennedd unigryw, yn lleihau blinder prosesu, ac yn ffynnu'n gyfartal o fewn amgylchedd dysgu cefnogol, dwyieithog.</w:t>
      </w:r>
    </w:p>
    <w:p w:rsidR="5A76A55D" w:rsidP="5A76A55D" w:rsidRDefault="5A76A55D" w14:paraId="3ECDF5BA" w14:textId="77554727">
      <w:pPr>
        <w:pStyle w:val="Normal"/>
        <w:rPr>
          <w:noProof/>
          <w:lang w:val="cy-GB"/>
        </w:rPr>
      </w:pPr>
    </w:p>
    <w:p w:rsidR="7860BD7B" w:rsidP="5A76A55D" w:rsidRDefault="7860BD7B" w14:paraId="621955F7" w14:textId="264232C4">
      <w:pPr>
        <w:pStyle w:val="Normal"/>
      </w:pPr>
      <w:r w:rsidRPr="5A76A55D" w:rsidR="7860BD7B">
        <w:rPr>
          <w:noProof/>
          <w:sz w:val="28"/>
          <w:szCs w:val="28"/>
          <w:u w:val="single"/>
          <w:lang w:val="cy-GB"/>
        </w:rPr>
        <w:t>Reference list</w:t>
      </w:r>
    </w:p>
    <w:p w:rsidR="7860BD7B" w:rsidP="5A76A55D" w:rsidRDefault="7860BD7B" w14:paraId="5E65C5A2" w14:textId="062DFA78">
      <w:pPr>
        <w:spacing w:before="0" w:beforeAutospacing="off" w:after="0" w:afterAutospacing="off" w:line="480" w:lineRule="auto"/>
        <w:ind w:left="720" w:right="0" w:hanging="720"/>
      </w:pPr>
      <w:r w:rsidRPr="5A76A55D" w:rsidR="7860BD7B">
        <w:rPr>
          <w:rFonts w:ascii="Times New Roman" w:hAnsi="Times New Roman" w:eastAsia="Times New Roman" w:cs="Times New Roman"/>
          <w:noProof/>
          <w:sz w:val="24"/>
          <w:szCs w:val="24"/>
          <w:lang w:val="cy-GB"/>
        </w:rPr>
        <w:t xml:space="preserve">“#39 5 Unexpected Ways Dyslexia Affects Everyday Life.” </w:t>
      </w:r>
      <w:r w:rsidRPr="5A76A55D" w:rsidR="7860BD7B">
        <w:rPr>
          <w:rFonts w:ascii="Times New Roman" w:hAnsi="Times New Roman" w:eastAsia="Times New Roman" w:cs="Times New Roman"/>
          <w:i w:val="1"/>
          <w:iCs w:val="1"/>
          <w:noProof/>
          <w:sz w:val="24"/>
          <w:szCs w:val="24"/>
          <w:lang w:val="cy-GB"/>
        </w:rPr>
        <w:t>Literacyuntangled.Com</w:t>
      </w:r>
      <w:r w:rsidRPr="5A76A55D" w:rsidR="7860BD7B">
        <w:rPr>
          <w:rFonts w:ascii="Times New Roman" w:hAnsi="Times New Roman" w:eastAsia="Times New Roman" w:cs="Times New Roman"/>
          <w:noProof/>
          <w:sz w:val="24"/>
          <w:szCs w:val="24"/>
          <w:lang w:val="cy-GB"/>
        </w:rPr>
        <w:t xml:space="preserve">, 24 May 2024, </w:t>
      </w:r>
      <w:hyperlink r:id="Re47264c52b934cf6">
        <w:r w:rsidRPr="5A76A55D" w:rsidR="7860BD7B">
          <w:rPr>
            <w:rStyle w:val="Hyperlink"/>
            <w:noProof/>
            <w:lang w:val="cy-GB"/>
          </w:rPr>
          <w:t>www.literacyuntangled.com/podcasts/literacy-untangled-podcast/episodes/2148651339</w:t>
        </w:r>
      </w:hyperlink>
      <w:r w:rsidRPr="5A76A55D" w:rsidR="7860BD7B">
        <w:rPr>
          <w:rFonts w:ascii="Times New Roman" w:hAnsi="Times New Roman" w:eastAsia="Times New Roman" w:cs="Times New Roman"/>
          <w:noProof/>
          <w:sz w:val="24"/>
          <w:szCs w:val="24"/>
          <w:lang w:val="cy-GB"/>
        </w:rPr>
        <w:t>. Accessed 26 Oct. 2026.</w:t>
      </w:r>
    </w:p>
    <w:p w:rsidR="7860BD7B" w:rsidP="5A76A55D" w:rsidRDefault="7860BD7B" w14:paraId="77E097C7" w14:textId="108D5E97">
      <w:pPr>
        <w:spacing w:before="0" w:beforeAutospacing="off" w:after="0" w:afterAutospacing="off" w:line="480" w:lineRule="auto"/>
        <w:ind w:left="720" w:right="0" w:hanging="720"/>
      </w:pPr>
      <w:r w:rsidRPr="5A76A55D" w:rsidR="7860BD7B">
        <w:rPr>
          <w:rFonts w:ascii="Times New Roman" w:hAnsi="Times New Roman" w:eastAsia="Times New Roman" w:cs="Times New Roman"/>
          <w:noProof/>
          <w:sz w:val="24"/>
          <w:szCs w:val="24"/>
          <w:lang w:val="cy-GB"/>
        </w:rPr>
        <w:t xml:space="preserve">Bates , Michael . “Surface Dyslexia.” </w:t>
      </w:r>
      <w:r w:rsidRPr="5A76A55D" w:rsidR="7860BD7B">
        <w:rPr>
          <w:rFonts w:ascii="Times New Roman" w:hAnsi="Times New Roman" w:eastAsia="Times New Roman" w:cs="Times New Roman"/>
          <w:i w:val="1"/>
          <w:iCs w:val="1"/>
          <w:noProof/>
          <w:sz w:val="24"/>
          <w:szCs w:val="24"/>
          <w:lang w:val="cy-GB"/>
        </w:rPr>
        <w:t>Dyslexia Reading Well</w:t>
      </w:r>
      <w:r w:rsidRPr="5A76A55D" w:rsidR="7860BD7B">
        <w:rPr>
          <w:rFonts w:ascii="Times New Roman" w:hAnsi="Times New Roman" w:eastAsia="Times New Roman" w:cs="Times New Roman"/>
          <w:noProof/>
          <w:sz w:val="24"/>
          <w:szCs w:val="24"/>
          <w:lang w:val="cy-GB"/>
        </w:rPr>
        <w:t xml:space="preserve">, 2013, </w:t>
      </w:r>
      <w:hyperlink r:id="R7673348e94ef4f93">
        <w:r w:rsidRPr="5A76A55D" w:rsidR="7860BD7B">
          <w:rPr>
            <w:rStyle w:val="Hyperlink"/>
            <w:noProof/>
            <w:lang w:val="cy-GB"/>
          </w:rPr>
          <w:t>www.dyslexia-reading-well.com/surface-dyslexia.html</w:t>
        </w:r>
      </w:hyperlink>
      <w:r w:rsidRPr="5A76A55D" w:rsidR="7860BD7B">
        <w:rPr>
          <w:rFonts w:ascii="Times New Roman" w:hAnsi="Times New Roman" w:eastAsia="Times New Roman" w:cs="Times New Roman"/>
          <w:noProof/>
          <w:sz w:val="24"/>
          <w:szCs w:val="24"/>
          <w:lang w:val="cy-GB"/>
        </w:rPr>
        <w:t>. Accessed 26 Oct. 2026.</w:t>
      </w:r>
    </w:p>
    <w:p w:rsidR="7860BD7B" w:rsidP="5A76A55D" w:rsidRDefault="7860BD7B" w14:paraId="4549291D" w14:textId="6231BA00">
      <w:pPr>
        <w:spacing w:before="0" w:beforeAutospacing="off" w:after="0" w:afterAutospacing="off" w:line="480" w:lineRule="auto"/>
        <w:ind w:left="720" w:right="0" w:hanging="720"/>
      </w:pPr>
      <w:r w:rsidRPr="5A76A55D" w:rsidR="7860BD7B">
        <w:rPr>
          <w:rFonts w:ascii="Times New Roman" w:hAnsi="Times New Roman" w:eastAsia="Times New Roman" w:cs="Times New Roman"/>
          <w:noProof/>
          <w:sz w:val="24"/>
          <w:szCs w:val="24"/>
          <w:lang w:val="cy-GB"/>
        </w:rPr>
        <w:t xml:space="preserve">“Dyslexia.” </w:t>
      </w:r>
      <w:r w:rsidRPr="5A76A55D" w:rsidR="7860BD7B">
        <w:rPr>
          <w:rFonts w:ascii="Times New Roman" w:hAnsi="Times New Roman" w:eastAsia="Times New Roman" w:cs="Times New Roman"/>
          <w:i w:val="1"/>
          <w:iCs w:val="1"/>
          <w:noProof/>
          <w:sz w:val="24"/>
          <w:szCs w:val="24"/>
          <w:lang w:val="cy-GB"/>
        </w:rPr>
        <w:t>111.Wales.Nhs.Uk</w:t>
      </w:r>
      <w:r w:rsidRPr="5A76A55D" w:rsidR="7860BD7B">
        <w:rPr>
          <w:rFonts w:ascii="Times New Roman" w:hAnsi="Times New Roman" w:eastAsia="Times New Roman" w:cs="Times New Roman"/>
          <w:noProof/>
          <w:sz w:val="24"/>
          <w:szCs w:val="24"/>
          <w:lang w:val="cy-GB"/>
        </w:rPr>
        <w:t>, 26 Apr. 2018, 111.wales.nhs.uk/Dyslexia/. Accessed 26 Oct. 2026.</w:t>
      </w:r>
    </w:p>
    <w:p w:rsidR="7860BD7B" w:rsidP="5A76A55D" w:rsidRDefault="7860BD7B" w14:paraId="29BDDF63" w14:textId="399A6531">
      <w:pPr>
        <w:spacing w:before="0" w:beforeAutospacing="off" w:after="0" w:afterAutospacing="off" w:line="480" w:lineRule="auto"/>
        <w:ind w:left="720" w:right="0" w:hanging="720"/>
      </w:pPr>
      <w:r w:rsidRPr="5A76A55D" w:rsidR="7860BD7B">
        <w:rPr>
          <w:rFonts w:ascii="Times New Roman" w:hAnsi="Times New Roman" w:eastAsia="Times New Roman" w:cs="Times New Roman"/>
          <w:i w:val="1"/>
          <w:iCs w:val="1"/>
          <w:noProof/>
          <w:sz w:val="24"/>
          <w:szCs w:val="24"/>
          <w:lang w:val="cy-GB"/>
        </w:rPr>
        <w:t>Dyslexia Guidance Cardiff Inclusion Service</w:t>
      </w:r>
      <w:r w:rsidRPr="5A76A55D" w:rsidR="7860BD7B">
        <w:rPr>
          <w:rFonts w:ascii="Times New Roman" w:hAnsi="Times New Roman" w:eastAsia="Times New Roman" w:cs="Times New Roman"/>
          <w:noProof/>
          <w:sz w:val="24"/>
          <w:szCs w:val="24"/>
          <w:lang w:val="cy-GB"/>
        </w:rPr>
        <w:t>. 2022.</w:t>
      </w:r>
    </w:p>
    <w:p w:rsidR="7860BD7B" w:rsidP="5A76A55D" w:rsidRDefault="7860BD7B" w14:paraId="75C3C28C" w14:textId="28BCD008">
      <w:pPr>
        <w:spacing w:before="0" w:beforeAutospacing="off" w:after="0" w:afterAutospacing="off" w:line="480" w:lineRule="auto"/>
        <w:ind w:left="720" w:right="0" w:hanging="720"/>
      </w:pPr>
      <w:r w:rsidRPr="5A76A55D" w:rsidR="7860BD7B">
        <w:rPr>
          <w:rFonts w:ascii="Times New Roman" w:hAnsi="Times New Roman" w:eastAsia="Times New Roman" w:cs="Times New Roman"/>
          <w:noProof/>
          <w:sz w:val="24"/>
          <w:szCs w:val="24"/>
          <w:lang w:val="cy-GB"/>
        </w:rPr>
        <w:t xml:space="preserve">“My 7-Year-Old Son With Dyslexia Is Easily Frustrated or Angered by Things Outside of School. Is That Common? - Child Mind Institute.” </w:t>
      </w:r>
      <w:r w:rsidRPr="5A76A55D" w:rsidR="7860BD7B">
        <w:rPr>
          <w:rFonts w:ascii="Times New Roman" w:hAnsi="Times New Roman" w:eastAsia="Times New Roman" w:cs="Times New Roman"/>
          <w:i w:val="1"/>
          <w:iCs w:val="1"/>
          <w:noProof/>
          <w:sz w:val="24"/>
          <w:szCs w:val="24"/>
          <w:lang w:val="cy-GB"/>
        </w:rPr>
        <w:t>Child Mind Institute</w:t>
      </w:r>
      <w:r w:rsidRPr="5A76A55D" w:rsidR="7860BD7B">
        <w:rPr>
          <w:rFonts w:ascii="Times New Roman" w:hAnsi="Times New Roman" w:eastAsia="Times New Roman" w:cs="Times New Roman"/>
          <w:noProof/>
          <w:sz w:val="24"/>
          <w:szCs w:val="24"/>
          <w:lang w:val="cy-GB"/>
        </w:rPr>
        <w:t>, 31 Oct. 2023, childmind.org/article/my-7-year-old-son-with-dyslexia-is-easily-frustrated-or-angered-by-things-outside-of-school-is-that-common/. Accessed 26 Oct. 2026.</w:t>
      </w:r>
    </w:p>
    <w:p w:rsidR="7860BD7B" w:rsidP="5A76A55D" w:rsidRDefault="7860BD7B" w14:paraId="5E114C33" w14:textId="3131127E">
      <w:pPr>
        <w:spacing w:before="0" w:beforeAutospacing="off" w:after="0" w:afterAutospacing="off" w:line="480" w:lineRule="auto"/>
        <w:ind w:left="720" w:right="0" w:hanging="720"/>
      </w:pPr>
      <w:r w:rsidRPr="5A76A55D" w:rsidR="7860BD7B">
        <w:rPr>
          <w:rFonts w:ascii="Times New Roman" w:hAnsi="Times New Roman" w:eastAsia="Times New Roman" w:cs="Times New Roman"/>
          <w:noProof/>
          <w:sz w:val="24"/>
          <w:szCs w:val="24"/>
          <w:lang w:val="cy-GB"/>
        </w:rPr>
        <w:t xml:space="preserve">“New Tool to Support Dyslexia in Welsh Medium Learners | GOV.WALES.” </w:t>
      </w:r>
      <w:r w:rsidRPr="5A76A55D" w:rsidR="7860BD7B">
        <w:rPr>
          <w:rFonts w:ascii="Times New Roman" w:hAnsi="Times New Roman" w:eastAsia="Times New Roman" w:cs="Times New Roman"/>
          <w:i w:val="1"/>
          <w:iCs w:val="1"/>
          <w:noProof/>
          <w:sz w:val="24"/>
          <w:szCs w:val="24"/>
          <w:lang w:val="cy-GB"/>
        </w:rPr>
        <w:t>GOV.Wales</w:t>
      </w:r>
      <w:r w:rsidRPr="5A76A55D" w:rsidR="7860BD7B">
        <w:rPr>
          <w:rFonts w:ascii="Times New Roman" w:hAnsi="Times New Roman" w:eastAsia="Times New Roman" w:cs="Times New Roman"/>
          <w:noProof/>
          <w:sz w:val="24"/>
          <w:szCs w:val="24"/>
          <w:lang w:val="cy-GB"/>
        </w:rPr>
        <w:t xml:space="preserve">, 15 Oct. 2024, </w:t>
      </w:r>
      <w:hyperlink r:id="R79f4200c7a0f48ac">
        <w:r w:rsidRPr="5A76A55D" w:rsidR="7860BD7B">
          <w:rPr>
            <w:rStyle w:val="Hyperlink"/>
            <w:noProof/>
            <w:lang w:val="cy-GB"/>
          </w:rPr>
          <w:t>www.gov.wales/new-tool-support-dyslexia-welsh-medium-learners</w:t>
        </w:r>
      </w:hyperlink>
      <w:r w:rsidRPr="5A76A55D" w:rsidR="7860BD7B">
        <w:rPr>
          <w:rFonts w:ascii="Times New Roman" w:hAnsi="Times New Roman" w:eastAsia="Times New Roman" w:cs="Times New Roman"/>
          <w:noProof/>
          <w:sz w:val="24"/>
          <w:szCs w:val="24"/>
          <w:lang w:val="cy-GB"/>
        </w:rPr>
        <w:t>. Accessed 26 Oct. 2026.</w:t>
      </w:r>
    </w:p>
    <w:p w:rsidR="7860BD7B" w:rsidP="5A76A55D" w:rsidRDefault="7860BD7B" w14:paraId="2A73DB51" w14:textId="065C1CCC">
      <w:pPr>
        <w:spacing w:before="0" w:beforeAutospacing="off" w:after="0" w:afterAutospacing="off" w:line="480" w:lineRule="auto"/>
        <w:ind w:left="720" w:right="0" w:hanging="720"/>
      </w:pPr>
      <w:r w:rsidRPr="5A76A55D" w:rsidR="7860BD7B">
        <w:rPr>
          <w:rFonts w:ascii="Times New Roman" w:hAnsi="Times New Roman" w:eastAsia="Times New Roman" w:cs="Times New Roman"/>
          <w:noProof/>
          <w:sz w:val="24"/>
          <w:szCs w:val="24"/>
          <w:lang w:val="cy-GB"/>
        </w:rPr>
        <w:t xml:space="preserve">“Reading and Writing.” </w:t>
      </w:r>
      <w:r w:rsidRPr="5A76A55D" w:rsidR="7860BD7B">
        <w:rPr>
          <w:rFonts w:ascii="Times New Roman" w:hAnsi="Times New Roman" w:eastAsia="Times New Roman" w:cs="Times New Roman"/>
          <w:i w:val="1"/>
          <w:iCs w:val="1"/>
          <w:noProof/>
          <w:sz w:val="24"/>
          <w:szCs w:val="24"/>
          <w:lang w:val="cy-GB"/>
        </w:rPr>
        <w:t>Gov.Wales</w:t>
      </w:r>
      <w:r w:rsidRPr="5A76A55D" w:rsidR="7860BD7B">
        <w:rPr>
          <w:rFonts w:ascii="Times New Roman" w:hAnsi="Times New Roman" w:eastAsia="Times New Roman" w:cs="Times New Roman"/>
          <w:noProof/>
          <w:sz w:val="24"/>
          <w:szCs w:val="24"/>
          <w:lang w:val="cy-GB"/>
        </w:rPr>
        <w:t xml:space="preserve">, 2024, </w:t>
      </w:r>
      <w:hyperlink r:id="R9c811587e3904714">
        <w:r w:rsidRPr="5A76A55D" w:rsidR="7860BD7B">
          <w:rPr>
            <w:rStyle w:val="Hyperlink"/>
            <w:noProof/>
            <w:lang w:val="cy-GB"/>
          </w:rPr>
          <w:t>www.carmarthenshire.gov.wales/council-services/education-schools/additional-learning-needs/reading-and-writing/</w:t>
        </w:r>
      </w:hyperlink>
      <w:r w:rsidRPr="5A76A55D" w:rsidR="7860BD7B">
        <w:rPr>
          <w:rFonts w:ascii="Times New Roman" w:hAnsi="Times New Roman" w:eastAsia="Times New Roman" w:cs="Times New Roman"/>
          <w:noProof/>
          <w:sz w:val="24"/>
          <w:szCs w:val="24"/>
          <w:lang w:val="cy-GB"/>
        </w:rPr>
        <w:t>. Accessed 26 Oct. 2026.</w:t>
      </w:r>
    </w:p>
    <w:p w:rsidR="7860BD7B" w:rsidP="5A76A55D" w:rsidRDefault="7860BD7B" w14:paraId="51CC0EDF" w14:textId="7A6A62A0">
      <w:pPr>
        <w:spacing w:before="0" w:beforeAutospacing="off" w:after="0" w:afterAutospacing="off" w:line="480" w:lineRule="auto"/>
        <w:ind w:left="720" w:right="0" w:hanging="720"/>
      </w:pPr>
      <w:r w:rsidRPr="5A76A55D" w:rsidR="7860BD7B">
        <w:rPr>
          <w:rFonts w:ascii="Times New Roman" w:hAnsi="Times New Roman" w:eastAsia="Times New Roman" w:cs="Times New Roman"/>
          <w:noProof/>
          <w:sz w:val="24"/>
          <w:szCs w:val="24"/>
          <w:lang w:val="cy-GB"/>
        </w:rPr>
        <w:t xml:space="preserve">Smith, Arran. “Understanding Cognitive Overload and Neurodiverse Burnout in Dyslexia.” </w:t>
      </w:r>
      <w:r w:rsidRPr="5A76A55D" w:rsidR="7860BD7B">
        <w:rPr>
          <w:rFonts w:ascii="Times New Roman" w:hAnsi="Times New Roman" w:eastAsia="Times New Roman" w:cs="Times New Roman"/>
          <w:i w:val="1"/>
          <w:iCs w:val="1"/>
          <w:noProof/>
          <w:sz w:val="24"/>
          <w:szCs w:val="24"/>
          <w:lang w:val="cy-GB"/>
        </w:rPr>
        <w:t>Studying with Dyslexia Blog</w:t>
      </w:r>
      <w:r w:rsidRPr="5A76A55D" w:rsidR="7860BD7B">
        <w:rPr>
          <w:rFonts w:ascii="Times New Roman" w:hAnsi="Times New Roman" w:eastAsia="Times New Roman" w:cs="Times New Roman"/>
          <w:noProof/>
          <w:sz w:val="24"/>
          <w:szCs w:val="24"/>
          <w:lang w:val="cy-GB"/>
        </w:rPr>
        <w:t>, 24 Aug. 2026, studyingwithdyslexiablog.co.uk/understanding-cognitive-overload-and-neurodiverse-burnout-in-dyslexia/. Accessed 26 Oct. 2026.</w:t>
      </w:r>
    </w:p>
    <w:p w:rsidR="7860BD7B" w:rsidP="5A76A55D" w:rsidRDefault="7860BD7B" w14:paraId="0FE4AB00" w14:textId="0019613A">
      <w:pPr>
        <w:spacing w:before="0" w:beforeAutospacing="off" w:after="0" w:afterAutospacing="off" w:line="480" w:lineRule="auto"/>
        <w:ind w:left="720" w:right="0" w:hanging="720"/>
      </w:pPr>
      <w:r w:rsidRPr="5A76A55D" w:rsidR="7860BD7B">
        <w:rPr>
          <w:rFonts w:ascii="Times New Roman" w:hAnsi="Times New Roman" w:eastAsia="Times New Roman" w:cs="Times New Roman"/>
          <w:i w:val="1"/>
          <w:iCs w:val="1"/>
          <w:noProof/>
          <w:sz w:val="24"/>
          <w:szCs w:val="24"/>
          <w:lang w:val="cy-GB"/>
        </w:rPr>
        <w:t>The Additional Learning Needs Code for Wales 2021 WG21-23</w:t>
      </w:r>
      <w:r w:rsidRPr="5A76A55D" w:rsidR="7860BD7B">
        <w:rPr>
          <w:rFonts w:ascii="Times New Roman" w:hAnsi="Times New Roman" w:eastAsia="Times New Roman" w:cs="Times New Roman"/>
          <w:noProof/>
          <w:sz w:val="24"/>
          <w:szCs w:val="24"/>
          <w:lang w:val="cy-GB"/>
        </w:rPr>
        <w:t>. 2021.</w:t>
      </w:r>
    </w:p>
    <w:p w:rsidR="7860BD7B" w:rsidP="5A76A55D" w:rsidRDefault="7860BD7B" w14:paraId="0DFF5AA2" w14:textId="7BB19E75">
      <w:pPr>
        <w:spacing w:before="0" w:beforeAutospacing="off" w:after="0" w:afterAutospacing="off" w:line="480" w:lineRule="auto"/>
        <w:ind w:left="720" w:right="0" w:hanging="720"/>
      </w:pPr>
      <w:r w:rsidRPr="5A76A55D" w:rsidR="7860BD7B">
        <w:rPr>
          <w:rFonts w:ascii="Times New Roman" w:hAnsi="Times New Roman" w:eastAsia="Times New Roman" w:cs="Times New Roman"/>
          <w:i w:val="1"/>
          <w:iCs w:val="1"/>
          <w:noProof/>
          <w:sz w:val="24"/>
          <w:szCs w:val="24"/>
          <w:lang w:val="cy-GB"/>
        </w:rPr>
        <w:t>Vygotsky’s Sociocultural Theory</w:t>
      </w:r>
      <w:r w:rsidRPr="5A76A55D" w:rsidR="7860BD7B">
        <w:rPr>
          <w:rFonts w:ascii="Times New Roman" w:hAnsi="Times New Roman" w:eastAsia="Times New Roman" w:cs="Times New Roman"/>
          <w:noProof/>
          <w:sz w:val="24"/>
          <w:szCs w:val="24"/>
          <w:lang w:val="cy-GB"/>
        </w:rPr>
        <w:t>.</w:t>
      </w:r>
    </w:p>
    <w:p w:rsidR="7860BD7B" w:rsidP="5A76A55D" w:rsidRDefault="7860BD7B" w14:paraId="0328C418" w14:textId="43153D24">
      <w:pPr>
        <w:spacing w:before="0" w:beforeAutospacing="off" w:after="0" w:afterAutospacing="off" w:line="480" w:lineRule="auto"/>
        <w:ind w:left="720" w:right="0" w:hanging="720"/>
      </w:pPr>
      <w:r w:rsidRPr="5A76A55D" w:rsidR="7860BD7B">
        <w:rPr>
          <w:rFonts w:ascii="Times New Roman" w:hAnsi="Times New Roman" w:eastAsia="Times New Roman" w:cs="Times New Roman"/>
          <w:noProof/>
          <w:sz w:val="24"/>
          <w:szCs w:val="24"/>
          <w:lang w:val="cy-GB"/>
        </w:rPr>
        <w:t xml:space="preserve">“Wales Dyslexia.” </w:t>
      </w:r>
      <w:hyperlink r:id="R6a1caa95a49a4611">
        <w:r w:rsidRPr="5A76A55D" w:rsidR="7860BD7B">
          <w:rPr>
            <w:rStyle w:val="Hyperlink"/>
            <w:i w:val="1"/>
            <w:iCs w:val="1"/>
            <w:noProof/>
            <w:lang w:val="cy-GB"/>
          </w:rPr>
          <w:t>Www.Walesdyslexia.Org.Uk</w:t>
        </w:r>
      </w:hyperlink>
      <w:r w:rsidRPr="5A76A55D" w:rsidR="7860BD7B">
        <w:rPr>
          <w:rFonts w:ascii="Times New Roman" w:hAnsi="Times New Roman" w:eastAsia="Times New Roman" w:cs="Times New Roman"/>
          <w:noProof/>
          <w:sz w:val="24"/>
          <w:szCs w:val="24"/>
          <w:lang w:val="cy-GB"/>
        </w:rPr>
        <w:t xml:space="preserve">, </w:t>
      </w:r>
      <w:hyperlink r:id="R9a2ee759108c4646">
        <w:r w:rsidRPr="5A76A55D" w:rsidR="7860BD7B">
          <w:rPr>
            <w:rStyle w:val="Hyperlink"/>
            <w:noProof/>
            <w:lang w:val="cy-GB"/>
          </w:rPr>
          <w:t>www.walesdyslexia.org.uk/</w:t>
        </w:r>
      </w:hyperlink>
      <w:r w:rsidRPr="5A76A55D" w:rsidR="7860BD7B">
        <w:rPr>
          <w:rFonts w:ascii="Times New Roman" w:hAnsi="Times New Roman" w:eastAsia="Times New Roman" w:cs="Times New Roman"/>
          <w:noProof/>
          <w:sz w:val="24"/>
          <w:szCs w:val="24"/>
          <w:lang w:val="cy-GB"/>
        </w:rPr>
        <w:t>. Accessed 26 Oct. 2026.</w:t>
      </w:r>
    </w:p>
    <w:p w:rsidR="7860BD7B" w:rsidP="5A76A55D" w:rsidRDefault="7860BD7B" w14:paraId="78E43195" w14:textId="0DA0BB96">
      <w:pPr>
        <w:spacing w:before="0" w:beforeAutospacing="off" w:after="0" w:afterAutospacing="off" w:line="480" w:lineRule="auto"/>
        <w:ind w:left="720" w:right="0" w:hanging="720"/>
      </w:pPr>
      <w:r w:rsidRPr="5A76A55D" w:rsidR="7860BD7B">
        <w:rPr>
          <w:rFonts w:ascii="Times New Roman" w:hAnsi="Times New Roman" w:eastAsia="Times New Roman" w:cs="Times New Roman"/>
          <w:noProof/>
          <w:sz w:val="24"/>
          <w:szCs w:val="24"/>
          <w:lang w:val="cy-GB"/>
        </w:rPr>
        <w:t xml:space="preserve">Welsh Government. </w:t>
      </w:r>
      <w:r w:rsidRPr="5A76A55D" w:rsidR="7860BD7B">
        <w:rPr>
          <w:rFonts w:ascii="Times New Roman" w:hAnsi="Times New Roman" w:eastAsia="Times New Roman" w:cs="Times New Roman"/>
          <w:i w:val="1"/>
          <w:iCs w:val="1"/>
          <w:noProof/>
          <w:sz w:val="24"/>
          <w:szCs w:val="24"/>
          <w:lang w:val="cy-GB"/>
        </w:rPr>
        <w:t>Current Literacy and Dyslexia Provision in Wales</w:t>
      </w:r>
      <w:r w:rsidRPr="5A76A55D" w:rsidR="7860BD7B">
        <w:rPr>
          <w:rFonts w:ascii="Times New Roman" w:hAnsi="Times New Roman" w:eastAsia="Times New Roman" w:cs="Times New Roman"/>
          <w:noProof/>
          <w:sz w:val="24"/>
          <w:szCs w:val="24"/>
          <w:lang w:val="cy-GB"/>
        </w:rPr>
        <w:t>. 2012.</w:t>
      </w:r>
    </w:p>
    <w:p w:rsidR="7860BD7B" w:rsidP="5A76A55D" w:rsidRDefault="7860BD7B" w14:paraId="7EA6A608" w14:textId="12B01069">
      <w:pPr>
        <w:spacing w:before="0" w:beforeAutospacing="off" w:after="0" w:afterAutospacing="off" w:line="480" w:lineRule="auto"/>
        <w:ind w:left="720" w:right="0" w:hanging="720"/>
      </w:pPr>
      <w:r w:rsidRPr="5A76A55D" w:rsidR="7860BD7B">
        <w:rPr>
          <w:rFonts w:ascii="Times New Roman" w:hAnsi="Times New Roman" w:eastAsia="Times New Roman" w:cs="Times New Roman"/>
          <w:noProof/>
          <w:sz w:val="24"/>
          <w:szCs w:val="24"/>
          <w:lang w:val="cy-GB"/>
        </w:rPr>
        <w:t xml:space="preserve">---. </w:t>
      </w:r>
      <w:r w:rsidRPr="5A76A55D" w:rsidR="7860BD7B">
        <w:rPr>
          <w:rFonts w:ascii="Times New Roman" w:hAnsi="Times New Roman" w:eastAsia="Times New Roman" w:cs="Times New Roman"/>
          <w:i w:val="1"/>
          <w:iCs w:val="1"/>
          <w:noProof/>
          <w:sz w:val="24"/>
          <w:szCs w:val="24"/>
          <w:lang w:val="cy-GB"/>
        </w:rPr>
        <w:t>The Additional Learning Needs Code for Wales 2021 WG21-23</w:t>
      </w:r>
      <w:r w:rsidRPr="5A76A55D" w:rsidR="7860BD7B">
        <w:rPr>
          <w:rFonts w:ascii="Times New Roman" w:hAnsi="Times New Roman" w:eastAsia="Times New Roman" w:cs="Times New Roman"/>
          <w:noProof/>
          <w:sz w:val="24"/>
          <w:szCs w:val="24"/>
          <w:lang w:val="cy-GB"/>
        </w:rPr>
        <w:t>. 2021.</w:t>
      </w:r>
    </w:p>
    <w:p w:rsidR="7860BD7B" w:rsidP="5A76A55D" w:rsidRDefault="7860BD7B" w14:paraId="4BD8ADB1" w14:textId="5C555BA7">
      <w:pPr>
        <w:spacing w:before="0" w:beforeAutospacing="off" w:after="0" w:afterAutospacing="off" w:line="480" w:lineRule="auto"/>
        <w:ind w:left="720" w:right="0" w:hanging="720"/>
      </w:pPr>
      <w:r w:rsidRPr="5A76A55D" w:rsidR="7860BD7B">
        <w:rPr>
          <w:rFonts w:ascii="Times New Roman" w:hAnsi="Times New Roman" w:eastAsia="Times New Roman" w:cs="Times New Roman"/>
          <w:noProof/>
          <w:sz w:val="24"/>
          <w:szCs w:val="24"/>
          <w:lang w:val="cy-GB"/>
        </w:rPr>
        <w:t xml:space="preserve">Williams, Keir. “Assistive Technology – a Summary and Links to the Best Tools.” </w:t>
      </w:r>
      <w:r w:rsidRPr="5A76A55D" w:rsidR="7860BD7B">
        <w:rPr>
          <w:rFonts w:ascii="Times New Roman" w:hAnsi="Times New Roman" w:eastAsia="Times New Roman" w:cs="Times New Roman"/>
          <w:i w:val="1"/>
          <w:iCs w:val="1"/>
          <w:noProof/>
          <w:sz w:val="24"/>
          <w:szCs w:val="24"/>
          <w:lang w:val="cy-GB"/>
        </w:rPr>
        <w:t>Dyslexia UK</w:t>
      </w:r>
      <w:r w:rsidRPr="5A76A55D" w:rsidR="7860BD7B">
        <w:rPr>
          <w:rFonts w:ascii="Times New Roman" w:hAnsi="Times New Roman" w:eastAsia="Times New Roman" w:cs="Times New Roman"/>
          <w:noProof/>
          <w:sz w:val="24"/>
          <w:szCs w:val="24"/>
          <w:lang w:val="cy-GB"/>
        </w:rPr>
        <w:t xml:space="preserve">, 3 Aug. 2026, </w:t>
      </w:r>
      <w:hyperlink r:id="Rd1dba19a456c4378">
        <w:r w:rsidRPr="5A76A55D" w:rsidR="7860BD7B">
          <w:rPr>
            <w:rStyle w:val="Hyperlink"/>
            <w:noProof/>
            <w:lang w:val="cy-GB"/>
          </w:rPr>
          <w:t>www.dyslexiauk.co.uk/assistive-technology-dyslexia/</w:t>
        </w:r>
      </w:hyperlink>
      <w:r w:rsidRPr="5A76A55D" w:rsidR="7860BD7B">
        <w:rPr>
          <w:rFonts w:ascii="Times New Roman" w:hAnsi="Times New Roman" w:eastAsia="Times New Roman" w:cs="Times New Roman"/>
          <w:noProof/>
          <w:sz w:val="24"/>
          <w:szCs w:val="24"/>
          <w:lang w:val="cy-GB"/>
        </w:rPr>
        <w:t>. Accessed 26 Oct. 2026.</w:t>
      </w:r>
    </w:p>
    <w:p w:rsidR="5A76A55D" w:rsidP="5A76A55D" w:rsidRDefault="5A76A55D" w14:paraId="6A8BE2AC" w14:textId="5D82D7E4">
      <w:pPr>
        <w:pStyle w:val="Normal"/>
        <w:rPr>
          <w:noProof/>
          <w:sz w:val="28"/>
          <w:szCs w:val="28"/>
          <w:u w:val="single"/>
          <w:lang w:val="cy-GB"/>
        </w:rPr>
      </w:pPr>
    </w:p>
    <w:p w:rsidR="5A76A55D" w:rsidP="5A76A55D" w:rsidRDefault="5A76A55D" w14:paraId="2C33AD9A" w14:textId="164E1DCF">
      <w:pPr>
        <w:pStyle w:val="Normal"/>
        <w:rPr>
          <w:noProof/>
          <w:lang w:val="cy-GB"/>
        </w:rPr>
      </w:pPr>
    </w:p>
    <w:p w:rsidR="5A76A55D" w:rsidP="5A76A55D" w:rsidRDefault="5A76A55D" w14:paraId="1490F180" w14:textId="6182A107">
      <w:pPr>
        <w:pStyle w:val="Normal"/>
        <w:rPr>
          <w:rFonts w:ascii="Times New Roman" w:hAnsi="Times New Roman" w:eastAsia="Times New Roman" w:cs="Times New Roman"/>
          <w:noProof/>
          <w:sz w:val="24"/>
          <w:szCs w:val="24"/>
          <w:lang w:val="cy-GB"/>
        </w:rPr>
      </w:pPr>
    </w:p>
    <w:p w:rsidR="5A76A55D" w:rsidP="5A76A55D" w:rsidRDefault="5A76A55D" w14:paraId="78D0BADE" w14:textId="2BFF660A">
      <w:pPr>
        <w:pStyle w:val="Normal"/>
        <w:rPr>
          <w:rFonts w:ascii="Times New Roman" w:hAnsi="Times New Roman" w:eastAsia="Times New Roman" w:cs="Times New Roman"/>
          <w:noProof/>
          <w:sz w:val="24"/>
          <w:szCs w:val="24"/>
          <w:lang w:val="cy-GB"/>
        </w:rPr>
      </w:pPr>
    </w:p>
    <w:p w:rsidR="5A76A55D" w:rsidP="5A76A55D" w:rsidRDefault="5A76A55D" w14:paraId="36A8ECFE" w14:textId="0FBEB896">
      <w:pPr>
        <w:pStyle w:val="Normal"/>
        <w:rPr>
          <w:rFonts w:ascii="Times New Roman" w:hAnsi="Times New Roman" w:eastAsia="Times New Roman" w:cs="Times New Roman"/>
          <w:noProof/>
          <w:sz w:val="24"/>
          <w:szCs w:val="24"/>
          <w:lang w:val="cy-GB"/>
        </w:rPr>
      </w:pPr>
    </w:p>
    <w:p w:rsidR="5A76A55D" w:rsidP="5A76A55D" w:rsidRDefault="5A76A55D" w14:paraId="167F398B" w14:textId="489BE163">
      <w:pPr>
        <w:pStyle w:val="Normal"/>
        <w:rPr>
          <w:rFonts w:ascii="Times New Roman" w:hAnsi="Times New Roman" w:eastAsia="Times New Roman" w:cs="Times New Roman"/>
          <w:noProof/>
          <w:sz w:val="24"/>
          <w:szCs w:val="24"/>
          <w:lang w:val="cy-GB"/>
        </w:rPr>
      </w:pPr>
    </w:p>
    <w:p w:rsidR="5A76A55D" w:rsidP="5A76A55D" w:rsidRDefault="5A76A55D" w14:paraId="572106A1" w14:textId="222826E2">
      <w:pPr>
        <w:pStyle w:val="Normal"/>
        <w:rPr>
          <w:noProof/>
          <w:lang w:val="cy-GB"/>
        </w:rPr>
      </w:pPr>
    </w:p>
    <w:p w:rsidR="5A76A55D" w:rsidP="5A76A55D" w:rsidRDefault="5A76A55D" w14:paraId="22163682" w14:textId="17D6946F">
      <w:pPr>
        <w:pStyle w:val="Normal"/>
        <w:rPr>
          <w:rFonts w:ascii="Times New Roman" w:hAnsi="Times New Roman" w:eastAsia="Times New Roman" w:cs="Times New Roman"/>
          <w:noProof/>
          <w:sz w:val="24"/>
          <w:szCs w:val="24"/>
          <w:lang w:val="cy-GB"/>
        </w:rPr>
      </w:pPr>
    </w:p>
    <w:p w:rsidR="5A76A55D" w:rsidP="5A76A55D" w:rsidRDefault="5A76A55D" w14:paraId="3CCD61C3" w14:textId="0C8ED84D">
      <w:pPr>
        <w:pStyle w:val="Normal"/>
        <w:rPr>
          <w:rFonts w:ascii="Times New Roman" w:hAnsi="Times New Roman" w:eastAsia="Times New Roman" w:cs="Times New Roman"/>
          <w:noProof/>
          <w:sz w:val="24"/>
          <w:szCs w:val="24"/>
          <w:lang w:val="cy-GB"/>
        </w:rPr>
      </w:pPr>
    </w:p>
    <w:p w:rsidR="5A76A55D" w:rsidP="5A76A55D" w:rsidRDefault="5A76A55D" w14:paraId="72EC3468" w14:textId="5693DD17">
      <w:pPr>
        <w:pStyle w:val="Normal"/>
        <w:rPr>
          <w:rFonts w:ascii="Times New Roman" w:hAnsi="Times New Roman" w:eastAsia="Times New Roman" w:cs="Times New Roman"/>
          <w:noProof/>
          <w:sz w:val="24"/>
          <w:szCs w:val="24"/>
          <w:lang w:val="cy-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tG9iUqlNiHv1BP" int2:id="TLLcPnQb">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3722E6"/>
    <w:rsid w:val="001E5670"/>
    <w:rsid w:val="003E2770"/>
    <w:rsid w:val="004BA617"/>
    <w:rsid w:val="009ACB97"/>
    <w:rsid w:val="00D0E4B6"/>
    <w:rsid w:val="024235CB"/>
    <w:rsid w:val="027E558C"/>
    <w:rsid w:val="02A21C7F"/>
    <w:rsid w:val="02A3120C"/>
    <w:rsid w:val="02B1A949"/>
    <w:rsid w:val="02B907BC"/>
    <w:rsid w:val="031376A0"/>
    <w:rsid w:val="038495FE"/>
    <w:rsid w:val="047EB278"/>
    <w:rsid w:val="04A0D2B9"/>
    <w:rsid w:val="04B236FC"/>
    <w:rsid w:val="0504A4D7"/>
    <w:rsid w:val="055165F4"/>
    <w:rsid w:val="06C9C56B"/>
    <w:rsid w:val="07B703F0"/>
    <w:rsid w:val="0838800E"/>
    <w:rsid w:val="08AB82EE"/>
    <w:rsid w:val="08C0B133"/>
    <w:rsid w:val="08DA487B"/>
    <w:rsid w:val="08EFC37F"/>
    <w:rsid w:val="09D2AA9B"/>
    <w:rsid w:val="09DD24BC"/>
    <w:rsid w:val="0ACE29F5"/>
    <w:rsid w:val="0C1061F3"/>
    <w:rsid w:val="0C965A00"/>
    <w:rsid w:val="0CD2A5DF"/>
    <w:rsid w:val="0E325659"/>
    <w:rsid w:val="0E5D2D1B"/>
    <w:rsid w:val="1024CF78"/>
    <w:rsid w:val="113722E6"/>
    <w:rsid w:val="11E8AABB"/>
    <w:rsid w:val="1276D886"/>
    <w:rsid w:val="1296EF86"/>
    <w:rsid w:val="12D7F97D"/>
    <w:rsid w:val="12F5CEBD"/>
    <w:rsid w:val="12FA53C3"/>
    <w:rsid w:val="13577298"/>
    <w:rsid w:val="1377DD88"/>
    <w:rsid w:val="14058240"/>
    <w:rsid w:val="1472E840"/>
    <w:rsid w:val="15297BCE"/>
    <w:rsid w:val="1538E99C"/>
    <w:rsid w:val="15A830D8"/>
    <w:rsid w:val="1603AF72"/>
    <w:rsid w:val="1616052F"/>
    <w:rsid w:val="1686CC25"/>
    <w:rsid w:val="188724F7"/>
    <w:rsid w:val="189AA340"/>
    <w:rsid w:val="18DC9AF0"/>
    <w:rsid w:val="18E1DF10"/>
    <w:rsid w:val="1985223C"/>
    <w:rsid w:val="1A350E5A"/>
    <w:rsid w:val="1B15C50B"/>
    <w:rsid w:val="1B9AFC58"/>
    <w:rsid w:val="1BFA7147"/>
    <w:rsid w:val="1C8ADDB5"/>
    <w:rsid w:val="1C9E6559"/>
    <w:rsid w:val="1DEE4468"/>
    <w:rsid w:val="1DF5CF1C"/>
    <w:rsid w:val="1E25CACE"/>
    <w:rsid w:val="1E4F5DBF"/>
    <w:rsid w:val="1EC7F111"/>
    <w:rsid w:val="1FBBF45E"/>
    <w:rsid w:val="1FCA4AD5"/>
    <w:rsid w:val="206B3F05"/>
    <w:rsid w:val="20C04E1C"/>
    <w:rsid w:val="2136C6D2"/>
    <w:rsid w:val="2169BA22"/>
    <w:rsid w:val="21A59FF9"/>
    <w:rsid w:val="21CCB3F1"/>
    <w:rsid w:val="2208A355"/>
    <w:rsid w:val="2268283F"/>
    <w:rsid w:val="226CB899"/>
    <w:rsid w:val="22B99AAF"/>
    <w:rsid w:val="254CF513"/>
    <w:rsid w:val="25B4B80F"/>
    <w:rsid w:val="2644F4FA"/>
    <w:rsid w:val="26B324DC"/>
    <w:rsid w:val="26E7745A"/>
    <w:rsid w:val="27AA0A6F"/>
    <w:rsid w:val="291FBC61"/>
    <w:rsid w:val="29ADFCA5"/>
    <w:rsid w:val="29BD0F4F"/>
    <w:rsid w:val="29D5A787"/>
    <w:rsid w:val="29FF4C7F"/>
    <w:rsid w:val="2AC8CC1A"/>
    <w:rsid w:val="2B49E10E"/>
    <w:rsid w:val="2BAB485F"/>
    <w:rsid w:val="2BB91517"/>
    <w:rsid w:val="2C1172BC"/>
    <w:rsid w:val="2CA5850E"/>
    <w:rsid w:val="2DD3EE6C"/>
    <w:rsid w:val="2F4879D1"/>
    <w:rsid w:val="2F7FD2DE"/>
    <w:rsid w:val="30223652"/>
    <w:rsid w:val="312676FD"/>
    <w:rsid w:val="313407D7"/>
    <w:rsid w:val="32239111"/>
    <w:rsid w:val="3356902D"/>
    <w:rsid w:val="344D26AD"/>
    <w:rsid w:val="34C22A5E"/>
    <w:rsid w:val="35455045"/>
    <w:rsid w:val="366A2458"/>
    <w:rsid w:val="36DAF8C4"/>
    <w:rsid w:val="3712ECBE"/>
    <w:rsid w:val="3881E66F"/>
    <w:rsid w:val="3A4452BF"/>
    <w:rsid w:val="3BAA16E9"/>
    <w:rsid w:val="3BEB99DA"/>
    <w:rsid w:val="3C276B1E"/>
    <w:rsid w:val="3C9D2CDF"/>
    <w:rsid w:val="3CAA3E25"/>
    <w:rsid w:val="3E619F41"/>
    <w:rsid w:val="3EB6474D"/>
    <w:rsid w:val="3ED6F0EE"/>
    <w:rsid w:val="3EDB9BF0"/>
    <w:rsid w:val="3F353137"/>
    <w:rsid w:val="3F6A2640"/>
    <w:rsid w:val="40622D71"/>
    <w:rsid w:val="40E040D0"/>
    <w:rsid w:val="41AB151C"/>
    <w:rsid w:val="41B1A165"/>
    <w:rsid w:val="429C833D"/>
    <w:rsid w:val="43C299EB"/>
    <w:rsid w:val="44578130"/>
    <w:rsid w:val="44FAD46E"/>
    <w:rsid w:val="457B166E"/>
    <w:rsid w:val="460C4D42"/>
    <w:rsid w:val="48FEAC0B"/>
    <w:rsid w:val="4982946A"/>
    <w:rsid w:val="49ECB22C"/>
    <w:rsid w:val="4A2D2C57"/>
    <w:rsid w:val="4A5D5622"/>
    <w:rsid w:val="4B56F1DF"/>
    <w:rsid w:val="4C07E62E"/>
    <w:rsid w:val="4C41FCB8"/>
    <w:rsid w:val="4C43B179"/>
    <w:rsid w:val="4CB3F3E1"/>
    <w:rsid w:val="4DADB145"/>
    <w:rsid w:val="4DF432B8"/>
    <w:rsid w:val="4F7689AD"/>
    <w:rsid w:val="4F95D90C"/>
    <w:rsid w:val="50ACDAB7"/>
    <w:rsid w:val="52557B23"/>
    <w:rsid w:val="52B44BE8"/>
    <w:rsid w:val="52C5134A"/>
    <w:rsid w:val="5338442F"/>
    <w:rsid w:val="534CF423"/>
    <w:rsid w:val="53C09313"/>
    <w:rsid w:val="545DC4EA"/>
    <w:rsid w:val="54C7ACFF"/>
    <w:rsid w:val="550F8377"/>
    <w:rsid w:val="55704AD1"/>
    <w:rsid w:val="55796ECA"/>
    <w:rsid w:val="5590C5A8"/>
    <w:rsid w:val="579F6048"/>
    <w:rsid w:val="599BBC5B"/>
    <w:rsid w:val="59A51ACD"/>
    <w:rsid w:val="5A44F380"/>
    <w:rsid w:val="5A76A55D"/>
    <w:rsid w:val="5AE2069B"/>
    <w:rsid w:val="5AE97A44"/>
    <w:rsid w:val="5C8AC6B8"/>
    <w:rsid w:val="5CFF8FFC"/>
    <w:rsid w:val="5DA11C5A"/>
    <w:rsid w:val="5E08C7E1"/>
    <w:rsid w:val="5E24966A"/>
    <w:rsid w:val="5E2E06FD"/>
    <w:rsid w:val="5E599795"/>
    <w:rsid w:val="5E72B470"/>
    <w:rsid w:val="5E748343"/>
    <w:rsid w:val="5F30CFD6"/>
    <w:rsid w:val="5F8AA719"/>
    <w:rsid w:val="5FD2FEF5"/>
    <w:rsid w:val="6278F34A"/>
    <w:rsid w:val="62B84944"/>
    <w:rsid w:val="6345E37F"/>
    <w:rsid w:val="634B6DBE"/>
    <w:rsid w:val="650D36BA"/>
    <w:rsid w:val="650DBB5A"/>
    <w:rsid w:val="65BCF559"/>
    <w:rsid w:val="65BDA7D4"/>
    <w:rsid w:val="6778CF39"/>
    <w:rsid w:val="69877BEC"/>
    <w:rsid w:val="6ADFFF39"/>
    <w:rsid w:val="6B89762E"/>
    <w:rsid w:val="6C4E12B6"/>
    <w:rsid w:val="6C532309"/>
    <w:rsid w:val="6D0C8250"/>
    <w:rsid w:val="6E486BF6"/>
    <w:rsid w:val="6E7E657E"/>
    <w:rsid w:val="6FCC61F2"/>
    <w:rsid w:val="6FCF30DF"/>
    <w:rsid w:val="7027B32C"/>
    <w:rsid w:val="7084BC09"/>
    <w:rsid w:val="711556F5"/>
    <w:rsid w:val="71B9E9CD"/>
    <w:rsid w:val="71CE6EBD"/>
    <w:rsid w:val="723D13FB"/>
    <w:rsid w:val="73656AA6"/>
    <w:rsid w:val="73BB431A"/>
    <w:rsid w:val="74362337"/>
    <w:rsid w:val="7518BE46"/>
    <w:rsid w:val="75342D5E"/>
    <w:rsid w:val="7565390E"/>
    <w:rsid w:val="7603E7A7"/>
    <w:rsid w:val="7662F3B8"/>
    <w:rsid w:val="77C344F2"/>
    <w:rsid w:val="7860BD7B"/>
    <w:rsid w:val="7863C3BB"/>
    <w:rsid w:val="7893662E"/>
    <w:rsid w:val="78A24953"/>
    <w:rsid w:val="7959299C"/>
    <w:rsid w:val="7B0D4ED1"/>
    <w:rsid w:val="7B6DEFB5"/>
    <w:rsid w:val="7B8BBF41"/>
    <w:rsid w:val="7C5DEF4D"/>
    <w:rsid w:val="7C6A006C"/>
    <w:rsid w:val="7CC55B29"/>
    <w:rsid w:val="7D4F69F6"/>
    <w:rsid w:val="7DD9FCBE"/>
    <w:rsid w:val="7E0B09F7"/>
    <w:rsid w:val="7EAD5CA5"/>
    <w:rsid w:val="7FB204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5B7FE"/>
  <w15:chartTrackingRefBased/>
  <w15:docId w15:val="{CBF84774-D51F-4414-BEEB-6DC15505073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E619F41"/>
    <w:rPr>
      <w:noProof/>
      <w:lang w:val="cy-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A76A55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37c4d91d928b4710" /><Relationship Type="http://schemas.openxmlformats.org/officeDocument/2006/relationships/image" Target="/media/image.png" Id="rId1366484097" /><Relationship Type="http://schemas.openxmlformats.org/officeDocument/2006/relationships/hyperlink" Target="https://www.literacyuntangled.com/podcasts/literacy-untangled-podcast/episodes/2148651339" TargetMode="External" Id="Re47264c52b934cf6" /><Relationship Type="http://schemas.openxmlformats.org/officeDocument/2006/relationships/hyperlink" Target="https://www.dyslexia-reading-well.com/surface-dyslexia.html" TargetMode="External" Id="R7673348e94ef4f93" /><Relationship Type="http://schemas.openxmlformats.org/officeDocument/2006/relationships/hyperlink" Target="https://www.gov.wales/new-tool-support-dyslexia-welsh-medium-learners" TargetMode="External" Id="R79f4200c7a0f48ac" /><Relationship Type="http://schemas.openxmlformats.org/officeDocument/2006/relationships/hyperlink" Target="https://www.carmarthenshire.gov.wales/council-services/education-schools/additional-learning-needs/reading-and-writing/" TargetMode="External" Id="R9c811587e3904714" /><Relationship Type="http://schemas.openxmlformats.org/officeDocument/2006/relationships/hyperlink" Target="https://Www.Walesdyslexia.Org.Uk" TargetMode="External" Id="R6a1caa95a49a4611" /><Relationship Type="http://schemas.openxmlformats.org/officeDocument/2006/relationships/hyperlink" Target="https://www.walesdyslexia.org.uk/" TargetMode="External" Id="R9a2ee759108c4646" /><Relationship Type="http://schemas.openxmlformats.org/officeDocument/2006/relationships/hyperlink" Target="https://www.dyslexiauk.co.uk/assistive-technology-dyslexia/" TargetMode="External" Id="Rd1dba19a456c437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Elian Evans (2518064)</dc:creator>
  <keywords/>
  <dc:description/>
  <lastModifiedBy>Elian Evans (2518064)</lastModifiedBy>
  <revision>3</revision>
  <dcterms:created xsi:type="dcterms:W3CDTF">2026-10-15T09:10:19.7489428Z</dcterms:created>
  <dcterms:modified xsi:type="dcterms:W3CDTF">2026-10-26T22:57:36.4471641Z</dcterms:modified>
</coreProperties>
</file>