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lang w:val="en-GB"/>
        </w:rPr>
        <w:id w:val="360016866"/>
        <w:docPartObj>
          <w:docPartGallery w:val="Cover Pages"/>
          <w:docPartUnique/>
        </w:docPartObj>
      </w:sdtPr>
      <w:sdtEndPr>
        <w:rPr>
          <w:color w:val="auto"/>
        </w:rPr>
      </w:sdtEndPr>
      <w:sdtContent>
        <w:p w14:paraId="140F3643" w14:textId="3348CBAE" w:rsidR="00BF43FA" w:rsidRPr="00AB25FF" w:rsidRDefault="00BF43FA">
          <w:pPr>
            <w:pStyle w:val="Frspaiere"/>
            <w:spacing w:before="1540" w:after="240"/>
            <w:jc w:val="center"/>
            <w:rPr>
              <w:color w:val="4472C4" w:themeColor="accent1"/>
              <w:lang w:val="en-GB"/>
            </w:rPr>
          </w:pPr>
          <w:r w:rsidRPr="00AB25FF">
            <w:rPr>
              <w:noProof/>
              <w:color w:val="4472C4" w:themeColor="accent1"/>
              <w:lang w:val="en-IN" w:eastAsia="en-IN"/>
            </w:rPr>
            <w:drawing>
              <wp:inline distT="0" distB="0" distL="0" distR="0" wp14:anchorId="601179B0" wp14:editId="19762BB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Bidi" w:eastAsiaTheme="majorEastAsia" w:hAnsiTheme="majorBidi" w:cstheme="majorBidi"/>
              <w:b/>
              <w:bCs/>
              <w:caps/>
              <w:color w:val="4472C4" w:themeColor="accent1"/>
              <w:sz w:val="72"/>
              <w:szCs w:val="72"/>
              <w:lang w:val="en-GB"/>
            </w:rPr>
            <w:alias w:val="Title"/>
            <w:tag w:val=""/>
            <w:id w:val="1735040861"/>
            <w:placeholder>
              <w:docPart w:val="BF8BCE42D8D64DBBBC2292C7C776DC1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6A1719F" w14:textId="251EAC7A" w:rsidR="00BF43FA" w:rsidRPr="00D80148" w:rsidRDefault="00FD4756" w:rsidP="00D80148">
              <w:pPr>
                <w:pStyle w:val="Frspaiere"/>
                <w:pBdr>
                  <w:top w:val="single" w:sz="6" w:space="6" w:color="4472C4" w:themeColor="accent1"/>
                  <w:bottom w:val="single" w:sz="6" w:space="6" w:color="4472C4" w:themeColor="accent1"/>
                </w:pBdr>
                <w:spacing w:after="240"/>
                <w:jc w:val="center"/>
                <w:rPr>
                  <w:rFonts w:asciiTheme="majorBidi" w:eastAsiaTheme="majorEastAsia" w:hAnsiTheme="majorBidi" w:cstheme="majorBidi"/>
                  <w:b/>
                  <w:bCs/>
                  <w:caps/>
                  <w:color w:val="4472C4" w:themeColor="accent1"/>
                  <w:sz w:val="80"/>
                  <w:szCs w:val="80"/>
                  <w:lang w:val="en-GB"/>
                </w:rPr>
              </w:pPr>
              <w:r>
                <w:rPr>
                  <w:rFonts w:asciiTheme="majorBidi" w:eastAsiaTheme="majorEastAsia" w:hAnsiTheme="majorBidi" w:cstheme="majorBidi"/>
                  <w:b/>
                  <w:bCs/>
                  <w:caps/>
                  <w:color w:val="4472C4" w:themeColor="accent1"/>
                  <w:sz w:val="72"/>
                  <w:szCs w:val="72"/>
                  <w:lang w:val="en-GB"/>
                </w:rPr>
                <w:t>entreprenuership</w:t>
              </w:r>
            </w:p>
          </w:sdtContent>
        </w:sdt>
        <w:sdt>
          <w:sdtPr>
            <w:rPr>
              <w:rFonts w:asciiTheme="majorBidi" w:hAnsiTheme="majorBidi" w:cstheme="majorBidi"/>
              <w:b/>
              <w:bCs/>
              <w:color w:val="4472C4" w:themeColor="accent1"/>
              <w:sz w:val="28"/>
              <w:szCs w:val="28"/>
              <w:lang w:val="en-GB"/>
            </w:rPr>
            <w:alias w:val="Subtitle"/>
            <w:tag w:val=""/>
            <w:id w:val="328029620"/>
            <w:placeholder>
              <w:docPart w:val="062AB32755CE4742A93BC2C5487CD6CF"/>
            </w:placeholder>
            <w:dataBinding w:prefixMappings="xmlns:ns0='http://purl.org/dc/elements/1.1/' xmlns:ns1='http://schemas.openxmlformats.org/package/2006/metadata/core-properties' " w:xpath="/ns1:coreProperties[1]/ns0:subject[1]" w:storeItemID="{6C3C8BC8-F283-45AE-878A-BAB7291924A1}"/>
            <w:text/>
          </w:sdtPr>
          <w:sdtContent>
            <w:p w14:paraId="1A90ACF7" w14:textId="5A05AD94" w:rsidR="00BF43FA" w:rsidRDefault="00BF43FA" w:rsidP="00D80148">
              <w:pPr>
                <w:pStyle w:val="Frspaiere"/>
                <w:jc w:val="center"/>
                <w:rPr>
                  <w:rFonts w:asciiTheme="majorBidi" w:hAnsiTheme="majorBidi" w:cstheme="majorBidi"/>
                  <w:b/>
                  <w:bCs/>
                  <w:color w:val="4472C4" w:themeColor="accent1"/>
                  <w:sz w:val="28"/>
                  <w:szCs w:val="28"/>
                  <w:lang w:val="en-GB"/>
                </w:rPr>
              </w:pPr>
              <w:r w:rsidRPr="00D80148">
                <w:rPr>
                  <w:rFonts w:asciiTheme="majorBidi" w:hAnsiTheme="majorBidi" w:cstheme="majorBidi"/>
                  <w:b/>
                  <w:bCs/>
                  <w:color w:val="4472C4" w:themeColor="accent1"/>
                  <w:sz w:val="28"/>
                  <w:szCs w:val="28"/>
                  <w:lang w:val="en-GB"/>
                </w:rPr>
                <w:t>ASSESSMENT 2                                                                                                                      LCBB5001</w:t>
              </w:r>
            </w:p>
          </w:sdtContent>
        </w:sdt>
        <w:p w14:paraId="26E0FA15" w14:textId="6E7E1BB7" w:rsidR="00967C6E" w:rsidRDefault="005627C0" w:rsidP="00D80148">
          <w:pPr>
            <w:pStyle w:val="Frspaiere"/>
            <w:jc w:val="center"/>
            <w:rPr>
              <w:rFonts w:asciiTheme="majorBidi" w:hAnsiTheme="majorBidi" w:cstheme="majorBidi"/>
              <w:b/>
              <w:bCs/>
              <w:color w:val="4472C4" w:themeColor="accent1"/>
              <w:sz w:val="28"/>
              <w:szCs w:val="28"/>
              <w:lang w:val="en-GB"/>
            </w:rPr>
          </w:pPr>
          <w:r>
            <w:rPr>
              <w:rFonts w:asciiTheme="majorBidi" w:hAnsiTheme="majorBidi" w:cstheme="majorBidi"/>
              <w:b/>
              <w:bCs/>
              <w:color w:val="4472C4" w:themeColor="accent1"/>
              <w:sz w:val="28"/>
              <w:szCs w:val="28"/>
              <w:lang w:val="en-GB"/>
            </w:rPr>
            <w:t xml:space="preserve">Anca Larisa Costache </w:t>
          </w:r>
          <w:r w:rsidR="0078066E">
            <w:rPr>
              <w:rFonts w:asciiTheme="majorBidi" w:hAnsiTheme="majorBidi" w:cstheme="majorBidi"/>
              <w:b/>
              <w:bCs/>
              <w:color w:val="4472C4" w:themeColor="accent1"/>
              <w:sz w:val="28"/>
              <w:szCs w:val="28"/>
              <w:lang w:val="en-GB"/>
            </w:rPr>
            <w:t>2021935</w:t>
          </w:r>
        </w:p>
        <w:p w14:paraId="76FA2653" w14:textId="1B55FEC9" w:rsidR="00344E2E" w:rsidRPr="00D80148" w:rsidRDefault="00344E2E" w:rsidP="00D80148">
          <w:pPr>
            <w:pStyle w:val="Frspaiere"/>
            <w:jc w:val="center"/>
            <w:rPr>
              <w:rFonts w:asciiTheme="majorBidi" w:hAnsiTheme="majorBidi" w:cstheme="majorBidi"/>
              <w:b/>
              <w:bCs/>
              <w:color w:val="4472C4" w:themeColor="accent1"/>
              <w:sz w:val="28"/>
              <w:szCs w:val="28"/>
              <w:lang w:val="en-GB"/>
            </w:rPr>
          </w:pPr>
          <w:r>
            <w:rPr>
              <w:rFonts w:asciiTheme="majorBidi" w:hAnsiTheme="majorBidi" w:cstheme="majorBidi"/>
              <w:b/>
              <w:bCs/>
              <w:color w:val="4472C4" w:themeColor="accent1"/>
              <w:sz w:val="28"/>
              <w:szCs w:val="28"/>
              <w:lang w:val="en-GB"/>
            </w:rPr>
            <w:t>Business Management</w:t>
          </w:r>
        </w:p>
        <w:p w14:paraId="3B484F28" w14:textId="58A39DD1" w:rsidR="00BF43FA" w:rsidRPr="00AB25FF" w:rsidRDefault="00BF43FA">
          <w:pPr>
            <w:pStyle w:val="Frspaiere"/>
            <w:spacing w:before="480"/>
            <w:jc w:val="center"/>
            <w:rPr>
              <w:color w:val="4472C4" w:themeColor="accent1"/>
              <w:lang w:val="en-GB"/>
            </w:rPr>
          </w:pPr>
          <w:r w:rsidRPr="00AB25FF">
            <w:rPr>
              <w:noProof/>
              <w:color w:val="4472C4" w:themeColor="accent1"/>
              <w:lang w:val="en-IN" w:eastAsia="en-IN"/>
            </w:rPr>
            <w:drawing>
              <wp:inline distT="0" distB="0" distL="0" distR="0" wp14:anchorId="04D3C52D" wp14:editId="17EA369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EB1995" w14:textId="0C79AE10" w:rsidR="00BF43FA" w:rsidRPr="00AB25FF" w:rsidRDefault="00BF43FA">
          <w:pPr>
            <w:spacing w:line="259" w:lineRule="auto"/>
            <w:jc w:val="left"/>
            <w:rPr>
              <w:rFonts w:asciiTheme="majorHAnsi" w:eastAsiaTheme="majorEastAsia" w:hAnsiTheme="majorHAnsi" w:cstheme="majorBidi"/>
              <w:color w:val="2F5496" w:themeColor="accent1" w:themeShade="BF"/>
              <w:sz w:val="32"/>
              <w:szCs w:val="32"/>
            </w:rPr>
          </w:pPr>
          <w:r w:rsidRPr="00AB25FF">
            <w:br w:type="page"/>
          </w:r>
        </w:p>
      </w:sdtContent>
    </w:sdt>
    <w:sdt>
      <w:sdtPr>
        <w:rPr>
          <w:rFonts w:eastAsiaTheme="minorHAnsi" w:cstheme="minorBidi"/>
          <w:b w:val="0"/>
          <w:color w:val="auto"/>
          <w:sz w:val="24"/>
          <w:szCs w:val="22"/>
          <w:u w:val="none"/>
          <w:lang w:val="en-GB"/>
        </w:rPr>
        <w:id w:val="1143546365"/>
        <w:docPartObj>
          <w:docPartGallery w:val="Table of Contents"/>
          <w:docPartUnique/>
        </w:docPartObj>
      </w:sdtPr>
      <w:sdtEndPr>
        <w:rPr>
          <w:bCs/>
          <w:noProof/>
        </w:rPr>
      </w:sdtEndPr>
      <w:sdtContent>
        <w:p w14:paraId="23E8F339" w14:textId="5D265196" w:rsidR="00BF43FA" w:rsidRPr="00AB25FF" w:rsidRDefault="00BF43FA">
          <w:pPr>
            <w:pStyle w:val="Titlucuprins"/>
            <w:rPr>
              <w:lang w:val="en-GB"/>
            </w:rPr>
          </w:pPr>
          <w:r w:rsidRPr="00AB25FF">
            <w:rPr>
              <w:lang w:val="en-GB"/>
            </w:rPr>
            <w:t>Contents</w:t>
          </w:r>
        </w:p>
        <w:p w14:paraId="531946D8" w14:textId="2D4EB322" w:rsidR="00773B2B" w:rsidRDefault="00BF43FA">
          <w:pPr>
            <w:pStyle w:val="Cuprins1"/>
            <w:tabs>
              <w:tab w:val="right" w:leader="dot" w:pos="9016"/>
            </w:tabs>
            <w:rPr>
              <w:rFonts w:asciiTheme="minorHAnsi" w:eastAsiaTheme="minorEastAsia" w:hAnsiTheme="minorHAnsi"/>
              <w:noProof/>
              <w:sz w:val="22"/>
              <w:lang w:val="en-IN" w:eastAsia="en-IN"/>
            </w:rPr>
          </w:pPr>
          <w:r w:rsidRPr="00AB25FF">
            <w:fldChar w:fldCharType="begin"/>
          </w:r>
          <w:r w:rsidRPr="00AB25FF">
            <w:instrText xml:space="preserve"> TOC \o "1-3" \h \z \u </w:instrText>
          </w:r>
          <w:r w:rsidRPr="00AB25FF">
            <w:fldChar w:fldCharType="separate"/>
          </w:r>
          <w:hyperlink w:anchor="_Toc109767891" w:history="1">
            <w:r w:rsidR="00773B2B" w:rsidRPr="000F5380">
              <w:rPr>
                <w:rStyle w:val="Hyperlink"/>
                <w:noProof/>
              </w:rPr>
              <w:t>Assessment 2: Business Plan</w:t>
            </w:r>
            <w:r w:rsidR="00773B2B">
              <w:rPr>
                <w:noProof/>
                <w:webHidden/>
              </w:rPr>
              <w:tab/>
            </w:r>
            <w:r w:rsidR="00773B2B">
              <w:rPr>
                <w:noProof/>
                <w:webHidden/>
              </w:rPr>
              <w:fldChar w:fldCharType="begin"/>
            </w:r>
            <w:r w:rsidR="00773B2B">
              <w:rPr>
                <w:noProof/>
                <w:webHidden/>
              </w:rPr>
              <w:instrText xml:space="preserve"> PAGEREF _Toc109767891 \h </w:instrText>
            </w:r>
            <w:r w:rsidR="00773B2B">
              <w:rPr>
                <w:noProof/>
                <w:webHidden/>
              </w:rPr>
            </w:r>
            <w:r w:rsidR="00773B2B">
              <w:rPr>
                <w:noProof/>
                <w:webHidden/>
              </w:rPr>
              <w:fldChar w:fldCharType="separate"/>
            </w:r>
            <w:r w:rsidR="00773B2B">
              <w:rPr>
                <w:noProof/>
                <w:webHidden/>
              </w:rPr>
              <w:t>2</w:t>
            </w:r>
            <w:r w:rsidR="00773B2B">
              <w:rPr>
                <w:noProof/>
                <w:webHidden/>
              </w:rPr>
              <w:fldChar w:fldCharType="end"/>
            </w:r>
          </w:hyperlink>
        </w:p>
        <w:p w14:paraId="0BBFB2F9" w14:textId="3859E8B1" w:rsidR="00773B2B" w:rsidRDefault="00C25B93">
          <w:pPr>
            <w:pStyle w:val="Cuprins2"/>
            <w:tabs>
              <w:tab w:val="right" w:leader="dot" w:pos="9016"/>
            </w:tabs>
            <w:rPr>
              <w:rFonts w:asciiTheme="minorHAnsi" w:eastAsiaTheme="minorEastAsia" w:hAnsiTheme="minorHAnsi"/>
              <w:noProof/>
              <w:sz w:val="22"/>
              <w:lang w:val="en-IN" w:eastAsia="en-IN"/>
            </w:rPr>
          </w:pPr>
          <w:hyperlink w:anchor="_Toc109767892" w:history="1">
            <w:r w:rsidR="00773B2B" w:rsidRPr="000F5380">
              <w:rPr>
                <w:rStyle w:val="Hyperlink"/>
                <w:noProof/>
              </w:rPr>
              <w:t>Introduction</w:t>
            </w:r>
            <w:r w:rsidR="00773B2B">
              <w:rPr>
                <w:noProof/>
                <w:webHidden/>
              </w:rPr>
              <w:tab/>
            </w:r>
            <w:r w:rsidR="00773B2B">
              <w:rPr>
                <w:noProof/>
                <w:webHidden/>
              </w:rPr>
              <w:fldChar w:fldCharType="begin"/>
            </w:r>
            <w:r w:rsidR="00773B2B">
              <w:rPr>
                <w:noProof/>
                <w:webHidden/>
              </w:rPr>
              <w:instrText xml:space="preserve"> PAGEREF _Toc109767892 \h </w:instrText>
            </w:r>
            <w:r w:rsidR="00773B2B">
              <w:rPr>
                <w:noProof/>
                <w:webHidden/>
              </w:rPr>
            </w:r>
            <w:r w:rsidR="00773B2B">
              <w:rPr>
                <w:noProof/>
                <w:webHidden/>
              </w:rPr>
              <w:fldChar w:fldCharType="separate"/>
            </w:r>
            <w:r w:rsidR="00773B2B">
              <w:rPr>
                <w:noProof/>
                <w:webHidden/>
              </w:rPr>
              <w:t>2</w:t>
            </w:r>
            <w:r w:rsidR="00773B2B">
              <w:rPr>
                <w:noProof/>
                <w:webHidden/>
              </w:rPr>
              <w:fldChar w:fldCharType="end"/>
            </w:r>
          </w:hyperlink>
        </w:p>
        <w:p w14:paraId="5441C084" w14:textId="3273BB0A" w:rsidR="00773B2B" w:rsidRDefault="00C25B93">
          <w:pPr>
            <w:pStyle w:val="Cuprins2"/>
            <w:tabs>
              <w:tab w:val="right" w:leader="dot" w:pos="9016"/>
            </w:tabs>
            <w:rPr>
              <w:rFonts w:asciiTheme="minorHAnsi" w:eastAsiaTheme="minorEastAsia" w:hAnsiTheme="minorHAnsi"/>
              <w:noProof/>
              <w:sz w:val="22"/>
              <w:lang w:val="en-IN" w:eastAsia="en-IN"/>
            </w:rPr>
          </w:pPr>
          <w:hyperlink w:anchor="_Toc109767893" w:history="1">
            <w:r w:rsidR="00773B2B" w:rsidRPr="000F5380">
              <w:rPr>
                <w:rStyle w:val="Hyperlink"/>
                <w:noProof/>
              </w:rPr>
              <w:t>Business description/ market opportunity</w:t>
            </w:r>
            <w:r w:rsidR="00773B2B">
              <w:rPr>
                <w:noProof/>
                <w:webHidden/>
              </w:rPr>
              <w:tab/>
            </w:r>
            <w:r w:rsidR="00773B2B">
              <w:rPr>
                <w:noProof/>
                <w:webHidden/>
              </w:rPr>
              <w:fldChar w:fldCharType="begin"/>
            </w:r>
            <w:r w:rsidR="00773B2B">
              <w:rPr>
                <w:noProof/>
                <w:webHidden/>
              </w:rPr>
              <w:instrText xml:space="preserve"> PAGEREF _Toc109767893 \h </w:instrText>
            </w:r>
            <w:r w:rsidR="00773B2B">
              <w:rPr>
                <w:noProof/>
                <w:webHidden/>
              </w:rPr>
            </w:r>
            <w:r w:rsidR="00773B2B">
              <w:rPr>
                <w:noProof/>
                <w:webHidden/>
              </w:rPr>
              <w:fldChar w:fldCharType="separate"/>
            </w:r>
            <w:r w:rsidR="00773B2B">
              <w:rPr>
                <w:noProof/>
                <w:webHidden/>
              </w:rPr>
              <w:t>2</w:t>
            </w:r>
            <w:r w:rsidR="00773B2B">
              <w:rPr>
                <w:noProof/>
                <w:webHidden/>
              </w:rPr>
              <w:fldChar w:fldCharType="end"/>
            </w:r>
          </w:hyperlink>
        </w:p>
        <w:p w14:paraId="79835B6C" w14:textId="1B934469" w:rsidR="00773B2B" w:rsidRDefault="00C25B93">
          <w:pPr>
            <w:pStyle w:val="Cuprins2"/>
            <w:tabs>
              <w:tab w:val="right" w:leader="dot" w:pos="9016"/>
            </w:tabs>
            <w:rPr>
              <w:rFonts w:asciiTheme="minorHAnsi" w:eastAsiaTheme="minorEastAsia" w:hAnsiTheme="minorHAnsi"/>
              <w:noProof/>
              <w:sz w:val="22"/>
              <w:lang w:val="en-IN" w:eastAsia="en-IN"/>
            </w:rPr>
          </w:pPr>
          <w:hyperlink w:anchor="_Toc109767894" w:history="1">
            <w:r w:rsidR="00773B2B" w:rsidRPr="000F5380">
              <w:rPr>
                <w:rStyle w:val="Hyperlink"/>
                <w:noProof/>
              </w:rPr>
              <w:t>Industry analysis</w:t>
            </w:r>
            <w:r w:rsidR="00773B2B">
              <w:rPr>
                <w:noProof/>
                <w:webHidden/>
              </w:rPr>
              <w:tab/>
            </w:r>
            <w:r w:rsidR="00773B2B">
              <w:rPr>
                <w:noProof/>
                <w:webHidden/>
              </w:rPr>
              <w:fldChar w:fldCharType="begin"/>
            </w:r>
            <w:r w:rsidR="00773B2B">
              <w:rPr>
                <w:noProof/>
                <w:webHidden/>
              </w:rPr>
              <w:instrText xml:space="preserve"> PAGEREF _Toc109767894 \h </w:instrText>
            </w:r>
            <w:r w:rsidR="00773B2B">
              <w:rPr>
                <w:noProof/>
                <w:webHidden/>
              </w:rPr>
            </w:r>
            <w:r w:rsidR="00773B2B">
              <w:rPr>
                <w:noProof/>
                <w:webHidden/>
              </w:rPr>
              <w:fldChar w:fldCharType="separate"/>
            </w:r>
            <w:r w:rsidR="00773B2B">
              <w:rPr>
                <w:noProof/>
                <w:webHidden/>
              </w:rPr>
              <w:t>3</w:t>
            </w:r>
            <w:r w:rsidR="00773B2B">
              <w:rPr>
                <w:noProof/>
                <w:webHidden/>
              </w:rPr>
              <w:fldChar w:fldCharType="end"/>
            </w:r>
          </w:hyperlink>
        </w:p>
        <w:p w14:paraId="3F572569" w14:textId="3FFA5488" w:rsidR="00773B2B" w:rsidRDefault="00C25B93">
          <w:pPr>
            <w:pStyle w:val="Cuprins2"/>
            <w:tabs>
              <w:tab w:val="right" w:leader="dot" w:pos="9016"/>
            </w:tabs>
            <w:rPr>
              <w:rFonts w:asciiTheme="minorHAnsi" w:eastAsiaTheme="minorEastAsia" w:hAnsiTheme="minorHAnsi"/>
              <w:noProof/>
              <w:sz w:val="22"/>
              <w:lang w:val="en-IN" w:eastAsia="en-IN"/>
            </w:rPr>
          </w:pPr>
          <w:hyperlink w:anchor="_Toc109767895" w:history="1">
            <w:r w:rsidR="00773B2B" w:rsidRPr="000F5380">
              <w:rPr>
                <w:rStyle w:val="Hyperlink"/>
                <w:noProof/>
              </w:rPr>
              <w:t>Operations and management team</w:t>
            </w:r>
            <w:r w:rsidR="00773B2B">
              <w:rPr>
                <w:noProof/>
                <w:webHidden/>
              </w:rPr>
              <w:tab/>
            </w:r>
            <w:r w:rsidR="00773B2B">
              <w:rPr>
                <w:noProof/>
                <w:webHidden/>
              </w:rPr>
              <w:fldChar w:fldCharType="begin"/>
            </w:r>
            <w:r w:rsidR="00773B2B">
              <w:rPr>
                <w:noProof/>
                <w:webHidden/>
              </w:rPr>
              <w:instrText xml:space="preserve"> PAGEREF _Toc109767895 \h </w:instrText>
            </w:r>
            <w:r w:rsidR="00773B2B">
              <w:rPr>
                <w:noProof/>
                <w:webHidden/>
              </w:rPr>
            </w:r>
            <w:r w:rsidR="00773B2B">
              <w:rPr>
                <w:noProof/>
                <w:webHidden/>
              </w:rPr>
              <w:fldChar w:fldCharType="separate"/>
            </w:r>
            <w:r w:rsidR="00773B2B">
              <w:rPr>
                <w:noProof/>
                <w:webHidden/>
              </w:rPr>
              <w:t>5</w:t>
            </w:r>
            <w:r w:rsidR="00773B2B">
              <w:rPr>
                <w:noProof/>
                <w:webHidden/>
              </w:rPr>
              <w:fldChar w:fldCharType="end"/>
            </w:r>
          </w:hyperlink>
        </w:p>
        <w:p w14:paraId="0D430BA2" w14:textId="7AC96EF1" w:rsidR="00773B2B" w:rsidRDefault="00C25B93">
          <w:pPr>
            <w:pStyle w:val="Cuprins3"/>
            <w:tabs>
              <w:tab w:val="right" w:leader="dot" w:pos="9016"/>
            </w:tabs>
            <w:rPr>
              <w:rFonts w:asciiTheme="minorHAnsi" w:eastAsiaTheme="minorEastAsia" w:hAnsiTheme="minorHAnsi"/>
              <w:noProof/>
              <w:sz w:val="22"/>
              <w:lang w:val="en-IN" w:eastAsia="en-IN"/>
            </w:rPr>
          </w:pPr>
          <w:hyperlink w:anchor="_Toc109767896" w:history="1">
            <w:r w:rsidR="00773B2B" w:rsidRPr="000F5380">
              <w:rPr>
                <w:rStyle w:val="Hyperlink"/>
                <w:noProof/>
              </w:rPr>
              <w:t>Operations:</w:t>
            </w:r>
            <w:r w:rsidR="00773B2B">
              <w:rPr>
                <w:noProof/>
                <w:webHidden/>
              </w:rPr>
              <w:tab/>
            </w:r>
            <w:r w:rsidR="00773B2B">
              <w:rPr>
                <w:noProof/>
                <w:webHidden/>
              </w:rPr>
              <w:fldChar w:fldCharType="begin"/>
            </w:r>
            <w:r w:rsidR="00773B2B">
              <w:rPr>
                <w:noProof/>
                <w:webHidden/>
              </w:rPr>
              <w:instrText xml:space="preserve"> PAGEREF _Toc109767896 \h </w:instrText>
            </w:r>
            <w:r w:rsidR="00773B2B">
              <w:rPr>
                <w:noProof/>
                <w:webHidden/>
              </w:rPr>
            </w:r>
            <w:r w:rsidR="00773B2B">
              <w:rPr>
                <w:noProof/>
                <w:webHidden/>
              </w:rPr>
              <w:fldChar w:fldCharType="separate"/>
            </w:r>
            <w:r w:rsidR="00773B2B">
              <w:rPr>
                <w:noProof/>
                <w:webHidden/>
              </w:rPr>
              <w:t>5</w:t>
            </w:r>
            <w:r w:rsidR="00773B2B">
              <w:rPr>
                <w:noProof/>
                <w:webHidden/>
              </w:rPr>
              <w:fldChar w:fldCharType="end"/>
            </w:r>
          </w:hyperlink>
        </w:p>
        <w:p w14:paraId="6021FB33" w14:textId="2C2BF9AA" w:rsidR="00773B2B" w:rsidRDefault="00C25B93">
          <w:pPr>
            <w:pStyle w:val="Cuprins3"/>
            <w:tabs>
              <w:tab w:val="right" w:leader="dot" w:pos="9016"/>
            </w:tabs>
            <w:rPr>
              <w:rFonts w:asciiTheme="minorHAnsi" w:eastAsiaTheme="minorEastAsia" w:hAnsiTheme="minorHAnsi"/>
              <w:noProof/>
              <w:sz w:val="22"/>
              <w:lang w:val="en-IN" w:eastAsia="en-IN"/>
            </w:rPr>
          </w:pPr>
          <w:hyperlink w:anchor="_Toc109767897" w:history="1">
            <w:r w:rsidR="00773B2B" w:rsidRPr="000F5380">
              <w:rPr>
                <w:rStyle w:val="Hyperlink"/>
                <w:noProof/>
              </w:rPr>
              <w:t>Ways to generate revenue for the business</w:t>
            </w:r>
            <w:r w:rsidR="00773B2B">
              <w:rPr>
                <w:noProof/>
                <w:webHidden/>
              </w:rPr>
              <w:tab/>
            </w:r>
            <w:r w:rsidR="00773B2B">
              <w:rPr>
                <w:noProof/>
                <w:webHidden/>
              </w:rPr>
              <w:fldChar w:fldCharType="begin"/>
            </w:r>
            <w:r w:rsidR="00773B2B">
              <w:rPr>
                <w:noProof/>
                <w:webHidden/>
              </w:rPr>
              <w:instrText xml:space="preserve"> PAGEREF _Toc109767897 \h </w:instrText>
            </w:r>
            <w:r w:rsidR="00773B2B">
              <w:rPr>
                <w:noProof/>
                <w:webHidden/>
              </w:rPr>
            </w:r>
            <w:r w:rsidR="00773B2B">
              <w:rPr>
                <w:noProof/>
                <w:webHidden/>
              </w:rPr>
              <w:fldChar w:fldCharType="separate"/>
            </w:r>
            <w:r w:rsidR="00773B2B">
              <w:rPr>
                <w:noProof/>
                <w:webHidden/>
              </w:rPr>
              <w:t>6</w:t>
            </w:r>
            <w:r w:rsidR="00773B2B">
              <w:rPr>
                <w:noProof/>
                <w:webHidden/>
              </w:rPr>
              <w:fldChar w:fldCharType="end"/>
            </w:r>
          </w:hyperlink>
        </w:p>
        <w:p w14:paraId="12AEB9F5" w14:textId="33F03470" w:rsidR="00773B2B" w:rsidRDefault="00C25B93">
          <w:pPr>
            <w:pStyle w:val="Cuprins3"/>
            <w:tabs>
              <w:tab w:val="right" w:leader="dot" w:pos="9016"/>
            </w:tabs>
            <w:rPr>
              <w:rFonts w:asciiTheme="minorHAnsi" w:eastAsiaTheme="minorEastAsia" w:hAnsiTheme="minorHAnsi"/>
              <w:noProof/>
              <w:sz w:val="22"/>
              <w:lang w:val="en-IN" w:eastAsia="en-IN"/>
            </w:rPr>
          </w:pPr>
          <w:hyperlink w:anchor="_Toc109767898" w:history="1">
            <w:r w:rsidR="00773B2B" w:rsidRPr="000F5380">
              <w:rPr>
                <w:rStyle w:val="Hyperlink"/>
                <w:noProof/>
              </w:rPr>
              <w:t>Management team</w:t>
            </w:r>
            <w:r w:rsidR="00773B2B">
              <w:rPr>
                <w:noProof/>
                <w:webHidden/>
              </w:rPr>
              <w:tab/>
            </w:r>
            <w:r w:rsidR="00773B2B">
              <w:rPr>
                <w:noProof/>
                <w:webHidden/>
              </w:rPr>
              <w:fldChar w:fldCharType="begin"/>
            </w:r>
            <w:r w:rsidR="00773B2B">
              <w:rPr>
                <w:noProof/>
                <w:webHidden/>
              </w:rPr>
              <w:instrText xml:space="preserve"> PAGEREF _Toc109767898 \h </w:instrText>
            </w:r>
            <w:r w:rsidR="00773B2B">
              <w:rPr>
                <w:noProof/>
                <w:webHidden/>
              </w:rPr>
            </w:r>
            <w:r w:rsidR="00773B2B">
              <w:rPr>
                <w:noProof/>
                <w:webHidden/>
              </w:rPr>
              <w:fldChar w:fldCharType="separate"/>
            </w:r>
            <w:r w:rsidR="00773B2B">
              <w:rPr>
                <w:noProof/>
                <w:webHidden/>
              </w:rPr>
              <w:t>6</w:t>
            </w:r>
            <w:r w:rsidR="00773B2B">
              <w:rPr>
                <w:noProof/>
                <w:webHidden/>
              </w:rPr>
              <w:fldChar w:fldCharType="end"/>
            </w:r>
          </w:hyperlink>
        </w:p>
        <w:p w14:paraId="5420AB18" w14:textId="5CBAABC2" w:rsidR="00773B2B" w:rsidRDefault="00C25B93">
          <w:pPr>
            <w:pStyle w:val="Cuprins2"/>
            <w:tabs>
              <w:tab w:val="right" w:leader="dot" w:pos="9016"/>
            </w:tabs>
            <w:rPr>
              <w:rFonts w:asciiTheme="minorHAnsi" w:eastAsiaTheme="minorEastAsia" w:hAnsiTheme="minorHAnsi"/>
              <w:noProof/>
              <w:sz w:val="22"/>
              <w:lang w:val="en-IN" w:eastAsia="en-IN"/>
            </w:rPr>
          </w:pPr>
          <w:hyperlink w:anchor="_Toc109767899" w:history="1">
            <w:r w:rsidR="00773B2B" w:rsidRPr="000F5380">
              <w:rPr>
                <w:rStyle w:val="Hyperlink"/>
                <w:noProof/>
              </w:rPr>
              <w:t>Marketing</w:t>
            </w:r>
            <w:r w:rsidR="00773B2B">
              <w:rPr>
                <w:noProof/>
                <w:webHidden/>
              </w:rPr>
              <w:tab/>
            </w:r>
            <w:r w:rsidR="00773B2B">
              <w:rPr>
                <w:noProof/>
                <w:webHidden/>
              </w:rPr>
              <w:fldChar w:fldCharType="begin"/>
            </w:r>
            <w:r w:rsidR="00773B2B">
              <w:rPr>
                <w:noProof/>
                <w:webHidden/>
              </w:rPr>
              <w:instrText xml:space="preserve"> PAGEREF _Toc109767899 \h </w:instrText>
            </w:r>
            <w:r w:rsidR="00773B2B">
              <w:rPr>
                <w:noProof/>
                <w:webHidden/>
              </w:rPr>
            </w:r>
            <w:r w:rsidR="00773B2B">
              <w:rPr>
                <w:noProof/>
                <w:webHidden/>
              </w:rPr>
              <w:fldChar w:fldCharType="separate"/>
            </w:r>
            <w:r w:rsidR="00773B2B">
              <w:rPr>
                <w:noProof/>
                <w:webHidden/>
              </w:rPr>
              <w:t>7</w:t>
            </w:r>
            <w:r w:rsidR="00773B2B">
              <w:rPr>
                <w:noProof/>
                <w:webHidden/>
              </w:rPr>
              <w:fldChar w:fldCharType="end"/>
            </w:r>
          </w:hyperlink>
        </w:p>
        <w:p w14:paraId="04508F50" w14:textId="696B74D2" w:rsidR="00773B2B" w:rsidRDefault="00C25B93">
          <w:pPr>
            <w:pStyle w:val="Cuprins2"/>
            <w:tabs>
              <w:tab w:val="right" w:leader="dot" w:pos="9016"/>
            </w:tabs>
            <w:rPr>
              <w:rFonts w:asciiTheme="minorHAnsi" w:eastAsiaTheme="minorEastAsia" w:hAnsiTheme="minorHAnsi"/>
              <w:noProof/>
              <w:sz w:val="22"/>
              <w:lang w:val="en-IN" w:eastAsia="en-IN"/>
            </w:rPr>
          </w:pPr>
          <w:hyperlink w:anchor="_Toc109767900" w:history="1">
            <w:r w:rsidR="00773B2B" w:rsidRPr="000F5380">
              <w:rPr>
                <w:rStyle w:val="Hyperlink"/>
                <w:noProof/>
              </w:rPr>
              <w:t>Financials</w:t>
            </w:r>
            <w:r w:rsidR="00773B2B">
              <w:rPr>
                <w:noProof/>
                <w:webHidden/>
              </w:rPr>
              <w:tab/>
            </w:r>
            <w:r w:rsidR="00773B2B">
              <w:rPr>
                <w:noProof/>
                <w:webHidden/>
              </w:rPr>
              <w:fldChar w:fldCharType="begin"/>
            </w:r>
            <w:r w:rsidR="00773B2B">
              <w:rPr>
                <w:noProof/>
                <w:webHidden/>
              </w:rPr>
              <w:instrText xml:space="preserve"> PAGEREF _Toc109767900 \h </w:instrText>
            </w:r>
            <w:r w:rsidR="00773B2B">
              <w:rPr>
                <w:noProof/>
                <w:webHidden/>
              </w:rPr>
            </w:r>
            <w:r w:rsidR="00773B2B">
              <w:rPr>
                <w:noProof/>
                <w:webHidden/>
              </w:rPr>
              <w:fldChar w:fldCharType="separate"/>
            </w:r>
            <w:r w:rsidR="00773B2B">
              <w:rPr>
                <w:noProof/>
                <w:webHidden/>
              </w:rPr>
              <w:t>9</w:t>
            </w:r>
            <w:r w:rsidR="00773B2B">
              <w:rPr>
                <w:noProof/>
                <w:webHidden/>
              </w:rPr>
              <w:fldChar w:fldCharType="end"/>
            </w:r>
          </w:hyperlink>
        </w:p>
        <w:p w14:paraId="2196B081" w14:textId="1752DB41" w:rsidR="00773B2B" w:rsidRDefault="00C25B93">
          <w:pPr>
            <w:pStyle w:val="Cuprins2"/>
            <w:tabs>
              <w:tab w:val="right" w:leader="dot" w:pos="9016"/>
            </w:tabs>
            <w:rPr>
              <w:rFonts w:asciiTheme="minorHAnsi" w:eastAsiaTheme="minorEastAsia" w:hAnsiTheme="minorHAnsi"/>
              <w:noProof/>
              <w:sz w:val="22"/>
              <w:lang w:val="en-IN" w:eastAsia="en-IN"/>
            </w:rPr>
          </w:pPr>
          <w:hyperlink w:anchor="_Toc109767901" w:history="1">
            <w:r w:rsidR="00773B2B" w:rsidRPr="000F5380">
              <w:rPr>
                <w:rStyle w:val="Hyperlink"/>
                <w:noProof/>
              </w:rPr>
              <w:t>Conclusion</w:t>
            </w:r>
            <w:r w:rsidR="00773B2B">
              <w:rPr>
                <w:noProof/>
                <w:webHidden/>
              </w:rPr>
              <w:tab/>
            </w:r>
            <w:r w:rsidR="00773B2B">
              <w:rPr>
                <w:noProof/>
                <w:webHidden/>
              </w:rPr>
              <w:fldChar w:fldCharType="begin"/>
            </w:r>
            <w:r w:rsidR="00773B2B">
              <w:rPr>
                <w:noProof/>
                <w:webHidden/>
              </w:rPr>
              <w:instrText xml:space="preserve"> PAGEREF _Toc109767901 \h </w:instrText>
            </w:r>
            <w:r w:rsidR="00773B2B">
              <w:rPr>
                <w:noProof/>
                <w:webHidden/>
              </w:rPr>
            </w:r>
            <w:r w:rsidR="00773B2B">
              <w:rPr>
                <w:noProof/>
                <w:webHidden/>
              </w:rPr>
              <w:fldChar w:fldCharType="separate"/>
            </w:r>
            <w:r w:rsidR="00773B2B">
              <w:rPr>
                <w:noProof/>
                <w:webHidden/>
              </w:rPr>
              <w:t>10</w:t>
            </w:r>
            <w:r w:rsidR="00773B2B">
              <w:rPr>
                <w:noProof/>
                <w:webHidden/>
              </w:rPr>
              <w:fldChar w:fldCharType="end"/>
            </w:r>
          </w:hyperlink>
        </w:p>
        <w:p w14:paraId="2CFE006F" w14:textId="45802E0D" w:rsidR="00773B2B" w:rsidRDefault="00C25B93">
          <w:pPr>
            <w:pStyle w:val="Cuprins1"/>
            <w:tabs>
              <w:tab w:val="right" w:leader="dot" w:pos="9016"/>
            </w:tabs>
            <w:rPr>
              <w:rFonts w:asciiTheme="minorHAnsi" w:eastAsiaTheme="minorEastAsia" w:hAnsiTheme="minorHAnsi"/>
              <w:noProof/>
              <w:sz w:val="22"/>
              <w:lang w:val="en-IN" w:eastAsia="en-IN"/>
            </w:rPr>
          </w:pPr>
          <w:hyperlink w:anchor="_Toc109767902" w:history="1">
            <w:r w:rsidR="00773B2B" w:rsidRPr="000F5380">
              <w:rPr>
                <w:rStyle w:val="Hyperlink"/>
                <w:noProof/>
              </w:rPr>
              <w:t>References</w:t>
            </w:r>
            <w:r w:rsidR="00773B2B">
              <w:rPr>
                <w:noProof/>
                <w:webHidden/>
              </w:rPr>
              <w:tab/>
            </w:r>
            <w:r w:rsidR="00773B2B">
              <w:rPr>
                <w:noProof/>
                <w:webHidden/>
              </w:rPr>
              <w:fldChar w:fldCharType="begin"/>
            </w:r>
            <w:r w:rsidR="00773B2B">
              <w:rPr>
                <w:noProof/>
                <w:webHidden/>
              </w:rPr>
              <w:instrText xml:space="preserve"> PAGEREF _Toc109767902 \h </w:instrText>
            </w:r>
            <w:r w:rsidR="00773B2B">
              <w:rPr>
                <w:noProof/>
                <w:webHidden/>
              </w:rPr>
            </w:r>
            <w:r w:rsidR="00773B2B">
              <w:rPr>
                <w:noProof/>
                <w:webHidden/>
              </w:rPr>
              <w:fldChar w:fldCharType="separate"/>
            </w:r>
            <w:r w:rsidR="00773B2B">
              <w:rPr>
                <w:noProof/>
                <w:webHidden/>
              </w:rPr>
              <w:t>12</w:t>
            </w:r>
            <w:r w:rsidR="00773B2B">
              <w:rPr>
                <w:noProof/>
                <w:webHidden/>
              </w:rPr>
              <w:fldChar w:fldCharType="end"/>
            </w:r>
          </w:hyperlink>
        </w:p>
        <w:p w14:paraId="3AC7870E" w14:textId="2E6AD279" w:rsidR="00BF43FA" w:rsidRPr="00AB25FF" w:rsidRDefault="00BF43FA">
          <w:r w:rsidRPr="00AB25FF">
            <w:rPr>
              <w:b/>
              <w:bCs/>
              <w:noProof/>
            </w:rPr>
            <w:fldChar w:fldCharType="end"/>
          </w:r>
        </w:p>
      </w:sdtContent>
    </w:sdt>
    <w:p w14:paraId="36EE44FD" w14:textId="77777777" w:rsidR="00BF43FA" w:rsidRPr="00AB25FF" w:rsidRDefault="00BF43FA">
      <w:pPr>
        <w:spacing w:line="259" w:lineRule="auto"/>
        <w:jc w:val="left"/>
        <w:rPr>
          <w:rFonts w:asciiTheme="majorHAnsi" w:eastAsiaTheme="majorEastAsia" w:hAnsiTheme="majorHAnsi" w:cstheme="majorBidi"/>
          <w:color w:val="2F5496" w:themeColor="accent1" w:themeShade="BF"/>
          <w:sz w:val="32"/>
          <w:szCs w:val="32"/>
        </w:rPr>
      </w:pPr>
      <w:r w:rsidRPr="00AB25FF">
        <w:br w:type="page"/>
      </w:r>
    </w:p>
    <w:p w14:paraId="38B1D05B" w14:textId="3CFAE231" w:rsidR="00925D70" w:rsidRPr="00AB25FF" w:rsidRDefault="00A63CB0" w:rsidP="00A64B1A">
      <w:pPr>
        <w:pStyle w:val="Titlu1"/>
      </w:pPr>
      <w:bookmarkStart w:id="0" w:name="_Toc109767891"/>
      <w:r>
        <w:lastRenderedPageBreak/>
        <w:t>Assessment 2: Business P</w:t>
      </w:r>
      <w:r w:rsidR="00A64B1A" w:rsidRPr="00AB25FF">
        <w:t>lan</w:t>
      </w:r>
      <w:bookmarkEnd w:id="0"/>
    </w:p>
    <w:p w14:paraId="44E30005" w14:textId="065D0A3D" w:rsidR="00A64B1A" w:rsidRPr="00AB25FF" w:rsidRDefault="00A64B1A" w:rsidP="00A64B1A">
      <w:pPr>
        <w:pStyle w:val="Titlu2"/>
      </w:pPr>
      <w:bookmarkStart w:id="1" w:name="_Toc109767892"/>
      <w:r w:rsidRPr="00AB25FF">
        <w:t>Introduction</w:t>
      </w:r>
      <w:bookmarkEnd w:id="1"/>
    </w:p>
    <w:p w14:paraId="3A5E7165" w14:textId="401CED47" w:rsidR="00A64B1A" w:rsidRPr="00AB25FF" w:rsidRDefault="00A64B1A" w:rsidP="00A64B1A">
      <w:r w:rsidRPr="00AB25FF">
        <w:t>A business plan is defined as an extensive description of the corporate objectives and its major operational process to achieve the same. It can also be defined as a written roadmap for a business organisation inclusive of marketing, financial plan and major operational standpoints. Business plans are crucial for effective a</w:t>
      </w:r>
      <w:r w:rsidR="00187400" w:rsidRPr="00AB25FF">
        <w:t>n</w:t>
      </w:r>
      <w:r w:rsidRPr="00AB25FF">
        <w:t>d sustainable operations of an organisation</w:t>
      </w:r>
      <w:r w:rsidR="00576A03" w:rsidRPr="00AB25FF">
        <w:t xml:space="preserve"> (</w:t>
      </w:r>
      <w:r w:rsidR="00576A03" w:rsidRPr="00AB25FF">
        <w:rPr>
          <w:rFonts w:cs="Times New Roman"/>
          <w:color w:val="222222"/>
          <w:shd w:val="clear" w:color="auto" w:fill="FFFFFF"/>
        </w:rPr>
        <w:t>McKeever, 2018</w:t>
      </w:r>
      <w:r w:rsidR="00576A03" w:rsidRPr="00AB25FF">
        <w:t>)</w:t>
      </w:r>
      <w:r w:rsidRPr="00AB25FF">
        <w:t xml:space="preserve">. </w:t>
      </w:r>
    </w:p>
    <w:p w14:paraId="51F08641" w14:textId="12405A96" w:rsidR="00A64B1A" w:rsidRPr="00AB25FF" w:rsidRDefault="00A64B1A" w:rsidP="00A64B1A">
      <w:pPr>
        <w:pStyle w:val="Titlu2"/>
      </w:pPr>
      <w:bookmarkStart w:id="2" w:name="_Toc109767893"/>
      <w:r w:rsidRPr="00AB25FF">
        <w:t>Business description/ market opportunity</w:t>
      </w:r>
      <w:bookmarkEnd w:id="2"/>
    </w:p>
    <w:p w14:paraId="0C40BEE7" w14:textId="12DD2194" w:rsidR="00C61A24" w:rsidRDefault="00A64B1A" w:rsidP="00A64B1A">
      <w:r w:rsidRPr="00AB25FF">
        <w:t xml:space="preserve">Investing to </w:t>
      </w:r>
      <w:r w:rsidR="00C61A24" w:rsidRPr="00AB25FF">
        <w:t>setup</w:t>
      </w:r>
      <w:r w:rsidRPr="00AB25FF">
        <w:t xml:space="preserve"> up an online shop for selling of GPS </w:t>
      </w:r>
      <w:r w:rsidR="00C61A24" w:rsidRPr="00AB25FF">
        <w:t>tracker</w:t>
      </w:r>
      <w:r w:rsidRPr="00AB25FF">
        <w:t xml:space="preserve"> incorporated </w:t>
      </w:r>
      <w:r w:rsidR="00C61A24" w:rsidRPr="00AB25FF">
        <w:t>wallets</w:t>
      </w:r>
      <w:r w:rsidRPr="00AB25FF">
        <w:t xml:space="preserve"> and bags. The company shall operate as a</w:t>
      </w:r>
      <w:r w:rsidR="00C61A24" w:rsidRPr="00AB25FF">
        <w:t xml:space="preserve"> </w:t>
      </w:r>
      <w:r w:rsidR="00187400" w:rsidRPr="00AB25FF">
        <w:t>start-up</w:t>
      </w:r>
      <w:r w:rsidRPr="00AB25FF">
        <w:t xml:space="preserve"> and the products shall be available via the online ordering and </w:t>
      </w:r>
      <w:r w:rsidR="00C61A24" w:rsidRPr="00AB25FF">
        <w:t>selling</w:t>
      </w:r>
      <w:r w:rsidRPr="00AB25FF">
        <w:t xml:space="preserve"> portal. Customers can place their orders on the provided </w:t>
      </w:r>
      <w:r w:rsidR="00187400" w:rsidRPr="00AB25FF">
        <w:t>site</w:t>
      </w:r>
      <w:r w:rsidRPr="00AB25FF">
        <w:t xml:space="preserve"> or via </w:t>
      </w:r>
      <w:r w:rsidR="00C61A24" w:rsidRPr="00AB25FF">
        <w:t>WhatsApp</w:t>
      </w:r>
      <w:r w:rsidRPr="00AB25FF">
        <w:t xml:space="preserve"> connected with a </w:t>
      </w:r>
      <w:r w:rsidR="00C61A24" w:rsidRPr="00AB25FF">
        <w:t>particular</w:t>
      </w:r>
      <w:r w:rsidRPr="00AB25FF">
        <w:t xml:space="preserve"> phone number. The GPS tracker incorporated wallets and bags </w:t>
      </w:r>
      <w:r w:rsidR="00C61A24" w:rsidRPr="00AB25FF">
        <w:t xml:space="preserve">can </w:t>
      </w:r>
      <w:r w:rsidR="008E6E04" w:rsidRPr="00AB25FF">
        <w:t>have been</w:t>
      </w:r>
      <w:r w:rsidR="00C61A24" w:rsidRPr="00AB25FF">
        <w:t xml:space="preserve"> a major demand for the current buyers as these items are highly susceptible for getting lost. GPS tracker if present within the bags and wallets shall reduce the chances of getting lost and a higher chances of product recovery. Moreover, such smart wallets and bags are considered to be effective in protecting the valuable items within such bag</w:t>
      </w:r>
      <w:r w:rsidR="008C4242" w:rsidRPr="00AB25FF">
        <w:t>s and wallets</w:t>
      </w:r>
      <w:r w:rsidR="00C61A24" w:rsidRPr="00AB25FF">
        <w:t>. Therefore, GPS tracker incorporated bags and wallets are expected to meet with the security issues</w:t>
      </w:r>
      <w:r w:rsidR="00576A03" w:rsidRPr="00AB25FF">
        <w:t xml:space="preserve"> (</w:t>
      </w:r>
      <w:r w:rsidR="00576A03" w:rsidRPr="00AB25FF">
        <w:rPr>
          <w:rFonts w:cs="Times New Roman"/>
          <w:color w:val="222222"/>
          <w:shd w:val="clear" w:color="auto" w:fill="FFFFFF"/>
        </w:rPr>
        <w:t>Jørgensen and Beck, 2022</w:t>
      </w:r>
      <w:r w:rsidR="00576A03" w:rsidRPr="00AB25FF">
        <w:t>)</w:t>
      </w:r>
      <w:r w:rsidR="00C61A24" w:rsidRPr="00AB25FF">
        <w:t>.</w:t>
      </w:r>
    </w:p>
    <w:p w14:paraId="485DF3E5" w14:textId="2DB25CEF" w:rsidR="008E6E04" w:rsidRPr="00AB25FF" w:rsidRDefault="008E6E04" w:rsidP="00A64B1A">
      <w:r>
        <w:rPr>
          <w:noProof/>
          <w:lang w:val="en-IN" w:eastAsia="en-IN"/>
        </w:rPr>
        <w:lastRenderedPageBreak/>
        <w:drawing>
          <wp:inline distT="0" distB="0" distL="0" distR="0" wp14:anchorId="4DFFE9B1" wp14:editId="6213D3D4">
            <wp:extent cx="5730240" cy="31394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3139440"/>
                    </a:xfrm>
                    <a:prstGeom prst="rect">
                      <a:avLst/>
                    </a:prstGeom>
                    <a:noFill/>
                    <a:ln>
                      <a:noFill/>
                    </a:ln>
                  </pic:spPr>
                </pic:pic>
              </a:graphicData>
            </a:graphic>
          </wp:inline>
        </w:drawing>
      </w:r>
    </w:p>
    <w:p w14:paraId="2FF076C0" w14:textId="65CF86B6" w:rsidR="00C61A24" w:rsidRPr="00AB25FF" w:rsidRDefault="00C61A24" w:rsidP="00A64B1A">
      <w:r w:rsidRPr="00AB25FF">
        <w:rPr>
          <w:u w:val="single"/>
        </w:rPr>
        <w:t>Mission statement</w:t>
      </w:r>
      <w:r w:rsidRPr="00AB25FF">
        <w:t>: To offer high quality of products within an affordable range assuring customer satisfaction.</w:t>
      </w:r>
    </w:p>
    <w:p w14:paraId="656FE63B" w14:textId="48BBB3E9" w:rsidR="00C61A24" w:rsidRPr="00AB25FF" w:rsidRDefault="00C61A24" w:rsidP="00A64B1A">
      <w:pPr>
        <w:rPr>
          <w:u w:val="single"/>
        </w:rPr>
      </w:pPr>
      <w:r w:rsidRPr="00AB25FF">
        <w:rPr>
          <w:u w:val="single"/>
        </w:rPr>
        <w:t>Corporate goals</w:t>
      </w:r>
    </w:p>
    <w:p w14:paraId="3729E37B" w14:textId="017D2B67" w:rsidR="00C61A24" w:rsidRPr="00AB25FF" w:rsidRDefault="00C61A24" w:rsidP="00C61A24">
      <w:pPr>
        <w:pStyle w:val="Listparagraf"/>
        <w:numPr>
          <w:ilvl w:val="0"/>
          <w:numId w:val="1"/>
        </w:numPr>
      </w:pPr>
      <w:r w:rsidRPr="00AB25FF">
        <w:t>To achieve market reputation</w:t>
      </w:r>
    </w:p>
    <w:p w14:paraId="79164B84" w14:textId="00F20CA4" w:rsidR="00C61A24" w:rsidRPr="00AB25FF" w:rsidRDefault="00C61A24" w:rsidP="00C61A24">
      <w:pPr>
        <w:pStyle w:val="Listparagraf"/>
        <w:numPr>
          <w:ilvl w:val="0"/>
          <w:numId w:val="1"/>
        </w:numPr>
      </w:pPr>
      <w:r w:rsidRPr="00AB25FF">
        <w:t>To generate profitability</w:t>
      </w:r>
    </w:p>
    <w:p w14:paraId="60DB9F75" w14:textId="2203FBF9" w:rsidR="00C61A24" w:rsidRPr="00AB25FF" w:rsidRDefault="00C61A24" w:rsidP="00C61A24">
      <w:pPr>
        <w:pStyle w:val="Listparagraf"/>
        <w:numPr>
          <w:ilvl w:val="0"/>
          <w:numId w:val="1"/>
        </w:numPr>
      </w:pPr>
      <w:r w:rsidRPr="00AB25FF">
        <w:t xml:space="preserve">To expand customer base </w:t>
      </w:r>
    </w:p>
    <w:p w14:paraId="0DE63E2D" w14:textId="0962DE09" w:rsidR="00C61A24" w:rsidRPr="00AB25FF" w:rsidRDefault="00C61A24" w:rsidP="00A64B1A">
      <w:r w:rsidRPr="00AB25FF">
        <w:rPr>
          <w:u w:val="single"/>
        </w:rPr>
        <w:t>Ownership</w:t>
      </w:r>
      <w:r w:rsidRPr="00AB25FF">
        <w:t xml:space="preserve">: Considering the ownership of an organisation that can be further segregated as private, public and voluntary; this particular business shall initially operate as a private business </w:t>
      </w:r>
      <w:r w:rsidR="00BF43FA" w:rsidRPr="00AB25FF">
        <w:t>in form of partnership between two individuals. By opting for partnership business, the financial burdens shall be shared and business loss if encountered shall also be divided between the partners. However, it is vital to have considerable understanding and trust between the involved partners</w:t>
      </w:r>
      <w:r w:rsidR="00576A03" w:rsidRPr="00AB25FF">
        <w:t xml:space="preserve"> (</w:t>
      </w:r>
      <w:r w:rsidR="00576A03" w:rsidRPr="00AB25FF">
        <w:rPr>
          <w:rFonts w:cs="Times New Roman"/>
          <w:color w:val="222222"/>
          <w:shd w:val="clear" w:color="auto" w:fill="FFFFFF"/>
        </w:rPr>
        <w:t xml:space="preserve">Chen </w:t>
      </w:r>
      <w:r w:rsidR="00576A03" w:rsidRPr="00AB25FF">
        <w:rPr>
          <w:rFonts w:cs="Times New Roman"/>
          <w:i/>
          <w:iCs/>
          <w:color w:val="222222"/>
          <w:shd w:val="clear" w:color="auto" w:fill="FFFFFF"/>
        </w:rPr>
        <w:t>et al</w:t>
      </w:r>
      <w:r w:rsidR="00576A03" w:rsidRPr="00AB25FF">
        <w:rPr>
          <w:rFonts w:cs="Times New Roman"/>
          <w:color w:val="222222"/>
          <w:shd w:val="clear" w:color="auto" w:fill="FFFFFF"/>
        </w:rPr>
        <w:t>., 2022</w:t>
      </w:r>
      <w:r w:rsidR="00576A03" w:rsidRPr="00AB25FF">
        <w:t>)</w:t>
      </w:r>
      <w:r w:rsidR="00BF43FA" w:rsidRPr="00AB25FF">
        <w:t xml:space="preserve">. </w:t>
      </w:r>
    </w:p>
    <w:p w14:paraId="11DB421B" w14:textId="7AD4333E" w:rsidR="00A33759" w:rsidRPr="00AB25FF" w:rsidRDefault="00A33759" w:rsidP="00A33759">
      <w:pPr>
        <w:pStyle w:val="Titlu2"/>
      </w:pPr>
      <w:bookmarkStart w:id="3" w:name="_Toc109767894"/>
      <w:r w:rsidRPr="00AB25FF">
        <w:t>Industry analysis</w:t>
      </w:r>
      <w:bookmarkEnd w:id="3"/>
    </w:p>
    <w:p w14:paraId="39BEC510" w14:textId="7982E2F3" w:rsidR="00A33759" w:rsidRPr="00AB25FF" w:rsidRDefault="00A63CB0" w:rsidP="00A64B1A">
      <w:r>
        <w:t>Threat of new entry – H</w:t>
      </w:r>
      <w:r w:rsidR="00A33759" w:rsidRPr="00AB25FF">
        <w:t>igh</w:t>
      </w:r>
    </w:p>
    <w:p w14:paraId="1C16FD9C" w14:textId="4DEE3F04" w:rsidR="00A33759" w:rsidRPr="00AB25FF" w:rsidRDefault="00A33759" w:rsidP="00A64B1A">
      <w:r w:rsidRPr="00AB25FF">
        <w:lastRenderedPageBreak/>
        <w:t xml:space="preserve">This business plan has been developed for investing on </w:t>
      </w:r>
      <w:r w:rsidR="00CF232C" w:rsidRPr="00AB25FF">
        <w:t>start-up</w:t>
      </w:r>
      <w:r w:rsidRPr="00AB25FF">
        <w:t xml:space="preserve"> business and hence lacking market recognition it is highly vulnerable from the threat of new entrants. Hence responding to the same it is important for this business to focus on its business innovative practices. </w:t>
      </w:r>
    </w:p>
    <w:p w14:paraId="3A5CFEF7" w14:textId="6B736602" w:rsidR="00A33759" w:rsidRPr="00AB25FF" w:rsidRDefault="00A33759" w:rsidP="00A64B1A">
      <w:r w:rsidRPr="00AB25FF">
        <w:t>Threat of substitutes – Low</w:t>
      </w:r>
    </w:p>
    <w:p w14:paraId="344EC354" w14:textId="710F6DCB" w:rsidR="00A33759" w:rsidRPr="00AB25FF" w:rsidRDefault="00A33759" w:rsidP="00A64B1A">
      <w:r w:rsidRPr="00AB25FF">
        <w:t>Mobile money wallet popular as mobile money is a digital version of the wallet that is capable of storing the payment details like credit or debit card balances that can be used to make payments. However, currently there is no other items that can be enlisted as a threat from substitutes for the GPS tracker embedded wallets and bags</w:t>
      </w:r>
      <w:r w:rsidR="00576A03" w:rsidRPr="00AB25FF">
        <w:t xml:space="preserve"> (</w:t>
      </w:r>
      <w:r w:rsidR="00576A03" w:rsidRPr="00AB25FF">
        <w:rPr>
          <w:rFonts w:cs="Times New Roman"/>
          <w:color w:val="222222"/>
          <w:shd w:val="clear" w:color="auto" w:fill="FFFFFF"/>
        </w:rPr>
        <w:t>Briliana and Ruswidiono, 2021</w:t>
      </w:r>
      <w:r w:rsidR="00576A03" w:rsidRPr="00AB25FF">
        <w:t>)</w:t>
      </w:r>
      <w:r w:rsidRPr="00AB25FF">
        <w:t xml:space="preserve">. </w:t>
      </w:r>
    </w:p>
    <w:p w14:paraId="25E77F1D" w14:textId="20104684" w:rsidR="00A33759" w:rsidRPr="00AB25FF" w:rsidRDefault="00A33759" w:rsidP="00A64B1A">
      <w:r w:rsidRPr="00AB25FF">
        <w:t>Ba</w:t>
      </w:r>
      <w:r w:rsidR="00A63CB0">
        <w:t>rgaining power of the buyers – H</w:t>
      </w:r>
      <w:r w:rsidRPr="00AB25FF">
        <w:t>igh</w:t>
      </w:r>
    </w:p>
    <w:p w14:paraId="676FCC04" w14:textId="3A7F4A2B" w:rsidR="00A33759" w:rsidRPr="00AB25FF" w:rsidRDefault="00A33759" w:rsidP="00A64B1A">
      <w:r w:rsidRPr="00AB25FF">
        <w:t xml:space="preserve">The overall bargaining power for the selected product is perceived to be high as </w:t>
      </w:r>
      <w:r w:rsidR="00F86C3F" w:rsidRPr="00AB25FF">
        <w:t xml:space="preserve">the customers have an easy access to product related information and market prices through internet sources. Easy product availability is also considered as another contributor towards high bargaining power of the buyers. </w:t>
      </w:r>
      <w:r w:rsidR="008A07FF" w:rsidRPr="00AB25FF">
        <w:t xml:space="preserve">Hence responding to this </w:t>
      </w:r>
      <w:r w:rsidR="00485A56" w:rsidRPr="00AB25FF">
        <w:t>fact,</w:t>
      </w:r>
      <w:r w:rsidR="008A07FF" w:rsidRPr="00AB25FF">
        <w:t xml:space="preserve"> it is vital for this </w:t>
      </w:r>
      <w:r w:rsidR="00485A56" w:rsidRPr="00AB25FF">
        <w:t>start-up</w:t>
      </w:r>
      <w:r w:rsidR="008A07FF" w:rsidRPr="00AB25FF">
        <w:t xml:space="preserve"> business to emphasis on the product awareness aspects which can be undertaken by right way of promoting. </w:t>
      </w:r>
    </w:p>
    <w:p w14:paraId="0CF3B82A" w14:textId="7852E596" w:rsidR="00A33759" w:rsidRPr="00AB25FF" w:rsidRDefault="00A33759" w:rsidP="00A64B1A">
      <w:r w:rsidRPr="00AB25FF">
        <w:t>Bargaining power of suppliers</w:t>
      </w:r>
      <w:r w:rsidR="00A63CB0">
        <w:t xml:space="preserve"> – L</w:t>
      </w:r>
      <w:r w:rsidR="00F86C3F" w:rsidRPr="00AB25FF">
        <w:t>ow</w:t>
      </w:r>
    </w:p>
    <w:p w14:paraId="0ACA3AA9" w14:textId="58A6DC7D" w:rsidR="00F86C3F" w:rsidRPr="00AB25FF" w:rsidRDefault="00F86C3F" w:rsidP="00A64B1A">
      <w:r w:rsidRPr="00AB25FF">
        <w:t>Availability of a huge supplier network is considered to reduce the bargaining power of the suppliers. Moreover, for an organisation switching from one supplier to another is not</w:t>
      </w:r>
      <w:r w:rsidR="00F4058D" w:rsidRPr="00AB25FF">
        <w:t xml:space="preserve"> </w:t>
      </w:r>
      <w:r w:rsidRPr="00AB25FF">
        <w:t xml:space="preserve">a costly process thereby minimising their bargaining power. </w:t>
      </w:r>
      <w:r w:rsidR="008A07FF" w:rsidRPr="00AB25FF">
        <w:t xml:space="preserve"> However, an assurance to develop a strong supplier network is considered to be vital for long run success of this particular business</w:t>
      </w:r>
      <w:r w:rsidR="00576A03" w:rsidRPr="00AB25FF">
        <w:t xml:space="preserve"> (</w:t>
      </w:r>
      <w:r w:rsidR="00576A03" w:rsidRPr="00AB25FF">
        <w:rPr>
          <w:rFonts w:cs="Times New Roman"/>
          <w:color w:val="222222"/>
          <w:shd w:val="clear" w:color="auto" w:fill="FFFFFF"/>
        </w:rPr>
        <w:t>Birudavolu and Nag, 2019</w:t>
      </w:r>
      <w:r w:rsidR="00576A03" w:rsidRPr="00AB25FF">
        <w:t>)</w:t>
      </w:r>
      <w:r w:rsidR="008A07FF" w:rsidRPr="00AB25FF">
        <w:t xml:space="preserve">. </w:t>
      </w:r>
    </w:p>
    <w:p w14:paraId="58C0D150" w14:textId="378EE54F" w:rsidR="00A33759" w:rsidRPr="00AB25FF" w:rsidRDefault="00A33759" w:rsidP="00A64B1A">
      <w:r w:rsidRPr="00AB25FF">
        <w:t xml:space="preserve">Competitive rivalry </w:t>
      </w:r>
      <w:r w:rsidR="00A63CB0">
        <w:t>– H</w:t>
      </w:r>
      <w:r w:rsidR="00F86C3F" w:rsidRPr="00AB25FF">
        <w:t>igh</w:t>
      </w:r>
    </w:p>
    <w:p w14:paraId="52947761" w14:textId="29D48A1C" w:rsidR="00F86C3F" w:rsidRPr="00AB25FF" w:rsidRDefault="00F86C3F" w:rsidP="00A64B1A">
      <w:r w:rsidRPr="00AB25FF">
        <w:lastRenderedPageBreak/>
        <w:t xml:space="preserve">The market competitive pressure for the selected business is expected to a high one. Presence of several </w:t>
      </w:r>
      <w:r w:rsidR="00F4058D" w:rsidRPr="00AB25FF">
        <w:t>local</w:t>
      </w:r>
      <w:r w:rsidRPr="00AB25FF">
        <w:t xml:space="preserve"> </w:t>
      </w:r>
      <w:r w:rsidR="00F4058D" w:rsidRPr="00AB25FF">
        <w:t>brands</w:t>
      </w:r>
      <w:r w:rsidRPr="00AB25FF">
        <w:t xml:space="preserve"> and </w:t>
      </w:r>
      <w:r w:rsidR="00F4058D" w:rsidRPr="00AB25FF">
        <w:t>few</w:t>
      </w:r>
      <w:r w:rsidRPr="00AB25FF">
        <w:t xml:space="preserve"> well established international and national </w:t>
      </w:r>
      <w:r w:rsidR="00F4058D" w:rsidRPr="00AB25FF">
        <w:t>brands</w:t>
      </w:r>
      <w:r w:rsidRPr="00AB25FF">
        <w:t xml:space="preserve"> like Serman, Buffway Slim Minimalist, Travando</w:t>
      </w:r>
      <w:r w:rsidR="00F4058D" w:rsidRPr="00AB25FF">
        <w:t xml:space="preserve"> and Ekster Parliament are few to mention. </w:t>
      </w:r>
    </w:p>
    <w:tbl>
      <w:tblPr>
        <w:tblStyle w:val="Tabelgril5ntunecat-Accentuare4"/>
        <w:tblW w:w="0" w:type="auto"/>
        <w:tblLook w:val="04A0" w:firstRow="1" w:lastRow="0" w:firstColumn="1" w:lastColumn="0" w:noHBand="0" w:noVBand="1"/>
      </w:tblPr>
      <w:tblGrid>
        <w:gridCol w:w="3114"/>
        <w:gridCol w:w="5902"/>
      </w:tblGrid>
      <w:tr w:rsidR="00F4058D" w:rsidRPr="00AB25FF" w14:paraId="61AE12AA" w14:textId="77777777" w:rsidTr="00A63C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5E70B46A" w14:textId="14F9DAAE" w:rsidR="00F4058D" w:rsidRPr="00AB25FF" w:rsidRDefault="00F4058D" w:rsidP="00A64B1A">
            <w:pPr>
              <w:rPr>
                <w:color w:val="000000" w:themeColor="text1"/>
              </w:rPr>
            </w:pPr>
            <w:r w:rsidRPr="00AB25FF">
              <w:rPr>
                <w:color w:val="000000" w:themeColor="text1"/>
              </w:rPr>
              <w:t xml:space="preserve">Name of competitor </w:t>
            </w:r>
          </w:p>
        </w:tc>
        <w:tc>
          <w:tcPr>
            <w:tcW w:w="5902" w:type="dxa"/>
          </w:tcPr>
          <w:p w14:paraId="24C62CB6" w14:textId="5F9DC086" w:rsidR="00F4058D" w:rsidRPr="00AB25FF" w:rsidRDefault="00F4058D" w:rsidP="00A64B1A">
            <w:pPr>
              <w:cnfStyle w:val="100000000000" w:firstRow="1" w:lastRow="0" w:firstColumn="0" w:lastColumn="0" w:oddVBand="0" w:evenVBand="0" w:oddHBand="0" w:evenHBand="0" w:firstRowFirstColumn="0" w:firstRowLastColumn="0" w:lastRowFirstColumn="0" w:lastRowLastColumn="0"/>
              <w:rPr>
                <w:color w:val="000000" w:themeColor="text1"/>
              </w:rPr>
            </w:pPr>
            <w:r w:rsidRPr="00AB25FF">
              <w:rPr>
                <w:color w:val="000000" w:themeColor="text1"/>
              </w:rPr>
              <w:t xml:space="preserve">Differentiation </w:t>
            </w:r>
          </w:p>
        </w:tc>
      </w:tr>
      <w:tr w:rsidR="00F4058D" w:rsidRPr="00AB25FF" w14:paraId="32635651" w14:textId="77777777" w:rsidTr="00A63C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6E0EE7B6" w14:textId="042EF55A" w:rsidR="00F4058D" w:rsidRPr="00AB25FF" w:rsidRDefault="00F4058D" w:rsidP="00A64B1A">
            <w:pPr>
              <w:rPr>
                <w:b w:val="0"/>
                <w:bCs w:val="0"/>
                <w:color w:val="000000" w:themeColor="text1"/>
              </w:rPr>
            </w:pPr>
            <w:r w:rsidRPr="00AB25FF">
              <w:rPr>
                <w:b w:val="0"/>
                <w:bCs w:val="0"/>
                <w:color w:val="000000" w:themeColor="text1"/>
              </w:rPr>
              <w:t>Serman</w:t>
            </w:r>
          </w:p>
        </w:tc>
        <w:tc>
          <w:tcPr>
            <w:tcW w:w="5902" w:type="dxa"/>
          </w:tcPr>
          <w:p w14:paraId="4CDC16CB" w14:textId="30F72E95" w:rsidR="00F4058D" w:rsidRPr="00AB25FF" w:rsidRDefault="008A07FF" w:rsidP="00A64B1A">
            <w:pPr>
              <w:cnfStyle w:val="000000100000" w:firstRow="0" w:lastRow="0" w:firstColumn="0" w:lastColumn="0" w:oddVBand="0" w:evenVBand="0" w:oddHBand="1" w:evenHBand="0" w:firstRowFirstColumn="0" w:firstRowLastColumn="0" w:lastRowFirstColumn="0" w:lastRowLastColumn="0"/>
              <w:rPr>
                <w:color w:val="000000" w:themeColor="text1"/>
              </w:rPr>
            </w:pPr>
            <w:r w:rsidRPr="00AB25FF">
              <w:rPr>
                <w:color w:val="000000" w:themeColor="text1"/>
              </w:rPr>
              <w:t xml:space="preserve">The product is uniquely designed </w:t>
            </w:r>
          </w:p>
        </w:tc>
      </w:tr>
      <w:tr w:rsidR="00F4058D" w:rsidRPr="00AB25FF" w14:paraId="54131038" w14:textId="77777777" w:rsidTr="00A63CB0">
        <w:tc>
          <w:tcPr>
            <w:cnfStyle w:val="001000000000" w:firstRow="0" w:lastRow="0" w:firstColumn="1" w:lastColumn="0" w:oddVBand="0" w:evenVBand="0" w:oddHBand="0" w:evenHBand="0" w:firstRowFirstColumn="0" w:firstRowLastColumn="0" w:lastRowFirstColumn="0" w:lastRowLastColumn="0"/>
            <w:tcW w:w="3114" w:type="dxa"/>
          </w:tcPr>
          <w:p w14:paraId="27F342D6" w14:textId="3DCFC4FC" w:rsidR="00F4058D" w:rsidRPr="00AB25FF" w:rsidRDefault="00F4058D" w:rsidP="00A64B1A">
            <w:pPr>
              <w:rPr>
                <w:b w:val="0"/>
                <w:bCs w:val="0"/>
                <w:color w:val="000000" w:themeColor="text1"/>
              </w:rPr>
            </w:pPr>
            <w:r w:rsidRPr="00AB25FF">
              <w:rPr>
                <w:b w:val="0"/>
                <w:bCs w:val="0"/>
                <w:color w:val="000000" w:themeColor="text1"/>
              </w:rPr>
              <w:t>Buffway Slim Minimalist</w:t>
            </w:r>
          </w:p>
        </w:tc>
        <w:tc>
          <w:tcPr>
            <w:tcW w:w="5902" w:type="dxa"/>
          </w:tcPr>
          <w:p w14:paraId="3A57C450" w14:textId="47EC268C" w:rsidR="00F4058D" w:rsidRPr="00AB25FF" w:rsidRDefault="008A07FF" w:rsidP="00A64B1A">
            <w:pPr>
              <w:cnfStyle w:val="000000000000" w:firstRow="0" w:lastRow="0" w:firstColumn="0" w:lastColumn="0" w:oddVBand="0" w:evenVBand="0" w:oddHBand="0" w:evenHBand="0" w:firstRowFirstColumn="0" w:firstRowLastColumn="0" w:lastRowFirstColumn="0" w:lastRowLastColumn="0"/>
              <w:rPr>
                <w:color w:val="000000" w:themeColor="text1"/>
              </w:rPr>
            </w:pPr>
            <w:r w:rsidRPr="00AB25FF">
              <w:rPr>
                <w:color w:val="000000" w:themeColor="text1"/>
              </w:rPr>
              <w:t xml:space="preserve">Wallets are slim and extremely stylish </w:t>
            </w:r>
          </w:p>
        </w:tc>
      </w:tr>
      <w:tr w:rsidR="00F4058D" w:rsidRPr="00AB25FF" w14:paraId="15A02883" w14:textId="77777777" w:rsidTr="00A63C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7A622868" w14:textId="1BF890B7" w:rsidR="00F4058D" w:rsidRPr="00AB25FF" w:rsidRDefault="00F4058D" w:rsidP="00A64B1A">
            <w:pPr>
              <w:rPr>
                <w:b w:val="0"/>
                <w:bCs w:val="0"/>
                <w:color w:val="000000" w:themeColor="text1"/>
              </w:rPr>
            </w:pPr>
            <w:r w:rsidRPr="00AB25FF">
              <w:rPr>
                <w:b w:val="0"/>
                <w:bCs w:val="0"/>
                <w:color w:val="000000" w:themeColor="text1"/>
              </w:rPr>
              <w:t>Ekster Parliament</w:t>
            </w:r>
          </w:p>
        </w:tc>
        <w:tc>
          <w:tcPr>
            <w:tcW w:w="5902" w:type="dxa"/>
          </w:tcPr>
          <w:p w14:paraId="22B5057C" w14:textId="162E71EA" w:rsidR="00F4058D" w:rsidRPr="00AB25FF" w:rsidRDefault="008A07FF" w:rsidP="00A64B1A">
            <w:pPr>
              <w:cnfStyle w:val="000000100000" w:firstRow="0" w:lastRow="0" w:firstColumn="0" w:lastColumn="0" w:oddVBand="0" w:evenVBand="0" w:oddHBand="1" w:evenHBand="0" w:firstRowFirstColumn="0" w:firstRowLastColumn="0" w:lastRowFirstColumn="0" w:lastRowLastColumn="0"/>
              <w:rPr>
                <w:color w:val="000000" w:themeColor="text1"/>
              </w:rPr>
            </w:pPr>
            <w:r w:rsidRPr="00AB25FF">
              <w:rPr>
                <w:color w:val="000000" w:themeColor="text1"/>
              </w:rPr>
              <w:t xml:space="preserve">The electronic part of this brand </w:t>
            </w:r>
            <w:r w:rsidR="00485A56" w:rsidRPr="00AB25FF">
              <w:rPr>
                <w:color w:val="000000" w:themeColor="text1"/>
              </w:rPr>
              <w:t>is</w:t>
            </w:r>
            <w:r w:rsidRPr="00AB25FF">
              <w:rPr>
                <w:color w:val="000000" w:themeColor="text1"/>
              </w:rPr>
              <w:t xml:space="preserve"> of </w:t>
            </w:r>
            <w:r w:rsidR="00485A56" w:rsidRPr="00AB25FF">
              <w:rPr>
                <w:color w:val="000000" w:themeColor="text1"/>
              </w:rPr>
              <w:t>high-quality</w:t>
            </w:r>
            <w:r w:rsidRPr="00AB25FF">
              <w:rPr>
                <w:color w:val="000000" w:themeColor="text1"/>
              </w:rPr>
              <w:t xml:space="preserve"> standard assuring long run performance with respect to accuracy of locating the product. </w:t>
            </w:r>
          </w:p>
        </w:tc>
      </w:tr>
    </w:tbl>
    <w:p w14:paraId="2F79D359" w14:textId="033912E2" w:rsidR="00F4058D" w:rsidRPr="00AB25FF" w:rsidRDefault="00F4058D" w:rsidP="00A64B1A">
      <w:r w:rsidRPr="00AB25FF">
        <w:t xml:space="preserve">Source: </w:t>
      </w:r>
      <w:r w:rsidR="00A63CB0">
        <w:t>S</w:t>
      </w:r>
      <w:r w:rsidR="00C0290E" w:rsidRPr="00AB25FF">
        <w:t>elf-developed</w:t>
      </w:r>
    </w:p>
    <w:p w14:paraId="3B15FDCD" w14:textId="087ACF47" w:rsidR="00F4058D" w:rsidRPr="00AB25FF" w:rsidRDefault="00F4058D" w:rsidP="00A64B1A">
      <w:r w:rsidRPr="00AB25FF">
        <w:t xml:space="preserve">Overall, the market attractiveness for the business idea of setting up an online company selling GPS tracker embedded bags and wallets appear to be high thereby reflecting immense demand for business innovative practices. </w:t>
      </w:r>
    </w:p>
    <w:p w14:paraId="6A6E8432" w14:textId="39CCAC69" w:rsidR="00C0290E" w:rsidRPr="00AB25FF" w:rsidRDefault="00C0290E" w:rsidP="00C0290E">
      <w:pPr>
        <w:pStyle w:val="Titlu2"/>
      </w:pPr>
      <w:bookmarkStart w:id="4" w:name="_Toc109767895"/>
      <w:r w:rsidRPr="00AB25FF">
        <w:t>Operations and management team</w:t>
      </w:r>
      <w:bookmarkEnd w:id="4"/>
    </w:p>
    <w:p w14:paraId="7BFEF8BB" w14:textId="58ADFDCD" w:rsidR="00C0290E" w:rsidRPr="00AB25FF" w:rsidRDefault="00C0290E" w:rsidP="00A63CB0">
      <w:pPr>
        <w:pStyle w:val="Titlu3"/>
      </w:pPr>
      <w:bookmarkStart w:id="5" w:name="_Toc109767896"/>
      <w:r w:rsidRPr="00A63CB0">
        <w:rPr>
          <w:rStyle w:val="Titlu3Caracter"/>
          <w:b/>
        </w:rPr>
        <w:t>Operations</w:t>
      </w:r>
      <w:r w:rsidRPr="00AB25FF">
        <w:t>:</w:t>
      </w:r>
      <w:bookmarkEnd w:id="5"/>
    </w:p>
    <w:p w14:paraId="25EE7FE2" w14:textId="6C37C931" w:rsidR="00C0290E" w:rsidRPr="00AB25FF" w:rsidRDefault="00C0290E" w:rsidP="00A64B1A">
      <w:r w:rsidRPr="00AB25FF">
        <w:t>The conceived plan of investing to set up an online shop selling GPS tracker embedded bags and wallets is the main business wherein the products shall be assembled and sold over the online platform. The supplies for GPS trackers, wallets and bags to be obtained through local vendors and assembly of the final product to be done by the operations teams</w:t>
      </w:r>
      <w:r w:rsidR="000E6A3A" w:rsidRPr="00AB25FF">
        <w:t xml:space="preserve"> (</w:t>
      </w:r>
      <w:r w:rsidR="000E6A3A" w:rsidRPr="00AB25FF">
        <w:rPr>
          <w:rFonts w:cs="Times New Roman"/>
          <w:color w:val="222222"/>
          <w:shd w:val="clear" w:color="auto" w:fill="FFFFFF"/>
        </w:rPr>
        <w:t>Morris, 2017</w:t>
      </w:r>
      <w:r w:rsidR="000E6A3A" w:rsidRPr="00AB25FF">
        <w:t>)</w:t>
      </w:r>
      <w:r w:rsidRPr="00AB25FF">
        <w:t xml:space="preserve">. </w:t>
      </w:r>
    </w:p>
    <w:p w14:paraId="50976F61" w14:textId="07BF0A80" w:rsidR="00C0290E" w:rsidRPr="00AB25FF" w:rsidRDefault="00C0290E" w:rsidP="00A64B1A">
      <w:r w:rsidRPr="00AB25FF">
        <w:t>In order to attract the target customers focus shall be given on extensive digital marketing. The rationale behind opting for only digital marketing is its cost effectiveness and the potential to attract a larger number of target buyers. Digital marketing through advertising over the social networking si</w:t>
      </w:r>
      <w:r w:rsidR="008A07FF" w:rsidRPr="00AB25FF">
        <w:t>t</w:t>
      </w:r>
      <w:r w:rsidRPr="00AB25FF">
        <w:t xml:space="preserve">es, posting advertisement over the company’s home page and digital campaigning are to be undertaken. An emphasis shall be given to assure product awareness </w:t>
      </w:r>
      <w:r w:rsidRPr="00AB25FF">
        <w:lastRenderedPageBreak/>
        <w:t xml:space="preserve">within the target buyers through the digital marketing practices communicating in detail regarding the utility and benefits of such smart wallets and bags. </w:t>
      </w:r>
      <w:r w:rsidR="008E6E04" w:rsidRPr="00AB25FF">
        <w:t>Additionally,</w:t>
      </w:r>
      <w:r w:rsidR="00CB23B4" w:rsidRPr="00AB25FF">
        <w:t xml:space="preserve"> packaging of the ordered items and its scheduled dispatch is another major part of this online business. </w:t>
      </w:r>
      <w:r w:rsidR="008A07FF" w:rsidRPr="00AB25FF">
        <w:t>In course of packaging of the ordered products priority shall be given to ensure that the product is packed in such a secure manner preventing any damage during its transit</w:t>
      </w:r>
      <w:r w:rsidR="000E6A3A" w:rsidRPr="00AB25FF">
        <w:t xml:space="preserve"> (</w:t>
      </w:r>
      <w:r w:rsidR="000E6A3A" w:rsidRPr="00AB25FF">
        <w:rPr>
          <w:rFonts w:cs="Times New Roman"/>
          <w:color w:val="222222"/>
          <w:shd w:val="clear" w:color="auto" w:fill="FFFFFF"/>
        </w:rPr>
        <w:t xml:space="preserve">Kim </w:t>
      </w:r>
      <w:r w:rsidR="000E6A3A" w:rsidRPr="00AB25FF">
        <w:rPr>
          <w:rFonts w:cs="Times New Roman"/>
          <w:i/>
          <w:iCs/>
          <w:color w:val="222222"/>
          <w:shd w:val="clear" w:color="auto" w:fill="FFFFFF"/>
        </w:rPr>
        <w:t>et al</w:t>
      </w:r>
      <w:r w:rsidR="000E6A3A" w:rsidRPr="00AB25FF">
        <w:rPr>
          <w:rFonts w:cs="Times New Roman"/>
          <w:color w:val="222222"/>
          <w:shd w:val="clear" w:color="auto" w:fill="FFFFFF"/>
        </w:rPr>
        <w:t>., 2018</w:t>
      </w:r>
      <w:r w:rsidR="000E6A3A" w:rsidRPr="00AB25FF">
        <w:t>)</w:t>
      </w:r>
      <w:r w:rsidR="008A07FF" w:rsidRPr="00AB25FF">
        <w:t xml:space="preserve">. </w:t>
      </w:r>
    </w:p>
    <w:p w14:paraId="7FFBEFF6" w14:textId="2A1FFDF0" w:rsidR="00127D90" w:rsidRPr="00AB25FF" w:rsidRDefault="00127D90" w:rsidP="00127D90">
      <w:pPr>
        <w:pStyle w:val="Titlu3"/>
      </w:pPr>
      <w:bookmarkStart w:id="6" w:name="_Toc109767897"/>
      <w:r w:rsidRPr="00AB25FF">
        <w:t>Ways to generate revenue for the business</w:t>
      </w:r>
      <w:bookmarkEnd w:id="6"/>
    </w:p>
    <w:p w14:paraId="73798E6B" w14:textId="3DC5F5B6" w:rsidR="00CE69EF" w:rsidRPr="00AB25FF" w:rsidRDefault="00CE69EF" w:rsidP="00A64B1A">
      <w:r w:rsidRPr="00AB25FF">
        <w:t xml:space="preserve">The conceived business idea for investing to set up an online business selling GPS tracker </w:t>
      </w:r>
      <w:r w:rsidR="009653EC" w:rsidRPr="00AB25FF">
        <w:t>embedded</w:t>
      </w:r>
      <w:r w:rsidRPr="00AB25FF">
        <w:t xml:space="preserve"> bag as and wallets is mainly connected with an intension to </w:t>
      </w:r>
      <w:r w:rsidR="009653EC" w:rsidRPr="00AB25FF">
        <w:t>make</w:t>
      </w:r>
      <w:r w:rsidRPr="00AB25FF">
        <w:t xml:space="preserve"> business </w:t>
      </w:r>
      <w:r w:rsidR="009653EC" w:rsidRPr="00AB25FF">
        <w:t>profits</w:t>
      </w:r>
      <w:r w:rsidRPr="00AB25FF">
        <w:t xml:space="preserve">. Revenue generation by </w:t>
      </w:r>
      <w:r w:rsidR="009653EC" w:rsidRPr="00AB25FF">
        <w:t>selling</w:t>
      </w:r>
      <w:r w:rsidRPr="00AB25FF">
        <w:t xml:space="preserve"> the products is considered as the primary way to generate revenue for the cited business. </w:t>
      </w:r>
      <w:r w:rsidR="009653EC" w:rsidRPr="00AB25FF">
        <w:t xml:space="preserve">Hence in order to ensure that adequate amount of revenue is generated through the online sales of this product it is essential to maintain the quality standard of the same. A focus to expand customer base and strengthening the customer loyalty index is also important in path of generating revenue through online sales of GPS tracker embedded wallets and bags. </w:t>
      </w:r>
    </w:p>
    <w:p w14:paraId="6FBD4F5B" w14:textId="41A85801" w:rsidR="00127D90" w:rsidRPr="00AB25FF" w:rsidRDefault="00127D90" w:rsidP="00A64B1A">
      <w:r w:rsidRPr="00AB25FF">
        <w:t xml:space="preserve">Loss is business is a vital factor and an organisation facing excessive loss is vulnerable to become inviable. </w:t>
      </w:r>
      <w:r w:rsidR="00006709" w:rsidRPr="00AB25FF">
        <w:t>Therefore,</w:t>
      </w:r>
      <w:r w:rsidRPr="00AB25FF">
        <w:t xml:space="preserve"> </w:t>
      </w:r>
      <w:r w:rsidR="009B2913" w:rsidRPr="00AB25FF">
        <w:t>understanding</w:t>
      </w:r>
      <w:r w:rsidRPr="00AB25FF">
        <w:t xml:space="preserve"> the adverse impacts and </w:t>
      </w:r>
      <w:r w:rsidR="009B2913" w:rsidRPr="00AB25FF">
        <w:t>consequences</w:t>
      </w:r>
      <w:r w:rsidRPr="00AB25FF">
        <w:t xml:space="preserve"> of </w:t>
      </w:r>
      <w:r w:rsidR="00006709" w:rsidRPr="00AB25FF">
        <w:t>loss just</w:t>
      </w:r>
      <w:r w:rsidRPr="00AB25FF">
        <w:t xml:space="preserve"> in time </w:t>
      </w:r>
      <w:r w:rsidR="00706089" w:rsidRPr="00AB25FF">
        <w:t xml:space="preserve">inventory management shall be </w:t>
      </w:r>
      <w:r w:rsidR="009B2913" w:rsidRPr="00AB25FF">
        <w:t>considered</w:t>
      </w:r>
      <w:r w:rsidR="00706089" w:rsidRPr="00AB25FF">
        <w:t xml:space="preserve"> wherein goods </w:t>
      </w:r>
      <w:r w:rsidR="009B2913" w:rsidRPr="00AB25FF">
        <w:t>shall</w:t>
      </w:r>
      <w:r w:rsidR="00706089" w:rsidRPr="00AB25FF">
        <w:t xml:space="preserve"> be </w:t>
      </w:r>
      <w:r w:rsidR="009B2913" w:rsidRPr="00AB25FF">
        <w:t>received</w:t>
      </w:r>
      <w:r w:rsidR="00706089" w:rsidRPr="00AB25FF">
        <w:t xml:space="preserve"> and assembled only when demand for products is evident. The rationale behind opting for this method is to lower inventory holding expenses and to elevate the </w:t>
      </w:r>
      <w:r w:rsidR="009B2913" w:rsidRPr="00AB25FF">
        <w:t>inventory</w:t>
      </w:r>
      <w:r w:rsidR="00706089" w:rsidRPr="00AB25FF">
        <w:t xml:space="preserve"> turnover</w:t>
      </w:r>
      <w:r w:rsidR="000E6A3A" w:rsidRPr="00AB25FF">
        <w:t xml:space="preserve"> (</w:t>
      </w:r>
      <w:r w:rsidR="000E6A3A" w:rsidRPr="00AB25FF">
        <w:rPr>
          <w:rFonts w:cs="Times New Roman"/>
          <w:color w:val="222222"/>
          <w:shd w:val="clear" w:color="auto" w:fill="FFFFFF"/>
        </w:rPr>
        <w:t>Khan, 2018</w:t>
      </w:r>
      <w:r w:rsidR="000E6A3A" w:rsidRPr="00AB25FF">
        <w:t>)</w:t>
      </w:r>
      <w:r w:rsidR="00706089" w:rsidRPr="00AB25FF">
        <w:t>.</w:t>
      </w:r>
    </w:p>
    <w:p w14:paraId="6AB47D32" w14:textId="6563A590" w:rsidR="003724C4" w:rsidRPr="00AB25FF" w:rsidRDefault="003724C4" w:rsidP="003724C4">
      <w:pPr>
        <w:pStyle w:val="Titlu3"/>
      </w:pPr>
      <w:bookmarkStart w:id="7" w:name="_Toc109767898"/>
      <w:r w:rsidRPr="00AB25FF">
        <w:t>Management team</w:t>
      </w:r>
      <w:bookmarkEnd w:id="7"/>
    </w:p>
    <w:tbl>
      <w:tblPr>
        <w:tblStyle w:val="Tabelgril4-Accentuare4"/>
        <w:tblW w:w="0" w:type="auto"/>
        <w:tblLook w:val="04A0" w:firstRow="1" w:lastRow="0" w:firstColumn="1" w:lastColumn="0" w:noHBand="0" w:noVBand="1"/>
      </w:tblPr>
      <w:tblGrid>
        <w:gridCol w:w="3005"/>
        <w:gridCol w:w="3005"/>
        <w:gridCol w:w="3006"/>
      </w:tblGrid>
      <w:tr w:rsidR="003724C4" w:rsidRPr="00AB25FF" w14:paraId="5E53E553" w14:textId="77777777" w:rsidTr="00CE69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5C6EBB0" w14:textId="2DAC872B" w:rsidR="003724C4" w:rsidRPr="00AB25FF" w:rsidRDefault="003724C4" w:rsidP="00A64B1A">
            <w:r w:rsidRPr="00AB25FF">
              <w:t xml:space="preserve">Name </w:t>
            </w:r>
          </w:p>
        </w:tc>
        <w:tc>
          <w:tcPr>
            <w:tcW w:w="3005" w:type="dxa"/>
          </w:tcPr>
          <w:p w14:paraId="7B4C8D16" w14:textId="487B042B" w:rsidR="003724C4" w:rsidRPr="00AB25FF" w:rsidRDefault="003724C4" w:rsidP="00A64B1A">
            <w:pPr>
              <w:cnfStyle w:val="100000000000" w:firstRow="1" w:lastRow="0" w:firstColumn="0" w:lastColumn="0" w:oddVBand="0" w:evenVBand="0" w:oddHBand="0" w:evenHBand="0" w:firstRowFirstColumn="0" w:firstRowLastColumn="0" w:lastRowFirstColumn="0" w:lastRowLastColumn="0"/>
            </w:pPr>
            <w:r w:rsidRPr="00AB25FF">
              <w:t xml:space="preserve">Skills </w:t>
            </w:r>
          </w:p>
        </w:tc>
        <w:tc>
          <w:tcPr>
            <w:tcW w:w="3006" w:type="dxa"/>
          </w:tcPr>
          <w:p w14:paraId="42CD7024" w14:textId="15D179C3" w:rsidR="003724C4" w:rsidRPr="00AB25FF" w:rsidRDefault="003724C4" w:rsidP="00A64B1A">
            <w:pPr>
              <w:cnfStyle w:val="100000000000" w:firstRow="1" w:lastRow="0" w:firstColumn="0" w:lastColumn="0" w:oddVBand="0" w:evenVBand="0" w:oddHBand="0" w:evenHBand="0" w:firstRowFirstColumn="0" w:firstRowLastColumn="0" w:lastRowFirstColumn="0" w:lastRowLastColumn="0"/>
            </w:pPr>
            <w:r w:rsidRPr="00AB25FF">
              <w:t>What do they bring to the firm</w:t>
            </w:r>
          </w:p>
        </w:tc>
      </w:tr>
      <w:tr w:rsidR="003724C4" w:rsidRPr="00AB25FF" w14:paraId="726F3A52" w14:textId="77777777" w:rsidTr="00CE69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3918F99" w14:textId="2D232BCC" w:rsidR="003724C4" w:rsidRPr="00AB25FF" w:rsidRDefault="003724C4" w:rsidP="00A64B1A">
            <w:r w:rsidRPr="00AB25FF">
              <w:lastRenderedPageBreak/>
              <w:t xml:space="preserve">Anthony </w:t>
            </w:r>
          </w:p>
        </w:tc>
        <w:tc>
          <w:tcPr>
            <w:tcW w:w="3005" w:type="dxa"/>
          </w:tcPr>
          <w:p w14:paraId="123EB062" w14:textId="45B35096" w:rsidR="003724C4" w:rsidRPr="00AB25FF" w:rsidRDefault="00245CCD" w:rsidP="00A64B1A">
            <w:pPr>
              <w:cnfStyle w:val="000000100000" w:firstRow="0" w:lastRow="0" w:firstColumn="0" w:lastColumn="0" w:oddVBand="0" w:evenVBand="0" w:oddHBand="1" w:evenHBand="0" w:firstRowFirstColumn="0" w:firstRowLastColumn="0" w:lastRowFirstColumn="0" w:lastRowLastColumn="0"/>
            </w:pPr>
            <w:r w:rsidRPr="00AB25FF">
              <w:t>Management of supplie</w:t>
            </w:r>
            <w:r w:rsidR="00BD0C73" w:rsidRPr="00AB25FF">
              <w:t>rs</w:t>
            </w:r>
          </w:p>
        </w:tc>
        <w:tc>
          <w:tcPr>
            <w:tcW w:w="3006" w:type="dxa"/>
          </w:tcPr>
          <w:p w14:paraId="0A01643D" w14:textId="1E5F43B9" w:rsidR="003724C4" w:rsidRPr="00AB25FF" w:rsidRDefault="00CE69EF" w:rsidP="00A64B1A">
            <w:pPr>
              <w:cnfStyle w:val="000000100000" w:firstRow="0" w:lastRow="0" w:firstColumn="0" w:lastColumn="0" w:oddVBand="0" w:evenVBand="0" w:oddHBand="1" w:evenHBand="0" w:firstRowFirstColumn="0" w:firstRowLastColumn="0" w:lastRowFirstColumn="0" w:lastRowLastColumn="0"/>
            </w:pPr>
            <w:r w:rsidRPr="00AB25FF">
              <w:t xml:space="preserve">Collect the accessories for assembling the product </w:t>
            </w:r>
          </w:p>
        </w:tc>
      </w:tr>
      <w:tr w:rsidR="003724C4" w:rsidRPr="00AB25FF" w14:paraId="45373C07" w14:textId="77777777" w:rsidTr="00CE69EF">
        <w:tc>
          <w:tcPr>
            <w:cnfStyle w:val="001000000000" w:firstRow="0" w:lastRow="0" w:firstColumn="1" w:lastColumn="0" w:oddVBand="0" w:evenVBand="0" w:oddHBand="0" w:evenHBand="0" w:firstRowFirstColumn="0" w:firstRowLastColumn="0" w:lastRowFirstColumn="0" w:lastRowLastColumn="0"/>
            <w:tcW w:w="3005" w:type="dxa"/>
          </w:tcPr>
          <w:p w14:paraId="301D448A" w14:textId="702DAD66" w:rsidR="003724C4" w:rsidRPr="00AB25FF" w:rsidRDefault="003724C4" w:rsidP="00A64B1A">
            <w:r w:rsidRPr="00AB25FF">
              <w:t xml:space="preserve">Mark </w:t>
            </w:r>
          </w:p>
        </w:tc>
        <w:tc>
          <w:tcPr>
            <w:tcW w:w="3005" w:type="dxa"/>
          </w:tcPr>
          <w:p w14:paraId="6DDB3992" w14:textId="5E3AF408" w:rsidR="003724C4" w:rsidRPr="00AB25FF" w:rsidRDefault="00CE69EF" w:rsidP="00A64B1A">
            <w:pPr>
              <w:cnfStyle w:val="000000000000" w:firstRow="0" w:lastRow="0" w:firstColumn="0" w:lastColumn="0" w:oddVBand="0" w:evenVBand="0" w:oddHBand="0" w:evenHBand="0" w:firstRowFirstColumn="0" w:firstRowLastColumn="0" w:lastRowFirstColumn="0" w:lastRowLastColumn="0"/>
            </w:pPr>
            <w:r w:rsidRPr="00AB25FF">
              <w:t xml:space="preserve">Communication skill </w:t>
            </w:r>
          </w:p>
        </w:tc>
        <w:tc>
          <w:tcPr>
            <w:tcW w:w="3006" w:type="dxa"/>
          </w:tcPr>
          <w:p w14:paraId="0E3C9545" w14:textId="3E1164B9" w:rsidR="003724C4" w:rsidRPr="00AB25FF" w:rsidRDefault="00CE69EF" w:rsidP="00A64B1A">
            <w:pPr>
              <w:cnfStyle w:val="000000000000" w:firstRow="0" w:lastRow="0" w:firstColumn="0" w:lastColumn="0" w:oddVBand="0" w:evenVBand="0" w:oddHBand="0" w:evenHBand="0" w:firstRowFirstColumn="0" w:firstRowLastColumn="0" w:lastRowFirstColumn="0" w:lastRowLastColumn="0"/>
            </w:pPr>
            <w:r w:rsidRPr="00AB25FF">
              <w:t>Marketing and promotion</w:t>
            </w:r>
          </w:p>
        </w:tc>
      </w:tr>
      <w:tr w:rsidR="003724C4" w:rsidRPr="00AB25FF" w14:paraId="45FFBD3A" w14:textId="77777777" w:rsidTr="00CE69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306A8B7" w14:textId="75BD01D5" w:rsidR="003724C4" w:rsidRPr="00AB25FF" w:rsidRDefault="003724C4" w:rsidP="00A64B1A">
            <w:r w:rsidRPr="00AB25FF">
              <w:t xml:space="preserve">Jenifer </w:t>
            </w:r>
          </w:p>
        </w:tc>
        <w:tc>
          <w:tcPr>
            <w:tcW w:w="3005" w:type="dxa"/>
          </w:tcPr>
          <w:p w14:paraId="61835BF4" w14:textId="331237FE" w:rsidR="003724C4" w:rsidRPr="00AB25FF" w:rsidRDefault="00CE69EF" w:rsidP="00A64B1A">
            <w:pPr>
              <w:cnfStyle w:val="000000100000" w:firstRow="0" w:lastRow="0" w:firstColumn="0" w:lastColumn="0" w:oddVBand="0" w:evenVBand="0" w:oddHBand="1" w:evenHBand="0" w:firstRowFirstColumn="0" w:firstRowLastColumn="0" w:lastRowFirstColumn="0" w:lastRowLastColumn="0"/>
            </w:pPr>
            <w:r w:rsidRPr="00AB25FF">
              <w:t xml:space="preserve">Budget management </w:t>
            </w:r>
          </w:p>
        </w:tc>
        <w:tc>
          <w:tcPr>
            <w:tcW w:w="3006" w:type="dxa"/>
          </w:tcPr>
          <w:p w14:paraId="076B9A01" w14:textId="3E894B3D" w:rsidR="003724C4" w:rsidRPr="00AB25FF" w:rsidRDefault="00CE69EF" w:rsidP="00A64B1A">
            <w:pPr>
              <w:cnfStyle w:val="000000100000" w:firstRow="0" w:lastRow="0" w:firstColumn="0" w:lastColumn="0" w:oddVBand="0" w:evenVBand="0" w:oddHBand="1" w:evenHBand="0" w:firstRowFirstColumn="0" w:firstRowLastColumn="0" w:lastRowFirstColumn="0" w:lastRowLastColumn="0"/>
            </w:pPr>
            <w:r w:rsidRPr="00AB25FF">
              <w:t xml:space="preserve">Finances </w:t>
            </w:r>
          </w:p>
        </w:tc>
      </w:tr>
      <w:tr w:rsidR="003724C4" w:rsidRPr="00AB25FF" w14:paraId="330EED17" w14:textId="77777777" w:rsidTr="00CE69EF">
        <w:tc>
          <w:tcPr>
            <w:cnfStyle w:val="001000000000" w:firstRow="0" w:lastRow="0" w:firstColumn="1" w:lastColumn="0" w:oddVBand="0" w:evenVBand="0" w:oddHBand="0" w:evenHBand="0" w:firstRowFirstColumn="0" w:firstRowLastColumn="0" w:lastRowFirstColumn="0" w:lastRowLastColumn="0"/>
            <w:tcW w:w="3005" w:type="dxa"/>
          </w:tcPr>
          <w:p w14:paraId="7F0B41FE" w14:textId="79CFF17E" w:rsidR="003724C4" w:rsidRPr="00AB25FF" w:rsidRDefault="003724C4" w:rsidP="00A64B1A">
            <w:r w:rsidRPr="00AB25FF">
              <w:t xml:space="preserve">Laura </w:t>
            </w:r>
          </w:p>
        </w:tc>
        <w:tc>
          <w:tcPr>
            <w:tcW w:w="3005" w:type="dxa"/>
          </w:tcPr>
          <w:p w14:paraId="6DEFAB00" w14:textId="4B65FD56" w:rsidR="003724C4" w:rsidRPr="00AB25FF" w:rsidRDefault="00CE69EF" w:rsidP="00A64B1A">
            <w:pPr>
              <w:cnfStyle w:val="000000000000" w:firstRow="0" w:lastRow="0" w:firstColumn="0" w:lastColumn="0" w:oddVBand="0" w:evenVBand="0" w:oddHBand="0" w:evenHBand="0" w:firstRowFirstColumn="0" w:firstRowLastColumn="0" w:lastRowFirstColumn="0" w:lastRowLastColumn="0"/>
            </w:pPr>
            <w:r w:rsidRPr="00AB25FF">
              <w:t xml:space="preserve">Planning and organizing skills </w:t>
            </w:r>
          </w:p>
        </w:tc>
        <w:tc>
          <w:tcPr>
            <w:tcW w:w="3006" w:type="dxa"/>
          </w:tcPr>
          <w:p w14:paraId="1E80176A" w14:textId="429F2807" w:rsidR="003724C4" w:rsidRPr="00AB25FF" w:rsidRDefault="00CE69EF" w:rsidP="00A64B1A">
            <w:pPr>
              <w:cnfStyle w:val="000000000000" w:firstRow="0" w:lastRow="0" w:firstColumn="0" w:lastColumn="0" w:oddVBand="0" w:evenVBand="0" w:oddHBand="0" w:evenHBand="0" w:firstRowFirstColumn="0" w:firstRowLastColumn="0" w:lastRowFirstColumn="0" w:lastRowLastColumn="0"/>
            </w:pPr>
            <w:r w:rsidRPr="00AB25FF">
              <w:t>Packaging and dispatching the orders</w:t>
            </w:r>
          </w:p>
        </w:tc>
      </w:tr>
      <w:tr w:rsidR="00CE69EF" w:rsidRPr="00AB25FF" w14:paraId="60567771" w14:textId="77777777" w:rsidTr="00CE69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9F73659" w14:textId="1FB05136" w:rsidR="00CE69EF" w:rsidRPr="00AB25FF" w:rsidRDefault="00CE69EF" w:rsidP="00A64B1A">
            <w:r w:rsidRPr="00AB25FF">
              <w:t xml:space="preserve">Jane </w:t>
            </w:r>
          </w:p>
        </w:tc>
        <w:tc>
          <w:tcPr>
            <w:tcW w:w="3005" w:type="dxa"/>
          </w:tcPr>
          <w:p w14:paraId="3BECBC57" w14:textId="6E55A3D6" w:rsidR="00CE69EF" w:rsidRPr="00AB25FF" w:rsidRDefault="00CE69EF" w:rsidP="00A64B1A">
            <w:pPr>
              <w:cnfStyle w:val="000000100000" w:firstRow="0" w:lastRow="0" w:firstColumn="0" w:lastColumn="0" w:oddVBand="0" w:evenVBand="0" w:oddHBand="1" w:evenHBand="0" w:firstRowFirstColumn="0" w:firstRowLastColumn="0" w:lastRowFirstColumn="0" w:lastRowLastColumn="0"/>
            </w:pPr>
            <w:r w:rsidRPr="00AB25FF">
              <w:t xml:space="preserve">Management skill </w:t>
            </w:r>
          </w:p>
        </w:tc>
        <w:tc>
          <w:tcPr>
            <w:tcW w:w="3006" w:type="dxa"/>
          </w:tcPr>
          <w:p w14:paraId="04021E71" w14:textId="09BF5393" w:rsidR="00CE69EF" w:rsidRPr="00AB25FF" w:rsidRDefault="00CE69EF" w:rsidP="00A64B1A">
            <w:pPr>
              <w:cnfStyle w:val="000000100000" w:firstRow="0" w:lastRow="0" w:firstColumn="0" w:lastColumn="0" w:oddVBand="0" w:evenVBand="0" w:oddHBand="1" w:evenHBand="0" w:firstRowFirstColumn="0" w:firstRowLastColumn="0" w:lastRowFirstColumn="0" w:lastRowLastColumn="0"/>
            </w:pPr>
            <w:r w:rsidRPr="00AB25FF">
              <w:t xml:space="preserve">Taking online orders </w:t>
            </w:r>
          </w:p>
        </w:tc>
      </w:tr>
    </w:tbl>
    <w:p w14:paraId="3AD36DEA" w14:textId="2A67162C" w:rsidR="003724C4" w:rsidRPr="00AB25FF" w:rsidRDefault="00CE69EF" w:rsidP="008E6E04">
      <w:r w:rsidRPr="00AB25FF">
        <w:t xml:space="preserve">Source: </w:t>
      </w:r>
      <w:r w:rsidR="008E6E04">
        <w:t>Self-Developed</w:t>
      </w:r>
    </w:p>
    <w:p w14:paraId="34963F3B" w14:textId="0C3B04DB" w:rsidR="00CE69EF" w:rsidRPr="00AB25FF" w:rsidRDefault="009653EC" w:rsidP="009653EC">
      <w:pPr>
        <w:pStyle w:val="Titlu2"/>
      </w:pPr>
      <w:bookmarkStart w:id="8" w:name="_Toc109767899"/>
      <w:r w:rsidRPr="00AB25FF">
        <w:t>Marketing</w:t>
      </w:r>
      <w:bookmarkEnd w:id="8"/>
    </w:p>
    <w:p w14:paraId="4F35F1D7" w14:textId="20CEC923" w:rsidR="009653EC" w:rsidRPr="00AB25FF" w:rsidRDefault="009653EC" w:rsidP="00A64B1A">
      <w:r w:rsidRPr="00AB25FF">
        <w:t>Marketing strategy is defined as the strategic approaches undertaken by an organisation to promote the product or services. it is also considered as a crucial factor in creating product or service awareness within the potential buyers</w:t>
      </w:r>
      <w:r w:rsidR="000E6A3A" w:rsidRPr="00AB25FF">
        <w:t xml:space="preserve"> (</w:t>
      </w:r>
      <w:r w:rsidR="000E6A3A" w:rsidRPr="00AB25FF">
        <w:rPr>
          <w:rFonts w:cs="Times New Roman"/>
          <w:color w:val="222222"/>
          <w:shd w:val="clear" w:color="auto" w:fill="FFFFFF"/>
        </w:rPr>
        <w:t>Blythe and Martin, 2019</w:t>
      </w:r>
      <w:r w:rsidR="000E6A3A" w:rsidRPr="00AB25FF">
        <w:t>)</w:t>
      </w:r>
      <w:r w:rsidRPr="00AB25FF">
        <w:t xml:space="preserve">. </w:t>
      </w:r>
    </w:p>
    <w:p w14:paraId="3BB21869" w14:textId="28033B84" w:rsidR="009653EC" w:rsidRPr="00AB25FF" w:rsidRDefault="009653EC" w:rsidP="00A64B1A">
      <w:r w:rsidRPr="00AB25FF">
        <w:t>Therefore, with reference to the conceived business idea of online selling of GPS tracker incorporated wallets and bags a marketing strategy shall be developed adhering with the 4P’s of marketing.</w:t>
      </w:r>
    </w:p>
    <w:tbl>
      <w:tblPr>
        <w:tblStyle w:val="Tabelgril"/>
        <w:tblW w:w="0" w:type="auto"/>
        <w:tblLook w:val="04A0" w:firstRow="1" w:lastRow="0" w:firstColumn="1" w:lastColumn="0" w:noHBand="0" w:noVBand="1"/>
      </w:tblPr>
      <w:tblGrid>
        <w:gridCol w:w="9016"/>
      </w:tblGrid>
      <w:tr w:rsidR="00AE3D71" w:rsidRPr="00AB25FF" w14:paraId="06FDBADF" w14:textId="77777777" w:rsidTr="00AE3D71">
        <w:tc>
          <w:tcPr>
            <w:tcW w:w="9016" w:type="dxa"/>
          </w:tcPr>
          <w:p w14:paraId="59F44338" w14:textId="77777777" w:rsidR="00AE3D71" w:rsidRPr="00AB25FF" w:rsidRDefault="00AE3D71" w:rsidP="00A64B1A">
            <w:pPr>
              <w:rPr>
                <w:b/>
                <w:bCs/>
              </w:rPr>
            </w:pPr>
            <w:r w:rsidRPr="00AB25FF">
              <w:rPr>
                <w:b/>
                <w:bCs/>
              </w:rPr>
              <w:t xml:space="preserve">Product </w:t>
            </w:r>
          </w:p>
          <w:p w14:paraId="1818D554" w14:textId="77777777" w:rsidR="00485A56" w:rsidRPr="00AB25FF" w:rsidRDefault="009A1DA4" w:rsidP="00A64B1A">
            <w:r w:rsidRPr="00AB25FF">
              <w:t>Wallets and bags with GPS tracker fitted to them is the primary product to be sold over the online selling platform. The particular products are identified as smart wallets a</w:t>
            </w:r>
            <w:r w:rsidR="00187400" w:rsidRPr="00AB25FF">
              <w:t>n</w:t>
            </w:r>
            <w:r w:rsidRPr="00AB25FF">
              <w:t xml:space="preserve">d smart bags. Such products shall not only have a GPS tracker fitted to it but also shall have Bluetooth connectivity. These smart wallets and smart bags are expected to prevent valuables from getting lost. </w:t>
            </w:r>
          </w:p>
          <w:p w14:paraId="125CA39F" w14:textId="5500DA8B" w:rsidR="00AE3D71" w:rsidRPr="00AB25FF" w:rsidRDefault="009A1DA4" w:rsidP="00A64B1A">
            <w:r w:rsidRPr="00AB25FF">
              <w:t xml:space="preserve">Considering the overall look of these smart wallets and smart bags they shall exhibit a sleek and smart look and shall be made available in a varied range of colours and design. Suitable </w:t>
            </w:r>
            <w:r w:rsidRPr="00AB25FF">
              <w:lastRenderedPageBreak/>
              <w:t>for use for both the genders. The quality of these smart wallets and bags shall be excellent keeping the affordability issue a priority</w:t>
            </w:r>
            <w:r w:rsidR="000E6A3A" w:rsidRPr="00AB25FF">
              <w:t xml:space="preserve"> (</w:t>
            </w:r>
            <w:r w:rsidR="000E6A3A" w:rsidRPr="00AB25FF">
              <w:rPr>
                <w:rFonts w:cs="Times New Roman"/>
                <w:color w:val="222222"/>
                <w:shd w:val="clear" w:color="auto" w:fill="FFFFFF"/>
              </w:rPr>
              <w:t>Blythe and Martin, 2019</w:t>
            </w:r>
            <w:r w:rsidR="000E6A3A" w:rsidRPr="00AB25FF">
              <w:t>)</w:t>
            </w:r>
            <w:r w:rsidRPr="00AB25FF">
              <w:t xml:space="preserve">. </w:t>
            </w:r>
          </w:p>
        </w:tc>
      </w:tr>
      <w:tr w:rsidR="00AE3D71" w:rsidRPr="00AB25FF" w14:paraId="66A456B0" w14:textId="77777777" w:rsidTr="00AE3D71">
        <w:tc>
          <w:tcPr>
            <w:tcW w:w="9016" w:type="dxa"/>
          </w:tcPr>
          <w:p w14:paraId="537417D3" w14:textId="77777777" w:rsidR="00AE3D71" w:rsidRPr="00AB25FF" w:rsidRDefault="00AE3D71" w:rsidP="00A64B1A">
            <w:pPr>
              <w:rPr>
                <w:b/>
                <w:bCs/>
              </w:rPr>
            </w:pPr>
            <w:r w:rsidRPr="00AB25FF">
              <w:rPr>
                <w:b/>
                <w:bCs/>
              </w:rPr>
              <w:lastRenderedPageBreak/>
              <w:t xml:space="preserve">Price </w:t>
            </w:r>
          </w:p>
          <w:p w14:paraId="6C73F6C5" w14:textId="7F81ECA5" w:rsidR="009A1DA4" w:rsidRPr="00AB25FF" w:rsidRDefault="009A1DA4" w:rsidP="00A64B1A">
            <w:r w:rsidRPr="00AB25FF">
              <w:t xml:space="preserve">Pricing is a vital factor in course of formulation of the marketing strategy for a particular product or service. Referring to the conceived business idea and </w:t>
            </w:r>
            <w:r w:rsidR="00315C1D" w:rsidRPr="00AB25FF">
              <w:t>considering</w:t>
            </w:r>
            <w:r w:rsidRPr="00AB25FF">
              <w:t xml:space="preserve"> the </w:t>
            </w:r>
            <w:r w:rsidR="00315C1D" w:rsidRPr="00AB25FF">
              <w:t>fact</w:t>
            </w:r>
            <w:r w:rsidRPr="00AB25FF">
              <w:t xml:space="preserve"> that the business shall be operating as a</w:t>
            </w:r>
            <w:r w:rsidR="00315C1D" w:rsidRPr="00AB25FF">
              <w:t xml:space="preserve"> </w:t>
            </w:r>
            <w:r w:rsidR="00485A56" w:rsidRPr="00AB25FF">
              <w:t>start-up</w:t>
            </w:r>
            <w:r w:rsidRPr="00AB25FF">
              <w:t xml:space="preserve"> business, compe</w:t>
            </w:r>
            <w:r w:rsidR="00315C1D" w:rsidRPr="00AB25FF">
              <w:t xml:space="preserve">titive pricing strategy shall be inherited for this purpose. </w:t>
            </w:r>
          </w:p>
          <w:p w14:paraId="4EF6A1A7" w14:textId="0208E627" w:rsidR="00F132FF" w:rsidRPr="00AB25FF" w:rsidRDefault="00F132FF" w:rsidP="00A64B1A">
            <w:r w:rsidRPr="00AB25FF">
              <w:t>Competitive pricing is a</w:t>
            </w:r>
            <w:r w:rsidR="00827E0D" w:rsidRPr="00AB25FF">
              <w:t xml:space="preserve"> </w:t>
            </w:r>
            <w:r w:rsidRPr="00AB25FF">
              <w:t xml:space="preserve">process of strategically selecting price points for products or services based on market </w:t>
            </w:r>
            <w:r w:rsidR="00827E0D" w:rsidRPr="00AB25FF">
              <w:t>competition</w:t>
            </w:r>
            <w:r w:rsidRPr="00AB25FF">
              <w:t xml:space="preserve"> scenario. The rationale behind opting for competitive pricing for GPS tracker </w:t>
            </w:r>
            <w:r w:rsidR="00827E0D" w:rsidRPr="00AB25FF">
              <w:t>fitted</w:t>
            </w:r>
            <w:r w:rsidRPr="00AB25FF">
              <w:t xml:space="preserve"> wallets </w:t>
            </w:r>
            <w:r w:rsidR="00827E0D" w:rsidRPr="00AB25FF">
              <w:t>and</w:t>
            </w:r>
            <w:r w:rsidRPr="00AB25FF">
              <w:t xml:space="preserve"> bags is to safeguard the business from losing its market share and customers to its business rivals. To note deciding the right pricing strategy is vital </w:t>
            </w:r>
            <w:r w:rsidR="00827E0D" w:rsidRPr="00AB25FF">
              <w:t>for</w:t>
            </w:r>
            <w:r w:rsidRPr="00AB25FF">
              <w:t xml:space="preserve"> an online business as it heavily influence the purchase decision of online buyers</w:t>
            </w:r>
            <w:r w:rsidR="000E6A3A" w:rsidRPr="00AB25FF">
              <w:t xml:space="preserve"> (</w:t>
            </w:r>
            <w:r w:rsidR="000E6A3A" w:rsidRPr="00AB25FF">
              <w:rPr>
                <w:rFonts w:cs="Times New Roman"/>
                <w:color w:val="222222"/>
                <w:shd w:val="clear" w:color="auto" w:fill="FFFFFF"/>
              </w:rPr>
              <w:t>Blythe and Martin, 2019</w:t>
            </w:r>
            <w:r w:rsidR="000E6A3A" w:rsidRPr="00AB25FF">
              <w:t>)</w:t>
            </w:r>
            <w:r w:rsidRPr="00AB25FF">
              <w:t xml:space="preserve">. </w:t>
            </w:r>
          </w:p>
        </w:tc>
      </w:tr>
      <w:tr w:rsidR="00AE3D71" w:rsidRPr="00AB25FF" w14:paraId="60E14DE4" w14:textId="77777777" w:rsidTr="00AE3D71">
        <w:tc>
          <w:tcPr>
            <w:tcW w:w="9016" w:type="dxa"/>
          </w:tcPr>
          <w:p w14:paraId="5803C55F" w14:textId="77777777" w:rsidR="00AE3D71" w:rsidRPr="00AB25FF" w:rsidRDefault="00AE3D71" w:rsidP="00A64B1A">
            <w:pPr>
              <w:rPr>
                <w:b/>
                <w:bCs/>
              </w:rPr>
            </w:pPr>
            <w:r w:rsidRPr="00AB25FF">
              <w:rPr>
                <w:b/>
                <w:bCs/>
              </w:rPr>
              <w:t xml:space="preserve">Promotion </w:t>
            </w:r>
          </w:p>
          <w:p w14:paraId="00F1C23D" w14:textId="77777777" w:rsidR="00827E0D" w:rsidRPr="00AB25FF" w:rsidRDefault="00827E0D" w:rsidP="00A64B1A">
            <w:r w:rsidRPr="00AB25FF">
              <w:t xml:space="preserve">Product promotion is an inevitable part of every business. The product or service awareness effectiveness is directly affected by the overall efficacy of the marketing strategies that has been </w:t>
            </w:r>
            <w:r w:rsidR="00DE630C" w:rsidRPr="00AB25FF">
              <w:t>undertaken</w:t>
            </w:r>
            <w:r w:rsidRPr="00AB25FF">
              <w:t>.</w:t>
            </w:r>
          </w:p>
          <w:p w14:paraId="6B4FF112" w14:textId="622ED2F5" w:rsidR="008B5641" w:rsidRPr="00AB25FF" w:rsidRDefault="00DE630C" w:rsidP="00A64B1A">
            <w:r w:rsidRPr="00AB25FF">
              <w:t xml:space="preserve">In consideration to the developed business idea </w:t>
            </w:r>
            <w:r w:rsidR="008B5641" w:rsidRPr="00AB25FF">
              <w:t>o</w:t>
            </w:r>
            <w:r w:rsidRPr="00AB25FF">
              <w:t>f investing to set up an online shop selling wallets and bags fitted with GPS tracker</w:t>
            </w:r>
            <w:r w:rsidR="008B5641" w:rsidRPr="00AB25FF">
              <w:t xml:space="preserve"> through the line promotion is sought to be the most appropriate one. Adhering with this particular promotional strategy emphasis shall be given to promote the product both digitally and through conventional advertisement techniques. Digital marketing shall be the main priority for promoting the smart wallets and bags. It shall be undertaken by posting the products and the information regarding the product details over the social networking sites. Digital campaigning of the smart bags and wallets shall also be executed</w:t>
            </w:r>
            <w:r w:rsidR="000E6A3A" w:rsidRPr="00AB25FF">
              <w:t xml:space="preserve"> (</w:t>
            </w:r>
            <w:r w:rsidR="000E6A3A" w:rsidRPr="00AB25FF">
              <w:rPr>
                <w:rFonts w:cs="Times New Roman"/>
                <w:color w:val="222222"/>
                <w:shd w:val="clear" w:color="auto" w:fill="FFFFFF"/>
              </w:rPr>
              <w:t>Larson and Draper, 2020</w:t>
            </w:r>
            <w:r w:rsidR="000E6A3A" w:rsidRPr="00AB25FF">
              <w:t>)</w:t>
            </w:r>
            <w:r w:rsidR="008B5641" w:rsidRPr="00AB25FF">
              <w:t xml:space="preserve">. </w:t>
            </w:r>
          </w:p>
          <w:p w14:paraId="499E81AB" w14:textId="7FE5FAAC" w:rsidR="008B5641" w:rsidRPr="00AB25FF" w:rsidRDefault="008B5641" w:rsidP="00A64B1A">
            <w:r w:rsidRPr="00AB25FF">
              <w:lastRenderedPageBreak/>
              <w:t>Apart from digital marketing focus shall also be given to promote the same via printed media. Posting advertisement on national dailies and distribution of pamphlets are also to be undertaken. Moreover, in order to attract more buyers’ promotional offers like discounts shall also be given</w:t>
            </w:r>
            <w:r w:rsidR="000E6A3A" w:rsidRPr="00AB25FF">
              <w:t xml:space="preserve"> (</w:t>
            </w:r>
            <w:r w:rsidR="000E6A3A" w:rsidRPr="00AB25FF">
              <w:rPr>
                <w:rFonts w:cs="Times New Roman"/>
                <w:color w:val="222222"/>
                <w:shd w:val="clear" w:color="auto" w:fill="FFFFFF"/>
              </w:rPr>
              <w:t>Larson and Draper, 2020</w:t>
            </w:r>
            <w:r w:rsidR="000E6A3A" w:rsidRPr="00AB25FF">
              <w:t>)</w:t>
            </w:r>
            <w:r w:rsidRPr="00AB25FF">
              <w:t xml:space="preserve">. </w:t>
            </w:r>
          </w:p>
        </w:tc>
      </w:tr>
      <w:tr w:rsidR="00AE3D71" w:rsidRPr="00AB25FF" w14:paraId="54376540" w14:textId="77777777" w:rsidTr="00AE3D71">
        <w:tc>
          <w:tcPr>
            <w:tcW w:w="9016" w:type="dxa"/>
          </w:tcPr>
          <w:p w14:paraId="3E33DC06" w14:textId="77777777" w:rsidR="00AE3D71" w:rsidRPr="00AB25FF" w:rsidRDefault="00AE3D71" w:rsidP="00A64B1A">
            <w:r w:rsidRPr="00AB25FF">
              <w:lastRenderedPageBreak/>
              <w:t xml:space="preserve">Place </w:t>
            </w:r>
          </w:p>
          <w:p w14:paraId="3E761CB0" w14:textId="54092D79" w:rsidR="00F95BBF" w:rsidRPr="00AB25FF" w:rsidRDefault="00F95BBF" w:rsidP="00A64B1A">
            <w:r w:rsidRPr="00AB25FF">
              <w:t xml:space="preserve">Considering the place factor, the identified products shall be sold over the online platform. No physical stores or outlets to be incorporated at the initial stage. The </w:t>
            </w:r>
            <w:r w:rsidR="000E6A3A" w:rsidRPr="00AB25FF">
              <w:t>start-up</w:t>
            </w:r>
            <w:r w:rsidRPr="00AB25FF">
              <w:t xml:space="preserve"> shall be operating and selling the products only by relying over the internet. A web page shall be created for this purpose. Moreover, the GPS tracker fitted bags and wallets shall also be sold via the </w:t>
            </w:r>
            <w:r w:rsidR="00B33ECB" w:rsidRPr="00AB25FF">
              <w:t>third-party</w:t>
            </w:r>
            <w:r w:rsidRPr="00AB25FF">
              <w:t xml:space="preserve"> logistics like Amazon and Flipkart</w:t>
            </w:r>
            <w:r w:rsidR="000E6A3A" w:rsidRPr="00AB25FF">
              <w:t xml:space="preserve"> (</w:t>
            </w:r>
            <w:r w:rsidR="000E6A3A" w:rsidRPr="00AB25FF">
              <w:rPr>
                <w:rFonts w:cs="Times New Roman"/>
                <w:color w:val="222222"/>
                <w:shd w:val="clear" w:color="auto" w:fill="FFFFFF"/>
              </w:rPr>
              <w:t>Larson and Draper, 2020</w:t>
            </w:r>
            <w:r w:rsidR="000E6A3A" w:rsidRPr="00AB25FF">
              <w:t>)</w:t>
            </w:r>
            <w:r w:rsidRPr="00AB25FF">
              <w:t xml:space="preserve">. </w:t>
            </w:r>
          </w:p>
        </w:tc>
      </w:tr>
    </w:tbl>
    <w:p w14:paraId="6607750A" w14:textId="77777777" w:rsidR="008E6E04" w:rsidRDefault="008E6E04" w:rsidP="00B33ECB">
      <w:pPr>
        <w:pStyle w:val="Titlu2"/>
      </w:pPr>
    </w:p>
    <w:p w14:paraId="2EF3BF1A" w14:textId="2E9D5D0D" w:rsidR="00B33ECB" w:rsidRPr="00AB25FF" w:rsidRDefault="00B33ECB" w:rsidP="00B33ECB">
      <w:pPr>
        <w:pStyle w:val="Titlu2"/>
      </w:pPr>
      <w:bookmarkStart w:id="9" w:name="_Toc109767900"/>
      <w:r w:rsidRPr="00AB25FF">
        <w:t>Financials</w:t>
      </w:r>
      <w:bookmarkEnd w:id="9"/>
      <w:r w:rsidRPr="00AB25FF">
        <w:t xml:space="preserve"> </w:t>
      </w:r>
    </w:p>
    <w:p w14:paraId="7B95606F" w14:textId="6D20ABA0" w:rsidR="00B33ECB" w:rsidRPr="00AB25FF" w:rsidRDefault="00B33ECB" w:rsidP="00A64B1A">
      <w:r w:rsidRPr="00AB25FF">
        <w:t xml:space="preserve">Sources of funds </w:t>
      </w:r>
    </w:p>
    <w:p w14:paraId="0C2F12F1" w14:textId="3502CF59" w:rsidR="00B33ECB" w:rsidRPr="00AB25FF" w:rsidRDefault="00B33ECB" w:rsidP="00B33ECB">
      <w:r w:rsidRPr="00AB25FF">
        <w:t>Finance is</w:t>
      </w:r>
      <w:r w:rsidR="002824AD" w:rsidRPr="00AB25FF">
        <w:t xml:space="preserve"> </w:t>
      </w:r>
      <w:r w:rsidRPr="00AB25FF">
        <w:t xml:space="preserve">a vital part for every business. Particularly for successful inception of a </w:t>
      </w:r>
      <w:r w:rsidR="000E6A3A" w:rsidRPr="00AB25FF">
        <w:t>start-up</w:t>
      </w:r>
      <w:r w:rsidRPr="00AB25FF">
        <w:t xml:space="preserve"> business it is important to assure the sufficient fund is available to run the business in an uninterrupted manner. </w:t>
      </w:r>
      <w:r w:rsidR="002824AD" w:rsidRPr="00AB25FF">
        <w:t>Finances can be arranged through a variety of ways like applying for a bank loa</w:t>
      </w:r>
      <w:r w:rsidR="00CB28DE" w:rsidRPr="00AB25FF">
        <w:t>n</w:t>
      </w:r>
      <w:r w:rsidR="002824AD" w:rsidRPr="00AB25FF">
        <w:t>, personal assets, crowdfunding, through angel investors, creditors etc</w:t>
      </w:r>
      <w:r w:rsidR="000E6A3A" w:rsidRPr="00AB25FF">
        <w:t xml:space="preserve"> (</w:t>
      </w:r>
      <w:r w:rsidR="000E6A3A" w:rsidRPr="00AB25FF">
        <w:rPr>
          <w:rFonts w:cs="Times New Roman"/>
          <w:color w:val="222222"/>
          <w:shd w:val="clear" w:color="auto" w:fill="FFFFFF"/>
        </w:rPr>
        <w:t xml:space="preserve">Bucos </w:t>
      </w:r>
      <w:r w:rsidR="000E6A3A" w:rsidRPr="00AB25FF">
        <w:rPr>
          <w:rFonts w:cs="Times New Roman"/>
          <w:i/>
          <w:iCs/>
          <w:color w:val="222222"/>
          <w:shd w:val="clear" w:color="auto" w:fill="FFFFFF"/>
        </w:rPr>
        <w:t>et al</w:t>
      </w:r>
      <w:r w:rsidR="000E6A3A" w:rsidRPr="00AB25FF">
        <w:rPr>
          <w:rFonts w:cs="Times New Roman"/>
          <w:color w:val="222222"/>
          <w:shd w:val="clear" w:color="auto" w:fill="FFFFFF"/>
        </w:rPr>
        <w:t>., 2021</w:t>
      </w:r>
      <w:r w:rsidR="000E6A3A" w:rsidRPr="00AB25FF">
        <w:t>)</w:t>
      </w:r>
      <w:r w:rsidR="002824AD" w:rsidRPr="00AB25FF">
        <w:t xml:space="preserve">. </w:t>
      </w:r>
    </w:p>
    <w:p w14:paraId="17385CB0" w14:textId="7DC4DF39" w:rsidR="000E6A3A" w:rsidRDefault="00B33ECB" w:rsidP="000E6A3A">
      <w:r w:rsidRPr="00AB25FF">
        <w:t xml:space="preserve">As the cited business plan is about a </w:t>
      </w:r>
      <w:r w:rsidR="000E6A3A" w:rsidRPr="00AB25FF">
        <w:t>start-up</w:t>
      </w:r>
      <w:r w:rsidRPr="00AB25FF">
        <w:t xml:space="preserve"> business initial funding is crucial concern for the owner of this start up. At the primary level while setting up the online shop and to stock the products revenue shall be funded through personal investment and by bank loan. For getting a bank loan it is important to complete all the banking formalities assuring that loan for a particular amount is sanctioned without delay.</w:t>
      </w:r>
      <w:r w:rsidR="002824AD" w:rsidRPr="00AB25FF">
        <w:t xml:space="preserve"> However, in course of arranging funds for operating this particular business of online selling of wallets and bags fitted with GPS tracker </w:t>
      </w:r>
      <w:r w:rsidR="002824AD" w:rsidRPr="00AB25FF">
        <w:lastRenderedPageBreak/>
        <w:t>it is vital to analyses the risk factors associated with the selected sources of funds</w:t>
      </w:r>
      <w:r w:rsidR="000E6A3A" w:rsidRPr="00AB25FF">
        <w:t xml:space="preserve"> (</w:t>
      </w:r>
      <w:r w:rsidR="000E6A3A" w:rsidRPr="00AB25FF">
        <w:rPr>
          <w:rFonts w:cs="Times New Roman"/>
          <w:color w:val="222222"/>
          <w:shd w:val="clear" w:color="auto" w:fill="FFFFFF"/>
        </w:rPr>
        <w:t xml:space="preserve">Bucos </w:t>
      </w:r>
      <w:r w:rsidR="000E6A3A" w:rsidRPr="00AB25FF">
        <w:rPr>
          <w:rFonts w:cs="Times New Roman"/>
          <w:i/>
          <w:iCs/>
          <w:color w:val="222222"/>
          <w:shd w:val="clear" w:color="auto" w:fill="FFFFFF"/>
        </w:rPr>
        <w:t>et al</w:t>
      </w:r>
      <w:r w:rsidR="000E6A3A" w:rsidRPr="00AB25FF">
        <w:rPr>
          <w:rFonts w:cs="Times New Roman"/>
          <w:color w:val="222222"/>
          <w:shd w:val="clear" w:color="auto" w:fill="FFFFFF"/>
        </w:rPr>
        <w:t>., 2021</w:t>
      </w:r>
      <w:r w:rsidR="000E6A3A" w:rsidRPr="00AB25FF">
        <w:t xml:space="preserve">). </w:t>
      </w:r>
    </w:p>
    <w:p w14:paraId="04B478EF" w14:textId="28AA11D8" w:rsidR="008E6E04" w:rsidRPr="008E6E04" w:rsidRDefault="008E6E04" w:rsidP="000E6A3A">
      <w:pPr>
        <w:rPr>
          <w:b/>
          <w:bCs/>
          <w:i/>
          <w:iCs/>
        </w:rPr>
      </w:pPr>
      <w:r w:rsidRPr="008E6E04">
        <w:rPr>
          <w:b/>
          <w:bCs/>
          <w:i/>
          <w:iCs/>
        </w:rPr>
        <w:t>Use o</w:t>
      </w:r>
      <w:r>
        <w:rPr>
          <w:b/>
          <w:bCs/>
          <w:i/>
          <w:iCs/>
        </w:rPr>
        <w:t>f</w:t>
      </w:r>
      <w:r w:rsidRPr="008E6E04">
        <w:rPr>
          <w:b/>
          <w:bCs/>
          <w:i/>
          <w:iCs/>
        </w:rPr>
        <w:t xml:space="preserve"> Funds</w:t>
      </w:r>
    </w:p>
    <w:p w14:paraId="0E859D9B" w14:textId="0A8B2DC3" w:rsidR="008E6E04" w:rsidRPr="00AB25FF" w:rsidRDefault="008E6E04" w:rsidP="000E6A3A">
      <w:r>
        <w:rPr>
          <w:noProof/>
          <w:lang w:val="en-IN" w:eastAsia="en-IN"/>
        </w:rPr>
        <w:drawing>
          <wp:inline distT="0" distB="0" distL="0" distR="0" wp14:anchorId="1F5A7CC8" wp14:editId="2AAB593C">
            <wp:extent cx="5730240" cy="549402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5494020"/>
                    </a:xfrm>
                    <a:prstGeom prst="rect">
                      <a:avLst/>
                    </a:prstGeom>
                    <a:noFill/>
                    <a:ln>
                      <a:noFill/>
                    </a:ln>
                  </pic:spPr>
                </pic:pic>
              </a:graphicData>
            </a:graphic>
          </wp:inline>
        </w:drawing>
      </w:r>
    </w:p>
    <w:p w14:paraId="731BFE7A" w14:textId="1DDE00FE" w:rsidR="009B2913" w:rsidRPr="00AB25FF" w:rsidRDefault="00CB28DE" w:rsidP="00CB28DE">
      <w:pPr>
        <w:pStyle w:val="Titlu2"/>
      </w:pPr>
      <w:bookmarkStart w:id="10" w:name="_Toc109767901"/>
      <w:r w:rsidRPr="00AB25FF">
        <w:t>Conclusion</w:t>
      </w:r>
      <w:bookmarkEnd w:id="10"/>
    </w:p>
    <w:p w14:paraId="68D8CEFC" w14:textId="35647EC4" w:rsidR="00C71C28" w:rsidRPr="00AB25FF" w:rsidRDefault="00CB28DE" w:rsidP="00A64B1A">
      <w:r w:rsidRPr="00AB25FF">
        <w:t xml:space="preserve">On the concluding ground in light with the above developed business </w:t>
      </w:r>
      <w:r w:rsidR="00D92E63" w:rsidRPr="00AB25FF">
        <w:t>plan</w:t>
      </w:r>
      <w:r w:rsidRPr="00AB25FF">
        <w:t xml:space="preserve"> it can</w:t>
      </w:r>
      <w:r w:rsidR="00D92E63" w:rsidRPr="00AB25FF">
        <w:t xml:space="preserve"> </w:t>
      </w:r>
      <w:r w:rsidRPr="00AB25FF">
        <w:t>logically</w:t>
      </w:r>
      <w:r w:rsidR="00CB23B4" w:rsidRPr="00AB25FF">
        <w:t xml:space="preserve"> be</w:t>
      </w:r>
      <w:r w:rsidRPr="00AB25FF">
        <w:t xml:space="preserve"> stated that this </w:t>
      </w:r>
      <w:r w:rsidR="00D92E63" w:rsidRPr="00AB25FF">
        <w:t>p</w:t>
      </w:r>
      <w:r w:rsidRPr="00AB25FF">
        <w:t xml:space="preserve">lan if properly applied and </w:t>
      </w:r>
      <w:r w:rsidR="00D92E63" w:rsidRPr="00AB25FF">
        <w:t>executed</w:t>
      </w:r>
      <w:r w:rsidRPr="00AB25FF">
        <w:t xml:space="preserve"> is expected to fetch the desired amount of business profitability. The marketing strategy </w:t>
      </w:r>
      <w:r w:rsidR="00D92E63" w:rsidRPr="00AB25FF">
        <w:t>undertaken</w:t>
      </w:r>
      <w:r w:rsidRPr="00AB25FF">
        <w:t xml:space="preserve"> is also evident to be</w:t>
      </w:r>
      <w:r w:rsidR="00D92E63" w:rsidRPr="00AB25FF">
        <w:t xml:space="preserve"> </w:t>
      </w:r>
      <w:r w:rsidRPr="00AB25FF">
        <w:t xml:space="preserve">a promising one. Hence the long run viability of this </w:t>
      </w:r>
      <w:r w:rsidR="00485A56" w:rsidRPr="00AB25FF">
        <w:t>start-up</w:t>
      </w:r>
      <w:r w:rsidRPr="00AB25FF">
        <w:t xml:space="preserve"> business is highly feasible if no compromise is </w:t>
      </w:r>
      <w:r w:rsidRPr="00AB25FF">
        <w:lastRenderedPageBreak/>
        <w:t xml:space="preserve">made with product quality and on time delivery of the ordered items are assured. </w:t>
      </w:r>
      <w:r w:rsidR="00CB23B4" w:rsidRPr="00AB25FF">
        <w:t xml:space="preserve"> The immense demand for smart bags and wallets within the current population is also considered to be vital factor assuring desired sales outcome for this start up business. </w:t>
      </w:r>
    </w:p>
    <w:p w14:paraId="6B5FE890" w14:textId="77777777" w:rsidR="00C71C28" w:rsidRPr="00AB25FF" w:rsidRDefault="00C71C28">
      <w:pPr>
        <w:spacing w:line="259" w:lineRule="auto"/>
        <w:jc w:val="left"/>
      </w:pPr>
      <w:r w:rsidRPr="00AB25FF">
        <w:br w:type="page"/>
      </w:r>
    </w:p>
    <w:p w14:paraId="6E43AD83" w14:textId="6F1A04E8" w:rsidR="00CB28DE" w:rsidRPr="00AB25FF" w:rsidRDefault="00C71C28" w:rsidP="00B32528">
      <w:pPr>
        <w:pStyle w:val="Titlu1"/>
      </w:pPr>
      <w:bookmarkStart w:id="11" w:name="_Toc109767902"/>
      <w:r w:rsidRPr="00AB25FF">
        <w:lastRenderedPageBreak/>
        <w:t>References</w:t>
      </w:r>
      <w:bookmarkEnd w:id="11"/>
      <w:r w:rsidRPr="00AB25FF">
        <w:t xml:space="preserve"> </w:t>
      </w:r>
    </w:p>
    <w:p w14:paraId="3FA5D690" w14:textId="70152A07" w:rsidR="00B32528" w:rsidRPr="00AB25FF" w:rsidRDefault="00B32528" w:rsidP="00B32528">
      <w:pPr>
        <w:pStyle w:val="Listparagraf"/>
        <w:numPr>
          <w:ilvl w:val="0"/>
          <w:numId w:val="2"/>
        </w:numPr>
        <w:spacing w:after="0"/>
        <w:rPr>
          <w:rFonts w:cs="Times New Roman"/>
          <w:color w:val="222222"/>
          <w:shd w:val="clear" w:color="auto" w:fill="FFFFFF"/>
        </w:rPr>
      </w:pPr>
      <w:bookmarkStart w:id="12" w:name="_Hlk109318582"/>
      <w:r w:rsidRPr="00AB25FF">
        <w:rPr>
          <w:rFonts w:cs="Times New Roman"/>
          <w:color w:val="222222"/>
          <w:shd w:val="clear" w:color="auto" w:fill="FFFFFF"/>
        </w:rPr>
        <w:t>Birudavolu, S. and Nag, B., 2019</w:t>
      </w:r>
      <w:bookmarkEnd w:id="12"/>
      <w:r w:rsidRPr="00AB25FF">
        <w:rPr>
          <w:rFonts w:cs="Times New Roman"/>
          <w:color w:val="222222"/>
          <w:shd w:val="clear" w:color="auto" w:fill="FFFFFF"/>
        </w:rPr>
        <w:t>. The innovation strategy. In </w:t>
      </w:r>
      <w:r w:rsidRPr="00AB25FF">
        <w:rPr>
          <w:rFonts w:cs="Times New Roman"/>
          <w:i/>
          <w:iCs/>
          <w:color w:val="222222"/>
          <w:shd w:val="clear" w:color="auto" w:fill="FFFFFF"/>
        </w:rPr>
        <w:t>Business Innovation and ICT Strategies</w:t>
      </w:r>
      <w:r w:rsidRPr="00AB25FF">
        <w:rPr>
          <w:rFonts w:cs="Times New Roman"/>
          <w:color w:val="222222"/>
          <w:shd w:val="clear" w:color="auto" w:fill="FFFFFF"/>
        </w:rPr>
        <w:t> (pp. 141-184). Palgrave Macmillan, Singapore.</w:t>
      </w:r>
    </w:p>
    <w:p w14:paraId="58251C57" w14:textId="77777777" w:rsidR="00B32528" w:rsidRPr="00AB25FF" w:rsidRDefault="00B32528" w:rsidP="00B32528">
      <w:pPr>
        <w:pStyle w:val="Listparagraf"/>
        <w:numPr>
          <w:ilvl w:val="0"/>
          <w:numId w:val="2"/>
        </w:numPr>
        <w:spacing w:after="0"/>
        <w:rPr>
          <w:rFonts w:cs="Times New Roman"/>
          <w:color w:val="222222"/>
          <w:shd w:val="clear" w:color="auto" w:fill="FFFFFF"/>
        </w:rPr>
      </w:pPr>
      <w:r w:rsidRPr="00AB25FF">
        <w:rPr>
          <w:rFonts w:cs="Times New Roman"/>
          <w:color w:val="222222"/>
          <w:shd w:val="clear" w:color="auto" w:fill="FFFFFF"/>
        </w:rPr>
        <w:t>Blythe, J. and Martin, J., 2019. </w:t>
      </w:r>
      <w:r w:rsidRPr="00AB25FF">
        <w:rPr>
          <w:rFonts w:cs="Times New Roman"/>
          <w:i/>
          <w:iCs/>
          <w:color w:val="222222"/>
          <w:shd w:val="clear" w:color="auto" w:fill="FFFFFF"/>
        </w:rPr>
        <w:t>Essentials of marketing</w:t>
      </w:r>
      <w:r w:rsidRPr="00AB25FF">
        <w:rPr>
          <w:rFonts w:cs="Times New Roman"/>
          <w:color w:val="222222"/>
          <w:shd w:val="clear" w:color="auto" w:fill="FFFFFF"/>
        </w:rPr>
        <w:t>. Pearson UK.</w:t>
      </w:r>
    </w:p>
    <w:p w14:paraId="22BD2121" w14:textId="77777777" w:rsidR="00B32528" w:rsidRPr="00AB25FF" w:rsidRDefault="00B32528" w:rsidP="00B32528">
      <w:pPr>
        <w:pStyle w:val="Listparagraf"/>
        <w:numPr>
          <w:ilvl w:val="0"/>
          <w:numId w:val="2"/>
        </w:numPr>
        <w:spacing w:after="0"/>
        <w:rPr>
          <w:rFonts w:cs="Times New Roman"/>
          <w:color w:val="222222"/>
          <w:shd w:val="clear" w:color="auto" w:fill="FFFFFF"/>
        </w:rPr>
      </w:pPr>
      <w:bookmarkStart w:id="13" w:name="_Hlk109318606"/>
      <w:r w:rsidRPr="00AB25FF">
        <w:rPr>
          <w:rFonts w:cs="Times New Roman"/>
          <w:color w:val="222222"/>
          <w:shd w:val="clear" w:color="auto" w:fill="FFFFFF"/>
        </w:rPr>
        <w:t>Briliana, V. and Ruswidiono, W., 2021</w:t>
      </w:r>
      <w:bookmarkEnd w:id="13"/>
      <w:r w:rsidRPr="00AB25FF">
        <w:rPr>
          <w:rFonts w:cs="Times New Roman"/>
          <w:color w:val="222222"/>
          <w:shd w:val="clear" w:color="auto" w:fill="FFFFFF"/>
        </w:rPr>
        <w:t>, September. Why Do Millennials Use E-Wallets?. In </w:t>
      </w:r>
      <w:r w:rsidRPr="00AB25FF">
        <w:rPr>
          <w:rFonts w:cs="Times New Roman"/>
          <w:i/>
          <w:iCs/>
          <w:color w:val="222222"/>
          <w:shd w:val="clear" w:color="auto" w:fill="FFFFFF"/>
        </w:rPr>
        <w:t>2nd International Conference on Science, Technology, and Modern Society (ICSTMS 2020)</w:t>
      </w:r>
      <w:r w:rsidRPr="00AB25FF">
        <w:rPr>
          <w:rFonts w:cs="Times New Roman"/>
          <w:color w:val="222222"/>
          <w:shd w:val="clear" w:color="auto" w:fill="FFFFFF"/>
        </w:rPr>
        <w:t> (pp. 313-317). Atlantis Press.</w:t>
      </w:r>
    </w:p>
    <w:p w14:paraId="4CACBB91" w14:textId="77777777" w:rsidR="00B32528" w:rsidRPr="00AB25FF" w:rsidRDefault="00B32528" w:rsidP="00B32528">
      <w:pPr>
        <w:pStyle w:val="Listparagraf"/>
        <w:numPr>
          <w:ilvl w:val="0"/>
          <w:numId w:val="2"/>
        </w:numPr>
        <w:spacing w:after="0"/>
        <w:rPr>
          <w:rFonts w:cs="Times New Roman"/>
          <w:color w:val="222222"/>
          <w:szCs w:val="24"/>
          <w:shd w:val="clear" w:color="auto" w:fill="FFFFFF"/>
        </w:rPr>
      </w:pPr>
      <w:bookmarkStart w:id="14" w:name="_Hlk109318423"/>
      <w:r w:rsidRPr="00AB25FF">
        <w:rPr>
          <w:rFonts w:cs="Times New Roman"/>
          <w:color w:val="222222"/>
          <w:shd w:val="clear" w:color="auto" w:fill="FFFFFF"/>
        </w:rPr>
        <w:t>Bucos, T., Simciuc, E. and Todorova, L., 2021</w:t>
      </w:r>
      <w:bookmarkEnd w:id="14"/>
      <w:r w:rsidRPr="00AB25FF">
        <w:rPr>
          <w:rFonts w:cs="Times New Roman"/>
          <w:color w:val="222222"/>
          <w:shd w:val="clear" w:color="auto" w:fill="FFFFFF"/>
        </w:rPr>
        <w:t>. Startup's finances: how to project finances &amp; get funding.</w:t>
      </w:r>
    </w:p>
    <w:p w14:paraId="19A47595" w14:textId="77777777" w:rsidR="00B32528" w:rsidRPr="00AB25FF" w:rsidRDefault="00B32528" w:rsidP="00B32528">
      <w:pPr>
        <w:pStyle w:val="Listparagraf"/>
        <w:numPr>
          <w:ilvl w:val="0"/>
          <w:numId w:val="2"/>
        </w:numPr>
        <w:spacing w:after="0"/>
        <w:rPr>
          <w:rFonts w:cs="Times New Roman"/>
          <w:color w:val="222222"/>
          <w:shd w:val="clear" w:color="auto" w:fill="FFFFFF"/>
        </w:rPr>
      </w:pPr>
      <w:bookmarkStart w:id="15" w:name="_Hlk109318624"/>
      <w:r w:rsidRPr="00AB25FF">
        <w:rPr>
          <w:rFonts w:cs="Times New Roman"/>
          <w:color w:val="222222"/>
          <w:shd w:val="clear" w:color="auto" w:fill="FFFFFF"/>
        </w:rPr>
        <w:t>Chen, C.J., Guo, R.S., Wang, S.H. and Lin, Y.H., 2022</w:t>
      </w:r>
      <w:bookmarkEnd w:id="15"/>
      <w:r w:rsidRPr="00AB25FF">
        <w:rPr>
          <w:rFonts w:cs="Times New Roman"/>
          <w:color w:val="222222"/>
          <w:shd w:val="clear" w:color="auto" w:fill="FFFFFF"/>
        </w:rPr>
        <w:t>. Power distance diversification, ownership structure, and business group performance. </w:t>
      </w:r>
      <w:r w:rsidRPr="00AB25FF">
        <w:rPr>
          <w:rFonts w:cs="Times New Roman"/>
          <w:i/>
          <w:iCs/>
          <w:color w:val="222222"/>
          <w:shd w:val="clear" w:color="auto" w:fill="FFFFFF"/>
        </w:rPr>
        <w:t>Journal of Business Research</w:t>
      </w:r>
      <w:r w:rsidRPr="00AB25FF">
        <w:rPr>
          <w:rFonts w:cs="Times New Roman"/>
          <w:color w:val="222222"/>
          <w:shd w:val="clear" w:color="auto" w:fill="FFFFFF"/>
        </w:rPr>
        <w:t>, </w:t>
      </w:r>
      <w:r w:rsidRPr="00AB25FF">
        <w:rPr>
          <w:rFonts w:cs="Times New Roman"/>
          <w:i/>
          <w:iCs/>
          <w:color w:val="222222"/>
          <w:shd w:val="clear" w:color="auto" w:fill="FFFFFF"/>
        </w:rPr>
        <w:t>151</w:t>
      </w:r>
      <w:r w:rsidRPr="00AB25FF">
        <w:rPr>
          <w:rFonts w:cs="Times New Roman"/>
          <w:color w:val="222222"/>
          <w:shd w:val="clear" w:color="auto" w:fill="FFFFFF"/>
        </w:rPr>
        <w:t>, pp.70-85.</w:t>
      </w:r>
    </w:p>
    <w:p w14:paraId="553F88AE" w14:textId="77777777" w:rsidR="00B32528" w:rsidRPr="00AB25FF" w:rsidRDefault="00B32528" w:rsidP="00B32528">
      <w:pPr>
        <w:pStyle w:val="Listparagraf"/>
        <w:numPr>
          <w:ilvl w:val="0"/>
          <w:numId w:val="2"/>
        </w:numPr>
        <w:spacing w:after="0"/>
        <w:rPr>
          <w:rFonts w:cs="Times New Roman"/>
          <w:color w:val="222222"/>
          <w:shd w:val="clear" w:color="auto" w:fill="FFFFFF"/>
        </w:rPr>
      </w:pPr>
      <w:bookmarkStart w:id="16" w:name="_Hlk109318642"/>
      <w:r w:rsidRPr="00AB25FF">
        <w:rPr>
          <w:rFonts w:cs="Times New Roman"/>
          <w:color w:val="222222"/>
          <w:shd w:val="clear" w:color="auto" w:fill="FFFFFF"/>
        </w:rPr>
        <w:t>Jørgensen, K.P. and Beck, R., 2022</w:t>
      </w:r>
      <w:bookmarkEnd w:id="16"/>
      <w:r w:rsidRPr="00AB25FF">
        <w:rPr>
          <w:rFonts w:cs="Times New Roman"/>
          <w:color w:val="222222"/>
          <w:shd w:val="clear" w:color="auto" w:fill="FFFFFF"/>
        </w:rPr>
        <w:t>. Universal Wallets. </w:t>
      </w:r>
      <w:r w:rsidRPr="00AB25FF">
        <w:rPr>
          <w:rFonts w:cs="Times New Roman"/>
          <w:i/>
          <w:iCs/>
          <w:color w:val="222222"/>
          <w:shd w:val="clear" w:color="auto" w:fill="FFFFFF"/>
        </w:rPr>
        <w:t>Business &amp; Information Systems Engineering</w:t>
      </w:r>
      <w:r w:rsidRPr="00AB25FF">
        <w:rPr>
          <w:rFonts w:cs="Times New Roman"/>
          <w:color w:val="222222"/>
          <w:shd w:val="clear" w:color="auto" w:fill="FFFFFF"/>
        </w:rPr>
        <w:t>, </w:t>
      </w:r>
      <w:r w:rsidRPr="00AB25FF">
        <w:rPr>
          <w:rFonts w:cs="Times New Roman"/>
          <w:i/>
          <w:iCs/>
          <w:color w:val="222222"/>
          <w:shd w:val="clear" w:color="auto" w:fill="FFFFFF"/>
        </w:rPr>
        <w:t>64</w:t>
      </w:r>
      <w:r w:rsidRPr="00AB25FF">
        <w:rPr>
          <w:rFonts w:cs="Times New Roman"/>
          <w:color w:val="222222"/>
          <w:shd w:val="clear" w:color="auto" w:fill="FFFFFF"/>
        </w:rPr>
        <w:t>(1), pp.115-125.</w:t>
      </w:r>
    </w:p>
    <w:p w14:paraId="016B53DB" w14:textId="77777777" w:rsidR="00B32528" w:rsidRPr="00AB25FF" w:rsidRDefault="00B32528" w:rsidP="00B32528">
      <w:pPr>
        <w:pStyle w:val="Listparagraf"/>
        <w:numPr>
          <w:ilvl w:val="0"/>
          <w:numId w:val="2"/>
        </w:numPr>
        <w:spacing w:after="0"/>
        <w:rPr>
          <w:rFonts w:cs="Times New Roman"/>
          <w:color w:val="222222"/>
          <w:shd w:val="clear" w:color="auto" w:fill="FFFFFF"/>
        </w:rPr>
      </w:pPr>
      <w:bookmarkStart w:id="17" w:name="_Hlk109318519"/>
      <w:r w:rsidRPr="00AB25FF">
        <w:rPr>
          <w:rFonts w:cs="Times New Roman"/>
          <w:color w:val="222222"/>
          <w:shd w:val="clear" w:color="auto" w:fill="FFFFFF"/>
        </w:rPr>
        <w:t>Khan, M.R., 2018</w:t>
      </w:r>
      <w:bookmarkEnd w:id="17"/>
      <w:r w:rsidRPr="00AB25FF">
        <w:rPr>
          <w:rFonts w:cs="Times New Roman"/>
          <w:color w:val="222222"/>
          <w:shd w:val="clear" w:color="auto" w:fill="FFFFFF"/>
        </w:rPr>
        <w:t>, September. Constructing a startup strategy frame. In </w:t>
      </w:r>
      <w:r w:rsidRPr="00AB25FF">
        <w:rPr>
          <w:rFonts w:cs="Times New Roman"/>
          <w:i/>
          <w:iCs/>
          <w:color w:val="222222"/>
          <w:shd w:val="clear" w:color="auto" w:fill="FFFFFF"/>
        </w:rPr>
        <w:t>CBU International Conference Proceedings</w:t>
      </w:r>
      <w:r w:rsidRPr="00AB25FF">
        <w:rPr>
          <w:rFonts w:cs="Times New Roman"/>
          <w:color w:val="222222"/>
          <w:shd w:val="clear" w:color="auto" w:fill="FFFFFF"/>
        </w:rPr>
        <w:t> (Vol. 6, pp. 231-240).</w:t>
      </w:r>
    </w:p>
    <w:p w14:paraId="0D7CA778" w14:textId="77777777" w:rsidR="00B32528" w:rsidRPr="00AB25FF" w:rsidRDefault="00B32528" w:rsidP="00B32528">
      <w:pPr>
        <w:pStyle w:val="Listparagraf"/>
        <w:numPr>
          <w:ilvl w:val="0"/>
          <w:numId w:val="2"/>
        </w:numPr>
        <w:spacing w:after="0"/>
        <w:rPr>
          <w:rFonts w:cs="Times New Roman"/>
          <w:color w:val="222222"/>
          <w:shd w:val="clear" w:color="auto" w:fill="FFFFFF"/>
        </w:rPr>
      </w:pPr>
      <w:bookmarkStart w:id="18" w:name="_Hlk109318539"/>
      <w:r w:rsidRPr="00AB25FF">
        <w:rPr>
          <w:rFonts w:cs="Times New Roman"/>
          <w:color w:val="222222"/>
          <w:shd w:val="clear" w:color="auto" w:fill="FFFFFF"/>
        </w:rPr>
        <w:t>Kim, B., Kim, H. and Jeon, Y., 2018</w:t>
      </w:r>
      <w:bookmarkEnd w:id="18"/>
      <w:r w:rsidRPr="00AB25FF">
        <w:rPr>
          <w:rFonts w:cs="Times New Roman"/>
          <w:color w:val="222222"/>
          <w:shd w:val="clear" w:color="auto" w:fill="FFFFFF"/>
        </w:rPr>
        <w:t>. Critical success factors of a design startup business. </w:t>
      </w:r>
      <w:r w:rsidRPr="00AB25FF">
        <w:rPr>
          <w:rFonts w:cs="Times New Roman"/>
          <w:i/>
          <w:iCs/>
          <w:color w:val="222222"/>
          <w:shd w:val="clear" w:color="auto" w:fill="FFFFFF"/>
        </w:rPr>
        <w:t>Sustainability</w:t>
      </w:r>
      <w:r w:rsidRPr="00AB25FF">
        <w:rPr>
          <w:rFonts w:cs="Times New Roman"/>
          <w:color w:val="222222"/>
          <w:shd w:val="clear" w:color="auto" w:fill="FFFFFF"/>
        </w:rPr>
        <w:t>, </w:t>
      </w:r>
      <w:r w:rsidRPr="00AB25FF">
        <w:rPr>
          <w:rFonts w:cs="Times New Roman"/>
          <w:i/>
          <w:iCs/>
          <w:color w:val="222222"/>
          <w:shd w:val="clear" w:color="auto" w:fill="FFFFFF"/>
        </w:rPr>
        <w:t>10</w:t>
      </w:r>
      <w:r w:rsidRPr="00AB25FF">
        <w:rPr>
          <w:rFonts w:cs="Times New Roman"/>
          <w:color w:val="222222"/>
          <w:shd w:val="clear" w:color="auto" w:fill="FFFFFF"/>
        </w:rPr>
        <w:t>(9), p.2981.</w:t>
      </w:r>
    </w:p>
    <w:p w14:paraId="02314ED6" w14:textId="77777777" w:rsidR="00B32528" w:rsidRPr="00AB25FF" w:rsidRDefault="00B32528" w:rsidP="00B32528">
      <w:pPr>
        <w:pStyle w:val="Listparagraf"/>
        <w:numPr>
          <w:ilvl w:val="0"/>
          <w:numId w:val="2"/>
        </w:numPr>
        <w:spacing w:after="0"/>
        <w:rPr>
          <w:rFonts w:cs="Times New Roman"/>
          <w:color w:val="222222"/>
          <w:shd w:val="clear" w:color="auto" w:fill="FFFFFF"/>
        </w:rPr>
      </w:pPr>
      <w:r w:rsidRPr="00AB25FF">
        <w:rPr>
          <w:rFonts w:cs="Times New Roman"/>
          <w:color w:val="222222"/>
          <w:shd w:val="clear" w:color="auto" w:fill="FFFFFF"/>
        </w:rPr>
        <w:t>Larson, J. and Draper, S., 2020. </w:t>
      </w:r>
      <w:r w:rsidRPr="00AB25FF">
        <w:rPr>
          <w:rFonts w:cs="Times New Roman"/>
          <w:i/>
          <w:iCs/>
          <w:color w:val="222222"/>
          <w:shd w:val="clear" w:color="auto" w:fill="FFFFFF"/>
        </w:rPr>
        <w:t>Digital marketing essentials</w:t>
      </w:r>
      <w:r w:rsidRPr="00AB25FF">
        <w:rPr>
          <w:rFonts w:cs="Times New Roman"/>
          <w:color w:val="222222"/>
          <w:shd w:val="clear" w:color="auto" w:fill="FFFFFF"/>
        </w:rPr>
        <w:t>. Stukent, Inc..</w:t>
      </w:r>
    </w:p>
    <w:p w14:paraId="38AA151D" w14:textId="77777777" w:rsidR="00B32528" w:rsidRPr="00AB25FF" w:rsidRDefault="00B32528" w:rsidP="00B32528">
      <w:pPr>
        <w:pStyle w:val="Listparagraf"/>
        <w:numPr>
          <w:ilvl w:val="0"/>
          <w:numId w:val="2"/>
        </w:numPr>
        <w:spacing w:after="0"/>
        <w:rPr>
          <w:rFonts w:cs="Times New Roman"/>
          <w:color w:val="222222"/>
          <w:shd w:val="clear" w:color="auto" w:fill="FFFFFF"/>
        </w:rPr>
      </w:pPr>
      <w:bookmarkStart w:id="19" w:name="_Hlk109318658"/>
      <w:r w:rsidRPr="00AB25FF">
        <w:rPr>
          <w:rFonts w:cs="Times New Roman"/>
          <w:color w:val="222222"/>
          <w:shd w:val="clear" w:color="auto" w:fill="FFFFFF"/>
        </w:rPr>
        <w:t>McKeever, M.P., 2018</w:t>
      </w:r>
      <w:bookmarkEnd w:id="19"/>
      <w:r w:rsidRPr="00AB25FF">
        <w:rPr>
          <w:rFonts w:cs="Times New Roman"/>
          <w:color w:val="222222"/>
          <w:shd w:val="clear" w:color="auto" w:fill="FFFFFF"/>
        </w:rPr>
        <w:t>. </w:t>
      </w:r>
      <w:r w:rsidRPr="00AB25FF">
        <w:rPr>
          <w:rFonts w:cs="Times New Roman"/>
          <w:i/>
          <w:iCs/>
          <w:color w:val="222222"/>
          <w:shd w:val="clear" w:color="auto" w:fill="FFFFFF"/>
        </w:rPr>
        <w:t>How to write a business plan</w:t>
      </w:r>
      <w:r w:rsidRPr="00AB25FF">
        <w:rPr>
          <w:rFonts w:cs="Times New Roman"/>
          <w:color w:val="222222"/>
          <w:shd w:val="clear" w:color="auto" w:fill="FFFFFF"/>
        </w:rPr>
        <w:t>. Nolo.</w:t>
      </w:r>
    </w:p>
    <w:p w14:paraId="6FF8BF8E" w14:textId="77777777" w:rsidR="00B32528" w:rsidRPr="00AB25FF" w:rsidRDefault="00B32528" w:rsidP="00B32528">
      <w:pPr>
        <w:pStyle w:val="Listparagraf"/>
        <w:numPr>
          <w:ilvl w:val="0"/>
          <w:numId w:val="2"/>
        </w:numPr>
        <w:spacing w:after="0"/>
        <w:rPr>
          <w:rFonts w:cs="Times New Roman"/>
          <w:color w:val="222222"/>
          <w:shd w:val="clear" w:color="auto" w:fill="FFFFFF"/>
        </w:rPr>
      </w:pPr>
      <w:bookmarkStart w:id="20" w:name="_Hlk109318559"/>
      <w:r w:rsidRPr="00AB25FF">
        <w:rPr>
          <w:rFonts w:cs="Times New Roman"/>
          <w:color w:val="222222"/>
          <w:shd w:val="clear" w:color="auto" w:fill="FFFFFF"/>
        </w:rPr>
        <w:t>Morris, M.J., 2017</w:t>
      </w:r>
      <w:bookmarkEnd w:id="20"/>
      <w:r w:rsidRPr="00AB25FF">
        <w:rPr>
          <w:rFonts w:cs="Times New Roman"/>
          <w:color w:val="222222"/>
          <w:shd w:val="clear" w:color="auto" w:fill="FFFFFF"/>
        </w:rPr>
        <w:t>. </w:t>
      </w:r>
      <w:r w:rsidRPr="00AB25FF">
        <w:rPr>
          <w:rFonts w:cs="Times New Roman"/>
          <w:i/>
          <w:iCs/>
          <w:color w:val="222222"/>
          <w:shd w:val="clear" w:color="auto" w:fill="FFFFFF"/>
        </w:rPr>
        <w:t>Starting a successful business: your guide to setting up your dream start-up, controlling its finances and managing its operations</w:t>
      </w:r>
      <w:r w:rsidRPr="00AB25FF">
        <w:rPr>
          <w:rFonts w:cs="Times New Roman"/>
          <w:color w:val="222222"/>
          <w:shd w:val="clear" w:color="auto" w:fill="FFFFFF"/>
        </w:rPr>
        <w:t>. Kogan Page Publishers.</w:t>
      </w:r>
    </w:p>
    <w:sectPr w:rsidR="00B32528" w:rsidRPr="00AB25FF" w:rsidSect="00BF43FA">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2078D7" w14:textId="77777777" w:rsidR="0047455A" w:rsidRDefault="0047455A" w:rsidP="002575D1">
      <w:pPr>
        <w:spacing w:after="0" w:line="240" w:lineRule="auto"/>
      </w:pPr>
      <w:r>
        <w:separator/>
      </w:r>
    </w:p>
  </w:endnote>
  <w:endnote w:type="continuationSeparator" w:id="0">
    <w:p w14:paraId="3A3440B9" w14:textId="77777777" w:rsidR="0047455A" w:rsidRDefault="0047455A" w:rsidP="00257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3729014"/>
      <w:docPartObj>
        <w:docPartGallery w:val="Page Numbers (Bottom of Page)"/>
        <w:docPartUnique/>
      </w:docPartObj>
    </w:sdtPr>
    <w:sdtEndPr>
      <w:rPr>
        <w:noProof/>
      </w:rPr>
    </w:sdtEndPr>
    <w:sdtContent>
      <w:p w14:paraId="0E938579" w14:textId="2D0E3CA5" w:rsidR="002575D1" w:rsidRDefault="002575D1">
        <w:pPr>
          <w:pStyle w:val="Subsol"/>
          <w:jc w:val="right"/>
        </w:pPr>
        <w:r>
          <w:fldChar w:fldCharType="begin"/>
        </w:r>
        <w:r>
          <w:instrText xml:space="preserve"> PAGE   \* MERGEFORMAT </w:instrText>
        </w:r>
        <w:r>
          <w:fldChar w:fldCharType="separate"/>
        </w:r>
        <w:r w:rsidR="00773B2B">
          <w:rPr>
            <w:noProof/>
          </w:rPr>
          <w:t>2</w:t>
        </w:r>
        <w:r>
          <w:rPr>
            <w:noProof/>
          </w:rPr>
          <w:fldChar w:fldCharType="end"/>
        </w:r>
      </w:p>
    </w:sdtContent>
  </w:sdt>
  <w:p w14:paraId="04B223B2" w14:textId="77777777" w:rsidR="002575D1" w:rsidRDefault="002575D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94B57" w14:textId="77777777" w:rsidR="0047455A" w:rsidRDefault="0047455A" w:rsidP="002575D1">
      <w:pPr>
        <w:spacing w:after="0" w:line="240" w:lineRule="auto"/>
      </w:pPr>
      <w:r>
        <w:separator/>
      </w:r>
    </w:p>
  </w:footnote>
  <w:footnote w:type="continuationSeparator" w:id="0">
    <w:p w14:paraId="774701EA" w14:textId="77777777" w:rsidR="0047455A" w:rsidRDefault="0047455A" w:rsidP="002575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DC6631"/>
    <w:multiLevelType w:val="hybridMultilevel"/>
    <w:tmpl w:val="5202688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0B2251A"/>
    <w:multiLevelType w:val="hybridMultilevel"/>
    <w:tmpl w:val="0C7AFF82"/>
    <w:lvl w:ilvl="0" w:tplc="CDC8210A">
      <w:start w:val="1"/>
      <w:numFmt w:val="decimal"/>
      <w:lvlText w:val="%1."/>
      <w:lvlJc w:val="left"/>
      <w:pPr>
        <w:ind w:left="720" w:hanging="360"/>
      </w:pPr>
      <w:rPr>
        <w:rFonts w:ascii="Times New Roman" w:eastAsiaTheme="minorHAnsi" w:hAnsi="Times New Roman" w:cstheme="minorBidi"/>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53264803">
    <w:abstractNumId w:val="0"/>
  </w:num>
  <w:num w:numId="2" w16cid:durableId="7451108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removePersonalInformation/>
  <w:removeDateAndTim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5D70"/>
    <w:rsid w:val="00006709"/>
    <w:rsid w:val="000E6A3A"/>
    <w:rsid w:val="00127D90"/>
    <w:rsid w:val="00187400"/>
    <w:rsid w:val="001B2091"/>
    <w:rsid w:val="00245CCD"/>
    <w:rsid w:val="002575D1"/>
    <w:rsid w:val="002824AD"/>
    <w:rsid w:val="002E0603"/>
    <w:rsid w:val="00315C1D"/>
    <w:rsid w:val="00344E2E"/>
    <w:rsid w:val="003724C4"/>
    <w:rsid w:val="003F4BA1"/>
    <w:rsid w:val="004352B6"/>
    <w:rsid w:val="0047455A"/>
    <w:rsid w:val="00485A56"/>
    <w:rsid w:val="004C715E"/>
    <w:rsid w:val="005627C0"/>
    <w:rsid w:val="00576A03"/>
    <w:rsid w:val="00706089"/>
    <w:rsid w:val="00773B2B"/>
    <w:rsid w:val="0078066E"/>
    <w:rsid w:val="00827E0D"/>
    <w:rsid w:val="00851B46"/>
    <w:rsid w:val="008A07FF"/>
    <w:rsid w:val="008B5641"/>
    <w:rsid w:val="008C4242"/>
    <w:rsid w:val="008E6E04"/>
    <w:rsid w:val="00920A8C"/>
    <w:rsid w:val="00925D70"/>
    <w:rsid w:val="009653EC"/>
    <w:rsid w:val="00967C6E"/>
    <w:rsid w:val="00983953"/>
    <w:rsid w:val="009A1DA4"/>
    <w:rsid w:val="009B2913"/>
    <w:rsid w:val="00A33759"/>
    <w:rsid w:val="00A63CB0"/>
    <w:rsid w:val="00A64B1A"/>
    <w:rsid w:val="00AB25FF"/>
    <w:rsid w:val="00AE3D71"/>
    <w:rsid w:val="00B32528"/>
    <w:rsid w:val="00B33ECB"/>
    <w:rsid w:val="00BD0C73"/>
    <w:rsid w:val="00BF43FA"/>
    <w:rsid w:val="00C0290E"/>
    <w:rsid w:val="00C25B93"/>
    <w:rsid w:val="00C61A24"/>
    <w:rsid w:val="00C71C28"/>
    <w:rsid w:val="00CB23B4"/>
    <w:rsid w:val="00CB28DE"/>
    <w:rsid w:val="00CC0B0F"/>
    <w:rsid w:val="00CE69EF"/>
    <w:rsid w:val="00CF232C"/>
    <w:rsid w:val="00D80148"/>
    <w:rsid w:val="00D92E63"/>
    <w:rsid w:val="00DD4F4A"/>
    <w:rsid w:val="00DE630C"/>
    <w:rsid w:val="00F132FF"/>
    <w:rsid w:val="00F4058D"/>
    <w:rsid w:val="00F86C3F"/>
    <w:rsid w:val="00F95BBF"/>
    <w:rsid w:val="00FD475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812D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B46"/>
    <w:pPr>
      <w:spacing w:line="48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A63CB0"/>
    <w:pPr>
      <w:keepNext/>
      <w:keepLines/>
      <w:spacing w:before="240" w:after="0"/>
      <w:jc w:val="center"/>
      <w:outlineLvl w:val="0"/>
    </w:pPr>
    <w:rPr>
      <w:rFonts w:eastAsiaTheme="majorEastAsia" w:cstheme="majorBidi"/>
      <w:b/>
      <w:color w:val="2F5496" w:themeColor="accent1" w:themeShade="BF"/>
      <w:sz w:val="32"/>
      <w:szCs w:val="32"/>
      <w:u w:val="single"/>
    </w:rPr>
  </w:style>
  <w:style w:type="paragraph" w:styleId="Titlu2">
    <w:name w:val="heading 2"/>
    <w:basedOn w:val="Normal"/>
    <w:next w:val="Normal"/>
    <w:link w:val="Titlu2Caracter"/>
    <w:uiPriority w:val="9"/>
    <w:unhideWhenUsed/>
    <w:qFormat/>
    <w:rsid w:val="00A63CB0"/>
    <w:pPr>
      <w:keepNext/>
      <w:keepLines/>
      <w:spacing w:before="40" w:after="0"/>
      <w:outlineLvl w:val="1"/>
    </w:pPr>
    <w:rPr>
      <w:rFonts w:eastAsiaTheme="majorEastAsia" w:cstheme="majorBidi"/>
      <w:b/>
      <w:color w:val="2F5496" w:themeColor="accent1" w:themeShade="BF"/>
      <w:sz w:val="26"/>
      <w:szCs w:val="26"/>
    </w:rPr>
  </w:style>
  <w:style w:type="paragraph" w:styleId="Titlu3">
    <w:name w:val="heading 3"/>
    <w:basedOn w:val="Normal"/>
    <w:next w:val="Normal"/>
    <w:link w:val="Titlu3Caracter"/>
    <w:uiPriority w:val="9"/>
    <w:unhideWhenUsed/>
    <w:qFormat/>
    <w:rsid w:val="00A63CB0"/>
    <w:pPr>
      <w:keepNext/>
      <w:keepLines/>
      <w:spacing w:before="40" w:after="0"/>
      <w:outlineLvl w:val="2"/>
    </w:pPr>
    <w:rPr>
      <w:rFonts w:eastAsiaTheme="majorEastAsia" w:cstheme="majorBidi"/>
      <w:b/>
      <w:color w:val="1F3763"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63CB0"/>
    <w:rPr>
      <w:rFonts w:ascii="Times New Roman" w:eastAsiaTheme="majorEastAsia" w:hAnsi="Times New Roman" w:cstheme="majorBidi"/>
      <w:b/>
      <w:color w:val="2F5496" w:themeColor="accent1" w:themeShade="BF"/>
      <w:sz w:val="32"/>
      <w:szCs w:val="32"/>
      <w:u w:val="single"/>
      <w:lang w:val="en-GB"/>
    </w:rPr>
  </w:style>
  <w:style w:type="character" w:customStyle="1" w:styleId="Titlu2Caracter">
    <w:name w:val="Titlu 2 Caracter"/>
    <w:basedOn w:val="Fontdeparagrafimplicit"/>
    <w:link w:val="Titlu2"/>
    <w:uiPriority w:val="9"/>
    <w:rsid w:val="00A63CB0"/>
    <w:rPr>
      <w:rFonts w:ascii="Times New Roman" w:eastAsiaTheme="majorEastAsia" w:hAnsi="Times New Roman" w:cstheme="majorBidi"/>
      <w:b/>
      <w:color w:val="2F5496" w:themeColor="accent1" w:themeShade="BF"/>
      <w:sz w:val="26"/>
      <w:szCs w:val="26"/>
      <w:lang w:val="en-GB"/>
    </w:rPr>
  </w:style>
  <w:style w:type="paragraph" w:styleId="Listparagraf">
    <w:name w:val="List Paragraph"/>
    <w:basedOn w:val="Normal"/>
    <w:uiPriority w:val="34"/>
    <w:qFormat/>
    <w:rsid w:val="00C61A24"/>
    <w:pPr>
      <w:ind w:left="720"/>
      <w:contextualSpacing/>
    </w:pPr>
  </w:style>
  <w:style w:type="table" w:styleId="Tabelgril">
    <w:name w:val="Table Grid"/>
    <w:basedOn w:val="TabelNormal"/>
    <w:uiPriority w:val="39"/>
    <w:rsid w:val="00F405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5ntunecat-Accentuare4">
    <w:name w:val="Grid Table 5 Dark Accent 4"/>
    <w:basedOn w:val="TabelNormal"/>
    <w:uiPriority w:val="50"/>
    <w:rsid w:val="00F4058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character" w:customStyle="1" w:styleId="Titlu3Caracter">
    <w:name w:val="Titlu 3 Caracter"/>
    <w:basedOn w:val="Fontdeparagrafimplicit"/>
    <w:link w:val="Titlu3"/>
    <w:uiPriority w:val="9"/>
    <w:rsid w:val="00A63CB0"/>
    <w:rPr>
      <w:rFonts w:ascii="Times New Roman" w:eastAsiaTheme="majorEastAsia" w:hAnsi="Times New Roman" w:cstheme="majorBidi"/>
      <w:b/>
      <w:color w:val="1F3763" w:themeColor="accent1" w:themeShade="7F"/>
      <w:sz w:val="24"/>
      <w:szCs w:val="24"/>
      <w:lang w:val="en-GB"/>
    </w:rPr>
  </w:style>
  <w:style w:type="table" w:styleId="Tabelgril4-Accentuare4">
    <w:name w:val="Grid Table 4 Accent 4"/>
    <w:basedOn w:val="TabelNormal"/>
    <w:uiPriority w:val="49"/>
    <w:rsid w:val="00CE69EF"/>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Frspaiere">
    <w:name w:val="No Spacing"/>
    <w:link w:val="FrspaiereCaracter"/>
    <w:uiPriority w:val="1"/>
    <w:qFormat/>
    <w:rsid w:val="00BF43FA"/>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BF43FA"/>
    <w:rPr>
      <w:rFonts w:eastAsiaTheme="minorEastAsia"/>
      <w:lang w:val="en-US"/>
    </w:rPr>
  </w:style>
  <w:style w:type="paragraph" w:styleId="Titlucuprins">
    <w:name w:val="TOC Heading"/>
    <w:basedOn w:val="Titlu1"/>
    <w:next w:val="Normal"/>
    <w:uiPriority w:val="39"/>
    <w:unhideWhenUsed/>
    <w:qFormat/>
    <w:rsid w:val="00BF43FA"/>
    <w:pPr>
      <w:spacing w:line="259" w:lineRule="auto"/>
      <w:jc w:val="left"/>
      <w:outlineLvl w:val="9"/>
    </w:pPr>
    <w:rPr>
      <w:lang w:val="en-US"/>
    </w:rPr>
  </w:style>
  <w:style w:type="paragraph" w:styleId="Cuprins1">
    <w:name w:val="toc 1"/>
    <w:basedOn w:val="Normal"/>
    <w:next w:val="Normal"/>
    <w:autoRedefine/>
    <w:uiPriority w:val="39"/>
    <w:unhideWhenUsed/>
    <w:rsid w:val="00BF43FA"/>
    <w:pPr>
      <w:spacing w:after="100"/>
    </w:pPr>
  </w:style>
  <w:style w:type="paragraph" w:styleId="Cuprins2">
    <w:name w:val="toc 2"/>
    <w:basedOn w:val="Normal"/>
    <w:next w:val="Normal"/>
    <w:autoRedefine/>
    <w:uiPriority w:val="39"/>
    <w:unhideWhenUsed/>
    <w:rsid w:val="00BF43FA"/>
    <w:pPr>
      <w:spacing w:after="100"/>
      <w:ind w:left="240"/>
    </w:pPr>
  </w:style>
  <w:style w:type="paragraph" w:styleId="Cuprins3">
    <w:name w:val="toc 3"/>
    <w:basedOn w:val="Normal"/>
    <w:next w:val="Normal"/>
    <w:autoRedefine/>
    <w:uiPriority w:val="39"/>
    <w:unhideWhenUsed/>
    <w:rsid w:val="00BF43FA"/>
    <w:pPr>
      <w:spacing w:after="100"/>
      <w:ind w:left="480"/>
    </w:pPr>
  </w:style>
  <w:style w:type="character" w:styleId="Hyperlink">
    <w:name w:val="Hyperlink"/>
    <w:basedOn w:val="Fontdeparagrafimplicit"/>
    <w:uiPriority w:val="99"/>
    <w:unhideWhenUsed/>
    <w:rsid w:val="00BF43FA"/>
    <w:rPr>
      <w:color w:val="0563C1" w:themeColor="hyperlink"/>
      <w:u w:val="single"/>
    </w:rPr>
  </w:style>
  <w:style w:type="paragraph" w:styleId="Antet">
    <w:name w:val="header"/>
    <w:basedOn w:val="Normal"/>
    <w:link w:val="AntetCaracter"/>
    <w:uiPriority w:val="99"/>
    <w:unhideWhenUsed/>
    <w:rsid w:val="002575D1"/>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575D1"/>
    <w:rPr>
      <w:rFonts w:ascii="Times New Roman" w:hAnsi="Times New Roman"/>
      <w:sz w:val="24"/>
      <w:lang w:val="en-GB"/>
    </w:rPr>
  </w:style>
  <w:style w:type="paragraph" w:styleId="Subsol">
    <w:name w:val="footer"/>
    <w:basedOn w:val="Normal"/>
    <w:link w:val="SubsolCaracter"/>
    <w:uiPriority w:val="99"/>
    <w:unhideWhenUsed/>
    <w:rsid w:val="002575D1"/>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575D1"/>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F8BCE42D8D64DBBBC2292C7C776DC11"/>
        <w:category>
          <w:name w:val="General"/>
          <w:gallery w:val="placeholder"/>
        </w:category>
        <w:types>
          <w:type w:val="bbPlcHdr"/>
        </w:types>
        <w:behaviors>
          <w:behavior w:val="content"/>
        </w:behaviors>
        <w:guid w:val="{52F97D8A-3EFB-4F69-B22E-B1B7E276B341}"/>
      </w:docPartPr>
      <w:docPartBody>
        <w:p w:rsidR="0095099A" w:rsidRDefault="007100FD" w:rsidP="007100FD">
          <w:pPr>
            <w:pStyle w:val="BF8BCE42D8D64DBBBC2292C7C776DC11"/>
          </w:pPr>
          <w:r>
            <w:rPr>
              <w:rFonts w:asciiTheme="majorHAnsi" w:eastAsiaTheme="majorEastAsia" w:hAnsiTheme="majorHAnsi" w:cstheme="majorBidi"/>
              <w:caps/>
              <w:color w:val="4472C4" w:themeColor="accent1"/>
              <w:sz w:val="80"/>
              <w:szCs w:val="80"/>
            </w:rPr>
            <w:t>[Document title]</w:t>
          </w:r>
        </w:p>
      </w:docPartBody>
    </w:docPart>
    <w:docPart>
      <w:docPartPr>
        <w:name w:val="062AB32755CE4742A93BC2C5487CD6CF"/>
        <w:category>
          <w:name w:val="General"/>
          <w:gallery w:val="placeholder"/>
        </w:category>
        <w:types>
          <w:type w:val="bbPlcHdr"/>
        </w:types>
        <w:behaviors>
          <w:behavior w:val="content"/>
        </w:behaviors>
        <w:guid w:val="{C1ACE503-9D27-4F0D-BC11-8225A1770011}"/>
      </w:docPartPr>
      <w:docPartBody>
        <w:p w:rsidR="0095099A" w:rsidRDefault="007100FD" w:rsidP="007100FD">
          <w:pPr>
            <w:pStyle w:val="062AB32755CE4742A93BC2C5487CD6C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00FD"/>
    <w:rsid w:val="007100FD"/>
    <w:rsid w:val="0095099A"/>
    <w:rsid w:val="00A30526"/>
    <w:rsid w:val="00C77089"/>
    <w:rsid w:val="00D45825"/>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BF8BCE42D8D64DBBBC2292C7C776DC11">
    <w:name w:val="BF8BCE42D8D64DBBBC2292C7C776DC11"/>
    <w:rsid w:val="007100FD"/>
  </w:style>
  <w:style w:type="paragraph" w:customStyle="1" w:styleId="062AB32755CE4742A93BC2C5487CD6CF">
    <w:name w:val="062AB32755CE4742A93BC2C5487CD6CF"/>
    <w:rsid w:val="007100F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C0F549-C5CA-0649-8978-14A6079DA0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2298</Words>
  <Characters>13335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entreprenuership A2</vt:lpstr>
    </vt:vector>
  </TitlesOfParts>
  <Company/>
  <LinksUpToDate>false</LinksUpToDate>
  <CharactersWithSpaces>15602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entreprenuership</dc:title>
  <dc:subject>ASSESSMENT 2                                                                                                                      LCBB5001</dc:subject>
  <dc:creator/>
  <cp:keywords/>
  <dc:description/>
  <cp:lastModifiedBy/>
  <cp:revision>1</cp:revision>
  <dcterms:created xsi:type="dcterms:W3CDTF">2022-08-26T09:59:00Z</dcterms:created>
  <dcterms:modified xsi:type="dcterms:W3CDTF">2022-08-26T09:59:00Z</dcterms:modified>
</cp:coreProperties>
</file>