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64379691"/>
        <w:docPartObj>
          <w:docPartGallery w:val="Cover Pages"/>
          <w:docPartUnique/>
        </w:docPartObj>
      </w:sdtPr>
      <w:sdtEndPr>
        <w:rPr>
          <w:rFonts w:ascii="Times New Roman" w:hAnsi="Times New Roman" w:cs="Times New Roman"/>
          <w:sz w:val="24"/>
          <w:szCs w:val="24"/>
        </w:rPr>
      </w:sdtEndPr>
      <w:sdtContent>
        <w:p w:rsidR="00A41128" w:rsidRPr="003A14D5" w:rsidRDefault="00A41128" w:rsidP="003A14D5">
          <w:pPr>
            <w:spacing w:line="360" w:lineRule="auto"/>
            <w:rPr>
              <w:rFonts w:ascii="Times New Roman" w:hAnsi="Times New Roman" w:cs="Times New Roman"/>
              <w:sz w:val="24"/>
              <w:szCs w:val="24"/>
            </w:rPr>
          </w:pPr>
          <w:r w:rsidRPr="003A14D5">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A41128" w:rsidRDefault="00A41128">
                                <w:pPr>
                                  <w:pStyle w:val="NoSpacing"/>
                                  <w:rPr>
                                    <w:noProof/>
                                    <w:color w:val="44546A" w:themeColor="text2"/>
                                  </w:rPr>
                                </w:pPr>
                                <w:r>
                                  <w:rPr>
                                    <w:noProof/>
                                    <w:color w:val="44546A" w:themeColor="text2"/>
                                  </w:rPr>
                                  <w:t>1400171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A41128" w:rsidRDefault="00A41128">
                          <w:pPr>
                            <w:pStyle w:val="NoSpacing"/>
                            <w:rPr>
                              <w:noProof/>
                              <w:color w:val="44546A" w:themeColor="text2"/>
                            </w:rPr>
                          </w:pPr>
                          <w:r>
                            <w:rPr>
                              <w:noProof/>
                              <w:color w:val="44546A" w:themeColor="text2"/>
                            </w:rPr>
                            <w:t>1400171</w:t>
                          </w:r>
                        </w:p>
                      </w:txbxContent>
                    </v:textbox>
                    <w10:wrap type="square" anchorx="page" anchory="page"/>
                  </v:shape>
                </w:pict>
              </mc:Fallback>
            </mc:AlternateContent>
          </w:r>
          <w:r w:rsidRPr="003A14D5">
            <w:rPr>
              <w:rFonts w:ascii="Times New Roman" w:hAnsi="Times New Roman" w:cs="Times New Roman"/>
              <w:noProof/>
              <w:sz w:val="24"/>
              <w:szCs w:val="24"/>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41128" w:rsidRDefault="00A4112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A41128" w:rsidRDefault="00A41128"/>
                      </w:txbxContent>
                    </v:textbox>
                    <w10:wrap anchorx="page" anchory="page"/>
                  </v:rect>
                </w:pict>
              </mc:Fallback>
            </mc:AlternateContent>
          </w:r>
          <w:r w:rsidRPr="003A14D5">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41128" w:rsidRDefault="00370BB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4112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A41128" w:rsidRDefault="00580B9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41128">
                                <w:rPr>
                                  <w:color w:val="FFFFFF" w:themeColor="background1"/>
                                </w:rPr>
                                <w:t xml:space="preserve">     </w:t>
                              </w:r>
                            </w:sdtContent>
                          </w:sdt>
                        </w:p>
                      </w:txbxContent>
                    </v:textbox>
                    <w10:wrap anchorx="page" anchory="page"/>
                  </v:rect>
                </w:pict>
              </mc:Fallback>
            </mc:AlternateContent>
          </w:r>
          <w:r w:rsidRPr="003A14D5">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E4FCEA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3A14D5">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3E9CA6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sidRPr="003A14D5">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41128" w:rsidRDefault="00A41128">
                                    <w:pPr>
                                      <w:spacing w:line="240" w:lineRule="auto"/>
                                      <w:rPr>
                                        <w:rFonts w:asciiTheme="majorHAnsi" w:eastAsiaTheme="majorEastAsia" w:hAnsiTheme="majorHAnsi" w:cstheme="majorBidi"/>
                                        <w:noProof/>
                                        <w:color w:val="5B9BD5" w:themeColor="accent1"/>
                                        <w:sz w:val="72"/>
                                        <w:szCs w:val="144"/>
                                      </w:rPr>
                                    </w:pPr>
                                    <w:r w:rsidRPr="00A41128">
                                      <w:rPr>
                                        <w:rFonts w:asciiTheme="majorHAnsi" w:eastAsiaTheme="majorEastAsia" w:hAnsiTheme="majorHAnsi" w:cstheme="majorBidi"/>
                                        <w:noProof/>
                                        <w:color w:val="5B9BD5" w:themeColor="accent1"/>
                                        <w:sz w:val="72"/>
                                        <w:szCs w:val="72"/>
                                      </w:rPr>
                                      <w:t>Research Ethics Handbook</w:t>
                                    </w:r>
                                  </w:p>
                                </w:sdtContent>
                              </w:sdt>
                              <w:sdt>
                                <w:sdtPr>
                                  <w:rPr>
                                    <w:rFonts w:asciiTheme="majorHAnsi" w:eastAsiaTheme="majorEastAsia" w:hAnsiTheme="majorHAnsi" w:cstheme="majorBidi"/>
                                    <w:noProof/>
                                    <w:color w:val="44546A" w:themeColor="text2"/>
                                    <w:sz w:val="26"/>
                                    <w:szCs w:val="2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A41128" w:rsidRPr="00141DE7" w:rsidRDefault="00141DE7">
                                    <w:pPr>
                                      <w:rPr>
                                        <w:rFonts w:asciiTheme="majorHAnsi" w:eastAsiaTheme="majorEastAsia" w:hAnsiTheme="majorHAnsi" w:cstheme="majorBidi"/>
                                        <w:noProof/>
                                        <w:color w:val="44546A" w:themeColor="text2"/>
                                        <w:sz w:val="26"/>
                                        <w:szCs w:val="26"/>
                                      </w:rPr>
                                    </w:pPr>
                                    <w:r w:rsidRPr="00141DE7">
                                      <w:rPr>
                                        <w:rFonts w:asciiTheme="majorHAnsi" w:eastAsiaTheme="majorEastAsia" w:hAnsiTheme="majorHAnsi" w:cstheme="majorBidi"/>
                                        <w:noProof/>
                                        <w:color w:val="44546A" w:themeColor="text2"/>
                                        <w:sz w:val="26"/>
                                        <w:szCs w:val="26"/>
                                      </w:rPr>
                                      <w:t>EAEE5001/C - Research for Learning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41128" w:rsidRDefault="00A41128">
                              <w:pPr>
                                <w:spacing w:line="240" w:lineRule="auto"/>
                                <w:rPr>
                                  <w:rFonts w:asciiTheme="majorHAnsi" w:eastAsiaTheme="majorEastAsia" w:hAnsiTheme="majorHAnsi" w:cstheme="majorBidi"/>
                                  <w:noProof/>
                                  <w:color w:val="5B9BD5" w:themeColor="accent1"/>
                                  <w:sz w:val="72"/>
                                  <w:szCs w:val="144"/>
                                </w:rPr>
                              </w:pPr>
                              <w:r w:rsidRPr="00A41128">
                                <w:rPr>
                                  <w:rFonts w:asciiTheme="majorHAnsi" w:eastAsiaTheme="majorEastAsia" w:hAnsiTheme="majorHAnsi" w:cstheme="majorBidi"/>
                                  <w:noProof/>
                                  <w:color w:val="5B9BD5" w:themeColor="accent1"/>
                                  <w:sz w:val="72"/>
                                  <w:szCs w:val="72"/>
                                </w:rPr>
                                <w:t>Research Ethics Handbook</w:t>
                              </w:r>
                            </w:p>
                          </w:sdtContent>
                        </w:sdt>
                        <w:sdt>
                          <w:sdtPr>
                            <w:rPr>
                              <w:rFonts w:asciiTheme="majorHAnsi" w:eastAsiaTheme="majorEastAsia" w:hAnsiTheme="majorHAnsi" w:cstheme="majorBidi"/>
                              <w:noProof/>
                              <w:color w:val="44546A" w:themeColor="text2"/>
                              <w:sz w:val="26"/>
                              <w:szCs w:val="2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A41128" w:rsidRPr="00141DE7" w:rsidRDefault="00141DE7">
                              <w:pPr>
                                <w:rPr>
                                  <w:rFonts w:asciiTheme="majorHAnsi" w:eastAsiaTheme="majorEastAsia" w:hAnsiTheme="majorHAnsi" w:cstheme="majorBidi"/>
                                  <w:noProof/>
                                  <w:color w:val="44546A" w:themeColor="text2"/>
                                  <w:sz w:val="26"/>
                                  <w:szCs w:val="26"/>
                                </w:rPr>
                              </w:pPr>
                              <w:r w:rsidRPr="00141DE7">
                                <w:rPr>
                                  <w:rFonts w:asciiTheme="majorHAnsi" w:eastAsiaTheme="majorEastAsia" w:hAnsiTheme="majorHAnsi" w:cstheme="majorBidi"/>
                                  <w:noProof/>
                                  <w:color w:val="44546A" w:themeColor="text2"/>
                                  <w:sz w:val="26"/>
                                  <w:szCs w:val="26"/>
                                </w:rPr>
                                <w:t>EAEE5001/C - Research for Learning</w:t>
                              </w:r>
                            </w:p>
                          </w:sdtContent>
                        </w:sdt>
                      </w:txbxContent>
                    </v:textbox>
                    <w10:wrap type="square" anchorx="page" anchory="page"/>
                  </v:shape>
                </w:pict>
              </mc:Fallback>
            </mc:AlternateContent>
          </w:r>
        </w:p>
        <w:p w:rsidR="002606EC" w:rsidRPr="003A14D5" w:rsidRDefault="00A41128" w:rsidP="003A14D5">
          <w:pPr>
            <w:spacing w:line="360" w:lineRule="auto"/>
            <w:rPr>
              <w:rFonts w:ascii="Times New Roman" w:hAnsi="Times New Roman" w:cs="Times New Roman"/>
              <w:sz w:val="24"/>
              <w:szCs w:val="24"/>
            </w:rPr>
          </w:pPr>
          <w:r w:rsidRPr="003A14D5">
            <w:rPr>
              <w:rFonts w:ascii="Times New Roman" w:hAnsi="Times New Roman" w:cs="Times New Roman"/>
              <w:sz w:val="24"/>
              <w:szCs w:val="24"/>
            </w:rPr>
            <w:br w:type="page"/>
          </w:r>
        </w:p>
      </w:sdtContent>
    </w:sdt>
    <w:p w:rsidR="002606EC" w:rsidRPr="00712645" w:rsidRDefault="002606EC" w:rsidP="003A14D5">
      <w:pPr>
        <w:spacing w:line="360" w:lineRule="auto"/>
        <w:jc w:val="center"/>
        <w:rPr>
          <w:rFonts w:ascii="Times New Roman" w:hAnsi="Times New Roman" w:cs="Times New Roman"/>
          <w:sz w:val="24"/>
          <w:szCs w:val="24"/>
          <w:lang w:val="fr-FR"/>
        </w:rPr>
      </w:pPr>
      <w:r w:rsidRPr="00712645">
        <w:rPr>
          <w:rFonts w:ascii="Times New Roman" w:hAnsi="Times New Roman" w:cs="Times New Roman"/>
          <w:sz w:val="24"/>
          <w:szCs w:val="24"/>
          <w:lang w:val="fr-FR"/>
        </w:rPr>
        <w:lastRenderedPageBreak/>
        <w:t>Content</w:t>
      </w:r>
    </w:p>
    <w:p w:rsidR="007435E5" w:rsidRPr="00712645" w:rsidRDefault="007435E5" w:rsidP="003A14D5">
      <w:pPr>
        <w:spacing w:line="360" w:lineRule="auto"/>
        <w:rPr>
          <w:rFonts w:ascii="Times New Roman" w:hAnsi="Times New Roman" w:cs="Times New Roman"/>
          <w:sz w:val="24"/>
          <w:szCs w:val="24"/>
          <w:lang w:val="fr-FR"/>
        </w:rPr>
      </w:pPr>
    </w:p>
    <w:p w:rsidR="002606EC" w:rsidRPr="00712645" w:rsidRDefault="002606EC" w:rsidP="003A14D5">
      <w:pPr>
        <w:spacing w:line="360" w:lineRule="auto"/>
        <w:rPr>
          <w:rFonts w:ascii="Times New Roman" w:hAnsi="Times New Roman" w:cs="Times New Roman"/>
          <w:sz w:val="24"/>
          <w:szCs w:val="24"/>
          <w:lang w:val="fr-FR"/>
        </w:rPr>
      </w:pPr>
      <w:r w:rsidRPr="00712645">
        <w:rPr>
          <w:rFonts w:ascii="Times New Roman" w:hAnsi="Times New Roman" w:cs="Times New Roman"/>
          <w:sz w:val="24"/>
          <w:szCs w:val="24"/>
          <w:lang w:val="fr-FR"/>
        </w:rPr>
        <w:t xml:space="preserve">Introduction                                                                              </w:t>
      </w:r>
      <w:r w:rsidR="00247921" w:rsidRPr="00712645">
        <w:rPr>
          <w:rFonts w:ascii="Times New Roman" w:hAnsi="Times New Roman" w:cs="Times New Roman"/>
          <w:sz w:val="24"/>
          <w:szCs w:val="24"/>
          <w:lang w:val="fr-FR"/>
        </w:rPr>
        <w:t xml:space="preserve">                                        </w:t>
      </w:r>
      <w:r w:rsidRPr="00712645">
        <w:rPr>
          <w:rFonts w:ascii="Times New Roman" w:hAnsi="Times New Roman" w:cs="Times New Roman"/>
          <w:sz w:val="24"/>
          <w:szCs w:val="24"/>
          <w:lang w:val="fr-FR"/>
        </w:rPr>
        <w:t xml:space="preserve"> Page I</w:t>
      </w:r>
      <w:r w:rsidR="00141DE7" w:rsidRPr="00712645">
        <w:rPr>
          <w:rFonts w:ascii="Times New Roman" w:hAnsi="Times New Roman" w:cs="Times New Roman"/>
          <w:sz w:val="24"/>
          <w:szCs w:val="24"/>
          <w:lang w:val="fr-FR"/>
        </w:rPr>
        <w:t>I</w:t>
      </w:r>
    </w:p>
    <w:p w:rsidR="007435E5" w:rsidRPr="00712645" w:rsidRDefault="007435E5" w:rsidP="003A14D5">
      <w:pPr>
        <w:spacing w:line="360" w:lineRule="auto"/>
        <w:rPr>
          <w:rFonts w:ascii="Times New Roman" w:hAnsi="Times New Roman" w:cs="Times New Roman"/>
          <w:sz w:val="24"/>
          <w:szCs w:val="24"/>
          <w:lang w:val="fr-FR"/>
        </w:rPr>
      </w:pPr>
    </w:p>
    <w:p w:rsidR="00C51FA7" w:rsidRPr="00712645" w:rsidRDefault="00C51FA7" w:rsidP="003A14D5">
      <w:pPr>
        <w:spacing w:line="360" w:lineRule="auto"/>
        <w:rPr>
          <w:rFonts w:ascii="Times New Roman" w:hAnsi="Times New Roman" w:cs="Times New Roman"/>
          <w:sz w:val="24"/>
          <w:szCs w:val="24"/>
          <w:lang w:val="fr-FR"/>
        </w:rPr>
      </w:pPr>
      <w:r w:rsidRPr="00712645">
        <w:rPr>
          <w:rFonts w:ascii="Times New Roman" w:hAnsi="Times New Roman" w:cs="Times New Roman"/>
          <w:sz w:val="24"/>
          <w:szCs w:val="24"/>
          <w:lang w:val="fr-FR"/>
        </w:rPr>
        <w:t>Methods</w:t>
      </w:r>
      <w:r w:rsidR="00AB169A">
        <w:rPr>
          <w:rFonts w:ascii="Times New Roman" w:hAnsi="Times New Roman" w:cs="Times New Roman"/>
          <w:sz w:val="24"/>
          <w:szCs w:val="24"/>
          <w:lang w:val="fr-FR"/>
        </w:rPr>
        <w:t xml:space="preserve">                                                                                                                           Page III</w:t>
      </w:r>
    </w:p>
    <w:p w:rsidR="002606EC" w:rsidRPr="00712645" w:rsidRDefault="0025000D" w:rsidP="0025000D">
      <w:pPr>
        <w:spacing w:line="360" w:lineRule="auto"/>
        <w:ind w:left="720"/>
        <w:rPr>
          <w:rFonts w:ascii="Times New Roman" w:hAnsi="Times New Roman" w:cs="Times New Roman"/>
          <w:sz w:val="24"/>
          <w:szCs w:val="24"/>
          <w:lang w:val="fr-FR"/>
        </w:rPr>
      </w:pPr>
      <w:r w:rsidRPr="00712645">
        <w:rPr>
          <w:rFonts w:ascii="Times New Roman" w:hAnsi="Times New Roman" w:cs="Times New Roman"/>
          <w:sz w:val="24"/>
          <w:szCs w:val="24"/>
          <w:lang w:val="fr-FR"/>
        </w:rPr>
        <w:t>- Introduction</w:t>
      </w:r>
      <w:r w:rsidR="00AB169A" w:rsidRPr="00AB169A">
        <w:rPr>
          <w:rFonts w:ascii="Times New Roman" w:hAnsi="Times New Roman" w:cs="Times New Roman"/>
          <w:sz w:val="24"/>
          <w:szCs w:val="24"/>
          <w:lang w:val="fr-FR"/>
        </w:rPr>
        <w:t xml:space="preserve">                                                                                </w:t>
      </w:r>
      <w:r w:rsidR="00AB169A">
        <w:rPr>
          <w:rFonts w:ascii="Times New Roman" w:hAnsi="Times New Roman" w:cs="Times New Roman"/>
          <w:sz w:val="24"/>
          <w:szCs w:val="24"/>
          <w:lang w:val="fr-FR"/>
        </w:rPr>
        <w:t xml:space="preserve">                      </w:t>
      </w:r>
      <w:r w:rsidR="00AB169A" w:rsidRPr="00AB169A">
        <w:rPr>
          <w:rFonts w:ascii="Times New Roman" w:hAnsi="Times New Roman" w:cs="Times New Roman"/>
          <w:sz w:val="24"/>
          <w:szCs w:val="24"/>
          <w:lang w:val="fr-FR"/>
        </w:rPr>
        <w:t xml:space="preserve"> </w:t>
      </w:r>
      <w:r w:rsidR="00AB169A">
        <w:rPr>
          <w:rFonts w:ascii="Times New Roman" w:hAnsi="Times New Roman" w:cs="Times New Roman"/>
          <w:sz w:val="24"/>
          <w:szCs w:val="24"/>
          <w:lang w:val="fr-FR"/>
        </w:rPr>
        <w:t>Page III</w:t>
      </w:r>
    </w:p>
    <w:p w:rsidR="0025000D" w:rsidRPr="00712645" w:rsidRDefault="0025000D" w:rsidP="0025000D">
      <w:pPr>
        <w:spacing w:line="360" w:lineRule="auto"/>
        <w:ind w:left="720"/>
        <w:rPr>
          <w:rFonts w:ascii="Times New Roman" w:hAnsi="Times New Roman" w:cs="Times New Roman"/>
          <w:sz w:val="24"/>
          <w:szCs w:val="24"/>
          <w:lang w:val="fr-FR"/>
        </w:rPr>
      </w:pPr>
      <w:r w:rsidRPr="00712645">
        <w:rPr>
          <w:rFonts w:ascii="Times New Roman" w:hAnsi="Times New Roman" w:cs="Times New Roman"/>
          <w:sz w:val="24"/>
          <w:szCs w:val="24"/>
          <w:lang w:val="fr-FR"/>
        </w:rPr>
        <w:t>- Questionnaire</w:t>
      </w:r>
    </w:p>
    <w:p w:rsidR="0025000D" w:rsidRPr="00AB169A" w:rsidRDefault="0025000D" w:rsidP="0025000D">
      <w:pPr>
        <w:spacing w:line="360" w:lineRule="auto"/>
        <w:ind w:left="720"/>
        <w:rPr>
          <w:rFonts w:ascii="Times New Roman" w:hAnsi="Times New Roman" w:cs="Times New Roman"/>
          <w:sz w:val="24"/>
          <w:szCs w:val="24"/>
          <w:lang w:val="fr-FR"/>
        </w:rPr>
      </w:pPr>
      <w:r w:rsidRPr="00AB169A">
        <w:rPr>
          <w:rFonts w:ascii="Times New Roman" w:hAnsi="Times New Roman" w:cs="Times New Roman"/>
          <w:sz w:val="24"/>
          <w:szCs w:val="24"/>
          <w:lang w:val="fr-FR"/>
        </w:rPr>
        <w:t>- Interviews</w:t>
      </w:r>
      <w:r w:rsidR="00AB169A" w:rsidRPr="00AB169A">
        <w:rPr>
          <w:rFonts w:ascii="Times New Roman" w:hAnsi="Times New Roman" w:cs="Times New Roman"/>
          <w:sz w:val="24"/>
          <w:szCs w:val="24"/>
          <w:lang w:val="fr-FR"/>
        </w:rPr>
        <w:t xml:space="preserve">                                                                                                          Page IV</w:t>
      </w:r>
    </w:p>
    <w:p w:rsidR="0025000D" w:rsidRPr="00AB169A" w:rsidRDefault="0025000D" w:rsidP="0025000D">
      <w:pPr>
        <w:spacing w:line="360" w:lineRule="auto"/>
        <w:ind w:left="720"/>
        <w:rPr>
          <w:rFonts w:ascii="Times New Roman" w:hAnsi="Times New Roman" w:cs="Times New Roman"/>
          <w:sz w:val="24"/>
          <w:szCs w:val="24"/>
          <w:lang w:val="fr-FR"/>
        </w:rPr>
      </w:pPr>
      <w:r w:rsidRPr="00AB169A">
        <w:rPr>
          <w:rFonts w:ascii="Times New Roman" w:hAnsi="Times New Roman" w:cs="Times New Roman"/>
          <w:sz w:val="24"/>
          <w:szCs w:val="24"/>
          <w:lang w:val="fr-FR"/>
        </w:rPr>
        <w:t>- Observation</w:t>
      </w:r>
      <w:r w:rsidR="00AB169A" w:rsidRPr="00AB169A">
        <w:rPr>
          <w:rFonts w:ascii="Times New Roman" w:hAnsi="Times New Roman" w:cs="Times New Roman"/>
          <w:sz w:val="24"/>
          <w:szCs w:val="24"/>
          <w:lang w:val="fr-FR"/>
        </w:rPr>
        <w:t xml:space="preserve">                                                                                                       Page IV</w:t>
      </w:r>
    </w:p>
    <w:p w:rsidR="007435E5" w:rsidRPr="00AB169A" w:rsidRDefault="007435E5" w:rsidP="0025000D">
      <w:pPr>
        <w:spacing w:line="360" w:lineRule="auto"/>
        <w:rPr>
          <w:rFonts w:ascii="Times New Roman" w:hAnsi="Times New Roman" w:cs="Times New Roman"/>
          <w:sz w:val="24"/>
          <w:szCs w:val="24"/>
          <w:lang w:val="fr-FR"/>
        </w:rPr>
      </w:pPr>
    </w:p>
    <w:p w:rsidR="0025000D" w:rsidRPr="00AB169A" w:rsidRDefault="0025000D" w:rsidP="0025000D">
      <w:pPr>
        <w:spacing w:line="360" w:lineRule="auto"/>
        <w:rPr>
          <w:rFonts w:ascii="Times New Roman" w:hAnsi="Times New Roman" w:cs="Times New Roman"/>
          <w:sz w:val="24"/>
          <w:szCs w:val="24"/>
          <w:lang w:val="fr-FR"/>
        </w:rPr>
      </w:pPr>
      <w:r w:rsidRPr="00AB169A">
        <w:rPr>
          <w:rFonts w:ascii="Times New Roman" w:hAnsi="Times New Roman" w:cs="Times New Roman"/>
          <w:sz w:val="24"/>
          <w:szCs w:val="24"/>
          <w:lang w:val="fr-FR"/>
        </w:rPr>
        <w:t>Ethical Dilemmas</w:t>
      </w:r>
      <w:r w:rsidR="00AB169A" w:rsidRPr="00AB169A">
        <w:rPr>
          <w:rFonts w:ascii="Times New Roman" w:hAnsi="Times New Roman" w:cs="Times New Roman"/>
          <w:sz w:val="24"/>
          <w:szCs w:val="24"/>
          <w:lang w:val="fr-FR"/>
        </w:rPr>
        <w:t xml:space="preserve">                                                                                </w:t>
      </w:r>
      <w:r w:rsidR="00AB169A">
        <w:rPr>
          <w:rFonts w:ascii="Times New Roman" w:hAnsi="Times New Roman" w:cs="Times New Roman"/>
          <w:sz w:val="24"/>
          <w:szCs w:val="24"/>
          <w:lang w:val="fr-FR"/>
        </w:rPr>
        <w:t xml:space="preserve">                            </w:t>
      </w:r>
      <w:r w:rsidR="00AB169A" w:rsidRPr="00AB169A">
        <w:rPr>
          <w:rFonts w:ascii="Times New Roman" w:hAnsi="Times New Roman" w:cs="Times New Roman"/>
          <w:sz w:val="24"/>
          <w:szCs w:val="24"/>
          <w:lang w:val="fr-FR"/>
        </w:rPr>
        <w:t xml:space="preserve"> Page V</w:t>
      </w:r>
    </w:p>
    <w:p w:rsidR="007435E5" w:rsidRPr="00AB169A" w:rsidRDefault="007435E5" w:rsidP="0025000D">
      <w:pPr>
        <w:spacing w:line="360" w:lineRule="auto"/>
        <w:rPr>
          <w:rFonts w:ascii="Times New Roman" w:hAnsi="Times New Roman" w:cs="Times New Roman"/>
          <w:sz w:val="24"/>
          <w:szCs w:val="24"/>
          <w:lang w:val="fr-FR"/>
        </w:rPr>
      </w:pPr>
    </w:p>
    <w:p w:rsidR="007435E5" w:rsidRPr="00AB169A" w:rsidRDefault="007435E5" w:rsidP="0025000D">
      <w:pPr>
        <w:spacing w:line="360" w:lineRule="auto"/>
        <w:rPr>
          <w:rFonts w:ascii="Times New Roman" w:hAnsi="Times New Roman" w:cs="Times New Roman"/>
          <w:sz w:val="24"/>
          <w:szCs w:val="24"/>
          <w:lang w:val="fr-FR"/>
        </w:rPr>
      </w:pPr>
      <w:r w:rsidRPr="00AB169A">
        <w:rPr>
          <w:rFonts w:ascii="Times New Roman" w:hAnsi="Times New Roman" w:cs="Times New Roman"/>
          <w:sz w:val="24"/>
          <w:szCs w:val="24"/>
          <w:lang w:val="fr-FR"/>
        </w:rPr>
        <w:t>Conclusion</w:t>
      </w:r>
      <w:r w:rsidR="00AB169A" w:rsidRPr="00AB169A">
        <w:rPr>
          <w:rFonts w:ascii="Times New Roman" w:hAnsi="Times New Roman" w:cs="Times New Roman"/>
          <w:sz w:val="24"/>
          <w:szCs w:val="24"/>
          <w:lang w:val="fr-FR"/>
        </w:rPr>
        <w:t xml:space="preserve">                                                                                                                 </w:t>
      </w:r>
      <w:r w:rsidR="00AB169A">
        <w:rPr>
          <w:rFonts w:ascii="Times New Roman" w:hAnsi="Times New Roman" w:cs="Times New Roman"/>
          <w:sz w:val="24"/>
          <w:szCs w:val="24"/>
          <w:lang w:val="fr-FR"/>
        </w:rPr>
        <w:t xml:space="preserve">   Page </w:t>
      </w:r>
      <w:r w:rsidR="00AB169A" w:rsidRPr="00AB169A">
        <w:rPr>
          <w:rFonts w:ascii="Times New Roman" w:hAnsi="Times New Roman" w:cs="Times New Roman"/>
          <w:sz w:val="24"/>
          <w:szCs w:val="24"/>
          <w:lang w:val="fr-FR"/>
        </w:rPr>
        <w:t>VI</w:t>
      </w:r>
      <w:r w:rsidR="00AB169A">
        <w:rPr>
          <w:rFonts w:ascii="Times New Roman" w:hAnsi="Times New Roman" w:cs="Times New Roman"/>
          <w:sz w:val="24"/>
          <w:szCs w:val="24"/>
          <w:lang w:val="fr-FR"/>
        </w:rPr>
        <w:t>II</w:t>
      </w:r>
    </w:p>
    <w:p w:rsidR="00AB169A" w:rsidRPr="00AB169A" w:rsidRDefault="00AB169A" w:rsidP="0025000D">
      <w:pPr>
        <w:spacing w:line="360" w:lineRule="auto"/>
        <w:rPr>
          <w:rFonts w:ascii="Times New Roman" w:hAnsi="Times New Roman" w:cs="Times New Roman"/>
          <w:sz w:val="24"/>
          <w:szCs w:val="24"/>
          <w:lang w:val="fr-FR"/>
        </w:rPr>
      </w:pPr>
    </w:p>
    <w:p w:rsidR="00AB169A" w:rsidRPr="00AB169A" w:rsidRDefault="00AB169A" w:rsidP="0025000D">
      <w:pPr>
        <w:spacing w:line="360" w:lineRule="auto"/>
        <w:rPr>
          <w:rFonts w:ascii="Times New Roman" w:hAnsi="Times New Roman" w:cs="Times New Roman"/>
          <w:sz w:val="24"/>
          <w:szCs w:val="24"/>
          <w:lang w:val="fr-FR"/>
        </w:rPr>
      </w:pPr>
      <w:r w:rsidRPr="00AB169A">
        <w:rPr>
          <w:rFonts w:ascii="Times New Roman" w:hAnsi="Times New Roman" w:cs="Times New Roman"/>
          <w:sz w:val="24"/>
          <w:szCs w:val="24"/>
          <w:lang w:val="fr-FR"/>
        </w:rPr>
        <w:t xml:space="preserve">Reference List                                                                                                                  Page </w:t>
      </w:r>
      <w:r>
        <w:rPr>
          <w:rFonts w:ascii="Times New Roman" w:hAnsi="Times New Roman" w:cs="Times New Roman"/>
          <w:sz w:val="24"/>
          <w:szCs w:val="24"/>
          <w:lang w:val="fr-FR"/>
        </w:rPr>
        <w:t>I</w:t>
      </w:r>
      <w:bookmarkStart w:id="0" w:name="_GoBack"/>
      <w:bookmarkEnd w:id="0"/>
      <w:r w:rsidRPr="00AB169A">
        <w:rPr>
          <w:rFonts w:ascii="Times New Roman" w:hAnsi="Times New Roman" w:cs="Times New Roman"/>
          <w:sz w:val="24"/>
          <w:szCs w:val="24"/>
          <w:lang w:val="fr-FR"/>
        </w:rPr>
        <w:t>X</w:t>
      </w:r>
    </w:p>
    <w:p w:rsidR="0025000D" w:rsidRPr="00AB169A" w:rsidRDefault="0025000D" w:rsidP="0025000D">
      <w:pPr>
        <w:spacing w:line="360" w:lineRule="auto"/>
        <w:ind w:left="720"/>
        <w:rPr>
          <w:rFonts w:ascii="Times New Roman" w:hAnsi="Times New Roman" w:cs="Times New Roman"/>
          <w:sz w:val="24"/>
          <w:szCs w:val="24"/>
          <w:lang w:val="fr-FR"/>
        </w:rPr>
      </w:pPr>
      <w:r w:rsidRPr="00AB169A">
        <w:rPr>
          <w:rFonts w:ascii="Times New Roman" w:hAnsi="Times New Roman" w:cs="Times New Roman"/>
          <w:sz w:val="24"/>
          <w:szCs w:val="24"/>
          <w:lang w:val="fr-FR"/>
        </w:rPr>
        <w:t xml:space="preserve"> </w:t>
      </w:r>
    </w:p>
    <w:p w:rsidR="0025000D" w:rsidRPr="00AB169A" w:rsidRDefault="0025000D" w:rsidP="003A14D5">
      <w:pPr>
        <w:spacing w:line="360" w:lineRule="auto"/>
        <w:rPr>
          <w:rFonts w:ascii="Times New Roman" w:hAnsi="Times New Roman" w:cs="Times New Roman"/>
          <w:sz w:val="24"/>
          <w:szCs w:val="24"/>
          <w:lang w:val="fr-FR"/>
        </w:rPr>
      </w:pPr>
      <w:r w:rsidRPr="00AB169A">
        <w:rPr>
          <w:rFonts w:ascii="Times New Roman" w:hAnsi="Times New Roman" w:cs="Times New Roman"/>
          <w:sz w:val="24"/>
          <w:szCs w:val="24"/>
          <w:lang w:val="fr-FR"/>
        </w:rPr>
        <w:t xml:space="preserve">     </w:t>
      </w: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AB169A" w:rsidRDefault="002606EC" w:rsidP="003A14D5">
      <w:pPr>
        <w:spacing w:line="360" w:lineRule="auto"/>
        <w:rPr>
          <w:rFonts w:ascii="Times New Roman" w:hAnsi="Times New Roman" w:cs="Times New Roman"/>
          <w:sz w:val="24"/>
          <w:szCs w:val="24"/>
          <w:lang w:val="fr-FR"/>
        </w:rPr>
      </w:pPr>
    </w:p>
    <w:p w:rsidR="002606EC" w:rsidRPr="003A14D5" w:rsidRDefault="002606EC" w:rsidP="003A14D5">
      <w:pPr>
        <w:spacing w:line="360" w:lineRule="auto"/>
        <w:jc w:val="center"/>
        <w:rPr>
          <w:rFonts w:ascii="Times New Roman" w:hAnsi="Times New Roman" w:cs="Times New Roman"/>
          <w:sz w:val="24"/>
          <w:szCs w:val="24"/>
        </w:rPr>
      </w:pPr>
      <w:r w:rsidRPr="003A14D5">
        <w:rPr>
          <w:rFonts w:ascii="Times New Roman" w:hAnsi="Times New Roman" w:cs="Times New Roman"/>
          <w:sz w:val="24"/>
          <w:szCs w:val="24"/>
        </w:rPr>
        <w:t>Introduction</w:t>
      </w:r>
    </w:p>
    <w:p w:rsidR="003A14D5" w:rsidRDefault="002606EC" w:rsidP="003A14D5">
      <w:pPr>
        <w:spacing w:line="360" w:lineRule="auto"/>
        <w:rPr>
          <w:rFonts w:ascii="Times New Roman" w:hAnsi="Times New Roman" w:cs="Times New Roman"/>
          <w:sz w:val="24"/>
          <w:szCs w:val="24"/>
        </w:rPr>
      </w:pPr>
      <w:r w:rsidRPr="003A14D5">
        <w:rPr>
          <w:rFonts w:ascii="Times New Roman" w:hAnsi="Times New Roman" w:cs="Times New Roman"/>
          <w:sz w:val="24"/>
          <w:szCs w:val="24"/>
        </w:rPr>
        <w:t>This handbook is design to inform practitioners about</w:t>
      </w:r>
      <w:r w:rsidR="007435E5">
        <w:rPr>
          <w:rFonts w:ascii="Times New Roman" w:hAnsi="Times New Roman" w:cs="Times New Roman"/>
          <w:sz w:val="24"/>
          <w:szCs w:val="24"/>
        </w:rPr>
        <w:t xml:space="preserve"> the</w:t>
      </w:r>
      <w:r w:rsidRPr="003A14D5">
        <w:rPr>
          <w:rFonts w:ascii="Times New Roman" w:hAnsi="Times New Roman" w:cs="Times New Roman"/>
          <w:sz w:val="24"/>
          <w:szCs w:val="24"/>
        </w:rPr>
        <w:t xml:space="preserve"> ethics when doing any research involving children and or families.</w:t>
      </w:r>
      <w:r w:rsidR="00C51FA7" w:rsidRPr="003A14D5">
        <w:rPr>
          <w:rFonts w:ascii="Times New Roman" w:hAnsi="Times New Roman" w:cs="Times New Roman"/>
          <w:sz w:val="24"/>
          <w:szCs w:val="24"/>
        </w:rPr>
        <w:t xml:space="preserve"> </w:t>
      </w:r>
      <w:r w:rsidR="003A14D5">
        <w:rPr>
          <w:rFonts w:ascii="Times New Roman" w:hAnsi="Times New Roman" w:cs="Times New Roman"/>
          <w:sz w:val="24"/>
          <w:szCs w:val="24"/>
        </w:rPr>
        <w:t>This handbook is secondary research, where the information has been collected by other practitioners and used to build this handbook, with the purpose to help the practitioner create primary research; research that</w:t>
      </w:r>
      <w:r w:rsidR="007435E5">
        <w:rPr>
          <w:rFonts w:ascii="Times New Roman" w:hAnsi="Times New Roman" w:cs="Times New Roman"/>
          <w:sz w:val="24"/>
          <w:szCs w:val="24"/>
        </w:rPr>
        <w:t xml:space="preserve"> they collected first hand</w:t>
      </w:r>
      <w:r w:rsidR="003A14D5">
        <w:rPr>
          <w:rFonts w:ascii="Times New Roman" w:hAnsi="Times New Roman" w:cs="Times New Roman"/>
          <w:sz w:val="24"/>
          <w:szCs w:val="24"/>
        </w:rPr>
        <w:t xml:space="preserve">. </w:t>
      </w:r>
    </w:p>
    <w:p w:rsidR="002606EC" w:rsidRDefault="003A14D5" w:rsidP="003A14D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always good </w:t>
      </w:r>
      <w:r w:rsidR="007435E5">
        <w:rPr>
          <w:rFonts w:ascii="Times New Roman" w:hAnsi="Times New Roman" w:cs="Times New Roman"/>
          <w:sz w:val="24"/>
          <w:szCs w:val="24"/>
        </w:rPr>
        <w:t xml:space="preserve">to </w:t>
      </w:r>
      <w:r>
        <w:rPr>
          <w:rFonts w:ascii="Times New Roman" w:hAnsi="Times New Roman" w:cs="Times New Roman"/>
          <w:sz w:val="24"/>
          <w:szCs w:val="24"/>
        </w:rPr>
        <w:t>have, study and conduct research within child and family development so we can get a better understanding of why people behave in certain ways, how we can grow as people and or as practitioners. The more knowledge we have as practitioners the better we can judge situations, and have a way of means to ju</w:t>
      </w:r>
      <w:r w:rsidR="007435E5">
        <w:rPr>
          <w:rFonts w:ascii="Times New Roman" w:hAnsi="Times New Roman" w:cs="Times New Roman"/>
          <w:sz w:val="24"/>
          <w:szCs w:val="24"/>
        </w:rPr>
        <w:t xml:space="preserve">stify any feelings or doubts </w:t>
      </w:r>
      <w:r>
        <w:rPr>
          <w:rFonts w:ascii="Times New Roman" w:hAnsi="Times New Roman" w:cs="Times New Roman"/>
          <w:sz w:val="24"/>
          <w:szCs w:val="24"/>
        </w:rPr>
        <w:t xml:space="preserve">we </w:t>
      </w:r>
      <w:r w:rsidR="007435E5">
        <w:rPr>
          <w:rFonts w:ascii="Times New Roman" w:hAnsi="Times New Roman" w:cs="Times New Roman"/>
          <w:sz w:val="24"/>
          <w:szCs w:val="24"/>
        </w:rPr>
        <w:t xml:space="preserve">may </w:t>
      </w:r>
      <w:r>
        <w:rPr>
          <w:rFonts w:ascii="Times New Roman" w:hAnsi="Times New Roman" w:cs="Times New Roman"/>
          <w:sz w:val="24"/>
          <w:szCs w:val="24"/>
        </w:rPr>
        <w:t xml:space="preserve">have </w:t>
      </w:r>
      <w:r w:rsidR="007435E5">
        <w:rPr>
          <w:rFonts w:ascii="Times New Roman" w:hAnsi="Times New Roman" w:cs="Times New Roman"/>
          <w:sz w:val="24"/>
          <w:szCs w:val="24"/>
        </w:rPr>
        <w:t xml:space="preserve">in </w:t>
      </w:r>
      <w:r>
        <w:rPr>
          <w:rFonts w:ascii="Times New Roman" w:hAnsi="Times New Roman" w:cs="Times New Roman"/>
          <w:sz w:val="24"/>
          <w:szCs w:val="24"/>
        </w:rPr>
        <w:t>evidence</w:t>
      </w:r>
      <w:r w:rsidR="007435E5">
        <w:rPr>
          <w:rFonts w:ascii="Times New Roman" w:hAnsi="Times New Roman" w:cs="Times New Roman"/>
          <w:sz w:val="24"/>
          <w:szCs w:val="24"/>
        </w:rPr>
        <w:t xml:space="preserve"> form</w:t>
      </w:r>
      <w:r>
        <w:rPr>
          <w:rFonts w:ascii="Times New Roman" w:hAnsi="Times New Roman" w:cs="Times New Roman"/>
          <w:sz w:val="24"/>
          <w:szCs w:val="24"/>
        </w:rPr>
        <w:t xml:space="preserve"> to help put those feelings into words and or actions. The more creative, new and innovating ideas and research we do the more we </w:t>
      </w:r>
      <w:r w:rsidR="007435E5">
        <w:rPr>
          <w:rFonts w:ascii="Times New Roman" w:hAnsi="Times New Roman" w:cs="Times New Roman"/>
          <w:sz w:val="24"/>
          <w:szCs w:val="24"/>
        </w:rPr>
        <w:t xml:space="preserve">are able to learn, </w:t>
      </w:r>
      <w:r>
        <w:rPr>
          <w:rFonts w:ascii="Times New Roman" w:hAnsi="Times New Roman" w:cs="Times New Roman"/>
          <w:sz w:val="24"/>
          <w:szCs w:val="24"/>
        </w:rPr>
        <w:t xml:space="preserve">know </w:t>
      </w:r>
      <w:r w:rsidR="007435E5">
        <w:rPr>
          <w:rFonts w:ascii="Times New Roman" w:hAnsi="Times New Roman" w:cs="Times New Roman"/>
          <w:sz w:val="24"/>
          <w:szCs w:val="24"/>
        </w:rPr>
        <w:t xml:space="preserve">and </w:t>
      </w:r>
      <w:r>
        <w:rPr>
          <w:rFonts w:ascii="Times New Roman" w:hAnsi="Times New Roman" w:cs="Times New Roman"/>
          <w:sz w:val="24"/>
          <w:szCs w:val="24"/>
        </w:rPr>
        <w:t>improve practice of any kind with children and or families.</w:t>
      </w:r>
    </w:p>
    <w:p w:rsidR="002606EC" w:rsidRDefault="002606EC"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Default="003A14D5" w:rsidP="003A14D5">
      <w:pPr>
        <w:spacing w:line="360" w:lineRule="auto"/>
        <w:rPr>
          <w:rFonts w:ascii="Times New Roman" w:hAnsi="Times New Roman" w:cs="Times New Roman"/>
          <w:sz w:val="24"/>
          <w:szCs w:val="24"/>
        </w:rPr>
      </w:pPr>
    </w:p>
    <w:p w:rsidR="003A14D5" w:rsidRPr="003A14D5" w:rsidRDefault="003A14D5" w:rsidP="003A14D5">
      <w:pPr>
        <w:spacing w:line="360" w:lineRule="auto"/>
        <w:rPr>
          <w:rFonts w:ascii="Times New Roman" w:hAnsi="Times New Roman" w:cs="Times New Roman"/>
          <w:sz w:val="24"/>
          <w:szCs w:val="24"/>
        </w:rPr>
      </w:pPr>
    </w:p>
    <w:p w:rsidR="002606EC" w:rsidRDefault="002606EC" w:rsidP="003A14D5">
      <w:pPr>
        <w:spacing w:line="360" w:lineRule="auto"/>
        <w:rPr>
          <w:rFonts w:ascii="Times New Roman" w:hAnsi="Times New Roman" w:cs="Times New Roman"/>
          <w:sz w:val="24"/>
          <w:szCs w:val="24"/>
        </w:rPr>
      </w:pPr>
    </w:p>
    <w:p w:rsidR="0025000D" w:rsidRPr="003A14D5" w:rsidRDefault="0025000D" w:rsidP="003A14D5">
      <w:pPr>
        <w:spacing w:line="360" w:lineRule="auto"/>
        <w:rPr>
          <w:rFonts w:ascii="Times New Roman" w:hAnsi="Times New Roman" w:cs="Times New Roman"/>
          <w:sz w:val="24"/>
          <w:szCs w:val="24"/>
        </w:rPr>
      </w:pPr>
    </w:p>
    <w:p w:rsidR="00247921" w:rsidRPr="003A14D5" w:rsidRDefault="00247921" w:rsidP="003A14D5">
      <w:pPr>
        <w:spacing w:line="360" w:lineRule="auto"/>
        <w:rPr>
          <w:rFonts w:ascii="Times New Roman" w:hAnsi="Times New Roman" w:cs="Times New Roman"/>
          <w:sz w:val="24"/>
          <w:szCs w:val="24"/>
        </w:rPr>
      </w:pPr>
    </w:p>
    <w:p w:rsidR="00247921" w:rsidRPr="003A14D5" w:rsidRDefault="00C51FA7" w:rsidP="003A14D5">
      <w:pPr>
        <w:spacing w:line="360" w:lineRule="auto"/>
        <w:jc w:val="center"/>
        <w:rPr>
          <w:rFonts w:ascii="Times New Roman" w:hAnsi="Times New Roman" w:cs="Times New Roman"/>
          <w:sz w:val="24"/>
          <w:szCs w:val="24"/>
        </w:rPr>
      </w:pPr>
      <w:r w:rsidRPr="003A14D5">
        <w:rPr>
          <w:rFonts w:ascii="Times New Roman" w:hAnsi="Times New Roman" w:cs="Times New Roman"/>
          <w:sz w:val="24"/>
          <w:szCs w:val="24"/>
        </w:rPr>
        <w:t>Methods</w:t>
      </w:r>
    </w:p>
    <w:p w:rsidR="00C51FA7" w:rsidRDefault="00AC23B3" w:rsidP="003A14D5">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many methods used when conducting research from </w:t>
      </w:r>
      <w:r w:rsidRPr="003A14D5">
        <w:rPr>
          <w:rFonts w:ascii="Times New Roman" w:hAnsi="Times New Roman" w:cs="Times New Roman"/>
          <w:sz w:val="24"/>
          <w:szCs w:val="24"/>
        </w:rPr>
        <w:t>questionnaire</w:t>
      </w:r>
      <w:r>
        <w:rPr>
          <w:rFonts w:ascii="Times New Roman" w:hAnsi="Times New Roman" w:cs="Times New Roman"/>
          <w:sz w:val="24"/>
          <w:szCs w:val="24"/>
        </w:rPr>
        <w:t xml:space="preserve">, </w:t>
      </w:r>
      <w:r w:rsidRPr="003A14D5">
        <w:rPr>
          <w:rFonts w:ascii="Times New Roman" w:hAnsi="Times New Roman" w:cs="Times New Roman"/>
          <w:sz w:val="24"/>
          <w:szCs w:val="24"/>
        </w:rPr>
        <w:t>interviews</w:t>
      </w:r>
      <w:r>
        <w:rPr>
          <w:rFonts w:ascii="Times New Roman" w:hAnsi="Times New Roman" w:cs="Times New Roman"/>
          <w:sz w:val="24"/>
          <w:szCs w:val="24"/>
        </w:rPr>
        <w:t xml:space="preserve">, </w:t>
      </w:r>
      <w:r w:rsidRPr="003A14D5">
        <w:rPr>
          <w:rFonts w:ascii="Times New Roman" w:hAnsi="Times New Roman" w:cs="Times New Roman"/>
          <w:sz w:val="24"/>
          <w:szCs w:val="24"/>
        </w:rPr>
        <w:t>focus group</w:t>
      </w:r>
      <w:r>
        <w:rPr>
          <w:rFonts w:ascii="Times New Roman" w:hAnsi="Times New Roman" w:cs="Times New Roman"/>
          <w:sz w:val="24"/>
          <w:szCs w:val="24"/>
        </w:rPr>
        <w:t xml:space="preserve">, observe, </w:t>
      </w:r>
      <w:r w:rsidRPr="003A14D5">
        <w:rPr>
          <w:rFonts w:ascii="Times New Roman" w:hAnsi="Times New Roman" w:cs="Times New Roman"/>
          <w:sz w:val="24"/>
          <w:szCs w:val="24"/>
        </w:rPr>
        <w:t>e</w:t>
      </w:r>
      <w:r>
        <w:rPr>
          <w:rFonts w:ascii="Times New Roman" w:hAnsi="Times New Roman" w:cs="Times New Roman"/>
          <w:sz w:val="24"/>
          <w:szCs w:val="24"/>
        </w:rPr>
        <w:t xml:space="preserve">xperiment, </w:t>
      </w:r>
      <w:r w:rsidRPr="003A14D5">
        <w:rPr>
          <w:rFonts w:ascii="Times New Roman" w:hAnsi="Times New Roman" w:cs="Times New Roman"/>
          <w:sz w:val="24"/>
          <w:szCs w:val="24"/>
        </w:rPr>
        <w:t>case study</w:t>
      </w:r>
      <w:r>
        <w:rPr>
          <w:rFonts w:ascii="Times New Roman" w:hAnsi="Times New Roman" w:cs="Times New Roman"/>
          <w:sz w:val="24"/>
          <w:szCs w:val="24"/>
        </w:rPr>
        <w:t xml:space="preserve">, est. </w:t>
      </w:r>
      <w:r w:rsidR="007435E5">
        <w:rPr>
          <w:rFonts w:ascii="Times New Roman" w:hAnsi="Times New Roman" w:cs="Times New Roman"/>
          <w:sz w:val="24"/>
          <w:szCs w:val="24"/>
        </w:rPr>
        <w:t>A</w:t>
      </w:r>
      <w:r>
        <w:rPr>
          <w:rFonts w:ascii="Times New Roman" w:hAnsi="Times New Roman" w:cs="Times New Roman"/>
          <w:sz w:val="24"/>
          <w:szCs w:val="24"/>
        </w:rPr>
        <w:t xml:space="preserve"> decision on what type of method to use can only be made after looking in</w:t>
      </w:r>
      <w:r w:rsidR="007435E5">
        <w:rPr>
          <w:rFonts w:ascii="Times New Roman" w:hAnsi="Times New Roman" w:cs="Times New Roman"/>
          <w:sz w:val="24"/>
          <w:szCs w:val="24"/>
        </w:rPr>
        <w:t>to the type of questions needed answering</w:t>
      </w:r>
      <w:r>
        <w:rPr>
          <w:rFonts w:ascii="Times New Roman" w:hAnsi="Times New Roman" w:cs="Times New Roman"/>
          <w:sz w:val="24"/>
          <w:szCs w:val="24"/>
        </w:rPr>
        <w:t xml:space="preserve"> and the people you are targeting.</w:t>
      </w:r>
    </w:p>
    <w:p w:rsidR="0025000D" w:rsidRDefault="0025000D" w:rsidP="005A6F32">
      <w:pPr>
        <w:spacing w:line="360" w:lineRule="auto"/>
        <w:ind w:left="720"/>
        <w:rPr>
          <w:rFonts w:ascii="Times New Roman" w:hAnsi="Times New Roman" w:cs="Times New Roman"/>
          <w:sz w:val="24"/>
          <w:szCs w:val="24"/>
        </w:rPr>
      </w:pPr>
    </w:p>
    <w:p w:rsidR="005A6F32" w:rsidRPr="003A14D5" w:rsidRDefault="005A6F32" w:rsidP="005A6F32">
      <w:pPr>
        <w:spacing w:line="360" w:lineRule="auto"/>
        <w:ind w:left="720"/>
        <w:rPr>
          <w:rFonts w:ascii="Times New Roman" w:hAnsi="Times New Roman" w:cs="Times New Roman"/>
          <w:sz w:val="24"/>
          <w:szCs w:val="24"/>
        </w:rPr>
      </w:pPr>
      <w:r>
        <w:rPr>
          <w:rFonts w:ascii="Times New Roman" w:hAnsi="Times New Roman" w:cs="Times New Roman"/>
          <w:sz w:val="24"/>
          <w:szCs w:val="24"/>
        </w:rPr>
        <w:t>Questionnaire</w:t>
      </w:r>
      <w:r w:rsidR="007435E5">
        <w:rPr>
          <w:rFonts w:ascii="Times New Roman" w:hAnsi="Times New Roman" w:cs="Times New Roman"/>
          <w:sz w:val="24"/>
          <w:szCs w:val="24"/>
        </w:rPr>
        <w:t>s</w:t>
      </w:r>
    </w:p>
    <w:p w:rsidR="00C51FA7" w:rsidRDefault="00AC23B3" w:rsidP="003A14D5">
      <w:pPr>
        <w:spacing w:line="360" w:lineRule="auto"/>
        <w:rPr>
          <w:rFonts w:ascii="Times New Roman" w:hAnsi="Times New Roman" w:cs="Times New Roman"/>
          <w:sz w:val="24"/>
          <w:szCs w:val="24"/>
        </w:rPr>
      </w:pPr>
      <w:r>
        <w:rPr>
          <w:rFonts w:ascii="Times New Roman" w:hAnsi="Times New Roman" w:cs="Times New Roman"/>
          <w:sz w:val="24"/>
          <w:szCs w:val="24"/>
        </w:rPr>
        <w:t xml:space="preserve">A questionnaire can be used </w:t>
      </w:r>
      <w:r w:rsidR="007435E5">
        <w:rPr>
          <w:rFonts w:ascii="Times New Roman" w:hAnsi="Times New Roman" w:cs="Times New Roman"/>
          <w:sz w:val="24"/>
          <w:szCs w:val="24"/>
        </w:rPr>
        <w:t>on all</w:t>
      </w:r>
      <w:r>
        <w:rPr>
          <w:rFonts w:ascii="Times New Roman" w:hAnsi="Times New Roman" w:cs="Times New Roman"/>
          <w:sz w:val="24"/>
          <w:szCs w:val="24"/>
        </w:rPr>
        <w:t xml:space="preserve"> ages depending on the format, and can be used on anyone with a lot or small</w:t>
      </w:r>
      <w:r w:rsidR="007435E5">
        <w:rPr>
          <w:rFonts w:ascii="Times New Roman" w:hAnsi="Times New Roman" w:cs="Times New Roman"/>
          <w:sz w:val="24"/>
          <w:szCs w:val="24"/>
        </w:rPr>
        <w:t xml:space="preserve"> amount of</w:t>
      </w:r>
      <w:r>
        <w:rPr>
          <w:rFonts w:ascii="Times New Roman" w:hAnsi="Times New Roman" w:cs="Times New Roman"/>
          <w:sz w:val="24"/>
          <w:szCs w:val="24"/>
        </w:rPr>
        <w:t xml:space="preserve"> time to spare to answer said questions, as questionnaires out of all methods are seen as the quickest and easiest of methods for the participant. Unfortunately, with a questionnaire you may not</w:t>
      </w:r>
      <w:r w:rsidR="007435E5">
        <w:rPr>
          <w:rFonts w:ascii="Times New Roman" w:hAnsi="Times New Roman" w:cs="Times New Roman"/>
          <w:sz w:val="24"/>
          <w:szCs w:val="24"/>
        </w:rPr>
        <w:t xml:space="preserve"> get conclusive results </w:t>
      </w:r>
      <w:r>
        <w:rPr>
          <w:rFonts w:ascii="Times New Roman" w:hAnsi="Times New Roman" w:cs="Times New Roman"/>
          <w:sz w:val="24"/>
          <w:szCs w:val="24"/>
        </w:rPr>
        <w:t xml:space="preserve">as people don’t tend to go into full depth with their answers. You can find with many </w:t>
      </w:r>
      <w:r w:rsidR="00194F84">
        <w:rPr>
          <w:rFonts w:ascii="Times New Roman" w:hAnsi="Times New Roman" w:cs="Times New Roman"/>
          <w:sz w:val="24"/>
          <w:szCs w:val="24"/>
        </w:rPr>
        <w:t>questionnaires</w:t>
      </w:r>
      <w:r w:rsidR="007435E5">
        <w:rPr>
          <w:rFonts w:ascii="Times New Roman" w:hAnsi="Times New Roman" w:cs="Times New Roman"/>
          <w:sz w:val="24"/>
          <w:szCs w:val="24"/>
        </w:rPr>
        <w:t xml:space="preserve"> that the</w:t>
      </w:r>
      <w:r>
        <w:rPr>
          <w:rFonts w:ascii="Times New Roman" w:hAnsi="Times New Roman" w:cs="Times New Roman"/>
          <w:sz w:val="24"/>
          <w:szCs w:val="24"/>
        </w:rPr>
        <w:t xml:space="preserve"> questions can tend to be closed questions with the participant being given options of answers </w:t>
      </w:r>
      <w:r w:rsidR="007435E5">
        <w:rPr>
          <w:rFonts w:ascii="Times New Roman" w:hAnsi="Times New Roman" w:cs="Times New Roman"/>
          <w:sz w:val="24"/>
          <w:szCs w:val="24"/>
        </w:rPr>
        <w:t xml:space="preserve">such as </w:t>
      </w:r>
      <w:r>
        <w:rPr>
          <w:rFonts w:ascii="Times New Roman" w:hAnsi="Times New Roman" w:cs="Times New Roman"/>
          <w:sz w:val="24"/>
          <w:szCs w:val="24"/>
        </w:rPr>
        <w:t xml:space="preserve">‘yes or no’ instead of free speech with their own words, this leads on to freedom of speech of a child. </w:t>
      </w:r>
      <w:r w:rsidR="00084AFE">
        <w:rPr>
          <w:rFonts w:ascii="Times New Roman" w:hAnsi="Times New Roman" w:cs="Times New Roman"/>
          <w:sz w:val="24"/>
          <w:szCs w:val="24"/>
        </w:rPr>
        <w:t xml:space="preserve">According to articles 12 and 13 of UNCRC children have the right to express their thoughts and their views, so you must think when writing a </w:t>
      </w:r>
      <w:r w:rsidR="009F3EF7">
        <w:rPr>
          <w:rFonts w:ascii="Times New Roman" w:hAnsi="Times New Roman" w:cs="Times New Roman"/>
          <w:sz w:val="24"/>
          <w:szCs w:val="24"/>
        </w:rPr>
        <w:t>questionnaire does this allow the participant to express what they feeling or thin</w:t>
      </w:r>
      <w:r w:rsidR="00EF3451">
        <w:rPr>
          <w:rFonts w:ascii="Times New Roman" w:hAnsi="Times New Roman" w:cs="Times New Roman"/>
          <w:sz w:val="24"/>
          <w:szCs w:val="24"/>
        </w:rPr>
        <w:t>k</w:t>
      </w:r>
      <w:r w:rsidR="009F3EF7">
        <w:rPr>
          <w:rFonts w:ascii="Times New Roman" w:hAnsi="Times New Roman" w:cs="Times New Roman"/>
          <w:sz w:val="24"/>
          <w:szCs w:val="24"/>
        </w:rPr>
        <w:t>. Looking into how the participant can communicate is particularly important to make sure you have catered to those who cannot read or write, so maybe for children or people with any disabilities such as dyslexia, who have yet to learn or struggle to looking into photo questionnaires such as happy and frown faces instead of the words agree or disagree, whilst the interviewee as all questions</w:t>
      </w:r>
      <w:r w:rsidR="002E2C46">
        <w:rPr>
          <w:rFonts w:ascii="Times New Roman" w:hAnsi="Times New Roman" w:cs="Times New Roman"/>
          <w:sz w:val="24"/>
          <w:szCs w:val="24"/>
        </w:rPr>
        <w:t xml:space="preserve">, you could look for more ideas and suggestions with </w:t>
      </w:r>
      <w:r w:rsidR="002E2C46" w:rsidRPr="002E2C46">
        <w:rPr>
          <w:rFonts w:ascii="Times New Roman" w:hAnsi="Times New Roman" w:cs="Times New Roman"/>
          <w:sz w:val="24"/>
          <w:szCs w:val="24"/>
        </w:rPr>
        <w:t xml:space="preserve">Clark and Moss </w:t>
      </w:r>
      <w:r w:rsidR="002E2C46">
        <w:rPr>
          <w:rFonts w:ascii="Times New Roman" w:hAnsi="Times New Roman" w:cs="Times New Roman"/>
          <w:sz w:val="24"/>
          <w:szCs w:val="24"/>
        </w:rPr>
        <w:t xml:space="preserve">(2011) and their </w:t>
      </w:r>
      <w:r w:rsidR="002E2C46" w:rsidRPr="002E2C46">
        <w:rPr>
          <w:rFonts w:ascii="Times New Roman" w:hAnsi="Times New Roman" w:cs="Times New Roman"/>
          <w:sz w:val="24"/>
          <w:szCs w:val="24"/>
        </w:rPr>
        <w:t>Mosaic Approach</w:t>
      </w:r>
      <w:r w:rsidR="009F3EF7">
        <w:rPr>
          <w:rFonts w:ascii="Times New Roman" w:hAnsi="Times New Roman" w:cs="Times New Roman"/>
          <w:sz w:val="24"/>
          <w:szCs w:val="24"/>
        </w:rPr>
        <w:t>.</w:t>
      </w:r>
      <w:r w:rsidR="00AC296E">
        <w:rPr>
          <w:rFonts w:ascii="Times New Roman" w:hAnsi="Times New Roman" w:cs="Times New Roman"/>
          <w:sz w:val="24"/>
          <w:szCs w:val="24"/>
        </w:rPr>
        <w:t xml:space="preserve"> Before starting any of this you need to con</w:t>
      </w:r>
      <w:r w:rsidR="00712645">
        <w:rPr>
          <w:rFonts w:ascii="Times New Roman" w:hAnsi="Times New Roman" w:cs="Times New Roman"/>
          <w:sz w:val="24"/>
          <w:szCs w:val="24"/>
        </w:rPr>
        <w:t>sider the participant’s privacy. F</w:t>
      </w:r>
      <w:r w:rsidR="00AC296E">
        <w:rPr>
          <w:rFonts w:ascii="Times New Roman" w:hAnsi="Times New Roman" w:cs="Times New Roman"/>
          <w:sz w:val="24"/>
          <w:szCs w:val="24"/>
        </w:rPr>
        <w:t>or the questionn</w:t>
      </w:r>
      <w:r w:rsidR="00712645">
        <w:rPr>
          <w:rFonts w:ascii="Times New Roman" w:hAnsi="Times New Roman" w:cs="Times New Roman"/>
          <w:sz w:val="24"/>
          <w:szCs w:val="24"/>
        </w:rPr>
        <w:t xml:space="preserve">aires do you need to know participant’s details? don’t add questions (name, contact details, sexual orientation) </w:t>
      </w:r>
      <w:r w:rsidR="00AC296E">
        <w:rPr>
          <w:rFonts w:ascii="Times New Roman" w:hAnsi="Times New Roman" w:cs="Times New Roman"/>
          <w:sz w:val="24"/>
          <w:szCs w:val="24"/>
        </w:rPr>
        <w:t>if it</w:t>
      </w:r>
      <w:r w:rsidR="00712645">
        <w:rPr>
          <w:rFonts w:ascii="Times New Roman" w:hAnsi="Times New Roman" w:cs="Times New Roman"/>
          <w:sz w:val="24"/>
          <w:szCs w:val="24"/>
        </w:rPr>
        <w:t xml:space="preserve"> is not helpful to the research.</w:t>
      </w:r>
      <w:r w:rsidR="00AC296E">
        <w:rPr>
          <w:rFonts w:ascii="Times New Roman" w:hAnsi="Times New Roman" w:cs="Times New Roman"/>
          <w:sz w:val="24"/>
          <w:szCs w:val="24"/>
        </w:rPr>
        <w:t xml:space="preserve"> </w:t>
      </w:r>
      <w:r w:rsidR="00712645">
        <w:rPr>
          <w:rFonts w:ascii="Times New Roman" w:hAnsi="Times New Roman" w:cs="Times New Roman"/>
          <w:sz w:val="24"/>
          <w:szCs w:val="24"/>
        </w:rPr>
        <w:t>Any questions you</w:t>
      </w:r>
      <w:r w:rsidR="00AC296E">
        <w:rPr>
          <w:rFonts w:ascii="Times New Roman" w:hAnsi="Times New Roman" w:cs="Times New Roman"/>
          <w:sz w:val="24"/>
          <w:szCs w:val="24"/>
        </w:rPr>
        <w:t xml:space="preserve"> do</w:t>
      </w:r>
      <w:r w:rsidR="00712645">
        <w:rPr>
          <w:rFonts w:ascii="Times New Roman" w:hAnsi="Times New Roman" w:cs="Times New Roman"/>
          <w:sz w:val="24"/>
          <w:szCs w:val="24"/>
        </w:rPr>
        <w:t xml:space="preserve"> ask make sure</w:t>
      </w:r>
      <w:r w:rsidR="00AC296E">
        <w:rPr>
          <w:rFonts w:ascii="Times New Roman" w:hAnsi="Times New Roman" w:cs="Times New Roman"/>
          <w:sz w:val="24"/>
          <w:szCs w:val="24"/>
        </w:rPr>
        <w:t xml:space="preserve"> you disclose with the participant </w:t>
      </w:r>
      <w:r w:rsidR="00712645">
        <w:rPr>
          <w:rFonts w:ascii="Times New Roman" w:hAnsi="Times New Roman" w:cs="Times New Roman"/>
          <w:sz w:val="24"/>
          <w:szCs w:val="24"/>
        </w:rPr>
        <w:t xml:space="preserve">why and who it will be </w:t>
      </w:r>
      <w:r w:rsidR="00AC296E">
        <w:rPr>
          <w:rFonts w:ascii="Times New Roman" w:hAnsi="Times New Roman" w:cs="Times New Roman"/>
          <w:sz w:val="24"/>
          <w:szCs w:val="24"/>
        </w:rPr>
        <w:t xml:space="preserve">seen by, when people share this information it can sometimes make people not answer truly as they do not want to be judged personally due to their answers. </w:t>
      </w:r>
    </w:p>
    <w:p w:rsidR="00C51FA7" w:rsidRDefault="00C51FA7" w:rsidP="003A14D5">
      <w:pPr>
        <w:spacing w:line="360" w:lineRule="auto"/>
        <w:rPr>
          <w:rFonts w:ascii="Times New Roman" w:hAnsi="Times New Roman" w:cs="Times New Roman"/>
          <w:sz w:val="24"/>
          <w:szCs w:val="24"/>
        </w:rPr>
      </w:pPr>
    </w:p>
    <w:p w:rsidR="0025000D" w:rsidRDefault="0025000D" w:rsidP="003A14D5">
      <w:pPr>
        <w:spacing w:line="360" w:lineRule="auto"/>
        <w:rPr>
          <w:rFonts w:ascii="Times New Roman" w:hAnsi="Times New Roman" w:cs="Times New Roman"/>
          <w:sz w:val="24"/>
          <w:szCs w:val="24"/>
        </w:rPr>
      </w:pPr>
    </w:p>
    <w:p w:rsidR="0025000D" w:rsidRPr="003A14D5" w:rsidRDefault="0025000D" w:rsidP="003A14D5">
      <w:pPr>
        <w:spacing w:line="360" w:lineRule="auto"/>
        <w:rPr>
          <w:rFonts w:ascii="Times New Roman" w:hAnsi="Times New Roman" w:cs="Times New Roman"/>
          <w:sz w:val="24"/>
          <w:szCs w:val="24"/>
        </w:rPr>
      </w:pPr>
    </w:p>
    <w:p w:rsidR="00C51FA7" w:rsidRPr="003A14D5" w:rsidRDefault="00C51FA7" w:rsidP="009F3EF7">
      <w:pPr>
        <w:spacing w:line="360" w:lineRule="auto"/>
        <w:ind w:left="720"/>
        <w:rPr>
          <w:rFonts w:ascii="Times New Roman" w:hAnsi="Times New Roman" w:cs="Times New Roman"/>
          <w:sz w:val="24"/>
          <w:szCs w:val="24"/>
        </w:rPr>
      </w:pPr>
      <w:r w:rsidRPr="003A14D5">
        <w:rPr>
          <w:rFonts w:ascii="Times New Roman" w:hAnsi="Times New Roman" w:cs="Times New Roman"/>
          <w:sz w:val="24"/>
          <w:szCs w:val="24"/>
        </w:rPr>
        <w:t>Interviews</w:t>
      </w:r>
    </w:p>
    <w:p w:rsidR="000005E8" w:rsidRDefault="00AC296E" w:rsidP="003A14D5">
      <w:pPr>
        <w:spacing w:line="360" w:lineRule="auto"/>
        <w:rPr>
          <w:rFonts w:ascii="Times New Roman" w:hAnsi="Times New Roman" w:cs="Times New Roman"/>
          <w:sz w:val="24"/>
          <w:szCs w:val="24"/>
        </w:rPr>
      </w:pPr>
      <w:r w:rsidRPr="00AC296E">
        <w:rPr>
          <w:rFonts w:ascii="Times New Roman" w:hAnsi="Times New Roman" w:cs="Times New Roman"/>
          <w:sz w:val="24"/>
          <w:szCs w:val="24"/>
        </w:rPr>
        <w:t>According to Dens</w:t>
      </w:r>
      <w:r w:rsidR="00712645">
        <w:rPr>
          <w:rFonts w:ascii="Times New Roman" w:hAnsi="Times New Roman" w:cs="Times New Roman"/>
          <w:sz w:val="24"/>
          <w:szCs w:val="24"/>
        </w:rPr>
        <w:t>combe, 1982 and Silverman, 1985</w:t>
      </w:r>
      <w:r>
        <w:rPr>
          <w:rFonts w:ascii="Times New Roman" w:hAnsi="Times New Roman" w:cs="Times New Roman"/>
          <w:sz w:val="24"/>
          <w:szCs w:val="24"/>
        </w:rPr>
        <w:t xml:space="preserve"> researchers find an interview is one of t</w:t>
      </w:r>
      <w:r w:rsidR="00712645">
        <w:rPr>
          <w:rFonts w:ascii="Times New Roman" w:hAnsi="Times New Roman" w:cs="Times New Roman"/>
          <w:sz w:val="24"/>
          <w:szCs w:val="24"/>
        </w:rPr>
        <w:t>he more highly regarded methods. Interviews</w:t>
      </w:r>
      <w:r>
        <w:rPr>
          <w:rFonts w:ascii="Times New Roman" w:hAnsi="Times New Roman" w:cs="Times New Roman"/>
          <w:sz w:val="24"/>
          <w:szCs w:val="24"/>
        </w:rPr>
        <w:t xml:space="preserve"> </w:t>
      </w:r>
      <w:r w:rsidR="00712645">
        <w:rPr>
          <w:rFonts w:ascii="Times New Roman" w:hAnsi="Times New Roman" w:cs="Times New Roman"/>
          <w:sz w:val="24"/>
          <w:szCs w:val="24"/>
        </w:rPr>
        <w:t xml:space="preserve">are </w:t>
      </w:r>
      <w:r>
        <w:rPr>
          <w:rFonts w:ascii="Times New Roman" w:hAnsi="Times New Roman" w:cs="Times New Roman"/>
          <w:sz w:val="24"/>
          <w:szCs w:val="24"/>
        </w:rPr>
        <w:t xml:space="preserve">used </w:t>
      </w:r>
      <w:r w:rsidR="00712645">
        <w:rPr>
          <w:rFonts w:ascii="Times New Roman" w:hAnsi="Times New Roman" w:cs="Times New Roman"/>
          <w:sz w:val="24"/>
          <w:szCs w:val="24"/>
        </w:rPr>
        <w:t>as a way of getting an</w:t>
      </w:r>
      <w:r w:rsidR="004D6B2B">
        <w:rPr>
          <w:rFonts w:ascii="Times New Roman" w:hAnsi="Times New Roman" w:cs="Times New Roman"/>
          <w:sz w:val="24"/>
          <w:szCs w:val="24"/>
        </w:rPr>
        <w:t xml:space="preserve"> impre</w:t>
      </w:r>
      <w:r w:rsidR="00712645">
        <w:rPr>
          <w:rFonts w:ascii="Times New Roman" w:hAnsi="Times New Roman" w:cs="Times New Roman"/>
          <w:sz w:val="24"/>
          <w:szCs w:val="24"/>
        </w:rPr>
        <w:t>ssion of something or one and also</w:t>
      </w:r>
      <w:r w:rsidR="004D6B2B">
        <w:rPr>
          <w:rFonts w:ascii="Times New Roman" w:hAnsi="Times New Roman" w:cs="Times New Roman"/>
          <w:sz w:val="24"/>
          <w:szCs w:val="24"/>
        </w:rPr>
        <w:t xml:space="preserve"> thoughts and ideas, impression being the main word</w:t>
      </w:r>
      <w:r w:rsidR="00712645">
        <w:rPr>
          <w:rFonts w:ascii="Times New Roman" w:hAnsi="Times New Roman" w:cs="Times New Roman"/>
          <w:sz w:val="24"/>
          <w:szCs w:val="24"/>
        </w:rPr>
        <w:t>. An</w:t>
      </w:r>
      <w:r w:rsidR="004D6B2B">
        <w:rPr>
          <w:rFonts w:ascii="Times New Roman" w:hAnsi="Times New Roman" w:cs="Times New Roman"/>
          <w:sz w:val="24"/>
          <w:szCs w:val="24"/>
        </w:rPr>
        <w:t xml:space="preserve"> intervi</w:t>
      </w:r>
      <w:r w:rsidR="00712645">
        <w:rPr>
          <w:rFonts w:ascii="Times New Roman" w:hAnsi="Times New Roman" w:cs="Times New Roman"/>
          <w:sz w:val="24"/>
          <w:szCs w:val="24"/>
        </w:rPr>
        <w:t>ew is a conversation between</w:t>
      </w:r>
      <w:r w:rsidR="004D6B2B">
        <w:rPr>
          <w:rFonts w:ascii="Times New Roman" w:hAnsi="Times New Roman" w:cs="Times New Roman"/>
          <w:sz w:val="24"/>
          <w:szCs w:val="24"/>
        </w:rPr>
        <w:t xml:space="preserve"> two </w:t>
      </w:r>
      <w:r w:rsidR="00712645">
        <w:rPr>
          <w:rFonts w:ascii="Times New Roman" w:hAnsi="Times New Roman" w:cs="Times New Roman"/>
          <w:sz w:val="24"/>
          <w:szCs w:val="24"/>
        </w:rPr>
        <w:t xml:space="preserve">or more </w:t>
      </w:r>
      <w:r w:rsidR="004D6B2B">
        <w:rPr>
          <w:rFonts w:ascii="Times New Roman" w:hAnsi="Times New Roman" w:cs="Times New Roman"/>
          <w:sz w:val="24"/>
          <w:szCs w:val="24"/>
        </w:rPr>
        <w:t>people</w:t>
      </w:r>
      <w:r w:rsidR="00712645">
        <w:rPr>
          <w:rFonts w:ascii="Times New Roman" w:hAnsi="Times New Roman" w:cs="Times New Roman"/>
          <w:sz w:val="24"/>
          <w:szCs w:val="24"/>
        </w:rPr>
        <w:t xml:space="preserve"> (interviewers and interviewees) with prior</w:t>
      </w:r>
      <w:r w:rsidR="001019D0">
        <w:rPr>
          <w:rFonts w:ascii="Times New Roman" w:hAnsi="Times New Roman" w:cs="Times New Roman"/>
          <w:sz w:val="24"/>
          <w:szCs w:val="24"/>
        </w:rPr>
        <w:t xml:space="preserve"> knowledge on what will be discussed. Although it is a conversation everyone will conduct themselves differently to the</w:t>
      </w:r>
      <w:r w:rsidR="004D6B2B">
        <w:rPr>
          <w:rFonts w:ascii="Times New Roman" w:hAnsi="Times New Roman" w:cs="Times New Roman"/>
          <w:sz w:val="24"/>
          <w:szCs w:val="24"/>
        </w:rPr>
        <w:t xml:space="preserve"> average day to day conversation. </w:t>
      </w:r>
      <w:r w:rsidR="0047226D">
        <w:rPr>
          <w:rFonts w:ascii="Times New Roman" w:hAnsi="Times New Roman" w:cs="Times New Roman"/>
          <w:sz w:val="24"/>
          <w:szCs w:val="24"/>
        </w:rPr>
        <w:t xml:space="preserve">According to </w:t>
      </w:r>
      <w:r w:rsidR="0047226D" w:rsidRPr="004D6B2B">
        <w:rPr>
          <w:rFonts w:ascii="Times New Roman" w:hAnsi="Times New Roman" w:cs="Times New Roman"/>
          <w:sz w:val="24"/>
          <w:szCs w:val="24"/>
        </w:rPr>
        <w:t>Bourque, L. and Fielder, E.</w:t>
      </w:r>
      <w:r w:rsidR="0047226D">
        <w:rPr>
          <w:rFonts w:ascii="Times New Roman" w:hAnsi="Times New Roman" w:cs="Times New Roman"/>
          <w:sz w:val="24"/>
          <w:szCs w:val="24"/>
        </w:rPr>
        <w:t xml:space="preserve"> (2003)</w:t>
      </w:r>
      <w:r w:rsidR="0047226D" w:rsidRPr="004D6B2B">
        <w:rPr>
          <w:rFonts w:ascii="Times New Roman" w:hAnsi="Times New Roman" w:cs="Times New Roman"/>
          <w:sz w:val="24"/>
          <w:szCs w:val="24"/>
        </w:rPr>
        <w:t xml:space="preserve"> </w:t>
      </w:r>
      <w:r w:rsidR="004D6B2B" w:rsidRPr="004D6B2B">
        <w:rPr>
          <w:rFonts w:ascii="Times New Roman" w:hAnsi="Times New Roman" w:cs="Times New Roman"/>
          <w:sz w:val="24"/>
          <w:szCs w:val="24"/>
        </w:rPr>
        <w:t>‘A successful interviewer is a person who likes people and is genuinely interested in other. He or she is outgoing without being overwhelming or aggressive, e</w:t>
      </w:r>
      <w:r w:rsidR="0047226D">
        <w:rPr>
          <w:rFonts w:ascii="Times New Roman" w:hAnsi="Times New Roman" w:cs="Times New Roman"/>
          <w:sz w:val="24"/>
          <w:szCs w:val="24"/>
        </w:rPr>
        <w:t xml:space="preserve">ngaging rather than </w:t>
      </w:r>
      <w:r w:rsidR="00481CEB">
        <w:rPr>
          <w:rFonts w:ascii="Times New Roman" w:hAnsi="Times New Roman" w:cs="Times New Roman"/>
          <w:sz w:val="24"/>
          <w:szCs w:val="24"/>
        </w:rPr>
        <w:t>intrusive</w:t>
      </w:r>
      <w:r w:rsidR="0047226D">
        <w:rPr>
          <w:rFonts w:ascii="Times New Roman" w:hAnsi="Times New Roman" w:cs="Times New Roman"/>
          <w:sz w:val="24"/>
          <w:szCs w:val="24"/>
        </w:rPr>
        <w:t xml:space="preserve">.’ </w:t>
      </w:r>
      <w:r w:rsidR="001019D0">
        <w:rPr>
          <w:rFonts w:ascii="Times New Roman" w:hAnsi="Times New Roman" w:cs="Times New Roman"/>
          <w:sz w:val="24"/>
          <w:szCs w:val="24"/>
        </w:rPr>
        <w:t>A</w:t>
      </w:r>
      <w:r w:rsidR="00BE7917">
        <w:rPr>
          <w:rFonts w:ascii="Times New Roman" w:hAnsi="Times New Roman" w:cs="Times New Roman"/>
          <w:sz w:val="24"/>
          <w:szCs w:val="24"/>
        </w:rPr>
        <w:t>ny age, race, religion,</w:t>
      </w:r>
      <w:r w:rsidR="007A29F1">
        <w:rPr>
          <w:rFonts w:ascii="Times New Roman" w:hAnsi="Times New Roman" w:cs="Times New Roman"/>
          <w:sz w:val="24"/>
          <w:szCs w:val="24"/>
        </w:rPr>
        <w:t xml:space="preserve"> the</w:t>
      </w:r>
      <w:r w:rsidR="001019D0">
        <w:rPr>
          <w:rFonts w:ascii="Times New Roman" w:hAnsi="Times New Roman" w:cs="Times New Roman"/>
          <w:sz w:val="24"/>
          <w:szCs w:val="24"/>
        </w:rPr>
        <w:t xml:space="preserve"> interviewer</w:t>
      </w:r>
      <w:r w:rsidR="00BE7917">
        <w:rPr>
          <w:rFonts w:ascii="Times New Roman" w:hAnsi="Times New Roman" w:cs="Times New Roman"/>
          <w:sz w:val="24"/>
          <w:szCs w:val="24"/>
        </w:rPr>
        <w:t xml:space="preserve"> </w:t>
      </w:r>
      <w:r w:rsidR="001019D0">
        <w:rPr>
          <w:rFonts w:ascii="Times New Roman" w:hAnsi="Times New Roman" w:cs="Times New Roman"/>
          <w:sz w:val="24"/>
          <w:szCs w:val="24"/>
        </w:rPr>
        <w:t xml:space="preserve">should </w:t>
      </w:r>
      <w:r w:rsidR="007A29F1">
        <w:rPr>
          <w:rFonts w:ascii="Times New Roman" w:hAnsi="Times New Roman" w:cs="Times New Roman"/>
          <w:sz w:val="24"/>
          <w:szCs w:val="24"/>
        </w:rPr>
        <w:t>be able to speak to each</w:t>
      </w:r>
      <w:r w:rsidR="00BE7917">
        <w:rPr>
          <w:rFonts w:ascii="Times New Roman" w:hAnsi="Times New Roman" w:cs="Times New Roman"/>
          <w:sz w:val="24"/>
          <w:szCs w:val="24"/>
        </w:rPr>
        <w:t xml:space="preserve"> person </w:t>
      </w:r>
      <w:r w:rsidR="007A29F1">
        <w:rPr>
          <w:rFonts w:ascii="Times New Roman" w:hAnsi="Times New Roman" w:cs="Times New Roman"/>
          <w:sz w:val="24"/>
          <w:szCs w:val="24"/>
        </w:rPr>
        <w:t>with the</w:t>
      </w:r>
      <w:r w:rsidR="001019D0">
        <w:rPr>
          <w:rFonts w:ascii="Times New Roman" w:hAnsi="Times New Roman" w:cs="Times New Roman"/>
          <w:sz w:val="24"/>
          <w:szCs w:val="24"/>
        </w:rPr>
        <w:t xml:space="preserve"> </w:t>
      </w:r>
      <w:r w:rsidR="007A29F1">
        <w:rPr>
          <w:rFonts w:ascii="Times New Roman" w:hAnsi="Times New Roman" w:cs="Times New Roman"/>
          <w:sz w:val="24"/>
          <w:szCs w:val="24"/>
        </w:rPr>
        <w:t>same</w:t>
      </w:r>
      <w:r w:rsidR="00BE7917">
        <w:rPr>
          <w:rFonts w:ascii="Times New Roman" w:hAnsi="Times New Roman" w:cs="Times New Roman"/>
          <w:sz w:val="24"/>
          <w:szCs w:val="24"/>
        </w:rPr>
        <w:t xml:space="preserve"> respect and professionalism, this includes children </w:t>
      </w:r>
      <w:r w:rsidR="007A29F1">
        <w:rPr>
          <w:rFonts w:ascii="Times New Roman" w:hAnsi="Times New Roman" w:cs="Times New Roman"/>
          <w:sz w:val="24"/>
          <w:szCs w:val="24"/>
        </w:rPr>
        <w:t>liking knowing to get</w:t>
      </w:r>
      <w:r w:rsidR="00BE7917">
        <w:rPr>
          <w:rFonts w:ascii="Times New Roman" w:hAnsi="Times New Roman" w:cs="Times New Roman"/>
          <w:sz w:val="24"/>
          <w:szCs w:val="24"/>
        </w:rPr>
        <w:t xml:space="preserve"> down to their level</w:t>
      </w:r>
      <w:r w:rsidR="007A29F1">
        <w:rPr>
          <w:rFonts w:ascii="Times New Roman" w:hAnsi="Times New Roman" w:cs="Times New Roman"/>
          <w:sz w:val="24"/>
          <w:szCs w:val="24"/>
        </w:rPr>
        <w:t xml:space="preserve"> when speaking</w:t>
      </w:r>
      <w:r w:rsidR="00BE7917">
        <w:rPr>
          <w:rFonts w:ascii="Times New Roman" w:hAnsi="Times New Roman" w:cs="Times New Roman"/>
          <w:sz w:val="24"/>
          <w:szCs w:val="24"/>
        </w:rPr>
        <w:t>. On top of this the interviewer has to have a good knowledge on what they are talking about so that they can expl</w:t>
      </w:r>
      <w:r w:rsidR="007A29F1">
        <w:rPr>
          <w:rFonts w:ascii="Times New Roman" w:hAnsi="Times New Roman" w:cs="Times New Roman"/>
          <w:sz w:val="24"/>
          <w:szCs w:val="24"/>
        </w:rPr>
        <w:t>ain it in different way to help everyone understand</w:t>
      </w:r>
      <w:r w:rsidR="00FB4F82">
        <w:rPr>
          <w:rFonts w:ascii="Times New Roman" w:hAnsi="Times New Roman" w:cs="Times New Roman"/>
          <w:sz w:val="24"/>
          <w:szCs w:val="24"/>
        </w:rPr>
        <w:t>. They must not be someone that will be influent</w:t>
      </w:r>
      <w:r w:rsidR="007A29F1">
        <w:rPr>
          <w:rFonts w:ascii="Times New Roman" w:hAnsi="Times New Roman" w:cs="Times New Roman"/>
          <w:sz w:val="24"/>
          <w:szCs w:val="24"/>
        </w:rPr>
        <w:t>ial toward the participant, t</w:t>
      </w:r>
      <w:r w:rsidR="00FB4F82">
        <w:rPr>
          <w:rFonts w:ascii="Times New Roman" w:hAnsi="Times New Roman" w:cs="Times New Roman"/>
          <w:sz w:val="24"/>
          <w:szCs w:val="24"/>
        </w:rPr>
        <w:t>he partic</w:t>
      </w:r>
      <w:r w:rsidR="007A29F1">
        <w:rPr>
          <w:rFonts w:ascii="Times New Roman" w:hAnsi="Times New Roman" w:cs="Times New Roman"/>
          <w:sz w:val="24"/>
          <w:szCs w:val="24"/>
        </w:rPr>
        <w:t xml:space="preserve">ipant should not feel </w:t>
      </w:r>
      <w:r w:rsidR="00FB4F82">
        <w:rPr>
          <w:rFonts w:ascii="Times New Roman" w:hAnsi="Times New Roman" w:cs="Times New Roman"/>
          <w:sz w:val="24"/>
          <w:szCs w:val="24"/>
        </w:rPr>
        <w:t>pressured to say anything they do not personally feel or think.</w:t>
      </w:r>
      <w:r w:rsidR="00D55FC3">
        <w:rPr>
          <w:rFonts w:ascii="Times New Roman" w:hAnsi="Times New Roman" w:cs="Times New Roman"/>
          <w:sz w:val="24"/>
          <w:szCs w:val="24"/>
        </w:rPr>
        <w:t xml:space="preserve"> Compared to the questionnaire a participant has free s</w:t>
      </w:r>
      <w:r w:rsidR="007A29F1">
        <w:rPr>
          <w:rFonts w:ascii="Times New Roman" w:hAnsi="Times New Roman" w:cs="Times New Roman"/>
          <w:sz w:val="24"/>
          <w:szCs w:val="24"/>
        </w:rPr>
        <w:t>peech</w:t>
      </w:r>
      <w:r w:rsidR="00D55FC3">
        <w:rPr>
          <w:rFonts w:ascii="Times New Roman" w:hAnsi="Times New Roman" w:cs="Times New Roman"/>
          <w:sz w:val="24"/>
          <w:szCs w:val="24"/>
        </w:rPr>
        <w:t xml:space="preserve"> this</w:t>
      </w:r>
      <w:r w:rsidR="007A29F1">
        <w:rPr>
          <w:rFonts w:ascii="Times New Roman" w:hAnsi="Times New Roman" w:cs="Times New Roman"/>
          <w:sz w:val="24"/>
          <w:szCs w:val="24"/>
        </w:rPr>
        <w:t xml:space="preserve"> will </w:t>
      </w:r>
      <w:r w:rsidR="00D55FC3">
        <w:rPr>
          <w:rFonts w:ascii="Times New Roman" w:hAnsi="Times New Roman" w:cs="Times New Roman"/>
          <w:sz w:val="24"/>
          <w:szCs w:val="24"/>
        </w:rPr>
        <w:t>get more detailed reviews and fe</w:t>
      </w:r>
      <w:r w:rsidR="007A29F1">
        <w:rPr>
          <w:rFonts w:ascii="Times New Roman" w:hAnsi="Times New Roman" w:cs="Times New Roman"/>
          <w:sz w:val="24"/>
          <w:szCs w:val="24"/>
        </w:rPr>
        <w:t>edback to go into your research</w:t>
      </w:r>
      <w:r w:rsidR="00E36A7E">
        <w:rPr>
          <w:rFonts w:ascii="Times New Roman" w:hAnsi="Times New Roman" w:cs="Times New Roman"/>
          <w:sz w:val="24"/>
          <w:szCs w:val="24"/>
        </w:rPr>
        <w:t xml:space="preserve">. </w:t>
      </w:r>
    </w:p>
    <w:p w:rsidR="007A29F1" w:rsidRDefault="007A29F1" w:rsidP="003A14D5">
      <w:pPr>
        <w:spacing w:line="360" w:lineRule="auto"/>
        <w:rPr>
          <w:rFonts w:ascii="Times New Roman" w:hAnsi="Times New Roman" w:cs="Times New Roman"/>
          <w:sz w:val="24"/>
          <w:szCs w:val="24"/>
        </w:rPr>
      </w:pPr>
    </w:p>
    <w:p w:rsidR="00C51FA7" w:rsidRPr="003A14D5" w:rsidRDefault="00C51FA7" w:rsidP="00891299">
      <w:pPr>
        <w:spacing w:line="360" w:lineRule="auto"/>
        <w:ind w:left="720"/>
        <w:rPr>
          <w:rFonts w:ascii="Times New Roman" w:hAnsi="Times New Roman" w:cs="Times New Roman"/>
          <w:sz w:val="24"/>
          <w:szCs w:val="24"/>
        </w:rPr>
      </w:pPr>
      <w:r w:rsidRPr="003A14D5">
        <w:rPr>
          <w:rFonts w:ascii="Times New Roman" w:hAnsi="Times New Roman" w:cs="Times New Roman"/>
          <w:sz w:val="24"/>
          <w:szCs w:val="24"/>
        </w:rPr>
        <w:t>Observe</w:t>
      </w:r>
    </w:p>
    <w:p w:rsidR="00094A08" w:rsidRDefault="007A29F1" w:rsidP="00891299">
      <w:pPr>
        <w:spacing w:line="360" w:lineRule="auto"/>
        <w:rPr>
          <w:rFonts w:ascii="Times New Roman" w:hAnsi="Times New Roman" w:cs="Times New Roman"/>
          <w:sz w:val="24"/>
          <w:szCs w:val="24"/>
        </w:rPr>
      </w:pPr>
      <w:r>
        <w:rPr>
          <w:rFonts w:ascii="Times New Roman" w:hAnsi="Times New Roman" w:cs="Times New Roman"/>
          <w:sz w:val="24"/>
          <w:szCs w:val="24"/>
        </w:rPr>
        <w:t>One of the best ways to get a good reflection on how people and ideas are is within observation. A</w:t>
      </w:r>
      <w:r w:rsidR="005A2CE5">
        <w:rPr>
          <w:rFonts w:ascii="Times New Roman" w:hAnsi="Times New Roman" w:cs="Times New Roman"/>
          <w:sz w:val="24"/>
          <w:szCs w:val="24"/>
        </w:rPr>
        <w:t>ctions speak louder than words, people may be able to tell you they c</w:t>
      </w:r>
      <w:r>
        <w:rPr>
          <w:rFonts w:ascii="Times New Roman" w:hAnsi="Times New Roman" w:cs="Times New Roman"/>
          <w:sz w:val="24"/>
          <w:szCs w:val="24"/>
        </w:rPr>
        <w:t xml:space="preserve">an do certain things or feel a certain way, but only when put to action </w:t>
      </w:r>
      <w:r w:rsidR="005A2CE5">
        <w:rPr>
          <w:rFonts w:ascii="Times New Roman" w:hAnsi="Times New Roman" w:cs="Times New Roman"/>
          <w:sz w:val="24"/>
          <w:szCs w:val="24"/>
        </w:rPr>
        <w:t xml:space="preserve">can you see a true reflection of the knowledge and skills </w:t>
      </w:r>
      <w:r>
        <w:rPr>
          <w:rFonts w:ascii="Times New Roman" w:hAnsi="Times New Roman" w:cs="Times New Roman"/>
          <w:sz w:val="24"/>
          <w:szCs w:val="24"/>
        </w:rPr>
        <w:t xml:space="preserve">people say they have. </w:t>
      </w:r>
      <w:r w:rsidR="00094A08" w:rsidRPr="00094A08">
        <w:rPr>
          <w:rFonts w:ascii="Times New Roman" w:hAnsi="Times New Roman" w:cs="Times New Roman"/>
          <w:sz w:val="24"/>
          <w:szCs w:val="24"/>
        </w:rPr>
        <w:t>With observation as much as it is the most truthful percep</w:t>
      </w:r>
      <w:r>
        <w:rPr>
          <w:rFonts w:ascii="Times New Roman" w:hAnsi="Times New Roman" w:cs="Times New Roman"/>
          <w:sz w:val="24"/>
          <w:szCs w:val="24"/>
        </w:rPr>
        <w:t xml:space="preserve">tion of a person, judgement and </w:t>
      </w:r>
      <w:r w:rsidR="00094A08" w:rsidRPr="00094A08">
        <w:rPr>
          <w:rFonts w:ascii="Times New Roman" w:hAnsi="Times New Roman" w:cs="Times New Roman"/>
          <w:sz w:val="24"/>
          <w:szCs w:val="24"/>
        </w:rPr>
        <w:t>or knowledge when it comes to the types of methods you can use</w:t>
      </w:r>
      <w:r>
        <w:rPr>
          <w:rFonts w:ascii="Times New Roman" w:hAnsi="Times New Roman" w:cs="Times New Roman"/>
          <w:sz w:val="24"/>
          <w:szCs w:val="24"/>
        </w:rPr>
        <w:t>,</w:t>
      </w:r>
      <w:r w:rsidR="00094A08" w:rsidRPr="00094A08">
        <w:rPr>
          <w:rFonts w:ascii="Times New Roman" w:hAnsi="Times New Roman" w:cs="Times New Roman"/>
          <w:sz w:val="24"/>
          <w:szCs w:val="24"/>
        </w:rPr>
        <w:t xml:space="preserve"> you still have to remember that people can act up for the cameras</w:t>
      </w:r>
      <w:r>
        <w:rPr>
          <w:rFonts w:ascii="Times New Roman" w:hAnsi="Times New Roman" w:cs="Times New Roman"/>
          <w:sz w:val="24"/>
          <w:szCs w:val="24"/>
        </w:rPr>
        <w:t xml:space="preserve"> or researchers</w:t>
      </w:r>
      <w:r w:rsidR="00094A08" w:rsidRPr="00094A08">
        <w:rPr>
          <w:rFonts w:ascii="Times New Roman" w:hAnsi="Times New Roman" w:cs="Times New Roman"/>
          <w:sz w:val="24"/>
          <w:szCs w:val="24"/>
        </w:rPr>
        <w:t xml:space="preserve"> wither th</w:t>
      </w:r>
      <w:r>
        <w:rPr>
          <w:rFonts w:ascii="Times New Roman" w:hAnsi="Times New Roman" w:cs="Times New Roman"/>
          <w:sz w:val="24"/>
          <w:szCs w:val="24"/>
        </w:rPr>
        <w:t xml:space="preserve">at is to </w:t>
      </w:r>
      <w:r w:rsidR="00094A08" w:rsidRPr="00094A08">
        <w:rPr>
          <w:rFonts w:ascii="Times New Roman" w:hAnsi="Times New Roman" w:cs="Times New Roman"/>
          <w:sz w:val="24"/>
          <w:szCs w:val="24"/>
        </w:rPr>
        <w:t>make a good impression or a child having fun</w:t>
      </w:r>
      <w:r>
        <w:rPr>
          <w:rFonts w:ascii="Times New Roman" w:hAnsi="Times New Roman" w:cs="Times New Roman"/>
          <w:sz w:val="24"/>
          <w:szCs w:val="24"/>
        </w:rPr>
        <w:t xml:space="preserve"> with the camera</w:t>
      </w:r>
      <w:r w:rsidR="00094A08" w:rsidRPr="00094A08">
        <w:rPr>
          <w:rFonts w:ascii="Times New Roman" w:hAnsi="Times New Roman" w:cs="Times New Roman"/>
          <w:sz w:val="24"/>
          <w:szCs w:val="24"/>
        </w:rPr>
        <w:t>.</w:t>
      </w:r>
      <w:r w:rsidR="00094A08">
        <w:rPr>
          <w:rFonts w:ascii="Times New Roman" w:hAnsi="Times New Roman" w:cs="Times New Roman"/>
          <w:sz w:val="24"/>
          <w:szCs w:val="24"/>
        </w:rPr>
        <w:t xml:space="preserve"> With th</w:t>
      </w:r>
      <w:r w:rsidR="009F5799">
        <w:rPr>
          <w:rFonts w:ascii="Times New Roman" w:hAnsi="Times New Roman" w:cs="Times New Roman"/>
          <w:sz w:val="24"/>
          <w:szCs w:val="24"/>
        </w:rPr>
        <w:t>is in mind as a practitioner</w:t>
      </w:r>
      <w:r w:rsidR="00094A08">
        <w:rPr>
          <w:rFonts w:ascii="Times New Roman" w:hAnsi="Times New Roman" w:cs="Times New Roman"/>
          <w:sz w:val="24"/>
          <w:szCs w:val="24"/>
        </w:rPr>
        <w:t xml:space="preserve"> or researcher this can have an impact on your results, data and time.</w:t>
      </w:r>
    </w:p>
    <w:p w:rsidR="0025000D" w:rsidRDefault="0025000D" w:rsidP="007A29F1">
      <w:pPr>
        <w:spacing w:line="360" w:lineRule="auto"/>
        <w:rPr>
          <w:rFonts w:ascii="Times New Roman" w:hAnsi="Times New Roman" w:cs="Times New Roman"/>
          <w:sz w:val="24"/>
          <w:szCs w:val="24"/>
        </w:rPr>
      </w:pPr>
    </w:p>
    <w:p w:rsidR="005A6F32" w:rsidRDefault="00C0413E" w:rsidP="00AB169A">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Ethical Dilemmas</w:t>
      </w:r>
    </w:p>
    <w:p w:rsidR="00D06D17" w:rsidRPr="00847E28" w:rsidRDefault="00D06D17" w:rsidP="00847E28">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847E28" w:rsidRPr="00847E28">
        <w:rPr>
          <w:rFonts w:ascii="Times New Roman" w:hAnsi="Times New Roman" w:cs="Times New Roman"/>
          <w:sz w:val="24"/>
          <w:szCs w:val="24"/>
        </w:rPr>
        <w:t>Early Education (2011)</w:t>
      </w:r>
      <w:r w:rsidR="00847E28">
        <w:rPr>
          <w:rFonts w:ascii="Times New Roman" w:hAnsi="Times New Roman" w:cs="Times New Roman"/>
          <w:sz w:val="24"/>
          <w:szCs w:val="24"/>
        </w:rPr>
        <w:t>:</w:t>
      </w:r>
    </w:p>
    <w:p w:rsidR="002E48C2" w:rsidRDefault="00847E28" w:rsidP="00D06D17">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2E48C2" w:rsidRPr="002E48C2">
        <w:rPr>
          <w:rFonts w:ascii="Times New Roman" w:hAnsi="Times New Roman" w:cs="Times New Roman"/>
          <w:sz w:val="24"/>
          <w:szCs w:val="24"/>
        </w:rPr>
        <w:t>1. Be aware of potential results of children’s participation in research such as fatigue, privacy, and their interest. 2. Support research to strengthen and broaden the knowledge base of early childhood. 3. Endeavour to understand the purpose and value of proposed research projects. 4. Ensure that research in which I am involved meets standard ethical procedures including informed consent, opportunity to withdraw and confidentiality. 5. Represent the findings of all research accurately and objectively. 6. Ensure that images of children and other data are collected with informed consent only and are stored and utilised according to legislative and policy requirements. 7. Understand the knowledge base related to working with children, families, communities, colleagues and students.</w:t>
      </w:r>
      <w:r>
        <w:rPr>
          <w:rFonts w:ascii="Times New Roman" w:hAnsi="Times New Roman" w:cs="Times New Roman"/>
          <w:sz w:val="24"/>
          <w:szCs w:val="24"/>
        </w:rPr>
        <w:t>’</w:t>
      </w:r>
    </w:p>
    <w:p w:rsidR="0025000D" w:rsidRDefault="0025000D" w:rsidP="00C0413E">
      <w:pPr>
        <w:spacing w:line="360" w:lineRule="auto"/>
        <w:rPr>
          <w:rFonts w:ascii="Times New Roman" w:hAnsi="Times New Roman" w:cs="Times New Roman"/>
          <w:sz w:val="24"/>
          <w:szCs w:val="24"/>
        </w:rPr>
      </w:pPr>
    </w:p>
    <w:p w:rsidR="00C0413E" w:rsidRDefault="00C0413E" w:rsidP="00C0413E">
      <w:pPr>
        <w:spacing w:line="360" w:lineRule="auto"/>
        <w:rPr>
          <w:rFonts w:ascii="Times New Roman" w:hAnsi="Times New Roman" w:cs="Times New Roman"/>
          <w:sz w:val="24"/>
          <w:szCs w:val="24"/>
        </w:rPr>
      </w:pPr>
      <w:r w:rsidRPr="00C0413E">
        <w:rPr>
          <w:rFonts w:ascii="Times New Roman" w:hAnsi="Times New Roman" w:cs="Times New Roman"/>
          <w:sz w:val="24"/>
          <w:szCs w:val="24"/>
        </w:rPr>
        <w:t xml:space="preserve">When looking at the research journal by Potter, C. Walker, G. Keen, B. (2013) ‘benefits of engaging fathers from disadvantaged areas in their children’s early learning transitions’ you see how they had a set of questions to ask the participants, and that they did this in </w:t>
      </w:r>
      <w:r w:rsidR="009F5799">
        <w:rPr>
          <w:rFonts w:ascii="Times New Roman" w:hAnsi="Times New Roman" w:cs="Times New Roman"/>
          <w:sz w:val="24"/>
          <w:szCs w:val="24"/>
        </w:rPr>
        <w:t>the form of i</w:t>
      </w:r>
      <w:r w:rsidRPr="00C0413E">
        <w:rPr>
          <w:rFonts w:ascii="Times New Roman" w:hAnsi="Times New Roman" w:cs="Times New Roman"/>
          <w:sz w:val="24"/>
          <w:szCs w:val="24"/>
        </w:rPr>
        <w:t>nterview</w:t>
      </w:r>
      <w:r w:rsidR="009F5799">
        <w:rPr>
          <w:rFonts w:ascii="Times New Roman" w:hAnsi="Times New Roman" w:cs="Times New Roman"/>
          <w:sz w:val="24"/>
          <w:szCs w:val="24"/>
        </w:rPr>
        <w:t>s</w:t>
      </w:r>
      <w:r w:rsidRPr="00C0413E">
        <w:rPr>
          <w:rFonts w:ascii="Times New Roman" w:hAnsi="Times New Roman" w:cs="Times New Roman"/>
          <w:sz w:val="24"/>
          <w:szCs w:val="24"/>
        </w:rPr>
        <w:t>,</w:t>
      </w:r>
      <w:r w:rsidR="009F5799" w:rsidRPr="009F5799">
        <w:t xml:space="preserve"> </w:t>
      </w:r>
      <w:r w:rsidR="009F5799">
        <w:t>(</w:t>
      </w:r>
      <w:r w:rsidR="009F5799" w:rsidRPr="009F5799">
        <w:rPr>
          <w:rFonts w:ascii="Times New Roman" w:hAnsi="Times New Roman" w:cs="Times New Roman"/>
          <w:sz w:val="24"/>
          <w:szCs w:val="24"/>
        </w:rPr>
        <w:t>face to face interviews, group focus and the phone interview</w:t>
      </w:r>
      <w:r w:rsidR="009F5799">
        <w:rPr>
          <w:rFonts w:ascii="Times New Roman" w:hAnsi="Times New Roman" w:cs="Times New Roman"/>
          <w:sz w:val="24"/>
          <w:szCs w:val="24"/>
        </w:rPr>
        <w:t>)</w:t>
      </w:r>
      <w:r w:rsidR="009F5799" w:rsidRPr="009F5799">
        <w:rPr>
          <w:rFonts w:ascii="Times New Roman" w:hAnsi="Times New Roman" w:cs="Times New Roman"/>
          <w:sz w:val="24"/>
          <w:szCs w:val="24"/>
        </w:rPr>
        <w:t>.</w:t>
      </w:r>
      <w:r w:rsidRPr="00C0413E">
        <w:rPr>
          <w:rFonts w:ascii="Times New Roman" w:hAnsi="Times New Roman" w:cs="Times New Roman"/>
          <w:sz w:val="24"/>
          <w:szCs w:val="24"/>
        </w:rPr>
        <w:t xml:space="preserve"> unfortunately for</w:t>
      </w:r>
      <w:r w:rsidR="009F5799">
        <w:rPr>
          <w:rFonts w:ascii="Times New Roman" w:hAnsi="Times New Roman" w:cs="Times New Roman"/>
          <w:sz w:val="24"/>
          <w:szCs w:val="24"/>
        </w:rPr>
        <w:t xml:space="preserve"> the reader there was small amount of data to show exactly how long each interview was</w:t>
      </w:r>
      <w:r w:rsidRPr="00C0413E">
        <w:rPr>
          <w:rFonts w:ascii="Times New Roman" w:hAnsi="Times New Roman" w:cs="Times New Roman"/>
          <w:sz w:val="24"/>
          <w:szCs w:val="24"/>
        </w:rPr>
        <w:t xml:space="preserve">, how many people were ask at each point, </w:t>
      </w:r>
      <w:r w:rsidR="009F5799">
        <w:rPr>
          <w:rFonts w:ascii="Times New Roman" w:hAnsi="Times New Roman" w:cs="Times New Roman"/>
          <w:sz w:val="24"/>
          <w:szCs w:val="24"/>
        </w:rPr>
        <w:t xml:space="preserve">when and </w:t>
      </w:r>
      <w:r w:rsidRPr="00C0413E">
        <w:rPr>
          <w:rFonts w:ascii="Times New Roman" w:hAnsi="Times New Roman" w:cs="Times New Roman"/>
          <w:sz w:val="24"/>
          <w:szCs w:val="24"/>
        </w:rPr>
        <w:t>when each interview was</w:t>
      </w:r>
      <w:r w:rsidR="009F5799">
        <w:rPr>
          <w:rFonts w:ascii="Times New Roman" w:hAnsi="Times New Roman" w:cs="Times New Roman"/>
          <w:sz w:val="24"/>
          <w:szCs w:val="24"/>
        </w:rPr>
        <w:t xml:space="preserve"> taken place</w:t>
      </w:r>
      <w:r w:rsidRPr="00C0413E">
        <w:rPr>
          <w:rFonts w:ascii="Times New Roman" w:hAnsi="Times New Roman" w:cs="Times New Roman"/>
          <w:sz w:val="24"/>
          <w:szCs w:val="24"/>
        </w:rPr>
        <w:t xml:space="preserve">, what questions were asked to each individual and </w:t>
      </w:r>
      <w:r w:rsidR="009F5799">
        <w:rPr>
          <w:rFonts w:ascii="Times New Roman" w:hAnsi="Times New Roman" w:cs="Times New Roman"/>
          <w:sz w:val="24"/>
          <w:szCs w:val="24"/>
        </w:rPr>
        <w:t>i</w:t>
      </w:r>
      <w:r w:rsidRPr="00C0413E">
        <w:rPr>
          <w:rFonts w:ascii="Times New Roman" w:hAnsi="Times New Roman" w:cs="Times New Roman"/>
          <w:sz w:val="24"/>
          <w:szCs w:val="24"/>
        </w:rPr>
        <w:t>t was not made clear what the participants</w:t>
      </w:r>
      <w:r w:rsidR="009F5799">
        <w:rPr>
          <w:rFonts w:ascii="Times New Roman" w:hAnsi="Times New Roman" w:cs="Times New Roman"/>
          <w:sz w:val="24"/>
          <w:szCs w:val="24"/>
        </w:rPr>
        <w:t xml:space="preserve"> answer was to each question. </w:t>
      </w:r>
      <w:r w:rsidRPr="00C0413E">
        <w:rPr>
          <w:rFonts w:ascii="Times New Roman" w:hAnsi="Times New Roman" w:cs="Times New Roman"/>
          <w:sz w:val="24"/>
          <w:szCs w:val="24"/>
        </w:rPr>
        <w:t xml:space="preserve">By leaving out even one of these details it makes the reader feel that the research is not </w:t>
      </w:r>
      <w:r w:rsidR="009F5799">
        <w:rPr>
          <w:rFonts w:ascii="Times New Roman" w:hAnsi="Times New Roman" w:cs="Times New Roman"/>
          <w:sz w:val="24"/>
          <w:szCs w:val="24"/>
        </w:rPr>
        <w:t>reliable and it is also unusable</w:t>
      </w:r>
      <w:r w:rsidRPr="00C0413E">
        <w:rPr>
          <w:rFonts w:ascii="Times New Roman" w:hAnsi="Times New Roman" w:cs="Times New Roman"/>
          <w:sz w:val="24"/>
          <w:szCs w:val="24"/>
        </w:rPr>
        <w:t>.</w:t>
      </w:r>
      <w:r w:rsidR="009F5799">
        <w:rPr>
          <w:rFonts w:ascii="Times New Roman" w:hAnsi="Times New Roman" w:cs="Times New Roman"/>
          <w:sz w:val="24"/>
          <w:szCs w:val="24"/>
        </w:rPr>
        <w:t xml:space="preserve"> A</w:t>
      </w:r>
      <w:r w:rsidR="00514A23">
        <w:rPr>
          <w:rFonts w:ascii="Times New Roman" w:hAnsi="Times New Roman" w:cs="Times New Roman"/>
          <w:sz w:val="24"/>
          <w:szCs w:val="24"/>
        </w:rPr>
        <w:t>s a practitioner you could also question that maybe these results were not published for ethical reasons, maybe the results would give out personal information of one or more of the participants that asked for their details to remain anonymous.</w:t>
      </w:r>
    </w:p>
    <w:p w:rsidR="00C0413E" w:rsidRDefault="00514A23" w:rsidP="00C0413E">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it comes to observation there are many things that need to come into mind when it comes to ethical practise. You need to make sure that everyone from the school, </w:t>
      </w:r>
      <w:r w:rsidR="00C51312">
        <w:rPr>
          <w:rFonts w:ascii="Times New Roman" w:hAnsi="Times New Roman" w:cs="Times New Roman"/>
          <w:sz w:val="24"/>
          <w:szCs w:val="24"/>
        </w:rPr>
        <w:t>parents and or legal guardians and the children involved are there voluntarily</w:t>
      </w:r>
      <w:r w:rsidR="00594156">
        <w:rPr>
          <w:rFonts w:ascii="Times New Roman" w:hAnsi="Times New Roman" w:cs="Times New Roman"/>
          <w:sz w:val="24"/>
          <w:szCs w:val="24"/>
        </w:rPr>
        <w:t>. Y</w:t>
      </w:r>
      <w:r w:rsidR="00C51312">
        <w:rPr>
          <w:rFonts w:ascii="Times New Roman" w:hAnsi="Times New Roman" w:cs="Times New Roman"/>
          <w:sz w:val="24"/>
          <w:szCs w:val="24"/>
        </w:rPr>
        <w:t xml:space="preserve">ou get </w:t>
      </w:r>
      <w:r w:rsidR="00594156">
        <w:rPr>
          <w:rFonts w:ascii="Times New Roman" w:hAnsi="Times New Roman" w:cs="Times New Roman"/>
          <w:sz w:val="24"/>
          <w:szCs w:val="24"/>
        </w:rPr>
        <w:t>voluntary</w:t>
      </w:r>
      <w:r w:rsidR="00C51312">
        <w:rPr>
          <w:rFonts w:ascii="Times New Roman" w:hAnsi="Times New Roman" w:cs="Times New Roman"/>
          <w:sz w:val="24"/>
          <w:szCs w:val="24"/>
        </w:rPr>
        <w:t xml:space="preserve"> consent from a number of different ways depending on the age and or disabilities of the participants </w:t>
      </w:r>
      <w:r w:rsidR="00594156">
        <w:rPr>
          <w:rFonts w:ascii="Times New Roman" w:hAnsi="Times New Roman" w:cs="Times New Roman"/>
          <w:sz w:val="24"/>
          <w:szCs w:val="24"/>
        </w:rPr>
        <w:t xml:space="preserve">from oral, physical and also written consent. Below you will find a consent form that shows </w:t>
      </w:r>
      <w:r w:rsidR="009F5799">
        <w:rPr>
          <w:rFonts w:ascii="Times New Roman" w:hAnsi="Times New Roman" w:cs="Times New Roman"/>
          <w:sz w:val="24"/>
          <w:szCs w:val="24"/>
        </w:rPr>
        <w:t>they are looking for consent from</w:t>
      </w:r>
      <w:r w:rsidR="00594156">
        <w:rPr>
          <w:rFonts w:ascii="Times New Roman" w:hAnsi="Times New Roman" w:cs="Times New Roman"/>
          <w:sz w:val="24"/>
          <w:szCs w:val="24"/>
        </w:rPr>
        <w:t xml:space="preserve"> the adult</w:t>
      </w:r>
      <w:r w:rsidR="009F5799">
        <w:rPr>
          <w:rFonts w:ascii="Times New Roman" w:hAnsi="Times New Roman" w:cs="Times New Roman"/>
          <w:sz w:val="24"/>
          <w:szCs w:val="24"/>
        </w:rPr>
        <w:t xml:space="preserve"> in care of the child</w:t>
      </w:r>
      <w:r w:rsidR="00594156">
        <w:rPr>
          <w:rFonts w:ascii="Times New Roman" w:hAnsi="Times New Roman" w:cs="Times New Roman"/>
          <w:sz w:val="24"/>
          <w:szCs w:val="24"/>
        </w:rPr>
        <w:t xml:space="preserve"> bu</w:t>
      </w:r>
      <w:r w:rsidR="009F5799">
        <w:rPr>
          <w:rFonts w:ascii="Times New Roman" w:hAnsi="Times New Roman" w:cs="Times New Roman"/>
          <w:sz w:val="24"/>
          <w:szCs w:val="24"/>
        </w:rPr>
        <w:t>t also the child to participate in said activity</w:t>
      </w:r>
      <w:r w:rsidR="00594156">
        <w:rPr>
          <w:rFonts w:ascii="Times New Roman" w:hAnsi="Times New Roman" w:cs="Times New Roman"/>
          <w:sz w:val="24"/>
          <w:szCs w:val="24"/>
        </w:rPr>
        <w:t>:</w:t>
      </w:r>
    </w:p>
    <w:p w:rsidR="00594156" w:rsidRDefault="00594156" w:rsidP="00C0413E">
      <w:pPr>
        <w:spacing w:line="36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2506563" cy="357150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rm.png"/>
                    <pic:cNvPicPr/>
                  </pic:nvPicPr>
                  <pic:blipFill>
                    <a:blip r:embed="rId7">
                      <a:extLst>
                        <a:ext uri="{28A0092B-C50C-407E-A947-70E740481C1C}">
                          <a14:useLocalDpi xmlns:a14="http://schemas.microsoft.com/office/drawing/2010/main" val="0"/>
                        </a:ext>
                      </a:extLst>
                    </a:blip>
                    <a:stretch>
                      <a:fillRect/>
                    </a:stretch>
                  </pic:blipFill>
                  <pic:spPr>
                    <a:xfrm>
                      <a:off x="0" y="0"/>
                      <a:ext cx="2513470" cy="3581346"/>
                    </a:xfrm>
                    <a:prstGeom prst="rect">
                      <a:avLst/>
                    </a:prstGeom>
                  </pic:spPr>
                </pic:pic>
              </a:graphicData>
            </a:graphic>
          </wp:inline>
        </w:drawing>
      </w:r>
      <w:r>
        <w:rPr>
          <w:rFonts w:ascii="Times New Roman" w:hAnsi="Times New Roman" w:cs="Times New Roman"/>
          <w:noProof/>
          <w:sz w:val="24"/>
          <w:szCs w:val="24"/>
          <w:lang w:eastAsia="en-GB"/>
        </w:rPr>
        <w:drawing>
          <wp:inline distT="0" distB="0" distL="0" distR="0">
            <wp:extent cx="2486025" cy="35527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orm2.png"/>
                    <pic:cNvPicPr/>
                  </pic:nvPicPr>
                  <pic:blipFill>
                    <a:blip r:embed="rId8">
                      <a:extLst>
                        <a:ext uri="{28A0092B-C50C-407E-A947-70E740481C1C}">
                          <a14:useLocalDpi xmlns:a14="http://schemas.microsoft.com/office/drawing/2010/main" val="0"/>
                        </a:ext>
                      </a:extLst>
                    </a:blip>
                    <a:stretch>
                      <a:fillRect/>
                    </a:stretch>
                  </pic:blipFill>
                  <pic:spPr>
                    <a:xfrm>
                      <a:off x="0" y="0"/>
                      <a:ext cx="2489658" cy="3557982"/>
                    </a:xfrm>
                    <a:prstGeom prst="rect">
                      <a:avLst/>
                    </a:prstGeom>
                  </pic:spPr>
                </pic:pic>
              </a:graphicData>
            </a:graphic>
          </wp:inline>
        </w:drawing>
      </w:r>
    </w:p>
    <w:p w:rsidR="00514A23" w:rsidRDefault="008B18C5" w:rsidP="00C0413E">
      <w:pPr>
        <w:spacing w:line="360" w:lineRule="auto"/>
        <w:rPr>
          <w:rFonts w:ascii="Times New Roman" w:hAnsi="Times New Roman" w:cs="Times New Roman"/>
          <w:sz w:val="24"/>
          <w:szCs w:val="24"/>
        </w:rPr>
      </w:pPr>
      <w:r>
        <w:rPr>
          <w:rFonts w:ascii="Times New Roman" w:hAnsi="Times New Roman" w:cs="Times New Roman"/>
          <w:sz w:val="24"/>
          <w:szCs w:val="24"/>
        </w:rPr>
        <w:t>(</w:t>
      </w:r>
      <w:r w:rsidR="00FB18E0" w:rsidRPr="00FB18E0">
        <w:rPr>
          <w:rFonts w:ascii="Times New Roman" w:hAnsi="Times New Roman" w:cs="Times New Roman"/>
          <w:sz w:val="24"/>
          <w:szCs w:val="24"/>
        </w:rPr>
        <w:t>UK Data Archive</w:t>
      </w:r>
      <w:r w:rsidR="00FB18E0">
        <w:rPr>
          <w:rFonts w:ascii="Times New Roman" w:hAnsi="Times New Roman" w:cs="Times New Roman"/>
          <w:sz w:val="24"/>
          <w:szCs w:val="24"/>
        </w:rPr>
        <w:t>, date unknown)</w:t>
      </w:r>
    </w:p>
    <w:p w:rsidR="00625E12" w:rsidRDefault="00AD746B" w:rsidP="005A6F32">
      <w:pPr>
        <w:spacing w:line="360" w:lineRule="auto"/>
        <w:rPr>
          <w:rFonts w:ascii="Times New Roman" w:hAnsi="Times New Roman" w:cs="Times New Roman"/>
          <w:sz w:val="24"/>
          <w:szCs w:val="24"/>
        </w:rPr>
      </w:pPr>
      <w:r>
        <w:rPr>
          <w:rFonts w:ascii="Times New Roman" w:hAnsi="Times New Roman" w:cs="Times New Roman"/>
          <w:sz w:val="24"/>
          <w:szCs w:val="24"/>
        </w:rPr>
        <w:t>What is not said in this form is permission for</w:t>
      </w:r>
      <w:r w:rsidR="00CC705A">
        <w:rPr>
          <w:rFonts w:ascii="Times New Roman" w:hAnsi="Times New Roman" w:cs="Times New Roman"/>
          <w:sz w:val="24"/>
          <w:szCs w:val="24"/>
        </w:rPr>
        <w:t xml:space="preserve"> videos and personal information </w:t>
      </w:r>
      <w:r>
        <w:rPr>
          <w:rFonts w:ascii="Times New Roman" w:hAnsi="Times New Roman" w:cs="Times New Roman"/>
          <w:sz w:val="24"/>
          <w:szCs w:val="24"/>
        </w:rPr>
        <w:t>to be shared with third parties</w:t>
      </w:r>
      <w:r w:rsidR="00CC705A">
        <w:rPr>
          <w:rFonts w:ascii="Times New Roman" w:hAnsi="Times New Roman" w:cs="Times New Roman"/>
          <w:sz w:val="24"/>
          <w:szCs w:val="24"/>
        </w:rPr>
        <w:t xml:space="preserve"> and who will be seeing i</w:t>
      </w:r>
      <w:r>
        <w:rPr>
          <w:rFonts w:ascii="Times New Roman" w:hAnsi="Times New Roman" w:cs="Times New Roman"/>
          <w:sz w:val="24"/>
          <w:szCs w:val="24"/>
        </w:rPr>
        <w:t>t over from filming to after</w:t>
      </w:r>
      <w:r w:rsidR="00CC705A">
        <w:rPr>
          <w:rFonts w:ascii="Times New Roman" w:hAnsi="Times New Roman" w:cs="Times New Roman"/>
          <w:sz w:val="24"/>
          <w:szCs w:val="24"/>
        </w:rPr>
        <w:t xml:space="preserve">. </w:t>
      </w:r>
    </w:p>
    <w:p w:rsidR="00625E12" w:rsidRDefault="005805A2" w:rsidP="005A6F32">
      <w:pPr>
        <w:spacing w:line="360" w:lineRule="auto"/>
        <w:rPr>
          <w:rFonts w:ascii="Times New Roman" w:hAnsi="Times New Roman" w:cs="Times New Roman"/>
          <w:sz w:val="24"/>
          <w:szCs w:val="24"/>
        </w:rPr>
      </w:pPr>
      <w:r>
        <w:rPr>
          <w:rFonts w:ascii="Times New Roman" w:hAnsi="Times New Roman" w:cs="Times New Roman"/>
          <w:sz w:val="24"/>
          <w:szCs w:val="24"/>
        </w:rPr>
        <w:t xml:space="preserve">Looking now at babies who </w:t>
      </w:r>
      <w:r w:rsidR="00257BB7">
        <w:rPr>
          <w:rFonts w:ascii="Times New Roman" w:hAnsi="Times New Roman" w:cs="Times New Roman"/>
          <w:sz w:val="24"/>
          <w:szCs w:val="24"/>
        </w:rPr>
        <w:t>cannot</w:t>
      </w:r>
      <w:r w:rsidR="00AD746B">
        <w:rPr>
          <w:rFonts w:ascii="Times New Roman" w:hAnsi="Times New Roman" w:cs="Times New Roman"/>
          <w:sz w:val="24"/>
          <w:szCs w:val="24"/>
        </w:rPr>
        <w:t xml:space="preserve"> communicate orally</w:t>
      </w:r>
      <w:r>
        <w:rPr>
          <w:rFonts w:ascii="Times New Roman" w:hAnsi="Times New Roman" w:cs="Times New Roman"/>
          <w:sz w:val="24"/>
          <w:szCs w:val="24"/>
        </w:rPr>
        <w:t xml:space="preserve"> or written</w:t>
      </w:r>
      <w:r w:rsidR="00AD746B">
        <w:rPr>
          <w:rFonts w:ascii="Times New Roman" w:hAnsi="Times New Roman" w:cs="Times New Roman"/>
          <w:sz w:val="24"/>
          <w:szCs w:val="24"/>
        </w:rPr>
        <w:t>,</w:t>
      </w:r>
      <w:r>
        <w:rPr>
          <w:rFonts w:ascii="Times New Roman" w:hAnsi="Times New Roman" w:cs="Times New Roman"/>
          <w:sz w:val="24"/>
          <w:szCs w:val="24"/>
        </w:rPr>
        <w:t xml:space="preserve"> you must first get the consent of the parent or guardian, then once beginning the practise you must keep an eye on the babies physical reaction, if you can see the child and or baby is clearly distressed you must pause the research and if the baby and or child calms you may resume, if this happens a number of time</w:t>
      </w:r>
      <w:r w:rsidR="00AD746B">
        <w:rPr>
          <w:rFonts w:ascii="Times New Roman" w:hAnsi="Times New Roman" w:cs="Times New Roman"/>
          <w:sz w:val="24"/>
          <w:szCs w:val="24"/>
        </w:rPr>
        <w:t>s you as the</w:t>
      </w:r>
      <w:r>
        <w:rPr>
          <w:rFonts w:ascii="Times New Roman" w:hAnsi="Times New Roman" w:cs="Times New Roman"/>
          <w:sz w:val="24"/>
          <w:szCs w:val="24"/>
        </w:rPr>
        <w:t xml:space="preserve"> researcher along with the parents and or guardian</w:t>
      </w:r>
      <w:r w:rsidR="00AD746B">
        <w:rPr>
          <w:rFonts w:ascii="Times New Roman" w:hAnsi="Times New Roman" w:cs="Times New Roman"/>
          <w:sz w:val="24"/>
          <w:szCs w:val="24"/>
        </w:rPr>
        <w:t>s to come to a</w:t>
      </w:r>
      <w:r>
        <w:rPr>
          <w:rFonts w:ascii="Times New Roman" w:hAnsi="Times New Roman" w:cs="Times New Roman"/>
          <w:sz w:val="24"/>
          <w:szCs w:val="24"/>
        </w:rPr>
        <w:t xml:space="preserve"> conclusion that the child and or baby is not willing to go through with the research and it must stop</w:t>
      </w:r>
      <w:r w:rsidR="00257BB7">
        <w:rPr>
          <w:rFonts w:ascii="Times New Roman" w:hAnsi="Times New Roman" w:cs="Times New Roman"/>
          <w:sz w:val="24"/>
          <w:szCs w:val="24"/>
        </w:rPr>
        <w:t xml:space="preserve"> in accordance to Christensen and Alison (2000, p10), and Graue and Walsh (1998,p.60)</w:t>
      </w:r>
      <w:r w:rsidR="00CC705A">
        <w:rPr>
          <w:rFonts w:ascii="Times New Roman" w:hAnsi="Times New Roman" w:cs="Times New Roman"/>
          <w:sz w:val="24"/>
          <w:szCs w:val="24"/>
        </w:rPr>
        <w:t>, this is also connected to the child having the right to wi</w:t>
      </w:r>
      <w:r w:rsidR="00560E56">
        <w:rPr>
          <w:rFonts w:ascii="Times New Roman" w:hAnsi="Times New Roman" w:cs="Times New Roman"/>
          <w:sz w:val="24"/>
          <w:szCs w:val="24"/>
        </w:rPr>
        <w:t xml:space="preserve">thdraw, at any point, </w:t>
      </w:r>
      <w:r w:rsidR="00CC705A">
        <w:rPr>
          <w:rFonts w:ascii="Times New Roman" w:hAnsi="Times New Roman" w:cs="Times New Roman"/>
          <w:sz w:val="24"/>
          <w:szCs w:val="24"/>
        </w:rPr>
        <w:t>no matter how far along you are in your research, this can result losing all research gained before withdrawal.</w:t>
      </w:r>
      <w:r w:rsidR="00625E12">
        <w:rPr>
          <w:rFonts w:ascii="Times New Roman" w:hAnsi="Times New Roman" w:cs="Times New Roman"/>
          <w:sz w:val="24"/>
          <w:szCs w:val="24"/>
        </w:rPr>
        <w:t xml:space="preserve"> </w:t>
      </w:r>
    </w:p>
    <w:p w:rsidR="005805A2" w:rsidRDefault="00625E12" w:rsidP="005A6F32">
      <w:pPr>
        <w:spacing w:line="360" w:lineRule="auto"/>
        <w:rPr>
          <w:rFonts w:ascii="Times New Roman" w:hAnsi="Times New Roman" w:cs="Times New Roman"/>
          <w:sz w:val="24"/>
          <w:szCs w:val="24"/>
        </w:rPr>
      </w:pPr>
      <w:r>
        <w:rPr>
          <w:rFonts w:ascii="Times New Roman" w:hAnsi="Times New Roman" w:cs="Times New Roman"/>
          <w:sz w:val="24"/>
          <w:szCs w:val="24"/>
        </w:rPr>
        <w:t>If there is anyone that does not consent to being filmed or taking part in the research you must make sure that said participants are not within any footage</w:t>
      </w:r>
      <w:r w:rsidR="00560E56">
        <w:rPr>
          <w:rFonts w:ascii="Times New Roman" w:hAnsi="Times New Roman" w:cs="Times New Roman"/>
          <w:sz w:val="24"/>
          <w:szCs w:val="24"/>
        </w:rPr>
        <w:t>. I</w:t>
      </w:r>
      <w:r w:rsidR="0028489C">
        <w:rPr>
          <w:rFonts w:ascii="Times New Roman" w:hAnsi="Times New Roman" w:cs="Times New Roman"/>
          <w:sz w:val="24"/>
          <w:szCs w:val="24"/>
        </w:rPr>
        <w:t xml:space="preserve">f they are to make sure </w:t>
      </w:r>
      <w:r w:rsidR="00560E56">
        <w:rPr>
          <w:rFonts w:ascii="Times New Roman" w:hAnsi="Times New Roman" w:cs="Times New Roman"/>
          <w:sz w:val="24"/>
          <w:szCs w:val="24"/>
        </w:rPr>
        <w:t>you</w:t>
      </w:r>
      <w:r w:rsidR="0028489C">
        <w:rPr>
          <w:rFonts w:ascii="Times New Roman" w:hAnsi="Times New Roman" w:cs="Times New Roman"/>
          <w:sz w:val="24"/>
          <w:szCs w:val="24"/>
        </w:rPr>
        <w:t xml:space="preserve"> have the technol</w:t>
      </w:r>
      <w:r w:rsidR="00560E56">
        <w:rPr>
          <w:rFonts w:ascii="Times New Roman" w:hAnsi="Times New Roman" w:cs="Times New Roman"/>
          <w:sz w:val="24"/>
          <w:szCs w:val="24"/>
        </w:rPr>
        <w:t xml:space="preserve">ogy to be able to blur the participants, </w:t>
      </w:r>
      <w:r w:rsidR="0028489C">
        <w:rPr>
          <w:rFonts w:ascii="Times New Roman" w:hAnsi="Times New Roman" w:cs="Times New Roman"/>
          <w:sz w:val="24"/>
          <w:szCs w:val="24"/>
        </w:rPr>
        <w:t>change their voices,</w:t>
      </w:r>
      <w:r>
        <w:rPr>
          <w:rFonts w:ascii="Times New Roman" w:hAnsi="Times New Roman" w:cs="Times New Roman"/>
          <w:sz w:val="24"/>
          <w:szCs w:val="24"/>
        </w:rPr>
        <w:t xml:space="preserve"> and or any information </w:t>
      </w:r>
      <w:r w:rsidR="00560E56">
        <w:rPr>
          <w:rFonts w:ascii="Times New Roman" w:hAnsi="Times New Roman" w:cs="Times New Roman"/>
          <w:sz w:val="24"/>
          <w:szCs w:val="24"/>
        </w:rPr>
        <w:t xml:space="preserve">be </w:t>
      </w:r>
      <w:r>
        <w:rPr>
          <w:rFonts w:ascii="Times New Roman" w:hAnsi="Times New Roman" w:cs="Times New Roman"/>
          <w:sz w:val="24"/>
          <w:szCs w:val="24"/>
        </w:rPr>
        <w:t xml:space="preserve">taken down of them unless it is to state that they are not to be included, but this does not give you the moral right to make the child feel excluded or miss out on their </w:t>
      </w:r>
      <w:r>
        <w:rPr>
          <w:rFonts w:ascii="Times New Roman" w:hAnsi="Times New Roman" w:cs="Times New Roman"/>
          <w:sz w:val="24"/>
          <w:szCs w:val="24"/>
        </w:rPr>
        <w:lastRenderedPageBreak/>
        <w:t xml:space="preserve">activities or environment already provided to them by the school </w:t>
      </w:r>
      <w:r w:rsidR="00560E56">
        <w:rPr>
          <w:rFonts w:ascii="Times New Roman" w:hAnsi="Times New Roman" w:cs="Times New Roman"/>
          <w:sz w:val="24"/>
          <w:szCs w:val="24"/>
        </w:rPr>
        <w:t>or</w:t>
      </w:r>
      <w:r>
        <w:rPr>
          <w:rFonts w:ascii="Times New Roman" w:hAnsi="Times New Roman" w:cs="Times New Roman"/>
          <w:sz w:val="24"/>
          <w:szCs w:val="24"/>
        </w:rPr>
        <w:t xml:space="preserve"> centre</w:t>
      </w:r>
      <w:r w:rsidR="00560E56">
        <w:rPr>
          <w:rFonts w:ascii="Times New Roman" w:hAnsi="Times New Roman" w:cs="Times New Roman"/>
          <w:sz w:val="24"/>
          <w:szCs w:val="24"/>
        </w:rPr>
        <w:t>,</w:t>
      </w:r>
      <w:r>
        <w:rPr>
          <w:rFonts w:ascii="Times New Roman" w:hAnsi="Times New Roman" w:cs="Times New Roman"/>
          <w:sz w:val="24"/>
          <w:szCs w:val="24"/>
        </w:rPr>
        <w:t xml:space="preserve"> as that would be going again</w:t>
      </w:r>
      <w:r w:rsidR="00560E56">
        <w:rPr>
          <w:rFonts w:ascii="Times New Roman" w:hAnsi="Times New Roman" w:cs="Times New Roman"/>
          <w:sz w:val="24"/>
          <w:szCs w:val="24"/>
        </w:rPr>
        <w:t>st</w:t>
      </w:r>
      <w:r>
        <w:rPr>
          <w:rFonts w:ascii="Times New Roman" w:hAnsi="Times New Roman" w:cs="Times New Roman"/>
          <w:sz w:val="24"/>
          <w:szCs w:val="24"/>
        </w:rPr>
        <w:t xml:space="preserve"> the natural order that you want to set to get good data for your research, you as the researcher can either arrange a different time and or environment.  </w:t>
      </w:r>
    </w:p>
    <w:p w:rsidR="005A6F32" w:rsidRDefault="00625E12" w:rsidP="005A6F32">
      <w:pPr>
        <w:spacing w:line="360" w:lineRule="auto"/>
        <w:rPr>
          <w:rFonts w:ascii="Times New Roman" w:hAnsi="Times New Roman" w:cs="Times New Roman"/>
          <w:sz w:val="24"/>
          <w:szCs w:val="24"/>
        </w:rPr>
      </w:pPr>
      <w:r>
        <w:rPr>
          <w:rFonts w:ascii="Times New Roman" w:hAnsi="Times New Roman" w:cs="Times New Roman"/>
          <w:sz w:val="24"/>
          <w:szCs w:val="24"/>
        </w:rPr>
        <w:t>W</w:t>
      </w:r>
      <w:r w:rsidR="00560E56">
        <w:rPr>
          <w:rFonts w:ascii="Times New Roman" w:hAnsi="Times New Roman" w:cs="Times New Roman"/>
          <w:sz w:val="24"/>
          <w:szCs w:val="24"/>
        </w:rPr>
        <w:t>hen it comes to observing,</w:t>
      </w:r>
      <w:r>
        <w:rPr>
          <w:rFonts w:ascii="Times New Roman" w:hAnsi="Times New Roman" w:cs="Times New Roman"/>
          <w:sz w:val="24"/>
          <w:szCs w:val="24"/>
        </w:rPr>
        <w:t xml:space="preserve"> interviewing or doing a questionnaire</w:t>
      </w:r>
      <w:r w:rsidR="00560E56">
        <w:rPr>
          <w:rFonts w:ascii="Times New Roman" w:hAnsi="Times New Roman" w:cs="Times New Roman"/>
          <w:sz w:val="24"/>
          <w:szCs w:val="24"/>
        </w:rPr>
        <w:t>,</w:t>
      </w:r>
      <w:r>
        <w:rPr>
          <w:rFonts w:ascii="Times New Roman" w:hAnsi="Times New Roman" w:cs="Times New Roman"/>
          <w:sz w:val="24"/>
          <w:szCs w:val="24"/>
        </w:rPr>
        <w:t xml:space="preserve"> you can </w:t>
      </w:r>
      <w:r w:rsidR="00560E56">
        <w:rPr>
          <w:rFonts w:ascii="Times New Roman" w:hAnsi="Times New Roman" w:cs="Times New Roman"/>
          <w:sz w:val="24"/>
          <w:szCs w:val="24"/>
        </w:rPr>
        <w:t xml:space="preserve">experience the HALO </w:t>
      </w:r>
      <w:r>
        <w:rPr>
          <w:rFonts w:ascii="Times New Roman" w:hAnsi="Times New Roman" w:cs="Times New Roman"/>
          <w:sz w:val="24"/>
          <w:szCs w:val="24"/>
        </w:rPr>
        <w:t>or</w:t>
      </w:r>
      <w:r w:rsidRPr="00625E12">
        <w:t xml:space="preserve"> </w:t>
      </w:r>
      <w:r w:rsidRPr="00625E12">
        <w:rPr>
          <w:rFonts w:ascii="Times New Roman" w:hAnsi="Times New Roman" w:cs="Times New Roman"/>
          <w:sz w:val="24"/>
          <w:szCs w:val="24"/>
        </w:rPr>
        <w:t>Hawthorne effect</w:t>
      </w:r>
      <w:r>
        <w:rPr>
          <w:rFonts w:ascii="Times New Roman" w:hAnsi="Times New Roman" w:cs="Times New Roman"/>
          <w:sz w:val="24"/>
          <w:szCs w:val="24"/>
        </w:rPr>
        <w:t xml:space="preserve">. HALO effect is when the participants may not act themselves and the </w:t>
      </w:r>
      <w:r w:rsidRPr="00625E12">
        <w:rPr>
          <w:rFonts w:ascii="Times New Roman" w:hAnsi="Times New Roman" w:cs="Times New Roman"/>
          <w:sz w:val="24"/>
          <w:szCs w:val="24"/>
        </w:rPr>
        <w:t xml:space="preserve">Hawthorne effect </w:t>
      </w:r>
      <w:r>
        <w:rPr>
          <w:rFonts w:ascii="Times New Roman" w:hAnsi="Times New Roman" w:cs="Times New Roman"/>
          <w:sz w:val="24"/>
          <w:szCs w:val="24"/>
        </w:rPr>
        <w:t>is when the participants may not express their true thoughts and or feelings to seem better and not to be judged, this can steam from the interviewee or researcher not being open, outgoing or kind natured. The children and or families need to feel comfortable to be themselves and open so the HALO effect does not happen as it can have a major impact on your research.</w:t>
      </w:r>
    </w:p>
    <w:p w:rsidR="00853935" w:rsidRDefault="00853935" w:rsidP="005A6F32">
      <w:pPr>
        <w:spacing w:line="360" w:lineRule="auto"/>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560E56" w:rsidRDefault="00560E56" w:rsidP="00853935">
      <w:pPr>
        <w:spacing w:line="360" w:lineRule="auto"/>
        <w:ind w:left="720"/>
        <w:rPr>
          <w:rFonts w:ascii="Times New Roman" w:hAnsi="Times New Roman" w:cs="Times New Roman"/>
          <w:sz w:val="24"/>
          <w:szCs w:val="24"/>
        </w:rPr>
      </w:pPr>
    </w:p>
    <w:p w:rsidR="00560E56" w:rsidRDefault="00560E56" w:rsidP="00853935">
      <w:pPr>
        <w:spacing w:line="360" w:lineRule="auto"/>
        <w:ind w:left="720"/>
        <w:rPr>
          <w:rFonts w:ascii="Times New Roman" w:hAnsi="Times New Roman" w:cs="Times New Roman"/>
          <w:sz w:val="24"/>
          <w:szCs w:val="24"/>
        </w:rPr>
      </w:pPr>
    </w:p>
    <w:p w:rsidR="00560E56" w:rsidRDefault="00560E56" w:rsidP="00853935">
      <w:pPr>
        <w:spacing w:line="360" w:lineRule="auto"/>
        <w:ind w:left="720"/>
        <w:rPr>
          <w:rFonts w:ascii="Times New Roman" w:hAnsi="Times New Roman" w:cs="Times New Roman"/>
          <w:sz w:val="24"/>
          <w:szCs w:val="24"/>
        </w:rPr>
      </w:pPr>
    </w:p>
    <w:p w:rsidR="00560E56" w:rsidRDefault="00560E56" w:rsidP="00853935">
      <w:pPr>
        <w:spacing w:line="360" w:lineRule="auto"/>
        <w:ind w:left="720"/>
        <w:rPr>
          <w:rFonts w:ascii="Times New Roman" w:hAnsi="Times New Roman" w:cs="Times New Roman"/>
          <w:sz w:val="24"/>
          <w:szCs w:val="24"/>
        </w:rPr>
      </w:pPr>
    </w:p>
    <w:p w:rsidR="00560E56" w:rsidRDefault="00560E56" w:rsidP="00853935">
      <w:pPr>
        <w:spacing w:line="360" w:lineRule="auto"/>
        <w:ind w:left="720"/>
        <w:rPr>
          <w:rFonts w:ascii="Times New Roman" w:hAnsi="Times New Roman" w:cs="Times New Roman"/>
          <w:sz w:val="24"/>
          <w:szCs w:val="24"/>
        </w:rPr>
      </w:pPr>
    </w:p>
    <w:p w:rsidR="00560E56" w:rsidRDefault="00560E56" w:rsidP="00853935">
      <w:pPr>
        <w:spacing w:line="360" w:lineRule="auto"/>
        <w:ind w:left="720"/>
        <w:rPr>
          <w:rFonts w:ascii="Times New Roman" w:hAnsi="Times New Roman" w:cs="Times New Roman"/>
          <w:sz w:val="24"/>
          <w:szCs w:val="24"/>
        </w:rPr>
      </w:pPr>
    </w:p>
    <w:p w:rsidR="0025000D" w:rsidRDefault="0025000D" w:rsidP="00853935">
      <w:pPr>
        <w:spacing w:line="360" w:lineRule="auto"/>
        <w:ind w:left="720"/>
        <w:rPr>
          <w:rFonts w:ascii="Times New Roman" w:hAnsi="Times New Roman" w:cs="Times New Roman"/>
          <w:sz w:val="24"/>
          <w:szCs w:val="24"/>
        </w:rPr>
      </w:pPr>
    </w:p>
    <w:p w:rsidR="00853935" w:rsidRDefault="00853935" w:rsidP="00853935">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Conclusion </w:t>
      </w:r>
    </w:p>
    <w:p w:rsidR="00853935" w:rsidRDefault="00560E56" w:rsidP="003A14D5">
      <w:pPr>
        <w:spacing w:line="360" w:lineRule="auto"/>
        <w:rPr>
          <w:rFonts w:ascii="Times New Roman" w:hAnsi="Times New Roman" w:cs="Times New Roman"/>
          <w:sz w:val="24"/>
          <w:szCs w:val="24"/>
        </w:rPr>
      </w:pPr>
      <w:r>
        <w:rPr>
          <w:rFonts w:ascii="Times New Roman" w:hAnsi="Times New Roman" w:cs="Times New Roman"/>
          <w:sz w:val="24"/>
          <w:szCs w:val="24"/>
        </w:rPr>
        <w:t>L</w:t>
      </w:r>
      <w:r w:rsidR="00EF60B8">
        <w:rPr>
          <w:rFonts w:ascii="Times New Roman" w:hAnsi="Times New Roman" w:cs="Times New Roman"/>
          <w:sz w:val="24"/>
          <w:szCs w:val="24"/>
        </w:rPr>
        <w:t xml:space="preserve">ooking at </w:t>
      </w:r>
      <w:r>
        <w:rPr>
          <w:rFonts w:ascii="Times New Roman" w:hAnsi="Times New Roman" w:cs="Times New Roman"/>
          <w:sz w:val="24"/>
          <w:szCs w:val="24"/>
        </w:rPr>
        <w:t>all the methods,</w:t>
      </w:r>
      <w:r w:rsidR="00EF60B8">
        <w:rPr>
          <w:rFonts w:ascii="Times New Roman" w:hAnsi="Times New Roman" w:cs="Times New Roman"/>
          <w:sz w:val="24"/>
          <w:szCs w:val="24"/>
        </w:rPr>
        <w:t xml:space="preserve"> not all are per</w:t>
      </w:r>
      <w:r>
        <w:rPr>
          <w:rFonts w:ascii="Times New Roman" w:hAnsi="Times New Roman" w:cs="Times New Roman"/>
          <w:sz w:val="24"/>
          <w:szCs w:val="24"/>
        </w:rPr>
        <w:t>fect but all have their values. When</w:t>
      </w:r>
      <w:r w:rsidR="00EF60B8">
        <w:rPr>
          <w:rFonts w:ascii="Times New Roman" w:hAnsi="Times New Roman" w:cs="Times New Roman"/>
          <w:sz w:val="24"/>
          <w:szCs w:val="24"/>
        </w:rPr>
        <w:t xml:space="preserve"> research</w:t>
      </w:r>
      <w:r>
        <w:rPr>
          <w:rFonts w:ascii="Times New Roman" w:hAnsi="Times New Roman" w:cs="Times New Roman"/>
          <w:sz w:val="24"/>
          <w:szCs w:val="24"/>
        </w:rPr>
        <w:t>ing</w:t>
      </w:r>
      <w:r w:rsidR="00EF60B8">
        <w:rPr>
          <w:rFonts w:ascii="Times New Roman" w:hAnsi="Times New Roman" w:cs="Times New Roman"/>
          <w:sz w:val="24"/>
          <w:szCs w:val="24"/>
        </w:rPr>
        <w:t xml:space="preserve"> you should try to cover all methods t</w:t>
      </w:r>
      <w:r>
        <w:rPr>
          <w:rFonts w:ascii="Times New Roman" w:hAnsi="Times New Roman" w:cs="Times New Roman"/>
          <w:sz w:val="24"/>
          <w:szCs w:val="24"/>
        </w:rPr>
        <w:t>o get a well-rounded result and</w:t>
      </w:r>
      <w:r w:rsidR="00C14449">
        <w:rPr>
          <w:rFonts w:ascii="Times New Roman" w:hAnsi="Times New Roman" w:cs="Times New Roman"/>
          <w:sz w:val="24"/>
          <w:szCs w:val="24"/>
        </w:rPr>
        <w:t xml:space="preserve"> </w:t>
      </w:r>
      <w:r w:rsidR="00EF60B8">
        <w:rPr>
          <w:rFonts w:ascii="Times New Roman" w:hAnsi="Times New Roman" w:cs="Times New Roman"/>
          <w:sz w:val="24"/>
          <w:szCs w:val="24"/>
        </w:rPr>
        <w:t>you can see if the participant’s words in the interviews and questionnaires are their true feelings within their actions in the observation, this can be called triangulation</w:t>
      </w:r>
      <w:r w:rsidR="00853935">
        <w:rPr>
          <w:rFonts w:ascii="Times New Roman" w:hAnsi="Times New Roman" w:cs="Times New Roman"/>
          <w:sz w:val="24"/>
          <w:szCs w:val="24"/>
        </w:rPr>
        <w:t>.</w:t>
      </w:r>
    </w:p>
    <w:p w:rsidR="006B6C6B" w:rsidRPr="006B6C6B" w:rsidRDefault="00EA192D" w:rsidP="00EA192D">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6B6C6B" w:rsidRPr="006B6C6B">
        <w:rPr>
          <w:rFonts w:ascii="Times New Roman" w:hAnsi="Times New Roman" w:cs="Times New Roman"/>
          <w:sz w:val="24"/>
          <w:szCs w:val="24"/>
        </w:rPr>
        <w:t>9 The Association considers that educational researchers should operate within an ethic of respect for any persons involved in the research they are undertaking. Individuals should be treated fairly, sensitively, with dignity, and within an ethic of respect and freedom from prejudice regardless of age, gender, sexuality, race, ethnicity, class, nationality, cultural identity, partnership status, faith, disability, political belief or any other significant difference. This ethic of respect should apply to both the researchers themselves and any individuals participating in the researc</w:t>
      </w:r>
      <w:r>
        <w:rPr>
          <w:rFonts w:ascii="Times New Roman" w:hAnsi="Times New Roman" w:cs="Times New Roman"/>
          <w:sz w:val="24"/>
          <w:szCs w:val="24"/>
        </w:rPr>
        <w:t>h either directly or indirectly.</w:t>
      </w:r>
      <w:r w:rsidRPr="00EA192D">
        <w:t xml:space="preserve"> </w:t>
      </w:r>
      <w:r w:rsidRPr="00EA192D">
        <w:rPr>
          <w:rFonts w:ascii="Times New Roman" w:hAnsi="Times New Roman" w:cs="Times New Roman"/>
          <w:sz w:val="24"/>
          <w:szCs w:val="24"/>
        </w:rPr>
        <w:t>Adherence to this ethic of respect implies the following responsibilities on the part of researchers.’</w:t>
      </w:r>
      <w:r>
        <w:rPr>
          <w:rFonts w:ascii="Times New Roman" w:hAnsi="Times New Roman" w:cs="Times New Roman"/>
          <w:sz w:val="24"/>
          <w:szCs w:val="24"/>
        </w:rPr>
        <w:t xml:space="preserve"> (BERA, 2011)</w:t>
      </w:r>
    </w:p>
    <w:p w:rsidR="00853935" w:rsidRDefault="00853935" w:rsidP="003A14D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always good to double check everything that you have looked over ethically, </w:t>
      </w:r>
      <w:r w:rsidR="00560E56">
        <w:rPr>
          <w:rFonts w:ascii="Times New Roman" w:hAnsi="Times New Roman" w:cs="Times New Roman"/>
          <w:sz w:val="24"/>
          <w:szCs w:val="24"/>
        </w:rPr>
        <w:t>by yourself, as a group of researchers</w:t>
      </w:r>
      <w:r>
        <w:rPr>
          <w:rFonts w:ascii="Times New Roman" w:hAnsi="Times New Roman" w:cs="Times New Roman"/>
          <w:sz w:val="24"/>
          <w:szCs w:val="24"/>
        </w:rPr>
        <w:t>, to also go through your college, university and</w:t>
      </w:r>
      <w:r w:rsidR="00560E56">
        <w:rPr>
          <w:rFonts w:ascii="Times New Roman" w:hAnsi="Times New Roman" w:cs="Times New Roman"/>
          <w:sz w:val="24"/>
          <w:szCs w:val="24"/>
        </w:rPr>
        <w:t xml:space="preserve"> schools, then</w:t>
      </w:r>
      <w:r>
        <w:rPr>
          <w:rFonts w:ascii="Times New Roman" w:hAnsi="Times New Roman" w:cs="Times New Roman"/>
          <w:sz w:val="24"/>
          <w:szCs w:val="24"/>
        </w:rPr>
        <w:t xml:space="preserve"> to check through the laws, you will find necessary guidelines within the CNCRC and on the BERA guidelines that are all easily accessed online.</w:t>
      </w:r>
    </w:p>
    <w:p w:rsidR="00853935" w:rsidRPr="003A14D5" w:rsidRDefault="00853935" w:rsidP="003A14D5">
      <w:pPr>
        <w:spacing w:line="360" w:lineRule="auto"/>
        <w:rPr>
          <w:rFonts w:ascii="Times New Roman" w:hAnsi="Times New Roman" w:cs="Times New Roman"/>
          <w:sz w:val="24"/>
          <w:szCs w:val="24"/>
        </w:rPr>
      </w:pPr>
    </w:p>
    <w:p w:rsidR="00D55D14" w:rsidRPr="003A14D5" w:rsidRDefault="00D55D14" w:rsidP="003A14D5">
      <w:pPr>
        <w:spacing w:line="360" w:lineRule="auto"/>
        <w:rPr>
          <w:rFonts w:ascii="Times New Roman" w:hAnsi="Times New Roman" w:cs="Times New Roman"/>
          <w:sz w:val="24"/>
          <w:szCs w:val="24"/>
        </w:rPr>
      </w:pPr>
    </w:p>
    <w:p w:rsidR="00D55D14" w:rsidRPr="003A14D5" w:rsidRDefault="00D55D14" w:rsidP="003A14D5">
      <w:pPr>
        <w:spacing w:line="360" w:lineRule="auto"/>
        <w:rPr>
          <w:rFonts w:ascii="Times New Roman" w:hAnsi="Times New Roman" w:cs="Times New Roman"/>
          <w:sz w:val="24"/>
          <w:szCs w:val="24"/>
        </w:rPr>
      </w:pPr>
    </w:p>
    <w:p w:rsidR="00D06D17" w:rsidRDefault="00D06D17" w:rsidP="00847E28">
      <w:pPr>
        <w:spacing w:line="360" w:lineRule="auto"/>
        <w:jc w:val="center"/>
        <w:rPr>
          <w:rFonts w:ascii="Times New Roman" w:hAnsi="Times New Roman" w:cs="Times New Roman"/>
          <w:sz w:val="24"/>
          <w:szCs w:val="24"/>
        </w:rPr>
      </w:pPr>
    </w:p>
    <w:p w:rsidR="002E2C46" w:rsidRDefault="002E2C46" w:rsidP="00847E28">
      <w:pPr>
        <w:spacing w:line="360" w:lineRule="auto"/>
        <w:jc w:val="center"/>
        <w:rPr>
          <w:rFonts w:ascii="Times New Roman" w:hAnsi="Times New Roman" w:cs="Times New Roman"/>
          <w:sz w:val="24"/>
          <w:szCs w:val="24"/>
        </w:rPr>
      </w:pPr>
    </w:p>
    <w:p w:rsidR="002E2C46" w:rsidRDefault="002E2C46" w:rsidP="00847E28">
      <w:pPr>
        <w:spacing w:line="360" w:lineRule="auto"/>
        <w:jc w:val="center"/>
        <w:rPr>
          <w:rFonts w:ascii="Times New Roman" w:hAnsi="Times New Roman" w:cs="Times New Roman"/>
          <w:sz w:val="24"/>
          <w:szCs w:val="24"/>
        </w:rPr>
      </w:pPr>
    </w:p>
    <w:p w:rsidR="002E2C46" w:rsidRDefault="002E2C46" w:rsidP="00847E28">
      <w:pPr>
        <w:spacing w:line="360" w:lineRule="auto"/>
        <w:jc w:val="center"/>
        <w:rPr>
          <w:rFonts w:ascii="Times New Roman" w:hAnsi="Times New Roman" w:cs="Times New Roman"/>
          <w:sz w:val="24"/>
          <w:szCs w:val="24"/>
        </w:rPr>
      </w:pPr>
    </w:p>
    <w:p w:rsidR="002E2C46" w:rsidRDefault="002E2C46" w:rsidP="00847E28">
      <w:pPr>
        <w:spacing w:line="360" w:lineRule="auto"/>
        <w:jc w:val="center"/>
        <w:rPr>
          <w:rFonts w:ascii="Times New Roman" w:hAnsi="Times New Roman" w:cs="Times New Roman"/>
          <w:sz w:val="24"/>
          <w:szCs w:val="24"/>
        </w:rPr>
      </w:pPr>
    </w:p>
    <w:p w:rsidR="002E2C46" w:rsidRDefault="002E2C46" w:rsidP="00560E56">
      <w:pPr>
        <w:spacing w:line="360" w:lineRule="auto"/>
        <w:rPr>
          <w:rFonts w:ascii="Times New Roman" w:hAnsi="Times New Roman" w:cs="Times New Roman"/>
          <w:sz w:val="24"/>
          <w:szCs w:val="24"/>
        </w:rPr>
      </w:pPr>
    </w:p>
    <w:p w:rsidR="002E2C46" w:rsidRPr="003A14D5" w:rsidRDefault="002E2C46" w:rsidP="00847E28">
      <w:pPr>
        <w:spacing w:line="360" w:lineRule="auto"/>
        <w:jc w:val="center"/>
        <w:rPr>
          <w:rFonts w:ascii="Times New Roman" w:hAnsi="Times New Roman" w:cs="Times New Roman"/>
          <w:sz w:val="24"/>
          <w:szCs w:val="24"/>
        </w:rPr>
      </w:pPr>
    </w:p>
    <w:p w:rsidR="00E32CC0" w:rsidRDefault="00E32CC0" w:rsidP="00E32CC0">
      <w:pPr>
        <w:spacing w:line="360" w:lineRule="auto"/>
        <w:rPr>
          <w:rFonts w:ascii="Times New Roman" w:hAnsi="Times New Roman" w:cs="Times New Roman"/>
          <w:sz w:val="24"/>
          <w:szCs w:val="24"/>
          <w:u w:val="single"/>
        </w:rPr>
      </w:pPr>
      <w:r w:rsidRPr="00E32CC0">
        <w:rPr>
          <w:rFonts w:ascii="Times New Roman" w:hAnsi="Times New Roman" w:cs="Times New Roman"/>
          <w:sz w:val="24"/>
          <w:szCs w:val="24"/>
          <w:u w:val="single"/>
        </w:rPr>
        <w:lastRenderedPageBreak/>
        <w:t>Reference List</w:t>
      </w:r>
    </w:p>
    <w:p w:rsidR="00EA192D" w:rsidRDefault="00EA192D" w:rsidP="00E32CC0">
      <w:pPr>
        <w:spacing w:line="360" w:lineRule="auto"/>
        <w:rPr>
          <w:rFonts w:ascii="Times New Roman" w:hAnsi="Times New Roman" w:cs="Times New Roman"/>
          <w:sz w:val="24"/>
          <w:szCs w:val="24"/>
        </w:rPr>
      </w:pPr>
      <w:r>
        <w:rPr>
          <w:rFonts w:ascii="Times New Roman" w:hAnsi="Times New Roman" w:cs="Times New Roman"/>
          <w:sz w:val="24"/>
          <w:szCs w:val="24"/>
        </w:rPr>
        <w:t xml:space="preserve">BERA, (2011) </w:t>
      </w:r>
      <w:r w:rsidRPr="00EA192D">
        <w:rPr>
          <w:rFonts w:ascii="Times New Roman" w:hAnsi="Times New Roman" w:cs="Times New Roman"/>
          <w:i/>
          <w:sz w:val="24"/>
          <w:szCs w:val="24"/>
        </w:rPr>
        <w:t>Ethical Guidelines</w:t>
      </w:r>
      <w:r>
        <w:rPr>
          <w:rFonts w:ascii="Times New Roman" w:hAnsi="Times New Roman" w:cs="Times New Roman"/>
          <w:sz w:val="24"/>
          <w:szCs w:val="24"/>
        </w:rPr>
        <w:t xml:space="preserve">.                                                                 </w:t>
      </w:r>
      <w:hyperlink r:id="rId9" w:history="1">
        <w:r w:rsidRPr="006F0167">
          <w:rPr>
            <w:rStyle w:val="Hyperlink"/>
            <w:rFonts w:ascii="Times New Roman" w:hAnsi="Times New Roman" w:cs="Times New Roman"/>
            <w:sz w:val="24"/>
            <w:szCs w:val="24"/>
          </w:rPr>
          <w:t>https://www.bera.ac.uk/wp-content/uploads/.../BERA-Ethical-Guidelines-2011.pdf</w:t>
        </w:r>
      </w:hyperlink>
      <w:r>
        <w:rPr>
          <w:rFonts w:ascii="Times New Roman" w:hAnsi="Times New Roman" w:cs="Times New Roman"/>
          <w:sz w:val="24"/>
          <w:szCs w:val="24"/>
        </w:rPr>
        <w:t xml:space="preserve">                 London :</w:t>
      </w:r>
      <w:r w:rsidRPr="00EA192D">
        <w:rPr>
          <w:rFonts w:ascii="Times New Roman" w:hAnsi="Times New Roman" w:cs="Times New Roman"/>
          <w:sz w:val="24"/>
          <w:szCs w:val="24"/>
        </w:rPr>
        <w:t>British Education Research Association</w:t>
      </w:r>
      <w:r>
        <w:rPr>
          <w:rFonts w:ascii="Times New Roman" w:hAnsi="Times New Roman" w:cs="Times New Roman"/>
          <w:sz w:val="24"/>
          <w:szCs w:val="24"/>
        </w:rPr>
        <w:t xml:space="preserve">          </w:t>
      </w:r>
    </w:p>
    <w:p w:rsidR="00EA192D" w:rsidRPr="00EA192D" w:rsidRDefault="00EA192D" w:rsidP="00E32CC0">
      <w:pPr>
        <w:spacing w:line="360" w:lineRule="auto"/>
        <w:rPr>
          <w:rFonts w:ascii="Times New Roman" w:hAnsi="Times New Roman" w:cs="Times New Roman"/>
          <w:sz w:val="24"/>
          <w:szCs w:val="24"/>
        </w:rPr>
      </w:pPr>
      <w:r>
        <w:rPr>
          <w:rFonts w:ascii="Times New Roman" w:hAnsi="Times New Roman" w:cs="Times New Roman"/>
          <w:sz w:val="24"/>
          <w:szCs w:val="24"/>
        </w:rPr>
        <w:t>[</w:t>
      </w:r>
      <w:r w:rsidR="00345090" w:rsidRPr="00345090">
        <w:rPr>
          <w:rFonts w:ascii="Times New Roman" w:hAnsi="Times New Roman" w:cs="Times New Roman"/>
          <w:sz w:val="24"/>
          <w:szCs w:val="24"/>
        </w:rPr>
        <w:t xml:space="preserve">Accessed by </w:t>
      </w:r>
      <w:r>
        <w:rPr>
          <w:rFonts w:ascii="Times New Roman" w:hAnsi="Times New Roman" w:cs="Times New Roman"/>
          <w:sz w:val="24"/>
          <w:szCs w:val="24"/>
        </w:rPr>
        <w:t xml:space="preserve">October 2017]                                                                                    </w:t>
      </w:r>
    </w:p>
    <w:p w:rsidR="001A6BBF" w:rsidRPr="001A6BBF" w:rsidRDefault="001A6BBF" w:rsidP="001A6BBF">
      <w:pPr>
        <w:pStyle w:val="NormalWeb"/>
        <w:spacing w:before="125" w:beforeAutospacing="0" w:after="0" w:afterAutospacing="0" w:line="360" w:lineRule="auto"/>
        <w:rPr>
          <w:rFonts w:eastAsiaTheme="minorEastAsia"/>
          <w:kern w:val="24"/>
          <w:lang w:val="en-US"/>
        </w:rPr>
      </w:pPr>
      <w:r w:rsidRPr="001A6BBF">
        <w:rPr>
          <w:rFonts w:eastAsiaTheme="minorEastAsia"/>
          <w:kern w:val="24"/>
          <w:lang w:val="en-US"/>
        </w:rPr>
        <w:t>Bourque, L. and Fielder, E. (2003) How to conduct telephone surveys, 2nd edition. London: Sage</w:t>
      </w:r>
    </w:p>
    <w:p w:rsidR="00B558BB" w:rsidRDefault="00B558BB" w:rsidP="00B558BB">
      <w:pPr>
        <w:pStyle w:val="NormalWeb"/>
        <w:spacing w:before="125" w:beforeAutospacing="0" w:after="0" w:afterAutospacing="0" w:line="360" w:lineRule="auto"/>
        <w:rPr>
          <w:rFonts w:eastAsiaTheme="minorEastAsia"/>
          <w:kern w:val="24"/>
          <w:lang w:val="en-US"/>
        </w:rPr>
      </w:pPr>
      <w:r>
        <w:rPr>
          <w:rFonts w:eastAsiaTheme="minorEastAsia"/>
          <w:kern w:val="24"/>
          <w:lang w:val="en-US"/>
        </w:rPr>
        <w:t xml:space="preserve">Christensen, P. and Alison, J. (2000) </w:t>
      </w:r>
      <w:r w:rsidRPr="00FC043F">
        <w:rPr>
          <w:rFonts w:eastAsiaTheme="minorEastAsia"/>
          <w:i/>
          <w:kern w:val="24"/>
          <w:lang w:val="en-US"/>
        </w:rPr>
        <w:t>Research With Children: Perspectives and Practices</w:t>
      </w:r>
      <w:r>
        <w:rPr>
          <w:rFonts w:eastAsiaTheme="minorEastAsia"/>
          <w:i/>
          <w:kern w:val="24"/>
          <w:lang w:val="en-US"/>
        </w:rPr>
        <w:t>.</w:t>
      </w:r>
      <w:r>
        <w:rPr>
          <w:rFonts w:eastAsiaTheme="minorEastAsia"/>
          <w:kern w:val="24"/>
          <w:lang w:val="en-US"/>
        </w:rPr>
        <w:t xml:space="preserve"> London: </w:t>
      </w:r>
      <w:r w:rsidRPr="00FC043F">
        <w:rPr>
          <w:rFonts w:eastAsiaTheme="minorEastAsia"/>
          <w:kern w:val="24"/>
          <w:lang w:val="en-US"/>
        </w:rPr>
        <w:t>Falmer Press</w:t>
      </w:r>
      <w:r>
        <w:rPr>
          <w:rFonts w:eastAsiaTheme="minorEastAsia"/>
          <w:kern w:val="24"/>
          <w:lang w:val="en-US"/>
        </w:rPr>
        <w:t xml:space="preserve">. </w:t>
      </w:r>
    </w:p>
    <w:p w:rsidR="00E32CC0" w:rsidRDefault="00E32CC0" w:rsidP="003A14D5">
      <w:pPr>
        <w:pStyle w:val="NormalWeb"/>
        <w:spacing w:before="125" w:beforeAutospacing="0" w:after="0" w:afterAutospacing="0" w:line="360" w:lineRule="auto"/>
        <w:rPr>
          <w:rFonts w:eastAsiaTheme="minorEastAsia"/>
          <w:color w:val="000000" w:themeColor="text1"/>
          <w:kern w:val="24"/>
          <w:lang w:val="en-US"/>
        </w:rPr>
      </w:pPr>
      <w:r w:rsidRPr="00E32CC0">
        <w:rPr>
          <w:rFonts w:eastAsiaTheme="minorEastAsia"/>
          <w:color w:val="000000" w:themeColor="text1"/>
          <w:kern w:val="24"/>
          <w:lang w:val="en-US"/>
        </w:rPr>
        <w:t xml:space="preserve">Clark, A and Moss, P (2011) </w:t>
      </w:r>
      <w:r w:rsidRPr="00E32CC0">
        <w:rPr>
          <w:rFonts w:eastAsiaTheme="minorEastAsia"/>
          <w:i/>
          <w:iCs/>
          <w:color w:val="000000" w:themeColor="text1"/>
          <w:kern w:val="24"/>
          <w:lang w:val="en-US"/>
        </w:rPr>
        <w:t>Listening to Young Children: The Mosaic Approach (2</w:t>
      </w:r>
      <w:r w:rsidRPr="00E32CC0">
        <w:rPr>
          <w:rFonts w:eastAsiaTheme="minorEastAsia"/>
          <w:i/>
          <w:iCs/>
          <w:color w:val="000000" w:themeColor="text1"/>
          <w:kern w:val="24"/>
          <w:position w:val="16"/>
          <w:vertAlign w:val="superscript"/>
          <w:lang w:val="en-US"/>
        </w:rPr>
        <w:t>nd</w:t>
      </w:r>
      <w:r w:rsidRPr="00E32CC0">
        <w:rPr>
          <w:rFonts w:eastAsiaTheme="minorEastAsia"/>
          <w:i/>
          <w:iCs/>
          <w:color w:val="000000" w:themeColor="text1"/>
          <w:kern w:val="24"/>
          <w:lang w:val="en-US"/>
        </w:rPr>
        <w:t xml:space="preserve"> ed.) </w:t>
      </w:r>
      <w:r w:rsidRPr="00E32CC0">
        <w:rPr>
          <w:rFonts w:eastAsiaTheme="minorEastAsia"/>
          <w:color w:val="000000" w:themeColor="text1"/>
          <w:kern w:val="24"/>
          <w:lang w:val="en-US"/>
        </w:rPr>
        <w:t>National Children's Bureau Enterprises Ltd London.</w:t>
      </w:r>
    </w:p>
    <w:p w:rsidR="007A11B9" w:rsidRDefault="007A11B9" w:rsidP="007A11B9">
      <w:pPr>
        <w:pStyle w:val="NormalWeb"/>
        <w:spacing w:before="125" w:after="0" w:line="360" w:lineRule="auto"/>
      </w:pPr>
      <w:r>
        <w:t xml:space="preserve">Early Education (2011) Code of Ethics. London: The British Association for Early Childhood Education.                                                                                                        </w:t>
      </w:r>
      <w:hyperlink r:id="rId10" w:history="1">
        <w:r w:rsidRPr="005A5724">
          <w:rPr>
            <w:rStyle w:val="Hyperlink"/>
          </w:rPr>
          <w:t>https://www.early-education.org.uk/sites/default/files/Code%20of%20Ethics.pdf</w:t>
        </w:r>
      </w:hyperlink>
    </w:p>
    <w:p w:rsidR="007A11B9" w:rsidRPr="00E32CC0" w:rsidRDefault="007A11B9" w:rsidP="007A11B9">
      <w:pPr>
        <w:pStyle w:val="NormalWeb"/>
        <w:spacing w:before="125" w:beforeAutospacing="0" w:after="0" w:afterAutospacing="0" w:line="360" w:lineRule="auto"/>
      </w:pPr>
      <w:r>
        <w:t>[Accessed by October 2017]</w:t>
      </w:r>
    </w:p>
    <w:p w:rsidR="00B558BB" w:rsidRPr="004A619E" w:rsidRDefault="00B558BB" w:rsidP="00B558BB">
      <w:pPr>
        <w:pStyle w:val="NormalWeb"/>
        <w:spacing w:before="125" w:after="0" w:line="360" w:lineRule="auto"/>
        <w:rPr>
          <w:rFonts w:eastAsiaTheme="minorEastAsia"/>
          <w:i/>
          <w:kern w:val="24"/>
          <w:lang w:val="en-US"/>
        </w:rPr>
      </w:pPr>
      <w:r w:rsidRPr="004A619E">
        <w:rPr>
          <w:rFonts w:eastAsiaTheme="minorEastAsia"/>
          <w:kern w:val="24"/>
          <w:lang w:val="en-US"/>
        </w:rPr>
        <w:t>Graue</w:t>
      </w:r>
      <w:r>
        <w:rPr>
          <w:rFonts w:eastAsiaTheme="minorEastAsia"/>
          <w:kern w:val="24"/>
          <w:lang w:val="en-US"/>
        </w:rPr>
        <w:t>, M.</w:t>
      </w:r>
      <w:r w:rsidRPr="004A619E">
        <w:rPr>
          <w:rFonts w:eastAsiaTheme="minorEastAsia"/>
          <w:kern w:val="24"/>
          <w:lang w:val="en-US"/>
        </w:rPr>
        <w:t xml:space="preserve"> and Walsh</w:t>
      </w:r>
      <w:r>
        <w:rPr>
          <w:rFonts w:eastAsiaTheme="minorEastAsia"/>
          <w:kern w:val="24"/>
          <w:lang w:val="en-US"/>
        </w:rPr>
        <w:t>,</w:t>
      </w:r>
      <w:r w:rsidRPr="004A619E">
        <w:rPr>
          <w:rFonts w:eastAsiaTheme="minorEastAsia"/>
          <w:kern w:val="24"/>
          <w:lang w:val="en-US"/>
        </w:rPr>
        <w:t xml:space="preserve"> </w:t>
      </w:r>
      <w:r w:rsidRPr="00AF7709">
        <w:rPr>
          <w:rFonts w:eastAsiaTheme="minorEastAsia"/>
          <w:kern w:val="24"/>
          <w:lang w:val="en-US"/>
        </w:rPr>
        <w:t>D</w:t>
      </w:r>
      <w:r>
        <w:rPr>
          <w:rFonts w:eastAsiaTheme="minorEastAsia"/>
          <w:kern w:val="24"/>
          <w:lang w:val="en-US"/>
        </w:rPr>
        <w:t>. (1998)</w:t>
      </w:r>
      <w:r w:rsidRPr="00AF7709">
        <w:rPr>
          <w:rFonts w:eastAsiaTheme="minorEastAsia"/>
          <w:kern w:val="24"/>
          <w:lang w:val="en-US"/>
        </w:rPr>
        <w:t xml:space="preserve"> </w:t>
      </w:r>
      <w:r w:rsidRPr="00AF7709">
        <w:rPr>
          <w:rFonts w:eastAsiaTheme="minorEastAsia"/>
          <w:i/>
          <w:kern w:val="24"/>
          <w:lang w:val="en-US"/>
        </w:rPr>
        <w:t>Studying children in contex</w:t>
      </w:r>
      <w:r>
        <w:rPr>
          <w:rFonts w:eastAsiaTheme="minorEastAsia"/>
          <w:i/>
          <w:kern w:val="24"/>
          <w:lang w:val="en-US"/>
        </w:rPr>
        <w:t xml:space="preserve">t: theories, methods and ethics. </w:t>
      </w:r>
      <w:r w:rsidRPr="00AF7709">
        <w:rPr>
          <w:rFonts w:eastAsiaTheme="minorEastAsia"/>
          <w:kern w:val="24"/>
          <w:lang w:val="en-US"/>
        </w:rPr>
        <w:t>London : SAGE publications</w:t>
      </w:r>
      <w:r>
        <w:rPr>
          <w:rFonts w:eastAsiaTheme="minorEastAsia"/>
          <w:kern w:val="24"/>
          <w:lang w:val="en-US"/>
        </w:rPr>
        <w:t>.</w:t>
      </w:r>
    </w:p>
    <w:p w:rsidR="00E32CC0" w:rsidRDefault="00E32CC0" w:rsidP="003A14D5">
      <w:pPr>
        <w:pStyle w:val="NormalWeb"/>
        <w:spacing w:before="125" w:beforeAutospacing="0" w:after="0" w:afterAutospacing="0" w:line="360" w:lineRule="auto"/>
        <w:rPr>
          <w:rFonts w:eastAsiaTheme="minorEastAsia"/>
          <w:kern w:val="24"/>
          <w:lang w:val="en-US"/>
        </w:rPr>
      </w:pPr>
      <w:r w:rsidRPr="00E32CC0">
        <w:rPr>
          <w:rFonts w:eastAsiaTheme="minorEastAsia"/>
          <w:kern w:val="24"/>
          <w:lang w:val="en-US"/>
        </w:rPr>
        <w:t>Potter, C. Walker, G. Keen, B. (2013) ‘I am reading to her ans she loves it’: benefits of engaging fathers from disadvantaged areas in their children’s early learning transitions. Vol. 33(1), p.74-89. Leeds: Leeds Metropolitan University. Routledge Taylor &amp; Francis Group.</w:t>
      </w:r>
    </w:p>
    <w:p w:rsidR="00257BB7" w:rsidRPr="00FB18E0" w:rsidRDefault="00257BB7" w:rsidP="00257BB7">
      <w:pPr>
        <w:pStyle w:val="NormalWeb"/>
        <w:spacing w:before="125" w:beforeAutospacing="0" w:after="0" w:afterAutospacing="0" w:line="360" w:lineRule="auto"/>
        <w:rPr>
          <w:rFonts w:eastAsiaTheme="minorEastAsia"/>
          <w:kern w:val="24"/>
          <w:lang w:val="en-US"/>
        </w:rPr>
      </w:pPr>
      <w:r w:rsidRPr="008B18C5">
        <w:rPr>
          <w:rFonts w:eastAsiaTheme="minorEastAsia"/>
          <w:kern w:val="24"/>
          <w:lang w:val="en-US"/>
        </w:rPr>
        <w:t>UK Data Archive</w:t>
      </w:r>
      <w:r>
        <w:rPr>
          <w:rFonts w:eastAsiaTheme="minorEastAsia"/>
          <w:kern w:val="24"/>
          <w:lang w:val="en-US"/>
        </w:rPr>
        <w:t xml:space="preserve">. </w:t>
      </w:r>
      <w:r w:rsidRPr="008B18C5">
        <w:rPr>
          <w:rFonts w:eastAsiaTheme="minorEastAsia"/>
          <w:i/>
          <w:kern w:val="24"/>
          <w:lang w:val="en-US"/>
        </w:rPr>
        <w:t>Example consent form: participation of children</w:t>
      </w:r>
      <w:r>
        <w:rPr>
          <w:rFonts w:eastAsiaTheme="minorEastAsia"/>
          <w:i/>
          <w:kern w:val="24"/>
          <w:lang w:val="en-US"/>
        </w:rPr>
        <w:t xml:space="preserve">. </w:t>
      </w:r>
      <w:r>
        <w:rPr>
          <w:rFonts w:eastAsiaTheme="minorEastAsia"/>
          <w:kern w:val="24"/>
          <w:lang w:val="en-US"/>
        </w:rPr>
        <w:t>UK: Creative Commons Attributes-NonCommercial- ShareALike.</w:t>
      </w:r>
    </w:p>
    <w:p w:rsidR="00257BB7" w:rsidRPr="008B18C5" w:rsidRDefault="00370BB1" w:rsidP="00257BB7">
      <w:pPr>
        <w:pStyle w:val="NormalWeb"/>
        <w:spacing w:before="125" w:beforeAutospacing="0" w:after="0" w:afterAutospacing="0" w:line="360" w:lineRule="auto"/>
        <w:rPr>
          <w:rFonts w:eastAsiaTheme="minorEastAsia"/>
          <w:i/>
          <w:kern w:val="24"/>
          <w:lang w:val="en-US"/>
        </w:rPr>
      </w:pPr>
      <w:hyperlink r:id="rId11" w:history="1">
        <w:r w:rsidR="00257BB7" w:rsidRPr="008B18C5">
          <w:rPr>
            <w:rStyle w:val="Hyperlink"/>
            <w:rFonts w:eastAsiaTheme="minorEastAsia"/>
            <w:i/>
            <w:kern w:val="24"/>
            <w:lang w:val="en-US"/>
          </w:rPr>
          <w:t>www.data-archive.ac.uk/media/112616/ukdaconsentchild.pdf</w:t>
        </w:r>
      </w:hyperlink>
    </w:p>
    <w:p w:rsidR="00257BB7" w:rsidRDefault="00257BB7" w:rsidP="00257BB7">
      <w:pPr>
        <w:pStyle w:val="NormalWeb"/>
        <w:spacing w:before="125" w:beforeAutospacing="0" w:after="0" w:afterAutospacing="0" w:line="360" w:lineRule="auto"/>
        <w:rPr>
          <w:rFonts w:eastAsiaTheme="minorEastAsia"/>
          <w:kern w:val="24"/>
          <w:lang w:val="en-US"/>
        </w:rPr>
      </w:pPr>
      <w:r>
        <w:rPr>
          <w:rFonts w:eastAsiaTheme="minorEastAsia"/>
          <w:kern w:val="24"/>
          <w:lang w:val="en-US"/>
        </w:rPr>
        <w:t>[</w:t>
      </w:r>
      <w:r w:rsidR="00345090" w:rsidRPr="00345090">
        <w:rPr>
          <w:rFonts w:eastAsiaTheme="minorEastAsia"/>
          <w:kern w:val="24"/>
          <w:lang w:val="en-US"/>
        </w:rPr>
        <w:t xml:space="preserve">Accessed by </w:t>
      </w:r>
      <w:r>
        <w:rPr>
          <w:rFonts w:eastAsiaTheme="minorEastAsia"/>
          <w:kern w:val="24"/>
          <w:lang w:val="en-US"/>
        </w:rPr>
        <w:t>October 2017]</w:t>
      </w:r>
    </w:p>
    <w:p w:rsidR="00084AFE" w:rsidRDefault="00257BB7" w:rsidP="003A14D5">
      <w:pPr>
        <w:pStyle w:val="NormalWeb"/>
        <w:spacing w:before="125" w:beforeAutospacing="0" w:after="0" w:afterAutospacing="0" w:line="360" w:lineRule="auto"/>
        <w:rPr>
          <w:rFonts w:eastAsiaTheme="minorEastAsia"/>
          <w:kern w:val="24"/>
          <w:lang w:val="en-US"/>
        </w:rPr>
      </w:pPr>
      <w:r>
        <w:rPr>
          <w:rFonts w:eastAsiaTheme="minorEastAsia"/>
          <w:kern w:val="24"/>
          <w:lang w:val="en-US"/>
        </w:rPr>
        <w:t>UNICEF. (</w:t>
      </w:r>
      <w:r w:rsidR="00853935" w:rsidRPr="00853935">
        <w:rPr>
          <w:rFonts w:eastAsiaTheme="minorEastAsia"/>
          <w:kern w:val="24"/>
          <w:lang w:val="en-US"/>
        </w:rPr>
        <w:t>1989</w:t>
      </w:r>
      <w:r>
        <w:rPr>
          <w:rFonts w:eastAsiaTheme="minorEastAsia"/>
          <w:kern w:val="24"/>
          <w:lang w:val="en-US"/>
        </w:rPr>
        <w:t xml:space="preserve">) </w:t>
      </w:r>
      <w:r w:rsidR="00084AFE" w:rsidRPr="00257BB7">
        <w:rPr>
          <w:rFonts w:eastAsiaTheme="minorEastAsia"/>
          <w:i/>
          <w:kern w:val="24"/>
          <w:lang w:val="en-US"/>
        </w:rPr>
        <w:t>UNCRC</w:t>
      </w:r>
      <w:r>
        <w:rPr>
          <w:rFonts w:eastAsiaTheme="minorEastAsia"/>
          <w:kern w:val="24"/>
          <w:lang w:val="en-US"/>
        </w:rPr>
        <w:t xml:space="preserve">                                                                            </w:t>
      </w:r>
      <w:r w:rsidR="00084AFE" w:rsidRPr="00084AFE">
        <w:t xml:space="preserve"> </w:t>
      </w:r>
      <w:hyperlink r:id="rId12" w:history="1">
        <w:r w:rsidR="00084AFE" w:rsidRPr="00084AFE">
          <w:rPr>
            <w:rStyle w:val="Hyperlink"/>
            <w:rFonts w:eastAsiaTheme="minorEastAsia"/>
            <w:i/>
            <w:kern w:val="24"/>
            <w:lang w:val="en-US"/>
          </w:rPr>
          <w:t>https://www.unicef.org.uk/what-we-do/un-convention-child-rights/?sisearchengine=284&amp;siproduct=Campaign_G_02_Our_Work&amp;gclid=EAIaIQobChM</w:t>
        </w:r>
        <w:r w:rsidR="00084AFE" w:rsidRPr="00084AFE">
          <w:rPr>
            <w:rStyle w:val="Hyperlink"/>
            <w:rFonts w:eastAsiaTheme="minorEastAsia"/>
            <w:i/>
            <w:kern w:val="24"/>
            <w:lang w:val="en-US"/>
          </w:rPr>
          <w:lastRenderedPageBreak/>
          <w:t>Ihofdrc-i1wIVTLvtCh0kJw86EAAYASAAEgJSHfD_BwE</w:t>
        </w:r>
      </w:hyperlink>
      <w:r w:rsidR="00084AFE">
        <w:rPr>
          <w:rFonts w:eastAsiaTheme="minorEastAsia"/>
          <w:kern w:val="24"/>
          <w:lang w:val="en-US"/>
        </w:rPr>
        <w:t xml:space="preserve">   </w:t>
      </w:r>
      <w:r>
        <w:rPr>
          <w:rFonts w:eastAsiaTheme="minorEastAsia"/>
          <w:kern w:val="24"/>
          <w:lang w:val="en-US"/>
        </w:rPr>
        <w:t xml:space="preserve">                                                             </w:t>
      </w:r>
      <w:r w:rsidR="00084AFE" w:rsidRPr="00084AFE">
        <w:rPr>
          <w:rFonts w:eastAsiaTheme="minorEastAsia"/>
          <w:kern w:val="24"/>
          <w:lang w:val="en-US"/>
        </w:rPr>
        <w:t>UK</w:t>
      </w:r>
      <w:r w:rsidR="00084AFE">
        <w:rPr>
          <w:rFonts w:eastAsiaTheme="minorEastAsia"/>
          <w:kern w:val="24"/>
          <w:lang w:val="en-US"/>
        </w:rPr>
        <w:t xml:space="preserve"> London: UNICEF</w:t>
      </w:r>
    </w:p>
    <w:p w:rsidR="00084AFE" w:rsidRDefault="00084AFE" w:rsidP="003A14D5">
      <w:pPr>
        <w:pStyle w:val="NormalWeb"/>
        <w:spacing w:before="125" w:beforeAutospacing="0" w:after="0" w:afterAutospacing="0" w:line="360" w:lineRule="auto"/>
        <w:rPr>
          <w:rFonts w:eastAsiaTheme="minorEastAsia"/>
          <w:kern w:val="24"/>
          <w:lang w:val="en-US"/>
        </w:rPr>
      </w:pPr>
      <w:r>
        <w:rPr>
          <w:rFonts w:eastAsiaTheme="minorEastAsia"/>
          <w:kern w:val="24"/>
          <w:lang w:val="en-US"/>
        </w:rPr>
        <w:t>[</w:t>
      </w:r>
      <w:r w:rsidR="00345090" w:rsidRPr="00345090">
        <w:rPr>
          <w:rFonts w:eastAsiaTheme="minorEastAsia"/>
          <w:kern w:val="24"/>
          <w:lang w:val="en-US"/>
        </w:rPr>
        <w:t>Accessed by</w:t>
      </w:r>
      <w:r w:rsidRPr="00345090">
        <w:rPr>
          <w:rFonts w:eastAsiaTheme="minorEastAsia"/>
          <w:kern w:val="24"/>
          <w:lang w:val="en-US"/>
        </w:rPr>
        <w:t xml:space="preserve"> </w:t>
      </w:r>
      <w:r>
        <w:rPr>
          <w:rFonts w:eastAsiaTheme="minorEastAsia"/>
          <w:kern w:val="24"/>
          <w:lang w:val="en-US"/>
        </w:rPr>
        <w:t>October 2017]</w:t>
      </w:r>
    </w:p>
    <w:sectPr w:rsidR="00084AFE" w:rsidSect="00A41128">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0BB1" w:rsidRDefault="00370BB1" w:rsidP="00141DE7">
      <w:pPr>
        <w:spacing w:after="0" w:line="240" w:lineRule="auto"/>
      </w:pPr>
      <w:r>
        <w:separator/>
      </w:r>
    </w:p>
  </w:endnote>
  <w:endnote w:type="continuationSeparator" w:id="0">
    <w:p w:rsidR="00370BB1" w:rsidRDefault="00370BB1" w:rsidP="00141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30221"/>
      <w:docPartObj>
        <w:docPartGallery w:val="Page Numbers (Bottom of Page)"/>
        <w:docPartUnique/>
      </w:docPartObj>
    </w:sdtPr>
    <w:sdtEndPr>
      <w:rPr>
        <w:color w:val="7F7F7F" w:themeColor="background1" w:themeShade="7F"/>
        <w:spacing w:val="60"/>
      </w:rPr>
    </w:sdtEndPr>
    <w:sdtContent>
      <w:p w:rsidR="00141DE7" w:rsidRDefault="00141DE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B169A" w:rsidRPr="00AB169A">
          <w:rPr>
            <w:b/>
            <w:bCs/>
            <w:noProof/>
          </w:rPr>
          <w:t>2</w:t>
        </w:r>
        <w:r>
          <w:rPr>
            <w:b/>
            <w:bCs/>
            <w:noProof/>
          </w:rPr>
          <w:fldChar w:fldCharType="end"/>
        </w:r>
        <w:r>
          <w:rPr>
            <w:b/>
            <w:bCs/>
          </w:rPr>
          <w:t xml:space="preserve"> | </w:t>
        </w:r>
        <w:r>
          <w:rPr>
            <w:color w:val="7F7F7F" w:themeColor="background1" w:themeShade="7F"/>
            <w:spacing w:val="60"/>
          </w:rPr>
          <w:t>Page</w:t>
        </w:r>
      </w:p>
    </w:sdtContent>
  </w:sdt>
  <w:p w:rsidR="00141DE7" w:rsidRDefault="00141DE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0BB1" w:rsidRDefault="00370BB1" w:rsidP="00141DE7">
      <w:pPr>
        <w:spacing w:after="0" w:line="240" w:lineRule="auto"/>
      </w:pPr>
      <w:r>
        <w:separator/>
      </w:r>
    </w:p>
  </w:footnote>
  <w:footnote w:type="continuationSeparator" w:id="0">
    <w:p w:rsidR="00370BB1" w:rsidRDefault="00370BB1" w:rsidP="00141D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1DE7" w:rsidRDefault="00141DE7">
    <w:pPr>
      <w:pStyle w:val="Header"/>
    </w:pPr>
    <w:r>
      <w:t xml:space="preserve">1400171                                                                                                     </w:t>
    </w:r>
    <w:r w:rsidRPr="00141DE7">
      <w:t>EAEE5001/C</w:t>
    </w:r>
    <w:r>
      <w:t xml:space="preserve"> - </w:t>
    </w:r>
    <w:r w:rsidRPr="00141DE7">
      <w:t>Research for Learning</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16566C"/>
    <w:multiLevelType w:val="hybridMultilevel"/>
    <w:tmpl w:val="70AE2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6EC"/>
    <w:rsid w:val="000005E8"/>
    <w:rsid w:val="00030C43"/>
    <w:rsid w:val="000734E6"/>
    <w:rsid w:val="00076C64"/>
    <w:rsid w:val="00084AFE"/>
    <w:rsid w:val="00094A08"/>
    <w:rsid w:val="000F31F9"/>
    <w:rsid w:val="001019D0"/>
    <w:rsid w:val="00124AD2"/>
    <w:rsid w:val="00141DE7"/>
    <w:rsid w:val="00145A8D"/>
    <w:rsid w:val="001643A7"/>
    <w:rsid w:val="00171E5F"/>
    <w:rsid w:val="00194F84"/>
    <w:rsid w:val="001A6BBF"/>
    <w:rsid w:val="001D627A"/>
    <w:rsid w:val="00247921"/>
    <w:rsid w:val="0025000D"/>
    <w:rsid w:val="00257BB7"/>
    <w:rsid w:val="002606EC"/>
    <w:rsid w:val="0028489C"/>
    <w:rsid w:val="002E2C46"/>
    <w:rsid w:val="002E48C2"/>
    <w:rsid w:val="002E7EE8"/>
    <w:rsid w:val="0032627D"/>
    <w:rsid w:val="0033657D"/>
    <w:rsid w:val="00345090"/>
    <w:rsid w:val="00346CAC"/>
    <w:rsid w:val="00370BB1"/>
    <w:rsid w:val="003A14D5"/>
    <w:rsid w:val="003C5E25"/>
    <w:rsid w:val="00404D90"/>
    <w:rsid w:val="0047226D"/>
    <w:rsid w:val="00481CEB"/>
    <w:rsid w:val="004A0D11"/>
    <w:rsid w:val="004A619E"/>
    <w:rsid w:val="004D6B2B"/>
    <w:rsid w:val="00514A23"/>
    <w:rsid w:val="00560E56"/>
    <w:rsid w:val="005805A2"/>
    <w:rsid w:val="00580B9C"/>
    <w:rsid w:val="00586F9F"/>
    <w:rsid w:val="00594156"/>
    <w:rsid w:val="005A2CE5"/>
    <w:rsid w:val="005A6F32"/>
    <w:rsid w:val="00625E12"/>
    <w:rsid w:val="00640135"/>
    <w:rsid w:val="006B2DA3"/>
    <w:rsid w:val="006B6C6B"/>
    <w:rsid w:val="00706C1B"/>
    <w:rsid w:val="00707EA3"/>
    <w:rsid w:val="00712645"/>
    <w:rsid w:val="007435E5"/>
    <w:rsid w:val="007A11B9"/>
    <w:rsid w:val="007A29F1"/>
    <w:rsid w:val="00847E28"/>
    <w:rsid w:val="00853935"/>
    <w:rsid w:val="00857C2E"/>
    <w:rsid w:val="00891299"/>
    <w:rsid w:val="008B18C5"/>
    <w:rsid w:val="008C4B31"/>
    <w:rsid w:val="00906655"/>
    <w:rsid w:val="009835A3"/>
    <w:rsid w:val="009F3EF7"/>
    <w:rsid w:val="009F5799"/>
    <w:rsid w:val="00A37D1B"/>
    <w:rsid w:val="00A41128"/>
    <w:rsid w:val="00A505AC"/>
    <w:rsid w:val="00AB169A"/>
    <w:rsid w:val="00AC23B3"/>
    <w:rsid w:val="00AC296E"/>
    <w:rsid w:val="00AD746B"/>
    <w:rsid w:val="00AF7709"/>
    <w:rsid w:val="00B558BB"/>
    <w:rsid w:val="00BA4366"/>
    <w:rsid w:val="00BE7917"/>
    <w:rsid w:val="00C0413E"/>
    <w:rsid w:val="00C05AB7"/>
    <w:rsid w:val="00C14449"/>
    <w:rsid w:val="00C40DD6"/>
    <w:rsid w:val="00C51312"/>
    <w:rsid w:val="00C51FA7"/>
    <w:rsid w:val="00C774C8"/>
    <w:rsid w:val="00CA03AF"/>
    <w:rsid w:val="00CC705A"/>
    <w:rsid w:val="00D06D17"/>
    <w:rsid w:val="00D30525"/>
    <w:rsid w:val="00D55D14"/>
    <w:rsid w:val="00D55FC3"/>
    <w:rsid w:val="00E072A6"/>
    <w:rsid w:val="00E32CC0"/>
    <w:rsid w:val="00E36A7E"/>
    <w:rsid w:val="00EA192D"/>
    <w:rsid w:val="00EB2A17"/>
    <w:rsid w:val="00ED7546"/>
    <w:rsid w:val="00EF3451"/>
    <w:rsid w:val="00EF60B8"/>
    <w:rsid w:val="00F34D89"/>
    <w:rsid w:val="00F43E42"/>
    <w:rsid w:val="00FB18E0"/>
    <w:rsid w:val="00FB4F82"/>
    <w:rsid w:val="00FC043F"/>
    <w:rsid w:val="00FD5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66543"/>
  <w15:chartTrackingRefBased/>
  <w15:docId w15:val="{F9417A8C-CD43-44AC-B6E7-E99888D33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11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1128"/>
    <w:rPr>
      <w:rFonts w:eastAsiaTheme="minorEastAsia"/>
      <w:lang w:val="en-US"/>
    </w:rPr>
  </w:style>
  <w:style w:type="paragraph" w:styleId="Header">
    <w:name w:val="header"/>
    <w:basedOn w:val="Normal"/>
    <w:link w:val="HeaderChar"/>
    <w:uiPriority w:val="99"/>
    <w:unhideWhenUsed/>
    <w:rsid w:val="00141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DE7"/>
  </w:style>
  <w:style w:type="paragraph" w:styleId="Footer">
    <w:name w:val="footer"/>
    <w:basedOn w:val="Normal"/>
    <w:link w:val="FooterChar"/>
    <w:uiPriority w:val="99"/>
    <w:unhideWhenUsed/>
    <w:rsid w:val="00141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DE7"/>
  </w:style>
  <w:style w:type="paragraph" w:styleId="ListParagraph">
    <w:name w:val="List Paragraph"/>
    <w:basedOn w:val="Normal"/>
    <w:uiPriority w:val="34"/>
    <w:qFormat/>
    <w:rsid w:val="00EB2A17"/>
    <w:pPr>
      <w:ind w:left="720"/>
      <w:contextualSpacing/>
    </w:pPr>
  </w:style>
  <w:style w:type="character" w:styleId="Hyperlink">
    <w:name w:val="Hyperlink"/>
    <w:basedOn w:val="DefaultParagraphFont"/>
    <w:uiPriority w:val="99"/>
    <w:unhideWhenUsed/>
    <w:rsid w:val="00640135"/>
    <w:rPr>
      <w:color w:val="0563C1" w:themeColor="hyperlink"/>
      <w:u w:val="single"/>
    </w:rPr>
  </w:style>
  <w:style w:type="paragraph" w:styleId="NormalWeb">
    <w:name w:val="Normal (Web)"/>
    <w:basedOn w:val="Normal"/>
    <w:uiPriority w:val="99"/>
    <w:unhideWhenUsed/>
    <w:rsid w:val="00E32C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6534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nicef.org.uk/what-we-do/un-convention-child-rights/?sisearchengine=284&amp;siproduct=Campaign_G_02_Our_Work&amp;gclid=EAIaIQobChMIhofdrc-i1wIVTLvtCh0kJw86EAAYASAAEgJSHfD_Bw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ata-archive.ac.uk/media/112616/ukdaconsentchild.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arly-education.org.uk/sites/default/files/Code%20of%20Ethics.pdf" TargetMode="External"/><Relationship Id="rId4" Type="http://schemas.openxmlformats.org/officeDocument/2006/relationships/webSettings" Target="webSettings.xml"/><Relationship Id="rId9" Type="http://schemas.openxmlformats.org/officeDocument/2006/relationships/hyperlink" Target="https://www.bera.ac.uk/wp-content/uploads/.../BERA-Ethical-Guidelines-2011.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5409</TotalTime>
  <Pages>11</Pages>
  <Words>2268</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Research Ethics Handbook</vt:lpstr>
    </vt:vector>
  </TitlesOfParts>
  <Company/>
  <LinksUpToDate>false</LinksUpToDate>
  <CharactersWithSpaces>15166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Ethics Handbook</dc:title>
  <dc:subject>EAEE5001/C - Research for Learning</dc:subject>
  <dc:creator>ziggz murf</dc:creator>
  <cp:keywords/>
  <dc:description/>
  <cp:lastModifiedBy>ziggz murf</cp:lastModifiedBy>
  <cp:revision>68</cp:revision>
  <dcterms:created xsi:type="dcterms:W3CDTF">2017-11-01T18:33:00Z</dcterms:created>
  <dcterms:modified xsi:type="dcterms:W3CDTF">2017-11-08T22:30:00Z</dcterms:modified>
</cp:coreProperties>
</file>