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6849772" w14:textId="77777777" w:rsidR="0052752A" w:rsidRDefault="0052752A" w:rsidP="0052752A">
      <w:pPr>
        <w:spacing w:after="200" w:line="480" w:lineRule="auto"/>
        <w:jc w:val="center"/>
        <w:rPr>
          <w:rFonts w:ascii="Arial" w:hAnsi="Arial" w:cs="Arial"/>
          <w:b/>
          <w:sz w:val="52"/>
          <w:szCs w:val="52"/>
          <w:u w:val="single"/>
          <w:lang w:val="en-GB"/>
        </w:rPr>
      </w:pPr>
      <w:r w:rsidRPr="00E4339D">
        <w:rPr>
          <w:rFonts w:ascii="Arial" w:hAnsi="Arial" w:cs="Arial"/>
          <w:b/>
          <w:sz w:val="52"/>
          <w:szCs w:val="52"/>
          <w:u w:val="single"/>
          <w:lang w:val="en-GB"/>
        </w:rPr>
        <w:t>MANAGEMENT &amp; ORGANISATIONAL BEHAVIOUR</w:t>
      </w:r>
    </w:p>
    <w:p w14:paraId="178E5883" w14:textId="6FD39D43" w:rsidR="003E2C75" w:rsidRDefault="003E2C75" w:rsidP="00D844DD">
      <w:pPr>
        <w:spacing w:after="200" w:line="480" w:lineRule="auto"/>
        <w:jc w:val="center"/>
        <w:rPr>
          <w:rFonts w:ascii="Arial" w:hAnsi="Arial" w:cs="Arial"/>
          <w:b/>
          <w:sz w:val="48"/>
          <w:szCs w:val="48"/>
          <w:u w:val="single"/>
          <w:lang w:val="en-GB"/>
        </w:rPr>
      </w:pPr>
      <w:r w:rsidRPr="003E2C75">
        <w:rPr>
          <w:rFonts w:ascii="Arial" w:hAnsi="Arial" w:cs="Arial"/>
          <w:b/>
          <w:sz w:val="48"/>
          <w:szCs w:val="48"/>
          <w:u w:val="single"/>
          <w:lang w:val="en-GB"/>
        </w:rPr>
        <w:t>Assignment 2: Hilton Hotel Group</w:t>
      </w:r>
    </w:p>
    <w:p w14:paraId="531F1429" w14:textId="79AD633B" w:rsidR="003E2C75" w:rsidRPr="00D844DD" w:rsidRDefault="00D844DD" w:rsidP="00D844DD">
      <w:pPr>
        <w:spacing w:after="200" w:line="480" w:lineRule="auto"/>
        <w:jc w:val="center"/>
        <w:rPr>
          <w:rFonts w:ascii="Arial" w:hAnsi="Arial" w:cs="Arial"/>
          <w:b/>
          <w:sz w:val="44"/>
          <w:szCs w:val="44"/>
          <w:u w:val="single"/>
          <w:lang w:val="en-GB"/>
        </w:rPr>
      </w:pPr>
      <w:r w:rsidRPr="00D844DD">
        <w:rPr>
          <w:rFonts w:ascii="Arial" w:hAnsi="Arial" w:cs="Arial"/>
          <w:b/>
          <w:sz w:val="44"/>
          <w:szCs w:val="44"/>
          <w:u w:val="single"/>
          <w:lang w:val="en-GB"/>
        </w:rPr>
        <w:t>Module code:</w:t>
      </w:r>
      <w:r>
        <w:rPr>
          <w:rFonts w:ascii="Arial" w:hAnsi="Arial" w:cs="Arial"/>
          <w:b/>
          <w:sz w:val="44"/>
          <w:szCs w:val="44"/>
          <w:u w:val="single"/>
          <w:lang w:val="en-GB"/>
        </w:rPr>
        <w:t xml:space="preserve"> </w:t>
      </w:r>
      <w:r w:rsidR="003E2C75" w:rsidRPr="00D844DD">
        <w:rPr>
          <w:rFonts w:ascii="Arial" w:hAnsi="Arial" w:cs="Arial"/>
          <w:b/>
          <w:sz w:val="44"/>
          <w:szCs w:val="44"/>
          <w:u w:val="single"/>
          <w:lang w:val="en-GB"/>
        </w:rPr>
        <w:t>BMIH5004</w:t>
      </w:r>
    </w:p>
    <w:p w14:paraId="1385F417" w14:textId="1A3FC5BC" w:rsidR="00D844DD" w:rsidRPr="00D844DD" w:rsidRDefault="00D844DD" w:rsidP="00D844DD">
      <w:pPr>
        <w:spacing w:after="200" w:line="480" w:lineRule="auto"/>
        <w:jc w:val="center"/>
        <w:rPr>
          <w:rFonts w:ascii="Arial" w:hAnsi="Arial" w:cs="Arial"/>
          <w:b/>
          <w:sz w:val="44"/>
          <w:szCs w:val="44"/>
          <w:u w:val="single"/>
          <w:lang w:val="en-GB"/>
        </w:rPr>
      </w:pPr>
      <w:r w:rsidRPr="00D844DD">
        <w:rPr>
          <w:rFonts w:ascii="Arial" w:hAnsi="Arial" w:cs="Arial"/>
          <w:b/>
          <w:sz w:val="44"/>
          <w:szCs w:val="44"/>
          <w:u w:val="single"/>
          <w:lang w:val="en-GB"/>
        </w:rPr>
        <w:t>Student name: Andreea Marin</w:t>
      </w:r>
    </w:p>
    <w:p w14:paraId="362D0744" w14:textId="5977AF3D" w:rsidR="00D844DD" w:rsidRPr="00D844DD" w:rsidRDefault="00D844DD" w:rsidP="00D844DD">
      <w:pPr>
        <w:spacing w:after="200" w:line="480" w:lineRule="auto"/>
        <w:jc w:val="center"/>
        <w:rPr>
          <w:rFonts w:ascii="Arial" w:hAnsi="Arial" w:cs="Arial"/>
          <w:b/>
          <w:sz w:val="44"/>
          <w:szCs w:val="44"/>
          <w:u w:val="single"/>
          <w:lang w:val="en-GB"/>
        </w:rPr>
      </w:pPr>
      <w:r w:rsidRPr="00D844DD">
        <w:rPr>
          <w:rFonts w:ascii="Arial" w:hAnsi="Arial" w:cs="Arial"/>
          <w:b/>
          <w:sz w:val="44"/>
          <w:szCs w:val="44"/>
          <w:u w:val="single"/>
          <w:lang w:val="en-GB"/>
        </w:rPr>
        <w:t>Student number: 2206723</w:t>
      </w:r>
    </w:p>
    <w:p w14:paraId="6239FB0D" w14:textId="508AA00D" w:rsidR="00D844DD" w:rsidRPr="00D844DD" w:rsidRDefault="00D844DD" w:rsidP="00D844DD">
      <w:pPr>
        <w:spacing w:after="200" w:line="480" w:lineRule="auto"/>
        <w:jc w:val="center"/>
        <w:rPr>
          <w:rFonts w:ascii="Arial" w:hAnsi="Arial" w:cs="Arial"/>
          <w:b/>
          <w:sz w:val="44"/>
          <w:szCs w:val="44"/>
          <w:u w:val="single"/>
          <w:lang w:val="en-GB"/>
        </w:rPr>
      </w:pPr>
      <w:r w:rsidRPr="00D844DD">
        <w:rPr>
          <w:rFonts w:ascii="Arial" w:hAnsi="Arial" w:cs="Arial"/>
          <w:b/>
          <w:sz w:val="44"/>
          <w:szCs w:val="44"/>
          <w:u w:val="single"/>
          <w:lang w:val="en-GB"/>
        </w:rPr>
        <w:t xml:space="preserve">Lecturer name: Ernest </w:t>
      </w:r>
      <w:proofErr w:type="spellStart"/>
      <w:r w:rsidRPr="00D844DD">
        <w:rPr>
          <w:rFonts w:ascii="Arial" w:hAnsi="Arial" w:cs="Arial"/>
          <w:b/>
          <w:sz w:val="44"/>
          <w:szCs w:val="44"/>
          <w:u w:val="single"/>
          <w:lang w:val="en-GB"/>
        </w:rPr>
        <w:t>Wavei</w:t>
      </w:r>
      <w:proofErr w:type="spellEnd"/>
    </w:p>
    <w:p w14:paraId="77B2A2FD" w14:textId="77777777" w:rsidR="0052752A" w:rsidRPr="00E4339D" w:rsidRDefault="0052752A" w:rsidP="0052752A">
      <w:pPr>
        <w:spacing w:after="200" w:line="480" w:lineRule="auto"/>
        <w:jc w:val="left"/>
        <w:rPr>
          <w:rFonts w:ascii="Arial" w:hAnsi="Arial" w:cs="Arial"/>
          <w:lang w:val="en-GB"/>
        </w:rPr>
      </w:pPr>
    </w:p>
    <w:p w14:paraId="1B23B50E" w14:textId="77777777" w:rsidR="0052752A" w:rsidRPr="00E4339D" w:rsidRDefault="0052752A" w:rsidP="0052752A">
      <w:pPr>
        <w:spacing w:after="200" w:line="480" w:lineRule="auto"/>
        <w:jc w:val="left"/>
        <w:rPr>
          <w:rFonts w:ascii="Arial" w:hAnsi="Arial" w:cs="Arial"/>
          <w:lang w:val="en-GB"/>
        </w:rPr>
      </w:pPr>
      <w:r w:rsidRPr="00E4339D">
        <w:rPr>
          <w:rFonts w:ascii="Arial" w:hAnsi="Arial" w:cs="Arial"/>
          <w:lang w:val="en-GB"/>
        </w:rPr>
        <w:br w:type="page"/>
      </w:r>
    </w:p>
    <w:sdt>
      <w:sdtPr>
        <w:rPr>
          <w:rFonts w:ascii="Arial" w:eastAsiaTheme="minorHAnsi" w:hAnsi="Arial" w:cs="Arial"/>
          <w:b w:val="0"/>
          <w:bCs w:val="0"/>
          <w:color w:val="auto"/>
          <w:sz w:val="24"/>
          <w:szCs w:val="22"/>
          <w:lang w:val="en-GB" w:eastAsia="en-US"/>
        </w:rPr>
        <w:id w:val="2068994172"/>
        <w:docPartObj>
          <w:docPartGallery w:val="Table of Contents"/>
          <w:docPartUnique/>
        </w:docPartObj>
      </w:sdtPr>
      <w:sdtContent>
        <w:p w14:paraId="43E5985A" w14:textId="77777777" w:rsidR="0052752A" w:rsidRPr="00E4339D" w:rsidRDefault="0052752A" w:rsidP="0052752A">
          <w:pPr>
            <w:pStyle w:val="TOCHeading"/>
            <w:spacing w:line="480" w:lineRule="auto"/>
            <w:jc w:val="center"/>
            <w:rPr>
              <w:rFonts w:ascii="Arial" w:hAnsi="Arial" w:cs="Arial"/>
              <w:color w:val="auto"/>
              <w:lang w:val="en-GB"/>
            </w:rPr>
          </w:pPr>
          <w:r w:rsidRPr="00E4339D">
            <w:rPr>
              <w:rFonts w:ascii="Arial" w:hAnsi="Arial" w:cs="Arial"/>
              <w:color w:val="auto"/>
              <w:lang w:val="en-GB"/>
            </w:rPr>
            <w:t>Table of Contents</w:t>
          </w:r>
        </w:p>
        <w:p w14:paraId="5A128C5C" w14:textId="77777777" w:rsidR="0052752A" w:rsidRPr="00E4339D" w:rsidRDefault="0052752A" w:rsidP="0052752A">
          <w:pPr>
            <w:pStyle w:val="TOC1"/>
            <w:tabs>
              <w:tab w:val="right" w:leader="dot" w:pos="9350"/>
            </w:tabs>
            <w:spacing w:line="480" w:lineRule="auto"/>
            <w:rPr>
              <w:rFonts w:ascii="Arial" w:eastAsiaTheme="minorEastAsia" w:hAnsi="Arial" w:cs="Arial"/>
              <w:noProof/>
              <w:kern w:val="2"/>
              <w:sz w:val="22"/>
              <w:lang w:val="en-GB" w:eastAsia="en-IN"/>
            </w:rPr>
          </w:pPr>
          <w:r w:rsidRPr="00E4339D">
            <w:rPr>
              <w:rFonts w:ascii="Arial" w:hAnsi="Arial" w:cs="Arial"/>
              <w:lang w:val="en-GB"/>
            </w:rPr>
            <w:fldChar w:fldCharType="begin"/>
          </w:r>
          <w:r w:rsidRPr="00E4339D">
            <w:rPr>
              <w:rFonts w:ascii="Arial" w:hAnsi="Arial" w:cs="Arial"/>
              <w:lang w:val="en-GB"/>
            </w:rPr>
            <w:instrText xml:space="preserve"> TOC \o "1-3" \h \z \u </w:instrText>
          </w:r>
          <w:r w:rsidRPr="00E4339D">
            <w:rPr>
              <w:rFonts w:ascii="Arial" w:hAnsi="Arial" w:cs="Arial"/>
              <w:lang w:val="en-GB"/>
            </w:rPr>
            <w:fldChar w:fldCharType="separate"/>
          </w:r>
          <w:hyperlink w:anchor="_Toc166174474" w:history="1">
            <w:r w:rsidRPr="00E4339D">
              <w:rPr>
                <w:rStyle w:val="Hyperlink"/>
                <w:rFonts w:ascii="Arial" w:hAnsi="Arial" w:cs="Arial"/>
                <w:noProof/>
                <w:lang w:val="en-GB"/>
              </w:rPr>
              <w:t>Assignment 2: Report</w:t>
            </w:r>
            <w:r w:rsidRPr="00E4339D">
              <w:rPr>
                <w:rFonts w:ascii="Arial" w:hAnsi="Arial" w:cs="Arial"/>
                <w:noProof/>
                <w:webHidden/>
                <w:lang w:val="en-GB"/>
              </w:rPr>
              <w:tab/>
            </w:r>
            <w:r w:rsidRPr="00E4339D">
              <w:rPr>
                <w:rFonts w:ascii="Arial" w:hAnsi="Arial" w:cs="Arial"/>
                <w:noProof/>
                <w:webHidden/>
                <w:lang w:val="en-GB"/>
              </w:rPr>
              <w:fldChar w:fldCharType="begin"/>
            </w:r>
            <w:r w:rsidRPr="00E4339D">
              <w:rPr>
                <w:rFonts w:ascii="Arial" w:hAnsi="Arial" w:cs="Arial"/>
                <w:noProof/>
                <w:webHidden/>
                <w:lang w:val="en-GB"/>
              </w:rPr>
              <w:instrText xml:space="preserve"> PAGEREF _Toc166174474 \h </w:instrText>
            </w:r>
            <w:r w:rsidRPr="00E4339D">
              <w:rPr>
                <w:rFonts w:ascii="Arial" w:hAnsi="Arial" w:cs="Arial"/>
                <w:noProof/>
                <w:webHidden/>
                <w:lang w:val="en-GB"/>
              </w:rPr>
            </w:r>
            <w:r w:rsidRPr="00E4339D">
              <w:rPr>
                <w:rFonts w:ascii="Arial" w:hAnsi="Arial" w:cs="Arial"/>
                <w:noProof/>
                <w:webHidden/>
                <w:lang w:val="en-GB"/>
              </w:rPr>
              <w:fldChar w:fldCharType="separate"/>
            </w:r>
            <w:r>
              <w:rPr>
                <w:rFonts w:ascii="Arial" w:hAnsi="Arial" w:cs="Arial"/>
                <w:noProof/>
                <w:webHidden/>
                <w:lang w:val="en-GB"/>
              </w:rPr>
              <w:t>3</w:t>
            </w:r>
            <w:r w:rsidRPr="00E4339D">
              <w:rPr>
                <w:rFonts w:ascii="Arial" w:hAnsi="Arial" w:cs="Arial"/>
                <w:noProof/>
                <w:webHidden/>
                <w:lang w:val="en-GB"/>
              </w:rPr>
              <w:fldChar w:fldCharType="end"/>
            </w:r>
          </w:hyperlink>
        </w:p>
        <w:p w14:paraId="149F9332" w14:textId="14281EAF" w:rsidR="0052752A" w:rsidRPr="00E4339D" w:rsidRDefault="00000000" w:rsidP="0052752A">
          <w:pPr>
            <w:pStyle w:val="TOC1"/>
            <w:tabs>
              <w:tab w:val="right" w:leader="dot" w:pos="9350"/>
            </w:tabs>
            <w:spacing w:line="480" w:lineRule="auto"/>
            <w:rPr>
              <w:rFonts w:ascii="Arial" w:eastAsiaTheme="minorEastAsia" w:hAnsi="Arial" w:cs="Arial"/>
              <w:noProof/>
              <w:kern w:val="2"/>
              <w:sz w:val="22"/>
              <w:lang w:val="en-GB" w:eastAsia="en-IN"/>
            </w:rPr>
          </w:pPr>
          <w:hyperlink w:anchor="_Toc166174475" w:history="1">
            <w:r w:rsidR="0052752A" w:rsidRPr="00E4339D">
              <w:rPr>
                <w:rStyle w:val="Hyperlink"/>
                <w:rFonts w:ascii="Arial" w:hAnsi="Arial" w:cs="Arial"/>
                <w:noProof/>
                <w:lang w:val="en-GB"/>
              </w:rPr>
              <w:t>Introduction</w:t>
            </w:r>
            <w:r w:rsidR="0052752A" w:rsidRPr="00E4339D">
              <w:rPr>
                <w:rFonts w:ascii="Arial" w:hAnsi="Arial" w:cs="Arial"/>
                <w:noProof/>
                <w:webHidden/>
                <w:lang w:val="en-GB"/>
              </w:rPr>
              <w:tab/>
            </w:r>
            <w:r w:rsidR="0052752A">
              <w:rPr>
                <w:rFonts w:ascii="Arial" w:hAnsi="Arial" w:cs="Arial"/>
                <w:noProof/>
                <w:webHidden/>
                <w:lang w:val="en-GB"/>
              </w:rPr>
              <w:t>3</w:t>
            </w:r>
          </w:hyperlink>
        </w:p>
        <w:p w14:paraId="48DE9C9C" w14:textId="120F3685" w:rsidR="0052752A" w:rsidRPr="00E4339D" w:rsidRDefault="00000000" w:rsidP="00DC7A42">
          <w:pPr>
            <w:pStyle w:val="TOC2"/>
            <w:tabs>
              <w:tab w:val="right" w:leader="dot" w:pos="9350"/>
            </w:tabs>
            <w:spacing w:line="480" w:lineRule="auto"/>
            <w:ind w:left="0"/>
            <w:rPr>
              <w:rFonts w:ascii="Arial" w:eastAsiaTheme="minorEastAsia" w:hAnsi="Arial" w:cs="Arial"/>
              <w:noProof/>
              <w:kern w:val="2"/>
              <w:sz w:val="22"/>
              <w:lang w:val="en-GB" w:eastAsia="en-IN"/>
            </w:rPr>
          </w:pPr>
          <w:hyperlink w:anchor="_Toc166174476" w:history="1">
            <w:r w:rsidR="0052752A" w:rsidRPr="00E4339D">
              <w:rPr>
                <w:rStyle w:val="Hyperlink"/>
                <w:rFonts w:ascii="Arial" w:hAnsi="Arial" w:cs="Arial"/>
                <w:noProof/>
                <w:lang w:val="en-GB"/>
              </w:rPr>
              <w:t>Organizational Structure, Culture, and Goals</w:t>
            </w:r>
            <w:r w:rsidR="0052752A" w:rsidRPr="00E4339D">
              <w:rPr>
                <w:rFonts w:ascii="Arial" w:hAnsi="Arial" w:cs="Arial"/>
                <w:noProof/>
                <w:webHidden/>
                <w:lang w:val="en-GB"/>
              </w:rPr>
              <w:tab/>
            </w:r>
            <w:r w:rsidR="0052752A">
              <w:rPr>
                <w:rFonts w:ascii="Arial" w:hAnsi="Arial" w:cs="Arial"/>
                <w:noProof/>
                <w:webHidden/>
                <w:lang w:val="en-GB"/>
              </w:rPr>
              <w:t>3</w:t>
            </w:r>
          </w:hyperlink>
        </w:p>
        <w:p w14:paraId="1F2AF666" w14:textId="0208916C" w:rsidR="0052752A" w:rsidRPr="00E4339D" w:rsidRDefault="00000000" w:rsidP="00DC7A42">
          <w:pPr>
            <w:pStyle w:val="TOC2"/>
            <w:tabs>
              <w:tab w:val="right" w:leader="dot" w:pos="9350"/>
            </w:tabs>
            <w:spacing w:line="480" w:lineRule="auto"/>
            <w:ind w:left="0"/>
            <w:rPr>
              <w:rFonts w:ascii="Arial" w:eastAsiaTheme="minorEastAsia" w:hAnsi="Arial" w:cs="Arial"/>
              <w:noProof/>
              <w:kern w:val="2"/>
              <w:sz w:val="22"/>
              <w:lang w:val="en-GB" w:eastAsia="en-IN"/>
            </w:rPr>
          </w:pPr>
          <w:hyperlink w:anchor="_Toc166174477" w:history="1">
            <w:r w:rsidR="0052752A" w:rsidRPr="00E4339D">
              <w:rPr>
                <w:rStyle w:val="Hyperlink"/>
                <w:rFonts w:ascii="Arial" w:hAnsi="Arial" w:cs="Arial"/>
                <w:noProof/>
                <w:lang w:val="en-GB"/>
              </w:rPr>
              <w:t>Recent change Initiatives and its Impact</w:t>
            </w:r>
            <w:r w:rsidR="0052752A" w:rsidRPr="00E4339D">
              <w:rPr>
                <w:rFonts w:ascii="Arial" w:hAnsi="Arial" w:cs="Arial"/>
                <w:noProof/>
                <w:webHidden/>
                <w:lang w:val="en-GB"/>
              </w:rPr>
              <w:tab/>
            </w:r>
            <w:r w:rsidR="0052752A">
              <w:rPr>
                <w:rFonts w:ascii="Arial" w:hAnsi="Arial" w:cs="Arial"/>
                <w:noProof/>
                <w:webHidden/>
                <w:lang w:val="en-GB"/>
              </w:rPr>
              <w:t>6</w:t>
            </w:r>
          </w:hyperlink>
        </w:p>
        <w:p w14:paraId="4E3B65D8" w14:textId="551B91D1" w:rsidR="0052752A" w:rsidRPr="00E4339D" w:rsidRDefault="00000000" w:rsidP="00DC7A42">
          <w:pPr>
            <w:pStyle w:val="TOC2"/>
            <w:tabs>
              <w:tab w:val="right" w:leader="dot" w:pos="9350"/>
            </w:tabs>
            <w:spacing w:line="480" w:lineRule="auto"/>
            <w:ind w:left="0"/>
            <w:rPr>
              <w:rFonts w:ascii="Arial" w:eastAsiaTheme="minorEastAsia" w:hAnsi="Arial" w:cs="Arial"/>
              <w:noProof/>
              <w:kern w:val="2"/>
              <w:sz w:val="22"/>
              <w:lang w:val="en-GB" w:eastAsia="en-IN"/>
            </w:rPr>
          </w:pPr>
          <w:hyperlink w:anchor="_Toc166174478" w:history="1">
            <w:r w:rsidR="0052752A" w:rsidRPr="00E4339D">
              <w:rPr>
                <w:rStyle w:val="Hyperlink"/>
                <w:rFonts w:ascii="Arial" w:hAnsi="Arial" w:cs="Arial"/>
                <w:noProof/>
                <w:lang w:val="en-GB"/>
              </w:rPr>
              <w:t>Leadership theory</w:t>
            </w:r>
            <w:r w:rsidR="0052752A" w:rsidRPr="00E4339D">
              <w:rPr>
                <w:rFonts w:ascii="Arial" w:hAnsi="Arial" w:cs="Arial"/>
                <w:noProof/>
                <w:webHidden/>
                <w:lang w:val="en-GB"/>
              </w:rPr>
              <w:tab/>
            </w:r>
            <w:r w:rsidR="00DC7A42">
              <w:rPr>
                <w:rFonts w:ascii="Arial" w:hAnsi="Arial" w:cs="Arial"/>
                <w:noProof/>
                <w:webHidden/>
                <w:lang w:val="en-GB"/>
              </w:rPr>
              <w:t>7</w:t>
            </w:r>
          </w:hyperlink>
        </w:p>
        <w:p w14:paraId="0B409EAB" w14:textId="77777777" w:rsidR="0023259A" w:rsidRDefault="00000000" w:rsidP="00DC7A42">
          <w:pPr>
            <w:pStyle w:val="TOC2"/>
            <w:tabs>
              <w:tab w:val="right" w:leader="dot" w:pos="9350"/>
            </w:tabs>
            <w:spacing w:line="480" w:lineRule="auto"/>
            <w:ind w:left="0"/>
            <w:rPr>
              <w:rFonts w:ascii="Arial" w:hAnsi="Arial" w:cs="Arial"/>
              <w:noProof/>
              <w:lang w:val="en-GB"/>
            </w:rPr>
          </w:pPr>
          <w:hyperlink w:anchor="_Toc166174479" w:history="1">
            <w:r w:rsidR="0052752A" w:rsidRPr="00E4339D">
              <w:rPr>
                <w:rStyle w:val="Hyperlink"/>
                <w:rFonts w:ascii="Arial" w:hAnsi="Arial" w:cs="Arial"/>
                <w:noProof/>
                <w:lang w:val="en-GB"/>
              </w:rPr>
              <w:t>Management of change initiatives</w:t>
            </w:r>
            <w:r w:rsidR="0052752A" w:rsidRPr="00E4339D">
              <w:rPr>
                <w:rFonts w:ascii="Arial" w:hAnsi="Arial" w:cs="Arial"/>
                <w:noProof/>
                <w:webHidden/>
                <w:lang w:val="en-GB"/>
              </w:rPr>
              <w:tab/>
            </w:r>
            <w:r w:rsidR="0023259A">
              <w:rPr>
                <w:rFonts w:ascii="Arial" w:hAnsi="Arial" w:cs="Arial"/>
                <w:noProof/>
                <w:webHidden/>
                <w:lang w:val="en-GB"/>
              </w:rPr>
              <w:t>9</w:t>
            </w:r>
          </w:hyperlink>
          <w:r w:rsidR="00DC7A42">
            <w:rPr>
              <w:rFonts w:ascii="Arial" w:hAnsi="Arial" w:cs="Arial"/>
              <w:noProof/>
              <w:lang w:val="en-GB"/>
            </w:rPr>
            <w:t xml:space="preserve"> </w:t>
          </w:r>
        </w:p>
        <w:p w14:paraId="05E982E8" w14:textId="12EBF34E" w:rsidR="00DC7A42" w:rsidRDefault="0023259A" w:rsidP="00DC7A42">
          <w:pPr>
            <w:pStyle w:val="TOC2"/>
            <w:tabs>
              <w:tab w:val="right" w:leader="dot" w:pos="9350"/>
            </w:tabs>
            <w:spacing w:line="480" w:lineRule="auto"/>
            <w:ind w:left="0"/>
            <w:rPr>
              <w:rFonts w:ascii="Arial" w:hAnsi="Arial" w:cs="Arial"/>
              <w:noProof/>
              <w:lang w:val="en-GB"/>
            </w:rPr>
          </w:pPr>
          <w:r>
            <w:rPr>
              <w:rFonts w:ascii="Arial" w:hAnsi="Arial" w:cs="Arial"/>
              <w:noProof/>
              <w:lang w:val="en-GB"/>
            </w:rPr>
            <w:t>Direct and relevant comparisons with competitors……………………………………..10</w:t>
          </w:r>
          <w:r w:rsidR="00DC7A42">
            <w:rPr>
              <w:rFonts w:ascii="Arial" w:hAnsi="Arial" w:cs="Arial"/>
              <w:noProof/>
              <w:lang w:val="en-GB"/>
            </w:rPr>
            <w:t xml:space="preserve">       </w:t>
          </w:r>
          <w:hyperlink w:anchor="_Toc166174480" w:history="1"/>
        </w:p>
        <w:p w14:paraId="53457F25" w14:textId="626129E4" w:rsidR="0052752A" w:rsidRPr="00E4339D" w:rsidRDefault="00000000" w:rsidP="00DC7A42">
          <w:pPr>
            <w:pStyle w:val="TOC2"/>
            <w:tabs>
              <w:tab w:val="right" w:leader="dot" w:pos="9350"/>
            </w:tabs>
            <w:spacing w:line="480" w:lineRule="auto"/>
            <w:ind w:left="0"/>
            <w:rPr>
              <w:rFonts w:ascii="Arial" w:eastAsiaTheme="minorEastAsia" w:hAnsi="Arial" w:cs="Arial"/>
              <w:noProof/>
              <w:kern w:val="2"/>
              <w:sz w:val="22"/>
              <w:lang w:val="en-GB" w:eastAsia="en-IN"/>
            </w:rPr>
          </w:pPr>
          <w:hyperlink w:anchor="_Toc166174480" w:history="1">
            <w:r w:rsidR="0052752A">
              <w:rPr>
                <w:rStyle w:val="Hyperlink"/>
                <w:rFonts w:ascii="Arial" w:hAnsi="Arial" w:cs="Arial"/>
                <w:noProof/>
                <w:lang w:val="en-GB"/>
              </w:rPr>
              <w:t>Conclusion………………………………………………………………………………</w:t>
            </w:r>
            <w:r w:rsidR="00DC7A42">
              <w:rPr>
                <w:rStyle w:val="Hyperlink"/>
                <w:rFonts w:ascii="Arial" w:hAnsi="Arial" w:cs="Arial"/>
                <w:noProof/>
                <w:lang w:val="en-GB"/>
              </w:rPr>
              <w:t>….</w:t>
            </w:r>
            <w:r w:rsidR="0023259A">
              <w:rPr>
                <w:rStyle w:val="Hyperlink"/>
                <w:rFonts w:ascii="Arial" w:hAnsi="Arial" w:cs="Arial"/>
                <w:noProof/>
                <w:lang w:val="en-GB"/>
              </w:rPr>
              <w:t>12</w:t>
            </w:r>
          </w:hyperlink>
        </w:p>
        <w:p w14:paraId="1E14F873" w14:textId="7391FA52" w:rsidR="0052752A" w:rsidRPr="00E4339D" w:rsidRDefault="00000000" w:rsidP="0052752A">
          <w:pPr>
            <w:pStyle w:val="TOC1"/>
            <w:tabs>
              <w:tab w:val="right" w:leader="dot" w:pos="9350"/>
            </w:tabs>
            <w:spacing w:line="480" w:lineRule="auto"/>
            <w:rPr>
              <w:rFonts w:ascii="Arial" w:eastAsiaTheme="minorEastAsia" w:hAnsi="Arial" w:cs="Arial"/>
              <w:noProof/>
              <w:kern w:val="2"/>
              <w:sz w:val="22"/>
              <w:lang w:val="en-GB" w:eastAsia="en-IN"/>
            </w:rPr>
          </w:pPr>
          <w:hyperlink w:anchor="_Toc166174481" w:history="1">
            <w:r w:rsidR="0052752A">
              <w:rPr>
                <w:rStyle w:val="Hyperlink"/>
                <w:rFonts w:ascii="Arial" w:hAnsi="Arial" w:cs="Arial"/>
                <w:noProof/>
                <w:lang w:val="en-GB"/>
              </w:rPr>
              <w:t>Recomandation</w:t>
            </w:r>
            <w:r w:rsidR="00F72DE3">
              <w:rPr>
                <w:rStyle w:val="Hyperlink"/>
                <w:rFonts w:ascii="Arial" w:hAnsi="Arial" w:cs="Arial"/>
                <w:noProof/>
                <w:lang w:val="en-GB"/>
              </w:rPr>
              <w:t>s</w:t>
            </w:r>
            <w:r w:rsidR="0052752A" w:rsidRPr="00E4339D">
              <w:rPr>
                <w:rFonts w:ascii="Arial" w:hAnsi="Arial" w:cs="Arial"/>
                <w:noProof/>
                <w:webHidden/>
                <w:lang w:val="en-GB"/>
              </w:rPr>
              <w:tab/>
            </w:r>
            <w:r w:rsidR="0023259A">
              <w:rPr>
                <w:rFonts w:ascii="Arial" w:hAnsi="Arial" w:cs="Arial"/>
                <w:noProof/>
                <w:webHidden/>
                <w:lang w:val="en-GB"/>
              </w:rPr>
              <w:t>13</w:t>
            </w:r>
          </w:hyperlink>
          <w:r w:rsidR="00DC7A42">
            <w:t xml:space="preserve"> </w:t>
          </w:r>
          <w:hyperlink w:anchor="_Toc166174482" w:history="1">
            <w:r w:rsidR="0052752A" w:rsidRPr="00E4339D">
              <w:rPr>
                <w:rStyle w:val="Hyperlink"/>
                <w:rFonts w:ascii="Arial" w:hAnsi="Arial" w:cs="Arial"/>
                <w:noProof/>
                <w:lang w:val="en-GB"/>
              </w:rPr>
              <w:t>REFERENCES</w:t>
            </w:r>
            <w:r w:rsidR="0052752A" w:rsidRPr="00E4339D">
              <w:rPr>
                <w:rFonts w:ascii="Arial" w:hAnsi="Arial" w:cs="Arial"/>
                <w:noProof/>
                <w:webHidden/>
                <w:lang w:val="en-GB"/>
              </w:rPr>
              <w:tab/>
            </w:r>
            <w:r w:rsidR="0023259A">
              <w:rPr>
                <w:rFonts w:ascii="Arial" w:hAnsi="Arial" w:cs="Arial"/>
                <w:noProof/>
                <w:webHidden/>
                <w:lang w:val="en-GB"/>
              </w:rPr>
              <w:t>14</w:t>
            </w:r>
          </w:hyperlink>
        </w:p>
        <w:p w14:paraId="258C1BC9" w14:textId="77777777" w:rsidR="0052752A" w:rsidRPr="00E4339D" w:rsidRDefault="0052752A" w:rsidP="0052752A">
          <w:pPr>
            <w:spacing w:line="480" w:lineRule="auto"/>
            <w:rPr>
              <w:rFonts w:ascii="Arial" w:hAnsi="Arial" w:cs="Arial"/>
              <w:lang w:val="en-GB"/>
            </w:rPr>
          </w:pPr>
          <w:r w:rsidRPr="00E4339D">
            <w:rPr>
              <w:rFonts w:ascii="Arial" w:hAnsi="Arial" w:cs="Arial"/>
              <w:lang w:val="en-GB"/>
            </w:rPr>
            <w:fldChar w:fldCharType="end"/>
          </w:r>
        </w:p>
      </w:sdtContent>
    </w:sdt>
    <w:p w14:paraId="0B12B6DA" w14:textId="77777777" w:rsidR="0052752A" w:rsidRPr="00E4339D" w:rsidRDefault="0052752A" w:rsidP="0052752A">
      <w:pPr>
        <w:spacing w:line="480" w:lineRule="auto"/>
        <w:jc w:val="left"/>
        <w:rPr>
          <w:rFonts w:ascii="Arial" w:eastAsiaTheme="majorEastAsia" w:hAnsi="Arial" w:cs="Arial"/>
          <w:b/>
          <w:bCs/>
          <w:sz w:val="28"/>
          <w:szCs w:val="28"/>
          <w:lang w:val="en-GB"/>
        </w:rPr>
      </w:pPr>
    </w:p>
    <w:p w14:paraId="67FD91F3" w14:textId="77777777" w:rsidR="0052752A" w:rsidRPr="00E4339D" w:rsidRDefault="0052752A" w:rsidP="0052752A">
      <w:pPr>
        <w:spacing w:after="200" w:line="480" w:lineRule="auto"/>
        <w:jc w:val="left"/>
        <w:rPr>
          <w:rFonts w:ascii="Arial" w:eastAsiaTheme="majorEastAsia" w:hAnsi="Arial" w:cs="Arial"/>
          <w:b/>
          <w:bCs/>
          <w:sz w:val="28"/>
          <w:szCs w:val="28"/>
          <w:lang w:val="en-GB"/>
        </w:rPr>
      </w:pPr>
      <w:bookmarkStart w:id="0" w:name="_Toc166166585"/>
      <w:r w:rsidRPr="00E4339D">
        <w:rPr>
          <w:rFonts w:ascii="Arial" w:hAnsi="Arial" w:cs="Arial"/>
          <w:lang w:val="en-GB"/>
        </w:rPr>
        <w:br w:type="page"/>
      </w:r>
    </w:p>
    <w:p w14:paraId="05D4FF6E" w14:textId="77777777" w:rsidR="0052752A" w:rsidRPr="00E4339D" w:rsidRDefault="0052752A" w:rsidP="0052752A">
      <w:pPr>
        <w:pStyle w:val="Heading1"/>
        <w:spacing w:line="480" w:lineRule="auto"/>
        <w:rPr>
          <w:rFonts w:ascii="Arial" w:hAnsi="Arial" w:cs="Arial"/>
          <w:lang w:val="en-GB"/>
        </w:rPr>
      </w:pPr>
      <w:bookmarkStart w:id="1" w:name="_Toc166174474"/>
      <w:bookmarkEnd w:id="0"/>
      <w:r w:rsidRPr="00E4339D">
        <w:rPr>
          <w:rFonts w:ascii="Arial" w:hAnsi="Arial" w:cs="Arial"/>
          <w:lang w:val="en-GB"/>
        </w:rPr>
        <w:lastRenderedPageBreak/>
        <w:t>Assignment 2: Report</w:t>
      </w:r>
      <w:bookmarkEnd w:id="1"/>
    </w:p>
    <w:p w14:paraId="5757E4DE" w14:textId="77777777" w:rsidR="0052752A" w:rsidRPr="00E4339D" w:rsidRDefault="0052752A" w:rsidP="0052752A">
      <w:pPr>
        <w:pStyle w:val="Heading1"/>
        <w:spacing w:line="480" w:lineRule="auto"/>
        <w:rPr>
          <w:rFonts w:ascii="Arial" w:hAnsi="Arial" w:cs="Arial"/>
          <w:lang w:val="en-GB"/>
        </w:rPr>
      </w:pPr>
      <w:bookmarkStart w:id="2" w:name="_Toc166174475"/>
      <w:r w:rsidRPr="00E4339D">
        <w:rPr>
          <w:rFonts w:ascii="Arial" w:hAnsi="Arial" w:cs="Arial"/>
          <w:lang w:val="en-GB"/>
        </w:rPr>
        <w:t>Introduction</w:t>
      </w:r>
      <w:bookmarkEnd w:id="2"/>
    </w:p>
    <w:p w14:paraId="61F4048B" w14:textId="3CA45F9B" w:rsidR="0052752A" w:rsidRPr="00E4339D" w:rsidRDefault="0052752A" w:rsidP="0052752A">
      <w:pPr>
        <w:spacing w:line="480" w:lineRule="auto"/>
        <w:rPr>
          <w:rFonts w:ascii="Arial" w:hAnsi="Arial" w:cs="Arial"/>
          <w:lang w:val="en-GB"/>
        </w:rPr>
      </w:pPr>
      <w:r w:rsidRPr="00E4339D">
        <w:rPr>
          <w:rFonts w:ascii="Arial" w:hAnsi="Arial" w:cs="Arial"/>
          <w:lang w:val="en-GB"/>
        </w:rPr>
        <w:t xml:space="preserve">In the dynamic landscape of modern business, the interplay between management practices and organizational behaviour holds paramount importance (Zheng </w:t>
      </w:r>
      <w:r w:rsidRPr="00E4339D">
        <w:rPr>
          <w:rFonts w:ascii="Arial" w:hAnsi="Arial" w:cs="Arial"/>
          <w:i/>
          <w:lang w:val="en-GB"/>
        </w:rPr>
        <w:t xml:space="preserve">et.al </w:t>
      </w:r>
      <w:r w:rsidRPr="00E4339D">
        <w:rPr>
          <w:rFonts w:ascii="Arial" w:hAnsi="Arial" w:cs="Arial"/>
          <w:lang w:val="en-GB"/>
        </w:rPr>
        <w:t>2023). The current report will discuss the Organizational Structure, Culture, and Goals of Hotel Hilton Group. The report will examine the recent differentiate initiatives and will discuss the</w:t>
      </w:r>
      <w:r w:rsidR="00356256">
        <w:rPr>
          <w:rFonts w:ascii="Arial" w:hAnsi="Arial" w:cs="Arial"/>
          <w:lang w:val="en-GB"/>
        </w:rPr>
        <w:t xml:space="preserve"> </w:t>
      </w:r>
      <w:r w:rsidRPr="00E4339D">
        <w:rPr>
          <w:rFonts w:ascii="Arial" w:hAnsi="Arial" w:cs="Arial"/>
          <w:lang w:val="en-GB"/>
        </w:rPr>
        <w:t>impact and drawbacks of the initiatives. Further, the report will discuss the Leadership Theory of Transformational Leadership. The report will include a detailed discussion of the change initiatives. At last, the report will provide recommendations to the hotel for improvement in their operations.</w:t>
      </w:r>
    </w:p>
    <w:p w14:paraId="695F37EA" w14:textId="77777777" w:rsidR="0052752A" w:rsidRPr="00E4339D" w:rsidRDefault="0052752A" w:rsidP="0052752A">
      <w:pPr>
        <w:pStyle w:val="Heading2"/>
        <w:spacing w:line="480" w:lineRule="auto"/>
        <w:rPr>
          <w:rFonts w:ascii="Arial" w:hAnsi="Arial" w:cs="Arial"/>
          <w:lang w:val="en-GB"/>
        </w:rPr>
      </w:pPr>
      <w:bookmarkStart w:id="3" w:name="_Toc166174476"/>
      <w:r w:rsidRPr="00E4339D">
        <w:rPr>
          <w:rFonts w:ascii="Arial" w:hAnsi="Arial" w:cs="Arial"/>
          <w:lang w:val="en-GB"/>
        </w:rPr>
        <w:t>Organizational Structure, Culture, and Goals</w:t>
      </w:r>
      <w:bookmarkEnd w:id="3"/>
    </w:p>
    <w:p w14:paraId="04F0E9AC" w14:textId="77777777" w:rsidR="0052752A" w:rsidRPr="00E4339D" w:rsidRDefault="0052752A" w:rsidP="0052752A">
      <w:pPr>
        <w:spacing w:line="480" w:lineRule="auto"/>
        <w:rPr>
          <w:rFonts w:ascii="Arial" w:hAnsi="Arial" w:cs="Arial"/>
          <w:b/>
          <w:bCs/>
          <w:lang w:val="en-GB"/>
        </w:rPr>
      </w:pPr>
      <w:r w:rsidRPr="00E4339D">
        <w:rPr>
          <w:rFonts w:ascii="Arial" w:hAnsi="Arial" w:cs="Arial"/>
          <w:b/>
          <w:bCs/>
          <w:lang w:val="en-GB"/>
        </w:rPr>
        <w:t>Business Structure</w:t>
      </w:r>
    </w:p>
    <w:p w14:paraId="294120E9" w14:textId="77777777" w:rsidR="0052752A" w:rsidRPr="00E4339D" w:rsidRDefault="0052752A" w:rsidP="0052752A">
      <w:pPr>
        <w:spacing w:line="480" w:lineRule="auto"/>
        <w:rPr>
          <w:rFonts w:ascii="Arial" w:hAnsi="Arial" w:cs="Arial"/>
          <w:lang w:val="en-GB"/>
        </w:rPr>
      </w:pPr>
      <w:r w:rsidRPr="00E4339D">
        <w:rPr>
          <w:rFonts w:ascii="Arial" w:hAnsi="Arial" w:cs="Arial"/>
          <w:lang w:val="en-GB"/>
        </w:rPr>
        <w:t xml:space="preserve">Hotel Hilton Group operates their business in very complex manner through utilization of different approaches and different strategies that are helpful for them in making critical decisions based on their business structure (Hoang </w:t>
      </w:r>
      <w:r w:rsidRPr="00E4339D">
        <w:rPr>
          <w:rFonts w:ascii="Arial" w:hAnsi="Arial" w:cs="Arial"/>
          <w:i/>
          <w:iCs/>
          <w:lang w:val="en-GB"/>
        </w:rPr>
        <w:t>et.al</w:t>
      </w:r>
      <w:r w:rsidRPr="00E4339D">
        <w:rPr>
          <w:rFonts w:ascii="Arial" w:hAnsi="Arial" w:cs="Arial"/>
          <w:lang w:val="en-GB"/>
        </w:rPr>
        <w:t xml:space="preserve"> 2021). Organizational structure has a critical impact on the organization through making better implications of different approaches that are being followed up throughout the hierarchical methods of business structure to align with the operating methods of different organization and their operations. The headquarters of the organization helps oversee the different business units through efficient methods to be followed up in a practical manner with significant strategies (Hilton Hotel, 2024). </w:t>
      </w:r>
    </w:p>
    <w:p w14:paraId="429851AD" w14:textId="77777777" w:rsidR="0052752A" w:rsidRPr="00E4339D" w:rsidRDefault="0052752A" w:rsidP="0052752A">
      <w:pPr>
        <w:spacing w:line="480" w:lineRule="auto"/>
        <w:rPr>
          <w:rFonts w:ascii="Arial" w:hAnsi="Arial" w:cs="Arial"/>
          <w:lang w:val="en-GB"/>
        </w:rPr>
      </w:pPr>
      <w:r w:rsidRPr="00E4339D">
        <w:rPr>
          <w:rFonts w:ascii="Arial" w:hAnsi="Arial" w:cs="Arial"/>
          <w:lang w:val="en-GB"/>
        </w:rPr>
        <w:lastRenderedPageBreak/>
        <w:t xml:space="preserve">There are several other things to be kept in mind for the organization while taking different approaches to their operations in different regions that could make magnificent changes for the organization based on its performance in market areas that could be controlled through headquarters in an efficient manner (Zheng </w:t>
      </w:r>
      <w:r w:rsidRPr="00E4339D">
        <w:rPr>
          <w:rFonts w:ascii="Arial" w:hAnsi="Arial" w:cs="Arial"/>
          <w:i/>
          <w:lang w:val="en-GB"/>
        </w:rPr>
        <w:t xml:space="preserve">et.al </w:t>
      </w:r>
      <w:r w:rsidRPr="00E4339D">
        <w:rPr>
          <w:rFonts w:ascii="Arial" w:hAnsi="Arial" w:cs="Arial"/>
          <w:lang w:val="en-GB"/>
        </w:rPr>
        <w:t>2023). With specific business structures, organizations are capable enough to operate their business in different regions through efficient understanding of the specialization and local responsiveness through managing different alignments with the help of the business structure that has been followed up in the organization (</w:t>
      </w:r>
      <w:proofErr w:type="spellStart"/>
      <w:r w:rsidRPr="00E4339D">
        <w:rPr>
          <w:rFonts w:ascii="Arial" w:hAnsi="Arial" w:cs="Arial"/>
          <w:lang w:val="en-GB"/>
        </w:rPr>
        <w:t>Almashhadani</w:t>
      </w:r>
      <w:proofErr w:type="spellEnd"/>
      <w:r w:rsidRPr="00E4339D">
        <w:rPr>
          <w:rFonts w:ascii="Arial" w:hAnsi="Arial" w:cs="Arial"/>
          <w:lang w:val="en-GB"/>
        </w:rPr>
        <w:t xml:space="preserve">, 2021).  </w:t>
      </w:r>
    </w:p>
    <w:p w14:paraId="68823B2D" w14:textId="77777777" w:rsidR="0052752A" w:rsidRPr="00E4339D" w:rsidRDefault="0052752A" w:rsidP="0052752A">
      <w:pPr>
        <w:spacing w:line="480" w:lineRule="auto"/>
        <w:rPr>
          <w:rFonts w:ascii="Arial" w:hAnsi="Arial" w:cs="Arial"/>
          <w:b/>
          <w:bCs/>
          <w:lang w:val="en-GB"/>
        </w:rPr>
      </w:pPr>
      <w:r w:rsidRPr="00E4339D">
        <w:rPr>
          <w:rFonts w:ascii="Arial" w:hAnsi="Arial" w:cs="Arial"/>
          <w:b/>
          <w:bCs/>
          <w:lang w:val="en-GB"/>
        </w:rPr>
        <w:t>Business Culture</w:t>
      </w:r>
    </w:p>
    <w:p w14:paraId="67252BAD" w14:textId="77777777" w:rsidR="0052752A" w:rsidRPr="00E4339D" w:rsidRDefault="0052752A" w:rsidP="0052752A">
      <w:pPr>
        <w:spacing w:line="480" w:lineRule="auto"/>
        <w:rPr>
          <w:rFonts w:ascii="Arial" w:hAnsi="Arial" w:cs="Arial"/>
          <w:lang w:val="en-GB"/>
        </w:rPr>
      </w:pPr>
      <w:r w:rsidRPr="00E4339D">
        <w:rPr>
          <w:rFonts w:ascii="Arial" w:hAnsi="Arial" w:cs="Arial"/>
          <w:lang w:val="en-GB"/>
        </w:rPr>
        <w:t xml:space="preserve">With respect to the culture of the business, there has been a critical commitment of the Hilton Group towards the hospitality sector, making it better for the organization through providing better-enhanced customer services, satisfying customer </w:t>
      </w:r>
      <w:proofErr w:type="gramStart"/>
      <w:r w:rsidRPr="00E4339D">
        <w:rPr>
          <w:rFonts w:ascii="Arial" w:hAnsi="Arial" w:cs="Arial"/>
          <w:lang w:val="en-GB"/>
        </w:rPr>
        <w:t>needs</w:t>
      </w:r>
      <w:proofErr w:type="gramEnd"/>
      <w:r w:rsidRPr="00E4339D">
        <w:rPr>
          <w:rFonts w:ascii="Arial" w:hAnsi="Arial" w:cs="Arial"/>
          <w:lang w:val="en-GB"/>
        </w:rPr>
        <w:t xml:space="preserve"> and also developing employees accordingly in the market areas. The Hilton Group takes great pride in its culture of excellence in hospitality, client fulfilment, and the growth of staff members. </w:t>
      </w:r>
    </w:p>
    <w:p w14:paraId="18096F21" w14:textId="77777777" w:rsidR="0052752A" w:rsidRPr="00E4339D" w:rsidRDefault="0052752A" w:rsidP="0052752A">
      <w:pPr>
        <w:spacing w:line="480" w:lineRule="auto"/>
        <w:rPr>
          <w:rFonts w:ascii="Arial" w:hAnsi="Arial" w:cs="Arial"/>
          <w:lang w:val="en-GB"/>
        </w:rPr>
      </w:pPr>
      <w:r w:rsidRPr="00E4339D">
        <w:rPr>
          <w:rFonts w:ascii="Arial" w:hAnsi="Arial" w:cs="Arial"/>
          <w:lang w:val="en-GB"/>
        </w:rPr>
        <w:t xml:space="preserve">The organization encourages staff members to live up to its basic values of greetings, honesty, management, cooperation, possession, and present responsibility by fostering an inclusive and innovative culture (Sigala </w:t>
      </w:r>
      <w:r w:rsidRPr="00E4339D">
        <w:rPr>
          <w:rFonts w:ascii="Arial" w:hAnsi="Arial" w:cs="Arial"/>
          <w:i/>
          <w:lang w:val="en-GB"/>
        </w:rPr>
        <w:t xml:space="preserve">et.al </w:t>
      </w:r>
      <w:r w:rsidRPr="00E4339D">
        <w:rPr>
          <w:rFonts w:ascii="Arial" w:hAnsi="Arial" w:cs="Arial"/>
          <w:lang w:val="en-GB"/>
        </w:rPr>
        <w:t xml:space="preserve">2021). Hotel Hilton Group are mainly reliant upon its culture of inclusivity and innovation, which helps them out in making different sustaining decisions for better growth in the market regions. Further, this </w:t>
      </w:r>
      <w:proofErr w:type="gramStart"/>
      <w:r w:rsidRPr="00E4339D">
        <w:rPr>
          <w:rFonts w:ascii="Arial" w:hAnsi="Arial" w:cs="Arial"/>
          <w:lang w:val="en-GB"/>
        </w:rPr>
        <w:t>has to</w:t>
      </w:r>
      <w:proofErr w:type="gramEnd"/>
      <w:r w:rsidRPr="00E4339D">
        <w:rPr>
          <w:rFonts w:ascii="Arial" w:hAnsi="Arial" w:cs="Arial"/>
          <w:lang w:val="en-GB"/>
        </w:rPr>
        <w:t xml:space="preserve"> be conditionally helpful for the organization in encouraging the employees to embody their core values of hospitality, leadership, integrity, responsibility and teamwork, making it prominently better for the organization. </w:t>
      </w:r>
    </w:p>
    <w:p w14:paraId="2ADB5B64" w14:textId="77777777" w:rsidR="0052752A" w:rsidRDefault="0052752A" w:rsidP="0052752A">
      <w:pPr>
        <w:spacing w:line="480" w:lineRule="auto"/>
        <w:rPr>
          <w:rFonts w:ascii="Arial" w:hAnsi="Arial" w:cs="Arial"/>
          <w:b/>
          <w:bCs/>
          <w:lang w:val="en-GB"/>
        </w:rPr>
      </w:pPr>
    </w:p>
    <w:p w14:paraId="3CF91251" w14:textId="312D1DC2" w:rsidR="0052752A" w:rsidRDefault="0052752A" w:rsidP="0052752A">
      <w:pPr>
        <w:spacing w:line="480" w:lineRule="auto"/>
        <w:rPr>
          <w:rFonts w:ascii="Arial" w:hAnsi="Arial" w:cs="Arial"/>
          <w:b/>
          <w:bCs/>
          <w:lang w:val="en-GB"/>
        </w:rPr>
      </w:pPr>
      <w:r w:rsidRPr="00E4339D">
        <w:rPr>
          <w:rFonts w:ascii="Arial" w:hAnsi="Arial" w:cs="Arial"/>
          <w:b/>
          <w:bCs/>
          <w:lang w:val="en-GB"/>
        </w:rPr>
        <w:lastRenderedPageBreak/>
        <w:t>Business Goals</w:t>
      </w:r>
    </w:p>
    <w:p w14:paraId="5C39D1A9" w14:textId="77777777" w:rsidR="0052752A" w:rsidRPr="00E4339D" w:rsidRDefault="0052752A" w:rsidP="0052752A">
      <w:pPr>
        <w:spacing w:line="480" w:lineRule="auto"/>
        <w:rPr>
          <w:rFonts w:ascii="Arial" w:hAnsi="Arial" w:cs="Arial"/>
          <w:b/>
          <w:bCs/>
          <w:lang w:val="en-GB"/>
        </w:rPr>
      </w:pPr>
    </w:p>
    <w:p w14:paraId="3A407249" w14:textId="77777777" w:rsidR="0052752A" w:rsidRPr="00E4339D" w:rsidRDefault="0052752A" w:rsidP="0052752A">
      <w:pPr>
        <w:spacing w:line="480" w:lineRule="auto"/>
        <w:rPr>
          <w:rFonts w:ascii="Arial" w:hAnsi="Arial" w:cs="Arial"/>
          <w:lang w:val="en-GB"/>
        </w:rPr>
      </w:pPr>
      <w:r w:rsidRPr="00E4339D">
        <w:rPr>
          <w:rFonts w:ascii="Arial" w:hAnsi="Arial" w:cs="Arial"/>
          <w:lang w:val="en-GB"/>
        </w:rPr>
        <w:t>There are many significant business goals for the Hotel Hilton Group to be achieved through several strategies implication in their operations through the identification of highly measured impacts. Further, it can be said that the business goals are specifically best example of making better brand recognition as by achieving goals of the organization they can make significant growth in the market areas (</w:t>
      </w:r>
      <w:proofErr w:type="spellStart"/>
      <w:r w:rsidRPr="00E4339D">
        <w:rPr>
          <w:rFonts w:ascii="Arial" w:hAnsi="Arial" w:cs="Arial"/>
          <w:lang w:val="en-GB"/>
        </w:rPr>
        <w:t>Buhalis</w:t>
      </w:r>
      <w:proofErr w:type="spellEnd"/>
      <w:r w:rsidRPr="00E4339D">
        <w:rPr>
          <w:rFonts w:ascii="Arial" w:hAnsi="Arial" w:cs="Arial"/>
          <w:lang w:val="en-GB"/>
        </w:rPr>
        <w:t xml:space="preserve"> </w:t>
      </w:r>
      <w:r w:rsidRPr="00E4339D">
        <w:rPr>
          <w:rFonts w:ascii="Arial" w:hAnsi="Arial" w:cs="Arial"/>
          <w:i/>
          <w:iCs/>
          <w:lang w:val="en-GB"/>
        </w:rPr>
        <w:t>et.al</w:t>
      </w:r>
      <w:r w:rsidRPr="00E4339D">
        <w:rPr>
          <w:rFonts w:ascii="Arial" w:hAnsi="Arial" w:cs="Arial"/>
          <w:lang w:val="en-GB"/>
        </w:rPr>
        <w:t xml:space="preserve"> 2022). Maintaining the Hilton Group's status as the worldwide leader in the tourism industry while promoting responsible expansion and financial success is its primary goal. Its strategy plan, which aims to grow, develop markets, and use technological advancements to increase operational effectiveness, reflects this devotion to improving the visitor experience (Babu and Kushwaha, 2024).</w:t>
      </w:r>
    </w:p>
    <w:p w14:paraId="556D3196" w14:textId="77777777" w:rsidR="0052752A" w:rsidRDefault="0052752A" w:rsidP="0052752A">
      <w:pPr>
        <w:spacing w:line="480" w:lineRule="auto"/>
        <w:rPr>
          <w:rFonts w:ascii="Arial" w:hAnsi="Arial" w:cs="Arial"/>
          <w:lang w:val="en-GB"/>
        </w:rPr>
      </w:pPr>
      <w:r w:rsidRPr="00E4339D">
        <w:rPr>
          <w:rFonts w:ascii="Arial" w:hAnsi="Arial" w:cs="Arial"/>
          <w:lang w:val="en-GB"/>
        </w:rPr>
        <w:t xml:space="preserve">The goals of the organization are being reflected in such a manner to impulse a better overgoing process to avoid any kind of critical condition that could make it difficult for the organization to make different approachable changes to their strategies for achieving goals (Hilton Hotel, 2024). Business goals are considerably to decide its adaptability for the organization in manner to identify if the organization can make better growth in the market areas through initiating different strategic </w:t>
      </w:r>
      <w:proofErr w:type="gramStart"/>
      <w:r w:rsidRPr="00E4339D">
        <w:rPr>
          <w:rFonts w:ascii="Arial" w:hAnsi="Arial" w:cs="Arial"/>
          <w:lang w:val="en-GB"/>
        </w:rPr>
        <w:t>goals</w:t>
      </w:r>
      <w:r w:rsidRPr="00E4339D">
        <w:rPr>
          <w:rFonts w:ascii="Arial" w:hAnsi="Arial" w:cs="Arial"/>
          <w:shd w:val="clear" w:color="auto" w:fill="FFFFFF"/>
          <w:lang w:val="en-GB"/>
        </w:rPr>
        <w:t>(</w:t>
      </w:r>
      <w:proofErr w:type="gramEnd"/>
      <w:r w:rsidRPr="00E4339D">
        <w:rPr>
          <w:rFonts w:ascii="Arial" w:hAnsi="Arial" w:cs="Arial"/>
          <w:shd w:val="clear" w:color="auto" w:fill="FFFFFF"/>
          <w:lang w:val="en-GB"/>
        </w:rPr>
        <w:t>Arasli</w:t>
      </w:r>
      <w:r w:rsidRPr="00E4339D">
        <w:rPr>
          <w:rFonts w:ascii="Arial" w:hAnsi="Arial" w:cs="Arial"/>
          <w:i/>
          <w:iCs/>
          <w:shd w:val="clear" w:color="auto" w:fill="FFFFFF"/>
          <w:lang w:val="en-GB"/>
        </w:rPr>
        <w:t>et.a</w:t>
      </w:r>
      <w:r w:rsidRPr="00E4339D">
        <w:rPr>
          <w:rFonts w:ascii="Arial" w:hAnsi="Arial" w:cs="Arial"/>
          <w:shd w:val="clear" w:color="auto" w:fill="FFFFFF"/>
          <w:lang w:val="en-GB"/>
        </w:rPr>
        <w:t>l2020)</w:t>
      </w:r>
      <w:r w:rsidRPr="00E4339D">
        <w:rPr>
          <w:rFonts w:ascii="Arial" w:hAnsi="Arial" w:cs="Arial"/>
          <w:lang w:val="en-GB"/>
        </w:rPr>
        <w:t xml:space="preserve">. Overall, business goals are designed to predict the adaptability of the organization in an efficient manner with their commendable capacity to achieve better growth through specified implications in market regions.  </w:t>
      </w:r>
    </w:p>
    <w:p w14:paraId="1304584E" w14:textId="77777777" w:rsidR="0052752A" w:rsidRDefault="0052752A" w:rsidP="0052752A">
      <w:pPr>
        <w:spacing w:line="480" w:lineRule="auto"/>
        <w:rPr>
          <w:rFonts w:ascii="Arial" w:hAnsi="Arial" w:cs="Arial"/>
          <w:lang w:val="en-GB"/>
        </w:rPr>
      </w:pPr>
    </w:p>
    <w:p w14:paraId="5EEF9727" w14:textId="77777777" w:rsidR="0052752A" w:rsidRDefault="0052752A" w:rsidP="0052752A">
      <w:pPr>
        <w:spacing w:line="480" w:lineRule="auto"/>
        <w:rPr>
          <w:rFonts w:ascii="Arial" w:hAnsi="Arial" w:cs="Arial"/>
          <w:lang w:val="en-GB"/>
        </w:rPr>
      </w:pPr>
    </w:p>
    <w:p w14:paraId="021758BD" w14:textId="77777777" w:rsidR="0052752A" w:rsidRDefault="0052752A" w:rsidP="0052752A">
      <w:pPr>
        <w:spacing w:line="480" w:lineRule="auto"/>
        <w:rPr>
          <w:rFonts w:ascii="Arial" w:hAnsi="Arial" w:cs="Arial"/>
          <w:lang w:val="en-GB"/>
        </w:rPr>
      </w:pPr>
    </w:p>
    <w:p w14:paraId="2DEC0B90" w14:textId="77777777" w:rsidR="0052752A" w:rsidRDefault="0052752A" w:rsidP="0052752A">
      <w:pPr>
        <w:spacing w:line="480" w:lineRule="auto"/>
        <w:rPr>
          <w:rFonts w:ascii="Arial" w:hAnsi="Arial" w:cs="Arial"/>
          <w:lang w:val="en-GB"/>
        </w:rPr>
      </w:pPr>
    </w:p>
    <w:p w14:paraId="1A0EBE92" w14:textId="77777777" w:rsidR="0052752A" w:rsidRPr="00E4339D" w:rsidRDefault="0052752A" w:rsidP="0052752A">
      <w:pPr>
        <w:spacing w:line="480" w:lineRule="auto"/>
        <w:rPr>
          <w:rFonts w:ascii="Arial" w:hAnsi="Arial" w:cs="Arial"/>
          <w:lang w:val="en-GB"/>
        </w:rPr>
      </w:pPr>
    </w:p>
    <w:p w14:paraId="591423E1" w14:textId="77777777" w:rsidR="0052752A" w:rsidRPr="00E4339D" w:rsidRDefault="0052752A" w:rsidP="0052752A">
      <w:pPr>
        <w:pStyle w:val="Heading2"/>
        <w:spacing w:line="480" w:lineRule="auto"/>
        <w:rPr>
          <w:rFonts w:ascii="Arial" w:hAnsi="Arial" w:cs="Arial"/>
          <w:lang w:val="en-GB"/>
        </w:rPr>
      </w:pPr>
      <w:bookmarkStart w:id="4" w:name="_Toc166174477"/>
      <w:r w:rsidRPr="00E4339D">
        <w:rPr>
          <w:rFonts w:ascii="Arial" w:hAnsi="Arial" w:cs="Arial"/>
          <w:lang w:val="en-GB"/>
        </w:rPr>
        <w:t>Recent change Initiatives and its Impact</w:t>
      </w:r>
      <w:bookmarkEnd w:id="4"/>
    </w:p>
    <w:p w14:paraId="74B14727" w14:textId="77777777" w:rsidR="0052752A" w:rsidRPr="00E4339D" w:rsidRDefault="0052752A" w:rsidP="0052752A">
      <w:pPr>
        <w:spacing w:line="480" w:lineRule="auto"/>
        <w:rPr>
          <w:rFonts w:ascii="Arial" w:hAnsi="Arial" w:cs="Arial"/>
          <w:b/>
          <w:bCs/>
          <w:lang w:val="en-GB"/>
        </w:rPr>
      </w:pPr>
      <w:r w:rsidRPr="00E4339D">
        <w:rPr>
          <w:rFonts w:ascii="Arial" w:hAnsi="Arial" w:cs="Arial"/>
          <w:b/>
          <w:bCs/>
          <w:lang w:val="en-GB"/>
        </w:rPr>
        <w:t>Differentiate Initiatives</w:t>
      </w:r>
    </w:p>
    <w:p w14:paraId="500389E5" w14:textId="77777777" w:rsidR="0052752A" w:rsidRPr="00E4339D" w:rsidRDefault="0052752A" w:rsidP="0052752A">
      <w:pPr>
        <w:spacing w:line="480" w:lineRule="auto"/>
        <w:rPr>
          <w:rFonts w:ascii="Arial" w:hAnsi="Arial" w:cs="Arial"/>
          <w:lang w:val="en-GB"/>
        </w:rPr>
      </w:pPr>
      <w:r w:rsidRPr="00E4339D">
        <w:rPr>
          <w:rFonts w:ascii="Arial" w:hAnsi="Arial" w:cs="Arial"/>
          <w:lang w:val="en-GB"/>
        </w:rPr>
        <w:t xml:space="preserve">According to Mooney (2020), in the recent period of years, there have been some significant changes that have been undertaken or considered by Hotel Hilton Group to avoid any kind of critical impact on the organization. The Hilton Corporation has launched </w:t>
      </w:r>
      <w:proofErr w:type="gramStart"/>
      <w:r w:rsidRPr="00E4339D">
        <w:rPr>
          <w:rFonts w:ascii="Arial" w:hAnsi="Arial" w:cs="Arial"/>
          <w:lang w:val="en-GB"/>
        </w:rPr>
        <w:t>a number of</w:t>
      </w:r>
      <w:proofErr w:type="gramEnd"/>
      <w:r w:rsidRPr="00E4339D">
        <w:rPr>
          <w:rFonts w:ascii="Arial" w:hAnsi="Arial" w:cs="Arial"/>
          <w:lang w:val="en-GB"/>
        </w:rPr>
        <w:t xml:space="preserve"> significant transformation projects in recent years with the goals of increasing customer satisfaction, streamlining organizational processes, and adjusting to changing market trends. However, </w:t>
      </w:r>
      <w:proofErr w:type="spellStart"/>
      <w:r w:rsidRPr="00E4339D">
        <w:rPr>
          <w:rFonts w:ascii="Arial" w:hAnsi="Arial" w:cs="Arial"/>
          <w:shd w:val="clear" w:color="auto" w:fill="FFFFFF"/>
          <w:lang w:val="en-GB"/>
        </w:rPr>
        <w:t>Ntounis</w:t>
      </w:r>
      <w:proofErr w:type="spellEnd"/>
      <w:r w:rsidRPr="00E4339D">
        <w:rPr>
          <w:rFonts w:ascii="Arial" w:hAnsi="Arial" w:cs="Arial"/>
          <w:shd w:val="clear" w:color="auto" w:fill="FFFFFF"/>
          <w:lang w:val="en-GB"/>
        </w:rPr>
        <w:t xml:space="preserve"> </w:t>
      </w:r>
      <w:r w:rsidRPr="00E4339D">
        <w:rPr>
          <w:rFonts w:ascii="Arial" w:hAnsi="Arial" w:cs="Arial"/>
          <w:i/>
          <w:shd w:val="clear" w:color="auto" w:fill="FFFFFF"/>
          <w:lang w:val="en-GB"/>
        </w:rPr>
        <w:t>et.al</w:t>
      </w:r>
      <w:r w:rsidRPr="00E4339D">
        <w:rPr>
          <w:rFonts w:ascii="Arial" w:hAnsi="Arial" w:cs="Arial"/>
          <w:shd w:val="clear" w:color="auto" w:fill="FFFFFF"/>
          <w:lang w:val="en-GB"/>
        </w:rPr>
        <w:t xml:space="preserve"> (2022), argued </w:t>
      </w:r>
      <w:proofErr w:type="gramStart"/>
      <w:r w:rsidRPr="00E4339D">
        <w:rPr>
          <w:rFonts w:ascii="Arial" w:hAnsi="Arial" w:cs="Arial"/>
          <w:shd w:val="clear" w:color="auto" w:fill="FFFFFF"/>
          <w:lang w:val="en-GB"/>
        </w:rPr>
        <w:t>that  among</w:t>
      </w:r>
      <w:proofErr w:type="gramEnd"/>
      <w:r w:rsidRPr="00E4339D">
        <w:rPr>
          <w:rFonts w:ascii="Arial" w:hAnsi="Arial" w:cs="Arial"/>
          <w:lang w:val="en-GB"/>
        </w:rPr>
        <w:t xml:space="preserve"> these efforts are plans to introduce new guest reward schemes, employ electronic devices to improve operations, and increase the business's global reach via mergers and strategic alliances. This change can impact both their operations as well as their employees, giving better performance towards company growth in the different market regions accordingly with better initiatives. </w:t>
      </w:r>
    </w:p>
    <w:p w14:paraId="32CDF13B" w14:textId="77777777" w:rsidR="0052752A" w:rsidRPr="00E4339D" w:rsidRDefault="0052752A" w:rsidP="0052752A">
      <w:pPr>
        <w:spacing w:line="480" w:lineRule="auto"/>
        <w:rPr>
          <w:rFonts w:ascii="Arial" w:hAnsi="Arial" w:cs="Arial"/>
          <w:b/>
          <w:bCs/>
          <w:lang w:val="en-GB"/>
        </w:rPr>
      </w:pPr>
      <w:r w:rsidRPr="00E4339D">
        <w:rPr>
          <w:rFonts w:ascii="Arial" w:hAnsi="Arial" w:cs="Arial"/>
          <w:b/>
          <w:bCs/>
          <w:lang w:val="en-GB"/>
        </w:rPr>
        <w:t>Impact of Changes</w:t>
      </w:r>
    </w:p>
    <w:p w14:paraId="21AC3283" w14:textId="77777777" w:rsidR="0052752A" w:rsidRPr="00E4339D" w:rsidRDefault="0052752A" w:rsidP="0052752A">
      <w:pPr>
        <w:spacing w:line="480" w:lineRule="auto"/>
        <w:rPr>
          <w:rFonts w:ascii="Arial" w:hAnsi="Arial" w:cs="Arial"/>
          <w:lang w:val="en-GB"/>
        </w:rPr>
      </w:pPr>
      <w:r w:rsidRPr="00E4339D">
        <w:rPr>
          <w:rFonts w:ascii="Arial" w:hAnsi="Arial" w:cs="Arial"/>
          <w:lang w:val="en-GB"/>
        </w:rPr>
        <w:t xml:space="preserve">The impact of the initiative could have somehow helped the culture of the organization as well as its structure, making it essential for them to grow significantly in market areas with different approachable thoughts to be measured with efficient methods implied in the market areas. According to Mariani and Wirtz (2023), these measures have had a major positive influence on customer share, sales growth, and visitor happiness. The implementation of digital registration and exit services has resulted in a decrease in queues and an enhancement of the overall experience for tourists. However, </w:t>
      </w:r>
      <w:r w:rsidRPr="00E4339D">
        <w:rPr>
          <w:rFonts w:ascii="Arial" w:hAnsi="Arial" w:cs="Arial"/>
          <w:shd w:val="clear" w:color="auto" w:fill="FFFFFF"/>
          <w:lang w:val="en-GB"/>
        </w:rPr>
        <w:t>Sonawane (2020), i</w:t>
      </w:r>
      <w:r w:rsidRPr="00E4339D">
        <w:rPr>
          <w:rFonts w:ascii="Arial" w:hAnsi="Arial" w:cs="Arial"/>
          <w:lang w:val="en-GB"/>
        </w:rPr>
        <w:t xml:space="preserve">n a similar vein, the introduction of fresh loyalty plans increased client interaction and encouraged repeat business, both of which increased revenue. Further, there has been a critical impact upon organizations with better </w:t>
      </w:r>
      <w:r w:rsidRPr="00E4339D">
        <w:rPr>
          <w:rFonts w:ascii="Arial" w:hAnsi="Arial" w:cs="Arial"/>
          <w:lang w:val="en-GB"/>
        </w:rPr>
        <w:lastRenderedPageBreak/>
        <w:t>management of their staff as well as operations with such significant implications of differentiating changes towards the organization (</w:t>
      </w:r>
      <w:proofErr w:type="spellStart"/>
      <w:r w:rsidRPr="00E4339D">
        <w:rPr>
          <w:rFonts w:ascii="Arial" w:hAnsi="Arial" w:cs="Arial"/>
          <w:lang w:val="en-GB"/>
        </w:rPr>
        <w:t>Almashhadani</w:t>
      </w:r>
      <w:proofErr w:type="spellEnd"/>
      <w:r w:rsidRPr="00E4339D">
        <w:rPr>
          <w:rFonts w:ascii="Arial" w:hAnsi="Arial" w:cs="Arial"/>
          <w:lang w:val="en-GB"/>
        </w:rPr>
        <w:t xml:space="preserve"> and </w:t>
      </w:r>
      <w:proofErr w:type="spellStart"/>
      <w:r w:rsidRPr="00E4339D">
        <w:rPr>
          <w:rFonts w:ascii="Arial" w:hAnsi="Arial" w:cs="Arial"/>
          <w:lang w:val="en-GB"/>
        </w:rPr>
        <w:t>Almashhadani</w:t>
      </w:r>
      <w:proofErr w:type="spellEnd"/>
      <w:r w:rsidRPr="00E4339D">
        <w:rPr>
          <w:rFonts w:ascii="Arial" w:hAnsi="Arial" w:cs="Arial"/>
          <w:lang w:val="en-GB"/>
        </w:rPr>
        <w:t xml:space="preserve">, 2022). </w:t>
      </w:r>
    </w:p>
    <w:p w14:paraId="661A8967" w14:textId="77777777" w:rsidR="0052752A" w:rsidRPr="00E4339D" w:rsidRDefault="0052752A" w:rsidP="0052752A">
      <w:pPr>
        <w:spacing w:line="480" w:lineRule="auto"/>
        <w:rPr>
          <w:rFonts w:ascii="Arial" w:hAnsi="Arial" w:cs="Arial"/>
          <w:b/>
          <w:bCs/>
          <w:lang w:val="en-GB"/>
        </w:rPr>
      </w:pPr>
      <w:r w:rsidRPr="00E4339D">
        <w:rPr>
          <w:rFonts w:ascii="Arial" w:hAnsi="Arial" w:cs="Arial"/>
          <w:b/>
          <w:bCs/>
          <w:lang w:val="en-GB"/>
        </w:rPr>
        <w:t>Drawbacks of Changes</w:t>
      </w:r>
    </w:p>
    <w:p w14:paraId="3711A1FB" w14:textId="33F05D1A" w:rsidR="0052752A" w:rsidRPr="00E4339D" w:rsidRDefault="0052752A" w:rsidP="0052752A">
      <w:pPr>
        <w:spacing w:line="480" w:lineRule="auto"/>
        <w:rPr>
          <w:rFonts w:ascii="Arial" w:hAnsi="Arial" w:cs="Arial"/>
          <w:lang w:val="en-GB"/>
        </w:rPr>
      </w:pPr>
      <w:r w:rsidRPr="00E4339D">
        <w:rPr>
          <w:rFonts w:ascii="Arial" w:hAnsi="Arial" w:cs="Arial"/>
          <w:lang w:val="en-GB"/>
        </w:rPr>
        <w:t xml:space="preserve">There could be potential challenges to the organization for operating with the changes in the organization through without running any kind of relevant training and development program that could help in making certain critical decisions accordingly. However, there are drawbacks to these procedures for change as well, particularly </w:t>
      </w:r>
      <w:proofErr w:type="gramStart"/>
      <w:r w:rsidRPr="00E4339D">
        <w:rPr>
          <w:rFonts w:ascii="Arial" w:hAnsi="Arial" w:cs="Arial"/>
          <w:lang w:val="en-GB"/>
        </w:rPr>
        <w:t>with regard to</w:t>
      </w:r>
      <w:proofErr w:type="gramEnd"/>
      <w:r w:rsidRPr="00E4339D">
        <w:rPr>
          <w:rFonts w:ascii="Arial" w:hAnsi="Arial" w:cs="Arial"/>
          <w:lang w:val="en-GB"/>
        </w:rPr>
        <w:t xml:space="preserve"> organizational opposition and culture shifts. According to </w:t>
      </w:r>
      <w:proofErr w:type="spellStart"/>
      <w:r w:rsidRPr="00E4339D">
        <w:rPr>
          <w:rFonts w:ascii="Arial" w:hAnsi="Arial" w:cs="Arial"/>
          <w:shd w:val="clear" w:color="auto" w:fill="FFFFFF"/>
          <w:lang w:val="en-GB"/>
        </w:rPr>
        <w:t>Calinaud</w:t>
      </w:r>
      <w:proofErr w:type="spellEnd"/>
      <w:r w:rsidRPr="00E4339D">
        <w:rPr>
          <w:rFonts w:ascii="Arial" w:hAnsi="Arial" w:cs="Arial"/>
          <w:shd w:val="clear" w:color="auto" w:fill="FFFFFF"/>
          <w:lang w:val="en-GB"/>
        </w:rPr>
        <w:t xml:space="preserve"> (2021)</w:t>
      </w:r>
      <w:r w:rsidRPr="00E4339D">
        <w:rPr>
          <w:rFonts w:ascii="Arial" w:hAnsi="Arial" w:cs="Arial"/>
          <w:lang w:val="en-GB"/>
        </w:rPr>
        <w:t xml:space="preserve">, fear of salary increases or layoffs may cause certain staff members to be reluctant to change. Furthermore, given the speed at which technology is developing, it could be necessary to provide staff with extra training and assistance so they can utilize novel instruments and procedures efficiently. However, Rollinson </w:t>
      </w:r>
      <w:r w:rsidRPr="00E4339D">
        <w:rPr>
          <w:rFonts w:ascii="Arial" w:hAnsi="Arial" w:cs="Arial"/>
          <w:i/>
          <w:lang w:val="en-GB"/>
        </w:rPr>
        <w:t>et.al</w:t>
      </w:r>
      <w:r w:rsidRPr="00E4339D">
        <w:rPr>
          <w:rFonts w:ascii="Arial" w:hAnsi="Arial" w:cs="Arial"/>
          <w:lang w:val="en-GB"/>
        </w:rPr>
        <w:t xml:space="preserve"> (2008) stated that further these challenges can be costly for the organization in forming better transition for the organization within market areas with differentiating theories that are relevant for the organization to imply with for better growth and change adaption among employees. </w:t>
      </w:r>
    </w:p>
    <w:p w14:paraId="2515F323" w14:textId="77777777" w:rsidR="0052752A" w:rsidRPr="00E4339D" w:rsidRDefault="0052752A" w:rsidP="0052752A">
      <w:pPr>
        <w:pStyle w:val="Heading2"/>
        <w:spacing w:line="480" w:lineRule="auto"/>
        <w:rPr>
          <w:rFonts w:ascii="Arial" w:hAnsi="Arial" w:cs="Arial"/>
          <w:lang w:val="en-GB"/>
        </w:rPr>
      </w:pPr>
      <w:bookmarkStart w:id="5" w:name="_Toc166174478"/>
      <w:r w:rsidRPr="00E4339D">
        <w:rPr>
          <w:rFonts w:ascii="Arial" w:hAnsi="Arial" w:cs="Arial"/>
          <w:lang w:val="en-GB"/>
        </w:rPr>
        <w:t>Leadership theory</w:t>
      </w:r>
      <w:bookmarkEnd w:id="5"/>
    </w:p>
    <w:p w14:paraId="561D3AEA" w14:textId="77777777" w:rsidR="0052752A" w:rsidRPr="00E4339D" w:rsidRDefault="0052752A" w:rsidP="0052752A">
      <w:pPr>
        <w:spacing w:line="480" w:lineRule="auto"/>
        <w:rPr>
          <w:rFonts w:ascii="Arial" w:hAnsi="Arial" w:cs="Arial"/>
          <w:lang w:val="en-GB"/>
        </w:rPr>
      </w:pPr>
      <w:r w:rsidRPr="00E4339D">
        <w:rPr>
          <w:rFonts w:ascii="Arial" w:hAnsi="Arial" w:cs="Arial"/>
          <w:b/>
          <w:bCs/>
          <w:lang w:val="en-GB"/>
        </w:rPr>
        <w:t>Transformational Leadership</w:t>
      </w:r>
    </w:p>
    <w:p w14:paraId="3A69FB80" w14:textId="1AA84917" w:rsidR="0052752A" w:rsidRPr="00E4339D" w:rsidRDefault="0052752A" w:rsidP="0052752A">
      <w:pPr>
        <w:spacing w:line="480" w:lineRule="auto"/>
        <w:rPr>
          <w:rFonts w:ascii="Arial" w:hAnsi="Arial" w:cs="Arial"/>
          <w:lang w:val="en-GB"/>
        </w:rPr>
      </w:pPr>
      <w:r w:rsidRPr="00E4339D">
        <w:rPr>
          <w:rFonts w:ascii="Arial" w:hAnsi="Arial" w:cs="Arial"/>
          <w:lang w:val="en-GB"/>
        </w:rPr>
        <w:t xml:space="preserve">The theory of transformational leadership advocates for a style of leadership that places a strong emphasis on inspiring staff members and inspiring them to realize a goal. The ability to inspire, motivates, and uplift staff members are among the core competencies of a transformative leader (Joachim and </w:t>
      </w:r>
      <w:proofErr w:type="spellStart"/>
      <w:r w:rsidRPr="00E4339D">
        <w:rPr>
          <w:rFonts w:ascii="Arial" w:hAnsi="Arial" w:cs="Arial"/>
          <w:lang w:val="en-GB"/>
        </w:rPr>
        <w:t>Weerasekera</w:t>
      </w:r>
      <w:proofErr w:type="spellEnd"/>
      <w:r w:rsidRPr="00E4339D">
        <w:rPr>
          <w:rFonts w:ascii="Arial" w:hAnsi="Arial" w:cs="Arial"/>
          <w:lang w:val="en-GB"/>
        </w:rPr>
        <w:t>, 2022</w:t>
      </w:r>
      <w:proofErr w:type="gramStart"/>
      <w:r w:rsidRPr="00E4339D">
        <w:rPr>
          <w:rFonts w:ascii="Arial" w:hAnsi="Arial" w:cs="Arial"/>
          <w:lang w:val="en-GB"/>
        </w:rPr>
        <w:t>).Transformational</w:t>
      </w:r>
      <w:proofErr w:type="gramEnd"/>
      <w:r w:rsidRPr="00E4339D">
        <w:rPr>
          <w:rFonts w:ascii="Arial" w:hAnsi="Arial" w:cs="Arial"/>
          <w:lang w:val="en-GB"/>
        </w:rPr>
        <w:t xml:space="preserve"> leaders set a good example for others. As well as including </w:t>
      </w:r>
      <w:r w:rsidRPr="00E4339D">
        <w:rPr>
          <w:rFonts w:ascii="Arial" w:hAnsi="Arial" w:cs="Arial"/>
          <w:lang w:val="en-GB"/>
        </w:rPr>
        <w:lastRenderedPageBreak/>
        <w:t>motivation, sympathy, and encouragement in their leadership style, they frequently lead with confidence and altruism</w:t>
      </w:r>
      <w:r w:rsidR="00C544CE">
        <w:rPr>
          <w:rFonts w:ascii="Arial" w:hAnsi="Arial" w:cs="Arial"/>
          <w:lang w:val="en-GB"/>
        </w:rPr>
        <w:t xml:space="preserve"> </w:t>
      </w:r>
      <w:r w:rsidRPr="00E4339D">
        <w:rPr>
          <w:rFonts w:ascii="Arial" w:hAnsi="Arial" w:cs="Arial"/>
          <w:lang w:val="en-GB"/>
        </w:rPr>
        <w:t>(</w:t>
      </w:r>
      <w:proofErr w:type="spellStart"/>
      <w:r w:rsidRPr="00E4339D">
        <w:rPr>
          <w:rFonts w:ascii="Arial" w:hAnsi="Arial" w:cs="Arial"/>
          <w:lang w:val="en-GB"/>
        </w:rPr>
        <w:t>Ulker</w:t>
      </w:r>
      <w:proofErr w:type="spellEnd"/>
      <w:r w:rsidRPr="00E4339D">
        <w:rPr>
          <w:rFonts w:ascii="Arial" w:hAnsi="Arial" w:cs="Arial"/>
          <w:lang w:val="en-GB"/>
        </w:rPr>
        <w:t xml:space="preserve">-Demirel and Ciftci, 2020). </w:t>
      </w:r>
    </w:p>
    <w:p w14:paraId="0EE224D6" w14:textId="77777777" w:rsidR="0052752A" w:rsidRPr="00E4339D" w:rsidRDefault="0052752A" w:rsidP="0052752A">
      <w:pPr>
        <w:keepNext/>
        <w:spacing w:line="480" w:lineRule="auto"/>
        <w:rPr>
          <w:rFonts w:ascii="Arial" w:hAnsi="Arial" w:cs="Arial"/>
          <w:lang w:val="en-GB"/>
        </w:rPr>
      </w:pPr>
      <w:r w:rsidRPr="00E4339D">
        <w:rPr>
          <w:rFonts w:ascii="Arial" w:hAnsi="Arial" w:cs="Arial"/>
          <w:noProof/>
          <w:lang w:val="en-GB"/>
        </w:rPr>
        <w:drawing>
          <wp:inline distT="0" distB="0" distL="0" distR="0" wp14:anchorId="62B02DB2" wp14:editId="125ED5D8">
            <wp:extent cx="5943600" cy="5278186"/>
            <wp:effectExtent l="19050" t="0" r="0" b="0"/>
            <wp:docPr id="7" name="Picture 7" descr="Diagram of a diagram of a transformational leadershi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 of a diagram of a transformational leadership&#10;&#10;Description automatically generated"/>
                    <pic:cNvPicPr>
                      <a:picLocks noChangeAspect="1" noChangeArrowheads="1"/>
                    </pic:cNvPicPr>
                  </pic:nvPicPr>
                  <pic:blipFill>
                    <a:blip r:embed="rId7"/>
                    <a:srcRect/>
                    <a:stretch>
                      <a:fillRect/>
                    </a:stretch>
                  </pic:blipFill>
                  <pic:spPr bwMode="auto">
                    <a:xfrm>
                      <a:off x="0" y="0"/>
                      <a:ext cx="5943600" cy="5278186"/>
                    </a:xfrm>
                    <a:prstGeom prst="rect">
                      <a:avLst/>
                    </a:prstGeom>
                    <a:noFill/>
                    <a:ln w="9525">
                      <a:noFill/>
                      <a:miter lim="800000"/>
                      <a:headEnd/>
                      <a:tailEnd/>
                    </a:ln>
                  </pic:spPr>
                </pic:pic>
              </a:graphicData>
            </a:graphic>
          </wp:inline>
        </w:drawing>
      </w:r>
    </w:p>
    <w:p w14:paraId="14ABD639" w14:textId="77777777" w:rsidR="0052752A" w:rsidRPr="00E4339D" w:rsidRDefault="0052752A" w:rsidP="0052752A">
      <w:pPr>
        <w:pStyle w:val="Caption"/>
        <w:spacing w:line="480" w:lineRule="auto"/>
        <w:jc w:val="center"/>
        <w:rPr>
          <w:rFonts w:ascii="Arial" w:hAnsi="Arial" w:cs="Arial"/>
          <w:b/>
          <w:bCs/>
          <w:color w:val="auto"/>
          <w:sz w:val="24"/>
          <w:szCs w:val="24"/>
          <w:lang w:val="en-GB"/>
        </w:rPr>
      </w:pPr>
      <w:r w:rsidRPr="00E4339D">
        <w:rPr>
          <w:rFonts w:ascii="Arial" w:hAnsi="Arial" w:cs="Arial"/>
          <w:b/>
          <w:bCs/>
          <w:color w:val="auto"/>
          <w:sz w:val="24"/>
          <w:szCs w:val="24"/>
          <w:lang w:val="en-GB"/>
        </w:rPr>
        <w:t xml:space="preserve">Figure </w:t>
      </w:r>
      <w:r w:rsidRPr="00E4339D">
        <w:rPr>
          <w:rFonts w:ascii="Arial" w:hAnsi="Arial" w:cs="Arial"/>
          <w:b/>
          <w:bCs/>
          <w:color w:val="auto"/>
          <w:sz w:val="24"/>
          <w:szCs w:val="24"/>
          <w:lang w:val="en-GB"/>
        </w:rPr>
        <w:fldChar w:fldCharType="begin"/>
      </w:r>
      <w:r w:rsidRPr="00E4339D">
        <w:rPr>
          <w:rFonts w:ascii="Arial" w:hAnsi="Arial" w:cs="Arial"/>
          <w:b/>
          <w:bCs/>
          <w:color w:val="auto"/>
          <w:sz w:val="24"/>
          <w:szCs w:val="24"/>
          <w:lang w:val="en-GB"/>
        </w:rPr>
        <w:instrText xml:space="preserve"> SEQ Figure \* ARABIC </w:instrText>
      </w:r>
      <w:r w:rsidRPr="00E4339D">
        <w:rPr>
          <w:rFonts w:ascii="Arial" w:hAnsi="Arial" w:cs="Arial"/>
          <w:b/>
          <w:bCs/>
          <w:color w:val="auto"/>
          <w:sz w:val="24"/>
          <w:szCs w:val="24"/>
          <w:lang w:val="en-GB"/>
        </w:rPr>
        <w:fldChar w:fldCharType="separate"/>
      </w:r>
      <w:r w:rsidRPr="00E4339D">
        <w:rPr>
          <w:rFonts w:ascii="Arial" w:hAnsi="Arial" w:cs="Arial"/>
          <w:b/>
          <w:bCs/>
          <w:noProof/>
          <w:color w:val="auto"/>
          <w:sz w:val="24"/>
          <w:szCs w:val="24"/>
          <w:lang w:val="en-GB"/>
        </w:rPr>
        <w:t>1</w:t>
      </w:r>
      <w:r w:rsidRPr="00E4339D">
        <w:rPr>
          <w:rFonts w:ascii="Arial" w:hAnsi="Arial" w:cs="Arial"/>
          <w:b/>
          <w:bCs/>
          <w:color w:val="auto"/>
          <w:sz w:val="24"/>
          <w:szCs w:val="24"/>
          <w:lang w:val="en-GB"/>
        </w:rPr>
        <w:fldChar w:fldCharType="end"/>
      </w:r>
      <w:r w:rsidRPr="00E4339D">
        <w:rPr>
          <w:rFonts w:ascii="Arial" w:hAnsi="Arial" w:cs="Arial"/>
          <w:b/>
          <w:bCs/>
          <w:color w:val="auto"/>
          <w:sz w:val="24"/>
          <w:szCs w:val="24"/>
          <w:lang w:val="en-GB"/>
        </w:rPr>
        <w:t xml:space="preserve">: Features of transformational </w:t>
      </w:r>
      <w:proofErr w:type="gramStart"/>
      <w:r w:rsidRPr="00E4339D">
        <w:rPr>
          <w:rFonts w:ascii="Arial" w:hAnsi="Arial" w:cs="Arial"/>
          <w:b/>
          <w:bCs/>
          <w:color w:val="auto"/>
          <w:sz w:val="24"/>
          <w:szCs w:val="24"/>
          <w:lang w:val="en-GB"/>
        </w:rPr>
        <w:t>leadership</w:t>
      </w:r>
      <w:proofErr w:type="gramEnd"/>
    </w:p>
    <w:p w14:paraId="1F461031" w14:textId="77777777" w:rsidR="0052752A" w:rsidRPr="00E4339D" w:rsidRDefault="0052752A" w:rsidP="0052752A">
      <w:pPr>
        <w:spacing w:line="480" w:lineRule="auto"/>
        <w:jc w:val="center"/>
        <w:rPr>
          <w:rFonts w:ascii="Arial" w:hAnsi="Arial" w:cs="Arial"/>
          <w:b/>
          <w:bCs/>
          <w:szCs w:val="24"/>
          <w:lang w:val="en-GB"/>
        </w:rPr>
      </w:pPr>
      <w:r w:rsidRPr="00E4339D">
        <w:rPr>
          <w:rFonts w:ascii="Arial" w:hAnsi="Arial" w:cs="Arial"/>
          <w:b/>
          <w:bCs/>
          <w:szCs w:val="24"/>
          <w:lang w:val="en-GB"/>
        </w:rPr>
        <w:t>(Source: Ugochukwu, 2024)</w:t>
      </w:r>
    </w:p>
    <w:p w14:paraId="5DE7E637" w14:textId="77777777" w:rsidR="0052752A" w:rsidRDefault="0052752A" w:rsidP="0052752A">
      <w:pPr>
        <w:spacing w:line="480" w:lineRule="auto"/>
        <w:rPr>
          <w:rFonts w:ascii="Arial" w:hAnsi="Arial" w:cs="Arial"/>
          <w:lang w:val="en-GB"/>
        </w:rPr>
      </w:pPr>
      <w:r w:rsidRPr="00E4339D">
        <w:rPr>
          <w:rFonts w:ascii="Arial" w:hAnsi="Arial" w:cs="Arial"/>
          <w:lang w:val="en-GB"/>
        </w:rPr>
        <w:t>A transformational leader concentrates on implementing changes to ineffective systems and assembling cohesive teams of workers to boost output and general job satisfaction.</w:t>
      </w:r>
    </w:p>
    <w:p w14:paraId="1DE5F2EB" w14:textId="77777777" w:rsidR="0052752A" w:rsidRDefault="0052752A" w:rsidP="0052752A">
      <w:pPr>
        <w:spacing w:line="480" w:lineRule="auto"/>
        <w:rPr>
          <w:rFonts w:ascii="Arial" w:hAnsi="Arial" w:cs="Arial"/>
          <w:lang w:val="en-GB"/>
        </w:rPr>
      </w:pPr>
    </w:p>
    <w:p w14:paraId="658043BE" w14:textId="77777777" w:rsidR="0052752A" w:rsidRPr="00E4339D" w:rsidRDefault="0052752A" w:rsidP="0052752A">
      <w:pPr>
        <w:spacing w:line="480" w:lineRule="auto"/>
        <w:rPr>
          <w:rFonts w:ascii="Arial" w:hAnsi="Arial" w:cs="Arial"/>
          <w:lang w:val="en-GB"/>
        </w:rPr>
      </w:pPr>
    </w:p>
    <w:p w14:paraId="2477B196" w14:textId="77777777" w:rsidR="0052752A" w:rsidRPr="00E4339D" w:rsidRDefault="0052752A" w:rsidP="0052752A">
      <w:pPr>
        <w:pStyle w:val="Heading2"/>
        <w:spacing w:line="480" w:lineRule="auto"/>
        <w:rPr>
          <w:rFonts w:ascii="Arial" w:hAnsi="Arial" w:cs="Arial"/>
          <w:lang w:val="en-GB"/>
        </w:rPr>
      </w:pPr>
      <w:bookmarkStart w:id="6" w:name="_Toc166174479"/>
      <w:r w:rsidRPr="00E4339D">
        <w:rPr>
          <w:rFonts w:ascii="Arial" w:hAnsi="Arial" w:cs="Arial"/>
          <w:lang w:val="en-GB"/>
        </w:rPr>
        <w:lastRenderedPageBreak/>
        <w:t>Management of change initiatives</w:t>
      </w:r>
      <w:bookmarkEnd w:id="6"/>
    </w:p>
    <w:p w14:paraId="1EE486A9" w14:textId="77777777" w:rsidR="0052752A" w:rsidRPr="00E4339D" w:rsidRDefault="0052752A" w:rsidP="0052752A">
      <w:pPr>
        <w:spacing w:line="480" w:lineRule="auto"/>
        <w:rPr>
          <w:rFonts w:ascii="Arial" w:hAnsi="Arial" w:cs="Arial"/>
          <w:b/>
          <w:bCs/>
          <w:lang w:val="en-GB"/>
        </w:rPr>
      </w:pPr>
      <w:r w:rsidRPr="00E4339D">
        <w:rPr>
          <w:rFonts w:ascii="Arial" w:hAnsi="Arial" w:cs="Arial"/>
          <w:b/>
          <w:bCs/>
          <w:lang w:val="en-GB"/>
        </w:rPr>
        <w:t>Change Implications</w:t>
      </w:r>
    </w:p>
    <w:p w14:paraId="400EB997" w14:textId="77777777" w:rsidR="0052752A" w:rsidRPr="00E4339D" w:rsidRDefault="0052752A" w:rsidP="0052752A">
      <w:pPr>
        <w:spacing w:line="480" w:lineRule="auto"/>
        <w:rPr>
          <w:rFonts w:ascii="Arial" w:hAnsi="Arial" w:cs="Arial"/>
          <w:lang w:val="en-GB"/>
        </w:rPr>
      </w:pPr>
      <w:r w:rsidRPr="00E4339D">
        <w:rPr>
          <w:rFonts w:ascii="Arial" w:hAnsi="Arial" w:cs="Arial"/>
          <w:lang w:val="en-GB"/>
        </w:rPr>
        <w:t xml:space="preserve">Change initiatives are also being measured and managed to prevent any kind of contradictory impact on the organization or their employees within the organization to prevent any kind of critical issues. With active leadership, open dialogue, and staff involvement, the Hilton Group's modifications management system has greatly </w:t>
      </w:r>
      <w:proofErr w:type="gramStart"/>
      <w:r w:rsidRPr="00E4339D">
        <w:rPr>
          <w:rFonts w:ascii="Arial" w:hAnsi="Arial" w:cs="Arial"/>
          <w:lang w:val="en-GB"/>
        </w:rPr>
        <w:t>improved(</w:t>
      </w:r>
      <w:proofErr w:type="gramEnd"/>
      <w:r w:rsidRPr="00E4339D">
        <w:rPr>
          <w:rFonts w:ascii="Arial" w:hAnsi="Arial" w:cs="Arial"/>
          <w:lang w:val="en-GB"/>
        </w:rPr>
        <w:t>Ulker-Demirel</w:t>
      </w:r>
      <w:r w:rsidRPr="00E4339D">
        <w:rPr>
          <w:rFonts w:ascii="Arial" w:hAnsi="Arial" w:cs="Arial"/>
          <w:i/>
          <w:iCs/>
          <w:lang w:val="en-GB"/>
        </w:rPr>
        <w:t>et.al</w:t>
      </w:r>
      <w:r w:rsidRPr="00E4339D">
        <w:rPr>
          <w:rFonts w:ascii="Arial" w:hAnsi="Arial" w:cs="Arial"/>
          <w:lang w:val="en-GB"/>
        </w:rPr>
        <w:t xml:space="preserve">2020). The top management has enthusiastically embraced change initiatives and emphasized the significance of emphasizing creative thinking and ongoing enhancement for long-term success. Further managing change initiatives can be helpful for organizations to mitigate issues related to change adaption by employees within the organization, making it difficult for them to </w:t>
      </w:r>
      <w:proofErr w:type="spellStart"/>
      <w:r w:rsidRPr="00E4339D">
        <w:rPr>
          <w:rFonts w:ascii="Arial" w:hAnsi="Arial" w:cs="Arial"/>
          <w:lang w:val="en-GB"/>
        </w:rPr>
        <w:t>analyze</w:t>
      </w:r>
      <w:proofErr w:type="spellEnd"/>
      <w:r w:rsidRPr="00E4339D">
        <w:rPr>
          <w:rFonts w:ascii="Arial" w:hAnsi="Arial" w:cs="Arial"/>
          <w:lang w:val="en-GB"/>
        </w:rPr>
        <w:t xml:space="preserve"> significantly (Berndt </w:t>
      </w:r>
      <w:r w:rsidRPr="00E4339D">
        <w:rPr>
          <w:rFonts w:ascii="Arial" w:hAnsi="Arial" w:cs="Arial"/>
          <w:i/>
          <w:lang w:val="en-GB"/>
        </w:rPr>
        <w:t>et.al</w:t>
      </w:r>
      <w:r w:rsidRPr="00E4339D">
        <w:rPr>
          <w:rFonts w:ascii="Arial" w:hAnsi="Arial" w:cs="Arial"/>
          <w:lang w:val="en-GB"/>
        </w:rPr>
        <w:t xml:space="preserve"> 2023). </w:t>
      </w:r>
    </w:p>
    <w:p w14:paraId="0FF2B88A" w14:textId="77777777" w:rsidR="0052752A" w:rsidRPr="00E4339D" w:rsidRDefault="0052752A" w:rsidP="0052752A">
      <w:pPr>
        <w:spacing w:line="480" w:lineRule="auto"/>
        <w:rPr>
          <w:rFonts w:ascii="Arial" w:hAnsi="Arial" w:cs="Arial"/>
          <w:b/>
          <w:bCs/>
          <w:lang w:val="en-GB"/>
        </w:rPr>
      </w:pPr>
      <w:r w:rsidRPr="00E4339D">
        <w:rPr>
          <w:rFonts w:ascii="Arial" w:hAnsi="Arial" w:cs="Arial"/>
          <w:b/>
          <w:bCs/>
          <w:lang w:val="en-GB"/>
        </w:rPr>
        <w:t>Communication for Change Implication</w:t>
      </w:r>
    </w:p>
    <w:p w14:paraId="6D9E4213" w14:textId="77777777" w:rsidR="0052752A" w:rsidRDefault="0052752A" w:rsidP="0052752A">
      <w:pPr>
        <w:spacing w:line="480" w:lineRule="auto"/>
        <w:rPr>
          <w:rFonts w:ascii="Arial" w:hAnsi="Arial" w:cs="Arial"/>
          <w:lang w:val="en-GB"/>
        </w:rPr>
      </w:pPr>
      <w:r w:rsidRPr="00E4339D">
        <w:rPr>
          <w:rFonts w:ascii="Arial" w:hAnsi="Arial" w:cs="Arial"/>
          <w:lang w:val="en-GB"/>
        </w:rPr>
        <w:t xml:space="preserve">There is requirement of effective communication throughout the processing of change in the organization to prevent any kind of critical impact based upon its understanding towards the organization with significant manner (Zheng </w:t>
      </w:r>
      <w:r w:rsidRPr="00E4339D">
        <w:rPr>
          <w:rFonts w:ascii="Arial" w:hAnsi="Arial" w:cs="Arial"/>
          <w:i/>
          <w:iCs/>
          <w:lang w:val="en-GB"/>
        </w:rPr>
        <w:t>et.al</w:t>
      </w:r>
      <w:r w:rsidRPr="00E4339D">
        <w:rPr>
          <w:rFonts w:ascii="Arial" w:hAnsi="Arial" w:cs="Arial"/>
          <w:lang w:val="en-GB"/>
        </w:rPr>
        <w:t xml:space="preserve"> 2023). This can help in making critical decisions related to make significant for making better decisions to </w:t>
      </w:r>
      <w:proofErr w:type="spellStart"/>
      <w:r w:rsidRPr="00E4339D">
        <w:rPr>
          <w:rFonts w:ascii="Arial" w:hAnsi="Arial" w:cs="Arial"/>
          <w:lang w:val="en-GB"/>
        </w:rPr>
        <w:t>analyze</w:t>
      </w:r>
      <w:proofErr w:type="spellEnd"/>
      <w:r w:rsidRPr="00E4339D">
        <w:rPr>
          <w:rFonts w:ascii="Arial" w:hAnsi="Arial" w:cs="Arial"/>
          <w:lang w:val="en-GB"/>
        </w:rPr>
        <w:t xml:space="preserve"> better conditions of methods to make changes accordingly implication for the change based on organization processing to enhance organizational growth in the market areas. There has been critical implication of better plans to make critical encountered for opposition to the development for making critical changes accordingly. </w:t>
      </w:r>
    </w:p>
    <w:p w14:paraId="39EF3419" w14:textId="77777777" w:rsidR="00F72DE3" w:rsidRDefault="00F72DE3" w:rsidP="0052752A">
      <w:pPr>
        <w:spacing w:line="480" w:lineRule="auto"/>
        <w:rPr>
          <w:rFonts w:ascii="Arial" w:hAnsi="Arial" w:cs="Arial"/>
          <w:lang w:val="en-GB"/>
        </w:rPr>
      </w:pPr>
    </w:p>
    <w:p w14:paraId="49123A5F" w14:textId="77777777" w:rsidR="00F72DE3" w:rsidRDefault="00F72DE3" w:rsidP="0052752A">
      <w:pPr>
        <w:spacing w:line="480" w:lineRule="auto"/>
        <w:rPr>
          <w:rFonts w:ascii="Arial" w:hAnsi="Arial" w:cs="Arial"/>
          <w:lang w:val="en-GB"/>
        </w:rPr>
      </w:pPr>
    </w:p>
    <w:p w14:paraId="14148DD6" w14:textId="77777777" w:rsidR="00F72DE3" w:rsidRPr="00E4339D" w:rsidRDefault="00F72DE3" w:rsidP="0052752A">
      <w:pPr>
        <w:spacing w:line="480" w:lineRule="auto"/>
        <w:rPr>
          <w:rFonts w:ascii="Arial" w:hAnsi="Arial" w:cs="Arial"/>
          <w:lang w:val="en-GB"/>
        </w:rPr>
      </w:pPr>
    </w:p>
    <w:p w14:paraId="6B59B8BA" w14:textId="77777777" w:rsidR="0052752A" w:rsidRPr="00E4339D" w:rsidRDefault="0052752A" w:rsidP="0052752A">
      <w:pPr>
        <w:spacing w:line="480" w:lineRule="auto"/>
        <w:rPr>
          <w:rFonts w:ascii="Arial" w:hAnsi="Arial" w:cs="Arial"/>
          <w:b/>
          <w:bCs/>
          <w:lang w:val="en-GB"/>
        </w:rPr>
      </w:pPr>
      <w:r w:rsidRPr="00E4339D">
        <w:rPr>
          <w:rFonts w:ascii="Arial" w:hAnsi="Arial" w:cs="Arial"/>
          <w:b/>
          <w:bCs/>
          <w:lang w:val="en-GB"/>
        </w:rPr>
        <w:lastRenderedPageBreak/>
        <w:t>Strategic Direction</w:t>
      </w:r>
    </w:p>
    <w:p w14:paraId="6C10B213" w14:textId="77777777" w:rsidR="0052752A" w:rsidRPr="00E4339D" w:rsidRDefault="0052752A" w:rsidP="0052752A">
      <w:pPr>
        <w:spacing w:line="480" w:lineRule="auto"/>
        <w:rPr>
          <w:rFonts w:ascii="Arial" w:hAnsi="Arial" w:cs="Arial"/>
          <w:lang w:val="en-GB"/>
        </w:rPr>
      </w:pPr>
      <w:r w:rsidRPr="00E4339D">
        <w:rPr>
          <w:rFonts w:ascii="Arial" w:hAnsi="Arial" w:cs="Arial"/>
          <w:lang w:val="en-GB"/>
        </w:rPr>
        <w:t>With an eye toward the future, Hilton Group's strategic approach centres on utilizing its core skills to react to new possibilities and changes in the industry. This entails keeping up investments in technological advancement to boost market reach, elevate visitor experience, and boost operational effectiveness</w:t>
      </w:r>
      <w:r>
        <w:rPr>
          <w:rFonts w:ascii="Arial" w:hAnsi="Arial" w:cs="Arial"/>
          <w:lang w:val="en-GB"/>
        </w:rPr>
        <w:t xml:space="preserve"> </w:t>
      </w:r>
      <w:r w:rsidRPr="00E4339D">
        <w:rPr>
          <w:rFonts w:ascii="Arial" w:hAnsi="Arial" w:cs="Arial"/>
          <w:shd w:val="clear" w:color="auto" w:fill="FFFFFF"/>
          <w:lang w:val="en-GB"/>
        </w:rPr>
        <w:t>(Arasli</w:t>
      </w:r>
      <w:r w:rsidRPr="00E4339D">
        <w:rPr>
          <w:rFonts w:ascii="Arial" w:hAnsi="Arial" w:cs="Arial"/>
          <w:i/>
          <w:iCs/>
          <w:shd w:val="clear" w:color="auto" w:fill="FFFFFF"/>
          <w:lang w:val="en-GB"/>
        </w:rPr>
        <w:t xml:space="preserve">et.al </w:t>
      </w:r>
      <w:r w:rsidRPr="00E4339D">
        <w:rPr>
          <w:rFonts w:ascii="Arial" w:hAnsi="Arial" w:cs="Arial"/>
          <w:shd w:val="clear" w:color="auto" w:fill="FFFFFF"/>
          <w:lang w:val="en-GB"/>
        </w:rPr>
        <w:t>2020)</w:t>
      </w:r>
      <w:r w:rsidRPr="00E4339D">
        <w:rPr>
          <w:rFonts w:ascii="Arial" w:hAnsi="Arial" w:cs="Arial"/>
          <w:lang w:val="en-GB"/>
        </w:rPr>
        <w:t>. Furthermore, the business is still dedicated to sustainable and ethical behaviour since it understands how crucial societal effects and ecological oversight are in the current business climate. Initiatives, including waste minimization, energy conservation, and neighbourhood involvement, are essential to the Hilton Group's long-term strategic objectives.</w:t>
      </w:r>
    </w:p>
    <w:p w14:paraId="578C8281" w14:textId="77777777" w:rsidR="0052752A" w:rsidRPr="00E4339D" w:rsidRDefault="0052752A" w:rsidP="0052752A">
      <w:pPr>
        <w:pStyle w:val="Heading2"/>
        <w:spacing w:line="480" w:lineRule="auto"/>
        <w:rPr>
          <w:rFonts w:ascii="Arial" w:hAnsi="Arial" w:cs="Arial"/>
          <w:lang w:val="en-GB"/>
        </w:rPr>
      </w:pPr>
      <w:bookmarkStart w:id="7" w:name="_Toc166174480"/>
      <w:r w:rsidRPr="00E4339D">
        <w:rPr>
          <w:rFonts w:ascii="Arial" w:hAnsi="Arial" w:cs="Arial"/>
          <w:lang w:val="en-GB"/>
        </w:rPr>
        <w:t>Direct and relevant comparisons with competitors</w:t>
      </w:r>
      <w:bookmarkEnd w:id="7"/>
    </w:p>
    <w:p w14:paraId="44777597" w14:textId="77777777" w:rsidR="0052752A" w:rsidRPr="00E4339D" w:rsidRDefault="0052752A" w:rsidP="0052752A">
      <w:pPr>
        <w:spacing w:line="480" w:lineRule="auto"/>
        <w:rPr>
          <w:rFonts w:ascii="Arial" w:hAnsi="Arial" w:cs="Arial"/>
          <w:lang w:val="en-GB"/>
        </w:rPr>
      </w:pPr>
      <w:r w:rsidRPr="00E4339D">
        <w:rPr>
          <w:rFonts w:ascii="Arial" w:hAnsi="Arial" w:cs="Arial"/>
          <w:lang w:val="en-GB"/>
        </w:rPr>
        <w:t>Hilton Hotel Group is one of the most popular hotels in the UK because it offers customers satisfactory services and quality products that enhance their satisfaction level better than last few months or years (Abdullah and Al-</w:t>
      </w:r>
      <w:proofErr w:type="spellStart"/>
      <w:r w:rsidRPr="00E4339D">
        <w:rPr>
          <w:rFonts w:ascii="Arial" w:hAnsi="Arial" w:cs="Arial"/>
          <w:lang w:val="en-GB"/>
        </w:rPr>
        <w:t>Abrrow</w:t>
      </w:r>
      <w:proofErr w:type="spellEnd"/>
      <w:r w:rsidRPr="00E4339D">
        <w:rPr>
          <w:rFonts w:ascii="Arial" w:hAnsi="Arial" w:cs="Arial"/>
          <w:lang w:val="en-GB"/>
        </w:rPr>
        <w:t xml:space="preserve"> 2023). It attempts to create a positive working environment and effective culture that help to retain productive and creative employees, who may support to achievement of organizational aims and objectives (Eschenbrenner </w:t>
      </w:r>
      <w:r w:rsidRPr="00E4339D">
        <w:rPr>
          <w:rFonts w:ascii="Arial" w:hAnsi="Arial" w:cs="Arial"/>
          <w:i/>
          <w:lang w:val="en-GB"/>
        </w:rPr>
        <w:t xml:space="preserve">et.al </w:t>
      </w:r>
      <w:r w:rsidRPr="00E4339D">
        <w:rPr>
          <w:rFonts w:ascii="Arial" w:hAnsi="Arial" w:cs="Arial"/>
          <w:lang w:val="en-GB"/>
        </w:rPr>
        <w:t xml:space="preserve">2023). There are several competitors available within the market that also </w:t>
      </w:r>
      <w:proofErr w:type="gramStart"/>
      <w:r w:rsidRPr="00E4339D">
        <w:rPr>
          <w:rFonts w:ascii="Arial" w:hAnsi="Arial" w:cs="Arial"/>
          <w:lang w:val="en-GB"/>
        </w:rPr>
        <w:t>make an effort</w:t>
      </w:r>
      <w:proofErr w:type="gramEnd"/>
      <w:r w:rsidRPr="00E4339D">
        <w:rPr>
          <w:rFonts w:ascii="Arial" w:hAnsi="Arial" w:cs="Arial"/>
          <w:lang w:val="en-GB"/>
        </w:rPr>
        <w:t xml:space="preserve"> to develop specific cultures, adopt structures and set aims, which all are related to each other. </w:t>
      </w:r>
    </w:p>
    <w:p w14:paraId="35E6FCD2" w14:textId="77777777" w:rsidR="0052752A" w:rsidRPr="00E4339D" w:rsidRDefault="0052752A" w:rsidP="0052752A">
      <w:pPr>
        <w:keepNext/>
        <w:spacing w:line="480" w:lineRule="auto"/>
        <w:rPr>
          <w:rFonts w:ascii="Arial" w:hAnsi="Arial" w:cs="Arial"/>
          <w:lang w:val="en-GB"/>
        </w:rPr>
      </w:pPr>
      <w:r w:rsidRPr="00E4339D">
        <w:rPr>
          <w:rFonts w:ascii="Arial" w:hAnsi="Arial" w:cs="Arial"/>
          <w:noProof/>
          <w:lang w:val="en-GB"/>
        </w:rPr>
        <w:lastRenderedPageBreak/>
        <w:drawing>
          <wp:inline distT="0" distB="0" distL="0" distR="0" wp14:anchorId="7AB7BDD2" wp14:editId="5B3E6E4C">
            <wp:extent cx="5943600" cy="3391535"/>
            <wp:effectExtent l="0" t="0" r="0" b="0"/>
            <wp:docPr id="219162652" name="Picture 1" descr="A screenshot of a hotel price li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162652" name="Picture 1" descr="A screenshot of a hotel price list&#10;&#10;Description automatically generated"/>
                    <pic:cNvPicPr/>
                  </pic:nvPicPr>
                  <pic:blipFill>
                    <a:blip r:embed="rId8"/>
                    <a:stretch>
                      <a:fillRect/>
                    </a:stretch>
                  </pic:blipFill>
                  <pic:spPr>
                    <a:xfrm>
                      <a:off x="0" y="0"/>
                      <a:ext cx="5943600" cy="3391535"/>
                    </a:xfrm>
                    <a:prstGeom prst="rect">
                      <a:avLst/>
                    </a:prstGeom>
                  </pic:spPr>
                </pic:pic>
              </a:graphicData>
            </a:graphic>
          </wp:inline>
        </w:drawing>
      </w:r>
    </w:p>
    <w:p w14:paraId="797DCB65" w14:textId="77777777" w:rsidR="0052752A" w:rsidRPr="00E4339D" w:rsidRDefault="0052752A" w:rsidP="0052752A">
      <w:pPr>
        <w:pStyle w:val="Caption"/>
        <w:spacing w:line="480" w:lineRule="auto"/>
        <w:jc w:val="center"/>
        <w:rPr>
          <w:rFonts w:ascii="Arial" w:hAnsi="Arial" w:cs="Arial"/>
          <w:b/>
          <w:bCs/>
          <w:color w:val="auto"/>
          <w:sz w:val="24"/>
          <w:szCs w:val="24"/>
          <w:lang w:val="en-GB"/>
        </w:rPr>
      </w:pPr>
      <w:r w:rsidRPr="00E4339D">
        <w:rPr>
          <w:rFonts w:ascii="Arial" w:hAnsi="Arial" w:cs="Arial"/>
          <w:b/>
          <w:bCs/>
          <w:color w:val="auto"/>
          <w:sz w:val="24"/>
          <w:szCs w:val="24"/>
          <w:lang w:val="en-GB"/>
        </w:rPr>
        <w:t xml:space="preserve">Figure </w:t>
      </w:r>
      <w:r w:rsidRPr="00E4339D">
        <w:rPr>
          <w:rFonts w:ascii="Arial" w:hAnsi="Arial" w:cs="Arial"/>
          <w:b/>
          <w:bCs/>
          <w:color w:val="auto"/>
          <w:sz w:val="24"/>
          <w:szCs w:val="24"/>
          <w:lang w:val="en-GB"/>
        </w:rPr>
        <w:fldChar w:fldCharType="begin"/>
      </w:r>
      <w:r w:rsidRPr="00E4339D">
        <w:rPr>
          <w:rFonts w:ascii="Arial" w:hAnsi="Arial" w:cs="Arial"/>
          <w:b/>
          <w:bCs/>
          <w:color w:val="auto"/>
          <w:sz w:val="24"/>
          <w:szCs w:val="24"/>
          <w:lang w:val="en-GB"/>
        </w:rPr>
        <w:instrText xml:space="preserve"> SEQ Figure \* ARABIC </w:instrText>
      </w:r>
      <w:r w:rsidRPr="00E4339D">
        <w:rPr>
          <w:rFonts w:ascii="Arial" w:hAnsi="Arial" w:cs="Arial"/>
          <w:b/>
          <w:bCs/>
          <w:color w:val="auto"/>
          <w:sz w:val="24"/>
          <w:szCs w:val="24"/>
          <w:lang w:val="en-GB"/>
        </w:rPr>
        <w:fldChar w:fldCharType="separate"/>
      </w:r>
      <w:r w:rsidRPr="00E4339D">
        <w:rPr>
          <w:rFonts w:ascii="Arial" w:hAnsi="Arial" w:cs="Arial"/>
          <w:b/>
          <w:bCs/>
          <w:noProof/>
          <w:color w:val="auto"/>
          <w:sz w:val="24"/>
          <w:szCs w:val="24"/>
          <w:lang w:val="en-GB"/>
        </w:rPr>
        <w:t>2</w:t>
      </w:r>
      <w:r w:rsidRPr="00E4339D">
        <w:rPr>
          <w:rFonts w:ascii="Arial" w:hAnsi="Arial" w:cs="Arial"/>
          <w:b/>
          <w:bCs/>
          <w:color w:val="auto"/>
          <w:sz w:val="24"/>
          <w:szCs w:val="24"/>
          <w:lang w:val="en-GB"/>
        </w:rPr>
        <w:fldChar w:fldCharType="end"/>
      </w:r>
      <w:r w:rsidRPr="00E4339D">
        <w:rPr>
          <w:rFonts w:ascii="Arial" w:hAnsi="Arial" w:cs="Arial"/>
          <w:b/>
          <w:bCs/>
          <w:color w:val="auto"/>
          <w:sz w:val="24"/>
          <w:szCs w:val="24"/>
          <w:lang w:val="en-GB"/>
        </w:rPr>
        <w:t xml:space="preserve">: Hilton and its </w:t>
      </w:r>
      <w:proofErr w:type="gramStart"/>
      <w:r w:rsidRPr="00E4339D">
        <w:rPr>
          <w:rFonts w:ascii="Arial" w:hAnsi="Arial" w:cs="Arial"/>
          <w:b/>
          <w:bCs/>
          <w:color w:val="auto"/>
          <w:sz w:val="24"/>
          <w:szCs w:val="24"/>
          <w:lang w:val="en-GB"/>
        </w:rPr>
        <w:t>competitors</w:t>
      </w:r>
      <w:proofErr w:type="gramEnd"/>
    </w:p>
    <w:p w14:paraId="69F0C9FD" w14:textId="77777777" w:rsidR="0052752A" w:rsidRPr="00E4339D" w:rsidRDefault="0052752A" w:rsidP="0052752A">
      <w:pPr>
        <w:spacing w:line="480" w:lineRule="auto"/>
        <w:jc w:val="center"/>
        <w:rPr>
          <w:rFonts w:ascii="Arial" w:hAnsi="Arial" w:cs="Arial"/>
          <w:b/>
          <w:bCs/>
          <w:szCs w:val="24"/>
          <w:lang w:val="en-GB"/>
        </w:rPr>
      </w:pPr>
      <w:r w:rsidRPr="00E4339D">
        <w:rPr>
          <w:rFonts w:ascii="Arial" w:hAnsi="Arial" w:cs="Arial"/>
          <w:b/>
          <w:bCs/>
          <w:szCs w:val="24"/>
          <w:lang w:val="en-GB"/>
        </w:rPr>
        <w:t>(Source: Birch, 2022)</w:t>
      </w:r>
    </w:p>
    <w:p w14:paraId="5581E91E" w14:textId="77777777" w:rsidR="0052752A" w:rsidRDefault="0052752A" w:rsidP="0052752A">
      <w:pPr>
        <w:spacing w:line="480" w:lineRule="auto"/>
        <w:rPr>
          <w:rFonts w:ascii="Arial" w:hAnsi="Arial" w:cs="Arial"/>
          <w:lang w:val="en-GB"/>
        </w:rPr>
      </w:pPr>
      <w:r w:rsidRPr="00E4339D">
        <w:rPr>
          <w:rFonts w:ascii="Arial" w:hAnsi="Arial" w:cs="Arial"/>
          <w:lang w:val="en-GB"/>
        </w:rPr>
        <w:t xml:space="preserve">For example, Marriott is the main competitor of the chosen company that approaches to utilize a hybrid organizational structure, which is quite different from the chosen one that is used for the Hilton Hotel Group. As compared to the hierarchical structure of Hilton, hybrid is quite ineffective because it decreases the effectiveness of communication and collaboration and impacts staff performance. Hyatt, Accord hotels and other competitors within the market also approach using the specific structure that helps to achieve goals. </w:t>
      </w:r>
    </w:p>
    <w:p w14:paraId="538A9CDB" w14:textId="77777777" w:rsidR="0023259A" w:rsidRDefault="0023259A" w:rsidP="0052752A">
      <w:pPr>
        <w:spacing w:line="480" w:lineRule="auto"/>
        <w:rPr>
          <w:rFonts w:ascii="Arial" w:hAnsi="Arial" w:cs="Arial"/>
          <w:lang w:val="en-GB"/>
        </w:rPr>
      </w:pPr>
    </w:p>
    <w:p w14:paraId="15407CC5" w14:textId="77777777" w:rsidR="0023259A" w:rsidRPr="00E4339D" w:rsidRDefault="0023259A" w:rsidP="0052752A">
      <w:pPr>
        <w:spacing w:line="480" w:lineRule="auto"/>
        <w:rPr>
          <w:rFonts w:ascii="Arial" w:hAnsi="Arial" w:cs="Arial"/>
          <w:lang w:val="en-GB"/>
        </w:rPr>
      </w:pPr>
    </w:p>
    <w:p w14:paraId="2347203B" w14:textId="780EE61C" w:rsidR="0052752A" w:rsidRPr="00E4339D" w:rsidRDefault="0052752A" w:rsidP="0052752A">
      <w:pPr>
        <w:pStyle w:val="Heading1"/>
        <w:tabs>
          <w:tab w:val="left" w:pos="7650"/>
        </w:tabs>
        <w:spacing w:line="480" w:lineRule="auto"/>
        <w:rPr>
          <w:rFonts w:ascii="Arial" w:hAnsi="Arial" w:cs="Arial"/>
          <w:lang w:val="en-GB"/>
        </w:rPr>
      </w:pPr>
      <w:bookmarkStart w:id="8" w:name="_Toc166174481"/>
      <w:r w:rsidRPr="00E4339D">
        <w:rPr>
          <w:rFonts w:ascii="Arial" w:hAnsi="Arial" w:cs="Arial"/>
          <w:lang w:val="en-GB"/>
        </w:rPr>
        <w:lastRenderedPageBreak/>
        <w:t>Conclusion</w:t>
      </w:r>
      <w:bookmarkEnd w:id="8"/>
    </w:p>
    <w:p w14:paraId="7AAC35EC" w14:textId="77777777" w:rsidR="0052752A" w:rsidRPr="00E4339D" w:rsidRDefault="0052752A" w:rsidP="0052752A">
      <w:pPr>
        <w:spacing w:after="200" w:line="480" w:lineRule="auto"/>
        <w:rPr>
          <w:rFonts w:ascii="Arial" w:hAnsi="Arial" w:cs="Arial"/>
          <w:lang w:val="en-GB"/>
        </w:rPr>
      </w:pPr>
      <w:r w:rsidRPr="00E4339D">
        <w:rPr>
          <w:rFonts w:ascii="Arial" w:hAnsi="Arial" w:cs="Arial"/>
          <w:lang w:val="en-GB"/>
        </w:rPr>
        <w:t xml:space="preserve">Based on the above report, it has been determined that the use of a hierarchical organizational structure in the chosen hotel has enhanced the performance of the venture. It develops teams of skilled and knowledgeable candidates who have been tasked to complete daily work on time and achieve the objectives of the company. Furthermore, from the above analysis, it has been </w:t>
      </w:r>
      <w:proofErr w:type="spellStart"/>
      <w:r w:rsidRPr="00E4339D">
        <w:rPr>
          <w:rFonts w:ascii="Arial" w:hAnsi="Arial" w:cs="Arial"/>
          <w:lang w:val="en-GB"/>
        </w:rPr>
        <w:t>analyzed</w:t>
      </w:r>
      <w:proofErr w:type="spellEnd"/>
      <w:r w:rsidRPr="00E4339D">
        <w:rPr>
          <w:rFonts w:ascii="Arial" w:hAnsi="Arial" w:cs="Arial"/>
          <w:lang w:val="en-GB"/>
        </w:rPr>
        <w:t xml:space="preserve"> that the hotel and its management managed everything systematically by taking several initiatives after considering the internal environment of the workplace and determining the needs of employees.</w:t>
      </w:r>
    </w:p>
    <w:p w14:paraId="3B9D8B4E" w14:textId="77777777" w:rsidR="0052752A" w:rsidRDefault="0052752A" w:rsidP="0052752A">
      <w:pPr>
        <w:spacing w:after="200" w:line="480" w:lineRule="auto"/>
        <w:rPr>
          <w:rFonts w:ascii="Arial" w:hAnsi="Arial" w:cs="Arial"/>
          <w:lang w:val="en-GB"/>
        </w:rPr>
      </w:pPr>
      <w:r w:rsidRPr="00E4339D">
        <w:rPr>
          <w:rFonts w:ascii="Arial" w:hAnsi="Arial" w:cs="Arial"/>
          <w:lang w:val="en-GB"/>
        </w:rPr>
        <w:t>Transformational theory of leadership has developed a roadmap for the leaders that they follow and obtain the desired results. It enabled them to improve or develop new business or workplace culture where people worked effectively and productively.</w:t>
      </w:r>
    </w:p>
    <w:p w14:paraId="1ECD3815" w14:textId="77777777" w:rsidR="0052752A" w:rsidRDefault="0052752A" w:rsidP="0052752A">
      <w:pPr>
        <w:spacing w:after="200" w:line="480" w:lineRule="auto"/>
        <w:rPr>
          <w:rFonts w:ascii="Arial" w:hAnsi="Arial" w:cs="Arial"/>
          <w:lang w:val="en-GB"/>
        </w:rPr>
      </w:pPr>
    </w:p>
    <w:p w14:paraId="03E4BC83" w14:textId="77777777" w:rsidR="0052752A" w:rsidRDefault="0052752A" w:rsidP="0052752A">
      <w:pPr>
        <w:spacing w:after="200" w:line="480" w:lineRule="auto"/>
        <w:rPr>
          <w:rFonts w:ascii="Arial" w:hAnsi="Arial" w:cs="Arial"/>
          <w:lang w:val="en-GB"/>
        </w:rPr>
      </w:pPr>
    </w:p>
    <w:p w14:paraId="74769358" w14:textId="77777777" w:rsidR="0052752A" w:rsidRDefault="0052752A" w:rsidP="0052752A">
      <w:pPr>
        <w:spacing w:after="200" w:line="480" w:lineRule="auto"/>
        <w:rPr>
          <w:rFonts w:ascii="Arial" w:hAnsi="Arial" w:cs="Arial"/>
          <w:lang w:val="en-GB"/>
        </w:rPr>
      </w:pPr>
    </w:p>
    <w:p w14:paraId="7DF2D4C4" w14:textId="77777777" w:rsidR="0052752A" w:rsidRDefault="0052752A" w:rsidP="0052752A">
      <w:pPr>
        <w:spacing w:after="200" w:line="480" w:lineRule="auto"/>
        <w:rPr>
          <w:rFonts w:ascii="Arial" w:hAnsi="Arial" w:cs="Arial"/>
          <w:lang w:val="en-GB"/>
        </w:rPr>
      </w:pPr>
    </w:p>
    <w:p w14:paraId="2DB14F05" w14:textId="77777777" w:rsidR="0023259A" w:rsidRDefault="0023259A" w:rsidP="0052752A">
      <w:pPr>
        <w:spacing w:after="200" w:line="480" w:lineRule="auto"/>
        <w:rPr>
          <w:rFonts w:ascii="Arial" w:hAnsi="Arial" w:cs="Arial"/>
          <w:lang w:val="en-GB"/>
        </w:rPr>
      </w:pPr>
    </w:p>
    <w:p w14:paraId="18F43554" w14:textId="77777777" w:rsidR="0023259A" w:rsidRDefault="0023259A" w:rsidP="0052752A">
      <w:pPr>
        <w:spacing w:after="200" w:line="480" w:lineRule="auto"/>
        <w:rPr>
          <w:rFonts w:ascii="Arial" w:hAnsi="Arial" w:cs="Arial"/>
          <w:lang w:val="en-GB"/>
        </w:rPr>
      </w:pPr>
    </w:p>
    <w:p w14:paraId="24364B81" w14:textId="77777777" w:rsidR="0023259A" w:rsidRDefault="0023259A" w:rsidP="0052752A">
      <w:pPr>
        <w:spacing w:after="200" w:line="480" w:lineRule="auto"/>
        <w:rPr>
          <w:rFonts w:ascii="Arial" w:hAnsi="Arial" w:cs="Arial"/>
          <w:lang w:val="en-GB"/>
        </w:rPr>
      </w:pPr>
    </w:p>
    <w:p w14:paraId="33E078C1" w14:textId="77777777" w:rsidR="0023259A" w:rsidRDefault="0023259A" w:rsidP="0052752A">
      <w:pPr>
        <w:spacing w:after="200" w:line="480" w:lineRule="auto"/>
        <w:rPr>
          <w:rFonts w:ascii="Arial" w:hAnsi="Arial" w:cs="Arial"/>
          <w:lang w:val="en-GB"/>
        </w:rPr>
      </w:pPr>
    </w:p>
    <w:p w14:paraId="2974DFAD" w14:textId="77777777" w:rsidR="0023259A" w:rsidRDefault="0023259A" w:rsidP="0052752A">
      <w:pPr>
        <w:spacing w:after="200" w:line="480" w:lineRule="auto"/>
        <w:rPr>
          <w:rFonts w:ascii="Arial" w:hAnsi="Arial" w:cs="Arial"/>
          <w:lang w:val="en-GB"/>
        </w:rPr>
      </w:pPr>
    </w:p>
    <w:p w14:paraId="16D9205C" w14:textId="77777777" w:rsidR="0052752A" w:rsidRPr="00E4339D" w:rsidRDefault="0052752A" w:rsidP="0052752A">
      <w:pPr>
        <w:spacing w:after="200" w:line="480" w:lineRule="auto"/>
        <w:rPr>
          <w:rFonts w:ascii="Arial" w:hAnsi="Arial" w:cs="Arial"/>
          <w:lang w:val="en-GB"/>
        </w:rPr>
      </w:pPr>
    </w:p>
    <w:p w14:paraId="2E0C9767" w14:textId="77777777" w:rsidR="0052752A" w:rsidRPr="00E4339D" w:rsidRDefault="0052752A" w:rsidP="0052752A">
      <w:pPr>
        <w:spacing w:line="480" w:lineRule="auto"/>
        <w:rPr>
          <w:rFonts w:ascii="Arial" w:hAnsi="Arial" w:cs="Arial"/>
          <w:b/>
          <w:lang w:val="en-GB"/>
        </w:rPr>
      </w:pPr>
      <w:r w:rsidRPr="00E4339D">
        <w:rPr>
          <w:rFonts w:ascii="Arial" w:hAnsi="Arial" w:cs="Arial"/>
          <w:b/>
          <w:lang w:val="en-GB"/>
        </w:rPr>
        <w:t>Recommendations</w:t>
      </w:r>
    </w:p>
    <w:p w14:paraId="341928AE" w14:textId="77777777" w:rsidR="0052752A" w:rsidRPr="00E4339D" w:rsidRDefault="0052752A" w:rsidP="0052752A">
      <w:pPr>
        <w:pStyle w:val="ListParagraph"/>
        <w:numPr>
          <w:ilvl w:val="0"/>
          <w:numId w:val="1"/>
        </w:numPr>
        <w:spacing w:line="480" w:lineRule="auto"/>
        <w:rPr>
          <w:rFonts w:ascii="Arial" w:hAnsi="Arial" w:cs="Arial"/>
          <w:lang w:val="en-GB"/>
        </w:rPr>
      </w:pPr>
      <w:r w:rsidRPr="00E4339D">
        <w:rPr>
          <w:rFonts w:ascii="Arial" w:hAnsi="Arial" w:cs="Arial"/>
          <w:lang w:val="en-GB"/>
        </w:rPr>
        <w:t xml:space="preserve">It is recommended to the management of the chosen hotel to develop a plan for employee engagement and participation because it enables them to achieve business goals and objectives, which is quite essential for them to do so (Byrne, 2022). It can be said that employee engagement plays a significant role in the success and growth of companies. In the case of the Hilton Hotel group, managers and leaders can create a path for the success of the venture by encouraging candidates to engage or participate in the process of decision-making. It can help them to create a positive environment where people prefer to work for longer. </w:t>
      </w:r>
    </w:p>
    <w:p w14:paraId="443A6205" w14:textId="77777777" w:rsidR="0052752A" w:rsidRPr="00E4339D" w:rsidRDefault="0052752A" w:rsidP="0052752A">
      <w:pPr>
        <w:pStyle w:val="ListParagraph"/>
        <w:numPr>
          <w:ilvl w:val="0"/>
          <w:numId w:val="1"/>
        </w:numPr>
        <w:spacing w:line="480" w:lineRule="auto"/>
        <w:rPr>
          <w:rFonts w:ascii="Arial" w:hAnsi="Arial" w:cs="Arial"/>
          <w:lang w:val="en-GB"/>
        </w:rPr>
      </w:pPr>
      <w:r w:rsidRPr="00E4339D">
        <w:rPr>
          <w:rFonts w:ascii="Arial" w:hAnsi="Arial" w:cs="Arial"/>
          <w:lang w:val="en-GB"/>
        </w:rPr>
        <w:t xml:space="preserve">The next suggestion </w:t>
      </w:r>
      <w:proofErr w:type="gramStart"/>
      <w:r w:rsidRPr="00E4339D">
        <w:rPr>
          <w:rFonts w:ascii="Arial" w:hAnsi="Arial" w:cs="Arial"/>
          <w:lang w:val="en-GB"/>
        </w:rPr>
        <w:t>in regard to</w:t>
      </w:r>
      <w:proofErr w:type="gramEnd"/>
      <w:r w:rsidRPr="00E4339D">
        <w:rPr>
          <w:rFonts w:ascii="Arial" w:hAnsi="Arial" w:cs="Arial"/>
          <w:lang w:val="en-GB"/>
        </w:rPr>
        <w:t xml:space="preserve"> the chosen hotel is a group discussion that also supports strengthening the teams and enhancing their performance, which in return leads to an increase in the effectiveness of business operations and functions. Management, by addressing the above two recommendations, can obtain and provide advantages of creating a collaborative and effective environment that enhances productivity and boosts staff morale.</w:t>
      </w:r>
    </w:p>
    <w:p w14:paraId="0ECF263F" w14:textId="77777777" w:rsidR="0052752A" w:rsidRPr="00E4339D" w:rsidRDefault="0052752A" w:rsidP="0052752A">
      <w:pPr>
        <w:pStyle w:val="ListParagraph"/>
        <w:numPr>
          <w:ilvl w:val="0"/>
          <w:numId w:val="1"/>
        </w:numPr>
        <w:spacing w:line="480" w:lineRule="auto"/>
        <w:rPr>
          <w:rFonts w:ascii="Arial" w:hAnsi="Arial" w:cs="Arial"/>
          <w:lang w:val="en-GB"/>
        </w:rPr>
      </w:pPr>
      <w:r w:rsidRPr="00E4339D">
        <w:rPr>
          <w:rFonts w:ascii="Arial" w:hAnsi="Arial" w:cs="Arial"/>
          <w:lang w:val="en-GB"/>
        </w:rPr>
        <w:t>It is suggested to focus on training. Training is also a part of the organizational development and growth strategy that can be implemented practically within the Hilton Hotel group. It benefits to develop and improve skills among candidates that they can use to achieve their aims and make change successful.</w:t>
      </w:r>
    </w:p>
    <w:p w14:paraId="25F610D2" w14:textId="77777777" w:rsidR="0052752A" w:rsidRPr="00E4339D" w:rsidRDefault="0052752A" w:rsidP="0052752A">
      <w:pPr>
        <w:spacing w:after="200" w:line="480" w:lineRule="auto"/>
        <w:jc w:val="left"/>
        <w:rPr>
          <w:rFonts w:ascii="Arial" w:eastAsiaTheme="majorEastAsia" w:hAnsi="Arial" w:cs="Arial"/>
          <w:b/>
          <w:bCs/>
          <w:sz w:val="28"/>
          <w:szCs w:val="28"/>
          <w:lang w:val="en-GB"/>
        </w:rPr>
      </w:pPr>
      <w:r w:rsidRPr="00E4339D">
        <w:rPr>
          <w:rFonts w:ascii="Arial" w:hAnsi="Arial" w:cs="Arial"/>
          <w:lang w:val="en-GB"/>
        </w:rPr>
        <w:br w:type="page"/>
      </w:r>
    </w:p>
    <w:p w14:paraId="6BF007D3" w14:textId="77777777" w:rsidR="0052752A" w:rsidRPr="00E4339D" w:rsidRDefault="0052752A" w:rsidP="0052752A">
      <w:pPr>
        <w:pStyle w:val="Heading1"/>
        <w:spacing w:line="480" w:lineRule="auto"/>
        <w:rPr>
          <w:rFonts w:ascii="Arial" w:hAnsi="Arial" w:cs="Arial"/>
          <w:lang w:val="en-GB"/>
        </w:rPr>
      </w:pPr>
      <w:bookmarkStart w:id="9" w:name="_Toc166174482"/>
      <w:r w:rsidRPr="00E4339D">
        <w:rPr>
          <w:rFonts w:ascii="Arial" w:hAnsi="Arial" w:cs="Arial"/>
          <w:lang w:val="en-GB"/>
        </w:rPr>
        <w:lastRenderedPageBreak/>
        <w:t>REFERENCES</w:t>
      </w:r>
      <w:bookmarkEnd w:id="9"/>
    </w:p>
    <w:p w14:paraId="72692B0D" w14:textId="77777777" w:rsidR="0052752A" w:rsidRPr="00E4339D" w:rsidRDefault="0052752A" w:rsidP="0052752A">
      <w:pPr>
        <w:spacing w:line="480" w:lineRule="auto"/>
        <w:rPr>
          <w:rFonts w:ascii="Arial" w:hAnsi="Arial" w:cs="Arial"/>
          <w:lang w:val="en-GB"/>
        </w:rPr>
      </w:pPr>
      <w:r w:rsidRPr="00E4339D">
        <w:rPr>
          <w:rFonts w:ascii="Arial" w:hAnsi="Arial" w:cs="Arial"/>
          <w:lang w:val="en-GB"/>
        </w:rPr>
        <w:t>Abdullah, H.O. and Al-</w:t>
      </w:r>
      <w:proofErr w:type="spellStart"/>
      <w:r w:rsidRPr="00E4339D">
        <w:rPr>
          <w:rFonts w:ascii="Arial" w:hAnsi="Arial" w:cs="Arial"/>
          <w:lang w:val="en-GB"/>
        </w:rPr>
        <w:t>Abrrow</w:t>
      </w:r>
      <w:proofErr w:type="spellEnd"/>
      <w:r w:rsidRPr="00E4339D">
        <w:rPr>
          <w:rFonts w:ascii="Arial" w:hAnsi="Arial" w:cs="Arial"/>
          <w:lang w:val="en-GB"/>
        </w:rPr>
        <w:t xml:space="preserve">, H., (2023). Impact of perceived organisational justice, </w:t>
      </w:r>
      <w:proofErr w:type="gramStart"/>
      <w:r w:rsidRPr="00E4339D">
        <w:rPr>
          <w:rFonts w:ascii="Arial" w:hAnsi="Arial" w:cs="Arial"/>
          <w:lang w:val="en-GB"/>
        </w:rPr>
        <w:t>support</w:t>
      </w:r>
      <w:proofErr w:type="gramEnd"/>
      <w:r w:rsidRPr="00E4339D">
        <w:rPr>
          <w:rFonts w:ascii="Arial" w:hAnsi="Arial" w:cs="Arial"/>
          <w:lang w:val="en-GB"/>
        </w:rPr>
        <w:t xml:space="preserve"> and identity on workplace behaviour through job attitudes: verification in the role of LOC. International Journal of Organizational Analysis, 31(6), pp.2645-2664.</w:t>
      </w:r>
    </w:p>
    <w:p w14:paraId="47A5863C" w14:textId="77777777" w:rsidR="0052752A" w:rsidRPr="00E4339D" w:rsidRDefault="0052752A" w:rsidP="0052752A">
      <w:pPr>
        <w:spacing w:line="480" w:lineRule="auto"/>
        <w:rPr>
          <w:rFonts w:ascii="Arial" w:hAnsi="Arial" w:cs="Arial"/>
          <w:lang w:val="en-GB"/>
        </w:rPr>
      </w:pPr>
      <w:proofErr w:type="spellStart"/>
      <w:r w:rsidRPr="00E4339D">
        <w:rPr>
          <w:rFonts w:ascii="Arial" w:hAnsi="Arial" w:cs="Arial"/>
          <w:lang w:val="en-GB"/>
        </w:rPr>
        <w:t>Almashhadani</w:t>
      </w:r>
      <w:proofErr w:type="spellEnd"/>
      <w:r w:rsidRPr="00E4339D">
        <w:rPr>
          <w:rFonts w:ascii="Arial" w:hAnsi="Arial" w:cs="Arial"/>
          <w:lang w:val="en-GB"/>
        </w:rPr>
        <w:t xml:space="preserve">, M. and </w:t>
      </w:r>
      <w:proofErr w:type="spellStart"/>
      <w:r w:rsidRPr="00E4339D">
        <w:rPr>
          <w:rFonts w:ascii="Arial" w:hAnsi="Arial" w:cs="Arial"/>
          <w:lang w:val="en-GB"/>
        </w:rPr>
        <w:t>Almashhadani</w:t>
      </w:r>
      <w:proofErr w:type="spellEnd"/>
      <w:r w:rsidRPr="00E4339D">
        <w:rPr>
          <w:rFonts w:ascii="Arial" w:hAnsi="Arial" w:cs="Arial"/>
          <w:lang w:val="en-GB"/>
        </w:rPr>
        <w:t xml:space="preserve">, H.A., (2022). Internal mechanisms </w:t>
      </w:r>
      <w:proofErr w:type="gramStart"/>
      <w:r w:rsidRPr="00E4339D">
        <w:rPr>
          <w:rFonts w:ascii="Arial" w:hAnsi="Arial" w:cs="Arial"/>
          <w:lang w:val="en-GB"/>
        </w:rPr>
        <w:t>features</w:t>
      </w:r>
      <w:proofErr w:type="gramEnd"/>
      <w:r w:rsidRPr="00E4339D">
        <w:rPr>
          <w:rFonts w:ascii="Arial" w:hAnsi="Arial" w:cs="Arial"/>
          <w:lang w:val="en-GB"/>
        </w:rPr>
        <w:t>, unfavourable behaviour and firm performance. International Journal of Business and Management Invention, 11(4), pp.1-6.</w:t>
      </w:r>
    </w:p>
    <w:p w14:paraId="341B9705" w14:textId="77777777" w:rsidR="0052752A" w:rsidRPr="00E4339D" w:rsidRDefault="0052752A" w:rsidP="0052752A">
      <w:pPr>
        <w:spacing w:line="480" w:lineRule="auto"/>
        <w:rPr>
          <w:rFonts w:ascii="Arial" w:hAnsi="Arial" w:cs="Arial"/>
          <w:lang w:val="en-GB"/>
        </w:rPr>
      </w:pPr>
      <w:proofErr w:type="spellStart"/>
      <w:r w:rsidRPr="00E4339D">
        <w:rPr>
          <w:rFonts w:ascii="Arial" w:hAnsi="Arial" w:cs="Arial"/>
          <w:lang w:val="en-GB"/>
        </w:rPr>
        <w:t>Almashhadani</w:t>
      </w:r>
      <w:proofErr w:type="spellEnd"/>
      <w:r w:rsidRPr="00E4339D">
        <w:rPr>
          <w:rFonts w:ascii="Arial" w:hAnsi="Arial" w:cs="Arial"/>
          <w:lang w:val="en-GB"/>
        </w:rPr>
        <w:t>, M., (2021). Internal Control Mechanisms, CSR, and Profitability: A. International Journal of Business and Management Invention, 10(12), pp.38-43.</w:t>
      </w:r>
    </w:p>
    <w:p w14:paraId="217D71E3" w14:textId="77777777" w:rsidR="0052752A" w:rsidRPr="00E4339D" w:rsidRDefault="0052752A" w:rsidP="0052752A">
      <w:pPr>
        <w:spacing w:line="480" w:lineRule="auto"/>
        <w:rPr>
          <w:rFonts w:ascii="Arial" w:hAnsi="Arial" w:cs="Arial"/>
          <w:lang w:val="en-GB"/>
        </w:rPr>
      </w:pPr>
      <w:r w:rsidRPr="00E4339D">
        <w:rPr>
          <w:rFonts w:ascii="Arial" w:hAnsi="Arial" w:cs="Arial"/>
          <w:lang w:val="en-GB"/>
        </w:rPr>
        <w:t xml:space="preserve">Babu, D. and Kushwaha, B.P., (2024). Does Transformational Leadership Influence Employees' Innovativeness and Mediate the Role of Organisational Culture? Empirical Evidence. Int. Res. J. </w:t>
      </w:r>
      <w:proofErr w:type="spellStart"/>
      <w:r w:rsidRPr="00E4339D">
        <w:rPr>
          <w:rFonts w:ascii="Arial" w:hAnsi="Arial" w:cs="Arial"/>
          <w:lang w:val="en-GB"/>
        </w:rPr>
        <w:t>Multidiscip</w:t>
      </w:r>
      <w:proofErr w:type="spellEnd"/>
      <w:r w:rsidRPr="00E4339D">
        <w:rPr>
          <w:rFonts w:ascii="Arial" w:hAnsi="Arial" w:cs="Arial"/>
          <w:lang w:val="en-GB"/>
        </w:rPr>
        <w:t>. Scope, 5(1), pp.428-440.</w:t>
      </w:r>
    </w:p>
    <w:p w14:paraId="6486C77C" w14:textId="77777777" w:rsidR="0052752A" w:rsidRPr="00E4339D" w:rsidRDefault="0052752A" w:rsidP="0052752A">
      <w:pPr>
        <w:spacing w:line="480" w:lineRule="auto"/>
        <w:rPr>
          <w:rFonts w:ascii="Arial" w:hAnsi="Arial" w:cs="Arial"/>
          <w:lang w:val="en-GB"/>
        </w:rPr>
      </w:pPr>
      <w:r w:rsidRPr="00E4339D">
        <w:rPr>
          <w:rFonts w:ascii="Arial" w:hAnsi="Arial" w:cs="Arial"/>
          <w:lang w:val="en-GB"/>
        </w:rPr>
        <w:t xml:space="preserve">Berndt, R., </w:t>
      </w:r>
      <w:proofErr w:type="spellStart"/>
      <w:r w:rsidRPr="00E4339D">
        <w:rPr>
          <w:rFonts w:ascii="Arial" w:hAnsi="Arial" w:cs="Arial"/>
          <w:lang w:val="en-GB"/>
        </w:rPr>
        <w:t>Fantapié</w:t>
      </w:r>
      <w:proofErr w:type="spellEnd"/>
      <w:r w:rsidRPr="00E4339D">
        <w:rPr>
          <w:rFonts w:ascii="Arial" w:hAnsi="Arial" w:cs="Arial"/>
          <w:lang w:val="en-GB"/>
        </w:rPr>
        <w:t xml:space="preserve"> Altobelli, C. and Sander, M., (2023). Coordination of International Companies. In International Marketing Management (pp. 543-557). Berlin, Heidelberg: Springer Berlin Heidelberg.</w:t>
      </w:r>
    </w:p>
    <w:p w14:paraId="219FDED4" w14:textId="77777777" w:rsidR="0052752A" w:rsidRPr="00E4339D" w:rsidRDefault="0052752A" w:rsidP="0052752A">
      <w:pPr>
        <w:spacing w:line="480" w:lineRule="auto"/>
        <w:rPr>
          <w:rFonts w:ascii="Arial" w:hAnsi="Arial" w:cs="Arial"/>
          <w:lang w:val="en-GB"/>
        </w:rPr>
      </w:pPr>
      <w:r w:rsidRPr="00E4339D">
        <w:rPr>
          <w:rFonts w:ascii="Arial" w:hAnsi="Arial" w:cs="Arial"/>
          <w:lang w:val="en-GB"/>
        </w:rPr>
        <w:t>Birch, K, (2022). Hilton most valuable hotel brand, Ritz-Carlton growing fast. [Online]. Accessed through &lt;</w:t>
      </w:r>
      <w:hyperlink r:id="rId9" w:history="1">
        <w:r w:rsidRPr="00E4339D">
          <w:rPr>
            <w:rStyle w:val="Hyperlink"/>
            <w:rFonts w:ascii="Arial" w:hAnsi="Arial" w:cs="Arial"/>
            <w:lang w:val="en-GB"/>
          </w:rPr>
          <w:t>https://businesschief.com/leadership-and-strategy/hilton-most-valuable-hotel-brand-ritz-carlton-growing-fast</w:t>
        </w:r>
      </w:hyperlink>
      <w:r w:rsidRPr="00E4339D">
        <w:rPr>
          <w:rFonts w:ascii="Arial" w:hAnsi="Arial" w:cs="Arial"/>
          <w:lang w:val="en-GB"/>
        </w:rPr>
        <w:t xml:space="preserve"> . Accessed on 9</w:t>
      </w:r>
      <w:r w:rsidRPr="00E4339D">
        <w:rPr>
          <w:rFonts w:ascii="Arial" w:hAnsi="Arial" w:cs="Arial"/>
          <w:vertAlign w:val="superscript"/>
          <w:lang w:val="en-GB"/>
        </w:rPr>
        <w:t>th</w:t>
      </w:r>
      <w:r w:rsidRPr="00E4339D">
        <w:rPr>
          <w:rFonts w:ascii="Arial" w:hAnsi="Arial" w:cs="Arial"/>
          <w:lang w:val="en-GB"/>
        </w:rPr>
        <w:t xml:space="preserve"> May 2024].</w:t>
      </w:r>
    </w:p>
    <w:p w14:paraId="0D342B62" w14:textId="4508B911" w:rsidR="0052752A" w:rsidRPr="00E4339D" w:rsidRDefault="0052752A" w:rsidP="0052752A">
      <w:pPr>
        <w:spacing w:line="480" w:lineRule="auto"/>
        <w:rPr>
          <w:rFonts w:ascii="Arial" w:hAnsi="Arial" w:cs="Arial"/>
          <w:lang w:val="en-GB"/>
        </w:rPr>
      </w:pPr>
      <w:proofErr w:type="spellStart"/>
      <w:r w:rsidRPr="00E4339D">
        <w:rPr>
          <w:rFonts w:ascii="Arial" w:hAnsi="Arial" w:cs="Arial"/>
          <w:lang w:val="en-GB"/>
        </w:rPr>
        <w:t>Buhalis</w:t>
      </w:r>
      <w:proofErr w:type="spellEnd"/>
      <w:r w:rsidRPr="00E4339D">
        <w:rPr>
          <w:rFonts w:ascii="Arial" w:hAnsi="Arial" w:cs="Arial"/>
          <w:lang w:val="en-GB"/>
        </w:rPr>
        <w:t>, D., Lin, M. S., and Leung, D. (2022).</w:t>
      </w:r>
      <w:r w:rsidR="00C544CE">
        <w:rPr>
          <w:rFonts w:ascii="Arial" w:hAnsi="Arial" w:cs="Arial"/>
          <w:lang w:val="en-GB"/>
        </w:rPr>
        <w:t xml:space="preserve"> </w:t>
      </w:r>
      <w:proofErr w:type="gramStart"/>
      <w:r w:rsidRPr="00E4339D">
        <w:rPr>
          <w:rFonts w:ascii="Arial" w:hAnsi="Arial" w:cs="Arial"/>
          <w:lang w:val="en-GB"/>
        </w:rPr>
        <w:t>Metaverse</w:t>
      </w:r>
      <w:proofErr w:type="gramEnd"/>
      <w:r w:rsidRPr="00E4339D">
        <w:rPr>
          <w:rFonts w:ascii="Arial" w:hAnsi="Arial" w:cs="Arial"/>
          <w:lang w:val="en-GB"/>
        </w:rPr>
        <w:t xml:space="preserve"> as a driver for customer experience and value co-creation: implications for hospitality and tourism management and marketing. International Journal of Contemporary Hospitality Management, 35(2), 701-716.</w:t>
      </w:r>
    </w:p>
    <w:p w14:paraId="25710334" w14:textId="77777777" w:rsidR="0052752A" w:rsidRPr="00E4339D" w:rsidRDefault="0052752A" w:rsidP="0052752A">
      <w:pPr>
        <w:spacing w:line="480" w:lineRule="auto"/>
        <w:rPr>
          <w:rFonts w:ascii="Arial" w:hAnsi="Arial" w:cs="Arial"/>
          <w:lang w:val="en-GB"/>
        </w:rPr>
      </w:pPr>
      <w:r w:rsidRPr="00E4339D">
        <w:rPr>
          <w:rFonts w:ascii="Arial" w:hAnsi="Arial" w:cs="Arial"/>
          <w:lang w:val="en-GB"/>
        </w:rPr>
        <w:t>Byrne, Z.S., (2022). </w:t>
      </w:r>
      <w:r w:rsidRPr="00E4339D">
        <w:rPr>
          <w:rFonts w:ascii="Arial" w:hAnsi="Arial" w:cs="Arial"/>
          <w:i/>
          <w:iCs/>
          <w:lang w:val="en-GB"/>
        </w:rPr>
        <w:t>Understanding employee engagement: Theory, research, and practice</w:t>
      </w:r>
      <w:r w:rsidRPr="00E4339D">
        <w:rPr>
          <w:rFonts w:ascii="Arial" w:hAnsi="Arial" w:cs="Arial"/>
          <w:lang w:val="en-GB"/>
        </w:rPr>
        <w:t>. Routledge.</w:t>
      </w:r>
    </w:p>
    <w:p w14:paraId="7B94A8FF" w14:textId="77777777" w:rsidR="0052752A" w:rsidRPr="00E4339D" w:rsidRDefault="0052752A" w:rsidP="0052752A">
      <w:pPr>
        <w:spacing w:line="480" w:lineRule="auto"/>
        <w:rPr>
          <w:rFonts w:ascii="Arial" w:hAnsi="Arial" w:cs="Arial"/>
          <w:lang w:val="en-GB"/>
        </w:rPr>
      </w:pPr>
      <w:proofErr w:type="spellStart"/>
      <w:r w:rsidRPr="00E4339D">
        <w:rPr>
          <w:rFonts w:ascii="Arial" w:hAnsi="Arial" w:cs="Arial"/>
          <w:lang w:val="en-GB"/>
        </w:rPr>
        <w:lastRenderedPageBreak/>
        <w:t>Calinaud</w:t>
      </w:r>
      <w:proofErr w:type="spellEnd"/>
      <w:r w:rsidRPr="00E4339D">
        <w:rPr>
          <w:rFonts w:ascii="Arial" w:hAnsi="Arial" w:cs="Arial"/>
          <w:lang w:val="en-GB"/>
        </w:rPr>
        <w:t xml:space="preserve">, V., </w:t>
      </w:r>
      <w:proofErr w:type="spellStart"/>
      <w:r w:rsidRPr="00E4339D">
        <w:rPr>
          <w:rFonts w:ascii="Arial" w:hAnsi="Arial" w:cs="Arial"/>
          <w:lang w:val="en-GB"/>
        </w:rPr>
        <w:t>Kokkranikal</w:t>
      </w:r>
      <w:proofErr w:type="spellEnd"/>
      <w:r w:rsidRPr="00E4339D">
        <w:rPr>
          <w:rFonts w:ascii="Arial" w:hAnsi="Arial" w:cs="Arial"/>
          <w:lang w:val="en-GB"/>
        </w:rPr>
        <w:t>, J. and Gebbels, M., (2021). Career advancement for women in the British hospitality industry: The enabling factors. Work, Employment and Society, 35(4), pp.677-695.</w:t>
      </w:r>
    </w:p>
    <w:p w14:paraId="112426F1" w14:textId="77777777" w:rsidR="0052752A" w:rsidRPr="00E4339D" w:rsidRDefault="0052752A" w:rsidP="0052752A">
      <w:pPr>
        <w:spacing w:line="480" w:lineRule="auto"/>
        <w:rPr>
          <w:rFonts w:ascii="Arial" w:hAnsi="Arial" w:cs="Arial"/>
          <w:lang w:val="en-GB"/>
        </w:rPr>
      </w:pPr>
      <w:r w:rsidRPr="00E4339D">
        <w:rPr>
          <w:rFonts w:ascii="Arial" w:hAnsi="Arial" w:cs="Arial"/>
          <w:lang w:val="en-GB"/>
        </w:rPr>
        <w:t>Eschenbrenner, B., Zlatic, A., Bechtel, M., Collins, B., Straley, C. and Gubbels, G., (2023). Marriott International: A Managerial Strategic Audit.</w:t>
      </w:r>
    </w:p>
    <w:p w14:paraId="32F69909" w14:textId="77777777" w:rsidR="0052752A" w:rsidRPr="00E4339D" w:rsidRDefault="0052752A" w:rsidP="0052752A">
      <w:pPr>
        <w:spacing w:line="480" w:lineRule="auto"/>
        <w:rPr>
          <w:rFonts w:ascii="Arial" w:hAnsi="Arial" w:cs="Arial"/>
          <w:lang w:val="en-GB"/>
        </w:rPr>
      </w:pPr>
      <w:r w:rsidRPr="00E4339D">
        <w:rPr>
          <w:rFonts w:ascii="Arial" w:hAnsi="Arial" w:cs="Arial"/>
          <w:lang w:val="en-GB"/>
        </w:rPr>
        <w:t xml:space="preserve">Hilton Hotel, (2024). </w:t>
      </w:r>
      <w:r w:rsidRPr="00E4339D">
        <w:rPr>
          <w:rFonts w:ascii="Arial" w:hAnsi="Arial" w:cs="Arial"/>
          <w:i/>
          <w:iCs/>
          <w:lang w:val="en-GB"/>
        </w:rPr>
        <w:t>About Us</w:t>
      </w:r>
      <w:r w:rsidRPr="00E4339D">
        <w:rPr>
          <w:rFonts w:ascii="Arial" w:hAnsi="Arial" w:cs="Arial"/>
          <w:lang w:val="en-GB"/>
        </w:rPr>
        <w:t xml:space="preserve">. [Online]. Available through: &lt;https://www.hilton.com/en/corporate&gt;. [Accessed on 9th May 2024].  </w:t>
      </w:r>
    </w:p>
    <w:p w14:paraId="3959AB90" w14:textId="77777777" w:rsidR="0052752A" w:rsidRPr="00E4339D" w:rsidRDefault="0052752A" w:rsidP="0052752A">
      <w:pPr>
        <w:spacing w:line="480" w:lineRule="auto"/>
        <w:rPr>
          <w:rFonts w:ascii="Arial" w:hAnsi="Arial" w:cs="Arial"/>
          <w:lang w:val="en-GB"/>
        </w:rPr>
      </w:pPr>
      <w:r w:rsidRPr="00E4339D">
        <w:rPr>
          <w:rFonts w:ascii="Arial" w:hAnsi="Arial" w:cs="Arial"/>
          <w:lang w:val="en-GB"/>
        </w:rPr>
        <w:t xml:space="preserve">Hoang, G., Wilson-Evered, E., </w:t>
      </w:r>
      <w:proofErr w:type="spellStart"/>
      <w:r w:rsidRPr="00E4339D">
        <w:rPr>
          <w:rFonts w:ascii="Arial" w:hAnsi="Arial" w:cs="Arial"/>
          <w:lang w:val="en-GB"/>
        </w:rPr>
        <w:t>Lockstone</w:t>
      </w:r>
      <w:proofErr w:type="spellEnd"/>
      <w:r w:rsidRPr="00E4339D">
        <w:rPr>
          <w:rFonts w:ascii="Arial" w:hAnsi="Arial" w:cs="Arial"/>
          <w:lang w:val="en-GB"/>
        </w:rPr>
        <w:t>-Binney, L., and Luu, T. T. (2021). Empowering leadership in hospitality and tourism management: a systematic literature review. International Journal of Contemporary Hospitality Management, 33(12), 4182-4214.</w:t>
      </w:r>
    </w:p>
    <w:p w14:paraId="40177D1E" w14:textId="77777777" w:rsidR="0052752A" w:rsidRPr="00E4339D" w:rsidRDefault="0052752A" w:rsidP="0052752A">
      <w:pPr>
        <w:spacing w:line="480" w:lineRule="auto"/>
        <w:rPr>
          <w:rFonts w:ascii="Arial" w:hAnsi="Arial" w:cs="Arial"/>
          <w:lang w:val="en-GB"/>
        </w:rPr>
      </w:pPr>
      <w:r w:rsidRPr="00E4339D">
        <w:rPr>
          <w:rFonts w:ascii="Arial" w:hAnsi="Arial" w:cs="Arial"/>
          <w:lang w:val="en-GB"/>
        </w:rPr>
        <w:t xml:space="preserve">Joachim, J. and </w:t>
      </w:r>
      <w:proofErr w:type="spellStart"/>
      <w:r w:rsidRPr="00E4339D">
        <w:rPr>
          <w:rFonts w:ascii="Arial" w:hAnsi="Arial" w:cs="Arial"/>
          <w:lang w:val="en-GB"/>
        </w:rPr>
        <w:t>Weerasekera</w:t>
      </w:r>
      <w:proofErr w:type="spellEnd"/>
      <w:r w:rsidRPr="00E4339D">
        <w:rPr>
          <w:rFonts w:ascii="Arial" w:hAnsi="Arial" w:cs="Arial"/>
          <w:lang w:val="en-GB"/>
        </w:rPr>
        <w:t>, S., (2022). Influence of ethnocentrism on the work behaviour of expatriates. Journal of Business Studies, 9(1), pp.1-20.</w:t>
      </w:r>
    </w:p>
    <w:p w14:paraId="6027BE84" w14:textId="7AB0A67A" w:rsidR="0052752A" w:rsidRPr="00E4339D" w:rsidRDefault="0052752A" w:rsidP="0052752A">
      <w:pPr>
        <w:spacing w:line="480" w:lineRule="auto"/>
        <w:rPr>
          <w:rFonts w:ascii="Arial" w:hAnsi="Arial" w:cs="Arial"/>
          <w:lang w:val="en-GB"/>
        </w:rPr>
      </w:pPr>
      <w:r w:rsidRPr="00E4339D">
        <w:rPr>
          <w:rFonts w:ascii="Arial" w:hAnsi="Arial" w:cs="Arial"/>
          <w:lang w:val="en-GB"/>
        </w:rPr>
        <w:t>Mariani, M., and Wirtz, J. (2023).</w:t>
      </w:r>
      <w:r w:rsidR="00C544CE">
        <w:rPr>
          <w:rFonts w:ascii="Arial" w:hAnsi="Arial" w:cs="Arial"/>
          <w:lang w:val="en-GB"/>
        </w:rPr>
        <w:t xml:space="preserve"> </w:t>
      </w:r>
      <w:proofErr w:type="gramStart"/>
      <w:r w:rsidRPr="00E4339D">
        <w:rPr>
          <w:rFonts w:ascii="Arial" w:hAnsi="Arial" w:cs="Arial"/>
          <w:lang w:val="en-GB"/>
        </w:rPr>
        <w:t>A</w:t>
      </w:r>
      <w:proofErr w:type="gramEnd"/>
      <w:r w:rsidRPr="00E4339D">
        <w:rPr>
          <w:rFonts w:ascii="Arial" w:hAnsi="Arial" w:cs="Arial"/>
          <w:lang w:val="en-GB"/>
        </w:rPr>
        <w:t xml:space="preserve"> critical reflection on analytics and artificial intelligence-based analytics in hospitality and tourism management </w:t>
      </w:r>
      <w:proofErr w:type="spellStart"/>
      <w:r w:rsidRPr="00E4339D">
        <w:rPr>
          <w:rFonts w:ascii="Arial" w:hAnsi="Arial" w:cs="Arial"/>
          <w:lang w:val="en-GB"/>
        </w:rPr>
        <w:t>research.International</w:t>
      </w:r>
      <w:proofErr w:type="spellEnd"/>
      <w:r w:rsidRPr="00E4339D">
        <w:rPr>
          <w:rFonts w:ascii="Arial" w:hAnsi="Arial" w:cs="Arial"/>
          <w:lang w:val="en-GB"/>
        </w:rPr>
        <w:t xml:space="preserve"> Journal of Contemporary Hospitality Management, 35(8), 2929-2943.</w:t>
      </w:r>
    </w:p>
    <w:p w14:paraId="6FC4A6E4" w14:textId="77777777" w:rsidR="0052752A" w:rsidRPr="00E4339D" w:rsidRDefault="0052752A" w:rsidP="0052752A">
      <w:pPr>
        <w:spacing w:line="480" w:lineRule="auto"/>
        <w:rPr>
          <w:rFonts w:ascii="Arial" w:hAnsi="Arial" w:cs="Arial"/>
          <w:lang w:val="en-GB"/>
        </w:rPr>
      </w:pPr>
      <w:r w:rsidRPr="00E4339D">
        <w:rPr>
          <w:rFonts w:ascii="Arial" w:hAnsi="Arial" w:cs="Arial"/>
          <w:lang w:val="en-GB"/>
        </w:rPr>
        <w:t>Mooney, S. K. (2020). Gender research in hospitality and tourism management: time to change the guard. International Journal of Contemporary Hospitality Management, 32(5), 1861-1879.</w:t>
      </w:r>
    </w:p>
    <w:p w14:paraId="664369F8" w14:textId="77777777" w:rsidR="0052752A" w:rsidRPr="00E4339D" w:rsidRDefault="0052752A" w:rsidP="0052752A">
      <w:pPr>
        <w:spacing w:line="480" w:lineRule="auto"/>
        <w:rPr>
          <w:rFonts w:ascii="Arial" w:hAnsi="Arial" w:cs="Arial"/>
          <w:lang w:val="en-GB"/>
        </w:rPr>
      </w:pPr>
      <w:proofErr w:type="spellStart"/>
      <w:r w:rsidRPr="00E4339D">
        <w:rPr>
          <w:rFonts w:ascii="Arial" w:hAnsi="Arial" w:cs="Arial"/>
          <w:lang w:val="en-GB"/>
        </w:rPr>
        <w:t>Ntounis</w:t>
      </w:r>
      <w:proofErr w:type="spellEnd"/>
      <w:r w:rsidRPr="00E4339D">
        <w:rPr>
          <w:rFonts w:ascii="Arial" w:hAnsi="Arial" w:cs="Arial"/>
          <w:lang w:val="en-GB"/>
        </w:rPr>
        <w:t xml:space="preserve">, N., Parker, C., Skinner, H., Steadman, C. and </w:t>
      </w:r>
      <w:proofErr w:type="spellStart"/>
      <w:r w:rsidRPr="00E4339D">
        <w:rPr>
          <w:rFonts w:ascii="Arial" w:hAnsi="Arial" w:cs="Arial"/>
          <w:lang w:val="en-GB"/>
        </w:rPr>
        <w:t>Warnaby</w:t>
      </w:r>
      <w:proofErr w:type="spellEnd"/>
      <w:r w:rsidRPr="00E4339D">
        <w:rPr>
          <w:rFonts w:ascii="Arial" w:hAnsi="Arial" w:cs="Arial"/>
          <w:lang w:val="en-GB"/>
        </w:rPr>
        <w:t>, G., (2022). Tourism and Hospitality industry resilience during the Covid-19 pandemic: Evidence from England. Current Issues in Tourism, 25(1), pp.46-59.</w:t>
      </w:r>
    </w:p>
    <w:p w14:paraId="434533B9" w14:textId="70FC507A" w:rsidR="0052752A" w:rsidRPr="00E4339D" w:rsidRDefault="0052752A" w:rsidP="0052752A">
      <w:pPr>
        <w:spacing w:line="480" w:lineRule="auto"/>
        <w:rPr>
          <w:rFonts w:ascii="Arial" w:hAnsi="Arial" w:cs="Arial"/>
          <w:lang w:val="en-GB"/>
        </w:rPr>
      </w:pPr>
      <w:r w:rsidRPr="00E4339D">
        <w:rPr>
          <w:rFonts w:ascii="Arial" w:hAnsi="Arial" w:cs="Arial"/>
          <w:lang w:val="en-GB"/>
        </w:rPr>
        <w:t>Rollinson, D. et al (2008) Organisational</w:t>
      </w:r>
      <w:r w:rsidR="00C544CE">
        <w:rPr>
          <w:rFonts w:ascii="Arial" w:hAnsi="Arial" w:cs="Arial"/>
          <w:lang w:val="en-GB"/>
        </w:rPr>
        <w:t xml:space="preserve"> </w:t>
      </w:r>
      <w:r w:rsidRPr="00E4339D">
        <w:rPr>
          <w:rFonts w:ascii="Arial" w:hAnsi="Arial" w:cs="Arial"/>
          <w:lang w:val="en-GB"/>
        </w:rPr>
        <w:t>Behaviour and Analysis (4th edition) Harlow: Addison-Wesley Longman.</w:t>
      </w:r>
    </w:p>
    <w:p w14:paraId="50DE17DF" w14:textId="77777777" w:rsidR="0052752A" w:rsidRPr="00E4339D" w:rsidRDefault="0052752A" w:rsidP="0052752A">
      <w:pPr>
        <w:spacing w:line="480" w:lineRule="auto"/>
        <w:rPr>
          <w:rFonts w:ascii="Arial" w:hAnsi="Arial" w:cs="Arial"/>
          <w:lang w:val="en-GB"/>
        </w:rPr>
      </w:pPr>
      <w:r w:rsidRPr="00E4339D">
        <w:rPr>
          <w:rFonts w:ascii="Arial" w:hAnsi="Arial" w:cs="Arial"/>
          <w:lang w:val="en-GB"/>
        </w:rPr>
        <w:lastRenderedPageBreak/>
        <w:t xml:space="preserve">Sigala, M., Kumar, S., </w:t>
      </w:r>
      <w:proofErr w:type="spellStart"/>
      <w:r w:rsidRPr="00E4339D">
        <w:rPr>
          <w:rFonts w:ascii="Arial" w:hAnsi="Arial" w:cs="Arial"/>
          <w:lang w:val="en-GB"/>
        </w:rPr>
        <w:t>Donthu</w:t>
      </w:r>
      <w:proofErr w:type="spellEnd"/>
      <w:r w:rsidRPr="00E4339D">
        <w:rPr>
          <w:rFonts w:ascii="Arial" w:hAnsi="Arial" w:cs="Arial"/>
          <w:lang w:val="en-GB"/>
        </w:rPr>
        <w:t>, N., Sureka, R., and Joshi, Y. (2021). A bibliometric overview of the Journal of Hospitality and Tourism Management: Research contributions and influence. Journal of Hospitality and Tourism Management, 47, 273-288.</w:t>
      </w:r>
    </w:p>
    <w:p w14:paraId="7346B3C7" w14:textId="77777777" w:rsidR="0052752A" w:rsidRPr="00E4339D" w:rsidRDefault="0052752A" w:rsidP="0052752A">
      <w:pPr>
        <w:spacing w:line="480" w:lineRule="auto"/>
        <w:rPr>
          <w:rFonts w:ascii="Arial" w:hAnsi="Arial" w:cs="Arial"/>
          <w:lang w:val="en-GB"/>
        </w:rPr>
      </w:pPr>
      <w:r w:rsidRPr="00E4339D">
        <w:rPr>
          <w:rFonts w:ascii="Arial" w:hAnsi="Arial" w:cs="Arial"/>
          <w:lang w:val="en-GB"/>
        </w:rPr>
        <w:t>Sonawane, U., (2020). The Impact of Customers' Expectations on the Cross-cultural Marketing in the Hotel Hospitality Industry: A Comparative Study of the UK and India (Doctoral dissertation, Cardiff Metropolitan University).</w:t>
      </w:r>
    </w:p>
    <w:p w14:paraId="7A6BDD77" w14:textId="77777777" w:rsidR="0052752A" w:rsidRPr="00E4339D" w:rsidRDefault="0052752A" w:rsidP="0052752A">
      <w:pPr>
        <w:spacing w:line="480" w:lineRule="auto"/>
        <w:rPr>
          <w:rFonts w:ascii="Arial" w:hAnsi="Arial" w:cs="Arial"/>
          <w:lang w:val="en-GB"/>
        </w:rPr>
      </w:pPr>
      <w:r w:rsidRPr="00E4339D">
        <w:rPr>
          <w:rFonts w:ascii="Arial" w:hAnsi="Arial" w:cs="Arial"/>
          <w:lang w:val="en-GB"/>
        </w:rPr>
        <w:t xml:space="preserve">Ugochukwu, C. (2024). Transformational Leadership Style: How To Inspire </w:t>
      </w:r>
      <w:proofErr w:type="gramStart"/>
      <w:r w:rsidRPr="00E4339D">
        <w:rPr>
          <w:rFonts w:ascii="Arial" w:hAnsi="Arial" w:cs="Arial"/>
          <w:lang w:val="en-GB"/>
        </w:rPr>
        <w:t>And</w:t>
      </w:r>
      <w:proofErr w:type="gramEnd"/>
      <w:r w:rsidRPr="00E4339D">
        <w:rPr>
          <w:rFonts w:ascii="Arial" w:hAnsi="Arial" w:cs="Arial"/>
          <w:lang w:val="en-GB"/>
        </w:rPr>
        <w:t xml:space="preserve"> Motivate. [Online]. Available through: &lt;https://www.simplypsychology.org/what-is-transformational-leadership.html&gt;. [Accessed on 9th May 2024].  </w:t>
      </w:r>
    </w:p>
    <w:p w14:paraId="171C07F5" w14:textId="65EF8656" w:rsidR="0052752A" w:rsidRPr="00E4339D" w:rsidRDefault="0052752A" w:rsidP="0052752A">
      <w:pPr>
        <w:spacing w:line="480" w:lineRule="auto"/>
        <w:rPr>
          <w:rFonts w:ascii="Arial" w:hAnsi="Arial" w:cs="Arial"/>
          <w:lang w:val="en-GB"/>
        </w:rPr>
      </w:pPr>
      <w:proofErr w:type="spellStart"/>
      <w:r w:rsidRPr="00E4339D">
        <w:rPr>
          <w:rFonts w:ascii="Arial" w:hAnsi="Arial" w:cs="Arial"/>
          <w:lang w:val="en-GB"/>
        </w:rPr>
        <w:t>Ulker</w:t>
      </w:r>
      <w:proofErr w:type="spellEnd"/>
      <w:r w:rsidRPr="00E4339D">
        <w:rPr>
          <w:rFonts w:ascii="Arial" w:hAnsi="Arial" w:cs="Arial"/>
          <w:lang w:val="en-GB"/>
        </w:rPr>
        <w:t>-Demirel, E., and Ciftci, G. (2020).</w:t>
      </w:r>
      <w:r w:rsidR="00C544CE">
        <w:rPr>
          <w:rFonts w:ascii="Arial" w:hAnsi="Arial" w:cs="Arial"/>
          <w:lang w:val="en-GB"/>
        </w:rPr>
        <w:t xml:space="preserve"> </w:t>
      </w:r>
      <w:proofErr w:type="gramStart"/>
      <w:r w:rsidRPr="00E4339D">
        <w:rPr>
          <w:rFonts w:ascii="Arial" w:hAnsi="Arial" w:cs="Arial"/>
          <w:lang w:val="en-GB"/>
        </w:rPr>
        <w:t>A</w:t>
      </w:r>
      <w:proofErr w:type="gramEnd"/>
      <w:r w:rsidRPr="00E4339D">
        <w:rPr>
          <w:rFonts w:ascii="Arial" w:hAnsi="Arial" w:cs="Arial"/>
          <w:lang w:val="en-GB"/>
        </w:rPr>
        <w:t xml:space="preserve"> systematic literature review of the theory of planned behaviour in tourism, leisure and hospitality management research. Journal of Hospitality and Tourism Management, 43, 209-219.</w:t>
      </w:r>
    </w:p>
    <w:p w14:paraId="296A00DF" w14:textId="77777777" w:rsidR="0052752A" w:rsidRPr="00E4339D" w:rsidRDefault="0052752A" w:rsidP="0052752A">
      <w:pPr>
        <w:spacing w:line="480" w:lineRule="auto"/>
        <w:rPr>
          <w:rFonts w:ascii="Arial" w:hAnsi="Arial" w:cs="Arial"/>
          <w:lang w:val="en-GB"/>
        </w:rPr>
      </w:pPr>
      <w:r w:rsidRPr="00E4339D">
        <w:rPr>
          <w:rFonts w:ascii="Arial" w:hAnsi="Arial" w:cs="Arial"/>
          <w:lang w:val="en-GB"/>
        </w:rPr>
        <w:t xml:space="preserve">Zheng, X., Huang, J., Wu, J., Sun, S., and Wang, S. (2023). Emerging trends in online reviews research in hospitality and tourism: A </w:t>
      </w:r>
      <w:proofErr w:type="spellStart"/>
      <w:r w:rsidRPr="00E4339D">
        <w:rPr>
          <w:rFonts w:ascii="Arial" w:hAnsi="Arial" w:cs="Arial"/>
          <w:lang w:val="en-GB"/>
        </w:rPr>
        <w:t>scientometric</w:t>
      </w:r>
      <w:proofErr w:type="spellEnd"/>
      <w:r w:rsidRPr="00E4339D">
        <w:rPr>
          <w:rFonts w:ascii="Arial" w:hAnsi="Arial" w:cs="Arial"/>
          <w:lang w:val="en-GB"/>
        </w:rPr>
        <w:t xml:space="preserve"> update (2000− 2020). Tourism Management Perspectives, 47, 101105.</w:t>
      </w:r>
    </w:p>
    <w:p w14:paraId="4021995A" w14:textId="77777777" w:rsidR="0052752A" w:rsidRDefault="0052752A"/>
    <w:sectPr w:rsidR="0052752A">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842F138" w14:textId="77777777" w:rsidR="00E57C02" w:rsidRDefault="00E57C02" w:rsidP="0052752A">
      <w:pPr>
        <w:spacing w:line="240" w:lineRule="auto"/>
      </w:pPr>
      <w:r>
        <w:separator/>
      </w:r>
    </w:p>
  </w:endnote>
  <w:endnote w:type="continuationSeparator" w:id="0">
    <w:p w14:paraId="11111506" w14:textId="77777777" w:rsidR="00E57C02" w:rsidRDefault="00E57C02" w:rsidP="0052752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77825232"/>
      <w:docPartObj>
        <w:docPartGallery w:val="Page Numbers (Bottom of Page)"/>
        <w:docPartUnique/>
      </w:docPartObj>
    </w:sdtPr>
    <w:sdtEndPr>
      <w:rPr>
        <w:noProof/>
      </w:rPr>
    </w:sdtEndPr>
    <w:sdtContent>
      <w:p w14:paraId="5CB48972" w14:textId="6CE05786" w:rsidR="0052752A" w:rsidRDefault="0052752A">
        <w:pPr>
          <w:pStyle w:val="Footer"/>
        </w:pPr>
        <w:r>
          <w:fldChar w:fldCharType="begin"/>
        </w:r>
        <w:r>
          <w:instrText xml:space="preserve"> PAGE   \* MERGEFORMAT </w:instrText>
        </w:r>
        <w:r>
          <w:fldChar w:fldCharType="separate"/>
        </w:r>
        <w:r>
          <w:rPr>
            <w:noProof/>
          </w:rPr>
          <w:t>2</w:t>
        </w:r>
        <w:r>
          <w:rPr>
            <w:noProof/>
          </w:rPr>
          <w:fldChar w:fldCharType="end"/>
        </w:r>
      </w:p>
    </w:sdtContent>
  </w:sdt>
  <w:p w14:paraId="23CB7AF5" w14:textId="77777777" w:rsidR="0052752A" w:rsidRDefault="005275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B319700" w14:textId="77777777" w:rsidR="00E57C02" w:rsidRDefault="00E57C02" w:rsidP="0052752A">
      <w:pPr>
        <w:spacing w:line="240" w:lineRule="auto"/>
      </w:pPr>
      <w:r>
        <w:separator/>
      </w:r>
    </w:p>
  </w:footnote>
  <w:footnote w:type="continuationSeparator" w:id="0">
    <w:p w14:paraId="709071CD" w14:textId="77777777" w:rsidR="00E57C02" w:rsidRDefault="00E57C02" w:rsidP="0052752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1F24B17"/>
    <w:multiLevelType w:val="hybridMultilevel"/>
    <w:tmpl w:val="F65CC528"/>
    <w:lvl w:ilvl="0" w:tplc="38EABECE">
      <w:start w:val="1"/>
      <w:numFmt w:val="bullet"/>
      <w:lvlText w:val=""/>
      <w:lvlJc w:val="left"/>
      <w:pPr>
        <w:ind w:left="720" w:hanging="360"/>
      </w:pPr>
      <w:rPr>
        <w:rFonts w:ascii="Symbol" w:hAnsi="Symbol" w:hint="default"/>
      </w:rPr>
    </w:lvl>
    <w:lvl w:ilvl="1" w:tplc="54B07FBC" w:tentative="1">
      <w:start w:val="1"/>
      <w:numFmt w:val="bullet"/>
      <w:lvlText w:val="o"/>
      <w:lvlJc w:val="left"/>
      <w:pPr>
        <w:ind w:left="1440" w:hanging="360"/>
      </w:pPr>
      <w:rPr>
        <w:rFonts w:ascii="Courier New" w:hAnsi="Courier New" w:cs="Courier New" w:hint="default"/>
      </w:rPr>
    </w:lvl>
    <w:lvl w:ilvl="2" w:tplc="E6A605C4" w:tentative="1">
      <w:start w:val="1"/>
      <w:numFmt w:val="bullet"/>
      <w:lvlText w:val=""/>
      <w:lvlJc w:val="left"/>
      <w:pPr>
        <w:ind w:left="2160" w:hanging="360"/>
      </w:pPr>
      <w:rPr>
        <w:rFonts w:ascii="Wingdings" w:hAnsi="Wingdings" w:hint="default"/>
      </w:rPr>
    </w:lvl>
    <w:lvl w:ilvl="3" w:tplc="8B5A9596" w:tentative="1">
      <w:start w:val="1"/>
      <w:numFmt w:val="bullet"/>
      <w:lvlText w:val=""/>
      <w:lvlJc w:val="left"/>
      <w:pPr>
        <w:ind w:left="2880" w:hanging="360"/>
      </w:pPr>
      <w:rPr>
        <w:rFonts w:ascii="Symbol" w:hAnsi="Symbol" w:hint="default"/>
      </w:rPr>
    </w:lvl>
    <w:lvl w:ilvl="4" w:tplc="07280B2A" w:tentative="1">
      <w:start w:val="1"/>
      <w:numFmt w:val="bullet"/>
      <w:lvlText w:val="o"/>
      <w:lvlJc w:val="left"/>
      <w:pPr>
        <w:ind w:left="3600" w:hanging="360"/>
      </w:pPr>
      <w:rPr>
        <w:rFonts w:ascii="Courier New" w:hAnsi="Courier New" w:cs="Courier New" w:hint="default"/>
      </w:rPr>
    </w:lvl>
    <w:lvl w:ilvl="5" w:tplc="C2B2DF02" w:tentative="1">
      <w:start w:val="1"/>
      <w:numFmt w:val="bullet"/>
      <w:lvlText w:val=""/>
      <w:lvlJc w:val="left"/>
      <w:pPr>
        <w:ind w:left="4320" w:hanging="360"/>
      </w:pPr>
      <w:rPr>
        <w:rFonts w:ascii="Wingdings" w:hAnsi="Wingdings" w:hint="default"/>
      </w:rPr>
    </w:lvl>
    <w:lvl w:ilvl="6" w:tplc="EFD2ED98" w:tentative="1">
      <w:start w:val="1"/>
      <w:numFmt w:val="bullet"/>
      <w:lvlText w:val=""/>
      <w:lvlJc w:val="left"/>
      <w:pPr>
        <w:ind w:left="5040" w:hanging="360"/>
      </w:pPr>
      <w:rPr>
        <w:rFonts w:ascii="Symbol" w:hAnsi="Symbol" w:hint="default"/>
      </w:rPr>
    </w:lvl>
    <w:lvl w:ilvl="7" w:tplc="877E720E" w:tentative="1">
      <w:start w:val="1"/>
      <w:numFmt w:val="bullet"/>
      <w:lvlText w:val="o"/>
      <w:lvlJc w:val="left"/>
      <w:pPr>
        <w:ind w:left="5760" w:hanging="360"/>
      </w:pPr>
      <w:rPr>
        <w:rFonts w:ascii="Courier New" w:hAnsi="Courier New" w:cs="Courier New" w:hint="default"/>
      </w:rPr>
    </w:lvl>
    <w:lvl w:ilvl="8" w:tplc="E46E06C0" w:tentative="1">
      <w:start w:val="1"/>
      <w:numFmt w:val="bullet"/>
      <w:lvlText w:val=""/>
      <w:lvlJc w:val="left"/>
      <w:pPr>
        <w:ind w:left="6480" w:hanging="360"/>
      </w:pPr>
      <w:rPr>
        <w:rFonts w:ascii="Wingdings" w:hAnsi="Wingdings" w:hint="default"/>
      </w:rPr>
    </w:lvl>
  </w:abstractNum>
  <w:num w:numId="1" w16cid:durableId="19353595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08"/>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752A"/>
    <w:rsid w:val="00097275"/>
    <w:rsid w:val="00231307"/>
    <w:rsid w:val="0023259A"/>
    <w:rsid w:val="00356256"/>
    <w:rsid w:val="003E2C75"/>
    <w:rsid w:val="00455E4F"/>
    <w:rsid w:val="00462A74"/>
    <w:rsid w:val="0052752A"/>
    <w:rsid w:val="007E4467"/>
    <w:rsid w:val="00B22B8E"/>
    <w:rsid w:val="00C544CE"/>
    <w:rsid w:val="00C65222"/>
    <w:rsid w:val="00D411CC"/>
    <w:rsid w:val="00D844DD"/>
    <w:rsid w:val="00DC7A42"/>
    <w:rsid w:val="00E221FC"/>
    <w:rsid w:val="00E57C02"/>
    <w:rsid w:val="00E604FF"/>
    <w:rsid w:val="00E6708F"/>
    <w:rsid w:val="00F446FD"/>
    <w:rsid w:val="00F64724"/>
    <w:rsid w:val="00F72DE3"/>
    <w:rsid w:val="00FA781C"/>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8F01BD7"/>
  <w15:chartTrackingRefBased/>
  <w15:docId w15:val="{C7EAF020-EB98-419B-8577-DC37AA0BCA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ro-RO"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752A"/>
    <w:pPr>
      <w:spacing w:after="0" w:line="360" w:lineRule="auto"/>
      <w:jc w:val="both"/>
    </w:pPr>
    <w:rPr>
      <w:rFonts w:ascii="Times New Roman" w:hAnsi="Times New Roman"/>
      <w:kern w:val="0"/>
      <w:szCs w:val="22"/>
      <w:lang w:val="en-US"/>
      <w14:ligatures w14:val="none"/>
    </w:rPr>
  </w:style>
  <w:style w:type="paragraph" w:styleId="Heading1">
    <w:name w:val="heading 1"/>
    <w:basedOn w:val="Normal"/>
    <w:next w:val="Normal"/>
    <w:link w:val="Heading1Char"/>
    <w:uiPriority w:val="9"/>
    <w:qFormat/>
    <w:rsid w:val="005275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275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275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275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275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752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752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752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752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75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275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275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275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75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75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75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75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752A"/>
    <w:rPr>
      <w:rFonts w:eastAsiaTheme="majorEastAsia" w:cstheme="majorBidi"/>
      <w:color w:val="272727" w:themeColor="text1" w:themeTint="D8"/>
    </w:rPr>
  </w:style>
  <w:style w:type="paragraph" w:styleId="Title">
    <w:name w:val="Title"/>
    <w:basedOn w:val="Normal"/>
    <w:next w:val="Normal"/>
    <w:link w:val="TitleChar"/>
    <w:uiPriority w:val="10"/>
    <w:qFormat/>
    <w:rsid w:val="005275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75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75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75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752A"/>
    <w:pPr>
      <w:spacing w:before="160"/>
      <w:jc w:val="center"/>
    </w:pPr>
    <w:rPr>
      <w:i/>
      <w:iCs/>
      <w:color w:val="404040" w:themeColor="text1" w:themeTint="BF"/>
    </w:rPr>
  </w:style>
  <w:style w:type="character" w:customStyle="1" w:styleId="QuoteChar">
    <w:name w:val="Quote Char"/>
    <w:basedOn w:val="DefaultParagraphFont"/>
    <w:link w:val="Quote"/>
    <w:uiPriority w:val="29"/>
    <w:rsid w:val="0052752A"/>
    <w:rPr>
      <w:i/>
      <w:iCs/>
      <w:color w:val="404040" w:themeColor="text1" w:themeTint="BF"/>
    </w:rPr>
  </w:style>
  <w:style w:type="paragraph" w:styleId="ListParagraph">
    <w:name w:val="List Paragraph"/>
    <w:basedOn w:val="Normal"/>
    <w:uiPriority w:val="34"/>
    <w:qFormat/>
    <w:rsid w:val="0052752A"/>
    <w:pPr>
      <w:ind w:left="720"/>
      <w:contextualSpacing/>
    </w:pPr>
  </w:style>
  <w:style w:type="character" w:styleId="IntenseEmphasis">
    <w:name w:val="Intense Emphasis"/>
    <w:basedOn w:val="DefaultParagraphFont"/>
    <w:uiPriority w:val="21"/>
    <w:qFormat/>
    <w:rsid w:val="0052752A"/>
    <w:rPr>
      <w:i/>
      <w:iCs/>
      <w:color w:val="0F4761" w:themeColor="accent1" w:themeShade="BF"/>
    </w:rPr>
  </w:style>
  <w:style w:type="paragraph" w:styleId="IntenseQuote">
    <w:name w:val="Intense Quote"/>
    <w:basedOn w:val="Normal"/>
    <w:next w:val="Normal"/>
    <w:link w:val="IntenseQuoteChar"/>
    <w:uiPriority w:val="30"/>
    <w:qFormat/>
    <w:rsid w:val="005275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752A"/>
    <w:rPr>
      <w:i/>
      <w:iCs/>
      <w:color w:val="0F4761" w:themeColor="accent1" w:themeShade="BF"/>
    </w:rPr>
  </w:style>
  <w:style w:type="character" w:styleId="IntenseReference">
    <w:name w:val="Intense Reference"/>
    <w:basedOn w:val="DefaultParagraphFont"/>
    <w:uiPriority w:val="32"/>
    <w:qFormat/>
    <w:rsid w:val="0052752A"/>
    <w:rPr>
      <w:b/>
      <w:bCs/>
      <w:smallCaps/>
      <w:color w:val="0F4761" w:themeColor="accent1" w:themeShade="BF"/>
      <w:spacing w:val="5"/>
    </w:rPr>
  </w:style>
  <w:style w:type="paragraph" w:styleId="TOCHeading">
    <w:name w:val="TOC Heading"/>
    <w:basedOn w:val="Heading1"/>
    <w:next w:val="Normal"/>
    <w:uiPriority w:val="39"/>
    <w:unhideWhenUsed/>
    <w:qFormat/>
    <w:rsid w:val="0052752A"/>
    <w:pPr>
      <w:spacing w:before="480" w:after="0" w:line="276" w:lineRule="auto"/>
      <w:outlineLvl w:val="9"/>
    </w:pPr>
    <w:rPr>
      <w:b/>
      <w:bCs/>
      <w:sz w:val="28"/>
      <w:szCs w:val="28"/>
      <w:lang w:eastAsia="ja-JP"/>
    </w:rPr>
  </w:style>
  <w:style w:type="paragraph" w:styleId="TOC1">
    <w:name w:val="toc 1"/>
    <w:basedOn w:val="Normal"/>
    <w:next w:val="Normal"/>
    <w:autoRedefine/>
    <w:uiPriority w:val="39"/>
    <w:unhideWhenUsed/>
    <w:rsid w:val="0052752A"/>
    <w:pPr>
      <w:spacing w:after="100"/>
    </w:pPr>
  </w:style>
  <w:style w:type="character" w:styleId="Hyperlink">
    <w:name w:val="Hyperlink"/>
    <w:basedOn w:val="DefaultParagraphFont"/>
    <w:uiPriority w:val="99"/>
    <w:unhideWhenUsed/>
    <w:rsid w:val="0052752A"/>
    <w:rPr>
      <w:color w:val="467886" w:themeColor="hyperlink"/>
      <w:u w:val="single"/>
    </w:rPr>
  </w:style>
  <w:style w:type="paragraph" w:styleId="TOC2">
    <w:name w:val="toc 2"/>
    <w:basedOn w:val="Normal"/>
    <w:next w:val="Normal"/>
    <w:autoRedefine/>
    <w:uiPriority w:val="39"/>
    <w:unhideWhenUsed/>
    <w:rsid w:val="0052752A"/>
    <w:pPr>
      <w:spacing w:after="100"/>
      <w:ind w:left="240"/>
    </w:pPr>
  </w:style>
  <w:style w:type="paragraph" w:styleId="Caption">
    <w:name w:val="caption"/>
    <w:basedOn w:val="Normal"/>
    <w:next w:val="Normal"/>
    <w:uiPriority w:val="35"/>
    <w:unhideWhenUsed/>
    <w:qFormat/>
    <w:rsid w:val="0052752A"/>
    <w:pPr>
      <w:spacing w:after="200" w:line="240" w:lineRule="auto"/>
    </w:pPr>
    <w:rPr>
      <w:i/>
      <w:iCs/>
      <w:color w:val="0E2841" w:themeColor="text2"/>
      <w:sz w:val="18"/>
      <w:szCs w:val="18"/>
    </w:rPr>
  </w:style>
  <w:style w:type="paragraph" w:styleId="Header">
    <w:name w:val="header"/>
    <w:basedOn w:val="Normal"/>
    <w:link w:val="HeaderChar"/>
    <w:uiPriority w:val="99"/>
    <w:unhideWhenUsed/>
    <w:rsid w:val="0052752A"/>
    <w:pPr>
      <w:tabs>
        <w:tab w:val="center" w:pos="4513"/>
        <w:tab w:val="right" w:pos="9026"/>
      </w:tabs>
      <w:spacing w:line="240" w:lineRule="auto"/>
    </w:pPr>
  </w:style>
  <w:style w:type="character" w:customStyle="1" w:styleId="HeaderChar">
    <w:name w:val="Header Char"/>
    <w:basedOn w:val="DefaultParagraphFont"/>
    <w:link w:val="Header"/>
    <w:uiPriority w:val="99"/>
    <w:rsid w:val="0052752A"/>
    <w:rPr>
      <w:rFonts w:ascii="Times New Roman" w:hAnsi="Times New Roman"/>
      <w:kern w:val="0"/>
      <w:szCs w:val="22"/>
      <w:lang w:val="en-US"/>
      <w14:ligatures w14:val="none"/>
    </w:rPr>
  </w:style>
  <w:style w:type="paragraph" w:styleId="Footer">
    <w:name w:val="footer"/>
    <w:basedOn w:val="Normal"/>
    <w:link w:val="FooterChar"/>
    <w:uiPriority w:val="99"/>
    <w:unhideWhenUsed/>
    <w:rsid w:val="0052752A"/>
    <w:pPr>
      <w:tabs>
        <w:tab w:val="center" w:pos="4513"/>
        <w:tab w:val="right" w:pos="9026"/>
      </w:tabs>
      <w:spacing w:line="240" w:lineRule="auto"/>
    </w:pPr>
  </w:style>
  <w:style w:type="character" w:customStyle="1" w:styleId="FooterChar">
    <w:name w:val="Footer Char"/>
    <w:basedOn w:val="DefaultParagraphFont"/>
    <w:link w:val="Footer"/>
    <w:uiPriority w:val="99"/>
    <w:rsid w:val="0052752A"/>
    <w:rPr>
      <w:rFonts w:ascii="Times New Roman" w:hAnsi="Times New Roman"/>
      <w:kern w:val="0"/>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businesschief.com/leadership-and-strategy/hilton-most-valuable-hotel-brand-ritz-carlton-growing-fa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74</TotalTime>
  <Pages>16</Pages>
  <Words>2947</Words>
  <Characters>17099</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Marin (2206723)</dc:creator>
  <cp:keywords/>
  <dc:description/>
  <cp:lastModifiedBy>Andreea Marin (2206723)</cp:lastModifiedBy>
  <cp:revision>5</cp:revision>
  <dcterms:created xsi:type="dcterms:W3CDTF">2024-05-23T11:24:00Z</dcterms:created>
  <dcterms:modified xsi:type="dcterms:W3CDTF">2024-05-30T13:39:00Z</dcterms:modified>
</cp:coreProperties>
</file>