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C27DE" w14:textId="724F632B" w:rsidR="009C0F92" w:rsidRPr="007475CB" w:rsidRDefault="00A80BBD" w:rsidP="006F3646">
      <w:pPr>
        <w:spacing w:line="360" w:lineRule="auto"/>
        <w:jc w:val="center"/>
        <w:rPr>
          <w:rFonts w:ascii="Times New Roman" w:hAnsi="Times New Roman" w:cs="Times New Roman"/>
          <w:b/>
          <w:sz w:val="28"/>
          <w:szCs w:val="28"/>
        </w:rPr>
      </w:pPr>
      <w:bookmarkStart w:id="0" w:name="_GoBack"/>
      <w:bookmarkEnd w:id="0"/>
      <w:r w:rsidRPr="007475CB">
        <w:rPr>
          <w:rFonts w:ascii="Times New Roman" w:hAnsi="Times New Roman" w:cs="Times New Roman"/>
          <w:b/>
          <w:sz w:val="28"/>
          <w:szCs w:val="28"/>
        </w:rPr>
        <w:t xml:space="preserve">Critically discuss power and communication within the </w:t>
      </w:r>
      <w:r w:rsidR="00081693" w:rsidRPr="007475CB">
        <w:rPr>
          <w:rFonts w:ascii="Times New Roman" w:hAnsi="Times New Roman" w:cs="Times New Roman"/>
          <w:b/>
          <w:sz w:val="28"/>
          <w:szCs w:val="28"/>
        </w:rPr>
        <w:t>O</w:t>
      </w:r>
      <w:r w:rsidRPr="007475CB">
        <w:rPr>
          <w:rFonts w:ascii="Times New Roman" w:hAnsi="Times New Roman" w:cs="Times New Roman"/>
          <w:b/>
          <w:sz w:val="28"/>
          <w:szCs w:val="28"/>
        </w:rPr>
        <w:t xml:space="preserve">ccupy </w:t>
      </w:r>
      <w:r w:rsidR="00081693" w:rsidRPr="007475CB">
        <w:rPr>
          <w:rFonts w:ascii="Times New Roman" w:hAnsi="Times New Roman" w:cs="Times New Roman"/>
          <w:b/>
          <w:sz w:val="28"/>
          <w:szCs w:val="28"/>
        </w:rPr>
        <w:t>M</w:t>
      </w:r>
      <w:r w:rsidRPr="007475CB">
        <w:rPr>
          <w:rFonts w:ascii="Times New Roman" w:hAnsi="Times New Roman" w:cs="Times New Roman"/>
          <w:b/>
          <w:sz w:val="28"/>
          <w:szCs w:val="28"/>
        </w:rPr>
        <w:t xml:space="preserve">ovement in the UK and abroad. Refer to global connectedness, policy and theories </w:t>
      </w:r>
      <w:r w:rsidR="009C0F92" w:rsidRPr="007475CB">
        <w:rPr>
          <w:rFonts w:ascii="Times New Roman" w:hAnsi="Times New Roman" w:cs="Times New Roman"/>
          <w:b/>
          <w:sz w:val="28"/>
          <w:szCs w:val="28"/>
        </w:rPr>
        <w:t>throughout.</w:t>
      </w:r>
    </w:p>
    <w:p w14:paraId="1F594A2E" w14:textId="77777777" w:rsidR="00701C87" w:rsidRPr="00120AEA" w:rsidRDefault="00701C87" w:rsidP="006F3646">
      <w:pPr>
        <w:spacing w:line="360" w:lineRule="auto"/>
        <w:jc w:val="center"/>
        <w:rPr>
          <w:rFonts w:ascii="Times New Roman" w:hAnsi="Times New Roman" w:cs="Times New Roman"/>
          <w:sz w:val="24"/>
          <w:szCs w:val="24"/>
        </w:rPr>
      </w:pPr>
    </w:p>
    <w:p w14:paraId="0A8DF00D" w14:textId="4F529D91" w:rsidR="0039270B" w:rsidRPr="008023E1" w:rsidRDefault="00EB46E7" w:rsidP="008A77F8">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Globalisation </w:t>
      </w:r>
      <w:r w:rsidR="00732417" w:rsidRPr="008023E1">
        <w:rPr>
          <w:rFonts w:ascii="Times New Roman" w:hAnsi="Times New Roman" w:cs="Times New Roman"/>
          <w:sz w:val="24"/>
          <w:szCs w:val="24"/>
        </w:rPr>
        <w:t xml:space="preserve">is a controversial term, </w:t>
      </w:r>
      <w:r w:rsidR="006B3E17" w:rsidRPr="008023E1">
        <w:rPr>
          <w:rFonts w:ascii="Times New Roman" w:hAnsi="Times New Roman" w:cs="Times New Roman"/>
          <w:sz w:val="24"/>
          <w:szCs w:val="24"/>
        </w:rPr>
        <w:t>as argued by</w:t>
      </w:r>
      <w:r w:rsidR="0017673B" w:rsidRPr="008023E1">
        <w:rPr>
          <w:rFonts w:ascii="Times New Roman" w:hAnsi="Times New Roman" w:cs="Times New Roman"/>
          <w:sz w:val="24"/>
          <w:szCs w:val="24"/>
        </w:rPr>
        <w:t xml:space="preserve"> Macionis</w:t>
      </w:r>
      <w:r w:rsidR="00732417" w:rsidRPr="008023E1">
        <w:rPr>
          <w:rFonts w:ascii="Times New Roman" w:hAnsi="Times New Roman" w:cs="Times New Roman"/>
          <w:sz w:val="24"/>
          <w:szCs w:val="24"/>
        </w:rPr>
        <w:t xml:space="preserve"> </w:t>
      </w:r>
      <w:r w:rsidR="0017673B" w:rsidRPr="008023E1">
        <w:rPr>
          <w:rFonts w:ascii="Times New Roman" w:hAnsi="Times New Roman" w:cs="Times New Roman"/>
          <w:sz w:val="24"/>
          <w:szCs w:val="24"/>
        </w:rPr>
        <w:t>and Plummer (2012)</w:t>
      </w:r>
      <w:r w:rsidR="00732417" w:rsidRPr="008023E1">
        <w:rPr>
          <w:rFonts w:ascii="Times New Roman" w:hAnsi="Times New Roman" w:cs="Times New Roman"/>
          <w:sz w:val="24"/>
          <w:szCs w:val="24"/>
        </w:rPr>
        <w:t xml:space="preserve"> who</w:t>
      </w:r>
      <w:r w:rsidR="0017673B" w:rsidRPr="008023E1">
        <w:rPr>
          <w:rFonts w:ascii="Times New Roman" w:hAnsi="Times New Roman" w:cs="Times New Roman"/>
          <w:sz w:val="24"/>
          <w:szCs w:val="24"/>
        </w:rPr>
        <w:t xml:space="preserve"> </w:t>
      </w:r>
      <w:r w:rsidR="004B2ED3" w:rsidRPr="008023E1">
        <w:rPr>
          <w:rFonts w:ascii="Times New Roman" w:hAnsi="Times New Roman" w:cs="Times New Roman"/>
          <w:sz w:val="24"/>
          <w:szCs w:val="24"/>
        </w:rPr>
        <w:t>sta</w:t>
      </w:r>
      <w:r w:rsidR="00732417" w:rsidRPr="008023E1">
        <w:rPr>
          <w:rFonts w:ascii="Times New Roman" w:hAnsi="Times New Roman" w:cs="Times New Roman"/>
          <w:sz w:val="24"/>
          <w:szCs w:val="24"/>
        </w:rPr>
        <w:t>te</w:t>
      </w:r>
      <w:r w:rsidR="0017673B" w:rsidRPr="008023E1">
        <w:rPr>
          <w:rFonts w:ascii="Times New Roman" w:hAnsi="Times New Roman" w:cs="Times New Roman"/>
          <w:sz w:val="24"/>
          <w:szCs w:val="24"/>
        </w:rPr>
        <w:t xml:space="preserve"> that globalisation brings ‘ideological baggage’ with some individuals embracing the term seeing it as everywhere and creating a wealth of good within societ</w:t>
      </w:r>
      <w:r w:rsidR="002C3D21" w:rsidRPr="008023E1">
        <w:rPr>
          <w:rFonts w:ascii="Times New Roman" w:hAnsi="Times New Roman" w:cs="Times New Roman"/>
          <w:sz w:val="24"/>
          <w:szCs w:val="24"/>
        </w:rPr>
        <w:t>y</w:t>
      </w:r>
      <w:r w:rsidR="00732417" w:rsidRPr="008023E1">
        <w:rPr>
          <w:rFonts w:ascii="Times New Roman" w:hAnsi="Times New Roman" w:cs="Times New Roman"/>
          <w:sz w:val="24"/>
          <w:szCs w:val="24"/>
        </w:rPr>
        <w:t>. H</w:t>
      </w:r>
      <w:r w:rsidR="0017673B" w:rsidRPr="008023E1">
        <w:rPr>
          <w:rFonts w:ascii="Times New Roman" w:hAnsi="Times New Roman" w:cs="Times New Roman"/>
          <w:sz w:val="24"/>
          <w:szCs w:val="24"/>
        </w:rPr>
        <w:t>owever, others criticise this opinion</w:t>
      </w:r>
      <w:r w:rsidR="00E23181" w:rsidRPr="008023E1">
        <w:rPr>
          <w:rFonts w:ascii="Times New Roman" w:hAnsi="Times New Roman" w:cs="Times New Roman"/>
          <w:sz w:val="24"/>
          <w:szCs w:val="24"/>
        </w:rPr>
        <w:t xml:space="preserve"> viewing </w:t>
      </w:r>
      <w:r w:rsidR="004B2ED3" w:rsidRPr="008023E1">
        <w:rPr>
          <w:rFonts w:ascii="Times New Roman" w:hAnsi="Times New Roman" w:cs="Times New Roman"/>
          <w:sz w:val="24"/>
          <w:szCs w:val="24"/>
        </w:rPr>
        <w:t>contemporary</w:t>
      </w:r>
      <w:r w:rsidR="00E23181" w:rsidRPr="008023E1">
        <w:rPr>
          <w:rFonts w:ascii="Times New Roman" w:hAnsi="Times New Roman" w:cs="Times New Roman"/>
          <w:sz w:val="24"/>
          <w:szCs w:val="24"/>
        </w:rPr>
        <w:t xml:space="preserve"> globalisation as the exploitation of the finances and cultures of other societies (Macionis and Plummer, 2012, p.51</w:t>
      </w:r>
      <w:r w:rsidR="004B2ED3" w:rsidRPr="008023E1">
        <w:rPr>
          <w:rFonts w:ascii="Times New Roman" w:hAnsi="Times New Roman" w:cs="Times New Roman"/>
          <w:sz w:val="24"/>
          <w:szCs w:val="24"/>
        </w:rPr>
        <w:t xml:space="preserve">). There are many definitions of globalisation, </w:t>
      </w:r>
      <w:r w:rsidR="00AF45CC" w:rsidRPr="008023E1">
        <w:rPr>
          <w:rFonts w:ascii="Times New Roman" w:hAnsi="Times New Roman" w:cs="Times New Roman"/>
          <w:sz w:val="24"/>
          <w:szCs w:val="24"/>
        </w:rPr>
        <w:t>Ritzer</w:t>
      </w:r>
      <w:r w:rsidR="004B2ED3" w:rsidRPr="008023E1">
        <w:rPr>
          <w:rFonts w:ascii="Times New Roman" w:hAnsi="Times New Roman" w:cs="Times New Roman"/>
          <w:sz w:val="24"/>
          <w:szCs w:val="24"/>
        </w:rPr>
        <w:t xml:space="preserve"> (</w:t>
      </w:r>
      <w:r w:rsidR="00AF45CC" w:rsidRPr="008023E1">
        <w:rPr>
          <w:rFonts w:ascii="Times New Roman" w:hAnsi="Times New Roman" w:cs="Times New Roman"/>
          <w:sz w:val="24"/>
          <w:szCs w:val="24"/>
        </w:rPr>
        <w:t>2010</w:t>
      </w:r>
      <w:r w:rsidR="004B2ED3" w:rsidRPr="008023E1">
        <w:rPr>
          <w:rFonts w:ascii="Times New Roman" w:hAnsi="Times New Roman" w:cs="Times New Roman"/>
          <w:sz w:val="24"/>
          <w:szCs w:val="24"/>
        </w:rPr>
        <w:t xml:space="preserve"> </w:t>
      </w:r>
      <w:r w:rsidR="004B2ED3" w:rsidRPr="008023E1">
        <w:rPr>
          <w:rFonts w:ascii="Times New Roman" w:hAnsi="Times New Roman" w:cs="Times New Roman"/>
          <w:i/>
          <w:sz w:val="24"/>
          <w:szCs w:val="24"/>
        </w:rPr>
        <w:t xml:space="preserve">cited in </w:t>
      </w:r>
      <w:r w:rsidR="004B2ED3" w:rsidRPr="008023E1">
        <w:rPr>
          <w:rFonts w:ascii="Times New Roman" w:hAnsi="Times New Roman" w:cs="Times New Roman"/>
          <w:sz w:val="24"/>
          <w:szCs w:val="24"/>
        </w:rPr>
        <w:t>Macionis and Plummer, 2012, p.52) stat</w:t>
      </w:r>
      <w:r w:rsidR="0039270B" w:rsidRPr="008023E1">
        <w:rPr>
          <w:rFonts w:ascii="Times New Roman" w:hAnsi="Times New Roman" w:cs="Times New Roman"/>
          <w:sz w:val="24"/>
          <w:szCs w:val="24"/>
        </w:rPr>
        <w:t>es globalisation can be defined as</w:t>
      </w:r>
      <w:r w:rsidR="00AF45CC" w:rsidRPr="008023E1">
        <w:rPr>
          <w:rFonts w:ascii="Times New Roman" w:hAnsi="Times New Roman" w:cs="Times New Roman"/>
          <w:sz w:val="24"/>
          <w:szCs w:val="24"/>
        </w:rPr>
        <w:t>;</w:t>
      </w:r>
    </w:p>
    <w:p w14:paraId="6FAADAC9" w14:textId="00587035" w:rsidR="00732417" w:rsidRPr="008023E1" w:rsidRDefault="0039270B" w:rsidP="008A77F8">
      <w:pPr>
        <w:spacing w:after="0" w:line="240" w:lineRule="auto"/>
        <w:ind w:left="567" w:right="567"/>
        <w:jc w:val="both"/>
        <w:rPr>
          <w:rFonts w:ascii="Times New Roman" w:hAnsi="Times New Roman" w:cs="Times New Roman"/>
          <w:sz w:val="24"/>
          <w:szCs w:val="24"/>
        </w:rPr>
      </w:pPr>
      <w:r w:rsidRPr="008023E1">
        <w:rPr>
          <w:rFonts w:ascii="Times New Roman" w:hAnsi="Times New Roman" w:cs="Times New Roman"/>
          <w:sz w:val="24"/>
          <w:szCs w:val="24"/>
        </w:rPr>
        <w:t xml:space="preserve"> ‘a transplanetary process or set of processes involving increasingly liquidity and the growing multidirectional flows of people, objects, places, and information as well as the structures they encounter and create barriers to, or expedite, those flows’.</w:t>
      </w:r>
      <w:r w:rsidR="004B2ED3" w:rsidRPr="008023E1">
        <w:rPr>
          <w:rFonts w:ascii="Times New Roman" w:hAnsi="Times New Roman" w:cs="Times New Roman"/>
          <w:sz w:val="24"/>
          <w:szCs w:val="24"/>
        </w:rPr>
        <w:t xml:space="preserve"> </w:t>
      </w:r>
    </w:p>
    <w:p w14:paraId="5BD558D9" w14:textId="77777777" w:rsidR="007475CB" w:rsidRPr="008023E1" w:rsidRDefault="007475CB" w:rsidP="008A77F8">
      <w:pPr>
        <w:spacing w:after="0" w:line="240" w:lineRule="auto"/>
        <w:ind w:left="567" w:right="567"/>
        <w:jc w:val="both"/>
        <w:rPr>
          <w:rFonts w:ascii="Times New Roman" w:hAnsi="Times New Roman" w:cs="Times New Roman"/>
          <w:sz w:val="24"/>
          <w:szCs w:val="24"/>
        </w:rPr>
      </w:pPr>
    </w:p>
    <w:p w14:paraId="01204BC8" w14:textId="77777777" w:rsidR="00120AEA" w:rsidRPr="008023E1" w:rsidRDefault="00AF45CC" w:rsidP="008A77F8">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However,</w:t>
      </w:r>
      <w:r w:rsidR="00120AEA" w:rsidRPr="008023E1">
        <w:rPr>
          <w:rFonts w:ascii="Times New Roman" w:hAnsi="Times New Roman" w:cs="Times New Roman"/>
          <w:sz w:val="24"/>
          <w:szCs w:val="24"/>
        </w:rPr>
        <w:t xml:space="preserve"> Haralambos and Holborn (2013, p.1006) criticise this definition as ‘fairly generalised and not very specific’ offering an </w:t>
      </w:r>
      <w:r w:rsidR="00732417" w:rsidRPr="008023E1">
        <w:rPr>
          <w:rFonts w:ascii="Times New Roman" w:hAnsi="Times New Roman" w:cs="Times New Roman"/>
          <w:sz w:val="24"/>
          <w:szCs w:val="24"/>
        </w:rPr>
        <w:t xml:space="preserve">alternative </w:t>
      </w:r>
      <w:r w:rsidR="00120AEA" w:rsidRPr="008023E1">
        <w:rPr>
          <w:rFonts w:ascii="Times New Roman" w:hAnsi="Times New Roman" w:cs="Times New Roman"/>
          <w:sz w:val="24"/>
          <w:szCs w:val="24"/>
        </w:rPr>
        <w:t xml:space="preserve">definition from Martell (2010 </w:t>
      </w:r>
      <w:r w:rsidR="00120AEA" w:rsidRPr="008023E1">
        <w:rPr>
          <w:rFonts w:ascii="Times New Roman" w:hAnsi="Times New Roman" w:cs="Times New Roman"/>
          <w:i/>
          <w:sz w:val="24"/>
          <w:szCs w:val="24"/>
        </w:rPr>
        <w:t xml:space="preserve">cited in </w:t>
      </w:r>
      <w:r w:rsidR="00120AEA" w:rsidRPr="008023E1">
        <w:rPr>
          <w:rFonts w:ascii="Times New Roman" w:hAnsi="Times New Roman" w:cs="Times New Roman"/>
          <w:sz w:val="24"/>
          <w:szCs w:val="24"/>
        </w:rPr>
        <w:t xml:space="preserve">Haralambos and Holborn, 2013, p. 1007) who states; </w:t>
      </w:r>
    </w:p>
    <w:p w14:paraId="684B89B0" w14:textId="3A514043" w:rsidR="005A60C8" w:rsidRPr="008023E1" w:rsidRDefault="00120AEA" w:rsidP="008A77F8">
      <w:pPr>
        <w:spacing w:after="0" w:line="240" w:lineRule="auto"/>
        <w:ind w:left="567" w:right="567"/>
        <w:jc w:val="both"/>
        <w:rPr>
          <w:rFonts w:ascii="Times New Roman" w:hAnsi="Times New Roman" w:cs="Times New Roman"/>
          <w:sz w:val="24"/>
          <w:szCs w:val="24"/>
        </w:rPr>
      </w:pPr>
      <w:r w:rsidRPr="008023E1">
        <w:rPr>
          <w:rFonts w:ascii="Times New Roman" w:hAnsi="Times New Roman" w:cs="Times New Roman"/>
          <w:sz w:val="24"/>
          <w:szCs w:val="24"/>
        </w:rPr>
        <w:t xml:space="preserve">‘Globalisation involves the compression of space such that distance </w:t>
      </w:r>
      <w:r w:rsidR="005A60C8" w:rsidRPr="008023E1">
        <w:rPr>
          <w:rFonts w:ascii="Times New Roman" w:hAnsi="Times New Roman" w:cs="Times New Roman"/>
          <w:sz w:val="24"/>
          <w:szCs w:val="24"/>
        </w:rPr>
        <w:t xml:space="preserve">is less of a factor than it used to be in terms of knowledge, communications and movement. Geography and territory is undermined and things start to develop at a level that is more than, and above, inter-national relations’. </w:t>
      </w:r>
    </w:p>
    <w:p w14:paraId="5A1B2C92" w14:textId="77777777" w:rsidR="007475CB" w:rsidRPr="008023E1" w:rsidRDefault="007475CB" w:rsidP="008A77F8">
      <w:pPr>
        <w:spacing w:after="0" w:line="240" w:lineRule="auto"/>
        <w:ind w:left="567" w:right="567"/>
        <w:jc w:val="both"/>
        <w:rPr>
          <w:rFonts w:ascii="Times New Roman" w:hAnsi="Times New Roman" w:cs="Times New Roman"/>
          <w:sz w:val="24"/>
          <w:szCs w:val="24"/>
        </w:rPr>
      </w:pPr>
    </w:p>
    <w:p w14:paraId="649729BC" w14:textId="0A6228BA" w:rsidR="00F750E8" w:rsidRPr="008023E1" w:rsidRDefault="00120AEA" w:rsidP="008A77F8">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 </w:t>
      </w:r>
      <w:r w:rsidR="002624F2" w:rsidRPr="008023E1">
        <w:rPr>
          <w:rFonts w:ascii="Times New Roman" w:hAnsi="Times New Roman" w:cs="Times New Roman"/>
          <w:sz w:val="24"/>
          <w:szCs w:val="24"/>
        </w:rPr>
        <w:t>Globalisation</w:t>
      </w:r>
      <w:r w:rsidR="005A60C8" w:rsidRPr="008023E1">
        <w:rPr>
          <w:rFonts w:ascii="Times New Roman" w:hAnsi="Times New Roman" w:cs="Times New Roman"/>
          <w:sz w:val="24"/>
          <w:szCs w:val="24"/>
        </w:rPr>
        <w:t xml:space="preserve"> </w:t>
      </w:r>
      <w:r w:rsidR="002624F2" w:rsidRPr="008023E1">
        <w:rPr>
          <w:rFonts w:ascii="Times New Roman" w:hAnsi="Times New Roman" w:cs="Times New Roman"/>
          <w:sz w:val="24"/>
          <w:szCs w:val="24"/>
        </w:rPr>
        <w:t>has been argued to create inequalities and poverty throughout the world</w:t>
      </w:r>
      <w:r w:rsidR="00C2002B" w:rsidRPr="008023E1">
        <w:rPr>
          <w:rFonts w:ascii="Times New Roman" w:hAnsi="Times New Roman" w:cs="Times New Roman"/>
          <w:sz w:val="24"/>
          <w:szCs w:val="24"/>
        </w:rPr>
        <w:t>,</w:t>
      </w:r>
      <w:r w:rsidR="00F750E8" w:rsidRPr="008023E1">
        <w:rPr>
          <w:rFonts w:ascii="Times New Roman" w:hAnsi="Times New Roman" w:cs="Times New Roman"/>
          <w:sz w:val="24"/>
          <w:szCs w:val="24"/>
        </w:rPr>
        <w:t xml:space="preserve"> through global capitalism and neoliberal ideology</w:t>
      </w:r>
      <w:r w:rsidR="00C2002B" w:rsidRPr="008023E1">
        <w:rPr>
          <w:rFonts w:ascii="Times New Roman" w:hAnsi="Times New Roman" w:cs="Times New Roman"/>
          <w:sz w:val="24"/>
          <w:szCs w:val="24"/>
        </w:rPr>
        <w:t xml:space="preserve"> </w:t>
      </w:r>
      <w:r w:rsidR="00BC0BD5" w:rsidRPr="008023E1">
        <w:rPr>
          <w:rFonts w:ascii="Times New Roman" w:hAnsi="Times New Roman" w:cs="Times New Roman"/>
          <w:sz w:val="24"/>
          <w:szCs w:val="24"/>
        </w:rPr>
        <w:t>(</w:t>
      </w:r>
      <w:r w:rsidR="00C2002B" w:rsidRPr="008023E1">
        <w:rPr>
          <w:rFonts w:ascii="Times New Roman" w:hAnsi="Times New Roman" w:cs="Times New Roman"/>
          <w:sz w:val="24"/>
          <w:szCs w:val="24"/>
        </w:rPr>
        <w:t>Giddens and Sutton, 2017; Haralambos and Holborn, 2013; Macionis and Plummer, 2012)</w:t>
      </w:r>
      <w:r w:rsidR="007475CB" w:rsidRPr="008023E1">
        <w:rPr>
          <w:rFonts w:ascii="Times New Roman" w:hAnsi="Times New Roman" w:cs="Times New Roman"/>
          <w:sz w:val="24"/>
          <w:szCs w:val="24"/>
        </w:rPr>
        <w:t>.</w:t>
      </w:r>
      <w:r w:rsidR="00C2002B" w:rsidRPr="008023E1">
        <w:rPr>
          <w:rFonts w:ascii="Times New Roman" w:hAnsi="Times New Roman" w:cs="Times New Roman"/>
          <w:sz w:val="24"/>
          <w:szCs w:val="24"/>
        </w:rPr>
        <w:t xml:space="preserve"> </w:t>
      </w:r>
      <w:r w:rsidR="002624F2" w:rsidRPr="008023E1">
        <w:rPr>
          <w:rFonts w:ascii="Times New Roman" w:hAnsi="Times New Roman" w:cs="Times New Roman"/>
          <w:sz w:val="24"/>
          <w:szCs w:val="24"/>
        </w:rPr>
        <w:t xml:space="preserve"> </w:t>
      </w:r>
      <w:r w:rsidR="007475CB" w:rsidRPr="008023E1">
        <w:rPr>
          <w:rFonts w:ascii="Times New Roman" w:hAnsi="Times New Roman" w:cs="Times New Roman"/>
          <w:sz w:val="24"/>
          <w:szCs w:val="24"/>
        </w:rPr>
        <w:t>T</w:t>
      </w:r>
      <w:r w:rsidR="00C2002B" w:rsidRPr="008023E1">
        <w:rPr>
          <w:rFonts w:ascii="Times New Roman" w:hAnsi="Times New Roman" w:cs="Times New Roman"/>
          <w:sz w:val="24"/>
          <w:szCs w:val="24"/>
        </w:rPr>
        <w:t xml:space="preserve">hese inequalities have seen the rising of social </w:t>
      </w:r>
      <w:r w:rsidR="00F750E8" w:rsidRPr="008023E1">
        <w:rPr>
          <w:rFonts w:ascii="Times New Roman" w:hAnsi="Times New Roman" w:cs="Times New Roman"/>
          <w:sz w:val="24"/>
          <w:szCs w:val="24"/>
        </w:rPr>
        <w:t>movements</w:t>
      </w:r>
      <w:r w:rsidR="00C2002B" w:rsidRPr="008023E1">
        <w:rPr>
          <w:rFonts w:ascii="Times New Roman" w:hAnsi="Times New Roman" w:cs="Times New Roman"/>
          <w:sz w:val="24"/>
          <w:szCs w:val="24"/>
        </w:rPr>
        <w:t xml:space="preserve"> </w:t>
      </w:r>
      <w:r w:rsidR="00F750E8" w:rsidRPr="008023E1">
        <w:rPr>
          <w:rFonts w:ascii="Times New Roman" w:hAnsi="Times New Roman" w:cs="Times New Roman"/>
          <w:sz w:val="24"/>
          <w:szCs w:val="24"/>
        </w:rPr>
        <w:t xml:space="preserve">aiming to reverse the increased inequality created by these structures one such movement in contemporary society is the </w:t>
      </w:r>
      <w:r w:rsidR="00C32309" w:rsidRPr="008023E1">
        <w:rPr>
          <w:rFonts w:ascii="Times New Roman" w:hAnsi="Times New Roman" w:cs="Times New Roman"/>
          <w:sz w:val="24"/>
          <w:szCs w:val="24"/>
        </w:rPr>
        <w:t>Occupy Movement</w:t>
      </w:r>
      <w:r w:rsidR="007A6EB3" w:rsidRPr="008023E1">
        <w:rPr>
          <w:rFonts w:ascii="Times New Roman" w:hAnsi="Times New Roman" w:cs="Times New Roman"/>
          <w:sz w:val="24"/>
          <w:szCs w:val="24"/>
        </w:rPr>
        <w:t xml:space="preserve"> (OM)</w:t>
      </w:r>
      <w:r w:rsidR="00F750E8" w:rsidRPr="008023E1">
        <w:rPr>
          <w:rFonts w:ascii="Times New Roman" w:hAnsi="Times New Roman" w:cs="Times New Roman"/>
          <w:sz w:val="24"/>
          <w:szCs w:val="24"/>
        </w:rPr>
        <w:t xml:space="preserve"> (Haralambos and Holborn, 2013; Steger and James, 2013; Gitlin, 2012; </w:t>
      </w:r>
      <w:r w:rsidR="00F750E8" w:rsidRPr="008023E1">
        <w:rPr>
          <w:rFonts w:ascii="Times New Roman" w:hAnsi="Times New Roman" w:cs="Times New Roman"/>
          <w:color w:val="000000" w:themeColor="text1"/>
          <w:sz w:val="24"/>
          <w:szCs w:val="24"/>
        </w:rPr>
        <w:t>Earle, 2012)</w:t>
      </w:r>
      <w:r w:rsidR="00F750E8" w:rsidRPr="008023E1">
        <w:rPr>
          <w:rFonts w:ascii="Times New Roman" w:hAnsi="Times New Roman" w:cs="Times New Roman"/>
          <w:sz w:val="24"/>
          <w:szCs w:val="24"/>
        </w:rPr>
        <w:t>.</w:t>
      </w:r>
    </w:p>
    <w:p w14:paraId="062996F8" w14:textId="77777777" w:rsidR="007475CB" w:rsidRPr="008023E1" w:rsidRDefault="00F750E8" w:rsidP="00A24F70">
      <w:pPr>
        <w:spacing w:after="0" w:line="360" w:lineRule="auto"/>
        <w:jc w:val="both"/>
        <w:rPr>
          <w:rFonts w:ascii="Times New Roman" w:hAnsi="Times New Roman" w:cs="Times New Roman"/>
          <w:color w:val="000000" w:themeColor="text1"/>
          <w:sz w:val="24"/>
          <w:szCs w:val="24"/>
        </w:rPr>
      </w:pPr>
      <w:r w:rsidRPr="008023E1">
        <w:rPr>
          <w:rFonts w:ascii="Times New Roman" w:hAnsi="Times New Roman" w:cs="Times New Roman"/>
          <w:sz w:val="24"/>
          <w:szCs w:val="24"/>
        </w:rPr>
        <w:t xml:space="preserve"> The OM </w:t>
      </w:r>
      <w:r w:rsidR="00C32309" w:rsidRPr="008023E1">
        <w:rPr>
          <w:rFonts w:ascii="Times New Roman" w:hAnsi="Times New Roman" w:cs="Times New Roman"/>
          <w:sz w:val="24"/>
          <w:szCs w:val="24"/>
        </w:rPr>
        <w:t xml:space="preserve">is </w:t>
      </w:r>
      <w:r w:rsidR="00C32A9D" w:rsidRPr="008023E1">
        <w:rPr>
          <w:rFonts w:ascii="Times New Roman" w:hAnsi="Times New Roman" w:cs="Times New Roman"/>
          <w:sz w:val="24"/>
          <w:szCs w:val="24"/>
        </w:rPr>
        <w:t>a</w:t>
      </w:r>
      <w:r w:rsidR="00C32309" w:rsidRPr="008023E1">
        <w:rPr>
          <w:rFonts w:ascii="Times New Roman" w:hAnsi="Times New Roman" w:cs="Times New Roman"/>
          <w:sz w:val="24"/>
          <w:szCs w:val="24"/>
        </w:rPr>
        <w:t xml:space="preserve"> global</w:t>
      </w:r>
      <w:r w:rsidR="00C32A9D" w:rsidRPr="008023E1">
        <w:rPr>
          <w:rFonts w:ascii="Times New Roman" w:hAnsi="Times New Roman" w:cs="Times New Roman"/>
          <w:sz w:val="24"/>
          <w:szCs w:val="24"/>
        </w:rPr>
        <w:t xml:space="preserve"> social</w:t>
      </w:r>
      <w:r w:rsidR="00C32309" w:rsidRPr="008023E1">
        <w:rPr>
          <w:rFonts w:ascii="Times New Roman" w:hAnsi="Times New Roman" w:cs="Times New Roman"/>
          <w:sz w:val="24"/>
          <w:szCs w:val="24"/>
        </w:rPr>
        <w:t xml:space="preserve"> movement made up of </w:t>
      </w:r>
      <w:r w:rsidR="00AA7E7F" w:rsidRPr="008023E1">
        <w:rPr>
          <w:rFonts w:ascii="Times New Roman" w:hAnsi="Times New Roman" w:cs="Times New Roman"/>
          <w:sz w:val="24"/>
          <w:szCs w:val="24"/>
        </w:rPr>
        <w:t>many different local groups with similar ideologies, focus</w:t>
      </w:r>
      <w:r w:rsidR="007A6EB3" w:rsidRPr="008023E1">
        <w:rPr>
          <w:rFonts w:ascii="Times New Roman" w:hAnsi="Times New Roman" w:cs="Times New Roman"/>
          <w:sz w:val="24"/>
          <w:szCs w:val="24"/>
        </w:rPr>
        <w:t xml:space="preserve">ing </w:t>
      </w:r>
      <w:r w:rsidR="00AA7E7F" w:rsidRPr="008023E1">
        <w:rPr>
          <w:rFonts w:ascii="Times New Roman" w:hAnsi="Times New Roman" w:cs="Times New Roman"/>
          <w:sz w:val="24"/>
          <w:szCs w:val="24"/>
        </w:rPr>
        <w:t>around social and economic justice</w:t>
      </w:r>
      <w:r w:rsidR="00BE104B" w:rsidRPr="008023E1">
        <w:rPr>
          <w:rFonts w:ascii="Times New Roman" w:hAnsi="Times New Roman" w:cs="Times New Roman"/>
          <w:sz w:val="24"/>
          <w:szCs w:val="24"/>
        </w:rPr>
        <w:t>, and social democracy</w:t>
      </w:r>
      <w:r w:rsidR="00B254EE" w:rsidRPr="008023E1">
        <w:rPr>
          <w:rFonts w:ascii="Times New Roman" w:hAnsi="Times New Roman" w:cs="Times New Roman"/>
          <w:sz w:val="24"/>
          <w:szCs w:val="24"/>
        </w:rPr>
        <w:t xml:space="preserve"> (Steger and James, 2013; Gitlin, 2012)</w:t>
      </w:r>
      <w:r w:rsidR="00692713" w:rsidRPr="008023E1">
        <w:rPr>
          <w:rFonts w:ascii="Times New Roman" w:hAnsi="Times New Roman" w:cs="Times New Roman"/>
          <w:sz w:val="24"/>
          <w:szCs w:val="24"/>
        </w:rPr>
        <w:t>. Although the movement</w:t>
      </w:r>
      <w:r w:rsidR="007F04E5" w:rsidRPr="008023E1">
        <w:rPr>
          <w:rFonts w:ascii="Times New Roman" w:hAnsi="Times New Roman" w:cs="Times New Roman"/>
          <w:sz w:val="24"/>
          <w:szCs w:val="24"/>
        </w:rPr>
        <w:t xml:space="preserve"> does not offer defined demands, it</w:t>
      </w:r>
      <w:r w:rsidR="007475CB" w:rsidRPr="008023E1">
        <w:rPr>
          <w:rFonts w:ascii="Times New Roman" w:hAnsi="Times New Roman" w:cs="Times New Roman"/>
          <w:sz w:val="24"/>
          <w:szCs w:val="24"/>
        </w:rPr>
        <w:t xml:space="preserve"> is evident</w:t>
      </w:r>
      <w:r w:rsidR="00B254EE" w:rsidRPr="008023E1">
        <w:rPr>
          <w:rFonts w:ascii="Times New Roman" w:hAnsi="Times New Roman" w:cs="Times New Roman"/>
          <w:sz w:val="24"/>
          <w:szCs w:val="24"/>
        </w:rPr>
        <w:t xml:space="preserve"> by Earle (2012)</w:t>
      </w:r>
      <w:r w:rsidR="007F04E5" w:rsidRPr="008023E1">
        <w:rPr>
          <w:rFonts w:ascii="Times New Roman" w:hAnsi="Times New Roman" w:cs="Times New Roman"/>
          <w:sz w:val="24"/>
          <w:szCs w:val="24"/>
        </w:rPr>
        <w:t xml:space="preserve"> that </w:t>
      </w:r>
      <w:r w:rsidR="00692713" w:rsidRPr="008023E1">
        <w:rPr>
          <w:rFonts w:ascii="Times New Roman" w:hAnsi="Times New Roman" w:cs="Times New Roman"/>
          <w:sz w:val="24"/>
          <w:szCs w:val="24"/>
        </w:rPr>
        <w:t xml:space="preserve">this is a movement </w:t>
      </w:r>
      <w:r w:rsidR="00AC1FE9" w:rsidRPr="008023E1">
        <w:rPr>
          <w:rFonts w:ascii="Times New Roman" w:hAnsi="Times New Roman" w:cs="Times New Roman"/>
          <w:sz w:val="24"/>
          <w:szCs w:val="24"/>
        </w:rPr>
        <w:t xml:space="preserve">of </w:t>
      </w:r>
      <w:r w:rsidR="007F04E5" w:rsidRPr="008023E1">
        <w:rPr>
          <w:rFonts w:ascii="Times New Roman" w:hAnsi="Times New Roman" w:cs="Times New Roman"/>
          <w:sz w:val="24"/>
          <w:szCs w:val="24"/>
        </w:rPr>
        <w:t>the ‘99%</w:t>
      </w:r>
      <w:r w:rsidR="00AC1FE9" w:rsidRPr="008023E1">
        <w:rPr>
          <w:rFonts w:ascii="Times New Roman" w:hAnsi="Times New Roman" w:cs="Times New Roman"/>
          <w:sz w:val="24"/>
          <w:szCs w:val="24"/>
        </w:rPr>
        <w:t>’</w:t>
      </w:r>
      <w:r w:rsidR="00322435" w:rsidRPr="008023E1">
        <w:rPr>
          <w:rFonts w:ascii="Times New Roman" w:hAnsi="Times New Roman" w:cs="Times New Roman"/>
          <w:sz w:val="24"/>
          <w:szCs w:val="24"/>
        </w:rPr>
        <w:t>, the i</w:t>
      </w:r>
      <w:r w:rsidR="007F04E5" w:rsidRPr="008023E1">
        <w:rPr>
          <w:rFonts w:ascii="Times New Roman" w:hAnsi="Times New Roman" w:cs="Times New Roman"/>
          <w:sz w:val="24"/>
          <w:szCs w:val="24"/>
        </w:rPr>
        <w:t xml:space="preserve">ndividuals who feel deprived of their share of opportunities and wealth </w:t>
      </w:r>
      <w:r w:rsidR="00692713" w:rsidRPr="008023E1">
        <w:rPr>
          <w:rFonts w:ascii="Times New Roman" w:hAnsi="Times New Roman" w:cs="Times New Roman"/>
          <w:sz w:val="24"/>
          <w:szCs w:val="24"/>
        </w:rPr>
        <w:t>by the extremely wealthy.</w:t>
      </w:r>
      <w:r w:rsidR="00AC1FE9" w:rsidRPr="008023E1">
        <w:rPr>
          <w:rFonts w:ascii="Times New Roman" w:hAnsi="Times New Roman" w:cs="Times New Roman"/>
          <w:sz w:val="24"/>
          <w:szCs w:val="24"/>
        </w:rPr>
        <w:t xml:space="preserve"> More directly the movement aim</w:t>
      </w:r>
      <w:r w:rsidR="007475CB" w:rsidRPr="008023E1">
        <w:rPr>
          <w:rFonts w:ascii="Times New Roman" w:hAnsi="Times New Roman" w:cs="Times New Roman"/>
          <w:sz w:val="24"/>
          <w:szCs w:val="24"/>
        </w:rPr>
        <w:t>s</w:t>
      </w:r>
      <w:r w:rsidR="00AC1FE9" w:rsidRPr="008023E1">
        <w:rPr>
          <w:rFonts w:ascii="Times New Roman" w:hAnsi="Times New Roman" w:cs="Times New Roman"/>
          <w:sz w:val="24"/>
          <w:szCs w:val="24"/>
        </w:rPr>
        <w:t xml:space="preserve"> to reverse the increased inequality </w:t>
      </w:r>
      <w:r w:rsidR="00322435" w:rsidRPr="008023E1">
        <w:rPr>
          <w:rFonts w:ascii="Times New Roman" w:hAnsi="Times New Roman" w:cs="Times New Roman"/>
          <w:sz w:val="24"/>
          <w:szCs w:val="24"/>
        </w:rPr>
        <w:t xml:space="preserve">created by </w:t>
      </w:r>
      <w:r w:rsidR="00AC1FE9" w:rsidRPr="008023E1">
        <w:rPr>
          <w:rFonts w:ascii="Times New Roman" w:hAnsi="Times New Roman" w:cs="Times New Roman"/>
          <w:sz w:val="24"/>
          <w:szCs w:val="24"/>
        </w:rPr>
        <w:t xml:space="preserve">global capitalism and the </w:t>
      </w:r>
      <w:r w:rsidR="00AC1FE9" w:rsidRPr="008023E1">
        <w:rPr>
          <w:rFonts w:ascii="Times New Roman" w:hAnsi="Times New Roman" w:cs="Times New Roman"/>
          <w:sz w:val="24"/>
          <w:szCs w:val="24"/>
        </w:rPr>
        <w:lastRenderedPageBreak/>
        <w:t>neoliberal agenda</w:t>
      </w:r>
      <w:r w:rsidR="00692713" w:rsidRPr="008023E1">
        <w:rPr>
          <w:rFonts w:ascii="Times New Roman" w:hAnsi="Times New Roman" w:cs="Times New Roman"/>
          <w:sz w:val="24"/>
          <w:szCs w:val="24"/>
        </w:rPr>
        <w:t xml:space="preserve"> </w:t>
      </w:r>
      <w:r w:rsidR="00C32A9D" w:rsidRPr="008023E1">
        <w:rPr>
          <w:rFonts w:ascii="Times New Roman" w:hAnsi="Times New Roman" w:cs="Times New Roman"/>
          <w:sz w:val="24"/>
          <w:szCs w:val="24"/>
        </w:rPr>
        <w:t>(</w:t>
      </w:r>
      <w:r w:rsidR="007251F7" w:rsidRPr="008023E1">
        <w:rPr>
          <w:rFonts w:ascii="Times New Roman" w:hAnsi="Times New Roman" w:cs="Times New Roman"/>
          <w:sz w:val="24"/>
          <w:szCs w:val="24"/>
        </w:rPr>
        <w:t>Steger and James, 2013;</w:t>
      </w:r>
      <w:r w:rsidR="009C18D1" w:rsidRPr="008023E1">
        <w:rPr>
          <w:rFonts w:ascii="Times New Roman" w:hAnsi="Times New Roman" w:cs="Times New Roman"/>
          <w:sz w:val="24"/>
          <w:szCs w:val="24"/>
        </w:rPr>
        <w:t xml:space="preserve"> Gitlin, 2012</w:t>
      </w:r>
      <w:r w:rsidR="00692713" w:rsidRPr="008023E1">
        <w:rPr>
          <w:rFonts w:ascii="Times New Roman" w:hAnsi="Times New Roman" w:cs="Times New Roman"/>
          <w:sz w:val="24"/>
          <w:szCs w:val="24"/>
        </w:rPr>
        <w:t xml:space="preserve">; </w:t>
      </w:r>
      <w:r w:rsidR="00692713" w:rsidRPr="008023E1">
        <w:rPr>
          <w:rFonts w:ascii="Times New Roman" w:hAnsi="Times New Roman" w:cs="Times New Roman"/>
          <w:color w:val="000000" w:themeColor="text1"/>
          <w:sz w:val="24"/>
          <w:szCs w:val="24"/>
        </w:rPr>
        <w:t>Earle, 2012 p.1</w:t>
      </w:r>
      <w:r w:rsidR="00692713" w:rsidRPr="008023E1">
        <w:rPr>
          <w:rFonts w:ascii="Times New Roman" w:hAnsi="Times New Roman" w:cs="Times New Roman"/>
          <w:sz w:val="24"/>
          <w:szCs w:val="24"/>
        </w:rPr>
        <w:t>)</w:t>
      </w:r>
      <w:r w:rsidR="00BE104B" w:rsidRPr="008023E1">
        <w:rPr>
          <w:rFonts w:ascii="Times New Roman" w:hAnsi="Times New Roman" w:cs="Times New Roman"/>
          <w:sz w:val="24"/>
          <w:szCs w:val="24"/>
        </w:rPr>
        <w:t xml:space="preserve">. </w:t>
      </w:r>
      <w:r w:rsidR="00AA7E7F" w:rsidRPr="008023E1">
        <w:rPr>
          <w:rFonts w:ascii="Times New Roman" w:hAnsi="Times New Roman" w:cs="Times New Roman"/>
          <w:sz w:val="24"/>
          <w:szCs w:val="24"/>
        </w:rPr>
        <w:t>T</w:t>
      </w:r>
      <w:r w:rsidR="00692713" w:rsidRPr="008023E1">
        <w:rPr>
          <w:rFonts w:ascii="Times New Roman" w:hAnsi="Times New Roman" w:cs="Times New Roman"/>
          <w:sz w:val="24"/>
          <w:szCs w:val="24"/>
        </w:rPr>
        <w:t xml:space="preserve">he OM </w:t>
      </w:r>
      <w:r w:rsidR="007A6EB3" w:rsidRPr="008023E1">
        <w:rPr>
          <w:rFonts w:ascii="Times New Roman" w:hAnsi="Times New Roman" w:cs="Times New Roman"/>
          <w:sz w:val="24"/>
          <w:szCs w:val="24"/>
        </w:rPr>
        <w:t xml:space="preserve">originated </w:t>
      </w:r>
      <w:r w:rsidR="00D808C5" w:rsidRPr="008023E1">
        <w:rPr>
          <w:rFonts w:ascii="Times New Roman" w:hAnsi="Times New Roman" w:cs="Times New Roman"/>
          <w:sz w:val="24"/>
          <w:szCs w:val="24"/>
        </w:rPr>
        <w:t>in</w:t>
      </w:r>
      <w:r w:rsidR="00AA7E7F" w:rsidRPr="008023E1">
        <w:rPr>
          <w:rFonts w:ascii="Times New Roman" w:hAnsi="Times New Roman" w:cs="Times New Roman"/>
          <w:sz w:val="24"/>
          <w:szCs w:val="24"/>
        </w:rPr>
        <w:t xml:space="preserve"> </w:t>
      </w:r>
      <w:r w:rsidR="00D808C5" w:rsidRPr="008023E1">
        <w:rPr>
          <w:rFonts w:ascii="Times New Roman" w:hAnsi="Times New Roman" w:cs="Times New Roman"/>
          <w:sz w:val="24"/>
          <w:szCs w:val="24"/>
        </w:rPr>
        <w:t xml:space="preserve">North </w:t>
      </w:r>
      <w:r w:rsidR="00AA7E7F" w:rsidRPr="008023E1">
        <w:rPr>
          <w:rFonts w:ascii="Times New Roman" w:hAnsi="Times New Roman" w:cs="Times New Roman"/>
          <w:sz w:val="24"/>
          <w:szCs w:val="24"/>
        </w:rPr>
        <w:t xml:space="preserve">America with </w:t>
      </w:r>
      <w:r w:rsidR="009C18D1" w:rsidRPr="008023E1">
        <w:rPr>
          <w:rFonts w:ascii="Times New Roman" w:hAnsi="Times New Roman" w:cs="Times New Roman"/>
          <w:sz w:val="24"/>
          <w:szCs w:val="24"/>
        </w:rPr>
        <w:t>O</w:t>
      </w:r>
      <w:r w:rsidR="00AA7E7F" w:rsidRPr="008023E1">
        <w:rPr>
          <w:rFonts w:ascii="Times New Roman" w:hAnsi="Times New Roman" w:cs="Times New Roman"/>
          <w:sz w:val="24"/>
          <w:szCs w:val="24"/>
        </w:rPr>
        <w:t xml:space="preserve">ccupy </w:t>
      </w:r>
      <w:r w:rsidR="009C18D1" w:rsidRPr="008023E1">
        <w:rPr>
          <w:rFonts w:ascii="Times New Roman" w:hAnsi="Times New Roman" w:cs="Times New Roman"/>
          <w:sz w:val="24"/>
          <w:szCs w:val="24"/>
        </w:rPr>
        <w:t>W</w:t>
      </w:r>
      <w:r w:rsidR="00D86BE4" w:rsidRPr="008023E1">
        <w:rPr>
          <w:rFonts w:ascii="Times New Roman" w:hAnsi="Times New Roman" w:cs="Times New Roman"/>
          <w:sz w:val="24"/>
          <w:szCs w:val="24"/>
        </w:rPr>
        <w:t xml:space="preserve">all </w:t>
      </w:r>
      <w:r w:rsidR="009C18D1" w:rsidRPr="008023E1">
        <w:rPr>
          <w:rFonts w:ascii="Times New Roman" w:hAnsi="Times New Roman" w:cs="Times New Roman"/>
          <w:sz w:val="24"/>
          <w:szCs w:val="24"/>
        </w:rPr>
        <w:t>S</w:t>
      </w:r>
      <w:r w:rsidR="00D86BE4" w:rsidRPr="008023E1">
        <w:rPr>
          <w:rFonts w:ascii="Times New Roman" w:hAnsi="Times New Roman" w:cs="Times New Roman"/>
          <w:sz w:val="24"/>
          <w:szCs w:val="24"/>
        </w:rPr>
        <w:t>treet</w:t>
      </w:r>
      <w:r w:rsidR="00322435" w:rsidRPr="008023E1">
        <w:rPr>
          <w:rFonts w:ascii="Times New Roman" w:hAnsi="Times New Roman" w:cs="Times New Roman"/>
          <w:sz w:val="24"/>
          <w:szCs w:val="24"/>
        </w:rPr>
        <w:t>,</w:t>
      </w:r>
      <w:r w:rsidR="00D808C5" w:rsidRPr="008023E1">
        <w:rPr>
          <w:rFonts w:ascii="Times New Roman" w:hAnsi="Times New Roman" w:cs="Times New Roman"/>
          <w:sz w:val="24"/>
          <w:szCs w:val="24"/>
        </w:rPr>
        <w:t xml:space="preserve"> </w:t>
      </w:r>
      <w:r w:rsidR="00322435" w:rsidRPr="008023E1">
        <w:rPr>
          <w:rFonts w:ascii="Times New Roman" w:hAnsi="Times New Roman" w:cs="Times New Roman"/>
          <w:sz w:val="24"/>
          <w:szCs w:val="24"/>
        </w:rPr>
        <w:t>i</w:t>
      </w:r>
      <w:r w:rsidR="007A6EB3" w:rsidRPr="008023E1">
        <w:rPr>
          <w:rFonts w:ascii="Times New Roman" w:hAnsi="Times New Roman" w:cs="Times New Roman"/>
          <w:sz w:val="24"/>
          <w:szCs w:val="24"/>
        </w:rPr>
        <w:t xml:space="preserve">ts origins were made up of a small group of fringe movements </w:t>
      </w:r>
      <w:r w:rsidR="006F3646" w:rsidRPr="008023E1">
        <w:rPr>
          <w:rFonts w:ascii="Times New Roman" w:hAnsi="Times New Roman" w:cs="Times New Roman"/>
          <w:sz w:val="24"/>
          <w:szCs w:val="24"/>
        </w:rPr>
        <w:t>including A</w:t>
      </w:r>
      <w:r w:rsidR="007A6EB3" w:rsidRPr="008023E1">
        <w:rPr>
          <w:rFonts w:ascii="Times New Roman" w:hAnsi="Times New Roman" w:cs="Times New Roman"/>
          <w:sz w:val="24"/>
          <w:szCs w:val="24"/>
        </w:rPr>
        <w:t>nonymous, New York</w:t>
      </w:r>
      <w:r w:rsidR="006F3646" w:rsidRPr="008023E1">
        <w:rPr>
          <w:rFonts w:ascii="Times New Roman" w:hAnsi="Times New Roman" w:cs="Times New Roman"/>
          <w:sz w:val="24"/>
          <w:szCs w:val="24"/>
        </w:rPr>
        <w:t>ers</w:t>
      </w:r>
      <w:r w:rsidR="007A6EB3" w:rsidRPr="008023E1">
        <w:rPr>
          <w:rFonts w:ascii="Times New Roman" w:hAnsi="Times New Roman" w:cs="Times New Roman"/>
          <w:sz w:val="24"/>
          <w:szCs w:val="24"/>
        </w:rPr>
        <w:t xml:space="preserve"> </w:t>
      </w:r>
      <w:r w:rsidR="006F3646" w:rsidRPr="008023E1">
        <w:rPr>
          <w:rFonts w:ascii="Times New Roman" w:hAnsi="Times New Roman" w:cs="Times New Roman"/>
          <w:sz w:val="24"/>
          <w:szCs w:val="24"/>
        </w:rPr>
        <w:t>A</w:t>
      </w:r>
      <w:r w:rsidR="007A6EB3" w:rsidRPr="008023E1">
        <w:rPr>
          <w:rFonts w:ascii="Times New Roman" w:hAnsi="Times New Roman" w:cs="Times New Roman"/>
          <w:sz w:val="24"/>
          <w:szCs w:val="24"/>
        </w:rPr>
        <w:t xml:space="preserve">gainst </w:t>
      </w:r>
      <w:r w:rsidR="006F3646" w:rsidRPr="008023E1">
        <w:rPr>
          <w:rFonts w:ascii="Times New Roman" w:hAnsi="Times New Roman" w:cs="Times New Roman"/>
          <w:sz w:val="24"/>
          <w:szCs w:val="24"/>
        </w:rPr>
        <w:t>Budget C</w:t>
      </w:r>
      <w:r w:rsidR="007A6EB3" w:rsidRPr="008023E1">
        <w:rPr>
          <w:rFonts w:ascii="Times New Roman" w:hAnsi="Times New Roman" w:cs="Times New Roman"/>
          <w:sz w:val="24"/>
          <w:szCs w:val="24"/>
        </w:rPr>
        <w:t>uts</w:t>
      </w:r>
      <w:r w:rsidR="006F3646" w:rsidRPr="008023E1">
        <w:rPr>
          <w:rFonts w:ascii="Times New Roman" w:hAnsi="Times New Roman" w:cs="Times New Roman"/>
          <w:sz w:val="24"/>
          <w:szCs w:val="24"/>
        </w:rPr>
        <w:t xml:space="preserve"> (NYABC), employee unions and a group called Picture the Homeless</w:t>
      </w:r>
      <w:r w:rsidR="00633577" w:rsidRPr="008023E1">
        <w:rPr>
          <w:rFonts w:ascii="Times New Roman" w:hAnsi="Times New Roman" w:cs="Times New Roman"/>
          <w:sz w:val="24"/>
          <w:szCs w:val="24"/>
        </w:rPr>
        <w:t>.</w:t>
      </w:r>
      <w:r w:rsidR="006F3646" w:rsidRPr="008023E1">
        <w:rPr>
          <w:rFonts w:ascii="Times New Roman" w:hAnsi="Times New Roman" w:cs="Times New Roman"/>
          <w:sz w:val="24"/>
          <w:szCs w:val="24"/>
        </w:rPr>
        <w:t xml:space="preserve"> </w:t>
      </w:r>
      <w:r w:rsidR="00633577" w:rsidRPr="008023E1">
        <w:rPr>
          <w:rFonts w:ascii="Times New Roman" w:hAnsi="Times New Roman" w:cs="Times New Roman"/>
          <w:sz w:val="24"/>
          <w:szCs w:val="24"/>
        </w:rPr>
        <w:t>T</w:t>
      </w:r>
      <w:r w:rsidR="009C18D1" w:rsidRPr="008023E1">
        <w:rPr>
          <w:rFonts w:ascii="Times New Roman" w:hAnsi="Times New Roman" w:cs="Times New Roman"/>
          <w:sz w:val="24"/>
          <w:szCs w:val="24"/>
        </w:rPr>
        <w:t xml:space="preserve">hese groups loosely </w:t>
      </w:r>
      <w:r w:rsidR="006F3646" w:rsidRPr="008023E1">
        <w:rPr>
          <w:rFonts w:ascii="Times New Roman" w:hAnsi="Times New Roman" w:cs="Times New Roman"/>
          <w:sz w:val="24"/>
          <w:szCs w:val="24"/>
        </w:rPr>
        <w:t xml:space="preserve">merged to form </w:t>
      </w:r>
      <w:r w:rsidR="007A6EB3" w:rsidRPr="008023E1">
        <w:rPr>
          <w:rFonts w:ascii="Times New Roman" w:hAnsi="Times New Roman" w:cs="Times New Roman"/>
          <w:sz w:val="24"/>
          <w:szCs w:val="24"/>
        </w:rPr>
        <w:t xml:space="preserve">the occupy </w:t>
      </w:r>
      <w:r w:rsidR="007475CB" w:rsidRPr="008023E1">
        <w:rPr>
          <w:rFonts w:ascii="Times New Roman" w:hAnsi="Times New Roman" w:cs="Times New Roman"/>
          <w:sz w:val="24"/>
          <w:szCs w:val="24"/>
        </w:rPr>
        <w:t>W</w:t>
      </w:r>
      <w:r w:rsidR="007A6EB3" w:rsidRPr="008023E1">
        <w:rPr>
          <w:rFonts w:ascii="Times New Roman" w:hAnsi="Times New Roman" w:cs="Times New Roman"/>
          <w:sz w:val="24"/>
          <w:szCs w:val="24"/>
        </w:rPr>
        <w:t xml:space="preserve">all </w:t>
      </w:r>
      <w:r w:rsidR="007475CB" w:rsidRPr="008023E1">
        <w:rPr>
          <w:rFonts w:ascii="Times New Roman" w:hAnsi="Times New Roman" w:cs="Times New Roman"/>
          <w:sz w:val="24"/>
          <w:szCs w:val="24"/>
        </w:rPr>
        <w:t>St</w:t>
      </w:r>
      <w:r w:rsidR="007A6EB3" w:rsidRPr="008023E1">
        <w:rPr>
          <w:rFonts w:ascii="Times New Roman" w:hAnsi="Times New Roman" w:cs="Times New Roman"/>
          <w:sz w:val="24"/>
          <w:szCs w:val="24"/>
        </w:rPr>
        <w:t>reet movement</w:t>
      </w:r>
      <w:r w:rsidR="006F3646" w:rsidRPr="008023E1">
        <w:rPr>
          <w:rFonts w:ascii="Times New Roman" w:hAnsi="Times New Roman" w:cs="Times New Roman"/>
          <w:sz w:val="24"/>
          <w:szCs w:val="24"/>
        </w:rPr>
        <w:t xml:space="preserve"> </w:t>
      </w:r>
      <w:r w:rsidR="009C18D1" w:rsidRPr="008023E1">
        <w:rPr>
          <w:rFonts w:ascii="Times New Roman" w:hAnsi="Times New Roman" w:cs="Times New Roman"/>
          <w:sz w:val="24"/>
          <w:szCs w:val="24"/>
        </w:rPr>
        <w:t>taking</w:t>
      </w:r>
      <w:r w:rsidR="007A6EB3" w:rsidRPr="008023E1">
        <w:rPr>
          <w:rFonts w:ascii="Times New Roman" w:hAnsi="Times New Roman" w:cs="Times New Roman"/>
          <w:sz w:val="24"/>
          <w:szCs w:val="24"/>
        </w:rPr>
        <w:t xml:space="preserve"> </w:t>
      </w:r>
      <w:r w:rsidR="009C18D1" w:rsidRPr="008023E1">
        <w:rPr>
          <w:rFonts w:ascii="Times New Roman" w:hAnsi="Times New Roman" w:cs="Times New Roman"/>
          <w:sz w:val="24"/>
          <w:szCs w:val="24"/>
        </w:rPr>
        <w:t>nonviolent action by occupying Zuccotti Park</w:t>
      </w:r>
      <w:r w:rsidR="00D808C5" w:rsidRPr="008023E1">
        <w:rPr>
          <w:rFonts w:ascii="Times New Roman" w:hAnsi="Times New Roman" w:cs="Times New Roman"/>
          <w:sz w:val="24"/>
          <w:szCs w:val="24"/>
        </w:rPr>
        <w:t xml:space="preserve"> in </w:t>
      </w:r>
      <w:r w:rsidR="009C18D1" w:rsidRPr="008023E1">
        <w:rPr>
          <w:rFonts w:ascii="Times New Roman" w:hAnsi="Times New Roman" w:cs="Times New Roman"/>
          <w:sz w:val="24"/>
          <w:szCs w:val="24"/>
        </w:rPr>
        <w:t>N</w:t>
      </w:r>
      <w:r w:rsidR="00D808C5" w:rsidRPr="008023E1">
        <w:rPr>
          <w:rFonts w:ascii="Times New Roman" w:hAnsi="Times New Roman" w:cs="Times New Roman"/>
          <w:sz w:val="24"/>
          <w:szCs w:val="24"/>
        </w:rPr>
        <w:t xml:space="preserve">ew </w:t>
      </w:r>
      <w:r w:rsidR="009C18D1" w:rsidRPr="008023E1">
        <w:rPr>
          <w:rFonts w:ascii="Times New Roman" w:hAnsi="Times New Roman" w:cs="Times New Roman"/>
          <w:sz w:val="24"/>
          <w:szCs w:val="24"/>
        </w:rPr>
        <w:t>York</w:t>
      </w:r>
      <w:r w:rsidR="00692713" w:rsidRPr="008023E1">
        <w:rPr>
          <w:rFonts w:ascii="Times New Roman" w:hAnsi="Times New Roman" w:cs="Times New Roman"/>
          <w:sz w:val="24"/>
          <w:szCs w:val="24"/>
        </w:rPr>
        <w:t xml:space="preserve"> (Gitlin, 2012</w:t>
      </w:r>
      <w:r w:rsidR="00F14D88" w:rsidRPr="008023E1">
        <w:rPr>
          <w:rFonts w:ascii="Times New Roman" w:hAnsi="Times New Roman" w:cs="Times New Roman"/>
          <w:sz w:val="24"/>
          <w:szCs w:val="24"/>
        </w:rPr>
        <w:t xml:space="preserve">; </w:t>
      </w:r>
      <w:r w:rsidR="00F14D88" w:rsidRPr="008023E1">
        <w:rPr>
          <w:rFonts w:ascii="Times New Roman" w:hAnsi="Times New Roman" w:cs="Times New Roman"/>
          <w:color w:val="000000" w:themeColor="text1"/>
          <w:sz w:val="24"/>
          <w:szCs w:val="24"/>
        </w:rPr>
        <w:t>Earle, 2012</w:t>
      </w:r>
      <w:r w:rsidR="00692713" w:rsidRPr="008023E1">
        <w:rPr>
          <w:rFonts w:ascii="Times New Roman" w:hAnsi="Times New Roman" w:cs="Times New Roman"/>
          <w:sz w:val="24"/>
          <w:szCs w:val="24"/>
        </w:rPr>
        <w:t>).</w:t>
      </w:r>
      <w:r w:rsidR="00AC1FE9" w:rsidRPr="008023E1">
        <w:rPr>
          <w:rFonts w:ascii="Times New Roman" w:hAnsi="Times New Roman" w:cs="Times New Roman"/>
          <w:sz w:val="24"/>
          <w:szCs w:val="24"/>
        </w:rPr>
        <w:t xml:space="preserve"> The OM gained headline news having a major influence on the wider population, where individuals could relate to the key issue of the social divide, where before many had come to believe there was no alternative to the neoliberal ideology</w:t>
      </w:r>
      <w:r w:rsidR="007475CB" w:rsidRPr="008023E1">
        <w:rPr>
          <w:rFonts w:ascii="Times New Roman" w:hAnsi="Times New Roman" w:cs="Times New Roman"/>
          <w:sz w:val="24"/>
          <w:szCs w:val="24"/>
        </w:rPr>
        <w:t>.</w:t>
      </w:r>
      <w:r w:rsidR="004C5972" w:rsidRPr="008023E1">
        <w:rPr>
          <w:rFonts w:ascii="Times New Roman" w:hAnsi="Times New Roman" w:cs="Times New Roman"/>
          <w:sz w:val="24"/>
          <w:szCs w:val="24"/>
        </w:rPr>
        <w:t xml:space="preserve"> </w:t>
      </w:r>
      <w:r w:rsidR="007475CB" w:rsidRPr="008023E1">
        <w:rPr>
          <w:rFonts w:ascii="Times New Roman" w:hAnsi="Times New Roman" w:cs="Times New Roman"/>
          <w:sz w:val="24"/>
          <w:szCs w:val="24"/>
        </w:rPr>
        <w:t>The</w:t>
      </w:r>
      <w:r w:rsidR="00322435" w:rsidRPr="008023E1">
        <w:rPr>
          <w:rFonts w:ascii="Times New Roman" w:hAnsi="Times New Roman" w:cs="Times New Roman"/>
          <w:sz w:val="24"/>
          <w:szCs w:val="24"/>
        </w:rPr>
        <w:t xml:space="preserve"> OM created an opening where a world without these principles were possible (</w:t>
      </w:r>
      <w:r w:rsidR="00322435" w:rsidRPr="008023E1">
        <w:rPr>
          <w:rFonts w:ascii="Times New Roman" w:hAnsi="Times New Roman" w:cs="Times New Roman"/>
          <w:color w:val="000000" w:themeColor="text1"/>
          <w:sz w:val="24"/>
          <w:szCs w:val="24"/>
        </w:rPr>
        <w:t>Earle, 2012).</w:t>
      </w:r>
    </w:p>
    <w:p w14:paraId="71EAB3BD" w14:textId="77777777" w:rsidR="007475CB" w:rsidRPr="008023E1" w:rsidRDefault="007475CB" w:rsidP="00A24F70">
      <w:pPr>
        <w:spacing w:after="0" w:line="360" w:lineRule="auto"/>
        <w:jc w:val="both"/>
        <w:rPr>
          <w:rFonts w:ascii="Times New Roman" w:hAnsi="Times New Roman" w:cs="Times New Roman"/>
          <w:color w:val="000000" w:themeColor="text1"/>
          <w:sz w:val="24"/>
          <w:szCs w:val="24"/>
        </w:rPr>
      </w:pPr>
    </w:p>
    <w:p w14:paraId="20688889" w14:textId="6EDAEA1A" w:rsidR="00540C20" w:rsidRPr="008023E1" w:rsidRDefault="00AC1FE9" w:rsidP="00A24F70">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 </w:t>
      </w:r>
      <w:r w:rsidR="00F14D88" w:rsidRPr="008023E1">
        <w:rPr>
          <w:rFonts w:ascii="Times New Roman" w:hAnsi="Times New Roman" w:cs="Times New Roman"/>
          <w:sz w:val="24"/>
          <w:szCs w:val="24"/>
        </w:rPr>
        <w:t>Earle (2012) states that as</w:t>
      </w:r>
      <w:r w:rsidRPr="008023E1">
        <w:rPr>
          <w:rFonts w:ascii="Times New Roman" w:hAnsi="Times New Roman" w:cs="Times New Roman"/>
          <w:sz w:val="24"/>
          <w:szCs w:val="24"/>
        </w:rPr>
        <w:t xml:space="preserve"> the movement grew</w:t>
      </w:r>
      <w:r w:rsidR="00B254EE" w:rsidRPr="008023E1">
        <w:rPr>
          <w:rFonts w:ascii="Times New Roman" w:hAnsi="Times New Roman" w:cs="Times New Roman"/>
          <w:sz w:val="24"/>
          <w:szCs w:val="24"/>
        </w:rPr>
        <w:t xml:space="preserve">, </w:t>
      </w:r>
      <w:r w:rsidRPr="008023E1">
        <w:rPr>
          <w:rFonts w:ascii="Times New Roman" w:hAnsi="Times New Roman" w:cs="Times New Roman"/>
          <w:sz w:val="24"/>
          <w:szCs w:val="24"/>
        </w:rPr>
        <w:t xml:space="preserve">anybody was welcomed to join, creating a space for </w:t>
      </w:r>
      <w:r w:rsidR="00322435" w:rsidRPr="008023E1">
        <w:rPr>
          <w:rFonts w:ascii="Times New Roman" w:hAnsi="Times New Roman" w:cs="Times New Roman"/>
          <w:sz w:val="24"/>
          <w:szCs w:val="24"/>
        </w:rPr>
        <w:t>alternatives to be discussed from many different individuals with many different ideas</w:t>
      </w:r>
      <w:r w:rsidR="007475CB" w:rsidRPr="008023E1">
        <w:rPr>
          <w:rFonts w:ascii="Times New Roman" w:hAnsi="Times New Roman" w:cs="Times New Roman"/>
          <w:sz w:val="24"/>
          <w:szCs w:val="24"/>
        </w:rPr>
        <w:t>.</w:t>
      </w:r>
      <w:r w:rsidR="00F14D88" w:rsidRPr="008023E1">
        <w:rPr>
          <w:rFonts w:ascii="Times New Roman" w:hAnsi="Times New Roman" w:cs="Times New Roman"/>
          <w:sz w:val="24"/>
          <w:szCs w:val="24"/>
        </w:rPr>
        <w:t xml:space="preserve"> </w:t>
      </w:r>
      <w:r w:rsidR="007475CB" w:rsidRPr="008023E1">
        <w:rPr>
          <w:rFonts w:ascii="Times New Roman" w:hAnsi="Times New Roman" w:cs="Times New Roman"/>
          <w:sz w:val="24"/>
          <w:szCs w:val="24"/>
        </w:rPr>
        <w:t>He</w:t>
      </w:r>
      <w:r w:rsidR="00322435" w:rsidRPr="008023E1">
        <w:rPr>
          <w:rFonts w:ascii="Times New Roman" w:hAnsi="Times New Roman" w:cs="Times New Roman"/>
          <w:sz w:val="24"/>
          <w:szCs w:val="24"/>
        </w:rPr>
        <w:t xml:space="preserve"> argues </w:t>
      </w:r>
      <w:r w:rsidR="00F14D88" w:rsidRPr="008023E1">
        <w:rPr>
          <w:rFonts w:ascii="Times New Roman" w:hAnsi="Times New Roman" w:cs="Times New Roman"/>
          <w:sz w:val="24"/>
          <w:szCs w:val="24"/>
        </w:rPr>
        <w:t xml:space="preserve">that </w:t>
      </w:r>
      <w:r w:rsidR="00322435" w:rsidRPr="008023E1">
        <w:rPr>
          <w:rFonts w:ascii="Times New Roman" w:hAnsi="Times New Roman" w:cs="Times New Roman"/>
          <w:sz w:val="24"/>
          <w:szCs w:val="24"/>
        </w:rPr>
        <w:t>this</w:t>
      </w:r>
      <w:r w:rsidR="00F14D88" w:rsidRPr="008023E1">
        <w:rPr>
          <w:rFonts w:ascii="Times New Roman" w:hAnsi="Times New Roman" w:cs="Times New Roman"/>
          <w:sz w:val="24"/>
          <w:szCs w:val="24"/>
        </w:rPr>
        <w:t xml:space="preserve"> helped</w:t>
      </w:r>
      <w:r w:rsidR="00322435" w:rsidRPr="008023E1">
        <w:rPr>
          <w:rFonts w:ascii="Times New Roman" w:hAnsi="Times New Roman" w:cs="Times New Roman"/>
          <w:sz w:val="24"/>
          <w:szCs w:val="24"/>
        </w:rPr>
        <w:t xml:space="preserve"> le</w:t>
      </w:r>
      <w:r w:rsidR="00F14D88" w:rsidRPr="008023E1">
        <w:rPr>
          <w:rFonts w:ascii="Times New Roman" w:hAnsi="Times New Roman" w:cs="Times New Roman"/>
          <w:sz w:val="24"/>
          <w:szCs w:val="24"/>
        </w:rPr>
        <w:t>a</w:t>
      </w:r>
      <w:r w:rsidR="00322435" w:rsidRPr="008023E1">
        <w:rPr>
          <w:rFonts w:ascii="Times New Roman" w:hAnsi="Times New Roman" w:cs="Times New Roman"/>
          <w:sz w:val="24"/>
          <w:szCs w:val="24"/>
        </w:rPr>
        <w:t xml:space="preserve">d to the success of the movement by </w:t>
      </w:r>
      <w:r w:rsidR="00F14D88" w:rsidRPr="008023E1">
        <w:rPr>
          <w:rFonts w:ascii="Times New Roman" w:hAnsi="Times New Roman" w:cs="Times New Roman"/>
          <w:sz w:val="24"/>
          <w:szCs w:val="24"/>
        </w:rPr>
        <w:t xml:space="preserve">grabbing </w:t>
      </w:r>
      <w:r w:rsidR="00322435" w:rsidRPr="008023E1">
        <w:rPr>
          <w:rFonts w:ascii="Times New Roman" w:hAnsi="Times New Roman" w:cs="Times New Roman"/>
          <w:sz w:val="24"/>
          <w:szCs w:val="24"/>
        </w:rPr>
        <w:t xml:space="preserve">the </w:t>
      </w:r>
      <w:r w:rsidR="00F14D88" w:rsidRPr="008023E1">
        <w:rPr>
          <w:rFonts w:ascii="Times New Roman" w:hAnsi="Times New Roman" w:cs="Times New Roman"/>
          <w:sz w:val="24"/>
          <w:szCs w:val="24"/>
        </w:rPr>
        <w:t>public’s</w:t>
      </w:r>
      <w:r w:rsidR="00322435" w:rsidRPr="008023E1">
        <w:rPr>
          <w:rFonts w:ascii="Times New Roman" w:hAnsi="Times New Roman" w:cs="Times New Roman"/>
          <w:sz w:val="24"/>
          <w:szCs w:val="24"/>
        </w:rPr>
        <w:t xml:space="preserve"> </w:t>
      </w:r>
      <w:r w:rsidR="00776BD6" w:rsidRPr="008023E1">
        <w:rPr>
          <w:rFonts w:ascii="Times New Roman" w:hAnsi="Times New Roman" w:cs="Times New Roman"/>
          <w:sz w:val="24"/>
          <w:szCs w:val="24"/>
        </w:rPr>
        <w:t>imagination and</w:t>
      </w:r>
      <w:r w:rsidR="00322435" w:rsidRPr="008023E1">
        <w:rPr>
          <w:rFonts w:ascii="Times New Roman" w:hAnsi="Times New Roman" w:cs="Times New Roman"/>
          <w:sz w:val="24"/>
          <w:szCs w:val="24"/>
        </w:rPr>
        <w:t xml:space="preserve"> </w:t>
      </w:r>
      <w:r w:rsidR="00F14D88" w:rsidRPr="008023E1">
        <w:rPr>
          <w:rFonts w:ascii="Times New Roman" w:hAnsi="Times New Roman" w:cs="Times New Roman"/>
          <w:sz w:val="24"/>
          <w:szCs w:val="24"/>
        </w:rPr>
        <w:t xml:space="preserve">mystifying </w:t>
      </w:r>
      <w:r w:rsidR="00322435" w:rsidRPr="008023E1">
        <w:rPr>
          <w:rFonts w:ascii="Times New Roman" w:hAnsi="Times New Roman" w:cs="Times New Roman"/>
          <w:sz w:val="24"/>
          <w:szCs w:val="24"/>
        </w:rPr>
        <w:t>the</w:t>
      </w:r>
      <w:r w:rsidR="00F14D88" w:rsidRPr="008023E1">
        <w:rPr>
          <w:rFonts w:ascii="Times New Roman" w:hAnsi="Times New Roman" w:cs="Times New Roman"/>
          <w:sz w:val="24"/>
          <w:szCs w:val="24"/>
        </w:rPr>
        <w:t xml:space="preserve"> powers that be. The OM became a world-wide phenomenon, within</w:t>
      </w:r>
      <w:r w:rsidR="00194D0A" w:rsidRPr="008023E1">
        <w:rPr>
          <w:rFonts w:ascii="Times New Roman" w:hAnsi="Times New Roman" w:cs="Times New Roman"/>
          <w:sz w:val="24"/>
          <w:szCs w:val="24"/>
        </w:rPr>
        <w:t xml:space="preserve"> a month</w:t>
      </w:r>
      <w:r w:rsidR="00F14D88" w:rsidRPr="008023E1">
        <w:rPr>
          <w:rFonts w:ascii="Times New Roman" w:hAnsi="Times New Roman" w:cs="Times New Roman"/>
          <w:sz w:val="24"/>
          <w:szCs w:val="24"/>
        </w:rPr>
        <w:t xml:space="preserve"> of the occupation of Zuccotti Park, many</w:t>
      </w:r>
      <w:r w:rsidR="00194D0A" w:rsidRPr="008023E1">
        <w:rPr>
          <w:rFonts w:ascii="Times New Roman" w:hAnsi="Times New Roman" w:cs="Times New Roman"/>
          <w:sz w:val="24"/>
          <w:szCs w:val="24"/>
        </w:rPr>
        <w:t xml:space="preserve"> hundreds of</w:t>
      </w:r>
      <w:r w:rsidR="00F14D88" w:rsidRPr="008023E1">
        <w:rPr>
          <w:rFonts w:ascii="Times New Roman" w:hAnsi="Times New Roman" w:cs="Times New Roman"/>
          <w:sz w:val="24"/>
          <w:szCs w:val="24"/>
        </w:rPr>
        <w:t xml:space="preserve"> occupations</w:t>
      </w:r>
      <w:r w:rsidR="00194D0A" w:rsidRPr="008023E1">
        <w:rPr>
          <w:rFonts w:ascii="Times New Roman" w:hAnsi="Times New Roman" w:cs="Times New Roman"/>
          <w:sz w:val="24"/>
          <w:szCs w:val="24"/>
        </w:rPr>
        <w:t>, debates, critiques, protests and suggested solutions swept North America eventually leading to</w:t>
      </w:r>
      <w:r w:rsidR="00F14D88" w:rsidRPr="008023E1">
        <w:rPr>
          <w:rFonts w:ascii="Times New Roman" w:hAnsi="Times New Roman" w:cs="Times New Roman"/>
          <w:sz w:val="24"/>
          <w:szCs w:val="24"/>
        </w:rPr>
        <w:t xml:space="preserve"> 1428 events in over 88 different countries between 2011 and 2012, including the Occupy London movement within the UK (</w:t>
      </w:r>
      <w:r w:rsidR="00F14D88" w:rsidRPr="008023E1">
        <w:rPr>
          <w:rStyle w:val="Strong"/>
          <w:rFonts w:ascii="Times New Roman" w:hAnsi="Times New Roman" w:cs="Times New Roman"/>
          <w:b w:val="0"/>
          <w:sz w:val="24"/>
          <w:szCs w:val="24"/>
        </w:rPr>
        <w:t>Yagci, 2018</w:t>
      </w:r>
      <w:r w:rsidR="00194D0A" w:rsidRPr="008023E1">
        <w:rPr>
          <w:rStyle w:val="Strong"/>
          <w:rFonts w:ascii="Times New Roman" w:hAnsi="Times New Roman" w:cs="Times New Roman"/>
          <w:b w:val="0"/>
          <w:sz w:val="24"/>
          <w:szCs w:val="24"/>
        </w:rPr>
        <w:t xml:space="preserve">; </w:t>
      </w:r>
      <w:r w:rsidR="00194D0A" w:rsidRPr="008023E1">
        <w:rPr>
          <w:rFonts w:ascii="Times New Roman" w:hAnsi="Times New Roman" w:cs="Times New Roman"/>
          <w:color w:val="000000" w:themeColor="text1"/>
          <w:sz w:val="24"/>
          <w:szCs w:val="24"/>
        </w:rPr>
        <w:t>Earle, 2012</w:t>
      </w:r>
      <w:r w:rsidR="00F14D88" w:rsidRPr="008023E1">
        <w:rPr>
          <w:rStyle w:val="Strong"/>
          <w:rFonts w:ascii="Times New Roman" w:hAnsi="Times New Roman" w:cs="Times New Roman"/>
          <w:b w:val="0"/>
          <w:sz w:val="24"/>
          <w:szCs w:val="24"/>
        </w:rPr>
        <w:t>)</w:t>
      </w:r>
      <w:r w:rsidR="00B254EE" w:rsidRPr="008023E1">
        <w:rPr>
          <w:rStyle w:val="Strong"/>
          <w:rFonts w:ascii="Times New Roman" w:hAnsi="Times New Roman" w:cs="Times New Roman"/>
          <w:b w:val="0"/>
          <w:sz w:val="24"/>
          <w:szCs w:val="24"/>
        </w:rPr>
        <w:t xml:space="preserve"> </w:t>
      </w:r>
      <w:r w:rsidR="00B254EE" w:rsidRPr="008023E1">
        <w:rPr>
          <w:rStyle w:val="Strong"/>
          <w:rFonts w:ascii="Times New Roman" w:hAnsi="Times New Roman" w:cs="Times New Roman"/>
          <w:b w:val="0"/>
          <w:color w:val="7030A0"/>
          <w:sz w:val="24"/>
          <w:szCs w:val="24"/>
        </w:rPr>
        <w:t>NEEDS ADDED REFRENCES</w:t>
      </w:r>
      <w:r w:rsidR="00F14D88" w:rsidRPr="008023E1">
        <w:rPr>
          <w:rFonts w:ascii="Times New Roman" w:hAnsi="Times New Roman" w:cs="Times New Roman"/>
          <w:sz w:val="24"/>
          <w:szCs w:val="24"/>
        </w:rPr>
        <w:t>.</w:t>
      </w:r>
      <w:r w:rsidR="00F750E8" w:rsidRPr="008023E1">
        <w:rPr>
          <w:rFonts w:ascii="Times New Roman" w:hAnsi="Times New Roman" w:cs="Times New Roman"/>
          <w:sz w:val="24"/>
          <w:szCs w:val="24"/>
        </w:rPr>
        <w:t xml:space="preserve"> This submission will critically explore power</w:t>
      </w:r>
      <w:r w:rsidR="008A77F8" w:rsidRPr="008023E1">
        <w:rPr>
          <w:rFonts w:ascii="Times New Roman" w:hAnsi="Times New Roman" w:cs="Times New Roman"/>
          <w:sz w:val="24"/>
          <w:szCs w:val="24"/>
        </w:rPr>
        <w:t xml:space="preserve">, </w:t>
      </w:r>
      <w:r w:rsidR="00F750E8" w:rsidRPr="008023E1">
        <w:rPr>
          <w:rFonts w:ascii="Times New Roman" w:hAnsi="Times New Roman" w:cs="Times New Roman"/>
          <w:sz w:val="24"/>
          <w:szCs w:val="24"/>
        </w:rPr>
        <w:t>communication</w:t>
      </w:r>
      <w:r w:rsidR="008A77F8" w:rsidRPr="008023E1">
        <w:rPr>
          <w:rFonts w:ascii="Times New Roman" w:hAnsi="Times New Roman" w:cs="Times New Roman"/>
          <w:sz w:val="24"/>
          <w:szCs w:val="24"/>
        </w:rPr>
        <w:t xml:space="preserve"> and social change</w:t>
      </w:r>
      <w:r w:rsidR="00F750E8" w:rsidRPr="008023E1">
        <w:rPr>
          <w:rFonts w:ascii="Times New Roman" w:hAnsi="Times New Roman" w:cs="Times New Roman"/>
          <w:sz w:val="24"/>
          <w:szCs w:val="24"/>
        </w:rPr>
        <w:t xml:space="preserve"> </w:t>
      </w:r>
      <w:r w:rsidR="008A77F8" w:rsidRPr="008023E1">
        <w:rPr>
          <w:rFonts w:ascii="Times New Roman" w:hAnsi="Times New Roman" w:cs="Times New Roman"/>
          <w:sz w:val="24"/>
          <w:szCs w:val="24"/>
        </w:rPr>
        <w:t>regarding the</w:t>
      </w:r>
      <w:r w:rsidR="00F750E8" w:rsidRPr="008023E1">
        <w:rPr>
          <w:rFonts w:ascii="Times New Roman" w:hAnsi="Times New Roman" w:cs="Times New Roman"/>
          <w:sz w:val="24"/>
          <w:szCs w:val="24"/>
        </w:rPr>
        <w:t xml:space="preserve"> </w:t>
      </w:r>
      <w:r w:rsidR="008A77F8" w:rsidRPr="008023E1">
        <w:rPr>
          <w:rFonts w:ascii="Times New Roman" w:hAnsi="Times New Roman" w:cs="Times New Roman"/>
          <w:sz w:val="24"/>
          <w:szCs w:val="24"/>
        </w:rPr>
        <w:t>OM, including the external influences impacting this social movement.</w:t>
      </w:r>
      <w:r w:rsidR="00B5621D" w:rsidRPr="008023E1">
        <w:rPr>
          <w:rFonts w:ascii="Times New Roman" w:hAnsi="Times New Roman" w:cs="Times New Roman"/>
          <w:sz w:val="24"/>
          <w:szCs w:val="24"/>
        </w:rPr>
        <w:t xml:space="preserve"> Furthermore, globalisation will be critically explored, in relation to sustainability, equality and inclusion. </w:t>
      </w:r>
    </w:p>
    <w:p w14:paraId="4E9FFDDF" w14:textId="77777777" w:rsidR="007475CB" w:rsidRPr="008023E1" w:rsidRDefault="007475CB" w:rsidP="00A24F70">
      <w:pPr>
        <w:spacing w:after="0" w:line="360" w:lineRule="auto"/>
        <w:jc w:val="both"/>
        <w:rPr>
          <w:rFonts w:ascii="Times New Roman" w:hAnsi="Times New Roman" w:cs="Times New Roman"/>
          <w:sz w:val="24"/>
          <w:szCs w:val="24"/>
        </w:rPr>
      </w:pPr>
    </w:p>
    <w:p w14:paraId="4D300F81" w14:textId="3DE2CBC8" w:rsidR="007475CB" w:rsidRPr="008023E1" w:rsidRDefault="00D319CC" w:rsidP="00A24F70">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Globalisation describes the interconnectedness of societies around the world, politically, economically and culturally </w:t>
      </w:r>
      <w:r w:rsidR="000508C6" w:rsidRPr="008023E1">
        <w:rPr>
          <w:rFonts w:ascii="Times New Roman" w:hAnsi="Times New Roman" w:cs="Times New Roman"/>
          <w:sz w:val="24"/>
          <w:szCs w:val="24"/>
        </w:rPr>
        <w:t>(Giddens and Sutton, 2017; Haralambos and Holborn, 2013; Macionis and Plummer, 2012). Castells (</w:t>
      </w:r>
      <w:r w:rsidR="00A80E8A" w:rsidRPr="008023E1">
        <w:rPr>
          <w:rFonts w:ascii="Times New Roman" w:hAnsi="Times New Roman" w:cs="Times New Roman"/>
          <w:sz w:val="24"/>
          <w:szCs w:val="24"/>
        </w:rPr>
        <w:t>2010) a</w:t>
      </w:r>
      <w:r w:rsidR="000508C6" w:rsidRPr="008023E1">
        <w:rPr>
          <w:rFonts w:ascii="Times New Roman" w:hAnsi="Times New Roman" w:cs="Times New Roman"/>
          <w:sz w:val="24"/>
          <w:szCs w:val="24"/>
        </w:rPr>
        <w:t xml:space="preserve">rgues that the results of globalisation </w:t>
      </w:r>
      <w:r w:rsidR="00B217C9" w:rsidRPr="008023E1">
        <w:rPr>
          <w:rFonts w:ascii="Times New Roman" w:hAnsi="Times New Roman" w:cs="Times New Roman"/>
          <w:sz w:val="24"/>
          <w:szCs w:val="24"/>
        </w:rPr>
        <w:t>have</w:t>
      </w:r>
      <w:r w:rsidR="000508C6" w:rsidRPr="008023E1">
        <w:rPr>
          <w:rFonts w:ascii="Times New Roman" w:hAnsi="Times New Roman" w:cs="Times New Roman"/>
          <w:sz w:val="24"/>
          <w:szCs w:val="24"/>
        </w:rPr>
        <w:t xml:space="preserve"> led to a network society, </w:t>
      </w:r>
      <w:r w:rsidR="000508C6" w:rsidRPr="008023E1">
        <w:rPr>
          <w:rFonts w:ascii="Times New Roman" w:hAnsi="Times New Roman" w:cs="Times New Roman"/>
          <w:color w:val="000000" w:themeColor="text1"/>
          <w:sz w:val="24"/>
          <w:szCs w:val="24"/>
        </w:rPr>
        <w:t xml:space="preserve">whereby, human life has become dominated by networks. He argues links are made between different centres, these could be individuals or other structures within society such as government departments or businesses. These networks encompass the globe extending across national and cultural boundaries. </w:t>
      </w:r>
      <w:r w:rsidR="007475CB" w:rsidRPr="008023E1">
        <w:rPr>
          <w:rFonts w:ascii="Times New Roman" w:hAnsi="Times New Roman" w:cs="Times New Roman"/>
          <w:color w:val="000000" w:themeColor="text1"/>
          <w:sz w:val="24"/>
          <w:szCs w:val="24"/>
        </w:rPr>
        <w:t>H</w:t>
      </w:r>
      <w:r w:rsidR="00517F36" w:rsidRPr="008023E1">
        <w:rPr>
          <w:rFonts w:ascii="Times New Roman" w:hAnsi="Times New Roman" w:cs="Times New Roman"/>
          <w:color w:val="000000" w:themeColor="text1"/>
          <w:sz w:val="24"/>
          <w:szCs w:val="24"/>
        </w:rPr>
        <w:t>e argues networks have undefined boundaries compared to that of societies due to the interconnectedness of many networks together, because of this he continues that power may be harder to define compared to that of social structures with clear boundaries</w:t>
      </w:r>
      <w:r w:rsidR="00B217C9" w:rsidRPr="008023E1">
        <w:rPr>
          <w:rFonts w:ascii="Times New Roman" w:hAnsi="Times New Roman" w:cs="Times New Roman"/>
          <w:color w:val="000000" w:themeColor="text1"/>
          <w:sz w:val="24"/>
          <w:szCs w:val="24"/>
        </w:rPr>
        <w:t>. Due to th</w:t>
      </w:r>
      <w:r w:rsidR="00A80E8A" w:rsidRPr="008023E1">
        <w:rPr>
          <w:rFonts w:ascii="Times New Roman" w:hAnsi="Times New Roman" w:cs="Times New Roman"/>
          <w:color w:val="000000" w:themeColor="text1"/>
          <w:sz w:val="24"/>
          <w:szCs w:val="24"/>
        </w:rPr>
        <w:t>is</w:t>
      </w:r>
      <w:r w:rsidR="00B217C9" w:rsidRPr="008023E1">
        <w:rPr>
          <w:rFonts w:ascii="Times New Roman" w:hAnsi="Times New Roman" w:cs="Times New Roman"/>
          <w:color w:val="000000" w:themeColor="text1"/>
          <w:sz w:val="24"/>
          <w:szCs w:val="24"/>
        </w:rPr>
        <w:t xml:space="preserve"> change in society</w:t>
      </w:r>
      <w:r w:rsidR="00A80E8A" w:rsidRPr="008023E1">
        <w:rPr>
          <w:rFonts w:ascii="Times New Roman" w:hAnsi="Times New Roman" w:cs="Times New Roman"/>
          <w:color w:val="000000" w:themeColor="text1"/>
          <w:sz w:val="24"/>
          <w:szCs w:val="24"/>
        </w:rPr>
        <w:t xml:space="preserve"> </w:t>
      </w:r>
      <w:r w:rsidR="00B217C9" w:rsidRPr="008023E1">
        <w:rPr>
          <w:rFonts w:ascii="Times New Roman" w:hAnsi="Times New Roman" w:cs="Times New Roman"/>
          <w:color w:val="000000" w:themeColor="text1"/>
          <w:sz w:val="24"/>
          <w:szCs w:val="24"/>
        </w:rPr>
        <w:t xml:space="preserve">he argues power has </w:t>
      </w:r>
      <w:r w:rsidR="00A80E8A" w:rsidRPr="008023E1">
        <w:rPr>
          <w:rFonts w:ascii="Times New Roman" w:hAnsi="Times New Roman" w:cs="Times New Roman"/>
          <w:color w:val="000000" w:themeColor="text1"/>
          <w:sz w:val="24"/>
          <w:szCs w:val="24"/>
        </w:rPr>
        <w:t xml:space="preserve">also </w:t>
      </w:r>
      <w:r w:rsidR="00B217C9" w:rsidRPr="008023E1">
        <w:rPr>
          <w:rFonts w:ascii="Times New Roman" w:hAnsi="Times New Roman" w:cs="Times New Roman"/>
          <w:color w:val="000000" w:themeColor="text1"/>
          <w:sz w:val="24"/>
          <w:szCs w:val="24"/>
        </w:rPr>
        <w:t>changed from being exercised through specific institutions to those who can control and direct these networks</w:t>
      </w:r>
      <w:r w:rsidR="00A718AB" w:rsidRPr="008023E1">
        <w:rPr>
          <w:rFonts w:ascii="Times New Roman" w:hAnsi="Times New Roman" w:cs="Times New Roman"/>
          <w:color w:val="000000" w:themeColor="text1"/>
          <w:sz w:val="24"/>
          <w:szCs w:val="24"/>
        </w:rPr>
        <w:t>.</w:t>
      </w:r>
      <w:r w:rsidR="007A3AA6" w:rsidRPr="008023E1">
        <w:rPr>
          <w:rFonts w:ascii="Times New Roman" w:hAnsi="Times New Roman" w:cs="Times New Roman"/>
          <w:color w:val="000000" w:themeColor="text1"/>
          <w:sz w:val="24"/>
          <w:szCs w:val="24"/>
        </w:rPr>
        <w:t xml:space="preserve"> Elliott (2009 </w:t>
      </w:r>
      <w:r w:rsidR="007A3AA6" w:rsidRPr="008023E1">
        <w:rPr>
          <w:rFonts w:ascii="Times New Roman" w:hAnsi="Times New Roman" w:cs="Times New Roman"/>
          <w:i/>
          <w:color w:val="000000" w:themeColor="text1"/>
          <w:sz w:val="24"/>
          <w:szCs w:val="24"/>
        </w:rPr>
        <w:t xml:space="preserve">cited in </w:t>
      </w:r>
      <w:r w:rsidR="00A718AB" w:rsidRPr="008023E1">
        <w:rPr>
          <w:rFonts w:ascii="Times New Roman" w:hAnsi="Times New Roman" w:cs="Times New Roman"/>
          <w:sz w:val="24"/>
          <w:szCs w:val="24"/>
        </w:rPr>
        <w:t>Haralambos and Holborn</w:t>
      </w:r>
      <w:r w:rsidR="007A3AA6" w:rsidRPr="008023E1">
        <w:rPr>
          <w:rFonts w:ascii="Times New Roman" w:hAnsi="Times New Roman" w:cs="Times New Roman"/>
          <w:sz w:val="24"/>
          <w:szCs w:val="24"/>
        </w:rPr>
        <w:t xml:space="preserve">, </w:t>
      </w:r>
      <w:r w:rsidR="00A718AB" w:rsidRPr="008023E1">
        <w:rPr>
          <w:rFonts w:ascii="Times New Roman" w:hAnsi="Times New Roman" w:cs="Times New Roman"/>
          <w:sz w:val="24"/>
          <w:szCs w:val="24"/>
        </w:rPr>
        <w:t xml:space="preserve">2013) </w:t>
      </w:r>
      <w:r w:rsidR="007A3AA6" w:rsidRPr="008023E1">
        <w:rPr>
          <w:rFonts w:ascii="Times New Roman" w:hAnsi="Times New Roman" w:cs="Times New Roman"/>
          <w:sz w:val="24"/>
          <w:szCs w:val="24"/>
        </w:rPr>
        <w:t>argues that Castell</w:t>
      </w:r>
      <w:r w:rsidR="00035550">
        <w:rPr>
          <w:rFonts w:ascii="Times New Roman" w:hAnsi="Times New Roman" w:cs="Times New Roman"/>
          <w:sz w:val="24"/>
          <w:szCs w:val="24"/>
        </w:rPr>
        <w:t>s</w:t>
      </w:r>
      <w:r w:rsidR="007A3AA6" w:rsidRPr="008023E1">
        <w:rPr>
          <w:rFonts w:ascii="Times New Roman" w:hAnsi="Times New Roman" w:cs="Times New Roman"/>
          <w:sz w:val="24"/>
          <w:szCs w:val="24"/>
        </w:rPr>
        <w:t xml:space="preserve"> </w:t>
      </w:r>
      <w:r w:rsidR="007A3AA6" w:rsidRPr="008023E1">
        <w:rPr>
          <w:rFonts w:ascii="Times New Roman" w:hAnsi="Times New Roman" w:cs="Times New Roman"/>
          <w:sz w:val="24"/>
          <w:szCs w:val="24"/>
        </w:rPr>
        <w:lastRenderedPageBreak/>
        <w:t xml:space="preserve">exaggerates the use of networks and fails to consider the effect different cultures have on networks. He argues further that Castells neglects the </w:t>
      </w:r>
      <w:r w:rsidR="00A80E8A" w:rsidRPr="008023E1">
        <w:rPr>
          <w:rFonts w:ascii="Times New Roman" w:hAnsi="Times New Roman" w:cs="Times New Roman"/>
          <w:sz w:val="24"/>
          <w:szCs w:val="24"/>
        </w:rPr>
        <w:t>exclusion</w:t>
      </w:r>
      <w:r w:rsidR="007A3AA6" w:rsidRPr="008023E1">
        <w:rPr>
          <w:rFonts w:ascii="Times New Roman" w:hAnsi="Times New Roman" w:cs="Times New Roman"/>
          <w:sz w:val="24"/>
          <w:szCs w:val="24"/>
        </w:rPr>
        <w:t xml:space="preserve"> of the poor from the interconnectedness of communication </w:t>
      </w:r>
      <w:r w:rsidR="002D0F19" w:rsidRPr="008023E1">
        <w:rPr>
          <w:rFonts w:ascii="Times New Roman" w:hAnsi="Times New Roman" w:cs="Times New Roman"/>
          <w:sz w:val="24"/>
          <w:szCs w:val="24"/>
        </w:rPr>
        <w:t>using</w:t>
      </w:r>
      <w:r w:rsidR="007A3AA6" w:rsidRPr="008023E1">
        <w:rPr>
          <w:rFonts w:ascii="Times New Roman" w:hAnsi="Times New Roman" w:cs="Times New Roman"/>
          <w:sz w:val="24"/>
          <w:szCs w:val="24"/>
        </w:rPr>
        <w:t xml:space="preserve"> the internet, phones and other technologies,</w:t>
      </w:r>
      <w:r w:rsidR="00005CB4" w:rsidRPr="008023E1">
        <w:rPr>
          <w:rFonts w:ascii="Times New Roman" w:hAnsi="Times New Roman" w:cs="Times New Roman"/>
          <w:sz w:val="24"/>
          <w:szCs w:val="24"/>
        </w:rPr>
        <w:t xml:space="preserve"> stating that global networks have not entered parts of the world to the same extent. </w:t>
      </w:r>
      <w:r w:rsidR="007A3AA6" w:rsidRPr="008023E1">
        <w:rPr>
          <w:rFonts w:ascii="Times New Roman" w:hAnsi="Times New Roman" w:cs="Times New Roman"/>
          <w:sz w:val="24"/>
          <w:szCs w:val="24"/>
        </w:rPr>
        <w:t xml:space="preserve"> Haralambos and Holborn (2013) </w:t>
      </w:r>
      <w:r w:rsidR="00A718AB" w:rsidRPr="008023E1">
        <w:rPr>
          <w:rFonts w:ascii="Times New Roman" w:hAnsi="Times New Roman" w:cs="Times New Roman"/>
          <w:sz w:val="24"/>
          <w:szCs w:val="24"/>
        </w:rPr>
        <w:t xml:space="preserve">argue that Castells theory implies a concentration of power within key networks such as the </w:t>
      </w:r>
      <w:r w:rsidR="002E0337" w:rsidRPr="008023E1">
        <w:rPr>
          <w:rFonts w:ascii="Times New Roman" w:hAnsi="Times New Roman" w:cs="Times New Roman"/>
          <w:sz w:val="24"/>
          <w:szCs w:val="24"/>
        </w:rPr>
        <w:t>mass media, financial and political networks. However,</w:t>
      </w:r>
      <w:r w:rsidR="00E84F0F" w:rsidRPr="008023E1">
        <w:rPr>
          <w:rFonts w:ascii="Times New Roman" w:hAnsi="Times New Roman" w:cs="Times New Roman"/>
          <w:sz w:val="24"/>
          <w:szCs w:val="24"/>
        </w:rPr>
        <w:t xml:space="preserve"> Castell</w:t>
      </w:r>
      <w:r w:rsidR="00035550">
        <w:rPr>
          <w:rFonts w:ascii="Times New Roman" w:hAnsi="Times New Roman" w:cs="Times New Roman"/>
          <w:sz w:val="24"/>
          <w:szCs w:val="24"/>
        </w:rPr>
        <w:t>s</w:t>
      </w:r>
      <w:r w:rsidR="00E84F0F" w:rsidRPr="008023E1">
        <w:rPr>
          <w:rFonts w:ascii="Times New Roman" w:hAnsi="Times New Roman" w:cs="Times New Roman"/>
          <w:sz w:val="24"/>
          <w:szCs w:val="24"/>
        </w:rPr>
        <w:t xml:space="preserve"> </w:t>
      </w:r>
      <w:r w:rsidR="005C4DFC" w:rsidRPr="008023E1">
        <w:rPr>
          <w:rFonts w:ascii="Times New Roman" w:hAnsi="Times New Roman" w:cs="Times New Roman"/>
          <w:sz w:val="24"/>
          <w:szCs w:val="24"/>
        </w:rPr>
        <w:t>(</w:t>
      </w:r>
      <w:r w:rsidR="00393624" w:rsidRPr="008023E1">
        <w:rPr>
          <w:rFonts w:ascii="Times New Roman" w:hAnsi="Times New Roman" w:cs="Times New Roman"/>
          <w:sz w:val="24"/>
          <w:szCs w:val="24"/>
        </w:rPr>
        <w:t>2007</w:t>
      </w:r>
      <w:r w:rsidR="005C4DFC" w:rsidRPr="008023E1">
        <w:rPr>
          <w:rFonts w:ascii="Times New Roman" w:hAnsi="Times New Roman" w:cs="Times New Roman"/>
          <w:sz w:val="24"/>
          <w:szCs w:val="24"/>
        </w:rPr>
        <w:t xml:space="preserve">) </w:t>
      </w:r>
      <w:r w:rsidR="00E84F0F" w:rsidRPr="008023E1">
        <w:rPr>
          <w:rFonts w:ascii="Times New Roman" w:hAnsi="Times New Roman" w:cs="Times New Roman"/>
          <w:sz w:val="24"/>
          <w:szCs w:val="24"/>
        </w:rPr>
        <w:t xml:space="preserve">further argues </w:t>
      </w:r>
      <w:r w:rsidR="005C4DFC" w:rsidRPr="008023E1">
        <w:rPr>
          <w:rFonts w:ascii="Times New Roman" w:hAnsi="Times New Roman" w:cs="Times New Roman"/>
          <w:sz w:val="24"/>
          <w:szCs w:val="24"/>
        </w:rPr>
        <w:t>that where there is power</w:t>
      </w:r>
      <w:r w:rsidR="007475CB" w:rsidRPr="008023E1">
        <w:rPr>
          <w:rFonts w:ascii="Times New Roman" w:hAnsi="Times New Roman" w:cs="Times New Roman"/>
          <w:sz w:val="24"/>
          <w:szCs w:val="24"/>
        </w:rPr>
        <w:t>,</w:t>
      </w:r>
      <w:r w:rsidR="005C4DFC" w:rsidRPr="008023E1">
        <w:rPr>
          <w:rFonts w:ascii="Times New Roman" w:hAnsi="Times New Roman" w:cs="Times New Roman"/>
          <w:sz w:val="24"/>
          <w:szCs w:val="24"/>
        </w:rPr>
        <w:t xml:space="preserve"> counter</w:t>
      </w:r>
      <w:r w:rsidR="007475CB" w:rsidRPr="008023E1">
        <w:rPr>
          <w:rFonts w:ascii="Times New Roman" w:hAnsi="Times New Roman" w:cs="Times New Roman"/>
          <w:sz w:val="24"/>
          <w:szCs w:val="24"/>
        </w:rPr>
        <w:t xml:space="preserve"> </w:t>
      </w:r>
      <w:r w:rsidR="005C4DFC" w:rsidRPr="008023E1">
        <w:rPr>
          <w:rFonts w:ascii="Times New Roman" w:hAnsi="Times New Roman" w:cs="Times New Roman"/>
          <w:sz w:val="24"/>
          <w:szCs w:val="24"/>
        </w:rPr>
        <w:t>power also exists.</w:t>
      </w:r>
    </w:p>
    <w:p w14:paraId="6F4612F3" w14:textId="77777777" w:rsidR="007475CB" w:rsidRPr="008023E1" w:rsidRDefault="007475CB" w:rsidP="00A24F70">
      <w:pPr>
        <w:spacing w:after="0" w:line="360" w:lineRule="auto"/>
        <w:jc w:val="both"/>
        <w:rPr>
          <w:rFonts w:ascii="Times New Roman" w:hAnsi="Times New Roman" w:cs="Times New Roman"/>
          <w:sz w:val="24"/>
          <w:szCs w:val="24"/>
        </w:rPr>
      </w:pPr>
    </w:p>
    <w:p w14:paraId="0BAC9645" w14:textId="4F2F794D" w:rsidR="00985561" w:rsidRPr="008023E1" w:rsidRDefault="005C4DFC" w:rsidP="00A24F70">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 Counterpower promotes the interests of the less powerful or excluded from the dominant networks who cannot help </w:t>
      </w:r>
      <w:r w:rsidR="00E45063" w:rsidRPr="008023E1">
        <w:rPr>
          <w:rFonts w:ascii="Times New Roman" w:hAnsi="Times New Roman" w:cs="Times New Roman"/>
          <w:sz w:val="24"/>
          <w:szCs w:val="24"/>
        </w:rPr>
        <w:t>shaping</w:t>
      </w:r>
      <w:r w:rsidRPr="008023E1">
        <w:rPr>
          <w:rFonts w:ascii="Times New Roman" w:hAnsi="Times New Roman" w:cs="Times New Roman"/>
          <w:sz w:val="24"/>
          <w:szCs w:val="24"/>
        </w:rPr>
        <w:t xml:space="preserve"> the programming of dominant networks to meet their interests. One form of counter power is used in the form of campaigning, protests and direct action with the view of changing the programming of the dominant networks</w:t>
      </w:r>
      <w:r w:rsidR="00737E07" w:rsidRPr="008023E1">
        <w:rPr>
          <w:rFonts w:ascii="Times New Roman" w:hAnsi="Times New Roman" w:cs="Times New Roman"/>
          <w:sz w:val="24"/>
          <w:szCs w:val="24"/>
        </w:rPr>
        <w:t>.</w:t>
      </w:r>
      <w:r w:rsidR="00FB12A2" w:rsidRPr="008023E1">
        <w:rPr>
          <w:rFonts w:ascii="Times New Roman" w:hAnsi="Times New Roman" w:cs="Times New Roman"/>
          <w:sz w:val="24"/>
          <w:szCs w:val="24"/>
        </w:rPr>
        <w:t xml:space="preserve"> This directly relates to the OM, </w:t>
      </w:r>
      <w:r w:rsidR="00FC2CD3" w:rsidRPr="008023E1">
        <w:rPr>
          <w:rFonts w:ascii="Times New Roman" w:hAnsi="Times New Roman" w:cs="Times New Roman"/>
          <w:sz w:val="24"/>
          <w:szCs w:val="24"/>
        </w:rPr>
        <w:t>regarding</w:t>
      </w:r>
      <w:r w:rsidR="00FB12A2" w:rsidRPr="008023E1">
        <w:rPr>
          <w:rFonts w:ascii="Times New Roman" w:hAnsi="Times New Roman" w:cs="Times New Roman"/>
          <w:sz w:val="24"/>
          <w:szCs w:val="24"/>
        </w:rPr>
        <w:t xml:space="preserve"> the unequal distribution of wealth created by global capitalism and neoliberal ideology</w:t>
      </w:r>
      <w:r w:rsidR="007475CB" w:rsidRPr="008023E1">
        <w:rPr>
          <w:rFonts w:ascii="Times New Roman" w:hAnsi="Times New Roman" w:cs="Times New Roman"/>
          <w:sz w:val="24"/>
          <w:szCs w:val="24"/>
        </w:rPr>
        <w:t>.</w:t>
      </w:r>
      <w:r w:rsidR="00FB12A2" w:rsidRPr="008023E1">
        <w:rPr>
          <w:rFonts w:ascii="Times New Roman" w:hAnsi="Times New Roman" w:cs="Times New Roman"/>
          <w:sz w:val="24"/>
          <w:szCs w:val="24"/>
        </w:rPr>
        <w:t xml:space="preserve"> </w:t>
      </w:r>
      <w:r w:rsidR="007475CB" w:rsidRPr="008023E1">
        <w:rPr>
          <w:rFonts w:ascii="Times New Roman" w:hAnsi="Times New Roman" w:cs="Times New Roman"/>
          <w:sz w:val="24"/>
          <w:szCs w:val="24"/>
        </w:rPr>
        <w:t>T</w:t>
      </w:r>
      <w:r w:rsidR="00FB12A2" w:rsidRPr="008023E1">
        <w:rPr>
          <w:rFonts w:ascii="Times New Roman" w:hAnsi="Times New Roman" w:cs="Times New Roman"/>
          <w:sz w:val="24"/>
          <w:szCs w:val="24"/>
        </w:rPr>
        <w:t xml:space="preserve">hese systems are not in the interest of those within the movement, by occupying public space, protesting and taking direct action, the </w:t>
      </w:r>
      <w:r w:rsidR="007475CB" w:rsidRPr="008023E1">
        <w:rPr>
          <w:rFonts w:ascii="Times New Roman" w:hAnsi="Times New Roman" w:cs="Times New Roman"/>
          <w:sz w:val="24"/>
          <w:szCs w:val="24"/>
        </w:rPr>
        <w:t>O</w:t>
      </w:r>
      <w:r w:rsidR="00FB12A2" w:rsidRPr="008023E1">
        <w:rPr>
          <w:rFonts w:ascii="Times New Roman" w:hAnsi="Times New Roman" w:cs="Times New Roman"/>
          <w:sz w:val="24"/>
          <w:szCs w:val="24"/>
        </w:rPr>
        <w:t xml:space="preserve">ccupy </w:t>
      </w:r>
      <w:r w:rsidR="007475CB" w:rsidRPr="008023E1">
        <w:rPr>
          <w:rFonts w:ascii="Times New Roman" w:hAnsi="Times New Roman" w:cs="Times New Roman"/>
          <w:sz w:val="24"/>
          <w:szCs w:val="24"/>
        </w:rPr>
        <w:t>M</w:t>
      </w:r>
      <w:r w:rsidR="00FB12A2" w:rsidRPr="008023E1">
        <w:rPr>
          <w:rFonts w:ascii="Times New Roman" w:hAnsi="Times New Roman" w:cs="Times New Roman"/>
          <w:sz w:val="24"/>
          <w:szCs w:val="24"/>
        </w:rPr>
        <w:t>ovement attempts to facilitate change within these dominant networks</w:t>
      </w:r>
      <w:r w:rsidR="00FC2CD3" w:rsidRPr="008023E1">
        <w:rPr>
          <w:rFonts w:ascii="Times New Roman" w:hAnsi="Times New Roman" w:cs="Times New Roman"/>
          <w:sz w:val="24"/>
          <w:szCs w:val="24"/>
        </w:rPr>
        <w:t xml:space="preserve"> and therefore acts as a counter power </w:t>
      </w:r>
      <w:r w:rsidR="00FB12A2" w:rsidRPr="008023E1">
        <w:rPr>
          <w:rFonts w:ascii="Times New Roman" w:hAnsi="Times New Roman" w:cs="Times New Roman"/>
          <w:sz w:val="24"/>
          <w:szCs w:val="24"/>
        </w:rPr>
        <w:t>(</w:t>
      </w:r>
      <w:r w:rsidR="00FC2CD3" w:rsidRPr="008023E1">
        <w:rPr>
          <w:rFonts w:ascii="Times New Roman" w:hAnsi="Times New Roman" w:cs="Times New Roman"/>
          <w:sz w:val="24"/>
          <w:szCs w:val="24"/>
        </w:rPr>
        <w:t xml:space="preserve">Steger and James, 2013; Haralambos and Holborn, 2013; Lubin, 2012; Gitlin, 2012; </w:t>
      </w:r>
      <w:r w:rsidR="00FC2CD3" w:rsidRPr="008023E1">
        <w:rPr>
          <w:rFonts w:ascii="Times New Roman" w:hAnsi="Times New Roman" w:cs="Times New Roman"/>
          <w:color w:val="000000" w:themeColor="text1"/>
          <w:sz w:val="24"/>
          <w:szCs w:val="24"/>
        </w:rPr>
        <w:t xml:space="preserve">Earle, 2012; </w:t>
      </w:r>
      <w:r w:rsidR="00FC2CD3" w:rsidRPr="008023E1">
        <w:rPr>
          <w:rFonts w:ascii="Times New Roman" w:hAnsi="Times New Roman" w:cs="Times New Roman"/>
          <w:sz w:val="24"/>
          <w:szCs w:val="24"/>
        </w:rPr>
        <w:t>Castell</w:t>
      </w:r>
      <w:r w:rsidR="00035550">
        <w:rPr>
          <w:rFonts w:ascii="Times New Roman" w:hAnsi="Times New Roman" w:cs="Times New Roman"/>
          <w:sz w:val="24"/>
          <w:szCs w:val="24"/>
        </w:rPr>
        <w:t>s</w:t>
      </w:r>
      <w:r w:rsidR="00FC2CD3" w:rsidRPr="008023E1">
        <w:rPr>
          <w:rFonts w:ascii="Times New Roman" w:hAnsi="Times New Roman" w:cs="Times New Roman"/>
          <w:sz w:val="24"/>
          <w:szCs w:val="24"/>
        </w:rPr>
        <w:t>, 2007</w:t>
      </w:r>
      <w:r w:rsidR="00FC2CD3" w:rsidRPr="008023E1">
        <w:rPr>
          <w:rFonts w:ascii="Times New Roman" w:hAnsi="Times New Roman" w:cs="Times New Roman"/>
          <w:color w:val="000000" w:themeColor="text1"/>
          <w:sz w:val="24"/>
          <w:szCs w:val="24"/>
        </w:rPr>
        <w:t>)</w:t>
      </w:r>
      <w:r w:rsidR="00FB12A2" w:rsidRPr="008023E1">
        <w:rPr>
          <w:rFonts w:ascii="Times New Roman" w:hAnsi="Times New Roman" w:cs="Times New Roman"/>
          <w:sz w:val="24"/>
          <w:szCs w:val="24"/>
        </w:rPr>
        <w:t>.</w:t>
      </w:r>
      <w:r w:rsidR="00FC2CD3" w:rsidRPr="008023E1">
        <w:rPr>
          <w:rFonts w:ascii="Times New Roman" w:hAnsi="Times New Roman" w:cs="Times New Roman"/>
          <w:color w:val="FF0000"/>
          <w:sz w:val="24"/>
          <w:szCs w:val="24"/>
        </w:rPr>
        <w:t xml:space="preserve"> </w:t>
      </w:r>
      <w:r w:rsidR="00737E07" w:rsidRPr="008023E1">
        <w:rPr>
          <w:rFonts w:ascii="Times New Roman" w:hAnsi="Times New Roman" w:cs="Times New Roman"/>
          <w:color w:val="FF0000"/>
          <w:sz w:val="24"/>
          <w:szCs w:val="24"/>
        </w:rPr>
        <w:t>Castell</w:t>
      </w:r>
      <w:r w:rsidR="00035550">
        <w:rPr>
          <w:rFonts w:ascii="Times New Roman" w:hAnsi="Times New Roman" w:cs="Times New Roman"/>
          <w:color w:val="FF0000"/>
          <w:sz w:val="24"/>
          <w:szCs w:val="24"/>
        </w:rPr>
        <w:t>s</w:t>
      </w:r>
      <w:r w:rsidR="00737E07" w:rsidRPr="008023E1">
        <w:rPr>
          <w:rFonts w:ascii="Times New Roman" w:hAnsi="Times New Roman" w:cs="Times New Roman"/>
          <w:color w:val="FF0000"/>
          <w:sz w:val="24"/>
          <w:szCs w:val="24"/>
        </w:rPr>
        <w:t xml:space="preserve"> </w:t>
      </w:r>
      <w:r w:rsidR="00F35C92" w:rsidRPr="008023E1">
        <w:rPr>
          <w:rFonts w:ascii="Times New Roman" w:hAnsi="Times New Roman" w:cs="Times New Roman"/>
          <w:color w:val="FF0000"/>
          <w:sz w:val="24"/>
          <w:szCs w:val="24"/>
        </w:rPr>
        <w:t>(2015; 2007</w:t>
      </w:r>
      <w:r w:rsidR="00737E07" w:rsidRPr="008023E1">
        <w:rPr>
          <w:rFonts w:ascii="Times New Roman" w:hAnsi="Times New Roman" w:cs="Times New Roman"/>
          <w:sz w:val="24"/>
          <w:szCs w:val="24"/>
        </w:rPr>
        <w:t>) argues that there has been a rapid growth in social movements within contemporary society, view</w:t>
      </w:r>
      <w:r w:rsidR="00A55A6D" w:rsidRPr="008023E1">
        <w:rPr>
          <w:rFonts w:ascii="Times New Roman" w:hAnsi="Times New Roman" w:cs="Times New Roman"/>
          <w:sz w:val="24"/>
          <w:szCs w:val="24"/>
        </w:rPr>
        <w:t>ing</w:t>
      </w:r>
      <w:r w:rsidR="00737E07" w:rsidRPr="008023E1">
        <w:rPr>
          <w:rFonts w:ascii="Times New Roman" w:hAnsi="Times New Roman" w:cs="Times New Roman"/>
          <w:sz w:val="24"/>
          <w:szCs w:val="24"/>
        </w:rPr>
        <w:t xml:space="preserve"> the rise of mass</w:t>
      </w:r>
      <w:r w:rsidR="008A39D8" w:rsidRPr="008023E1">
        <w:rPr>
          <w:rFonts w:ascii="Times New Roman" w:hAnsi="Times New Roman" w:cs="Times New Roman"/>
          <w:sz w:val="24"/>
          <w:szCs w:val="24"/>
        </w:rPr>
        <w:t xml:space="preserve"> self-</w:t>
      </w:r>
      <w:r w:rsidR="00737E07" w:rsidRPr="008023E1">
        <w:rPr>
          <w:rFonts w:ascii="Times New Roman" w:hAnsi="Times New Roman" w:cs="Times New Roman"/>
          <w:sz w:val="24"/>
          <w:szCs w:val="24"/>
        </w:rPr>
        <w:t>communication</w:t>
      </w:r>
      <w:r w:rsidR="008A39D8" w:rsidRPr="008023E1">
        <w:rPr>
          <w:rFonts w:ascii="Times New Roman" w:hAnsi="Times New Roman" w:cs="Times New Roman"/>
          <w:sz w:val="24"/>
          <w:szCs w:val="24"/>
        </w:rPr>
        <w:t xml:space="preserve"> as contributing to this</w:t>
      </w:r>
      <w:r w:rsidR="00A55A6D" w:rsidRPr="008023E1">
        <w:rPr>
          <w:rFonts w:ascii="Times New Roman" w:hAnsi="Times New Roman" w:cs="Times New Roman"/>
          <w:sz w:val="24"/>
          <w:szCs w:val="24"/>
        </w:rPr>
        <w:t>. Furthermore,</w:t>
      </w:r>
      <w:r w:rsidR="008A39D8" w:rsidRPr="008023E1">
        <w:rPr>
          <w:rFonts w:ascii="Times New Roman" w:hAnsi="Times New Roman" w:cs="Times New Roman"/>
          <w:sz w:val="24"/>
          <w:szCs w:val="24"/>
        </w:rPr>
        <w:t xml:space="preserve"> arguing that internet</w:t>
      </w:r>
      <w:r w:rsidR="00A55A6D" w:rsidRPr="008023E1">
        <w:rPr>
          <w:rFonts w:ascii="Times New Roman" w:hAnsi="Times New Roman" w:cs="Times New Roman"/>
          <w:sz w:val="24"/>
          <w:szCs w:val="24"/>
        </w:rPr>
        <w:t>-based</w:t>
      </w:r>
      <w:r w:rsidR="008A39D8" w:rsidRPr="008023E1">
        <w:rPr>
          <w:rFonts w:ascii="Times New Roman" w:hAnsi="Times New Roman" w:cs="Times New Roman"/>
          <w:sz w:val="24"/>
          <w:szCs w:val="24"/>
        </w:rPr>
        <w:t xml:space="preserve"> social networks are difficult for authorities to suppress</w:t>
      </w:r>
      <w:r w:rsidR="00AE7655" w:rsidRPr="008023E1">
        <w:rPr>
          <w:rFonts w:ascii="Times New Roman" w:hAnsi="Times New Roman" w:cs="Times New Roman"/>
          <w:sz w:val="24"/>
          <w:szCs w:val="24"/>
        </w:rPr>
        <w:t xml:space="preserve">. </w:t>
      </w:r>
      <w:r w:rsidR="00721DC7" w:rsidRPr="008023E1">
        <w:rPr>
          <w:rFonts w:ascii="Times New Roman" w:hAnsi="Times New Roman" w:cs="Times New Roman"/>
          <w:sz w:val="24"/>
          <w:szCs w:val="24"/>
        </w:rPr>
        <w:t>Kahn and Kellner (2004)</w:t>
      </w:r>
      <w:r w:rsidR="007475CB" w:rsidRPr="008023E1">
        <w:rPr>
          <w:rFonts w:ascii="Times New Roman" w:hAnsi="Times New Roman" w:cs="Times New Roman"/>
          <w:sz w:val="24"/>
          <w:szCs w:val="24"/>
        </w:rPr>
        <w:t xml:space="preserve"> concur with this stating </w:t>
      </w:r>
      <w:r w:rsidR="00F17DE9" w:rsidRPr="008023E1">
        <w:rPr>
          <w:rFonts w:ascii="Times New Roman" w:hAnsi="Times New Roman" w:cs="Times New Roman"/>
          <w:sz w:val="24"/>
          <w:szCs w:val="24"/>
        </w:rPr>
        <w:t>that since</w:t>
      </w:r>
      <w:r w:rsidR="00721DC7" w:rsidRPr="008023E1">
        <w:rPr>
          <w:rFonts w:ascii="Times New Roman" w:hAnsi="Times New Roman" w:cs="Times New Roman"/>
          <w:sz w:val="24"/>
          <w:szCs w:val="24"/>
        </w:rPr>
        <w:t xml:space="preserve"> the late 1990s social justice activists have made use of the internet as a network to connect</w:t>
      </w:r>
      <w:r w:rsidR="00DD52A5" w:rsidRPr="008023E1">
        <w:rPr>
          <w:rFonts w:ascii="Times New Roman" w:hAnsi="Times New Roman" w:cs="Times New Roman"/>
          <w:sz w:val="24"/>
          <w:szCs w:val="24"/>
        </w:rPr>
        <w:t xml:space="preserve"> and communicate</w:t>
      </w:r>
      <w:r w:rsidR="00721DC7" w:rsidRPr="008023E1">
        <w:rPr>
          <w:rFonts w:ascii="Times New Roman" w:hAnsi="Times New Roman" w:cs="Times New Roman"/>
          <w:sz w:val="24"/>
          <w:szCs w:val="24"/>
        </w:rPr>
        <w:t>, as well as a platform to plan and stage events</w:t>
      </w:r>
      <w:r w:rsidR="00A55A6D" w:rsidRPr="008023E1">
        <w:rPr>
          <w:rFonts w:ascii="Times New Roman" w:hAnsi="Times New Roman" w:cs="Times New Roman"/>
          <w:sz w:val="24"/>
          <w:szCs w:val="24"/>
        </w:rPr>
        <w:t>. T</w:t>
      </w:r>
      <w:r w:rsidR="00DD52A5" w:rsidRPr="008023E1">
        <w:rPr>
          <w:rFonts w:ascii="Times New Roman" w:hAnsi="Times New Roman" w:cs="Times New Roman"/>
          <w:sz w:val="24"/>
          <w:szCs w:val="24"/>
        </w:rPr>
        <w:t>hey argue the global internet has created an international platform for global anti-war/pro peace and social justice movements, whereby, these subcultures may become adopted into the mainstream.</w:t>
      </w:r>
      <w:r w:rsidR="007475CB" w:rsidRPr="008023E1">
        <w:rPr>
          <w:rFonts w:ascii="Times New Roman" w:hAnsi="Times New Roman" w:cs="Times New Roman"/>
          <w:sz w:val="24"/>
          <w:szCs w:val="24"/>
        </w:rPr>
        <w:t xml:space="preserve">  </w:t>
      </w:r>
    </w:p>
    <w:p w14:paraId="45246D3F" w14:textId="77777777" w:rsidR="007475CB" w:rsidRPr="008023E1" w:rsidRDefault="007475CB" w:rsidP="00A24F70">
      <w:pPr>
        <w:spacing w:after="0" w:line="360" w:lineRule="auto"/>
        <w:jc w:val="both"/>
        <w:rPr>
          <w:rFonts w:ascii="Times New Roman" w:hAnsi="Times New Roman" w:cs="Times New Roman"/>
          <w:sz w:val="24"/>
          <w:szCs w:val="24"/>
        </w:rPr>
      </w:pPr>
    </w:p>
    <w:p w14:paraId="36672F04" w14:textId="6A8EAC43" w:rsidR="00985561" w:rsidRPr="008023E1" w:rsidRDefault="00BC7D28" w:rsidP="00A24F70">
      <w:pPr>
        <w:spacing w:after="0" w:line="360" w:lineRule="auto"/>
        <w:jc w:val="both"/>
        <w:rPr>
          <w:rFonts w:ascii="Times New Roman" w:hAnsi="Times New Roman" w:cs="Times New Roman"/>
          <w:color w:val="000000" w:themeColor="text1"/>
          <w:sz w:val="24"/>
          <w:szCs w:val="24"/>
        </w:rPr>
      </w:pPr>
      <w:r w:rsidRPr="008023E1">
        <w:rPr>
          <w:rFonts w:ascii="Times New Roman" w:hAnsi="Times New Roman" w:cs="Times New Roman"/>
          <w:sz w:val="24"/>
          <w:szCs w:val="24"/>
        </w:rPr>
        <w:t xml:space="preserve">The </w:t>
      </w:r>
      <w:r w:rsidR="00F30A85" w:rsidRPr="008023E1">
        <w:rPr>
          <w:rFonts w:ascii="Times New Roman" w:hAnsi="Times New Roman" w:cs="Times New Roman"/>
          <w:sz w:val="24"/>
          <w:szCs w:val="24"/>
        </w:rPr>
        <w:t>expanse</w:t>
      </w:r>
      <w:r w:rsidR="00BF7AF0" w:rsidRPr="008023E1">
        <w:rPr>
          <w:rFonts w:ascii="Times New Roman" w:hAnsi="Times New Roman" w:cs="Times New Roman"/>
          <w:sz w:val="24"/>
          <w:szCs w:val="24"/>
        </w:rPr>
        <w:t xml:space="preserve"> of information technology has increased the interconnectivity and communication around the globe </w:t>
      </w:r>
      <w:r w:rsidR="00F30A85" w:rsidRPr="008023E1">
        <w:rPr>
          <w:rFonts w:ascii="Times New Roman" w:hAnsi="Times New Roman" w:cs="Times New Roman"/>
          <w:sz w:val="24"/>
          <w:szCs w:val="24"/>
        </w:rPr>
        <w:t>(G</w:t>
      </w:r>
      <w:r w:rsidR="00BF7AF0" w:rsidRPr="008023E1">
        <w:rPr>
          <w:rFonts w:ascii="Times New Roman" w:hAnsi="Times New Roman" w:cs="Times New Roman"/>
          <w:sz w:val="24"/>
          <w:szCs w:val="24"/>
        </w:rPr>
        <w:t>iddens and Sutton, 2017; Haralambos and Holborn, 2013; Macionis and Plummer, 2012). However, it is argued that easy access to pornography, hate, and terrorism inciting websites is taking freedom of speech too far, and therefore the internet must be regulated</w:t>
      </w:r>
      <w:r w:rsidR="00A55A6D" w:rsidRPr="008023E1">
        <w:rPr>
          <w:rFonts w:ascii="Times New Roman" w:hAnsi="Times New Roman" w:cs="Times New Roman"/>
          <w:sz w:val="24"/>
          <w:szCs w:val="24"/>
        </w:rPr>
        <w:t>. H</w:t>
      </w:r>
      <w:r w:rsidR="00BF7AF0" w:rsidRPr="008023E1">
        <w:rPr>
          <w:rFonts w:ascii="Times New Roman" w:hAnsi="Times New Roman" w:cs="Times New Roman"/>
          <w:sz w:val="24"/>
          <w:szCs w:val="24"/>
        </w:rPr>
        <w:t>owever</w:t>
      </w:r>
      <w:r w:rsidR="00A55A6D" w:rsidRPr="008023E1">
        <w:rPr>
          <w:rFonts w:ascii="Times New Roman" w:hAnsi="Times New Roman" w:cs="Times New Roman"/>
          <w:sz w:val="24"/>
          <w:szCs w:val="24"/>
        </w:rPr>
        <w:t>,</w:t>
      </w:r>
      <w:r w:rsidR="00BF7AF0" w:rsidRPr="008023E1">
        <w:rPr>
          <w:rFonts w:ascii="Times New Roman" w:hAnsi="Times New Roman" w:cs="Times New Roman"/>
          <w:sz w:val="24"/>
          <w:szCs w:val="24"/>
        </w:rPr>
        <w:t xml:space="preserve"> others argue the irresponsible use of the internet is a price to pay for freedom of speech (Haralambos and Holborn, 2013)</w:t>
      </w:r>
      <w:r w:rsidR="00A55A6D" w:rsidRPr="008023E1">
        <w:rPr>
          <w:rFonts w:ascii="Times New Roman" w:hAnsi="Times New Roman" w:cs="Times New Roman"/>
          <w:sz w:val="24"/>
          <w:szCs w:val="24"/>
        </w:rPr>
        <w:t>.</w:t>
      </w:r>
      <w:r w:rsidR="00BF7AF0" w:rsidRPr="008023E1">
        <w:rPr>
          <w:rFonts w:ascii="Times New Roman" w:hAnsi="Times New Roman" w:cs="Times New Roman"/>
          <w:sz w:val="24"/>
          <w:szCs w:val="24"/>
        </w:rPr>
        <w:t xml:space="preserve"> </w:t>
      </w:r>
      <w:r w:rsidR="002104C5" w:rsidRPr="008023E1">
        <w:rPr>
          <w:rFonts w:ascii="Times New Roman" w:hAnsi="Times New Roman" w:cs="Times New Roman"/>
          <w:sz w:val="24"/>
          <w:szCs w:val="24"/>
        </w:rPr>
        <w:t>Cammaerts (2015</w:t>
      </w:r>
      <w:r w:rsidR="003F293F" w:rsidRPr="008023E1">
        <w:rPr>
          <w:rFonts w:ascii="Times New Roman" w:hAnsi="Times New Roman" w:cs="Times New Roman"/>
          <w:sz w:val="24"/>
          <w:szCs w:val="24"/>
        </w:rPr>
        <w:t>) argue</w:t>
      </w:r>
      <w:r w:rsidR="002104C5" w:rsidRPr="008023E1">
        <w:rPr>
          <w:rFonts w:ascii="Times New Roman" w:hAnsi="Times New Roman" w:cs="Times New Roman"/>
          <w:sz w:val="24"/>
          <w:szCs w:val="24"/>
        </w:rPr>
        <w:t>s</w:t>
      </w:r>
      <w:r w:rsidR="003F293F" w:rsidRPr="008023E1">
        <w:rPr>
          <w:rFonts w:ascii="Times New Roman" w:hAnsi="Times New Roman" w:cs="Times New Roman"/>
          <w:sz w:val="24"/>
          <w:szCs w:val="24"/>
        </w:rPr>
        <w:t xml:space="preserve"> that governments and authoritarian rulers seek to regulate the internet as to protect their interests</w:t>
      </w:r>
      <w:r w:rsidR="00A55A6D" w:rsidRPr="008023E1">
        <w:rPr>
          <w:rFonts w:ascii="Times New Roman" w:hAnsi="Times New Roman" w:cs="Times New Roman"/>
          <w:sz w:val="24"/>
          <w:szCs w:val="24"/>
        </w:rPr>
        <w:t>. C</w:t>
      </w:r>
      <w:r w:rsidR="00F30A85" w:rsidRPr="008023E1">
        <w:rPr>
          <w:rFonts w:ascii="Times New Roman" w:hAnsi="Times New Roman" w:cs="Times New Roman"/>
          <w:sz w:val="24"/>
          <w:szCs w:val="24"/>
        </w:rPr>
        <w:t>ontinu</w:t>
      </w:r>
      <w:r w:rsidR="00A55A6D" w:rsidRPr="008023E1">
        <w:rPr>
          <w:rFonts w:ascii="Times New Roman" w:hAnsi="Times New Roman" w:cs="Times New Roman"/>
          <w:sz w:val="24"/>
          <w:szCs w:val="24"/>
        </w:rPr>
        <w:t>ing</w:t>
      </w:r>
      <w:r w:rsidR="00F30A85" w:rsidRPr="008023E1">
        <w:rPr>
          <w:rFonts w:ascii="Times New Roman" w:hAnsi="Times New Roman" w:cs="Times New Roman"/>
          <w:sz w:val="24"/>
          <w:szCs w:val="24"/>
        </w:rPr>
        <w:t xml:space="preserve"> that social media platforms are commodified spaces controlled by companies that </w:t>
      </w:r>
      <w:r w:rsidR="00F30A85" w:rsidRPr="008023E1">
        <w:rPr>
          <w:rFonts w:ascii="Times New Roman" w:hAnsi="Times New Roman" w:cs="Times New Roman"/>
          <w:sz w:val="24"/>
          <w:szCs w:val="24"/>
        </w:rPr>
        <w:lastRenderedPageBreak/>
        <w:t xml:space="preserve">can act to repress the aims and tactics of certain activists, such as the removal of 80 political groups from Facebook who had aligned themselves to fight austerity measures within the UK. </w:t>
      </w:r>
      <w:r w:rsidR="008C1A85" w:rsidRPr="008023E1">
        <w:rPr>
          <w:rFonts w:ascii="Times New Roman" w:hAnsi="Times New Roman" w:cs="Times New Roman"/>
          <w:sz w:val="24"/>
          <w:szCs w:val="24"/>
        </w:rPr>
        <w:t>C</w:t>
      </w:r>
      <w:r w:rsidR="00B73453" w:rsidRPr="008023E1">
        <w:rPr>
          <w:rFonts w:ascii="Times New Roman" w:hAnsi="Times New Roman" w:cs="Times New Roman"/>
          <w:sz w:val="24"/>
          <w:szCs w:val="24"/>
        </w:rPr>
        <w:t xml:space="preserve">urrent legislation </w:t>
      </w:r>
      <w:r w:rsidR="008C1A85" w:rsidRPr="008023E1">
        <w:rPr>
          <w:rFonts w:ascii="Times New Roman" w:hAnsi="Times New Roman" w:cs="Times New Roman"/>
          <w:sz w:val="24"/>
          <w:szCs w:val="24"/>
        </w:rPr>
        <w:t xml:space="preserve">for the UK </w:t>
      </w:r>
      <w:r w:rsidR="0001085D" w:rsidRPr="008023E1">
        <w:rPr>
          <w:rFonts w:ascii="Times New Roman" w:hAnsi="Times New Roman" w:cs="Times New Roman"/>
          <w:sz w:val="24"/>
          <w:szCs w:val="24"/>
        </w:rPr>
        <w:t xml:space="preserve">covers regulation of the </w:t>
      </w:r>
      <w:r w:rsidR="00F90A7A" w:rsidRPr="008023E1">
        <w:rPr>
          <w:rFonts w:ascii="Times New Roman" w:hAnsi="Times New Roman" w:cs="Times New Roman"/>
          <w:sz w:val="24"/>
          <w:szCs w:val="24"/>
        </w:rPr>
        <w:t>internet</w:t>
      </w:r>
      <w:r w:rsidR="0001085D" w:rsidRPr="008023E1">
        <w:rPr>
          <w:rFonts w:ascii="Times New Roman" w:hAnsi="Times New Roman" w:cs="Times New Roman"/>
          <w:sz w:val="24"/>
          <w:szCs w:val="24"/>
        </w:rPr>
        <w:t xml:space="preserve"> and the use of online communication, </w:t>
      </w:r>
      <w:r w:rsidR="00E354D3" w:rsidRPr="008023E1">
        <w:rPr>
          <w:rFonts w:ascii="Times New Roman" w:hAnsi="Times New Roman" w:cs="Times New Roman"/>
          <w:sz w:val="24"/>
          <w:szCs w:val="24"/>
        </w:rPr>
        <w:t xml:space="preserve">such as the </w:t>
      </w:r>
      <w:r w:rsidR="00E354D3" w:rsidRPr="008023E1">
        <w:rPr>
          <w:rFonts w:ascii="Times New Roman" w:hAnsi="Times New Roman" w:cs="Times New Roman"/>
          <w:color w:val="FF0000"/>
          <w:sz w:val="24"/>
          <w:szCs w:val="24"/>
        </w:rPr>
        <w:t>Communications Act (2013)</w:t>
      </w:r>
      <w:r w:rsidR="0001085D" w:rsidRPr="008023E1">
        <w:rPr>
          <w:rFonts w:ascii="Times New Roman" w:hAnsi="Times New Roman" w:cs="Times New Roman"/>
          <w:color w:val="FF0000"/>
          <w:sz w:val="24"/>
          <w:szCs w:val="24"/>
        </w:rPr>
        <w:t xml:space="preserve"> </w:t>
      </w:r>
      <w:r w:rsidR="0001085D" w:rsidRPr="008023E1">
        <w:rPr>
          <w:rFonts w:ascii="Times New Roman" w:hAnsi="Times New Roman" w:cs="Times New Roman"/>
          <w:sz w:val="24"/>
          <w:szCs w:val="24"/>
        </w:rPr>
        <w:t>whereby, section 127 makes it an offence to send any form of material that is offensive, obscene menacing or indecent in character</w:t>
      </w:r>
      <w:r w:rsidR="008F7601" w:rsidRPr="008023E1">
        <w:rPr>
          <w:rFonts w:ascii="Times New Roman" w:hAnsi="Times New Roman" w:cs="Times New Roman"/>
          <w:sz w:val="24"/>
          <w:szCs w:val="24"/>
        </w:rPr>
        <w:t xml:space="preserve">. </w:t>
      </w:r>
      <w:r w:rsidR="00AB03D2" w:rsidRPr="008023E1">
        <w:rPr>
          <w:rFonts w:ascii="Times New Roman" w:hAnsi="Times New Roman" w:cs="Times New Roman"/>
          <w:sz w:val="24"/>
          <w:szCs w:val="24"/>
        </w:rPr>
        <w:t>Similarly,</w:t>
      </w:r>
      <w:r w:rsidR="008F7601" w:rsidRPr="008023E1">
        <w:rPr>
          <w:rFonts w:ascii="Times New Roman" w:hAnsi="Times New Roman" w:cs="Times New Roman"/>
          <w:sz w:val="24"/>
          <w:szCs w:val="24"/>
        </w:rPr>
        <w:t xml:space="preserve"> the </w:t>
      </w:r>
      <w:r w:rsidR="002259AE" w:rsidRPr="008023E1">
        <w:rPr>
          <w:rFonts w:ascii="Times New Roman" w:hAnsi="Times New Roman" w:cs="Times New Roman"/>
          <w:sz w:val="24"/>
          <w:szCs w:val="24"/>
        </w:rPr>
        <w:t>Malicious</w:t>
      </w:r>
      <w:r w:rsidR="00E354D3" w:rsidRPr="008023E1">
        <w:rPr>
          <w:rFonts w:ascii="Times New Roman" w:hAnsi="Times New Roman" w:cs="Times New Roman"/>
          <w:sz w:val="24"/>
          <w:szCs w:val="24"/>
        </w:rPr>
        <w:t xml:space="preserve"> </w:t>
      </w:r>
      <w:r w:rsidR="007475CB" w:rsidRPr="008023E1">
        <w:rPr>
          <w:rFonts w:ascii="Times New Roman" w:hAnsi="Times New Roman" w:cs="Times New Roman"/>
          <w:sz w:val="24"/>
          <w:szCs w:val="24"/>
        </w:rPr>
        <w:t>C</w:t>
      </w:r>
      <w:r w:rsidR="00E354D3" w:rsidRPr="008023E1">
        <w:rPr>
          <w:rFonts w:ascii="Times New Roman" w:hAnsi="Times New Roman" w:cs="Times New Roman"/>
          <w:sz w:val="24"/>
          <w:szCs w:val="24"/>
        </w:rPr>
        <w:t xml:space="preserve">ommunications </w:t>
      </w:r>
      <w:r w:rsidR="007475CB" w:rsidRPr="008023E1">
        <w:rPr>
          <w:rFonts w:ascii="Times New Roman" w:hAnsi="Times New Roman" w:cs="Times New Roman"/>
          <w:sz w:val="24"/>
          <w:szCs w:val="24"/>
        </w:rPr>
        <w:t>A</w:t>
      </w:r>
      <w:r w:rsidR="00E354D3" w:rsidRPr="008023E1">
        <w:rPr>
          <w:rFonts w:ascii="Times New Roman" w:hAnsi="Times New Roman" w:cs="Times New Roman"/>
          <w:sz w:val="24"/>
          <w:szCs w:val="24"/>
        </w:rPr>
        <w:t xml:space="preserve">ct (1988) </w:t>
      </w:r>
      <w:r w:rsidR="008F7601" w:rsidRPr="008023E1">
        <w:rPr>
          <w:rFonts w:ascii="Times New Roman" w:hAnsi="Times New Roman" w:cs="Times New Roman"/>
          <w:sz w:val="24"/>
          <w:szCs w:val="24"/>
        </w:rPr>
        <w:t xml:space="preserve">covers the same </w:t>
      </w:r>
      <w:r w:rsidR="00F90A7A" w:rsidRPr="008023E1">
        <w:rPr>
          <w:rFonts w:ascii="Times New Roman" w:hAnsi="Times New Roman" w:cs="Times New Roman"/>
          <w:sz w:val="24"/>
          <w:szCs w:val="24"/>
        </w:rPr>
        <w:t>offence</w:t>
      </w:r>
      <w:r w:rsidR="00A55A6D" w:rsidRPr="008023E1">
        <w:rPr>
          <w:rFonts w:ascii="Times New Roman" w:hAnsi="Times New Roman" w:cs="Times New Roman"/>
          <w:sz w:val="24"/>
          <w:szCs w:val="24"/>
        </w:rPr>
        <w:t>. H</w:t>
      </w:r>
      <w:r w:rsidR="008F7601" w:rsidRPr="008023E1">
        <w:rPr>
          <w:rFonts w:ascii="Times New Roman" w:hAnsi="Times New Roman" w:cs="Times New Roman"/>
          <w:sz w:val="24"/>
          <w:szCs w:val="24"/>
        </w:rPr>
        <w:t>owever</w:t>
      </w:r>
      <w:r w:rsidR="007475CB" w:rsidRPr="008023E1">
        <w:rPr>
          <w:rFonts w:ascii="Times New Roman" w:hAnsi="Times New Roman" w:cs="Times New Roman"/>
          <w:sz w:val="24"/>
          <w:szCs w:val="24"/>
        </w:rPr>
        <w:t xml:space="preserve">, it </w:t>
      </w:r>
      <w:r w:rsidR="00A55A6D" w:rsidRPr="008023E1">
        <w:rPr>
          <w:rFonts w:ascii="Times New Roman" w:hAnsi="Times New Roman" w:cs="Times New Roman"/>
          <w:sz w:val="24"/>
          <w:szCs w:val="24"/>
        </w:rPr>
        <w:t>has a</w:t>
      </w:r>
      <w:r w:rsidR="008F7601" w:rsidRPr="008023E1">
        <w:rPr>
          <w:rFonts w:ascii="Times New Roman" w:hAnsi="Times New Roman" w:cs="Times New Roman"/>
          <w:sz w:val="24"/>
          <w:szCs w:val="24"/>
        </w:rPr>
        <w:t xml:space="preserve"> broader</w:t>
      </w:r>
      <w:r w:rsidR="00A55A6D" w:rsidRPr="008023E1">
        <w:rPr>
          <w:rFonts w:ascii="Times New Roman" w:hAnsi="Times New Roman" w:cs="Times New Roman"/>
          <w:sz w:val="24"/>
          <w:szCs w:val="24"/>
        </w:rPr>
        <w:t xml:space="preserve"> provision</w:t>
      </w:r>
      <w:r w:rsidR="008F7601" w:rsidRPr="008023E1">
        <w:rPr>
          <w:rFonts w:ascii="Times New Roman" w:hAnsi="Times New Roman" w:cs="Times New Roman"/>
          <w:sz w:val="24"/>
          <w:szCs w:val="24"/>
        </w:rPr>
        <w:t xml:space="preserve"> by </w:t>
      </w:r>
      <w:r w:rsidR="00F90A7A" w:rsidRPr="008023E1">
        <w:rPr>
          <w:rFonts w:ascii="Times New Roman" w:hAnsi="Times New Roman" w:cs="Times New Roman"/>
          <w:sz w:val="24"/>
          <w:szCs w:val="24"/>
        </w:rPr>
        <w:t>covering all</w:t>
      </w:r>
      <w:r w:rsidR="008F7601" w:rsidRPr="008023E1">
        <w:rPr>
          <w:rFonts w:ascii="Times New Roman" w:hAnsi="Times New Roman" w:cs="Times New Roman"/>
          <w:sz w:val="24"/>
          <w:szCs w:val="24"/>
        </w:rPr>
        <w:t xml:space="preserve"> forms of communication. </w:t>
      </w:r>
      <w:r w:rsidR="00F90A7A" w:rsidRPr="008023E1">
        <w:rPr>
          <w:rFonts w:ascii="Times New Roman" w:hAnsi="Times New Roman" w:cs="Times New Roman"/>
          <w:color w:val="FF0000"/>
          <w:sz w:val="24"/>
          <w:szCs w:val="24"/>
        </w:rPr>
        <w:t xml:space="preserve">Edwards (2012) </w:t>
      </w:r>
      <w:r w:rsidR="00A55A6D" w:rsidRPr="003D75C3">
        <w:rPr>
          <w:rFonts w:ascii="Times New Roman" w:hAnsi="Times New Roman" w:cs="Times New Roman"/>
          <w:sz w:val="24"/>
          <w:szCs w:val="24"/>
        </w:rPr>
        <w:t>c</w:t>
      </w:r>
      <w:r w:rsidR="00F90A7A" w:rsidRPr="008023E1">
        <w:rPr>
          <w:rFonts w:ascii="Times New Roman" w:hAnsi="Times New Roman" w:cs="Times New Roman"/>
          <w:color w:val="000000" w:themeColor="text1"/>
          <w:sz w:val="24"/>
          <w:szCs w:val="24"/>
        </w:rPr>
        <w:t xml:space="preserve">riticises section 127 of the </w:t>
      </w:r>
      <w:r w:rsidR="00F90A7A" w:rsidRPr="008023E1">
        <w:rPr>
          <w:rFonts w:ascii="Times New Roman" w:hAnsi="Times New Roman" w:cs="Times New Roman"/>
          <w:color w:val="FF0000"/>
          <w:sz w:val="24"/>
          <w:szCs w:val="24"/>
        </w:rPr>
        <w:t xml:space="preserve">Communications Act (2013) </w:t>
      </w:r>
      <w:r w:rsidR="00F90A7A" w:rsidRPr="008023E1">
        <w:rPr>
          <w:rFonts w:ascii="Times New Roman" w:hAnsi="Times New Roman" w:cs="Times New Roman"/>
          <w:color w:val="000000" w:themeColor="text1"/>
          <w:sz w:val="24"/>
          <w:szCs w:val="24"/>
        </w:rPr>
        <w:t xml:space="preserve">arguing that it is </w:t>
      </w:r>
      <w:r w:rsidR="00AB03D2" w:rsidRPr="008023E1">
        <w:rPr>
          <w:rFonts w:ascii="Times New Roman" w:hAnsi="Times New Roman" w:cs="Times New Roman"/>
          <w:color w:val="000000" w:themeColor="text1"/>
          <w:sz w:val="24"/>
          <w:szCs w:val="24"/>
        </w:rPr>
        <w:t>wide and difficult to interpret</w:t>
      </w:r>
      <w:r w:rsidR="00A55A6D" w:rsidRPr="008023E1">
        <w:rPr>
          <w:rFonts w:ascii="Times New Roman" w:hAnsi="Times New Roman" w:cs="Times New Roman"/>
          <w:color w:val="000000" w:themeColor="text1"/>
          <w:sz w:val="24"/>
          <w:szCs w:val="24"/>
        </w:rPr>
        <w:t>. F</w:t>
      </w:r>
      <w:r w:rsidR="00AB03D2" w:rsidRPr="008023E1">
        <w:rPr>
          <w:rFonts w:ascii="Times New Roman" w:hAnsi="Times New Roman" w:cs="Times New Roman"/>
          <w:color w:val="000000" w:themeColor="text1"/>
          <w:sz w:val="24"/>
          <w:szCs w:val="24"/>
        </w:rPr>
        <w:t xml:space="preserve">urthermore, it does not meet contemporary </w:t>
      </w:r>
      <w:r w:rsidR="007475CB" w:rsidRPr="008023E1">
        <w:rPr>
          <w:rFonts w:ascii="Times New Roman" w:hAnsi="Times New Roman" w:cs="Times New Roman"/>
          <w:color w:val="000000" w:themeColor="text1"/>
          <w:sz w:val="24"/>
          <w:szCs w:val="24"/>
        </w:rPr>
        <w:t xml:space="preserve">guarantees </w:t>
      </w:r>
      <w:r w:rsidR="00AB03D2" w:rsidRPr="008023E1">
        <w:rPr>
          <w:rFonts w:ascii="Times New Roman" w:hAnsi="Times New Roman" w:cs="Times New Roman"/>
          <w:color w:val="000000" w:themeColor="text1"/>
          <w:sz w:val="24"/>
          <w:szCs w:val="24"/>
        </w:rPr>
        <w:t xml:space="preserve">of freedom of speech and therefore </w:t>
      </w:r>
      <w:r w:rsidR="00F90A7A" w:rsidRPr="008023E1">
        <w:rPr>
          <w:rFonts w:ascii="Times New Roman" w:hAnsi="Times New Roman" w:cs="Times New Roman"/>
          <w:color w:val="000000" w:themeColor="text1"/>
          <w:sz w:val="24"/>
          <w:szCs w:val="24"/>
        </w:rPr>
        <w:t>restricts freedom of expression</w:t>
      </w:r>
      <w:r w:rsidR="00AB03D2" w:rsidRPr="008023E1">
        <w:rPr>
          <w:rFonts w:ascii="Times New Roman" w:hAnsi="Times New Roman" w:cs="Times New Roman"/>
          <w:color w:val="000000" w:themeColor="text1"/>
          <w:sz w:val="24"/>
          <w:szCs w:val="24"/>
        </w:rPr>
        <w:t>.</w:t>
      </w:r>
    </w:p>
    <w:p w14:paraId="7E736605" w14:textId="77777777" w:rsidR="007475CB" w:rsidRPr="008023E1" w:rsidRDefault="007475CB" w:rsidP="00A24F70">
      <w:pPr>
        <w:spacing w:after="0" w:line="360" w:lineRule="auto"/>
        <w:jc w:val="both"/>
        <w:rPr>
          <w:rFonts w:ascii="Times New Roman" w:hAnsi="Times New Roman" w:cs="Times New Roman"/>
          <w:color w:val="000000" w:themeColor="text1"/>
          <w:sz w:val="24"/>
          <w:szCs w:val="24"/>
        </w:rPr>
      </w:pPr>
    </w:p>
    <w:p w14:paraId="2EF6C0BE" w14:textId="3BBBFFD4" w:rsidR="009B170F" w:rsidRPr="008023E1" w:rsidRDefault="00926E79" w:rsidP="00A24F70">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The role of mass-communication via the internet play</w:t>
      </w:r>
      <w:r w:rsidR="009B170F" w:rsidRPr="008023E1">
        <w:rPr>
          <w:rFonts w:ascii="Times New Roman" w:hAnsi="Times New Roman" w:cs="Times New Roman"/>
          <w:sz w:val="24"/>
          <w:szCs w:val="24"/>
        </w:rPr>
        <w:t>s</w:t>
      </w:r>
      <w:r w:rsidRPr="008023E1">
        <w:rPr>
          <w:rFonts w:ascii="Times New Roman" w:hAnsi="Times New Roman" w:cs="Times New Roman"/>
          <w:sz w:val="24"/>
          <w:szCs w:val="24"/>
        </w:rPr>
        <w:t xml:space="preserve"> an important role within the OM (</w:t>
      </w:r>
      <w:r w:rsidR="00947A97" w:rsidRPr="008023E1">
        <w:rPr>
          <w:rFonts w:ascii="Times New Roman" w:hAnsi="Times New Roman" w:cs="Times New Roman"/>
          <w:sz w:val="24"/>
          <w:szCs w:val="24"/>
        </w:rPr>
        <w:t xml:space="preserve">Kavada, 2015; </w:t>
      </w:r>
      <w:r w:rsidR="00D33D5E" w:rsidRPr="008023E1">
        <w:rPr>
          <w:rFonts w:ascii="Times New Roman" w:hAnsi="Times New Roman" w:cs="Times New Roman"/>
          <w:color w:val="000000" w:themeColor="text1"/>
          <w:sz w:val="24"/>
          <w:szCs w:val="24"/>
        </w:rPr>
        <w:t xml:space="preserve">Gamson and Sifry, 2013 </w:t>
      </w:r>
      <w:r w:rsidR="00D33D5E" w:rsidRPr="008023E1">
        <w:rPr>
          <w:rFonts w:ascii="Times New Roman" w:hAnsi="Times New Roman" w:cs="Times New Roman"/>
          <w:i/>
          <w:color w:val="000000" w:themeColor="text1"/>
          <w:sz w:val="24"/>
          <w:szCs w:val="24"/>
        </w:rPr>
        <w:t xml:space="preserve">cited in </w:t>
      </w:r>
      <w:r w:rsidR="00D33D5E" w:rsidRPr="008023E1">
        <w:rPr>
          <w:rFonts w:ascii="Times New Roman" w:hAnsi="Times New Roman" w:cs="Times New Roman"/>
          <w:sz w:val="24"/>
          <w:szCs w:val="24"/>
        </w:rPr>
        <w:t>Kavada, 2015; Gerbaudo, 2012</w:t>
      </w:r>
      <w:r w:rsidRPr="008023E1">
        <w:rPr>
          <w:rFonts w:ascii="Times New Roman" w:hAnsi="Times New Roman" w:cs="Times New Roman"/>
          <w:sz w:val="24"/>
          <w:szCs w:val="24"/>
        </w:rPr>
        <w:t>). It ma</w:t>
      </w:r>
      <w:r w:rsidR="009B170F" w:rsidRPr="008023E1">
        <w:rPr>
          <w:rFonts w:ascii="Times New Roman" w:hAnsi="Times New Roman" w:cs="Times New Roman"/>
          <w:sz w:val="24"/>
          <w:szCs w:val="24"/>
        </w:rPr>
        <w:t>kes</w:t>
      </w:r>
      <w:r w:rsidRPr="008023E1">
        <w:rPr>
          <w:rFonts w:ascii="Times New Roman" w:hAnsi="Times New Roman" w:cs="Times New Roman"/>
          <w:sz w:val="24"/>
          <w:szCs w:val="24"/>
        </w:rPr>
        <w:t xml:space="preserve"> </w:t>
      </w:r>
      <w:r w:rsidR="003D75C3">
        <w:rPr>
          <w:rFonts w:ascii="Times New Roman" w:hAnsi="Times New Roman" w:cs="Times New Roman"/>
          <w:sz w:val="24"/>
          <w:szCs w:val="24"/>
        </w:rPr>
        <w:t xml:space="preserve">use </w:t>
      </w:r>
      <w:r w:rsidRPr="008023E1">
        <w:rPr>
          <w:rFonts w:ascii="Times New Roman" w:hAnsi="Times New Roman" w:cs="Times New Roman"/>
          <w:sz w:val="24"/>
          <w:szCs w:val="24"/>
        </w:rPr>
        <w:t>of Facebook pages</w:t>
      </w:r>
      <w:r w:rsidR="0059729A" w:rsidRPr="008023E1">
        <w:rPr>
          <w:rFonts w:ascii="Times New Roman" w:hAnsi="Times New Roman" w:cs="Times New Roman"/>
          <w:sz w:val="24"/>
          <w:szCs w:val="24"/>
        </w:rPr>
        <w:t xml:space="preserve"> to assemble the public, to gain feedback from its members and to create solidarity between them. Furthermore,</w:t>
      </w:r>
      <w:r w:rsidR="00AB430C" w:rsidRPr="008023E1">
        <w:rPr>
          <w:rFonts w:ascii="Times New Roman" w:hAnsi="Times New Roman" w:cs="Times New Roman"/>
          <w:sz w:val="24"/>
          <w:szCs w:val="24"/>
        </w:rPr>
        <w:t xml:space="preserve"> </w:t>
      </w:r>
      <w:r w:rsidR="00AB430C" w:rsidRPr="008023E1">
        <w:rPr>
          <w:rFonts w:ascii="Times New Roman" w:hAnsi="Times New Roman" w:cs="Times New Roman"/>
          <w:color w:val="000000" w:themeColor="text1"/>
          <w:sz w:val="24"/>
          <w:szCs w:val="24"/>
        </w:rPr>
        <w:t>alternative print media publications</w:t>
      </w:r>
      <w:r w:rsidR="00AB430C" w:rsidRPr="008023E1">
        <w:rPr>
          <w:rFonts w:ascii="Times New Roman" w:hAnsi="Times New Roman" w:cs="Times New Roman"/>
          <w:sz w:val="24"/>
          <w:szCs w:val="24"/>
        </w:rPr>
        <w:t xml:space="preserve"> </w:t>
      </w:r>
      <w:r w:rsidR="0059729A" w:rsidRPr="008023E1">
        <w:rPr>
          <w:rFonts w:ascii="Times New Roman" w:hAnsi="Times New Roman" w:cs="Times New Roman"/>
          <w:sz w:val="24"/>
          <w:szCs w:val="24"/>
        </w:rPr>
        <w:t>were established</w:t>
      </w:r>
      <w:r w:rsidR="00AB430C" w:rsidRPr="008023E1">
        <w:rPr>
          <w:rFonts w:ascii="Times New Roman" w:hAnsi="Times New Roman" w:cs="Times New Roman"/>
          <w:sz w:val="24"/>
          <w:szCs w:val="24"/>
        </w:rPr>
        <w:t xml:space="preserve">, </w:t>
      </w:r>
      <w:r w:rsidR="00AB430C" w:rsidRPr="008023E1">
        <w:rPr>
          <w:rFonts w:ascii="Times New Roman" w:hAnsi="Times New Roman" w:cs="Times New Roman"/>
          <w:color w:val="000000" w:themeColor="text1"/>
          <w:sz w:val="24"/>
          <w:szCs w:val="24"/>
        </w:rPr>
        <w:t>autonomous technological infrastructure w</w:t>
      </w:r>
      <w:r w:rsidR="00985561" w:rsidRPr="008023E1">
        <w:rPr>
          <w:rFonts w:ascii="Times New Roman" w:hAnsi="Times New Roman" w:cs="Times New Roman"/>
          <w:color w:val="000000" w:themeColor="text1"/>
          <w:sz w:val="24"/>
          <w:szCs w:val="24"/>
        </w:rPr>
        <w:t>as</w:t>
      </w:r>
      <w:r w:rsidR="00AB430C" w:rsidRPr="008023E1">
        <w:rPr>
          <w:rFonts w:ascii="Times New Roman" w:hAnsi="Times New Roman" w:cs="Times New Roman"/>
          <w:color w:val="000000" w:themeColor="text1"/>
          <w:sz w:val="24"/>
          <w:szCs w:val="24"/>
        </w:rPr>
        <w:t xml:space="preserve"> built in the form of websites, and </w:t>
      </w:r>
      <w:r w:rsidR="00947A97" w:rsidRPr="008023E1">
        <w:rPr>
          <w:rFonts w:ascii="Times New Roman" w:hAnsi="Times New Roman" w:cs="Times New Roman"/>
          <w:color w:val="000000" w:themeColor="text1"/>
          <w:sz w:val="24"/>
          <w:szCs w:val="24"/>
        </w:rPr>
        <w:t>24-hour</w:t>
      </w:r>
      <w:r w:rsidR="00AB430C" w:rsidRPr="008023E1">
        <w:rPr>
          <w:rFonts w:ascii="Times New Roman" w:hAnsi="Times New Roman" w:cs="Times New Roman"/>
          <w:color w:val="000000" w:themeColor="text1"/>
          <w:sz w:val="24"/>
          <w:szCs w:val="24"/>
        </w:rPr>
        <w:t xml:space="preserve"> live streams were put in place to show what was happening on the ground </w:t>
      </w:r>
      <w:r w:rsidR="00947A97" w:rsidRPr="008023E1">
        <w:rPr>
          <w:rFonts w:ascii="Times New Roman" w:hAnsi="Times New Roman" w:cs="Times New Roman"/>
          <w:color w:val="000000" w:themeColor="text1"/>
          <w:sz w:val="24"/>
          <w:szCs w:val="24"/>
        </w:rPr>
        <w:t>(</w:t>
      </w:r>
      <w:r w:rsidR="00947A97" w:rsidRPr="008023E1">
        <w:rPr>
          <w:rFonts w:ascii="Times New Roman" w:hAnsi="Times New Roman" w:cs="Times New Roman"/>
          <w:sz w:val="24"/>
          <w:szCs w:val="24"/>
        </w:rPr>
        <w:t>Kavada, 2015</w:t>
      </w:r>
      <w:r w:rsidR="00AB430C" w:rsidRPr="008023E1">
        <w:rPr>
          <w:rFonts w:ascii="Times New Roman" w:hAnsi="Times New Roman" w:cs="Times New Roman"/>
          <w:color w:val="000000" w:themeColor="text1"/>
          <w:sz w:val="24"/>
          <w:szCs w:val="24"/>
        </w:rPr>
        <w:t xml:space="preserve">). Gamson and Sifry (2013 </w:t>
      </w:r>
      <w:r w:rsidR="00AB430C" w:rsidRPr="008023E1">
        <w:rPr>
          <w:rFonts w:ascii="Times New Roman" w:hAnsi="Times New Roman" w:cs="Times New Roman"/>
          <w:i/>
          <w:color w:val="000000" w:themeColor="text1"/>
          <w:sz w:val="24"/>
          <w:szCs w:val="24"/>
        </w:rPr>
        <w:t>cited in</w:t>
      </w:r>
      <w:r w:rsidR="00947A97" w:rsidRPr="008023E1">
        <w:rPr>
          <w:rFonts w:ascii="Times New Roman" w:hAnsi="Times New Roman" w:cs="Times New Roman"/>
          <w:i/>
          <w:color w:val="000000" w:themeColor="text1"/>
          <w:sz w:val="24"/>
          <w:szCs w:val="24"/>
        </w:rPr>
        <w:t xml:space="preserve"> </w:t>
      </w:r>
      <w:r w:rsidR="00947A97" w:rsidRPr="008023E1">
        <w:rPr>
          <w:rFonts w:ascii="Times New Roman" w:hAnsi="Times New Roman" w:cs="Times New Roman"/>
          <w:sz w:val="24"/>
          <w:szCs w:val="24"/>
        </w:rPr>
        <w:t>Kavada, 2015</w:t>
      </w:r>
      <w:r w:rsidR="00AB430C" w:rsidRPr="008023E1">
        <w:rPr>
          <w:rFonts w:ascii="Times New Roman" w:hAnsi="Times New Roman" w:cs="Times New Roman"/>
          <w:color w:val="000000" w:themeColor="text1"/>
          <w:sz w:val="24"/>
          <w:szCs w:val="24"/>
        </w:rPr>
        <w:t>)</w:t>
      </w:r>
      <w:r w:rsidR="0059729A" w:rsidRPr="008023E1">
        <w:rPr>
          <w:rFonts w:ascii="Times New Roman" w:hAnsi="Times New Roman" w:cs="Times New Roman"/>
          <w:sz w:val="24"/>
          <w:szCs w:val="24"/>
        </w:rPr>
        <w:t xml:space="preserve"> </w:t>
      </w:r>
      <w:r w:rsidR="00AB430C" w:rsidRPr="008023E1">
        <w:rPr>
          <w:rFonts w:ascii="Times New Roman" w:hAnsi="Times New Roman" w:cs="Times New Roman"/>
          <w:sz w:val="24"/>
          <w:szCs w:val="24"/>
        </w:rPr>
        <w:t>argue without the use of social media the movement would not have gained any traction.</w:t>
      </w:r>
      <w:r w:rsidR="009A0626" w:rsidRPr="008023E1">
        <w:rPr>
          <w:rFonts w:ascii="Times New Roman" w:hAnsi="Times New Roman" w:cs="Times New Roman"/>
          <w:sz w:val="24"/>
          <w:szCs w:val="24"/>
        </w:rPr>
        <w:t xml:space="preserve"> However,</w:t>
      </w:r>
      <w:r w:rsidR="009A24F4" w:rsidRPr="008023E1">
        <w:rPr>
          <w:rFonts w:ascii="Times New Roman" w:hAnsi="Times New Roman" w:cs="Times New Roman"/>
          <w:sz w:val="24"/>
          <w:szCs w:val="24"/>
        </w:rPr>
        <w:t xml:space="preserve"> Gerbaudo (2012) </w:t>
      </w:r>
      <w:r w:rsidR="005A2C3C" w:rsidRPr="008023E1">
        <w:rPr>
          <w:rFonts w:ascii="Times New Roman" w:hAnsi="Times New Roman" w:cs="Times New Roman"/>
          <w:sz w:val="24"/>
          <w:szCs w:val="24"/>
        </w:rPr>
        <w:t xml:space="preserve">argues that this is not the case, stating that social media failed to assemble the public before the occupation of public space, where the 20,000 individuals were </w:t>
      </w:r>
      <w:r w:rsidR="009B170F" w:rsidRPr="008023E1">
        <w:rPr>
          <w:rFonts w:ascii="Times New Roman" w:hAnsi="Times New Roman" w:cs="Times New Roman"/>
          <w:sz w:val="24"/>
          <w:szCs w:val="24"/>
        </w:rPr>
        <w:t>reached but only</w:t>
      </w:r>
      <w:r w:rsidR="005A2C3C" w:rsidRPr="008023E1">
        <w:rPr>
          <w:rFonts w:ascii="Times New Roman" w:hAnsi="Times New Roman" w:cs="Times New Roman"/>
          <w:sz w:val="24"/>
          <w:szCs w:val="24"/>
        </w:rPr>
        <w:t xml:space="preserve"> 300 turned up</w:t>
      </w:r>
      <w:r w:rsidR="005A227E" w:rsidRPr="008023E1">
        <w:rPr>
          <w:rFonts w:ascii="Times New Roman" w:hAnsi="Times New Roman" w:cs="Times New Roman"/>
          <w:sz w:val="24"/>
          <w:szCs w:val="24"/>
        </w:rPr>
        <w:t>. However,</w:t>
      </w:r>
      <w:r w:rsidR="005A2C3C" w:rsidRPr="008023E1">
        <w:rPr>
          <w:rFonts w:ascii="Times New Roman" w:hAnsi="Times New Roman" w:cs="Times New Roman"/>
          <w:sz w:val="24"/>
          <w:szCs w:val="24"/>
        </w:rPr>
        <w:t xml:space="preserve"> </w:t>
      </w:r>
      <w:r w:rsidR="009A24F4" w:rsidRPr="008023E1">
        <w:rPr>
          <w:rFonts w:ascii="Times New Roman" w:hAnsi="Times New Roman" w:cs="Times New Roman"/>
          <w:sz w:val="24"/>
          <w:szCs w:val="24"/>
        </w:rPr>
        <w:t xml:space="preserve">Gerbaudo (2012) </w:t>
      </w:r>
      <w:r w:rsidR="005A2C3C" w:rsidRPr="008023E1">
        <w:rPr>
          <w:rFonts w:ascii="Times New Roman" w:hAnsi="Times New Roman" w:cs="Times New Roman"/>
          <w:sz w:val="24"/>
          <w:szCs w:val="24"/>
        </w:rPr>
        <w:t xml:space="preserve">continues that </w:t>
      </w:r>
      <w:r w:rsidR="005A227E" w:rsidRPr="008023E1">
        <w:rPr>
          <w:rFonts w:ascii="Times New Roman" w:hAnsi="Times New Roman" w:cs="Times New Roman"/>
          <w:sz w:val="24"/>
          <w:szCs w:val="24"/>
        </w:rPr>
        <w:t>t</w:t>
      </w:r>
      <w:r w:rsidR="005A2C3C" w:rsidRPr="008023E1">
        <w:rPr>
          <w:rFonts w:ascii="Times New Roman" w:hAnsi="Times New Roman" w:cs="Times New Roman"/>
          <w:sz w:val="24"/>
          <w:szCs w:val="24"/>
        </w:rPr>
        <w:t xml:space="preserve">he use of </w:t>
      </w:r>
      <w:r w:rsidR="005A227E" w:rsidRPr="008023E1">
        <w:rPr>
          <w:rFonts w:ascii="Times New Roman" w:hAnsi="Times New Roman" w:cs="Times New Roman"/>
          <w:sz w:val="24"/>
          <w:szCs w:val="24"/>
        </w:rPr>
        <w:t xml:space="preserve">this </w:t>
      </w:r>
      <w:r w:rsidR="005A2C3C" w:rsidRPr="008023E1">
        <w:rPr>
          <w:rFonts w:ascii="Times New Roman" w:hAnsi="Times New Roman" w:cs="Times New Roman"/>
          <w:sz w:val="24"/>
          <w:szCs w:val="24"/>
        </w:rPr>
        <w:t xml:space="preserve">online </w:t>
      </w:r>
      <w:r w:rsidR="005A227E" w:rsidRPr="008023E1">
        <w:rPr>
          <w:rFonts w:ascii="Times New Roman" w:hAnsi="Times New Roman" w:cs="Times New Roman"/>
          <w:sz w:val="24"/>
          <w:szCs w:val="24"/>
        </w:rPr>
        <w:t xml:space="preserve">platform </w:t>
      </w:r>
      <w:r w:rsidR="005A2C3C" w:rsidRPr="008023E1">
        <w:rPr>
          <w:rFonts w:ascii="Times New Roman" w:hAnsi="Times New Roman" w:cs="Times New Roman"/>
          <w:sz w:val="24"/>
          <w:szCs w:val="24"/>
        </w:rPr>
        <w:t>helped sustain the movement</w:t>
      </w:r>
      <w:r w:rsidR="005A227E" w:rsidRPr="008023E1">
        <w:rPr>
          <w:rFonts w:ascii="Times New Roman" w:hAnsi="Times New Roman" w:cs="Times New Roman"/>
          <w:sz w:val="24"/>
          <w:szCs w:val="24"/>
        </w:rPr>
        <w:t xml:space="preserve"> into the future</w:t>
      </w:r>
      <w:r w:rsidR="005A2C3C" w:rsidRPr="008023E1">
        <w:rPr>
          <w:rFonts w:ascii="Times New Roman" w:hAnsi="Times New Roman" w:cs="Times New Roman"/>
          <w:sz w:val="24"/>
          <w:szCs w:val="24"/>
        </w:rPr>
        <w:t>.</w:t>
      </w:r>
      <w:r w:rsidR="005A227E" w:rsidRPr="008023E1">
        <w:rPr>
          <w:rFonts w:ascii="Times New Roman" w:hAnsi="Times New Roman" w:cs="Times New Roman"/>
          <w:sz w:val="24"/>
          <w:szCs w:val="24"/>
        </w:rPr>
        <w:t xml:space="preserve"> </w:t>
      </w:r>
      <w:r w:rsidR="00202B40" w:rsidRPr="008023E1">
        <w:rPr>
          <w:rFonts w:ascii="Times New Roman" w:hAnsi="Times New Roman" w:cs="Times New Roman"/>
          <w:sz w:val="24"/>
          <w:szCs w:val="24"/>
        </w:rPr>
        <w:t xml:space="preserve">In his theory of counterpower </w:t>
      </w:r>
      <w:r w:rsidR="002D0F19" w:rsidRPr="008023E1">
        <w:rPr>
          <w:rFonts w:ascii="Times New Roman" w:hAnsi="Times New Roman" w:cs="Times New Roman"/>
          <w:sz w:val="24"/>
          <w:szCs w:val="24"/>
        </w:rPr>
        <w:t xml:space="preserve">Castells </w:t>
      </w:r>
      <w:r w:rsidR="002D0F19" w:rsidRPr="008023E1">
        <w:rPr>
          <w:rFonts w:ascii="Times New Roman" w:hAnsi="Times New Roman" w:cs="Times New Roman"/>
          <w:color w:val="000000" w:themeColor="text1"/>
          <w:sz w:val="24"/>
          <w:szCs w:val="24"/>
        </w:rPr>
        <w:t>(2015) argues further,</w:t>
      </w:r>
      <w:r w:rsidR="00AE7655" w:rsidRPr="008023E1">
        <w:rPr>
          <w:rFonts w:ascii="Times New Roman" w:hAnsi="Times New Roman" w:cs="Times New Roman"/>
          <w:color w:val="000000" w:themeColor="text1"/>
          <w:sz w:val="24"/>
          <w:szCs w:val="24"/>
        </w:rPr>
        <w:t xml:space="preserve"> </w:t>
      </w:r>
      <w:r w:rsidR="00202B40" w:rsidRPr="008023E1">
        <w:rPr>
          <w:rFonts w:ascii="Times New Roman" w:hAnsi="Times New Roman" w:cs="Times New Roman"/>
          <w:color w:val="000000" w:themeColor="text1"/>
          <w:sz w:val="24"/>
          <w:szCs w:val="24"/>
        </w:rPr>
        <w:t>that the use of social media on its own will not be sufficient in establishing a social movement</w:t>
      </w:r>
      <w:r w:rsidR="00537F20">
        <w:rPr>
          <w:rFonts w:ascii="Times New Roman" w:hAnsi="Times New Roman" w:cs="Times New Roman"/>
          <w:color w:val="000000" w:themeColor="text1"/>
          <w:sz w:val="24"/>
          <w:szCs w:val="24"/>
        </w:rPr>
        <w:t>;</w:t>
      </w:r>
      <w:r w:rsidR="00202B40" w:rsidRPr="008023E1">
        <w:rPr>
          <w:rFonts w:ascii="Times New Roman" w:hAnsi="Times New Roman" w:cs="Times New Roman"/>
          <w:color w:val="000000" w:themeColor="text1"/>
          <w:sz w:val="24"/>
          <w:szCs w:val="24"/>
        </w:rPr>
        <w:t xml:space="preserve"> </w:t>
      </w:r>
      <w:r w:rsidR="00AE7655" w:rsidRPr="008023E1">
        <w:rPr>
          <w:rFonts w:ascii="Times New Roman" w:hAnsi="Times New Roman" w:cs="Times New Roman"/>
          <w:sz w:val="24"/>
          <w:szCs w:val="24"/>
        </w:rPr>
        <w:t xml:space="preserve">for social movements to exist it is also </w:t>
      </w:r>
      <w:r w:rsidR="001B3686" w:rsidRPr="008023E1">
        <w:rPr>
          <w:rFonts w:ascii="Times New Roman" w:hAnsi="Times New Roman" w:cs="Times New Roman"/>
          <w:sz w:val="24"/>
          <w:szCs w:val="24"/>
        </w:rPr>
        <w:t>necessary</w:t>
      </w:r>
      <w:r w:rsidR="00AE7655" w:rsidRPr="008023E1">
        <w:rPr>
          <w:rFonts w:ascii="Times New Roman" w:hAnsi="Times New Roman" w:cs="Times New Roman"/>
          <w:sz w:val="24"/>
          <w:szCs w:val="24"/>
        </w:rPr>
        <w:t xml:space="preserve"> to occupy public space</w:t>
      </w:r>
      <w:r w:rsidR="002A0867" w:rsidRPr="008023E1">
        <w:rPr>
          <w:rFonts w:ascii="Times New Roman" w:hAnsi="Times New Roman" w:cs="Times New Roman"/>
          <w:sz w:val="24"/>
          <w:szCs w:val="24"/>
        </w:rPr>
        <w:t xml:space="preserve">. Juris (2012) and Lubin (2012) </w:t>
      </w:r>
      <w:r w:rsidR="00772B67" w:rsidRPr="008023E1">
        <w:rPr>
          <w:rFonts w:ascii="Times New Roman" w:hAnsi="Times New Roman" w:cs="Times New Roman"/>
          <w:sz w:val="24"/>
          <w:szCs w:val="24"/>
        </w:rPr>
        <w:t xml:space="preserve">agree </w:t>
      </w:r>
      <w:r w:rsidR="002A0867" w:rsidRPr="008023E1">
        <w:rPr>
          <w:rFonts w:ascii="Times New Roman" w:hAnsi="Times New Roman" w:cs="Times New Roman"/>
          <w:sz w:val="24"/>
          <w:szCs w:val="24"/>
        </w:rPr>
        <w:t>with this statement, whereby they recognise the importance of the use of both traditional and modern forms of communication working together being crucial for the longevity of the</w:t>
      </w:r>
      <w:r w:rsidR="002D26CA" w:rsidRPr="008023E1">
        <w:rPr>
          <w:rFonts w:ascii="Times New Roman" w:hAnsi="Times New Roman" w:cs="Times New Roman"/>
          <w:sz w:val="24"/>
          <w:szCs w:val="24"/>
        </w:rPr>
        <w:t xml:space="preserve"> OM</w:t>
      </w:r>
      <w:r w:rsidR="002A0867" w:rsidRPr="008023E1">
        <w:rPr>
          <w:rFonts w:ascii="Times New Roman" w:hAnsi="Times New Roman" w:cs="Times New Roman"/>
          <w:sz w:val="24"/>
          <w:szCs w:val="24"/>
        </w:rPr>
        <w:t xml:space="preserve">. </w:t>
      </w:r>
    </w:p>
    <w:p w14:paraId="455930EE" w14:textId="53B65B1B" w:rsidR="00F97CC8" w:rsidRPr="008023E1" w:rsidRDefault="00772B67" w:rsidP="00A24F70">
      <w:pPr>
        <w:spacing w:after="0" w:line="360" w:lineRule="auto"/>
        <w:jc w:val="both"/>
        <w:rPr>
          <w:rFonts w:ascii="Times New Roman" w:hAnsi="Times New Roman" w:cs="Times New Roman"/>
          <w:color w:val="000000" w:themeColor="text1"/>
          <w:sz w:val="24"/>
          <w:szCs w:val="24"/>
        </w:rPr>
      </w:pPr>
      <w:r w:rsidRPr="008023E1">
        <w:rPr>
          <w:rFonts w:ascii="Times New Roman" w:hAnsi="Times New Roman" w:cs="Times New Roman"/>
          <w:sz w:val="24"/>
          <w:szCs w:val="24"/>
        </w:rPr>
        <w:t xml:space="preserve">Castells </w:t>
      </w:r>
      <w:r w:rsidRPr="008023E1">
        <w:rPr>
          <w:rFonts w:ascii="Times New Roman" w:hAnsi="Times New Roman" w:cs="Times New Roman"/>
          <w:color w:val="000000" w:themeColor="text1"/>
          <w:sz w:val="24"/>
          <w:szCs w:val="24"/>
        </w:rPr>
        <w:t>(2015</w:t>
      </w:r>
      <w:r w:rsidR="004C0882" w:rsidRPr="008023E1">
        <w:rPr>
          <w:rFonts w:ascii="Times New Roman" w:hAnsi="Times New Roman" w:cs="Times New Roman"/>
          <w:color w:val="000000" w:themeColor="text1"/>
          <w:sz w:val="24"/>
          <w:szCs w:val="24"/>
        </w:rPr>
        <w:t>) argues</w:t>
      </w:r>
      <w:r w:rsidRPr="008023E1">
        <w:rPr>
          <w:rFonts w:ascii="Times New Roman" w:hAnsi="Times New Roman" w:cs="Times New Roman"/>
          <w:color w:val="000000" w:themeColor="text1"/>
          <w:sz w:val="24"/>
          <w:szCs w:val="24"/>
        </w:rPr>
        <w:t xml:space="preserve"> by occupying public space</w:t>
      </w:r>
      <w:r w:rsidR="00985561" w:rsidRPr="008023E1">
        <w:rPr>
          <w:rFonts w:ascii="Times New Roman" w:hAnsi="Times New Roman" w:cs="Times New Roman"/>
          <w:color w:val="000000" w:themeColor="text1"/>
          <w:sz w:val="24"/>
          <w:szCs w:val="24"/>
        </w:rPr>
        <w:t xml:space="preserve">, this </w:t>
      </w:r>
      <w:r w:rsidR="00AE7655" w:rsidRPr="008023E1">
        <w:rPr>
          <w:rFonts w:ascii="Times New Roman" w:hAnsi="Times New Roman" w:cs="Times New Roman"/>
          <w:sz w:val="24"/>
          <w:szCs w:val="24"/>
        </w:rPr>
        <w:t>creates a sense of community,</w:t>
      </w:r>
      <w:r w:rsidR="002C3081" w:rsidRPr="008023E1">
        <w:rPr>
          <w:rFonts w:ascii="Times New Roman" w:hAnsi="Times New Roman" w:cs="Times New Roman"/>
          <w:sz w:val="24"/>
          <w:szCs w:val="24"/>
        </w:rPr>
        <w:t xml:space="preserve"> </w:t>
      </w:r>
      <w:r w:rsidR="00AE7655" w:rsidRPr="008023E1">
        <w:rPr>
          <w:rFonts w:ascii="Times New Roman" w:hAnsi="Times New Roman" w:cs="Times New Roman"/>
          <w:sz w:val="24"/>
          <w:szCs w:val="24"/>
        </w:rPr>
        <w:t xml:space="preserve">overcoming fear which is used as a tactic by authorities to suppress protests. Furthermore, </w:t>
      </w:r>
      <w:r w:rsidR="002C3081" w:rsidRPr="008023E1">
        <w:rPr>
          <w:rFonts w:ascii="Times New Roman" w:hAnsi="Times New Roman" w:cs="Times New Roman"/>
          <w:sz w:val="24"/>
          <w:szCs w:val="24"/>
        </w:rPr>
        <w:t xml:space="preserve">the creation of a space in which matters can be discussed and decisions made further develops and </w:t>
      </w:r>
      <w:r w:rsidR="009B170F" w:rsidRPr="008023E1">
        <w:rPr>
          <w:rFonts w:ascii="Times New Roman" w:hAnsi="Times New Roman" w:cs="Times New Roman"/>
          <w:sz w:val="24"/>
          <w:szCs w:val="24"/>
        </w:rPr>
        <w:t>refine</w:t>
      </w:r>
      <w:r w:rsidR="00537F20">
        <w:rPr>
          <w:rFonts w:ascii="Times New Roman" w:hAnsi="Times New Roman" w:cs="Times New Roman"/>
          <w:sz w:val="24"/>
          <w:szCs w:val="24"/>
        </w:rPr>
        <w:t>s</w:t>
      </w:r>
      <w:r w:rsidR="009B170F" w:rsidRPr="008023E1">
        <w:rPr>
          <w:rFonts w:ascii="Times New Roman" w:hAnsi="Times New Roman" w:cs="Times New Roman"/>
          <w:sz w:val="24"/>
          <w:szCs w:val="24"/>
        </w:rPr>
        <w:t xml:space="preserve"> </w:t>
      </w:r>
      <w:r w:rsidR="002C3081" w:rsidRPr="008023E1">
        <w:rPr>
          <w:rFonts w:ascii="Times New Roman" w:hAnsi="Times New Roman" w:cs="Times New Roman"/>
          <w:sz w:val="24"/>
          <w:szCs w:val="24"/>
        </w:rPr>
        <w:t xml:space="preserve">the social </w:t>
      </w:r>
      <w:r w:rsidR="009B170F" w:rsidRPr="008023E1">
        <w:rPr>
          <w:rFonts w:ascii="Times New Roman" w:hAnsi="Times New Roman" w:cs="Times New Roman"/>
          <w:sz w:val="24"/>
          <w:szCs w:val="24"/>
        </w:rPr>
        <w:t>movement’s</w:t>
      </w:r>
      <w:r w:rsidR="002C3081" w:rsidRPr="008023E1">
        <w:rPr>
          <w:rFonts w:ascii="Times New Roman" w:hAnsi="Times New Roman" w:cs="Times New Roman"/>
          <w:sz w:val="24"/>
          <w:szCs w:val="24"/>
        </w:rPr>
        <w:t xml:space="preserve"> objectives. This is evident </w:t>
      </w:r>
      <w:r w:rsidR="00D5425C" w:rsidRPr="008023E1">
        <w:rPr>
          <w:rFonts w:ascii="Times New Roman" w:hAnsi="Times New Roman" w:cs="Times New Roman"/>
          <w:sz w:val="24"/>
          <w:szCs w:val="24"/>
        </w:rPr>
        <w:t xml:space="preserve">within the occupation of Zuccotti Park where members all carried out tasks such as cooking and cleaning, sanitation and the distribution of essentials such as </w:t>
      </w:r>
      <w:r w:rsidR="000B6667" w:rsidRPr="008023E1">
        <w:rPr>
          <w:rFonts w:ascii="Times New Roman" w:hAnsi="Times New Roman" w:cs="Times New Roman"/>
          <w:sz w:val="24"/>
          <w:szCs w:val="24"/>
        </w:rPr>
        <w:t>blankets</w:t>
      </w:r>
      <w:r w:rsidR="00D5425C" w:rsidRPr="008023E1">
        <w:rPr>
          <w:rFonts w:ascii="Times New Roman" w:hAnsi="Times New Roman" w:cs="Times New Roman"/>
          <w:sz w:val="24"/>
          <w:szCs w:val="24"/>
        </w:rPr>
        <w:t xml:space="preserve">, other </w:t>
      </w:r>
      <w:r w:rsidR="000B6667" w:rsidRPr="008023E1">
        <w:rPr>
          <w:rFonts w:ascii="Times New Roman" w:hAnsi="Times New Roman" w:cs="Times New Roman"/>
          <w:sz w:val="24"/>
          <w:szCs w:val="24"/>
        </w:rPr>
        <w:t>members</w:t>
      </w:r>
      <w:r w:rsidR="00D5425C" w:rsidRPr="008023E1">
        <w:rPr>
          <w:rFonts w:ascii="Times New Roman" w:hAnsi="Times New Roman" w:cs="Times New Roman"/>
          <w:sz w:val="24"/>
          <w:szCs w:val="24"/>
        </w:rPr>
        <w:t xml:space="preserve"> dealt with accounting, media and facilitating meetings</w:t>
      </w:r>
      <w:r w:rsidR="002B1EBB" w:rsidRPr="008023E1">
        <w:rPr>
          <w:rFonts w:ascii="Times New Roman" w:hAnsi="Times New Roman" w:cs="Times New Roman"/>
          <w:sz w:val="24"/>
          <w:szCs w:val="24"/>
        </w:rPr>
        <w:t>, creating a sense of connectedness and community</w:t>
      </w:r>
      <w:r w:rsidR="00E15EF3" w:rsidRPr="008023E1">
        <w:rPr>
          <w:rFonts w:ascii="Times New Roman" w:hAnsi="Times New Roman" w:cs="Times New Roman"/>
          <w:sz w:val="24"/>
          <w:szCs w:val="24"/>
        </w:rPr>
        <w:t xml:space="preserve"> (</w:t>
      </w:r>
      <w:r w:rsidR="00BB18BE" w:rsidRPr="008023E1">
        <w:rPr>
          <w:rFonts w:ascii="Times New Roman" w:hAnsi="Times New Roman" w:cs="Times New Roman"/>
          <w:sz w:val="24"/>
          <w:szCs w:val="24"/>
        </w:rPr>
        <w:t xml:space="preserve">Kavada, 2015; Gitlin, </w:t>
      </w:r>
      <w:r w:rsidR="00BB18BE" w:rsidRPr="008023E1">
        <w:rPr>
          <w:rFonts w:ascii="Times New Roman" w:hAnsi="Times New Roman" w:cs="Times New Roman"/>
          <w:sz w:val="24"/>
          <w:szCs w:val="24"/>
        </w:rPr>
        <w:lastRenderedPageBreak/>
        <w:t xml:space="preserve">2012; </w:t>
      </w:r>
      <w:r w:rsidR="00BB18BE" w:rsidRPr="008023E1">
        <w:rPr>
          <w:rFonts w:ascii="Times New Roman" w:hAnsi="Times New Roman" w:cs="Times New Roman"/>
          <w:color w:val="000000" w:themeColor="text1"/>
          <w:sz w:val="24"/>
          <w:szCs w:val="24"/>
        </w:rPr>
        <w:t>Earle, 2012</w:t>
      </w:r>
      <w:r w:rsidR="00E15EF3" w:rsidRPr="008023E1">
        <w:rPr>
          <w:rFonts w:ascii="Times New Roman" w:hAnsi="Times New Roman" w:cs="Times New Roman"/>
          <w:sz w:val="24"/>
          <w:szCs w:val="24"/>
        </w:rPr>
        <w:t>)</w:t>
      </w:r>
      <w:r w:rsidR="00D5425C" w:rsidRPr="008023E1">
        <w:rPr>
          <w:rFonts w:ascii="Times New Roman" w:hAnsi="Times New Roman" w:cs="Times New Roman"/>
          <w:sz w:val="24"/>
          <w:szCs w:val="24"/>
        </w:rPr>
        <w:t xml:space="preserve">. </w:t>
      </w:r>
      <w:r w:rsidR="009B170F" w:rsidRPr="008023E1">
        <w:rPr>
          <w:rFonts w:ascii="Times New Roman" w:hAnsi="Times New Roman" w:cs="Times New Roman"/>
          <w:sz w:val="24"/>
          <w:szCs w:val="24"/>
        </w:rPr>
        <w:t>T</w:t>
      </w:r>
      <w:r w:rsidR="00D5425C" w:rsidRPr="008023E1">
        <w:rPr>
          <w:rFonts w:ascii="Times New Roman" w:hAnsi="Times New Roman" w:cs="Times New Roman"/>
          <w:sz w:val="24"/>
          <w:szCs w:val="24"/>
        </w:rPr>
        <w:t>he ‘open tent’</w:t>
      </w:r>
      <w:r w:rsidR="000B6667" w:rsidRPr="008023E1">
        <w:rPr>
          <w:rFonts w:ascii="Times New Roman" w:hAnsi="Times New Roman" w:cs="Times New Roman"/>
          <w:sz w:val="24"/>
          <w:szCs w:val="24"/>
        </w:rPr>
        <w:t xml:space="preserve"> culture employed by the OM allowed the </w:t>
      </w:r>
      <w:r w:rsidR="009B170F" w:rsidRPr="008023E1">
        <w:rPr>
          <w:rFonts w:ascii="Times New Roman" w:hAnsi="Times New Roman" w:cs="Times New Roman"/>
          <w:sz w:val="24"/>
          <w:szCs w:val="24"/>
        </w:rPr>
        <w:t xml:space="preserve">enhancement </w:t>
      </w:r>
      <w:r w:rsidR="000B6667" w:rsidRPr="008023E1">
        <w:rPr>
          <w:rFonts w:ascii="Times New Roman" w:hAnsi="Times New Roman" w:cs="Times New Roman"/>
          <w:sz w:val="24"/>
          <w:szCs w:val="24"/>
        </w:rPr>
        <w:t>of their objectives, although there were no leaders within the meeting, individuals would be encouraged to step forward or back</w:t>
      </w:r>
      <w:r w:rsidR="002D26CA" w:rsidRPr="008023E1">
        <w:rPr>
          <w:rFonts w:ascii="Times New Roman" w:hAnsi="Times New Roman" w:cs="Times New Roman"/>
          <w:sz w:val="24"/>
          <w:szCs w:val="24"/>
        </w:rPr>
        <w:t xml:space="preserve"> down</w:t>
      </w:r>
      <w:r w:rsidR="000B6667" w:rsidRPr="008023E1">
        <w:rPr>
          <w:rFonts w:ascii="Times New Roman" w:hAnsi="Times New Roman" w:cs="Times New Roman"/>
          <w:sz w:val="24"/>
          <w:szCs w:val="24"/>
        </w:rPr>
        <w:t xml:space="preserve"> depending on how much they have spoken</w:t>
      </w:r>
      <w:r w:rsidR="009B170F" w:rsidRPr="008023E1">
        <w:rPr>
          <w:rFonts w:ascii="Times New Roman" w:hAnsi="Times New Roman" w:cs="Times New Roman"/>
          <w:sz w:val="24"/>
          <w:szCs w:val="24"/>
        </w:rPr>
        <w:t>. M</w:t>
      </w:r>
      <w:r w:rsidR="000B6667" w:rsidRPr="008023E1">
        <w:rPr>
          <w:rFonts w:ascii="Times New Roman" w:hAnsi="Times New Roman" w:cs="Times New Roman"/>
          <w:sz w:val="24"/>
          <w:szCs w:val="24"/>
        </w:rPr>
        <w:t>inutes were also taken for those that were unable to attend (</w:t>
      </w:r>
      <w:r w:rsidR="00BB18BE" w:rsidRPr="008023E1">
        <w:rPr>
          <w:rFonts w:ascii="Times New Roman" w:hAnsi="Times New Roman" w:cs="Times New Roman"/>
          <w:sz w:val="24"/>
          <w:szCs w:val="24"/>
        </w:rPr>
        <w:t xml:space="preserve">Kavada, 2015; Gitlin, 2012; </w:t>
      </w:r>
      <w:r w:rsidR="00BB18BE" w:rsidRPr="008023E1">
        <w:rPr>
          <w:rFonts w:ascii="Times New Roman" w:hAnsi="Times New Roman" w:cs="Times New Roman"/>
          <w:color w:val="000000" w:themeColor="text1"/>
          <w:sz w:val="24"/>
          <w:szCs w:val="24"/>
        </w:rPr>
        <w:t>Earle, 2012 p.7</w:t>
      </w:r>
      <w:r w:rsidR="000B6667" w:rsidRPr="008023E1">
        <w:rPr>
          <w:rFonts w:ascii="Times New Roman" w:hAnsi="Times New Roman" w:cs="Times New Roman"/>
          <w:sz w:val="24"/>
          <w:szCs w:val="24"/>
        </w:rPr>
        <w:t>)</w:t>
      </w:r>
      <w:r w:rsidR="00BB18BE" w:rsidRPr="008023E1">
        <w:rPr>
          <w:rFonts w:ascii="Times New Roman" w:hAnsi="Times New Roman" w:cs="Times New Roman"/>
          <w:sz w:val="24"/>
          <w:szCs w:val="24"/>
        </w:rPr>
        <w:t xml:space="preserve">. Castells </w:t>
      </w:r>
      <w:r w:rsidR="00BB18BE" w:rsidRPr="008023E1">
        <w:rPr>
          <w:rFonts w:ascii="Times New Roman" w:hAnsi="Times New Roman" w:cs="Times New Roman"/>
          <w:color w:val="000000" w:themeColor="text1"/>
          <w:sz w:val="24"/>
          <w:szCs w:val="24"/>
        </w:rPr>
        <w:t>(2015) continues that</w:t>
      </w:r>
      <w:r w:rsidR="002C3081" w:rsidRPr="008023E1">
        <w:rPr>
          <w:rFonts w:ascii="Times New Roman" w:hAnsi="Times New Roman" w:cs="Times New Roman"/>
          <w:sz w:val="24"/>
          <w:szCs w:val="24"/>
        </w:rPr>
        <w:t xml:space="preserve"> </w:t>
      </w:r>
      <w:r w:rsidR="00AE7655" w:rsidRPr="008023E1">
        <w:rPr>
          <w:rFonts w:ascii="Times New Roman" w:hAnsi="Times New Roman" w:cs="Times New Roman"/>
          <w:sz w:val="24"/>
          <w:szCs w:val="24"/>
        </w:rPr>
        <w:t>occupying public spaces take</w:t>
      </w:r>
      <w:r w:rsidR="002D0F19" w:rsidRPr="008023E1">
        <w:rPr>
          <w:rFonts w:ascii="Times New Roman" w:hAnsi="Times New Roman" w:cs="Times New Roman"/>
          <w:sz w:val="24"/>
          <w:szCs w:val="24"/>
        </w:rPr>
        <w:t xml:space="preserve">s </w:t>
      </w:r>
      <w:r w:rsidR="00AE7655" w:rsidRPr="008023E1">
        <w:rPr>
          <w:rFonts w:ascii="Times New Roman" w:hAnsi="Times New Roman" w:cs="Times New Roman"/>
          <w:sz w:val="24"/>
          <w:szCs w:val="24"/>
        </w:rPr>
        <w:t>on a</w:t>
      </w:r>
      <w:r w:rsidR="002D0F19" w:rsidRPr="008023E1">
        <w:rPr>
          <w:rFonts w:ascii="Times New Roman" w:hAnsi="Times New Roman" w:cs="Times New Roman"/>
          <w:sz w:val="24"/>
          <w:szCs w:val="24"/>
        </w:rPr>
        <w:t xml:space="preserve">n </w:t>
      </w:r>
      <w:r w:rsidR="00AE7655" w:rsidRPr="008023E1">
        <w:rPr>
          <w:rFonts w:ascii="Times New Roman" w:hAnsi="Times New Roman" w:cs="Times New Roman"/>
          <w:sz w:val="24"/>
          <w:szCs w:val="24"/>
        </w:rPr>
        <w:t>important symbolic meaning</w:t>
      </w:r>
      <w:r w:rsidR="00BB18BE" w:rsidRPr="008023E1">
        <w:rPr>
          <w:rFonts w:ascii="Times New Roman" w:hAnsi="Times New Roman" w:cs="Times New Roman"/>
          <w:sz w:val="24"/>
          <w:szCs w:val="24"/>
        </w:rPr>
        <w:t xml:space="preserve">. For the OM, the occupation of Zuccotti Park </w:t>
      </w:r>
      <w:r w:rsidR="009102DB" w:rsidRPr="008023E1">
        <w:rPr>
          <w:rFonts w:ascii="Times New Roman" w:hAnsi="Times New Roman" w:cs="Times New Roman"/>
          <w:sz w:val="24"/>
          <w:szCs w:val="24"/>
        </w:rPr>
        <w:t>symbolize</w:t>
      </w:r>
      <w:r w:rsidR="009B170F" w:rsidRPr="008023E1">
        <w:rPr>
          <w:rFonts w:ascii="Times New Roman" w:hAnsi="Times New Roman" w:cs="Times New Roman"/>
          <w:sz w:val="24"/>
          <w:szCs w:val="24"/>
        </w:rPr>
        <w:t>d</w:t>
      </w:r>
      <w:r w:rsidR="009102DB" w:rsidRPr="008023E1">
        <w:rPr>
          <w:rFonts w:ascii="Times New Roman" w:hAnsi="Times New Roman" w:cs="Times New Roman"/>
          <w:sz w:val="24"/>
          <w:szCs w:val="24"/>
        </w:rPr>
        <w:t xml:space="preserve"> the corporate financial control and global capitalism that the OM aimed to change, due to its position </w:t>
      </w:r>
      <w:r w:rsidR="009B170F" w:rsidRPr="008023E1">
        <w:rPr>
          <w:rFonts w:ascii="Times New Roman" w:hAnsi="Times New Roman" w:cs="Times New Roman"/>
          <w:sz w:val="24"/>
          <w:szCs w:val="24"/>
        </w:rPr>
        <w:t xml:space="preserve">in </w:t>
      </w:r>
      <w:r w:rsidR="009102DB" w:rsidRPr="008023E1">
        <w:rPr>
          <w:rFonts w:ascii="Times New Roman" w:hAnsi="Times New Roman" w:cs="Times New Roman"/>
          <w:sz w:val="24"/>
          <w:szCs w:val="24"/>
        </w:rPr>
        <w:t xml:space="preserve">the </w:t>
      </w:r>
      <w:r w:rsidRPr="008023E1">
        <w:rPr>
          <w:rFonts w:ascii="Times New Roman" w:hAnsi="Times New Roman" w:cs="Times New Roman"/>
          <w:sz w:val="24"/>
          <w:szCs w:val="24"/>
        </w:rPr>
        <w:t>centre</w:t>
      </w:r>
      <w:r w:rsidR="009102DB" w:rsidRPr="008023E1">
        <w:rPr>
          <w:rFonts w:ascii="Times New Roman" w:hAnsi="Times New Roman" w:cs="Times New Roman"/>
          <w:sz w:val="24"/>
          <w:szCs w:val="24"/>
        </w:rPr>
        <w:t xml:space="preserve"> of the US financial system, Wall Street</w:t>
      </w:r>
      <w:r w:rsidR="006A39B7" w:rsidRPr="008023E1">
        <w:rPr>
          <w:rFonts w:ascii="Times New Roman" w:hAnsi="Times New Roman" w:cs="Times New Roman"/>
          <w:sz w:val="24"/>
          <w:szCs w:val="24"/>
        </w:rPr>
        <w:t xml:space="preserve"> (Hammond, 2013</w:t>
      </w:r>
      <w:r w:rsidR="009C52ED" w:rsidRPr="008023E1">
        <w:rPr>
          <w:rFonts w:ascii="Times New Roman" w:hAnsi="Times New Roman" w:cs="Times New Roman"/>
          <w:sz w:val="24"/>
          <w:szCs w:val="24"/>
        </w:rPr>
        <w:t>; Gitlin, 2012</w:t>
      </w:r>
      <w:r w:rsidR="006A39B7" w:rsidRPr="008023E1">
        <w:rPr>
          <w:rFonts w:ascii="Times New Roman" w:hAnsi="Times New Roman" w:cs="Times New Roman"/>
          <w:sz w:val="24"/>
          <w:szCs w:val="24"/>
        </w:rPr>
        <w:t>)</w:t>
      </w:r>
      <w:r w:rsidR="009102DB" w:rsidRPr="008023E1">
        <w:rPr>
          <w:rFonts w:ascii="Times New Roman" w:hAnsi="Times New Roman" w:cs="Times New Roman"/>
          <w:sz w:val="24"/>
          <w:szCs w:val="24"/>
        </w:rPr>
        <w:t>.</w:t>
      </w:r>
      <w:r w:rsidR="00725498" w:rsidRPr="008023E1">
        <w:rPr>
          <w:rFonts w:ascii="Times New Roman" w:hAnsi="Times New Roman" w:cs="Times New Roman"/>
          <w:sz w:val="24"/>
          <w:szCs w:val="24"/>
        </w:rPr>
        <w:t xml:space="preserve"> Gaventa (2005) argues</w:t>
      </w:r>
      <w:r w:rsidRPr="008023E1">
        <w:rPr>
          <w:rFonts w:ascii="Times New Roman" w:hAnsi="Times New Roman" w:cs="Times New Roman"/>
          <w:sz w:val="24"/>
          <w:szCs w:val="24"/>
        </w:rPr>
        <w:t xml:space="preserve"> the</w:t>
      </w:r>
      <w:r w:rsidR="000A0C0F" w:rsidRPr="008023E1">
        <w:rPr>
          <w:rFonts w:ascii="Times New Roman" w:hAnsi="Times New Roman" w:cs="Times New Roman"/>
          <w:sz w:val="24"/>
          <w:szCs w:val="24"/>
        </w:rPr>
        <w:t xml:space="preserve"> importance of space</w:t>
      </w:r>
      <w:r w:rsidR="002D26CA" w:rsidRPr="008023E1">
        <w:rPr>
          <w:rFonts w:ascii="Times New Roman" w:hAnsi="Times New Roman" w:cs="Times New Roman"/>
          <w:sz w:val="24"/>
          <w:szCs w:val="24"/>
        </w:rPr>
        <w:t xml:space="preserve"> in relation to</w:t>
      </w:r>
      <w:r w:rsidRPr="008023E1">
        <w:rPr>
          <w:rFonts w:ascii="Times New Roman" w:hAnsi="Times New Roman" w:cs="Times New Roman"/>
          <w:sz w:val="24"/>
          <w:szCs w:val="24"/>
        </w:rPr>
        <w:t xml:space="preserve"> power</w:t>
      </w:r>
      <w:r w:rsidR="002D26CA" w:rsidRPr="008023E1">
        <w:rPr>
          <w:rFonts w:ascii="Times New Roman" w:hAnsi="Times New Roman" w:cs="Times New Roman"/>
          <w:sz w:val="24"/>
          <w:szCs w:val="24"/>
        </w:rPr>
        <w:t>.</w:t>
      </w:r>
      <w:r w:rsidRPr="008023E1">
        <w:rPr>
          <w:rFonts w:ascii="Times New Roman" w:hAnsi="Times New Roman" w:cs="Times New Roman"/>
          <w:sz w:val="24"/>
          <w:szCs w:val="24"/>
        </w:rPr>
        <w:t xml:space="preserve"> </w:t>
      </w:r>
      <w:r w:rsidR="002D26CA" w:rsidRPr="008023E1">
        <w:rPr>
          <w:rFonts w:ascii="Times New Roman" w:hAnsi="Times New Roman" w:cs="Times New Roman"/>
          <w:sz w:val="24"/>
          <w:szCs w:val="24"/>
        </w:rPr>
        <w:t xml:space="preserve">Furthermore, </w:t>
      </w:r>
      <w:r w:rsidRPr="008023E1">
        <w:rPr>
          <w:rFonts w:ascii="Times New Roman" w:hAnsi="Times New Roman" w:cs="Times New Roman"/>
          <w:sz w:val="24"/>
          <w:szCs w:val="24"/>
        </w:rPr>
        <w:t>arguing spaces are shaped by power relations, both on the outside and inside</w:t>
      </w:r>
      <w:r w:rsidR="002D26CA" w:rsidRPr="008023E1">
        <w:rPr>
          <w:rFonts w:ascii="Times New Roman" w:hAnsi="Times New Roman" w:cs="Times New Roman"/>
          <w:sz w:val="24"/>
          <w:szCs w:val="24"/>
        </w:rPr>
        <w:t xml:space="preserve"> of</w:t>
      </w:r>
      <w:r w:rsidRPr="008023E1">
        <w:rPr>
          <w:rFonts w:ascii="Times New Roman" w:hAnsi="Times New Roman" w:cs="Times New Roman"/>
          <w:sz w:val="24"/>
          <w:szCs w:val="24"/>
        </w:rPr>
        <w:t xml:space="preserve"> the space. W</w:t>
      </w:r>
      <w:r w:rsidR="000A0C0F" w:rsidRPr="008023E1">
        <w:rPr>
          <w:rFonts w:ascii="Times New Roman" w:hAnsi="Times New Roman" w:cs="Times New Roman"/>
          <w:sz w:val="24"/>
          <w:szCs w:val="24"/>
        </w:rPr>
        <w:t>ith</w:t>
      </w:r>
      <w:r w:rsidRPr="008023E1">
        <w:rPr>
          <w:rFonts w:ascii="Times New Roman" w:hAnsi="Times New Roman" w:cs="Times New Roman"/>
          <w:sz w:val="24"/>
          <w:szCs w:val="24"/>
        </w:rPr>
        <w:t xml:space="preserve">in </w:t>
      </w:r>
      <w:r w:rsidR="00725498" w:rsidRPr="008023E1">
        <w:rPr>
          <w:rFonts w:ascii="Times New Roman" w:hAnsi="Times New Roman" w:cs="Times New Roman"/>
          <w:sz w:val="24"/>
          <w:szCs w:val="24"/>
        </w:rPr>
        <w:t xml:space="preserve">Gaventa’s (2005) </w:t>
      </w:r>
      <w:r w:rsidR="00912782" w:rsidRPr="008023E1">
        <w:rPr>
          <w:rFonts w:ascii="Times New Roman" w:hAnsi="Times New Roman" w:cs="Times New Roman"/>
          <w:sz w:val="24"/>
          <w:szCs w:val="24"/>
        </w:rPr>
        <w:t xml:space="preserve">Power </w:t>
      </w:r>
      <w:r w:rsidR="009B170F" w:rsidRPr="008023E1">
        <w:rPr>
          <w:rFonts w:ascii="Times New Roman" w:hAnsi="Times New Roman" w:cs="Times New Roman"/>
          <w:sz w:val="24"/>
          <w:szCs w:val="24"/>
        </w:rPr>
        <w:t>C</w:t>
      </w:r>
      <w:r w:rsidR="00912782" w:rsidRPr="008023E1">
        <w:rPr>
          <w:rFonts w:ascii="Times New Roman" w:hAnsi="Times New Roman" w:cs="Times New Roman"/>
          <w:sz w:val="24"/>
          <w:szCs w:val="24"/>
        </w:rPr>
        <w:t>ube</w:t>
      </w:r>
      <w:r w:rsidR="000A0C0F" w:rsidRPr="008023E1">
        <w:rPr>
          <w:rFonts w:ascii="Times New Roman" w:hAnsi="Times New Roman" w:cs="Times New Roman"/>
          <w:sz w:val="24"/>
          <w:szCs w:val="24"/>
        </w:rPr>
        <w:t xml:space="preserve"> </w:t>
      </w:r>
      <w:r w:rsidR="009B170F" w:rsidRPr="008023E1">
        <w:rPr>
          <w:rFonts w:ascii="Times New Roman" w:hAnsi="Times New Roman" w:cs="Times New Roman"/>
          <w:sz w:val="24"/>
          <w:szCs w:val="24"/>
        </w:rPr>
        <w:t>M</w:t>
      </w:r>
      <w:r w:rsidR="000A0C0F" w:rsidRPr="008023E1">
        <w:rPr>
          <w:rFonts w:ascii="Times New Roman" w:hAnsi="Times New Roman" w:cs="Times New Roman"/>
          <w:sz w:val="24"/>
          <w:szCs w:val="24"/>
        </w:rPr>
        <w:t>odel</w:t>
      </w:r>
      <w:r w:rsidR="002D26CA" w:rsidRPr="008023E1">
        <w:rPr>
          <w:rFonts w:ascii="Times New Roman" w:hAnsi="Times New Roman" w:cs="Times New Roman"/>
          <w:sz w:val="24"/>
          <w:szCs w:val="24"/>
        </w:rPr>
        <w:t xml:space="preserve"> </w:t>
      </w:r>
      <w:r w:rsidR="00725498" w:rsidRPr="008023E1">
        <w:rPr>
          <w:rFonts w:ascii="Times New Roman" w:hAnsi="Times New Roman" w:cs="Times New Roman"/>
          <w:sz w:val="24"/>
          <w:szCs w:val="24"/>
        </w:rPr>
        <w:t xml:space="preserve">he </w:t>
      </w:r>
      <w:r w:rsidR="002D26CA" w:rsidRPr="008023E1">
        <w:rPr>
          <w:rFonts w:ascii="Times New Roman" w:hAnsi="Times New Roman" w:cs="Times New Roman"/>
          <w:sz w:val="24"/>
          <w:szCs w:val="24"/>
        </w:rPr>
        <w:t>defines</w:t>
      </w:r>
      <w:r w:rsidR="000A0C0F" w:rsidRPr="008023E1">
        <w:rPr>
          <w:rFonts w:ascii="Times New Roman" w:hAnsi="Times New Roman" w:cs="Times New Roman"/>
          <w:sz w:val="24"/>
          <w:szCs w:val="24"/>
        </w:rPr>
        <w:t xml:space="preserve"> </w:t>
      </w:r>
      <w:r w:rsidRPr="008023E1">
        <w:rPr>
          <w:rFonts w:ascii="Times New Roman" w:hAnsi="Times New Roman" w:cs="Times New Roman"/>
          <w:sz w:val="24"/>
          <w:szCs w:val="24"/>
        </w:rPr>
        <w:t xml:space="preserve">three types of space </w:t>
      </w:r>
      <w:r w:rsidR="002D26CA" w:rsidRPr="008023E1">
        <w:rPr>
          <w:rFonts w:ascii="Times New Roman" w:hAnsi="Times New Roman" w:cs="Times New Roman"/>
          <w:sz w:val="24"/>
          <w:szCs w:val="24"/>
        </w:rPr>
        <w:t>being</w:t>
      </w:r>
      <w:r w:rsidRPr="008023E1">
        <w:rPr>
          <w:rFonts w:ascii="Times New Roman" w:hAnsi="Times New Roman" w:cs="Times New Roman"/>
          <w:sz w:val="24"/>
          <w:szCs w:val="24"/>
        </w:rPr>
        <w:t xml:space="preserve"> recognised; closed spaces, invited spaces and claimed or created spaces</w:t>
      </w:r>
      <w:r w:rsidR="002D26CA" w:rsidRPr="008023E1">
        <w:rPr>
          <w:rFonts w:ascii="Times New Roman" w:hAnsi="Times New Roman" w:cs="Times New Roman"/>
          <w:sz w:val="24"/>
          <w:szCs w:val="24"/>
        </w:rPr>
        <w:t xml:space="preserve">. </w:t>
      </w:r>
      <w:r w:rsidR="002D26CA" w:rsidRPr="00537F20">
        <w:rPr>
          <w:rFonts w:ascii="Times New Roman" w:hAnsi="Times New Roman" w:cs="Times New Roman"/>
          <w:sz w:val="24"/>
          <w:szCs w:val="24"/>
        </w:rPr>
        <w:t>The claimed or created spaces were those that</w:t>
      </w:r>
      <w:r w:rsidRPr="00537F20">
        <w:rPr>
          <w:rFonts w:ascii="Times New Roman" w:hAnsi="Times New Roman" w:cs="Times New Roman"/>
          <w:sz w:val="24"/>
          <w:szCs w:val="24"/>
        </w:rPr>
        <w:t xml:space="preserve"> the OM</w:t>
      </w:r>
      <w:r w:rsidR="002D26CA" w:rsidRPr="00537F20">
        <w:rPr>
          <w:rFonts w:ascii="Times New Roman" w:hAnsi="Times New Roman" w:cs="Times New Roman"/>
          <w:sz w:val="24"/>
          <w:szCs w:val="24"/>
        </w:rPr>
        <w:t xml:space="preserve"> adopted</w:t>
      </w:r>
      <w:r w:rsidRPr="008023E1">
        <w:rPr>
          <w:rFonts w:ascii="Times New Roman" w:hAnsi="Times New Roman" w:cs="Times New Roman"/>
          <w:sz w:val="24"/>
          <w:szCs w:val="24"/>
        </w:rPr>
        <w:t>, in which less powerful actors can ‘debate, discuss and resist, outside of the institutionalised policy arenas’</w:t>
      </w:r>
      <w:r w:rsidR="00725498" w:rsidRPr="008023E1">
        <w:rPr>
          <w:rFonts w:ascii="Times New Roman" w:hAnsi="Times New Roman" w:cs="Times New Roman"/>
          <w:sz w:val="24"/>
          <w:szCs w:val="24"/>
        </w:rPr>
        <w:t xml:space="preserve"> Gaventa (2005 p.13)</w:t>
      </w:r>
      <w:r w:rsidR="00CB00BB" w:rsidRPr="008023E1">
        <w:rPr>
          <w:rFonts w:ascii="Times New Roman" w:hAnsi="Times New Roman" w:cs="Times New Roman"/>
          <w:sz w:val="24"/>
          <w:szCs w:val="24"/>
        </w:rPr>
        <w:t>. Gaventa (2005)</w:t>
      </w:r>
      <w:r w:rsidR="00725498" w:rsidRPr="008023E1">
        <w:rPr>
          <w:rFonts w:ascii="Times New Roman" w:hAnsi="Times New Roman" w:cs="Times New Roman"/>
          <w:sz w:val="24"/>
          <w:szCs w:val="24"/>
        </w:rPr>
        <w:t xml:space="preserve"> </w:t>
      </w:r>
      <w:r w:rsidR="00CB00BB" w:rsidRPr="008023E1">
        <w:rPr>
          <w:rFonts w:ascii="Times New Roman" w:hAnsi="Times New Roman" w:cs="Times New Roman"/>
          <w:sz w:val="24"/>
          <w:szCs w:val="24"/>
        </w:rPr>
        <w:t xml:space="preserve">continues, </w:t>
      </w:r>
      <w:r w:rsidR="008F31D3" w:rsidRPr="008023E1">
        <w:rPr>
          <w:rFonts w:ascii="Times New Roman" w:hAnsi="Times New Roman" w:cs="Times New Roman"/>
          <w:sz w:val="24"/>
          <w:szCs w:val="24"/>
        </w:rPr>
        <w:t>although power can be studied at a local level it is important to also look at the global and how the two are interlinked</w:t>
      </w:r>
      <w:r w:rsidR="009B170F" w:rsidRPr="008023E1">
        <w:rPr>
          <w:rFonts w:ascii="Times New Roman" w:hAnsi="Times New Roman" w:cs="Times New Roman"/>
          <w:sz w:val="24"/>
          <w:szCs w:val="24"/>
        </w:rPr>
        <w:t xml:space="preserve">. He </w:t>
      </w:r>
      <w:r w:rsidR="00BA263C" w:rsidRPr="008023E1">
        <w:rPr>
          <w:rFonts w:ascii="Times New Roman" w:hAnsi="Times New Roman" w:cs="Times New Roman"/>
          <w:sz w:val="24"/>
          <w:szCs w:val="24"/>
        </w:rPr>
        <w:t xml:space="preserve">suggests </w:t>
      </w:r>
      <w:r w:rsidR="008F31D3" w:rsidRPr="008023E1">
        <w:rPr>
          <w:rFonts w:ascii="Times New Roman" w:hAnsi="Times New Roman" w:cs="Times New Roman"/>
          <w:sz w:val="24"/>
          <w:szCs w:val="24"/>
        </w:rPr>
        <w:t>that the interplay of power between local and global arenas are interconnected and constantly shifting</w:t>
      </w:r>
      <w:r w:rsidR="00BA263C" w:rsidRPr="008023E1">
        <w:rPr>
          <w:rFonts w:ascii="Times New Roman" w:hAnsi="Times New Roman" w:cs="Times New Roman"/>
          <w:sz w:val="24"/>
          <w:szCs w:val="24"/>
        </w:rPr>
        <w:t>. Local</w:t>
      </w:r>
      <w:r w:rsidR="008F31D3" w:rsidRPr="008023E1">
        <w:rPr>
          <w:rFonts w:ascii="Times New Roman" w:hAnsi="Times New Roman" w:cs="Times New Roman"/>
          <w:sz w:val="24"/>
          <w:szCs w:val="24"/>
        </w:rPr>
        <w:t xml:space="preserve"> actors may use a global arena more effectively than appeals to institutions of local </w:t>
      </w:r>
      <w:r w:rsidR="00256219" w:rsidRPr="008023E1">
        <w:rPr>
          <w:rFonts w:ascii="Times New Roman" w:hAnsi="Times New Roman" w:cs="Times New Roman"/>
          <w:sz w:val="24"/>
          <w:szCs w:val="24"/>
        </w:rPr>
        <w:t>authority</w:t>
      </w:r>
      <w:r w:rsidR="008F31D3" w:rsidRPr="008023E1">
        <w:rPr>
          <w:rFonts w:ascii="Times New Roman" w:hAnsi="Times New Roman" w:cs="Times New Roman"/>
          <w:sz w:val="24"/>
          <w:szCs w:val="24"/>
        </w:rPr>
        <w:t xml:space="preserve">. </w:t>
      </w:r>
      <w:r w:rsidR="00256219" w:rsidRPr="008023E1">
        <w:rPr>
          <w:rFonts w:ascii="Times New Roman" w:hAnsi="Times New Roman" w:cs="Times New Roman"/>
          <w:color w:val="000000" w:themeColor="text1"/>
          <w:sz w:val="24"/>
          <w:szCs w:val="24"/>
        </w:rPr>
        <w:t>Earle, (2012) states that the success and impact of the OM is due to the extent that the OM opened spaces both physical and symbolic</w:t>
      </w:r>
      <w:r w:rsidR="00273DAB" w:rsidRPr="008023E1">
        <w:rPr>
          <w:rFonts w:ascii="Times New Roman" w:hAnsi="Times New Roman" w:cs="Times New Roman"/>
          <w:color w:val="000000" w:themeColor="text1"/>
          <w:sz w:val="24"/>
          <w:szCs w:val="24"/>
        </w:rPr>
        <w:t>, allowing</w:t>
      </w:r>
      <w:r w:rsidR="00256219" w:rsidRPr="008023E1">
        <w:rPr>
          <w:rFonts w:ascii="Times New Roman" w:hAnsi="Times New Roman" w:cs="Times New Roman"/>
          <w:color w:val="000000" w:themeColor="text1"/>
          <w:sz w:val="24"/>
          <w:szCs w:val="24"/>
        </w:rPr>
        <w:t xml:space="preserve"> for discussion and debate to take place brin</w:t>
      </w:r>
      <w:r w:rsidR="00BA263C" w:rsidRPr="008023E1">
        <w:rPr>
          <w:rFonts w:ascii="Times New Roman" w:hAnsi="Times New Roman" w:cs="Times New Roman"/>
          <w:color w:val="000000" w:themeColor="text1"/>
          <w:sz w:val="24"/>
          <w:szCs w:val="24"/>
        </w:rPr>
        <w:t>g</w:t>
      </w:r>
      <w:r w:rsidR="00256219" w:rsidRPr="008023E1">
        <w:rPr>
          <w:rFonts w:ascii="Times New Roman" w:hAnsi="Times New Roman" w:cs="Times New Roman"/>
          <w:color w:val="000000" w:themeColor="text1"/>
          <w:sz w:val="24"/>
          <w:szCs w:val="24"/>
        </w:rPr>
        <w:t xml:space="preserve">ing together many different groups under the principles of social and economic justice. </w:t>
      </w:r>
    </w:p>
    <w:p w14:paraId="236487A9" w14:textId="77777777" w:rsidR="00BA263C" w:rsidRPr="008023E1" w:rsidRDefault="00BA263C" w:rsidP="00A24F70">
      <w:pPr>
        <w:spacing w:after="0" w:line="360" w:lineRule="auto"/>
        <w:jc w:val="both"/>
        <w:rPr>
          <w:rFonts w:ascii="Times New Roman" w:hAnsi="Times New Roman" w:cs="Times New Roman"/>
          <w:color w:val="000000" w:themeColor="text1"/>
          <w:sz w:val="24"/>
          <w:szCs w:val="24"/>
        </w:rPr>
      </w:pPr>
    </w:p>
    <w:p w14:paraId="411C9F51" w14:textId="56191423" w:rsidR="00BA263C" w:rsidRPr="008023E1" w:rsidRDefault="00A5152A" w:rsidP="00560D62">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During 2015 leaders from 193 countries around the world came together to analyse and </w:t>
      </w:r>
      <w:r w:rsidR="00C21AF5" w:rsidRPr="008023E1">
        <w:rPr>
          <w:rFonts w:ascii="Times New Roman" w:hAnsi="Times New Roman" w:cs="Times New Roman"/>
          <w:sz w:val="24"/>
          <w:szCs w:val="24"/>
        </w:rPr>
        <w:t>plan for the future</w:t>
      </w:r>
      <w:r w:rsidRPr="008023E1">
        <w:rPr>
          <w:rFonts w:ascii="Times New Roman" w:hAnsi="Times New Roman" w:cs="Times New Roman"/>
          <w:sz w:val="24"/>
          <w:szCs w:val="24"/>
        </w:rPr>
        <w:t xml:space="preserve">, from this meeting </w:t>
      </w:r>
      <w:r w:rsidR="00820D77" w:rsidRPr="008023E1">
        <w:rPr>
          <w:rFonts w:ascii="Times New Roman" w:hAnsi="Times New Roman" w:cs="Times New Roman"/>
          <w:sz w:val="24"/>
          <w:szCs w:val="24"/>
        </w:rPr>
        <w:t>a plan was created called the S</w:t>
      </w:r>
      <w:r w:rsidR="003B4299" w:rsidRPr="008023E1">
        <w:rPr>
          <w:rFonts w:ascii="Times New Roman" w:hAnsi="Times New Roman" w:cs="Times New Roman"/>
          <w:sz w:val="24"/>
          <w:szCs w:val="24"/>
        </w:rPr>
        <w:t xml:space="preserve">ustainable </w:t>
      </w:r>
      <w:r w:rsidR="00820D77" w:rsidRPr="008023E1">
        <w:rPr>
          <w:rFonts w:ascii="Times New Roman" w:hAnsi="Times New Roman" w:cs="Times New Roman"/>
          <w:sz w:val="24"/>
          <w:szCs w:val="24"/>
        </w:rPr>
        <w:t>D</w:t>
      </w:r>
      <w:r w:rsidR="003B4299" w:rsidRPr="008023E1">
        <w:rPr>
          <w:rFonts w:ascii="Times New Roman" w:hAnsi="Times New Roman" w:cs="Times New Roman"/>
          <w:sz w:val="24"/>
          <w:szCs w:val="24"/>
        </w:rPr>
        <w:t xml:space="preserve">evelopment </w:t>
      </w:r>
      <w:r w:rsidR="00820D77" w:rsidRPr="008023E1">
        <w:rPr>
          <w:rFonts w:ascii="Times New Roman" w:hAnsi="Times New Roman" w:cs="Times New Roman"/>
          <w:sz w:val="24"/>
          <w:szCs w:val="24"/>
        </w:rPr>
        <w:t>G</w:t>
      </w:r>
      <w:r w:rsidR="003B4299" w:rsidRPr="008023E1">
        <w:rPr>
          <w:rFonts w:ascii="Times New Roman" w:hAnsi="Times New Roman" w:cs="Times New Roman"/>
          <w:sz w:val="24"/>
          <w:szCs w:val="24"/>
        </w:rPr>
        <w:t>oals (SDG) which were put into effect on January 2016. The SDG is made up of 17 interlinked goals, the eradication of poverty is at the centre of the goals</w:t>
      </w:r>
      <w:r w:rsidR="00213FB7" w:rsidRPr="008023E1">
        <w:rPr>
          <w:rFonts w:ascii="Times New Roman" w:hAnsi="Times New Roman" w:cs="Times New Roman"/>
          <w:sz w:val="24"/>
          <w:szCs w:val="24"/>
        </w:rPr>
        <w:t>. H</w:t>
      </w:r>
      <w:r w:rsidR="003B4299" w:rsidRPr="008023E1">
        <w:rPr>
          <w:rFonts w:ascii="Times New Roman" w:hAnsi="Times New Roman" w:cs="Times New Roman"/>
          <w:sz w:val="24"/>
          <w:szCs w:val="24"/>
        </w:rPr>
        <w:t xml:space="preserve">owever, </w:t>
      </w:r>
      <w:r w:rsidR="00820D77" w:rsidRPr="008023E1">
        <w:rPr>
          <w:rFonts w:ascii="Times New Roman" w:hAnsi="Times New Roman" w:cs="Times New Roman"/>
          <w:sz w:val="24"/>
          <w:szCs w:val="24"/>
        </w:rPr>
        <w:t xml:space="preserve">equality, </w:t>
      </w:r>
      <w:r w:rsidR="003B4299" w:rsidRPr="008023E1">
        <w:rPr>
          <w:rFonts w:ascii="Times New Roman" w:hAnsi="Times New Roman" w:cs="Times New Roman"/>
          <w:sz w:val="24"/>
          <w:szCs w:val="24"/>
        </w:rPr>
        <w:t xml:space="preserve">sustainability, climate change, peace and justice all </w:t>
      </w:r>
      <w:r w:rsidR="00EA175C" w:rsidRPr="008023E1">
        <w:rPr>
          <w:rFonts w:ascii="Times New Roman" w:hAnsi="Times New Roman" w:cs="Times New Roman"/>
          <w:sz w:val="24"/>
          <w:szCs w:val="24"/>
        </w:rPr>
        <w:t>feature</w:t>
      </w:r>
      <w:r w:rsidR="003B4299" w:rsidRPr="008023E1">
        <w:rPr>
          <w:rFonts w:ascii="Times New Roman" w:hAnsi="Times New Roman" w:cs="Times New Roman"/>
          <w:sz w:val="24"/>
          <w:szCs w:val="24"/>
        </w:rPr>
        <w:t xml:space="preserve"> in the target of reaching these goals by 2030</w:t>
      </w:r>
      <w:r w:rsidR="005C31DA" w:rsidRPr="008023E1">
        <w:rPr>
          <w:rFonts w:ascii="Times New Roman" w:hAnsi="Times New Roman" w:cs="Times New Roman"/>
          <w:sz w:val="24"/>
          <w:szCs w:val="24"/>
        </w:rPr>
        <w:t xml:space="preserve"> (</w:t>
      </w:r>
      <w:r w:rsidR="005C31DA" w:rsidRPr="008023E1">
        <w:rPr>
          <w:rFonts w:ascii="Times New Roman" w:hAnsi="Times New Roman" w:cs="Times New Roman"/>
          <w:color w:val="FF0000"/>
          <w:sz w:val="24"/>
          <w:szCs w:val="24"/>
        </w:rPr>
        <w:t>United Nations Development Programme, 2018a; United Nations Development Programme, 2018b)</w:t>
      </w:r>
      <w:r w:rsidR="003B4299" w:rsidRPr="008023E1">
        <w:rPr>
          <w:rFonts w:ascii="Times New Roman" w:hAnsi="Times New Roman" w:cs="Times New Roman"/>
          <w:sz w:val="24"/>
          <w:szCs w:val="24"/>
        </w:rPr>
        <w:t>.</w:t>
      </w:r>
      <w:r w:rsidR="00EA175C" w:rsidRPr="008023E1">
        <w:rPr>
          <w:rFonts w:ascii="Times New Roman" w:hAnsi="Times New Roman" w:cs="Times New Roman"/>
          <w:sz w:val="24"/>
          <w:szCs w:val="24"/>
        </w:rPr>
        <w:t xml:space="preserve"> </w:t>
      </w:r>
      <w:r w:rsidR="00BA263C" w:rsidRPr="008023E1">
        <w:rPr>
          <w:rFonts w:ascii="Times New Roman" w:hAnsi="Times New Roman" w:cs="Times New Roman"/>
          <w:sz w:val="24"/>
          <w:szCs w:val="24"/>
        </w:rPr>
        <w:t>B</w:t>
      </w:r>
      <w:r w:rsidR="00820D77" w:rsidRPr="008023E1">
        <w:rPr>
          <w:rFonts w:ascii="Times New Roman" w:hAnsi="Times New Roman" w:cs="Times New Roman"/>
          <w:sz w:val="24"/>
          <w:szCs w:val="24"/>
        </w:rPr>
        <w:t>etween 1990</w:t>
      </w:r>
      <w:r w:rsidR="009C7A0C" w:rsidRPr="008023E1">
        <w:rPr>
          <w:rFonts w:ascii="Times New Roman" w:hAnsi="Times New Roman" w:cs="Times New Roman"/>
          <w:sz w:val="24"/>
          <w:szCs w:val="24"/>
        </w:rPr>
        <w:t xml:space="preserve"> </w:t>
      </w:r>
      <w:r w:rsidR="00820D77" w:rsidRPr="008023E1">
        <w:rPr>
          <w:rFonts w:ascii="Times New Roman" w:hAnsi="Times New Roman" w:cs="Times New Roman"/>
          <w:sz w:val="24"/>
          <w:szCs w:val="24"/>
        </w:rPr>
        <w:t xml:space="preserve">and 2015 Millennium Development Goals (MDG) were </w:t>
      </w:r>
      <w:r w:rsidR="00BA263C" w:rsidRPr="008023E1">
        <w:rPr>
          <w:rFonts w:ascii="Times New Roman" w:hAnsi="Times New Roman" w:cs="Times New Roman"/>
          <w:sz w:val="24"/>
          <w:szCs w:val="24"/>
        </w:rPr>
        <w:t xml:space="preserve">implemented </w:t>
      </w:r>
      <w:r w:rsidR="00170D5B" w:rsidRPr="008023E1">
        <w:rPr>
          <w:rFonts w:ascii="Times New Roman" w:hAnsi="Times New Roman" w:cs="Times New Roman"/>
          <w:sz w:val="24"/>
          <w:szCs w:val="24"/>
        </w:rPr>
        <w:t>(</w:t>
      </w:r>
      <w:r w:rsidR="00170D5B" w:rsidRPr="008023E1">
        <w:rPr>
          <w:rFonts w:ascii="Times New Roman" w:hAnsi="Times New Roman" w:cs="Times New Roman"/>
          <w:color w:val="FF0000"/>
          <w:sz w:val="24"/>
          <w:szCs w:val="24"/>
        </w:rPr>
        <w:t>World Health Organization, 2018; United Nations, 2018)</w:t>
      </w:r>
      <w:r w:rsidR="009C7A0C" w:rsidRPr="008023E1">
        <w:rPr>
          <w:rFonts w:ascii="Times New Roman" w:hAnsi="Times New Roman" w:cs="Times New Roman"/>
          <w:sz w:val="24"/>
          <w:szCs w:val="24"/>
        </w:rPr>
        <w:t>.</w:t>
      </w:r>
      <w:r w:rsidR="00820D77" w:rsidRPr="008023E1">
        <w:rPr>
          <w:rFonts w:ascii="Times New Roman" w:hAnsi="Times New Roman" w:cs="Times New Roman"/>
          <w:sz w:val="24"/>
          <w:szCs w:val="24"/>
        </w:rPr>
        <w:t xml:space="preserve"> </w:t>
      </w:r>
      <w:r w:rsidR="00170D5B" w:rsidRPr="008023E1">
        <w:rPr>
          <w:rFonts w:ascii="Times New Roman" w:hAnsi="Times New Roman" w:cs="Times New Roman"/>
          <w:sz w:val="24"/>
          <w:szCs w:val="24"/>
        </w:rPr>
        <w:t>T</w:t>
      </w:r>
      <w:r w:rsidR="00A03D47" w:rsidRPr="008023E1">
        <w:rPr>
          <w:rFonts w:ascii="Times New Roman" w:hAnsi="Times New Roman" w:cs="Times New Roman"/>
          <w:sz w:val="24"/>
          <w:szCs w:val="24"/>
        </w:rPr>
        <w:t xml:space="preserve">he </w:t>
      </w:r>
      <w:r w:rsidR="00A03D47" w:rsidRPr="008023E1">
        <w:rPr>
          <w:rFonts w:ascii="Times New Roman" w:hAnsi="Times New Roman" w:cs="Times New Roman"/>
          <w:color w:val="FF0000"/>
          <w:sz w:val="24"/>
          <w:szCs w:val="24"/>
        </w:rPr>
        <w:t>United Nations (</w:t>
      </w:r>
      <w:r w:rsidR="00170D5B" w:rsidRPr="008023E1">
        <w:rPr>
          <w:rFonts w:ascii="Times New Roman" w:hAnsi="Times New Roman" w:cs="Times New Roman"/>
          <w:color w:val="FF0000"/>
          <w:sz w:val="24"/>
          <w:szCs w:val="24"/>
        </w:rPr>
        <w:t>2018</w:t>
      </w:r>
      <w:r w:rsidR="00A03D47" w:rsidRPr="008023E1">
        <w:rPr>
          <w:rFonts w:ascii="Times New Roman" w:hAnsi="Times New Roman" w:cs="Times New Roman"/>
          <w:color w:val="FF0000"/>
          <w:sz w:val="24"/>
          <w:szCs w:val="24"/>
        </w:rPr>
        <w:t xml:space="preserve">) </w:t>
      </w:r>
      <w:r w:rsidR="00A03D47" w:rsidRPr="008023E1">
        <w:rPr>
          <w:rFonts w:ascii="Times New Roman" w:hAnsi="Times New Roman" w:cs="Times New Roman"/>
          <w:sz w:val="24"/>
          <w:szCs w:val="24"/>
        </w:rPr>
        <w:t xml:space="preserve">argues that these goals were all met, stating that </w:t>
      </w:r>
      <w:r w:rsidR="00113AEB" w:rsidRPr="008023E1">
        <w:rPr>
          <w:rFonts w:ascii="Times New Roman" w:hAnsi="Times New Roman" w:cs="Times New Roman"/>
          <w:sz w:val="24"/>
          <w:szCs w:val="24"/>
        </w:rPr>
        <w:t>extreme poverty was cut in half. However</w:t>
      </w:r>
      <w:r w:rsidR="00522752" w:rsidRPr="008023E1">
        <w:rPr>
          <w:rFonts w:ascii="Times New Roman" w:hAnsi="Times New Roman" w:cs="Times New Roman"/>
          <w:sz w:val="24"/>
          <w:szCs w:val="24"/>
        </w:rPr>
        <w:t xml:space="preserve">, </w:t>
      </w:r>
      <w:r w:rsidR="009D1354" w:rsidRPr="008023E1">
        <w:rPr>
          <w:rFonts w:ascii="Times New Roman" w:hAnsi="Times New Roman" w:cs="Times New Roman"/>
          <w:noProof/>
          <w:sz w:val="24"/>
          <w:szCs w:val="24"/>
        </w:rPr>
        <w:t xml:space="preserve">Attaran </w:t>
      </w:r>
      <w:r w:rsidR="00522752" w:rsidRPr="008023E1">
        <w:rPr>
          <w:rFonts w:ascii="Times New Roman" w:hAnsi="Times New Roman" w:cs="Times New Roman"/>
          <w:noProof/>
          <w:sz w:val="24"/>
          <w:szCs w:val="24"/>
        </w:rPr>
        <w:t xml:space="preserve">(2006) </w:t>
      </w:r>
      <w:r w:rsidR="00113AEB" w:rsidRPr="008023E1">
        <w:rPr>
          <w:rFonts w:ascii="Times New Roman" w:hAnsi="Times New Roman" w:cs="Times New Roman"/>
          <w:sz w:val="24"/>
          <w:szCs w:val="24"/>
        </w:rPr>
        <w:t xml:space="preserve">argues that </w:t>
      </w:r>
      <w:r w:rsidR="00EA175C" w:rsidRPr="008023E1">
        <w:rPr>
          <w:rFonts w:ascii="Times New Roman" w:hAnsi="Times New Roman" w:cs="Times New Roman"/>
          <w:sz w:val="24"/>
          <w:szCs w:val="24"/>
        </w:rPr>
        <w:t>the way in which data is collected and analysed is insufficient and unreliable, stating that basic data on births and deaths within the poorest countries are not even recorded</w:t>
      </w:r>
      <w:r w:rsidR="00170D5B" w:rsidRPr="008023E1">
        <w:rPr>
          <w:rFonts w:ascii="Times New Roman" w:hAnsi="Times New Roman" w:cs="Times New Roman"/>
          <w:sz w:val="24"/>
          <w:szCs w:val="24"/>
        </w:rPr>
        <w:t>. T</w:t>
      </w:r>
      <w:r w:rsidR="00EA175C" w:rsidRPr="008023E1">
        <w:rPr>
          <w:rFonts w:ascii="Times New Roman" w:hAnsi="Times New Roman" w:cs="Times New Roman"/>
          <w:sz w:val="24"/>
          <w:szCs w:val="24"/>
        </w:rPr>
        <w:t>herefore</w:t>
      </w:r>
      <w:r w:rsidR="00170D5B" w:rsidRPr="008023E1">
        <w:rPr>
          <w:rFonts w:ascii="Times New Roman" w:hAnsi="Times New Roman" w:cs="Times New Roman"/>
          <w:sz w:val="24"/>
          <w:szCs w:val="24"/>
        </w:rPr>
        <w:t>,</w:t>
      </w:r>
      <w:r w:rsidR="00EA175C" w:rsidRPr="008023E1">
        <w:rPr>
          <w:rFonts w:ascii="Times New Roman" w:hAnsi="Times New Roman" w:cs="Times New Roman"/>
          <w:sz w:val="24"/>
          <w:szCs w:val="24"/>
        </w:rPr>
        <w:t xml:space="preserve"> it is difficult to tell if the MDG’s have been me</w:t>
      </w:r>
      <w:r w:rsidR="00BA263C" w:rsidRPr="008023E1">
        <w:rPr>
          <w:rFonts w:ascii="Times New Roman" w:hAnsi="Times New Roman" w:cs="Times New Roman"/>
          <w:sz w:val="24"/>
          <w:szCs w:val="24"/>
        </w:rPr>
        <w:t>t. H</w:t>
      </w:r>
      <w:r w:rsidR="009B2987" w:rsidRPr="008023E1">
        <w:rPr>
          <w:rFonts w:ascii="Times New Roman" w:hAnsi="Times New Roman" w:cs="Times New Roman"/>
          <w:sz w:val="24"/>
          <w:szCs w:val="24"/>
        </w:rPr>
        <w:t xml:space="preserve">owever, </w:t>
      </w:r>
      <w:r w:rsidR="00EA175C" w:rsidRPr="008023E1">
        <w:rPr>
          <w:rFonts w:ascii="Times New Roman" w:hAnsi="Times New Roman" w:cs="Times New Roman"/>
          <w:sz w:val="24"/>
          <w:szCs w:val="24"/>
        </w:rPr>
        <w:t xml:space="preserve">he agrees that the data </w:t>
      </w:r>
      <w:r w:rsidR="00EA175C" w:rsidRPr="008023E1">
        <w:rPr>
          <w:rFonts w:ascii="Times New Roman" w:hAnsi="Times New Roman" w:cs="Times New Roman"/>
          <w:sz w:val="24"/>
          <w:szCs w:val="24"/>
        </w:rPr>
        <w:lastRenderedPageBreak/>
        <w:t>collected on extreme poverty is correct as a continuous effort goes into measuring incomes and prices by all U</w:t>
      </w:r>
      <w:r w:rsidR="009B2987" w:rsidRPr="008023E1">
        <w:rPr>
          <w:rFonts w:ascii="Times New Roman" w:hAnsi="Times New Roman" w:cs="Times New Roman"/>
          <w:sz w:val="24"/>
          <w:szCs w:val="24"/>
        </w:rPr>
        <w:t xml:space="preserve">nited </w:t>
      </w:r>
      <w:r w:rsidR="00EA175C" w:rsidRPr="008023E1">
        <w:rPr>
          <w:rFonts w:ascii="Times New Roman" w:hAnsi="Times New Roman" w:cs="Times New Roman"/>
          <w:sz w:val="24"/>
          <w:szCs w:val="24"/>
        </w:rPr>
        <w:t>N</w:t>
      </w:r>
      <w:r w:rsidR="009B2987" w:rsidRPr="008023E1">
        <w:rPr>
          <w:rFonts w:ascii="Times New Roman" w:hAnsi="Times New Roman" w:cs="Times New Roman"/>
          <w:sz w:val="24"/>
          <w:szCs w:val="24"/>
        </w:rPr>
        <w:t>ations (UN</w:t>
      </w:r>
      <w:r w:rsidR="00BA263C" w:rsidRPr="008023E1">
        <w:rPr>
          <w:rFonts w:ascii="Times New Roman" w:hAnsi="Times New Roman" w:cs="Times New Roman"/>
          <w:sz w:val="24"/>
          <w:szCs w:val="24"/>
        </w:rPr>
        <w:t>), governments</w:t>
      </w:r>
      <w:r w:rsidR="00EA175C" w:rsidRPr="008023E1">
        <w:rPr>
          <w:rFonts w:ascii="Times New Roman" w:hAnsi="Times New Roman" w:cs="Times New Roman"/>
          <w:sz w:val="24"/>
          <w:szCs w:val="24"/>
        </w:rPr>
        <w:t xml:space="preserve"> and businesses leading to sufficient and reliable data.</w:t>
      </w:r>
      <w:r w:rsidR="00213FB7" w:rsidRPr="008023E1">
        <w:rPr>
          <w:rFonts w:ascii="Times New Roman" w:hAnsi="Times New Roman" w:cs="Times New Roman"/>
          <w:sz w:val="24"/>
          <w:szCs w:val="24"/>
        </w:rPr>
        <w:t xml:space="preserve"> </w:t>
      </w:r>
      <w:r w:rsidR="00C21AF5" w:rsidRPr="008023E1">
        <w:rPr>
          <w:rFonts w:ascii="Times New Roman" w:hAnsi="Times New Roman" w:cs="Times New Roman"/>
          <w:sz w:val="24"/>
          <w:szCs w:val="24"/>
        </w:rPr>
        <w:t xml:space="preserve">One SDG that </w:t>
      </w:r>
      <w:r w:rsidR="00BA263C" w:rsidRPr="008023E1">
        <w:rPr>
          <w:rFonts w:ascii="Times New Roman" w:hAnsi="Times New Roman" w:cs="Times New Roman"/>
          <w:sz w:val="24"/>
          <w:szCs w:val="24"/>
        </w:rPr>
        <w:t>relates to</w:t>
      </w:r>
      <w:r w:rsidR="00C21AF5" w:rsidRPr="008023E1">
        <w:rPr>
          <w:rFonts w:ascii="Times New Roman" w:hAnsi="Times New Roman" w:cs="Times New Roman"/>
          <w:sz w:val="24"/>
          <w:szCs w:val="24"/>
        </w:rPr>
        <w:t xml:space="preserve"> the OM is the reduction of inequality</w:t>
      </w:r>
      <w:r w:rsidR="00213FB7" w:rsidRPr="008023E1">
        <w:rPr>
          <w:rFonts w:ascii="Times New Roman" w:hAnsi="Times New Roman" w:cs="Times New Roman"/>
          <w:sz w:val="24"/>
          <w:szCs w:val="24"/>
        </w:rPr>
        <w:t>, which is evident in their slogan ‘</w:t>
      </w:r>
      <w:r w:rsidR="00BA263C" w:rsidRPr="008023E1">
        <w:rPr>
          <w:rFonts w:ascii="Times New Roman" w:hAnsi="Times New Roman" w:cs="Times New Roman"/>
          <w:sz w:val="24"/>
          <w:szCs w:val="24"/>
        </w:rPr>
        <w:t>W</w:t>
      </w:r>
      <w:r w:rsidR="00213FB7" w:rsidRPr="008023E1">
        <w:rPr>
          <w:rFonts w:ascii="Times New Roman" w:hAnsi="Times New Roman" w:cs="Times New Roman"/>
          <w:sz w:val="24"/>
          <w:szCs w:val="24"/>
        </w:rPr>
        <w:t>e are the 99 percent’</w:t>
      </w:r>
      <w:r w:rsidR="00966273" w:rsidRPr="008023E1">
        <w:rPr>
          <w:rFonts w:ascii="Times New Roman" w:hAnsi="Times New Roman" w:cs="Times New Roman"/>
          <w:sz w:val="24"/>
          <w:szCs w:val="24"/>
        </w:rPr>
        <w:t xml:space="preserve"> </w:t>
      </w:r>
      <w:r w:rsidR="00213FB7" w:rsidRPr="008023E1">
        <w:rPr>
          <w:rFonts w:ascii="Times New Roman" w:hAnsi="Times New Roman" w:cs="Times New Roman"/>
          <w:sz w:val="24"/>
          <w:szCs w:val="24"/>
        </w:rPr>
        <w:t xml:space="preserve">which is based on the </w:t>
      </w:r>
      <w:r w:rsidR="00CA380C" w:rsidRPr="008023E1">
        <w:rPr>
          <w:rFonts w:ascii="Times New Roman" w:hAnsi="Times New Roman" w:cs="Times New Roman"/>
          <w:sz w:val="24"/>
          <w:szCs w:val="24"/>
        </w:rPr>
        <w:t xml:space="preserve">view </w:t>
      </w:r>
      <w:r w:rsidR="00213FB7" w:rsidRPr="008023E1">
        <w:rPr>
          <w:rFonts w:ascii="Times New Roman" w:hAnsi="Times New Roman" w:cs="Times New Roman"/>
          <w:sz w:val="24"/>
          <w:szCs w:val="24"/>
        </w:rPr>
        <w:t xml:space="preserve">of the worsening global inequality where just </w:t>
      </w:r>
      <w:r w:rsidR="00CA380C" w:rsidRPr="008023E1">
        <w:rPr>
          <w:rFonts w:ascii="Times New Roman" w:hAnsi="Times New Roman" w:cs="Times New Roman"/>
          <w:sz w:val="24"/>
          <w:szCs w:val="24"/>
        </w:rPr>
        <w:t>1%</w:t>
      </w:r>
      <w:r w:rsidR="00213FB7" w:rsidRPr="008023E1">
        <w:rPr>
          <w:rFonts w:ascii="Times New Roman" w:hAnsi="Times New Roman" w:cs="Times New Roman"/>
          <w:sz w:val="24"/>
          <w:szCs w:val="24"/>
        </w:rPr>
        <w:t xml:space="preserve"> of the world</w:t>
      </w:r>
      <w:r w:rsidR="008D4981" w:rsidRPr="008023E1">
        <w:rPr>
          <w:rFonts w:ascii="Times New Roman" w:hAnsi="Times New Roman" w:cs="Times New Roman"/>
          <w:sz w:val="24"/>
          <w:szCs w:val="24"/>
        </w:rPr>
        <w:t>’</w:t>
      </w:r>
      <w:r w:rsidR="00213FB7" w:rsidRPr="008023E1">
        <w:rPr>
          <w:rFonts w:ascii="Times New Roman" w:hAnsi="Times New Roman" w:cs="Times New Roman"/>
          <w:sz w:val="24"/>
          <w:szCs w:val="24"/>
        </w:rPr>
        <w:t>s population holds more wealth than the 99</w:t>
      </w:r>
      <w:r w:rsidR="00CA380C" w:rsidRPr="008023E1">
        <w:rPr>
          <w:rFonts w:ascii="Times New Roman" w:hAnsi="Times New Roman" w:cs="Times New Roman"/>
          <w:sz w:val="24"/>
          <w:szCs w:val="24"/>
        </w:rPr>
        <w:t>%</w:t>
      </w:r>
      <w:r w:rsidR="00213FB7" w:rsidRPr="008023E1">
        <w:rPr>
          <w:rFonts w:ascii="Times New Roman" w:hAnsi="Times New Roman" w:cs="Times New Roman"/>
          <w:sz w:val="24"/>
          <w:szCs w:val="24"/>
        </w:rPr>
        <w:t>.</w:t>
      </w:r>
      <w:r w:rsidR="00C21AF5" w:rsidRPr="008023E1">
        <w:rPr>
          <w:rFonts w:ascii="Times New Roman" w:hAnsi="Times New Roman" w:cs="Times New Roman"/>
          <w:sz w:val="24"/>
          <w:szCs w:val="24"/>
        </w:rPr>
        <w:t xml:space="preserve"> (</w:t>
      </w:r>
      <w:r w:rsidR="009B2987" w:rsidRPr="008023E1">
        <w:rPr>
          <w:rFonts w:ascii="Times New Roman" w:hAnsi="Times New Roman" w:cs="Times New Roman"/>
          <w:color w:val="FF0000"/>
          <w:sz w:val="24"/>
          <w:szCs w:val="24"/>
        </w:rPr>
        <w:t>United Nations Development Programme, 2018a</w:t>
      </w:r>
      <w:r w:rsidR="009B2987" w:rsidRPr="008023E1">
        <w:rPr>
          <w:rFonts w:ascii="Times New Roman" w:hAnsi="Times New Roman" w:cs="Times New Roman"/>
          <w:sz w:val="24"/>
          <w:szCs w:val="24"/>
        </w:rPr>
        <w:t>;</w:t>
      </w:r>
      <w:r w:rsidR="00213FB7" w:rsidRPr="008023E1">
        <w:rPr>
          <w:rFonts w:ascii="Times New Roman" w:hAnsi="Times New Roman" w:cs="Times New Roman"/>
          <w:sz w:val="24"/>
          <w:szCs w:val="24"/>
        </w:rPr>
        <w:t xml:space="preserve"> </w:t>
      </w:r>
      <w:r w:rsidR="00213FB7" w:rsidRPr="008023E1">
        <w:rPr>
          <w:rFonts w:ascii="Times New Roman" w:hAnsi="Times New Roman" w:cs="Times New Roman"/>
          <w:color w:val="FF0000"/>
          <w:sz w:val="24"/>
          <w:szCs w:val="24"/>
        </w:rPr>
        <w:t xml:space="preserve">Giddens and Sutton, 2017 p.565; </w:t>
      </w:r>
      <w:r w:rsidR="009B2987" w:rsidRPr="008023E1">
        <w:rPr>
          <w:rFonts w:ascii="Times New Roman" w:hAnsi="Times New Roman" w:cs="Times New Roman"/>
          <w:sz w:val="24"/>
          <w:szCs w:val="24"/>
        </w:rPr>
        <w:t xml:space="preserve">Steger and James, 2013; Gitlin, 2012; </w:t>
      </w:r>
      <w:r w:rsidR="009B2987" w:rsidRPr="008023E1">
        <w:rPr>
          <w:rFonts w:ascii="Times New Roman" w:hAnsi="Times New Roman" w:cs="Times New Roman"/>
          <w:color w:val="000000" w:themeColor="text1"/>
          <w:sz w:val="24"/>
          <w:szCs w:val="24"/>
        </w:rPr>
        <w:t>Earle, 2012</w:t>
      </w:r>
      <w:r w:rsidR="00C21AF5" w:rsidRPr="008023E1">
        <w:rPr>
          <w:rFonts w:ascii="Times New Roman" w:hAnsi="Times New Roman" w:cs="Times New Roman"/>
          <w:sz w:val="24"/>
          <w:szCs w:val="24"/>
        </w:rPr>
        <w:t>)</w:t>
      </w:r>
      <w:r w:rsidR="00213FB7" w:rsidRPr="008023E1">
        <w:rPr>
          <w:rFonts w:ascii="Times New Roman" w:hAnsi="Times New Roman" w:cs="Times New Roman"/>
          <w:sz w:val="24"/>
          <w:szCs w:val="24"/>
        </w:rPr>
        <w:t>.</w:t>
      </w:r>
      <w:r w:rsidR="00CA380C" w:rsidRPr="008023E1">
        <w:rPr>
          <w:rFonts w:ascii="Times New Roman" w:hAnsi="Times New Roman" w:cs="Times New Roman"/>
          <w:sz w:val="24"/>
          <w:szCs w:val="24"/>
        </w:rPr>
        <w:t xml:space="preserve"> This </w:t>
      </w:r>
      <w:r w:rsidR="00BA263C" w:rsidRPr="008023E1">
        <w:rPr>
          <w:rFonts w:ascii="Times New Roman" w:hAnsi="Times New Roman" w:cs="Times New Roman"/>
          <w:sz w:val="24"/>
          <w:szCs w:val="24"/>
        </w:rPr>
        <w:t xml:space="preserve">is affirmed </w:t>
      </w:r>
      <w:r w:rsidR="00CA380C" w:rsidRPr="008023E1">
        <w:rPr>
          <w:rFonts w:ascii="Times New Roman" w:hAnsi="Times New Roman" w:cs="Times New Roman"/>
          <w:sz w:val="24"/>
          <w:szCs w:val="24"/>
        </w:rPr>
        <w:t>by Oxfam (</w:t>
      </w:r>
      <w:r w:rsidR="00016F0D" w:rsidRPr="008023E1">
        <w:rPr>
          <w:rFonts w:ascii="Times New Roman" w:hAnsi="Times New Roman" w:cs="Times New Roman"/>
          <w:sz w:val="24"/>
          <w:szCs w:val="24"/>
        </w:rPr>
        <w:t>2018</w:t>
      </w:r>
      <w:r w:rsidR="00CA380C" w:rsidRPr="008023E1">
        <w:rPr>
          <w:rFonts w:ascii="Times New Roman" w:hAnsi="Times New Roman" w:cs="Times New Roman"/>
          <w:sz w:val="24"/>
          <w:szCs w:val="24"/>
        </w:rPr>
        <w:t>) who state that in 2018 82% of global wealth went to the richest 1%, with the 3.7 billion poorest individuals gaining no wealth in the same period</w:t>
      </w:r>
      <w:r w:rsidR="005F4600" w:rsidRPr="008023E1">
        <w:rPr>
          <w:rFonts w:ascii="Times New Roman" w:hAnsi="Times New Roman" w:cs="Times New Roman"/>
          <w:sz w:val="24"/>
          <w:szCs w:val="24"/>
        </w:rPr>
        <w:t>.</w:t>
      </w:r>
    </w:p>
    <w:p w14:paraId="58C3829C" w14:textId="77777777" w:rsidR="00BA263C" w:rsidRPr="008023E1" w:rsidRDefault="00BA263C" w:rsidP="00560D62">
      <w:pPr>
        <w:spacing w:after="0" w:line="360" w:lineRule="auto"/>
        <w:jc w:val="both"/>
        <w:rPr>
          <w:rFonts w:ascii="Times New Roman" w:hAnsi="Times New Roman" w:cs="Times New Roman"/>
          <w:sz w:val="24"/>
          <w:szCs w:val="24"/>
        </w:rPr>
      </w:pPr>
    </w:p>
    <w:p w14:paraId="46F4041F" w14:textId="49BAD87A" w:rsidR="00F97CC8" w:rsidRPr="008023E1" w:rsidRDefault="00C21AF5" w:rsidP="00560D62">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 </w:t>
      </w:r>
      <w:r w:rsidR="005F4600" w:rsidRPr="008023E1">
        <w:rPr>
          <w:rFonts w:ascii="Times New Roman" w:hAnsi="Times New Roman" w:cs="Times New Roman"/>
          <w:sz w:val="24"/>
          <w:szCs w:val="24"/>
        </w:rPr>
        <w:t>The</w:t>
      </w:r>
      <w:r w:rsidR="00861DCF" w:rsidRPr="008023E1">
        <w:rPr>
          <w:rFonts w:ascii="Times New Roman" w:hAnsi="Times New Roman" w:cs="Times New Roman"/>
          <w:sz w:val="24"/>
          <w:szCs w:val="24"/>
        </w:rPr>
        <w:t xml:space="preserve"> </w:t>
      </w:r>
      <w:r w:rsidR="005E5D53" w:rsidRPr="008023E1">
        <w:rPr>
          <w:rFonts w:ascii="Times New Roman" w:hAnsi="Times New Roman" w:cs="Times New Roman"/>
          <w:color w:val="FF0000"/>
          <w:sz w:val="24"/>
          <w:szCs w:val="24"/>
        </w:rPr>
        <w:t xml:space="preserve">United Nations Development Programme, </w:t>
      </w:r>
      <w:r w:rsidR="00966273" w:rsidRPr="008023E1">
        <w:rPr>
          <w:rFonts w:ascii="Times New Roman" w:hAnsi="Times New Roman" w:cs="Times New Roman"/>
          <w:color w:val="FF0000"/>
          <w:sz w:val="24"/>
          <w:szCs w:val="24"/>
        </w:rPr>
        <w:t>(</w:t>
      </w:r>
      <w:r w:rsidR="005E5D53" w:rsidRPr="008023E1">
        <w:rPr>
          <w:rFonts w:ascii="Times New Roman" w:hAnsi="Times New Roman" w:cs="Times New Roman"/>
          <w:color w:val="FF0000"/>
          <w:sz w:val="24"/>
          <w:szCs w:val="24"/>
        </w:rPr>
        <w:t>2018b</w:t>
      </w:r>
      <w:r w:rsidR="00966273" w:rsidRPr="008023E1">
        <w:rPr>
          <w:rFonts w:ascii="Times New Roman" w:hAnsi="Times New Roman" w:cs="Times New Roman"/>
          <w:color w:val="FF0000"/>
          <w:sz w:val="24"/>
          <w:szCs w:val="24"/>
        </w:rPr>
        <w:t>)</w:t>
      </w:r>
      <w:r w:rsidRPr="008023E1">
        <w:rPr>
          <w:rFonts w:ascii="Times New Roman" w:hAnsi="Times New Roman" w:cs="Times New Roman"/>
          <w:sz w:val="24"/>
          <w:szCs w:val="24"/>
        </w:rPr>
        <w:t xml:space="preserve"> sate</w:t>
      </w:r>
      <w:r w:rsidR="00384B8D">
        <w:rPr>
          <w:rFonts w:ascii="Times New Roman" w:hAnsi="Times New Roman" w:cs="Times New Roman"/>
          <w:sz w:val="24"/>
          <w:szCs w:val="24"/>
        </w:rPr>
        <w:t>s</w:t>
      </w:r>
      <w:r w:rsidRPr="008023E1">
        <w:rPr>
          <w:rFonts w:ascii="Times New Roman" w:hAnsi="Times New Roman" w:cs="Times New Roman"/>
          <w:sz w:val="24"/>
          <w:szCs w:val="24"/>
        </w:rPr>
        <w:t xml:space="preserve"> that wealth inequality is a widespread and global issue that</w:t>
      </w:r>
      <w:r w:rsidR="005F4600" w:rsidRPr="008023E1">
        <w:rPr>
          <w:rFonts w:ascii="Times New Roman" w:hAnsi="Times New Roman" w:cs="Times New Roman"/>
          <w:sz w:val="24"/>
          <w:szCs w:val="24"/>
        </w:rPr>
        <w:t xml:space="preserve"> and therefore, needs a global solution</w:t>
      </w:r>
      <w:r w:rsidR="00BA263C" w:rsidRPr="008023E1">
        <w:rPr>
          <w:rFonts w:ascii="Times New Roman" w:hAnsi="Times New Roman" w:cs="Times New Roman"/>
          <w:sz w:val="24"/>
          <w:szCs w:val="24"/>
        </w:rPr>
        <w:t>. T</w:t>
      </w:r>
      <w:r w:rsidR="005F4600" w:rsidRPr="008023E1">
        <w:rPr>
          <w:rFonts w:ascii="Times New Roman" w:hAnsi="Times New Roman" w:cs="Times New Roman"/>
          <w:sz w:val="24"/>
          <w:szCs w:val="24"/>
        </w:rPr>
        <w:t>o achieve this goal they propose greater monitoring</w:t>
      </w:r>
      <w:r w:rsidR="00774824" w:rsidRPr="008023E1">
        <w:rPr>
          <w:rFonts w:ascii="Times New Roman" w:hAnsi="Times New Roman" w:cs="Times New Roman"/>
          <w:sz w:val="24"/>
          <w:szCs w:val="24"/>
        </w:rPr>
        <w:t xml:space="preserve"> and regulation of the financial markets and institutions, investing in are</w:t>
      </w:r>
      <w:r w:rsidR="00BA263C" w:rsidRPr="008023E1">
        <w:rPr>
          <w:rFonts w:ascii="Times New Roman" w:hAnsi="Times New Roman" w:cs="Times New Roman"/>
          <w:sz w:val="24"/>
          <w:szCs w:val="24"/>
        </w:rPr>
        <w:t>as</w:t>
      </w:r>
      <w:r w:rsidR="00774824" w:rsidRPr="008023E1">
        <w:rPr>
          <w:rFonts w:ascii="Times New Roman" w:hAnsi="Times New Roman" w:cs="Times New Roman"/>
          <w:sz w:val="24"/>
          <w:szCs w:val="24"/>
        </w:rPr>
        <w:t xml:space="preserve"> where there is the greatest need, and finally to facilitate the safe migration of individuals to help bridge wealth inequality.</w:t>
      </w:r>
      <w:r w:rsidR="002E370C" w:rsidRPr="008023E1">
        <w:rPr>
          <w:rFonts w:ascii="Times New Roman" w:hAnsi="Times New Roman" w:cs="Times New Roman"/>
          <w:sz w:val="24"/>
          <w:szCs w:val="24"/>
        </w:rPr>
        <w:t xml:space="preserve"> </w:t>
      </w:r>
      <w:r w:rsidR="00BC4E0D" w:rsidRPr="008023E1">
        <w:rPr>
          <w:rFonts w:ascii="Times New Roman" w:hAnsi="Times New Roman" w:cs="Times New Roman"/>
          <w:sz w:val="24"/>
          <w:szCs w:val="24"/>
        </w:rPr>
        <w:t>Although the SDG aim to create greater equality and sustainability for the planet</w:t>
      </w:r>
      <w:r w:rsidR="00731A88" w:rsidRPr="008023E1">
        <w:rPr>
          <w:rFonts w:ascii="Times New Roman" w:hAnsi="Times New Roman" w:cs="Times New Roman"/>
          <w:sz w:val="24"/>
          <w:szCs w:val="24"/>
        </w:rPr>
        <w:t xml:space="preserve"> </w:t>
      </w:r>
      <w:r w:rsidR="00731A88" w:rsidRPr="008023E1">
        <w:rPr>
          <w:rFonts w:ascii="Times New Roman" w:hAnsi="Times New Roman" w:cs="Times New Roman"/>
          <w:color w:val="FF0000"/>
          <w:sz w:val="24"/>
          <w:szCs w:val="24"/>
        </w:rPr>
        <w:t>Kumi, Arhin, and Yeboah (2014)</w:t>
      </w:r>
      <w:r w:rsidR="001135BE" w:rsidRPr="008023E1">
        <w:rPr>
          <w:rFonts w:ascii="Times New Roman" w:hAnsi="Times New Roman" w:cs="Times New Roman"/>
          <w:color w:val="FF0000"/>
          <w:sz w:val="24"/>
          <w:szCs w:val="24"/>
        </w:rPr>
        <w:t xml:space="preserve"> </w:t>
      </w:r>
      <w:r w:rsidR="001135BE" w:rsidRPr="008023E1">
        <w:rPr>
          <w:rFonts w:ascii="Times New Roman" w:hAnsi="Times New Roman" w:cs="Times New Roman"/>
          <w:sz w:val="24"/>
          <w:szCs w:val="24"/>
        </w:rPr>
        <w:t xml:space="preserve">state that </w:t>
      </w:r>
      <w:r w:rsidR="00BC4E0D" w:rsidRPr="008023E1">
        <w:rPr>
          <w:rFonts w:ascii="Times New Roman" w:hAnsi="Times New Roman" w:cs="Times New Roman"/>
          <w:sz w:val="24"/>
          <w:szCs w:val="24"/>
        </w:rPr>
        <w:t>neoliberal</w:t>
      </w:r>
      <w:r w:rsidR="001135BE" w:rsidRPr="008023E1">
        <w:rPr>
          <w:rFonts w:ascii="Times New Roman" w:hAnsi="Times New Roman" w:cs="Times New Roman"/>
          <w:sz w:val="24"/>
          <w:szCs w:val="24"/>
        </w:rPr>
        <w:t xml:space="preserve">ism has swept across developing countries, arguing that it is near impossible for any country to escape from its influences. Furthermore, the neoliberal economic agenda involving deregulation, privatisation, commodification, and cuts to government expenditure undermine SDG due to the increased inequality and poverty created by this ideology. </w:t>
      </w:r>
      <w:r w:rsidR="00494773" w:rsidRPr="008023E1">
        <w:rPr>
          <w:rFonts w:ascii="Times New Roman" w:hAnsi="Times New Roman" w:cs="Times New Roman"/>
          <w:sz w:val="24"/>
          <w:szCs w:val="24"/>
        </w:rPr>
        <w:t xml:space="preserve">They continue that recognizing SDG’S are insufficient to create change, they suggest a focus on equity and </w:t>
      </w:r>
      <w:r w:rsidR="00472EF9" w:rsidRPr="008023E1">
        <w:rPr>
          <w:rFonts w:ascii="Times New Roman" w:hAnsi="Times New Roman" w:cs="Times New Roman"/>
          <w:sz w:val="24"/>
          <w:szCs w:val="24"/>
        </w:rPr>
        <w:t>adverse power relations need to be put at the heart of interventions aimed at achieving sustainable development.</w:t>
      </w:r>
      <w:r w:rsidR="00EE5836" w:rsidRPr="008023E1">
        <w:rPr>
          <w:rFonts w:ascii="Times New Roman" w:hAnsi="Times New Roman" w:cs="Times New Roman"/>
          <w:sz w:val="24"/>
          <w:szCs w:val="24"/>
        </w:rPr>
        <w:t xml:space="preserve"> </w:t>
      </w:r>
      <w:r w:rsidR="00303C14" w:rsidRPr="008023E1">
        <w:rPr>
          <w:rFonts w:ascii="Times New Roman" w:hAnsi="Times New Roman" w:cs="Times New Roman"/>
          <w:sz w:val="24"/>
          <w:szCs w:val="24"/>
        </w:rPr>
        <w:t>In addition, Giddens</w:t>
      </w:r>
      <w:r w:rsidR="00BE2E43" w:rsidRPr="008023E1">
        <w:rPr>
          <w:rFonts w:ascii="Times New Roman" w:hAnsi="Times New Roman" w:cs="Times New Roman"/>
          <w:sz w:val="24"/>
          <w:szCs w:val="24"/>
        </w:rPr>
        <w:t xml:space="preserve"> and Sutton (2017) </w:t>
      </w:r>
      <w:r w:rsidR="00303C14" w:rsidRPr="008023E1">
        <w:rPr>
          <w:rFonts w:ascii="Times New Roman" w:hAnsi="Times New Roman" w:cs="Times New Roman"/>
          <w:sz w:val="24"/>
          <w:szCs w:val="24"/>
        </w:rPr>
        <w:t>c</w:t>
      </w:r>
      <w:r w:rsidR="008F3C11" w:rsidRPr="008023E1">
        <w:rPr>
          <w:rFonts w:ascii="Times New Roman" w:hAnsi="Times New Roman" w:cs="Times New Roman"/>
          <w:sz w:val="24"/>
          <w:szCs w:val="24"/>
        </w:rPr>
        <w:t xml:space="preserve">ritique the concept of </w:t>
      </w:r>
      <w:r w:rsidR="0091776A" w:rsidRPr="008023E1">
        <w:rPr>
          <w:rFonts w:ascii="Times New Roman" w:hAnsi="Times New Roman" w:cs="Times New Roman"/>
          <w:sz w:val="24"/>
          <w:szCs w:val="24"/>
        </w:rPr>
        <w:t xml:space="preserve">sustainable development </w:t>
      </w:r>
      <w:r w:rsidR="008F3C11" w:rsidRPr="008023E1">
        <w:rPr>
          <w:rFonts w:ascii="Times New Roman" w:hAnsi="Times New Roman" w:cs="Times New Roman"/>
          <w:sz w:val="24"/>
          <w:szCs w:val="24"/>
        </w:rPr>
        <w:t xml:space="preserve">and </w:t>
      </w:r>
      <w:r w:rsidR="0091776A" w:rsidRPr="008023E1">
        <w:rPr>
          <w:rFonts w:ascii="Times New Roman" w:hAnsi="Times New Roman" w:cs="Times New Roman"/>
          <w:sz w:val="24"/>
          <w:szCs w:val="24"/>
        </w:rPr>
        <w:t xml:space="preserve">argue that the </w:t>
      </w:r>
      <w:r w:rsidR="008F3C11" w:rsidRPr="008023E1">
        <w:rPr>
          <w:rFonts w:ascii="Times New Roman" w:hAnsi="Times New Roman" w:cs="Times New Roman"/>
          <w:sz w:val="24"/>
          <w:szCs w:val="24"/>
        </w:rPr>
        <w:t>term</w:t>
      </w:r>
      <w:r w:rsidR="0091776A" w:rsidRPr="008023E1">
        <w:rPr>
          <w:rFonts w:ascii="Times New Roman" w:hAnsi="Times New Roman" w:cs="Times New Roman"/>
          <w:sz w:val="24"/>
          <w:szCs w:val="24"/>
        </w:rPr>
        <w:t xml:space="preserve"> </w:t>
      </w:r>
      <w:r w:rsidR="003147E7" w:rsidRPr="008023E1">
        <w:rPr>
          <w:rFonts w:ascii="Times New Roman" w:hAnsi="Times New Roman" w:cs="Times New Roman"/>
          <w:sz w:val="24"/>
          <w:szCs w:val="24"/>
        </w:rPr>
        <w:t>is</w:t>
      </w:r>
      <w:r w:rsidR="0091776A" w:rsidRPr="008023E1">
        <w:rPr>
          <w:rFonts w:ascii="Times New Roman" w:hAnsi="Times New Roman" w:cs="Times New Roman"/>
          <w:sz w:val="24"/>
          <w:szCs w:val="24"/>
        </w:rPr>
        <w:t xml:space="preserve"> </w:t>
      </w:r>
      <w:r w:rsidR="003147E7" w:rsidRPr="008023E1">
        <w:rPr>
          <w:rFonts w:ascii="Times New Roman" w:hAnsi="Times New Roman" w:cs="Times New Roman"/>
          <w:sz w:val="24"/>
          <w:szCs w:val="24"/>
        </w:rPr>
        <w:t>unclear</w:t>
      </w:r>
      <w:r w:rsidR="00303C14" w:rsidRPr="008023E1">
        <w:rPr>
          <w:rFonts w:ascii="Times New Roman" w:hAnsi="Times New Roman" w:cs="Times New Roman"/>
          <w:sz w:val="24"/>
          <w:szCs w:val="24"/>
        </w:rPr>
        <w:t>.</w:t>
      </w:r>
      <w:r w:rsidR="003147E7" w:rsidRPr="008023E1">
        <w:rPr>
          <w:rFonts w:ascii="Times New Roman" w:hAnsi="Times New Roman" w:cs="Times New Roman"/>
          <w:sz w:val="24"/>
          <w:szCs w:val="24"/>
        </w:rPr>
        <w:t xml:space="preserve"> </w:t>
      </w:r>
      <w:r w:rsidR="00303C14" w:rsidRPr="008023E1">
        <w:rPr>
          <w:rFonts w:ascii="Times New Roman" w:hAnsi="Times New Roman" w:cs="Times New Roman"/>
          <w:sz w:val="24"/>
          <w:szCs w:val="24"/>
        </w:rPr>
        <w:t xml:space="preserve"> It </w:t>
      </w:r>
      <w:r w:rsidR="003147E7" w:rsidRPr="008023E1">
        <w:rPr>
          <w:rFonts w:ascii="Times New Roman" w:hAnsi="Times New Roman" w:cs="Times New Roman"/>
          <w:sz w:val="24"/>
          <w:szCs w:val="24"/>
        </w:rPr>
        <w:t>focuses on</w:t>
      </w:r>
      <w:r w:rsidR="00303C14" w:rsidRPr="008023E1">
        <w:rPr>
          <w:rFonts w:ascii="Times New Roman" w:hAnsi="Times New Roman" w:cs="Times New Roman"/>
          <w:sz w:val="24"/>
          <w:szCs w:val="24"/>
        </w:rPr>
        <w:t xml:space="preserve"> the needs</w:t>
      </w:r>
      <w:r w:rsidR="003147E7" w:rsidRPr="008023E1">
        <w:rPr>
          <w:rFonts w:ascii="Times New Roman" w:hAnsi="Times New Roman" w:cs="Times New Roman"/>
          <w:sz w:val="24"/>
          <w:szCs w:val="24"/>
        </w:rPr>
        <w:t xml:space="preserve"> of more affluent countries</w:t>
      </w:r>
      <w:r w:rsidR="00D60CBF" w:rsidRPr="008023E1">
        <w:rPr>
          <w:rFonts w:ascii="Times New Roman" w:hAnsi="Times New Roman" w:cs="Times New Roman"/>
          <w:sz w:val="24"/>
          <w:szCs w:val="24"/>
        </w:rPr>
        <w:t>,</w:t>
      </w:r>
      <w:r w:rsidR="003147E7" w:rsidRPr="008023E1">
        <w:rPr>
          <w:rFonts w:ascii="Times New Roman" w:hAnsi="Times New Roman" w:cs="Times New Roman"/>
          <w:sz w:val="24"/>
          <w:szCs w:val="24"/>
        </w:rPr>
        <w:t xml:space="preserve"> thereby</w:t>
      </w:r>
      <w:r w:rsidR="00D60CBF" w:rsidRPr="008023E1">
        <w:rPr>
          <w:rFonts w:ascii="Times New Roman" w:hAnsi="Times New Roman" w:cs="Times New Roman"/>
          <w:sz w:val="24"/>
          <w:szCs w:val="24"/>
        </w:rPr>
        <w:t>,</w:t>
      </w:r>
      <w:r w:rsidR="003147E7" w:rsidRPr="008023E1">
        <w:rPr>
          <w:rFonts w:ascii="Times New Roman" w:hAnsi="Times New Roman" w:cs="Times New Roman"/>
          <w:sz w:val="24"/>
          <w:szCs w:val="24"/>
        </w:rPr>
        <w:t xml:space="preserve"> contradicting those of developing</w:t>
      </w:r>
      <w:r w:rsidR="00303C14" w:rsidRPr="008023E1">
        <w:rPr>
          <w:rFonts w:ascii="Times New Roman" w:hAnsi="Times New Roman" w:cs="Times New Roman"/>
          <w:sz w:val="24"/>
          <w:szCs w:val="24"/>
        </w:rPr>
        <w:t xml:space="preserve"> ones. The result being that high</w:t>
      </w:r>
      <w:r w:rsidR="003147E7" w:rsidRPr="008023E1">
        <w:rPr>
          <w:rFonts w:ascii="Times New Roman" w:hAnsi="Times New Roman" w:cs="Times New Roman"/>
          <w:sz w:val="24"/>
          <w:szCs w:val="24"/>
        </w:rPr>
        <w:t xml:space="preserve"> levels of consumption within richer countries continue at the expense of developing countries. </w:t>
      </w:r>
      <w:r w:rsidR="00303C14" w:rsidRPr="008023E1">
        <w:rPr>
          <w:rFonts w:ascii="Times New Roman" w:hAnsi="Times New Roman" w:cs="Times New Roman"/>
          <w:sz w:val="24"/>
          <w:szCs w:val="24"/>
        </w:rPr>
        <w:t>T</w:t>
      </w:r>
      <w:r w:rsidR="008F3C11" w:rsidRPr="008023E1">
        <w:rPr>
          <w:rFonts w:ascii="Times New Roman" w:hAnsi="Times New Roman" w:cs="Times New Roman"/>
          <w:sz w:val="24"/>
          <w:szCs w:val="24"/>
        </w:rPr>
        <w:t>hey</w:t>
      </w:r>
      <w:r w:rsidR="00303C14" w:rsidRPr="008023E1">
        <w:rPr>
          <w:rFonts w:ascii="Times New Roman" w:hAnsi="Times New Roman" w:cs="Times New Roman"/>
          <w:sz w:val="24"/>
          <w:szCs w:val="24"/>
        </w:rPr>
        <w:t xml:space="preserve"> also argue</w:t>
      </w:r>
      <w:r w:rsidR="008F3C11" w:rsidRPr="008023E1">
        <w:rPr>
          <w:rFonts w:ascii="Times New Roman" w:hAnsi="Times New Roman" w:cs="Times New Roman"/>
          <w:sz w:val="24"/>
          <w:szCs w:val="24"/>
        </w:rPr>
        <w:t xml:space="preserve"> </w:t>
      </w:r>
      <w:r w:rsidR="003147E7" w:rsidRPr="008023E1">
        <w:rPr>
          <w:rFonts w:ascii="Times New Roman" w:hAnsi="Times New Roman" w:cs="Times New Roman"/>
          <w:sz w:val="24"/>
          <w:szCs w:val="24"/>
        </w:rPr>
        <w:t>that ecological sustainability clashes with economic development</w:t>
      </w:r>
      <w:r w:rsidR="008F3C11" w:rsidRPr="008023E1">
        <w:rPr>
          <w:rFonts w:ascii="Times New Roman" w:hAnsi="Times New Roman" w:cs="Times New Roman"/>
          <w:sz w:val="24"/>
          <w:szCs w:val="24"/>
        </w:rPr>
        <w:t xml:space="preserve">, whereby, new jobs and economic prosperity take president over ecological sustainability. This is </w:t>
      </w:r>
      <w:r w:rsidR="00303C14" w:rsidRPr="008023E1">
        <w:rPr>
          <w:rFonts w:ascii="Times New Roman" w:hAnsi="Times New Roman" w:cs="Times New Roman"/>
          <w:sz w:val="24"/>
          <w:szCs w:val="24"/>
        </w:rPr>
        <w:t xml:space="preserve">agreed </w:t>
      </w:r>
      <w:r w:rsidR="008F3C11" w:rsidRPr="008023E1">
        <w:rPr>
          <w:rFonts w:ascii="Times New Roman" w:hAnsi="Times New Roman" w:cs="Times New Roman"/>
          <w:sz w:val="24"/>
          <w:szCs w:val="24"/>
        </w:rPr>
        <w:t xml:space="preserve">by </w:t>
      </w:r>
      <w:r w:rsidR="00BE2E43" w:rsidRPr="008023E1">
        <w:rPr>
          <w:rFonts w:ascii="Times New Roman" w:hAnsi="Times New Roman" w:cs="Times New Roman"/>
          <w:sz w:val="24"/>
          <w:szCs w:val="24"/>
        </w:rPr>
        <w:t xml:space="preserve">Hove (2004 p.50) </w:t>
      </w:r>
      <w:r w:rsidR="008F3C11" w:rsidRPr="008023E1">
        <w:rPr>
          <w:rFonts w:ascii="Times New Roman" w:hAnsi="Times New Roman" w:cs="Times New Roman"/>
          <w:sz w:val="24"/>
          <w:szCs w:val="24"/>
        </w:rPr>
        <w:t>who</w:t>
      </w:r>
      <w:r w:rsidR="00EF2683" w:rsidRPr="008023E1">
        <w:rPr>
          <w:rFonts w:ascii="Times New Roman" w:hAnsi="Times New Roman" w:cs="Times New Roman"/>
          <w:sz w:val="24"/>
          <w:szCs w:val="24"/>
        </w:rPr>
        <w:t xml:space="preserve"> state</w:t>
      </w:r>
      <w:r w:rsidR="00303C14" w:rsidRPr="008023E1">
        <w:rPr>
          <w:rFonts w:ascii="Times New Roman" w:hAnsi="Times New Roman" w:cs="Times New Roman"/>
          <w:sz w:val="24"/>
          <w:szCs w:val="24"/>
        </w:rPr>
        <w:t>s that the ‘aims</w:t>
      </w:r>
      <w:r w:rsidR="00FA5548" w:rsidRPr="008023E1">
        <w:rPr>
          <w:rFonts w:ascii="Times New Roman" w:hAnsi="Times New Roman" w:cs="Times New Roman"/>
          <w:sz w:val="24"/>
          <w:szCs w:val="24"/>
        </w:rPr>
        <w:t xml:space="preserve"> of economic expansion, environmental protection, poverty eradication, and the free market are merged into an awkward, unsustainable policy’ </w:t>
      </w:r>
      <w:r w:rsidR="00303C14" w:rsidRPr="008023E1">
        <w:rPr>
          <w:rFonts w:ascii="Times New Roman" w:hAnsi="Times New Roman" w:cs="Times New Roman"/>
          <w:sz w:val="24"/>
          <w:szCs w:val="24"/>
        </w:rPr>
        <w:t xml:space="preserve">Hove </w:t>
      </w:r>
      <w:r w:rsidR="00FA5548" w:rsidRPr="008023E1">
        <w:rPr>
          <w:rFonts w:ascii="Times New Roman" w:hAnsi="Times New Roman" w:cs="Times New Roman"/>
          <w:sz w:val="24"/>
          <w:szCs w:val="24"/>
        </w:rPr>
        <w:t>argue</w:t>
      </w:r>
      <w:r w:rsidR="00303C14" w:rsidRPr="008023E1">
        <w:rPr>
          <w:rFonts w:ascii="Times New Roman" w:hAnsi="Times New Roman" w:cs="Times New Roman"/>
          <w:sz w:val="24"/>
          <w:szCs w:val="24"/>
        </w:rPr>
        <w:t xml:space="preserve">s that there is a conflict </w:t>
      </w:r>
      <w:r w:rsidR="00FA5548" w:rsidRPr="008023E1">
        <w:rPr>
          <w:rFonts w:ascii="Times New Roman" w:hAnsi="Times New Roman" w:cs="Times New Roman"/>
          <w:sz w:val="24"/>
          <w:szCs w:val="24"/>
        </w:rPr>
        <w:t xml:space="preserve">between economic development and environmental protection. </w:t>
      </w:r>
      <w:r w:rsidR="00303C14" w:rsidRPr="008023E1">
        <w:rPr>
          <w:rFonts w:ascii="Times New Roman" w:hAnsi="Times New Roman" w:cs="Times New Roman"/>
          <w:sz w:val="24"/>
          <w:szCs w:val="24"/>
        </w:rPr>
        <w:t xml:space="preserve"> Hove </w:t>
      </w:r>
      <w:r w:rsidR="00FA5548" w:rsidRPr="008023E1">
        <w:rPr>
          <w:rFonts w:ascii="Times New Roman" w:hAnsi="Times New Roman" w:cs="Times New Roman"/>
          <w:sz w:val="24"/>
          <w:szCs w:val="24"/>
        </w:rPr>
        <w:t>continue</w:t>
      </w:r>
      <w:r w:rsidR="00303C14" w:rsidRPr="008023E1">
        <w:rPr>
          <w:rFonts w:ascii="Times New Roman" w:hAnsi="Times New Roman" w:cs="Times New Roman"/>
          <w:sz w:val="24"/>
          <w:szCs w:val="24"/>
        </w:rPr>
        <w:t>s</w:t>
      </w:r>
      <w:r w:rsidR="00FA5548" w:rsidRPr="008023E1">
        <w:rPr>
          <w:rFonts w:ascii="Times New Roman" w:hAnsi="Times New Roman" w:cs="Times New Roman"/>
          <w:sz w:val="24"/>
          <w:szCs w:val="24"/>
        </w:rPr>
        <w:t xml:space="preserve"> that s</w:t>
      </w:r>
      <w:r w:rsidR="005A1544" w:rsidRPr="008023E1">
        <w:rPr>
          <w:rFonts w:ascii="Times New Roman" w:hAnsi="Times New Roman" w:cs="Times New Roman"/>
          <w:sz w:val="24"/>
          <w:szCs w:val="24"/>
        </w:rPr>
        <w:t>ustainable</w:t>
      </w:r>
      <w:r w:rsidR="00FA5548" w:rsidRPr="008023E1">
        <w:rPr>
          <w:rFonts w:ascii="Times New Roman" w:hAnsi="Times New Roman" w:cs="Times New Roman"/>
          <w:sz w:val="24"/>
          <w:szCs w:val="24"/>
        </w:rPr>
        <w:t xml:space="preserve"> development</w:t>
      </w:r>
      <w:r w:rsidR="005A1544" w:rsidRPr="008023E1">
        <w:rPr>
          <w:rFonts w:ascii="Times New Roman" w:hAnsi="Times New Roman" w:cs="Times New Roman"/>
          <w:sz w:val="24"/>
          <w:szCs w:val="24"/>
        </w:rPr>
        <w:t xml:space="preserve"> conveniently</w:t>
      </w:r>
      <w:r w:rsidR="00FA5548" w:rsidRPr="008023E1">
        <w:rPr>
          <w:rFonts w:ascii="Times New Roman" w:hAnsi="Times New Roman" w:cs="Times New Roman"/>
          <w:sz w:val="24"/>
          <w:szCs w:val="24"/>
        </w:rPr>
        <w:t xml:space="preserve"> avoids the </w:t>
      </w:r>
      <w:r w:rsidR="005A1544" w:rsidRPr="008023E1">
        <w:rPr>
          <w:rFonts w:ascii="Times New Roman" w:hAnsi="Times New Roman" w:cs="Times New Roman"/>
          <w:sz w:val="24"/>
          <w:szCs w:val="24"/>
        </w:rPr>
        <w:t xml:space="preserve">critique of the </w:t>
      </w:r>
      <w:r w:rsidR="00FA5548" w:rsidRPr="008023E1">
        <w:rPr>
          <w:rFonts w:ascii="Times New Roman" w:hAnsi="Times New Roman" w:cs="Times New Roman"/>
          <w:sz w:val="24"/>
          <w:szCs w:val="24"/>
        </w:rPr>
        <w:t>west</w:t>
      </w:r>
      <w:r w:rsidR="00384B8D">
        <w:rPr>
          <w:rFonts w:ascii="Times New Roman" w:hAnsi="Times New Roman" w:cs="Times New Roman"/>
          <w:sz w:val="24"/>
          <w:szCs w:val="24"/>
        </w:rPr>
        <w:t>’</w:t>
      </w:r>
      <w:r w:rsidR="00FA5548" w:rsidRPr="008023E1">
        <w:rPr>
          <w:rFonts w:ascii="Times New Roman" w:hAnsi="Times New Roman" w:cs="Times New Roman"/>
          <w:sz w:val="24"/>
          <w:szCs w:val="24"/>
        </w:rPr>
        <w:t>s role in underdevelopment and global inequalities.</w:t>
      </w:r>
      <w:r w:rsidR="005A5352" w:rsidRPr="008023E1">
        <w:rPr>
          <w:rFonts w:ascii="Times New Roman" w:hAnsi="Times New Roman" w:cs="Times New Roman"/>
          <w:sz w:val="24"/>
          <w:szCs w:val="24"/>
        </w:rPr>
        <w:t xml:space="preserve"> </w:t>
      </w:r>
      <w:r w:rsidR="00BE2E43" w:rsidRPr="008023E1">
        <w:rPr>
          <w:rFonts w:ascii="Times New Roman" w:hAnsi="Times New Roman" w:cs="Times New Roman"/>
          <w:sz w:val="24"/>
          <w:szCs w:val="24"/>
        </w:rPr>
        <w:t xml:space="preserve">Hove (2004) </w:t>
      </w:r>
      <w:r w:rsidR="005A5352" w:rsidRPr="008023E1">
        <w:rPr>
          <w:rFonts w:ascii="Times New Roman" w:hAnsi="Times New Roman" w:cs="Times New Roman"/>
          <w:sz w:val="24"/>
          <w:szCs w:val="24"/>
        </w:rPr>
        <w:t xml:space="preserve">proposes that the state needs to take greater responsibility for social equity and environmental protection, </w:t>
      </w:r>
      <w:r w:rsidR="00303C14" w:rsidRPr="008023E1">
        <w:rPr>
          <w:rFonts w:ascii="Times New Roman" w:hAnsi="Times New Roman" w:cs="Times New Roman"/>
          <w:sz w:val="24"/>
          <w:szCs w:val="24"/>
        </w:rPr>
        <w:lastRenderedPageBreak/>
        <w:t xml:space="preserve">withdrawing </w:t>
      </w:r>
      <w:r w:rsidR="005A5352" w:rsidRPr="008023E1">
        <w:rPr>
          <w:rFonts w:ascii="Times New Roman" w:hAnsi="Times New Roman" w:cs="Times New Roman"/>
          <w:sz w:val="24"/>
          <w:szCs w:val="24"/>
        </w:rPr>
        <w:t xml:space="preserve">from an </w:t>
      </w:r>
      <w:r w:rsidR="005E4166" w:rsidRPr="008023E1">
        <w:rPr>
          <w:rFonts w:ascii="Times New Roman" w:hAnsi="Times New Roman" w:cs="Times New Roman"/>
          <w:sz w:val="24"/>
          <w:szCs w:val="24"/>
        </w:rPr>
        <w:t>alignment</w:t>
      </w:r>
      <w:r w:rsidR="005A5352" w:rsidRPr="008023E1">
        <w:rPr>
          <w:rFonts w:ascii="Times New Roman" w:hAnsi="Times New Roman" w:cs="Times New Roman"/>
          <w:sz w:val="24"/>
          <w:szCs w:val="24"/>
        </w:rPr>
        <w:t xml:space="preserve"> with business and corporate interests</w:t>
      </w:r>
      <w:r w:rsidR="005E4166" w:rsidRPr="008023E1">
        <w:rPr>
          <w:rFonts w:ascii="Times New Roman" w:hAnsi="Times New Roman" w:cs="Times New Roman"/>
          <w:sz w:val="24"/>
          <w:szCs w:val="24"/>
        </w:rPr>
        <w:t xml:space="preserve"> even if that requires an initial forfeit of pure economic growth</w:t>
      </w:r>
      <w:r w:rsidR="00560D62" w:rsidRPr="008023E1">
        <w:rPr>
          <w:rFonts w:ascii="Times New Roman" w:hAnsi="Times New Roman" w:cs="Times New Roman"/>
          <w:sz w:val="24"/>
          <w:szCs w:val="24"/>
        </w:rPr>
        <w:t>.</w:t>
      </w:r>
    </w:p>
    <w:p w14:paraId="39C325DD" w14:textId="77777777" w:rsidR="00303C14" w:rsidRPr="008023E1" w:rsidRDefault="00303C14" w:rsidP="00560D62">
      <w:pPr>
        <w:spacing w:after="0" w:line="360" w:lineRule="auto"/>
        <w:jc w:val="both"/>
        <w:rPr>
          <w:rFonts w:ascii="Times New Roman" w:hAnsi="Times New Roman" w:cs="Times New Roman"/>
          <w:sz w:val="24"/>
          <w:szCs w:val="24"/>
        </w:rPr>
      </w:pPr>
    </w:p>
    <w:p w14:paraId="31F53BBF" w14:textId="73C1265D" w:rsidR="00A17022" w:rsidRPr="008023E1" w:rsidRDefault="00A17022" w:rsidP="002E5791">
      <w:pPr>
        <w:spacing w:after="0" w:line="360" w:lineRule="auto"/>
        <w:jc w:val="both"/>
        <w:rPr>
          <w:rFonts w:ascii="Times New Roman" w:hAnsi="Times New Roman" w:cs="Times New Roman"/>
          <w:sz w:val="24"/>
          <w:szCs w:val="24"/>
        </w:rPr>
      </w:pPr>
      <w:r w:rsidRPr="008023E1">
        <w:rPr>
          <w:rFonts w:ascii="Times New Roman" w:hAnsi="Times New Roman" w:cs="Times New Roman"/>
          <w:sz w:val="24"/>
          <w:szCs w:val="24"/>
        </w:rPr>
        <w:t xml:space="preserve">Although the OM failed to offer defined </w:t>
      </w:r>
      <w:r w:rsidR="00B331B0" w:rsidRPr="008023E1">
        <w:rPr>
          <w:rFonts w:ascii="Times New Roman" w:hAnsi="Times New Roman" w:cs="Times New Roman"/>
          <w:sz w:val="24"/>
          <w:szCs w:val="24"/>
        </w:rPr>
        <w:t xml:space="preserve">aims, </w:t>
      </w:r>
      <w:r w:rsidRPr="008023E1">
        <w:rPr>
          <w:rFonts w:ascii="Times New Roman" w:hAnsi="Times New Roman" w:cs="Times New Roman"/>
          <w:sz w:val="24"/>
          <w:szCs w:val="24"/>
        </w:rPr>
        <w:t>the focus on social and economic justice, and social democracy by this social movement is argued to have a had a</w:t>
      </w:r>
      <w:r w:rsidR="00B331B0" w:rsidRPr="008023E1">
        <w:rPr>
          <w:rFonts w:ascii="Times New Roman" w:hAnsi="Times New Roman" w:cs="Times New Roman"/>
          <w:sz w:val="24"/>
          <w:szCs w:val="24"/>
        </w:rPr>
        <w:t>n extensive impact</w:t>
      </w:r>
      <w:r w:rsidRPr="008023E1">
        <w:rPr>
          <w:rFonts w:ascii="Times New Roman" w:hAnsi="Times New Roman" w:cs="Times New Roman"/>
          <w:sz w:val="24"/>
          <w:szCs w:val="24"/>
        </w:rPr>
        <w:t xml:space="preserve"> </w:t>
      </w:r>
      <w:r w:rsidR="00FB0103" w:rsidRPr="008023E1">
        <w:rPr>
          <w:rFonts w:ascii="Times New Roman" w:hAnsi="Times New Roman" w:cs="Times New Roman"/>
          <w:sz w:val="24"/>
          <w:szCs w:val="24"/>
        </w:rPr>
        <w:t xml:space="preserve">upon interconnected societies </w:t>
      </w:r>
      <w:r w:rsidRPr="008023E1">
        <w:rPr>
          <w:rFonts w:ascii="Times New Roman" w:hAnsi="Times New Roman" w:cs="Times New Roman"/>
          <w:sz w:val="24"/>
          <w:szCs w:val="24"/>
        </w:rPr>
        <w:t>(</w:t>
      </w:r>
      <w:r w:rsidR="002E5791" w:rsidRPr="008023E1">
        <w:rPr>
          <w:rFonts w:ascii="Times New Roman" w:hAnsi="Times New Roman" w:cs="Times New Roman"/>
          <w:sz w:val="24"/>
          <w:szCs w:val="24"/>
        </w:rPr>
        <w:t xml:space="preserve">Steger and James, 2013; Gitlin, 2012; </w:t>
      </w:r>
      <w:r w:rsidR="002E5791" w:rsidRPr="008023E1">
        <w:rPr>
          <w:rFonts w:ascii="Times New Roman" w:hAnsi="Times New Roman" w:cs="Times New Roman"/>
          <w:color w:val="000000" w:themeColor="text1"/>
          <w:sz w:val="24"/>
          <w:szCs w:val="24"/>
        </w:rPr>
        <w:t xml:space="preserve">Earle, 2012; </w:t>
      </w:r>
      <w:r w:rsidR="002E5791" w:rsidRPr="008023E1">
        <w:rPr>
          <w:rFonts w:ascii="Times New Roman" w:hAnsi="Times New Roman" w:cs="Times New Roman"/>
          <w:sz w:val="24"/>
          <w:szCs w:val="24"/>
        </w:rPr>
        <w:t>Juris, 2012</w:t>
      </w:r>
      <w:r w:rsidR="00FB0103" w:rsidRPr="008023E1">
        <w:rPr>
          <w:rFonts w:ascii="Times New Roman" w:hAnsi="Times New Roman" w:cs="Times New Roman"/>
          <w:sz w:val="24"/>
          <w:szCs w:val="24"/>
        </w:rPr>
        <w:t>)</w:t>
      </w:r>
      <w:r w:rsidR="00B331B0" w:rsidRPr="008023E1">
        <w:rPr>
          <w:rFonts w:ascii="Times New Roman" w:hAnsi="Times New Roman" w:cs="Times New Roman"/>
          <w:sz w:val="24"/>
          <w:szCs w:val="24"/>
        </w:rPr>
        <w:t>.</w:t>
      </w:r>
      <w:r w:rsidR="00FB0103" w:rsidRPr="008023E1">
        <w:rPr>
          <w:rFonts w:ascii="Times New Roman" w:hAnsi="Times New Roman" w:cs="Times New Roman"/>
          <w:sz w:val="24"/>
          <w:szCs w:val="24"/>
        </w:rPr>
        <w:t xml:space="preserve"> One such achievement of the OM was the attention they gained in a very short space of time </w:t>
      </w:r>
      <w:r w:rsidR="00073A7F" w:rsidRPr="008023E1">
        <w:rPr>
          <w:rFonts w:ascii="Times New Roman" w:hAnsi="Times New Roman" w:cs="Times New Roman"/>
          <w:sz w:val="24"/>
          <w:szCs w:val="24"/>
        </w:rPr>
        <w:t>using</w:t>
      </w:r>
      <w:r w:rsidR="00FB0103" w:rsidRPr="008023E1">
        <w:rPr>
          <w:rFonts w:ascii="Times New Roman" w:hAnsi="Times New Roman" w:cs="Times New Roman"/>
          <w:sz w:val="24"/>
          <w:szCs w:val="24"/>
        </w:rPr>
        <w:t xml:space="preserve"> communication platforms such as Twitter, Facebook and YouTube, as well as attention from mass media. Through this attention the movement raised awareness of unemployment</w:t>
      </w:r>
      <w:r w:rsidR="005B7A09" w:rsidRPr="008023E1">
        <w:rPr>
          <w:rFonts w:ascii="Times New Roman" w:hAnsi="Times New Roman" w:cs="Times New Roman"/>
          <w:sz w:val="24"/>
          <w:szCs w:val="24"/>
        </w:rPr>
        <w:t>,</w:t>
      </w:r>
      <w:r w:rsidR="00FB0103" w:rsidRPr="008023E1">
        <w:rPr>
          <w:rFonts w:ascii="Times New Roman" w:hAnsi="Times New Roman" w:cs="Times New Roman"/>
          <w:sz w:val="24"/>
          <w:szCs w:val="24"/>
        </w:rPr>
        <w:t xml:space="preserve"> inequality, ﬁnancial deregulation and the inﬂuence of corporate money in democracy</w:t>
      </w:r>
      <w:r w:rsidR="005B7A09" w:rsidRPr="008023E1">
        <w:rPr>
          <w:rFonts w:ascii="Times New Roman" w:hAnsi="Times New Roman" w:cs="Times New Roman"/>
          <w:sz w:val="24"/>
          <w:szCs w:val="24"/>
        </w:rPr>
        <w:t xml:space="preserve"> and in doing so created a space for exchanges and public discourse to take place </w:t>
      </w:r>
      <w:r w:rsidR="00FB0103" w:rsidRPr="008023E1">
        <w:rPr>
          <w:rFonts w:ascii="Times New Roman" w:hAnsi="Times New Roman" w:cs="Times New Roman"/>
          <w:sz w:val="24"/>
          <w:szCs w:val="24"/>
        </w:rPr>
        <w:t>(</w:t>
      </w:r>
      <w:r w:rsidR="002E5791" w:rsidRPr="008023E1">
        <w:rPr>
          <w:rFonts w:ascii="Times New Roman" w:hAnsi="Times New Roman" w:cs="Times New Roman"/>
          <w:sz w:val="24"/>
          <w:szCs w:val="24"/>
        </w:rPr>
        <w:t xml:space="preserve">Steger and James, 2013; Gitlin, 2012; </w:t>
      </w:r>
      <w:r w:rsidR="002E5791" w:rsidRPr="008023E1">
        <w:rPr>
          <w:rFonts w:ascii="Times New Roman" w:hAnsi="Times New Roman" w:cs="Times New Roman"/>
          <w:color w:val="000000" w:themeColor="text1"/>
          <w:sz w:val="24"/>
          <w:szCs w:val="24"/>
        </w:rPr>
        <w:t xml:space="preserve">Earle, 2012; </w:t>
      </w:r>
      <w:r w:rsidR="002E5791" w:rsidRPr="008023E1">
        <w:rPr>
          <w:rFonts w:ascii="Times New Roman" w:hAnsi="Times New Roman" w:cs="Times New Roman"/>
          <w:sz w:val="24"/>
          <w:szCs w:val="24"/>
        </w:rPr>
        <w:t>Juris, 2012</w:t>
      </w:r>
      <w:r w:rsidR="00FB0103" w:rsidRPr="008023E1">
        <w:rPr>
          <w:rFonts w:ascii="Times New Roman" w:hAnsi="Times New Roman" w:cs="Times New Roman"/>
          <w:sz w:val="24"/>
          <w:szCs w:val="24"/>
        </w:rPr>
        <w:t>)</w:t>
      </w:r>
      <w:r w:rsidR="005B7A09" w:rsidRPr="008023E1">
        <w:rPr>
          <w:rFonts w:ascii="Times New Roman" w:hAnsi="Times New Roman" w:cs="Times New Roman"/>
          <w:sz w:val="24"/>
          <w:szCs w:val="24"/>
        </w:rPr>
        <w:t>.</w:t>
      </w:r>
      <w:r w:rsidR="00F4286F" w:rsidRPr="008023E1">
        <w:rPr>
          <w:rFonts w:ascii="Times New Roman" w:hAnsi="Times New Roman" w:cs="Times New Roman"/>
          <w:sz w:val="24"/>
          <w:szCs w:val="24"/>
        </w:rPr>
        <w:t xml:space="preserve"> However</w:t>
      </w:r>
      <w:r w:rsidR="00F96D0B" w:rsidRPr="008023E1">
        <w:rPr>
          <w:rFonts w:ascii="Times New Roman" w:hAnsi="Times New Roman" w:cs="Times New Roman"/>
          <w:sz w:val="24"/>
          <w:szCs w:val="24"/>
        </w:rPr>
        <w:t>,</w:t>
      </w:r>
      <w:r w:rsidR="00F4286F" w:rsidRPr="008023E1">
        <w:rPr>
          <w:rFonts w:ascii="Times New Roman" w:hAnsi="Times New Roman" w:cs="Times New Roman"/>
          <w:sz w:val="24"/>
          <w:szCs w:val="24"/>
        </w:rPr>
        <w:t xml:space="preserve"> </w:t>
      </w:r>
      <w:r w:rsidR="00F96D0B" w:rsidRPr="008023E1">
        <w:rPr>
          <w:rFonts w:ascii="Times New Roman" w:hAnsi="Times New Roman" w:cs="Times New Roman"/>
          <w:sz w:val="24"/>
          <w:szCs w:val="24"/>
        </w:rPr>
        <w:t xml:space="preserve">Campbell (2011) </w:t>
      </w:r>
      <w:r w:rsidR="00F4286F" w:rsidRPr="008023E1">
        <w:rPr>
          <w:rFonts w:ascii="Times New Roman" w:hAnsi="Times New Roman" w:cs="Times New Roman"/>
          <w:sz w:val="24"/>
          <w:szCs w:val="24"/>
        </w:rPr>
        <w:t xml:space="preserve">critiques the movement arguing </w:t>
      </w:r>
      <w:r w:rsidR="007C47F8" w:rsidRPr="008023E1">
        <w:rPr>
          <w:rFonts w:ascii="Times New Roman" w:hAnsi="Times New Roman" w:cs="Times New Roman"/>
          <w:sz w:val="24"/>
          <w:szCs w:val="24"/>
        </w:rPr>
        <w:t xml:space="preserve">that there is a lack of ethnic minorities represented within the </w:t>
      </w:r>
      <w:r w:rsidR="00724771" w:rsidRPr="008023E1">
        <w:rPr>
          <w:rFonts w:ascii="Times New Roman" w:hAnsi="Times New Roman" w:cs="Times New Roman"/>
          <w:sz w:val="24"/>
          <w:szCs w:val="24"/>
        </w:rPr>
        <w:t>OM</w:t>
      </w:r>
      <w:r w:rsidR="007C47F8" w:rsidRPr="008023E1">
        <w:rPr>
          <w:rFonts w:ascii="Times New Roman" w:hAnsi="Times New Roman" w:cs="Times New Roman"/>
          <w:sz w:val="24"/>
          <w:szCs w:val="24"/>
        </w:rPr>
        <w:t>. Moreover, the movement has failed to create a safe space</w:t>
      </w:r>
      <w:r w:rsidR="005B60AA" w:rsidRPr="008023E1">
        <w:rPr>
          <w:rFonts w:ascii="Times New Roman" w:hAnsi="Times New Roman" w:cs="Times New Roman"/>
          <w:sz w:val="24"/>
          <w:szCs w:val="24"/>
        </w:rPr>
        <w:t xml:space="preserve"> for white privilege to be discussed</w:t>
      </w:r>
      <w:r w:rsidR="00F96D0B" w:rsidRPr="008023E1">
        <w:rPr>
          <w:rFonts w:ascii="Times New Roman" w:hAnsi="Times New Roman" w:cs="Times New Roman"/>
          <w:sz w:val="24"/>
          <w:szCs w:val="24"/>
        </w:rPr>
        <w:t>.</w:t>
      </w:r>
      <w:r w:rsidR="005B60AA" w:rsidRPr="008023E1">
        <w:rPr>
          <w:rFonts w:ascii="Times New Roman" w:hAnsi="Times New Roman" w:cs="Times New Roman"/>
          <w:sz w:val="24"/>
          <w:szCs w:val="24"/>
        </w:rPr>
        <w:t xml:space="preserve"> </w:t>
      </w:r>
      <w:r w:rsidR="00F96D0B" w:rsidRPr="008023E1">
        <w:rPr>
          <w:rFonts w:ascii="Times New Roman" w:hAnsi="Times New Roman" w:cs="Times New Roman"/>
          <w:sz w:val="24"/>
          <w:szCs w:val="24"/>
        </w:rPr>
        <w:t xml:space="preserve">Campbell </w:t>
      </w:r>
      <w:r w:rsidR="00CD1780">
        <w:rPr>
          <w:rFonts w:ascii="Times New Roman" w:hAnsi="Times New Roman" w:cs="Times New Roman"/>
          <w:sz w:val="24"/>
          <w:szCs w:val="24"/>
        </w:rPr>
        <w:t>a</w:t>
      </w:r>
      <w:r w:rsidR="00724771" w:rsidRPr="008023E1">
        <w:rPr>
          <w:rFonts w:ascii="Times New Roman" w:hAnsi="Times New Roman" w:cs="Times New Roman"/>
          <w:sz w:val="24"/>
          <w:szCs w:val="24"/>
        </w:rPr>
        <w:t xml:space="preserve">sserts that although the OM created a sense of physical and emotional togetherness the movement lacked unity under political aims and goals, for instance he states that where white college graduates </w:t>
      </w:r>
      <w:r w:rsidR="00CD1780" w:rsidRPr="008023E1">
        <w:rPr>
          <w:rFonts w:ascii="Times New Roman" w:hAnsi="Times New Roman" w:cs="Times New Roman"/>
          <w:sz w:val="24"/>
          <w:szCs w:val="24"/>
        </w:rPr>
        <w:t xml:space="preserve">protest </w:t>
      </w:r>
      <w:r w:rsidR="00CD1780">
        <w:rPr>
          <w:rFonts w:ascii="Times New Roman" w:hAnsi="Times New Roman" w:cs="Times New Roman"/>
          <w:sz w:val="24"/>
          <w:szCs w:val="24"/>
        </w:rPr>
        <w:t xml:space="preserve">about </w:t>
      </w:r>
      <w:r w:rsidR="00724771" w:rsidRPr="008023E1">
        <w:rPr>
          <w:rFonts w:ascii="Times New Roman" w:hAnsi="Times New Roman" w:cs="Times New Roman"/>
          <w:sz w:val="24"/>
          <w:szCs w:val="24"/>
        </w:rPr>
        <w:t>their student loan de</w:t>
      </w:r>
      <w:r w:rsidR="00CD1780">
        <w:rPr>
          <w:rFonts w:ascii="Times New Roman" w:hAnsi="Times New Roman" w:cs="Times New Roman"/>
          <w:sz w:val="24"/>
          <w:szCs w:val="24"/>
        </w:rPr>
        <w:t>b</w:t>
      </w:r>
      <w:r w:rsidR="00724771" w:rsidRPr="008023E1">
        <w:rPr>
          <w:rFonts w:ascii="Times New Roman" w:hAnsi="Times New Roman" w:cs="Times New Roman"/>
          <w:sz w:val="24"/>
          <w:szCs w:val="24"/>
        </w:rPr>
        <w:t xml:space="preserve">t, it would be difficult to see black individuals </w:t>
      </w:r>
      <w:r w:rsidR="00CD1780">
        <w:rPr>
          <w:rFonts w:ascii="Times New Roman" w:hAnsi="Times New Roman" w:cs="Times New Roman"/>
          <w:sz w:val="24"/>
          <w:szCs w:val="24"/>
        </w:rPr>
        <w:t xml:space="preserve">supporting </w:t>
      </w:r>
      <w:r w:rsidR="00724771" w:rsidRPr="008023E1">
        <w:rPr>
          <w:rFonts w:ascii="Times New Roman" w:hAnsi="Times New Roman" w:cs="Times New Roman"/>
          <w:sz w:val="24"/>
          <w:szCs w:val="24"/>
        </w:rPr>
        <w:t>this</w:t>
      </w:r>
      <w:r w:rsidR="00CD1780">
        <w:rPr>
          <w:rFonts w:ascii="Times New Roman" w:hAnsi="Times New Roman" w:cs="Times New Roman"/>
          <w:sz w:val="24"/>
          <w:szCs w:val="24"/>
        </w:rPr>
        <w:t>.</w:t>
      </w:r>
      <w:r w:rsidR="00724771" w:rsidRPr="008023E1">
        <w:rPr>
          <w:rFonts w:ascii="Times New Roman" w:hAnsi="Times New Roman" w:cs="Times New Roman"/>
          <w:sz w:val="24"/>
          <w:szCs w:val="24"/>
        </w:rPr>
        <w:t xml:space="preserve"> </w:t>
      </w:r>
      <w:r w:rsidR="00CD1780">
        <w:rPr>
          <w:rFonts w:ascii="Times New Roman" w:hAnsi="Times New Roman" w:cs="Times New Roman"/>
          <w:sz w:val="24"/>
          <w:szCs w:val="24"/>
        </w:rPr>
        <w:t xml:space="preserve"> Especially as </w:t>
      </w:r>
      <w:r w:rsidR="00724771" w:rsidRPr="008023E1">
        <w:rPr>
          <w:rFonts w:ascii="Times New Roman" w:hAnsi="Times New Roman" w:cs="Times New Roman"/>
          <w:sz w:val="24"/>
          <w:szCs w:val="24"/>
        </w:rPr>
        <w:t xml:space="preserve">those </w:t>
      </w:r>
      <w:r w:rsidR="00CD1780" w:rsidRPr="008023E1">
        <w:rPr>
          <w:rFonts w:ascii="Times New Roman" w:hAnsi="Times New Roman" w:cs="Times New Roman"/>
          <w:sz w:val="24"/>
          <w:szCs w:val="24"/>
        </w:rPr>
        <w:t>of black</w:t>
      </w:r>
      <w:r w:rsidR="00724771" w:rsidRPr="008023E1">
        <w:rPr>
          <w:rFonts w:ascii="Times New Roman" w:hAnsi="Times New Roman" w:cs="Times New Roman"/>
          <w:sz w:val="24"/>
          <w:szCs w:val="24"/>
        </w:rPr>
        <w:t xml:space="preserve"> ethnicity are twice as likely to visit a jail </w:t>
      </w:r>
      <w:r w:rsidR="00073A7F" w:rsidRPr="008023E1">
        <w:rPr>
          <w:rFonts w:ascii="Times New Roman" w:hAnsi="Times New Roman" w:cs="Times New Roman"/>
          <w:sz w:val="24"/>
          <w:szCs w:val="24"/>
        </w:rPr>
        <w:t xml:space="preserve">rather </w:t>
      </w:r>
      <w:r w:rsidR="00724771" w:rsidRPr="008023E1">
        <w:rPr>
          <w:rFonts w:ascii="Times New Roman" w:hAnsi="Times New Roman" w:cs="Times New Roman"/>
          <w:sz w:val="24"/>
          <w:szCs w:val="24"/>
        </w:rPr>
        <w:t>than a</w:t>
      </w:r>
      <w:r w:rsidR="00CD1780">
        <w:rPr>
          <w:rFonts w:ascii="Times New Roman" w:hAnsi="Times New Roman" w:cs="Times New Roman"/>
          <w:sz w:val="24"/>
          <w:szCs w:val="24"/>
        </w:rPr>
        <w:t xml:space="preserve"> </w:t>
      </w:r>
      <w:r w:rsidR="00724771" w:rsidRPr="008023E1">
        <w:rPr>
          <w:rFonts w:ascii="Times New Roman" w:hAnsi="Times New Roman" w:cs="Times New Roman"/>
          <w:sz w:val="24"/>
          <w:szCs w:val="24"/>
        </w:rPr>
        <w:t xml:space="preserve">college. </w:t>
      </w:r>
      <w:r w:rsidR="000664B9" w:rsidRPr="008023E1">
        <w:rPr>
          <w:rFonts w:ascii="Times New Roman" w:hAnsi="Times New Roman" w:cs="Times New Roman"/>
          <w:sz w:val="24"/>
          <w:szCs w:val="24"/>
        </w:rPr>
        <w:t>Kohn (2013) criticizes</w:t>
      </w:r>
      <w:r w:rsidR="00251FB6" w:rsidRPr="008023E1">
        <w:rPr>
          <w:rFonts w:ascii="Times New Roman" w:hAnsi="Times New Roman" w:cs="Times New Roman"/>
          <w:sz w:val="24"/>
          <w:szCs w:val="24"/>
        </w:rPr>
        <w:t xml:space="preserve"> the OM and the </w:t>
      </w:r>
      <w:r w:rsidR="00C24278" w:rsidRPr="008023E1">
        <w:rPr>
          <w:rFonts w:ascii="Times New Roman" w:hAnsi="Times New Roman" w:cs="Times New Roman"/>
          <w:sz w:val="24"/>
          <w:szCs w:val="24"/>
        </w:rPr>
        <w:t xml:space="preserve">occupation of public space, arguing that public spaces were created for recreation </w:t>
      </w:r>
      <w:r w:rsidR="000664B9" w:rsidRPr="008023E1">
        <w:rPr>
          <w:rFonts w:ascii="Times New Roman" w:hAnsi="Times New Roman" w:cs="Times New Roman"/>
          <w:sz w:val="24"/>
          <w:szCs w:val="24"/>
        </w:rPr>
        <w:t>purposes</w:t>
      </w:r>
      <w:r w:rsidR="00C24278" w:rsidRPr="008023E1">
        <w:rPr>
          <w:rFonts w:ascii="Times New Roman" w:hAnsi="Times New Roman" w:cs="Times New Roman"/>
          <w:sz w:val="24"/>
          <w:szCs w:val="24"/>
        </w:rPr>
        <w:t xml:space="preserve"> and by occupying public space creates a form of privatisation stopping the general public from accessing this space. Due to this privatisation</w:t>
      </w:r>
      <w:r w:rsidR="000664B9" w:rsidRPr="008023E1">
        <w:rPr>
          <w:rFonts w:ascii="Times New Roman" w:hAnsi="Times New Roman" w:cs="Times New Roman"/>
          <w:sz w:val="24"/>
          <w:szCs w:val="24"/>
        </w:rPr>
        <w:t xml:space="preserve"> Kohn </w:t>
      </w:r>
      <w:r w:rsidR="00C24278" w:rsidRPr="008023E1">
        <w:rPr>
          <w:rFonts w:ascii="Times New Roman" w:hAnsi="Times New Roman" w:cs="Times New Roman"/>
          <w:sz w:val="24"/>
          <w:szCs w:val="24"/>
        </w:rPr>
        <w:t>contests that this caused conflict between residents, whereby, traditional use of this space such as dog walking or enjoying nature</w:t>
      </w:r>
      <w:r w:rsidR="00073A7F" w:rsidRPr="008023E1">
        <w:rPr>
          <w:rFonts w:ascii="Times New Roman" w:hAnsi="Times New Roman" w:cs="Times New Roman"/>
          <w:sz w:val="24"/>
          <w:szCs w:val="24"/>
        </w:rPr>
        <w:t xml:space="preserve"> is replaced by</w:t>
      </w:r>
      <w:r w:rsidR="00C24278" w:rsidRPr="008023E1">
        <w:rPr>
          <w:rFonts w:ascii="Times New Roman" w:hAnsi="Times New Roman" w:cs="Times New Roman"/>
          <w:sz w:val="24"/>
          <w:szCs w:val="24"/>
        </w:rPr>
        <w:t xml:space="preserve"> illegitimate uses such as that of protest. Despite these criticisms </w:t>
      </w:r>
      <w:r w:rsidR="0079457B" w:rsidRPr="008023E1">
        <w:rPr>
          <w:rFonts w:ascii="Times New Roman" w:hAnsi="Times New Roman" w:cs="Times New Roman"/>
          <w:color w:val="000000" w:themeColor="text1"/>
          <w:sz w:val="24"/>
          <w:szCs w:val="24"/>
        </w:rPr>
        <w:t xml:space="preserve">Earle, (2012) </w:t>
      </w:r>
      <w:r w:rsidR="004A53B0" w:rsidRPr="008023E1">
        <w:rPr>
          <w:rFonts w:ascii="Times New Roman" w:hAnsi="Times New Roman" w:cs="Times New Roman"/>
          <w:sz w:val="24"/>
          <w:szCs w:val="24"/>
        </w:rPr>
        <w:t xml:space="preserve">states that the OM has also created </w:t>
      </w:r>
      <w:r w:rsidR="00B331B0" w:rsidRPr="008023E1">
        <w:rPr>
          <w:rFonts w:ascii="Times New Roman" w:hAnsi="Times New Roman" w:cs="Times New Roman"/>
          <w:sz w:val="24"/>
          <w:szCs w:val="24"/>
        </w:rPr>
        <w:t>a</w:t>
      </w:r>
      <w:r w:rsidR="002E5791" w:rsidRPr="008023E1">
        <w:rPr>
          <w:rFonts w:ascii="Times New Roman" w:hAnsi="Times New Roman" w:cs="Times New Roman"/>
          <w:sz w:val="24"/>
          <w:szCs w:val="24"/>
        </w:rPr>
        <w:t xml:space="preserve"> vital instruction to its members in organization and protest tactics</w:t>
      </w:r>
      <w:r w:rsidR="00B331B0" w:rsidRPr="008023E1">
        <w:rPr>
          <w:rFonts w:ascii="Times New Roman" w:hAnsi="Times New Roman" w:cs="Times New Roman"/>
          <w:sz w:val="24"/>
          <w:szCs w:val="24"/>
        </w:rPr>
        <w:t>. I</w:t>
      </w:r>
      <w:r w:rsidR="002E5791" w:rsidRPr="008023E1">
        <w:rPr>
          <w:rFonts w:ascii="Times New Roman" w:hAnsi="Times New Roman" w:cs="Times New Roman"/>
          <w:sz w:val="24"/>
          <w:szCs w:val="24"/>
        </w:rPr>
        <w:t xml:space="preserve">n this way it has functioned as a school for the next generation of young activists. </w:t>
      </w:r>
      <w:r w:rsidR="00784B5C" w:rsidRPr="008023E1">
        <w:rPr>
          <w:rFonts w:ascii="Times New Roman" w:hAnsi="Times New Roman" w:cs="Times New Roman"/>
          <w:sz w:val="24"/>
          <w:szCs w:val="24"/>
        </w:rPr>
        <w:t xml:space="preserve">Calhoun (2013) </w:t>
      </w:r>
      <w:r w:rsidR="001F4C01" w:rsidRPr="008023E1">
        <w:rPr>
          <w:rFonts w:ascii="Times New Roman" w:hAnsi="Times New Roman" w:cs="Times New Roman"/>
          <w:sz w:val="24"/>
          <w:szCs w:val="24"/>
        </w:rPr>
        <w:t>argues</w:t>
      </w:r>
      <w:r w:rsidR="002E5791" w:rsidRPr="008023E1">
        <w:rPr>
          <w:rFonts w:ascii="Times New Roman" w:hAnsi="Times New Roman" w:cs="Times New Roman"/>
          <w:sz w:val="24"/>
          <w:szCs w:val="24"/>
        </w:rPr>
        <w:t xml:space="preserve"> that</w:t>
      </w:r>
      <w:r w:rsidR="001F4C01" w:rsidRPr="008023E1">
        <w:rPr>
          <w:rFonts w:ascii="Times New Roman" w:hAnsi="Times New Roman" w:cs="Times New Roman"/>
          <w:sz w:val="24"/>
          <w:szCs w:val="24"/>
        </w:rPr>
        <w:t xml:space="preserve"> </w:t>
      </w:r>
      <w:r w:rsidR="002E5791" w:rsidRPr="008023E1">
        <w:rPr>
          <w:rFonts w:ascii="Times New Roman" w:hAnsi="Times New Roman" w:cs="Times New Roman"/>
          <w:sz w:val="24"/>
          <w:szCs w:val="24"/>
        </w:rPr>
        <w:t xml:space="preserve">however temporary </w:t>
      </w:r>
      <w:r w:rsidR="00B331B0" w:rsidRPr="008023E1">
        <w:rPr>
          <w:rFonts w:ascii="Times New Roman" w:hAnsi="Times New Roman" w:cs="Times New Roman"/>
          <w:sz w:val="24"/>
          <w:szCs w:val="24"/>
        </w:rPr>
        <w:t>the movement is, the</w:t>
      </w:r>
      <w:r w:rsidR="002E5791" w:rsidRPr="008023E1">
        <w:rPr>
          <w:rFonts w:ascii="Times New Roman" w:hAnsi="Times New Roman" w:cs="Times New Roman"/>
          <w:sz w:val="24"/>
          <w:szCs w:val="24"/>
        </w:rPr>
        <w:t xml:space="preserve"> </w:t>
      </w:r>
      <w:r w:rsidR="00B331B0" w:rsidRPr="008023E1">
        <w:rPr>
          <w:rFonts w:ascii="Times New Roman" w:hAnsi="Times New Roman" w:cs="Times New Roman"/>
          <w:sz w:val="24"/>
          <w:szCs w:val="24"/>
        </w:rPr>
        <w:t>OM’s lasting impact</w:t>
      </w:r>
      <w:r w:rsidR="002E5791" w:rsidRPr="008023E1">
        <w:rPr>
          <w:rFonts w:ascii="Times New Roman" w:hAnsi="Times New Roman" w:cs="Times New Roman"/>
          <w:sz w:val="24"/>
          <w:szCs w:val="24"/>
        </w:rPr>
        <w:t xml:space="preserve"> </w:t>
      </w:r>
      <w:r w:rsidR="00784B5C" w:rsidRPr="008023E1">
        <w:rPr>
          <w:rFonts w:ascii="Times New Roman" w:hAnsi="Times New Roman" w:cs="Times New Roman"/>
          <w:sz w:val="24"/>
          <w:szCs w:val="24"/>
        </w:rPr>
        <w:t>has</w:t>
      </w:r>
      <w:r w:rsidR="004A53B0" w:rsidRPr="008023E1">
        <w:rPr>
          <w:rFonts w:ascii="Times New Roman" w:hAnsi="Times New Roman" w:cs="Times New Roman"/>
          <w:sz w:val="24"/>
          <w:szCs w:val="24"/>
        </w:rPr>
        <w:t xml:space="preserve"> been on culture </w:t>
      </w:r>
      <w:r w:rsidR="002E5791" w:rsidRPr="008023E1">
        <w:rPr>
          <w:rFonts w:ascii="Times New Roman" w:hAnsi="Times New Roman" w:cs="Times New Roman"/>
          <w:sz w:val="24"/>
          <w:szCs w:val="24"/>
        </w:rPr>
        <w:t xml:space="preserve">by changing what individuals feel is possible. </w:t>
      </w:r>
    </w:p>
    <w:p w14:paraId="77B6F8DB" w14:textId="77777777" w:rsidR="00185434" w:rsidRPr="008023E1" w:rsidRDefault="00185434" w:rsidP="002E5791">
      <w:pPr>
        <w:spacing w:after="0" w:line="360" w:lineRule="auto"/>
        <w:jc w:val="both"/>
        <w:rPr>
          <w:rFonts w:ascii="Times New Roman" w:hAnsi="Times New Roman" w:cs="Times New Roman"/>
          <w:sz w:val="24"/>
          <w:szCs w:val="24"/>
        </w:rPr>
      </w:pPr>
    </w:p>
    <w:p w14:paraId="347818C6" w14:textId="5978520F" w:rsidR="00546E4D" w:rsidRPr="000A55FB" w:rsidRDefault="00073A7F" w:rsidP="00CD1780">
      <w:pPr>
        <w:spacing w:line="360" w:lineRule="auto"/>
      </w:pPr>
      <w:r w:rsidRPr="008023E1">
        <w:rPr>
          <w:rFonts w:ascii="Times New Roman" w:hAnsi="Times New Roman" w:cs="Times New Roman"/>
          <w:sz w:val="24"/>
          <w:szCs w:val="24"/>
        </w:rPr>
        <w:t>In</w:t>
      </w:r>
      <w:r w:rsidR="00CD1780">
        <w:rPr>
          <w:rFonts w:ascii="Times New Roman" w:hAnsi="Times New Roman" w:cs="Times New Roman"/>
          <w:sz w:val="24"/>
          <w:szCs w:val="24"/>
        </w:rPr>
        <w:t xml:space="preserve"> summary,</w:t>
      </w:r>
      <w:r w:rsidRPr="008023E1">
        <w:rPr>
          <w:rFonts w:ascii="Times New Roman" w:hAnsi="Times New Roman" w:cs="Times New Roman"/>
          <w:sz w:val="24"/>
          <w:szCs w:val="24"/>
        </w:rPr>
        <w:t xml:space="preserve"> </w:t>
      </w:r>
      <w:r w:rsidR="00CD1780">
        <w:rPr>
          <w:rFonts w:ascii="Times New Roman" w:hAnsi="Times New Roman" w:cs="Times New Roman"/>
          <w:sz w:val="24"/>
          <w:szCs w:val="24"/>
        </w:rPr>
        <w:t>g</w:t>
      </w:r>
      <w:r w:rsidRPr="008023E1">
        <w:rPr>
          <w:rFonts w:ascii="Times New Roman" w:hAnsi="Times New Roman" w:cs="Times New Roman"/>
          <w:sz w:val="24"/>
          <w:szCs w:val="24"/>
        </w:rPr>
        <w:t>lobalisation has</w:t>
      </w:r>
      <w:r w:rsidR="001D6E89" w:rsidRPr="008023E1">
        <w:rPr>
          <w:rFonts w:ascii="Times New Roman" w:hAnsi="Times New Roman" w:cs="Times New Roman"/>
          <w:sz w:val="24"/>
          <w:szCs w:val="24"/>
        </w:rPr>
        <w:t xml:space="preserve"> been both controversial in terms of its definition and </w:t>
      </w:r>
      <w:r w:rsidR="005740A7" w:rsidRPr="008023E1">
        <w:rPr>
          <w:rFonts w:ascii="Times New Roman" w:hAnsi="Times New Roman" w:cs="Times New Roman"/>
          <w:sz w:val="24"/>
          <w:szCs w:val="24"/>
        </w:rPr>
        <w:t>the positive and negative aspects.</w:t>
      </w:r>
      <w:r w:rsidRPr="008023E1">
        <w:rPr>
          <w:rFonts w:ascii="Times New Roman" w:hAnsi="Times New Roman" w:cs="Times New Roman"/>
          <w:sz w:val="24"/>
          <w:szCs w:val="24"/>
        </w:rPr>
        <w:t xml:space="preserve"> </w:t>
      </w:r>
      <w:r w:rsidR="00CD1780">
        <w:rPr>
          <w:rFonts w:ascii="Times New Roman" w:hAnsi="Times New Roman" w:cs="Times New Roman"/>
          <w:sz w:val="24"/>
          <w:szCs w:val="24"/>
        </w:rPr>
        <w:t xml:space="preserve"> It is </w:t>
      </w:r>
      <w:r w:rsidRPr="008023E1">
        <w:rPr>
          <w:rFonts w:ascii="Times New Roman" w:hAnsi="Times New Roman" w:cs="Times New Roman"/>
          <w:sz w:val="24"/>
          <w:szCs w:val="24"/>
        </w:rPr>
        <w:t>ha</w:t>
      </w:r>
      <w:r w:rsidR="005740A7" w:rsidRPr="008023E1">
        <w:rPr>
          <w:rFonts w:ascii="Times New Roman" w:hAnsi="Times New Roman" w:cs="Times New Roman"/>
          <w:sz w:val="24"/>
          <w:szCs w:val="24"/>
        </w:rPr>
        <w:t>ving</w:t>
      </w:r>
      <w:r w:rsidRPr="008023E1">
        <w:rPr>
          <w:rFonts w:ascii="Times New Roman" w:hAnsi="Times New Roman" w:cs="Times New Roman"/>
          <w:sz w:val="24"/>
          <w:szCs w:val="24"/>
        </w:rPr>
        <w:t xml:space="preserve"> a positive impact upon our societies, creating</w:t>
      </w:r>
      <w:r w:rsidR="009514B5" w:rsidRPr="008023E1">
        <w:rPr>
          <w:rFonts w:ascii="Times New Roman" w:hAnsi="Times New Roman" w:cs="Times New Roman"/>
          <w:sz w:val="24"/>
          <w:szCs w:val="24"/>
        </w:rPr>
        <w:t xml:space="preserve"> </w:t>
      </w:r>
      <w:r w:rsidR="00BD3AE3" w:rsidRPr="008023E1">
        <w:rPr>
          <w:rFonts w:ascii="Times New Roman" w:hAnsi="Times New Roman" w:cs="Times New Roman"/>
          <w:sz w:val="24"/>
          <w:szCs w:val="24"/>
        </w:rPr>
        <w:t>greater interconnectedness</w:t>
      </w:r>
      <w:r w:rsidRPr="008023E1">
        <w:rPr>
          <w:rFonts w:ascii="Times New Roman" w:hAnsi="Times New Roman" w:cs="Times New Roman"/>
          <w:sz w:val="24"/>
          <w:szCs w:val="24"/>
        </w:rPr>
        <w:t xml:space="preserve"> and an ability to face world problems as a whole (</w:t>
      </w:r>
      <w:r w:rsidRPr="008023E1">
        <w:rPr>
          <w:rFonts w:ascii="Times New Roman" w:hAnsi="Times New Roman" w:cs="Times New Roman"/>
          <w:color w:val="FF0000"/>
          <w:sz w:val="24"/>
          <w:szCs w:val="24"/>
        </w:rPr>
        <w:t>Nations Development Programme, 2018a</w:t>
      </w:r>
      <w:r w:rsidRPr="008023E1">
        <w:rPr>
          <w:rFonts w:ascii="Times New Roman" w:hAnsi="Times New Roman" w:cs="Times New Roman"/>
          <w:sz w:val="24"/>
          <w:szCs w:val="24"/>
        </w:rPr>
        <w:t>;</w:t>
      </w:r>
      <w:r w:rsidR="00185434" w:rsidRPr="008023E1">
        <w:rPr>
          <w:rFonts w:ascii="Times New Roman" w:hAnsi="Times New Roman" w:cs="Times New Roman"/>
          <w:sz w:val="24"/>
          <w:szCs w:val="24"/>
        </w:rPr>
        <w:t xml:space="preserve"> Giddens and Sutton, 2017; Haralambos and Holborn, 2013; Macionis and Plummer, 2012</w:t>
      </w:r>
      <w:r w:rsidRPr="008023E1">
        <w:rPr>
          <w:rFonts w:ascii="Times New Roman" w:hAnsi="Times New Roman" w:cs="Times New Roman"/>
          <w:sz w:val="24"/>
          <w:szCs w:val="24"/>
        </w:rPr>
        <w:t xml:space="preserve">). </w:t>
      </w:r>
      <w:r w:rsidR="009514B5" w:rsidRPr="008023E1">
        <w:rPr>
          <w:rFonts w:ascii="Times New Roman" w:hAnsi="Times New Roman" w:cs="Times New Roman"/>
          <w:sz w:val="24"/>
          <w:szCs w:val="24"/>
        </w:rPr>
        <w:t>However,</w:t>
      </w:r>
      <w:r w:rsidRPr="008023E1">
        <w:rPr>
          <w:rFonts w:ascii="Times New Roman" w:hAnsi="Times New Roman" w:cs="Times New Roman"/>
          <w:sz w:val="24"/>
          <w:szCs w:val="24"/>
        </w:rPr>
        <w:t xml:space="preserve"> in contrast to the positive, </w:t>
      </w:r>
      <w:r w:rsidR="00185434" w:rsidRPr="008023E1">
        <w:rPr>
          <w:rFonts w:ascii="Times New Roman" w:hAnsi="Times New Roman" w:cs="Times New Roman"/>
          <w:sz w:val="24"/>
          <w:szCs w:val="24"/>
        </w:rPr>
        <w:t>globalisation</w:t>
      </w:r>
      <w:r w:rsidRPr="008023E1">
        <w:rPr>
          <w:rFonts w:ascii="Times New Roman" w:hAnsi="Times New Roman" w:cs="Times New Roman"/>
          <w:sz w:val="24"/>
          <w:szCs w:val="24"/>
        </w:rPr>
        <w:t xml:space="preserve"> has also </w:t>
      </w:r>
      <w:r w:rsidRPr="008023E1">
        <w:rPr>
          <w:rFonts w:ascii="Times New Roman" w:hAnsi="Times New Roman" w:cs="Times New Roman"/>
          <w:sz w:val="24"/>
          <w:szCs w:val="24"/>
        </w:rPr>
        <w:lastRenderedPageBreak/>
        <w:t xml:space="preserve">brought many negative aspects through global capitalism and the neoliberal ideology that has spread across the globe </w:t>
      </w:r>
      <w:r w:rsidR="00185434" w:rsidRPr="008023E1">
        <w:rPr>
          <w:rFonts w:ascii="Times New Roman" w:hAnsi="Times New Roman" w:cs="Times New Roman"/>
          <w:sz w:val="24"/>
          <w:szCs w:val="24"/>
        </w:rPr>
        <w:t>(Giddens and Sutton, 2017;</w:t>
      </w:r>
      <w:r w:rsidR="004137B3">
        <w:rPr>
          <w:rFonts w:ascii="Times New Roman" w:hAnsi="Times New Roman" w:cs="Times New Roman"/>
          <w:sz w:val="24"/>
          <w:szCs w:val="24"/>
        </w:rPr>
        <w:t xml:space="preserve"> </w:t>
      </w:r>
      <w:r w:rsidR="004137B3" w:rsidRPr="008023E1">
        <w:rPr>
          <w:rFonts w:ascii="Times New Roman" w:hAnsi="Times New Roman" w:cs="Times New Roman"/>
          <w:color w:val="FF0000"/>
          <w:sz w:val="24"/>
          <w:szCs w:val="24"/>
        </w:rPr>
        <w:t>Kumi, Arhin, and Yeboah</w:t>
      </w:r>
      <w:r w:rsidR="004137B3">
        <w:rPr>
          <w:rFonts w:ascii="Times New Roman" w:hAnsi="Times New Roman" w:cs="Times New Roman"/>
          <w:color w:val="FF0000"/>
          <w:sz w:val="24"/>
          <w:szCs w:val="24"/>
        </w:rPr>
        <w:t xml:space="preserve">, </w:t>
      </w:r>
      <w:r w:rsidR="004137B3" w:rsidRPr="008023E1">
        <w:rPr>
          <w:rFonts w:ascii="Times New Roman" w:hAnsi="Times New Roman" w:cs="Times New Roman"/>
          <w:color w:val="FF0000"/>
          <w:sz w:val="24"/>
          <w:szCs w:val="24"/>
        </w:rPr>
        <w:t>2014</w:t>
      </w:r>
      <w:r w:rsidR="004137B3">
        <w:rPr>
          <w:rFonts w:ascii="Times New Roman" w:hAnsi="Times New Roman" w:cs="Times New Roman"/>
          <w:color w:val="FF0000"/>
          <w:sz w:val="24"/>
          <w:szCs w:val="24"/>
        </w:rPr>
        <w:t>;</w:t>
      </w:r>
      <w:r w:rsidR="00185434" w:rsidRPr="008023E1">
        <w:rPr>
          <w:rFonts w:ascii="Times New Roman" w:hAnsi="Times New Roman" w:cs="Times New Roman"/>
          <w:sz w:val="24"/>
          <w:szCs w:val="24"/>
        </w:rPr>
        <w:t xml:space="preserve"> Haralambos and Holborn, 2013; Macionis and Plummer, 2012</w:t>
      </w:r>
      <w:r w:rsidRPr="008023E1">
        <w:rPr>
          <w:rFonts w:ascii="Times New Roman" w:hAnsi="Times New Roman" w:cs="Times New Roman"/>
          <w:sz w:val="24"/>
          <w:szCs w:val="24"/>
        </w:rPr>
        <w:t xml:space="preserve">). Whereby, as evident by Oxfam </w:t>
      </w:r>
      <w:r w:rsidR="00185434" w:rsidRPr="008023E1">
        <w:rPr>
          <w:rFonts w:ascii="Times New Roman" w:hAnsi="Times New Roman" w:cs="Times New Roman"/>
          <w:sz w:val="24"/>
          <w:szCs w:val="24"/>
        </w:rPr>
        <w:t>(2018) great</w:t>
      </w:r>
      <w:r w:rsidRPr="008023E1">
        <w:rPr>
          <w:rFonts w:ascii="Times New Roman" w:hAnsi="Times New Roman" w:cs="Times New Roman"/>
          <w:sz w:val="24"/>
          <w:szCs w:val="24"/>
        </w:rPr>
        <w:t xml:space="preserve"> inequalities in wealth have been created and </w:t>
      </w:r>
      <w:r w:rsidR="009514B5" w:rsidRPr="008023E1">
        <w:rPr>
          <w:rFonts w:ascii="Times New Roman" w:hAnsi="Times New Roman" w:cs="Times New Roman"/>
          <w:sz w:val="24"/>
          <w:szCs w:val="24"/>
        </w:rPr>
        <w:t xml:space="preserve">currently increasing throughout the world. </w:t>
      </w:r>
      <w:r w:rsidR="007034C0" w:rsidRPr="008023E1">
        <w:rPr>
          <w:rFonts w:ascii="Times New Roman" w:hAnsi="Times New Roman" w:cs="Times New Roman"/>
          <w:sz w:val="24"/>
          <w:szCs w:val="24"/>
        </w:rPr>
        <w:t xml:space="preserve">Castells </w:t>
      </w:r>
      <w:r w:rsidR="007034C0" w:rsidRPr="008023E1">
        <w:rPr>
          <w:rFonts w:ascii="Times New Roman" w:hAnsi="Times New Roman" w:cs="Times New Roman"/>
          <w:color w:val="FF0000"/>
          <w:sz w:val="24"/>
          <w:szCs w:val="24"/>
        </w:rPr>
        <w:t xml:space="preserve">(2007; 2010; 2015) </w:t>
      </w:r>
      <w:r w:rsidR="00F17DE9" w:rsidRPr="008023E1">
        <w:rPr>
          <w:rFonts w:ascii="Times New Roman" w:hAnsi="Times New Roman" w:cs="Times New Roman"/>
          <w:color w:val="000000" w:themeColor="text1"/>
          <w:sz w:val="24"/>
          <w:szCs w:val="24"/>
        </w:rPr>
        <w:t>network society explains how the world has become more connected</w:t>
      </w:r>
      <w:r w:rsidR="00CD1780">
        <w:rPr>
          <w:rFonts w:ascii="Times New Roman" w:hAnsi="Times New Roman" w:cs="Times New Roman"/>
          <w:color w:val="000000" w:themeColor="text1"/>
          <w:sz w:val="24"/>
          <w:szCs w:val="24"/>
        </w:rPr>
        <w:t>.</w:t>
      </w:r>
      <w:r w:rsidR="00F17DE9" w:rsidRPr="008023E1">
        <w:rPr>
          <w:rFonts w:ascii="Times New Roman" w:hAnsi="Times New Roman" w:cs="Times New Roman"/>
          <w:color w:val="000000" w:themeColor="text1"/>
          <w:sz w:val="24"/>
          <w:szCs w:val="24"/>
        </w:rPr>
        <w:t xml:space="preserve"> </w:t>
      </w:r>
      <w:r w:rsidR="00CD1780">
        <w:rPr>
          <w:rFonts w:ascii="Times New Roman" w:hAnsi="Times New Roman" w:cs="Times New Roman"/>
          <w:color w:val="000000" w:themeColor="text1"/>
          <w:sz w:val="24"/>
          <w:szCs w:val="24"/>
        </w:rPr>
        <w:t>H</w:t>
      </w:r>
      <w:r w:rsidR="00F17DE9" w:rsidRPr="008023E1">
        <w:rPr>
          <w:rFonts w:ascii="Times New Roman" w:hAnsi="Times New Roman" w:cs="Times New Roman"/>
          <w:color w:val="000000" w:themeColor="text1"/>
          <w:sz w:val="24"/>
          <w:szCs w:val="24"/>
        </w:rPr>
        <w:t xml:space="preserve">e argues that </w:t>
      </w:r>
      <w:r w:rsidR="00CD1780" w:rsidRPr="008023E1">
        <w:rPr>
          <w:rFonts w:ascii="Times New Roman" w:hAnsi="Times New Roman" w:cs="Times New Roman"/>
          <w:color w:val="000000" w:themeColor="text1"/>
          <w:sz w:val="24"/>
          <w:szCs w:val="24"/>
        </w:rPr>
        <w:t xml:space="preserve">due </w:t>
      </w:r>
      <w:r w:rsidR="00CD1780">
        <w:rPr>
          <w:rFonts w:ascii="Times New Roman" w:hAnsi="Times New Roman" w:cs="Times New Roman"/>
          <w:color w:val="000000" w:themeColor="text1"/>
          <w:sz w:val="24"/>
          <w:szCs w:val="24"/>
        </w:rPr>
        <w:t xml:space="preserve">to </w:t>
      </w:r>
      <w:r w:rsidR="00F17DE9" w:rsidRPr="008023E1">
        <w:rPr>
          <w:rFonts w:ascii="Times New Roman" w:hAnsi="Times New Roman" w:cs="Times New Roman"/>
          <w:color w:val="000000" w:themeColor="text1"/>
          <w:sz w:val="24"/>
          <w:szCs w:val="24"/>
        </w:rPr>
        <w:t>networks being interconnected</w:t>
      </w:r>
      <w:r w:rsidR="004137B3">
        <w:rPr>
          <w:rFonts w:ascii="Times New Roman" w:hAnsi="Times New Roman" w:cs="Times New Roman"/>
          <w:color w:val="000000" w:themeColor="text1"/>
          <w:sz w:val="24"/>
          <w:szCs w:val="24"/>
        </w:rPr>
        <w:t>,</w:t>
      </w:r>
      <w:r w:rsidR="00F17DE9" w:rsidRPr="008023E1">
        <w:rPr>
          <w:rFonts w:ascii="Times New Roman" w:hAnsi="Times New Roman" w:cs="Times New Roman"/>
          <w:color w:val="000000" w:themeColor="text1"/>
          <w:sz w:val="24"/>
          <w:szCs w:val="24"/>
        </w:rPr>
        <w:t xml:space="preserve"> boundaries are hard to define. Furthermore, he contests that as the boundaries are hard to define so is power, where power could clearly be seen within certain institutions in the past, this dynamic has now changed to those who control and direct these networks. </w:t>
      </w:r>
      <w:r w:rsidR="00DE3587" w:rsidRPr="008023E1">
        <w:rPr>
          <w:rFonts w:ascii="Times New Roman" w:hAnsi="Times New Roman" w:cs="Times New Roman"/>
          <w:color w:val="000000" w:themeColor="text1"/>
          <w:sz w:val="24"/>
          <w:szCs w:val="24"/>
        </w:rPr>
        <w:t xml:space="preserve">He also states where there is power, counterpower also exists. Whereby, those whose interests are not reflected by the dominant networks go on to create a counterpower. The inequality created by global capitalism became an external influence upon individuals where the dominant networks failed to meet their needs, and thus </w:t>
      </w:r>
      <w:r w:rsidR="00550193">
        <w:rPr>
          <w:rFonts w:ascii="Times New Roman" w:hAnsi="Times New Roman" w:cs="Times New Roman"/>
          <w:color w:val="000000" w:themeColor="text1"/>
          <w:sz w:val="24"/>
          <w:szCs w:val="24"/>
        </w:rPr>
        <w:t>produc</w:t>
      </w:r>
      <w:r w:rsidR="00EE5008">
        <w:rPr>
          <w:rFonts w:ascii="Times New Roman" w:hAnsi="Times New Roman" w:cs="Times New Roman"/>
          <w:color w:val="000000" w:themeColor="text1"/>
          <w:sz w:val="24"/>
          <w:szCs w:val="24"/>
        </w:rPr>
        <w:t xml:space="preserve">es </w:t>
      </w:r>
      <w:r w:rsidR="00550193">
        <w:rPr>
          <w:rFonts w:ascii="Times New Roman" w:hAnsi="Times New Roman" w:cs="Times New Roman"/>
          <w:color w:val="000000" w:themeColor="text1"/>
          <w:sz w:val="24"/>
          <w:szCs w:val="24"/>
        </w:rPr>
        <w:t xml:space="preserve"> a </w:t>
      </w:r>
      <w:r w:rsidR="00DE3587" w:rsidRPr="008023E1">
        <w:rPr>
          <w:rFonts w:ascii="Times New Roman" w:hAnsi="Times New Roman" w:cs="Times New Roman"/>
          <w:color w:val="000000" w:themeColor="text1"/>
          <w:sz w:val="24"/>
          <w:szCs w:val="24"/>
        </w:rPr>
        <w:t xml:space="preserve">counterpower </w:t>
      </w:r>
      <w:r w:rsidR="00EE5008">
        <w:rPr>
          <w:rFonts w:ascii="Times New Roman" w:hAnsi="Times New Roman" w:cs="Times New Roman"/>
          <w:color w:val="000000" w:themeColor="text1"/>
          <w:sz w:val="24"/>
          <w:szCs w:val="24"/>
        </w:rPr>
        <w:t xml:space="preserve"> such as </w:t>
      </w:r>
      <w:r w:rsidR="00550193">
        <w:rPr>
          <w:rFonts w:ascii="Times New Roman" w:hAnsi="Times New Roman" w:cs="Times New Roman"/>
          <w:color w:val="000000" w:themeColor="text1"/>
          <w:sz w:val="24"/>
          <w:szCs w:val="24"/>
        </w:rPr>
        <w:t xml:space="preserve">in the form of </w:t>
      </w:r>
      <w:r w:rsidR="00DE3587" w:rsidRPr="008023E1">
        <w:rPr>
          <w:rFonts w:ascii="Times New Roman" w:hAnsi="Times New Roman" w:cs="Times New Roman"/>
          <w:color w:val="000000" w:themeColor="text1"/>
          <w:sz w:val="24"/>
          <w:szCs w:val="24"/>
        </w:rPr>
        <w:t xml:space="preserve">the OM </w:t>
      </w:r>
      <w:r w:rsidR="00922936" w:rsidRPr="008023E1">
        <w:rPr>
          <w:rFonts w:ascii="Times New Roman" w:hAnsi="Times New Roman" w:cs="Times New Roman"/>
          <w:sz w:val="24"/>
          <w:szCs w:val="24"/>
        </w:rPr>
        <w:t xml:space="preserve">(Steger and James, 2013; Haralambos and Holborn, 2013; Lubin, 2012; Gitlin, 2012; </w:t>
      </w:r>
      <w:r w:rsidR="00922936" w:rsidRPr="008023E1">
        <w:rPr>
          <w:rFonts w:ascii="Times New Roman" w:hAnsi="Times New Roman" w:cs="Times New Roman"/>
          <w:color w:val="000000" w:themeColor="text1"/>
          <w:sz w:val="24"/>
          <w:szCs w:val="24"/>
        </w:rPr>
        <w:t xml:space="preserve">Earle, 2012; </w:t>
      </w:r>
      <w:r w:rsidR="00922936" w:rsidRPr="008023E1">
        <w:rPr>
          <w:rFonts w:ascii="Times New Roman" w:hAnsi="Times New Roman" w:cs="Times New Roman"/>
          <w:sz w:val="24"/>
          <w:szCs w:val="24"/>
        </w:rPr>
        <w:t>Castell</w:t>
      </w:r>
      <w:r w:rsidR="00035550">
        <w:rPr>
          <w:rFonts w:ascii="Times New Roman" w:hAnsi="Times New Roman" w:cs="Times New Roman"/>
          <w:sz w:val="24"/>
          <w:szCs w:val="24"/>
        </w:rPr>
        <w:t>s</w:t>
      </w:r>
      <w:r w:rsidR="00922936" w:rsidRPr="008023E1">
        <w:rPr>
          <w:rFonts w:ascii="Times New Roman" w:hAnsi="Times New Roman" w:cs="Times New Roman"/>
          <w:sz w:val="24"/>
          <w:szCs w:val="24"/>
        </w:rPr>
        <w:t>, 2007</w:t>
      </w:r>
      <w:r w:rsidR="00DE3587" w:rsidRPr="008023E1">
        <w:rPr>
          <w:rFonts w:ascii="Times New Roman" w:hAnsi="Times New Roman" w:cs="Times New Roman"/>
          <w:color w:val="000000" w:themeColor="text1"/>
          <w:sz w:val="24"/>
          <w:szCs w:val="24"/>
        </w:rPr>
        <w:t xml:space="preserve">). </w:t>
      </w:r>
      <w:r w:rsidR="00035550">
        <w:rPr>
          <w:rFonts w:ascii="Times New Roman" w:hAnsi="Times New Roman" w:cs="Times New Roman"/>
          <w:color w:val="000000" w:themeColor="text1"/>
          <w:sz w:val="24"/>
          <w:szCs w:val="24"/>
        </w:rPr>
        <w:t>The OM use</w:t>
      </w:r>
      <w:r w:rsidR="00EE5008">
        <w:rPr>
          <w:rFonts w:ascii="Times New Roman" w:hAnsi="Times New Roman" w:cs="Times New Roman"/>
          <w:color w:val="000000" w:themeColor="text1"/>
          <w:sz w:val="24"/>
          <w:szCs w:val="24"/>
        </w:rPr>
        <w:t>s</w:t>
      </w:r>
      <w:r w:rsidR="00035550">
        <w:rPr>
          <w:rFonts w:ascii="Times New Roman" w:hAnsi="Times New Roman" w:cs="Times New Roman"/>
          <w:color w:val="000000" w:themeColor="text1"/>
          <w:sz w:val="24"/>
          <w:szCs w:val="24"/>
        </w:rPr>
        <w:t xml:space="preserve"> mass communication and the occupation of space as tactics </w:t>
      </w:r>
      <w:r w:rsidR="00EE5008">
        <w:rPr>
          <w:rFonts w:ascii="Times New Roman" w:hAnsi="Times New Roman" w:cs="Times New Roman"/>
          <w:color w:val="000000" w:themeColor="text1"/>
          <w:sz w:val="24"/>
          <w:szCs w:val="24"/>
        </w:rPr>
        <w:t xml:space="preserve">in order for </w:t>
      </w:r>
      <w:r w:rsidR="00035550">
        <w:rPr>
          <w:rFonts w:ascii="Times New Roman" w:hAnsi="Times New Roman" w:cs="Times New Roman"/>
          <w:color w:val="000000" w:themeColor="text1"/>
          <w:sz w:val="24"/>
          <w:szCs w:val="24"/>
        </w:rPr>
        <w:t>their voice</w:t>
      </w:r>
      <w:r w:rsidR="00EE5008">
        <w:rPr>
          <w:rFonts w:ascii="Times New Roman" w:hAnsi="Times New Roman" w:cs="Times New Roman"/>
          <w:color w:val="000000" w:themeColor="text1"/>
          <w:sz w:val="24"/>
          <w:szCs w:val="24"/>
        </w:rPr>
        <w:t xml:space="preserve"> to be heard</w:t>
      </w:r>
      <w:r w:rsidR="00035550">
        <w:rPr>
          <w:rFonts w:ascii="Times New Roman" w:hAnsi="Times New Roman" w:cs="Times New Roman"/>
          <w:color w:val="000000" w:themeColor="text1"/>
          <w:sz w:val="24"/>
          <w:szCs w:val="24"/>
        </w:rPr>
        <w:t xml:space="preserve"> (</w:t>
      </w:r>
      <w:r w:rsidR="00F27707" w:rsidRPr="008023E1">
        <w:rPr>
          <w:rFonts w:ascii="Times New Roman" w:hAnsi="Times New Roman" w:cs="Times New Roman"/>
          <w:sz w:val="24"/>
          <w:szCs w:val="24"/>
        </w:rPr>
        <w:t xml:space="preserve">Kavada, 2015; </w:t>
      </w:r>
      <w:r w:rsidR="00F27707" w:rsidRPr="008023E1">
        <w:rPr>
          <w:rFonts w:ascii="Times New Roman" w:hAnsi="Times New Roman" w:cs="Times New Roman"/>
          <w:color w:val="000000" w:themeColor="text1"/>
          <w:sz w:val="24"/>
          <w:szCs w:val="24"/>
        </w:rPr>
        <w:t xml:space="preserve">Gamson and Sifry, 2013 </w:t>
      </w:r>
      <w:r w:rsidR="00F27707" w:rsidRPr="008023E1">
        <w:rPr>
          <w:rFonts w:ascii="Times New Roman" w:hAnsi="Times New Roman" w:cs="Times New Roman"/>
          <w:i/>
          <w:color w:val="000000" w:themeColor="text1"/>
          <w:sz w:val="24"/>
          <w:szCs w:val="24"/>
        </w:rPr>
        <w:t xml:space="preserve">cited in </w:t>
      </w:r>
      <w:r w:rsidR="00F27707" w:rsidRPr="008023E1">
        <w:rPr>
          <w:rFonts w:ascii="Times New Roman" w:hAnsi="Times New Roman" w:cs="Times New Roman"/>
          <w:sz w:val="24"/>
          <w:szCs w:val="24"/>
        </w:rPr>
        <w:t>Kavada, 2015; Gerbaudo, 2012</w:t>
      </w:r>
      <w:r w:rsidR="00F27707">
        <w:rPr>
          <w:rFonts w:ascii="Times New Roman" w:hAnsi="Times New Roman" w:cs="Times New Roman"/>
          <w:sz w:val="24"/>
          <w:szCs w:val="24"/>
        </w:rPr>
        <w:t xml:space="preserve">; </w:t>
      </w:r>
      <w:r w:rsidR="00F27707" w:rsidRPr="008023E1">
        <w:rPr>
          <w:rFonts w:ascii="Times New Roman" w:hAnsi="Times New Roman" w:cs="Times New Roman"/>
          <w:sz w:val="24"/>
          <w:szCs w:val="24"/>
        </w:rPr>
        <w:t>Juris</w:t>
      </w:r>
      <w:r w:rsidR="00F27707">
        <w:rPr>
          <w:rFonts w:ascii="Times New Roman" w:hAnsi="Times New Roman" w:cs="Times New Roman"/>
          <w:sz w:val="24"/>
          <w:szCs w:val="24"/>
        </w:rPr>
        <w:t xml:space="preserve">, </w:t>
      </w:r>
      <w:r w:rsidR="00F27707" w:rsidRPr="008023E1">
        <w:rPr>
          <w:rFonts w:ascii="Times New Roman" w:hAnsi="Times New Roman" w:cs="Times New Roman"/>
          <w:sz w:val="24"/>
          <w:szCs w:val="24"/>
        </w:rPr>
        <w:t>2012</w:t>
      </w:r>
      <w:r w:rsidR="00F27707">
        <w:rPr>
          <w:rFonts w:ascii="Times New Roman" w:hAnsi="Times New Roman" w:cs="Times New Roman"/>
          <w:sz w:val="24"/>
          <w:szCs w:val="24"/>
        </w:rPr>
        <w:t xml:space="preserve">; </w:t>
      </w:r>
      <w:r w:rsidR="00F27707" w:rsidRPr="008023E1">
        <w:rPr>
          <w:rFonts w:ascii="Times New Roman" w:hAnsi="Times New Roman" w:cs="Times New Roman"/>
          <w:sz w:val="24"/>
          <w:szCs w:val="24"/>
        </w:rPr>
        <w:t>Lubin</w:t>
      </w:r>
      <w:r w:rsidR="00F27707">
        <w:rPr>
          <w:rFonts w:ascii="Times New Roman" w:hAnsi="Times New Roman" w:cs="Times New Roman"/>
          <w:sz w:val="24"/>
          <w:szCs w:val="24"/>
        </w:rPr>
        <w:t>,</w:t>
      </w:r>
      <w:r w:rsidR="00F27707" w:rsidRPr="008023E1">
        <w:rPr>
          <w:rFonts w:ascii="Times New Roman" w:hAnsi="Times New Roman" w:cs="Times New Roman"/>
          <w:sz w:val="24"/>
          <w:szCs w:val="24"/>
        </w:rPr>
        <w:t xml:space="preserve"> 2012</w:t>
      </w:r>
      <w:r w:rsidR="00035550">
        <w:rPr>
          <w:rFonts w:ascii="Times New Roman" w:hAnsi="Times New Roman" w:cs="Times New Roman"/>
          <w:color w:val="000000" w:themeColor="text1"/>
          <w:sz w:val="24"/>
          <w:szCs w:val="24"/>
        </w:rPr>
        <w:t xml:space="preserve">). This according to </w:t>
      </w:r>
      <w:r w:rsidR="00EE5008">
        <w:rPr>
          <w:rFonts w:ascii="Times New Roman" w:hAnsi="Times New Roman" w:cs="Times New Roman"/>
          <w:color w:val="000000" w:themeColor="text1"/>
          <w:sz w:val="24"/>
          <w:szCs w:val="24"/>
        </w:rPr>
        <w:t>C</w:t>
      </w:r>
      <w:r w:rsidR="00035550">
        <w:rPr>
          <w:rFonts w:ascii="Times New Roman" w:hAnsi="Times New Roman" w:cs="Times New Roman"/>
          <w:color w:val="000000" w:themeColor="text1"/>
          <w:sz w:val="24"/>
          <w:szCs w:val="24"/>
        </w:rPr>
        <w:t>astells (2015) are the two main tactics for a social movement to work, many scholars attribute th</w:t>
      </w:r>
      <w:r w:rsidR="00300C03">
        <w:rPr>
          <w:rFonts w:ascii="Times New Roman" w:hAnsi="Times New Roman" w:cs="Times New Roman"/>
          <w:color w:val="000000" w:themeColor="text1"/>
          <w:sz w:val="24"/>
          <w:szCs w:val="24"/>
        </w:rPr>
        <w:t>ese</w:t>
      </w:r>
      <w:r w:rsidR="00035550">
        <w:rPr>
          <w:rFonts w:ascii="Times New Roman" w:hAnsi="Times New Roman" w:cs="Times New Roman"/>
          <w:color w:val="000000" w:themeColor="text1"/>
          <w:sz w:val="24"/>
          <w:szCs w:val="24"/>
        </w:rPr>
        <w:t xml:space="preserve"> t</w:t>
      </w:r>
      <w:r w:rsidR="00300C03">
        <w:rPr>
          <w:rFonts w:ascii="Times New Roman" w:hAnsi="Times New Roman" w:cs="Times New Roman"/>
          <w:color w:val="000000" w:themeColor="text1"/>
          <w:sz w:val="24"/>
          <w:szCs w:val="24"/>
        </w:rPr>
        <w:t>w</w:t>
      </w:r>
      <w:r w:rsidR="00035550">
        <w:rPr>
          <w:rFonts w:ascii="Times New Roman" w:hAnsi="Times New Roman" w:cs="Times New Roman"/>
          <w:color w:val="000000" w:themeColor="text1"/>
          <w:sz w:val="24"/>
          <w:szCs w:val="24"/>
        </w:rPr>
        <w:t xml:space="preserve">o </w:t>
      </w:r>
      <w:r w:rsidR="00300C03">
        <w:rPr>
          <w:rFonts w:ascii="Times New Roman" w:hAnsi="Times New Roman" w:cs="Times New Roman"/>
          <w:color w:val="000000" w:themeColor="text1"/>
          <w:sz w:val="24"/>
          <w:szCs w:val="24"/>
        </w:rPr>
        <w:t xml:space="preserve">actions to </w:t>
      </w:r>
      <w:r w:rsidR="00035550">
        <w:rPr>
          <w:rFonts w:ascii="Times New Roman" w:hAnsi="Times New Roman" w:cs="Times New Roman"/>
          <w:color w:val="000000" w:themeColor="text1"/>
          <w:sz w:val="24"/>
          <w:szCs w:val="24"/>
        </w:rPr>
        <w:t>the success of the movement</w:t>
      </w:r>
      <w:r w:rsidR="00300C03">
        <w:rPr>
          <w:rFonts w:ascii="Times New Roman" w:hAnsi="Times New Roman" w:cs="Times New Roman"/>
          <w:color w:val="000000" w:themeColor="text1"/>
          <w:sz w:val="24"/>
          <w:szCs w:val="24"/>
        </w:rPr>
        <w:t xml:space="preserve"> (</w:t>
      </w:r>
      <w:r w:rsidR="00300C03" w:rsidRPr="008023E1">
        <w:rPr>
          <w:rFonts w:ascii="Times New Roman" w:hAnsi="Times New Roman" w:cs="Times New Roman"/>
          <w:sz w:val="24"/>
          <w:szCs w:val="24"/>
        </w:rPr>
        <w:t>Steger and James, 2013;</w:t>
      </w:r>
      <w:r w:rsidR="00300C03">
        <w:rPr>
          <w:rFonts w:ascii="Times New Roman" w:hAnsi="Times New Roman" w:cs="Times New Roman"/>
          <w:sz w:val="24"/>
          <w:szCs w:val="24"/>
        </w:rPr>
        <w:t xml:space="preserve"> </w:t>
      </w:r>
      <w:r w:rsidR="00300C03" w:rsidRPr="008023E1">
        <w:rPr>
          <w:rFonts w:ascii="Times New Roman" w:hAnsi="Times New Roman" w:cs="Times New Roman"/>
          <w:sz w:val="24"/>
          <w:szCs w:val="24"/>
        </w:rPr>
        <w:t>Calhoun</w:t>
      </w:r>
      <w:r w:rsidR="00300C03">
        <w:rPr>
          <w:rFonts w:ascii="Times New Roman" w:hAnsi="Times New Roman" w:cs="Times New Roman"/>
          <w:sz w:val="24"/>
          <w:szCs w:val="24"/>
        </w:rPr>
        <w:t xml:space="preserve">, </w:t>
      </w:r>
      <w:r w:rsidR="00300C03" w:rsidRPr="008023E1">
        <w:rPr>
          <w:rFonts w:ascii="Times New Roman" w:hAnsi="Times New Roman" w:cs="Times New Roman"/>
          <w:sz w:val="24"/>
          <w:szCs w:val="24"/>
        </w:rPr>
        <w:t>2013</w:t>
      </w:r>
      <w:r w:rsidR="00300C03">
        <w:rPr>
          <w:rFonts w:ascii="Times New Roman" w:hAnsi="Times New Roman" w:cs="Times New Roman"/>
          <w:sz w:val="24"/>
          <w:szCs w:val="24"/>
        </w:rPr>
        <w:t>;</w:t>
      </w:r>
      <w:r w:rsidR="00300C03" w:rsidRPr="008023E1">
        <w:rPr>
          <w:rFonts w:ascii="Times New Roman" w:hAnsi="Times New Roman" w:cs="Times New Roman"/>
          <w:sz w:val="24"/>
          <w:szCs w:val="24"/>
        </w:rPr>
        <w:t xml:space="preserve"> Gitlin, 2012; </w:t>
      </w:r>
      <w:r w:rsidR="00300C03" w:rsidRPr="008023E1">
        <w:rPr>
          <w:rFonts w:ascii="Times New Roman" w:hAnsi="Times New Roman" w:cs="Times New Roman"/>
          <w:color w:val="000000" w:themeColor="text1"/>
          <w:sz w:val="24"/>
          <w:szCs w:val="24"/>
        </w:rPr>
        <w:t xml:space="preserve">Earle, 2012; </w:t>
      </w:r>
      <w:r w:rsidR="00300C03" w:rsidRPr="008023E1">
        <w:rPr>
          <w:rFonts w:ascii="Times New Roman" w:hAnsi="Times New Roman" w:cs="Times New Roman"/>
          <w:sz w:val="24"/>
          <w:szCs w:val="24"/>
        </w:rPr>
        <w:t>Juris, 2012</w:t>
      </w:r>
      <w:r w:rsidR="00300C03">
        <w:rPr>
          <w:rFonts w:ascii="Times New Roman" w:hAnsi="Times New Roman" w:cs="Times New Roman"/>
          <w:sz w:val="24"/>
          <w:szCs w:val="24"/>
        </w:rPr>
        <w:t>)</w:t>
      </w:r>
      <w:r w:rsidR="00035550">
        <w:rPr>
          <w:rFonts w:ascii="Times New Roman" w:hAnsi="Times New Roman" w:cs="Times New Roman"/>
          <w:color w:val="000000" w:themeColor="text1"/>
          <w:sz w:val="24"/>
          <w:szCs w:val="24"/>
        </w:rPr>
        <w:t>.</w:t>
      </w:r>
      <w:r w:rsidR="00EE5008">
        <w:rPr>
          <w:rFonts w:ascii="Times New Roman" w:hAnsi="Times New Roman" w:cs="Times New Roman"/>
          <w:color w:val="000000" w:themeColor="text1"/>
          <w:sz w:val="24"/>
          <w:szCs w:val="24"/>
        </w:rPr>
        <w:t xml:space="preserve"> Moreover,</w:t>
      </w:r>
      <w:r w:rsidR="00035550">
        <w:rPr>
          <w:rFonts w:ascii="Times New Roman" w:hAnsi="Times New Roman" w:cs="Times New Roman"/>
          <w:color w:val="000000" w:themeColor="text1"/>
          <w:sz w:val="24"/>
          <w:szCs w:val="24"/>
        </w:rPr>
        <w:t xml:space="preserve"> it is </w:t>
      </w:r>
      <w:r w:rsidR="00546E4D">
        <w:rPr>
          <w:rFonts w:ascii="Times New Roman" w:hAnsi="Times New Roman" w:cs="Times New Roman"/>
          <w:color w:val="000000" w:themeColor="text1"/>
          <w:sz w:val="24"/>
          <w:szCs w:val="24"/>
        </w:rPr>
        <w:t>argued</w:t>
      </w:r>
      <w:r w:rsidR="00035550">
        <w:rPr>
          <w:rFonts w:ascii="Times New Roman" w:hAnsi="Times New Roman" w:cs="Times New Roman"/>
          <w:color w:val="000000" w:themeColor="text1"/>
          <w:sz w:val="24"/>
          <w:szCs w:val="24"/>
        </w:rPr>
        <w:t xml:space="preserve"> that by doing so the OM create a greater awareness </w:t>
      </w:r>
      <w:r w:rsidR="00633E5C">
        <w:rPr>
          <w:rFonts w:ascii="Times New Roman" w:hAnsi="Times New Roman" w:cs="Times New Roman"/>
          <w:color w:val="000000" w:themeColor="text1"/>
          <w:sz w:val="24"/>
          <w:szCs w:val="24"/>
        </w:rPr>
        <w:t xml:space="preserve">of </w:t>
      </w:r>
      <w:r w:rsidR="00546E4D">
        <w:rPr>
          <w:rFonts w:ascii="Times New Roman" w:hAnsi="Times New Roman" w:cs="Times New Roman"/>
          <w:color w:val="000000" w:themeColor="text1"/>
          <w:sz w:val="24"/>
          <w:szCs w:val="24"/>
        </w:rPr>
        <w:t>inequality and a space for this to be discussed throughout the world (</w:t>
      </w:r>
      <w:r w:rsidR="00546E4D" w:rsidRPr="008023E1">
        <w:rPr>
          <w:rFonts w:ascii="Times New Roman" w:hAnsi="Times New Roman" w:cs="Times New Roman"/>
          <w:sz w:val="24"/>
          <w:szCs w:val="24"/>
        </w:rPr>
        <w:t>Calhoun</w:t>
      </w:r>
      <w:r w:rsidR="00546E4D">
        <w:rPr>
          <w:rFonts w:ascii="Times New Roman" w:hAnsi="Times New Roman" w:cs="Times New Roman"/>
          <w:sz w:val="24"/>
          <w:szCs w:val="24"/>
        </w:rPr>
        <w:t xml:space="preserve">, </w:t>
      </w:r>
      <w:r w:rsidR="00546E4D" w:rsidRPr="008023E1">
        <w:rPr>
          <w:rFonts w:ascii="Times New Roman" w:hAnsi="Times New Roman" w:cs="Times New Roman"/>
          <w:sz w:val="24"/>
          <w:szCs w:val="24"/>
        </w:rPr>
        <w:t>2013</w:t>
      </w:r>
      <w:r w:rsidR="00546E4D">
        <w:rPr>
          <w:rFonts w:ascii="Times New Roman" w:hAnsi="Times New Roman" w:cs="Times New Roman"/>
          <w:sz w:val="24"/>
          <w:szCs w:val="24"/>
        </w:rPr>
        <w:t>;</w:t>
      </w:r>
      <w:r w:rsidR="00546E4D" w:rsidRPr="008023E1">
        <w:rPr>
          <w:rFonts w:ascii="Times New Roman" w:hAnsi="Times New Roman" w:cs="Times New Roman"/>
          <w:sz w:val="24"/>
          <w:szCs w:val="24"/>
        </w:rPr>
        <w:t xml:space="preserve"> Gitlin, 2012; </w:t>
      </w:r>
      <w:r w:rsidR="00546E4D" w:rsidRPr="008023E1">
        <w:rPr>
          <w:rFonts w:ascii="Times New Roman" w:hAnsi="Times New Roman" w:cs="Times New Roman"/>
          <w:color w:val="000000" w:themeColor="text1"/>
          <w:sz w:val="24"/>
          <w:szCs w:val="24"/>
        </w:rPr>
        <w:t>Earle, 2012</w:t>
      </w:r>
      <w:r w:rsidR="00546E4D">
        <w:rPr>
          <w:rFonts w:ascii="Times New Roman" w:hAnsi="Times New Roman" w:cs="Times New Roman"/>
          <w:color w:val="000000" w:themeColor="text1"/>
          <w:sz w:val="24"/>
          <w:szCs w:val="24"/>
        </w:rPr>
        <w:t>).</w:t>
      </w:r>
      <w:r w:rsidR="00035550">
        <w:rPr>
          <w:rFonts w:ascii="Times New Roman" w:hAnsi="Times New Roman" w:cs="Times New Roman"/>
          <w:color w:val="000000" w:themeColor="text1"/>
          <w:sz w:val="24"/>
          <w:szCs w:val="24"/>
        </w:rPr>
        <w:t xml:space="preserve"> </w:t>
      </w:r>
      <w:r w:rsidR="00546E4D">
        <w:rPr>
          <w:rFonts w:ascii="Times New Roman" w:hAnsi="Times New Roman" w:cs="Times New Roman"/>
          <w:color w:val="000000" w:themeColor="text1"/>
          <w:sz w:val="24"/>
          <w:szCs w:val="24"/>
        </w:rPr>
        <w:t>Alongside the counterpower that is OM, policy in the form of the SDG also aim</w:t>
      </w:r>
      <w:r w:rsidR="00EE5008">
        <w:rPr>
          <w:rFonts w:ascii="Times New Roman" w:hAnsi="Times New Roman" w:cs="Times New Roman"/>
          <w:color w:val="000000" w:themeColor="text1"/>
          <w:sz w:val="24"/>
          <w:szCs w:val="24"/>
        </w:rPr>
        <w:t>s</w:t>
      </w:r>
      <w:r w:rsidR="00546E4D">
        <w:rPr>
          <w:rFonts w:ascii="Times New Roman" w:hAnsi="Times New Roman" w:cs="Times New Roman"/>
          <w:color w:val="000000" w:themeColor="text1"/>
          <w:sz w:val="24"/>
          <w:szCs w:val="24"/>
        </w:rPr>
        <w:t xml:space="preserve"> to tackle the problem of global inequality </w:t>
      </w:r>
      <w:r w:rsidR="000A55FB" w:rsidRPr="008023E1">
        <w:rPr>
          <w:rFonts w:ascii="Times New Roman" w:hAnsi="Times New Roman" w:cs="Times New Roman"/>
          <w:sz w:val="24"/>
          <w:szCs w:val="24"/>
        </w:rPr>
        <w:t>(</w:t>
      </w:r>
      <w:r w:rsidR="000A55FB" w:rsidRPr="008023E1">
        <w:rPr>
          <w:rFonts w:ascii="Times New Roman" w:hAnsi="Times New Roman" w:cs="Times New Roman"/>
          <w:color w:val="FF0000"/>
          <w:sz w:val="24"/>
          <w:szCs w:val="24"/>
        </w:rPr>
        <w:t>United Nations Development Programme, 2018a; United Nations Development Programme, 2018b</w:t>
      </w:r>
      <w:r w:rsidR="00546E4D">
        <w:rPr>
          <w:rFonts w:ascii="Times New Roman" w:hAnsi="Times New Roman" w:cs="Times New Roman"/>
          <w:color w:val="000000" w:themeColor="text1"/>
          <w:sz w:val="24"/>
          <w:szCs w:val="24"/>
        </w:rPr>
        <w:t>). However, it is argued that economic development and ecological protection contradict each other (</w:t>
      </w:r>
      <w:r w:rsidR="000A55FB" w:rsidRPr="008023E1">
        <w:rPr>
          <w:rFonts w:ascii="Times New Roman" w:hAnsi="Times New Roman" w:cs="Times New Roman"/>
          <w:sz w:val="24"/>
          <w:szCs w:val="24"/>
        </w:rPr>
        <w:t>Giddens and Sutton</w:t>
      </w:r>
      <w:r w:rsidR="000A55FB">
        <w:rPr>
          <w:rFonts w:ascii="Times New Roman" w:hAnsi="Times New Roman" w:cs="Times New Roman"/>
          <w:sz w:val="24"/>
          <w:szCs w:val="24"/>
        </w:rPr>
        <w:t xml:space="preserve">, </w:t>
      </w:r>
      <w:r w:rsidR="000A55FB" w:rsidRPr="008023E1">
        <w:rPr>
          <w:rFonts w:ascii="Times New Roman" w:hAnsi="Times New Roman" w:cs="Times New Roman"/>
          <w:sz w:val="24"/>
          <w:szCs w:val="24"/>
        </w:rPr>
        <w:t>2017</w:t>
      </w:r>
      <w:r w:rsidR="000A55FB">
        <w:rPr>
          <w:rFonts w:ascii="Times New Roman" w:hAnsi="Times New Roman" w:cs="Times New Roman"/>
          <w:sz w:val="24"/>
          <w:szCs w:val="24"/>
        </w:rPr>
        <w:t xml:space="preserve">; </w:t>
      </w:r>
      <w:r w:rsidR="000A55FB" w:rsidRPr="008023E1">
        <w:rPr>
          <w:rFonts w:ascii="Times New Roman" w:hAnsi="Times New Roman" w:cs="Times New Roman"/>
          <w:sz w:val="24"/>
          <w:szCs w:val="24"/>
        </w:rPr>
        <w:t>Hove</w:t>
      </w:r>
      <w:r w:rsidR="000A55FB">
        <w:rPr>
          <w:rFonts w:ascii="Times New Roman" w:hAnsi="Times New Roman" w:cs="Times New Roman"/>
          <w:sz w:val="24"/>
          <w:szCs w:val="24"/>
        </w:rPr>
        <w:t xml:space="preserve">, </w:t>
      </w:r>
      <w:r w:rsidR="000A55FB" w:rsidRPr="008023E1">
        <w:rPr>
          <w:rFonts w:ascii="Times New Roman" w:hAnsi="Times New Roman" w:cs="Times New Roman"/>
          <w:sz w:val="24"/>
          <w:szCs w:val="24"/>
        </w:rPr>
        <w:t>2004</w:t>
      </w:r>
      <w:r w:rsidR="00546E4D">
        <w:rPr>
          <w:rFonts w:ascii="Times New Roman" w:hAnsi="Times New Roman" w:cs="Times New Roman"/>
          <w:color w:val="000000" w:themeColor="text1"/>
          <w:sz w:val="24"/>
          <w:szCs w:val="24"/>
        </w:rPr>
        <w:t xml:space="preserve">). </w:t>
      </w:r>
      <w:r w:rsidR="00EE5008">
        <w:rPr>
          <w:rFonts w:ascii="Times New Roman" w:hAnsi="Times New Roman" w:cs="Times New Roman"/>
          <w:color w:val="000000" w:themeColor="text1"/>
          <w:sz w:val="24"/>
          <w:szCs w:val="24"/>
        </w:rPr>
        <w:t>A</w:t>
      </w:r>
      <w:r w:rsidR="00546E4D">
        <w:rPr>
          <w:rFonts w:ascii="Times New Roman" w:hAnsi="Times New Roman" w:cs="Times New Roman"/>
          <w:color w:val="000000" w:themeColor="text1"/>
          <w:sz w:val="24"/>
          <w:szCs w:val="24"/>
        </w:rPr>
        <w:t>n economic system built around global capitalism and neoliberalism counteract the progress of SDG (</w:t>
      </w:r>
      <w:r w:rsidR="000A55FB" w:rsidRPr="008023E1">
        <w:rPr>
          <w:rFonts w:ascii="Times New Roman" w:hAnsi="Times New Roman" w:cs="Times New Roman"/>
          <w:color w:val="FF0000"/>
          <w:sz w:val="24"/>
          <w:szCs w:val="24"/>
        </w:rPr>
        <w:t>Kumi, Arhin, and Yeboah</w:t>
      </w:r>
      <w:r w:rsidR="000A55FB">
        <w:rPr>
          <w:rFonts w:ascii="Times New Roman" w:hAnsi="Times New Roman" w:cs="Times New Roman"/>
          <w:color w:val="FF0000"/>
          <w:sz w:val="24"/>
          <w:szCs w:val="24"/>
        </w:rPr>
        <w:t xml:space="preserve">, </w:t>
      </w:r>
      <w:r w:rsidR="000A55FB" w:rsidRPr="008023E1">
        <w:rPr>
          <w:rFonts w:ascii="Times New Roman" w:hAnsi="Times New Roman" w:cs="Times New Roman"/>
          <w:color w:val="FF0000"/>
          <w:sz w:val="24"/>
          <w:szCs w:val="24"/>
        </w:rPr>
        <w:t>2014</w:t>
      </w:r>
      <w:r w:rsidR="00546E4D">
        <w:rPr>
          <w:rFonts w:ascii="Times New Roman" w:hAnsi="Times New Roman" w:cs="Times New Roman"/>
          <w:color w:val="000000" w:themeColor="text1"/>
          <w:sz w:val="24"/>
          <w:szCs w:val="24"/>
        </w:rPr>
        <w:t xml:space="preserve">). The </w:t>
      </w:r>
      <w:r w:rsidR="00550193" w:rsidRPr="008023E1">
        <w:rPr>
          <w:rFonts w:ascii="Times New Roman" w:hAnsi="Times New Roman" w:cs="Times New Roman"/>
          <w:color w:val="FF0000"/>
          <w:sz w:val="24"/>
          <w:szCs w:val="24"/>
        </w:rPr>
        <w:t>United Nations Development Programme</w:t>
      </w:r>
      <w:r w:rsidR="00550193">
        <w:rPr>
          <w:rFonts w:ascii="Times New Roman" w:hAnsi="Times New Roman" w:cs="Times New Roman"/>
          <w:color w:val="FF0000"/>
          <w:sz w:val="24"/>
          <w:szCs w:val="24"/>
        </w:rPr>
        <w:t xml:space="preserve"> </w:t>
      </w:r>
      <w:r w:rsidR="00550193" w:rsidRPr="008023E1">
        <w:rPr>
          <w:rFonts w:ascii="Times New Roman" w:hAnsi="Times New Roman" w:cs="Times New Roman"/>
          <w:color w:val="FF0000"/>
          <w:sz w:val="24"/>
          <w:szCs w:val="24"/>
        </w:rPr>
        <w:t>(2018b)</w:t>
      </w:r>
      <w:r w:rsidR="00550193" w:rsidRPr="008023E1">
        <w:rPr>
          <w:rFonts w:ascii="Times New Roman" w:hAnsi="Times New Roman" w:cs="Times New Roman"/>
          <w:sz w:val="24"/>
          <w:szCs w:val="24"/>
        </w:rPr>
        <w:t xml:space="preserve"> </w:t>
      </w:r>
      <w:r w:rsidR="00EE5008">
        <w:rPr>
          <w:rFonts w:ascii="Times New Roman" w:hAnsi="Times New Roman" w:cs="Times New Roman"/>
          <w:sz w:val="24"/>
          <w:szCs w:val="24"/>
        </w:rPr>
        <w:t>sta</w:t>
      </w:r>
      <w:r w:rsidR="00546E4D">
        <w:rPr>
          <w:rFonts w:ascii="Times New Roman" w:hAnsi="Times New Roman" w:cs="Times New Roman"/>
          <w:color w:val="000000" w:themeColor="text1"/>
          <w:sz w:val="24"/>
          <w:szCs w:val="24"/>
        </w:rPr>
        <w:t xml:space="preserve">te that inequality is a global problem and requires a global solution. However, as argued by </w:t>
      </w:r>
      <w:r w:rsidR="00550193" w:rsidRPr="008023E1">
        <w:rPr>
          <w:rFonts w:ascii="Times New Roman" w:hAnsi="Times New Roman" w:cs="Times New Roman"/>
          <w:sz w:val="24"/>
          <w:szCs w:val="24"/>
        </w:rPr>
        <w:t xml:space="preserve">Hove (2004) </w:t>
      </w:r>
      <w:r w:rsidR="00EE5008">
        <w:rPr>
          <w:rFonts w:ascii="Times New Roman" w:hAnsi="Times New Roman" w:cs="Times New Roman"/>
          <w:sz w:val="24"/>
          <w:szCs w:val="24"/>
        </w:rPr>
        <w:t>u</w:t>
      </w:r>
      <w:r w:rsidR="00546E4D">
        <w:rPr>
          <w:rFonts w:ascii="Times New Roman" w:hAnsi="Times New Roman" w:cs="Times New Roman"/>
          <w:color w:val="000000" w:themeColor="text1"/>
          <w:sz w:val="24"/>
          <w:szCs w:val="24"/>
        </w:rPr>
        <w:t>nless states take a greater responsibility</w:t>
      </w:r>
      <w:r w:rsidR="00662CC8">
        <w:rPr>
          <w:rFonts w:ascii="Times New Roman" w:hAnsi="Times New Roman" w:cs="Times New Roman"/>
          <w:color w:val="000000" w:themeColor="text1"/>
          <w:sz w:val="24"/>
          <w:szCs w:val="24"/>
        </w:rPr>
        <w:t xml:space="preserve"> for social equity and environmental protection, withdrawing from business and corporate interests </w:t>
      </w:r>
      <w:r w:rsidR="00300C03">
        <w:rPr>
          <w:rFonts w:ascii="Times New Roman" w:hAnsi="Times New Roman" w:cs="Times New Roman"/>
          <w:color w:val="000000" w:themeColor="text1"/>
          <w:sz w:val="24"/>
          <w:szCs w:val="24"/>
        </w:rPr>
        <w:t xml:space="preserve">it will be extremely difficult </w:t>
      </w:r>
      <w:r w:rsidR="00662CC8">
        <w:rPr>
          <w:rFonts w:ascii="Times New Roman" w:hAnsi="Times New Roman" w:cs="Times New Roman"/>
          <w:color w:val="000000" w:themeColor="text1"/>
          <w:sz w:val="24"/>
          <w:szCs w:val="24"/>
        </w:rPr>
        <w:t xml:space="preserve">to achieve. </w:t>
      </w:r>
    </w:p>
    <w:p w14:paraId="6EC8BFF8" w14:textId="31348A12" w:rsidR="008D4981" w:rsidRPr="008023E1" w:rsidRDefault="008D4981" w:rsidP="00CD1780">
      <w:pPr>
        <w:spacing w:after="0" w:line="360" w:lineRule="auto"/>
        <w:jc w:val="both"/>
        <w:rPr>
          <w:rFonts w:ascii="Times New Roman" w:hAnsi="Times New Roman" w:cs="Times New Roman"/>
          <w:sz w:val="24"/>
          <w:szCs w:val="24"/>
        </w:rPr>
      </w:pPr>
    </w:p>
    <w:p w14:paraId="11D859B1" w14:textId="77777777" w:rsidR="00F17DE9" w:rsidRDefault="00F17DE9" w:rsidP="00CD1780">
      <w:pPr>
        <w:spacing w:after="0" w:line="360" w:lineRule="auto"/>
        <w:rPr>
          <w:rFonts w:ascii="Times New Roman" w:hAnsi="Times New Roman" w:cs="Times New Roman"/>
          <w:sz w:val="24"/>
          <w:szCs w:val="24"/>
        </w:rPr>
      </w:pPr>
    </w:p>
    <w:p w14:paraId="6F08B33D" w14:textId="77777777" w:rsidR="00F17DE9" w:rsidRDefault="00F17DE9" w:rsidP="009522FD">
      <w:pPr>
        <w:spacing w:after="0" w:line="360" w:lineRule="auto"/>
        <w:rPr>
          <w:rFonts w:ascii="Times New Roman" w:hAnsi="Times New Roman" w:cs="Times New Roman"/>
          <w:sz w:val="24"/>
          <w:szCs w:val="24"/>
        </w:rPr>
      </w:pPr>
    </w:p>
    <w:p w14:paraId="12834C01" w14:textId="33F592AD" w:rsidR="005C31DA" w:rsidRDefault="00C32A9D" w:rsidP="009522FD">
      <w:pPr>
        <w:spacing w:after="0" w:line="360" w:lineRule="auto"/>
        <w:rPr>
          <w:rFonts w:ascii="Times New Roman" w:hAnsi="Times New Roman" w:cs="Times New Roman"/>
          <w:sz w:val="24"/>
          <w:szCs w:val="24"/>
        </w:rPr>
      </w:pPr>
      <w:r w:rsidRPr="00120AEA">
        <w:rPr>
          <w:rFonts w:ascii="Times New Roman" w:hAnsi="Times New Roman" w:cs="Times New Roman"/>
          <w:sz w:val="24"/>
          <w:szCs w:val="24"/>
        </w:rPr>
        <w:t>Reference list</w:t>
      </w:r>
    </w:p>
    <w:sdt>
      <w:sdtPr>
        <w:rPr>
          <w:rFonts w:ascii="Times New Roman" w:hAnsi="Times New Roman" w:cs="Times New Roman"/>
          <w:sz w:val="24"/>
          <w:szCs w:val="24"/>
        </w:rPr>
        <w:id w:val="1785767609"/>
        <w:bibliography/>
      </w:sdtPr>
      <w:sdtEndPr/>
      <w:sdtContent>
        <w:p w14:paraId="067C76B6" w14:textId="77777777" w:rsidR="009522FD" w:rsidRDefault="009522FD" w:rsidP="00F17DE9">
          <w:pPr>
            <w:spacing w:line="360" w:lineRule="auto"/>
            <w:rPr>
              <w:rFonts w:ascii="Times New Roman" w:hAnsi="Times New Roman" w:cs="Times New Roman"/>
              <w:sz w:val="24"/>
              <w:szCs w:val="24"/>
            </w:rPr>
          </w:pPr>
        </w:p>
        <w:p w14:paraId="6FE2CC93" w14:textId="77777777" w:rsidR="009522FD" w:rsidRDefault="009522FD" w:rsidP="009522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Attaran, A. (2006) ‘An Immeasurable Crisis? A Criticism of Millennium Development Goals and Why They Cannot Be Measured’, </w:t>
          </w:r>
          <w:r>
            <w:rPr>
              <w:rFonts w:ascii="Times New Roman" w:hAnsi="Times New Roman" w:cs="Times New Roman"/>
              <w:i/>
              <w:sz w:val="24"/>
              <w:szCs w:val="24"/>
            </w:rPr>
            <w:t xml:space="preserve">PLOS Medicine, </w:t>
          </w:r>
          <w:r>
            <w:rPr>
              <w:rFonts w:ascii="Times New Roman" w:hAnsi="Times New Roman" w:cs="Times New Roman"/>
              <w:sz w:val="24"/>
              <w:szCs w:val="24"/>
            </w:rPr>
            <w:t xml:space="preserve">3(5). Available at: </w:t>
          </w:r>
          <w:hyperlink r:id="rId7" w:history="1">
            <w:r w:rsidRPr="005F5F43">
              <w:rPr>
                <w:rStyle w:val="Hyperlink"/>
                <w:rFonts w:ascii="Times New Roman" w:hAnsi="Times New Roman" w:cs="Times New Roman"/>
                <w:sz w:val="24"/>
                <w:szCs w:val="24"/>
              </w:rPr>
              <w:t>http://journals.plos.org/plosmedicine/article?id=10.1371/journal.pmed.0020318</w:t>
            </w:r>
          </w:hyperlink>
          <w:r>
            <w:rPr>
              <w:rFonts w:ascii="Times New Roman" w:hAnsi="Times New Roman" w:cs="Times New Roman"/>
              <w:sz w:val="24"/>
              <w:szCs w:val="24"/>
            </w:rPr>
            <w:t xml:space="preserve"> (Accessed: 21st March 2018)</w:t>
          </w:r>
        </w:p>
      </w:sdtContent>
    </w:sdt>
    <w:p w14:paraId="6ACF26E6"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Calhoun, C. (2013) ‘Occupy Wall Street in perspective’, </w:t>
      </w:r>
      <w:r w:rsidRPr="00C75E26">
        <w:rPr>
          <w:rFonts w:ascii="Times New Roman" w:hAnsi="Times New Roman" w:cs="Times New Roman"/>
          <w:i/>
          <w:sz w:val="24"/>
          <w:szCs w:val="24"/>
        </w:rPr>
        <w:t>British journal of sociology</w:t>
      </w:r>
      <w:r w:rsidRPr="00C75E26">
        <w:rPr>
          <w:rFonts w:ascii="Times New Roman" w:hAnsi="Times New Roman" w:cs="Times New Roman"/>
          <w:sz w:val="24"/>
          <w:szCs w:val="24"/>
        </w:rPr>
        <w:t>, 64 (1). pp. 26-38, doi: 10.1111/1468-4446.12001</w:t>
      </w:r>
    </w:p>
    <w:p w14:paraId="28143D5E"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Cammaerts, B. (2015) </w:t>
      </w:r>
      <w:r w:rsidRPr="00C75E26">
        <w:rPr>
          <w:rFonts w:ascii="Times New Roman" w:hAnsi="Times New Roman" w:cs="Times New Roman"/>
          <w:i/>
          <w:sz w:val="24"/>
          <w:szCs w:val="24"/>
        </w:rPr>
        <w:t xml:space="preserve">Social media and activism. </w:t>
      </w:r>
      <w:r w:rsidRPr="00C75E26">
        <w:rPr>
          <w:rFonts w:ascii="Times New Roman" w:hAnsi="Times New Roman" w:cs="Times New Roman"/>
          <w:sz w:val="24"/>
          <w:szCs w:val="24"/>
        </w:rPr>
        <w:t>Oxford: Wiley-Blackwell.</w:t>
      </w:r>
    </w:p>
    <w:p w14:paraId="2B8303B6"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Campbell, E. (2011) ‘A Critique of the Occupy Movement from a Black Occupier’, </w:t>
      </w:r>
      <w:r w:rsidRPr="00C75E26">
        <w:rPr>
          <w:rFonts w:ascii="Times New Roman" w:hAnsi="Times New Roman" w:cs="Times New Roman"/>
          <w:i/>
          <w:sz w:val="24"/>
          <w:szCs w:val="24"/>
        </w:rPr>
        <w:t xml:space="preserve">The black scholar, </w:t>
      </w:r>
      <w:r w:rsidRPr="00C75E26">
        <w:rPr>
          <w:rFonts w:ascii="Times New Roman" w:hAnsi="Times New Roman" w:cs="Times New Roman"/>
          <w:sz w:val="24"/>
          <w:szCs w:val="24"/>
        </w:rPr>
        <w:t xml:space="preserve">41(4) pp. 42-51. Available at: </w:t>
      </w:r>
      <w:hyperlink r:id="rId8" w:history="1">
        <w:r w:rsidRPr="00C75E26">
          <w:rPr>
            <w:rStyle w:val="Hyperlink"/>
            <w:rFonts w:ascii="Times New Roman" w:hAnsi="Times New Roman" w:cs="Times New Roman"/>
            <w:sz w:val="24"/>
            <w:szCs w:val="24"/>
          </w:rPr>
          <w:t>http://whel-primo.hosted.exlibrisgroup.com/primo_library/libweb/action/openurl?date=2011&amp;aulast=Campbell&amp;issue=4&amp;isSerivcesPage=true&amp;spage=42&amp;title=The+black+scholar.&amp;dscnt=2&amp;auinit=ERA&amp;atitle=A+critique+of+the+occupy+movement+from+a+black+occupier&amp;url_ctx_fmt=null&amp;sid=google&amp;vid=44WHELF_UWTSD_services_page&amp;volume=41&amp;institution=44WHELF_UWTSD&amp;issn=0006-4246&amp;id=doi%3A10.5816%2Fblackscholar.41.4.0042&amp;dstmp=1521810415204&amp;fromLogin=true</w:t>
        </w:r>
      </w:hyperlink>
      <w:r w:rsidRPr="00C75E26">
        <w:rPr>
          <w:rFonts w:ascii="Times New Roman" w:hAnsi="Times New Roman" w:cs="Times New Roman"/>
          <w:sz w:val="24"/>
          <w:szCs w:val="24"/>
        </w:rPr>
        <w:t xml:space="preserve"> (Accessed: 23</w:t>
      </w:r>
      <w:r w:rsidRPr="00C75E26">
        <w:rPr>
          <w:rFonts w:ascii="Times New Roman" w:hAnsi="Times New Roman" w:cs="Times New Roman"/>
          <w:sz w:val="24"/>
          <w:szCs w:val="24"/>
          <w:vertAlign w:val="superscript"/>
        </w:rPr>
        <w:t>rd</w:t>
      </w:r>
      <w:r w:rsidRPr="00C75E26">
        <w:rPr>
          <w:rFonts w:ascii="Times New Roman" w:hAnsi="Times New Roman" w:cs="Times New Roman"/>
          <w:sz w:val="24"/>
          <w:szCs w:val="24"/>
        </w:rPr>
        <w:t xml:space="preserve"> March 2018)</w:t>
      </w:r>
    </w:p>
    <w:p w14:paraId="5C32184F"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Castells, M. (2007) ‘Communication, Power and Counter-power in the Network Society’, </w:t>
      </w:r>
      <w:r w:rsidRPr="00C75E26">
        <w:rPr>
          <w:rFonts w:ascii="Times New Roman" w:hAnsi="Times New Roman" w:cs="Times New Roman"/>
          <w:i/>
          <w:sz w:val="24"/>
          <w:szCs w:val="24"/>
        </w:rPr>
        <w:t xml:space="preserve">International Journal of Communication, </w:t>
      </w:r>
      <w:r w:rsidRPr="00C75E26">
        <w:rPr>
          <w:rFonts w:ascii="Times New Roman" w:hAnsi="Times New Roman" w:cs="Times New Roman"/>
          <w:sz w:val="24"/>
          <w:szCs w:val="24"/>
        </w:rPr>
        <w:t>1, pp. 238-266. doi: 1932-8036/20070238</w:t>
      </w:r>
    </w:p>
    <w:p w14:paraId="08DB7B93"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Castells, M. (2010) </w:t>
      </w:r>
      <w:r w:rsidRPr="00C75E26">
        <w:rPr>
          <w:rFonts w:ascii="Times New Roman" w:hAnsi="Times New Roman" w:cs="Times New Roman"/>
          <w:i/>
          <w:sz w:val="24"/>
          <w:szCs w:val="24"/>
        </w:rPr>
        <w:t xml:space="preserve">The rise of the network society. </w:t>
      </w:r>
      <w:r w:rsidRPr="00C75E26">
        <w:rPr>
          <w:rFonts w:ascii="Times New Roman" w:hAnsi="Times New Roman" w:cs="Times New Roman"/>
          <w:sz w:val="24"/>
          <w:szCs w:val="24"/>
        </w:rPr>
        <w:t>2</w:t>
      </w:r>
      <w:r w:rsidRPr="00C75E26">
        <w:rPr>
          <w:rFonts w:ascii="Times New Roman" w:hAnsi="Times New Roman" w:cs="Times New Roman"/>
          <w:sz w:val="24"/>
          <w:szCs w:val="24"/>
          <w:vertAlign w:val="superscript"/>
        </w:rPr>
        <w:t>nd</w:t>
      </w:r>
      <w:r w:rsidRPr="00C75E26">
        <w:rPr>
          <w:rFonts w:ascii="Times New Roman" w:hAnsi="Times New Roman" w:cs="Times New Roman"/>
          <w:sz w:val="24"/>
          <w:szCs w:val="24"/>
        </w:rPr>
        <w:t xml:space="preserve"> edn. Chichester: Wiley-Blackwell. </w:t>
      </w:r>
    </w:p>
    <w:p w14:paraId="672066F4"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Castells, M. (2015) </w:t>
      </w:r>
      <w:r w:rsidRPr="00C75E26">
        <w:rPr>
          <w:rFonts w:ascii="Times New Roman" w:hAnsi="Times New Roman" w:cs="Times New Roman"/>
          <w:i/>
          <w:sz w:val="24"/>
          <w:szCs w:val="24"/>
        </w:rPr>
        <w:t xml:space="preserve">Networks of Outrage and Hope: Social Movements in the Internet Age. </w:t>
      </w:r>
      <w:r w:rsidRPr="00C75E26">
        <w:rPr>
          <w:rFonts w:ascii="Times New Roman" w:hAnsi="Times New Roman" w:cs="Times New Roman"/>
          <w:sz w:val="24"/>
          <w:szCs w:val="24"/>
        </w:rPr>
        <w:t>2</w:t>
      </w:r>
      <w:r w:rsidRPr="00C75E26">
        <w:rPr>
          <w:rFonts w:ascii="Times New Roman" w:hAnsi="Times New Roman" w:cs="Times New Roman"/>
          <w:sz w:val="24"/>
          <w:szCs w:val="24"/>
          <w:vertAlign w:val="superscript"/>
        </w:rPr>
        <w:t>nd</w:t>
      </w:r>
      <w:r w:rsidRPr="00C75E26">
        <w:rPr>
          <w:rFonts w:ascii="Times New Roman" w:hAnsi="Times New Roman" w:cs="Times New Roman"/>
          <w:sz w:val="24"/>
          <w:szCs w:val="24"/>
        </w:rPr>
        <w:t xml:space="preserve"> edn. Cambridge: Polity Press. </w:t>
      </w:r>
    </w:p>
    <w:p w14:paraId="611A9374" w14:textId="77777777" w:rsidR="009522FD"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Earle, E. (2012) </w:t>
      </w:r>
      <w:r w:rsidRPr="00C75E26">
        <w:rPr>
          <w:rFonts w:ascii="Times New Roman" w:hAnsi="Times New Roman" w:cs="Times New Roman"/>
          <w:i/>
          <w:sz w:val="24"/>
          <w:szCs w:val="24"/>
        </w:rPr>
        <w:t xml:space="preserve">A Brief History of Occupy Wall Street. </w:t>
      </w:r>
      <w:r w:rsidRPr="00C75E26">
        <w:rPr>
          <w:rFonts w:ascii="Times New Roman" w:hAnsi="Times New Roman" w:cs="Times New Roman"/>
          <w:sz w:val="24"/>
          <w:szCs w:val="24"/>
        </w:rPr>
        <w:t xml:space="preserve">New York: Rosa Luxemburg Stiftung. </w:t>
      </w:r>
    </w:p>
    <w:p w14:paraId="5397A9CC"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Edwards, L. (2012) </w:t>
      </w:r>
      <w:r w:rsidRPr="00C75E26">
        <w:rPr>
          <w:rFonts w:ascii="Times New Roman" w:hAnsi="Times New Roman" w:cs="Times New Roman"/>
          <w:i/>
          <w:sz w:val="24"/>
          <w:szCs w:val="24"/>
        </w:rPr>
        <w:t xml:space="preserve">Section 127 of the Communications Act 2003: Threat or Menace?. </w:t>
      </w:r>
      <w:r w:rsidRPr="00C75E26">
        <w:rPr>
          <w:rFonts w:ascii="Times New Roman" w:hAnsi="Times New Roman" w:cs="Times New Roman"/>
          <w:sz w:val="24"/>
          <w:szCs w:val="24"/>
        </w:rPr>
        <w:t xml:space="preserve">Available at: </w:t>
      </w:r>
      <w:r w:rsidRPr="00C75E26">
        <w:rPr>
          <w:rFonts w:ascii="Times New Roman" w:hAnsi="Times New Roman" w:cs="Times New Roman"/>
          <w:sz w:val="24"/>
          <w:szCs w:val="24"/>
        </w:rPr>
        <w:fldChar w:fldCharType="begin"/>
      </w:r>
      <w:r w:rsidRPr="00C75E26">
        <w:rPr>
          <w:rFonts w:ascii="Times New Roman" w:hAnsi="Times New Roman" w:cs="Times New Roman"/>
          <w:sz w:val="24"/>
          <w:szCs w:val="24"/>
        </w:rPr>
        <w:instrText xml:space="preserve"> HYPERLINK "http://blogs.lse.ac.uk/mediapolicyproject/2012/10/19/section-127-of-the- </w:instrText>
      </w:r>
    </w:p>
    <w:p w14:paraId="7C59DD15" w14:textId="77777777" w:rsidR="009522FD" w:rsidRPr="00C75E26" w:rsidRDefault="009522FD" w:rsidP="009522FD">
      <w:pPr>
        <w:spacing w:line="360" w:lineRule="auto"/>
        <w:ind w:left="720" w:hanging="720"/>
        <w:rPr>
          <w:rStyle w:val="Hyperlink"/>
          <w:rFonts w:ascii="Times New Roman" w:hAnsi="Times New Roman" w:cs="Times New Roman"/>
          <w:sz w:val="24"/>
          <w:szCs w:val="24"/>
        </w:rPr>
      </w:pPr>
      <w:r w:rsidRPr="00C75E26">
        <w:rPr>
          <w:rFonts w:ascii="Times New Roman" w:hAnsi="Times New Roman" w:cs="Times New Roman"/>
          <w:sz w:val="24"/>
          <w:szCs w:val="24"/>
        </w:rPr>
        <w:instrText xml:space="preserve"> communications-act-2003-threat-or-menace/" </w:instrText>
      </w:r>
      <w:r w:rsidRPr="00C75E26">
        <w:rPr>
          <w:rFonts w:ascii="Times New Roman" w:hAnsi="Times New Roman" w:cs="Times New Roman"/>
          <w:sz w:val="24"/>
          <w:szCs w:val="24"/>
        </w:rPr>
        <w:fldChar w:fldCharType="separate"/>
      </w:r>
      <w:r w:rsidRPr="00C75E26">
        <w:rPr>
          <w:rStyle w:val="Hyperlink"/>
          <w:rFonts w:ascii="Times New Roman" w:hAnsi="Times New Roman" w:cs="Times New Roman"/>
          <w:sz w:val="24"/>
          <w:szCs w:val="24"/>
        </w:rPr>
        <w:t xml:space="preserve">http://blogs.lse.ac.uk/mediapolicyproject/2012/10/19/section-127-of-the- </w:t>
      </w:r>
    </w:p>
    <w:p w14:paraId="1E837700"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Style w:val="Hyperlink"/>
          <w:rFonts w:ascii="Times New Roman" w:hAnsi="Times New Roman" w:cs="Times New Roman"/>
          <w:sz w:val="24"/>
          <w:szCs w:val="24"/>
        </w:rPr>
        <w:t xml:space="preserve"> communications-act-2003-threat-or-menace/</w:t>
      </w:r>
      <w:r w:rsidRPr="00C75E26">
        <w:rPr>
          <w:rFonts w:ascii="Times New Roman" w:hAnsi="Times New Roman" w:cs="Times New Roman"/>
          <w:sz w:val="24"/>
          <w:szCs w:val="24"/>
        </w:rPr>
        <w:fldChar w:fldCharType="end"/>
      </w:r>
      <w:r w:rsidRPr="00C75E26">
        <w:rPr>
          <w:rFonts w:ascii="Times New Roman" w:hAnsi="Times New Roman" w:cs="Times New Roman"/>
          <w:sz w:val="24"/>
          <w:szCs w:val="24"/>
        </w:rPr>
        <w:t xml:space="preserve"> (Accessed: 16</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March 2018). </w:t>
      </w:r>
    </w:p>
    <w:p w14:paraId="347904F5"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lastRenderedPageBreak/>
        <w:t xml:space="preserve">Gaventa, J. (2005) </w:t>
      </w:r>
      <w:r w:rsidRPr="00C75E26">
        <w:rPr>
          <w:rFonts w:ascii="Times New Roman" w:hAnsi="Times New Roman" w:cs="Times New Roman"/>
          <w:i/>
          <w:sz w:val="24"/>
          <w:szCs w:val="24"/>
        </w:rPr>
        <w:t xml:space="preserve">Reﬂections on the Uses of the ‘Power Cube’ Approach for Analysing the Spaces, Places and Dynamics of Civil Society Participation and Engagement. </w:t>
      </w:r>
      <w:r w:rsidRPr="00C75E26">
        <w:rPr>
          <w:rFonts w:ascii="Times New Roman" w:hAnsi="Times New Roman" w:cs="Times New Roman"/>
          <w:sz w:val="24"/>
          <w:szCs w:val="24"/>
        </w:rPr>
        <w:t xml:space="preserve">Available at: </w:t>
      </w:r>
      <w:hyperlink r:id="rId9" w:history="1">
        <w:r w:rsidRPr="00C75E26">
          <w:rPr>
            <w:rStyle w:val="Hyperlink"/>
            <w:rFonts w:ascii="Times New Roman" w:hAnsi="Times New Roman" w:cs="Times New Roman"/>
            <w:sz w:val="24"/>
            <w:szCs w:val="24"/>
          </w:rPr>
          <w:t>http://www.powercube.net/wp-content/uploads/2009/11/reflections_on_uses_powercube.pdf</w:t>
        </w:r>
      </w:hyperlink>
      <w:r w:rsidRPr="00C75E26">
        <w:rPr>
          <w:rFonts w:ascii="Times New Roman" w:hAnsi="Times New Roman" w:cs="Times New Roman"/>
          <w:sz w:val="24"/>
          <w:szCs w:val="24"/>
        </w:rPr>
        <w:t xml:space="preserve"> (Accessed: 19</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March 2018) </w:t>
      </w:r>
    </w:p>
    <w:p w14:paraId="21BFE932"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Gerbaudo, P. (2012) </w:t>
      </w:r>
      <w:r w:rsidRPr="00C75E26">
        <w:rPr>
          <w:rFonts w:ascii="Times New Roman" w:hAnsi="Times New Roman" w:cs="Times New Roman"/>
          <w:i/>
          <w:sz w:val="24"/>
          <w:szCs w:val="24"/>
        </w:rPr>
        <w:t xml:space="preserve">Tweets and The Streets Social Media and Contemporary activism. </w:t>
      </w:r>
      <w:r w:rsidRPr="00C75E26">
        <w:rPr>
          <w:rFonts w:ascii="Times New Roman" w:hAnsi="Times New Roman" w:cs="Times New Roman"/>
          <w:sz w:val="24"/>
          <w:szCs w:val="24"/>
        </w:rPr>
        <w:t xml:space="preserve">London: Pluto Press.  </w:t>
      </w:r>
    </w:p>
    <w:p w14:paraId="5A61F3DC"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Giddens, A. and Sutton, P.W. (2017) </w:t>
      </w:r>
      <w:r w:rsidRPr="00C75E26">
        <w:rPr>
          <w:rFonts w:ascii="Times New Roman" w:hAnsi="Times New Roman" w:cs="Times New Roman"/>
          <w:i/>
          <w:sz w:val="24"/>
          <w:szCs w:val="24"/>
        </w:rPr>
        <w:t>Sociology.</w:t>
      </w:r>
      <w:r w:rsidRPr="00C75E26">
        <w:rPr>
          <w:rFonts w:ascii="Times New Roman" w:hAnsi="Times New Roman" w:cs="Times New Roman"/>
          <w:sz w:val="24"/>
          <w:szCs w:val="24"/>
        </w:rPr>
        <w:t xml:space="preserve"> 8th edn. Cambridge: Polity Press.</w:t>
      </w:r>
    </w:p>
    <w:p w14:paraId="7AD530CF" w14:textId="77777777" w:rsidR="009522FD" w:rsidRPr="00C75E26" w:rsidRDefault="002501E5" w:rsidP="009522FD">
      <w:pPr>
        <w:spacing w:line="360" w:lineRule="auto"/>
        <w:ind w:left="720" w:hanging="720"/>
        <w:rPr>
          <w:rFonts w:ascii="Times New Roman" w:hAnsi="Times New Roman" w:cs="Times New Roman"/>
          <w:sz w:val="24"/>
          <w:szCs w:val="24"/>
        </w:rPr>
      </w:pPr>
      <w:sdt>
        <w:sdtPr>
          <w:rPr>
            <w:rFonts w:ascii="Times New Roman" w:hAnsi="Times New Roman" w:cs="Times New Roman"/>
            <w:sz w:val="24"/>
            <w:szCs w:val="24"/>
          </w:rPr>
          <w:id w:val="1369949501"/>
          <w:showingPlcHdr/>
          <w:bibliography/>
        </w:sdtPr>
        <w:sdtEndPr/>
        <w:sdtContent>
          <w:r w:rsidR="009522FD">
            <w:rPr>
              <w:rFonts w:ascii="Times New Roman" w:hAnsi="Times New Roman" w:cs="Times New Roman"/>
              <w:sz w:val="24"/>
              <w:szCs w:val="24"/>
            </w:rPr>
            <w:t xml:space="preserve">     </w:t>
          </w:r>
        </w:sdtContent>
      </w:sdt>
      <w:r w:rsidR="009522FD" w:rsidRPr="00C75E26">
        <w:rPr>
          <w:rFonts w:ascii="Times New Roman" w:hAnsi="Times New Roman" w:cs="Times New Roman"/>
          <w:sz w:val="24"/>
          <w:szCs w:val="24"/>
        </w:rPr>
        <w:t xml:space="preserve">Gitlin, T. (2012) </w:t>
      </w:r>
      <w:r w:rsidR="009522FD" w:rsidRPr="00C75E26">
        <w:rPr>
          <w:rFonts w:ascii="Times New Roman" w:hAnsi="Times New Roman" w:cs="Times New Roman"/>
          <w:i/>
          <w:sz w:val="24"/>
          <w:szCs w:val="24"/>
        </w:rPr>
        <w:t>Occupy Nation: the roots, the spirit and the promise of occupy wall street.</w:t>
      </w:r>
      <w:r w:rsidR="009522FD" w:rsidRPr="00C75E26">
        <w:rPr>
          <w:rFonts w:ascii="Times New Roman" w:hAnsi="Times New Roman" w:cs="Times New Roman"/>
          <w:sz w:val="24"/>
          <w:szCs w:val="24"/>
        </w:rPr>
        <w:t xml:space="preserve"> New York: Harper Collins Publishers.</w:t>
      </w:r>
    </w:p>
    <w:p w14:paraId="5FBE78FF"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Hammond, J.L. (2013) ‘The significance of space in Occupy Wall Street’, </w:t>
      </w:r>
      <w:r w:rsidRPr="00C75E26">
        <w:rPr>
          <w:rFonts w:ascii="Times New Roman" w:hAnsi="Times New Roman" w:cs="Times New Roman"/>
          <w:i/>
          <w:sz w:val="24"/>
          <w:szCs w:val="24"/>
        </w:rPr>
        <w:t>a journal for and about social movements</w:t>
      </w:r>
      <w:r w:rsidRPr="00C75E26">
        <w:rPr>
          <w:rFonts w:ascii="Times New Roman" w:hAnsi="Times New Roman" w:cs="Times New Roman"/>
          <w:sz w:val="24"/>
          <w:szCs w:val="24"/>
        </w:rPr>
        <w:t xml:space="preserve">, 5(2), pp. 499-524. Available at: </w:t>
      </w:r>
      <w:hyperlink r:id="rId10" w:history="1">
        <w:r w:rsidRPr="00C75E26">
          <w:rPr>
            <w:rStyle w:val="Hyperlink"/>
            <w:rFonts w:ascii="Times New Roman" w:hAnsi="Times New Roman" w:cs="Times New Roman"/>
            <w:sz w:val="24"/>
            <w:szCs w:val="24"/>
          </w:rPr>
          <w:t>http://www.interfacejournal.net/wordpress/wp-content/uploads/2013/11/Interface-5-2-Hammond.pdf</w:t>
        </w:r>
      </w:hyperlink>
      <w:r w:rsidRPr="00C75E26">
        <w:rPr>
          <w:rFonts w:ascii="Times New Roman" w:hAnsi="Times New Roman" w:cs="Times New Roman"/>
          <w:sz w:val="24"/>
          <w:szCs w:val="24"/>
        </w:rPr>
        <w:t xml:space="preserve"> (Accessed: 19</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March 2018) </w:t>
      </w:r>
    </w:p>
    <w:p w14:paraId="2934BBF5"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Haralambos, M. and Holborn, M (2013) </w:t>
      </w:r>
      <w:r w:rsidRPr="00C75E26">
        <w:rPr>
          <w:rFonts w:ascii="Times New Roman" w:hAnsi="Times New Roman" w:cs="Times New Roman"/>
          <w:i/>
          <w:sz w:val="24"/>
          <w:szCs w:val="24"/>
        </w:rPr>
        <w:t>Sociology Themes and Perspectives</w:t>
      </w:r>
      <w:r w:rsidRPr="00C75E26">
        <w:rPr>
          <w:rFonts w:ascii="Times New Roman" w:hAnsi="Times New Roman" w:cs="Times New Roman"/>
          <w:sz w:val="24"/>
          <w:szCs w:val="24"/>
        </w:rPr>
        <w:t>. 8th edn. London: Harper Collins Publishers ltd.</w:t>
      </w:r>
    </w:p>
    <w:p w14:paraId="671B805E"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Hove, H. (2004) ‘Critiquing Sustainable Development:  A Meaningful Way of Mediating the Development Impasse?’, </w:t>
      </w:r>
      <w:r w:rsidRPr="00C75E26">
        <w:rPr>
          <w:rFonts w:ascii="Times New Roman" w:hAnsi="Times New Roman" w:cs="Times New Roman"/>
          <w:i/>
          <w:sz w:val="24"/>
          <w:szCs w:val="24"/>
        </w:rPr>
        <w:t xml:space="preserve">Undercurrent, </w:t>
      </w:r>
      <w:r w:rsidRPr="00C75E26">
        <w:rPr>
          <w:rFonts w:ascii="Times New Roman" w:hAnsi="Times New Roman" w:cs="Times New Roman"/>
          <w:sz w:val="24"/>
          <w:szCs w:val="24"/>
        </w:rPr>
        <w:t xml:space="preserve">1(1) pp. 48-54. Available at: </w:t>
      </w:r>
      <w:hyperlink r:id="rId11" w:history="1">
        <w:r w:rsidRPr="00C75E26">
          <w:rPr>
            <w:rStyle w:val="Hyperlink"/>
            <w:rFonts w:ascii="Times New Roman" w:hAnsi="Times New Roman" w:cs="Times New Roman"/>
            <w:sz w:val="24"/>
            <w:szCs w:val="24"/>
          </w:rPr>
          <w:t>https://pdfs.semanticscholar.org/d3c4/8aa3a38490aa20844791e901af20c6185896.pdf</w:t>
        </w:r>
      </w:hyperlink>
      <w:r w:rsidRPr="00C75E26">
        <w:rPr>
          <w:rFonts w:ascii="Times New Roman" w:hAnsi="Times New Roman" w:cs="Times New Roman"/>
          <w:sz w:val="24"/>
          <w:szCs w:val="24"/>
        </w:rPr>
        <w:t xml:space="preserve"> (Accessed: 22</w:t>
      </w:r>
      <w:r w:rsidRPr="00C75E26">
        <w:rPr>
          <w:rFonts w:ascii="Times New Roman" w:hAnsi="Times New Roman" w:cs="Times New Roman"/>
          <w:sz w:val="24"/>
          <w:szCs w:val="24"/>
          <w:vertAlign w:val="superscript"/>
        </w:rPr>
        <w:t>nd</w:t>
      </w:r>
      <w:r w:rsidRPr="00C75E26">
        <w:rPr>
          <w:rFonts w:ascii="Times New Roman" w:hAnsi="Times New Roman" w:cs="Times New Roman"/>
          <w:sz w:val="24"/>
          <w:szCs w:val="24"/>
        </w:rPr>
        <w:t xml:space="preserve"> March 2018) </w:t>
      </w:r>
    </w:p>
    <w:p w14:paraId="2518723D"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its constitution as a collective actor’, </w:t>
      </w:r>
      <w:r w:rsidRPr="00C75E26">
        <w:rPr>
          <w:rFonts w:ascii="Times New Roman" w:hAnsi="Times New Roman" w:cs="Times New Roman"/>
          <w:i/>
          <w:sz w:val="24"/>
          <w:szCs w:val="24"/>
        </w:rPr>
        <w:t>Information, Communication &amp; Society,</w:t>
      </w:r>
      <w:r w:rsidRPr="00C75E26">
        <w:rPr>
          <w:rFonts w:ascii="Times New Roman" w:hAnsi="Times New Roman" w:cs="Times New Roman"/>
          <w:sz w:val="24"/>
          <w:szCs w:val="24"/>
        </w:rPr>
        <w:t xml:space="preserve"> 18 (8), pp. 872-886. Available at: </w:t>
      </w:r>
      <w:hyperlink r:id="rId12" w:history="1">
        <w:r w:rsidRPr="00C75E26">
          <w:rPr>
            <w:rStyle w:val="Hyperlink"/>
            <w:rFonts w:ascii="Times New Roman" w:hAnsi="Times New Roman" w:cs="Times New Roman"/>
            <w:sz w:val="24"/>
            <w:szCs w:val="24"/>
          </w:rPr>
          <w:t>http://westminsterresearch.wmin.ac.uk/16258/1/Creating%20the%20Collective%20-%20final%20draft.pdf</w:t>
        </w:r>
      </w:hyperlink>
      <w:r w:rsidRPr="00C75E26">
        <w:rPr>
          <w:rFonts w:ascii="Times New Roman" w:hAnsi="Times New Roman" w:cs="Times New Roman"/>
          <w:sz w:val="24"/>
          <w:szCs w:val="24"/>
        </w:rPr>
        <w:t xml:space="preserve"> (Accessed: 10</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March 2018) </w:t>
      </w:r>
    </w:p>
    <w:p w14:paraId="35E34AB4"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Juris, J.S. (2012) ‘Reﬂections on #Occupy Everywhere: Social media, public space, and emerging logics of aggregation’, </w:t>
      </w:r>
      <w:r w:rsidRPr="00C75E26">
        <w:rPr>
          <w:rFonts w:ascii="Times New Roman" w:hAnsi="Times New Roman" w:cs="Times New Roman"/>
          <w:i/>
          <w:sz w:val="24"/>
          <w:szCs w:val="24"/>
        </w:rPr>
        <w:t>American Ethnologist</w:t>
      </w:r>
      <w:r w:rsidRPr="00C75E26">
        <w:rPr>
          <w:rFonts w:ascii="Times New Roman" w:hAnsi="Times New Roman" w:cs="Times New Roman"/>
          <w:sz w:val="24"/>
          <w:szCs w:val="24"/>
        </w:rPr>
        <w:t>, 39(2), pp. 259–279. doi: 10.1111/j.1548-1425.2012.01362.x</w:t>
      </w:r>
    </w:p>
    <w:p w14:paraId="6BB5AC3C"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Kahn, R. and Kellner, D. (2004) ‘New media and internet activism: from the ‘battle of Seattle’ to blogging’, </w:t>
      </w:r>
      <w:r w:rsidRPr="00C75E26">
        <w:rPr>
          <w:rFonts w:ascii="Times New Roman" w:hAnsi="Times New Roman" w:cs="Times New Roman"/>
          <w:i/>
          <w:sz w:val="24"/>
          <w:szCs w:val="24"/>
        </w:rPr>
        <w:t xml:space="preserve">New Media and Society, </w:t>
      </w:r>
      <w:r w:rsidRPr="00C75E26">
        <w:rPr>
          <w:rFonts w:ascii="Times New Roman" w:hAnsi="Times New Roman" w:cs="Times New Roman"/>
          <w:sz w:val="24"/>
          <w:szCs w:val="24"/>
        </w:rPr>
        <w:t>6(1), pp. 87-95. doi: 10.1177/1461444804039908</w:t>
      </w:r>
    </w:p>
    <w:p w14:paraId="339D79A0"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lastRenderedPageBreak/>
        <w:t xml:space="preserve">Kavada, A. (2015) ‘Creating the collective: social media, the Occupy Movement and </w:t>
      </w:r>
    </w:p>
    <w:p w14:paraId="3B4FC478"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Kohn, M. (2013) ‘Privatization and Protest: Occupy Wall Street, Occupy Toronto, and the Occupation of Public Space in a Democracy’, </w:t>
      </w:r>
      <w:r w:rsidRPr="00C75E26">
        <w:rPr>
          <w:rFonts w:ascii="Times New Roman" w:hAnsi="Times New Roman" w:cs="Times New Roman"/>
          <w:i/>
          <w:sz w:val="24"/>
          <w:szCs w:val="24"/>
        </w:rPr>
        <w:t>Perspectives on Politics</w:t>
      </w:r>
      <w:r w:rsidRPr="00C75E26">
        <w:rPr>
          <w:rFonts w:ascii="Times New Roman" w:hAnsi="Times New Roman" w:cs="Times New Roman"/>
          <w:sz w:val="24"/>
          <w:szCs w:val="24"/>
        </w:rPr>
        <w:t xml:space="preserve">, 11(1). pp. 99-110. Available at: </w:t>
      </w:r>
      <w:hyperlink r:id="rId13" w:history="1">
        <w:r w:rsidRPr="00C75E26">
          <w:rPr>
            <w:rStyle w:val="Hyperlink"/>
            <w:rFonts w:ascii="Times New Roman" w:hAnsi="Times New Roman" w:cs="Times New Roman"/>
            <w:sz w:val="24"/>
            <w:szCs w:val="24"/>
          </w:rPr>
          <w:t>https://www.jstor.org/stable/pdf/43280691.pdf?refreqid=search:a1d93b08cad248ed5f2a5157d81d0815</w:t>
        </w:r>
      </w:hyperlink>
      <w:r w:rsidRPr="00C75E26">
        <w:rPr>
          <w:rFonts w:ascii="Times New Roman" w:hAnsi="Times New Roman" w:cs="Times New Roman"/>
          <w:sz w:val="24"/>
          <w:szCs w:val="24"/>
        </w:rPr>
        <w:t xml:space="preserve"> (Accessed: 23</w:t>
      </w:r>
      <w:r w:rsidRPr="00C75E26">
        <w:rPr>
          <w:rFonts w:ascii="Times New Roman" w:hAnsi="Times New Roman" w:cs="Times New Roman"/>
          <w:sz w:val="24"/>
          <w:szCs w:val="24"/>
          <w:vertAlign w:val="superscript"/>
        </w:rPr>
        <w:t>rd</w:t>
      </w:r>
      <w:r w:rsidRPr="00C75E26">
        <w:rPr>
          <w:rFonts w:ascii="Times New Roman" w:hAnsi="Times New Roman" w:cs="Times New Roman"/>
          <w:sz w:val="24"/>
          <w:szCs w:val="24"/>
        </w:rPr>
        <w:t xml:space="preserve"> March 2018) </w:t>
      </w:r>
    </w:p>
    <w:p w14:paraId="7E310529"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Kumi, E., Arhin, A.A., and Yeboah, T. (2014) ‘Can post-2015 sustainable development goals survive neoliberalism? A critical examination of the sustainable development–neoliberalism nexus in developing countries’, </w:t>
      </w:r>
      <w:r w:rsidRPr="00C75E26">
        <w:rPr>
          <w:rFonts w:ascii="Times New Roman" w:hAnsi="Times New Roman" w:cs="Times New Roman"/>
          <w:i/>
          <w:sz w:val="24"/>
          <w:szCs w:val="24"/>
        </w:rPr>
        <w:t xml:space="preserve">Environment, Development and Sustainability, </w:t>
      </w:r>
      <w:r w:rsidRPr="00C75E26">
        <w:rPr>
          <w:rFonts w:ascii="Times New Roman" w:hAnsi="Times New Roman" w:cs="Times New Roman"/>
          <w:sz w:val="24"/>
          <w:szCs w:val="24"/>
        </w:rPr>
        <w:t xml:space="preserve">16(3), pp. 539-554. Available at: </w:t>
      </w:r>
      <w:hyperlink r:id="rId14" w:history="1">
        <w:r w:rsidRPr="00C75E26">
          <w:rPr>
            <w:rStyle w:val="Hyperlink"/>
            <w:rFonts w:ascii="Times New Roman" w:hAnsi="Times New Roman" w:cs="Times New Roman"/>
            <w:sz w:val="24"/>
            <w:szCs w:val="24"/>
          </w:rPr>
          <w:t>https://link.springer.com/article/10.1007/s10668-013-9492-7</w:t>
        </w:r>
      </w:hyperlink>
      <w:r w:rsidRPr="00C75E26">
        <w:rPr>
          <w:rFonts w:ascii="Times New Roman" w:hAnsi="Times New Roman" w:cs="Times New Roman"/>
          <w:sz w:val="24"/>
          <w:szCs w:val="24"/>
        </w:rPr>
        <w:t xml:space="preserve"> (Accessed: 21</w:t>
      </w:r>
      <w:r w:rsidRPr="00C75E26">
        <w:rPr>
          <w:rFonts w:ascii="Times New Roman" w:hAnsi="Times New Roman" w:cs="Times New Roman"/>
          <w:sz w:val="24"/>
          <w:szCs w:val="24"/>
          <w:vertAlign w:val="superscript"/>
        </w:rPr>
        <w:t>st</w:t>
      </w:r>
      <w:r w:rsidRPr="00C75E26">
        <w:rPr>
          <w:rFonts w:ascii="Times New Roman" w:hAnsi="Times New Roman" w:cs="Times New Roman"/>
          <w:sz w:val="24"/>
          <w:szCs w:val="24"/>
        </w:rPr>
        <w:t xml:space="preserve"> March 2018)</w:t>
      </w:r>
    </w:p>
    <w:p w14:paraId="399FE05E"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Lubin, J. (2012) ‘The ‘Occupy’ Movement: Emerging Protest Forms and Contested Urban Spaces’, </w:t>
      </w:r>
      <w:r w:rsidRPr="00C75E26">
        <w:rPr>
          <w:rFonts w:ascii="Times New Roman" w:hAnsi="Times New Roman" w:cs="Times New Roman"/>
          <w:i/>
          <w:sz w:val="24"/>
          <w:szCs w:val="24"/>
        </w:rPr>
        <w:t xml:space="preserve">Berkeley Planning Journal, </w:t>
      </w:r>
      <w:r w:rsidRPr="00C75E26">
        <w:rPr>
          <w:rFonts w:ascii="Times New Roman" w:hAnsi="Times New Roman" w:cs="Times New Roman"/>
          <w:sz w:val="24"/>
          <w:szCs w:val="24"/>
        </w:rPr>
        <w:t xml:space="preserve">25, pp. 184-197. Available at: </w:t>
      </w:r>
      <w:hyperlink r:id="rId15" w:history="1">
        <w:r w:rsidRPr="00C75E26">
          <w:rPr>
            <w:rStyle w:val="Hyperlink"/>
            <w:rFonts w:ascii="Times New Roman" w:hAnsi="Times New Roman" w:cs="Times New Roman"/>
            <w:sz w:val="24"/>
            <w:szCs w:val="24"/>
          </w:rPr>
          <w:t>https://cloudfront.escholarship.org/dist/prd/content/qt5rb320n3/qt5rb320n3.pdf</w:t>
        </w:r>
      </w:hyperlink>
      <w:r w:rsidRPr="00C75E26">
        <w:rPr>
          <w:rFonts w:ascii="Times New Roman" w:hAnsi="Times New Roman" w:cs="Times New Roman"/>
          <w:sz w:val="24"/>
          <w:szCs w:val="24"/>
        </w:rPr>
        <w:t xml:space="preserve"> (Accessed: 10</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March 2018)</w:t>
      </w:r>
    </w:p>
    <w:p w14:paraId="456F5455"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Macionis, J.J. and Plummer, K. (2012)</w:t>
      </w:r>
      <w:r w:rsidRPr="00C75E26">
        <w:rPr>
          <w:rFonts w:ascii="Times New Roman" w:hAnsi="Times New Roman" w:cs="Times New Roman"/>
          <w:i/>
          <w:sz w:val="24"/>
          <w:szCs w:val="24"/>
        </w:rPr>
        <w:t xml:space="preserve"> Sociology A Global Introduction</w:t>
      </w:r>
      <w:r w:rsidRPr="00C75E26">
        <w:rPr>
          <w:rFonts w:ascii="Times New Roman" w:hAnsi="Times New Roman" w:cs="Times New Roman"/>
          <w:sz w:val="24"/>
          <w:szCs w:val="24"/>
        </w:rPr>
        <w:t>. 5th edn. Essex: Pearson Education Limited.</w:t>
      </w:r>
    </w:p>
    <w:p w14:paraId="5B032714"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Oxfam. (2018) </w:t>
      </w:r>
      <w:r w:rsidRPr="00C75E26">
        <w:rPr>
          <w:rFonts w:ascii="Times New Roman" w:hAnsi="Times New Roman" w:cs="Times New Roman"/>
          <w:i/>
          <w:sz w:val="24"/>
          <w:szCs w:val="24"/>
        </w:rPr>
        <w:t xml:space="preserve">Richest 1 percent bagged 82 percent of wealth created last year - poorest half of humanity got nothing. </w:t>
      </w:r>
      <w:r w:rsidRPr="00C75E26">
        <w:rPr>
          <w:rFonts w:ascii="Times New Roman" w:hAnsi="Times New Roman" w:cs="Times New Roman"/>
          <w:sz w:val="24"/>
          <w:szCs w:val="24"/>
        </w:rPr>
        <w:t xml:space="preserve">Available at: </w:t>
      </w:r>
      <w:hyperlink r:id="rId16" w:history="1">
        <w:r w:rsidRPr="00C75E26">
          <w:rPr>
            <w:rStyle w:val="Hyperlink"/>
            <w:rFonts w:ascii="Times New Roman" w:hAnsi="Times New Roman" w:cs="Times New Roman"/>
            <w:sz w:val="24"/>
            <w:szCs w:val="24"/>
          </w:rPr>
          <w:t>https://www.oxfam.org/en/pressroom/pressreleases/2018-01-22/richest-1-percent-bagged-82-percent-wealth-created-last-year</w:t>
        </w:r>
      </w:hyperlink>
      <w:r w:rsidRPr="00C75E26">
        <w:rPr>
          <w:rFonts w:ascii="Times New Roman" w:hAnsi="Times New Roman" w:cs="Times New Roman"/>
          <w:sz w:val="24"/>
          <w:szCs w:val="24"/>
        </w:rPr>
        <w:t xml:space="preserve"> (Accessed: 22</w:t>
      </w:r>
      <w:r w:rsidRPr="00C75E26">
        <w:rPr>
          <w:rFonts w:ascii="Times New Roman" w:hAnsi="Times New Roman" w:cs="Times New Roman"/>
          <w:sz w:val="24"/>
          <w:szCs w:val="24"/>
          <w:vertAlign w:val="superscript"/>
        </w:rPr>
        <w:t>nd</w:t>
      </w:r>
      <w:r w:rsidRPr="00C75E26">
        <w:rPr>
          <w:rFonts w:ascii="Times New Roman" w:hAnsi="Times New Roman" w:cs="Times New Roman"/>
          <w:sz w:val="24"/>
          <w:szCs w:val="24"/>
        </w:rPr>
        <w:t xml:space="preserve"> March 2018)</w:t>
      </w:r>
    </w:p>
    <w:p w14:paraId="22FF212E"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Steger, M.B. and James, P. (2013) ‘Levels of Subjective Globalization: Ideologies, Imaginaries, Ontologies’, </w:t>
      </w:r>
      <w:r w:rsidRPr="00C75E26">
        <w:rPr>
          <w:rFonts w:ascii="Times New Roman" w:hAnsi="Times New Roman" w:cs="Times New Roman"/>
          <w:i/>
          <w:sz w:val="24"/>
          <w:szCs w:val="24"/>
        </w:rPr>
        <w:t>Perspectives on Global Development and Technology,</w:t>
      </w:r>
      <w:r w:rsidRPr="00C75E26">
        <w:rPr>
          <w:rFonts w:ascii="Times New Roman" w:hAnsi="Times New Roman" w:cs="Times New Roman"/>
          <w:sz w:val="24"/>
          <w:szCs w:val="24"/>
        </w:rPr>
        <w:t xml:space="preserve"> 12, pp. 17-40.</w:t>
      </w:r>
    </w:p>
    <w:p w14:paraId="30A89F4E"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United Nations Development Programme. (2018a) </w:t>
      </w:r>
      <w:r w:rsidRPr="00C75E26">
        <w:rPr>
          <w:rFonts w:ascii="Times New Roman" w:hAnsi="Times New Roman" w:cs="Times New Roman"/>
          <w:i/>
          <w:sz w:val="24"/>
          <w:szCs w:val="24"/>
        </w:rPr>
        <w:t xml:space="preserve">Sustainable Development Goals. </w:t>
      </w:r>
      <w:r w:rsidRPr="00C75E26">
        <w:rPr>
          <w:rFonts w:ascii="Times New Roman" w:hAnsi="Times New Roman" w:cs="Times New Roman"/>
          <w:sz w:val="24"/>
          <w:szCs w:val="24"/>
        </w:rPr>
        <w:t xml:space="preserve">Available at: </w:t>
      </w:r>
      <w:hyperlink r:id="rId17" w:history="1">
        <w:r w:rsidRPr="00C75E26">
          <w:rPr>
            <w:rStyle w:val="Hyperlink"/>
            <w:rFonts w:ascii="Times New Roman" w:hAnsi="Times New Roman" w:cs="Times New Roman"/>
            <w:sz w:val="24"/>
            <w:szCs w:val="24"/>
          </w:rPr>
          <w:t>http://www.undp.org/content/undp/en/home/sustainable-development-goals.html</w:t>
        </w:r>
      </w:hyperlink>
      <w:r w:rsidRPr="00C75E26">
        <w:rPr>
          <w:rFonts w:ascii="Times New Roman" w:hAnsi="Times New Roman" w:cs="Times New Roman"/>
          <w:sz w:val="24"/>
          <w:szCs w:val="24"/>
        </w:rPr>
        <w:t xml:space="preserve"> (Accessed: 21</w:t>
      </w:r>
      <w:r w:rsidRPr="00C75E26">
        <w:rPr>
          <w:rFonts w:ascii="Times New Roman" w:hAnsi="Times New Roman" w:cs="Times New Roman"/>
          <w:sz w:val="24"/>
          <w:szCs w:val="24"/>
          <w:vertAlign w:val="superscript"/>
        </w:rPr>
        <w:t>st</w:t>
      </w:r>
      <w:r w:rsidRPr="00C75E26">
        <w:rPr>
          <w:rFonts w:ascii="Times New Roman" w:hAnsi="Times New Roman" w:cs="Times New Roman"/>
          <w:sz w:val="24"/>
          <w:szCs w:val="24"/>
        </w:rPr>
        <w:t xml:space="preserve"> January 2018) </w:t>
      </w:r>
    </w:p>
    <w:p w14:paraId="4FF432A6"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United Nations Development Programme. (2018a) </w:t>
      </w:r>
      <w:r w:rsidRPr="00C75E26">
        <w:rPr>
          <w:rFonts w:ascii="Times New Roman" w:hAnsi="Times New Roman" w:cs="Times New Roman"/>
          <w:i/>
          <w:sz w:val="24"/>
          <w:szCs w:val="24"/>
        </w:rPr>
        <w:t xml:space="preserve">Sustainable Development Goals. </w:t>
      </w:r>
      <w:r w:rsidRPr="00C75E26">
        <w:rPr>
          <w:rFonts w:ascii="Times New Roman" w:hAnsi="Times New Roman" w:cs="Times New Roman"/>
          <w:sz w:val="24"/>
          <w:szCs w:val="24"/>
        </w:rPr>
        <w:t xml:space="preserve">Available at: </w:t>
      </w:r>
      <w:r w:rsidRPr="00C75E26">
        <w:rPr>
          <w:rFonts w:ascii="Times New Roman" w:hAnsi="Times New Roman" w:cs="Times New Roman"/>
          <w:sz w:val="24"/>
          <w:szCs w:val="24"/>
        </w:rPr>
        <w:lastRenderedPageBreak/>
        <w:t>http://www.undp.org/content/dam/undp/library/corporate/brochure/SDGs_Booklet_Web_En.pdf  (Accessed: 21</w:t>
      </w:r>
      <w:r w:rsidRPr="00C75E26">
        <w:rPr>
          <w:rFonts w:ascii="Times New Roman" w:hAnsi="Times New Roman" w:cs="Times New Roman"/>
          <w:sz w:val="24"/>
          <w:szCs w:val="24"/>
          <w:vertAlign w:val="superscript"/>
        </w:rPr>
        <w:t>st</w:t>
      </w:r>
      <w:r w:rsidRPr="00C75E26">
        <w:rPr>
          <w:rFonts w:ascii="Times New Roman" w:hAnsi="Times New Roman" w:cs="Times New Roman"/>
          <w:sz w:val="24"/>
          <w:szCs w:val="24"/>
        </w:rPr>
        <w:t xml:space="preserve"> January 2018) </w:t>
      </w:r>
    </w:p>
    <w:p w14:paraId="6647F6CD"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United Nations. (2018) </w:t>
      </w:r>
      <w:r w:rsidRPr="00C75E26">
        <w:rPr>
          <w:rFonts w:ascii="Times New Roman" w:hAnsi="Times New Roman" w:cs="Times New Roman"/>
          <w:i/>
          <w:sz w:val="24"/>
          <w:szCs w:val="24"/>
        </w:rPr>
        <w:t xml:space="preserve">Millennium Development Goals and Beyond 2015. </w:t>
      </w:r>
      <w:r w:rsidRPr="00C75E26">
        <w:rPr>
          <w:rFonts w:ascii="Times New Roman" w:hAnsi="Times New Roman" w:cs="Times New Roman"/>
          <w:sz w:val="24"/>
          <w:szCs w:val="24"/>
        </w:rPr>
        <w:t xml:space="preserve">Availble at: </w:t>
      </w:r>
      <w:hyperlink r:id="rId18" w:history="1">
        <w:r w:rsidRPr="00C75E26">
          <w:rPr>
            <w:rStyle w:val="Hyperlink"/>
            <w:rFonts w:ascii="Times New Roman" w:hAnsi="Times New Roman" w:cs="Times New Roman"/>
            <w:sz w:val="24"/>
            <w:szCs w:val="24"/>
          </w:rPr>
          <w:t>http://www.un.org/millenniumgoals/poverty.shtml</w:t>
        </w:r>
      </w:hyperlink>
      <w:r w:rsidRPr="00C75E26">
        <w:rPr>
          <w:rFonts w:ascii="Times New Roman" w:hAnsi="Times New Roman" w:cs="Times New Roman"/>
          <w:sz w:val="24"/>
          <w:szCs w:val="24"/>
        </w:rPr>
        <w:t xml:space="preserve"> (Accessed: 21</w:t>
      </w:r>
      <w:r w:rsidRPr="00C75E26">
        <w:rPr>
          <w:rFonts w:ascii="Times New Roman" w:hAnsi="Times New Roman" w:cs="Times New Roman"/>
          <w:sz w:val="24"/>
          <w:szCs w:val="24"/>
          <w:vertAlign w:val="superscript"/>
        </w:rPr>
        <w:t xml:space="preserve">st  </w:t>
      </w:r>
      <w:r w:rsidRPr="00C75E26">
        <w:rPr>
          <w:rFonts w:ascii="Times New Roman" w:hAnsi="Times New Roman" w:cs="Times New Roman"/>
          <w:sz w:val="24"/>
          <w:szCs w:val="24"/>
        </w:rPr>
        <w:t>March 2018)</w:t>
      </w:r>
    </w:p>
    <w:p w14:paraId="71D3F0E9"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sz w:val="24"/>
          <w:szCs w:val="24"/>
        </w:rPr>
        <w:t xml:space="preserve">World Health Organization. (2018) </w:t>
      </w:r>
      <w:r w:rsidRPr="00C75E26">
        <w:rPr>
          <w:rFonts w:ascii="Times New Roman" w:hAnsi="Times New Roman" w:cs="Times New Roman"/>
          <w:i/>
          <w:sz w:val="24"/>
          <w:szCs w:val="24"/>
        </w:rPr>
        <w:t xml:space="preserve">Millennium Development Goals (MDGs) </w:t>
      </w:r>
      <w:r w:rsidRPr="00C75E26">
        <w:rPr>
          <w:rFonts w:ascii="Times New Roman" w:hAnsi="Times New Roman" w:cs="Times New Roman"/>
          <w:sz w:val="24"/>
          <w:szCs w:val="24"/>
        </w:rPr>
        <w:t xml:space="preserve">Available at: </w:t>
      </w:r>
      <w:hyperlink r:id="rId19" w:history="1">
        <w:r w:rsidRPr="00C75E26">
          <w:rPr>
            <w:rStyle w:val="Hyperlink"/>
            <w:rFonts w:ascii="Times New Roman" w:hAnsi="Times New Roman" w:cs="Times New Roman"/>
            <w:sz w:val="24"/>
            <w:szCs w:val="24"/>
          </w:rPr>
          <w:t>http://www.who.int/topics/millennium_development_goals/en/</w:t>
        </w:r>
      </w:hyperlink>
      <w:r w:rsidRPr="00C75E26">
        <w:rPr>
          <w:rFonts w:ascii="Times New Roman" w:hAnsi="Times New Roman" w:cs="Times New Roman"/>
          <w:sz w:val="24"/>
          <w:szCs w:val="24"/>
        </w:rPr>
        <w:t xml:space="preserve"> (Accessed: 21</w:t>
      </w:r>
      <w:r w:rsidRPr="00C75E26">
        <w:rPr>
          <w:rFonts w:ascii="Times New Roman" w:hAnsi="Times New Roman" w:cs="Times New Roman"/>
          <w:sz w:val="24"/>
          <w:szCs w:val="24"/>
          <w:vertAlign w:val="superscript"/>
        </w:rPr>
        <w:t>st</w:t>
      </w:r>
      <w:r w:rsidRPr="00C75E26">
        <w:rPr>
          <w:rFonts w:ascii="Times New Roman" w:hAnsi="Times New Roman" w:cs="Times New Roman"/>
          <w:sz w:val="24"/>
          <w:szCs w:val="24"/>
        </w:rPr>
        <w:t xml:space="preserve"> March 2018) </w:t>
      </w:r>
    </w:p>
    <w:p w14:paraId="6ACDFDB3" w14:textId="77777777" w:rsidR="009522FD" w:rsidRPr="00C75E26" w:rsidRDefault="009522FD" w:rsidP="009522FD">
      <w:pPr>
        <w:spacing w:line="360" w:lineRule="auto"/>
        <w:ind w:left="720" w:hanging="720"/>
        <w:rPr>
          <w:rFonts w:ascii="Times New Roman" w:hAnsi="Times New Roman" w:cs="Times New Roman"/>
          <w:sz w:val="24"/>
          <w:szCs w:val="24"/>
        </w:rPr>
      </w:pPr>
      <w:r w:rsidRPr="00C75E26">
        <w:rPr>
          <w:rFonts w:ascii="Times New Roman" w:hAnsi="Times New Roman" w:cs="Times New Roman"/>
          <w:bCs/>
          <w:sz w:val="24"/>
          <w:szCs w:val="24"/>
        </w:rPr>
        <w:t xml:space="preserve">Yagci, A.H. (2018) </w:t>
      </w:r>
      <w:hyperlink r:id="rId20" w:history="1">
        <w:r w:rsidRPr="00C75E26">
          <w:rPr>
            <w:rStyle w:val="Hyperlink"/>
            <w:rFonts w:ascii="Times New Roman" w:hAnsi="Times New Roman" w:cs="Times New Roman"/>
            <w:i/>
            <w:sz w:val="24"/>
            <w:szCs w:val="24"/>
          </w:rPr>
          <w:t>How the Occupy movement may have facilitated political change</w:t>
        </w:r>
      </w:hyperlink>
      <w:r w:rsidRPr="00C75E26">
        <w:rPr>
          <w:rFonts w:ascii="Times New Roman" w:hAnsi="Times New Roman" w:cs="Times New Roman"/>
          <w:i/>
          <w:sz w:val="24"/>
          <w:szCs w:val="24"/>
        </w:rPr>
        <w:t xml:space="preserve">. </w:t>
      </w:r>
      <w:r w:rsidRPr="00C75E26">
        <w:rPr>
          <w:rFonts w:ascii="Times New Roman" w:hAnsi="Times New Roman" w:cs="Times New Roman"/>
          <w:sz w:val="24"/>
          <w:szCs w:val="24"/>
        </w:rPr>
        <w:t xml:space="preserve">Available at: </w:t>
      </w:r>
      <w:hyperlink r:id="rId21" w:history="1">
        <w:r w:rsidRPr="00C75E26">
          <w:rPr>
            <w:rStyle w:val="Hyperlink"/>
            <w:rFonts w:ascii="Times New Roman" w:hAnsi="Times New Roman" w:cs="Times New Roman"/>
            <w:sz w:val="24"/>
            <w:szCs w:val="24"/>
          </w:rPr>
          <w:t>http://blogs.lse.ac.uk/politicsandpolicy/impact-of-occupy-movement/</w:t>
        </w:r>
      </w:hyperlink>
      <w:r w:rsidRPr="00C75E26">
        <w:rPr>
          <w:rFonts w:ascii="Times New Roman" w:hAnsi="Times New Roman" w:cs="Times New Roman"/>
          <w:sz w:val="24"/>
          <w:szCs w:val="24"/>
        </w:rPr>
        <w:t xml:space="preserve"> (Accessed: 26</w:t>
      </w:r>
      <w:r w:rsidRPr="00C75E26">
        <w:rPr>
          <w:rFonts w:ascii="Times New Roman" w:hAnsi="Times New Roman" w:cs="Times New Roman"/>
          <w:sz w:val="24"/>
          <w:szCs w:val="24"/>
          <w:vertAlign w:val="superscript"/>
        </w:rPr>
        <w:t>th</w:t>
      </w:r>
      <w:r w:rsidRPr="00C75E26">
        <w:rPr>
          <w:rFonts w:ascii="Times New Roman" w:hAnsi="Times New Roman" w:cs="Times New Roman"/>
          <w:sz w:val="24"/>
          <w:szCs w:val="24"/>
        </w:rPr>
        <w:t xml:space="preserve"> February 2018).</w:t>
      </w:r>
    </w:p>
    <w:p w14:paraId="7B8A9AF5" w14:textId="77777777" w:rsidR="009522FD" w:rsidRDefault="009522FD" w:rsidP="009522FD"/>
    <w:p w14:paraId="6BDF030C" w14:textId="0D0E03E5" w:rsidR="00522752" w:rsidRPr="00185434" w:rsidRDefault="00522752" w:rsidP="009522FD">
      <w:pPr>
        <w:spacing w:after="0" w:line="360" w:lineRule="auto"/>
        <w:rPr>
          <w:rFonts w:ascii="Times New Roman" w:hAnsi="Times New Roman" w:cs="Times New Roman"/>
          <w:sz w:val="24"/>
          <w:szCs w:val="24"/>
        </w:rPr>
      </w:pPr>
    </w:p>
    <w:p w14:paraId="2EF5BDEB" w14:textId="77777777" w:rsidR="00522752" w:rsidRPr="00522752" w:rsidRDefault="00522752" w:rsidP="00522752"/>
    <w:p w14:paraId="4BF983D7" w14:textId="77777777" w:rsidR="00EB46E7" w:rsidRPr="00120AEA" w:rsidRDefault="00EB46E7" w:rsidP="006F3646">
      <w:pPr>
        <w:spacing w:line="360" w:lineRule="auto"/>
        <w:jc w:val="center"/>
        <w:rPr>
          <w:rFonts w:ascii="Times New Roman" w:hAnsi="Times New Roman" w:cs="Times New Roman"/>
          <w:color w:val="000000" w:themeColor="text1"/>
          <w:sz w:val="24"/>
          <w:szCs w:val="24"/>
        </w:rPr>
      </w:pPr>
    </w:p>
    <w:sectPr w:rsidR="00EB46E7" w:rsidRPr="00120AEA">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02E05" w14:textId="77777777" w:rsidR="002501E5" w:rsidRDefault="002501E5" w:rsidP="007475CB">
      <w:pPr>
        <w:spacing w:after="0" w:line="240" w:lineRule="auto"/>
      </w:pPr>
      <w:r>
        <w:separator/>
      </w:r>
    </w:p>
  </w:endnote>
  <w:endnote w:type="continuationSeparator" w:id="0">
    <w:p w14:paraId="4F85C359" w14:textId="77777777" w:rsidR="002501E5" w:rsidRDefault="002501E5" w:rsidP="00747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9507984"/>
      <w:docPartObj>
        <w:docPartGallery w:val="Page Numbers (Bottom of Page)"/>
        <w:docPartUnique/>
      </w:docPartObj>
    </w:sdtPr>
    <w:sdtEndPr>
      <w:rPr>
        <w:noProof/>
      </w:rPr>
    </w:sdtEndPr>
    <w:sdtContent>
      <w:p w14:paraId="7F218C81" w14:textId="11971F61" w:rsidR="007475CB" w:rsidRDefault="007475CB">
        <w:pPr>
          <w:pStyle w:val="Footer"/>
          <w:jc w:val="center"/>
        </w:pPr>
        <w:r>
          <w:fldChar w:fldCharType="begin"/>
        </w:r>
        <w:r>
          <w:instrText xml:space="preserve"> PAGE   \* MERGEFORMAT </w:instrText>
        </w:r>
        <w:r>
          <w:fldChar w:fldCharType="separate"/>
        </w:r>
        <w:r w:rsidR="00EE5008">
          <w:rPr>
            <w:noProof/>
          </w:rPr>
          <w:t>8</w:t>
        </w:r>
        <w:r>
          <w:rPr>
            <w:noProof/>
          </w:rPr>
          <w:fldChar w:fldCharType="end"/>
        </w:r>
      </w:p>
    </w:sdtContent>
  </w:sdt>
  <w:p w14:paraId="4B947361" w14:textId="77777777" w:rsidR="007475CB" w:rsidRDefault="00747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EAD0C" w14:textId="77777777" w:rsidR="002501E5" w:rsidRDefault="002501E5" w:rsidP="007475CB">
      <w:pPr>
        <w:spacing w:after="0" w:line="240" w:lineRule="auto"/>
      </w:pPr>
      <w:r>
        <w:separator/>
      </w:r>
    </w:p>
  </w:footnote>
  <w:footnote w:type="continuationSeparator" w:id="0">
    <w:p w14:paraId="17C04358" w14:textId="77777777" w:rsidR="002501E5" w:rsidRDefault="002501E5" w:rsidP="00747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FC812" w14:textId="3E7A7A06" w:rsidR="003D75C3" w:rsidRDefault="003D75C3">
    <w:pPr>
      <w:pStyle w:val="Header"/>
    </w:pPr>
    <w:r>
      <w:t xml:space="preserve">SJSS 5001  </w:t>
    </w:r>
    <w:r>
      <w:ptab w:relativeTo="margin" w:alignment="center" w:leader="none"/>
    </w:r>
    <w:r>
      <w:t>Dan Shearing</w:t>
    </w:r>
    <w:r>
      <w:ptab w:relativeTo="margin" w:alignment="right" w:leader="none"/>
    </w:r>
    <w:r>
      <w:t>1601128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309"/>
    <w:rsid w:val="00005CB4"/>
    <w:rsid w:val="0001085D"/>
    <w:rsid w:val="00012006"/>
    <w:rsid w:val="00016F0D"/>
    <w:rsid w:val="00030812"/>
    <w:rsid w:val="00035550"/>
    <w:rsid w:val="00043702"/>
    <w:rsid w:val="000508C6"/>
    <w:rsid w:val="00055FDD"/>
    <w:rsid w:val="000664B9"/>
    <w:rsid w:val="00071B99"/>
    <w:rsid w:val="00073A7F"/>
    <w:rsid w:val="00075C89"/>
    <w:rsid w:val="00081693"/>
    <w:rsid w:val="000A0C0F"/>
    <w:rsid w:val="000A55FB"/>
    <w:rsid w:val="000B6667"/>
    <w:rsid w:val="000C3B19"/>
    <w:rsid w:val="000D1D16"/>
    <w:rsid w:val="001135BE"/>
    <w:rsid w:val="00113AEB"/>
    <w:rsid w:val="00114EC6"/>
    <w:rsid w:val="00120AEA"/>
    <w:rsid w:val="00136D24"/>
    <w:rsid w:val="001453CA"/>
    <w:rsid w:val="00166D36"/>
    <w:rsid w:val="00170D5B"/>
    <w:rsid w:val="00175070"/>
    <w:rsid w:val="0017673B"/>
    <w:rsid w:val="00181A8D"/>
    <w:rsid w:val="00185434"/>
    <w:rsid w:val="00194D0A"/>
    <w:rsid w:val="00196A6B"/>
    <w:rsid w:val="001B3686"/>
    <w:rsid w:val="001D6E89"/>
    <w:rsid w:val="001F4C01"/>
    <w:rsid w:val="00202B40"/>
    <w:rsid w:val="002104C5"/>
    <w:rsid w:val="00213FB7"/>
    <w:rsid w:val="002259AE"/>
    <w:rsid w:val="002501E5"/>
    <w:rsid w:val="00251FB6"/>
    <w:rsid w:val="00256219"/>
    <w:rsid w:val="002562C3"/>
    <w:rsid w:val="002624F2"/>
    <w:rsid w:val="00273DAB"/>
    <w:rsid w:val="00284859"/>
    <w:rsid w:val="002911FB"/>
    <w:rsid w:val="002A0867"/>
    <w:rsid w:val="002B18BD"/>
    <w:rsid w:val="002B1EBB"/>
    <w:rsid w:val="002C3081"/>
    <w:rsid w:val="002C3D21"/>
    <w:rsid w:val="002D0F19"/>
    <w:rsid w:val="002D26CA"/>
    <w:rsid w:val="002E0337"/>
    <w:rsid w:val="002E370C"/>
    <w:rsid w:val="002E5791"/>
    <w:rsid w:val="00300C03"/>
    <w:rsid w:val="00303C14"/>
    <w:rsid w:val="00311A46"/>
    <w:rsid w:val="003121D5"/>
    <w:rsid w:val="003147E7"/>
    <w:rsid w:val="00322435"/>
    <w:rsid w:val="0036421C"/>
    <w:rsid w:val="00377883"/>
    <w:rsid w:val="00384B8D"/>
    <w:rsid w:val="0039270B"/>
    <w:rsid w:val="00393624"/>
    <w:rsid w:val="003975AC"/>
    <w:rsid w:val="003B4299"/>
    <w:rsid w:val="003D75C3"/>
    <w:rsid w:val="003F293F"/>
    <w:rsid w:val="004105D4"/>
    <w:rsid w:val="004137B3"/>
    <w:rsid w:val="0041793E"/>
    <w:rsid w:val="0043496B"/>
    <w:rsid w:val="00472EF9"/>
    <w:rsid w:val="004815FB"/>
    <w:rsid w:val="00494773"/>
    <w:rsid w:val="004A53B0"/>
    <w:rsid w:val="004B2ED3"/>
    <w:rsid w:val="004C0882"/>
    <w:rsid w:val="004C32CA"/>
    <w:rsid w:val="004C5972"/>
    <w:rsid w:val="004D4607"/>
    <w:rsid w:val="004F02F8"/>
    <w:rsid w:val="00517F36"/>
    <w:rsid w:val="00522752"/>
    <w:rsid w:val="00537F20"/>
    <w:rsid w:val="00540C20"/>
    <w:rsid w:val="00546E4D"/>
    <w:rsid w:val="00550193"/>
    <w:rsid w:val="00560D62"/>
    <w:rsid w:val="005714E3"/>
    <w:rsid w:val="005740A7"/>
    <w:rsid w:val="0059729A"/>
    <w:rsid w:val="005A1544"/>
    <w:rsid w:val="005A227E"/>
    <w:rsid w:val="005A2C3C"/>
    <w:rsid w:val="005A5352"/>
    <w:rsid w:val="005A60C8"/>
    <w:rsid w:val="005B60AA"/>
    <w:rsid w:val="005B7A09"/>
    <w:rsid w:val="005C31DA"/>
    <w:rsid w:val="005C4DFC"/>
    <w:rsid w:val="005D25DC"/>
    <w:rsid w:val="005E4166"/>
    <w:rsid w:val="005E5D53"/>
    <w:rsid w:val="005F4600"/>
    <w:rsid w:val="00615278"/>
    <w:rsid w:val="00633577"/>
    <w:rsid w:val="00633E5C"/>
    <w:rsid w:val="006368F2"/>
    <w:rsid w:val="00662CC8"/>
    <w:rsid w:val="00685153"/>
    <w:rsid w:val="00692713"/>
    <w:rsid w:val="006A39B7"/>
    <w:rsid w:val="006B3E17"/>
    <w:rsid w:val="006F3646"/>
    <w:rsid w:val="00701C87"/>
    <w:rsid w:val="007034C0"/>
    <w:rsid w:val="00721DC7"/>
    <w:rsid w:val="00724771"/>
    <w:rsid w:val="007251F7"/>
    <w:rsid w:val="00725498"/>
    <w:rsid w:val="00731A88"/>
    <w:rsid w:val="007322D3"/>
    <w:rsid w:val="00732417"/>
    <w:rsid w:val="00737E07"/>
    <w:rsid w:val="007475CB"/>
    <w:rsid w:val="00772B67"/>
    <w:rsid w:val="00774824"/>
    <w:rsid w:val="00776BD6"/>
    <w:rsid w:val="0078109F"/>
    <w:rsid w:val="00784B5C"/>
    <w:rsid w:val="0079457B"/>
    <w:rsid w:val="007A3AA6"/>
    <w:rsid w:val="007A6EB3"/>
    <w:rsid w:val="007B2B27"/>
    <w:rsid w:val="007C47F8"/>
    <w:rsid w:val="007C599F"/>
    <w:rsid w:val="007C5E3A"/>
    <w:rsid w:val="007F04E5"/>
    <w:rsid w:val="008023E1"/>
    <w:rsid w:val="00820D77"/>
    <w:rsid w:val="00823801"/>
    <w:rsid w:val="00837929"/>
    <w:rsid w:val="00853D9A"/>
    <w:rsid w:val="0085616A"/>
    <w:rsid w:val="00861DCF"/>
    <w:rsid w:val="008A39D8"/>
    <w:rsid w:val="008A77F8"/>
    <w:rsid w:val="008C1A85"/>
    <w:rsid w:val="008D3BF4"/>
    <w:rsid w:val="008D4981"/>
    <w:rsid w:val="008F31D3"/>
    <w:rsid w:val="008F3C11"/>
    <w:rsid w:val="008F7601"/>
    <w:rsid w:val="009102DB"/>
    <w:rsid w:val="00912782"/>
    <w:rsid w:val="00916048"/>
    <w:rsid w:val="0091776A"/>
    <w:rsid w:val="0092078C"/>
    <w:rsid w:val="00922936"/>
    <w:rsid w:val="00922F81"/>
    <w:rsid w:val="00926E79"/>
    <w:rsid w:val="00947A97"/>
    <w:rsid w:val="009514B5"/>
    <w:rsid w:val="009522FD"/>
    <w:rsid w:val="00966273"/>
    <w:rsid w:val="00985561"/>
    <w:rsid w:val="009A0626"/>
    <w:rsid w:val="009A24F4"/>
    <w:rsid w:val="009B170F"/>
    <w:rsid w:val="009B2987"/>
    <w:rsid w:val="009C0815"/>
    <w:rsid w:val="009C0F92"/>
    <w:rsid w:val="009C18D1"/>
    <w:rsid w:val="009C4C1F"/>
    <w:rsid w:val="009C52ED"/>
    <w:rsid w:val="009C7A0C"/>
    <w:rsid w:val="009D1354"/>
    <w:rsid w:val="009D1BE3"/>
    <w:rsid w:val="009D23B6"/>
    <w:rsid w:val="009D72AA"/>
    <w:rsid w:val="00A03D47"/>
    <w:rsid w:val="00A11DDA"/>
    <w:rsid w:val="00A17022"/>
    <w:rsid w:val="00A24F70"/>
    <w:rsid w:val="00A3721F"/>
    <w:rsid w:val="00A5152A"/>
    <w:rsid w:val="00A55A6D"/>
    <w:rsid w:val="00A718AB"/>
    <w:rsid w:val="00A80BBD"/>
    <w:rsid w:val="00A80E8A"/>
    <w:rsid w:val="00AA7E7F"/>
    <w:rsid w:val="00AB03D2"/>
    <w:rsid w:val="00AB430C"/>
    <w:rsid w:val="00AC1FE9"/>
    <w:rsid w:val="00AE7655"/>
    <w:rsid w:val="00AF2547"/>
    <w:rsid w:val="00AF45CC"/>
    <w:rsid w:val="00B031A6"/>
    <w:rsid w:val="00B1071E"/>
    <w:rsid w:val="00B217C9"/>
    <w:rsid w:val="00B254EE"/>
    <w:rsid w:val="00B331B0"/>
    <w:rsid w:val="00B5621D"/>
    <w:rsid w:val="00B73453"/>
    <w:rsid w:val="00B876CD"/>
    <w:rsid w:val="00BA263C"/>
    <w:rsid w:val="00BA7A54"/>
    <w:rsid w:val="00BB18BE"/>
    <w:rsid w:val="00BB7935"/>
    <w:rsid w:val="00BC0BD5"/>
    <w:rsid w:val="00BC4E0D"/>
    <w:rsid w:val="00BC7D28"/>
    <w:rsid w:val="00BD0FE4"/>
    <w:rsid w:val="00BD3AE3"/>
    <w:rsid w:val="00BE104B"/>
    <w:rsid w:val="00BE10AD"/>
    <w:rsid w:val="00BE2E43"/>
    <w:rsid w:val="00BF7AF0"/>
    <w:rsid w:val="00C0595F"/>
    <w:rsid w:val="00C12DC4"/>
    <w:rsid w:val="00C2002B"/>
    <w:rsid w:val="00C21AF5"/>
    <w:rsid w:val="00C24278"/>
    <w:rsid w:val="00C25671"/>
    <w:rsid w:val="00C2658F"/>
    <w:rsid w:val="00C32309"/>
    <w:rsid w:val="00C32A9D"/>
    <w:rsid w:val="00C442AB"/>
    <w:rsid w:val="00C80D60"/>
    <w:rsid w:val="00C835B7"/>
    <w:rsid w:val="00C83D60"/>
    <w:rsid w:val="00CA380C"/>
    <w:rsid w:val="00CB00BB"/>
    <w:rsid w:val="00CD1780"/>
    <w:rsid w:val="00D166AF"/>
    <w:rsid w:val="00D319CC"/>
    <w:rsid w:val="00D33D5E"/>
    <w:rsid w:val="00D4333C"/>
    <w:rsid w:val="00D5425C"/>
    <w:rsid w:val="00D570A0"/>
    <w:rsid w:val="00D60CBF"/>
    <w:rsid w:val="00D7738A"/>
    <w:rsid w:val="00D808C5"/>
    <w:rsid w:val="00D86BE4"/>
    <w:rsid w:val="00D870C5"/>
    <w:rsid w:val="00D94363"/>
    <w:rsid w:val="00DD52A5"/>
    <w:rsid w:val="00DE3587"/>
    <w:rsid w:val="00E05307"/>
    <w:rsid w:val="00E15EF3"/>
    <w:rsid w:val="00E22FB3"/>
    <w:rsid w:val="00E23181"/>
    <w:rsid w:val="00E354D3"/>
    <w:rsid w:val="00E35D1B"/>
    <w:rsid w:val="00E45063"/>
    <w:rsid w:val="00E55156"/>
    <w:rsid w:val="00E75E7A"/>
    <w:rsid w:val="00E84F0F"/>
    <w:rsid w:val="00EA175C"/>
    <w:rsid w:val="00EB46E7"/>
    <w:rsid w:val="00EE5008"/>
    <w:rsid w:val="00EE5836"/>
    <w:rsid w:val="00EF2683"/>
    <w:rsid w:val="00F14D88"/>
    <w:rsid w:val="00F17DE9"/>
    <w:rsid w:val="00F27707"/>
    <w:rsid w:val="00F30A85"/>
    <w:rsid w:val="00F35C92"/>
    <w:rsid w:val="00F425E6"/>
    <w:rsid w:val="00F4286F"/>
    <w:rsid w:val="00F750E8"/>
    <w:rsid w:val="00F90A7A"/>
    <w:rsid w:val="00F92640"/>
    <w:rsid w:val="00F96D0B"/>
    <w:rsid w:val="00F97CC8"/>
    <w:rsid w:val="00FA1468"/>
    <w:rsid w:val="00FA5548"/>
    <w:rsid w:val="00FA6C39"/>
    <w:rsid w:val="00FB0103"/>
    <w:rsid w:val="00FB12A2"/>
    <w:rsid w:val="00FB7ADA"/>
    <w:rsid w:val="00FC2CD3"/>
    <w:rsid w:val="00FF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56F7"/>
  <w15:chartTrackingRefBased/>
  <w15:docId w15:val="{7586E8A0-75D9-4366-AB29-1988FE06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6E7"/>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3">
    <w:name w:val="heading 3"/>
    <w:basedOn w:val="Normal"/>
    <w:next w:val="Normal"/>
    <w:link w:val="Heading3Char"/>
    <w:uiPriority w:val="9"/>
    <w:semiHidden/>
    <w:unhideWhenUsed/>
    <w:qFormat/>
    <w:rsid w:val="00E35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5FDD"/>
    <w:rPr>
      <w:b/>
      <w:bCs/>
    </w:rPr>
  </w:style>
  <w:style w:type="character" w:styleId="Hyperlink">
    <w:name w:val="Hyperlink"/>
    <w:basedOn w:val="DefaultParagraphFont"/>
    <w:uiPriority w:val="99"/>
    <w:unhideWhenUsed/>
    <w:rsid w:val="006F3646"/>
    <w:rPr>
      <w:color w:val="0000FF"/>
      <w:u w:val="single"/>
    </w:rPr>
  </w:style>
  <w:style w:type="character" w:customStyle="1" w:styleId="UnresolvedMention1">
    <w:name w:val="Unresolved Mention1"/>
    <w:basedOn w:val="DefaultParagraphFont"/>
    <w:uiPriority w:val="99"/>
    <w:semiHidden/>
    <w:unhideWhenUsed/>
    <w:rsid w:val="006F3646"/>
    <w:rPr>
      <w:color w:val="808080"/>
      <w:shd w:val="clear" w:color="auto" w:fill="E6E6E6"/>
    </w:rPr>
  </w:style>
  <w:style w:type="character" w:customStyle="1" w:styleId="Heading1Char">
    <w:name w:val="Heading 1 Char"/>
    <w:basedOn w:val="DefaultParagraphFont"/>
    <w:link w:val="Heading1"/>
    <w:uiPriority w:val="9"/>
    <w:rsid w:val="00EB46E7"/>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354D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BB18BE"/>
    <w:rPr>
      <w:color w:val="954F72" w:themeColor="followedHyperlink"/>
      <w:u w:val="single"/>
    </w:rPr>
  </w:style>
  <w:style w:type="paragraph" w:styleId="Bibliography">
    <w:name w:val="Bibliography"/>
    <w:basedOn w:val="Normal"/>
    <w:next w:val="Normal"/>
    <w:uiPriority w:val="37"/>
    <w:unhideWhenUsed/>
    <w:rsid w:val="00522752"/>
  </w:style>
  <w:style w:type="paragraph" w:styleId="Header">
    <w:name w:val="header"/>
    <w:basedOn w:val="Normal"/>
    <w:link w:val="HeaderChar"/>
    <w:uiPriority w:val="99"/>
    <w:unhideWhenUsed/>
    <w:rsid w:val="00747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5CB"/>
  </w:style>
  <w:style w:type="paragraph" w:styleId="Footer">
    <w:name w:val="footer"/>
    <w:basedOn w:val="Normal"/>
    <w:link w:val="FooterChar"/>
    <w:uiPriority w:val="99"/>
    <w:unhideWhenUsed/>
    <w:rsid w:val="00747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5CB"/>
  </w:style>
  <w:style w:type="character" w:styleId="CommentReference">
    <w:name w:val="annotation reference"/>
    <w:basedOn w:val="DefaultParagraphFont"/>
    <w:uiPriority w:val="99"/>
    <w:semiHidden/>
    <w:unhideWhenUsed/>
    <w:rsid w:val="007475CB"/>
    <w:rPr>
      <w:sz w:val="16"/>
      <w:szCs w:val="16"/>
    </w:rPr>
  </w:style>
  <w:style w:type="paragraph" w:styleId="CommentText">
    <w:name w:val="annotation text"/>
    <w:basedOn w:val="Normal"/>
    <w:link w:val="CommentTextChar"/>
    <w:uiPriority w:val="99"/>
    <w:semiHidden/>
    <w:unhideWhenUsed/>
    <w:rsid w:val="007475CB"/>
    <w:pPr>
      <w:spacing w:line="240" w:lineRule="auto"/>
    </w:pPr>
    <w:rPr>
      <w:sz w:val="20"/>
      <w:szCs w:val="20"/>
    </w:rPr>
  </w:style>
  <w:style w:type="character" w:customStyle="1" w:styleId="CommentTextChar">
    <w:name w:val="Comment Text Char"/>
    <w:basedOn w:val="DefaultParagraphFont"/>
    <w:link w:val="CommentText"/>
    <w:uiPriority w:val="99"/>
    <w:semiHidden/>
    <w:rsid w:val="007475CB"/>
    <w:rPr>
      <w:sz w:val="20"/>
      <w:szCs w:val="20"/>
    </w:rPr>
  </w:style>
  <w:style w:type="paragraph" w:styleId="CommentSubject">
    <w:name w:val="annotation subject"/>
    <w:basedOn w:val="CommentText"/>
    <w:next w:val="CommentText"/>
    <w:link w:val="CommentSubjectChar"/>
    <w:uiPriority w:val="99"/>
    <w:semiHidden/>
    <w:unhideWhenUsed/>
    <w:rsid w:val="007475CB"/>
    <w:rPr>
      <w:b/>
      <w:bCs/>
    </w:rPr>
  </w:style>
  <w:style w:type="character" w:customStyle="1" w:styleId="CommentSubjectChar">
    <w:name w:val="Comment Subject Char"/>
    <w:basedOn w:val="CommentTextChar"/>
    <w:link w:val="CommentSubject"/>
    <w:uiPriority w:val="99"/>
    <w:semiHidden/>
    <w:rsid w:val="007475CB"/>
    <w:rPr>
      <w:b/>
      <w:bCs/>
      <w:sz w:val="20"/>
      <w:szCs w:val="20"/>
    </w:rPr>
  </w:style>
  <w:style w:type="paragraph" w:styleId="BalloonText">
    <w:name w:val="Balloon Text"/>
    <w:basedOn w:val="Normal"/>
    <w:link w:val="BalloonTextChar"/>
    <w:uiPriority w:val="99"/>
    <w:semiHidden/>
    <w:unhideWhenUsed/>
    <w:rsid w:val="00747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5CB"/>
    <w:rPr>
      <w:rFonts w:ascii="Segoe UI" w:hAnsi="Segoe UI" w:cs="Segoe UI"/>
      <w:sz w:val="18"/>
      <w:szCs w:val="18"/>
    </w:rPr>
  </w:style>
  <w:style w:type="character" w:customStyle="1" w:styleId="UnresolvedMention2">
    <w:name w:val="Unresolved Mention2"/>
    <w:basedOn w:val="DefaultParagraphFont"/>
    <w:uiPriority w:val="99"/>
    <w:semiHidden/>
    <w:unhideWhenUsed/>
    <w:rsid w:val="00BD0FE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914535">
      <w:bodyDiv w:val="1"/>
      <w:marLeft w:val="0"/>
      <w:marRight w:val="0"/>
      <w:marTop w:val="0"/>
      <w:marBottom w:val="0"/>
      <w:divBdr>
        <w:top w:val="none" w:sz="0" w:space="0" w:color="auto"/>
        <w:left w:val="none" w:sz="0" w:space="0" w:color="auto"/>
        <w:bottom w:val="none" w:sz="0" w:space="0" w:color="auto"/>
        <w:right w:val="none" w:sz="0" w:space="0" w:color="auto"/>
      </w:divBdr>
    </w:div>
    <w:div w:id="160122263">
      <w:bodyDiv w:val="1"/>
      <w:marLeft w:val="0"/>
      <w:marRight w:val="0"/>
      <w:marTop w:val="0"/>
      <w:marBottom w:val="0"/>
      <w:divBdr>
        <w:top w:val="none" w:sz="0" w:space="0" w:color="auto"/>
        <w:left w:val="none" w:sz="0" w:space="0" w:color="auto"/>
        <w:bottom w:val="none" w:sz="0" w:space="0" w:color="auto"/>
        <w:right w:val="none" w:sz="0" w:space="0" w:color="auto"/>
      </w:divBdr>
    </w:div>
    <w:div w:id="317267138">
      <w:bodyDiv w:val="1"/>
      <w:marLeft w:val="0"/>
      <w:marRight w:val="0"/>
      <w:marTop w:val="0"/>
      <w:marBottom w:val="0"/>
      <w:divBdr>
        <w:top w:val="none" w:sz="0" w:space="0" w:color="auto"/>
        <w:left w:val="none" w:sz="0" w:space="0" w:color="auto"/>
        <w:bottom w:val="none" w:sz="0" w:space="0" w:color="auto"/>
        <w:right w:val="none" w:sz="0" w:space="0" w:color="auto"/>
      </w:divBdr>
    </w:div>
    <w:div w:id="356857164">
      <w:bodyDiv w:val="1"/>
      <w:marLeft w:val="0"/>
      <w:marRight w:val="0"/>
      <w:marTop w:val="0"/>
      <w:marBottom w:val="0"/>
      <w:divBdr>
        <w:top w:val="none" w:sz="0" w:space="0" w:color="auto"/>
        <w:left w:val="none" w:sz="0" w:space="0" w:color="auto"/>
        <w:bottom w:val="none" w:sz="0" w:space="0" w:color="auto"/>
        <w:right w:val="none" w:sz="0" w:space="0" w:color="auto"/>
      </w:divBdr>
    </w:div>
    <w:div w:id="156044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hel-primo.hosted.exlibrisgroup.com/primo_library/libweb/action/openurl?date=2011&amp;aulast=Campbell&amp;issue=4&amp;isSerivcesPage=true&amp;spage=42&amp;title=The+black+scholar.&amp;dscnt=2&amp;auinit=ERA&amp;atitle=A+critique+of+the+occupy+movement+from+a+black+occupier&amp;url_ctx_fmt=null&amp;sid=google&amp;vid=44WHELF_UWTSD_services_page&amp;volume=41&amp;institution=44WHELF_UWTSD&amp;issn=0006-4246&amp;id=doi%3A10.5816%2Fblackscholar.41.4.0042&amp;dstmp=1521810415204&amp;fromLogin=true" TargetMode="External"/><Relationship Id="rId13" Type="http://schemas.openxmlformats.org/officeDocument/2006/relationships/hyperlink" Target="https://www.jstor.org/stable/pdf/43280691.pdf?refreqid=search:a1d93b08cad248ed5f2a5157d81d0815" TargetMode="External"/><Relationship Id="rId18" Type="http://schemas.openxmlformats.org/officeDocument/2006/relationships/hyperlink" Target="http://www.un.org/millenniumgoals/poverty.shtml" TargetMode="External"/><Relationship Id="rId3" Type="http://schemas.openxmlformats.org/officeDocument/2006/relationships/settings" Target="settings.xml"/><Relationship Id="rId21" Type="http://schemas.openxmlformats.org/officeDocument/2006/relationships/hyperlink" Target="http://blogs.lse.ac.uk/politicsandpolicy/impact-of-occupy-movement/" TargetMode="External"/><Relationship Id="rId7" Type="http://schemas.openxmlformats.org/officeDocument/2006/relationships/hyperlink" Target="http://journals.plos.org/plosmedicine/article?id=10.1371/journal.pmed.0020318" TargetMode="External"/><Relationship Id="rId12" Type="http://schemas.openxmlformats.org/officeDocument/2006/relationships/hyperlink" Target="http://westminsterresearch.wmin.ac.uk/16258/1/Creating%20the%20Collective%20-%20final%20draft.pdf" TargetMode="External"/><Relationship Id="rId17" Type="http://schemas.openxmlformats.org/officeDocument/2006/relationships/hyperlink" Target="http://www.undp.org/content/undp/en/home/sustainable-development-goals.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xfam.org/en/pressroom/pressreleases/2018-01-22/richest-1-percent-bagged-82-percent-wealth-created-last-year" TargetMode="External"/><Relationship Id="rId20" Type="http://schemas.openxmlformats.org/officeDocument/2006/relationships/hyperlink" Target="http://blogs.lse.ac.uk/politicsandpolicy/impact-of-occupy-move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dfs.semanticscholar.org/d3c4/8aa3a38490aa20844791e901af20c6185896.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loudfront.escholarship.org/dist/prd/content/qt5rb320n3/qt5rb320n3.pdf" TargetMode="External"/><Relationship Id="rId23" Type="http://schemas.openxmlformats.org/officeDocument/2006/relationships/footer" Target="footer1.xml"/><Relationship Id="rId10" Type="http://schemas.openxmlformats.org/officeDocument/2006/relationships/hyperlink" Target="http://www.interfacejournal.net/wordpress/wp-content/uploads/2013/11/Interface-5-2-Hammond.pdf" TargetMode="External"/><Relationship Id="rId19" Type="http://schemas.openxmlformats.org/officeDocument/2006/relationships/hyperlink" Target="http://www.who.int/topics/millennium_development_goals/en/" TargetMode="External"/><Relationship Id="rId4" Type="http://schemas.openxmlformats.org/officeDocument/2006/relationships/webSettings" Target="webSettings.xml"/><Relationship Id="rId9" Type="http://schemas.openxmlformats.org/officeDocument/2006/relationships/hyperlink" Target="http://www.powercube.net/wp-content/uploads/2009/11/reflections_on_uses_powercube.pdf" TargetMode="External"/><Relationship Id="rId14" Type="http://schemas.openxmlformats.org/officeDocument/2006/relationships/hyperlink" Target="https://link.springer.com/article/10.1007/s10668-013-9492-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Ami06</b:Tag>
    <b:SourceType>JournalArticle</b:SourceType>
    <b:Guid>{53E94A53-FDC2-48F8-A745-87FB873FF719}</b:Guid>
    <b:Title>An Immeasurable Crisis? A Criticism of the Millennium Development Goals and Why They Cannot Be Measured</b:Title>
    <b:Year>2006</b:Year>
    <b:Author>
      <b:Author>
        <b:NameList>
          <b:Person>
            <b:Last>Amir</b:Last>
            <b:First>Attaran</b:First>
          </b:Person>
        </b:NameList>
      </b:Author>
    </b:Author>
    <b:JournalName>PLOS Medicine</b:JournalName>
    <b:Volume>3</b:Volume>
    <b:Issue>5</b:Issue>
    <b:YearAccessed>2018</b:YearAccessed>
    <b:MonthAccessed>March</b:MonthAccessed>
    <b:DayAccessed>21</b:DayAccessed>
    <b:URL>http://journals.plos.org/plosmedicine/article?id=10.1371/journal.pmed.0020318</b:URL>
    <b:RefOrder>1</b:RefOrder>
  </b:Source>
</b:Sources>
</file>

<file path=customXml/itemProps1.xml><?xml version="1.0" encoding="utf-8"?>
<ds:datastoreItem xmlns:ds="http://schemas.openxmlformats.org/officeDocument/2006/customXml" ds:itemID="{5D1251C9-D996-4B1C-9C60-F820B7A4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4615</Words>
  <Characters>26310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Shearing (1601128)</dc:creator>
  <cp:keywords/>
  <dc:description/>
  <cp:lastModifiedBy>Daniel Shearing (1601128)</cp:lastModifiedBy>
  <cp:revision>2</cp:revision>
  <dcterms:created xsi:type="dcterms:W3CDTF">2018-03-28T09:57:00Z</dcterms:created>
  <dcterms:modified xsi:type="dcterms:W3CDTF">2018-03-28T09:57:00Z</dcterms:modified>
</cp:coreProperties>
</file>