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69E67F" w14:textId="3C98F559" w:rsidR="000A667B" w:rsidRDefault="000A667B" w:rsidP="005F4528">
      <w:pPr>
        <w:rPr>
          <w:rFonts w:cstheme="minorHAnsi"/>
          <w:b/>
          <w:bCs/>
          <w:color w:val="000000" w:themeColor="text1"/>
          <w:sz w:val="24"/>
          <w:szCs w:val="24"/>
          <w:u w:val="single"/>
        </w:rPr>
      </w:pPr>
      <w:r>
        <w:rPr>
          <w:rFonts w:cstheme="minorHAnsi"/>
          <w:b/>
          <w:bCs/>
          <w:color w:val="000000" w:themeColor="text1"/>
          <w:sz w:val="24"/>
          <w:szCs w:val="24"/>
          <w:u w:val="single"/>
        </w:rPr>
        <w:t>Title page</w:t>
      </w:r>
    </w:p>
    <w:p w14:paraId="530919CB" w14:textId="77777777" w:rsidR="00607FD4" w:rsidRDefault="00607FD4" w:rsidP="005F4528">
      <w:pPr>
        <w:rPr>
          <w:rFonts w:cstheme="minorHAnsi"/>
          <w:b/>
          <w:bCs/>
          <w:color w:val="000000" w:themeColor="text1"/>
          <w:sz w:val="24"/>
          <w:szCs w:val="24"/>
          <w:u w:val="single"/>
        </w:rPr>
      </w:pPr>
    </w:p>
    <w:p w14:paraId="53AF9DBE" w14:textId="134357D2" w:rsidR="004E2F58" w:rsidRDefault="004E2F58" w:rsidP="005F4528">
      <w:pPr>
        <w:rPr>
          <w:rFonts w:cstheme="minorHAnsi"/>
          <w:color w:val="000000" w:themeColor="text1"/>
          <w:sz w:val="24"/>
          <w:szCs w:val="24"/>
        </w:rPr>
      </w:pPr>
    </w:p>
    <w:p w14:paraId="198CC5F1" w14:textId="4892804C" w:rsidR="004E2F58" w:rsidRDefault="004E2F58" w:rsidP="005F4528">
      <w:pPr>
        <w:rPr>
          <w:rFonts w:cstheme="minorHAnsi"/>
          <w:color w:val="000000" w:themeColor="text1"/>
          <w:sz w:val="24"/>
          <w:szCs w:val="24"/>
        </w:rPr>
      </w:pPr>
    </w:p>
    <w:p w14:paraId="3750C3F8" w14:textId="307ACB33" w:rsidR="004E2F58" w:rsidRDefault="004E2F58" w:rsidP="005F4528">
      <w:pPr>
        <w:rPr>
          <w:rFonts w:cstheme="minorHAnsi"/>
          <w:color w:val="000000" w:themeColor="text1"/>
          <w:sz w:val="24"/>
          <w:szCs w:val="24"/>
        </w:rPr>
      </w:pPr>
    </w:p>
    <w:p w14:paraId="71D22FA7" w14:textId="277B087D" w:rsidR="004E2F58" w:rsidRDefault="004E2F58" w:rsidP="005F4528">
      <w:pPr>
        <w:rPr>
          <w:rFonts w:cstheme="minorHAnsi"/>
          <w:color w:val="000000" w:themeColor="text1"/>
          <w:sz w:val="24"/>
          <w:szCs w:val="24"/>
        </w:rPr>
      </w:pPr>
    </w:p>
    <w:p w14:paraId="36016FC3" w14:textId="70296933" w:rsidR="004E2F58" w:rsidRDefault="004E2F58" w:rsidP="005F4528">
      <w:pPr>
        <w:rPr>
          <w:rFonts w:cstheme="minorHAnsi"/>
          <w:color w:val="000000" w:themeColor="text1"/>
          <w:sz w:val="24"/>
          <w:szCs w:val="24"/>
        </w:rPr>
      </w:pPr>
    </w:p>
    <w:p w14:paraId="7FB5AFCD" w14:textId="7826496D" w:rsidR="004E2F58" w:rsidRDefault="004E2F58" w:rsidP="005F4528">
      <w:pPr>
        <w:rPr>
          <w:rFonts w:cstheme="minorHAnsi"/>
          <w:color w:val="000000" w:themeColor="text1"/>
          <w:sz w:val="24"/>
          <w:szCs w:val="24"/>
        </w:rPr>
      </w:pPr>
    </w:p>
    <w:p w14:paraId="6FDBC179" w14:textId="5C9A27EE" w:rsidR="004E2F58" w:rsidRDefault="004E2F58" w:rsidP="005F4528">
      <w:pPr>
        <w:rPr>
          <w:rFonts w:cstheme="minorHAnsi"/>
          <w:color w:val="000000" w:themeColor="text1"/>
          <w:sz w:val="24"/>
          <w:szCs w:val="24"/>
        </w:rPr>
      </w:pPr>
    </w:p>
    <w:p w14:paraId="20FAC1BC" w14:textId="4EE70ED4" w:rsidR="004E2F58" w:rsidRDefault="004E2F58" w:rsidP="005F4528">
      <w:pPr>
        <w:rPr>
          <w:rFonts w:cstheme="minorHAnsi"/>
          <w:color w:val="000000" w:themeColor="text1"/>
          <w:sz w:val="24"/>
          <w:szCs w:val="24"/>
        </w:rPr>
      </w:pPr>
    </w:p>
    <w:p w14:paraId="1130CA70" w14:textId="17D2E1FD" w:rsidR="004E2F58" w:rsidRDefault="004E2F58" w:rsidP="005F4528">
      <w:pPr>
        <w:rPr>
          <w:rFonts w:cstheme="minorHAnsi"/>
          <w:color w:val="000000" w:themeColor="text1"/>
          <w:sz w:val="24"/>
          <w:szCs w:val="24"/>
        </w:rPr>
      </w:pPr>
    </w:p>
    <w:p w14:paraId="53B2CCD0" w14:textId="77777777" w:rsidR="00C22363" w:rsidRPr="00607FD4" w:rsidRDefault="00C22363" w:rsidP="00C22363">
      <w:pPr>
        <w:rPr>
          <w:rFonts w:cstheme="minorHAnsi"/>
          <w:b/>
          <w:bCs/>
          <w:color w:val="000000" w:themeColor="text1"/>
          <w:sz w:val="32"/>
          <w:szCs w:val="32"/>
        </w:rPr>
      </w:pPr>
      <w:r w:rsidRPr="00607FD4">
        <w:rPr>
          <w:rFonts w:cstheme="minorHAnsi"/>
          <w:b/>
          <w:bCs/>
          <w:color w:val="000000" w:themeColor="text1"/>
          <w:sz w:val="32"/>
          <w:szCs w:val="32"/>
        </w:rPr>
        <w:t>Project planning and managing in the workplace.</w:t>
      </w:r>
    </w:p>
    <w:p w14:paraId="10345C56" w14:textId="43C71646" w:rsidR="004E2F58" w:rsidRDefault="004E2F58" w:rsidP="005F4528">
      <w:pPr>
        <w:rPr>
          <w:rFonts w:cstheme="minorHAnsi"/>
          <w:color w:val="000000" w:themeColor="text1"/>
          <w:sz w:val="24"/>
          <w:szCs w:val="24"/>
        </w:rPr>
      </w:pPr>
    </w:p>
    <w:p w14:paraId="47AE5CC3" w14:textId="07297CCF" w:rsidR="004E2F58" w:rsidRDefault="004E2F58" w:rsidP="005F4528">
      <w:pPr>
        <w:rPr>
          <w:rFonts w:cstheme="minorHAnsi"/>
          <w:color w:val="000000" w:themeColor="text1"/>
          <w:sz w:val="24"/>
          <w:szCs w:val="24"/>
        </w:rPr>
      </w:pPr>
    </w:p>
    <w:p w14:paraId="5DA5CE1D" w14:textId="3CE1223A" w:rsidR="004E2F58" w:rsidRDefault="004E2F58" w:rsidP="005F4528">
      <w:pPr>
        <w:rPr>
          <w:rFonts w:cstheme="minorHAnsi"/>
          <w:color w:val="000000" w:themeColor="text1"/>
          <w:sz w:val="24"/>
          <w:szCs w:val="24"/>
        </w:rPr>
      </w:pPr>
    </w:p>
    <w:p w14:paraId="23EACFEE" w14:textId="0237B488" w:rsidR="004E2F58" w:rsidRDefault="004E2F58" w:rsidP="005F4528">
      <w:pPr>
        <w:rPr>
          <w:rFonts w:cstheme="minorHAnsi"/>
          <w:color w:val="000000" w:themeColor="text1"/>
          <w:sz w:val="24"/>
          <w:szCs w:val="24"/>
        </w:rPr>
      </w:pPr>
    </w:p>
    <w:p w14:paraId="2E157B6E" w14:textId="092D0362" w:rsidR="004E2F58" w:rsidRDefault="004E2F58" w:rsidP="005F4528">
      <w:pPr>
        <w:rPr>
          <w:rFonts w:cstheme="minorHAnsi"/>
          <w:color w:val="000000" w:themeColor="text1"/>
          <w:sz w:val="24"/>
          <w:szCs w:val="24"/>
        </w:rPr>
      </w:pPr>
    </w:p>
    <w:p w14:paraId="1EE7779B" w14:textId="30E44735" w:rsidR="004E2F58" w:rsidRDefault="004E2F58" w:rsidP="005F4528">
      <w:pPr>
        <w:rPr>
          <w:rFonts w:cstheme="minorHAnsi"/>
          <w:color w:val="000000" w:themeColor="text1"/>
          <w:sz w:val="24"/>
          <w:szCs w:val="24"/>
        </w:rPr>
      </w:pPr>
    </w:p>
    <w:p w14:paraId="408C842F" w14:textId="69B7E74C" w:rsidR="004E2F58" w:rsidRPr="008812F4" w:rsidRDefault="004E2F58" w:rsidP="005F4528">
      <w:pPr>
        <w:rPr>
          <w:rFonts w:cstheme="minorHAnsi"/>
          <w:b/>
          <w:bCs/>
          <w:color w:val="000000" w:themeColor="text1"/>
          <w:sz w:val="24"/>
          <w:szCs w:val="24"/>
        </w:rPr>
      </w:pPr>
    </w:p>
    <w:p w14:paraId="3651938F" w14:textId="77777777" w:rsidR="00C22363" w:rsidRPr="008812F4" w:rsidRDefault="00C22363" w:rsidP="00C22363">
      <w:pPr>
        <w:rPr>
          <w:rFonts w:cstheme="minorHAnsi"/>
          <w:b/>
          <w:bCs/>
          <w:color w:val="000000" w:themeColor="text1"/>
          <w:sz w:val="24"/>
          <w:szCs w:val="24"/>
        </w:rPr>
      </w:pPr>
      <w:r w:rsidRPr="008812F4">
        <w:rPr>
          <w:rFonts w:cstheme="minorHAnsi"/>
          <w:b/>
          <w:bCs/>
          <w:color w:val="000000" w:themeColor="text1"/>
          <w:sz w:val="24"/>
          <w:szCs w:val="24"/>
        </w:rPr>
        <w:t>Researcher ID 1710687</w:t>
      </w:r>
    </w:p>
    <w:p w14:paraId="7296B348" w14:textId="77777777" w:rsidR="00C22363" w:rsidRPr="008812F4" w:rsidRDefault="00C22363" w:rsidP="00C22363">
      <w:pPr>
        <w:rPr>
          <w:rFonts w:cstheme="minorHAnsi"/>
          <w:b/>
          <w:bCs/>
          <w:color w:val="000000" w:themeColor="text1"/>
          <w:sz w:val="24"/>
          <w:szCs w:val="24"/>
        </w:rPr>
      </w:pPr>
      <w:r w:rsidRPr="008812F4">
        <w:rPr>
          <w:rFonts w:cstheme="minorHAnsi"/>
          <w:b/>
          <w:bCs/>
          <w:color w:val="000000" w:themeColor="text1"/>
          <w:sz w:val="24"/>
          <w:szCs w:val="24"/>
        </w:rPr>
        <w:t>UWTSD, Swansea</w:t>
      </w:r>
    </w:p>
    <w:p w14:paraId="1A68C54C" w14:textId="77777777" w:rsidR="00C22363" w:rsidRPr="008812F4" w:rsidRDefault="00C22363" w:rsidP="00C22363">
      <w:pPr>
        <w:rPr>
          <w:rFonts w:cstheme="minorHAnsi"/>
          <w:b/>
          <w:bCs/>
          <w:color w:val="000000" w:themeColor="text1"/>
          <w:sz w:val="24"/>
          <w:szCs w:val="24"/>
        </w:rPr>
      </w:pPr>
      <w:r w:rsidRPr="008812F4">
        <w:rPr>
          <w:rFonts w:cstheme="minorHAnsi"/>
          <w:b/>
          <w:bCs/>
          <w:color w:val="000000" w:themeColor="text1"/>
          <w:sz w:val="24"/>
          <w:szCs w:val="24"/>
        </w:rPr>
        <w:t>Date of report publication 20/12/2019</w:t>
      </w:r>
    </w:p>
    <w:p w14:paraId="4F3141D9" w14:textId="2FB8099C" w:rsidR="004E2F58" w:rsidRPr="008812F4" w:rsidRDefault="004E2F58" w:rsidP="005F4528">
      <w:pPr>
        <w:rPr>
          <w:rFonts w:cstheme="minorHAnsi"/>
          <w:b/>
          <w:bCs/>
          <w:color w:val="000000" w:themeColor="text1"/>
          <w:sz w:val="24"/>
          <w:szCs w:val="24"/>
        </w:rPr>
      </w:pPr>
    </w:p>
    <w:p w14:paraId="42556F1A" w14:textId="62941295" w:rsidR="004E2F58" w:rsidRDefault="004E2F58" w:rsidP="005F4528">
      <w:pPr>
        <w:rPr>
          <w:rFonts w:cstheme="minorHAnsi"/>
          <w:color w:val="000000" w:themeColor="text1"/>
          <w:sz w:val="24"/>
          <w:szCs w:val="24"/>
        </w:rPr>
      </w:pPr>
    </w:p>
    <w:p w14:paraId="6599CBAC" w14:textId="582774C0" w:rsidR="004E2F58" w:rsidRDefault="004E2F58" w:rsidP="005F4528">
      <w:pPr>
        <w:rPr>
          <w:rFonts w:cstheme="minorHAnsi"/>
          <w:color w:val="000000" w:themeColor="text1"/>
          <w:sz w:val="24"/>
          <w:szCs w:val="24"/>
        </w:rPr>
      </w:pPr>
    </w:p>
    <w:p w14:paraId="7CB6DFD5" w14:textId="0EB5F8C6" w:rsidR="004E2F58" w:rsidRDefault="004E2F58" w:rsidP="005F4528">
      <w:pPr>
        <w:rPr>
          <w:rFonts w:cstheme="minorHAnsi"/>
          <w:color w:val="000000" w:themeColor="text1"/>
          <w:sz w:val="24"/>
          <w:szCs w:val="24"/>
        </w:rPr>
      </w:pPr>
    </w:p>
    <w:p w14:paraId="76158A49" w14:textId="336701DD" w:rsidR="004E2F58" w:rsidRDefault="004E2F58" w:rsidP="005F4528">
      <w:pPr>
        <w:rPr>
          <w:rFonts w:cstheme="minorHAnsi"/>
          <w:color w:val="000000" w:themeColor="text1"/>
          <w:sz w:val="24"/>
          <w:szCs w:val="24"/>
        </w:rPr>
      </w:pPr>
    </w:p>
    <w:p w14:paraId="11BF5221" w14:textId="73BE8378" w:rsidR="004E2F58" w:rsidRDefault="004E2F58" w:rsidP="005F4528">
      <w:pPr>
        <w:rPr>
          <w:rFonts w:cstheme="minorHAnsi"/>
          <w:color w:val="000000" w:themeColor="text1"/>
          <w:sz w:val="24"/>
          <w:szCs w:val="24"/>
        </w:rPr>
      </w:pPr>
    </w:p>
    <w:p w14:paraId="6EC6775F" w14:textId="4EDE5D30" w:rsidR="004E2F58" w:rsidRDefault="004E2F58" w:rsidP="005F4528">
      <w:pPr>
        <w:rPr>
          <w:rFonts w:cstheme="minorHAnsi"/>
          <w:color w:val="000000" w:themeColor="text1"/>
          <w:sz w:val="24"/>
          <w:szCs w:val="24"/>
        </w:rPr>
      </w:pPr>
    </w:p>
    <w:p w14:paraId="62F89EE3" w14:textId="77777777" w:rsidR="00FF4538" w:rsidRPr="00FF4538" w:rsidRDefault="00FF4538" w:rsidP="00FF4538">
      <w:pPr>
        <w:spacing w:after="0" w:line="240" w:lineRule="auto"/>
        <w:rPr>
          <w:rFonts w:eastAsia="Times New Roman" w:cstheme="minorHAnsi"/>
          <w:color w:val="1C1E29"/>
          <w:sz w:val="24"/>
          <w:szCs w:val="24"/>
          <w:lang w:eastAsia="en-GB"/>
        </w:rPr>
      </w:pPr>
    </w:p>
    <w:p w14:paraId="76F456BC"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b/>
          <w:bCs/>
          <w:color w:val="1C1E29"/>
          <w:sz w:val="24"/>
          <w:szCs w:val="24"/>
          <w:u w:val="single"/>
          <w:lang w:eastAsia="en-GB"/>
        </w:rPr>
        <w:t>Introduction</w:t>
      </w:r>
    </w:p>
    <w:p w14:paraId="16B05632"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The researcher takes the opportunity to bring the real-life experience of managing a project and the use of models, tools, and techniques for the successful completion of a project and its positive end result. </w:t>
      </w:r>
    </w:p>
    <w:p w14:paraId="05E78539"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u w:val="single"/>
          <w:lang w:eastAsia="en-GB"/>
        </w:rPr>
        <w:t>What is a project</w:t>
      </w:r>
    </w:p>
    <w:p w14:paraId="1DEE9302"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A project is a temporary venture to create something unique like product, service or result organized with a start and end time frame, designed by an organization's needs such as attend the objectivities needs and full fill the market demand.</w:t>
      </w:r>
    </w:p>
    <w:p w14:paraId="648A6926"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A project manager defines the work objectivities to lead the skilled team members or professionals and outline the criteria of success of the project.</w:t>
      </w:r>
    </w:p>
    <w:p w14:paraId="2CF0C434"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(YouTube, 2014)</w:t>
      </w:r>
    </w:p>
    <w:p w14:paraId="2BA3B9DC"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u w:val="single"/>
          <w:lang w:eastAsia="en-GB"/>
        </w:rPr>
        <w:t>Project management:</w:t>
      </w:r>
    </w:p>
    <w:p w14:paraId="431E04E3" w14:textId="16ACE306"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 xml:space="preserve">Project management institute (PMI) defines a project as “a temporary </w:t>
      </w:r>
      <w:r w:rsidRPr="008812F4">
        <w:rPr>
          <w:rFonts w:eastAsia="Times New Roman" w:cstheme="minorHAnsi"/>
          <w:color w:val="1C1E29"/>
          <w:sz w:val="24"/>
          <w:szCs w:val="24"/>
          <w:lang w:eastAsia="en-GB"/>
        </w:rPr>
        <w:t>endeavour</w:t>
      </w:r>
      <w:r w:rsidRPr="00FF4538">
        <w:rPr>
          <w:rFonts w:eastAsia="Times New Roman" w:cstheme="minorHAnsi"/>
          <w:color w:val="1C1E29"/>
          <w:sz w:val="24"/>
          <w:szCs w:val="24"/>
          <w:lang w:eastAsia="en-GB"/>
        </w:rPr>
        <w:t xml:space="preserve"> undertaken to produce a unique product, service or result.”</w:t>
      </w:r>
    </w:p>
    <w:p w14:paraId="71AE5BBE"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A project should have a clear start and ending point which means time, budget, a clearly defined scope and required performance to accomplish the goal.</w:t>
      </w:r>
    </w:p>
    <w:p w14:paraId="49027BB6" w14:textId="77777777" w:rsidR="00FF4538" w:rsidRPr="00FF4538" w:rsidRDefault="00FF4538" w:rsidP="00FF4538">
      <w:pPr>
        <w:spacing w:after="0" w:line="240" w:lineRule="auto"/>
        <w:rPr>
          <w:rFonts w:eastAsia="Times New Roman" w:cstheme="minorHAnsi"/>
          <w:color w:val="1C1E29"/>
          <w:sz w:val="24"/>
          <w:szCs w:val="24"/>
          <w:lang w:eastAsia="en-GB"/>
        </w:rPr>
      </w:pPr>
      <w:r w:rsidRPr="00FF4538">
        <w:rPr>
          <w:rFonts w:eastAsia="Times New Roman" w:cstheme="minorHAnsi"/>
          <w:color w:val="1C1E29"/>
          <w:sz w:val="24"/>
          <w:szCs w:val="24"/>
          <w:lang w:eastAsia="en-GB"/>
        </w:rPr>
        <w:t>(Heagney, 2011) </w:t>
      </w:r>
    </w:p>
    <w:p w14:paraId="1495B297" w14:textId="77777777" w:rsidR="001C41B8" w:rsidRPr="008812F4" w:rsidRDefault="001C41B8" w:rsidP="001C41B8">
      <w:pPr>
        <w:rPr>
          <w:rFonts w:cstheme="minorHAnsi"/>
          <w:sz w:val="24"/>
          <w:szCs w:val="24"/>
        </w:rPr>
      </w:pPr>
    </w:p>
    <w:p w14:paraId="095FE15B" w14:textId="77777777" w:rsidR="00F21C36" w:rsidRPr="00F21C36" w:rsidRDefault="00F21C36" w:rsidP="00F21C36">
      <w:pPr>
        <w:spacing w:after="0" w:line="240" w:lineRule="auto"/>
        <w:rPr>
          <w:rFonts w:eastAsia="Times New Roman" w:cstheme="minorHAnsi"/>
          <w:color w:val="1C1E29"/>
          <w:sz w:val="24"/>
          <w:szCs w:val="24"/>
          <w:lang w:eastAsia="en-GB"/>
        </w:rPr>
      </w:pPr>
    </w:p>
    <w:p w14:paraId="3E551DF3" w14:textId="4FE602A6" w:rsidR="00F21C36" w:rsidRPr="00F21C36" w:rsidRDefault="00F21C36" w:rsidP="00F21C36">
      <w:pPr>
        <w:spacing w:after="0" w:line="240" w:lineRule="auto"/>
        <w:rPr>
          <w:rFonts w:eastAsia="Times New Roman" w:cstheme="minorHAnsi"/>
          <w:color w:val="1C1E29"/>
          <w:sz w:val="24"/>
          <w:szCs w:val="24"/>
          <w:lang w:eastAsia="en-GB"/>
        </w:rPr>
      </w:pPr>
      <w:r w:rsidRPr="00F21C36">
        <w:rPr>
          <w:rFonts w:eastAsia="Times New Roman" w:cstheme="minorHAnsi"/>
          <w:b/>
          <w:bCs/>
          <w:color w:val="1C1E29"/>
          <w:sz w:val="24"/>
          <w:szCs w:val="24"/>
          <w:u w:val="single"/>
          <w:lang w:eastAsia="en-GB"/>
        </w:rPr>
        <w:t>Summ</w:t>
      </w:r>
      <w:r w:rsidR="008812F4" w:rsidRPr="008812F4">
        <w:rPr>
          <w:rFonts w:eastAsia="Times New Roman" w:cstheme="minorHAnsi"/>
          <w:b/>
          <w:bCs/>
          <w:color w:val="1C1E29"/>
          <w:sz w:val="24"/>
          <w:szCs w:val="24"/>
          <w:u w:val="single"/>
          <w:lang w:eastAsia="en-GB"/>
        </w:rPr>
        <w:t>a</w:t>
      </w:r>
      <w:r w:rsidRPr="00F21C36">
        <w:rPr>
          <w:rFonts w:eastAsia="Times New Roman" w:cstheme="minorHAnsi"/>
          <w:b/>
          <w:bCs/>
          <w:color w:val="1C1E29"/>
          <w:sz w:val="24"/>
          <w:szCs w:val="24"/>
          <w:u w:val="single"/>
          <w:lang w:eastAsia="en-GB"/>
        </w:rPr>
        <w:t>ry</w:t>
      </w:r>
    </w:p>
    <w:p w14:paraId="626ACE77" w14:textId="55743176" w:rsidR="00F21C36" w:rsidRPr="00F21C36" w:rsidRDefault="00F21C36" w:rsidP="00F21C36">
      <w:pPr>
        <w:spacing w:after="0" w:line="240" w:lineRule="auto"/>
        <w:rPr>
          <w:rFonts w:eastAsia="Times New Roman" w:cstheme="minorHAnsi"/>
          <w:color w:val="1C1E29"/>
          <w:sz w:val="24"/>
          <w:szCs w:val="24"/>
          <w:lang w:eastAsia="en-GB"/>
        </w:rPr>
      </w:pPr>
      <w:r w:rsidRPr="00F21C36">
        <w:rPr>
          <w:rFonts w:eastAsia="Times New Roman" w:cstheme="minorHAnsi"/>
          <w:color w:val="1C1E29"/>
          <w:sz w:val="24"/>
          <w:szCs w:val="24"/>
          <w:lang w:eastAsia="en-GB"/>
        </w:rPr>
        <w:t xml:space="preserve">This is a research and report about managing a project, analyzed and identified critically the managing processes, work activities and the benefit of using the tools and techniques to achieve the project objectivize within the time frame. In this report, the researcher discussed, analyzed and claimed the use of tools and techniques for the mythologies of project life cycle and project management processes. Tools and models discussed and used for the key stakeholder, to create a quad chart or a project chart. Planning stages such as constraint triangle, risk analysis, Gannt chart, control of the scope and available resources used and critically discussed. The execution processes monitoring and controlling also analyzed and evaluated for delivering the end result of the project at closing stage within the time frame and models have been used for this. Finally, the researcher took the opportunity to advise a few recommendations to consider the information’s analyzed and evaluated for future improvement to avoid mistakes and </w:t>
      </w:r>
      <w:r w:rsidRPr="008812F4">
        <w:rPr>
          <w:rFonts w:eastAsia="Times New Roman" w:cstheme="minorHAnsi"/>
          <w:color w:val="1C1E29"/>
          <w:sz w:val="24"/>
          <w:szCs w:val="24"/>
          <w:lang w:eastAsia="en-GB"/>
        </w:rPr>
        <w:t>fulfil</w:t>
      </w:r>
      <w:r w:rsidRPr="00F21C36">
        <w:rPr>
          <w:rFonts w:eastAsia="Times New Roman" w:cstheme="minorHAnsi"/>
          <w:color w:val="1C1E29"/>
          <w:sz w:val="24"/>
          <w:szCs w:val="24"/>
          <w:lang w:eastAsia="en-GB"/>
        </w:rPr>
        <w:t xml:space="preserve"> the project objectivities.</w:t>
      </w:r>
    </w:p>
    <w:p w14:paraId="43A9E702" w14:textId="77777777" w:rsidR="004E2F58" w:rsidRPr="008812F4" w:rsidRDefault="004E2F58" w:rsidP="005F4528">
      <w:pPr>
        <w:rPr>
          <w:rFonts w:cstheme="minorHAnsi"/>
          <w:color w:val="000000" w:themeColor="text1"/>
          <w:sz w:val="24"/>
          <w:szCs w:val="24"/>
        </w:rPr>
      </w:pPr>
    </w:p>
    <w:p w14:paraId="6777CD82" w14:textId="77777777" w:rsidR="001C41B8" w:rsidRPr="008812F4" w:rsidRDefault="001C41B8" w:rsidP="005F4528">
      <w:pPr>
        <w:rPr>
          <w:rFonts w:cstheme="minorHAnsi"/>
          <w:b/>
          <w:bCs/>
          <w:color w:val="000000" w:themeColor="text1"/>
          <w:sz w:val="24"/>
          <w:szCs w:val="24"/>
          <w:u w:val="single"/>
        </w:rPr>
      </w:pPr>
    </w:p>
    <w:p w14:paraId="66F75B46" w14:textId="77777777" w:rsidR="001C41B8" w:rsidRDefault="001C41B8" w:rsidP="005F4528">
      <w:pPr>
        <w:rPr>
          <w:rFonts w:cstheme="minorHAnsi"/>
          <w:b/>
          <w:bCs/>
          <w:color w:val="000000" w:themeColor="text1"/>
          <w:sz w:val="24"/>
          <w:szCs w:val="24"/>
          <w:u w:val="single"/>
        </w:rPr>
      </w:pPr>
    </w:p>
    <w:p w14:paraId="48341075" w14:textId="004CACE3" w:rsidR="001C41B8" w:rsidRDefault="001C41B8" w:rsidP="005F4528">
      <w:pPr>
        <w:rPr>
          <w:rFonts w:cstheme="minorHAnsi"/>
          <w:b/>
          <w:bCs/>
          <w:color w:val="000000" w:themeColor="text1"/>
          <w:sz w:val="24"/>
          <w:szCs w:val="24"/>
          <w:u w:val="single"/>
        </w:rPr>
      </w:pPr>
    </w:p>
    <w:p w14:paraId="18912841" w14:textId="13C20A67" w:rsidR="00F21C36" w:rsidRDefault="00F21C36" w:rsidP="005F4528">
      <w:pPr>
        <w:rPr>
          <w:rFonts w:cstheme="minorHAnsi"/>
          <w:b/>
          <w:bCs/>
          <w:color w:val="000000" w:themeColor="text1"/>
          <w:sz w:val="24"/>
          <w:szCs w:val="24"/>
          <w:u w:val="single"/>
        </w:rPr>
      </w:pPr>
    </w:p>
    <w:p w14:paraId="1615C986" w14:textId="5CE0D6E0" w:rsidR="00F21C36" w:rsidRDefault="00F21C36" w:rsidP="005F4528">
      <w:pPr>
        <w:rPr>
          <w:rFonts w:cstheme="minorHAnsi"/>
          <w:b/>
          <w:bCs/>
          <w:color w:val="000000" w:themeColor="text1"/>
          <w:sz w:val="24"/>
          <w:szCs w:val="24"/>
          <w:u w:val="single"/>
        </w:rPr>
      </w:pPr>
    </w:p>
    <w:p w14:paraId="38A0406D" w14:textId="76D4549C" w:rsidR="00F21C36" w:rsidRDefault="00F21C36" w:rsidP="005F4528">
      <w:pPr>
        <w:rPr>
          <w:rFonts w:cstheme="minorHAnsi"/>
          <w:b/>
          <w:bCs/>
          <w:color w:val="000000" w:themeColor="text1"/>
          <w:sz w:val="24"/>
          <w:szCs w:val="24"/>
          <w:u w:val="single"/>
        </w:rPr>
      </w:pPr>
    </w:p>
    <w:p w14:paraId="4ABEDBA8" w14:textId="16FDA6F5" w:rsidR="00F21C36" w:rsidRDefault="00F21C36" w:rsidP="005F4528">
      <w:pPr>
        <w:rPr>
          <w:rFonts w:cstheme="minorHAnsi"/>
          <w:b/>
          <w:bCs/>
          <w:color w:val="000000" w:themeColor="text1"/>
          <w:sz w:val="24"/>
          <w:szCs w:val="24"/>
          <w:u w:val="single"/>
        </w:rPr>
      </w:pPr>
    </w:p>
    <w:p w14:paraId="1BFAC033" w14:textId="77777777" w:rsidR="00F21C36" w:rsidRDefault="00F21C36" w:rsidP="005F4528">
      <w:pPr>
        <w:rPr>
          <w:rFonts w:cstheme="minorHAnsi"/>
          <w:b/>
          <w:bCs/>
          <w:color w:val="000000" w:themeColor="text1"/>
          <w:sz w:val="24"/>
          <w:szCs w:val="24"/>
          <w:u w:val="single"/>
        </w:rPr>
      </w:pPr>
    </w:p>
    <w:p w14:paraId="0979DEF8" w14:textId="77777777" w:rsidR="001C41B8" w:rsidRDefault="001C41B8" w:rsidP="005F4528">
      <w:pPr>
        <w:rPr>
          <w:rFonts w:cstheme="minorHAnsi"/>
          <w:b/>
          <w:bCs/>
          <w:color w:val="000000" w:themeColor="text1"/>
          <w:sz w:val="24"/>
          <w:szCs w:val="24"/>
          <w:u w:val="single"/>
        </w:rPr>
      </w:pPr>
    </w:p>
    <w:p w14:paraId="256C748F" w14:textId="106839B0" w:rsidR="00B653AB" w:rsidRPr="003A1630" w:rsidRDefault="009E0E2E" w:rsidP="005F4528">
      <w:pPr>
        <w:rPr>
          <w:rFonts w:cstheme="minorHAnsi"/>
          <w:color w:val="000000" w:themeColor="text1"/>
          <w:sz w:val="24"/>
          <w:szCs w:val="24"/>
        </w:rPr>
      </w:pPr>
      <w:r>
        <w:rPr>
          <w:rFonts w:cstheme="minorHAnsi"/>
          <w:b/>
          <w:bCs/>
          <w:color w:val="000000" w:themeColor="text1"/>
          <w:sz w:val="24"/>
          <w:szCs w:val="24"/>
          <w:u w:val="single"/>
        </w:rPr>
        <w:t>Contents of page</w:t>
      </w:r>
    </w:p>
    <w:p w14:paraId="2749ABDB" w14:textId="77777777" w:rsidR="00EA0457" w:rsidRPr="003A1630"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3A1630">
        <w:rPr>
          <w:rFonts w:cstheme="minorHAnsi"/>
          <w:sz w:val="24"/>
          <w:szCs w:val="24"/>
        </w:rPr>
        <w:t>Contents of page:                                                               Page:</w:t>
      </w:r>
    </w:p>
    <w:p w14:paraId="5052C54D" w14:textId="7149AB30" w:rsidR="00EA0457" w:rsidRPr="003A1630"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 xml:space="preserve">Terms of reference:                                                          </w:t>
      </w:r>
      <w:r w:rsidR="001C41B8">
        <w:rPr>
          <w:rFonts w:cstheme="minorHAnsi"/>
          <w:sz w:val="24"/>
          <w:szCs w:val="24"/>
        </w:rPr>
        <w:t>4</w:t>
      </w:r>
    </w:p>
    <w:p w14:paraId="12680586" w14:textId="59C0CD61" w:rsidR="00EA0457" w:rsidRPr="003A1630"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 xml:space="preserve">Procedure                                                                           </w:t>
      </w:r>
      <w:r w:rsidR="001C41B8">
        <w:rPr>
          <w:rFonts w:cstheme="minorHAnsi"/>
          <w:sz w:val="24"/>
          <w:szCs w:val="24"/>
        </w:rPr>
        <w:t>4</w:t>
      </w:r>
    </w:p>
    <w:p w14:paraId="3BA8A465" w14:textId="0995EACA" w:rsidR="00EA0457" w:rsidRPr="003A1630"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 xml:space="preserve">Findings:                                                                              </w:t>
      </w:r>
      <w:r w:rsidR="001C41B8">
        <w:rPr>
          <w:rFonts w:cstheme="minorHAnsi"/>
          <w:sz w:val="24"/>
          <w:szCs w:val="24"/>
        </w:rPr>
        <w:t>5</w:t>
      </w:r>
      <w:r w:rsidR="009C72CF">
        <w:rPr>
          <w:rFonts w:cstheme="minorHAnsi"/>
          <w:sz w:val="24"/>
          <w:szCs w:val="24"/>
        </w:rPr>
        <w:t>-8</w:t>
      </w:r>
    </w:p>
    <w:p w14:paraId="58FD46BB" w14:textId="38233C21" w:rsidR="004E2F58"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 xml:space="preserve">Conclusion                                                                       </w:t>
      </w:r>
      <w:r w:rsidR="00986CCA">
        <w:rPr>
          <w:rFonts w:cstheme="minorHAnsi"/>
          <w:sz w:val="24"/>
          <w:szCs w:val="24"/>
        </w:rPr>
        <w:t xml:space="preserve">  </w:t>
      </w:r>
      <w:r w:rsidRPr="003A1630">
        <w:rPr>
          <w:rFonts w:cstheme="minorHAnsi"/>
          <w:sz w:val="24"/>
          <w:szCs w:val="24"/>
        </w:rPr>
        <w:t xml:space="preserve">  </w:t>
      </w:r>
      <w:r w:rsidR="009C72CF">
        <w:rPr>
          <w:rFonts w:cstheme="minorHAnsi"/>
          <w:sz w:val="24"/>
          <w:szCs w:val="24"/>
        </w:rPr>
        <w:t>9</w:t>
      </w:r>
    </w:p>
    <w:p w14:paraId="506160E1" w14:textId="6E2623EB" w:rsidR="00EA0457" w:rsidRPr="003A1630"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 xml:space="preserve">Recommendation:                                                            </w:t>
      </w:r>
      <w:r w:rsidR="00986CCA">
        <w:rPr>
          <w:rFonts w:cstheme="minorHAnsi"/>
          <w:sz w:val="24"/>
          <w:szCs w:val="24"/>
        </w:rPr>
        <w:t xml:space="preserve">  </w:t>
      </w:r>
      <w:r w:rsidR="009C72CF">
        <w:rPr>
          <w:rFonts w:cstheme="minorHAnsi"/>
          <w:sz w:val="24"/>
          <w:szCs w:val="24"/>
        </w:rPr>
        <w:t>9</w:t>
      </w:r>
      <w:r w:rsidR="00DF214A">
        <w:rPr>
          <w:rFonts w:cstheme="minorHAnsi"/>
          <w:sz w:val="24"/>
          <w:szCs w:val="24"/>
        </w:rPr>
        <w:t>-10</w:t>
      </w:r>
    </w:p>
    <w:p w14:paraId="42CE77CC" w14:textId="655FA626" w:rsidR="00EA0457" w:rsidRPr="003A1630" w:rsidRDefault="00217605"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References</w:t>
      </w:r>
      <w:r>
        <w:rPr>
          <w:rFonts w:cstheme="minorHAnsi"/>
          <w:sz w:val="24"/>
          <w:szCs w:val="24"/>
        </w:rPr>
        <w:t xml:space="preserve">                                                                         </w:t>
      </w:r>
      <w:r w:rsidR="00986CCA">
        <w:rPr>
          <w:rFonts w:cstheme="minorHAnsi"/>
          <w:sz w:val="24"/>
          <w:szCs w:val="24"/>
        </w:rPr>
        <w:t xml:space="preserve">  </w:t>
      </w:r>
      <w:r w:rsidR="00EA0457" w:rsidRPr="003A1630">
        <w:rPr>
          <w:rFonts w:cstheme="minorHAnsi"/>
          <w:sz w:val="24"/>
          <w:szCs w:val="24"/>
        </w:rPr>
        <w:t>1</w:t>
      </w:r>
      <w:r w:rsidR="00DF214A">
        <w:rPr>
          <w:rFonts w:cstheme="minorHAnsi"/>
          <w:sz w:val="24"/>
          <w:szCs w:val="24"/>
        </w:rPr>
        <w:t>1</w:t>
      </w:r>
    </w:p>
    <w:p w14:paraId="27B7188F" w14:textId="447B5A76" w:rsidR="00427CED" w:rsidRDefault="00EA0457"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sidRPr="003A1630">
        <w:rPr>
          <w:rFonts w:cstheme="minorHAnsi"/>
          <w:sz w:val="24"/>
          <w:szCs w:val="24"/>
        </w:rPr>
        <w:t xml:space="preserve">Acknowledgements:                                                      </w:t>
      </w:r>
      <w:r w:rsidR="00986CCA">
        <w:rPr>
          <w:rFonts w:cstheme="minorHAnsi"/>
          <w:sz w:val="24"/>
          <w:szCs w:val="24"/>
        </w:rPr>
        <w:t xml:space="preserve"> </w:t>
      </w:r>
      <w:r w:rsidRPr="003A1630">
        <w:rPr>
          <w:rFonts w:cstheme="minorHAnsi"/>
          <w:sz w:val="24"/>
          <w:szCs w:val="24"/>
        </w:rPr>
        <w:t xml:space="preserve"> </w:t>
      </w:r>
      <w:r w:rsidR="00986CCA">
        <w:rPr>
          <w:rFonts w:cstheme="minorHAnsi"/>
          <w:sz w:val="24"/>
          <w:szCs w:val="24"/>
        </w:rPr>
        <w:t xml:space="preserve">  </w:t>
      </w:r>
      <w:r w:rsidR="00A47AB8">
        <w:rPr>
          <w:rFonts w:cstheme="minorHAnsi"/>
          <w:sz w:val="24"/>
          <w:szCs w:val="24"/>
        </w:rPr>
        <w:t>12</w:t>
      </w:r>
    </w:p>
    <w:p w14:paraId="0BAB1453" w14:textId="042FB806" w:rsidR="00EA0457" w:rsidRPr="003A1630" w:rsidRDefault="004E2F58" w:rsidP="00EA0457">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cstheme="minorHAnsi"/>
          <w:sz w:val="24"/>
          <w:szCs w:val="24"/>
        </w:rPr>
      </w:pPr>
      <w:r>
        <w:rPr>
          <w:rFonts w:cstheme="minorHAnsi"/>
          <w:sz w:val="24"/>
          <w:szCs w:val="24"/>
        </w:rPr>
        <w:t>Appendix</w:t>
      </w:r>
      <w:r w:rsidR="00EA0457" w:rsidRPr="003A1630">
        <w:rPr>
          <w:rFonts w:cstheme="minorHAnsi"/>
          <w:sz w:val="24"/>
          <w:szCs w:val="24"/>
        </w:rPr>
        <w:t xml:space="preserve">                                                                      </w:t>
      </w:r>
      <w:r w:rsidR="00A47AB8">
        <w:rPr>
          <w:rFonts w:cstheme="minorHAnsi"/>
          <w:sz w:val="24"/>
          <w:szCs w:val="24"/>
        </w:rPr>
        <w:t xml:space="preserve">      </w:t>
      </w:r>
      <w:r w:rsidR="00986CCA">
        <w:rPr>
          <w:rFonts w:cstheme="minorHAnsi"/>
          <w:sz w:val="24"/>
          <w:szCs w:val="24"/>
        </w:rPr>
        <w:t xml:space="preserve">  </w:t>
      </w:r>
      <w:r w:rsidR="00A47AB8">
        <w:rPr>
          <w:rFonts w:cstheme="minorHAnsi"/>
          <w:sz w:val="24"/>
          <w:szCs w:val="24"/>
        </w:rPr>
        <w:t>13</w:t>
      </w:r>
      <w:r w:rsidR="00986CCA">
        <w:rPr>
          <w:rFonts w:cstheme="minorHAnsi"/>
          <w:sz w:val="24"/>
          <w:szCs w:val="24"/>
        </w:rPr>
        <w:t>-1</w:t>
      </w:r>
      <w:r w:rsidR="00682CF7">
        <w:rPr>
          <w:rFonts w:cstheme="minorHAnsi"/>
          <w:sz w:val="24"/>
          <w:szCs w:val="24"/>
        </w:rPr>
        <w:t>7</w:t>
      </w:r>
    </w:p>
    <w:p w14:paraId="76F6C96F" w14:textId="77777777" w:rsidR="00636B43" w:rsidRPr="00FF6937" w:rsidRDefault="00636B43" w:rsidP="005F4528">
      <w:pPr>
        <w:rPr>
          <w:rFonts w:cstheme="minorHAnsi"/>
          <w:b/>
          <w:bCs/>
          <w:color w:val="000000" w:themeColor="text1"/>
          <w:sz w:val="24"/>
          <w:szCs w:val="24"/>
          <w:u w:val="single"/>
        </w:rPr>
      </w:pPr>
    </w:p>
    <w:p w14:paraId="2C15F069" w14:textId="77777777" w:rsidR="002A3430" w:rsidRDefault="002A3430" w:rsidP="005F4528">
      <w:pPr>
        <w:rPr>
          <w:rFonts w:cstheme="minorHAnsi"/>
          <w:b/>
          <w:bCs/>
          <w:color w:val="000000" w:themeColor="text1"/>
          <w:sz w:val="24"/>
          <w:szCs w:val="24"/>
          <w:u w:val="single"/>
        </w:rPr>
      </w:pPr>
    </w:p>
    <w:p w14:paraId="10F6F36A" w14:textId="77777777" w:rsidR="002A3430" w:rsidRDefault="002A3430" w:rsidP="005F4528">
      <w:pPr>
        <w:rPr>
          <w:rFonts w:cstheme="minorHAnsi"/>
          <w:b/>
          <w:bCs/>
          <w:color w:val="000000" w:themeColor="text1"/>
          <w:sz w:val="24"/>
          <w:szCs w:val="24"/>
          <w:u w:val="single"/>
        </w:rPr>
      </w:pPr>
    </w:p>
    <w:p w14:paraId="22AE04D8" w14:textId="77777777" w:rsidR="002A3430" w:rsidRDefault="002A3430" w:rsidP="005F4528">
      <w:pPr>
        <w:rPr>
          <w:rFonts w:cstheme="minorHAnsi"/>
          <w:b/>
          <w:bCs/>
          <w:color w:val="000000" w:themeColor="text1"/>
          <w:sz w:val="24"/>
          <w:szCs w:val="24"/>
          <w:u w:val="single"/>
        </w:rPr>
      </w:pPr>
    </w:p>
    <w:p w14:paraId="5AAB6696" w14:textId="77777777" w:rsidR="002A3430" w:rsidRDefault="002A3430" w:rsidP="005F4528">
      <w:pPr>
        <w:rPr>
          <w:rFonts w:cstheme="minorHAnsi"/>
          <w:b/>
          <w:bCs/>
          <w:color w:val="000000" w:themeColor="text1"/>
          <w:sz w:val="24"/>
          <w:szCs w:val="24"/>
          <w:u w:val="single"/>
        </w:rPr>
      </w:pPr>
    </w:p>
    <w:p w14:paraId="0A36E955" w14:textId="77777777" w:rsidR="002A3430" w:rsidRDefault="002A3430" w:rsidP="005F4528">
      <w:pPr>
        <w:rPr>
          <w:rFonts w:cstheme="minorHAnsi"/>
          <w:b/>
          <w:bCs/>
          <w:color w:val="000000" w:themeColor="text1"/>
          <w:sz w:val="24"/>
          <w:szCs w:val="24"/>
          <w:u w:val="single"/>
        </w:rPr>
      </w:pPr>
    </w:p>
    <w:p w14:paraId="1DFDAE0C" w14:textId="77777777" w:rsidR="002A3430" w:rsidRDefault="002A3430" w:rsidP="005F4528">
      <w:pPr>
        <w:rPr>
          <w:rFonts w:cstheme="minorHAnsi"/>
          <w:b/>
          <w:bCs/>
          <w:color w:val="000000" w:themeColor="text1"/>
          <w:sz w:val="24"/>
          <w:szCs w:val="24"/>
          <w:u w:val="single"/>
        </w:rPr>
      </w:pPr>
    </w:p>
    <w:p w14:paraId="3F029800" w14:textId="77777777" w:rsidR="002A3430" w:rsidRDefault="002A3430" w:rsidP="005F4528">
      <w:pPr>
        <w:rPr>
          <w:rFonts w:cstheme="minorHAnsi"/>
          <w:b/>
          <w:bCs/>
          <w:color w:val="000000" w:themeColor="text1"/>
          <w:sz w:val="24"/>
          <w:szCs w:val="24"/>
          <w:u w:val="single"/>
        </w:rPr>
      </w:pPr>
    </w:p>
    <w:p w14:paraId="20720C3F" w14:textId="77777777" w:rsidR="002A3430" w:rsidRDefault="002A3430" w:rsidP="005F4528">
      <w:pPr>
        <w:rPr>
          <w:rFonts w:cstheme="minorHAnsi"/>
          <w:b/>
          <w:bCs/>
          <w:color w:val="000000" w:themeColor="text1"/>
          <w:sz w:val="24"/>
          <w:szCs w:val="24"/>
          <w:u w:val="single"/>
        </w:rPr>
      </w:pPr>
    </w:p>
    <w:p w14:paraId="609C8B23" w14:textId="77777777" w:rsidR="002A3430" w:rsidRDefault="002A3430" w:rsidP="005F4528">
      <w:pPr>
        <w:rPr>
          <w:rFonts w:cstheme="minorHAnsi"/>
          <w:b/>
          <w:bCs/>
          <w:color w:val="000000" w:themeColor="text1"/>
          <w:sz w:val="24"/>
          <w:szCs w:val="24"/>
          <w:u w:val="single"/>
        </w:rPr>
      </w:pPr>
    </w:p>
    <w:p w14:paraId="47CEFA94" w14:textId="77777777" w:rsidR="002A3430" w:rsidRDefault="002A3430" w:rsidP="005F4528">
      <w:pPr>
        <w:rPr>
          <w:rFonts w:cstheme="minorHAnsi"/>
          <w:b/>
          <w:bCs/>
          <w:color w:val="000000" w:themeColor="text1"/>
          <w:sz w:val="24"/>
          <w:szCs w:val="24"/>
          <w:u w:val="single"/>
        </w:rPr>
      </w:pPr>
    </w:p>
    <w:p w14:paraId="606EDBCE" w14:textId="77777777" w:rsidR="002A3430" w:rsidRDefault="002A3430" w:rsidP="005F4528">
      <w:pPr>
        <w:rPr>
          <w:rFonts w:cstheme="minorHAnsi"/>
          <w:b/>
          <w:bCs/>
          <w:color w:val="000000" w:themeColor="text1"/>
          <w:sz w:val="24"/>
          <w:szCs w:val="24"/>
          <w:u w:val="single"/>
        </w:rPr>
      </w:pPr>
    </w:p>
    <w:p w14:paraId="6F0B1BBC" w14:textId="77777777" w:rsidR="002A3430" w:rsidRDefault="002A3430" w:rsidP="005F4528">
      <w:pPr>
        <w:rPr>
          <w:rFonts w:cstheme="minorHAnsi"/>
          <w:b/>
          <w:bCs/>
          <w:color w:val="000000" w:themeColor="text1"/>
          <w:sz w:val="24"/>
          <w:szCs w:val="24"/>
          <w:u w:val="single"/>
        </w:rPr>
      </w:pPr>
    </w:p>
    <w:p w14:paraId="1D0AB1D6" w14:textId="77777777" w:rsidR="002A3430" w:rsidRDefault="002A3430" w:rsidP="005F4528">
      <w:pPr>
        <w:rPr>
          <w:rFonts w:cstheme="minorHAnsi"/>
          <w:b/>
          <w:bCs/>
          <w:color w:val="000000" w:themeColor="text1"/>
          <w:sz w:val="24"/>
          <w:szCs w:val="24"/>
          <w:u w:val="single"/>
        </w:rPr>
      </w:pPr>
    </w:p>
    <w:p w14:paraId="627D4AEF" w14:textId="77777777" w:rsidR="002A3430" w:rsidRDefault="002A3430" w:rsidP="005F4528">
      <w:pPr>
        <w:rPr>
          <w:rFonts w:cstheme="minorHAnsi"/>
          <w:b/>
          <w:bCs/>
          <w:color w:val="000000" w:themeColor="text1"/>
          <w:sz w:val="24"/>
          <w:szCs w:val="24"/>
          <w:u w:val="single"/>
        </w:rPr>
      </w:pPr>
    </w:p>
    <w:p w14:paraId="2F13E436" w14:textId="77777777" w:rsidR="000D7D8B" w:rsidRPr="000D7D8B" w:rsidRDefault="000D7D8B" w:rsidP="000D7D8B">
      <w:pPr>
        <w:spacing w:after="0" w:line="240" w:lineRule="auto"/>
        <w:rPr>
          <w:rFonts w:eastAsia="Times New Roman" w:cstheme="minorHAnsi"/>
          <w:color w:val="1C1E29"/>
          <w:sz w:val="24"/>
          <w:szCs w:val="24"/>
          <w:lang w:eastAsia="en-GB"/>
        </w:rPr>
      </w:pPr>
      <w:r w:rsidRPr="000D7D8B">
        <w:rPr>
          <w:rFonts w:eastAsia="Times New Roman" w:cstheme="minorHAnsi"/>
          <w:b/>
          <w:bCs/>
          <w:color w:val="1C1E29"/>
          <w:sz w:val="24"/>
          <w:szCs w:val="24"/>
          <w:u w:val="single"/>
          <w:lang w:eastAsia="en-GB"/>
        </w:rPr>
        <w:lastRenderedPageBreak/>
        <w:t>Terms of reference</w:t>
      </w:r>
    </w:p>
    <w:p w14:paraId="2926A8E9" w14:textId="77777777" w:rsidR="000D7D8B" w:rsidRPr="000D7D8B" w:rsidRDefault="000D7D8B" w:rsidP="000D7D8B">
      <w:pPr>
        <w:spacing w:after="0" w:line="240" w:lineRule="auto"/>
        <w:rPr>
          <w:rFonts w:eastAsia="Times New Roman" w:cstheme="minorHAnsi"/>
          <w:color w:val="1C1E29"/>
          <w:sz w:val="24"/>
          <w:szCs w:val="24"/>
          <w:lang w:eastAsia="en-GB"/>
        </w:rPr>
      </w:pPr>
      <w:r w:rsidRPr="000D7D8B">
        <w:rPr>
          <w:rFonts w:eastAsia="Times New Roman" w:cstheme="minorHAnsi"/>
          <w:color w:val="1C1E29"/>
          <w:sz w:val="24"/>
          <w:szCs w:val="24"/>
          <w:lang w:eastAsia="en-GB"/>
        </w:rPr>
        <w:t>This report analysed about Project planning and managing in the workplace on behalf of Dr. Shehla Khan, the lecturer of UWTSD, Swansea. Report due date on 20th December 2019.</w:t>
      </w:r>
    </w:p>
    <w:p w14:paraId="4B2ABC73" w14:textId="77777777" w:rsidR="000D7D8B" w:rsidRPr="000D7D8B" w:rsidRDefault="000D7D8B" w:rsidP="000D7D8B">
      <w:pPr>
        <w:spacing w:after="0" w:line="240" w:lineRule="auto"/>
        <w:rPr>
          <w:rFonts w:eastAsia="Times New Roman" w:cstheme="minorHAnsi"/>
          <w:color w:val="1C1E29"/>
          <w:sz w:val="24"/>
          <w:szCs w:val="24"/>
          <w:lang w:eastAsia="en-GB"/>
        </w:rPr>
      </w:pPr>
    </w:p>
    <w:p w14:paraId="418C5E65" w14:textId="77777777" w:rsidR="000D7D8B" w:rsidRPr="000D7D8B" w:rsidRDefault="000D7D8B" w:rsidP="000D7D8B">
      <w:pPr>
        <w:spacing w:after="0" w:line="240" w:lineRule="auto"/>
        <w:rPr>
          <w:rFonts w:eastAsia="Times New Roman" w:cstheme="minorHAnsi"/>
          <w:color w:val="1C1E29"/>
          <w:sz w:val="24"/>
          <w:szCs w:val="24"/>
          <w:lang w:eastAsia="en-GB"/>
        </w:rPr>
      </w:pPr>
      <w:r w:rsidRPr="000D7D8B">
        <w:rPr>
          <w:rFonts w:eastAsia="Times New Roman" w:cstheme="minorHAnsi"/>
          <w:b/>
          <w:bCs/>
          <w:color w:val="1C1E29"/>
          <w:sz w:val="24"/>
          <w:szCs w:val="24"/>
          <w:u w:val="single"/>
          <w:lang w:eastAsia="en-GB"/>
        </w:rPr>
        <w:t>Procedure:</w:t>
      </w:r>
    </w:p>
    <w:p w14:paraId="410E21A2" w14:textId="77777777" w:rsidR="000D7D8B" w:rsidRPr="000D7D8B" w:rsidRDefault="000D7D8B" w:rsidP="000D7D8B">
      <w:pPr>
        <w:spacing w:after="0" w:line="240" w:lineRule="auto"/>
        <w:rPr>
          <w:rFonts w:eastAsia="Times New Roman" w:cstheme="minorHAnsi"/>
          <w:color w:val="1C1E29"/>
          <w:sz w:val="24"/>
          <w:szCs w:val="24"/>
          <w:lang w:eastAsia="en-GB"/>
        </w:rPr>
      </w:pPr>
      <w:r w:rsidRPr="000D7D8B">
        <w:rPr>
          <w:rFonts w:eastAsia="Times New Roman" w:cstheme="minorHAnsi"/>
          <w:color w:val="1C1E29"/>
          <w:sz w:val="24"/>
          <w:szCs w:val="24"/>
          <w:lang w:eastAsia="en-GB"/>
        </w:rPr>
        <w:t>Researcher researched from a wide reading of textbooks, visited websites, articles and learned from the coaching videos about managing a project to compile and complete the research.</w:t>
      </w:r>
    </w:p>
    <w:p w14:paraId="68105115" w14:textId="77777777" w:rsidR="002A3430" w:rsidRPr="000D7D8B" w:rsidRDefault="002A3430" w:rsidP="005F4528">
      <w:pPr>
        <w:rPr>
          <w:rFonts w:cstheme="minorHAnsi"/>
          <w:b/>
          <w:bCs/>
          <w:color w:val="000000" w:themeColor="text1"/>
          <w:sz w:val="24"/>
          <w:szCs w:val="24"/>
          <w:u w:val="single"/>
        </w:rPr>
      </w:pPr>
    </w:p>
    <w:p w14:paraId="7FC10520" w14:textId="77777777" w:rsidR="002A3430" w:rsidRPr="000D7D8B" w:rsidRDefault="002A3430" w:rsidP="005F4528">
      <w:pPr>
        <w:rPr>
          <w:rFonts w:cstheme="minorHAnsi"/>
          <w:b/>
          <w:bCs/>
          <w:color w:val="000000" w:themeColor="text1"/>
          <w:sz w:val="24"/>
          <w:szCs w:val="24"/>
          <w:u w:val="single"/>
        </w:rPr>
      </w:pPr>
    </w:p>
    <w:p w14:paraId="1C6E2083" w14:textId="77777777" w:rsidR="002A3430" w:rsidRPr="000D7D8B" w:rsidRDefault="002A3430" w:rsidP="005F4528">
      <w:pPr>
        <w:rPr>
          <w:rFonts w:cstheme="minorHAnsi"/>
          <w:b/>
          <w:bCs/>
          <w:color w:val="000000" w:themeColor="text1"/>
          <w:sz w:val="24"/>
          <w:szCs w:val="24"/>
          <w:u w:val="single"/>
        </w:rPr>
      </w:pPr>
    </w:p>
    <w:p w14:paraId="41CE46FF" w14:textId="77777777" w:rsidR="002A3430" w:rsidRDefault="002A3430" w:rsidP="005F4528">
      <w:pPr>
        <w:rPr>
          <w:rFonts w:cstheme="minorHAnsi"/>
          <w:b/>
          <w:bCs/>
          <w:color w:val="000000" w:themeColor="text1"/>
          <w:sz w:val="24"/>
          <w:szCs w:val="24"/>
          <w:u w:val="single"/>
        </w:rPr>
      </w:pPr>
    </w:p>
    <w:p w14:paraId="3E479029" w14:textId="77777777" w:rsidR="002A3430" w:rsidRDefault="002A3430" w:rsidP="005F4528">
      <w:pPr>
        <w:rPr>
          <w:rFonts w:cstheme="minorHAnsi"/>
          <w:b/>
          <w:bCs/>
          <w:color w:val="000000" w:themeColor="text1"/>
          <w:sz w:val="24"/>
          <w:szCs w:val="24"/>
          <w:u w:val="single"/>
        </w:rPr>
      </w:pPr>
    </w:p>
    <w:p w14:paraId="6AE7DAA3" w14:textId="77777777" w:rsidR="002A3430" w:rsidRDefault="002A3430" w:rsidP="005F4528">
      <w:pPr>
        <w:rPr>
          <w:rFonts w:cstheme="minorHAnsi"/>
          <w:b/>
          <w:bCs/>
          <w:color w:val="000000" w:themeColor="text1"/>
          <w:sz w:val="24"/>
          <w:szCs w:val="24"/>
          <w:u w:val="single"/>
        </w:rPr>
      </w:pPr>
    </w:p>
    <w:p w14:paraId="42BDF8CB" w14:textId="77777777" w:rsidR="002A3430" w:rsidRDefault="002A3430" w:rsidP="005F4528">
      <w:pPr>
        <w:rPr>
          <w:rFonts w:cstheme="minorHAnsi"/>
          <w:b/>
          <w:bCs/>
          <w:color w:val="000000" w:themeColor="text1"/>
          <w:sz w:val="24"/>
          <w:szCs w:val="24"/>
          <w:u w:val="single"/>
        </w:rPr>
      </w:pPr>
    </w:p>
    <w:p w14:paraId="17E597CF" w14:textId="77777777" w:rsidR="002A3430" w:rsidRDefault="002A3430" w:rsidP="005F4528">
      <w:pPr>
        <w:rPr>
          <w:rFonts w:cstheme="minorHAnsi"/>
          <w:b/>
          <w:bCs/>
          <w:color w:val="000000" w:themeColor="text1"/>
          <w:sz w:val="24"/>
          <w:szCs w:val="24"/>
          <w:u w:val="single"/>
        </w:rPr>
      </w:pPr>
    </w:p>
    <w:p w14:paraId="678F5D8E" w14:textId="77777777" w:rsidR="002A3430" w:rsidRDefault="002A3430" w:rsidP="005F4528">
      <w:pPr>
        <w:rPr>
          <w:rFonts w:cstheme="minorHAnsi"/>
          <w:b/>
          <w:bCs/>
          <w:color w:val="000000" w:themeColor="text1"/>
          <w:sz w:val="24"/>
          <w:szCs w:val="24"/>
          <w:u w:val="single"/>
        </w:rPr>
      </w:pPr>
    </w:p>
    <w:p w14:paraId="163414A3" w14:textId="77777777" w:rsidR="002A3430" w:rsidRDefault="002A3430" w:rsidP="005F4528">
      <w:pPr>
        <w:rPr>
          <w:rFonts w:cstheme="minorHAnsi"/>
          <w:b/>
          <w:bCs/>
          <w:color w:val="000000" w:themeColor="text1"/>
          <w:sz w:val="24"/>
          <w:szCs w:val="24"/>
          <w:u w:val="single"/>
        </w:rPr>
      </w:pPr>
    </w:p>
    <w:p w14:paraId="49959142" w14:textId="77777777" w:rsidR="002A3430" w:rsidRDefault="002A3430" w:rsidP="005F4528">
      <w:pPr>
        <w:rPr>
          <w:rFonts w:cstheme="minorHAnsi"/>
          <w:b/>
          <w:bCs/>
          <w:color w:val="000000" w:themeColor="text1"/>
          <w:sz w:val="24"/>
          <w:szCs w:val="24"/>
          <w:u w:val="single"/>
        </w:rPr>
      </w:pPr>
    </w:p>
    <w:p w14:paraId="342C6345" w14:textId="77777777" w:rsidR="002A3430" w:rsidRDefault="002A3430" w:rsidP="005F4528">
      <w:pPr>
        <w:rPr>
          <w:rFonts w:cstheme="minorHAnsi"/>
          <w:b/>
          <w:bCs/>
          <w:color w:val="000000" w:themeColor="text1"/>
          <w:sz w:val="24"/>
          <w:szCs w:val="24"/>
          <w:u w:val="single"/>
        </w:rPr>
      </w:pPr>
    </w:p>
    <w:p w14:paraId="7CFD3D54" w14:textId="77777777" w:rsidR="002A3430" w:rsidRDefault="002A3430" w:rsidP="005F4528">
      <w:pPr>
        <w:rPr>
          <w:rFonts w:cstheme="minorHAnsi"/>
          <w:b/>
          <w:bCs/>
          <w:color w:val="000000" w:themeColor="text1"/>
          <w:sz w:val="24"/>
          <w:szCs w:val="24"/>
          <w:u w:val="single"/>
        </w:rPr>
      </w:pPr>
    </w:p>
    <w:p w14:paraId="5B7908E2" w14:textId="77777777" w:rsidR="002A3430" w:rsidRDefault="002A3430" w:rsidP="005F4528">
      <w:pPr>
        <w:rPr>
          <w:rFonts w:cstheme="minorHAnsi"/>
          <w:b/>
          <w:bCs/>
          <w:color w:val="000000" w:themeColor="text1"/>
          <w:sz w:val="24"/>
          <w:szCs w:val="24"/>
          <w:u w:val="single"/>
        </w:rPr>
      </w:pPr>
    </w:p>
    <w:p w14:paraId="54BFAE6C" w14:textId="77777777" w:rsidR="001C41B8" w:rsidRDefault="001C41B8" w:rsidP="005F4528">
      <w:pPr>
        <w:rPr>
          <w:rFonts w:cstheme="minorHAnsi"/>
          <w:b/>
          <w:bCs/>
          <w:color w:val="000000" w:themeColor="text1"/>
          <w:sz w:val="24"/>
          <w:szCs w:val="24"/>
          <w:u w:val="single"/>
        </w:rPr>
      </w:pPr>
    </w:p>
    <w:p w14:paraId="258E1A91" w14:textId="77777777" w:rsidR="001C41B8" w:rsidRDefault="001C41B8" w:rsidP="005F4528">
      <w:pPr>
        <w:rPr>
          <w:rFonts w:cstheme="minorHAnsi"/>
          <w:b/>
          <w:bCs/>
          <w:color w:val="000000" w:themeColor="text1"/>
          <w:sz w:val="24"/>
          <w:szCs w:val="24"/>
          <w:u w:val="single"/>
        </w:rPr>
      </w:pPr>
    </w:p>
    <w:p w14:paraId="5FCF5CC7" w14:textId="77777777" w:rsidR="001C41B8" w:rsidRDefault="001C41B8" w:rsidP="005F4528">
      <w:pPr>
        <w:rPr>
          <w:rFonts w:cstheme="minorHAnsi"/>
          <w:b/>
          <w:bCs/>
          <w:color w:val="000000" w:themeColor="text1"/>
          <w:sz w:val="24"/>
          <w:szCs w:val="24"/>
          <w:u w:val="single"/>
        </w:rPr>
      </w:pPr>
    </w:p>
    <w:p w14:paraId="44A1B8D7" w14:textId="77777777" w:rsidR="001C41B8" w:rsidRDefault="001C41B8" w:rsidP="005F4528">
      <w:pPr>
        <w:rPr>
          <w:rFonts w:cstheme="minorHAnsi"/>
          <w:b/>
          <w:bCs/>
          <w:color w:val="000000" w:themeColor="text1"/>
          <w:sz w:val="24"/>
          <w:szCs w:val="24"/>
          <w:u w:val="single"/>
        </w:rPr>
      </w:pPr>
    </w:p>
    <w:p w14:paraId="3CFB82A9" w14:textId="77777777" w:rsidR="001C41B8" w:rsidRDefault="001C41B8" w:rsidP="005F4528">
      <w:pPr>
        <w:rPr>
          <w:rFonts w:cstheme="minorHAnsi"/>
          <w:b/>
          <w:bCs/>
          <w:color w:val="000000" w:themeColor="text1"/>
          <w:sz w:val="24"/>
          <w:szCs w:val="24"/>
          <w:u w:val="single"/>
        </w:rPr>
      </w:pPr>
    </w:p>
    <w:p w14:paraId="4AB8AE00" w14:textId="77777777" w:rsidR="001C41B8" w:rsidRDefault="001C41B8" w:rsidP="00F45922">
      <w:pPr>
        <w:rPr>
          <w:rFonts w:cstheme="minorHAnsi"/>
          <w:b/>
          <w:bCs/>
          <w:color w:val="000000" w:themeColor="text1"/>
          <w:sz w:val="24"/>
          <w:szCs w:val="24"/>
          <w:u w:val="single"/>
        </w:rPr>
      </w:pPr>
    </w:p>
    <w:p w14:paraId="7C16446D" w14:textId="77777777" w:rsidR="00791106" w:rsidRDefault="00791106" w:rsidP="00F45922">
      <w:pPr>
        <w:rPr>
          <w:rFonts w:cstheme="minorHAnsi"/>
          <w:b/>
          <w:bCs/>
          <w:color w:val="000000"/>
          <w:sz w:val="24"/>
          <w:szCs w:val="24"/>
          <w:u w:val="single"/>
          <w:shd w:val="clear" w:color="auto" w:fill="FFFFFF"/>
        </w:rPr>
      </w:pPr>
    </w:p>
    <w:p w14:paraId="07A5649F" w14:textId="77777777" w:rsidR="00720DF1" w:rsidRPr="00720DF1" w:rsidRDefault="00720DF1" w:rsidP="00720DF1">
      <w:pPr>
        <w:spacing w:after="0" w:line="240" w:lineRule="auto"/>
        <w:rPr>
          <w:rFonts w:ascii="Times New Roman" w:eastAsia="Times New Roman" w:hAnsi="Times New Roman" w:cs="Times New Roman"/>
          <w:color w:val="1C1E29"/>
          <w:sz w:val="24"/>
          <w:szCs w:val="24"/>
          <w:lang w:eastAsia="en-GB"/>
        </w:rPr>
      </w:pPr>
    </w:p>
    <w:p w14:paraId="36A3408B" w14:textId="77777777" w:rsidR="008812F4" w:rsidRDefault="008812F4" w:rsidP="00720DF1">
      <w:pPr>
        <w:spacing w:after="0" w:line="240" w:lineRule="auto"/>
        <w:rPr>
          <w:rFonts w:ascii="Times New Roman" w:eastAsia="Times New Roman" w:hAnsi="Times New Roman" w:cs="Times New Roman"/>
          <w:b/>
          <w:bCs/>
          <w:color w:val="1C1E29"/>
          <w:sz w:val="24"/>
          <w:szCs w:val="24"/>
          <w:u w:val="single"/>
          <w:lang w:eastAsia="en-GB"/>
        </w:rPr>
      </w:pPr>
    </w:p>
    <w:p w14:paraId="21131C60" w14:textId="77777777" w:rsidR="008812F4" w:rsidRDefault="008812F4" w:rsidP="00720DF1">
      <w:pPr>
        <w:spacing w:after="0" w:line="240" w:lineRule="auto"/>
        <w:rPr>
          <w:rFonts w:ascii="Times New Roman" w:eastAsia="Times New Roman" w:hAnsi="Times New Roman" w:cs="Times New Roman"/>
          <w:b/>
          <w:bCs/>
          <w:color w:val="1C1E29"/>
          <w:sz w:val="24"/>
          <w:szCs w:val="24"/>
          <w:u w:val="single"/>
          <w:lang w:eastAsia="en-GB"/>
        </w:rPr>
      </w:pPr>
    </w:p>
    <w:p w14:paraId="73B3C7E7" w14:textId="77777777" w:rsidR="008812F4" w:rsidRDefault="008812F4" w:rsidP="00720DF1">
      <w:pPr>
        <w:spacing w:after="0" w:line="240" w:lineRule="auto"/>
        <w:rPr>
          <w:rFonts w:ascii="Times New Roman" w:eastAsia="Times New Roman" w:hAnsi="Times New Roman" w:cs="Times New Roman"/>
          <w:b/>
          <w:bCs/>
          <w:color w:val="1C1E29"/>
          <w:sz w:val="24"/>
          <w:szCs w:val="24"/>
          <w:u w:val="single"/>
          <w:lang w:eastAsia="en-GB"/>
        </w:rPr>
      </w:pPr>
    </w:p>
    <w:p w14:paraId="180C5A33" w14:textId="77777777" w:rsidR="008812F4" w:rsidRDefault="008812F4" w:rsidP="00720DF1">
      <w:pPr>
        <w:spacing w:after="0" w:line="240" w:lineRule="auto"/>
        <w:rPr>
          <w:rFonts w:ascii="Times New Roman" w:eastAsia="Times New Roman" w:hAnsi="Times New Roman" w:cs="Times New Roman"/>
          <w:b/>
          <w:bCs/>
          <w:color w:val="1C1E29"/>
          <w:sz w:val="24"/>
          <w:szCs w:val="24"/>
          <w:u w:val="single"/>
          <w:lang w:eastAsia="en-GB"/>
        </w:rPr>
      </w:pPr>
    </w:p>
    <w:p w14:paraId="6F11E43A" w14:textId="79B305CF" w:rsidR="00720DF1" w:rsidRDefault="00720DF1" w:rsidP="00720DF1">
      <w:pPr>
        <w:spacing w:after="0" w:line="240" w:lineRule="auto"/>
        <w:rPr>
          <w:rFonts w:eastAsia="Times New Roman" w:cstheme="minorHAnsi"/>
          <w:b/>
          <w:bCs/>
          <w:color w:val="000000" w:themeColor="text1"/>
          <w:sz w:val="24"/>
          <w:szCs w:val="24"/>
          <w:u w:val="single"/>
          <w:lang w:eastAsia="en-GB"/>
        </w:rPr>
      </w:pPr>
      <w:r w:rsidRPr="00720DF1">
        <w:rPr>
          <w:rFonts w:eastAsia="Times New Roman" w:cstheme="minorHAnsi"/>
          <w:b/>
          <w:bCs/>
          <w:color w:val="000000" w:themeColor="text1"/>
          <w:sz w:val="24"/>
          <w:szCs w:val="24"/>
          <w:u w:val="single"/>
          <w:lang w:eastAsia="en-GB"/>
        </w:rPr>
        <w:lastRenderedPageBreak/>
        <w:t>Findings:</w:t>
      </w:r>
    </w:p>
    <w:p w14:paraId="63F2D98C" w14:textId="77777777" w:rsidR="008812F4" w:rsidRPr="00720DF1" w:rsidRDefault="008812F4" w:rsidP="00720DF1">
      <w:pPr>
        <w:spacing w:after="0" w:line="240" w:lineRule="auto"/>
        <w:rPr>
          <w:rFonts w:eastAsia="Times New Roman" w:cstheme="minorHAnsi"/>
          <w:color w:val="000000" w:themeColor="text1"/>
          <w:sz w:val="24"/>
          <w:szCs w:val="24"/>
          <w:lang w:eastAsia="en-GB"/>
        </w:rPr>
      </w:pPr>
    </w:p>
    <w:p w14:paraId="1C6D7551" w14:textId="77777777" w:rsidR="00720DF1" w:rsidRPr="00720DF1" w:rsidRDefault="00720DF1" w:rsidP="00720DF1">
      <w:pPr>
        <w:spacing w:after="0" w:line="240" w:lineRule="auto"/>
        <w:rPr>
          <w:rFonts w:eastAsia="Times New Roman" w:cstheme="minorHAnsi"/>
          <w:color w:val="000000" w:themeColor="text1"/>
          <w:sz w:val="24"/>
          <w:szCs w:val="24"/>
          <w:lang w:eastAsia="en-GB"/>
        </w:rPr>
      </w:pPr>
      <w:r w:rsidRPr="00720DF1">
        <w:rPr>
          <w:rFonts w:eastAsia="Times New Roman" w:cstheme="minorHAnsi"/>
          <w:color w:val="000000" w:themeColor="text1"/>
          <w:sz w:val="24"/>
          <w:szCs w:val="24"/>
          <w:lang w:eastAsia="en-GB"/>
        </w:rPr>
        <w:t>Project management is a complementary discipline that helps to run a project effectively. The framework of project management enables professionals to run a project smoothly. The real part of project management starts two methodologies from the project’s life cycle and project management process. The project life cycle varies or customized as per the requirement of the project and the second element is to run the project is managing processes or groups.</w:t>
      </w:r>
    </w:p>
    <w:p w14:paraId="2E3A5BCD" w14:textId="77777777" w:rsidR="00720DF1" w:rsidRPr="00720DF1" w:rsidRDefault="00720DF1" w:rsidP="00720DF1">
      <w:pPr>
        <w:spacing w:after="0" w:line="240" w:lineRule="auto"/>
        <w:rPr>
          <w:rFonts w:eastAsia="Times New Roman" w:cstheme="minorHAnsi"/>
          <w:color w:val="000000" w:themeColor="text1"/>
          <w:sz w:val="24"/>
          <w:szCs w:val="24"/>
          <w:lang w:eastAsia="en-GB"/>
        </w:rPr>
      </w:pPr>
      <w:r w:rsidRPr="00720DF1">
        <w:rPr>
          <w:rFonts w:eastAsia="Times New Roman" w:cstheme="minorHAnsi"/>
          <w:color w:val="000000" w:themeColor="text1"/>
          <w:sz w:val="24"/>
          <w:szCs w:val="24"/>
          <w:lang w:eastAsia="en-GB"/>
        </w:rPr>
        <w:t>The process groups or the stages are Initiations, planning, execution as monitoring and controlling and closing as analysis and evaluation which is known as a project life cycle.</w:t>
      </w:r>
    </w:p>
    <w:p w14:paraId="0FE083DE" w14:textId="77777777" w:rsidR="00720DF1" w:rsidRPr="00720DF1" w:rsidRDefault="00720DF1" w:rsidP="00720DF1">
      <w:pPr>
        <w:spacing w:after="0" w:line="240" w:lineRule="auto"/>
        <w:rPr>
          <w:rFonts w:eastAsia="Times New Roman" w:cstheme="minorHAnsi"/>
          <w:color w:val="000000" w:themeColor="text1"/>
          <w:sz w:val="24"/>
          <w:szCs w:val="24"/>
          <w:lang w:eastAsia="en-GB"/>
        </w:rPr>
      </w:pPr>
      <w:r w:rsidRPr="00720DF1">
        <w:rPr>
          <w:rFonts w:eastAsia="Times New Roman" w:cstheme="minorHAnsi"/>
          <w:color w:val="000000" w:themeColor="text1"/>
          <w:sz w:val="24"/>
          <w:szCs w:val="24"/>
          <w:lang w:eastAsia="en-GB"/>
        </w:rPr>
        <w:t>(Sasal, 2017)</w:t>
      </w:r>
    </w:p>
    <w:p w14:paraId="54FDF48C" w14:textId="2C90035A" w:rsidR="003466C6" w:rsidRPr="008812F4" w:rsidRDefault="004350B6" w:rsidP="007F53AC">
      <w:pPr>
        <w:tabs>
          <w:tab w:val="left" w:pos="3150"/>
        </w:tabs>
        <w:rPr>
          <w:rFonts w:cstheme="minorHAnsi"/>
          <w:color w:val="000000" w:themeColor="text1"/>
          <w:sz w:val="24"/>
          <w:szCs w:val="24"/>
          <w:shd w:val="clear" w:color="auto" w:fill="FFFFFF"/>
        </w:rPr>
      </w:pPr>
      <w:r w:rsidRPr="008812F4">
        <w:rPr>
          <w:rFonts w:cstheme="minorHAnsi"/>
          <w:color w:val="000000" w:themeColor="text1"/>
          <w:sz w:val="24"/>
          <w:szCs w:val="24"/>
          <w:shd w:val="clear" w:color="auto" w:fill="FFFFFF"/>
        </w:rPr>
        <w:drawing>
          <wp:inline distT="0" distB="0" distL="0" distR="0" wp14:anchorId="2BDD5629" wp14:editId="6E12D450">
            <wp:extent cx="971550" cy="201642"/>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988549" cy="205170"/>
                    </a:xfrm>
                    <a:prstGeom prst="rect">
                      <a:avLst/>
                    </a:prstGeom>
                  </pic:spPr>
                </pic:pic>
              </a:graphicData>
            </a:graphic>
          </wp:inline>
        </w:drawing>
      </w:r>
      <w:r w:rsidR="007F53AC" w:rsidRPr="008812F4">
        <w:rPr>
          <w:rFonts w:cstheme="minorHAnsi"/>
          <w:color w:val="000000" w:themeColor="text1"/>
          <w:sz w:val="24"/>
          <w:szCs w:val="24"/>
          <w:shd w:val="clear" w:color="auto" w:fill="FFFFFF"/>
        </w:rPr>
        <w:tab/>
      </w:r>
    </w:p>
    <w:p w14:paraId="176A66D9" w14:textId="77777777" w:rsidR="005F1CB4" w:rsidRPr="005F1CB4" w:rsidRDefault="005F1CB4" w:rsidP="005F1CB4">
      <w:pPr>
        <w:spacing w:after="0" w:line="240" w:lineRule="auto"/>
        <w:rPr>
          <w:rFonts w:eastAsia="Times New Roman" w:cstheme="minorHAnsi"/>
          <w:color w:val="000000" w:themeColor="text1"/>
          <w:sz w:val="24"/>
          <w:szCs w:val="24"/>
          <w:lang w:eastAsia="en-GB"/>
        </w:rPr>
      </w:pPr>
      <w:r w:rsidRPr="005F1CB4">
        <w:rPr>
          <w:rFonts w:eastAsia="Times New Roman" w:cstheme="minorHAnsi"/>
          <w:color w:val="000000" w:themeColor="text1"/>
          <w:sz w:val="24"/>
          <w:szCs w:val="24"/>
          <w:u w:val="single"/>
          <w:lang w:eastAsia="en-GB"/>
        </w:rPr>
        <w:t>Initiation stage</w:t>
      </w:r>
    </w:p>
    <w:p w14:paraId="67F85FC8" w14:textId="77777777" w:rsidR="005F1CB4" w:rsidRPr="005F1CB4" w:rsidRDefault="005F1CB4" w:rsidP="005F1CB4">
      <w:pPr>
        <w:spacing w:after="0" w:line="240" w:lineRule="auto"/>
        <w:rPr>
          <w:rFonts w:eastAsia="Times New Roman" w:cstheme="minorHAnsi"/>
          <w:color w:val="000000" w:themeColor="text1"/>
          <w:sz w:val="24"/>
          <w:szCs w:val="24"/>
          <w:lang w:eastAsia="en-GB"/>
        </w:rPr>
      </w:pPr>
      <w:r w:rsidRPr="005F1CB4">
        <w:rPr>
          <w:rFonts w:eastAsia="Times New Roman" w:cstheme="minorHAnsi"/>
          <w:color w:val="000000" w:themeColor="text1"/>
          <w:sz w:val="24"/>
          <w:szCs w:val="24"/>
          <w:lang w:eastAsia="en-GB"/>
        </w:rPr>
        <w:t>The initiation group starts why and what is going to be done and to develop the Quad chart (Appendix 2 as an example) or as a project charter. Information depends on the project’s needs, scale and industry. The objectivities are scope, cost, time, key stakeholders and milestone. Projects initiation key stage to identify the stakeholders will involve, their influence and power and create an excel list of them. Example Appendix 3</w:t>
      </w:r>
    </w:p>
    <w:p w14:paraId="3E7F6A67" w14:textId="77777777" w:rsidR="005F1CB4" w:rsidRPr="005F1CB4" w:rsidRDefault="005F1CB4" w:rsidP="005F1CB4">
      <w:pPr>
        <w:spacing w:after="0" w:line="240" w:lineRule="auto"/>
        <w:rPr>
          <w:rFonts w:eastAsia="Times New Roman" w:cstheme="minorHAnsi"/>
          <w:color w:val="000000" w:themeColor="text1"/>
          <w:sz w:val="24"/>
          <w:szCs w:val="24"/>
          <w:lang w:eastAsia="en-GB"/>
        </w:rPr>
      </w:pPr>
      <w:r w:rsidRPr="005F1CB4">
        <w:rPr>
          <w:rFonts w:eastAsia="Times New Roman" w:cstheme="minorHAnsi"/>
          <w:color w:val="000000" w:themeColor="text1"/>
          <w:sz w:val="24"/>
          <w:szCs w:val="24"/>
          <w:lang w:eastAsia="en-GB"/>
        </w:rPr>
        <w:t>A stakeholder is someone who will have a meaningful contribution and take an interest in the success of a project. </w:t>
      </w:r>
    </w:p>
    <w:p w14:paraId="3921B6BA" w14:textId="77777777" w:rsidR="005F1CB4" w:rsidRPr="005F1CB4" w:rsidRDefault="005F1CB4" w:rsidP="005F1CB4">
      <w:pPr>
        <w:spacing w:after="0" w:line="240" w:lineRule="auto"/>
        <w:rPr>
          <w:rFonts w:eastAsia="Times New Roman" w:cstheme="minorHAnsi"/>
          <w:color w:val="000000" w:themeColor="text1"/>
          <w:sz w:val="24"/>
          <w:szCs w:val="24"/>
          <w:lang w:eastAsia="en-GB"/>
        </w:rPr>
      </w:pPr>
      <w:r w:rsidRPr="005F1CB4">
        <w:rPr>
          <w:rFonts w:eastAsia="Times New Roman" w:cstheme="minorHAnsi"/>
          <w:color w:val="000000" w:themeColor="text1"/>
          <w:sz w:val="24"/>
          <w:szCs w:val="24"/>
          <w:lang w:eastAsia="en-GB"/>
        </w:rPr>
        <w:t>The researcher found the project management institute( PMI) identified stakeholders as individuals and organisations will be active for the project whose interest may have positive and negative can affect as a result of project execution and successful completion. (Baker, Baker and Campbell, 2003)</w:t>
      </w:r>
    </w:p>
    <w:p w14:paraId="5D6BD815" w14:textId="77777777" w:rsidR="005F1CB4" w:rsidRPr="005F1CB4" w:rsidRDefault="005F1CB4" w:rsidP="005F1CB4">
      <w:pPr>
        <w:spacing w:after="0" w:line="240" w:lineRule="auto"/>
        <w:rPr>
          <w:rFonts w:eastAsia="Times New Roman" w:cstheme="minorHAnsi"/>
          <w:color w:val="000000" w:themeColor="text1"/>
          <w:sz w:val="24"/>
          <w:szCs w:val="24"/>
          <w:lang w:eastAsia="en-GB"/>
        </w:rPr>
      </w:pPr>
      <w:r w:rsidRPr="005F1CB4">
        <w:rPr>
          <w:rFonts w:eastAsia="Times New Roman" w:cstheme="minorHAnsi"/>
          <w:color w:val="000000" w:themeColor="text1"/>
          <w:sz w:val="24"/>
          <w:szCs w:val="24"/>
          <w:u w:val="single"/>
          <w:lang w:eastAsia="en-GB"/>
        </w:rPr>
        <w:t>Planning process</w:t>
      </w:r>
    </w:p>
    <w:p w14:paraId="0D4D87A8" w14:textId="7259EC54" w:rsidR="005F1CB4" w:rsidRPr="008812F4" w:rsidRDefault="005F1CB4" w:rsidP="005F1CB4">
      <w:pPr>
        <w:spacing w:after="0" w:line="240" w:lineRule="auto"/>
        <w:rPr>
          <w:rFonts w:eastAsia="Times New Roman" w:cstheme="minorHAnsi"/>
          <w:color w:val="000000" w:themeColor="text1"/>
          <w:sz w:val="24"/>
          <w:szCs w:val="24"/>
          <w:lang w:eastAsia="en-GB"/>
        </w:rPr>
      </w:pPr>
      <w:r w:rsidRPr="005F1CB4">
        <w:rPr>
          <w:rFonts w:eastAsia="Times New Roman" w:cstheme="minorHAnsi"/>
          <w:color w:val="000000" w:themeColor="text1"/>
          <w:sz w:val="24"/>
          <w:szCs w:val="24"/>
          <w:lang w:eastAsia="en-GB"/>
        </w:rPr>
        <w:t>Planning process groups is a detailed and comprehensive stage of project management includes requirement, scope, work break down structure (WBS) or network breakdown, schedule as time frame, budget.</w:t>
      </w:r>
    </w:p>
    <w:p w14:paraId="7ECC4A79" w14:textId="77777777" w:rsidR="005F1CB4" w:rsidRPr="005F1CB4" w:rsidRDefault="005F1CB4" w:rsidP="005F1CB4">
      <w:pPr>
        <w:spacing w:after="0" w:line="240" w:lineRule="auto"/>
        <w:rPr>
          <w:rFonts w:eastAsia="Times New Roman" w:cstheme="minorHAnsi"/>
          <w:color w:val="000000" w:themeColor="text1"/>
          <w:sz w:val="24"/>
          <w:szCs w:val="24"/>
          <w:lang w:eastAsia="en-GB"/>
        </w:rPr>
      </w:pPr>
    </w:p>
    <w:p w14:paraId="4A65F1F2" w14:textId="77777777" w:rsidR="00F065E4" w:rsidRPr="00F065E4" w:rsidRDefault="00F065E4" w:rsidP="00F065E4">
      <w:pPr>
        <w:spacing w:after="0" w:line="240" w:lineRule="auto"/>
        <w:rPr>
          <w:rFonts w:eastAsia="Times New Roman" w:cstheme="minorHAnsi"/>
          <w:color w:val="000000" w:themeColor="text1"/>
          <w:sz w:val="24"/>
          <w:szCs w:val="24"/>
          <w:lang w:eastAsia="en-GB"/>
        </w:rPr>
      </w:pPr>
      <w:r w:rsidRPr="00F065E4">
        <w:rPr>
          <w:rFonts w:eastAsia="Times New Roman" w:cstheme="minorHAnsi"/>
          <w:color w:val="000000" w:themeColor="text1"/>
          <w:sz w:val="24"/>
          <w:szCs w:val="24"/>
          <w:u w:val="single"/>
          <w:lang w:eastAsia="en-GB"/>
        </w:rPr>
        <w:t>Planning process</w:t>
      </w:r>
    </w:p>
    <w:p w14:paraId="43FFBE62" w14:textId="77777777" w:rsidR="00F065E4" w:rsidRPr="00F065E4" w:rsidRDefault="00F065E4" w:rsidP="00F065E4">
      <w:pPr>
        <w:spacing w:after="0" w:line="240" w:lineRule="auto"/>
        <w:rPr>
          <w:rFonts w:eastAsia="Times New Roman" w:cstheme="minorHAnsi"/>
          <w:color w:val="000000" w:themeColor="text1"/>
          <w:sz w:val="24"/>
          <w:szCs w:val="24"/>
          <w:lang w:eastAsia="en-GB"/>
        </w:rPr>
      </w:pPr>
      <w:r w:rsidRPr="00F065E4">
        <w:rPr>
          <w:rFonts w:eastAsia="Times New Roman" w:cstheme="minorHAnsi"/>
          <w:color w:val="000000" w:themeColor="text1"/>
          <w:sz w:val="24"/>
          <w:szCs w:val="24"/>
          <w:lang w:eastAsia="en-GB"/>
        </w:rPr>
        <w:t>Planning process groups is a detailed and comprehensive stage of project management includes requirement, scope, work break down structure (WBS) or Network breakdown, schedule as time frame, budget.</w:t>
      </w:r>
    </w:p>
    <w:p w14:paraId="45379DE7" w14:textId="77777777" w:rsidR="00F065E4" w:rsidRPr="00F065E4" w:rsidRDefault="00F065E4" w:rsidP="00F065E4">
      <w:pPr>
        <w:spacing w:after="0" w:line="240" w:lineRule="auto"/>
        <w:rPr>
          <w:rFonts w:eastAsia="Times New Roman" w:cstheme="minorHAnsi"/>
          <w:color w:val="000000" w:themeColor="text1"/>
          <w:sz w:val="24"/>
          <w:szCs w:val="24"/>
          <w:lang w:eastAsia="en-GB"/>
        </w:rPr>
      </w:pPr>
      <w:r w:rsidRPr="00F065E4">
        <w:rPr>
          <w:rFonts w:eastAsia="Times New Roman" w:cstheme="minorHAnsi"/>
          <w:color w:val="000000" w:themeColor="text1"/>
          <w:sz w:val="24"/>
          <w:szCs w:val="24"/>
          <w:u w:val="single"/>
          <w:lang w:eastAsia="en-GB"/>
        </w:rPr>
        <w:t>Scope</w:t>
      </w:r>
    </w:p>
    <w:p w14:paraId="01B17AC4" w14:textId="77777777" w:rsidR="00F065E4" w:rsidRPr="00F065E4" w:rsidRDefault="00F065E4" w:rsidP="00F065E4">
      <w:pPr>
        <w:spacing w:after="0" w:line="240" w:lineRule="auto"/>
        <w:rPr>
          <w:rFonts w:eastAsia="Times New Roman" w:cstheme="minorHAnsi"/>
          <w:color w:val="000000" w:themeColor="text1"/>
          <w:sz w:val="24"/>
          <w:szCs w:val="24"/>
          <w:lang w:eastAsia="en-GB"/>
        </w:rPr>
      </w:pPr>
      <w:r w:rsidRPr="00F065E4">
        <w:rPr>
          <w:rFonts w:eastAsia="Times New Roman" w:cstheme="minorHAnsi"/>
          <w:color w:val="000000" w:themeColor="text1"/>
          <w:sz w:val="24"/>
          <w:szCs w:val="24"/>
          <w:lang w:eastAsia="en-GB"/>
        </w:rPr>
        <w:t>“Everything should be made as simple as possible, but not simpler” Attributed to Albert Einstein, 1879- 1955</w:t>
      </w:r>
    </w:p>
    <w:p w14:paraId="10BF6E7F" w14:textId="77777777" w:rsidR="00F065E4" w:rsidRPr="00F065E4" w:rsidRDefault="00F065E4" w:rsidP="00F065E4">
      <w:pPr>
        <w:spacing w:after="0" w:line="240" w:lineRule="auto"/>
        <w:rPr>
          <w:rFonts w:eastAsia="Times New Roman" w:cstheme="minorHAnsi"/>
          <w:color w:val="000000" w:themeColor="text1"/>
          <w:sz w:val="24"/>
          <w:szCs w:val="24"/>
          <w:lang w:eastAsia="en-GB"/>
        </w:rPr>
      </w:pPr>
      <w:r w:rsidRPr="00F065E4">
        <w:rPr>
          <w:rFonts w:eastAsia="Times New Roman" w:cstheme="minorHAnsi"/>
          <w:color w:val="000000" w:themeColor="text1"/>
          <w:sz w:val="24"/>
          <w:szCs w:val="24"/>
          <w:lang w:eastAsia="en-GB"/>
        </w:rPr>
        <w:t>Scope describes the link between the project’s goal and the activities that need to be done to achieve the end result.</w:t>
      </w:r>
    </w:p>
    <w:p w14:paraId="1AFEC7F2" w14:textId="77777777" w:rsidR="00F065E4" w:rsidRPr="00F065E4" w:rsidRDefault="00F065E4" w:rsidP="00F065E4">
      <w:pPr>
        <w:spacing w:after="0" w:line="240" w:lineRule="auto"/>
        <w:rPr>
          <w:rFonts w:eastAsia="Times New Roman" w:cstheme="minorHAnsi"/>
          <w:color w:val="000000" w:themeColor="text1"/>
          <w:sz w:val="24"/>
          <w:szCs w:val="24"/>
          <w:lang w:eastAsia="en-GB"/>
        </w:rPr>
      </w:pPr>
      <w:r w:rsidRPr="00F065E4">
        <w:rPr>
          <w:rFonts w:eastAsia="Times New Roman" w:cstheme="minorHAnsi"/>
          <w:color w:val="000000" w:themeColor="text1"/>
          <w:sz w:val="24"/>
          <w:szCs w:val="24"/>
          <w:lang w:eastAsia="en-GB"/>
        </w:rPr>
        <w:t>To define the projects scope requires project charter and project requirements and also collect about the risk, assumption, and constraints for deliverable business success criteria which means also scope statement, and to do that project managers should have a control of boundaries or scope creep by producing a scope dictionary which will assign the task and constraints of budget and time management to get the quality end result.</w:t>
      </w:r>
    </w:p>
    <w:p w14:paraId="0445FD17" w14:textId="77777777" w:rsidR="00960998" w:rsidRPr="008812F4" w:rsidRDefault="00960998" w:rsidP="00960998">
      <w:pPr>
        <w:rPr>
          <w:rFonts w:cstheme="minorHAnsi"/>
          <w:color w:val="000000" w:themeColor="text1"/>
          <w:sz w:val="24"/>
          <w:szCs w:val="24"/>
        </w:rPr>
      </w:pPr>
      <w:r w:rsidRPr="008812F4">
        <w:rPr>
          <w:rFonts w:cstheme="minorHAnsi"/>
          <w:color w:val="000000" w:themeColor="text1"/>
          <w:sz w:val="24"/>
          <w:szCs w:val="24"/>
        </w:rPr>
        <w:t xml:space="preserve">Wysocki (2007) defines the scope statement is the boundaries of the project. It tells not only what will happen but also what will not be done. The scope may also be referred to as a document of understanding, a scoping statement, a project initiation document and a </w:t>
      </w:r>
      <w:r w:rsidRPr="008812F4">
        <w:rPr>
          <w:rFonts w:cstheme="minorHAnsi"/>
          <w:color w:val="000000" w:themeColor="text1"/>
          <w:sz w:val="24"/>
          <w:szCs w:val="24"/>
        </w:rPr>
        <w:lastRenderedPageBreak/>
        <w:t>project request form which considered as the document of the foundation of all project work to be followed.</w:t>
      </w:r>
    </w:p>
    <w:p w14:paraId="744F55FB" w14:textId="12523FA0" w:rsidR="005B5837" w:rsidRPr="008812F4" w:rsidRDefault="00960998" w:rsidP="00960998">
      <w:pPr>
        <w:rPr>
          <w:rFonts w:cstheme="minorHAnsi"/>
          <w:color w:val="000000" w:themeColor="text1"/>
          <w:sz w:val="24"/>
          <w:szCs w:val="24"/>
          <w:shd w:val="clear" w:color="auto" w:fill="FFFFFF"/>
        </w:rPr>
      </w:pPr>
      <w:r w:rsidRPr="008812F4">
        <w:rPr>
          <w:rFonts w:cstheme="minorHAnsi"/>
          <w:color w:val="000000" w:themeColor="text1"/>
          <w:sz w:val="24"/>
          <w:szCs w:val="24"/>
        </w:rPr>
        <w:t>(Wysocki, 2007)</w:t>
      </w:r>
      <w:r w:rsidRPr="008812F4">
        <w:rPr>
          <w:rFonts w:cstheme="minorHAnsi"/>
          <w:color w:val="000000" w:themeColor="text1"/>
          <w:sz w:val="24"/>
          <w:szCs w:val="24"/>
          <w:shd w:val="clear" w:color="auto" w:fill="FFFFFF"/>
        </w:rPr>
        <w:t xml:space="preserve"> </w:t>
      </w:r>
    </w:p>
    <w:p w14:paraId="44F66709"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u w:val="single"/>
          <w:lang w:eastAsia="en-GB"/>
        </w:rPr>
        <w:t>Constraint Triangle</w:t>
      </w:r>
    </w:p>
    <w:p w14:paraId="3BDBA800"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lang w:eastAsia="en-GB"/>
        </w:rPr>
        <w:t>Projects are a dynamic system, and this should be kept in equilibrium. There are many versions of triangle tools are available in the project management to balance the influences of resources, time and cost which represent the scope and quality.  </w:t>
      </w:r>
    </w:p>
    <w:p w14:paraId="74C8D8C5"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lang w:eastAsia="en-GB"/>
        </w:rPr>
        <w:t>The scope triangle offers several insights into the changes which can occur in the life of the project. Triangle represents a system in balance before the project has been done.</w:t>
      </w:r>
    </w:p>
    <w:p w14:paraId="5830F66D"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lang w:eastAsia="en-GB"/>
        </w:rPr>
        <w:t>(Wysocki, 2007)</w:t>
      </w:r>
    </w:p>
    <w:p w14:paraId="696A8CFC"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lang w:eastAsia="en-GB"/>
        </w:rPr>
        <w:t>1980s Dr. Martin Barnes created the Triangle of objectives. Iron Triangle expresses the Triple Constraint of time, cost and quality or scope that must be managed in project delivery. ​</w:t>
      </w:r>
    </w:p>
    <w:p w14:paraId="37AF9423"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lang w:eastAsia="en-GB"/>
        </w:rPr>
        <w:t> The triangle demonstrates that quality cost and time are interrelated, focusing or fixing one point of the triangle impacts the other two points. (Lock, 2007) </w:t>
      </w:r>
    </w:p>
    <w:p w14:paraId="65D2CE77" w14:textId="63479D92" w:rsidR="00263F28" w:rsidRPr="008812F4" w:rsidRDefault="00263F28" w:rsidP="00263F28">
      <w:pPr>
        <w:spacing w:after="0" w:line="240" w:lineRule="auto"/>
        <w:rPr>
          <w:rFonts w:eastAsia="Times New Roman" w:cstheme="minorHAnsi"/>
          <w:color w:val="000000" w:themeColor="text1"/>
          <w:sz w:val="24"/>
          <w:szCs w:val="24"/>
          <w:lang w:eastAsia="en-GB"/>
        </w:rPr>
      </w:pPr>
      <w:r w:rsidRPr="00263F28">
        <w:rPr>
          <w:rFonts w:eastAsia="Times New Roman" w:cstheme="minorHAnsi"/>
          <w:color w:val="000000" w:themeColor="text1"/>
          <w:sz w:val="24"/>
          <w:szCs w:val="24"/>
          <w:lang w:eastAsia="en-GB"/>
        </w:rPr>
        <w:t>Appendix4</w:t>
      </w:r>
    </w:p>
    <w:p w14:paraId="4D74CAEC" w14:textId="77777777" w:rsidR="00263F28" w:rsidRPr="00263F28" w:rsidRDefault="00263F28" w:rsidP="00263F28">
      <w:pPr>
        <w:spacing w:after="0" w:line="240" w:lineRule="auto"/>
        <w:rPr>
          <w:rFonts w:eastAsia="Times New Roman" w:cstheme="minorHAnsi"/>
          <w:color w:val="000000" w:themeColor="text1"/>
          <w:sz w:val="24"/>
          <w:szCs w:val="24"/>
          <w:lang w:eastAsia="en-GB"/>
        </w:rPr>
      </w:pPr>
    </w:p>
    <w:p w14:paraId="6873200C"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u w:val="single"/>
          <w:lang w:eastAsia="en-GB"/>
        </w:rPr>
        <w:t>Risk analysis </w:t>
      </w:r>
    </w:p>
    <w:p w14:paraId="23A1685E"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lang w:eastAsia="en-GB"/>
        </w:rPr>
        <w:t>The manager always measures the risk of a project before it to be done. It is always beneficial to understand and analysis the risk although it has a clear goal because it can anytime go wrong.</w:t>
      </w:r>
    </w:p>
    <w:p w14:paraId="022DA93B"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lang w:eastAsia="en-GB"/>
        </w:rPr>
        <w:t>In the project management process, the planning process is to identify at the risk. A risk register( Appendix5) helps to develop the risk management plan, which identified the other risk, impact of risk response and the risk level. The plan helps the risk responses and control of risk for decision making.</w:t>
      </w:r>
    </w:p>
    <w:p w14:paraId="2CC1F010"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lang w:eastAsia="en-GB"/>
        </w:rPr>
        <w:t>(YouTube, 2019)     </w:t>
      </w:r>
    </w:p>
    <w:p w14:paraId="27234F10"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lang w:eastAsia="en-GB"/>
        </w:rPr>
        <w:t>Baker, Baker, and Campbell, (2003) define, Plan for a possibility that a problem can occur by estimating the probability that the problem will arise during the project, evaluating the impact of the problem arise and prepare for the solution earlier.</w:t>
      </w:r>
    </w:p>
    <w:p w14:paraId="109CDA9A"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lang w:eastAsia="en-GB"/>
        </w:rPr>
        <w:t>On the other way, Lavanya &amp; Malarvizhi (2008) observed and emphasis, it is appropriate to take the correct steps in the project soon as the risk is ascertained and analysed as the qualitative and quantitive impact of risk event might change the projects outcomes and the objectivities. </w:t>
      </w:r>
    </w:p>
    <w:p w14:paraId="6C7B0BDA"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p>
    <w:p w14:paraId="47829618" w14:textId="77777777" w:rsidR="00F44B26" w:rsidRPr="00F44B26" w:rsidRDefault="00F44B26" w:rsidP="00F44B26">
      <w:pPr>
        <w:spacing w:after="0" w:line="240" w:lineRule="auto"/>
        <w:rPr>
          <w:rFonts w:eastAsia="Times New Roman" w:cstheme="minorHAnsi"/>
          <w:color w:val="000000" w:themeColor="text1"/>
          <w:sz w:val="24"/>
          <w:szCs w:val="24"/>
          <w:lang w:eastAsia="en-GB"/>
        </w:rPr>
      </w:pPr>
      <w:r w:rsidRPr="00F44B26">
        <w:rPr>
          <w:rFonts w:eastAsia="Times New Roman" w:cstheme="minorHAnsi"/>
          <w:color w:val="000000" w:themeColor="text1"/>
          <w:sz w:val="24"/>
          <w:szCs w:val="24"/>
          <w:lang w:eastAsia="en-GB"/>
        </w:rPr>
        <w:t>Scope baseline includes scope statement, WBS or network diagram and WBS dictionary or work activities.</w:t>
      </w:r>
    </w:p>
    <w:p w14:paraId="62358714" w14:textId="77777777" w:rsidR="00E604E9" w:rsidRPr="008812F4" w:rsidRDefault="00E604E9" w:rsidP="00E604E9">
      <w:pPr>
        <w:pStyle w:val="NormalWeb"/>
        <w:rPr>
          <w:rFonts w:asciiTheme="minorHAnsi" w:hAnsiTheme="minorHAnsi" w:cstheme="minorHAnsi"/>
          <w:color w:val="000000" w:themeColor="text1"/>
        </w:rPr>
      </w:pPr>
      <w:r w:rsidRPr="008812F4">
        <w:rPr>
          <w:rFonts w:asciiTheme="minorHAnsi" w:hAnsiTheme="minorHAnsi" w:cstheme="minorHAnsi"/>
          <w:color w:val="000000" w:themeColor="text1"/>
        </w:rPr>
        <w:t>Work break down structure (WBS) or Network diagram is the second phase of the project life cycle.</w:t>
      </w:r>
    </w:p>
    <w:p w14:paraId="3A8BFCD5" w14:textId="77777777" w:rsidR="00E604E9" w:rsidRPr="008812F4" w:rsidRDefault="00E604E9" w:rsidP="00E604E9">
      <w:pPr>
        <w:pStyle w:val="NormalWeb"/>
        <w:rPr>
          <w:rFonts w:asciiTheme="minorHAnsi" w:hAnsiTheme="minorHAnsi" w:cstheme="minorHAnsi"/>
          <w:color w:val="000000" w:themeColor="text1"/>
        </w:rPr>
      </w:pPr>
      <w:r w:rsidRPr="008812F4">
        <w:rPr>
          <w:rFonts w:asciiTheme="minorHAnsi" w:hAnsiTheme="minorHAnsi" w:cstheme="minorHAnsi"/>
          <w:color w:val="000000" w:themeColor="text1"/>
        </w:rPr>
        <w:t xml:space="preserve">WBS offers a hierarchy style and detailed work packages and activities which are associated and given the precedence relationship for the deliverable. The deliverable is broken down in sub deliverable and the sub deliverable are broken down in lower sub deliverables, which means WBS decompose the deliverables, segments the project task into smaller and more manageable parts work packages such as budget/ cost and time frame to make it down clearly so that the actual work to be done. This is a critical part for the managers, and they </w:t>
      </w:r>
      <w:r w:rsidRPr="008812F4">
        <w:rPr>
          <w:rFonts w:asciiTheme="minorHAnsi" w:hAnsiTheme="minorHAnsi" w:cstheme="minorHAnsi"/>
          <w:color w:val="000000" w:themeColor="text1"/>
        </w:rPr>
        <w:lastRenderedPageBreak/>
        <w:t>should be more careful not to have many aggregations using this tool. For a greater or bigger project this a great tool to manage the project effectively.</w:t>
      </w:r>
    </w:p>
    <w:p w14:paraId="276F46CE" w14:textId="77777777" w:rsidR="00E604E9" w:rsidRPr="008812F4" w:rsidRDefault="00E604E9" w:rsidP="00E604E9">
      <w:pPr>
        <w:pStyle w:val="NormalWeb"/>
        <w:rPr>
          <w:rFonts w:asciiTheme="minorHAnsi" w:hAnsiTheme="minorHAnsi" w:cstheme="minorHAnsi"/>
          <w:color w:val="000000" w:themeColor="text1"/>
        </w:rPr>
      </w:pPr>
      <w:r w:rsidRPr="008812F4">
        <w:rPr>
          <w:rFonts w:asciiTheme="minorHAnsi" w:hAnsiTheme="minorHAnsi" w:cstheme="minorHAnsi"/>
          <w:color w:val="000000" w:themeColor="text1"/>
        </w:rPr>
        <w:t xml:space="preserve">Once the activities and the precedence relationship are identified in the planning process it is much easier to connect in the Network diagram (ND). The network diagram consists of the circles and rectangle called nodes, which shows activity on nodes and connected lines by arrows. This diagram tool nodes together with the work packages and activities which represented lines connected with activities also the precedence relationship of activities. </w:t>
      </w:r>
    </w:p>
    <w:p w14:paraId="7C1BC1A6" w14:textId="77777777" w:rsidR="00E604E9" w:rsidRPr="008812F4" w:rsidRDefault="00E604E9" w:rsidP="00E604E9">
      <w:pPr>
        <w:pStyle w:val="NormalWeb"/>
        <w:rPr>
          <w:rFonts w:asciiTheme="minorHAnsi" w:hAnsiTheme="minorHAnsi" w:cstheme="minorHAnsi"/>
          <w:color w:val="000000" w:themeColor="text1"/>
        </w:rPr>
      </w:pPr>
      <w:r w:rsidRPr="008812F4">
        <w:rPr>
          <w:rFonts w:asciiTheme="minorHAnsi" w:hAnsiTheme="minorHAnsi" w:cstheme="minorHAnsi"/>
          <w:color w:val="000000" w:themeColor="text1"/>
        </w:rPr>
        <w:t>(Rao, 2018)</w:t>
      </w:r>
    </w:p>
    <w:p w14:paraId="097262EA" w14:textId="77777777" w:rsidR="007A57BA" w:rsidRPr="008812F4" w:rsidRDefault="007A57BA" w:rsidP="007A57BA">
      <w:pPr>
        <w:rPr>
          <w:rFonts w:eastAsia="Times New Roman" w:cstheme="minorHAnsi"/>
          <w:color w:val="000000" w:themeColor="text1"/>
          <w:sz w:val="24"/>
          <w:szCs w:val="24"/>
          <w:lang w:eastAsia="en-GB"/>
        </w:rPr>
      </w:pPr>
      <w:r w:rsidRPr="008812F4">
        <w:rPr>
          <w:rFonts w:eastAsia="Times New Roman" w:cstheme="minorHAnsi"/>
          <w:color w:val="000000" w:themeColor="text1"/>
          <w:sz w:val="24"/>
          <w:szCs w:val="24"/>
          <w:lang w:eastAsia="en-GB"/>
        </w:rPr>
        <w:t>For a smaller project or fewer work packages and activities, the network diagram (Appendix6)  is a unique process and,  a straightforward tool to achieve the objective with fewer complications.</w:t>
      </w:r>
    </w:p>
    <w:p w14:paraId="044965AE" w14:textId="77777777" w:rsidR="007A57BA" w:rsidRPr="008812F4" w:rsidRDefault="007A57BA" w:rsidP="007A57BA">
      <w:pPr>
        <w:rPr>
          <w:rFonts w:eastAsia="Times New Roman" w:cstheme="minorHAnsi"/>
          <w:color w:val="000000" w:themeColor="text1"/>
          <w:sz w:val="24"/>
          <w:szCs w:val="24"/>
          <w:lang w:eastAsia="en-GB"/>
        </w:rPr>
      </w:pPr>
      <w:r w:rsidRPr="008812F4">
        <w:rPr>
          <w:rFonts w:eastAsia="Times New Roman" w:cstheme="minorHAnsi"/>
          <w:color w:val="000000" w:themeColor="text1"/>
          <w:sz w:val="24"/>
          <w:szCs w:val="24"/>
          <w:lang w:eastAsia="en-GB"/>
        </w:rPr>
        <w:t>The segmented part of the work processes defines the specific task and guideline to get the outcome of the project. To identify and have control of the work task a tool such as Gantt chart uses to visualise the activities. In the Gantt chart, each work task shows the actual progress of activities from start to the end of the project.</w:t>
      </w:r>
    </w:p>
    <w:p w14:paraId="0ECE804F" w14:textId="77777777" w:rsidR="007A57BA" w:rsidRPr="008812F4" w:rsidRDefault="007A57BA" w:rsidP="007A57BA">
      <w:pPr>
        <w:rPr>
          <w:rFonts w:eastAsia="Times New Roman" w:cstheme="minorHAnsi"/>
          <w:color w:val="000000" w:themeColor="text1"/>
          <w:sz w:val="24"/>
          <w:szCs w:val="24"/>
          <w:lang w:eastAsia="en-GB"/>
        </w:rPr>
      </w:pPr>
      <w:r w:rsidRPr="008812F4">
        <w:rPr>
          <w:rFonts w:eastAsia="Times New Roman" w:cstheme="minorHAnsi"/>
          <w:color w:val="000000" w:themeColor="text1"/>
          <w:sz w:val="24"/>
          <w:szCs w:val="24"/>
          <w:lang w:eastAsia="en-GB"/>
        </w:rPr>
        <w:t>The researcher identified and claims that the Gantt chart as representing ‘ project management’ is indicative of a very limited approach to project management as a strategic capability.</w:t>
      </w:r>
    </w:p>
    <w:p w14:paraId="231CFDBD" w14:textId="77777777" w:rsidR="007A57BA" w:rsidRPr="008812F4" w:rsidRDefault="007A57BA" w:rsidP="007A57BA">
      <w:pPr>
        <w:rPr>
          <w:rFonts w:eastAsia="Times New Roman" w:cstheme="minorHAnsi"/>
          <w:color w:val="000000" w:themeColor="text1"/>
          <w:sz w:val="24"/>
          <w:szCs w:val="24"/>
          <w:lang w:eastAsia="en-GB"/>
        </w:rPr>
      </w:pPr>
      <w:r w:rsidRPr="008812F4">
        <w:rPr>
          <w:rFonts w:eastAsia="Times New Roman" w:cstheme="minorHAnsi"/>
          <w:color w:val="000000" w:themeColor="text1"/>
          <w:sz w:val="24"/>
          <w:szCs w:val="24"/>
          <w:lang w:eastAsia="en-GB"/>
        </w:rPr>
        <w:t>(Maylor, 2003)</w:t>
      </w:r>
    </w:p>
    <w:p w14:paraId="2A3F077D" w14:textId="77777777" w:rsidR="007A57BA" w:rsidRPr="008812F4" w:rsidRDefault="007A57BA" w:rsidP="007A57BA">
      <w:pPr>
        <w:rPr>
          <w:rFonts w:eastAsia="Times New Roman" w:cstheme="minorHAnsi"/>
          <w:color w:val="000000" w:themeColor="text1"/>
          <w:sz w:val="24"/>
          <w:szCs w:val="24"/>
          <w:lang w:eastAsia="en-GB"/>
        </w:rPr>
      </w:pPr>
      <w:r w:rsidRPr="008812F4">
        <w:rPr>
          <w:rFonts w:eastAsia="Times New Roman" w:cstheme="minorHAnsi"/>
          <w:color w:val="000000" w:themeColor="text1"/>
          <w:sz w:val="24"/>
          <w:szCs w:val="24"/>
          <w:lang w:eastAsia="en-GB"/>
        </w:rPr>
        <w:t>Indeed, for many of organisation could be the only tool that had to carry out to discuss the project management and as a result, it can be hammered to look at everything from starts to the end for clear information to gain the objectivities.</w:t>
      </w:r>
    </w:p>
    <w:p w14:paraId="33699830" w14:textId="77777777" w:rsidR="004B677E" w:rsidRPr="008812F4" w:rsidRDefault="007A57BA" w:rsidP="007A57BA">
      <w:pPr>
        <w:rPr>
          <w:rFonts w:eastAsia="Times New Roman" w:cstheme="minorHAnsi"/>
          <w:color w:val="000000" w:themeColor="text1"/>
          <w:sz w:val="24"/>
          <w:szCs w:val="24"/>
          <w:lang w:eastAsia="en-GB"/>
        </w:rPr>
      </w:pPr>
      <w:r w:rsidRPr="008812F4">
        <w:rPr>
          <w:rFonts w:eastAsia="Times New Roman" w:cstheme="minorHAnsi"/>
          <w:color w:val="000000" w:themeColor="text1"/>
          <w:sz w:val="24"/>
          <w:szCs w:val="24"/>
          <w:lang w:eastAsia="en-GB"/>
        </w:rPr>
        <w:t xml:space="preserve">As such researcher experienced using the Gantt chart ( Appendix7 ) in managing the project the graphical techniques to illustrate the relationship of activities that are visible for the plan and process. The objectives refer to the actual comprehensible picture of project activities and communicate with others. </w:t>
      </w:r>
    </w:p>
    <w:p w14:paraId="480E3A2D" w14:textId="77777777" w:rsidR="00EE0220" w:rsidRPr="008812F4" w:rsidRDefault="00EE0220" w:rsidP="00EE0220">
      <w:pPr>
        <w:rPr>
          <w:rFonts w:cstheme="minorHAnsi"/>
          <w:color w:val="000000" w:themeColor="text1"/>
          <w:sz w:val="24"/>
          <w:szCs w:val="24"/>
          <w:u w:val="single"/>
        </w:rPr>
      </w:pPr>
      <w:r w:rsidRPr="008812F4">
        <w:rPr>
          <w:rFonts w:cstheme="minorHAnsi"/>
          <w:color w:val="000000" w:themeColor="text1"/>
          <w:sz w:val="24"/>
          <w:szCs w:val="24"/>
          <w:u w:val="single"/>
        </w:rPr>
        <w:t xml:space="preserve">Monitoring and controlling </w:t>
      </w:r>
    </w:p>
    <w:p w14:paraId="64DAB56D" w14:textId="77777777" w:rsidR="00EE0220" w:rsidRPr="008812F4" w:rsidRDefault="00EE0220" w:rsidP="00EE0220">
      <w:pPr>
        <w:pStyle w:val="NormalWeb"/>
        <w:rPr>
          <w:rFonts w:asciiTheme="minorHAnsi" w:hAnsiTheme="minorHAnsi" w:cstheme="minorHAnsi"/>
          <w:color w:val="000000" w:themeColor="text1"/>
        </w:rPr>
      </w:pPr>
      <w:r w:rsidRPr="008812F4">
        <w:rPr>
          <w:rFonts w:asciiTheme="minorHAnsi" w:hAnsiTheme="minorHAnsi" w:cstheme="minorHAnsi"/>
          <w:color w:val="000000" w:themeColor="text1"/>
        </w:rPr>
        <w:t>It has been observed and recognised by the researcher the critical stage of choosing the right tools in planning process.  Researcher identified and took the opportunity to use the right tool which enabled and engaged the resources, had control of scope creeps. Work packages and activities asserted and assigned to fulfil the objectivities and managing in a better way such as active monitoring, status report, actions of changes, status meeting to hand over the project within the time frame.</w:t>
      </w:r>
    </w:p>
    <w:p w14:paraId="356EF1B6" w14:textId="77777777" w:rsidR="00EE0220" w:rsidRPr="008812F4" w:rsidRDefault="00EE0220" w:rsidP="00EE0220">
      <w:pPr>
        <w:pStyle w:val="NormalWeb"/>
        <w:rPr>
          <w:rFonts w:asciiTheme="minorHAnsi" w:hAnsiTheme="minorHAnsi" w:cstheme="minorHAnsi"/>
          <w:color w:val="000000" w:themeColor="text1"/>
          <w:u w:val="single"/>
        </w:rPr>
      </w:pPr>
      <w:r w:rsidRPr="008812F4">
        <w:rPr>
          <w:rFonts w:asciiTheme="minorHAnsi" w:hAnsiTheme="minorHAnsi" w:cstheme="minorHAnsi"/>
          <w:color w:val="000000" w:themeColor="text1"/>
          <w:u w:val="single"/>
        </w:rPr>
        <w:t xml:space="preserve">Analysis and Evaluation the stages of project completion </w:t>
      </w:r>
    </w:p>
    <w:p w14:paraId="7C3BA828" w14:textId="77777777" w:rsidR="00EE0220" w:rsidRPr="008812F4" w:rsidRDefault="00EE0220" w:rsidP="00EE0220">
      <w:pPr>
        <w:rPr>
          <w:rFonts w:cstheme="minorHAnsi"/>
          <w:color w:val="000000" w:themeColor="text1"/>
          <w:sz w:val="24"/>
          <w:szCs w:val="24"/>
        </w:rPr>
      </w:pPr>
      <w:r w:rsidRPr="008812F4">
        <w:rPr>
          <w:rFonts w:cstheme="minorHAnsi"/>
          <w:color w:val="000000" w:themeColor="text1"/>
          <w:sz w:val="24"/>
          <w:szCs w:val="24"/>
        </w:rPr>
        <w:t>Evaluation helps to learn about the mistakes and review on what went well and might improve the mistake in future.</w:t>
      </w:r>
    </w:p>
    <w:p w14:paraId="17AF0CF5" w14:textId="77777777" w:rsidR="00EE0220" w:rsidRPr="008812F4" w:rsidRDefault="00EE0220" w:rsidP="00EE0220">
      <w:pPr>
        <w:rPr>
          <w:rFonts w:cstheme="minorHAnsi"/>
          <w:color w:val="000000" w:themeColor="text1"/>
          <w:sz w:val="24"/>
          <w:szCs w:val="24"/>
        </w:rPr>
      </w:pPr>
      <w:r w:rsidRPr="008812F4">
        <w:rPr>
          <w:rFonts w:cstheme="minorHAnsi"/>
          <w:color w:val="000000" w:themeColor="text1"/>
          <w:sz w:val="24"/>
          <w:szCs w:val="24"/>
        </w:rPr>
        <w:lastRenderedPageBreak/>
        <w:t>Evaluation of the project management mythology and also to reward and recognize everyone appropriately for their efforts.  In this stage to allow more time to look at the actual acquired objectives and the acquire information’s to improve things.</w:t>
      </w:r>
    </w:p>
    <w:p w14:paraId="3190C163" w14:textId="77777777" w:rsidR="00EE0220" w:rsidRPr="008812F4" w:rsidRDefault="00EE0220" w:rsidP="00EE0220">
      <w:pPr>
        <w:rPr>
          <w:rFonts w:cstheme="minorHAnsi"/>
          <w:color w:val="000000" w:themeColor="text1"/>
          <w:sz w:val="24"/>
          <w:szCs w:val="24"/>
          <w:shd w:val="clear" w:color="auto" w:fill="FFFFFF"/>
        </w:rPr>
      </w:pPr>
      <w:r w:rsidRPr="008812F4">
        <w:rPr>
          <w:rFonts w:cstheme="minorHAnsi"/>
          <w:color w:val="000000" w:themeColor="text1"/>
          <w:sz w:val="24"/>
          <w:szCs w:val="24"/>
          <w:shd w:val="clear" w:color="auto" w:fill="FFFFFF"/>
        </w:rPr>
        <w:t>(Gardiner, 2005)</w:t>
      </w:r>
    </w:p>
    <w:p w14:paraId="5A732936" w14:textId="77777777" w:rsidR="00380C44" w:rsidRPr="008812F4" w:rsidRDefault="00EE0220" w:rsidP="00380C44">
      <w:pPr>
        <w:rPr>
          <w:rFonts w:cstheme="minorHAnsi"/>
          <w:color w:val="000000" w:themeColor="text1"/>
          <w:sz w:val="24"/>
          <w:szCs w:val="24"/>
        </w:rPr>
      </w:pPr>
      <w:r w:rsidRPr="008812F4">
        <w:rPr>
          <w:rFonts w:cstheme="minorHAnsi"/>
          <w:color w:val="000000" w:themeColor="text1"/>
          <w:sz w:val="24"/>
          <w:szCs w:val="24"/>
        </w:rPr>
        <w:t xml:space="preserve">Methods popular to evaluate such as Harder and softer evaluation. Harder refers the measurable of solid visible outcome such as number and figures and Softer are the people, process and change attitude. Researcher executed also  a famous model developed in 1970s  by  Tom Peters and Robert Waterman of Mckinsey’s 7S model to evaluate the stage of project. Hard elements are Strategy, structure and system and Soft elements are </w:t>
      </w:r>
      <w:r w:rsidR="0023743C" w:rsidRPr="008812F4">
        <w:rPr>
          <w:rFonts w:cstheme="minorHAnsi"/>
          <w:color w:val="000000" w:themeColor="text1"/>
          <w:sz w:val="24"/>
          <w:szCs w:val="24"/>
        </w:rPr>
        <w:t xml:space="preserve">Shared </w:t>
      </w:r>
      <w:r w:rsidR="00380C44" w:rsidRPr="008812F4">
        <w:rPr>
          <w:rFonts w:cstheme="minorHAnsi"/>
          <w:color w:val="000000" w:themeColor="text1"/>
          <w:sz w:val="24"/>
          <w:szCs w:val="24"/>
        </w:rPr>
        <w:t>values, skills, style, and staff. These seven internal elements of organisations that need to align for it to be successful.</w:t>
      </w:r>
    </w:p>
    <w:p w14:paraId="0F00F508" w14:textId="77777777" w:rsidR="00380C44" w:rsidRPr="008812F4" w:rsidRDefault="00380C44" w:rsidP="00380C44">
      <w:pPr>
        <w:rPr>
          <w:rFonts w:cstheme="minorHAnsi"/>
          <w:color w:val="000000" w:themeColor="text1"/>
          <w:sz w:val="24"/>
          <w:szCs w:val="24"/>
        </w:rPr>
      </w:pPr>
      <w:r w:rsidRPr="008812F4">
        <w:rPr>
          <w:rFonts w:cstheme="minorHAnsi"/>
          <w:color w:val="000000" w:themeColor="text1"/>
          <w:sz w:val="24"/>
          <w:szCs w:val="24"/>
        </w:rPr>
        <w:t xml:space="preserve">(Mindtools, 2019) </w:t>
      </w:r>
    </w:p>
    <w:p w14:paraId="66C7BC33" w14:textId="32C4E369" w:rsidR="00765F1A" w:rsidRPr="008812F4" w:rsidRDefault="00380C44" w:rsidP="00380C44">
      <w:pPr>
        <w:rPr>
          <w:rFonts w:cstheme="minorHAnsi"/>
          <w:color w:val="000000" w:themeColor="text1"/>
          <w:sz w:val="24"/>
          <w:szCs w:val="24"/>
          <w:shd w:val="clear" w:color="auto" w:fill="FFFFFF"/>
        </w:rPr>
      </w:pPr>
      <w:r w:rsidRPr="008812F4">
        <w:rPr>
          <w:rFonts w:cstheme="minorHAnsi"/>
          <w:color w:val="000000" w:themeColor="text1"/>
          <w:sz w:val="24"/>
          <w:szCs w:val="24"/>
        </w:rPr>
        <w:t>Appendix8</w:t>
      </w:r>
    </w:p>
    <w:p w14:paraId="3B9BF14B" w14:textId="77777777" w:rsidR="004D2759" w:rsidRPr="008812F4" w:rsidRDefault="004D2759" w:rsidP="005F4528">
      <w:pPr>
        <w:rPr>
          <w:rFonts w:cstheme="minorHAnsi"/>
          <w:b/>
          <w:bCs/>
          <w:color w:val="000000" w:themeColor="text1"/>
          <w:sz w:val="24"/>
          <w:szCs w:val="24"/>
          <w:u w:val="single"/>
        </w:rPr>
      </w:pPr>
    </w:p>
    <w:p w14:paraId="423061D4" w14:textId="77777777" w:rsidR="004D2759" w:rsidRPr="008812F4" w:rsidRDefault="004D2759" w:rsidP="005F4528">
      <w:pPr>
        <w:rPr>
          <w:rFonts w:cstheme="minorHAnsi"/>
          <w:b/>
          <w:bCs/>
          <w:color w:val="000000" w:themeColor="text1"/>
          <w:sz w:val="24"/>
          <w:szCs w:val="24"/>
          <w:u w:val="single"/>
        </w:rPr>
      </w:pPr>
    </w:p>
    <w:p w14:paraId="2AD476B0" w14:textId="77777777" w:rsidR="004D2759" w:rsidRPr="008812F4" w:rsidRDefault="004D2759" w:rsidP="005F4528">
      <w:pPr>
        <w:rPr>
          <w:rFonts w:cstheme="minorHAnsi"/>
          <w:b/>
          <w:bCs/>
          <w:color w:val="000000" w:themeColor="text1"/>
          <w:sz w:val="24"/>
          <w:szCs w:val="24"/>
          <w:u w:val="single"/>
        </w:rPr>
      </w:pPr>
    </w:p>
    <w:p w14:paraId="4BAD5A11" w14:textId="77777777" w:rsidR="004D2759" w:rsidRPr="00E7124A" w:rsidRDefault="004D2759" w:rsidP="005F4528">
      <w:pPr>
        <w:rPr>
          <w:rFonts w:cstheme="minorHAnsi"/>
          <w:b/>
          <w:bCs/>
          <w:color w:val="000000" w:themeColor="text1"/>
          <w:sz w:val="24"/>
          <w:szCs w:val="24"/>
          <w:u w:val="single"/>
        </w:rPr>
      </w:pPr>
    </w:p>
    <w:p w14:paraId="01C52CAA" w14:textId="77777777" w:rsidR="009C72CF" w:rsidRDefault="009C72CF" w:rsidP="005F4528">
      <w:pPr>
        <w:rPr>
          <w:rFonts w:cstheme="minorHAnsi"/>
          <w:b/>
          <w:bCs/>
          <w:color w:val="000000" w:themeColor="text1"/>
          <w:sz w:val="24"/>
          <w:szCs w:val="24"/>
          <w:u w:val="single"/>
        </w:rPr>
      </w:pPr>
    </w:p>
    <w:p w14:paraId="6E54D8CB" w14:textId="77777777" w:rsidR="009C72CF" w:rsidRDefault="009C72CF" w:rsidP="005F4528">
      <w:pPr>
        <w:rPr>
          <w:rFonts w:cstheme="minorHAnsi"/>
          <w:b/>
          <w:bCs/>
          <w:color w:val="000000" w:themeColor="text1"/>
          <w:sz w:val="24"/>
          <w:szCs w:val="24"/>
          <w:u w:val="single"/>
        </w:rPr>
      </w:pPr>
    </w:p>
    <w:p w14:paraId="55A11199" w14:textId="77777777" w:rsidR="009C72CF" w:rsidRDefault="009C72CF" w:rsidP="005F4528">
      <w:pPr>
        <w:rPr>
          <w:rFonts w:cstheme="minorHAnsi"/>
          <w:b/>
          <w:bCs/>
          <w:color w:val="000000" w:themeColor="text1"/>
          <w:sz w:val="24"/>
          <w:szCs w:val="24"/>
          <w:u w:val="single"/>
        </w:rPr>
      </w:pPr>
    </w:p>
    <w:p w14:paraId="1C7E2FD4" w14:textId="77777777" w:rsidR="009C72CF" w:rsidRDefault="009C72CF" w:rsidP="005F4528">
      <w:pPr>
        <w:rPr>
          <w:rFonts w:cstheme="minorHAnsi"/>
          <w:b/>
          <w:bCs/>
          <w:color w:val="000000" w:themeColor="text1"/>
          <w:sz w:val="24"/>
          <w:szCs w:val="24"/>
          <w:u w:val="single"/>
        </w:rPr>
      </w:pPr>
    </w:p>
    <w:p w14:paraId="2F9D72C3" w14:textId="77777777" w:rsidR="009C72CF" w:rsidRDefault="009C72CF" w:rsidP="005F4528">
      <w:pPr>
        <w:rPr>
          <w:rFonts w:cstheme="minorHAnsi"/>
          <w:b/>
          <w:bCs/>
          <w:color w:val="000000" w:themeColor="text1"/>
          <w:sz w:val="24"/>
          <w:szCs w:val="24"/>
          <w:u w:val="single"/>
        </w:rPr>
      </w:pPr>
    </w:p>
    <w:p w14:paraId="63FE26BD" w14:textId="77777777" w:rsidR="009C72CF" w:rsidRDefault="009C72CF" w:rsidP="005F4528">
      <w:pPr>
        <w:rPr>
          <w:rFonts w:cstheme="minorHAnsi"/>
          <w:b/>
          <w:bCs/>
          <w:color w:val="000000" w:themeColor="text1"/>
          <w:sz w:val="24"/>
          <w:szCs w:val="24"/>
          <w:u w:val="single"/>
        </w:rPr>
      </w:pPr>
    </w:p>
    <w:p w14:paraId="1508A8BC" w14:textId="77777777" w:rsidR="009C72CF" w:rsidRDefault="009C72CF" w:rsidP="005F4528">
      <w:pPr>
        <w:rPr>
          <w:rFonts w:cstheme="minorHAnsi"/>
          <w:b/>
          <w:bCs/>
          <w:color w:val="000000" w:themeColor="text1"/>
          <w:sz w:val="24"/>
          <w:szCs w:val="24"/>
          <w:u w:val="single"/>
        </w:rPr>
      </w:pPr>
    </w:p>
    <w:p w14:paraId="4AC8FEE7" w14:textId="77777777" w:rsidR="009C72CF" w:rsidRDefault="009C72CF" w:rsidP="005F4528">
      <w:pPr>
        <w:rPr>
          <w:rFonts w:cstheme="minorHAnsi"/>
          <w:b/>
          <w:bCs/>
          <w:color w:val="000000" w:themeColor="text1"/>
          <w:sz w:val="24"/>
          <w:szCs w:val="24"/>
          <w:u w:val="single"/>
        </w:rPr>
      </w:pPr>
    </w:p>
    <w:p w14:paraId="2402F1AD" w14:textId="77777777" w:rsidR="009C72CF" w:rsidRDefault="009C72CF" w:rsidP="005F4528">
      <w:pPr>
        <w:rPr>
          <w:rFonts w:cstheme="minorHAnsi"/>
          <w:b/>
          <w:bCs/>
          <w:color w:val="000000" w:themeColor="text1"/>
          <w:sz w:val="24"/>
          <w:szCs w:val="24"/>
          <w:u w:val="single"/>
        </w:rPr>
      </w:pPr>
    </w:p>
    <w:p w14:paraId="0FA2550F" w14:textId="77777777" w:rsidR="008812F4" w:rsidRDefault="008812F4" w:rsidP="005F4528">
      <w:pPr>
        <w:rPr>
          <w:rFonts w:cstheme="minorHAnsi"/>
          <w:b/>
          <w:bCs/>
          <w:color w:val="000000" w:themeColor="text1"/>
          <w:sz w:val="24"/>
          <w:szCs w:val="24"/>
          <w:u w:val="single"/>
        </w:rPr>
      </w:pPr>
    </w:p>
    <w:p w14:paraId="31895F3A" w14:textId="77777777" w:rsidR="008812F4" w:rsidRDefault="008812F4" w:rsidP="005F4528">
      <w:pPr>
        <w:rPr>
          <w:rFonts w:cstheme="minorHAnsi"/>
          <w:b/>
          <w:bCs/>
          <w:color w:val="000000" w:themeColor="text1"/>
          <w:sz w:val="24"/>
          <w:szCs w:val="24"/>
          <w:u w:val="single"/>
        </w:rPr>
      </w:pPr>
    </w:p>
    <w:p w14:paraId="55A89360" w14:textId="77777777" w:rsidR="008812F4" w:rsidRDefault="008812F4" w:rsidP="005F4528">
      <w:pPr>
        <w:rPr>
          <w:rFonts w:cstheme="minorHAnsi"/>
          <w:b/>
          <w:bCs/>
          <w:color w:val="000000" w:themeColor="text1"/>
          <w:sz w:val="24"/>
          <w:szCs w:val="24"/>
          <w:u w:val="single"/>
        </w:rPr>
      </w:pPr>
    </w:p>
    <w:p w14:paraId="64051C10" w14:textId="77777777" w:rsidR="008812F4" w:rsidRDefault="008812F4" w:rsidP="005F4528">
      <w:pPr>
        <w:rPr>
          <w:rFonts w:cstheme="minorHAnsi"/>
          <w:b/>
          <w:bCs/>
          <w:color w:val="000000" w:themeColor="text1"/>
          <w:sz w:val="24"/>
          <w:szCs w:val="24"/>
          <w:u w:val="single"/>
        </w:rPr>
      </w:pPr>
    </w:p>
    <w:p w14:paraId="65932D82" w14:textId="77777777" w:rsidR="008812F4" w:rsidRDefault="008812F4" w:rsidP="005F4528">
      <w:pPr>
        <w:rPr>
          <w:rFonts w:cstheme="minorHAnsi"/>
          <w:b/>
          <w:bCs/>
          <w:color w:val="000000" w:themeColor="text1"/>
          <w:sz w:val="24"/>
          <w:szCs w:val="24"/>
          <w:u w:val="single"/>
        </w:rPr>
      </w:pPr>
    </w:p>
    <w:p w14:paraId="42F09D46" w14:textId="77777777" w:rsidR="008812F4" w:rsidRDefault="008812F4" w:rsidP="005F4528">
      <w:pPr>
        <w:rPr>
          <w:rFonts w:cstheme="minorHAnsi"/>
          <w:b/>
          <w:bCs/>
          <w:color w:val="000000" w:themeColor="text1"/>
          <w:sz w:val="24"/>
          <w:szCs w:val="24"/>
          <w:u w:val="single"/>
        </w:rPr>
      </w:pPr>
    </w:p>
    <w:p w14:paraId="3399385B" w14:textId="2C03474B" w:rsidR="00C33A20" w:rsidRPr="008812F4" w:rsidRDefault="00C33A20" w:rsidP="00C33A20">
      <w:pPr>
        <w:spacing w:after="0" w:line="240" w:lineRule="auto"/>
        <w:rPr>
          <w:rFonts w:eastAsia="Times New Roman" w:cstheme="minorHAnsi"/>
          <w:b/>
          <w:bCs/>
          <w:color w:val="1C1E29"/>
          <w:sz w:val="24"/>
          <w:szCs w:val="24"/>
          <w:u w:val="single"/>
          <w:lang w:eastAsia="en-GB"/>
        </w:rPr>
      </w:pPr>
      <w:r w:rsidRPr="00C33A20">
        <w:rPr>
          <w:rFonts w:eastAsia="Times New Roman" w:cstheme="minorHAnsi"/>
          <w:b/>
          <w:bCs/>
          <w:color w:val="1C1E29"/>
          <w:sz w:val="24"/>
          <w:szCs w:val="24"/>
          <w:u w:val="single"/>
          <w:lang w:eastAsia="en-GB"/>
        </w:rPr>
        <w:lastRenderedPageBreak/>
        <w:t>Conclusion:</w:t>
      </w:r>
    </w:p>
    <w:p w14:paraId="14D2E144" w14:textId="77777777" w:rsidR="008812F4" w:rsidRPr="00C33A20" w:rsidRDefault="008812F4" w:rsidP="00C33A20">
      <w:pPr>
        <w:spacing w:after="0" w:line="240" w:lineRule="auto"/>
        <w:rPr>
          <w:rFonts w:eastAsia="Times New Roman" w:cstheme="minorHAnsi"/>
          <w:color w:val="1C1E29"/>
          <w:sz w:val="24"/>
          <w:szCs w:val="24"/>
          <w:lang w:eastAsia="en-GB"/>
        </w:rPr>
      </w:pPr>
    </w:p>
    <w:p w14:paraId="1813CD1C" w14:textId="77777777" w:rsidR="00C33A20" w:rsidRPr="00C33A20" w:rsidRDefault="00C33A20" w:rsidP="00C33A20">
      <w:pPr>
        <w:spacing w:after="0" w:line="240" w:lineRule="auto"/>
        <w:rPr>
          <w:rFonts w:eastAsia="Times New Roman" w:cstheme="minorHAnsi"/>
          <w:color w:val="1C1E29"/>
          <w:sz w:val="24"/>
          <w:szCs w:val="24"/>
          <w:lang w:eastAsia="en-GB"/>
        </w:rPr>
      </w:pPr>
      <w:r w:rsidRPr="00C33A20">
        <w:rPr>
          <w:rFonts w:eastAsia="Times New Roman" w:cstheme="minorHAnsi"/>
          <w:color w:val="1C1E29"/>
          <w:sz w:val="24"/>
          <w:szCs w:val="24"/>
          <w:lang w:eastAsia="en-GB"/>
        </w:rPr>
        <w:t>To manage a project researcher took the opportunity to explain the effective way of using the right tools and techniques which enable them to achieve objectivities and a good end result. Researcher researched and reflects the entire task, activities of processes for managing a project which includes the stages from initiation, planning, execution as monitoring and controlling and closing which refers analysis and evaluation used the available resources and scope to deliver the project within the time frame.</w:t>
      </w:r>
    </w:p>
    <w:p w14:paraId="4AB05AAD" w14:textId="77777777" w:rsidR="00C33A20" w:rsidRPr="00C33A20" w:rsidRDefault="00C33A20" w:rsidP="00C33A20">
      <w:pPr>
        <w:spacing w:after="0" w:line="240" w:lineRule="auto"/>
        <w:rPr>
          <w:rFonts w:eastAsia="Times New Roman" w:cstheme="minorHAnsi"/>
          <w:color w:val="1C1E29"/>
          <w:sz w:val="24"/>
          <w:szCs w:val="24"/>
          <w:lang w:eastAsia="en-GB"/>
        </w:rPr>
      </w:pPr>
      <w:r w:rsidRPr="00C33A20">
        <w:rPr>
          <w:rFonts w:eastAsia="Times New Roman" w:cstheme="minorHAnsi"/>
          <w:color w:val="1C1E29"/>
          <w:sz w:val="24"/>
          <w:szCs w:val="24"/>
          <w:lang w:eastAsia="en-GB"/>
        </w:rPr>
        <w:t>While managing a smaller project researcher had the opportunity to use different tools and techniques to fulfil; the objectives. Processes has been taken consideration such to produce a project charter as such quad chart, in the beginning, scope boundaries and use of resources has been identified, identified key stakeholders, critically analysed about constraint triangle, risk analysis register, analysed about WBS and Network diagram in the planning process to assert the workgroups and activities to achieve the objectivities, researched also explained and analysed about the execution phases about monitoring, controlling and evaluation processes and finally discussed about the hand over stages the project closing processes.</w:t>
      </w:r>
    </w:p>
    <w:p w14:paraId="1FACAE99" w14:textId="4DC4D422" w:rsidR="00ED2933" w:rsidRPr="008812F4" w:rsidRDefault="000D205D" w:rsidP="00F55644">
      <w:pPr>
        <w:rPr>
          <w:rFonts w:cstheme="minorHAnsi"/>
          <w:color w:val="000000" w:themeColor="text1"/>
          <w:sz w:val="24"/>
          <w:szCs w:val="24"/>
        </w:rPr>
      </w:pPr>
      <w:r w:rsidRPr="008812F4">
        <w:rPr>
          <w:rFonts w:cstheme="minorHAnsi"/>
          <w:color w:val="000000" w:themeColor="text1"/>
          <w:sz w:val="24"/>
          <w:szCs w:val="24"/>
        </w:rPr>
        <w:t>Reacher</w:t>
      </w:r>
      <w:r w:rsidR="00806DD4" w:rsidRPr="008812F4">
        <w:rPr>
          <w:rFonts w:cstheme="minorHAnsi"/>
          <w:color w:val="000000" w:themeColor="text1"/>
          <w:sz w:val="24"/>
          <w:szCs w:val="24"/>
        </w:rPr>
        <w:t xml:space="preserve"> </w:t>
      </w:r>
      <w:r w:rsidR="005A04FA" w:rsidRPr="008812F4">
        <w:rPr>
          <w:rFonts w:cstheme="minorHAnsi"/>
          <w:color w:val="000000" w:themeColor="text1"/>
          <w:sz w:val="24"/>
          <w:szCs w:val="24"/>
        </w:rPr>
        <w:t xml:space="preserve">experienced </w:t>
      </w:r>
      <w:r w:rsidR="00DA0665" w:rsidRPr="008812F4">
        <w:rPr>
          <w:rFonts w:cstheme="minorHAnsi"/>
          <w:color w:val="000000" w:themeColor="text1"/>
          <w:sz w:val="24"/>
          <w:szCs w:val="24"/>
        </w:rPr>
        <w:t>managing</w:t>
      </w:r>
      <w:r w:rsidR="001E1F7F" w:rsidRPr="008812F4">
        <w:rPr>
          <w:rFonts w:cstheme="minorHAnsi"/>
          <w:color w:val="000000" w:themeColor="text1"/>
          <w:sz w:val="24"/>
          <w:szCs w:val="24"/>
        </w:rPr>
        <w:t xml:space="preserve"> a project </w:t>
      </w:r>
      <w:r w:rsidR="005A04FA" w:rsidRPr="008812F4">
        <w:rPr>
          <w:rFonts w:cstheme="minorHAnsi"/>
          <w:color w:val="000000" w:themeColor="text1"/>
          <w:sz w:val="24"/>
          <w:szCs w:val="24"/>
        </w:rPr>
        <w:t xml:space="preserve">form </w:t>
      </w:r>
      <w:r w:rsidR="00DA0665" w:rsidRPr="008812F4">
        <w:rPr>
          <w:rFonts w:cstheme="minorHAnsi"/>
          <w:color w:val="000000" w:themeColor="text1"/>
          <w:sz w:val="24"/>
          <w:szCs w:val="24"/>
        </w:rPr>
        <w:t xml:space="preserve">the </w:t>
      </w:r>
      <w:r w:rsidR="00373F73" w:rsidRPr="008812F4">
        <w:rPr>
          <w:rFonts w:cstheme="minorHAnsi"/>
          <w:color w:val="000000" w:themeColor="text1"/>
          <w:sz w:val="24"/>
          <w:szCs w:val="24"/>
        </w:rPr>
        <w:t>real-life</w:t>
      </w:r>
      <w:r w:rsidR="00DA0665" w:rsidRPr="008812F4">
        <w:rPr>
          <w:rFonts w:cstheme="minorHAnsi"/>
          <w:color w:val="000000" w:themeColor="text1"/>
          <w:sz w:val="24"/>
          <w:szCs w:val="24"/>
        </w:rPr>
        <w:t xml:space="preserve"> experience </w:t>
      </w:r>
      <w:r w:rsidR="005A04FA" w:rsidRPr="008812F4">
        <w:rPr>
          <w:rFonts w:cstheme="minorHAnsi"/>
          <w:color w:val="000000" w:themeColor="text1"/>
          <w:sz w:val="24"/>
          <w:szCs w:val="24"/>
        </w:rPr>
        <w:t xml:space="preserve">and </w:t>
      </w:r>
      <w:r w:rsidR="00EB487B" w:rsidRPr="008812F4">
        <w:rPr>
          <w:rFonts w:cstheme="minorHAnsi"/>
          <w:color w:val="000000" w:themeColor="text1"/>
          <w:sz w:val="24"/>
          <w:szCs w:val="24"/>
        </w:rPr>
        <w:t xml:space="preserve">understood </w:t>
      </w:r>
      <w:r w:rsidR="002414DC" w:rsidRPr="008812F4">
        <w:rPr>
          <w:rFonts w:cstheme="minorHAnsi"/>
          <w:color w:val="000000" w:themeColor="text1"/>
          <w:sz w:val="24"/>
          <w:szCs w:val="24"/>
        </w:rPr>
        <w:t xml:space="preserve">the critical </w:t>
      </w:r>
      <w:r w:rsidR="00EB487B" w:rsidRPr="008812F4">
        <w:rPr>
          <w:rFonts w:cstheme="minorHAnsi"/>
          <w:color w:val="000000" w:themeColor="text1"/>
          <w:sz w:val="24"/>
          <w:szCs w:val="24"/>
        </w:rPr>
        <w:t>par</w:t>
      </w:r>
      <w:r w:rsidR="003574A3" w:rsidRPr="008812F4">
        <w:rPr>
          <w:rFonts w:cstheme="minorHAnsi"/>
          <w:color w:val="000000" w:themeColor="text1"/>
          <w:sz w:val="24"/>
          <w:szCs w:val="24"/>
        </w:rPr>
        <w:t>t</w:t>
      </w:r>
      <w:r w:rsidR="00AA5D4A" w:rsidRPr="008812F4">
        <w:rPr>
          <w:rFonts w:cstheme="minorHAnsi"/>
          <w:color w:val="000000" w:themeColor="text1"/>
          <w:sz w:val="24"/>
          <w:szCs w:val="24"/>
        </w:rPr>
        <w:t xml:space="preserve"> </w:t>
      </w:r>
      <w:r w:rsidR="008B6449" w:rsidRPr="008812F4">
        <w:rPr>
          <w:rFonts w:cstheme="minorHAnsi"/>
          <w:color w:val="000000" w:themeColor="text1"/>
          <w:sz w:val="24"/>
          <w:szCs w:val="24"/>
        </w:rPr>
        <w:t xml:space="preserve">of </w:t>
      </w:r>
      <w:r w:rsidR="00BB0837" w:rsidRPr="008812F4">
        <w:rPr>
          <w:rFonts w:cstheme="minorHAnsi"/>
          <w:color w:val="000000" w:themeColor="text1"/>
          <w:sz w:val="24"/>
          <w:szCs w:val="24"/>
        </w:rPr>
        <w:t xml:space="preserve">managing </w:t>
      </w:r>
      <w:r w:rsidR="008108AB" w:rsidRPr="008812F4">
        <w:rPr>
          <w:rFonts w:cstheme="minorHAnsi"/>
          <w:color w:val="000000" w:themeColor="text1"/>
          <w:sz w:val="24"/>
          <w:szCs w:val="24"/>
        </w:rPr>
        <w:t>tools</w:t>
      </w:r>
      <w:r w:rsidR="001E1F7F" w:rsidRPr="008812F4">
        <w:rPr>
          <w:rFonts w:cstheme="minorHAnsi"/>
          <w:color w:val="000000" w:themeColor="text1"/>
          <w:sz w:val="24"/>
          <w:szCs w:val="24"/>
        </w:rPr>
        <w:t xml:space="preserve"> and techniques</w:t>
      </w:r>
      <w:r w:rsidR="008108AB" w:rsidRPr="008812F4">
        <w:rPr>
          <w:rFonts w:cstheme="minorHAnsi"/>
          <w:color w:val="000000" w:themeColor="text1"/>
          <w:sz w:val="24"/>
          <w:szCs w:val="24"/>
        </w:rPr>
        <w:t xml:space="preserve"> </w:t>
      </w:r>
      <w:r w:rsidR="00C07E5A" w:rsidRPr="008812F4">
        <w:rPr>
          <w:rFonts w:cstheme="minorHAnsi"/>
          <w:color w:val="000000" w:themeColor="text1"/>
          <w:sz w:val="24"/>
          <w:szCs w:val="24"/>
        </w:rPr>
        <w:t xml:space="preserve">in </w:t>
      </w:r>
      <w:r w:rsidR="00373F73" w:rsidRPr="008812F4">
        <w:rPr>
          <w:rFonts w:cstheme="minorHAnsi"/>
          <w:color w:val="000000" w:themeColor="text1"/>
          <w:sz w:val="24"/>
          <w:szCs w:val="24"/>
        </w:rPr>
        <w:t xml:space="preserve">the </w:t>
      </w:r>
      <w:r w:rsidR="00C07E5A" w:rsidRPr="008812F4">
        <w:rPr>
          <w:rFonts w:cstheme="minorHAnsi"/>
          <w:color w:val="000000" w:themeColor="text1"/>
          <w:sz w:val="24"/>
          <w:szCs w:val="24"/>
        </w:rPr>
        <w:t xml:space="preserve">project management </w:t>
      </w:r>
      <w:r w:rsidR="0012786B" w:rsidRPr="008812F4">
        <w:rPr>
          <w:rFonts w:cstheme="minorHAnsi"/>
          <w:color w:val="000000" w:themeColor="text1"/>
          <w:sz w:val="24"/>
          <w:szCs w:val="24"/>
        </w:rPr>
        <w:t xml:space="preserve">process </w:t>
      </w:r>
      <w:r w:rsidR="00C07E5A" w:rsidRPr="008812F4">
        <w:rPr>
          <w:rFonts w:cstheme="minorHAnsi"/>
          <w:color w:val="000000" w:themeColor="text1"/>
          <w:sz w:val="24"/>
          <w:szCs w:val="24"/>
        </w:rPr>
        <w:t xml:space="preserve">such as </w:t>
      </w:r>
      <w:r w:rsidR="0012786B" w:rsidRPr="008812F4">
        <w:rPr>
          <w:rFonts w:cstheme="minorHAnsi"/>
          <w:color w:val="000000" w:themeColor="text1"/>
          <w:sz w:val="24"/>
          <w:szCs w:val="24"/>
        </w:rPr>
        <w:t xml:space="preserve">the </w:t>
      </w:r>
      <w:r w:rsidR="001F243B" w:rsidRPr="008812F4">
        <w:rPr>
          <w:rFonts w:cstheme="minorHAnsi"/>
          <w:color w:val="000000" w:themeColor="text1"/>
          <w:sz w:val="24"/>
          <w:szCs w:val="24"/>
        </w:rPr>
        <w:t xml:space="preserve">complex of </w:t>
      </w:r>
      <w:r w:rsidR="008B6449" w:rsidRPr="008812F4">
        <w:rPr>
          <w:rFonts w:cstheme="minorHAnsi"/>
          <w:color w:val="000000" w:themeColor="text1"/>
          <w:sz w:val="24"/>
          <w:szCs w:val="24"/>
        </w:rPr>
        <w:t xml:space="preserve">using </w:t>
      </w:r>
      <w:r w:rsidR="00DD6A8C" w:rsidRPr="008812F4">
        <w:rPr>
          <w:rFonts w:cstheme="minorHAnsi"/>
          <w:color w:val="000000" w:themeColor="text1"/>
          <w:sz w:val="24"/>
          <w:szCs w:val="24"/>
        </w:rPr>
        <w:t xml:space="preserve">the </w:t>
      </w:r>
      <w:r w:rsidR="0012786B" w:rsidRPr="008812F4">
        <w:rPr>
          <w:rFonts w:cstheme="minorHAnsi"/>
          <w:color w:val="000000" w:themeColor="text1"/>
          <w:sz w:val="24"/>
          <w:szCs w:val="24"/>
        </w:rPr>
        <w:t xml:space="preserve">work break down structure (WBS) </w:t>
      </w:r>
      <w:r w:rsidR="001B2152" w:rsidRPr="008812F4">
        <w:rPr>
          <w:rFonts w:cstheme="minorHAnsi"/>
          <w:color w:val="000000" w:themeColor="text1"/>
          <w:sz w:val="24"/>
          <w:szCs w:val="24"/>
        </w:rPr>
        <w:t xml:space="preserve">instead </w:t>
      </w:r>
      <w:r w:rsidR="00BB3CA2" w:rsidRPr="008812F4">
        <w:rPr>
          <w:rFonts w:cstheme="minorHAnsi"/>
          <w:color w:val="000000" w:themeColor="text1"/>
          <w:sz w:val="24"/>
          <w:szCs w:val="24"/>
        </w:rPr>
        <w:t>Network diagram</w:t>
      </w:r>
      <w:r w:rsidR="00395668" w:rsidRPr="008812F4">
        <w:rPr>
          <w:rFonts w:cstheme="minorHAnsi"/>
          <w:color w:val="000000" w:themeColor="text1"/>
          <w:sz w:val="24"/>
          <w:szCs w:val="24"/>
        </w:rPr>
        <w:t>.</w:t>
      </w:r>
    </w:p>
    <w:p w14:paraId="0504A889" w14:textId="2D4CC78A" w:rsidR="00C462DE" w:rsidRPr="008812F4" w:rsidRDefault="009568D8" w:rsidP="005F4528">
      <w:pPr>
        <w:rPr>
          <w:rFonts w:cstheme="minorHAnsi"/>
          <w:b/>
          <w:bCs/>
          <w:color w:val="000000" w:themeColor="text1"/>
          <w:sz w:val="24"/>
          <w:szCs w:val="24"/>
          <w:u w:val="single"/>
        </w:rPr>
      </w:pPr>
      <w:r w:rsidRPr="008812F4">
        <w:rPr>
          <w:rFonts w:cstheme="minorHAnsi"/>
          <w:color w:val="000000" w:themeColor="text1"/>
          <w:sz w:val="24"/>
          <w:szCs w:val="24"/>
        </w:rPr>
        <w:t xml:space="preserve">This presentation of the network diagram seen unique in the project management to achieve the objectives within the time frame and brought a productive end result for the entire team. </w:t>
      </w:r>
      <w:r w:rsidR="00A02294" w:rsidRPr="008812F4">
        <w:rPr>
          <w:rFonts w:cstheme="minorHAnsi"/>
          <w:b/>
          <w:bCs/>
          <w:color w:val="000000" w:themeColor="text1"/>
          <w:sz w:val="24"/>
          <w:szCs w:val="24"/>
          <w:u w:val="single"/>
        </w:rPr>
        <w:t xml:space="preserve"> </w:t>
      </w:r>
    </w:p>
    <w:p w14:paraId="0349FE25" w14:textId="48A7709D" w:rsidR="005B62C9" w:rsidRPr="008812F4" w:rsidRDefault="005B62C9" w:rsidP="005F4528">
      <w:pPr>
        <w:rPr>
          <w:rFonts w:cstheme="minorHAnsi"/>
          <w:b/>
          <w:bCs/>
          <w:color w:val="000000" w:themeColor="text1"/>
          <w:sz w:val="24"/>
          <w:szCs w:val="24"/>
          <w:u w:val="single"/>
          <w:shd w:val="clear" w:color="auto" w:fill="FFFFFF"/>
        </w:rPr>
      </w:pPr>
    </w:p>
    <w:p w14:paraId="1E66C30F" w14:textId="1036C29A" w:rsidR="00A16A8D" w:rsidRDefault="00A16A8D" w:rsidP="00A16A8D">
      <w:pPr>
        <w:spacing w:after="0" w:line="240" w:lineRule="auto"/>
        <w:rPr>
          <w:rFonts w:eastAsia="Times New Roman" w:cstheme="minorHAnsi"/>
          <w:b/>
          <w:bCs/>
          <w:color w:val="1C1E29"/>
          <w:sz w:val="24"/>
          <w:szCs w:val="24"/>
          <w:u w:val="single"/>
          <w:lang w:eastAsia="en-GB"/>
        </w:rPr>
      </w:pPr>
      <w:r w:rsidRPr="00A16A8D">
        <w:rPr>
          <w:rFonts w:eastAsia="Times New Roman" w:cstheme="minorHAnsi"/>
          <w:b/>
          <w:bCs/>
          <w:color w:val="1C1E29"/>
          <w:sz w:val="24"/>
          <w:szCs w:val="24"/>
          <w:u w:val="single"/>
          <w:lang w:eastAsia="en-GB"/>
        </w:rPr>
        <w:t>Recommendations:</w:t>
      </w:r>
    </w:p>
    <w:p w14:paraId="1FD45701" w14:textId="0293C730" w:rsidR="008812F4" w:rsidRPr="00A16A8D" w:rsidRDefault="008812F4" w:rsidP="00A16A8D">
      <w:pPr>
        <w:spacing w:after="0" w:line="240" w:lineRule="auto"/>
        <w:rPr>
          <w:rFonts w:eastAsia="Times New Roman" w:cstheme="minorHAnsi"/>
          <w:color w:val="1C1E29"/>
          <w:sz w:val="24"/>
          <w:szCs w:val="24"/>
          <w:lang w:eastAsia="en-GB"/>
        </w:rPr>
      </w:pPr>
    </w:p>
    <w:p w14:paraId="6755D4A3" w14:textId="77777777"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u w:val="single"/>
          <w:lang w:eastAsia="en-GB"/>
        </w:rPr>
        <w:t>Beliefs, social and cultural issues in a project</w:t>
      </w:r>
    </w:p>
    <w:p w14:paraId="62CB6846" w14:textId="7E9FBD40"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lang w:eastAsia="en-GB"/>
        </w:rPr>
        <w:t xml:space="preserve">Project leader or manager should duly consider the cultural and social aspects of the team members engaged and associated with the project can reflect on their own beliefs, cultural differences, and attitudes. The manager should take consideration to treat with sensitivity have to respect the team </w:t>
      </w:r>
      <w:r w:rsidRPr="008812F4">
        <w:rPr>
          <w:rFonts w:eastAsia="Times New Roman" w:cstheme="minorHAnsi"/>
          <w:color w:val="1C1E29"/>
          <w:sz w:val="24"/>
          <w:szCs w:val="24"/>
          <w:lang w:eastAsia="en-GB"/>
        </w:rPr>
        <w:t>members</w:t>
      </w:r>
      <w:r w:rsidRPr="00A16A8D">
        <w:rPr>
          <w:rFonts w:eastAsia="Times New Roman" w:cstheme="minorHAnsi"/>
          <w:color w:val="1C1E29"/>
          <w:sz w:val="24"/>
          <w:szCs w:val="24"/>
          <w:lang w:eastAsia="en-GB"/>
        </w:rPr>
        <w:t xml:space="preserve"> believes as we as social and cultural values, as this has a huge impact on gaining expected results or productivity within the project's time frame.</w:t>
      </w:r>
    </w:p>
    <w:p w14:paraId="306C3752" w14:textId="77777777"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u w:val="single"/>
          <w:lang w:eastAsia="en-GB"/>
        </w:rPr>
        <w:t>Risk assessment process</w:t>
      </w:r>
    </w:p>
    <w:p w14:paraId="4293223A" w14:textId="77777777" w:rsidR="00A16A8D" w:rsidRPr="00A16A8D" w:rsidRDefault="00A16A8D" w:rsidP="00A16A8D">
      <w:pPr>
        <w:spacing w:after="0" w:line="240" w:lineRule="auto"/>
        <w:rPr>
          <w:rFonts w:eastAsia="Times New Roman" w:cstheme="minorHAnsi"/>
          <w:color w:val="1C1E29"/>
          <w:sz w:val="24"/>
          <w:szCs w:val="24"/>
          <w:lang w:eastAsia="en-GB"/>
        </w:rPr>
      </w:pPr>
    </w:p>
    <w:p w14:paraId="2194D1F4" w14:textId="77777777"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lang w:eastAsia="en-GB"/>
        </w:rPr>
        <w:t>The risk analysis process is the key part of managing a project to identify the probability of something going wrong or if it does anything negative. To achieve the objectivities and a positive end result, Managers carefully discuss with the team members about the risk management strategies to identify the potential risk and can be controlled by improving safety, preparing events and changing plans and using the tools and techniques such as risk assessment grid and Boston chart.</w:t>
      </w:r>
    </w:p>
    <w:p w14:paraId="65475109" w14:textId="77777777"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lang w:eastAsia="en-GB"/>
        </w:rPr>
        <w:t> </w:t>
      </w:r>
    </w:p>
    <w:p w14:paraId="7BFCA679" w14:textId="77777777"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u w:val="single"/>
          <w:lang w:eastAsia="en-GB"/>
        </w:rPr>
        <w:t>Challenges for the managers and actions</w:t>
      </w:r>
    </w:p>
    <w:p w14:paraId="268B78DA" w14:textId="77777777" w:rsidR="00A16A8D" w:rsidRPr="00A16A8D" w:rsidRDefault="00A16A8D" w:rsidP="00A16A8D">
      <w:pPr>
        <w:spacing w:after="0" w:line="240" w:lineRule="auto"/>
        <w:rPr>
          <w:rFonts w:eastAsia="Times New Roman" w:cstheme="minorHAnsi"/>
          <w:color w:val="1C1E29"/>
          <w:sz w:val="24"/>
          <w:szCs w:val="24"/>
          <w:lang w:eastAsia="en-GB"/>
        </w:rPr>
      </w:pPr>
      <w:r w:rsidRPr="00A16A8D">
        <w:rPr>
          <w:rFonts w:eastAsia="Times New Roman" w:cstheme="minorHAnsi"/>
          <w:color w:val="1C1E29"/>
          <w:sz w:val="24"/>
          <w:szCs w:val="24"/>
          <w:lang w:eastAsia="en-GB"/>
        </w:rPr>
        <w:t xml:space="preserve">The scope can change anytime, never know how and when. This is a major challenge to detecting and accommodate it in the project plan for the managers. To avoid that situation </w:t>
      </w:r>
      <w:r w:rsidRPr="00A16A8D">
        <w:rPr>
          <w:rFonts w:eastAsia="Times New Roman" w:cstheme="minorHAnsi"/>
          <w:color w:val="1C1E29"/>
          <w:sz w:val="24"/>
          <w:szCs w:val="24"/>
          <w:lang w:eastAsia="en-GB"/>
        </w:rPr>
        <w:lastRenderedPageBreak/>
        <w:t>managers should have control of scope boundaries and hold a leash on hand to fulfil the objectivities. </w:t>
      </w:r>
    </w:p>
    <w:p w14:paraId="663643CB" w14:textId="77777777" w:rsidR="008812F4" w:rsidRPr="008812F4" w:rsidRDefault="008812F4" w:rsidP="008812F4">
      <w:pPr>
        <w:spacing w:after="0" w:line="240" w:lineRule="auto"/>
        <w:rPr>
          <w:rFonts w:eastAsia="Times New Roman" w:cstheme="minorHAnsi"/>
          <w:color w:val="1C1E29"/>
          <w:sz w:val="24"/>
          <w:szCs w:val="24"/>
          <w:lang w:eastAsia="en-GB"/>
        </w:rPr>
      </w:pPr>
      <w:r w:rsidRPr="008812F4">
        <w:rPr>
          <w:rFonts w:eastAsia="Times New Roman" w:cstheme="minorHAnsi"/>
          <w:color w:val="1C1E29"/>
          <w:sz w:val="24"/>
          <w:szCs w:val="24"/>
          <w:u w:val="single"/>
          <w:lang w:eastAsia="en-GB"/>
        </w:rPr>
        <w:t>Quality achievement</w:t>
      </w:r>
    </w:p>
    <w:p w14:paraId="4AD3A713" w14:textId="77777777" w:rsidR="008812F4" w:rsidRPr="008812F4" w:rsidRDefault="008812F4" w:rsidP="008812F4">
      <w:pPr>
        <w:spacing w:after="0" w:line="240" w:lineRule="auto"/>
        <w:rPr>
          <w:rFonts w:eastAsia="Times New Roman" w:cstheme="minorHAnsi"/>
          <w:color w:val="1C1E29"/>
          <w:sz w:val="24"/>
          <w:szCs w:val="24"/>
          <w:lang w:eastAsia="en-GB"/>
        </w:rPr>
      </w:pPr>
      <w:r w:rsidRPr="008812F4">
        <w:rPr>
          <w:rFonts w:eastAsia="Times New Roman" w:cstheme="minorHAnsi"/>
          <w:color w:val="1C1E29"/>
          <w:sz w:val="24"/>
          <w:szCs w:val="24"/>
          <w:lang w:eastAsia="en-GB"/>
        </w:rPr>
        <w:t>The researcher agrees a quality process is also a group of the process in managing project which is good to focus on how well the management process working and how it can be improved. A continuous quality improvement process is known as a quality process tools to measure the quality. Active monitoring and feedback sound like an of quality management process in the project to get a good result.</w:t>
      </w:r>
    </w:p>
    <w:p w14:paraId="34BD660F" w14:textId="77777777" w:rsidR="008812F4" w:rsidRPr="008812F4" w:rsidRDefault="008812F4" w:rsidP="008812F4">
      <w:pPr>
        <w:spacing w:after="0" w:line="240" w:lineRule="auto"/>
        <w:rPr>
          <w:rFonts w:eastAsia="Times New Roman" w:cstheme="minorHAnsi"/>
          <w:color w:val="1C1E29"/>
          <w:sz w:val="24"/>
          <w:szCs w:val="24"/>
          <w:lang w:eastAsia="en-GB"/>
        </w:rPr>
      </w:pPr>
      <w:r w:rsidRPr="008812F4">
        <w:rPr>
          <w:rFonts w:eastAsia="Times New Roman" w:cstheme="minorHAnsi"/>
          <w:b/>
          <w:bCs/>
          <w:color w:val="1C1E29"/>
          <w:sz w:val="24"/>
          <w:szCs w:val="24"/>
          <w:lang w:eastAsia="en-GB"/>
        </w:rPr>
        <w:t>A word from wise; He enunciated no rules for success but offered a sure formula for failure: just try to please everyone. – E. J. Khan Jr</w:t>
      </w:r>
    </w:p>
    <w:p w14:paraId="487A5AC3" w14:textId="18F8C8BA" w:rsidR="005D4EAB" w:rsidRPr="008812F4" w:rsidRDefault="005D4EAB" w:rsidP="005F4528">
      <w:pPr>
        <w:rPr>
          <w:rFonts w:cstheme="minorHAnsi"/>
          <w:color w:val="000000" w:themeColor="text1"/>
          <w:sz w:val="24"/>
          <w:szCs w:val="24"/>
          <w:shd w:val="clear" w:color="auto" w:fill="FFFFFF"/>
        </w:rPr>
      </w:pPr>
    </w:p>
    <w:p w14:paraId="1B3951E7" w14:textId="0107C597" w:rsidR="005D4EAB" w:rsidRPr="008812F4" w:rsidRDefault="005D4EAB" w:rsidP="005F4528">
      <w:pPr>
        <w:rPr>
          <w:rFonts w:cstheme="minorHAnsi"/>
          <w:color w:val="000000" w:themeColor="text1"/>
          <w:sz w:val="24"/>
          <w:szCs w:val="24"/>
          <w:shd w:val="clear" w:color="auto" w:fill="FFFFFF"/>
        </w:rPr>
      </w:pPr>
    </w:p>
    <w:p w14:paraId="2233EDF3" w14:textId="3D3C50AE" w:rsidR="005D4EAB" w:rsidRPr="008812F4" w:rsidRDefault="005D4EAB" w:rsidP="005F4528">
      <w:pPr>
        <w:rPr>
          <w:rFonts w:cstheme="minorHAnsi"/>
          <w:color w:val="000000" w:themeColor="text1"/>
          <w:sz w:val="24"/>
          <w:szCs w:val="24"/>
          <w:shd w:val="clear" w:color="auto" w:fill="FFFFFF"/>
        </w:rPr>
      </w:pPr>
    </w:p>
    <w:p w14:paraId="4DEFFA8A" w14:textId="0A6B61B1" w:rsidR="005D4EAB" w:rsidRPr="008812F4" w:rsidRDefault="005D4EAB" w:rsidP="005F4528">
      <w:pPr>
        <w:rPr>
          <w:rFonts w:cstheme="minorHAnsi"/>
          <w:color w:val="000000" w:themeColor="text1"/>
          <w:sz w:val="24"/>
          <w:szCs w:val="24"/>
          <w:shd w:val="clear" w:color="auto" w:fill="FFFFFF"/>
        </w:rPr>
      </w:pPr>
    </w:p>
    <w:p w14:paraId="137D70D6" w14:textId="77777777" w:rsidR="00D33C15" w:rsidRPr="008812F4" w:rsidRDefault="00D33C15" w:rsidP="00D33C15">
      <w:pPr>
        <w:rPr>
          <w:rFonts w:cstheme="minorHAnsi"/>
          <w:color w:val="000000" w:themeColor="text1"/>
          <w:sz w:val="24"/>
          <w:szCs w:val="24"/>
          <w:u w:val="single"/>
          <w:shd w:val="clear" w:color="auto" w:fill="FFFFFF"/>
        </w:rPr>
      </w:pPr>
    </w:p>
    <w:p w14:paraId="181A1EA6" w14:textId="77777777" w:rsidR="00D33C15" w:rsidRPr="008812F4" w:rsidRDefault="00D33C15" w:rsidP="00D33C15">
      <w:pPr>
        <w:rPr>
          <w:rFonts w:cstheme="minorHAnsi"/>
          <w:color w:val="000000" w:themeColor="text1"/>
          <w:sz w:val="24"/>
          <w:szCs w:val="24"/>
          <w:u w:val="single"/>
          <w:shd w:val="clear" w:color="auto" w:fill="FFFFFF"/>
        </w:rPr>
      </w:pPr>
    </w:p>
    <w:p w14:paraId="242AC9BC" w14:textId="77777777" w:rsidR="00D33C15" w:rsidRPr="008812F4" w:rsidRDefault="00D33C15" w:rsidP="00D33C15">
      <w:pPr>
        <w:rPr>
          <w:rFonts w:cstheme="minorHAnsi"/>
          <w:color w:val="000000" w:themeColor="text1"/>
          <w:sz w:val="24"/>
          <w:szCs w:val="24"/>
          <w:u w:val="single"/>
          <w:shd w:val="clear" w:color="auto" w:fill="FFFFFF"/>
        </w:rPr>
      </w:pPr>
    </w:p>
    <w:p w14:paraId="7D622E5D" w14:textId="77777777" w:rsidR="00D33C15" w:rsidRPr="008812F4" w:rsidRDefault="00D33C15" w:rsidP="00D33C15">
      <w:pPr>
        <w:rPr>
          <w:rFonts w:cstheme="minorHAnsi"/>
          <w:color w:val="000000" w:themeColor="text1"/>
          <w:sz w:val="24"/>
          <w:szCs w:val="24"/>
          <w:u w:val="single"/>
          <w:shd w:val="clear" w:color="auto" w:fill="FFFFFF"/>
        </w:rPr>
      </w:pPr>
    </w:p>
    <w:p w14:paraId="353F38B0" w14:textId="77777777" w:rsidR="00D33C15" w:rsidRPr="008812F4" w:rsidRDefault="00D33C15" w:rsidP="00D33C15">
      <w:pPr>
        <w:rPr>
          <w:rFonts w:cstheme="minorHAnsi"/>
          <w:color w:val="000000" w:themeColor="text1"/>
          <w:sz w:val="24"/>
          <w:szCs w:val="24"/>
          <w:u w:val="single"/>
          <w:shd w:val="clear" w:color="auto" w:fill="FFFFFF"/>
        </w:rPr>
      </w:pPr>
    </w:p>
    <w:p w14:paraId="0C2384C1" w14:textId="77777777" w:rsidR="00D33C15" w:rsidRPr="008812F4" w:rsidRDefault="00D33C15" w:rsidP="00D33C15">
      <w:pPr>
        <w:rPr>
          <w:rFonts w:cstheme="minorHAnsi"/>
          <w:color w:val="000000" w:themeColor="text1"/>
          <w:sz w:val="24"/>
          <w:szCs w:val="24"/>
          <w:u w:val="single"/>
          <w:shd w:val="clear" w:color="auto" w:fill="FFFFFF"/>
        </w:rPr>
      </w:pPr>
    </w:p>
    <w:p w14:paraId="65A29D76" w14:textId="77777777" w:rsidR="00D33C15" w:rsidRPr="008812F4" w:rsidRDefault="00D33C15" w:rsidP="00D33C15">
      <w:pPr>
        <w:rPr>
          <w:rFonts w:cstheme="minorHAnsi"/>
          <w:color w:val="000000" w:themeColor="text1"/>
          <w:sz w:val="24"/>
          <w:szCs w:val="24"/>
          <w:u w:val="single"/>
          <w:shd w:val="clear" w:color="auto" w:fill="FFFFFF"/>
        </w:rPr>
      </w:pPr>
    </w:p>
    <w:p w14:paraId="7EEB118C" w14:textId="77777777" w:rsidR="00D33C15" w:rsidRPr="008812F4" w:rsidRDefault="00D33C15" w:rsidP="00D33C15">
      <w:pPr>
        <w:rPr>
          <w:rFonts w:cstheme="minorHAnsi"/>
          <w:color w:val="000000" w:themeColor="text1"/>
          <w:sz w:val="24"/>
          <w:szCs w:val="24"/>
          <w:u w:val="single"/>
          <w:shd w:val="clear" w:color="auto" w:fill="FFFFFF"/>
        </w:rPr>
      </w:pPr>
    </w:p>
    <w:p w14:paraId="6120327E" w14:textId="77777777" w:rsidR="00D33C15" w:rsidRPr="008812F4" w:rsidRDefault="00D33C15" w:rsidP="00D33C15">
      <w:pPr>
        <w:rPr>
          <w:rFonts w:cstheme="minorHAnsi"/>
          <w:color w:val="000000" w:themeColor="text1"/>
          <w:sz w:val="24"/>
          <w:szCs w:val="24"/>
          <w:u w:val="single"/>
          <w:shd w:val="clear" w:color="auto" w:fill="FFFFFF"/>
        </w:rPr>
      </w:pPr>
    </w:p>
    <w:p w14:paraId="0519761C" w14:textId="77777777" w:rsidR="00D33C15" w:rsidRPr="008812F4" w:rsidRDefault="00D33C15" w:rsidP="00D33C15">
      <w:pPr>
        <w:rPr>
          <w:rFonts w:cstheme="minorHAnsi"/>
          <w:color w:val="000000" w:themeColor="text1"/>
          <w:sz w:val="24"/>
          <w:szCs w:val="24"/>
          <w:u w:val="single"/>
          <w:shd w:val="clear" w:color="auto" w:fill="FFFFFF"/>
        </w:rPr>
      </w:pPr>
    </w:p>
    <w:p w14:paraId="4A1D6092" w14:textId="77777777" w:rsidR="00D33C15" w:rsidRPr="008812F4" w:rsidRDefault="00D33C15" w:rsidP="00D33C15">
      <w:pPr>
        <w:rPr>
          <w:rFonts w:cstheme="minorHAnsi"/>
          <w:color w:val="000000" w:themeColor="text1"/>
          <w:sz w:val="24"/>
          <w:szCs w:val="24"/>
          <w:u w:val="single"/>
          <w:shd w:val="clear" w:color="auto" w:fill="FFFFFF"/>
        </w:rPr>
      </w:pPr>
    </w:p>
    <w:p w14:paraId="1F611B06" w14:textId="77777777" w:rsidR="00D33C15" w:rsidRPr="008812F4" w:rsidRDefault="00D33C15" w:rsidP="00D33C15">
      <w:pPr>
        <w:rPr>
          <w:rFonts w:cstheme="minorHAnsi"/>
          <w:color w:val="000000" w:themeColor="text1"/>
          <w:sz w:val="24"/>
          <w:szCs w:val="24"/>
          <w:u w:val="single"/>
          <w:shd w:val="clear" w:color="auto" w:fill="FFFFFF"/>
        </w:rPr>
      </w:pPr>
    </w:p>
    <w:p w14:paraId="70CDFA9A" w14:textId="77777777" w:rsidR="00D33C15" w:rsidRPr="008812F4" w:rsidRDefault="00D33C15" w:rsidP="00D33C15">
      <w:pPr>
        <w:rPr>
          <w:rFonts w:cstheme="minorHAnsi"/>
          <w:color w:val="000000" w:themeColor="text1"/>
          <w:sz w:val="24"/>
          <w:szCs w:val="24"/>
          <w:u w:val="single"/>
          <w:shd w:val="clear" w:color="auto" w:fill="FFFFFF"/>
        </w:rPr>
      </w:pPr>
    </w:p>
    <w:p w14:paraId="3FB5C15A" w14:textId="77777777" w:rsidR="008812F4" w:rsidRPr="008812F4" w:rsidRDefault="008812F4" w:rsidP="00D33C15">
      <w:pPr>
        <w:rPr>
          <w:rFonts w:cstheme="minorHAnsi"/>
          <w:color w:val="000000" w:themeColor="text1"/>
          <w:sz w:val="24"/>
          <w:szCs w:val="24"/>
          <w:u w:val="single"/>
          <w:shd w:val="clear" w:color="auto" w:fill="FFFFFF"/>
        </w:rPr>
      </w:pPr>
    </w:p>
    <w:p w14:paraId="0E523B58" w14:textId="77777777" w:rsidR="008812F4" w:rsidRPr="008812F4" w:rsidRDefault="008812F4" w:rsidP="00D33C15">
      <w:pPr>
        <w:rPr>
          <w:rFonts w:cstheme="minorHAnsi"/>
          <w:color w:val="000000" w:themeColor="text1"/>
          <w:sz w:val="24"/>
          <w:szCs w:val="24"/>
          <w:u w:val="single"/>
          <w:shd w:val="clear" w:color="auto" w:fill="FFFFFF"/>
        </w:rPr>
      </w:pPr>
    </w:p>
    <w:p w14:paraId="463F5B1A" w14:textId="77777777" w:rsidR="008812F4" w:rsidRPr="008812F4" w:rsidRDefault="008812F4" w:rsidP="00D33C15">
      <w:pPr>
        <w:rPr>
          <w:rFonts w:cstheme="minorHAnsi"/>
          <w:color w:val="000000" w:themeColor="text1"/>
          <w:sz w:val="24"/>
          <w:szCs w:val="24"/>
          <w:u w:val="single"/>
          <w:shd w:val="clear" w:color="auto" w:fill="FFFFFF"/>
        </w:rPr>
      </w:pPr>
    </w:p>
    <w:p w14:paraId="3DE22A4C" w14:textId="77777777" w:rsidR="008812F4" w:rsidRPr="008812F4" w:rsidRDefault="008812F4" w:rsidP="00D33C15">
      <w:pPr>
        <w:rPr>
          <w:rFonts w:cstheme="minorHAnsi"/>
          <w:color w:val="000000" w:themeColor="text1"/>
          <w:sz w:val="24"/>
          <w:szCs w:val="24"/>
          <w:u w:val="single"/>
          <w:shd w:val="clear" w:color="auto" w:fill="FFFFFF"/>
        </w:rPr>
      </w:pPr>
    </w:p>
    <w:p w14:paraId="71B76EA3" w14:textId="77777777" w:rsidR="008812F4" w:rsidRPr="008812F4" w:rsidRDefault="008812F4" w:rsidP="00D33C15">
      <w:pPr>
        <w:rPr>
          <w:rFonts w:cstheme="minorHAnsi"/>
          <w:color w:val="000000" w:themeColor="text1"/>
          <w:sz w:val="24"/>
          <w:szCs w:val="24"/>
          <w:u w:val="single"/>
          <w:shd w:val="clear" w:color="auto" w:fill="FFFFFF"/>
        </w:rPr>
      </w:pPr>
    </w:p>
    <w:p w14:paraId="4A27F3C2" w14:textId="77777777" w:rsidR="008812F4" w:rsidRPr="008812F4" w:rsidRDefault="008812F4" w:rsidP="00D33C15">
      <w:pPr>
        <w:rPr>
          <w:rFonts w:cstheme="minorHAnsi"/>
          <w:color w:val="000000" w:themeColor="text1"/>
          <w:sz w:val="24"/>
          <w:szCs w:val="24"/>
          <w:u w:val="single"/>
          <w:shd w:val="clear" w:color="auto" w:fill="FFFFFF"/>
        </w:rPr>
      </w:pPr>
    </w:p>
    <w:p w14:paraId="7F21F1B8" w14:textId="103D31B8" w:rsidR="00D33C15" w:rsidRPr="008812F4" w:rsidRDefault="00D33C15" w:rsidP="00D33C15">
      <w:pPr>
        <w:rPr>
          <w:rFonts w:cstheme="minorHAnsi"/>
          <w:b/>
          <w:bCs/>
          <w:color w:val="000000" w:themeColor="text1"/>
          <w:sz w:val="24"/>
          <w:szCs w:val="24"/>
          <w:u w:val="single"/>
          <w:shd w:val="clear" w:color="auto" w:fill="FFFFFF"/>
        </w:rPr>
      </w:pPr>
      <w:r w:rsidRPr="008812F4">
        <w:rPr>
          <w:rFonts w:cstheme="minorHAnsi"/>
          <w:b/>
          <w:bCs/>
          <w:color w:val="000000" w:themeColor="text1"/>
          <w:sz w:val="24"/>
          <w:szCs w:val="24"/>
          <w:u w:val="single"/>
          <w:shd w:val="clear" w:color="auto" w:fill="FFFFFF"/>
        </w:rPr>
        <w:lastRenderedPageBreak/>
        <w:t>References:</w:t>
      </w:r>
    </w:p>
    <w:p w14:paraId="5443121C" w14:textId="77777777" w:rsidR="00D33C15" w:rsidRPr="008812F4" w:rsidRDefault="00D33C15" w:rsidP="00D33C15">
      <w:pPr>
        <w:rPr>
          <w:rFonts w:cstheme="minorHAnsi"/>
          <w:color w:val="000000" w:themeColor="text1"/>
          <w:sz w:val="24"/>
          <w:szCs w:val="24"/>
          <w:shd w:val="clear" w:color="auto" w:fill="FFFFFF"/>
        </w:rPr>
      </w:pPr>
    </w:p>
    <w:p w14:paraId="2C1A962A" w14:textId="77777777" w:rsidR="00D33C15" w:rsidRPr="008812F4" w:rsidRDefault="00D33C15" w:rsidP="00D33C15">
      <w:pPr>
        <w:rPr>
          <w:rFonts w:cstheme="minorHAnsi"/>
          <w:color w:val="000000" w:themeColor="text1"/>
          <w:sz w:val="24"/>
          <w:szCs w:val="24"/>
        </w:rPr>
      </w:pPr>
      <w:r w:rsidRPr="008812F4">
        <w:rPr>
          <w:rFonts w:cstheme="minorHAnsi"/>
          <w:color w:val="000000" w:themeColor="text1"/>
          <w:sz w:val="24"/>
          <w:szCs w:val="24"/>
          <w:shd w:val="clear" w:color="auto" w:fill="FFFFFF"/>
        </w:rPr>
        <w:t xml:space="preserve">YouTube. (2014). </w:t>
      </w:r>
      <w:r w:rsidRPr="008812F4">
        <w:rPr>
          <w:rFonts w:cstheme="minorHAnsi"/>
          <w:i/>
          <w:iCs/>
          <w:color w:val="000000" w:themeColor="text1"/>
          <w:sz w:val="24"/>
          <w:szCs w:val="24"/>
        </w:rPr>
        <w:t>YouTube</w:t>
      </w:r>
      <w:r w:rsidRPr="008812F4">
        <w:rPr>
          <w:rFonts w:cstheme="minorHAnsi"/>
          <w:color w:val="000000" w:themeColor="text1"/>
          <w:sz w:val="24"/>
          <w:szCs w:val="24"/>
          <w:shd w:val="clear" w:color="auto" w:fill="FFFFFF"/>
        </w:rPr>
        <w:t>. [online] Available at: https://www.youtube.com/watch?v=UcgCvMj50i4 [Accessed 16 Dec. 2019].</w:t>
      </w:r>
    </w:p>
    <w:p w14:paraId="12FF8282" w14:textId="77777777" w:rsidR="00D33C15" w:rsidRPr="008812F4" w:rsidRDefault="00D33C15" w:rsidP="00D33C15">
      <w:pPr>
        <w:rPr>
          <w:rFonts w:cstheme="minorHAnsi"/>
          <w:color w:val="000000"/>
          <w:sz w:val="24"/>
          <w:szCs w:val="24"/>
          <w:shd w:val="clear" w:color="auto" w:fill="FFFFFF"/>
        </w:rPr>
      </w:pPr>
      <w:r w:rsidRPr="008812F4">
        <w:rPr>
          <w:rFonts w:cstheme="minorHAnsi"/>
          <w:color w:val="000000"/>
          <w:sz w:val="24"/>
          <w:szCs w:val="24"/>
          <w:shd w:val="clear" w:color="auto" w:fill="FFFFFF"/>
        </w:rPr>
        <w:t xml:space="preserve">Heagney, J. (2011). </w:t>
      </w:r>
      <w:r w:rsidRPr="008812F4">
        <w:rPr>
          <w:rFonts w:cstheme="minorHAnsi"/>
          <w:i/>
          <w:iCs/>
          <w:color w:val="000000"/>
          <w:sz w:val="24"/>
          <w:szCs w:val="24"/>
        </w:rPr>
        <w:t>Fundamentals of project management</w:t>
      </w:r>
      <w:r w:rsidRPr="008812F4">
        <w:rPr>
          <w:rFonts w:cstheme="minorHAnsi"/>
          <w:color w:val="000000"/>
          <w:sz w:val="24"/>
          <w:szCs w:val="24"/>
          <w:shd w:val="clear" w:color="auto" w:fill="FFFFFF"/>
        </w:rPr>
        <w:t>. [online] Www-dawsonera-com.ezproxy.uwtsd.ac.uk. Available at: https://www-dawsonera-com.ezproxy.uwtsd.ac.uk/readonline/9780814417492 [Accessed 15 Dec. 2019].</w:t>
      </w:r>
    </w:p>
    <w:p w14:paraId="6F3E6002" w14:textId="77777777" w:rsidR="00D33C15" w:rsidRPr="008812F4" w:rsidRDefault="00D33C15" w:rsidP="00D33C15">
      <w:pPr>
        <w:rPr>
          <w:rFonts w:cstheme="minorHAnsi"/>
          <w:color w:val="000000" w:themeColor="text1"/>
          <w:sz w:val="24"/>
          <w:szCs w:val="24"/>
          <w:shd w:val="clear" w:color="auto" w:fill="FFFFFF"/>
        </w:rPr>
      </w:pPr>
      <w:r w:rsidRPr="008812F4">
        <w:rPr>
          <w:rFonts w:cstheme="minorHAnsi"/>
          <w:color w:val="000000" w:themeColor="text1"/>
          <w:sz w:val="24"/>
          <w:szCs w:val="24"/>
          <w:shd w:val="clear" w:color="auto" w:fill="FFFFFF"/>
        </w:rPr>
        <w:t xml:space="preserve">Sasal, D. (2017). </w:t>
      </w:r>
      <w:r w:rsidRPr="008812F4">
        <w:rPr>
          <w:rFonts w:cstheme="minorHAnsi"/>
          <w:i/>
          <w:iCs/>
          <w:color w:val="000000" w:themeColor="text1"/>
          <w:sz w:val="24"/>
          <w:szCs w:val="24"/>
        </w:rPr>
        <w:t>YouTube</w:t>
      </w:r>
      <w:r w:rsidRPr="008812F4">
        <w:rPr>
          <w:rFonts w:cstheme="minorHAnsi"/>
          <w:color w:val="000000" w:themeColor="text1"/>
          <w:sz w:val="24"/>
          <w:szCs w:val="24"/>
          <w:shd w:val="clear" w:color="auto" w:fill="FFFFFF"/>
        </w:rPr>
        <w:t>. [online] Youtube.com. Available at: https://www.youtube.com/watch?v=ZKOL-rZ79gs [Accessed 16 Dec. 2019].</w:t>
      </w:r>
    </w:p>
    <w:p w14:paraId="46F62210" w14:textId="77777777" w:rsidR="00D33C15" w:rsidRPr="008812F4" w:rsidRDefault="00D33C15" w:rsidP="00D33C15">
      <w:pPr>
        <w:rPr>
          <w:rFonts w:cstheme="minorHAnsi"/>
          <w:color w:val="000000" w:themeColor="text1"/>
          <w:sz w:val="24"/>
          <w:szCs w:val="24"/>
        </w:rPr>
      </w:pPr>
      <w:r w:rsidRPr="008812F4">
        <w:rPr>
          <w:rFonts w:cstheme="minorHAnsi"/>
          <w:color w:val="000000" w:themeColor="text1"/>
          <w:sz w:val="24"/>
          <w:szCs w:val="24"/>
          <w:shd w:val="clear" w:color="auto" w:fill="FFFFFF"/>
        </w:rPr>
        <w:t xml:space="preserve">Baker, S., Baker, K. and Campbell, G. (2003). </w:t>
      </w:r>
      <w:r w:rsidRPr="008812F4">
        <w:rPr>
          <w:rFonts w:cstheme="minorHAnsi"/>
          <w:i/>
          <w:iCs/>
          <w:color w:val="000000" w:themeColor="text1"/>
          <w:sz w:val="24"/>
          <w:szCs w:val="24"/>
        </w:rPr>
        <w:t>Complete Idiot's Guide to Project Management, The</w:t>
      </w:r>
      <w:r w:rsidRPr="008812F4">
        <w:rPr>
          <w:rFonts w:cstheme="minorHAnsi"/>
          <w:color w:val="000000" w:themeColor="text1"/>
          <w:sz w:val="24"/>
          <w:szCs w:val="24"/>
          <w:shd w:val="clear" w:color="auto" w:fill="FFFFFF"/>
        </w:rPr>
        <w:t>. 3rd ed. USA: Alpha books, p.46.</w:t>
      </w:r>
    </w:p>
    <w:p w14:paraId="6B85AB08" w14:textId="77777777" w:rsidR="00D33C15" w:rsidRPr="008812F4" w:rsidRDefault="00D33C15" w:rsidP="00D33C15">
      <w:pPr>
        <w:rPr>
          <w:rFonts w:cstheme="minorHAnsi"/>
          <w:color w:val="000000" w:themeColor="text1"/>
          <w:sz w:val="24"/>
          <w:szCs w:val="24"/>
          <w:shd w:val="clear" w:color="auto" w:fill="FFFFFF"/>
        </w:rPr>
      </w:pPr>
      <w:r w:rsidRPr="008812F4">
        <w:rPr>
          <w:rFonts w:cstheme="minorHAnsi"/>
          <w:color w:val="000000" w:themeColor="text1"/>
          <w:sz w:val="24"/>
          <w:szCs w:val="24"/>
          <w:shd w:val="clear" w:color="auto" w:fill="FFFFFF"/>
        </w:rPr>
        <w:t xml:space="preserve">Wysocki, R. (2007). </w:t>
      </w:r>
      <w:r w:rsidRPr="008812F4">
        <w:rPr>
          <w:rFonts w:cstheme="minorHAnsi"/>
          <w:i/>
          <w:iCs/>
          <w:color w:val="000000" w:themeColor="text1"/>
          <w:sz w:val="24"/>
          <w:szCs w:val="24"/>
        </w:rPr>
        <w:t>Effective project management</w:t>
      </w:r>
      <w:r w:rsidRPr="008812F4">
        <w:rPr>
          <w:rFonts w:cstheme="minorHAnsi"/>
          <w:color w:val="000000" w:themeColor="text1"/>
          <w:sz w:val="24"/>
          <w:szCs w:val="24"/>
          <w:shd w:val="clear" w:color="auto" w:fill="FFFFFF"/>
        </w:rPr>
        <w:t>. 4th ed. Indianapolis, Ind.: Wiley Pub., p.8.</w:t>
      </w:r>
    </w:p>
    <w:p w14:paraId="01FF4F57" w14:textId="77777777" w:rsidR="00D33C15" w:rsidRPr="008812F4" w:rsidRDefault="00D33C15" w:rsidP="00D33C15">
      <w:pPr>
        <w:rPr>
          <w:rFonts w:cstheme="minorHAnsi"/>
          <w:color w:val="000000" w:themeColor="text1"/>
          <w:sz w:val="24"/>
          <w:szCs w:val="24"/>
          <w:shd w:val="clear" w:color="auto" w:fill="FFFFFF"/>
        </w:rPr>
      </w:pPr>
      <w:r w:rsidRPr="008812F4">
        <w:rPr>
          <w:rFonts w:cstheme="minorHAnsi"/>
          <w:color w:val="000000" w:themeColor="text1"/>
          <w:sz w:val="24"/>
          <w:szCs w:val="24"/>
          <w:shd w:val="clear" w:color="auto" w:fill="FFFFFF"/>
        </w:rPr>
        <w:t xml:space="preserve">Wysocki, R. (2007). </w:t>
      </w:r>
      <w:r w:rsidRPr="008812F4">
        <w:rPr>
          <w:rFonts w:cstheme="minorHAnsi"/>
          <w:i/>
          <w:iCs/>
          <w:color w:val="000000" w:themeColor="text1"/>
          <w:sz w:val="24"/>
          <w:szCs w:val="24"/>
        </w:rPr>
        <w:t>Effective project management</w:t>
      </w:r>
      <w:r w:rsidRPr="008812F4">
        <w:rPr>
          <w:rFonts w:cstheme="minorHAnsi"/>
          <w:color w:val="000000" w:themeColor="text1"/>
          <w:sz w:val="24"/>
          <w:szCs w:val="24"/>
          <w:shd w:val="clear" w:color="auto" w:fill="FFFFFF"/>
        </w:rPr>
        <w:t>. 4th ed. Indianapolis, Ind.: Wiley Pub., p.10.</w:t>
      </w:r>
    </w:p>
    <w:p w14:paraId="3A9372C7" w14:textId="77777777" w:rsidR="00D33C15" w:rsidRPr="008812F4" w:rsidRDefault="00D33C15" w:rsidP="00D33C15">
      <w:pPr>
        <w:spacing w:after="0" w:line="240" w:lineRule="auto"/>
        <w:ind w:left="559" w:hanging="559"/>
        <w:textAlignment w:val="baseline"/>
        <w:rPr>
          <w:rFonts w:eastAsia="Times New Roman" w:cstheme="minorHAnsi"/>
          <w:color w:val="000000" w:themeColor="text1"/>
          <w:sz w:val="24"/>
          <w:szCs w:val="24"/>
          <w:lang w:val="en-US" w:eastAsia="en-GB"/>
        </w:rPr>
      </w:pPr>
      <w:r w:rsidRPr="008812F4">
        <w:rPr>
          <w:rFonts w:eastAsia="Times New Roman" w:cstheme="minorHAnsi"/>
          <w:color w:val="000000" w:themeColor="text1"/>
          <w:position w:val="3"/>
          <w:sz w:val="24"/>
          <w:szCs w:val="24"/>
          <w:lang w:eastAsia="en-GB"/>
        </w:rPr>
        <w:t xml:space="preserve">Lock, D. (2007). </w:t>
      </w:r>
      <w:r w:rsidRPr="008812F4">
        <w:rPr>
          <w:rFonts w:eastAsia="Times New Roman" w:cstheme="minorHAnsi"/>
          <w:i/>
          <w:iCs/>
          <w:color w:val="000000" w:themeColor="text1"/>
          <w:position w:val="3"/>
          <w:sz w:val="24"/>
          <w:szCs w:val="24"/>
          <w:lang w:eastAsia="en-GB"/>
        </w:rPr>
        <w:t>Project management</w:t>
      </w:r>
      <w:r w:rsidRPr="008812F4">
        <w:rPr>
          <w:rFonts w:eastAsia="Times New Roman" w:cstheme="minorHAnsi"/>
          <w:color w:val="000000" w:themeColor="text1"/>
          <w:position w:val="3"/>
          <w:sz w:val="24"/>
          <w:szCs w:val="24"/>
          <w:lang w:eastAsia="en-GB"/>
        </w:rPr>
        <w:t>. 9th ed. Aldershot: Gower Publishing Limited, p.27.</w:t>
      </w:r>
      <w:r w:rsidRPr="008812F4">
        <w:rPr>
          <w:rFonts w:eastAsia="Times New Roman" w:cstheme="minorHAnsi"/>
          <w:color w:val="000000" w:themeColor="text1"/>
          <w:sz w:val="24"/>
          <w:szCs w:val="24"/>
          <w:lang w:val="en-US" w:eastAsia="en-GB"/>
        </w:rPr>
        <w:t>​</w:t>
      </w:r>
    </w:p>
    <w:p w14:paraId="45A722A6" w14:textId="77777777" w:rsidR="00D33C15" w:rsidRPr="008812F4" w:rsidRDefault="00D33C15" w:rsidP="00D33C15">
      <w:pPr>
        <w:rPr>
          <w:rFonts w:cstheme="minorHAnsi"/>
          <w:color w:val="000000" w:themeColor="text1"/>
          <w:sz w:val="24"/>
          <w:szCs w:val="24"/>
        </w:rPr>
      </w:pPr>
      <w:r w:rsidRPr="008812F4">
        <w:rPr>
          <w:rStyle w:val="bcx1"/>
          <w:rFonts w:cstheme="minorHAnsi"/>
          <w:color w:val="000000" w:themeColor="text1"/>
          <w:sz w:val="24"/>
          <w:szCs w:val="24"/>
        </w:rPr>
        <w:t>​</w:t>
      </w:r>
      <w:r w:rsidRPr="008812F4">
        <w:rPr>
          <w:rFonts w:eastAsia="Calibri" w:cstheme="minorHAnsi"/>
          <w:color w:val="000000" w:themeColor="text1"/>
          <w:sz w:val="24"/>
          <w:szCs w:val="24"/>
        </w:rPr>
        <w:t xml:space="preserve"> YouTube. (2019). </w:t>
      </w:r>
      <w:r w:rsidRPr="008812F4">
        <w:rPr>
          <w:rFonts w:eastAsia="Calibri" w:cstheme="minorHAnsi"/>
          <w:i/>
          <w:iCs/>
          <w:color w:val="000000" w:themeColor="text1"/>
          <w:sz w:val="24"/>
          <w:szCs w:val="24"/>
        </w:rPr>
        <w:t>Risk Analysis How to Analyse Risks on Your Project - Project Management Training</w:t>
      </w:r>
      <w:r w:rsidRPr="008812F4">
        <w:rPr>
          <w:rFonts w:eastAsia="Calibri" w:cstheme="minorHAnsi"/>
          <w:color w:val="000000" w:themeColor="text1"/>
          <w:sz w:val="24"/>
          <w:szCs w:val="24"/>
        </w:rPr>
        <w:t>. [online] Available at: https://www.youtube.com/watch?v=r5ZrPeQW8HQ [Accessed 1 Nov. 2019].</w:t>
      </w:r>
    </w:p>
    <w:p w14:paraId="37E9096E" w14:textId="77777777" w:rsidR="00D33C15" w:rsidRPr="008812F4" w:rsidRDefault="00D33C15" w:rsidP="00D33C15">
      <w:pPr>
        <w:spacing w:after="0" w:line="240" w:lineRule="auto"/>
        <w:ind w:left="559" w:hanging="559"/>
        <w:textAlignment w:val="baseline"/>
        <w:rPr>
          <w:rFonts w:eastAsia="Times New Roman" w:cstheme="minorHAnsi"/>
          <w:color w:val="000000" w:themeColor="text1"/>
          <w:sz w:val="24"/>
          <w:szCs w:val="24"/>
          <w:lang w:eastAsia="en-GB"/>
        </w:rPr>
      </w:pPr>
      <w:r w:rsidRPr="008812F4">
        <w:rPr>
          <w:rFonts w:eastAsia="Times New Roman" w:cstheme="minorHAnsi"/>
          <w:color w:val="000000" w:themeColor="text1"/>
          <w:position w:val="3"/>
          <w:sz w:val="24"/>
          <w:szCs w:val="24"/>
          <w:lang w:eastAsia="en-GB"/>
        </w:rPr>
        <w:t xml:space="preserve">Lavanya, N. and Malarvizhi, T. (2008). </w:t>
      </w:r>
      <w:r w:rsidRPr="008812F4">
        <w:rPr>
          <w:rFonts w:eastAsia="Times New Roman" w:cstheme="minorHAnsi"/>
          <w:i/>
          <w:iCs/>
          <w:color w:val="000000" w:themeColor="text1"/>
          <w:position w:val="3"/>
          <w:sz w:val="24"/>
          <w:szCs w:val="24"/>
          <w:lang w:eastAsia="en-GB"/>
        </w:rPr>
        <w:t>Risk analysis and management</w:t>
      </w:r>
      <w:r w:rsidRPr="008812F4">
        <w:rPr>
          <w:rFonts w:eastAsia="Times New Roman" w:cstheme="minorHAnsi"/>
          <w:color w:val="000000" w:themeColor="text1"/>
          <w:position w:val="3"/>
          <w:sz w:val="24"/>
          <w:szCs w:val="24"/>
          <w:lang w:eastAsia="en-GB"/>
        </w:rPr>
        <w:t>. [online] Project management Institute. Available at: https://www.pmi.org/learning/library/risk-analysis-project-management-7070 [Accessed 17 Nov. 2019].</w:t>
      </w:r>
    </w:p>
    <w:p w14:paraId="021B939C" w14:textId="77777777" w:rsidR="00D33C15" w:rsidRPr="008812F4" w:rsidRDefault="00D33C15" w:rsidP="00D33C15">
      <w:pPr>
        <w:pStyle w:val="NormalWeb"/>
        <w:rPr>
          <w:rFonts w:asciiTheme="minorHAnsi" w:hAnsiTheme="minorHAnsi" w:cstheme="minorHAnsi"/>
          <w:color w:val="000000"/>
        </w:rPr>
      </w:pPr>
      <w:r w:rsidRPr="008812F4">
        <w:rPr>
          <w:rFonts w:asciiTheme="minorHAnsi" w:hAnsiTheme="minorHAnsi" w:cstheme="minorHAnsi"/>
          <w:color w:val="000000"/>
          <w:shd w:val="clear" w:color="auto" w:fill="FFFFFF"/>
        </w:rPr>
        <w:t xml:space="preserve">Rao, M. (2018). </w:t>
      </w:r>
      <w:r w:rsidRPr="008812F4">
        <w:rPr>
          <w:rFonts w:asciiTheme="minorHAnsi" w:hAnsiTheme="minorHAnsi" w:cstheme="minorHAnsi"/>
          <w:i/>
          <w:iCs/>
          <w:color w:val="000000"/>
        </w:rPr>
        <w:t>Work Breakdown Structure and Network Diagram - Project Network Scheduling and Crashing | Coursera</w:t>
      </w:r>
      <w:r w:rsidRPr="008812F4">
        <w:rPr>
          <w:rFonts w:asciiTheme="minorHAnsi" w:hAnsiTheme="minorHAnsi" w:cstheme="minorHAnsi"/>
          <w:color w:val="000000"/>
          <w:shd w:val="clear" w:color="auto" w:fill="FFFFFF"/>
        </w:rPr>
        <w:t>. [online] Coursera. Available at: https://ko.coursera.org/lecture/it-project-management/work-breakdown-structure-and-network-diagram-6ZAbf [Accessed 18 Dec. 2019].</w:t>
      </w:r>
    </w:p>
    <w:p w14:paraId="76FA888F" w14:textId="77777777" w:rsidR="00D33C15" w:rsidRPr="008812F4" w:rsidRDefault="00D33C15" w:rsidP="00D33C15">
      <w:pPr>
        <w:rPr>
          <w:rFonts w:cstheme="minorHAnsi"/>
          <w:color w:val="000000" w:themeColor="text1"/>
          <w:sz w:val="24"/>
          <w:szCs w:val="24"/>
        </w:rPr>
      </w:pPr>
      <w:r w:rsidRPr="008812F4">
        <w:rPr>
          <w:rFonts w:cstheme="minorHAnsi"/>
          <w:color w:val="000000"/>
          <w:sz w:val="24"/>
          <w:szCs w:val="24"/>
          <w:shd w:val="clear" w:color="auto" w:fill="FFFFFF"/>
        </w:rPr>
        <w:t xml:space="preserve">Maylor, H. (2003). </w:t>
      </w:r>
      <w:r w:rsidRPr="008812F4">
        <w:rPr>
          <w:rFonts w:cstheme="minorHAnsi"/>
          <w:i/>
          <w:iCs/>
          <w:color w:val="000000"/>
          <w:sz w:val="24"/>
          <w:szCs w:val="24"/>
        </w:rPr>
        <w:t>Project Management</w:t>
      </w:r>
      <w:r w:rsidRPr="008812F4">
        <w:rPr>
          <w:rFonts w:cstheme="minorHAnsi"/>
          <w:color w:val="000000"/>
          <w:sz w:val="24"/>
          <w:szCs w:val="24"/>
          <w:shd w:val="clear" w:color="auto" w:fill="FFFFFF"/>
        </w:rPr>
        <w:t>. 3rd ed. Harlow: Financial Times Prentice Hall, p.55.</w:t>
      </w:r>
    </w:p>
    <w:p w14:paraId="0455BB55" w14:textId="77777777" w:rsidR="00D33C15" w:rsidRPr="008812F4" w:rsidRDefault="00D33C15" w:rsidP="00D33C15">
      <w:pPr>
        <w:rPr>
          <w:rFonts w:cstheme="minorHAnsi"/>
          <w:color w:val="000000" w:themeColor="text1"/>
          <w:sz w:val="24"/>
          <w:szCs w:val="24"/>
        </w:rPr>
      </w:pPr>
      <w:r w:rsidRPr="008812F4">
        <w:rPr>
          <w:rFonts w:cstheme="minorHAnsi"/>
          <w:color w:val="000000"/>
          <w:sz w:val="24"/>
          <w:szCs w:val="24"/>
          <w:shd w:val="clear" w:color="auto" w:fill="FFFFFF"/>
        </w:rPr>
        <w:t xml:space="preserve">Gardiner, P. (2005). </w:t>
      </w:r>
      <w:r w:rsidRPr="008812F4">
        <w:rPr>
          <w:rFonts w:cstheme="minorHAnsi"/>
          <w:i/>
          <w:iCs/>
          <w:color w:val="000000"/>
          <w:sz w:val="24"/>
          <w:szCs w:val="24"/>
        </w:rPr>
        <w:t>Project management</w:t>
      </w:r>
      <w:r w:rsidRPr="008812F4">
        <w:rPr>
          <w:rFonts w:cstheme="minorHAnsi"/>
          <w:color w:val="000000"/>
          <w:sz w:val="24"/>
          <w:szCs w:val="24"/>
          <w:shd w:val="clear" w:color="auto" w:fill="FFFFFF"/>
        </w:rPr>
        <w:t>. 1st ed. Houndmills, Basingstoke, Hampshire: Palgrave Macmillan, p.296.</w:t>
      </w:r>
    </w:p>
    <w:p w14:paraId="68006D24" w14:textId="77777777" w:rsidR="00D33C15" w:rsidRPr="008812F4" w:rsidRDefault="00D33C15" w:rsidP="00D33C15">
      <w:pPr>
        <w:rPr>
          <w:rFonts w:cstheme="minorHAnsi"/>
          <w:color w:val="000000" w:themeColor="text1"/>
          <w:sz w:val="24"/>
          <w:szCs w:val="24"/>
        </w:rPr>
      </w:pPr>
      <w:r w:rsidRPr="008812F4">
        <w:rPr>
          <w:rFonts w:cstheme="minorHAnsi"/>
          <w:color w:val="000000" w:themeColor="text1"/>
          <w:sz w:val="24"/>
          <w:szCs w:val="24"/>
          <w:shd w:val="clear" w:color="auto" w:fill="FFFFFF"/>
        </w:rPr>
        <w:t xml:space="preserve">Mindtools. (2019). </w:t>
      </w:r>
      <w:r w:rsidRPr="008812F4">
        <w:rPr>
          <w:rFonts w:cstheme="minorHAnsi"/>
          <w:i/>
          <w:iCs/>
          <w:color w:val="000000" w:themeColor="text1"/>
          <w:sz w:val="24"/>
          <w:szCs w:val="24"/>
        </w:rPr>
        <w:t>The McKinsey 7-S Framework: - Making Every Part of Your Organization Work in Harmony</w:t>
      </w:r>
      <w:r w:rsidRPr="008812F4">
        <w:rPr>
          <w:rFonts w:cstheme="minorHAnsi"/>
          <w:color w:val="000000" w:themeColor="text1"/>
          <w:sz w:val="24"/>
          <w:szCs w:val="24"/>
          <w:shd w:val="clear" w:color="auto" w:fill="FFFFFF"/>
        </w:rPr>
        <w:t>. [online] Available at: https://www.mindtools.com/pages/article/newSTR_91.htm [Accessed 18 Dec. 2019].</w:t>
      </w:r>
    </w:p>
    <w:p w14:paraId="7367DFEF" w14:textId="77777777" w:rsidR="00D33C15" w:rsidRPr="008812F4" w:rsidRDefault="00D33C15" w:rsidP="00D33C15">
      <w:pPr>
        <w:rPr>
          <w:rFonts w:cstheme="minorHAnsi"/>
          <w:color w:val="000000" w:themeColor="text1"/>
          <w:sz w:val="24"/>
          <w:szCs w:val="24"/>
        </w:rPr>
      </w:pPr>
    </w:p>
    <w:p w14:paraId="7306B634" w14:textId="77777777" w:rsidR="00D33C15" w:rsidRPr="008812F4" w:rsidRDefault="00D33C15" w:rsidP="00D33C15">
      <w:pPr>
        <w:rPr>
          <w:rFonts w:cstheme="minorHAnsi"/>
          <w:sz w:val="24"/>
          <w:szCs w:val="24"/>
        </w:rPr>
      </w:pPr>
    </w:p>
    <w:p w14:paraId="57338036" w14:textId="77777777" w:rsidR="00D311E4" w:rsidRPr="008812F4" w:rsidRDefault="0029514F" w:rsidP="00D311E4">
      <w:pPr>
        <w:rPr>
          <w:rFonts w:cstheme="minorHAnsi"/>
          <w:color w:val="000000" w:themeColor="text1"/>
          <w:sz w:val="24"/>
          <w:szCs w:val="24"/>
          <w:shd w:val="clear" w:color="auto" w:fill="FFFFFF"/>
        </w:rPr>
      </w:pPr>
      <w:r w:rsidRPr="008812F4">
        <w:rPr>
          <w:rFonts w:cstheme="minorHAnsi"/>
          <w:color w:val="000000" w:themeColor="text1"/>
          <w:sz w:val="24"/>
          <w:szCs w:val="24"/>
        </w:rPr>
        <w:br/>
      </w:r>
    </w:p>
    <w:p w14:paraId="2BF4C093" w14:textId="6DCA7533" w:rsidR="00D311E4" w:rsidRPr="008812F4" w:rsidRDefault="00D311E4" w:rsidP="00D311E4">
      <w:pPr>
        <w:rPr>
          <w:rFonts w:cstheme="minorHAnsi"/>
          <w:sz w:val="24"/>
          <w:szCs w:val="24"/>
          <w:u w:val="single"/>
          <w:shd w:val="clear" w:color="auto" w:fill="FFFFFF"/>
        </w:rPr>
      </w:pPr>
      <w:r w:rsidRPr="008812F4">
        <w:rPr>
          <w:rFonts w:cstheme="minorHAnsi"/>
          <w:b/>
          <w:sz w:val="24"/>
          <w:szCs w:val="24"/>
          <w:u w:val="single"/>
        </w:rPr>
        <w:lastRenderedPageBreak/>
        <w:t>Acknowledgements</w:t>
      </w:r>
      <w:r w:rsidRPr="008812F4">
        <w:rPr>
          <w:rFonts w:cstheme="minorHAnsi"/>
          <w:b/>
          <w:sz w:val="24"/>
          <w:szCs w:val="24"/>
          <w:u w:val="single"/>
        </w:rPr>
        <w:t>:</w:t>
      </w:r>
    </w:p>
    <w:p w14:paraId="678C8810" w14:textId="481E0CBC" w:rsidR="00D311E4" w:rsidRPr="008812F4" w:rsidRDefault="00D311E4" w:rsidP="00D311E4">
      <w:pPr>
        <w:spacing w:after="0"/>
        <w:rPr>
          <w:rFonts w:cstheme="minorHAnsi"/>
          <w:sz w:val="24"/>
          <w:szCs w:val="24"/>
        </w:rPr>
      </w:pPr>
      <w:r w:rsidRPr="008812F4">
        <w:rPr>
          <w:rFonts w:cstheme="minorHAnsi"/>
          <w:sz w:val="24"/>
          <w:szCs w:val="24"/>
        </w:rPr>
        <w:t>T</w:t>
      </w:r>
      <w:r w:rsidR="00FA73F5" w:rsidRPr="008812F4">
        <w:rPr>
          <w:rFonts w:cstheme="minorHAnsi"/>
          <w:sz w:val="24"/>
          <w:szCs w:val="24"/>
        </w:rPr>
        <w:t>his</w:t>
      </w:r>
      <w:r w:rsidRPr="008812F4">
        <w:rPr>
          <w:rFonts w:cstheme="minorHAnsi"/>
          <w:sz w:val="24"/>
          <w:szCs w:val="24"/>
        </w:rPr>
        <w:t xml:space="preserve"> report successfully completed with the great co-operation </w:t>
      </w:r>
      <w:r w:rsidR="00D4362B" w:rsidRPr="008812F4">
        <w:rPr>
          <w:rFonts w:cstheme="minorHAnsi"/>
          <w:sz w:val="24"/>
          <w:szCs w:val="24"/>
        </w:rPr>
        <w:t xml:space="preserve">of </w:t>
      </w:r>
      <w:r w:rsidR="00D264C6" w:rsidRPr="008812F4">
        <w:rPr>
          <w:rFonts w:cstheme="minorHAnsi"/>
          <w:sz w:val="24"/>
          <w:szCs w:val="24"/>
        </w:rPr>
        <w:t>Dr Shehla Khan</w:t>
      </w:r>
      <w:r w:rsidR="00D4362B" w:rsidRPr="008812F4">
        <w:rPr>
          <w:rFonts w:cstheme="minorHAnsi"/>
          <w:sz w:val="24"/>
          <w:szCs w:val="24"/>
        </w:rPr>
        <w:t xml:space="preserve"> </w:t>
      </w:r>
      <w:r w:rsidRPr="008812F4">
        <w:rPr>
          <w:rFonts w:cstheme="minorHAnsi"/>
          <w:sz w:val="24"/>
          <w:szCs w:val="24"/>
        </w:rPr>
        <w:t xml:space="preserve">the Lecturer, </w:t>
      </w:r>
      <w:r w:rsidR="00D4362B" w:rsidRPr="008812F4">
        <w:rPr>
          <w:rFonts w:cstheme="minorHAnsi"/>
          <w:sz w:val="24"/>
          <w:szCs w:val="24"/>
        </w:rPr>
        <w:t>co</w:t>
      </w:r>
      <w:r w:rsidR="00C6648D" w:rsidRPr="008812F4">
        <w:rPr>
          <w:rFonts w:cstheme="minorHAnsi"/>
          <w:sz w:val="24"/>
          <w:szCs w:val="24"/>
        </w:rPr>
        <w:t>-mates, Dr</w:t>
      </w:r>
      <w:r w:rsidR="00FA73F5" w:rsidRPr="008812F4">
        <w:rPr>
          <w:rFonts w:cstheme="minorHAnsi"/>
          <w:sz w:val="24"/>
          <w:szCs w:val="24"/>
        </w:rPr>
        <w:t xml:space="preserve"> </w:t>
      </w:r>
      <w:r w:rsidR="00963E01" w:rsidRPr="008812F4">
        <w:rPr>
          <w:rFonts w:cstheme="minorHAnsi"/>
          <w:sz w:val="24"/>
          <w:szCs w:val="24"/>
        </w:rPr>
        <w:t>Malik</w:t>
      </w:r>
      <w:r w:rsidR="00CD4919" w:rsidRPr="008812F4">
        <w:rPr>
          <w:rFonts w:cstheme="minorHAnsi"/>
          <w:sz w:val="24"/>
          <w:szCs w:val="24"/>
        </w:rPr>
        <w:t xml:space="preserve"> the founder of Sameera foundation</w:t>
      </w:r>
      <w:r w:rsidR="00FA73F5" w:rsidRPr="008812F4">
        <w:rPr>
          <w:rFonts w:cstheme="minorHAnsi"/>
          <w:sz w:val="24"/>
          <w:szCs w:val="24"/>
        </w:rPr>
        <w:t xml:space="preserve">, Swansea and </w:t>
      </w:r>
      <w:r w:rsidRPr="008812F4">
        <w:rPr>
          <w:rFonts w:cstheme="minorHAnsi"/>
          <w:sz w:val="24"/>
          <w:szCs w:val="24"/>
        </w:rPr>
        <w:t>the Librarians of University of Wales Saint Trinity David and Students.</w:t>
      </w:r>
    </w:p>
    <w:p w14:paraId="59CEF059" w14:textId="154CC4A7" w:rsidR="005D4EAB" w:rsidRPr="008812F4" w:rsidRDefault="005D4EAB" w:rsidP="005F4528">
      <w:pPr>
        <w:rPr>
          <w:rFonts w:cstheme="minorHAnsi"/>
          <w:sz w:val="24"/>
          <w:szCs w:val="24"/>
          <w:shd w:val="clear" w:color="auto" w:fill="FFFFFF"/>
        </w:rPr>
      </w:pPr>
    </w:p>
    <w:p w14:paraId="30EE4ED5" w14:textId="4152FFF2" w:rsidR="005D4EAB" w:rsidRPr="008812F4" w:rsidRDefault="005D4EAB" w:rsidP="005F4528">
      <w:pPr>
        <w:rPr>
          <w:rFonts w:cstheme="minorHAnsi"/>
          <w:color w:val="000000" w:themeColor="text1"/>
          <w:sz w:val="24"/>
          <w:szCs w:val="24"/>
          <w:shd w:val="clear" w:color="auto" w:fill="FFFFFF"/>
        </w:rPr>
      </w:pPr>
    </w:p>
    <w:p w14:paraId="2831B418" w14:textId="15D6B3A5" w:rsidR="005D4EAB" w:rsidRPr="008812F4" w:rsidRDefault="005D4EAB" w:rsidP="005F4528">
      <w:pPr>
        <w:rPr>
          <w:rFonts w:cstheme="minorHAnsi"/>
          <w:color w:val="000000" w:themeColor="text1"/>
          <w:sz w:val="24"/>
          <w:szCs w:val="24"/>
          <w:shd w:val="clear" w:color="auto" w:fill="FFFFFF"/>
        </w:rPr>
      </w:pPr>
    </w:p>
    <w:p w14:paraId="68B679E2" w14:textId="3B6ED51A" w:rsidR="005D4EAB" w:rsidRPr="008812F4" w:rsidRDefault="005D4EAB" w:rsidP="005F4528">
      <w:pPr>
        <w:rPr>
          <w:rFonts w:cstheme="minorHAnsi"/>
          <w:color w:val="000000" w:themeColor="text1"/>
          <w:sz w:val="24"/>
          <w:szCs w:val="24"/>
          <w:shd w:val="clear" w:color="auto" w:fill="FFFFFF"/>
        </w:rPr>
      </w:pPr>
    </w:p>
    <w:p w14:paraId="25F225E8" w14:textId="55A4F87E" w:rsidR="005D4EAB" w:rsidRPr="008812F4" w:rsidRDefault="005D4EAB" w:rsidP="005F4528">
      <w:pPr>
        <w:rPr>
          <w:rFonts w:cstheme="minorHAnsi"/>
          <w:color w:val="000000" w:themeColor="text1"/>
          <w:sz w:val="24"/>
          <w:szCs w:val="24"/>
          <w:shd w:val="clear" w:color="auto" w:fill="FFFFFF"/>
        </w:rPr>
      </w:pPr>
    </w:p>
    <w:p w14:paraId="34DDD0FE" w14:textId="3CA7643C" w:rsidR="005D4EAB" w:rsidRPr="008812F4" w:rsidRDefault="005D4EAB" w:rsidP="005F4528">
      <w:pPr>
        <w:rPr>
          <w:rFonts w:cstheme="minorHAnsi"/>
          <w:color w:val="000000" w:themeColor="text1"/>
          <w:sz w:val="24"/>
          <w:szCs w:val="24"/>
          <w:shd w:val="clear" w:color="auto" w:fill="FFFFFF"/>
        </w:rPr>
      </w:pPr>
    </w:p>
    <w:p w14:paraId="7CBD21F7" w14:textId="7ECD0E91" w:rsidR="005D4EAB" w:rsidRPr="008812F4" w:rsidRDefault="005D4EAB" w:rsidP="005F4528">
      <w:pPr>
        <w:rPr>
          <w:rFonts w:cstheme="minorHAnsi"/>
          <w:color w:val="000000" w:themeColor="text1"/>
          <w:sz w:val="24"/>
          <w:szCs w:val="24"/>
          <w:shd w:val="clear" w:color="auto" w:fill="FFFFFF"/>
        </w:rPr>
      </w:pPr>
    </w:p>
    <w:p w14:paraId="1BB4CB09" w14:textId="01DDE394" w:rsidR="005D4EAB" w:rsidRPr="008812F4" w:rsidRDefault="005D4EAB" w:rsidP="005F4528">
      <w:pPr>
        <w:rPr>
          <w:rFonts w:cstheme="minorHAnsi"/>
          <w:color w:val="000000" w:themeColor="text1"/>
          <w:sz w:val="24"/>
          <w:szCs w:val="24"/>
          <w:shd w:val="clear" w:color="auto" w:fill="FFFFFF"/>
        </w:rPr>
      </w:pPr>
    </w:p>
    <w:p w14:paraId="387046EF" w14:textId="465E1212" w:rsidR="005D4EAB" w:rsidRPr="008812F4" w:rsidRDefault="005D4EAB" w:rsidP="005F4528">
      <w:pPr>
        <w:rPr>
          <w:rFonts w:cstheme="minorHAnsi"/>
          <w:color w:val="000000" w:themeColor="text1"/>
          <w:sz w:val="24"/>
          <w:szCs w:val="24"/>
          <w:shd w:val="clear" w:color="auto" w:fill="FFFFFF"/>
        </w:rPr>
      </w:pPr>
    </w:p>
    <w:p w14:paraId="21E825D1" w14:textId="61FF7E44" w:rsidR="005D4EAB" w:rsidRPr="008812F4" w:rsidRDefault="005D4EAB" w:rsidP="005F4528">
      <w:pPr>
        <w:rPr>
          <w:rFonts w:cstheme="minorHAnsi"/>
          <w:color w:val="000000" w:themeColor="text1"/>
          <w:sz w:val="24"/>
          <w:szCs w:val="24"/>
          <w:shd w:val="clear" w:color="auto" w:fill="FFFFFF"/>
        </w:rPr>
      </w:pPr>
    </w:p>
    <w:p w14:paraId="219BF183" w14:textId="768CFD43" w:rsidR="005D4EAB" w:rsidRPr="008812F4" w:rsidRDefault="005D4EAB" w:rsidP="005F4528">
      <w:pPr>
        <w:rPr>
          <w:rFonts w:cstheme="minorHAnsi"/>
          <w:color w:val="000000" w:themeColor="text1"/>
          <w:sz w:val="24"/>
          <w:szCs w:val="24"/>
          <w:shd w:val="clear" w:color="auto" w:fill="FFFFFF"/>
        </w:rPr>
      </w:pPr>
    </w:p>
    <w:p w14:paraId="19DCE8E8" w14:textId="77777777" w:rsidR="005D4EAB" w:rsidRPr="008812F4" w:rsidRDefault="005D4EAB" w:rsidP="005F4528">
      <w:pPr>
        <w:rPr>
          <w:rFonts w:cstheme="minorHAnsi"/>
          <w:color w:val="000000" w:themeColor="text1"/>
          <w:sz w:val="24"/>
          <w:szCs w:val="24"/>
          <w:shd w:val="clear" w:color="auto" w:fill="FFFFFF"/>
        </w:rPr>
      </w:pPr>
    </w:p>
    <w:p w14:paraId="305974C8" w14:textId="77777777" w:rsidR="005F4528" w:rsidRPr="008812F4" w:rsidRDefault="005F4528" w:rsidP="005F4528">
      <w:pPr>
        <w:rPr>
          <w:rFonts w:cstheme="minorHAnsi"/>
          <w:color w:val="000000"/>
          <w:sz w:val="24"/>
          <w:szCs w:val="24"/>
          <w:shd w:val="clear" w:color="auto" w:fill="FFFFFF"/>
        </w:rPr>
      </w:pPr>
    </w:p>
    <w:p w14:paraId="72E1F8E4" w14:textId="77777777" w:rsidR="005F4528" w:rsidRPr="008812F4" w:rsidRDefault="005F4528" w:rsidP="005F4528">
      <w:pPr>
        <w:rPr>
          <w:rFonts w:cstheme="minorHAnsi"/>
          <w:color w:val="000000"/>
          <w:sz w:val="24"/>
          <w:szCs w:val="24"/>
          <w:shd w:val="clear" w:color="auto" w:fill="FFFFFF"/>
        </w:rPr>
      </w:pPr>
    </w:p>
    <w:p w14:paraId="1E95A26F" w14:textId="77777777" w:rsidR="00A64D29" w:rsidRPr="008812F4" w:rsidRDefault="00A64D29">
      <w:pPr>
        <w:rPr>
          <w:rFonts w:cstheme="minorHAnsi"/>
          <w:sz w:val="24"/>
          <w:szCs w:val="24"/>
        </w:rPr>
      </w:pPr>
    </w:p>
    <w:p w14:paraId="2B030C13" w14:textId="77777777" w:rsidR="00A64D29" w:rsidRPr="008812F4" w:rsidRDefault="00A64D29">
      <w:pPr>
        <w:rPr>
          <w:rFonts w:cstheme="minorHAnsi"/>
          <w:sz w:val="24"/>
          <w:szCs w:val="24"/>
        </w:rPr>
      </w:pPr>
    </w:p>
    <w:p w14:paraId="3C756D1C" w14:textId="77777777" w:rsidR="00A64D29" w:rsidRPr="008812F4" w:rsidRDefault="00A64D29">
      <w:pPr>
        <w:rPr>
          <w:rFonts w:cstheme="minorHAnsi"/>
          <w:sz w:val="24"/>
          <w:szCs w:val="24"/>
        </w:rPr>
      </w:pPr>
    </w:p>
    <w:p w14:paraId="6FFF0BF5" w14:textId="28D4BBC1" w:rsidR="00A64D29" w:rsidRPr="008812F4" w:rsidRDefault="00A64D29">
      <w:pPr>
        <w:rPr>
          <w:rFonts w:cstheme="minorHAnsi"/>
          <w:sz w:val="24"/>
          <w:szCs w:val="24"/>
        </w:rPr>
      </w:pPr>
    </w:p>
    <w:p w14:paraId="1E185E2A" w14:textId="77777777" w:rsidR="00594D87" w:rsidRPr="008812F4" w:rsidRDefault="00594D87">
      <w:pPr>
        <w:rPr>
          <w:rFonts w:cstheme="minorHAnsi"/>
          <w:b/>
          <w:bCs/>
          <w:sz w:val="24"/>
          <w:szCs w:val="24"/>
        </w:rPr>
      </w:pPr>
    </w:p>
    <w:p w14:paraId="03033535" w14:textId="77777777" w:rsidR="00594D87" w:rsidRPr="008812F4" w:rsidRDefault="00594D87">
      <w:pPr>
        <w:rPr>
          <w:rFonts w:cstheme="minorHAnsi"/>
          <w:b/>
          <w:bCs/>
          <w:sz w:val="24"/>
          <w:szCs w:val="24"/>
        </w:rPr>
      </w:pPr>
    </w:p>
    <w:p w14:paraId="46C5FE35" w14:textId="77777777" w:rsidR="00594D87" w:rsidRPr="008812F4" w:rsidRDefault="00594D87">
      <w:pPr>
        <w:rPr>
          <w:rFonts w:cstheme="minorHAnsi"/>
          <w:b/>
          <w:bCs/>
          <w:sz w:val="24"/>
          <w:szCs w:val="24"/>
        </w:rPr>
      </w:pPr>
    </w:p>
    <w:p w14:paraId="4502F6B0" w14:textId="77777777" w:rsidR="00594D87" w:rsidRPr="008812F4" w:rsidRDefault="00594D87">
      <w:pPr>
        <w:rPr>
          <w:rFonts w:cstheme="minorHAnsi"/>
          <w:b/>
          <w:bCs/>
          <w:sz w:val="24"/>
          <w:szCs w:val="24"/>
        </w:rPr>
      </w:pPr>
    </w:p>
    <w:p w14:paraId="33BA8000" w14:textId="77777777" w:rsidR="00594D87" w:rsidRPr="008812F4" w:rsidRDefault="00594D87">
      <w:pPr>
        <w:rPr>
          <w:rFonts w:cstheme="minorHAnsi"/>
          <w:b/>
          <w:bCs/>
          <w:sz w:val="24"/>
          <w:szCs w:val="24"/>
        </w:rPr>
      </w:pPr>
    </w:p>
    <w:p w14:paraId="241C28DE" w14:textId="77777777" w:rsidR="00594D87" w:rsidRPr="008812F4" w:rsidRDefault="00594D87">
      <w:pPr>
        <w:rPr>
          <w:rFonts w:cstheme="minorHAnsi"/>
          <w:b/>
          <w:bCs/>
          <w:sz w:val="24"/>
          <w:szCs w:val="24"/>
        </w:rPr>
      </w:pPr>
    </w:p>
    <w:p w14:paraId="4B5484FC" w14:textId="77777777" w:rsidR="00594D87" w:rsidRPr="008812F4" w:rsidRDefault="00594D87">
      <w:pPr>
        <w:rPr>
          <w:rFonts w:cstheme="minorHAnsi"/>
          <w:b/>
          <w:bCs/>
          <w:sz w:val="24"/>
          <w:szCs w:val="24"/>
        </w:rPr>
      </w:pPr>
    </w:p>
    <w:p w14:paraId="056BA259" w14:textId="77777777" w:rsidR="00594D87" w:rsidRPr="008812F4" w:rsidRDefault="00594D87">
      <w:pPr>
        <w:rPr>
          <w:rFonts w:cstheme="minorHAnsi"/>
          <w:b/>
          <w:bCs/>
          <w:sz w:val="24"/>
          <w:szCs w:val="24"/>
        </w:rPr>
      </w:pPr>
    </w:p>
    <w:p w14:paraId="5DBB648A" w14:textId="77777777" w:rsidR="00682CF7" w:rsidRPr="008812F4" w:rsidRDefault="00682CF7">
      <w:pPr>
        <w:rPr>
          <w:rFonts w:cstheme="minorHAnsi"/>
          <w:b/>
          <w:bCs/>
          <w:sz w:val="24"/>
          <w:szCs w:val="24"/>
        </w:rPr>
      </w:pPr>
    </w:p>
    <w:p w14:paraId="7002D983" w14:textId="52714044" w:rsidR="00594D87" w:rsidRPr="00E2273D" w:rsidRDefault="001E4602">
      <w:pPr>
        <w:rPr>
          <w:b/>
          <w:bCs/>
          <w:u w:val="single"/>
        </w:rPr>
      </w:pPr>
      <w:r w:rsidRPr="00E2273D">
        <w:rPr>
          <w:b/>
          <w:bCs/>
          <w:u w:val="single"/>
        </w:rPr>
        <w:t>Appendix</w:t>
      </w:r>
      <w:r w:rsidR="00E2273D" w:rsidRPr="00E2273D">
        <w:rPr>
          <w:b/>
          <w:bCs/>
          <w:u w:val="single"/>
        </w:rPr>
        <w:t>:</w:t>
      </w:r>
    </w:p>
    <w:p w14:paraId="5D8AA49B" w14:textId="77777777" w:rsidR="00E2762D" w:rsidRDefault="00E2762D">
      <w:r w:rsidRPr="00E2762D">
        <w:rPr>
          <w:b/>
          <w:bCs/>
        </w:rPr>
        <w:drawing>
          <wp:inline distT="0" distB="0" distL="0" distR="0" wp14:anchorId="7D920823" wp14:editId="664F2844">
            <wp:extent cx="1790950" cy="657317"/>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90950" cy="657317"/>
                    </a:xfrm>
                    <a:prstGeom prst="rect">
                      <a:avLst/>
                    </a:prstGeom>
                  </pic:spPr>
                </pic:pic>
              </a:graphicData>
            </a:graphic>
          </wp:inline>
        </w:drawing>
      </w:r>
      <w:r w:rsidR="0038167A">
        <w:t xml:space="preserve">    </w:t>
      </w:r>
      <w:r>
        <w:t xml:space="preserve">   </w:t>
      </w:r>
      <w:bookmarkStart w:id="0" w:name="_GoBack"/>
      <w:bookmarkEnd w:id="0"/>
    </w:p>
    <w:p w14:paraId="5441B261" w14:textId="47C21B71" w:rsidR="00B62EA5" w:rsidRDefault="0038167A">
      <w:r>
        <w:t xml:space="preserve">                                    </w:t>
      </w:r>
      <w:r w:rsidR="00E2762D">
        <w:t xml:space="preserve">                     </w:t>
      </w:r>
      <w:r>
        <w:rPr>
          <w:noProof/>
        </w:rPr>
        <w:drawing>
          <wp:inline distT="0" distB="0" distL="0" distR="0" wp14:anchorId="7A65EB7D" wp14:editId="6245190C">
            <wp:extent cx="2819400" cy="285750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9400" cy="2857500"/>
                    </a:xfrm>
                    <a:prstGeom prst="rect">
                      <a:avLst/>
                    </a:prstGeom>
                    <a:noFill/>
                    <a:ln>
                      <a:noFill/>
                    </a:ln>
                  </pic:spPr>
                </pic:pic>
              </a:graphicData>
            </a:graphic>
          </wp:inline>
        </w:drawing>
      </w:r>
    </w:p>
    <w:p w14:paraId="7CA3A992" w14:textId="7F5502A5" w:rsidR="006664B4" w:rsidRDefault="006664B4">
      <w:r w:rsidRPr="006664B4">
        <w:rPr>
          <w:b/>
          <w:bCs/>
        </w:rPr>
        <w:drawing>
          <wp:inline distT="0" distB="0" distL="0" distR="0" wp14:anchorId="7B536AB3" wp14:editId="4A31517C">
            <wp:extent cx="1219370" cy="295316"/>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19370" cy="295316"/>
                    </a:xfrm>
                    <a:prstGeom prst="rect">
                      <a:avLst/>
                    </a:prstGeom>
                  </pic:spPr>
                </pic:pic>
              </a:graphicData>
            </a:graphic>
          </wp:inline>
        </w:drawing>
      </w:r>
    </w:p>
    <w:p w14:paraId="2ED5E70D" w14:textId="0668F191" w:rsidR="00105B9D" w:rsidRDefault="003F037C">
      <w:r>
        <w:t xml:space="preserve">                          </w:t>
      </w:r>
      <w:r w:rsidR="00105B9D" w:rsidRPr="00105B9D">
        <w:drawing>
          <wp:inline distT="0" distB="0" distL="0" distR="0" wp14:anchorId="1FFE4FDC" wp14:editId="39178929">
            <wp:extent cx="2962275" cy="372237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89794" cy="3756951"/>
                    </a:xfrm>
                    <a:prstGeom prst="rect">
                      <a:avLst/>
                    </a:prstGeom>
                  </pic:spPr>
                </pic:pic>
              </a:graphicData>
            </a:graphic>
          </wp:inline>
        </w:drawing>
      </w:r>
    </w:p>
    <w:p w14:paraId="29AB5FC7" w14:textId="77777777" w:rsidR="00682CF7" w:rsidRDefault="00682CF7"/>
    <w:p w14:paraId="5AF854F5" w14:textId="254951DC" w:rsidR="00A64D29" w:rsidRDefault="001C2FE8">
      <w:r>
        <w:lastRenderedPageBreak/>
        <w:t>Appendix</w:t>
      </w:r>
      <w:r w:rsidR="00963299">
        <w:t xml:space="preserve"> 3</w:t>
      </w:r>
    </w:p>
    <w:p w14:paraId="565A63AA" w14:textId="77777777" w:rsidR="00594D87" w:rsidRDefault="00594D87"/>
    <w:p w14:paraId="586E45CF" w14:textId="517560CD" w:rsidR="003F037C" w:rsidRDefault="003F037C">
      <w:r>
        <w:t xml:space="preserve">                             </w:t>
      </w:r>
      <w:r w:rsidRPr="003F037C">
        <w:drawing>
          <wp:inline distT="0" distB="0" distL="0" distR="0" wp14:anchorId="2BFF1F7F" wp14:editId="26A5E933">
            <wp:extent cx="3390893" cy="480885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08350" cy="4833612"/>
                    </a:xfrm>
                    <a:prstGeom prst="rect">
                      <a:avLst/>
                    </a:prstGeom>
                  </pic:spPr>
                </pic:pic>
              </a:graphicData>
            </a:graphic>
          </wp:inline>
        </w:drawing>
      </w:r>
    </w:p>
    <w:p w14:paraId="43200C23" w14:textId="5996C2E0" w:rsidR="0046117D" w:rsidRDefault="0046117D">
      <w:r>
        <w:t>Appendix 4</w:t>
      </w:r>
    </w:p>
    <w:p w14:paraId="07BEE6DE" w14:textId="71FBF6F6" w:rsidR="0046117D" w:rsidRDefault="0046117D">
      <w:r>
        <w:t xml:space="preserve">                        </w:t>
      </w:r>
      <w:r w:rsidRPr="0075692E">
        <w:rPr>
          <w:rFonts w:ascii="Arial" w:eastAsia="Arial" w:hAnsi="Arial" w:cs="Arial"/>
          <w:noProof/>
          <w:sz w:val="24"/>
          <w:szCs w:val="24"/>
        </w:rPr>
        <w:drawing>
          <wp:inline distT="0" distB="0" distL="0" distR="0" wp14:anchorId="6B0639A6" wp14:editId="36591FFA">
            <wp:extent cx="4086225" cy="2933700"/>
            <wp:effectExtent l="0" t="0" r="9525" b="0"/>
            <wp:docPr id="16" name="Picture 16" descr="C:\Users\tmifa\AppData\Local\Packages\Microsoft.Office.Desktop_8wekyb3d8bbwe\AC\INetCache\Content.MSO\9E5A971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mifa\AppData\Local\Packages\Microsoft.Office.Desktop_8wekyb3d8bbwe\AC\INetCache\Content.MSO\9E5A971C.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6225" cy="2933700"/>
                    </a:xfrm>
                    <a:prstGeom prst="rect">
                      <a:avLst/>
                    </a:prstGeom>
                    <a:noFill/>
                    <a:ln>
                      <a:noFill/>
                    </a:ln>
                  </pic:spPr>
                </pic:pic>
              </a:graphicData>
            </a:graphic>
          </wp:inline>
        </w:drawing>
      </w:r>
    </w:p>
    <w:p w14:paraId="1A5B326B" w14:textId="77777777" w:rsidR="003F037C" w:rsidRDefault="003F037C">
      <w:pPr>
        <w:rPr>
          <w:b/>
          <w:bCs/>
        </w:rPr>
      </w:pPr>
    </w:p>
    <w:p w14:paraId="4B241F3F" w14:textId="4180A7D5" w:rsidR="00A64D29" w:rsidRPr="00B62EA5" w:rsidRDefault="00EA0627">
      <w:pPr>
        <w:rPr>
          <w:b/>
          <w:bCs/>
        </w:rPr>
      </w:pPr>
      <w:r>
        <w:rPr>
          <w:b/>
          <w:bCs/>
        </w:rPr>
        <w:t xml:space="preserve">    </w:t>
      </w:r>
      <w:r w:rsidR="00F32AD5" w:rsidRPr="00B62EA5">
        <w:rPr>
          <w:b/>
          <w:bCs/>
        </w:rPr>
        <w:t>Risk grid</w:t>
      </w:r>
      <w:r w:rsidR="007D796E" w:rsidRPr="00B62EA5">
        <w:rPr>
          <w:b/>
          <w:bCs/>
        </w:rPr>
        <w:t xml:space="preserve"> appendix </w:t>
      </w:r>
      <w:r w:rsidR="0046117D">
        <w:rPr>
          <w:b/>
          <w:bCs/>
        </w:rPr>
        <w:t>5</w:t>
      </w:r>
    </w:p>
    <w:p w14:paraId="0CCA86C1" w14:textId="77777777" w:rsidR="00A64D29" w:rsidRDefault="00A64D29"/>
    <w:p w14:paraId="3A097672" w14:textId="77777777" w:rsidR="002B179F" w:rsidRDefault="002B179F">
      <w:pPr>
        <w:rPr>
          <w:noProof/>
        </w:rPr>
      </w:pPr>
    </w:p>
    <w:p w14:paraId="608B0355" w14:textId="7189442D" w:rsidR="006A21EE" w:rsidRDefault="002B179F">
      <w:r>
        <w:rPr>
          <w:noProof/>
        </w:rPr>
        <w:t xml:space="preserve">                  </w:t>
      </w:r>
      <w:r w:rsidR="00B20265" w:rsidRPr="00B20265">
        <w:rPr>
          <w:noProof/>
        </w:rPr>
        <w:drawing>
          <wp:inline distT="0" distB="0" distL="0" distR="0" wp14:anchorId="305F4359" wp14:editId="797FD1E8">
            <wp:extent cx="5071053" cy="1847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80933" cy="1851450"/>
                    </a:xfrm>
                    <a:prstGeom prst="rect">
                      <a:avLst/>
                    </a:prstGeom>
                    <a:noFill/>
                    <a:ln>
                      <a:noFill/>
                    </a:ln>
                  </pic:spPr>
                </pic:pic>
              </a:graphicData>
            </a:graphic>
          </wp:inline>
        </w:drawing>
      </w:r>
    </w:p>
    <w:p w14:paraId="7F54F8C3" w14:textId="77777777" w:rsidR="002B179F" w:rsidRDefault="002B179F"/>
    <w:p w14:paraId="7B399E46" w14:textId="77777777" w:rsidR="002B179F" w:rsidRDefault="002B179F"/>
    <w:p w14:paraId="766CE1D8" w14:textId="79D854C9" w:rsidR="00A64D29" w:rsidRDefault="002B179F">
      <w:r>
        <w:t>Appendix 6</w:t>
      </w:r>
    </w:p>
    <w:p w14:paraId="4198DD09" w14:textId="460BADA6" w:rsidR="002B179F" w:rsidRDefault="002B179F">
      <w:r>
        <w:t xml:space="preserve">                         </w:t>
      </w:r>
      <w:r>
        <w:rPr>
          <w:noProof/>
        </w:rPr>
        <w:drawing>
          <wp:inline distT="0" distB="0" distL="0" distR="0" wp14:anchorId="489E3F7E" wp14:editId="38A92197">
            <wp:extent cx="4073619" cy="3295650"/>
            <wp:effectExtent l="0" t="0" r="3175" b="0"/>
            <wp:docPr id="17" name="Picture 17" descr="C:\Users\tmifa\AppData\Local\Packages\Microsoft.Office.Desktop_8wekyb3d8bbwe\AC\INetCache\Content.MSO\6F31162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mifa\AppData\Local\Packages\Microsoft.Office.Desktop_8wekyb3d8bbwe\AC\INetCache\Content.MSO\6F31162B.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91757" cy="3310324"/>
                    </a:xfrm>
                    <a:prstGeom prst="rect">
                      <a:avLst/>
                    </a:prstGeom>
                    <a:noFill/>
                    <a:ln>
                      <a:noFill/>
                    </a:ln>
                  </pic:spPr>
                </pic:pic>
              </a:graphicData>
            </a:graphic>
          </wp:inline>
        </w:drawing>
      </w:r>
    </w:p>
    <w:p w14:paraId="4460FB80" w14:textId="77777777" w:rsidR="002B179F" w:rsidRDefault="002B179F">
      <w:pPr>
        <w:rPr>
          <w:b/>
          <w:bCs/>
        </w:rPr>
      </w:pPr>
    </w:p>
    <w:p w14:paraId="479FC7E0" w14:textId="77777777" w:rsidR="002B179F" w:rsidRDefault="002B179F">
      <w:pPr>
        <w:rPr>
          <w:b/>
          <w:bCs/>
        </w:rPr>
      </w:pPr>
    </w:p>
    <w:p w14:paraId="0BE43A21" w14:textId="77777777" w:rsidR="002B179F" w:rsidRDefault="002B179F">
      <w:pPr>
        <w:rPr>
          <w:b/>
          <w:bCs/>
        </w:rPr>
      </w:pPr>
    </w:p>
    <w:p w14:paraId="28B3114B" w14:textId="77777777" w:rsidR="002B179F" w:rsidRDefault="002B179F">
      <w:pPr>
        <w:rPr>
          <w:b/>
          <w:bCs/>
        </w:rPr>
      </w:pPr>
    </w:p>
    <w:p w14:paraId="5C0F80CB" w14:textId="77777777" w:rsidR="002B179F" w:rsidRDefault="002B179F">
      <w:pPr>
        <w:rPr>
          <w:b/>
          <w:bCs/>
        </w:rPr>
      </w:pPr>
    </w:p>
    <w:p w14:paraId="22FAF82E" w14:textId="77777777" w:rsidR="002B179F" w:rsidRDefault="002B179F">
      <w:pPr>
        <w:rPr>
          <w:b/>
          <w:bCs/>
        </w:rPr>
      </w:pPr>
    </w:p>
    <w:p w14:paraId="236DE186" w14:textId="77777777" w:rsidR="002B179F" w:rsidRDefault="002B179F">
      <w:pPr>
        <w:rPr>
          <w:b/>
          <w:bCs/>
        </w:rPr>
      </w:pPr>
    </w:p>
    <w:p w14:paraId="5F1EFDBD" w14:textId="110FBA61" w:rsidR="007D796E" w:rsidRDefault="002F4692">
      <w:pPr>
        <w:rPr>
          <w:b/>
          <w:bCs/>
        </w:rPr>
      </w:pPr>
      <w:r w:rsidRPr="00B62EA5">
        <w:rPr>
          <w:b/>
          <w:bCs/>
        </w:rPr>
        <w:t xml:space="preserve">Appendix </w:t>
      </w:r>
      <w:r w:rsidR="002B179F">
        <w:rPr>
          <w:b/>
          <w:bCs/>
        </w:rPr>
        <w:t>7</w:t>
      </w:r>
    </w:p>
    <w:p w14:paraId="2DC8B14F" w14:textId="46AD7BBF" w:rsidR="00594D87" w:rsidRDefault="00594D87">
      <w:pPr>
        <w:rPr>
          <w:b/>
          <w:bCs/>
        </w:rPr>
      </w:pPr>
      <w:r>
        <w:rPr>
          <w:noProof/>
        </w:rPr>
        <w:drawing>
          <wp:inline distT="0" distB="0" distL="0" distR="0" wp14:anchorId="47AA9DA0" wp14:editId="11C4D1B3">
            <wp:extent cx="5731510" cy="31244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321" t="21272" r="5939" b="7819"/>
                    <a:stretch/>
                  </pic:blipFill>
                  <pic:spPr bwMode="auto">
                    <a:xfrm>
                      <a:off x="0" y="0"/>
                      <a:ext cx="5731510" cy="3124405"/>
                    </a:xfrm>
                    <a:prstGeom prst="rect">
                      <a:avLst/>
                    </a:prstGeom>
                    <a:ln>
                      <a:noFill/>
                    </a:ln>
                    <a:extLst>
                      <a:ext uri="{53640926-AAD7-44D8-BBD7-CCE9431645EC}">
                        <a14:shadowObscured xmlns:a14="http://schemas.microsoft.com/office/drawing/2010/main"/>
                      </a:ext>
                    </a:extLst>
                  </pic:spPr>
                </pic:pic>
              </a:graphicData>
            </a:graphic>
          </wp:inline>
        </w:drawing>
      </w:r>
    </w:p>
    <w:p w14:paraId="17605443" w14:textId="5756FE97" w:rsidR="00594D87" w:rsidRDefault="00594D87">
      <w:pPr>
        <w:rPr>
          <w:b/>
          <w:bCs/>
        </w:rPr>
      </w:pPr>
    </w:p>
    <w:p w14:paraId="3F71B9A7" w14:textId="73FA6B3C" w:rsidR="00520DB7" w:rsidRDefault="00520DB7">
      <w:pPr>
        <w:rPr>
          <w:b/>
          <w:bCs/>
        </w:rPr>
      </w:pPr>
      <w:r w:rsidRPr="00520DB7">
        <w:rPr>
          <w:b/>
          <w:bCs/>
        </w:rPr>
        <w:drawing>
          <wp:inline distT="0" distB="0" distL="0" distR="0" wp14:anchorId="68F0C35F" wp14:editId="778406F9">
            <wp:extent cx="1581371" cy="219106"/>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581371" cy="219106"/>
                    </a:xfrm>
                    <a:prstGeom prst="rect">
                      <a:avLst/>
                    </a:prstGeom>
                  </pic:spPr>
                </pic:pic>
              </a:graphicData>
            </a:graphic>
          </wp:inline>
        </w:drawing>
      </w:r>
    </w:p>
    <w:p w14:paraId="08711F50" w14:textId="541EA513" w:rsidR="00594D87" w:rsidRPr="00B62EA5" w:rsidRDefault="002B179F">
      <w:pPr>
        <w:rPr>
          <w:b/>
          <w:bCs/>
        </w:rPr>
      </w:pPr>
      <w:r>
        <w:rPr>
          <w:b/>
          <w:bCs/>
        </w:rPr>
        <w:t xml:space="preserve">                                       </w:t>
      </w:r>
      <w:r w:rsidR="00302C90">
        <w:rPr>
          <w:noProof/>
        </w:rPr>
        <w:drawing>
          <wp:inline distT="0" distB="0" distL="0" distR="0" wp14:anchorId="277CC4D4" wp14:editId="40B06C9B">
            <wp:extent cx="3489359" cy="3743325"/>
            <wp:effectExtent l="0" t="0" r="0" b="0"/>
            <wp:docPr id="3" name="Picture 3"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Kinsey 7-S Framewor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92657" cy="3746863"/>
                    </a:xfrm>
                    <a:prstGeom prst="rect">
                      <a:avLst/>
                    </a:prstGeom>
                    <a:noFill/>
                    <a:ln>
                      <a:noFill/>
                    </a:ln>
                  </pic:spPr>
                </pic:pic>
              </a:graphicData>
            </a:graphic>
          </wp:inline>
        </w:drawing>
      </w:r>
    </w:p>
    <w:p w14:paraId="67C24DB9" w14:textId="77777777" w:rsidR="00CC676B" w:rsidRDefault="001906A6">
      <w:r>
        <w:rPr>
          <w:noProof/>
        </w:rPr>
        <w:lastRenderedPageBreak/>
        <w:drawing>
          <wp:inline distT="0" distB="0" distL="0" distR="0" wp14:anchorId="4A165622" wp14:editId="09BE7BB4">
            <wp:extent cx="5730240" cy="3409950"/>
            <wp:effectExtent l="0" t="0" r="3810" b="0"/>
            <wp:docPr id="2" name="Picture 2" descr="Image result for risk management boston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isk management boston char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684" cy="3410214"/>
                    </a:xfrm>
                    <a:prstGeom prst="rect">
                      <a:avLst/>
                    </a:prstGeom>
                    <a:noFill/>
                    <a:ln>
                      <a:noFill/>
                    </a:ln>
                  </pic:spPr>
                </pic:pic>
              </a:graphicData>
            </a:graphic>
          </wp:inline>
        </w:drawing>
      </w:r>
    </w:p>
    <w:p w14:paraId="598637AA" w14:textId="77777777" w:rsidR="007F69F8" w:rsidRDefault="007F69F8"/>
    <w:p w14:paraId="7650EA09" w14:textId="77777777" w:rsidR="00594D87" w:rsidRDefault="00594D87"/>
    <w:p w14:paraId="47DAEDE1" w14:textId="77777777" w:rsidR="00594D87" w:rsidRDefault="00594D87"/>
    <w:p w14:paraId="455C4B53" w14:textId="77777777" w:rsidR="00594D87" w:rsidRDefault="00594D87"/>
    <w:p w14:paraId="1F376D96" w14:textId="6686D0D9" w:rsidR="007055A3" w:rsidRDefault="00CC676B">
      <w:r>
        <w:t xml:space="preserve">                          </w:t>
      </w:r>
    </w:p>
    <w:p w14:paraId="16167CF6" w14:textId="77777777" w:rsidR="00CC676B" w:rsidRDefault="00CC676B"/>
    <w:sectPr w:rsidR="00CC6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528"/>
    <w:rsid w:val="00000682"/>
    <w:rsid w:val="00003D45"/>
    <w:rsid w:val="000040B5"/>
    <w:rsid w:val="00004942"/>
    <w:rsid w:val="00007847"/>
    <w:rsid w:val="00007B5B"/>
    <w:rsid w:val="00012BE7"/>
    <w:rsid w:val="00014EA0"/>
    <w:rsid w:val="000150C2"/>
    <w:rsid w:val="00017091"/>
    <w:rsid w:val="00020C50"/>
    <w:rsid w:val="0002171D"/>
    <w:rsid w:val="00023867"/>
    <w:rsid w:val="00024BD1"/>
    <w:rsid w:val="0002501E"/>
    <w:rsid w:val="000252DE"/>
    <w:rsid w:val="000255AC"/>
    <w:rsid w:val="000259E3"/>
    <w:rsid w:val="00030E27"/>
    <w:rsid w:val="00032E0D"/>
    <w:rsid w:val="000345E9"/>
    <w:rsid w:val="00035329"/>
    <w:rsid w:val="00042ABD"/>
    <w:rsid w:val="00042EF9"/>
    <w:rsid w:val="000431C5"/>
    <w:rsid w:val="0004361B"/>
    <w:rsid w:val="000469B2"/>
    <w:rsid w:val="00046A82"/>
    <w:rsid w:val="00051474"/>
    <w:rsid w:val="0005302E"/>
    <w:rsid w:val="000645FF"/>
    <w:rsid w:val="00064883"/>
    <w:rsid w:val="00065770"/>
    <w:rsid w:val="0006609C"/>
    <w:rsid w:val="00066325"/>
    <w:rsid w:val="00071772"/>
    <w:rsid w:val="00071E3D"/>
    <w:rsid w:val="000726F0"/>
    <w:rsid w:val="00073E6E"/>
    <w:rsid w:val="00073EE5"/>
    <w:rsid w:val="00074BAE"/>
    <w:rsid w:val="00074EFE"/>
    <w:rsid w:val="00080401"/>
    <w:rsid w:val="00081A00"/>
    <w:rsid w:val="00082578"/>
    <w:rsid w:val="00082C8F"/>
    <w:rsid w:val="000837F1"/>
    <w:rsid w:val="00085248"/>
    <w:rsid w:val="00085A5E"/>
    <w:rsid w:val="00085F45"/>
    <w:rsid w:val="00086AB0"/>
    <w:rsid w:val="00087794"/>
    <w:rsid w:val="00087B64"/>
    <w:rsid w:val="00090EF7"/>
    <w:rsid w:val="00091B63"/>
    <w:rsid w:val="00093CEB"/>
    <w:rsid w:val="000946A4"/>
    <w:rsid w:val="000A16E2"/>
    <w:rsid w:val="000A23F4"/>
    <w:rsid w:val="000A3BFE"/>
    <w:rsid w:val="000A667B"/>
    <w:rsid w:val="000B22FB"/>
    <w:rsid w:val="000B2372"/>
    <w:rsid w:val="000B251E"/>
    <w:rsid w:val="000B2F02"/>
    <w:rsid w:val="000B2F12"/>
    <w:rsid w:val="000B7CCD"/>
    <w:rsid w:val="000C0084"/>
    <w:rsid w:val="000C08DC"/>
    <w:rsid w:val="000C0CE5"/>
    <w:rsid w:val="000C2802"/>
    <w:rsid w:val="000C28EC"/>
    <w:rsid w:val="000C53D5"/>
    <w:rsid w:val="000C5ACE"/>
    <w:rsid w:val="000C7833"/>
    <w:rsid w:val="000C7C36"/>
    <w:rsid w:val="000D0F49"/>
    <w:rsid w:val="000D205D"/>
    <w:rsid w:val="000D2856"/>
    <w:rsid w:val="000D4F87"/>
    <w:rsid w:val="000D62FF"/>
    <w:rsid w:val="000D632C"/>
    <w:rsid w:val="000D6970"/>
    <w:rsid w:val="000D749A"/>
    <w:rsid w:val="000D7D6A"/>
    <w:rsid w:val="000D7D8B"/>
    <w:rsid w:val="000E124A"/>
    <w:rsid w:val="000E21EA"/>
    <w:rsid w:val="000E26DD"/>
    <w:rsid w:val="000E27F9"/>
    <w:rsid w:val="000E3430"/>
    <w:rsid w:val="000E49CA"/>
    <w:rsid w:val="000E5043"/>
    <w:rsid w:val="000E56B6"/>
    <w:rsid w:val="000E726D"/>
    <w:rsid w:val="000F0952"/>
    <w:rsid w:val="000F0E81"/>
    <w:rsid w:val="000F145A"/>
    <w:rsid w:val="000F4B6C"/>
    <w:rsid w:val="000F7DFD"/>
    <w:rsid w:val="0010188D"/>
    <w:rsid w:val="00103F7B"/>
    <w:rsid w:val="00104239"/>
    <w:rsid w:val="00104F8C"/>
    <w:rsid w:val="00105601"/>
    <w:rsid w:val="00105B9D"/>
    <w:rsid w:val="00106335"/>
    <w:rsid w:val="0010698C"/>
    <w:rsid w:val="00106C93"/>
    <w:rsid w:val="00107374"/>
    <w:rsid w:val="0011229E"/>
    <w:rsid w:val="00114C35"/>
    <w:rsid w:val="00114D57"/>
    <w:rsid w:val="00125AA9"/>
    <w:rsid w:val="00127653"/>
    <w:rsid w:val="0012786B"/>
    <w:rsid w:val="00127D62"/>
    <w:rsid w:val="001333DB"/>
    <w:rsid w:val="00134478"/>
    <w:rsid w:val="001359D3"/>
    <w:rsid w:val="00135E83"/>
    <w:rsid w:val="0014336D"/>
    <w:rsid w:val="001440EF"/>
    <w:rsid w:val="00144E02"/>
    <w:rsid w:val="00145198"/>
    <w:rsid w:val="00145796"/>
    <w:rsid w:val="00146B44"/>
    <w:rsid w:val="00150026"/>
    <w:rsid w:val="00151939"/>
    <w:rsid w:val="001519EE"/>
    <w:rsid w:val="00151C5F"/>
    <w:rsid w:val="00156577"/>
    <w:rsid w:val="0016152D"/>
    <w:rsid w:val="00161E27"/>
    <w:rsid w:val="0016280E"/>
    <w:rsid w:val="00162A0A"/>
    <w:rsid w:val="00162BF4"/>
    <w:rsid w:val="00164DFF"/>
    <w:rsid w:val="001675D5"/>
    <w:rsid w:val="00170DBA"/>
    <w:rsid w:val="00172373"/>
    <w:rsid w:val="0017283E"/>
    <w:rsid w:val="00172B72"/>
    <w:rsid w:val="00172D8B"/>
    <w:rsid w:val="001734D7"/>
    <w:rsid w:val="00173B4D"/>
    <w:rsid w:val="00174820"/>
    <w:rsid w:val="001753A0"/>
    <w:rsid w:val="00176034"/>
    <w:rsid w:val="00176994"/>
    <w:rsid w:val="00181031"/>
    <w:rsid w:val="00186982"/>
    <w:rsid w:val="001870E2"/>
    <w:rsid w:val="0018714B"/>
    <w:rsid w:val="001874E4"/>
    <w:rsid w:val="00187F89"/>
    <w:rsid w:val="001906A6"/>
    <w:rsid w:val="00191030"/>
    <w:rsid w:val="00192981"/>
    <w:rsid w:val="00192D69"/>
    <w:rsid w:val="0019548B"/>
    <w:rsid w:val="00196217"/>
    <w:rsid w:val="001976FC"/>
    <w:rsid w:val="00197C45"/>
    <w:rsid w:val="001A068C"/>
    <w:rsid w:val="001A11CA"/>
    <w:rsid w:val="001A4329"/>
    <w:rsid w:val="001A4872"/>
    <w:rsid w:val="001A553F"/>
    <w:rsid w:val="001A6133"/>
    <w:rsid w:val="001A6143"/>
    <w:rsid w:val="001B1777"/>
    <w:rsid w:val="001B1FD7"/>
    <w:rsid w:val="001B2152"/>
    <w:rsid w:val="001B49D0"/>
    <w:rsid w:val="001B6293"/>
    <w:rsid w:val="001C2FE8"/>
    <w:rsid w:val="001C3B42"/>
    <w:rsid w:val="001C41B8"/>
    <w:rsid w:val="001C5989"/>
    <w:rsid w:val="001C5D97"/>
    <w:rsid w:val="001C71F7"/>
    <w:rsid w:val="001C7A3D"/>
    <w:rsid w:val="001D2332"/>
    <w:rsid w:val="001D3CD3"/>
    <w:rsid w:val="001D5674"/>
    <w:rsid w:val="001D5963"/>
    <w:rsid w:val="001D5CB3"/>
    <w:rsid w:val="001D6353"/>
    <w:rsid w:val="001D7A25"/>
    <w:rsid w:val="001E0F60"/>
    <w:rsid w:val="001E1F7F"/>
    <w:rsid w:val="001E3111"/>
    <w:rsid w:val="001E3AEB"/>
    <w:rsid w:val="001E4602"/>
    <w:rsid w:val="001E4838"/>
    <w:rsid w:val="001E7B1E"/>
    <w:rsid w:val="001F0D71"/>
    <w:rsid w:val="001F243B"/>
    <w:rsid w:val="001F3334"/>
    <w:rsid w:val="001F3553"/>
    <w:rsid w:val="001F5B33"/>
    <w:rsid w:val="001F7C87"/>
    <w:rsid w:val="002049C0"/>
    <w:rsid w:val="00205EEC"/>
    <w:rsid w:val="002112D9"/>
    <w:rsid w:val="0021149B"/>
    <w:rsid w:val="00212130"/>
    <w:rsid w:val="00212F79"/>
    <w:rsid w:val="0021333C"/>
    <w:rsid w:val="002156CC"/>
    <w:rsid w:val="00217605"/>
    <w:rsid w:val="00217952"/>
    <w:rsid w:val="00222E17"/>
    <w:rsid w:val="002250AC"/>
    <w:rsid w:val="00225835"/>
    <w:rsid w:val="00227A0A"/>
    <w:rsid w:val="002344A0"/>
    <w:rsid w:val="00234635"/>
    <w:rsid w:val="00234C25"/>
    <w:rsid w:val="00234F65"/>
    <w:rsid w:val="0023743C"/>
    <w:rsid w:val="00237697"/>
    <w:rsid w:val="002414DC"/>
    <w:rsid w:val="002432C5"/>
    <w:rsid w:val="00246862"/>
    <w:rsid w:val="00246870"/>
    <w:rsid w:val="0025073C"/>
    <w:rsid w:val="00250A2B"/>
    <w:rsid w:val="002529DD"/>
    <w:rsid w:val="00253D04"/>
    <w:rsid w:val="00253F88"/>
    <w:rsid w:val="00254A99"/>
    <w:rsid w:val="002567A8"/>
    <w:rsid w:val="00257B09"/>
    <w:rsid w:val="00260441"/>
    <w:rsid w:val="00260C7F"/>
    <w:rsid w:val="00261F0D"/>
    <w:rsid w:val="00263504"/>
    <w:rsid w:val="00263611"/>
    <w:rsid w:val="00263F28"/>
    <w:rsid w:val="0026606C"/>
    <w:rsid w:val="0026655B"/>
    <w:rsid w:val="00267DDC"/>
    <w:rsid w:val="002738D9"/>
    <w:rsid w:val="002746BA"/>
    <w:rsid w:val="00274B68"/>
    <w:rsid w:val="00275EAB"/>
    <w:rsid w:val="002816C1"/>
    <w:rsid w:val="00281FDA"/>
    <w:rsid w:val="00282143"/>
    <w:rsid w:val="00284E45"/>
    <w:rsid w:val="00285BCD"/>
    <w:rsid w:val="0029200E"/>
    <w:rsid w:val="00293DA2"/>
    <w:rsid w:val="0029514F"/>
    <w:rsid w:val="002954E3"/>
    <w:rsid w:val="00296422"/>
    <w:rsid w:val="002971BD"/>
    <w:rsid w:val="002A2043"/>
    <w:rsid w:val="002A3430"/>
    <w:rsid w:val="002A3585"/>
    <w:rsid w:val="002A35A4"/>
    <w:rsid w:val="002A3BA2"/>
    <w:rsid w:val="002A5894"/>
    <w:rsid w:val="002A74AB"/>
    <w:rsid w:val="002B0D8D"/>
    <w:rsid w:val="002B179F"/>
    <w:rsid w:val="002B29B3"/>
    <w:rsid w:val="002B4BF7"/>
    <w:rsid w:val="002B652C"/>
    <w:rsid w:val="002B654F"/>
    <w:rsid w:val="002B732D"/>
    <w:rsid w:val="002C00DD"/>
    <w:rsid w:val="002C3DC1"/>
    <w:rsid w:val="002C7133"/>
    <w:rsid w:val="002D0109"/>
    <w:rsid w:val="002D03D5"/>
    <w:rsid w:val="002D234A"/>
    <w:rsid w:val="002D298C"/>
    <w:rsid w:val="002D5586"/>
    <w:rsid w:val="002E0C4A"/>
    <w:rsid w:val="002E21FE"/>
    <w:rsid w:val="002E3536"/>
    <w:rsid w:val="002E3A77"/>
    <w:rsid w:val="002E61D9"/>
    <w:rsid w:val="002F036C"/>
    <w:rsid w:val="002F1440"/>
    <w:rsid w:val="002F25AF"/>
    <w:rsid w:val="002F4692"/>
    <w:rsid w:val="002F70AA"/>
    <w:rsid w:val="002F767E"/>
    <w:rsid w:val="0030026E"/>
    <w:rsid w:val="0030075F"/>
    <w:rsid w:val="00300D6B"/>
    <w:rsid w:val="003011A2"/>
    <w:rsid w:val="00301686"/>
    <w:rsid w:val="00302C90"/>
    <w:rsid w:val="0030367B"/>
    <w:rsid w:val="00304B01"/>
    <w:rsid w:val="00304F46"/>
    <w:rsid w:val="0030601D"/>
    <w:rsid w:val="003072A1"/>
    <w:rsid w:val="0030748C"/>
    <w:rsid w:val="00307F66"/>
    <w:rsid w:val="00310186"/>
    <w:rsid w:val="00310CA3"/>
    <w:rsid w:val="00311150"/>
    <w:rsid w:val="003113D5"/>
    <w:rsid w:val="00312670"/>
    <w:rsid w:val="003157ED"/>
    <w:rsid w:val="003162AF"/>
    <w:rsid w:val="003163FF"/>
    <w:rsid w:val="00316C45"/>
    <w:rsid w:val="003176F2"/>
    <w:rsid w:val="003204C3"/>
    <w:rsid w:val="00322A5F"/>
    <w:rsid w:val="00323FD2"/>
    <w:rsid w:val="0032456E"/>
    <w:rsid w:val="00326AA1"/>
    <w:rsid w:val="0033003E"/>
    <w:rsid w:val="0033083B"/>
    <w:rsid w:val="003313DE"/>
    <w:rsid w:val="00332A91"/>
    <w:rsid w:val="00332C95"/>
    <w:rsid w:val="00333EAB"/>
    <w:rsid w:val="0033489E"/>
    <w:rsid w:val="003350EA"/>
    <w:rsid w:val="00335912"/>
    <w:rsid w:val="00336335"/>
    <w:rsid w:val="003370E2"/>
    <w:rsid w:val="00341587"/>
    <w:rsid w:val="00342A4A"/>
    <w:rsid w:val="00342A80"/>
    <w:rsid w:val="00343AA8"/>
    <w:rsid w:val="00343D37"/>
    <w:rsid w:val="00344E58"/>
    <w:rsid w:val="00345935"/>
    <w:rsid w:val="00345FBD"/>
    <w:rsid w:val="003466C6"/>
    <w:rsid w:val="00346746"/>
    <w:rsid w:val="00350699"/>
    <w:rsid w:val="003536DA"/>
    <w:rsid w:val="003543EB"/>
    <w:rsid w:val="003550B9"/>
    <w:rsid w:val="00355352"/>
    <w:rsid w:val="00355A16"/>
    <w:rsid w:val="003574A3"/>
    <w:rsid w:val="003603A4"/>
    <w:rsid w:val="00364B0A"/>
    <w:rsid w:val="00366C51"/>
    <w:rsid w:val="00371BEE"/>
    <w:rsid w:val="00373197"/>
    <w:rsid w:val="00373EA8"/>
    <w:rsid w:val="00373F73"/>
    <w:rsid w:val="00373F7B"/>
    <w:rsid w:val="00374DD7"/>
    <w:rsid w:val="00375B28"/>
    <w:rsid w:val="00375FF6"/>
    <w:rsid w:val="00380C44"/>
    <w:rsid w:val="0038167A"/>
    <w:rsid w:val="0038424E"/>
    <w:rsid w:val="00384658"/>
    <w:rsid w:val="00384F02"/>
    <w:rsid w:val="003860AF"/>
    <w:rsid w:val="0038659A"/>
    <w:rsid w:val="00386D74"/>
    <w:rsid w:val="00387520"/>
    <w:rsid w:val="00387E7B"/>
    <w:rsid w:val="003900D5"/>
    <w:rsid w:val="00391E11"/>
    <w:rsid w:val="003922D4"/>
    <w:rsid w:val="0039243A"/>
    <w:rsid w:val="00395668"/>
    <w:rsid w:val="0039722D"/>
    <w:rsid w:val="00397A83"/>
    <w:rsid w:val="003A079A"/>
    <w:rsid w:val="003A1630"/>
    <w:rsid w:val="003A3ED2"/>
    <w:rsid w:val="003A48D0"/>
    <w:rsid w:val="003A58C1"/>
    <w:rsid w:val="003A6D98"/>
    <w:rsid w:val="003A7F50"/>
    <w:rsid w:val="003B0457"/>
    <w:rsid w:val="003B0509"/>
    <w:rsid w:val="003B13C1"/>
    <w:rsid w:val="003B2AC5"/>
    <w:rsid w:val="003B3C16"/>
    <w:rsid w:val="003B79B3"/>
    <w:rsid w:val="003B7A08"/>
    <w:rsid w:val="003C06DB"/>
    <w:rsid w:val="003C07C7"/>
    <w:rsid w:val="003C0DC2"/>
    <w:rsid w:val="003C113A"/>
    <w:rsid w:val="003C140F"/>
    <w:rsid w:val="003C2CAC"/>
    <w:rsid w:val="003C304E"/>
    <w:rsid w:val="003C37B5"/>
    <w:rsid w:val="003C68D0"/>
    <w:rsid w:val="003D1616"/>
    <w:rsid w:val="003D29C8"/>
    <w:rsid w:val="003D3E84"/>
    <w:rsid w:val="003D3EF3"/>
    <w:rsid w:val="003D3FE1"/>
    <w:rsid w:val="003D5F9A"/>
    <w:rsid w:val="003D6950"/>
    <w:rsid w:val="003E1491"/>
    <w:rsid w:val="003E29B0"/>
    <w:rsid w:val="003E2E23"/>
    <w:rsid w:val="003E2F64"/>
    <w:rsid w:val="003E4127"/>
    <w:rsid w:val="003E7F22"/>
    <w:rsid w:val="003F037C"/>
    <w:rsid w:val="003F0E7E"/>
    <w:rsid w:val="003F15AA"/>
    <w:rsid w:val="003F2231"/>
    <w:rsid w:val="003F3C76"/>
    <w:rsid w:val="003F6682"/>
    <w:rsid w:val="004001DA"/>
    <w:rsid w:val="00400BB4"/>
    <w:rsid w:val="004041A8"/>
    <w:rsid w:val="004045E7"/>
    <w:rsid w:val="00405D0D"/>
    <w:rsid w:val="00406FB4"/>
    <w:rsid w:val="0041102A"/>
    <w:rsid w:val="004120C4"/>
    <w:rsid w:val="00414400"/>
    <w:rsid w:val="00414E9A"/>
    <w:rsid w:val="0041546D"/>
    <w:rsid w:val="004169E5"/>
    <w:rsid w:val="00417476"/>
    <w:rsid w:val="00417FE0"/>
    <w:rsid w:val="00420B6C"/>
    <w:rsid w:val="00420F2D"/>
    <w:rsid w:val="0042320E"/>
    <w:rsid w:val="0042344B"/>
    <w:rsid w:val="00424927"/>
    <w:rsid w:val="00424CDF"/>
    <w:rsid w:val="004256AC"/>
    <w:rsid w:val="004259C3"/>
    <w:rsid w:val="00425E97"/>
    <w:rsid w:val="00426210"/>
    <w:rsid w:val="00426C8C"/>
    <w:rsid w:val="00427CED"/>
    <w:rsid w:val="00434880"/>
    <w:rsid w:val="004350B6"/>
    <w:rsid w:val="00436078"/>
    <w:rsid w:val="00436949"/>
    <w:rsid w:val="00436E09"/>
    <w:rsid w:val="004370BC"/>
    <w:rsid w:val="00437E5D"/>
    <w:rsid w:val="004417FE"/>
    <w:rsid w:val="00441BCA"/>
    <w:rsid w:val="00444800"/>
    <w:rsid w:val="00444D7C"/>
    <w:rsid w:val="00446656"/>
    <w:rsid w:val="00451B77"/>
    <w:rsid w:val="00452C91"/>
    <w:rsid w:val="00452EA4"/>
    <w:rsid w:val="004543F6"/>
    <w:rsid w:val="004548B7"/>
    <w:rsid w:val="00455A12"/>
    <w:rsid w:val="0045611E"/>
    <w:rsid w:val="00456853"/>
    <w:rsid w:val="00460447"/>
    <w:rsid w:val="0046117D"/>
    <w:rsid w:val="00463002"/>
    <w:rsid w:val="004632FF"/>
    <w:rsid w:val="00463A4E"/>
    <w:rsid w:val="00465443"/>
    <w:rsid w:val="0046628A"/>
    <w:rsid w:val="004713BF"/>
    <w:rsid w:val="00471DAE"/>
    <w:rsid w:val="004746B6"/>
    <w:rsid w:val="004748EC"/>
    <w:rsid w:val="004763EE"/>
    <w:rsid w:val="004773F0"/>
    <w:rsid w:val="00480272"/>
    <w:rsid w:val="00480C0A"/>
    <w:rsid w:val="00483CEB"/>
    <w:rsid w:val="00484B79"/>
    <w:rsid w:val="00486BE5"/>
    <w:rsid w:val="00490DD4"/>
    <w:rsid w:val="004921C8"/>
    <w:rsid w:val="00493706"/>
    <w:rsid w:val="0049410D"/>
    <w:rsid w:val="0049711E"/>
    <w:rsid w:val="004A314E"/>
    <w:rsid w:val="004A34C9"/>
    <w:rsid w:val="004A3A90"/>
    <w:rsid w:val="004A4115"/>
    <w:rsid w:val="004A5F77"/>
    <w:rsid w:val="004B02BF"/>
    <w:rsid w:val="004B1D39"/>
    <w:rsid w:val="004B334D"/>
    <w:rsid w:val="004B5991"/>
    <w:rsid w:val="004B677E"/>
    <w:rsid w:val="004C111F"/>
    <w:rsid w:val="004C143B"/>
    <w:rsid w:val="004C3C8B"/>
    <w:rsid w:val="004C594D"/>
    <w:rsid w:val="004D0E34"/>
    <w:rsid w:val="004D1BFF"/>
    <w:rsid w:val="004D1E25"/>
    <w:rsid w:val="004D2759"/>
    <w:rsid w:val="004D2A38"/>
    <w:rsid w:val="004D58AB"/>
    <w:rsid w:val="004D6CFB"/>
    <w:rsid w:val="004D746B"/>
    <w:rsid w:val="004E07DE"/>
    <w:rsid w:val="004E0E9E"/>
    <w:rsid w:val="004E15FC"/>
    <w:rsid w:val="004E1CD8"/>
    <w:rsid w:val="004E1DCE"/>
    <w:rsid w:val="004E2BA5"/>
    <w:rsid w:val="004E2F58"/>
    <w:rsid w:val="004E5DB9"/>
    <w:rsid w:val="004E65CB"/>
    <w:rsid w:val="004E7234"/>
    <w:rsid w:val="004E7469"/>
    <w:rsid w:val="004F2F1F"/>
    <w:rsid w:val="004F34A6"/>
    <w:rsid w:val="004F4003"/>
    <w:rsid w:val="004F4416"/>
    <w:rsid w:val="00501CE8"/>
    <w:rsid w:val="00501D05"/>
    <w:rsid w:val="005022F3"/>
    <w:rsid w:val="00504564"/>
    <w:rsid w:val="0050503D"/>
    <w:rsid w:val="005054A0"/>
    <w:rsid w:val="00510508"/>
    <w:rsid w:val="00510823"/>
    <w:rsid w:val="0051107A"/>
    <w:rsid w:val="00514B25"/>
    <w:rsid w:val="00514C3E"/>
    <w:rsid w:val="00515DDC"/>
    <w:rsid w:val="0051658C"/>
    <w:rsid w:val="00517AEB"/>
    <w:rsid w:val="00517BB3"/>
    <w:rsid w:val="00520DB7"/>
    <w:rsid w:val="00522678"/>
    <w:rsid w:val="00522C35"/>
    <w:rsid w:val="00525807"/>
    <w:rsid w:val="00526045"/>
    <w:rsid w:val="00526ECB"/>
    <w:rsid w:val="00527CDC"/>
    <w:rsid w:val="00527F10"/>
    <w:rsid w:val="00531275"/>
    <w:rsid w:val="0053198A"/>
    <w:rsid w:val="00531AE1"/>
    <w:rsid w:val="005326F0"/>
    <w:rsid w:val="00532AAD"/>
    <w:rsid w:val="005331A7"/>
    <w:rsid w:val="00535EB5"/>
    <w:rsid w:val="005363C6"/>
    <w:rsid w:val="00536C93"/>
    <w:rsid w:val="00540732"/>
    <w:rsid w:val="00541E03"/>
    <w:rsid w:val="005444BE"/>
    <w:rsid w:val="00546885"/>
    <w:rsid w:val="00547AA4"/>
    <w:rsid w:val="0055135D"/>
    <w:rsid w:val="00551FC1"/>
    <w:rsid w:val="00553D63"/>
    <w:rsid w:val="00554133"/>
    <w:rsid w:val="005547B2"/>
    <w:rsid w:val="0055660C"/>
    <w:rsid w:val="00556694"/>
    <w:rsid w:val="005577EC"/>
    <w:rsid w:val="00557C68"/>
    <w:rsid w:val="00562C49"/>
    <w:rsid w:val="00563007"/>
    <w:rsid w:val="00563787"/>
    <w:rsid w:val="0056792E"/>
    <w:rsid w:val="005711E9"/>
    <w:rsid w:val="00580A03"/>
    <w:rsid w:val="005819E7"/>
    <w:rsid w:val="00581AA6"/>
    <w:rsid w:val="005823C3"/>
    <w:rsid w:val="00582E53"/>
    <w:rsid w:val="00584539"/>
    <w:rsid w:val="005873DA"/>
    <w:rsid w:val="0059060F"/>
    <w:rsid w:val="0059468C"/>
    <w:rsid w:val="00594D87"/>
    <w:rsid w:val="00597459"/>
    <w:rsid w:val="005A004B"/>
    <w:rsid w:val="005A04FA"/>
    <w:rsid w:val="005A19C4"/>
    <w:rsid w:val="005A1C81"/>
    <w:rsid w:val="005A6964"/>
    <w:rsid w:val="005A75C8"/>
    <w:rsid w:val="005A7833"/>
    <w:rsid w:val="005B0C01"/>
    <w:rsid w:val="005B0CCF"/>
    <w:rsid w:val="005B2BFC"/>
    <w:rsid w:val="005B3774"/>
    <w:rsid w:val="005B46A8"/>
    <w:rsid w:val="005B5837"/>
    <w:rsid w:val="005B5C0A"/>
    <w:rsid w:val="005B62C9"/>
    <w:rsid w:val="005C0631"/>
    <w:rsid w:val="005C0A03"/>
    <w:rsid w:val="005C1253"/>
    <w:rsid w:val="005C1529"/>
    <w:rsid w:val="005C2BB0"/>
    <w:rsid w:val="005C3E61"/>
    <w:rsid w:val="005C4AA5"/>
    <w:rsid w:val="005C5E83"/>
    <w:rsid w:val="005C7488"/>
    <w:rsid w:val="005D1338"/>
    <w:rsid w:val="005D4EAB"/>
    <w:rsid w:val="005D6E8C"/>
    <w:rsid w:val="005D7A46"/>
    <w:rsid w:val="005E3AD0"/>
    <w:rsid w:val="005E476B"/>
    <w:rsid w:val="005E6116"/>
    <w:rsid w:val="005E629F"/>
    <w:rsid w:val="005E6E01"/>
    <w:rsid w:val="005F0A7C"/>
    <w:rsid w:val="005F0CD2"/>
    <w:rsid w:val="005F1CB4"/>
    <w:rsid w:val="005F23C0"/>
    <w:rsid w:val="005F3532"/>
    <w:rsid w:val="005F4528"/>
    <w:rsid w:val="005F468F"/>
    <w:rsid w:val="005F476D"/>
    <w:rsid w:val="005F4B6B"/>
    <w:rsid w:val="005F557F"/>
    <w:rsid w:val="00604D28"/>
    <w:rsid w:val="00605957"/>
    <w:rsid w:val="00606EFE"/>
    <w:rsid w:val="00607C0B"/>
    <w:rsid w:val="00607E2B"/>
    <w:rsid w:val="00607FD4"/>
    <w:rsid w:val="006112EE"/>
    <w:rsid w:val="0061197B"/>
    <w:rsid w:val="00612F0F"/>
    <w:rsid w:val="00613463"/>
    <w:rsid w:val="00613818"/>
    <w:rsid w:val="006153CB"/>
    <w:rsid w:val="006154AF"/>
    <w:rsid w:val="00615A0F"/>
    <w:rsid w:val="006168BD"/>
    <w:rsid w:val="006169DB"/>
    <w:rsid w:val="00617264"/>
    <w:rsid w:val="00620F31"/>
    <w:rsid w:val="006215FC"/>
    <w:rsid w:val="00621DC1"/>
    <w:rsid w:val="00621EAA"/>
    <w:rsid w:val="00622BF2"/>
    <w:rsid w:val="00624CB2"/>
    <w:rsid w:val="0062709F"/>
    <w:rsid w:val="00630092"/>
    <w:rsid w:val="006308FC"/>
    <w:rsid w:val="00633071"/>
    <w:rsid w:val="0063522D"/>
    <w:rsid w:val="006357C6"/>
    <w:rsid w:val="00635A3E"/>
    <w:rsid w:val="006363D2"/>
    <w:rsid w:val="00636B43"/>
    <w:rsid w:val="0064085B"/>
    <w:rsid w:val="00641657"/>
    <w:rsid w:val="00641C25"/>
    <w:rsid w:val="00641DF8"/>
    <w:rsid w:val="006441F5"/>
    <w:rsid w:val="006461C0"/>
    <w:rsid w:val="00647055"/>
    <w:rsid w:val="006509AF"/>
    <w:rsid w:val="00651066"/>
    <w:rsid w:val="00652706"/>
    <w:rsid w:val="006535B0"/>
    <w:rsid w:val="00654352"/>
    <w:rsid w:val="0065463E"/>
    <w:rsid w:val="00655541"/>
    <w:rsid w:val="0066519F"/>
    <w:rsid w:val="00665D51"/>
    <w:rsid w:val="006664B4"/>
    <w:rsid w:val="006720ED"/>
    <w:rsid w:val="00673A41"/>
    <w:rsid w:val="00673B23"/>
    <w:rsid w:val="00673B85"/>
    <w:rsid w:val="006751E1"/>
    <w:rsid w:val="00680332"/>
    <w:rsid w:val="00680BE6"/>
    <w:rsid w:val="00681E0A"/>
    <w:rsid w:val="00681EAF"/>
    <w:rsid w:val="006820C3"/>
    <w:rsid w:val="00682CF7"/>
    <w:rsid w:val="00682D29"/>
    <w:rsid w:val="00684C16"/>
    <w:rsid w:val="00684D26"/>
    <w:rsid w:val="006850F6"/>
    <w:rsid w:val="00694580"/>
    <w:rsid w:val="006A21EE"/>
    <w:rsid w:val="006A2A27"/>
    <w:rsid w:val="006A3BDA"/>
    <w:rsid w:val="006A5D6D"/>
    <w:rsid w:val="006A7FBD"/>
    <w:rsid w:val="006B079F"/>
    <w:rsid w:val="006B0C22"/>
    <w:rsid w:val="006B2013"/>
    <w:rsid w:val="006B29DB"/>
    <w:rsid w:val="006B3E1D"/>
    <w:rsid w:val="006B486B"/>
    <w:rsid w:val="006B5664"/>
    <w:rsid w:val="006B6241"/>
    <w:rsid w:val="006B7086"/>
    <w:rsid w:val="006B7538"/>
    <w:rsid w:val="006B7598"/>
    <w:rsid w:val="006C04F4"/>
    <w:rsid w:val="006C0D2F"/>
    <w:rsid w:val="006C2D1F"/>
    <w:rsid w:val="006C70F8"/>
    <w:rsid w:val="006C72A3"/>
    <w:rsid w:val="006D0723"/>
    <w:rsid w:val="006D14D9"/>
    <w:rsid w:val="006D22DD"/>
    <w:rsid w:val="006D3A50"/>
    <w:rsid w:val="006D44E8"/>
    <w:rsid w:val="006D46AF"/>
    <w:rsid w:val="006E2488"/>
    <w:rsid w:val="006E2607"/>
    <w:rsid w:val="006E634C"/>
    <w:rsid w:val="006E6E16"/>
    <w:rsid w:val="006E790D"/>
    <w:rsid w:val="006F4F0D"/>
    <w:rsid w:val="006F594D"/>
    <w:rsid w:val="006F65A6"/>
    <w:rsid w:val="006F793F"/>
    <w:rsid w:val="00701030"/>
    <w:rsid w:val="0070152B"/>
    <w:rsid w:val="00702D7F"/>
    <w:rsid w:val="0070445A"/>
    <w:rsid w:val="00704B3F"/>
    <w:rsid w:val="00704FE4"/>
    <w:rsid w:val="007055A3"/>
    <w:rsid w:val="00705655"/>
    <w:rsid w:val="00706264"/>
    <w:rsid w:val="0071088D"/>
    <w:rsid w:val="007119BD"/>
    <w:rsid w:val="0071227B"/>
    <w:rsid w:val="00713AF6"/>
    <w:rsid w:val="00714E93"/>
    <w:rsid w:val="0071643A"/>
    <w:rsid w:val="00716DDA"/>
    <w:rsid w:val="00720416"/>
    <w:rsid w:val="00720DF1"/>
    <w:rsid w:val="00721E49"/>
    <w:rsid w:val="00722889"/>
    <w:rsid w:val="00722B01"/>
    <w:rsid w:val="00722C19"/>
    <w:rsid w:val="00726807"/>
    <w:rsid w:val="00727AEA"/>
    <w:rsid w:val="00727D5D"/>
    <w:rsid w:val="00727E00"/>
    <w:rsid w:val="007325E3"/>
    <w:rsid w:val="00732EF9"/>
    <w:rsid w:val="0073326D"/>
    <w:rsid w:val="007344C5"/>
    <w:rsid w:val="00734C8C"/>
    <w:rsid w:val="00734F5E"/>
    <w:rsid w:val="00735DC8"/>
    <w:rsid w:val="00737CD0"/>
    <w:rsid w:val="00740621"/>
    <w:rsid w:val="007471C1"/>
    <w:rsid w:val="00750DE5"/>
    <w:rsid w:val="0075304C"/>
    <w:rsid w:val="007551C5"/>
    <w:rsid w:val="00757526"/>
    <w:rsid w:val="00760204"/>
    <w:rsid w:val="00760B8B"/>
    <w:rsid w:val="0076213F"/>
    <w:rsid w:val="007621E9"/>
    <w:rsid w:val="00762C3B"/>
    <w:rsid w:val="00762F41"/>
    <w:rsid w:val="00763199"/>
    <w:rsid w:val="00763216"/>
    <w:rsid w:val="007647BC"/>
    <w:rsid w:val="00765750"/>
    <w:rsid w:val="00765F1A"/>
    <w:rsid w:val="0076750C"/>
    <w:rsid w:val="00774E03"/>
    <w:rsid w:val="0077528D"/>
    <w:rsid w:val="00775DA0"/>
    <w:rsid w:val="00782166"/>
    <w:rsid w:val="00782C81"/>
    <w:rsid w:val="0078421B"/>
    <w:rsid w:val="00791106"/>
    <w:rsid w:val="007917CC"/>
    <w:rsid w:val="00792304"/>
    <w:rsid w:val="007937D0"/>
    <w:rsid w:val="007A10A1"/>
    <w:rsid w:val="007A4050"/>
    <w:rsid w:val="007A57BA"/>
    <w:rsid w:val="007A5895"/>
    <w:rsid w:val="007A5A22"/>
    <w:rsid w:val="007A6ED8"/>
    <w:rsid w:val="007B169A"/>
    <w:rsid w:val="007B2515"/>
    <w:rsid w:val="007B3BD8"/>
    <w:rsid w:val="007C09EA"/>
    <w:rsid w:val="007C1C9A"/>
    <w:rsid w:val="007C29A8"/>
    <w:rsid w:val="007C5BDB"/>
    <w:rsid w:val="007D266F"/>
    <w:rsid w:val="007D32EA"/>
    <w:rsid w:val="007D4B9A"/>
    <w:rsid w:val="007D4D2B"/>
    <w:rsid w:val="007D5ECF"/>
    <w:rsid w:val="007D68E7"/>
    <w:rsid w:val="007D796E"/>
    <w:rsid w:val="007E0252"/>
    <w:rsid w:val="007E0E3E"/>
    <w:rsid w:val="007E2909"/>
    <w:rsid w:val="007E59B2"/>
    <w:rsid w:val="007F1040"/>
    <w:rsid w:val="007F27B1"/>
    <w:rsid w:val="007F2B3E"/>
    <w:rsid w:val="007F51F9"/>
    <w:rsid w:val="007F53AC"/>
    <w:rsid w:val="007F58C7"/>
    <w:rsid w:val="007F69F8"/>
    <w:rsid w:val="007F7F51"/>
    <w:rsid w:val="00802320"/>
    <w:rsid w:val="00805288"/>
    <w:rsid w:val="00805A5F"/>
    <w:rsid w:val="00805BF7"/>
    <w:rsid w:val="00805DAB"/>
    <w:rsid w:val="008064C8"/>
    <w:rsid w:val="00806DD4"/>
    <w:rsid w:val="00807D0C"/>
    <w:rsid w:val="008108AB"/>
    <w:rsid w:val="008110B3"/>
    <w:rsid w:val="00811122"/>
    <w:rsid w:val="008128AA"/>
    <w:rsid w:val="00815B29"/>
    <w:rsid w:val="00815DE3"/>
    <w:rsid w:val="00820455"/>
    <w:rsid w:val="00820D6D"/>
    <w:rsid w:val="00822C5D"/>
    <w:rsid w:val="00823155"/>
    <w:rsid w:val="00824121"/>
    <w:rsid w:val="0083014C"/>
    <w:rsid w:val="008317DD"/>
    <w:rsid w:val="00831B89"/>
    <w:rsid w:val="00832F58"/>
    <w:rsid w:val="008337D5"/>
    <w:rsid w:val="00833A56"/>
    <w:rsid w:val="00834F8B"/>
    <w:rsid w:val="00836833"/>
    <w:rsid w:val="00836966"/>
    <w:rsid w:val="00837C4B"/>
    <w:rsid w:val="008403EC"/>
    <w:rsid w:val="00840578"/>
    <w:rsid w:val="008429EA"/>
    <w:rsid w:val="00844568"/>
    <w:rsid w:val="00845948"/>
    <w:rsid w:val="00846A34"/>
    <w:rsid w:val="008473E0"/>
    <w:rsid w:val="0084793C"/>
    <w:rsid w:val="008479F5"/>
    <w:rsid w:val="008515B0"/>
    <w:rsid w:val="00852835"/>
    <w:rsid w:val="0085375C"/>
    <w:rsid w:val="0085770D"/>
    <w:rsid w:val="00857A27"/>
    <w:rsid w:val="008637E0"/>
    <w:rsid w:val="0086474E"/>
    <w:rsid w:val="0086732E"/>
    <w:rsid w:val="0087057F"/>
    <w:rsid w:val="00872E51"/>
    <w:rsid w:val="00872ED4"/>
    <w:rsid w:val="0087368A"/>
    <w:rsid w:val="00875035"/>
    <w:rsid w:val="008753B7"/>
    <w:rsid w:val="00876FEF"/>
    <w:rsid w:val="00880555"/>
    <w:rsid w:val="008812F4"/>
    <w:rsid w:val="00881D69"/>
    <w:rsid w:val="00886944"/>
    <w:rsid w:val="0089038C"/>
    <w:rsid w:val="008904FA"/>
    <w:rsid w:val="00892860"/>
    <w:rsid w:val="00893C33"/>
    <w:rsid w:val="008A01A9"/>
    <w:rsid w:val="008A2414"/>
    <w:rsid w:val="008A24D1"/>
    <w:rsid w:val="008A4B5F"/>
    <w:rsid w:val="008A53D9"/>
    <w:rsid w:val="008A6A01"/>
    <w:rsid w:val="008A6F39"/>
    <w:rsid w:val="008A7944"/>
    <w:rsid w:val="008B0271"/>
    <w:rsid w:val="008B0D6F"/>
    <w:rsid w:val="008B1A58"/>
    <w:rsid w:val="008B2EB7"/>
    <w:rsid w:val="008B371C"/>
    <w:rsid w:val="008B6449"/>
    <w:rsid w:val="008B6DBC"/>
    <w:rsid w:val="008B7783"/>
    <w:rsid w:val="008C0824"/>
    <w:rsid w:val="008C2305"/>
    <w:rsid w:val="008C2621"/>
    <w:rsid w:val="008C2F8E"/>
    <w:rsid w:val="008C386C"/>
    <w:rsid w:val="008C6C8F"/>
    <w:rsid w:val="008D0BC1"/>
    <w:rsid w:val="008D1A2E"/>
    <w:rsid w:val="008D2DA4"/>
    <w:rsid w:val="008D33E6"/>
    <w:rsid w:val="008D3E10"/>
    <w:rsid w:val="008D704B"/>
    <w:rsid w:val="008D7146"/>
    <w:rsid w:val="008D7B15"/>
    <w:rsid w:val="008E0F07"/>
    <w:rsid w:val="008E0FEC"/>
    <w:rsid w:val="008E225B"/>
    <w:rsid w:val="008E2DD5"/>
    <w:rsid w:val="008E30F6"/>
    <w:rsid w:val="008E4A7F"/>
    <w:rsid w:val="008E4E0E"/>
    <w:rsid w:val="008E5291"/>
    <w:rsid w:val="008E6006"/>
    <w:rsid w:val="008E6588"/>
    <w:rsid w:val="008F05A3"/>
    <w:rsid w:val="008F116C"/>
    <w:rsid w:val="008F175C"/>
    <w:rsid w:val="008F43F5"/>
    <w:rsid w:val="008F5D06"/>
    <w:rsid w:val="008F7D6C"/>
    <w:rsid w:val="009013AA"/>
    <w:rsid w:val="0090296C"/>
    <w:rsid w:val="00905C63"/>
    <w:rsid w:val="00905E57"/>
    <w:rsid w:val="009062AE"/>
    <w:rsid w:val="0090653D"/>
    <w:rsid w:val="009108B0"/>
    <w:rsid w:val="00911F96"/>
    <w:rsid w:val="0091434F"/>
    <w:rsid w:val="00914E68"/>
    <w:rsid w:val="00915755"/>
    <w:rsid w:val="009158A2"/>
    <w:rsid w:val="009164AB"/>
    <w:rsid w:val="0091756F"/>
    <w:rsid w:val="009218EE"/>
    <w:rsid w:val="00922125"/>
    <w:rsid w:val="0092322E"/>
    <w:rsid w:val="00924335"/>
    <w:rsid w:val="00924374"/>
    <w:rsid w:val="009353D1"/>
    <w:rsid w:val="009411BA"/>
    <w:rsid w:val="00942B8B"/>
    <w:rsid w:val="00943924"/>
    <w:rsid w:val="0094472E"/>
    <w:rsid w:val="00945F24"/>
    <w:rsid w:val="009464BD"/>
    <w:rsid w:val="009475A1"/>
    <w:rsid w:val="00947869"/>
    <w:rsid w:val="00951C27"/>
    <w:rsid w:val="00951FE0"/>
    <w:rsid w:val="009553DF"/>
    <w:rsid w:val="009568D8"/>
    <w:rsid w:val="00960998"/>
    <w:rsid w:val="009619BF"/>
    <w:rsid w:val="00961C9A"/>
    <w:rsid w:val="00963299"/>
    <w:rsid w:val="00963E01"/>
    <w:rsid w:val="009665D8"/>
    <w:rsid w:val="00966F36"/>
    <w:rsid w:val="00970016"/>
    <w:rsid w:val="00970689"/>
    <w:rsid w:val="00971499"/>
    <w:rsid w:val="0097206A"/>
    <w:rsid w:val="00976217"/>
    <w:rsid w:val="0097784B"/>
    <w:rsid w:val="00981AA5"/>
    <w:rsid w:val="009823DD"/>
    <w:rsid w:val="009837B9"/>
    <w:rsid w:val="00984079"/>
    <w:rsid w:val="00984D34"/>
    <w:rsid w:val="00985E54"/>
    <w:rsid w:val="009863B5"/>
    <w:rsid w:val="00986CCA"/>
    <w:rsid w:val="00987529"/>
    <w:rsid w:val="00987A1A"/>
    <w:rsid w:val="009908B6"/>
    <w:rsid w:val="00991047"/>
    <w:rsid w:val="00991C52"/>
    <w:rsid w:val="00992E4E"/>
    <w:rsid w:val="00993F2F"/>
    <w:rsid w:val="009963A3"/>
    <w:rsid w:val="009A091F"/>
    <w:rsid w:val="009A6D96"/>
    <w:rsid w:val="009A770B"/>
    <w:rsid w:val="009B2973"/>
    <w:rsid w:val="009B575B"/>
    <w:rsid w:val="009B6FB3"/>
    <w:rsid w:val="009B75B4"/>
    <w:rsid w:val="009B799B"/>
    <w:rsid w:val="009C0075"/>
    <w:rsid w:val="009C0F77"/>
    <w:rsid w:val="009C59F7"/>
    <w:rsid w:val="009C72CF"/>
    <w:rsid w:val="009D0540"/>
    <w:rsid w:val="009D0D11"/>
    <w:rsid w:val="009D1751"/>
    <w:rsid w:val="009D2A61"/>
    <w:rsid w:val="009D364E"/>
    <w:rsid w:val="009D5516"/>
    <w:rsid w:val="009D5948"/>
    <w:rsid w:val="009D61D0"/>
    <w:rsid w:val="009E0E2E"/>
    <w:rsid w:val="009E364B"/>
    <w:rsid w:val="009E3E55"/>
    <w:rsid w:val="009F1CF8"/>
    <w:rsid w:val="009F6AA3"/>
    <w:rsid w:val="009F7484"/>
    <w:rsid w:val="00A0052E"/>
    <w:rsid w:val="00A006D5"/>
    <w:rsid w:val="00A01264"/>
    <w:rsid w:val="00A02294"/>
    <w:rsid w:val="00A04062"/>
    <w:rsid w:val="00A05B55"/>
    <w:rsid w:val="00A06589"/>
    <w:rsid w:val="00A07498"/>
    <w:rsid w:val="00A10B37"/>
    <w:rsid w:val="00A112F8"/>
    <w:rsid w:val="00A12F04"/>
    <w:rsid w:val="00A13C73"/>
    <w:rsid w:val="00A13E5F"/>
    <w:rsid w:val="00A144CF"/>
    <w:rsid w:val="00A16A8D"/>
    <w:rsid w:val="00A2063D"/>
    <w:rsid w:val="00A2082A"/>
    <w:rsid w:val="00A2129B"/>
    <w:rsid w:val="00A2280B"/>
    <w:rsid w:val="00A22D3D"/>
    <w:rsid w:val="00A26D0E"/>
    <w:rsid w:val="00A27C64"/>
    <w:rsid w:val="00A309D3"/>
    <w:rsid w:val="00A3258A"/>
    <w:rsid w:val="00A32CCC"/>
    <w:rsid w:val="00A34480"/>
    <w:rsid w:val="00A345F0"/>
    <w:rsid w:val="00A34FF5"/>
    <w:rsid w:val="00A35429"/>
    <w:rsid w:val="00A35F08"/>
    <w:rsid w:val="00A36131"/>
    <w:rsid w:val="00A36FC0"/>
    <w:rsid w:val="00A40A84"/>
    <w:rsid w:val="00A41434"/>
    <w:rsid w:val="00A43374"/>
    <w:rsid w:val="00A43B62"/>
    <w:rsid w:val="00A44C1E"/>
    <w:rsid w:val="00A46B70"/>
    <w:rsid w:val="00A47AB8"/>
    <w:rsid w:val="00A47CE4"/>
    <w:rsid w:val="00A47D18"/>
    <w:rsid w:val="00A51B9E"/>
    <w:rsid w:val="00A5254D"/>
    <w:rsid w:val="00A52D64"/>
    <w:rsid w:val="00A550B2"/>
    <w:rsid w:val="00A62C12"/>
    <w:rsid w:val="00A63608"/>
    <w:rsid w:val="00A64D29"/>
    <w:rsid w:val="00A64F6C"/>
    <w:rsid w:val="00A664FE"/>
    <w:rsid w:val="00A66963"/>
    <w:rsid w:val="00A675A5"/>
    <w:rsid w:val="00A675F1"/>
    <w:rsid w:val="00A70108"/>
    <w:rsid w:val="00A706B2"/>
    <w:rsid w:val="00A7173F"/>
    <w:rsid w:val="00A740FA"/>
    <w:rsid w:val="00A75594"/>
    <w:rsid w:val="00A75CD4"/>
    <w:rsid w:val="00A75D54"/>
    <w:rsid w:val="00A8121E"/>
    <w:rsid w:val="00A83C1E"/>
    <w:rsid w:val="00A848AD"/>
    <w:rsid w:val="00A85B5E"/>
    <w:rsid w:val="00A87813"/>
    <w:rsid w:val="00A901A6"/>
    <w:rsid w:val="00A92152"/>
    <w:rsid w:val="00A924DF"/>
    <w:rsid w:val="00A94035"/>
    <w:rsid w:val="00A952C7"/>
    <w:rsid w:val="00A95A6A"/>
    <w:rsid w:val="00A965C8"/>
    <w:rsid w:val="00AA0133"/>
    <w:rsid w:val="00AA20A4"/>
    <w:rsid w:val="00AA2388"/>
    <w:rsid w:val="00AA5D4A"/>
    <w:rsid w:val="00AA6C01"/>
    <w:rsid w:val="00AA725F"/>
    <w:rsid w:val="00AA7653"/>
    <w:rsid w:val="00AB0AD3"/>
    <w:rsid w:val="00AB0D46"/>
    <w:rsid w:val="00AB1B9E"/>
    <w:rsid w:val="00AB3032"/>
    <w:rsid w:val="00AB5E90"/>
    <w:rsid w:val="00AC1C5C"/>
    <w:rsid w:val="00AC2422"/>
    <w:rsid w:val="00AC5B2E"/>
    <w:rsid w:val="00AC73DA"/>
    <w:rsid w:val="00AD3474"/>
    <w:rsid w:val="00AD3668"/>
    <w:rsid w:val="00AD626C"/>
    <w:rsid w:val="00AE3691"/>
    <w:rsid w:val="00AE3809"/>
    <w:rsid w:val="00AE3ABF"/>
    <w:rsid w:val="00AE6C41"/>
    <w:rsid w:val="00AF054B"/>
    <w:rsid w:val="00AF1F14"/>
    <w:rsid w:val="00AF256A"/>
    <w:rsid w:val="00AF2E58"/>
    <w:rsid w:val="00AF3F9C"/>
    <w:rsid w:val="00AF7A63"/>
    <w:rsid w:val="00B0010A"/>
    <w:rsid w:val="00B04388"/>
    <w:rsid w:val="00B0613B"/>
    <w:rsid w:val="00B069AE"/>
    <w:rsid w:val="00B100B7"/>
    <w:rsid w:val="00B13BB6"/>
    <w:rsid w:val="00B20265"/>
    <w:rsid w:val="00B21B11"/>
    <w:rsid w:val="00B224ED"/>
    <w:rsid w:val="00B22AFC"/>
    <w:rsid w:val="00B23CBA"/>
    <w:rsid w:val="00B25F32"/>
    <w:rsid w:val="00B260B7"/>
    <w:rsid w:val="00B26737"/>
    <w:rsid w:val="00B271E6"/>
    <w:rsid w:val="00B27836"/>
    <w:rsid w:val="00B3098A"/>
    <w:rsid w:val="00B30D2E"/>
    <w:rsid w:val="00B31EED"/>
    <w:rsid w:val="00B32457"/>
    <w:rsid w:val="00B32673"/>
    <w:rsid w:val="00B32986"/>
    <w:rsid w:val="00B3518C"/>
    <w:rsid w:val="00B370AD"/>
    <w:rsid w:val="00B41CD7"/>
    <w:rsid w:val="00B41FEB"/>
    <w:rsid w:val="00B424B5"/>
    <w:rsid w:val="00B42657"/>
    <w:rsid w:val="00B464EE"/>
    <w:rsid w:val="00B5233C"/>
    <w:rsid w:val="00B5373A"/>
    <w:rsid w:val="00B56D35"/>
    <w:rsid w:val="00B60280"/>
    <w:rsid w:val="00B60DF3"/>
    <w:rsid w:val="00B62E49"/>
    <w:rsid w:val="00B62EA5"/>
    <w:rsid w:val="00B634FA"/>
    <w:rsid w:val="00B6416C"/>
    <w:rsid w:val="00B64606"/>
    <w:rsid w:val="00B648E4"/>
    <w:rsid w:val="00B653AB"/>
    <w:rsid w:val="00B65F35"/>
    <w:rsid w:val="00B666C6"/>
    <w:rsid w:val="00B66A20"/>
    <w:rsid w:val="00B70838"/>
    <w:rsid w:val="00B70B77"/>
    <w:rsid w:val="00B7274D"/>
    <w:rsid w:val="00B73E3C"/>
    <w:rsid w:val="00B81FDC"/>
    <w:rsid w:val="00B85A43"/>
    <w:rsid w:val="00B86A7F"/>
    <w:rsid w:val="00B86DB9"/>
    <w:rsid w:val="00B878B0"/>
    <w:rsid w:val="00B910E7"/>
    <w:rsid w:val="00B91A7C"/>
    <w:rsid w:val="00B93641"/>
    <w:rsid w:val="00B936B0"/>
    <w:rsid w:val="00B95AE0"/>
    <w:rsid w:val="00B963F0"/>
    <w:rsid w:val="00B96F76"/>
    <w:rsid w:val="00BA0543"/>
    <w:rsid w:val="00BA0B7F"/>
    <w:rsid w:val="00BA28A7"/>
    <w:rsid w:val="00BA2A10"/>
    <w:rsid w:val="00BA339D"/>
    <w:rsid w:val="00BA4A03"/>
    <w:rsid w:val="00BA538F"/>
    <w:rsid w:val="00BB05F2"/>
    <w:rsid w:val="00BB0837"/>
    <w:rsid w:val="00BB0CFC"/>
    <w:rsid w:val="00BB10A2"/>
    <w:rsid w:val="00BB115A"/>
    <w:rsid w:val="00BB31C7"/>
    <w:rsid w:val="00BB3476"/>
    <w:rsid w:val="00BB3CA2"/>
    <w:rsid w:val="00BB6A2C"/>
    <w:rsid w:val="00BB78F9"/>
    <w:rsid w:val="00BB79F1"/>
    <w:rsid w:val="00BB7C4B"/>
    <w:rsid w:val="00BC091D"/>
    <w:rsid w:val="00BC34B0"/>
    <w:rsid w:val="00BC3695"/>
    <w:rsid w:val="00BC45D4"/>
    <w:rsid w:val="00BC6FA2"/>
    <w:rsid w:val="00BD01A9"/>
    <w:rsid w:val="00BD1058"/>
    <w:rsid w:val="00BD33C2"/>
    <w:rsid w:val="00BD40EC"/>
    <w:rsid w:val="00BD4178"/>
    <w:rsid w:val="00BD5116"/>
    <w:rsid w:val="00BD5A07"/>
    <w:rsid w:val="00BD6430"/>
    <w:rsid w:val="00BD7C89"/>
    <w:rsid w:val="00BE1624"/>
    <w:rsid w:val="00BE19B2"/>
    <w:rsid w:val="00BE219D"/>
    <w:rsid w:val="00BE223E"/>
    <w:rsid w:val="00BE3873"/>
    <w:rsid w:val="00BE558A"/>
    <w:rsid w:val="00BE5C91"/>
    <w:rsid w:val="00BE5E92"/>
    <w:rsid w:val="00BE6B44"/>
    <w:rsid w:val="00BE6C39"/>
    <w:rsid w:val="00BE6C86"/>
    <w:rsid w:val="00BE7E5A"/>
    <w:rsid w:val="00BF0FC6"/>
    <w:rsid w:val="00BF244B"/>
    <w:rsid w:val="00BF36CE"/>
    <w:rsid w:val="00BF6658"/>
    <w:rsid w:val="00C025D9"/>
    <w:rsid w:val="00C03513"/>
    <w:rsid w:val="00C03982"/>
    <w:rsid w:val="00C044F9"/>
    <w:rsid w:val="00C0461B"/>
    <w:rsid w:val="00C06821"/>
    <w:rsid w:val="00C070AE"/>
    <w:rsid w:val="00C0759D"/>
    <w:rsid w:val="00C075F1"/>
    <w:rsid w:val="00C07E5A"/>
    <w:rsid w:val="00C1051E"/>
    <w:rsid w:val="00C10CE8"/>
    <w:rsid w:val="00C12E2F"/>
    <w:rsid w:val="00C15361"/>
    <w:rsid w:val="00C168CE"/>
    <w:rsid w:val="00C17165"/>
    <w:rsid w:val="00C17A74"/>
    <w:rsid w:val="00C17C40"/>
    <w:rsid w:val="00C21BC3"/>
    <w:rsid w:val="00C22363"/>
    <w:rsid w:val="00C23420"/>
    <w:rsid w:val="00C24B53"/>
    <w:rsid w:val="00C2554E"/>
    <w:rsid w:val="00C26813"/>
    <w:rsid w:val="00C2770E"/>
    <w:rsid w:val="00C313BD"/>
    <w:rsid w:val="00C3202C"/>
    <w:rsid w:val="00C3386C"/>
    <w:rsid w:val="00C33A20"/>
    <w:rsid w:val="00C349CA"/>
    <w:rsid w:val="00C34D4E"/>
    <w:rsid w:val="00C404B4"/>
    <w:rsid w:val="00C41AB1"/>
    <w:rsid w:val="00C4500C"/>
    <w:rsid w:val="00C462DE"/>
    <w:rsid w:val="00C475EC"/>
    <w:rsid w:val="00C5463B"/>
    <w:rsid w:val="00C55490"/>
    <w:rsid w:val="00C60978"/>
    <w:rsid w:val="00C60AF6"/>
    <w:rsid w:val="00C6239D"/>
    <w:rsid w:val="00C629EB"/>
    <w:rsid w:val="00C63970"/>
    <w:rsid w:val="00C63DE0"/>
    <w:rsid w:val="00C63E67"/>
    <w:rsid w:val="00C652ED"/>
    <w:rsid w:val="00C6648D"/>
    <w:rsid w:val="00C666BD"/>
    <w:rsid w:val="00C749B2"/>
    <w:rsid w:val="00C7530C"/>
    <w:rsid w:val="00C80CDC"/>
    <w:rsid w:val="00C81793"/>
    <w:rsid w:val="00C81D91"/>
    <w:rsid w:val="00C828FC"/>
    <w:rsid w:val="00C82CEA"/>
    <w:rsid w:val="00C847D0"/>
    <w:rsid w:val="00C84BED"/>
    <w:rsid w:val="00C85642"/>
    <w:rsid w:val="00C91017"/>
    <w:rsid w:val="00C9111A"/>
    <w:rsid w:val="00C913C6"/>
    <w:rsid w:val="00C91558"/>
    <w:rsid w:val="00C91989"/>
    <w:rsid w:val="00C91CDB"/>
    <w:rsid w:val="00C93C1C"/>
    <w:rsid w:val="00C93F9C"/>
    <w:rsid w:val="00C97CD5"/>
    <w:rsid w:val="00CA188C"/>
    <w:rsid w:val="00CA1AEB"/>
    <w:rsid w:val="00CA2383"/>
    <w:rsid w:val="00CA5D90"/>
    <w:rsid w:val="00CA5F4C"/>
    <w:rsid w:val="00CB126F"/>
    <w:rsid w:val="00CB24A6"/>
    <w:rsid w:val="00CB532C"/>
    <w:rsid w:val="00CB5493"/>
    <w:rsid w:val="00CB7318"/>
    <w:rsid w:val="00CC0074"/>
    <w:rsid w:val="00CC0C0E"/>
    <w:rsid w:val="00CC183A"/>
    <w:rsid w:val="00CC2353"/>
    <w:rsid w:val="00CC24D9"/>
    <w:rsid w:val="00CC2B9C"/>
    <w:rsid w:val="00CC3D4B"/>
    <w:rsid w:val="00CC45D1"/>
    <w:rsid w:val="00CC469C"/>
    <w:rsid w:val="00CC676B"/>
    <w:rsid w:val="00CC7EF2"/>
    <w:rsid w:val="00CD079A"/>
    <w:rsid w:val="00CD0F90"/>
    <w:rsid w:val="00CD1CD0"/>
    <w:rsid w:val="00CD2F0E"/>
    <w:rsid w:val="00CD4919"/>
    <w:rsid w:val="00CD62FD"/>
    <w:rsid w:val="00CE0EFD"/>
    <w:rsid w:val="00CE14C8"/>
    <w:rsid w:val="00CE290C"/>
    <w:rsid w:val="00CE2978"/>
    <w:rsid w:val="00CE2B85"/>
    <w:rsid w:val="00CE3DA2"/>
    <w:rsid w:val="00CF1C65"/>
    <w:rsid w:val="00CF1EEF"/>
    <w:rsid w:val="00CF2911"/>
    <w:rsid w:val="00CF4FAD"/>
    <w:rsid w:val="00CF65F3"/>
    <w:rsid w:val="00D02D6A"/>
    <w:rsid w:val="00D03145"/>
    <w:rsid w:val="00D0371F"/>
    <w:rsid w:val="00D05834"/>
    <w:rsid w:val="00D05DB3"/>
    <w:rsid w:val="00D07F92"/>
    <w:rsid w:val="00D10BB8"/>
    <w:rsid w:val="00D12176"/>
    <w:rsid w:val="00D1225C"/>
    <w:rsid w:val="00D14F3F"/>
    <w:rsid w:val="00D15368"/>
    <w:rsid w:val="00D20E78"/>
    <w:rsid w:val="00D24653"/>
    <w:rsid w:val="00D252FF"/>
    <w:rsid w:val="00D264C6"/>
    <w:rsid w:val="00D27E17"/>
    <w:rsid w:val="00D30F85"/>
    <w:rsid w:val="00D311E4"/>
    <w:rsid w:val="00D31B4A"/>
    <w:rsid w:val="00D33C15"/>
    <w:rsid w:val="00D3464F"/>
    <w:rsid w:val="00D34F73"/>
    <w:rsid w:val="00D36816"/>
    <w:rsid w:val="00D4362B"/>
    <w:rsid w:val="00D43971"/>
    <w:rsid w:val="00D46404"/>
    <w:rsid w:val="00D46425"/>
    <w:rsid w:val="00D46C73"/>
    <w:rsid w:val="00D51301"/>
    <w:rsid w:val="00D5185B"/>
    <w:rsid w:val="00D52131"/>
    <w:rsid w:val="00D53D87"/>
    <w:rsid w:val="00D54C91"/>
    <w:rsid w:val="00D55714"/>
    <w:rsid w:val="00D57103"/>
    <w:rsid w:val="00D601DA"/>
    <w:rsid w:val="00D61237"/>
    <w:rsid w:val="00D61B85"/>
    <w:rsid w:val="00D627C5"/>
    <w:rsid w:val="00D6509D"/>
    <w:rsid w:val="00D65D96"/>
    <w:rsid w:val="00D671AC"/>
    <w:rsid w:val="00D6729B"/>
    <w:rsid w:val="00D7046F"/>
    <w:rsid w:val="00D70DD7"/>
    <w:rsid w:val="00D71E72"/>
    <w:rsid w:val="00D73492"/>
    <w:rsid w:val="00D7369D"/>
    <w:rsid w:val="00D7655F"/>
    <w:rsid w:val="00D7737D"/>
    <w:rsid w:val="00D801AE"/>
    <w:rsid w:val="00D8056C"/>
    <w:rsid w:val="00D80966"/>
    <w:rsid w:val="00D82689"/>
    <w:rsid w:val="00D833CC"/>
    <w:rsid w:val="00D84CE1"/>
    <w:rsid w:val="00D9010C"/>
    <w:rsid w:val="00D9012E"/>
    <w:rsid w:val="00D9609E"/>
    <w:rsid w:val="00D97ACB"/>
    <w:rsid w:val="00DA0665"/>
    <w:rsid w:val="00DA1611"/>
    <w:rsid w:val="00DA3710"/>
    <w:rsid w:val="00DA5A4C"/>
    <w:rsid w:val="00DB1422"/>
    <w:rsid w:val="00DB534B"/>
    <w:rsid w:val="00DB737C"/>
    <w:rsid w:val="00DB77AD"/>
    <w:rsid w:val="00DB7A8F"/>
    <w:rsid w:val="00DC0A99"/>
    <w:rsid w:val="00DC0EF6"/>
    <w:rsid w:val="00DC13DD"/>
    <w:rsid w:val="00DC2B89"/>
    <w:rsid w:val="00DC67B4"/>
    <w:rsid w:val="00DC6A71"/>
    <w:rsid w:val="00DC72A2"/>
    <w:rsid w:val="00DC73F4"/>
    <w:rsid w:val="00DD020E"/>
    <w:rsid w:val="00DD0A15"/>
    <w:rsid w:val="00DD1F61"/>
    <w:rsid w:val="00DD33BB"/>
    <w:rsid w:val="00DD6099"/>
    <w:rsid w:val="00DD6A8C"/>
    <w:rsid w:val="00DD71DB"/>
    <w:rsid w:val="00DE6020"/>
    <w:rsid w:val="00DE6808"/>
    <w:rsid w:val="00DE6D3C"/>
    <w:rsid w:val="00DF1D52"/>
    <w:rsid w:val="00DF214A"/>
    <w:rsid w:val="00DF3828"/>
    <w:rsid w:val="00DF3B1E"/>
    <w:rsid w:val="00DF3C46"/>
    <w:rsid w:val="00DF44A3"/>
    <w:rsid w:val="00DF4749"/>
    <w:rsid w:val="00DF55FC"/>
    <w:rsid w:val="00DF6781"/>
    <w:rsid w:val="00DF6DCB"/>
    <w:rsid w:val="00DF7933"/>
    <w:rsid w:val="00E014FC"/>
    <w:rsid w:val="00E0660B"/>
    <w:rsid w:val="00E06BBC"/>
    <w:rsid w:val="00E07EA1"/>
    <w:rsid w:val="00E11A1E"/>
    <w:rsid w:val="00E12481"/>
    <w:rsid w:val="00E15E6C"/>
    <w:rsid w:val="00E20D26"/>
    <w:rsid w:val="00E21309"/>
    <w:rsid w:val="00E215B8"/>
    <w:rsid w:val="00E2273D"/>
    <w:rsid w:val="00E2434D"/>
    <w:rsid w:val="00E257E1"/>
    <w:rsid w:val="00E25938"/>
    <w:rsid w:val="00E2729F"/>
    <w:rsid w:val="00E273F9"/>
    <w:rsid w:val="00E27553"/>
    <w:rsid w:val="00E2762D"/>
    <w:rsid w:val="00E3083C"/>
    <w:rsid w:val="00E32A46"/>
    <w:rsid w:val="00E33FD4"/>
    <w:rsid w:val="00E34D1B"/>
    <w:rsid w:val="00E34FAD"/>
    <w:rsid w:val="00E3641A"/>
    <w:rsid w:val="00E42B98"/>
    <w:rsid w:val="00E43C8B"/>
    <w:rsid w:val="00E43F36"/>
    <w:rsid w:val="00E442F3"/>
    <w:rsid w:val="00E476BA"/>
    <w:rsid w:val="00E514AB"/>
    <w:rsid w:val="00E51781"/>
    <w:rsid w:val="00E51E93"/>
    <w:rsid w:val="00E52807"/>
    <w:rsid w:val="00E5400D"/>
    <w:rsid w:val="00E5427E"/>
    <w:rsid w:val="00E56A14"/>
    <w:rsid w:val="00E604E9"/>
    <w:rsid w:val="00E6095B"/>
    <w:rsid w:val="00E61760"/>
    <w:rsid w:val="00E6230C"/>
    <w:rsid w:val="00E63552"/>
    <w:rsid w:val="00E6438B"/>
    <w:rsid w:val="00E64E40"/>
    <w:rsid w:val="00E65E8B"/>
    <w:rsid w:val="00E6656F"/>
    <w:rsid w:val="00E7124A"/>
    <w:rsid w:val="00E71722"/>
    <w:rsid w:val="00E719F3"/>
    <w:rsid w:val="00E821D4"/>
    <w:rsid w:val="00E83167"/>
    <w:rsid w:val="00E903AF"/>
    <w:rsid w:val="00E91445"/>
    <w:rsid w:val="00E93657"/>
    <w:rsid w:val="00E961AD"/>
    <w:rsid w:val="00E964FF"/>
    <w:rsid w:val="00E9682D"/>
    <w:rsid w:val="00E970D4"/>
    <w:rsid w:val="00EA0457"/>
    <w:rsid w:val="00EA04A1"/>
    <w:rsid w:val="00EA0627"/>
    <w:rsid w:val="00EA07DF"/>
    <w:rsid w:val="00EA10CC"/>
    <w:rsid w:val="00EA1C02"/>
    <w:rsid w:val="00EA213D"/>
    <w:rsid w:val="00EA22D2"/>
    <w:rsid w:val="00EA392A"/>
    <w:rsid w:val="00EA3DAC"/>
    <w:rsid w:val="00EA5297"/>
    <w:rsid w:val="00EB004F"/>
    <w:rsid w:val="00EB062D"/>
    <w:rsid w:val="00EB0997"/>
    <w:rsid w:val="00EB1701"/>
    <w:rsid w:val="00EB31CB"/>
    <w:rsid w:val="00EB3F27"/>
    <w:rsid w:val="00EB4007"/>
    <w:rsid w:val="00EB40BB"/>
    <w:rsid w:val="00EB487B"/>
    <w:rsid w:val="00EB5F4F"/>
    <w:rsid w:val="00EB6F46"/>
    <w:rsid w:val="00EB717F"/>
    <w:rsid w:val="00EB746D"/>
    <w:rsid w:val="00EB7D81"/>
    <w:rsid w:val="00EB7E51"/>
    <w:rsid w:val="00EC0B1D"/>
    <w:rsid w:val="00ED1721"/>
    <w:rsid w:val="00ED1E12"/>
    <w:rsid w:val="00ED2933"/>
    <w:rsid w:val="00ED43A2"/>
    <w:rsid w:val="00ED4D1B"/>
    <w:rsid w:val="00EE0220"/>
    <w:rsid w:val="00EE0611"/>
    <w:rsid w:val="00EE0C3C"/>
    <w:rsid w:val="00EE12A7"/>
    <w:rsid w:val="00EE19C0"/>
    <w:rsid w:val="00EE19DB"/>
    <w:rsid w:val="00EE4FD1"/>
    <w:rsid w:val="00EE6078"/>
    <w:rsid w:val="00EE6751"/>
    <w:rsid w:val="00EF04ED"/>
    <w:rsid w:val="00EF4BFF"/>
    <w:rsid w:val="00F01E47"/>
    <w:rsid w:val="00F063D3"/>
    <w:rsid w:val="00F065E4"/>
    <w:rsid w:val="00F11817"/>
    <w:rsid w:val="00F118AD"/>
    <w:rsid w:val="00F130E2"/>
    <w:rsid w:val="00F149FA"/>
    <w:rsid w:val="00F15D88"/>
    <w:rsid w:val="00F163B6"/>
    <w:rsid w:val="00F16F09"/>
    <w:rsid w:val="00F20721"/>
    <w:rsid w:val="00F21C36"/>
    <w:rsid w:val="00F21F84"/>
    <w:rsid w:val="00F24D90"/>
    <w:rsid w:val="00F25219"/>
    <w:rsid w:val="00F26580"/>
    <w:rsid w:val="00F305A9"/>
    <w:rsid w:val="00F3080F"/>
    <w:rsid w:val="00F31FF9"/>
    <w:rsid w:val="00F32AD5"/>
    <w:rsid w:val="00F33FAB"/>
    <w:rsid w:val="00F41E89"/>
    <w:rsid w:val="00F42EEC"/>
    <w:rsid w:val="00F44B26"/>
    <w:rsid w:val="00F45922"/>
    <w:rsid w:val="00F47ACA"/>
    <w:rsid w:val="00F47CD9"/>
    <w:rsid w:val="00F50FEC"/>
    <w:rsid w:val="00F51625"/>
    <w:rsid w:val="00F53CD3"/>
    <w:rsid w:val="00F55644"/>
    <w:rsid w:val="00F57B75"/>
    <w:rsid w:val="00F60F0E"/>
    <w:rsid w:val="00F61931"/>
    <w:rsid w:val="00F63517"/>
    <w:rsid w:val="00F639ED"/>
    <w:rsid w:val="00F659D6"/>
    <w:rsid w:val="00F66E53"/>
    <w:rsid w:val="00F701C1"/>
    <w:rsid w:val="00F71DF1"/>
    <w:rsid w:val="00F7366A"/>
    <w:rsid w:val="00F7576F"/>
    <w:rsid w:val="00F776BD"/>
    <w:rsid w:val="00F77BB8"/>
    <w:rsid w:val="00F81560"/>
    <w:rsid w:val="00F8408F"/>
    <w:rsid w:val="00F85EC6"/>
    <w:rsid w:val="00F86905"/>
    <w:rsid w:val="00F87CD0"/>
    <w:rsid w:val="00F93E9E"/>
    <w:rsid w:val="00F94C06"/>
    <w:rsid w:val="00F9679B"/>
    <w:rsid w:val="00F967E8"/>
    <w:rsid w:val="00F9698E"/>
    <w:rsid w:val="00F96B91"/>
    <w:rsid w:val="00FA0BA2"/>
    <w:rsid w:val="00FA2D9C"/>
    <w:rsid w:val="00FA5674"/>
    <w:rsid w:val="00FA5BA9"/>
    <w:rsid w:val="00FA6196"/>
    <w:rsid w:val="00FA6746"/>
    <w:rsid w:val="00FA73F5"/>
    <w:rsid w:val="00FB0A21"/>
    <w:rsid w:val="00FB0DF0"/>
    <w:rsid w:val="00FB1DEE"/>
    <w:rsid w:val="00FB2618"/>
    <w:rsid w:val="00FB2B80"/>
    <w:rsid w:val="00FB2D89"/>
    <w:rsid w:val="00FB4598"/>
    <w:rsid w:val="00FB5E91"/>
    <w:rsid w:val="00FC0324"/>
    <w:rsid w:val="00FC0CB7"/>
    <w:rsid w:val="00FC105C"/>
    <w:rsid w:val="00FC5995"/>
    <w:rsid w:val="00FC6B16"/>
    <w:rsid w:val="00FD0025"/>
    <w:rsid w:val="00FD10A1"/>
    <w:rsid w:val="00FD2BA5"/>
    <w:rsid w:val="00FD3D1C"/>
    <w:rsid w:val="00FD44CA"/>
    <w:rsid w:val="00FD60C9"/>
    <w:rsid w:val="00FD7517"/>
    <w:rsid w:val="00FD7EE3"/>
    <w:rsid w:val="00FE4D74"/>
    <w:rsid w:val="00FE6D44"/>
    <w:rsid w:val="00FF1794"/>
    <w:rsid w:val="00FF1E44"/>
    <w:rsid w:val="00FF3DA4"/>
    <w:rsid w:val="00FF4292"/>
    <w:rsid w:val="00FF4538"/>
    <w:rsid w:val="00FF4630"/>
    <w:rsid w:val="00FF499D"/>
    <w:rsid w:val="00FF6937"/>
    <w:rsid w:val="00FF6FFA"/>
    <w:rsid w:val="00FF74C4"/>
    <w:rsid w:val="00FF7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B40BB"/>
  <w15:chartTrackingRefBased/>
  <w15:docId w15:val="{B5506FC8-FDDE-4DAE-9D48-E8B852C92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5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4528"/>
    <w:rPr>
      <w:color w:val="0563C1" w:themeColor="hyperlink"/>
      <w:u w:val="single"/>
    </w:rPr>
  </w:style>
  <w:style w:type="paragraph" w:styleId="NormalWeb">
    <w:name w:val="Normal (Web)"/>
    <w:basedOn w:val="Normal"/>
    <w:uiPriority w:val="99"/>
    <w:semiHidden/>
    <w:unhideWhenUsed/>
    <w:rsid w:val="00F45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15A0F"/>
  </w:style>
  <w:style w:type="character" w:customStyle="1" w:styleId="bcx1">
    <w:name w:val="bcx1"/>
    <w:basedOn w:val="DefaultParagraphFont"/>
    <w:rsid w:val="00615A0F"/>
  </w:style>
  <w:style w:type="paragraph" w:customStyle="1" w:styleId="paragraph">
    <w:name w:val="paragraph"/>
    <w:basedOn w:val="Normal"/>
    <w:rsid w:val="008736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F45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45035">
      <w:bodyDiv w:val="1"/>
      <w:marLeft w:val="0"/>
      <w:marRight w:val="0"/>
      <w:marTop w:val="0"/>
      <w:marBottom w:val="0"/>
      <w:divBdr>
        <w:top w:val="none" w:sz="0" w:space="0" w:color="auto"/>
        <w:left w:val="none" w:sz="0" w:space="0" w:color="auto"/>
        <w:bottom w:val="none" w:sz="0" w:space="0" w:color="auto"/>
        <w:right w:val="none" w:sz="0" w:space="0" w:color="auto"/>
      </w:divBdr>
    </w:div>
    <w:div w:id="178813717">
      <w:bodyDiv w:val="1"/>
      <w:marLeft w:val="0"/>
      <w:marRight w:val="0"/>
      <w:marTop w:val="0"/>
      <w:marBottom w:val="0"/>
      <w:divBdr>
        <w:top w:val="none" w:sz="0" w:space="0" w:color="auto"/>
        <w:left w:val="none" w:sz="0" w:space="0" w:color="auto"/>
        <w:bottom w:val="none" w:sz="0" w:space="0" w:color="auto"/>
        <w:right w:val="none" w:sz="0" w:space="0" w:color="auto"/>
      </w:divBdr>
    </w:div>
    <w:div w:id="402334255">
      <w:bodyDiv w:val="1"/>
      <w:marLeft w:val="0"/>
      <w:marRight w:val="0"/>
      <w:marTop w:val="0"/>
      <w:marBottom w:val="0"/>
      <w:divBdr>
        <w:top w:val="none" w:sz="0" w:space="0" w:color="auto"/>
        <w:left w:val="none" w:sz="0" w:space="0" w:color="auto"/>
        <w:bottom w:val="none" w:sz="0" w:space="0" w:color="auto"/>
        <w:right w:val="none" w:sz="0" w:space="0" w:color="auto"/>
      </w:divBdr>
    </w:div>
    <w:div w:id="541016817">
      <w:bodyDiv w:val="1"/>
      <w:marLeft w:val="0"/>
      <w:marRight w:val="0"/>
      <w:marTop w:val="0"/>
      <w:marBottom w:val="0"/>
      <w:divBdr>
        <w:top w:val="none" w:sz="0" w:space="0" w:color="auto"/>
        <w:left w:val="none" w:sz="0" w:space="0" w:color="auto"/>
        <w:bottom w:val="none" w:sz="0" w:space="0" w:color="auto"/>
        <w:right w:val="none" w:sz="0" w:space="0" w:color="auto"/>
      </w:divBdr>
    </w:div>
    <w:div w:id="662898402">
      <w:bodyDiv w:val="1"/>
      <w:marLeft w:val="0"/>
      <w:marRight w:val="0"/>
      <w:marTop w:val="0"/>
      <w:marBottom w:val="0"/>
      <w:divBdr>
        <w:top w:val="none" w:sz="0" w:space="0" w:color="auto"/>
        <w:left w:val="none" w:sz="0" w:space="0" w:color="auto"/>
        <w:bottom w:val="none" w:sz="0" w:space="0" w:color="auto"/>
        <w:right w:val="none" w:sz="0" w:space="0" w:color="auto"/>
      </w:divBdr>
    </w:div>
    <w:div w:id="792869558">
      <w:bodyDiv w:val="1"/>
      <w:marLeft w:val="0"/>
      <w:marRight w:val="0"/>
      <w:marTop w:val="0"/>
      <w:marBottom w:val="0"/>
      <w:divBdr>
        <w:top w:val="none" w:sz="0" w:space="0" w:color="auto"/>
        <w:left w:val="none" w:sz="0" w:space="0" w:color="auto"/>
        <w:bottom w:val="none" w:sz="0" w:space="0" w:color="auto"/>
        <w:right w:val="none" w:sz="0" w:space="0" w:color="auto"/>
      </w:divBdr>
    </w:div>
    <w:div w:id="907301023">
      <w:bodyDiv w:val="1"/>
      <w:marLeft w:val="0"/>
      <w:marRight w:val="0"/>
      <w:marTop w:val="0"/>
      <w:marBottom w:val="0"/>
      <w:divBdr>
        <w:top w:val="none" w:sz="0" w:space="0" w:color="auto"/>
        <w:left w:val="none" w:sz="0" w:space="0" w:color="auto"/>
        <w:bottom w:val="none" w:sz="0" w:space="0" w:color="auto"/>
        <w:right w:val="none" w:sz="0" w:space="0" w:color="auto"/>
      </w:divBdr>
    </w:div>
    <w:div w:id="1321080217">
      <w:bodyDiv w:val="1"/>
      <w:marLeft w:val="0"/>
      <w:marRight w:val="0"/>
      <w:marTop w:val="0"/>
      <w:marBottom w:val="0"/>
      <w:divBdr>
        <w:top w:val="none" w:sz="0" w:space="0" w:color="auto"/>
        <w:left w:val="none" w:sz="0" w:space="0" w:color="auto"/>
        <w:bottom w:val="none" w:sz="0" w:space="0" w:color="auto"/>
        <w:right w:val="none" w:sz="0" w:space="0" w:color="auto"/>
      </w:divBdr>
    </w:div>
    <w:div w:id="1357346289">
      <w:bodyDiv w:val="1"/>
      <w:marLeft w:val="0"/>
      <w:marRight w:val="0"/>
      <w:marTop w:val="0"/>
      <w:marBottom w:val="0"/>
      <w:divBdr>
        <w:top w:val="none" w:sz="0" w:space="0" w:color="auto"/>
        <w:left w:val="none" w:sz="0" w:space="0" w:color="auto"/>
        <w:bottom w:val="none" w:sz="0" w:space="0" w:color="auto"/>
        <w:right w:val="none" w:sz="0" w:space="0" w:color="auto"/>
      </w:divBdr>
    </w:div>
    <w:div w:id="1822959603">
      <w:bodyDiv w:val="1"/>
      <w:marLeft w:val="0"/>
      <w:marRight w:val="0"/>
      <w:marTop w:val="0"/>
      <w:marBottom w:val="0"/>
      <w:divBdr>
        <w:top w:val="none" w:sz="0" w:space="0" w:color="auto"/>
        <w:left w:val="none" w:sz="0" w:space="0" w:color="auto"/>
        <w:bottom w:val="none" w:sz="0" w:space="0" w:color="auto"/>
        <w:right w:val="none" w:sz="0" w:space="0" w:color="auto"/>
      </w:divBdr>
    </w:div>
    <w:div w:id="2011516957">
      <w:bodyDiv w:val="1"/>
      <w:marLeft w:val="0"/>
      <w:marRight w:val="0"/>
      <w:marTop w:val="0"/>
      <w:marBottom w:val="0"/>
      <w:divBdr>
        <w:top w:val="none" w:sz="0" w:space="0" w:color="auto"/>
        <w:left w:val="none" w:sz="0" w:space="0" w:color="auto"/>
        <w:bottom w:val="none" w:sz="0" w:space="0" w:color="auto"/>
        <w:right w:val="none" w:sz="0" w:space="0" w:color="auto"/>
      </w:divBdr>
    </w:div>
    <w:div w:id="202142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FA7988A38091A4DAED7331EE70376FC" ma:contentTypeVersion="9" ma:contentTypeDescription="Create a new document." ma:contentTypeScope="" ma:versionID="58176f45fb1d2dcb2419c0575bcf4c76">
  <xsd:schema xmlns:xsd="http://www.w3.org/2001/XMLSchema" xmlns:xs="http://www.w3.org/2001/XMLSchema" xmlns:p="http://schemas.microsoft.com/office/2006/metadata/properties" xmlns:ns3="42c4b0f6-c305-4dab-9a48-4c73b012c8f4" xmlns:ns4="14806367-edc0-4056-b868-578e86800830" targetNamespace="http://schemas.microsoft.com/office/2006/metadata/properties" ma:root="true" ma:fieldsID="09be817d1057ddc98542a34cc26aeb87" ns3:_="" ns4:_="">
    <xsd:import namespace="42c4b0f6-c305-4dab-9a48-4c73b012c8f4"/>
    <xsd:import namespace="14806367-edc0-4056-b868-578e8680083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c4b0f6-c305-4dab-9a48-4c73b012c8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4806367-edc0-4056-b868-578e8680083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9B7833-534E-4AF6-9599-8694263D6A97}">
  <ds:schemaRefs>
    <ds:schemaRef ds:uri="http://schemas.microsoft.com/office/infopath/2007/PartnerControls"/>
    <ds:schemaRef ds:uri="42c4b0f6-c305-4dab-9a48-4c73b012c8f4"/>
    <ds:schemaRef ds:uri="http://schemas.microsoft.com/office/2006/documentManagement/types"/>
    <ds:schemaRef ds:uri="http://schemas.microsoft.com/office/2006/metadata/properties"/>
    <ds:schemaRef ds:uri="http://schemas.openxmlformats.org/package/2006/metadata/core-properties"/>
    <ds:schemaRef ds:uri="http://purl.org/dc/terms/"/>
    <ds:schemaRef ds:uri="14806367-edc0-4056-b868-578e86800830"/>
    <ds:schemaRef ds:uri="http://www.w3.org/XML/1998/namespace"/>
    <ds:schemaRef ds:uri="http://purl.org/dc/dcmitype/"/>
    <ds:schemaRef ds:uri="http://purl.org/dc/elements/1.1/"/>
  </ds:schemaRefs>
</ds:datastoreItem>
</file>

<file path=customXml/itemProps2.xml><?xml version="1.0" encoding="utf-8"?>
<ds:datastoreItem xmlns:ds="http://schemas.openxmlformats.org/officeDocument/2006/customXml" ds:itemID="{D4D82165-3E97-4A94-8444-E20B13B877A1}">
  <ds:schemaRefs>
    <ds:schemaRef ds:uri="http://schemas.microsoft.com/sharepoint/v3/contenttype/forms"/>
  </ds:schemaRefs>
</ds:datastoreItem>
</file>

<file path=customXml/itemProps3.xml><?xml version="1.0" encoding="utf-8"?>
<ds:datastoreItem xmlns:ds="http://schemas.openxmlformats.org/officeDocument/2006/customXml" ds:itemID="{15BE9E71-A56E-4EDB-9C2B-30D1C83F70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c4b0f6-c305-4dab-9a48-4c73b012c8f4"/>
    <ds:schemaRef ds:uri="14806367-edc0-4056-b868-578e86800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Tariqul Islam (1710687)</dc:creator>
  <cp:keywords/>
  <dc:description/>
  <cp:lastModifiedBy>Tariqul Islam</cp:lastModifiedBy>
  <cp:revision>2</cp:revision>
  <dcterms:created xsi:type="dcterms:W3CDTF">2019-12-19T17:58:00Z</dcterms:created>
  <dcterms:modified xsi:type="dcterms:W3CDTF">2019-12-19T17:58:00Z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0x0101009FA7988A38091A4DAED7331EE70376FC</vt:lpwstr>
  </property>
</Properties>
</file>