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42207" w14:textId="77777777" w:rsidR="00A273D8" w:rsidRDefault="00A273D8">
      <w:pPr>
        <w:ind w:right="237"/>
        <w:rPr>
          <w:sz w:val="24"/>
          <w:szCs w:val="24"/>
        </w:rPr>
      </w:pPr>
    </w:p>
    <w:p w14:paraId="538A07CF" w14:textId="77777777" w:rsidR="00A273D8" w:rsidRDefault="00FB26C3">
      <w:pPr>
        <w:ind w:right="237"/>
        <w:rPr>
          <w:sz w:val="24"/>
          <w:szCs w:val="24"/>
        </w:rPr>
      </w:pPr>
      <w:r>
        <w:rPr>
          <w:noProof/>
        </w:rPr>
        <w:drawing>
          <wp:inline distT="0" distB="0" distL="0" distR="0" wp14:anchorId="098C37D2" wp14:editId="6346379F">
            <wp:extent cx="2045368" cy="714179"/>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715A82EA" w14:textId="77777777" w:rsidR="00A273D8" w:rsidRDefault="00A273D8">
      <w:pPr>
        <w:ind w:right="237"/>
        <w:rPr>
          <w:sz w:val="24"/>
          <w:szCs w:val="24"/>
        </w:rPr>
      </w:pPr>
    </w:p>
    <w:p w14:paraId="385D3F5F" w14:textId="77777777" w:rsidR="00A273D8" w:rsidRDefault="00A273D8">
      <w:pPr>
        <w:ind w:right="237"/>
        <w:rPr>
          <w:sz w:val="24"/>
          <w:szCs w:val="24"/>
        </w:rPr>
      </w:pPr>
    </w:p>
    <w:p w14:paraId="6C54FCCC" w14:textId="77777777" w:rsidR="00A273D8" w:rsidRDefault="00FB26C3">
      <w:pPr>
        <w:ind w:right="237"/>
        <w:rPr>
          <w:b/>
          <w:sz w:val="36"/>
          <w:szCs w:val="36"/>
        </w:rPr>
      </w:pPr>
      <w:r>
        <w:rPr>
          <w:b/>
          <w:sz w:val="36"/>
          <w:szCs w:val="36"/>
        </w:rPr>
        <w:t xml:space="preserve">BSc (Hons) Professional Police Practice </w:t>
      </w:r>
    </w:p>
    <w:p w14:paraId="1372FD6C" w14:textId="77777777" w:rsidR="00A273D8" w:rsidRDefault="00A273D8">
      <w:pPr>
        <w:ind w:right="237"/>
        <w:rPr>
          <w:b/>
          <w:sz w:val="44"/>
          <w:szCs w:val="44"/>
        </w:rPr>
      </w:pPr>
    </w:p>
    <w:p w14:paraId="3D70CD82" w14:textId="77777777" w:rsidR="00A273D8" w:rsidRDefault="00FB26C3">
      <w:pPr>
        <w:ind w:right="237"/>
        <w:rPr>
          <w:b/>
          <w:sz w:val="44"/>
          <w:szCs w:val="44"/>
        </w:rPr>
      </w:pPr>
      <w:r>
        <w:rPr>
          <w:b/>
          <w:sz w:val="44"/>
          <w:szCs w:val="44"/>
        </w:rPr>
        <w:t>LEVEL 5 - 40 Credits</w:t>
      </w:r>
    </w:p>
    <w:p w14:paraId="2B88D3B0" w14:textId="77777777" w:rsidR="00A273D8" w:rsidRDefault="00A273D8">
      <w:pPr>
        <w:ind w:right="237"/>
        <w:rPr>
          <w:b/>
          <w:sz w:val="44"/>
          <w:szCs w:val="44"/>
        </w:rPr>
      </w:pPr>
    </w:p>
    <w:p w14:paraId="3B2DCA26" w14:textId="77777777" w:rsidR="00A273D8" w:rsidRDefault="00A273D8">
      <w:pPr>
        <w:ind w:right="237"/>
        <w:rPr>
          <w:b/>
          <w:sz w:val="44"/>
          <w:szCs w:val="44"/>
        </w:rPr>
      </w:pPr>
    </w:p>
    <w:p w14:paraId="66B0EB05" w14:textId="77777777" w:rsidR="00A273D8" w:rsidRDefault="00FB26C3">
      <w:pPr>
        <w:ind w:right="237"/>
        <w:rPr>
          <w:b/>
          <w:sz w:val="40"/>
          <w:szCs w:val="40"/>
        </w:rPr>
      </w:pPr>
      <w:r>
        <w:rPr>
          <w:b/>
          <w:sz w:val="40"/>
          <w:szCs w:val="40"/>
        </w:rPr>
        <w:t>Workbook title: Competency Based Workbook 2 (PCDA)</w:t>
      </w:r>
    </w:p>
    <w:p w14:paraId="2C350924" w14:textId="77777777" w:rsidR="00A273D8" w:rsidRDefault="00A273D8">
      <w:pPr>
        <w:ind w:right="237"/>
        <w:rPr>
          <w:b/>
          <w:sz w:val="36"/>
          <w:szCs w:val="36"/>
        </w:rPr>
      </w:pPr>
    </w:p>
    <w:p w14:paraId="09AC7A41" w14:textId="77777777" w:rsidR="00A273D8" w:rsidRDefault="00FB26C3">
      <w:pPr>
        <w:ind w:right="237"/>
        <w:rPr>
          <w:b/>
          <w:sz w:val="36"/>
          <w:szCs w:val="36"/>
        </w:rPr>
      </w:pPr>
      <w:r>
        <w:rPr>
          <w:b/>
          <w:sz w:val="36"/>
          <w:szCs w:val="36"/>
        </w:rPr>
        <w:t>(SOUTH WALES POLICE, GWENT POLICE AND UWTSD)</w:t>
      </w:r>
    </w:p>
    <w:p w14:paraId="38DAD0BA" w14:textId="77777777" w:rsidR="00A273D8" w:rsidRDefault="00A273D8">
      <w:pPr>
        <w:ind w:right="237"/>
        <w:rPr>
          <w:b/>
          <w:sz w:val="44"/>
          <w:szCs w:val="44"/>
        </w:rPr>
      </w:pPr>
    </w:p>
    <w:p w14:paraId="3D86437E" w14:textId="77777777" w:rsidR="00A273D8" w:rsidRDefault="00A273D8">
      <w:pPr>
        <w:ind w:right="237"/>
        <w:rPr>
          <w:b/>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A273D8" w14:paraId="32453D18" w14:textId="77777777">
        <w:tc>
          <w:tcPr>
            <w:tcW w:w="8500" w:type="dxa"/>
            <w:shd w:val="clear" w:color="auto" w:fill="auto"/>
          </w:tcPr>
          <w:p w14:paraId="7D9D24B2" w14:textId="77777777" w:rsidR="000E3845" w:rsidRDefault="00FB26C3">
            <w:pPr>
              <w:ind w:right="237"/>
              <w:rPr>
                <w:b/>
                <w:sz w:val="32"/>
                <w:szCs w:val="32"/>
              </w:rPr>
            </w:pPr>
            <w:r>
              <w:rPr>
                <w:b/>
                <w:sz w:val="32"/>
                <w:szCs w:val="32"/>
              </w:rPr>
              <w:t xml:space="preserve">Learner name: </w:t>
            </w:r>
          </w:p>
          <w:p w14:paraId="62D7FD08" w14:textId="5C6552C6" w:rsidR="00A273D8" w:rsidRDefault="000E3845">
            <w:pPr>
              <w:ind w:right="237"/>
              <w:rPr>
                <w:b/>
                <w:sz w:val="32"/>
                <w:szCs w:val="32"/>
              </w:rPr>
            </w:pPr>
            <w:r>
              <w:rPr>
                <w:b/>
                <w:sz w:val="32"/>
                <w:szCs w:val="32"/>
              </w:rPr>
              <w:t xml:space="preserve"> Cameron Keegans</w:t>
            </w:r>
          </w:p>
          <w:p w14:paraId="131307F5" w14:textId="77777777" w:rsidR="00A273D8" w:rsidRDefault="00A273D8">
            <w:pPr>
              <w:ind w:right="237"/>
              <w:rPr>
                <w:b/>
                <w:sz w:val="32"/>
                <w:szCs w:val="32"/>
              </w:rPr>
            </w:pPr>
          </w:p>
          <w:p w14:paraId="5C24F2A2" w14:textId="77777777" w:rsidR="00A273D8" w:rsidRDefault="00FB26C3">
            <w:pPr>
              <w:ind w:right="237"/>
              <w:rPr>
                <w:b/>
                <w:sz w:val="32"/>
                <w:szCs w:val="32"/>
              </w:rPr>
            </w:pPr>
            <w:r>
              <w:rPr>
                <w:b/>
                <w:sz w:val="32"/>
                <w:szCs w:val="32"/>
              </w:rPr>
              <w:t>Learner’s University Registration Number:</w:t>
            </w:r>
          </w:p>
          <w:p w14:paraId="107D0646" w14:textId="770FD19B" w:rsidR="00A273D8" w:rsidRDefault="000E3845">
            <w:pPr>
              <w:ind w:right="237"/>
              <w:rPr>
                <w:b/>
                <w:sz w:val="32"/>
                <w:szCs w:val="32"/>
              </w:rPr>
            </w:pPr>
            <w:r>
              <w:rPr>
                <w:b/>
                <w:sz w:val="32"/>
                <w:szCs w:val="32"/>
              </w:rPr>
              <w:t>2319868</w:t>
            </w:r>
          </w:p>
          <w:p w14:paraId="2766619B" w14:textId="77777777" w:rsidR="00A273D8" w:rsidRDefault="00A273D8">
            <w:pPr>
              <w:ind w:right="237"/>
              <w:rPr>
                <w:b/>
                <w:sz w:val="32"/>
                <w:szCs w:val="32"/>
              </w:rPr>
            </w:pPr>
          </w:p>
          <w:p w14:paraId="1DBB374D" w14:textId="77777777" w:rsidR="00A273D8" w:rsidRDefault="00A273D8">
            <w:pPr>
              <w:ind w:right="237"/>
              <w:rPr>
                <w:b/>
                <w:sz w:val="32"/>
                <w:szCs w:val="32"/>
              </w:rPr>
            </w:pPr>
          </w:p>
        </w:tc>
      </w:tr>
    </w:tbl>
    <w:p w14:paraId="25459D6F" w14:textId="77777777" w:rsidR="00A273D8" w:rsidRDefault="00A273D8">
      <w:pPr>
        <w:ind w:right="237"/>
        <w:rPr>
          <w:b/>
          <w:sz w:val="36"/>
          <w:szCs w:val="36"/>
        </w:rPr>
      </w:pPr>
    </w:p>
    <w:p w14:paraId="7AB56B62" w14:textId="77777777" w:rsidR="00A273D8" w:rsidRDefault="00A273D8">
      <w:pPr>
        <w:ind w:right="237"/>
        <w:rPr>
          <w:b/>
          <w:sz w:val="36"/>
          <w:szCs w:val="36"/>
        </w:rPr>
      </w:pPr>
    </w:p>
    <w:p w14:paraId="1CE59A6C" w14:textId="77777777" w:rsidR="00A273D8" w:rsidRDefault="00A273D8">
      <w:pPr>
        <w:ind w:right="237"/>
        <w:rPr>
          <w:b/>
          <w:sz w:val="36"/>
          <w:szCs w:val="36"/>
        </w:rPr>
      </w:pPr>
    </w:p>
    <w:p w14:paraId="2F61D29D" w14:textId="77777777" w:rsidR="00A273D8" w:rsidRDefault="00FB26C3">
      <w:pPr>
        <w:ind w:right="237"/>
        <w:rPr>
          <w:b/>
          <w:sz w:val="40"/>
          <w:szCs w:val="40"/>
        </w:rPr>
      </w:pPr>
      <w:r>
        <w:rPr>
          <w:b/>
          <w:sz w:val="40"/>
          <w:szCs w:val="40"/>
        </w:rPr>
        <w:t>FACULTY OF BUSINESS AND MANAGEMENT</w:t>
      </w:r>
    </w:p>
    <w:p w14:paraId="56D99F69" w14:textId="77777777" w:rsidR="00A273D8" w:rsidRDefault="00FB26C3">
      <w:pPr>
        <w:ind w:right="237"/>
        <w:rPr>
          <w:b/>
          <w:sz w:val="40"/>
          <w:szCs w:val="40"/>
        </w:rPr>
      </w:pPr>
      <w:r>
        <w:rPr>
          <w:b/>
          <w:sz w:val="40"/>
          <w:szCs w:val="40"/>
        </w:rPr>
        <w:t>PUBLIC SERVICE PROGRAMME</w:t>
      </w:r>
    </w:p>
    <w:p w14:paraId="75C558D5" w14:textId="77777777" w:rsidR="00A273D8" w:rsidRDefault="00A273D8">
      <w:pPr>
        <w:ind w:right="237"/>
        <w:rPr>
          <w:b/>
          <w:i/>
          <w:sz w:val="24"/>
          <w:szCs w:val="24"/>
        </w:rPr>
      </w:pPr>
    </w:p>
    <w:p w14:paraId="2EEDCD7B" w14:textId="77777777" w:rsidR="00A273D8" w:rsidRDefault="00FB26C3">
      <w:pPr>
        <w:ind w:right="237"/>
        <w:rPr>
          <w:b/>
          <w:i/>
          <w:sz w:val="24"/>
          <w:szCs w:val="24"/>
        </w:rPr>
      </w:pPr>
      <w:r>
        <w:rPr>
          <w:b/>
          <w:i/>
          <w:sz w:val="24"/>
          <w:szCs w:val="24"/>
        </w:rPr>
        <w:t>Module title: Professional Police Practice 2 (PCDA) BMPP5000D</w:t>
      </w:r>
    </w:p>
    <w:p w14:paraId="73F0A2F3" w14:textId="77777777" w:rsidR="00A273D8" w:rsidRDefault="00A273D8">
      <w:pPr>
        <w:ind w:right="237"/>
        <w:rPr>
          <w:b/>
          <w:sz w:val="36"/>
          <w:szCs w:val="36"/>
        </w:rPr>
      </w:pPr>
    </w:p>
    <w:p w14:paraId="71A8381D" w14:textId="77777777" w:rsidR="00A273D8" w:rsidRDefault="00FB26C3">
      <w:pPr>
        <w:ind w:right="237"/>
        <w:rPr>
          <w:b/>
          <w:sz w:val="24"/>
          <w:szCs w:val="24"/>
        </w:rPr>
      </w:pPr>
      <w:r>
        <w:br w:type="page"/>
      </w:r>
      <w:r>
        <w:rPr>
          <w:b/>
          <w:sz w:val="24"/>
          <w:szCs w:val="24"/>
        </w:rPr>
        <w:lastRenderedPageBreak/>
        <w:t>Workbook Guidance</w:t>
      </w:r>
    </w:p>
    <w:p w14:paraId="5D7DA9D8" w14:textId="77777777" w:rsidR="00A273D8" w:rsidRDefault="00A273D8">
      <w:pPr>
        <w:ind w:right="237"/>
        <w:rPr>
          <w:sz w:val="24"/>
          <w:szCs w:val="24"/>
        </w:rPr>
      </w:pPr>
    </w:p>
    <w:p w14:paraId="38E9A04E" w14:textId="77777777" w:rsidR="00A273D8" w:rsidRDefault="00FB26C3">
      <w:pPr>
        <w:jc w:val="both"/>
        <w:rPr>
          <w:sz w:val="24"/>
          <w:szCs w:val="24"/>
        </w:rPr>
      </w:pPr>
      <w:r>
        <w:rPr>
          <w:sz w:val="24"/>
          <w:szCs w:val="24"/>
        </w:rPr>
        <w:t>Please read these notes carefully; they provide essential information.</w:t>
      </w:r>
    </w:p>
    <w:p w14:paraId="75B7AC32" w14:textId="77777777" w:rsidR="00A273D8" w:rsidRDefault="00A273D8">
      <w:pPr>
        <w:ind w:right="237"/>
        <w:rPr>
          <w:sz w:val="24"/>
          <w:szCs w:val="24"/>
        </w:rPr>
      </w:pPr>
    </w:p>
    <w:p w14:paraId="2255EE88" w14:textId="77777777" w:rsidR="00A273D8" w:rsidRDefault="00FB26C3">
      <w:pPr>
        <w:ind w:right="237"/>
        <w:jc w:val="both"/>
        <w:rPr>
          <w:sz w:val="24"/>
          <w:szCs w:val="24"/>
        </w:rPr>
      </w:pPr>
      <w:r>
        <w:rPr>
          <w:b/>
          <w:sz w:val="24"/>
          <w:szCs w:val="24"/>
        </w:rPr>
        <w:t>What is the workbook for?</w:t>
      </w:r>
    </w:p>
    <w:p w14:paraId="55AC8E54" w14:textId="77777777" w:rsidR="00A273D8" w:rsidRDefault="00A273D8">
      <w:pPr>
        <w:ind w:right="237"/>
        <w:jc w:val="both"/>
        <w:rPr>
          <w:b/>
          <w:sz w:val="24"/>
          <w:szCs w:val="24"/>
        </w:rPr>
      </w:pPr>
    </w:p>
    <w:p w14:paraId="57DD0BD3" w14:textId="77777777" w:rsidR="00A273D8" w:rsidRDefault="00FB26C3">
      <w:pPr>
        <w:jc w:val="both"/>
        <w:rPr>
          <w:sz w:val="24"/>
          <w:szCs w:val="24"/>
        </w:rPr>
      </w:pPr>
      <w:r>
        <w:rPr>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61B794A" w14:textId="77777777" w:rsidR="00A273D8" w:rsidRDefault="00A273D8">
      <w:pPr>
        <w:ind w:right="237"/>
        <w:jc w:val="both"/>
        <w:rPr>
          <w:sz w:val="24"/>
          <w:szCs w:val="24"/>
        </w:rPr>
      </w:pPr>
    </w:p>
    <w:p w14:paraId="7708EB57"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Wellbeing and Resilience</w:t>
      </w:r>
    </w:p>
    <w:p w14:paraId="2C39522E"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Decision-making and Discretion</w:t>
      </w:r>
    </w:p>
    <w:p w14:paraId="2E128601"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Vulnerability and Risk</w:t>
      </w:r>
    </w:p>
    <w:p w14:paraId="17AB9F4B"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Public Protection</w:t>
      </w:r>
    </w:p>
    <w:p w14:paraId="2E0ACC4D"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Maintaining Professional Standards</w:t>
      </w:r>
    </w:p>
    <w:p w14:paraId="6F4C6775"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Leadership and Team-working</w:t>
      </w:r>
    </w:p>
    <w:p w14:paraId="6129EA43"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Policing the roads</w:t>
      </w:r>
    </w:p>
    <w:p w14:paraId="200D08CC"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 xml:space="preserve">Information and intelligence </w:t>
      </w:r>
    </w:p>
    <w:p w14:paraId="2F1748A3" w14:textId="77777777" w:rsidR="00A273D8" w:rsidRDefault="00FB26C3">
      <w:pPr>
        <w:numPr>
          <w:ilvl w:val="0"/>
          <w:numId w:val="4"/>
        </w:numPr>
        <w:pBdr>
          <w:top w:val="nil"/>
          <w:left w:val="nil"/>
          <w:bottom w:val="nil"/>
          <w:right w:val="nil"/>
          <w:between w:val="nil"/>
        </w:pBdr>
        <w:ind w:right="237"/>
        <w:jc w:val="both"/>
        <w:rPr>
          <w:b/>
          <w:sz w:val="24"/>
          <w:szCs w:val="24"/>
        </w:rPr>
      </w:pPr>
      <w:r>
        <w:rPr>
          <w:b/>
          <w:sz w:val="24"/>
          <w:szCs w:val="24"/>
        </w:rPr>
        <w:t>Conducting Investigations</w:t>
      </w:r>
    </w:p>
    <w:p w14:paraId="2B4A567B" w14:textId="77777777" w:rsidR="00A273D8" w:rsidRDefault="00A273D8">
      <w:pPr>
        <w:ind w:right="237"/>
        <w:jc w:val="both"/>
        <w:rPr>
          <w:b/>
          <w:sz w:val="24"/>
          <w:szCs w:val="24"/>
        </w:rPr>
      </w:pPr>
    </w:p>
    <w:p w14:paraId="5DE4682D" w14:textId="77777777" w:rsidR="00A273D8" w:rsidRDefault="00FB26C3">
      <w:pPr>
        <w:ind w:right="237"/>
        <w:jc w:val="both"/>
        <w:rPr>
          <w:sz w:val="24"/>
          <w:szCs w:val="24"/>
        </w:rPr>
      </w:pPr>
      <w:r>
        <w:rPr>
          <w:sz w:val="24"/>
          <w:szCs w:val="24"/>
        </w:rPr>
        <w:t xml:space="preserve">You may wish to use the same incidents as you’ve outlined in the Occupational Competence Portfolio. </w:t>
      </w:r>
    </w:p>
    <w:p w14:paraId="1E7D68BB" w14:textId="77777777" w:rsidR="00A273D8" w:rsidRDefault="00A273D8">
      <w:pPr>
        <w:ind w:right="237"/>
        <w:jc w:val="both"/>
        <w:rPr>
          <w:sz w:val="24"/>
          <w:szCs w:val="24"/>
        </w:rPr>
      </w:pPr>
    </w:p>
    <w:p w14:paraId="4C27945E" w14:textId="77777777" w:rsidR="00A273D8" w:rsidRDefault="00FB26C3">
      <w:pPr>
        <w:jc w:val="both"/>
        <w:rPr>
          <w:sz w:val="24"/>
          <w:szCs w:val="24"/>
        </w:rPr>
      </w:pPr>
      <w:r>
        <w:rPr>
          <w:b/>
          <w:sz w:val="24"/>
          <w:szCs w:val="24"/>
        </w:rPr>
        <w:t>How should the workbook be presented?</w:t>
      </w:r>
    </w:p>
    <w:p w14:paraId="2573AA19" w14:textId="77777777" w:rsidR="00A273D8" w:rsidRDefault="00A273D8">
      <w:pPr>
        <w:jc w:val="both"/>
        <w:rPr>
          <w:sz w:val="24"/>
          <w:szCs w:val="24"/>
        </w:rPr>
      </w:pPr>
    </w:p>
    <w:p w14:paraId="615153A7" w14:textId="77777777" w:rsidR="00A273D8" w:rsidRDefault="00FB26C3">
      <w:pPr>
        <w:jc w:val="both"/>
        <w:rPr>
          <w:sz w:val="24"/>
          <w:szCs w:val="24"/>
        </w:rPr>
      </w:pPr>
      <w:r>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8030DF4" w14:textId="77777777" w:rsidR="00A273D8" w:rsidRDefault="00A273D8">
      <w:pPr>
        <w:jc w:val="both"/>
        <w:rPr>
          <w:sz w:val="24"/>
          <w:szCs w:val="24"/>
        </w:rPr>
      </w:pPr>
    </w:p>
    <w:p w14:paraId="783B0CC6" w14:textId="77777777" w:rsidR="00A273D8" w:rsidRDefault="00FB26C3">
      <w:pPr>
        <w:jc w:val="both"/>
        <w:rPr>
          <w:sz w:val="24"/>
          <w:szCs w:val="24"/>
        </w:rPr>
      </w:pPr>
      <w:r>
        <w:rPr>
          <w:b/>
          <w:sz w:val="24"/>
          <w:szCs w:val="24"/>
        </w:rPr>
        <w:t>Word count policy</w:t>
      </w:r>
      <w:r>
        <w:rPr>
          <w:sz w:val="24"/>
          <w:szCs w:val="24"/>
        </w:rPr>
        <w:t xml:space="preserve"> can be found in chapter 7 of the Academic Quality under section 7.7 (this applies to presenting work above and under the specified word count).  </w:t>
      </w:r>
    </w:p>
    <w:p w14:paraId="0C65FE8B" w14:textId="77777777" w:rsidR="00A273D8" w:rsidRDefault="00FB26C3">
      <w:pPr>
        <w:jc w:val="both"/>
      </w:pPr>
      <w:r>
        <w:rPr>
          <w:sz w:val="24"/>
          <w:szCs w:val="24"/>
        </w:rPr>
        <w:t>(</w:t>
      </w:r>
      <w:hyperlink r:id="rId9">
        <w:r>
          <w:rPr>
            <w:color w:val="0000FF"/>
            <w:sz w:val="24"/>
            <w:szCs w:val="24"/>
            <w:u w:val="single"/>
          </w:rPr>
          <w:t>https://www.uwtsd.ac.uk/media/uwtsd-website/content-assets/documents/academic-office/aqh-chapters/chapters---en/Chapter_07_Assessment_Taught_Programmes_Pages_72-79-UPDATED-05-11-2019.pdf</w:t>
        </w:r>
      </w:hyperlink>
      <w:r>
        <w:rPr>
          <w:sz w:val="24"/>
          <w:szCs w:val="24"/>
        </w:rPr>
        <w:t xml:space="preserve">) </w:t>
      </w:r>
    </w:p>
    <w:p w14:paraId="3FE2E2A7" w14:textId="77777777" w:rsidR="00A273D8" w:rsidRDefault="00A273D8">
      <w:pPr>
        <w:jc w:val="both"/>
        <w:rPr>
          <w:sz w:val="24"/>
          <w:szCs w:val="24"/>
        </w:rPr>
      </w:pPr>
    </w:p>
    <w:p w14:paraId="7E1DF76E" w14:textId="77777777" w:rsidR="00A273D8" w:rsidRDefault="00FB26C3">
      <w:pPr>
        <w:jc w:val="both"/>
        <w:rPr>
          <w:sz w:val="24"/>
          <w:szCs w:val="24"/>
        </w:rPr>
      </w:pPr>
      <w:r>
        <w:rPr>
          <w:sz w:val="24"/>
          <w:szCs w:val="24"/>
        </w:rPr>
        <w:t xml:space="preserve">Reflective practice is a core aspect for your workbooks and although there is a variety of useful resources on Moodle, there is one </w:t>
      </w:r>
      <w:proofErr w:type="gramStart"/>
      <w:r>
        <w:rPr>
          <w:sz w:val="24"/>
          <w:szCs w:val="24"/>
        </w:rPr>
        <w:t>particular book</w:t>
      </w:r>
      <w:proofErr w:type="gramEnd"/>
      <w:r>
        <w:rPr>
          <w:sz w:val="24"/>
          <w:szCs w:val="24"/>
        </w:rPr>
        <w:t xml:space="preserve">, that is specifically based on reflective practice in policing, here is a link to one chapter from Selina Copley’s Reflective Practice for Policing Students: </w:t>
      </w:r>
    </w:p>
    <w:p w14:paraId="5EAA4433" w14:textId="77777777" w:rsidR="00A273D8" w:rsidRDefault="00FB26C3">
      <w:pPr>
        <w:jc w:val="both"/>
        <w:rPr>
          <w:sz w:val="24"/>
          <w:szCs w:val="24"/>
        </w:rPr>
      </w:pPr>
      <w:hyperlink r:id="rId10">
        <w:r>
          <w:rPr>
            <w:color w:val="0000FF"/>
            <w:sz w:val="24"/>
            <w:szCs w:val="24"/>
            <w:u w:val="single"/>
          </w:rPr>
          <w:t>https://moodle.uwtsd.ac.uk/pluginfile.php/298870/mod_resource/content/1/Reflective%20Practice%20for%20Policing%20Students%20-%20Selina%20Copley%20Chapter5.pdf</w:t>
        </w:r>
      </w:hyperlink>
    </w:p>
    <w:p w14:paraId="45074180" w14:textId="77777777" w:rsidR="00A273D8" w:rsidRDefault="00A273D8">
      <w:pPr>
        <w:jc w:val="both"/>
        <w:rPr>
          <w:sz w:val="24"/>
          <w:szCs w:val="24"/>
        </w:rPr>
      </w:pPr>
    </w:p>
    <w:p w14:paraId="4268B7B2" w14:textId="77777777" w:rsidR="00A273D8" w:rsidRDefault="00FB26C3">
      <w:pPr>
        <w:jc w:val="both"/>
        <w:rPr>
          <w:sz w:val="24"/>
          <w:szCs w:val="24"/>
        </w:rPr>
      </w:pPr>
      <w:r>
        <w:rPr>
          <w:b/>
          <w:sz w:val="24"/>
          <w:szCs w:val="24"/>
        </w:rPr>
        <w:t>How is the workbook assessed?</w:t>
      </w:r>
    </w:p>
    <w:p w14:paraId="465C0C98" w14:textId="77777777" w:rsidR="00A273D8" w:rsidRDefault="00A273D8">
      <w:pPr>
        <w:jc w:val="both"/>
        <w:rPr>
          <w:sz w:val="24"/>
          <w:szCs w:val="24"/>
        </w:rPr>
      </w:pPr>
    </w:p>
    <w:p w14:paraId="545BF065" w14:textId="77777777" w:rsidR="00A273D8" w:rsidRDefault="00FB26C3">
      <w:pPr>
        <w:jc w:val="both"/>
        <w:rPr>
          <w:sz w:val="24"/>
          <w:szCs w:val="24"/>
        </w:rPr>
      </w:pPr>
      <w:r>
        <w:rPr>
          <w:sz w:val="24"/>
          <w:szCs w:val="24"/>
        </w:rPr>
        <w:t xml:space="preserve">Advice and support about the completion of this workbook will be provided by university staff as part of your initial training day.  Your tutor constable and in-force </w:t>
      </w:r>
      <w:r>
        <w:rPr>
          <w:sz w:val="24"/>
          <w:szCs w:val="24"/>
        </w:rPr>
        <w:lastRenderedPageBreak/>
        <w:t xml:space="preserve">training staff will not be involved in assessing or marking your workbook after it has been submitted. </w:t>
      </w:r>
    </w:p>
    <w:p w14:paraId="66222FFA" w14:textId="77777777" w:rsidR="00A273D8" w:rsidRDefault="00A273D8">
      <w:pPr>
        <w:jc w:val="both"/>
        <w:rPr>
          <w:sz w:val="24"/>
          <w:szCs w:val="24"/>
        </w:rPr>
      </w:pPr>
    </w:p>
    <w:p w14:paraId="48976921" w14:textId="77777777" w:rsidR="00A273D8" w:rsidRDefault="00FB26C3">
      <w:pPr>
        <w:jc w:val="both"/>
        <w:rPr>
          <w:sz w:val="24"/>
          <w:szCs w:val="24"/>
        </w:rPr>
      </w:pPr>
      <w:r>
        <w:rPr>
          <w:sz w:val="24"/>
          <w:szCs w:val="24"/>
        </w:rPr>
        <w:t>Dates of workbook submission will be made available during the initial training day and posted on Moodle.</w:t>
      </w:r>
    </w:p>
    <w:p w14:paraId="73A8F29F" w14:textId="77777777" w:rsidR="00A273D8" w:rsidRDefault="00A273D8">
      <w:pPr>
        <w:jc w:val="both"/>
        <w:rPr>
          <w:sz w:val="24"/>
          <w:szCs w:val="24"/>
        </w:rPr>
      </w:pPr>
    </w:p>
    <w:p w14:paraId="3370C396" w14:textId="77777777" w:rsidR="00A273D8" w:rsidRDefault="00FB26C3">
      <w:pPr>
        <w:jc w:val="both"/>
        <w:rPr>
          <w:sz w:val="24"/>
          <w:szCs w:val="24"/>
        </w:rPr>
      </w:pPr>
      <w:r>
        <w:rPr>
          <w:sz w:val="24"/>
          <w:szCs w:val="24"/>
        </w:rPr>
        <w:t>Once submitted your workbook will be assessed and marked independently.</w:t>
      </w:r>
    </w:p>
    <w:p w14:paraId="080C14DB" w14:textId="77777777" w:rsidR="00A273D8" w:rsidRDefault="00A273D8">
      <w:pPr>
        <w:jc w:val="both"/>
        <w:rPr>
          <w:sz w:val="24"/>
          <w:szCs w:val="24"/>
        </w:rPr>
      </w:pPr>
    </w:p>
    <w:p w14:paraId="5288D459" w14:textId="77777777" w:rsidR="00A273D8" w:rsidRDefault="00A273D8">
      <w:pPr>
        <w:jc w:val="both"/>
        <w:rPr>
          <w:sz w:val="24"/>
          <w:szCs w:val="24"/>
        </w:rPr>
      </w:pPr>
    </w:p>
    <w:p w14:paraId="66473C69" w14:textId="77777777" w:rsidR="00A273D8" w:rsidRDefault="00FB26C3">
      <w:pPr>
        <w:jc w:val="both"/>
        <w:rPr>
          <w:sz w:val="24"/>
          <w:szCs w:val="24"/>
        </w:rPr>
      </w:pPr>
      <w:r>
        <w:rPr>
          <w:b/>
          <w:sz w:val="24"/>
          <w:szCs w:val="24"/>
        </w:rPr>
        <w:t>Confidentiality</w:t>
      </w:r>
    </w:p>
    <w:p w14:paraId="55E57F6E" w14:textId="77777777" w:rsidR="00A273D8" w:rsidRDefault="00A273D8">
      <w:pPr>
        <w:jc w:val="both"/>
        <w:rPr>
          <w:sz w:val="24"/>
          <w:szCs w:val="24"/>
        </w:rPr>
      </w:pPr>
    </w:p>
    <w:p w14:paraId="60567F64" w14:textId="77777777" w:rsidR="00A273D8" w:rsidRDefault="00FB26C3">
      <w:pPr>
        <w:jc w:val="both"/>
        <w:rPr>
          <w:sz w:val="24"/>
          <w:szCs w:val="24"/>
        </w:rPr>
      </w:pPr>
      <w:r>
        <w:rPr>
          <w:sz w:val="24"/>
          <w:szCs w:val="24"/>
        </w:rPr>
        <w:t>It is important that no individual can be identified either directly or indirectly from the information in the workbook. Therefore, you must:</w:t>
      </w:r>
    </w:p>
    <w:p w14:paraId="716216C3" w14:textId="77777777" w:rsidR="00A273D8" w:rsidRDefault="00A273D8">
      <w:pPr>
        <w:jc w:val="both"/>
        <w:rPr>
          <w:sz w:val="24"/>
          <w:szCs w:val="24"/>
        </w:rPr>
      </w:pPr>
    </w:p>
    <w:p w14:paraId="5B102535" w14:textId="77777777" w:rsidR="00A273D8" w:rsidRDefault="00FB26C3">
      <w:pPr>
        <w:numPr>
          <w:ilvl w:val="0"/>
          <w:numId w:val="3"/>
        </w:numPr>
        <w:pBdr>
          <w:top w:val="nil"/>
          <w:left w:val="nil"/>
          <w:bottom w:val="nil"/>
          <w:right w:val="nil"/>
          <w:between w:val="nil"/>
        </w:pBdr>
        <w:jc w:val="both"/>
        <w:rPr>
          <w:sz w:val="24"/>
          <w:szCs w:val="24"/>
        </w:rPr>
      </w:pPr>
      <w:r>
        <w:rPr>
          <w:sz w:val="24"/>
          <w:szCs w:val="24"/>
        </w:rPr>
        <w:t>adhere to guidance in the Student Handbook about unfair practice and plagiarism.</w:t>
      </w:r>
    </w:p>
    <w:p w14:paraId="15705186" w14:textId="77777777" w:rsidR="00A273D8" w:rsidRDefault="00FB26C3">
      <w:pPr>
        <w:numPr>
          <w:ilvl w:val="0"/>
          <w:numId w:val="3"/>
        </w:numPr>
        <w:pBdr>
          <w:top w:val="nil"/>
          <w:left w:val="nil"/>
          <w:bottom w:val="nil"/>
          <w:right w:val="nil"/>
          <w:between w:val="nil"/>
        </w:pBdr>
        <w:jc w:val="both"/>
        <w:rPr>
          <w:sz w:val="24"/>
          <w:szCs w:val="24"/>
        </w:rPr>
      </w:pPr>
      <w:r>
        <w:rPr>
          <w:sz w:val="24"/>
          <w:szCs w:val="24"/>
        </w:rPr>
        <w:t>not identify individuals including witnesses, victims or offenders by name.</w:t>
      </w:r>
    </w:p>
    <w:p w14:paraId="10F45168" w14:textId="77777777" w:rsidR="00A273D8" w:rsidRDefault="00FB26C3">
      <w:pPr>
        <w:numPr>
          <w:ilvl w:val="0"/>
          <w:numId w:val="3"/>
        </w:numPr>
        <w:pBdr>
          <w:top w:val="nil"/>
          <w:left w:val="nil"/>
          <w:bottom w:val="nil"/>
          <w:right w:val="nil"/>
          <w:between w:val="nil"/>
        </w:pBdr>
        <w:jc w:val="both"/>
        <w:rPr>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7E3C073" w14:textId="77777777" w:rsidR="00A273D8" w:rsidRDefault="00FB26C3">
      <w:pPr>
        <w:numPr>
          <w:ilvl w:val="0"/>
          <w:numId w:val="3"/>
        </w:numPr>
        <w:pBdr>
          <w:top w:val="nil"/>
          <w:left w:val="nil"/>
          <w:bottom w:val="nil"/>
          <w:right w:val="nil"/>
          <w:between w:val="nil"/>
        </w:pBdr>
        <w:jc w:val="both"/>
        <w:rPr>
          <w:sz w:val="24"/>
          <w:szCs w:val="24"/>
        </w:rPr>
      </w:pPr>
      <w:r>
        <w:rPr>
          <w:sz w:val="24"/>
          <w:szCs w:val="24"/>
        </w:rPr>
        <w:t xml:space="preserve">take personal responsibility for adhering to confidentiality rules. </w:t>
      </w:r>
    </w:p>
    <w:p w14:paraId="475AC20F" w14:textId="77777777" w:rsidR="00A273D8" w:rsidRDefault="00FB26C3">
      <w:pPr>
        <w:numPr>
          <w:ilvl w:val="0"/>
          <w:numId w:val="2"/>
        </w:numPr>
        <w:pBdr>
          <w:top w:val="nil"/>
          <w:left w:val="nil"/>
          <w:bottom w:val="nil"/>
          <w:right w:val="nil"/>
          <w:between w:val="nil"/>
        </w:pBdr>
        <w:jc w:val="both"/>
        <w:rPr>
          <w:sz w:val="24"/>
          <w:szCs w:val="24"/>
        </w:rPr>
      </w:pPr>
      <w:r>
        <w:rPr>
          <w:sz w:val="24"/>
          <w:szCs w:val="24"/>
        </w:rPr>
        <w:t>not include any dates of any incidents or anything that specifically identifies an actual incident.</w:t>
      </w:r>
    </w:p>
    <w:p w14:paraId="7FD3A1D2" w14:textId="77777777" w:rsidR="00A273D8" w:rsidRDefault="00A273D8">
      <w:pPr>
        <w:jc w:val="both"/>
        <w:rPr>
          <w:sz w:val="24"/>
          <w:szCs w:val="24"/>
        </w:rPr>
      </w:pPr>
    </w:p>
    <w:p w14:paraId="74F3F676" w14:textId="77777777" w:rsidR="00A273D8" w:rsidRDefault="00FB26C3">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sz w:val="24"/>
          <w:szCs w:val="24"/>
        </w:rPr>
        <w:t xml:space="preserve"> </w:t>
      </w:r>
    </w:p>
    <w:p w14:paraId="4E4312C3" w14:textId="77777777" w:rsidR="00A273D8" w:rsidRDefault="00A273D8">
      <w:pPr>
        <w:jc w:val="both"/>
        <w:rPr>
          <w:rFonts w:ascii="Calibri" w:eastAsia="Calibri" w:hAnsi="Calibri" w:cs="Calibri"/>
          <w:sz w:val="24"/>
          <w:szCs w:val="24"/>
        </w:rPr>
      </w:pPr>
    </w:p>
    <w:p w14:paraId="7E33B374" w14:textId="77777777" w:rsidR="00A273D8" w:rsidRDefault="00FB26C3">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14:paraId="20786992" w14:textId="77777777" w:rsidR="00A273D8" w:rsidRDefault="00A273D8">
      <w:pPr>
        <w:jc w:val="both"/>
        <w:rPr>
          <w:sz w:val="24"/>
          <w:szCs w:val="24"/>
        </w:rPr>
      </w:pPr>
    </w:p>
    <w:p w14:paraId="4676C667" w14:textId="77777777" w:rsidR="00A273D8" w:rsidRDefault="00A273D8">
      <w:pPr>
        <w:jc w:val="both"/>
        <w:rPr>
          <w:sz w:val="24"/>
          <w:szCs w:val="24"/>
        </w:rPr>
      </w:pPr>
    </w:p>
    <w:p w14:paraId="55A63861" w14:textId="77777777" w:rsidR="00A273D8" w:rsidRDefault="00A273D8">
      <w:pPr>
        <w:jc w:val="both"/>
        <w:rPr>
          <w:sz w:val="24"/>
          <w:szCs w:val="24"/>
        </w:rPr>
      </w:pPr>
    </w:p>
    <w:p w14:paraId="64CDCEB5" w14:textId="77777777" w:rsidR="00A273D8" w:rsidRDefault="00FB26C3">
      <w:pPr>
        <w:jc w:val="both"/>
        <w:rPr>
          <w:sz w:val="24"/>
          <w:szCs w:val="24"/>
        </w:rPr>
      </w:pPr>
      <w:r>
        <w:rPr>
          <w:b/>
          <w:sz w:val="24"/>
          <w:szCs w:val="24"/>
        </w:rPr>
        <w:t>NOTE</w:t>
      </w:r>
    </w:p>
    <w:p w14:paraId="467FDE0E" w14:textId="77777777" w:rsidR="00A273D8" w:rsidRDefault="00A273D8">
      <w:pPr>
        <w:jc w:val="both"/>
        <w:rPr>
          <w:sz w:val="24"/>
          <w:szCs w:val="24"/>
        </w:rPr>
      </w:pPr>
    </w:p>
    <w:p w14:paraId="327692EF" w14:textId="77777777" w:rsidR="00A273D8" w:rsidRDefault="00FB26C3">
      <w:pPr>
        <w:jc w:val="both"/>
        <w:rPr>
          <w:sz w:val="24"/>
          <w:szCs w:val="24"/>
        </w:rPr>
      </w:pPr>
      <w:r>
        <w:rPr>
          <w:sz w:val="24"/>
          <w:szCs w:val="24"/>
        </w:rPr>
        <w:t xml:space="preserve">Your workbook will be submitted electronically via Turnitin on Moodle. Guidance on this is in the Student Handbook. </w:t>
      </w:r>
    </w:p>
    <w:p w14:paraId="09EF981F" w14:textId="77777777" w:rsidR="00A273D8" w:rsidRDefault="00A273D8">
      <w:pPr>
        <w:ind w:left="360"/>
        <w:jc w:val="both"/>
        <w:rPr>
          <w:sz w:val="24"/>
          <w:szCs w:val="24"/>
        </w:rPr>
      </w:pPr>
    </w:p>
    <w:p w14:paraId="47AB80B4" w14:textId="77777777" w:rsidR="00A273D8" w:rsidRDefault="00FB26C3">
      <w:pPr>
        <w:jc w:val="both"/>
        <w:rPr>
          <w:sz w:val="24"/>
          <w:szCs w:val="24"/>
        </w:rPr>
      </w:pPr>
      <w:r>
        <w:rPr>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9755003" w14:textId="77777777" w:rsidR="00A273D8" w:rsidRDefault="00A273D8">
      <w:pPr>
        <w:ind w:left="360"/>
        <w:jc w:val="both"/>
        <w:rPr>
          <w:sz w:val="24"/>
          <w:szCs w:val="24"/>
        </w:rPr>
      </w:pPr>
    </w:p>
    <w:p w14:paraId="448B35AB" w14:textId="77777777" w:rsidR="00A273D8" w:rsidRDefault="00A273D8">
      <w:pPr>
        <w:jc w:val="both"/>
        <w:rPr>
          <w:sz w:val="24"/>
          <w:szCs w:val="24"/>
        </w:rPr>
      </w:pPr>
    </w:p>
    <w:p w14:paraId="2B96ABE7" w14:textId="77777777" w:rsidR="00A273D8" w:rsidRDefault="00FB26C3">
      <w:pPr>
        <w:jc w:val="both"/>
        <w:rPr>
          <w:sz w:val="24"/>
          <w:szCs w:val="24"/>
        </w:rPr>
      </w:pPr>
      <w:r>
        <w:rPr>
          <w:b/>
          <w:sz w:val="24"/>
          <w:szCs w:val="24"/>
        </w:rPr>
        <w:t>Dyslexia and other special circumstances</w:t>
      </w:r>
    </w:p>
    <w:p w14:paraId="4E4D7B08" w14:textId="77777777" w:rsidR="00A273D8" w:rsidRDefault="00A273D8">
      <w:pPr>
        <w:jc w:val="both"/>
        <w:rPr>
          <w:sz w:val="24"/>
          <w:szCs w:val="24"/>
        </w:rPr>
      </w:pPr>
    </w:p>
    <w:p w14:paraId="0D75D201" w14:textId="77777777" w:rsidR="00A273D8" w:rsidRDefault="00FB26C3">
      <w:pPr>
        <w:jc w:val="both"/>
        <w:rPr>
          <w:sz w:val="24"/>
          <w:szCs w:val="24"/>
        </w:rPr>
      </w:pPr>
      <w:r>
        <w:rPr>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Pr>
          <w:b/>
          <w:i/>
          <w:sz w:val="24"/>
          <w:szCs w:val="24"/>
        </w:rPr>
        <w:t>it is the learner’s individual responsibility to contact them</w:t>
      </w:r>
      <w:r>
        <w:rPr>
          <w:sz w:val="24"/>
          <w:szCs w:val="24"/>
        </w:rPr>
        <w:t xml:space="preserve">. </w:t>
      </w:r>
    </w:p>
    <w:p w14:paraId="7C0619A5" w14:textId="77777777" w:rsidR="00A273D8" w:rsidRDefault="00A273D8">
      <w:pPr>
        <w:jc w:val="both"/>
        <w:rPr>
          <w:sz w:val="24"/>
          <w:szCs w:val="24"/>
        </w:rPr>
      </w:pPr>
    </w:p>
    <w:p w14:paraId="1112D25E" w14:textId="77777777" w:rsidR="00A273D8" w:rsidRDefault="00A273D8">
      <w:pPr>
        <w:jc w:val="both"/>
        <w:rPr>
          <w:sz w:val="24"/>
          <w:szCs w:val="24"/>
        </w:rPr>
      </w:pPr>
    </w:p>
    <w:p w14:paraId="1A1D2AB4" w14:textId="77777777" w:rsidR="00A273D8" w:rsidRDefault="00FB26C3">
      <w:pPr>
        <w:rPr>
          <w:sz w:val="24"/>
          <w:szCs w:val="24"/>
        </w:rPr>
      </w:pPr>
      <w:r>
        <w:br w:type="page"/>
      </w:r>
    </w:p>
    <w:p w14:paraId="6BFC0AF6" w14:textId="77777777" w:rsidR="00A273D8" w:rsidRDefault="00FB26C3">
      <w:pPr>
        <w:jc w:val="both"/>
        <w:rPr>
          <w:sz w:val="24"/>
          <w:szCs w:val="24"/>
        </w:rPr>
      </w:pPr>
      <w:r>
        <w:rPr>
          <w:b/>
          <w:sz w:val="24"/>
          <w:szCs w:val="24"/>
        </w:rPr>
        <w:lastRenderedPageBreak/>
        <w:t xml:space="preserve">Guidance: </w:t>
      </w:r>
    </w:p>
    <w:p w14:paraId="3F3D7BD3" w14:textId="77777777" w:rsidR="00A273D8" w:rsidRDefault="00A273D8">
      <w:pPr>
        <w:jc w:val="both"/>
        <w:rPr>
          <w:sz w:val="24"/>
          <w:szCs w:val="24"/>
        </w:rPr>
      </w:pPr>
    </w:p>
    <w:p w14:paraId="34C41C41" w14:textId="77777777" w:rsidR="00A273D8" w:rsidRDefault="00FB26C3">
      <w:pPr>
        <w:numPr>
          <w:ilvl w:val="0"/>
          <w:numId w:val="1"/>
        </w:numPr>
        <w:pBdr>
          <w:top w:val="nil"/>
          <w:left w:val="nil"/>
          <w:bottom w:val="nil"/>
          <w:right w:val="nil"/>
          <w:between w:val="nil"/>
        </w:pBdr>
        <w:jc w:val="both"/>
        <w:rPr>
          <w:i/>
          <w:sz w:val="24"/>
          <w:szCs w:val="24"/>
        </w:rPr>
      </w:pPr>
      <w:r>
        <w:rPr>
          <w:i/>
          <w:sz w:val="24"/>
          <w:szCs w:val="24"/>
        </w:rPr>
        <w:t>Your workbook must contain the items specified in the table below (clearly identified and in the order given</w:t>
      </w:r>
      <w:proofErr w:type="gramStart"/>
      <w:r>
        <w:rPr>
          <w:i/>
          <w:sz w:val="24"/>
          <w:szCs w:val="24"/>
        </w:rPr>
        <w:t>);</w:t>
      </w:r>
      <w:proofErr w:type="gramEnd"/>
    </w:p>
    <w:p w14:paraId="627CB1D8" w14:textId="77777777" w:rsidR="00A273D8" w:rsidRDefault="00FB26C3">
      <w:pPr>
        <w:numPr>
          <w:ilvl w:val="0"/>
          <w:numId w:val="1"/>
        </w:numPr>
        <w:pBdr>
          <w:top w:val="nil"/>
          <w:left w:val="nil"/>
          <w:bottom w:val="nil"/>
          <w:right w:val="nil"/>
          <w:between w:val="nil"/>
        </w:pBdr>
        <w:jc w:val="both"/>
        <w:rPr>
          <w:i/>
          <w:sz w:val="24"/>
          <w:szCs w:val="24"/>
        </w:rPr>
      </w:pPr>
      <w:r>
        <w:rPr>
          <w:i/>
          <w:sz w:val="24"/>
          <w:szCs w:val="24"/>
        </w:rPr>
        <w:t xml:space="preserve">You should use this particular document to insert your text / answer within each section of this </w:t>
      </w:r>
      <w:proofErr w:type="gramStart"/>
      <w:r>
        <w:rPr>
          <w:i/>
          <w:sz w:val="24"/>
          <w:szCs w:val="24"/>
        </w:rPr>
        <w:t>workbook;</w:t>
      </w:r>
      <w:proofErr w:type="gramEnd"/>
    </w:p>
    <w:p w14:paraId="64BF8934" w14:textId="77777777" w:rsidR="00A273D8" w:rsidRDefault="00FB26C3">
      <w:pPr>
        <w:numPr>
          <w:ilvl w:val="0"/>
          <w:numId w:val="1"/>
        </w:numPr>
        <w:pBdr>
          <w:top w:val="nil"/>
          <w:left w:val="nil"/>
          <w:bottom w:val="nil"/>
          <w:right w:val="nil"/>
          <w:between w:val="nil"/>
        </w:pBdr>
        <w:jc w:val="both"/>
        <w:rPr>
          <w:i/>
          <w:sz w:val="24"/>
          <w:szCs w:val="24"/>
        </w:rPr>
      </w:pPr>
      <w:r>
        <w:rPr>
          <w:i/>
          <w:sz w:val="24"/>
          <w:szCs w:val="24"/>
        </w:rPr>
        <w:t xml:space="preserve">You should upload your completed document as a saved pdf file of this workbook; if this is not possible then a </w:t>
      </w:r>
      <w:proofErr w:type="spellStart"/>
      <w:r>
        <w:rPr>
          <w:i/>
          <w:sz w:val="24"/>
          <w:szCs w:val="24"/>
        </w:rPr>
        <w:t>Worddoc</w:t>
      </w:r>
      <w:proofErr w:type="spellEnd"/>
      <w:r>
        <w:rPr>
          <w:i/>
          <w:sz w:val="24"/>
          <w:szCs w:val="24"/>
        </w:rPr>
        <w:t xml:space="preserve"> file is acceptable. Do not send a scanned file from a photocopier, an apple.dot file or a Microsoft publisher file as Turnitin will not be able to assess them, despite you being able to upload them.</w:t>
      </w:r>
    </w:p>
    <w:p w14:paraId="22FF72A6" w14:textId="77777777" w:rsidR="00A273D8" w:rsidRDefault="00A273D8">
      <w:pPr>
        <w:ind w:right="237"/>
        <w:jc w:val="both"/>
        <w:rPr>
          <w:b/>
          <w:sz w:val="24"/>
          <w:szCs w:val="24"/>
        </w:rPr>
      </w:pPr>
    </w:p>
    <w:p w14:paraId="3CDE0D37" w14:textId="77777777" w:rsidR="00A273D8" w:rsidRDefault="00FB26C3">
      <w:pPr>
        <w:ind w:right="237"/>
        <w:jc w:val="both"/>
        <w:rPr>
          <w:b/>
          <w:sz w:val="24"/>
          <w:szCs w:val="24"/>
        </w:rPr>
      </w:pPr>
      <w:r>
        <w:rPr>
          <w:b/>
          <w:sz w:val="24"/>
          <w:szCs w:val="24"/>
        </w:rPr>
        <w:t xml:space="preserve">Contents </w:t>
      </w:r>
    </w:p>
    <w:p w14:paraId="2DADD8B0" w14:textId="77777777" w:rsidR="00A273D8" w:rsidRDefault="00A273D8">
      <w:pPr>
        <w:ind w:right="237"/>
        <w:jc w:val="both"/>
        <w:rPr>
          <w:b/>
          <w:sz w:val="24"/>
          <w:szCs w:val="24"/>
        </w:rPr>
      </w:pPr>
    </w:p>
    <w:tbl>
      <w:tblPr>
        <w:tblStyle w:val="a0"/>
        <w:tblW w:w="918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253"/>
        <w:gridCol w:w="2300"/>
      </w:tblGrid>
      <w:tr w:rsidR="00A273D8" w14:paraId="41072CB5" w14:textId="77777777">
        <w:tc>
          <w:tcPr>
            <w:tcW w:w="1627" w:type="dxa"/>
            <w:shd w:val="clear" w:color="auto" w:fill="auto"/>
          </w:tcPr>
          <w:p w14:paraId="015EAC63" w14:textId="77777777" w:rsidR="00A273D8" w:rsidRDefault="00FB26C3">
            <w:pPr>
              <w:ind w:right="237"/>
              <w:jc w:val="both"/>
              <w:rPr>
                <w:b/>
                <w:sz w:val="24"/>
                <w:szCs w:val="24"/>
              </w:rPr>
            </w:pPr>
            <w:r>
              <w:rPr>
                <w:b/>
                <w:sz w:val="24"/>
                <w:szCs w:val="24"/>
              </w:rPr>
              <w:t xml:space="preserve">Workbook </w:t>
            </w:r>
          </w:p>
        </w:tc>
        <w:tc>
          <w:tcPr>
            <w:tcW w:w="5253" w:type="dxa"/>
            <w:shd w:val="clear" w:color="auto" w:fill="auto"/>
          </w:tcPr>
          <w:p w14:paraId="2807FA47" w14:textId="77777777" w:rsidR="00A273D8" w:rsidRDefault="00FB26C3">
            <w:pPr>
              <w:ind w:right="237"/>
              <w:jc w:val="both"/>
              <w:rPr>
                <w:b/>
                <w:sz w:val="24"/>
                <w:szCs w:val="24"/>
              </w:rPr>
            </w:pPr>
            <w:r>
              <w:rPr>
                <w:b/>
                <w:sz w:val="24"/>
                <w:szCs w:val="24"/>
              </w:rPr>
              <w:t xml:space="preserve">Area of Professional Practice </w:t>
            </w:r>
          </w:p>
          <w:p w14:paraId="551944FE" w14:textId="77777777" w:rsidR="00A273D8" w:rsidRDefault="00A273D8">
            <w:pPr>
              <w:ind w:right="237"/>
              <w:jc w:val="both"/>
              <w:rPr>
                <w:b/>
                <w:sz w:val="24"/>
                <w:szCs w:val="24"/>
              </w:rPr>
            </w:pPr>
          </w:p>
        </w:tc>
        <w:tc>
          <w:tcPr>
            <w:tcW w:w="2300" w:type="dxa"/>
          </w:tcPr>
          <w:p w14:paraId="4578A964" w14:textId="77777777" w:rsidR="00A273D8" w:rsidRDefault="00FB26C3">
            <w:pPr>
              <w:ind w:right="237"/>
              <w:jc w:val="both"/>
              <w:rPr>
                <w:b/>
                <w:sz w:val="24"/>
                <w:szCs w:val="24"/>
              </w:rPr>
            </w:pPr>
            <w:r>
              <w:rPr>
                <w:b/>
                <w:sz w:val="24"/>
                <w:szCs w:val="24"/>
              </w:rPr>
              <w:t>Word count</w:t>
            </w:r>
          </w:p>
        </w:tc>
      </w:tr>
      <w:tr w:rsidR="00A273D8" w14:paraId="6DA2DEDE" w14:textId="77777777">
        <w:tc>
          <w:tcPr>
            <w:tcW w:w="1627" w:type="dxa"/>
            <w:shd w:val="clear" w:color="auto" w:fill="auto"/>
          </w:tcPr>
          <w:p w14:paraId="4B4AEB41" w14:textId="77777777" w:rsidR="00A273D8" w:rsidRDefault="00FB26C3">
            <w:pPr>
              <w:ind w:right="237"/>
              <w:jc w:val="both"/>
              <w:rPr>
                <w:sz w:val="24"/>
                <w:szCs w:val="24"/>
              </w:rPr>
            </w:pPr>
            <w:r>
              <w:rPr>
                <w:sz w:val="24"/>
                <w:szCs w:val="24"/>
              </w:rPr>
              <w:t xml:space="preserve">Task 1 </w:t>
            </w:r>
          </w:p>
        </w:tc>
        <w:tc>
          <w:tcPr>
            <w:tcW w:w="5253" w:type="dxa"/>
            <w:shd w:val="clear" w:color="auto" w:fill="auto"/>
          </w:tcPr>
          <w:p w14:paraId="142FEBBE" w14:textId="77777777" w:rsidR="00A273D8" w:rsidRDefault="00FB26C3">
            <w:pPr>
              <w:ind w:right="237"/>
              <w:jc w:val="both"/>
              <w:rPr>
                <w:b/>
                <w:sz w:val="24"/>
                <w:szCs w:val="24"/>
              </w:rPr>
            </w:pPr>
            <w:r>
              <w:rPr>
                <w:b/>
                <w:sz w:val="24"/>
                <w:szCs w:val="24"/>
              </w:rPr>
              <w:t>Wellbeing and Resilience</w:t>
            </w:r>
          </w:p>
          <w:p w14:paraId="0D73844F" w14:textId="77777777" w:rsidR="00A273D8" w:rsidRDefault="00A273D8">
            <w:pPr>
              <w:ind w:right="237"/>
              <w:jc w:val="both"/>
              <w:rPr>
                <w:b/>
                <w:sz w:val="24"/>
                <w:szCs w:val="24"/>
              </w:rPr>
            </w:pPr>
          </w:p>
        </w:tc>
        <w:tc>
          <w:tcPr>
            <w:tcW w:w="2300" w:type="dxa"/>
          </w:tcPr>
          <w:p w14:paraId="23A78B97" w14:textId="77777777" w:rsidR="00A273D8" w:rsidRDefault="00FB26C3">
            <w:pPr>
              <w:ind w:right="237"/>
              <w:jc w:val="both"/>
              <w:rPr>
                <w:b/>
                <w:sz w:val="24"/>
                <w:szCs w:val="24"/>
              </w:rPr>
            </w:pPr>
            <w:r>
              <w:rPr>
                <w:b/>
                <w:sz w:val="24"/>
                <w:szCs w:val="24"/>
              </w:rPr>
              <w:t>1250</w:t>
            </w:r>
          </w:p>
        </w:tc>
      </w:tr>
      <w:tr w:rsidR="00A273D8" w14:paraId="3E135355" w14:textId="77777777">
        <w:tc>
          <w:tcPr>
            <w:tcW w:w="1627" w:type="dxa"/>
            <w:shd w:val="clear" w:color="auto" w:fill="auto"/>
          </w:tcPr>
          <w:p w14:paraId="1C4CE1A3" w14:textId="77777777" w:rsidR="00A273D8" w:rsidRDefault="00FB26C3">
            <w:pPr>
              <w:ind w:right="237"/>
              <w:jc w:val="both"/>
              <w:rPr>
                <w:sz w:val="24"/>
                <w:szCs w:val="24"/>
              </w:rPr>
            </w:pPr>
            <w:r>
              <w:rPr>
                <w:sz w:val="24"/>
                <w:szCs w:val="24"/>
              </w:rPr>
              <w:t>Task 2</w:t>
            </w:r>
          </w:p>
        </w:tc>
        <w:tc>
          <w:tcPr>
            <w:tcW w:w="5253" w:type="dxa"/>
            <w:shd w:val="clear" w:color="auto" w:fill="auto"/>
          </w:tcPr>
          <w:p w14:paraId="4C78EEC6" w14:textId="77777777" w:rsidR="00A273D8" w:rsidRDefault="00FB26C3">
            <w:pPr>
              <w:rPr>
                <w:b/>
                <w:sz w:val="24"/>
                <w:szCs w:val="24"/>
              </w:rPr>
            </w:pPr>
            <w:r>
              <w:rPr>
                <w:b/>
                <w:sz w:val="24"/>
                <w:szCs w:val="24"/>
              </w:rPr>
              <w:t>Decision-making and Discretion</w:t>
            </w:r>
          </w:p>
          <w:p w14:paraId="566D037C" w14:textId="77777777" w:rsidR="00A273D8" w:rsidRDefault="00FB26C3">
            <w:pPr>
              <w:rPr>
                <w:b/>
                <w:sz w:val="24"/>
                <w:szCs w:val="24"/>
              </w:rPr>
            </w:pPr>
            <w:r>
              <w:rPr>
                <w:b/>
                <w:sz w:val="24"/>
                <w:szCs w:val="24"/>
              </w:rPr>
              <w:t>Vulnerability and Risk</w:t>
            </w:r>
          </w:p>
          <w:p w14:paraId="2F2B98EB" w14:textId="77777777" w:rsidR="00A273D8" w:rsidRDefault="00FB26C3">
            <w:pPr>
              <w:rPr>
                <w:sz w:val="22"/>
                <w:szCs w:val="22"/>
              </w:rPr>
            </w:pPr>
            <w:r>
              <w:rPr>
                <w:b/>
                <w:sz w:val="24"/>
                <w:szCs w:val="24"/>
              </w:rPr>
              <w:t>Public Protection</w:t>
            </w:r>
          </w:p>
        </w:tc>
        <w:tc>
          <w:tcPr>
            <w:tcW w:w="2300" w:type="dxa"/>
          </w:tcPr>
          <w:p w14:paraId="3696464A" w14:textId="77777777" w:rsidR="00A273D8" w:rsidRDefault="00FB26C3">
            <w:pPr>
              <w:ind w:right="237"/>
              <w:jc w:val="both"/>
              <w:rPr>
                <w:b/>
                <w:sz w:val="24"/>
                <w:szCs w:val="24"/>
              </w:rPr>
            </w:pPr>
            <w:r>
              <w:rPr>
                <w:b/>
                <w:sz w:val="24"/>
                <w:szCs w:val="24"/>
              </w:rPr>
              <w:t>1750</w:t>
            </w:r>
          </w:p>
        </w:tc>
      </w:tr>
      <w:tr w:rsidR="00A273D8" w14:paraId="067B60B6" w14:textId="77777777">
        <w:tc>
          <w:tcPr>
            <w:tcW w:w="1627" w:type="dxa"/>
            <w:shd w:val="clear" w:color="auto" w:fill="auto"/>
          </w:tcPr>
          <w:p w14:paraId="0670C48A" w14:textId="77777777" w:rsidR="00A273D8" w:rsidRDefault="00FB26C3">
            <w:pPr>
              <w:ind w:right="237"/>
              <w:jc w:val="both"/>
              <w:rPr>
                <w:sz w:val="24"/>
                <w:szCs w:val="24"/>
              </w:rPr>
            </w:pPr>
            <w:r>
              <w:rPr>
                <w:sz w:val="24"/>
                <w:szCs w:val="24"/>
              </w:rPr>
              <w:t xml:space="preserve">Task 3 </w:t>
            </w:r>
          </w:p>
        </w:tc>
        <w:tc>
          <w:tcPr>
            <w:tcW w:w="5253" w:type="dxa"/>
            <w:shd w:val="clear" w:color="auto" w:fill="auto"/>
          </w:tcPr>
          <w:p w14:paraId="2F30A1C0" w14:textId="77777777" w:rsidR="00A273D8" w:rsidRDefault="00FB26C3">
            <w:pPr>
              <w:ind w:right="237"/>
              <w:jc w:val="both"/>
              <w:rPr>
                <w:b/>
                <w:sz w:val="24"/>
                <w:szCs w:val="24"/>
              </w:rPr>
            </w:pPr>
            <w:r>
              <w:rPr>
                <w:b/>
                <w:sz w:val="24"/>
                <w:szCs w:val="24"/>
              </w:rPr>
              <w:t>Maintaining Professional Standards</w:t>
            </w:r>
          </w:p>
          <w:p w14:paraId="77B9FE64" w14:textId="77777777" w:rsidR="00A273D8" w:rsidRDefault="00FB26C3">
            <w:pPr>
              <w:ind w:right="237"/>
              <w:jc w:val="both"/>
              <w:rPr>
                <w:b/>
                <w:sz w:val="24"/>
                <w:szCs w:val="24"/>
              </w:rPr>
            </w:pPr>
            <w:r>
              <w:rPr>
                <w:b/>
                <w:sz w:val="24"/>
                <w:szCs w:val="24"/>
              </w:rPr>
              <w:t>Leadership and Team-working</w:t>
            </w:r>
          </w:p>
          <w:p w14:paraId="356132A6" w14:textId="77777777" w:rsidR="00A273D8" w:rsidRDefault="00A273D8">
            <w:pPr>
              <w:ind w:right="237"/>
              <w:jc w:val="both"/>
              <w:rPr>
                <w:b/>
                <w:sz w:val="24"/>
                <w:szCs w:val="24"/>
                <w:highlight w:val="green"/>
              </w:rPr>
            </w:pPr>
          </w:p>
        </w:tc>
        <w:tc>
          <w:tcPr>
            <w:tcW w:w="2300" w:type="dxa"/>
          </w:tcPr>
          <w:p w14:paraId="6CE0C891" w14:textId="77777777" w:rsidR="00A273D8" w:rsidRDefault="00FB26C3">
            <w:pPr>
              <w:ind w:right="237"/>
              <w:jc w:val="both"/>
              <w:rPr>
                <w:b/>
                <w:sz w:val="24"/>
                <w:szCs w:val="24"/>
              </w:rPr>
            </w:pPr>
            <w:r>
              <w:rPr>
                <w:b/>
                <w:sz w:val="24"/>
                <w:szCs w:val="24"/>
              </w:rPr>
              <w:t>1750</w:t>
            </w:r>
          </w:p>
        </w:tc>
      </w:tr>
      <w:tr w:rsidR="00A273D8" w14:paraId="588E418D" w14:textId="77777777">
        <w:tc>
          <w:tcPr>
            <w:tcW w:w="1627" w:type="dxa"/>
            <w:shd w:val="clear" w:color="auto" w:fill="auto"/>
          </w:tcPr>
          <w:p w14:paraId="4639C74F" w14:textId="77777777" w:rsidR="00A273D8" w:rsidRDefault="00FB26C3">
            <w:pPr>
              <w:ind w:right="237"/>
              <w:jc w:val="both"/>
              <w:rPr>
                <w:sz w:val="24"/>
                <w:szCs w:val="24"/>
              </w:rPr>
            </w:pPr>
            <w:r>
              <w:rPr>
                <w:sz w:val="24"/>
                <w:szCs w:val="24"/>
              </w:rPr>
              <w:t xml:space="preserve">Task 4 </w:t>
            </w:r>
          </w:p>
        </w:tc>
        <w:tc>
          <w:tcPr>
            <w:tcW w:w="5253" w:type="dxa"/>
            <w:shd w:val="clear" w:color="auto" w:fill="auto"/>
          </w:tcPr>
          <w:p w14:paraId="31A00D73" w14:textId="77777777" w:rsidR="00A273D8" w:rsidRDefault="00FB26C3">
            <w:pPr>
              <w:ind w:right="237"/>
              <w:jc w:val="both"/>
              <w:rPr>
                <w:b/>
                <w:sz w:val="24"/>
                <w:szCs w:val="24"/>
              </w:rPr>
            </w:pPr>
            <w:r>
              <w:rPr>
                <w:b/>
                <w:sz w:val="24"/>
                <w:szCs w:val="24"/>
              </w:rPr>
              <w:t>Policing the roads</w:t>
            </w:r>
          </w:p>
          <w:p w14:paraId="6430AFE5" w14:textId="77777777" w:rsidR="00A273D8" w:rsidRDefault="00FB26C3">
            <w:pPr>
              <w:ind w:right="237"/>
              <w:jc w:val="both"/>
              <w:rPr>
                <w:b/>
                <w:sz w:val="24"/>
                <w:szCs w:val="24"/>
              </w:rPr>
            </w:pPr>
            <w:r>
              <w:rPr>
                <w:b/>
                <w:sz w:val="24"/>
                <w:szCs w:val="24"/>
              </w:rPr>
              <w:t xml:space="preserve">Information and intelligence </w:t>
            </w:r>
          </w:p>
          <w:p w14:paraId="3AD8CA18" w14:textId="77777777" w:rsidR="00A273D8" w:rsidRDefault="00FB26C3">
            <w:pPr>
              <w:ind w:right="237"/>
              <w:jc w:val="both"/>
              <w:rPr>
                <w:b/>
                <w:sz w:val="24"/>
                <w:szCs w:val="24"/>
                <w:highlight w:val="green"/>
              </w:rPr>
            </w:pPr>
            <w:r>
              <w:rPr>
                <w:b/>
                <w:sz w:val="24"/>
                <w:szCs w:val="24"/>
              </w:rPr>
              <w:t>Conducting investigations</w:t>
            </w:r>
          </w:p>
        </w:tc>
        <w:tc>
          <w:tcPr>
            <w:tcW w:w="2300" w:type="dxa"/>
          </w:tcPr>
          <w:p w14:paraId="29CDD5C2" w14:textId="77777777" w:rsidR="00A273D8" w:rsidRDefault="00FB26C3">
            <w:pPr>
              <w:ind w:right="237"/>
              <w:jc w:val="both"/>
              <w:rPr>
                <w:b/>
                <w:sz w:val="24"/>
                <w:szCs w:val="24"/>
              </w:rPr>
            </w:pPr>
            <w:r>
              <w:rPr>
                <w:b/>
                <w:sz w:val="24"/>
                <w:szCs w:val="24"/>
              </w:rPr>
              <w:t>1750</w:t>
            </w:r>
          </w:p>
        </w:tc>
      </w:tr>
      <w:tr w:rsidR="00A273D8" w14:paraId="1137FCAF" w14:textId="77777777">
        <w:trPr>
          <w:trHeight w:val="81"/>
        </w:trPr>
        <w:tc>
          <w:tcPr>
            <w:tcW w:w="1627" w:type="dxa"/>
            <w:shd w:val="clear" w:color="auto" w:fill="auto"/>
          </w:tcPr>
          <w:p w14:paraId="6475A266" w14:textId="77777777" w:rsidR="00A273D8" w:rsidRDefault="00FB26C3">
            <w:pPr>
              <w:jc w:val="both"/>
              <w:rPr>
                <w:sz w:val="24"/>
                <w:szCs w:val="24"/>
              </w:rPr>
            </w:pPr>
            <w:r>
              <w:rPr>
                <w:sz w:val="24"/>
                <w:szCs w:val="24"/>
              </w:rPr>
              <w:t>Task 5</w:t>
            </w:r>
          </w:p>
        </w:tc>
        <w:tc>
          <w:tcPr>
            <w:tcW w:w="5253" w:type="dxa"/>
            <w:shd w:val="clear" w:color="auto" w:fill="auto"/>
          </w:tcPr>
          <w:p w14:paraId="0FE41DA4" w14:textId="77777777" w:rsidR="00A273D8" w:rsidRDefault="00FB26C3">
            <w:pPr>
              <w:ind w:right="237"/>
              <w:jc w:val="both"/>
              <w:rPr>
                <w:sz w:val="24"/>
                <w:szCs w:val="24"/>
              </w:rPr>
            </w:pPr>
            <w:r>
              <w:rPr>
                <w:b/>
                <w:sz w:val="24"/>
                <w:szCs w:val="24"/>
              </w:rPr>
              <w:t>Individual Learning Plan</w:t>
            </w:r>
          </w:p>
        </w:tc>
        <w:tc>
          <w:tcPr>
            <w:tcW w:w="2300" w:type="dxa"/>
          </w:tcPr>
          <w:p w14:paraId="3D51D659" w14:textId="77777777" w:rsidR="00A273D8" w:rsidRDefault="00FB26C3">
            <w:pPr>
              <w:ind w:right="237"/>
              <w:jc w:val="both"/>
              <w:rPr>
                <w:sz w:val="24"/>
                <w:szCs w:val="24"/>
              </w:rPr>
            </w:pPr>
            <w:r>
              <w:rPr>
                <w:b/>
                <w:sz w:val="24"/>
                <w:szCs w:val="24"/>
              </w:rPr>
              <w:t>1500 equivalent</w:t>
            </w:r>
          </w:p>
          <w:p w14:paraId="0798EFE6" w14:textId="77777777" w:rsidR="00A273D8" w:rsidRDefault="00A273D8">
            <w:pPr>
              <w:spacing w:line="360" w:lineRule="auto"/>
              <w:jc w:val="both"/>
              <w:rPr>
                <w:b/>
                <w:sz w:val="24"/>
                <w:szCs w:val="24"/>
              </w:rPr>
            </w:pPr>
          </w:p>
        </w:tc>
      </w:tr>
      <w:tr w:rsidR="00A273D8" w14:paraId="43F0C696" w14:textId="77777777">
        <w:trPr>
          <w:trHeight w:val="81"/>
        </w:trPr>
        <w:tc>
          <w:tcPr>
            <w:tcW w:w="1627" w:type="dxa"/>
            <w:shd w:val="clear" w:color="auto" w:fill="auto"/>
          </w:tcPr>
          <w:p w14:paraId="2BE58CE8" w14:textId="77777777" w:rsidR="00A273D8" w:rsidRDefault="00A273D8">
            <w:pPr>
              <w:jc w:val="both"/>
              <w:rPr>
                <w:sz w:val="24"/>
                <w:szCs w:val="24"/>
              </w:rPr>
            </w:pPr>
          </w:p>
        </w:tc>
        <w:tc>
          <w:tcPr>
            <w:tcW w:w="5253" w:type="dxa"/>
            <w:shd w:val="clear" w:color="auto" w:fill="auto"/>
          </w:tcPr>
          <w:p w14:paraId="205B7720" w14:textId="77777777" w:rsidR="00A273D8" w:rsidRDefault="00FB26C3">
            <w:pPr>
              <w:spacing w:line="360" w:lineRule="auto"/>
              <w:jc w:val="both"/>
              <w:rPr>
                <w:b/>
                <w:sz w:val="24"/>
                <w:szCs w:val="24"/>
              </w:rPr>
            </w:pPr>
            <w:r>
              <w:rPr>
                <w:b/>
                <w:sz w:val="24"/>
                <w:szCs w:val="24"/>
              </w:rPr>
              <w:t>Total</w:t>
            </w:r>
          </w:p>
        </w:tc>
        <w:tc>
          <w:tcPr>
            <w:tcW w:w="2300" w:type="dxa"/>
          </w:tcPr>
          <w:p w14:paraId="6FF5CE1B" w14:textId="77777777" w:rsidR="00A273D8" w:rsidRDefault="00FB26C3">
            <w:pPr>
              <w:spacing w:line="360" w:lineRule="auto"/>
              <w:jc w:val="both"/>
              <w:rPr>
                <w:b/>
                <w:sz w:val="24"/>
                <w:szCs w:val="24"/>
              </w:rPr>
            </w:pPr>
            <w:r>
              <w:rPr>
                <w:b/>
                <w:sz w:val="24"/>
                <w:szCs w:val="24"/>
              </w:rPr>
              <w:t>8000</w:t>
            </w:r>
          </w:p>
        </w:tc>
      </w:tr>
      <w:tr w:rsidR="00A273D8" w14:paraId="16246F4D" w14:textId="77777777">
        <w:trPr>
          <w:trHeight w:val="81"/>
        </w:trPr>
        <w:tc>
          <w:tcPr>
            <w:tcW w:w="1627" w:type="dxa"/>
            <w:shd w:val="clear" w:color="auto" w:fill="auto"/>
          </w:tcPr>
          <w:p w14:paraId="06FF4E2C" w14:textId="77777777" w:rsidR="00A273D8" w:rsidRDefault="00A273D8">
            <w:pPr>
              <w:ind w:right="237"/>
              <w:jc w:val="both"/>
              <w:rPr>
                <w:sz w:val="24"/>
                <w:szCs w:val="24"/>
              </w:rPr>
            </w:pPr>
          </w:p>
        </w:tc>
        <w:tc>
          <w:tcPr>
            <w:tcW w:w="5253" w:type="dxa"/>
            <w:shd w:val="clear" w:color="auto" w:fill="auto"/>
          </w:tcPr>
          <w:p w14:paraId="0B66B41F" w14:textId="77777777" w:rsidR="00A273D8" w:rsidRDefault="00FB26C3">
            <w:pPr>
              <w:spacing w:line="360" w:lineRule="auto"/>
              <w:ind w:right="237"/>
              <w:jc w:val="both"/>
              <w:rPr>
                <w:b/>
                <w:sz w:val="24"/>
                <w:szCs w:val="24"/>
              </w:rPr>
            </w:pPr>
            <w:r>
              <w:rPr>
                <w:b/>
                <w:sz w:val="24"/>
                <w:szCs w:val="24"/>
              </w:rPr>
              <w:t>Bibliography</w:t>
            </w:r>
          </w:p>
        </w:tc>
        <w:tc>
          <w:tcPr>
            <w:tcW w:w="2300" w:type="dxa"/>
          </w:tcPr>
          <w:p w14:paraId="7E18BD55" w14:textId="77777777" w:rsidR="00A273D8" w:rsidRDefault="00A273D8">
            <w:pPr>
              <w:spacing w:line="360" w:lineRule="auto"/>
              <w:ind w:right="237"/>
              <w:jc w:val="both"/>
              <w:rPr>
                <w:b/>
                <w:sz w:val="24"/>
                <w:szCs w:val="24"/>
              </w:rPr>
            </w:pPr>
          </w:p>
        </w:tc>
      </w:tr>
    </w:tbl>
    <w:p w14:paraId="0ECE958C" w14:textId="77777777" w:rsidR="00A273D8" w:rsidRDefault="00A273D8">
      <w:pPr>
        <w:ind w:right="237"/>
        <w:jc w:val="center"/>
        <w:rPr>
          <w:b/>
          <w:sz w:val="24"/>
          <w:szCs w:val="24"/>
        </w:rPr>
      </w:pPr>
    </w:p>
    <w:p w14:paraId="264BD4A8" w14:textId="77777777" w:rsidR="00A273D8" w:rsidRDefault="00A273D8">
      <w:pPr>
        <w:ind w:right="237"/>
        <w:jc w:val="center"/>
        <w:rPr>
          <w:b/>
          <w:sz w:val="24"/>
          <w:szCs w:val="24"/>
        </w:rPr>
      </w:pPr>
    </w:p>
    <w:p w14:paraId="4629FEBB" w14:textId="77777777" w:rsidR="00A273D8" w:rsidRDefault="00FB26C3">
      <w:pPr>
        <w:ind w:right="237"/>
        <w:jc w:val="center"/>
        <w:rPr>
          <w:b/>
          <w:sz w:val="24"/>
          <w:szCs w:val="24"/>
        </w:rPr>
      </w:pPr>
      <w:r>
        <w:br w:type="page"/>
      </w:r>
      <w:r>
        <w:rPr>
          <w:b/>
          <w:sz w:val="24"/>
          <w:szCs w:val="24"/>
        </w:rPr>
        <w:lastRenderedPageBreak/>
        <w:t>Task 1</w:t>
      </w:r>
    </w:p>
    <w:p w14:paraId="541E33A2" w14:textId="77777777" w:rsidR="00A273D8" w:rsidRDefault="00A273D8">
      <w:pPr>
        <w:ind w:right="237"/>
        <w:jc w:val="both"/>
        <w:rPr>
          <w:b/>
          <w:sz w:val="24"/>
          <w:szCs w:val="24"/>
        </w:rPr>
      </w:pPr>
    </w:p>
    <w:p w14:paraId="25AFB6AE" w14:textId="77777777" w:rsidR="00A273D8" w:rsidRDefault="00FB26C3">
      <w:pPr>
        <w:ind w:right="237"/>
        <w:jc w:val="both"/>
        <w:rPr>
          <w:b/>
          <w:sz w:val="24"/>
          <w:szCs w:val="24"/>
        </w:rPr>
      </w:pPr>
      <w:r>
        <w:rPr>
          <w:b/>
          <w:sz w:val="24"/>
          <w:szCs w:val="24"/>
        </w:rPr>
        <w:t xml:space="preserve">Relevant areas of the National Policing Curriculum: </w:t>
      </w:r>
    </w:p>
    <w:p w14:paraId="60FFE91B" w14:textId="77777777" w:rsidR="00A273D8" w:rsidRDefault="00FB26C3">
      <w:pPr>
        <w:ind w:right="237"/>
        <w:jc w:val="both"/>
        <w:rPr>
          <w:b/>
          <w:sz w:val="24"/>
          <w:szCs w:val="24"/>
        </w:rPr>
      </w:pPr>
      <w:r>
        <w:rPr>
          <w:b/>
          <w:sz w:val="24"/>
          <w:szCs w:val="24"/>
        </w:rPr>
        <w:t>Wellbeing and Resilience</w:t>
      </w:r>
    </w:p>
    <w:p w14:paraId="549E9DFA" w14:textId="77777777" w:rsidR="00A273D8" w:rsidRDefault="00A273D8">
      <w:pPr>
        <w:ind w:right="237"/>
        <w:jc w:val="both"/>
        <w:rPr>
          <w:b/>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A273D8" w14:paraId="1B471448" w14:textId="77777777">
        <w:tc>
          <w:tcPr>
            <w:tcW w:w="9067" w:type="dxa"/>
            <w:shd w:val="clear" w:color="auto" w:fill="auto"/>
          </w:tcPr>
          <w:p w14:paraId="641F729C" w14:textId="77777777" w:rsidR="00A273D8" w:rsidRDefault="00FB26C3">
            <w:pPr>
              <w:jc w:val="both"/>
              <w:rPr>
                <w:sz w:val="24"/>
                <w:szCs w:val="24"/>
              </w:rPr>
            </w:pPr>
            <w:r>
              <w:rPr>
                <w:sz w:val="24"/>
                <w:szCs w:val="24"/>
              </w:rPr>
              <w:t xml:space="preserve">Having achieved Independent Patrol Status, </w:t>
            </w:r>
            <w:r>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257CAF01" w14:textId="77777777" w:rsidR="00A273D8" w:rsidRDefault="00A273D8">
            <w:pPr>
              <w:jc w:val="both"/>
              <w:rPr>
                <w:sz w:val="24"/>
                <w:szCs w:val="24"/>
              </w:rPr>
            </w:pPr>
          </w:p>
          <w:p w14:paraId="3B527528" w14:textId="77777777" w:rsidR="00A273D8" w:rsidRDefault="00FB26C3">
            <w:pPr>
              <w:jc w:val="both"/>
              <w:rPr>
                <w:sz w:val="24"/>
                <w:szCs w:val="24"/>
              </w:rPr>
            </w:pPr>
            <w:r>
              <w:rPr>
                <w:b/>
                <w:sz w:val="24"/>
                <w:szCs w:val="24"/>
              </w:rPr>
              <w:t>Consider</w:t>
            </w:r>
            <w:r>
              <w:rPr>
                <w:sz w:val="24"/>
                <w:szCs w:val="24"/>
              </w:rPr>
              <w:t xml:space="preserve"> the risks of conforming to organisational culture. </w:t>
            </w:r>
          </w:p>
          <w:p w14:paraId="6565576C" w14:textId="77777777" w:rsidR="00A273D8" w:rsidRDefault="00A273D8">
            <w:pPr>
              <w:jc w:val="both"/>
              <w:rPr>
                <w:sz w:val="24"/>
                <w:szCs w:val="24"/>
              </w:rPr>
            </w:pPr>
          </w:p>
          <w:p w14:paraId="7BD7A68B" w14:textId="77777777" w:rsidR="00A273D8" w:rsidRDefault="00FB26C3">
            <w:pPr>
              <w:jc w:val="both"/>
              <w:rPr>
                <w:sz w:val="24"/>
                <w:szCs w:val="24"/>
              </w:rPr>
            </w:pPr>
            <w:r>
              <w:rPr>
                <w:b/>
                <w:sz w:val="24"/>
                <w:szCs w:val="24"/>
              </w:rPr>
              <w:t>Illustrate</w:t>
            </w:r>
            <w:r>
              <w:rPr>
                <w:sz w:val="24"/>
                <w:szCs w:val="24"/>
              </w:rPr>
              <w:t xml:space="preserve"> your strategies for maintaining wellbeing and resilience. </w:t>
            </w:r>
          </w:p>
          <w:p w14:paraId="1B1D1A4F" w14:textId="77777777" w:rsidR="00A273D8" w:rsidRDefault="00A273D8">
            <w:pPr>
              <w:ind w:right="237"/>
              <w:jc w:val="both"/>
              <w:rPr>
                <w:b/>
                <w:sz w:val="24"/>
                <w:szCs w:val="24"/>
              </w:rPr>
            </w:pPr>
          </w:p>
          <w:p w14:paraId="46870D42" w14:textId="77777777" w:rsidR="00A273D8" w:rsidRDefault="00A273D8">
            <w:pPr>
              <w:ind w:right="237"/>
              <w:jc w:val="both"/>
              <w:rPr>
                <w:b/>
                <w:sz w:val="24"/>
                <w:szCs w:val="24"/>
              </w:rPr>
            </w:pPr>
          </w:p>
          <w:p w14:paraId="46147E88" w14:textId="77777777" w:rsidR="00A273D8" w:rsidRDefault="00FB26C3">
            <w:pPr>
              <w:ind w:right="237"/>
              <w:jc w:val="both"/>
              <w:rPr>
                <w:i/>
                <w:sz w:val="24"/>
                <w:szCs w:val="24"/>
              </w:rPr>
            </w:pPr>
            <w:r>
              <w:rPr>
                <w:i/>
                <w:sz w:val="24"/>
                <w:szCs w:val="24"/>
              </w:rPr>
              <w:t>1250 words (+/- 10%: include your actual word count at the end of each section)</w:t>
            </w:r>
          </w:p>
        </w:tc>
      </w:tr>
    </w:tbl>
    <w:p w14:paraId="10E1BEB7" w14:textId="77777777" w:rsidR="00A273D8" w:rsidRDefault="00A273D8">
      <w:pPr>
        <w:ind w:right="237"/>
        <w:jc w:val="both"/>
        <w:rPr>
          <w:b/>
          <w:sz w:val="24"/>
          <w:szCs w:val="24"/>
        </w:rPr>
      </w:pPr>
    </w:p>
    <w:p w14:paraId="3F5E1A91" w14:textId="77777777" w:rsidR="00A273D8" w:rsidRPr="000E3845" w:rsidRDefault="00FB26C3" w:rsidP="000E3845">
      <w:pPr>
        <w:spacing w:line="480" w:lineRule="auto"/>
        <w:ind w:right="237"/>
        <w:jc w:val="both"/>
        <w:rPr>
          <w:b/>
          <w:sz w:val="24"/>
          <w:szCs w:val="24"/>
        </w:rPr>
      </w:pPr>
      <w:r w:rsidRPr="000E3845">
        <w:rPr>
          <w:b/>
          <w:sz w:val="24"/>
          <w:szCs w:val="24"/>
        </w:rPr>
        <w:t>ANSWER:</w:t>
      </w:r>
    </w:p>
    <w:p w14:paraId="182E0D56" w14:textId="77777777" w:rsidR="00A273D8" w:rsidRPr="000E3845" w:rsidRDefault="00A273D8" w:rsidP="000E3845">
      <w:pPr>
        <w:spacing w:line="480" w:lineRule="auto"/>
        <w:ind w:right="237"/>
        <w:jc w:val="both"/>
        <w:rPr>
          <w:sz w:val="24"/>
          <w:szCs w:val="24"/>
        </w:rPr>
      </w:pPr>
    </w:p>
    <w:p w14:paraId="39C25BDB" w14:textId="77777777" w:rsidR="00A273D8" w:rsidRPr="000E3845" w:rsidRDefault="00A273D8" w:rsidP="000E3845">
      <w:pPr>
        <w:spacing w:line="480" w:lineRule="auto"/>
        <w:ind w:right="237"/>
        <w:jc w:val="both"/>
        <w:rPr>
          <w:sz w:val="24"/>
          <w:szCs w:val="24"/>
        </w:rPr>
      </w:pPr>
    </w:p>
    <w:p w14:paraId="704AC290" w14:textId="77777777" w:rsidR="00A273D8" w:rsidRPr="000E3845" w:rsidRDefault="00FB26C3" w:rsidP="000E3845">
      <w:pPr>
        <w:spacing w:line="480" w:lineRule="auto"/>
        <w:jc w:val="both"/>
        <w:rPr>
          <w:b/>
          <w:sz w:val="24"/>
          <w:szCs w:val="24"/>
        </w:rPr>
      </w:pPr>
      <w:r w:rsidRPr="000E3845">
        <w:rPr>
          <w:b/>
          <w:sz w:val="24"/>
          <w:szCs w:val="24"/>
        </w:rPr>
        <w:t>Introduction</w:t>
      </w:r>
    </w:p>
    <w:p w14:paraId="7F16FEA0" w14:textId="77777777" w:rsidR="00A273D8" w:rsidRPr="000E3845" w:rsidRDefault="00FB26C3" w:rsidP="000E3845">
      <w:pPr>
        <w:spacing w:line="480" w:lineRule="auto"/>
        <w:rPr>
          <w:sz w:val="24"/>
          <w:szCs w:val="24"/>
        </w:rPr>
      </w:pPr>
      <w:r w:rsidRPr="000E3845">
        <w:rPr>
          <w:sz w:val="24"/>
          <w:szCs w:val="24"/>
        </w:rPr>
        <w:t xml:space="preserve">Achieving independent patrol status as a police officer is often a big accomplishment among many police officers. It highlights an officers independence, responsibility, and growth as they come to terms with the policing culture. After achieving this status, I am required to maintain mental wellbeing and resilience, whilst identifying organisational culture risks, and ensuring that I stay true to myself. </w:t>
      </w:r>
    </w:p>
    <w:p w14:paraId="30334B1E" w14:textId="77777777" w:rsidR="00A273D8" w:rsidRPr="000E3845" w:rsidRDefault="00FB26C3" w:rsidP="000E3845">
      <w:pPr>
        <w:spacing w:line="480" w:lineRule="auto"/>
        <w:rPr>
          <w:sz w:val="24"/>
          <w:szCs w:val="24"/>
        </w:rPr>
      </w:pPr>
      <w:r w:rsidRPr="000E3845">
        <w:rPr>
          <w:sz w:val="24"/>
          <w:szCs w:val="24"/>
        </w:rPr>
        <w:t xml:space="preserve">Organisation culture within policing refers to the actions that affect how officers carry out their duty and engage with the public. It can be shared and picked up between officers due to the nature of policing with prolonged hours spent with each other on shift. Schein (2010) defines organisational culture as “the shared assumptions, values and beliefs that guide the behaviour of people within an organisation”. Schein (2010) also highlights how these shared values and beliefs have an impact on a person’s behaviour and their decision making. This essay will reflect on the impact of organisational culture within policing on officer wellbeing and resilience. It will also </w:t>
      </w:r>
      <w:r w:rsidRPr="000E3845">
        <w:rPr>
          <w:sz w:val="24"/>
          <w:szCs w:val="24"/>
        </w:rPr>
        <w:lastRenderedPageBreak/>
        <w:t xml:space="preserve">highlight the risks of adapting to the culture as well as illustrating strategies which can be used to maintain wellbeing and resilience. </w:t>
      </w:r>
    </w:p>
    <w:p w14:paraId="3AD595A4" w14:textId="77777777" w:rsidR="00A273D8" w:rsidRPr="000E3845" w:rsidRDefault="00A273D8" w:rsidP="000E3845">
      <w:pPr>
        <w:spacing w:line="480" w:lineRule="auto"/>
        <w:rPr>
          <w:sz w:val="24"/>
          <w:szCs w:val="24"/>
        </w:rPr>
      </w:pPr>
    </w:p>
    <w:p w14:paraId="2EDA82F4" w14:textId="77777777" w:rsidR="00A273D8" w:rsidRPr="000E3845" w:rsidRDefault="00FB26C3" w:rsidP="000E3845">
      <w:pPr>
        <w:spacing w:line="480" w:lineRule="auto"/>
        <w:rPr>
          <w:b/>
          <w:sz w:val="24"/>
          <w:szCs w:val="24"/>
        </w:rPr>
      </w:pPr>
      <w:r w:rsidRPr="000E3845">
        <w:rPr>
          <w:b/>
          <w:sz w:val="24"/>
          <w:szCs w:val="24"/>
        </w:rPr>
        <w:t>Organisational culture</w:t>
      </w:r>
    </w:p>
    <w:p w14:paraId="0FDEA455" w14:textId="260D9303" w:rsidR="00A273D8" w:rsidRPr="000E3845" w:rsidRDefault="00FB26C3" w:rsidP="000E3845">
      <w:pPr>
        <w:spacing w:line="480" w:lineRule="auto"/>
        <w:rPr>
          <w:sz w:val="24"/>
          <w:szCs w:val="24"/>
        </w:rPr>
      </w:pPr>
      <w:r w:rsidRPr="000E3845">
        <w:rPr>
          <w:sz w:val="24"/>
          <w:szCs w:val="24"/>
        </w:rPr>
        <w:t xml:space="preserve">Across the United Kingdom (UK) there are several police forces, and each force will have their own values set out. Within the South Wales Police force (SWP), the values which are embedded into our practice are “Proud, professional and positive.” These values are there as a reminder of our service towards the local communities and protecting victims. Since being a police officer, I have noticed that there is a policing culture which officers have adopted due to working this job as we face challenging circumstances, a high-pressured environment and complex occurrences. There are various aspects which can be included within the term ‘police culture’. A couple which I have noticed since joining are </w:t>
      </w:r>
      <w:r w:rsidR="000E3845" w:rsidRPr="000E3845">
        <w:rPr>
          <w:sz w:val="24"/>
          <w:szCs w:val="24"/>
        </w:rPr>
        <w:t xml:space="preserve">hierarchy, emotional toughness and </w:t>
      </w:r>
      <w:proofErr w:type="spellStart"/>
      <w:r w:rsidR="000E3845" w:rsidRPr="000E3845">
        <w:rPr>
          <w:sz w:val="24"/>
          <w:szCs w:val="24"/>
        </w:rPr>
        <w:t>companionship.</w:t>
      </w:r>
      <w:r w:rsidRPr="000E3845">
        <w:rPr>
          <w:sz w:val="24"/>
          <w:szCs w:val="24"/>
        </w:rPr>
        <w:t>Policing</w:t>
      </w:r>
      <w:proofErr w:type="spellEnd"/>
      <w:r w:rsidRPr="000E3845">
        <w:rPr>
          <w:sz w:val="24"/>
          <w:szCs w:val="24"/>
        </w:rPr>
        <w:t xml:space="preserve"> culture has its benefits, and drawbacks. A benefit of this policing culture includes developing close working relationships with your colleagues. Which provides a sense of belonging and moral support, which is important when dealing with or after dealing with high pressure and intense situations. Professional relationships can reduce stress and provide an outlet to express emotions with someone who can relate to you. On the other hand, developing ‘emotional toughness’ frequently occurs when an officer is experiencing personal problems </w:t>
      </w:r>
      <w:proofErr w:type="gramStart"/>
      <w:r w:rsidRPr="000E3845">
        <w:rPr>
          <w:sz w:val="24"/>
          <w:szCs w:val="24"/>
        </w:rPr>
        <w:t>as a result of</w:t>
      </w:r>
      <w:proofErr w:type="gramEnd"/>
      <w:r w:rsidRPr="000E3845">
        <w:rPr>
          <w:sz w:val="24"/>
          <w:szCs w:val="24"/>
        </w:rPr>
        <w:t xml:space="preserve"> something experienced whilst working and developing emotional difficulties thereafter, which can be interpreted as signs of weakness (Harris, 2016). </w:t>
      </w:r>
    </w:p>
    <w:p w14:paraId="6B53149D" w14:textId="77777777" w:rsidR="00A273D8" w:rsidRPr="000E3845" w:rsidRDefault="00A273D8" w:rsidP="000E3845">
      <w:pPr>
        <w:spacing w:line="480" w:lineRule="auto"/>
        <w:rPr>
          <w:sz w:val="24"/>
          <w:szCs w:val="24"/>
        </w:rPr>
      </w:pPr>
    </w:p>
    <w:p w14:paraId="6D4AACAA" w14:textId="77777777" w:rsidR="00A273D8" w:rsidRPr="000E3845" w:rsidRDefault="00FB26C3" w:rsidP="000E3845">
      <w:pPr>
        <w:spacing w:line="480" w:lineRule="auto"/>
        <w:rPr>
          <w:b/>
          <w:sz w:val="24"/>
          <w:szCs w:val="24"/>
        </w:rPr>
      </w:pPr>
      <w:r w:rsidRPr="000E3845">
        <w:rPr>
          <w:b/>
          <w:sz w:val="24"/>
          <w:szCs w:val="24"/>
        </w:rPr>
        <w:t xml:space="preserve">Impact of organisational culture on wellbeing </w:t>
      </w:r>
    </w:p>
    <w:p w14:paraId="64CEE9AC" w14:textId="77777777" w:rsidR="00A273D8" w:rsidRPr="000E3845" w:rsidRDefault="00FB26C3" w:rsidP="000E3845">
      <w:pPr>
        <w:spacing w:line="480" w:lineRule="auto"/>
        <w:rPr>
          <w:sz w:val="24"/>
          <w:szCs w:val="24"/>
        </w:rPr>
      </w:pPr>
      <w:r w:rsidRPr="000E3845">
        <w:rPr>
          <w:sz w:val="24"/>
          <w:szCs w:val="24"/>
        </w:rPr>
        <w:lastRenderedPageBreak/>
        <w:t xml:space="preserve">Police officers are often faced with challenging and traumatic incidents on a day-to-day basis. These incidents can range from domestic related, to deaths or challenging confrontational members of the public. Each incident is completely unique, and they can sometimes take a toll on an officers mental and physical health. To combat this, it is important to be able to express your emotions and have the correct support in places after dealing with a challenging situation. </w:t>
      </w:r>
    </w:p>
    <w:p w14:paraId="70E74552" w14:textId="77777777" w:rsidR="00A273D8" w:rsidRPr="000E3845" w:rsidRDefault="00A273D8" w:rsidP="000E3845">
      <w:pPr>
        <w:spacing w:line="480" w:lineRule="auto"/>
        <w:rPr>
          <w:sz w:val="24"/>
          <w:szCs w:val="24"/>
        </w:rPr>
      </w:pPr>
    </w:p>
    <w:p w14:paraId="735B52D2" w14:textId="77777777" w:rsidR="00A273D8" w:rsidRPr="000E3845" w:rsidRDefault="00FB26C3" w:rsidP="000E3845">
      <w:pPr>
        <w:spacing w:line="480" w:lineRule="auto"/>
        <w:rPr>
          <w:b/>
          <w:sz w:val="24"/>
          <w:szCs w:val="24"/>
        </w:rPr>
      </w:pPr>
      <w:r w:rsidRPr="000E3845">
        <w:rPr>
          <w:b/>
          <w:sz w:val="24"/>
          <w:szCs w:val="24"/>
        </w:rPr>
        <w:t>Risk of adapting to organisational culture</w:t>
      </w:r>
    </w:p>
    <w:p w14:paraId="11854232" w14:textId="77777777" w:rsidR="00A273D8" w:rsidRPr="000E3845" w:rsidRDefault="00FB26C3" w:rsidP="000E3845">
      <w:pPr>
        <w:spacing w:line="480" w:lineRule="auto"/>
        <w:rPr>
          <w:sz w:val="24"/>
          <w:szCs w:val="24"/>
        </w:rPr>
      </w:pPr>
      <w:r w:rsidRPr="000E3845">
        <w:rPr>
          <w:sz w:val="24"/>
          <w:szCs w:val="24"/>
        </w:rPr>
        <w:t xml:space="preserve">One of the main risks of conforming to organisational culture that I have noticed since joining the police force is the impact that it can have on an </w:t>
      </w:r>
      <w:proofErr w:type="gramStart"/>
      <w:r w:rsidRPr="000E3845">
        <w:rPr>
          <w:sz w:val="24"/>
          <w:szCs w:val="24"/>
        </w:rPr>
        <w:t>officers</w:t>
      </w:r>
      <w:proofErr w:type="gramEnd"/>
      <w:r w:rsidRPr="000E3845">
        <w:rPr>
          <w:sz w:val="24"/>
          <w:szCs w:val="24"/>
        </w:rPr>
        <w:t xml:space="preserve"> personal values. For example, most police officers join the job for reasons such has protecting vulnerable people, to make a difference and serving the community. However, often the pressure of high intensity situations, and pressure of organisational culture may place officers under duress, in which they make decisions which go against their normal values. An example of this would be an officer using excessive force against a person. This is supported by Crank (2014) who has examined that ethical erosion can occur from a change in personal values </w:t>
      </w:r>
      <w:proofErr w:type="gramStart"/>
      <w:r w:rsidRPr="000E3845">
        <w:rPr>
          <w:sz w:val="24"/>
          <w:szCs w:val="24"/>
        </w:rPr>
        <w:t>as a result of</w:t>
      </w:r>
      <w:proofErr w:type="gramEnd"/>
      <w:r w:rsidRPr="000E3845">
        <w:rPr>
          <w:sz w:val="24"/>
          <w:szCs w:val="24"/>
        </w:rPr>
        <w:t xml:space="preserve"> being in the policing environment. This can also have a further impact over a prolonged period as it places a sense of guilt on officers as their personal values are compromised from cultural values. </w:t>
      </w:r>
    </w:p>
    <w:p w14:paraId="40492E0A" w14:textId="77777777" w:rsidR="00A273D8" w:rsidRPr="000E3845" w:rsidRDefault="00A273D8" w:rsidP="000E3845">
      <w:pPr>
        <w:spacing w:line="480" w:lineRule="auto"/>
        <w:rPr>
          <w:sz w:val="24"/>
          <w:szCs w:val="24"/>
        </w:rPr>
      </w:pPr>
    </w:p>
    <w:p w14:paraId="5278001C" w14:textId="77777777" w:rsidR="00A273D8" w:rsidRPr="000E3845" w:rsidRDefault="00FB26C3" w:rsidP="000E3845">
      <w:pPr>
        <w:spacing w:line="480" w:lineRule="auto"/>
        <w:rPr>
          <w:sz w:val="24"/>
          <w:szCs w:val="24"/>
        </w:rPr>
      </w:pPr>
      <w:r w:rsidRPr="000E3845">
        <w:rPr>
          <w:sz w:val="24"/>
          <w:szCs w:val="24"/>
        </w:rPr>
        <w:t xml:space="preserve">Another risk which I have identified since joining the police force is that officers adapting emotional suppression. As a result of officers supressing their emotions, this can have a long terms effect on their mental health and can often contribute mental health disorders such as Post traumatic stress disorder (PTSD) or can lead to </w:t>
      </w:r>
      <w:r w:rsidRPr="000E3845">
        <w:rPr>
          <w:sz w:val="24"/>
          <w:szCs w:val="24"/>
        </w:rPr>
        <w:lastRenderedPageBreak/>
        <w:t xml:space="preserve">burnouts. A study (Ugwu, </w:t>
      </w:r>
      <w:proofErr w:type="spellStart"/>
      <w:r w:rsidRPr="000E3845">
        <w:rPr>
          <w:sz w:val="24"/>
          <w:szCs w:val="24"/>
        </w:rPr>
        <w:t>Erhabor</w:t>
      </w:r>
      <w:proofErr w:type="spellEnd"/>
      <w:r w:rsidRPr="000E3845">
        <w:rPr>
          <w:sz w:val="24"/>
          <w:szCs w:val="24"/>
        </w:rPr>
        <w:t xml:space="preserve">, Idemudia, 2024) found that the relationship between PTSD and officer burnout is closely intertwined. However, it emphasises that in addition to occupational concerns, personal factors also affect mental health. Their findings highlighted occupational demand, and stress negatively impacted their mental </w:t>
      </w:r>
      <w:proofErr w:type="gramStart"/>
      <w:r w:rsidRPr="000E3845">
        <w:rPr>
          <w:sz w:val="24"/>
          <w:szCs w:val="24"/>
        </w:rPr>
        <w:t>health</w:t>
      </w:r>
      <w:proofErr w:type="gramEnd"/>
      <w:r w:rsidRPr="000E3845">
        <w:rPr>
          <w:sz w:val="24"/>
          <w:szCs w:val="24"/>
        </w:rPr>
        <w:t xml:space="preserve"> and more specific efforts need to be made to combat these issues. </w:t>
      </w:r>
    </w:p>
    <w:p w14:paraId="60A92124" w14:textId="77777777" w:rsidR="00A273D8" w:rsidRPr="000E3845" w:rsidRDefault="00A273D8" w:rsidP="000E3845">
      <w:pPr>
        <w:spacing w:line="480" w:lineRule="auto"/>
        <w:rPr>
          <w:b/>
          <w:sz w:val="24"/>
          <w:szCs w:val="24"/>
        </w:rPr>
      </w:pPr>
    </w:p>
    <w:p w14:paraId="53693C4A" w14:textId="77777777" w:rsidR="00A273D8" w:rsidRPr="000E3845" w:rsidRDefault="00FB26C3" w:rsidP="000E3845">
      <w:pPr>
        <w:spacing w:line="480" w:lineRule="auto"/>
        <w:rPr>
          <w:b/>
          <w:sz w:val="24"/>
          <w:szCs w:val="24"/>
        </w:rPr>
      </w:pPr>
      <w:r w:rsidRPr="000E3845">
        <w:rPr>
          <w:b/>
          <w:sz w:val="24"/>
          <w:szCs w:val="24"/>
        </w:rPr>
        <w:t>Strategies to maintain wellbeing and resilience</w:t>
      </w:r>
    </w:p>
    <w:p w14:paraId="073AD766" w14:textId="77777777" w:rsidR="00A273D8" w:rsidRPr="000E3845" w:rsidRDefault="00FB26C3" w:rsidP="000E3845">
      <w:pPr>
        <w:spacing w:line="480" w:lineRule="auto"/>
        <w:rPr>
          <w:sz w:val="24"/>
          <w:szCs w:val="24"/>
        </w:rPr>
      </w:pPr>
      <w:r w:rsidRPr="000E3845">
        <w:rPr>
          <w:sz w:val="24"/>
          <w:szCs w:val="24"/>
        </w:rPr>
        <w:t xml:space="preserve">It is important for police officers to maintain a good level of wellbeing and resilience to ensure that they avoid the potential risks such as the ones discussed above. There are numerous strategies in which an officer can use to help combat and improve their wellbeing and resilience. This essay will highlight two strategies which I have personally utilised since joining the police, which have worked for me. </w:t>
      </w:r>
    </w:p>
    <w:p w14:paraId="776628D6" w14:textId="77777777" w:rsidR="00A273D8" w:rsidRPr="000E3845" w:rsidRDefault="00A273D8" w:rsidP="000E3845">
      <w:pPr>
        <w:spacing w:line="480" w:lineRule="auto"/>
        <w:rPr>
          <w:sz w:val="24"/>
          <w:szCs w:val="24"/>
        </w:rPr>
      </w:pPr>
    </w:p>
    <w:p w14:paraId="25399035" w14:textId="77777777" w:rsidR="00A273D8" w:rsidRPr="000E3845" w:rsidRDefault="00FB26C3" w:rsidP="000E3845">
      <w:pPr>
        <w:spacing w:line="480" w:lineRule="auto"/>
        <w:rPr>
          <w:sz w:val="24"/>
          <w:szCs w:val="24"/>
        </w:rPr>
      </w:pPr>
      <w:r w:rsidRPr="000E3845">
        <w:rPr>
          <w:sz w:val="24"/>
          <w:szCs w:val="24"/>
        </w:rPr>
        <w:t>The first strategy which I have often used and is the most important to me is ensuring that I find time to undertake in physical exercise. Physical exercise is a great tool to use that not only improves a person’s physical health but can also massively help improve mental wellbeing too. According to (NHS, 2024) “Physical exercise can boost…energy, as well as reducing your risk of stress.” These are just a handful of benefits that partaking in physical exercise provides. I have found exercise to be a useful device in my resilience toolkit as policing can be a physically and mentally demanding job at times. In addition, this links with mitigating the risk factor for emotional suppression as it combats both poor mental health and social wellbeing.</w:t>
      </w:r>
    </w:p>
    <w:p w14:paraId="2C5DFB7A" w14:textId="77777777" w:rsidR="00A273D8" w:rsidRPr="000E3845" w:rsidRDefault="00A273D8" w:rsidP="000E3845">
      <w:pPr>
        <w:spacing w:line="480" w:lineRule="auto"/>
        <w:rPr>
          <w:sz w:val="24"/>
          <w:szCs w:val="24"/>
        </w:rPr>
      </w:pPr>
    </w:p>
    <w:p w14:paraId="2C852FF8" w14:textId="77777777" w:rsidR="00A273D8" w:rsidRPr="000E3845" w:rsidRDefault="00FB26C3" w:rsidP="000E3845">
      <w:pPr>
        <w:spacing w:line="480" w:lineRule="auto"/>
        <w:rPr>
          <w:sz w:val="24"/>
          <w:szCs w:val="24"/>
        </w:rPr>
      </w:pPr>
      <w:r w:rsidRPr="000E3845">
        <w:rPr>
          <w:sz w:val="24"/>
          <w:szCs w:val="24"/>
        </w:rPr>
        <w:lastRenderedPageBreak/>
        <w:t xml:space="preserve">Another strategy which I have used and found to work well is seeking professional and peer support. As a police officer you can deal with traumatic, high intensity and stressful situations. Within my force, if you deal with a traumatic incident, all attending officers will be sent an email to enquire whether they would like to receive support through the force. Patterson &amp; Mohr (2013) highlight the potential detrimental impact of a policing environment on a person’s mental state, emphasising the importance of receiving support by either a professional or peer to address the adverse effects of difficult police work. However, I found from my own experience that many of the male police officers will not accept any support as they have unconsciously adopted emotional suppression and “tough” culture. I have found it beneficial to seek support through my peers after dealing with an intense situation, who are often able to offer good advice when having also dealt with a similar situation and can share from their own experiences. This is further backed by Lazurus (2020), who highlights the importance of support from your colleagues as it can have a positive impact on wellbeing as well as boosting confidence and resilience.  </w:t>
      </w:r>
    </w:p>
    <w:p w14:paraId="0C8DFCDC" w14:textId="77777777" w:rsidR="00A273D8" w:rsidRPr="000E3845" w:rsidRDefault="00A273D8" w:rsidP="000E3845">
      <w:pPr>
        <w:spacing w:line="480" w:lineRule="auto"/>
        <w:rPr>
          <w:sz w:val="24"/>
          <w:szCs w:val="24"/>
        </w:rPr>
      </w:pPr>
    </w:p>
    <w:p w14:paraId="3E2A4D80" w14:textId="77777777" w:rsidR="00A273D8" w:rsidRPr="000E3845" w:rsidRDefault="00FB26C3" w:rsidP="000E3845">
      <w:pPr>
        <w:spacing w:line="480" w:lineRule="auto"/>
        <w:rPr>
          <w:b/>
          <w:sz w:val="24"/>
          <w:szCs w:val="24"/>
        </w:rPr>
      </w:pPr>
      <w:r w:rsidRPr="000E3845">
        <w:rPr>
          <w:b/>
          <w:sz w:val="24"/>
          <w:szCs w:val="24"/>
        </w:rPr>
        <w:t>Conclusion</w:t>
      </w:r>
    </w:p>
    <w:p w14:paraId="77EC0F93" w14:textId="77777777" w:rsidR="00A273D8" w:rsidRPr="000E3845" w:rsidRDefault="00FB26C3" w:rsidP="000E3845">
      <w:pPr>
        <w:spacing w:line="480" w:lineRule="auto"/>
        <w:rPr>
          <w:sz w:val="24"/>
          <w:szCs w:val="24"/>
        </w:rPr>
      </w:pPr>
      <w:r w:rsidRPr="000E3845">
        <w:rPr>
          <w:sz w:val="24"/>
          <w:szCs w:val="24"/>
        </w:rPr>
        <w:t xml:space="preserve">To conclude, being a police officer can often be stressful, physically and mentally challenging at times due to the complex and high-pressured situations that we are faced with daily. Policing has its own organisational culture which many officers adopt both intentionally and subconsciously. Organisational culture within in the police however has risks that come along with it such as developing emotional suppression coping mechanisms and police values conflicting with personal values which can make feelings </w:t>
      </w:r>
      <w:proofErr w:type="gramStart"/>
      <w:r w:rsidRPr="000E3845">
        <w:rPr>
          <w:sz w:val="24"/>
          <w:szCs w:val="24"/>
        </w:rPr>
        <w:t>all the more</w:t>
      </w:r>
      <w:proofErr w:type="gramEnd"/>
      <w:r w:rsidRPr="000E3845">
        <w:rPr>
          <w:sz w:val="24"/>
          <w:szCs w:val="24"/>
        </w:rPr>
        <w:t xml:space="preserve"> complicated. These risks can have an impact </w:t>
      </w:r>
      <w:r w:rsidRPr="000E3845">
        <w:rPr>
          <w:sz w:val="24"/>
          <w:szCs w:val="24"/>
        </w:rPr>
        <w:lastRenderedPageBreak/>
        <w:t xml:space="preserve">on an officers mental health and wellbeing, which could potentially interfere with carrying out their duty. If officers have developed or are able to recognise these risks, it is essential you take the necessary steps to combat these. These strategies include physical exercise, seeking professional and peer support as well as maintaining an awareness of your own mental wellness. </w:t>
      </w:r>
    </w:p>
    <w:p w14:paraId="361E5FB5" w14:textId="77777777" w:rsidR="00A273D8" w:rsidRPr="000E3845" w:rsidRDefault="00A273D8" w:rsidP="000E3845">
      <w:pPr>
        <w:spacing w:line="480" w:lineRule="auto"/>
        <w:rPr>
          <w:sz w:val="24"/>
          <w:szCs w:val="24"/>
        </w:rPr>
      </w:pPr>
    </w:p>
    <w:p w14:paraId="464A6C69" w14:textId="77777777" w:rsidR="00A273D8" w:rsidRPr="000E3845" w:rsidRDefault="00FB26C3" w:rsidP="000E3845">
      <w:pPr>
        <w:spacing w:line="480" w:lineRule="auto"/>
        <w:rPr>
          <w:b/>
          <w:sz w:val="24"/>
          <w:szCs w:val="24"/>
        </w:rPr>
      </w:pPr>
      <w:r w:rsidRPr="000E3845">
        <w:rPr>
          <w:b/>
          <w:sz w:val="24"/>
          <w:szCs w:val="24"/>
        </w:rPr>
        <w:t>Word count - 1314</w:t>
      </w:r>
    </w:p>
    <w:p w14:paraId="302DC0D4" w14:textId="77777777" w:rsidR="00A273D8" w:rsidRPr="000E3845" w:rsidRDefault="00A273D8" w:rsidP="000E3845">
      <w:pPr>
        <w:spacing w:line="480" w:lineRule="auto"/>
        <w:ind w:right="237"/>
        <w:jc w:val="both"/>
        <w:rPr>
          <w:sz w:val="24"/>
          <w:szCs w:val="24"/>
        </w:rPr>
      </w:pPr>
    </w:p>
    <w:p w14:paraId="664B3FD5" w14:textId="77777777" w:rsidR="00A273D8" w:rsidRPr="000E3845" w:rsidRDefault="00A273D8" w:rsidP="000E3845">
      <w:pPr>
        <w:spacing w:line="480" w:lineRule="auto"/>
        <w:ind w:right="237"/>
        <w:jc w:val="both"/>
        <w:rPr>
          <w:sz w:val="24"/>
          <w:szCs w:val="24"/>
        </w:rPr>
      </w:pPr>
    </w:p>
    <w:p w14:paraId="6FDCBEC5" w14:textId="77777777" w:rsidR="00A273D8" w:rsidRPr="000E3845" w:rsidRDefault="00A273D8" w:rsidP="000E3845">
      <w:pPr>
        <w:spacing w:line="480" w:lineRule="auto"/>
        <w:ind w:right="237"/>
        <w:jc w:val="both"/>
        <w:rPr>
          <w:sz w:val="24"/>
          <w:szCs w:val="24"/>
        </w:rPr>
      </w:pPr>
    </w:p>
    <w:p w14:paraId="028F7718" w14:textId="77777777" w:rsidR="00A273D8" w:rsidRPr="000E3845" w:rsidRDefault="00A273D8" w:rsidP="000E3845">
      <w:pPr>
        <w:spacing w:line="480" w:lineRule="auto"/>
        <w:ind w:right="237"/>
        <w:jc w:val="both"/>
        <w:rPr>
          <w:sz w:val="24"/>
          <w:szCs w:val="24"/>
        </w:rPr>
      </w:pPr>
    </w:p>
    <w:p w14:paraId="54D87A02" w14:textId="77777777" w:rsidR="00A273D8" w:rsidRPr="000E3845" w:rsidRDefault="00A273D8" w:rsidP="000E3845">
      <w:pPr>
        <w:spacing w:line="480" w:lineRule="auto"/>
        <w:ind w:right="237"/>
        <w:jc w:val="both"/>
        <w:rPr>
          <w:sz w:val="24"/>
          <w:szCs w:val="24"/>
        </w:rPr>
      </w:pPr>
    </w:p>
    <w:p w14:paraId="0FCD719A" w14:textId="77777777" w:rsidR="00A273D8" w:rsidRPr="000E3845" w:rsidRDefault="00A273D8" w:rsidP="000E3845">
      <w:pPr>
        <w:spacing w:line="480" w:lineRule="auto"/>
        <w:ind w:right="237"/>
        <w:jc w:val="both"/>
        <w:rPr>
          <w:sz w:val="24"/>
          <w:szCs w:val="24"/>
        </w:rPr>
      </w:pPr>
    </w:p>
    <w:p w14:paraId="578BE760" w14:textId="77777777" w:rsidR="00A273D8" w:rsidRPr="000E3845" w:rsidRDefault="00A273D8" w:rsidP="000E3845">
      <w:pPr>
        <w:spacing w:line="480" w:lineRule="auto"/>
        <w:ind w:right="237"/>
        <w:jc w:val="both"/>
        <w:rPr>
          <w:sz w:val="24"/>
          <w:szCs w:val="24"/>
        </w:rPr>
      </w:pPr>
    </w:p>
    <w:p w14:paraId="2D384430" w14:textId="77777777" w:rsidR="00A273D8" w:rsidRPr="000E3845" w:rsidRDefault="00A273D8" w:rsidP="000E3845">
      <w:pPr>
        <w:spacing w:line="480" w:lineRule="auto"/>
        <w:ind w:right="237"/>
        <w:jc w:val="both"/>
        <w:rPr>
          <w:sz w:val="24"/>
          <w:szCs w:val="24"/>
        </w:rPr>
      </w:pPr>
    </w:p>
    <w:p w14:paraId="629CB802" w14:textId="77777777" w:rsidR="00A273D8" w:rsidRPr="000E3845" w:rsidRDefault="00A273D8" w:rsidP="000E3845">
      <w:pPr>
        <w:spacing w:line="480" w:lineRule="auto"/>
        <w:ind w:right="237"/>
        <w:jc w:val="both"/>
        <w:rPr>
          <w:sz w:val="24"/>
          <w:szCs w:val="24"/>
        </w:rPr>
      </w:pPr>
    </w:p>
    <w:p w14:paraId="314C0503" w14:textId="77777777" w:rsidR="00A273D8" w:rsidRPr="000E3845" w:rsidRDefault="00A273D8" w:rsidP="000E3845">
      <w:pPr>
        <w:spacing w:line="480" w:lineRule="auto"/>
        <w:ind w:right="237"/>
        <w:jc w:val="both"/>
        <w:rPr>
          <w:sz w:val="24"/>
          <w:szCs w:val="24"/>
        </w:rPr>
      </w:pPr>
    </w:p>
    <w:p w14:paraId="4C69073A" w14:textId="77777777" w:rsidR="00A273D8" w:rsidRPr="000E3845" w:rsidRDefault="00A273D8" w:rsidP="000E3845">
      <w:pPr>
        <w:spacing w:line="480" w:lineRule="auto"/>
        <w:ind w:right="237"/>
        <w:jc w:val="both"/>
        <w:rPr>
          <w:sz w:val="24"/>
          <w:szCs w:val="24"/>
        </w:rPr>
      </w:pPr>
    </w:p>
    <w:p w14:paraId="74470C51" w14:textId="77777777" w:rsidR="00A273D8" w:rsidRPr="000E3845" w:rsidRDefault="00A273D8" w:rsidP="000E3845">
      <w:pPr>
        <w:spacing w:line="480" w:lineRule="auto"/>
        <w:ind w:right="237"/>
        <w:jc w:val="both"/>
        <w:rPr>
          <w:sz w:val="24"/>
          <w:szCs w:val="24"/>
        </w:rPr>
      </w:pPr>
    </w:p>
    <w:p w14:paraId="64B06DDE" w14:textId="77777777" w:rsidR="00A273D8" w:rsidRPr="000E3845" w:rsidRDefault="00A273D8" w:rsidP="000E3845">
      <w:pPr>
        <w:spacing w:line="480" w:lineRule="auto"/>
        <w:ind w:right="237"/>
        <w:jc w:val="both"/>
        <w:rPr>
          <w:sz w:val="24"/>
          <w:szCs w:val="24"/>
        </w:rPr>
      </w:pPr>
    </w:p>
    <w:p w14:paraId="5F73D3F5" w14:textId="77777777" w:rsidR="00A273D8" w:rsidRPr="000E3845" w:rsidRDefault="00A273D8" w:rsidP="000E3845">
      <w:pPr>
        <w:spacing w:line="480" w:lineRule="auto"/>
        <w:ind w:right="237"/>
        <w:jc w:val="both"/>
        <w:rPr>
          <w:sz w:val="24"/>
          <w:szCs w:val="24"/>
        </w:rPr>
      </w:pPr>
    </w:p>
    <w:p w14:paraId="799756EF" w14:textId="77777777" w:rsidR="00A273D8" w:rsidRPr="000E3845" w:rsidRDefault="00A273D8" w:rsidP="000E3845">
      <w:pPr>
        <w:spacing w:line="480" w:lineRule="auto"/>
        <w:ind w:right="237"/>
        <w:jc w:val="both"/>
        <w:rPr>
          <w:sz w:val="24"/>
          <w:szCs w:val="24"/>
        </w:rPr>
      </w:pPr>
    </w:p>
    <w:p w14:paraId="3DEF1579" w14:textId="77777777" w:rsidR="00A273D8" w:rsidRPr="000E3845" w:rsidRDefault="00A273D8" w:rsidP="000E3845">
      <w:pPr>
        <w:spacing w:line="480" w:lineRule="auto"/>
        <w:ind w:right="237"/>
        <w:jc w:val="both"/>
        <w:rPr>
          <w:sz w:val="24"/>
          <w:szCs w:val="24"/>
        </w:rPr>
      </w:pPr>
    </w:p>
    <w:p w14:paraId="1817862C" w14:textId="77777777" w:rsidR="00A273D8" w:rsidRPr="000E3845" w:rsidRDefault="00A273D8" w:rsidP="000E3845">
      <w:pPr>
        <w:spacing w:line="480" w:lineRule="auto"/>
        <w:ind w:right="237"/>
        <w:jc w:val="both"/>
        <w:rPr>
          <w:b/>
          <w:sz w:val="24"/>
          <w:szCs w:val="24"/>
        </w:rPr>
        <w:sectPr w:rsidR="00A273D8" w:rsidRPr="000E3845">
          <w:footerReference w:type="default" r:id="rId11"/>
          <w:pgSz w:w="11906" w:h="16838"/>
          <w:pgMar w:top="1440" w:right="1440" w:bottom="1440" w:left="1440" w:header="720" w:footer="720" w:gutter="0"/>
          <w:pgNumType w:start="1"/>
          <w:cols w:space="720"/>
        </w:sectPr>
      </w:pPr>
    </w:p>
    <w:p w14:paraId="5982F6D6" w14:textId="77777777" w:rsidR="00A273D8" w:rsidRPr="000E3845" w:rsidRDefault="00FB26C3" w:rsidP="000E3845">
      <w:pPr>
        <w:spacing w:line="480" w:lineRule="auto"/>
        <w:ind w:right="237"/>
        <w:jc w:val="center"/>
        <w:rPr>
          <w:b/>
          <w:sz w:val="24"/>
          <w:szCs w:val="24"/>
        </w:rPr>
      </w:pPr>
      <w:r w:rsidRPr="000E3845">
        <w:rPr>
          <w:b/>
          <w:sz w:val="24"/>
          <w:szCs w:val="24"/>
        </w:rPr>
        <w:lastRenderedPageBreak/>
        <w:t>Task 2</w:t>
      </w:r>
    </w:p>
    <w:p w14:paraId="10445A12" w14:textId="77777777" w:rsidR="00A273D8" w:rsidRPr="000E3845" w:rsidRDefault="00A273D8" w:rsidP="000E3845">
      <w:pPr>
        <w:spacing w:line="480" w:lineRule="auto"/>
        <w:ind w:right="237"/>
        <w:jc w:val="both"/>
        <w:rPr>
          <w:b/>
          <w:sz w:val="24"/>
          <w:szCs w:val="24"/>
        </w:rPr>
      </w:pPr>
    </w:p>
    <w:p w14:paraId="29400E5A" w14:textId="77777777" w:rsidR="00A273D8" w:rsidRPr="000E3845" w:rsidRDefault="00FB26C3" w:rsidP="000E3845">
      <w:pPr>
        <w:spacing w:line="480" w:lineRule="auto"/>
        <w:ind w:right="237"/>
        <w:jc w:val="both"/>
        <w:rPr>
          <w:sz w:val="24"/>
          <w:szCs w:val="24"/>
        </w:rPr>
      </w:pPr>
      <w:r w:rsidRPr="000E3845">
        <w:rPr>
          <w:b/>
          <w:sz w:val="24"/>
          <w:szCs w:val="24"/>
        </w:rPr>
        <w:t xml:space="preserve">Relevant areas of the National Policing Curriculum: </w:t>
      </w:r>
    </w:p>
    <w:p w14:paraId="197353D0" w14:textId="77777777" w:rsidR="00A273D8" w:rsidRPr="000E3845" w:rsidRDefault="00FB26C3" w:rsidP="000E3845">
      <w:pPr>
        <w:spacing w:line="480" w:lineRule="auto"/>
        <w:jc w:val="both"/>
        <w:rPr>
          <w:sz w:val="24"/>
          <w:szCs w:val="24"/>
        </w:rPr>
      </w:pPr>
      <w:r w:rsidRPr="000E3845">
        <w:rPr>
          <w:b/>
          <w:sz w:val="24"/>
          <w:szCs w:val="24"/>
        </w:rPr>
        <w:t>Decision-making and Discretion,</w:t>
      </w:r>
      <w:r w:rsidRPr="000E3845">
        <w:rPr>
          <w:sz w:val="24"/>
          <w:szCs w:val="24"/>
        </w:rPr>
        <w:t xml:space="preserve"> </w:t>
      </w:r>
      <w:r w:rsidRPr="000E3845">
        <w:rPr>
          <w:b/>
          <w:sz w:val="24"/>
          <w:szCs w:val="24"/>
        </w:rPr>
        <w:t xml:space="preserve">Vulnerability and Risk, Public Protection. </w:t>
      </w:r>
      <w:r w:rsidRPr="000E3845">
        <w:rPr>
          <w:sz w:val="24"/>
          <w:szCs w:val="24"/>
        </w:rPr>
        <w:t> </w:t>
      </w:r>
    </w:p>
    <w:p w14:paraId="7863001E" w14:textId="77777777" w:rsidR="00A273D8" w:rsidRPr="000E3845" w:rsidRDefault="00FB26C3" w:rsidP="000E3845">
      <w:pPr>
        <w:spacing w:line="480" w:lineRule="auto"/>
        <w:jc w:val="both"/>
        <w:rPr>
          <w:sz w:val="24"/>
          <w:szCs w:val="24"/>
        </w:rPr>
      </w:pPr>
      <w:r w:rsidRPr="000E3845">
        <w:rPr>
          <w:sz w:val="24"/>
          <w:szCs w:val="24"/>
        </w:rPr>
        <w:t> </w:t>
      </w:r>
    </w:p>
    <w:p w14:paraId="09086986" w14:textId="77777777" w:rsidR="00A273D8" w:rsidRPr="000E3845" w:rsidRDefault="00FB26C3" w:rsidP="000E3845">
      <w:pPr>
        <w:spacing w:line="480" w:lineRule="auto"/>
        <w:ind w:right="237"/>
        <w:jc w:val="both"/>
        <w:rPr>
          <w:sz w:val="24"/>
          <w:szCs w:val="24"/>
        </w:rPr>
      </w:pPr>
      <w:r w:rsidRPr="000E3845">
        <w:rPr>
          <w:sz w:val="24"/>
          <w:szCs w:val="24"/>
        </w:rPr>
        <w:t xml:space="preserve">You must choose </w:t>
      </w:r>
      <w:r w:rsidRPr="000E3845">
        <w:rPr>
          <w:b/>
          <w:sz w:val="24"/>
          <w:szCs w:val="24"/>
          <w:u w:val="single"/>
        </w:rPr>
        <w:t>an incident, for example a domestic related incident,</w:t>
      </w:r>
      <w:r w:rsidRPr="000E3845">
        <w:rPr>
          <w:b/>
          <w:sz w:val="24"/>
          <w:szCs w:val="24"/>
        </w:rPr>
        <w:t xml:space="preserve"> </w:t>
      </w:r>
      <w:r w:rsidRPr="000E3845">
        <w:rPr>
          <w:sz w:val="24"/>
          <w:szCs w:val="24"/>
        </w:rPr>
        <w:t xml:space="preserve">and reflect on how you made decisions in complex and unpredictable circumstances using dynamic risk assessment. </w:t>
      </w:r>
    </w:p>
    <w:p w14:paraId="22C4FF71" w14:textId="77777777" w:rsidR="00A273D8" w:rsidRPr="000E3845" w:rsidRDefault="00A273D8" w:rsidP="000E3845">
      <w:pPr>
        <w:spacing w:line="480" w:lineRule="auto"/>
        <w:ind w:right="237"/>
        <w:jc w:val="both"/>
        <w:rPr>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A273D8" w:rsidRPr="000E3845" w14:paraId="3FDCB3F9" w14:textId="77777777">
        <w:tc>
          <w:tcPr>
            <w:tcW w:w="9016" w:type="dxa"/>
          </w:tcPr>
          <w:p w14:paraId="7A8849A5" w14:textId="77777777" w:rsidR="00A273D8" w:rsidRPr="000E3845" w:rsidRDefault="00A273D8" w:rsidP="000E3845">
            <w:pPr>
              <w:spacing w:line="480" w:lineRule="auto"/>
              <w:ind w:right="237"/>
              <w:jc w:val="both"/>
              <w:rPr>
                <w:b/>
                <w:sz w:val="24"/>
                <w:szCs w:val="24"/>
              </w:rPr>
            </w:pPr>
          </w:p>
          <w:p w14:paraId="597E369A" w14:textId="77777777" w:rsidR="00A273D8" w:rsidRPr="000E3845" w:rsidRDefault="00FB26C3" w:rsidP="000E3845">
            <w:pPr>
              <w:spacing w:line="480" w:lineRule="auto"/>
              <w:ind w:right="237"/>
              <w:jc w:val="both"/>
              <w:rPr>
                <w:sz w:val="24"/>
                <w:szCs w:val="24"/>
              </w:rPr>
            </w:pPr>
            <w:r w:rsidRPr="000E3845">
              <w:rPr>
                <w:b/>
                <w:sz w:val="24"/>
                <w:szCs w:val="24"/>
              </w:rPr>
              <w:t>Give a brief description</w:t>
            </w:r>
            <w:r w:rsidRPr="000E3845">
              <w:rPr>
                <w:sz w:val="24"/>
                <w:szCs w:val="24"/>
              </w:rPr>
              <w:t xml:space="preserve"> of the problem including social and legislative contexts and any relevant cultural, ethnicity and language issues. </w:t>
            </w:r>
          </w:p>
          <w:p w14:paraId="5A018EEE" w14:textId="77777777" w:rsidR="00A273D8" w:rsidRPr="000E3845" w:rsidRDefault="00A273D8" w:rsidP="000E3845">
            <w:pPr>
              <w:spacing w:line="480" w:lineRule="auto"/>
              <w:jc w:val="both"/>
              <w:rPr>
                <w:sz w:val="24"/>
                <w:szCs w:val="24"/>
              </w:rPr>
            </w:pPr>
          </w:p>
          <w:p w14:paraId="08D52A43" w14:textId="77777777" w:rsidR="00A273D8" w:rsidRPr="000E3845" w:rsidRDefault="00FB26C3" w:rsidP="000E3845">
            <w:pPr>
              <w:spacing w:line="480" w:lineRule="auto"/>
              <w:jc w:val="both"/>
              <w:rPr>
                <w:sz w:val="24"/>
                <w:szCs w:val="24"/>
              </w:rPr>
            </w:pPr>
            <w:r w:rsidRPr="000E3845">
              <w:rPr>
                <w:b/>
                <w:sz w:val="24"/>
                <w:szCs w:val="24"/>
              </w:rPr>
              <w:t>Evaluate</w:t>
            </w:r>
            <w:r w:rsidRPr="000E3845">
              <w:rPr>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74C31218" w14:textId="77777777" w:rsidR="00A273D8" w:rsidRPr="000E3845" w:rsidRDefault="00A273D8" w:rsidP="000E3845">
            <w:pPr>
              <w:spacing w:line="480" w:lineRule="auto"/>
              <w:ind w:right="237"/>
              <w:jc w:val="both"/>
              <w:rPr>
                <w:sz w:val="24"/>
                <w:szCs w:val="24"/>
              </w:rPr>
            </w:pPr>
          </w:p>
          <w:p w14:paraId="7A9A270A" w14:textId="77777777" w:rsidR="00A273D8" w:rsidRPr="000E3845" w:rsidRDefault="00FB26C3" w:rsidP="000E3845">
            <w:pPr>
              <w:spacing w:line="480" w:lineRule="auto"/>
              <w:ind w:right="237"/>
              <w:jc w:val="both"/>
              <w:rPr>
                <w:sz w:val="24"/>
                <w:szCs w:val="24"/>
              </w:rPr>
            </w:pPr>
            <w:r w:rsidRPr="000E3845">
              <w:rPr>
                <w:sz w:val="24"/>
                <w:szCs w:val="24"/>
              </w:rPr>
              <w:t xml:space="preserve">1750 words </w:t>
            </w:r>
            <w:r w:rsidRPr="000E3845">
              <w:rPr>
                <w:i/>
                <w:sz w:val="24"/>
                <w:szCs w:val="24"/>
              </w:rPr>
              <w:t>(+/- 10%: include your actual word count at the end of each section)</w:t>
            </w:r>
          </w:p>
          <w:p w14:paraId="06D8A272" w14:textId="77777777" w:rsidR="00A273D8" w:rsidRPr="000E3845" w:rsidRDefault="00A273D8" w:rsidP="000E3845">
            <w:pPr>
              <w:spacing w:line="480" w:lineRule="auto"/>
              <w:ind w:right="237"/>
              <w:jc w:val="both"/>
              <w:rPr>
                <w:sz w:val="24"/>
                <w:szCs w:val="24"/>
              </w:rPr>
            </w:pPr>
          </w:p>
        </w:tc>
      </w:tr>
    </w:tbl>
    <w:p w14:paraId="10F13904" w14:textId="77777777" w:rsidR="00A273D8" w:rsidRPr="000E3845" w:rsidRDefault="00A273D8" w:rsidP="000E3845">
      <w:pPr>
        <w:spacing w:line="480" w:lineRule="auto"/>
        <w:ind w:right="237"/>
        <w:jc w:val="both"/>
        <w:rPr>
          <w:sz w:val="24"/>
          <w:szCs w:val="24"/>
        </w:rPr>
      </w:pPr>
    </w:p>
    <w:p w14:paraId="112514F7" w14:textId="77777777" w:rsidR="00A273D8" w:rsidRPr="000E3845" w:rsidRDefault="00A273D8" w:rsidP="000E3845">
      <w:pPr>
        <w:spacing w:line="480" w:lineRule="auto"/>
        <w:ind w:right="237"/>
        <w:jc w:val="both"/>
        <w:rPr>
          <w:sz w:val="24"/>
          <w:szCs w:val="24"/>
        </w:rPr>
      </w:pPr>
    </w:p>
    <w:p w14:paraId="56A1F848" w14:textId="77777777" w:rsidR="00A273D8" w:rsidRPr="000E3845" w:rsidRDefault="00FB26C3" w:rsidP="000E3845">
      <w:pPr>
        <w:spacing w:line="480" w:lineRule="auto"/>
        <w:ind w:right="237"/>
        <w:jc w:val="both"/>
        <w:rPr>
          <w:b/>
          <w:sz w:val="24"/>
          <w:szCs w:val="24"/>
        </w:rPr>
      </w:pPr>
      <w:r w:rsidRPr="000E3845">
        <w:rPr>
          <w:b/>
          <w:sz w:val="24"/>
          <w:szCs w:val="24"/>
        </w:rPr>
        <w:t>ANSWER:</w:t>
      </w:r>
    </w:p>
    <w:p w14:paraId="1EBED6F9" w14:textId="77777777" w:rsidR="00A273D8" w:rsidRPr="000E3845" w:rsidRDefault="00A273D8" w:rsidP="000E3845">
      <w:pPr>
        <w:spacing w:line="480" w:lineRule="auto"/>
        <w:ind w:right="237"/>
        <w:jc w:val="both"/>
        <w:rPr>
          <w:sz w:val="24"/>
          <w:szCs w:val="24"/>
        </w:rPr>
      </w:pPr>
    </w:p>
    <w:p w14:paraId="1A49C8C1" w14:textId="77777777" w:rsidR="00A273D8" w:rsidRPr="000E3845" w:rsidRDefault="00FB26C3" w:rsidP="000E3845">
      <w:pPr>
        <w:spacing w:line="480" w:lineRule="auto"/>
        <w:rPr>
          <w:b/>
          <w:sz w:val="24"/>
          <w:szCs w:val="24"/>
        </w:rPr>
      </w:pPr>
      <w:r w:rsidRPr="000E3845">
        <w:rPr>
          <w:b/>
          <w:sz w:val="24"/>
          <w:szCs w:val="24"/>
        </w:rPr>
        <w:t>Introduction</w:t>
      </w:r>
    </w:p>
    <w:p w14:paraId="1BA753BB" w14:textId="77777777" w:rsidR="00A273D8" w:rsidRPr="000E3845" w:rsidRDefault="00FB26C3" w:rsidP="000E3845">
      <w:pPr>
        <w:spacing w:line="480" w:lineRule="auto"/>
        <w:rPr>
          <w:sz w:val="24"/>
          <w:szCs w:val="24"/>
        </w:rPr>
      </w:pPr>
      <w:r w:rsidRPr="000E3845">
        <w:rPr>
          <w:sz w:val="24"/>
          <w:szCs w:val="24"/>
        </w:rPr>
        <w:lastRenderedPageBreak/>
        <w:t xml:space="preserve">Within this question, I will be describing a domestic related incident in which I have attended since joining the police force. I will reflect on the decisions that I made throughout the incident using the National Decision Model (NDM) and identify social and legislative issues that arose. I will also evaluate the decisions that were made, explaining my rationale behind them, my considerations when recording details and outline any possible resulting consequences. Police officers deal with a vast and varied number of calls and are often placed in situations where they need to be able to make quick decisions with accuracy, having considered all other options before deciding on the best outcome. This can often be difficult when placed in a high-pressured environment. </w:t>
      </w:r>
    </w:p>
    <w:p w14:paraId="7D43E893" w14:textId="77777777" w:rsidR="00A273D8" w:rsidRPr="000E3845" w:rsidRDefault="00A273D8" w:rsidP="000E3845">
      <w:pPr>
        <w:spacing w:line="480" w:lineRule="auto"/>
        <w:rPr>
          <w:b/>
          <w:sz w:val="24"/>
          <w:szCs w:val="24"/>
        </w:rPr>
      </w:pPr>
    </w:p>
    <w:p w14:paraId="313E3FB9" w14:textId="77777777" w:rsidR="00A273D8" w:rsidRPr="000E3845" w:rsidRDefault="00FB26C3" w:rsidP="000E3845">
      <w:pPr>
        <w:spacing w:line="480" w:lineRule="auto"/>
        <w:rPr>
          <w:b/>
          <w:sz w:val="24"/>
          <w:szCs w:val="24"/>
        </w:rPr>
      </w:pPr>
      <w:r w:rsidRPr="000E3845">
        <w:rPr>
          <w:b/>
          <w:sz w:val="24"/>
          <w:szCs w:val="24"/>
        </w:rPr>
        <w:t>Incident</w:t>
      </w:r>
    </w:p>
    <w:p w14:paraId="3C1F5A79" w14:textId="77777777" w:rsidR="00A273D8" w:rsidRPr="000E3845" w:rsidRDefault="00FB26C3" w:rsidP="000E3845">
      <w:pPr>
        <w:spacing w:line="480" w:lineRule="auto"/>
        <w:rPr>
          <w:sz w:val="24"/>
          <w:szCs w:val="24"/>
        </w:rPr>
      </w:pPr>
      <w:r w:rsidRPr="000E3845">
        <w:rPr>
          <w:sz w:val="24"/>
          <w:szCs w:val="24"/>
        </w:rPr>
        <w:t>I am going to outline a domestic related incident I attended after finishing my tutorship as a student police officer. Whilst describing this incident, I will ensure that the data protection principles are adhered to. My colleague and I attended a report of an ongoing domestic disturbance at an address. At this point, the only information we had was that there was a disturbance between two parents and their son.</w:t>
      </w:r>
    </w:p>
    <w:p w14:paraId="19DEABA0" w14:textId="77777777" w:rsidR="00A273D8" w:rsidRPr="000E3845" w:rsidRDefault="00A273D8" w:rsidP="000E3845">
      <w:pPr>
        <w:spacing w:line="480" w:lineRule="auto"/>
        <w:rPr>
          <w:sz w:val="24"/>
          <w:szCs w:val="24"/>
        </w:rPr>
      </w:pPr>
    </w:p>
    <w:p w14:paraId="0E6AE089" w14:textId="77777777" w:rsidR="00A273D8" w:rsidRPr="000E3845" w:rsidRDefault="00FB26C3" w:rsidP="000E3845">
      <w:pPr>
        <w:spacing w:line="480" w:lineRule="auto"/>
        <w:rPr>
          <w:sz w:val="24"/>
          <w:szCs w:val="24"/>
        </w:rPr>
      </w:pPr>
      <w:r w:rsidRPr="000E3845">
        <w:rPr>
          <w:sz w:val="24"/>
          <w:szCs w:val="24"/>
        </w:rPr>
        <w:t xml:space="preserve">According to Gov UK (2021) for an incident to be called ‘domestic related’ both persons must be “each aged 16 or over and are personally connected to each other.” In this instance, it was classed as such because the parents who were the aggrieved were in their late fifties and the son who was the subject, was aged in his early thirties, and therefore were personally connected. However, although it was quickly established to be a domestic related incident, we were unsure if any crimes had taken place. </w:t>
      </w:r>
    </w:p>
    <w:p w14:paraId="35349F38" w14:textId="77777777" w:rsidR="00A273D8" w:rsidRPr="000E3845" w:rsidRDefault="00A273D8" w:rsidP="000E3845">
      <w:pPr>
        <w:spacing w:line="480" w:lineRule="auto"/>
        <w:rPr>
          <w:sz w:val="24"/>
          <w:szCs w:val="24"/>
        </w:rPr>
      </w:pPr>
    </w:p>
    <w:p w14:paraId="3ECCEAB4" w14:textId="77777777" w:rsidR="00A273D8" w:rsidRPr="000E3845" w:rsidRDefault="00FB26C3" w:rsidP="000E3845">
      <w:pPr>
        <w:spacing w:line="480" w:lineRule="auto"/>
        <w:rPr>
          <w:sz w:val="24"/>
          <w:szCs w:val="24"/>
        </w:rPr>
      </w:pPr>
      <w:r w:rsidRPr="000E3845">
        <w:rPr>
          <w:sz w:val="24"/>
          <w:szCs w:val="24"/>
        </w:rPr>
        <w:t xml:space="preserve">From my experience within policing so far, police officers deal with domestic related incidents multiple times per day. </w:t>
      </w:r>
      <w:proofErr w:type="spellStart"/>
      <w:r w:rsidRPr="000E3845">
        <w:rPr>
          <w:sz w:val="24"/>
          <w:szCs w:val="24"/>
        </w:rPr>
        <w:t>Mshweshwe</w:t>
      </w:r>
      <w:proofErr w:type="spellEnd"/>
      <w:r w:rsidRPr="000E3845">
        <w:rPr>
          <w:sz w:val="24"/>
          <w:szCs w:val="24"/>
        </w:rPr>
        <w:t xml:space="preserve"> (2020) stated that domestic incidents are “a widespread problem that impacts people in all walks of life”. This indicates that domestic incidents are a problem all over the world affecting all types of people regardless of age, sex, nationality, gender or economic status. To ensure that the correct decisions are made when dealing with these types of incidents, police forces across the United Kingdom (UK) have implemented the NDM. This model was introduced in the UK by the College of Policing to assist officers with decision making, but also to reflect and learn from their actions thereafter (College of Policing, 2024).</w:t>
      </w:r>
    </w:p>
    <w:p w14:paraId="5654E08B" w14:textId="77777777" w:rsidR="00A273D8" w:rsidRPr="000E3845" w:rsidRDefault="00A273D8" w:rsidP="000E3845">
      <w:pPr>
        <w:spacing w:line="480" w:lineRule="auto"/>
        <w:rPr>
          <w:sz w:val="24"/>
          <w:szCs w:val="24"/>
        </w:rPr>
      </w:pPr>
    </w:p>
    <w:p w14:paraId="11371695" w14:textId="77777777" w:rsidR="00A273D8" w:rsidRPr="000E3845" w:rsidRDefault="00FB26C3" w:rsidP="000E3845">
      <w:pPr>
        <w:spacing w:line="480" w:lineRule="auto"/>
        <w:rPr>
          <w:sz w:val="24"/>
          <w:szCs w:val="24"/>
        </w:rPr>
      </w:pPr>
      <w:r w:rsidRPr="000E3845">
        <w:rPr>
          <w:sz w:val="24"/>
          <w:szCs w:val="24"/>
        </w:rPr>
        <w:t xml:space="preserve">Whilst I was on route to this call, I was able to use the first component of the NDM, which is gathering information and intelligence. I facilitated this by asking the control room for further details of all persons involved. I was able to gather the details of all involved persons, which further enabled me to look at their associated incidents and check if they had any warning markers. This is very important to check before attending calls, as it gives you an insight and a better understanding of the persons involved and can also help officers identify any potential threat, risk and harm which is another component of the NDM. </w:t>
      </w:r>
    </w:p>
    <w:p w14:paraId="0969FCB1" w14:textId="77777777" w:rsidR="00A273D8" w:rsidRPr="000E3845" w:rsidRDefault="00A273D8" w:rsidP="000E3845">
      <w:pPr>
        <w:spacing w:line="480" w:lineRule="auto"/>
        <w:rPr>
          <w:sz w:val="24"/>
          <w:szCs w:val="24"/>
        </w:rPr>
      </w:pPr>
    </w:p>
    <w:p w14:paraId="420FCC5F" w14:textId="77777777" w:rsidR="00A273D8" w:rsidRPr="000E3845" w:rsidRDefault="00FB26C3" w:rsidP="000E3845">
      <w:pPr>
        <w:spacing w:line="480" w:lineRule="auto"/>
        <w:rPr>
          <w:sz w:val="24"/>
          <w:szCs w:val="24"/>
        </w:rPr>
      </w:pPr>
      <w:r w:rsidRPr="000E3845">
        <w:rPr>
          <w:sz w:val="24"/>
          <w:szCs w:val="24"/>
        </w:rPr>
        <w:t xml:space="preserve">When attending calls as a police officer, it is vital that you attend each call without any biases, whether that be conscious or unconscious. This objectivity ensures you remain impartial, additionally, we are also victim led as set out by Robert Peel within his 9 </w:t>
      </w:r>
      <w:proofErr w:type="spellStart"/>
      <w:r w:rsidRPr="000E3845">
        <w:rPr>
          <w:sz w:val="24"/>
          <w:szCs w:val="24"/>
        </w:rPr>
        <w:t>Peelian</w:t>
      </w:r>
      <w:proofErr w:type="spellEnd"/>
      <w:r w:rsidRPr="000E3845">
        <w:rPr>
          <w:sz w:val="24"/>
          <w:szCs w:val="24"/>
        </w:rPr>
        <w:t xml:space="preserve"> principles (</w:t>
      </w:r>
      <w:proofErr w:type="spellStart"/>
      <w:r w:rsidRPr="000E3845">
        <w:rPr>
          <w:sz w:val="24"/>
          <w:szCs w:val="24"/>
        </w:rPr>
        <w:t>GavinTheCop</w:t>
      </w:r>
      <w:proofErr w:type="spellEnd"/>
      <w:r w:rsidRPr="000E3845">
        <w:rPr>
          <w:sz w:val="24"/>
          <w:szCs w:val="24"/>
        </w:rPr>
        <w:t xml:space="preserve">, 2018). It is essential that you don’t make </w:t>
      </w:r>
      <w:r w:rsidRPr="000E3845">
        <w:rPr>
          <w:sz w:val="24"/>
          <w:szCs w:val="24"/>
        </w:rPr>
        <w:lastRenderedPageBreak/>
        <w:t xml:space="preserve">assumptions before finding out the facts of what has happened. Making assumptions can lead to the wrong decision being made, leading to a lack of trust with the police who are relied upon to act promptly and effectively to all occurrences. </w:t>
      </w:r>
    </w:p>
    <w:p w14:paraId="73202995" w14:textId="77777777" w:rsidR="00A273D8" w:rsidRPr="000E3845" w:rsidRDefault="00A273D8" w:rsidP="000E3845">
      <w:pPr>
        <w:spacing w:line="480" w:lineRule="auto"/>
        <w:rPr>
          <w:sz w:val="24"/>
          <w:szCs w:val="24"/>
        </w:rPr>
      </w:pPr>
    </w:p>
    <w:p w14:paraId="33E82780" w14:textId="77777777" w:rsidR="00A273D8" w:rsidRPr="000E3845" w:rsidRDefault="00FB26C3" w:rsidP="000E3845">
      <w:pPr>
        <w:spacing w:line="480" w:lineRule="auto"/>
        <w:rPr>
          <w:sz w:val="24"/>
          <w:szCs w:val="24"/>
        </w:rPr>
      </w:pPr>
      <w:r w:rsidRPr="000E3845">
        <w:rPr>
          <w:sz w:val="24"/>
          <w:szCs w:val="24"/>
        </w:rPr>
        <w:t xml:space="preserve">Upon attending the address, my colleague and I knocked on the front door of the address, however, there was no answer. Approximately two minutes after knocking the door, we heard shouting coming from the rear garden of the address. After hearing this, we walked alongside the house and entered the garden to establish what was going on using the Section 17 Police and Criminal Evidence Act (PACE) 1984 which gives officers the power to enter a property to protect life and limb (Gov UK, 2020). Due to the reported nature of the call, no answer at the front door and shouting heard, we used this power to enter. </w:t>
      </w:r>
    </w:p>
    <w:p w14:paraId="6C402267" w14:textId="77777777" w:rsidR="00A273D8" w:rsidRPr="000E3845" w:rsidRDefault="00A273D8" w:rsidP="000E3845">
      <w:pPr>
        <w:spacing w:line="480" w:lineRule="auto"/>
        <w:rPr>
          <w:sz w:val="24"/>
          <w:szCs w:val="24"/>
        </w:rPr>
      </w:pPr>
    </w:p>
    <w:p w14:paraId="7374BF81" w14:textId="77777777" w:rsidR="00A273D8" w:rsidRPr="000E3845" w:rsidRDefault="00FB26C3" w:rsidP="000E3845">
      <w:pPr>
        <w:spacing w:line="480" w:lineRule="auto"/>
        <w:rPr>
          <w:sz w:val="24"/>
          <w:szCs w:val="24"/>
        </w:rPr>
      </w:pPr>
      <w:r w:rsidRPr="000E3845">
        <w:rPr>
          <w:sz w:val="24"/>
          <w:szCs w:val="24"/>
        </w:rPr>
        <w:t xml:space="preserve">When entering the rear of the property, there was a verbal argument taking place between the father, and his son. My colleague and I have made attempts to diffuse the situation by separating both parties and speaking with them individually. Whilst speaking with them individually, we were able to attempt to calm them down and ascertain what exactly had happened. </w:t>
      </w:r>
    </w:p>
    <w:p w14:paraId="60E39BE4" w14:textId="77777777" w:rsidR="00A273D8" w:rsidRPr="000E3845" w:rsidRDefault="00A273D8" w:rsidP="000E3845">
      <w:pPr>
        <w:spacing w:line="480" w:lineRule="auto"/>
        <w:rPr>
          <w:sz w:val="24"/>
          <w:szCs w:val="24"/>
        </w:rPr>
      </w:pPr>
    </w:p>
    <w:p w14:paraId="16E0668D" w14:textId="77777777" w:rsidR="00A273D8" w:rsidRPr="000E3845" w:rsidRDefault="00FB26C3" w:rsidP="000E3845">
      <w:pPr>
        <w:spacing w:line="480" w:lineRule="auto"/>
        <w:rPr>
          <w:sz w:val="24"/>
          <w:szCs w:val="24"/>
        </w:rPr>
      </w:pPr>
      <w:r w:rsidRPr="000E3845">
        <w:rPr>
          <w:sz w:val="24"/>
          <w:szCs w:val="24"/>
        </w:rPr>
        <w:t xml:space="preserve">At first, both parties stated that it was only a verbal argument, and nothing further had taken place that night. However, when speaking with the father, it was clear that something else had happened, although he was hesitant to tell us. There are lots of cases of domestic related incidents whereby the victims are afraid to reach out and tell people what is going on. This can be for several reasons, such as lack of confidence in police or even for fear of repercussions by the aggrieved (SWACA, </w:t>
      </w:r>
      <w:r w:rsidRPr="000E3845">
        <w:rPr>
          <w:sz w:val="24"/>
          <w:szCs w:val="24"/>
        </w:rPr>
        <w:lastRenderedPageBreak/>
        <w:t xml:space="preserve">2022). Upon speaking with the father for a little longer, and asking a few more questions, he soon disclosed that his son had pushed him earlier on in the evening, which is how the argument broke out. The father had not obtained any injuries because of the push and was not hurt in any way.  </w:t>
      </w:r>
    </w:p>
    <w:p w14:paraId="39CAF834" w14:textId="77777777" w:rsidR="00A273D8" w:rsidRPr="000E3845" w:rsidRDefault="00A273D8" w:rsidP="000E3845">
      <w:pPr>
        <w:spacing w:line="480" w:lineRule="auto"/>
        <w:rPr>
          <w:sz w:val="24"/>
          <w:szCs w:val="24"/>
        </w:rPr>
      </w:pPr>
    </w:p>
    <w:p w14:paraId="3AA0B995" w14:textId="77777777" w:rsidR="00A273D8" w:rsidRPr="000E3845" w:rsidRDefault="00FB26C3" w:rsidP="000E3845">
      <w:pPr>
        <w:spacing w:line="480" w:lineRule="auto"/>
        <w:rPr>
          <w:sz w:val="24"/>
          <w:szCs w:val="24"/>
        </w:rPr>
      </w:pPr>
      <w:r w:rsidRPr="000E3845">
        <w:rPr>
          <w:sz w:val="24"/>
          <w:szCs w:val="24"/>
        </w:rPr>
        <w:t xml:space="preserve">At this point, we had now received a disclosure of domestic related common assault. According to the Crown prosecution Service (2022), common assault is defined as “an act by which a person intentionally or recklessly causes another to suffer or apprehend immediate unlawful violence”. Following the disclosure from the victim, I had to identify my options and contingencies to consider the best course of outcome for this incident. Due to a disclosure of assault and it being domestic related, the force policy within SWP is to ensure a positive outcome for domestic related incidents. As the subject was highly intoxicated, easily agitated, lived close to his parents address and had assaulted his father, the decision was made to arrest him for common assault to ensure that the victim could be safeguarded for the night, and bail conditions could be utilised if needed. </w:t>
      </w:r>
    </w:p>
    <w:p w14:paraId="42FC690A" w14:textId="77777777" w:rsidR="00A273D8" w:rsidRPr="000E3845" w:rsidRDefault="00A273D8" w:rsidP="000E3845">
      <w:pPr>
        <w:spacing w:line="480" w:lineRule="auto"/>
        <w:rPr>
          <w:sz w:val="24"/>
          <w:szCs w:val="24"/>
        </w:rPr>
      </w:pPr>
    </w:p>
    <w:p w14:paraId="68566B4A" w14:textId="77777777" w:rsidR="00A273D8" w:rsidRPr="000E3845" w:rsidRDefault="00FB26C3" w:rsidP="000E3845">
      <w:pPr>
        <w:spacing w:line="480" w:lineRule="auto"/>
        <w:rPr>
          <w:sz w:val="24"/>
          <w:szCs w:val="24"/>
        </w:rPr>
      </w:pPr>
      <w:r w:rsidRPr="000E3845">
        <w:rPr>
          <w:sz w:val="24"/>
          <w:szCs w:val="24"/>
        </w:rPr>
        <w:t xml:space="preserve">My colleague and I approached the subject and informed him that due to an allegation made, he was going to be arrested for common assault. After informing him of this, he became aggressive. His high level of intoxication escalated the situation quickly, and he began to resist arrest. As a result, I have used a method which was taught during our training which was the 5-step appeal. The model is made up of 5 parts, “simple appeal, reasoned appeal, personal appeal, final appeal and action.” College of Policing (2020). I used this to calmly communicate with the subject in attempt to deescalate the situation. However, after working my way </w:t>
      </w:r>
      <w:r w:rsidRPr="000E3845">
        <w:rPr>
          <w:sz w:val="24"/>
          <w:szCs w:val="24"/>
        </w:rPr>
        <w:lastRenderedPageBreak/>
        <w:t>through this model, the subject's behaviour was worsening and becoming more aggressive towards officers. It was at this point that reasonable force was used to detain the subject and place him in handcuffs. Although the subject was arrested in this incident, the victims did not wish to prosecute their son, despite the assault. As a result, I obtained a statement of no complaint from the victims. I ensured to obtain this as a crime was committed and often victims of domestic related incidents will avoid prosecuting the aggressor. This can be due to the discussed implications that may arise (Barnett, 2000).</w:t>
      </w:r>
    </w:p>
    <w:p w14:paraId="565EDABC" w14:textId="77777777" w:rsidR="00A273D8" w:rsidRPr="000E3845" w:rsidRDefault="00A273D8" w:rsidP="000E3845">
      <w:pPr>
        <w:spacing w:line="480" w:lineRule="auto"/>
        <w:rPr>
          <w:sz w:val="24"/>
          <w:szCs w:val="24"/>
        </w:rPr>
      </w:pPr>
    </w:p>
    <w:p w14:paraId="0FFA4ADF" w14:textId="77777777" w:rsidR="00A273D8" w:rsidRPr="000E3845" w:rsidRDefault="00FB26C3" w:rsidP="000E3845">
      <w:pPr>
        <w:spacing w:line="480" w:lineRule="auto"/>
        <w:rPr>
          <w:sz w:val="24"/>
          <w:szCs w:val="24"/>
        </w:rPr>
      </w:pPr>
      <w:r w:rsidRPr="000E3845">
        <w:rPr>
          <w:sz w:val="24"/>
          <w:szCs w:val="24"/>
        </w:rPr>
        <w:t xml:space="preserve">The rationale used to inform the decisions made throughout this incident were made using the NDM, ensuring that we identified potential risks to ourselves, all others present as well as prioritising safeguarding for the victim. The initial call was a domestic related disturbance, however, upon attendance an allegation of common assault was disclosed meaning that we needed to take positive action, safeguard the victim and minimise any further threats towards the victim. There </w:t>
      </w:r>
      <w:proofErr w:type="gramStart"/>
      <w:r w:rsidRPr="000E3845">
        <w:rPr>
          <w:sz w:val="24"/>
          <w:szCs w:val="24"/>
        </w:rPr>
        <w:t>were</w:t>
      </w:r>
      <w:proofErr w:type="gramEnd"/>
      <w:r w:rsidRPr="000E3845">
        <w:rPr>
          <w:sz w:val="24"/>
          <w:szCs w:val="24"/>
        </w:rPr>
        <w:t xml:space="preserve"> no language barriers experienced within the incident, however, due to the subject being highly intoxicated, clear, calm communication was essential to ensure that the incident did not escalate. The NDM ensured the decisions that I made were ethical and I had considered alternative options before making my final decision to arrest. I attended the incident impartially and acted with objectivity to establish the circumstances of the evening from all persons involved to ensure the right decision was made. In addition, I made sure to adhere to the policing values demonstrating respect toward both parties and empathy for the victim whilst they were experiencing this distressing incident to make certain they felt supported and safe throughout. </w:t>
      </w:r>
    </w:p>
    <w:p w14:paraId="1017080F" w14:textId="77777777" w:rsidR="00A273D8" w:rsidRPr="000E3845" w:rsidRDefault="00A273D8" w:rsidP="000E3845">
      <w:pPr>
        <w:spacing w:line="480" w:lineRule="auto"/>
        <w:rPr>
          <w:sz w:val="24"/>
          <w:szCs w:val="24"/>
        </w:rPr>
      </w:pPr>
    </w:p>
    <w:p w14:paraId="5E9CE005" w14:textId="77777777" w:rsidR="00A273D8" w:rsidRPr="000E3845" w:rsidRDefault="00FB26C3" w:rsidP="000E3845">
      <w:pPr>
        <w:spacing w:line="480" w:lineRule="auto"/>
        <w:rPr>
          <w:sz w:val="24"/>
          <w:szCs w:val="24"/>
        </w:rPr>
      </w:pPr>
      <w:r w:rsidRPr="000E3845">
        <w:rPr>
          <w:sz w:val="24"/>
          <w:szCs w:val="24"/>
        </w:rPr>
        <w:lastRenderedPageBreak/>
        <w:t xml:space="preserve">My choice to arrest the subject had both immediate and long-term effects. Short-term, the victims were immediately safeguarded as a result of the subject being removed from the address and the likelihood of further violence from the subject were lessened (Sherman and Berk,1984).The short-term effects of arrest provided the victims with peace of mind that they were going to be safeguarded for the night, and that upon release, the subject was going to have bail conditions imposed. The long-term effect on the subject were the conditions whereby he must reside elsewhere and not contact the victims, providing them with an extended period of safeguarding. </w:t>
      </w:r>
    </w:p>
    <w:p w14:paraId="434AFEFA" w14:textId="77777777" w:rsidR="00A273D8" w:rsidRPr="000E3845" w:rsidRDefault="00A273D8" w:rsidP="000E3845">
      <w:pPr>
        <w:spacing w:line="480" w:lineRule="auto"/>
        <w:rPr>
          <w:b/>
          <w:sz w:val="24"/>
          <w:szCs w:val="24"/>
        </w:rPr>
      </w:pPr>
    </w:p>
    <w:p w14:paraId="2F248A86" w14:textId="77777777" w:rsidR="00A273D8" w:rsidRPr="000E3845" w:rsidRDefault="00FB26C3" w:rsidP="000E3845">
      <w:pPr>
        <w:spacing w:line="480" w:lineRule="auto"/>
        <w:rPr>
          <w:sz w:val="24"/>
          <w:szCs w:val="24"/>
        </w:rPr>
      </w:pPr>
      <w:r w:rsidRPr="000E3845">
        <w:rPr>
          <w:b/>
          <w:sz w:val="24"/>
          <w:szCs w:val="24"/>
        </w:rPr>
        <w:t>Conclusion</w:t>
      </w:r>
    </w:p>
    <w:p w14:paraId="27E2F805" w14:textId="77777777" w:rsidR="00A273D8" w:rsidRPr="000E3845" w:rsidRDefault="00FB26C3" w:rsidP="000E3845">
      <w:pPr>
        <w:spacing w:line="480" w:lineRule="auto"/>
        <w:rPr>
          <w:sz w:val="24"/>
          <w:szCs w:val="24"/>
        </w:rPr>
      </w:pPr>
      <w:r w:rsidRPr="000E3845">
        <w:rPr>
          <w:sz w:val="24"/>
          <w:szCs w:val="24"/>
        </w:rPr>
        <w:t xml:space="preserve">To conclude, I was pleased with the way that the incident was dealt with. My colleague and I adhered to the policing values throughout the entirety of this incident, by showing respect and empathy, whilst also attending the call with no biases or judgement. This was key to ensure that the right actions were taken and obtaining a true and accurate account of what had taken place. The NDM was utilised throughout this incident, ensuring that all possible outcomes were identified, and making sure the best course of action was followed. Although conflict was present, we were able to use our training tactics to combat this, to ensure minimal force was used on the subject. Our priority in this call was to identify if there were any offences, select the best course of action and prioritise safeguarding for the victim, which was achieved. </w:t>
      </w:r>
    </w:p>
    <w:p w14:paraId="49519A47" w14:textId="77777777" w:rsidR="00A273D8" w:rsidRPr="000E3845" w:rsidRDefault="00A273D8" w:rsidP="000E3845">
      <w:pPr>
        <w:spacing w:line="480" w:lineRule="auto"/>
        <w:rPr>
          <w:sz w:val="24"/>
          <w:szCs w:val="24"/>
        </w:rPr>
      </w:pPr>
    </w:p>
    <w:p w14:paraId="5A98740D" w14:textId="77777777" w:rsidR="00A273D8" w:rsidRPr="000E3845" w:rsidRDefault="00FB26C3" w:rsidP="000E3845">
      <w:pPr>
        <w:spacing w:line="480" w:lineRule="auto"/>
        <w:rPr>
          <w:b/>
          <w:sz w:val="24"/>
          <w:szCs w:val="24"/>
        </w:rPr>
      </w:pPr>
      <w:r w:rsidRPr="000E3845">
        <w:rPr>
          <w:b/>
          <w:sz w:val="24"/>
          <w:szCs w:val="24"/>
        </w:rPr>
        <w:t>Word count - 1714</w:t>
      </w:r>
    </w:p>
    <w:p w14:paraId="25A903E5" w14:textId="77777777" w:rsidR="00A273D8" w:rsidRPr="000E3845" w:rsidRDefault="00A273D8" w:rsidP="000E3845">
      <w:pPr>
        <w:spacing w:line="480" w:lineRule="auto"/>
        <w:rPr>
          <w:sz w:val="24"/>
          <w:szCs w:val="24"/>
        </w:rPr>
      </w:pPr>
    </w:p>
    <w:p w14:paraId="6007349E" w14:textId="77777777" w:rsidR="00A273D8" w:rsidRPr="000E3845" w:rsidRDefault="00A273D8" w:rsidP="000E3845">
      <w:pPr>
        <w:spacing w:line="480" w:lineRule="auto"/>
        <w:ind w:right="237"/>
        <w:rPr>
          <w:sz w:val="24"/>
          <w:szCs w:val="24"/>
        </w:rPr>
      </w:pPr>
    </w:p>
    <w:p w14:paraId="0F7A75BB" w14:textId="77777777" w:rsidR="00A273D8" w:rsidRPr="000E3845" w:rsidRDefault="00FB26C3" w:rsidP="000E3845">
      <w:pPr>
        <w:spacing w:line="480" w:lineRule="auto"/>
        <w:ind w:right="237"/>
        <w:rPr>
          <w:b/>
          <w:sz w:val="24"/>
          <w:szCs w:val="24"/>
        </w:rPr>
      </w:pPr>
      <w:r w:rsidRPr="000E3845">
        <w:rPr>
          <w:b/>
          <w:sz w:val="24"/>
          <w:szCs w:val="24"/>
        </w:rPr>
        <w:t>Task 3</w:t>
      </w:r>
    </w:p>
    <w:p w14:paraId="680342B9" w14:textId="77777777" w:rsidR="00A273D8" w:rsidRPr="000E3845" w:rsidRDefault="00A273D8" w:rsidP="000E3845">
      <w:pPr>
        <w:spacing w:line="480" w:lineRule="auto"/>
        <w:ind w:right="237"/>
        <w:jc w:val="both"/>
        <w:rPr>
          <w:b/>
          <w:sz w:val="24"/>
          <w:szCs w:val="24"/>
        </w:rPr>
      </w:pPr>
    </w:p>
    <w:p w14:paraId="6023B176" w14:textId="77777777" w:rsidR="00A273D8" w:rsidRPr="000E3845" w:rsidRDefault="00FB26C3" w:rsidP="000E3845">
      <w:pPr>
        <w:spacing w:line="480" w:lineRule="auto"/>
        <w:ind w:right="237"/>
        <w:jc w:val="both"/>
        <w:rPr>
          <w:b/>
          <w:sz w:val="24"/>
          <w:szCs w:val="24"/>
        </w:rPr>
      </w:pPr>
      <w:r w:rsidRPr="000E3845">
        <w:rPr>
          <w:b/>
          <w:sz w:val="24"/>
          <w:szCs w:val="24"/>
        </w:rPr>
        <w:t xml:space="preserve">Relevant areas of the National Policing Curriculum: </w:t>
      </w:r>
    </w:p>
    <w:p w14:paraId="545BD82E" w14:textId="77777777" w:rsidR="00A273D8" w:rsidRPr="000E3845" w:rsidRDefault="00FB26C3" w:rsidP="000E3845">
      <w:pPr>
        <w:spacing w:line="480" w:lineRule="auto"/>
        <w:ind w:right="237"/>
        <w:jc w:val="both"/>
        <w:rPr>
          <w:b/>
          <w:sz w:val="24"/>
          <w:szCs w:val="24"/>
        </w:rPr>
      </w:pPr>
      <w:r w:rsidRPr="000E3845">
        <w:rPr>
          <w:b/>
          <w:sz w:val="24"/>
          <w:szCs w:val="24"/>
        </w:rPr>
        <w:t>Maintaining Professional Standards, Leadership and Team-working</w:t>
      </w:r>
    </w:p>
    <w:p w14:paraId="62812E28" w14:textId="77777777" w:rsidR="00A273D8" w:rsidRPr="000E3845" w:rsidRDefault="00A273D8" w:rsidP="000E3845">
      <w:pPr>
        <w:spacing w:line="480" w:lineRule="auto"/>
        <w:ind w:right="237"/>
        <w:jc w:val="both"/>
        <w:rPr>
          <w:b/>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273D8" w:rsidRPr="000E3845" w14:paraId="4BB24F15" w14:textId="77777777">
        <w:tc>
          <w:tcPr>
            <w:tcW w:w="9016" w:type="dxa"/>
            <w:shd w:val="clear" w:color="auto" w:fill="auto"/>
          </w:tcPr>
          <w:p w14:paraId="10D49F62" w14:textId="77777777" w:rsidR="00A273D8" w:rsidRPr="000E3845" w:rsidRDefault="00A273D8" w:rsidP="000E3845">
            <w:pPr>
              <w:spacing w:line="480" w:lineRule="auto"/>
              <w:ind w:right="237"/>
              <w:rPr>
                <w:sz w:val="24"/>
                <w:szCs w:val="24"/>
              </w:rPr>
            </w:pPr>
          </w:p>
          <w:p w14:paraId="47F326D4" w14:textId="77777777" w:rsidR="00A273D8" w:rsidRPr="000E3845" w:rsidRDefault="00FB26C3" w:rsidP="000E3845">
            <w:pPr>
              <w:spacing w:line="480" w:lineRule="auto"/>
              <w:ind w:right="237"/>
              <w:rPr>
                <w:sz w:val="24"/>
                <w:szCs w:val="24"/>
              </w:rPr>
            </w:pPr>
            <w:r w:rsidRPr="000E3845">
              <w:rPr>
                <w:b/>
                <w:sz w:val="24"/>
                <w:szCs w:val="24"/>
              </w:rPr>
              <w:t>Evaluate</w:t>
            </w:r>
            <w:r w:rsidRPr="000E3845">
              <w:rPr>
                <w:sz w:val="24"/>
                <w:szCs w:val="24"/>
              </w:rPr>
              <w:t xml:space="preserve"> theories of team dynamics as a means of developing team cohesion (reasons why some teams cannot function, theories and models relating to team dynamics, ways to improve team cohesion).</w:t>
            </w:r>
          </w:p>
          <w:p w14:paraId="56255DA5" w14:textId="77777777" w:rsidR="00A273D8" w:rsidRPr="000E3845" w:rsidRDefault="00A273D8" w:rsidP="000E3845">
            <w:pPr>
              <w:spacing w:line="480" w:lineRule="auto"/>
              <w:ind w:right="237"/>
              <w:rPr>
                <w:sz w:val="24"/>
                <w:szCs w:val="24"/>
              </w:rPr>
            </w:pPr>
          </w:p>
          <w:p w14:paraId="7286597B" w14:textId="77777777" w:rsidR="00A273D8" w:rsidRPr="000E3845" w:rsidRDefault="00FB26C3" w:rsidP="000E3845">
            <w:pPr>
              <w:spacing w:line="480" w:lineRule="auto"/>
              <w:ind w:right="237"/>
              <w:rPr>
                <w:sz w:val="24"/>
                <w:szCs w:val="24"/>
              </w:rPr>
            </w:pPr>
            <w:r w:rsidRPr="000E3845">
              <w:rPr>
                <w:b/>
                <w:sz w:val="24"/>
                <w:szCs w:val="24"/>
              </w:rPr>
              <w:t>Consider</w:t>
            </w:r>
            <w:r w:rsidRPr="000E3845">
              <w:rPr>
                <w:sz w:val="24"/>
                <w:szCs w:val="24"/>
              </w:rPr>
              <w:t xml:space="preserve"> why inter-personal conflict can occur within a team and outline what strategies can be adopted to enhance individual and team performance. </w:t>
            </w:r>
          </w:p>
          <w:p w14:paraId="2723BC05" w14:textId="77777777" w:rsidR="00A273D8" w:rsidRPr="000E3845" w:rsidRDefault="00A273D8" w:rsidP="000E3845">
            <w:pPr>
              <w:spacing w:line="480" w:lineRule="auto"/>
              <w:ind w:right="237"/>
              <w:rPr>
                <w:sz w:val="24"/>
                <w:szCs w:val="24"/>
              </w:rPr>
            </w:pPr>
          </w:p>
          <w:p w14:paraId="20F0DADE" w14:textId="77777777" w:rsidR="00A273D8" w:rsidRPr="000E3845" w:rsidRDefault="00FB26C3" w:rsidP="000E3845">
            <w:pPr>
              <w:spacing w:line="480" w:lineRule="auto"/>
              <w:ind w:right="237"/>
              <w:rPr>
                <w:sz w:val="24"/>
                <w:szCs w:val="24"/>
              </w:rPr>
            </w:pPr>
            <w:r w:rsidRPr="000E3845">
              <w:rPr>
                <w:b/>
                <w:sz w:val="24"/>
                <w:szCs w:val="24"/>
              </w:rPr>
              <w:t>Consider</w:t>
            </w:r>
            <w:r w:rsidRPr="000E3845">
              <w:rPr>
                <w:sz w:val="24"/>
                <w:szCs w:val="24"/>
              </w:rPr>
              <w:t xml:space="preserve"> how team dynamics within the police service can result in failing to comply with professional standards requirements (Code of Ethics, policies, procedures, protocols or legislation).</w:t>
            </w:r>
          </w:p>
          <w:p w14:paraId="53094253" w14:textId="77777777" w:rsidR="00A273D8" w:rsidRPr="000E3845" w:rsidRDefault="00A273D8" w:rsidP="000E3845">
            <w:pPr>
              <w:spacing w:line="480" w:lineRule="auto"/>
              <w:ind w:right="237"/>
              <w:rPr>
                <w:sz w:val="24"/>
                <w:szCs w:val="24"/>
              </w:rPr>
            </w:pPr>
          </w:p>
          <w:p w14:paraId="25425587" w14:textId="77777777" w:rsidR="00A273D8" w:rsidRPr="000E3845" w:rsidRDefault="00A273D8" w:rsidP="000E3845">
            <w:pPr>
              <w:spacing w:line="480" w:lineRule="auto"/>
              <w:ind w:right="237"/>
              <w:jc w:val="both"/>
              <w:rPr>
                <w:sz w:val="24"/>
                <w:szCs w:val="24"/>
              </w:rPr>
            </w:pPr>
          </w:p>
          <w:p w14:paraId="7CD7DAAE" w14:textId="77777777" w:rsidR="00A273D8" w:rsidRPr="000E3845" w:rsidRDefault="00FB26C3" w:rsidP="000E3845">
            <w:pPr>
              <w:spacing w:line="480" w:lineRule="auto"/>
              <w:ind w:right="237"/>
              <w:jc w:val="both"/>
              <w:rPr>
                <w:i/>
                <w:sz w:val="24"/>
                <w:szCs w:val="24"/>
              </w:rPr>
            </w:pPr>
            <w:r w:rsidRPr="000E3845">
              <w:rPr>
                <w:sz w:val="24"/>
                <w:szCs w:val="24"/>
              </w:rPr>
              <w:t xml:space="preserve">1750 words </w:t>
            </w:r>
            <w:r w:rsidRPr="000E3845">
              <w:rPr>
                <w:i/>
                <w:sz w:val="24"/>
                <w:szCs w:val="24"/>
              </w:rPr>
              <w:t>(+/- 10%: include your actual word count at the end of each section)</w:t>
            </w:r>
          </w:p>
          <w:p w14:paraId="7FED3FB7" w14:textId="77777777" w:rsidR="00A273D8" w:rsidRPr="000E3845" w:rsidRDefault="00A273D8" w:rsidP="000E3845">
            <w:pPr>
              <w:spacing w:line="480" w:lineRule="auto"/>
              <w:ind w:right="237"/>
              <w:jc w:val="both"/>
              <w:rPr>
                <w:sz w:val="24"/>
                <w:szCs w:val="24"/>
              </w:rPr>
            </w:pPr>
          </w:p>
        </w:tc>
      </w:tr>
    </w:tbl>
    <w:p w14:paraId="1290BF5C" w14:textId="77777777" w:rsidR="00A273D8" w:rsidRPr="000E3845" w:rsidRDefault="00A273D8" w:rsidP="000E3845">
      <w:pPr>
        <w:spacing w:line="480" w:lineRule="auto"/>
        <w:ind w:right="237"/>
        <w:jc w:val="both"/>
        <w:rPr>
          <w:sz w:val="24"/>
          <w:szCs w:val="24"/>
        </w:rPr>
      </w:pPr>
    </w:p>
    <w:p w14:paraId="5609E105" w14:textId="77777777" w:rsidR="00A273D8" w:rsidRPr="000E3845" w:rsidRDefault="00FB26C3" w:rsidP="000E3845">
      <w:pPr>
        <w:spacing w:line="480" w:lineRule="auto"/>
        <w:ind w:right="237"/>
        <w:jc w:val="both"/>
        <w:rPr>
          <w:b/>
          <w:sz w:val="24"/>
          <w:szCs w:val="24"/>
        </w:rPr>
      </w:pPr>
      <w:r w:rsidRPr="000E3845">
        <w:rPr>
          <w:b/>
          <w:sz w:val="24"/>
          <w:szCs w:val="24"/>
        </w:rPr>
        <w:t>ANSWER:</w:t>
      </w:r>
    </w:p>
    <w:p w14:paraId="540A6A49" w14:textId="77777777" w:rsidR="00A273D8" w:rsidRPr="000E3845" w:rsidRDefault="00A273D8" w:rsidP="000E3845">
      <w:pPr>
        <w:spacing w:line="480" w:lineRule="auto"/>
        <w:ind w:right="237"/>
        <w:jc w:val="both"/>
        <w:rPr>
          <w:sz w:val="24"/>
          <w:szCs w:val="24"/>
        </w:rPr>
      </w:pPr>
    </w:p>
    <w:p w14:paraId="2E9C5AD2" w14:textId="77777777" w:rsidR="00A273D8" w:rsidRPr="000E3845" w:rsidRDefault="00FB26C3" w:rsidP="000E3845">
      <w:pPr>
        <w:spacing w:line="480" w:lineRule="auto"/>
        <w:rPr>
          <w:b/>
          <w:sz w:val="24"/>
          <w:szCs w:val="24"/>
        </w:rPr>
      </w:pPr>
      <w:r w:rsidRPr="000E3845">
        <w:rPr>
          <w:b/>
          <w:sz w:val="24"/>
          <w:szCs w:val="24"/>
        </w:rPr>
        <w:t>Introduction</w:t>
      </w:r>
    </w:p>
    <w:p w14:paraId="3F54FE22" w14:textId="77777777" w:rsidR="00A273D8" w:rsidRPr="000E3845" w:rsidRDefault="00FB26C3" w:rsidP="000E3845">
      <w:pPr>
        <w:spacing w:line="480" w:lineRule="auto"/>
        <w:rPr>
          <w:sz w:val="24"/>
          <w:szCs w:val="24"/>
        </w:rPr>
      </w:pPr>
      <w:r w:rsidRPr="000E3845">
        <w:rPr>
          <w:sz w:val="24"/>
          <w:szCs w:val="24"/>
        </w:rPr>
        <w:lastRenderedPageBreak/>
        <w:t xml:space="preserve">Team dynamics are the way in which a group of people work with each other, their behaviours, interactions as well their functioning such as communication. Improving cohesion within a team can help them achieve team goals, increase morale and enhance effective communication. Within this essay, theories of team dynamics as a means of developing cohesion will be evaluated and considerations for why inter-personal conflict occur as well as what strategies can be used to enhance individual and team performance. A key word within this essay is team, which is defined as “a group of individuals who are interdependent in their task, who share responsibility for outcomes, and work together to achieve common goals or objectives” (Katzenbach &amp; Smith,1993). The essay will also consider how team dynamics can result in a failure to comply with professional standards. </w:t>
      </w:r>
    </w:p>
    <w:p w14:paraId="3AA64202" w14:textId="77777777" w:rsidR="00A273D8" w:rsidRPr="000E3845" w:rsidRDefault="00A273D8" w:rsidP="000E3845">
      <w:pPr>
        <w:spacing w:line="480" w:lineRule="auto"/>
        <w:rPr>
          <w:sz w:val="24"/>
          <w:szCs w:val="24"/>
        </w:rPr>
      </w:pPr>
    </w:p>
    <w:p w14:paraId="173F1089" w14:textId="77777777" w:rsidR="00A273D8" w:rsidRPr="000E3845" w:rsidRDefault="00FB26C3" w:rsidP="000E3845">
      <w:pPr>
        <w:spacing w:line="480" w:lineRule="auto"/>
        <w:rPr>
          <w:b/>
          <w:sz w:val="24"/>
          <w:szCs w:val="24"/>
        </w:rPr>
      </w:pPr>
      <w:r w:rsidRPr="000E3845">
        <w:rPr>
          <w:b/>
          <w:sz w:val="24"/>
          <w:szCs w:val="24"/>
        </w:rPr>
        <w:t>Reasons teams cannot function</w:t>
      </w:r>
    </w:p>
    <w:p w14:paraId="696A0805" w14:textId="77777777" w:rsidR="00A273D8" w:rsidRPr="000E3845" w:rsidRDefault="00FB26C3" w:rsidP="000E3845">
      <w:pPr>
        <w:spacing w:line="480" w:lineRule="auto"/>
        <w:rPr>
          <w:sz w:val="24"/>
          <w:szCs w:val="24"/>
        </w:rPr>
      </w:pPr>
      <w:r w:rsidRPr="000E3845">
        <w:rPr>
          <w:sz w:val="24"/>
          <w:szCs w:val="24"/>
        </w:rPr>
        <w:t xml:space="preserve">As per the above definition of a team, when you work together, tasks, duties and incidents become a shared responsibility. However, there are numerous reasons which can prevent a team from functioning effectively such as leadership issues, poor communication and interpersonal conflicts. </w:t>
      </w:r>
    </w:p>
    <w:p w14:paraId="23C2A71F" w14:textId="77777777" w:rsidR="00A273D8" w:rsidRPr="000E3845" w:rsidRDefault="00A273D8" w:rsidP="000E3845">
      <w:pPr>
        <w:spacing w:line="480" w:lineRule="auto"/>
        <w:rPr>
          <w:sz w:val="24"/>
          <w:szCs w:val="24"/>
        </w:rPr>
      </w:pPr>
    </w:p>
    <w:p w14:paraId="7D921B09" w14:textId="77777777" w:rsidR="00A273D8" w:rsidRPr="000E3845" w:rsidRDefault="00FB26C3" w:rsidP="000E3845">
      <w:pPr>
        <w:spacing w:line="480" w:lineRule="auto"/>
        <w:rPr>
          <w:sz w:val="24"/>
          <w:szCs w:val="24"/>
        </w:rPr>
      </w:pPr>
      <w:r w:rsidRPr="000E3845">
        <w:rPr>
          <w:sz w:val="24"/>
          <w:szCs w:val="24"/>
        </w:rPr>
        <w:t xml:space="preserve">The first reason and arguably the most important is leadership issues. The leadership role within a team is crucial to ensure that each person knows their role and responsibilities, there are clear objectives, and ensuring that the team stays on track. However, poor leadership can often lead to confusion, friction, and a loss of direction for the team. A study conducted by Pearce and Sims (2002) found that team performance increases when the team leader adopts behaviours that encourage empowerment and shared accountability. This highlights how correct and </w:t>
      </w:r>
      <w:r w:rsidRPr="000E3845">
        <w:rPr>
          <w:sz w:val="24"/>
          <w:szCs w:val="24"/>
        </w:rPr>
        <w:lastRenderedPageBreak/>
        <w:t>positive leadership can have a beneficial effect on the team's morale and behaviour through team leaders having a positive attitude and shared-responsibility approach. However, if the team leader adopts a poor leadership technique, it can have a negative effect on the team's morale, cause friction within the workplace and engender a culture of little accountability (Northouse, 2018).</w:t>
      </w:r>
    </w:p>
    <w:p w14:paraId="6924331C" w14:textId="77777777" w:rsidR="00A273D8" w:rsidRPr="000E3845" w:rsidRDefault="00A273D8" w:rsidP="000E3845">
      <w:pPr>
        <w:spacing w:line="480" w:lineRule="auto"/>
        <w:rPr>
          <w:sz w:val="24"/>
          <w:szCs w:val="24"/>
        </w:rPr>
      </w:pPr>
    </w:p>
    <w:p w14:paraId="2CC9A957" w14:textId="77777777" w:rsidR="00A273D8" w:rsidRPr="000E3845" w:rsidRDefault="00FB26C3" w:rsidP="000E3845">
      <w:pPr>
        <w:spacing w:line="480" w:lineRule="auto"/>
        <w:rPr>
          <w:sz w:val="24"/>
          <w:szCs w:val="24"/>
        </w:rPr>
      </w:pPr>
      <w:r w:rsidRPr="000E3845">
        <w:rPr>
          <w:sz w:val="24"/>
          <w:szCs w:val="24"/>
        </w:rPr>
        <w:t xml:space="preserve">Moreover, Robinson and Judge (2019) highlight the importance effective communication plays within a team, and how miscommunication can have potential ramifications for all involved. Poor communication can affect a team’s functionality as a cohesive unit. Good communication within a team is crucial to ensure that each person is up to date with current ongoings, so they </w:t>
      </w:r>
      <w:proofErr w:type="gramStart"/>
      <w:r w:rsidRPr="000E3845">
        <w:rPr>
          <w:sz w:val="24"/>
          <w:szCs w:val="24"/>
        </w:rPr>
        <w:t>are able to</w:t>
      </w:r>
      <w:proofErr w:type="gramEnd"/>
      <w:r w:rsidRPr="000E3845">
        <w:rPr>
          <w:sz w:val="24"/>
          <w:szCs w:val="24"/>
        </w:rPr>
        <w:t xml:space="preserve"> utilise this knowledge to perform their role with clear expectations. As a result, this limits space for confusion and frustration towards other team members. Communication is key within a policing environment as officers often deal with high pressure situations, where miscommunication can have potential serious or harmful consequences.</w:t>
      </w:r>
    </w:p>
    <w:p w14:paraId="4F724539" w14:textId="77777777" w:rsidR="00A273D8" w:rsidRPr="000E3845" w:rsidRDefault="00A273D8" w:rsidP="000E3845">
      <w:pPr>
        <w:spacing w:line="480" w:lineRule="auto"/>
        <w:rPr>
          <w:sz w:val="24"/>
          <w:szCs w:val="24"/>
        </w:rPr>
      </w:pPr>
    </w:p>
    <w:p w14:paraId="6DD674A5" w14:textId="77777777" w:rsidR="00A273D8" w:rsidRPr="000E3845" w:rsidRDefault="00FB26C3" w:rsidP="000E3845">
      <w:pPr>
        <w:spacing w:line="480" w:lineRule="auto"/>
        <w:rPr>
          <w:sz w:val="24"/>
          <w:szCs w:val="24"/>
        </w:rPr>
      </w:pPr>
      <w:r w:rsidRPr="000E3845">
        <w:rPr>
          <w:sz w:val="24"/>
          <w:szCs w:val="24"/>
        </w:rPr>
        <w:t xml:space="preserve">Lastly, interpersonal conflicts can detrimentally impact the functionality of a team. Interpersonal conflicts occur when more than one person has a disagreement due to their goals and values misaligning whether it being from a personal or professional perspective (De Dreu and Weingart, 2003). According to Conflict theory (Tuckman, 1965), conflict within a team is a necessary component but when dealt with correctly, it can have a positive impact on enhancing the teams efficiency and ability to restore normal functionality in a timely manner. Although, if the conflict is not dealt with effectively it can lead to more long-term negative impacts. Despite not being able to </w:t>
      </w:r>
      <w:r w:rsidRPr="000E3845">
        <w:rPr>
          <w:sz w:val="24"/>
          <w:szCs w:val="24"/>
        </w:rPr>
        <w:lastRenderedPageBreak/>
        <w:t>entirely avoid interpersonal conflicts, issues simply need to be managed efficiently, appropriately and not left unresolved through effective communication strategies.</w:t>
      </w:r>
    </w:p>
    <w:p w14:paraId="5745CF15" w14:textId="77777777" w:rsidR="00A273D8" w:rsidRPr="000E3845" w:rsidRDefault="00FB26C3" w:rsidP="000E3845">
      <w:pPr>
        <w:spacing w:line="480" w:lineRule="auto"/>
        <w:rPr>
          <w:b/>
          <w:sz w:val="24"/>
          <w:szCs w:val="24"/>
        </w:rPr>
      </w:pPr>
      <w:r w:rsidRPr="000E3845">
        <w:rPr>
          <w:b/>
          <w:sz w:val="24"/>
          <w:szCs w:val="24"/>
        </w:rPr>
        <w:t>Theories and Models</w:t>
      </w:r>
    </w:p>
    <w:p w14:paraId="2C263D42" w14:textId="77777777" w:rsidR="00A273D8" w:rsidRPr="000E3845" w:rsidRDefault="00FB26C3" w:rsidP="000E3845">
      <w:pPr>
        <w:spacing w:line="480" w:lineRule="auto"/>
        <w:rPr>
          <w:sz w:val="24"/>
          <w:szCs w:val="24"/>
        </w:rPr>
      </w:pPr>
      <w:r w:rsidRPr="000E3845">
        <w:rPr>
          <w:sz w:val="24"/>
          <w:szCs w:val="24"/>
        </w:rPr>
        <w:t xml:space="preserve">There are numerous theories and models which provide us with an insight on team dynamics and how they can improve team cohesion. The theories and models which will be evaluated throughout this essay will be Bruce Tuckman’s stages of group development and Dr. Meredith </w:t>
      </w:r>
      <w:proofErr w:type="spellStart"/>
      <w:r w:rsidRPr="000E3845">
        <w:rPr>
          <w:sz w:val="24"/>
          <w:szCs w:val="24"/>
        </w:rPr>
        <w:t>Blebin’s</w:t>
      </w:r>
      <w:proofErr w:type="spellEnd"/>
      <w:r w:rsidRPr="000E3845">
        <w:rPr>
          <w:sz w:val="24"/>
          <w:szCs w:val="24"/>
        </w:rPr>
        <w:t xml:space="preserve"> model.</w:t>
      </w:r>
    </w:p>
    <w:p w14:paraId="5208E4A4" w14:textId="77777777" w:rsidR="00A273D8" w:rsidRPr="000E3845" w:rsidRDefault="00A273D8" w:rsidP="000E3845">
      <w:pPr>
        <w:spacing w:line="480" w:lineRule="auto"/>
        <w:rPr>
          <w:sz w:val="24"/>
          <w:szCs w:val="24"/>
        </w:rPr>
      </w:pPr>
    </w:p>
    <w:p w14:paraId="3A385559" w14:textId="77777777" w:rsidR="00A273D8" w:rsidRPr="000E3845" w:rsidRDefault="00FB26C3" w:rsidP="000E3845">
      <w:pPr>
        <w:spacing w:line="480" w:lineRule="auto"/>
        <w:rPr>
          <w:sz w:val="24"/>
          <w:szCs w:val="24"/>
        </w:rPr>
      </w:pPr>
      <w:r w:rsidRPr="000E3845">
        <w:rPr>
          <w:sz w:val="24"/>
          <w:szCs w:val="24"/>
        </w:rPr>
        <w:t xml:space="preserve">Tuckman’s theory has identified five stages of cohesion teams can experience before achieving intended goals. These five stages are forming, storming, norming, performing and adjourning (Patterson, 2022).  The first stage of Tuckman’s theory is forming. This is the initial stage of the relationship when the member of the team is new. Their behaviour is often polite and non-confrontational whilst they are settling in and adjusting to the role. The second stage is storming, team members will often become more confident with their co-workers, which can lead to conflict as personalities begin to clash. Robb (2022) states, within this stage team members will often begin to set their boundaries and opinions will complicate team dynamics resulting in conflict (ibid). The third stage within this model is norming. This stage begins when members of the team overcome the conflict which has arisen, </w:t>
      </w:r>
      <w:proofErr w:type="gramStart"/>
      <w:r w:rsidRPr="000E3845">
        <w:rPr>
          <w:sz w:val="24"/>
          <w:szCs w:val="24"/>
        </w:rPr>
        <w:t>as a result of</w:t>
      </w:r>
      <w:proofErr w:type="gramEnd"/>
      <w:r w:rsidRPr="000E3845">
        <w:rPr>
          <w:sz w:val="24"/>
          <w:szCs w:val="24"/>
        </w:rPr>
        <w:t xml:space="preserve"> overcoming their differences, the team will develop a sense of cohesion. This stage involves the beginnings of forming trust and building confidence within the team. The fourth stage is performing. At this point, the team will have settled their differences, built trust and adopted similar values. Jones (2019) suggests that the team will begin working toward shared goals which leads to the fifth and final stage to this </w:t>
      </w:r>
      <w:proofErr w:type="gramStart"/>
      <w:r w:rsidRPr="000E3845">
        <w:rPr>
          <w:sz w:val="24"/>
          <w:szCs w:val="24"/>
        </w:rPr>
        <w:t>model;</w:t>
      </w:r>
      <w:proofErr w:type="gramEnd"/>
      <w:r w:rsidRPr="000E3845">
        <w:rPr>
          <w:sz w:val="24"/>
          <w:szCs w:val="24"/>
        </w:rPr>
        <w:t xml:space="preserve"> adjourning. Whereby the goals of the team have been achieved, </w:t>
      </w:r>
      <w:r w:rsidRPr="000E3845">
        <w:rPr>
          <w:sz w:val="24"/>
          <w:szCs w:val="24"/>
        </w:rPr>
        <w:lastRenderedPageBreak/>
        <w:t>Tuckman’s theory highlights the natural stages of progression that teams will exercise during their lifetime. Each stage of the model comes with its own challenges that will need to be overcome. However, each stage plays a big role in ensuring team development and cohesion.</w:t>
      </w:r>
    </w:p>
    <w:p w14:paraId="1E2F1525" w14:textId="77777777" w:rsidR="00A273D8" w:rsidRPr="000E3845" w:rsidRDefault="00A273D8" w:rsidP="000E3845">
      <w:pPr>
        <w:spacing w:line="480" w:lineRule="auto"/>
        <w:rPr>
          <w:sz w:val="24"/>
          <w:szCs w:val="24"/>
        </w:rPr>
      </w:pPr>
    </w:p>
    <w:p w14:paraId="0F4AEFCE" w14:textId="77777777" w:rsidR="00A273D8" w:rsidRPr="000E3845" w:rsidRDefault="00FB26C3" w:rsidP="000E3845">
      <w:pPr>
        <w:spacing w:line="480" w:lineRule="auto"/>
        <w:rPr>
          <w:sz w:val="24"/>
          <w:szCs w:val="24"/>
        </w:rPr>
      </w:pPr>
      <w:r w:rsidRPr="000E3845">
        <w:rPr>
          <w:sz w:val="24"/>
          <w:szCs w:val="24"/>
        </w:rPr>
        <w:t xml:space="preserve">On the other hand, </w:t>
      </w:r>
      <w:proofErr w:type="spellStart"/>
      <w:r w:rsidRPr="000E3845">
        <w:rPr>
          <w:sz w:val="24"/>
          <w:szCs w:val="24"/>
        </w:rPr>
        <w:t>Blebin’s</w:t>
      </w:r>
      <w:proofErr w:type="spellEnd"/>
      <w:r w:rsidRPr="000E3845">
        <w:rPr>
          <w:sz w:val="24"/>
          <w:szCs w:val="24"/>
        </w:rPr>
        <w:t xml:space="preserve"> model (2010) highlights the impact that individuals' personalities and behaviours can affect the team. According to her model, there are nine team roles that fit into three main categories: action-orientated, people orientated and thought orientated (ibid). Action oriented roles can be broken down into another three roles which primarily focus on efficiency, with driven personalities who relish in completing tasks quickly, efficiently and effectively. The second section of this model are </w:t>
      </w:r>
      <w:proofErr w:type="gramStart"/>
      <w:r w:rsidRPr="000E3845">
        <w:rPr>
          <w:sz w:val="24"/>
          <w:szCs w:val="24"/>
        </w:rPr>
        <w:t>people oriented</w:t>
      </w:r>
      <w:proofErr w:type="gramEnd"/>
      <w:r w:rsidRPr="000E3845">
        <w:rPr>
          <w:sz w:val="24"/>
          <w:szCs w:val="24"/>
        </w:rPr>
        <w:t xml:space="preserve"> roles, again this can also be broken further down into three roles; coordinator, team worker and resource investigator. These roles contribute towards ensuring the team functions properly and tasks being accomplished. The final section of this model is thought-oriented, these roles are more suited for evaluating what is going </w:t>
      </w:r>
      <w:proofErr w:type="gramStart"/>
      <w:r w:rsidRPr="000E3845">
        <w:rPr>
          <w:sz w:val="24"/>
          <w:szCs w:val="24"/>
        </w:rPr>
        <w:t>on, and</w:t>
      </w:r>
      <w:proofErr w:type="gramEnd"/>
      <w:r w:rsidRPr="000E3845">
        <w:rPr>
          <w:sz w:val="24"/>
          <w:szCs w:val="24"/>
        </w:rPr>
        <w:t xml:space="preserve"> adding their wealth of experience. Belbin’s theory suggests that the best teams are made up of members </w:t>
      </w:r>
      <w:proofErr w:type="gramStart"/>
      <w:r w:rsidRPr="000E3845">
        <w:rPr>
          <w:sz w:val="24"/>
          <w:szCs w:val="24"/>
        </w:rPr>
        <w:t>whom</w:t>
      </w:r>
      <w:proofErr w:type="gramEnd"/>
      <w:r w:rsidRPr="000E3845">
        <w:rPr>
          <w:sz w:val="24"/>
          <w:szCs w:val="24"/>
        </w:rPr>
        <w:t xml:space="preserve"> have a variety of these roles. Each of these roles has their own strengths and area of experience. </w:t>
      </w:r>
      <w:proofErr w:type="gramStart"/>
      <w:r w:rsidRPr="000E3845">
        <w:rPr>
          <w:sz w:val="24"/>
          <w:szCs w:val="24"/>
        </w:rPr>
        <w:t>So</w:t>
      </w:r>
      <w:proofErr w:type="gramEnd"/>
      <w:r w:rsidRPr="000E3845">
        <w:rPr>
          <w:sz w:val="24"/>
          <w:szCs w:val="24"/>
        </w:rPr>
        <w:t xml:space="preserve"> to ensure that the group is well balanced on each aspect, these roles should be evenly represented. </w:t>
      </w:r>
      <w:proofErr w:type="spellStart"/>
      <w:r w:rsidRPr="000E3845">
        <w:rPr>
          <w:sz w:val="24"/>
          <w:szCs w:val="24"/>
        </w:rPr>
        <w:t>Blebin</w:t>
      </w:r>
      <w:proofErr w:type="spellEnd"/>
      <w:r w:rsidRPr="000E3845">
        <w:rPr>
          <w:sz w:val="24"/>
          <w:szCs w:val="24"/>
        </w:rPr>
        <w:t xml:space="preserve"> also suggests issues may arise when there is an imbalance of roles within the team as it can lead to conflict and therefore, hinder the achievement of intended targets. </w:t>
      </w:r>
    </w:p>
    <w:p w14:paraId="48DE70A0" w14:textId="77777777" w:rsidR="00A273D8" w:rsidRPr="000E3845" w:rsidRDefault="00A273D8" w:rsidP="000E3845">
      <w:pPr>
        <w:spacing w:line="480" w:lineRule="auto"/>
        <w:rPr>
          <w:sz w:val="24"/>
          <w:szCs w:val="24"/>
        </w:rPr>
      </w:pPr>
    </w:p>
    <w:p w14:paraId="18938C35" w14:textId="77777777" w:rsidR="00A273D8" w:rsidRPr="000E3845" w:rsidRDefault="00FB26C3" w:rsidP="000E3845">
      <w:pPr>
        <w:spacing w:line="480" w:lineRule="auto"/>
        <w:rPr>
          <w:b/>
          <w:sz w:val="24"/>
          <w:szCs w:val="24"/>
        </w:rPr>
      </w:pPr>
      <w:r w:rsidRPr="000E3845">
        <w:rPr>
          <w:b/>
          <w:sz w:val="24"/>
          <w:szCs w:val="24"/>
        </w:rPr>
        <w:t>Inter-personal conflict and the impact on cohesion</w:t>
      </w:r>
    </w:p>
    <w:p w14:paraId="6F769E2D" w14:textId="77777777" w:rsidR="00A273D8" w:rsidRPr="000E3845" w:rsidRDefault="00FB26C3" w:rsidP="000E3845">
      <w:pPr>
        <w:spacing w:line="480" w:lineRule="auto"/>
        <w:rPr>
          <w:sz w:val="24"/>
          <w:szCs w:val="24"/>
        </w:rPr>
      </w:pPr>
      <w:r w:rsidRPr="000E3845">
        <w:rPr>
          <w:sz w:val="24"/>
          <w:szCs w:val="24"/>
        </w:rPr>
        <w:lastRenderedPageBreak/>
        <w:t xml:space="preserve">For a team to establish cohesion, members of the team need to have similar values, build trust and be working to achieve the same goal. Without the alignment of values and goals it is difficult to develop a cohesive team that </w:t>
      </w:r>
      <w:proofErr w:type="gramStart"/>
      <w:r w:rsidRPr="000E3845">
        <w:rPr>
          <w:sz w:val="24"/>
          <w:szCs w:val="24"/>
        </w:rPr>
        <w:t>is able to</w:t>
      </w:r>
      <w:proofErr w:type="gramEnd"/>
      <w:r w:rsidRPr="000E3845">
        <w:rPr>
          <w:sz w:val="24"/>
          <w:szCs w:val="24"/>
        </w:rPr>
        <w:t xml:space="preserve"> work together effectively toward a common goal. Applebaum et al (2022) suggests that “tension and misunderstandings can result from differences in personality”. Through the reinforcement of differences, conflict will hinder the effectiveness of the team's functionality. Moreover, teams may experience inter-personal conflict due to role ambiguity. This describes the circumstances that lead to unclear roles and responsibilities within a team, which can be measured through utilising the role ambiguity scale (Rizzo, House, and </w:t>
      </w:r>
      <w:proofErr w:type="spellStart"/>
      <w:r w:rsidRPr="000E3845">
        <w:rPr>
          <w:sz w:val="24"/>
          <w:szCs w:val="24"/>
        </w:rPr>
        <w:t>Lirtzman</w:t>
      </w:r>
      <w:proofErr w:type="spellEnd"/>
      <w:r w:rsidRPr="000E3845">
        <w:rPr>
          <w:sz w:val="24"/>
          <w:szCs w:val="24"/>
        </w:rPr>
        <w:t>, 1970) that found the less clear a members role, the more likely conflict is to arise.</w:t>
      </w:r>
    </w:p>
    <w:p w14:paraId="349F04C8" w14:textId="77777777" w:rsidR="00A273D8" w:rsidRPr="000E3845" w:rsidRDefault="00A273D8" w:rsidP="000E3845">
      <w:pPr>
        <w:spacing w:line="480" w:lineRule="auto"/>
        <w:rPr>
          <w:sz w:val="24"/>
          <w:szCs w:val="24"/>
        </w:rPr>
      </w:pPr>
    </w:p>
    <w:p w14:paraId="53873DCD" w14:textId="77777777" w:rsidR="00A273D8" w:rsidRPr="000E3845" w:rsidRDefault="00FB26C3" w:rsidP="000E3845">
      <w:pPr>
        <w:spacing w:line="480" w:lineRule="auto"/>
        <w:rPr>
          <w:b/>
          <w:sz w:val="24"/>
          <w:szCs w:val="24"/>
        </w:rPr>
      </w:pPr>
      <w:r w:rsidRPr="000E3845">
        <w:rPr>
          <w:b/>
          <w:sz w:val="24"/>
          <w:szCs w:val="24"/>
        </w:rPr>
        <w:t>Strategies to manage conflict</w:t>
      </w:r>
    </w:p>
    <w:p w14:paraId="065AD6D0" w14:textId="77777777" w:rsidR="00A273D8" w:rsidRPr="000E3845" w:rsidRDefault="00FB26C3" w:rsidP="000E3845">
      <w:pPr>
        <w:spacing w:line="480" w:lineRule="auto"/>
        <w:rPr>
          <w:sz w:val="24"/>
          <w:szCs w:val="24"/>
        </w:rPr>
      </w:pPr>
      <w:r w:rsidRPr="000E3845">
        <w:rPr>
          <w:sz w:val="24"/>
          <w:szCs w:val="24"/>
        </w:rPr>
        <w:t xml:space="preserve">There are numerous strategies that can be employed to combat conflict within a team. The methods which will be outlined </w:t>
      </w:r>
      <w:proofErr w:type="gramStart"/>
      <w:r w:rsidRPr="000E3845">
        <w:rPr>
          <w:sz w:val="24"/>
          <w:szCs w:val="24"/>
        </w:rPr>
        <w:t>include:</w:t>
      </w:r>
      <w:proofErr w:type="gramEnd"/>
      <w:r w:rsidRPr="000E3845">
        <w:rPr>
          <w:sz w:val="24"/>
          <w:szCs w:val="24"/>
        </w:rPr>
        <w:t xml:space="preserve"> setting clear expectations and ensuring open lines of communication. As earlier established, conflict may arise when working as part of a team when members have different values, personalities and unclear responsibilities. However, the issue of team conflict can be exacerbated when a conflict has occurred and is left unresolved. Open communication is a key component of combating conflict quickly and effectively within a team. Open communication is effective in promoting trust, honesty and improving team relationships as the most effective teams are built on transparency and clear communication (Boon and Bennis, 2020). This reinforces that clear and honest communication has a positive impact on team dynamics when implemented correctly. Furthermore, active listening can have a significant impact on managing </w:t>
      </w:r>
      <w:r w:rsidRPr="000E3845">
        <w:rPr>
          <w:sz w:val="24"/>
          <w:szCs w:val="24"/>
        </w:rPr>
        <w:lastRenderedPageBreak/>
        <w:t xml:space="preserve">conflict (Brownell, 2012). In the same way active listening skills demonstrate respect towards others in personal relationships, these skills can be expanded to co-workers who want to feel heard and understood. Active listening not only demonstrates to the speaker that you are paying attention to what they are saying, but it can help you to get a better understanding of what is being said to you. Demonstrating that you </w:t>
      </w:r>
      <w:proofErr w:type="gramStart"/>
      <w:r w:rsidRPr="000E3845">
        <w:rPr>
          <w:sz w:val="24"/>
          <w:szCs w:val="24"/>
        </w:rPr>
        <w:t>are able to</w:t>
      </w:r>
      <w:proofErr w:type="gramEnd"/>
      <w:r w:rsidRPr="000E3845">
        <w:rPr>
          <w:sz w:val="24"/>
          <w:szCs w:val="24"/>
        </w:rPr>
        <w:t xml:space="preserve"> appreciate other perspectives, ideas and values.</w:t>
      </w:r>
    </w:p>
    <w:p w14:paraId="65EFAE45" w14:textId="77777777" w:rsidR="00A273D8" w:rsidRPr="000E3845" w:rsidRDefault="00A273D8" w:rsidP="000E3845">
      <w:pPr>
        <w:spacing w:line="480" w:lineRule="auto"/>
        <w:rPr>
          <w:sz w:val="24"/>
          <w:szCs w:val="24"/>
        </w:rPr>
      </w:pPr>
    </w:p>
    <w:p w14:paraId="36FD7C90" w14:textId="77777777" w:rsidR="00A273D8" w:rsidRPr="000E3845" w:rsidRDefault="00FB26C3" w:rsidP="000E3845">
      <w:pPr>
        <w:spacing w:line="480" w:lineRule="auto"/>
        <w:rPr>
          <w:b/>
          <w:sz w:val="24"/>
          <w:szCs w:val="24"/>
        </w:rPr>
      </w:pPr>
      <w:r w:rsidRPr="000E3845">
        <w:rPr>
          <w:b/>
          <w:sz w:val="24"/>
          <w:szCs w:val="24"/>
        </w:rPr>
        <w:t>Team dynamics and impact on professional standards.</w:t>
      </w:r>
    </w:p>
    <w:p w14:paraId="35A05E94" w14:textId="77777777" w:rsidR="00A273D8" w:rsidRPr="000E3845" w:rsidRDefault="00FB26C3" w:rsidP="000E3845">
      <w:pPr>
        <w:spacing w:line="480" w:lineRule="auto"/>
        <w:rPr>
          <w:sz w:val="24"/>
          <w:szCs w:val="24"/>
        </w:rPr>
      </w:pPr>
      <w:r w:rsidRPr="000E3845">
        <w:rPr>
          <w:sz w:val="24"/>
          <w:szCs w:val="24"/>
        </w:rPr>
        <w:t xml:space="preserve">Team dynamics play an active role within policing due to the amount of time spent together and can affect the overall operational aspect of effective policing. Due to the hierarchical structure of the police service, respectful and effective team dynamics are vital to maintain professional standards and cohesion towards the code of ethics, policies and legislation. Although this structure is in place to ensure these professional standards are adhered to, it can lead to power struggles and conflict between ranks (Davis 2020). </w:t>
      </w:r>
    </w:p>
    <w:p w14:paraId="64592B6E" w14:textId="77777777" w:rsidR="00A273D8" w:rsidRPr="000E3845" w:rsidRDefault="00A273D8" w:rsidP="000E3845">
      <w:pPr>
        <w:spacing w:line="480" w:lineRule="auto"/>
        <w:rPr>
          <w:sz w:val="24"/>
          <w:szCs w:val="24"/>
        </w:rPr>
      </w:pPr>
    </w:p>
    <w:p w14:paraId="4BE408BB" w14:textId="77777777" w:rsidR="00A273D8" w:rsidRPr="000E3845" w:rsidRDefault="00FB26C3" w:rsidP="000E3845">
      <w:pPr>
        <w:spacing w:line="480" w:lineRule="auto"/>
        <w:rPr>
          <w:sz w:val="24"/>
          <w:szCs w:val="24"/>
        </w:rPr>
      </w:pPr>
      <w:r w:rsidRPr="000E3845">
        <w:rPr>
          <w:sz w:val="24"/>
          <w:szCs w:val="24"/>
        </w:rPr>
        <w:t xml:space="preserve">Furthermore, due to the </w:t>
      </w:r>
      <w:proofErr w:type="gramStart"/>
      <w:r w:rsidRPr="000E3845">
        <w:rPr>
          <w:sz w:val="24"/>
          <w:szCs w:val="24"/>
        </w:rPr>
        <w:t>sometimes intense</w:t>
      </w:r>
      <w:proofErr w:type="gramEnd"/>
      <w:r w:rsidRPr="000E3845">
        <w:rPr>
          <w:sz w:val="24"/>
          <w:szCs w:val="24"/>
        </w:rPr>
        <w:t xml:space="preserve"> nature of policing with high pressure and stressful situations, officers can experience burnout and high stress levels. Clearly when experiencing difficult periods of stress this can have a detrimental impact on the adherence of professional standards. Exhaustion and burnout can lead to poor decision making and less rational actions highlighted by Maslach and Leiter (2016) who concede burnout and stress can cause errors and hinder effective judgement in tricky situations. </w:t>
      </w:r>
    </w:p>
    <w:p w14:paraId="062FCBBF" w14:textId="77777777" w:rsidR="00A273D8" w:rsidRPr="000E3845" w:rsidRDefault="00A273D8" w:rsidP="000E3845">
      <w:pPr>
        <w:spacing w:line="480" w:lineRule="auto"/>
        <w:rPr>
          <w:sz w:val="24"/>
          <w:szCs w:val="24"/>
        </w:rPr>
      </w:pPr>
    </w:p>
    <w:p w14:paraId="72A821BF" w14:textId="77777777" w:rsidR="00A273D8" w:rsidRPr="000E3845" w:rsidRDefault="00FB26C3" w:rsidP="000E3845">
      <w:pPr>
        <w:spacing w:line="480" w:lineRule="auto"/>
        <w:rPr>
          <w:sz w:val="24"/>
          <w:szCs w:val="24"/>
        </w:rPr>
      </w:pPr>
      <w:r w:rsidRPr="000E3845">
        <w:rPr>
          <w:sz w:val="24"/>
          <w:szCs w:val="24"/>
        </w:rPr>
        <w:lastRenderedPageBreak/>
        <w:t xml:space="preserve">Officers may also use so-called “blue light silence”. This is a tactic targeted towards an officer who has been accused of doing something unethical or when they have not adhered to professional standards possibly through not challenging poor behaviour or using excessive force. </w:t>
      </w:r>
      <w:proofErr w:type="spellStart"/>
      <w:r w:rsidRPr="000E3845">
        <w:rPr>
          <w:sz w:val="24"/>
          <w:szCs w:val="24"/>
        </w:rPr>
        <w:t>Westmarland</w:t>
      </w:r>
      <w:proofErr w:type="spellEnd"/>
      <w:r w:rsidRPr="000E3845">
        <w:rPr>
          <w:sz w:val="24"/>
          <w:szCs w:val="24"/>
        </w:rPr>
        <w:t xml:space="preserve"> (2001:107) found this tactic creates “an environment where unethical behaviour is often shielded from accountability” because although an individual is placed into discomfort over their actions through the team effectively shunning the individual, the lack of communication fails to effectively address the circumstances around the silence and causes a fractured team dynamic. </w:t>
      </w:r>
    </w:p>
    <w:p w14:paraId="3723818A" w14:textId="77777777" w:rsidR="00A273D8" w:rsidRPr="000E3845" w:rsidRDefault="00A273D8" w:rsidP="000E3845">
      <w:pPr>
        <w:spacing w:line="480" w:lineRule="auto"/>
        <w:rPr>
          <w:sz w:val="24"/>
          <w:szCs w:val="24"/>
        </w:rPr>
      </w:pPr>
    </w:p>
    <w:p w14:paraId="682D6D5D" w14:textId="77777777" w:rsidR="00A273D8" w:rsidRPr="000E3845" w:rsidRDefault="00FB26C3" w:rsidP="000E3845">
      <w:pPr>
        <w:spacing w:line="480" w:lineRule="auto"/>
        <w:rPr>
          <w:b/>
          <w:sz w:val="24"/>
          <w:szCs w:val="24"/>
        </w:rPr>
      </w:pPr>
      <w:r w:rsidRPr="000E3845">
        <w:rPr>
          <w:b/>
          <w:sz w:val="24"/>
          <w:szCs w:val="24"/>
        </w:rPr>
        <w:t>Conclusion</w:t>
      </w:r>
    </w:p>
    <w:p w14:paraId="31C967A5" w14:textId="77777777" w:rsidR="00A273D8" w:rsidRPr="000E3845" w:rsidRDefault="00FB26C3" w:rsidP="000E3845">
      <w:pPr>
        <w:spacing w:line="480" w:lineRule="auto"/>
        <w:rPr>
          <w:sz w:val="24"/>
          <w:szCs w:val="24"/>
        </w:rPr>
      </w:pPr>
      <w:r w:rsidRPr="000E3845">
        <w:rPr>
          <w:sz w:val="24"/>
          <w:szCs w:val="24"/>
        </w:rPr>
        <w:t xml:space="preserve">To conclude this essay, ensuring that a good team dynamic is adopted will increase the chances of developing team cohesion. Theories such as Tuckman's stages of group development and Belbin's team role theory highlight the stages in which teams experience </w:t>
      </w:r>
      <w:proofErr w:type="gramStart"/>
      <w:r w:rsidRPr="000E3845">
        <w:rPr>
          <w:sz w:val="24"/>
          <w:szCs w:val="24"/>
        </w:rPr>
        <w:t>in order to</w:t>
      </w:r>
      <w:proofErr w:type="gramEnd"/>
      <w:r w:rsidRPr="000E3845">
        <w:rPr>
          <w:sz w:val="24"/>
          <w:szCs w:val="24"/>
        </w:rPr>
        <w:t xml:space="preserve"> develop cohesion and ensure that the team is made up of members with various, clear roles to make a well-balanced team. Interpersonal conflict may always occur within a team </w:t>
      </w:r>
      <w:proofErr w:type="gramStart"/>
      <w:r w:rsidRPr="000E3845">
        <w:rPr>
          <w:sz w:val="24"/>
          <w:szCs w:val="24"/>
        </w:rPr>
        <w:t>environment,</w:t>
      </w:r>
      <w:proofErr w:type="gramEnd"/>
      <w:r w:rsidRPr="000E3845">
        <w:rPr>
          <w:sz w:val="24"/>
          <w:szCs w:val="24"/>
        </w:rPr>
        <w:t xml:space="preserve"> however, it is vital to ensure cohesion that if conflict occurs, strategies such as open communication and active listening can be utilised to effectively overcome this. Clearly, team dynamics play a comprehensive role in policing and ensuring professional standards are adhered to whether that be through hierarchy, sharing experiences to reduce stress, or ensuring there is accountability for ethical breaches. </w:t>
      </w:r>
    </w:p>
    <w:p w14:paraId="1699FD23" w14:textId="77777777" w:rsidR="00A273D8" w:rsidRPr="000E3845" w:rsidRDefault="00A273D8" w:rsidP="000E3845">
      <w:pPr>
        <w:spacing w:line="480" w:lineRule="auto"/>
        <w:rPr>
          <w:sz w:val="24"/>
          <w:szCs w:val="24"/>
        </w:rPr>
      </w:pPr>
    </w:p>
    <w:p w14:paraId="2C90D32D" w14:textId="77777777" w:rsidR="00A273D8" w:rsidRPr="000E3845" w:rsidRDefault="00FB26C3" w:rsidP="000E3845">
      <w:pPr>
        <w:spacing w:line="480" w:lineRule="auto"/>
        <w:rPr>
          <w:b/>
          <w:sz w:val="24"/>
          <w:szCs w:val="24"/>
        </w:rPr>
      </w:pPr>
      <w:r w:rsidRPr="000E3845">
        <w:rPr>
          <w:b/>
          <w:sz w:val="24"/>
          <w:szCs w:val="24"/>
        </w:rPr>
        <w:t>Word count - 1848</w:t>
      </w:r>
    </w:p>
    <w:p w14:paraId="4B02264F" w14:textId="77777777" w:rsidR="00A273D8" w:rsidRPr="000E3845" w:rsidRDefault="00A273D8" w:rsidP="000E3845">
      <w:pPr>
        <w:spacing w:line="480" w:lineRule="auto"/>
        <w:ind w:right="237"/>
        <w:jc w:val="both"/>
        <w:rPr>
          <w:sz w:val="24"/>
          <w:szCs w:val="24"/>
        </w:rPr>
      </w:pPr>
    </w:p>
    <w:p w14:paraId="2C84910C" w14:textId="77777777" w:rsidR="00A273D8" w:rsidRPr="000E3845" w:rsidRDefault="00A273D8" w:rsidP="000E3845">
      <w:pPr>
        <w:spacing w:line="480" w:lineRule="auto"/>
        <w:ind w:right="237"/>
        <w:jc w:val="both"/>
        <w:rPr>
          <w:sz w:val="24"/>
          <w:szCs w:val="24"/>
        </w:rPr>
      </w:pPr>
    </w:p>
    <w:p w14:paraId="74BD45DC" w14:textId="77777777" w:rsidR="00A273D8" w:rsidRPr="000E3845" w:rsidRDefault="00A273D8" w:rsidP="000E3845">
      <w:pPr>
        <w:spacing w:line="480" w:lineRule="auto"/>
        <w:ind w:right="237"/>
        <w:jc w:val="both"/>
        <w:rPr>
          <w:sz w:val="24"/>
          <w:szCs w:val="24"/>
        </w:rPr>
      </w:pPr>
    </w:p>
    <w:p w14:paraId="1C2DF439" w14:textId="77777777" w:rsidR="00A273D8" w:rsidRPr="000E3845" w:rsidRDefault="00A273D8" w:rsidP="000E3845">
      <w:pPr>
        <w:spacing w:line="480" w:lineRule="auto"/>
        <w:ind w:right="237"/>
        <w:jc w:val="both"/>
        <w:rPr>
          <w:sz w:val="24"/>
          <w:szCs w:val="24"/>
        </w:rPr>
      </w:pPr>
    </w:p>
    <w:p w14:paraId="29FEE661" w14:textId="77777777" w:rsidR="00A273D8" w:rsidRPr="000E3845" w:rsidRDefault="00A273D8" w:rsidP="000E3845">
      <w:pPr>
        <w:spacing w:line="480" w:lineRule="auto"/>
        <w:ind w:right="237"/>
        <w:jc w:val="both"/>
        <w:rPr>
          <w:sz w:val="24"/>
          <w:szCs w:val="24"/>
        </w:rPr>
      </w:pPr>
    </w:p>
    <w:p w14:paraId="32D8EF81" w14:textId="77777777" w:rsidR="00A273D8" w:rsidRPr="000E3845" w:rsidRDefault="00A273D8" w:rsidP="000E3845">
      <w:pPr>
        <w:spacing w:line="480" w:lineRule="auto"/>
        <w:ind w:right="237"/>
        <w:rPr>
          <w:sz w:val="24"/>
          <w:szCs w:val="24"/>
        </w:rPr>
      </w:pPr>
    </w:p>
    <w:p w14:paraId="476900A7" w14:textId="77777777" w:rsidR="00A273D8" w:rsidRPr="000E3845" w:rsidRDefault="00FB26C3" w:rsidP="000E3845">
      <w:pPr>
        <w:spacing w:line="480" w:lineRule="auto"/>
        <w:ind w:right="237"/>
        <w:rPr>
          <w:b/>
          <w:sz w:val="24"/>
          <w:szCs w:val="24"/>
        </w:rPr>
      </w:pPr>
      <w:r w:rsidRPr="000E3845">
        <w:rPr>
          <w:b/>
          <w:sz w:val="24"/>
          <w:szCs w:val="24"/>
        </w:rPr>
        <w:t>Task 4</w:t>
      </w:r>
    </w:p>
    <w:p w14:paraId="224AE9E0" w14:textId="77777777" w:rsidR="00A273D8" w:rsidRPr="000E3845" w:rsidRDefault="00FB26C3" w:rsidP="000E3845">
      <w:pPr>
        <w:spacing w:line="480" w:lineRule="auto"/>
        <w:ind w:right="237"/>
        <w:jc w:val="both"/>
        <w:rPr>
          <w:b/>
          <w:sz w:val="24"/>
          <w:szCs w:val="24"/>
        </w:rPr>
      </w:pPr>
      <w:r w:rsidRPr="000E3845">
        <w:rPr>
          <w:b/>
          <w:sz w:val="24"/>
          <w:szCs w:val="24"/>
        </w:rPr>
        <w:t xml:space="preserve">Relevant areas of the National Policing Curriculum: </w:t>
      </w:r>
    </w:p>
    <w:p w14:paraId="2EFAFCBC" w14:textId="77777777" w:rsidR="00A273D8" w:rsidRPr="000E3845" w:rsidRDefault="00FB26C3" w:rsidP="000E3845">
      <w:pPr>
        <w:spacing w:line="480" w:lineRule="auto"/>
        <w:ind w:right="237"/>
        <w:jc w:val="both"/>
        <w:rPr>
          <w:b/>
          <w:sz w:val="24"/>
          <w:szCs w:val="24"/>
        </w:rPr>
      </w:pPr>
      <w:r w:rsidRPr="000E3845">
        <w:rPr>
          <w:b/>
          <w:sz w:val="24"/>
          <w:szCs w:val="24"/>
        </w:rPr>
        <w:t xml:space="preserve">Policing the roads, information and intelligence and conducting investigations. </w:t>
      </w:r>
    </w:p>
    <w:p w14:paraId="6DBE8146" w14:textId="77777777" w:rsidR="00A273D8" w:rsidRPr="000E3845" w:rsidRDefault="00A273D8" w:rsidP="000E3845">
      <w:pPr>
        <w:spacing w:line="480" w:lineRule="auto"/>
        <w:ind w:right="237"/>
        <w:jc w:val="both"/>
        <w:rPr>
          <w:b/>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273D8" w:rsidRPr="000E3845" w14:paraId="5ACC1315" w14:textId="77777777">
        <w:tc>
          <w:tcPr>
            <w:tcW w:w="9016" w:type="dxa"/>
            <w:shd w:val="clear" w:color="auto" w:fill="auto"/>
          </w:tcPr>
          <w:p w14:paraId="4072577C" w14:textId="77777777" w:rsidR="00A273D8" w:rsidRPr="000E3845" w:rsidRDefault="00A273D8" w:rsidP="000E3845">
            <w:pPr>
              <w:widowControl w:val="0"/>
              <w:pBdr>
                <w:top w:val="nil"/>
                <w:left w:val="nil"/>
                <w:bottom w:val="nil"/>
                <w:right w:val="nil"/>
                <w:between w:val="nil"/>
              </w:pBdr>
              <w:tabs>
                <w:tab w:val="left" w:pos="355"/>
              </w:tabs>
              <w:spacing w:line="480" w:lineRule="auto"/>
              <w:ind w:right="237"/>
              <w:rPr>
                <w:sz w:val="24"/>
                <w:szCs w:val="24"/>
              </w:rPr>
            </w:pPr>
          </w:p>
          <w:p w14:paraId="7D931007" w14:textId="77777777" w:rsidR="00A273D8" w:rsidRPr="000E3845" w:rsidRDefault="00FB26C3" w:rsidP="000E3845">
            <w:pPr>
              <w:spacing w:line="480" w:lineRule="auto"/>
              <w:ind w:right="237"/>
              <w:jc w:val="both"/>
              <w:rPr>
                <w:sz w:val="24"/>
                <w:szCs w:val="24"/>
              </w:rPr>
            </w:pPr>
            <w:r w:rsidRPr="000E3845">
              <w:rPr>
                <w:b/>
                <w:sz w:val="24"/>
                <w:szCs w:val="24"/>
              </w:rPr>
              <w:t>Explain</w:t>
            </w:r>
            <w:r w:rsidRPr="000E3845">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0DDAD089" w14:textId="77777777" w:rsidR="00A273D8" w:rsidRPr="000E3845" w:rsidRDefault="00A273D8" w:rsidP="000E3845">
            <w:pPr>
              <w:spacing w:line="480" w:lineRule="auto"/>
              <w:ind w:right="237"/>
              <w:jc w:val="both"/>
              <w:rPr>
                <w:sz w:val="24"/>
                <w:szCs w:val="24"/>
              </w:rPr>
            </w:pPr>
          </w:p>
          <w:p w14:paraId="1E7ED224" w14:textId="77777777" w:rsidR="00A273D8" w:rsidRPr="000E3845" w:rsidRDefault="00FB26C3" w:rsidP="000E3845">
            <w:pPr>
              <w:spacing w:line="480" w:lineRule="auto"/>
              <w:ind w:right="237"/>
              <w:jc w:val="both"/>
              <w:rPr>
                <w:sz w:val="24"/>
                <w:szCs w:val="24"/>
              </w:rPr>
            </w:pPr>
            <w:r w:rsidRPr="000E3845">
              <w:rPr>
                <w:b/>
                <w:sz w:val="24"/>
                <w:szCs w:val="24"/>
              </w:rPr>
              <w:t>Outline</w:t>
            </w:r>
            <w:r w:rsidRPr="000E3845">
              <w:rPr>
                <w:sz w:val="24"/>
                <w:szCs w:val="24"/>
              </w:rPr>
              <w:t xml:space="preserve"> how ANPR can be used as an investigative resource when disrupting criminal activity. </w:t>
            </w:r>
          </w:p>
          <w:p w14:paraId="025075AA" w14:textId="77777777" w:rsidR="00A273D8" w:rsidRPr="000E3845" w:rsidRDefault="00A273D8" w:rsidP="000E3845">
            <w:pPr>
              <w:spacing w:line="480" w:lineRule="auto"/>
              <w:ind w:right="237"/>
              <w:jc w:val="both"/>
              <w:rPr>
                <w:sz w:val="24"/>
                <w:szCs w:val="24"/>
              </w:rPr>
            </w:pPr>
          </w:p>
          <w:p w14:paraId="63BEB247" w14:textId="77777777" w:rsidR="00A273D8" w:rsidRPr="000E3845" w:rsidRDefault="00FB26C3" w:rsidP="000E3845">
            <w:pPr>
              <w:spacing w:line="480" w:lineRule="auto"/>
              <w:ind w:right="237"/>
              <w:jc w:val="both"/>
              <w:rPr>
                <w:i/>
                <w:sz w:val="24"/>
                <w:szCs w:val="24"/>
              </w:rPr>
            </w:pPr>
            <w:r w:rsidRPr="000E3845">
              <w:rPr>
                <w:sz w:val="24"/>
                <w:szCs w:val="24"/>
              </w:rPr>
              <w:t xml:space="preserve">1750 words </w:t>
            </w:r>
            <w:r w:rsidRPr="000E3845">
              <w:rPr>
                <w:i/>
                <w:sz w:val="24"/>
                <w:szCs w:val="24"/>
              </w:rPr>
              <w:t>(+/- 10%: include your actual word count at the end of each section)</w:t>
            </w:r>
          </w:p>
          <w:p w14:paraId="25CA3E7D" w14:textId="77777777" w:rsidR="00A273D8" w:rsidRPr="000E3845" w:rsidRDefault="00A273D8" w:rsidP="000E3845">
            <w:pPr>
              <w:spacing w:line="480" w:lineRule="auto"/>
              <w:ind w:right="237"/>
              <w:jc w:val="both"/>
              <w:rPr>
                <w:sz w:val="24"/>
                <w:szCs w:val="24"/>
              </w:rPr>
            </w:pPr>
          </w:p>
        </w:tc>
      </w:tr>
    </w:tbl>
    <w:p w14:paraId="6204E604" w14:textId="77777777" w:rsidR="00A273D8" w:rsidRPr="000E3845" w:rsidRDefault="00A273D8" w:rsidP="000E3845">
      <w:pPr>
        <w:spacing w:line="480" w:lineRule="auto"/>
        <w:ind w:right="237"/>
        <w:jc w:val="both"/>
        <w:rPr>
          <w:sz w:val="24"/>
          <w:szCs w:val="24"/>
        </w:rPr>
      </w:pPr>
    </w:p>
    <w:p w14:paraId="70F91C0A" w14:textId="77777777" w:rsidR="00A273D8" w:rsidRPr="000E3845" w:rsidRDefault="00FB26C3" w:rsidP="000E3845">
      <w:pPr>
        <w:spacing w:line="480" w:lineRule="auto"/>
        <w:ind w:right="237"/>
        <w:jc w:val="both"/>
        <w:rPr>
          <w:b/>
          <w:sz w:val="24"/>
          <w:szCs w:val="24"/>
        </w:rPr>
      </w:pPr>
      <w:r w:rsidRPr="000E3845">
        <w:rPr>
          <w:b/>
          <w:sz w:val="24"/>
          <w:szCs w:val="24"/>
        </w:rPr>
        <w:t>ANSWER:</w:t>
      </w:r>
    </w:p>
    <w:p w14:paraId="1FB59DC0" w14:textId="77777777" w:rsidR="00A273D8" w:rsidRPr="000E3845" w:rsidRDefault="00A273D8" w:rsidP="000E3845">
      <w:pPr>
        <w:spacing w:line="480" w:lineRule="auto"/>
        <w:ind w:right="237"/>
        <w:jc w:val="both"/>
        <w:rPr>
          <w:sz w:val="24"/>
          <w:szCs w:val="24"/>
        </w:rPr>
      </w:pPr>
    </w:p>
    <w:p w14:paraId="15719ACE" w14:textId="77777777" w:rsidR="00A273D8" w:rsidRPr="000E3845" w:rsidRDefault="00FB26C3" w:rsidP="000E3845">
      <w:pPr>
        <w:spacing w:line="480" w:lineRule="auto"/>
        <w:rPr>
          <w:b/>
          <w:sz w:val="24"/>
          <w:szCs w:val="24"/>
        </w:rPr>
      </w:pPr>
      <w:r w:rsidRPr="000E3845">
        <w:rPr>
          <w:b/>
          <w:sz w:val="24"/>
          <w:szCs w:val="24"/>
        </w:rPr>
        <w:t>Introduction</w:t>
      </w:r>
    </w:p>
    <w:p w14:paraId="424C9253" w14:textId="77777777" w:rsidR="00A273D8" w:rsidRPr="000E3845" w:rsidRDefault="00FB26C3" w:rsidP="000E3845">
      <w:pPr>
        <w:spacing w:line="480" w:lineRule="auto"/>
        <w:rPr>
          <w:sz w:val="24"/>
          <w:szCs w:val="24"/>
        </w:rPr>
      </w:pPr>
      <w:r w:rsidRPr="000E3845">
        <w:rPr>
          <w:sz w:val="24"/>
          <w:szCs w:val="24"/>
        </w:rPr>
        <w:lastRenderedPageBreak/>
        <w:t xml:space="preserve">To disrupt crimes such as drug smuggling, human trafficking, child sexual exploitation (CSE), counterfeit goods, organised crime groups (OCG), and county lines, it is vital to have successful policing of the roads. As policing of the roads plays a major part in preventing these crimes, it is essential that the police have the best technology to help them disrupt such activities. Arguably, the most crucial tool for this is the Automatic Number Plate Recognition (ANPR) cameras. This benefits the police service in numerous ways, but overall, enables the police to quickly and efficiently gather information and intelligence regarding these crimes. Research highlights the prevalent usage of roads in helping to facilitate criminal activities (Foley and Hughes, 2015) and emphasises how the roads can be exploited to give criminals an advantage when partaking in crime. This essay will explore how information and intelligence can be utilised in the disruption of prevalent criminal activities. </w:t>
      </w:r>
    </w:p>
    <w:p w14:paraId="0E964A8E" w14:textId="77777777" w:rsidR="00A273D8" w:rsidRPr="000E3845" w:rsidRDefault="00A273D8" w:rsidP="000E3845">
      <w:pPr>
        <w:spacing w:line="480" w:lineRule="auto"/>
        <w:rPr>
          <w:sz w:val="24"/>
          <w:szCs w:val="24"/>
        </w:rPr>
      </w:pPr>
    </w:p>
    <w:p w14:paraId="36B6D93E" w14:textId="77777777" w:rsidR="00A273D8" w:rsidRPr="000E3845" w:rsidRDefault="00FB26C3" w:rsidP="000E3845">
      <w:pPr>
        <w:spacing w:line="480" w:lineRule="auto"/>
        <w:rPr>
          <w:b/>
          <w:sz w:val="24"/>
          <w:szCs w:val="24"/>
        </w:rPr>
      </w:pPr>
      <w:r w:rsidRPr="000E3845">
        <w:rPr>
          <w:b/>
          <w:sz w:val="24"/>
          <w:szCs w:val="24"/>
        </w:rPr>
        <w:t>Information and intelligence.</w:t>
      </w:r>
    </w:p>
    <w:p w14:paraId="1FB8E715" w14:textId="77777777" w:rsidR="00A273D8" w:rsidRPr="000E3845" w:rsidRDefault="00FB26C3" w:rsidP="000E3845">
      <w:pPr>
        <w:spacing w:line="480" w:lineRule="auto"/>
        <w:rPr>
          <w:sz w:val="24"/>
          <w:szCs w:val="24"/>
        </w:rPr>
      </w:pPr>
      <w:r w:rsidRPr="000E3845">
        <w:rPr>
          <w:sz w:val="24"/>
          <w:szCs w:val="24"/>
        </w:rPr>
        <w:t xml:space="preserve">Although the police service is always evolving and introducing more efficient methods including technology to assist them with apprehending criminals, criminals are also adapting to evade the police and partake in serious crimes such as drug smuggling, CSE and OCG’s (Levi, 2017). As a result, this places more pressure on police forces’ to become more proactive, in the hopes that they will achieve positive results. Research shows that intelligence helps to “prevent and respond to criminal activities in a more targeted…manner” (Bennet, 2016:114). This essay will cover the following in relation to information and intelligence: criminal methods, targeting criminals, working with partner agencies. </w:t>
      </w:r>
    </w:p>
    <w:p w14:paraId="1385D604" w14:textId="77777777" w:rsidR="00A273D8" w:rsidRPr="000E3845" w:rsidRDefault="00A273D8" w:rsidP="000E3845">
      <w:pPr>
        <w:spacing w:line="480" w:lineRule="auto"/>
        <w:rPr>
          <w:sz w:val="24"/>
          <w:szCs w:val="24"/>
        </w:rPr>
      </w:pPr>
    </w:p>
    <w:p w14:paraId="10701293" w14:textId="77777777" w:rsidR="00A273D8" w:rsidRPr="000E3845" w:rsidRDefault="00FB26C3" w:rsidP="000E3845">
      <w:pPr>
        <w:spacing w:line="480" w:lineRule="auto"/>
        <w:rPr>
          <w:sz w:val="24"/>
          <w:szCs w:val="24"/>
        </w:rPr>
      </w:pPr>
      <w:r w:rsidRPr="000E3845">
        <w:rPr>
          <w:sz w:val="24"/>
          <w:szCs w:val="24"/>
        </w:rPr>
        <w:lastRenderedPageBreak/>
        <w:t xml:space="preserve">Information and intelligence can enable the police to target key individuals. This can be achieved in </w:t>
      </w:r>
      <w:proofErr w:type="gramStart"/>
      <w:r w:rsidRPr="000E3845">
        <w:rPr>
          <w:sz w:val="24"/>
          <w:szCs w:val="24"/>
        </w:rPr>
        <w:t>a number of</w:t>
      </w:r>
      <w:proofErr w:type="gramEnd"/>
      <w:r w:rsidRPr="000E3845">
        <w:rPr>
          <w:sz w:val="24"/>
          <w:szCs w:val="24"/>
        </w:rPr>
        <w:t xml:space="preserve"> different ways such as ANPR cameras, surveillance and covert human intelligence source (CHIS). These methods can be utilised whilst not being detected as a means of gathering specific information, which can then help to secure a positive result and assist the case. Varese (2011) suggests, if the police can target the higher up persons involved in criminal activities, it can often lead to greater disruption within the organisation itself. </w:t>
      </w:r>
    </w:p>
    <w:p w14:paraId="368550F1" w14:textId="77777777" w:rsidR="00A273D8" w:rsidRPr="000E3845" w:rsidRDefault="00A273D8" w:rsidP="000E3845">
      <w:pPr>
        <w:spacing w:line="480" w:lineRule="auto"/>
        <w:rPr>
          <w:sz w:val="24"/>
          <w:szCs w:val="24"/>
        </w:rPr>
      </w:pPr>
    </w:p>
    <w:p w14:paraId="337F0897" w14:textId="77777777" w:rsidR="00A273D8" w:rsidRPr="000E3845" w:rsidRDefault="00FB26C3" w:rsidP="000E3845">
      <w:pPr>
        <w:spacing w:line="480" w:lineRule="auto"/>
        <w:rPr>
          <w:sz w:val="24"/>
          <w:szCs w:val="24"/>
        </w:rPr>
      </w:pPr>
      <w:r w:rsidRPr="000E3845">
        <w:rPr>
          <w:sz w:val="24"/>
          <w:szCs w:val="24"/>
        </w:rPr>
        <w:t xml:space="preserve">A simple but highly effective method of disruption that can be used is mapping criminals movements and identifying certain hotspots in which they might frequent. By identifying possible road routes and frequented hotspots, it will enable forces to utilise their resources more effectively. This is supported by Sherman et al. (1989) who suggest that through locating hotspots criminals can be deterred and hinder illegal activity. </w:t>
      </w:r>
    </w:p>
    <w:p w14:paraId="2B7956EF" w14:textId="77777777" w:rsidR="00A273D8" w:rsidRPr="000E3845" w:rsidRDefault="00A273D8" w:rsidP="000E3845">
      <w:pPr>
        <w:spacing w:line="480" w:lineRule="auto"/>
        <w:rPr>
          <w:sz w:val="24"/>
          <w:szCs w:val="24"/>
        </w:rPr>
      </w:pPr>
    </w:p>
    <w:p w14:paraId="6908CCA3" w14:textId="77777777" w:rsidR="00A273D8" w:rsidRPr="000E3845" w:rsidRDefault="00FB26C3" w:rsidP="000E3845">
      <w:pPr>
        <w:spacing w:line="480" w:lineRule="auto"/>
        <w:rPr>
          <w:sz w:val="24"/>
          <w:szCs w:val="24"/>
        </w:rPr>
      </w:pPr>
      <w:r w:rsidRPr="000E3845">
        <w:rPr>
          <w:sz w:val="24"/>
          <w:szCs w:val="24"/>
        </w:rPr>
        <w:t xml:space="preserve">To tackle the larger, organised crime groups, the police will often need to work closely with different partner agencies such as the border force, and the local authority. Working with partner agencies can increase the chances of disrupting crime due to improved deployment of resources and the pooling of resources available to each organisation. </w:t>
      </w:r>
    </w:p>
    <w:p w14:paraId="119F83CD" w14:textId="77777777" w:rsidR="00A273D8" w:rsidRPr="000E3845" w:rsidRDefault="00A273D8" w:rsidP="000E3845">
      <w:pPr>
        <w:spacing w:line="480" w:lineRule="auto"/>
        <w:rPr>
          <w:sz w:val="24"/>
          <w:szCs w:val="24"/>
        </w:rPr>
      </w:pPr>
    </w:p>
    <w:p w14:paraId="2F90093E" w14:textId="77777777" w:rsidR="00A273D8" w:rsidRPr="000E3845" w:rsidRDefault="00FB26C3" w:rsidP="000E3845">
      <w:pPr>
        <w:spacing w:line="480" w:lineRule="auto"/>
        <w:rPr>
          <w:b/>
          <w:sz w:val="24"/>
          <w:szCs w:val="24"/>
        </w:rPr>
      </w:pPr>
      <w:r w:rsidRPr="000E3845">
        <w:rPr>
          <w:b/>
          <w:sz w:val="24"/>
          <w:szCs w:val="24"/>
        </w:rPr>
        <w:t>Use of ANPR.</w:t>
      </w:r>
    </w:p>
    <w:p w14:paraId="43BF6B16" w14:textId="77777777" w:rsidR="00A273D8" w:rsidRPr="000E3845" w:rsidRDefault="00FB26C3" w:rsidP="000E3845">
      <w:pPr>
        <w:spacing w:line="480" w:lineRule="auto"/>
        <w:rPr>
          <w:sz w:val="24"/>
          <w:szCs w:val="24"/>
        </w:rPr>
      </w:pPr>
      <w:r w:rsidRPr="000E3845">
        <w:rPr>
          <w:sz w:val="24"/>
          <w:szCs w:val="24"/>
        </w:rPr>
        <w:t xml:space="preserve">ANPR is a great tool which the police service can use which has numerous benefits such as live tracking, targeting vehicles, profiling and good evidential values. The police and government’s primary use of ANPR is to interrupt and prevent crimes </w:t>
      </w:r>
      <w:r w:rsidRPr="000E3845">
        <w:rPr>
          <w:sz w:val="24"/>
          <w:szCs w:val="24"/>
        </w:rPr>
        <w:lastRenderedPageBreak/>
        <w:t>(College of Policing, 2023). ANPR can be used to identify a vehicle through its registration plate, providing further information about the driver as well as the vehicle. However, it must be considered that problems may occur whilst using ANPR if any alterations have been made to the targeted vehicle, such as a false registration plate as this would provide the police with incorrect information regarding the vehicle.</w:t>
      </w:r>
    </w:p>
    <w:p w14:paraId="217C037C" w14:textId="77777777" w:rsidR="00A273D8" w:rsidRPr="000E3845" w:rsidRDefault="00A273D8" w:rsidP="000E3845">
      <w:pPr>
        <w:spacing w:line="480" w:lineRule="auto"/>
        <w:rPr>
          <w:sz w:val="24"/>
          <w:szCs w:val="24"/>
        </w:rPr>
      </w:pPr>
    </w:p>
    <w:p w14:paraId="2D9E7361" w14:textId="77777777" w:rsidR="00A273D8" w:rsidRPr="000E3845" w:rsidRDefault="00FB26C3" w:rsidP="000E3845">
      <w:pPr>
        <w:spacing w:line="480" w:lineRule="auto"/>
        <w:rPr>
          <w:sz w:val="24"/>
          <w:szCs w:val="24"/>
        </w:rPr>
      </w:pPr>
      <w:r w:rsidRPr="000E3845">
        <w:rPr>
          <w:sz w:val="24"/>
          <w:szCs w:val="24"/>
        </w:rPr>
        <w:t xml:space="preserve">One of the main ways in which ANPR can be utilised is by tracking a vehicle's movements. If a vehicle goes past the camera, and there is information or intelligence to suggest that the vehicle is linked to criminal activities, it will flag up to the police or traffic highways, which will allow for them to act immediately and possibly achieve a positive outcome following investigation (Zhang, 2019). However, ANPR cameras are only in certain locations and not on every road, meaning that after the first camera flags a report, it does not necessarily mean that they will activate a further camera. This often makes it difficult to locate the individuals, depending on their knowledge of the locations of the camera, and the route they take. </w:t>
      </w:r>
    </w:p>
    <w:p w14:paraId="32BD2715" w14:textId="77777777" w:rsidR="00A273D8" w:rsidRPr="000E3845" w:rsidRDefault="00A273D8" w:rsidP="000E3845">
      <w:pPr>
        <w:spacing w:line="480" w:lineRule="auto"/>
        <w:rPr>
          <w:sz w:val="24"/>
          <w:szCs w:val="24"/>
        </w:rPr>
      </w:pPr>
    </w:p>
    <w:p w14:paraId="1D91181D" w14:textId="77777777" w:rsidR="00A273D8" w:rsidRPr="000E3845" w:rsidRDefault="00FB26C3" w:rsidP="000E3845">
      <w:pPr>
        <w:spacing w:line="480" w:lineRule="auto"/>
        <w:rPr>
          <w:sz w:val="24"/>
          <w:szCs w:val="24"/>
        </w:rPr>
      </w:pPr>
      <w:r w:rsidRPr="000E3845">
        <w:rPr>
          <w:sz w:val="24"/>
          <w:szCs w:val="24"/>
        </w:rPr>
        <w:t xml:space="preserve">Another key use of the ANPR cameras is building criminal profiles and sharing this information between relevant partner agencies. Once these profiles have been created, it allows the police to identify which vehicles are regularly used to partake in criminal activities. As a result, it helps them build a picture of what routes are travelled and the peak times for activity too. This will assist the police in apprehending the criminals, enabling a more targeted approach (Harris and Williams, 2020). Furthermore, a major benefit of the ANPR system is the evidential values that it holds. Due to being able to track a vehicle's movement and often </w:t>
      </w:r>
      <w:r w:rsidRPr="000E3845">
        <w:rPr>
          <w:sz w:val="24"/>
          <w:szCs w:val="24"/>
        </w:rPr>
        <w:lastRenderedPageBreak/>
        <w:t xml:space="preserve">capturing the vehicle and the driver with a clear picture, it provides good evidence to assist the police in convicting criminals. However, this evidence alone will often not be enough to secure prosecution, further evidence, information and  intelligence will need to be provided to increase the chances of conviction. Additionally, concerns have been highlighted regarding the accuracy of the ANPR cameras. Tenzin et al, (2020), shows that although ANPR has resulted in many arrests and convictions, it is important to recognise there have been many instances where defective cameras and misread number plates have resulted in mistakes. </w:t>
      </w:r>
    </w:p>
    <w:p w14:paraId="6256CEF3" w14:textId="77777777" w:rsidR="00A273D8" w:rsidRPr="000E3845" w:rsidRDefault="00A273D8" w:rsidP="000E3845">
      <w:pPr>
        <w:spacing w:line="480" w:lineRule="auto"/>
        <w:rPr>
          <w:sz w:val="24"/>
          <w:szCs w:val="24"/>
        </w:rPr>
      </w:pPr>
    </w:p>
    <w:p w14:paraId="374E25E2" w14:textId="77777777" w:rsidR="00A273D8" w:rsidRPr="000E3845" w:rsidRDefault="00FB26C3" w:rsidP="000E3845">
      <w:pPr>
        <w:spacing w:line="480" w:lineRule="auto"/>
        <w:rPr>
          <w:sz w:val="24"/>
          <w:szCs w:val="24"/>
        </w:rPr>
      </w:pPr>
      <w:r w:rsidRPr="000E3845">
        <w:rPr>
          <w:sz w:val="24"/>
          <w:szCs w:val="24"/>
        </w:rPr>
        <w:t xml:space="preserve">With there being many benefits as to the positive use of ANPR across the country, there are also some concerns which have been highlighted. One of these is privacy concerns. According to Riley and Watson (2020), ANPR affects rights to privacy as individuals can be followed, especially when mistakes are </w:t>
      </w:r>
      <w:proofErr w:type="gramStart"/>
      <w:r w:rsidRPr="000E3845">
        <w:rPr>
          <w:sz w:val="24"/>
          <w:szCs w:val="24"/>
        </w:rPr>
        <w:t>made</w:t>
      </w:r>
      <w:proofErr w:type="gramEnd"/>
      <w:r w:rsidRPr="000E3845">
        <w:rPr>
          <w:sz w:val="24"/>
          <w:szCs w:val="24"/>
        </w:rPr>
        <w:t xml:space="preserve"> and innocent individuals' details are obtained without their knowledge or consent. Another concern is the funding behind ANPR. With there being thousands of cameras across the UK, concerns have been raised due to the “high costs of implementation, maintenance and data storage” (Taylor and Harris 2021:102). Despite it being an effective tool to disrupt criminal activity, concerns have been raised as to whether funding could be used more effectively in other ways. </w:t>
      </w:r>
    </w:p>
    <w:p w14:paraId="4C100E44" w14:textId="77777777" w:rsidR="00A273D8" w:rsidRPr="000E3845" w:rsidRDefault="00A273D8" w:rsidP="000E3845">
      <w:pPr>
        <w:spacing w:line="480" w:lineRule="auto"/>
        <w:rPr>
          <w:sz w:val="24"/>
          <w:szCs w:val="24"/>
        </w:rPr>
      </w:pPr>
    </w:p>
    <w:p w14:paraId="1F002544" w14:textId="77777777" w:rsidR="00A273D8" w:rsidRPr="000E3845" w:rsidRDefault="00FB26C3" w:rsidP="000E3845">
      <w:pPr>
        <w:spacing w:line="480" w:lineRule="auto"/>
        <w:rPr>
          <w:b/>
          <w:sz w:val="24"/>
          <w:szCs w:val="24"/>
        </w:rPr>
      </w:pPr>
      <w:r w:rsidRPr="000E3845">
        <w:rPr>
          <w:b/>
          <w:sz w:val="24"/>
          <w:szCs w:val="24"/>
        </w:rPr>
        <w:t>The focus for interrupting crime</w:t>
      </w:r>
    </w:p>
    <w:p w14:paraId="63A25E05" w14:textId="77777777" w:rsidR="00A273D8" w:rsidRPr="000E3845" w:rsidRDefault="00FB26C3" w:rsidP="000E3845">
      <w:pPr>
        <w:spacing w:line="480" w:lineRule="auto"/>
        <w:rPr>
          <w:sz w:val="24"/>
          <w:szCs w:val="24"/>
        </w:rPr>
      </w:pPr>
      <w:r w:rsidRPr="000E3845">
        <w:rPr>
          <w:sz w:val="24"/>
          <w:szCs w:val="24"/>
        </w:rPr>
        <w:t xml:space="preserve">Drug smuggling within the United Kingdom (UK) is one of the most prevalent crimes and its links to OCG’s. According to the National Crime Agency (2020), “Over 30% of all criminal enterprises are linked to the trade in illicit drugs”. Alongside this, the use of roads </w:t>
      </w:r>
      <w:proofErr w:type="gramStart"/>
      <w:r w:rsidRPr="000E3845">
        <w:rPr>
          <w:sz w:val="24"/>
          <w:szCs w:val="24"/>
        </w:rPr>
        <w:t>are</w:t>
      </w:r>
      <w:proofErr w:type="gramEnd"/>
      <w:r w:rsidRPr="000E3845">
        <w:rPr>
          <w:sz w:val="24"/>
          <w:szCs w:val="24"/>
        </w:rPr>
        <w:t xml:space="preserve"> imperative for criminals in their transportation of drugs (Smith and </w:t>
      </w:r>
      <w:r w:rsidRPr="000E3845">
        <w:rPr>
          <w:sz w:val="24"/>
          <w:szCs w:val="24"/>
        </w:rPr>
        <w:lastRenderedPageBreak/>
        <w:t xml:space="preserve">Jones, 2018). ANPR cameras can and do play a big role in disrupting and preventing drug smuggling across the country since the police and associated government agencies can monitor specific vehicles and gather information and intelligence to identify the routes, drivers and hotspots which these vehicles are travelling to. ANPR improves the chances of securing arrests of the criminals involved. </w:t>
      </w:r>
    </w:p>
    <w:p w14:paraId="66FDC81F" w14:textId="77777777" w:rsidR="00A273D8" w:rsidRPr="000E3845" w:rsidRDefault="00A273D8" w:rsidP="000E3845">
      <w:pPr>
        <w:spacing w:line="480" w:lineRule="auto"/>
        <w:rPr>
          <w:sz w:val="24"/>
          <w:szCs w:val="24"/>
        </w:rPr>
      </w:pPr>
    </w:p>
    <w:p w14:paraId="30F33317" w14:textId="77777777" w:rsidR="00A273D8" w:rsidRPr="000E3845" w:rsidRDefault="00FB26C3" w:rsidP="000E3845">
      <w:pPr>
        <w:spacing w:line="480" w:lineRule="auto"/>
        <w:rPr>
          <w:sz w:val="24"/>
          <w:szCs w:val="24"/>
        </w:rPr>
      </w:pPr>
      <w:r w:rsidRPr="000E3845">
        <w:rPr>
          <w:sz w:val="24"/>
          <w:szCs w:val="24"/>
        </w:rPr>
        <w:t xml:space="preserve">Similarly to drug smuggling, human trafficking relies heavily on transportation via road systems. Victims will be transported across the country in a vehicle and are either forced into labour or sexually exploited. According to Pope and Williams (2017:2), “roads are commonly used by traffickers to transport individuals for exploitation”. It is crucial that the police utilise ANPR to assist with the detection and prevention of human trafficking. Real time updates are crucial to adopt a proactive policing approach and identify where the vehicle is travelling. </w:t>
      </w:r>
    </w:p>
    <w:p w14:paraId="7CFBCD6C" w14:textId="77777777" w:rsidR="00A273D8" w:rsidRPr="000E3845" w:rsidRDefault="00A273D8" w:rsidP="000E3845">
      <w:pPr>
        <w:spacing w:line="480" w:lineRule="auto"/>
        <w:rPr>
          <w:sz w:val="24"/>
          <w:szCs w:val="24"/>
        </w:rPr>
      </w:pPr>
    </w:p>
    <w:p w14:paraId="6304A0CB" w14:textId="77777777" w:rsidR="00A273D8" w:rsidRPr="000E3845" w:rsidRDefault="00FB26C3" w:rsidP="000E3845">
      <w:pPr>
        <w:spacing w:line="480" w:lineRule="auto"/>
        <w:rPr>
          <w:sz w:val="24"/>
          <w:szCs w:val="24"/>
        </w:rPr>
      </w:pPr>
      <w:r w:rsidRPr="000E3845">
        <w:rPr>
          <w:sz w:val="24"/>
          <w:szCs w:val="24"/>
        </w:rPr>
        <w:t xml:space="preserve">County lines can also be disrupted by utilising ANPR cameras, information and intelligence. County lines refer to OCG’s taking advantage of vulnerable people, often minors who are targeted due to their vulnerability and coerce them to partake in illegal activities in exchange for goods such as money or clothes (Fletcher and Williams, 2019:45). Information and intelligence can gather information surrounding the key areas involved with drugs, and the ANPR camera will detect specific vehicles travelling to and from these areas frequently. </w:t>
      </w:r>
    </w:p>
    <w:p w14:paraId="43996FA0" w14:textId="77777777" w:rsidR="00A273D8" w:rsidRPr="000E3845" w:rsidRDefault="00A273D8" w:rsidP="000E3845">
      <w:pPr>
        <w:spacing w:line="480" w:lineRule="auto"/>
        <w:rPr>
          <w:sz w:val="24"/>
          <w:szCs w:val="24"/>
        </w:rPr>
      </w:pPr>
    </w:p>
    <w:p w14:paraId="705C2BD5" w14:textId="77777777" w:rsidR="00A273D8" w:rsidRPr="000E3845" w:rsidRDefault="00FB26C3" w:rsidP="000E3845">
      <w:pPr>
        <w:spacing w:line="480" w:lineRule="auto"/>
        <w:rPr>
          <w:sz w:val="24"/>
          <w:szCs w:val="24"/>
        </w:rPr>
      </w:pPr>
      <w:r w:rsidRPr="000E3845">
        <w:rPr>
          <w:b/>
          <w:sz w:val="24"/>
          <w:szCs w:val="24"/>
        </w:rPr>
        <w:t xml:space="preserve">Conclusion </w:t>
      </w:r>
    </w:p>
    <w:p w14:paraId="1B0A7B00" w14:textId="77777777" w:rsidR="00A273D8" w:rsidRPr="000E3845" w:rsidRDefault="00FB26C3" w:rsidP="000E3845">
      <w:pPr>
        <w:spacing w:line="480" w:lineRule="auto"/>
        <w:rPr>
          <w:sz w:val="24"/>
          <w:szCs w:val="24"/>
        </w:rPr>
      </w:pPr>
      <w:r w:rsidRPr="000E3845">
        <w:rPr>
          <w:sz w:val="24"/>
          <w:szCs w:val="24"/>
        </w:rPr>
        <w:t xml:space="preserve">To conclude, gathering information and intelligence paired with the correct technology can be a great method in preventing and disrupting prevalent crimes </w:t>
      </w:r>
      <w:r w:rsidRPr="000E3845">
        <w:rPr>
          <w:sz w:val="24"/>
          <w:szCs w:val="24"/>
        </w:rPr>
        <w:lastRenderedPageBreak/>
        <w:t xml:space="preserve">such as drug smuggling, human trafficking or county lines. As a result of gathering good or specific information and intelligence, the police or associated government agencies to proactively and efficiently take the necessary action in disrupting and apprehending criminals. ANPR allows for the police service to gather information and intelligence on criminal activities by highlighting individuals, specific vehicles and mapping their movement which allows for them to create a picture as to where the general hotspots for criminal activity are. More specific operations within these areas allow for the more impactful deployment of resources. ANPR can also be a great tool when utilised in court as it holds good evidential value for cases, which increases the chances of securing a prosecution against criminals. However, concerns surrounding the use of ANPR must be considered. The data from the ANPR cameras need to be managed correctly to ensure that there are no data breaches or misconduct whilst using it. Failure to do so may result in a decline in public confidence. Police forces must ensure that the use of ANPR remains within their budget, and that the funding is well distributed. </w:t>
      </w:r>
    </w:p>
    <w:p w14:paraId="7C1D62C6" w14:textId="77777777" w:rsidR="00A273D8" w:rsidRPr="000E3845" w:rsidRDefault="00A273D8" w:rsidP="000E3845">
      <w:pPr>
        <w:spacing w:line="480" w:lineRule="auto"/>
        <w:rPr>
          <w:sz w:val="24"/>
          <w:szCs w:val="24"/>
        </w:rPr>
      </w:pPr>
    </w:p>
    <w:p w14:paraId="0E63337A" w14:textId="77777777" w:rsidR="00A273D8" w:rsidRPr="000E3845" w:rsidRDefault="00FB26C3" w:rsidP="000E3845">
      <w:pPr>
        <w:spacing w:line="480" w:lineRule="auto"/>
        <w:rPr>
          <w:b/>
          <w:sz w:val="24"/>
          <w:szCs w:val="24"/>
        </w:rPr>
      </w:pPr>
      <w:r w:rsidRPr="000E3845">
        <w:rPr>
          <w:b/>
          <w:sz w:val="24"/>
          <w:szCs w:val="24"/>
        </w:rPr>
        <w:t>Word count - 1532</w:t>
      </w:r>
    </w:p>
    <w:p w14:paraId="0EBA9861" w14:textId="77777777" w:rsidR="00A273D8" w:rsidRDefault="00A273D8">
      <w:pPr>
        <w:spacing w:line="360" w:lineRule="auto"/>
        <w:ind w:right="237"/>
        <w:jc w:val="both"/>
        <w:rPr>
          <w:sz w:val="24"/>
          <w:szCs w:val="24"/>
        </w:rPr>
      </w:pPr>
    </w:p>
    <w:p w14:paraId="2774788A" w14:textId="77777777" w:rsidR="00A273D8" w:rsidRDefault="00A273D8">
      <w:pPr>
        <w:spacing w:line="360" w:lineRule="auto"/>
        <w:ind w:right="237"/>
        <w:jc w:val="both"/>
        <w:rPr>
          <w:sz w:val="24"/>
          <w:szCs w:val="24"/>
        </w:rPr>
      </w:pPr>
    </w:p>
    <w:p w14:paraId="3A40FB8F" w14:textId="77777777" w:rsidR="00A273D8" w:rsidRDefault="00A273D8">
      <w:pPr>
        <w:ind w:right="237"/>
        <w:jc w:val="both"/>
        <w:rPr>
          <w:sz w:val="24"/>
          <w:szCs w:val="24"/>
        </w:rPr>
      </w:pPr>
    </w:p>
    <w:p w14:paraId="69FF63FB" w14:textId="77777777" w:rsidR="00A273D8" w:rsidRDefault="00A273D8">
      <w:pPr>
        <w:ind w:right="237"/>
        <w:jc w:val="both"/>
        <w:rPr>
          <w:sz w:val="24"/>
          <w:szCs w:val="24"/>
        </w:rPr>
      </w:pPr>
    </w:p>
    <w:p w14:paraId="05AB7585" w14:textId="77777777" w:rsidR="00A273D8" w:rsidRDefault="00A273D8">
      <w:pPr>
        <w:ind w:right="237"/>
        <w:jc w:val="both"/>
        <w:rPr>
          <w:sz w:val="24"/>
          <w:szCs w:val="24"/>
        </w:rPr>
      </w:pPr>
    </w:p>
    <w:p w14:paraId="1DC820EC" w14:textId="77777777" w:rsidR="00A273D8" w:rsidRDefault="00A273D8">
      <w:pPr>
        <w:ind w:right="237"/>
        <w:jc w:val="both"/>
        <w:rPr>
          <w:sz w:val="24"/>
          <w:szCs w:val="24"/>
        </w:rPr>
      </w:pPr>
    </w:p>
    <w:p w14:paraId="21A3BAA7" w14:textId="77777777" w:rsidR="00A273D8" w:rsidRDefault="00A273D8">
      <w:pPr>
        <w:ind w:right="237"/>
        <w:jc w:val="both"/>
        <w:rPr>
          <w:sz w:val="24"/>
          <w:szCs w:val="24"/>
        </w:rPr>
      </w:pPr>
    </w:p>
    <w:p w14:paraId="213C65FF" w14:textId="77777777" w:rsidR="00A273D8" w:rsidRDefault="00A273D8">
      <w:pPr>
        <w:ind w:right="237"/>
        <w:jc w:val="both"/>
        <w:rPr>
          <w:b/>
          <w:sz w:val="24"/>
          <w:szCs w:val="24"/>
        </w:rPr>
        <w:sectPr w:rsidR="00A273D8">
          <w:pgSz w:w="11906" w:h="16838"/>
          <w:pgMar w:top="1440" w:right="1440" w:bottom="1440" w:left="1440" w:header="720" w:footer="720" w:gutter="0"/>
          <w:cols w:space="720"/>
        </w:sectPr>
      </w:pPr>
    </w:p>
    <w:p w14:paraId="2521AC7F" w14:textId="77777777" w:rsidR="00A273D8" w:rsidRDefault="00A273D8">
      <w:pPr>
        <w:ind w:right="237"/>
        <w:jc w:val="both"/>
        <w:rPr>
          <w:b/>
          <w:sz w:val="24"/>
          <w:szCs w:val="24"/>
        </w:rPr>
      </w:pPr>
    </w:p>
    <w:p w14:paraId="17E35B35" w14:textId="77777777" w:rsidR="00A273D8" w:rsidRDefault="00FB26C3">
      <w:pPr>
        <w:ind w:right="225"/>
        <w:jc w:val="center"/>
        <w:rPr>
          <w:rFonts w:ascii="Quattrocento Sans" w:eastAsia="Quattrocento Sans" w:hAnsi="Quattrocento Sans" w:cs="Quattrocento Sans"/>
          <w:sz w:val="18"/>
          <w:szCs w:val="18"/>
        </w:rPr>
      </w:pPr>
      <w:r>
        <w:rPr>
          <w:b/>
          <w:sz w:val="24"/>
          <w:szCs w:val="24"/>
        </w:rPr>
        <w:t>Task 5</w:t>
      </w:r>
      <w:r>
        <w:rPr>
          <w:sz w:val="24"/>
          <w:szCs w:val="24"/>
        </w:rPr>
        <w:t> </w:t>
      </w:r>
    </w:p>
    <w:p w14:paraId="082EB648" w14:textId="77777777" w:rsidR="00A273D8" w:rsidRDefault="00FB26C3">
      <w:pPr>
        <w:ind w:right="225"/>
        <w:jc w:val="both"/>
        <w:rPr>
          <w:rFonts w:ascii="Quattrocento Sans" w:eastAsia="Quattrocento Sans" w:hAnsi="Quattrocento Sans" w:cs="Quattrocento Sans"/>
          <w:sz w:val="18"/>
          <w:szCs w:val="18"/>
        </w:rPr>
      </w:pPr>
      <w:r>
        <w:rPr>
          <w:b/>
          <w:sz w:val="24"/>
          <w:szCs w:val="24"/>
        </w:rPr>
        <w:t>Individual Learning Plan</w:t>
      </w:r>
      <w:r>
        <w:rPr>
          <w:sz w:val="24"/>
          <w:szCs w:val="24"/>
        </w:rPr>
        <w:t> </w:t>
      </w:r>
    </w:p>
    <w:p w14:paraId="03139A36"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220FC9FC" w14:textId="77777777" w:rsidR="00A273D8" w:rsidRDefault="00FB26C3">
      <w:pPr>
        <w:ind w:right="225"/>
        <w:rPr>
          <w:rFonts w:ascii="Quattrocento Sans" w:eastAsia="Quattrocento Sans" w:hAnsi="Quattrocento Sans" w:cs="Quattrocento Sans"/>
          <w:sz w:val="18"/>
          <w:szCs w:val="18"/>
        </w:rPr>
      </w:pPr>
      <w:r>
        <w:rPr>
          <w:rFonts w:ascii="Times New Roman" w:eastAsia="Times New Roman" w:hAnsi="Times New Roman" w:cs="Times New Roman"/>
          <w:sz w:val="24"/>
          <w:szCs w:val="24"/>
        </w:rPr>
        <w:t> </w:t>
      </w:r>
    </w:p>
    <w:p w14:paraId="52C47D26" w14:textId="77777777" w:rsidR="00A273D8" w:rsidRDefault="00FB26C3">
      <w:pPr>
        <w:ind w:right="225"/>
        <w:jc w:val="both"/>
        <w:rPr>
          <w:rFonts w:ascii="Quattrocento Sans" w:eastAsia="Quattrocento Sans" w:hAnsi="Quattrocento Sans" w:cs="Quattrocento Sans"/>
          <w:sz w:val="18"/>
          <w:szCs w:val="18"/>
        </w:rPr>
      </w:pPr>
      <w:r>
        <w:rPr>
          <w:sz w:val="24"/>
          <w:szCs w:val="24"/>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701F8EA"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01B7083F" w14:textId="77777777" w:rsidR="00A273D8" w:rsidRDefault="00FB26C3">
      <w:pPr>
        <w:ind w:right="225"/>
        <w:jc w:val="both"/>
        <w:rPr>
          <w:rFonts w:ascii="Quattrocento Sans" w:eastAsia="Quattrocento Sans" w:hAnsi="Quattrocento Sans" w:cs="Quattrocento Sans"/>
          <w:sz w:val="18"/>
          <w:szCs w:val="18"/>
        </w:rPr>
      </w:pPr>
      <w:r>
        <w:rPr>
          <w:sz w:val="24"/>
          <w:szCs w:val="24"/>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65C40731"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2C54C662"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4B4B7771" w14:textId="77777777" w:rsidR="00A273D8" w:rsidRDefault="00FB26C3">
      <w:pPr>
        <w:ind w:right="225"/>
        <w:jc w:val="both"/>
        <w:rPr>
          <w:rFonts w:ascii="Quattrocento Sans" w:eastAsia="Quattrocento Sans" w:hAnsi="Quattrocento Sans" w:cs="Quattrocento Sans"/>
          <w:sz w:val="18"/>
          <w:szCs w:val="18"/>
        </w:rPr>
      </w:pPr>
      <w:r>
        <w:rPr>
          <w:sz w:val="24"/>
          <w:szCs w:val="24"/>
        </w:rPr>
        <w:t>1500 words </w:t>
      </w:r>
      <w:r>
        <w:rPr>
          <w:i/>
          <w:sz w:val="24"/>
          <w:szCs w:val="24"/>
        </w:rPr>
        <w:t>equivalent. Please note that this is not the actual number of words used in completing the table, the count reflects the thought and research behind it.</w:t>
      </w:r>
      <w:r>
        <w:rPr>
          <w:sz w:val="24"/>
          <w:szCs w:val="24"/>
        </w:rPr>
        <w:t> </w:t>
      </w:r>
    </w:p>
    <w:p w14:paraId="2931FBB9"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7D92C198" w14:textId="77777777" w:rsidR="00A273D8" w:rsidRDefault="00FB26C3">
      <w:pPr>
        <w:ind w:right="225"/>
        <w:jc w:val="both"/>
        <w:rPr>
          <w:rFonts w:ascii="Quattrocento Sans" w:eastAsia="Quattrocento Sans" w:hAnsi="Quattrocento Sans" w:cs="Quattrocento Sans"/>
          <w:sz w:val="18"/>
          <w:szCs w:val="18"/>
        </w:rPr>
      </w:pPr>
      <w:r>
        <w:rPr>
          <w:i/>
          <w:sz w:val="24"/>
          <w:szCs w:val="24"/>
        </w:rPr>
        <w:t>It will count towards the overall equivalent word count of 8000 words expected from this module.  </w:t>
      </w:r>
      <w:r>
        <w:rPr>
          <w:sz w:val="24"/>
          <w:szCs w:val="24"/>
        </w:rPr>
        <w:t> </w:t>
      </w:r>
    </w:p>
    <w:p w14:paraId="0219D8D0"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349F48F4"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5DBE849E" w14:textId="77777777" w:rsidR="00A273D8" w:rsidRDefault="00FB26C3">
      <w:pPr>
        <w:ind w:right="225"/>
        <w:jc w:val="both"/>
        <w:rPr>
          <w:rFonts w:ascii="Quattrocento Sans" w:eastAsia="Quattrocento Sans" w:hAnsi="Quattrocento Sans" w:cs="Quattrocento Sans"/>
          <w:sz w:val="18"/>
          <w:szCs w:val="18"/>
        </w:rPr>
      </w:pPr>
      <w:r>
        <w:rPr>
          <w:b/>
          <w:sz w:val="24"/>
          <w:szCs w:val="24"/>
        </w:rPr>
        <w:t>ANSWER:</w:t>
      </w:r>
      <w:r>
        <w:rPr>
          <w:sz w:val="24"/>
          <w:szCs w:val="24"/>
        </w:rPr>
        <w:t> </w:t>
      </w:r>
    </w:p>
    <w:p w14:paraId="70F29948"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25EF50F9" w14:textId="77777777" w:rsidR="00A273D8" w:rsidRDefault="00FB26C3">
      <w:pPr>
        <w:ind w:right="225"/>
        <w:jc w:val="both"/>
        <w:rPr>
          <w:rFonts w:ascii="Quattrocento Sans" w:eastAsia="Quattrocento Sans" w:hAnsi="Quattrocento Sans" w:cs="Quattrocento Sans"/>
          <w:sz w:val="18"/>
          <w:szCs w:val="18"/>
        </w:rPr>
      </w:pPr>
      <w:r>
        <w:rPr>
          <w:sz w:val="24"/>
          <w:szCs w:val="24"/>
        </w:rPr>
        <w:t> </w:t>
      </w:r>
    </w:p>
    <w:p w14:paraId="690236FF" w14:textId="77777777" w:rsidR="00A273D8" w:rsidRDefault="00FB26C3">
      <w:pPr>
        <w:jc w:val="center"/>
        <w:rPr>
          <w:rFonts w:ascii="Quattrocento Sans" w:eastAsia="Quattrocento Sans" w:hAnsi="Quattrocento Sans" w:cs="Quattrocento Sans"/>
          <w:sz w:val="18"/>
          <w:szCs w:val="18"/>
        </w:rPr>
      </w:pPr>
      <w:r>
        <w:rPr>
          <w:b/>
          <w:sz w:val="22"/>
          <w:szCs w:val="22"/>
        </w:rPr>
        <w:t>Knowledge, Skills and Experience Assessment</w:t>
      </w:r>
      <w:r>
        <w:rPr>
          <w:sz w:val="22"/>
          <w:szCs w:val="22"/>
        </w:rPr>
        <w:t> </w:t>
      </w:r>
    </w:p>
    <w:p w14:paraId="1504CCF9" w14:textId="77777777" w:rsidR="00A273D8" w:rsidRDefault="00FB26C3">
      <w:pPr>
        <w:jc w:val="center"/>
        <w:rPr>
          <w:rFonts w:ascii="Quattrocento Sans" w:eastAsia="Quattrocento Sans" w:hAnsi="Quattrocento Sans" w:cs="Quattrocento Sans"/>
          <w:sz w:val="18"/>
          <w:szCs w:val="18"/>
        </w:rPr>
      </w:pPr>
      <w:r>
        <w:rPr>
          <w:sz w:val="22"/>
          <w:szCs w:val="22"/>
        </w:rPr>
        <w:t> </w:t>
      </w:r>
    </w:p>
    <w:tbl>
      <w:tblPr>
        <w:tblStyle w:val="a5"/>
        <w:tblW w:w="888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115"/>
        <w:gridCol w:w="705"/>
        <w:gridCol w:w="705"/>
        <w:gridCol w:w="705"/>
        <w:gridCol w:w="705"/>
        <w:gridCol w:w="705"/>
        <w:gridCol w:w="720"/>
        <w:gridCol w:w="2520"/>
      </w:tblGrid>
      <w:tr w:rsidR="00A273D8" w14:paraId="126AB107" w14:textId="77777777">
        <w:tc>
          <w:tcPr>
            <w:tcW w:w="2115" w:type="dxa"/>
            <w:tcBorders>
              <w:top w:val="single" w:sz="6" w:space="0" w:color="000000"/>
              <w:left w:val="single" w:sz="6" w:space="0" w:color="000000"/>
              <w:bottom w:val="single" w:sz="6" w:space="0" w:color="000000"/>
              <w:right w:val="single" w:sz="6" w:space="0" w:color="000000"/>
            </w:tcBorders>
            <w:shd w:val="clear" w:color="auto" w:fill="auto"/>
          </w:tcPr>
          <w:p w14:paraId="74383B5B" w14:textId="77777777" w:rsidR="00A273D8" w:rsidRDefault="00FB26C3">
            <w:pPr>
              <w:rPr>
                <w:rFonts w:ascii="Times New Roman" w:eastAsia="Times New Roman" w:hAnsi="Times New Roman" w:cs="Times New Roman"/>
                <w:sz w:val="24"/>
                <w:szCs w:val="24"/>
              </w:rPr>
            </w:pPr>
            <w:r>
              <w:rPr>
                <w:sz w:val="22"/>
                <w:szCs w:val="22"/>
              </w:rPr>
              <w:t> </w:t>
            </w:r>
          </w:p>
        </w:tc>
        <w:tc>
          <w:tcPr>
            <w:tcW w:w="2115" w:type="dxa"/>
            <w:gridSpan w:val="3"/>
            <w:tcBorders>
              <w:top w:val="single" w:sz="6" w:space="0" w:color="000000"/>
              <w:left w:val="nil"/>
              <w:bottom w:val="single" w:sz="6" w:space="0" w:color="000000"/>
              <w:right w:val="single" w:sz="6" w:space="0" w:color="000000"/>
            </w:tcBorders>
            <w:shd w:val="clear" w:color="auto" w:fill="auto"/>
          </w:tcPr>
          <w:p w14:paraId="2C49F62A" w14:textId="77777777" w:rsidR="00A273D8" w:rsidRDefault="00FB26C3">
            <w:pPr>
              <w:rPr>
                <w:rFonts w:ascii="Times New Roman" w:eastAsia="Times New Roman" w:hAnsi="Times New Roman" w:cs="Times New Roman"/>
                <w:sz w:val="24"/>
                <w:szCs w:val="24"/>
              </w:rPr>
            </w:pPr>
            <w:r>
              <w:rPr>
                <w:b/>
                <w:sz w:val="22"/>
                <w:szCs w:val="22"/>
              </w:rPr>
              <w:t>REQUIRED</w:t>
            </w:r>
            <w:r>
              <w:rPr>
                <w:sz w:val="22"/>
                <w:szCs w:val="22"/>
              </w:rPr>
              <w:t> </w:t>
            </w:r>
          </w:p>
        </w:tc>
        <w:tc>
          <w:tcPr>
            <w:tcW w:w="2130" w:type="dxa"/>
            <w:gridSpan w:val="3"/>
            <w:tcBorders>
              <w:top w:val="single" w:sz="6" w:space="0" w:color="000000"/>
              <w:left w:val="nil"/>
              <w:bottom w:val="single" w:sz="6" w:space="0" w:color="000000"/>
              <w:right w:val="single" w:sz="6" w:space="0" w:color="000000"/>
            </w:tcBorders>
            <w:shd w:val="clear" w:color="auto" w:fill="auto"/>
          </w:tcPr>
          <w:p w14:paraId="2C757683" w14:textId="77777777" w:rsidR="00A273D8" w:rsidRDefault="00FB26C3">
            <w:pPr>
              <w:rPr>
                <w:rFonts w:ascii="Times New Roman" w:eastAsia="Times New Roman" w:hAnsi="Times New Roman" w:cs="Times New Roman"/>
                <w:sz w:val="24"/>
                <w:szCs w:val="24"/>
              </w:rPr>
            </w:pPr>
            <w:r>
              <w:rPr>
                <w:b/>
                <w:sz w:val="22"/>
                <w:szCs w:val="22"/>
              </w:rPr>
              <w:t>RATING</w:t>
            </w:r>
            <w:r>
              <w:rPr>
                <w:sz w:val="22"/>
                <w:szCs w:val="22"/>
              </w:rPr>
              <w:t> </w:t>
            </w:r>
          </w:p>
        </w:tc>
        <w:tc>
          <w:tcPr>
            <w:tcW w:w="2520" w:type="dxa"/>
            <w:tcBorders>
              <w:top w:val="single" w:sz="6" w:space="0" w:color="000000"/>
              <w:left w:val="nil"/>
              <w:bottom w:val="single" w:sz="6" w:space="0" w:color="000000"/>
              <w:right w:val="single" w:sz="6" w:space="0" w:color="000000"/>
            </w:tcBorders>
            <w:shd w:val="clear" w:color="auto" w:fill="auto"/>
          </w:tcPr>
          <w:p w14:paraId="31503D7B" w14:textId="77777777" w:rsidR="00A273D8" w:rsidRDefault="00FB26C3">
            <w:pPr>
              <w:rPr>
                <w:rFonts w:ascii="Times New Roman" w:eastAsia="Times New Roman" w:hAnsi="Times New Roman" w:cs="Times New Roman"/>
                <w:sz w:val="24"/>
                <w:szCs w:val="24"/>
              </w:rPr>
            </w:pPr>
            <w:r>
              <w:rPr>
                <w:b/>
                <w:sz w:val="22"/>
                <w:szCs w:val="22"/>
              </w:rPr>
              <w:t>DEVELOPMENT NEED</w:t>
            </w:r>
            <w:r>
              <w:rPr>
                <w:sz w:val="22"/>
                <w:szCs w:val="22"/>
              </w:rPr>
              <w:t> </w:t>
            </w:r>
          </w:p>
          <w:p w14:paraId="6E5372DE" w14:textId="77777777" w:rsidR="00A273D8" w:rsidRDefault="00FB26C3">
            <w:pPr>
              <w:rPr>
                <w:rFonts w:ascii="Times New Roman" w:eastAsia="Times New Roman" w:hAnsi="Times New Roman" w:cs="Times New Roman"/>
                <w:sz w:val="24"/>
                <w:szCs w:val="24"/>
              </w:rPr>
            </w:pPr>
            <w:r>
              <w:rPr>
                <w:sz w:val="22"/>
                <w:szCs w:val="22"/>
              </w:rPr>
              <w:t> </w:t>
            </w:r>
          </w:p>
        </w:tc>
      </w:tr>
      <w:tr w:rsidR="00A273D8" w14:paraId="35C10F17" w14:textId="77777777">
        <w:tc>
          <w:tcPr>
            <w:tcW w:w="2115" w:type="dxa"/>
            <w:tcBorders>
              <w:top w:val="nil"/>
              <w:left w:val="single" w:sz="6" w:space="0" w:color="000000"/>
              <w:bottom w:val="single" w:sz="6" w:space="0" w:color="000000"/>
              <w:right w:val="single" w:sz="6" w:space="0" w:color="000000"/>
            </w:tcBorders>
            <w:shd w:val="clear" w:color="auto" w:fill="auto"/>
          </w:tcPr>
          <w:p w14:paraId="22160F1E" w14:textId="77777777" w:rsidR="00A273D8" w:rsidRDefault="00FB26C3">
            <w:pPr>
              <w:rPr>
                <w:rFonts w:ascii="Times New Roman" w:eastAsia="Times New Roman" w:hAnsi="Times New Roman" w:cs="Times New Roman"/>
                <w:sz w:val="24"/>
                <w:szCs w:val="24"/>
              </w:rPr>
            </w:pPr>
            <w:r>
              <w:rPr>
                <w:b/>
                <w:sz w:val="22"/>
                <w:szCs w:val="22"/>
              </w:rPr>
              <w:t>KNOWLEDGE</w:t>
            </w:r>
            <w:r>
              <w:rPr>
                <w:sz w:val="22"/>
                <w:szCs w:val="22"/>
              </w:rPr>
              <w:t> </w:t>
            </w:r>
          </w:p>
          <w:p w14:paraId="434EC6DE" w14:textId="77777777" w:rsidR="00A273D8" w:rsidRDefault="00FB26C3">
            <w:pPr>
              <w:rPr>
                <w:rFonts w:ascii="Times New Roman" w:eastAsia="Times New Roman" w:hAnsi="Times New Roman" w:cs="Times New Roman"/>
                <w:sz w:val="24"/>
                <w:szCs w:val="24"/>
              </w:rPr>
            </w:pPr>
            <w:r>
              <w:rPr>
                <w:sz w:val="22"/>
                <w:szCs w:val="22"/>
              </w:rPr>
              <w:t> </w:t>
            </w:r>
          </w:p>
          <w:p w14:paraId="40300BBD" w14:textId="77777777" w:rsidR="00A273D8" w:rsidRDefault="00FB26C3">
            <w:pPr>
              <w:rPr>
                <w:rFonts w:ascii="Times New Roman" w:eastAsia="Times New Roman" w:hAnsi="Times New Roman" w:cs="Times New Roman"/>
                <w:sz w:val="24"/>
                <w:szCs w:val="24"/>
              </w:rPr>
            </w:pPr>
            <w:r>
              <w:rPr>
                <w:sz w:val="22"/>
                <w:szCs w:val="22"/>
              </w:rPr>
              <w:t> </w:t>
            </w:r>
          </w:p>
          <w:p w14:paraId="0E3F2A61" w14:textId="77777777" w:rsidR="00A273D8" w:rsidRDefault="00FB26C3">
            <w:pPr>
              <w:rPr>
                <w:rFonts w:ascii="Times New Roman" w:eastAsia="Times New Roman" w:hAnsi="Times New Roman" w:cs="Times New Roman"/>
                <w:sz w:val="24"/>
                <w:szCs w:val="24"/>
              </w:rPr>
            </w:pPr>
            <w:r>
              <w:rPr>
                <w:sz w:val="22"/>
                <w:szCs w:val="22"/>
              </w:rPr>
              <w:t> </w:t>
            </w:r>
          </w:p>
          <w:p w14:paraId="2849811D" w14:textId="77777777" w:rsidR="00A273D8" w:rsidRDefault="00FB26C3">
            <w:pPr>
              <w:rPr>
                <w:rFonts w:ascii="Times New Roman" w:eastAsia="Times New Roman" w:hAnsi="Times New Roman" w:cs="Times New Roman"/>
                <w:sz w:val="24"/>
                <w:szCs w:val="24"/>
              </w:rPr>
            </w:pPr>
            <w:r>
              <w:rPr>
                <w:sz w:val="22"/>
                <w:szCs w:val="22"/>
              </w:rPr>
              <w:t xml:space="preserve"> Domestic related incidents </w:t>
            </w:r>
          </w:p>
          <w:p w14:paraId="26EB0004" w14:textId="77777777" w:rsidR="00A273D8" w:rsidRDefault="00FB26C3">
            <w:pPr>
              <w:rPr>
                <w:rFonts w:ascii="Times New Roman" w:eastAsia="Times New Roman" w:hAnsi="Times New Roman" w:cs="Times New Roman"/>
                <w:sz w:val="24"/>
                <w:szCs w:val="24"/>
              </w:rPr>
            </w:pPr>
            <w:r>
              <w:rPr>
                <w:sz w:val="22"/>
                <w:szCs w:val="22"/>
              </w:rPr>
              <w:t> </w:t>
            </w:r>
          </w:p>
          <w:p w14:paraId="206C6210" w14:textId="77777777" w:rsidR="00A273D8" w:rsidRDefault="00FB26C3">
            <w:pPr>
              <w:rPr>
                <w:rFonts w:ascii="Times New Roman" w:eastAsia="Times New Roman" w:hAnsi="Times New Roman" w:cs="Times New Roman"/>
                <w:sz w:val="24"/>
                <w:szCs w:val="24"/>
              </w:rPr>
            </w:pPr>
            <w:r>
              <w:rPr>
                <w:sz w:val="22"/>
                <w:szCs w:val="22"/>
              </w:rPr>
              <w:t> </w:t>
            </w:r>
          </w:p>
          <w:p w14:paraId="78FAB3A9" w14:textId="77777777" w:rsidR="00A273D8" w:rsidRDefault="00FB26C3">
            <w:pPr>
              <w:rPr>
                <w:rFonts w:ascii="Times New Roman" w:eastAsia="Times New Roman" w:hAnsi="Times New Roman" w:cs="Times New Roman"/>
                <w:sz w:val="24"/>
                <w:szCs w:val="24"/>
              </w:rPr>
            </w:pPr>
            <w:r>
              <w:rPr>
                <w:sz w:val="22"/>
                <w:szCs w:val="22"/>
              </w:rPr>
              <w:t> </w:t>
            </w:r>
          </w:p>
          <w:p w14:paraId="44CB4EE8" w14:textId="77777777" w:rsidR="00A273D8" w:rsidRDefault="00FB26C3">
            <w:pPr>
              <w:rPr>
                <w:rFonts w:ascii="Times New Roman" w:eastAsia="Times New Roman" w:hAnsi="Times New Roman" w:cs="Times New Roman"/>
                <w:sz w:val="24"/>
                <w:szCs w:val="24"/>
              </w:rPr>
            </w:pPr>
            <w:r>
              <w:rPr>
                <w:sz w:val="22"/>
                <w:szCs w:val="22"/>
              </w:rPr>
              <w:t> </w:t>
            </w:r>
          </w:p>
          <w:p w14:paraId="469F0581" w14:textId="77777777" w:rsidR="00A273D8" w:rsidRDefault="00FB26C3">
            <w:pPr>
              <w:rPr>
                <w:sz w:val="22"/>
                <w:szCs w:val="22"/>
              </w:rPr>
            </w:pPr>
            <w:r>
              <w:rPr>
                <w:sz w:val="22"/>
                <w:szCs w:val="22"/>
              </w:rPr>
              <w:t> </w:t>
            </w:r>
          </w:p>
          <w:p w14:paraId="5DA2FCEE" w14:textId="77777777" w:rsidR="00A273D8" w:rsidRDefault="00A273D8">
            <w:pPr>
              <w:rPr>
                <w:sz w:val="22"/>
                <w:szCs w:val="22"/>
              </w:rPr>
            </w:pPr>
          </w:p>
          <w:p w14:paraId="50CE12D9" w14:textId="77777777" w:rsidR="00A273D8" w:rsidRDefault="00A273D8">
            <w:pPr>
              <w:rPr>
                <w:sz w:val="22"/>
                <w:szCs w:val="22"/>
              </w:rPr>
            </w:pPr>
          </w:p>
          <w:p w14:paraId="0CB5E740" w14:textId="77777777" w:rsidR="00A273D8" w:rsidRDefault="00A273D8">
            <w:pPr>
              <w:rPr>
                <w:sz w:val="22"/>
                <w:szCs w:val="22"/>
              </w:rPr>
            </w:pPr>
          </w:p>
          <w:p w14:paraId="3975429D" w14:textId="77777777" w:rsidR="00A273D8" w:rsidRDefault="00A273D8">
            <w:pPr>
              <w:rPr>
                <w:sz w:val="22"/>
                <w:szCs w:val="22"/>
              </w:rPr>
            </w:pPr>
          </w:p>
          <w:p w14:paraId="62895BFF" w14:textId="77777777" w:rsidR="00A273D8" w:rsidRDefault="00A273D8">
            <w:pPr>
              <w:rPr>
                <w:sz w:val="22"/>
                <w:szCs w:val="22"/>
              </w:rPr>
            </w:pPr>
          </w:p>
          <w:p w14:paraId="4A9B331B" w14:textId="77777777" w:rsidR="00A273D8" w:rsidRDefault="00A273D8">
            <w:pPr>
              <w:rPr>
                <w:sz w:val="22"/>
                <w:szCs w:val="22"/>
              </w:rPr>
            </w:pPr>
          </w:p>
          <w:p w14:paraId="3F047B1C" w14:textId="77777777" w:rsidR="00A273D8" w:rsidRDefault="00A273D8">
            <w:pPr>
              <w:rPr>
                <w:sz w:val="22"/>
                <w:szCs w:val="22"/>
              </w:rPr>
            </w:pPr>
          </w:p>
          <w:p w14:paraId="29F3B505" w14:textId="77777777" w:rsidR="00A273D8" w:rsidRDefault="00A273D8">
            <w:pPr>
              <w:rPr>
                <w:sz w:val="22"/>
                <w:szCs w:val="22"/>
              </w:rPr>
            </w:pPr>
          </w:p>
          <w:p w14:paraId="05743E1D" w14:textId="77777777" w:rsidR="00A273D8" w:rsidRDefault="00A273D8">
            <w:pPr>
              <w:rPr>
                <w:sz w:val="22"/>
                <w:szCs w:val="22"/>
              </w:rPr>
            </w:pPr>
          </w:p>
          <w:p w14:paraId="577F81FA" w14:textId="77777777" w:rsidR="00A273D8" w:rsidRDefault="00A273D8">
            <w:pPr>
              <w:rPr>
                <w:sz w:val="22"/>
                <w:szCs w:val="22"/>
              </w:rPr>
            </w:pPr>
          </w:p>
          <w:p w14:paraId="51AA2A70" w14:textId="77777777" w:rsidR="00A273D8" w:rsidRDefault="00A273D8">
            <w:pPr>
              <w:rPr>
                <w:sz w:val="22"/>
                <w:szCs w:val="22"/>
              </w:rPr>
            </w:pPr>
          </w:p>
          <w:p w14:paraId="082AE3A2" w14:textId="77777777" w:rsidR="00A273D8" w:rsidRDefault="00A273D8">
            <w:pPr>
              <w:rPr>
                <w:sz w:val="22"/>
                <w:szCs w:val="22"/>
              </w:rPr>
            </w:pPr>
          </w:p>
          <w:p w14:paraId="706B6244" w14:textId="77777777" w:rsidR="00A273D8" w:rsidRDefault="00A273D8">
            <w:pPr>
              <w:rPr>
                <w:sz w:val="22"/>
                <w:szCs w:val="22"/>
              </w:rPr>
            </w:pPr>
          </w:p>
          <w:p w14:paraId="62A5AF2E" w14:textId="77777777" w:rsidR="00A273D8" w:rsidRDefault="00A273D8">
            <w:pPr>
              <w:rPr>
                <w:sz w:val="22"/>
                <w:szCs w:val="22"/>
              </w:rPr>
            </w:pPr>
          </w:p>
          <w:p w14:paraId="093E67E2" w14:textId="77777777" w:rsidR="00A273D8" w:rsidRDefault="00A273D8">
            <w:pPr>
              <w:rPr>
                <w:sz w:val="22"/>
                <w:szCs w:val="22"/>
              </w:rPr>
            </w:pPr>
          </w:p>
          <w:p w14:paraId="3A23F95B" w14:textId="77777777" w:rsidR="00A273D8" w:rsidRDefault="00A273D8">
            <w:pPr>
              <w:rPr>
                <w:sz w:val="22"/>
                <w:szCs w:val="22"/>
              </w:rPr>
            </w:pPr>
          </w:p>
          <w:p w14:paraId="1121F100" w14:textId="77777777" w:rsidR="00A273D8" w:rsidRDefault="00A273D8">
            <w:pPr>
              <w:rPr>
                <w:sz w:val="22"/>
                <w:szCs w:val="22"/>
              </w:rPr>
            </w:pPr>
          </w:p>
          <w:p w14:paraId="5E2757C7" w14:textId="77777777" w:rsidR="00A273D8" w:rsidRDefault="00A273D8">
            <w:pPr>
              <w:rPr>
                <w:sz w:val="22"/>
                <w:szCs w:val="22"/>
              </w:rPr>
            </w:pPr>
          </w:p>
          <w:p w14:paraId="265F51C6" w14:textId="77777777" w:rsidR="00A273D8" w:rsidRDefault="00A273D8">
            <w:pPr>
              <w:rPr>
                <w:rFonts w:ascii="Times New Roman" w:eastAsia="Times New Roman" w:hAnsi="Times New Roman" w:cs="Times New Roman"/>
                <w:sz w:val="24"/>
                <w:szCs w:val="24"/>
              </w:rPr>
            </w:pPr>
          </w:p>
          <w:p w14:paraId="31D0E2A9" w14:textId="77777777" w:rsidR="00A273D8" w:rsidRDefault="00A273D8">
            <w:pPr>
              <w:rPr>
                <w:rFonts w:ascii="Times New Roman" w:eastAsia="Times New Roman" w:hAnsi="Times New Roman" w:cs="Times New Roman"/>
                <w:sz w:val="24"/>
                <w:szCs w:val="24"/>
              </w:rPr>
            </w:pPr>
          </w:p>
          <w:p w14:paraId="35943D0B" w14:textId="77777777" w:rsidR="00A273D8" w:rsidRDefault="00A273D8">
            <w:pPr>
              <w:rPr>
                <w:rFonts w:ascii="Times New Roman" w:eastAsia="Times New Roman" w:hAnsi="Times New Roman" w:cs="Times New Roman"/>
                <w:sz w:val="24"/>
                <w:szCs w:val="24"/>
              </w:rPr>
            </w:pPr>
          </w:p>
          <w:p w14:paraId="12F6AC0F" w14:textId="77777777" w:rsidR="00A273D8" w:rsidRDefault="00FB26C3">
            <w:pPr>
              <w:rPr>
                <w:rFonts w:ascii="Times New Roman" w:eastAsia="Times New Roman" w:hAnsi="Times New Roman" w:cs="Times New Roman"/>
                <w:sz w:val="24"/>
                <w:szCs w:val="24"/>
              </w:rPr>
            </w:pPr>
            <w:r>
              <w:rPr>
                <w:rFonts w:ascii="Times New Roman" w:eastAsia="Times New Roman" w:hAnsi="Times New Roman" w:cs="Times New Roman"/>
                <w:sz w:val="24"/>
                <w:szCs w:val="24"/>
              </w:rPr>
              <w:t>Case Files / Hub</w:t>
            </w:r>
          </w:p>
          <w:p w14:paraId="1C3385DB" w14:textId="77777777" w:rsidR="00A273D8" w:rsidRDefault="00FB26C3">
            <w:pPr>
              <w:rPr>
                <w:rFonts w:ascii="Times New Roman" w:eastAsia="Times New Roman" w:hAnsi="Times New Roman" w:cs="Times New Roman"/>
                <w:sz w:val="24"/>
                <w:szCs w:val="24"/>
              </w:rPr>
            </w:pPr>
            <w:r>
              <w:rPr>
                <w:sz w:val="22"/>
                <w:szCs w:val="22"/>
              </w:rPr>
              <w:t> </w:t>
            </w:r>
          </w:p>
          <w:p w14:paraId="7FA2E431" w14:textId="77777777" w:rsidR="00A273D8" w:rsidRDefault="00FB26C3">
            <w:pPr>
              <w:rPr>
                <w:rFonts w:ascii="Times New Roman" w:eastAsia="Times New Roman" w:hAnsi="Times New Roman" w:cs="Times New Roman"/>
                <w:sz w:val="24"/>
                <w:szCs w:val="24"/>
              </w:rPr>
            </w:pPr>
            <w:r>
              <w:rPr>
                <w:sz w:val="22"/>
                <w:szCs w:val="22"/>
              </w:rPr>
              <w:t> </w:t>
            </w:r>
          </w:p>
          <w:p w14:paraId="27193080" w14:textId="77777777" w:rsidR="00A273D8" w:rsidRDefault="00FB26C3">
            <w:pPr>
              <w:rPr>
                <w:sz w:val="22"/>
                <w:szCs w:val="22"/>
              </w:rPr>
            </w:pPr>
            <w:r>
              <w:rPr>
                <w:sz w:val="22"/>
                <w:szCs w:val="22"/>
              </w:rPr>
              <w:t> </w:t>
            </w:r>
          </w:p>
          <w:p w14:paraId="0C666C5B" w14:textId="77777777" w:rsidR="00A273D8" w:rsidRDefault="00A273D8">
            <w:pPr>
              <w:rPr>
                <w:sz w:val="22"/>
                <w:szCs w:val="22"/>
              </w:rPr>
            </w:pPr>
          </w:p>
          <w:p w14:paraId="505787F8" w14:textId="77777777" w:rsidR="00A273D8" w:rsidRDefault="00A273D8">
            <w:pPr>
              <w:rPr>
                <w:sz w:val="22"/>
                <w:szCs w:val="22"/>
              </w:rPr>
            </w:pPr>
          </w:p>
          <w:p w14:paraId="490815AD" w14:textId="77777777" w:rsidR="00A273D8" w:rsidRDefault="00A273D8">
            <w:pPr>
              <w:rPr>
                <w:sz w:val="22"/>
                <w:szCs w:val="22"/>
              </w:rPr>
            </w:pPr>
          </w:p>
          <w:p w14:paraId="56346CDB" w14:textId="77777777" w:rsidR="00A273D8" w:rsidRDefault="00A273D8">
            <w:pPr>
              <w:rPr>
                <w:sz w:val="22"/>
                <w:szCs w:val="22"/>
              </w:rPr>
            </w:pPr>
          </w:p>
          <w:p w14:paraId="3440F3B0" w14:textId="77777777" w:rsidR="00A273D8" w:rsidRDefault="00A273D8">
            <w:pPr>
              <w:rPr>
                <w:sz w:val="22"/>
                <w:szCs w:val="22"/>
              </w:rPr>
            </w:pPr>
          </w:p>
          <w:p w14:paraId="3AD17085" w14:textId="77777777" w:rsidR="00A273D8" w:rsidRDefault="00A273D8">
            <w:pPr>
              <w:rPr>
                <w:sz w:val="22"/>
                <w:szCs w:val="22"/>
              </w:rPr>
            </w:pPr>
          </w:p>
          <w:p w14:paraId="0FD66008" w14:textId="77777777" w:rsidR="00A273D8" w:rsidRDefault="00A273D8">
            <w:pPr>
              <w:rPr>
                <w:sz w:val="22"/>
                <w:szCs w:val="22"/>
              </w:rPr>
            </w:pPr>
          </w:p>
          <w:p w14:paraId="2E2ED1D9" w14:textId="77777777" w:rsidR="00A273D8" w:rsidRDefault="00A273D8">
            <w:pPr>
              <w:rPr>
                <w:sz w:val="22"/>
                <w:szCs w:val="22"/>
              </w:rPr>
            </w:pPr>
          </w:p>
          <w:p w14:paraId="55353B7C" w14:textId="77777777" w:rsidR="00A273D8" w:rsidRDefault="00A273D8">
            <w:pPr>
              <w:rPr>
                <w:sz w:val="22"/>
                <w:szCs w:val="22"/>
              </w:rPr>
            </w:pPr>
          </w:p>
          <w:p w14:paraId="7637F316" w14:textId="77777777" w:rsidR="00A273D8" w:rsidRDefault="00A273D8">
            <w:pPr>
              <w:rPr>
                <w:sz w:val="22"/>
                <w:szCs w:val="22"/>
              </w:rPr>
            </w:pPr>
          </w:p>
          <w:p w14:paraId="5B759A89" w14:textId="77777777" w:rsidR="00A273D8" w:rsidRDefault="00A273D8">
            <w:pPr>
              <w:rPr>
                <w:sz w:val="22"/>
                <w:szCs w:val="22"/>
              </w:rPr>
            </w:pPr>
          </w:p>
          <w:p w14:paraId="49B66A3D" w14:textId="77777777" w:rsidR="00A273D8" w:rsidRDefault="00A273D8">
            <w:pPr>
              <w:rPr>
                <w:sz w:val="22"/>
                <w:szCs w:val="22"/>
              </w:rPr>
            </w:pPr>
          </w:p>
          <w:p w14:paraId="76167249" w14:textId="77777777" w:rsidR="00A273D8" w:rsidRDefault="00A273D8">
            <w:pPr>
              <w:rPr>
                <w:sz w:val="22"/>
                <w:szCs w:val="22"/>
              </w:rPr>
            </w:pPr>
          </w:p>
          <w:p w14:paraId="562B4956" w14:textId="77777777" w:rsidR="00A273D8" w:rsidRDefault="00A273D8">
            <w:pPr>
              <w:rPr>
                <w:sz w:val="22"/>
                <w:szCs w:val="22"/>
              </w:rPr>
            </w:pPr>
          </w:p>
          <w:p w14:paraId="55A95AF5" w14:textId="77777777" w:rsidR="00A273D8" w:rsidRDefault="00A273D8">
            <w:pPr>
              <w:rPr>
                <w:sz w:val="22"/>
                <w:szCs w:val="22"/>
              </w:rPr>
            </w:pPr>
          </w:p>
          <w:p w14:paraId="5D13465D" w14:textId="77777777" w:rsidR="00A273D8" w:rsidRDefault="00A273D8">
            <w:pPr>
              <w:rPr>
                <w:sz w:val="22"/>
                <w:szCs w:val="22"/>
              </w:rPr>
            </w:pPr>
          </w:p>
          <w:p w14:paraId="477F4410" w14:textId="77777777" w:rsidR="00A273D8" w:rsidRDefault="00A273D8">
            <w:pPr>
              <w:rPr>
                <w:sz w:val="22"/>
                <w:szCs w:val="22"/>
              </w:rPr>
            </w:pPr>
          </w:p>
          <w:p w14:paraId="7862F153" w14:textId="77777777" w:rsidR="00A273D8" w:rsidRDefault="00A273D8">
            <w:pPr>
              <w:rPr>
                <w:sz w:val="22"/>
                <w:szCs w:val="22"/>
              </w:rPr>
            </w:pPr>
          </w:p>
          <w:p w14:paraId="06D1035A" w14:textId="77777777" w:rsidR="00A273D8" w:rsidRDefault="00A273D8">
            <w:pPr>
              <w:rPr>
                <w:sz w:val="22"/>
                <w:szCs w:val="22"/>
              </w:rPr>
            </w:pPr>
          </w:p>
          <w:p w14:paraId="1B7A5376" w14:textId="77777777" w:rsidR="00A273D8" w:rsidRDefault="00A273D8">
            <w:pPr>
              <w:rPr>
                <w:sz w:val="22"/>
                <w:szCs w:val="22"/>
              </w:rPr>
            </w:pPr>
          </w:p>
          <w:p w14:paraId="3EE09F72" w14:textId="77777777" w:rsidR="00A273D8" w:rsidRDefault="00A273D8">
            <w:pPr>
              <w:rPr>
                <w:sz w:val="22"/>
                <w:szCs w:val="22"/>
              </w:rPr>
            </w:pPr>
          </w:p>
          <w:p w14:paraId="4A51C07D" w14:textId="77777777" w:rsidR="00A273D8" w:rsidRDefault="00A273D8">
            <w:pPr>
              <w:rPr>
                <w:sz w:val="22"/>
                <w:szCs w:val="22"/>
              </w:rPr>
            </w:pPr>
          </w:p>
          <w:p w14:paraId="3D5260B7" w14:textId="77777777" w:rsidR="00A273D8" w:rsidRDefault="00A273D8">
            <w:pPr>
              <w:rPr>
                <w:sz w:val="22"/>
                <w:szCs w:val="22"/>
              </w:rPr>
            </w:pPr>
          </w:p>
          <w:p w14:paraId="1C551623" w14:textId="77777777" w:rsidR="00A273D8" w:rsidRDefault="00A273D8">
            <w:pPr>
              <w:rPr>
                <w:sz w:val="22"/>
                <w:szCs w:val="22"/>
              </w:rPr>
            </w:pPr>
          </w:p>
          <w:p w14:paraId="073F0566" w14:textId="77777777" w:rsidR="00A273D8" w:rsidRDefault="00A273D8">
            <w:pPr>
              <w:rPr>
                <w:sz w:val="22"/>
                <w:szCs w:val="22"/>
              </w:rPr>
            </w:pPr>
          </w:p>
          <w:p w14:paraId="17BED4E0" w14:textId="77777777" w:rsidR="00A273D8" w:rsidRDefault="00A273D8">
            <w:pPr>
              <w:rPr>
                <w:rFonts w:ascii="Times New Roman" w:eastAsia="Times New Roman" w:hAnsi="Times New Roman" w:cs="Times New Roman"/>
                <w:sz w:val="24"/>
                <w:szCs w:val="24"/>
              </w:rPr>
            </w:pPr>
          </w:p>
          <w:p w14:paraId="0EF95F68" w14:textId="77777777" w:rsidR="00A273D8" w:rsidRDefault="00A273D8">
            <w:pPr>
              <w:rPr>
                <w:rFonts w:ascii="Times New Roman" w:eastAsia="Times New Roman" w:hAnsi="Times New Roman" w:cs="Times New Roman"/>
                <w:sz w:val="24"/>
                <w:szCs w:val="24"/>
              </w:rPr>
            </w:pPr>
          </w:p>
          <w:p w14:paraId="0FCDDDF1" w14:textId="77777777" w:rsidR="00A273D8" w:rsidRDefault="00FB26C3">
            <w:pPr>
              <w:rPr>
                <w:rFonts w:ascii="Times New Roman" w:eastAsia="Times New Roman" w:hAnsi="Times New Roman" w:cs="Times New Roman"/>
                <w:sz w:val="24"/>
                <w:szCs w:val="24"/>
              </w:rPr>
            </w:pPr>
            <w:r>
              <w:rPr>
                <w:rFonts w:ascii="Times New Roman" w:eastAsia="Times New Roman" w:hAnsi="Times New Roman" w:cs="Times New Roman"/>
                <w:sz w:val="24"/>
                <w:szCs w:val="24"/>
              </w:rPr>
              <w:t>Legislation</w:t>
            </w:r>
          </w:p>
          <w:p w14:paraId="67C83320" w14:textId="77777777" w:rsidR="00A273D8" w:rsidRDefault="00A273D8">
            <w:pPr>
              <w:rPr>
                <w:rFonts w:ascii="Times New Roman" w:eastAsia="Times New Roman" w:hAnsi="Times New Roman" w:cs="Times New Roman"/>
                <w:sz w:val="24"/>
                <w:szCs w:val="24"/>
              </w:rPr>
            </w:pPr>
          </w:p>
          <w:p w14:paraId="065E44E5" w14:textId="77777777" w:rsidR="00A273D8" w:rsidRDefault="00A273D8">
            <w:pPr>
              <w:rPr>
                <w:rFonts w:ascii="Times New Roman" w:eastAsia="Times New Roman" w:hAnsi="Times New Roman" w:cs="Times New Roman"/>
                <w:sz w:val="24"/>
                <w:szCs w:val="24"/>
              </w:rPr>
            </w:pPr>
          </w:p>
          <w:p w14:paraId="6985B8BD" w14:textId="77777777" w:rsidR="00A273D8" w:rsidRDefault="00A273D8">
            <w:pPr>
              <w:rPr>
                <w:rFonts w:ascii="Times New Roman" w:eastAsia="Times New Roman" w:hAnsi="Times New Roman" w:cs="Times New Roman"/>
                <w:sz w:val="24"/>
                <w:szCs w:val="24"/>
              </w:rPr>
            </w:pPr>
          </w:p>
          <w:p w14:paraId="4A0D29AA" w14:textId="77777777" w:rsidR="00A273D8" w:rsidRDefault="00A273D8">
            <w:pPr>
              <w:rPr>
                <w:rFonts w:ascii="Times New Roman" w:eastAsia="Times New Roman" w:hAnsi="Times New Roman" w:cs="Times New Roman"/>
                <w:sz w:val="24"/>
                <w:szCs w:val="24"/>
              </w:rPr>
            </w:pPr>
          </w:p>
          <w:p w14:paraId="76043406" w14:textId="77777777" w:rsidR="00A273D8" w:rsidRDefault="00A273D8">
            <w:pPr>
              <w:rPr>
                <w:rFonts w:ascii="Times New Roman" w:eastAsia="Times New Roman" w:hAnsi="Times New Roman" w:cs="Times New Roman"/>
                <w:sz w:val="24"/>
                <w:szCs w:val="24"/>
              </w:rPr>
            </w:pPr>
          </w:p>
          <w:p w14:paraId="1A4CBF25" w14:textId="77777777" w:rsidR="00A273D8" w:rsidRDefault="00A273D8">
            <w:pPr>
              <w:rPr>
                <w:rFonts w:ascii="Times New Roman" w:eastAsia="Times New Roman" w:hAnsi="Times New Roman" w:cs="Times New Roman"/>
                <w:sz w:val="24"/>
                <w:szCs w:val="24"/>
              </w:rPr>
            </w:pPr>
          </w:p>
          <w:p w14:paraId="0D4DB6C0" w14:textId="77777777" w:rsidR="00A273D8" w:rsidRDefault="00A273D8">
            <w:pPr>
              <w:rPr>
                <w:rFonts w:ascii="Times New Roman" w:eastAsia="Times New Roman" w:hAnsi="Times New Roman" w:cs="Times New Roman"/>
                <w:sz w:val="24"/>
                <w:szCs w:val="24"/>
              </w:rPr>
            </w:pPr>
          </w:p>
          <w:p w14:paraId="7968A216" w14:textId="77777777" w:rsidR="00A273D8" w:rsidRDefault="00A273D8">
            <w:pPr>
              <w:rPr>
                <w:rFonts w:ascii="Times New Roman" w:eastAsia="Times New Roman" w:hAnsi="Times New Roman" w:cs="Times New Roman"/>
                <w:sz w:val="24"/>
                <w:szCs w:val="24"/>
              </w:rPr>
            </w:pPr>
          </w:p>
          <w:p w14:paraId="3E1F2AFE" w14:textId="77777777" w:rsidR="00A273D8" w:rsidRDefault="00A273D8">
            <w:pPr>
              <w:rPr>
                <w:rFonts w:ascii="Times New Roman" w:eastAsia="Times New Roman" w:hAnsi="Times New Roman" w:cs="Times New Roman"/>
                <w:sz w:val="24"/>
                <w:szCs w:val="24"/>
              </w:rPr>
            </w:pPr>
          </w:p>
          <w:p w14:paraId="4CC115A2" w14:textId="77777777" w:rsidR="00A273D8" w:rsidRDefault="00A273D8">
            <w:pPr>
              <w:rPr>
                <w:rFonts w:ascii="Times New Roman" w:eastAsia="Times New Roman" w:hAnsi="Times New Roman" w:cs="Times New Roman"/>
                <w:sz w:val="24"/>
                <w:szCs w:val="24"/>
              </w:rPr>
            </w:pPr>
          </w:p>
          <w:p w14:paraId="2667CD02" w14:textId="77777777" w:rsidR="00A273D8" w:rsidRDefault="00A273D8">
            <w:pPr>
              <w:rPr>
                <w:rFonts w:ascii="Times New Roman" w:eastAsia="Times New Roman" w:hAnsi="Times New Roman" w:cs="Times New Roman"/>
                <w:sz w:val="24"/>
                <w:szCs w:val="24"/>
              </w:rPr>
            </w:pPr>
          </w:p>
          <w:p w14:paraId="77308171" w14:textId="77777777" w:rsidR="00A273D8" w:rsidRDefault="00A273D8">
            <w:pPr>
              <w:rPr>
                <w:rFonts w:ascii="Times New Roman" w:eastAsia="Times New Roman" w:hAnsi="Times New Roman" w:cs="Times New Roman"/>
                <w:sz w:val="24"/>
                <w:szCs w:val="24"/>
              </w:rPr>
            </w:pPr>
          </w:p>
          <w:p w14:paraId="1AE2C357" w14:textId="77777777" w:rsidR="00A273D8" w:rsidRDefault="00A273D8">
            <w:pPr>
              <w:rPr>
                <w:rFonts w:ascii="Times New Roman" w:eastAsia="Times New Roman" w:hAnsi="Times New Roman" w:cs="Times New Roman"/>
                <w:sz w:val="24"/>
                <w:szCs w:val="24"/>
              </w:rPr>
            </w:pPr>
          </w:p>
          <w:p w14:paraId="086C9AAE" w14:textId="77777777" w:rsidR="00A273D8" w:rsidRDefault="00A273D8">
            <w:pPr>
              <w:rPr>
                <w:rFonts w:ascii="Times New Roman" w:eastAsia="Times New Roman" w:hAnsi="Times New Roman" w:cs="Times New Roman"/>
                <w:sz w:val="24"/>
                <w:szCs w:val="24"/>
              </w:rPr>
            </w:pPr>
          </w:p>
          <w:p w14:paraId="4976AFEB" w14:textId="77777777" w:rsidR="00A273D8" w:rsidRDefault="00A273D8">
            <w:pPr>
              <w:rPr>
                <w:rFonts w:ascii="Times New Roman" w:eastAsia="Times New Roman" w:hAnsi="Times New Roman" w:cs="Times New Roman"/>
                <w:sz w:val="24"/>
                <w:szCs w:val="24"/>
              </w:rPr>
            </w:pPr>
          </w:p>
          <w:p w14:paraId="6947B8BD" w14:textId="77777777" w:rsidR="00A273D8" w:rsidRDefault="00A273D8">
            <w:pPr>
              <w:rPr>
                <w:rFonts w:ascii="Times New Roman" w:eastAsia="Times New Roman" w:hAnsi="Times New Roman" w:cs="Times New Roman"/>
                <w:sz w:val="24"/>
                <w:szCs w:val="24"/>
              </w:rPr>
            </w:pPr>
          </w:p>
          <w:p w14:paraId="7F8719DA" w14:textId="77777777" w:rsidR="00A273D8" w:rsidRDefault="00A273D8">
            <w:pPr>
              <w:rPr>
                <w:rFonts w:ascii="Times New Roman" w:eastAsia="Times New Roman" w:hAnsi="Times New Roman" w:cs="Times New Roman"/>
                <w:sz w:val="24"/>
                <w:szCs w:val="24"/>
              </w:rPr>
            </w:pPr>
          </w:p>
          <w:p w14:paraId="7CF7AF50" w14:textId="77777777" w:rsidR="00A273D8" w:rsidRDefault="00A273D8">
            <w:pPr>
              <w:rPr>
                <w:rFonts w:ascii="Times New Roman" w:eastAsia="Times New Roman" w:hAnsi="Times New Roman" w:cs="Times New Roman"/>
                <w:sz w:val="24"/>
                <w:szCs w:val="24"/>
              </w:rPr>
            </w:pPr>
          </w:p>
          <w:p w14:paraId="450D784A" w14:textId="77777777" w:rsidR="00A273D8" w:rsidRDefault="00A273D8">
            <w:pPr>
              <w:rPr>
                <w:rFonts w:ascii="Times New Roman" w:eastAsia="Times New Roman" w:hAnsi="Times New Roman" w:cs="Times New Roman"/>
                <w:sz w:val="24"/>
                <w:szCs w:val="24"/>
              </w:rPr>
            </w:pPr>
          </w:p>
          <w:p w14:paraId="30CC7BD6" w14:textId="77777777" w:rsidR="00A273D8" w:rsidRDefault="00A273D8">
            <w:pPr>
              <w:rPr>
                <w:rFonts w:ascii="Times New Roman" w:eastAsia="Times New Roman" w:hAnsi="Times New Roman" w:cs="Times New Roman"/>
                <w:sz w:val="24"/>
                <w:szCs w:val="24"/>
              </w:rPr>
            </w:pPr>
          </w:p>
          <w:p w14:paraId="2FB78920" w14:textId="77777777" w:rsidR="00A273D8" w:rsidRDefault="00A273D8">
            <w:pPr>
              <w:rPr>
                <w:rFonts w:ascii="Times New Roman" w:eastAsia="Times New Roman" w:hAnsi="Times New Roman" w:cs="Times New Roman"/>
                <w:sz w:val="24"/>
                <w:szCs w:val="24"/>
              </w:rPr>
            </w:pPr>
          </w:p>
          <w:p w14:paraId="2F1455EF" w14:textId="77777777" w:rsidR="00A273D8" w:rsidRDefault="00A273D8">
            <w:pPr>
              <w:rPr>
                <w:rFonts w:ascii="Times New Roman" w:eastAsia="Times New Roman" w:hAnsi="Times New Roman" w:cs="Times New Roman"/>
                <w:sz w:val="24"/>
                <w:szCs w:val="24"/>
              </w:rPr>
            </w:pPr>
          </w:p>
          <w:p w14:paraId="3A318C57" w14:textId="77777777" w:rsidR="00A273D8" w:rsidRDefault="00A273D8">
            <w:pPr>
              <w:rPr>
                <w:rFonts w:ascii="Times New Roman" w:eastAsia="Times New Roman" w:hAnsi="Times New Roman" w:cs="Times New Roman"/>
                <w:sz w:val="24"/>
                <w:szCs w:val="24"/>
              </w:rPr>
            </w:pPr>
          </w:p>
          <w:p w14:paraId="19E1A945" w14:textId="77777777" w:rsidR="00A273D8" w:rsidRDefault="00A273D8">
            <w:pPr>
              <w:rPr>
                <w:rFonts w:ascii="Times New Roman" w:eastAsia="Times New Roman" w:hAnsi="Times New Roman" w:cs="Times New Roman"/>
                <w:sz w:val="24"/>
                <w:szCs w:val="24"/>
              </w:rPr>
            </w:pPr>
          </w:p>
          <w:p w14:paraId="0127705F" w14:textId="77777777" w:rsidR="00A273D8" w:rsidRDefault="00A273D8">
            <w:pPr>
              <w:rPr>
                <w:rFonts w:ascii="Times New Roman" w:eastAsia="Times New Roman" w:hAnsi="Times New Roman" w:cs="Times New Roman"/>
                <w:sz w:val="24"/>
                <w:szCs w:val="24"/>
              </w:rPr>
            </w:pPr>
          </w:p>
          <w:p w14:paraId="610E97BE" w14:textId="77777777" w:rsidR="00A273D8" w:rsidRDefault="00A273D8">
            <w:pPr>
              <w:rPr>
                <w:rFonts w:ascii="Times New Roman" w:eastAsia="Times New Roman" w:hAnsi="Times New Roman" w:cs="Times New Roman"/>
                <w:sz w:val="24"/>
                <w:szCs w:val="24"/>
              </w:rPr>
            </w:pPr>
          </w:p>
          <w:p w14:paraId="07E04CD0" w14:textId="77777777" w:rsidR="00A273D8" w:rsidRDefault="00FB26C3">
            <w:pPr>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effective relationships</w:t>
            </w:r>
          </w:p>
        </w:tc>
        <w:tc>
          <w:tcPr>
            <w:tcW w:w="705" w:type="dxa"/>
            <w:tcBorders>
              <w:top w:val="nil"/>
              <w:left w:val="nil"/>
              <w:bottom w:val="single" w:sz="6" w:space="0" w:color="000000"/>
              <w:right w:val="single" w:sz="6" w:space="0" w:color="000000"/>
            </w:tcBorders>
            <w:shd w:val="clear" w:color="auto" w:fill="auto"/>
          </w:tcPr>
          <w:p w14:paraId="42EF7F02" w14:textId="77777777" w:rsidR="00A273D8" w:rsidRDefault="00FB26C3">
            <w:pPr>
              <w:rPr>
                <w:rFonts w:ascii="Times New Roman" w:eastAsia="Times New Roman" w:hAnsi="Times New Roman" w:cs="Times New Roman"/>
                <w:sz w:val="24"/>
                <w:szCs w:val="24"/>
              </w:rPr>
            </w:pPr>
            <w:r>
              <w:rPr>
                <w:sz w:val="22"/>
                <w:szCs w:val="22"/>
              </w:rPr>
              <w:lastRenderedPageBreak/>
              <w:t>Low </w:t>
            </w:r>
          </w:p>
          <w:p w14:paraId="78E85972"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04BC75EF" w14:textId="77777777" w:rsidR="00A273D8" w:rsidRDefault="00FB26C3">
            <w:pPr>
              <w:rPr>
                <w:rFonts w:ascii="Times New Roman" w:eastAsia="Times New Roman" w:hAnsi="Times New Roman" w:cs="Times New Roman"/>
                <w:sz w:val="24"/>
                <w:szCs w:val="24"/>
              </w:rPr>
            </w:pPr>
            <w:r>
              <w:rPr>
                <w:sz w:val="22"/>
                <w:szCs w:val="22"/>
              </w:rPr>
              <w:t>Med </w:t>
            </w:r>
          </w:p>
          <w:p w14:paraId="4D050DB1" w14:textId="77777777" w:rsidR="00A273D8" w:rsidRDefault="00FB26C3">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55EB1E29" w14:textId="77777777" w:rsidR="00A273D8" w:rsidRDefault="00FB26C3">
            <w:pPr>
              <w:rPr>
                <w:rFonts w:ascii="Times New Roman" w:eastAsia="Times New Roman" w:hAnsi="Times New Roman" w:cs="Times New Roman"/>
                <w:sz w:val="24"/>
                <w:szCs w:val="24"/>
              </w:rPr>
            </w:pPr>
            <w:r>
              <w:rPr>
                <w:sz w:val="22"/>
                <w:szCs w:val="22"/>
              </w:rPr>
              <w:t>High </w:t>
            </w:r>
          </w:p>
          <w:p w14:paraId="37F0E316" w14:textId="77777777" w:rsidR="00A273D8" w:rsidRDefault="00FB26C3">
            <w:pPr>
              <w:rPr>
                <w:rFonts w:ascii="Times New Roman" w:eastAsia="Times New Roman" w:hAnsi="Times New Roman" w:cs="Times New Roman"/>
                <w:sz w:val="24"/>
                <w:szCs w:val="24"/>
              </w:rPr>
            </w:pPr>
            <w:r>
              <w:rPr>
                <w:sz w:val="22"/>
                <w:szCs w:val="22"/>
              </w:rPr>
              <w:t>8-10 </w:t>
            </w:r>
          </w:p>
        </w:tc>
        <w:tc>
          <w:tcPr>
            <w:tcW w:w="705" w:type="dxa"/>
            <w:tcBorders>
              <w:top w:val="nil"/>
              <w:left w:val="nil"/>
              <w:bottom w:val="single" w:sz="6" w:space="0" w:color="000000"/>
              <w:right w:val="single" w:sz="6" w:space="0" w:color="000000"/>
            </w:tcBorders>
            <w:shd w:val="clear" w:color="auto" w:fill="auto"/>
          </w:tcPr>
          <w:p w14:paraId="2F4494D1" w14:textId="77777777" w:rsidR="00A273D8" w:rsidRDefault="00FB26C3">
            <w:pPr>
              <w:rPr>
                <w:rFonts w:ascii="Times New Roman" w:eastAsia="Times New Roman" w:hAnsi="Times New Roman" w:cs="Times New Roman"/>
                <w:sz w:val="24"/>
                <w:szCs w:val="24"/>
              </w:rPr>
            </w:pPr>
            <w:r>
              <w:rPr>
                <w:sz w:val="22"/>
                <w:szCs w:val="22"/>
              </w:rPr>
              <w:t>Low </w:t>
            </w:r>
          </w:p>
          <w:p w14:paraId="750DD6E3"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2EF9AED0" w14:textId="77777777" w:rsidR="00A273D8" w:rsidRDefault="00FB26C3">
            <w:pPr>
              <w:rPr>
                <w:rFonts w:ascii="Times New Roman" w:eastAsia="Times New Roman" w:hAnsi="Times New Roman" w:cs="Times New Roman"/>
                <w:sz w:val="24"/>
                <w:szCs w:val="24"/>
              </w:rPr>
            </w:pPr>
            <w:r>
              <w:rPr>
                <w:sz w:val="22"/>
                <w:szCs w:val="22"/>
              </w:rPr>
              <w:t>Med </w:t>
            </w:r>
          </w:p>
          <w:p w14:paraId="3BB42E37" w14:textId="77777777" w:rsidR="00A273D8" w:rsidRDefault="00FB26C3">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0A5DC6DB" w14:textId="77777777" w:rsidR="00A273D8" w:rsidRDefault="00FB26C3">
            <w:pPr>
              <w:rPr>
                <w:rFonts w:ascii="Times New Roman" w:eastAsia="Times New Roman" w:hAnsi="Times New Roman" w:cs="Times New Roman"/>
                <w:sz w:val="24"/>
                <w:szCs w:val="24"/>
              </w:rPr>
            </w:pPr>
            <w:r>
              <w:rPr>
                <w:sz w:val="22"/>
                <w:szCs w:val="22"/>
              </w:rPr>
              <w:t>High </w:t>
            </w:r>
          </w:p>
          <w:p w14:paraId="4AA26EFD" w14:textId="77777777" w:rsidR="00A273D8" w:rsidRDefault="00FB26C3">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5488B8ED" w14:textId="77777777" w:rsidR="00A273D8" w:rsidRDefault="00FB26C3">
            <w:pPr>
              <w:rPr>
                <w:sz w:val="22"/>
                <w:szCs w:val="22"/>
              </w:rPr>
            </w:pPr>
            <w:r>
              <w:rPr>
                <w:sz w:val="22"/>
                <w:szCs w:val="22"/>
              </w:rPr>
              <w:t> </w:t>
            </w:r>
          </w:p>
          <w:p w14:paraId="1C2B2DD9" w14:textId="77777777" w:rsidR="00A273D8" w:rsidRDefault="00A273D8">
            <w:pPr>
              <w:rPr>
                <w:sz w:val="24"/>
                <w:szCs w:val="24"/>
              </w:rPr>
            </w:pPr>
          </w:p>
          <w:p w14:paraId="3F8A97D4" w14:textId="77777777" w:rsidR="00A273D8" w:rsidRDefault="00A273D8">
            <w:pPr>
              <w:rPr>
                <w:sz w:val="24"/>
                <w:szCs w:val="24"/>
              </w:rPr>
            </w:pPr>
          </w:p>
          <w:p w14:paraId="42EF6A1F" w14:textId="77777777" w:rsidR="00A273D8" w:rsidRDefault="00FB26C3">
            <w:pPr>
              <w:rPr>
                <w:sz w:val="24"/>
                <w:szCs w:val="24"/>
              </w:rPr>
            </w:pPr>
            <w:r>
              <w:rPr>
                <w:sz w:val="24"/>
                <w:szCs w:val="24"/>
              </w:rPr>
              <w:t xml:space="preserve">As I have been in the police for over a year now, I am beginning to feel confident when dealing with domestic related incidents. Police officers often deal with domestic incidents on a daily occurrence meaning that it is </w:t>
            </w:r>
            <w:proofErr w:type="spellStart"/>
            <w:proofErr w:type="gramStart"/>
            <w:r>
              <w:rPr>
                <w:sz w:val="24"/>
                <w:szCs w:val="24"/>
              </w:rPr>
              <w:t>a</w:t>
            </w:r>
            <w:proofErr w:type="spellEnd"/>
            <w:proofErr w:type="gramEnd"/>
            <w:r>
              <w:rPr>
                <w:sz w:val="24"/>
                <w:szCs w:val="24"/>
              </w:rPr>
              <w:t xml:space="preserve"> area where you get a lot of practise. However, although I feel confident in dealing </w:t>
            </w:r>
            <w:r>
              <w:rPr>
                <w:sz w:val="24"/>
                <w:szCs w:val="24"/>
              </w:rPr>
              <w:lastRenderedPageBreak/>
              <w:t xml:space="preserve">with them, I need to ensure that when attending these types of calls, that I do not attend them with any biases towards the victims or subjects and that I do not become desensitised  to these situations. </w:t>
            </w:r>
          </w:p>
          <w:p w14:paraId="75C6F363" w14:textId="77777777" w:rsidR="00A273D8" w:rsidRDefault="00A273D8">
            <w:pPr>
              <w:rPr>
                <w:sz w:val="24"/>
                <w:szCs w:val="24"/>
              </w:rPr>
            </w:pPr>
          </w:p>
          <w:p w14:paraId="6C740BC8" w14:textId="77777777" w:rsidR="00A273D8" w:rsidRDefault="00FB26C3">
            <w:pPr>
              <w:rPr>
                <w:sz w:val="24"/>
                <w:szCs w:val="24"/>
              </w:rPr>
            </w:pPr>
            <w:r>
              <w:rPr>
                <w:sz w:val="24"/>
                <w:szCs w:val="24"/>
              </w:rPr>
              <w:t xml:space="preserve">Although I have been in the police service for over one year now, I have still not yet completed my hub attachment yet. Completing this attachment will allow me to gain knowledge and experience when it comes to interviewing suspects and building a file of evidence for that case. Although I have not yet been to the Hub, I have still had to interview and build files. I currently feel mildly confident doing these things, simply because I have had a lot of practises. However, going to the Hub will allow to better my knowledge and enable me to develop in these areas which is a key part of policing. </w:t>
            </w:r>
          </w:p>
          <w:p w14:paraId="3AF4EA5F" w14:textId="77777777" w:rsidR="00A273D8" w:rsidRDefault="00A273D8">
            <w:pPr>
              <w:rPr>
                <w:sz w:val="24"/>
                <w:szCs w:val="24"/>
              </w:rPr>
            </w:pPr>
          </w:p>
          <w:p w14:paraId="60D01BF2" w14:textId="77777777" w:rsidR="00A273D8" w:rsidRDefault="00FB26C3">
            <w:pPr>
              <w:rPr>
                <w:sz w:val="24"/>
                <w:szCs w:val="24"/>
              </w:rPr>
            </w:pPr>
            <w:r>
              <w:rPr>
                <w:sz w:val="24"/>
                <w:szCs w:val="24"/>
              </w:rPr>
              <w:t xml:space="preserve">Since leaving training school and becoming an operational police officer, I have turned one of my main focuses to learning key legislations and definitions of offences. I believe this is a key aspect within an </w:t>
            </w:r>
            <w:r>
              <w:rPr>
                <w:sz w:val="24"/>
                <w:szCs w:val="24"/>
              </w:rPr>
              <w:lastRenderedPageBreak/>
              <w:t xml:space="preserve">operational police officer. It is vital for police officers to be able to </w:t>
            </w:r>
            <w:proofErr w:type="spellStart"/>
            <w:r>
              <w:rPr>
                <w:sz w:val="24"/>
                <w:szCs w:val="24"/>
              </w:rPr>
              <w:t>idenfity</w:t>
            </w:r>
            <w:proofErr w:type="spellEnd"/>
            <w:r>
              <w:rPr>
                <w:sz w:val="24"/>
                <w:szCs w:val="24"/>
              </w:rPr>
              <w:t xml:space="preserve"> what offence has taken place and to do this, you need to have a good understanding of legislation and the offence wording. There are many offences which are similar but knowing the key words in the definition, separate them from different offences. </w:t>
            </w:r>
          </w:p>
          <w:p w14:paraId="2ACD0029" w14:textId="77777777" w:rsidR="00A273D8" w:rsidRDefault="00A273D8">
            <w:pPr>
              <w:rPr>
                <w:sz w:val="24"/>
                <w:szCs w:val="24"/>
              </w:rPr>
            </w:pPr>
          </w:p>
          <w:p w14:paraId="158BF84B" w14:textId="77777777" w:rsidR="00A273D8" w:rsidRDefault="00FB26C3">
            <w:pPr>
              <w:rPr>
                <w:sz w:val="24"/>
                <w:szCs w:val="24"/>
              </w:rPr>
            </w:pPr>
            <w:r>
              <w:rPr>
                <w:sz w:val="24"/>
                <w:szCs w:val="24"/>
              </w:rPr>
              <w:t xml:space="preserve">Another key area within policing is building effective relationships within the local community. Doing this allows for the police to build a positive relationship , increase confidence and trust with the local community. Before starting my role as a police officer </w:t>
            </w:r>
            <w:proofErr w:type="gramStart"/>
            <w:r>
              <w:rPr>
                <w:sz w:val="24"/>
                <w:szCs w:val="24"/>
              </w:rPr>
              <w:t>officers</w:t>
            </w:r>
            <w:proofErr w:type="gramEnd"/>
            <w:r>
              <w:rPr>
                <w:sz w:val="24"/>
                <w:szCs w:val="24"/>
              </w:rPr>
              <w:t xml:space="preserve"> I was a Police Community Support Officer (PCSO) for almost two </w:t>
            </w:r>
            <w:proofErr w:type="spellStart"/>
            <w:r>
              <w:rPr>
                <w:sz w:val="24"/>
                <w:szCs w:val="24"/>
              </w:rPr>
              <w:t>yeas</w:t>
            </w:r>
            <w:proofErr w:type="spellEnd"/>
            <w:r>
              <w:rPr>
                <w:sz w:val="24"/>
                <w:szCs w:val="24"/>
              </w:rPr>
              <w:t xml:space="preserve"> in the same police force. Within this time, I was able to develop strategies that would build trust and engage with the local community. I have been able to transfer these skills across to my job now and use them which I have found has helped me a lot. Building a relationship, can also help reducing conflict as it offers a good </w:t>
            </w:r>
            <w:r>
              <w:rPr>
                <w:sz w:val="24"/>
                <w:szCs w:val="24"/>
              </w:rPr>
              <w:lastRenderedPageBreak/>
              <w:t xml:space="preserve">foundation, and assists you when attempting to talk an irate person down. </w:t>
            </w:r>
          </w:p>
        </w:tc>
      </w:tr>
      <w:tr w:rsidR="00A273D8" w14:paraId="58B710F2" w14:textId="77777777">
        <w:tc>
          <w:tcPr>
            <w:tcW w:w="2115" w:type="dxa"/>
            <w:tcBorders>
              <w:top w:val="nil"/>
              <w:left w:val="single" w:sz="6" w:space="0" w:color="000000"/>
              <w:bottom w:val="single" w:sz="6" w:space="0" w:color="000000"/>
              <w:right w:val="single" w:sz="6" w:space="0" w:color="000000"/>
            </w:tcBorders>
            <w:shd w:val="clear" w:color="auto" w:fill="auto"/>
          </w:tcPr>
          <w:p w14:paraId="4A6CC7E3" w14:textId="77777777" w:rsidR="00A273D8" w:rsidRDefault="00FB26C3">
            <w:pPr>
              <w:rPr>
                <w:b/>
                <w:sz w:val="22"/>
                <w:szCs w:val="22"/>
              </w:rPr>
            </w:pPr>
            <w:r>
              <w:rPr>
                <w:b/>
                <w:sz w:val="22"/>
                <w:szCs w:val="22"/>
              </w:rPr>
              <w:lastRenderedPageBreak/>
              <w:t>SKILLS </w:t>
            </w:r>
          </w:p>
          <w:p w14:paraId="4A3D23D5" w14:textId="77777777" w:rsidR="00A273D8" w:rsidRDefault="00FB26C3">
            <w:pPr>
              <w:rPr>
                <w:b/>
                <w:sz w:val="22"/>
                <w:szCs w:val="22"/>
              </w:rPr>
            </w:pPr>
            <w:r>
              <w:rPr>
                <w:b/>
                <w:sz w:val="22"/>
                <w:szCs w:val="22"/>
              </w:rPr>
              <w:t> </w:t>
            </w:r>
          </w:p>
          <w:p w14:paraId="26949073" w14:textId="77777777" w:rsidR="00A273D8" w:rsidRDefault="00FB26C3">
            <w:pPr>
              <w:rPr>
                <w:b/>
                <w:sz w:val="22"/>
                <w:szCs w:val="22"/>
              </w:rPr>
            </w:pPr>
            <w:r>
              <w:rPr>
                <w:b/>
                <w:sz w:val="22"/>
                <w:szCs w:val="22"/>
              </w:rPr>
              <w:t> </w:t>
            </w:r>
          </w:p>
          <w:p w14:paraId="2C765F19" w14:textId="77777777" w:rsidR="00A273D8" w:rsidRDefault="00FB26C3">
            <w:pPr>
              <w:rPr>
                <w:b/>
                <w:sz w:val="22"/>
                <w:szCs w:val="22"/>
              </w:rPr>
            </w:pPr>
            <w:r>
              <w:rPr>
                <w:b/>
                <w:sz w:val="22"/>
                <w:szCs w:val="22"/>
              </w:rPr>
              <w:t> </w:t>
            </w:r>
          </w:p>
          <w:p w14:paraId="542B1B52" w14:textId="77777777" w:rsidR="00A273D8" w:rsidRDefault="00FB26C3">
            <w:pPr>
              <w:rPr>
                <w:sz w:val="22"/>
                <w:szCs w:val="22"/>
              </w:rPr>
            </w:pPr>
            <w:r>
              <w:rPr>
                <w:b/>
                <w:sz w:val="22"/>
                <w:szCs w:val="22"/>
              </w:rPr>
              <w:t> </w:t>
            </w:r>
            <w:r>
              <w:rPr>
                <w:sz w:val="22"/>
                <w:szCs w:val="22"/>
              </w:rPr>
              <w:t xml:space="preserve">Workload management </w:t>
            </w:r>
          </w:p>
          <w:p w14:paraId="14C3FF72" w14:textId="77777777" w:rsidR="00A273D8" w:rsidRDefault="00A273D8">
            <w:pPr>
              <w:rPr>
                <w:sz w:val="22"/>
                <w:szCs w:val="22"/>
              </w:rPr>
            </w:pPr>
          </w:p>
          <w:p w14:paraId="3E2B660C" w14:textId="77777777" w:rsidR="00A273D8" w:rsidRDefault="00A273D8">
            <w:pPr>
              <w:rPr>
                <w:sz w:val="22"/>
                <w:szCs w:val="22"/>
              </w:rPr>
            </w:pPr>
          </w:p>
          <w:p w14:paraId="21F6A597" w14:textId="77777777" w:rsidR="00A273D8" w:rsidRDefault="00A273D8">
            <w:pPr>
              <w:rPr>
                <w:sz w:val="22"/>
                <w:szCs w:val="22"/>
              </w:rPr>
            </w:pPr>
          </w:p>
          <w:p w14:paraId="0E3B536C" w14:textId="77777777" w:rsidR="00A273D8" w:rsidRDefault="00A273D8">
            <w:pPr>
              <w:rPr>
                <w:sz w:val="22"/>
                <w:szCs w:val="22"/>
              </w:rPr>
            </w:pPr>
          </w:p>
          <w:p w14:paraId="14FC073E" w14:textId="77777777" w:rsidR="00A273D8" w:rsidRDefault="00A273D8">
            <w:pPr>
              <w:rPr>
                <w:sz w:val="22"/>
                <w:szCs w:val="22"/>
              </w:rPr>
            </w:pPr>
          </w:p>
          <w:p w14:paraId="23AE810F" w14:textId="77777777" w:rsidR="00A273D8" w:rsidRDefault="00A273D8">
            <w:pPr>
              <w:rPr>
                <w:sz w:val="22"/>
                <w:szCs w:val="22"/>
              </w:rPr>
            </w:pPr>
          </w:p>
          <w:p w14:paraId="7899E461" w14:textId="77777777" w:rsidR="00A273D8" w:rsidRDefault="00A273D8">
            <w:pPr>
              <w:rPr>
                <w:sz w:val="22"/>
                <w:szCs w:val="22"/>
              </w:rPr>
            </w:pPr>
          </w:p>
          <w:p w14:paraId="42DB4577" w14:textId="77777777" w:rsidR="00A273D8" w:rsidRDefault="00A273D8">
            <w:pPr>
              <w:rPr>
                <w:sz w:val="22"/>
                <w:szCs w:val="22"/>
              </w:rPr>
            </w:pPr>
          </w:p>
          <w:p w14:paraId="7104B32E" w14:textId="77777777" w:rsidR="00A273D8" w:rsidRDefault="00A273D8">
            <w:pPr>
              <w:rPr>
                <w:sz w:val="22"/>
                <w:szCs w:val="22"/>
              </w:rPr>
            </w:pPr>
          </w:p>
          <w:p w14:paraId="5C5ADA74" w14:textId="77777777" w:rsidR="00A273D8" w:rsidRDefault="00A273D8">
            <w:pPr>
              <w:rPr>
                <w:sz w:val="22"/>
                <w:szCs w:val="22"/>
              </w:rPr>
            </w:pPr>
          </w:p>
          <w:p w14:paraId="247B7FF7" w14:textId="77777777" w:rsidR="00A273D8" w:rsidRDefault="00A273D8">
            <w:pPr>
              <w:rPr>
                <w:sz w:val="22"/>
                <w:szCs w:val="22"/>
              </w:rPr>
            </w:pPr>
          </w:p>
          <w:p w14:paraId="30E8E8D2" w14:textId="77777777" w:rsidR="00A273D8" w:rsidRDefault="00A273D8">
            <w:pPr>
              <w:rPr>
                <w:sz w:val="22"/>
                <w:szCs w:val="22"/>
              </w:rPr>
            </w:pPr>
          </w:p>
          <w:p w14:paraId="72387BB4" w14:textId="77777777" w:rsidR="00A273D8" w:rsidRDefault="00A273D8">
            <w:pPr>
              <w:rPr>
                <w:sz w:val="22"/>
                <w:szCs w:val="22"/>
              </w:rPr>
            </w:pPr>
          </w:p>
          <w:p w14:paraId="7BEEAA2A" w14:textId="77777777" w:rsidR="00A273D8" w:rsidRDefault="00A273D8">
            <w:pPr>
              <w:rPr>
                <w:sz w:val="22"/>
                <w:szCs w:val="22"/>
              </w:rPr>
            </w:pPr>
          </w:p>
          <w:p w14:paraId="0E02FE2E" w14:textId="77777777" w:rsidR="00A273D8" w:rsidRDefault="00A273D8">
            <w:pPr>
              <w:rPr>
                <w:sz w:val="22"/>
                <w:szCs w:val="22"/>
              </w:rPr>
            </w:pPr>
          </w:p>
          <w:p w14:paraId="23DDD400" w14:textId="77777777" w:rsidR="00A273D8" w:rsidRDefault="00A273D8">
            <w:pPr>
              <w:rPr>
                <w:sz w:val="22"/>
                <w:szCs w:val="22"/>
              </w:rPr>
            </w:pPr>
          </w:p>
          <w:p w14:paraId="101ABAB3" w14:textId="77777777" w:rsidR="00A273D8" w:rsidRDefault="00A273D8">
            <w:pPr>
              <w:rPr>
                <w:sz w:val="22"/>
                <w:szCs w:val="22"/>
              </w:rPr>
            </w:pPr>
          </w:p>
          <w:p w14:paraId="6C792F6E" w14:textId="77777777" w:rsidR="00A273D8" w:rsidRDefault="00A273D8">
            <w:pPr>
              <w:rPr>
                <w:sz w:val="22"/>
                <w:szCs w:val="22"/>
              </w:rPr>
            </w:pPr>
          </w:p>
          <w:p w14:paraId="001D76F7" w14:textId="77777777" w:rsidR="00A273D8" w:rsidRDefault="00A273D8">
            <w:pPr>
              <w:rPr>
                <w:sz w:val="22"/>
                <w:szCs w:val="22"/>
              </w:rPr>
            </w:pPr>
          </w:p>
          <w:p w14:paraId="056999B5" w14:textId="77777777" w:rsidR="00A273D8" w:rsidRDefault="00A273D8">
            <w:pPr>
              <w:rPr>
                <w:sz w:val="22"/>
                <w:szCs w:val="22"/>
              </w:rPr>
            </w:pPr>
          </w:p>
          <w:p w14:paraId="3F3A5C2B" w14:textId="77777777" w:rsidR="00A273D8" w:rsidRDefault="00A273D8">
            <w:pPr>
              <w:rPr>
                <w:sz w:val="22"/>
                <w:szCs w:val="22"/>
              </w:rPr>
            </w:pPr>
          </w:p>
          <w:p w14:paraId="3CEEB44D" w14:textId="77777777" w:rsidR="00A273D8" w:rsidRDefault="00A273D8">
            <w:pPr>
              <w:rPr>
                <w:sz w:val="22"/>
                <w:szCs w:val="22"/>
              </w:rPr>
            </w:pPr>
          </w:p>
          <w:p w14:paraId="2C87B707" w14:textId="77777777" w:rsidR="00A273D8" w:rsidRDefault="00A273D8">
            <w:pPr>
              <w:rPr>
                <w:sz w:val="22"/>
                <w:szCs w:val="22"/>
              </w:rPr>
            </w:pPr>
          </w:p>
          <w:p w14:paraId="6D856533" w14:textId="77777777" w:rsidR="00A273D8" w:rsidRDefault="00A273D8">
            <w:pPr>
              <w:rPr>
                <w:sz w:val="22"/>
                <w:szCs w:val="22"/>
              </w:rPr>
            </w:pPr>
          </w:p>
          <w:p w14:paraId="318857AE" w14:textId="77777777" w:rsidR="00A273D8" w:rsidRDefault="00A273D8">
            <w:pPr>
              <w:rPr>
                <w:sz w:val="22"/>
                <w:szCs w:val="22"/>
              </w:rPr>
            </w:pPr>
          </w:p>
          <w:p w14:paraId="56987551" w14:textId="77777777" w:rsidR="00A273D8" w:rsidRDefault="00A273D8">
            <w:pPr>
              <w:rPr>
                <w:sz w:val="22"/>
                <w:szCs w:val="22"/>
              </w:rPr>
            </w:pPr>
          </w:p>
          <w:p w14:paraId="31D98CBA" w14:textId="77777777" w:rsidR="00A273D8" w:rsidRDefault="00A273D8">
            <w:pPr>
              <w:rPr>
                <w:sz w:val="22"/>
                <w:szCs w:val="22"/>
              </w:rPr>
            </w:pPr>
          </w:p>
          <w:p w14:paraId="01F88F6B" w14:textId="77777777" w:rsidR="00A273D8" w:rsidRDefault="00A273D8">
            <w:pPr>
              <w:rPr>
                <w:sz w:val="22"/>
                <w:szCs w:val="22"/>
              </w:rPr>
            </w:pPr>
          </w:p>
          <w:p w14:paraId="37A2B92A" w14:textId="77777777" w:rsidR="00A273D8" w:rsidRDefault="00A273D8">
            <w:pPr>
              <w:rPr>
                <w:sz w:val="22"/>
                <w:szCs w:val="22"/>
              </w:rPr>
            </w:pPr>
          </w:p>
          <w:p w14:paraId="78A64A10" w14:textId="77777777" w:rsidR="00A273D8" w:rsidRDefault="00A273D8">
            <w:pPr>
              <w:rPr>
                <w:sz w:val="22"/>
                <w:szCs w:val="22"/>
              </w:rPr>
            </w:pPr>
          </w:p>
          <w:p w14:paraId="1E74356F" w14:textId="77777777" w:rsidR="00A273D8" w:rsidRDefault="00A273D8">
            <w:pPr>
              <w:rPr>
                <w:sz w:val="22"/>
                <w:szCs w:val="22"/>
              </w:rPr>
            </w:pPr>
          </w:p>
          <w:p w14:paraId="6B32B345" w14:textId="77777777" w:rsidR="00A273D8" w:rsidRDefault="00A273D8">
            <w:pPr>
              <w:rPr>
                <w:sz w:val="22"/>
                <w:szCs w:val="22"/>
              </w:rPr>
            </w:pPr>
          </w:p>
          <w:p w14:paraId="13145701" w14:textId="77777777" w:rsidR="00A273D8" w:rsidRDefault="00A273D8">
            <w:pPr>
              <w:rPr>
                <w:sz w:val="22"/>
                <w:szCs w:val="22"/>
              </w:rPr>
            </w:pPr>
          </w:p>
          <w:p w14:paraId="0E5A7B70" w14:textId="77777777" w:rsidR="00A273D8" w:rsidRDefault="00A273D8">
            <w:pPr>
              <w:rPr>
                <w:sz w:val="22"/>
                <w:szCs w:val="22"/>
              </w:rPr>
            </w:pPr>
          </w:p>
          <w:p w14:paraId="403E2266" w14:textId="77777777" w:rsidR="00A273D8" w:rsidRDefault="00A273D8">
            <w:pPr>
              <w:rPr>
                <w:sz w:val="22"/>
                <w:szCs w:val="22"/>
              </w:rPr>
            </w:pPr>
          </w:p>
          <w:p w14:paraId="2ABA6B10" w14:textId="77777777" w:rsidR="00A273D8" w:rsidRDefault="00A273D8">
            <w:pPr>
              <w:rPr>
                <w:sz w:val="22"/>
                <w:szCs w:val="22"/>
              </w:rPr>
            </w:pPr>
          </w:p>
          <w:p w14:paraId="4CAA0DA4" w14:textId="77777777" w:rsidR="00A273D8" w:rsidRDefault="00A273D8">
            <w:pPr>
              <w:rPr>
                <w:sz w:val="22"/>
                <w:szCs w:val="22"/>
              </w:rPr>
            </w:pPr>
          </w:p>
          <w:p w14:paraId="32DA3BB3" w14:textId="77777777" w:rsidR="00A273D8" w:rsidRDefault="00A273D8">
            <w:pPr>
              <w:rPr>
                <w:sz w:val="22"/>
                <w:szCs w:val="22"/>
              </w:rPr>
            </w:pPr>
          </w:p>
          <w:p w14:paraId="793103D0" w14:textId="77777777" w:rsidR="00A273D8" w:rsidRDefault="00A273D8">
            <w:pPr>
              <w:rPr>
                <w:sz w:val="22"/>
                <w:szCs w:val="22"/>
              </w:rPr>
            </w:pPr>
          </w:p>
          <w:p w14:paraId="686C2ED5" w14:textId="77777777" w:rsidR="00A273D8" w:rsidRDefault="00A273D8">
            <w:pPr>
              <w:rPr>
                <w:sz w:val="22"/>
                <w:szCs w:val="22"/>
              </w:rPr>
            </w:pPr>
          </w:p>
          <w:p w14:paraId="194D8D5A" w14:textId="77777777" w:rsidR="00A273D8" w:rsidRDefault="00FB26C3">
            <w:pPr>
              <w:rPr>
                <w:sz w:val="22"/>
                <w:szCs w:val="22"/>
              </w:rPr>
            </w:pPr>
            <w:r>
              <w:rPr>
                <w:sz w:val="22"/>
                <w:szCs w:val="22"/>
              </w:rPr>
              <w:t xml:space="preserve">Blue Light Driving </w:t>
            </w:r>
          </w:p>
          <w:p w14:paraId="4F3485B8" w14:textId="77777777" w:rsidR="00A273D8" w:rsidRDefault="00A273D8">
            <w:pPr>
              <w:rPr>
                <w:sz w:val="22"/>
                <w:szCs w:val="22"/>
              </w:rPr>
            </w:pPr>
          </w:p>
          <w:p w14:paraId="2CFABD62" w14:textId="77777777" w:rsidR="00A273D8" w:rsidRDefault="00A273D8">
            <w:pPr>
              <w:rPr>
                <w:sz w:val="22"/>
                <w:szCs w:val="22"/>
              </w:rPr>
            </w:pPr>
          </w:p>
          <w:p w14:paraId="2A4034C4" w14:textId="77777777" w:rsidR="00A273D8" w:rsidRDefault="00A273D8">
            <w:pPr>
              <w:rPr>
                <w:sz w:val="22"/>
                <w:szCs w:val="22"/>
              </w:rPr>
            </w:pPr>
          </w:p>
          <w:p w14:paraId="7C3506B6" w14:textId="77777777" w:rsidR="00A273D8" w:rsidRDefault="00A273D8">
            <w:pPr>
              <w:rPr>
                <w:sz w:val="22"/>
                <w:szCs w:val="22"/>
              </w:rPr>
            </w:pPr>
          </w:p>
          <w:p w14:paraId="194F6736" w14:textId="77777777" w:rsidR="00A273D8" w:rsidRDefault="00A273D8">
            <w:pPr>
              <w:rPr>
                <w:sz w:val="22"/>
                <w:szCs w:val="22"/>
              </w:rPr>
            </w:pPr>
          </w:p>
          <w:p w14:paraId="16373619" w14:textId="77777777" w:rsidR="00A273D8" w:rsidRDefault="00A273D8">
            <w:pPr>
              <w:rPr>
                <w:sz w:val="22"/>
                <w:szCs w:val="22"/>
              </w:rPr>
            </w:pPr>
          </w:p>
          <w:p w14:paraId="5F230864" w14:textId="77777777" w:rsidR="00A273D8" w:rsidRDefault="00A273D8">
            <w:pPr>
              <w:rPr>
                <w:sz w:val="22"/>
                <w:szCs w:val="22"/>
              </w:rPr>
            </w:pPr>
          </w:p>
          <w:p w14:paraId="5E05BDB7" w14:textId="77777777" w:rsidR="00A273D8" w:rsidRDefault="00A273D8">
            <w:pPr>
              <w:rPr>
                <w:sz w:val="22"/>
                <w:szCs w:val="22"/>
              </w:rPr>
            </w:pPr>
          </w:p>
          <w:p w14:paraId="1D4C0A12" w14:textId="77777777" w:rsidR="00A273D8" w:rsidRDefault="00A273D8">
            <w:pPr>
              <w:rPr>
                <w:sz w:val="22"/>
                <w:szCs w:val="22"/>
              </w:rPr>
            </w:pPr>
          </w:p>
          <w:p w14:paraId="092B204C" w14:textId="77777777" w:rsidR="00A273D8" w:rsidRDefault="00A273D8">
            <w:pPr>
              <w:rPr>
                <w:sz w:val="22"/>
                <w:szCs w:val="22"/>
              </w:rPr>
            </w:pPr>
          </w:p>
          <w:p w14:paraId="5682A939" w14:textId="77777777" w:rsidR="00A273D8" w:rsidRDefault="00A273D8">
            <w:pPr>
              <w:rPr>
                <w:sz w:val="22"/>
                <w:szCs w:val="22"/>
              </w:rPr>
            </w:pPr>
          </w:p>
          <w:p w14:paraId="6DA2D096" w14:textId="77777777" w:rsidR="00A273D8" w:rsidRDefault="00A273D8">
            <w:pPr>
              <w:rPr>
                <w:sz w:val="22"/>
                <w:szCs w:val="22"/>
              </w:rPr>
            </w:pPr>
          </w:p>
          <w:p w14:paraId="1A290561" w14:textId="77777777" w:rsidR="00A273D8" w:rsidRDefault="00A273D8">
            <w:pPr>
              <w:rPr>
                <w:sz w:val="22"/>
                <w:szCs w:val="22"/>
              </w:rPr>
            </w:pPr>
          </w:p>
          <w:p w14:paraId="32C00985" w14:textId="77777777" w:rsidR="00A273D8" w:rsidRDefault="00A273D8">
            <w:pPr>
              <w:rPr>
                <w:sz w:val="22"/>
                <w:szCs w:val="22"/>
              </w:rPr>
            </w:pPr>
          </w:p>
          <w:p w14:paraId="0C39FE66" w14:textId="77777777" w:rsidR="00A273D8" w:rsidRDefault="00A273D8">
            <w:pPr>
              <w:rPr>
                <w:sz w:val="22"/>
                <w:szCs w:val="22"/>
              </w:rPr>
            </w:pPr>
          </w:p>
          <w:p w14:paraId="27E142AF" w14:textId="77777777" w:rsidR="00A273D8" w:rsidRDefault="00A273D8">
            <w:pPr>
              <w:rPr>
                <w:sz w:val="22"/>
                <w:szCs w:val="22"/>
              </w:rPr>
            </w:pPr>
          </w:p>
          <w:p w14:paraId="07C7ECD3" w14:textId="77777777" w:rsidR="00A273D8" w:rsidRDefault="00A273D8">
            <w:pPr>
              <w:rPr>
                <w:sz w:val="22"/>
                <w:szCs w:val="22"/>
              </w:rPr>
            </w:pPr>
          </w:p>
          <w:p w14:paraId="1BD50570" w14:textId="77777777" w:rsidR="00A273D8" w:rsidRDefault="00A273D8">
            <w:pPr>
              <w:rPr>
                <w:sz w:val="22"/>
                <w:szCs w:val="22"/>
              </w:rPr>
            </w:pPr>
          </w:p>
          <w:p w14:paraId="563E68A9" w14:textId="77777777" w:rsidR="00A273D8" w:rsidRDefault="00A273D8">
            <w:pPr>
              <w:rPr>
                <w:sz w:val="22"/>
                <w:szCs w:val="22"/>
              </w:rPr>
            </w:pPr>
          </w:p>
          <w:p w14:paraId="33420678" w14:textId="77777777" w:rsidR="00A273D8" w:rsidRDefault="00A273D8">
            <w:pPr>
              <w:rPr>
                <w:sz w:val="22"/>
                <w:szCs w:val="22"/>
              </w:rPr>
            </w:pPr>
          </w:p>
          <w:p w14:paraId="06FEF2BA" w14:textId="77777777" w:rsidR="00A273D8" w:rsidRDefault="00A273D8">
            <w:pPr>
              <w:rPr>
                <w:sz w:val="22"/>
                <w:szCs w:val="22"/>
              </w:rPr>
            </w:pPr>
          </w:p>
          <w:p w14:paraId="7DB287D5" w14:textId="77777777" w:rsidR="00A273D8" w:rsidRDefault="00A273D8">
            <w:pPr>
              <w:rPr>
                <w:sz w:val="22"/>
                <w:szCs w:val="22"/>
              </w:rPr>
            </w:pPr>
          </w:p>
          <w:p w14:paraId="4511F469" w14:textId="77777777" w:rsidR="00A273D8" w:rsidRDefault="00A273D8">
            <w:pPr>
              <w:rPr>
                <w:sz w:val="22"/>
                <w:szCs w:val="22"/>
              </w:rPr>
            </w:pPr>
          </w:p>
          <w:p w14:paraId="5CDA27B3" w14:textId="77777777" w:rsidR="00A273D8" w:rsidRDefault="00A273D8">
            <w:pPr>
              <w:rPr>
                <w:sz w:val="22"/>
                <w:szCs w:val="22"/>
              </w:rPr>
            </w:pPr>
          </w:p>
          <w:p w14:paraId="3831E9C6" w14:textId="77777777" w:rsidR="00A273D8" w:rsidRDefault="00A273D8">
            <w:pPr>
              <w:rPr>
                <w:sz w:val="22"/>
                <w:szCs w:val="22"/>
              </w:rPr>
            </w:pPr>
          </w:p>
          <w:p w14:paraId="6DE23269" w14:textId="77777777" w:rsidR="00A273D8" w:rsidRDefault="00A273D8">
            <w:pPr>
              <w:rPr>
                <w:sz w:val="22"/>
                <w:szCs w:val="22"/>
              </w:rPr>
            </w:pPr>
          </w:p>
          <w:p w14:paraId="19B4CC0D" w14:textId="77777777" w:rsidR="00A273D8" w:rsidRDefault="00A273D8">
            <w:pPr>
              <w:rPr>
                <w:sz w:val="22"/>
                <w:szCs w:val="22"/>
              </w:rPr>
            </w:pPr>
          </w:p>
          <w:p w14:paraId="4804C366" w14:textId="77777777" w:rsidR="00A273D8" w:rsidRDefault="00A273D8">
            <w:pPr>
              <w:rPr>
                <w:sz w:val="22"/>
                <w:szCs w:val="22"/>
              </w:rPr>
            </w:pPr>
          </w:p>
          <w:p w14:paraId="79C8EE20" w14:textId="77777777" w:rsidR="00A273D8" w:rsidRDefault="00A273D8">
            <w:pPr>
              <w:rPr>
                <w:sz w:val="22"/>
                <w:szCs w:val="22"/>
              </w:rPr>
            </w:pPr>
          </w:p>
          <w:p w14:paraId="2C644C2B" w14:textId="77777777" w:rsidR="00A273D8" w:rsidRDefault="00A273D8">
            <w:pPr>
              <w:rPr>
                <w:sz w:val="22"/>
                <w:szCs w:val="22"/>
              </w:rPr>
            </w:pPr>
          </w:p>
          <w:p w14:paraId="1ECAE1EB" w14:textId="77777777" w:rsidR="00A273D8" w:rsidRDefault="00A273D8">
            <w:pPr>
              <w:rPr>
                <w:sz w:val="22"/>
                <w:szCs w:val="22"/>
              </w:rPr>
            </w:pPr>
          </w:p>
          <w:p w14:paraId="6849B51B" w14:textId="77777777" w:rsidR="00A273D8" w:rsidRDefault="00A273D8">
            <w:pPr>
              <w:rPr>
                <w:sz w:val="22"/>
                <w:szCs w:val="22"/>
              </w:rPr>
            </w:pPr>
          </w:p>
          <w:p w14:paraId="6EB5CA9C" w14:textId="77777777" w:rsidR="00A273D8" w:rsidRDefault="00A273D8">
            <w:pPr>
              <w:rPr>
                <w:sz w:val="22"/>
                <w:szCs w:val="22"/>
              </w:rPr>
            </w:pPr>
          </w:p>
          <w:p w14:paraId="4F2AC1E6" w14:textId="77777777" w:rsidR="00A273D8" w:rsidRDefault="00FB26C3">
            <w:pPr>
              <w:rPr>
                <w:sz w:val="22"/>
                <w:szCs w:val="22"/>
              </w:rPr>
            </w:pPr>
            <w:r>
              <w:rPr>
                <w:sz w:val="22"/>
                <w:szCs w:val="22"/>
              </w:rPr>
              <w:t>Taser</w:t>
            </w:r>
          </w:p>
          <w:p w14:paraId="365D7EE1" w14:textId="77777777" w:rsidR="00A273D8" w:rsidRDefault="00FB26C3">
            <w:pPr>
              <w:rPr>
                <w:b/>
                <w:sz w:val="22"/>
                <w:szCs w:val="22"/>
              </w:rPr>
            </w:pPr>
            <w:r>
              <w:rPr>
                <w:b/>
                <w:sz w:val="22"/>
                <w:szCs w:val="22"/>
              </w:rPr>
              <w:t> </w:t>
            </w:r>
          </w:p>
          <w:p w14:paraId="3BD94DEA" w14:textId="77777777" w:rsidR="00A273D8" w:rsidRDefault="00FB26C3">
            <w:pPr>
              <w:rPr>
                <w:b/>
                <w:sz w:val="22"/>
                <w:szCs w:val="22"/>
              </w:rPr>
            </w:pPr>
            <w:r>
              <w:rPr>
                <w:b/>
                <w:sz w:val="22"/>
                <w:szCs w:val="22"/>
              </w:rPr>
              <w:t> </w:t>
            </w:r>
          </w:p>
          <w:p w14:paraId="1A8ECB20" w14:textId="77777777" w:rsidR="00A273D8" w:rsidRDefault="00FB26C3">
            <w:pPr>
              <w:rPr>
                <w:b/>
                <w:sz w:val="22"/>
                <w:szCs w:val="22"/>
              </w:rPr>
            </w:pPr>
            <w:r>
              <w:rPr>
                <w:b/>
                <w:sz w:val="22"/>
                <w:szCs w:val="22"/>
              </w:rPr>
              <w:t> </w:t>
            </w:r>
          </w:p>
          <w:p w14:paraId="7313382E" w14:textId="77777777" w:rsidR="00A273D8" w:rsidRDefault="00FB26C3">
            <w:pPr>
              <w:rPr>
                <w:b/>
                <w:sz w:val="22"/>
                <w:szCs w:val="22"/>
              </w:rPr>
            </w:pPr>
            <w:r>
              <w:rPr>
                <w:b/>
                <w:sz w:val="22"/>
                <w:szCs w:val="22"/>
              </w:rPr>
              <w:t> </w:t>
            </w:r>
          </w:p>
          <w:p w14:paraId="435F2756" w14:textId="77777777" w:rsidR="00A273D8" w:rsidRDefault="00FB26C3">
            <w:pPr>
              <w:rPr>
                <w:b/>
                <w:sz w:val="22"/>
                <w:szCs w:val="22"/>
              </w:rPr>
            </w:pPr>
            <w:r>
              <w:rPr>
                <w:b/>
                <w:sz w:val="22"/>
                <w:szCs w:val="22"/>
              </w:rPr>
              <w:t> </w:t>
            </w:r>
          </w:p>
          <w:p w14:paraId="3474D400" w14:textId="77777777" w:rsidR="00A273D8" w:rsidRDefault="00FB26C3">
            <w:pPr>
              <w:rPr>
                <w:b/>
                <w:sz w:val="22"/>
                <w:szCs w:val="22"/>
              </w:rPr>
            </w:pPr>
            <w:r>
              <w:rPr>
                <w:b/>
                <w:sz w:val="22"/>
                <w:szCs w:val="22"/>
              </w:rPr>
              <w:t> </w:t>
            </w:r>
          </w:p>
          <w:p w14:paraId="00F5E1F7" w14:textId="77777777" w:rsidR="00A273D8" w:rsidRDefault="00FB26C3">
            <w:pPr>
              <w:rPr>
                <w:b/>
                <w:sz w:val="22"/>
                <w:szCs w:val="22"/>
              </w:rPr>
            </w:pPr>
            <w:r>
              <w:rPr>
                <w:b/>
                <w:sz w:val="22"/>
                <w:szCs w:val="22"/>
              </w:rPr>
              <w:t> </w:t>
            </w:r>
          </w:p>
        </w:tc>
        <w:tc>
          <w:tcPr>
            <w:tcW w:w="705" w:type="dxa"/>
            <w:tcBorders>
              <w:top w:val="nil"/>
              <w:left w:val="nil"/>
              <w:bottom w:val="single" w:sz="6" w:space="0" w:color="000000"/>
              <w:right w:val="single" w:sz="6" w:space="0" w:color="000000"/>
            </w:tcBorders>
            <w:shd w:val="clear" w:color="auto" w:fill="auto"/>
          </w:tcPr>
          <w:p w14:paraId="73EA6BA9" w14:textId="77777777" w:rsidR="00A273D8" w:rsidRDefault="00FB26C3">
            <w:pPr>
              <w:rPr>
                <w:rFonts w:ascii="Times New Roman" w:eastAsia="Times New Roman" w:hAnsi="Times New Roman" w:cs="Times New Roman"/>
                <w:sz w:val="24"/>
                <w:szCs w:val="24"/>
              </w:rPr>
            </w:pPr>
            <w:r>
              <w:rPr>
                <w:sz w:val="22"/>
                <w:szCs w:val="22"/>
              </w:rPr>
              <w:lastRenderedPageBreak/>
              <w:t>Low </w:t>
            </w:r>
          </w:p>
          <w:p w14:paraId="033135AD"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11E4CF7E" w14:textId="77777777" w:rsidR="00A273D8" w:rsidRDefault="00FB26C3">
            <w:pPr>
              <w:rPr>
                <w:rFonts w:ascii="Times New Roman" w:eastAsia="Times New Roman" w:hAnsi="Times New Roman" w:cs="Times New Roman"/>
                <w:sz w:val="24"/>
                <w:szCs w:val="24"/>
              </w:rPr>
            </w:pPr>
            <w:r>
              <w:rPr>
                <w:sz w:val="22"/>
                <w:szCs w:val="22"/>
              </w:rPr>
              <w:t>Med </w:t>
            </w:r>
          </w:p>
          <w:p w14:paraId="11F8DD9C" w14:textId="77777777" w:rsidR="00A273D8" w:rsidRDefault="00FB26C3">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135A6312" w14:textId="77777777" w:rsidR="00A273D8" w:rsidRDefault="00FB26C3">
            <w:pPr>
              <w:rPr>
                <w:rFonts w:ascii="Times New Roman" w:eastAsia="Times New Roman" w:hAnsi="Times New Roman" w:cs="Times New Roman"/>
                <w:sz w:val="24"/>
                <w:szCs w:val="24"/>
              </w:rPr>
            </w:pPr>
            <w:r>
              <w:rPr>
                <w:sz w:val="22"/>
                <w:szCs w:val="22"/>
              </w:rPr>
              <w:t>High </w:t>
            </w:r>
          </w:p>
          <w:p w14:paraId="0D976243" w14:textId="77777777" w:rsidR="00A273D8" w:rsidRDefault="00FB26C3">
            <w:pPr>
              <w:rPr>
                <w:rFonts w:ascii="Times New Roman" w:eastAsia="Times New Roman" w:hAnsi="Times New Roman" w:cs="Times New Roman"/>
                <w:sz w:val="24"/>
                <w:szCs w:val="24"/>
              </w:rPr>
            </w:pPr>
            <w:r>
              <w:rPr>
                <w:sz w:val="22"/>
                <w:szCs w:val="22"/>
              </w:rPr>
              <w:t>8-10 </w:t>
            </w:r>
          </w:p>
        </w:tc>
        <w:tc>
          <w:tcPr>
            <w:tcW w:w="705" w:type="dxa"/>
            <w:tcBorders>
              <w:top w:val="nil"/>
              <w:left w:val="nil"/>
              <w:bottom w:val="single" w:sz="6" w:space="0" w:color="000000"/>
              <w:right w:val="single" w:sz="6" w:space="0" w:color="000000"/>
            </w:tcBorders>
            <w:shd w:val="clear" w:color="auto" w:fill="auto"/>
          </w:tcPr>
          <w:p w14:paraId="03A16B13" w14:textId="77777777" w:rsidR="00A273D8" w:rsidRDefault="00FB26C3">
            <w:pPr>
              <w:rPr>
                <w:rFonts w:ascii="Times New Roman" w:eastAsia="Times New Roman" w:hAnsi="Times New Roman" w:cs="Times New Roman"/>
                <w:sz w:val="24"/>
                <w:szCs w:val="24"/>
              </w:rPr>
            </w:pPr>
            <w:r>
              <w:rPr>
                <w:sz w:val="22"/>
                <w:szCs w:val="22"/>
              </w:rPr>
              <w:t>Low </w:t>
            </w:r>
          </w:p>
          <w:p w14:paraId="62957D5C"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1BF71AE0" w14:textId="77777777" w:rsidR="00A273D8" w:rsidRDefault="00FB26C3">
            <w:pPr>
              <w:rPr>
                <w:rFonts w:ascii="Times New Roman" w:eastAsia="Times New Roman" w:hAnsi="Times New Roman" w:cs="Times New Roman"/>
                <w:sz w:val="24"/>
                <w:szCs w:val="24"/>
              </w:rPr>
            </w:pPr>
            <w:r>
              <w:rPr>
                <w:sz w:val="22"/>
                <w:szCs w:val="22"/>
              </w:rPr>
              <w:t>Med </w:t>
            </w:r>
          </w:p>
          <w:p w14:paraId="71CEBECA" w14:textId="77777777" w:rsidR="00A273D8" w:rsidRDefault="00FB26C3">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237A4D29" w14:textId="77777777" w:rsidR="00A273D8" w:rsidRDefault="00FB26C3">
            <w:pPr>
              <w:rPr>
                <w:rFonts w:ascii="Times New Roman" w:eastAsia="Times New Roman" w:hAnsi="Times New Roman" w:cs="Times New Roman"/>
                <w:sz w:val="24"/>
                <w:szCs w:val="24"/>
              </w:rPr>
            </w:pPr>
            <w:r>
              <w:rPr>
                <w:sz w:val="22"/>
                <w:szCs w:val="22"/>
              </w:rPr>
              <w:t>High </w:t>
            </w:r>
          </w:p>
          <w:p w14:paraId="25EEE873" w14:textId="77777777" w:rsidR="00A273D8" w:rsidRDefault="00FB26C3">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5958535A" w14:textId="77777777" w:rsidR="00A273D8" w:rsidRDefault="00FB26C3">
            <w:pPr>
              <w:rPr>
                <w:sz w:val="22"/>
                <w:szCs w:val="22"/>
              </w:rPr>
            </w:pPr>
            <w:r>
              <w:rPr>
                <w:sz w:val="22"/>
                <w:szCs w:val="22"/>
              </w:rPr>
              <w:t> </w:t>
            </w:r>
          </w:p>
          <w:p w14:paraId="2C8279CA" w14:textId="77777777" w:rsidR="00A273D8" w:rsidRDefault="00A273D8">
            <w:pPr>
              <w:rPr>
                <w:sz w:val="22"/>
                <w:szCs w:val="22"/>
              </w:rPr>
            </w:pPr>
          </w:p>
          <w:p w14:paraId="248708E9" w14:textId="77777777" w:rsidR="00A273D8" w:rsidRDefault="00A273D8">
            <w:pPr>
              <w:rPr>
                <w:sz w:val="22"/>
                <w:szCs w:val="22"/>
              </w:rPr>
            </w:pPr>
          </w:p>
          <w:p w14:paraId="6B6D93E8" w14:textId="77777777" w:rsidR="00A273D8" w:rsidRDefault="00A273D8">
            <w:pPr>
              <w:rPr>
                <w:sz w:val="22"/>
                <w:szCs w:val="22"/>
              </w:rPr>
            </w:pPr>
          </w:p>
          <w:p w14:paraId="65D00D23" w14:textId="77777777" w:rsidR="00A273D8" w:rsidRDefault="00FB26C3">
            <w:pPr>
              <w:rPr>
                <w:sz w:val="24"/>
                <w:szCs w:val="24"/>
              </w:rPr>
            </w:pPr>
            <w:r>
              <w:rPr>
                <w:sz w:val="24"/>
                <w:szCs w:val="24"/>
              </w:rPr>
              <w:t>Ensuing that I am effectively able to manage my workload since becoming independent has been another key focus of mine. Staying on top of your workload is important as failing to do this can lead to stress which could affect your ability to carry out your day-to-day roles. Now, I have been managing my workload well, ensuring I make time every set to update my victims and try and get as much done as possible in between answering live calls. However, there have been times since I have started where I have found it difficult dealing with my workload. To combat and assist me, I found it helpful speaking with my supervisor and raising my concerns with him. As a result, he was able to provide me with extra time to tackle my workload which helped me a lot and reduced my stress.</w:t>
            </w:r>
          </w:p>
          <w:p w14:paraId="7994DA3E" w14:textId="77777777" w:rsidR="00A273D8" w:rsidRDefault="00A273D8">
            <w:pPr>
              <w:rPr>
                <w:sz w:val="24"/>
                <w:szCs w:val="24"/>
              </w:rPr>
            </w:pPr>
          </w:p>
          <w:p w14:paraId="5E857741" w14:textId="77777777" w:rsidR="00A273D8" w:rsidRDefault="00A273D8">
            <w:pPr>
              <w:rPr>
                <w:sz w:val="24"/>
                <w:szCs w:val="24"/>
              </w:rPr>
            </w:pPr>
          </w:p>
          <w:p w14:paraId="413CE6D5" w14:textId="77777777" w:rsidR="00A273D8" w:rsidRDefault="00FB26C3">
            <w:pPr>
              <w:rPr>
                <w:sz w:val="24"/>
                <w:szCs w:val="24"/>
              </w:rPr>
            </w:pPr>
            <w:r>
              <w:rPr>
                <w:sz w:val="24"/>
                <w:szCs w:val="24"/>
              </w:rPr>
              <w:t xml:space="preserve">Blue light driving is a skill which I have not yet completed. </w:t>
            </w:r>
            <w:r>
              <w:rPr>
                <w:sz w:val="24"/>
                <w:szCs w:val="24"/>
              </w:rPr>
              <w:lastRenderedPageBreak/>
              <w:t xml:space="preserve">However, I have been booked onto it. Having this skill will enable me to respond to emergency calls a lot quicker due to being able to use blue lights and go past the traffic. Although I have not get gained these skills, I have spent a lot of time in the vehicle with my colleagues whilst their responding to calls using their blue light. From this, I have noticed that this type of driving requires a lot of focus, gives officers very little room for error and officers need to pay a lot of attention. I am looking forward to gaining this skill as I </w:t>
            </w:r>
            <w:proofErr w:type="spellStart"/>
            <w:r>
              <w:rPr>
                <w:sz w:val="24"/>
                <w:szCs w:val="24"/>
              </w:rPr>
              <w:t>fell</w:t>
            </w:r>
            <w:proofErr w:type="spellEnd"/>
            <w:r>
              <w:rPr>
                <w:sz w:val="24"/>
                <w:szCs w:val="24"/>
              </w:rPr>
              <w:t xml:space="preserve"> like it will be </w:t>
            </w:r>
            <w:proofErr w:type="gramStart"/>
            <w:r>
              <w:rPr>
                <w:sz w:val="24"/>
                <w:szCs w:val="24"/>
              </w:rPr>
              <w:t>a valuable asset</w:t>
            </w:r>
            <w:proofErr w:type="gramEnd"/>
            <w:r>
              <w:rPr>
                <w:sz w:val="24"/>
                <w:szCs w:val="24"/>
              </w:rPr>
              <w:t xml:space="preserve">. </w:t>
            </w:r>
          </w:p>
          <w:p w14:paraId="58705AA2" w14:textId="77777777" w:rsidR="00A273D8" w:rsidRDefault="00A273D8">
            <w:pPr>
              <w:rPr>
                <w:sz w:val="24"/>
                <w:szCs w:val="24"/>
              </w:rPr>
            </w:pPr>
          </w:p>
          <w:p w14:paraId="6951F036" w14:textId="77777777" w:rsidR="00A273D8" w:rsidRDefault="00FB26C3">
            <w:pPr>
              <w:rPr>
                <w:sz w:val="24"/>
                <w:szCs w:val="24"/>
              </w:rPr>
            </w:pPr>
            <w:r>
              <w:rPr>
                <w:sz w:val="24"/>
                <w:szCs w:val="24"/>
              </w:rPr>
              <w:t xml:space="preserve">Within my police force, it is not currently an operational requirement for police officers to carry a taser. Due to only being in the job for one year at the time of writing this, I do not have a long enough length of service to apply for my taser course. However, when I reach that time, I will consider apply for it. Since joining the job, there have only been two occasions whereby I have seen my colleagues deploy their Taser. Carrying a taser provides many benefits, such as it can </w:t>
            </w:r>
            <w:r>
              <w:rPr>
                <w:sz w:val="24"/>
                <w:szCs w:val="24"/>
              </w:rPr>
              <w:lastRenderedPageBreak/>
              <w:t xml:space="preserve">deescalate a situation and provide offices with more safety. </w:t>
            </w:r>
          </w:p>
          <w:p w14:paraId="07792F06" w14:textId="77777777" w:rsidR="00A273D8" w:rsidRDefault="00A273D8">
            <w:pPr>
              <w:rPr>
                <w:rFonts w:ascii="Times New Roman" w:eastAsia="Times New Roman" w:hAnsi="Times New Roman" w:cs="Times New Roman"/>
                <w:sz w:val="24"/>
                <w:szCs w:val="24"/>
              </w:rPr>
            </w:pPr>
          </w:p>
          <w:p w14:paraId="4F0D9FC4" w14:textId="77777777" w:rsidR="00A273D8" w:rsidRDefault="00A273D8">
            <w:pPr>
              <w:rPr>
                <w:rFonts w:ascii="Times New Roman" w:eastAsia="Times New Roman" w:hAnsi="Times New Roman" w:cs="Times New Roman"/>
                <w:sz w:val="24"/>
                <w:szCs w:val="24"/>
              </w:rPr>
            </w:pPr>
          </w:p>
        </w:tc>
      </w:tr>
      <w:tr w:rsidR="00A273D8" w14:paraId="5305F827" w14:textId="77777777">
        <w:tc>
          <w:tcPr>
            <w:tcW w:w="2115" w:type="dxa"/>
            <w:tcBorders>
              <w:top w:val="nil"/>
              <w:left w:val="single" w:sz="6" w:space="0" w:color="000000"/>
              <w:bottom w:val="single" w:sz="6" w:space="0" w:color="000000"/>
              <w:right w:val="single" w:sz="6" w:space="0" w:color="000000"/>
            </w:tcBorders>
            <w:shd w:val="clear" w:color="auto" w:fill="auto"/>
          </w:tcPr>
          <w:p w14:paraId="0211FF97" w14:textId="77777777" w:rsidR="00A273D8" w:rsidRDefault="00FB26C3">
            <w:pPr>
              <w:rPr>
                <w:b/>
                <w:sz w:val="22"/>
                <w:szCs w:val="22"/>
              </w:rPr>
            </w:pPr>
            <w:r>
              <w:rPr>
                <w:b/>
                <w:sz w:val="22"/>
                <w:szCs w:val="22"/>
              </w:rPr>
              <w:lastRenderedPageBreak/>
              <w:t>EXPERIENCE </w:t>
            </w:r>
          </w:p>
          <w:p w14:paraId="0786F802" w14:textId="77777777" w:rsidR="00A273D8" w:rsidRDefault="00FB26C3">
            <w:pPr>
              <w:rPr>
                <w:b/>
                <w:sz w:val="22"/>
                <w:szCs w:val="22"/>
              </w:rPr>
            </w:pPr>
            <w:r>
              <w:rPr>
                <w:b/>
                <w:sz w:val="22"/>
                <w:szCs w:val="22"/>
              </w:rPr>
              <w:t> </w:t>
            </w:r>
          </w:p>
          <w:p w14:paraId="5FE52863" w14:textId="77777777" w:rsidR="00A273D8" w:rsidRDefault="00FB26C3">
            <w:pPr>
              <w:rPr>
                <w:b/>
                <w:sz w:val="22"/>
                <w:szCs w:val="22"/>
              </w:rPr>
            </w:pPr>
            <w:r>
              <w:rPr>
                <w:b/>
                <w:sz w:val="22"/>
                <w:szCs w:val="22"/>
              </w:rPr>
              <w:t> </w:t>
            </w:r>
          </w:p>
          <w:p w14:paraId="754B4F9E" w14:textId="77777777" w:rsidR="00A273D8" w:rsidRDefault="00FB26C3">
            <w:pPr>
              <w:rPr>
                <w:b/>
                <w:sz w:val="22"/>
                <w:szCs w:val="22"/>
              </w:rPr>
            </w:pPr>
            <w:r>
              <w:rPr>
                <w:b/>
                <w:sz w:val="22"/>
                <w:szCs w:val="22"/>
              </w:rPr>
              <w:t> </w:t>
            </w:r>
          </w:p>
          <w:p w14:paraId="653A665E" w14:textId="77777777" w:rsidR="00A273D8" w:rsidRDefault="00FB26C3">
            <w:pPr>
              <w:rPr>
                <w:b/>
                <w:sz w:val="22"/>
                <w:szCs w:val="22"/>
              </w:rPr>
            </w:pPr>
            <w:r>
              <w:rPr>
                <w:b/>
                <w:sz w:val="22"/>
                <w:szCs w:val="22"/>
              </w:rPr>
              <w:t> </w:t>
            </w:r>
          </w:p>
          <w:p w14:paraId="0C761BAA" w14:textId="77777777" w:rsidR="00A273D8" w:rsidRDefault="00FB26C3">
            <w:pPr>
              <w:rPr>
                <w:sz w:val="22"/>
                <w:szCs w:val="22"/>
              </w:rPr>
            </w:pPr>
            <w:r>
              <w:rPr>
                <w:b/>
                <w:sz w:val="22"/>
                <w:szCs w:val="22"/>
              </w:rPr>
              <w:t> </w:t>
            </w:r>
            <w:r>
              <w:rPr>
                <w:sz w:val="22"/>
                <w:szCs w:val="22"/>
              </w:rPr>
              <w:t xml:space="preserve">Conflict management </w:t>
            </w:r>
          </w:p>
          <w:p w14:paraId="2A0FF15F" w14:textId="77777777" w:rsidR="00A273D8" w:rsidRDefault="00FB26C3">
            <w:pPr>
              <w:rPr>
                <w:b/>
                <w:sz w:val="22"/>
                <w:szCs w:val="22"/>
              </w:rPr>
            </w:pPr>
            <w:r>
              <w:rPr>
                <w:b/>
                <w:sz w:val="22"/>
                <w:szCs w:val="22"/>
              </w:rPr>
              <w:t> </w:t>
            </w:r>
          </w:p>
          <w:p w14:paraId="40AB8E39" w14:textId="77777777" w:rsidR="00A273D8" w:rsidRDefault="00A273D8">
            <w:pPr>
              <w:rPr>
                <w:b/>
                <w:sz w:val="22"/>
                <w:szCs w:val="22"/>
              </w:rPr>
            </w:pPr>
          </w:p>
          <w:p w14:paraId="107BE9D7" w14:textId="77777777" w:rsidR="00A273D8" w:rsidRDefault="00A273D8">
            <w:pPr>
              <w:rPr>
                <w:b/>
                <w:sz w:val="22"/>
                <w:szCs w:val="22"/>
              </w:rPr>
            </w:pPr>
          </w:p>
          <w:p w14:paraId="7CC69B5E" w14:textId="77777777" w:rsidR="00A273D8" w:rsidRDefault="00A273D8">
            <w:pPr>
              <w:rPr>
                <w:b/>
                <w:sz w:val="22"/>
                <w:szCs w:val="22"/>
              </w:rPr>
            </w:pPr>
          </w:p>
          <w:p w14:paraId="6A43632D" w14:textId="77777777" w:rsidR="00A273D8" w:rsidRDefault="00A273D8">
            <w:pPr>
              <w:rPr>
                <w:b/>
                <w:sz w:val="22"/>
                <w:szCs w:val="22"/>
              </w:rPr>
            </w:pPr>
          </w:p>
          <w:p w14:paraId="3640A345" w14:textId="77777777" w:rsidR="00A273D8" w:rsidRDefault="00A273D8">
            <w:pPr>
              <w:rPr>
                <w:b/>
                <w:sz w:val="22"/>
                <w:szCs w:val="22"/>
              </w:rPr>
            </w:pPr>
          </w:p>
          <w:p w14:paraId="68C45373" w14:textId="77777777" w:rsidR="00A273D8" w:rsidRDefault="00A273D8">
            <w:pPr>
              <w:rPr>
                <w:b/>
                <w:sz w:val="22"/>
                <w:szCs w:val="22"/>
              </w:rPr>
            </w:pPr>
          </w:p>
          <w:p w14:paraId="4EC24442" w14:textId="77777777" w:rsidR="00A273D8" w:rsidRDefault="00A273D8">
            <w:pPr>
              <w:rPr>
                <w:b/>
                <w:sz w:val="22"/>
                <w:szCs w:val="22"/>
              </w:rPr>
            </w:pPr>
          </w:p>
          <w:p w14:paraId="0DC17DE2" w14:textId="77777777" w:rsidR="00A273D8" w:rsidRDefault="00A273D8">
            <w:pPr>
              <w:rPr>
                <w:b/>
                <w:sz w:val="22"/>
                <w:szCs w:val="22"/>
              </w:rPr>
            </w:pPr>
          </w:p>
          <w:p w14:paraId="5306FBC6" w14:textId="77777777" w:rsidR="00A273D8" w:rsidRDefault="00A273D8">
            <w:pPr>
              <w:rPr>
                <w:b/>
                <w:sz w:val="22"/>
                <w:szCs w:val="22"/>
              </w:rPr>
            </w:pPr>
          </w:p>
          <w:p w14:paraId="4DF5CF5E" w14:textId="77777777" w:rsidR="00A273D8" w:rsidRDefault="00A273D8">
            <w:pPr>
              <w:rPr>
                <w:b/>
                <w:sz w:val="22"/>
                <w:szCs w:val="22"/>
              </w:rPr>
            </w:pPr>
          </w:p>
          <w:p w14:paraId="6A212D53" w14:textId="77777777" w:rsidR="00A273D8" w:rsidRDefault="00A273D8">
            <w:pPr>
              <w:rPr>
                <w:b/>
                <w:sz w:val="22"/>
                <w:szCs w:val="22"/>
              </w:rPr>
            </w:pPr>
          </w:p>
          <w:p w14:paraId="15D4C3BD" w14:textId="77777777" w:rsidR="00A273D8" w:rsidRDefault="00A273D8">
            <w:pPr>
              <w:rPr>
                <w:b/>
                <w:sz w:val="22"/>
                <w:szCs w:val="22"/>
              </w:rPr>
            </w:pPr>
          </w:p>
          <w:p w14:paraId="1E65E36F" w14:textId="77777777" w:rsidR="00A273D8" w:rsidRDefault="00A273D8">
            <w:pPr>
              <w:rPr>
                <w:b/>
                <w:sz w:val="22"/>
                <w:szCs w:val="22"/>
              </w:rPr>
            </w:pPr>
          </w:p>
          <w:p w14:paraId="45D2CE86" w14:textId="77777777" w:rsidR="00A273D8" w:rsidRDefault="00A273D8">
            <w:pPr>
              <w:rPr>
                <w:b/>
                <w:sz w:val="22"/>
                <w:szCs w:val="22"/>
              </w:rPr>
            </w:pPr>
          </w:p>
          <w:p w14:paraId="4349C32C" w14:textId="77777777" w:rsidR="00A273D8" w:rsidRDefault="00A273D8">
            <w:pPr>
              <w:rPr>
                <w:b/>
                <w:sz w:val="22"/>
                <w:szCs w:val="22"/>
              </w:rPr>
            </w:pPr>
          </w:p>
          <w:p w14:paraId="7FD13650" w14:textId="77777777" w:rsidR="00A273D8" w:rsidRDefault="00A273D8">
            <w:pPr>
              <w:rPr>
                <w:b/>
                <w:sz w:val="22"/>
                <w:szCs w:val="22"/>
              </w:rPr>
            </w:pPr>
          </w:p>
          <w:p w14:paraId="181D9845" w14:textId="77777777" w:rsidR="00A273D8" w:rsidRDefault="00A273D8">
            <w:pPr>
              <w:rPr>
                <w:b/>
                <w:sz w:val="22"/>
                <w:szCs w:val="22"/>
              </w:rPr>
            </w:pPr>
          </w:p>
          <w:p w14:paraId="426756A0" w14:textId="77777777" w:rsidR="00A273D8" w:rsidRDefault="00A273D8">
            <w:pPr>
              <w:rPr>
                <w:b/>
                <w:sz w:val="22"/>
                <w:szCs w:val="22"/>
              </w:rPr>
            </w:pPr>
          </w:p>
          <w:p w14:paraId="1172FD83" w14:textId="77777777" w:rsidR="00A273D8" w:rsidRDefault="00A273D8">
            <w:pPr>
              <w:rPr>
                <w:b/>
                <w:sz w:val="22"/>
                <w:szCs w:val="22"/>
              </w:rPr>
            </w:pPr>
          </w:p>
          <w:p w14:paraId="037445B6" w14:textId="77777777" w:rsidR="00A273D8" w:rsidRDefault="00A273D8">
            <w:pPr>
              <w:rPr>
                <w:b/>
                <w:sz w:val="22"/>
                <w:szCs w:val="22"/>
              </w:rPr>
            </w:pPr>
          </w:p>
          <w:p w14:paraId="1EA316A9" w14:textId="77777777" w:rsidR="00A273D8" w:rsidRDefault="00A273D8">
            <w:pPr>
              <w:rPr>
                <w:b/>
                <w:sz w:val="22"/>
                <w:szCs w:val="22"/>
              </w:rPr>
            </w:pPr>
          </w:p>
          <w:p w14:paraId="71A90611" w14:textId="77777777" w:rsidR="00A273D8" w:rsidRDefault="00A273D8">
            <w:pPr>
              <w:rPr>
                <w:b/>
                <w:sz w:val="22"/>
                <w:szCs w:val="22"/>
              </w:rPr>
            </w:pPr>
          </w:p>
          <w:p w14:paraId="7C5AAE9C" w14:textId="77777777" w:rsidR="00A273D8" w:rsidRDefault="00FB26C3">
            <w:pPr>
              <w:rPr>
                <w:sz w:val="22"/>
                <w:szCs w:val="22"/>
              </w:rPr>
            </w:pPr>
            <w:r>
              <w:rPr>
                <w:sz w:val="22"/>
                <w:szCs w:val="22"/>
              </w:rPr>
              <w:t>Use of police systems (NICHE)</w:t>
            </w:r>
          </w:p>
          <w:p w14:paraId="3DE9A15D" w14:textId="77777777" w:rsidR="00A273D8" w:rsidRDefault="00A273D8">
            <w:pPr>
              <w:rPr>
                <w:sz w:val="22"/>
                <w:szCs w:val="22"/>
              </w:rPr>
            </w:pPr>
          </w:p>
          <w:p w14:paraId="46E04F04" w14:textId="77777777" w:rsidR="00A273D8" w:rsidRDefault="00A273D8">
            <w:pPr>
              <w:rPr>
                <w:sz w:val="22"/>
                <w:szCs w:val="22"/>
              </w:rPr>
            </w:pPr>
          </w:p>
          <w:p w14:paraId="26442B50" w14:textId="77777777" w:rsidR="00A273D8" w:rsidRDefault="00A273D8">
            <w:pPr>
              <w:rPr>
                <w:sz w:val="22"/>
                <w:szCs w:val="22"/>
              </w:rPr>
            </w:pPr>
          </w:p>
          <w:p w14:paraId="203E7441" w14:textId="77777777" w:rsidR="00A273D8" w:rsidRDefault="00A273D8">
            <w:pPr>
              <w:rPr>
                <w:sz w:val="22"/>
                <w:szCs w:val="22"/>
              </w:rPr>
            </w:pPr>
          </w:p>
          <w:p w14:paraId="16FEB370" w14:textId="77777777" w:rsidR="00A273D8" w:rsidRDefault="00A273D8">
            <w:pPr>
              <w:rPr>
                <w:sz w:val="22"/>
                <w:szCs w:val="22"/>
              </w:rPr>
            </w:pPr>
          </w:p>
          <w:p w14:paraId="443690A7" w14:textId="77777777" w:rsidR="00A273D8" w:rsidRDefault="00A273D8">
            <w:pPr>
              <w:rPr>
                <w:sz w:val="22"/>
                <w:szCs w:val="22"/>
              </w:rPr>
            </w:pPr>
          </w:p>
          <w:p w14:paraId="7C581CA6" w14:textId="77777777" w:rsidR="00A273D8" w:rsidRDefault="00A273D8">
            <w:pPr>
              <w:rPr>
                <w:sz w:val="22"/>
                <w:szCs w:val="22"/>
              </w:rPr>
            </w:pPr>
          </w:p>
          <w:p w14:paraId="5B4FFF2B" w14:textId="77777777" w:rsidR="00A273D8" w:rsidRDefault="00A273D8">
            <w:pPr>
              <w:rPr>
                <w:sz w:val="22"/>
                <w:szCs w:val="22"/>
              </w:rPr>
            </w:pPr>
          </w:p>
          <w:p w14:paraId="26FCFFFF" w14:textId="77777777" w:rsidR="00A273D8" w:rsidRDefault="00A273D8">
            <w:pPr>
              <w:rPr>
                <w:sz w:val="22"/>
                <w:szCs w:val="22"/>
              </w:rPr>
            </w:pPr>
          </w:p>
          <w:p w14:paraId="52F59847" w14:textId="77777777" w:rsidR="00A273D8" w:rsidRDefault="00A273D8">
            <w:pPr>
              <w:rPr>
                <w:sz w:val="22"/>
                <w:szCs w:val="22"/>
              </w:rPr>
            </w:pPr>
          </w:p>
          <w:p w14:paraId="32DFAFF0" w14:textId="77777777" w:rsidR="00A273D8" w:rsidRDefault="00A273D8">
            <w:pPr>
              <w:rPr>
                <w:sz w:val="22"/>
                <w:szCs w:val="22"/>
              </w:rPr>
            </w:pPr>
          </w:p>
          <w:p w14:paraId="4A6D635A" w14:textId="77777777" w:rsidR="00A273D8" w:rsidRDefault="00A273D8">
            <w:pPr>
              <w:rPr>
                <w:sz w:val="22"/>
                <w:szCs w:val="22"/>
              </w:rPr>
            </w:pPr>
          </w:p>
          <w:p w14:paraId="61895361" w14:textId="77777777" w:rsidR="00A273D8" w:rsidRDefault="00A273D8">
            <w:pPr>
              <w:rPr>
                <w:sz w:val="22"/>
                <w:szCs w:val="22"/>
              </w:rPr>
            </w:pPr>
          </w:p>
          <w:p w14:paraId="6C50885A" w14:textId="77777777" w:rsidR="00A273D8" w:rsidRDefault="00A273D8">
            <w:pPr>
              <w:rPr>
                <w:sz w:val="22"/>
                <w:szCs w:val="22"/>
              </w:rPr>
            </w:pPr>
          </w:p>
          <w:p w14:paraId="688BD5E9" w14:textId="77777777" w:rsidR="00A273D8" w:rsidRDefault="00A273D8">
            <w:pPr>
              <w:rPr>
                <w:sz w:val="22"/>
                <w:szCs w:val="22"/>
              </w:rPr>
            </w:pPr>
          </w:p>
          <w:p w14:paraId="579A372A" w14:textId="77777777" w:rsidR="00A273D8" w:rsidRDefault="00A273D8">
            <w:pPr>
              <w:rPr>
                <w:sz w:val="22"/>
                <w:szCs w:val="22"/>
              </w:rPr>
            </w:pPr>
          </w:p>
          <w:p w14:paraId="52433932" w14:textId="77777777" w:rsidR="00A273D8" w:rsidRDefault="00A273D8">
            <w:pPr>
              <w:rPr>
                <w:sz w:val="22"/>
                <w:szCs w:val="22"/>
              </w:rPr>
            </w:pPr>
          </w:p>
          <w:p w14:paraId="77F6256D" w14:textId="77777777" w:rsidR="00A273D8" w:rsidRDefault="00A273D8">
            <w:pPr>
              <w:rPr>
                <w:sz w:val="22"/>
                <w:szCs w:val="22"/>
              </w:rPr>
            </w:pPr>
          </w:p>
          <w:p w14:paraId="3906C6E0" w14:textId="77777777" w:rsidR="00A273D8" w:rsidRDefault="00A273D8">
            <w:pPr>
              <w:rPr>
                <w:sz w:val="22"/>
                <w:szCs w:val="22"/>
              </w:rPr>
            </w:pPr>
          </w:p>
          <w:p w14:paraId="54085804" w14:textId="77777777" w:rsidR="00A273D8" w:rsidRDefault="00A273D8">
            <w:pPr>
              <w:rPr>
                <w:sz w:val="22"/>
                <w:szCs w:val="22"/>
              </w:rPr>
            </w:pPr>
          </w:p>
          <w:p w14:paraId="5F2566B8" w14:textId="77777777" w:rsidR="00A273D8" w:rsidRDefault="00A273D8">
            <w:pPr>
              <w:rPr>
                <w:sz w:val="22"/>
                <w:szCs w:val="22"/>
              </w:rPr>
            </w:pPr>
          </w:p>
          <w:p w14:paraId="38E295CF" w14:textId="77777777" w:rsidR="00A273D8" w:rsidRDefault="00A273D8">
            <w:pPr>
              <w:rPr>
                <w:sz w:val="22"/>
                <w:szCs w:val="22"/>
              </w:rPr>
            </w:pPr>
          </w:p>
          <w:p w14:paraId="6799EE6E" w14:textId="77777777" w:rsidR="00A273D8" w:rsidRDefault="00A273D8">
            <w:pPr>
              <w:rPr>
                <w:sz w:val="22"/>
                <w:szCs w:val="22"/>
              </w:rPr>
            </w:pPr>
          </w:p>
          <w:p w14:paraId="175CCFB3" w14:textId="77777777" w:rsidR="00A273D8" w:rsidRDefault="00A273D8">
            <w:pPr>
              <w:rPr>
                <w:sz w:val="22"/>
                <w:szCs w:val="22"/>
              </w:rPr>
            </w:pPr>
          </w:p>
          <w:p w14:paraId="5E98C26B" w14:textId="77777777" w:rsidR="00A273D8" w:rsidRDefault="00FB26C3">
            <w:pPr>
              <w:rPr>
                <w:sz w:val="22"/>
                <w:szCs w:val="22"/>
              </w:rPr>
            </w:pPr>
            <w:r>
              <w:rPr>
                <w:sz w:val="22"/>
                <w:szCs w:val="22"/>
              </w:rPr>
              <w:t xml:space="preserve">First aid </w:t>
            </w:r>
          </w:p>
          <w:p w14:paraId="25676C26" w14:textId="77777777" w:rsidR="00A273D8" w:rsidRDefault="00FB26C3">
            <w:pPr>
              <w:rPr>
                <w:b/>
                <w:sz w:val="22"/>
                <w:szCs w:val="22"/>
              </w:rPr>
            </w:pPr>
            <w:r>
              <w:rPr>
                <w:b/>
                <w:sz w:val="22"/>
                <w:szCs w:val="22"/>
              </w:rPr>
              <w:t> </w:t>
            </w:r>
          </w:p>
          <w:p w14:paraId="0BACA927" w14:textId="77777777" w:rsidR="00A273D8" w:rsidRDefault="00FB26C3">
            <w:pPr>
              <w:rPr>
                <w:b/>
                <w:sz w:val="22"/>
                <w:szCs w:val="22"/>
              </w:rPr>
            </w:pPr>
            <w:r>
              <w:rPr>
                <w:b/>
                <w:sz w:val="22"/>
                <w:szCs w:val="22"/>
              </w:rPr>
              <w:t> </w:t>
            </w:r>
          </w:p>
          <w:p w14:paraId="79E1EB3F" w14:textId="77777777" w:rsidR="00A273D8" w:rsidRDefault="00FB26C3">
            <w:pPr>
              <w:rPr>
                <w:b/>
                <w:sz w:val="22"/>
                <w:szCs w:val="22"/>
              </w:rPr>
            </w:pPr>
            <w:r>
              <w:rPr>
                <w:b/>
                <w:sz w:val="22"/>
                <w:szCs w:val="22"/>
              </w:rPr>
              <w:t> </w:t>
            </w:r>
          </w:p>
          <w:p w14:paraId="6B0AC4EC" w14:textId="77777777" w:rsidR="00A273D8" w:rsidRDefault="00FB26C3">
            <w:pPr>
              <w:rPr>
                <w:b/>
                <w:sz w:val="22"/>
                <w:szCs w:val="22"/>
              </w:rPr>
            </w:pPr>
            <w:r>
              <w:rPr>
                <w:b/>
                <w:sz w:val="22"/>
                <w:szCs w:val="22"/>
              </w:rPr>
              <w:t> </w:t>
            </w:r>
          </w:p>
          <w:p w14:paraId="17318773" w14:textId="77777777" w:rsidR="00A273D8" w:rsidRDefault="00FB26C3">
            <w:pPr>
              <w:rPr>
                <w:b/>
                <w:sz w:val="22"/>
                <w:szCs w:val="22"/>
              </w:rPr>
            </w:pPr>
            <w:r>
              <w:rPr>
                <w:b/>
                <w:sz w:val="22"/>
                <w:szCs w:val="22"/>
              </w:rPr>
              <w:t> </w:t>
            </w:r>
          </w:p>
          <w:p w14:paraId="6226080A" w14:textId="77777777" w:rsidR="00A273D8" w:rsidRDefault="00A273D8">
            <w:pPr>
              <w:rPr>
                <w:b/>
                <w:sz w:val="22"/>
                <w:szCs w:val="22"/>
              </w:rPr>
            </w:pPr>
          </w:p>
          <w:p w14:paraId="680F497D" w14:textId="77777777" w:rsidR="00A273D8" w:rsidRDefault="00A273D8">
            <w:pPr>
              <w:rPr>
                <w:b/>
                <w:sz w:val="22"/>
                <w:szCs w:val="22"/>
              </w:rPr>
            </w:pPr>
          </w:p>
          <w:p w14:paraId="2D8322CB" w14:textId="77777777" w:rsidR="00A273D8" w:rsidRDefault="00A273D8">
            <w:pPr>
              <w:rPr>
                <w:b/>
                <w:sz w:val="22"/>
                <w:szCs w:val="22"/>
              </w:rPr>
            </w:pPr>
          </w:p>
          <w:p w14:paraId="1ADA8C2E" w14:textId="77777777" w:rsidR="00A273D8" w:rsidRDefault="00A273D8">
            <w:pPr>
              <w:rPr>
                <w:b/>
                <w:sz w:val="22"/>
                <w:szCs w:val="22"/>
              </w:rPr>
            </w:pPr>
          </w:p>
          <w:p w14:paraId="4D4090A9" w14:textId="77777777" w:rsidR="00A273D8" w:rsidRDefault="00A273D8">
            <w:pPr>
              <w:rPr>
                <w:b/>
                <w:sz w:val="22"/>
                <w:szCs w:val="22"/>
              </w:rPr>
            </w:pPr>
          </w:p>
          <w:p w14:paraId="40FA75F7" w14:textId="77777777" w:rsidR="00A273D8" w:rsidRDefault="00A273D8">
            <w:pPr>
              <w:rPr>
                <w:b/>
                <w:sz w:val="22"/>
                <w:szCs w:val="22"/>
              </w:rPr>
            </w:pPr>
          </w:p>
          <w:p w14:paraId="638C6503" w14:textId="77777777" w:rsidR="00A273D8" w:rsidRDefault="00A273D8">
            <w:pPr>
              <w:rPr>
                <w:b/>
                <w:sz w:val="22"/>
                <w:szCs w:val="22"/>
              </w:rPr>
            </w:pPr>
          </w:p>
          <w:p w14:paraId="1C0C0D97" w14:textId="77777777" w:rsidR="00A273D8" w:rsidRDefault="00A273D8">
            <w:pPr>
              <w:rPr>
                <w:b/>
                <w:sz w:val="22"/>
                <w:szCs w:val="22"/>
              </w:rPr>
            </w:pPr>
          </w:p>
          <w:p w14:paraId="15722A1B" w14:textId="77777777" w:rsidR="00A273D8" w:rsidRDefault="00A273D8">
            <w:pPr>
              <w:rPr>
                <w:b/>
                <w:sz w:val="22"/>
                <w:szCs w:val="22"/>
              </w:rPr>
            </w:pPr>
          </w:p>
          <w:p w14:paraId="57C615E3" w14:textId="77777777" w:rsidR="00A273D8" w:rsidRDefault="00A273D8">
            <w:pPr>
              <w:rPr>
                <w:b/>
                <w:sz w:val="22"/>
                <w:szCs w:val="22"/>
              </w:rPr>
            </w:pPr>
          </w:p>
          <w:p w14:paraId="65429BA0" w14:textId="77777777" w:rsidR="00A273D8" w:rsidRDefault="00A273D8">
            <w:pPr>
              <w:rPr>
                <w:b/>
                <w:sz w:val="22"/>
                <w:szCs w:val="22"/>
              </w:rPr>
            </w:pPr>
          </w:p>
          <w:p w14:paraId="4759341F" w14:textId="77777777" w:rsidR="00A273D8" w:rsidRDefault="00A273D8">
            <w:pPr>
              <w:rPr>
                <w:b/>
                <w:sz w:val="22"/>
                <w:szCs w:val="22"/>
              </w:rPr>
            </w:pPr>
          </w:p>
          <w:p w14:paraId="443171C9" w14:textId="77777777" w:rsidR="00A273D8" w:rsidRDefault="00A273D8">
            <w:pPr>
              <w:rPr>
                <w:b/>
                <w:sz w:val="22"/>
                <w:szCs w:val="22"/>
              </w:rPr>
            </w:pPr>
          </w:p>
          <w:p w14:paraId="37E714C5" w14:textId="77777777" w:rsidR="00A273D8" w:rsidRDefault="00A273D8">
            <w:pPr>
              <w:rPr>
                <w:b/>
                <w:sz w:val="22"/>
                <w:szCs w:val="22"/>
              </w:rPr>
            </w:pPr>
          </w:p>
          <w:p w14:paraId="3714A0DC" w14:textId="77777777" w:rsidR="00A273D8" w:rsidRDefault="00A273D8">
            <w:pPr>
              <w:rPr>
                <w:b/>
                <w:sz w:val="22"/>
                <w:szCs w:val="22"/>
              </w:rPr>
            </w:pPr>
          </w:p>
          <w:p w14:paraId="2D6BE2DA" w14:textId="77777777" w:rsidR="00A273D8" w:rsidRDefault="00A273D8">
            <w:pPr>
              <w:rPr>
                <w:b/>
                <w:sz w:val="22"/>
                <w:szCs w:val="22"/>
              </w:rPr>
            </w:pPr>
          </w:p>
          <w:p w14:paraId="1EEA9140" w14:textId="77777777" w:rsidR="00A273D8" w:rsidRDefault="00A273D8">
            <w:pPr>
              <w:rPr>
                <w:b/>
                <w:sz w:val="22"/>
                <w:szCs w:val="22"/>
              </w:rPr>
            </w:pPr>
          </w:p>
          <w:p w14:paraId="27D305BD" w14:textId="77777777" w:rsidR="00A273D8" w:rsidRDefault="00A273D8">
            <w:pPr>
              <w:rPr>
                <w:b/>
                <w:sz w:val="22"/>
                <w:szCs w:val="22"/>
              </w:rPr>
            </w:pPr>
          </w:p>
          <w:p w14:paraId="658FF40E" w14:textId="77777777" w:rsidR="00A273D8" w:rsidRDefault="00A273D8">
            <w:pPr>
              <w:rPr>
                <w:b/>
                <w:sz w:val="22"/>
                <w:szCs w:val="22"/>
              </w:rPr>
            </w:pPr>
          </w:p>
          <w:p w14:paraId="5E92B977" w14:textId="77777777" w:rsidR="00A273D8" w:rsidRDefault="00A273D8">
            <w:pPr>
              <w:rPr>
                <w:b/>
                <w:sz w:val="22"/>
                <w:szCs w:val="22"/>
              </w:rPr>
            </w:pPr>
          </w:p>
          <w:p w14:paraId="3DE1F827" w14:textId="77777777" w:rsidR="00A273D8" w:rsidRDefault="00A273D8">
            <w:pPr>
              <w:rPr>
                <w:b/>
                <w:sz w:val="22"/>
                <w:szCs w:val="22"/>
              </w:rPr>
            </w:pPr>
          </w:p>
          <w:p w14:paraId="20F9B58E" w14:textId="77777777" w:rsidR="00A273D8" w:rsidRDefault="00A273D8">
            <w:pPr>
              <w:rPr>
                <w:b/>
                <w:sz w:val="22"/>
                <w:szCs w:val="22"/>
              </w:rPr>
            </w:pPr>
          </w:p>
          <w:p w14:paraId="26B6C3B5" w14:textId="77777777" w:rsidR="00A273D8" w:rsidRDefault="00A273D8">
            <w:pPr>
              <w:rPr>
                <w:b/>
                <w:sz w:val="22"/>
                <w:szCs w:val="22"/>
              </w:rPr>
            </w:pPr>
          </w:p>
          <w:p w14:paraId="4C7EB64B" w14:textId="77777777" w:rsidR="00A273D8" w:rsidRDefault="00A273D8">
            <w:pPr>
              <w:rPr>
                <w:b/>
                <w:sz w:val="22"/>
                <w:szCs w:val="22"/>
              </w:rPr>
            </w:pPr>
          </w:p>
          <w:p w14:paraId="34243649" w14:textId="77777777" w:rsidR="00A273D8" w:rsidRDefault="00A273D8">
            <w:pPr>
              <w:rPr>
                <w:b/>
                <w:sz w:val="22"/>
                <w:szCs w:val="22"/>
              </w:rPr>
            </w:pPr>
          </w:p>
          <w:p w14:paraId="6C435C98" w14:textId="77777777" w:rsidR="00A273D8" w:rsidRDefault="00A273D8">
            <w:pPr>
              <w:rPr>
                <w:b/>
                <w:sz w:val="22"/>
                <w:szCs w:val="22"/>
              </w:rPr>
            </w:pPr>
          </w:p>
          <w:p w14:paraId="6F441765" w14:textId="77777777" w:rsidR="00A273D8" w:rsidRDefault="00A273D8">
            <w:pPr>
              <w:rPr>
                <w:b/>
                <w:sz w:val="22"/>
                <w:szCs w:val="22"/>
              </w:rPr>
            </w:pPr>
          </w:p>
          <w:p w14:paraId="2242785A" w14:textId="77777777" w:rsidR="00A273D8" w:rsidRDefault="00A273D8">
            <w:pPr>
              <w:rPr>
                <w:b/>
                <w:sz w:val="22"/>
                <w:szCs w:val="22"/>
              </w:rPr>
            </w:pPr>
          </w:p>
          <w:p w14:paraId="6B0FD582" w14:textId="77777777" w:rsidR="00A273D8" w:rsidRDefault="00FB26C3">
            <w:pPr>
              <w:rPr>
                <w:sz w:val="22"/>
                <w:szCs w:val="22"/>
              </w:rPr>
            </w:pPr>
            <w:r>
              <w:rPr>
                <w:sz w:val="22"/>
                <w:szCs w:val="22"/>
              </w:rPr>
              <w:t>Statements</w:t>
            </w:r>
          </w:p>
          <w:p w14:paraId="597EBAA3" w14:textId="77777777" w:rsidR="00A273D8" w:rsidRDefault="00FB26C3">
            <w:pPr>
              <w:rPr>
                <w:b/>
                <w:sz w:val="22"/>
                <w:szCs w:val="22"/>
              </w:rPr>
            </w:pPr>
            <w:r>
              <w:rPr>
                <w:b/>
                <w:sz w:val="22"/>
                <w:szCs w:val="22"/>
              </w:rPr>
              <w:t> </w:t>
            </w:r>
          </w:p>
          <w:p w14:paraId="6DCAD3F5" w14:textId="77777777" w:rsidR="00A273D8" w:rsidRDefault="00FB26C3">
            <w:pPr>
              <w:rPr>
                <w:b/>
                <w:sz w:val="22"/>
                <w:szCs w:val="22"/>
              </w:rPr>
            </w:pPr>
            <w:r>
              <w:rPr>
                <w:b/>
                <w:sz w:val="22"/>
                <w:szCs w:val="22"/>
              </w:rPr>
              <w:t> </w:t>
            </w:r>
          </w:p>
          <w:p w14:paraId="1932488E" w14:textId="77777777" w:rsidR="00A273D8" w:rsidRDefault="00FB26C3">
            <w:pPr>
              <w:rPr>
                <w:b/>
                <w:sz w:val="22"/>
                <w:szCs w:val="22"/>
              </w:rPr>
            </w:pPr>
            <w:r>
              <w:rPr>
                <w:b/>
                <w:sz w:val="22"/>
                <w:szCs w:val="22"/>
              </w:rPr>
              <w:t> </w:t>
            </w:r>
          </w:p>
          <w:p w14:paraId="39162E74" w14:textId="77777777" w:rsidR="00A273D8" w:rsidRDefault="00FB26C3">
            <w:pPr>
              <w:rPr>
                <w:b/>
                <w:sz w:val="22"/>
                <w:szCs w:val="22"/>
              </w:rPr>
            </w:pPr>
            <w:r>
              <w:rPr>
                <w:b/>
                <w:sz w:val="22"/>
                <w:szCs w:val="22"/>
              </w:rPr>
              <w:t> </w:t>
            </w:r>
          </w:p>
        </w:tc>
        <w:tc>
          <w:tcPr>
            <w:tcW w:w="705" w:type="dxa"/>
            <w:tcBorders>
              <w:top w:val="nil"/>
              <w:left w:val="nil"/>
              <w:bottom w:val="single" w:sz="6" w:space="0" w:color="000000"/>
              <w:right w:val="single" w:sz="6" w:space="0" w:color="000000"/>
            </w:tcBorders>
            <w:shd w:val="clear" w:color="auto" w:fill="auto"/>
          </w:tcPr>
          <w:p w14:paraId="2300DAD4" w14:textId="77777777" w:rsidR="00A273D8" w:rsidRDefault="00FB26C3">
            <w:pPr>
              <w:rPr>
                <w:rFonts w:ascii="Times New Roman" w:eastAsia="Times New Roman" w:hAnsi="Times New Roman" w:cs="Times New Roman"/>
                <w:sz w:val="24"/>
                <w:szCs w:val="24"/>
              </w:rPr>
            </w:pPr>
            <w:r>
              <w:rPr>
                <w:sz w:val="22"/>
                <w:szCs w:val="22"/>
              </w:rPr>
              <w:lastRenderedPageBreak/>
              <w:t>Low </w:t>
            </w:r>
          </w:p>
          <w:p w14:paraId="72D7C3D0"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5A8009BB" w14:textId="77777777" w:rsidR="00A273D8" w:rsidRDefault="00FB26C3">
            <w:pPr>
              <w:rPr>
                <w:rFonts w:ascii="Times New Roman" w:eastAsia="Times New Roman" w:hAnsi="Times New Roman" w:cs="Times New Roman"/>
                <w:sz w:val="24"/>
                <w:szCs w:val="24"/>
              </w:rPr>
            </w:pPr>
            <w:r>
              <w:rPr>
                <w:sz w:val="22"/>
                <w:szCs w:val="22"/>
              </w:rPr>
              <w:t>Med </w:t>
            </w:r>
          </w:p>
          <w:p w14:paraId="7D023ED8" w14:textId="77777777" w:rsidR="00A273D8" w:rsidRDefault="00FB26C3">
            <w:pPr>
              <w:rPr>
                <w:rFonts w:ascii="Times New Roman" w:eastAsia="Times New Roman" w:hAnsi="Times New Roman" w:cs="Times New Roman"/>
                <w:sz w:val="24"/>
                <w:szCs w:val="24"/>
              </w:rPr>
            </w:pPr>
            <w:r>
              <w:rPr>
                <w:sz w:val="22"/>
                <w:szCs w:val="22"/>
              </w:rPr>
              <w:t>5-7 </w:t>
            </w:r>
          </w:p>
        </w:tc>
        <w:tc>
          <w:tcPr>
            <w:tcW w:w="705" w:type="dxa"/>
            <w:tcBorders>
              <w:top w:val="nil"/>
              <w:left w:val="nil"/>
              <w:bottom w:val="single" w:sz="6" w:space="0" w:color="000000"/>
              <w:right w:val="single" w:sz="6" w:space="0" w:color="000000"/>
            </w:tcBorders>
            <w:shd w:val="clear" w:color="auto" w:fill="auto"/>
          </w:tcPr>
          <w:p w14:paraId="5A31E498" w14:textId="77777777" w:rsidR="00A273D8" w:rsidRDefault="00FB26C3">
            <w:pPr>
              <w:rPr>
                <w:rFonts w:ascii="Times New Roman" w:eastAsia="Times New Roman" w:hAnsi="Times New Roman" w:cs="Times New Roman"/>
                <w:sz w:val="24"/>
                <w:szCs w:val="24"/>
              </w:rPr>
            </w:pPr>
            <w:r>
              <w:rPr>
                <w:sz w:val="22"/>
                <w:szCs w:val="22"/>
              </w:rPr>
              <w:t>High </w:t>
            </w:r>
          </w:p>
          <w:p w14:paraId="471B8C6F" w14:textId="77777777" w:rsidR="00A273D8" w:rsidRDefault="00FB26C3">
            <w:pPr>
              <w:rPr>
                <w:rFonts w:ascii="Times New Roman" w:eastAsia="Times New Roman" w:hAnsi="Times New Roman" w:cs="Times New Roman"/>
                <w:sz w:val="24"/>
                <w:szCs w:val="24"/>
              </w:rPr>
            </w:pPr>
            <w:r>
              <w:rPr>
                <w:sz w:val="22"/>
                <w:szCs w:val="22"/>
              </w:rPr>
              <w:t>8-10 </w:t>
            </w:r>
          </w:p>
        </w:tc>
        <w:tc>
          <w:tcPr>
            <w:tcW w:w="705" w:type="dxa"/>
            <w:tcBorders>
              <w:top w:val="nil"/>
              <w:left w:val="nil"/>
              <w:bottom w:val="single" w:sz="6" w:space="0" w:color="000000"/>
              <w:right w:val="single" w:sz="6" w:space="0" w:color="000000"/>
            </w:tcBorders>
            <w:shd w:val="clear" w:color="auto" w:fill="auto"/>
          </w:tcPr>
          <w:p w14:paraId="06E769C6" w14:textId="77777777" w:rsidR="00A273D8" w:rsidRDefault="00FB26C3">
            <w:pPr>
              <w:rPr>
                <w:rFonts w:ascii="Times New Roman" w:eastAsia="Times New Roman" w:hAnsi="Times New Roman" w:cs="Times New Roman"/>
                <w:sz w:val="24"/>
                <w:szCs w:val="24"/>
              </w:rPr>
            </w:pPr>
            <w:r>
              <w:rPr>
                <w:sz w:val="22"/>
                <w:szCs w:val="22"/>
              </w:rPr>
              <w:t>Low </w:t>
            </w:r>
          </w:p>
          <w:p w14:paraId="76D19689" w14:textId="77777777" w:rsidR="00A273D8" w:rsidRDefault="00FB26C3">
            <w:pPr>
              <w:rPr>
                <w:rFonts w:ascii="Times New Roman" w:eastAsia="Times New Roman" w:hAnsi="Times New Roman" w:cs="Times New Roman"/>
                <w:sz w:val="24"/>
                <w:szCs w:val="24"/>
              </w:rPr>
            </w:pPr>
            <w:r>
              <w:rPr>
                <w:sz w:val="22"/>
                <w:szCs w:val="22"/>
              </w:rPr>
              <w:t>1-4 </w:t>
            </w:r>
          </w:p>
        </w:tc>
        <w:tc>
          <w:tcPr>
            <w:tcW w:w="705" w:type="dxa"/>
            <w:tcBorders>
              <w:top w:val="nil"/>
              <w:left w:val="nil"/>
              <w:bottom w:val="single" w:sz="6" w:space="0" w:color="000000"/>
              <w:right w:val="single" w:sz="6" w:space="0" w:color="000000"/>
            </w:tcBorders>
            <w:shd w:val="clear" w:color="auto" w:fill="auto"/>
          </w:tcPr>
          <w:p w14:paraId="6188FC28" w14:textId="77777777" w:rsidR="00A273D8" w:rsidRDefault="00FB26C3">
            <w:pPr>
              <w:rPr>
                <w:rFonts w:ascii="Times New Roman" w:eastAsia="Times New Roman" w:hAnsi="Times New Roman" w:cs="Times New Roman"/>
                <w:sz w:val="24"/>
                <w:szCs w:val="24"/>
              </w:rPr>
            </w:pPr>
            <w:r>
              <w:rPr>
                <w:sz w:val="22"/>
                <w:szCs w:val="22"/>
              </w:rPr>
              <w:t>Med </w:t>
            </w:r>
          </w:p>
          <w:p w14:paraId="5F3E6412" w14:textId="77777777" w:rsidR="00A273D8" w:rsidRDefault="00FB26C3">
            <w:pPr>
              <w:rPr>
                <w:rFonts w:ascii="Times New Roman" w:eastAsia="Times New Roman" w:hAnsi="Times New Roman" w:cs="Times New Roman"/>
                <w:sz w:val="24"/>
                <w:szCs w:val="24"/>
              </w:rPr>
            </w:pPr>
            <w:r>
              <w:rPr>
                <w:sz w:val="22"/>
                <w:szCs w:val="22"/>
              </w:rPr>
              <w:t>5-7 </w:t>
            </w:r>
          </w:p>
        </w:tc>
        <w:tc>
          <w:tcPr>
            <w:tcW w:w="720" w:type="dxa"/>
            <w:tcBorders>
              <w:top w:val="nil"/>
              <w:left w:val="nil"/>
              <w:bottom w:val="single" w:sz="6" w:space="0" w:color="000000"/>
              <w:right w:val="single" w:sz="6" w:space="0" w:color="000000"/>
            </w:tcBorders>
            <w:shd w:val="clear" w:color="auto" w:fill="auto"/>
          </w:tcPr>
          <w:p w14:paraId="7791E2B3" w14:textId="77777777" w:rsidR="00A273D8" w:rsidRDefault="00FB26C3">
            <w:pPr>
              <w:rPr>
                <w:rFonts w:ascii="Times New Roman" w:eastAsia="Times New Roman" w:hAnsi="Times New Roman" w:cs="Times New Roman"/>
                <w:sz w:val="24"/>
                <w:szCs w:val="24"/>
              </w:rPr>
            </w:pPr>
            <w:r>
              <w:rPr>
                <w:sz w:val="22"/>
                <w:szCs w:val="22"/>
              </w:rPr>
              <w:t>High </w:t>
            </w:r>
          </w:p>
          <w:p w14:paraId="32B2D6E7" w14:textId="77777777" w:rsidR="00A273D8" w:rsidRDefault="00FB26C3">
            <w:pPr>
              <w:rPr>
                <w:rFonts w:ascii="Times New Roman" w:eastAsia="Times New Roman" w:hAnsi="Times New Roman" w:cs="Times New Roman"/>
                <w:sz w:val="24"/>
                <w:szCs w:val="24"/>
              </w:rPr>
            </w:pPr>
            <w:r>
              <w:rPr>
                <w:sz w:val="22"/>
                <w:szCs w:val="22"/>
              </w:rPr>
              <w:t>8-10 </w:t>
            </w:r>
          </w:p>
        </w:tc>
        <w:tc>
          <w:tcPr>
            <w:tcW w:w="2520" w:type="dxa"/>
            <w:tcBorders>
              <w:top w:val="nil"/>
              <w:left w:val="nil"/>
              <w:bottom w:val="single" w:sz="6" w:space="0" w:color="000000"/>
              <w:right w:val="single" w:sz="6" w:space="0" w:color="000000"/>
            </w:tcBorders>
            <w:shd w:val="clear" w:color="auto" w:fill="auto"/>
          </w:tcPr>
          <w:p w14:paraId="11EB28B9" w14:textId="77777777" w:rsidR="00A273D8" w:rsidRDefault="00FB26C3">
            <w:pPr>
              <w:rPr>
                <w:sz w:val="22"/>
                <w:szCs w:val="22"/>
              </w:rPr>
            </w:pPr>
            <w:r>
              <w:rPr>
                <w:sz w:val="22"/>
                <w:szCs w:val="22"/>
              </w:rPr>
              <w:t> </w:t>
            </w:r>
          </w:p>
          <w:p w14:paraId="0585FBA8" w14:textId="77777777" w:rsidR="00A273D8" w:rsidRDefault="00A273D8">
            <w:pPr>
              <w:rPr>
                <w:sz w:val="24"/>
                <w:szCs w:val="24"/>
              </w:rPr>
            </w:pPr>
          </w:p>
          <w:p w14:paraId="00140339" w14:textId="77777777" w:rsidR="00A273D8" w:rsidRDefault="00A273D8">
            <w:pPr>
              <w:rPr>
                <w:sz w:val="24"/>
                <w:szCs w:val="24"/>
              </w:rPr>
            </w:pPr>
          </w:p>
          <w:p w14:paraId="1ACC551C" w14:textId="77777777" w:rsidR="00A273D8" w:rsidRDefault="00A273D8">
            <w:pPr>
              <w:rPr>
                <w:sz w:val="24"/>
                <w:szCs w:val="24"/>
              </w:rPr>
            </w:pPr>
          </w:p>
          <w:p w14:paraId="2BE9DDE1" w14:textId="77777777" w:rsidR="00A273D8" w:rsidRDefault="00A273D8">
            <w:pPr>
              <w:rPr>
                <w:sz w:val="24"/>
                <w:szCs w:val="24"/>
              </w:rPr>
            </w:pPr>
          </w:p>
          <w:p w14:paraId="45F1C586" w14:textId="77777777" w:rsidR="00A273D8" w:rsidRDefault="00FB26C3">
            <w:pPr>
              <w:rPr>
                <w:sz w:val="24"/>
                <w:szCs w:val="24"/>
              </w:rPr>
            </w:pPr>
            <w:r>
              <w:rPr>
                <w:sz w:val="24"/>
                <w:szCs w:val="24"/>
              </w:rPr>
              <w:t xml:space="preserve">Being a police officer, dealing with conflict can often be a regular occurrence. From dealing with </w:t>
            </w:r>
            <w:proofErr w:type="gramStart"/>
            <w:r>
              <w:rPr>
                <w:sz w:val="24"/>
                <w:szCs w:val="24"/>
              </w:rPr>
              <w:t>a number of</w:t>
            </w:r>
            <w:proofErr w:type="gramEnd"/>
            <w:r>
              <w:rPr>
                <w:sz w:val="24"/>
                <w:szCs w:val="24"/>
              </w:rPr>
              <w:t xml:space="preserve"> incidents involving conflict, I have found it very useful to use conflict management tactics such as tactical communications. From my experience, I think this is a great tool to use when dealing with conflict. It enables officers to use their communication skills </w:t>
            </w:r>
            <w:proofErr w:type="gramStart"/>
            <w:r>
              <w:rPr>
                <w:sz w:val="24"/>
                <w:szCs w:val="24"/>
              </w:rPr>
              <w:t>in an attempt to</w:t>
            </w:r>
            <w:proofErr w:type="gramEnd"/>
            <w:r>
              <w:rPr>
                <w:sz w:val="24"/>
                <w:szCs w:val="24"/>
              </w:rPr>
              <w:t xml:space="preserve"> deescalate the situation and prevent conflict from occurring.</w:t>
            </w:r>
          </w:p>
          <w:p w14:paraId="673375C7" w14:textId="77777777" w:rsidR="00A273D8" w:rsidRDefault="00A273D8">
            <w:pPr>
              <w:rPr>
                <w:sz w:val="24"/>
                <w:szCs w:val="24"/>
              </w:rPr>
            </w:pPr>
          </w:p>
          <w:p w14:paraId="3C3A33CD" w14:textId="77777777" w:rsidR="00A273D8" w:rsidRDefault="00FB26C3">
            <w:pPr>
              <w:rPr>
                <w:sz w:val="24"/>
                <w:szCs w:val="24"/>
              </w:rPr>
            </w:pPr>
            <w:r>
              <w:rPr>
                <w:sz w:val="24"/>
                <w:szCs w:val="24"/>
              </w:rPr>
              <w:t xml:space="preserve">Being able to use the police systems such as NICHE is vital as part of a police </w:t>
            </w:r>
            <w:proofErr w:type="spellStart"/>
            <w:r>
              <w:rPr>
                <w:sz w:val="24"/>
                <w:szCs w:val="24"/>
              </w:rPr>
              <w:t>officers</w:t>
            </w:r>
            <w:proofErr w:type="spellEnd"/>
            <w:r>
              <w:rPr>
                <w:sz w:val="24"/>
                <w:szCs w:val="24"/>
              </w:rPr>
              <w:t xml:space="preserve"> role. Since joining as a police officer, I already had a good foundation of using the police systems due to being a PCSO prior. However, there were still a few things that I needed to learn, since then I feel like I have done good and I am overall pleased with the progress made, and my confidence when </w:t>
            </w:r>
            <w:r>
              <w:rPr>
                <w:sz w:val="24"/>
                <w:szCs w:val="24"/>
              </w:rPr>
              <w:lastRenderedPageBreak/>
              <w:t xml:space="preserve">using the police systems. This has enabled me to get things done in a more timely and efficient manner. </w:t>
            </w:r>
          </w:p>
          <w:p w14:paraId="1FE21784" w14:textId="77777777" w:rsidR="00A273D8" w:rsidRDefault="00A273D8">
            <w:pPr>
              <w:rPr>
                <w:sz w:val="24"/>
                <w:szCs w:val="24"/>
              </w:rPr>
            </w:pPr>
          </w:p>
          <w:p w14:paraId="3FACE6D7" w14:textId="77777777" w:rsidR="00A273D8" w:rsidRDefault="00FB26C3">
            <w:pPr>
              <w:rPr>
                <w:sz w:val="24"/>
                <w:szCs w:val="24"/>
              </w:rPr>
            </w:pPr>
            <w:r>
              <w:rPr>
                <w:sz w:val="24"/>
                <w:szCs w:val="24"/>
              </w:rPr>
              <w:t xml:space="preserve">Although police officers are not medical professionals, they are still trained in basic first aid tactics to assist them when attending calls. Overall, I feel confident in my ability to provide a casualty with first aid treatment such as CPR or dealing with a wound. I have recently just completed the forces new first aid refresher module.  By doing this, have given me further knowledge into assist with first aid, jogged my memory in some of the less common aspects. Although I have not had lot of experience using first aid treatments, when  have used it, I feel like I have done a good job, which has increased my confidence. </w:t>
            </w:r>
          </w:p>
          <w:p w14:paraId="67208F4F" w14:textId="77777777" w:rsidR="00A273D8" w:rsidRDefault="00A273D8">
            <w:pPr>
              <w:rPr>
                <w:sz w:val="24"/>
                <w:szCs w:val="24"/>
              </w:rPr>
            </w:pPr>
          </w:p>
          <w:p w14:paraId="6726B54B" w14:textId="77777777" w:rsidR="00A273D8" w:rsidRDefault="00FB26C3">
            <w:pPr>
              <w:rPr>
                <w:sz w:val="24"/>
                <w:szCs w:val="24"/>
              </w:rPr>
            </w:pPr>
            <w:r>
              <w:rPr>
                <w:sz w:val="24"/>
                <w:szCs w:val="24"/>
              </w:rPr>
              <w:t xml:space="preserve">Overall, I feel confident with obtaining statements from both victims and witnesses. During my time within the police, I have had plenty of practice and experience with obtaining accounts from victims and witnesses. Improving my ability to obtain an </w:t>
            </w:r>
            <w:r>
              <w:rPr>
                <w:sz w:val="24"/>
                <w:szCs w:val="24"/>
              </w:rPr>
              <w:lastRenderedPageBreak/>
              <w:t xml:space="preserve">account from a victim or witness will always be a goal, as the more in depth and detail a statement is, the more it will assist the police in the case. Although I am confident and please with my current ability to obtain account, I am still a </w:t>
            </w:r>
            <w:proofErr w:type="gramStart"/>
            <w:r>
              <w:rPr>
                <w:sz w:val="24"/>
                <w:szCs w:val="24"/>
              </w:rPr>
              <w:t>fairly new</w:t>
            </w:r>
            <w:proofErr w:type="gramEnd"/>
            <w:r>
              <w:rPr>
                <w:sz w:val="24"/>
                <w:szCs w:val="24"/>
              </w:rPr>
              <w:t xml:space="preserve"> police officers are there is always room for improvement which I aim to achieve throughout time. </w:t>
            </w:r>
          </w:p>
        </w:tc>
      </w:tr>
    </w:tbl>
    <w:p w14:paraId="270DDE50" w14:textId="77777777" w:rsidR="00A273D8" w:rsidRDefault="00FB26C3">
      <w:pPr>
        <w:rPr>
          <w:rFonts w:ascii="Quattrocento Sans" w:eastAsia="Quattrocento Sans" w:hAnsi="Quattrocento Sans" w:cs="Quattrocento Sans"/>
          <w:sz w:val="18"/>
          <w:szCs w:val="18"/>
        </w:rPr>
      </w:pPr>
      <w:r>
        <w:rPr>
          <w:sz w:val="22"/>
          <w:szCs w:val="22"/>
        </w:rPr>
        <w:lastRenderedPageBreak/>
        <w:t> </w:t>
      </w:r>
    </w:p>
    <w:p w14:paraId="5A167D5A" w14:textId="77777777" w:rsidR="00A273D8" w:rsidRDefault="00FB26C3">
      <w:pPr>
        <w:ind w:right="225"/>
        <w:rPr>
          <w:rFonts w:ascii="Quattrocento Sans" w:eastAsia="Quattrocento Sans" w:hAnsi="Quattrocento Sans" w:cs="Quattrocento Sans"/>
          <w:sz w:val="18"/>
          <w:szCs w:val="18"/>
        </w:rPr>
      </w:pPr>
      <w:r>
        <w:rPr>
          <w:sz w:val="24"/>
          <w:szCs w:val="24"/>
        </w:rPr>
        <w:t> </w:t>
      </w:r>
    </w:p>
    <w:p w14:paraId="2BD3BAD1" w14:textId="77777777" w:rsidR="00A273D8" w:rsidRDefault="00FB26C3">
      <w:pPr>
        <w:ind w:right="237"/>
        <w:rPr>
          <w:b/>
          <w:sz w:val="24"/>
          <w:szCs w:val="24"/>
        </w:rPr>
      </w:pPr>
      <w:r>
        <w:br w:type="page"/>
      </w:r>
    </w:p>
    <w:p w14:paraId="74B2A496" w14:textId="77777777" w:rsidR="00A273D8" w:rsidRDefault="00FB26C3">
      <w:pPr>
        <w:pBdr>
          <w:top w:val="nil"/>
          <w:left w:val="nil"/>
          <w:bottom w:val="nil"/>
          <w:right w:val="nil"/>
          <w:between w:val="nil"/>
        </w:pBdr>
        <w:rPr>
          <w:rFonts w:ascii="Quattrocento Sans" w:eastAsia="Quattrocento Sans" w:hAnsi="Quattrocento Sans" w:cs="Quattrocento Sans"/>
          <w:sz w:val="18"/>
          <w:szCs w:val="18"/>
        </w:rPr>
      </w:pPr>
      <w:r>
        <w:rPr>
          <w:sz w:val="24"/>
          <w:szCs w:val="24"/>
        </w:rPr>
        <w:lastRenderedPageBreak/>
        <w:t> </w:t>
      </w:r>
    </w:p>
    <w:p w14:paraId="04610555" w14:textId="77777777" w:rsidR="00A273D8" w:rsidRDefault="00FB26C3">
      <w:pPr>
        <w:pBdr>
          <w:top w:val="nil"/>
          <w:left w:val="nil"/>
          <w:bottom w:val="nil"/>
          <w:right w:val="nil"/>
          <w:between w:val="nil"/>
        </w:pBdr>
        <w:rPr>
          <w:rFonts w:ascii="Times New Roman" w:eastAsia="Times New Roman" w:hAnsi="Times New Roman" w:cs="Times New Roman"/>
          <w:b/>
          <w:sz w:val="24"/>
          <w:szCs w:val="24"/>
        </w:rPr>
      </w:pPr>
      <w:r>
        <w:rPr>
          <w:sz w:val="24"/>
          <w:szCs w:val="24"/>
        </w:rPr>
        <w:t> </w:t>
      </w:r>
      <w:r>
        <w:br w:type="page"/>
      </w:r>
    </w:p>
    <w:p w14:paraId="191644A7" w14:textId="77777777" w:rsidR="00A273D8" w:rsidRDefault="00FB26C3">
      <w:pPr>
        <w:keepNext/>
        <w:spacing w:before="240" w:after="60"/>
        <w:ind w:right="237"/>
        <w:jc w:val="both"/>
        <w:rPr>
          <w:b/>
          <w:sz w:val="24"/>
          <w:szCs w:val="24"/>
        </w:rPr>
      </w:pPr>
      <w:r>
        <w:rPr>
          <w:b/>
          <w:sz w:val="24"/>
          <w:szCs w:val="24"/>
        </w:rPr>
        <w:lastRenderedPageBreak/>
        <w:t>Bibliography</w:t>
      </w:r>
    </w:p>
    <w:p w14:paraId="06548C0B" w14:textId="77777777" w:rsidR="00A273D8" w:rsidRDefault="00FB26C3">
      <w:pPr>
        <w:keepNext/>
        <w:spacing w:before="240" w:after="60"/>
        <w:ind w:right="23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2A6619A6" w14:textId="377E57C8" w:rsidR="00B42006" w:rsidRDefault="00B42006">
      <w:pPr>
        <w:rPr>
          <w:color w:val="222222"/>
          <w:sz w:val="24"/>
          <w:szCs w:val="24"/>
        </w:rPr>
      </w:pPr>
      <w:r w:rsidRPr="00B42006">
        <w:rPr>
          <w:rFonts w:ascii="Calibri" w:eastAsia="Calibri" w:hAnsi="Calibri" w:cs="Calibri"/>
          <w:sz w:val="24"/>
          <w:szCs w:val="24"/>
        </w:rPr>
        <w:t xml:space="preserve"> </w:t>
      </w:r>
      <w:r w:rsidRPr="00B42006">
        <w:rPr>
          <w:color w:val="222222"/>
          <w:sz w:val="24"/>
          <w:szCs w:val="24"/>
          <w:highlight w:val="white"/>
        </w:rPr>
        <w:t>College of Policing (2020). </w:t>
      </w:r>
      <w:r w:rsidRPr="00B42006">
        <w:rPr>
          <w:i/>
          <w:color w:val="222222"/>
          <w:sz w:val="24"/>
          <w:szCs w:val="24"/>
          <w:highlight w:val="white"/>
        </w:rPr>
        <w:t>Conflict management skills</w:t>
      </w:r>
      <w:r w:rsidRPr="00B42006">
        <w:rPr>
          <w:color w:val="222222"/>
          <w:sz w:val="24"/>
          <w:szCs w:val="24"/>
          <w:highlight w:val="white"/>
        </w:rPr>
        <w:t xml:space="preserve">. [online] College of Policing. Available at: </w:t>
      </w:r>
      <w:hyperlink r:id="rId12">
        <w:r w:rsidRPr="00B42006">
          <w:rPr>
            <w:color w:val="0000FF"/>
            <w:sz w:val="24"/>
            <w:szCs w:val="24"/>
            <w:highlight w:val="white"/>
            <w:u w:val="single"/>
          </w:rPr>
          <w:t>https://www.college.police.uk/guidance/conflict-management/conflict-management-skills</w:t>
        </w:r>
      </w:hyperlink>
      <w:r w:rsidRPr="00B42006">
        <w:rPr>
          <w:color w:val="222222"/>
          <w:sz w:val="24"/>
          <w:szCs w:val="24"/>
          <w:highlight w:val="white"/>
        </w:rPr>
        <w:t>.</w:t>
      </w:r>
    </w:p>
    <w:p w14:paraId="16CBACDD" w14:textId="77777777" w:rsidR="00B42006" w:rsidRPr="00B42006" w:rsidRDefault="00B42006">
      <w:pPr>
        <w:rPr>
          <w:sz w:val="24"/>
          <w:szCs w:val="24"/>
        </w:rPr>
      </w:pPr>
    </w:p>
    <w:p w14:paraId="29F2C99A" w14:textId="77777777" w:rsidR="00B42006" w:rsidRDefault="00B42006">
      <w:pPr>
        <w:rPr>
          <w:sz w:val="24"/>
          <w:szCs w:val="24"/>
          <w:u w:val="single"/>
        </w:rPr>
      </w:pPr>
      <w:r w:rsidRPr="00B42006">
        <w:rPr>
          <w:sz w:val="24"/>
          <w:szCs w:val="24"/>
          <w:u w:val="single"/>
        </w:rPr>
        <w:t>‌</w:t>
      </w:r>
      <w:r w:rsidRPr="00B42006">
        <w:rPr>
          <w:rFonts w:ascii="Calibri" w:eastAsia="Calibri" w:hAnsi="Calibri" w:cs="Calibri"/>
          <w:sz w:val="24"/>
          <w:szCs w:val="24"/>
        </w:rPr>
        <w:t xml:space="preserve"> </w:t>
      </w:r>
      <w:r w:rsidRPr="00B42006">
        <w:rPr>
          <w:sz w:val="24"/>
          <w:szCs w:val="24"/>
          <w:u w:val="single"/>
        </w:rPr>
        <w:t>College Of Policing (2024). </w:t>
      </w:r>
      <w:r w:rsidRPr="00B42006">
        <w:rPr>
          <w:i/>
          <w:sz w:val="24"/>
          <w:szCs w:val="24"/>
          <w:u w:val="single"/>
        </w:rPr>
        <w:t>National Decision Model</w:t>
      </w:r>
      <w:r w:rsidRPr="00B42006">
        <w:rPr>
          <w:sz w:val="24"/>
          <w:szCs w:val="24"/>
          <w:u w:val="single"/>
        </w:rPr>
        <w:t xml:space="preserve">. [online] College of Policing . Available at: </w:t>
      </w:r>
      <w:hyperlink r:id="rId13">
        <w:r w:rsidRPr="00B42006">
          <w:rPr>
            <w:color w:val="0000FF"/>
            <w:sz w:val="24"/>
            <w:szCs w:val="24"/>
            <w:u w:val="single"/>
          </w:rPr>
          <w:t>https://www.college.police.uk/app/national-decision-model/national-decision-model</w:t>
        </w:r>
      </w:hyperlink>
      <w:r w:rsidRPr="00B42006">
        <w:rPr>
          <w:sz w:val="24"/>
          <w:szCs w:val="24"/>
          <w:u w:val="single"/>
        </w:rPr>
        <w:t>.</w:t>
      </w:r>
    </w:p>
    <w:p w14:paraId="60000068" w14:textId="77777777" w:rsidR="00B42006" w:rsidRPr="00B42006" w:rsidRDefault="00B42006">
      <w:pPr>
        <w:rPr>
          <w:sz w:val="24"/>
          <w:szCs w:val="24"/>
          <w:u w:val="single"/>
        </w:rPr>
      </w:pPr>
    </w:p>
    <w:p w14:paraId="622CD9AE" w14:textId="77777777" w:rsidR="00B42006" w:rsidRDefault="00B42006">
      <w:pPr>
        <w:rPr>
          <w:color w:val="222222"/>
          <w:sz w:val="24"/>
          <w:szCs w:val="24"/>
          <w:highlight w:val="white"/>
        </w:rPr>
      </w:pPr>
      <w:r w:rsidRPr="00B42006">
        <w:rPr>
          <w:color w:val="222222"/>
          <w:sz w:val="24"/>
          <w:szCs w:val="24"/>
          <w:highlight w:val="white"/>
        </w:rPr>
        <w:t>‌</w:t>
      </w:r>
      <w:r w:rsidRPr="00B42006">
        <w:rPr>
          <w:rFonts w:ascii="Calibri" w:eastAsia="Calibri" w:hAnsi="Calibri" w:cs="Calibri"/>
          <w:sz w:val="24"/>
          <w:szCs w:val="24"/>
        </w:rPr>
        <w:t xml:space="preserve"> </w:t>
      </w:r>
      <w:r w:rsidRPr="00B42006">
        <w:rPr>
          <w:color w:val="222222"/>
          <w:sz w:val="24"/>
          <w:szCs w:val="24"/>
          <w:highlight w:val="white"/>
        </w:rPr>
        <w:t>Crown Prosecution Service (2022). </w:t>
      </w:r>
      <w:r w:rsidRPr="00B42006">
        <w:rPr>
          <w:i/>
          <w:color w:val="222222"/>
          <w:sz w:val="24"/>
          <w:szCs w:val="24"/>
          <w:highlight w:val="white"/>
        </w:rPr>
        <w:t>Offences against the Person, incorporating the Charging Standard | The Crown Prosecution Service</w:t>
      </w:r>
      <w:r w:rsidRPr="00B42006">
        <w:rPr>
          <w:color w:val="222222"/>
          <w:sz w:val="24"/>
          <w:szCs w:val="24"/>
          <w:highlight w:val="white"/>
        </w:rPr>
        <w:t xml:space="preserve">. [online] Cps.gov.uk. Available at: </w:t>
      </w:r>
      <w:hyperlink r:id="rId14">
        <w:r w:rsidRPr="00B42006">
          <w:rPr>
            <w:color w:val="0000FF"/>
            <w:sz w:val="24"/>
            <w:szCs w:val="24"/>
            <w:highlight w:val="white"/>
            <w:u w:val="single"/>
          </w:rPr>
          <w:t>https://www.cps.gov.uk/legal-guidance/offences-against-person-incorporating-charging-standard</w:t>
        </w:r>
      </w:hyperlink>
      <w:r w:rsidRPr="00B42006">
        <w:rPr>
          <w:color w:val="222222"/>
          <w:sz w:val="24"/>
          <w:szCs w:val="24"/>
          <w:highlight w:val="white"/>
        </w:rPr>
        <w:t>.</w:t>
      </w:r>
    </w:p>
    <w:p w14:paraId="0F4E9D47" w14:textId="77777777" w:rsidR="00B42006" w:rsidRPr="00B42006" w:rsidRDefault="00B42006">
      <w:pPr>
        <w:rPr>
          <w:color w:val="222222"/>
          <w:sz w:val="24"/>
          <w:szCs w:val="24"/>
          <w:highlight w:val="white"/>
        </w:rPr>
      </w:pPr>
    </w:p>
    <w:p w14:paraId="6DA7E603" w14:textId="77777777" w:rsidR="00B42006" w:rsidRDefault="00B42006">
      <w:pPr>
        <w:rPr>
          <w:color w:val="222222"/>
          <w:sz w:val="24"/>
          <w:szCs w:val="24"/>
          <w:highlight w:val="white"/>
        </w:rPr>
      </w:pPr>
      <w:r w:rsidRPr="00B42006">
        <w:rPr>
          <w:sz w:val="24"/>
          <w:szCs w:val="24"/>
          <w:u w:val="single"/>
        </w:rPr>
        <w:t>‌</w:t>
      </w:r>
      <w:r w:rsidRPr="00B42006">
        <w:rPr>
          <w:color w:val="222222"/>
          <w:sz w:val="24"/>
          <w:szCs w:val="24"/>
          <w:highlight w:val="white"/>
        </w:rPr>
        <w:t xml:space="preserve"> </w:t>
      </w:r>
      <w:proofErr w:type="spellStart"/>
      <w:r w:rsidRPr="00B42006">
        <w:rPr>
          <w:color w:val="222222"/>
          <w:sz w:val="24"/>
          <w:szCs w:val="24"/>
          <w:highlight w:val="white"/>
        </w:rPr>
        <w:t>Mshweshwe</w:t>
      </w:r>
      <w:proofErr w:type="spellEnd"/>
      <w:r w:rsidRPr="00B42006">
        <w:rPr>
          <w:color w:val="222222"/>
          <w:sz w:val="24"/>
          <w:szCs w:val="24"/>
          <w:highlight w:val="white"/>
        </w:rPr>
        <w:t>, L., 2020. Understanding domestic violence: masculinity, culture, traditions. </w:t>
      </w:r>
      <w:proofErr w:type="spellStart"/>
      <w:r w:rsidRPr="00B42006">
        <w:rPr>
          <w:i/>
          <w:color w:val="222222"/>
          <w:sz w:val="24"/>
          <w:szCs w:val="24"/>
          <w:highlight w:val="white"/>
        </w:rPr>
        <w:t>Heliyon</w:t>
      </w:r>
      <w:proofErr w:type="spellEnd"/>
      <w:r w:rsidRPr="00B42006">
        <w:rPr>
          <w:color w:val="222222"/>
          <w:sz w:val="24"/>
          <w:szCs w:val="24"/>
          <w:highlight w:val="white"/>
        </w:rPr>
        <w:t>, </w:t>
      </w:r>
      <w:r w:rsidRPr="00B42006">
        <w:rPr>
          <w:i/>
          <w:color w:val="222222"/>
          <w:sz w:val="24"/>
          <w:szCs w:val="24"/>
          <w:highlight w:val="white"/>
        </w:rPr>
        <w:t>6</w:t>
      </w:r>
      <w:r w:rsidRPr="00B42006">
        <w:rPr>
          <w:color w:val="222222"/>
          <w:sz w:val="24"/>
          <w:szCs w:val="24"/>
          <w:highlight w:val="white"/>
        </w:rPr>
        <w:t>(10).</w:t>
      </w:r>
    </w:p>
    <w:p w14:paraId="1D966C4A" w14:textId="77777777" w:rsidR="00B42006" w:rsidRPr="00B42006" w:rsidRDefault="00B42006">
      <w:pPr>
        <w:rPr>
          <w:color w:val="222222"/>
          <w:sz w:val="24"/>
          <w:szCs w:val="24"/>
          <w:highlight w:val="white"/>
        </w:rPr>
      </w:pPr>
    </w:p>
    <w:p w14:paraId="5D300051" w14:textId="77777777" w:rsidR="00B42006" w:rsidRDefault="00B42006">
      <w:pPr>
        <w:rPr>
          <w:color w:val="222222"/>
          <w:sz w:val="24"/>
          <w:szCs w:val="24"/>
          <w:highlight w:val="white"/>
        </w:rPr>
      </w:pPr>
      <w:r w:rsidRPr="00B42006">
        <w:rPr>
          <w:color w:val="222222"/>
          <w:sz w:val="24"/>
          <w:szCs w:val="24"/>
          <w:highlight w:val="white"/>
        </w:rPr>
        <w:t>‌</w:t>
      </w:r>
      <w:r w:rsidRPr="00B42006">
        <w:rPr>
          <w:rFonts w:ascii="Calibri" w:eastAsia="Calibri" w:hAnsi="Calibri" w:cs="Calibri"/>
          <w:sz w:val="24"/>
          <w:szCs w:val="24"/>
        </w:rPr>
        <w:t xml:space="preserve"> </w:t>
      </w:r>
      <w:r w:rsidRPr="00B42006">
        <w:rPr>
          <w:color w:val="222222"/>
          <w:sz w:val="24"/>
          <w:szCs w:val="24"/>
          <w:highlight w:val="white"/>
        </w:rPr>
        <w:t>SWACA (2022). </w:t>
      </w:r>
      <w:r w:rsidRPr="00B42006">
        <w:rPr>
          <w:i/>
          <w:color w:val="222222"/>
          <w:sz w:val="24"/>
          <w:szCs w:val="24"/>
          <w:highlight w:val="white"/>
        </w:rPr>
        <w:t>Why is domestic abuse often not reported?</w:t>
      </w:r>
      <w:r w:rsidRPr="00B42006">
        <w:rPr>
          <w:color w:val="222222"/>
          <w:sz w:val="24"/>
          <w:szCs w:val="24"/>
          <w:highlight w:val="white"/>
        </w:rPr>
        <w:t xml:space="preserve"> [online] SWACA. Available at: </w:t>
      </w:r>
      <w:hyperlink r:id="rId15">
        <w:r w:rsidRPr="00B42006">
          <w:rPr>
            <w:color w:val="0000FF"/>
            <w:sz w:val="24"/>
            <w:szCs w:val="24"/>
            <w:highlight w:val="white"/>
            <w:u w:val="single"/>
          </w:rPr>
          <w:t>https://swaca.com/why-is-domestic-abuse-often-not-reported/</w:t>
        </w:r>
      </w:hyperlink>
      <w:r w:rsidRPr="00B42006">
        <w:rPr>
          <w:color w:val="222222"/>
          <w:sz w:val="24"/>
          <w:szCs w:val="24"/>
          <w:highlight w:val="white"/>
        </w:rPr>
        <w:t>.</w:t>
      </w:r>
    </w:p>
    <w:p w14:paraId="599CF18E" w14:textId="77777777" w:rsidR="00B42006" w:rsidRPr="00B42006" w:rsidRDefault="00B42006">
      <w:pPr>
        <w:rPr>
          <w:color w:val="222222"/>
          <w:sz w:val="24"/>
          <w:szCs w:val="24"/>
          <w:highlight w:val="white"/>
        </w:rPr>
      </w:pPr>
    </w:p>
    <w:p w14:paraId="15890DC0" w14:textId="77777777" w:rsidR="00B42006" w:rsidRDefault="00B42006">
      <w:pPr>
        <w:rPr>
          <w:color w:val="222222"/>
          <w:sz w:val="24"/>
          <w:szCs w:val="24"/>
          <w:highlight w:val="white"/>
        </w:rPr>
      </w:pPr>
      <w:r w:rsidRPr="00B42006">
        <w:rPr>
          <w:color w:val="222222"/>
          <w:sz w:val="24"/>
          <w:szCs w:val="24"/>
          <w:highlight w:val="white"/>
        </w:rPr>
        <w:t>Appelbaum, S.H., Bhardwaj, A., Goodyear, M., Gong, T., Sudha, A.B. and Wei, P., 2022. A study of generational conflicts in the workplace. </w:t>
      </w:r>
      <w:r w:rsidRPr="00B42006">
        <w:rPr>
          <w:i/>
          <w:color w:val="222222"/>
          <w:sz w:val="24"/>
          <w:szCs w:val="24"/>
          <w:highlight w:val="white"/>
        </w:rPr>
        <w:t>European Journal of Business and Management Research</w:t>
      </w:r>
      <w:r w:rsidRPr="00B42006">
        <w:rPr>
          <w:color w:val="222222"/>
          <w:sz w:val="24"/>
          <w:szCs w:val="24"/>
          <w:highlight w:val="white"/>
        </w:rPr>
        <w:t>, </w:t>
      </w:r>
      <w:r w:rsidRPr="00B42006">
        <w:rPr>
          <w:i/>
          <w:color w:val="222222"/>
          <w:sz w:val="24"/>
          <w:szCs w:val="24"/>
          <w:highlight w:val="white"/>
        </w:rPr>
        <w:t>7</w:t>
      </w:r>
      <w:r w:rsidRPr="00B42006">
        <w:rPr>
          <w:color w:val="222222"/>
          <w:sz w:val="24"/>
          <w:szCs w:val="24"/>
          <w:highlight w:val="white"/>
        </w:rPr>
        <w:t>(2), pp.7-15.</w:t>
      </w:r>
    </w:p>
    <w:p w14:paraId="1313404E" w14:textId="77777777" w:rsidR="00B42006" w:rsidRPr="00B42006" w:rsidRDefault="00B42006">
      <w:pPr>
        <w:rPr>
          <w:color w:val="222222"/>
          <w:sz w:val="24"/>
          <w:szCs w:val="24"/>
          <w:highlight w:val="white"/>
        </w:rPr>
      </w:pPr>
    </w:p>
    <w:p w14:paraId="01AFB8E5" w14:textId="77777777" w:rsidR="00B42006" w:rsidRDefault="00B42006">
      <w:pPr>
        <w:rPr>
          <w:sz w:val="24"/>
          <w:szCs w:val="24"/>
        </w:rPr>
      </w:pPr>
      <w:r w:rsidRPr="00B42006">
        <w:rPr>
          <w:sz w:val="24"/>
          <w:szCs w:val="24"/>
        </w:rPr>
        <w:t xml:space="preserve">Barnett, O. W. (2000) </w:t>
      </w:r>
      <w:r w:rsidRPr="00B42006">
        <w:rPr>
          <w:i/>
          <w:sz w:val="24"/>
          <w:szCs w:val="24"/>
        </w:rPr>
        <w:t xml:space="preserve">Why Battered Women Do Not Leave: The role of Economic, Social and Psychological Factors. </w:t>
      </w:r>
      <w:r w:rsidRPr="00B42006">
        <w:rPr>
          <w:sz w:val="24"/>
          <w:szCs w:val="24"/>
        </w:rPr>
        <w:t xml:space="preserve">In G. T. Hotaling, D. F. R. Jackson, J. E. </w:t>
      </w:r>
    </w:p>
    <w:p w14:paraId="4ACDA75D" w14:textId="77777777" w:rsidR="00B42006" w:rsidRDefault="00B42006">
      <w:pPr>
        <w:rPr>
          <w:sz w:val="24"/>
          <w:szCs w:val="24"/>
        </w:rPr>
      </w:pPr>
    </w:p>
    <w:p w14:paraId="45E14EEC" w14:textId="6496A11D" w:rsidR="00B42006" w:rsidRDefault="00B42006">
      <w:pPr>
        <w:rPr>
          <w:sz w:val="24"/>
          <w:szCs w:val="24"/>
        </w:rPr>
      </w:pPr>
      <w:proofErr w:type="spellStart"/>
      <w:r w:rsidRPr="00B42006">
        <w:rPr>
          <w:sz w:val="24"/>
          <w:szCs w:val="24"/>
        </w:rPr>
        <w:t>Finkelhor</w:t>
      </w:r>
      <w:proofErr w:type="spellEnd"/>
      <w:r w:rsidRPr="00B42006">
        <w:rPr>
          <w:sz w:val="24"/>
          <w:szCs w:val="24"/>
        </w:rPr>
        <w:t xml:space="preserve">, &amp; M. A. Straus (Eds.), </w:t>
      </w:r>
      <w:r w:rsidRPr="00B42006">
        <w:rPr>
          <w:i/>
          <w:sz w:val="24"/>
          <w:szCs w:val="24"/>
        </w:rPr>
        <w:t>The International Handbook of Violence and Abuse (</w:t>
      </w:r>
      <w:r w:rsidRPr="00B42006">
        <w:rPr>
          <w:sz w:val="24"/>
          <w:szCs w:val="24"/>
        </w:rPr>
        <w:t>pp. 237-257) Sage Publications.</w:t>
      </w:r>
    </w:p>
    <w:p w14:paraId="198F6C3C" w14:textId="77777777" w:rsidR="00B42006" w:rsidRPr="00B42006" w:rsidRDefault="00B42006">
      <w:pPr>
        <w:rPr>
          <w:sz w:val="24"/>
          <w:szCs w:val="24"/>
        </w:rPr>
      </w:pPr>
    </w:p>
    <w:p w14:paraId="6F9D9B35" w14:textId="77777777" w:rsidR="00B42006" w:rsidRDefault="00B42006">
      <w:pPr>
        <w:rPr>
          <w:sz w:val="24"/>
          <w:szCs w:val="24"/>
        </w:rPr>
      </w:pPr>
      <w:bookmarkStart w:id="0" w:name="_heading=h.kx4v1k9f25uu" w:colFirst="0" w:colLast="0"/>
      <w:bookmarkEnd w:id="0"/>
      <w:r w:rsidRPr="00B42006">
        <w:rPr>
          <w:sz w:val="24"/>
          <w:szCs w:val="24"/>
        </w:rPr>
        <w:t xml:space="preserve">Bennet, T. (2016). </w:t>
      </w:r>
      <w:r w:rsidRPr="00B42006">
        <w:rPr>
          <w:i/>
          <w:sz w:val="24"/>
          <w:szCs w:val="24"/>
        </w:rPr>
        <w:t xml:space="preserve">Intelligence-led policing and its impact on crime prevention. Police Practise and Research: An International Journal, </w:t>
      </w:r>
      <w:r w:rsidRPr="00B42006">
        <w:rPr>
          <w:sz w:val="24"/>
          <w:szCs w:val="24"/>
        </w:rPr>
        <w:t xml:space="preserve">17(2), 113-126. </w:t>
      </w:r>
      <w:hyperlink r:id="rId16">
        <w:r w:rsidRPr="00B42006">
          <w:rPr>
            <w:color w:val="0000FF"/>
            <w:sz w:val="24"/>
            <w:szCs w:val="24"/>
            <w:u w:val="single"/>
          </w:rPr>
          <w:t>https://doi.org.10/1080/15614263.2016.1165092</w:t>
        </w:r>
      </w:hyperlink>
    </w:p>
    <w:p w14:paraId="3528AA7D" w14:textId="77777777" w:rsidR="00B42006" w:rsidRPr="00B42006" w:rsidRDefault="00B42006">
      <w:pPr>
        <w:rPr>
          <w:sz w:val="24"/>
          <w:szCs w:val="24"/>
        </w:rPr>
      </w:pPr>
    </w:p>
    <w:p w14:paraId="0C583A8A" w14:textId="77777777" w:rsidR="00B42006" w:rsidRPr="00B42006" w:rsidRDefault="00B42006">
      <w:pPr>
        <w:rPr>
          <w:color w:val="222222"/>
          <w:sz w:val="24"/>
          <w:szCs w:val="24"/>
          <w:highlight w:val="white"/>
        </w:rPr>
      </w:pPr>
      <w:proofErr w:type="spellStart"/>
      <w:r w:rsidRPr="00B42006">
        <w:rPr>
          <w:color w:val="222222"/>
          <w:sz w:val="24"/>
          <w:szCs w:val="24"/>
          <w:highlight w:val="white"/>
        </w:rPr>
        <w:t>Blebin</w:t>
      </w:r>
      <w:proofErr w:type="spellEnd"/>
      <w:r w:rsidRPr="00B42006">
        <w:rPr>
          <w:color w:val="222222"/>
          <w:sz w:val="24"/>
          <w:szCs w:val="24"/>
          <w:highlight w:val="white"/>
        </w:rPr>
        <w:t xml:space="preserve">, R. M. (2010). </w:t>
      </w:r>
      <w:r w:rsidRPr="00B42006">
        <w:rPr>
          <w:i/>
          <w:color w:val="222222"/>
          <w:sz w:val="24"/>
          <w:szCs w:val="24"/>
          <w:highlight w:val="white"/>
        </w:rPr>
        <w:t xml:space="preserve">Team Roles at Work </w:t>
      </w:r>
      <w:r w:rsidRPr="00B42006">
        <w:rPr>
          <w:color w:val="222222"/>
          <w:sz w:val="24"/>
          <w:szCs w:val="24"/>
          <w:highlight w:val="white"/>
        </w:rPr>
        <w:t>(2</w:t>
      </w:r>
      <w:r w:rsidRPr="00B42006">
        <w:rPr>
          <w:color w:val="222222"/>
          <w:sz w:val="24"/>
          <w:szCs w:val="24"/>
          <w:highlight w:val="white"/>
          <w:vertAlign w:val="superscript"/>
        </w:rPr>
        <w:t>nd</w:t>
      </w:r>
      <w:r w:rsidRPr="00B42006">
        <w:rPr>
          <w:color w:val="222222"/>
          <w:sz w:val="24"/>
          <w:szCs w:val="24"/>
          <w:highlight w:val="white"/>
        </w:rPr>
        <w:t xml:space="preserve"> ed.). Oxford: Butterworth-Heineman.</w:t>
      </w:r>
    </w:p>
    <w:p w14:paraId="2FCA8465" w14:textId="77777777" w:rsidR="00B42006" w:rsidRDefault="00B42006">
      <w:pPr>
        <w:rPr>
          <w:color w:val="222222"/>
          <w:sz w:val="24"/>
          <w:szCs w:val="24"/>
          <w:highlight w:val="white"/>
        </w:rPr>
      </w:pPr>
      <w:r w:rsidRPr="00B42006">
        <w:rPr>
          <w:color w:val="222222"/>
          <w:sz w:val="24"/>
          <w:szCs w:val="24"/>
          <w:highlight w:val="white"/>
        </w:rPr>
        <w:t xml:space="preserve">Boon, S., &amp; Bennis, W. (2020). </w:t>
      </w:r>
      <w:r w:rsidRPr="00B42006">
        <w:rPr>
          <w:i/>
          <w:color w:val="222222"/>
          <w:sz w:val="24"/>
          <w:szCs w:val="24"/>
          <w:highlight w:val="white"/>
        </w:rPr>
        <w:t xml:space="preserve">Leading teams: Setting the stage for great performances. </w:t>
      </w:r>
      <w:r w:rsidRPr="00B42006">
        <w:rPr>
          <w:color w:val="222222"/>
          <w:sz w:val="24"/>
          <w:szCs w:val="24"/>
          <w:highlight w:val="white"/>
        </w:rPr>
        <w:t xml:space="preserve">Harvard Business Press. </w:t>
      </w:r>
    </w:p>
    <w:p w14:paraId="3A994C67" w14:textId="77777777" w:rsidR="00B42006" w:rsidRPr="00B42006" w:rsidRDefault="00B42006">
      <w:pPr>
        <w:rPr>
          <w:color w:val="222222"/>
          <w:sz w:val="24"/>
          <w:szCs w:val="24"/>
          <w:highlight w:val="white"/>
        </w:rPr>
      </w:pPr>
    </w:p>
    <w:p w14:paraId="0872C042" w14:textId="77777777" w:rsidR="00B42006" w:rsidRDefault="00B42006">
      <w:pPr>
        <w:rPr>
          <w:color w:val="222222"/>
          <w:sz w:val="24"/>
          <w:szCs w:val="24"/>
          <w:highlight w:val="white"/>
        </w:rPr>
      </w:pPr>
      <w:proofErr w:type="spellStart"/>
      <w:r w:rsidRPr="00B42006">
        <w:rPr>
          <w:color w:val="222222"/>
          <w:sz w:val="24"/>
          <w:szCs w:val="24"/>
          <w:highlight w:val="white"/>
        </w:rPr>
        <w:t>Bronwell</w:t>
      </w:r>
      <w:proofErr w:type="spellEnd"/>
      <w:r w:rsidRPr="00B42006">
        <w:rPr>
          <w:color w:val="222222"/>
          <w:sz w:val="24"/>
          <w:szCs w:val="24"/>
          <w:highlight w:val="white"/>
        </w:rPr>
        <w:t xml:space="preserve">, J. (2012). </w:t>
      </w:r>
      <w:r w:rsidRPr="00B42006">
        <w:rPr>
          <w:i/>
          <w:color w:val="222222"/>
          <w:sz w:val="24"/>
          <w:szCs w:val="24"/>
          <w:highlight w:val="white"/>
        </w:rPr>
        <w:t>Listening: Attitudes, principles and skills (</w:t>
      </w:r>
      <w:r w:rsidRPr="00B42006">
        <w:rPr>
          <w:color w:val="222222"/>
          <w:sz w:val="24"/>
          <w:szCs w:val="24"/>
          <w:highlight w:val="white"/>
        </w:rPr>
        <w:t>6</w:t>
      </w:r>
      <w:r w:rsidRPr="00B42006">
        <w:rPr>
          <w:color w:val="222222"/>
          <w:sz w:val="24"/>
          <w:szCs w:val="24"/>
          <w:highlight w:val="white"/>
          <w:vertAlign w:val="superscript"/>
        </w:rPr>
        <w:t>th</w:t>
      </w:r>
      <w:r w:rsidRPr="00B42006">
        <w:rPr>
          <w:color w:val="222222"/>
          <w:sz w:val="24"/>
          <w:szCs w:val="24"/>
          <w:highlight w:val="white"/>
        </w:rPr>
        <w:t xml:space="preserve"> ed.). Pearson.</w:t>
      </w:r>
    </w:p>
    <w:p w14:paraId="0745DC61" w14:textId="2614D66C" w:rsidR="00B42006" w:rsidRPr="00B42006" w:rsidRDefault="00B42006">
      <w:pPr>
        <w:rPr>
          <w:color w:val="222222"/>
          <w:sz w:val="24"/>
          <w:szCs w:val="24"/>
          <w:highlight w:val="white"/>
        </w:rPr>
      </w:pPr>
      <w:r w:rsidRPr="00B42006">
        <w:rPr>
          <w:color w:val="222222"/>
          <w:sz w:val="24"/>
          <w:szCs w:val="24"/>
          <w:highlight w:val="white"/>
        </w:rPr>
        <w:t xml:space="preserve"> </w:t>
      </w:r>
    </w:p>
    <w:p w14:paraId="1E2425DE" w14:textId="77777777" w:rsidR="00B42006" w:rsidRDefault="00B42006">
      <w:pPr>
        <w:rPr>
          <w:sz w:val="24"/>
          <w:szCs w:val="24"/>
        </w:rPr>
      </w:pPr>
      <w:r w:rsidRPr="00B42006">
        <w:rPr>
          <w:sz w:val="24"/>
          <w:szCs w:val="24"/>
        </w:rPr>
        <w:t>College Of Policing (2023). </w:t>
      </w:r>
      <w:r w:rsidRPr="00B42006">
        <w:rPr>
          <w:i/>
          <w:sz w:val="24"/>
          <w:szCs w:val="24"/>
        </w:rPr>
        <w:t>Automatic number plate recognition (ANPR)</w:t>
      </w:r>
      <w:r w:rsidRPr="00B42006">
        <w:rPr>
          <w:sz w:val="24"/>
          <w:szCs w:val="24"/>
        </w:rPr>
        <w:t xml:space="preserve">. [online] College of Policing. Available at: </w:t>
      </w:r>
      <w:hyperlink r:id="rId17">
        <w:r w:rsidRPr="00B42006">
          <w:rPr>
            <w:color w:val="0000FF"/>
            <w:sz w:val="24"/>
            <w:szCs w:val="24"/>
            <w:u w:val="single"/>
          </w:rPr>
          <w:t>https://www.college.police.uk/app/investigation/investigative-strategies/automatic-number-plate-recognition-anpr</w:t>
        </w:r>
      </w:hyperlink>
      <w:r w:rsidRPr="00B42006">
        <w:rPr>
          <w:sz w:val="24"/>
          <w:szCs w:val="24"/>
        </w:rPr>
        <w:t>.</w:t>
      </w:r>
    </w:p>
    <w:p w14:paraId="68113DBD" w14:textId="77777777" w:rsidR="00B42006" w:rsidRPr="00B42006" w:rsidRDefault="00B42006">
      <w:pPr>
        <w:rPr>
          <w:sz w:val="24"/>
          <w:szCs w:val="24"/>
        </w:rPr>
      </w:pPr>
    </w:p>
    <w:p w14:paraId="0CD4EBA2" w14:textId="77777777" w:rsidR="00B42006" w:rsidRDefault="00B42006">
      <w:pPr>
        <w:rPr>
          <w:sz w:val="24"/>
          <w:szCs w:val="24"/>
        </w:rPr>
      </w:pPr>
      <w:r w:rsidRPr="00B42006">
        <w:rPr>
          <w:sz w:val="24"/>
          <w:szCs w:val="24"/>
        </w:rPr>
        <w:t xml:space="preserve">Crank, J. P. (2014). </w:t>
      </w:r>
      <w:r w:rsidRPr="00B42006">
        <w:rPr>
          <w:i/>
          <w:sz w:val="24"/>
          <w:szCs w:val="24"/>
        </w:rPr>
        <w:t xml:space="preserve">Understanding police culture </w:t>
      </w:r>
      <w:r w:rsidRPr="00B42006">
        <w:rPr>
          <w:sz w:val="24"/>
          <w:szCs w:val="24"/>
        </w:rPr>
        <w:t>(2nd ed.). Waveland Press.</w:t>
      </w:r>
    </w:p>
    <w:p w14:paraId="6BCD8B10" w14:textId="787A7484" w:rsidR="00B42006" w:rsidRPr="00B42006" w:rsidRDefault="00B42006">
      <w:pPr>
        <w:rPr>
          <w:sz w:val="24"/>
          <w:szCs w:val="24"/>
        </w:rPr>
      </w:pPr>
      <w:r w:rsidRPr="00B42006">
        <w:rPr>
          <w:sz w:val="24"/>
          <w:szCs w:val="24"/>
        </w:rPr>
        <w:t xml:space="preserve"> </w:t>
      </w:r>
    </w:p>
    <w:p w14:paraId="475CE7B6" w14:textId="77777777" w:rsidR="00B42006" w:rsidRPr="00B42006" w:rsidRDefault="00B42006">
      <w:pPr>
        <w:rPr>
          <w:i/>
          <w:sz w:val="24"/>
          <w:szCs w:val="24"/>
        </w:rPr>
      </w:pPr>
      <w:bookmarkStart w:id="1" w:name="_heading=h.chy06ipd9n9k" w:colFirst="0" w:colLast="0"/>
      <w:bookmarkEnd w:id="1"/>
      <w:r w:rsidRPr="00B42006">
        <w:rPr>
          <w:sz w:val="24"/>
          <w:szCs w:val="24"/>
        </w:rPr>
        <w:t xml:space="preserve">De Dreu, C.K.W., &amp; Weingart, L.R. (2003). </w:t>
      </w:r>
      <w:r w:rsidRPr="00B42006">
        <w:rPr>
          <w:i/>
          <w:sz w:val="24"/>
          <w:szCs w:val="24"/>
        </w:rPr>
        <w:t xml:space="preserve">Task conflict and performance: A meta-analysis. </w:t>
      </w:r>
      <w:r w:rsidRPr="00B42006">
        <w:rPr>
          <w:sz w:val="24"/>
          <w:szCs w:val="24"/>
        </w:rPr>
        <w:t>Journal of Applied Psychology, 88(4), 741-749.</w:t>
      </w:r>
      <w:r w:rsidRPr="00B42006">
        <w:rPr>
          <w:i/>
          <w:sz w:val="24"/>
          <w:szCs w:val="24"/>
        </w:rPr>
        <w:t xml:space="preserve"> </w:t>
      </w:r>
    </w:p>
    <w:p w14:paraId="5232178B" w14:textId="0854CF69" w:rsidR="00B42006" w:rsidRDefault="00B42006">
      <w:pPr>
        <w:rPr>
          <w:sz w:val="24"/>
          <w:szCs w:val="24"/>
        </w:rPr>
      </w:pPr>
      <w:proofErr w:type="spellStart"/>
      <w:r w:rsidRPr="00B42006">
        <w:rPr>
          <w:sz w:val="24"/>
          <w:szCs w:val="24"/>
        </w:rPr>
        <w:t>doi</w:t>
      </w:r>
      <w:proofErr w:type="spellEnd"/>
      <w:r w:rsidRPr="00B42006">
        <w:rPr>
          <w:sz w:val="24"/>
          <w:szCs w:val="24"/>
        </w:rPr>
        <w:t xml:space="preserve">: </w:t>
      </w:r>
      <w:hyperlink r:id="rId18" w:history="1">
        <w:r w:rsidRPr="00B66FC6">
          <w:rPr>
            <w:rStyle w:val="Hyperlink"/>
            <w:sz w:val="24"/>
            <w:szCs w:val="24"/>
          </w:rPr>
          <w:t>https://doi.org/10.1007/s11896-024-09713-7</w:t>
        </w:r>
      </w:hyperlink>
      <w:r w:rsidRPr="00B42006">
        <w:rPr>
          <w:sz w:val="24"/>
          <w:szCs w:val="24"/>
        </w:rPr>
        <w:t>.</w:t>
      </w:r>
    </w:p>
    <w:p w14:paraId="11469B0C" w14:textId="77777777" w:rsidR="00B42006" w:rsidRPr="00B42006" w:rsidRDefault="00B42006">
      <w:pPr>
        <w:rPr>
          <w:sz w:val="24"/>
          <w:szCs w:val="24"/>
        </w:rPr>
      </w:pPr>
    </w:p>
    <w:p w14:paraId="66BE14F2" w14:textId="77777777" w:rsidR="00B42006" w:rsidRDefault="00B42006">
      <w:pPr>
        <w:rPr>
          <w:i/>
          <w:sz w:val="24"/>
          <w:szCs w:val="24"/>
        </w:rPr>
      </w:pPr>
      <w:r w:rsidRPr="00B42006">
        <w:rPr>
          <w:sz w:val="24"/>
          <w:szCs w:val="24"/>
        </w:rPr>
        <w:t xml:space="preserve">Fletcher, J. and Williams, R., 2019. </w:t>
      </w:r>
      <w:r w:rsidRPr="00B42006">
        <w:rPr>
          <w:i/>
          <w:sz w:val="24"/>
          <w:szCs w:val="24"/>
        </w:rPr>
        <w:t xml:space="preserve">County lines drug trafficking: Exploitation and criminal activity in rural areas. Journal of Crime and Society, 22(1), pp. 40-50. </w:t>
      </w:r>
    </w:p>
    <w:p w14:paraId="07EAFFE8" w14:textId="77777777" w:rsidR="00B42006" w:rsidRPr="00B42006" w:rsidRDefault="00B42006">
      <w:pPr>
        <w:rPr>
          <w:i/>
          <w:sz w:val="24"/>
          <w:szCs w:val="24"/>
        </w:rPr>
      </w:pPr>
    </w:p>
    <w:p w14:paraId="253685DF" w14:textId="77777777" w:rsidR="00B42006" w:rsidRDefault="00B42006">
      <w:pPr>
        <w:rPr>
          <w:sz w:val="24"/>
          <w:szCs w:val="24"/>
        </w:rPr>
      </w:pPr>
      <w:r w:rsidRPr="00B42006">
        <w:rPr>
          <w:sz w:val="24"/>
          <w:szCs w:val="24"/>
        </w:rPr>
        <w:t xml:space="preserve">Foley, M., &amp; Hughes, G. (2015). </w:t>
      </w:r>
      <w:r w:rsidRPr="00B42006">
        <w:rPr>
          <w:i/>
          <w:sz w:val="24"/>
          <w:szCs w:val="24"/>
        </w:rPr>
        <w:t xml:space="preserve">The exploitation of road networks for criminal activity: A study of transport and trafficking. International Journal of Criminology and Sociology, </w:t>
      </w:r>
      <w:r w:rsidRPr="00B42006">
        <w:rPr>
          <w:sz w:val="24"/>
          <w:szCs w:val="24"/>
        </w:rPr>
        <w:t xml:space="preserve">4(1), 54-62. </w:t>
      </w:r>
      <w:hyperlink r:id="rId19">
        <w:r w:rsidRPr="00B42006">
          <w:rPr>
            <w:color w:val="0000FF"/>
            <w:sz w:val="24"/>
            <w:szCs w:val="24"/>
            <w:u w:val="single"/>
          </w:rPr>
          <w:t>https://doi.org/10.1060/j.ijcrs.2015.02.004</w:t>
        </w:r>
      </w:hyperlink>
    </w:p>
    <w:p w14:paraId="7C590758" w14:textId="77777777" w:rsidR="00B42006" w:rsidRPr="00B42006" w:rsidRDefault="00B42006">
      <w:pPr>
        <w:rPr>
          <w:sz w:val="24"/>
          <w:szCs w:val="24"/>
        </w:rPr>
      </w:pPr>
    </w:p>
    <w:p w14:paraId="37BA7C73" w14:textId="77777777" w:rsidR="00B42006" w:rsidRDefault="00B42006">
      <w:pPr>
        <w:pBdr>
          <w:top w:val="nil"/>
          <w:left w:val="nil"/>
          <w:bottom w:val="nil"/>
          <w:right w:val="nil"/>
          <w:between w:val="nil"/>
        </w:pBdr>
        <w:spacing w:line="246" w:lineRule="auto"/>
        <w:rPr>
          <w:sz w:val="24"/>
          <w:szCs w:val="24"/>
        </w:rPr>
      </w:pPr>
      <w:proofErr w:type="spellStart"/>
      <w:r w:rsidRPr="00B42006">
        <w:rPr>
          <w:sz w:val="24"/>
          <w:szCs w:val="24"/>
        </w:rPr>
        <w:t>GavinTheCop</w:t>
      </w:r>
      <w:proofErr w:type="spellEnd"/>
      <w:r w:rsidRPr="00B42006">
        <w:rPr>
          <w:sz w:val="24"/>
          <w:szCs w:val="24"/>
        </w:rPr>
        <w:t xml:space="preserve"> (2018). </w:t>
      </w:r>
      <w:r w:rsidRPr="00B42006">
        <w:rPr>
          <w:i/>
          <w:sz w:val="24"/>
          <w:szCs w:val="24"/>
        </w:rPr>
        <w:t xml:space="preserve">Sir Robert Peel – The Nine </w:t>
      </w:r>
      <w:proofErr w:type="spellStart"/>
      <w:r w:rsidRPr="00B42006">
        <w:rPr>
          <w:i/>
          <w:sz w:val="24"/>
          <w:szCs w:val="24"/>
        </w:rPr>
        <w:t>Peelian</w:t>
      </w:r>
      <w:proofErr w:type="spellEnd"/>
      <w:r w:rsidRPr="00B42006">
        <w:rPr>
          <w:i/>
          <w:sz w:val="24"/>
          <w:szCs w:val="24"/>
        </w:rPr>
        <w:t xml:space="preserve"> Principles</w:t>
      </w:r>
      <w:r w:rsidRPr="00B42006">
        <w:rPr>
          <w:sz w:val="24"/>
          <w:szCs w:val="24"/>
        </w:rPr>
        <w:t xml:space="preserve">. [online] Available at: </w:t>
      </w:r>
      <w:hyperlink r:id="rId20">
        <w:r w:rsidRPr="00B42006">
          <w:rPr>
            <w:color w:val="0000FF"/>
            <w:sz w:val="24"/>
            <w:szCs w:val="24"/>
            <w:u w:val="single"/>
          </w:rPr>
          <w:t>https://gavinreese.com/2018/05/04/sir-robert-peel-the-nine-peelian-principles/</w:t>
        </w:r>
      </w:hyperlink>
      <w:r w:rsidRPr="00B42006">
        <w:rPr>
          <w:sz w:val="24"/>
          <w:szCs w:val="24"/>
        </w:rPr>
        <w:t>.</w:t>
      </w:r>
    </w:p>
    <w:p w14:paraId="6D5DA66B" w14:textId="77777777" w:rsidR="00B42006" w:rsidRPr="00B42006" w:rsidRDefault="00B42006">
      <w:pPr>
        <w:pBdr>
          <w:top w:val="nil"/>
          <w:left w:val="nil"/>
          <w:bottom w:val="nil"/>
          <w:right w:val="nil"/>
          <w:between w:val="nil"/>
        </w:pBdr>
        <w:spacing w:line="246" w:lineRule="auto"/>
        <w:rPr>
          <w:rFonts w:ascii="Times New Roman" w:eastAsia="Times New Roman" w:hAnsi="Times New Roman" w:cs="Times New Roman"/>
          <w:sz w:val="24"/>
          <w:szCs w:val="24"/>
        </w:rPr>
      </w:pPr>
    </w:p>
    <w:p w14:paraId="084529B6" w14:textId="77777777" w:rsidR="00B42006" w:rsidRDefault="00B42006">
      <w:pPr>
        <w:rPr>
          <w:color w:val="222222"/>
          <w:sz w:val="24"/>
          <w:szCs w:val="24"/>
          <w:highlight w:val="white"/>
        </w:rPr>
      </w:pPr>
      <w:r w:rsidRPr="00B42006">
        <w:rPr>
          <w:color w:val="222222"/>
          <w:sz w:val="24"/>
          <w:szCs w:val="24"/>
          <w:highlight w:val="white"/>
        </w:rPr>
        <w:t>Gov.uk (2020). </w:t>
      </w:r>
      <w:r w:rsidRPr="00B42006">
        <w:rPr>
          <w:i/>
          <w:color w:val="222222"/>
          <w:sz w:val="24"/>
          <w:szCs w:val="24"/>
          <w:highlight w:val="white"/>
        </w:rPr>
        <w:t>Police and Criminal Evidence Act 1984</w:t>
      </w:r>
      <w:r w:rsidRPr="00B42006">
        <w:rPr>
          <w:color w:val="222222"/>
          <w:sz w:val="24"/>
          <w:szCs w:val="24"/>
          <w:highlight w:val="white"/>
        </w:rPr>
        <w:t xml:space="preserve">. [online] Legislation.gov.uk. Available at: </w:t>
      </w:r>
      <w:hyperlink r:id="rId21">
        <w:r w:rsidRPr="00B42006">
          <w:rPr>
            <w:color w:val="0000FF"/>
            <w:sz w:val="24"/>
            <w:szCs w:val="24"/>
            <w:highlight w:val="white"/>
            <w:u w:val="single"/>
          </w:rPr>
          <w:t>https://www.legislation.gov.uk/ukpga/1984/60/section/17</w:t>
        </w:r>
      </w:hyperlink>
      <w:r w:rsidRPr="00B42006">
        <w:rPr>
          <w:color w:val="222222"/>
          <w:sz w:val="24"/>
          <w:szCs w:val="24"/>
          <w:highlight w:val="white"/>
        </w:rPr>
        <w:t>.</w:t>
      </w:r>
    </w:p>
    <w:p w14:paraId="1F214FFF" w14:textId="77777777" w:rsidR="00B42006" w:rsidRPr="00B42006" w:rsidRDefault="00B42006">
      <w:pPr>
        <w:rPr>
          <w:color w:val="222222"/>
          <w:sz w:val="24"/>
          <w:szCs w:val="24"/>
          <w:highlight w:val="white"/>
        </w:rPr>
      </w:pPr>
    </w:p>
    <w:p w14:paraId="605DEE1A" w14:textId="77777777" w:rsidR="00B42006" w:rsidRDefault="00B42006">
      <w:pPr>
        <w:rPr>
          <w:sz w:val="24"/>
          <w:szCs w:val="24"/>
        </w:rPr>
      </w:pPr>
      <w:r w:rsidRPr="00B42006">
        <w:rPr>
          <w:sz w:val="24"/>
          <w:szCs w:val="24"/>
        </w:rPr>
        <w:t>Harris, J. (2016). “Mental Health in Policing: A Review of the Challenges and Solutions.”</w:t>
      </w:r>
    </w:p>
    <w:p w14:paraId="092A20A5" w14:textId="77777777" w:rsidR="00B42006" w:rsidRPr="00B42006" w:rsidRDefault="00B42006">
      <w:pPr>
        <w:rPr>
          <w:sz w:val="24"/>
          <w:szCs w:val="24"/>
        </w:rPr>
      </w:pPr>
    </w:p>
    <w:p w14:paraId="0E844420" w14:textId="77777777" w:rsidR="00B42006" w:rsidRDefault="00B42006">
      <w:pPr>
        <w:rPr>
          <w:sz w:val="24"/>
          <w:szCs w:val="24"/>
        </w:rPr>
      </w:pPr>
      <w:r w:rsidRPr="00B42006">
        <w:rPr>
          <w:sz w:val="24"/>
          <w:szCs w:val="24"/>
        </w:rPr>
        <w:t xml:space="preserve">‌Harris, R., &amp; Williams, P. (2020). </w:t>
      </w:r>
      <w:r w:rsidRPr="00B42006">
        <w:rPr>
          <w:i/>
          <w:sz w:val="24"/>
          <w:szCs w:val="24"/>
        </w:rPr>
        <w:t xml:space="preserve">Profiling criminals through technology: The use of ANPR in law enforcement investigations. Journal of Criminal Justice Technology, </w:t>
      </w:r>
      <w:r w:rsidRPr="00B42006">
        <w:rPr>
          <w:sz w:val="24"/>
          <w:szCs w:val="24"/>
        </w:rPr>
        <w:t xml:space="preserve">18(3), 98-110. </w:t>
      </w:r>
    </w:p>
    <w:p w14:paraId="31827473" w14:textId="77777777" w:rsidR="00B42006" w:rsidRPr="00B42006" w:rsidRDefault="00B42006">
      <w:pPr>
        <w:rPr>
          <w:sz w:val="24"/>
          <w:szCs w:val="24"/>
        </w:rPr>
      </w:pPr>
    </w:p>
    <w:p w14:paraId="03362997" w14:textId="77777777" w:rsidR="00B42006" w:rsidRDefault="00B42006">
      <w:pPr>
        <w:rPr>
          <w:color w:val="222222"/>
          <w:sz w:val="24"/>
          <w:szCs w:val="24"/>
          <w:highlight w:val="white"/>
        </w:rPr>
      </w:pPr>
      <w:r w:rsidRPr="00B42006">
        <w:rPr>
          <w:color w:val="222222"/>
          <w:sz w:val="24"/>
          <w:szCs w:val="24"/>
          <w:highlight w:val="white"/>
        </w:rPr>
        <w:t>Jones, D.A., 2019. The Tuckman’s model implementation, effect, and analysis &amp; the new development of Jones LSI Model on a small group. </w:t>
      </w:r>
      <w:r w:rsidRPr="00B42006">
        <w:rPr>
          <w:i/>
          <w:color w:val="222222"/>
          <w:sz w:val="24"/>
          <w:szCs w:val="24"/>
          <w:highlight w:val="white"/>
        </w:rPr>
        <w:t>Journal of Management</w:t>
      </w:r>
      <w:r w:rsidRPr="00B42006">
        <w:rPr>
          <w:color w:val="222222"/>
          <w:sz w:val="24"/>
          <w:szCs w:val="24"/>
          <w:highlight w:val="white"/>
        </w:rPr>
        <w:t>, </w:t>
      </w:r>
      <w:r w:rsidRPr="00B42006">
        <w:rPr>
          <w:i/>
          <w:color w:val="222222"/>
          <w:sz w:val="24"/>
          <w:szCs w:val="24"/>
          <w:highlight w:val="white"/>
        </w:rPr>
        <w:t>6</w:t>
      </w:r>
      <w:r w:rsidRPr="00B42006">
        <w:rPr>
          <w:color w:val="222222"/>
          <w:sz w:val="24"/>
          <w:szCs w:val="24"/>
          <w:highlight w:val="white"/>
        </w:rPr>
        <w:t>(4).</w:t>
      </w:r>
    </w:p>
    <w:p w14:paraId="25C2E546" w14:textId="77777777" w:rsidR="00B42006" w:rsidRPr="00B42006" w:rsidRDefault="00B42006">
      <w:pPr>
        <w:rPr>
          <w:color w:val="222222"/>
          <w:sz w:val="24"/>
          <w:szCs w:val="24"/>
          <w:highlight w:val="white"/>
        </w:rPr>
      </w:pPr>
    </w:p>
    <w:p w14:paraId="4FE62E8A" w14:textId="77777777" w:rsidR="00B42006" w:rsidRDefault="00B42006">
      <w:pPr>
        <w:rPr>
          <w:i/>
          <w:sz w:val="24"/>
          <w:szCs w:val="24"/>
        </w:rPr>
      </w:pPr>
      <w:r w:rsidRPr="00B42006">
        <w:rPr>
          <w:sz w:val="24"/>
          <w:szCs w:val="24"/>
        </w:rPr>
        <w:t xml:space="preserve">Katzenbach, J.R., &amp; Smith, D.K. (1993). </w:t>
      </w:r>
      <w:r w:rsidRPr="00B42006">
        <w:rPr>
          <w:i/>
          <w:sz w:val="24"/>
          <w:szCs w:val="24"/>
        </w:rPr>
        <w:t xml:space="preserve">The wisdom of Teams: Creating the High-Performance Organization. Harvard Business Press. </w:t>
      </w:r>
    </w:p>
    <w:p w14:paraId="496B0097" w14:textId="77777777" w:rsidR="00B42006" w:rsidRPr="00B42006" w:rsidRDefault="00B42006">
      <w:pPr>
        <w:rPr>
          <w:i/>
          <w:sz w:val="24"/>
          <w:szCs w:val="24"/>
        </w:rPr>
      </w:pPr>
    </w:p>
    <w:p w14:paraId="4C94562D" w14:textId="77777777" w:rsidR="00B42006" w:rsidRDefault="00B42006">
      <w:pPr>
        <w:rPr>
          <w:color w:val="222222"/>
          <w:sz w:val="24"/>
          <w:szCs w:val="24"/>
        </w:rPr>
      </w:pPr>
      <w:r w:rsidRPr="00B42006">
        <w:rPr>
          <w:color w:val="222222"/>
          <w:sz w:val="24"/>
          <w:szCs w:val="24"/>
          <w:highlight w:val="white"/>
        </w:rPr>
        <w:t>Lazarus, R.S., 2020. Psychological stress in the workplace. In </w:t>
      </w:r>
      <w:r w:rsidRPr="00B42006">
        <w:rPr>
          <w:i/>
          <w:color w:val="222222"/>
          <w:sz w:val="24"/>
          <w:szCs w:val="24"/>
          <w:highlight w:val="white"/>
        </w:rPr>
        <w:t>Occupational stress</w:t>
      </w:r>
      <w:r w:rsidRPr="00B42006">
        <w:rPr>
          <w:color w:val="222222"/>
          <w:sz w:val="24"/>
          <w:szCs w:val="24"/>
          <w:highlight w:val="white"/>
        </w:rPr>
        <w:t> (pp. 3-14). CRC Press.</w:t>
      </w:r>
    </w:p>
    <w:p w14:paraId="5DA2E1EC" w14:textId="77777777" w:rsidR="00B42006" w:rsidRPr="00B42006" w:rsidRDefault="00B42006">
      <w:pPr>
        <w:rPr>
          <w:sz w:val="24"/>
          <w:szCs w:val="24"/>
        </w:rPr>
      </w:pPr>
    </w:p>
    <w:p w14:paraId="71BAD85B" w14:textId="77777777" w:rsidR="00B42006" w:rsidRDefault="00B42006">
      <w:pPr>
        <w:rPr>
          <w:sz w:val="24"/>
          <w:szCs w:val="24"/>
          <w:u w:val="single"/>
        </w:rPr>
      </w:pPr>
      <w:r w:rsidRPr="00B42006">
        <w:rPr>
          <w:sz w:val="24"/>
          <w:szCs w:val="24"/>
          <w:u w:val="single"/>
        </w:rPr>
        <w:t>legislation.gov.uk (2021). </w:t>
      </w:r>
      <w:r w:rsidRPr="00B42006">
        <w:rPr>
          <w:i/>
          <w:sz w:val="24"/>
          <w:szCs w:val="24"/>
          <w:u w:val="single"/>
        </w:rPr>
        <w:t>Domestic Abuse Act 2021</w:t>
      </w:r>
      <w:r w:rsidRPr="00B42006">
        <w:rPr>
          <w:sz w:val="24"/>
          <w:szCs w:val="24"/>
          <w:u w:val="single"/>
        </w:rPr>
        <w:t xml:space="preserve">. [online] Legislation.gov.uk. Available at: </w:t>
      </w:r>
      <w:hyperlink r:id="rId22">
        <w:r w:rsidRPr="00B42006">
          <w:rPr>
            <w:color w:val="0000FF"/>
            <w:sz w:val="24"/>
            <w:szCs w:val="24"/>
            <w:u w:val="single"/>
          </w:rPr>
          <w:t>https://www.legislation.gov.uk/ukpga/2021/17/part/1</w:t>
        </w:r>
      </w:hyperlink>
      <w:r w:rsidRPr="00B42006">
        <w:rPr>
          <w:sz w:val="24"/>
          <w:szCs w:val="24"/>
          <w:u w:val="single"/>
        </w:rPr>
        <w:t>.</w:t>
      </w:r>
    </w:p>
    <w:p w14:paraId="4B401580" w14:textId="77777777" w:rsidR="00B42006" w:rsidRPr="00B42006" w:rsidRDefault="00B42006">
      <w:pPr>
        <w:rPr>
          <w:sz w:val="24"/>
          <w:szCs w:val="24"/>
          <w:u w:val="single"/>
        </w:rPr>
      </w:pPr>
    </w:p>
    <w:p w14:paraId="280B1D5C" w14:textId="77777777" w:rsidR="00B42006" w:rsidRDefault="00B42006">
      <w:pPr>
        <w:rPr>
          <w:sz w:val="24"/>
          <w:szCs w:val="24"/>
        </w:rPr>
      </w:pPr>
      <w:r w:rsidRPr="00B42006">
        <w:rPr>
          <w:sz w:val="24"/>
          <w:szCs w:val="24"/>
        </w:rPr>
        <w:t xml:space="preserve">Levi, M. (2017). </w:t>
      </w:r>
      <w:r w:rsidRPr="00B42006">
        <w:rPr>
          <w:i/>
          <w:sz w:val="24"/>
          <w:szCs w:val="24"/>
        </w:rPr>
        <w:t>Organized crime and the policing of criminal techniques.</w:t>
      </w:r>
      <w:r w:rsidRPr="00B42006">
        <w:rPr>
          <w:sz w:val="24"/>
          <w:szCs w:val="24"/>
        </w:rPr>
        <w:t xml:space="preserve"> In K. J. O’Neill &amp; M. S DeLisi (Eds.), </w:t>
      </w:r>
      <w:r w:rsidRPr="00B42006">
        <w:rPr>
          <w:i/>
          <w:sz w:val="24"/>
          <w:szCs w:val="24"/>
        </w:rPr>
        <w:t xml:space="preserve">The Routledge Handbook of Crime and Criminal Justice </w:t>
      </w:r>
      <w:r w:rsidRPr="00B42006">
        <w:rPr>
          <w:sz w:val="24"/>
          <w:szCs w:val="24"/>
        </w:rPr>
        <w:t>(pp. 145-160). Routledge.</w:t>
      </w:r>
    </w:p>
    <w:p w14:paraId="476AB885" w14:textId="77777777" w:rsidR="00B42006" w:rsidRPr="00B42006" w:rsidRDefault="00B42006">
      <w:pPr>
        <w:rPr>
          <w:sz w:val="24"/>
          <w:szCs w:val="24"/>
        </w:rPr>
      </w:pPr>
    </w:p>
    <w:p w14:paraId="4D722777" w14:textId="77777777" w:rsidR="00B42006" w:rsidRDefault="00B42006">
      <w:pPr>
        <w:rPr>
          <w:sz w:val="24"/>
          <w:szCs w:val="24"/>
        </w:rPr>
      </w:pPr>
      <w:r w:rsidRPr="00B42006">
        <w:rPr>
          <w:sz w:val="24"/>
          <w:szCs w:val="24"/>
        </w:rPr>
        <w:t xml:space="preserve">Maslach, C., &amp; Leiter, M. P. (2016). </w:t>
      </w:r>
      <w:r w:rsidRPr="00B42006">
        <w:rPr>
          <w:i/>
          <w:sz w:val="24"/>
          <w:szCs w:val="24"/>
        </w:rPr>
        <w:t xml:space="preserve">Understanding the burnout experience: Recent research and its </w:t>
      </w:r>
      <w:proofErr w:type="spellStart"/>
      <w:r w:rsidRPr="00B42006">
        <w:rPr>
          <w:i/>
          <w:sz w:val="24"/>
          <w:szCs w:val="24"/>
        </w:rPr>
        <w:t>impplications</w:t>
      </w:r>
      <w:proofErr w:type="spellEnd"/>
      <w:r w:rsidRPr="00B42006">
        <w:rPr>
          <w:i/>
          <w:sz w:val="24"/>
          <w:szCs w:val="24"/>
        </w:rPr>
        <w:t xml:space="preserve"> for psychiatry. </w:t>
      </w:r>
      <w:r w:rsidRPr="00B42006">
        <w:rPr>
          <w:sz w:val="24"/>
          <w:szCs w:val="24"/>
        </w:rPr>
        <w:t xml:space="preserve">World Psychiatry, 15(2), 103-111. </w:t>
      </w:r>
      <w:hyperlink r:id="rId23">
        <w:r w:rsidRPr="00B42006">
          <w:rPr>
            <w:color w:val="0000FF"/>
            <w:sz w:val="24"/>
            <w:szCs w:val="24"/>
            <w:u w:val="single"/>
          </w:rPr>
          <w:t>https://dio.org/10.1002/wps.20311</w:t>
        </w:r>
      </w:hyperlink>
    </w:p>
    <w:p w14:paraId="75B30E34" w14:textId="77777777" w:rsidR="00B42006" w:rsidRPr="00B42006" w:rsidRDefault="00B42006">
      <w:pPr>
        <w:rPr>
          <w:sz w:val="24"/>
          <w:szCs w:val="24"/>
        </w:rPr>
      </w:pPr>
    </w:p>
    <w:p w14:paraId="2F60E04A" w14:textId="77777777" w:rsidR="00B42006" w:rsidRDefault="00B42006">
      <w:pPr>
        <w:rPr>
          <w:sz w:val="24"/>
          <w:szCs w:val="24"/>
        </w:rPr>
      </w:pPr>
      <w:r w:rsidRPr="00B42006">
        <w:rPr>
          <w:sz w:val="24"/>
          <w:szCs w:val="24"/>
        </w:rPr>
        <w:lastRenderedPageBreak/>
        <w:t xml:space="preserve">National Crime Agency, (2020). </w:t>
      </w:r>
      <w:r w:rsidRPr="00B42006">
        <w:rPr>
          <w:i/>
          <w:sz w:val="24"/>
          <w:szCs w:val="24"/>
        </w:rPr>
        <w:t xml:space="preserve">National Strategic Assessment of Serious and Organised crime 2020. </w:t>
      </w:r>
      <w:r w:rsidRPr="00B42006">
        <w:rPr>
          <w:sz w:val="24"/>
          <w:szCs w:val="24"/>
        </w:rPr>
        <w:t>National Crime Agency.</w:t>
      </w:r>
    </w:p>
    <w:p w14:paraId="1427ED6B" w14:textId="77777777" w:rsidR="00B42006" w:rsidRPr="00B42006" w:rsidRDefault="00B42006">
      <w:pPr>
        <w:rPr>
          <w:sz w:val="24"/>
          <w:szCs w:val="24"/>
        </w:rPr>
      </w:pPr>
    </w:p>
    <w:p w14:paraId="32894B7A" w14:textId="77777777" w:rsidR="00B42006" w:rsidRDefault="00B42006">
      <w:pPr>
        <w:rPr>
          <w:sz w:val="24"/>
          <w:szCs w:val="24"/>
        </w:rPr>
      </w:pPr>
      <w:r w:rsidRPr="00B42006">
        <w:rPr>
          <w:sz w:val="24"/>
          <w:szCs w:val="24"/>
        </w:rPr>
        <w:t>Northouse, P.G. (2018).</w:t>
      </w:r>
      <w:r w:rsidRPr="00B42006">
        <w:rPr>
          <w:i/>
          <w:sz w:val="24"/>
          <w:szCs w:val="24"/>
        </w:rPr>
        <w:t xml:space="preserve"> Leadership: Theory and Practise (8</w:t>
      </w:r>
      <w:r w:rsidRPr="00B42006">
        <w:rPr>
          <w:i/>
          <w:sz w:val="24"/>
          <w:szCs w:val="24"/>
          <w:vertAlign w:val="superscript"/>
        </w:rPr>
        <w:t>th</w:t>
      </w:r>
      <w:r w:rsidRPr="00B42006">
        <w:rPr>
          <w:i/>
          <w:sz w:val="24"/>
          <w:szCs w:val="24"/>
        </w:rPr>
        <w:t xml:space="preserve"> ed.). </w:t>
      </w:r>
      <w:r w:rsidRPr="00B42006">
        <w:rPr>
          <w:sz w:val="24"/>
          <w:szCs w:val="24"/>
        </w:rPr>
        <w:t>Sage Publications.</w:t>
      </w:r>
    </w:p>
    <w:p w14:paraId="596B4180" w14:textId="77777777" w:rsidR="00B42006" w:rsidRPr="00B42006" w:rsidRDefault="00B42006">
      <w:pPr>
        <w:rPr>
          <w:sz w:val="24"/>
          <w:szCs w:val="24"/>
        </w:rPr>
      </w:pPr>
    </w:p>
    <w:p w14:paraId="582163EE" w14:textId="77777777" w:rsidR="00B42006" w:rsidRDefault="00B42006">
      <w:pPr>
        <w:rPr>
          <w:color w:val="222222"/>
          <w:sz w:val="24"/>
          <w:szCs w:val="24"/>
          <w:highlight w:val="white"/>
        </w:rPr>
      </w:pPr>
      <w:r w:rsidRPr="00B42006">
        <w:rPr>
          <w:color w:val="222222"/>
          <w:sz w:val="24"/>
          <w:szCs w:val="24"/>
          <w:highlight w:val="white"/>
        </w:rPr>
        <w:t>Patterson, D., 2022. 4.5. In-depth Look: Tuckman’s Model–Five Stages of Team Development. </w:t>
      </w:r>
      <w:r w:rsidRPr="00B42006">
        <w:rPr>
          <w:i/>
          <w:color w:val="222222"/>
          <w:sz w:val="24"/>
          <w:szCs w:val="24"/>
          <w:highlight w:val="white"/>
        </w:rPr>
        <w:t>Strategic Project Management: Theory and Practice for Human Resource Professionals</w:t>
      </w:r>
      <w:r w:rsidRPr="00B42006">
        <w:rPr>
          <w:color w:val="222222"/>
          <w:sz w:val="24"/>
          <w:szCs w:val="24"/>
          <w:highlight w:val="white"/>
        </w:rPr>
        <w:t>.</w:t>
      </w:r>
    </w:p>
    <w:p w14:paraId="1E7B1A1A" w14:textId="77777777" w:rsidR="00B42006" w:rsidRPr="00B42006" w:rsidRDefault="00B42006">
      <w:pPr>
        <w:rPr>
          <w:color w:val="222222"/>
          <w:sz w:val="24"/>
          <w:szCs w:val="24"/>
          <w:highlight w:val="white"/>
        </w:rPr>
      </w:pPr>
    </w:p>
    <w:p w14:paraId="14038EC9" w14:textId="77777777" w:rsidR="00B42006" w:rsidRDefault="00B42006">
      <w:pPr>
        <w:rPr>
          <w:i/>
          <w:sz w:val="24"/>
          <w:szCs w:val="24"/>
        </w:rPr>
      </w:pPr>
      <w:r w:rsidRPr="00B42006">
        <w:rPr>
          <w:sz w:val="24"/>
          <w:szCs w:val="24"/>
        </w:rPr>
        <w:t xml:space="preserve">‌Patterson, J. D., &amp; Mohr, W. K. (2013). </w:t>
      </w:r>
      <w:r w:rsidRPr="00B42006">
        <w:rPr>
          <w:i/>
          <w:sz w:val="24"/>
          <w:szCs w:val="24"/>
        </w:rPr>
        <w:t>The psychological and emotional impact of police work: Theoretical and practical applications. Journal of Clinical Psychology, 69(1), 17-29.</w:t>
      </w:r>
    </w:p>
    <w:p w14:paraId="1F6713FA" w14:textId="77777777" w:rsidR="00B42006" w:rsidRPr="00B42006" w:rsidRDefault="00B42006">
      <w:pPr>
        <w:rPr>
          <w:i/>
          <w:sz w:val="24"/>
          <w:szCs w:val="24"/>
        </w:rPr>
      </w:pPr>
    </w:p>
    <w:p w14:paraId="67896905" w14:textId="77777777" w:rsidR="00B42006" w:rsidRDefault="00B42006">
      <w:pPr>
        <w:rPr>
          <w:i/>
          <w:sz w:val="24"/>
          <w:szCs w:val="24"/>
        </w:rPr>
      </w:pPr>
      <w:r w:rsidRPr="00B42006">
        <w:rPr>
          <w:sz w:val="24"/>
          <w:szCs w:val="24"/>
        </w:rPr>
        <w:t xml:space="preserve">Pope, L., &amp; Williams, C. (2017). </w:t>
      </w:r>
      <w:r w:rsidRPr="00B42006">
        <w:rPr>
          <w:i/>
          <w:sz w:val="24"/>
          <w:szCs w:val="24"/>
        </w:rPr>
        <w:t xml:space="preserve">The role of transportation networks in human trafficking: Challenges and responses. International Journal of Human Rights and Criminal Justice, 15(3), 105-120. </w:t>
      </w:r>
    </w:p>
    <w:p w14:paraId="61002E8D" w14:textId="77777777" w:rsidR="00B42006" w:rsidRPr="00B42006" w:rsidRDefault="00B42006">
      <w:pPr>
        <w:rPr>
          <w:i/>
          <w:sz w:val="24"/>
          <w:szCs w:val="24"/>
        </w:rPr>
      </w:pPr>
    </w:p>
    <w:p w14:paraId="1D8EC0E8" w14:textId="77777777" w:rsidR="00B42006" w:rsidRDefault="00B42006">
      <w:pPr>
        <w:rPr>
          <w:i/>
          <w:sz w:val="24"/>
          <w:szCs w:val="24"/>
        </w:rPr>
      </w:pPr>
      <w:r w:rsidRPr="00B42006">
        <w:rPr>
          <w:sz w:val="24"/>
          <w:szCs w:val="24"/>
        </w:rPr>
        <w:t xml:space="preserve">Riley, K. and Watson, M., 2020. </w:t>
      </w:r>
      <w:r w:rsidRPr="00B42006">
        <w:rPr>
          <w:i/>
          <w:sz w:val="24"/>
          <w:szCs w:val="24"/>
        </w:rPr>
        <w:t xml:space="preserve">Privacy concerns in the use of Automatic Number Plate Recognition (ANPR) technology. Journal of Technology and Privacy Law, 14(2), pp. 75-82. </w:t>
      </w:r>
    </w:p>
    <w:p w14:paraId="1EE04332" w14:textId="77777777" w:rsidR="00B42006" w:rsidRPr="00B42006" w:rsidRDefault="00B42006">
      <w:pPr>
        <w:rPr>
          <w:i/>
          <w:sz w:val="24"/>
          <w:szCs w:val="24"/>
        </w:rPr>
      </w:pPr>
    </w:p>
    <w:p w14:paraId="088B40D4" w14:textId="77777777" w:rsidR="00B42006" w:rsidRDefault="00B42006">
      <w:pPr>
        <w:rPr>
          <w:sz w:val="24"/>
          <w:szCs w:val="24"/>
        </w:rPr>
      </w:pPr>
      <w:r w:rsidRPr="00B42006">
        <w:rPr>
          <w:color w:val="222222"/>
          <w:sz w:val="24"/>
          <w:szCs w:val="24"/>
          <w:highlight w:val="white"/>
        </w:rPr>
        <w:t xml:space="preserve">Rizzo, J. R., House, R. J., &amp; </w:t>
      </w:r>
      <w:proofErr w:type="spellStart"/>
      <w:r w:rsidRPr="00B42006">
        <w:rPr>
          <w:color w:val="222222"/>
          <w:sz w:val="24"/>
          <w:szCs w:val="24"/>
          <w:highlight w:val="white"/>
        </w:rPr>
        <w:t>Lirtzman</w:t>
      </w:r>
      <w:proofErr w:type="spellEnd"/>
      <w:r w:rsidRPr="00B42006">
        <w:rPr>
          <w:color w:val="222222"/>
          <w:sz w:val="24"/>
          <w:szCs w:val="24"/>
          <w:highlight w:val="white"/>
        </w:rPr>
        <w:t xml:space="preserve">, S. I. (1970. </w:t>
      </w:r>
      <w:r w:rsidRPr="00B42006">
        <w:rPr>
          <w:i/>
          <w:color w:val="222222"/>
          <w:sz w:val="24"/>
          <w:szCs w:val="24"/>
          <w:highlight w:val="white"/>
        </w:rPr>
        <w:t xml:space="preserve">Role conflict and ambiguity in complex organizations. </w:t>
      </w:r>
      <w:r w:rsidRPr="00B42006">
        <w:rPr>
          <w:color w:val="222222"/>
          <w:sz w:val="24"/>
          <w:szCs w:val="24"/>
          <w:highlight w:val="white"/>
        </w:rPr>
        <w:t xml:space="preserve">Administrative Science Quarterly, 15(2), 150-163. </w:t>
      </w:r>
      <w:hyperlink r:id="rId24">
        <w:r w:rsidRPr="00B42006">
          <w:rPr>
            <w:color w:val="0000FF"/>
            <w:sz w:val="24"/>
            <w:szCs w:val="24"/>
            <w:highlight w:val="white"/>
            <w:u w:val="single"/>
          </w:rPr>
          <w:t>https://doi.org/10.2307/2391486</w:t>
        </w:r>
      </w:hyperlink>
    </w:p>
    <w:p w14:paraId="3CCE52F1" w14:textId="77777777" w:rsidR="00B42006" w:rsidRPr="00B42006" w:rsidRDefault="00B42006">
      <w:pPr>
        <w:rPr>
          <w:sz w:val="24"/>
          <w:szCs w:val="24"/>
        </w:rPr>
      </w:pPr>
    </w:p>
    <w:p w14:paraId="6142AF80" w14:textId="77777777" w:rsidR="00B42006" w:rsidRDefault="00B42006">
      <w:pPr>
        <w:rPr>
          <w:color w:val="222222"/>
          <w:sz w:val="24"/>
          <w:szCs w:val="24"/>
          <w:highlight w:val="white"/>
        </w:rPr>
      </w:pPr>
      <w:r w:rsidRPr="00B42006">
        <w:rPr>
          <w:color w:val="222222"/>
          <w:sz w:val="24"/>
          <w:szCs w:val="24"/>
          <w:highlight w:val="white"/>
        </w:rPr>
        <w:t>Robb, M.A., 2022. Stages of Group Development and Group Preparation. </w:t>
      </w:r>
      <w:r w:rsidRPr="00B42006">
        <w:rPr>
          <w:i/>
          <w:color w:val="222222"/>
          <w:sz w:val="24"/>
          <w:szCs w:val="24"/>
          <w:highlight w:val="white"/>
        </w:rPr>
        <w:t>Group Art Therapy</w:t>
      </w:r>
      <w:r w:rsidRPr="00B42006">
        <w:rPr>
          <w:color w:val="222222"/>
          <w:sz w:val="24"/>
          <w:szCs w:val="24"/>
          <w:highlight w:val="white"/>
        </w:rPr>
        <w:t>, pp.107-115.</w:t>
      </w:r>
    </w:p>
    <w:p w14:paraId="7D743DE1" w14:textId="77777777" w:rsidR="00B42006" w:rsidRPr="00B42006" w:rsidRDefault="00B42006">
      <w:pPr>
        <w:rPr>
          <w:color w:val="222222"/>
          <w:sz w:val="24"/>
          <w:szCs w:val="24"/>
          <w:highlight w:val="white"/>
        </w:rPr>
      </w:pPr>
    </w:p>
    <w:p w14:paraId="56539AF7" w14:textId="77777777" w:rsidR="00B42006" w:rsidRDefault="00B42006">
      <w:pPr>
        <w:rPr>
          <w:sz w:val="24"/>
          <w:szCs w:val="24"/>
        </w:rPr>
      </w:pPr>
      <w:r w:rsidRPr="00B42006">
        <w:rPr>
          <w:sz w:val="24"/>
          <w:szCs w:val="24"/>
        </w:rPr>
        <w:t xml:space="preserve">Schein, E. H. (2010). </w:t>
      </w:r>
      <w:r w:rsidRPr="00B42006">
        <w:rPr>
          <w:i/>
          <w:sz w:val="24"/>
          <w:szCs w:val="24"/>
        </w:rPr>
        <w:t>Organizational Culture and Leadership</w:t>
      </w:r>
      <w:r w:rsidRPr="00B42006">
        <w:rPr>
          <w:sz w:val="24"/>
          <w:szCs w:val="24"/>
        </w:rPr>
        <w:t xml:space="preserve"> (4</w:t>
      </w:r>
      <w:r w:rsidRPr="00B42006">
        <w:rPr>
          <w:sz w:val="24"/>
          <w:szCs w:val="24"/>
          <w:vertAlign w:val="superscript"/>
        </w:rPr>
        <w:t xml:space="preserve">th </w:t>
      </w:r>
      <w:r w:rsidRPr="00B42006">
        <w:rPr>
          <w:sz w:val="24"/>
          <w:szCs w:val="24"/>
        </w:rPr>
        <w:t xml:space="preserve">ed.). Jossey-Bass. </w:t>
      </w:r>
    </w:p>
    <w:p w14:paraId="3CBD6506" w14:textId="77777777" w:rsidR="00B42006" w:rsidRPr="00B42006" w:rsidRDefault="00B42006">
      <w:pPr>
        <w:rPr>
          <w:sz w:val="24"/>
          <w:szCs w:val="24"/>
        </w:rPr>
      </w:pPr>
    </w:p>
    <w:p w14:paraId="606CCAEC" w14:textId="77777777" w:rsidR="00B42006" w:rsidRDefault="00B42006">
      <w:pPr>
        <w:rPr>
          <w:sz w:val="24"/>
          <w:szCs w:val="24"/>
        </w:rPr>
      </w:pPr>
      <w:r w:rsidRPr="00B42006">
        <w:rPr>
          <w:sz w:val="24"/>
          <w:szCs w:val="24"/>
        </w:rPr>
        <w:t xml:space="preserve">Sherman, L. W., &amp; Berk, R. A. (1984). </w:t>
      </w:r>
      <w:r w:rsidRPr="00B42006">
        <w:rPr>
          <w:i/>
          <w:sz w:val="24"/>
          <w:szCs w:val="24"/>
        </w:rPr>
        <w:t xml:space="preserve">The Specific Deterrent Effects of Arrest for Domestic Assault. </w:t>
      </w:r>
      <w:r w:rsidRPr="00B42006">
        <w:rPr>
          <w:sz w:val="24"/>
          <w:szCs w:val="24"/>
        </w:rPr>
        <w:t xml:space="preserve">American Sociological Review, 49(2), 261-272. </w:t>
      </w:r>
      <w:hyperlink r:id="rId25">
        <w:r w:rsidRPr="00B42006">
          <w:rPr>
            <w:color w:val="0000FF"/>
            <w:sz w:val="24"/>
            <w:szCs w:val="24"/>
            <w:u w:val="single"/>
          </w:rPr>
          <w:t>https://doi.org/10.2307/2095424</w:t>
        </w:r>
      </w:hyperlink>
    </w:p>
    <w:p w14:paraId="5A139001" w14:textId="77777777" w:rsidR="00B42006" w:rsidRPr="00B42006" w:rsidRDefault="00B42006">
      <w:pPr>
        <w:rPr>
          <w:sz w:val="24"/>
          <w:szCs w:val="24"/>
        </w:rPr>
      </w:pPr>
    </w:p>
    <w:p w14:paraId="48B1ADBB" w14:textId="77777777" w:rsidR="00B42006" w:rsidRDefault="00B42006">
      <w:pPr>
        <w:rPr>
          <w:sz w:val="24"/>
          <w:szCs w:val="24"/>
        </w:rPr>
      </w:pPr>
      <w:r w:rsidRPr="00B42006">
        <w:rPr>
          <w:sz w:val="24"/>
          <w:szCs w:val="24"/>
        </w:rPr>
        <w:t xml:space="preserve">Sherman, L. W., Gartin, P. R., &amp; Buerger, M. E. (1989). </w:t>
      </w:r>
      <w:r w:rsidRPr="00B42006">
        <w:rPr>
          <w:i/>
          <w:sz w:val="24"/>
          <w:szCs w:val="24"/>
        </w:rPr>
        <w:t xml:space="preserve">Hot spots of predatory crime: Routine activities and the criminology of place. </w:t>
      </w:r>
      <w:r w:rsidRPr="00B42006">
        <w:rPr>
          <w:sz w:val="24"/>
          <w:szCs w:val="24"/>
        </w:rPr>
        <w:t xml:space="preserve">Criminology, 27(1), 27-55. </w:t>
      </w:r>
    </w:p>
    <w:p w14:paraId="773A6F68" w14:textId="77777777" w:rsidR="00B42006" w:rsidRPr="00B42006" w:rsidRDefault="00B42006">
      <w:pPr>
        <w:rPr>
          <w:sz w:val="24"/>
          <w:szCs w:val="24"/>
        </w:rPr>
      </w:pPr>
    </w:p>
    <w:p w14:paraId="6362AB49" w14:textId="77777777" w:rsidR="00B42006" w:rsidRDefault="00B42006">
      <w:pPr>
        <w:rPr>
          <w:i/>
          <w:sz w:val="24"/>
          <w:szCs w:val="24"/>
        </w:rPr>
      </w:pPr>
      <w:r w:rsidRPr="00B42006">
        <w:rPr>
          <w:sz w:val="24"/>
          <w:szCs w:val="24"/>
        </w:rPr>
        <w:t xml:space="preserve">Smith, T., &amp; Jones, L. (2018). </w:t>
      </w:r>
      <w:r w:rsidRPr="00B42006">
        <w:rPr>
          <w:i/>
          <w:sz w:val="24"/>
          <w:szCs w:val="24"/>
        </w:rPr>
        <w:t xml:space="preserve">The role of transport infrastructure in the drug trade: An analysis of road networks and smuggling operations. Journal of Criminal Justice Studies, 26(1), 50-63. </w:t>
      </w:r>
    </w:p>
    <w:p w14:paraId="40CC883B" w14:textId="77777777" w:rsidR="00B42006" w:rsidRPr="00B42006" w:rsidRDefault="00B42006">
      <w:pPr>
        <w:rPr>
          <w:i/>
          <w:sz w:val="24"/>
          <w:szCs w:val="24"/>
        </w:rPr>
      </w:pPr>
    </w:p>
    <w:p w14:paraId="5B51ECE1" w14:textId="77777777" w:rsidR="00B42006" w:rsidRDefault="00B42006">
      <w:pPr>
        <w:rPr>
          <w:i/>
          <w:sz w:val="24"/>
          <w:szCs w:val="24"/>
        </w:rPr>
      </w:pPr>
      <w:r w:rsidRPr="00B42006">
        <w:rPr>
          <w:sz w:val="24"/>
          <w:szCs w:val="24"/>
        </w:rPr>
        <w:t>Taylor, D. and Harris, J., 2021</w:t>
      </w:r>
      <w:r w:rsidRPr="00B42006">
        <w:rPr>
          <w:i/>
          <w:sz w:val="24"/>
          <w:szCs w:val="24"/>
        </w:rPr>
        <w:t xml:space="preserve">. Funding challenges and cost-effectiveness of ANPR technology in modern policing, Journal of Law enforcement Technology and Management, </w:t>
      </w:r>
      <w:r w:rsidRPr="00B42006">
        <w:rPr>
          <w:sz w:val="24"/>
          <w:szCs w:val="24"/>
        </w:rPr>
        <w:t>18(3), pp. 100-110.</w:t>
      </w:r>
      <w:r w:rsidRPr="00B42006">
        <w:rPr>
          <w:i/>
          <w:sz w:val="24"/>
          <w:szCs w:val="24"/>
        </w:rPr>
        <w:t xml:space="preserve"> </w:t>
      </w:r>
    </w:p>
    <w:p w14:paraId="02490F19" w14:textId="77777777" w:rsidR="00B42006" w:rsidRPr="00B42006" w:rsidRDefault="00B42006">
      <w:pPr>
        <w:rPr>
          <w:sz w:val="24"/>
          <w:szCs w:val="24"/>
        </w:rPr>
      </w:pPr>
    </w:p>
    <w:p w14:paraId="70F95A03" w14:textId="77777777" w:rsidR="00B42006" w:rsidRDefault="00B42006">
      <w:pPr>
        <w:rPr>
          <w:i/>
          <w:sz w:val="24"/>
          <w:szCs w:val="24"/>
        </w:rPr>
      </w:pPr>
      <w:r w:rsidRPr="00B42006">
        <w:rPr>
          <w:i/>
          <w:sz w:val="24"/>
          <w:szCs w:val="24"/>
        </w:rPr>
        <w:t>Tenzin, S., Dorji, P., Subba, B. and Tobgay, T., 2020, July. Smart check-in check-out system for vehicles using automatic number plate recognition. In 2020 11th International Conference on Computing, Communication and Networking Technologies (ICCCNT) (pp. 1-6).</w:t>
      </w:r>
    </w:p>
    <w:p w14:paraId="4E26D43B" w14:textId="77777777" w:rsidR="00B42006" w:rsidRPr="00B42006" w:rsidRDefault="00B42006">
      <w:pPr>
        <w:rPr>
          <w:i/>
          <w:sz w:val="24"/>
          <w:szCs w:val="24"/>
        </w:rPr>
      </w:pPr>
    </w:p>
    <w:p w14:paraId="28FF22F9" w14:textId="77777777" w:rsidR="00B42006" w:rsidRDefault="00B42006">
      <w:pPr>
        <w:rPr>
          <w:sz w:val="24"/>
          <w:szCs w:val="24"/>
        </w:rPr>
      </w:pPr>
      <w:r w:rsidRPr="00B42006">
        <w:rPr>
          <w:sz w:val="24"/>
          <w:szCs w:val="24"/>
        </w:rPr>
        <w:t xml:space="preserve">Ugwu, L.E. and </w:t>
      </w:r>
      <w:proofErr w:type="spellStart"/>
      <w:r w:rsidRPr="00B42006">
        <w:rPr>
          <w:sz w:val="24"/>
          <w:szCs w:val="24"/>
        </w:rPr>
        <w:t>Erhabor</w:t>
      </w:r>
      <w:proofErr w:type="spellEnd"/>
      <w:r w:rsidRPr="00B42006">
        <w:rPr>
          <w:sz w:val="24"/>
          <w:szCs w:val="24"/>
        </w:rPr>
        <w:t xml:space="preserve"> Sunday Idemudia (2024). Burnout and Post-traumatic Stress Disorders in Police Officers: Systematic Review and Meta-analysis. </w:t>
      </w:r>
      <w:r w:rsidRPr="00B42006">
        <w:rPr>
          <w:i/>
          <w:sz w:val="24"/>
          <w:szCs w:val="24"/>
        </w:rPr>
        <w:t>Journal of Police and Criminal Psychology</w:t>
      </w:r>
      <w:r w:rsidRPr="00B42006">
        <w:rPr>
          <w:sz w:val="24"/>
          <w:szCs w:val="24"/>
        </w:rPr>
        <w:t xml:space="preserve">. </w:t>
      </w:r>
    </w:p>
    <w:p w14:paraId="5E81019E" w14:textId="77777777" w:rsidR="00B42006" w:rsidRPr="00B42006" w:rsidRDefault="00B42006">
      <w:pPr>
        <w:rPr>
          <w:sz w:val="24"/>
          <w:szCs w:val="24"/>
        </w:rPr>
      </w:pPr>
    </w:p>
    <w:p w14:paraId="5EED63ED" w14:textId="77777777" w:rsidR="00B42006" w:rsidRDefault="00B42006">
      <w:pPr>
        <w:rPr>
          <w:sz w:val="24"/>
          <w:szCs w:val="24"/>
        </w:rPr>
      </w:pPr>
      <w:r w:rsidRPr="00B42006">
        <w:rPr>
          <w:sz w:val="24"/>
          <w:szCs w:val="24"/>
        </w:rPr>
        <w:t xml:space="preserve">Varese, F. (2011). </w:t>
      </w:r>
      <w:r w:rsidRPr="00B42006">
        <w:rPr>
          <w:i/>
          <w:sz w:val="24"/>
          <w:szCs w:val="24"/>
        </w:rPr>
        <w:t>The structure of operations and organized crime: Targeting the leadership. In M. P. Killias &amp; M. M. V. Kowalski (Eds.), Organized Crime: Theories, Policies, and Case Studies (pp. 100-118).</w:t>
      </w:r>
      <w:r w:rsidRPr="00B42006">
        <w:rPr>
          <w:sz w:val="24"/>
          <w:szCs w:val="24"/>
        </w:rPr>
        <w:t xml:space="preserve"> Spinger.</w:t>
      </w:r>
    </w:p>
    <w:p w14:paraId="132C8CAE" w14:textId="77777777" w:rsidR="00B42006" w:rsidRPr="00B42006" w:rsidRDefault="00B42006">
      <w:pPr>
        <w:rPr>
          <w:sz w:val="24"/>
          <w:szCs w:val="24"/>
        </w:rPr>
      </w:pPr>
    </w:p>
    <w:p w14:paraId="541F6126" w14:textId="77777777" w:rsidR="00B42006" w:rsidRDefault="00B42006">
      <w:pPr>
        <w:rPr>
          <w:sz w:val="24"/>
          <w:szCs w:val="24"/>
        </w:rPr>
      </w:pPr>
      <w:proofErr w:type="spellStart"/>
      <w:r w:rsidRPr="00B42006">
        <w:rPr>
          <w:sz w:val="24"/>
          <w:szCs w:val="24"/>
        </w:rPr>
        <w:t>Westmarland</w:t>
      </w:r>
      <w:proofErr w:type="spellEnd"/>
      <w:r w:rsidRPr="00B42006">
        <w:rPr>
          <w:sz w:val="24"/>
          <w:szCs w:val="24"/>
        </w:rPr>
        <w:t xml:space="preserve">, L. (2001). </w:t>
      </w:r>
      <w:r w:rsidRPr="00B42006">
        <w:rPr>
          <w:i/>
          <w:sz w:val="24"/>
          <w:szCs w:val="24"/>
        </w:rPr>
        <w:t xml:space="preserve">Police ethics and integrity: Breaking the blue wall of silence. Policing: An international Journal of Police Strategies &amp; Management, </w:t>
      </w:r>
      <w:r w:rsidRPr="00B42006">
        <w:rPr>
          <w:sz w:val="24"/>
          <w:szCs w:val="24"/>
        </w:rPr>
        <w:t>24(1), 102-117.</w:t>
      </w:r>
      <w:r w:rsidRPr="00B42006">
        <w:rPr>
          <w:i/>
          <w:sz w:val="24"/>
          <w:szCs w:val="24"/>
        </w:rPr>
        <w:t xml:space="preserve"> </w:t>
      </w:r>
      <w:r w:rsidRPr="00B42006">
        <w:rPr>
          <w:sz w:val="24"/>
          <w:szCs w:val="24"/>
        </w:rPr>
        <w:t>https:/doi.org/10.1108/13639510110381288</w:t>
      </w:r>
    </w:p>
    <w:p w14:paraId="20FC7455" w14:textId="77777777" w:rsidR="00B42006" w:rsidRPr="00B42006" w:rsidRDefault="00B42006">
      <w:pPr>
        <w:rPr>
          <w:sz w:val="24"/>
          <w:szCs w:val="24"/>
        </w:rPr>
      </w:pPr>
    </w:p>
    <w:p w14:paraId="52DED7C7" w14:textId="77777777" w:rsidR="00B42006" w:rsidRPr="00B42006" w:rsidRDefault="00B42006">
      <w:pPr>
        <w:rPr>
          <w:i/>
          <w:sz w:val="24"/>
          <w:szCs w:val="24"/>
        </w:rPr>
      </w:pPr>
      <w:r w:rsidRPr="00B42006">
        <w:rPr>
          <w:sz w:val="24"/>
          <w:szCs w:val="24"/>
        </w:rPr>
        <w:t xml:space="preserve">Zhang, Y. (2019). </w:t>
      </w:r>
      <w:r w:rsidRPr="00B42006">
        <w:rPr>
          <w:i/>
          <w:sz w:val="24"/>
          <w:szCs w:val="24"/>
        </w:rPr>
        <w:t xml:space="preserve">The role of Automatic Number Plate Recognition (ANPR) in modern policing: A review of applications and effectiveness. International Journal of Crime Prevention and Police Technology, </w:t>
      </w:r>
      <w:r w:rsidRPr="00B42006">
        <w:rPr>
          <w:sz w:val="24"/>
          <w:szCs w:val="24"/>
        </w:rPr>
        <w:t>12(2), 40-50.</w:t>
      </w:r>
      <w:r w:rsidRPr="00B42006">
        <w:rPr>
          <w:i/>
          <w:sz w:val="24"/>
          <w:szCs w:val="24"/>
        </w:rPr>
        <w:t xml:space="preserve"> </w:t>
      </w:r>
    </w:p>
    <w:p w14:paraId="3B781A0D" w14:textId="77777777" w:rsidR="00A273D8" w:rsidRDefault="00A273D8"/>
    <w:sectPr w:rsidR="00A273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CF423" w14:textId="77777777" w:rsidR="00FB26C3" w:rsidRDefault="00FB26C3">
      <w:r>
        <w:separator/>
      </w:r>
    </w:p>
  </w:endnote>
  <w:endnote w:type="continuationSeparator" w:id="0">
    <w:p w14:paraId="2DA87E34" w14:textId="77777777" w:rsidR="00FB26C3" w:rsidRDefault="00FB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B77A2E1B-83D7-479C-A1F9-52AB9F92A54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BoldItalic r:id="rId2" w:fontKey="{46510DDC-E412-4C0F-A672-832FB20B2CD6}"/>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3" w:fontKey="{6738C90F-CEF9-4773-91B0-4BBD35F52751}"/>
  </w:font>
  <w:font w:name="Aptos">
    <w:charset w:val="00"/>
    <w:family w:val="swiss"/>
    <w:pitch w:val="variable"/>
    <w:sig w:usb0="20000287" w:usb1="00000003" w:usb2="00000000" w:usb3="00000000" w:csb0="0000019F" w:csb1="00000000"/>
    <w:embedRegular r:id="rId4" w:fontKey="{B2F7F76A-FCF3-4DB5-AC3D-F90D0B3A242E}"/>
  </w:font>
  <w:font w:name="Georgia">
    <w:panose1 w:val="02040502050405020303"/>
    <w:charset w:val="00"/>
    <w:family w:val="roman"/>
    <w:pitch w:val="variable"/>
    <w:sig w:usb0="00000287" w:usb1="00000000" w:usb2="00000000" w:usb3="00000000" w:csb0="0000009F" w:csb1="00000000"/>
    <w:embedRegular r:id="rId5" w:fontKey="{3A9D3ED4-187D-4F2D-A3E5-FFDD65CBECA5}"/>
    <w:embedItalic r:id="rId6" w:fontKey="{407E5557-DF6F-4789-A9EC-FCC3AA215B09}"/>
  </w:font>
  <w:font w:name="Calibri">
    <w:panose1 w:val="020F0502020204030204"/>
    <w:charset w:val="00"/>
    <w:family w:val="swiss"/>
    <w:pitch w:val="variable"/>
    <w:sig w:usb0="E4002EFF" w:usb1="C000247B" w:usb2="00000009" w:usb3="00000000" w:csb0="000001FF" w:csb1="00000000"/>
    <w:embedRegular r:id="rId7" w:fontKey="{8EE452B7-8896-4D18-88A1-34DF961806E4}"/>
    <w:embedBold r:id="rId8" w:fontKey="{5C476C1E-A49D-4948-A017-EE90C3126279}"/>
  </w:font>
  <w:font w:name="Quattrocento Sans">
    <w:charset w:val="00"/>
    <w:family w:val="swiss"/>
    <w:pitch w:val="variable"/>
    <w:sig w:usb0="800000BF" w:usb1="4000005B" w:usb2="00000000" w:usb3="00000000" w:csb0="00000001" w:csb1="00000000"/>
    <w:embedRegular r:id="rId9" w:fontKey="{4E3B2FF1-D504-4D47-B536-91A110EC96C9}"/>
  </w:font>
  <w:font w:name="Calibri Light">
    <w:panose1 w:val="020F0302020204030204"/>
    <w:charset w:val="00"/>
    <w:family w:val="swiss"/>
    <w:pitch w:val="variable"/>
    <w:sig w:usb0="E4002EFF" w:usb1="C000247B" w:usb2="00000009" w:usb3="00000000" w:csb0="000001FF" w:csb1="00000000"/>
    <w:embedRegular r:id="rId10" w:fontKey="{60934299-FA02-47E2-995B-D39A753C4BC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B6779C" w14:textId="77777777" w:rsidR="00A273D8" w:rsidRDefault="00FB26C3">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1</w:t>
    </w:r>
    <w:r>
      <w:fldChar w:fldCharType="end"/>
    </w:r>
  </w:p>
  <w:p w14:paraId="56177210" w14:textId="77777777" w:rsidR="00A273D8" w:rsidRDefault="00A273D8">
    <w:pPr>
      <w:pBdr>
        <w:top w:val="nil"/>
        <w:left w:val="nil"/>
        <w:bottom w:val="nil"/>
        <w:right w:val="nil"/>
        <w:between w:val="nil"/>
      </w:pBdr>
      <w:tabs>
        <w:tab w:val="center" w:pos="4320"/>
        <w:tab w:val="right" w:pos="8640"/>
      </w:tabs>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6C22A" w14:textId="77777777" w:rsidR="00FB26C3" w:rsidRDefault="00FB26C3">
      <w:r>
        <w:separator/>
      </w:r>
    </w:p>
  </w:footnote>
  <w:footnote w:type="continuationSeparator" w:id="0">
    <w:p w14:paraId="54101ABD" w14:textId="77777777" w:rsidR="00FB26C3" w:rsidRDefault="00FB26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F65CE"/>
    <w:multiLevelType w:val="multilevel"/>
    <w:tmpl w:val="C5D640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3A76023"/>
    <w:multiLevelType w:val="multilevel"/>
    <w:tmpl w:val="EAD81F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D0F4A03"/>
    <w:multiLevelType w:val="multilevel"/>
    <w:tmpl w:val="323ECF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E90519E"/>
    <w:multiLevelType w:val="multilevel"/>
    <w:tmpl w:val="E54AC5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33935710">
    <w:abstractNumId w:val="2"/>
  </w:num>
  <w:num w:numId="2" w16cid:durableId="233902231">
    <w:abstractNumId w:val="3"/>
  </w:num>
  <w:num w:numId="3" w16cid:durableId="1104616963">
    <w:abstractNumId w:val="1"/>
  </w:num>
  <w:num w:numId="4" w16cid:durableId="851264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3D8"/>
    <w:rsid w:val="000217B6"/>
    <w:rsid w:val="000E3845"/>
    <w:rsid w:val="008530C4"/>
    <w:rsid w:val="00A273D8"/>
    <w:rsid w:val="00B42006"/>
    <w:rsid w:val="00FB2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C40AC"/>
  <w15:docId w15:val="{C3AB649E-28FC-4650-891C-FF728203E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rsid w:val="00BF57A4"/>
    <w:pPr>
      <w:suppressAutoHyphens/>
      <w:overflowPunct/>
      <w:autoSpaceDE/>
      <w:adjustRightInd/>
      <w:spacing w:after="160" w:line="247" w:lineRule="auto"/>
      <w:textAlignment w:val="auto"/>
    </w:pPr>
    <w:rPr>
      <w:rFonts w:ascii="Times New Roman" w:eastAsia="Aptos" w:hAnsi="Times New Roman" w:cs="Times New Roman"/>
      <w:color w:val="auto"/>
      <w:kern w:val="3"/>
      <w:sz w:val="24"/>
      <w:szCs w:val="24"/>
      <w:lang w:eastAsia="en-US"/>
    </w:rPr>
  </w:style>
  <w:style w:type="character" w:styleId="UnresolvedMention">
    <w:name w:val="Unresolved Mention"/>
    <w:basedOn w:val="DefaultParagraphFont"/>
    <w:uiPriority w:val="99"/>
    <w:semiHidden/>
    <w:unhideWhenUsed/>
    <w:rsid w:val="00BF57A4"/>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doi.org/10.1007/s11896-024-09713-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egislation.gov.uk/ukpga/1984/60/section/17" TargetMode="External"/><Relationship Id="rId7" Type="http://schemas.openxmlformats.org/officeDocument/2006/relationships/endnotes" Target="endnotes.xml"/><Relationship Id="rId12" Type="http://schemas.openxmlformats.org/officeDocument/2006/relationships/hyperlink" Target="https://www.college.police.uk/guidance/conflict-management/conflict-management-skills" TargetMode="External"/><Relationship Id="rId17" Type="http://schemas.openxmlformats.org/officeDocument/2006/relationships/hyperlink" Target="https://www.college.police.uk/app/investigation/investigative-strategies/automatic-number-plate-recognition-anpr" TargetMode="External"/><Relationship Id="rId25" Type="http://schemas.openxmlformats.org/officeDocument/2006/relationships/hyperlink" Target="https://doi.org/10.2307/2095424" TargetMode="Externa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https://gavinreese.com/2018/05/04/sir-robert-peel-the-nine-peelian-princip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2307/2391486" TargetMode="External"/><Relationship Id="rId5" Type="http://schemas.openxmlformats.org/officeDocument/2006/relationships/webSettings" Target="webSettings.xml"/><Relationship Id="rId15" Type="http://schemas.openxmlformats.org/officeDocument/2006/relationships/hyperlink" Target="https://swaca.com/why-is-domestic-abuse-often-not-reported/" TargetMode="External"/><Relationship Id="rId23" Type="http://schemas.openxmlformats.org/officeDocument/2006/relationships/hyperlink" Target="https://dio.org/10.1002/wps.20311"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hyperlink" Target="https://doi.org/10.1060/j.ijcrs.2015.02.004"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www.cps.gov.uk/legal-guidance/offences-against-person-incorporating-charging-standard" TargetMode="External"/><Relationship Id="rId22" Type="http://schemas.openxmlformats.org/officeDocument/2006/relationships/hyperlink" Target="https://www.legislation.gov.uk/ukpga/2021/17/part/1"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HirFjAvmFG6BkMn5gaUL6k4izw==">CgMxLjAyDmgua3g0djFrOWYyNXV1Mg5oLmNoeTA2aXBkOW45azgAciExbDR5Zk9LZ1Qyck9YQ1FXUzMtSms3b19uOGxVRWFpeGY=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46</Pages>
  <Words>10014</Words>
  <Characters>57085</Characters>
  <Application>Microsoft Office Word</Application>
  <DocSecurity>0</DocSecurity>
  <Lines>475</Lines>
  <Paragraphs>133</Paragraphs>
  <ScaleCrop>false</ScaleCrop>
  <Company>South Wales Police</Company>
  <LinksUpToDate>false</LinksUpToDate>
  <CharactersWithSpaces>66966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Keegans,Cameron swp8747</cp:lastModifiedBy>
  <cp:revision>4</cp:revision>
  <dcterms:created xsi:type="dcterms:W3CDTF">2025-03-30T21:53:00Z</dcterms:created>
  <dcterms:modified xsi:type="dcterms:W3CDTF">2025-03-31T21:11:00Z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2024-09-19T03:16:07Z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6bf67884-ff05-44a9-ba7e-a47f3ab7094a</vt:lpwstr>
  </property>
  <property fmtid="{D5CDD505-2E9C-101B-9397-08002B2CF9AE}" pid="9" name="MSIP_Label_66cf8fe5-b7b7-4df7-b38d-1c61ac2f6639_ContentBits">
    <vt:lpwstr>0</vt:lpwstr>
  </property>
</Properties>
</file>