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C3E1907">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C3E1907">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38E18C2" w:rsidR="00DB116D" w:rsidRPr="00A406E5" w:rsidRDefault="637CF652" w:rsidP="63436AD4">
            <w:pPr>
              <w:spacing w:before="120" w:after="120"/>
              <w:jc w:val="both"/>
              <w:rPr>
                <w:rFonts w:ascii="Arial" w:hAnsi="Arial" w:cs="Arial"/>
                <w:b/>
                <w:bCs/>
                <w:sz w:val="22"/>
                <w:szCs w:val="22"/>
              </w:rPr>
            </w:pPr>
            <w:r w:rsidRPr="30489ADB">
              <w:rPr>
                <w:rFonts w:ascii="Arial" w:hAnsi="Arial" w:cs="Arial"/>
                <w:b/>
                <w:bCs/>
                <w:sz w:val="22"/>
                <w:szCs w:val="22"/>
              </w:rPr>
              <w:t xml:space="preserve">Young People, </w:t>
            </w:r>
            <w:r w:rsidR="5C98772C" w:rsidRPr="30489ADB">
              <w:rPr>
                <w:rFonts w:ascii="Arial" w:hAnsi="Arial" w:cs="Arial"/>
                <w:b/>
                <w:bCs/>
                <w:sz w:val="22"/>
                <w:szCs w:val="22"/>
              </w:rPr>
              <w:t>Communities</w:t>
            </w:r>
            <w:r w:rsidR="1A075829" w:rsidRPr="30489ADB">
              <w:rPr>
                <w:rFonts w:ascii="Arial" w:hAnsi="Arial" w:cs="Arial"/>
                <w:b/>
                <w:bCs/>
                <w:sz w:val="22"/>
                <w:szCs w:val="22"/>
              </w:rPr>
              <w:t>, and Youth Work</w:t>
            </w:r>
          </w:p>
        </w:tc>
      </w:tr>
      <w:tr w:rsidR="008F1308" w:rsidRPr="00A406E5" w14:paraId="76BEC845" w14:textId="77777777" w:rsidTr="0C3E1907">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B00ADE0" w:rsidR="008F1308" w:rsidRPr="00A406E5" w:rsidRDefault="76E1F8A5" w:rsidP="30489ADB">
            <w:pPr>
              <w:spacing w:before="120" w:after="120"/>
              <w:jc w:val="both"/>
              <w:rPr>
                <w:rFonts w:ascii="Arial" w:hAnsi="Arial" w:cs="Arial"/>
                <w:b/>
                <w:bCs/>
                <w:sz w:val="22"/>
                <w:szCs w:val="22"/>
              </w:rPr>
            </w:pPr>
            <w:r w:rsidRPr="30489ADB">
              <w:rPr>
                <w:rFonts w:ascii="Arial" w:hAnsi="Arial" w:cs="Arial"/>
                <w:b/>
                <w:bCs/>
                <w:sz w:val="22"/>
                <w:szCs w:val="22"/>
              </w:rPr>
              <w:t>Placement 1: Cornerstones of Youth Work</w:t>
            </w:r>
          </w:p>
        </w:tc>
      </w:tr>
      <w:tr w:rsidR="00B84B5B" w:rsidRPr="00A406E5" w14:paraId="03569861" w14:textId="77777777" w:rsidTr="0C3E1907">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3C875B3" w:rsidR="00B84B5B" w:rsidRPr="00A406E5" w:rsidRDefault="583759B1" w:rsidP="30489ADB">
            <w:pPr>
              <w:spacing w:before="120" w:after="120"/>
              <w:jc w:val="both"/>
              <w:rPr>
                <w:rFonts w:ascii="Arial" w:hAnsi="Arial" w:cs="Arial"/>
                <w:b/>
                <w:bCs/>
                <w:sz w:val="22"/>
                <w:szCs w:val="22"/>
              </w:rPr>
            </w:pPr>
            <w:r w:rsidRPr="30489ADB">
              <w:rPr>
                <w:rFonts w:ascii="Arial" w:hAnsi="Arial" w:cs="Arial"/>
                <w:b/>
                <w:bCs/>
                <w:sz w:val="22"/>
                <w:szCs w:val="22"/>
              </w:rPr>
              <w:t>ECYW4014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058B5E" w14:textId="5EC6775B" w:rsidR="00B84B5B" w:rsidRPr="00A406E5" w:rsidRDefault="26622434" w:rsidP="0C3E1907">
            <w:pPr>
              <w:spacing w:before="120" w:after="120"/>
              <w:jc w:val="both"/>
              <w:rPr>
                <w:rFonts w:ascii="Arial" w:hAnsi="Arial" w:cs="Arial"/>
                <w:b/>
                <w:bCs/>
                <w:sz w:val="22"/>
                <w:szCs w:val="22"/>
              </w:rPr>
            </w:pPr>
            <w:r w:rsidRPr="0C3E1907">
              <w:rPr>
                <w:rFonts w:ascii="Arial" w:hAnsi="Arial" w:cs="Arial"/>
                <w:b/>
                <w:bCs/>
                <w:sz w:val="22"/>
                <w:szCs w:val="22"/>
              </w:rPr>
              <w:t>C1: 80%</w:t>
            </w:r>
          </w:p>
          <w:p w14:paraId="779D84DB" w14:textId="681FBF6A" w:rsidR="00B84B5B" w:rsidRPr="00A406E5" w:rsidRDefault="26622434" w:rsidP="0C3E1907">
            <w:pPr>
              <w:spacing w:before="120" w:after="120"/>
              <w:jc w:val="both"/>
              <w:rPr>
                <w:rFonts w:ascii="Arial" w:hAnsi="Arial" w:cs="Arial"/>
                <w:b/>
                <w:bCs/>
                <w:sz w:val="22"/>
                <w:szCs w:val="22"/>
              </w:rPr>
            </w:pPr>
            <w:r w:rsidRPr="0C3E1907">
              <w:rPr>
                <w:rFonts w:ascii="Arial" w:hAnsi="Arial" w:cs="Arial"/>
                <w:b/>
                <w:bCs/>
                <w:sz w:val="22"/>
                <w:szCs w:val="22"/>
              </w:rPr>
              <w:t>C2: 10%</w:t>
            </w:r>
          </w:p>
          <w:p w14:paraId="170704FA" w14:textId="2EF5D4C9" w:rsidR="00B84B5B" w:rsidRPr="00A406E5" w:rsidRDefault="26622434" w:rsidP="0C3E1907">
            <w:pPr>
              <w:spacing w:before="120" w:after="120"/>
              <w:jc w:val="both"/>
              <w:rPr>
                <w:rFonts w:ascii="Arial" w:hAnsi="Arial" w:cs="Arial"/>
                <w:b/>
                <w:bCs/>
                <w:sz w:val="22"/>
                <w:szCs w:val="22"/>
              </w:rPr>
            </w:pPr>
            <w:r w:rsidRPr="0C3E1907">
              <w:rPr>
                <w:rFonts w:ascii="Arial" w:hAnsi="Arial" w:cs="Arial"/>
                <w:b/>
                <w:bCs/>
                <w:sz w:val="22"/>
                <w:szCs w:val="22"/>
              </w:rPr>
              <w:t>C3: 10%</w:t>
            </w:r>
          </w:p>
        </w:tc>
      </w:tr>
      <w:tr w:rsidR="00DB116D" w:rsidRPr="00A406E5" w14:paraId="1CE88BA1" w14:textId="77777777" w:rsidTr="0C3E1907">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C32059A" w:rsidR="00DB116D" w:rsidRPr="00A406E5" w:rsidRDefault="002814ED" w:rsidP="30489ADB">
            <w:pPr>
              <w:spacing w:before="120" w:after="120"/>
              <w:jc w:val="both"/>
              <w:rPr>
                <w:rFonts w:ascii="Arial" w:hAnsi="Arial" w:cs="Arial"/>
                <w:b/>
                <w:bCs/>
                <w:sz w:val="22"/>
                <w:szCs w:val="22"/>
              </w:rPr>
            </w:pPr>
            <w:r>
              <w:rPr>
                <w:rFonts w:ascii="Arial" w:hAnsi="Arial" w:cs="Arial"/>
                <w:b/>
                <w:bCs/>
                <w:sz w:val="22"/>
                <w:szCs w:val="22"/>
              </w:rPr>
              <w:t>Katie Gardner</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C3E1907">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B1D19CD" w14:textId="722D4F5D" w:rsidR="00DB116D" w:rsidRPr="00A406E5" w:rsidRDefault="4983537F" w:rsidP="30489ADB">
            <w:pPr>
              <w:jc w:val="both"/>
            </w:pPr>
            <w:r w:rsidRPr="0C3E1907">
              <w:rPr>
                <w:rFonts w:ascii="Calibri" w:eastAsia="Calibri" w:hAnsi="Calibri" w:cs="Calibri"/>
                <w:b/>
                <w:bCs/>
              </w:rPr>
              <w:t xml:space="preserve">Component 1 – 80% Coursework: </w:t>
            </w:r>
            <w:r w:rsidRPr="0C3E1907">
              <w:rPr>
                <w:rFonts w:ascii="Calibri" w:eastAsia="Calibri" w:hAnsi="Calibri" w:cs="Calibri"/>
              </w:rPr>
              <w:t xml:space="preserve">Professional Portfolio (3000 words) </w:t>
            </w:r>
          </w:p>
          <w:p w14:paraId="152F9A91" w14:textId="183351E7" w:rsidR="0C3E1907" w:rsidRDefault="0C3E1907" w:rsidP="0C3E1907">
            <w:pPr>
              <w:jc w:val="both"/>
              <w:rPr>
                <w:rFonts w:ascii="Calibri" w:eastAsia="Calibri" w:hAnsi="Calibri" w:cs="Calibri"/>
                <w:b/>
                <w:bCs/>
              </w:rPr>
            </w:pPr>
          </w:p>
          <w:p w14:paraId="04F0F62C" w14:textId="2F1DD74D" w:rsidR="00DB116D" w:rsidRPr="00A406E5" w:rsidRDefault="4983537F" w:rsidP="30489ADB">
            <w:pPr>
              <w:jc w:val="both"/>
            </w:pPr>
            <w:r w:rsidRPr="0C3E1907">
              <w:rPr>
                <w:rFonts w:ascii="Calibri" w:eastAsia="Calibri" w:hAnsi="Calibri" w:cs="Calibri"/>
                <w:b/>
                <w:bCs/>
              </w:rPr>
              <w:t>Component 2 – 10%</w:t>
            </w:r>
            <w:r w:rsidRPr="0C3E1907">
              <w:rPr>
                <w:rFonts w:ascii="Calibri" w:eastAsia="Calibri" w:hAnsi="Calibri" w:cs="Calibri"/>
              </w:rPr>
              <w:t xml:space="preserve"> </w:t>
            </w:r>
            <w:r w:rsidRPr="0C3E1907">
              <w:rPr>
                <w:rFonts w:ascii="Calibri" w:eastAsia="Calibri" w:hAnsi="Calibri" w:cs="Calibri"/>
                <w:b/>
                <w:bCs/>
              </w:rPr>
              <w:t xml:space="preserve">Practical: </w:t>
            </w:r>
            <w:r w:rsidRPr="0C3E1907">
              <w:rPr>
                <w:rFonts w:ascii="Calibri" w:eastAsia="Calibri" w:hAnsi="Calibri" w:cs="Calibri"/>
              </w:rPr>
              <w:t xml:space="preserve">Learning Mentor Report </w:t>
            </w:r>
          </w:p>
          <w:p w14:paraId="20722C73" w14:textId="2946CA27" w:rsidR="0C3E1907" w:rsidRDefault="0C3E1907" w:rsidP="0C3E1907">
            <w:pPr>
              <w:jc w:val="both"/>
              <w:rPr>
                <w:rFonts w:ascii="Calibri" w:eastAsia="Calibri" w:hAnsi="Calibri" w:cs="Calibri"/>
                <w:b/>
                <w:bCs/>
              </w:rPr>
            </w:pPr>
          </w:p>
          <w:p w14:paraId="065A90EC" w14:textId="2A56FEF5" w:rsidR="00DB116D" w:rsidRPr="00A406E5" w:rsidRDefault="4983537F" w:rsidP="0C3E1907">
            <w:pPr>
              <w:jc w:val="both"/>
              <w:rPr>
                <w:rFonts w:ascii="Arial" w:eastAsia="Arial" w:hAnsi="Arial" w:cs="Arial"/>
                <w:sz w:val="22"/>
                <w:szCs w:val="22"/>
              </w:rPr>
            </w:pPr>
            <w:r w:rsidRPr="0C3E1907">
              <w:rPr>
                <w:rFonts w:ascii="Calibri" w:eastAsia="Calibri" w:hAnsi="Calibri" w:cs="Calibri"/>
                <w:b/>
                <w:bCs/>
              </w:rPr>
              <w:t xml:space="preserve">Component 3 – 10% </w:t>
            </w:r>
            <w:r w:rsidR="0AE29F79" w:rsidRPr="0C3E1907">
              <w:rPr>
                <w:rFonts w:ascii="Calibri" w:eastAsia="Calibri" w:hAnsi="Calibri" w:cs="Calibri"/>
                <w:b/>
                <w:bCs/>
              </w:rPr>
              <w:t xml:space="preserve"> </w:t>
            </w:r>
            <w:r w:rsidRPr="0C3E1907">
              <w:rPr>
                <w:rFonts w:ascii="Calibri" w:eastAsia="Calibri" w:hAnsi="Calibri" w:cs="Calibri"/>
                <w:b/>
                <w:bCs/>
              </w:rPr>
              <w:t xml:space="preserve">Practical: </w:t>
            </w:r>
            <w:r w:rsidRPr="0C3E1907">
              <w:rPr>
                <w:rFonts w:ascii="Calibri" w:eastAsia="Calibri" w:hAnsi="Calibri" w:cs="Calibri"/>
              </w:rPr>
              <w:t>Supervisor Report</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6BE941" w14:textId="1A1C5820" w:rsidR="00DB116D" w:rsidRPr="00A406E5" w:rsidRDefault="5FA0D045" w:rsidP="30489ADB">
            <w:pPr>
              <w:jc w:val="both"/>
            </w:pPr>
            <w:r w:rsidRPr="30489ADB">
              <w:rPr>
                <w:rFonts w:ascii="Calibri" w:eastAsia="Calibri" w:hAnsi="Calibri" w:cs="Calibri"/>
                <w:b/>
                <w:bCs/>
              </w:rPr>
              <w:t xml:space="preserve">Component 1 – 80% Coursework: </w:t>
            </w:r>
            <w:r w:rsidRPr="30489ADB">
              <w:rPr>
                <w:rFonts w:ascii="Calibri" w:eastAsia="Calibri" w:hAnsi="Calibri" w:cs="Calibri"/>
              </w:rPr>
              <w:t xml:space="preserve">Professional Portfolio (3000 words) </w:t>
            </w:r>
          </w:p>
          <w:p w14:paraId="4AC708D9" w14:textId="6084CB93" w:rsidR="00DB116D" w:rsidRPr="00A406E5" w:rsidRDefault="5FA0D045" w:rsidP="30489ADB">
            <w:pPr>
              <w:jc w:val="both"/>
            </w:pPr>
            <w:r w:rsidRPr="30489ADB">
              <w:rPr>
                <w:rFonts w:ascii="Calibri" w:eastAsia="Calibri" w:hAnsi="Calibri" w:cs="Calibri"/>
                <w:b/>
                <w:bCs/>
              </w:rPr>
              <w:t>Component 2 – 10%</w:t>
            </w:r>
            <w:r w:rsidRPr="30489ADB">
              <w:rPr>
                <w:rFonts w:ascii="Calibri" w:eastAsia="Calibri" w:hAnsi="Calibri" w:cs="Calibri"/>
              </w:rPr>
              <w:t xml:space="preserve"> </w:t>
            </w:r>
            <w:r w:rsidRPr="30489ADB">
              <w:rPr>
                <w:rFonts w:ascii="Calibri" w:eastAsia="Calibri" w:hAnsi="Calibri" w:cs="Calibri"/>
                <w:b/>
                <w:bCs/>
              </w:rPr>
              <w:t xml:space="preserve">Practical: </w:t>
            </w:r>
            <w:r w:rsidRPr="30489ADB">
              <w:rPr>
                <w:rFonts w:ascii="Calibri" w:eastAsia="Calibri" w:hAnsi="Calibri" w:cs="Calibri"/>
              </w:rPr>
              <w:t xml:space="preserve">Learning Mentor Report </w:t>
            </w:r>
          </w:p>
          <w:p w14:paraId="354F10B1" w14:textId="18749B6F" w:rsidR="00DB116D" w:rsidRPr="00A406E5" w:rsidRDefault="5FA0D045" w:rsidP="30489ADB">
            <w:pPr>
              <w:jc w:val="both"/>
            </w:pPr>
            <w:r w:rsidRPr="30489ADB">
              <w:rPr>
                <w:rFonts w:ascii="Calibri" w:eastAsia="Calibri" w:hAnsi="Calibri" w:cs="Calibri"/>
                <w:b/>
                <w:bCs/>
              </w:rPr>
              <w:t xml:space="preserve">Component 3 – 10% </w:t>
            </w:r>
          </w:p>
          <w:p w14:paraId="673CE922" w14:textId="1B3433E5" w:rsidR="00DB116D" w:rsidRPr="00A406E5" w:rsidRDefault="5FA0D045" w:rsidP="30489ADB">
            <w:pPr>
              <w:spacing w:before="120" w:after="120"/>
              <w:jc w:val="both"/>
              <w:rPr>
                <w:rFonts w:ascii="Arial" w:eastAsia="Arial" w:hAnsi="Arial" w:cs="Arial"/>
                <w:sz w:val="22"/>
                <w:szCs w:val="22"/>
              </w:rPr>
            </w:pPr>
            <w:r w:rsidRPr="30489ADB">
              <w:rPr>
                <w:rFonts w:ascii="Calibri" w:eastAsia="Calibri" w:hAnsi="Calibri" w:cs="Calibri"/>
                <w:b/>
                <w:bCs/>
              </w:rPr>
              <w:t xml:space="preserve">Practical: </w:t>
            </w:r>
            <w:r w:rsidRPr="30489ADB">
              <w:rPr>
                <w:rFonts w:ascii="Calibri" w:eastAsia="Calibri" w:hAnsi="Calibri" w:cs="Calibri"/>
              </w:rPr>
              <w:t>Supervisor Report</w:t>
            </w:r>
          </w:p>
        </w:tc>
      </w:tr>
      <w:tr w:rsidR="00B84B5B" w:rsidRPr="00A406E5" w14:paraId="1E935E6C" w14:textId="77777777" w:rsidTr="0C3E1907">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0041585" w:rsidR="00B84B5B" w:rsidRPr="00A406E5" w:rsidRDefault="004C7EB2" w:rsidP="0C3E1907">
            <w:pPr>
              <w:spacing w:before="120" w:after="120"/>
              <w:jc w:val="both"/>
              <w:rPr>
                <w:rFonts w:ascii="Arial" w:hAnsi="Arial" w:cs="Arial"/>
                <w:b/>
                <w:bCs/>
                <w:sz w:val="22"/>
                <w:szCs w:val="22"/>
              </w:rPr>
            </w:pPr>
            <w:r>
              <w:rPr>
                <w:rFonts w:ascii="Arial" w:hAnsi="Arial" w:cs="Arial"/>
                <w:b/>
                <w:bCs/>
                <w:sz w:val="22"/>
                <w:szCs w:val="22"/>
              </w:rPr>
              <w:t>29</w:t>
            </w:r>
            <w:r w:rsidR="5F469B1E" w:rsidRPr="0C3E1907">
              <w:rPr>
                <w:rFonts w:ascii="Arial" w:hAnsi="Arial" w:cs="Arial"/>
                <w:b/>
                <w:bCs/>
                <w:sz w:val="22"/>
                <w:szCs w:val="22"/>
                <w:vertAlign w:val="superscript"/>
              </w:rPr>
              <w:t>th</w:t>
            </w:r>
            <w:r w:rsidR="5F469B1E" w:rsidRPr="0C3E1907">
              <w:rPr>
                <w:rFonts w:ascii="Arial" w:hAnsi="Arial" w:cs="Arial"/>
                <w:b/>
                <w:bCs/>
                <w:sz w:val="22"/>
                <w:szCs w:val="22"/>
              </w:rPr>
              <w:t xml:space="preserve"> April 202</w:t>
            </w:r>
            <w:r w:rsidR="00D753BE">
              <w:rPr>
                <w:rFonts w:ascii="Arial" w:hAnsi="Arial" w:cs="Arial"/>
                <w:b/>
                <w:bCs/>
                <w:sz w:val="22"/>
                <w:szCs w:val="22"/>
              </w:rPr>
              <w:t>7</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7B9BA2D" w:rsidR="00B84B5B" w:rsidRPr="00A406E5" w:rsidRDefault="004C7EB2" w:rsidP="0C3E1907">
            <w:pPr>
              <w:spacing w:before="120" w:after="120"/>
              <w:jc w:val="both"/>
              <w:rPr>
                <w:rFonts w:ascii="Arial" w:hAnsi="Arial" w:cs="Arial"/>
                <w:b/>
                <w:bCs/>
                <w:sz w:val="22"/>
                <w:szCs w:val="22"/>
              </w:rPr>
            </w:pPr>
            <w:r>
              <w:rPr>
                <w:rFonts w:ascii="Arial" w:hAnsi="Arial" w:cs="Arial"/>
                <w:b/>
                <w:bCs/>
                <w:sz w:val="22"/>
                <w:szCs w:val="22"/>
              </w:rPr>
              <w:t>28</w:t>
            </w:r>
            <w:r w:rsidRPr="004C7EB2">
              <w:rPr>
                <w:rFonts w:ascii="Arial" w:hAnsi="Arial" w:cs="Arial"/>
                <w:b/>
                <w:bCs/>
                <w:sz w:val="22"/>
                <w:szCs w:val="22"/>
                <w:vertAlign w:val="superscript"/>
              </w:rPr>
              <w:t>th</w:t>
            </w:r>
            <w:r>
              <w:rPr>
                <w:rFonts w:ascii="Arial" w:hAnsi="Arial" w:cs="Arial"/>
                <w:b/>
                <w:bCs/>
                <w:sz w:val="22"/>
                <w:szCs w:val="22"/>
              </w:rPr>
              <w:t xml:space="preserve"> May </w:t>
            </w:r>
            <w:r w:rsidR="3FC14CE5" w:rsidRPr="0C3E1907">
              <w:rPr>
                <w:rFonts w:ascii="Arial" w:hAnsi="Arial" w:cs="Arial"/>
                <w:b/>
                <w:bCs/>
                <w:sz w:val="22"/>
                <w:szCs w:val="22"/>
              </w:rPr>
              <w:t>202</w:t>
            </w:r>
            <w:r w:rsidR="00D753BE">
              <w:rPr>
                <w:rFonts w:ascii="Arial" w:hAnsi="Arial" w:cs="Arial"/>
                <w:b/>
                <w:bCs/>
                <w:sz w:val="22"/>
                <w:szCs w:val="22"/>
              </w:rPr>
              <w:t>7</w:t>
            </w:r>
          </w:p>
        </w:tc>
      </w:tr>
      <w:tr w:rsidR="00152E9D" w:rsidRPr="00A406E5" w14:paraId="53AF1309" w14:textId="77777777" w:rsidTr="0C3E1907">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C3E1907">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D2B90B" w14:textId="06B7826C" w:rsidR="0C3E1907" w:rsidRDefault="0C3E1907" w:rsidP="0C3E1907">
      <w:pPr>
        <w:rPr>
          <w:rFonts w:ascii="Arial" w:hAnsi="Arial" w:cs="Arial"/>
          <w:sz w:val="32"/>
          <w:szCs w:val="32"/>
        </w:rPr>
      </w:pPr>
    </w:p>
    <w:tbl>
      <w:tblPr>
        <w:tblStyle w:val="TableGrid"/>
        <w:tblW w:w="0" w:type="auto"/>
        <w:tblLayout w:type="fixed"/>
        <w:tblLook w:val="06A0" w:firstRow="1" w:lastRow="0" w:firstColumn="1" w:lastColumn="0" w:noHBand="1" w:noVBand="1"/>
      </w:tblPr>
      <w:tblGrid>
        <w:gridCol w:w="10440"/>
      </w:tblGrid>
      <w:tr w:rsidR="0C3E1907" w14:paraId="57AD33C1" w14:textId="77777777" w:rsidTr="0C3E1907">
        <w:trPr>
          <w:trHeight w:val="300"/>
        </w:trPr>
        <w:tc>
          <w:tcPr>
            <w:tcW w:w="10440" w:type="dxa"/>
          </w:tcPr>
          <w:p w14:paraId="495896F7" w14:textId="13D8896C" w:rsidR="1DA716C5" w:rsidRDefault="1DA716C5" w:rsidP="0C3E1907">
            <w:pPr>
              <w:rPr>
                <w:rFonts w:ascii="Aptos" w:eastAsia="Aptos" w:hAnsi="Aptos" w:cs="Aptos"/>
                <w:color w:val="000000" w:themeColor="text1"/>
                <w:sz w:val="32"/>
                <w:szCs w:val="32"/>
              </w:rPr>
            </w:pPr>
            <w:r w:rsidRPr="0C3E1907">
              <w:rPr>
                <w:rFonts w:ascii="Aptos" w:eastAsia="Aptos" w:hAnsi="Aptos" w:cs="Aptos"/>
                <w:b/>
                <w:bCs/>
                <w:color w:val="000000" w:themeColor="text1"/>
                <w:sz w:val="32"/>
                <w:szCs w:val="32"/>
              </w:rPr>
              <w:t>L4 Portfolio Elements 3000 words</w:t>
            </w:r>
          </w:p>
          <w:p w14:paraId="7E662F97" w14:textId="76263903" w:rsidR="1DA716C5" w:rsidRDefault="1DA716C5" w:rsidP="0C3E1907">
            <w:pPr>
              <w:rPr>
                <w:rFonts w:ascii="Aptos" w:eastAsia="Aptos" w:hAnsi="Aptos" w:cs="Aptos"/>
                <w:color w:val="000000" w:themeColor="text1"/>
                <w:sz w:val="24"/>
                <w:szCs w:val="24"/>
              </w:rPr>
            </w:pPr>
            <w:r w:rsidRPr="0C3E1907">
              <w:rPr>
                <w:rFonts w:ascii="Aptos" w:eastAsia="Aptos" w:hAnsi="Aptos" w:cs="Aptos"/>
                <w:color w:val="000000" w:themeColor="text1"/>
                <w:sz w:val="24"/>
                <w:szCs w:val="24"/>
              </w:rPr>
              <w:t>Your Professional Journal has three elements as outlined below.  You are required, through your placement, to work in accordance with Youth Work’s values and principles as outlined in the Code of Occupational Ethics for the Youth Service in Wales (ETS Wales &amp; YMCA Wales Community College, 2012), the Code of Professional Conduct and Practice (EWC, 2024), and the Youth Work National Occupational Standards (CLD Standards Council Scotland, 2019).</w:t>
            </w:r>
          </w:p>
          <w:p w14:paraId="2A5BEEFF" w14:textId="664A25B9" w:rsidR="0C3E1907" w:rsidRDefault="0C3E1907" w:rsidP="0C3E1907">
            <w:pPr>
              <w:rPr>
                <w:rFonts w:ascii="Aptos" w:eastAsia="Aptos" w:hAnsi="Aptos" w:cs="Aptos"/>
                <w:color w:val="000000" w:themeColor="text1"/>
                <w:sz w:val="24"/>
                <w:szCs w:val="24"/>
              </w:rPr>
            </w:pPr>
          </w:p>
          <w:p w14:paraId="6DFCB4DD" w14:textId="726E26F8" w:rsidR="1DA716C5" w:rsidRDefault="1DA716C5" w:rsidP="0C3E1907">
            <w:pPr>
              <w:pStyle w:val="ListParagraph"/>
              <w:numPr>
                <w:ilvl w:val="0"/>
                <w:numId w:val="3"/>
              </w:numPr>
              <w:rPr>
                <w:rFonts w:ascii="Aptos" w:eastAsia="Aptos" w:hAnsi="Aptos" w:cs="Aptos"/>
                <w:color w:val="000000" w:themeColor="text1"/>
                <w:sz w:val="24"/>
                <w:szCs w:val="24"/>
              </w:rPr>
            </w:pPr>
            <w:r w:rsidRPr="0C3E1907">
              <w:rPr>
                <w:rFonts w:ascii="Aptos" w:eastAsia="Aptos" w:hAnsi="Aptos" w:cs="Aptos"/>
                <w:color w:val="000000" w:themeColor="text1"/>
                <w:sz w:val="24"/>
                <w:szCs w:val="24"/>
              </w:rPr>
              <w:t>A Fact File of the work placement identifying the aims, objectives, vision and background of the organisation, to include a mapping exercise of other services in the communities, along with roles and responsibilities of the trainee youth worker whilst on placement (800-1000 words)</w:t>
            </w:r>
          </w:p>
          <w:p w14:paraId="6C55FFC1" w14:textId="1AD65824" w:rsidR="0C3E1907" w:rsidRDefault="0C3E1907" w:rsidP="0C3E1907">
            <w:pPr>
              <w:pStyle w:val="ListParagraph"/>
              <w:rPr>
                <w:rFonts w:ascii="Aptos" w:eastAsia="Aptos" w:hAnsi="Aptos" w:cs="Aptos"/>
                <w:color w:val="000000" w:themeColor="text1"/>
                <w:sz w:val="24"/>
                <w:szCs w:val="24"/>
              </w:rPr>
            </w:pPr>
          </w:p>
          <w:p w14:paraId="2639600D" w14:textId="06927AF6" w:rsidR="1DA716C5" w:rsidRDefault="1DA716C5" w:rsidP="0C3E1907">
            <w:pPr>
              <w:pStyle w:val="ListParagraph"/>
              <w:numPr>
                <w:ilvl w:val="0"/>
                <w:numId w:val="2"/>
              </w:numPr>
              <w:rPr>
                <w:rFonts w:ascii="Aptos" w:eastAsia="Aptos" w:hAnsi="Aptos" w:cs="Aptos"/>
                <w:color w:val="000000" w:themeColor="text1"/>
                <w:sz w:val="24"/>
                <w:szCs w:val="24"/>
              </w:rPr>
            </w:pPr>
            <w:r w:rsidRPr="0C3E1907">
              <w:rPr>
                <w:rFonts w:ascii="Aptos" w:eastAsia="Aptos" w:hAnsi="Aptos" w:cs="Aptos"/>
                <w:color w:val="000000" w:themeColor="text1"/>
                <w:sz w:val="24"/>
                <w:szCs w:val="24"/>
              </w:rPr>
              <w:t>Placement Report drawing on examples and observations of good Youth Work practice linked to theory and policy, and the cornerstones of Youth Work (1000 words)</w:t>
            </w:r>
          </w:p>
          <w:p w14:paraId="2730B6C2" w14:textId="05488627" w:rsidR="0C3E1907" w:rsidRDefault="0C3E1907" w:rsidP="0C3E1907">
            <w:pPr>
              <w:pStyle w:val="ListParagraph"/>
              <w:rPr>
                <w:rFonts w:ascii="Aptos" w:eastAsia="Aptos" w:hAnsi="Aptos" w:cs="Aptos"/>
                <w:color w:val="000000" w:themeColor="text1"/>
                <w:sz w:val="24"/>
                <w:szCs w:val="24"/>
              </w:rPr>
            </w:pPr>
          </w:p>
          <w:p w14:paraId="4342ADAC" w14:textId="272A7CB8" w:rsidR="1DA716C5" w:rsidRDefault="1DA716C5" w:rsidP="0C3E1907">
            <w:pPr>
              <w:pStyle w:val="ListParagraph"/>
              <w:numPr>
                <w:ilvl w:val="0"/>
                <w:numId w:val="1"/>
              </w:numPr>
              <w:rPr>
                <w:rFonts w:ascii="Aptos" w:eastAsia="Aptos" w:hAnsi="Aptos" w:cs="Aptos"/>
                <w:color w:val="000000" w:themeColor="text1"/>
                <w:sz w:val="24"/>
                <w:szCs w:val="24"/>
              </w:rPr>
            </w:pPr>
            <w:r w:rsidRPr="0C3E1907">
              <w:rPr>
                <w:rFonts w:ascii="Aptos" w:eastAsia="Aptos" w:hAnsi="Aptos" w:cs="Aptos"/>
                <w:color w:val="000000" w:themeColor="text1"/>
                <w:sz w:val="24"/>
                <w:szCs w:val="24"/>
              </w:rPr>
              <w:t>A Macro Reflective Account which summarises your own learning and development based on the successful completion of 250 hours on placement, identifying ways in which your learning can be applied to your future placement practice. Your summary should be linked to your professional development plan and your 6 reflective accounts, and underpinned with examples from your practice and appropriate literature including the Youth Work National Occupational Standards (1000-1200 words)</w:t>
            </w:r>
          </w:p>
          <w:p w14:paraId="10088468" w14:textId="788A8D16" w:rsidR="0C3E1907" w:rsidRDefault="0C3E1907" w:rsidP="0C3E1907">
            <w:pPr>
              <w:rPr>
                <w:rFonts w:ascii="Arial" w:hAnsi="Arial" w:cs="Arial"/>
                <w:sz w:val="32"/>
                <w:szCs w:val="32"/>
              </w:rPr>
            </w:pPr>
          </w:p>
        </w:tc>
      </w:tr>
    </w:tbl>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C3E1907">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C3E1907">
        <w:tc>
          <w:tcPr>
            <w:tcW w:w="9747" w:type="dxa"/>
          </w:tcPr>
          <w:p w14:paraId="0BCD6BC3" w14:textId="3F4D89B7" w:rsidR="30489ADB" w:rsidRDefault="30489ADB" w:rsidP="30489ADB">
            <w:pPr>
              <w:jc w:val="both"/>
              <w:rPr>
                <w:rFonts w:ascii="Arial" w:eastAsia="Arial" w:hAnsi="Arial" w:cs="Arial"/>
                <w:sz w:val="22"/>
                <w:szCs w:val="22"/>
              </w:rPr>
            </w:pPr>
          </w:p>
          <w:p w14:paraId="23291DF0" w14:textId="10D97CE9" w:rsidR="078896BB" w:rsidRDefault="078896BB" w:rsidP="30489ADB">
            <w:pPr>
              <w:jc w:val="both"/>
            </w:pPr>
            <w:r w:rsidRPr="30489ADB">
              <w:rPr>
                <w:rFonts w:ascii="Arial" w:eastAsia="Arial" w:hAnsi="Arial" w:cs="Arial"/>
                <w:sz w:val="22"/>
                <w:szCs w:val="22"/>
              </w:rPr>
              <w:t xml:space="preserve">Upon the successful completion of this module, the student should be able to: </w:t>
            </w:r>
          </w:p>
          <w:p w14:paraId="36E1C1D6" w14:textId="06C4B293" w:rsidR="078896BB" w:rsidRDefault="078896BB" w:rsidP="30489ADB">
            <w:pPr>
              <w:jc w:val="both"/>
            </w:pPr>
            <w:r w:rsidRPr="30489ADB">
              <w:rPr>
                <w:rFonts w:ascii="Arial" w:eastAsia="Arial" w:hAnsi="Arial" w:cs="Arial"/>
                <w:sz w:val="22"/>
                <w:szCs w:val="22"/>
              </w:rPr>
              <w:t xml:space="preserve"> </w:t>
            </w:r>
          </w:p>
          <w:p w14:paraId="7A3C1142" w14:textId="3ABA67CF" w:rsidR="078896BB" w:rsidRDefault="078896BB" w:rsidP="30489ADB">
            <w:pPr>
              <w:pStyle w:val="ListParagraph"/>
              <w:numPr>
                <w:ilvl w:val="0"/>
                <w:numId w:val="6"/>
              </w:numPr>
              <w:jc w:val="both"/>
              <w:rPr>
                <w:rFonts w:ascii="Arial" w:eastAsia="Arial" w:hAnsi="Arial" w:cs="Arial"/>
                <w:sz w:val="22"/>
                <w:szCs w:val="22"/>
              </w:rPr>
            </w:pPr>
            <w:r w:rsidRPr="30489ADB">
              <w:rPr>
                <w:rFonts w:ascii="Arial" w:eastAsia="Arial" w:hAnsi="Arial" w:cs="Arial"/>
                <w:sz w:val="22"/>
                <w:szCs w:val="22"/>
              </w:rPr>
              <w:t>demonstrate the successful completion of 250 hours on placement in accordance with the principles, values, and purposes of Youth Work and engaging proactively in supervision;</w:t>
            </w:r>
          </w:p>
          <w:p w14:paraId="1198870B" w14:textId="3B498205" w:rsidR="078896BB" w:rsidRDefault="078896BB" w:rsidP="30489ADB">
            <w:pPr>
              <w:ind w:left="720"/>
              <w:jc w:val="both"/>
            </w:pPr>
            <w:r w:rsidRPr="30489ADB">
              <w:rPr>
                <w:rFonts w:ascii="Arial" w:eastAsia="Arial" w:hAnsi="Arial" w:cs="Arial"/>
                <w:sz w:val="22"/>
                <w:szCs w:val="22"/>
              </w:rPr>
              <w:t xml:space="preserve"> </w:t>
            </w:r>
          </w:p>
          <w:p w14:paraId="0AAA47AE" w14:textId="55289D9B" w:rsidR="078896BB" w:rsidRDefault="078896BB" w:rsidP="30489ADB">
            <w:pPr>
              <w:pStyle w:val="ListParagraph"/>
              <w:numPr>
                <w:ilvl w:val="0"/>
                <w:numId w:val="6"/>
              </w:numPr>
              <w:jc w:val="both"/>
              <w:rPr>
                <w:rFonts w:ascii="Arial" w:eastAsia="Arial" w:hAnsi="Arial" w:cs="Arial"/>
                <w:sz w:val="22"/>
                <w:szCs w:val="22"/>
              </w:rPr>
            </w:pPr>
            <w:r w:rsidRPr="30489ADB">
              <w:rPr>
                <w:rFonts w:ascii="Arial" w:eastAsia="Arial" w:hAnsi="Arial" w:cs="Arial"/>
                <w:sz w:val="22"/>
                <w:szCs w:val="22"/>
              </w:rPr>
              <w:t xml:space="preserve">understand their professional identity, through recognising their professional role within Youth Work, including values, ethics, safeguarding and reflective practice; </w:t>
            </w:r>
          </w:p>
          <w:p w14:paraId="2D5F314C" w14:textId="19DB7A84" w:rsidR="078896BB" w:rsidRDefault="078896BB" w:rsidP="30489ADB">
            <w:pPr>
              <w:jc w:val="both"/>
            </w:pPr>
            <w:r w:rsidRPr="30489ADB">
              <w:rPr>
                <w:rFonts w:ascii="Arial" w:eastAsia="Arial" w:hAnsi="Arial" w:cs="Arial"/>
                <w:sz w:val="22"/>
                <w:szCs w:val="22"/>
              </w:rPr>
              <w:t xml:space="preserve"> </w:t>
            </w:r>
          </w:p>
          <w:p w14:paraId="66745AC0" w14:textId="7D12D1BC" w:rsidR="078896BB" w:rsidRDefault="078896BB" w:rsidP="30489ADB">
            <w:pPr>
              <w:pStyle w:val="ListParagraph"/>
              <w:numPr>
                <w:ilvl w:val="0"/>
                <w:numId w:val="6"/>
              </w:numPr>
              <w:jc w:val="both"/>
              <w:rPr>
                <w:rFonts w:ascii="Arial" w:eastAsia="Arial" w:hAnsi="Arial" w:cs="Arial"/>
                <w:sz w:val="22"/>
                <w:szCs w:val="22"/>
              </w:rPr>
            </w:pPr>
            <w:r w:rsidRPr="30489ADB">
              <w:rPr>
                <w:rFonts w:ascii="Arial" w:eastAsia="Arial" w:hAnsi="Arial" w:cs="Arial"/>
                <w:sz w:val="22"/>
                <w:szCs w:val="22"/>
              </w:rPr>
              <w:t>understand the role of Youth Workers as informal and non-formal educators, including various models and methods of practice including examples of good Youth Work practice;</w:t>
            </w:r>
          </w:p>
          <w:p w14:paraId="03B0037D" w14:textId="37229F64" w:rsidR="078896BB" w:rsidRDefault="078896BB" w:rsidP="30489ADB">
            <w:pPr>
              <w:jc w:val="both"/>
            </w:pPr>
            <w:r w:rsidRPr="30489ADB">
              <w:rPr>
                <w:rFonts w:ascii="Arial" w:eastAsia="Arial" w:hAnsi="Arial" w:cs="Arial"/>
                <w:sz w:val="22"/>
                <w:szCs w:val="22"/>
              </w:rPr>
              <w:t xml:space="preserve"> </w:t>
            </w:r>
          </w:p>
          <w:p w14:paraId="5059C4BC" w14:textId="44F7FC44" w:rsidR="078896BB" w:rsidRDefault="078896BB" w:rsidP="30489ADB">
            <w:pPr>
              <w:pStyle w:val="ListParagraph"/>
              <w:numPr>
                <w:ilvl w:val="0"/>
                <w:numId w:val="6"/>
              </w:numPr>
              <w:jc w:val="both"/>
              <w:rPr>
                <w:rFonts w:ascii="Arial" w:eastAsia="Arial" w:hAnsi="Arial" w:cs="Arial"/>
                <w:sz w:val="22"/>
                <w:szCs w:val="22"/>
              </w:rPr>
            </w:pPr>
            <w:r w:rsidRPr="30489ADB">
              <w:rPr>
                <w:rFonts w:ascii="Arial" w:eastAsia="Arial" w:hAnsi="Arial" w:cs="Arial"/>
                <w:sz w:val="22"/>
                <w:szCs w:val="22"/>
              </w:rPr>
              <w:t>begin to identify the development needs of young people in communities and responses associated with youth work in voluntary and maintained organisations within the sector;</w:t>
            </w:r>
          </w:p>
          <w:p w14:paraId="4030B104" w14:textId="3492E073" w:rsidR="078896BB" w:rsidRDefault="078896BB" w:rsidP="30489ADB">
            <w:pPr>
              <w:jc w:val="both"/>
            </w:pPr>
            <w:r w:rsidRPr="30489ADB">
              <w:rPr>
                <w:rFonts w:ascii="Arial" w:eastAsia="Arial" w:hAnsi="Arial" w:cs="Arial"/>
                <w:sz w:val="22"/>
                <w:szCs w:val="22"/>
              </w:rPr>
              <w:t xml:space="preserve"> </w:t>
            </w:r>
          </w:p>
          <w:p w14:paraId="4C6DD464" w14:textId="5F112674" w:rsidR="078896BB" w:rsidRDefault="078896BB" w:rsidP="30489ADB">
            <w:pPr>
              <w:pStyle w:val="ListParagraph"/>
              <w:numPr>
                <w:ilvl w:val="0"/>
                <w:numId w:val="6"/>
              </w:numPr>
              <w:jc w:val="both"/>
              <w:rPr>
                <w:rFonts w:ascii="Arial" w:eastAsia="Arial" w:hAnsi="Arial" w:cs="Arial"/>
                <w:sz w:val="22"/>
                <w:szCs w:val="22"/>
              </w:rPr>
            </w:pPr>
            <w:r w:rsidRPr="30489ADB">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46D2DD33" w14:textId="70E01299" w:rsidR="00C01A3F" w:rsidRPr="00A406E5" w:rsidRDefault="00C01A3F" w:rsidP="0C3E1907">
            <w:pPr>
              <w:rPr>
                <w:rFonts w:ascii="Arial" w:hAnsi="Arial" w:cs="Arial"/>
                <w:sz w:val="22"/>
                <w:szCs w:val="22"/>
              </w:rPr>
            </w:pPr>
          </w:p>
        </w:tc>
      </w:tr>
    </w:tbl>
    <w:p w14:paraId="5D2C09A5" w14:textId="36E43575" w:rsidR="00C01A3F" w:rsidRPr="00A406E5" w:rsidRDefault="00C01A3F" w:rsidP="0C3E1907">
      <w:pPr>
        <w:rPr>
          <w:rFonts w:ascii="Arial" w:hAnsi="Arial" w:cs="Arial"/>
          <w:b/>
          <w:bCs/>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0657526" w14:textId="77777777" w:rsidR="00982DA7" w:rsidRDefault="00982DA7" w:rsidP="0C3E190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C3E1907">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B95AE5B" w14:textId="28B7F714" w:rsidR="00982DA7" w:rsidRPr="00FA7E96" w:rsidRDefault="00982DA7" w:rsidP="0C3E1907">
            <w:pPr>
              <w:spacing w:line="259" w:lineRule="auto"/>
              <w:rPr>
                <w:rFonts w:ascii="Arial" w:eastAsia="Calibri" w:hAnsi="Arial" w:cs="Arial"/>
                <w:sz w:val="22"/>
                <w:szCs w:val="22"/>
              </w:rPr>
            </w:pPr>
            <w:r w:rsidRPr="0C3E1907">
              <w:rPr>
                <w:rFonts w:ascii="Arial" w:eastAsia="Calibri" w:hAnsi="Arial" w:cs="Arial"/>
                <w:sz w:val="22"/>
                <w:szCs w:val="22"/>
              </w:rPr>
              <w:t>For this assessment, you can use Generative AI to support you in research</w:t>
            </w:r>
            <w:r w:rsidR="35605425" w:rsidRPr="0C3E1907">
              <w:rPr>
                <w:rFonts w:ascii="Arial" w:eastAsia="Calibri" w:hAnsi="Arial" w:cs="Arial"/>
                <w:sz w:val="22"/>
                <w:szCs w:val="22"/>
              </w:rPr>
              <w:t xml:space="preserve"> and data analysis</w:t>
            </w:r>
            <w:r w:rsidRPr="0C3E1907">
              <w:rPr>
                <w:rFonts w:ascii="Arial" w:eastAsia="Calibri" w:hAnsi="Arial" w:cs="Arial"/>
                <w:sz w:val="22"/>
                <w:szCs w:val="22"/>
              </w:rPr>
              <w:t>.</w:t>
            </w:r>
          </w:p>
          <w:p w14:paraId="0092FAE8" w14:textId="2BB3C03B" w:rsidR="00982DA7" w:rsidRPr="00FA7E96" w:rsidRDefault="00982DA7" w:rsidP="0C3E1907">
            <w:pPr>
              <w:spacing w:line="259" w:lineRule="auto"/>
              <w:rPr>
                <w:rFonts w:ascii="Arial" w:eastAsia="Calibri" w:hAnsi="Arial" w:cs="Arial"/>
                <w:sz w:val="22"/>
                <w:szCs w:val="22"/>
              </w:rPr>
            </w:pPr>
          </w:p>
          <w:p w14:paraId="43B6EE4D" w14:textId="156F3949" w:rsidR="00982DA7" w:rsidRPr="00FA7E96" w:rsidRDefault="2776AB2D" w:rsidP="0C3E1907">
            <w:pPr>
              <w:spacing w:after="160" w:line="257" w:lineRule="auto"/>
              <w:rPr>
                <w:rFonts w:ascii="Arial" w:eastAsia="Arial" w:hAnsi="Arial" w:cs="Arial"/>
                <w:sz w:val="22"/>
                <w:szCs w:val="22"/>
                <w:highlight w:val="yellow"/>
              </w:rPr>
            </w:pPr>
            <w:r w:rsidRPr="0C3E1907">
              <w:rPr>
                <w:rFonts w:ascii="Arial" w:eastAsia="Arial" w:hAnsi="Arial" w:cs="Arial"/>
                <w:i/>
                <w:iCs/>
                <w:sz w:val="22"/>
                <w:szCs w:val="22"/>
                <w:highlight w:val="yellow"/>
              </w:rPr>
              <w:t>Guidance specific to this assignment:</w:t>
            </w:r>
            <w:r w:rsidRPr="0C3E1907">
              <w:rPr>
                <w:rFonts w:ascii="Arial" w:eastAsia="Arial" w:hAnsi="Arial" w:cs="Arial"/>
                <w:sz w:val="22"/>
                <w:szCs w:val="22"/>
              </w:rPr>
              <w:t xml:space="preserve">  </w:t>
            </w:r>
          </w:p>
          <w:p w14:paraId="662666D5" w14:textId="40EDBC98" w:rsidR="00982DA7" w:rsidRPr="00FA7E96" w:rsidRDefault="2776AB2D" w:rsidP="0C3E1907">
            <w:pPr>
              <w:spacing w:after="160" w:line="257" w:lineRule="auto"/>
              <w:rPr>
                <w:rFonts w:ascii="Arial" w:eastAsia="Arial" w:hAnsi="Arial" w:cs="Arial"/>
                <w:sz w:val="22"/>
                <w:szCs w:val="22"/>
              </w:rPr>
            </w:pPr>
            <w:r w:rsidRPr="0C3E1907">
              <w:rPr>
                <w:rFonts w:ascii="Arial" w:eastAsia="Arial" w:hAnsi="Arial" w:cs="Arial"/>
                <w:i/>
                <w:iCs/>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C3E1907">
              <w:rPr>
                <w:rFonts w:ascii="Arial" w:eastAsia="Arial" w:hAnsi="Arial" w:cs="Arial"/>
                <w:b/>
                <w:bCs/>
                <w:i/>
                <w:iCs/>
                <w:sz w:val="22"/>
                <w:szCs w:val="22"/>
                <w:highlight w:val="yellow"/>
              </w:rPr>
              <w:t>cannot and must</w:t>
            </w:r>
            <w:r w:rsidRPr="0C3E1907">
              <w:rPr>
                <w:rFonts w:ascii="Arial" w:eastAsia="Arial" w:hAnsi="Arial" w:cs="Arial"/>
                <w:i/>
                <w:iCs/>
                <w:sz w:val="22"/>
                <w:szCs w:val="22"/>
                <w:highlight w:val="yellow"/>
              </w:rPr>
              <w:t xml:space="preserve"> </w:t>
            </w:r>
            <w:r w:rsidRPr="0C3E1907">
              <w:rPr>
                <w:rFonts w:ascii="Arial" w:eastAsia="Arial" w:hAnsi="Arial" w:cs="Arial"/>
                <w:b/>
                <w:bCs/>
                <w:i/>
                <w:iCs/>
                <w:sz w:val="22"/>
                <w:szCs w:val="22"/>
                <w:highlight w:val="yellow"/>
              </w:rPr>
              <w:t>not</w:t>
            </w:r>
            <w:r w:rsidRPr="0C3E1907">
              <w:rPr>
                <w:rFonts w:ascii="Arial" w:eastAsia="Arial" w:hAnsi="Arial" w:cs="Arial"/>
                <w:i/>
                <w:iCs/>
                <w:sz w:val="22"/>
                <w:szCs w:val="22"/>
                <w:highlight w:val="yellow"/>
              </w:rPr>
              <w:t xml:space="preserve"> simply prompt an AI tool to deliver you with the relevant research on a subject, and include this material in your work.</w:t>
            </w:r>
            <w:r w:rsidRPr="0C3E1907">
              <w:rPr>
                <w:rFonts w:ascii="Arial" w:eastAsia="Arial" w:hAnsi="Arial" w:cs="Arial"/>
                <w:sz w:val="22"/>
                <w:szCs w:val="22"/>
              </w:rPr>
              <w:t xml:space="preserve">  </w:t>
            </w:r>
          </w:p>
          <w:p w14:paraId="1362C98E" w14:textId="2C4BD494" w:rsidR="00982DA7" w:rsidRPr="00FA7E96" w:rsidRDefault="00982DA7" w:rsidP="0C3E1907">
            <w:pPr>
              <w:spacing w:line="259" w:lineRule="auto"/>
              <w:rPr>
                <w:rFonts w:ascii="Arial" w:eastAsia="Calibri" w:hAnsi="Arial" w:cs="Arial"/>
                <w:sz w:val="22"/>
                <w:szCs w:val="22"/>
              </w:rPr>
            </w:pPr>
          </w:p>
        </w:tc>
        <w:tc>
          <w:tcPr>
            <w:tcW w:w="1417" w:type="dxa"/>
          </w:tcPr>
          <w:p w14:paraId="4FDB1710" w14:textId="0AD1D872" w:rsidR="00982DA7" w:rsidRDefault="00982DA7" w:rsidP="002F3400">
            <w:pPr>
              <w:rPr>
                <w:rFonts w:ascii="Arial" w:eastAsia="Calibri" w:hAnsi="Arial" w:cs="Arial"/>
                <w:sz w:val="22"/>
                <w:szCs w:val="22"/>
              </w:rPr>
            </w:pPr>
            <w:r w:rsidRPr="0C3E1907">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49CB3CF5" w:rsidRPr="0C3E1907">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C3E1907">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41EBE93" w:rsidR="00982DA7" w:rsidRPr="00FA7E96" w:rsidRDefault="00982DA7" w:rsidP="002F3400">
            <w:pPr>
              <w:rPr>
                <w:rFonts w:ascii="Arial" w:eastAsia="Calibri" w:hAnsi="Arial" w:cs="Arial"/>
                <w:sz w:val="22"/>
                <w:szCs w:val="22"/>
              </w:rPr>
            </w:pPr>
            <w:r w:rsidRPr="0C3E1907">
              <w:rPr>
                <w:rFonts w:ascii="Arial" w:eastAsia="Calibri" w:hAnsi="Arial" w:cs="Arial"/>
                <w:sz w:val="22"/>
                <w:szCs w:val="22"/>
              </w:rPr>
              <w:t xml:space="preserve">N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6DD91122" w:rsidRPr="0C3E1907">
                  <w:rPr>
                    <w:rFonts w:ascii="MS Gothic" w:eastAsia="MS Gothic" w:hAnsi="MS Gothic" w:cs="MS Gothic"/>
                    <w:sz w:val="22"/>
                    <w:szCs w:val="22"/>
                  </w:rPr>
                  <w:t>☒</w:t>
                </w:r>
              </w:sdtContent>
            </w:sdt>
          </w:p>
        </w:tc>
      </w:tr>
      <w:tr w:rsidR="00982DA7" w:rsidRPr="00FA7E96" w14:paraId="2E5F8D8B" w14:textId="77777777" w:rsidTr="0C3E1907">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42666108" w14:textId="7D47B96F" w:rsidR="00982DA7" w:rsidRPr="00FA7E96" w:rsidRDefault="00982DA7" w:rsidP="0C3E1907">
            <w:pPr>
              <w:spacing w:line="259" w:lineRule="auto"/>
              <w:rPr>
                <w:rFonts w:ascii="Arial" w:eastAsia="Calibri" w:hAnsi="Arial" w:cs="Arial"/>
                <w:sz w:val="22"/>
                <w:szCs w:val="22"/>
              </w:rPr>
            </w:pPr>
            <w:r w:rsidRPr="0C3E1907">
              <w:rPr>
                <w:rFonts w:ascii="Arial" w:eastAsia="Calibri" w:hAnsi="Arial" w:cs="Arial"/>
                <w:sz w:val="22"/>
                <w:szCs w:val="22"/>
              </w:rPr>
              <w:t>For this assessment, you can use Generative AI to check your own text/creation for grammatical and syntactical mistakes,</w:t>
            </w:r>
            <w:r w:rsidR="35605425" w:rsidRPr="0C3E1907">
              <w:rPr>
                <w:rFonts w:ascii="Arial" w:eastAsia="Calibri" w:hAnsi="Arial" w:cs="Arial"/>
                <w:sz w:val="22"/>
                <w:szCs w:val="22"/>
              </w:rPr>
              <w:t xml:space="preserve"> including getting suggestions to rephrase your work.</w:t>
            </w:r>
          </w:p>
          <w:p w14:paraId="04A5DE96" w14:textId="335E74AC" w:rsidR="00982DA7" w:rsidRPr="00FA7E96" w:rsidRDefault="00982DA7" w:rsidP="0C3E1907">
            <w:pPr>
              <w:spacing w:line="259" w:lineRule="auto"/>
              <w:rPr>
                <w:rFonts w:ascii="Arial" w:eastAsia="Calibri" w:hAnsi="Arial" w:cs="Arial"/>
                <w:sz w:val="22"/>
                <w:szCs w:val="22"/>
              </w:rPr>
            </w:pPr>
          </w:p>
          <w:p w14:paraId="0D5478B9" w14:textId="7871D1B9" w:rsidR="00982DA7" w:rsidRPr="00FA7E96" w:rsidRDefault="0EDDBC1F" w:rsidP="0C3E1907">
            <w:pPr>
              <w:spacing w:after="160" w:line="257" w:lineRule="auto"/>
              <w:rPr>
                <w:rFonts w:ascii="Arial" w:eastAsia="Arial" w:hAnsi="Arial" w:cs="Arial"/>
                <w:sz w:val="22"/>
                <w:szCs w:val="22"/>
                <w:highlight w:val="yellow"/>
              </w:rPr>
            </w:pPr>
            <w:r w:rsidRPr="0C3E1907">
              <w:rPr>
                <w:rFonts w:ascii="Arial" w:eastAsia="Arial" w:hAnsi="Arial" w:cs="Arial"/>
                <w:i/>
                <w:iCs/>
                <w:sz w:val="22"/>
                <w:szCs w:val="22"/>
                <w:highlight w:val="yellow"/>
              </w:rPr>
              <w:t>Guidance specific to this assignment:</w:t>
            </w:r>
            <w:r w:rsidRPr="0C3E1907">
              <w:rPr>
                <w:rFonts w:ascii="Arial" w:eastAsia="Arial" w:hAnsi="Arial" w:cs="Arial"/>
                <w:i/>
                <w:iCs/>
                <w:sz w:val="22"/>
                <w:szCs w:val="22"/>
              </w:rPr>
              <w:t xml:space="preserve"> </w:t>
            </w:r>
            <w:r w:rsidRPr="0C3E1907">
              <w:rPr>
                <w:rFonts w:ascii="Arial" w:eastAsia="Arial" w:hAnsi="Arial" w:cs="Arial"/>
                <w:sz w:val="22"/>
                <w:szCs w:val="22"/>
              </w:rPr>
              <w:t xml:space="preserve">  </w:t>
            </w:r>
          </w:p>
          <w:p w14:paraId="0298617D" w14:textId="13774079" w:rsidR="00982DA7" w:rsidRPr="00FA7E96" w:rsidRDefault="0EDDBC1F" w:rsidP="0C3E1907">
            <w:pPr>
              <w:spacing w:after="160" w:line="257" w:lineRule="auto"/>
              <w:rPr>
                <w:rFonts w:ascii="Arial" w:eastAsia="Arial" w:hAnsi="Arial" w:cs="Arial"/>
                <w:sz w:val="22"/>
                <w:szCs w:val="22"/>
                <w:highlight w:val="yellow"/>
              </w:rPr>
            </w:pPr>
            <w:r w:rsidRPr="0C3E1907">
              <w:rPr>
                <w:rFonts w:ascii="Arial" w:eastAsia="Arial" w:hAnsi="Arial" w:cs="Arial"/>
                <w:i/>
                <w:iCs/>
                <w:sz w:val="22"/>
                <w:szCs w:val="22"/>
                <w:highlight w:val="yellow"/>
              </w:rPr>
              <w:t xml:space="preserve">For this assessment, you can use Generative AI to check your own text/creation for grammatical and syntactical mistakes, including rephrasing of your </w:t>
            </w:r>
            <w:r w:rsidRPr="0C3E1907">
              <w:rPr>
                <w:rFonts w:ascii="Arial" w:eastAsia="Arial" w:hAnsi="Arial" w:cs="Arial"/>
                <w:i/>
                <w:iCs/>
                <w:sz w:val="22"/>
                <w:szCs w:val="22"/>
                <w:highlight w:val="yellow"/>
              </w:rPr>
              <w:lastRenderedPageBreak/>
              <w:t>own work within specific standards. You cannot ask a GAI tool to create text for you or allow it to completely rewrite, expand or change beyond recognition your own text.</w:t>
            </w:r>
            <w:r w:rsidRPr="0C3E1907">
              <w:rPr>
                <w:rFonts w:ascii="Arial" w:eastAsia="Arial" w:hAnsi="Arial" w:cs="Arial"/>
                <w:sz w:val="22"/>
                <w:szCs w:val="22"/>
              </w:rPr>
              <w:t xml:space="preserve">  </w:t>
            </w:r>
          </w:p>
          <w:p w14:paraId="2C5D8CF9" w14:textId="3432D3A7" w:rsidR="00982DA7" w:rsidRPr="00FA7E96" w:rsidRDefault="00982DA7" w:rsidP="002F3400">
            <w:pPr>
              <w:spacing w:line="259" w:lineRule="auto"/>
              <w:rPr>
                <w:rFonts w:ascii="Arial" w:eastAsia="Calibri" w:hAnsi="Arial" w:cs="Arial"/>
                <w:sz w:val="22"/>
                <w:szCs w:val="22"/>
              </w:rPr>
            </w:pPr>
          </w:p>
        </w:tc>
        <w:tc>
          <w:tcPr>
            <w:tcW w:w="1417" w:type="dxa"/>
          </w:tcPr>
          <w:p w14:paraId="1BF5F61E" w14:textId="6CC599E8" w:rsidR="00982DA7" w:rsidRDefault="00982DA7" w:rsidP="002F3400">
            <w:pPr>
              <w:rPr>
                <w:rFonts w:ascii="Arial" w:eastAsia="Calibri" w:hAnsi="Arial" w:cs="Arial"/>
                <w:sz w:val="22"/>
                <w:szCs w:val="22"/>
              </w:rPr>
            </w:pPr>
            <w:r w:rsidRPr="0C3E1907">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44AD4CF2" w:rsidRPr="0C3E1907">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C3E1907">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55C9D29" w:rsidR="00982DA7" w:rsidRPr="00FA7E96" w:rsidRDefault="00982DA7" w:rsidP="002F3400">
            <w:pPr>
              <w:rPr>
                <w:rFonts w:ascii="Arial" w:eastAsia="Calibri" w:hAnsi="Arial" w:cs="Arial"/>
                <w:sz w:val="22"/>
                <w:szCs w:val="22"/>
              </w:rPr>
            </w:pPr>
            <w:r w:rsidRPr="0C3E1907">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121C1528" w:rsidRPr="0C3E1907">
                  <w:rPr>
                    <w:rFonts w:ascii="MS Gothic" w:eastAsia="MS Gothic" w:hAnsi="MS Gothic" w:cs="MS Gothic"/>
                    <w:sz w:val="22"/>
                    <w:szCs w:val="22"/>
                  </w:rPr>
                  <w:t>☒</w:t>
                </w:r>
              </w:sdtContent>
            </w:sdt>
          </w:p>
        </w:tc>
      </w:tr>
      <w:tr w:rsidR="00982DA7" w:rsidRPr="00FA7E96" w14:paraId="2346E707" w14:textId="77777777" w:rsidTr="0C3E1907">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9790039" w:rsidR="00982DA7" w:rsidRPr="00FA7E96" w:rsidRDefault="00982DA7" w:rsidP="002F3400">
            <w:pPr>
              <w:rPr>
                <w:rFonts w:ascii="Arial" w:eastAsia="Calibri" w:hAnsi="Arial" w:cs="Arial"/>
                <w:sz w:val="22"/>
                <w:szCs w:val="22"/>
              </w:rPr>
            </w:pPr>
            <w:r w:rsidRPr="0C3E1907">
              <w:rPr>
                <w:rFonts w:ascii="Arial" w:eastAsia="Calibri" w:hAnsi="Arial" w:cs="Arial"/>
                <w:sz w:val="22"/>
                <w:szCs w:val="22"/>
              </w:rPr>
              <w:t>N</w:t>
            </w:r>
            <w:r w:rsidR="05C8C18C" w:rsidRPr="0C3E1907">
              <w:rPr>
                <w:rFonts w:ascii="Arial" w:eastAsia="Calibri" w:hAnsi="Arial" w:cs="Arial"/>
                <w:sz w:val="22"/>
                <w:szCs w:val="22"/>
              </w:rPr>
              <w:t>o</w:t>
            </w:r>
            <w:r w:rsidRPr="0C3E1907">
              <w:rPr>
                <w:rFonts w:ascii="Arial" w:eastAsia="Calibri" w:hAnsi="Arial" w:cs="Arial"/>
                <w:sz w:val="22"/>
                <w:szCs w:val="22"/>
              </w:rPr>
              <w:t xml:space="preserve">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75E315E2" w:rsidRPr="0C3E1907">
                  <w:rPr>
                    <w:rFonts w:ascii="MS Gothic" w:eastAsia="MS Gothic" w:hAnsi="MS Gothic" w:cs="MS Gothic"/>
                    <w:sz w:val="22"/>
                    <w:szCs w:val="22"/>
                  </w:rPr>
                  <w:t>☒</w:t>
                </w:r>
              </w:sdtContent>
            </w:sdt>
          </w:p>
        </w:tc>
      </w:tr>
      <w:tr w:rsidR="00982DA7" w:rsidRPr="00FA7E96" w14:paraId="5B951EF4" w14:textId="77777777" w:rsidTr="0C3E1907">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9A5724B" w:rsidR="00982DA7" w:rsidRPr="00FA7E96" w:rsidRDefault="00982DA7" w:rsidP="002F3400">
            <w:pPr>
              <w:rPr>
                <w:rFonts w:ascii="Arial" w:eastAsia="Calibri" w:hAnsi="Arial" w:cs="Arial"/>
                <w:sz w:val="22"/>
                <w:szCs w:val="22"/>
              </w:rPr>
            </w:pPr>
            <w:r w:rsidRPr="0C3E1907">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6A5FF4A4" w:rsidRPr="0C3E1907">
                  <w:rPr>
                    <w:rFonts w:ascii="MS Gothic" w:eastAsia="MS Gothic" w:hAnsi="MS Gothic" w:cs="MS Gothic"/>
                    <w:sz w:val="22"/>
                    <w:szCs w:val="22"/>
                  </w:rPr>
                  <w:t>☒</w:t>
                </w:r>
              </w:sdtContent>
            </w:sdt>
          </w:p>
        </w:tc>
      </w:tr>
      <w:tr w:rsidR="00982DA7" w:rsidRPr="00FA7E96" w14:paraId="48EC38F4" w14:textId="77777777" w:rsidTr="0C3E1907">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42684B"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13E1AB44" w14:textId="6A607D39" w:rsidR="00A67FB1" w:rsidRPr="00A406E5" w:rsidRDefault="00A67FB1" w:rsidP="0C3E1907">
      <w:pPr>
        <w:ind w:left="720"/>
        <w:rPr>
          <w:rFonts w:ascii="Arial" w:hAnsi="Arial" w:cs="Arial"/>
          <w:sz w:val="24"/>
          <w:szCs w:val="24"/>
        </w:rPr>
      </w:pPr>
    </w:p>
    <w:p w14:paraId="5305ABF8" w14:textId="2F526DAA" w:rsidR="00152E9D" w:rsidRPr="00A406E5" w:rsidRDefault="7DD131A3" w:rsidP="0C3E1907">
      <w:pPr>
        <w:jc w:val="both"/>
        <w:rPr>
          <w:rFonts w:ascii="Arial" w:eastAsia="Arial" w:hAnsi="Arial" w:cs="Arial"/>
          <w:b/>
          <w:bCs/>
          <w:color w:val="000000" w:themeColor="text1"/>
          <w:sz w:val="36"/>
          <w:szCs w:val="36"/>
          <w:highlight w:val="yellow"/>
        </w:rPr>
      </w:pPr>
      <w:r w:rsidRPr="0C3E1907">
        <w:rPr>
          <w:rFonts w:ascii="Arial" w:eastAsia="Arial" w:hAnsi="Arial" w:cs="Arial"/>
          <w:b/>
          <w:bCs/>
          <w:color w:val="000000" w:themeColor="text1"/>
          <w:sz w:val="28"/>
          <w:szCs w:val="28"/>
          <w:highlight w:val="yellow"/>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53740846" w14:textId="1EDCC41D"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C3E1907">
      <w:pPr>
        <w:jc w:val="both"/>
        <w:rPr>
          <w:rFonts w:ascii="Arial" w:hAnsi="Arial" w:cs="Arial"/>
          <w:i/>
          <w:iCs/>
          <w:sz w:val="22"/>
          <w:szCs w:val="22"/>
        </w:rPr>
      </w:pPr>
      <w:r w:rsidRPr="0C3E1907">
        <w:rPr>
          <w:rFonts w:ascii="Arial" w:hAnsi="Arial" w:cs="Arial"/>
          <w:b/>
          <w:bCs/>
          <w:i/>
          <w:iCs/>
          <w:sz w:val="22"/>
          <w:szCs w:val="22"/>
        </w:rPr>
        <w:t>Guidance</w:t>
      </w:r>
      <w:r w:rsidR="00C01A3F" w:rsidRPr="0C3E1907">
        <w:rPr>
          <w:rFonts w:ascii="Arial" w:hAnsi="Arial" w:cs="Arial"/>
          <w:b/>
          <w:bCs/>
          <w:i/>
          <w:iCs/>
          <w:sz w:val="22"/>
          <w:szCs w:val="22"/>
        </w:rPr>
        <w:t xml:space="preserve"> specific to this </w:t>
      </w:r>
      <w:r w:rsidR="00E27F15" w:rsidRPr="0C3E1907">
        <w:rPr>
          <w:rFonts w:ascii="Arial" w:hAnsi="Arial" w:cs="Arial"/>
          <w:b/>
          <w:bCs/>
          <w:i/>
          <w:iCs/>
          <w:sz w:val="22"/>
          <w:szCs w:val="22"/>
        </w:rPr>
        <w:t>assessment</w:t>
      </w:r>
      <w:r w:rsidR="00C01A3F" w:rsidRPr="0C3E1907">
        <w:rPr>
          <w:rFonts w:ascii="Arial" w:hAnsi="Arial" w:cs="Arial"/>
          <w:b/>
          <w:bCs/>
          <w:i/>
          <w:iCs/>
          <w:sz w:val="22"/>
          <w:szCs w:val="22"/>
        </w:rPr>
        <w:t>:</w:t>
      </w:r>
      <w:r w:rsidR="00C01A3F" w:rsidRPr="0C3E1907">
        <w:rPr>
          <w:rFonts w:ascii="Arial" w:hAnsi="Arial" w:cs="Arial"/>
          <w:i/>
          <w:iCs/>
          <w:sz w:val="22"/>
          <w:szCs w:val="22"/>
        </w:rPr>
        <w:t xml:space="preserve"> </w:t>
      </w:r>
    </w:p>
    <w:p w14:paraId="4A26FC33" w14:textId="665E53E2" w:rsidR="00C01A3F" w:rsidRPr="00A406E5" w:rsidRDefault="357668E9"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demonstrate the successful completion of 250 hours on placement in accordance with the principles, values, and purposes of Youth Work and engaging proactively in supervision;</w:t>
      </w:r>
    </w:p>
    <w:p w14:paraId="51DA6296" w14:textId="2D12C37E" w:rsidR="00C01A3F" w:rsidRPr="00A406E5" w:rsidRDefault="357668E9"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 xml:space="preserve">understand their professional identity, through recognising their professional role within Youth Work, including values, ethics, safeguarding and reflective practice; </w:t>
      </w:r>
    </w:p>
    <w:p w14:paraId="3AD9D878" w14:textId="2870E654" w:rsidR="00C01A3F" w:rsidRPr="00A406E5" w:rsidRDefault="357668E9"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understand the role of Youth Workers as informal and non-formal educators, including various models and methods of practice including examples of good Youth Work practice;</w:t>
      </w:r>
    </w:p>
    <w:p w14:paraId="18964505" w14:textId="07231619" w:rsidR="00C01A3F" w:rsidRPr="00A406E5" w:rsidRDefault="357668E9"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begin to identify the development needs of young people in communities and responses associated with youth work in voluntary and maintained organisations within the sector;</w:t>
      </w:r>
    </w:p>
    <w:p w14:paraId="3D4DB3B4" w14:textId="5F112674" w:rsidR="00C01A3F" w:rsidRPr="00A406E5" w:rsidRDefault="357668E9"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0356D752" w14:textId="73262E1D" w:rsidR="00C01A3F" w:rsidRPr="00A406E5" w:rsidRDefault="00C01A3F" w:rsidP="0C3E1907">
      <w:pPr>
        <w:jc w:val="both"/>
        <w:rPr>
          <w:rFonts w:ascii="Arial" w:hAnsi="Arial" w:cs="Arial"/>
          <w:i/>
          <w:iCs/>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C3E1907">
        <w:rPr>
          <w:rFonts w:ascii="Arial" w:hAnsi="Arial" w:cs="Arial"/>
          <w:b/>
          <w:bCs/>
          <w:i/>
          <w:iCs/>
          <w:sz w:val="22"/>
          <w:szCs w:val="22"/>
        </w:rPr>
        <w:t xml:space="preserve">Guidance </w:t>
      </w:r>
      <w:r w:rsidR="00C01A3F" w:rsidRPr="0C3E1907">
        <w:rPr>
          <w:rFonts w:ascii="Arial" w:hAnsi="Arial" w:cs="Arial"/>
          <w:b/>
          <w:bCs/>
          <w:i/>
          <w:iCs/>
          <w:sz w:val="22"/>
          <w:szCs w:val="22"/>
        </w:rPr>
        <w:t xml:space="preserve">specific to this </w:t>
      </w:r>
      <w:r w:rsidR="00E27F15" w:rsidRPr="0C3E1907">
        <w:rPr>
          <w:rFonts w:ascii="Arial" w:hAnsi="Arial" w:cs="Arial"/>
          <w:b/>
          <w:bCs/>
          <w:i/>
          <w:iCs/>
          <w:sz w:val="22"/>
          <w:szCs w:val="22"/>
        </w:rPr>
        <w:t>assessment</w:t>
      </w:r>
      <w:r w:rsidR="00C01A3F" w:rsidRPr="0C3E1907">
        <w:rPr>
          <w:rFonts w:ascii="Arial" w:hAnsi="Arial" w:cs="Arial"/>
          <w:b/>
          <w:bCs/>
          <w:i/>
          <w:iCs/>
          <w:sz w:val="22"/>
          <w:szCs w:val="22"/>
        </w:rPr>
        <w:t>:</w:t>
      </w:r>
      <w:r w:rsidR="00C01A3F" w:rsidRPr="0C3E1907">
        <w:rPr>
          <w:rFonts w:ascii="Arial" w:hAnsi="Arial" w:cs="Arial"/>
          <w:i/>
          <w:iCs/>
          <w:sz w:val="22"/>
          <w:szCs w:val="22"/>
        </w:rPr>
        <w:t xml:space="preserve"> </w:t>
      </w:r>
    </w:p>
    <w:p w14:paraId="43B4E48D" w14:textId="665E53E2" w:rsidR="00D22D9C" w:rsidRPr="00A406E5" w:rsidRDefault="20AE0103"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demonstrate the successful completion of 250 hours on placement in accordance with the principles, values, and purposes of Youth Work and engaging proactively in supervision;</w:t>
      </w:r>
    </w:p>
    <w:p w14:paraId="7114DB2E" w14:textId="2D12C37E" w:rsidR="00D22D9C" w:rsidRPr="00A406E5" w:rsidRDefault="20AE0103"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 xml:space="preserve">understand their professional identity, through recognising their professional role within Youth Work, including values, ethics, safeguarding and reflective practice; </w:t>
      </w:r>
    </w:p>
    <w:p w14:paraId="3F83A4D8" w14:textId="2870E654" w:rsidR="00D22D9C" w:rsidRPr="00A406E5" w:rsidRDefault="20AE0103"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understand the role of Youth Workers as informal and non-formal educators, including various models and methods of practice including examples of good Youth Work practice;</w:t>
      </w:r>
    </w:p>
    <w:p w14:paraId="5E1AF113" w14:textId="07231619" w:rsidR="00D22D9C" w:rsidRPr="00A406E5" w:rsidRDefault="20AE0103"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begin to identify the development needs of young people in communities and responses associated with youth work in voluntary and maintained organisations within the sector;</w:t>
      </w:r>
    </w:p>
    <w:p w14:paraId="6FCB2BBB" w14:textId="5F112674" w:rsidR="00D22D9C" w:rsidRPr="00A406E5" w:rsidRDefault="20AE0103"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1690C509" w14:textId="3E4DE36A"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logical, analytical </w:t>
      </w:r>
      <w:r w:rsidR="00F311D9">
        <w:rPr>
          <w:rFonts w:ascii="Arial" w:hAnsi="Arial" w:cs="Arial"/>
          <w:sz w:val="22"/>
          <w:szCs w:val="22"/>
        </w:rPr>
        <w:lastRenderedPageBreak/>
        <w:t>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sidRPr="0C3E1907">
        <w:rPr>
          <w:rFonts w:ascii="Arial" w:hAnsi="Arial" w:cs="Arial"/>
          <w:b/>
          <w:bCs/>
          <w:i/>
          <w:iCs/>
          <w:sz w:val="22"/>
          <w:szCs w:val="22"/>
        </w:rPr>
        <w:t xml:space="preserve">Guidance </w:t>
      </w:r>
      <w:r w:rsidR="00C01A3F" w:rsidRPr="0C3E1907">
        <w:rPr>
          <w:rFonts w:ascii="Arial" w:hAnsi="Arial" w:cs="Arial"/>
          <w:b/>
          <w:bCs/>
          <w:i/>
          <w:iCs/>
          <w:sz w:val="22"/>
          <w:szCs w:val="22"/>
        </w:rPr>
        <w:t xml:space="preserve">specific to this </w:t>
      </w:r>
      <w:r w:rsidR="00E27F15" w:rsidRPr="0C3E1907">
        <w:rPr>
          <w:rFonts w:ascii="Arial" w:hAnsi="Arial" w:cs="Arial"/>
          <w:b/>
          <w:bCs/>
          <w:i/>
          <w:iCs/>
          <w:sz w:val="22"/>
          <w:szCs w:val="22"/>
        </w:rPr>
        <w:t>assessment</w:t>
      </w:r>
      <w:r w:rsidR="00C01A3F" w:rsidRPr="0C3E1907">
        <w:rPr>
          <w:rFonts w:ascii="Arial" w:hAnsi="Arial" w:cs="Arial"/>
          <w:b/>
          <w:bCs/>
          <w:i/>
          <w:iCs/>
          <w:sz w:val="22"/>
          <w:szCs w:val="22"/>
        </w:rPr>
        <w:t>:</w:t>
      </w:r>
      <w:r w:rsidR="00C01A3F" w:rsidRPr="0C3E1907">
        <w:rPr>
          <w:rFonts w:ascii="Arial" w:hAnsi="Arial" w:cs="Arial"/>
          <w:i/>
          <w:iCs/>
          <w:sz w:val="22"/>
          <w:szCs w:val="22"/>
        </w:rPr>
        <w:t xml:space="preserve"> </w:t>
      </w:r>
    </w:p>
    <w:p w14:paraId="1B87900A" w14:textId="665E53E2" w:rsidR="00C01A3F" w:rsidRPr="00A406E5" w:rsidRDefault="051F6210"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demonstrate the successful completion of 250 hours on placement in accordance with the principles, values, and purposes of Youth Work and engaging proactively in supervision;</w:t>
      </w:r>
    </w:p>
    <w:p w14:paraId="52AEE801" w14:textId="2D12C37E" w:rsidR="00C01A3F" w:rsidRPr="00A406E5" w:rsidRDefault="051F6210"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 xml:space="preserve">understand their professional identity, through recognising their professional role within Youth Work, including values, ethics, safeguarding and reflective practice; </w:t>
      </w:r>
    </w:p>
    <w:p w14:paraId="187FDB3D" w14:textId="2870E654" w:rsidR="00C01A3F" w:rsidRPr="00A406E5" w:rsidRDefault="051F6210"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understand the role of Youth Workers as informal and non-formal educators, including various models and methods of practice including examples of good Youth Work practice;</w:t>
      </w:r>
    </w:p>
    <w:p w14:paraId="79799FE9" w14:textId="07231619" w:rsidR="00C01A3F" w:rsidRPr="00A406E5" w:rsidRDefault="051F6210"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begin to identify the development needs of young people in communities and responses associated with youth work in voluntary and maintained organisations within the sector;</w:t>
      </w:r>
    </w:p>
    <w:p w14:paraId="255D62A7" w14:textId="5F112674" w:rsidR="00C01A3F" w:rsidRPr="00A406E5" w:rsidRDefault="051F6210"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612DD759" w14:textId="1392C4AF"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sidRPr="0C3E1907">
        <w:rPr>
          <w:rFonts w:ascii="Arial" w:hAnsi="Arial" w:cs="Arial"/>
          <w:b/>
          <w:bCs/>
          <w:i/>
          <w:iCs/>
          <w:sz w:val="22"/>
          <w:szCs w:val="22"/>
        </w:rPr>
        <w:t xml:space="preserve">Guidance </w:t>
      </w:r>
      <w:r w:rsidR="00C01A3F" w:rsidRPr="0C3E1907">
        <w:rPr>
          <w:rFonts w:ascii="Arial" w:hAnsi="Arial" w:cs="Arial"/>
          <w:b/>
          <w:bCs/>
          <w:i/>
          <w:iCs/>
          <w:sz w:val="22"/>
          <w:szCs w:val="22"/>
        </w:rPr>
        <w:t xml:space="preserve">specific to this </w:t>
      </w:r>
      <w:r w:rsidR="00E27F15" w:rsidRPr="0C3E1907">
        <w:rPr>
          <w:rFonts w:ascii="Arial" w:hAnsi="Arial" w:cs="Arial"/>
          <w:b/>
          <w:bCs/>
          <w:i/>
          <w:iCs/>
          <w:sz w:val="22"/>
          <w:szCs w:val="22"/>
        </w:rPr>
        <w:t>assessment</w:t>
      </w:r>
      <w:r w:rsidR="00C01A3F" w:rsidRPr="0C3E1907">
        <w:rPr>
          <w:rFonts w:ascii="Arial" w:hAnsi="Arial" w:cs="Arial"/>
          <w:b/>
          <w:bCs/>
          <w:i/>
          <w:iCs/>
          <w:sz w:val="22"/>
          <w:szCs w:val="22"/>
        </w:rPr>
        <w:t>:</w:t>
      </w:r>
      <w:r w:rsidR="00C01A3F" w:rsidRPr="0C3E1907">
        <w:rPr>
          <w:rFonts w:ascii="Arial" w:hAnsi="Arial" w:cs="Arial"/>
          <w:i/>
          <w:iCs/>
          <w:sz w:val="22"/>
          <w:szCs w:val="22"/>
        </w:rPr>
        <w:t xml:space="preserve"> </w:t>
      </w:r>
    </w:p>
    <w:p w14:paraId="02EB70F7" w14:textId="665E53E2" w:rsidR="00C01A3F" w:rsidRPr="00A406E5" w:rsidRDefault="78026672"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demonstrate the successful completion of 250 hours on placement in accordance with the principles, values, and purposes of Youth Work and engaging proactively in supervision;</w:t>
      </w:r>
    </w:p>
    <w:p w14:paraId="60C20225" w14:textId="2D12C37E" w:rsidR="00C01A3F" w:rsidRPr="00A406E5" w:rsidRDefault="78026672"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 xml:space="preserve">understand their professional identity, through recognising their professional role within Youth Work, including values, ethics, safeguarding and reflective practice; </w:t>
      </w:r>
    </w:p>
    <w:p w14:paraId="63CAC955" w14:textId="2870E654" w:rsidR="00C01A3F" w:rsidRPr="00A406E5" w:rsidRDefault="78026672"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understand the role of Youth Workers as informal and non-formal educators, including various models and methods of practice including examples of good Youth Work practice;</w:t>
      </w:r>
    </w:p>
    <w:p w14:paraId="22DCFD89" w14:textId="07231619" w:rsidR="00C01A3F" w:rsidRPr="00A406E5" w:rsidRDefault="78026672"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begin to identify the development needs of young people in communities and responses associated with youth work in voluntary and maintained organisations within the sector;</w:t>
      </w:r>
    </w:p>
    <w:p w14:paraId="2B7EB2EF" w14:textId="5F112674" w:rsidR="00C01A3F" w:rsidRPr="00A406E5" w:rsidRDefault="78026672"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5EFA3F1B" w14:textId="658FB5E6"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sidRPr="0C3E1907">
        <w:rPr>
          <w:rFonts w:ascii="Arial" w:hAnsi="Arial" w:cs="Arial"/>
          <w:b/>
          <w:bCs/>
          <w:i/>
          <w:iCs/>
          <w:sz w:val="22"/>
          <w:szCs w:val="22"/>
        </w:rPr>
        <w:t xml:space="preserve">Guidance </w:t>
      </w:r>
      <w:r w:rsidR="00C01A3F" w:rsidRPr="0C3E1907">
        <w:rPr>
          <w:rFonts w:ascii="Arial" w:hAnsi="Arial" w:cs="Arial"/>
          <w:b/>
          <w:bCs/>
          <w:i/>
          <w:iCs/>
          <w:sz w:val="22"/>
          <w:szCs w:val="22"/>
        </w:rPr>
        <w:t xml:space="preserve">specific to this </w:t>
      </w:r>
      <w:r w:rsidR="00E27F15" w:rsidRPr="0C3E1907">
        <w:rPr>
          <w:rFonts w:ascii="Arial" w:hAnsi="Arial" w:cs="Arial"/>
          <w:b/>
          <w:bCs/>
          <w:i/>
          <w:iCs/>
          <w:sz w:val="22"/>
          <w:szCs w:val="22"/>
        </w:rPr>
        <w:t>assessment</w:t>
      </w:r>
      <w:r w:rsidR="00C01A3F" w:rsidRPr="0C3E1907">
        <w:rPr>
          <w:rFonts w:ascii="Arial" w:hAnsi="Arial" w:cs="Arial"/>
          <w:b/>
          <w:bCs/>
          <w:i/>
          <w:iCs/>
          <w:sz w:val="22"/>
          <w:szCs w:val="22"/>
        </w:rPr>
        <w:t>:</w:t>
      </w:r>
      <w:r w:rsidR="00C01A3F" w:rsidRPr="0C3E1907">
        <w:rPr>
          <w:rFonts w:ascii="Arial" w:hAnsi="Arial" w:cs="Arial"/>
          <w:i/>
          <w:iCs/>
          <w:sz w:val="22"/>
          <w:szCs w:val="22"/>
        </w:rPr>
        <w:t xml:space="preserve"> </w:t>
      </w:r>
    </w:p>
    <w:p w14:paraId="7D3CDA91" w14:textId="665E53E2" w:rsidR="00C01A3F" w:rsidRPr="00A406E5" w:rsidRDefault="79C6BF64"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demonstrate the successful completion of 250 hours on placement in accordance with the principles, values, and purposes of Youth Work and engaging proactively in supervision;</w:t>
      </w:r>
    </w:p>
    <w:p w14:paraId="0FFE795C" w14:textId="2D12C37E" w:rsidR="00C01A3F" w:rsidRPr="00A406E5" w:rsidRDefault="79C6BF64"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 xml:space="preserve">understand their professional identity, through recognising their professional role within Youth Work, including values, ethics, safeguarding and reflective practice; </w:t>
      </w:r>
    </w:p>
    <w:p w14:paraId="4507734F" w14:textId="2870E654" w:rsidR="00C01A3F" w:rsidRPr="00A406E5" w:rsidRDefault="79C6BF64"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understand the role of Youth Workers as informal and non-formal educators, including various models and methods of practice including examples of good Youth Work practice;</w:t>
      </w:r>
    </w:p>
    <w:p w14:paraId="6118D6AB" w14:textId="07231619" w:rsidR="00C01A3F" w:rsidRPr="00A406E5" w:rsidRDefault="79C6BF64"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lastRenderedPageBreak/>
        <w:t>begin to identify the development needs of young people in communities and responses associated with youth work in voluntary and maintained organisations within the sector;</w:t>
      </w:r>
    </w:p>
    <w:p w14:paraId="7DF48D92" w14:textId="5F112674" w:rsidR="00C01A3F" w:rsidRPr="00A406E5" w:rsidRDefault="79C6BF64" w:rsidP="0C3E1907">
      <w:pPr>
        <w:pStyle w:val="ListParagraph"/>
        <w:numPr>
          <w:ilvl w:val="0"/>
          <w:numId w:val="6"/>
        </w:numPr>
        <w:jc w:val="both"/>
        <w:rPr>
          <w:rFonts w:ascii="Arial" w:eastAsia="Arial" w:hAnsi="Arial" w:cs="Arial"/>
          <w:sz w:val="22"/>
          <w:szCs w:val="22"/>
        </w:rPr>
      </w:pPr>
      <w:r w:rsidRPr="0C3E1907">
        <w:rPr>
          <w:rFonts w:ascii="Arial" w:eastAsia="Arial" w:hAnsi="Arial" w:cs="Arial"/>
          <w:sz w:val="22"/>
          <w:szCs w:val="22"/>
        </w:rPr>
        <w:t>organise their knowledge and learning through use of a range of information resources, and present their work at the appropriate level, and reflect upon sustainable literacy skills developed.</w:t>
      </w:r>
    </w:p>
    <w:p w14:paraId="4F09134C" w14:textId="1C138E8F"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05D759D8" w14:textId="567DC8C9" w:rsidR="00D22D9C" w:rsidRPr="00A406E5" w:rsidRDefault="67ABA775" w:rsidP="30489ADB">
      <w:pPr>
        <w:jc w:val="both"/>
        <w:rPr>
          <w:rFonts w:ascii="Arial" w:eastAsia="Arial" w:hAnsi="Arial" w:cs="Arial"/>
          <w:sz w:val="22"/>
          <w:szCs w:val="22"/>
        </w:rPr>
      </w:pPr>
      <w:r w:rsidRPr="0C3E1907">
        <w:rPr>
          <w:rFonts w:ascii="Arial" w:eastAsia="Arial" w:hAnsi="Arial" w:cs="Arial"/>
          <w:sz w:val="22"/>
          <w:szCs w:val="22"/>
        </w:rPr>
        <w:t xml:space="preserve">Demonstrate you have become equipped with practical Youth Work experience and professional competencies through immersive placement experiences, critical reflection, and guided learning, enabling them to effectively apply theoretical knowledge in real-world settings and begin to develop essential skills for working with young people and communities.  </w:t>
      </w:r>
    </w:p>
    <w:p w14:paraId="1690C8BE" w14:textId="34479F1D" w:rsidR="00D22D9C" w:rsidRPr="00A406E5" w:rsidRDefault="00D22D9C" w:rsidP="30489ADB">
      <w:pPr>
        <w:jc w:val="both"/>
        <w:rPr>
          <w:rFonts w:ascii="Arial" w:eastAsia="Arial" w:hAnsi="Arial" w:cs="Arial"/>
          <w:sz w:val="22"/>
          <w:szCs w:val="22"/>
        </w:rPr>
      </w:pPr>
    </w:p>
    <w:p w14:paraId="7BCA8E4E" w14:textId="04B9C51B"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C3E19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C3E19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C3E1907">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47B5CC5" w14:textId="2F19FD1C" w:rsidR="00152E9D" w:rsidRPr="00A406E5" w:rsidRDefault="00152E9D" w:rsidP="0C3E1907">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C3E1907">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0DE8B40" w:rsidR="00152E9D" w:rsidRPr="00A406E5" w:rsidRDefault="1C414B98" w:rsidP="0C3E1907">
            <w:pPr>
              <w:jc w:val="center"/>
              <w:rPr>
                <w:rFonts w:ascii="Arial" w:hAnsi="Arial" w:cs="Arial"/>
                <w:sz w:val="32"/>
                <w:szCs w:val="32"/>
              </w:rPr>
            </w:pPr>
            <w:r w:rsidRPr="0C3E1907">
              <w:rPr>
                <w:rFonts w:ascii="Arial" w:hAnsi="Arial" w:cs="Arial"/>
                <w:sz w:val="32"/>
                <w:szCs w:val="32"/>
              </w:rPr>
              <w:t>20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C3E19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C3E1907">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3FA0309C" w14:textId="077D81E4" w:rsidR="00152E9D" w:rsidRPr="00A406E5" w:rsidRDefault="00152E9D" w:rsidP="0C3E1907">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C3E1907">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4106945" w:rsidR="00152E9D" w:rsidRPr="00A406E5" w:rsidRDefault="0159BE38" w:rsidP="0C3E1907">
            <w:pPr>
              <w:jc w:val="center"/>
              <w:rPr>
                <w:rFonts w:ascii="Arial" w:hAnsi="Arial" w:cs="Arial"/>
                <w:sz w:val="32"/>
                <w:szCs w:val="32"/>
              </w:rPr>
            </w:pPr>
            <w:r w:rsidRPr="0C3E1907">
              <w:rPr>
                <w:rFonts w:ascii="Arial" w:hAnsi="Arial" w:cs="Arial"/>
                <w:sz w:val="32"/>
                <w:szCs w:val="32"/>
              </w:rPr>
              <w:t>20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C3E19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C3E1907">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399842E4" w14:textId="595429D6" w:rsidR="00152E9D" w:rsidRPr="00A406E5" w:rsidRDefault="00152E9D" w:rsidP="0C3E1907">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C3E1907">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AAD7D54" w:rsidR="00152E9D" w:rsidRPr="00A406E5" w:rsidRDefault="0F8DE058" w:rsidP="0C3E1907">
            <w:pPr>
              <w:jc w:val="center"/>
              <w:rPr>
                <w:rFonts w:ascii="Arial" w:hAnsi="Arial" w:cs="Arial"/>
                <w:sz w:val="32"/>
                <w:szCs w:val="32"/>
              </w:rPr>
            </w:pPr>
            <w:r w:rsidRPr="0C3E1907">
              <w:rPr>
                <w:rFonts w:ascii="Arial" w:hAnsi="Arial" w:cs="Arial"/>
                <w:sz w:val="32"/>
                <w:szCs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C3E19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C3E1907">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3D4A5D87" w14:textId="284045F5" w:rsidR="00152E9D" w:rsidRPr="00A406E5" w:rsidRDefault="00152E9D" w:rsidP="0C3E1907">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C3E1907">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5946930" w:rsidR="00152E9D" w:rsidRPr="00A406E5" w:rsidRDefault="007DFAC2" w:rsidP="0C3E1907">
            <w:pPr>
              <w:jc w:val="center"/>
              <w:rPr>
                <w:rFonts w:ascii="Arial" w:hAnsi="Arial" w:cs="Arial"/>
                <w:sz w:val="32"/>
                <w:szCs w:val="32"/>
              </w:rPr>
            </w:pPr>
            <w:r w:rsidRPr="0C3E1907">
              <w:rPr>
                <w:rFonts w:ascii="Arial" w:hAnsi="Arial" w:cs="Arial"/>
                <w:sz w:val="32"/>
                <w:szCs w:val="32"/>
              </w:rPr>
              <w:t>20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C3E19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C3E1907">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13EA300E" w14:textId="3D0D144F" w:rsidR="00152E9D" w:rsidRPr="00A406E5" w:rsidRDefault="00152E9D" w:rsidP="0C3E1907">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C3E1907">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63076A8" w:rsidR="00152E9D" w:rsidRPr="00A406E5" w:rsidRDefault="7B887596" w:rsidP="0C3E1907">
            <w:pPr>
              <w:jc w:val="center"/>
              <w:rPr>
                <w:rFonts w:ascii="Arial" w:hAnsi="Arial" w:cs="Arial"/>
                <w:sz w:val="32"/>
                <w:szCs w:val="32"/>
              </w:rPr>
            </w:pPr>
            <w:r w:rsidRPr="0C3E1907">
              <w:rPr>
                <w:rFonts w:ascii="Arial" w:hAnsi="Arial" w:cs="Arial"/>
                <w:sz w:val="32"/>
                <w:szCs w:val="32"/>
              </w:rPr>
              <w:t>20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C7EB2">
              <w:rPr>
                <w:rFonts w:ascii="Arial" w:hAnsi="Arial" w:cs="Arial"/>
                <w:lang w:val="it-IT"/>
              </w:rPr>
              <w:t xml:space="preserve">Can </w:t>
            </w:r>
            <w:proofErr w:type="spellStart"/>
            <w:r w:rsidRPr="004C7EB2">
              <w:rPr>
                <w:rFonts w:ascii="Arial" w:hAnsi="Arial" w:cs="Arial"/>
                <w:lang w:val="it-IT"/>
              </w:rPr>
              <w:t>interpret</w:t>
            </w:r>
            <w:proofErr w:type="spellEnd"/>
            <w:r w:rsidRPr="004C7EB2">
              <w:rPr>
                <w:rFonts w:ascii="Arial" w:hAnsi="Arial" w:cs="Arial"/>
                <w:lang w:val="it-IT"/>
              </w:rPr>
              <w:t xml:space="preserve"> qualitative and quantitative data </w:t>
            </w:r>
            <w:proofErr w:type="spellStart"/>
            <w:r w:rsidRPr="004C7EB2">
              <w:rPr>
                <w:rFonts w:ascii="Arial" w:hAnsi="Arial" w:cs="Arial"/>
                <w:lang w:val="it-IT"/>
              </w:rPr>
              <w:t>accurately</w:t>
            </w:r>
            <w:proofErr w:type="spellEnd"/>
            <w:r w:rsidRPr="004C7EB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6FB72" w14:textId="77777777" w:rsidR="0042684B" w:rsidRDefault="0042684B">
      <w:r>
        <w:separator/>
      </w:r>
    </w:p>
  </w:endnote>
  <w:endnote w:type="continuationSeparator" w:id="0">
    <w:p w14:paraId="3EE3B08F" w14:textId="77777777" w:rsidR="0042684B" w:rsidRDefault="0042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32319" w14:textId="77777777" w:rsidR="0042684B" w:rsidRDefault="0042684B">
      <w:r>
        <w:separator/>
      </w:r>
    </w:p>
  </w:footnote>
  <w:footnote w:type="continuationSeparator" w:id="0">
    <w:p w14:paraId="350DEDD8" w14:textId="77777777" w:rsidR="0042684B" w:rsidRDefault="004268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E7ECA9"/>
    <w:multiLevelType w:val="hybridMultilevel"/>
    <w:tmpl w:val="E2322E74"/>
    <w:lvl w:ilvl="0" w:tplc="A24CAE9E">
      <w:start w:val="1"/>
      <w:numFmt w:val="bullet"/>
      <w:lvlText w:val="·"/>
      <w:lvlJc w:val="left"/>
      <w:pPr>
        <w:ind w:left="720" w:hanging="360"/>
      </w:pPr>
      <w:rPr>
        <w:rFonts w:ascii="Symbol" w:hAnsi="Symbol" w:hint="default"/>
      </w:rPr>
    </w:lvl>
    <w:lvl w:ilvl="1" w:tplc="7D8A989E">
      <w:start w:val="1"/>
      <w:numFmt w:val="bullet"/>
      <w:lvlText w:val="o"/>
      <w:lvlJc w:val="left"/>
      <w:pPr>
        <w:ind w:left="1440" w:hanging="360"/>
      </w:pPr>
      <w:rPr>
        <w:rFonts w:ascii="Courier New" w:hAnsi="Courier New" w:hint="default"/>
      </w:rPr>
    </w:lvl>
    <w:lvl w:ilvl="2" w:tplc="7F0088B8">
      <w:start w:val="1"/>
      <w:numFmt w:val="bullet"/>
      <w:lvlText w:val=""/>
      <w:lvlJc w:val="left"/>
      <w:pPr>
        <w:ind w:left="2160" w:hanging="360"/>
      </w:pPr>
      <w:rPr>
        <w:rFonts w:ascii="Wingdings" w:hAnsi="Wingdings" w:hint="default"/>
      </w:rPr>
    </w:lvl>
    <w:lvl w:ilvl="3" w:tplc="6BA8669E">
      <w:start w:val="1"/>
      <w:numFmt w:val="bullet"/>
      <w:lvlText w:val=""/>
      <w:lvlJc w:val="left"/>
      <w:pPr>
        <w:ind w:left="2880" w:hanging="360"/>
      </w:pPr>
      <w:rPr>
        <w:rFonts w:ascii="Symbol" w:hAnsi="Symbol" w:hint="default"/>
      </w:rPr>
    </w:lvl>
    <w:lvl w:ilvl="4" w:tplc="4C944FB6">
      <w:start w:val="1"/>
      <w:numFmt w:val="bullet"/>
      <w:lvlText w:val="o"/>
      <w:lvlJc w:val="left"/>
      <w:pPr>
        <w:ind w:left="3600" w:hanging="360"/>
      </w:pPr>
      <w:rPr>
        <w:rFonts w:ascii="Courier New" w:hAnsi="Courier New" w:hint="default"/>
      </w:rPr>
    </w:lvl>
    <w:lvl w:ilvl="5" w:tplc="887677C8">
      <w:start w:val="1"/>
      <w:numFmt w:val="bullet"/>
      <w:lvlText w:val=""/>
      <w:lvlJc w:val="left"/>
      <w:pPr>
        <w:ind w:left="4320" w:hanging="360"/>
      </w:pPr>
      <w:rPr>
        <w:rFonts w:ascii="Wingdings" w:hAnsi="Wingdings" w:hint="default"/>
      </w:rPr>
    </w:lvl>
    <w:lvl w:ilvl="6" w:tplc="D1B8119C">
      <w:start w:val="1"/>
      <w:numFmt w:val="bullet"/>
      <w:lvlText w:val=""/>
      <w:lvlJc w:val="left"/>
      <w:pPr>
        <w:ind w:left="5040" w:hanging="360"/>
      </w:pPr>
      <w:rPr>
        <w:rFonts w:ascii="Symbol" w:hAnsi="Symbol" w:hint="default"/>
      </w:rPr>
    </w:lvl>
    <w:lvl w:ilvl="7" w:tplc="D580246C">
      <w:start w:val="1"/>
      <w:numFmt w:val="bullet"/>
      <w:lvlText w:val="o"/>
      <w:lvlJc w:val="left"/>
      <w:pPr>
        <w:ind w:left="5760" w:hanging="360"/>
      </w:pPr>
      <w:rPr>
        <w:rFonts w:ascii="Courier New" w:hAnsi="Courier New" w:hint="default"/>
      </w:rPr>
    </w:lvl>
    <w:lvl w:ilvl="8" w:tplc="9B94178C">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7247B6"/>
    <w:multiLevelType w:val="hybridMultilevel"/>
    <w:tmpl w:val="8C0044EC"/>
    <w:lvl w:ilvl="0" w:tplc="A1AA8296">
      <w:start w:val="1"/>
      <w:numFmt w:val="bullet"/>
      <w:lvlText w:val="·"/>
      <w:lvlJc w:val="left"/>
      <w:pPr>
        <w:ind w:left="720" w:hanging="360"/>
      </w:pPr>
      <w:rPr>
        <w:rFonts w:ascii="Symbol" w:hAnsi="Symbol" w:hint="default"/>
      </w:rPr>
    </w:lvl>
    <w:lvl w:ilvl="1" w:tplc="5914BCAC">
      <w:start w:val="1"/>
      <w:numFmt w:val="bullet"/>
      <w:lvlText w:val="o"/>
      <w:lvlJc w:val="left"/>
      <w:pPr>
        <w:ind w:left="1440" w:hanging="360"/>
      </w:pPr>
      <w:rPr>
        <w:rFonts w:ascii="Courier New" w:hAnsi="Courier New" w:hint="default"/>
      </w:rPr>
    </w:lvl>
    <w:lvl w:ilvl="2" w:tplc="B83C5BDE">
      <w:start w:val="1"/>
      <w:numFmt w:val="bullet"/>
      <w:lvlText w:val=""/>
      <w:lvlJc w:val="left"/>
      <w:pPr>
        <w:ind w:left="2160" w:hanging="360"/>
      </w:pPr>
      <w:rPr>
        <w:rFonts w:ascii="Wingdings" w:hAnsi="Wingdings" w:hint="default"/>
      </w:rPr>
    </w:lvl>
    <w:lvl w:ilvl="3" w:tplc="A5BCA580">
      <w:start w:val="1"/>
      <w:numFmt w:val="bullet"/>
      <w:lvlText w:val=""/>
      <w:lvlJc w:val="left"/>
      <w:pPr>
        <w:ind w:left="2880" w:hanging="360"/>
      </w:pPr>
      <w:rPr>
        <w:rFonts w:ascii="Symbol" w:hAnsi="Symbol" w:hint="default"/>
      </w:rPr>
    </w:lvl>
    <w:lvl w:ilvl="4" w:tplc="8F30A400">
      <w:start w:val="1"/>
      <w:numFmt w:val="bullet"/>
      <w:lvlText w:val="o"/>
      <w:lvlJc w:val="left"/>
      <w:pPr>
        <w:ind w:left="3600" w:hanging="360"/>
      </w:pPr>
      <w:rPr>
        <w:rFonts w:ascii="Courier New" w:hAnsi="Courier New" w:hint="default"/>
      </w:rPr>
    </w:lvl>
    <w:lvl w:ilvl="5" w:tplc="0F0EE114">
      <w:start w:val="1"/>
      <w:numFmt w:val="bullet"/>
      <w:lvlText w:val=""/>
      <w:lvlJc w:val="left"/>
      <w:pPr>
        <w:ind w:left="4320" w:hanging="360"/>
      </w:pPr>
      <w:rPr>
        <w:rFonts w:ascii="Wingdings" w:hAnsi="Wingdings" w:hint="default"/>
      </w:rPr>
    </w:lvl>
    <w:lvl w:ilvl="6" w:tplc="54D00740">
      <w:start w:val="1"/>
      <w:numFmt w:val="bullet"/>
      <w:lvlText w:val=""/>
      <w:lvlJc w:val="left"/>
      <w:pPr>
        <w:ind w:left="5040" w:hanging="360"/>
      </w:pPr>
      <w:rPr>
        <w:rFonts w:ascii="Symbol" w:hAnsi="Symbol" w:hint="default"/>
      </w:rPr>
    </w:lvl>
    <w:lvl w:ilvl="7" w:tplc="727A461C">
      <w:start w:val="1"/>
      <w:numFmt w:val="bullet"/>
      <w:lvlText w:val="o"/>
      <w:lvlJc w:val="left"/>
      <w:pPr>
        <w:ind w:left="5760" w:hanging="360"/>
      </w:pPr>
      <w:rPr>
        <w:rFonts w:ascii="Courier New" w:hAnsi="Courier New" w:hint="default"/>
      </w:rPr>
    </w:lvl>
    <w:lvl w:ilvl="8" w:tplc="084A4FFA">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5F2190"/>
    <w:multiLevelType w:val="multilevel"/>
    <w:tmpl w:val="0BC6E9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8A8AB"/>
    <w:multiLevelType w:val="multilevel"/>
    <w:tmpl w:val="AF8291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ED9F144"/>
    <w:multiLevelType w:val="hybridMultilevel"/>
    <w:tmpl w:val="81C83BB4"/>
    <w:lvl w:ilvl="0" w:tplc="FC0CE0EC">
      <w:start w:val="1"/>
      <w:numFmt w:val="bullet"/>
      <w:lvlText w:val="·"/>
      <w:lvlJc w:val="left"/>
      <w:pPr>
        <w:ind w:left="720" w:hanging="360"/>
      </w:pPr>
      <w:rPr>
        <w:rFonts w:ascii="Symbol" w:hAnsi="Symbol" w:hint="default"/>
      </w:rPr>
    </w:lvl>
    <w:lvl w:ilvl="1" w:tplc="6DBAE77A">
      <w:start w:val="1"/>
      <w:numFmt w:val="bullet"/>
      <w:lvlText w:val="o"/>
      <w:lvlJc w:val="left"/>
      <w:pPr>
        <w:ind w:left="1440" w:hanging="360"/>
      </w:pPr>
      <w:rPr>
        <w:rFonts w:ascii="Courier New" w:hAnsi="Courier New" w:hint="default"/>
      </w:rPr>
    </w:lvl>
    <w:lvl w:ilvl="2" w:tplc="E4A42DD4">
      <w:start w:val="1"/>
      <w:numFmt w:val="bullet"/>
      <w:lvlText w:val=""/>
      <w:lvlJc w:val="left"/>
      <w:pPr>
        <w:ind w:left="2160" w:hanging="360"/>
      </w:pPr>
      <w:rPr>
        <w:rFonts w:ascii="Wingdings" w:hAnsi="Wingdings" w:hint="default"/>
      </w:rPr>
    </w:lvl>
    <w:lvl w:ilvl="3" w:tplc="6EBCB284">
      <w:start w:val="1"/>
      <w:numFmt w:val="bullet"/>
      <w:lvlText w:val=""/>
      <w:lvlJc w:val="left"/>
      <w:pPr>
        <w:ind w:left="2880" w:hanging="360"/>
      </w:pPr>
      <w:rPr>
        <w:rFonts w:ascii="Symbol" w:hAnsi="Symbol" w:hint="default"/>
      </w:rPr>
    </w:lvl>
    <w:lvl w:ilvl="4" w:tplc="FDEE5F28">
      <w:start w:val="1"/>
      <w:numFmt w:val="bullet"/>
      <w:lvlText w:val="o"/>
      <w:lvlJc w:val="left"/>
      <w:pPr>
        <w:ind w:left="3600" w:hanging="360"/>
      </w:pPr>
      <w:rPr>
        <w:rFonts w:ascii="Courier New" w:hAnsi="Courier New" w:hint="default"/>
      </w:rPr>
    </w:lvl>
    <w:lvl w:ilvl="5" w:tplc="F962B2F4">
      <w:start w:val="1"/>
      <w:numFmt w:val="bullet"/>
      <w:lvlText w:val=""/>
      <w:lvlJc w:val="left"/>
      <w:pPr>
        <w:ind w:left="4320" w:hanging="360"/>
      </w:pPr>
      <w:rPr>
        <w:rFonts w:ascii="Wingdings" w:hAnsi="Wingdings" w:hint="default"/>
      </w:rPr>
    </w:lvl>
    <w:lvl w:ilvl="6" w:tplc="C90A0078">
      <w:start w:val="1"/>
      <w:numFmt w:val="bullet"/>
      <w:lvlText w:val=""/>
      <w:lvlJc w:val="left"/>
      <w:pPr>
        <w:ind w:left="5040" w:hanging="360"/>
      </w:pPr>
      <w:rPr>
        <w:rFonts w:ascii="Symbol" w:hAnsi="Symbol" w:hint="default"/>
      </w:rPr>
    </w:lvl>
    <w:lvl w:ilvl="7" w:tplc="7286DE9C">
      <w:start w:val="1"/>
      <w:numFmt w:val="bullet"/>
      <w:lvlText w:val="o"/>
      <w:lvlJc w:val="left"/>
      <w:pPr>
        <w:ind w:left="5760" w:hanging="360"/>
      </w:pPr>
      <w:rPr>
        <w:rFonts w:ascii="Courier New" w:hAnsi="Courier New" w:hint="default"/>
      </w:rPr>
    </w:lvl>
    <w:lvl w:ilvl="8" w:tplc="9222B048">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6EA5F1"/>
    <w:multiLevelType w:val="multilevel"/>
    <w:tmpl w:val="ECBEDA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54274034">
    <w:abstractNumId w:val="13"/>
  </w:num>
  <w:num w:numId="2" w16cid:durableId="1489974820">
    <w:abstractNumId w:val="19"/>
  </w:num>
  <w:num w:numId="3" w16cid:durableId="830483735">
    <w:abstractNumId w:val="15"/>
  </w:num>
  <w:num w:numId="4" w16cid:durableId="1368217024">
    <w:abstractNumId w:val="16"/>
  </w:num>
  <w:num w:numId="5" w16cid:durableId="867990606">
    <w:abstractNumId w:val="4"/>
  </w:num>
  <w:num w:numId="6" w16cid:durableId="1918636006">
    <w:abstractNumId w:val="8"/>
  </w:num>
  <w:num w:numId="7" w16cid:durableId="5059110">
    <w:abstractNumId w:val="1"/>
  </w:num>
  <w:num w:numId="8" w16cid:durableId="1189367096">
    <w:abstractNumId w:val="11"/>
  </w:num>
  <w:num w:numId="9" w16cid:durableId="522594147">
    <w:abstractNumId w:val="21"/>
  </w:num>
  <w:num w:numId="10" w16cid:durableId="1679189305">
    <w:abstractNumId w:val="14"/>
  </w:num>
  <w:num w:numId="11" w16cid:durableId="1356270182">
    <w:abstractNumId w:val="9"/>
  </w:num>
  <w:num w:numId="12" w16cid:durableId="493838803">
    <w:abstractNumId w:val="20"/>
  </w:num>
  <w:num w:numId="13" w16cid:durableId="1685862695">
    <w:abstractNumId w:val="2"/>
  </w:num>
  <w:num w:numId="14" w16cid:durableId="90704009">
    <w:abstractNumId w:val="18"/>
  </w:num>
  <w:num w:numId="15" w16cid:durableId="2097751403">
    <w:abstractNumId w:val="12"/>
  </w:num>
  <w:num w:numId="16" w16cid:durableId="214200195">
    <w:abstractNumId w:val="5"/>
  </w:num>
  <w:num w:numId="17" w16cid:durableId="307977519">
    <w:abstractNumId w:val="6"/>
  </w:num>
  <w:num w:numId="18" w16cid:durableId="1296906017">
    <w:abstractNumId w:val="10"/>
  </w:num>
  <w:num w:numId="19" w16cid:durableId="2059233432">
    <w:abstractNumId w:val="17"/>
  </w:num>
  <w:num w:numId="20" w16cid:durableId="354356693">
    <w:abstractNumId w:val="3"/>
  </w:num>
  <w:num w:numId="21" w16cid:durableId="871109064">
    <w:abstractNumId w:val="0"/>
  </w:num>
  <w:num w:numId="22" w16cid:durableId="1111121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14ED"/>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2684B"/>
    <w:rsid w:val="00451810"/>
    <w:rsid w:val="00470A38"/>
    <w:rsid w:val="00477880"/>
    <w:rsid w:val="004874DE"/>
    <w:rsid w:val="004B5334"/>
    <w:rsid w:val="004B6C14"/>
    <w:rsid w:val="004C7EB2"/>
    <w:rsid w:val="004C7EFB"/>
    <w:rsid w:val="004D5E9B"/>
    <w:rsid w:val="004D63D9"/>
    <w:rsid w:val="004E6585"/>
    <w:rsid w:val="004F38B4"/>
    <w:rsid w:val="0050249F"/>
    <w:rsid w:val="00524566"/>
    <w:rsid w:val="00527E60"/>
    <w:rsid w:val="00530BEF"/>
    <w:rsid w:val="005334D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47C77"/>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DFAC2"/>
    <w:rsid w:val="007F214F"/>
    <w:rsid w:val="00800069"/>
    <w:rsid w:val="008042F0"/>
    <w:rsid w:val="008310A0"/>
    <w:rsid w:val="00835D29"/>
    <w:rsid w:val="00842E7F"/>
    <w:rsid w:val="00852933"/>
    <w:rsid w:val="008566E5"/>
    <w:rsid w:val="008566FE"/>
    <w:rsid w:val="00865B46"/>
    <w:rsid w:val="00896134"/>
    <w:rsid w:val="008A588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4C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BDC"/>
    <w:rsid w:val="00D22D9C"/>
    <w:rsid w:val="00D241F1"/>
    <w:rsid w:val="00D275CB"/>
    <w:rsid w:val="00D30DFA"/>
    <w:rsid w:val="00D463A5"/>
    <w:rsid w:val="00D4710D"/>
    <w:rsid w:val="00D47D25"/>
    <w:rsid w:val="00D62ACD"/>
    <w:rsid w:val="00D753BE"/>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59BE38"/>
    <w:rsid w:val="051F6210"/>
    <w:rsid w:val="05C8C18C"/>
    <w:rsid w:val="078896BB"/>
    <w:rsid w:val="0A26B460"/>
    <w:rsid w:val="0A7D15B6"/>
    <w:rsid w:val="0AE29F79"/>
    <w:rsid w:val="0C3E1907"/>
    <w:rsid w:val="0DDF8726"/>
    <w:rsid w:val="0EDDBC1F"/>
    <w:rsid w:val="0F7C6AC4"/>
    <w:rsid w:val="0F8DE058"/>
    <w:rsid w:val="0FFBB9CD"/>
    <w:rsid w:val="120D357F"/>
    <w:rsid w:val="121C1528"/>
    <w:rsid w:val="13A74F21"/>
    <w:rsid w:val="16282E46"/>
    <w:rsid w:val="178C8C4C"/>
    <w:rsid w:val="18FBB9AA"/>
    <w:rsid w:val="1A075829"/>
    <w:rsid w:val="1C0D9A7F"/>
    <w:rsid w:val="1C414B98"/>
    <w:rsid w:val="1DA716C5"/>
    <w:rsid w:val="20AE0103"/>
    <w:rsid w:val="221D8BB7"/>
    <w:rsid w:val="26622434"/>
    <w:rsid w:val="2776AB2D"/>
    <w:rsid w:val="2D2A1F21"/>
    <w:rsid w:val="2F9B7FA6"/>
    <w:rsid w:val="30489ADB"/>
    <w:rsid w:val="35605425"/>
    <w:rsid w:val="357668E9"/>
    <w:rsid w:val="381DE4F1"/>
    <w:rsid w:val="3C9F0932"/>
    <w:rsid w:val="3CBC3349"/>
    <w:rsid w:val="3FC14CE5"/>
    <w:rsid w:val="4303223D"/>
    <w:rsid w:val="44AD4CF2"/>
    <w:rsid w:val="4983537F"/>
    <w:rsid w:val="49CB3CF5"/>
    <w:rsid w:val="4A16E388"/>
    <w:rsid w:val="51A8C6AF"/>
    <w:rsid w:val="583759B1"/>
    <w:rsid w:val="5C7B5D4B"/>
    <w:rsid w:val="5C98772C"/>
    <w:rsid w:val="5F469B1E"/>
    <w:rsid w:val="5FA0D045"/>
    <w:rsid w:val="62FF3E65"/>
    <w:rsid w:val="63436AD4"/>
    <w:rsid w:val="637CF652"/>
    <w:rsid w:val="67ABA775"/>
    <w:rsid w:val="6A5FF4A4"/>
    <w:rsid w:val="6CB5527A"/>
    <w:rsid w:val="6DD91122"/>
    <w:rsid w:val="6FCB6B3E"/>
    <w:rsid w:val="75E315E2"/>
    <w:rsid w:val="7661777D"/>
    <w:rsid w:val="76E1F8A5"/>
    <w:rsid w:val="78026672"/>
    <w:rsid w:val="79C6BF64"/>
    <w:rsid w:val="7AFE291B"/>
    <w:rsid w:val="7B887596"/>
    <w:rsid w:val="7DD131A3"/>
    <w:rsid w:val="7FB553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A0365-4FFC-4ECC-8730-D82F1D437CEA}">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83044C50-7185-4D2B-B8C4-567CC57AF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27C968-5018-478E-A00C-F1B6B6BABF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4134</Words>
  <Characters>23565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Katie Gardner</cp:lastModifiedBy>
  <cp:revision>2</cp:revision>
  <cp:lastPrinted>2014-10-10T07:42:00Z</cp:lastPrinted>
  <dcterms:created xsi:type="dcterms:W3CDTF">2026-10-07T14:15:00Z</dcterms:created>
  <dcterms:modified xsi:type="dcterms:W3CDTF">2026-10-07T14:15:00Z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