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17D19BA5">
        <w:tc>
          <w:tcPr>
            <w:tcW w:w="2093" w:type="dxa"/>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17D19BA5">
        <w:tc>
          <w:tcPr>
            <w:tcW w:w="2093" w:type="dxa"/>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68DE8F14" w:rsidR="00DB116D" w:rsidRPr="00A406E5" w:rsidRDefault="004D1D6E" w:rsidP="00E51AAC">
            <w:pPr>
              <w:spacing w:before="120" w:after="120"/>
              <w:jc w:val="both"/>
              <w:rPr>
                <w:rFonts w:ascii="Arial" w:hAnsi="Arial" w:cs="Arial"/>
                <w:b/>
                <w:sz w:val="22"/>
                <w:szCs w:val="22"/>
              </w:rPr>
            </w:pPr>
            <w:r>
              <w:rPr>
                <w:rFonts w:ascii="Arial" w:hAnsi="Arial" w:cs="Arial"/>
                <w:b/>
                <w:sz w:val="22"/>
                <w:szCs w:val="22"/>
              </w:rPr>
              <w:t>BSc Health Nutrition and Lifestyle</w:t>
            </w:r>
          </w:p>
        </w:tc>
      </w:tr>
      <w:tr w:rsidR="008F1308" w:rsidRPr="00A406E5" w14:paraId="1E16D525" w14:textId="77777777" w:rsidTr="17D19BA5">
        <w:tc>
          <w:tcPr>
            <w:tcW w:w="2093" w:type="dxa"/>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819BA8F" w14:textId="08E69A18" w:rsidR="008F1308" w:rsidRPr="00A406E5" w:rsidRDefault="004D1D6E" w:rsidP="00E51AAC">
            <w:pPr>
              <w:spacing w:before="120" w:after="120"/>
              <w:jc w:val="both"/>
              <w:rPr>
                <w:rFonts w:ascii="Arial" w:hAnsi="Arial" w:cs="Arial"/>
                <w:b/>
                <w:sz w:val="22"/>
                <w:szCs w:val="22"/>
              </w:rPr>
            </w:pPr>
            <w:r>
              <w:rPr>
                <w:rFonts w:ascii="Arial" w:hAnsi="Arial" w:cs="Arial"/>
                <w:b/>
                <w:sz w:val="22"/>
                <w:szCs w:val="22"/>
              </w:rPr>
              <w:t>Applied Nutrition and Dietary Analysis</w:t>
            </w:r>
          </w:p>
        </w:tc>
      </w:tr>
      <w:tr w:rsidR="00B84B5B" w:rsidRPr="00A406E5" w14:paraId="374222DB" w14:textId="77777777" w:rsidTr="17D19BA5">
        <w:tc>
          <w:tcPr>
            <w:tcW w:w="2093" w:type="dxa"/>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5B03011B" w:rsidR="00B84B5B" w:rsidRPr="00A406E5" w:rsidRDefault="004D1D6E" w:rsidP="00152E9D">
            <w:pPr>
              <w:spacing w:before="120" w:after="120"/>
              <w:jc w:val="both"/>
              <w:rPr>
                <w:rFonts w:ascii="Arial" w:hAnsi="Arial" w:cs="Arial"/>
                <w:b/>
                <w:sz w:val="22"/>
                <w:szCs w:val="22"/>
              </w:rPr>
            </w:pPr>
            <w:r>
              <w:rPr>
                <w:rFonts w:ascii="Arial" w:hAnsi="Arial" w:cs="Arial"/>
                <w:b/>
                <w:sz w:val="22"/>
                <w:szCs w:val="22"/>
              </w:rPr>
              <w:t>BMSH6001</w:t>
            </w:r>
          </w:p>
        </w:tc>
        <w:tc>
          <w:tcPr>
            <w:tcW w:w="2268" w:type="dxa"/>
            <w:shd w:val="clear" w:color="auto" w:fill="D9D9D9" w:themeFill="background1" w:themeFillShade="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7492EB46" w:rsidR="00B84B5B" w:rsidRPr="00A406E5" w:rsidRDefault="00652E1F" w:rsidP="00E51AAC">
            <w:pPr>
              <w:spacing w:before="120" w:after="120"/>
              <w:jc w:val="both"/>
              <w:rPr>
                <w:rFonts w:ascii="Arial" w:hAnsi="Arial" w:cs="Arial"/>
                <w:b/>
                <w:sz w:val="22"/>
                <w:szCs w:val="22"/>
              </w:rPr>
            </w:pPr>
            <w:r>
              <w:rPr>
                <w:rStyle w:val="normaltextrun"/>
                <w:rFonts w:ascii="Arial" w:hAnsi="Arial" w:cs="Arial"/>
                <w:b/>
                <w:bCs/>
                <w:color w:val="000000"/>
                <w:sz w:val="22"/>
                <w:szCs w:val="22"/>
                <w:shd w:val="clear" w:color="auto" w:fill="FFFFFF"/>
              </w:rPr>
              <w:t>50% as Component 1 of 2</w:t>
            </w:r>
            <w:r>
              <w:rPr>
                <w:rStyle w:val="eop"/>
                <w:rFonts w:ascii="Arial" w:hAnsi="Arial" w:cs="Arial"/>
                <w:color w:val="000000"/>
                <w:sz w:val="22"/>
                <w:szCs w:val="22"/>
                <w:shd w:val="clear" w:color="auto" w:fill="FFFFFF"/>
              </w:rPr>
              <w:t> </w:t>
            </w:r>
          </w:p>
        </w:tc>
      </w:tr>
      <w:tr w:rsidR="00DB116D" w:rsidRPr="00A406E5" w14:paraId="66606AEF" w14:textId="77777777" w:rsidTr="17D19BA5">
        <w:tc>
          <w:tcPr>
            <w:tcW w:w="2093" w:type="dxa"/>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DCD9EE4" w:rsidR="00DB116D" w:rsidRPr="00A406E5" w:rsidRDefault="004D1D6E" w:rsidP="00E51AAC">
            <w:pPr>
              <w:spacing w:before="120" w:after="120"/>
              <w:jc w:val="both"/>
              <w:rPr>
                <w:rFonts w:ascii="Arial" w:hAnsi="Arial" w:cs="Arial"/>
                <w:b/>
                <w:sz w:val="22"/>
                <w:szCs w:val="22"/>
              </w:rPr>
            </w:pPr>
            <w:r>
              <w:rPr>
                <w:rFonts w:ascii="Arial" w:hAnsi="Arial" w:cs="Arial"/>
                <w:b/>
                <w:sz w:val="22"/>
                <w:szCs w:val="22"/>
              </w:rPr>
              <w:t>Dr Chris Cashin</w:t>
            </w:r>
          </w:p>
        </w:tc>
        <w:tc>
          <w:tcPr>
            <w:tcW w:w="2268" w:type="dxa"/>
            <w:shd w:val="clear" w:color="auto" w:fill="D9D9D9" w:themeFill="background1" w:themeFillShade="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22BF2833" w:rsidR="00DB116D" w:rsidRPr="00A406E5" w:rsidRDefault="004D1D6E" w:rsidP="00E51AAC">
            <w:pPr>
              <w:spacing w:before="120" w:after="120"/>
              <w:jc w:val="both"/>
              <w:rPr>
                <w:rFonts w:ascii="Arial" w:hAnsi="Arial" w:cs="Arial"/>
                <w:b/>
                <w:sz w:val="22"/>
                <w:szCs w:val="22"/>
              </w:rPr>
            </w:pPr>
            <w:r>
              <w:rPr>
                <w:rFonts w:ascii="Arial" w:hAnsi="Arial" w:cs="Arial"/>
                <w:b/>
                <w:sz w:val="22"/>
                <w:szCs w:val="22"/>
              </w:rPr>
              <w:t>Geraint Forster</w:t>
            </w:r>
          </w:p>
        </w:tc>
      </w:tr>
      <w:tr w:rsidR="00DB116D" w:rsidRPr="00A406E5" w14:paraId="613C8D32" w14:textId="77777777" w:rsidTr="17D19BA5">
        <w:tc>
          <w:tcPr>
            <w:tcW w:w="2093" w:type="dxa"/>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7F70872D" w:rsidR="00DB116D" w:rsidRPr="00A406E5" w:rsidRDefault="004D1D6E" w:rsidP="005F0579">
            <w:pPr>
              <w:spacing w:before="120" w:after="120"/>
              <w:jc w:val="both"/>
              <w:rPr>
                <w:rFonts w:ascii="Arial" w:hAnsi="Arial" w:cs="Arial"/>
                <w:b/>
                <w:sz w:val="22"/>
                <w:szCs w:val="22"/>
              </w:rPr>
            </w:pPr>
            <w:r>
              <w:rPr>
                <w:rFonts w:ascii="Arial" w:hAnsi="Arial" w:cs="Arial"/>
                <w:b/>
                <w:sz w:val="22"/>
                <w:szCs w:val="22"/>
              </w:rPr>
              <w:t>Case Study</w:t>
            </w:r>
          </w:p>
        </w:tc>
        <w:tc>
          <w:tcPr>
            <w:tcW w:w="2268" w:type="dxa"/>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72EFF7D5" w:rsidR="00DB116D" w:rsidRPr="00A406E5" w:rsidRDefault="004D1D6E" w:rsidP="7032EC00">
            <w:pPr>
              <w:spacing w:before="120" w:after="120"/>
              <w:jc w:val="both"/>
              <w:rPr>
                <w:rFonts w:ascii="Arial" w:hAnsi="Arial" w:cs="Arial"/>
                <w:b/>
                <w:bCs/>
                <w:sz w:val="22"/>
                <w:szCs w:val="22"/>
              </w:rPr>
            </w:pPr>
            <w:r w:rsidRPr="17D19BA5">
              <w:rPr>
                <w:rFonts w:ascii="Arial" w:hAnsi="Arial" w:cs="Arial"/>
                <w:b/>
                <w:bCs/>
                <w:sz w:val="22"/>
                <w:szCs w:val="22"/>
              </w:rPr>
              <w:t>2500</w:t>
            </w:r>
          </w:p>
        </w:tc>
      </w:tr>
      <w:tr w:rsidR="00B84B5B" w:rsidRPr="00A406E5" w14:paraId="22AAD465" w14:textId="77777777" w:rsidTr="17D19BA5">
        <w:tc>
          <w:tcPr>
            <w:tcW w:w="2093" w:type="dxa"/>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B128C43" w14:textId="3D1026B5" w:rsidR="00B84B5B" w:rsidRPr="00A406E5" w:rsidRDefault="004D1D6E" w:rsidP="005F0579">
            <w:pPr>
              <w:spacing w:before="120" w:after="120"/>
              <w:jc w:val="both"/>
              <w:rPr>
                <w:rFonts w:ascii="Arial" w:hAnsi="Arial" w:cs="Arial"/>
                <w:b/>
                <w:sz w:val="22"/>
                <w:szCs w:val="22"/>
              </w:rPr>
            </w:pPr>
            <w:r>
              <w:rPr>
                <w:rFonts w:ascii="Arial" w:hAnsi="Arial" w:cs="Arial"/>
                <w:b/>
                <w:sz w:val="22"/>
                <w:szCs w:val="22"/>
              </w:rPr>
              <w:t>11/12/2026</w:t>
            </w:r>
          </w:p>
        </w:tc>
        <w:tc>
          <w:tcPr>
            <w:tcW w:w="2268" w:type="dxa"/>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66A04A35" w:rsidR="00B84B5B" w:rsidRPr="00A406E5" w:rsidRDefault="004D1D6E" w:rsidP="005F0579">
            <w:pPr>
              <w:spacing w:before="120" w:after="120"/>
              <w:jc w:val="both"/>
              <w:rPr>
                <w:rFonts w:ascii="Arial" w:hAnsi="Arial" w:cs="Arial"/>
                <w:b/>
                <w:sz w:val="22"/>
                <w:szCs w:val="22"/>
              </w:rPr>
            </w:pPr>
            <w:r>
              <w:rPr>
                <w:rFonts w:ascii="Arial" w:hAnsi="Arial" w:cs="Arial"/>
                <w:b/>
                <w:sz w:val="22"/>
                <w:szCs w:val="22"/>
              </w:rPr>
              <w:t>14/01/2027</w:t>
            </w:r>
          </w:p>
        </w:tc>
      </w:tr>
      <w:tr w:rsidR="00152E9D" w:rsidRPr="00A406E5" w14:paraId="59C10BCB" w14:textId="77777777" w:rsidTr="17D19BA5">
        <w:tc>
          <w:tcPr>
            <w:tcW w:w="2093" w:type="dxa"/>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17D19BA5">
        <w:tc>
          <w:tcPr>
            <w:tcW w:w="2093" w:type="dxa"/>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0E6190" w:rsidRPr="00A406E5" w14:paraId="731178DF" w14:textId="77777777" w:rsidTr="17D19BA5">
        <w:tc>
          <w:tcPr>
            <w:tcW w:w="2093" w:type="dxa"/>
          </w:tcPr>
          <w:p w14:paraId="0C698443" w14:textId="44F43721" w:rsidR="000E6190" w:rsidRPr="00A406E5" w:rsidRDefault="000E6190" w:rsidP="000E6190">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0E6190" w:rsidRPr="00C83B13" w14:paraId="221F867A" w14:textId="77777777" w:rsidTr="008F1BBB">
              <w:tc>
                <w:tcPr>
                  <w:tcW w:w="7611" w:type="dxa"/>
                  <w:tcBorders>
                    <w:left w:val="nil"/>
                  </w:tcBorders>
                  <w:tcMar>
                    <w:top w:w="0" w:type="dxa"/>
                    <w:left w:w="108" w:type="dxa"/>
                    <w:bottom w:w="0" w:type="dxa"/>
                    <w:right w:w="108" w:type="dxa"/>
                  </w:tcMar>
                </w:tcPr>
                <w:p w14:paraId="67F3B435" w14:textId="77777777" w:rsidR="000E6190" w:rsidRPr="00C83B13" w:rsidRDefault="000E6190" w:rsidP="000E6190">
                  <w:pPr>
                    <w:ind w:left="-10"/>
                    <w:rPr>
                      <w:rFonts w:ascii="Arial" w:hAnsi="Arial" w:cs="Arial"/>
                      <w:sz w:val="22"/>
                      <w:szCs w:val="22"/>
                      <w:lang w:eastAsia="zh-CN"/>
                    </w:rPr>
                  </w:pPr>
                  <w:r w:rsidRPr="00C83B13">
                    <w:rPr>
                      <w:rFonts w:ascii="Arial" w:hAnsi="Arial" w:cs="Arial"/>
                      <w:sz w:val="22"/>
                      <w:szCs w:val="22"/>
                    </w:rPr>
                    <w:t>To support fairness and good academic writing, each assessment has a set word limit. It’s important that you stay within this limit. The word limit helps ensure:</w:t>
                  </w:r>
                </w:p>
                <w:p w14:paraId="0B5534D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You write clearly and concisely.</w:t>
                  </w:r>
                </w:p>
                <w:p w14:paraId="5ED9D36E" w14:textId="77777777" w:rsidR="000E6190" w:rsidRPr="00C83B13" w:rsidRDefault="000E6190" w:rsidP="000E6190">
                  <w:pPr>
                    <w:numPr>
                      <w:ilvl w:val="0"/>
                      <w:numId w:val="18"/>
                    </w:numPr>
                    <w:rPr>
                      <w:rFonts w:ascii="Arial" w:hAnsi="Arial" w:cs="Arial"/>
                      <w:sz w:val="22"/>
                      <w:szCs w:val="22"/>
                    </w:rPr>
                  </w:pPr>
                  <w:r w:rsidRPr="00C83B13">
                    <w:rPr>
                      <w:rFonts w:ascii="Arial" w:hAnsi="Arial" w:cs="Arial"/>
                      <w:sz w:val="22"/>
                      <w:szCs w:val="22"/>
                    </w:rPr>
                    <w:t>All students complete the assessment on an equal basis.</w:t>
                  </w:r>
                </w:p>
                <w:p w14:paraId="6591184C" w14:textId="77777777" w:rsidR="000E6190" w:rsidRPr="00C83B13" w:rsidRDefault="000E6190" w:rsidP="000E6190">
                  <w:pPr>
                    <w:ind w:left="-10"/>
                    <w:rPr>
                      <w:rFonts w:ascii="Arial" w:hAnsi="Arial" w:cs="Arial"/>
                      <w:b/>
                      <w:bCs/>
                      <w:sz w:val="22"/>
                      <w:szCs w:val="22"/>
                    </w:rPr>
                  </w:pPr>
                </w:p>
                <w:p w14:paraId="0A5E06AF" w14:textId="77777777" w:rsidR="000E6190" w:rsidRPr="00C83B13" w:rsidRDefault="000E6190" w:rsidP="000E6190">
                  <w:pPr>
                    <w:keepNext/>
                    <w:rPr>
                      <w:rFonts w:ascii="Arial" w:hAnsi="Arial" w:cs="Arial"/>
                      <w:b/>
                      <w:bCs/>
                      <w:sz w:val="22"/>
                      <w:szCs w:val="22"/>
                    </w:rPr>
                  </w:pPr>
                  <w:r w:rsidRPr="00C83B13">
                    <w:rPr>
                      <w:rFonts w:ascii="Arial" w:hAnsi="Arial" w:cs="Arial"/>
                      <w:b/>
                      <w:bCs/>
                      <w:sz w:val="22"/>
                      <w:szCs w:val="22"/>
                    </w:rPr>
                    <w:lastRenderedPageBreak/>
                    <w:t>If You Go Over the Word Limit</w:t>
                  </w:r>
                </w:p>
                <w:p w14:paraId="543330B4" w14:textId="77777777" w:rsidR="000E6190" w:rsidRPr="00C83B13" w:rsidRDefault="000E6190" w:rsidP="000E6190">
                  <w:pPr>
                    <w:keepNext/>
                    <w:ind w:left="-10"/>
                    <w:rPr>
                      <w:rFonts w:ascii="Arial" w:hAnsi="Arial" w:cs="Arial"/>
                      <w:sz w:val="22"/>
                      <w:szCs w:val="22"/>
                    </w:rPr>
                  </w:pPr>
                  <w:r w:rsidRPr="00C83B13">
                    <w:rPr>
                      <w:rFonts w:ascii="Arial" w:hAnsi="Arial" w:cs="Arial"/>
                      <w:sz w:val="22"/>
                      <w:szCs w:val="22"/>
                    </w:rPr>
                    <w:t>If your work exceeds the word limit, the following penalties will normally apply. These deductions cannot take your mark below the pass mark for the module.</w:t>
                  </w:r>
                </w:p>
                <w:p w14:paraId="4AE04E05" w14:textId="77777777" w:rsidR="000E6190" w:rsidRPr="00C83B13" w:rsidRDefault="000E6190" w:rsidP="000E6190">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0E6190" w:rsidRPr="00C83B13" w14:paraId="09A2C0F4"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1DED7C"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92C7575"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Penalty Applied</w:t>
                        </w:r>
                      </w:p>
                    </w:tc>
                  </w:tr>
                  <w:tr w:rsidR="000E6190" w:rsidRPr="00C83B13" w14:paraId="5FAC9F3F"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D11400"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6F92927"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No penalty</w:t>
                        </w:r>
                      </w:p>
                    </w:tc>
                  </w:tr>
                  <w:tr w:rsidR="000E6190" w:rsidRPr="00C83B13" w14:paraId="03F63506"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C662B2B"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93176A"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5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1EE6B28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75CCFDE" w14:textId="525DAB5D" w:rsidR="000E6190" w:rsidRPr="00C83B13" w:rsidRDefault="000E6190" w:rsidP="000E6190">
                        <w:pPr>
                          <w:ind w:left="-10"/>
                          <w:rPr>
                            <w:rFonts w:ascii="Arial" w:hAnsi="Arial" w:cs="Arial"/>
                            <w:sz w:val="22"/>
                            <w:szCs w:val="22"/>
                          </w:rPr>
                        </w:pPr>
                        <w:r w:rsidRPr="00C83B13">
                          <w:rPr>
                            <w:rFonts w:ascii="Arial" w:hAnsi="Arial" w:cs="Arial"/>
                            <w:b/>
                            <w:bCs/>
                            <w:sz w:val="22"/>
                            <w:szCs w:val="22"/>
                          </w:rPr>
                          <w:t>2</w:t>
                        </w:r>
                        <w:r w:rsidR="00AD76DE" w:rsidRPr="00C83B13">
                          <w:rPr>
                            <w:rFonts w:ascii="Arial" w:hAnsi="Arial" w:cs="Arial"/>
                            <w:b/>
                            <w:bCs/>
                            <w:sz w:val="22"/>
                            <w:szCs w:val="22"/>
                          </w:rPr>
                          <w:t>6</w:t>
                        </w:r>
                        <w:r w:rsidRPr="00C83B13">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E9F435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 xml:space="preserve">10 mark deduction </w:t>
                        </w:r>
                        <w:r w:rsidRPr="00C83B13">
                          <w:rPr>
                            <w:rFonts w:ascii="Arial" w:hAnsi="Arial" w:cs="Arial"/>
                            <w:i/>
                            <w:iCs/>
                            <w:sz w:val="22"/>
                            <w:szCs w:val="22"/>
                          </w:rPr>
                          <w:t>or</w:t>
                        </w:r>
                        <w:r w:rsidRPr="00C83B13">
                          <w:rPr>
                            <w:rFonts w:ascii="Arial" w:hAnsi="Arial" w:cs="Arial"/>
                            <w:sz w:val="22"/>
                            <w:szCs w:val="22"/>
                          </w:rPr>
                          <w:t xml:space="preserve"> reduction to the capped mark (whichever is the smaller penalty)</w:t>
                        </w:r>
                      </w:p>
                    </w:tc>
                  </w:tr>
                  <w:tr w:rsidR="000E6190" w:rsidRPr="00C83B13" w14:paraId="3B902002"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5BA3B0" w14:textId="2372836D" w:rsidR="000E6190" w:rsidRPr="00C83B13" w:rsidRDefault="00AD76DE" w:rsidP="000E6190">
                        <w:pPr>
                          <w:ind w:left="-10"/>
                          <w:rPr>
                            <w:rFonts w:ascii="Arial" w:hAnsi="Arial" w:cs="Arial"/>
                            <w:sz w:val="22"/>
                            <w:szCs w:val="22"/>
                          </w:rPr>
                        </w:pPr>
                        <w:r w:rsidRPr="00C83B13">
                          <w:rPr>
                            <w:rFonts w:ascii="Arial" w:hAnsi="Arial" w:cs="Arial"/>
                            <w:b/>
                            <w:bCs/>
                            <w:sz w:val="22"/>
                            <w:szCs w:val="22"/>
                          </w:rPr>
                          <w:t xml:space="preserve">Over </w:t>
                        </w:r>
                        <w:r w:rsidR="000E6190" w:rsidRPr="00C83B13">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344B8"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Mark capped at the pass mark</w:t>
                        </w:r>
                      </w:p>
                    </w:tc>
                  </w:tr>
                </w:tbl>
                <w:p w14:paraId="2328CC69" w14:textId="77777777" w:rsidR="000E6190" w:rsidRPr="00C83B13" w:rsidRDefault="000E6190" w:rsidP="000E6190">
                  <w:pPr>
                    <w:ind w:left="-10"/>
                    <w:rPr>
                      <w:rFonts w:ascii="Arial" w:eastAsiaTheme="minorEastAsia" w:hAnsi="Arial" w:cs="Arial"/>
                      <w:sz w:val="22"/>
                      <w:szCs w:val="22"/>
                      <w14:ligatures w14:val="standardContextual"/>
                    </w:rPr>
                  </w:pPr>
                </w:p>
                <w:p w14:paraId="6F36B042" w14:textId="77777777" w:rsidR="000E6190" w:rsidRPr="00C83B13" w:rsidRDefault="000E6190" w:rsidP="000E6190">
                  <w:pPr>
                    <w:ind w:left="-10"/>
                    <w:rPr>
                      <w:rFonts w:ascii="Arial" w:hAnsi="Arial" w:cs="Arial"/>
                      <w:sz w:val="22"/>
                      <w:szCs w:val="22"/>
                    </w:rPr>
                  </w:pPr>
                  <w:r w:rsidRPr="00C83B13">
                    <w:rPr>
                      <w:rFonts w:ascii="Arial" w:hAnsi="Arial" w:cs="Arial"/>
                      <w:b/>
                      <w:bCs/>
                      <w:sz w:val="22"/>
                      <w:szCs w:val="22"/>
                    </w:rPr>
                    <w:t>Examples (Undergraduate):</w:t>
                  </w:r>
                </w:p>
                <w:p w14:paraId="2014C53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44%</w:t>
                  </w:r>
                  <w:r w:rsidRPr="00C83B13">
                    <w:rPr>
                      <w:rFonts w:ascii="Arial" w:hAnsi="Arial" w:cs="Arial"/>
                      <w:sz w:val="22"/>
                      <w:szCs w:val="22"/>
                    </w:rPr>
                    <w:t xml:space="preserve"> would be reduced to the pass mark of </w:t>
                  </w:r>
                  <w:r w:rsidRPr="00C83B13">
                    <w:rPr>
                      <w:rFonts w:ascii="Arial" w:hAnsi="Arial" w:cs="Arial"/>
                      <w:b/>
                      <w:bCs/>
                      <w:sz w:val="22"/>
                      <w:szCs w:val="22"/>
                    </w:rPr>
                    <w:t>40%</w:t>
                  </w:r>
                  <w:r w:rsidRPr="00C83B13">
                    <w:rPr>
                      <w:rFonts w:ascii="Arial" w:hAnsi="Arial" w:cs="Arial"/>
                      <w:sz w:val="22"/>
                      <w:szCs w:val="22"/>
                    </w:rPr>
                    <w:t xml:space="preserve"> if the work is 10–25% over.</w:t>
                  </w:r>
                </w:p>
                <w:p w14:paraId="57DDD452"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49%</w:t>
                  </w:r>
                  <w:r w:rsidRPr="00C83B13">
                    <w:rPr>
                      <w:rFonts w:ascii="Arial" w:hAnsi="Arial" w:cs="Arial"/>
                      <w:sz w:val="22"/>
                      <w:szCs w:val="22"/>
                    </w:rPr>
                    <w:t xml:space="preserve"> would be reduced by 5 marks to </w:t>
                  </w:r>
                  <w:r w:rsidRPr="00C83B13">
                    <w:rPr>
                      <w:rFonts w:ascii="Arial" w:hAnsi="Arial" w:cs="Arial"/>
                      <w:b/>
                      <w:bCs/>
                      <w:sz w:val="22"/>
                      <w:szCs w:val="22"/>
                    </w:rPr>
                    <w:t>44%</w:t>
                  </w:r>
                  <w:r w:rsidRPr="00C83B13">
                    <w:rPr>
                      <w:rFonts w:ascii="Arial" w:hAnsi="Arial" w:cs="Arial"/>
                      <w:sz w:val="22"/>
                      <w:szCs w:val="22"/>
                    </w:rPr>
                    <w:t>.</w:t>
                  </w:r>
                </w:p>
                <w:p w14:paraId="742740BA"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47%</w:t>
                  </w:r>
                  <w:r w:rsidRPr="00C83B13">
                    <w:rPr>
                      <w:rFonts w:ascii="Arial" w:hAnsi="Arial" w:cs="Arial"/>
                      <w:sz w:val="22"/>
                      <w:szCs w:val="22"/>
                    </w:rPr>
                    <w:t xml:space="preserve"> at 25–50% over would be reduced to </w:t>
                  </w:r>
                  <w:r w:rsidRPr="00C83B13">
                    <w:rPr>
                      <w:rFonts w:ascii="Arial" w:hAnsi="Arial" w:cs="Arial"/>
                      <w:b/>
                      <w:bCs/>
                      <w:sz w:val="22"/>
                      <w:szCs w:val="22"/>
                    </w:rPr>
                    <w:t>40%</w:t>
                  </w:r>
                  <w:r w:rsidRPr="00C83B13">
                    <w:rPr>
                      <w:rFonts w:ascii="Arial" w:hAnsi="Arial" w:cs="Arial"/>
                      <w:sz w:val="22"/>
                      <w:szCs w:val="22"/>
                    </w:rPr>
                    <w:t>.</w:t>
                  </w:r>
                </w:p>
                <w:p w14:paraId="20EB11D7" w14:textId="77777777" w:rsidR="000E6190" w:rsidRPr="00C83B13" w:rsidRDefault="000E6190" w:rsidP="000E6190">
                  <w:pPr>
                    <w:numPr>
                      <w:ilvl w:val="0"/>
                      <w:numId w:val="17"/>
                    </w:numPr>
                    <w:tabs>
                      <w:tab w:val="clear" w:pos="720"/>
                      <w:tab w:val="num" w:pos="415"/>
                    </w:tabs>
                    <w:ind w:left="415" w:hanging="284"/>
                    <w:rPr>
                      <w:rFonts w:ascii="Arial" w:hAnsi="Arial" w:cs="Arial"/>
                      <w:sz w:val="22"/>
                      <w:szCs w:val="22"/>
                    </w:rPr>
                  </w:pPr>
                  <w:r w:rsidRPr="00C83B13">
                    <w:rPr>
                      <w:rFonts w:ascii="Arial" w:hAnsi="Arial" w:cs="Arial"/>
                      <w:sz w:val="22"/>
                      <w:szCs w:val="22"/>
                    </w:rPr>
                    <w:t xml:space="preserve">A mark of </w:t>
                  </w:r>
                  <w:r w:rsidRPr="00C83B13">
                    <w:rPr>
                      <w:rFonts w:ascii="Arial" w:hAnsi="Arial" w:cs="Arial"/>
                      <w:b/>
                      <w:bCs/>
                      <w:sz w:val="22"/>
                      <w:szCs w:val="22"/>
                    </w:rPr>
                    <w:t>55%</w:t>
                  </w:r>
                  <w:r w:rsidRPr="00C83B13">
                    <w:rPr>
                      <w:rFonts w:ascii="Arial" w:hAnsi="Arial" w:cs="Arial"/>
                      <w:sz w:val="22"/>
                      <w:szCs w:val="22"/>
                    </w:rPr>
                    <w:t xml:space="preserve"> at 25–50% over would be reduced by 10 marks to </w:t>
                  </w:r>
                  <w:r w:rsidRPr="00C83B13">
                    <w:rPr>
                      <w:rFonts w:ascii="Arial" w:hAnsi="Arial" w:cs="Arial"/>
                      <w:b/>
                      <w:bCs/>
                      <w:sz w:val="22"/>
                      <w:szCs w:val="22"/>
                    </w:rPr>
                    <w:t>45%</w:t>
                  </w:r>
                  <w:r w:rsidRPr="00C83B13">
                    <w:rPr>
                      <w:rFonts w:ascii="Arial" w:hAnsi="Arial" w:cs="Arial"/>
                      <w:sz w:val="22"/>
                      <w:szCs w:val="22"/>
                    </w:rPr>
                    <w:t>.</w:t>
                  </w:r>
                </w:p>
                <w:p w14:paraId="751818BA" w14:textId="77777777" w:rsidR="000E6190" w:rsidRPr="00C83B13" w:rsidRDefault="000E6190" w:rsidP="000E6190">
                  <w:pPr>
                    <w:ind w:left="-10"/>
                    <w:rPr>
                      <w:rFonts w:ascii="Arial" w:eastAsiaTheme="minorEastAsia" w:hAnsi="Arial" w:cs="Arial"/>
                      <w:b/>
                      <w:bCs/>
                      <w:sz w:val="22"/>
                      <w:szCs w:val="22"/>
                    </w:rPr>
                  </w:pPr>
                </w:p>
                <w:p w14:paraId="38799D8B"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If You Are Under the Word Limit</w:t>
                  </w:r>
                </w:p>
                <w:p w14:paraId="2C9DAEA5"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your work is significantly under the word limit, you may lose marks because your submission may not contain enough detail to meet the learning outcomes.</w:t>
                  </w:r>
                </w:p>
                <w:p w14:paraId="3841BEEB" w14:textId="77777777" w:rsidR="000E6190" w:rsidRPr="00C83B13" w:rsidRDefault="000E6190" w:rsidP="000E6190">
                  <w:pPr>
                    <w:ind w:left="-10"/>
                    <w:rPr>
                      <w:rFonts w:ascii="Arial" w:hAnsi="Arial" w:cs="Arial"/>
                      <w:b/>
                      <w:bCs/>
                      <w:sz w:val="22"/>
                      <w:szCs w:val="22"/>
                    </w:rPr>
                  </w:pPr>
                </w:p>
                <w:p w14:paraId="4D460214" w14:textId="77777777" w:rsidR="000E6190" w:rsidRPr="00C83B13" w:rsidRDefault="000E6190" w:rsidP="000E6190">
                  <w:pPr>
                    <w:ind w:left="-10"/>
                    <w:rPr>
                      <w:rFonts w:ascii="Arial" w:hAnsi="Arial" w:cs="Arial"/>
                      <w:b/>
                      <w:bCs/>
                      <w:sz w:val="22"/>
                      <w:szCs w:val="22"/>
                    </w:rPr>
                  </w:pPr>
                  <w:r w:rsidRPr="00C83B13">
                    <w:rPr>
                      <w:rFonts w:ascii="Arial" w:hAnsi="Arial" w:cs="Arial"/>
                      <w:b/>
                      <w:bCs/>
                      <w:sz w:val="22"/>
                      <w:szCs w:val="22"/>
                    </w:rPr>
                    <w:t>Feedback</w:t>
                  </w:r>
                </w:p>
                <w:p w14:paraId="11CAA8C3" w14:textId="77777777" w:rsidR="000E6190" w:rsidRPr="00C83B13" w:rsidRDefault="000E6190" w:rsidP="000E6190">
                  <w:pPr>
                    <w:ind w:left="-10"/>
                    <w:rPr>
                      <w:rFonts w:ascii="Arial" w:hAnsi="Arial" w:cs="Arial"/>
                      <w:sz w:val="22"/>
                      <w:szCs w:val="22"/>
                    </w:rPr>
                  </w:pPr>
                  <w:r w:rsidRPr="00C83B13">
                    <w:rPr>
                      <w:rFonts w:ascii="Arial" w:hAnsi="Arial" w:cs="Arial"/>
                      <w:sz w:val="22"/>
                      <w:szCs w:val="22"/>
                    </w:rPr>
                    <w:t>If a word</w:t>
                  </w:r>
                  <w:r w:rsidRPr="00C83B13">
                    <w:rPr>
                      <w:rFonts w:ascii="Arial" w:hAnsi="Arial" w:cs="Arial"/>
                      <w:sz w:val="22"/>
                      <w:szCs w:val="22"/>
                    </w:rPr>
                    <w:noBreakHyphen/>
                    <w:t>limit penalty is applied, this will be stated clearly in your feedback, along with the reason.</w:t>
                  </w:r>
                </w:p>
                <w:p w14:paraId="26B8FF1B" w14:textId="77777777" w:rsidR="000E6190" w:rsidRPr="00C83B13" w:rsidRDefault="000E6190" w:rsidP="000E6190">
                  <w:pPr>
                    <w:rPr>
                      <w:rFonts w:ascii="Arial" w:hAnsi="Arial" w:cs="Arial"/>
                      <w:color w:val="0F4761"/>
                      <w:sz w:val="22"/>
                      <w:szCs w:val="22"/>
                    </w:rPr>
                  </w:pPr>
                </w:p>
              </w:tc>
            </w:tr>
          </w:tbl>
          <w:p w14:paraId="4703AD05" w14:textId="77777777" w:rsidR="000E6190" w:rsidRPr="00A406E5" w:rsidRDefault="000E6190" w:rsidP="000E6190">
            <w:pPr>
              <w:spacing w:before="120" w:after="120"/>
              <w:jc w:val="both"/>
              <w:rPr>
                <w:rFonts w:ascii="Arial" w:hAnsi="Arial" w:cs="Arial"/>
                <w:sz w:val="22"/>
                <w:szCs w:val="22"/>
              </w:rPr>
            </w:pP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7032EC00">
        <w:tc>
          <w:tcPr>
            <w:tcW w:w="9747" w:type="dxa"/>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13A2E3C" w14:textId="77777777" w:rsidTr="7032EC00">
        <w:tc>
          <w:tcPr>
            <w:tcW w:w="9747" w:type="dxa"/>
          </w:tcPr>
          <w:p w14:paraId="0DC5EAB1" w14:textId="77777777" w:rsidR="00C01A3F" w:rsidRPr="00A406E5" w:rsidRDefault="00C01A3F" w:rsidP="00273FEE">
            <w:pPr>
              <w:rPr>
                <w:rFonts w:ascii="Arial" w:hAnsi="Arial" w:cs="Arial"/>
                <w:sz w:val="22"/>
                <w:szCs w:val="22"/>
              </w:rPr>
            </w:pPr>
          </w:p>
          <w:p w14:paraId="7DA3728D" w14:textId="77777777" w:rsidR="008552A1" w:rsidRDefault="008552A1" w:rsidP="008552A1">
            <w:pPr>
              <w:pStyle w:val="ListParagraph"/>
              <w:numPr>
                <w:ilvl w:val="0"/>
                <w:numId w:val="19"/>
              </w:numPr>
              <w:rPr>
                <w:rFonts w:ascii="Arial" w:hAnsi="Arial" w:cs="Arial"/>
              </w:rPr>
            </w:pPr>
            <w:r>
              <w:rPr>
                <w:rFonts w:ascii="Arial" w:hAnsi="Arial" w:cs="Arial"/>
              </w:rPr>
              <w:t>Demonstrate a systematic understanding of applied nutrition in practice and the role of Association for Nutrition, including professional standards of Registered Nutritionists.</w:t>
            </w:r>
          </w:p>
          <w:p w14:paraId="026E739A" w14:textId="77777777" w:rsidR="008552A1" w:rsidRDefault="008552A1" w:rsidP="008552A1">
            <w:pPr>
              <w:contextualSpacing/>
              <w:rPr>
                <w:rFonts w:ascii="Arial" w:hAnsi="Arial" w:cs="Arial"/>
              </w:rPr>
            </w:pPr>
          </w:p>
          <w:p w14:paraId="62558F78" w14:textId="77777777" w:rsidR="008552A1" w:rsidRDefault="008552A1" w:rsidP="008552A1">
            <w:pPr>
              <w:pStyle w:val="ListParagraph"/>
              <w:numPr>
                <w:ilvl w:val="0"/>
                <w:numId w:val="19"/>
              </w:numPr>
              <w:rPr>
                <w:rFonts w:ascii="Arial" w:hAnsi="Arial" w:cs="Arial"/>
              </w:rPr>
            </w:pPr>
            <w:r>
              <w:rPr>
                <w:rFonts w:ascii="Arial" w:hAnsi="Arial" w:cs="Arial"/>
              </w:rPr>
              <w:t>Critically evaluate the role of nutrition in the development of disease.</w:t>
            </w:r>
          </w:p>
          <w:p w14:paraId="076DD51A" w14:textId="77777777" w:rsidR="008552A1" w:rsidRDefault="008552A1" w:rsidP="008552A1">
            <w:pPr>
              <w:pStyle w:val="ListParagraph"/>
              <w:rPr>
                <w:rFonts w:ascii="Arial" w:hAnsi="Arial" w:cs="Arial"/>
              </w:rPr>
            </w:pPr>
          </w:p>
          <w:p w14:paraId="1B94FD25" w14:textId="77777777" w:rsidR="008552A1" w:rsidRDefault="008552A1" w:rsidP="008552A1">
            <w:pPr>
              <w:pStyle w:val="ListParagraph"/>
              <w:numPr>
                <w:ilvl w:val="0"/>
                <w:numId w:val="19"/>
              </w:numPr>
              <w:rPr>
                <w:rFonts w:ascii="Arial" w:hAnsi="Arial" w:cs="Arial"/>
              </w:rPr>
            </w:pPr>
            <w:r>
              <w:rPr>
                <w:rFonts w:ascii="Arial" w:hAnsi="Arial" w:cs="Arial"/>
              </w:rPr>
              <w:t>Demonstrate a systematic understanding of dietary analysis and its relationship to individual/group requirements.</w:t>
            </w:r>
          </w:p>
          <w:p w14:paraId="7CC94F54" w14:textId="77777777" w:rsidR="00C01A3F" w:rsidRPr="00A406E5" w:rsidRDefault="00C01A3F" w:rsidP="00152E9D">
            <w:pPr>
              <w:ind w:left="360"/>
              <w:rPr>
                <w:rFonts w:ascii="Arial" w:hAnsi="Arial" w:cs="Arial"/>
                <w:sz w:val="22"/>
                <w:szCs w:val="22"/>
              </w:rPr>
            </w:pPr>
          </w:p>
          <w:p w14:paraId="275EF718" w14:textId="05F0230E" w:rsidR="00C01A3F" w:rsidRPr="00A406E5" w:rsidRDefault="00C01A3F" w:rsidP="7032EC00">
            <w:pPr>
              <w:rPr>
                <w:rFonts w:ascii="Arial" w:hAnsi="Arial" w:cs="Arial"/>
                <w:sz w:val="22"/>
                <w:szCs w:val="22"/>
              </w:rPr>
            </w:pP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4D6AB60B" w:rsidR="000E6190" w:rsidRDefault="000E6190">
      <w:pPr>
        <w:rPr>
          <w:rFonts w:ascii="Arial" w:hAnsi="Arial" w:cs="Arial"/>
          <w:b/>
        </w:rPr>
      </w:pPr>
      <w:r>
        <w:rPr>
          <w:rFonts w:ascii="Arial" w:hAnsi="Arial" w:cs="Arial"/>
          <w:b/>
        </w:rPr>
        <w:br w:type="page"/>
      </w:r>
    </w:p>
    <w:p w14:paraId="11D6A9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2D6F2784"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4D1D6E">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1EAF6AF4"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4D1D6E">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BCBD5E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4D1D6E">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25E987C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4D1D6E">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2C66E983"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4D1D6E">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2DBF1B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4D1D6E">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60D7DC97"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F35D12">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4CA5C019" w14:textId="672FF5A8" w:rsidR="17D19BA5" w:rsidRDefault="17D19BA5" w:rsidP="17D19BA5">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76FE0DD1" w14:textId="471E6674" w:rsidR="004D1D6E" w:rsidRPr="00322D5B" w:rsidRDefault="004D5E9B" w:rsidP="7032EC00">
      <w:pPr>
        <w:rPr>
          <w:rFonts w:ascii="Arial" w:hAnsi="Arial" w:cs="Arial"/>
          <w:b/>
          <w:bCs/>
          <w:sz w:val="24"/>
          <w:szCs w:val="24"/>
        </w:rPr>
      </w:pPr>
      <w:r>
        <w:br/>
      </w:r>
      <w:r>
        <w:br/>
      </w:r>
      <w:r w:rsidR="004D1D6E" w:rsidRPr="7032EC00">
        <w:rPr>
          <w:rFonts w:ascii="Arial" w:hAnsi="Arial" w:cs="Arial"/>
          <w:b/>
          <w:bCs/>
          <w:sz w:val="24"/>
          <w:szCs w:val="24"/>
        </w:rPr>
        <w:t>A CASE STUDY INCLUDING MENU PLANNING</w:t>
      </w:r>
    </w:p>
    <w:p w14:paraId="0B6511F3" w14:textId="77777777" w:rsidR="004D1D6E" w:rsidRPr="00E05FFC" w:rsidRDefault="004D1D6E" w:rsidP="004D1D6E">
      <w:pPr>
        <w:rPr>
          <w:rFonts w:ascii="Arial" w:hAnsi="Arial" w:cs="Arial"/>
          <w:sz w:val="24"/>
          <w:szCs w:val="24"/>
        </w:rPr>
      </w:pPr>
    </w:p>
    <w:p w14:paraId="3F6E570B" w14:textId="77777777" w:rsidR="004D1D6E" w:rsidRDefault="004D1D6E" w:rsidP="004D1D6E">
      <w:pPr>
        <w:rPr>
          <w:rFonts w:ascii="Arial" w:eastAsia="MS Minngs" w:hAnsi="Arial" w:cs="Arial"/>
          <w:sz w:val="22"/>
          <w:szCs w:val="22"/>
        </w:rPr>
      </w:pPr>
      <w:r w:rsidRPr="00E05FFC">
        <w:rPr>
          <w:rFonts w:ascii="Arial" w:eastAsia="MS Minngs" w:hAnsi="Arial" w:cs="Arial"/>
          <w:sz w:val="22"/>
          <w:szCs w:val="22"/>
        </w:rPr>
        <w:lastRenderedPageBreak/>
        <w:t xml:space="preserve">Students are required to select a client for a case study. You will </w:t>
      </w:r>
      <w:r>
        <w:rPr>
          <w:rFonts w:ascii="Arial" w:eastAsia="MS Minngs" w:hAnsi="Arial" w:cs="Arial"/>
          <w:sz w:val="22"/>
          <w:szCs w:val="22"/>
        </w:rPr>
        <w:t>need</w:t>
      </w:r>
      <w:r w:rsidRPr="00E05FFC">
        <w:rPr>
          <w:rFonts w:ascii="Arial" w:eastAsia="MS Minngs" w:hAnsi="Arial" w:cs="Arial"/>
          <w:sz w:val="22"/>
          <w:szCs w:val="22"/>
        </w:rPr>
        <w:t xml:space="preserve"> to ask permission from the client and maintain confidentiality by not identifying him/her. Further guidance on choosing a client and the issues of confidentiality will be discussed in lectures. You should obtain a signed consent form from your client – this will be available on Moodle.</w:t>
      </w:r>
      <w:r w:rsidRPr="77799713">
        <w:rPr>
          <w:rFonts w:ascii="Arial" w:eastAsia="MS Minngs" w:hAnsi="Arial" w:cs="Arial"/>
          <w:sz w:val="22"/>
          <w:szCs w:val="22"/>
        </w:rPr>
        <w:t xml:space="preserve"> This assignment is development from the assignments at level 5 where you follow a client through the process of assessment and providing them with a meal plan.</w:t>
      </w:r>
    </w:p>
    <w:p w14:paraId="070E0A94" w14:textId="77777777" w:rsidR="004D1D6E" w:rsidRDefault="004D1D6E" w:rsidP="004D1D6E">
      <w:pPr>
        <w:rPr>
          <w:rFonts w:ascii="Arial" w:eastAsia="MS Minngs" w:hAnsi="Arial" w:cs="Arial"/>
          <w:sz w:val="22"/>
          <w:szCs w:val="22"/>
        </w:rPr>
      </w:pPr>
    </w:p>
    <w:p w14:paraId="40B8917A" w14:textId="77777777" w:rsidR="004D1D6E" w:rsidRDefault="004D1D6E" w:rsidP="004D1D6E">
      <w:pPr>
        <w:rPr>
          <w:rFonts w:eastAsia="MS Minngs"/>
          <w:bCs/>
          <w:sz w:val="24"/>
          <w:szCs w:val="24"/>
        </w:rPr>
      </w:pPr>
      <w:r>
        <w:rPr>
          <w:rFonts w:ascii="Arial" w:eastAsia="MS Minngs" w:hAnsi="Arial" w:cs="Arial"/>
          <w:sz w:val="22"/>
          <w:szCs w:val="22"/>
        </w:rPr>
        <w:t>The client will be asked to complete a 5-day food diary, which consists of one weekend day. This will be discussed in class. You should also use the client consultation form on Moodle and obtain information such as height, weight, health concerns and goals.</w:t>
      </w:r>
      <w:r w:rsidRPr="00F955FB">
        <w:rPr>
          <w:rFonts w:eastAsia="MS Minngs"/>
          <w:bCs/>
          <w:sz w:val="24"/>
          <w:szCs w:val="24"/>
        </w:rPr>
        <w:t xml:space="preserve"> </w:t>
      </w:r>
    </w:p>
    <w:p w14:paraId="03B1DAA1" w14:textId="77777777" w:rsidR="004D1D6E" w:rsidRDefault="004D1D6E" w:rsidP="004D1D6E">
      <w:pPr>
        <w:rPr>
          <w:rFonts w:eastAsia="MS Minngs"/>
          <w:bCs/>
          <w:sz w:val="24"/>
          <w:szCs w:val="24"/>
        </w:rPr>
      </w:pPr>
    </w:p>
    <w:p w14:paraId="591CF5C7" w14:textId="77777777" w:rsidR="004D1D6E" w:rsidRPr="00F955FB" w:rsidRDefault="004D1D6E" w:rsidP="004D1D6E">
      <w:pPr>
        <w:rPr>
          <w:rFonts w:ascii="Arial" w:eastAsia="MS Minngs" w:hAnsi="Arial" w:cs="Arial"/>
          <w:bCs/>
          <w:sz w:val="22"/>
          <w:szCs w:val="22"/>
        </w:rPr>
      </w:pPr>
      <w:r>
        <w:rPr>
          <w:rFonts w:ascii="Arial" w:eastAsia="MS Minngs" w:hAnsi="Arial" w:cs="Arial"/>
          <w:bCs/>
          <w:sz w:val="22"/>
          <w:szCs w:val="22"/>
        </w:rPr>
        <w:t>Students are reminded that they must</w:t>
      </w:r>
      <w:r w:rsidRPr="00F955FB">
        <w:rPr>
          <w:rFonts w:ascii="Arial" w:eastAsia="MS Minngs" w:hAnsi="Arial" w:cs="Arial"/>
          <w:bCs/>
          <w:sz w:val="22"/>
          <w:szCs w:val="22"/>
        </w:rPr>
        <w:t xml:space="preserve"> adhere to the Association for Nutrition Standards of Ethics, Conduct and Performance</w:t>
      </w:r>
      <w:r>
        <w:rPr>
          <w:rFonts w:ascii="Arial" w:eastAsia="MS Minngs" w:hAnsi="Arial" w:cs="Arial"/>
          <w:bCs/>
          <w:sz w:val="22"/>
          <w:szCs w:val="22"/>
        </w:rPr>
        <w:t xml:space="preserve"> (refer to link on Moodle).</w:t>
      </w:r>
    </w:p>
    <w:p w14:paraId="470DC256" w14:textId="77777777" w:rsidR="004D1D6E" w:rsidRPr="00E05FFC" w:rsidRDefault="004D1D6E" w:rsidP="004D1D6E">
      <w:pPr>
        <w:rPr>
          <w:rFonts w:ascii="Arial" w:eastAsia="MS Minngs" w:hAnsi="Arial" w:cs="Arial"/>
          <w:sz w:val="22"/>
          <w:szCs w:val="22"/>
        </w:rPr>
      </w:pPr>
    </w:p>
    <w:p w14:paraId="75E53E6C" w14:textId="77777777" w:rsidR="004D1D6E" w:rsidRDefault="004D1D6E" w:rsidP="004D1D6E">
      <w:pPr>
        <w:rPr>
          <w:rFonts w:ascii="Arial" w:eastAsia="MS Minngs" w:hAnsi="Arial" w:cs="Arial"/>
          <w:sz w:val="22"/>
          <w:szCs w:val="22"/>
        </w:rPr>
      </w:pPr>
      <w:r w:rsidRPr="00E05FFC">
        <w:rPr>
          <w:rFonts w:ascii="Arial" w:eastAsia="MS Minngs" w:hAnsi="Arial" w:cs="Arial"/>
          <w:sz w:val="22"/>
          <w:szCs w:val="22"/>
        </w:rPr>
        <w:t xml:space="preserve">You are required to produce a </w:t>
      </w:r>
      <w:r>
        <w:rPr>
          <w:rFonts w:ascii="Arial" w:eastAsia="MS Minngs" w:hAnsi="Arial" w:cs="Arial"/>
          <w:sz w:val="22"/>
          <w:szCs w:val="22"/>
        </w:rPr>
        <w:t>2500</w:t>
      </w:r>
      <w:r w:rsidRPr="63111C76">
        <w:rPr>
          <w:rFonts w:ascii="Arial" w:eastAsia="MS Minngs" w:hAnsi="Arial" w:cs="Arial"/>
          <w:sz w:val="22"/>
          <w:szCs w:val="22"/>
        </w:rPr>
        <w:t>-</w:t>
      </w:r>
      <w:r w:rsidRPr="00E05FFC">
        <w:rPr>
          <w:rFonts w:ascii="Arial" w:eastAsia="MS Minngs" w:hAnsi="Arial" w:cs="Arial"/>
          <w:sz w:val="22"/>
          <w:szCs w:val="22"/>
        </w:rPr>
        <w:t>word case study and critical evaluation of the dietary assessment process. Students may format the case study as they wish but should include the topics listed below</w:t>
      </w:r>
      <w:r>
        <w:rPr>
          <w:rFonts w:ascii="Arial" w:eastAsia="MS Minngs" w:hAnsi="Arial" w:cs="Arial"/>
          <w:sz w:val="22"/>
          <w:szCs w:val="22"/>
        </w:rPr>
        <w:t>: -</w:t>
      </w:r>
    </w:p>
    <w:p w14:paraId="7698A5A0" w14:textId="77777777" w:rsidR="004D1D6E" w:rsidRPr="00E05FFC" w:rsidRDefault="004D1D6E" w:rsidP="004D1D6E">
      <w:pPr>
        <w:rPr>
          <w:rFonts w:ascii="Arial" w:eastAsia="MS Minngs" w:hAnsi="Arial" w:cs="Arial"/>
          <w:sz w:val="22"/>
          <w:szCs w:val="22"/>
        </w:rPr>
      </w:pPr>
    </w:p>
    <w:p w14:paraId="5916D6A5" w14:textId="77777777" w:rsidR="004D1D6E" w:rsidRDefault="004D1D6E" w:rsidP="004D1D6E">
      <w:pPr>
        <w:pStyle w:val="ListParagraph"/>
        <w:numPr>
          <w:ilvl w:val="0"/>
          <w:numId w:val="20"/>
        </w:numPr>
        <w:rPr>
          <w:rFonts w:ascii="Arial" w:eastAsia="MS Minngs" w:hAnsi="Arial" w:cs="Arial"/>
          <w:sz w:val="22"/>
          <w:szCs w:val="22"/>
        </w:rPr>
      </w:pPr>
      <w:r w:rsidRPr="00E05FFC">
        <w:rPr>
          <w:rFonts w:ascii="Arial" w:eastAsia="MS Minngs" w:hAnsi="Arial" w:cs="Arial"/>
          <w:sz w:val="22"/>
          <w:szCs w:val="22"/>
        </w:rPr>
        <w:t>Introduction – this should include a summary of your client including anthropometric information and any other relevant health information.</w:t>
      </w:r>
      <w:r>
        <w:rPr>
          <w:rFonts w:ascii="Arial" w:eastAsia="MS Minngs" w:hAnsi="Arial" w:cs="Arial"/>
          <w:sz w:val="22"/>
          <w:szCs w:val="22"/>
        </w:rPr>
        <w:t xml:space="preserve"> This data should also be presented in a table.</w:t>
      </w:r>
    </w:p>
    <w:p w14:paraId="5C356AF4" w14:textId="77777777" w:rsidR="004D1D6E" w:rsidRPr="00E05FFC" w:rsidRDefault="004D1D6E" w:rsidP="004D1D6E">
      <w:pPr>
        <w:pStyle w:val="ListParagraph"/>
        <w:rPr>
          <w:rFonts w:ascii="Arial" w:eastAsia="MS Minngs" w:hAnsi="Arial" w:cs="Arial"/>
          <w:sz w:val="22"/>
          <w:szCs w:val="22"/>
        </w:rPr>
      </w:pPr>
      <w:r>
        <w:rPr>
          <w:rFonts w:ascii="Arial" w:eastAsia="MS Minngs" w:hAnsi="Arial" w:cs="Arial"/>
          <w:sz w:val="22"/>
          <w:szCs w:val="22"/>
        </w:rPr>
        <w:t>You should also outline your clients’ goals.</w:t>
      </w:r>
    </w:p>
    <w:p w14:paraId="08550BE1" w14:textId="77777777" w:rsidR="004D1D6E" w:rsidRPr="00E05FFC" w:rsidRDefault="004D1D6E" w:rsidP="004D1D6E">
      <w:pPr>
        <w:pStyle w:val="ListParagraph"/>
        <w:rPr>
          <w:rFonts w:ascii="Arial" w:eastAsia="MS Minngs" w:hAnsi="Arial" w:cs="Arial"/>
          <w:sz w:val="22"/>
          <w:szCs w:val="22"/>
        </w:rPr>
      </w:pPr>
    </w:p>
    <w:p w14:paraId="41B5662B" w14:textId="393646E3" w:rsidR="004D1D6E" w:rsidRPr="00E05FFC" w:rsidRDefault="004D1D6E" w:rsidP="004D1D6E">
      <w:pPr>
        <w:pStyle w:val="ListParagraph"/>
        <w:numPr>
          <w:ilvl w:val="0"/>
          <w:numId w:val="20"/>
        </w:numPr>
        <w:rPr>
          <w:rFonts w:ascii="Arial" w:eastAsia="MS Minngs" w:hAnsi="Arial" w:cs="Arial"/>
          <w:sz w:val="22"/>
          <w:szCs w:val="22"/>
        </w:rPr>
      </w:pPr>
      <w:r w:rsidRPr="7032EC00">
        <w:rPr>
          <w:rFonts w:ascii="Arial" w:eastAsia="MS Minngs" w:hAnsi="Arial" w:cs="Arial"/>
          <w:sz w:val="22"/>
          <w:szCs w:val="22"/>
        </w:rPr>
        <w:t xml:space="preserve">Students should ask a client to complete a 5-day food diary and that will be analysed using Nutritics Dietary Analysis Package. The analysis should be included in the assignment. The results should be presented in a Table with a comparison of the Dietary Reference Values. However, you </w:t>
      </w:r>
      <w:r w:rsidR="52BD4E29" w:rsidRPr="7032EC00">
        <w:rPr>
          <w:rFonts w:ascii="Arial" w:eastAsia="MS Minngs" w:hAnsi="Arial" w:cs="Arial"/>
          <w:sz w:val="22"/>
          <w:szCs w:val="22"/>
        </w:rPr>
        <w:t>should</w:t>
      </w:r>
      <w:r w:rsidRPr="7032EC00">
        <w:rPr>
          <w:rFonts w:ascii="Arial" w:eastAsia="MS Minngs" w:hAnsi="Arial" w:cs="Arial"/>
          <w:sz w:val="22"/>
          <w:szCs w:val="22"/>
        </w:rPr>
        <w:t xml:space="preserve"> put the Nutritics analysis in an appendix. The reports from Nutritics should not be part of the word count.</w:t>
      </w:r>
    </w:p>
    <w:p w14:paraId="671D58A2" w14:textId="77777777" w:rsidR="004D1D6E" w:rsidRPr="00E05FFC" w:rsidRDefault="004D1D6E" w:rsidP="004D1D6E">
      <w:pPr>
        <w:pStyle w:val="ListParagraph"/>
        <w:rPr>
          <w:rFonts w:ascii="Arial" w:eastAsia="MS Minngs" w:hAnsi="Arial" w:cs="Arial"/>
          <w:sz w:val="22"/>
          <w:szCs w:val="22"/>
        </w:rPr>
      </w:pPr>
    </w:p>
    <w:p w14:paraId="6BDE36F6" w14:textId="77777777" w:rsidR="004D1D6E" w:rsidRDefault="004D1D6E" w:rsidP="004D1D6E">
      <w:pPr>
        <w:pStyle w:val="ListParagraph"/>
        <w:numPr>
          <w:ilvl w:val="0"/>
          <w:numId w:val="20"/>
        </w:numPr>
        <w:rPr>
          <w:rFonts w:ascii="Arial" w:eastAsia="MS Minngs" w:hAnsi="Arial" w:cs="Arial"/>
          <w:sz w:val="22"/>
          <w:szCs w:val="22"/>
        </w:rPr>
      </w:pPr>
      <w:r w:rsidRPr="00E05FFC">
        <w:rPr>
          <w:rFonts w:ascii="Arial" w:eastAsia="MS Minngs" w:hAnsi="Arial" w:cs="Arial"/>
          <w:sz w:val="22"/>
          <w:szCs w:val="22"/>
        </w:rPr>
        <w:t xml:space="preserve">Critically evaluate the results of the nutritional analysis and outline </w:t>
      </w:r>
      <w:r>
        <w:rPr>
          <w:rFonts w:ascii="Arial" w:eastAsia="MS Minngs" w:hAnsi="Arial" w:cs="Arial"/>
          <w:sz w:val="22"/>
          <w:szCs w:val="22"/>
        </w:rPr>
        <w:t>any</w:t>
      </w:r>
      <w:r w:rsidRPr="00E05FFC">
        <w:rPr>
          <w:rFonts w:ascii="Arial" w:eastAsia="MS Minngs" w:hAnsi="Arial" w:cs="Arial"/>
          <w:sz w:val="22"/>
          <w:szCs w:val="22"/>
        </w:rPr>
        <w:t xml:space="preserve"> change</w:t>
      </w:r>
      <w:r>
        <w:rPr>
          <w:rFonts w:ascii="Arial" w:eastAsia="MS Minngs" w:hAnsi="Arial" w:cs="Arial"/>
          <w:sz w:val="22"/>
          <w:szCs w:val="22"/>
        </w:rPr>
        <w:t>s required</w:t>
      </w:r>
      <w:r w:rsidRPr="00E05FFC">
        <w:rPr>
          <w:rFonts w:ascii="Arial" w:eastAsia="MS Minngs" w:hAnsi="Arial" w:cs="Arial"/>
          <w:sz w:val="22"/>
          <w:szCs w:val="22"/>
        </w:rPr>
        <w:t xml:space="preserve"> for the client. Students should briefly discuss the role of Dietary Reference Values</w:t>
      </w:r>
      <w:r>
        <w:rPr>
          <w:rFonts w:ascii="Arial" w:eastAsia="MS Minngs" w:hAnsi="Arial" w:cs="Arial"/>
          <w:sz w:val="22"/>
          <w:szCs w:val="22"/>
        </w:rPr>
        <w:t>.</w:t>
      </w:r>
    </w:p>
    <w:p w14:paraId="46EF5BBA" w14:textId="77777777" w:rsidR="004D1D6E" w:rsidRPr="00F62E07" w:rsidRDefault="004D1D6E" w:rsidP="004D1D6E">
      <w:pPr>
        <w:rPr>
          <w:rFonts w:ascii="Arial" w:eastAsia="MS Minngs" w:hAnsi="Arial" w:cs="Arial"/>
          <w:sz w:val="22"/>
          <w:szCs w:val="22"/>
        </w:rPr>
      </w:pPr>
    </w:p>
    <w:p w14:paraId="679EB8D2" w14:textId="6788F311" w:rsidR="004D1D6E" w:rsidRDefault="004D1D6E" w:rsidP="004D1D6E">
      <w:pPr>
        <w:pStyle w:val="ListParagraph"/>
        <w:numPr>
          <w:ilvl w:val="0"/>
          <w:numId w:val="20"/>
        </w:numPr>
        <w:rPr>
          <w:rFonts w:ascii="Arial" w:eastAsia="MS Minngs" w:hAnsi="Arial" w:cs="Arial"/>
          <w:sz w:val="22"/>
          <w:szCs w:val="22"/>
        </w:rPr>
      </w:pPr>
      <w:r w:rsidRPr="0A4E7928">
        <w:rPr>
          <w:rFonts w:ascii="Arial" w:eastAsia="MS Minngs" w:hAnsi="Arial" w:cs="Arial"/>
          <w:sz w:val="22"/>
          <w:szCs w:val="22"/>
        </w:rPr>
        <w:t xml:space="preserve">Students will plan a 7-day meal plan and guidelines for their client. The menu should be presented in a table and each day analysed using Nutritics (The Nutritics analysis </w:t>
      </w:r>
      <w:r w:rsidR="49630D7A" w:rsidRPr="0A4E7928">
        <w:rPr>
          <w:rFonts w:ascii="Arial" w:eastAsia="MS Minngs" w:hAnsi="Arial" w:cs="Arial"/>
          <w:sz w:val="22"/>
          <w:szCs w:val="22"/>
        </w:rPr>
        <w:t>should</w:t>
      </w:r>
      <w:r w:rsidRPr="0A4E7928">
        <w:rPr>
          <w:rFonts w:ascii="Arial" w:eastAsia="MS Minngs" w:hAnsi="Arial" w:cs="Arial"/>
          <w:sz w:val="22"/>
          <w:szCs w:val="22"/>
        </w:rPr>
        <w:t xml:space="preserve"> be placed in the appendix).</w:t>
      </w:r>
      <w:r w:rsidR="23F46136" w:rsidRPr="0A4E7928">
        <w:rPr>
          <w:rFonts w:ascii="Arial" w:eastAsia="MS Minngs" w:hAnsi="Arial" w:cs="Arial"/>
          <w:sz w:val="22"/>
          <w:szCs w:val="22"/>
        </w:rPr>
        <w:t xml:space="preserve"> Students should consider sustainability, food costs and security when planning the menu.</w:t>
      </w:r>
    </w:p>
    <w:p w14:paraId="4F2550B7" w14:textId="77777777" w:rsidR="004D1D6E" w:rsidRPr="00F62E07" w:rsidRDefault="004D1D6E" w:rsidP="004D1D6E">
      <w:pPr>
        <w:pStyle w:val="ListParagraph"/>
        <w:rPr>
          <w:rFonts w:ascii="Arial" w:eastAsia="MS Minngs" w:hAnsi="Arial" w:cs="Arial"/>
          <w:sz w:val="22"/>
          <w:szCs w:val="22"/>
        </w:rPr>
      </w:pPr>
    </w:p>
    <w:p w14:paraId="6596630E" w14:textId="77777777" w:rsidR="004D1D6E" w:rsidRPr="00E05FFC" w:rsidRDefault="004D1D6E" w:rsidP="004D1D6E">
      <w:pPr>
        <w:pStyle w:val="ListParagraph"/>
        <w:numPr>
          <w:ilvl w:val="0"/>
          <w:numId w:val="20"/>
        </w:numPr>
        <w:rPr>
          <w:rFonts w:ascii="Arial" w:eastAsia="MS Minngs" w:hAnsi="Arial" w:cs="Arial"/>
          <w:sz w:val="22"/>
          <w:szCs w:val="22"/>
        </w:rPr>
      </w:pPr>
      <w:r w:rsidRPr="00E05FFC">
        <w:rPr>
          <w:rFonts w:ascii="Arial" w:eastAsia="MS Minngs" w:hAnsi="Arial" w:cs="Arial"/>
          <w:sz w:val="22"/>
          <w:szCs w:val="22"/>
        </w:rPr>
        <w:t>Students should provide a critical reflection of their experience of dietary assessment and advising clients to demonstrate how their practice has evolved. This section only may be written in the first person if appropriate</w:t>
      </w:r>
      <w:r>
        <w:rPr>
          <w:rFonts w:ascii="Arial" w:eastAsia="MS Minngs" w:hAnsi="Arial" w:cs="Arial"/>
          <w:sz w:val="22"/>
          <w:szCs w:val="22"/>
        </w:rPr>
        <w:t xml:space="preserve"> 400 – 500 words.</w:t>
      </w:r>
    </w:p>
    <w:p w14:paraId="55630379" w14:textId="77777777" w:rsidR="004D1D6E" w:rsidRPr="00322D5B" w:rsidRDefault="004D1D6E" w:rsidP="004D1D6E">
      <w:pPr>
        <w:pStyle w:val="ListParagraph"/>
        <w:rPr>
          <w:rFonts w:ascii="Arial" w:eastAsia="MS Minngs" w:hAnsi="Arial" w:cs="Arial"/>
          <w:sz w:val="22"/>
          <w:szCs w:val="22"/>
        </w:rPr>
      </w:pPr>
    </w:p>
    <w:p w14:paraId="52892EAB" w14:textId="77777777" w:rsidR="004D1D6E" w:rsidRDefault="004D1D6E" w:rsidP="004D1D6E">
      <w:pPr>
        <w:rPr>
          <w:rFonts w:ascii="Arial" w:eastAsia="MS Minngs" w:hAnsi="Arial" w:cs="Arial"/>
          <w:sz w:val="22"/>
          <w:szCs w:val="22"/>
        </w:rPr>
      </w:pPr>
    </w:p>
    <w:p w14:paraId="73D03DAB" w14:textId="77777777" w:rsidR="004D1D6E" w:rsidRDefault="004D1D6E" w:rsidP="004D1D6E">
      <w:pPr>
        <w:pStyle w:val="Title"/>
        <w:rPr>
          <w:rFonts w:ascii="Arial" w:eastAsia="MS Minngs" w:hAnsi="Arial" w:cs="Arial"/>
          <w:bCs/>
          <w:sz w:val="22"/>
          <w:szCs w:val="22"/>
        </w:rPr>
      </w:pPr>
      <w:r>
        <w:rPr>
          <w:rFonts w:ascii="Arial" w:eastAsia="MS Minngs" w:hAnsi="Arial" w:cs="Arial"/>
          <w:sz w:val="22"/>
          <w:szCs w:val="22"/>
        </w:rPr>
        <w:t>Further discussion on the assignment will be completed in class.</w:t>
      </w:r>
      <w:r w:rsidRPr="00543DE9">
        <w:rPr>
          <w:rFonts w:ascii="Arial" w:eastAsia="MS Minngs" w:hAnsi="Arial" w:cs="Arial"/>
          <w:bCs/>
          <w:sz w:val="22"/>
          <w:szCs w:val="22"/>
        </w:rPr>
        <w:t xml:space="preserve"> </w:t>
      </w:r>
    </w:p>
    <w:p w14:paraId="16DACA60" w14:textId="77777777" w:rsidR="004D1D6E" w:rsidRDefault="004D1D6E" w:rsidP="004D1D6E">
      <w:pPr>
        <w:pStyle w:val="Title"/>
        <w:rPr>
          <w:rFonts w:ascii="Arial" w:eastAsia="MS Minngs" w:hAnsi="Arial" w:cs="Arial"/>
          <w:bCs/>
          <w:sz w:val="22"/>
          <w:szCs w:val="22"/>
        </w:rPr>
      </w:pPr>
    </w:p>
    <w:p w14:paraId="62928516" w14:textId="77777777" w:rsidR="004D1D6E" w:rsidRPr="00543DE9" w:rsidRDefault="004D1D6E" w:rsidP="004D1D6E">
      <w:pPr>
        <w:pStyle w:val="Title"/>
        <w:rPr>
          <w:rFonts w:ascii="Arial" w:eastAsia="MS Minngs" w:hAnsi="Arial" w:cs="Arial"/>
          <w:bCs/>
          <w:sz w:val="22"/>
          <w:szCs w:val="22"/>
        </w:rPr>
      </w:pPr>
      <w:r w:rsidRPr="00543DE9">
        <w:rPr>
          <w:rFonts w:ascii="Arial" w:eastAsia="MS Minngs" w:hAnsi="Arial" w:cs="Arial"/>
          <w:bCs/>
          <w:sz w:val="22"/>
          <w:szCs w:val="22"/>
        </w:rPr>
        <w:t>You will need to provide 15-20 references for this assignment and ensure that you reference the DRV in the appropriate format.</w:t>
      </w:r>
    </w:p>
    <w:p w14:paraId="2A089062" w14:textId="77777777" w:rsidR="004D1D6E" w:rsidRPr="00543DE9" w:rsidRDefault="004D1D6E" w:rsidP="004D1D6E">
      <w:pPr>
        <w:rPr>
          <w:rFonts w:ascii="Arial" w:eastAsia="MS Minngs" w:hAnsi="Arial" w:cs="Arial"/>
          <w:bCs/>
          <w:sz w:val="22"/>
          <w:szCs w:val="22"/>
        </w:rPr>
      </w:pPr>
    </w:p>
    <w:p w14:paraId="2597CEF4" w14:textId="77777777" w:rsidR="004D1D6E" w:rsidRDefault="004D1D6E" w:rsidP="004D1D6E">
      <w:pPr>
        <w:rPr>
          <w:rFonts w:ascii="Arial" w:eastAsia="MS Minngs" w:hAnsi="Arial" w:cs="Arial"/>
          <w:sz w:val="22"/>
          <w:szCs w:val="22"/>
        </w:rPr>
      </w:pPr>
      <w:r w:rsidRPr="4536FB42">
        <w:rPr>
          <w:rFonts w:ascii="Arial" w:eastAsia="MS Minngs" w:hAnsi="Arial" w:cs="Arial"/>
          <w:sz w:val="22"/>
          <w:szCs w:val="22"/>
        </w:rPr>
        <w:t>You may use an appendix for the Nutritics analysis of each day (Required)</w:t>
      </w:r>
    </w:p>
    <w:p w14:paraId="4BEB27D4" w14:textId="77777777" w:rsidR="004D1D6E" w:rsidRDefault="004D1D6E" w:rsidP="004D1D6E">
      <w:pPr>
        <w:rPr>
          <w:rFonts w:ascii="Arial" w:eastAsia="MS Minngs" w:hAnsi="Arial" w:cs="Arial"/>
          <w:bCs/>
          <w:sz w:val="22"/>
          <w:szCs w:val="22"/>
        </w:rPr>
      </w:pPr>
    </w:p>
    <w:p w14:paraId="7B3DB0C4" w14:textId="1763CAE8" w:rsidR="004D5E9B" w:rsidRDefault="004D5E9B" w:rsidP="00D22D9C">
      <w:pPr>
        <w:jc w:val="both"/>
        <w:rPr>
          <w:rFonts w:ascii="Arial" w:hAnsi="Arial" w:cs="Arial"/>
          <w:sz w:val="22"/>
          <w:szCs w:val="22"/>
        </w:rPr>
      </w:pP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08A37FB3" w14:textId="6FDC1977" w:rsidR="00A85BFE" w:rsidRDefault="00A85BFE">
      <w:pPr>
        <w:rPr>
          <w:rFonts w:ascii="Arial" w:hAnsi="Arial" w:cs="Arial"/>
          <w:sz w:val="22"/>
          <w:szCs w:val="22"/>
        </w:rPr>
      </w:pP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67425E" w14:textId="77777777" w:rsidR="002B75F1" w:rsidRPr="00A406E5" w:rsidRDefault="002B75F1" w:rsidP="00C01A3F">
      <w:pPr>
        <w:jc w:val="both"/>
        <w:rPr>
          <w:rFonts w:ascii="Arial" w:hAnsi="Arial" w:cs="Arial"/>
          <w:i/>
          <w:sz w:val="22"/>
          <w:szCs w:val="22"/>
        </w:rPr>
      </w:pPr>
    </w:p>
    <w:p w14:paraId="702C55A3" w14:textId="445E5386" w:rsidR="002B75F1" w:rsidRPr="000E6FC9" w:rsidRDefault="002B75F1" w:rsidP="1FA45CD3">
      <w:pPr>
        <w:jc w:val="both"/>
      </w:pPr>
      <w:r w:rsidRPr="1FA45CD3">
        <w:rPr>
          <w:rFonts w:ascii="Arial" w:hAnsi="Arial" w:cs="Arial"/>
          <w:color w:val="4F81BD" w:themeColor="accent1"/>
          <w:sz w:val="22"/>
          <w:szCs w:val="22"/>
        </w:rPr>
        <w:t>You must ensure that you reference UK dietary guidelines and Dietary Reference Values in the correct manner and as a primary source.</w:t>
      </w:r>
      <w:r w:rsidRPr="1FA45CD3">
        <w:rPr>
          <w:rFonts w:ascii="Arial" w:hAnsi="Arial" w:cs="Arial"/>
          <w:sz w:val="22"/>
          <w:szCs w:val="22"/>
        </w:rPr>
        <w:t xml:space="preserve"> </w:t>
      </w:r>
      <w:r w:rsidRPr="1FA45CD3">
        <w:rPr>
          <w:rFonts w:ascii="Arial" w:hAnsi="Arial" w:cs="Arial"/>
          <w:color w:val="4F81BD" w:themeColor="accent1"/>
          <w:sz w:val="22"/>
          <w:szCs w:val="22"/>
        </w:rPr>
        <w:t>Students should also critically evaluate current literature that is relevant to the Dietary Reference Values</w:t>
      </w:r>
      <w:r w:rsidR="363C08BB" w:rsidRPr="1FA45CD3">
        <w:rPr>
          <w:rFonts w:ascii="Arial" w:hAnsi="Arial" w:cs="Arial"/>
          <w:color w:val="4F81BD" w:themeColor="accent1"/>
          <w:sz w:val="22"/>
          <w:szCs w:val="22"/>
        </w:rPr>
        <w:t xml:space="preserve">. </w:t>
      </w:r>
      <w:r w:rsidR="363C08BB" w:rsidRPr="1FA45CD3">
        <w:rPr>
          <w:rFonts w:ascii="Arial" w:eastAsia="Arial" w:hAnsi="Arial" w:cs="Arial"/>
          <w:color w:val="4F81BD" w:themeColor="accent1"/>
          <w:sz w:val="24"/>
          <w:szCs w:val="24"/>
        </w:rPr>
        <w:t>Students are reminded to include the use of large data sets such as NDNS, NHANES, Weight measurement programmes etc as appropriate.</w:t>
      </w:r>
    </w:p>
    <w:p w14:paraId="6C236FB3" w14:textId="3BB80594" w:rsidR="002B75F1" w:rsidRPr="000E6FC9" w:rsidRDefault="363C08BB" w:rsidP="1FA45CD3">
      <w:pPr>
        <w:jc w:val="both"/>
        <w:rPr>
          <w:rFonts w:ascii="Arial" w:hAnsi="Arial" w:cs="Arial"/>
          <w:color w:val="4F81BD" w:themeColor="accent1"/>
          <w:sz w:val="22"/>
          <w:szCs w:val="22"/>
        </w:rPr>
      </w:pPr>
      <w:r w:rsidRPr="1FA45CD3">
        <w:rPr>
          <w:rFonts w:ascii="Arial" w:hAnsi="Arial" w:cs="Arial"/>
          <w:color w:val="4F81BD" w:themeColor="accent1"/>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755C8CB" w14:textId="77777777" w:rsidR="002B75F1" w:rsidRDefault="002B75F1" w:rsidP="00C01A3F">
      <w:pPr>
        <w:jc w:val="both"/>
        <w:rPr>
          <w:rFonts w:ascii="Arial" w:hAnsi="Arial" w:cs="Arial"/>
          <w:i/>
          <w:sz w:val="22"/>
          <w:szCs w:val="22"/>
        </w:rPr>
      </w:pPr>
    </w:p>
    <w:p w14:paraId="64FBC696" w14:textId="295347AB" w:rsidR="002B75F1" w:rsidRPr="002B75F1" w:rsidRDefault="002B75F1" w:rsidP="00C01A3F">
      <w:pPr>
        <w:jc w:val="both"/>
        <w:rPr>
          <w:rFonts w:ascii="Arial" w:hAnsi="Arial" w:cs="Arial"/>
          <w:iCs/>
          <w:color w:val="4F81BD" w:themeColor="accent1"/>
          <w:sz w:val="22"/>
          <w:szCs w:val="22"/>
        </w:rPr>
      </w:pPr>
      <w:r w:rsidRPr="000E6FC9">
        <w:rPr>
          <w:rFonts w:ascii="Arial" w:hAnsi="Arial" w:cs="Arial"/>
          <w:iCs/>
          <w:color w:val="4F81BD" w:themeColor="accent1"/>
          <w:sz w:val="22"/>
          <w:szCs w:val="22"/>
        </w:rPr>
        <w:t>Knowledge of the types of dietary analysis is critical to this assignment along with an understanding of food portions.</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4DE23D1" w14:textId="77777777" w:rsidR="002B75F1" w:rsidRDefault="002B75F1" w:rsidP="00C01A3F">
      <w:pPr>
        <w:jc w:val="both"/>
        <w:rPr>
          <w:rFonts w:ascii="Arial" w:hAnsi="Arial" w:cs="Arial"/>
          <w:i/>
          <w:sz w:val="22"/>
          <w:szCs w:val="22"/>
        </w:rPr>
      </w:pPr>
    </w:p>
    <w:p w14:paraId="05BBE331" w14:textId="4489BEFB" w:rsidR="002B75F1" w:rsidRPr="00A406E5" w:rsidRDefault="002B75F1" w:rsidP="00C01A3F">
      <w:pPr>
        <w:jc w:val="both"/>
        <w:rPr>
          <w:rFonts w:ascii="Arial" w:hAnsi="Arial" w:cs="Arial"/>
          <w:i/>
          <w:sz w:val="22"/>
          <w:szCs w:val="22"/>
        </w:rPr>
      </w:pPr>
      <w:r>
        <w:rPr>
          <w:rFonts w:ascii="Arial" w:hAnsi="Arial" w:cs="Arial"/>
          <w:iCs/>
          <w:color w:val="4F81BD" w:themeColor="accent1"/>
          <w:sz w:val="22"/>
          <w:szCs w:val="22"/>
        </w:rPr>
        <w:lastRenderedPageBreak/>
        <w:t>Students need to show an understanding of dietary analysis and interpretation of the results in order to plan a menu</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1D0341" w14:textId="77777777" w:rsidR="002B75F1" w:rsidRDefault="002B75F1" w:rsidP="00C01A3F">
      <w:pPr>
        <w:jc w:val="both"/>
        <w:rPr>
          <w:rFonts w:ascii="Arial" w:hAnsi="Arial" w:cs="Arial"/>
          <w:i/>
          <w:sz w:val="22"/>
          <w:szCs w:val="22"/>
        </w:rPr>
      </w:pPr>
    </w:p>
    <w:p w14:paraId="5D5D4154" w14:textId="3D49A8D0" w:rsidR="00C01A3F" w:rsidRPr="00A406E5" w:rsidRDefault="002B75F1" w:rsidP="0A4E7928">
      <w:pPr>
        <w:jc w:val="both"/>
        <w:rPr>
          <w:rFonts w:ascii="Arial" w:eastAsia="MS Minngs" w:hAnsi="Arial" w:cs="Arial"/>
          <w:color w:val="548DD4" w:themeColor="text2" w:themeTint="99"/>
          <w:sz w:val="22"/>
          <w:szCs w:val="22"/>
        </w:rPr>
      </w:pPr>
      <w:r w:rsidRPr="0A4E7928">
        <w:rPr>
          <w:rFonts w:ascii="Arial" w:hAnsi="Arial" w:cs="Arial"/>
          <w:color w:val="4F80BD"/>
          <w:sz w:val="22"/>
          <w:szCs w:val="22"/>
        </w:rPr>
        <w:t>It is important to demonstrate the practical skills discussed in class about interviewing clients, record keeping and confidentiality. Demonstration of the use of Nutritics in practice is also required – an important skill for a Nutritionist.</w:t>
      </w:r>
      <w:r w:rsidR="4D2A3F20" w:rsidRPr="0A4E7928">
        <w:rPr>
          <w:rFonts w:ascii="Arial" w:hAnsi="Arial" w:cs="Arial"/>
          <w:color w:val="4F80BD"/>
          <w:sz w:val="22"/>
          <w:szCs w:val="22"/>
        </w:rPr>
        <w:t xml:space="preserve"> </w:t>
      </w:r>
      <w:r w:rsidR="4D2A3F20" w:rsidRPr="0A4E7928">
        <w:rPr>
          <w:rFonts w:ascii="Arial" w:eastAsia="MS Minngs" w:hAnsi="Arial" w:cs="Arial"/>
          <w:color w:val="548DD4" w:themeColor="text2" w:themeTint="99"/>
          <w:sz w:val="22"/>
          <w:szCs w:val="22"/>
        </w:rPr>
        <w:t>Students should consider sustainability, food costs and security when planning the menu</w:t>
      </w:r>
    </w:p>
    <w:p w14:paraId="03602EEC" w14:textId="77777777" w:rsidR="00C01A3F" w:rsidRPr="00A406E5" w:rsidRDefault="00C01A3F" w:rsidP="0A4E7928">
      <w:pPr>
        <w:pStyle w:val="ListParagraph"/>
        <w:rPr>
          <w:rFonts w:ascii="Arial" w:eastAsia="MS Minngs" w:hAnsi="Arial" w:cs="Arial"/>
          <w:color w:val="548DD4" w:themeColor="text2" w:themeTint="99"/>
          <w:sz w:val="22"/>
          <w:szCs w:val="22"/>
        </w:rPr>
      </w:pPr>
    </w:p>
    <w:p w14:paraId="45CE128E" w14:textId="752F51D7" w:rsidR="00C01A3F" w:rsidRPr="00A406E5" w:rsidRDefault="00C01A3F" w:rsidP="0A4E7928">
      <w:pPr>
        <w:jc w:val="both"/>
        <w:rPr>
          <w:rFonts w:ascii="Arial" w:hAnsi="Arial" w:cs="Arial"/>
          <w:color w:val="8DB3E2" w:themeColor="text2" w:themeTint="66"/>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DD7D54" w14:textId="77777777" w:rsidR="002B75F1" w:rsidRDefault="002B75F1" w:rsidP="00C01A3F">
      <w:pPr>
        <w:jc w:val="both"/>
        <w:rPr>
          <w:rFonts w:ascii="Arial" w:hAnsi="Arial" w:cs="Arial"/>
          <w:i/>
          <w:sz w:val="22"/>
          <w:szCs w:val="22"/>
        </w:rPr>
      </w:pPr>
    </w:p>
    <w:p w14:paraId="66D98834" w14:textId="1ACB7086" w:rsidR="002B75F1" w:rsidRPr="0077793E" w:rsidRDefault="002B75F1" w:rsidP="002B75F1">
      <w:pPr>
        <w:jc w:val="both"/>
        <w:rPr>
          <w:rFonts w:ascii="Arial" w:hAnsi="Arial" w:cs="Arial"/>
          <w:iCs/>
          <w:color w:val="4F81BD" w:themeColor="accent1"/>
          <w:sz w:val="22"/>
          <w:szCs w:val="22"/>
        </w:rPr>
      </w:pPr>
      <w:r w:rsidRPr="0077793E">
        <w:rPr>
          <w:rFonts w:ascii="Arial" w:hAnsi="Arial" w:cs="Arial"/>
          <w:iCs/>
          <w:color w:val="4F81BD" w:themeColor="accent1"/>
          <w:sz w:val="22"/>
          <w:szCs w:val="22"/>
        </w:rPr>
        <w:t>Adherence</w:t>
      </w:r>
      <w:r>
        <w:rPr>
          <w:rFonts w:ascii="Arial" w:hAnsi="Arial" w:cs="Arial"/>
          <w:iCs/>
          <w:sz w:val="22"/>
          <w:szCs w:val="22"/>
        </w:rPr>
        <w:t xml:space="preserve"> </w:t>
      </w:r>
      <w:r w:rsidRPr="0077793E">
        <w:rPr>
          <w:rFonts w:ascii="Arial" w:hAnsi="Arial" w:cs="Arial"/>
          <w:iCs/>
          <w:color w:val="4F81BD" w:themeColor="accent1"/>
          <w:sz w:val="22"/>
          <w:szCs w:val="22"/>
        </w:rPr>
        <w:t>to the Association for Nutrition standards of Ethics, Conduct and Performance.</w:t>
      </w:r>
      <w:r>
        <w:rPr>
          <w:rFonts w:ascii="Arial" w:hAnsi="Arial" w:cs="Arial"/>
          <w:iCs/>
          <w:color w:val="4F81BD" w:themeColor="accent1"/>
          <w:sz w:val="22"/>
          <w:szCs w:val="22"/>
        </w:rPr>
        <w:t xml:space="preserve"> Students are also expected to demonstrate excellent presentation and writing skills at this level.20</w:t>
      </w:r>
    </w:p>
    <w:p w14:paraId="424B26BB" w14:textId="77777777" w:rsidR="002B75F1" w:rsidRPr="0077793E" w:rsidRDefault="002B75F1" w:rsidP="002B75F1">
      <w:pPr>
        <w:jc w:val="both"/>
        <w:rPr>
          <w:rFonts w:ascii="Arial" w:hAnsi="Arial" w:cs="Arial"/>
          <w:color w:val="4F81BD" w:themeColor="accent1"/>
          <w:sz w:val="22"/>
          <w:szCs w:val="22"/>
        </w:rPr>
      </w:pPr>
    </w:p>
    <w:p w14:paraId="5947D3CD" w14:textId="77777777" w:rsidR="002B75F1" w:rsidRPr="00A406E5" w:rsidRDefault="002B75F1"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4B37E353" w:rsidR="00152E9D" w:rsidRPr="00A406E5" w:rsidRDefault="002B75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63E9F3D9" w:rsidR="00152E9D" w:rsidRPr="00A406E5" w:rsidRDefault="002B75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304796AA" w:rsidR="00152E9D" w:rsidRPr="00A406E5" w:rsidRDefault="002B75F1"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522FA4F4" w:rsidR="00152E9D" w:rsidRPr="00A406E5" w:rsidRDefault="002B75F1"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643304DC" w:rsidR="00152E9D" w:rsidRPr="00A406E5" w:rsidRDefault="002B75F1"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2200FD75"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B8260" w14:textId="77777777" w:rsidR="00995306" w:rsidRDefault="00995306">
      <w:r>
        <w:separator/>
      </w:r>
    </w:p>
  </w:endnote>
  <w:endnote w:type="continuationSeparator" w:id="0">
    <w:p w14:paraId="2EE8716D" w14:textId="77777777" w:rsidR="00995306" w:rsidRDefault="009953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Pr="00C83B13" w:rsidRDefault="00152E9D">
    <w:pPr>
      <w:pStyle w:val="Footer"/>
      <w:jc w:val="center"/>
      <w:rPr>
        <w:rFonts w:ascii="Arial" w:hAnsi="Arial" w:cs="Arial"/>
      </w:rPr>
    </w:pPr>
    <w:r w:rsidRPr="00C83B13">
      <w:rPr>
        <w:rFonts w:ascii="Arial" w:hAnsi="Arial" w:cs="Arial"/>
      </w:rPr>
      <w:t xml:space="preserve">Page </w:t>
    </w:r>
    <w:r w:rsidR="0017512A" w:rsidRPr="00C83B13">
      <w:rPr>
        <w:rFonts w:ascii="Arial" w:hAnsi="Arial" w:cs="Arial"/>
        <w:b/>
        <w:sz w:val="24"/>
        <w:szCs w:val="24"/>
      </w:rPr>
      <w:fldChar w:fldCharType="begin"/>
    </w:r>
    <w:r w:rsidRPr="00C83B13">
      <w:rPr>
        <w:rFonts w:ascii="Arial" w:hAnsi="Arial" w:cs="Arial"/>
        <w:b/>
      </w:rPr>
      <w:instrText xml:space="preserve"> PAGE </w:instrText>
    </w:r>
    <w:r w:rsidR="0017512A" w:rsidRPr="00C83B13">
      <w:rPr>
        <w:rFonts w:ascii="Arial" w:hAnsi="Arial" w:cs="Arial"/>
        <w:b/>
        <w:sz w:val="24"/>
        <w:szCs w:val="24"/>
      </w:rPr>
      <w:fldChar w:fldCharType="separate"/>
    </w:r>
    <w:r w:rsidR="005E0883" w:rsidRPr="00C83B13">
      <w:rPr>
        <w:rFonts w:ascii="Arial" w:hAnsi="Arial" w:cs="Arial"/>
        <w:b/>
        <w:noProof/>
      </w:rPr>
      <w:t>5</w:t>
    </w:r>
    <w:r w:rsidR="0017512A" w:rsidRPr="00C83B13">
      <w:rPr>
        <w:rFonts w:ascii="Arial" w:hAnsi="Arial" w:cs="Arial"/>
        <w:b/>
        <w:sz w:val="24"/>
        <w:szCs w:val="24"/>
      </w:rPr>
      <w:fldChar w:fldCharType="end"/>
    </w:r>
    <w:r w:rsidRPr="00C83B13">
      <w:rPr>
        <w:rFonts w:ascii="Arial" w:hAnsi="Arial" w:cs="Arial"/>
      </w:rPr>
      <w:t xml:space="preserve"> of </w:t>
    </w:r>
    <w:r w:rsidR="0017512A" w:rsidRPr="00C83B13">
      <w:rPr>
        <w:rFonts w:ascii="Arial" w:hAnsi="Arial" w:cs="Arial"/>
        <w:b/>
        <w:sz w:val="24"/>
        <w:szCs w:val="24"/>
      </w:rPr>
      <w:fldChar w:fldCharType="begin"/>
    </w:r>
    <w:r w:rsidRPr="00C83B13">
      <w:rPr>
        <w:rFonts w:ascii="Arial" w:hAnsi="Arial" w:cs="Arial"/>
        <w:b/>
      </w:rPr>
      <w:instrText xml:space="preserve"> NUMPAGES  </w:instrText>
    </w:r>
    <w:r w:rsidR="0017512A" w:rsidRPr="00C83B13">
      <w:rPr>
        <w:rFonts w:ascii="Arial" w:hAnsi="Arial" w:cs="Arial"/>
        <w:b/>
        <w:sz w:val="24"/>
        <w:szCs w:val="24"/>
      </w:rPr>
      <w:fldChar w:fldCharType="separate"/>
    </w:r>
    <w:r w:rsidR="005E0883" w:rsidRPr="00C83B13">
      <w:rPr>
        <w:rFonts w:ascii="Arial" w:hAnsi="Arial" w:cs="Arial"/>
        <w:b/>
        <w:noProof/>
      </w:rPr>
      <w:t>10</w:t>
    </w:r>
    <w:r w:rsidR="0017512A" w:rsidRPr="00C83B13">
      <w:rPr>
        <w:rFonts w:ascii="Arial" w:hAnsi="Arial" w:cs="Arial"/>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49444" w14:textId="77777777" w:rsidR="00995306" w:rsidRDefault="00995306">
      <w:r>
        <w:separator/>
      </w:r>
    </w:p>
  </w:footnote>
  <w:footnote w:type="continuationSeparator" w:id="0">
    <w:p w14:paraId="332BA282" w14:textId="77777777" w:rsidR="00995306" w:rsidRDefault="009953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F44E1B"/>
    <w:multiLevelType w:val="hybridMultilevel"/>
    <w:tmpl w:val="412488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DE66F38"/>
    <w:multiLevelType w:val="hybridMultilevel"/>
    <w:tmpl w:val="67408CB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9"/>
  </w:num>
  <w:num w:numId="4" w16cid:durableId="1149709272">
    <w:abstractNumId w:val="13"/>
  </w:num>
  <w:num w:numId="5" w16cid:durableId="578830593">
    <w:abstractNumId w:val="8"/>
  </w:num>
  <w:num w:numId="6" w16cid:durableId="905066771">
    <w:abstractNumId w:val="18"/>
  </w:num>
  <w:num w:numId="7" w16cid:durableId="112411671">
    <w:abstractNumId w:val="3"/>
  </w:num>
  <w:num w:numId="8" w16cid:durableId="785201029">
    <w:abstractNumId w:val="17"/>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2061047979">
    <w:abstractNumId w:val="16"/>
  </w:num>
  <w:num w:numId="18" w16cid:durableId="1270166761">
    <w:abstractNumId w:val="14"/>
  </w:num>
  <w:num w:numId="19" w16cid:durableId="416445148">
    <w:abstractNumId w:val="1"/>
  </w:num>
  <w:num w:numId="20" w16cid:durableId="105731507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E6190"/>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73FEE"/>
    <w:rsid w:val="0028204E"/>
    <w:rsid w:val="0028591B"/>
    <w:rsid w:val="00291841"/>
    <w:rsid w:val="002B75F1"/>
    <w:rsid w:val="002C449B"/>
    <w:rsid w:val="002C6040"/>
    <w:rsid w:val="002D5B3F"/>
    <w:rsid w:val="002E272E"/>
    <w:rsid w:val="002F5778"/>
    <w:rsid w:val="003223E0"/>
    <w:rsid w:val="0034403C"/>
    <w:rsid w:val="00352C4A"/>
    <w:rsid w:val="00362560"/>
    <w:rsid w:val="003732FD"/>
    <w:rsid w:val="003753B2"/>
    <w:rsid w:val="00376559"/>
    <w:rsid w:val="00382BAA"/>
    <w:rsid w:val="00384D73"/>
    <w:rsid w:val="00393EB6"/>
    <w:rsid w:val="003A3CE5"/>
    <w:rsid w:val="003B0251"/>
    <w:rsid w:val="003B366F"/>
    <w:rsid w:val="003B3F9D"/>
    <w:rsid w:val="003B6C95"/>
    <w:rsid w:val="003E5751"/>
    <w:rsid w:val="004046A9"/>
    <w:rsid w:val="00404C50"/>
    <w:rsid w:val="00423934"/>
    <w:rsid w:val="00426244"/>
    <w:rsid w:val="00456DA3"/>
    <w:rsid w:val="00470A38"/>
    <w:rsid w:val="004874DE"/>
    <w:rsid w:val="004B2750"/>
    <w:rsid w:val="004B5334"/>
    <w:rsid w:val="004B6C14"/>
    <w:rsid w:val="004C4F19"/>
    <w:rsid w:val="004D1D6E"/>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52E1F"/>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C717A"/>
    <w:rsid w:val="007D2385"/>
    <w:rsid w:val="007E6F99"/>
    <w:rsid w:val="007F214F"/>
    <w:rsid w:val="00800069"/>
    <w:rsid w:val="008042F0"/>
    <w:rsid w:val="008310A0"/>
    <w:rsid w:val="00835D29"/>
    <w:rsid w:val="00842E7F"/>
    <w:rsid w:val="00852933"/>
    <w:rsid w:val="008552A1"/>
    <w:rsid w:val="008566E5"/>
    <w:rsid w:val="008566FE"/>
    <w:rsid w:val="00865B46"/>
    <w:rsid w:val="00896134"/>
    <w:rsid w:val="008A62BC"/>
    <w:rsid w:val="008B43E7"/>
    <w:rsid w:val="008D763F"/>
    <w:rsid w:val="008F036F"/>
    <w:rsid w:val="008F1308"/>
    <w:rsid w:val="008F23A4"/>
    <w:rsid w:val="008F78C2"/>
    <w:rsid w:val="00904568"/>
    <w:rsid w:val="00911394"/>
    <w:rsid w:val="00923EF2"/>
    <w:rsid w:val="00926D25"/>
    <w:rsid w:val="00926E9D"/>
    <w:rsid w:val="00932C6E"/>
    <w:rsid w:val="00933F10"/>
    <w:rsid w:val="009433C5"/>
    <w:rsid w:val="00965881"/>
    <w:rsid w:val="00975DEE"/>
    <w:rsid w:val="009871FF"/>
    <w:rsid w:val="00990799"/>
    <w:rsid w:val="00995306"/>
    <w:rsid w:val="00995D51"/>
    <w:rsid w:val="009A0631"/>
    <w:rsid w:val="009B10ED"/>
    <w:rsid w:val="009D3EA4"/>
    <w:rsid w:val="009D649C"/>
    <w:rsid w:val="009E4BC1"/>
    <w:rsid w:val="009F5CB2"/>
    <w:rsid w:val="00A01F46"/>
    <w:rsid w:val="00A03BB8"/>
    <w:rsid w:val="00A3505D"/>
    <w:rsid w:val="00A4036F"/>
    <w:rsid w:val="00A406E5"/>
    <w:rsid w:val="00A4641C"/>
    <w:rsid w:val="00A556BA"/>
    <w:rsid w:val="00A55876"/>
    <w:rsid w:val="00A64E28"/>
    <w:rsid w:val="00A67FB1"/>
    <w:rsid w:val="00A85BFE"/>
    <w:rsid w:val="00AB6FE7"/>
    <w:rsid w:val="00AB7AD7"/>
    <w:rsid w:val="00AC5F32"/>
    <w:rsid w:val="00AD2430"/>
    <w:rsid w:val="00AD76DE"/>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4518F"/>
    <w:rsid w:val="00C61FC2"/>
    <w:rsid w:val="00C705F9"/>
    <w:rsid w:val="00C7522E"/>
    <w:rsid w:val="00C80F0F"/>
    <w:rsid w:val="00C83B13"/>
    <w:rsid w:val="00C8667A"/>
    <w:rsid w:val="00C93BCB"/>
    <w:rsid w:val="00CB1C8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C15DF"/>
    <w:rsid w:val="00DD17CC"/>
    <w:rsid w:val="00DE217A"/>
    <w:rsid w:val="00DF321B"/>
    <w:rsid w:val="00DF4109"/>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582"/>
    <w:rsid w:val="00F61A20"/>
    <w:rsid w:val="00F62F4B"/>
    <w:rsid w:val="00F63DD9"/>
    <w:rsid w:val="00F664C3"/>
    <w:rsid w:val="00F67644"/>
    <w:rsid w:val="00F8381F"/>
    <w:rsid w:val="00F92720"/>
    <w:rsid w:val="00FA04CD"/>
    <w:rsid w:val="00FA25F5"/>
    <w:rsid w:val="00FA2810"/>
    <w:rsid w:val="00FA68F8"/>
    <w:rsid w:val="00FB1DC0"/>
    <w:rsid w:val="00FB3B4E"/>
    <w:rsid w:val="00FB4521"/>
    <w:rsid w:val="00FB4F84"/>
    <w:rsid w:val="00FB5CF8"/>
    <w:rsid w:val="00FC0213"/>
    <w:rsid w:val="00FE0DB9"/>
    <w:rsid w:val="00FE5651"/>
    <w:rsid w:val="00FF273B"/>
    <w:rsid w:val="00FF564C"/>
    <w:rsid w:val="0A4E7928"/>
    <w:rsid w:val="0B26071F"/>
    <w:rsid w:val="17D19BA5"/>
    <w:rsid w:val="1FA45CD3"/>
    <w:rsid w:val="22E0EC88"/>
    <w:rsid w:val="23F46136"/>
    <w:rsid w:val="363C08BB"/>
    <w:rsid w:val="3A03F24B"/>
    <w:rsid w:val="3F6D3D79"/>
    <w:rsid w:val="47C1FEC6"/>
    <w:rsid w:val="49630D7A"/>
    <w:rsid w:val="4D2A3F20"/>
    <w:rsid w:val="52BD4E29"/>
    <w:rsid w:val="5DF276AE"/>
    <w:rsid w:val="66E68548"/>
    <w:rsid w:val="7032EC00"/>
    <w:rsid w:val="703B2982"/>
    <w:rsid w:val="7805A1D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uiPriority w:val="34"/>
    <w:locked/>
    <w:rsid w:val="008552A1"/>
    <w:rPr>
      <w:lang w:eastAsia="en-GB"/>
    </w:rPr>
  </w:style>
  <w:style w:type="paragraph" w:styleId="Title">
    <w:name w:val="Title"/>
    <w:basedOn w:val="Normal"/>
    <w:next w:val="Normal"/>
    <w:link w:val="TitleChar"/>
    <w:qFormat/>
    <w:rsid w:val="004D1D6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D1D6E"/>
    <w:rPr>
      <w:rFonts w:asciiTheme="majorHAnsi" w:eastAsiaTheme="majorEastAsia" w:hAnsiTheme="majorHAnsi" w:cstheme="majorBidi"/>
      <w:spacing w:val="-10"/>
      <w:kern w:val="28"/>
      <w:sz w:val="56"/>
      <w:szCs w:val="56"/>
      <w:lang w:eastAsia="en-GB"/>
    </w:rPr>
  </w:style>
  <w:style w:type="character" w:customStyle="1" w:styleId="normaltextrun">
    <w:name w:val="normaltextrun"/>
    <w:basedOn w:val="DefaultParagraphFont"/>
    <w:rsid w:val="00652E1F"/>
  </w:style>
  <w:style w:type="character" w:customStyle="1" w:styleId="eop">
    <w:name w:val="eop"/>
    <w:basedOn w:val="DefaultParagraphFont"/>
    <w:rsid w:val="00652E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10</Pages>
  <Words>4337</Words>
  <Characters>24721</Characters>
  <Application>Microsoft Office Word</Application>
  <DocSecurity>0</DocSecurity>
  <Lines>206</Lines>
  <Paragraphs>57</Paragraphs>
  <ScaleCrop>false</ScaleCrop>
  <Company>S.I.H.E.</Company>
  <LinksUpToDate>false</LinksUpToDate>
  <CharactersWithSpaces>29001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Chris Cashin</cp:lastModifiedBy>
  <cp:revision>2</cp:revision>
  <cp:lastPrinted>2014-10-10T07:42:00Z</cp:lastPrinted>
  <dcterms:created xsi:type="dcterms:W3CDTF">2026-10-01T16:53:00Z</dcterms:created>
  <dcterms:modified xsi:type="dcterms:W3CDTF">2026-10-01T16:53:00Z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