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547ABF4E">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547ABF4E">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72B2846" w:rsidR="00DB116D" w:rsidRPr="00A406E5" w:rsidRDefault="00955DD2" w:rsidP="00E51AAC">
            <w:pPr>
              <w:spacing w:before="120" w:after="120"/>
              <w:jc w:val="both"/>
              <w:rPr>
                <w:rFonts w:ascii="Arial" w:hAnsi="Arial" w:cs="Arial"/>
                <w:b/>
                <w:sz w:val="22"/>
                <w:szCs w:val="22"/>
              </w:rPr>
            </w:pPr>
            <w:r>
              <w:rPr>
                <w:rFonts w:ascii="Arial" w:hAnsi="Arial" w:cs="Arial"/>
                <w:b/>
                <w:sz w:val="22"/>
                <w:szCs w:val="22"/>
              </w:rPr>
              <w:t>MSc Environmental Conservation and Management</w:t>
            </w:r>
          </w:p>
        </w:tc>
      </w:tr>
      <w:tr w:rsidR="008F1308" w:rsidRPr="00A406E5" w14:paraId="7735C876" w14:textId="77777777" w:rsidTr="547ABF4E">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4CFE0EE5" w:rsidR="008F1308" w:rsidRPr="00A406E5" w:rsidRDefault="00955DD2" w:rsidP="00E51AAC">
            <w:pPr>
              <w:spacing w:before="120" w:after="120"/>
              <w:jc w:val="both"/>
              <w:rPr>
                <w:rFonts w:ascii="Arial" w:hAnsi="Arial" w:cs="Arial"/>
                <w:b/>
                <w:sz w:val="22"/>
                <w:szCs w:val="22"/>
              </w:rPr>
            </w:pPr>
            <w:r>
              <w:rPr>
                <w:rFonts w:ascii="Arial" w:hAnsi="Arial" w:cs="Arial"/>
                <w:b/>
                <w:sz w:val="22"/>
                <w:szCs w:val="22"/>
              </w:rPr>
              <w:t>GIS and Habitat Management</w:t>
            </w:r>
          </w:p>
        </w:tc>
      </w:tr>
      <w:tr w:rsidR="00B84B5B" w:rsidRPr="00A406E5" w14:paraId="08994C3C" w14:textId="77777777" w:rsidTr="547ABF4E">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5F8C091" w:rsidR="00B84B5B" w:rsidRPr="00A406E5" w:rsidRDefault="00955DD2" w:rsidP="00152E9D">
            <w:pPr>
              <w:spacing w:before="120" w:after="120"/>
              <w:jc w:val="both"/>
              <w:rPr>
                <w:rFonts w:ascii="Arial" w:hAnsi="Arial" w:cs="Arial"/>
                <w:b/>
                <w:sz w:val="22"/>
                <w:szCs w:val="22"/>
              </w:rPr>
            </w:pPr>
            <w:r>
              <w:rPr>
                <w:rFonts w:ascii="Arial" w:hAnsi="Arial" w:cs="Arial"/>
                <w:b/>
                <w:sz w:val="22"/>
                <w:szCs w:val="22"/>
              </w:rPr>
              <w:t>ACBA7005</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CACD5A4" w:rsidR="00B84B5B" w:rsidRPr="00A406E5" w:rsidRDefault="3684C945" w:rsidP="547ABF4E">
            <w:pPr>
              <w:spacing w:before="120" w:after="120"/>
              <w:jc w:val="both"/>
              <w:rPr>
                <w:rFonts w:ascii="Arial" w:hAnsi="Arial" w:cs="Arial"/>
                <w:b/>
                <w:bCs/>
                <w:sz w:val="22"/>
                <w:szCs w:val="22"/>
              </w:rPr>
            </w:pPr>
            <w:r w:rsidRPr="547ABF4E">
              <w:rPr>
                <w:rFonts w:ascii="Arial" w:hAnsi="Arial" w:cs="Arial"/>
                <w:b/>
                <w:bCs/>
                <w:sz w:val="22"/>
                <w:szCs w:val="22"/>
              </w:rPr>
              <w:t>100%</w:t>
            </w:r>
          </w:p>
        </w:tc>
      </w:tr>
      <w:tr w:rsidR="00DB116D" w:rsidRPr="00A406E5" w14:paraId="1EEB20EC" w14:textId="77777777" w:rsidTr="547ABF4E">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5AB753F" w:rsidR="00DB116D" w:rsidRPr="00A406E5" w:rsidRDefault="00955DD2" w:rsidP="00E51AAC">
            <w:pPr>
              <w:spacing w:before="120" w:after="120"/>
              <w:jc w:val="both"/>
              <w:rPr>
                <w:rFonts w:ascii="Arial" w:hAnsi="Arial" w:cs="Arial"/>
                <w:b/>
                <w:sz w:val="22"/>
                <w:szCs w:val="22"/>
              </w:rPr>
            </w:pPr>
            <w:r>
              <w:rPr>
                <w:rFonts w:ascii="Arial" w:hAnsi="Arial" w:cs="Arial"/>
                <w:b/>
                <w:sz w:val="22"/>
                <w:szCs w:val="22"/>
              </w:rPr>
              <w:t>Alisdair Cunningham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7BE675A" w:rsidR="00DB116D" w:rsidRPr="00A406E5" w:rsidRDefault="00955DD2" w:rsidP="00E51AAC">
            <w:pPr>
              <w:spacing w:before="120" w:after="120"/>
              <w:jc w:val="both"/>
              <w:rPr>
                <w:rFonts w:ascii="Arial" w:hAnsi="Arial" w:cs="Arial"/>
                <w:b/>
                <w:sz w:val="22"/>
                <w:szCs w:val="22"/>
              </w:rPr>
            </w:pPr>
            <w:r>
              <w:rPr>
                <w:rFonts w:ascii="Arial" w:hAnsi="Arial" w:cs="Arial"/>
                <w:b/>
                <w:sz w:val="22"/>
                <w:szCs w:val="22"/>
              </w:rPr>
              <w:t>Elanor Alun</w:t>
            </w:r>
          </w:p>
        </w:tc>
      </w:tr>
      <w:tr w:rsidR="00DB116D" w:rsidRPr="00A406E5" w14:paraId="0B207E43" w14:textId="77777777" w:rsidTr="547ABF4E">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E8E44C4" w:rsidR="00DB116D" w:rsidRPr="00A406E5" w:rsidRDefault="00955DD2" w:rsidP="005F0579">
            <w:pPr>
              <w:spacing w:before="120" w:after="120"/>
              <w:jc w:val="both"/>
              <w:rPr>
                <w:rFonts w:ascii="Arial" w:hAnsi="Arial" w:cs="Arial"/>
                <w:b/>
                <w:sz w:val="22"/>
                <w:szCs w:val="22"/>
              </w:rPr>
            </w:pPr>
            <w:r>
              <w:rPr>
                <w:rFonts w:ascii="Arial" w:hAnsi="Arial" w:cs="Arial"/>
                <w:b/>
                <w:sz w:val="22"/>
                <w:szCs w:val="22"/>
              </w:rPr>
              <w:t>Suitability Analysis</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541D7286" w:rsidR="00DB116D" w:rsidRPr="00A406E5" w:rsidRDefault="006D010D" w:rsidP="006D010D">
            <w:pPr>
              <w:spacing w:before="120" w:after="120"/>
              <w:jc w:val="both"/>
              <w:rPr>
                <w:rFonts w:ascii="Arial" w:hAnsi="Arial" w:cs="Arial"/>
                <w:b/>
                <w:sz w:val="22"/>
                <w:szCs w:val="22"/>
              </w:rPr>
            </w:pPr>
            <w:r>
              <w:rPr>
                <w:rFonts w:ascii="Arial" w:hAnsi="Arial" w:cs="Arial"/>
                <w:b/>
                <w:sz w:val="22"/>
                <w:szCs w:val="22"/>
              </w:rPr>
              <w:t>6000 words (+/- 10%)</w:t>
            </w:r>
          </w:p>
        </w:tc>
      </w:tr>
      <w:tr w:rsidR="00B84B5B" w:rsidRPr="00A406E5" w14:paraId="54976140" w14:textId="77777777" w:rsidTr="547ABF4E">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235BE8B2" w:rsidR="00B84B5B" w:rsidRPr="00A406E5" w:rsidRDefault="00C2674B" w:rsidP="005F0579">
            <w:pPr>
              <w:spacing w:before="120" w:after="120"/>
              <w:jc w:val="both"/>
              <w:rPr>
                <w:rFonts w:ascii="Arial" w:hAnsi="Arial" w:cs="Arial"/>
                <w:b/>
                <w:sz w:val="22"/>
                <w:szCs w:val="22"/>
              </w:rPr>
            </w:pPr>
            <w:r>
              <w:rPr>
                <w:rFonts w:ascii="Arial" w:hAnsi="Arial" w:cs="Arial"/>
                <w:b/>
                <w:sz w:val="22"/>
                <w:szCs w:val="22"/>
              </w:rPr>
              <w:t>21</w:t>
            </w:r>
            <w:r w:rsidRPr="00C2674B">
              <w:rPr>
                <w:rFonts w:ascii="Arial" w:hAnsi="Arial" w:cs="Arial"/>
                <w:b/>
                <w:sz w:val="22"/>
                <w:szCs w:val="22"/>
                <w:vertAlign w:val="superscript"/>
              </w:rPr>
              <w:t>st</w:t>
            </w:r>
            <w:r>
              <w:rPr>
                <w:rFonts w:ascii="Arial" w:hAnsi="Arial" w:cs="Arial"/>
                <w:b/>
                <w:sz w:val="22"/>
                <w:szCs w:val="22"/>
              </w:rPr>
              <w:t xml:space="preserve"> May 2026</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0D0192" w14:textId="77777777" w:rsidR="00B84B5B" w:rsidRDefault="00D253B2" w:rsidP="005F0579">
            <w:pPr>
              <w:spacing w:before="120" w:after="120"/>
              <w:jc w:val="both"/>
              <w:rPr>
                <w:rFonts w:ascii="Arial" w:hAnsi="Arial" w:cs="Arial"/>
                <w:b/>
                <w:sz w:val="22"/>
                <w:szCs w:val="22"/>
              </w:rPr>
            </w:pPr>
            <w:r>
              <w:rPr>
                <w:rFonts w:ascii="Arial" w:hAnsi="Arial" w:cs="Arial"/>
                <w:b/>
                <w:sz w:val="22"/>
                <w:szCs w:val="22"/>
              </w:rPr>
              <w:t>19</w:t>
            </w:r>
            <w:r w:rsidRPr="00D253B2">
              <w:rPr>
                <w:rFonts w:ascii="Arial" w:hAnsi="Arial" w:cs="Arial"/>
                <w:b/>
                <w:sz w:val="22"/>
                <w:szCs w:val="22"/>
                <w:vertAlign w:val="superscript"/>
              </w:rPr>
              <w:t>th</w:t>
            </w:r>
            <w:r>
              <w:rPr>
                <w:rFonts w:ascii="Arial" w:hAnsi="Arial" w:cs="Arial"/>
                <w:b/>
                <w:sz w:val="22"/>
                <w:szCs w:val="22"/>
              </w:rPr>
              <w:t xml:space="preserve"> June 2026</w:t>
            </w:r>
          </w:p>
          <w:p w14:paraId="0566D21D" w14:textId="5C11B8F5" w:rsidR="00D253B2" w:rsidRPr="00A406E5" w:rsidRDefault="00D253B2" w:rsidP="005F0579">
            <w:pPr>
              <w:spacing w:before="120" w:after="120"/>
              <w:jc w:val="both"/>
              <w:rPr>
                <w:rFonts w:ascii="Arial" w:hAnsi="Arial" w:cs="Arial"/>
                <w:b/>
                <w:sz w:val="22"/>
                <w:szCs w:val="22"/>
              </w:rPr>
            </w:pPr>
          </w:p>
        </w:tc>
      </w:tr>
      <w:tr w:rsidR="00152E9D" w:rsidRPr="00A406E5" w14:paraId="7595FDBF" w14:textId="77777777" w:rsidTr="547ABF4E">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547ABF4E">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67C7AC95" w14:textId="2433B87E" w:rsidR="00A406E5" w:rsidRDefault="00A406E5" w:rsidP="233012E0">
      <w:pPr>
        <w:rPr>
          <w:rFonts w:ascii="Arial" w:hAnsi="Arial" w:cs="Arial"/>
          <w:sz w:val="32"/>
          <w:szCs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14F71530" w14:textId="77777777" w:rsidR="008337F9" w:rsidRPr="002A5984" w:rsidRDefault="008337F9" w:rsidP="008337F9">
            <w:pPr>
              <w:pStyle w:val="Byline"/>
              <w:spacing w:after="0"/>
              <w:rPr>
                <w:rFonts w:ascii="Arial" w:hAnsi="Arial"/>
              </w:rPr>
            </w:pPr>
            <w:r w:rsidRPr="57C92803">
              <w:rPr>
                <w:rFonts w:ascii="Arial" w:hAnsi="Arial"/>
              </w:rPr>
              <w:t xml:space="preserve">On successful completion of this module students will be able to: </w:t>
            </w:r>
          </w:p>
          <w:p w14:paraId="65F480BE" w14:textId="77777777" w:rsidR="008337F9" w:rsidRPr="002A5984" w:rsidRDefault="008337F9" w:rsidP="008337F9">
            <w:pPr>
              <w:pStyle w:val="Byline"/>
              <w:numPr>
                <w:ilvl w:val="0"/>
                <w:numId w:val="19"/>
              </w:numPr>
              <w:spacing w:after="0"/>
              <w:rPr>
                <w:rFonts w:ascii="Arial" w:hAnsi="Arial"/>
              </w:rPr>
            </w:pPr>
            <w:r w:rsidRPr="57C92803">
              <w:rPr>
                <w:rFonts w:ascii="Arial" w:hAnsi="Arial"/>
              </w:rPr>
              <w:t>Evaluate habitat management practices in terms of biodiversity and other factors.</w:t>
            </w:r>
          </w:p>
          <w:p w14:paraId="6FFBDC9A" w14:textId="77777777" w:rsidR="008337F9" w:rsidRPr="002A5984" w:rsidRDefault="008337F9" w:rsidP="008337F9">
            <w:pPr>
              <w:pStyle w:val="Byline"/>
              <w:numPr>
                <w:ilvl w:val="0"/>
                <w:numId w:val="19"/>
              </w:numPr>
              <w:spacing w:after="0"/>
              <w:rPr>
                <w:rFonts w:ascii="Arial" w:hAnsi="Arial"/>
              </w:rPr>
            </w:pPr>
            <w:r w:rsidRPr="57C92803">
              <w:rPr>
                <w:rFonts w:ascii="Arial" w:hAnsi="Arial"/>
              </w:rPr>
              <w:lastRenderedPageBreak/>
              <w:t>Critically evaluate different habitats and their management</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535C083E"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6B516C">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19D5EFE1"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B516C">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6E5306B4"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B516C">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C3424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B516C">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088E7F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B516C">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833707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B516C">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5379464"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6B516C">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B516C" w:rsidRPr="00A406E5" w14:paraId="291F344E" w14:textId="77777777" w:rsidTr="00C6465D">
        <w:tc>
          <w:tcPr>
            <w:tcW w:w="9781" w:type="dxa"/>
            <w:shd w:val="clear" w:color="auto" w:fill="C0C0C0"/>
          </w:tcPr>
          <w:p w14:paraId="7178248D" w14:textId="77777777" w:rsidR="006B516C" w:rsidRPr="00A406E5" w:rsidRDefault="006B516C" w:rsidP="00C6465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093D1F47" w:rsidR="00152E9D" w:rsidRDefault="00075868" w:rsidP="006B516C">
      <w:pPr>
        <w:rPr>
          <w:rFonts w:ascii="Arial" w:hAnsi="Arial" w:cs="Arial"/>
          <w:sz w:val="24"/>
          <w:szCs w:val="24"/>
        </w:rPr>
      </w:pPr>
      <w:r>
        <w:rPr>
          <w:rFonts w:ascii="Arial" w:hAnsi="Arial" w:cs="Arial"/>
          <w:sz w:val="24"/>
          <w:szCs w:val="24"/>
        </w:rPr>
        <w:t xml:space="preserve">GIS (and associated remote sensing) provide us with contemporary solutions to rapidly evolving problems, including </w:t>
      </w:r>
      <w:r w:rsidR="001F41BC">
        <w:rPr>
          <w:rFonts w:ascii="Arial" w:hAnsi="Arial" w:cs="Arial"/>
          <w:sz w:val="24"/>
          <w:szCs w:val="24"/>
        </w:rPr>
        <w:t xml:space="preserve">global biodiversity loss, as anthropogenic changes to ecosystems result in </w:t>
      </w:r>
      <w:r w:rsidR="001F41BC">
        <w:rPr>
          <w:rFonts w:ascii="Arial" w:hAnsi="Arial" w:cs="Arial"/>
          <w:sz w:val="24"/>
          <w:szCs w:val="24"/>
        </w:rPr>
        <w:lastRenderedPageBreak/>
        <w:t xml:space="preserve">their loss or degradation. </w:t>
      </w:r>
      <w:r w:rsidR="002E6469">
        <w:rPr>
          <w:rFonts w:ascii="Arial" w:hAnsi="Arial" w:cs="Arial"/>
          <w:sz w:val="24"/>
          <w:szCs w:val="24"/>
        </w:rPr>
        <w:t>By providing up-to-date, detailed information over vast areas, GIS offers the ability to mitigate and respond to these issues at the habitat level.</w:t>
      </w:r>
    </w:p>
    <w:p w14:paraId="33E3B88F" w14:textId="77777777" w:rsidR="00B17E8A" w:rsidRDefault="00B17E8A" w:rsidP="006B516C">
      <w:pPr>
        <w:rPr>
          <w:rFonts w:ascii="Arial" w:hAnsi="Arial" w:cs="Arial"/>
          <w:sz w:val="24"/>
          <w:szCs w:val="24"/>
        </w:rPr>
      </w:pPr>
    </w:p>
    <w:p w14:paraId="32F46CBC" w14:textId="15095E97" w:rsidR="00B17E8A" w:rsidRDefault="00B17E8A" w:rsidP="006B516C">
      <w:pPr>
        <w:rPr>
          <w:rFonts w:ascii="Arial" w:hAnsi="Arial" w:cs="Arial"/>
          <w:sz w:val="24"/>
          <w:szCs w:val="24"/>
        </w:rPr>
      </w:pPr>
      <w:r w:rsidRPr="673EBADD">
        <w:rPr>
          <w:rFonts w:ascii="Arial" w:hAnsi="Arial" w:cs="Arial"/>
          <w:sz w:val="24"/>
          <w:szCs w:val="24"/>
        </w:rPr>
        <w:t xml:space="preserve">One such tool is suitability analysis. This tool enables GIS users to </w:t>
      </w:r>
      <w:r w:rsidR="00D25814" w:rsidRPr="673EBADD">
        <w:rPr>
          <w:rFonts w:ascii="Arial" w:hAnsi="Arial" w:cs="Arial"/>
          <w:sz w:val="24"/>
          <w:szCs w:val="24"/>
        </w:rPr>
        <w:t xml:space="preserve">map and collate various environmental variables (biotic and abiotic), </w:t>
      </w:r>
      <w:r w:rsidR="00A10063" w:rsidRPr="673EBADD">
        <w:rPr>
          <w:rFonts w:ascii="Arial" w:hAnsi="Arial" w:cs="Arial"/>
          <w:sz w:val="24"/>
          <w:szCs w:val="24"/>
        </w:rPr>
        <w:t>such a</w:t>
      </w:r>
      <w:r w:rsidR="656059DE" w:rsidRPr="673EBADD">
        <w:rPr>
          <w:rFonts w:ascii="Arial" w:hAnsi="Arial" w:cs="Arial"/>
          <w:sz w:val="24"/>
          <w:szCs w:val="24"/>
        </w:rPr>
        <w:t>s</w:t>
      </w:r>
      <w:r w:rsidR="00A10063" w:rsidRPr="673EBADD">
        <w:rPr>
          <w:rFonts w:ascii="Arial" w:hAnsi="Arial" w:cs="Arial"/>
          <w:sz w:val="24"/>
          <w:szCs w:val="24"/>
        </w:rPr>
        <w:t xml:space="preserve"> atmospheric and soils data, as well as existing vegetation cover, and use these in combination to determine potential sites for particular target species or habitat types. </w:t>
      </w:r>
    </w:p>
    <w:p w14:paraId="18B0DA97" w14:textId="72B74BF8" w:rsidR="005A48BF" w:rsidRDefault="005A48BF" w:rsidP="006B516C">
      <w:pPr>
        <w:rPr>
          <w:rFonts w:ascii="Arial" w:hAnsi="Arial" w:cs="Arial"/>
          <w:sz w:val="24"/>
          <w:szCs w:val="24"/>
        </w:rPr>
      </w:pPr>
      <w:r>
        <w:rPr>
          <w:rFonts w:ascii="Arial" w:hAnsi="Arial" w:cs="Arial"/>
          <w:sz w:val="24"/>
          <w:szCs w:val="24"/>
        </w:rPr>
        <w:br/>
        <w:t>For this assessment, you are to select both a site, and either a species (fauna or flora) or habitat type of your choice, and map the suitability of that species / habitat to your chosen site</w:t>
      </w:r>
      <w:r w:rsidR="00A508DC">
        <w:rPr>
          <w:rFonts w:ascii="Arial" w:hAnsi="Arial" w:cs="Arial"/>
          <w:sz w:val="24"/>
          <w:szCs w:val="24"/>
        </w:rPr>
        <w:t xml:space="preserve"> using GIS analysis. </w:t>
      </w:r>
      <w:r w:rsidR="006B1BF5">
        <w:rPr>
          <w:rFonts w:ascii="Arial" w:hAnsi="Arial" w:cs="Arial"/>
          <w:sz w:val="24"/>
          <w:szCs w:val="24"/>
        </w:rPr>
        <w:t>This is to be written up into a report, which should contain the following:</w:t>
      </w:r>
    </w:p>
    <w:p w14:paraId="47DEFA0B" w14:textId="77777777" w:rsidR="006B1BF5" w:rsidRDefault="006B1BF5" w:rsidP="006B516C">
      <w:pPr>
        <w:rPr>
          <w:rFonts w:ascii="Arial" w:hAnsi="Arial" w:cs="Arial"/>
          <w:sz w:val="24"/>
          <w:szCs w:val="24"/>
        </w:rPr>
      </w:pPr>
    </w:p>
    <w:p w14:paraId="291D4E59" w14:textId="3F761905" w:rsidR="006B1BF5" w:rsidRDefault="006B1BF5" w:rsidP="006B1BF5">
      <w:pPr>
        <w:pStyle w:val="ListParagraph"/>
        <w:numPr>
          <w:ilvl w:val="0"/>
          <w:numId w:val="20"/>
        </w:numPr>
        <w:rPr>
          <w:rFonts w:ascii="Arial" w:hAnsi="Arial" w:cs="Arial"/>
          <w:sz w:val="24"/>
          <w:szCs w:val="24"/>
        </w:rPr>
      </w:pPr>
      <w:r w:rsidRPr="673EBADD">
        <w:rPr>
          <w:rFonts w:ascii="Arial" w:hAnsi="Arial" w:cs="Arial"/>
          <w:b/>
          <w:bCs/>
          <w:sz w:val="24"/>
          <w:szCs w:val="24"/>
        </w:rPr>
        <w:t>Introduction to biodiversity loss</w:t>
      </w:r>
      <w:r w:rsidRPr="673EBADD">
        <w:rPr>
          <w:rFonts w:ascii="Arial" w:hAnsi="Arial" w:cs="Arial"/>
          <w:sz w:val="24"/>
          <w:szCs w:val="24"/>
        </w:rPr>
        <w:t xml:space="preserve">, and the </w:t>
      </w:r>
      <w:r w:rsidR="00C5463E" w:rsidRPr="673EBADD">
        <w:rPr>
          <w:rFonts w:ascii="Arial" w:hAnsi="Arial" w:cs="Arial"/>
          <w:sz w:val="24"/>
          <w:szCs w:val="24"/>
        </w:rPr>
        <w:t xml:space="preserve">development from traditional mapping and management to contemporary GIS-enabled management – </w:t>
      </w:r>
      <w:r w:rsidR="00C5463E" w:rsidRPr="673EBADD">
        <w:rPr>
          <w:rFonts w:ascii="Arial" w:hAnsi="Arial" w:cs="Arial"/>
          <w:i/>
          <w:iCs/>
          <w:sz w:val="24"/>
          <w:szCs w:val="24"/>
        </w:rPr>
        <w:t>what role does GIS play in today’s habitat management?</w:t>
      </w:r>
    </w:p>
    <w:p w14:paraId="481BA319" w14:textId="3B0A632B" w:rsidR="673EBADD" w:rsidRDefault="673EBADD" w:rsidP="673EBADD">
      <w:pPr>
        <w:pStyle w:val="ListParagraph"/>
        <w:rPr>
          <w:rFonts w:ascii="Arial" w:hAnsi="Arial" w:cs="Arial"/>
          <w:sz w:val="24"/>
          <w:szCs w:val="24"/>
        </w:rPr>
      </w:pPr>
    </w:p>
    <w:p w14:paraId="1C0A1697" w14:textId="3876107C" w:rsidR="00C5463E" w:rsidRDefault="00977874" w:rsidP="006B1BF5">
      <w:pPr>
        <w:pStyle w:val="ListParagraph"/>
        <w:numPr>
          <w:ilvl w:val="0"/>
          <w:numId w:val="20"/>
        </w:numPr>
        <w:rPr>
          <w:rFonts w:ascii="Arial" w:hAnsi="Arial" w:cs="Arial"/>
          <w:sz w:val="24"/>
          <w:szCs w:val="24"/>
        </w:rPr>
      </w:pPr>
      <w:r w:rsidRPr="673EBADD">
        <w:rPr>
          <w:rFonts w:ascii="Arial" w:hAnsi="Arial" w:cs="Arial"/>
          <w:b/>
          <w:bCs/>
          <w:sz w:val="24"/>
          <w:szCs w:val="24"/>
        </w:rPr>
        <w:t>S</w:t>
      </w:r>
      <w:r w:rsidR="00121248" w:rsidRPr="673EBADD">
        <w:rPr>
          <w:rFonts w:ascii="Arial" w:hAnsi="Arial" w:cs="Arial"/>
          <w:b/>
          <w:bCs/>
          <w:sz w:val="24"/>
          <w:szCs w:val="24"/>
        </w:rPr>
        <w:t xml:space="preserve">ite and target species / habitat </w:t>
      </w:r>
      <w:r w:rsidRPr="673EBADD">
        <w:rPr>
          <w:rFonts w:ascii="Arial" w:hAnsi="Arial" w:cs="Arial"/>
          <w:b/>
          <w:bCs/>
          <w:sz w:val="24"/>
          <w:szCs w:val="24"/>
        </w:rPr>
        <w:t>selection</w:t>
      </w:r>
      <w:r w:rsidRPr="673EBADD">
        <w:rPr>
          <w:rFonts w:ascii="Arial" w:hAnsi="Arial" w:cs="Arial"/>
          <w:sz w:val="24"/>
          <w:szCs w:val="24"/>
        </w:rPr>
        <w:t xml:space="preserve"> </w:t>
      </w:r>
      <w:r w:rsidR="00121248" w:rsidRPr="673EBADD">
        <w:rPr>
          <w:rFonts w:ascii="Arial" w:hAnsi="Arial" w:cs="Arial"/>
          <w:sz w:val="24"/>
          <w:szCs w:val="24"/>
        </w:rPr>
        <w:t xml:space="preserve">– </w:t>
      </w:r>
      <w:r w:rsidR="00121248" w:rsidRPr="673EBADD">
        <w:rPr>
          <w:rFonts w:ascii="Arial" w:hAnsi="Arial" w:cs="Arial"/>
          <w:i/>
          <w:iCs/>
          <w:sz w:val="24"/>
          <w:szCs w:val="24"/>
        </w:rPr>
        <w:t>why have you selected these specifically, what is their ecological significance?</w:t>
      </w:r>
    </w:p>
    <w:p w14:paraId="7F28CC58" w14:textId="6D3B0CC9" w:rsidR="673EBADD" w:rsidRDefault="673EBADD" w:rsidP="673EBADD">
      <w:pPr>
        <w:pStyle w:val="ListParagraph"/>
        <w:rPr>
          <w:rFonts w:ascii="Arial" w:hAnsi="Arial" w:cs="Arial"/>
          <w:sz w:val="24"/>
          <w:szCs w:val="24"/>
        </w:rPr>
      </w:pPr>
    </w:p>
    <w:p w14:paraId="133B5002" w14:textId="0515E40F" w:rsidR="00121248" w:rsidRDefault="00964AA2" w:rsidP="006B1BF5">
      <w:pPr>
        <w:pStyle w:val="ListParagraph"/>
        <w:numPr>
          <w:ilvl w:val="0"/>
          <w:numId w:val="20"/>
        </w:numPr>
        <w:rPr>
          <w:rFonts w:ascii="Arial" w:hAnsi="Arial" w:cs="Arial"/>
          <w:sz w:val="24"/>
          <w:szCs w:val="24"/>
        </w:rPr>
      </w:pPr>
      <w:r w:rsidRPr="673EBADD">
        <w:rPr>
          <w:rFonts w:ascii="Arial" w:hAnsi="Arial" w:cs="Arial"/>
          <w:b/>
          <w:bCs/>
          <w:sz w:val="24"/>
          <w:szCs w:val="24"/>
        </w:rPr>
        <w:t>Methodology</w:t>
      </w:r>
      <w:r w:rsidRPr="673EBADD">
        <w:rPr>
          <w:rFonts w:ascii="Arial" w:hAnsi="Arial" w:cs="Arial"/>
          <w:sz w:val="24"/>
          <w:szCs w:val="24"/>
        </w:rPr>
        <w:t xml:space="preserve"> – be sure to explain your process; what inputs did you select, and why?</w:t>
      </w:r>
    </w:p>
    <w:p w14:paraId="4A31C0EC" w14:textId="63E4B69A" w:rsidR="673EBADD" w:rsidRDefault="673EBADD" w:rsidP="673EBADD">
      <w:pPr>
        <w:pStyle w:val="ListParagraph"/>
        <w:rPr>
          <w:rFonts w:ascii="Arial" w:hAnsi="Arial" w:cs="Arial"/>
          <w:sz w:val="24"/>
          <w:szCs w:val="24"/>
        </w:rPr>
      </w:pPr>
    </w:p>
    <w:p w14:paraId="6C251739" w14:textId="5C41E9C9" w:rsidR="00964AA2" w:rsidRDefault="00964AA2" w:rsidP="006B1BF5">
      <w:pPr>
        <w:pStyle w:val="ListParagraph"/>
        <w:numPr>
          <w:ilvl w:val="0"/>
          <w:numId w:val="20"/>
        </w:numPr>
        <w:rPr>
          <w:rFonts w:ascii="Arial" w:hAnsi="Arial" w:cs="Arial"/>
          <w:sz w:val="24"/>
          <w:szCs w:val="24"/>
        </w:rPr>
      </w:pPr>
      <w:r w:rsidRPr="673EBADD">
        <w:rPr>
          <w:rFonts w:ascii="Arial" w:hAnsi="Arial" w:cs="Arial"/>
          <w:b/>
          <w:bCs/>
          <w:sz w:val="24"/>
          <w:szCs w:val="24"/>
        </w:rPr>
        <w:t>Results</w:t>
      </w:r>
      <w:r w:rsidRPr="673EBADD">
        <w:rPr>
          <w:rFonts w:ascii="Arial" w:hAnsi="Arial" w:cs="Arial"/>
          <w:sz w:val="24"/>
          <w:szCs w:val="24"/>
        </w:rPr>
        <w:t xml:space="preserve"> </w:t>
      </w:r>
      <w:r w:rsidR="00B52BF3" w:rsidRPr="673EBADD">
        <w:rPr>
          <w:rFonts w:ascii="Arial" w:hAnsi="Arial" w:cs="Arial"/>
          <w:sz w:val="24"/>
          <w:szCs w:val="24"/>
        </w:rPr>
        <w:t>–</w:t>
      </w:r>
      <w:r w:rsidRPr="673EBADD">
        <w:rPr>
          <w:rFonts w:ascii="Arial" w:hAnsi="Arial" w:cs="Arial"/>
          <w:sz w:val="24"/>
          <w:szCs w:val="24"/>
        </w:rPr>
        <w:t xml:space="preserve"> </w:t>
      </w:r>
      <w:r w:rsidR="00B52BF3" w:rsidRPr="673EBADD">
        <w:rPr>
          <w:rFonts w:ascii="Arial" w:hAnsi="Arial" w:cs="Arial"/>
          <w:sz w:val="24"/>
          <w:szCs w:val="24"/>
        </w:rPr>
        <w:t>What do your findings show, how do they support your intended outcomes, and what advantages or limitations do they have over traditional method?</w:t>
      </w:r>
      <w:r w:rsidR="00195ECA" w:rsidRPr="673EBADD">
        <w:rPr>
          <w:rFonts w:ascii="Arial" w:hAnsi="Arial" w:cs="Arial"/>
          <w:sz w:val="24"/>
          <w:szCs w:val="24"/>
        </w:rPr>
        <w:t xml:space="preserve"> </w:t>
      </w:r>
    </w:p>
    <w:p w14:paraId="1BFF8E1B" w14:textId="51DC1457" w:rsidR="673EBADD" w:rsidRDefault="673EBADD" w:rsidP="673EBADD">
      <w:pPr>
        <w:pStyle w:val="ListParagraph"/>
        <w:rPr>
          <w:rFonts w:ascii="Arial" w:hAnsi="Arial" w:cs="Arial"/>
          <w:sz w:val="24"/>
          <w:szCs w:val="24"/>
        </w:rPr>
      </w:pPr>
    </w:p>
    <w:p w14:paraId="117A52E0" w14:textId="58ED2B5B" w:rsidR="00043A80" w:rsidRDefault="00567B7B" w:rsidP="00043A80">
      <w:pPr>
        <w:pStyle w:val="ListParagraph"/>
        <w:numPr>
          <w:ilvl w:val="0"/>
          <w:numId w:val="20"/>
        </w:numPr>
        <w:rPr>
          <w:rFonts w:ascii="Arial" w:hAnsi="Arial" w:cs="Arial"/>
          <w:sz w:val="24"/>
          <w:szCs w:val="24"/>
        </w:rPr>
      </w:pPr>
      <w:r w:rsidRPr="00977874">
        <w:rPr>
          <w:rFonts w:ascii="Arial" w:hAnsi="Arial" w:cs="Arial"/>
          <w:b/>
          <w:bCs/>
          <w:sz w:val="24"/>
          <w:szCs w:val="24"/>
        </w:rPr>
        <w:t>Conclusion</w:t>
      </w:r>
      <w:r>
        <w:rPr>
          <w:rFonts w:ascii="Arial" w:hAnsi="Arial" w:cs="Arial"/>
          <w:sz w:val="24"/>
          <w:szCs w:val="24"/>
        </w:rPr>
        <w:t xml:space="preserve"> – </w:t>
      </w:r>
      <w:r w:rsidRPr="00043A80">
        <w:rPr>
          <w:rFonts w:ascii="Arial" w:hAnsi="Arial" w:cs="Arial"/>
          <w:i/>
          <w:iCs/>
          <w:sz w:val="24"/>
          <w:szCs w:val="24"/>
        </w:rPr>
        <w:t xml:space="preserve">How does your exercise </w:t>
      </w:r>
      <w:r w:rsidR="00195ECA" w:rsidRPr="00043A80">
        <w:rPr>
          <w:rFonts w:ascii="Arial" w:hAnsi="Arial" w:cs="Arial"/>
          <w:i/>
          <w:iCs/>
          <w:sz w:val="24"/>
          <w:szCs w:val="24"/>
        </w:rPr>
        <w:t>demonstrate the capabilities of GIS for supporting habitat management and restoration efforts?</w:t>
      </w:r>
      <w:r w:rsidR="00B81466">
        <w:rPr>
          <w:rFonts w:ascii="Arial" w:hAnsi="Arial" w:cs="Arial"/>
          <w:i/>
          <w:iCs/>
          <w:sz w:val="24"/>
          <w:szCs w:val="24"/>
        </w:rPr>
        <w:t xml:space="preserve"> What more could be done?</w:t>
      </w:r>
    </w:p>
    <w:p w14:paraId="1255DAE2" w14:textId="77777777" w:rsidR="00043A80" w:rsidRDefault="00043A80" w:rsidP="00043A80">
      <w:pPr>
        <w:rPr>
          <w:rFonts w:ascii="Arial" w:hAnsi="Arial" w:cs="Arial"/>
          <w:sz w:val="24"/>
          <w:szCs w:val="24"/>
        </w:rPr>
      </w:pPr>
    </w:p>
    <w:p w14:paraId="6D4DF376" w14:textId="569B2678" w:rsidR="00043A80" w:rsidRDefault="00043A80" w:rsidP="00043A80">
      <w:pPr>
        <w:rPr>
          <w:rFonts w:ascii="Arial" w:hAnsi="Arial" w:cs="Arial"/>
          <w:sz w:val="24"/>
          <w:szCs w:val="24"/>
        </w:rPr>
      </w:pPr>
      <w:r w:rsidRPr="673EBADD">
        <w:rPr>
          <w:rFonts w:ascii="Arial" w:hAnsi="Arial" w:cs="Arial"/>
          <w:sz w:val="24"/>
          <w:szCs w:val="24"/>
        </w:rPr>
        <w:t>It is strongly recommended that you:</w:t>
      </w:r>
      <w:r>
        <w:br/>
      </w:r>
    </w:p>
    <w:p w14:paraId="38E9700A" w14:textId="5C1F972F" w:rsidR="00043A80" w:rsidRDefault="00B81466" w:rsidP="673EBADD">
      <w:pPr>
        <w:pStyle w:val="ListParagraph"/>
        <w:numPr>
          <w:ilvl w:val="0"/>
          <w:numId w:val="2"/>
        </w:numPr>
        <w:rPr>
          <w:rFonts w:ascii="Arial" w:hAnsi="Arial" w:cs="Arial"/>
          <w:sz w:val="24"/>
          <w:szCs w:val="24"/>
        </w:rPr>
      </w:pPr>
      <w:r w:rsidRPr="673EBADD">
        <w:rPr>
          <w:rFonts w:ascii="Arial" w:hAnsi="Arial" w:cs="Arial"/>
          <w:sz w:val="24"/>
          <w:szCs w:val="24"/>
        </w:rPr>
        <w:t>Utilise your own fieldwork of your chosen site to either:</w:t>
      </w:r>
      <w:r>
        <w:br/>
      </w:r>
    </w:p>
    <w:p w14:paraId="2C7BB7C8" w14:textId="5F6B2789" w:rsidR="00B81466" w:rsidRDefault="00B81466" w:rsidP="673EBADD">
      <w:pPr>
        <w:pStyle w:val="ListParagraph"/>
        <w:numPr>
          <w:ilvl w:val="1"/>
          <w:numId w:val="1"/>
        </w:numPr>
        <w:rPr>
          <w:rFonts w:ascii="Arial" w:hAnsi="Arial" w:cs="Arial"/>
          <w:sz w:val="24"/>
          <w:szCs w:val="24"/>
        </w:rPr>
      </w:pPr>
      <w:r w:rsidRPr="673EBADD">
        <w:rPr>
          <w:rFonts w:ascii="Arial" w:hAnsi="Arial" w:cs="Arial"/>
          <w:sz w:val="24"/>
          <w:szCs w:val="24"/>
        </w:rPr>
        <w:t xml:space="preserve">Validate environmental variables going into the </w:t>
      </w:r>
      <w:r w:rsidR="00277005" w:rsidRPr="673EBADD">
        <w:rPr>
          <w:rFonts w:ascii="Arial" w:hAnsi="Arial" w:cs="Arial"/>
          <w:sz w:val="24"/>
          <w:szCs w:val="24"/>
        </w:rPr>
        <w:t xml:space="preserve">suitability </w:t>
      </w:r>
      <w:r w:rsidRPr="673EBADD">
        <w:rPr>
          <w:rFonts w:ascii="Arial" w:hAnsi="Arial" w:cs="Arial"/>
          <w:sz w:val="24"/>
          <w:szCs w:val="24"/>
        </w:rPr>
        <w:t>model</w:t>
      </w:r>
      <w:r w:rsidR="00277005" w:rsidRPr="673EBADD">
        <w:rPr>
          <w:rFonts w:ascii="Arial" w:hAnsi="Arial" w:cs="Arial"/>
          <w:sz w:val="24"/>
          <w:szCs w:val="24"/>
        </w:rPr>
        <w:t xml:space="preserve"> e.g. land cover presence, topographical variables, </w:t>
      </w:r>
      <w:r w:rsidR="00C11EFC" w:rsidRPr="673EBADD">
        <w:rPr>
          <w:rFonts w:ascii="Arial" w:hAnsi="Arial" w:cs="Arial"/>
          <w:sz w:val="24"/>
          <w:szCs w:val="24"/>
        </w:rPr>
        <w:t>soil variables etc.</w:t>
      </w:r>
      <w:r>
        <w:br/>
      </w:r>
    </w:p>
    <w:p w14:paraId="6582FDAF" w14:textId="65A2DC7D" w:rsidR="00C11EFC" w:rsidRPr="00043A80" w:rsidRDefault="00C11EFC" w:rsidP="673EBADD">
      <w:pPr>
        <w:pStyle w:val="ListParagraph"/>
        <w:numPr>
          <w:ilvl w:val="1"/>
          <w:numId w:val="1"/>
        </w:numPr>
        <w:rPr>
          <w:rFonts w:ascii="Arial" w:hAnsi="Arial" w:cs="Arial"/>
          <w:sz w:val="24"/>
          <w:szCs w:val="24"/>
        </w:rPr>
      </w:pPr>
      <w:r w:rsidRPr="673EBADD">
        <w:rPr>
          <w:rFonts w:ascii="Arial" w:hAnsi="Arial" w:cs="Arial"/>
          <w:sz w:val="24"/>
          <w:szCs w:val="24"/>
        </w:rPr>
        <w:t xml:space="preserve">Validate the outputs though presence / absence mapping – can you </w:t>
      </w:r>
      <w:r w:rsidR="00C9598F" w:rsidRPr="673EBADD">
        <w:rPr>
          <w:rFonts w:ascii="Arial" w:hAnsi="Arial" w:cs="Arial"/>
          <w:sz w:val="24"/>
          <w:szCs w:val="24"/>
        </w:rPr>
        <w:t>visit a region previously not visited and confirm if the target species is present and absent in locations where your model mapped this to be the case?</w:t>
      </w:r>
    </w:p>
    <w:p w14:paraId="448549F9" w14:textId="77777777" w:rsidR="00152E9D" w:rsidRDefault="00152E9D" w:rsidP="00C9598F">
      <w:pPr>
        <w:rPr>
          <w:rFonts w:ascii="Arial" w:hAnsi="Arial" w:cs="Arial"/>
          <w:sz w:val="24"/>
          <w:szCs w:val="24"/>
        </w:rPr>
      </w:pPr>
    </w:p>
    <w:p w14:paraId="5428F836" w14:textId="47E98D69" w:rsidR="00C9598F" w:rsidRDefault="149B5588" w:rsidP="673EBADD">
      <w:pPr>
        <w:pStyle w:val="ListParagraph"/>
        <w:numPr>
          <w:ilvl w:val="0"/>
          <w:numId w:val="2"/>
        </w:numPr>
        <w:rPr>
          <w:rFonts w:ascii="Arial" w:hAnsi="Arial" w:cs="Arial"/>
          <w:sz w:val="24"/>
          <w:szCs w:val="24"/>
        </w:rPr>
      </w:pPr>
      <w:r w:rsidRPr="673EBADD">
        <w:rPr>
          <w:rFonts w:ascii="Arial" w:hAnsi="Arial" w:cs="Arial"/>
          <w:sz w:val="24"/>
          <w:szCs w:val="24"/>
        </w:rPr>
        <w:t>C</w:t>
      </w:r>
      <w:r w:rsidR="00C9598F" w:rsidRPr="673EBADD">
        <w:rPr>
          <w:rFonts w:ascii="Arial" w:hAnsi="Arial" w:cs="Arial"/>
          <w:sz w:val="24"/>
          <w:szCs w:val="24"/>
        </w:rPr>
        <w:t>ho</w:t>
      </w:r>
      <w:r w:rsidR="778D3197" w:rsidRPr="673EBADD">
        <w:rPr>
          <w:rFonts w:ascii="Arial" w:hAnsi="Arial" w:cs="Arial"/>
          <w:sz w:val="24"/>
          <w:szCs w:val="24"/>
        </w:rPr>
        <w:t>o</w:t>
      </w:r>
      <w:r w:rsidR="00C9598F" w:rsidRPr="673EBADD">
        <w:rPr>
          <w:rFonts w:ascii="Arial" w:hAnsi="Arial" w:cs="Arial"/>
          <w:sz w:val="24"/>
          <w:szCs w:val="24"/>
        </w:rPr>
        <w:t>se a site that is</w:t>
      </w:r>
      <w:r w:rsidR="00062D20" w:rsidRPr="673EBADD">
        <w:rPr>
          <w:rFonts w:ascii="Arial" w:hAnsi="Arial" w:cs="Arial"/>
          <w:sz w:val="24"/>
          <w:szCs w:val="24"/>
        </w:rPr>
        <w:t>:</w:t>
      </w:r>
      <w:r w:rsidR="00C9598F">
        <w:br/>
      </w:r>
    </w:p>
    <w:p w14:paraId="747A2B0C" w14:textId="292E5885" w:rsidR="00062D20" w:rsidRDefault="00062D20" w:rsidP="673EBADD">
      <w:pPr>
        <w:pStyle w:val="ListParagraph"/>
        <w:numPr>
          <w:ilvl w:val="1"/>
          <w:numId w:val="20"/>
        </w:numPr>
        <w:rPr>
          <w:rFonts w:ascii="Arial" w:hAnsi="Arial" w:cs="Arial"/>
          <w:sz w:val="24"/>
          <w:szCs w:val="24"/>
        </w:rPr>
      </w:pPr>
      <w:r w:rsidRPr="673EBADD">
        <w:rPr>
          <w:rFonts w:ascii="Arial" w:hAnsi="Arial" w:cs="Arial"/>
          <w:sz w:val="24"/>
          <w:szCs w:val="24"/>
        </w:rPr>
        <w:t>Local to you (within easy travelling distance)</w:t>
      </w:r>
      <w:r>
        <w:br/>
      </w:r>
    </w:p>
    <w:p w14:paraId="0D9376EB" w14:textId="29133DED" w:rsidR="00062D20" w:rsidRDefault="00062D20" w:rsidP="673EBADD">
      <w:pPr>
        <w:pStyle w:val="ListParagraph"/>
        <w:numPr>
          <w:ilvl w:val="1"/>
          <w:numId w:val="20"/>
        </w:numPr>
        <w:rPr>
          <w:rFonts w:ascii="Arial" w:hAnsi="Arial" w:cs="Arial"/>
          <w:sz w:val="24"/>
          <w:szCs w:val="24"/>
        </w:rPr>
      </w:pPr>
      <w:r w:rsidRPr="673EBADD">
        <w:rPr>
          <w:rFonts w:ascii="Arial" w:hAnsi="Arial" w:cs="Arial"/>
          <w:sz w:val="24"/>
          <w:szCs w:val="24"/>
        </w:rPr>
        <w:t>Accessible</w:t>
      </w:r>
      <w:r w:rsidR="072B95D2" w:rsidRPr="673EBADD">
        <w:rPr>
          <w:rFonts w:ascii="Arial" w:hAnsi="Arial" w:cs="Arial"/>
          <w:sz w:val="24"/>
          <w:szCs w:val="24"/>
        </w:rPr>
        <w:t xml:space="preserve"> and s</w:t>
      </w:r>
      <w:r w:rsidRPr="673EBADD">
        <w:rPr>
          <w:rFonts w:ascii="Arial" w:hAnsi="Arial" w:cs="Arial"/>
          <w:sz w:val="24"/>
          <w:szCs w:val="24"/>
        </w:rPr>
        <w:t>afe to visit (avoid fast flowing rivers or steep slopes, or very remote regions)</w:t>
      </w:r>
    </w:p>
    <w:p w14:paraId="65D14C3B" w14:textId="2D63BB4D" w:rsidR="00062D20" w:rsidRDefault="00062D20" w:rsidP="00062D20">
      <w:pPr>
        <w:rPr>
          <w:rFonts w:ascii="Arial" w:hAnsi="Arial" w:cs="Arial"/>
          <w:sz w:val="24"/>
          <w:szCs w:val="24"/>
        </w:rPr>
      </w:pPr>
    </w:p>
    <w:p w14:paraId="5642BED8" w14:textId="79F4A63E" w:rsidR="00062D20" w:rsidRDefault="00062D20" w:rsidP="00062D20">
      <w:pPr>
        <w:rPr>
          <w:rFonts w:ascii="Arial" w:hAnsi="Arial" w:cs="Arial"/>
          <w:sz w:val="24"/>
          <w:szCs w:val="24"/>
        </w:rPr>
      </w:pPr>
      <w:r>
        <w:rPr>
          <w:rFonts w:ascii="Arial" w:hAnsi="Arial" w:cs="Arial"/>
          <w:sz w:val="24"/>
          <w:szCs w:val="24"/>
        </w:rPr>
        <w:t xml:space="preserve">Please advise your tutor of your selection in advance of </w:t>
      </w:r>
      <w:r w:rsidR="00406FE8">
        <w:rPr>
          <w:rFonts w:ascii="Arial" w:hAnsi="Arial" w:cs="Arial"/>
          <w:sz w:val="24"/>
          <w:szCs w:val="24"/>
        </w:rPr>
        <w:t>any work.</w:t>
      </w:r>
    </w:p>
    <w:p w14:paraId="7B0187F7" w14:textId="77777777" w:rsidR="00406FE8" w:rsidRDefault="00406FE8" w:rsidP="00062D20">
      <w:pPr>
        <w:rPr>
          <w:rFonts w:ascii="Arial" w:hAnsi="Arial" w:cs="Arial"/>
          <w:sz w:val="24"/>
          <w:szCs w:val="24"/>
        </w:rPr>
      </w:pPr>
    </w:p>
    <w:p w14:paraId="57A5CD65" w14:textId="7AC07D24" w:rsidR="00406FE8" w:rsidRDefault="00406FE8" w:rsidP="00062D20">
      <w:pPr>
        <w:rPr>
          <w:rFonts w:ascii="Arial" w:hAnsi="Arial" w:cs="Arial"/>
          <w:sz w:val="24"/>
          <w:szCs w:val="24"/>
        </w:rPr>
      </w:pPr>
      <w:r w:rsidRPr="673EBADD">
        <w:rPr>
          <w:rFonts w:ascii="Arial" w:hAnsi="Arial" w:cs="Arial"/>
          <w:sz w:val="24"/>
          <w:szCs w:val="24"/>
        </w:rPr>
        <w:t>You will be using freely available software and data-layers for your analysis</w:t>
      </w:r>
      <w:r w:rsidR="778A7A6F" w:rsidRPr="673EBADD">
        <w:rPr>
          <w:rFonts w:ascii="Arial" w:hAnsi="Arial" w:cs="Arial"/>
          <w:sz w:val="24"/>
          <w:szCs w:val="24"/>
        </w:rPr>
        <w:t>, s</w:t>
      </w:r>
      <w:r w:rsidRPr="673EBADD">
        <w:rPr>
          <w:rFonts w:ascii="Arial" w:hAnsi="Arial" w:cs="Arial"/>
          <w:sz w:val="24"/>
          <w:szCs w:val="24"/>
        </w:rPr>
        <w:t>pecifically Quantum GIS (QGIS) and</w:t>
      </w:r>
      <w:r w:rsidR="00C52072" w:rsidRPr="673EBADD">
        <w:rPr>
          <w:rFonts w:ascii="Arial" w:hAnsi="Arial" w:cs="Arial"/>
          <w:sz w:val="24"/>
          <w:szCs w:val="24"/>
        </w:rPr>
        <w:t>, if you wish to use it, Mergin Maps mobile mapping software. If you wish, and it supports your work, you can install these on your own devices.</w:t>
      </w:r>
    </w:p>
    <w:p w14:paraId="60110D87" w14:textId="77777777" w:rsidR="00C52072" w:rsidRDefault="00C52072" w:rsidP="00062D20">
      <w:pPr>
        <w:rPr>
          <w:rFonts w:ascii="Arial" w:hAnsi="Arial" w:cs="Arial"/>
          <w:sz w:val="24"/>
          <w:szCs w:val="24"/>
        </w:rPr>
      </w:pPr>
    </w:p>
    <w:p w14:paraId="2CDD55A1" w14:textId="2D6E14A1" w:rsidR="00A85BFE" w:rsidRDefault="00C52072" w:rsidP="001F5F41">
      <w:pPr>
        <w:rPr>
          <w:rFonts w:ascii="Arial" w:hAnsi="Arial" w:cs="Arial"/>
          <w:sz w:val="22"/>
          <w:szCs w:val="22"/>
        </w:rPr>
      </w:pPr>
      <w:r>
        <w:rPr>
          <w:rFonts w:ascii="Arial" w:hAnsi="Arial" w:cs="Arial"/>
          <w:sz w:val="24"/>
          <w:szCs w:val="24"/>
        </w:rPr>
        <w:t xml:space="preserve">Your final written report must be submitted to Turnitin, via Moodle, on the date shown on the cover page. Ensure that you show your working, and present </w:t>
      </w:r>
      <w:r w:rsidR="001F5F41">
        <w:rPr>
          <w:rFonts w:ascii="Arial" w:hAnsi="Arial" w:cs="Arial"/>
          <w:sz w:val="24"/>
          <w:szCs w:val="24"/>
        </w:rPr>
        <w:t xml:space="preserve">professional </w:t>
      </w:r>
      <w:r>
        <w:rPr>
          <w:rFonts w:ascii="Arial" w:hAnsi="Arial" w:cs="Arial"/>
          <w:sz w:val="24"/>
          <w:szCs w:val="24"/>
        </w:rPr>
        <w:t>maps</w:t>
      </w:r>
      <w:r w:rsidR="001F5F41">
        <w:rPr>
          <w:rFonts w:ascii="Arial" w:hAnsi="Arial" w:cs="Arial"/>
          <w:sz w:val="24"/>
          <w:szCs w:val="24"/>
        </w:rPr>
        <w:t xml:space="preserve"> within your report.</w:t>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48C5DBB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77874">
        <w:rPr>
          <w:rFonts w:ascii="Arial" w:hAnsi="Arial" w:cs="Arial"/>
          <w:i/>
          <w:sz w:val="22"/>
          <w:szCs w:val="22"/>
        </w:rPr>
        <w:t>It is essential that you ground your analysis in contemporary literature from</w:t>
      </w:r>
      <w:r w:rsidR="008B3A23">
        <w:rPr>
          <w:rFonts w:ascii="Arial" w:hAnsi="Arial" w:cs="Arial"/>
          <w:i/>
          <w:sz w:val="22"/>
          <w:szCs w:val="22"/>
        </w:rPr>
        <w:t xml:space="preserve"> both academic and professional sources, using Harvard referencing convention throughout.</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2F6FABE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1E7B">
        <w:rPr>
          <w:rFonts w:ascii="Arial" w:hAnsi="Arial" w:cs="Arial"/>
          <w:i/>
          <w:sz w:val="22"/>
          <w:szCs w:val="22"/>
        </w:rPr>
        <w:t xml:space="preserve">Be sure to </w:t>
      </w:r>
      <w:r w:rsidR="00855CA2">
        <w:rPr>
          <w:rFonts w:ascii="Arial" w:hAnsi="Arial" w:cs="Arial"/>
          <w:i/>
          <w:sz w:val="22"/>
          <w:szCs w:val="22"/>
        </w:rPr>
        <w:t xml:space="preserve">demonstrate an understanding of the role of GIS within habitat management, and how suitability analysis contributes. </w:t>
      </w:r>
      <w:r w:rsidR="002F00BC">
        <w:rPr>
          <w:rFonts w:ascii="Arial" w:hAnsi="Arial" w:cs="Arial"/>
          <w:i/>
          <w:sz w:val="22"/>
          <w:szCs w:val="22"/>
        </w:rPr>
        <w:t xml:space="preserve">An understanding of the </w:t>
      </w:r>
      <w:r w:rsidR="005E1D9E">
        <w:rPr>
          <w:rFonts w:ascii="Arial" w:hAnsi="Arial" w:cs="Arial"/>
          <w:i/>
          <w:sz w:val="22"/>
          <w:szCs w:val="22"/>
        </w:rPr>
        <w:t>significance of the target species / habitat should also be clear</w:t>
      </w:r>
      <w:r w:rsidR="00E8316B">
        <w:rPr>
          <w:rFonts w:ascii="Arial" w:hAnsi="Arial" w:cs="Arial"/>
          <w:i/>
          <w:sz w:val="22"/>
          <w:szCs w:val="22"/>
        </w:rPr>
        <w:t>.</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5E9A4A4E"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8316B">
        <w:rPr>
          <w:rFonts w:ascii="Arial" w:hAnsi="Arial" w:cs="Arial"/>
          <w:i/>
          <w:sz w:val="22"/>
          <w:szCs w:val="22"/>
        </w:rPr>
        <w:t xml:space="preserve">Be critical of the </w:t>
      </w:r>
      <w:r w:rsidR="007B468D">
        <w:rPr>
          <w:rFonts w:ascii="Arial" w:hAnsi="Arial" w:cs="Arial"/>
          <w:i/>
          <w:sz w:val="22"/>
          <w:szCs w:val="22"/>
        </w:rPr>
        <w:t>value of GIS within this field, and how the application of this technology fits into the existing science. Evidence this with your work but also literature from other examples. Also, be careful in the attributes you select for your suitability modelling.</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4473255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468D">
        <w:rPr>
          <w:rFonts w:ascii="Arial" w:hAnsi="Arial" w:cs="Arial"/>
          <w:i/>
          <w:sz w:val="22"/>
          <w:szCs w:val="22"/>
        </w:rPr>
        <w:t xml:space="preserve">This report will need to demonstrate the practical work taken to collate and analyse external datasets appropriately. Be sure to communicate your selection process for both data selection and </w:t>
      </w:r>
      <w:r w:rsidR="00487ED5">
        <w:rPr>
          <w:rFonts w:ascii="Arial" w:hAnsi="Arial" w:cs="Arial"/>
          <w:i/>
          <w:sz w:val="22"/>
          <w:szCs w:val="22"/>
        </w:rPr>
        <w:t>analysis</w:t>
      </w:r>
      <w:r w:rsidR="00DE531D">
        <w:rPr>
          <w:rFonts w:ascii="Arial" w:hAnsi="Arial" w:cs="Arial"/>
          <w:i/>
          <w:sz w:val="22"/>
          <w:szCs w:val="22"/>
        </w:rPr>
        <w:t xml:space="preserve"> steps (e.g. thresholds)</w:t>
      </w:r>
      <w:r w:rsidR="00487ED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3898E0E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E531D">
        <w:rPr>
          <w:rFonts w:ascii="Arial" w:hAnsi="Arial" w:cs="Arial"/>
          <w:i/>
          <w:sz w:val="22"/>
          <w:szCs w:val="22"/>
        </w:rPr>
        <w:t xml:space="preserve">Due to the graphical nature of the exercise, it is expected that you will produce professional maps with </w:t>
      </w:r>
      <w:r w:rsidR="00143F1B">
        <w:rPr>
          <w:rFonts w:ascii="Arial" w:hAnsi="Arial" w:cs="Arial"/>
          <w:i/>
          <w:sz w:val="22"/>
          <w:szCs w:val="22"/>
        </w:rPr>
        <w:t>appropriate cartographic elements e.g. north arrow, scale bar etc. The report should also be clearly formatted and well structured.</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37EA4969" w:rsidR="00152E9D" w:rsidRPr="00A406E5" w:rsidRDefault="001A5FC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06044452" w:rsidR="00152E9D" w:rsidRPr="00A406E5" w:rsidRDefault="001A5FC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BDC158A" w:rsidR="00152E9D" w:rsidRPr="00A406E5" w:rsidRDefault="008C646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6673ED2A" w:rsidR="00152E9D" w:rsidRPr="00A406E5" w:rsidRDefault="004E76C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236CD37C" w:rsidR="00152E9D" w:rsidRPr="00A406E5" w:rsidRDefault="008C646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06E436" w14:textId="77777777" w:rsidR="00D2353E" w:rsidRDefault="00D2353E">
      <w:r>
        <w:separator/>
      </w:r>
    </w:p>
  </w:endnote>
  <w:endnote w:type="continuationSeparator" w:id="0">
    <w:p w14:paraId="3DFAF9A9" w14:textId="77777777" w:rsidR="00D2353E" w:rsidRDefault="00D235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A06D5" w14:textId="77777777" w:rsidR="00D2353E" w:rsidRDefault="00D2353E">
      <w:r>
        <w:separator/>
      </w:r>
    </w:p>
  </w:footnote>
  <w:footnote w:type="continuationSeparator" w:id="0">
    <w:p w14:paraId="54FC3795" w14:textId="77777777" w:rsidR="00D2353E" w:rsidRDefault="00D235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6E7DAC"/>
    <w:multiLevelType w:val="hybridMultilevel"/>
    <w:tmpl w:val="5E52E590"/>
    <w:lvl w:ilvl="0" w:tplc="1D906918">
      <w:start w:val="600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6ACF03"/>
    <w:multiLevelType w:val="hybridMultilevel"/>
    <w:tmpl w:val="1AF21D82"/>
    <w:lvl w:ilvl="0" w:tplc="89CE31C0">
      <w:start w:val="1"/>
      <w:numFmt w:val="decimal"/>
      <w:lvlText w:val="%1."/>
      <w:lvlJc w:val="left"/>
      <w:pPr>
        <w:ind w:left="1080" w:hanging="360"/>
      </w:pPr>
    </w:lvl>
    <w:lvl w:ilvl="1" w:tplc="D91EEE74">
      <w:start w:val="1"/>
      <w:numFmt w:val="lowerLetter"/>
      <w:lvlText w:val="%2."/>
      <w:lvlJc w:val="left"/>
      <w:pPr>
        <w:ind w:left="1800" w:hanging="360"/>
      </w:pPr>
    </w:lvl>
    <w:lvl w:ilvl="2" w:tplc="911A0794">
      <w:start w:val="1"/>
      <w:numFmt w:val="lowerRoman"/>
      <w:lvlText w:val="%3."/>
      <w:lvlJc w:val="right"/>
      <w:pPr>
        <w:ind w:left="2520" w:hanging="180"/>
      </w:pPr>
    </w:lvl>
    <w:lvl w:ilvl="3" w:tplc="03DC8330">
      <w:start w:val="1"/>
      <w:numFmt w:val="decimal"/>
      <w:lvlText w:val="%4."/>
      <w:lvlJc w:val="left"/>
      <w:pPr>
        <w:ind w:left="3240" w:hanging="360"/>
      </w:pPr>
    </w:lvl>
    <w:lvl w:ilvl="4" w:tplc="5228372E">
      <w:start w:val="1"/>
      <w:numFmt w:val="lowerLetter"/>
      <w:lvlText w:val="%5."/>
      <w:lvlJc w:val="left"/>
      <w:pPr>
        <w:ind w:left="3960" w:hanging="360"/>
      </w:pPr>
    </w:lvl>
    <w:lvl w:ilvl="5" w:tplc="3A764FE6">
      <w:start w:val="1"/>
      <w:numFmt w:val="lowerRoman"/>
      <w:lvlText w:val="%6."/>
      <w:lvlJc w:val="right"/>
      <w:pPr>
        <w:ind w:left="4680" w:hanging="180"/>
      </w:pPr>
    </w:lvl>
    <w:lvl w:ilvl="6" w:tplc="BE1CD834">
      <w:start w:val="1"/>
      <w:numFmt w:val="decimal"/>
      <w:lvlText w:val="%7."/>
      <w:lvlJc w:val="left"/>
      <w:pPr>
        <w:ind w:left="5400" w:hanging="360"/>
      </w:pPr>
    </w:lvl>
    <w:lvl w:ilvl="7" w:tplc="BC08FE96">
      <w:start w:val="1"/>
      <w:numFmt w:val="lowerLetter"/>
      <w:lvlText w:val="%8."/>
      <w:lvlJc w:val="left"/>
      <w:pPr>
        <w:ind w:left="6120" w:hanging="360"/>
      </w:pPr>
    </w:lvl>
    <w:lvl w:ilvl="8" w:tplc="8B94364A">
      <w:start w:val="1"/>
      <w:numFmt w:val="lowerRoman"/>
      <w:lvlText w:val="%9."/>
      <w:lvlJc w:val="right"/>
      <w:pPr>
        <w:ind w:left="684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08691A"/>
    <w:multiLevelType w:val="hybridMultilevel"/>
    <w:tmpl w:val="94E0DA44"/>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44445A"/>
    <w:multiLevelType w:val="hybridMultilevel"/>
    <w:tmpl w:val="23420E00"/>
    <w:lvl w:ilvl="0" w:tplc="6E52CE9C">
      <w:start w:val="1"/>
      <w:numFmt w:val="bullet"/>
      <w:lvlText w:val=""/>
      <w:lvlJc w:val="left"/>
      <w:pPr>
        <w:ind w:left="720" w:hanging="360"/>
      </w:pPr>
      <w:rPr>
        <w:rFonts w:ascii="Symbol" w:hAnsi="Symbol" w:hint="default"/>
      </w:rPr>
    </w:lvl>
    <w:lvl w:ilvl="1" w:tplc="E06C10C8">
      <w:start w:val="1"/>
      <w:numFmt w:val="bullet"/>
      <w:lvlText w:val="o"/>
      <w:lvlJc w:val="left"/>
      <w:pPr>
        <w:ind w:left="1440" w:hanging="360"/>
      </w:pPr>
      <w:rPr>
        <w:rFonts w:ascii="Courier New" w:hAnsi="Courier New" w:hint="default"/>
      </w:rPr>
    </w:lvl>
    <w:lvl w:ilvl="2" w:tplc="25A6CE80">
      <w:start w:val="1"/>
      <w:numFmt w:val="bullet"/>
      <w:lvlText w:val=""/>
      <w:lvlJc w:val="left"/>
      <w:pPr>
        <w:ind w:left="2160" w:hanging="360"/>
      </w:pPr>
      <w:rPr>
        <w:rFonts w:ascii="Wingdings" w:hAnsi="Wingdings" w:hint="default"/>
      </w:rPr>
    </w:lvl>
    <w:lvl w:ilvl="3" w:tplc="87FE9972">
      <w:start w:val="1"/>
      <w:numFmt w:val="bullet"/>
      <w:lvlText w:val=""/>
      <w:lvlJc w:val="left"/>
      <w:pPr>
        <w:ind w:left="2880" w:hanging="360"/>
      </w:pPr>
      <w:rPr>
        <w:rFonts w:ascii="Symbol" w:hAnsi="Symbol" w:hint="default"/>
      </w:rPr>
    </w:lvl>
    <w:lvl w:ilvl="4" w:tplc="2FAEA15E">
      <w:start w:val="1"/>
      <w:numFmt w:val="bullet"/>
      <w:lvlText w:val="o"/>
      <w:lvlJc w:val="left"/>
      <w:pPr>
        <w:ind w:left="3600" w:hanging="360"/>
      </w:pPr>
      <w:rPr>
        <w:rFonts w:ascii="Courier New" w:hAnsi="Courier New" w:hint="default"/>
      </w:rPr>
    </w:lvl>
    <w:lvl w:ilvl="5" w:tplc="19B6D2D2">
      <w:start w:val="1"/>
      <w:numFmt w:val="bullet"/>
      <w:lvlText w:val=""/>
      <w:lvlJc w:val="left"/>
      <w:pPr>
        <w:ind w:left="4320" w:hanging="360"/>
      </w:pPr>
      <w:rPr>
        <w:rFonts w:ascii="Wingdings" w:hAnsi="Wingdings" w:hint="default"/>
      </w:rPr>
    </w:lvl>
    <w:lvl w:ilvl="6" w:tplc="60D2D7B8">
      <w:start w:val="1"/>
      <w:numFmt w:val="bullet"/>
      <w:lvlText w:val=""/>
      <w:lvlJc w:val="left"/>
      <w:pPr>
        <w:ind w:left="5040" w:hanging="360"/>
      </w:pPr>
      <w:rPr>
        <w:rFonts w:ascii="Symbol" w:hAnsi="Symbol" w:hint="default"/>
      </w:rPr>
    </w:lvl>
    <w:lvl w:ilvl="7" w:tplc="5D727934">
      <w:start w:val="1"/>
      <w:numFmt w:val="bullet"/>
      <w:lvlText w:val="o"/>
      <w:lvlJc w:val="left"/>
      <w:pPr>
        <w:ind w:left="5760" w:hanging="360"/>
      </w:pPr>
      <w:rPr>
        <w:rFonts w:ascii="Courier New" w:hAnsi="Courier New" w:hint="default"/>
      </w:rPr>
    </w:lvl>
    <w:lvl w:ilvl="8" w:tplc="62D86AE8">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60485916">
    <w:abstractNumId w:val="16"/>
  </w:num>
  <w:num w:numId="2" w16cid:durableId="242954200">
    <w:abstractNumId w:val="3"/>
  </w:num>
  <w:num w:numId="3" w16cid:durableId="1415669556">
    <w:abstractNumId w:val="2"/>
  </w:num>
  <w:num w:numId="4" w16cid:durableId="27149898">
    <w:abstractNumId w:val="13"/>
  </w:num>
  <w:num w:numId="5" w16cid:durableId="791706730">
    <w:abstractNumId w:val="20"/>
  </w:num>
  <w:num w:numId="6" w16cid:durableId="2018071670">
    <w:abstractNumId w:val="15"/>
  </w:num>
  <w:num w:numId="7" w16cid:durableId="1593582101">
    <w:abstractNumId w:val="11"/>
  </w:num>
  <w:num w:numId="8" w16cid:durableId="215244048">
    <w:abstractNumId w:val="19"/>
  </w:num>
  <w:num w:numId="9" w16cid:durableId="1876193365">
    <w:abstractNumId w:val="4"/>
  </w:num>
  <w:num w:numId="10" w16cid:durableId="828519691">
    <w:abstractNumId w:val="18"/>
  </w:num>
  <w:num w:numId="11" w16cid:durableId="1379861541">
    <w:abstractNumId w:val="14"/>
  </w:num>
  <w:num w:numId="12" w16cid:durableId="304510174">
    <w:abstractNumId w:val="6"/>
  </w:num>
  <w:num w:numId="13" w16cid:durableId="965157573">
    <w:abstractNumId w:val="8"/>
  </w:num>
  <w:num w:numId="14" w16cid:durableId="1628313588">
    <w:abstractNumId w:val="12"/>
  </w:num>
  <w:num w:numId="15" w16cid:durableId="904141585">
    <w:abstractNumId w:val="17"/>
  </w:num>
  <w:num w:numId="16" w16cid:durableId="959915979">
    <w:abstractNumId w:val="5"/>
  </w:num>
  <w:num w:numId="17" w16cid:durableId="2109346520">
    <w:abstractNumId w:val="0"/>
  </w:num>
  <w:num w:numId="18" w16cid:durableId="630670500">
    <w:abstractNumId w:val="10"/>
  </w:num>
  <w:num w:numId="19" w16cid:durableId="171318659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877863454">
    <w:abstractNumId w:val="1"/>
  </w:num>
  <w:num w:numId="21" w16cid:durableId="6760337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3A80"/>
    <w:rsid w:val="00050AF9"/>
    <w:rsid w:val="00062D20"/>
    <w:rsid w:val="00075868"/>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1248"/>
    <w:rsid w:val="00124CA5"/>
    <w:rsid w:val="00134F77"/>
    <w:rsid w:val="00143F1B"/>
    <w:rsid w:val="001453D6"/>
    <w:rsid w:val="00152E9D"/>
    <w:rsid w:val="00154487"/>
    <w:rsid w:val="0017512A"/>
    <w:rsid w:val="00195ECA"/>
    <w:rsid w:val="00196958"/>
    <w:rsid w:val="001A1369"/>
    <w:rsid w:val="001A1E39"/>
    <w:rsid w:val="001A24F3"/>
    <w:rsid w:val="001A5FC4"/>
    <w:rsid w:val="001B405C"/>
    <w:rsid w:val="001B5F45"/>
    <w:rsid w:val="001E1050"/>
    <w:rsid w:val="001E1E1F"/>
    <w:rsid w:val="001E2007"/>
    <w:rsid w:val="001E57C1"/>
    <w:rsid w:val="001F07EF"/>
    <w:rsid w:val="001F41BC"/>
    <w:rsid w:val="001F50B6"/>
    <w:rsid w:val="001F5F41"/>
    <w:rsid w:val="001F6D7A"/>
    <w:rsid w:val="0022746E"/>
    <w:rsid w:val="0023209B"/>
    <w:rsid w:val="00235F71"/>
    <w:rsid w:val="002444CA"/>
    <w:rsid w:val="002466CE"/>
    <w:rsid w:val="00260DE6"/>
    <w:rsid w:val="00273FEE"/>
    <w:rsid w:val="00277005"/>
    <w:rsid w:val="0028204E"/>
    <w:rsid w:val="0028591B"/>
    <w:rsid w:val="00291841"/>
    <w:rsid w:val="002C449B"/>
    <w:rsid w:val="002C6040"/>
    <w:rsid w:val="002D5B3F"/>
    <w:rsid w:val="002E272E"/>
    <w:rsid w:val="002E6469"/>
    <w:rsid w:val="002F00BC"/>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FE8"/>
    <w:rsid w:val="00423934"/>
    <w:rsid w:val="00426244"/>
    <w:rsid w:val="00452C9F"/>
    <w:rsid w:val="00470A38"/>
    <w:rsid w:val="004874DE"/>
    <w:rsid w:val="00487ED5"/>
    <w:rsid w:val="004B5334"/>
    <w:rsid w:val="004B6C14"/>
    <w:rsid w:val="004C4F19"/>
    <w:rsid w:val="004D5E9B"/>
    <w:rsid w:val="004D63D9"/>
    <w:rsid w:val="004E6585"/>
    <w:rsid w:val="004E76C5"/>
    <w:rsid w:val="0050249F"/>
    <w:rsid w:val="00524566"/>
    <w:rsid w:val="00530BEF"/>
    <w:rsid w:val="00552351"/>
    <w:rsid w:val="00561F00"/>
    <w:rsid w:val="00562C4E"/>
    <w:rsid w:val="00562DEC"/>
    <w:rsid w:val="00567B7B"/>
    <w:rsid w:val="00576AB4"/>
    <w:rsid w:val="00577917"/>
    <w:rsid w:val="00590667"/>
    <w:rsid w:val="0059422E"/>
    <w:rsid w:val="005969E2"/>
    <w:rsid w:val="0059737F"/>
    <w:rsid w:val="005A1689"/>
    <w:rsid w:val="005A48BF"/>
    <w:rsid w:val="005B61CD"/>
    <w:rsid w:val="005D1D58"/>
    <w:rsid w:val="005D432C"/>
    <w:rsid w:val="005E1D9E"/>
    <w:rsid w:val="005E285E"/>
    <w:rsid w:val="005E72F8"/>
    <w:rsid w:val="005F0579"/>
    <w:rsid w:val="005F3A53"/>
    <w:rsid w:val="006062A3"/>
    <w:rsid w:val="00610E08"/>
    <w:rsid w:val="006140BF"/>
    <w:rsid w:val="006161BE"/>
    <w:rsid w:val="00620787"/>
    <w:rsid w:val="00632434"/>
    <w:rsid w:val="006338F1"/>
    <w:rsid w:val="0063478F"/>
    <w:rsid w:val="00644256"/>
    <w:rsid w:val="00661D6F"/>
    <w:rsid w:val="006628E9"/>
    <w:rsid w:val="0066725E"/>
    <w:rsid w:val="006716C7"/>
    <w:rsid w:val="00676241"/>
    <w:rsid w:val="00681208"/>
    <w:rsid w:val="00681FA9"/>
    <w:rsid w:val="00691EA9"/>
    <w:rsid w:val="006934D4"/>
    <w:rsid w:val="006A08ED"/>
    <w:rsid w:val="006A1E7B"/>
    <w:rsid w:val="006A6DC3"/>
    <w:rsid w:val="006B1BF5"/>
    <w:rsid w:val="006B516C"/>
    <w:rsid w:val="006C1480"/>
    <w:rsid w:val="006C513A"/>
    <w:rsid w:val="006D010D"/>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468D"/>
    <w:rsid w:val="007C682C"/>
    <w:rsid w:val="007D2385"/>
    <w:rsid w:val="007E6F99"/>
    <w:rsid w:val="007F214F"/>
    <w:rsid w:val="00800069"/>
    <w:rsid w:val="008042F0"/>
    <w:rsid w:val="008310A0"/>
    <w:rsid w:val="008337F9"/>
    <w:rsid w:val="00835D29"/>
    <w:rsid w:val="00842E7F"/>
    <w:rsid w:val="008440FE"/>
    <w:rsid w:val="00852933"/>
    <w:rsid w:val="00855CA2"/>
    <w:rsid w:val="008566E5"/>
    <w:rsid w:val="008566FE"/>
    <w:rsid w:val="00865B46"/>
    <w:rsid w:val="00876776"/>
    <w:rsid w:val="00896134"/>
    <w:rsid w:val="008A62BC"/>
    <w:rsid w:val="008B3A23"/>
    <w:rsid w:val="008B43E7"/>
    <w:rsid w:val="008C6464"/>
    <w:rsid w:val="008D763F"/>
    <w:rsid w:val="008F036F"/>
    <w:rsid w:val="008F1308"/>
    <w:rsid w:val="008F78C2"/>
    <w:rsid w:val="00904568"/>
    <w:rsid w:val="00911394"/>
    <w:rsid w:val="00923EF2"/>
    <w:rsid w:val="00926D25"/>
    <w:rsid w:val="00926E9D"/>
    <w:rsid w:val="00932C6E"/>
    <w:rsid w:val="00933F10"/>
    <w:rsid w:val="009433C5"/>
    <w:rsid w:val="00944EA0"/>
    <w:rsid w:val="00955DD2"/>
    <w:rsid w:val="00964AA2"/>
    <w:rsid w:val="00965881"/>
    <w:rsid w:val="00977874"/>
    <w:rsid w:val="009871FF"/>
    <w:rsid w:val="00990799"/>
    <w:rsid w:val="009947AA"/>
    <w:rsid w:val="00995D51"/>
    <w:rsid w:val="009A0631"/>
    <w:rsid w:val="009B10ED"/>
    <w:rsid w:val="009D3EA4"/>
    <w:rsid w:val="009D649C"/>
    <w:rsid w:val="009E4BC1"/>
    <w:rsid w:val="009F5CB2"/>
    <w:rsid w:val="00A03BB8"/>
    <w:rsid w:val="00A10063"/>
    <w:rsid w:val="00A3505D"/>
    <w:rsid w:val="00A4036F"/>
    <w:rsid w:val="00A406E5"/>
    <w:rsid w:val="00A4641C"/>
    <w:rsid w:val="00A508D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17E8A"/>
    <w:rsid w:val="00B45918"/>
    <w:rsid w:val="00B50EA8"/>
    <w:rsid w:val="00B52BF3"/>
    <w:rsid w:val="00B64082"/>
    <w:rsid w:val="00B72325"/>
    <w:rsid w:val="00B72EC6"/>
    <w:rsid w:val="00B81466"/>
    <w:rsid w:val="00B81AD3"/>
    <w:rsid w:val="00B829D8"/>
    <w:rsid w:val="00B84B5B"/>
    <w:rsid w:val="00B86446"/>
    <w:rsid w:val="00BA1176"/>
    <w:rsid w:val="00BE0B01"/>
    <w:rsid w:val="00BE79C7"/>
    <w:rsid w:val="00BF0C5D"/>
    <w:rsid w:val="00BF3CB5"/>
    <w:rsid w:val="00C01A3F"/>
    <w:rsid w:val="00C073F1"/>
    <w:rsid w:val="00C11EFC"/>
    <w:rsid w:val="00C1285B"/>
    <w:rsid w:val="00C1361B"/>
    <w:rsid w:val="00C14E1F"/>
    <w:rsid w:val="00C2674B"/>
    <w:rsid w:val="00C315AF"/>
    <w:rsid w:val="00C36D9A"/>
    <w:rsid w:val="00C44A72"/>
    <w:rsid w:val="00C52072"/>
    <w:rsid w:val="00C5463E"/>
    <w:rsid w:val="00C61FC2"/>
    <w:rsid w:val="00C705F9"/>
    <w:rsid w:val="00C80F0F"/>
    <w:rsid w:val="00C8667A"/>
    <w:rsid w:val="00C93BCB"/>
    <w:rsid w:val="00C9598F"/>
    <w:rsid w:val="00CC241A"/>
    <w:rsid w:val="00CE4035"/>
    <w:rsid w:val="00CE65AB"/>
    <w:rsid w:val="00CF4266"/>
    <w:rsid w:val="00CF7746"/>
    <w:rsid w:val="00D22D9C"/>
    <w:rsid w:val="00D2353E"/>
    <w:rsid w:val="00D241F1"/>
    <w:rsid w:val="00D253B2"/>
    <w:rsid w:val="00D25814"/>
    <w:rsid w:val="00D275CB"/>
    <w:rsid w:val="00D30DFA"/>
    <w:rsid w:val="00D463A5"/>
    <w:rsid w:val="00D4710D"/>
    <w:rsid w:val="00D47D25"/>
    <w:rsid w:val="00D62ACD"/>
    <w:rsid w:val="00D77958"/>
    <w:rsid w:val="00DA36EE"/>
    <w:rsid w:val="00DB116D"/>
    <w:rsid w:val="00DB444C"/>
    <w:rsid w:val="00DB5575"/>
    <w:rsid w:val="00DD17CC"/>
    <w:rsid w:val="00DE217A"/>
    <w:rsid w:val="00DE531D"/>
    <w:rsid w:val="00DF321B"/>
    <w:rsid w:val="00E230E0"/>
    <w:rsid w:val="00E51AAC"/>
    <w:rsid w:val="00E61D43"/>
    <w:rsid w:val="00E66CC0"/>
    <w:rsid w:val="00E728A9"/>
    <w:rsid w:val="00E807D9"/>
    <w:rsid w:val="00E81DF7"/>
    <w:rsid w:val="00E8316B"/>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72B95D2"/>
    <w:rsid w:val="149B5588"/>
    <w:rsid w:val="233012E0"/>
    <w:rsid w:val="3684C945"/>
    <w:rsid w:val="46CDC2E4"/>
    <w:rsid w:val="506B7981"/>
    <w:rsid w:val="50936DFA"/>
    <w:rsid w:val="547ABF4E"/>
    <w:rsid w:val="59810198"/>
    <w:rsid w:val="63C791D9"/>
    <w:rsid w:val="656059DE"/>
    <w:rsid w:val="673EBADD"/>
    <w:rsid w:val="778A7A6F"/>
    <w:rsid w:val="778D3197"/>
    <w:rsid w:val="7B9A20A9"/>
    <w:rsid w:val="7FDC44F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8337F9"/>
    <w:rPr>
      <w:rFonts w:cs="Arial"/>
      <w:sz w:val="24"/>
      <w:szCs w:val="24"/>
      <w:lang w:eastAsia="en-US"/>
    </w:rPr>
  </w:style>
  <w:style w:type="paragraph" w:styleId="BodyText">
    <w:name w:val="Body Text"/>
    <w:basedOn w:val="Normal"/>
    <w:link w:val="BodyTextChar"/>
    <w:semiHidden/>
    <w:unhideWhenUsed/>
    <w:rsid w:val="008337F9"/>
    <w:pPr>
      <w:spacing w:after="120"/>
    </w:pPr>
  </w:style>
  <w:style w:type="character" w:customStyle="1" w:styleId="BodyTextChar">
    <w:name w:val="Body Text Char"/>
    <w:basedOn w:val="DefaultParagraphFont"/>
    <w:link w:val="BodyText"/>
    <w:semiHidden/>
    <w:rsid w:val="008337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3A36277-DB8A-471C-9F5B-46D0A7D45C0F}"/>
</file>

<file path=customXml/itemProps2.xml><?xml version="1.0" encoding="utf-8"?>
<ds:datastoreItem xmlns:ds="http://schemas.openxmlformats.org/officeDocument/2006/customXml" ds:itemID="{E74CC708-464B-48DA-A3E6-8A2520B9F087}">
  <ds:schemaRefs>
    <ds:schemaRef ds:uri="http://schemas.microsoft.com/sharepoint/v3/contenttype/forms"/>
  </ds:schemaRefs>
</ds:datastoreItem>
</file>

<file path=customXml/itemProps3.xml><?xml version="1.0" encoding="utf-8"?>
<ds:datastoreItem xmlns:ds="http://schemas.openxmlformats.org/officeDocument/2006/customXml" ds:itemID="{C8CF0DC6-03EF-4C67-9D74-066D2A4191B1}">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4157</Words>
  <Characters>24923</Characters>
  <Application>Microsoft Office Word</Application>
  <DocSecurity>0</DocSecurity>
  <Lines>1425</Lines>
  <Paragraphs>229</Paragraphs>
  <ScaleCrop>false</ScaleCrop>
  <Company>S.I.H.E.</Company>
  <LinksUpToDate>false</LinksUpToDate>
  <CharactersWithSpaces>28963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Alisdair Cunningham</cp:lastModifiedBy>
  <cp:revision>61</cp:revision>
  <cp:lastPrinted>2014-10-10T07:42:00Z</cp:lastPrinted>
  <dcterms:created xsi:type="dcterms:W3CDTF">2025-07-04T13:32:00Z</dcterms:created>
  <dcterms:modified xsi:type="dcterms:W3CDTF">2026-01-28T09:44:00Z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