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C93F66B" w:rsidP="36FA191C" w:rsidRDefault="6C93F66B" w14:paraId="5616B974" w14:textId="63D39CA6">
      <w:pPr>
        <w:jc w:val="center"/>
        <w:rPr>
          <w:rFonts w:ascii="Aptos" w:hAnsi="Aptos" w:eastAsia="Aptos" w:cs="Aptos" w:asciiTheme="minorAscii" w:hAnsiTheme="minorAscii" w:eastAsiaTheme="minorAscii" w:cstheme="minorAscii"/>
        </w:rPr>
      </w:pPr>
      <w:r w:rsidRPr="36FA191C" w:rsidR="6C93F66B">
        <w:rPr>
          <w:rFonts w:ascii="Aptos" w:hAnsi="Aptos" w:eastAsia="Aptos" w:cs="Aptos" w:asciiTheme="minorAscii" w:hAnsiTheme="minorAscii" w:eastAsiaTheme="minorAscii" w:cstheme="minorAscii"/>
        </w:rPr>
        <w:t>Assignment 1 ACCB5030</w:t>
      </w:r>
    </w:p>
    <w:p w:rsidR="32CD9F19" w:rsidP="36FA191C" w:rsidRDefault="32CD9F19" w14:paraId="04BA91AB" w14:textId="443293A0">
      <w:pPr>
        <w:jc w:val="center"/>
        <w:rPr>
          <w:rFonts w:ascii="Aptos" w:hAnsi="Aptos" w:eastAsia="Aptos" w:cs="Aptos" w:asciiTheme="minorAscii" w:hAnsiTheme="minorAscii" w:eastAsiaTheme="minorAscii" w:cstheme="minorAscii"/>
        </w:rPr>
      </w:pPr>
      <w:r w:rsidRPr="36FA191C" w:rsidR="32CD9F19">
        <w:rPr>
          <w:rFonts w:ascii="Aptos" w:hAnsi="Aptos" w:eastAsia="Aptos" w:cs="Aptos" w:asciiTheme="minorAscii" w:hAnsiTheme="minorAscii" w:eastAsiaTheme="minorAscii" w:cstheme="minorAscii"/>
        </w:rPr>
        <w:t>Software</w:t>
      </w:r>
      <w:r w:rsidRPr="36FA191C" w:rsidR="32CD9F19">
        <w:rPr>
          <w:rFonts w:ascii="Aptos" w:hAnsi="Aptos" w:eastAsia="Aptos" w:cs="Aptos" w:asciiTheme="minorAscii" w:hAnsiTheme="minorAscii" w:eastAsiaTheme="minorAscii" w:cstheme="minorAscii"/>
        </w:rPr>
        <w:t xml:space="preserve"> Engineering Principles and Testing</w:t>
      </w:r>
    </w:p>
    <w:p w:rsidR="36FA191C" w:rsidP="36FA191C" w:rsidRDefault="36FA191C" w14:paraId="421CB855" w14:textId="764CC987">
      <w:pPr>
        <w:rPr>
          <w:rFonts w:ascii="Aptos" w:hAnsi="Aptos" w:eastAsia="Aptos" w:cs="Aptos" w:asciiTheme="minorAscii" w:hAnsiTheme="minorAscii" w:eastAsiaTheme="minorAscii" w:cstheme="minorAscii"/>
        </w:rPr>
      </w:pPr>
    </w:p>
    <w:p w:rsidR="0B6210AD" w:rsidP="36FA191C" w:rsidRDefault="0B6210AD" w14:paraId="4E9FAD68" w14:textId="0E42F2FF">
      <w:pPr>
        <w:pStyle w:val="Normal"/>
        <w:ind w:left="709"/>
        <w:rPr>
          <w:rFonts w:ascii="Aptos" w:hAnsi="Aptos" w:eastAsia="Aptos" w:cs="Aptos" w:asciiTheme="minorAscii" w:hAnsiTheme="minorAscii" w:eastAsiaTheme="minorAscii" w:cstheme="minorAscii"/>
          <w:noProof w:val="0"/>
          <w:sz w:val="24"/>
          <w:szCs w:val="24"/>
          <w:lang w:val="en-GB"/>
        </w:rPr>
      </w:pPr>
      <w:r w:rsidRPr="36FA191C" w:rsidR="0B6210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Assignment will cover the creation process of a web application version of the game Battleships</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will cover the evaluating of the design that were produced and then they will be reflected upon using the strengths and weakness of the approach to the </w:t>
      </w:r>
      <w:r w:rsidRPr="36FA191C" w:rsidR="6349F9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designs</w:t>
      </w:r>
      <w:r w:rsidRPr="36FA191C" w:rsidR="461ECC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while using the</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user stories </w:t>
      </w:r>
      <w:r w:rsidRPr="36FA191C" w:rsidR="4F3DA0D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that were produced to </w:t>
      </w:r>
      <w:r w:rsidRPr="36FA191C" w:rsidR="4F3DA0D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benefit</w:t>
      </w:r>
      <w:r w:rsidRPr="36FA191C" w:rsidR="4F3DA0D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design process</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6FA191C" w:rsidR="590363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After that the </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CRC cards </w:t>
      </w:r>
      <w:r w:rsidRPr="36FA191C" w:rsidR="026F477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 were</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produced</w:t>
      </w:r>
      <w:r w:rsidRPr="36FA191C" w:rsidR="112B3B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will be evaluated c</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onsider</w:t>
      </w:r>
      <w:r w:rsidRPr="36FA191C" w:rsidR="56547F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ing</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6FA191C" w:rsidR="729DFB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if </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cards </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contain</w:t>
      </w:r>
      <w:r w:rsidRPr="36FA191C" w:rsidR="104697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w:t>
      </w:r>
      <w:r w:rsidRPr="36FA191C" w:rsidR="104697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enough </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detail to </w:t>
      </w:r>
      <w:r w:rsidRPr="36FA191C" w:rsidR="0EAAB9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allow</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code to be </w:t>
      </w:r>
      <w:r w:rsidRPr="36FA191C" w:rsidR="6B12E8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created </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tested. </w:t>
      </w:r>
      <w:r w:rsidRPr="36FA191C" w:rsidR="3C94A9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w:t>
      </w:r>
      <w:r w:rsidRPr="36FA191C" w:rsidR="07A68C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finally,</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6FA191C" w:rsidR="3A283A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e</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valuat</w:t>
      </w:r>
      <w:r w:rsidRPr="36FA191C" w:rsidR="473BB8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ion</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importance of software te</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sting and </w:t>
      </w:r>
      <w:r w:rsidRPr="36FA191C" w:rsidR="437871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examples of </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difference</w:t>
      </w:r>
      <w:r w:rsidRPr="36FA191C" w:rsidR="3CF2D6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36FA191C" w:rsidR="704311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between black and white box testing. </w:t>
      </w:r>
    </w:p>
    <w:p w:rsidR="36FA191C" w:rsidP="36FA191C" w:rsidRDefault="36FA191C" w14:paraId="1C4C3CCE" w14:textId="1FC53900">
      <w:pPr>
        <w:pStyle w:val="Normal"/>
        <w:ind w:left="7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6FA191C" w:rsidRDefault="36FA191C" w14:paraId="19CA9654" w14:textId="3B4143B8">
      <w:r>
        <w:br w:type="page"/>
      </w:r>
    </w:p>
    <w:p w:rsidR="0D6E41F8" w:rsidP="36FA191C" w:rsidRDefault="0D6E41F8" w14:paraId="457A4FC2" w14:textId="7BDBC700">
      <w:pPr>
        <w:pStyle w:val="Normal"/>
        <w:ind w:left="7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6FA191C" w:rsidR="0D6E41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designs </w:t>
      </w:r>
      <w:r w:rsidRPr="36FA191C" w:rsidR="0C7910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were benefitable</w:t>
      </w:r>
      <w:r w:rsidRPr="36FA191C" w:rsidR="0D6E41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when t</w:t>
      </w:r>
      <w:r w:rsidRPr="36FA191C" w:rsidR="4B70C9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rying to</w:t>
      </w:r>
      <w:r w:rsidRPr="36FA191C" w:rsidR="0D6E41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6FA191C" w:rsidR="2BCCCE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figure out how to create a battleship game.</w:t>
      </w:r>
      <w:r w:rsidRPr="36FA191C" w:rsidR="4DE38E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the user stories managed to display a wide ra</w:t>
      </w:r>
      <w:r w:rsidRPr="36FA191C" w:rsidR="4DE38E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nge of </w:t>
      </w:r>
      <w:r w:rsidRPr="36FA191C" w:rsidR="4DE38E52">
        <w:rPr>
          <w:rFonts w:ascii="Aptos" w:hAnsi="Aptos" w:eastAsia="Aptos" w:cs="Aptos"/>
          <w:noProof w:val="0"/>
          <w:sz w:val="24"/>
          <w:szCs w:val="24"/>
          <w:lang w:val="en-GB"/>
        </w:rPr>
        <w:t>differing</w:t>
      </w:r>
      <w:r w:rsidRPr="36FA191C" w:rsidR="7EE628B0">
        <w:rPr>
          <w:rFonts w:ascii="Aptos" w:hAnsi="Aptos" w:eastAsia="Aptos" w:cs="Aptos"/>
          <w:noProof w:val="0"/>
          <w:sz w:val="24"/>
          <w:szCs w:val="24"/>
          <w:lang w:val="en-GB"/>
        </w:rPr>
        <w:t xml:space="preserve"> opinions that different people who would play the game would want</w:t>
      </w:r>
      <w:r w:rsidRPr="36FA191C" w:rsidR="7492A949">
        <w:rPr>
          <w:rFonts w:ascii="Aptos" w:hAnsi="Aptos" w:eastAsia="Aptos" w:cs="Aptos"/>
          <w:noProof w:val="0"/>
          <w:sz w:val="24"/>
          <w:szCs w:val="24"/>
          <w:lang w:val="en-GB"/>
        </w:rPr>
        <w:t xml:space="preserve">. The stories also helped the development as they were always in an easy to access area so they could be </w:t>
      </w:r>
      <w:bookmarkStart w:name="_Int_9sFrolph" w:id="666184622"/>
      <w:r w:rsidRPr="36FA191C" w:rsidR="15247BA2">
        <w:rPr>
          <w:rFonts w:ascii="Aptos" w:hAnsi="Aptos" w:eastAsia="Aptos" w:cs="Aptos"/>
          <w:noProof w:val="0"/>
          <w:sz w:val="24"/>
          <w:szCs w:val="24"/>
          <w:lang w:val="en-GB"/>
        </w:rPr>
        <w:t xml:space="preserve">referred </w:t>
      </w:r>
      <w:r w:rsidRPr="36FA191C" w:rsidR="7492A949">
        <w:rPr>
          <w:rFonts w:ascii="Aptos" w:hAnsi="Aptos" w:eastAsia="Aptos" w:cs="Aptos"/>
          <w:noProof w:val="0"/>
          <w:sz w:val="24"/>
          <w:szCs w:val="24"/>
          <w:lang w:val="en-GB"/>
        </w:rPr>
        <w:t>back</w:t>
      </w:r>
      <w:bookmarkEnd w:id="666184622"/>
      <w:r w:rsidRPr="36FA191C" w:rsidR="7492A949">
        <w:rPr>
          <w:rFonts w:ascii="Aptos" w:hAnsi="Aptos" w:eastAsia="Aptos" w:cs="Aptos"/>
          <w:noProof w:val="0"/>
          <w:sz w:val="24"/>
          <w:szCs w:val="24"/>
          <w:lang w:val="en-GB"/>
        </w:rPr>
        <w:t xml:space="preserve"> to when needed</w:t>
      </w:r>
      <w:r w:rsidRPr="36FA191C" w:rsidR="641B85E9">
        <w:rPr>
          <w:rFonts w:ascii="Aptos" w:hAnsi="Aptos" w:eastAsia="Aptos" w:cs="Aptos"/>
          <w:noProof w:val="0"/>
          <w:sz w:val="24"/>
          <w:szCs w:val="24"/>
          <w:lang w:val="en-GB"/>
        </w:rPr>
        <w:t xml:space="preserve"> or changed if the client wanted something else or if when testing parts just seemed to not fit in correctly.</w:t>
      </w:r>
    </w:p>
    <w:p w:rsidR="47BE8A7D" w:rsidP="36FA191C" w:rsidRDefault="47BE8A7D" w14:paraId="6A0DFD03" w14:textId="2C308292">
      <w:pPr>
        <w:pStyle w:val="Normal"/>
        <w:suppressLineNumbers w:val="0"/>
        <w:bidi w:val="0"/>
        <w:spacing w:before="0" w:beforeAutospacing="off" w:after="160" w:afterAutospacing="off" w:line="279" w:lineRule="auto"/>
        <w:ind w:left="709" w:right="0"/>
        <w:jc w:val="left"/>
      </w:pPr>
      <w:r w:rsidR="47BE8A7D">
        <w:drawing>
          <wp:inline wp14:editId="509F2535" wp14:anchorId="1DC6B912">
            <wp:extent cx="5724525" cy="5419725"/>
            <wp:effectExtent l="0" t="0" r="0" b="0"/>
            <wp:docPr id="18126820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2682080" name="Picture 1812682080"/>
                    <pic:cNvPicPr/>
                  </pic:nvPicPr>
                  <pic:blipFill>
                    <a:blip xmlns:r="http://schemas.openxmlformats.org/officeDocument/2006/relationships" r:embed="rId1551588408">
                      <a:extLst>
                        <a:ext uri="{28A0092B-C50C-407E-A947-70E740481C1C}">
                          <a14:useLocalDpi xmlns:a14="http://schemas.microsoft.com/office/drawing/2010/main"/>
                        </a:ext>
                      </a:extLst>
                    </a:blip>
                    <a:stretch>
                      <a:fillRect/>
                    </a:stretch>
                  </pic:blipFill>
                  <pic:spPr>
                    <a:xfrm>
                      <a:off x="0" y="0"/>
                      <a:ext cx="5724525" cy="5419725"/>
                    </a:xfrm>
                    <a:prstGeom prst="rect">
                      <a:avLst/>
                    </a:prstGeom>
                  </pic:spPr>
                </pic:pic>
              </a:graphicData>
            </a:graphic>
          </wp:inline>
        </w:drawing>
      </w:r>
      <w:r w:rsidR="1B5C7304">
        <w:rPr/>
        <w:t>This is an overview of the user stories that were created. They were sectioned into different colour categories on their pri</w:t>
      </w:r>
      <w:r w:rsidR="7D51862D">
        <w:rPr/>
        <w:t xml:space="preserve">ority level an example would be all stories in yellow the game must have those features, some of those stories had </w:t>
      </w:r>
      <w:r w:rsidR="1F309C83">
        <w:rPr/>
        <w:t>information</w:t>
      </w:r>
      <w:r w:rsidR="7D51862D">
        <w:rPr/>
        <w:t xml:space="preserve"> </w:t>
      </w:r>
      <w:r w:rsidR="14D2DCB5">
        <w:rPr/>
        <w:t xml:space="preserve">such as wanting </w:t>
      </w:r>
      <w:r w:rsidR="14C4DAC4">
        <w:rPr/>
        <w:t>to</w:t>
      </w:r>
      <w:r w:rsidR="14D2DCB5">
        <w:rPr/>
        <w:t xml:space="preserve"> </w:t>
      </w:r>
      <w:r w:rsidR="1847E811">
        <w:rPr/>
        <w:t>start</w:t>
      </w:r>
      <w:r w:rsidR="4F202B75">
        <w:rPr/>
        <w:t xml:space="preserve"> a new game, and one saying that they would like a leaderboard to see the</w:t>
      </w:r>
      <w:r w:rsidR="5678FA1C">
        <w:rPr/>
        <w:t>ir ranking. Pinkish red was used for stories that were a would have, this was a clear indication that these stories</w:t>
      </w:r>
      <w:r w:rsidR="3E8A525E">
        <w:rPr/>
        <w:t xml:space="preserve"> would be nice to have in the game, but they were not needed for the game to work and run</w:t>
      </w:r>
      <w:r w:rsidR="118046B2">
        <w:rPr/>
        <w:t>, such as a story wanting to play against a computer enemy, while it would have been nice to have that in the game, it was not needed for the game to function</w:t>
      </w:r>
      <w:r w:rsidR="3E8A525E">
        <w:rPr/>
        <w:t xml:space="preserve">. </w:t>
      </w:r>
      <w:r w:rsidR="62178B1B">
        <w:rPr/>
        <w:t>The stories were then put into sections relating to the game such as start game which would have all the stories that had something to do with the start of the game.</w:t>
      </w:r>
      <w:r w:rsidR="215AC37F">
        <w:rPr/>
        <w:t xml:space="preserve"> </w:t>
      </w:r>
      <w:r w:rsidR="3E8A525E">
        <w:rPr/>
        <w:t xml:space="preserve">To help even further </w:t>
      </w:r>
      <w:r w:rsidR="2687EE41">
        <w:rPr/>
        <w:t>clarify</w:t>
      </w:r>
      <w:r w:rsidR="3E8A525E">
        <w:rPr/>
        <w:t xml:space="preserve"> what was needed</w:t>
      </w:r>
      <w:r w:rsidR="11718439">
        <w:rPr/>
        <w:t xml:space="preserve"> a black line was drawn called </w:t>
      </w:r>
      <w:r w:rsidR="11718439">
        <w:rPr/>
        <w:t>minimum</w:t>
      </w:r>
      <w:r w:rsidR="11718439">
        <w:rPr/>
        <w:t xml:space="preserve"> </w:t>
      </w:r>
      <w:r w:rsidR="11718439">
        <w:rPr/>
        <w:t>viable</w:t>
      </w:r>
      <w:r w:rsidR="11718439">
        <w:rPr/>
        <w:t xml:space="preserve"> product, this was to show what stories were needed to be completed </w:t>
      </w:r>
      <w:r w:rsidR="03FA628F">
        <w:rPr/>
        <w:t>for</w:t>
      </w:r>
      <w:r w:rsidR="11718439">
        <w:rPr/>
        <w:t xml:space="preserve"> the game to work correctly </w:t>
      </w:r>
      <w:r w:rsidR="6CA66B44">
        <w:rPr/>
        <w:t>regardless of what colour it was.</w:t>
      </w:r>
    </w:p>
    <w:p w:rsidR="36FA191C" w:rsidP="36FA191C" w:rsidRDefault="36FA191C" w14:paraId="4B9AF14F" w14:textId="1C88649E">
      <w:pPr>
        <w:pStyle w:val="Normal"/>
        <w:suppressLineNumbers w:val="0"/>
        <w:bidi w:val="0"/>
        <w:spacing w:before="0" w:beforeAutospacing="off" w:after="160" w:afterAutospacing="off" w:line="279" w:lineRule="auto"/>
        <w:ind w:left="709" w:right="0"/>
        <w:jc w:val="left"/>
      </w:pPr>
    </w:p>
    <w:p w:rsidR="47BE8A7D" w:rsidP="36FA191C" w:rsidRDefault="47BE8A7D" w14:paraId="131B4A1E" w14:textId="08121971">
      <w:pPr>
        <w:pStyle w:val="Normal"/>
        <w:suppressLineNumbers w:val="0"/>
        <w:bidi w:val="0"/>
        <w:spacing w:before="0" w:beforeAutospacing="off" w:after="160" w:afterAutospacing="off" w:line="279" w:lineRule="auto"/>
        <w:ind w:left="709" w:right="0"/>
        <w:jc w:val="left"/>
      </w:pPr>
      <w:r w:rsidR="47BE8A7D">
        <w:drawing>
          <wp:inline wp14:editId="08C67954" wp14:anchorId="23F23B5F">
            <wp:extent cx="6042554" cy="3619500"/>
            <wp:effectExtent l="0" t="0" r="0" b="0"/>
            <wp:docPr id="17638400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3840042" name="Picture 1763840042"/>
                    <pic:cNvPicPr/>
                  </pic:nvPicPr>
                  <pic:blipFill>
                    <a:blip xmlns:r="http://schemas.openxmlformats.org/officeDocument/2006/relationships" r:embed="rId191388931">
                      <a:extLst>
                        <a:ext uri="{28A0092B-C50C-407E-A947-70E740481C1C}">
                          <a14:useLocalDpi xmlns:a14="http://schemas.microsoft.com/office/drawing/2010/main"/>
                        </a:ext>
                      </a:extLst>
                    </a:blip>
                    <a:stretch>
                      <a:fillRect/>
                    </a:stretch>
                  </pic:blipFill>
                  <pic:spPr>
                    <a:xfrm rot="0">
                      <a:off x="0" y="0"/>
                      <a:ext cx="6042554" cy="3619500"/>
                    </a:xfrm>
                    <a:prstGeom prst="rect">
                      <a:avLst/>
                    </a:prstGeom>
                  </pic:spPr>
                </pic:pic>
              </a:graphicData>
            </a:graphic>
          </wp:inline>
        </w:drawing>
      </w:r>
      <w:r w:rsidR="005D5C8E">
        <w:rPr/>
        <w:t xml:space="preserve">This shows all user stories that are needed to make a working game of battleships. </w:t>
      </w:r>
      <w:r w:rsidR="524E3364">
        <w:rPr/>
        <w:t xml:space="preserve">They are </w:t>
      </w:r>
      <w:r w:rsidR="524E3364">
        <w:rPr/>
        <w:t>mainly yellow</w:t>
      </w:r>
      <w:r w:rsidR="524E3364">
        <w:rPr/>
        <w:t xml:space="preserve"> as they are must haves but there are a few </w:t>
      </w:r>
      <w:bookmarkStart w:name="_Int_iFE2S4kk" w:id="49660420"/>
      <w:r w:rsidR="524E3364">
        <w:rPr/>
        <w:t>orange</w:t>
      </w:r>
      <w:bookmarkEnd w:id="49660420"/>
      <w:r w:rsidR="524E3364">
        <w:rPr/>
        <w:t xml:space="preserve"> should haves, as the game must have all of them have a place in the game su</w:t>
      </w:r>
      <w:r w:rsidR="39528781">
        <w:rPr/>
        <w:t xml:space="preserve">ch as the should have user story in abilities which wants to see if they have used their special ability yet. Even though it is not needed </w:t>
      </w:r>
      <w:r w:rsidR="2CCB50AD">
        <w:rPr/>
        <w:t>for the game to work, it is there because the user experience would be poor if they were unable to clearly see if they have used their bomb or not.</w:t>
      </w:r>
      <w:r w:rsidR="1C60EDDF">
        <w:rPr/>
        <w:t xml:space="preserve"> </w:t>
      </w:r>
    </w:p>
    <w:p w:rsidR="36FA191C" w:rsidP="36FA191C" w:rsidRDefault="36FA191C" w14:paraId="68786D30" w14:textId="38A2836C">
      <w:pPr>
        <w:ind w:left="7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7BE8A7D" w:rsidP="36FA191C" w:rsidRDefault="47BE8A7D" w14:paraId="11217E08" w14:textId="65261AEE">
      <w:pPr>
        <w:pStyle w:val="Normal"/>
        <w:suppressLineNumbers w:val="0"/>
        <w:bidi w:val="0"/>
        <w:spacing w:before="0" w:beforeAutospacing="off" w:after="160" w:afterAutospacing="off" w:line="279" w:lineRule="auto"/>
        <w:ind w:left="709"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47BE8A7D">
        <w:drawing>
          <wp:inline wp14:editId="40AC9937" wp14:anchorId="18C9D1BE">
            <wp:extent cx="6018776" cy="4286250"/>
            <wp:effectExtent l="0" t="0" r="0" b="0"/>
            <wp:docPr id="5524761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2476156" name="Picture 552476156"/>
                    <pic:cNvPicPr/>
                  </pic:nvPicPr>
                  <pic:blipFill>
                    <a:blip xmlns:r="http://schemas.openxmlformats.org/officeDocument/2006/relationships" r:embed="rId1248007898">
                      <a:extLst>
                        <a:ext uri="{28A0092B-C50C-407E-A947-70E740481C1C}">
                          <a14:useLocalDpi xmlns:a14="http://schemas.microsoft.com/office/drawing/2010/main"/>
                        </a:ext>
                      </a:extLst>
                    </a:blip>
                    <a:stretch>
                      <a:fillRect/>
                    </a:stretch>
                  </pic:blipFill>
                  <pic:spPr>
                    <a:xfrm rot="0">
                      <a:off x="0" y="0"/>
                      <a:ext cx="6018776" cy="4286250"/>
                    </a:xfrm>
                    <a:prstGeom prst="rect">
                      <a:avLst/>
                    </a:prstGeom>
                  </pic:spPr>
                </pic:pic>
              </a:graphicData>
            </a:graphic>
          </wp:inline>
        </w:drawing>
      </w:r>
      <w:r w:rsidR="2A81C440">
        <w:rPr/>
        <w:t xml:space="preserve">This shows all the user stories that were not needed for the game to be in a working state and were just </w:t>
      </w:r>
      <w:r w:rsidR="71B9E9B2">
        <w:rPr/>
        <w:t>potential</w:t>
      </w:r>
      <w:r w:rsidR="2A81C440">
        <w:rPr/>
        <w:t xml:space="preserve"> additions</w:t>
      </w:r>
      <w:r w:rsidR="1BF88943">
        <w:rPr/>
        <w:t xml:space="preserve"> such as hearing audio or sound effects when shooting and getting a hit or a miss. It was decided that these user stories would be nice for the game to have so it would be </w:t>
      </w:r>
      <w:r w:rsidR="0ED92BE8">
        <w:rPr/>
        <w:t>successful, but they were not at the top of the priority list to get done so it was clear what was needed to be completed first.</w:t>
      </w:r>
    </w:p>
    <w:p w:rsidR="36FA191C" w:rsidP="36FA191C" w:rsidRDefault="36FA191C" w14:paraId="20A420F3" w14:textId="36416282">
      <w:pPr>
        <w:pStyle w:val="Normal"/>
        <w:ind w:left="7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E89E368" w:rsidP="36FA191C" w:rsidRDefault="2E89E368" w14:paraId="03F0596E" w14:textId="0E432404">
      <w:pPr>
        <w:pStyle w:val="Normal"/>
        <w:ind w:left="709"/>
      </w:pPr>
      <w:r w:rsidR="2E89E368">
        <w:drawing>
          <wp:inline wp14:editId="043177F3" wp14:anchorId="1D0EBD37">
            <wp:extent cx="5068007" cy="2876952"/>
            <wp:effectExtent l="0" t="0" r="0" b="0"/>
            <wp:docPr id="19603404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0340441" name="Picture 1960340441"/>
                    <pic:cNvPicPr/>
                  </pic:nvPicPr>
                  <pic:blipFill>
                    <a:blip xmlns:r="http://schemas.openxmlformats.org/officeDocument/2006/relationships" r:embed="rId1776645199">
                      <a:extLst>
                        <a:ext uri="{28A0092B-C50C-407E-A947-70E740481C1C}">
                          <a14:useLocalDpi xmlns:a14="http://schemas.microsoft.com/office/drawing/2010/main"/>
                        </a:ext>
                      </a:extLst>
                    </a:blip>
                    <a:stretch>
                      <a:fillRect/>
                    </a:stretch>
                  </pic:blipFill>
                  <pic:spPr>
                    <a:xfrm>
                      <a:off x="0" y="0"/>
                      <a:ext cx="5068007" cy="2876952"/>
                    </a:xfrm>
                    <a:prstGeom prst="rect">
                      <a:avLst/>
                    </a:prstGeom>
                  </pic:spPr>
                </pic:pic>
              </a:graphicData>
            </a:graphic>
          </wp:inline>
        </w:drawing>
      </w:r>
    </w:p>
    <w:p w:rsidR="2E89E368" w:rsidP="36FA191C" w:rsidRDefault="2E89E368" w14:paraId="2EC8DFBA" w14:textId="2E91D2A0">
      <w:pPr>
        <w:pStyle w:val="Normal"/>
        <w:suppressLineNumbers w:val="0"/>
        <w:bidi w:val="0"/>
        <w:spacing w:before="0" w:beforeAutospacing="off" w:after="160" w:afterAutospacing="off" w:line="279" w:lineRule="auto"/>
        <w:ind w:left="709"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6FA191C" w:rsidR="2E89E3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is a low fidelity wireframe showing the process of the game loop. It is clearly shown that </w:t>
      </w:r>
      <w:r w:rsidRPr="36FA191C" w:rsidR="4D27C7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 goes from the start menu to the game board and then allows player 2 to have their turn but then it says that it goes straight to the victory screen and then back to the start menu. Because</w:t>
      </w:r>
      <w:r w:rsidRPr="36FA191C" w:rsidR="0345AE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these are rough designs there is no labelling on them to say what each panel is, and it should have shown</w:t>
      </w:r>
      <w:r w:rsidRPr="36FA191C" w:rsidR="7F267A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the game repeats the player swap screen until victory by maybe having another arrow going back to the board showing it loops and then eventually goes </w:t>
      </w:r>
      <w:r w:rsidRPr="36FA191C" w:rsidR="567485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the victory screen. But for a low fidelity wireframe this managed to get across clearly what the game was planned to do.</w:t>
      </w:r>
    </w:p>
    <w:p w:rsidR="2E89E368" w:rsidP="36FA191C" w:rsidRDefault="2E89E368" w14:paraId="25EF5003" w14:textId="567C384B">
      <w:pPr>
        <w:pStyle w:val="Normal"/>
        <w:suppressLineNumbers w:val="0"/>
        <w:bidi w:val="0"/>
        <w:spacing w:before="0" w:beforeAutospacing="off" w:after="160" w:afterAutospacing="off" w:line="279" w:lineRule="auto"/>
        <w:ind w:left="709"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2E89E368">
        <w:drawing>
          <wp:inline wp14:editId="6F9FB8C3" wp14:anchorId="7CD2D6AD">
            <wp:extent cx="5724525" cy="904875"/>
            <wp:effectExtent l="0" t="0" r="0" b="0"/>
            <wp:docPr id="12313164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1316465" name="Picture 1231316465"/>
                    <pic:cNvPicPr/>
                  </pic:nvPicPr>
                  <pic:blipFill>
                    <a:blip xmlns:r="http://schemas.openxmlformats.org/officeDocument/2006/relationships" r:embed="rId2045051329">
                      <a:extLst>
                        <a:ext uri="{28A0092B-C50C-407E-A947-70E740481C1C}">
                          <a14:useLocalDpi xmlns:a14="http://schemas.microsoft.com/office/drawing/2010/main"/>
                        </a:ext>
                      </a:extLst>
                    </a:blip>
                    <a:stretch>
                      <a:fillRect/>
                    </a:stretch>
                  </pic:blipFill>
                  <pic:spPr>
                    <a:xfrm>
                      <a:off x="0" y="0"/>
                      <a:ext cx="5724525" cy="904875"/>
                    </a:xfrm>
                    <a:prstGeom prst="rect">
                      <a:avLst/>
                    </a:prstGeom>
                  </pic:spPr>
                </pic:pic>
              </a:graphicData>
            </a:graphic>
          </wp:inline>
        </w:drawing>
      </w:r>
      <w:r w:rsidRPr="36FA191C" w:rsidR="18920D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These are high fidelity wireframe showing the process of the game loop. It is clearly shown that it goes from the start menu to the game board and then allows player 2 to have their turn but then it does not continue</w:t>
      </w:r>
      <w:r w:rsidRPr="36FA191C" w:rsidR="73DD281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this could be because the person doing the wireframes ran out of time or they thought that the game loop was clear from the wireframes. The wireframes could be improved by including</w:t>
      </w:r>
      <w:r w:rsidRPr="36FA191C" w:rsidR="58BB92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victory screen and a leaderboard screen to show the full idea of the game loop. There also should have been labelling on them to say what each </w:t>
      </w:r>
      <w:r w:rsidRPr="36FA191C" w:rsidR="67848FA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screen </w:t>
      </w:r>
      <w:r w:rsidRPr="36FA191C" w:rsidR="58BB92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 as </w:t>
      </w:r>
      <w:r w:rsidRPr="36FA191C" w:rsidR="7DEDC7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may be clear when making them what each screen shows </w:t>
      </w:r>
      <w:r w:rsidRPr="36FA191C" w:rsidR="0F05A33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later down the line it could get confusing, and it should have shown that the game repeats the player swap screen until victory by maybe having another arrow going back to the board showing it loops</w:t>
      </w:r>
      <w:r w:rsidRPr="36FA191C" w:rsidR="620D4E0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because if another developer was making the game they would have just made the start, game and the turn swapping screen which would not be a complete game of battleships</w:t>
      </w:r>
      <w:r w:rsidRPr="36FA191C" w:rsidR="0F05A33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6FA191C" w:rsidP="36FA191C" w:rsidRDefault="36FA191C" w14:paraId="6E7A8ED5" w14:textId="6E229EDC">
      <w:pPr>
        <w:pStyle w:val="Normal"/>
        <w:suppressLineNumbers w:val="0"/>
        <w:bidi w:val="0"/>
        <w:spacing w:before="0" w:beforeAutospacing="off" w:after="160" w:afterAutospacing="off" w:line="279" w:lineRule="auto"/>
        <w:ind w:left="709" w:right="0"/>
        <w:jc w:val="left"/>
      </w:pPr>
    </w:p>
    <w:p w:rsidR="53055583" w:rsidP="36FA191C" w:rsidRDefault="53055583" w14:paraId="2406D5D0" w14:textId="786081A5">
      <w:pPr>
        <w:pStyle w:val="Normal"/>
        <w:suppressLineNumbers w:val="0"/>
        <w:bidi w:val="0"/>
        <w:spacing w:before="0" w:beforeAutospacing="off" w:after="160" w:afterAutospacing="off" w:line="279" w:lineRule="auto"/>
        <w:ind w:left="709" w:right="0"/>
        <w:jc w:val="left"/>
      </w:pPr>
      <w:r w:rsidR="53055583">
        <w:drawing>
          <wp:inline wp14:editId="2819B35F" wp14:anchorId="54F046DE">
            <wp:extent cx="5724525" cy="3648075"/>
            <wp:effectExtent l="0" t="0" r="0" b="0"/>
            <wp:docPr id="52313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31357" name="Picture 5231357"/>
                    <pic:cNvPicPr/>
                  </pic:nvPicPr>
                  <pic:blipFill>
                    <a:blip xmlns:r="http://schemas.openxmlformats.org/officeDocument/2006/relationships" r:embed="rId1473472908">
                      <a:extLst>
                        <a:ext uri="{28A0092B-C50C-407E-A947-70E740481C1C}">
                          <a14:useLocalDpi xmlns:a14="http://schemas.microsoft.com/office/drawing/2010/main"/>
                        </a:ext>
                      </a:extLst>
                    </a:blip>
                    <a:stretch>
                      <a:fillRect/>
                    </a:stretch>
                  </pic:blipFill>
                  <pic:spPr>
                    <a:xfrm>
                      <a:off x="0" y="0"/>
                      <a:ext cx="5724525" cy="3648075"/>
                    </a:xfrm>
                    <a:prstGeom prst="rect">
                      <a:avLst/>
                    </a:prstGeom>
                  </pic:spPr>
                </pic:pic>
              </a:graphicData>
            </a:graphic>
          </wp:inline>
        </w:drawing>
      </w:r>
      <w:r w:rsidR="0D09B466">
        <w:rPr/>
        <w:t>This screenshot is of the Game, Player, Leaderboard and Rules CRC cards.</w:t>
      </w:r>
      <w:r w:rsidR="5C46E573">
        <w:rPr/>
        <w:t xml:space="preserve"> These cards should hold enough detail to allow people to code it as it explains what each class </w:t>
      </w:r>
      <w:r w:rsidR="2B7F5551">
        <w:rPr/>
        <w:t>is responsible for</w:t>
      </w:r>
      <w:r w:rsidR="2B7F5551">
        <w:rPr/>
        <w:t xml:space="preserve"> and how it connects with other classes. They cover all important points to g</w:t>
      </w:r>
      <w:r w:rsidR="17840418">
        <w:rPr/>
        <w:t xml:space="preserve">et the game functional from the user </w:t>
      </w:r>
      <w:bookmarkStart w:name="_Int_L17Ebfry" w:id="366561489"/>
      <w:r w:rsidR="17840418">
        <w:rPr/>
        <w:t>stories,</w:t>
      </w:r>
      <w:bookmarkEnd w:id="366561489"/>
      <w:r w:rsidR="17840418">
        <w:rPr/>
        <w:t xml:space="preserve"> however they may need to be revised when adding the </w:t>
      </w:r>
      <w:r w:rsidR="17840418">
        <w:rPr/>
        <w:t>additional</w:t>
      </w:r>
      <w:r w:rsidR="17840418">
        <w:rPr/>
        <w:t xml:space="preserve"> content to the game. </w:t>
      </w:r>
      <w:r w:rsidR="194751D1">
        <w:rPr/>
        <w:t xml:space="preserve">A positive of these CRC cards is that from a glance it is clear what the class Game connects with and what it does. A disadvantage </w:t>
      </w:r>
      <w:r w:rsidR="5640B888">
        <w:rPr/>
        <w:t xml:space="preserve">is that they could have a bit more description about what everything does as it may be a bit challenging for someone outside of the team to code it as they may not fully understand what each class does and how </w:t>
      </w:r>
      <w:r w:rsidR="07145A48">
        <w:rPr/>
        <w:t>it is supposed to work.</w:t>
      </w:r>
    </w:p>
    <w:p w:rsidR="53055583" w:rsidP="36FA191C" w:rsidRDefault="53055583" w14:paraId="6D451775" w14:textId="65749469">
      <w:pPr>
        <w:pStyle w:val="Normal"/>
        <w:suppressLineNumbers w:val="0"/>
        <w:bidi w:val="0"/>
        <w:spacing w:before="0" w:beforeAutospacing="off" w:after="160" w:afterAutospacing="off" w:line="279" w:lineRule="auto"/>
        <w:ind w:left="709" w:right="0"/>
        <w:jc w:val="left"/>
      </w:pPr>
      <w:r w:rsidR="53055583">
        <w:drawing>
          <wp:inline wp14:editId="14114FCA" wp14:anchorId="269774EF">
            <wp:extent cx="5724525" cy="3590925"/>
            <wp:effectExtent l="0" t="0" r="0" b="0"/>
            <wp:docPr id="19433009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3300990" name="Picture 1943300990"/>
                    <pic:cNvPicPr/>
                  </pic:nvPicPr>
                  <pic:blipFill>
                    <a:blip xmlns:r="http://schemas.openxmlformats.org/officeDocument/2006/relationships" r:embed="rId1539155217">
                      <a:extLst>
                        <a:ext uri="{28A0092B-C50C-407E-A947-70E740481C1C}">
                          <a14:useLocalDpi xmlns:a14="http://schemas.microsoft.com/office/drawing/2010/main"/>
                        </a:ext>
                      </a:extLst>
                    </a:blip>
                    <a:stretch>
                      <a:fillRect/>
                    </a:stretch>
                  </pic:blipFill>
                  <pic:spPr>
                    <a:xfrm>
                      <a:off x="0" y="0"/>
                      <a:ext cx="5724525" cy="3590925"/>
                    </a:xfrm>
                    <a:prstGeom prst="rect">
                      <a:avLst/>
                    </a:prstGeom>
                  </pic:spPr>
                </pic:pic>
              </a:graphicData>
            </a:graphic>
          </wp:inline>
        </w:drawing>
      </w:r>
      <w:r w:rsidR="7C86BBF7">
        <w:rPr/>
        <w:t xml:space="preserve">This screenshot is of the Board, Ship, </w:t>
      </w:r>
      <w:r w:rsidR="7C86BBF7">
        <w:rPr/>
        <w:t>GameLog</w:t>
      </w:r>
      <w:r w:rsidR="7C86BBF7">
        <w:rPr/>
        <w:t xml:space="preserve"> and Drop Bomb CRC cards.</w:t>
      </w:r>
      <w:r w:rsidR="35B22D70">
        <w:rPr/>
        <w:t xml:space="preserve"> These cards should hold enough detail to allow people to code it as it explains what each class </w:t>
      </w:r>
      <w:r w:rsidR="35B22D70">
        <w:rPr/>
        <w:t>is responsible for</w:t>
      </w:r>
      <w:r w:rsidR="35B22D70">
        <w:rPr/>
        <w:t xml:space="preserve"> and how it connects with other classes. They cover all important points to get the game functional from the user </w:t>
      </w:r>
      <w:bookmarkStart w:name="_Int_BcAdEh2h" w:id="1298321006"/>
      <w:r w:rsidR="35B22D70">
        <w:rPr/>
        <w:t>stories,</w:t>
      </w:r>
      <w:bookmarkEnd w:id="1298321006"/>
      <w:r w:rsidR="35B22D70">
        <w:rPr/>
        <w:t xml:space="preserve"> however they may need to be revised when adding the </w:t>
      </w:r>
      <w:r w:rsidR="35B22D70">
        <w:rPr/>
        <w:t>additional</w:t>
      </w:r>
      <w:r w:rsidR="35B22D70">
        <w:rPr/>
        <w:t xml:space="preserve"> content to the game. A positive of these CRC cards is that from a glance it is clear what the class </w:t>
      </w:r>
      <w:r w:rsidR="28AC8E24">
        <w:rPr/>
        <w:t>Drop</w:t>
      </w:r>
      <w:r w:rsidR="35B22D70">
        <w:rPr/>
        <w:t xml:space="preserve"> </w:t>
      </w:r>
      <w:r w:rsidR="60074525">
        <w:rPr/>
        <w:t xml:space="preserve">Bomb </w:t>
      </w:r>
      <w:r w:rsidR="35B22D70">
        <w:rPr/>
        <w:t xml:space="preserve">connects with and what it does. A disadvantage is that they could have </w:t>
      </w:r>
      <w:r w:rsidR="259A6003">
        <w:rPr/>
        <w:t>a description about why they connect to each class that they connect to,</w:t>
      </w:r>
      <w:r w:rsidR="7AD353F2">
        <w:rPr/>
        <w:t xml:space="preserve"> </w:t>
      </w:r>
      <w:r w:rsidR="4D5C3380">
        <w:rPr/>
        <w:t>a</w:t>
      </w:r>
      <w:r w:rsidR="7AD353F2">
        <w:rPr/>
        <w:t>s some of the CRC cards could have been a bit more detailed as they looked very blank</w:t>
      </w:r>
      <w:r w:rsidR="468D78CC">
        <w:rPr/>
        <w:t>.</w:t>
      </w:r>
    </w:p>
    <w:p w:rsidR="53055583" w:rsidP="36FA191C" w:rsidRDefault="53055583" w14:paraId="39065921" w14:textId="0C10CB68">
      <w:pPr>
        <w:pStyle w:val="Normal"/>
        <w:ind w:left="709"/>
      </w:pPr>
      <w:r w:rsidR="53055583">
        <w:drawing>
          <wp:inline wp14:editId="21058F9A" wp14:anchorId="789650CE">
            <wp:extent cx="4772691" cy="3277057"/>
            <wp:effectExtent l="0" t="0" r="0" b="0"/>
            <wp:docPr id="18051776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5177631" name="Picture 1805177631"/>
                    <pic:cNvPicPr/>
                  </pic:nvPicPr>
                  <pic:blipFill>
                    <a:blip xmlns:r="http://schemas.openxmlformats.org/officeDocument/2006/relationships" r:embed="rId1152729201">
                      <a:extLst>
                        <a:ext uri="{28A0092B-C50C-407E-A947-70E740481C1C}">
                          <a14:useLocalDpi xmlns:a14="http://schemas.microsoft.com/office/drawing/2010/main"/>
                        </a:ext>
                      </a:extLst>
                    </a:blip>
                    <a:stretch>
                      <a:fillRect/>
                    </a:stretch>
                  </pic:blipFill>
                  <pic:spPr>
                    <a:xfrm>
                      <a:off x="0" y="0"/>
                      <a:ext cx="4772691" cy="3277057"/>
                    </a:xfrm>
                    <a:prstGeom prst="rect">
                      <a:avLst/>
                    </a:prstGeom>
                  </pic:spPr>
                </pic:pic>
              </a:graphicData>
            </a:graphic>
          </wp:inline>
        </w:drawing>
      </w:r>
    </w:p>
    <w:p w:rsidR="7DFB3D44" w:rsidP="36FA191C" w:rsidRDefault="7DFB3D44" w14:paraId="51D1ACE1" w14:textId="18B0101B">
      <w:pPr>
        <w:pStyle w:val="Normal"/>
        <w:ind w:left="709"/>
      </w:pPr>
      <w:r w:rsidR="7DFB3D44">
        <w:rPr/>
        <w:t xml:space="preserve">This screenshot is of the </w:t>
      </w:r>
      <w:r w:rsidR="1C313765">
        <w:rPr/>
        <w:t>Manoeuvre</w:t>
      </w:r>
      <w:r w:rsidR="7DFB3D44">
        <w:rPr/>
        <w:t xml:space="preserve"> CRC card.</w:t>
      </w:r>
      <w:r w:rsidR="14F5A135">
        <w:rPr/>
        <w:t xml:space="preserve"> </w:t>
      </w:r>
      <w:r w:rsidR="14CD82A4">
        <w:rPr/>
        <w:t>This card</w:t>
      </w:r>
      <w:r w:rsidR="14F5A135">
        <w:rPr/>
        <w:t xml:space="preserve"> should hold enough detail to allow people to code it as it explains what each class </w:t>
      </w:r>
      <w:r w:rsidR="14F5A135">
        <w:rPr/>
        <w:t>is responsible for</w:t>
      </w:r>
      <w:r w:rsidR="14F5A135">
        <w:rPr/>
        <w:t xml:space="preserve"> and how it connects with other classes. </w:t>
      </w:r>
      <w:r w:rsidR="509D86A8">
        <w:rPr/>
        <w:t xml:space="preserve">It </w:t>
      </w:r>
      <w:r w:rsidR="14F5A135">
        <w:rPr/>
        <w:t>cover</w:t>
      </w:r>
      <w:r w:rsidR="63937E4F">
        <w:rPr/>
        <w:t>s</w:t>
      </w:r>
      <w:r w:rsidR="14F5A135">
        <w:rPr/>
        <w:t xml:space="preserve"> all important points to get the game functional from the user </w:t>
      </w:r>
      <w:bookmarkStart w:name="_Int_HS2Q2Er0" w:id="658109443"/>
      <w:r w:rsidR="14F5A135">
        <w:rPr/>
        <w:t>stories,</w:t>
      </w:r>
      <w:bookmarkEnd w:id="658109443"/>
      <w:r w:rsidR="14F5A135">
        <w:rPr/>
        <w:t xml:space="preserve"> however they may need to be revised when adding the </w:t>
      </w:r>
      <w:r w:rsidR="14F5A135">
        <w:rPr/>
        <w:t>additional</w:t>
      </w:r>
      <w:r w:rsidR="14F5A135">
        <w:rPr/>
        <w:t xml:space="preserve"> content to the game. A positive of th</w:t>
      </w:r>
      <w:r w:rsidR="13AA65DB">
        <w:rPr/>
        <w:t xml:space="preserve">is </w:t>
      </w:r>
      <w:r w:rsidR="14F5A135">
        <w:rPr/>
        <w:t xml:space="preserve">CRC card is that from a glance it is clear what the class </w:t>
      </w:r>
      <w:r w:rsidR="3D12BE79">
        <w:rPr/>
        <w:t xml:space="preserve">Manoeuvre </w:t>
      </w:r>
      <w:r w:rsidR="14F5A135">
        <w:rPr/>
        <w:t>connects with and what it does</w:t>
      </w:r>
      <w:r w:rsidR="447F4856">
        <w:rPr/>
        <w:t xml:space="preserve"> as it has a bit of detail in the responsibilities</w:t>
      </w:r>
      <w:r w:rsidR="14F5A135">
        <w:rPr/>
        <w:t xml:space="preserve">. </w:t>
      </w:r>
      <w:r w:rsidR="20C7000B">
        <w:rPr/>
        <w:t xml:space="preserve">A disadvantage is that they could have a description about why </w:t>
      </w:r>
      <w:r w:rsidR="7C3F9B5C">
        <w:rPr/>
        <w:t xml:space="preserve">it </w:t>
      </w:r>
      <w:r w:rsidR="20C7000B">
        <w:rPr/>
        <w:t>connect</w:t>
      </w:r>
      <w:r w:rsidR="4CA161BB">
        <w:rPr/>
        <w:t>s</w:t>
      </w:r>
      <w:r w:rsidR="20C7000B">
        <w:rPr/>
        <w:t xml:space="preserve"> to each class that </w:t>
      </w:r>
      <w:r w:rsidR="1E1E52D6">
        <w:rPr/>
        <w:t xml:space="preserve">it </w:t>
      </w:r>
      <w:r w:rsidR="20C7000B">
        <w:rPr/>
        <w:t>connect</w:t>
      </w:r>
      <w:r w:rsidR="18F9391B">
        <w:rPr/>
        <w:t>s</w:t>
      </w:r>
      <w:r w:rsidR="20C7000B">
        <w:rPr/>
        <w:t xml:space="preserve"> to, as the CRC card could have been a bit more detailed as </w:t>
      </w:r>
      <w:r w:rsidR="32A9801E">
        <w:rPr/>
        <w:t xml:space="preserve">it </w:t>
      </w:r>
      <w:r w:rsidR="20C7000B">
        <w:rPr/>
        <w:t>looked very blank</w:t>
      </w:r>
      <w:r w:rsidR="546719B0">
        <w:rPr/>
        <w:t xml:space="preserve"> in the collaborators side</w:t>
      </w:r>
      <w:r w:rsidR="20C7000B">
        <w:rPr/>
        <w:t>.</w:t>
      </w:r>
      <w:r w:rsidR="40BCA010">
        <w:rPr/>
        <w:t xml:space="preserve"> </w:t>
      </w:r>
    </w:p>
    <w:p w:rsidR="36FA191C" w:rsidP="36FA191C" w:rsidRDefault="36FA191C" w14:paraId="4DD40EB8" w14:textId="6BD6DDD3">
      <w:pPr>
        <w:pStyle w:val="Normal"/>
        <w:ind w:left="709"/>
      </w:pPr>
    </w:p>
    <w:p w:rsidR="5DD47392" w:rsidP="36FA191C" w:rsidRDefault="5DD47392" w14:paraId="6B080E3A" w14:textId="04C7C06D">
      <w:pPr>
        <w:pStyle w:val="Normal"/>
        <w:ind w:left="709"/>
      </w:pPr>
      <w:r w:rsidR="5DD47392">
        <w:rPr/>
        <w:t xml:space="preserve">Software testing is </w:t>
      </w:r>
      <w:r w:rsidRPr="36FA191C" w:rsidR="5DD47392">
        <w:rPr>
          <w:rFonts w:ascii="Aptos" w:hAnsi="Aptos" w:eastAsia="Aptos" w:cs="Aptos"/>
          <w:noProof w:val="0"/>
          <w:sz w:val="24"/>
          <w:szCs w:val="24"/>
          <w:lang w:val="en-GB"/>
        </w:rPr>
        <w:t xml:space="preserve">extremely </w:t>
      </w:r>
      <w:r w:rsidR="5DD47392">
        <w:rPr/>
        <w:t>important</w:t>
      </w:r>
      <w:r w:rsidR="5DD47392">
        <w:rPr/>
        <w:t xml:space="preserve"> to </w:t>
      </w:r>
      <w:r w:rsidR="11C18742">
        <w:rPr/>
        <w:t>guarantee</w:t>
      </w:r>
      <w:r w:rsidR="5DD47392">
        <w:rPr/>
        <w:t xml:space="preserve"> softw</w:t>
      </w:r>
      <w:r w:rsidR="5B9EF72D">
        <w:rPr/>
        <w:t>are</w:t>
      </w:r>
      <w:r w:rsidR="576A6DEF">
        <w:rPr/>
        <w:t xml:space="preserve"> is not only fit for purpose but also does not have any errors that will cause negative user experiences</w:t>
      </w:r>
      <w:r w:rsidR="700A4CF0">
        <w:rPr/>
        <w:t>. There are many ways to test software such as black box and white box testing.</w:t>
      </w:r>
      <w:r w:rsidR="576A6DEF">
        <w:rPr/>
        <w:t xml:space="preserve"> </w:t>
      </w:r>
    </w:p>
    <w:p w:rsidR="088A724B" w:rsidP="36FA191C" w:rsidRDefault="088A724B" w14:paraId="5DE48C6F" w14:textId="0C8EBA3E">
      <w:pPr>
        <w:pStyle w:val="Normal"/>
        <w:ind w:left="709"/>
      </w:pPr>
      <w:r w:rsidRPr="36FA191C" w:rsidR="088A72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Black box testing </w:t>
      </w:r>
      <w:r w:rsidRPr="36FA191C" w:rsidR="4CD96EC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will check the game</w:t>
      </w:r>
      <w:r w:rsidRPr="36FA191C" w:rsidR="088A72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the user's perspective. W</w:t>
      </w:r>
      <w:r w:rsidRPr="36FA191C" w:rsidR="7C76A1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hile w</w:t>
      </w:r>
      <w:r w:rsidRPr="36FA191C" w:rsidR="088A72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hite </w:t>
      </w:r>
      <w:r w:rsidRPr="36FA191C" w:rsidR="76E269C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w:t>
      </w:r>
      <w:r w:rsidRPr="36FA191C" w:rsidR="088A72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ox </w:t>
      </w:r>
      <w:r w:rsidRPr="36FA191C" w:rsidR="461702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36FA191C" w:rsidR="088A72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esting </w:t>
      </w:r>
      <w:r w:rsidRPr="36FA191C" w:rsidR="173C3B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will check the code of the game to make sure it works. An example of black box testing would be testing to see if the game starts a game or are the users able to see the leaderboard. </w:t>
      </w:r>
      <w:r w:rsidRPr="36FA191C" w:rsidR="4F1E963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 example of </w:t>
      </w:r>
      <w:r w:rsidRPr="36FA191C" w:rsidR="173C3B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white box testing </w:t>
      </w:r>
      <w:r w:rsidRPr="36FA191C" w:rsidR="1641A0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checking to see if the is hit function works or if the leaderboard code updates correctly.</w:t>
      </w:r>
      <w:r w:rsidRPr="36FA191C" w:rsidR="4EFE11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way to help the testing would be using testable code, which is an important step to always do while writing code as having </w:t>
      </w:r>
      <w:r w:rsidRPr="36FA191C" w:rsidR="7B523D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comments and clearly identifying function and variable names would make it so testing would be easier than if there was no comments to what the code does or any clear variable or function names as a </w:t>
      </w:r>
      <w:r w:rsidRPr="36FA191C" w:rsidR="1F1369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variable named variable1 is not helpful and the tester would not know where to check to see what it does normally compared to when the test happens.</w:t>
      </w:r>
    </w:p>
    <w:p w:rsidR="36FA191C" w:rsidP="36FA191C" w:rsidRDefault="36FA191C" w14:paraId="1F3319C2" w14:textId="67087068">
      <w:pPr>
        <w:ind w:left="7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6FA191C" w:rsidP="36FA191C" w:rsidRDefault="36FA191C" w14:paraId="4402DE0A" w14:textId="00F3FF52">
      <w:pPr>
        <w:rPr>
          <w:rFonts w:ascii="Aptos" w:hAnsi="Aptos" w:eastAsia="Aptos" w:cs="Aptos" w:asciiTheme="minorAscii" w:hAnsiTheme="minorAscii" w:eastAsiaTheme="minorAscii" w:cstheme="minorAsci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HS2Q2Er0" int2:invalidationBookmarkName="" int2:hashCode="6BskvKOfh741Do" int2:id="hK7PU82T">
      <int2:state int2:type="gram" int2:value="Rejected"/>
    </int2:bookmark>
    <int2:bookmark int2:bookmarkName="_Int_BcAdEh2h" int2:invalidationBookmarkName="" int2:hashCode="6BskvKOfh741Do" int2:id="UKf0f9RA">
      <int2:state int2:type="gram" int2:value="Rejected"/>
    </int2:bookmark>
    <int2:bookmark int2:bookmarkName="_Int_L17Ebfry" int2:invalidationBookmarkName="" int2:hashCode="6BskvKOfh741Do" int2:id="c3vCPZZE">
      <int2:state int2:type="gram" int2:value="Rejected"/>
    </int2:bookmark>
    <int2:bookmark int2:bookmarkName="_Int_iFE2S4kk" int2:invalidationBookmarkName="" int2:hashCode="7w67t3KY4fvYH3" int2:id="yXwx4CIS">
      <int2:state int2:type="gram" int2:value="Rejected"/>
    </int2:bookmark>
    <int2:bookmark int2:bookmarkName="_Int_9sFrolph" int2:invalidationBookmarkName="" int2:hashCode="axtM/cEQe6P/c4" int2:id="2VIwPy0u">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5ac55f6"/>
    <w:multiLevelType xmlns:w="http://schemas.openxmlformats.org/wordprocessingml/2006/main" w:val="hybridMultilevel"/>
    <w:lvl xmlns:w="http://schemas.openxmlformats.org/wordprocessingml/2006/main" w:ilvl="0">
      <w:start w:val="1"/>
      <w:numFmt w:val="bullet"/>
      <w:lvlText w:val=""/>
      <w:lvlJc w:val="left"/>
      <w:pPr>
        <w:ind w:left="1429"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D385BB"/>
    <w:rsid w:val="001ED082"/>
    <w:rsid w:val="001ED082"/>
    <w:rsid w:val="002F3F8C"/>
    <w:rsid w:val="005D5C8E"/>
    <w:rsid w:val="01026DBA"/>
    <w:rsid w:val="026F4773"/>
    <w:rsid w:val="026FD61B"/>
    <w:rsid w:val="02AA0695"/>
    <w:rsid w:val="0345AEC9"/>
    <w:rsid w:val="03FA628F"/>
    <w:rsid w:val="05B6E80F"/>
    <w:rsid w:val="07145A48"/>
    <w:rsid w:val="07A68C16"/>
    <w:rsid w:val="088A724B"/>
    <w:rsid w:val="090CADC4"/>
    <w:rsid w:val="09FD9F99"/>
    <w:rsid w:val="0A47001B"/>
    <w:rsid w:val="0AB90D8B"/>
    <w:rsid w:val="0ACC8FAF"/>
    <w:rsid w:val="0B6210AD"/>
    <w:rsid w:val="0C791092"/>
    <w:rsid w:val="0CB26314"/>
    <w:rsid w:val="0D09B466"/>
    <w:rsid w:val="0D3B8FCB"/>
    <w:rsid w:val="0D6E41F8"/>
    <w:rsid w:val="0EAAB9C2"/>
    <w:rsid w:val="0ED92BE8"/>
    <w:rsid w:val="0F05A339"/>
    <w:rsid w:val="0F5573CB"/>
    <w:rsid w:val="0FE28AF3"/>
    <w:rsid w:val="10469791"/>
    <w:rsid w:val="112B3B9D"/>
    <w:rsid w:val="112EF280"/>
    <w:rsid w:val="11718439"/>
    <w:rsid w:val="118046B2"/>
    <w:rsid w:val="11C18742"/>
    <w:rsid w:val="13858B14"/>
    <w:rsid w:val="13858B14"/>
    <w:rsid w:val="13AA65DB"/>
    <w:rsid w:val="143D11F8"/>
    <w:rsid w:val="1476B053"/>
    <w:rsid w:val="14C4DAC4"/>
    <w:rsid w:val="14CD82A4"/>
    <w:rsid w:val="14D2DCB5"/>
    <w:rsid w:val="14F5A135"/>
    <w:rsid w:val="14FE4D6E"/>
    <w:rsid w:val="15247BA2"/>
    <w:rsid w:val="1641A09D"/>
    <w:rsid w:val="1677009A"/>
    <w:rsid w:val="17189EFB"/>
    <w:rsid w:val="173C3B5B"/>
    <w:rsid w:val="1759BAA3"/>
    <w:rsid w:val="17840418"/>
    <w:rsid w:val="183C3DC3"/>
    <w:rsid w:val="1847E811"/>
    <w:rsid w:val="18920DBC"/>
    <w:rsid w:val="18F9391B"/>
    <w:rsid w:val="1908BAF9"/>
    <w:rsid w:val="194751D1"/>
    <w:rsid w:val="1B5C7304"/>
    <w:rsid w:val="1BF88943"/>
    <w:rsid w:val="1C0D4A40"/>
    <w:rsid w:val="1C2D562B"/>
    <w:rsid w:val="1C313765"/>
    <w:rsid w:val="1C60EDDF"/>
    <w:rsid w:val="1CE4BCA2"/>
    <w:rsid w:val="1E1E52D6"/>
    <w:rsid w:val="1F136921"/>
    <w:rsid w:val="1F309C83"/>
    <w:rsid w:val="200159F4"/>
    <w:rsid w:val="20C7000B"/>
    <w:rsid w:val="215AC37F"/>
    <w:rsid w:val="259A6003"/>
    <w:rsid w:val="25FF4A2B"/>
    <w:rsid w:val="2687EE41"/>
    <w:rsid w:val="26D385BB"/>
    <w:rsid w:val="27E1697E"/>
    <w:rsid w:val="28AC8E24"/>
    <w:rsid w:val="2A81C440"/>
    <w:rsid w:val="2B14DB71"/>
    <w:rsid w:val="2B7F5551"/>
    <w:rsid w:val="2BCCCE85"/>
    <w:rsid w:val="2CCB50AD"/>
    <w:rsid w:val="2CEDE4E6"/>
    <w:rsid w:val="2D288E58"/>
    <w:rsid w:val="2D2B9D7E"/>
    <w:rsid w:val="2E89E368"/>
    <w:rsid w:val="32A9801E"/>
    <w:rsid w:val="32CD9F19"/>
    <w:rsid w:val="336F422B"/>
    <w:rsid w:val="337852EB"/>
    <w:rsid w:val="3402DC67"/>
    <w:rsid w:val="34B57338"/>
    <w:rsid w:val="351277C7"/>
    <w:rsid w:val="35B22D70"/>
    <w:rsid w:val="35F528E4"/>
    <w:rsid w:val="3665C677"/>
    <w:rsid w:val="36FA191C"/>
    <w:rsid w:val="39528781"/>
    <w:rsid w:val="397A2691"/>
    <w:rsid w:val="3A283A52"/>
    <w:rsid w:val="3AA4EE21"/>
    <w:rsid w:val="3AB7A5B3"/>
    <w:rsid w:val="3AC413D4"/>
    <w:rsid w:val="3BBF9D77"/>
    <w:rsid w:val="3C7A90C6"/>
    <w:rsid w:val="3C94A9D8"/>
    <w:rsid w:val="3CD883BB"/>
    <w:rsid w:val="3CF2D6C9"/>
    <w:rsid w:val="3D12BE79"/>
    <w:rsid w:val="3E60543A"/>
    <w:rsid w:val="3E8A525E"/>
    <w:rsid w:val="3F093D3D"/>
    <w:rsid w:val="3F1A0409"/>
    <w:rsid w:val="3F6BB338"/>
    <w:rsid w:val="3FD20FA5"/>
    <w:rsid w:val="40BCA010"/>
    <w:rsid w:val="4161D7B1"/>
    <w:rsid w:val="4304384A"/>
    <w:rsid w:val="43787109"/>
    <w:rsid w:val="43F21942"/>
    <w:rsid w:val="447F4856"/>
    <w:rsid w:val="449CFEF5"/>
    <w:rsid w:val="45B686FD"/>
    <w:rsid w:val="46170257"/>
    <w:rsid w:val="461ECC01"/>
    <w:rsid w:val="468D78CC"/>
    <w:rsid w:val="473BB848"/>
    <w:rsid w:val="4754ED52"/>
    <w:rsid w:val="47BE8A7D"/>
    <w:rsid w:val="496D16C3"/>
    <w:rsid w:val="49FC2C58"/>
    <w:rsid w:val="4A91297A"/>
    <w:rsid w:val="4B6D8E10"/>
    <w:rsid w:val="4B70C999"/>
    <w:rsid w:val="4C5E1F60"/>
    <w:rsid w:val="4CA161BB"/>
    <w:rsid w:val="4CA577BF"/>
    <w:rsid w:val="4CB9D15F"/>
    <w:rsid w:val="4CB9D15F"/>
    <w:rsid w:val="4CD96EC4"/>
    <w:rsid w:val="4D27C704"/>
    <w:rsid w:val="4D5C3380"/>
    <w:rsid w:val="4DE38E52"/>
    <w:rsid w:val="4EFE1100"/>
    <w:rsid w:val="4F16E06D"/>
    <w:rsid w:val="4F1E9633"/>
    <w:rsid w:val="4F202B75"/>
    <w:rsid w:val="4F3DA0D1"/>
    <w:rsid w:val="509D86A8"/>
    <w:rsid w:val="524E3364"/>
    <w:rsid w:val="52EAB8E1"/>
    <w:rsid w:val="52F5AA29"/>
    <w:rsid w:val="53055583"/>
    <w:rsid w:val="541C9AAA"/>
    <w:rsid w:val="546719B0"/>
    <w:rsid w:val="56021A4C"/>
    <w:rsid w:val="56208524"/>
    <w:rsid w:val="563EAF3C"/>
    <w:rsid w:val="5640B888"/>
    <w:rsid w:val="56547FE9"/>
    <w:rsid w:val="56748590"/>
    <w:rsid w:val="5678FA1C"/>
    <w:rsid w:val="576A6DEF"/>
    <w:rsid w:val="58A8398A"/>
    <w:rsid w:val="58BB928C"/>
    <w:rsid w:val="58DA921B"/>
    <w:rsid w:val="5903630D"/>
    <w:rsid w:val="5909519A"/>
    <w:rsid w:val="5B9EF72D"/>
    <w:rsid w:val="5C12623F"/>
    <w:rsid w:val="5C1DEA16"/>
    <w:rsid w:val="5C46E573"/>
    <w:rsid w:val="5D64E4B1"/>
    <w:rsid w:val="5D8C6D58"/>
    <w:rsid w:val="5DAB4FFA"/>
    <w:rsid w:val="5DBB5663"/>
    <w:rsid w:val="5DD47392"/>
    <w:rsid w:val="60074525"/>
    <w:rsid w:val="60F2559D"/>
    <w:rsid w:val="61C7B293"/>
    <w:rsid w:val="61C7B293"/>
    <w:rsid w:val="620D4E08"/>
    <w:rsid w:val="62178B1B"/>
    <w:rsid w:val="6293CF7E"/>
    <w:rsid w:val="6349F91F"/>
    <w:rsid w:val="63937E4F"/>
    <w:rsid w:val="63BD2E52"/>
    <w:rsid w:val="641B85E9"/>
    <w:rsid w:val="64A08483"/>
    <w:rsid w:val="6553F2A4"/>
    <w:rsid w:val="6654A53C"/>
    <w:rsid w:val="67313C65"/>
    <w:rsid w:val="67848FA7"/>
    <w:rsid w:val="69E442B9"/>
    <w:rsid w:val="6A9244BB"/>
    <w:rsid w:val="6AD249C0"/>
    <w:rsid w:val="6B12E84B"/>
    <w:rsid w:val="6B1A5873"/>
    <w:rsid w:val="6C93F66B"/>
    <w:rsid w:val="6CA66B44"/>
    <w:rsid w:val="6DF9CEC8"/>
    <w:rsid w:val="6E06A509"/>
    <w:rsid w:val="6EB9B3F9"/>
    <w:rsid w:val="700A4CF0"/>
    <w:rsid w:val="70431157"/>
    <w:rsid w:val="704711B2"/>
    <w:rsid w:val="708C6DE2"/>
    <w:rsid w:val="71B9E9B2"/>
    <w:rsid w:val="729DFBE0"/>
    <w:rsid w:val="73DD2811"/>
    <w:rsid w:val="7422DCDA"/>
    <w:rsid w:val="7492A949"/>
    <w:rsid w:val="74DB1D66"/>
    <w:rsid w:val="75C5F693"/>
    <w:rsid w:val="75F06772"/>
    <w:rsid w:val="760410B2"/>
    <w:rsid w:val="7618AC3E"/>
    <w:rsid w:val="76E269C8"/>
    <w:rsid w:val="7788DF73"/>
    <w:rsid w:val="78EC49C5"/>
    <w:rsid w:val="78ED979E"/>
    <w:rsid w:val="799118A1"/>
    <w:rsid w:val="799118A1"/>
    <w:rsid w:val="7AD353F2"/>
    <w:rsid w:val="7B523D40"/>
    <w:rsid w:val="7B54D623"/>
    <w:rsid w:val="7C09AB95"/>
    <w:rsid w:val="7C3F9B5C"/>
    <w:rsid w:val="7C76A121"/>
    <w:rsid w:val="7C86BBF7"/>
    <w:rsid w:val="7D51862D"/>
    <w:rsid w:val="7DEDC7F2"/>
    <w:rsid w:val="7DFB3D44"/>
    <w:rsid w:val="7E148D82"/>
    <w:rsid w:val="7EE628B0"/>
    <w:rsid w:val="7F267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907A7"/>
  <w15:chartTrackingRefBased/>
  <w15:docId w15:val="{47C4D02B-1972-4700-B591-F63EA14950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6FA191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51588408" /><Relationship Type="http://schemas.openxmlformats.org/officeDocument/2006/relationships/image" Target="/media/image2.png" Id="rId191388931" /><Relationship Type="http://schemas.openxmlformats.org/officeDocument/2006/relationships/image" Target="/media/image3.png" Id="rId1248007898" /><Relationship Type="http://schemas.openxmlformats.org/officeDocument/2006/relationships/image" Target="/media/image4.png" Id="rId1776645199" /><Relationship Type="http://schemas.openxmlformats.org/officeDocument/2006/relationships/image" Target="/media/image5.png" Id="rId2045051329" /><Relationship Type="http://schemas.openxmlformats.org/officeDocument/2006/relationships/image" Target="/media/image6.png" Id="rId1473472908" /><Relationship Type="http://schemas.openxmlformats.org/officeDocument/2006/relationships/image" Target="/media/image7.png" Id="rId1539155217" /><Relationship Type="http://schemas.openxmlformats.org/officeDocument/2006/relationships/image" Target="/media/image8.png" Id="rId1152729201" /><Relationship Type="http://schemas.microsoft.com/office/2020/10/relationships/intelligence" Target="/word/intelligence2.xml" Id="R4a6cc2926aad4cf5" /><Relationship Type="http://schemas.openxmlformats.org/officeDocument/2006/relationships/numbering" Target="/word/numbering.xml" Id="Re990b465c6ee46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Kempton (2411039)</dc:creator>
  <keywords/>
  <dc:description/>
  <lastModifiedBy>Dylan Kempton (2411039)</lastModifiedBy>
  <revision>2</revision>
  <dcterms:created xsi:type="dcterms:W3CDTF">2026-05-19T10:14:16.9236216Z</dcterms:created>
  <dcterms:modified xsi:type="dcterms:W3CDTF">2026-05-19T12:36:59.2227119Z</dcterms:modified>
</coreProperties>
</file>