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B2CE" w14:textId="77777777" w:rsidR="000073DA" w:rsidRDefault="00091416" w:rsidP="000073DA">
      <w:pPr>
        <w:jc w:val="center"/>
        <w:rPr>
          <w:u w:val="single"/>
        </w:rPr>
      </w:pPr>
      <w:r w:rsidRPr="009174DA">
        <w:rPr>
          <w:u w:val="single"/>
        </w:rPr>
        <w:t xml:space="preserve">‘’Knowledge and Information Management of Amazon.com’’ </w:t>
      </w:r>
    </w:p>
    <w:p w14:paraId="2BD15AD4" w14:textId="2D239909" w:rsidR="000073DA" w:rsidRDefault="00091416" w:rsidP="000073DA">
      <w:pPr>
        <w:jc w:val="center"/>
        <w:rPr>
          <w:u w:val="single"/>
        </w:rPr>
      </w:pPr>
      <w:r w:rsidRPr="009174DA">
        <w:rPr>
          <w:u w:val="single"/>
        </w:rPr>
        <w:t>study report</w:t>
      </w:r>
      <w:r w:rsidR="000073DA">
        <w:rPr>
          <w:u w:val="single"/>
        </w:rPr>
        <w:t xml:space="preserve"> layout</w:t>
      </w:r>
    </w:p>
    <w:p w14:paraId="4C86D278" w14:textId="77777777" w:rsidR="009174DA" w:rsidRPr="009174DA" w:rsidRDefault="009174DA" w:rsidP="009174DA">
      <w:pPr>
        <w:jc w:val="center"/>
        <w:rPr>
          <w:u w:val="single"/>
        </w:rPr>
      </w:pPr>
    </w:p>
    <w:p w14:paraId="05755C40" w14:textId="0260B694" w:rsidR="00A97B5E" w:rsidRDefault="00A97B5E"/>
    <w:p w14:paraId="3B80E60E" w14:textId="5E84E8F5" w:rsidR="00A97B5E" w:rsidRDefault="00A97B5E" w:rsidP="00A97B5E">
      <w:r>
        <w:t>This study report will endeavour to present and analyse Amazon.com information systems from the KIM perspective</w:t>
      </w:r>
      <w:r w:rsidR="00D86028">
        <w:t>, m</w:t>
      </w:r>
      <w:r w:rsidR="00D86028" w:rsidRPr="00D86028">
        <w:t xml:space="preserve">anagement strategies for individual knowledge and organizational </w:t>
      </w:r>
      <w:r w:rsidR="008823EA" w:rsidRPr="00D86028">
        <w:t xml:space="preserve">knowledge </w:t>
      </w:r>
      <w:r w:rsidR="008823EA">
        <w:t>using</w:t>
      </w:r>
      <w:r>
        <w:t xml:space="preserve"> certain theories and techniques that better emphasize management strategy key points of this organization</w:t>
      </w:r>
      <w:r w:rsidR="00D86028">
        <w:t>.</w:t>
      </w:r>
      <w:r>
        <w:t xml:space="preserve"> </w:t>
      </w:r>
    </w:p>
    <w:p w14:paraId="2510E450" w14:textId="280F9267" w:rsidR="00A97B5E" w:rsidRDefault="00697ED8" w:rsidP="00A97B5E">
      <w:r>
        <w:t xml:space="preserve">The creator </w:t>
      </w:r>
      <w:r w:rsidR="00E043CA">
        <w:t>of Amazon</w:t>
      </w:r>
      <w:r>
        <w:t xml:space="preserve"> Jeff Bezos</w:t>
      </w:r>
      <w:r w:rsidR="00A97B5E">
        <w:t xml:space="preserve"> </w:t>
      </w:r>
      <w:r>
        <w:t>started in a</w:t>
      </w:r>
      <w:r w:rsidR="00A97B5E">
        <w:t xml:space="preserve"> garage in Bellevue, Washington, on July 5, 1994.</w:t>
      </w:r>
      <w:r>
        <w:t xml:space="preserve"> At first </w:t>
      </w:r>
      <w:r w:rsidR="00E043CA">
        <w:t>begun as</w:t>
      </w:r>
      <w:r w:rsidR="00A97B5E">
        <w:t xml:space="preserve"> an online </w:t>
      </w:r>
      <w:r w:rsidR="00E043CA">
        <w:t>sales site</w:t>
      </w:r>
      <w:r w:rsidR="00A97B5E">
        <w:t xml:space="preserve"> for books </w:t>
      </w:r>
      <w:r w:rsidR="00E043CA">
        <w:t>afterwards moved to</w:t>
      </w:r>
      <w:r w:rsidR="00A97B5E">
        <w:t xml:space="preserve"> electronics, software, video games, apparel, furniture, food, toys,</w:t>
      </w:r>
      <w:r w:rsidR="00E12C2F" w:rsidRPr="00E12C2F">
        <w:t xml:space="preserve"> </w:t>
      </w:r>
      <w:r w:rsidR="00E12C2F">
        <w:t>m</w:t>
      </w:r>
      <w:r w:rsidR="00E12C2F" w:rsidRPr="00E12C2F">
        <w:t xml:space="preserve">usic CDs, </w:t>
      </w:r>
      <w:r w:rsidR="00E12C2F">
        <w:t>c</w:t>
      </w:r>
      <w:r w:rsidR="00E12C2F" w:rsidRPr="00E12C2F">
        <w:t xml:space="preserve">ookware, </w:t>
      </w:r>
      <w:r w:rsidR="00E12C2F">
        <w:t>t</w:t>
      </w:r>
      <w:r w:rsidR="00E12C2F" w:rsidRPr="00E12C2F">
        <w:t>oy</w:t>
      </w:r>
      <w:r w:rsidR="00E12C2F">
        <w:t>s, g</w:t>
      </w:r>
      <w:r w:rsidR="00E12C2F" w:rsidRPr="00E12C2F">
        <w:t>ames,</w:t>
      </w:r>
      <w:r w:rsidR="00A97B5E">
        <w:t xml:space="preserve"> and jewellery</w:t>
      </w:r>
      <w:r w:rsidR="00E12C2F">
        <w:t>; t</w:t>
      </w:r>
      <w:r w:rsidR="00E043CA">
        <w:t>hat considered</w:t>
      </w:r>
      <w:r w:rsidR="00A97B5E">
        <w:t>, Amazon.com i</w:t>
      </w:r>
      <w:r w:rsidR="00C56184">
        <w:t>t is acknowledged</w:t>
      </w:r>
      <w:r w:rsidR="00A97B5E">
        <w:t xml:space="preserve"> most </w:t>
      </w:r>
      <w:r w:rsidR="00C56184">
        <w:t>intimately linked to</w:t>
      </w:r>
      <w:r w:rsidR="00A97B5E">
        <w:t xml:space="preserve"> E-Commerce </w:t>
      </w:r>
      <w:r w:rsidR="00E12C2F">
        <w:t>rising trend.</w:t>
      </w:r>
      <w:r w:rsidR="00091416">
        <w:t xml:space="preserve"> </w:t>
      </w:r>
    </w:p>
    <w:p w14:paraId="53490F80" w14:textId="47112373" w:rsidR="00A97B5E" w:rsidRDefault="00E12C2F" w:rsidP="00A97B5E">
      <w:r>
        <w:t>Observi</w:t>
      </w:r>
      <w:r w:rsidR="00A97B5E">
        <w:t xml:space="preserve">ng pandemic and post pandemic </w:t>
      </w:r>
      <w:r>
        <w:t>situation</w:t>
      </w:r>
      <w:r w:rsidR="00A97B5E">
        <w:t>, the author of this report will analyse and demonstrate the importance of knowledge and information management culture within the given organisation in terms of creating knowledge asset and maintaining effective customer relationship management. Moreover, it is paramount to illustrate that is essential to acknowledge the effective creation, storing, sharing, application and integration of information that is required for good knowledge management development practice</w:t>
      </w:r>
      <w:r w:rsidR="00AF027B">
        <w:t>.</w:t>
      </w:r>
    </w:p>
    <w:p w14:paraId="5B1B803E" w14:textId="1930E70C" w:rsidR="00FE70FB" w:rsidRDefault="00FE70FB" w:rsidP="00A97B5E">
      <w:r>
        <w:t>As it was mentioned at the beginning of this research</w:t>
      </w:r>
      <w:r w:rsidR="008823EA">
        <w:t xml:space="preserve"> report presentation,</w:t>
      </w:r>
      <w:r>
        <w:t xml:space="preserve"> all the types of operations information systems it will be observed: t</w:t>
      </w:r>
      <w:r w:rsidRPr="00FE70FB">
        <w:t>ransaction processing systems (TPS)</w:t>
      </w:r>
      <w:r>
        <w:t>, o</w:t>
      </w:r>
      <w:r w:rsidRPr="00FE70FB">
        <w:t>ffice automation systems (OAS)</w:t>
      </w:r>
      <w:r>
        <w:t>,</w:t>
      </w:r>
      <w:r w:rsidRPr="00FE70FB">
        <w:t xml:space="preserve"> </w:t>
      </w:r>
      <w:r>
        <w:t>p</w:t>
      </w:r>
      <w:r w:rsidRPr="00FE70FB">
        <w:t>rocess control systems</w:t>
      </w:r>
      <w:r>
        <w:t>.</w:t>
      </w:r>
      <w:r w:rsidR="008823EA">
        <w:t xml:space="preserve"> In that respect the following </w:t>
      </w:r>
      <w:r w:rsidR="00F67CBC">
        <w:t xml:space="preserve">aspects and </w:t>
      </w:r>
      <w:r w:rsidR="008823EA">
        <w:t>theories will be considered in the report:</w:t>
      </w:r>
    </w:p>
    <w:p w14:paraId="63B43377" w14:textId="06988959" w:rsidR="00F67CBC" w:rsidRDefault="00F67CBC" w:rsidP="00F67CBC">
      <w:pPr>
        <w:pStyle w:val="ListParagraph"/>
        <w:numPr>
          <w:ilvl w:val="0"/>
          <w:numId w:val="1"/>
        </w:numPr>
      </w:pPr>
      <w:r w:rsidRPr="00F67CBC">
        <w:t xml:space="preserve">Customer intimacy </w:t>
      </w:r>
    </w:p>
    <w:p w14:paraId="7155DDDB" w14:textId="49AC10F0" w:rsidR="00AF027B" w:rsidRDefault="00AF027B" w:rsidP="008823EA">
      <w:pPr>
        <w:pStyle w:val="ListParagraph"/>
        <w:numPr>
          <w:ilvl w:val="0"/>
          <w:numId w:val="1"/>
        </w:numPr>
      </w:pPr>
      <w:r>
        <w:t>The theory of knowledge creation</w:t>
      </w:r>
    </w:p>
    <w:p w14:paraId="2838B89B" w14:textId="25C1F130" w:rsidR="0046047C" w:rsidRDefault="0046047C" w:rsidP="008823EA">
      <w:pPr>
        <w:pStyle w:val="ListParagraph"/>
        <w:numPr>
          <w:ilvl w:val="0"/>
          <w:numId w:val="1"/>
        </w:numPr>
      </w:pPr>
      <w:r w:rsidRPr="0046047C">
        <w:t>Knowledge Management Life Cycle</w:t>
      </w:r>
    </w:p>
    <w:p w14:paraId="1C4E80FA" w14:textId="61FC215B" w:rsidR="00DB6AD2" w:rsidRDefault="00DB6AD2" w:rsidP="008823EA">
      <w:pPr>
        <w:pStyle w:val="ListParagraph"/>
        <w:numPr>
          <w:ilvl w:val="0"/>
          <w:numId w:val="1"/>
        </w:numPr>
      </w:pPr>
      <w:r>
        <w:t xml:space="preserve">The information life cycle </w:t>
      </w:r>
    </w:p>
    <w:p w14:paraId="55CB9F2A" w14:textId="4D12E8E1" w:rsidR="00DB6AD2" w:rsidRDefault="00DB6AD2" w:rsidP="008823EA">
      <w:pPr>
        <w:pStyle w:val="ListParagraph"/>
        <w:numPr>
          <w:ilvl w:val="0"/>
          <w:numId w:val="1"/>
        </w:numPr>
      </w:pPr>
      <w:r>
        <w:t>Information Architecture Stakeholders</w:t>
      </w:r>
    </w:p>
    <w:p w14:paraId="54A1E300" w14:textId="17C31553" w:rsidR="00202CEA" w:rsidRDefault="00202CEA" w:rsidP="008823EA">
      <w:pPr>
        <w:pStyle w:val="ListParagraph"/>
        <w:numPr>
          <w:ilvl w:val="0"/>
          <w:numId w:val="1"/>
        </w:numPr>
      </w:pPr>
      <w:r w:rsidRPr="00202CEA">
        <w:t>Interoperability Analysis</w:t>
      </w:r>
      <w:r>
        <w:t xml:space="preserve"> </w:t>
      </w:r>
    </w:p>
    <w:p w14:paraId="0D07B718" w14:textId="19EDA65E" w:rsidR="00D86028" w:rsidRDefault="008823EA" w:rsidP="008A5102">
      <w:pPr>
        <w:pStyle w:val="ListParagraph"/>
        <w:numPr>
          <w:ilvl w:val="0"/>
          <w:numId w:val="1"/>
        </w:numPr>
      </w:pPr>
      <w:r w:rsidRPr="008823EA">
        <w:t>Knowledge Assets Valuation Model</w:t>
      </w:r>
      <w:r>
        <w:t xml:space="preserve"> </w:t>
      </w:r>
    </w:p>
    <w:p w14:paraId="4A4A12B1" w14:textId="1F1A3209" w:rsidR="0046047C" w:rsidRDefault="0046047C" w:rsidP="008823EA">
      <w:pPr>
        <w:pStyle w:val="ListParagraph"/>
        <w:numPr>
          <w:ilvl w:val="0"/>
          <w:numId w:val="1"/>
        </w:numPr>
      </w:pPr>
      <w:r>
        <w:t xml:space="preserve">Knowledge needs analysis </w:t>
      </w:r>
    </w:p>
    <w:p w14:paraId="6252B5F7" w14:textId="2406F071" w:rsidR="00413B64" w:rsidRDefault="00413B64" w:rsidP="008823EA">
      <w:pPr>
        <w:pStyle w:val="ListParagraph"/>
        <w:numPr>
          <w:ilvl w:val="0"/>
          <w:numId w:val="1"/>
        </w:numPr>
      </w:pPr>
      <w:r w:rsidRPr="00413B64">
        <w:t>Total Knowledge Management</w:t>
      </w:r>
    </w:p>
    <w:p w14:paraId="3942EC01" w14:textId="1AAAFD4F" w:rsidR="00413B64" w:rsidRDefault="00413B64" w:rsidP="008823EA">
      <w:pPr>
        <w:pStyle w:val="ListParagraph"/>
        <w:numPr>
          <w:ilvl w:val="0"/>
          <w:numId w:val="1"/>
        </w:numPr>
      </w:pPr>
      <w:r w:rsidRPr="00413B64">
        <w:t>KM as Response to Tactical and Strategic Changes</w:t>
      </w:r>
    </w:p>
    <w:p w14:paraId="2CC47A38" w14:textId="361BA9DC" w:rsidR="00413B64" w:rsidRDefault="00413B64" w:rsidP="008823EA">
      <w:pPr>
        <w:pStyle w:val="ListParagraph"/>
        <w:numPr>
          <w:ilvl w:val="0"/>
          <w:numId w:val="1"/>
        </w:numPr>
      </w:pPr>
      <w:r w:rsidRPr="00413B64">
        <w:t>T</w:t>
      </w:r>
      <w:r w:rsidR="008823EA">
        <w:t>he three driving forc</w:t>
      </w:r>
      <w:r w:rsidR="00F67CBC">
        <w:t>es</w:t>
      </w:r>
      <w:r>
        <w:t xml:space="preserve"> </w:t>
      </w:r>
    </w:p>
    <w:p w14:paraId="36C1BDA7" w14:textId="78758D64" w:rsidR="0042696F" w:rsidRDefault="009174DA" w:rsidP="00A97B5E">
      <w:r>
        <w:t>In addition, t</w:t>
      </w:r>
      <w:r w:rsidR="0042696F">
        <w:t>he way they address threats to information system such as hacking, theft, accidents</w:t>
      </w:r>
      <w:r w:rsidR="00F67CBC">
        <w:t xml:space="preserve"> will be a subject of the report</w:t>
      </w:r>
      <w:r w:rsidR="00644B56">
        <w:t>.</w:t>
      </w:r>
    </w:p>
    <w:p w14:paraId="5066AEFC" w14:textId="2B94E33C" w:rsidR="00F67CBC" w:rsidRDefault="00F67CBC" w:rsidP="00A97B5E">
      <w:r>
        <w:t>In conclusion Blockchain theory of sharing economy will be mentioned</w:t>
      </w:r>
      <w:r w:rsidR="00644B56">
        <w:t>.</w:t>
      </w:r>
    </w:p>
    <w:p w14:paraId="09DE5083" w14:textId="5320FF2F" w:rsidR="00A20F7A" w:rsidRDefault="00A20F7A" w:rsidP="00A97B5E">
      <w:r w:rsidRPr="00A20F7A">
        <w:t>Reference research literature to be considered is the one in the Leganto Reading Lists from university Moodle</w:t>
      </w:r>
      <w:r>
        <w:t>.</w:t>
      </w:r>
    </w:p>
    <w:sectPr w:rsidR="00A20F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43B3A"/>
    <w:multiLevelType w:val="hybridMultilevel"/>
    <w:tmpl w:val="02FE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B5E"/>
    <w:rsid w:val="000073DA"/>
    <w:rsid w:val="00091416"/>
    <w:rsid w:val="00186360"/>
    <w:rsid w:val="00202CEA"/>
    <w:rsid w:val="00413B64"/>
    <w:rsid w:val="0042696F"/>
    <w:rsid w:val="0046047C"/>
    <w:rsid w:val="005849A6"/>
    <w:rsid w:val="00644B56"/>
    <w:rsid w:val="00697ED8"/>
    <w:rsid w:val="007370A1"/>
    <w:rsid w:val="008823EA"/>
    <w:rsid w:val="009174DA"/>
    <w:rsid w:val="00A00010"/>
    <w:rsid w:val="00A20F7A"/>
    <w:rsid w:val="00A97B5E"/>
    <w:rsid w:val="00AF027B"/>
    <w:rsid w:val="00C56184"/>
    <w:rsid w:val="00D86028"/>
    <w:rsid w:val="00DB6AD2"/>
    <w:rsid w:val="00E043CA"/>
    <w:rsid w:val="00E12C2F"/>
    <w:rsid w:val="00F253DA"/>
    <w:rsid w:val="00F67CBC"/>
    <w:rsid w:val="00FE7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2EB2"/>
  <w15:chartTrackingRefBased/>
  <w15:docId w15:val="{69EF6866-CD14-4C8A-BA06-9CFA844F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23EA"/>
    <w:rPr>
      <w:rFonts w:ascii="Times New Roman" w:hAnsi="Times New Roman" w:cs="Times New Roman"/>
      <w:sz w:val="24"/>
      <w:szCs w:val="24"/>
    </w:rPr>
  </w:style>
  <w:style w:type="character" w:styleId="Hyperlink">
    <w:name w:val="Hyperlink"/>
    <w:basedOn w:val="DefaultParagraphFont"/>
    <w:uiPriority w:val="99"/>
    <w:unhideWhenUsed/>
    <w:rsid w:val="008823EA"/>
    <w:rPr>
      <w:color w:val="0563C1" w:themeColor="hyperlink"/>
      <w:u w:val="single"/>
    </w:rPr>
  </w:style>
  <w:style w:type="character" w:styleId="UnresolvedMention">
    <w:name w:val="Unresolved Mention"/>
    <w:basedOn w:val="DefaultParagraphFont"/>
    <w:uiPriority w:val="99"/>
    <w:semiHidden/>
    <w:unhideWhenUsed/>
    <w:rsid w:val="008823EA"/>
    <w:rPr>
      <w:color w:val="605E5C"/>
      <w:shd w:val="clear" w:color="auto" w:fill="E1DFDD"/>
    </w:rPr>
  </w:style>
  <w:style w:type="paragraph" w:styleId="ListParagraph">
    <w:name w:val="List Paragraph"/>
    <w:basedOn w:val="Normal"/>
    <w:uiPriority w:val="34"/>
    <w:qFormat/>
    <w:rsid w:val="00882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8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Brindusescu (1908591)</dc:creator>
  <cp:keywords/>
  <dc:description/>
  <cp:lastModifiedBy>Daniel Brindusescu (1908591)</cp:lastModifiedBy>
  <cp:revision>4</cp:revision>
  <dcterms:created xsi:type="dcterms:W3CDTF">2021-11-21T16:43:00Z</dcterms:created>
  <dcterms:modified xsi:type="dcterms:W3CDTF">2021-11-28T20:58:00Z</dcterms:modified>
</cp:coreProperties>
</file>