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56DE29" w14:textId="1E00D712" w:rsidR="00D45080" w:rsidRPr="00712752" w:rsidRDefault="00EC4FEF" w:rsidP="00BC205B">
      <w:pPr>
        <w:pStyle w:val="NormalWeb"/>
        <w:spacing w:before="0" w:beforeAutospacing="0" w:after="0" w:afterAutospacing="0" w:line="360" w:lineRule="auto"/>
        <w:jc w:val="center"/>
        <w:outlineLvl w:val="0"/>
        <w:rPr>
          <w:rFonts w:ascii="Times New Roman" w:eastAsia="STKaiti" w:hAnsi="Times New Roman" w:cs="Times New Roman"/>
          <w:b/>
          <w:bCs/>
          <w:sz w:val="32"/>
          <w:lang w:eastAsia="zh-TW"/>
        </w:rPr>
      </w:pPr>
      <w:bookmarkStart w:id="0" w:name="_GoBack"/>
      <w:bookmarkEnd w:id="0"/>
      <w:r w:rsidRPr="00712752">
        <w:rPr>
          <w:rFonts w:ascii="Times New Roman" w:eastAsia="STKaiti" w:hAnsi="Times New Roman" w:cs="Times New Roman"/>
          <w:b/>
          <w:bCs/>
          <w:sz w:val="32"/>
        </w:rPr>
        <w:t>Th</w:t>
      </w:r>
      <w:r w:rsidR="005F24AF" w:rsidRPr="00712752">
        <w:rPr>
          <w:rFonts w:ascii="Times New Roman" w:eastAsia="STKaiti" w:hAnsi="Times New Roman" w:cs="Times New Roman"/>
          <w:b/>
          <w:bCs/>
          <w:sz w:val="32"/>
        </w:rPr>
        <w:t>e Foundation of Chinese Culture</w:t>
      </w:r>
      <w:r w:rsidR="00772555" w:rsidRPr="00712752">
        <w:rPr>
          <w:rFonts w:ascii="Times New Roman" w:eastAsia="STKaiti" w:hAnsi="Times New Roman" w:cs="Times New Roman"/>
          <w:b/>
          <w:bCs/>
          <w:sz w:val="32"/>
        </w:rPr>
        <w:t xml:space="preserve"> and Harmony</w:t>
      </w:r>
      <w:r w:rsidRPr="00712752">
        <w:rPr>
          <w:rFonts w:ascii="Times New Roman" w:eastAsia="STKaiti" w:hAnsi="Times New Roman" w:cs="Times New Roman"/>
          <w:b/>
          <w:bCs/>
          <w:sz w:val="32"/>
        </w:rPr>
        <w:t xml:space="preserve"> </w:t>
      </w:r>
    </w:p>
    <w:p w14:paraId="02C0CC22" w14:textId="77777777" w:rsidR="00C23C86" w:rsidRPr="00712752" w:rsidRDefault="00C23C86" w:rsidP="00712752">
      <w:pPr>
        <w:pStyle w:val="NormalWeb"/>
        <w:spacing w:before="0" w:beforeAutospacing="0" w:after="0" w:afterAutospacing="0" w:line="360" w:lineRule="auto"/>
        <w:ind w:firstLineChars="150" w:firstLine="360"/>
        <w:jc w:val="center"/>
        <w:rPr>
          <w:rFonts w:ascii="Times New Roman" w:eastAsia="STKaiti" w:hAnsi="Times New Roman" w:cs="Times New Roman"/>
          <w:bCs/>
        </w:rPr>
      </w:pPr>
    </w:p>
    <w:p w14:paraId="1301A8E7" w14:textId="6083954C" w:rsidR="00EC4FEF" w:rsidRPr="001B49F2" w:rsidRDefault="00D704A3" w:rsidP="00697DC3">
      <w:pPr>
        <w:pStyle w:val="NormalWeb"/>
        <w:spacing w:before="0" w:beforeAutospacing="0" w:after="0" w:afterAutospacing="0" w:line="360" w:lineRule="auto"/>
        <w:ind w:firstLineChars="150" w:firstLine="360"/>
        <w:jc w:val="center"/>
        <w:outlineLvl w:val="0"/>
        <w:rPr>
          <w:rFonts w:ascii="Times New Roman" w:eastAsia="STKaiti" w:hAnsi="Times New Roman" w:cs="Times New Roman"/>
          <w:bCs/>
          <w:lang w:val="en-US"/>
        </w:rPr>
      </w:pPr>
      <w:r w:rsidRPr="001B49F2">
        <w:rPr>
          <w:rFonts w:ascii="Times New Roman" w:eastAsia="STKaiti" w:hAnsi="Times New Roman" w:cs="Times New Roman"/>
          <w:bCs/>
          <w:lang w:val="en-US"/>
        </w:rPr>
        <w:t xml:space="preserve">Professor </w:t>
      </w:r>
      <w:r w:rsidR="00EC4FEF" w:rsidRPr="001B49F2">
        <w:rPr>
          <w:rFonts w:ascii="Times New Roman" w:eastAsia="STKaiti" w:hAnsi="Times New Roman" w:cs="Times New Roman"/>
          <w:bCs/>
          <w:lang w:val="en-US"/>
        </w:rPr>
        <w:t xml:space="preserve">Yuli Liu </w:t>
      </w:r>
    </w:p>
    <w:p w14:paraId="7BEE0052" w14:textId="0726DBF7" w:rsidR="00C93665" w:rsidRPr="001B49F2" w:rsidRDefault="00C93665" w:rsidP="00697DC3">
      <w:pPr>
        <w:pStyle w:val="NormalWeb"/>
        <w:spacing w:before="0" w:beforeAutospacing="0" w:after="0" w:afterAutospacing="0" w:line="360" w:lineRule="auto"/>
        <w:ind w:firstLineChars="150" w:firstLine="360"/>
        <w:jc w:val="center"/>
        <w:rPr>
          <w:rFonts w:ascii="Times New Roman" w:eastAsia="STKaiti" w:hAnsi="Times New Roman" w:cs="Times New Roman"/>
          <w:bCs/>
        </w:rPr>
      </w:pPr>
      <w:r w:rsidRPr="001B49F2">
        <w:rPr>
          <w:rFonts w:ascii="Times New Roman" w:eastAsia="STKaiti" w:hAnsi="Times New Roman" w:cs="Times New Roman"/>
          <w:bCs/>
          <w:lang w:val="en-US"/>
        </w:rPr>
        <w:t>Programme Director</w:t>
      </w:r>
      <w:r w:rsidR="00D704A3" w:rsidRPr="001B49F2">
        <w:rPr>
          <w:rFonts w:ascii="Times New Roman" w:eastAsia="STKaiti" w:hAnsi="Times New Roman" w:cs="Times New Roman"/>
          <w:bCs/>
          <w:lang w:val="en-US"/>
        </w:rPr>
        <w:t xml:space="preserve">, </w:t>
      </w:r>
      <w:r w:rsidR="00EC4FEF" w:rsidRPr="001B49F2">
        <w:rPr>
          <w:rFonts w:ascii="Times New Roman" w:eastAsia="STKaiti" w:hAnsi="Times New Roman" w:cs="Times New Roman"/>
          <w:bCs/>
          <w:lang w:val="en-US"/>
        </w:rPr>
        <w:t>Academy of Sinology</w:t>
      </w:r>
    </w:p>
    <w:p w14:paraId="374A5021" w14:textId="25941F04" w:rsidR="00C93665" w:rsidRPr="001B49F2" w:rsidRDefault="001523FD" w:rsidP="00697DC3">
      <w:pPr>
        <w:pStyle w:val="NormalWeb"/>
        <w:spacing w:before="0" w:beforeAutospacing="0" w:after="0" w:afterAutospacing="0" w:line="360" w:lineRule="auto"/>
        <w:ind w:firstLineChars="150" w:firstLine="360"/>
        <w:jc w:val="center"/>
        <w:rPr>
          <w:rFonts w:ascii="Times New Roman" w:eastAsia="STKaiti" w:hAnsi="Times New Roman" w:cs="Times New Roman"/>
          <w:bCs/>
          <w:lang w:eastAsia="zh-TW"/>
        </w:rPr>
      </w:pPr>
      <w:r w:rsidRPr="001B49F2">
        <w:rPr>
          <w:rFonts w:ascii="Times New Roman" w:eastAsia="STKaiti" w:hAnsi="Times New Roman" w:cs="Times New Roman"/>
          <w:bCs/>
          <w:lang w:val="en-US"/>
        </w:rPr>
        <w:t>University of Wales Trinity Saint David</w:t>
      </w:r>
    </w:p>
    <w:p w14:paraId="7DB0147B" w14:textId="402D7D48" w:rsidR="00EC4FEF" w:rsidRPr="001B49F2" w:rsidRDefault="001523FD" w:rsidP="00697DC3">
      <w:pPr>
        <w:pStyle w:val="NormalWeb"/>
        <w:spacing w:before="0" w:beforeAutospacing="0" w:after="0" w:afterAutospacing="0" w:line="360" w:lineRule="auto"/>
        <w:ind w:firstLineChars="150" w:firstLine="360"/>
        <w:jc w:val="center"/>
        <w:rPr>
          <w:rFonts w:ascii="Times New Roman" w:eastAsia="STKaiti" w:hAnsi="Times New Roman" w:cs="Times New Roman"/>
          <w:bCs/>
        </w:rPr>
      </w:pPr>
      <w:r w:rsidRPr="001B49F2">
        <w:rPr>
          <w:rFonts w:ascii="Times New Roman" w:eastAsia="STKaiti" w:hAnsi="Times New Roman" w:cs="Times New Roman"/>
          <w:bCs/>
          <w:lang w:val="en-US"/>
        </w:rPr>
        <w:t>Lampeter, UK</w:t>
      </w:r>
    </w:p>
    <w:p w14:paraId="61959E5D" w14:textId="77777777" w:rsidR="00D45080" w:rsidRPr="00712752" w:rsidRDefault="00D45080" w:rsidP="00712752">
      <w:pPr>
        <w:pStyle w:val="NormalWeb"/>
        <w:spacing w:before="0" w:beforeAutospacing="0" w:after="0" w:afterAutospacing="0" w:line="360" w:lineRule="auto"/>
        <w:ind w:firstLineChars="150" w:firstLine="360"/>
        <w:jc w:val="center"/>
        <w:rPr>
          <w:rFonts w:ascii="Times New Roman" w:eastAsia="STKaiti" w:hAnsi="Times New Roman" w:cs="Times New Roman"/>
          <w:b/>
          <w:bCs/>
          <w:lang w:val="en-US"/>
        </w:rPr>
      </w:pPr>
    </w:p>
    <w:p w14:paraId="36BB4522" w14:textId="59F20B6F" w:rsidR="00BD4EBC" w:rsidRPr="003A77DF" w:rsidRDefault="003A77DF" w:rsidP="00712752">
      <w:pPr>
        <w:pStyle w:val="NormalWeb"/>
        <w:spacing w:before="0" w:beforeAutospacing="0" w:after="0" w:afterAutospacing="0" w:line="360" w:lineRule="auto"/>
        <w:jc w:val="both"/>
        <w:rPr>
          <w:rFonts w:ascii="Times New Roman" w:eastAsia="STKaiti" w:hAnsi="Times New Roman" w:cs="Times New Roman"/>
          <w:bCs/>
          <w:szCs w:val="26"/>
        </w:rPr>
      </w:pPr>
      <w:r w:rsidRPr="003A77DF">
        <w:rPr>
          <w:rFonts w:ascii="Times New Roman" w:eastAsia="STKaiti" w:hAnsi="Times New Roman" w:cs="Times New Roman"/>
          <w:bCs/>
          <w:szCs w:val="26"/>
        </w:rPr>
        <w:t xml:space="preserve">The fundamental basis of Chinese culture is </w:t>
      </w:r>
      <w:r w:rsidR="00CD3900" w:rsidRPr="003A77DF">
        <w:rPr>
          <w:rFonts w:ascii="Times New Roman" w:eastAsia="STKaiti" w:hAnsi="Times New Roman" w:cs="Times New Roman"/>
          <w:bCs/>
          <w:szCs w:val="26"/>
        </w:rPr>
        <w:t>filial piety</w:t>
      </w:r>
      <w:r w:rsidR="00D704A3">
        <w:rPr>
          <w:rFonts w:ascii="Times New Roman" w:eastAsia="STKaiti" w:hAnsi="Times New Roman" w:cs="Times New Roman"/>
          <w:bCs/>
          <w:szCs w:val="26"/>
        </w:rPr>
        <w:t xml:space="preserve"> -</w:t>
      </w:r>
      <w:r w:rsidR="00CD3900" w:rsidRPr="003A77DF">
        <w:rPr>
          <w:rFonts w:ascii="Times New Roman" w:eastAsia="STKaiti" w:hAnsi="Times New Roman" w:cs="Times New Roman"/>
          <w:bCs/>
          <w:szCs w:val="26"/>
        </w:rPr>
        <w:t xml:space="preserve"> </w:t>
      </w:r>
      <w:r w:rsidRPr="003A77DF">
        <w:rPr>
          <w:rFonts w:ascii="Times New Roman" w:eastAsia="STKaiti" w:hAnsi="Times New Roman" w:cs="Times New Roman"/>
          <w:bCs/>
          <w:szCs w:val="26"/>
        </w:rPr>
        <w:t xml:space="preserve">honouring and loving parents. By extending this </w:t>
      </w:r>
      <w:r w:rsidR="00CD3900">
        <w:rPr>
          <w:rFonts w:ascii="Times New Roman" w:eastAsia="STKaiti" w:hAnsi="Times New Roman" w:cs="Times New Roman"/>
          <w:bCs/>
          <w:szCs w:val="26"/>
        </w:rPr>
        <w:t xml:space="preserve">honour and </w:t>
      </w:r>
      <w:r w:rsidRPr="003A77DF">
        <w:rPr>
          <w:rFonts w:ascii="Times New Roman" w:eastAsia="STKaiti" w:hAnsi="Times New Roman" w:cs="Times New Roman"/>
          <w:bCs/>
          <w:szCs w:val="26"/>
        </w:rPr>
        <w:t xml:space="preserve">love to </w:t>
      </w:r>
      <w:r w:rsidR="00CD3900">
        <w:rPr>
          <w:rFonts w:ascii="Times New Roman" w:eastAsia="STKaiti" w:hAnsi="Times New Roman" w:cs="Times New Roman"/>
          <w:bCs/>
          <w:szCs w:val="26"/>
        </w:rPr>
        <w:t>everyone</w:t>
      </w:r>
      <w:r w:rsidRPr="003A77DF">
        <w:rPr>
          <w:rFonts w:ascii="Times New Roman" w:eastAsia="STKaiti" w:hAnsi="Times New Roman" w:cs="Times New Roman"/>
          <w:bCs/>
          <w:szCs w:val="26"/>
        </w:rPr>
        <w:t xml:space="preserve">, </w:t>
      </w:r>
      <w:r w:rsidRPr="003A77DF">
        <w:rPr>
          <w:rFonts w:ascii="Times New Roman" w:eastAsia="STKaiti" w:hAnsi="Times New Roman" w:cs="Times New Roman"/>
          <w:szCs w:val="26"/>
        </w:rPr>
        <w:t>all interpersonal relations will be in harmony</w:t>
      </w:r>
      <w:r w:rsidRPr="003A77DF">
        <w:rPr>
          <w:rFonts w:ascii="Times New Roman" w:eastAsia="STKaiti" w:hAnsi="Times New Roman" w:cs="Times New Roman"/>
          <w:bCs/>
          <w:szCs w:val="26"/>
        </w:rPr>
        <w:t>. Such filial piety</w:t>
      </w:r>
      <w:r w:rsidR="00820E90">
        <w:rPr>
          <w:rFonts w:ascii="Times New Roman" w:eastAsia="STKaiti" w:hAnsi="Times New Roman" w:cs="Times New Roman"/>
          <w:bCs/>
          <w:szCs w:val="26"/>
        </w:rPr>
        <w:t>-</w:t>
      </w:r>
      <w:r w:rsidR="00CD3900">
        <w:rPr>
          <w:rFonts w:ascii="Times New Roman" w:eastAsia="STKaiti" w:hAnsi="Times New Roman" w:cs="Times New Roman"/>
          <w:bCs/>
          <w:szCs w:val="26"/>
        </w:rPr>
        <w:t xml:space="preserve">centred culture </w:t>
      </w:r>
      <w:r w:rsidRPr="003A77DF">
        <w:rPr>
          <w:rFonts w:ascii="Times New Roman" w:eastAsia="STKaiti" w:hAnsi="Times New Roman" w:cs="Times New Roman"/>
          <w:bCs/>
          <w:szCs w:val="26"/>
        </w:rPr>
        <w:t xml:space="preserve">needs to be taught and demonstrated by great teachers. Thus respecting teachers is the essence of Chinese culture. It is by honouring parents and respecting teachers that traditional Chinese culture can be imparted to generations to come and world peace can naturally </w:t>
      </w:r>
      <w:r w:rsidR="00D704A3" w:rsidRPr="00D704A3">
        <w:rPr>
          <w:rFonts w:ascii="Times New Roman" w:eastAsia="STKaiti" w:hAnsi="Times New Roman" w:cs="Times New Roman"/>
          <w:bCs/>
          <w:szCs w:val="26"/>
        </w:rPr>
        <w:t xml:space="preserve">be </w:t>
      </w:r>
      <w:r w:rsidRPr="003A77DF">
        <w:rPr>
          <w:rFonts w:ascii="Times New Roman" w:eastAsia="STKaiti" w:hAnsi="Times New Roman" w:cs="Times New Roman"/>
          <w:bCs/>
          <w:szCs w:val="26"/>
        </w:rPr>
        <w:t>achieved.</w:t>
      </w:r>
      <w:r w:rsidR="00B92991">
        <w:rPr>
          <w:rFonts w:ascii="Times New Roman" w:eastAsia="STKaiti" w:hAnsi="Times New Roman" w:cs="Times New Roman"/>
          <w:bCs/>
          <w:szCs w:val="26"/>
        </w:rPr>
        <w:t xml:space="preserve"> </w:t>
      </w:r>
    </w:p>
    <w:p w14:paraId="4D6D2049" w14:textId="77777777" w:rsidR="001337A2" w:rsidRPr="00712752" w:rsidRDefault="001337A2" w:rsidP="00712752">
      <w:pPr>
        <w:pStyle w:val="NormalWeb"/>
        <w:spacing w:before="0" w:beforeAutospacing="0" w:after="0" w:afterAutospacing="0" w:line="360" w:lineRule="auto"/>
        <w:jc w:val="both"/>
        <w:rPr>
          <w:rFonts w:ascii="Times New Roman" w:eastAsia="STKaiti" w:hAnsi="Times New Roman" w:cs="Times New Roman"/>
          <w:bCs/>
          <w:lang w:val="en-US"/>
        </w:rPr>
      </w:pPr>
    </w:p>
    <w:p w14:paraId="6D210742" w14:textId="40CB84B9" w:rsidR="001337A2" w:rsidRPr="00712752" w:rsidRDefault="0047508E" w:rsidP="00712752">
      <w:pPr>
        <w:pStyle w:val="NormalWeb"/>
        <w:numPr>
          <w:ilvl w:val="0"/>
          <w:numId w:val="1"/>
        </w:numPr>
        <w:spacing w:before="0" w:beforeAutospacing="0" w:after="0" w:afterAutospacing="0" w:line="360" w:lineRule="auto"/>
        <w:jc w:val="both"/>
        <w:rPr>
          <w:rFonts w:ascii="Times New Roman" w:eastAsia="STKaiti" w:hAnsi="Times New Roman" w:cs="Times New Roman"/>
          <w:b/>
          <w:bCs/>
        </w:rPr>
      </w:pPr>
      <w:r w:rsidRPr="00712752">
        <w:rPr>
          <w:rFonts w:ascii="Times New Roman" w:eastAsia="STKaiti" w:hAnsi="Times New Roman" w:cs="Times New Roman"/>
          <w:b/>
          <w:bCs/>
        </w:rPr>
        <w:t>Honouring Parents</w:t>
      </w:r>
      <w:r w:rsidR="001337A2" w:rsidRPr="00712752">
        <w:rPr>
          <w:rFonts w:ascii="Times New Roman" w:eastAsia="STKaiti" w:hAnsi="Times New Roman" w:cs="Times New Roman"/>
          <w:b/>
          <w:bCs/>
        </w:rPr>
        <w:t xml:space="preserve"> is the </w:t>
      </w:r>
      <w:r w:rsidR="002459E3">
        <w:rPr>
          <w:rFonts w:ascii="Times New Roman" w:eastAsia="STKaiti" w:hAnsi="Times New Roman" w:cs="Times New Roman"/>
          <w:b/>
          <w:bCs/>
        </w:rPr>
        <w:t>Fundamental Basis</w:t>
      </w:r>
      <w:r w:rsidR="002459E3" w:rsidRPr="00712752">
        <w:rPr>
          <w:rFonts w:ascii="Times New Roman" w:eastAsia="STKaiti" w:hAnsi="Times New Roman" w:cs="Times New Roman"/>
          <w:b/>
          <w:bCs/>
        </w:rPr>
        <w:t xml:space="preserve"> </w:t>
      </w:r>
      <w:r w:rsidR="001337A2" w:rsidRPr="00712752">
        <w:rPr>
          <w:rFonts w:ascii="Times New Roman" w:eastAsia="STKaiti" w:hAnsi="Times New Roman" w:cs="Times New Roman"/>
          <w:b/>
          <w:bCs/>
        </w:rPr>
        <w:t>of Chinese Culture</w:t>
      </w:r>
    </w:p>
    <w:p w14:paraId="6FF8F270" w14:textId="77777777" w:rsidR="008F6F34" w:rsidRPr="00712752" w:rsidRDefault="008F6F34" w:rsidP="00712752">
      <w:pPr>
        <w:pStyle w:val="NormalWeb"/>
        <w:spacing w:before="0" w:beforeAutospacing="0" w:after="0" w:afterAutospacing="0" w:line="360" w:lineRule="auto"/>
        <w:jc w:val="both"/>
        <w:rPr>
          <w:rFonts w:ascii="Times New Roman" w:eastAsia="STKaiti" w:hAnsi="Times New Roman" w:cs="Times New Roman"/>
          <w:bCs/>
        </w:rPr>
      </w:pPr>
    </w:p>
    <w:p w14:paraId="20A1BAF3" w14:textId="5F45DC78" w:rsidR="000D6642" w:rsidRPr="00712752" w:rsidRDefault="0047508E" w:rsidP="00712752">
      <w:pPr>
        <w:pStyle w:val="NormalWeb"/>
        <w:spacing w:before="0" w:beforeAutospacing="0" w:after="0" w:afterAutospacing="0" w:line="360" w:lineRule="auto"/>
        <w:jc w:val="both"/>
        <w:rPr>
          <w:rFonts w:ascii="Times New Roman" w:eastAsia="STKaiti" w:hAnsi="Times New Roman" w:cs="Times New Roman"/>
          <w:bCs/>
        </w:rPr>
      </w:pPr>
      <w:r w:rsidRPr="00712752">
        <w:rPr>
          <w:rFonts w:ascii="Times New Roman" w:eastAsia="STKaiti" w:hAnsi="Times New Roman" w:cs="Times New Roman"/>
          <w:bCs/>
        </w:rPr>
        <w:t>Many people</w:t>
      </w:r>
      <w:r w:rsidR="00EC4FEF" w:rsidRPr="00712752">
        <w:rPr>
          <w:rFonts w:ascii="Times New Roman" w:eastAsia="STKaiti" w:hAnsi="Times New Roman" w:cs="Times New Roman"/>
          <w:bCs/>
        </w:rPr>
        <w:t xml:space="preserve"> ho</w:t>
      </w:r>
      <w:r w:rsidRPr="00712752">
        <w:rPr>
          <w:rFonts w:ascii="Times New Roman" w:eastAsia="STKaiti" w:hAnsi="Times New Roman" w:cs="Times New Roman"/>
          <w:bCs/>
        </w:rPr>
        <w:t xml:space="preserve">pe for world peace and make efforts </w:t>
      </w:r>
      <w:r w:rsidR="00EC4FEF" w:rsidRPr="00712752">
        <w:rPr>
          <w:rFonts w:ascii="Times New Roman" w:eastAsia="STKaiti" w:hAnsi="Times New Roman" w:cs="Times New Roman"/>
          <w:bCs/>
        </w:rPr>
        <w:t xml:space="preserve">to promote kindness and love for all, but the world today remains rife with conflict and people have </w:t>
      </w:r>
      <w:r w:rsidR="00EC4FEF" w:rsidRPr="00712752">
        <w:rPr>
          <w:rFonts w:ascii="Times New Roman" w:eastAsia="STKaiti" w:hAnsi="Times New Roman" w:cs="Times New Roman"/>
          <w:bCs/>
          <w:lang w:val="en-US"/>
        </w:rPr>
        <w:t xml:space="preserve">little </w:t>
      </w:r>
      <w:r w:rsidR="00EC4FEF" w:rsidRPr="00712752">
        <w:rPr>
          <w:rFonts w:ascii="Times New Roman" w:eastAsia="STKaiti" w:hAnsi="Times New Roman" w:cs="Times New Roman"/>
          <w:bCs/>
        </w:rPr>
        <w:t xml:space="preserve">love for each other. What is the fundamental cause of this? </w:t>
      </w:r>
      <w:r w:rsidR="00501E6C">
        <w:rPr>
          <w:rFonts w:ascii="Times New Roman" w:eastAsia="STKaiti" w:hAnsi="Times New Roman" w:cs="Times New Roman"/>
          <w:bCs/>
        </w:rPr>
        <w:t>Venerable Master</w:t>
      </w:r>
      <w:r w:rsidR="00EC4FEF" w:rsidRPr="00712752">
        <w:rPr>
          <w:rFonts w:ascii="Times New Roman" w:eastAsia="STKaiti" w:hAnsi="Times New Roman" w:cs="Times New Roman"/>
          <w:bCs/>
        </w:rPr>
        <w:t xml:space="preserve"> </w:t>
      </w:r>
      <w:r w:rsidR="0056264C" w:rsidRPr="00712752">
        <w:rPr>
          <w:rFonts w:ascii="Times New Roman" w:eastAsia="STKaiti" w:hAnsi="Times New Roman" w:cs="Times New Roman"/>
          <w:bCs/>
          <w:lang w:val="en-US"/>
        </w:rPr>
        <w:t>Chin</w:t>
      </w:r>
      <w:r w:rsidR="00EC4FEF" w:rsidRPr="00712752">
        <w:rPr>
          <w:rFonts w:ascii="Times New Roman" w:eastAsia="STKaiti" w:hAnsi="Times New Roman" w:cs="Times New Roman"/>
          <w:bCs/>
          <w:lang w:val="en-US"/>
        </w:rPr>
        <w:t xml:space="preserve"> Kung </w:t>
      </w:r>
      <w:r w:rsidR="00EC4FEF" w:rsidRPr="00712752">
        <w:rPr>
          <w:rFonts w:ascii="Times New Roman" w:eastAsia="STKaiti" w:hAnsi="Times New Roman" w:cs="Times New Roman"/>
          <w:bCs/>
        </w:rPr>
        <w:t xml:space="preserve">teaches, </w:t>
      </w:r>
      <w:r w:rsidR="00BA375B" w:rsidRPr="00797F24">
        <w:rPr>
          <w:rFonts w:ascii="Times New Roman" w:eastAsia="STKaiti" w:hAnsi="Times New Roman" w:cs="Times New Roman"/>
          <w:bCs/>
        </w:rPr>
        <w:t>‘</w:t>
      </w:r>
      <w:r w:rsidR="00EC4FEF" w:rsidRPr="00797F24">
        <w:rPr>
          <w:rFonts w:ascii="Times New Roman" w:eastAsia="STKaiti" w:hAnsi="Times New Roman" w:cs="Times New Roman"/>
          <w:bCs/>
        </w:rPr>
        <w:t>All conflicts stem from the family</w:t>
      </w:r>
      <w:r w:rsidR="00B05F1B">
        <w:rPr>
          <w:rFonts w:ascii="Times New Roman" w:eastAsia="STKaiti" w:hAnsi="Times New Roman" w:cs="Times New Roman"/>
          <w:bCs/>
        </w:rPr>
        <w:t>’</w:t>
      </w:r>
      <w:r w:rsidR="00EC4FEF" w:rsidRPr="00797F24">
        <w:rPr>
          <w:rFonts w:ascii="Times New Roman" w:eastAsia="STKaiti" w:hAnsi="Times New Roman" w:cs="Times New Roman"/>
          <w:bCs/>
        </w:rPr>
        <w:t>.</w:t>
      </w:r>
      <w:r w:rsidR="00B05F1B" w:rsidRPr="00B05F1B">
        <w:rPr>
          <w:rFonts w:ascii="Times New Roman" w:eastAsia="STKaiti" w:hAnsi="Times New Roman" w:cs="Times New Roman"/>
          <w:bCs/>
          <w:vertAlign w:val="superscript"/>
        </w:rPr>
        <w:t>[</w:t>
      </w:r>
      <w:r w:rsidR="00B05F1B" w:rsidRPr="00B05F1B">
        <w:rPr>
          <w:rStyle w:val="FootnoteReference"/>
          <w:rFonts w:ascii="Times New Roman" w:eastAsia="STKaiti" w:hAnsi="Times New Roman" w:cs="Times New Roman"/>
          <w:bCs/>
        </w:rPr>
        <w:footnoteReference w:id="1"/>
      </w:r>
      <w:r w:rsidR="00B05F1B" w:rsidRPr="00B05F1B">
        <w:rPr>
          <w:rFonts w:ascii="Times New Roman" w:eastAsia="STKaiti" w:hAnsi="Times New Roman" w:cs="Times New Roman"/>
          <w:bCs/>
          <w:vertAlign w:val="superscript"/>
        </w:rPr>
        <w:t>]</w:t>
      </w:r>
      <w:r w:rsidR="00EC4FEF" w:rsidRPr="00712752">
        <w:rPr>
          <w:rFonts w:ascii="Times New Roman" w:eastAsia="STKaiti" w:hAnsi="Times New Roman" w:cs="Times New Roman"/>
          <w:bCs/>
        </w:rPr>
        <w:t xml:space="preserve"> </w:t>
      </w:r>
      <w:r w:rsidR="00D704A3">
        <w:rPr>
          <w:rFonts w:ascii="Times New Roman" w:eastAsia="STKaiti" w:hAnsi="Times New Roman" w:cs="Times New Roman"/>
          <w:bCs/>
        </w:rPr>
        <w:t>A</w:t>
      </w:r>
      <w:r w:rsidR="00EC4FEF" w:rsidRPr="00712752">
        <w:rPr>
          <w:rFonts w:ascii="Times New Roman" w:eastAsia="STKaiti" w:hAnsi="Times New Roman" w:cs="Times New Roman"/>
          <w:bCs/>
        </w:rPr>
        <w:t xml:space="preserve"> person who </w:t>
      </w:r>
      <w:r w:rsidR="007F2444">
        <w:rPr>
          <w:rFonts w:ascii="Times New Roman" w:eastAsia="STKaiti" w:hAnsi="Times New Roman" w:cs="Times New Roman"/>
          <w:bCs/>
        </w:rPr>
        <w:t>quarrels</w:t>
      </w:r>
      <w:r w:rsidR="007F2444" w:rsidRPr="00712752">
        <w:rPr>
          <w:rFonts w:ascii="Times New Roman" w:eastAsia="STKaiti" w:hAnsi="Times New Roman" w:cs="Times New Roman"/>
          <w:bCs/>
        </w:rPr>
        <w:t xml:space="preserve"> </w:t>
      </w:r>
      <w:r w:rsidR="00EC4FEF" w:rsidRPr="00712752">
        <w:rPr>
          <w:rFonts w:ascii="Times New Roman" w:eastAsia="STKaiti" w:hAnsi="Times New Roman" w:cs="Times New Roman"/>
          <w:bCs/>
        </w:rPr>
        <w:t>with their parents or siblings</w:t>
      </w:r>
      <w:r w:rsidR="007F2444">
        <w:rPr>
          <w:rFonts w:ascii="Times New Roman" w:eastAsia="STKaiti" w:hAnsi="Times New Roman" w:cs="Times New Roman"/>
          <w:bCs/>
        </w:rPr>
        <w:t xml:space="preserve"> will</w:t>
      </w:r>
      <w:r w:rsidR="00EC4FEF" w:rsidRPr="00712752">
        <w:rPr>
          <w:rFonts w:ascii="Times New Roman" w:eastAsia="STKaiti" w:hAnsi="Times New Roman" w:cs="Times New Roman"/>
          <w:bCs/>
        </w:rPr>
        <w:t xml:space="preserve"> have </w:t>
      </w:r>
      <w:r w:rsidR="00D704A3">
        <w:rPr>
          <w:rFonts w:ascii="Times New Roman" w:eastAsia="STKaiti" w:hAnsi="Times New Roman" w:cs="Times New Roman"/>
          <w:bCs/>
        </w:rPr>
        <w:t xml:space="preserve">often </w:t>
      </w:r>
      <w:r w:rsidR="007F2444">
        <w:rPr>
          <w:rFonts w:ascii="Times New Roman" w:eastAsia="STKaiti" w:hAnsi="Times New Roman" w:cs="Times New Roman"/>
          <w:bCs/>
        </w:rPr>
        <w:t>disputes</w:t>
      </w:r>
      <w:r w:rsidR="007F2444" w:rsidRPr="00712752">
        <w:rPr>
          <w:rFonts w:ascii="Times New Roman" w:eastAsia="STKaiti" w:hAnsi="Times New Roman" w:cs="Times New Roman"/>
          <w:bCs/>
        </w:rPr>
        <w:t xml:space="preserve"> </w:t>
      </w:r>
      <w:r w:rsidR="00EC4FEF" w:rsidRPr="00712752">
        <w:rPr>
          <w:rFonts w:ascii="Times New Roman" w:eastAsia="STKaiti" w:hAnsi="Times New Roman" w:cs="Times New Roman"/>
          <w:bCs/>
        </w:rPr>
        <w:t>with other</w:t>
      </w:r>
      <w:r w:rsidR="007F2444">
        <w:rPr>
          <w:rFonts w:ascii="Times New Roman" w:eastAsia="STKaiti" w:hAnsi="Times New Roman" w:cs="Times New Roman"/>
          <w:bCs/>
        </w:rPr>
        <w:t xml:space="preserve"> people</w:t>
      </w:r>
      <w:r w:rsidR="0090260B">
        <w:rPr>
          <w:rFonts w:ascii="Times New Roman" w:eastAsia="STKaiti" w:hAnsi="Times New Roman" w:cs="Times New Roman"/>
          <w:bCs/>
        </w:rPr>
        <w:t>,</w:t>
      </w:r>
      <w:r w:rsidR="0090260B" w:rsidRPr="0090260B">
        <w:rPr>
          <w:rFonts w:ascii="Times New Roman" w:eastAsia="STKaiti" w:hAnsi="Times New Roman" w:cs="Times New Roman"/>
          <w:bCs/>
        </w:rPr>
        <w:t xml:space="preserve"> </w:t>
      </w:r>
      <w:r w:rsidR="0090260B">
        <w:rPr>
          <w:rFonts w:ascii="Times New Roman" w:eastAsia="STKaiti" w:hAnsi="Times New Roman" w:cs="Times New Roman"/>
          <w:bCs/>
        </w:rPr>
        <w:t xml:space="preserve">because </w:t>
      </w:r>
      <w:r w:rsidR="00865FC7">
        <w:rPr>
          <w:rFonts w:ascii="Times New Roman" w:eastAsia="STKaiti" w:hAnsi="Times New Roman" w:cs="Times New Roman"/>
          <w:bCs/>
        </w:rPr>
        <w:t>people</w:t>
      </w:r>
      <w:r w:rsidR="0090260B">
        <w:rPr>
          <w:rFonts w:ascii="Times New Roman" w:eastAsia="STKaiti" w:hAnsi="Times New Roman" w:cs="Times New Roman"/>
          <w:bCs/>
        </w:rPr>
        <w:t xml:space="preserve"> tend to lose patience quickly with the persons who are close to them</w:t>
      </w:r>
      <w:r w:rsidR="00EC4FEF" w:rsidRPr="00712752">
        <w:rPr>
          <w:rFonts w:ascii="Times New Roman" w:eastAsia="STKaiti" w:hAnsi="Times New Roman" w:cs="Times New Roman"/>
          <w:bCs/>
        </w:rPr>
        <w:t xml:space="preserve">. </w:t>
      </w:r>
      <w:r w:rsidR="00D925B2">
        <w:rPr>
          <w:rFonts w:ascii="Times New Roman" w:eastAsia="STKaiti" w:hAnsi="Times New Roman" w:cs="Times New Roman"/>
          <w:bCs/>
        </w:rPr>
        <w:t>I</w:t>
      </w:r>
      <w:r w:rsidR="007F2444">
        <w:rPr>
          <w:rFonts w:ascii="Times New Roman" w:eastAsia="STKaiti" w:hAnsi="Times New Roman" w:cs="Times New Roman"/>
          <w:bCs/>
        </w:rPr>
        <w:t xml:space="preserve">n </w:t>
      </w:r>
      <w:r w:rsidR="007F2444" w:rsidRPr="00E7527E">
        <w:rPr>
          <w:rFonts w:ascii="Times New Roman" w:eastAsia="STKaiti" w:hAnsi="Times New Roman" w:cs="Times New Roman"/>
          <w:bCs/>
        </w:rPr>
        <w:t>the</w:t>
      </w:r>
      <w:r w:rsidR="007F2444" w:rsidRPr="007F2444">
        <w:rPr>
          <w:rFonts w:ascii="Times New Roman" w:eastAsia="STKaiti" w:hAnsi="Times New Roman" w:cs="Times New Roman"/>
          <w:bCs/>
          <w:i/>
        </w:rPr>
        <w:t xml:space="preserve"> Analects</w:t>
      </w:r>
      <w:r w:rsidR="00D925B2">
        <w:rPr>
          <w:rFonts w:ascii="Times New Roman" w:eastAsia="STKaiti" w:hAnsi="Times New Roman" w:cs="Times New Roman"/>
          <w:bCs/>
        </w:rPr>
        <w:t xml:space="preserve"> it </w:t>
      </w:r>
      <w:r w:rsidR="00D704A3">
        <w:rPr>
          <w:rFonts w:ascii="Times New Roman" w:eastAsia="STKaiti" w:hAnsi="Times New Roman" w:cs="Times New Roman"/>
          <w:bCs/>
        </w:rPr>
        <w:t>states</w:t>
      </w:r>
      <w:r w:rsidR="00D925B2">
        <w:rPr>
          <w:rFonts w:ascii="Times New Roman" w:eastAsia="STKaiti" w:hAnsi="Times New Roman" w:cs="Times New Roman"/>
          <w:bCs/>
        </w:rPr>
        <w:t>,</w:t>
      </w:r>
      <w:r w:rsidR="007F2444">
        <w:rPr>
          <w:rFonts w:ascii="Times New Roman" w:eastAsia="STKaiti" w:hAnsi="Times New Roman" w:cs="Times New Roman"/>
          <w:bCs/>
        </w:rPr>
        <w:t xml:space="preserve"> </w:t>
      </w:r>
      <w:r w:rsidR="00D925B2">
        <w:rPr>
          <w:rFonts w:ascii="Times New Roman" w:eastAsia="STKaiti" w:hAnsi="Times New Roman" w:cs="Times New Roman"/>
          <w:bCs/>
        </w:rPr>
        <w:t>‘</w:t>
      </w:r>
      <w:r w:rsidR="00D925B2">
        <w:rPr>
          <w:rFonts w:ascii="Times New Roman" w:eastAsia="STKaiti" w:hAnsi="Times New Roman" w:cs="Times New Roman"/>
          <w:bCs/>
          <w:lang w:eastAsia="zh-TW"/>
        </w:rPr>
        <w:t>A young person who is filial and respectful of his elders rarely becomes the kind of person who is inclined to defy his superiors, and there has never been a case of one who is disinclined to defy his superiors stirred up rebellion’</w:t>
      </w:r>
      <w:r w:rsidR="00D925B2" w:rsidRPr="00D925B2">
        <w:rPr>
          <w:rFonts w:ascii="Times New Roman" w:eastAsia="STKaiti" w:hAnsi="Times New Roman" w:cs="Times New Roman"/>
          <w:bCs/>
        </w:rPr>
        <w:t xml:space="preserve"> </w:t>
      </w:r>
      <w:r w:rsidR="00D925B2">
        <w:rPr>
          <w:rFonts w:ascii="Times New Roman" w:eastAsia="STKaiti" w:hAnsi="Times New Roman" w:cs="Times New Roman"/>
          <w:bCs/>
        </w:rPr>
        <w:lastRenderedPageBreak/>
        <w:t>(</w:t>
      </w:r>
      <w:r w:rsidR="00D925B2" w:rsidRPr="00330E96">
        <w:rPr>
          <w:rFonts w:ascii="Times New Roman" w:eastAsia="STKaiti" w:hAnsi="Times New Roman" w:cs="Times New Roman"/>
          <w:bCs/>
          <w:i/>
        </w:rPr>
        <w:t>Analects</w:t>
      </w:r>
      <w:r w:rsidR="00D925B2">
        <w:rPr>
          <w:rFonts w:ascii="Times New Roman" w:eastAsia="STKaiti" w:hAnsi="Times New Roman" w:cs="Times New Roman"/>
          <w:bCs/>
        </w:rPr>
        <w:t>, 1:2).</w:t>
      </w:r>
      <w:r w:rsidR="00D925B2" w:rsidRPr="00D925B2">
        <w:rPr>
          <w:rFonts w:ascii="Times New Roman" w:eastAsia="STKaiti" w:hAnsi="Times New Roman" w:cs="Times New Roman"/>
          <w:bCs/>
          <w:vertAlign w:val="superscript"/>
        </w:rPr>
        <w:t>[</w:t>
      </w:r>
      <w:r w:rsidR="00D925B2" w:rsidRPr="00D925B2">
        <w:rPr>
          <w:rStyle w:val="FootnoteReference"/>
          <w:rFonts w:ascii="Times New Roman" w:eastAsia="STKaiti" w:hAnsi="Times New Roman" w:cs="Times New Roman"/>
          <w:bCs/>
        </w:rPr>
        <w:footnoteReference w:id="2"/>
      </w:r>
      <w:r w:rsidR="00D925B2" w:rsidRPr="00D925B2">
        <w:rPr>
          <w:rFonts w:ascii="Times New Roman" w:eastAsia="STKaiti" w:hAnsi="Times New Roman" w:cs="Times New Roman"/>
          <w:bCs/>
          <w:vertAlign w:val="superscript"/>
        </w:rPr>
        <w:t>]</w:t>
      </w:r>
      <w:r w:rsidR="007F2444">
        <w:rPr>
          <w:rFonts w:ascii="Times New Roman" w:eastAsia="STKaiti" w:hAnsi="Times New Roman" w:cs="Times New Roman"/>
          <w:bCs/>
        </w:rPr>
        <w:t xml:space="preserve"> </w:t>
      </w:r>
      <w:r w:rsidR="00C83D1B">
        <w:rPr>
          <w:rFonts w:ascii="Times New Roman" w:eastAsia="STKaiti" w:hAnsi="Times New Roman" w:cs="Times New Roman"/>
          <w:bCs/>
        </w:rPr>
        <w:t>E</w:t>
      </w:r>
      <w:r w:rsidR="00EC4FEF" w:rsidRPr="00712752">
        <w:rPr>
          <w:rFonts w:ascii="Times New Roman" w:eastAsia="STKaiti" w:hAnsi="Times New Roman" w:cs="Times New Roman"/>
          <w:bCs/>
        </w:rPr>
        <w:t xml:space="preserve">xtending </w:t>
      </w:r>
      <w:r w:rsidR="00C83D1B">
        <w:rPr>
          <w:rFonts w:ascii="Times New Roman" w:eastAsia="STKaiti" w:hAnsi="Times New Roman" w:cs="Times New Roman"/>
          <w:bCs/>
        </w:rPr>
        <w:t>the respectfulness and love to our parents and sibling</w:t>
      </w:r>
      <w:r w:rsidR="00D704A3">
        <w:rPr>
          <w:rFonts w:ascii="Times New Roman" w:eastAsia="STKaiti" w:hAnsi="Times New Roman" w:cs="Times New Roman"/>
          <w:bCs/>
        </w:rPr>
        <w:t>s</w:t>
      </w:r>
      <w:r w:rsidR="00C83D1B">
        <w:rPr>
          <w:rFonts w:ascii="Times New Roman" w:eastAsia="STKaiti" w:hAnsi="Times New Roman" w:cs="Times New Roman"/>
          <w:bCs/>
        </w:rPr>
        <w:t xml:space="preserve"> </w:t>
      </w:r>
      <w:r w:rsidR="00EC4FEF" w:rsidRPr="00712752">
        <w:rPr>
          <w:rFonts w:ascii="Times New Roman" w:eastAsia="STKaiti" w:hAnsi="Times New Roman" w:cs="Times New Roman"/>
          <w:bCs/>
        </w:rPr>
        <w:t xml:space="preserve">to </w:t>
      </w:r>
      <w:r w:rsidR="00185406">
        <w:rPr>
          <w:rFonts w:ascii="Times New Roman" w:eastAsia="STKaiti" w:hAnsi="Times New Roman" w:cs="Times New Roman"/>
          <w:bCs/>
        </w:rPr>
        <w:t>other</w:t>
      </w:r>
      <w:r w:rsidR="007D01FA">
        <w:rPr>
          <w:rFonts w:ascii="Times New Roman" w:eastAsia="STKaiti" w:hAnsi="Times New Roman" w:cs="Times New Roman"/>
          <w:bCs/>
        </w:rPr>
        <w:t xml:space="preserve"> </w:t>
      </w:r>
      <w:r w:rsidR="00EC4FEF" w:rsidRPr="00712752">
        <w:rPr>
          <w:rFonts w:ascii="Times New Roman" w:eastAsia="STKaiti" w:hAnsi="Times New Roman" w:cs="Times New Roman"/>
          <w:bCs/>
        </w:rPr>
        <w:t>elders</w:t>
      </w:r>
      <w:r w:rsidR="007D01FA">
        <w:rPr>
          <w:rFonts w:ascii="Times New Roman" w:eastAsia="STKaiti" w:hAnsi="Times New Roman" w:cs="Times New Roman"/>
          <w:bCs/>
        </w:rPr>
        <w:t xml:space="preserve"> and peers</w:t>
      </w:r>
      <w:r w:rsidR="00EC4FEF" w:rsidRPr="00712752">
        <w:rPr>
          <w:rFonts w:ascii="Times New Roman" w:eastAsia="STKaiti" w:hAnsi="Times New Roman" w:cs="Times New Roman"/>
          <w:bCs/>
        </w:rPr>
        <w:t xml:space="preserve"> can bring harmony to </w:t>
      </w:r>
      <w:r w:rsidR="007D01FA">
        <w:rPr>
          <w:rFonts w:ascii="Times New Roman" w:eastAsia="STKaiti" w:hAnsi="Times New Roman" w:cs="Times New Roman"/>
          <w:bCs/>
        </w:rPr>
        <w:t>a</w:t>
      </w:r>
      <w:r w:rsidR="007D01FA" w:rsidRPr="00712752">
        <w:rPr>
          <w:rFonts w:ascii="Times New Roman" w:eastAsia="STKaiti" w:hAnsi="Times New Roman" w:cs="Times New Roman"/>
          <w:bCs/>
        </w:rPr>
        <w:t xml:space="preserve"> </w:t>
      </w:r>
      <w:r w:rsidR="00EC4FEF" w:rsidRPr="00712752">
        <w:rPr>
          <w:rFonts w:ascii="Times New Roman" w:eastAsia="STKaiti" w:hAnsi="Times New Roman" w:cs="Times New Roman"/>
          <w:bCs/>
        </w:rPr>
        <w:t>community</w:t>
      </w:r>
      <w:r w:rsidR="00185406">
        <w:rPr>
          <w:rFonts w:ascii="Times New Roman" w:eastAsia="STKaiti" w:hAnsi="Times New Roman" w:cs="Times New Roman"/>
          <w:bCs/>
        </w:rPr>
        <w:t xml:space="preserve"> or society. </w:t>
      </w:r>
      <w:r w:rsidR="00D704A3">
        <w:rPr>
          <w:rFonts w:ascii="Times New Roman" w:eastAsia="STKaiti" w:hAnsi="Times New Roman" w:cs="Times New Roman"/>
          <w:bCs/>
        </w:rPr>
        <w:t>A</w:t>
      </w:r>
      <w:r w:rsidR="00EC4FEF" w:rsidRPr="00712752">
        <w:rPr>
          <w:rFonts w:ascii="Times New Roman" w:eastAsia="STKaiti" w:hAnsi="Times New Roman" w:cs="Times New Roman"/>
          <w:bCs/>
        </w:rPr>
        <w:t>nd ultimately world</w:t>
      </w:r>
      <w:r w:rsidR="00185406">
        <w:rPr>
          <w:rFonts w:ascii="Times New Roman" w:eastAsia="STKaiti" w:hAnsi="Times New Roman" w:cs="Times New Roman"/>
          <w:bCs/>
        </w:rPr>
        <w:t xml:space="preserve"> </w:t>
      </w:r>
      <w:r w:rsidR="00D704A3">
        <w:rPr>
          <w:rFonts w:ascii="Times New Roman" w:eastAsia="STKaiti" w:hAnsi="Times New Roman" w:cs="Times New Roman"/>
          <w:bCs/>
        </w:rPr>
        <w:t xml:space="preserve">peace </w:t>
      </w:r>
      <w:r w:rsidR="00185406">
        <w:rPr>
          <w:rFonts w:ascii="Times New Roman" w:eastAsia="STKaiti" w:hAnsi="Times New Roman" w:cs="Times New Roman"/>
          <w:bCs/>
        </w:rPr>
        <w:t>can be achieved</w:t>
      </w:r>
      <w:r w:rsidR="00EC4FEF" w:rsidRPr="00712752">
        <w:rPr>
          <w:rFonts w:ascii="Times New Roman" w:eastAsia="STKaiti" w:hAnsi="Times New Roman" w:cs="Times New Roman"/>
          <w:bCs/>
        </w:rPr>
        <w:t xml:space="preserve">. </w:t>
      </w:r>
      <w:r w:rsidR="00336BD3" w:rsidRPr="00712752">
        <w:rPr>
          <w:rFonts w:ascii="Times New Roman" w:eastAsia="STKaiti" w:hAnsi="Times New Roman" w:cs="Times New Roman"/>
          <w:bCs/>
        </w:rPr>
        <w:t>Therefore, achieving world peace and resolving conflict starts from fostering respect and love for our parents and siblings. As</w:t>
      </w:r>
      <w:r w:rsidR="00E134E9" w:rsidRPr="00712752">
        <w:rPr>
          <w:rFonts w:ascii="Times New Roman" w:eastAsia="STKaiti" w:hAnsi="Times New Roman" w:cs="Times New Roman"/>
          <w:bCs/>
        </w:rPr>
        <w:t xml:space="preserve"> </w:t>
      </w:r>
      <w:r w:rsidR="00336BD3" w:rsidRPr="00712752">
        <w:rPr>
          <w:rFonts w:ascii="Times New Roman" w:eastAsia="STKaiti" w:hAnsi="Times New Roman" w:cs="Times New Roman"/>
          <w:bCs/>
        </w:rPr>
        <w:t>t</w:t>
      </w:r>
      <w:r w:rsidR="005D2D25" w:rsidRPr="00712752">
        <w:rPr>
          <w:rFonts w:ascii="Times New Roman" w:eastAsia="STKaiti" w:hAnsi="Times New Roman" w:cs="Times New Roman"/>
          <w:bCs/>
        </w:rPr>
        <w:t xml:space="preserve">he </w:t>
      </w:r>
      <w:r w:rsidR="005D2D25" w:rsidRPr="00712752">
        <w:rPr>
          <w:rFonts w:ascii="Times New Roman" w:eastAsia="STKaiti" w:hAnsi="Times New Roman" w:cs="Times New Roman"/>
          <w:bCs/>
          <w:i/>
        </w:rPr>
        <w:t xml:space="preserve">Analects </w:t>
      </w:r>
      <w:r w:rsidR="005D2D25" w:rsidRPr="00712752">
        <w:rPr>
          <w:rFonts w:ascii="Times New Roman" w:eastAsia="STKaiti" w:hAnsi="Times New Roman" w:cs="Times New Roman"/>
          <w:bCs/>
        </w:rPr>
        <w:t>stated</w:t>
      </w:r>
      <w:r w:rsidR="00EC4FEF" w:rsidRPr="00712752">
        <w:rPr>
          <w:rFonts w:ascii="Times New Roman" w:eastAsia="STKaiti" w:hAnsi="Times New Roman" w:cs="Times New Roman"/>
          <w:bCs/>
        </w:rPr>
        <w:t>, ‘</w:t>
      </w:r>
      <w:r w:rsidR="009C770A" w:rsidRPr="00A613AE">
        <w:rPr>
          <w:rFonts w:ascii="Times New Roman" w:hAnsi="Times New Roman" w:cs="Times New Roman"/>
          <w:bCs/>
          <w:color w:val="000000"/>
        </w:rPr>
        <w:t xml:space="preserve">A person of noble character </w:t>
      </w:r>
      <w:r w:rsidR="003A77DF">
        <w:rPr>
          <w:rFonts w:ascii="Times New Roman" w:hAnsi="Times New Roman" w:cs="Times New Roman"/>
          <w:bCs/>
          <w:color w:val="000000"/>
        </w:rPr>
        <w:t>(</w:t>
      </w:r>
      <w:r w:rsidR="003A77DF" w:rsidRPr="003F02E5">
        <w:rPr>
          <w:rFonts w:ascii="STKaiti" w:eastAsia="STKaiti" w:hAnsi="STKaiti" w:cs="Times New Roman" w:hint="eastAsia"/>
          <w:bCs/>
          <w:color w:val="000000"/>
          <w:lang w:eastAsia="zh-TW"/>
        </w:rPr>
        <w:t>君子</w:t>
      </w:r>
      <w:r w:rsidR="003A77DF">
        <w:rPr>
          <w:rFonts w:ascii="STKaiti" w:eastAsia="STKaiti" w:hAnsi="STKaiti" w:cs="Times New Roman"/>
          <w:bCs/>
          <w:color w:val="000000"/>
          <w:lang w:eastAsia="zh-TW"/>
        </w:rPr>
        <w:t xml:space="preserve">, </w:t>
      </w:r>
      <w:r w:rsidR="003A77DF" w:rsidRPr="003F02E5">
        <w:rPr>
          <w:rFonts w:ascii="Times New Roman" w:hAnsi="Times New Roman" w:cs="Times New Roman"/>
          <w:bCs/>
          <w:i/>
          <w:color w:val="000000"/>
        </w:rPr>
        <w:t>junzi</w:t>
      </w:r>
      <w:r w:rsidR="00550502">
        <w:rPr>
          <w:rFonts w:ascii="Times New Roman" w:hAnsi="Times New Roman" w:cs="Times New Roman"/>
          <w:bCs/>
          <w:color w:val="000000"/>
        </w:rPr>
        <w:t>, superior man or gentlemen</w:t>
      </w:r>
      <w:r w:rsidR="003A77DF">
        <w:rPr>
          <w:rFonts w:ascii="Times New Roman" w:hAnsi="Times New Roman" w:cs="Times New Roman"/>
          <w:bCs/>
          <w:color w:val="000000"/>
        </w:rPr>
        <w:t xml:space="preserve">) </w:t>
      </w:r>
      <w:r w:rsidR="009C770A" w:rsidRPr="00A613AE">
        <w:rPr>
          <w:rFonts w:ascii="Times New Roman" w:hAnsi="Times New Roman" w:cs="Times New Roman"/>
          <w:bCs/>
          <w:color w:val="000000"/>
        </w:rPr>
        <w:t xml:space="preserve">concerns themselves with the fundamentals. Once the fundamentals are established, the </w:t>
      </w:r>
      <w:r w:rsidR="003A77DF">
        <w:rPr>
          <w:rFonts w:ascii="Times New Roman" w:hAnsi="Times New Roman" w:cs="Times New Roman"/>
          <w:bCs/>
          <w:color w:val="000000"/>
        </w:rPr>
        <w:t>Way (</w:t>
      </w:r>
      <w:r w:rsidR="003A77DF" w:rsidRPr="003F02E5">
        <w:rPr>
          <w:rFonts w:ascii="STKaiti" w:eastAsia="STKaiti" w:hAnsi="STKaiti" w:cs="Times New Roman" w:hint="eastAsia"/>
          <w:bCs/>
          <w:color w:val="000000"/>
        </w:rPr>
        <w:t>道</w:t>
      </w:r>
      <w:r w:rsidR="003A77DF">
        <w:rPr>
          <w:rFonts w:ascii="Times New Roman" w:hAnsi="Times New Roman" w:cs="Times New Roman"/>
          <w:bCs/>
          <w:color w:val="000000"/>
        </w:rPr>
        <w:t xml:space="preserve">, </w:t>
      </w:r>
      <w:r w:rsidR="003A77DF" w:rsidRPr="003F02E5">
        <w:rPr>
          <w:rFonts w:ascii="Times New Roman" w:hAnsi="Times New Roman" w:cs="Times New Roman"/>
          <w:bCs/>
          <w:i/>
          <w:color w:val="000000"/>
        </w:rPr>
        <w:t>dao</w:t>
      </w:r>
      <w:r w:rsidR="003A77DF">
        <w:rPr>
          <w:rFonts w:ascii="Times New Roman" w:hAnsi="Times New Roman" w:cs="Times New Roman"/>
          <w:bCs/>
          <w:color w:val="000000"/>
        </w:rPr>
        <w:t>)</w:t>
      </w:r>
      <w:r w:rsidR="009C770A" w:rsidRPr="00A613AE">
        <w:rPr>
          <w:rFonts w:ascii="Times New Roman" w:hAnsi="Times New Roman" w:cs="Times New Roman"/>
          <w:bCs/>
          <w:color w:val="000000"/>
        </w:rPr>
        <w:t xml:space="preserve"> appears. </w:t>
      </w:r>
      <w:r w:rsidR="00EC4FEF" w:rsidRPr="00A613AE">
        <w:rPr>
          <w:rFonts w:ascii="Times New Roman" w:eastAsia="STKaiti" w:hAnsi="Times New Roman" w:cs="Times New Roman"/>
          <w:bCs/>
        </w:rPr>
        <w:t>Loving and respecting our parents and siblings, are they not fundamental to the actualisation of human goodness</w:t>
      </w:r>
      <w:r w:rsidR="00330E96">
        <w:rPr>
          <w:rFonts w:ascii="Times New Roman" w:eastAsia="STKaiti" w:hAnsi="Times New Roman" w:cs="Times New Roman"/>
          <w:bCs/>
        </w:rPr>
        <w:t>?’(</w:t>
      </w:r>
      <w:r w:rsidR="00330E96" w:rsidRPr="00330E96">
        <w:rPr>
          <w:rFonts w:ascii="Times New Roman" w:eastAsia="STKaiti" w:hAnsi="Times New Roman" w:cs="Times New Roman"/>
          <w:bCs/>
          <w:i/>
        </w:rPr>
        <w:t>Analects</w:t>
      </w:r>
      <w:r w:rsidR="00330E96">
        <w:rPr>
          <w:rFonts w:ascii="Times New Roman" w:eastAsia="STKaiti" w:hAnsi="Times New Roman" w:cs="Times New Roman"/>
          <w:bCs/>
        </w:rPr>
        <w:t>, 1:2)</w:t>
      </w:r>
      <w:r w:rsidR="003F02E5">
        <w:rPr>
          <w:rFonts w:ascii="Times New Roman" w:eastAsia="STKaiti" w:hAnsi="Times New Roman" w:cs="Times New Roman"/>
          <w:bCs/>
        </w:rPr>
        <w:t>.</w:t>
      </w:r>
      <w:r w:rsidR="00176CB7" w:rsidRPr="00176CB7">
        <w:rPr>
          <w:rFonts w:ascii="Times New Roman" w:eastAsia="STKaiti" w:hAnsi="Times New Roman" w:cs="Times New Roman"/>
          <w:bCs/>
          <w:vertAlign w:val="superscript"/>
        </w:rPr>
        <w:t>[</w:t>
      </w:r>
      <w:r w:rsidR="007A3F01" w:rsidRPr="00176CB7">
        <w:rPr>
          <w:rStyle w:val="FootnoteReference"/>
          <w:rFonts w:ascii="Times New Roman" w:eastAsia="STKaiti" w:hAnsi="Times New Roman" w:cs="Times New Roman"/>
          <w:bCs/>
        </w:rPr>
        <w:footnoteReference w:id="3"/>
      </w:r>
      <w:r w:rsidR="00176CB7" w:rsidRPr="00176CB7">
        <w:rPr>
          <w:rFonts w:ascii="Times New Roman" w:eastAsia="STKaiti" w:hAnsi="Times New Roman" w:cs="Times New Roman"/>
          <w:bCs/>
          <w:vertAlign w:val="superscript"/>
        </w:rPr>
        <w:t>]</w:t>
      </w:r>
      <w:r w:rsidR="00EC4FEF" w:rsidRPr="00712752">
        <w:rPr>
          <w:rFonts w:ascii="Times New Roman" w:eastAsia="STKaiti" w:hAnsi="Times New Roman" w:cs="Times New Roman"/>
          <w:bCs/>
        </w:rPr>
        <w:t xml:space="preserve"> </w:t>
      </w:r>
    </w:p>
    <w:p w14:paraId="116E52DC" w14:textId="77777777" w:rsidR="000D6642" w:rsidRPr="00712752" w:rsidRDefault="000D6642" w:rsidP="00712752">
      <w:pPr>
        <w:pStyle w:val="NormalWeb"/>
        <w:spacing w:before="0" w:beforeAutospacing="0" w:after="0" w:afterAutospacing="0" w:line="360" w:lineRule="auto"/>
        <w:jc w:val="both"/>
        <w:rPr>
          <w:rFonts w:ascii="Times New Roman" w:eastAsia="STKaiti" w:hAnsi="Times New Roman" w:cs="Times New Roman"/>
          <w:bCs/>
        </w:rPr>
      </w:pPr>
    </w:p>
    <w:p w14:paraId="51C3DC30" w14:textId="267B6D26" w:rsidR="00D45080" w:rsidRPr="00712752" w:rsidRDefault="000F493E" w:rsidP="00712752">
      <w:pPr>
        <w:pStyle w:val="NormalWeb"/>
        <w:spacing w:before="0" w:beforeAutospacing="0" w:after="0" w:afterAutospacing="0" w:line="360" w:lineRule="auto"/>
        <w:jc w:val="both"/>
        <w:rPr>
          <w:rFonts w:ascii="Times New Roman" w:eastAsia="STKaiti" w:hAnsi="Times New Roman" w:cs="Times New Roman"/>
          <w:bCs/>
        </w:rPr>
      </w:pPr>
      <w:r>
        <w:rPr>
          <w:rFonts w:ascii="Times New Roman" w:eastAsia="STKaiti" w:hAnsi="Times New Roman" w:cs="Times New Roman"/>
          <w:bCs/>
        </w:rPr>
        <w:t>T</w:t>
      </w:r>
      <w:r w:rsidR="00EC4FEF" w:rsidRPr="00712752">
        <w:rPr>
          <w:rFonts w:ascii="Times New Roman" w:eastAsia="STKaiti" w:hAnsi="Times New Roman" w:cs="Times New Roman"/>
          <w:bCs/>
        </w:rPr>
        <w:t xml:space="preserve">he Chinese emphasise the tradition of remembering their ancestors. Some people </w:t>
      </w:r>
      <w:r w:rsidR="00690C28">
        <w:rPr>
          <w:rFonts w:ascii="Times New Roman" w:eastAsia="STKaiti" w:hAnsi="Times New Roman" w:cs="Times New Roman"/>
          <w:bCs/>
        </w:rPr>
        <w:t>question</w:t>
      </w:r>
      <w:r w:rsidR="00EC4FEF" w:rsidRPr="00712752">
        <w:rPr>
          <w:rFonts w:ascii="Times New Roman" w:eastAsia="STKaiti" w:hAnsi="Times New Roman" w:cs="Times New Roman"/>
          <w:bCs/>
        </w:rPr>
        <w:t xml:space="preserve"> </w:t>
      </w:r>
      <w:r w:rsidR="009E49CA">
        <w:rPr>
          <w:rFonts w:ascii="Times New Roman" w:eastAsia="STKaiti" w:hAnsi="Times New Roman" w:cs="Times New Roman"/>
          <w:bCs/>
        </w:rPr>
        <w:t xml:space="preserve">the necessity of </w:t>
      </w:r>
      <w:r w:rsidR="00417052" w:rsidRPr="00712752">
        <w:rPr>
          <w:rFonts w:ascii="Times New Roman" w:eastAsia="STKaiti" w:hAnsi="Times New Roman" w:cs="Times New Roman"/>
          <w:bCs/>
        </w:rPr>
        <w:t>hold</w:t>
      </w:r>
      <w:r w:rsidR="00690C28">
        <w:rPr>
          <w:rFonts w:ascii="Times New Roman" w:eastAsia="STKaiti" w:hAnsi="Times New Roman" w:cs="Times New Roman"/>
          <w:bCs/>
        </w:rPr>
        <w:t>ing</w:t>
      </w:r>
      <w:r w:rsidR="00417052" w:rsidRPr="00712752">
        <w:rPr>
          <w:rFonts w:ascii="Times New Roman" w:eastAsia="STKaiti" w:hAnsi="Times New Roman" w:cs="Times New Roman"/>
          <w:bCs/>
        </w:rPr>
        <w:t xml:space="preserve"> remembrance ceremonies </w:t>
      </w:r>
      <w:r w:rsidR="00EC4FEF" w:rsidRPr="00712752">
        <w:rPr>
          <w:rFonts w:ascii="Times New Roman" w:eastAsia="STKaiti" w:hAnsi="Times New Roman" w:cs="Times New Roman"/>
          <w:bCs/>
        </w:rPr>
        <w:t xml:space="preserve">for </w:t>
      </w:r>
      <w:r w:rsidR="00690C28" w:rsidRPr="00712752">
        <w:rPr>
          <w:rFonts w:ascii="Times New Roman" w:eastAsia="STKaiti" w:hAnsi="Times New Roman" w:cs="Times New Roman"/>
          <w:bCs/>
        </w:rPr>
        <w:t xml:space="preserve">ancestors </w:t>
      </w:r>
      <w:r w:rsidR="009E49CA">
        <w:rPr>
          <w:rFonts w:ascii="Times New Roman" w:eastAsia="STKaiti" w:hAnsi="Times New Roman" w:cs="Times New Roman"/>
          <w:bCs/>
        </w:rPr>
        <w:t xml:space="preserve">stretching back </w:t>
      </w:r>
      <w:r w:rsidR="00690C28" w:rsidRPr="00712752">
        <w:rPr>
          <w:rFonts w:ascii="Times New Roman" w:eastAsia="STKaiti" w:hAnsi="Times New Roman" w:cs="Times New Roman"/>
          <w:bCs/>
        </w:rPr>
        <w:t>several hundred years</w:t>
      </w:r>
      <w:r w:rsidR="00690C28">
        <w:rPr>
          <w:rFonts w:ascii="Times New Roman" w:eastAsia="STKaiti" w:hAnsi="Times New Roman" w:cs="Times New Roman"/>
          <w:bCs/>
        </w:rPr>
        <w:t>.</w:t>
      </w:r>
      <w:r w:rsidR="00EC4FEF" w:rsidRPr="00712752">
        <w:rPr>
          <w:rFonts w:ascii="Times New Roman" w:eastAsia="STKaiti" w:hAnsi="Times New Roman" w:cs="Times New Roman"/>
          <w:bCs/>
        </w:rPr>
        <w:t xml:space="preserve"> </w:t>
      </w:r>
      <w:r w:rsidR="00EC4FEF" w:rsidRPr="00E7527E">
        <w:rPr>
          <w:rFonts w:ascii="Times New Roman" w:eastAsia="STKaiti" w:hAnsi="Times New Roman" w:cs="Times New Roman"/>
          <w:bCs/>
        </w:rPr>
        <w:t>The</w:t>
      </w:r>
      <w:r w:rsidR="00EC4FEF" w:rsidRPr="00712752">
        <w:rPr>
          <w:rFonts w:ascii="Times New Roman" w:eastAsia="STKaiti" w:hAnsi="Times New Roman" w:cs="Times New Roman"/>
          <w:bCs/>
          <w:i/>
        </w:rPr>
        <w:t xml:space="preserve"> Analects </w:t>
      </w:r>
      <w:r w:rsidR="00EC4FEF" w:rsidRPr="00712752">
        <w:rPr>
          <w:rFonts w:ascii="Times New Roman" w:eastAsia="STKaiti" w:hAnsi="Times New Roman" w:cs="Times New Roman"/>
          <w:bCs/>
        </w:rPr>
        <w:t>explains, ‘Let there be careful attention to performing the funeral rites to parents, and let them be commemorated with ancestral remembrance ceremonies. Through this, the people will recover their innate virtue</w:t>
      </w:r>
      <w:r w:rsidR="003F02E5">
        <w:rPr>
          <w:rFonts w:ascii="Times New Roman" w:eastAsia="STKaiti" w:hAnsi="Times New Roman" w:cs="Times New Roman"/>
          <w:bCs/>
        </w:rPr>
        <w:t xml:space="preserve">’ </w:t>
      </w:r>
      <w:r w:rsidR="001F6C04">
        <w:rPr>
          <w:rFonts w:ascii="Times New Roman" w:eastAsia="STKaiti" w:hAnsi="Times New Roman" w:cs="Times New Roman"/>
          <w:bCs/>
        </w:rPr>
        <w:t>(</w:t>
      </w:r>
      <w:r w:rsidR="001F6C04" w:rsidRPr="00330E96">
        <w:rPr>
          <w:rFonts w:ascii="Times New Roman" w:eastAsia="STKaiti" w:hAnsi="Times New Roman" w:cs="Times New Roman"/>
          <w:bCs/>
          <w:i/>
        </w:rPr>
        <w:t>Analects</w:t>
      </w:r>
      <w:r w:rsidR="001F6C04">
        <w:rPr>
          <w:rFonts w:ascii="Times New Roman" w:eastAsia="STKaiti" w:hAnsi="Times New Roman" w:cs="Times New Roman"/>
          <w:bCs/>
        </w:rPr>
        <w:t>, 1:9)</w:t>
      </w:r>
      <w:r w:rsidR="003F02E5">
        <w:rPr>
          <w:rFonts w:ascii="Times New Roman" w:eastAsia="STKaiti" w:hAnsi="Times New Roman" w:cs="Times New Roman"/>
          <w:bCs/>
        </w:rPr>
        <w:t>.</w:t>
      </w:r>
      <w:r w:rsidR="00330E96" w:rsidRPr="00330E96">
        <w:rPr>
          <w:rFonts w:ascii="Times New Roman" w:eastAsia="STKaiti" w:hAnsi="Times New Roman" w:cs="Times New Roman"/>
          <w:bCs/>
          <w:vertAlign w:val="superscript"/>
        </w:rPr>
        <w:t>[</w:t>
      </w:r>
      <w:r w:rsidR="00330E96" w:rsidRPr="00330E96">
        <w:rPr>
          <w:rStyle w:val="FootnoteReference"/>
          <w:rFonts w:ascii="Times New Roman" w:eastAsia="STKaiti" w:hAnsi="Times New Roman" w:cs="Times New Roman"/>
          <w:bCs/>
        </w:rPr>
        <w:footnoteReference w:id="4"/>
      </w:r>
      <w:r w:rsidR="00330E96" w:rsidRPr="00330E96">
        <w:rPr>
          <w:rFonts w:ascii="Times New Roman" w:eastAsia="STKaiti" w:hAnsi="Times New Roman" w:cs="Times New Roman"/>
          <w:bCs/>
          <w:vertAlign w:val="superscript"/>
        </w:rPr>
        <w:t>]</w:t>
      </w:r>
      <w:r w:rsidR="00EC4FEF" w:rsidRPr="00712752">
        <w:rPr>
          <w:rFonts w:ascii="Times New Roman" w:eastAsia="STKaiti" w:hAnsi="Times New Roman" w:cs="Times New Roman"/>
          <w:bCs/>
        </w:rPr>
        <w:t xml:space="preserve"> If </w:t>
      </w:r>
      <w:r w:rsidR="00690C28">
        <w:rPr>
          <w:rFonts w:ascii="Times New Roman" w:eastAsia="STKaiti" w:hAnsi="Times New Roman" w:cs="Times New Roman"/>
          <w:bCs/>
        </w:rPr>
        <w:t>one</w:t>
      </w:r>
      <w:r w:rsidR="00690C28" w:rsidRPr="00712752">
        <w:rPr>
          <w:rFonts w:ascii="Times New Roman" w:eastAsia="STKaiti" w:hAnsi="Times New Roman" w:cs="Times New Roman"/>
          <w:bCs/>
        </w:rPr>
        <w:t xml:space="preserve"> </w:t>
      </w:r>
      <w:r w:rsidR="00EC4FEF" w:rsidRPr="00712752">
        <w:rPr>
          <w:rFonts w:ascii="Times New Roman" w:eastAsia="STKaiti" w:hAnsi="Times New Roman" w:cs="Times New Roman"/>
          <w:bCs/>
        </w:rPr>
        <w:t xml:space="preserve">can organise </w:t>
      </w:r>
      <w:r w:rsidR="006E4B68">
        <w:rPr>
          <w:rFonts w:ascii="Times New Roman" w:eastAsia="STKaiti" w:hAnsi="Times New Roman" w:cs="Times New Roman"/>
          <w:bCs/>
        </w:rPr>
        <w:t xml:space="preserve">the </w:t>
      </w:r>
      <w:r w:rsidR="006E4B68" w:rsidRPr="00712752">
        <w:rPr>
          <w:rFonts w:ascii="Times New Roman" w:eastAsia="STKaiti" w:hAnsi="Times New Roman" w:cs="Times New Roman"/>
          <w:bCs/>
        </w:rPr>
        <w:t>funerals</w:t>
      </w:r>
      <w:r w:rsidR="006E4B68">
        <w:rPr>
          <w:rFonts w:ascii="Times New Roman" w:eastAsia="STKaiti" w:hAnsi="Times New Roman" w:cs="Times New Roman"/>
          <w:bCs/>
        </w:rPr>
        <w:t xml:space="preserve"> of </w:t>
      </w:r>
      <w:r w:rsidR="00690C28">
        <w:rPr>
          <w:rFonts w:ascii="Times New Roman" w:eastAsia="STKaiti" w:hAnsi="Times New Roman" w:cs="Times New Roman"/>
          <w:bCs/>
        </w:rPr>
        <w:t>their</w:t>
      </w:r>
      <w:r w:rsidR="00690C28" w:rsidRPr="00712752">
        <w:rPr>
          <w:rFonts w:ascii="Times New Roman" w:eastAsia="STKaiti" w:hAnsi="Times New Roman" w:cs="Times New Roman"/>
          <w:bCs/>
        </w:rPr>
        <w:t xml:space="preserve"> </w:t>
      </w:r>
      <w:r w:rsidR="006E4B68">
        <w:rPr>
          <w:rFonts w:ascii="Times New Roman" w:eastAsia="STKaiti" w:hAnsi="Times New Roman" w:cs="Times New Roman"/>
          <w:bCs/>
        </w:rPr>
        <w:t>parents</w:t>
      </w:r>
      <w:r w:rsidR="00EC4FEF" w:rsidRPr="00712752">
        <w:rPr>
          <w:rFonts w:ascii="Times New Roman" w:eastAsia="STKaiti" w:hAnsi="Times New Roman" w:cs="Times New Roman"/>
          <w:bCs/>
        </w:rPr>
        <w:t xml:space="preserve"> carefully and remember </w:t>
      </w:r>
      <w:r w:rsidR="00690C28">
        <w:rPr>
          <w:rFonts w:ascii="Times New Roman" w:eastAsia="STKaiti" w:hAnsi="Times New Roman" w:cs="Times New Roman"/>
          <w:bCs/>
        </w:rPr>
        <w:t>their</w:t>
      </w:r>
      <w:r w:rsidR="00690C28" w:rsidRPr="00712752">
        <w:rPr>
          <w:rFonts w:ascii="Times New Roman" w:eastAsia="STKaiti" w:hAnsi="Times New Roman" w:cs="Times New Roman"/>
          <w:bCs/>
        </w:rPr>
        <w:t xml:space="preserve"> </w:t>
      </w:r>
      <w:r w:rsidR="00EC4FEF" w:rsidRPr="00712752">
        <w:rPr>
          <w:rFonts w:ascii="Times New Roman" w:eastAsia="STKaiti" w:hAnsi="Times New Roman" w:cs="Times New Roman"/>
          <w:bCs/>
        </w:rPr>
        <w:t xml:space="preserve">ancestors, social customs will naturally become honest. </w:t>
      </w:r>
      <w:r w:rsidR="00690C28">
        <w:rPr>
          <w:rFonts w:ascii="Times New Roman" w:eastAsia="STKaiti" w:hAnsi="Times New Roman" w:cs="Times New Roman"/>
          <w:bCs/>
        </w:rPr>
        <w:t xml:space="preserve">The </w:t>
      </w:r>
      <w:r w:rsidR="009E49CA">
        <w:rPr>
          <w:rFonts w:ascii="Times New Roman" w:eastAsia="STKaiti" w:hAnsi="Times New Roman" w:cs="Times New Roman"/>
          <w:bCs/>
        </w:rPr>
        <w:t xml:space="preserve">underlying principle </w:t>
      </w:r>
      <w:r w:rsidR="00690C28">
        <w:rPr>
          <w:rFonts w:ascii="Times New Roman" w:eastAsia="STKaiti" w:hAnsi="Times New Roman" w:cs="Times New Roman"/>
          <w:bCs/>
        </w:rPr>
        <w:t>is that</w:t>
      </w:r>
      <w:r w:rsidR="00EC4FEF" w:rsidRPr="00712752">
        <w:rPr>
          <w:rFonts w:ascii="Times New Roman" w:eastAsia="STKaiti" w:hAnsi="Times New Roman" w:cs="Times New Roman"/>
          <w:bCs/>
        </w:rPr>
        <w:t xml:space="preserve"> a person </w:t>
      </w:r>
      <w:r w:rsidR="00ED2ADA">
        <w:rPr>
          <w:rFonts w:ascii="Times New Roman" w:eastAsia="STKaiti" w:hAnsi="Times New Roman" w:cs="Times New Roman"/>
          <w:bCs/>
        </w:rPr>
        <w:t>who</w:t>
      </w:r>
      <w:r w:rsidR="00ED2ADA">
        <w:rPr>
          <w:rFonts w:ascii="Times New Roman" w:eastAsia="STKaiti" w:hAnsi="Times New Roman" w:cs="Times New Roman" w:hint="eastAsia"/>
          <w:bCs/>
        </w:rPr>
        <w:t xml:space="preserve"> </w:t>
      </w:r>
      <w:r w:rsidR="009E49CA">
        <w:rPr>
          <w:rFonts w:ascii="Times New Roman" w:eastAsia="STKaiti" w:hAnsi="Times New Roman" w:cs="Times New Roman"/>
          <w:bCs/>
        </w:rPr>
        <w:t xml:space="preserve">cherishes </w:t>
      </w:r>
      <w:r w:rsidR="00EC4FEF" w:rsidRPr="00712752">
        <w:rPr>
          <w:rFonts w:ascii="Times New Roman" w:eastAsia="STKaiti" w:hAnsi="Times New Roman" w:cs="Times New Roman"/>
          <w:bCs/>
        </w:rPr>
        <w:t>their ancestors and commemorate</w:t>
      </w:r>
      <w:r w:rsidR="009E49CA">
        <w:rPr>
          <w:rFonts w:ascii="Times New Roman" w:eastAsia="STKaiti" w:hAnsi="Times New Roman" w:cs="Times New Roman"/>
          <w:bCs/>
        </w:rPr>
        <w:t>s</w:t>
      </w:r>
      <w:r w:rsidR="00EC4FEF" w:rsidRPr="00712752">
        <w:rPr>
          <w:rFonts w:ascii="Times New Roman" w:eastAsia="STKaiti" w:hAnsi="Times New Roman" w:cs="Times New Roman"/>
          <w:bCs/>
        </w:rPr>
        <w:t xml:space="preserve"> them regularly </w:t>
      </w:r>
      <w:r w:rsidR="00ED2ADA">
        <w:rPr>
          <w:rFonts w:ascii="Times New Roman" w:eastAsia="STKaiti" w:hAnsi="Times New Roman" w:cs="Times New Roman" w:hint="eastAsia"/>
          <w:bCs/>
        </w:rPr>
        <w:t xml:space="preserve">would be unlikely to </w:t>
      </w:r>
      <w:r w:rsidR="009E49CA">
        <w:rPr>
          <w:rFonts w:ascii="Times New Roman" w:eastAsia="STKaiti" w:hAnsi="Times New Roman" w:cs="Times New Roman"/>
          <w:bCs/>
        </w:rPr>
        <w:t xml:space="preserve">neglect </w:t>
      </w:r>
      <w:r w:rsidR="00EC4FEF" w:rsidRPr="00712752">
        <w:rPr>
          <w:rFonts w:ascii="Times New Roman" w:eastAsia="STKaiti" w:hAnsi="Times New Roman" w:cs="Times New Roman"/>
          <w:bCs/>
        </w:rPr>
        <w:t>their parents</w:t>
      </w:r>
      <w:r w:rsidR="00690C28">
        <w:rPr>
          <w:rFonts w:ascii="Times New Roman" w:eastAsia="STKaiti" w:hAnsi="Times New Roman" w:cs="Times New Roman"/>
          <w:bCs/>
        </w:rPr>
        <w:t>.</w:t>
      </w:r>
      <w:r w:rsidR="00EC4FEF" w:rsidRPr="00712752">
        <w:rPr>
          <w:rFonts w:ascii="Times New Roman" w:eastAsia="STKaiti" w:hAnsi="Times New Roman" w:cs="Times New Roman"/>
          <w:bCs/>
        </w:rPr>
        <w:t xml:space="preserve"> Therefore, commemorating</w:t>
      </w:r>
      <w:r w:rsidR="00417052" w:rsidRPr="00712752">
        <w:rPr>
          <w:rFonts w:ascii="Times New Roman" w:eastAsia="STKaiti" w:hAnsi="Times New Roman" w:cs="Times New Roman"/>
          <w:bCs/>
        </w:rPr>
        <w:t xml:space="preserve"> </w:t>
      </w:r>
      <w:r w:rsidR="00EC4FEF" w:rsidRPr="00712752">
        <w:rPr>
          <w:rFonts w:ascii="Times New Roman" w:eastAsia="STKaiti" w:hAnsi="Times New Roman" w:cs="Times New Roman"/>
          <w:bCs/>
        </w:rPr>
        <w:t>ancestors f</w:t>
      </w:r>
      <w:r w:rsidR="00A7210F" w:rsidRPr="00712752">
        <w:rPr>
          <w:rFonts w:ascii="Times New Roman" w:eastAsia="STKaiti" w:hAnsi="Times New Roman" w:cs="Times New Roman"/>
          <w:bCs/>
        </w:rPr>
        <w:t xml:space="preserve">osters a person’s awareness of </w:t>
      </w:r>
      <w:r w:rsidR="00ED2ADA">
        <w:rPr>
          <w:rFonts w:ascii="Times New Roman" w:eastAsia="STKaiti" w:hAnsi="Times New Roman" w:cs="Times New Roman" w:hint="eastAsia"/>
          <w:bCs/>
        </w:rPr>
        <w:t xml:space="preserve">the </w:t>
      </w:r>
      <w:r w:rsidR="00EC4FEF" w:rsidRPr="00712752">
        <w:rPr>
          <w:rFonts w:ascii="Times New Roman" w:eastAsia="STKaiti" w:hAnsi="Times New Roman" w:cs="Times New Roman"/>
          <w:bCs/>
        </w:rPr>
        <w:t xml:space="preserve">kindness </w:t>
      </w:r>
      <w:r w:rsidR="00A40535" w:rsidRPr="00712752">
        <w:rPr>
          <w:rFonts w:ascii="Times New Roman" w:eastAsia="STKaiti" w:hAnsi="Times New Roman" w:cs="Times New Roman"/>
          <w:bCs/>
        </w:rPr>
        <w:t xml:space="preserve">of others </w:t>
      </w:r>
      <w:r w:rsidR="00EC4FEF" w:rsidRPr="00712752">
        <w:rPr>
          <w:rFonts w:ascii="Times New Roman" w:eastAsia="STKaiti" w:hAnsi="Times New Roman" w:cs="Times New Roman"/>
          <w:bCs/>
        </w:rPr>
        <w:t xml:space="preserve">and </w:t>
      </w:r>
      <w:r w:rsidR="00ED2ADA">
        <w:rPr>
          <w:rFonts w:ascii="Times New Roman" w:eastAsia="STKaiti" w:hAnsi="Times New Roman" w:cs="Times New Roman" w:hint="eastAsia"/>
          <w:bCs/>
        </w:rPr>
        <w:t xml:space="preserve">their </w:t>
      </w:r>
      <w:r w:rsidR="00D45080" w:rsidRPr="00712752">
        <w:rPr>
          <w:rFonts w:ascii="Times New Roman" w:eastAsia="STKaiti" w:hAnsi="Times New Roman" w:cs="Times New Roman"/>
          <w:bCs/>
        </w:rPr>
        <w:t xml:space="preserve">sense of gratitude. </w:t>
      </w:r>
    </w:p>
    <w:p w14:paraId="19430352" w14:textId="77777777" w:rsidR="00690C28" w:rsidRDefault="00690C28" w:rsidP="00712752">
      <w:pPr>
        <w:pStyle w:val="NormalWeb"/>
        <w:spacing w:before="0" w:beforeAutospacing="0" w:after="0" w:afterAutospacing="0" w:line="360" w:lineRule="auto"/>
        <w:jc w:val="both"/>
        <w:rPr>
          <w:rFonts w:ascii="Times New Roman" w:eastAsia="STKaiti" w:hAnsi="Times New Roman" w:cs="Times New Roman"/>
          <w:bCs/>
        </w:rPr>
      </w:pPr>
    </w:p>
    <w:p w14:paraId="5D53A140" w14:textId="057C1BA1" w:rsidR="00150596" w:rsidRPr="009E4819" w:rsidRDefault="00362E16" w:rsidP="00712752">
      <w:pPr>
        <w:pStyle w:val="NormalWeb"/>
        <w:spacing w:before="0" w:beforeAutospacing="0" w:after="0" w:afterAutospacing="0" w:line="360" w:lineRule="auto"/>
        <w:jc w:val="both"/>
        <w:rPr>
          <w:rFonts w:ascii="Times New Roman" w:eastAsia="STKaiti" w:hAnsi="Times New Roman" w:cs="Times New Roman"/>
        </w:rPr>
      </w:pPr>
      <w:r w:rsidRPr="00712752">
        <w:rPr>
          <w:rFonts w:ascii="Times New Roman" w:eastAsia="STKaiti" w:hAnsi="Times New Roman" w:cs="Times New Roman"/>
        </w:rPr>
        <w:t xml:space="preserve">In reference to our elders, Confucianism </w:t>
      </w:r>
      <w:r w:rsidR="00ED2ADA">
        <w:rPr>
          <w:rFonts w:ascii="Times New Roman" w:eastAsia="STKaiti" w:hAnsi="Times New Roman" w:cs="Times New Roman" w:hint="eastAsia"/>
        </w:rPr>
        <w:t xml:space="preserve">refers to </w:t>
      </w:r>
      <w:r w:rsidRPr="00712752">
        <w:rPr>
          <w:rFonts w:ascii="Times New Roman" w:eastAsia="STKaiti" w:hAnsi="Times New Roman" w:cs="Times New Roman"/>
        </w:rPr>
        <w:t xml:space="preserve">filial piety. In reference to our peers, </w:t>
      </w:r>
      <w:r w:rsidR="003F02E5" w:rsidRPr="00712752">
        <w:rPr>
          <w:rFonts w:ascii="Times New Roman" w:eastAsia="STKaiti" w:hAnsi="Times New Roman" w:cs="Times New Roman"/>
        </w:rPr>
        <w:t xml:space="preserve">Confucianism </w:t>
      </w:r>
      <w:r w:rsidR="00ED2ADA">
        <w:rPr>
          <w:rFonts w:ascii="Times New Roman" w:eastAsia="STKaiti" w:hAnsi="Times New Roman" w:cs="Times New Roman" w:hint="eastAsia"/>
        </w:rPr>
        <w:t xml:space="preserve">refers to </w:t>
      </w:r>
      <w:r w:rsidR="003F02E5">
        <w:rPr>
          <w:rFonts w:ascii="Times New Roman" w:eastAsia="STKaiti" w:hAnsi="Times New Roman" w:cs="Times New Roman"/>
        </w:rPr>
        <w:t>fraternity. T</w:t>
      </w:r>
      <w:r w:rsidRPr="00712752">
        <w:rPr>
          <w:rFonts w:ascii="Times New Roman" w:eastAsia="STKaiti" w:hAnsi="Times New Roman" w:cs="Times New Roman"/>
        </w:rPr>
        <w:t xml:space="preserve">he notion </w:t>
      </w:r>
      <w:r w:rsidR="003F02E5">
        <w:rPr>
          <w:rFonts w:ascii="Times New Roman" w:eastAsia="STKaiti" w:hAnsi="Times New Roman" w:cs="Times New Roman"/>
        </w:rPr>
        <w:t xml:space="preserve">of loving </w:t>
      </w:r>
      <w:r w:rsidR="00ED2ADA">
        <w:rPr>
          <w:rFonts w:ascii="Times New Roman" w:eastAsia="STKaiti" w:hAnsi="Times New Roman" w:cs="Times New Roman" w:hint="eastAsia"/>
        </w:rPr>
        <w:t xml:space="preserve">our </w:t>
      </w:r>
      <w:r w:rsidR="003F02E5">
        <w:rPr>
          <w:rFonts w:ascii="Times New Roman" w:eastAsia="STKaiti" w:hAnsi="Times New Roman" w:cs="Times New Roman"/>
        </w:rPr>
        <w:t>parent</w:t>
      </w:r>
      <w:r w:rsidR="00ED2ADA">
        <w:rPr>
          <w:rFonts w:ascii="Times New Roman" w:eastAsia="STKaiti" w:hAnsi="Times New Roman" w:cs="Times New Roman" w:hint="eastAsia"/>
        </w:rPr>
        <w:t>s</w:t>
      </w:r>
      <w:r w:rsidR="003F02E5">
        <w:rPr>
          <w:rFonts w:ascii="Times New Roman" w:eastAsia="STKaiti" w:hAnsi="Times New Roman" w:cs="Times New Roman"/>
        </w:rPr>
        <w:t xml:space="preserve"> </w:t>
      </w:r>
      <w:r w:rsidR="00DF00C4" w:rsidRPr="00712752">
        <w:rPr>
          <w:rFonts w:ascii="Times New Roman" w:eastAsia="STKaiti" w:hAnsi="Times New Roman" w:cs="Times New Roman"/>
        </w:rPr>
        <w:t xml:space="preserve">is extended to love </w:t>
      </w:r>
      <w:r w:rsidRPr="00712752">
        <w:rPr>
          <w:rFonts w:ascii="Times New Roman" w:eastAsia="STKaiti" w:hAnsi="Times New Roman" w:cs="Times New Roman"/>
        </w:rPr>
        <w:t xml:space="preserve">amongst siblings. </w:t>
      </w:r>
      <w:r w:rsidR="00EF2859" w:rsidRPr="00150596">
        <w:rPr>
          <w:rFonts w:ascii="Times New Roman" w:eastAsia="STKaiti" w:hAnsi="Times New Roman" w:cs="Times New Roman"/>
        </w:rPr>
        <w:t>Mencius</w:t>
      </w:r>
      <w:r w:rsidR="00ED2ADA">
        <w:rPr>
          <w:rFonts w:ascii="Times New Roman" w:eastAsia="STKaiti" w:hAnsi="Times New Roman" w:cs="Times New Roman" w:hint="eastAsia"/>
        </w:rPr>
        <w:t xml:space="preserve"> said</w:t>
      </w:r>
      <w:r w:rsidR="00EF2859" w:rsidRPr="00712752">
        <w:rPr>
          <w:rFonts w:ascii="Times New Roman" w:eastAsia="STKaiti" w:hAnsi="Times New Roman" w:cs="Times New Roman"/>
        </w:rPr>
        <w:t>, ‘</w:t>
      </w:r>
      <w:r w:rsidR="006F22C5">
        <w:rPr>
          <w:rFonts w:ascii="Times New Roman" w:eastAsia="STKaiti" w:hAnsi="Times New Roman" w:cs="Times New Roman"/>
        </w:rPr>
        <w:t xml:space="preserve">Treat the aged of your family in a manner befitting their venerable age and extend this treatment to the aged of other families; treat your own young in </w:t>
      </w:r>
      <w:r w:rsidR="006F22C5">
        <w:rPr>
          <w:rFonts w:ascii="Times New Roman" w:eastAsia="STKaiti" w:hAnsi="Times New Roman" w:cs="Times New Roman"/>
        </w:rPr>
        <w:lastRenderedPageBreak/>
        <w:t>a manner befitting their tender age and extend this to the young of other families</w:t>
      </w:r>
      <w:r w:rsidR="00AB5788">
        <w:rPr>
          <w:rFonts w:ascii="Times New Roman" w:eastAsia="STKaiti" w:hAnsi="Times New Roman" w:cs="Times New Roman"/>
        </w:rPr>
        <w:t>’ (</w:t>
      </w:r>
      <w:r w:rsidR="00AB5788" w:rsidRPr="0015035D">
        <w:rPr>
          <w:rFonts w:ascii="Times New Roman" w:eastAsia="STKaiti" w:hAnsi="Times New Roman" w:cs="Times New Roman"/>
          <w:i/>
        </w:rPr>
        <w:t>The Works of Mencius</w:t>
      </w:r>
      <w:r w:rsidR="00AB5788">
        <w:rPr>
          <w:rFonts w:ascii="Times New Roman" w:eastAsia="STKaiti" w:hAnsi="Times New Roman" w:cs="Times New Roman"/>
        </w:rPr>
        <w:t>, 1A:</w:t>
      </w:r>
      <w:r w:rsidR="00856F74">
        <w:rPr>
          <w:rFonts w:ascii="Times New Roman" w:eastAsia="STKaiti" w:hAnsi="Times New Roman" w:cs="Times New Roman"/>
          <w:lang w:eastAsia="zh-TW"/>
        </w:rPr>
        <w:t>7</w:t>
      </w:r>
      <w:r w:rsidR="00AB5788">
        <w:rPr>
          <w:rFonts w:ascii="Times New Roman" w:eastAsia="STKaiti" w:hAnsi="Times New Roman" w:cs="Times New Roman"/>
        </w:rPr>
        <w:t>)</w:t>
      </w:r>
      <w:r w:rsidR="00771FEF">
        <w:rPr>
          <w:rFonts w:ascii="Times New Roman" w:eastAsia="STKaiti" w:hAnsi="Times New Roman" w:cs="Times New Roman"/>
        </w:rPr>
        <w:t>.</w:t>
      </w:r>
      <w:r w:rsidR="0015035D" w:rsidRPr="0015035D">
        <w:rPr>
          <w:rFonts w:ascii="Times New Roman" w:eastAsia="STKaiti" w:hAnsi="Times New Roman" w:cs="Times New Roman"/>
          <w:vertAlign w:val="superscript"/>
        </w:rPr>
        <w:t>[</w:t>
      </w:r>
      <w:r w:rsidR="0015035D" w:rsidRPr="0015035D">
        <w:rPr>
          <w:rStyle w:val="FootnoteReference"/>
          <w:rFonts w:ascii="Times New Roman" w:eastAsia="STKaiti" w:hAnsi="Times New Roman" w:cs="Times New Roman"/>
        </w:rPr>
        <w:footnoteReference w:id="5"/>
      </w:r>
      <w:r w:rsidR="0015035D" w:rsidRPr="0015035D">
        <w:rPr>
          <w:rFonts w:ascii="Times New Roman" w:eastAsia="STKaiti" w:hAnsi="Times New Roman" w:cs="Times New Roman"/>
          <w:vertAlign w:val="superscript"/>
        </w:rPr>
        <w:t>]</w:t>
      </w:r>
      <w:r w:rsidR="00EF2859" w:rsidRPr="00712752">
        <w:rPr>
          <w:rFonts w:ascii="Times New Roman" w:eastAsia="STKaiti" w:hAnsi="Times New Roman" w:cs="Times New Roman"/>
        </w:rPr>
        <w:t xml:space="preserve"> </w:t>
      </w:r>
      <w:r w:rsidR="00150596" w:rsidRPr="00712752">
        <w:rPr>
          <w:rFonts w:ascii="Times New Roman" w:eastAsia="STKaiti" w:hAnsi="Times New Roman" w:cs="Times New Roman"/>
        </w:rPr>
        <w:t>At its utmost, ‘all people in the world are our siblings’</w:t>
      </w:r>
      <w:r w:rsidR="00150596">
        <w:rPr>
          <w:rFonts w:ascii="Times New Roman" w:eastAsia="STKaiti" w:hAnsi="Times New Roman" w:cs="Times New Roman"/>
        </w:rPr>
        <w:t xml:space="preserve"> (</w:t>
      </w:r>
      <w:r w:rsidR="00150596" w:rsidRPr="00330E96">
        <w:rPr>
          <w:rFonts w:ascii="Times New Roman" w:eastAsia="STKaiti" w:hAnsi="Times New Roman" w:cs="Times New Roman"/>
          <w:bCs/>
          <w:i/>
        </w:rPr>
        <w:t>Analects</w:t>
      </w:r>
      <w:r w:rsidR="00150596">
        <w:rPr>
          <w:rFonts w:ascii="Times New Roman" w:eastAsia="STKaiti" w:hAnsi="Times New Roman" w:cs="Times New Roman"/>
          <w:bCs/>
        </w:rPr>
        <w:t>, 12:5</w:t>
      </w:r>
      <w:r w:rsidR="00150596">
        <w:rPr>
          <w:rFonts w:ascii="Times New Roman" w:eastAsia="STKaiti" w:hAnsi="Times New Roman" w:cs="Times New Roman"/>
        </w:rPr>
        <w:t>).</w:t>
      </w:r>
      <w:r w:rsidR="00150596" w:rsidRPr="00AB5788">
        <w:rPr>
          <w:rFonts w:ascii="Times New Roman" w:eastAsia="STKaiti" w:hAnsi="Times New Roman" w:cs="Times New Roman"/>
          <w:vertAlign w:val="superscript"/>
        </w:rPr>
        <w:t>[</w:t>
      </w:r>
      <w:r w:rsidR="00150596" w:rsidRPr="00AB5788">
        <w:rPr>
          <w:rStyle w:val="FootnoteReference"/>
          <w:rFonts w:ascii="Times New Roman" w:eastAsia="STKaiti" w:hAnsi="Times New Roman" w:cs="Times New Roman"/>
        </w:rPr>
        <w:footnoteReference w:id="6"/>
      </w:r>
      <w:r w:rsidR="00150596" w:rsidRPr="00AB5788">
        <w:rPr>
          <w:rFonts w:ascii="Times New Roman" w:eastAsia="STKaiti" w:hAnsi="Times New Roman" w:cs="Times New Roman"/>
          <w:vertAlign w:val="superscript"/>
        </w:rPr>
        <w:t>]</w:t>
      </w:r>
      <w:r w:rsidR="00150596">
        <w:rPr>
          <w:rFonts w:ascii="Times New Roman" w:eastAsia="STKaiti" w:hAnsi="Times New Roman" w:cs="Times New Roman"/>
          <w:vertAlign w:val="superscript"/>
        </w:rPr>
        <w:t xml:space="preserve"> </w:t>
      </w:r>
      <w:r w:rsidRPr="00712752">
        <w:rPr>
          <w:rFonts w:ascii="Times New Roman" w:eastAsia="STKaiti" w:hAnsi="Times New Roman" w:cs="Times New Roman"/>
        </w:rPr>
        <w:t xml:space="preserve">Therefore, once we have the education of filial piety and love between siblings in place, all other interpersonal relations will be in harmony. </w:t>
      </w:r>
      <w:r w:rsidR="00550502">
        <w:rPr>
          <w:rFonts w:ascii="Times New Roman" w:eastAsia="STKaiti" w:hAnsi="Times New Roman" w:cs="Times New Roman"/>
          <w:bCs/>
        </w:rPr>
        <w:t xml:space="preserve">In </w:t>
      </w:r>
      <w:r w:rsidR="00550502" w:rsidRPr="00E7527E">
        <w:rPr>
          <w:rFonts w:ascii="Times New Roman" w:eastAsia="STKaiti" w:hAnsi="Times New Roman" w:cs="Times New Roman"/>
          <w:bCs/>
        </w:rPr>
        <w:t>the</w:t>
      </w:r>
      <w:r w:rsidR="00550502" w:rsidRPr="00697DC3">
        <w:rPr>
          <w:rFonts w:ascii="Times New Roman" w:eastAsia="STKaiti" w:hAnsi="Times New Roman" w:cs="Times New Roman"/>
          <w:bCs/>
          <w:i/>
        </w:rPr>
        <w:t xml:space="preserve"> </w:t>
      </w:r>
      <w:r w:rsidR="00D458D9" w:rsidRPr="00697DC3">
        <w:rPr>
          <w:rFonts w:ascii="Times New Roman" w:eastAsia="STKaiti" w:hAnsi="Times New Roman" w:cs="Times New Roman"/>
          <w:bCs/>
          <w:i/>
        </w:rPr>
        <w:t>Classic of Filial Piety</w:t>
      </w:r>
      <w:r w:rsidR="00D458D9">
        <w:rPr>
          <w:rFonts w:ascii="Times New Roman" w:eastAsia="STKaiti" w:hAnsi="Times New Roman" w:cs="Times New Roman"/>
          <w:bCs/>
          <w:i/>
        </w:rPr>
        <w:t xml:space="preserve"> </w:t>
      </w:r>
      <w:r w:rsidR="00550502">
        <w:rPr>
          <w:rFonts w:ascii="Times New Roman" w:eastAsia="STKaiti" w:hAnsi="Times New Roman" w:cs="Times New Roman"/>
          <w:bCs/>
        </w:rPr>
        <w:t>(</w:t>
      </w:r>
      <w:r w:rsidR="00D458D9">
        <w:rPr>
          <w:rFonts w:ascii="Times New Roman" w:eastAsia="STKaiti" w:hAnsi="Times New Roman" w:cs="Times New Roman"/>
          <w:bCs/>
          <w:i/>
        </w:rPr>
        <w:t>Xiao Jing</w:t>
      </w:r>
      <w:r w:rsidR="00550502">
        <w:rPr>
          <w:rFonts w:ascii="Times New Roman" w:eastAsia="STKaiti" w:hAnsi="Times New Roman" w:cs="Times New Roman"/>
          <w:bCs/>
        </w:rPr>
        <w:t>), Confucius stated</w:t>
      </w:r>
      <w:r w:rsidR="00550502">
        <w:rPr>
          <w:rFonts w:ascii="Times New Roman" w:eastAsia="STKaiti" w:hAnsi="Times New Roman" w:cs="Times New Roman"/>
          <w:lang w:val="en-US"/>
        </w:rPr>
        <w:t xml:space="preserve">, </w:t>
      </w:r>
    </w:p>
    <w:p w14:paraId="6CEB0B73" w14:textId="03FC7B9F" w:rsidR="00BD1A11" w:rsidRPr="0080409A" w:rsidRDefault="00150596" w:rsidP="00067A30">
      <w:pPr>
        <w:pStyle w:val="NormalWeb"/>
        <w:spacing w:before="120" w:beforeAutospacing="0" w:after="120" w:afterAutospacing="0"/>
        <w:ind w:left="567" w:right="516"/>
        <w:jc w:val="both"/>
        <w:rPr>
          <w:rFonts w:ascii="Times New Roman" w:eastAsia="STKaiti" w:hAnsi="Times New Roman" w:cs="Times New Roman"/>
          <w:lang w:val="en-US"/>
        </w:rPr>
      </w:pPr>
      <w:r w:rsidRPr="0080409A">
        <w:rPr>
          <w:rFonts w:ascii="Times New Roman" w:eastAsia="STKaiti" w:hAnsi="Times New Roman" w:cs="Times New Roman"/>
          <w:lang w:val="en-US"/>
        </w:rPr>
        <w:t xml:space="preserve">The filial piety </w:t>
      </w:r>
      <w:r w:rsidR="00F70C57" w:rsidRPr="0080409A">
        <w:rPr>
          <w:rFonts w:ascii="Times New Roman" w:eastAsia="STKaiti" w:hAnsi="Times New Roman" w:cs="Times New Roman"/>
          <w:lang w:val="en-US"/>
        </w:rPr>
        <w:t>of</w:t>
      </w:r>
      <w:r w:rsidRPr="0080409A">
        <w:rPr>
          <w:rFonts w:ascii="Times New Roman" w:eastAsia="STKaiti" w:hAnsi="Times New Roman" w:cs="Times New Roman"/>
          <w:lang w:val="en-US"/>
        </w:rPr>
        <w:t xml:space="preserve"> which persons with noble character</w:t>
      </w:r>
      <w:r w:rsidR="00550502" w:rsidRPr="0080409A">
        <w:rPr>
          <w:rFonts w:ascii="Times New Roman" w:eastAsia="STKaiti" w:hAnsi="Times New Roman" w:cs="Times New Roman"/>
          <w:lang w:val="en-US"/>
        </w:rPr>
        <w:t xml:space="preserve"> serve </w:t>
      </w:r>
      <w:r w:rsidRPr="0080409A">
        <w:rPr>
          <w:rFonts w:ascii="Times New Roman" w:eastAsia="STKaiti" w:hAnsi="Times New Roman" w:cs="Times New Roman"/>
          <w:lang w:val="en-US"/>
        </w:rPr>
        <w:t>their</w:t>
      </w:r>
      <w:r w:rsidR="00550502" w:rsidRPr="0080409A">
        <w:rPr>
          <w:rFonts w:ascii="Times New Roman" w:eastAsia="STKaiti" w:hAnsi="Times New Roman" w:cs="Times New Roman"/>
          <w:lang w:val="en-US"/>
        </w:rPr>
        <w:t xml:space="preserve"> parents may be transferred as loyalty to the ruler; the fraternal duty with which </w:t>
      </w:r>
      <w:r w:rsidRPr="0080409A">
        <w:rPr>
          <w:rFonts w:ascii="Times New Roman" w:eastAsia="STKaiti" w:hAnsi="Times New Roman" w:cs="Times New Roman"/>
          <w:lang w:val="en-US"/>
        </w:rPr>
        <w:t>they serve</w:t>
      </w:r>
      <w:r w:rsidR="00550502" w:rsidRPr="0080409A">
        <w:rPr>
          <w:rFonts w:ascii="Times New Roman" w:eastAsia="STKaiti" w:hAnsi="Times New Roman" w:cs="Times New Roman"/>
          <w:lang w:val="en-US"/>
        </w:rPr>
        <w:t xml:space="preserve"> </w:t>
      </w:r>
      <w:r w:rsidRPr="0080409A">
        <w:rPr>
          <w:rFonts w:ascii="Times New Roman" w:eastAsia="STKaiti" w:hAnsi="Times New Roman" w:cs="Times New Roman"/>
          <w:lang w:val="en-US"/>
        </w:rPr>
        <w:t>their</w:t>
      </w:r>
      <w:r w:rsidR="00550502" w:rsidRPr="0080409A">
        <w:rPr>
          <w:rFonts w:ascii="Times New Roman" w:eastAsia="STKaiti" w:hAnsi="Times New Roman" w:cs="Times New Roman"/>
          <w:lang w:val="en-US"/>
        </w:rPr>
        <w:t xml:space="preserve"> elder brother may be transferred as deference to elders; </w:t>
      </w:r>
      <w:r w:rsidRPr="0080409A">
        <w:rPr>
          <w:rFonts w:ascii="Times New Roman" w:eastAsia="STKaiti" w:hAnsi="Times New Roman" w:cs="Times New Roman"/>
          <w:lang w:val="en-US"/>
        </w:rPr>
        <w:t>their</w:t>
      </w:r>
      <w:r w:rsidR="00550502" w:rsidRPr="0080409A">
        <w:rPr>
          <w:rFonts w:ascii="Times New Roman" w:eastAsia="STKaiti" w:hAnsi="Times New Roman" w:cs="Times New Roman"/>
          <w:lang w:val="en-US"/>
        </w:rPr>
        <w:t xml:space="preserve"> regulation of family may be transferred as good government in any official position.</w:t>
      </w:r>
      <w:r w:rsidRPr="0080409A">
        <w:rPr>
          <w:rFonts w:ascii="Times New Roman" w:eastAsia="STKaiti" w:hAnsi="Times New Roman" w:cs="Times New Roman"/>
          <w:vertAlign w:val="superscript"/>
          <w:lang w:val="en-US"/>
        </w:rPr>
        <w:t>[</w:t>
      </w:r>
      <w:r w:rsidRPr="0080409A">
        <w:rPr>
          <w:rStyle w:val="FootnoteReference"/>
          <w:rFonts w:ascii="Times New Roman" w:eastAsia="STKaiti" w:hAnsi="Times New Roman" w:cs="Times New Roman"/>
          <w:lang w:val="en-US"/>
        </w:rPr>
        <w:footnoteReference w:id="7"/>
      </w:r>
      <w:r w:rsidRPr="0080409A">
        <w:rPr>
          <w:rFonts w:ascii="Times New Roman" w:eastAsia="STKaiti" w:hAnsi="Times New Roman" w:cs="Times New Roman"/>
          <w:vertAlign w:val="superscript"/>
          <w:lang w:val="en-US"/>
        </w:rPr>
        <w:t>]</w:t>
      </w:r>
      <w:r w:rsidRPr="0080409A">
        <w:rPr>
          <w:rFonts w:ascii="Times New Roman" w:eastAsia="STKaiti" w:hAnsi="Times New Roman" w:cs="Times New Roman"/>
          <w:bCs/>
        </w:rPr>
        <w:t xml:space="preserve"> </w:t>
      </w:r>
      <w:r w:rsidR="00230B24" w:rsidRPr="0080409A">
        <w:rPr>
          <w:rFonts w:ascii="Times New Roman" w:eastAsia="STKaiti" w:hAnsi="Times New Roman" w:cs="Times New Roman"/>
          <w:lang w:val="en-US"/>
        </w:rPr>
        <w:t>Filial piety is a perfect virtue and all-embracing rule of conduct. By the practice of filial piety</w:t>
      </w:r>
      <w:r w:rsidR="00822A0D" w:rsidRPr="0080409A">
        <w:rPr>
          <w:rFonts w:ascii="Times New Roman" w:eastAsia="STKaiti" w:hAnsi="Times New Roman" w:cs="Times New Roman"/>
          <w:lang w:val="en-US"/>
        </w:rPr>
        <w:t>,</w:t>
      </w:r>
      <w:r w:rsidR="00230B24" w:rsidRPr="0080409A">
        <w:rPr>
          <w:rFonts w:ascii="Times New Roman" w:eastAsia="STKaiti" w:hAnsi="Times New Roman" w:cs="Times New Roman"/>
          <w:lang w:val="en-US"/>
        </w:rPr>
        <w:t xml:space="preserve"> the people were brought to live in peace and harmony</w:t>
      </w:r>
      <w:r w:rsidR="00822A0D" w:rsidRPr="0080409A">
        <w:rPr>
          <w:rFonts w:ascii="Times New Roman" w:eastAsia="STKaiti" w:hAnsi="Times New Roman" w:cs="Times New Roman"/>
          <w:bCs/>
        </w:rPr>
        <w:t>.</w:t>
      </w:r>
      <w:r w:rsidR="00822A0D" w:rsidRPr="0080409A">
        <w:rPr>
          <w:rFonts w:ascii="Times New Roman" w:eastAsia="STKaiti" w:hAnsi="Times New Roman" w:cs="Times New Roman"/>
          <w:bCs/>
          <w:vertAlign w:val="superscript"/>
        </w:rPr>
        <w:t>[</w:t>
      </w:r>
      <w:r w:rsidR="00822A0D" w:rsidRPr="0080409A">
        <w:rPr>
          <w:rStyle w:val="FootnoteReference"/>
          <w:rFonts w:ascii="Times New Roman" w:eastAsia="STKaiti" w:hAnsi="Times New Roman" w:cs="Times New Roman"/>
          <w:bCs/>
        </w:rPr>
        <w:footnoteReference w:id="8"/>
      </w:r>
      <w:r w:rsidR="00822A0D" w:rsidRPr="0080409A">
        <w:rPr>
          <w:rFonts w:ascii="Times New Roman" w:eastAsia="STKaiti" w:hAnsi="Times New Roman" w:cs="Times New Roman"/>
          <w:bCs/>
          <w:vertAlign w:val="superscript"/>
        </w:rPr>
        <w:t>]</w:t>
      </w:r>
    </w:p>
    <w:p w14:paraId="4895C950" w14:textId="00E17A01" w:rsidR="001337A2" w:rsidRDefault="00ED2ADA" w:rsidP="00712752">
      <w:pPr>
        <w:pStyle w:val="NormalWeb"/>
        <w:spacing w:before="0" w:beforeAutospacing="0" w:after="0" w:afterAutospacing="0" w:line="360" w:lineRule="auto"/>
        <w:jc w:val="both"/>
        <w:rPr>
          <w:rFonts w:ascii="Times New Roman" w:eastAsia="STKaiti" w:hAnsi="Times New Roman" w:cs="Times New Roman"/>
          <w:bCs/>
        </w:rPr>
      </w:pPr>
      <w:r>
        <w:rPr>
          <w:rFonts w:ascii="Times New Roman" w:eastAsia="STKaiti" w:hAnsi="Times New Roman" w:cs="Times New Roman" w:hint="eastAsia"/>
          <w:bCs/>
        </w:rPr>
        <w:t>T</w:t>
      </w:r>
      <w:r w:rsidRPr="00ED2ADA">
        <w:rPr>
          <w:rFonts w:ascii="Times New Roman" w:eastAsia="STKaiti" w:hAnsi="Times New Roman" w:cs="Times New Roman"/>
          <w:bCs/>
        </w:rPr>
        <w:t xml:space="preserve">he concept of filial piety </w:t>
      </w:r>
      <w:r>
        <w:rPr>
          <w:rFonts w:ascii="Times New Roman" w:eastAsia="STKaiti" w:hAnsi="Times New Roman" w:cs="Times New Roman" w:hint="eastAsia"/>
          <w:bCs/>
        </w:rPr>
        <w:t>was n</w:t>
      </w:r>
      <w:r w:rsidR="00150596">
        <w:rPr>
          <w:rFonts w:ascii="Times New Roman" w:eastAsia="STKaiti" w:hAnsi="Times New Roman" w:cs="Times New Roman"/>
          <w:bCs/>
        </w:rPr>
        <w:t>ot only t</w:t>
      </w:r>
      <w:r w:rsidR="00150596" w:rsidRPr="00712752">
        <w:rPr>
          <w:rFonts w:ascii="Times New Roman" w:eastAsia="STKaiti" w:hAnsi="Times New Roman" w:cs="Times New Roman"/>
          <w:bCs/>
        </w:rPr>
        <w:t>he foundation of traditional Chinese culture</w:t>
      </w:r>
      <w:r w:rsidR="00150596">
        <w:rPr>
          <w:rFonts w:ascii="Times New Roman" w:eastAsia="STKaiti" w:hAnsi="Times New Roman" w:cs="Times New Roman"/>
          <w:bCs/>
        </w:rPr>
        <w:t xml:space="preserve">, </w:t>
      </w:r>
      <w:r>
        <w:rPr>
          <w:rFonts w:ascii="Times New Roman" w:eastAsia="STKaiti" w:hAnsi="Times New Roman" w:cs="Times New Roman" w:hint="eastAsia"/>
          <w:bCs/>
        </w:rPr>
        <w:t xml:space="preserve">it was also </w:t>
      </w:r>
      <w:r w:rsidRPr="00ED2ADA">
        <w:rPr>
          <w:rFonts w:ascii="Times New Roman" w:eastAsia="STKaiti" w:hAnsi="Times New Roman" w:cs="Times New Roman"/>
          <w:bCs/>
        </w:rPr>
        <w:t xml:space="preserve">the basis of </w:t>
      </w:r>
      <w:r>
        <w:rPr>
          <w:rFonts w:ascii="Times New Roman" w:eastAsia="STKaiti" w:hAnsi="Times New Roman" w:cs="Times New Roman" w:hint="eastAsia"/>
          <w:bCs/>
        </w:rPr>
        <w:t xml:space="preserve">imperial </w:t>
      </w:r>
      <w:r w:rsidRPr="00ED2ADA">
        <w:rPr>
          <w:rFonts w:ascii="Times New Roman" w:eastAsia="STKaiti" w:hAnsi="Times New Roman" w:cs="Times New Roman"/>
          <w:bCs/>
        </w:rPr>
        <w:t>government</w:t>
      </w:r>
      <w:r w:rsidRPr="00ED2ADA" w:rsidDel="00ED2ADA">
        <w:rPr>
          <w:rFonts w:ascii="Times New Roman" w:eastAsia="STKaiti" w:hAnsi="Times New Roman" w:cs="Times New Roman"/>
          <w:bCs/>
        </w:rPr>
        <w:t xml:space="preserve"> </w:t>
      </w:r>
      <w:r w:rsidR="00150596">
        <w:rPr>
          <w:rFonts w:ascii="Times New Roman" w:eastAsia="STKaiti" w:hAnsi="Times New Roman" w:cs="Times New Roman"/>
          <w:bCs/>
        </w:rPr>
        <w:t>f</w:t>
      </w:r>
      <w:r w:rsidR="00150596" w:rsidRPr="00712752">
        <w:rPr>
          <w:rFonts w:ascii="Times New Roman" w:eastAsia="STKaiti" w:hAnsi="Times New Roman" w:cs="Times New Roman"/>
          <w:bCs/>
        </w:rPr>
        <w:t xml:space="preserve">or almost two thousand years of Chinese history </w:t>
      </w:r>
      <w:r w:rsidR="00150596" w:rsidRPr="00712752">
        <w:rPr>
          <w:rFonts w:ascii="Times New Roman" w:eastAsia="STKaiti" w:hAnsi="Times New Roman" w:cs="Times New Roman"/>
          <w:bCs/>
          <w:lang w:val="en-US"/>
        </w:rPr>
        <w:t>since</w:t>
      </w:r>
      <w:r w:rsidR="00150596" w:rsidRPr="00712752">
        <w:rPr>
          <w:rFonts w:ascii="Times New Roman" w:eastAsia="STKaiti" w:hAnsi="Times New Roman" w:cs="Times New Roman"/>
          <w:bCs/>
        </w:rPr>
        <w:t xml:space="preserve"> the Han dynasty.</w:t>
      </w:r>
    </w:p>
    <w:p w14:paraId="5D77242B" w14:textId="77777777" w:rsidR="00150596" w:rsidRPr="00712752" w:rsidRDefault="00150596" w:rsidP="00712752">
      <w:pPr>
        <w:pStyle w:val="NormalWeb"/>
        <w:spacing w:before="0" w:beforeAutospacing="0" w:after="0" w:afterAutospacing="0" w:line="360" w:lineRule="auto"/>
        <w:jc w:val="both"/>
        <w:rPr>
          <w:rFonts w:ascii="Times New Roman" w:eastAsia="STKaiti" w:hAnsi="Times New Roman" w:cs="Times New Roman"/>
        </w:rPr>
      </w:pPr>
    </w:p>
    <w:p w14:paraId="4ED5D926" w14:textId="5DE441C6" w:rsidR="00201416" w:rsidRPr="00712752" w:rsidRDefault="001337A2" w:rsidP="00712752">
      <w:pPr>
        <w:pStyle w:val="NormalWeb"/>
        <w:spacing w:before="0" w:beforeAutospacing="0" w:after="0" w:afterAutospacing="0" w:line="360" w:lineRule="auto"/>
        <w:jc w:val="both"/>
        <w:rPr>
          <w:rFonts w:ascii="Times New Roman" w:eastAsia="STKaiti" w:hAnsi="Times New Roman" w:cs="Times New Roman"/>
          <w:b/>
        </w:rPr>
      </w:pPr>
      <w:r w:rsidRPr="00712752">
        <w:rPr>
          <w:rFonts w:ascii="Times New Roman" w:eastAsia="STKaiti" w:hAnsi="Times New Roman" w:cs="Times New Roman"/>
          <w:b/>
        </w:rPr>
        <w:t xml:space="preserve">II. Filial Piety and the </w:t>
      </w:r>
      <w:r w:rsidR="002459E3">
        <w:rPr>
          <w:rFonts w:ascii="Times New Roman" w:eastAsia="STKaiti" w:hAnsi="Times New Roman" w:cs="Times New Roman"/>
          <w:b/>
        </w:rPr>
        <w:t>Notion</w:t>
      </w:r>
      <w:r w:rsidR="002459E3" w:rsidRPr="00712752">
        <w:rPr>
          <w:rFonts w:ascii="Times New Roman" w:eastAsia="STKaiti" w:hAnsi="Times New Roman" w:cs="Times New Roman"/>
          <w:b/>
        </w:rPr>
        <w:t xml:space="preserve"> </w:t>
      </w:r>
      <w:r w:rsidRPr="00712752">
        <w:rPr>
          <w:rFonts w:ascii="Times New Roman" w:eastAsia="STKaiti" w:hAnsi="Times New Roman" w:cs="Times New Roman"/>
          <w:b/>
        </w:rPr>
        <w:t>of One Entity</w:t>
      </w:r>
    </w:p>
    <w:p w14:paraId="6C9A1B44" w14:textId="77777777" w:rsidR="00091498" w:rsidRDefault="00091498" w:rsidP="00712752">
      <w:pPr>
        <w:pStyle w:val="NormalWeb"/>
        <w:spacing w:before="0" w:beforeAutospacing="0" w:after="0" w:afterAutospacing="0" w:line="360" w:lineRule="auto"/>
        <w:jc w:val="both"/>
        <w:rPr>
          <w:rFonts w:ascii="Times New Roman" w:eastAsia="STKaiti" w:hAnsi="Times New Roman" w:cs="Times New Roman"/>
          <w:bCs/>
        </w:rPr>
      </w:pPr>
    </w:p>
    <w:p w14:paraId="531B13A4" w14:textId="51490A1C" w:rsidR="00F7464B" w:rsidRPr="00B2749B" w:rsidRDefault="00091498" w:rsidP="00F7464B">
      <w:pPr>
        <w:pStyle w:val="NormalWeb"/>
        <w:spacing w:before="0" w:beforeAutospacing="0" w:after="0" w:afterAutospacing="0" w:line="360" w:lineRule="auto"/>
        <w:jc w:val="both"/>
        <w:rPr>
          <w:rFonts w:ascii="Times New Roman" w:eastAsia="STKaiti" w:hAnsi="Times New Roman" w:cs="Times New Roman"/>
          <w:bCs/>
        </w:rPr>
      </w:pPr>
      <w:r>
        <w:rPr>
          <w:rFonts w:ascii="Times New Roman" w:eastAsia="STKaiti" w:hAnsi="Times New Roman" w:cs="Times New Roman"/>
          <w:bCs/>
        </w:rPr>
        <w:t>T</w:t>
      </w:r>
      <w:r w:rsidRPr="00712752">
        <w:rPr>
          <w:rFonts w:ascii="Times New Roman" w:eastAsia="STKaiti" w:hAnsi="Times New Roman" w:cs="Times New Roman"/>
          <w:bCs/>
        </w:rPr>
        <w:t>he Chinese character for filial piety</w:t>
      </w:r>
      <w:r>
        <w:rPr>
          <w:rFonts w:ascii="Times New Roman" w:eastAsia="STKaiti" w:hAnsi="Times New Roman" w:cs="Times New Roman"/>
          <w:bCs/>
        </w:rPr>
        <w:t xml:space="preserve"> (</w:t>
      </w:r>
      <w:r w:rsidRPr="00712752">
        <w:rPr>
          <w:rFonts w:ascii="Times New Roman" w:eastAsia="STKaiti" w:hAnsi="Times New Roman" w:cs="Times New Roman"/>
          <w:bCs/>
        </w:rPr>
        <w:t>孝</w:t>
      </w:r>
      <w:r>
        <w:rPr>
          <w:rFonts w:ascii="Times New Roman" w:eastAsia="STKaiti" w:hAnsi="Times New Roman" w:cs="Times New Roman"/>
          <w:bCs/>
        </w:rPr>
        <w:t xml:space="preserve">, </w:t>
      </w:r>
      <w:r w:rsidRPr="00D95261">
        <w:rPr>
          <w:rFonts w:ascii="Times New Roman" w:eastAsia="STKaiti" w:hAnsi="Times New Roman" w:cs="Times New Roman"/>
          <w:bCs/>
          <w:i/>
        </w:rPr>
        <w:t>xiao</w:t>
      </w:r>
      <w:r>
        <w:rPr>
          <w:rFonts w:ascii="Times New Roman" w:eastAsia="STKaiti" w:hAnsi="Times New Roman" w:cs="Times New Roman"/>
          <w:bCs/>
        </w:rPr>
        <w:t xml:space="preserve">) is composed of </w:t>
      </w:r>
      <w:r w:rsidRPr="00712752">
        <w:rPr>
          <w:rFonts w:ascii="Times New Roman" w:eastAsia="STKaiti" w:hAnsi="Times New Roman" w:cs="Times New Roman"/>
          <w:bCs/>
        </w:rPr>
        <w:t>an abbreviated form of the character for old</w:t>
      </w:r>
      <w:r>
        <w:rPr>
          <w:rFonts w:ascii="Times New Roman" w:eastAsia="STKaiti" w:hAnsi="Times New Roman" w:cs="Times New Roman"/>
          <w:bCs/>
        </w:rPr>
        <w:t xml:space="preserve"> </w:t>
      </w:r>
      <w:r>
        <w:rPr>
          <w:rFonts w:ascii="Times New Roman" w:eastAsia="STKaiti" w:hAnsi="Times New Roman" w:cs="Times New Roman"/>
          <w:bCs/>
          <w:lang w:eastAsia="zh-TW"/>
        </w:rPr>
        <w:t>(</w:t>
      </w:r>
      <w:r w:rsidRPr="00712752">
        <w:rPr>
          <w:rFonts w:ascii="Times New Roman" w:eastAsia="STKaiti" w:hAnsi="Times New Roman" w:cs="Times New Roman"/>
          <w:bCs/>
        </w:rPr>
        <w:t>老</w:t>
      </w:r>
      <w:r>
        <w:rPr>
          <w:rFonts w:ascii="Times New Roman" w:eastAsia="STKaiti" w:hAnsi="Times New Roman" w:cs="Times New Roman"/>
          <w:bCs/>
        </w:rPr>
        <w:t>)</w:t>
      </w:r>
      <w:r w:rsidRPr="00712752">
        <w:rPr>
          <w:rFonts w:ascii="Times New Roman" w:eastAsia="STKaiti" w:hAnsi="Times New Roman" w:cs="Times New Roman"/>
          <w:bCs/>
        </w:rPr>
        <w:t xml:space="preserve"> </w:t>
      </w:r>
      <w:r>
        <w:rPr>
          <w:rFonts w:ascii="Times New Roman" w:eastAsia="STKaiti" w:hAnsi="Times New Roman" w:cs="Times New Roman"/>
          <w:bCs/>
        </w:rPr>
        <w:t>o</w:t>
      </w:r>
      <w:r w:rsidRPr="00712752">
        <w:rPr>
          <w:rFonts w:ascii="Times New Roman" w:eastAsia="STKaiti" w:hAnsi="Times New Roman" w:cs="Times New Roman"/>
          <w:bCs/>
        </w:rPr>
        <w:t xml:space="preserve">n the top </w:t>
      </w:r>
      <w:r>
        <w:rPr>
          <w:rFonts w:ascii="Times New Roman" w:eastAsia="STKaiti" w:hAnsi="Times New Roman" w:cs="Times New Roman"/>
          <w:bCs/>
        </w:rPr>
        <w:t>and</w:t>
      </w:r>
      <w:r w:rsidRPr="00712752">
        <w:rPr>
          <w:rFonts w:ascii="Times New Roman" w:eastAsia="STKaiti" w:hAnsi="Times New Roman" w:cs="Times New Roman"/>
          <w:bCs/>
        </w:rPr>
        <w:t xml:space="preserve"> a character for child</w:t>
      </w:r>
      <w:r>
        <w:rPr>
          <w:rFonts w:ascii="Times New Roman" w:eastAsia="STKaiti" w:hAnsi="Times New Roman" w:cs="Times New Roman"/>
          <w:bCs/>
        </w:rPr>
        <w:t xml:space="preserve"> </w:t>
      </w:r>
      <w:r>
        <w:rPr>
          <w:rFonts w:ascii="Times New Roman" w:eastAsia="STKaiti" w:hAnsi="Times New Roman" w:cs="Times New Roman"/>
          <w:bCs/>
          <w:lang w:eastAsia="zh-TW"/>
        </w:rPr>
        <w:t>(</w:t>
      </w:r>
      <w:r w:rsidRPr="00712752">
        <w:rPr>
          <w:rFonts w:ascii="Times New Roman" w:eastAsia="STKaiti" w:hAnsi="Times New Roman" w:cs="Times New Roman"/>
          <w:bCs/>
        </w:rPr>
        <w:t>子</w:t>
      </w:r>
      <w:r>
        <w:rPr>
          <w:rFonts w:ascii="Times New Roman" w:eastAsia="STKaiti" w:hAnsi="Times New Roman" w:cs="Times New Roman"/>
          <w:bCs/>
        </w:rPr>
        <w:t>) at</w:t>
      </w:r>
      <w:r w:rsidRPr="00712752">
        <w:rPr>
          <w:rFonts w:ascii="Times New Roman" w:eastAsia="STKaiti" w:hAnsi="Times New Roman" w:cs="Times New Roman"/>
          <w:bCs/>
        </w:rPr>
        <w:t xml:space="preserve"> the bottom. </w:t>
      </w:r>
      <w:r w:rsidR="00ED2ADA">
        <w:rPr>
          <w:rFonts w:ascii="Times New Roman" w:eastAsia="STKaiti" w:hAnsi="Times New Roman" w:cs="Times New Roman" w:hint="eastAsia"/>
          <w:bCs/>
        </w:rPr>
        <w:t xml:space="preserve">Together </w:t>
      </w:r>
      <w:r w:rsidRPr="00712752">
        <w:rPr>
          <w:rFonts w:ascii="Times New Roman" w:eastAsia="STKaiti" w:hAnsi="Times New Roman" w:cs="Times New Roman"/>
          <w:bCs/>
        </w:rPr>
        <w:t>it means that the older and younger generation</w:t>
      </w:r>
      <w:r w:rsidR="00ED2ADA">
        <w:rPr>
          <w:rFonts w:ascii="Times New Roman" w:eastAsia="STKaiti" w:hAnsi="Times New Roman" w:cs="Times New Roman" w:hint="eastAsia"/>
          <w:bCs/>
        </w:rPr>
        <w:t>s</w:t>
      </w:r>
      <w:r w:rsidRPr="00712752">
        <w:rPr>
          <w:rFonts w:ascii="Times New Roman" w:eastAsia="STKaiti" w:hAnsi="Times New Roman" w:cs="Times New Roman"/>
          <w:bCs/>
        </w:rPr>
        <w:t xml:space="preserve"> are one entity. </w:t>
      </w:r>
      <w:r w:rsidR="00ED2ADA">
        <w:rPr>
          <w:rFonts w:ascii="Times New Roman" w:eastAsia="STKaiti" w:hAnsi="Times New Roman" w:cs="Times New Roman" w:hint="eastAsia"/>
          <w:bCs/>
        </w:rPr>
        <w:t>Although</w:t>
      </w:r>
      <w:r w:rsidRPr="00712752">
        <w:rPr>
          <w:rFonts w:ascii="Times New Roman" w:eastAsia="STKaiti" w:hAnsi="Times New Roman" w:cs="Times New Roman"/>
          <w:bCs/>
        </w:rPr>
        <w:t xml:space="preserve"> there are infinite </w:t>
      </w:r>
      <w:r w:rsidR="00ED2ADA">
        <w:rPr>
          <w:rFonts w:ascii="Times New Roman" w:eastAsia="STKaiti" w:hAnsi="Times New Roman" w:cs="Times New Roman" w:hint="eastAsia"/>
          <w:bCs/>
        </w:rPr>
        <w:t xml:space="preserve">former </w:t>
      </w:r>
      <w:r w:rsidRPr="00712752">
        <w:rPr>
          <w:rFonts w:ascii="Times New Roman" w:eastAsia="STKaiti" w:hAnsi="Times New Roman" w:cs="Times New Roman"/>
          <w:bCs/>
        </w:rPr>
        <w:t xml:space="preserve">generations and infinite </w:t>
      </w:r>
      <w:r w:rsidR="00ED2ADA">
        <w:rPr>
          <w:rFonts w:ascii="Times New Roman" w:eastAsia="STKaiti" w:hAnsi="Times New Roman" w:cs="Times New Roman" w:hint="eastAsia"/>
          <w:bCs/>
        </w:rPr>
        <w:t xml:space="preserve">future </w:t>
      </w:r>
      <w:r w:rsidRPr="00712752">
        <w:rPr>
          <w:rFonts w:ascii="Times New Roman" w:eastAsia="STKaiti" w:hAnsi="Times New Roman" w:cs="Times New Roman"/>
          <w:bCs/>
        </w:rPr>
        <w:t>generations</w:t>
      </w:r>
      <w:r w:rsidR="00ED2ADA">
        <w:rPr>
          <w:rFonts w:ascii="Times New Roman" w:eastAsia="STKaiti" w:hAnsi="Times New Roman" w:cs="Times New Roman" w:hint="eastAsia"/>
          <w:bCs/>
        </w:rPr>
        <w:t>,</w:t>
      </w:r>
      <w:r w:rsidRPr="00712752">
        <w:rPr>
          <w:rFonts w:ascii="Times New Roman" w:eastAsia="STKaiti" w:hAnsi="Times New Roman" w:cs="Times New Roman"/>
          <w:bCs/>
        </w:rPr>
        <w:t xml:space="preserve"> </w:t>
      </w:r>
      <w:r w:rsidR="00ED2ADA">
        <w:rPr>
          <w:rFonts w:ascii="Times New Roman" w:eastAsia="STKaiti" w:hAnsi="Times New Roman" w:cs="Times New Roman" w:hint="eastAsia"/>
          <w:bCs/>
        </w:rPr>
        <w:t>t</w:t>
      </w:r>
      <w:r w:rsidRPr="00712752">
        <w:rPr>
          <w:rFonts w:ascii="Times New Roman" w:eastAsia="STKaiti" w:hAnsi="Times New Roman" w:cs="Times New Roman"/>
          <w:bCs/>
        </w:rPr>
        <w:t>his character indicates that the different generations are one entity.</w:t>
      </w:r>
      <w:r>
        <w:rPr>
          <w:rFonts w:ascii="Times New Roman" w:eastAsia="STKaiti" w:hAnsi="Times New Roman" w:cs="Times New Roman"/>
          <w:bCs/>
        </w:rPr>
        <w:t xml:space="preserve"> Therefore,</w:t>
      </w:r>
      <w:r w:rsidR="00EF2859" w:rsidRPr="00712752">
        <w:rPr>
          <w:rFonts w:ascii="Times New Roman" w:eastAsia="STKaiti" w:hAnsi="Times New Roman" w:cs="Times New Roman"/>
          <w:bCs/>
        </w:rPr>
        <w:t xml:space="preserve"> filial piety teaches us the idea of one entity. </w:t>
      </w:r>
      <w:r w:rsidR="00EC4FEF" w:rsidRPr="00712752">
        <w:rPr>
          <w:rFonts w:ascii="Times New Roman" w:eastAsia="STKaiti" w:hAnsi="Times New Roman" w:cs="Times New Roman"/>
          <w:bCs/>
        </w:rPr>
        <w:t xml:space="preserve">This is also in line with what </w:t>
      </w:r>
      <w:r w:rsidR="00EC4FEF" w:rsidRPr="00A71FA5">
        <w:rPr>
          <w:rFonts w:ascii="Times New Roman" w:eastAsia="STKaiti" w:hAnsi="Times New Roman" w:cs="Times New Roman"/>
          <w:bCs/>
        </w:rPr>
        <w:t>Zhuang</w:t>
      </w:r>
      <w:r w:rsidR="00A71FA5">
        <w:rPr>
          <w:rFonts w:ascii="Times New Roman" w:eastAsia="STKaiti" w:hAnsi="Times New Roman" w:cs="Times New Roman"/>
          <w:bCs/>
        </w:rPr>
        <w:t xml:space="preserve"> Z</w:t>
      </w:r>
      <w:r w:rsidR="00EC4FEF" w:rsidRPr="00A71FA5">
        <w:rPr>
          <w:rFonts w:ascii="Times New Roman" w:eastAsia="STKaiti" w:hAnsi="Times New Roman" w:cs="Times New Roman"/>
          <w:bCs/>
        </w:rPr>
        <w:t>i</w:t>
      </w:r>
      <w:r w:rsidR="00EC4FEF" w:rsidRPr="00712752">
        <w:rPr>
          <w:rFonts w:ascii="Times New Roman" w:eastAsia="STKaiti" w:hAnsi="Times New Roman" w:cs="Times New Roman"/>
          <w:bCs/>
        </w:rPr>
        <w:t xml:space="preserve"> taught</w:t>
      </w:r>
      <w:r w:rsidR="00A7210F" w:rsidRPr="00712752">
        <w:rPr>
          <w:rFonts w:ascii="Times New Roman" w:eastAsia="STKaiti" w:hAnsi="Times New Roman" w:cs="Times New Roman"/>
          <w:bCs/>
        </w:rPr>
        <w:t xml:space="preserve"> </w:t>
      </w:r>
      <w:r w:rsidR="00A7210F" w:rsidRPr="00712752">
        <w:rPr>
          <w:rFonts w:ascii="Times New Roman" w:eastAsia="STKaiti" w:hAnsi="Times New Roman" w:cs="Times New Roman"/>
          <w:bCs/>
          <w:lang w:val="en-US"/>
        </w:rPr>
        <w:t xml:space="preserve">us </w:t>
      </w:r>
      <w:r w:rsidR="00EC4FEF" w:rsidRPr="00712752">
        <w:rPr>
          <w:rFonts w:ascii="Times New Roman" w:eastAsia="STKaiti" w:hAnsi="Times New Roman" w:cs="Times New Roman"/>
          <w:bCs/>
        </w:rPr>
        <w:t>– ‘Heaven and earth coexist with me; all beings are one with me.’</w:t>
      </w:r>
      <w:r w:rsidR="00A94EB2" w:rsidRPr="00A94EB2">
        <w:rPr>
          <w:rFonts w:ascii="Times New Roman" w:eastAsia="STKaiti" w:hAnsi="Times New Roman" w:cs="Times New Roman"/>
          <w:bCs/>
          <w:vertAlign w:val="superscript"/>
        </w:rPr>
        <w:t>[</w:t>
      </w:r>
      <w:r w:rsidR="00A94EB2" w:rsidRPr="00A94EB2">
        <w:rPr>
          <w:rStyle w:val="FootnoteReference"/>
          <w:rFonts w:ascii="Times New Roman" w:eastAsia="STKaiti" w:hAnsi="Times New Roman" w:cs="Times New Roman"/>
          <w:bCs/>
        </w:rPr>
        <w:footnoteReference w:id="9"/>
      </w:r>
      <w:r w:rsidR="00A94EB2" w:rsidRPr="00A94EB2">
        <w:rPr>
          <w:rFonts w:ascii="Times New Roman" w:eastAsia="STKaiti" w:hAnsi="Times New Roman" w:cs="Times New Roman"/>
          <w:bCs/>
          <w:vertAlign w:val="superscript"/>
        </w:rPr>
        <w:t>]</w:t>
      </w:r>
      <w:r w:rsidR="00F7464B">
        <w:rPr>
          <w:rFonts w:ascii="Times New Roman" w:eastAsia="STKaiti" w:hAnsi="Times New Roman" w:cs="Times New Roman"/>
          <w:bCs/>
          <w:vertAlign w:val="superscript"/>
        </w:rPr>
        <w:t xml:space="preserve"> </w:t>
      </w:r>
      <w:r w:rsidR="00F7464B" w:rsidRPr="00056BB8">
        <w:rPr>
          <w:rFonts w:ascii="Times New Roman" w:eastAsia="STKaiti" w:hAnsi="Times New Roman" w:cs="Times New Roman"/>
          <w:lang w:val="en-US"/>
        </w:rPr>
        <w:t xml:space="preserve">Song dynasty </w:t>
      </w:r>
      <w:r w:rsidR="00F7464B">
        <w:rPr>
          <w:rFonts w:ascii="Times New Roman" w:eastAsia="STKaiti" w:hAnsi="Times New Roman" w:cs="Times New Roman"/>
          <w:lang w:val="en-US"/>
        </w:rPr>
        <w:t>Neo-</w:t>
      </w:r>
      <w:r w:rsidR="00F7464B" w:rsidRPr="00056BB8">
        <w:rPr>
          <w:rFonts w:ascii="Times New Roman" w:eastAsia="STKaiti" w:hAnsi="Times New Roman" w:cs="Times New Roman"/>
          <w:lang w:val="en-US"/>
        </w:rPr>
        <w:t xml:space="preserve">Confucian </w:t>
      </w:r>
      <w:r w:rsidR="00F7464B">
        <w:rPr>
          <w:rFonts w:ascii="Times New Roman" w:eastAsia="STKaiti" w:hAnsi="Times New Roman" w:cs="Times New Roman"/>
          <w:lang w:val="en-US"/>
        </w:rPr>
        <w:t>Zhang Zai wrote</w:t>
      </w:r>
      <w:r w:rsidR="00F7464B" w:rsidRPr="00056BB8">
        <w:rPr>
          <w:rFonts w:ascii="Times New Roman" w:eastAsia="STKaiti" w:hAnsi="Times New Roman" w:cs="Times New Roman"/>
          <w:lang w:val="en-US"/>
        </w:rPr>
        <w:t>:</w:t>
      </w:r>
    </w:p>
    <w:p w14:paraId="15325156" w14:textId="694C739E" w:rsidR="00F7464B" w:rsidRPr="0080409A" w:rsidRDefault="00F7464B" w:rsidP="00E86944">
      <w:pPr>
        <w:pStyle w:val="NormalWeb"/>
        <w:spacing w:before="120" w:beforeAutospacing="0" w:after="120" w:afterAutospacing="0"/>
        <w:ind w:left="567" w:right="516"/>
        <w:jc w:val="both"/>
        <w:rPr>
          <w:rFonts w:ascii="Times New Roman" w:eastAsia="STKaiti" w:hAnsi="Times New Roman" w:cs="Times New Roman"/>
          <w:lang w:val="en-US"/>
        </w:rPr>
      </w:pPr>
      <w:r w:rsidRPr="0080409A">
        <w:rPr>
          <w:rFonts w:ascii="Times New Roman" w:eastAsia="STKaiti" w:hAnsi="Times New Roman" w:cs="Times New Roman"/>
          <w:lang w:val="en-US"/>
        </w:rPr>
        <w:lastRenderedPageBreak/>
        <w:t>Heaven is my father and Earth is my mother, and even such a small creature as I finds an intimate place in their midst. Therefore that which fills the universe I regard as my body and that which directs the universe I consider as my nature. All people are my brothers and sisters, and all things are my companions.</w:t>
      </w:r>
      <w:r w:rsidR="00E86944" w:rsidRPr="0080409A">
        <w:rPr>
          <w:rFonts w:ascii="Times New Roman" w:eastAsia="STKaiti" w:hAnsi="Times New Roman" w:cs="Times New Roman"/>
          <w:vertAlign w:val="superscript"/>
          <w:lang w:val="en-US"/>
        </w:rPr>
        <w:t>[</w:t>
      </w:r>
      <w:r w:rsidR="005767D0" w:rsidRPr="0080409A">
        <w:rPr>
          <w:rStyle w:val="FootnoteReference"/>
          <w:rFonts w:ascii="Times New Roman" w:eastAsia="STKaiti" w:hAnsi="Times New Roman" w:cs="Times New Roman"/>
          <w:lang w:val="en-US"/>
        </w:rPr>
        <w:footnoteReference w:id="10"/>
      </w:r>
      <w:r w:rsidR="00E86944" w:rsidRPr="0080409A">
        <w:rPr>
          <w:rFonts w:ascii="Times New Roman" w:eastAsia="STKaiti" w:hAnsi="Times New Roman" w:cs="Times New Roman"/>
          <w:vertAlign w:val="superscript"/>
          <w:lang w:val="en-US"/>
        </w:rPr>
        <w:t>]</w:t>
      </w:r>
    </w:p>
    <w:p w14:paraId="669B5A19" w14:textId="3C103E5E" w:rsidR="00722C25" w:rsidRDefault="00E06C13" w:rsidP="00F7464B">
      <w:pPr>
        <w:pStyle w:val="NormalWeb"/>
        <w:spacing w:before="0" w:beforeAutospacing="0" w:after="0" w:afterAutospacing="0" w:line="360" w:lineRule="auto"/>
        <w:jc w:val="both"/>
        <w:rPr>
          <w:rFonts w:ascii="Times New Roman" w:eastAsia="STKaiti" w:hAnsi="Times New Roman" w:cs="Times New Roman"/>
          <w:bCs/>
          <w:lang w:val="en-US"/>
        </w:rPr>
      </w:pPr>
      <w:r>
        <w:rPr>
          <w:rFonts w:ascii="Times New Roman" w:eastAsia="STKaiti" w:hAnsi="Times New Roman" w:cs="Times New Roman"/>
          <w:bCs/>
        </w:rPr>
        <w:t>Similar</w:t>
      </w:r>
      <w:r w:rsidR="00ED2ADA">
        <w:rPr>
          <w:rFonts w:ascii="Times New Roman" w:eastAsia="STKaiti" w:hAnsi="Times New Roman" w:cs="Times New Roman" w:hint="eastAsia"/>
          <w:bCs/>
        </w:rPr>
        <w:t>ly</w:t>
      </w:r>
      <w:r>
        <w:rPr>
          <w:rFonts w:ascii="Times New Roman" w:eastAsia="STKaiti" w:hAnsi="Times New Roman" w:cs="Times New Roman"/>
          <w:bCs/>
        </w:rPr>
        <w:t xml:space="preserve"> </w:t>
      </w:r>
      <w:r>
        <w:rPr>
          <w:rFonts w:ascii="Times New Roman" w:eastAsia="STKaiti" w:hAnsi="Times New Roman" w:cs="Times New Roman"/>
          <w:bCs/>
          <w:lang w:val="en-US"/>
        </w:rPr>
        <w:t>HRH The Prince of Wales</w:t>
      </w:r>
      <w:r w:rsidR="00ED2ADA">
        <w:rPr>
          <w:rFonts w:ascii="Times New Roman" w:eastAsia="STKaiti" w:hAnsi="Times New Roman" w:cs="Times New Roman" w:hint="eastAsia"/>
          <w:bCs/>
          <w:lang w:val="en-US"/>
        </w:rPr>
        <w:t xml:space="preserve"> writes</w:t>
      </w:r>
      <w:r w:rsidRPr="00D12A5B">
        <w:rPr>
          <w:rFonts w:ascii="Times New Roman" w:eastAsia="STKaiti" w:hAnsi="Times New Roman" w:cs="Times New Roman"/>
          <w:bCs/>
          <w:lang w:val="en-US"/>
        </w:rPr>
        <w:t>,</w:t>
      </w:r>
      <w:r>
        <w:rPr>
          <w:rFonts w:ascii="Times New Roman" w:eastAsia="STKaiti" w:hAnsi="Times New Roman" w:cs="Times New Roman"/>
          <w:bCs/>
          <w:lang w:val="en-US"/>
        </w:rPr>
        <w:t xml:space="preserve"> </w:t>
      </w:r>
    </w:p>
    <w:p w14:paraId="6644BC91" w14:textId="32E7525F" w:rsidR="00E06C13" w:rsidRPr="00722C25" w:rsidRDefault="00722C25" w:rsidP="00722C25">
      <w:pPr>
        <w:pStyle w:val="NormalWeb"/>
        <w:spacing w:before="120" w:beforeAutospacing="0" w:after="120" w:afterAutospacing="0"/>
        <w:ind w:left="567" w:right="515"/>
        <w:jc w:val="both"/>
        <w:rPr>
          <w:rFonts w:ascii="Times New Roman" w:eastAsia="STKaiti" w:hAnsi="Times New Roman" w:cs="Times New Roman"/>
          <w:bCs/>
        </w:rPr>
      </w:pPr>
      <w:r w:rsidRPr="00722C25">
        <w:rPr>
          <w:rFonts w:ascii="Times New Roman" w:eastAsia="STKaiti" w:hAnsi="Times New Roman" w:cs="Times New Roman"/>
          <w:bCs/>
          <w:lang w:val="en-US"/>
        </w:rPr>
        <w:t>It finds no separation between Man and Nature precisely because there is no separation between the natural world and God. It, too, offers a completely integrated view of the Universe where religion and science, mind and matter are all part of one living, conscious whole.</w:t>
      </w:r>
      <w:r w:rsidRPr="00722C25">
        <w:rPr>
          <w:rFonts w:ascii="Times New Roman" w:eastAsia="STKaiti" w:hAnsi="Times New Roman" w:cs="Times New Roman"/>
          <w:bCs/>
          <w:vertAlign w:val="superscript"/>
          <w:lang w:val="en-US"/>
        </w:rPr>
        <w:t>[</w:t>
      </w:r>
      <w:r w:rsidRPr="00722C25">
        <w:rPr>
          <w:rStyle w:val="FootnoteReference"/>
          <w:rFonts w:ascii="Times New Roman" w:eastAsia="STKaiti" w:hAnsi="Times New Roman" w:cs="Times New Roman"/>
          <w:bCs/>
          <w:lang w:val="en-US"/>
        </w:rPr>
        <w:footnoteReference w:id="11"/>
      </w:r>
      <w:r w:rsidRPr="00722C25">
        <w:rPr>
          <w:rFonts w:ascii="Times New Roman" w:eastAsia="STKaiti" w:hAnsi="Times New Roman" w:cs="Times New Roman"/>
          <w:bCs/>
          <w:vertAlign w:val="superscript"/>
          <w:lang w:val="en-US"/>
        </w:rPr>
        <w:t>]</w:t>
      </w:r>
    </w:p>
    <w:p w14:paraId="3A351749" w14:textId="7602ED1A" w:rsidR="00150596" w:rsidRDefault="00E134E9" w:rsidP="00F7464B">
      <w:pPr>
        <w:pStyle w:val="NormalWeb"/>
        <w:spacing w:before="0" w:beforeAutospacing="0" w:after="0" w:afterAutospacing="0" w:line="360" w:lineRule="auto"/>
        <w:jc w:val="both"/>
        <w:rPr>
          <w:rFonts w:ascii="Times New Roman" w:eastAsia="STKaiti" w:hAnsi="Times New Roman" w:cs="Times New Roman"/>
          <w:bCs/>
        </w:rPr>
      </w:pPr>
      <w:r w:rsidRPr="00712752">
        <w:rPr>
          <w:rFonts w:ascii="Times New Roman" w:eastAsia="STKaiti" w:hAnsi="Times New Roman" w:cs="Times New Roman"/>
          <w:bCs/>
        </w:rPr>
        <w:t xml:space="preserve">Only after we fully believe in the notion of one entity, can we </w:t>
      </w:r>
      <w:r w:rsidR="00194424">
        <w:rPr>
          <w:rFonts w:ascii="Times New Roman" w:eastAsia="STKaiti" w:hAnsi="Times New Roman" w:cs="Times New Roman"/>
          <w:bCs/>
        </w:rPr>
        <w:t>genuinely</w:t>
      </w:r>
      <w:r w:rsidR="00194424" w:rsidRPr="00712752">
        <w:rPr>
          <w:rFonts w:ascii="Times New Roman" w:eastAsia="STKaiti" w:hAnsi="Times New Roman" w:cs="Times New Roman"/>
          <w:bCs/>
        </w:rPr>
        <w:t xml:space="preserve"> </w:t>
      </w:r>
      <w:r w:rsidRPr="00712752">
        <w:rPr>
          <w:rFonts w:ascii="Times New Roman" w:eastAsia="STKaiti" w:hAnsi="Times New Roman" w:cs="Times New Roman"/>
          <w:bCs/>
        </w:rPr>
        <w:t xml:space="preserve">practise equity and live in harmony with others. </w:t>
      </w:r>
    </w:p>
    <w:p w14:paraId="06C46A5C" w14:textId="77777777" w:rsidR="00150596" w:rsidRDefault="00150596" w:rsidP="00D12A5B">
      <w:pPr>
        <w:pStyle w:val="NormalWeb"/>
        <w:spacing w:before="0" w:beforeAutospacing="0" w:after="0" w:afterAutospacing="0" w:line="360" w:lineRule="auto"/>
        <w:jc w:val="both"/>
        <w:rPr>
          <w:rFonts w:ascii="Times New Roman" w:eastAsia="STKaiti" w:hAnsi="Times New Roman" w:cs="Times New Roman"/>
          <w:bCs/>
        </w:rPr>
      </w:pPr>
    </w:p>
    <w:p w14:paraId="560CD35D" w14:textId="6E416EBA" w:rsidR="00D12A5B" w:rsidRDefault="00ED2ADA" w:rsidP="00D12A5B">
      <w:pPr>
        <w:pStyle w:val="NormalWeb"/>
        <w:spacing w:before="0" w:beforeAutospacing="0" w:after="0" w:afterAutospacing="0" w:line="360" w:lineRule="auto"/>
        <w:jc w:val="both"/>
        <w:rPr>
          <w:rFonts w:ascii="Times New Roman" w:eastAsia="STKaiti" w:hAnsi="Times New Roman" w:cs="Times New Roman"/>
          <w:bCs/>
          <w:lang w:val="en-US"/>
        </w:rPr>
      </w:pPr>
      <w:r>
        <w:rPr>
          <w:rFonts w:ascii="Times New Roman" w:eastAsia="STKaiti" w:hAnsi="Times New Roman" w:cs="Times New Roman" w:hint="eastAsia"/>
          <w:bCs/>
        </w:rPr>
        <w:t xml:space="preserve">By </w:t>
      </w:r>
      <w:r w:rsidR="00E134E9" w:rsidRPr="00712752">
        <w:rPr>
          <w:rFonts w:ascii="Times New Roman" w:eastAsia="STKaiti" w:hAnsi="Times New Roman" w:cs="Times New Roman"/>
          <w:bCs/>
        </w:rPr>
        <w:t>extend</w:t>
      </w:r>
      <w:r>
        <w:rPr>
          <w:rFonts w:ascii="Times New Roman" w:eastAsia="STKaiti" w:hAnsi="Times New Roman" w:cs="Times New Roman" w:hint="eastAsia"/>
          <w:bCs/>
        </w:rPr>
        <w:t>ing</w:t>
      </w:r>
      <w:r w:rsidR="00E134E9" w:rsidRPr="00712752">
        <w:rPr>
          <w:rFonts w:ascii="Times New Roman" w:eastAsia="STKaiti" w:hAnsi="Times New Roman" w:cs="Times New Roman"/>
          <w:bCs/>
        </w:rPr>
        <w:t xml:space="preserve"> </w:t>
      </w:r>
      <w:r>
        <w:rPr>
          <w:rFonts w:ascii="Times New Roman" w:eastAsia="STKaiti" w:hAnsi="Times New Roman" w:cs="Times New Roman" w:hint="eastAsia"/>
          <w:bCs/>
        </w:rPr>
        <w:t xml:space="preserve">the </w:t>
      </w:r>
      <w:r w:rsidR="00E134E9" w:rsidRPr="00712752">
        <w:rPr>
          <w:rFonts w:ascii="Times New Roman" w:eastAsia="STKaiti" w:hAnsi="Times New Roman" w:cs="Times New Roman"/>
          <w:bCs/>
        </w:rPr>
        <w:t>love for parents and siblings, we reach what is said in Buddhism as love that extends across all time and space.</w:t>
      </w:r>
      <w:r w:rsidR="00150596">
        <w:rPr>
          <w:rFonts w:ascii="Times New Roman" w:eastAsia="STKaiti" w:hAnsi="Times New Roman" w:cs="Times New Roman"/>
          <w:bCs/>
        </w:rPr>
        <w:t xml:space="preserve"> </w:t>
      </w:r>
      <w:r w:rsidR="00EC4FEF" w:rsidRPr="00712752">
        <w:rPr>
          <w:rFonts w:ascii="Times New Roman" w:eastAsia="STKaiti" w:hAnsi="Times New Roman" w:cs="Times New Roman"/>
          <w:bCs/>
        </w:rPr>
        <w:t xml:space="preserve">What </w:t>
      </w:r>
      <w:r w:rsidR="00150596">
        <w:rPr>
          <w:rFonts w:ascii="Times New Roman" w:eastAsia="STKaiti" w:hAnsi="Times New Roman" w:cs="Times New Roman"/>
          <w:bCs/>
        </w:rPr>
        <w:t xml:space="preserve">exactly </w:t>
      </w:r>
      <w:r w:rsidR="00EC4FEF" w:rsidRPr="00712752">
        <w:rPr>
          <w:rFonts w:ascii="Times New Roman" w:eastAsia="STKaiti" w:hAnsi="Times New Roman" w:cs="Times New Roman"/>
          <w:bCs/>
        </w:rPr>
        <w:t>extends across time and space? It is</w:t>
      </w:r>
      <w:r w:rsidR="00E77AAC">
        <w:rPr>
          <w:rFonts w:ascii="Times New Roman" w:eastAsia="STKaiti" w:hAnsi="Times New Roman" w:cs="Times New Roman"/>
          <w:bCs/>
        </w:rPr>
        <w:t>,</w:t>
      </w:r>
      <w:r w:rsidR="00EC4FEF" w:rsidRPr="00712752">
        <w:rPr>
          <w:rFonts w:ascii="Times New Roman" w:eastAsia="STKaiti" w:hAnsi="Times New Roman" w:cs="Times New Roman"/>
          <w:bCs/>
        </w:rPr>
        <w:t xml:space="preserve"> in fact</w:t>
      </w:r>
      <w:r w:rsidR="00E77AAC">
        <w:rPr>
          <w:rFonts w:ascii="Times New Roman" w:eastAsia="STKaiti" w:hAnsi="Times New Roman" w:cs="Times New Roman"/>
          <w:bCs/>
        </w:rPr>
        <w:t>,</w:t>
      </w:r>
      <w:r w:rsidR="00EC4FEF" w:rsidRPr="00712752">
        <w:rPr>
          <w:rFonts w:ascii="Times New Roman" w:eastAsia="STKaiti" w:hAnsi="Times New Roman" w:cs="Times New Roman"/>
          <w:bCs/>
        </w:rPr>
        <w:t xml:space="preserve"> our self-nature</w:t>
      </w:r>
      <w:r w:rsidR="00150596">
        <w:rPr>
          <w:rFonts w:ascii="Times New Roman" w:eastAsia="STKaiti" w:hAnsi="Times New Roman" w:cs="Times New Roman"/>
          <w:bCs/>
        </w:rPr>
        <w:t xml:space="preserve"> (</w:t>
      </w:r>
      <w:r w:rsidR="00150596">
        <w:rPr>
          <w:rFonts w:ascii="Times New Roman" w:eastAsia="STKaiti" w:hAnsi="Times New Roman" w:cs="Times New Roman" w:hint="eastAsia"/>
          <w:bCs/>
          <w:lang w:eastAsia="zh-TW"/>
        </w:rPr>
        <w:t>自性</w:t>
      </w:r>
      <w:r w:rsidR="00150596">
        <w:rPr>
          <w:rFonts w:ascii="Times New Roman" w:eastAsia="STKaiti" w:hAnsi="Times New Roman" w:cs="Times New Roman"/>
          <w:bCs/>
          <w:lang w:eastAsia="zh-TW"/>
        </w:rPr>
        <w:t xml:space="preserve">, </w:t>
      </w:r>
      <w:r w:rsidR="00150596" w:rsidRPr="00150596">
        <w:rPr>
          <w:rFonts w:ascii="Times New Roman" w:eastAsia="STKaiti" w:hAnsi="Times New Roman" w:cs="Times New Roman"/>
          <w:bCs/>
          <w:i/>
          <w:lang w:eastAsia="zh-TW"/>
        </w:rPr>
        <w:t>zixing</w:t>
      </w:r>
      <w:r w:rsidR="00150596">
        <w:rPr>
          <w:rFonts w:ascii="Times New Roman" w:eastAsia="STKaiti" w:hAnsi="Times New Roman" w:cs="Times New Roman"/>
          <w:bCs/>
        </w:rPr>
        <w:t>)</w:t>
      </w:r>
      <w:r w:rsidR="00EC4FEF" w:rsidRPr="00712752">
        <w:rPr>
          <w:rFonts w:ascii="Times New Roman" w:eastAsia="STKaiti" w:hAnsi="Times New Roman" w:cs="Times New Roman"/>
          <w:bCs/>
        </w:rPr>
        <w:t xml:space="preserve"> or the true</w:t>
      </w:r>
      <w:r w:rsidR="000E69D6">
        <w:rPr>
          <w:rFonts w:ascii="Times New Roman" w:eastAsia="STKaiti" w:hAnsi="Times New Roman" w:cs="Times New Roman"/>
          <w:bCs/>
        </w:rPr>
        <w:t xml:space="preserve"> </w:t>
      </w:r>
      <w:r w:rsidR="00EC4FEF" w:rsidRPr="00712752">
        <w:rPr>
          <w:rFonts w:ascii="Times New Roman" w:eastAsia="STKaiti" w:hAnsi="Times New Roman" w:cs="Times New Roman"/>
          <w:bCs/>
        </w:rPr>
        <w:t>self</w:t>
      </w:r>
      <w:r w:rsidR="00150596">
        <w:rPr>
          <w:rFonts w:ascii="Times New Roman" w:eastAsia="STKaiti" w:hAnsi="Times New Roman" w:cs="Times New Roman"/>
          <w:bCs/>
        </w:rPr>
        <w:t xml:space="preserve"> (</w:t>
      </w:r>
      <w:r w:rsidR="00150596">
        <w:rPr>
          <w:rFonts w:ascii="Times New Roman" w:eastAsia="STKaiti" w:hAnsi="Times New Roman" w:cs="Times New Roman" w:hint="eastAsia"/>
          <w:bCs/>
          <w:lang w:eastAsia="zh-TW"/>
        </w:rPr>
        <w:t>真我</w:t>
      </w:r>
      <w:r w:rsidR="00150596">
        <w:rPr>
          <w:rFonts w:ascii="Times New Roman" w:eastAsia="STKaiti" w:hAnsi="Times New Roman" w:cs="Times New Roman"/>
          <w:bCs/>
          <w:lang w:eastAsia="zh-TW"/>
        </w:rPr>
        <w:t xml:space="preserve">, </w:t>
      </w:r>
      <w:r w:rsidR="00150596" w:rsidRPr="00F70C57">
        <w:rPr>
          <w:rFonts w:ascii="Times New Roman" w:eastAsia="STKaiti" w:hAnsi="Times New Roman" w:cs="Times New Roman"/>
          <w:bCs/>
          <w:i/>
          <w:lang w:eastAsia="zh-TW"/>
        </w:rPr>
        <w:t>zhenwo</w:t>
      </w:r>
      <w:r w:rsidR="00150596">
        <w:rPr>
          <w:rFonts w:ascii="Times New Roman" w:eastAsia="STKaiti" w:hAnsi="Times New Roman" w:cs="Times New Roman"/>
          <w:bCs/>
        </w:rPr>
        <w:t>)</w:t>
      </w:r>
      <w:r w:rsidR="00EC4FEF" w:rsidRPr="00712752">
        <w:rPr>
          <w:rFonts w:ascii="Times New Roman" w:eastAsia="STKaiti" w:hAnsi="Times New Roman" w:cs="Times New Roman"/>
          <w:bCs/>
        </w:rPr>
        <w:t xml:space="preserve">. </w:t>
      </w:r>
      <w:r w:rsidR="000538CE">
        <w:rPr>
          <w:rFonts w:ascii="Times New Roman" w:eastAsia="STKaiti" w:hAnsi="Times New Roman" w:cs="Times New Roman" w:hint="eastAsia"/>
          <w:bCs/>
        </w:rPr>
        <w:t>It is commonly believed</w:t>
      </w:r>
      <w:r w:rsidR="00EC4FEF" w:rsidRPr="00712752">
        <w:rPr>
          <w:rFonts w:ascii="Times New Roman" w:eastAsia="STKaiti" w:hAnsi="Times New Roman" w:cs="Times New Roman"/>
          <w:bCs/>
        </w:rPr>
        <w:t xml:space="preserve">, ‘This physical body is me.’ </w:t>
      </w:r>
      <w:r w:rsidR="000538CE">
        <w:rPr>
          <w:rFonts w:ascii="Times New Roman" w:eastAsia="STKaiti" w:hAnsi="Times New Roman" w:cs="Times New Roman" w:hint="eastAsia"/>
          <w:bCs/>
        </w:rPr>
        <w:t>However</w:t>
      </w:r>
      <w:r w:rsidR="009020B5" w:rsidRPr="00712752">
        <w:rPr>
          <w:rFonts w:ascii="Times New Roman" w:eastAsia="STKaiti" w:hAnsi="Times New Roman" w:cs="Times New Roman"/>
          <w:bCs/>
        </w:rPr>
        <w:t>,</w:t>
      </w:r>
      <w:r w:rsidR="00EC4FEF" w:rsidRPr="00712752">
        <w:rPr>
          <w:rFonts w:ascii="Times New Roman" w:eastAsia="STKaiti" w:hAnsi="Times New Roman" w:cs="Times New Roman"/>
          <w:bCs/>
        </w:rPr>
        <w:t xml:space="preserve"> </w:t>
      </w:r>
      <w:r w:rsidR="00F84F39">
        <w:rPr>
          <w:rFonts w:ascii="Times New Roman" w:eastAsia="STKaiti" w:hAnsi="Times New Roman" w:cs="Times New Roman"/>
          <w:bCs/>
        </w:rPr>
        <w:t>one’s</w:t>
      </w:r>
      <w:r w:rsidR="00F84F39" w:rsidRPr="00712752">
        <w:rPr>
          <w:rFonts w:ascii="Times New Roman" w:eastAsia="STKaiti" w:hAnsi="Times New Roman" w:cs="Times New Roman"/>
          <w:bCs/>
        </w:rPr>
        <w:t xml:space="preserve"> </w:t>
      </w:r>
      <w:r w:rsidR="00EC4FEF" w:rsidRPr="00712752">
        <w:rPr>
          <w:rFonts w:ascii="Times New Roman" w:eastAsia="STKaiti" w:hAnsi="Times New Roman" w:cs="Times New Roman"/>
          <w:bCs/>
        </w:rPr>
        <w:t>body is not the true</w:t>
      </w:r>
      <w:r w:rsidR="000E69D6">
        <w:rPr>
          <w:rFonts w:ascii="Times New Roman" w:eastAsia="STKaiti" w:hAnsi="Times New Roman" w:cs="Times New Roman"/>
          <w:bCs/>
        </w:rPr>
        <w:t xml:space="preserve"> </w:t>
      </w:r>
      <w:r w:rsidR="00147E09">
        <w:rPr>
          <w:rFonts w:ascii="Times New Roman" w:eastAsia="STKaiti" w:hAnsi="Times New Roman" w:cs="Times New Roman"/>
          <w:bCs/>
        </w:rPr>
        <w:t>self</w:t>
      </w:r>
      <w:r w:rsidR="00EC4FEF" w:rsidRPr="00712752">
        <w:rPr>
          <w:rFonts w:ascii="Times New Roman" w:eastAsia="STKaiti" w:hAnsi="Times New Roman" w:cs="Times New Roman"/>
          <w:bCs/>
        </w:rPr>
        <w:t>, it is</w:t>
      </w:r>
      <w:r w:rsidR="00F84F39" w:rsidRPr="00712752">
        <w:rPr>
          <w:rFonts w:ascii="Times New Roman" w:eastAsia="STKaiti" w:hAnsi="Times New Roman" w:cs="Times New Roman"/>
          <w:bCs/>
        </w:rPr>
        <w:t xml:space="preserve"> </w:t>
      </w:r>
      <w:r w:rsidR="00EC4FEF" w:rsidRPr="00712752">
        <w:rPr>
          <w:rFonts w:ascii="Times New Roman" w:eastAsia="STKaiti" w:hAnsi="Times New Roman" w:cs="Times New Roman"/>
          <w:bCs/>
        </w:rPr>
        <w:t xml:space="preserve">only </w:t>
      </w:r>
      <w:r w:rsidR="00147E09">
        <w:rPr>
          <w:rFonts w:ascii="Times New Roman" w:eastAsia="STKaiti" w:hAnsi="Times New Roman" w:cs="Times New Roman"/>
          <w:bCs/>
        </w:rPr>
        <w:t>one’s</w:t>
      </w:r>
      <w:r w:rsidR="00EC4FEF" w:rsidRPr="00712752">
        <w:rPr>
          <w:rFonts w:ascii="Times New Roman" w:eastAsia="STKaiti" w:hAnsi="Times New Roman" w:cs="Times New Roman"/>
          <w:bCs/>
        </w:rPr>
        <w:t xml:space="preserve"> possess</w:t>
      </w:r>
      <w:r w:rsidR="00147E09">
        <w:rPr>
          <w:rFonts w:ascii="Times New Roman" w:eastAsia="STKaiti" w:hAnsi="Times New Roman" w:cs="Times New Roman"/>
          <w:bCs/>
        </w:rPr>
        <w:t>ion</w:t>
      </w:r>
      <w:r w:rsidR="000538CE">
        <w:rPr>
          <w:rFonts w:ascii="Times New Roman" w:eastAsia="STKaiti" w:hAnsi="Times New Roman" w:cs="Times New Roman" w:hint="eastAsia"/>
          <w:bCs/>
        </w:rPr>
        <w:t xml:space="preserve"> comparable to </w:t>
      </w:r>
      <w:r w:rsidR="00F84F39">
        <w:rPr>
          <w:rFonts w:ascii="Times New Roman" w:eastAsia="STKaiti" w:hAnsi="Times New Roman" w:cs="Times New Roman"/>
          <w:bCs/>
        </w:rPr>
        <w:t>one’s</w:t>
      </w:r>
      <w:r w:rsidR="00F84F39" w:rsidRPr="00712752">
        <w:rPr>
          <w:rFonts w:ascii="Times New Roman" w:eastAsia="STKaiti" w:hAnsi="Times New Roman" w:cs="Times New Roman"/>
          <w:bCs/>
        </w:rPr>
        <w:t xml:space="preserve"> clothes</w:t>
      </w:r>
      <w:r w:rsidR="00F84F39">
        <w:rPr>
          <w:rFonts w:ascii="Times New Roman" w:eastAsia="STKaiti" w:hAnsi="Times New Roman" w:cs="Times New Roman"/>
          <w:bCs/>
        </w:rPr>
        <w:t xml:space="preserve">. </w:t>
      </w:r>
      <w:r w:rsidR="00EC4FEF" w:rsidRPr="00712752">
        <w:rPr>
          <w:rFonts w:ascii="Times New Roman" w:eastAsia="STKaiti" w:hAnsi="Times New Roman" w:cs="Times New Roman"/>
          <w:bCs/>
        </w:rPr>
        <w:t xml:space="preserve">Descartes held that the person who can think is me and </w:t>
      </w:r>
      <w:r w:rsidR="00520992">
        <w:rPr>
          <w:rFonts w:ascii="Times New Roman" w:eastAsia="STKaiti" w:hAnsi="Times New Roman" w:cs="Times New Roman"/>
          <w:bCs/>
        </w:rPr>
        <w:t>said</w:t>
      </w:r>
      <w:r w:rsidR="00A41E8C" w:rsidRPr="00712752">
        <w:rPr>
          <w:rFonts w:ascii="Times New Roman" w:eastAsia="STKaiti" w:hAnsi="Times New Roman" w:cs="Times New Roman"/>
          <w:bCs/>
        </w:rPr>
        <w:t>,</w:t>
      </w:r>
      <w:r w:rsidR="00EC4FEF" w:rsidRPr="00712752">
        <w:rPr>
          <w:rFonts w:ascii="Times New Roman" w:eastAsia="STKaiti" w:hAnsi="Times New Roman" w:cs="Times New Roman"/>
          <w:bCs/>
        </w:rPr>
        <w:t xml:space="preserve"> ‘I think</w:t>
      </w:r>
      <w:r w:rsidR="000538CE">
        <w:rPr>
          <w:rFonts w:ascii="Times New Roman" w:eastAsia="STKaiti" w:hAnsi="Times New Roman" w:cs="Times New Roman" w:hint="eastAsia"/>
          <w:bCs/>
        </w:rPr>
        <w:t>,</w:t>
      </w:r>
      <w:r w:rsidR="00EC4FEF" w:rsidRPr="00712752">
        <w:rPr>
          <w:rFonts w:ascii="Times New Roman" w:eastAsia="STKaiti" w:hAnsi="Times New Roman" w:cs="Times New Roman"/>
          <w:bCs/>
        </w:rPr>
        <w:t xml:space="preserve"> therefore I am’. However, the Chinese philosophers asserted that the person who can think is not the true</w:t>
      </w:r>
      <w:r w:rsidR="000E69D6">
        <w:rPr>
          <w:rFonts w:ascii="Times New Roman" w:eastAsia="STKaiti" w:hAnsi="Times New Roman" w:cs="Times New Roman"/>
          <w:bCs/>
        </w:rPr>
        <w:t xml:space="preserve"> </w:t>
      </w:r>
      <w:r w:rsidR="00EC4FEF" w:rsidRPr="00712752">
        <w:rPr>
          <w:rFonts w:ascii="Times New Roman" w:eastAsia="STKaiti" w:hAnsi="Times New Roman" w:cs="Times New Roman"/>
          <w:bCs/>
        </w:rPr>
        <w:t xml:space="preserve">self. In Buddhism, it is called ‘the rational cogitating mind’. </w:t>
      </w:r>
      <w:r w:rsidR="00AF0908">
        <w:rPr>
          <w:rFonts w:ascii="Times New Roman" w:eastAsia="STKaiti" w:hAnsi="Times New Roman" w:cs="Times New Roman"/>
          <w:bCs/>
        </w:rPr>
        <w:t>W</w:t>
      </w:r>
      <w:r w:rsidR="00EC4FEF" w:rsidRPr="00712752">
        <w:rPr>
          <w:rFonts w:ascii="Times New Roman" w:eastAsia="STKaiti" w:hAnsi="Times New Roman" w:cs="Times New Roman"/>
          <w:bCs/>
        </w:rPr>
        <w:t xml:space="preserve">hat is the true self? It is that </w:t>
      </w:r>
      <w:r w:rsidR="000538CE">
        <w:rPr>
          <w:rFonts w:ascii="Times New Roman" w:eastAsia="STKaiti" w:hAnsi="Times New Roman" w:cs="Times New Roman" w:hint="eastAsia"/>
          <w:bCs/>
        </w:rPr>
        <w:t xml:space="preserve">which </w:t>
      </w:r>
      <w:r w:rsidR="00EC4FEF" w:rsidRPr="00712752">
        <w:rPr>
          <w:rFonts w:ascii="Times New Roman" w:eastAsia="STKaiti" w:hAnsi="Times New Roman" w:cs="Times New Roman"/>
          <w:bCs/>
        </w:rPr>
        <w:t>extends across all time and space, and it is the basis of all beings in the u</w:t>
      </w:r>
      <w:r w:rsidR="003E3E72" w:rsidRPr="00712752">
        <w:rPr>
          <w:rFonts w:ascii="Times New Roman" w:eastAsia="STKaiti" w:hAnsi="Times New Roman" w:cs="Times New Roman"/>
          <w:bCs/>
        </w:rPr>
        <w:t xml:space="preserve">niverse. </w:t>
      </w:r>
      <w:r w:rsidR="000538CE">
        <w:rPr>
          <w:rFonts w:ascii="Times New Roman" w:eastAsia="STKaiti" w:hAnsi="Times New Roman" w:cs="Times New Roman" w:hint="eastAsia"/>
          <w:bCs/>
        </w:rPr>
        <w:t xml:space="preserve">The relationship between true self and false self </w:t>
      </w:r>
      <w:r w:rsidR="000538CE" w:rsidRPr="000538CE">
        <w:rPr>
          <w:rFonts w:ascii="Times New Roman" w:eastAsia="STKaiti" w:hAnsi="Times New Roman" w:cs="Times New Roman" w:hint="eastAsia"/>
          <w:bCs/>
        </w:rPr>
        <w:t>(</w:t>
      </w:r>
      <w:r w:rsidR="000538CE" w:rsidRPr="000538CE">
        <w:rPr>
          <w:rFonts w:ascii="Times New Roman" w:eastAsia="STKaiti" w:hAnsi="Times New Roman" w:cs="Times New Roman" w:hint="eastAsia"/>
          <w:bCs/>
        </w:rPr>
        <w:t>假我</w:t>
      </w:r>
      <w:r w:rsidR="000538CE" w:rsidRPr="000538CE">
        <w:rPr>
          <w:rFonts w:ascii="Times New Roman" w:eastAsia="STKaiti" w:hAnsi="Times New Roman" w:cs="Times New Roman" w:hint="eastAsia"/>
          <w:bCs/>
        </w:rPr>
        <w:t>, jiawo)</w:t>
      </w:r>
      <w:r w:rsidR="000538CE">
        <w:rPr>
          <w:rFonts w:ascii="Times New Roman" w:eastAsia="STKaiti" w:hAnsi="Times New Roman" w:cs="Times New Roman" w:hint="eastAsia"/>
          <w:bCs/>
        </w:rPr>
        <w:t xml:space="preserve"> is analogous to t</w:t>
      </w:r>
      <w:r w:rsidR="003E177E">
        <w:rPr>
          <w:rFonts w:ascii="Times New Roman" w:eastAsia="STKaiti" w:hAnsi="Times New Roman" w:cs="Times New Roman"/>
          <w:bCs/>
        </w:rPr>
        <w:t>he o</w:t>
      </w:r>
      <w:r w:rsidR="00520992">
        <w:rPr>
          <w:rFonts w:ascii="Times New Roman" w:eastAsia="STKaiti" w:hAnsi="Times New Roman" w:cs="Times New Roman"/>
          <w:bCs/>
        </w:rPr>
        <w:t xml:space="preserve">cean </w:t>
      </w:r>
      <w:r w:rsidR="000538CE">
        <w:rPr>
          <w:rFonts w:ascii="Times New Roman" w:eastAsia="STKaiti" w:hAnsi="Times New Roman" w:cs="Times New Roman" w:hint="eastAsia"/>
          <w:bCs/>
        </w:rPr>
        <w:t xml:space="preserve">and the ocean </w:t>
      </w:r>
      <w:r w:rsidR="008D0C28">
        <w:rPr>
          <w:rFonts w:ascii="Times New Roman" w:eastAsia="STKaiti" w:hAnsi="Times New Roman" w:cs="Times New Roman"/>
          <w:bCs/>
        </w:rPr>
        <w:t xml:space="preserve">water </w:t>
      </w:r>
      <w:r w:rsidR="009301BF">
        <w:rPr>
          <w:rFonts w:ascii="Times New Roman" w:eastAsia="STKaiti" w:hAnsi="Times New Roman" w:cs="Times New Roman"/>
          <w:bCs/>
        </w:rPr>
        <w:t>bubbles.</w:t>
      </w:r>
      <w:r w:rsidR="00520992">
        <w:rPr>
          <w:rFonts w:ascii="Times New Roman" w:eastAsia="STKaiti" w:hAnsi="Times New Roman" w:cs="Times New Roman"/>
          <w:bCs/>
        </w:rPr>
        <w:t xml:space="preserve"> </w:t>
      </w:r>
      <w:r w:rsidR="00EC4FEF" w:rsidRPr="00712752">
        <w:rPr>
          <w:rFonts w:ascii="Times New Roman" w:eastAsia="STKaiti" w:hAnsi="Times New Roman" w:cs="Times New Roman"/>
          <w:bCs/>
        </w:rPr>
        <w:t xml:space="preserve">Every bubble stubbornly thinks </w:t>
      </w:r>
      <w:r w:rsidR="000538CE">
        <w:rPr>
          <w:rFonts w:ascii="Times New Roman" w:eastAsia="STKaiti" w:hAnsi="Times New Roman" w:cs="Times New Roman"/>
          <w:bCs/>
        </w:rPr>
        <w:t>‘</w:t>
      </w:r>
      <w:r w:rsidR="00EC4FEF" w:rsidRPr="00712752">
        <w:rPr>
          <w:rFonts w:ascii="Times New Roman" w:eastAsia="STKaiti" w:hAnsi="Times New Roman" w:cs="Times New Roman"/>
          <w:bCs/>
        </w:rPr>
        <w:t xml:space="preserve">this bubble is me </w:t>
      </w:r>
      <w:r w:rsidR="009301BF">
        <w:rPr>
          <w:rFonts w:ascii="Times New Roman" w:eastAsia="STKaiti" w:hAnsi="Times New Roman" w:cs="Times New Roman"/>
          <w:bCs/>
        </w:rPr>
        <w:t>but others are not</w:t>
      </w:r>
      <w:r w:rsidR="000538CE">
        <w:rPr>
          <w:rFonts w:ascii="Times New Roman" w:eastAsia="STKaiti" w:hAnsi="Times New Roman" w:cs="Times New Roman"/>
          <w:bCs/>
        </w:rPr>
        <w:t>’</w:t>
      </w:r>
      <w:r w:rsidR="009301BF">
        <w:rPr>
          <w:rFonts w:ascii="Times New Roman" w:eastAsia="STKaiti" w:hAnsi="Times New Roman" w:cs="Times New Roman"/>
          <w:bCs/>
        </w:rPr>
        <w:t>,</w:t>
      </w:r>
      <w:r w:rsidR="009301BF" w:rsidRPr="00712752">
        <w:rPr>
          <w:rFonts w:ascii="Times New Roman" w:eastAsia="STKaiti" w:hAnsi="Times New Roman" w:cs="Times New Roman"/>
          <w:bCs/>
        </w:rPr>
        <w:t xml:space="preserve"> </w:t>
      </w:r>
      <w:r w:rsidR="00EC4FEF" w:rsidRPr="00712752">
        <w:rPr>
          <w:rFonts w:ascii="Times New Roman" w:eastAsia="STKaiti" w:hAnsi="Times New Roman" w:cs="Times New Roman"/>
          <w:bCs/>
        </w:rPr>
        <w:t xml:space="preserve">and is even in conflict with other bubbles. </w:t>
      </w:r>
      <w:r w:rsidR="000E69D6">
        <w:rPr>
          <w:rFonts w:ascii="Times New Roman" w:eastAsia="STKaiti" w:hAnsi="Times New Roman" w:cs="Times New Roman"/>
          <w:bCs/>
        </w:rPr>
        <w:t xml:space="preserve">However, </w:t>
      </w:r>
      <w:r w:rsidR="00B323E3">
        <w:rPr>
          <w:rFonts w:ascii="Times New Roman" w:eastAsia="STKaiti" w:hAnsi="Times New Roman" w:cs="Times New Roman"/>
          <w:bCs/>
        </w:rPr>
        <w:t>this thought is caused by</w:t>
      </w:r>
      <w:r w:rsidR="00335B64">
        <w:rPr>
          <w:rFonts w:ascii="Times New Roman" w:eastAsia="STKaiti" w:hAnsi="Times New Roman" w:cs="Times New Roman"/>
          <w:bCs/>
        </w:rPr>
        <w:t xml:space="preserve"> each bubble’s discriminations and attachments. </w:t>
      </w:r>
      <w:r w:rsidR="000538CE">
        <w:rPr>
          <w:rFonts w:ascii="Times New Roman" w:eastAsia="STKaiti" w:hAnsi="Times New Roman" w:cs="Times New Roman" w:hint="eastAsia"/>
          <w:bCs/>
        </w:rPr>
        <w:t>L</w:t>
      </w:r>
      <w:r w:rsidR="00335B64">
        <w:rPr>
          <w:rFonts w:ascii="Times New Roman" w:eastAsia="STKaiti" w:hAnsi="Times New Roman" w:cs="Times New Roman"/>
          <w:bCs/>
        </w:rPr>
        <w:t>et</w:t>
      </w:r>
      <w:r w:rsidR="000538CE">
        <w:rPr>
          <w:rFonts w:ascii="Times New Roman" w:eastAsia="STKaiti" w:hAnsi="Times New Roman" w:cs="Times New Roman" w:hint="eastAsia"/>
          <w:bCs/>
        </w:rPr>
        <w:t>ting</w:t>
      </w:r>
      <w:r w:rsidR="00335B64">
        <w:rPr>
          <w:rFonts w:ascii="Times New Roman" w:eastAsia="STKaiti" w:hAnsi="Times New Roman" w:cs="Times New Roman"/>
          <w:bCs/>
        </w:rPr>
        <w:t xml:space="preserve"> go </w:t>
      </w:r>
      <w:r w:rsidR="000538CE">
        <w:rPr>
          <w:rFonts w:ascii="Times New Roman" w:eastAsia="STKaiti" w:hAnsi="Times New Roman" w:cs="Times New Roman" w:hint="eastAsia"/>
          <w:bCs/>
        </w:rPr>
        <w:t>of</w:t>
      </w:r>
      <w:r w:rsidR="00335B64">
        <w:rPr>
          <w:rFonts w:ascii="Times New Roman" w:eastAsia="STKaiti" w:hAnsi="Times New Roman" w:cs="Times New Roman"/>
          <w:bCs/>
        </w:rPr>
        <w:t xml:space="preserve"> </w:t>
      </w:r>
      <w:r w:rsidR="000538CE">
        <w:rPr>
          <w:rFonts w:ascii="Times New Roman" w:eastAsia="STKaiti" w:hAnsi="Times New Roman" w:cs="Times New Roman" w:hint="eastAsia"/>
          <w:bCs/>
        </w:rPr>
        <w:t xml:space="preserve">such </w:t>
      </w:r>
      <w:r w:rsidR="00335B64">
        <w:rPr>
          <w:rFonts w:ascii="Times New Roman" w:eastAsia="STKaiti" w:hAnsi="Times New Roman" w:cs="Times New Roman"/>
          <w:bCs/>
        </w:rPr>
        <w:t xml:space="preserve">discriminations and attachments, they would </w:t>
      </w:r>
      <w:r w:rsidR="000538CE">
        <w:rPr>
          <w:rFonts w:ascii="Times New Roman" w:eastAsia="STKaiti" w:hAnsi="Times New Roman" w:cs="Times New Roman" w:hint="eastAsia"/>
          <w:bCs/>
        </w:rPr>
        <w:t xml:space="preserve">realise </w:t>
      </w:r>
      <w:r w:rsidR="00335B64">
        <w:rPr>
          <w:rFonts w:ascii="Times New Roman" w:eastAsia="STKaiti" w:hAnsi="Times New Roman" w:cs="Times New Roman"/>
          <w:bCs/>
        </w:rPr>
        <w:t xml:space="preserve">that </w:t>
      </w:r>
      <w:r w:rsidR="000E69D6">
        <w:rPr>
          <w:rFonts w:ascii="Times New Roman" w:eastAsia="STKaiti" w:hAnsi="Times New Roman" w:cs="Times New Roman"/>
          <w:bCs/>
        </w:rPr>
        <w:t xml:space="preserve">not only this bubble is me, </w:t>
      </w:r>
      <w:r w:rsidR="00EF30FB">
        <w:rPr>
          <w:rFonts w:ascii="Times New Roman" w:eastAsia="STKaiti" w:hAnsi="Times New Roman" w:cs="Times New Roman"/>
          <w:bCs/>
        </w:rPr>
        <w:t xml:space="preserve">but </w:t>
      </w:r>
      <w:r w:rsidR="000E69D6" w:rsidRPr="00712752">
        <w:rPr>
          <w:rFonts w:ascii="Times New Roman" w:eastAsia="STKaiti" w:hAnsi="Times New Roman" w:cs="Times New Roman"/>
          <w:bCs/>
        </w:rPr>
        <w:t>the whole ocean is</w:t>
      </w:r>
      <w:r w:rsidR="00EF30FB">
        <w:rPr>
          <w:rFonts w:ascii="Times New Roman" w:eastAsia="STKaiti" w:hAnsi="Times New Roman" w:cs="Times New Roman"/>
          <w:bCs/>
        </w:rPr>
        <w:t xml:space="preserve"> also</w:t>
      </w:r>
      <w:r w:rsidR="000E69D6" w:rsidRPr="00712752">
        <w:rPr>
          <w:rFonts w:ascii="Times New Roman" w:eastAsia="STKaiti" w:hAnsi="Times New Roman" w:cs="Times New Roman"/>
          <w:bCs/>
        </w:rPr>
        <w:t xml:space="preserve"> </w:t>
      </w:r>
      <w:r w:rsidR="000E69D6">
        <w:rPr>
          <w:rFonts w:ascii="Times New Roman" w:eastAsia="STKaiti" w:hAnsi="Times New Roman" w:cs="Times New Roman"/>
          <w:bCs/>
        </w:rPr>
        <w:t>me.</w:t>
      </w:r>
      <w:r w:rsidR="00732D6C">
        <w:rPr>
          <w:rFonts w:ascii="Times New Roman" w:eastAsia="STKaiti" w:hAnsi="Times New Roman" w:cs="Times New Roman"/>
          <w:bCs/>
        </w:rPr>
        <w:t xml:space="preserve"> </w:t>
      </w:r>
      <w:r w:rsidR="00B323E3">
        <w:rPr>
          <w:rFonts w:ascii="Times New Roman" w:eastAsia="STKaiti" w:hAnsi="Times New Roman" w:cs="Times New Roman"/>
          <w:bCs/>
        </w:rPr>
        <w:t xml:space="preserve">The nature of </w:t>
      </w:r>
      <w:r w:rsidR="00AD04B9">
        <w:rPr>
          <w:rFonts w:ascii="Times New Roman" w:eastAsia="STKaiti" w:hAnsi="Times New Roman" w:cs="Times New Roman"/>
          <w:bCs/>
        </w:rPr>
        <w:t xml:space="preserve">all bubbles is water. Thus </w:t>
      </w:r>
      <w:r w:rsidR="00B323E3">
        <w:rPr>
          <w:rFonts w:ascii="Times New Roman" w:eastAsia="STKaiti" w:hAnsi="Times New Roman" w:cs="Times New Roman"/>
          <w:bCs/>
        </w:rPr>
        <w:t>m</w:t>
      </w:r>
      <w:r w:rsidR="000E69D6">
        <w:rPr>
          <w:rFonts w:ascii="Times New Roman" w:eastAsia="STKaiti" w:hAnsi="Times New Roman" w:cs="Times New Roman"/>
          <w:bCs/>
        </w:rPr>
        <w:t xml:space="preserve">y </w:t>
      </w:r>
      <w:r w:rsidR="000E69D6" w:rsidRPr="00712752">
        <w:rPr>
          <w:rFonts w:ascii="Times New Roman" w:eastAsia="STKaiti" w:hAnsi="Times New Roman" w:cs="Times New Roman"/>
          <w:bCs/>
        </w:rPr>
        <w:t>true</w:t>
      </w:r>
      <w:r w:rsidR="000E69D6">
        <w:rPr>
          <w:rFonts w:ascii="Times New Roman" w:eastAsia="STKaiti" w:hAnsi="Times New Roman" w:cs="Times New Roman"/>
          <w:bCs/>
        </w:rPr>
        <w:t xml:space="preserve"> </w:t>
      </w:r>
      <w:r w:rsidR="000E69D6" w:rsidRPr="00712752">
        <w:rPr>
          <w:rFonts w:ascii="Times New Roman" w:eastAsia="STKaiti" w:hAnsi="Times New Roman" w:cs="Times New Roman"/>
          <w:bCs/>
        </w:rPr>
        <w:t>self</w:t>
      </w:r>
      <w:r w:rsidR="000E69D6">
        <w:rPr>
          <w:rFonts w:ascii="Times New Roman" w:eastAsia="STKaiti" w:hAnsi="Times New Roman" w:cs="Times New Roman"/>
          <w:bCs/>
        </w:rPr>
        <w:t xml:space="preserve"> and other’s true </w:t>
      </w:r>
      <w:r w:rsidR="003E177E">
        <w:rPr>
          <w:rFonts w:ascii="Times New Roman" w:eastAsia="STKaiti" w:hAnsi="Times New Roman" w:cs="Times New Roman"/>
          <w:bCs/>
        </w:rPr>
        <w:t>selves</w:t>
      </w:r>
      <w:r w:rsidR="000E69D6">
        <w:rPr>
          <w:rFonts w:ascii="Times New Roman" w:eastAsia="STKaiti" w:hAnsi="Times New Roman" w:cs="Times New Roman"/>
          <w:bCs/>
        </w:rPr>
        <w:t xml:space="preserve"> are the same</w:t>
      </w:r>
      <w:r w:rsidR="00A53BA2">
        <w:rPr>
          <w:rFonts w:ascii="Times New Roman" w:eastAsia="STKaiti" w:hAnsi="Times New Roman" w:cs="Times New Roman"/>
          <w:bCs/>
        </w:rPr>
        <w:t>.</w:t>
      </w:r>
      <w:r w:rsidR="000E69D6">
        <w:rPr>
          <w:rFonts w:ascii="Times New Roman" w:eastAsia="STKaiti" w:hAnsi="Times New Roman" w:cs="Times New Roman"/>
          <w:bCs/>
        </w:rPr>
        <w:t xml:space="preserve"> </w:t>
      </w:r>
      <w:r w:rsidR="00A53BA2">
        <w:rPr>
          <w:rFonts w:ascii="Times New Roman" w:eastAsia="STKaiti" w:hAnsi="Times New Roman" w:cs="Times New Roman"/>
          <w:bCs/>
        </w:rPr>
        <w:t>I</w:t>
      </w:r>
      <w:r w:rsidR="00B323E3">
        <w:rPr>
          <w:rFonts w:ascii="Times New Roman" w:eastAsia="STKaiti" w:hAnsi="Times New Roman" w:cs="Times New Roman"/>
          <w:bCs/>
        </w:rPr>
        <w:t>n fact, all true self</w:t>
      </w:r>
      <w:r w:rsidR="000E69D6">
        <w:rPr>
          <w:rFonts w:ascii="Times New Roman" w:eastAsia="STKaiti" w:hAnsi="Times New Roman" w:cs="Times New Roman"/>
          <w:bCs/>
        </w:rPr>
        <w:t xml:space="preserve"> is </w:t>
      </w:r>
      <w:r w:rsidR="000538CE">
        <w:rPr>
          <w:rFonts w:ascii="Times New Roman" w:eastAsia="STKaiti" w:hAnsi="Times New Roman" w:cs="Times New Roman" w:hint="eastAsia"/>
          <w:bCs/>
        </w:rPr>
        <w:t xml:space="preserve">the same </w:t>
      </w:r>
      <w:r w:rsidR="00A53BA2">
        <w:rPr>
          <w:rFonts w:ascii="Times New Roman" w:eastAsia="STKaiti" w:hAnsi="Times New Roman" w:cs="Times New Roman"/>
          <w:bCs/>
        </w:rPr>
        <w:t xml:space="preserve">and </w:t>
      </w:r>
      <w:r w:rsidR="00335B64">
        <w:rPr>
          <w:rFonts w:ascii="Times New Roman" w:eastAsia="STKaiti" w:hAnsi="Times New Roman" w:cs="Times New Roman"/>
          <w:bCs/>
        </w:rPr>
        <w:t>a</w:t>
      </w:r>
      <w:r w:rsidR="0006421B" w:rsidRPr="00712752">
        <w:rPr>
          <w:rFonts w:ascii="Times New Roman" w:eastAsia="STKaiti" w:hAnsi="Times New Roman" w:cs="Times New Roman"/>
          <w:bCs/>
        </w:rPr>
        <w:t xml:space="preserve">ll beings are one </w:t>
      </w:r>
      <w:r w:rsidR="00EF30FB">
        <w:rPr>
          <w:rFonts w:ascii="Times New Roman" w:eastAsia="STKaiti" w:hAnsi="Times New Roman" w:cs="Times New Roman"/>
          <w:bCs/>
        </w:rPr>
        <w:t>entity</w:t>
      </w:r>
      <w:r w:rsidR="00A53BA2">
        <w:rPr>
          <w:rFonts w:ascii="Times New Roman" w:eastAsia="STKaiti" w:hAnsi="Times New Roman" w:cs="Times New Roman"/>
          <w:bCs/>
        </w:rPr>
        <w:t xml:space="preserve">. </w:t>
      </w:r>
      <w:r w:rsidR="00D12A5B" w:rsidRPr="00D12A5B">
        <w:rPr>
          <w:rFonts w:ascii="Times New Roman" w:eastAsia="STKaiti" w:hAnsi="Times New Roman" w:cs="Times New Roman"/>
          <w:bCs/>
          <w:i/>
          <w:lang w:val="en-US"/>
        </w:rPr>
        <w:t>Harmony – A New Way of Looking at Our World</w:t>
      </w:r>
      <w:r w:rsidR="000538CE">
        <w:rPr>
          <w:rFonts w:ascii="Times New Roman" w:eastAsia="STKaiti" w:hAnsi="Times New Roman" w:cs="Times New Roman" w:hint="eastAsia"/>
          <w:bCs/>
          <w:lang w:val="en-US"/>
        </w:rPr>
        <w:t xml:space="preserve"> states</w:t>
      </w:r>
      <w:r w:rsidR="00D12A5B">
        <w:rPr>
          <w:rFonts w:ascii="Times New Roman" w:eastAsia="STKaiti" w:hAnsi="Times New Roman" w:cs="Times New Roman"/>
          <w:bCs/>
          <w:lang w:val="en-US"/>
        </w:rPr>
        <w:t>:</w:t>
      </w:r>
    </w:p>
    <w:p w14:paraId="7025DAA5" w14:textId="130BAFD6" w:rsidR="00D12A5B" w:rsidRPr="00722C25" w:rsidRDefault="00D12A5B" w:rsidP="007049E4">
      <w:pPr>
        <w:pStyle w:val="NormalWeb"/>
        <w:spacing w:before="120" w:beforeAutospacing="0" w:after="120" w:afterAutospacing="0"/>
        <w:ind w:left="567" w:right="516"/>
        <w:jc w:val="both"/>
        <w:rPr>
          <w:rFonts w:ascii="Times New Roman" w:eastAsia="STKaiti" w:hAnsi="Times New Roman" w:cs="Times New Roman"/>
          <w:bCs/>
          <w:sz w:val="28"/>
        </w:rPr>
      </w:pPr>
      <w:r w:rsidRPr="00722C25">
        <w:rPr>
          <w:rFonts w:ascii="Times New Roman" w:eastAsia="STKaiti" w:hAnsi="Times New Roman" w:cs="Times New Roman"/>
          <w:bCs/>
        </w:rPr>
        <w:lastRenderedPageBreak/>
        <w:t>Studying the properties of harmony and understanding more clearly how it works at all levels of creation reveals a crucial, timeless principle: that no one part can grow well and true without it relating to - and being in accordance with - the well-being of the whole.</w:t>
      </w:r>
      <w:r w:rsidR="0089095B" w:rsidRPr="00722C25">
        <w:rPr>
          <w:rFonts w:ascii="Times New Roman" w:eastAsia="STKaiti" w:hAnsi="Times New Roman" w:cs="Times New Roman"/>
          <w:bCs/>
          <w:vertAlign w:val="superscript"/>
        </w:rPr>
        <w:t>[</w:t>
      </w:r>
      <w:r w:rsidR="0089095B" w:rsidRPr="00722C25">
        <w:rPr>
          <w:rStyle w:val="FootnoteReference"/>
          <w:rFonts w:ascii="Times New Roman" w:eastAsia="STKaiti" w:hAnsi="Times New Roman" w:cs="Times New Roman"/>
          <w:bCs/>
        </w:rPr>
        <w:footnoteReference w:id="12"/>
      </w:r>
      <w:r w:rsidR="0089095B" w:rsidRPr="00722C25">
        <w:rPr>
          <w:rFonts w:ascii="Times New Roman" w:eastAsia="STKaiti" w:hAnsi="Times New Roman" w:cs="Times New Roman"/>
          <w:bCs/>
          <w:vertAlign w:val="superscript"/>
        </w:rPr>
        <w:t>]</w:t>
      </w:r>
    </w:p>
    <w:p w14:paraId="27E59E68" w14:textId="69A90E4F" w:rsidR="00B2749B" w:rsidRPr="00F7464B" w:rsidRDefault="0089095B" w:rsidP="00712752">
      <w:pPr>
        <w:pStyle w:val="NormalWeb"/>
        <w:spacing w:before="0" w:beforeAutospacing="0" w:after="0" w:afterAutospacing="0" w:line="360" w:lineRule="auto"/>
        <w:jc w:val="both"/>
        <w:rPr>
          <w:rFonts w:ascii="Times New Roman" w:eastAsia="STKaiti" w:hAnsi="Times New Roman" w:cs="Times New Roman"/>
          <w:sz w:val="22"/>
          <w:lang w:val="en-US"/>
        </w:rPr>
      </w:pPr>
      <w:r>
        <w:rPr>
          <w:rFonts w:ascii="Times New Roman" w:eastAsia="STKaiti" w:hAnsi="Times New Roman" w:cs="Times New Roman"/>
          <w:bCs/>
        </w:rPr>
        <w:t xml:space="preserve">Therefore, when a person </w:t>
      </w:r>
      <w:r w:rsidR="00B2749B">
        <w:rPr>
          <w:rFonts w:ascii="Times New Roman" w:eastAsia="STKaiti" w:hAnsi="Times New Roman" w:cs="Times New Roman"/>
          <w:bCs/>
        </w:rPr>
        <w:t xml:space="preserve">has understood </w:t>
      </w:r>
      <w:r w:rsidR="00B2749B" w:rsidRPr="00712752">
        <w:rPr>
          <w:rFonts w:ascii="Times New Roman" w:eastAsia="STKaiti" w:hAnsi="Times New Roman" w:cs="Times New Roman"/>
          <w:bCs/>
        </w:rPr>
        <w:t xml:space="preserve">the truth of </w:t>
      </w:r>
      <w:r w:rsidR="00B2749B">
        <w:rPr>
          <w:rFonts w:ascii="Times New Roman" w:eastAsia="STKaiti" w:hAnsi="Times New Roman" w:cs="Times New Roman"/>
          <w:bCs/>
        </w:rPr>
        <w:t>oneness, they</w:t>
      </w:r>
      <w:r w:rsidR="00B2749B" w:rsidRPr="00712752">
        <w:rPr>
          <w:rFonts w:ascii="Times New Roman" w:eastAsia="STKaiti" w:hAnsi="Times New Roman" w:cs="Times New Roman"/>
          <w:bCs/>
        </w:rPr>
        <w:t xml:space="preserve"> would </w:t>
      </w:r>
      <w:r w:rsidR="00B2749B">
        <w:rPr>
          <w:rFonts w:ascii="Times New Roman" w:eastAsia="STKaiti" w:hAnsi="Times New Roman" w:cs="Times New Roman"/>
          <w:bCs/>
        </w:rPr>
        <w:t>n</w:t>
      </w:r>
      <w:r w:rsidR="00B2749B" w:rsidRPr="00712752">
        <w:rPr>
          <w:rFonts w:ascii="Times New Roman" w:eastAsia="STKaiti" w:hAnsi="Times New Roman" w:cs="Times New Roman"/>
          <w:bCs/>
        </w:rPr>
        <w:t>ever be in conflict with others</w:t>
      </w:r>
      <w:r w:rsidR="00B2749B">
        <w:rPr>
          <w:rFonts w:ascii="Times New Roman" w:eastAsia="STKaiti" w:hAnsi="Times New Roman" w:cs="Times New Roman"/>
          <w:bCs/>
        </w:rPr>
        <w:t>.</w:t>
      </w:r>
      <w:r w:rsidR="00DB632A" w:rsidRPr="00DB632A">
        <w:rPr>
          <w:rFonts w:ascii="Times New Roman" w:eastAsia="STKaiti" w:hAnsi="Times New Roman" w:cs="Times New Roman"/>
          <w:bCs/>
        </w:rPr>
        <w:t xml:space="preserve"> </w:t>
      </w:r>
      <w:r w:rsidR="00DB632A">
        <w:rPr>
          <w:rFonts w:ascii="Times New Roman" w:eastAsia="STKaiti" w:hAnsi="Times New Roman" w:cs="Times New Roman"/>
          <w:bCs/>
        </w:rPr>
        <w:t>All being</w:t>
      </w:r>
      <w:r w:rsidR="00600D3C">
        <w:rPr>
          <w:rFonts w:ascii="Times New Roman" w:eastAsia="STKaiti" w:hAnsi="Times New Roman" w:cs="Times New Roman" w:hint="eastAsia"/>
          <w:bCs/>
        </w:rPr>
        <w:t>s</w:t>
      </w:r>
      <w:r w:rsidR="00DB632A">
        <w:rPr>
          <w:rFonts w:ascii="Times New Roman" w:eastAsia="STKaiti" w:hAnsi="Times New Roman" w:cs="Times New Roman"/>
          <w:bCs/>
        </w:rPr>
        <w:t xml:space="preserve"> are innately in harmony with others.</w:t>
      </w:r>
    </w:p>
    <w:p w14:paraId="3D62B041" w14:textId="77777777" w:rsidR="00B2749B" w:rsidRDefault="00B2749B" w:rsidP="00712752">
      <w:pPr>
        <w:pStyle w:val="NormalWeb"/>
        <w:spacing w:before="0" w:beforeAutospacing="0" w:after="0" w:afterAutospacing="0" w:line="360" w:lineRule="auto"/>
        <w:jc w:val="both"/>
        <w:rPr>
          <w:rFonts w:ascii="Times New Roman" w:eastAsia="STKaiti" w:hAnsi="Times New Roman" w:cs="Times New Roman"/>
          <w:bCs/>
          <w:lang w:eastAsia="zh-TW"/>
        </w:rPr>
      </w:pPr>
    </w:p>
    <w:p w14:paraId="5A784F82" w14:textId="61EF19BA" w:rsidR="009C770A" w:rsidRPr="00712752" w:rsidRDefault="002A695A" w:rsidP="00712752">
      <w:pPr>
        <w:pStyle w:val="NormalWeb"/>
        <w:spacing w:before="0" w:beforeAutospacing="0" w:after="0" w:afterAutospacing="0" w:line="360" w:lineRule="auto"/>
        <w:jc w:val="both"/>
        <w:rPr>
          <w:rFonts w:ascii="Times New Roman" w:eastAsia="STKaiti" w:hAnsi="Times New Roman" w:cs="Times New Roman"/>
          <w:bCs/>
        </w:rPr>
      </w:pPr>
      <w:r w:rsidRPr="00712752">
        <w:rPr>
          <w:rFonts w:ascii="Times New Roman" w:hAnsi="Times New Roman" w:cs="Times New Roman"/>
          <w:bCs/>
          <w:color w:val="000000"/>
        </w:rPr>
        <w:t xml:space="preserve">In Chinese, a person who has </w:t>
      </w:r>
      <w:r>
        <w:rPr>
          <w:rFonts w:ascii="Times New Roman" w:hAnsi="Times New Roman" w:cs="Times New Roman"/>
          <w:bCs/>
          <w:color w:val="000000"/>
        </w:rPr>
        <w:t>genuinely</w:t>
      </w:r>
      <w:r w:rsidRPr="00712752">
        <w:rPr>
          <w:rFonts w:ascii="Times New Roman" w:hAnsi="Times New Roman" w:cs="Times New Roman"/>
          <w:bCs/>
          <w:color w:val="000000"/>
        </w:rPr>
        <w:t xml:space="preserve"> recognised</w:t>
      </w:r>
      <w:r>
        <w:rPr>
          <w:rFonts w:ascii="Times New Roman" w:hAnsi="Times New Roman" w:cs="Times New Roman"/>
          <w:bCs/>
          <w:color w:val="000000"/>
        </w:rPr>
        <w:t xml:space="preserve"> and understood</w:t>
      </w:r>
      <w:r w:rsidRPr="00712752">
        <w:rPr>
          <w:rFonts w:ascii="Times New Roman" w:hAnsi="Times New Roman" w:cs="Times New Roman"/>
          <w:bCs/>
          <w:color w:val="000000"/>
        </w:rPr>
        <w:t xml:space="preserve"> the </w:t>
      </w:r>
      <w:r>
        <w:rPr>
          <w:rFonts w:ascii="Times New Roman" w:hAnsi="Times New Roman" w:cs="Times New Roman"/>
          <w:bCs/>
          <w:color w:val="000000"/>
        </w:rPr>
        <w:t xml:space="preserve">notion of </w:t>
      </w:r>
      <w:r w:rsidRPr="00712752">
        <w:rPr>
          <w:rFonts w:ascii="Times New Roman" w:hAnsi="Times New Roman" w:cs="Times New Roman"/>
          <w:bCs/>
          <w:color w:val="000000"/>
        </w:rPr>
        <w:t>oneness, the truth of life and the universe</w:t>
      </w:r>
      <w:r>
        <w:rPr>
          <w:rFonts w:ascii="Times New Roman" w:hAnsi="Times New Roman" w:cs="Times New Roman"/>
          <w:bCs/>
          <w:color w:val="000000"/>
        </w:rPr>
        <w:t>,</w:t>
      </w:r>
      <w:r w:rsidRPr="00712752">
        <w:rPr>
          <w:rFonts w:ascii="Times New Roman" w:hAnsi="Times New Roman" w:cs="Times New Roman"/>
          <w:bCs/>
          <w:color w:val="000000"/>
        </w:rPr>
        <w:t xml:space="preserve"> is called a ‘sage’</w:t>
      </w:r>
      <w:r>
        <w:rPr>
          <w:rFonts w:ascii="Times New Roman" w:hAnsi="Times New Roman" w:cs="Times New Roman"/>
          <w:bCs/>
          <w:color w:val="000000"/>
        </w:rPr>
        <w:t>,</w:t>
      </w:r>
      <w:r w:rsidRPr="00712752">
        <w:rPr>
          <w:rFonts w:ascii="Times New Roman" w:hAnsi="Times New Roman" w:cs="Times New Roman"/>
          <w:bCs/>
          <w:color w:val="000000"/>
        </w:rPr>
        <w:t xml:space="preserve"> </w:t>
      </w:r>
      <w:r>
        <w:rPr>
          <w:rFonts w:ascii="Times New Roman" w:hAnsi="Times New Roman" w:cs="Times New Roman"/>
          <w:bCs/>
          <w:color w:val="000000"/>
        </w:rPr>
        <w:t xml:space="preserve">which </w:t>
      </w:r>
      <w:r w:rsidRPr="00712752">
        <w:rPr>
          <w:rFonts w:ascii="Times New Roman" w:hAnsi="Times New Roman" w:cs="Times New Roman"/>
          <w:bCs/>
          <w:color w:val="000000"/>
        </w:rPr>
        <w:t xml:space="preserve">means </w:t>
      </w:r>
      <w:r>
        <w:rPr>
          <w:rFonts w:ascii="Times New Roman" w:hAnsi="Times New Roman" w:cs="Times New Roman"/>
          <w:bCs/>
          <w:color w:val="000000"/>
        </w:rPr>
        <w:t>the</w:t>
      </w:r>
      <w:r w:rsidRPr="00712752">
        <w:rPr>
          <w:rFonts w:ascii="Times New Roman" w:hAnsi="Times New Roman" w:cs="Times New Roman"/>
          <w:bCs/>
          <w:color w:val="000000"/>
        </w:rPr>
        <w:t xml:space="preserve"> person has returned to their self-nature and has recovered their innate virtue</w:t>
      </w:r>
      <w:r>
        <w:rPr>
          <w:rFonts w:ascii="Times New Roman" w:hAnsi="Times New Roman" w:cs="Times New Roman"/>
          <w:bCs/>
          <w:color w:val="000000"/>
        </w:rPr>
        <w:t xml:space="preserve"> (</w:t>
      </w:r>
      <w:r w:rsidRPr="0006421B">
        <w:rPr>
          <w:rFonts w:ascii="STKaiti" w:eastAsia="STKaiti" w:hAnsi="STKaiti" w:cs="Times New Roman"/>
          <w:bCs/>
          <w:color w:val="000000"/>
          <w:lang w:eastAsia="zh-TW"/>
        </w:rPr>
        <w:t>性德</w:t>
      </w:r>
      <w:r>
        <w:rPr>
          <w:rFonts w:ascii="Times New Roman" w:hAnsi="Times New Roman" w:cs="Times New Roman"/>
          <w:bCs/>
          <w:color w:val="000000"/>
        </w:rPr>
        <w:t xml:space="preserve">, </w:t>
      </w:r>
      <w:r w:rsidRPr="0006421B">
        <w:rPr>
          <w:rFonts w:ascii="Times New Roman" w:hAnsi="Times New Roman" w:cs="Times New Roman"/>
          <w:bCs/>
          <w:i/>
          <w:color w:val="000000"/>
        </w:rPr>
        <w:t>xingde</w:t>
      </w:r>
      <w:r>
        <w:rPr>
          <w:rFonts w:ascii="Times New Roman" w:hAnsi="Times New Roman" w:cs="Times New Roman"/>
          <w:bCs/>
          <w:color w:val="000000"/>
        </w:rPr>
        <w:t>)</w:t>
      </w:r>
      <w:r w:rsidRPr="00712752">
        <w:rPr>
          <w:rFonts w:ascii="Times New Roman" w:hAnsi="Times New Roman" w:cs="Times New Roman"/>
          <w:bCs/>
          <w:color w:val="000000"/>
        </w:rPr>
        <w:t>.</w:t>
      </w:r>
      <w:r>
        <w:rPr>
          <w:rFonts w:ascii="Times New Roman" w:hAnsi="Times New Roman" w:cs="Times New Roman"/>
          <w:bCs/>
          <w:color w:val="000000"/>
        </w:rPr>
        <w:t xml:space="preserve"> </w:t>
      </w:r>
      <w:r>
        <w:rPr>
          <w:rFonts w:ascii="Times New Roman" w:eastAsia="STKaiti" w:hAnsi="Times New Roman" w:cs="Times New Roman"/>
          <w:bCs/>
        </w:rPr>
        <w:t>They</w:t>
      </w:r>
      <w:r w:rsidR="00EC4FEF" w:rsidRPr="00712752">
        <w:rPr>
          <w:rFonts w:ascii="Times New Roman" w:eastAsia="STKaiti" w:hAnsi="Times New Roman" w:cs="Times New Roman"/>
          <w:bCs/>
        </w:rPr>
        <w:t xml:space="preserve"> a</w:t>
      </w:r>
      <w:r w:rsidR="000337AB">
        <w:rPr>
          <w:rFonts w:ascii="Times New Roman" w:eastAsia="STKaiti" w:hAnsi="Times New Roman" w:cs="Times New Roman"/>
          <w:bCs/>
        </w:rPr>
        <w:t>re able to reach the state of ‘T</w:t>
      </w:r>
      <w:r w:rsidR="00EC4FEF" w:rsidRPr="00712752">
        <w:rPr>
          <w:rFonts w:ascii="Times New Roman" w:eastAsia="STKaiti" w:hAnsi="Times New Roman" w:cs="Times New Roman"/>
          <w:bCs/>
        </w:rPr>
        <w:t>he benevolent ha</w:t>
      </w:r>
      <w:r w:rsidR="00BD2B53">
        <w:rPr>
          <w:rFonts w:ascii="Times New Roman" w:eastAsia="STKaiti" w:hAnsi="Times New Roman" w:cs="Times New Roman"/>
          <w:bCs/>
        </w:rPr>
        <w:t>s</w:t>
      </w:r>
      <w:r w:rsidR="00EC4FEF" w:rsidRPr="00712752">
        <w:rPr>
          <w:rFonts w:ascii="Times New Roman" w:eastAsia="STKaiti" w:hAnsi="Times New Roman" w:cs="Times New Roman"/>
          <w:bCs/>
        </w:rPr>
        <w:t xml:space="preserve"> no enemies’</w:t>
      </w:r>
      <w:r w:rsidR="00BD2B53">
        <w:rPr>
          <w:rFonts w:ascii="Times New Roman" w:eastAsia="STKaiti" w:hAnsi="Times New Roman" w:cs="Times New Roman"/>
          <w:bCs/>
        </w:rPr>
        <w:t xml:space="preserve"> (</w:t>
      </w:r>
      <w:r w:rsidR="00BD2B53" w:rsidRPr="0015035D">
        <w:rPr>
          <w:rFonts w:ascii="Times New Roman" w:eastAsia="STKaiti" w:hAnsi="Times New Roman" w:cs="Times New Roman"/>
          <w:i/>
        </w:rPr>
        <w:t>The Works of Mencius</w:t>
      </w:r>
      <w:r w:rsidR="00BD2B53">
        <w:rPr>
          <w:rFonts w:ascii="Times New Roman" w:eastAsia="STKaiti" w:hAnsi="Times New Roman" w:cs="Times New Roman"/>
        </w:rPr>
        <w:t>, 1A:</w:t>
      </w:r>
      <w:r w:rsidR="00D1540B">
        <w:rPr>
          <w:rFonts w:ascii="Times New Roman" w:eastAsia="STKaiti" w:hAnsi="Times New Roman" w:cs="Times New Roman"/>
          <w:lang w:eastAsia="zh-TW"/>
        </w:rPr>
        <w:t>5</w:t>
      </w:r>
      <w:r w:rsidR="00BD2B53">
        <w:rPr>
          <w:rFonts w:ascii="Times New Roman" w:eastAsia="STKaiti" w:hAnsi="Times New Roman" w:cs="Times New Roman"/>
          <w:bCs/>
        </w:rPr>
        <w:t>)</w:t>
      </w:r>
      <w:r w:rsidR="00090F35">
        <w:rPr>
          <w:rFonts w:ascii="Times New Roman" w:eastAsia="STKaiti" w:hAnsi="Times New Roman" w:cs="Times New Roman"/>
          <w:bCs/>
        </w:rPr>
        <w:t>.</w:t>
      </w:r>
      <w:r w:rsidR="00BD2B53" w:rsidRPr="00BD2B53">
        <w:rPr>
          <w:rFonts w:ascii="Times New Roman" w:eastAsia="STKaiti" w:hAnsi="Times New Roman" w:cs="Times New Roman"/>
          <w:bCs/>
          <w:vertAlign w:val="superscript"/>
        </w:rPr>
        <w:t>[</w:t>
      </w:r>
      <w:r w:rsidR="00BD2B53" w:rsidRPr="00BD2B53">
        <w:rPr>
          <w:rStyle w:val="FootnoteReference"/>
          <w:rFonts w:ascii="Times New Roman" w:eastAsia="STKaiti" w:hAnsi="Times New Roman" w:cs="Times New Roman"/>
          <w:bCs/>
        </w:rPr>
        <w:footnoteReference w:id="13"/>
      </w:r>
      <w:r w:rsidR="00BD2B53" w:rsidRPr="00BD2B53">
        <w:rPr>
          <w:rFonts w:ascii="Times New Roman" w:eastAsia="STKaiti" w:hAnsi="Times New Roman" w:cs="Times New Roman"/>
          <w:bCs/>
          <w:vertAlign w:val="superscript"/>
        </w:rPr>
        <w:t>]</w:t>
      </w:r>
      <w:r w:rsidR="00EC4FEF" w:rsidRPr="00712752">
        <w:rPr>
          <w:rFonts w:ascii="Times New Roman" w:eastAsia="STKaiti" w:hAnsi="Times New Roman" w:cs="Times New Roman"/>
          <w:bCs/>
        </w:rPr>
        <w:t xml:space="preserve"> </w:t>
      </w:r>
      <w:r w:rsidR="00B64962" w:rsidRPr="00712752">
        <w:rPr>
          <w:rFonts w:ascii="Times New Roman" w:eastAsia="STKaiti" w:hAnsi="Times New Roman" w:cs="Times New Roman"/>
          <w:bCs/>
        </w:rPr>
        <w:t>It</w:t>
      </w:r>
      <w:r w:rsidR="00EC4FEF" w:rsidRPr="00712752">
        <w:rPr>
          <w:rFonts w:ascii="Times New Roman" w:eastAsia="STKaiti" w:hAnsi="Times New Roman" w:cs="Times New Roman"/>
          <w:bCs/>
        </w:rPr>
        <w:t xml:space="preserve"> </w:t>
      </w:r>
      <w:r w:rsidR="00600D3C">
        <w:rPr>
          <w:rFonts w:ascii="Times New Roman" w:eastAsia="STKaiti" w:hAnsi="Times New Roman" w:cs="Times New Roman" w:hint="eastAsia"/>
          <w:bCs/>
        </w:rPr>
        <w:t xml:space="preserve">is </w:t>
      </w:r>
      <w:r w:rsidR="00EC4FEF" w:rsidRPr="00712752">
        <w:rPr>
          <w:rFonts w:ascii="Times New Roman" w:eastAsia="STKaiti" w:hAnsi="Times New Roman" w:cs="Times New Roman"/>
          <w:bCs/>
        </w:rPr>
        <w:t xml:space="preserve">not </w:t>
      </w:r>
      <w:r w:rsidR="00600D3C">
        <w:rPr>
          <w:rFonts w:ascii="Times New Roman" w:eastAsia="STKaiti" w:hAnsi="Times New Roman" w:cs="Times New Roman" w:hint="eastAsia"/>
          <w:bCs/>
        </w:rPr>
        <w:t xml:space="preserve">because </w:t>
      </w:r>
      <w:r w:rsidR="00EC4FEF" w:rsidRPr="00712752">
        <w:rPr>
          <w:rFonts w:ascii="Times New Roman" w:eastAsia="STKaiti" w:hAnsi="Times New Roman" w:cs="Times New Roman"/>
          <w:bCs/>
        </w:rPr>
        <w:t xml:space="preserve">no one dares to oppose </w:t>
      </w:r>
      <w:r w:rsidR="001F36B8">
        <w:rPr>
          <w:rFonts w:ascii="Times New Roman" w:eastAsia="STKaiti" w:hAnsi="Times New Roman" w:cs="Times New Roman"/>
          <w:bCs/>
        </w:rPr>
        <w:t>the benevolent</w:t>
      </w:r>
      <w:r w:rsidR="00EC4FEF" w:rsidRPr="00712752">
        <w:rPr>
          <w:rFonts w:ascii="Times New Roman" w:eastAsia="STKaiti" w:hAnsi="Times New Roman" w:cs="Times New Roman"/>
          <w:bCs/>
        </w:rPr>
        <w:t xml:space="preserve">. </w:t>
      </w:r>
      <w:r w:rsidR="00600D3C">
        <w:rPr>
          <w:rFonts w:ascii="Times New Roman" w:eastAsia="STKaiti" w:hAnsi="Times New Roman" w:cs="Times New Roman" w:hint="eastAsia"/>
          <w:bCs/>
        </w:rPr>
        <w:t xml:space="preserve">Rather, </w:t>
      </w:r>
      <w:r w:rsidR="00EC4FEF" w:rsidRPr="00712752">
        <w:rPr>
          <w:rFonts w:ascii="Times New Roman" w:eastAsia="STKaiti" w:hAnsi="Times New Roman" w:cs="Times New Roman"/>
          <w:bCs/>
        </w:rPr>
        <w:t xml:space="preserve">a truly benevolent person has </w:t>
      </w:r>
      <w:r w:rsidR="00600D3C">
        <w:rPr>
          <w:rFonts w:ascii="Times New Roman" w:eastAsia="STKaiti" w:hAnsi="Times New Roman" w:cs="Times New Roman" w:hint="eastAsia"/>
          <w:bCs/>
        </w:rPr>
        <w:t xml:space="preserve">realised </w:t>
      </w:r>
      <w:r w:rsidR="00EC4FEF" w:rsidRPr="00712752">
        <w:rPr>
          <w:rFonts w:ascii="Times New Roman" w:eastAsia="STKaiti" w:hAnsi="Times New Roman" w:cs="Times New Roman"/>
          <w:bCs/>
        </w:rPr>
        <w:t xml:space="preserve">the truth of life and the universe, namely, </w:t>
      </w:r>
      <w:r w:rsidR="00EC4FEF" w:rsidRPr="00090F35">
        <w:rPr>
          <w:rFonts w:ascii="Times New Roman" w:eastAsia="STKaiti" w:hAnsi="Times New Roman" w:cs="Times New Roman"/>
          <w:bCs/>
        </w:rPr>
        <w:t>‘Heaven and earth coexist with me; all beings are one with me’</w:t>
      </w:r>
      <w:r w:rsidR="00EC4FEF" w:rsidRPr="00712752">
        <w:rPr>
          <w:rFonts w:ascii="Times New Roman" w:eastAsia="STKaiti" w:hAnsi="Times New Roman" w:cs="Times New Roman"/>
          <w:bCs/>
        </w:rPr>
        <w:t>. In their mind</w:t>
      </w:r>
      <w:r w:rsidR="00417540">
        <w:rPr>
          <w:rFonts w:ascii="Times New Roman" w:eastAsia="STKaiti" w:hAnsi="Times New Roman" w:cs="Times New Roman"/>
          <w:bCs/>
        </w:rPr>
        <w:t>,</w:t>
      </w:r>
      <w:r w:rsidR="00EC4FEF" w:rsidRPr="00712752">
        <w:rPr>
          <w:rFonts w:ascii="Times New Roman" w:eastAsia="STKaiti" w:hAnsi="Times New Roman" w:cs="Times New Roman"/>
          <w:bCs/>
        </w:rPr>
        <w:t xml:space="preserve"> they have no conflict with anyone. </w:t>
      </w:r>
      <w:r w:rsidR="001F36B8">
        <w:rPr>
          <w:rFonts w:ascii="Times New Roman" w:eastAsia="STKaiti" w:hAnsi="Times New Roman" w:cs="Times New Roman"/>
          <w:bCs/>
        </w:rPr>
        <w:t>Therefore,</w:t>
      </w:r>
      <w:r w:rsidR="00EC4FEF" w:rsidRPr="00712752">
        <w:rPr>
          <w:rFonts w:ascii="Times New Roman" w:eastAsia="STKaiti" w:hAnsi="Times New Roman" w:cs="Times New Roman"/>
          <w:bCs/>
        </w:rPr>
        <w:t xml:space="preserve"> they have no enem</w:t>
      </w:r>
      <w:r w:rsidR="0006421B">
        <w:rPr>
          <w:rFonts w:ascii="Times New Roman" w:eastAsia="STKaiti" w:hAnsi="Times New Roman" w:cs="Times New Roman"/>
          <w:bCs/>
        </w:rPr>
        <w:t>ies</w:t>
      </w:r>
      <w:r w:rsidR="00EC4FEF" w:rsidRPr="00712752">
        <w:rPr>
          <w:rFonts w:ascii="Times New Roman" w:eastAsia="STKaiti" w:hAnsi="Times New Roman" w:cs="Times New Roman"/>
          <w:bCs/>
        </w:rPr>
        <w:t xml:space="preserve">. </w:t>
      </w:r>
      <w:r w:rsidR="001F691C" w:rsidRPr="00712752">
        <w:rPr>
          <w:rFonts w:ascii="Times New Roman" w:eastAsia="STKaiti" w:hAnsi="Times New Roman" w:cs="Times New Roman"/>
        </w:rPr>
        <w:t>As the Venerable Master Chin Kung once said, ‘</w:t>
      </w:r>
      <w:r w:rsidR="00600D3C">
        <w:rPr>
          <w:rFonts w:ascii="Times New Roman" w:eastAsia="STKaiti" w:hAnsi="Times New Roman" w:cs="Times New Roman" w:hint="eastAsia"/>
        </w:rPr>
        <w:t>T</w:t>
      </w:r>
      <w:r w:rsidR="001F691C" w:rsidRPr="00712752">
        <w:rPr>
          <w:rFonts w:ascii="Times New Roman" w:eastAsia="STKaiti" w:hAnsi="Times New Roman" w:cs="Times New Roman"/>
        </w:rPr>
        <w:t xml:space="preserve">here is no one in the world that I hate, there is no one in the world that I cannot forgive, there is no one in the world that I do not love’. </w:t>
      </w:r>
    </w:p>
    <w:p w14:paraId="3F23761E" w14:textId="77777777" w:rsidR="008F6F34" w:rsidRPr="00712752" w:rsidRDefault="008F6F34" w:rsidP="00712752">
      <w:pPr>
        <w:pStyle w:val="NormalWeb"/>
        <w:spacing w:before="0" w:beforeAutospacing="0" w:after="0" w:afterAutospacing="0" w:line="360" w:lineRule="auto"/>
        <w:jc w:val="both"/>
        <w:rPr>
          <w:rFonts w:ascii="Times New Roman" w:eastAsia="STKaiti" w:hAnsi="Times New Roman" w:cs="Times New Roman"/>
          <w:bCs/>
          <w:lang w:eastAsia="zh-TW"/>
        </w:rPr>
      </w:pPr>
    </w:p>
    <w:p w14:paraId="187F33E3" w14:textId="4E3DA578" w:rsidR="00056BB8" w:rsidRDefault="0027476B" w:rsidP="00712752">
      <w:pPr>
        <w:pStyle w:val="NormalWeb"/>
        <w:spacing w:before="0" w:beforeAutospacing="0" w:after="0" w:afterAutospacing="0" w:line="360" w:lineRule="auto"/>
        <w:jc w:val="both"/>
        <w:rPr>
          <w:rFonts w:ascii="Times New Roman" w:eastAsia="STKaiti" w:hAnsi="Times New Roman" w:cs="Times New Roman"/>
        </w:rPr>
      </w:pPr>
      <w:r w:rsidRPr="00712752">
        <w:rPr>
          <w:rFonts w:ascii="Times New Roman" w:eastAsia="STKaiti" w:hAnsi="Times New Roman" w:cs="Times New Roman"/>
        </w:rPr>
        <w:t>There is an old Chinese saying</w:t>
      </w:r>
      <w:r w:rsidR="00EC4FEF" w:rsidRPr="00712752">
        <w:rPr>
          <w:rFonts w:ascii="Times New Roman" w:eastAsia="STKaiti" w:hAnsi="Times New Roman" w:cs="Times New Roman"/>
        </w:rPr>
        <w:t xml:space="preserve">, ‘Turn enemies into friends’. </w:t>
      </w:r>
      <w:r w:rsidR="00600D3C">
        <w:rPr>
          <w:rFonts w:ascii="Times New Roman" w:eastAsia="STKaiti" w:hAnsi="Times New Roman" w:cs="Times New Roman" w:hint="eastAsia"/>
        </w:rPr>
        <w:t xml:space="preserve">This </w:t>
      </w:r>
      <w:r w:rsidR="00EE5EA5">
        <w:rPr>
          <w:rFonts w:ascii="Times New Roman" w:eastAsia="STKaiti" w:hAnsi="Times New Roman" w:cs="Times New Roman"/>
        </w:rPr>
        <w:t>can be</w:t>
      </w:r>
      <w:r w:rsidR="00EC4FEF" w:rsidRPr="00712752">
        <w:rPr>
          <w:rFonts w:ascii="Times New Roman" w:eastAsia="STKaiti" w:hAnsi="Times New Roman" w:cs="Times New Roman"/>
        </w:rPr>
        <w:t xml:space="preserve"> </w:t>
      </w:r>
      <w:r w:rsidRPr="00712752">
        <w:rPr>
          <w:rFonts w:ascii="Times New Roman" w:eastAsia="STKaiti" w:hAnsi="Times New Roman" w:cs="Times New Roman"/>
        </w:rPr>
        <w:t>achieve</w:t>
      </w:r>
      <w:r w:rsidR="00EE5EA5">
        <w:rPr>
          <w:rFonts w:ascii="Times New Roman" w:eastAsia="STKaiti" w:hAnsi="Times New Roman" w:cs="Times New Roman"/>
        </w:rPr>
        <w:t>d</w:t>
      </w:r>
      <w:r w:rsidRPr="00712752">
        <w:rPr>
          <w:rFonts w:ascii="Times New Roman" w:eastAsia="STKaiti" w:hAnsi="Times New Roman" w:cs="Times New Roman"/>
        </w:rPr>
        <w:t xml:space="preserve"> </w:t>
      </w:r>
      <w:r w:rsidR="00EE5EA5">
        <w:rPr>
          <w:rFonts w:ascii="Times New Roman" w:eastAsia="STKaiti" w:hAnsi="Times New Roman" w:cs="Times New Roman"/>
        </w:rPr>
        <w:t>b</w:t>
      </w:r>
      <w:r w:rsidR="00EC4FEF" w:rsidRPr="00712752">
        <w:rPr>
          <w:rFonts w:ascii="Times New Roman" w:eastAsia="STKaiti" w:hAnsi="Times New Roman" w:cs="Times New Roman"/>
        </w:rPr>
        <w:t xml:space="preserve">y moving others with sincerity. </w:t>
      </w:r>
      <w:r w:rsidR="00EC4FEF" w:rsidRPr="00E7527E">
        <w:rPr>
          <w:rFonts w:ascii="Times New Roman" w:eastAsia="STKaiti" w:hAnsi="Times New Roman" w:cs="Times New Roman"/>
        </w:rPr>
        <w:t>The</w:t>
      </w:r>
      <w:r w:rsidR="00EC4FEF" w:rsidRPr="00712752">
        <w:rPr>
          <w:rFonts w:ascii="Times New Roman" w:eastAsia="STKaiti" w:hAnsi="Times New Roman" w:cs="Times New Roman"/>
          <w:i/>
        </w:rPr>
        <w:t xml:space="preserve"> Doctrine of the Mean</w:t>
      </w:r>
      <w:r w:rsidR="00EC4FEF" w:rsidRPr="00712752">
        <w:rPr>
          <w:rFonts w:ascii="Times New Roman" w:eastAsia="STKaiti" w:hAnsi="Times New Roman" w:cs="Times New Roman"/>
        </w:rPr>
        <w:t xml:space="preserve"> </w:t>
      </w:r>
      <w:r w:rsidR="00600D3C">
        <w:rPr>
          <w:rFonts w:ascii="Times New Roman" w:eastAsia="STKaiti" w:hAnsi="Times New Roman" w:cs="Times New Roman" w:hint="eastAsia"/>
        </w:rPr>
        <w:t>states</w:t>
      </w:r>
      <w:r w:rsidR="00EC4FEF" w:rsidRPr="00712752">
        <w:rPr>
          <w:rFonts w:ascii="Times New Roman" w:eastAsia="STKaiti" w:hAnsi="Times New Roman" w:cs="Times New Roman"/>
        </w:rPr>
        <w:t xml:space="preserve">, ‘Only </w:t>
      </w:r>
      <w:r w:rsidR="00D8004E">
        <w:rPr>
          <w:rFonts w:ascii="Times New Roman" w:eastAsia="STKaiti" w:hAnsi="Times New Roman" w:cs="Times New Roman"/>
        </w:rPr>
        <w:t xml:space="preserve">those who are absolutely sincere </w:t>
      </w:r>
      <w:r w:rsidR="00EC4FEF" w:rsidRPr="00712752">
        <w:rPr>
          <w:rFonts w:ascii="Times New Roman" w:eastAsia="STKaiti" w:hAnsi="Times New Roman" w:cs="Times New Roman"/>
        </w:rPr>
        <w:t xml:space="preserve">can </w:t>
      </w:r>
      <w:r w:rsidR="00D8004E">
        <w:rPr>
          <w:rFonts w:ascii="Times New Roman" w:eastAsia="STKaiti" w:hAnsi="Times New Roman" w:cs="Times New Roman"/>
        </w:rPr>
        <w:t>transform</w:t>
      </w:r>
      <w:r w:rsidR="00EC4FEF" w:rsidRPr="00712752">
        <w:rPr>
          <w:rFonts w:ascii="Times New Roman" w:eastAsia="STKaiti" w:hAnsi="Times New Roman" w:cs="Times New Roman"/>
        </w:rPr>
        <w:t xml:space="preserve"> others</w:t>
      </w:r>
      <w:r w:rsidR="006B5260">
        <w:rPr>
          <w:rFonts w:ascii="Times New Roman" w:eastAsia="STKaiti" w:hAnsi="Times New Roman" w:cs="Times New Roman"/>
        </w:rPr>
        <w:t>’.</w:t>
      </w:r>
      <w:r w:rsidR="006B5260" w:rsidRPr="006B5260">
        <w:rPr>
          <w:rFonts w:ascii="Times New Roman" w:eastAsia="STKaiti" w:hAnsi="Times New Roman" w:cs="Times New Roman"/>
          <w:vertAlign w:val="superscript"/>
        </w:rPr>
        <w:t>[</w:t>
      </w:r>
      <w:r w:rsidR="006B5260" w:rsidRPr="006B5260">
        <w:rPr>
          <w:rStyle w:val="FootnoteReference"/>
          <w:rFonts w:ascii="Times New Roman" w:eastAsia="STKaiti" w:hAnsi="Times New Roman" w:cs="Times New Roman"/>
        </w:rPr>
        <w:footnoteReference w:id="14"/>
      </w:r>
      <w:r w:rsidR="006B5260" w:rsidRPr="006B5260">
        <w:rPr>
          <w:rFonts w:ascii="Times New Roman" w:eastAsia="STKaiti" w:hAnsi="Times New Roman" w:cs="Times New Roman"/>
          <w:vertAlign w:val="superscript"/>
        </w:rPr>
        <w:t>]</w:t>
      </w:r>
      <w:r w:rsidR="00EC4FEF" w:rsidRPr="00712752">
        <w:rPr>
          <w:rFonts w:ascii="Times New Roman" w:eastAsia="STKaiti" w:hAnsi="Times New Roman" w:cs="Times New Roman"/>
        </w:rPr>
        <w:t xml:space="preserve"> Utmost sincerity can nurture and touch all beings. It can touch heaven and earth and human beings. </w:t>
      </w:r>
      <w:r w:rsidR="00EE5EA5">
        <w:rPr>
          <w:rFonts w:ascii="Times New Roman" w:eastAsia="STKaiti" w:hAnsi="Times New Roman" w:cs="Times New Roman"/>
          <w:bCs/>
        </w:rPr>
        <w:t xml:space="preserve">When </w:t>
      </w:r>
      <w:r w:rsidR="00EE5EA5">
        <w:rPr>
          <w:rFonts w:ascii="Times New Roman" w:eastAsia="STKaiti" w:hAnsi="Times New Roman" w:cs="Times New Roman"/>
        </w:rPr>
        <w:t>o</w:t>
      </w:r>
      <w:r w:rsidR="00EE5EA5" w:rsidRPr="00712752">
        <w:rPr>
          <w:rFonts w:ascii="Times New Roman" w:eastAsia="STKaiti" w:hAnsi="Times New Roman" w:cs="Times New Roman"/>
        </w:rPr>
        <w:t>ur love and respect for our pa</w:t>
      </w:r>
      <w:r w:rsidR="00E5011C">
        <w:rPr>
          <w:rFonts w:ascii="Times New Roman" w:eastAsia="STKaiti" w:hAnsi="Times New Roman" w:cs="Times New Roman"/>
        </w:rPr>
        <w:t>rents and siblings are</w:t>
      </w:r>
      <w:r w:rsidR="00EE5EA5" w:rsidRPr="00712752">
        <w:rPr>
          <w:rFonts w:ascii="Times New Roman" w:eastAsia="STKaiti" w:hAnsi="Times New Roman" w:cs="Times New Roman"/>
        </w:rPr>
        <w:t xml:space="preserve"> elevated to love for all, </w:t>
      </w:r>
      <w:r w:rsidR="00EE5EA5" w:rsidRPr="00712752">
        <w:rPr>
          <w:rFonts w:ascii="Times New Roman" w:eastAsia="STKaiti" w:hAnsi="Times New Roman" w:cs="Times New Roman"/>
          <w:bCs/>
        </w:rPr>
        <w:t>the world will naturally be at peace.</w:t>
      </w:r>
      <w:r w:rsidR="00EF5909">
        <w:rPr>
          <w:rFonts w:ascii="Times New Roman" w:eastAsia="STKaiti" w:hAnsi="Times New Roman" w:cs="Times New Roman"/>
        </w:rPr>
        <w:t xml:space="preserve"> </w:t>
      </w:r>
      <w:r w:rsidR="00EE5EA5">
        <w:rPr>
          <w:rFonts w:ascii="Times New Roman" w:eastAsia="STKaiti" w:hAnsi="Times New Roman" w:cs="Times New Roman"/>
        </w:rPr>
        <w:t xml:space="preserve">However, if </w:t>
      </w:r>
      <w:r w:rsidR="00EC4FEF" w:rsidRPr="00712752">
        <w:rPr>
          <w:rFonts w:ascii="Times New Roman" w:eastAsia="STKaiti" w:hAnsi="Times New Roman" w:cs="Times New Roman"/>
        </w:rPr>
        <w:t xml:space="preserve">competition or conflict </w:t>
      </w:r>
      <w:r w:rsidR="00EE5EA5">
        <w:rPr>
          <w:rFonts w:ascii="Times New Roman" w:eastAsia="STKaiti" w:hAnsi="Times New Roman" w:cs="Times New Roman"/>
        </w:rPr>
        <w:t xml:space="preserve">is adopted in </w:t>
      </w:r>
      <w:r w:rsidR="00EC4FEF" w:rsidRPr="00712752">
        <w:rPr>
          <w:rFonts w:ascii="Times New Roman" w:eastAsia="STKaiti" w:hAnsi="Times New Roman" w:cs="Times New Roman"/>
        </w:rPr>
        <w:t>deal</w:t>
      </w:r>
      <w:r w:rsidR="00EE5EA5">
        <w:rPr>
          <w:rFonts w:ascii="Times New Roman" w:eastAsia="STKaiti" w:hAnsi="Times New Roman" w:cs="Times New Roman"/>
        </w:rPr>
        <w:t>ing</w:t>
      </w:r>
      <w:r w:rsidR="00EC4FEF" w:rsidRPr="00712752">
        <w:rPr>
          <w:rFonts w:ascii="Times New Roman" w:eastAsia="STKaiti" w:hAnsi="Times New Roman" w:cs="Times New Roman"/>
        </w:rPr>
        <w:t xml:space="preserve"> with problems</w:t>
      </w:r>
      <w:r w:rsidR="00EE5EA5">
        <w:rPr>
          <w:rFonts w:ascii="Times New Roman" w:eastAsia="STKaiti" w:hAnsi="Times New Roman" w:cs="Times New Roman"/>
        </w:rPr>
        <w:t xml:space="preserve">, it would </w:t>
      </w:r>
      <w:r w:rsidR="00EF5909">
        <w:rPr>
          <w:rFonts w:ascii="Times New Roman" w:eastAsia="STKaiti" w:hAnsi="Times New Roman" w:cs="Times New Roman"/>
        </w:rPr>
        <w:t xml:space="preserve">lead to </w:t>
      </w:r>
      <w:r w:rsidR="00EF5909" w:rsidRPr="00712752">
        <w:rPr>
          <w:rFonts w:ascii="Times New Roman" w:eastAsia="STKaiti" w:hAnsi="Times New Roman" w:cs="Times New Roman"/>
        </w:rPr>
        <w:t>an endless cycle of retaliation</w:t>
      </w:r>
      <w:r w:rsidR="00600D3C">
        <w:rPr>
          <w:rFonts w:ascii="Times New Roman" w:eastAsia="STKaiti" w:hAnsi="Times New Roman" w:cs="Times New Roman" w:hint="eastAsia"/>
        </w:rPr>
        <w:t xml:space="preserve"> </w:t>
      </w:r>
      <w:r w:rsidR="00600D3C">
        <w:rPr>
          <w:rFonts w:ascii="Times New Roman" w:eastAsia="STKaiti" w:hAnsi="Times New Roman" w:cs="Times New Roman"/>
        </w:rPr>
        <w:t>–</w:t>
      </w:r>
      <w:r w:rsidR="00EF5909" w:rsidRPr="00712752">
        <w:rPr>
          <w:rFonts w:ascii="Times New Roman" w:eastAsia="STKaiti" w:hAnsi="Times New Roman" w:cs="Times New Roman"/>
        </w:rPr>
        <w:t xml:space="preserve"> </w:t>
      </w:r>
      <w:r w:rsidR="00EC4FEF" w:rsidRPr="00712752">
        <w:rPr>
          <w:rFonts w:ascii="Times New Roman" w:eastAsia="STKaiti" w:hAnsi="Times New Roman" w:cs="Times New Roman"/>
        </w:rPr>
        <w:t xml:space="preserve">‘an eye for an eye’. As a result, the conflict inevitably escalates, both parties </w:t>
      </w:r>
      <w:r w:rsidR="00600D3C">
        <w:rPr>
          <w:rFonts w:ascii="Times New Roman" w:eastAsia="STKaiti" w:hAnsi="Times New Roman" w:cs="Times New Roman" w:hint="eastAsia"/>
        </w:rPr>
        <w:t xml:space="preserve">suffer </w:t>
      </w:r>
      <w:r w:rsidR="00EC4FEF" w:rsidRPr="00712752">
        <w:rPr>
          <w:rFonts w:ascii="Times New Roman" w:eastAsia="STKaiti" w:hAnsi="Times New Roman" w:cs="Times New Roman"/>
        </w:rPr>
        <w:t xml:space="preserve">and the problems remain unresolved.  </w:t>
      </w:r>
    </w:p>
    <w:p w14:paraId="62F65B69" w14:textId="77777777" w:rsidR="00056BB8" w:rsidRPr="00712752" w:rsidRDefault="00056BB8" w:rsidP="00712752">
      <w:pPr>
        <w:pStyle w:val="NormalWeb"/>
        <w:spacing w:before="0" w:beforeAutospacing="0" w:after="0" w:afterAutospacing="0" w:line="360" w:lineRule="auto"/>
        <w:jc w:val="both"/>
        <w:rPr>
          <w:rFonts w:ascii="Times New Roman" w:eastAsia="STKaiti" w:hAnsi="Times New Roman" w:cs="Times New Roman"/>
        </w:rPr>
      </w:pPr>
    </w:p>
    <w:p w14:paraId="09DD649A" w14:textId="2D708141" w:rsidR="00D45080" w:rsidRPr="00712752" w:rsidRDefault="00187235" w:rsidP="00712752">
      <w:pPr>
        <w:pStyle w:val="NormalWeb"/>
        <w:spacing w:before="0" w:beforeAutospacing="0" w:after="0" w:afterAutospacing="0" w:line="360" w:lineRule="auto"/>
        <w:jc w:val="both"/>
        <w:rPr>
          <w:rFonts w:ascii="Times New Roman" w:eastAsia="STKaiti" w:hAnsi="Times New Roman" w:cs="Times New Roman"/>
          <w:b/>
        </w:rPr>
      </w:pPr>
      <w:r>
        <w:rPr>
          <w:rFonts w:ascii="Times New Roman" w:eastAsia="STKaiti" w:hAnsi="Times New Roman" w:cs="Times New Roman"/>
          <w:b/>
        </w:rPr>
        <w:lastRenderedPageBreak/>
        <w:t>III</w:t>
      </w:r>
      <w:r w:rsidR="001337A2" w:rsidRPr="00712752">
        <w:rPr>
          <w:rFonts w:ascii="Times New Roman" w:eastAsia="STKaiti" w:hAnsi="Times New Roman" w:cs="Times New Roman"/>
          <w:b/>
        </w:rPr>
        <w:t>. Practising Traditional Chinese Culture and Harmony</w:t>
      </w:r>
    </w:p>
    <w:p w14:paraId="4E7745A6" w14:textId="77777777" w:rsidR="008F6F34" w:rsidRPr="00712752" w:rsidRDefault="008F6F34" w:rsidP="00712752">
      <w:pPr>
        <w:pStyle w:val="NormalWeb"/>
        <w:spacing w:before="0" w:beforeAutospacing="0" w:after="0" w:afterAutospacing="0" w:line="360" w:lineRule="auto"/>
        <w:jc w:val="both"/>
        <w:rPr>
          <w:rFonts w:ascii="Times New Roman" w:eastAsia="STKaiti" w:hAnsi="Times New Roman" w:cs="Times New Roman"/>
        </w:rPr>
      </w:pPr>
    </w:p>
    <w:p w14:paraId="1CC1A7E1" w14:textId="1CC47A4E" w:rsidR="001D134C" w:rsidRPr="00712752" w:rsidRDefault="00600D3C" w:rsidP="00E7527E">
      <w:pPr>
        <w:pStyle w:val="NormalWeb"/>
        <w:spacing w:before="0" w:beforeAutospacing="0" w:after="0" w:afterAutospacing="0" w:line="360" w:lineRule="auto"/>
        <w:ind w:firstLineChars="100" w:firstLine="240"/>
        <w:jc w:val="both"/>
        <w:rPr>
          <w:rFonts w:ascii="Times New Roman" w:eastAsia="STKaiti" w:hAnsi="Times New Roman" w:cs="Times New Roman"/>
          <w:bCs/>
        </w:rPr>
      </w:pPr>
      <w:r>
        <w:rPr>
          <w:rFonts w:ascii="Times New Roman" w:eastAsia="STKaiti" w:hAnsi="Times New Roman" w:cs="Times New Roman" w:hint="eastAsia"/>
        </w:rPr>
        <w:t>T</w:t>
      </w:r>
      <w:r w:rsidR="00FC46A4" w:rsidRPr="00712752">
        <w:rPr>
          <w:rFonts w:ascii="Times New Roman" w:eastAsia="STKaiti" w:hAnsi="Times New Roman" w:cs="Times New Roman"/>
        </w:rPr>
        <w:t xml:space="preserve">raditional Chinese culture </w:t>
      </w:r>
      <w:r>
        <w:rPr>
          <w:rFonts w:ascii="Times New Roman" w:eastAsia="STKaiti" w:hAnsi="Times New Roman" w:cs="Times New Roman" w:hint="eastAsia"/>
        </w:rPr>
        <w:t xml:space="preserve">can effectively </w:t>
      </w:r>
      <w:r w:rsidR="00FC46A4" w:rsidRPr="00712752">
        <w:rPr>
          <w:rFonts w:ascii="Times New Roman" w:eastAsia="STKaiti" w:hAnsi="Times New Roman" w:cs="Times New Roman"/>
        </w:rPr>
        <w:t xml:space="preserve">bring about harmony among human beings. </w:t>
      </w:r>
      <w:r>
        <w:rPr>
          <w:rFonts w:ascii="Times New Roman" w:eastAsia="STKaiti" w:hAnsi="Times New Roman" w:cs="Times New Roman" w:hint="eastAsia"/>
        </w:rPr>
        <w:t xml:space="preserve">For example, </w:t>
      </w:r>
      <w:r w:rsidR="001D134C" w:rsidRPr="00712752">
        <w:rPr>
          <w:rFonts w:ascii="Times New Roman" w:eastAsia="STKaiti" w:hAnsi="Times New Roman" w:cs="Times New Roman"/>
        </w:rPr>
        <w:t>Emperor Shun</w:t>
      </w:r>
      <w:r w:rsidR="001D134C">
        <w:rPr>
          <w:rFonts w:ascii="Times New Roman" w:eastAsia="STKaiti" w:hAnsi="Times New Roman" w:cs="Times New Roman"/>
        </w:rPr>
        <w:t xml:space="preserve"> </w:t>
      </w:r>
      <w:r>
        <w:rPr>
          <w:rFonts w:ascii="Times New Roman" w:eastAsia="STKaiti" w:hAnsi="Times New Roman" w:cs="Times New Roman" w:hint="eastAsia"/>
        </w:rPr>
        <w:t xml:space="preserve">was recognised as </w:t>
      </w:r>
      <w:r w:rsidR="00081F3D">
        <w:rPr>
          <w:rFonts w:ascii="Times New Roman" w:eastAsia="STKaiti" w:hAnsi="Times New Roman" w:cs="Times New Roman"/>
        </w:rPr>
        <w:t xml:space="preserve">a sage </w:t>
      </w:r>
      <w:r>
        <w:rPr>
          <w:rFonts w:ascii="Times New Roman" w:eastAsia="STKaiti" w:hAnsi="Times New Roman" w:cs="Times New Roman" w:hint="eastAsia"/>
        </w:rPr>
        <w:t xml:space="preserve">and was </w:t>
      </w:r>
      <w:r w:rsidR="001D134C">
        <w:rPr>
          <w:rFonts w:ascii="Times New Roman" w:eastAsia="STKaiti" w:hAnsi="Times New Roman" w:cs="Times New Roman"/>
        </w:rPr>
        <w:t>extremely filial. His</w:t>
      </w:r>
      <w:r w:rsidR="001D134C" w:rsidRPr="00712752">
        <w:rPr>
          <w:rFonts w:ascii="Times New Roman" w:eastAsia="STKaiti" w:hAnsi="Times New Roman" w:cs="Times New Roman"/>
        </w:rPr>
        <w:t xml:space="preserve"> stepmother and stepbrother attempted to murder him many times, but he </w:t>
      </w:r>
      <w:r>
        <w:rPr>
          <w:rFonts w:ascii="Times New Roman" w:eastAsia="STKaiti" w:hAnsi="Times New Roman" w:cs="Times New Roman" w:hint="eastAsia"/>
        </w:rPr>
        <w:t xml:space="preserve">did not bear resentment towards </w:t>
      </w:r>
      <w:r w:rsidR="001D134C" w:rsidRPr="00712752">
        <w:rPr>
          <w:rFonts w:ascii="Times New Roman" w:eastAsia="STKaiti" w:hAnsi="Times New Roman" w:cs="Times New Roman"/>
        </w:rPr>
        <w:t xml:space="preserve">them. </w:t>
      </w:r>
      <w:r>
        <w:rPr>
          <w:rFonts w:ascii="Times New Roman" w:eastAsia="STKaiti" w:hAnsi="Times New Roman" w:cs="Times New Roman" w:hint="eastAsia"/>
        </w:rPr>
        <w:t>On the contrary</w:t>
      </w:r>
      <w:r w:rsidR="001D134C" w:rsidRPr="00712752">
        <w:rPr>
          <w:rFonts w:ascii="Times New Roman" w:eastAsia="STKaiti" w:hAnsi="Times New Roman" w:cs="Times New Roman"/>
        </w:rPr>
        <w:t xml:space="preserve">, he </w:t>
      </w:r>
      <w:r>
        <w:rPr>
          <w:rFonts w:ascii="Times New Roman" w:eastAsia="STKaiti" w:hAnsi="Times New Roman" w:cs="Times New Roman" w:hint="eastAsia"/>
        </w:rPr>
        <w:t xml:space="preserve">continually </w:t>
      </w:r>
      <w:r w:rsidR="001D134C" w:rsidRPr="00712752">
        <w:rPr>
          <w:rFonts w:ascii="Times New Roman" w:eastAsia="STKaiti" w:hAnsi="Times New Roman" w:cs="Times New Roman"/>
        </w:rPr>
        <w:t xml:space="preserve">reflected on how he could </w:t>
      </w:r>
      <w:r>
        <w:rPr>
          <w:rFonts w:ascii="Times New Roman" w:eastAsia="STKaiti" w:hAnsi="Times New Roman" w:cs="Times New Roman" w:hint="eastAsia"/>
        </w:rPr>
        <w:t xml:space="preserve">improve </w:t>
      </w:r>
      <w:r w:rsidR="001D134C" w:rsidRPr="00712752">
        <w:rPr>
          <w:rFonts w:ascii="Times New Roman" w:eastAsia="STKaiti" w:hAnsi="Times New Roman" w:cs="Times New Roman"/>
        </w:rPr>
        <w:t>in making his parents and stepbrother happy. Eventually, he touched his stepmother and stepbrother</w:t>
      </w:r>
      <w:r w:rsidR="001D134C">
        <w:rPr>
          <w:rFonts w:ascii="Times New Roman" w:eastAsia="STKaiti" w:hAnsi="Times New Roman" w:cs="Times New Roman"/>
        </w:rPr>
        <w:t xml:space="preserve"> through his filial conduct. Shun </w:t>
      </w:r>
      <w:r>
        <w:rPr>
          <w:rFonts w:ascii="Times New Roman" w:eastAsia="STKaiti" w:hAnsi="Times New Roman" w:cs="Times New Roman" w:hint="eastAsia"/>
        </w:rPr>
        <w:t xml:space="preserve">was </w:t>
      </w:r>
      <w:r w:rsidR="001D134C">
        <w:rPr>
          <w:rFonts w:ascii="Times New Roman" w:eastAsia="STKaiti" w:hAnsi="Times New Roman" w:cs="Times New Roman"/>
        </w:rPr>
        <w:t>praised by</w:t>
      </w:r>
      <w:r w:rsidR="001D134C" w:rsidRPr="00712752">
        <w:rPr>
          <w:rFonts w:ascii="Times New Roman" w:eastAsia="STKaiti" w:hAnsi="Times New Roman" w:cs="Times New Roman"/>
        </w:rPr>
        <w:t xml:space="preserve"> the community</w:t>
      </w:r>
      <w:r w:rsidR="001D134C">
        <w:rPr>
          <w:rFonts w:ascii="Times New Roman" w:eastAsia="STKaiti" w:hAnsi="Times New Roman" w:cs="Times New Roman"/>
        </w:rPr>
        <w:t>,</w:t>
      </w:r>
      <w:r w:rsidR="001D134C" w:rsidRPr="00712752">
        <w:rPr>
          <w:rFonts w:ascii="Times New Roman" w:eastAsia="STKaiti" w:hAnsi="Times New Roman" w:cs="Times New Roman"/>
        </w:rPr>
        <w:t xml:space="preserve"> recommended to </w:t>
      </w:r>
      <w:r w:rsidR="001D134C">
        <w:rPr>
          <w:rFonts w:ascii="Times New Roman" w:eastAsia="STKaiti" w:hAnsi="Times New Roman" w:cs="Times New Roman"/>
        </w:rPr>
        <w:t>E</w:t>
      </w:r>
      <w:r w:rsidR="001D134C" w:rsidRPr="00712752">
        <w:rPr>
          <w:rFonts w:ascii="Times New Roman" w:eastAsia="STKaiti" w:hAnsi="Times New Roman" w:cs="Times New Roman"/>
        </w:rPr>
        <w:t xml:space="preserve">mperor </w:t>
      </w:r>
      <w:r w:rsidR="001D134C">
        <w:rPr>
          <w:rFonts w:ascii="Times New Roman" w:eastAsia="STKaiti" w:hAnsi="Times New Roman" w:cs="Times New Roman"/>
        </w:rPr>
        <w:t xml:space="preserve">Yao </w:t>
      </w:r>
      <w:r w:rsidR="001D134C" w:rsidRPr="00712752">
        <w:rPr>
          <w:rFonts w:ascii="Times New Roman" w:eastAsia="STKaiti" w:hAnsi="Times New Roman" w:cs="Times New Roman"/>
        </w:rPr>
        <w:t>and ultimately chose</w:t>
      </w:r>
      <w:r w:rsidR="001D134C">
        <w:rPr>
          <w:rFonts w:ascii="Times New Roman" w:eastAsia="STKaiti" w:hAnsi="Times New Roman" w:cs="Times New Roman"/>
        </w:rPr>
        <w:t>n</w:t>
      </w:r>
      <w:r w:rsidR="001D134C" w:rsidRPr="00712752">
        <w:rPr>
          <w:rFonts w:ascii="Times New Roman" w:eastAsia="STKaiti" w:hAnsi="Times New Roman" w:cs="Times New Roman"/>
        </w:rPr>
        <w:t xml:space="preserve"> as </w:t>
      </w:r>
      <w:r w:rsidR="001D134C">
        <w:rPr>
          <w:rFonts w:ascii="Times New Roman" w:eastAsia="STKaiti" w:hAnsi="Times New Roman" w:cs="Times New Roman"/>
        </w:rPr>
        <w:t>the Emperor’s</w:t>
      </w:r>
      <w:r w:rsidR="001D134C" w:rsidRPr="00712752">
        <w:rPr>
          <w:rFonts w:ascii="Times New Roman" w:eastAsia="STKaiti" w:hAnsi="Times New Roman" w:cs="Times New Roman"/>
        </w:rPr>
        <w:t xml:space="preserve"> successor</w:t>
      </w:r>
      <w:r w:rsidR="001D134C">
        <w:rPr>
          <w:rFonts w:ascii="Times New Roman" w:eastAsia="STKaiti" w:hAnsi="Times New Roman" w:cs="Times New Roman"/>
        </w:rPr>
        <w:t xml:space="preserve"> </w:t>
      </w:r>
      <w:r>
        <w:rPr>
          <w:rFonts w:ascii="Times New Roman" w:eastAsia="STKaiti" w:hAnsi="Times New Roman" w:cs="Times New Roman" w:hint="eastAsia"/>
        </w:rPr>
        <w:t>in ruling</w:t>
      </w:r>
      <w:r>
        <w:rPr>
          <w:rFonts w:ascii="Times New Roman" w:eastAsia="STKaiti" w:hAnsi="Times New Roman" w:cs="Times New Roman"/>
        </w:rPr>
        <w:t xml:space="preserve"> </w:t>
      </w:r>
      <w:r w:rsidR="001D134C">
        <w:rPr>
          <w:rFonts w:ascii="Times New Roman" w:eastAsia="STKaiti" w:hAnsi="Times New Roman" w:cs="Times New Roman"/>
        </w:rPr>
        <w:t>the country</w:t>
      </w:r>
      <w:r w:rsidR="001D134C" w:rsidRPr="00712752">
        <w:rPr>
          <w:rFonts w:ascii="Times New Roman" w:eastAsia="STKaiti" w:hAnsi="Times New Roman" w:cs="Times New Roman"/>
        </w:rPr>
        <w:t xml:space="preserve">. </w:t>
      </w:r>
      <w:r w:rsidR="001D134C">
        <w:rPr>
          <w:rFonts w:ascii="Times New Roman" w:eastAsia="STKaiti" w:hAnsi="Times New Roman" w:cs="Times New Roman"/>
          <w:bCs/>
        </w:rPr>
        <w:t>I</w:t>
      </w:r>
      <w:r w:rsidR="001D134C" w:rsidRPr="00712752">
        <w:rPr>
          <w:rFonts w:ascii="Times New Roman" w:eastAsia="STKaiti" w:hAnsi="Times New Roman" w:cs="Times New Roman"/>
          <w:bCs/>
        </w:rPr>
        <w:t xml:space="preserve">n the teachings of </w:t>
      </w:r>
      <w:r w:rsidR="001D134C" w:rsidRPr="00090F35">
        <w:rPr>
          <w:rFonts w:ascii="Times New Roman" w:eastAsia="STKaiti" w:hAnsi="Times New Roman" w:cs="Times New Roman"/>
          <w:bCs/>
        </w:rPr>
        <w:t>Mencius</w:t>
      </w:r>
      <w:r w:rsidR="001D134C">
        <w:rPr>
          <w:rFonts w:ascii="Times New Roman" w:eastAsia="STKaiti" w:hAnsi="Times New Roman" w:cs="Times New Roman"/>
          <w:bCs/>
        </w:rPr>
        <w:t>,</w:t>
      </w:r>
      <w:r w:rsidR="001D134C" w:rsidRPr="00712752">
        <w:rPr>
          <w:rFonts w:ascii="Times New Roman" w:eastAsia="STKaiti" w:hAnsi="Times New Roman" w:cs="Times New Roman"/>
          <w:bCs/>
        </w:rPr>
        <w:t xml:space="preserve"> </w:t>
      </w:r>
      <w:r w:rsidR="001D134C">
        <w:rPr>
          <w:rFonts w:ascii="Times New Roman" w:eastAsia="STKaiti" w:hAnsi="Times New Roman" w:cs="Times New Roman"/>
          <w:bCs/>
        </w:rPr>
        <w:t>i</w:t>
      </w:r>
      <w:r w:rsidR="001D134C" w:rsidRPr="00712752">
        <w:rPr>
          <w:rFonts w:ascii="Times New Roman" w:eastAsia="STKaiti" w:hAnsi="Times New Roman" w:cs="Times New Roman"/>
          <w:bCs/>
        </w:rPr>
        <w:t xml:space="preserve">t is </w:t>
      </w:r>
      <w:r w:rsidR="001D134C">
        <w:rPr>
          <w:rFonts w:ascii="Times New Roman" w:eastAsia="STKaiti" w:hAnsi="Times New Roman" w:cs="Times New Roman"/>
          <w:bCs/>
        </w:rPr>
        <w:t>written</w:t>
      </w:r>
      <w:r w:rsidR="001D134C" w:rsidRPr="00712752">
        <w:rPr>
          <w:rFonts w:ascii="Times New Roman" w:eastAsia="STKaiti" w:hAnsi="Times New Roman" w:cs="Times New Roman"/>
          <w:bCs/>
        </w:rPr>
        <w:t xml:space="preserve"> that ‘The Way of Emperors Yao and Shun was simply the practice of filial piety and </w:t>
      </w:r>
      <w:r w:rsidR="001D134C">
        <w:rPr>
          <w:rFonts w:ascii="Times New Roman" w:eastAsia="STKaiti" w:hAnsi="Times New Roman" w:cs="Times New Roman"/>
          <w:bCs/>
        </w:rPr>
        <w:t>fraternal duty</w:t>
      </w:r>
      <w:r w:rsidR="001D134C" w:rsidRPr="00712752">
        <w:rPr>
          <w:rFonts w:ascii="Times New Roman" w:eastAsia="STKaiti" w:hAnsi="Times New Roman" w:cs="Times New Roman"/>
          <w:bCs/>
        </w:rPr>
        <w:t>’</w:t>
      </w:r>
      <w:r w:rsidR="001D134C" w:rsidRPr="00090F35">
        <w:rPr>
          <w:rFonts w:ascii="Times New Roman" w:eastAsia="STKaiti" w:hAnsi="Times New Roman" w:cs="Times New Roman"/>
          <w:bCs/>
        </w:rPr>
        <w:t xml:space="preserve"> </w:t>
      </w:r>
      <w:r w:rsidR="001D134C">
        <w:rPr>
          <w:rFonts w:ascii="Times New Roman" w:eastAsia="STKaiti" w:hAnsi="Times New Roman" w:cs="Times New Roman"/>
          <w:bCs/>
        </w:rPr>
        <w:t>(</w:t>
      </w:r>
      <w:r w:rsidR="001D134C" w:rsidRPr="0015035D">
        <w:rPr>
          <w:rFonts w:ascii="Times New Roman" w:eastAsia="STKaiti" w:hAnsi="Times New Roman" w:cs="Times New Roman"/>
          <w:i/>
        </w:rPr>
        <w:t>The Works of Mencius</w:t>
      </w:r>
      <w:r w:rsidR="001D134C">
        <w:rPr>
          <w:rFonts w:ascii="Times New Roman" w:eastAsia="STKaiti" w:hAnsi="Times New Roman" w:cs="Times New Roman"/>
        </w:rPr>
        <w:t>, 6B:</w:t>
      </w:r>
      <w:r w:rsidR="001D134C">
        <w:rPr>
          <w:rFonts w:ascii="Times New Roman" w:eastAsia="STKaiti" w:hAnsi="Times New Roman" w:cs="Times New Roman"/>
          <w:lang w:eastAsia="zh-TW"/>
        </w:rPr>
        <w:t>2</w:t>
      </w:r>
      <w:r w:rsidR="001D134C">
        <w:rPr>
          <w:rFonts w:ascii="Times New Roman" w:eastAsia="STKaiti" w:hAnsi="Times New Roman" w:cs="Times New Roman"/>
          <w:bCs/>
        </w:rPr>
        <w:t>).</w:t>
      </w:r>
      <w:r w:rsidR="001D134C" w:rsidRPr="007A4CC5">
        <w:rPr>
          <w:rFonts w:ascii="Times New Roman" w:eastAsia="STKaiti" w:hAnsi="Times New Roman" w:cs="Times New Roman"/>
          <w:bCs/>
          <w:vertAlign w:val="superscript"/>
        </w:rPr>
        <w:t>[</w:t>
      </w:r>
      <w:r w:rsidR="001D134C" w:rsidRPr="007A4CC5">
        <w:rPr>
          <w:rStyle w:val="FootnoteReference"/>
          <w:rFonts w:ascii="Times New Roman" w:eastAsia="STKaiti" w:hAnsi="Times New Roman" w:cs="Times New Roman"/>
          <w:bCs/>
        </w:rPr>
        <w:footnoteReference w:id="15"/>
      </w:r>
      <w:r w:rsidR="001D134C" w:rsidRPr="007A4CC5">
        <w:rPr>
          <w:rFonts w:ascii="Times New Roman" w:eastAsia="STKaiti" w:hAnsi="Times New Roman" w:cs="Times New Roman"/>
          <w:bCs/>
          <w:vertAlign w:val="superscript"/>
        </w:rPr>
        <w:t>]</w:t>
      </w:r>
      <w:r w:rsidR="001D134C" w:rsidRPr="00712752">
        <w:rPr>
          <w:rFonts w:ascii="Times New Roman" w:eastAsia="STKaiti" w:hAnsi="Times New Roman" w:cs="Times New Roman"/>
          <w:bCs/>
        </w:rPr>
        <w:t xml:space="preserve"> </w:t>
      </w:r>
    </w:p>
    <w:p w14:paraId="7C56B1B1" w14:textId="77777777" w:rsidR="001D134C" w:rsidRDefault="001D134C" w:rsidP="00712752">
      <w:pPr>
        <w:pStyle w:val="NormalWeb"/>
        <w:spacing w:before="0" w:beforeAutospacing="0" w:after="0" w:afterAutospacing="0" w:line="360" w:lineRule="auto"/>
        <w:jc w:val="both"/>
        <w:rPr>
          <w:rFonts w:ascii="Times New Roman" w:eastAsia="STKaiti" w:hAnsi="Times New Roman" w:cs="Times New Roman"/>
        </w:rPr>
      </w:pPr>
    </w:p>
    <w:p w14:paraId="163FF806" w14:textId="051FC042" w:rsidR="00D8004E" w:rsidRDefault="0051484E" w:rsidP="00712752">
      <w:pPr>
        <w:pStyle w:val="NormalWeb"/>
        <w:spacing w:before="0" w:beforeAutospacing="0" w:after="0" w:afterAutospacing="0" w:line="360" w:lineRule="auto"/>
        <w:jc w:val="both"/>
        <w:rPr>
          <w:rFonts w:ascii="Times New Roman" w:hAnsi="Times New Roman" w:cs="Times New Roman"/>
        </w:rPr>
      </w:pPr>
      <w:r w:rsidRPr="00712752">
        <w:rPr>
          <w:rFonts w:ascii="Times New Roman" w:eastAsia="STKaiti" w:hAnsi="Times New Roman" w:cs="Times New Roman"/>
        </w:rPr>
        <w:t xml:space="preserve">In </w:t>
      </w:r>
      <w:r w:rsidR="00EC4FEF" w:rsidRPr="00712752">
        <w:rPr>
          <w:rFonts w:ascii="Times New Roman" w:eastAsia="STKaiti" w:hAnsi="Times New Roman" w:cs="Times New Roman"/>
        </w:rPr>
        <w:t xml:space="preserve">ancient </w:t>
      </w:r>
      <w:r w:rsidRPr="00712752">
        <w:rPr>
          <w:rFonts w:ascii="Times New Roman" w:eastAsia="STKaiti" w:hAnsi="Times New Roman" w:cs="Times New Roman"/>
        </w:rPr>
        <w:t xml:space="preserve">times, the Chinese </w:t>
      </w:r>
      <w:r w:rsidR="00EC4FEF" w:rsidRPr="00712752">
        <w:rPr>
          <w:rFonts w:ascii="Times New Roman" w:eastAsia="STKaiti" w:hAnsi="Times New Roman" w:cs="Times New Roman"/>
        </w:rPr>
        <w:t>ha</w:t>
      </w:r>
      <w:r w:rsidRPr="00712752">
        <w:rPr>
          <w:rFonts w:ascii="Times New Roman" w:eastAsia="STKaiti" w:hAnsi="Times New Roman" w:cs="Times New Roman"/>
        </w:rPr>
        <w:t>d</w:t>
      </w:r>
      <w:r w:rsidR="00EC4FEF" w:rsidRPr="00712752">
        <w:rPr>
          <w:rFonts w:ascii="Times New Roman" w:eastAsia="STKaiti" w:hAnsi="Times New Roman" w:cs="Times New Roman"/>
        </w:rPr>
        <w:t xml:space="preserve"> harmonious relationships</w:t>
      </w:r>
      <w:r w:rsidR="00A7210F" w:rsidRPr="00712752">
        <w:rPr>
          <w:rFonts w:ascii="Times New Roman" w:eastAsia="STKaiti" w:hAnsi="Times New Roman" w:cs="Times New Roman"/>
        </w:rPr>
        <w:t xml:space="preserve"> with </w:t>
      </w:r>
      <w:r w:rsidR="00EC4FEF" w:rsidRPr="00712752">
        <w:rPr>
          <w:rFonts w:ascii="Times New Roman" w:eastAsia="STKaiti" w:hAnsi="Times New Roman" w:cs="Times New Roman"/>
        </w:rPr>
        <w:t xml:space="preserve">other countries and also inspired people from far and wide to learn from her. </w:t>
      </w:r>
      <w:r w:rsidR="00081F3D">
        <w:rPr>
          <w:rFonts w:ascii="Times New Roman" w:eastAsia="STKaiti" w:hAnsi="Times New Roman" w:cs="Times New Roman"/>
        </w:rPr>
        <w:t>T</w:t>
      </w:r>
      <w:r w:rsidR="00EC4FEF" w:rsidRPr="00712752">
        <w:rPr>
          <w:rFonts w:ascii="Times New Roman" w:eastAsia="STKaiti" w:hAnsi="Times New Roman" w:cs="Times New Roman"/>
        </w:rPr>
        <w:t xml:space="preserve">he ancient Chinese did not use powerful military force to compel other countries to respect </w:t>
      </w:r>
      <w:r w:rsidR="00EC4FEF" w:rsidRPr="00712752">
        <w:rPr>
          <w:rFonts w:ascii="Times New Roman" w:eastAsia="STKaiti" w:hAnsi="Times New Roman" w:cs="Times New Roman"/>
          <w:lang w:val="en-US"/>
        </w:rPr>
        <w:t>them</w:t>
      </w:r>
      <w:r w:rsidR="00EC4FEF" w:rsidRPr="00712752">
        <w:rPr>
          <w:rFonts w:ascii="Times New Roman" w:eastAsia="STKaiti" w:hAnsi="Times New Roman" w:cs="Times New Roman"/>
        </w:rPr>
        <w:t xml:space="preserve">. </w:t>
      </w:r>
      <w:r w:rsidR="00B379B8" w:rsidRPr="00712752">
        <w:rPr>
          <w:rFonts w:ascii="Times New Roman" w:hAnsi="Times New Roman" w:cs="Times New Roman"/>
          <w:i/>
        </w:rPr>
        <w:t>Wen</w:t>
      </w:r>
      <w:r w:rsidR="00F74BA5">
        <w:rPr>
          <w:rFonts w:ascii="Times New Roman" w:hAnsi="Times New Roman" w:cs="Times New Roman"/>
          <w:i/>
        </w:rPr>
        <w:t xml:space="preserve"> Z</w:t>
      </w:r>
      <w:r w:rsidR="00B379B8" w:rsidRPr="00712752">
        <w:rPr>
          <w:rFonts w:ascii="Times New Roman" w:hAnsi="Times New Roman" w:cs="Times New Roman"/>
          <w:i/>
        </w:rPr>
        <w:t>i</w:t>
      </w:r>
      <w:r w:rsidR="00B379B8" w:rsidRPr="00712752">
        <w:rPr>
          <w:rFonts w:ascii="Times New Roman" w:hAnsi="Times New Roman" w:cs="Times New Roman"/>
        </w:rPr>
        <w:t xml:space="preserve"> in </w:t>
      </w:r>
      <w:r w:rsidR="00B379B8" w:rsidRPr="00E7527E">
        <w:rPr>
          <w:rFonts w:ascii="Times New Roman" w:hAnsi="Times New Roman" w:cs="Times New Roman"/>
        </w:rPr>
        <w:t>the</w:t>
      </w:r>
      <w:r w:rsidR="00B379B8" w:rsidRPr="00712752">
        <w:rPr>
          <w:rFonts w:ascii="Times New Roman" w:hAnsi="Times New Roman" w:cs="Times New Roman"/>
          <w:i/>
        </w:rPr>
        <w:t xml:space="preserve"> Governing Principles of Ancient China</w:t>
      </w:r>
      <w:r w:rsidR="00600D3C">
        <w:rPr>
          <w:rFonts w:ascii="Times New Roman" w:hAnsi="Times New Roman" w:cs="Times New Roman" w:hint="eastAsia"/>
        </w:rPr>
        <w:t xml:space="preserve"> </w:t>
      </w:r>
      <w:r w:rsidR="0026178C">
        <w:rPr>
          <w:rFonts w:ascii="Times New Roman" w:hAnsi="Times New Roman" w:cs="Times New Roman"/>
        </w:rPr>
        <w:t>writes:</w:t>
      </w:r>
    </w:p>
    <w:p w14:paraId="506D686E" w14:textId="3F251FFC" w:rsidR="00D8004E" w:rsidRPr="001C2DA8" w:rsidRDefault="00D95261" w:rsidP="00D8004E">
      <w:pPr>
        <w:pStyle w:val="NormalWeb"/>
        <w:spacing w:before="120" w:beforeAutospacing="0" w:after="120" w:afterAutospacing="0"/>
        <w:ind w:left="567" w:right="516"/>
        <w:jc w:val="both"/>
        <w:rPr>
          <w:rFonts w:ascii="Times New Roman" w:eastAsia="STKaiti" w:hAnsi="Times New Roman" w:cs="Times New Roman"/>
          <w:lang w:eastAsia="zh-TW"/>
        </w:rPr>
      </w:pPr>
      <w:r w:rsidRPr="001C2DA8">
        <w:rPr>
          <w:rFonts w:ascii="Times New Roman" w:hAnsi="Times New Roman" w:cs="Times New Roman"/>
        </w:rPr>
        <w:t>A</w:t>
      </w:r>
      <w:r w:rsidR="00B379B8" w:rsidRPr="001C2DA8">
        <w:rPr>
          <w:rFonts w:ascii="Times New Roman" w:hAnsi="Times New Roman" w:cs="Times New Roman"/>
        </w:rPr>
        <w:t xml:space="preserve"> ruler who ruins a country would be a leader who is zealous in expanding his territory but unconcerned with his duty to advance benevolence; concerned with pursuing a position of power and authority, but indifferent to promoting virtues. By doing this, he has in fact given up all conditions that can assure his country’s survival. Inevitably he will lead the country to a path of destruction.</w:t>
      </w:r>
      <w:r w:rsidR="00A706E5" w:rsidRPr="001C2DA8">
        <w:rPr>
          <w:rFonts w:ascii="Times New Roman" w:hAnsi="Times New Roman" w:cs="Times New Roman"/>
          <w:vertAlign w:val="superscript"/>
        </w:rPr>
        <w:t>[</w:t>
      </w:r>
      <w:r w:rsidR="00A706E5" w:rsidRPr="001C2DA8">
        <w:rPr>
          <w:rStyle w:val="FootnoteReference"/>
          <w:rFonts w:ascii="Times New Roman" w:hAnsi="Times New Roman" w:cs="Times New Roman"/>
        </w:rPr>
        <w:footnoteReference w:id="16"/>
      </w:r>
      <w:r w:rsidR="00A706E5" w:rsidRPr="001C2DA8">
        <w:rPr>
          <w:rFonts w:ascii="Times New Roman" w:hAnsi="Times New Roman" w:cs="Times New Roman"/>
          <w:vertAlign w:val="superscript"/>
        </w:rPr>
        <w:t>]</w:t>
      </w:r>
    </w:p>
    <w:p w14:paraId="6D7B0D19" w14:textId="48CE5BD1" w:rsidR="003554D3" w:rsidRDefault="00EC4FEF" w:rsidP="00712752">
      <w:pPr>
        <w:pStyle w:val="NormalWeb"/>
        <w:spacing w:before="0" w:beforeAutospacing="0" w:after="0" w:afterAutospacing="0" w:line="360" w:lineRule="auto"/>
        <w:jc w:val="both"/>
        <w:rPr>
          <w:rFonts w:ascii="Times New Roman" w:eastAsia="STKaiti" w:hAnsi="Times New Roman" w:cs="Times New Roman"/>
        </w:rPr>
      </w:pPr>
      <w:r w:rsidRPr="00712752">
        <w:rPr>
          <w:rFonts w:ascii="Times New Roman" w:eastAsia="STKaiti" w:hAnsi="Times New Roman" w:cs="Times New Roman"/>
        </w:rPr>
        <w:t xml:space="preserve">Instead, </w:t>
      </w:r>
      <w:r w:rsidR="00600D3C">
        <w:rPr>
          <w:rFonts w:ascii="Times New Roman" w:eastAsia="STKaiti" w:hAnsi="Times New Roman" w:cs="Times New Roman" w:hint="eastAsia"/>
        </w:rPr>
        <w:t xml:space="preserve">the </w:t>
      </w:r>
      <w:r w:rsidR="00081F3D">
        <w:rPr>
          <w:rFonts w:ascii="Times New Roman" w:eastAsia="STKaiti" w:hAnsi="Times New Roman" w:cs="Times New Roman"/>
        </w:rPr>
        <w:t>ancient Chinese</w:t>
      </w:r>
      <w:r w:rsidR="00081F3D" w:rsidRPr="00712752">
        <w:rPr>
          <w:rFonts w:ascii="Times New Roman" w:eastAsia="STKaiti" w:hAnsi="Times New Roman" w:cs="Times New Roman"/>
        </w:rPr>
        <w:t xml:space="preserve"> </w:t>
      </w:r>
      <w:r w:rsidRPr="00712752">
        <w:rPr>
          <w:rFonts w:ascii="Times New Roman" w:eastAsia="STKaiti" w:hAnsi="Times New Roman" w:cs="Times New Roman"/>
        </w:rPr>
        <w:t xml:space="preserve">first ensured that their country was in order, that the people were in harmony and that everyone observed propriety. When </w:t>
      </w:r>
      <w:r w:rsidR="00600D3C">
        <w:rPr>
          <w:rFonts w:ascii="Times New Roman" w:eastAsia="STKaiti" w:hAnsi="Times New Roman" w:cs="Times New Roman" w:hint="eastAsia"/>
        </w:rPr>
        <w:t xml:space="preserve">foreigners </w:t>
      </w:r>
      <w:r w:rsidRPr="00712752">
        <w:rPr>
          <w:rFonts w:ascii="Times New Roman" w:eastAsia="STKaiti" w:hAnsi="Times New Roman" w:cs="Times New Roman"/>
        </w:rPr>
        <w:t xml:space="preserve">visited China, they admired </w:t>
      </w:r>
      <w:r w:rsidR="00EB5348">
        <w:rPr>
          <w:rFonts w:ascii="Times New Roman" w:eastAsia="STKaiti" w:hAnsi="Times New Roman" w:cs="Times New Roman" w:hint="eastAsia"/>
        </w:rPr>
        <w:t>such culture</w:t>
      </w:r>
      <w:r w:rsidRPr="00712752">
        <w:rPr>
          <w:rFonts w:ascii="Times New Roman" w:eastAsia="STKaiti" w:hAnsi="Times New Roman" w:cs="Times New Roman"/>
        </w:rPr>
        <w:t xml:space="preserve"> and wanted to learn from the ancient Chinese. Therefore, all the golden ages in Chinese history were not only economically prosperous, but also culturally prosperous. It was </w:t>
      </w:r>
      <w:r w:rsidR="00EB5348">
        <w:rPr>
          <w:rFonts w:ascii="Times New Roman" w:eastAsia="STKaiti" w:hAnsi="Times New Roman" w:cs="Times New Roman" w:hint="eastAsia"/>
        </w:rPr>
        <w:t xml:space="preserve">the </w:t>
      </w:r>
      <w:r w:rsidRPr="00712752">
        <w:rPr>
          <w:rFonts w:ascii="Times New Roman" w:eastAsia="STKaiti" w:hAnsi="Times New Roman" w:cs="Times New Roman"/>
        </w:rPr>
        <w:t xml:space="preserve">traditional culture that enabled good governance of China in history. China </w:t>
      </w:r>
      <w:r w:rsidR="00EB5348">
        <w:rPr>
          <w:rFonts w:ascii="Times New Roman" w:eastAsia="STKaiti" w:hAnsi="Times New Roman" w:cs="Times New Roman" w:hint="eastAsia"/>
        </w:rPr>
        <w:t>was formerly</w:t>
      </w:r>
      <w:r w:rsidRPr="00712752">
        <w:rPr>
          <w:rFonts w:ascii="Times New Roman" w:eastAsia="STKaiti" w:hAnsi="Times New Roman" w:cs="Times New Roman"/>
        </w:rPr>
        <w:t xml:space="preserve"> </w:t>
      </w:r>
      <w:r w:rsidR="00EB5348">
        <w:rPr>
          <w:rFonts w:ascii="Times New Roman" w:eastAsia="STKaiti" w:hAnsi="Times New Roman" w:cs="Times New Roman" w:hint="eastAsia"/>
        </w:rPr>
        <w:t xml:space="preserve">considered </w:t>
      </w:r>
      <w:r w:rsidRPr="00712752">
        <w:rPr>
          <w:rFonts w:ascii="Times New Roman" w:eastAsia="STKaiti" w:hAnsi="Times New Roman" w:cs="Times New Roman"/>
        </w:rPr>
        <w:t>‘the land of propriety’</w:t>
      </w:r>
      <w:r w:rsidR="001D28AB">
        <w:rPr>
          <w:rFonts w:ascii="Times New Roman" w:eastAsia="STKaiti" w:hAnsi="Times New Roman" w:cs="Times New Roman"/>
        </w:rPr>
        <w:t>,</w:t>
      </w:r>
      <w:r w:rsidRPr="00712752">
        <w:rPr>
          <w:rFonts w:ascii="Times New Roman" w:eastAsia="STKaiti" w:hAnsi="Times New Roman" w:cs="Times New Roman"/>
        </w:rPr>
        <w:t xml:space="preserve"> and the Chinese emperors were </w:t>
      </w:r>
      <w:r w:rsidRPr="00712752">
        <w:rPr>
          <w:rFonts w:ascii="Times New Roman" w:eastAsia="STKaiti" w:hAnsi="Times New Roman" w:cs="Times New Roman"/>
        </w:rPr>
        <w:lastRenderedPageBreak/>
        <w:t xml:space="preserve">respectfully called ‘Khan of Heaven’, which means ‘a universally recognised leader’ as they </w:t>
      </w:r>
      <w:r w:rsidR="00EB5348">
        <w:rPr>
          <w:rFonts w:ascii="Times New Roman" w:eastAsia="STKaiti" w:hAnsi="Times New Roman" w:cs="Times New Roman" w:hint="eastAsia"/>
        </w:rPr>
        <w:t xml:space="preserve">provided </w:t>
      </w:r>
      <w:r w:rsidR="00C93665" w:rsidRPr="00712752">
        <w:rPr>
          <w:rFonts w:ascii="Times New Roman" w:eastAsia="STKaiti" w:hAnsi="Times New Roman" w:cs="Times New Roman"/>
        </w:rPr>
        <w:t xml:space="preserve">role model for others. </w:t>
      </w:r>
      <w:r w:rsidRPr="00712752">
        <w:rPr>
          <w:rFonts w:ascii="Times New Roman" w:eastAsia="STKaiti" w:hAnsi="Times New Roman" w:cs="Times New Roman"/>
        </w:rPr>
        <w:t xml:space="preserve">Love for one another, to the greatest extent, is global harmony. </w:t>
      </w:r>
      <w:r w:rsidR="00FC46A4">
        <w:rPr>
          <w:rFonts w:ascii="Times New Roman" w:eastAsia="STKaiti" w:hAnsi="Times New Roman" w:cs="Times New Roman"/>
        </w:rPr>
        <w:t>A</w:t>
      </w:r>
      <w:r w:rsidRPr="00712752">
        <w:rPr>
          <w:rFonts w:ascii="Times New Roman" w:eastAsia="STKaiti" w:hAnsi="Times New Roman" w:cs="Times New Roman"/>
        </w:rPr>
        <w:t xml:space="preserve"> harmonious world is </w:t>
      </w:r>
      <w:r w:rsidR="00E00C38">
        <w:rPr>
          <w:rFonts w:ascii="Times New Roman" w:eastAsia="STKaiti" w:hAnsi="Times New Roman" w:cs="Times New Roman"/>
        </w:rPr>
        <w:t>described</w:t>
      </w:r>
      <w:r w:rsidR="003554D3" w:rsidRPr="00712752">
        <w:rPr>
          <w:rFonts w:ascii="Times New Roman" w:eastAsia="STKaiti" w:hAnsi="Times New Roman" w:cs="Times New Roman"/>
        </w:rPr>
        <w:t xml:space="preserve"> </w:t>
      </w:r>
      <w:r w:rsidRPr="00712752">
        <w:rPr>
          <w:rFonts w:ascii="Times New Roman" w:eastAsia="STKaiti" w:hAnsi="Times New Roman" w:cs="Times New Roman"/>
        </w:rPr>
        <w:t xml:space="preserve">in </w:t>
      </w:r>
      <w:r w:rsidR="00A7210F" w:rsidRPr="00E7527E">
        <w:rPr>
          <w:rFonts w:ascii="Times New Roman" w:eastAsia="STKaiti" w:hAnsi="Times New Roman" w:cs="Times New Roman"/>
        </w:rPr>
        <w:t>t</w:t>
      </w:r>
      <w:r w:rsidRPr="00E7527E">
        <w:rPr>
          <w:rFonts w:ascii="Times New Roman" w:eastAsia="STKaiti" w:hAnsi="Times New Roman" w:cs="Times New Roman"/>
        </w:rPr>
        <w:t>he</w:t>
      </w:r>
      <w:r w:rsidRPr="00712752">
        <w:rPr>
          <w:rFonts w:ascii="Times New Roman" w:eastAsia="STKaiti" w:hAnsi="Times New Roman" w:cs="Times New Roman"/>
          <w:i/>
        </w:rPr>
        <w:t xml:space="preserve"> Book of Rites</w:t>
      </w:r>
      <w:r w:rsidR="000E46C4">
        <w:rPr>
          <w:rFonts w:ascii="Times New Roman" w:eastAsia="STKaiti" w:hAnsi="Times New Roman" w:cs="Times New Roman"/>
          <w:i/>
        </w:rPr>
        <w:t xml:space="preserve"> </w:t>
      </w:r>
      <w:r w:rsidR="000E46C4" w:rsidRPr="00E27B9F">
        <w:rPr>
          <w:rFonts w:ascii="Times New Roman" w:eastAsia="STKaiti" w:hAnsi="Times New Roman" w:cs="Times New Roman"/>
        </w:rPr>
        <w:t>(</w:t>
      </w:r>
      <w:r w:rsidR="000E46C4">
        <w:rPr>
          <w:rFonts w:ascii="Times New Roman" w:eastAsia="STKaiti" w:hAnsi="Times New Roman" w:cs="Times New Roman"/>
        </w:rPr>
        <w:t>Ch.</w:t>
      </w:r>
      <w:r w:rsidR="009113B7">
        <w:rPr>
          <w:rFonts w:ascii="Times New Roman" w:eastAsia="STKaiti" w:hAnsi="Times New Roman" w:cs="Times New Roman"/>
        </w:rPr>
        <w:t xml:space="preserve"> </w:t>
      </w:r>
      <w:r w:rsidR="000E46C4">
        <w:rPr>
          <w:rFonts w:ascii="Times New Roman" w:eastAsia="STKaiti" w:hAnsi="Times New Roman" w:cs="Times New Roman"/>
        </w:rPr>
        <w:t>7</w:t>
      </w:r>
      <w:r w:rsidR="000E46C4" w:rsidRPr="00E27B9F">
        <w:rPr>
          <w:rFonts w:ascii="Times New Roman" w:eastAsia="STKaiti" w:hAnsi="Times New Roman" w:cs="Times New Roman"/>
        </w:rPr>
        <w:t>)</w:t>
      </w:r>
      <w:r w:rsidR="003554D3">
        <w:rPr>
          <w:rFonts w:ascii="Times New Roman" w:eastAsia="STKaiti" w:hAnsi="Times New Roman" w:cs="Times New Roman"/>
        </w:rPr>
        <w:t>:</w:t>
      </w:r>
      <w:r w:rsidRPr="00712752">
        <w:rPr>
          <w:rFonts w:ascii="Times New Roman" w:eastAsia="STKaiti" w:hAnsi="Times New Roman" w:cs="Times New Roman"/>
        </w:rPr>
        <w:t xml:space="preserve"> </w:t>
      </w:r>
    </w:p>
    <w:p w14:paraId="6C058E20" w14:textId="27A77348" w:rsidR="003554D3" w:rsidRPr="006C0CBE" w:rsidRDefault="00EC4FEF" w:rsidP="00081D0F">
      <w:pPr>
        <w:pStyle w:val="NormalWeb"/>
        <w:spacing w:before="120" w:beforeAutospacing="0" w:after="120" w:afterAutospacing="0"/>
        <w:ind w:left="567" w:right="516"/>
        <w:jc w:val="both"/>
        <w:rPr>
          <w:rFonts w:ascii="Times New Roman" w:eastAsia="STKaiti" w:hAnsi="Times New Roman" w:cs="Times New Roman"/>
        </w:rPr>
      </w:pPr>
      <w:r w:rsidRPr="006C0CBE">
        <w:rPr>
          <w:rFonts w:ascii="Times New Roman" w:eastAsia="STKaiti" w:hAnsi="Times New Roman" w:cs="Times New Roman"/>
        </w:rPr>
        <w:t xml:space="preserve">The world belongs to its people. In a harmonious world, the virtuous and the capable are chosen to be leaders; trust and good neighbourliness is promoted. All people love and respect their parents and children as well as the parents and children of others. As a result, the elderly are cared for, adults realise their full potential, </w:t>
      </w:r>
      <w:r w:rsidR="0051484E" w:rsidRPr="006C0CBE">
        <w:rPr>
          <w:rFonts w:ascii="Times New Roman" w:eastAsia="STKaiti" w:hAnsi="Times New Roman" w:cs="Times New Roman"/>
        </w:rPr>
        <w:t xml:space="preserve">and </w:t>
      </w:r>
      <w:r w:rsidRPr="006C0CBE">
        <w:rPr>
          <w:rFonts w:ascii="Times New Roman" w:eastAsia="STKaiti" w:hAnsi="Times New Roman" w:cs="Times New Roman"/>
        </w:rPr>
        <w:t>the children are raised with care. Widows, widowers, orphans and the childless, people with disabilities, and those with illness, are all well taken care of.</w:t>
      </w:r>
    </w:p>
    <w:p w14:paraId="1D16FD7E" w14:textId="5273F7BC" w:rsidR="001F1813" w:rsidRDefault="0008244B" w:rsidP="00712752">
      <w:pPr>
        <w:pStyle w:val="NormalWeb"/>
        <w:spacing w:before="0" w:beforeAutospacing="0" w:after="0" w:afterAutospacing="0" w:line="360" w:lineRule="auto"/>
        <w:jc w:val="both"/>
        <w:rPr>
          <w:rFonts w:ascii="Times New Roman" w:eastAsia="STKaiti" w:hAnsi="Times New Roman" w:cs="Times New Roman"/>
        </w:rPr>
      </w:pPr>
      <w:r>
        <w:rPr>
          <w:rFonts w:ascii="Times New Roman" w:eastAsia="STKaiti" w:hAnsi="Times New Roman" w:cs="Times New Roman"/>
        </w:rPr>
        <w:t>S</w:t>
      </w:r>
      <w:r w:rsidR="00EC4FEF" w:rsidRPr="00712752">
        <w:rPr>
          <w:rFonts w:ascii="Times New Roman" w:eastAsia="STKaiti" w:hAnsi="Times New Roman" w:cs="Times New Roman"/>
        </w:rPr>
        <w:t xml:space="preserve">uch </w:t>
      </w:r>
      <w:r w:rsidR="00EB5348">
        <w:rPr>
          <w:rFonts w:ascii="Times New Roman" w:eastAsia="STKaiti" w:hAnsi="Times New Roman" w:cs="Times New Roman" w:hint="eastAsia"/>
        </w:rPr>
        <w:t xml:space="preserve">a </w:t>
      </w:r>
      <w:r w:rsidR="00EC4FEF" w:rsidRPr="00712752">
        <w:rPr>
          <w:rFonts w:ascii="Times New Roman" w:eastAsia="STKaiti" w:hAnsi="Times New Roman" w:cs="Times New Roman"/>
        </w:rPr>
        <w:t xml:space="preserve">world </w:t>
      </w:r>
      <w:r>
        <w:rPr>
          <w:rFonts w:ascii="Times New Roman" w:eastAsia="STKaiti" w:hAnsi="Times New Roman" w:cs="Times New Roman"/>
        </w:rPr>
        <w:t>is</w:t>
      </w:r>
      <w:r w:rsidRPr="00712752">
        <w:rPr>
          <w:rFonts w:ascii="Times New Roman" w:eastAsia="STKaiti" w:hAnsi="Times New Roman" w:cs="Times New Roman"/>
        </w:rPr>
        <w:t xml:space="preserve"> </w:t>
      </w:r>
      <w:r w:rsidR="00EC4FEF" w:rsidRPr="00712752">
        <w:rPr>
          <w:rFonts w:ascii="Times New Roman" w:eastAsia="STKaiti" w:hAnsi="Times New Roman" w:cs="Times New Roman"/>
        </w:rPr>
        <w:t xml:space="preserve">‘the Chinese dream’ </w:t>
      </w:r>
      <w:r w:rsidR="00EB5348">
        <w:rPr>
          <w:rFonts w:ascii="Times New Roman" w:eastAsia="STKaiti" w:hAnsi="Times New Roman" w:cs="Times New Roman" w:hint="eastAsia"/>
        </w:rPr>
        <w:t>for the China</w:t>
      </w:r>
      <w:r w:rsidR="00EC4FEF" w:rsidRPr="00712752">
        <w:rPr>
          <w:rFonts w:ascii="Times New Roman" w:eastAsia="STKaiti" w:hAnsi="Times New Roman" w:cs="Times New Roman"/>
        </w:rPr>
        <w:t xml:space="preserve"> </w:t>
      </w:r>
      <w:r w:rsidR="00EB5348">
        <w:rPr>
          <w:rFonts w:ascii="Times New Roman" w:eastAsia="STKaiti" w:hAnsi="Times New Roman" w:cs="Times New Roman" w:hint="eastAsia"/>
        </w:rPr>
        <w:t xml:space="preserve">of </w:t>
      </w:r>
      <w:r w:rsidR="00EC4FEF" w:rsidRPr="00712752">
        <w:rPr>
          <w:rFonts w:ascii="Times New Roman" w:eastAsia="STKaiti" w:hAnsi="Times New Roman" w:cs="Times New Roman"/>
        </w:rPr>
        <w:t>today</w:t>
      </w:r>
      <w:r>
        <w:rPr>
          <w:rFonts w:ascii="Times New Roman" w:eastAsia="STKaiti" w:hAnsi="Times New Roman" w:cs="Times New Roman"/>
        </w:rPr>
        <w:t>.</w:t>
      </w:r>
      <w:r w:rsidR="00EC4FEF" w:rsidRPr="00712752">
        <w:rPr>
          <w:rFonts w:ascii="Times New Roman" w:eastAsia="STKaiti" w:hAnsi="Times New Roman" w:cs="Times New Roman"/>
        </w:rPr>
        <w:t xml:space="preserve"> </w:t>
      </w:r>
    </w:p>
    <w:p w14:paraId="3CF57BB6" w14:textId="77777777" w:rsidR="001F1813" w:rsidRDefault="001F1813" w:rsidP="00712752">
      <w:pPr>
        <w:pStyle w:val="NormalWeb"/>
        <w:spacing w:before="0" w:beforeAutospacing="0" w:after="0" w:afterAutospacing="0" w:line="360" w:lineRule="auto"/>
        <w:jc w:val="both"/>
        <w:rPr>
          <w:rFonts w:ascii="Times New Roman" w:eastAsia="STKaiti" w:hAnsi="Times New Roman" w:cs="Times New Roman"/>
        </w:rPr>
      </w:pPr>
    </w:p>
    <w:p w14:paraId="5846FD35" w14:textId="16079BEC" w:rsidR="00081D0F" w:rsidRPr="001F1813" w:rsidRDefault="00EC4FEF" w:rsidP="00712752">
      <w:pPr>
        <w:pStyle w:val="NormalWeb"/>
        <w:spacing w:before="0" w:beforeAutospacing="0" w:after="0" w:afterAutospacing="0" w:line="360" w:lineRule="auto"/>
        <w:jc w:val="both"/>
        <w:rPr>
          <w:rFonts w:ascii="Times New Roman" w:eastAsia="STKaiti" w:hAnsi="Times New Roman" w:cs="Times New Roman"/>
        </w:rPr>
      </w:pPr>
      <w:r w:rsidRPr="00712752">
        <w:rPr>
          <w:rFonts w:ascii="Times New Roman" w:eastAsia="STKaiti" w:hAnsi="Times New Roman" w:cs="Times New Roman"/>
        </w:rPr>
        <w:t>It is with this harmonious world in mind, that the Chi</w:t>
      </w:r>
      <w:r w:rsidR="0051484E" w:rsidRPr="00712752">
        <w:rPr>
          <w:rFonts w:ascii="Times New Roman" w:eastAsia="STKaiti" w:hAnsi="Times New Roman" w:cs="Times New Roman"/>
        </w:rPr>
        <w:t xml:space="preserve">nese hope to revive the </w:t>
      </w:r>
      <w:r w:rsidRPr="00712752">
        <w:rPr>
          <w:rFonts w:ascii="Times New Roman" w:eastAsia="STKaiti" w:hAnsi="Times New Roman" w:cs="Times New Roman"/>
        </w:rPr>
        <w:t>nation and also build ‘</w:t>
      </w:r>
      <w:r w:rsidR="00F21B59" w:rsidRPr="00712752">
        <w:rPr>
          <w:rFonts w:ascii="Times New Roman" w:eastAsia="STKaiti" w:hAnsi="Times New Roman" w:cs="Times New Roman"/>
        </w:rPr>
        <w:t>the</w:t>
      </w:r>
      <w:r w:rsidRPr="00712752">
        <w:rPr>
          <w:rFonts w:ascii="Times New Roman" w:eastAsia="STKaiti" w:hAnsi="Times New Roman" w:cs="Times New Roman"/>
        </w:rPr>
        <w:t xml:space="preserve"> Belt</w:t>
      </w:r>
      <w:r w:rsidR="00F21B59" w:rsidRPr="00712752">
        <w:rPr>
          <w:rFonts w:ascii="Times New Roman" w:eastAsia="STKaiti" w:hAnsi="Times New Roman" w:cs="Times New Roman"/>
        </w:rPr>
        <w:t xml:space="preserve"> and</w:t>
      </w:r>
      <w:r w:rsidRPr="00712752">
        <w:rPr>
          <w:rFonts w:ascii="Times New Roman" w:eastAsia="STKaiti" w:hAnsi="Times New Roman" w:cs="Times New Roman"/>
        </w:rPr>
        <w:t xml:space="preserve"> Road’. China not only wishes to develop its own economy, but also help countries along the ‘</w:t>
      </w:r>
      <w:r w:rsidR="00F21B59" w:rsidRPr="00712752">
        <w:rPr>
          <w:rFonts w:ascii="Times New Roman" w:eastAsia="STKaiti" w:hAnsi="Times New Roman" w:cs="Times New Roman"/>
        </w:rPr>
        <w:t>the</w:t>
      </w:r>
      <w:r w:rsidRPr="00712752">
        <w:rPr>
          <w:rFonts w:ascii="Times New Roman" w:eastAsia="STKaiti" w:hAnsi="Times New Roman" w:cs="Times New Roman"/>
        </w:rPr>
        <w:t xml:space="preserve"> Belt</w:t>
      </w:r>
      <w:r w:rsidR="00F21B59" w:rsidRPr="00712752">
        <w:rPr>
          <w:rFonts w:ascii="Times New Roman" w:eastAsia="STKaiti" w:hAnsi="Times New Roman" w:cs="Times New Roman"/>
        </w:rPr>
        <w:t xml:space="preserve"> and</w:t>
      </w:r>
      <w:r w:rsidRPr="00712752">
        <w:rPr>
          <w:rFonts w:ascii="Times New Roman" w:eastAsia="STKaiti" w:hAnsi="Times New Roman" w:cs="Times New Roman"/>
        </w:rPr>
        <w:t xml:space="preserve"> Road’ to develop their economies. </w:t>
      </w:r>
      <w:r w:rsidR="00C93665" w:rsidRPr="00712752">
        <w:rPr>
          <w:rFonts w:ascii="Times New Roman" w:eastAsia="Times New Roman" w:hAnsi="Times New Roman" w:cs="Times New Roman"/>
        </w:rPr>
        <w:t xml:space="preserve">As President Xi Jinping said, the Belt and Road embodies </w:t>
      </w:r>
      <w:r w:rsidR="00BC205B">
        <w:rPr>
          <w:rFonts w:ascii="Times New Roman" w:eastAsia="Times New Roman" w:hAnsi="Times New Roman" w:cs="Times New Roman"/>
        </w:rPr>
        <w:t>‘</w:t>
      </w:r>
      <w:r w:rsidR="00C93665" w:rsidRPr="00712752">
        <w:rPr>
          <w:rFonts w:ascii="Times New Roman" w:eastAsia="Times New Roman" w:hAnsi="Times New Roman" w:cs="Times New Roman"/>
        </w:rPr>
        <w:t>openness and inclusiveness, mutual learning and mutual benefit</w:t>
      </w:r>
      <w:r w:rsidR="00BC205B">
        <w:rPr>
          <w:rFonts w:ascii="Times New Roman" w:eastAsia="Times New Roman" w:hAnsi="Times New Roman" w:cs="Times New Roman"/>
        </w:rPr>
        <w:t>’</w:t>
      </w:r>
      <w:r w:rsidR="00C93665" w:rsidRPr="00712752">
        <w:rPr>
          <w:rFonts w:ascii="Times New Roman" w:eastAsia="Times New Roman" w:hAnsi="Times New Roman" w:cs="Times New Roman"/>
        </w:rPr>
        <w:t xml:space="preserve">. Indeed, the initiative has not been an agenda </w:t>
      </w:r>
      <w:r w:rsidR="00BC205B">
        <w:rPr>
          <w:rFonts w:ascii="Times New Roman" w:eastAsia="Times New Roman" w:hAnsi="Times New Roman" w:cs="Times New Roman"/>
        </w:rPr>
        <w:t>‘</w:t>
      </w:r>
      <w:r w:rsidR="00C93665" w:rsidRPr="00712752">
        <w:rPr>
          <w:rFonts w:ascii="Times New Roman" w:eastAsia="Times New Roman" w:hAnsi="Times New Roman" w:cs="Times New Roman"/>
        </w:rPr>
        <w:t>by China for China</w:t>
      </w:r>
      <w:r w:rsidR="00BC205B">
        <w:rPr>
          <w:rFonts w:ascii="Times New Roman" w:eastAsia="Times New Roman" w:hAnsi="Times New Roman" w:cs="Times New Roman"/>
        </w:rPr>
        <w:t>’</w:t>
      </w:r>
      <w:r w:rsidR="00C93665" w:rsidRPr="00712752">
        <w:rPr>
          <w:rFonts w:ascii="Times New Roman" w:eastAsia="Times New Roman" w:hAnsi="Times New Roman" w:cs="Times New Roman"/>
        </w:rPr>
        <w:t xml:space="preserve">, but </w:t>
      </w:r>
      <w:r w:rsidR="00BC205B">
        <w:rPr>
          <w:rFonts w:ascii="Times New Roman" w:eastAsia="Times New Roman" w:hAnsi="Times New Roman" w:cs="Times New Roman"/>
        </w:rPr>
        <w:t>‘</w:t>
      </w:r>
      <w:r w:rsidR="00C93665" w:rsidRPr="00712752">
        <w:rPr>
          <w:rFonts w:ascii="Times New Roman" w:eastAsia="Times New Roman" w:hAnsi="Times New Roman" w:cs="Times New Roman"/>
        </w:rPr>
        <w:t>by China for the world</w:t>
      </w:r>
      <w:r w:rsidR="00BC205B">
        <w:rPr>
          <w:rFonts w:ascii="Times New Roman" w:eastAsia="Times New Roman" w:hAnsi="Times New Roman" w:cs="Times New Roman"/>
        </w:rPr>
        <w:t>’</w:t>
      </w:r>
      <w:r w:rsidR="00C93665" w:rsidRPr="00712752">
        <w:rPr>
          <w:rFonts w:ascii="Times New Roman" w:eastAsia="Times New Roman" w:hAnsi="Times New Roman" w:cs="Times New Roman"/>
        </w:rPr>
        <w:t xml:space="preserve">. That means, </w:t>
      </w:r>
      <w:r w:rsidR="00C93665" w:rsidRPr="00712752">
        <w:rPr>
          <w:rFonts w:ascii="Times New Roman" w:hAnsi="Times New Roman" w:cs="Times New Roman"/>
        </w:rPr>
        <w:t xml:space="preserve">the proposal is not only an exciting opportunity for China but also for the whole world. </w:t>
      </w:r>
      <w:r w:rsidR="00C93665" w:rsidRPr="00712752">
        <w:rPr>
          <w:rFonts w:ascii="Times New Roman" w:eastAsia="Times New Roman" w:hAnsi="Times New Roman" w:cs="Times New Roman"/>
          <w:bCs/>
          <w:color w:val="414040"/>
        </w:rPr>
        <w:t xml:space="preserve">State </w:t>
      </w:r>
      <w:r w:rsidR="00A706E5" w:rsidRPr="00712752">
        <w:rPr>
          <w:rFonts w:ascii="Times New Roman" w:eastAsia="Times New Roman" w:hAnsi="Times New Roman" w:cs="Times New Roman"/>
          <w:bCs/>
          <w:color w:val="414040"/>
        </w:rPr>
        <w:t>Councillor</w:t>
      </w:r>
      <w:r w:rsidR="00C93665" w:rsidRPr="00712752">
        <w:rPr>
          <w:rFonts w:ascii="Times New Roman" w:eastAsia="Times New Roman" w:hAnsi="Times New Roman" w:cs="Times New Roman"/>
        </w:rPr>
        <w:t xml:space="preserve"> of China </w:t>
      </w:r>
      <w:r w:rsidR="00C93665" w:rsidRPr="00712752">
        <w:rPr>
          <w:rFonts w:ascii="Times New Roman" w:hAnsi="Times New Roman" w:cs="Times New Roman"/>
        </w:rPr>
        <w:t xml:space="preserve">Yang Jiechi said: </w:t>
      </w:r>
    </w:p>
    <w:p w14:paraId="00EB5124" w14:textId="45F3B692" w:rsidR="00081D0F" w:rsidRPr="006C0CBE" w:rsidRDefault="00C93665" w:rsidP="00081D0F">
      <w:pPr>
        <w:pStyle w:val="NormalWeb"/>
        <w:spacing w:before="120" w:beforeAutospacing="0" w:after="120" w:afterAutospacing="0"/>
        <w:ind w:left="567" w:right="516"/>
        <w:jc w:val="both"/>
        <w:rPr>
          <w:rFonts w:ascii="Times New Roman" w:eastAsia="Times New Roman" w:hAnsi="Times New Roman" w:cs="Times New Roman"/>
          <w:color w:val="414040"/>
        </w:rPr>
      </w:pPr>
      <w:r w:rsidRPr="006C0CBE">
        <w:rPr>
          <w:rFonts w:ascii="Times New Roman" w:eastAsia="Times New Roman" w:hAnsi="Times New Roman" w:cs="Times New Roman"/>
          <w:color w:val="414040"/>
        </w:rPr>
        <w:t xml:space="preserve">The Belt and Road Initiative was proposed by China. Yet it's not going to be China's solo show. A better analogy would be that of a symphony performed by an orchestra composed of all participating countries. This Initiative is meant to be a </w:t>
      </w:r>
      <w:r w:rsidR="00975543" w:rsidRPr="00975543">
        <w:rPr>
          <w:rFonts w:ascii="Times New Roman" w:eastAsia="Times New Roman" w:hAnsi="Times New Roman" w:cs="Times New Roman"/>
          <w:color w:val="414040"/>
        </w:rPr>
        <w:t>[major international public project]</w:t>
      </w:r>
      <w:r w:rsidRPr="00975543">
        <w:rPr>
          <w:rFonts w:ascii="Times New Roman" w:eastAsia="Times New Roman" w:hAnsi="Times New Roman" w:cs="Times New Roman"/>
          <w:color w:val="414040"/>
        </w:rPr>
        <w:t xml:space="preserve"> b</w:t>
      </w:r>
      <w:r w:rsidRPr="006C0CBE">
        <w:rPr>
          <w:rFonts w:ascii="Times New Roman" w:eastAsia="Times New Roman" w:hAnsi="Times New Roman" w:cs="Times New Roman"/>
          <w:color w:val="414040"/>
        </w:rPr>
        <w:t xml:space="preserve">enefiting all countries. It is not an empty slogan, but rather a series of visible and concrete actions </w:t>
      </w:r>
      <w:r w:rsidR="00A706E5" w:rsidRPr="006C0CBE">
        <w:rPr>
          <w:rFonts w:ascii="Times New Roman" w:eastAsia="Times New Roman" w:hAnsi="Times New Roman" w:cs="Times New Roman"/>
          <w:color w:val="414040"/>
        </w:rPr>
        <w:t>centring</w:t>
      </w:r>
      <w:r w:rsidRPr="006C0CBE">
        <w:rPr>
          <w:rFonts w:ascii="Times New Roman" w:eastAsia="Times New Roman" w:hAnsi="Times New Roman" w:cs="Times New Roman"/>
          <w:color w:val="414040"/>
        </w:rPr>
        <w:t xml:space="preserve"> around the crucial link of connectivity and infrastructure development as a key part of economic cooperation, which is well-suited to the needs of countries and regions along the route.</w:t>
      </w:r>
      <w:r w:rsidR="00D95261" w:rsidRPr="006C0CBE">
        <w:rPr>
          <w:rFonts w:ascii="Times New Roman" w:eastAsia="Times New Roman" w:hAnsi="Times New Roman" w:cs="Times New Roman"/>
          <w:color w:val="414040"/>
          <w:vertAlign w:val="superscript"/>
        </w:rPr>
        <w:t>[</w:t>
      </w:r>
      <w:r w:rsidR="007017D5" w:rsidRPr="006C0CBE">
        <w:rPr>
          <w:rStyle w:val="FootnoteReference"/>
          <w:rFonts w:ascii="Times New Roman" w:eastAsia="Times New Roman" w:hAnsi="Times New Roman" w:cs="Times New Roman"/>
          <w:color w:val="414040"/>
        </w:rPr>
        <w:footnoteReference w:id="17"/>
      </w:r>
      <w:r w:rsidR="00D95261" w:rsidRPr="006C0CBE">
        <w:rPr>
          <w:rFonts w:ascii="Times New Roman" w:eastAsia="Times New Roman" w:hAnsi="Times New Roman" w:cs="Times New Roman"/>
          <w:color w:val="414040"/>
          <w:vertAlign w:val="superscript"/>
        </w:rPr>
        <w:t>]</w:t>
      </w:r>
      <w:r w:rsidRPr="006C0CBE">
        <w:rPr>
          <w:rFonts w:ascii="Times New Roman" w:eastAsia="Times New Roman" w:hAnsi="Times New Roman" w:cs="Times New Roman"/>
          <w:color w:val="414040"/>
        </w:rPr>
        <w:t xml:space="preserve"> </w:t>
      </w:r>
    </w:p>
    <w:p w14:paraId="0F53B621" w14:textId="2466941F" w:rsidR="00111CDE" w:rsidRDefault="00EC4FEF" w:rsidP="003A2C18">
      <w:pPr>
        <w:pStyle w:val="NormalWeb"/>
        <w:spacing w:before="0" w:beforeAutospacing="0" w:after="0" w:afterAutospacing="0" w:line="360" w:lineRule="auto"/>
        <w:jc w:val="both"/>
        <w:rPr>
          <w:rFonts w:ascii="Times New Roman" w:hAnsi="Times New Roman" w:cs="Times New Roman"/>
          <w:lang w:val="en-US"/>
        </w:rPr>
      </w:pPr>
      <w:r w:rsidRPr="00712752">
        <w:rPr>
          <w:rFonts w:ascii="Times New Roman" w:eastAsia="STKaiti" w:hAnsi="Times New Roman" w:cs="Times New Roman"/>
        </w:rPr>
        <w:t>China not only hopes to develop economies, but more importantly bring the peace-loving traditional Chinese culture to the world through the Belt</w:t>
      </w:r>
      <w:r w:rsidR="0010160D" w:rsidRPr="00712752">
        <w:rPr>
          <w:rFonts w:ascii="Times New Roman" w:eastAsia="STKaiti" w:hAnsi="Times New Roman" w:cs="Times New Roman"/>
        </w:rPr>
        <w:t xml:space="preserve"> and</w:t>
      </w:r>
      <w:r w:rsidRPr="00712752">
        <w:rPr>
          <w:rFonts w:ascii="Times New Roman" w:eastAsia="STKaiti" w:hAnsi="Times New Roman" w:cs="Times New Roman"/>
        </w:rPr>
        <w:t xml:space="preserve"> Road </w:t>
      </w:r>
      <w:r w:rsidR="0010160D" w:rsidRPr="00712752">
        <w:rPr>
          <w:rFonts w:ascii="Times New Roman" w:eastAsia="STKaiti" w:hAnsi="Times New Roman" w:cs="Times New Roman"/>
          <w:lang w:eastAsia="zh-TW"/>
        </w:rPr>
        <w:t>Initiative</w:t>
      </w:r>
      <w:r w:rsidRPr="00712752">
        <w:rPr>
          <w:rFonts w:ascii="Times New Roman" w:eastAsia="STKaiti" w:hAnsi="Times New Roman" w:cs="Times New Roman"/>
        </w:rPr>
        <w:t xml:space="preserve">, and offer inspiration for resolving the myriad problems that </w:t>
      </w:r>
      <w:r w:rsidR="00C323EB" w:rsidRPr="00712752">
        <w:rPr>
          <w:rFonts w:ascii="Times New Roman" w:eastAsia="STKaiti" w:hAnsi="Times New Roman" w:cs="Times New Roman"/>
        </w:rPr>
        <w:t>confront</w:t>
      </w:r>
      <w:r w:rsidR="00EA5E95" w:rsidRPr="00712752">
        <w:rPr>
          <w:rFonts w:ascii="Times New Roman" w:eastAsia="STKaiti" w:hAnsi="Times New Roman" w:cs="Times New Roman"/>
        </w:rPr>
        <w:t xml:space="preserve"> </w:t>
      </w:r>
      <w:r w:rsidR="00EB5348">
        <w:rPr>
          <w:rFonts w:ascii="Times New Roman" w:eastAsia="STKaiti" w:hAnsi="Times New Roman" w:cs="Times New Roman" w:hint="eastAsia"/>
        </w:rPr>
        <w:t>today</w:t>
      </w:r>
      <w:r w:rsidR="00EB5348">
        <w:rPr>
          <w:rFonts w:ascii="Times New Roman" w:eastAsia="STKaiti" w:hAnsi="Times New Roman" w:cs="Times New Roman"/>
        </w:rPr>
        <w:t>’</w:t>
      </w:r>
      <w:r w:rsidR="00EB5348">
        <w:rPr>
          <w:rFonts w:ascii="Times New Roman" w:eastAsia="STKaiti" w:hAnsi="Times New Roman" w:cs="Times New Roman" w:hint="eastAsia"/>
        </w:rPr>
        <w:t xml:space="preserve">s </w:t>
      </w:r>
      <w:r w:rsidR="00EA5E95" w:rsidRPr="00712752">
        <w:rPr>
          <w:rFonts w:ascii="Times New Roman" w:eastAsia="STKaiti" w:hAnsi="Times New Roman" w:cs="Times New Roman"/>
        </w:rPr>
        <w:t>world</w:t>
      </w:r>
      <w:r w:rsidRPr="00712752">
        <w:rPr>
          <w:rFonts w:ascii="Times New Roman" w:eastAsia="STKaiti" w:hAnsi="Times New Roman" w:cs="Times New Roman"/>
        </w:rPr>
        <w:t xml:space="preserve">. </w:t>
      </w:r>
      <w:r w:rsidR="00316833">
        <w:rPr>
          <w:rFonts w:ascii="Times New Roman" w:eastAsia="STKaiti" w:hAnsi="Times New Roman" w:cs="Times New Roman" w:hint="eastAsia"/>
        </w:rPr>
        <w:t>Indeed, a</w:t>
      </w:r>
      <w:r w:rsidRPr="00712752">
        <w:rPr>
          <w:rFonts w:ascii="Times New Roman" w:eastAsia="STKaiti" w:hAnsi="Times New Roman" w:cs="Times New Roman"/>
        </w:rPr>
        <w:t>t the International Conference in Commemoration of the 2565</w:t>
      </w:r>
      <w:r w:rsidRPr="00712752">
        <w:rPr>
          <w:rFonts w:ascii="Times New Roman" w:eastAsia="STKaiti" w:hAnsi="Times New Roman" w:cs="Times New Roman"/>
          <w:vertAlign w:val="superscript"/>
        </w:rPr>
        <w:t>th</w:t>
      </w:r>
      <w:r w:rsidRPr="00712752">
        <w:rPr>
          <w:rFonts w:ascii="Times New Roman" w:eastAsia="STKaiti" w:hAnsi="Times New Roman" w:cs="Times New Roman"/>
        </w:rPr>
        <w:t xml:space="preserve"> Anniversary of Confucius’ birth</w:t>
      </w:r>
      <w:r w:rsidR="00906EF8" w:rsidRPr="00712752">
        <w:rPr>
          <w:rFonts w:ascii="Times New Roman" w:eastAsia="STKaiti" w:hAnsi="Times New Roman" w:cs="Times New Roman"/>
        </w:rPr>
        <w:t>day</w:t>
      </w:r>
      <w:r w:rsidRPr="00712752">
        <w:rPr>
          <w:rFonts w:ascii="Times New Roman" w:eastAsia="STKaiti" w:hAnsi="Times New Roman" w:cs="Times New Roman"/>
        </w:rPr>
        <w:t xml:space="preserve"> held </w:t>
      </w:r>
      <w:r w:rsidR="009C770A" w:rsidRPr="00712752">
        <w:rPr>
          <w:rFonts w:ascii="Times New Roman" w:hAnsi="Times New Roman" w:cs="Times New Roman"/>
        </w:rPr>
        <w:t xml:space="preserve">on 24 September </w:t>
      </w:r>
      <w:r w:rsidRPr="00712752">
        <w:rPr>
          <w:rFonts w:ascii="Times New Roman" w:eastAsia="STKaiti" w:hAnsi="Times New Roman" w:cs="Times New Roman"/>
        </w:rPr>
        <w:t>2014, President Xi</w:t>
      </w:r>
      <w:r w:rsidR="009C770A" w:rsidRPr="00712752">
        <w:rPr>
          <w:rFonts w:ascii="Times New Roman" w:eastAsia="STKaiti" w:hAnsi="Times New Roman" w:cs="Times New Roman"/>
        </w:rPr>
        <w:t xml:space="preserve"> Jinping</w:t>
      </w:r>
      <w:r w:rsidRPr="00712752">
        <w:rPr>
          <w:rFonts w:ascii="Times New Roman" w:eastAsia="STKaiti" w:hAnsi="Times New Roman" w:cs="Times New Roman"/>
        </w:rPr>
        <w:t xml:space="preserve"> said, ‘</w:t>
      </w:r>
      <w:r w:rsidR="00542892" w:rsidRPr="00542892">
        <w:rPr>
          <w:rFonts w:ascii="Times New Roman" w:eastAsia="Times New Roman" w:hAnsi="Times New Roman" w:cs="Times New Roman"/>
          <w:color w:val="000000"/>
          <w:shd w:val="clear" w:color="auto" w:fill="FFFFFF"/>
        </w:rPr>
        <w:t xml:space="preserve">Some people of insight </w:t>
      </w:r>
      <w:r w:rsidR="00542892" w:rsidRPr="00542892">
        <w:rPr>
          <w:rFonts w:ascii="Times New Roman" w:eastAsia="Times New Roman" w:hAnsi="Times New Roman" w:cs="Times New Roman"/>
          <w:color w:val="000000"/>
          <w:shd w:val="clear" w:color="auto" w:fill="FFFFFF"/>
        </w:rPr>
        <w:lastRenderedPageBreak/>
        <w:t>believe that the fine traditional culture of China, Confucianism included, contains important inspirations for solving the troubles facing us today</w:t>
      </w:r>
      <w:r w:rsidRPr="00712752">
        <w:rPr>
          <w:rFonts w:ascii="Times New Roman" w:eastAsia="STKaiti" w:hAnsi="Times New Roman" w:cs="Times New Roman"/>
        </w:rPr>
        <w:t>’</w:t>
      </w:r>
      <w:r w:rsidR="00542892">
        <w:rPr>
          <w:rFonts w:ascii="Times New Roman" w:eastAsia="STKaiti" w:hAnsi="Times New Roman" w:cs="Times New Roman"/>
        </w:rPr>
        <w:t>.</w:t>
      </w:r>
      <w:r w:rsidR="00AF29DB" w:rsidRPr="00AF29DB">
        <w:rPr>
          <w:rFonts w:ascii="Times New Roman" w:eastAsia="STKaiti" w:hAnsi="Times New Roman" w:cs="Times New Roman"/>
          <w:vertAlign w:val="superscript"/>
        </w:rPr>
        <w:t>[</w:t>
      </w:r>
      <w:r w:rsidR="00AF29DB" w:rsidRPr="00AF29DB">
        <w:rPr>
          <w:rStyle w:val="FootnoteReference"/>
          <w:rFonts w:ascii="Times New Roman" w:eastAsia="STKaiti" w:hAnsi="Times New Roman" w:cs="Times New Roman"/>
        </w:rPr>
        <w:footnoteReference w:id="18"/>
      </w:r>
      <w:r w:rsidR="00AF29DB" w:rsidRPr="00AF29DB">
        <w:rPr>
          <w:rFonts w:ascii="Times New Roman" w:eastAsia="STKaiti" w:hAnsi="Times New Roman" w:cs="Times New Roman"/>
          <w:vertAlign w:val="superscript"/>
        </w:rPr>
        <w:t>]</w:t>
      </w:r>
      <w:r w:rsidRPr="00712752">
        <w:rPr>
          <w:rFonts w:ascii="Times New Roman" w:eastAsia="STKaiti" w:hAnsi="Times New Roman" w:cs="Times New Roman"/>
        </w:rPr>
        <w:t xml:space="preserve"> </w:t>
      </w:r>
      <w:r w:rsidR="00316833" w:rsidRPr="00712752">
        <w:rPr>
          <w:rFonts w:ascii="Times New Roman" w:eastAsia="STKaiti" w:hAnsi="Times New Roman" w:cs="Times New Roman"/>
        </w:rPr>
        <w:t>The moral teachings of the ancient sages are universally applicable</w:t>
      </w:r>
      <w:r w:rsidR="00316833">
        <w:rPr>
          <w:rFonts w:ascii="Times New Roman" w:eastAsia="STKaiti" w:hAnsi="Times New Roman" w:cs="Times New Roman"/>
        </w:rPr>
        <w:t>.</w:t>
      </w:r>
      <w:r w:rsidR="00316833" w:rsidRPr="00712752">
        <w:rPr>
          <w:rFonts w:ascii="Times New Roman" w:eastAsia="STKaiti" w:hAnsi="Times New Roman" w:cs="Times New Roman"/>
        </w:rPr>
        <w:t xml:space="preserve"> </w:t>
      </w:r>
    </w:p>
    <w:p w14:paraId="3511BA45" w14:textId="77777777" w:rsidR="00D45080" w:rsidRPr="00B03D6A" w:rsidRDefault="00D45080" w:rsidP="00712752">
      <w:pPr>
        <w:pStyle w:val="NormalWeb"/>
        <w:spacing w:before="0" w:beforeAutospacing="0" w:after="0" w:afterAutospacing="0" w:line="360" w:lineRule="auto"/>
        <w:jc w:val="both"/>
        <w:rPr>
          <w:rFonts w:ascii="Times New Roman" w:eastAsia="STKaiti" w:hAnsi="Times New Roman" w:cs="Times New Roman"/>
          <w:bCs/>
          <w:lang w:eastAsia="zh-TW"/>
        </w:rPr>
      </w:pPr>
    </w:p>
    <w:p w14:paraId="27D61422" w14:textId="669B30CE" w:rsidR="009C770A" w:rsidRPr="00712752" w:rsidRDefault="00316833" w:rsidP="00712752">
      <w:pPr>
        <w:pStyle w:val="NormalWeb"/>
        <w:spacing w:before="0" w:beforeAutospacing="0" w:after="0" w:afterAutospacing="0" w:line="360" w:lineRule="auto"/>
        <w:jc w:val="both"/>
        <w:rPr>
          <w:rFonts w:ascii="Times New Roman" w:eastAsia="STKaiti" w:hAnsi="Times New Roman" w:cs="Times New Roman"/>
        </w:rPr>
      </w:pPr>
      <w:r>
        <w:rPr>
          <w:rFonts w:ascii="Times New Roman" w:eastAsia="STKaiti" w:hAnsi="Times New Roman" w:cs="Times New Roman" w:hint="eastAsia"/>
        </w:rPr>
        <w:t xml:space="preserve">The </w:t>
      </w:r>
      <w:r w:rsidR="00EC4FEF" w:rsidRPr="00712752">
        <w:rPr>
          <w:rFonts w:ascii="Times New Roman" w:eastAsia="STKaiti" w:hAnsi="Times New Roman" w:cs="Times New Roman"/>
          <w:bCs/>
        </w:rPr>
        <w:t xml:space="preserve">teachings </w:t>
      </w:r>
      <w:r>
        <w:rPr>
          <w:rFonts w:ascii="Times New Roman" w:eastAsia="STKaiti" w:hAnsi="Times New Roman" w:cs="Times New Roman" w:hint="eastAsia"/>
          <w:bCs/>
        </w:rPr>
        <w:t xml:space="preserve">of the Chinese sages </w:t>
      </w:r>
      <w:r w:rsidR="00EC4FEF" w:rsidRPr="00712752">
        <w:rPr>
          <w:rFonts w:ascii="Times New Roman" w:eastAsia="STKaiti" w:hAnsi="Times New Roman" w:cs="Times New Roman"/>
          <w:bCs/>
        </w:rPr>
        <w:t xml:space="preserve">even have </w:t>
      </w:r>
      <w:r>
        <w:rPr>
          <w:rFonts w:ascii="Times New Roman" w:eastAsia="STKaiti" w:hAnsi="Times New Roman" w:cs="Times New Roman"/>
          <w:bCs/>
        </w:rPr>
        <w:t>positive</w:t>
      </w:r>
      <w:r>
        <w:rPr>
          <w:rFonts w:ascii="Times New Roman" w:eastAsia="STKaiti" w:hAnsi="Times New Roman" w:cs="Times New Roman" w:hint="eastAsia"/>
          <w:bCs/>
        </w:rPr>
        <w:t xml:space="preserve"> effects </w:t>
      </w:r>
      <w:r w:rsidR="009C770A" w:rsidRPr="00712752">
        <w:rPr>
          <w:rFonts w:ascii="Times New Roman" w:eastAsia="STKaiti" w:hAnsi="Times New Roman" w:cs="Times New Roman"/>
          <w:bCs/>
        </w:rPr>
        <w:t>on animals</w:t>
      </w:r>
      <w:r w:rsidR="00F60A43">
        <w:rPr>
          <w:rFonts w:ascii="Times New Roman" w:eastAsia="STKaiti" w:hAnsi="Times New Roman" w:cs="Times New Roman"/>
          <w:bCs/>
        </w:rPr>
        <w:t>.</w:t>
      </w:r>
      <w:r w:rsidR="00CD24D2">
        <w:rPr>
          <w:rFonts w:ascii="Times New Roman" w:eastAsia="STKaiti" w:hAnsi="Times New Roman" w:cs="Times New Roman"/>
          <w:bCs/>
        </w:rPr>
        <w:t xml:space="preserve"> </w:t>
      </w:r>
      <w:r>
        <w:rPr>
          <w:rFonts w:ascii="Times New Roman" w:eastAsia="STKaiti" w:hAnsi="Times New Roman" w:cs="Times New Roman" w:hint="eastAsia"/>
          <w:bCs/>
        </w:rPr>
        <w:t xml:space="preserve">Such accounts have been recorded in </w:t>
      </w:r>
      <w:r>
        <w:rPr>
          <w:rFonts w:ascii="Times New Roman" w:hAnsi="Times New Roman" w:cs="Times New Roman" w:hint="eastAsia"/>
          <w:color w:val="000000"/>
        </w:rPr>
        <w:t xml:space="preserve">the </w:t>
      </w:r>
      <w:r w:rsidR="009C770A" w:rsidRPr="00712752">
        <w:rPr>
          <w:rFonts w:ascii="Times New Roman" w:hAnsi="Times New Roman" w:cs="Times New Roman"/>
          <w:i/>
          <w:color w:val="000000"/>
        </w:rPr>
        <w:t>Sou Shen Hou Ji</w:t>
      </w:r>
      <w:r w:rsidR="009C770A" w:rsidRPr="00712752">
        <w:rPr>
          <w:rFonts w:ascii="Times New Roman" w:hAnsi="Times New Roman" w:cs="Times New Roman"/>
          <w:color w:val="000000"/>
        </w:rPr>
        <w:t xml:space="preserve"> by Tao Qian</w:t>
      </w:r>
      <w:r w:rsidR="00EC4FEF" w:rsidRPr="00712752">
        <w:rPr>
          <w:rFonts w:ascii="Times New Roman" w:eastAsia="STKaiti" w:hAnsi="Times New Roman" w:cs="Times New Roman"/>
        </w:rPr>
        <w:t>.</w:t>
      </w:r>
      <w:r w:rsidR="003C7C65" w:rsidRPr="003C7C65">
        <w:rPr>
          <w:rFonts w:ascii="Times New Roman" w:eastAsia="STKaiti" w:hAnsi="Times New Roman" w:cs="Times New Roman"/>
          <w:vertAlign w:val="superscript"/>
        </w:rPr>
        <w:t>[</w:t>
      </w:r>
      <w:r w:rsidR="00E93BD0" w:rsidRPr="003C7C65">
        <w:rPr>
          <w:rStyle w:val="FootnoteReference"/>
          <w:rFonts w:ascii="Times New Roman" w:eastAsia="STKaiti" w:hAnsi="Times New Roman" w:cs="Times New Roman"/>
        </w:rPr>
        <w:footnoteReference w:id="19"/>
      </w:r>
      <w:r w:rsidR="003C7C65" w:rsidRPr="003C7C65">
        <w:rPr>
          <w:rFonts w:ascii="Times New Roman" w:eastAsia="STKaiti" w:hAnsi="Times New Roman" w:cs="Times New Roman"/>
          <w:vertAlign w:val="superscript"/>
        </w:rPr>
        <w:t>]</w:t>
      </w:r>
      <w:r w:rsidR="00EC4FEF" w:rsidRPr="00712752">
        <w:rPr>
          <w:rFonts w:ascii="Times New Roman" w:eastAsia="STKaiti" w:hAnsi="Times New Roman" w:cs="Times New Roman"/>
        </w:rPr>
        <w:t xml:space="preserve"> During the</w:t>
      </w:r>
      <w:r w:rsidR="00EC4FEF" w:rsidRPr="00B249EC">
        <w:rPr>
          <w:rFonts w:ascii="Times New Roman" w:eastAsia="STKaiti" w:hAnsi="Times New Roman" w:cs="Times New Roman"/>
        </w:rPr>
        <w:t xml:space="preserve"> </w:t>
      </w:r>
      <w:r w:rsidR="00EC4FEF" w:rsidRPr="00E7527E">
        <w:rPr>
          <w:rFonts w:ascii="Times New Roman" w:eastAsia="STKaiti" w:hAnsi="Times New Roman" w:cs="Times New Roman"/>
        </w:rPr>
        <w:t>Jin</w:t>
      </w:r>
      <w:r w:rsidR="00EC4FEF" w:rsidRPr="00712752">
        <w:rPr>
          <w:rFonts w:ascii="Times New Roman" w:eastAsia="STKaiti" w:hAnsi="Times New Roman" w:cs="Times New Roman"/>
        </w:rPr>
        <w:t xml:space="preserve"> dynasty, Mr Yang </w:t>
      </w:r>
      <w:r>
        <w:rPr>
          <w:rFonts w:ascii="Times New Roman" w:eastAsia="STKaiti" w:hAnsi="Times New Roman" w:cs="Times New Roman" w:hint="eastAsia"/>
        </w:rPr>
        <w:t xml:space="preserve">of </w:t>
      </w:r>
      <w:r w:rsidR="00EC4FEF" w:rsidRPr="00712752">
        <w:rPr>
          <w:rFonts w:ascii="Times New Roman" w:eastAsia="STKaiti" w:hAnsi="Times New Roman" w:cs="Times New Roman"/>
        </w:rPr>
        <w:t xml:space="preserve">Guangling </w:t>
      </w:r>
      <w:r>
        <w:rPr>
          <w:rFonts w:ascii="Times New Roman" w:eastAsia="STKaiti" w:hAnsi="Times New Roman" w:cs="Times New Roman" w:hint="eastAsia"/>
        </w:rPr>
        <w:t xml:space="preserve">adored his pet </w:t>
      </w:r>
      <w:r w:rsidR="00EC4FEF" w:rsidRPr="00712752">
        <w:rPr>
          <w:rFonts w:ascii="Times New Roman" w:eastAsia="STKaiti" w:hAnsi="Times New Roman" w:cs="Times New Roman"/>
        </w:rPr>
        <w:t xml:space="preserve">dog. </w:t>
      </w:r>
      <w:r>
        <w:rPr>
          <w:rFonts w:ascii="Times New Roman" w:eastAsia="STKaiti" w:hAnsi="Times New Roman" w:cs="Times New Roman" w:hint="eastAsia"/>
        </w:rPr>
        <w:t>After becoming inebriated one day, he</w:t>
      </w:r>
      <w:r w:rsidR="00EC4FEF" w:rsidRPr="00712752">
        <w:rPr>
          <w:rFonts w:ascii="Times New Roman" w:eastAsia="STKaiti" w:hAnsi="Times New Roman" w:cs="Times New Roman"/>
        </w:rPr>
        <w:t xml:space="preserve"> fell asleep in </w:t>
      </w:r>
      <w:r>
        <w:rPr>
          <w:rFonts w:ascii="Times New Roman" w:eastAsia="STKaiti" w:hAnsi="Times New Roman" w:cs="Times New Roman" w:hint="eastAsia"/>
        </w:rPr>
        <w:t xml:space="preserve">a </w:t>
      </w:r>
      <w:r w:rsidR="00EC4FEF" w:rsidRPr="00712752">
        <w:rPr>
          <w:rFonts w:ascii="Times New Roman" w:eastAsia="STKaiti" w:hAnsi="Times New Roman" w:cs="Times New Roman"/>
        </w:rPr>
        <w:t xml:space="preserve">field. </w:t>
      </w:r>
      <w:r>
        <w:rPr>
          <w:rFonts w:ascii="Times New Roman" w:eastAsia="STKaiti" w:hAnsi="Times New Roman" w:cs="Times New Roman" w:hint="eastAsia"/>
        </w:rPr>
        <w:t xml:space="preserve">Being </w:t>
      </w:r>
      <w:r w:rsidR="00EC4FEF" w:rsidRPr="00712752">
        <w:rPr>
          <w:rFonts w:ascii="Times New Roman" w:eastAsia="STKaiti" w:hAnsi="Times New Roman" w:cs="Times New Roman"/>
        </w:rPr>
        <w:t>a severe and windy winter</w:t>
      </w:r>
      <w:r>
        <w:rPr>
          <w:rFonts w:ascii="Times New Roman" w:eastAsia="STKaiti" w:hAnsi="Times New Roman" w:cs="Times New Roman" w:hint="eastAsia"/>
        </w:rPr>
        <w:t>, a fire was started and became spreading through the field</w:t>
      </w:r>
      <w:r w:rsidR="00EC4FEF" w:rsidRPr="00712752">
        <w:rPr>
          <w:rFonts w:ascii="Times New Roman" w:eastAsia="STKaiti" w:hAnsi="Times New Roman" w:cs="Times New Roman"/>
        </w:rPr>
        <w:t xml:space="preserve">. </w:t>
      </w:r>
      <w:r>
        <w:rPr>
          <w:rFonts w:ascii="Times New Roman" w:eastAsia="STKaiti" w:hAnsi="Times New Roman" w:cs="Times New Roman" w:hint="eastAsia"/>
        </w:rPr>
        <w:t xml:space="preserve">The </w:t>
      </w:r>
      <w:r w:rsidR="00EC4FEF" w:rsidRPr="00712752">
        <w:rPr>
          <w:rFonts w:ascii="Times New Roman" w:eastAsia="STKaiti" w:hAnsi="Times New Roman" w:cs="Times New Roman"/>
        </w:rPr>
        <w:t xml:space="preserve">dog barked </w:t>
      </w:r>
      <w:r>
        <w:rPr>
          <w:rFonts w:ascii="Times New Roman" w:eastAsia="STKaiti" w:hAnsi="Times New Roman" w:cs="Times New Roman" w:hint="eastAsia"/>
        </w:rPr>
        <w:t>incessantly</w:t>
      </w:r>
      <w:r w:rsidR="00EC4FEF" w:rsidRPr="00712752">
        <w:rPr>
          <w:rFonts w:ascii="Times New Roman" w:eastAsia="STKaiti" w:hAnsi="Times New Roman" w:cs="Times New Roman"/>
        </w:rPr>
        <w:t xml:space="preserve"> </w:t>
      </w:r>
      <w:r>
        <w:rPr>
          <w:rFonts w:ascii="Times New Roman" w:eastAsia="STKaiti" w:hAnsi="Times New Roman" w:cs="Times New Roman" w:hint="eastAsia"/>
        </w:rPr>
        <w:t xml:space="preserve">and made various attempts to </w:t>
      </w:r>
      <w:r w:rsidR="00EC4FEF" w:rsidRPr="00712752">
        <w:rPr>
          <w:rFonts w:ascii="Times New Roman" w:eastAsia="STKaiti" w:hAnsi="Times New Roman" w:cs="Times New Roman"/>
        </w:rPr>
        <w:t>wak</w:t>
      </w:r>
      <w:r>
        <w:rPr>
          <w:rFonts w:ascii="Times New Roman" w:eastAsia="STKaiti" w:hAnsi="Times New Roman" w:cs="Times New Roman" w:hint="eastAsia"/>
        </w:rPr>
        <w:t>e</w:t>
      </w:r>
      <w:r w:rsidR="00EC4FEF" w:rsidRPr="00712752">
        <w:rPr>
          <w:rFonts w:ascii="Times New Roman" w:eastAsia="STKaiti" w:hAnsi="Times New Roman" w:cs="Times New Roman"/>
        </w:rPr>
        <w:t xml:space="preserve"> him</w:t>
      </w:r>
      <w:r w:rsidR="00906EF8" w:rsidRPr="00712752">
        <w:rPr>
          <w:rFonts w:ascii="Times New Roman" w:eastAsia="STKaiti" w:hAnsi="Times New Roman" w:cs="Times New Roman"/>
        </w:rPr>
        <w:t xml:space="preserve"> </w:t>
      </w:r>
      <w:r>
        <w:rPr>
          <w:rFonts w:ascii="Times New Roman" w:eastAsia="STKaiti" w:hAnsi="Times New Roman" w:cs="Times New Roman" w:hint="eastAsia"/>
        </w:rPr>
        <w:t>to no avail</w:t>
      </w:r>
      <w:r w:rsidR="00EC4FEF" w:rsidRPr="00712752">
        <w:rPr>
          <w:rFonts w:ascii="Times New Roman" w:eastAsia="STKaiti" w:hAnsi="Times New Roman" w:cs="Times New Roman"/>
        </w:rPr>
        <w:t xml:space="preserve">. </w:t>
      </w:r>
      <w:r>
        <w:rPr>
          <w:rFonts w:ascii="Times New Roman" w:eastAsia="STKaiti" w:hAnsi="Times New Roman" w:cs="Times New Roman" w:hint="eastAsia"/>
        </w:rPr>
        <w:t>Fortunately, t</w:t>
      </w:r>
      <w:r w:rsidR="00EC4FEF" w:rsidRPr="00712752">
        <w:rPr>
          <w:rFonts w:ascii="Times New Roman" w:eastAsia="STKaiti" w:hAnsi="Times New Roman" w:cs="Times New Roman"/>
        </w:rPr>
        <w:t xml:space="preserve">here </w:t>
      </w:r>
      <w:r>
        <w:rPr>
          <w:rFonts w:ascii="Times New Roman" w:eastAsia="STKaiti" w:hAnsi="Times New Roman" w:cs="Times New Roman" w:hint="eastAsia"/>
        </w:rPr>
        <w:t xml:space="preserve">was </w:t>
      </w:r>
      <w:r w:rsidR="00EC4FEF" w:rsidRPr="00712752">
        <w:rPr>
          <w:rFonts w:ascii="Times New Roman" w:eastAsia="STKaiti" w:hAnsi="Times New Roman" w:cs="Times New Roman"/>
        </w:rPr>
        <w:t>a small pond nearby</w:t>
      </w:r>
      <w:r w:rsidR="00B249EC">
        <w:rPr>
          <w:rFonts w:ascii="Times New Roman" w:eastAsia="STKaiti" w:hAnsi="Times New Roman" w:cs="Times New Roman" w:hint="eastAsia"/>
        </w:rPr>
        <w:t>.</w:t>
      </w:r>
      <w:r>
        <w:rPr>
          <w:rFonts w:ascii="Times New Roman" w:eastAsia="STKaiti" w:hAnsi="Times New Roman" w:cs="Times New Roman" w:hint="eastAsia"/>
        </w:rPr>
        <w:t xml:space="preserve"> </w:t>
      </w:r>
      <w:r w:rsidR="00B249EC">
        <w:rPr>
          <w:rFonts w:ascii="Times New Roman" w:eastAsia="STKaiti" w:hAnsi="Times New Roman" w:cs="Times New Roman" w:hint="eastAsia"/>
        </w:rPr>
        <w:t xml:space="preserve">In desperation, </w:t>
      </w:r>
      <w:r>
        <w:rPr>
          <w:rFonts w:ascii="Times New Roman" w:eastAsia="STKaiti" w:hAnsi="Times New Roman" w:cs="Times New Roman" w:hint="eastAsia"/>
        </w:rPr>
        <w:t xml:space="preserve">the </w:t>
      </w:r>
      <w:r w:rsidR="00EC4FEF" w:rsidRPr="00712752">
        <w:rPr>
          <w:rFonts w:ascii="Times New Roman" w:eastAsia="STKaiti" w:hAnsi="Times New Roman" w:cs="Times New Roman"/>
        </w:rPr>
        <w:t xml:space="preserve">dog wet himself in the water, ran back </w:t>
      </w:r>
      <w:r w:rsidR="00B249EC">
        <w:rPr>
          <w:rFonts w:ascii="Times New Roman" w:eastAsia="STKaiti" w:hAnsi="Times New Roman" w:cs="Times New Roman" w:hint="eastAsia"/>
        </w:rPr>
        <w:t xml:space="preserve"> and </w:t>
      </w:r>
      <w:r w:rsidR="00EF2A82" w:rsidRPr="00712752">
        <w:rPr>
          <w:rFonts w:ascii="Times New Roman" w:eastAsia="STKaiti" w:hAnsi="Times New Roman" w:cs="Times New Roman"/>
        </w:rPr>
        <w:t>shook</w:t>
      </w:r>
      <w:r w:rsidR="00EC4FEF" w:rsidRPr="00712752">
        <w:rPr>
          <w:rFonts w:ascii="Times New Roman" w:eastAsia="STKaiti" w:hAnsi="Times New Roman" w:cs="Times New Roman"/>
        </w:rPr>
        <w:t xml:space="preserve"> </w:t>
      </w:r>
      <w:r w:rsidR="00B249EC">
        <w:rPr>
          <w:rFonts w:ascii="Times New Roman" w:eastAsia="STKaiti" w:hAnsi="Times New Roman" w:cs="Times New Roman" w:hint="eastAsia"/>
        </w:rPr>
        <w:t xml:space="preserve">off the </w:t>
      </w:r>
      <w:r w:rsidR="00EC4FEF" w:rsidRPr="00712752">
        <w:rPr>
          <w:rFonts w:ascii="Times New Roman" w:eastAsia="STKaiti" w:hAnsi="Times New Roman" w:cs="Times New Roman"/>
        </w:rPr>
        <w:t>water onto</w:t>
      </w:r>
      <w:r w:rsidR="009F641C" w:rsidRPr="00712752">
        <w:rPr>
          <w:rFonts w:ascii="Times New Roman" w:eastAsia="STKaiti" w:hAnsi="Times New Roman" w:cs="Times New Roman"/>
        </w:rPr>
        <w:t xml:space="preserve"> the grass around it</w:t>
      </w:r>
      <w:r w:rsidR="00EC4FEF" w:rsidRPr="00712752">
        <w:rPr>
          <w:rFonts w:ascii="Times New Roman" w:eastAsia="STKaiti" w:hAnsi="Times New Roman" w:cs="Times New Roman"/>
        </w:rPr>
        <w:t xml:space="preserve">s master’s body. The dog repeated this </w:t>
      </w:r>
      <w:r w:rsidR="00B249EC">
        <w:rPr>
          <w:rFonts w:ascii="Times New Roman" w:eastAsia="STKaiti" w:hAnsi="Times New Roman" w:cs="Times New Roman" w:hint="eastAsia"/>
        </w:rPr>
        <w:t xml:space="preserve">countless </w:t>
      </w:r>
      <w:r w:rsidR="00EC4FEF" w:rsidRPr="00712752">
        <w:rPr>
          <w:rFonts w:ascii="Times New Roman" w:eastAsia="STKaiti" w:hAnsi="Times New Roman" w:cs="Times New Roman"/>
        </w:rPr>
        <w:t>times</w:t>
      </w:r>
      <w:r w:rsidR="00B249EC">
        <w:rPr>
          <w:rFonts w:ascii="Times New Roman" w:eastAsia="STKaiti" w:hAnsi="Times New Roman" w:cs="Times New Roman" w:hint="eastAsia"/>
        </w:rPr>
        <w:t xml:space="preserve">, </w:t>
      </w:r>
      <w:r w:rsidR="00EC4FEF" w:rsidRPr="00712752">
        <w:rPr>
          <w:rFonts w:ascii="Times New Roman" w:eastAsia="STKaiti" w:hAnsi="Times New Roman" w:cs="Times New Roman"/>
        </w:rPr>
        <w:t xml:space="preserve">eventually </w:t>
      </w:r>
      <w:r w:rsidR="00B249EC">
        <w:rPr>
          <w:rFonts w:ascii="Times New Roman" w:eastAsia="STKaiti" w:hAnsi="Times New Roman" w:cs="Times New Roman" w:hint="eastAsia"/>
        </w:rPr>
        <w:t xml:space="preserve">soaking </w:t>
      </w:r>
      <w:r w:rsidR="00EC4FEF" w:rsidRPr="00712752">
        <w:rPr>
          <w:rFonts w:ascii="Times New Roman" w:eastAsia="STKaiti" w:hAnsi="Times New Roman" w:cs="Times New Roman"/>
        </w:rPr>
        <w:t xml:space="preserve">all the grass around his master such that the flames could </w:t>
      </w:r>
      <w:r w:rsidR="00B249EC">
        <w:rPr>
          <w:rFonts w:ascii="Times New Roman" w:eastAsia="STKaiti" w:hAnsi="Times New Roman" w:cs="Times New Roman" w:hint="eastAsia"/>
        </w:rPr>
        <w:t>spread to the area</w:t>
      </w:r>
      <w:r w:rsidR="00EC4FEF" w:rsidRPr="00712752">
        <w:rPr>
          <w:rFonts w:ascii="Times New Roman" w:eastAsia="STKaiti" w:hAnsi="Times New Roman" w:cs="Times New Roman"/>
        </w:rPr>
        <w:t xml:space="preserve">. The dog saved Mr Yang’s life. </w:t>
      </w:r>
    </w:p>
    <w:p w14:paraId="35976083" w14:textId="77777777" w:rsidR="008F6F34" w:rsidRPr="00712752" w:rsidRDefault="008F6F34" w:rsidP="00712752">
      <w:pPr>
        <w:pStyle w:val="NormalWeb"/>
        <w:spacing w:before="0" w:beforeAutospacing="0" w:after="0" w:afterAutospacing="0" w:line="360" w:lineRule="auto"/>
        <w:jc w:val="both"/>
        <w:rPr>
          <w:rFonts w:ascii="Times New Roman" w:eastAsia="STKaiti" w:hAnsi="Times New Roman" w:cs="Times New Roman"/>
        </w:rPr>
      </w:pPr>
    </w:p>
    <w:p w14:paraId="7CB7C98D" w14:textId="33493DF6" w:rsidR="00466233" w:rsidRDefault="009C770A" w:rsidP="00712752">
      <w:pPr>
        <w:pStyle w:val="NormalWeb"/>
        <w:spacing w:before="0" w:beforeAutospacing="0" w:after="0" w:afterAutospacing="0" w:line="360" w:lineRule="auto"/>
        <w:jc w:val="both"/>
        <w:rPr>
          <w:rFonts w:ascii="Times New Roman" w:hAnsi="Times New Roman" w:cs="Times New Roman"/>
          <w:bCs/>
          <w:lang w:eastAsia="zh-TW"/>
        </w:rPr>
      </w:pPr>
      <w:r w:rsidRPr="00712752">
        <w:rPr>
          <w:rFonts w:ascii="Times New Roman" w:hAnsi="Times New Roman" w:cs="Times New Roman"/>
          <w:bCs/>
        </w:rPr>
        <w:t xml:space="preserve">Volume three of </w:t>
      </w:r>
      <w:r w:rsidRPr="00712752">
        <w:rPr>
          <w:rFonts w:ascii="Times New Roman" w:hAnsi="Times New Roman" w:cs="Times New Roman"/>
          <w:bCs/>
          <w:i/>
        </w:rPr>
        <w:t>Yi Yuan</w:t>
      </w:r>
      <w:r w:rsidRPr="00712752">
        <w:rPr>
          <w:rFonts w:ascii="Times New Roman" w:hAnsi="Times New Roman" w:cs="Times New Roman"/>
          <w:bCs/>
        </w:rPr>
        <w:t xml:space="preserve"> by Liu Jingshu records another true story.</w:t>
      </w:r>
      <w:r w:rsidR="00855166" w:rsidRPr="00855166">
        <w:rPr>
          <w:rFonts w:ascii="Times New Roman" w:hAnsi="Times New Roman" w:cs="Times New Roman"/>
          <w:bCs/>
          <w:vertAlign w:val="superscript"/>
        </w:rPr>
        <w:t>[</w:t>
      </w:r>
      <w:r w:rsidR="00855166" w:rsidRPr="00855166">
        <w:rPr>
          <w:rStyle w:val="FootnoteReference"/>
          <w:rFonts w:ascii="Times New Roman" w:hAnsi="Times New Roman" w:cs="Times New Roman"/>
          <w:bCs/>
        </w:rPr>
        <w:footnoteReference w:id="20"/>
      </w:r>
      <w:r w:rsidR="00855166" w:rsidRPr="00855166">
        <w:rPr>
          <w:rFonts w:ascii="Times New Roman" w:hAnsi="Times New Roman" w:cs="Times New Roman"/>
          <w:bCs/>
          <w:vertAlign w:val="superscript"/>
        </w:rPr>
        <w:t>]</w:t>
      </w:r>
      <w:r w:rsidRPr="00712752">
        <w:rPr>
          <w:rFonts w:ascii="Times New Roman" w:hAnsi="Times New Roman" w:cs="Times New Roman"/>
          <w:bCs/>
        </w:rPr>
        <w:t xml:space="preserve"> When Fu Jian suffered an attack by Mu Rongchong, he </w:t>
      </w:r>
      <w:r w:rsidR="00B249EC">
        <w:rPr>
          <w:rFonts w:ascii="Times New Roman" w:hAnsi="Times New Roman" w:cs="Times New Roman"/>
          <w:bCs/>
        </w:rPr>
        <w:t xml:space="preserve">attempted </w:t>
      </w:r>
      <w:r w:rsidRPr="00712752">
        <w:rPr>
          <w:rFonts w:ascii="Times New Roman" w:hAnsi="Times New Roman" w:cs="Times New Roman"/>
          <w:bCs/>
        </w:rPr>
        <w:t xml:space="preserve">to escape </w:t>
      </w:r>
      <w:r w:rsidR="00B249EC">
        <w:rPr>
          <w:rFonts w:ascii="Times New Roman" w:hAnsi="Times New Roman" w:cs="Times New Roman"/>
          <w:bCs/>
        </w:rPr>
        <w:t>b</w:t>
      </w:r>
      <w:r w:rsidRPr="00712752">
        <w:rPr>
          <w:rFonts w:ascii="Times New Roman" w:hAnsi="Times New Roman" w:cs="Times New Roman"/>
          <w:bCs/>
        </w:rPr>
        <w:t xml:space="preserve">ut fell off </w:t>
      </w:r>
      <w:r w:rsidR="00B249EC">
        <w:rPr>
          <w:rFonts w:ascii="Times New Roman" w:hAnsi="Times New Roman" w:cs="Times New Roman"/>
          <w:bCs/>
        </w:rPr>
        <w:t xml:space="preserve">his </w:t>
      </w:r>
      <w:r w:rsidRPr="00712752">
        <w:rPr>
          <w:rFonts w:ascii="Times New Roman" w:hAnsi="Times New Roman" w:cs="Times New Roman"/>
          <w:bCs/>
        </w:rPr>
        <w:t xml:space="preserve">horse and into a mountain stream. The </w:t>
      </w:r>
      <w:r w:rsidR="00B249EC">
        <w:rPr>
          <w:rFonts w:ascii="Times New Roman" w:hAnsi="Times New Roman" w:cs="Times New Roman"/>
          <w:bCs/>
        </w:rPr>
        <w:t xml:space="preserve">pursing </w:t>
      </w:r>
      <w:r w:rsidRPr="00712752">
        <w:rPr>
          <w:rFonts w:ascii="Times New Roman" w:hAnsi="Times New Roman" w:cs="Times New Roman"/>
          <w:bCs/>
        </w:rPr>
        <w:t xml:space="preserve">troops </w:t>
      </w:r>
      <w:r w:rsidR="00B249EC">
        <w:rPr>
          <w:rFonts w:ascii="Times New Roman" w:hAnsi="Times New Roman" w:cs="Times New Roman"/>
          <w:bCs/>
        </w:rPr>
        <w:t>would soon reach him</w:t>
      </w:r>
      <w:r w:rsidRPr="00712752">
        <w:rPr>
          <w:rFonts w:ascii="Times New Roman" w:hAnsi="Times New Roman" w:cs="Times New Roman"/>
          <w:bCs/>
        </w:rPr>
        <w:t xml:space="preserve">. At that crucial moment, his horse came </w:t>
      </w:r>
      <w:r w:rsidR="00B249EC">
        <w:rPr>
          <w:rFonts w:ascii="Times New Roman" w:hAnsi="Times New Roman" w:cs="Times New Roman"/>
          <w:bCs/>
        </w:rPr>
        <w:t xml:space="preserve">to </w:t>
      </w:r>
      <w:r w:rsidR="00B249EC" w:rsidRPr="00B249EC">
        <w:rPr>
          <w:rFonts w:ascii="Times New Roman" w:hAnsi="Times New Roman" w:cs="Times New Roman"/>
          <w:bCs/>
        </w:rPr>
        <w:t xml:space="preserve">Fu Jian </w:t>
      </w:r>
      <w:r w:rsidRPr="00712752">
        <w:rPr>
          <w:rFonts w:ascii="Times New Roman" w:hAnsi="Times New Roman" w:cs="Times New Roman"/>
          <w:bCs/>
        </w:rPr>
        <w:t xml:space="preserve">and lowered its rein for </w:t>
      </w:r>
      <w:r w:rsidR="00B249EC">
        <w:rPr>
          <w:rFonts w:ascii="Times New Roman" w:hAnsi="Times New Roman" w:cs="Times New Roman"/>
          <w:bCs/>
        </w:rPr>
        <w:t xml:space="preserve">him </w:t>
      </w:r>
      <w:r w:rsidRPr="00712752">
        <w:rPr>
          <w:rFonts w:ascii="Times New Roman" w:hAnsi="Times New Roman" w:cs="Times New Roman"/>
          <w:bCs/>
        </w:rPr>
        <w:t xml:space="preserve">to </w:t>
      </w:r>
      <w:r w:rsidR="00B249EC">
        <w:rPr>
          <w:rFonts w:ascii="Times New Roman" w:hAnsi="Times New Roman" w:cs="Times New Roman"/>
          <w:bCs/>
        </w:rPr>
        <w:t>grasp</w:t>
      </w:r>
      <w:r w:rsidRPr="00712752">
        <w:rPr>
          <w:rFonts w:ascii="Times New Roman" w:hAnsi="Times New Roman" w:cs="Times New Roman"/>
          <w:bCs/>
        </w:rPr>
        <w:t xml:space="preserve">. On finding that </w:t>
      </w:r>
      <w:r w:rsidR="00B249EC">
        <w:rPr>
          <w:rFonts w:ascii="Times New Roman" w:hAnsi="Times New Roman" w:cs="Times New Roman"/>
          <w:bCs/>
        </w:rPr>
        <w:t xml:space="preserve">was unable to </w:t>
      </w:r>
      <w:r w:rsidRPr="00712752">
        <w:rPr>
          <w:rFonts w:ascii="Times New Roman" w:hAnsi="Times New Roman" w:cs="Times New Roman"/>
          <w:bCs/>
        </w:rPr>
        <w:t xml:space="preserve">reach, the horse knelt down to bring its saddle </w:t>
      </w:r>
      <w:r w:rsidR="00B249EC">
        <w:rPr>
          <w:rFonts w:ascii="Times New Roman" w:hAnsi="Times New Roman" w:cs="Times New Roman"/>
          <w:bCs/>
        </w:rPr>
        <w:t>closer</w:t>
      </w:r>
      <w:r w:rsidRPr="00712752">
        <w:rPr>
          <w:rFonts w:ascii="Times New Roman" w:hAnsi="Times New Roman" w:cs="Times New Roman"/>
          <w:bCs/>
        </w:rPr>
        <w:t xml:space="preserve">. Fu Jian was </w:t>
      </w:r>
      <w:r w:rsidR="00B249EC">
        <w:rPr>
          <w:rFonts w:ascii="Times New Roman" w:hAnsi="Times New Roman" w:cs="Times New Roman"/>
          <w:bCs/>
        </w:rPr>
        <w:t xml:space="preserve">then able to </w:t>
      </w:r>
      <w:r w:rsidRPr="00712752">
        <w:rPr>
          <w:rFonts w:ascii="Times New Roman" w:hAnsi="Times New Roman" w:cs="Times New Roman"/>
          <w:bCs/>
        </w:rPr>
        <w:t xml:space="preserve">climb back on his horse and successfully escaped. These </w:t>
      </w:r>
      <w:r w:rsidR="00CD24D2">
        <w:rPr>
          <w:rFonts w:ascii="Times New Roman" w:hAnsi="Times New Roman" w:cs="Times New Roman"/>
          <w:bCs/>
        </w:rPr>
        <w:t xml:space="preserve">two </w:t>
      </w:r>
      <w:r w:rsidRPr="00712752">
        <w:rPr>
          <w:rFonts w:ascii="Times New Roman" w:hAnsi="Times New Roman" w:cs="Times New Roman"/>
          <w:bCs/>
        </w:rPr>
        <w:t>stories show us that even animals have a sense of gratitude</w:t>
      </w:r>
      <w:r w:rsidR="00B249EC">
        <w:rPr>
          <w:rFonts w:ascii="Times New Roman" w:hAnsi="Times New Roman" w:cs="Times New Roman"/>
          <w:bCs/>
        </w:rPr>
        <w:t>. T</w:t>
      </w:r>
      <w:r w:rsidR="0014217D">
        <w:rPr>
          <w:rFonts w:ascii="Times New Roman" w:eastAsia="STKaiti" w:hAnsi="Times New Roman" w:cs="Times New Roman"/>
          <w:bCs/>
        </w:rPr>
        <w:t xml:space="preserve">hey can </w:t>
      </w:r>
      <w:r w:rsidR="004B425E">
        <w:rPr>
          <w:rFonts w:ascii="Times New Roman" w:eastAsia="STKaiti" w:hAnsi="Times New Roman" w:cs="Times New Roman"/>
          <w:bCs/>
        </w:rPr>
        <w:t>show loyalty and care</w:t>
      </w:r>
      <w:r w:rsidR="00B249EC">
        <w:rPr>
          <w:rFonts w:ascii="Times New Roman" w:eastAsia="STKaiti" w:hAnsi="Times New Roman" w:cs="Times New Roman"/>
          <w:bCs/>
        </w:rPr>
        <w:t>,</w:t>
      </w:r>
      <w:r w:rsidR="004B425E">
        <w:rPr>
          <w:rFonts w:ascii="Times New Roman" w:eastAsia="STKaiti" w:hAnsi="Times New Roman" w:cs="Times New Roman"/>
          <w:bCs/>
        </w:rPr>
        <w:t xml:space="preserve"> particular</w:t>
      </w:r>
      <w:r w:rsidR="00B249EC">
        <w:rPr>
          <w:rFonts w:ascii="Times New Roman" w:eastAsia="STKaiti" w:hAnsi="Times New Roman" w:cs="Times New Roman"/>
          <w:bCs/>
        </w:rPr>
        <w:t>ly</w:t>
      </w:r>
      <w:r w:rsidR="004B425E">
        <w:rPr>
          <w:rFonts w:ascii="Times New Roman" w:eastAsia="STKaiti" w:hAnsi="Times New Roman" w:cs="Times New Roman"/>
          <w:bCs/>
        </w:rPr>
        <w:t xml:space="preserve"> in </w:t>
      </w:r>
      <w:r w:rsidR="00B249EC">
        <w:rPr>
          <w:rFonts w:ascii="Times New Roman" w:eastAsia="STKaiti" w:hAnsi="Times New Roman" w:cs="Times New Roman"/>
          <w:bCs/>
        </w:rPr>
        <w:t xml:space="preserve">times of </w:t>
      </w:r>
      <w:r w:rsidR="004B425E">
        <w:rPr>
          <w:rFonts w:ascii="Times New Roman" w:eastAsia="STKaiti" w:hAnsi="Times New Roman" w:cs="Times New Roman"/>
          <w:bCs/>
        </w:rPr>
        <w:t>peril</w:t>
      </w:r>
      <w:r w:rsidR="00514FAF">
        <w:rPr>
          <w:rFonts w:ascii="Times New Roman" w:eastAsia="STKaiti" w:hAnsi="Times New Roman" w:cs="Times New Roman"/>
          <w:bCs/>
        </w:rPr>
        <w:t xml:space="preserve">, </w:t>
      </w:r>
      <w:r w:rsidR="00B249EC">
        <w:rPr>
          <w:rFonts w:ascii="Times New Roman" w:eastAsia="STKaiti" w:hAnsi="Times New Roman" w:cs="Times New Roman"/>
          <w:bCs/>
        </w:rPr>
        <w:t>in repaying</w:t>
      </w:r>
      <w:r w:rsidR="00514FAF">
        <w:rPr>
          <w:rFonts w:ascii="Times New Roman" w:eastAsia="STKaiti" w:hAnsi="Times New Roman" w:cs="Times New Roman"/>
          <w:bCs/>
        </w:rPr>
        <w:t xml:space="preserve"> </w:t>
      </w:r>
      <w:r w:rsidR="00B249EC">
        <w:rPr>
          <w:rFonts w:ascii="Times New Roman" w:eastAsia="STKaiti" w:hAnsi="Times New Roman" w:cs="Times New Roman"/>
          <w:bCs/>
        </w:rPr>
        <w:t xml:space="preserve">their owner’s </w:t>
      </w:r>
      <w:r w:rsidR="00514FAF">
        <w:rPr>
          <w:rFonts w:ascii="Times New Roman" w:eastAsia="STKaiti" w:hAnsi="Times New Roman" w:cs="Times New Roman"/>
          <w:bCs/>
        </w:rPr>
        <w:t>kindness</w:t>
      </w:r>
      <w:r w:rsidR="004B425E">
        <w:rPr>
          <w:rFonts w:ascii="Times New Roman" w:eastAsia="STKaiti" w:hAnsi="Times New Roman" w:cs="Times New Roman"/>
          <w:bCs/>
        </w:rPr>
        <w:t xml:space="preserve">. </w:t>
      </w:r>
    </w:p>
    <w:p w14:paraId="0DA4E4E8" w14:textId="77777777" w:rsidR="00AC0163" w:rsidRDefault="00AC0163" w:rsidP="00712752">
      <w:pPr>
        <w:pStyle w:val="NormalWeb"/>
        <w:spacing w:before="0" w:beforeAutospacing="0" w:after="0" w:afterAutospacing="0" w:line="360" w:lineRule="auto"/>
        <w:jc w:val="both"/>
        <w:rPr>
          <w:rFonts w:ascii="Times New Roman" w:hAnsi="Times New Roman" w:cs="Times New Roman"/>
          <w:bCs/>
        </w:rPr>
      </w:pPr>
    </w:p>
    <w:p w14:paraId="3C3C5467" w14:textId="77777777" w:rsidR="00F60D9D" w:rsidRDefault="00F60D9D" w:rsidP="00712752">
      <w:pPr>
        <w:pStyle w:val="NormalWeb"/>
        <w:spacing w:before="0" w:beforeAutospacing="0" w:after="0" w:afterAutospacing="0" w:line="360" w:lineRule="auto"/>
        <w:jc w:val="both"/>
        <w:rPr>
          <w:rFonts w:ascii="Times New Roman" w:hAnsi="Times New Roman" w:cs="Times New Roman"/>
          <w:bCs/>
        </w:rPr>
      </w:pPr>
    </w:p>
    <w:p w14:paraId="717EC862" w14:textId="77777777" w:rsidR="00F60D9D" w:rsidRPr="00712752" w:rsidRDefault="00F60D9D" w:rsidP="00712752">
      <w:pPr>
        <w:pStyle w:val="NormalWeb"/>
        <w:spacing w:before="0" w:beforeAutospacing="0" w:after="0" w:afterAutospacing="0" w:line="360" w:lineRule="auto"/>
        <w:jc w:val="both"/>
        <w:rPr>
          <w:rFonts w:ascii="Times New Roman" w:hAnsi="Times New Roman" w:cs="Times New Roman"/>
          <w:bCs/>
        </w:rPr>
      </w:pPr>
    </w:p>
    <w:p w14:paraId="501B69D0" w14:textId="77777777" w:rsidR="00187235" w:rsidRPr="00712752" w:rsidRDefault="00187235" w:rsidP="00187235">
      <w:pPr>
        <w:pStyle w:val="NormalWeb"/>
        <w:spacing w:before="0" w:beforeAutospacing="0" w:after="0" w:afterAutospacing="0" w:line="360" w:lineRule="auto"/>
        <w:jc w:val="both"/>
        <w:rPr>
          <w:rFonts w:ascii="Times New Roman" w:eastAsia="STKaiti" w:hAnsi="Times New Roman" w:cs="Times New Roman"/>
          <w:b/>
          <w:bCs/>
          <w:lang w:val="en-US"/>
        </w:rPr>
      </w:pPr>
      <w:r>
        <w:rPr>
          <w:rFonts w:ascii="Times New Roman" w:eastAsia="STKaiti" w:hAnsi="Times New Roman" w:cs="Times New Roman"/>
          <w:b/>
          <w:bCs/>
        </w:rPr>
        <w:lastRenderedPageBreak/>
        <w:t>IV</w:t>
      </w:r>
      <w:r w:rsidRPr="00712752">
        <w:rPr>
          <w:rFonts w:ascii="Times New Roman" w:eastAsia="STKaiti" w:hAnsi="Times New Roman" w:cs="Times New Roman"/>
          <w:b/>
          <w:bCs/>
        </w:rPr>
        <w:t xml:space="preserve">. The Essence of Chinese Culture is Respecting </w:t>
      </w:r>
      <w:r w:rsidRPr="00712752">
        <w:rPr>
          <w:rFonts w:ascii="Times New Roman" w:eastAsia="STKaiti" w:hAnsi="Times New Roman" w:cs="Times New Roman"/>
          <w:b/>
          <w:bCs/>
          <w:lang w:val="en-US"/>
        </w:rPr>
        <w:t>Teachers</w:t>
      </w:r>
    </w:p>
    <w:p w14:paraId="46B72A2D" w14:textId="77777777" w:rsidR="00187235" w:rsidRPr="00712752" w:rsidRDefault="00187235" w:rsidP="00187235">
      <w:pPr>
        <w:pStyle w:val="NormalWeb"/>
        <w:spacing w:before="0" w:beforeAutospacing="0" w:after="0" w:afterAutospacing="0" w:line="360" w:lineRule="auto"/>
        <w:jc w:val="both"/>
        <w:rPr>
          <w:rFonts w:ascii="Times New Roman" w:eastAsia="STKaiti" w:hAnsi="Times New Roman" w:cs="Times New Roman"/>
          <w:lang w:val="en-US"/>
        </w:rPr>
      </w:pPr>
    </w:p>
    <w:p w14:paraId="7BD9E379" w14:textId="2DF62FA2" w:rsidR="00187235" w:rsidRPr="00712752" w:rsidRDefault="00912B65" w:rsidP="00187235">
      <w:pPr>
        <w:pStyle w:val="NormalWeb"/>
        <w:spacing w:before="0" w:beforeAutospacing="0" w:after="0" w:afterAutospacing="0" w:line="360" w:lineRule="auto"/>
        <w:jc w:val="both"/>
        <w:rPr>
          <w:rFonts w:ascii="Times New Roman" w:eastAsia="STKaiti" w:hAnsi="Times New Roman" w:cs="Times New Roman"/>
        </w:rPr>
      </w:pPr>
      <w:r>
        <w:rPr>
          <w:rFonts w:ascii="Times New Roman" w:eastAsia="STKaiti" w:hAnsi="Times New Roman" w:cs="Times New Roman"/>
        </w:rPr>
        <w:t xml:space="preserve">All </w:t>
      </w:r>
      <w:r w:rsidR="00187235" w:rsidRPr="00712752">
        <w:rPr>
          <w:rFonts w:ascii="Times New Roman" w:eastAsia="STKaiti" w:hAnsi="Times New Roman" w:cs="Times New Roman"/>
        </w:rPr>
        <w:t xml:space="preserve">achievements </w:t>
      </w:r>
      <w:r>
        <w:rPr>
          <w:rFonts w:ascii="Times New Roman" w:eastAsia="STKaiti" w:hAnsi="Times New Roman" w:cs="Times New Roman"/>
        </w:rPr>
        <w:t>cannot be</w:t>
      </w:r>
      <w:r w:rsidR="00187235" w:rsidRPr="00712752">
        <w:rPr>
          <w:rFonts w:ascii="Times New Roman" w:eastAsia="STKaiti" w:hAnsi="Times New Roman" w:cs="Times New Roman"/>
        </w:rPr>
        <w:t xml:space="preserve"> attained </w:t>
      </w:r>
      <w:r>
        <w:rPr>
          <w:rFonts w:ascii="Times New Roman" w:eastAsia="STKaiti" w:hAnsi="Times New Roman" w:cs="Times New Roman"/>
        </w:rPr>
        <w:t>without</w:t>
      </w:r>
      <w:r w:rsidRPr="00712752">
        <w:rPr>
          <w:rFonts w:ascii="Times New Roman" w:eastAsia="STKaiti" w:hAnsi="Times New Roman" w:cs="Times New Roman"/>
        </w:rPr>
        <w:t xml:space="preserve"> </w:t>
      </w:r>
      <w:r w:rsidR="0014217D">
        <w:rPr>
          <w:rFonts w:ascii="Times New Roman" w:eastAsia="STKaiti" w:hAnsi="Times New Roman" w:cs="Times New Roman"/>
        </w:rPr>
        <w:t xml:space="preserve">the </w:t>
      </w:r>
      <w:r>
        <w:rPr>
          <w:rFonts w:ascii="Times New Roman" w:eastAsia="STKaiti" w:hAnsi="Times New Roman" w:cs="Times New Roman"/>
        </w:rPr>
        <w:t xml:space="preserve">guidance of </w:t>
      </w:r>
      <w:r w:rsidR="00187235" w:rsidRPr="00712752">
        <w:rPr>
          <w:rFonts w:ascii="Times New Roman" w:eastAsia="STKaiti" w:hAnsi="Times New Roman" w:cs="Times New Roman"/>
        </w:rPr>
        <w:t xml:space="preserve">good teachers. </w:t>
      </w:r>
      <w:r>
        <w:rPr>
          <w:rFonts w:ascii="Times New Roman" w:eastAsia="STKaiti" w:hAnsi="Times New Roman" w:cs="Times New Roman"/>
        </w:rPr>
        <w:t>Therefore, t</w:t>
      </w:r>
      <w:r w:rsidR="00187235" w:rsidRPr="00712752">
        <w:rPr>
          <w:rFonts w:ascii="Times New Roman" w:eastAsia="STKaiti" w:hAnsi="Times New Roman" w:cs="Times New Roman"/>
        </w:rPr>
        <w:t xml:space="preserve">he essence of traditional Chinese culture is respecting teachers. </w:t>
      </w:r>
      <w:r w:rsidR="00B249EC">
        <w:rPr>
          <w:rFonts w:ascii="Times New Roman" w:eastAsia="STKaiti" w:hAnsi="Times New Roman" w:cs="Times New Roman"/>
        </w:rPr>
        <w:t>T</w:t>
      </w:r>
      <w:r w:rsidR="00187235" w:rsidRPr="00712752">
        <w:rPr>
          <w:rFonts w:ascii="Times New Roman" w:eastAsia="STKaiti" w:hAnsi="Times New Roman" w:cs="Times New Roman"/>
        </w:rPr>
        <w:t xml:space="preserve">raditional Chinese culture </w:t>
      </w:r>
      <w:r w:rsidR="00B249EC">
        <w:rPr>
          <w:rFonts w:ascii="Times New Roman" w:eastAsia="STKaiti" w:hAnsi="Times New Roman" w:cs="Times New Roman"/>
        </w:rPr>
        <w:t xml:space="preserve">is </w:t>
      </w:r>
      <w:r w:rsidR="00187235" w:rsidRPr="00712752">
        <w:rPr>
          <w:rFonts w:ascii="Times New Roman" w:eastAsia="STKaiti" w:hAnsi="Times New Roman" w:cs="Times New Roman"/>
        </w:rPr>
        <w:t>like a tree</w:t>
      </w:r>
      <w:r w:rsidR="00B249EC">
        <w:rPr>
          <w:rFonts w:ascii="Times New Roman" w:eastAsia="STKaiti" w:hAnsi="Times New Roman" w:cs="Times New Roman"/>
        </w:rPr>
        <w:t xml:space="preserve"> with </w:t>
      </w:r>
      <w:r w:rsidR="00187235" w:rsidRPr="00712752">
        <w:rPr>
          <w:rFonts w:ascii="Times New Roman" w:eastAsia="STKaiti" w:hAnsi="Times New Roman" w:cs="Times New Roman"/>
        </w:rPr>
        <w:t xml:space="preserve">filial piety </w:t>
      </w:r>
      <w:r w:rsidR="00B249EC">
        <w:rPr>
          <w:rFonts w:ascii="Times New Roman" w:eastAsia="STKaiti" w:hAnsi="Times New Roman" w:cs="Times New Roman"/>
        </w:rPr>
        <w:t xml:space="preserve">as the </w:t>
      </w:r>
      <w:r w:rsidR="00187235" w:rsidRPr="00712752">
        <w:rPr>
          <w:rFonts w:ascii="Times New Roman" w:eastAsia="STKaiti" w:hAnsi="Times New Roman" w:cs="Times New Roman"/>
        </w:rPr>
        <w:t xml:space="preserve">roots and </w:t>
      </w:r>
      <w:r w:rsidR="00C55CCC">
        <w:rPr>
          <w:rFonts w:ascii="Times New Roman" w:eastAsia="STKaiti" w:hAnsi="Times New Roman" w:cs="Times New Roman"/>
        </w:rPr>
        <w:t>respectfulness</w:t>
      </w:r>
      <w:r w:rsidR="00187235" w:rsidRPr="00712752">
        <w:rPr>
          <w:rFonts w:ascii="Times New Roman" w:eastAsia="STKaiti" w:hAnsi="Times New Roman" w:cs="Times New Roman"/>
        </w:rPr>
        <w:t xml:space="preserve"> </w:t>
      </w:r>
      <w:r w:rsidR="00B249EC">
        <w:rPr>
          <w:rFonts w:ascii="Times New Roman" w:eastAsia="STKaiti" w:hAnsi="Times New Roman" w:cs="Times New Roman"/>
        </w:rPr>
        <w:t xml:space="preserve">as </w:t>
      </w:r>
      <w:r w:rsidR="00187235" w:rsidRPr="00712752">
        <w:rPr>
          <w:rFonts w:ascii="Times New Roman" w:eastAsia="STKaiti" w:hAnsi="Times New Roman" w:cs="Times New Roman"/>
        </w:rPr>
        <w:t xml:space="preserve">the trunk. </w:t>
      </w:r>
    </w:p>
    <w:p w14:paraId="5536EC99" w14:textId="77777777" w:rsidR="00501E6C" w:rsidRDefault="00501E6C" w:rsidP="00501E6C">
      <w:pPr>
        <w:spacing w:line="360" w:lineRule="auto"/>
        <w:jc w:val="both"/>
        <w:rPr>
          <w:rFonts w:eastAsia="STKaiti"/>
        </w:rPr>
      </w:pPr>
    </w:p>
    <w:p w14:paraId="6B707B4B" w14:textId="3DB5920D" w:rsidR="00501E6C" w:rsidRPr="00712752" w:rsidRDefault="00501E6C" w:rsidP="00501E6C">
      <w:pPr>
        <w:spacing w:line="360" w:lineRule="auto"/>
        <w:jc w:val="both"/>
        <w:rPr>
          <w:rFonts w:eastAsia="STKaiti"/>
          <w:shd w:val="clear" w:color="auto" w:fill="FFFFFF"/>
        </w:rPr>
      </w:pPr>
      <w:r w:rsidRPr="00712752">
        <w:rPr>
          <w:rFonts w:eastAsia="STKaiti"/>
        </w:rPr>
        <w:t>Although students receive instruction from the same teacher, the degree of their understanding and speed of their progress var</w:t>
      </w:r>
      <w:r w:rsidR="008D0D51">
        <w:rPr>
          <w:rFonts w:eastAsia="STKaiti"/>
        </w:rPr>
        <w:t>ies</w:t>
      </w:r>
      <w:r w:rsidRPr="00712752">
        <w:rPr>
          <w:rFonts w:eastAsia="STKaiti"/>
        </w:rPr>
        <w:t xml:space="preserve"> according to the extent to which the individual student accepts the instruction. The difference lies in the respectfulness </w:t>
      </w:r>
      <w:r w:rsidR="008D0D51">
        <w:rPr>
          <w:rFonts w:eastAsia="STKaiti"/>
        </w:rPr>
        <w:t>of</w:t>
      </w:r>
      <w:r w:rsidR="008D0D51" w:rsidRPr="00712752">
        <w:rPr>
          <w:rFonts w:eastAsia="STKaiti"/>
        </w:rPr>
        <w:t xml:space="preserve"> </w:t>
      </w:r>
      <w:r w:rsidRPr="00712752">
        <w:rPr>
          <w:rFonts w:eastAsia="STKaiti"/>
        </w:rPr>
        <w:t xml:space="preserve">the student. Great Master Yin Guang of Pure Land Buddhism </w:t>
      </w:r>
      <w:r w:rsidRPr="00712752">
        <w:rPr>
          <w:rFonts w:eastAsia="STKaiti"/>
          <w:shd w:val="clear" w:color="auto" w:fill="FFFFFF"/>
        </w:rPr>
        <w:t xml:space="preserve">advised us that with one per cent of sincerity and respectfulness, we gain one per cent of benefit; with one hundred per cent of sincerity and respectfulness, we gain one hundred per cent of benefit. Without respectfulness, we gain no benefit from studying. </w:t>
      </w:r>
    </w:p>
    <w:p w14:paraId="70F8A512" w14:textId="77777777" w:rsidR="00187235" w:rsidRPr="00712752" w:rsidRDefault="00187235" w:rsidP="00187235">
      <w:pPr>
        <w:pStyle w:val="NormalWeb"/>
        <w:spacing w:before="0" w:beforeAutospacing="0" w:after="0" w:afterAutospacing="0" w:line="360" w:lineRule="auto"/>
        <w:jc w:val="both"/>
        <w:rPr>
          <w:rFonts w:ascii="Times New Roman" w:hAnsi="Times New Roman" w:cs="Times New Roman"/>
        </w:rPr>
      </w:pPr>
    </w:p>
    <w:p w14:paraId="22709780" w14:textId="720481F9" w:rsidR="00187235" w:rsidRPr="00712752" w:rsidRDefault="008D0D51" w:rsidP="00187235">
      <w:pPr>
        <w:spacing w:line="360" w:lineRule="auto"/>
        <w:jc w:val="both"/>
        <w:rPr>
          <w:rFonts w:eastAsia="STKaiti"/>
        </w:rPr>
      </w:pPr>
      <w:r>
        <w:rPr>
          <w:rFonts w:eastAsia="STKaiti"/>
          <w:shd w:val="clear" w:color="auto" w:fill="FFFFFF"/>
        </w:rPr>
        <w:t xml:space="preserve">The </w:t>
      </w:r>
      <w:r w:rsidR="00187235" w:rsidRPr="00712752">
        <w:rPr>
          <w:rFonts w:eastAsia="STKaiti"/>
          <w:shd w:val="clear" w:color="auto" w:fill="FFFFFF"/>
        </w:rPr>
        <w:t xml:space="preserve">story </w:t>
      </w:r>
      <w:r>
        <w:rPr>
          <w:rFonts w:eastAsia="STKaiti"/>
          <w:shd w:val="clear" w:color="auto" w:fill="FFFFFF"/>
        </w:rPr>
        <w:t xml:space="preserve">of </w:t>
      </w:r>
      <w:r w:rsidR="00187235" w:rsidRPr="00712752">
        <w:rPr>
          <w:rFonts w:eastAsia="STKaiti"/>
          <w:shd w:val="clear" w:color="auto" w:fill="FFFFFF"/>
        </w:rPr>
        <w:t xml:space="preserve">Great </w:t>
      </w:r>
      <w:r w:rsidR="00187235" w:rsidRPr="00712752">
        <w:rPr>
          <w:rFonts w:eastAsia="STKaiti"/>
        </w:rPr>
        <w:t>Master Lian Chi of Pure Land Buddhism</w:t>
      </w:r>
      <w:r w:rsidR="00305607">
        <w:rPr>
          <w:rFonts w:eastAsia="STKaiti"/>
        </w:rPr>
        <w:t xml:space="preserve"> </w:t>
      </w:r>
      <w:r>
        <w:rPr>
          <w:rFonts w:eastAsia="STKaiti"/>
        </w:rPr>
        <w:t xml:space="preserve">exemplifies </w:t>
      </w:r>
      <w:r w:rsidR="00C55CCC">
        <w:rPr>
          <w:rFonts w:eastAsia="STKaiti"/>
        </w:rPr>
        <w:t>the strong influence of</w:t>
      </w:r>
      <w:r w:rsidR="00576CBC">
        <w:rPr>
          <w:rFonts w:eastAsia="STKaiti"/>
        </w:rPr>
        <w:t xml:space="preserve"> respect</w:t>
      </w:r>
      <w:r w:rsidR="00C55CCC">
        <w:rPr>
          <w:rFonts w:eastAsia="STKaiti"/>
        </w:rPr>
        <w:t>ing teacher</w:t>
      </w:r>
      <w:r>
        <w:rPr>
          <w:rFonts w:eastAsia="STKaiti"/>
        </w:rPr>
        <w:t>s</w:t>
      </w:r>
      <w:r w:rsidR="00576CBC">
        <w:rPr>
          <w:rFonts w:eastAsia="STKaiti"/>
        </w:rPr>
        <w:t xml:space="preserve"> </w:t>
      </w:r>
      <w:r w:rsidR="00C55CCC">
        <w:rPr>
          <w:rFonts w:eastAsia="STKaiti"/>
        </w:rPr>
        <w:t>to one’s life</w:t>
      </w:r>
      <w:r w:rsidR="00187235" w:rsidRPr="00712752">
        <w:rPr>
          <w:rFonts w:eastAsia="STKaiti"/>
        </w:rPr>
        <w:t>.</w:t>
      </w:r>
      <w:r w:rsidR="00187235" w:rsidRPr="00DE31AD">
        <w:rPr>
          <w:rFonts w:eastAsia="STKaiti"/>
          <w:vertAlign w:val="superscript"/>
        </w:rPr>
        <w:t>[</w:t>
      </w:r>
      <w:r w:rsidR="00187235" w:rsidRPr="00DE31AD">
        <w:rPr>
          <w:rStyle w:val="FootnoteReference"/>
          <w:rFonts w:eastAsia="STKaiti"/>
        </w:rPr>
        <w:footnoteReference w:id="21"/>
      </w:r>
      <w:r w:rsidR="00187235" w:rsidRPr="00DE31AD">
        <w:rPr>
          <w:rFonts w:eastAsia="STKaiti"/>
          <w:vertAlign w:val="superscript"/>
        </w:rPr>
        <w:t>]</w:t>
      </w:r>
      <w:r w:rsidR="00187235" w:rsidRPr="00712752">
        <w:rPr>
          <w:rFonts w:eastAsia="STKaiti"/>
        </w:rPr>
        <w:t xml:space="preserve"> As a young novice monk, </w:t>
      </w:r>
      <w:r w:rsidRPr="008D0D51">
        <w:rPr>
          <w:rFonts w:eastAsia="STKaiti"/>
        </w:rPr>
        <w:t xml:space="preserve">Great Master Lian Chi </w:t>
      </w:r>
      <w:r w:rsidR="00187235" w:rsidRPr="00712752">
        <w:rPr>
          <w:rFonts w:eastAsia="STKaiti"/>
        </w:rPr>
        <w:t xml:space="preserve">revered the famous Zen Master Bian Rong and travelled </w:t>
      </w:r>
      <w:r>
        <w:rPr>
          <w:rFonts w:eastAsia="STKaiti"/>
        </w:rPr>
        <w:t xml:space="preserve">from afar </w:t>
      </w:r>
      <w:r w:rsidR="00187235" w:rsidRPr="00712752">
        <w:rPr>
          <w:rFonts w:eastAsia="STKaiti"/>
        </w:rPr>
        <w:t xml:space="preserve">to learn from him. </w:t>
      </w:r>
      <w:r>
        <w:rPr>
          <w:rFonts w:eastAsia="STKaiti"/>
        </w:rPr>
        <w:t xml:space="preserve">During the </w:t>
      </w:r>
      <w:r w:rsidR="00187235" w:rsidRPr="00712752">
        <w:rPr>
          <w:rFonts w:eastAsia="STKaiti"/>
        </w:rPr>
        <w:t>pilgrimage</w:t>
      </w:r>
      <w:r>
        <w:rPr>
          <w:rFonts w:eastAsia="STKaiti"/>
        </w:rPr>
        <w:t>,</w:t>
      </w:r>
      <w:r w:rsidR="00187235" w:rsidRPr="00712752">
        <w:rPr>
          <w:rFonts w:eastAsia="STKaiti"/>
        </w:rPr>
        <w:t xml:space="preserve"> he prostrated every three steps. When he finally reached Master Bian Rong, he prostrated respectfully and asked how he could emulate the Buddha and discover his self-nature? Master Bian Rong replied</w:t>
      </w:r>
      <w:r>
        <w:rPr>
          <w:rFonts w:eastAsia="STKaiti"/>
        </w:rPr>
        <w:t>,</w:t>
      </w:r>
      <w:r w:rsidR="00187235" w:rsidRPr="00712752">
        <w:rPr>
          <w:rFonts w:eastAsia="STKaiti"/>
        </w:rPr>
        <w:t xml:space="preserve"> </w:t>
      </w:r>
      <w:r w:rsidR="00187235">
        <w:rPr>
          <w:rFonts w:eastAsia="STKaiti"/>
        </w:rPr>
        <w:t>‘</w:t>
      </w:r>
      <w:r w:rsidR="00187235" w:rsidRPr="00712752">
        <w:rPr>
          <w:rFonts w:eastAsia="STKaiti"/>
        </w:rPr>
        <w:t>Young novice, do not be tempted by fame and offerings. You must let go of them.</w:t>
      </w:r>
      <w:r w:rsidR="00187235">
        <w:rPr>
          <w:rFonts w:eastAsia="STKaiti"/>
        </w:rPr>
        <w:t>’</w:t>
      </w:r>
      <w:r w:rsidR="00187235" w:rsidRPr="00712752">
        <w:rPr>
          <w:rFonts w:eastAsia="STKaiti"/>
        </w:rPr>
        <w:t xml:space="preserve"> Other visitors who witnessed this meeting </w:t>
      </w:r>
      <w:r w:rsidR="00BC6221">
        <w:rPr>
          <w:rFonts w:eastAsia="STKaiti"/>
        </w:rPr>
        <w:t xml:space="preserve">derided the </w:t>
      </w:r>
      <w:r w:rsidR="00187235" w:rsidRPr="00712752">
        <w:rPr>
          <w:rFonts w:eastAsia="STKaiti"/>
        </w:rPr>
        <w:t xml:space="preserve">seemingly cliché advice. However to Great Master Lian Chi who was sincere and respectful, </w:t>
      </w:r>
      <w:r w:rsidR="00187235">
        <w:rPr>
          <w:rFonts w:eastAsia="STKaiti"/>
        </w:rPr>
        <w:t>‘</w:t>
      </w:r>
      <w:r w:rsidR="00187235" w:rsidRPr="00712752">
        <w:rPr>
          <w:rFonts w:eastAsia="STKaiti"/>
        </w:rPr>
        <w:t>do not be tempted by fame and offerings</w:t>
      </w:r>
      <w:r w:rsidR="00187235">
        <w:rPr>
          <w:rFonts w:eastAsia="STKaiti"/>
        </w:rPr>
        <w:t>’</w:t>
      </w:r>
      <w:r w:rsidR="00187235" w:rsidRPr="00712752">
        <w:rPr>
          <w:rFonts w:eastAsia="STKaiti"/>
        </w:rPr>
        <w:t xml:space="preserve"> </w:t>
      </w:r>
      <w:r w:rsidR="00BC6221">
        <w:rPr>
          <w:rFonts w:eastAsia="STKaiti"/>
        </w:rPr>
        <w:t>were words of profound wisdom</w:t>
      </w:r>
      <w:r w:rsidR="00187235" w:rsidRPr="00712752">
        <w:rPr>
          <w:rFonts w:eastAsia="STKaiti"/>
        </w:rPr>
        <w:t>. He benefit</w:t>
      </w:r>
      <w:r w:rsidR="00BC6221">
        <w:rPr>
          <w:rFonts w:eastAsia="STKaiti"/>
        </w:rPr>
        <w:t>ted</w:t>
      </w:r>
      <w:r w:rsidR="00187235" w:rsidRPr="00712752">
        <w:rPr>
          <w:rFonts w:eastAsia="STKaiti"/>
        </w:rPr>
        <w:t xml:space="preserve"> from </w:t>
      </w:r>
      <w:r w:rsidR="00BC6221" w:rsidRPr="00BC6221">
        <w:rPr>
          <w:rFonts w:eastAsia="STKaiti"/>
        </w:rPr>
        <w:t xml:space="preserve">the Zen Master’s </w:t>
      </w:r>
      <w:r w:rsidR="00187235" w:rsidRPr="00712752">
        <w:rPr>
          <w:rFonts w:eastAsia="STKaiti"/>
        </w:rPr>
        <w:t>words throughout his life</w:t>
      </w:r>
      <w:r w:rsidR="00BC6221">
        <w:rPr>
          <w:rFonts w:eastAsia="STKaiti"/>
        </w:rPr>
        <w:t xml:space="preserve"> becoming highly </w:t>
      </w:r>
      <w:r w:rsidR="00187235" w:rsidRPr="00712752">
        <w:rPr>
          <w:rFonts w:eastAsia="STKaiti"/>
        </w:rPr>
        <w:t>accomplish</w:t>
      </w:r>
      <w:r w:rsidR="00BC6221">
        <w:rPr>
          <w:rFonts w:eastAsia="STKaiti"/>
        </w:rPr>
        <w:t>ed</w:t>
      </w:r>
      <w:r w:rsidR="00187235" w:rsidRPr="00712752">
        <w:rPr>
          <w:rFonts w:eastAsia="STKaiti"/>
        </w:rPr>
        <w:t xml:space="preserve">. </w:t>
      </w:r>
      <w:r w:rsidR="00187235" w:rsidRPr="00712752">
        <w:rPr>
          <w:rFonts w:eastAsia="DFKai-SB"/>
        </w:rPr>
        <w:t xml:space="preserve">When </w:t>
      </w:r>
      <w:r w:rsidR="00BC6221">
        <w:rPr>
          <w:rFonts w:eastAsia="DFKai-SB"/>
        </w:rPr>
        <w:t xml:space="preserve">achieving eminence and </w:t>
      </w:r>
      <w:r w:rsidR="00187235" w:rsidRPr="00712752">
        <w:rPr>
          <w:rFonts w:eastAsia="DFKai-SB"/>
        </w:rPr>
        <w:t>receiv</w:t>
      </w:r>
      <w:r w:rsidR="00BC6221">
        <w:rPr>
          <w:rFonts w:eastAsia="DFKai-SB"/>
        </w:rPr>
        <w:t>ing</w:t>
      </w:r>
      <w:r w:rsidR="00187235" w:rsidRPr="00712752">
        <w:rPr>
          <w:rFonts w:eastAsia="DFKai-SB"/>
        </w:rPr>
        <w:t xml:space="preserve"> abundant offerings, he remained cautious</w:t>
      </w:r>
      <w:r w:rsidR="00BC6221">
        <w:rPr>
          <w:rFonts w:eastAsia="DFKai-SB"/>
        </w:rPr>
        <w:t xml:space="preserve"> and </w:t>
      </w:r>
      <w:r w:rsidR="00187235" w:rsidRPr="00712752">
        <w:rPr>
          <w:rFonts w:eastAsia="STKaiti"/>
        </w:rPr>
        <w:t xml:space="preserve">always remembered Master Bian Rong’s words. </w:t>
      </w:r>
    </w:p>
    <w:p w14:paraId="054DA624" w14:textId="77777777" w:rsidR="00187235" w:rsidRPr="00712752" w:rsidRDefault="00187235" w:rsidP="00187235">
      <w:pPr>
        <w:spacing w:line="360" w:lineRule="auto"/>
        <w:jc w:val="both"/>
        <w:rPr>
          <w:rFonts w:eastAsia="STKaiti"/>
          <w:shd w:val="clear" w:color="auto" w:fill="FFFFFF"/>
        </w:rPr>
      </w:pPr>
    </w:p>
    <w:p w14:paraId="0EEB6908" w14:textId="4BDBC3F9" w:rsidR="00187235" w:rsidRPr="00712752" w:rsidRDefault="00BC6221" w:rsidP="00187235">
      <w:pPr>
        <w:spacing w:line="360" w:lineRule="auto"/>
        <w:jc w:val="both"/>
        <w:rPr>
          <w:rFonts w:eastAsia="STKaiti"/>
          <w:shd w:val="clear" w:color="auto" w:fill="FFFFFF"/>
        </w:rPr>
      </w:pPr>
      <w:r>
        <w:rPr>
          <w:rFonts w:eastAsia="STKaiti"/>
        </w:rPr>
        <w:lastRenderedPageBreak/>
        <w:t>A</w:t>
      </w:r>
      <w:r w:rsidRPr="00BC6221">
        <w:rPr>
          <w:rFonts w:eastAsia="STKaiti"/>
        </w:rPr>
        <w:t xml:space="preserve">n attitude of utmost sincerity and respectfulness </w:t>
      </w:r>
      <w:r>
        <w:rPr>
          <w:rFonts w:eastAsia="STKaiti"/>
        </w:rPr>
        <w:t>is necessary w</w:t>
      </w:r>
      <w:r w:rsidR="00187235" w:rsidRPr="00712752">
        <w:rPr>
          <w:rFonts w:eastAsia="STKaiti"/>
        </w:rPr>
        <w:t>hen study</w:t>
      </w:r>
      <w:r>
        <w:rPr>
          <w:rFonts w:eastAsia="STKaiti"/>
        </w:rPr>
        <w:t>ing</w:t>
      </w:r>
      <w:r w:rsidR="00187235" w:rsidRPr="00712752">
        <w:rPr>
          <w:rFonts w:eastAsia="STKaiti"/>
        </w:rPr>
        <w:t xml:space="preserve"> the teachings of the sages. </w:t>
      </w:r>
      <w:r w:rsidR="00187235" w:rsidRPr="00712752">
        <w:rPr>
          <w:rFonts w:eastAsia="STKaiti"/>
          <w:shd w:val="clear" w:color="auto" w:fill="FFFFFF"/>
        </w:rPr>
        <w:t xml:space="preserve">Traditional culture edifies the mind. Without sincerity, one cannot learn the truth. Without respectfulness, we cannot even begin to understand traditional Chinese culture. </w:t>
      </w:r>
      <w:r w:rsidR="00501E6C" w:rsidRPr="00712752">
        <w:rPr>
          <w:rFonts w:eastAsia="STKaiti"/>
        </w:rPr>
        <w:t>Respecting teachers is the key to practising traditional Chinese culture and to recovering one’s true nature.</w:t>
      </w:r>
      <w:r w:rsidR="00501E6C">
        <w:rPr>
          <w:rFonts w:eastAsia="STKaiti"/>
        </w:rPr>
        <w:t xml:space="preserve"> </w:t>
      </w:r>
    </w:p>
    <w:p w14:paraId="3D6FEFC8" w14:textId="77777777" w:rsidR="009C770A" w:rsidRPr="00187235" w:rsidRDefault="009C770A" w:rsidP="00712752">
      <w:pPr>
        <w:pStyle w:val="NormalWeb"/>
        <w:spacing w:before="0" w:beforeAutospacing="0" w:after="0" w:afterAutospacing="0" w:line="360" w:lineRule="auto"/>
        <w:jc w:val="both"/>
        <w:rPr>
          <w:rFonts w:ascii="Times New Roman" w:eastAsia="STKaiti" w:hAnsi="Times New Roman" w:cs="Times New Roman"/>
          <w:bCs/>
          <w:lang w:val="en-US"/>
        </w:rPr>
      </w:pPr>
    </w:p>
    <w:p w14:paraId="63B1F65F" w14:textId="77777777" w:rsidR="009B7119" w:rsidRDefault="00EC4FEF" w:rsidP="00722C25">
      <w:pPr>
        <w:spacing w:line="360" w:lineRule="auto"/>
        <w:jc w:val="both"/>
        <w:rPr>
          <w:rFonts w:eastAsia="STKaiti"/>
          <w:lang w:eastAsia="zh-TW"/>
        </w:rPr>
      </w:pPr>
      <w:r w:rsidRPr="00712752">
        <w:rPr>
          <w:rFonts w:eastAsia="STKaiti"/>
          <w:lang w:eastAsia="zh-TW"/>
        </w:rPr>
        <w:t xml:space="preserve">In </w:t>
      </w:r>
      <w:r w:rsidR="000B240F" w:rsidRPr="00712752">
        <w:rPr>
          <w:rFonts w:eastAsia="STKaiti"/>
          <w:lang w:eastAsia="zh-TW"/>
        </w:rPr>
        <w:t>summary</w:t>
      </w:r>
      <w:r w:rsidRPr="00712752">
        <w:rPr>
          <w:rFonts w:eastAsia="STKaiti"/>
          <w:lang w:eastAsia="zh-TW"/>
        </w:rPr>
        <w:t>, filial piety is the fundamental basis of traditional Chinese culture</w:t>
      </w:r>
      <w:r w:rsidR="00BC6221">
        <w:rPr>
          <w:rFonts w:eastAsia="STKaiti"/>
          <w:lang w:eastAsia="zh-TW"/>
        </w:rPr>
        <w:t xml:space="preserve"> as </w:t>
      </w:r>
      <w:r w:rsidRPr="00712752">
        <w:rPr>
          <w:rFonts w:eastAsia="STKaiti"/>
          <w:lang w:eastAsia="zh-TW"/>
        </w:rPr>
        <w:t>it inspire</w:t>
      </w:r>
      <w:r w:rsidR="00BC6221">
        <w:rPr>
          <w:rFonts w:eastAsia="STKaiti"/>
          <w:lang w:eastAsia="zh-TW"/>
        </w:rPr>
        <w:t>s</w:t>
      </w:r>
      <w:r w:rsidRPr="00712752">
        <w:rPr>
          <w:rFonts w:eastAsia="STKaiti"/>
          <w:lang w:eastAsia="zh-TW"/>
        </w:rPr>
        <w:t xml:space="preserve"> one’s boundless love</w:t>
      </w:r>
      <w:r w:rsidR="00BC6221">
        <w:rPr>
          <w:rFonts w:eastAsia="STKaiti"/>
          <w:lang w:eastAsia="zh-TW"/>
        </w:rPr>
        <w:t xml:space="preserve"> –</w:t>
      </w:r>
      <w:r w:rsidRPr="00712752">
        <w:rPr>
          <w:rFonts w:eastAsia="STKaiti"/>
          <w:lang w:eastAsia="zh-TW"/>
        </w:rPr>
        <w:t xml:space="preserve"> </w:t>
      </w:r>
      <w:r w:rsidR="00BE1DC2" w:rsidRPr="00712752">
        <w:rPr>
          <w:rFonts w:eastAsia="STKaiti"/>
          <w:lang w:eastAsia="zh-TW"/>
        </w:rPr>
        <w:t>the</w:t>
      </w:r>
      <w:r w:rsidR="00BC6221">
        <w:rPr>
          <w:rFonts w:eastAsia="STKaiti"/>
          <w:lang w:eastAsia="zh-TW"/>
        </w:rPr>
        <w:t xml:space="preserve"> </w:t>
      </w:r>
      <w:r w:rsidR="00BE1DC2" w:rsidRPr="00712752">
        <w:rPr>
          <w:rFonts w:eastAsia="STKaiti"/>
          <w:lang w:eastAsia="zh-TW"/>
        </w:rPr>
        <w:t>love for all</w:t>
      </w:r>
      <w:r w:rsidR="00BC6221">
        <w:rPr>
          <w:rFonts w:eastAsia="STKaiti"/>
          <w:lang w:eastAsia="zh-TW"/>
        </w:rPr>
        <w:t xml:space="preserve"> – and </w:t>
      </w:r>
      <w:r w:rsidRPr="00712752">
        <w:rPr>
          <w:rFonts w:eastAsia="STKaiti"/>
          <w:lang w:eastAsia="zh-TW"/>
        </w:rPr>
        <w:t>help</w:t>
      </w:r>
      <w:r w:rsidR="00BC6221">
        <w:rPr>
          <w:rFonts w:eastAsia="STKaiti"/>
          <w:lang w:eastAsia="zh-TW"/>
        </w:rPr>
        <w:t>s</w:t>
      </w:r>
      <w:r w:rsidRPr="00712752">
        <w:rPr>
          <w:rFonts w:eastAsia="STKaiti"/>
          <w:lang w:eastAsia="zh-TW"/>
        </w:rPr>
        <w:t xml:space="preserve"> one </w:t>
      </w:r>
      <w:r w:rsidR="00BC6221">
        <w:rPr>
          <w:rFonts w:eastAsia="STKaiti"/>
          <w:lang w:eastAsia="zh-TW"/>
        </w:rPr>
        <w:t xml:space="preserve">to </w:t>
      </w:r>
      <w:r w:rsidRPr="00712752">
        <w:rPr>
          <w:rFonts w:eastAsia="STKaiti"/>
          <w:lang w:eastAsia="zh-TW"/>
        </w:rPr>
        <w:t xml:space="preserve">understand the truth of one entity, recover one’s true nature and restore one’s innate virtue. </w:t>
      </w:r>
      <w:r w:rsidR="00BC6221">
        <w:rPr>
          <w:rFonts w:eastAsia="STKaiti"/>
          <w:lang w:eastAsia="zh-TW"/>
        </w:rPr>
        <w:t>U</w:t>
      </w:r>
      <w:r w:rsidRPr="00712752">
        <w:rPr>
          <w:rFonts w:eastAsia="STKaiti"/>
          <w:lang w:eastAsia="zh-TW"/>
        </w:rPr>
        <w:t>tmost sincerity</w:t>
      </w:r>
      <w:r w:rsidR="00BC6221">
        <w:rPr>
          <w:rFonts w:eastAsia="STKaiti"/>
          <w:lang w:eastAsia="zh-TW"/>
        </w:rPr>
        <w:t xml:space="preserve"> </w:t>
      </w:r>
      <w:r w:rsidRPr="00712752">
        <w:rPr>
          <w:rFonts w:eastAsia="STKaiti"/>
          <w:lang w:eastAsia="zh-TW"/>
        </w:rPr>
        <w:t xml:space="preserve">can naturally turn enemies into friends, achieve the state of ‘the benevolent having no enemies’ and attain harmony throughout the world. </w:t>
      </w:r>
      <w:r w:rsidR="005C08A3">
        <w:rPr>
          <w:rFonts w:eastAsia="STKaiti"/>
          <w:lang w:eastAsia="zh-TW"/>
        </w:rPr>
        <w:t>T</w:t>
      </w:r>
      <w:r w:rsidR="0027476B" w:rsidRPr="00712752">
        <w:rPr>
          <w:rFonts w:eastAsia="STKaiti"/>
          <w:lang w:eastAsia="zh-TW"/>
        </w:rPr>
        <w:t>he wisdom of the sages</w:t>
      </w:r>
      <w:r w:rsidR="005C08A3">
        <w:rPr>
          <w:rFonts w:eastAsia="STKaiti"/>
          <w:lang w:eastAsia="zh-TW"/>
        </w:rPr>
        <w:t xml:space="preserve"> helps us learn filial piety and sincerity</w:t>
      </w:r>
      <w:r w:rsidR="0027476B" w:rsidRPr="00712752">
        <w:rPr>
          <w:rFonts w:eastAsia="STKaiti"/>
          <w:lang w:eastAsia="zh-TW"/>
        </w:rPr>
        <w:t>. Thus respectfulness is the essence of traditional Chinese culture. The education of filial piety and attaining enlightenment requires the guidance of wise teachers. Only when learners have sincere respect can they fully accept and practice their teachers’ guidance, and thus impart the teachings and wisdom of the ancient sages for generations to come.</w:t>
      </w:r>
    </w:p>
    <w:p w14:paraId="2D7647E5" w14:textId="77777777" w:rsidR="009B7119" w:rsidRDefault="009B7119" w:rsidP="00722C25">
      <w:pPr>
        <w:spacing w:line="360" w:lineRule="auto"/>
        <w:jc w:val="both"/>
        <w:rPr>
          <w:rFonts w:eastAsia="STKaiti"/>
          <w:lang w:eastAsia="zh-TW"/>
        </w:rPr>
      </w:pPr>
    </w:p>
    <w:p w14:paraId="2DB0DAAF" w14:textId="77777777" w:rsidR="009B7119" w:rsidRDefault="009B7119" w:rsidP="00722C25">
      <w:pPr>
        <w:spacing w:line="360" w:lineRule="auto"/>
        <w:jc w:val="both"/>
        <w:rPr>
          <w:rFonts w:eastAsia="STKaiti"/>
          <w:lang w:eastAsia="zh-TW"/>
        </w:rPr>
      </w:pPr>
    </w:p>
    <w:p w14:paraId="2C53B8E2" w14:textId="3277518C" w:rsidR="007B0BD3" w:rsidRDefault="007B0BD3" w:rsidP="00722C25">
      <w:pPr>
        <w:spacing w:line="360" w:lineRule="auto"/>
        <w:jc w:val="both"/>
        <w:rPr>
          <w:rFonts w:eastAsia="STKaiti"/>
          <w:lang w:eastAsia="zh-TW"/>
        </w:rPr>
      </w:pPr>
      <w:r>
        <w:rPr>
          <w:rFonts w:eastAsia="STKaiti"/>
          <w:lang w:eastAsia="zh-TW"/>
        </w:rPr>
        <w:br w:type="page"/>
      </w:r>
    </w:p>
    <w:p w14:paraId="7F9BF0A6" w14:textId="77777777" w:rsidR="00AD0163" w:rsidRPr="00F31FB5" w:rsidRDefault="00AD0163" w:rsidP="00AD0163">
      <w:pPr>
        <w:spacing w:line="360" w:lineRule="auto"/>
        <w:jc w:val="center"/>
        <w:rPr>
          <w:rFonts w:eastAsia="STKaiti"/>
          <w:b/>
          <w:sz w:val="32"/>
          <w:szCs w:val="36"/>
          <w:lang w:eastAsia="zh-TW"/>
        </w:rPr>
      </w:pPr>
      <w:r w:rsidRPr="00F31FB5">
        <w:rPr>
          <w:rFonts w:eastAsia="STKaiti"/>
          <w:b/>
          <w:sz w:val="32"/>
          <w:szCs w:val="36"/>
        </w:rPr>
        <w:lastRenderedPageBreak/>
        <w:t>Bibliography</w:t>
      </w:r>
    </w:p>
    <w:p w14:paraId="33ACBF2B" w14:textId="77777777" w:rsidR="003928A0" w:rsidRDefault="003928A0" w:rsidP="00AD0163">
      <w:pPr>
        <w:spacing w:line="360" w:lineRule="auto"/>
        <w:rPr>
          <w:rFonts w:eastAsia="STKaiti"/>
          <w:b/>
          <w:sz w:val="28"/>
          <w:lang w:eastAsia="zh-TW"/>
        </w:rPr>
      </w:pPr>
    </w:p>
    <w:p w14:paraId="432EB586" w14:textId="7C887E78" w:rsidR="00AD0163" w:rsidRPr="006A36F7" w:rsidRDefault="006A36F7" w:rsidP="00AD0163">
      <w:pPr>
        <w:spacing w:line="360" w:lineRule="auto"/>
        <w:rPr>
          <w:rFonts w:eastAsia="STKaiti"/>
          <w:b/>
          <w:sz w:val="28"/>
          <w:lang w:eastAsia="zh-TW"/>
        </w:rPr>
      </w:pPr>
      <w:r>
        <w:rPr>
          <w:rFonts w:eastAsia="STKaiti"/>
          <w:b/>
          <w:sz w:val="28"/>
          <w:lang w:eastAsia="zh-TW"/>
        </w:rPr>
        <w:t>Books</w:t>
      </w:r>
    </w:p>
    <w:p w14:paraId="71F6C0D3" w14:textId="7632DB8B" w:rsidR="00AD0163" w:rsidRPr="00F31FB5" w:rsidRDefault="008469B6" w:rsidP="00AD0163">
      <w:pPr>
        <w:pStyle w:val="FootnoteText"/>
        <w:widowControl/>
        <w:numPr>
          <w:ilvl w:val="0"/>
          <w:numId w:val="2"/>
        </w:numPr>
        <w:spacing w:line="360" w:lineRule="auto"/>
        <w:ind w:left="357" w:hanging="357"/>
        <w:rPr>
          <w:rFonts w:ascii="Times New Roman" w:eastAsia="STKaiti" w:hAnsi="Times New Roman"/>
          <w:lang w:eastAsia="zh-TW"/>
        </w:rPr>
      </w:pPr>
      <w:r>
        <w:rPr>
          <w:rFonts w:ascii="Times New Roman" w:eastAsia="STKaiti" w:hAnsi="Times New Roman"/>
          <w:lang w:eastAsia="zh-TW"/>
        </w:rPr>
        <w:t xml:space="preserve">Chan, </w:t>
      </w:r>
      <w:r w:rsidRPr="008469B6">
        <w:rPr>
          <w:rFonts w:ascii="Times New Roman" w:eastAsia="STKaiti" w:hAnsi="Times New Roman"/>
          <w:szCs w:val="18"/>
        </w:rPr>
        <w:t>Wing-tsit</w:t>
      </w:r>
      <w:r w:rsidR="00AD0163" w:rsidRPr="00F31FB5">
        <w:rPr>
          <w:rFonts w:ascii="Times New Roman" w:eastAsia="STKaiti" w:hAnsi="Times New Roman"/>
          <w:lang w:eastAsia="zh-TW"/>
        </w:rPr>
        <w:t xml:space="preserve">, (trans. &amp; </w:t>
      </w:r>
      <w:r w:rsidR="00AD0163" w:rsidRPr="00F31FB5">
        <w:rPr>
          <w:rFonts w:ascii="Times New Roman" w:eastAsia="STKaiti" w:hAnsi="Times New Roman"/>
          <w:i/>
          <w:lang w:eastAsia="zh-TW"/>
        </w:rPr>
        <w:t>compiled</w:t>
      </w:r>
      <w:r w:rsidR="00AD0163" w:rsidRPr="00F31FB5">
        <w:rPr>
          <w:rFonts w:ascii="Times New Roman" w:eastAsia="STKaiti" w:hAnsi="Times New Roman"/>
          <w:lang w:eastAsia="zh-TW"/>
        </w:rPr>
        <w:t xml:space="preserve">), </w:t>
      </w:r>
      <w:r w:rsidR="00AD0163" w:rsidRPr="00F31FB5">
        <w:rPr>
          <w:rFonts w:ascii="Times New Roman" w:eastAsia="STKaiti" w:hAnsi="Times New Roman"/>
          <w:i/>
        </w:rPr>
        <w:t xml:space="preserve">A </w:t>
      </w:r>
      <w:r w:rsidR="005C08A3">
        <w:rPr>
          <w:rFonts w:ascii="Times New Roman" w:eastAsia="STKaiti" w:hAnsi="Times New Roman"/>
          <w:i/>
        </w:rPr>
        <w:t>S</w:t>
      </w:r>
      <w:r w:rsidR="00AD0163" w:rsidRPr="00F31FB5">
        <w:rPr>
          <w:rFonts w:ascii="Times New Roman" w:eastAsia="STKaiti" w:hAnsi="Times New Roman"/>
          <w:i/>
        </w:rPr>
        <w:t xml:space="preserve">ource </w:t>
      </w:r>
      <w:r w:rsidR="005C08A3">
        <w:rPr>
          <w:rFonts w:ascii="Times New Roman" w:eastAsia="STKaiti" w:hAnsi="Times New Roman"/>
          <w:i/>
        </w:rPr>
        <w:t>B</w:t>
      </w:r>
      <w:r w:rsidR="00AD0163" w:rsidRPr="00F31FB5">
        <w:rPr>
          <w:rFonts w:ascii="Times New Roman" w:eastAsia="STKaiti" w:hAnsi="Times New Roman"/>
          <w:i/>
        </w:rPr>
        <w:t xml:space="preserve">ook in Chinese Philosophy </w:t>
      </w:r>
      <w:r w:rsidR="00AD0163" w:rsidRPr="00F31FB5">
        <w:rPr>
          <w:rFonts w:ascii="Times New Roman" w:eastAsia="STKaiti" w:hAnsi="Times New Roman"/>
        </w:rPr>
        <w:t>(Princeton: Princeton University Press, 1963)</w:t>
      </w:r>
    </w:p>
    <w:p w14:paraId="2250551E" w14:textId="5260DD54" w:rsidR="00AD0163" w:rsidRDefault="00AD0163" w:rsidP="00AD0163">
      <w:pPr>
        <w:pStyle w:val="ListParagraph"/>
        <w:numPr>
          <w:ilvl w:val="0"/>
          <w:numId w:val="2"/>
        </w:numPr>
        <w:spacing w:line="360" w:lineRule="auto"/>
        <w:jc w:val="both"/>
        <w:rPr>
          <w:rFonts w:ascii="Times New Roman" w:eastAsia="STKaiti" w:hAnsi="Times New Roman" w:cs="Times New Roman"/>
          <w:lang w:eastAsia="zh-TW"/>
        </w:rPr>
      </w:pPr>
      <w:r w:rsidRPr="00F31FB5">
        <w:rPr>
          <w:rFonts w:ascii="Times New Roman" w:eastAsia="STKaiti" w:hAnsi="Times New Roman" w:cs="Times New Roman"/>
          <w:lang w:eastAsia="zh-TW"/>
        </w:rPr>
        <w:t xml:space="preserve">English translation group, Chung Hua Cultural Education Centre (M) Bhd, </w:t>
      </w:r>
      <w:r w:rsidRPr="00F31FB5">
        <w:rPr>
          <w:rFonts w:ascii="Times New Roman" w:eastAsia="STKaiti" w:hAnsi="Times New Roman" w:cs="Times New Roman"/>
          <w:i/>
          <w:lang w:eastAsia="zh-TW"/>
        </w:rPr>
        <w:t>The Governing Principles of Ancient China</w:t>
      </w:r>
      <w:r w:rsidRPr="00F31FB5">
        <w:rPr>
          <w:rFonts w:ascii="Times New Roman" w:eastAsia="STKaiti" w:hAnsi="Times New Roman" w:cs="Times New Roman"/>
          <w:lang w:eastAsia="zh-TW"/>
        </w:rPr>
        <w:t xml:space="preserve"> </w:t>
      </w:r>
      <w:r w:rsidRPr="00F31FB5">
        <w:rPr>
          <w:rFonts w:ascii="Times New Roman" w:eastAsia="STKaiti" w:hAnsi="Times New Roman" w:cs="Times New Roman"/>
          <w:i/>
          <w:lang w:eastAsia="zh-TW"/>
        </w:rPr>
        <w:t>based on 360 passages excerpted from the original compilation of Qunshu Zhiyao</w:t>
      </w:r>
      <w:r w:rsidRPr="00F31FB5">
        <w:rPr>
          <w:rFonts w:ascii="Times New Roman" w:eastAsia="STKaiti" w:hAnsi="Times New Roman" w:cs="Times New Roman"/>
          <w:lang w:eastAsia="zh-TW"/>
        </w:rPr>
        <w:t xml:space="preserve"> Vol</w:t>
      </w:r>
      <w:r w:rsidR="002253E0">
        <w:rPr>
          <w:rFonts w:ascii="Times New Roman" w:eastAsia="STKaiti" w:hAnsi="Times New Roman" w:cs="Times New Roman"/>
          <w:lang w:eastAsia="zh-TW"/>
        </w:rPr>
        <w:t>.</w:t>
      </w:r>
      <w:r w:rsidRPr="00F31FB5">
        <w:rPr>
          <w:rFonts w:ascii="Times New Roman" w:eastAsia="STKaiti" w:hAnsi="Times New Roman" w:cs="Times New Roman"/>
          <w:lang w:eastAsia="zh-TW"/>
        </w:rPr>
        <w:t xml:space="preserve"> I (Taipei:</w:t>
      </w:r>
      <w:r>
        <w:rPr>
          <w:rFonts w:ascii="Times New Roman" w:eastAsia="STKaiti" w:hAnsi="Times New Roman" w:cs="Times New Roman"/>
          <w:lang w:eastAsia="zh-TW"/>
        </w:rPr>
        <w:t xml:space="preserve"> The World Book Co., Ltd, 2012)</w:t>
      </w:r>
    </w:p>
    <w:p w14:paraId="3CE09FA7" w14:textId="46C06390" w:rsidR="00485504" w:rsidRPr="00F31FB5" w:rsidRDefault="00485504" w:rsidP="00AD0163">
      <w:pPr>
        <w:pStyle w:val="ListParagraph"/>
        <w:numPr>
          <w:ilvl w:val="0"/>
          <w:numId w:val="2"/>
        </w:numPr>
        <w:spacing w:line="360" w:lineRule="auto"/>
        <w:jc w:val="both"/>
        <w:rPr>
          <w:rFonts w:ascii="Times New Roman" w:eastAsia="STKaiti" w:hAnsi="Times New Roman" w:cs="Times New Roman"/>
          <w:lang w:eastAsia="zh-TW"/>
        </w:rPr>
      </w:pPr>
      <w:r w:rsidRPr="00485504">
        <w:rPr>
          <w:rFonts w:ascii="Times New Roman" w:eastAsia="STKaiti" w:hAnsi="Times New Roman" w:cs="Times New Roman"/>
          <w:lang w:val="en-US" w:eastAsia="zh-TW"/>
        </w:rPr>
        <w:t xml:space="preserve">HRH The Prince of Wales, Tony Juniper and Ian Skelly, </w:t>
      </w:r>
      <w:r w:rsidRPr="00485504">
        <w:rPr>
          <w:rFonts w:ascii="Times New Roman" w:eastAsia="STKaiti" w:hAnsi="Times New Roman" w:cs="Times New Roman"/>
          <w:i/>
          <w:lang w:val="en-US" w:eastAsia="zh-TW"/>
        </w:rPr>
        <w:t>Harmony – A New Way of Looking at Our World</w:t>
      </w:r>
      <w:r w:rsidRPr="00485504">
        <w:rPr>
          <w:rFonts w:ascii="Times New Roman" w:eastAsia="STKaiti" w:hAnsi="Times New Roman" w:cs="Times New Roman"/>
          <w:lang w:val="en-US" w:eastAsia="zh-TW"/>
        </w:rPr>
        <w:t xml:space="preserve"> (London: HarperCollins</w:t>
      </w:r>
      <w:r w:rsidR="00A431F0">
        <w:rPr>
          <w:rFonts w:ascii="Times New Roman" w:eastAsia="STKaiti" w:hAnsi="Times New Roman" w:cs="Times New Roman"/>
          <w:lang w:val="en-US" w:eastAsia="zh-TW"/>
        </w:rPr>
        <w:t xml:space="preserve"> </w:t>
      </w:r>
      <w:r w:rsidR="00A431F0" w:rsidRPr="00A431F0">
        <w:rPr>
          <w:rFonts w:ascii="Times New Roman" w:eastAsia="STKaiti" w:hAnsi="Times New Roman" w:cs="Times New Roman"/>
          <w:lang w:val="en-US" w:eastAsia="zh-TW"/>
        </w:rPr>
        <w:t>P</w:t>
      </w:r>
      <w:r w:rsidRPr="00A431F0">
        <w:rPr>
          <w:rFonts w:ascii="Times New Roman" w:eastAsia="STKaiti" w:hAnsi="Times New Roman" w:cs="Times New Roman"/>
          <w:lang w:val="en-US" w:eastAsia="zh-TW"/>
        </w:rPr>
        <w:t>ublishers</w:t>
      </w:r>
      <w:r w:rsidRPr="00485504">
        <w:rPr>
          <w:rFonts w:ascii="Times New Roman" w:eastAsia="STKaiti" w:hAnsi="Times New Roman" w:cs="Times New Roman" w:hint="eastAsia"/>
          <w:lang w:val="en-US" w:eastAsia="zh-TW"/>
        </w:rPr>
        <w:t>, 2010</w:t>
      </w:r>
      <w:r w:rsidRPr="00485504">
        <w:rPr>
          <w:rFonts w:ascii="Times New Roman" w:eastAsia="STKaiti" w:hAnsi="Times New Roman" w:cs="Times New Roman"/>
          <w:lang w:val="en-US" w:eastAsia="zh-TW"/>
        </w:rPr>
        <w:t>)</w:t>
      </w:r>
    </w:p>
    <w:p w14:paraId="7FE0DD68" w14:textId="69FBD0C6" w:rsidR="00AD0163" w:rsidRPr="00F31FB5" w:rsidRDefault="00AD0163" w:rsidP="00AD0163">
      <w:pPr>
        <w:pStyle w:val="FootnoteText"/>
        <w:widowControl/>
        <w:numPr>
          <w:ilvl w:val="0"/>
          <w:numId w:val="2"/>
        </w:numPr>
        <w:spacing w:line="360" w:lineRule="auto"/>
        <w:rPr>
          <w:rFonts w:ascii="Times New Roman" w:eastAsia="STKaiti" w:hAnsi="Times New Roman"/>
          <w:lang w:eastAsia="zh-TW"/>
        </w:rPr>
      </w:pPr>
      <w:r w:rsidRPr="00F31FB5">
        <w:rPr>
          <w:rFonts w:ascii="Times New Roman" w:eastAsia="STKaiti" w:hAnsi="Times New Roman"/>
          <w:lang w:eastAsia="zh-TW"/>
        </w:rPr>
        <w:t>Ivanhoe, P</w:t>
      </w:r>
      <w:r w:rsidR="008469B6">
        <w:rPr>
          <w:rFonts w:ascii="Times New Roman" w:eastAsia="STKaiti" w:hAnsi="Times New Roman"/>
          <w:lang w:eastAsia="zh-TW"/>
        </w:rPr>
        <w:t>hilip</w:t>
      </w:r>
      <w:r w:rsidRPr="00F31FB5">
        <w:rPr>
          <w:rFonts w:ascii="Times New Roman" w:eastAsia="STKaiti" w:hAnsi="Times New Roman"/>
          <w:lang w:eastAsia="zh-TW"/>
        </w:rPr>
        <w:t xml:space="preserve"> J. &amp; B</w:t>
      </w:r>
      <w:r w:rsidR="008469B6">
        <w:rPr>
          <w:rFonts w:ascii="Times New Roman" w:eastAsia="STKaiti" w:hAnsi="Times New Roman"/>
          <w:lang w:eastAsia="zh-TW"/>
        </w:rPr>
        <w:t>ryan</w:t>
      </w:r>
      <w:r w:rsidRPr="00F31FB5">
        <w:rPr>
          <w:rFonts w:ascii="Times New Roman" w:eastAsia="STKaiti" w:hAnsi="Times New Roman"/>
          <w:lang w:eastAsia="zh-TW"/>
        </w:rPr>
        <w:t xml:space="preserve"> W. Van Norden, (eds) </w:t>
      </w:r>
      <w:r w:rsidRPr="00F31FB5">
        <w:rPr>
          <w:rFonts w:ascii="Times New Roman" w:eastAsia="STKaiti" w:hAnsi="Times New Roman"/>
          <w:i/>
          <w:lang w:eastAsia="zh-TW"/>
        </w:rPr>
        <w:t>Readings in Classical Chinese Philosophy</w:t>
      </w:r>
      <w:r w:rsidRPr="00F31FB5">
        <w:rPr>
          <w:rFonts w:ascii="Times New Roman" w:eastAsia="STKaiti" w:hAnsi="Times New Roman"/>
          <w:lang w:eastAsia="zh-TW"/>
        </w:rPr>
        <w:t xml:space="preserve"> </w:t>
      </w:r>
      <w:r w:rsidR="000409E1">
        <w:rPr>
          <w:rFonts w:ascii="Times New Roman" w:eastAsia="STKaiti" w:hAnsi="Times New Roman"/>
          <w:lang w:eastAsia="zh-TW"/>
        </w:rPr>
        <w:t>2</w:t>
      </w:r>
      <w:r w:rsidR="000409E1" w:rsidRPr="000409E1">
        <w:rPr>
          <w:rFonts w:ascii="Times New Roman" w:eastAsia="STKaiti" w:hAnsi="Times New Roman"/>
          <w:vertAlign w:val="superscript"/>
          <w:lang w:eastAsia="zh-TW"/>
        </w:rPr>
        <w:t>nd</w:t>
      </w:r>
      <w:r w:rsidR="000409E1">
        <w:rPr>
          <w:rFonts w:ascii="Times New Roman" w:eastAsia="STKaiti" w:hAnsi="Times New Roman"/>
          <w:lang w:eastAsia="zh-TW"/>
        </w:rPr>
        <w:t xml:space="preserve"> edn </w:t>
      </w:r>
      <w:r w:rsidRPr="00F31FB5">
        <w:rPr>
          <w:rFonts w:ascii="Times New Roman" w:eastAsia="STKaiti" w:hAnsi="Times New Roman"/>
          <w:lang w:eastAsia="zh-TW"/>
        </w:rPr>
        <w:t>(</w:t>
      </w:r>
      <w:r w:rsidR="00BF0966" w:rsidRPr="00BF0966">
        <w:rPr>
          <w:rFonts w:ascii="Times New Roman" w:eastAsia="STKaiti" w:hAnsi="Times New Roman"/>
          <w:lang w:eastAsia="zh-TW"/>
        </w:rPr>
        <w:t>Indianapolis/Cambridge: Hackett Publishing Company, Inc., 2005</w:t>
      </w:r>
      <w:r w:rsidR="00EC2302">
        <w:rPr>
          <w:rFonts w:ascii="Times New Roman" w:eastAsia="STKaiti" w:hAnsi="Times New Roman"/>
          <w:lang w:eastAsia="zh-TW"/>
        </w:rPr>
        <w:t>)</w:t>
      </w:r>
    </w:p>
    <w:p w14:paraId="709ACEB9" w14:textId="262193A0" w:rsidR="00AD0163" w:rsidRPr="00F31FB5" w:rsidRDefault="00AD0163" w:rsidP="00AD0163">
      <w:pPr>
        <w:pStyle w:val="FootnoteText"/>
        <w:widowControl/>
        <w:numPr>
          <w:ilvl w:val="0"/>
          <w:numId w:val="2"/>
        </w:numPr>
        <w:spacing w:line="360" w:lineRule="auto"/>
        <w:ind w:left="357" w:hanging="357"/>
        <w:rPr>
          <w:rFonts w:ascii="Times New Roman" w:eastAsia="STKaiti" w:hAnsi="Times New Roman"/>
          <w:lang w:eastAsia="zh-TW"/>
        </w:rPr>
      </w:pPr>
      <w:r w:rsidRPr="00F31FB5">
        <w:rPr>
          <w:rFonts w:ascii="Times New Roman" w:eastAsia="STKaiti" w:hAnsi="Times New Roman"/>
          <w:lang w:eastAsia="zh-TW"/>
        </w:rPr>
        <w:t xml:space="preserve">Lau, </w:t>
      </w:r>
      <w:r w:rsidR="00612646" w:rsidRPr="00612646">
        <w:rPr>
          <w:rFonts w:ascii="Times New Roman" w:eastAsia="STKaiti" w:hAnsi="Times New Roman"/>
          <w:lang w:val="en-US" w:eastAsia="zh-TW"/>
        </w:rPr>
        <w:t xml:space="preserve">Din Cheuk </w:t>
      </w:r>
      <w:r w:rsidRPr="00F31FB5">
        <w:rPr>
          <w:rFonts w:ascii="Times New Roman" w:eastAsia="STKaiti" w:hAnsi="Times New Roman"/>
          <w:lang w:eastAsia="zh-TW"/>
        </w:rPr>
        <w:t>(</w:t>
      </w:r>
      <w:r w:rsidR="008E0D29">
        <w:rPr>
          <w:rFonts w:ascii="Times New Roman" w:eastAsia="STKaiti" w:hAnsi="Times New Roman"/>
          <w:lang w:eastAsia="zh-TW"/>
        </w:rPr>
        <w:t xml:space="preserve">intro. &amp; </w:t>
      </w:r>
      <w:r w:rsidRPr="00F31FB5">
        <w:rPr>
          <w:rFonts w:ascii="Times New Roman" w:eastAsia="STKaiti" w:hAnsi="Times New Roman"/>
          <w:lang w:eastAsia="zh-TW"/>
        </w:rPr>
        <w:t xml:space="preserve">trans.) </w:t>
      </w:r>
      <w:r w:rsidRPr="00F31FB5">
        <w:rPr>
          <w:rFonts w:ascii="Times New Roman" w:eastAsia="STKaiti" w:hAnsi="Times New Roman"/>
          <w:i/>
          <w:lang w:eastAsia="zh-TW"/>
        </w:rPr>
        <w:t>Mencius</w:t>
      </w:r>
      <w:r w:rsidR="00EC2302">
        <w:rPr>
          <w:rFonts w:ascii="Times New Roman" w:eastAsia="STKaiti" w:hAnsi="Times New Roman"/>
          <w:lang w:eastAsia="zh-TW"/>
        </w:rPr>
        <w:t xml:space="preserve"> </w:t>
      </w:r>
      <w:r w:rsidR="008E0D29">
        <w:rPr>
          <w:rFonts w:ascii="Times New Roman" w:eastAsia="STKaiti" w:hAnsi="Times New Roman"/>
          <w:lang w:eastAsia="zh-TW"/>
        </w:rPr>
        <w:t>rev. edn (London: Penguin Books, 2004</w:t>
      </w:r>
      <w:r w:rsidR="00EC2302">
        <w:rPr>
          <w:rFonts w:ascii="Times New Roman" w:eastAsia="STKaiti" w:hAnsi="Times New Roman"/>
          <w:lang w:eastAsia="zh-TW"/>
        </w:rPr>
        <w:t>)</w:t>
      </w:r>
    </w:p>
    <w:p w14:paraId="7DF9776E" w14:textId="1F8E5233" w:rsidR="00AD0163" w:rsidRDefault="00AD0163" w:rsidP="00AD0163">
      <w:pPr>
        <w:pStyle w:val="ListParagraph"/>
        <w:numPr>
          <w:ilvl w:val="0"/>
          <w:numId w:val="2"/>
        </w:numPr>
        <w:spacing w:line="360" w:lineRule="auto"/>
        <w:jc w:val="both"/>
        <w:rPr>
          <w:rFonts w:ascii="Times New Roman" w:eastAsia="STKaiti" w:hAnsi="Times New Roman" w:cs="Times New Roman"/>
          <w:lang w:eastAsia="zh-TW"/>
        </w:rPr>
      </w:pPr>
      <w:r w:rsidRPr="00F31FB5">
        <w:rPr>
          <w:rFonts w:ascii="Times New Roman" w:eastAsia="STKaiti" w:hAnsi="Times New Roman" w:cs="Times New Roman"/>
        </w:rPr>
        <w:t>Legge,</w:t>
      </w:r>
      <w:r w:rsidRPr="00F31FB5">
        <w:rPr>
          <w:rFonts w:ascii="Times New Roman" w:eastAsia="STKaiti" w:hAnsi="Times New Roman" w:cs="Times New Roman"/>
          <w:lang w:eastAsia="zh-TW"/>
        </w:rPr>
        <w:t xml:space="preserve"> </w:t>
      </w:r>
      <w:r w:rsidR="000409E1">
        <w:rPr>
          <w:rFonts w:ascii="Times New Roman" w:eastAsia="STKaiti" w:hAnsi="Times New Roman" w:cs="Times New Roman"/>
        </w:rPr>
        <w:t>J</w:t>
      </w:r>
      <w:r w:rsidR="008469B6">
        <w:rPr>
          <w:rFonts w:ascii="Times New Roman" w:eastAsia="STKaiti" w:hAnsi="Times New Roman" w:cs="Times New Roman"/>
        </w:rPr>
        <w:t>ames</w:t>
      </w:r>
      <w:r w:rsidR="000409E1">
        <w:rPr>
          <w:rFonts w:ascii="Times New Roman" w:eastAsia="STKaiti" w:hAnsi="Times New Roman" w:cs="Times New Roman"/>
        </w:rPr>
        <w:t xml:space="preserve"> </w:t>
      </w:r>
      <w:r w:rsidR="000409E1" w:rsidRPr="000409E1">
        <w:rPr>
          <w:rFonts w:ascii="Times New Roman" w:eastAsia="STKaiti" w:hAnsi="Times New Roman"/>
          <w:color w:val="000000" w:themeColor="text1"/>
          <w:szCs w:val="18"/>
          <w:lang w:eastAsia="zh-TW"/>
        </w:rPr>
        <w:t>(intro. &amp; trans.)</w:t>
      </w:r>
      <w:r w:rsidR="000409E1">
        <w:rPr>
          <w:rFonts w:ascii="Times New Roman" w:eastAsia="STKaiti" w:hAnsi="Times New Roman"/>
          <w:color w:val="000000" w:themeColor="text1"/>
          <w:szCs w:val="18"/>
          <w:lang w:eastAsia="zh-TW"/>
        </w:rPr>
        <w:t>;</w:t>
      </w:r>
      <w:r w:rsidRPr="00F31FB5">
        <w:rPr>
          <w:rFonts w:ascii="Times New Roman" w:eastAsia="STKaiti" w:hAnsi="Times New Roman" w:cs="Times New Roman"/>
        </w:rPr>
        <w:t xml:space="preserve"> </w:t>
      </w:r>
      <w:r w:rsidRPr="00F31FB5">
        <w:rPr>
          <w:rFonts w:ascii="Times New Roman" w:eastAsia="STKaiti" w:hAnsi="Times New Roman" w:cs="Times New Roman"/>
          <w:i/>
        </w:rPr>
        <w:t>The Chinese Classics</w:t>
      </w:r>
      <w:r w:rsidR="00EC2D8D">
        <w:rPr>
          <w:rFonts w:ascii="Times New Roman" w:eastAsia="STKaiti" w:hAnsi="Times New Roman" w:cs="Times New Roman"/>
        </w:rPr>
        <w:t xml:space="preserve"> v</w:t>
      </w:r>
      <w:r w:rsidRPr="00F31FB5">
        <w:rPr>
          <w:rFonts w:ascii="Times New Roman" w:eastAsia="STKaiti" w:hAnsi="Times New Roman" w:cs="Times New Roman"/>
        </w:rPr>
        <w:t xml:space="preserve">ol. </w:t>
      </w:r>
      <w:r w:rsidR="00EC2D8D">
        <w:rPr>
          <w:rFonts w:ascii="Times New Roman" w:eastAsia="STKaiti" w:hAnsi="Times New Roman" w:cs="Times New Roman"/>
        </w:rPr>
        <w:t>I</w:t>
      </w:r>
      <w:r w:rsidRPr="00F31FB5">
        <w:rPr>
          <w:rFonts w:ascii="Times New Roman" w:eastAsia="STKaiti" w:hAnsi="Times New Roman" w:cs="Times New Roman"/>
        </w:rPr>
        <w:t xml:space="preserve"> (</w:t>
      </w:r>
      <w:r w:rsidR="00EC2D8D" w:rsidRPr="00EC2D8D">
        <w:rPr>
          <w:rFonts w:ascii="Times New Roman" w:eastAsia="STKaiti" w:hAnsi="Times New Roman" w:cs="Times New Roman"/>
          <w:lang w:val="en-US"/>
        </w:rPr>
        <w:t xml:space="preserve">Oxford: The Clarendon Press, 1893; reprint, </w:t>
      </w:r>
      <w:r w:rsidRPr="00F31FB5">
        <w:rPr>
          <w:rFonts w:ascii="Times New Roman" w:eastAsia="STKaiti" w:hAnsi="Times New Roman" w:cs="Times New Roman"/>
        </w:rPr>
        <w:t xml:space="preserve">Taipei: </w:t>
      </w:r>
      <w:r w:rsidRPr="00F31FB5">
        <w:rPr>
          <w:rFonts w:ascii="Times New Roman" w:eastAsia="STKaiti" w:hAnsi="Times New Roman" w:cs="Times New Roman"/>
          <w:lang w:eastAsia="zh-TW"/>
        </w:rPr>
        <w:t>SMC Publishing Inc, 2016</w:t>
      </w:r>
      <w:r w:rsidR="00EC2302">
        <w:rPr>
          <w:rFonts w:ascii="Times New Roman" w:eastAsia="STKaiti" w:hAnsi="Times New Roman" w:cs="Times New Roman"/>
        </w:rPr>
        <w:t>)</w:t>
      </w:r>
    </w:p>
    <w:p w14:paraId="7F92A6D8" w14:textId="648E0285" w:rsidR="00EC2D8D" w:rsidRPr="00EC2D8D" w:rsidRDefault="00EC2D8D" w:rsidP="00EC2D8D">
      <w:pPr>
        <w:pStyle w:val="ListParagraph"/>
        <w:numPr>
          <w:ilvl w:val="0"/>
          <w:numId w:val="2"/>
        </w:numPr>
        <w:spacing w:line="360" w:lineRule="auto"/>
        <w:jc w:val="both"/>
        <w:rPr>
          <w:rFonts w:ascii="Times New Roman" w:eastAsia="STKaiti" w:hAnsi="Times New Roman" w:cs="Times New Roman"/>
          <w:lang w:eastAsia="zh-TW"/>
        </w:rPr>
      </w:pPr>
      <w:r w:rsidRPr="00F31FB5">
        <w:rPr>
          <w:rFonts w:ascii="Times New Roman" w:eastAsia="STKaiti" w:hAnsi="Times New Roman" w:cs="Times New Roman"/>
        </w:rPr>
        <w:t>Legge,</w:t>
      </w:r>
      <w:r w:rsidRPr="00F31FB5">
        <w:rPr>
          <w:rFonts w:ascii="Times New Roman" w:eastAsia="STKaiti" w:hAnsi="Times New Roman" w:cs="Times New Roman"/>
          <w:lang w:eastAsia="zh-TW"/>
        </w:rPr>
        <w:t xml:space="preserve"> </w:t>
      </w:r>
      <w:r>
        <w:rPr>
          <w:rFonts w:ascii="Times New Roman" w:eastAsia="STKaiti" w:hAnsi="Times New Roman" w:cs="Times New Roman"/>
        </w:rPr>
        <w:t xml:space="preserve">James </w:t>
      </w:r>
      <w:r w:rsidRPr="000409E1">
        <w:rPr>
          <w:rFonts w:ascii="Times New Roman" w:eastAsia="STKaiti" w:hAnsi="Times New Roman"/>
          <w:color w:val="000000" w:themeColor="text1"/>
          <w:szCs w:val="18"/>
          <w:lang w:eastAsia="zh-TW"/>
        </w:rPr>
        <w:t>(intro. &amp; trans.)</w:t>
      </w:r>
      <w:r w:rsidR="00740638">
        <w:rPr>
          <w:rFonts w:ascii="Times New Roman" w:eastAsia="STKaiti" w:hAnsi="Times New Roman"/>
          <w:color w:val="000000" w:themeColor="text1"/>
          <w:szCs w:val="18"/>
          <w:lang w:eastAsia="zh-TW"/>
        </w:rPr>
        <w:t>,</w:t>
      </w:r>
      <w:r w:rsidRPr="00F31FB5">
        <w:rPr>
          <w:rFonts w:ascii="Times New Roman" w:eastAsia="STKaiti" w:hAnsi="Times New Roman" w:cs="Times New Roman"/>
        </w:rPr>
        <w:t xml:space="preserve"> </w:t>
      </w:r>
      <w:r w:rsidRPr="00F31FB5">
        <w:rPr>
          <w:rFonts w:ascii="Times New Roman" w:eastAsia="STKaiti" w:hAnsi="Times New Roman" w:cs="Times New Roman"/>
          <w:i/>
        </w:rPr>
        <w:t>The Chinese Classics</w:t>
      </w:r>
      <w:r>
        <w:rPr>
          <w:rFonts w:ascii="Times New Roman" w:eastAsia="STKaiti" w:hAnsi="Times New Roman" w:cs="Times New Roman"/>
        </w:rPr>
        <w:t xml:space="preserve"> v</w:t>
      </w:r>
      <w:r w:rsidRPr="00F31FB5">
        <w:rPr>
          <w:rFonts w:ascii="Times New Roman" w:eastAsia="STKaiti" w:hAnsi="Times New Roman" w:cs="Times New Roman"/>
        </w:rPr>
        <w:t xml:space="preserve">ol. </w:t>
      </w:r>
      <w:r>
        <w:rPr>
          <w:rFonts w:ascii="Times New Roman" w:eastAsia="STKaiti" w:hAnsi="Times New Roman" w:cs="Times New Roman"/>
        </w:rPr>
        <w:t>II</w:t>
      </w:r>
      <w:r w:rsidRPr="00F31FB5">
        <w:rPr>
          <w:rFonts w:ascii="Times New Roman" w:eastAsia="STKaiti" w:hAnsi="Times New Roman" w:cs="Times New Roman"/>
        </w:rPr>
        <w:t xml:space="preserve"> (</w:t>
      </w:r>
      <w:r w:rsidRPr="00EC2D8D">
        <w:rPr>
          <w:rFonts w:ascii="Times New Roman" w:eastAsia="STKaiti" w:hAnsi="Times New Roman" w:cs="Times New Roman"/>
          <w:lang w:val="en-US"/>
        </w:rPr>
        <w:t>Oxford: The</w:t>
      </w:r>
      <w:r>
        <w:rPr>
          <w:rFonts w:ascii="Times New Roman" w:eastAsia="STKaiti" w:hAnsi="Times New Roman" w:cs="Times New Roman"/>
          <w:lang w:val="en-US"/>
        </w:rPr>
        <w:t xml:space="preserve"> Clarendon Press, 1895</w:t>
      </w:r>
      <w:r w:rsidRPr="00EC2D8D">
        <w:rPr>
          <w:rFonts w:ascii="Times New Roman" w:eastAsia="STKaiti" w:hAnsi="Times New Roman" w:cs="Times New Roman"/>
          <w:lang w:val="en-US"/>
        </w:rPr>
        <w:t xml:space="preserve">; reprint, </w:t>
      </w:r>
      <w:r w:rsidRPr="00F31FB5">
        <w:rPr>
          <w:rFonts w:ascii="Times New Roman" w:eastAsia="STKaiti" w:hAnsi="Times New Roman" w:cs="Times New Roman"/>
        </w:rPr>
        <w:t xml:space="preserve">Taipei: </w:t>
      </w:r>
      <w:r w:rsidRPr="00F31FB5">
        <w:rPr>
          <w:rFonts w:ascii="Times New Roman" w:eastAsia="STKaiti" w:hAnsi="Times New Roman" w:cs="Times New Roman"/>
          <w:lang w:eastAsia="zh-TW"/>
        </w:rPr>
        <w:t>SMC Publishing Inc, 2016</w:t>
      </w:r>
      <w:r>
        <w:rPr>
          <w:rFonts w:ascii="Times New Roman" w:eastAsia="STKaiti" w:hAnsi="Times New Roman" w:cs="Times New Roman"/>
        </w:rPr>
        <w:t>)</w:t>
      </w:r>
    </w:p>
    <w:p w14:paraId="03EB2670" w14:textId="1DBBDDA9" w:rsidR="00AD0163" w:rsidRPr="006A36F7" w:rsidRDefault="00AD0163" w:rsidP="00AD0163">
      <w:pPr>
        <w:pStyle w:val="FootnoteText"/>
        <w:widowControl/>
        <w:numPr>
          <w:ilvl w:val="0"/>
          <w:numId w:val="2"/>
        </w:numPr>
        <w:spacing w:line="360" w:lineRule="auto"/>
        <w:rPr>
          <w:rFonts w:ascii="Times New Roman" w:eastAsia="STKaiti" w:hAnsi="Times New Roman"/>
          <w:lang w:eastAsia="zh-TW"/>
        </w:rPr>
      </w:pPr>
      <w:r w:rsidRPr="00F31FB5">
        <w:rPr>
          <w:rFonts w:ascii="Times New Roman" w:eastAsia="STKaiti" w:hAnsi="Times New Roman"/>
          <w:lang w:eastAsia="zh-TW"/>
        </w:rPr>
        <w:t xml:space="preserve">Legge, </w:t>
      </w:r>
      <w:r w:rsidR="000409E1">
        <w:rPr>
          <w:rFonts w:ascii="Times New Roman" w:eastAsia="STKaiti" w:hAnsi="Times New Roman"/>
        </w:rPr>
        <w:t>J</w:t>
      </w:r>
      <w:r w:rsidR="00702713">
        <w:rPr>
          <w:rFonts w:ascii="Times New Roman" w:eastAsia="STKaiti" w:hAnsi="Times New Roman"/>
        </w:rPr>
        <w:t>ames</w:t>
      </w:r>
      <w:r w:rsidR="000409E1" w:rsidRPr="000409E1">
        <w:rPr>
          <w:rFonts w:ascii="Times New Roman" w:eastAsia="STKaiti" w:hAnsi="Times New Roman"/>
          <w:color w:val="000000" w:themeColor="text1"/>
          <w:szCs w:val="18"/>
          <w:lang w:eastAsia="zh-TW"/>
        </w:rPr>
        <w:t xml:space="preserve"> (intro. &amp; trans.)</w:t>
      </w:r>
      <w:r w:rsidR="00740638">
        <w:rPr>
          <w:rFonts w:ascii="Times New Roman" w:eastAsia="STKaiti" w:hAnsi="Times New Roman"/>
          <w:color w:val="000000" w:themeColor="text1"/>
          <w:szCs w:val="18"/>
          <w:lang w:eastAsia="zh-TW"/>
        </w:rPr>
        <w:t>,</w:t>
      </w:r>
      <w:r w:rsidR="000409E1" w:rsidRPr="000409E1">
        <w:rPr>
          <w:rFonts w:ascii="Times New Roman" w:eastAsia="STKaiti" w:hAnsi="Times New Roman"/>
          <w:color w:val="000000" w:themeColor="text1"/>
          <w:szCs w:val="18"/>
          <w:lang w:eastAsia="zh-TW"/>
        </w:rPr>
        <w:t xml:space="preserve"> </w:t>
      </w:r>
      <w:r w:rsidR="000409E1" w:rsidRPr="000409E1">
        <w:rPr>
          <w:rFonts w:ascii="Times New Roman" w:eastAsia="STKaiti" w:hAnsi="Times New Roman"/>
          <w:i/>
          <w:color w:val="000000" w:themeColor="text1"/>
          <w:szCs w:val="18"/>
          <w:lang w:eastAsia="zh-TW"/>
        </w:rPr>
        <w:t xml:space="preserve">The </w:t>
      </w:r>
      <w:r w:rsidR="005C08A3">
        <w:rPr>
          <w:rFonts w:ascii="Times New Roman" w:eastAsia="STKaiti" w:hAnsi="Times New Roman"/>
          <w:i/>
          <w:color w:val="000000" w:themeColor="text1"/>
          <w:szCs w:val="18"/>
          <w:lang w:eastAsia="zh-TW"/>
        </w:rPr>
        <w:t xml:space="preserve">Sacred </w:t>
      </w:r>
      <w:r w:rsidR="000409E1" w:rsidRPr="000409E1">
        <w:rPr>
          <w:rFonts w:ascii="Times New Roman" w:eastAsia="STKaiti" w:hAnsi="Times New Roman"/>
          <w:i/>
          <w:color w:val="000000" w:themeColor="text1"/>
          <w:szCs w:val="18"/>
          <w:lang w:eastAsia="zh-TW"/>
        </w:rPr>
        <w:t>Books of China</w:t>
      </w:r>
      <w:r w:rsidR="000409E1" w:rsidRPr="000409E1">
        <w:rPr>
          <w:rFonts w:ascii="Times New Roman" w:eastAsia="STKaiti" w:hAnsi="Times New Roman"/>
          <w:color w:val="000000" w:themeColor="text1"/>
          <w:szCs w:val="18"/>
          <w:lang w:eastAsia="zh-TW"/>
        </w:rPr>
        <w:t xml:space="preserve"> </w:t>
      </w:r>
      <w:r w:rsidR="00EC2D8D">
        <w:rPr>
          <w:rFonts w:ascii="Times New Roman" w:eastAsia="STKaiti" w:hAnsi="Times New Roman"/>
          <w:color w:val="000000" w:themeColor="text1"/>
          <w:szCs w:val="18"/>
          <w:lang w:eastAsia="zh-TW"/>
        </w:rPr>
        <w:t>Part I</w:t>
      </w:r>
      <w:r w:rsidR="000409E1" w:rsidRPr="000409E1">
        <w:rPr>
          <w:rFonts w:ascii="Times New Roman" w:eastAsia="STKaiti" w:hAnsi="Times New Roman"/>
          <w:color w:val="000000" w:themeColor="text1"/>
          <w:szCs w:val="18"/>
          <w:lang w:eastAsia="zh-TW"/>
        </w:rPr>
        <w:t>, in F. Max Müller (ed.),</w:t>
      </w:r>
      <w:r w:rsidR="000409E1" w:rsidRPr="000409E1">
        <w:rPr>
          <w:rFonts w:ascii="Times New Roman" w:eastAsia="STKaiti" w:hAnsi="Times New Roman"/>
          <w:i/>
          <w:color w:val="000000" w:themeColor="text1"/>
          <w:szCs w:val="18"/>
          <w:lang w:eastAsia="zh-TW"/>
        </w:rPr>
        <w:t xml:space="preserve"> The </w:t>
      </w:r>
      <w:r w:rsidR="005C08A3">
        <w:rPr>
          <w:rFonts w:ascii="Times New Roman" w:eastAsia="STKaiti" w:hAnsi="Times New Roman"/>
          <w:i/>
          <w:color w:val="000000" w:themeColor="text1"/>
          <w:szCs w:val="18"/>
          <w:lang w:eastAsia="zh-TW"/>
        </w:rPr>
        <w:t>Sacred</w:t>
      </w:r>
      <w:r w:rsidR="005C08A3" w:rsidRPr="000409E1">
        <w:rPr>
          <w:rFonts w:ascii="Times New Roman" w:eastAsia="STKaiti" w:hAnsi="Times New Roman"/>
          <w:i/>
          <w:color w:val="000000" w:themeColor="text1"/>
          <w:szCs w:val="18"/>
          <w:lang w:eastAsia="zh-TW"/>
        </w:rPr>
        <w:t xml:space="preserve"> </w:t>
      </w:r>
      <w:r w:rsidR="000409E1" w:rsidRPr="000409E1">
        <w:rPr>
          <w:rFonts w:ascii="Times New Roman" w:eastAsia="STKaiti" w:hAnsi="Times New Roman"/>
          <w:i/>
          <w:color w:val="000000" w:themeColor="text1"/>
          <w:szCs w:val="18"/>
          <w:lang w:eastAsia="zh-TW"/>
        </w:rPr>
        <w:t>Books of the East</w:t>
      </w:r>
      <w:r w:rsidR="000409E1" w:rsidRPr="000409E1">
        <w:rPr>
          <w:rFonts w:ascii="Times New Roman" w:eastAsia="STKaiti" w:hAnsi="Times New Roman"/>
          <w:color w:val="000000" w:themeColor="text1"/>
          <w:szCs w:val="18"/>
          <w:lang w:eastAsia="zh-TW"/>
        </w:rPr>
        <w:t xml:space="preserve">, </w:t>
      </w:r>
      <w:r w:rsidR="00EC2D8D">
        <w:rPr>
          <w:rFonts w:ascii="Times New Roman" w:eastAsia="STKaiti" w:hAnsi="Times New Roman"/>
          <w:color w:val="000000" w:themeColor="text1"/>
          <w:szCs w:val="18"/>
          <w:lang w:eastAsia="zh-TW"/>
        </w:rPr>
        <w:t xml:space="preserve">vol. III </w:t>
      </w:r>
      <w:r w:rsidR="000409E1" w:rsidRPr="000409E1">
        <w:rPr>
          <w:rFonts w:ascii="Times New Roman" w:eastAsia="STKaiti" w:hAnsi="Times New Roman"/>
          <w:color w:val="000000" w:themeColor="text1"/>
          <w:szCs w:val="18"/>
          <w:lang w:eastAsia="zh-TW"/>
        </w:rPr>
        <w:t>(</w:t>
      </w:r>
      <w:r w:rsidR="00EC2D8D" w:rsidRPr="00EC2D8D">
        <w:rPr>
          <w:rFonts w:ascii="Times New Roman" w:eastAsia="STKaiti" w:hAnsi="Times New Roman"/>
          <w:color w:val="000000" w:themeColor="text1"/>
          <w:szCs w:val="18"/>
          <w:lang w:val="en-US" w:eastAsia="zh-TW"/>
        </w:rPr>
        <w:t xml:space="preserve">Oxford: The Clarendon Press, 1879; reprint, </w:t>
      </w:r>
      <w:r w:rsidR="000409E1" w:rsidRPr="000409E1">
        <w:rPr>
          <w:rFonts w:ascii="Times New Roman" w:eastAsia="STKaiti" w:hAnsi="Times New Roman"/>
          <w:color w:val="000000" w:themeColor="text1"/>
          <w:szCs w:val="18"/>
          <w:lang w:eastAsia="zh-TW"/>
        </w:rPr>
        <w:t>Delhi: Motilal Banarsidass, 1970)</w:t>
      </w:r>
    </w:p>
    <w:p w14:paraId="6683C91A" w14:textId="268035B6" w:rsidR="003928A0" w:rsidRPr="00F31FB5" w:rsidRDefault="003928A0" w:rsidP="003928A0">
      <w:pPr>
        <w:pStyle w:val="FootnoteText"/>
        <w:widowControl/>
        <w:numPr>
          <w:ilvl w:val="0"/>
          <w:numId w:val="2"/>
        </w:numPr>
        <w:spacing w:line="360" w:lineRule="auto"/>
        <w:rPr>
          <w:rFonts w:ascii="Times New Roman" w:eastAsia="STKaiti" w:hAnsi="Times New Roman"/>
          <w:lang w:eastAsia="zh-TW"/>
        </w:rPr>
      </w:pPr>
      <w:r w:rsidRPr="00F31FB5">
        <w:rPr>
          <w:rFonts w:ascii="Times New Roman" w:eastAsia="STKaiti" w:hAnsi="Times New Roman"/>
        </w:rPr>
        <w:t>Li,</w:t>
      </w:r>
      <w:r w:rsidRPr="00F31FB5">
        <w:rPr>
          <w:rFonts w:ascii="Times New Roman" w:eastAsia="STKaiti" w:hAnsi="Times New Roman"/>
          <w:lang w:eastAsia="zh-TW"/>
        </w:rPr>
        <w:t xml:space="preserve"> </w:t>
      </w:r>
      <w:r w:rsidRPr="00F31FB5">
        <w:rPr>
          <w:rFonts w:ascii="Times New Roman" w:eastAsia="STKaiti" w:hAnsi="Times New Roman"/>
        </w:rPr>
        <w:t>X</w:t>
      </w:r>
      <w:r w:rsidR="00702713">
        <w:rPr>
          <w:rFonts w:ascii="Times New Roman" w:eastAsia="STKaiti" w:hAnsi="Times New Roman"/>
        </w:rPr>
        <w:t>ueqin</w:t>
      </w:r>
      <w:r w:rsidRPr="00F31FB5">
        <w:rPr>
          <w:rFonts w:ascii="Times New Roman" w:eastAsia="STKaiti" w:hAnsi="Times New Roman"/>
        </w:rPr>
        <w:t xml:space="preserve"> </w:t>
      </w:r>
      <w:r w:rsidRPr="00F31FB5">
        <w:rPr>
          <w:rFonts w:ascii="Times New Roman" w:eastAsia="STKaiti" w:hAnsi="Times New Roman"/>
        </w:rPr>
        <w:t>李學勤</w:t>
      </w:r>
      <w:r w:rsidRPr="00F31FB5">
        <w:rPr>
          <w:rFonts w:ascii="Times New Roman" w:eastAsia="STKaiti" w:hAnsi="Times New Roman"/>
        </w:rPr>
        <w:t xml:space="preserve"> </w:t>
      </w:r>
      <w:r w:rsidRPr="00F31FB5">
        <w:rPr>
          <w:rFonts w:ascii="Times New Roman" w:eastAsia="STKaiti" w:hAnsi="Times New Roman"/>
          <w:i/>
          <w:lang w:eastAsia="zh-TW"/>
        </w:rPr>
        <w:t xml:space="preserve">et al. </w:t>
      </w:r>
      <w:r w:rsidRPr="00F31FB5">
        <w:rPr>
          <w:rFonts w:ascii="Times New Roman" w:eastAsia="STKaiti" w:hAnsi="Times New Roman"/>
          <w:lang w:eastAsia="zh-TW"/>
        </w:rPr>
        <w:t xml:space="preserve">(ed.), </w:t>
      </w:r>
      <w:r w:rsidRPr="00F31FB5">
        <w:rPr>
          <w:rFonts w:ascii="Times New Roman" w:eastAsia="STKaiti" w:hAnsi="Times New Roman"/>
          <w:i/>
        </w:rPr>
        <w:t>Exegesis of the Thirteen Classics</w:t>
      </w:r>
      <w:r w:rsidR="009B7119">
        <w:rPr>
          <w:rFonts w:ascii="Times New Roman" w:eastAsia="STKaiti" w:hAnsi="Times New Roman"/>
          <w:i/>
        </w:rPr>
        <w:t xml:space="preserve"> </w:t>
      </w:r>
      <w:r w:rsidRPr="00F31FB5">
        <w:rPr>
          <w:rFonts w:ascii="Times New Roman" w:eastAsia="STKaiti" w:hAnsi="Times New Roman"/>
        </w:rPr>
        <w:t>《十三經注疏》</w:t>
      </w:r>
      <w:r w:rsidRPr="00F31FB5">
        <w:rPr>
          <w:rFonts w:ascii="Times New Roman" w:eastAsia="STKaiti" w:hAnsi="Times New Roman"/>
        </w:rPr>
        <w:t xml:space="preserve"> (Beijing:</w:t>
      </w:r>
      <w:r>
        <w:rPr>
          <w:rFonts w:ascii="Times New Roman" w:eastAsia="STKaiti" w:hAnsi="Times New Roman"/>
        </w:rPr>
        <w:t xml:space="preserve"> Peking University Press, 2000)</w:t>
      </w:r>
    </w:p>
    <w:p w14:paraId="605B4259" w14:textId="42E7FF7D" w:rsidR="00AD0163" w:rsidRPr="008469B6" w:rsidRDefault="00702713" w:rsidP="00AD0163">
      <w:pPr>
        <w:pStyle w:val="FootnoteText"/>
        <w:widowControl/>
        <w:numPr>
          <w:ilvl w:val="0"/>
          <w:numId w:val="2"/>
        </w:numPr>
        <w:spacing w:line="360" w:lineRule="auto"/>
        <w:rPr>
          <w:rFonts w:ascii="Times New Roman" w:eastAsia="STKaiti" w:hAnsi="Times New Roman"/>
          <w:lang w:val="de" w:eastAsia="zh-TW"/>
        </w:rPr>
      </w:pPr>
      <w:r w:rsidRPr="00F60D9D">
        <w:rPr>
          <w:rFonts w:ascii="Times New Roman" w:eastAsia="STKaiti" w:hAnsi="Times New Roman"/>
          <w:lang w:val="de" w:eastAsia="zh-TW"/>
        </w:rPr>
        <w:t>Wei, Zheng</w:t>
      </w:r>
      <w:r w:rsidR="00AD0163" w:rsidRPr="00F60D9D">
        <w:rPr>
          <w:rFonts w:ascii="Times New Roman" w:eastAsia="STKaiti" w:hAnsi="Times New Roman"/>
          <w:lang w:val="de" w:eastAsia="zh-TW"/>
        </w:rPr>
        <w:t xml:space="preserve"> </w:t>
      </w:r>
      <w:r w:rsidR="00AD0163" w:rsidRPr="00F31FB5">
        <w:rPr>
          <w:rFonts w:ascii="Times New Roman" w:eastAsia="STKaiti" w:hAnsi="Times New Roman"/>
          <w:lang w:eastAsia="zh-TW"/>
        </w:rPr>
        <w:t>魏徵</w:t>
      </w:r>
      <w:r w:rsidR="00AD0163" w:rsidRPr="00F60D9D">
        <w:rPr>
          <w:rFonts w:ascii="Times New Roman" w:eastAsia="STKaiti" w:hAnsi="Times New Roman"/>
          <w:lang w:val="de" w:eastAsia="zh-TW"/>
        </w:rPr>
        <w:t xml:space="preserve"> </w:t>
      </w:r>
      <w:r w:rsidR="00AD0163" w:rsidRPr="00F60D9D">
        <w:rPr>
          <w:rFonts w:ascii="Times New Roman" w:eastAsia="STKaiti" w:hAnsi="Times New Roman"/>
          <w:i/>
          <w:lang w:val="de" w:eastAsia="zh-TW"/>
        </w:rPr>
        <w:t>e</w:t>
      </w:r>
      <w:r w:rsidR="00AD0163" w:rsidRPr="00702713">
        <w:rPr>
          <w:rFonts w:ascii="Times New Roman" w:eastAsia="STKaiti" w:hAnsi="Times New Roman"/>
          <w:i/>
          <w:lang w:val="de" w:eastAsia="zh-TW"/>
        </w:rPr>
        <w:t>t al.</w:t>
      </w:r>
      <w:r w:rsidR="00AD0163" w:rsidRPr="00702713">
        <w:rPr>
          <w:rFonts w:ascii="Times New Roman" w:eastAsia="STKaiti" w:hAnsi="Times New Roman"/>
          <w:lang w:val="de" w:eastAsia="zh-TW"/>
        </w:rPr>
        <w:t xml:space="preserve"> </w:t>
      </w:r>
      <w:r w:rsidR="00AD0163" w:rsidRPr="008469B6">
        <w:rPr>
          <w:rFonts w:ascii="Times New Roman" w:eastAsia="STKaiti" w:hAnsi="Times New Roman"/>
          <w:lang w:val="de" w:eastAsia="zh-TW"/>
        </w:rPr>
        <w:t xml:space="preserve">(ed.), </w:t>
      </w:r>
      <w:r w:rsidR="00AD0163" w:rsidRPr="008469B6">
        <w:rPr>
          <w:rFonts w:ascii="Times New Roman" w:eastAsia="STKaiti" w:hAnsi="Times New Roman"/>
          <w:i/>
          <w:lang w:val="de" w:eastAsia="zh-TW"/>
        </w:rPr>
        <w:t>The Governing Principles of Ancient China</w:t>
      </w:r>
      <w:r w:rsidR="008469B6" w:rsidRPr="008469B6">
        <w:rPr>
          <w:rFonts w:ascii="Times New Roman" w:eastAsia="STKaiti" w:hAnsi="Times New Roman"/>
          <w:lang w:val="de" w:eastAsia="zh-TW"/>
        </w:rPr>
        <w:t>, ed. by Liu Yuli</w:t>
      </w:r>
      <w:r w:rsidR="00AD0163" w:rsidRPr="008469B6">
        <w:rPr>
          <w:rFonts w:ascii="Times New Roman" w:eastAsia="STKaiti" w:hAnsi="Times New Roman"/>
          <w:lang w:val="de" w:eastAsia="zh-TW"/>
        </w:rPr>
        <w:t xml:space="preserve"> </w:t>
      </w:r>
      <w:r w:rsidR="00AD0163" w:rsidRPr="00F31FB5">
        <w:rPr>
          <w:rFonts w:ascii="Times New Roman" w:eastAsia="STKaiti" w:hAnsi="Times New Roman"/>
          <w:lang w:eastAsia="zh-TW"/>
        </w:rPr>
        <w:t>劉余莉</w:t>
      </w:r>
      <w:r w:rsidR="00AD0163" w:rsidRPr="008469B6">
        <w:rPr>
          <w:rFonts w:ascii="Times New Roman" w:eastAsia="STKaiti" w:hAnsi="Times New Roman"/>
          <w:lang w:val="de" w:eastAsia="zh-TW"/>
        </w:rPr>
        <w:t xml:space="preserve"> </w:t>
      </w:r>
      <w:r w:rsidR="00AD0163" w:rsidRPr="008469B6">
        <w:rPr>
          <w:rFonts w:ascii="Times New Roman" w:eastAsia="STKaiti" w:hAnsi="Times New Roman"/>
          <w:i/>
          <w:lang w:val="de" w:eastAsia="zh-TW"/>
        </w:rPr>
        <w:t>et al.</w:t>
      </w:r>
      <w:r w:rsidR="00AD0163" w:rsidRPr="008469B6">
        <w:rPr>
          <w:rFonts w:ascii="Times New Roman" w:eastAsia="STKaiti" w:hAnsi="Times New Roman"/>
          <w:lang w:val="de" w:eastAsia="zh-TW"/>
        </w:rPr>
        <w:t>,</w:t>
      </w:r>
      <w:r w:rsidR="00AD0163" w:rsidRPr="00F31FB5">
        <w:rPr>
          <w:rFonts w:ascii="Times New Roman" w:eastAsia="STKaiti" w:hAnsi="Times New Roman"/>
          <w:lang w:eastAsia="zh-TW"/>
        </w:rPr>
        <w:t>《群書治要》校訂版</w:t>
      </w:r>
      <w:r w:rsidR="00AD0163" w:rsidRPr="008469B6">
        <w:rPr>
          <w:rFonts w:ascii="Times New Roman" w:eastAsia="STKaiti" w:hAnsi="Times New Roman"/>
          <w:lang w:val="de" w:eastAsia="zh-TW"/>
        </w:rPr>
        <w:t xml:space="preserve"> (Beijing: </w:t>
      </w:r>
      <w:r w:rsidR="00AD0163" w:rsidRPr="008469B6">
        <w:rPr>
          <w:rFonts w:ascii="Times New Roman" w:eastAsia="STKaiti" w:hAnsi="Times New Roman"/>
          <w:lang w:val="de"/>
        </w:rPr>
        <w:t>Cathay Bookshop</w:t>
      </w:r>
      <w:r w:rsidR="00EC2302" w:rsidRPr="008469B6">
        <w:rPr>
          <w:rFonts w:ascii="Times New Roman" w:eastAsia="STKaiti" w:hAnsi="Times New Roman"/>
          <w:lang w:val="de" w:eastAsia="zh-TW"/>
        </w:rPr>
        <w:t>, 2014)</w:t>
      </w:r>
    </w:p>
    <w:p w14:paraId="64977159" w14:textId="77777777" w:rsidR="00AD0163" w:rsidRDefault="00AD0163" w:rsidP="00AD0163">
      <w:pPr>
        <w:pStyle w:val="FootnoteText"/>
        <w:spacing w:line="360" w:lineRule="auto"/>
        <w:rPr>
          <w:rFonts w:ascii="Times New Roman" w:eastAsia="STKaiti" w:hAnsi="Times New Roman"/>
          <w:lang w:val="de" w:eastAsia="zh-TW"/>
        </w:rPr>
      </w:pPr>
    </w:p>
    <w:p w14:paraId="673EDD0E" w14:textId="77777777" w:rsidR="00EC2D8D" w:rsidRDefault="00EC2D8D" w:rsidP="00AD0163">
      <w:pPr>
        <w:pStyle w:val="FootnoteText"/>
        <w:spacing w:line="360" w:lineRule="auto"/>
        <w:rPr>
          <w:rFonts w:ascii="Times New Roman" w:eastAsia="STKaiti" w:hAnsi="Times New Roman"/>
          <w:lang w:val="de" w:eastAsia="zh-TW"/>
        </w:rPr>
      </w:pPr>
    </w:p>
    <w:p w14:paraId="71B33E05" w14:textId="77777777" w:rsidR="00EC2D8D" w:rsidRPr="008469B6" w:rsidRDefault="00EC2D8D" w:rsidP="00AD0163">
      <w:pPr>
        <w:pStyle w:val="FootnoteText"/>
        <w:spacing w:line="360" w:lineRule="auto"/>
        <w:rPr>
          <w:rFonts w:ascii="Times New Roman" w:eastAsia="STKaiti" w:hAnsi="Times New Roman"/>
          <w:lang w:val="de" w:eastAsia="zh-TW"/>
        </w:rPr>
      </w:pPr>
    </w:p>
    <w:p w14:paraId="20E4499D" w14:textId="0AECDCFC" w:rsidR="00AD0163" w:rsidRPr="00F31FB5" w:rsidRDefault="006A36F7" w:rsidP="00AD0163">
      <w:pPr>
        <w:spacing w:line="360" w:lineRule="auto"/>
        <w:rPr>
          <w:rFonts w:eastAsia="Kaiti TC Regular"/>
          <w:b/>
          <w:sz w:val="28"/>
          <w:lang w:eastAsia="zh-TW"/>
        </w:rPr>
      </w:pPr>
      <w:r>
        <w:rPr>
          <w:rFonts w:eastAsia="Kaiti TC Regular"/>
          <w:b/>
          <w:sz w:val="28"/>
          <w:lang w:eastAsia="zh-TW"/>
        </w:rPr>
        <w:lastRenderedPageBreak/>
        <w:t xml:space="preserve">Websites </w:t>
      </w:r>
    </w:p>
    <w:p w14:paraId="1DB945C2" w14:textId="28502615" w:rsidR="003928A0" w:rsidRPr="000409E1" w:rsidRDefault="003928A0" w:rsidP="003928A0">
      <w:pPr>
        <w:pStyle w:val="ListParagraph"/>
        <w:numPr>
          <w:ilvl w:val="0"/>
          <w:numId w:val="2"/>
        </w:numPr>
        <w:spacing w:line="360" w:lineRule="auto"/>
        <w:jc w:val="both"/>
        <w:rPr>
          <w:rFonts w:ascii="Times New Roman" w:eastAsia="STKaiti" w:hAnsi="Times New Roman" w:cs="Times New Roman"/>
          <w:lang w:eastAsia="zh-TW"/>
        </w:rPr>
      </w:pPr>
      <w:r w:rsidRPr="000409E1">
        <w:rPr>
          <w:rFonts w:ascii="Times New Roman" w:eastAsia="STKaiti" w:hAnsi="Times New Roman"/>
          <w:lang w:eastAsia="zh-TW"/>
        </w:rPr>
        <w:t>Liu</w:t>
      </w:r>
      <w:r w:rsidR="00702713">
        <w:rPr>
          <w:rFonts w:ascii="Times New Roman" w:eastAsia="STKaiti" w:hAnsi="Times New Roman"/>
          <w:lang w:eastAsia="zh-TW"/>
        </w:rPr>
        <w:t>,</w:t>
      </w:r>
      <w:r w:rsidR="008469B6">
        <w:rPr>
          <w:rFonts w:ascii="Times New Roman" w:eastAsia="STKaiti" w:hAnsi="Times New Roman"/>
          <w:lang w:eastAsia="zh-TW"/>
        </w:rPr>
        <w:t xml:space="preserve"> Jingshu</w:t>
      </w:r>
      <w:r w:rsidRPr="000409E1">
        <w:rPr>
          <w:rFonts w:ascii="Times New Roman" w:eastAsia="STKaiti" w:hAnsi="Times New Roman"/>
          <w:lang w:eastAsia="zh-TW"/>
        </w:rPr>
        <w:t xml:space="preserve"> </w:t>
      </w:r>
      <w:r w:rsidRPr="000409E1">
        <w:rPr>
          <w:rFonts w:ascii="Times New Roman" w:eastAsia="STKaiti" w:hAnsi="Times New Roman" w:hint="eastAsia"/>
          <w:lang w:eastAsia="zh-TW"/>
        </w:rPr>
        <w:t>劉敬叔</w:t>
      </w:r>
      <w:r w:rsidRPr="000409E1">
        <w:rPr>
          <w:rFonts w:ascii="Times New Roman" w:eastAsia="STKaiti" w:hAnsi="Times New Roman"/>
          <w:lang w:eastAsia="zh-TW"/>
        </w:rPr>
        <w:t xml:space="preserve">, </w:t>
      </w:r>
      <w:r w:rsidRPr="000409E1">
        <w:rPr>
          <w:rFonts w:ascii="Times New Roman" w:eastAsia="STKaiti" w:hAnsi="Times New Roman"/>
          <w:i/>
          <w:lang w:eastAsia="zh-TW"/>
        </w:rPr>
        <w:t>Garden of the Extraordinary</w:t>
      </w:r>
      <w:r w:rsidRPr="000409E1">
        <w:rPr>
          <w:rFonts w:ascii="Times New Roman" w:eastAsia="STKaiti" w:hAnsi="Times New Roman"/>
          <w:lang w:eastAsia="zh-TW"/>
        </w:rPr>
        <w:t xml:space="preserve"> (</w:t>
      </w:r>
      <w:r w:rsidRPr="000409E1">
        <w:rPr>
          <w:rFonts w:ascii="Times New Roman" w:eastAsia="STKaiti" w:hAnsi="Times New Roman" w:hint="eastAsia"/>
          <w:i/>
          <w:lang w:eastAsia="zh-TW"/>
        </w:rPr>
        <w:t>Yi</w:t>
      </w:r>
      <w:r w:rsidRPr="000409E1">
        <w:rPr>
          <w:rFonts w:ascii="Times New Roman" w:eastAsia="STKaiti" w:hAnsi="Times New Roman"/>
          <w:i/>
          <w:lang w:eastAsia="zh-TW"/>
        </w:rPr>
        <w:t xml:space="preserve"> Yuan</w:t>
      </w:r>
      <w:r w:rsidRPr="000409E1">
        <w:rPr>
          <w:rFonts w:ascii="Times New Roman" w:eastAsia="STKaiti" w:hAnsi="Times New Roman"/>
          <w:lang w:eastAsia="zh-TW"/>
        </w:rPr>
        <w:t xml:space="preserve">) </w:t>
      </w:r>
      <w:r w:rsidRPr="000409E1">
        <w:rPr>
          <w:rFonts w:ascii="Times New Roman" w:eastAsia="STKaiti" w:hAnsi="Times New Roman"/>
          <w:lang w:eastAsia="zh-TW"/>
        </w:rPr>
        <w:t>《</w:t>
      </w:r>
      <w:r w:rsidRPr="000409E1">
        <w:rPr>
          <w:rFonts w:ascii="Times New Roman" w:eastAsia="STKaiti" w:hAnsi="Times New Roman" w:hint="eastAsia"/>
          <w:lang w:eastAsia="zh-TW"/>
        </w:rPr>
        <w:t>異苑</w:t>
      </w:r>
      <w:r w:rsidRPr="000409E1">
        <w:rPr>
          <w:rFonts w:ascii="Times New Roman" w:eastAsia="STKaiti" w:hAnsi="Times New Roman"/>
          <w:lang w:eastAsia="zh-TW"/>
        </w:rPr>
        <w:t>》</w:t>
      </w:r>
      <w:r w:rsidR="00EC2D8D">
        <w:rPr>
          <w:rFonts w:ascii="Times New Roman" w:eastAsia="STKaiti" w:hAnsi="Times New Roman"/>
          <w:lang w:eastAsia="zh-TW"/>
        </w:rPr>
        <w:t>, v</w:t>
      </w:r>
      <w:r w:rsidRPr="000409E1">
        <w:rPr>
          <w:rFonts w:ascii="Times New Roman" w:eastAsia="STKaiti" w:hAnsi="Times New Roman"/>
          <w:lang w:eastAsia="zh-TW"/>
        </w:rPr>
        <w:t>ol. 3, Chinese Text Project [</w:t>
      </w:r>
      <w:r w:rsidR="00EC2D8D">
        <w:rPr>
          <w:rFonts w:ascii="Times New Roman" w:eastAsia="STKaiti" w:hAnsi="Times New Roman"/>
          <w:lang w:eastAsia="zh-TW"/>
        </w:rPr>
        <w:t>in Chinese</w:t>
      </w:r>
      <w:r w:rsidR="00DE7541">
        <w:rPr>
          <w:rFonts w:ascii="Times New Roman" w:eastAsia="STKaiti" w:hAnsi="Times New Roman"/>
          <w:lang w:eastAsia="zh-TW"/>
        </w:rPr>
        <w:t>], &lt;</w:t>
      </w:r>
      <w:r w:rsidRPr="000409E1">
        <w:rPr>
          <w:rFonts w:ascii="Times New Roman" w:eastAsia="STKaiti" w:hAnsi="Times New Roman"/>
          <w:lang w:eastAsia="zh-TW"/>
        </w:rPr>
        <w:t>http://ctext.org/wiki.pl?if=gb&amp;chapter=817906</w:t>
      </w:r>
      <w:r w:rsidR="00DE7541">
        <w:rPr>
          <w:rFonts w:ascii="Times New Roman" w:eastAsia="STKaiti" w:hAnsi="Times New Roman"/>
          <w:lang w:eastAsia="zh-TW"/>
        </w:rPr>
        <w:t>&gt;</w:t>
      </w:r>
      <w:r w:rsidRPr="000409E1">
        <w:rPr>
          <w:rFonts w:ascii="Times New Roman" w:eastAsia="STKaiti" w:hAnsi="Times New Roman"/>
          <w:lang w:eastAsia="zh-TW"/>
        </w:rPr>
        <w:t xml:space="preserve">. </w:t>
      </w:r>
      <w:r w:rsidR="00DE7541">
        <w:rPr>
          <w:rFonts w:ascii="Times New Roman" w:hAnsi="Times New Roman"/>
        </w:rPr>
        <w:t>A</w:t>
      </w:r>
      <w:r w:rsidRPr="000409E1">
        <w:rPr>
          <w:rFonts w:ascii="Times New Roman" w:hAnsi="Times New Roman"/>
        </w:rPr>
        <w:t>ccessed 24 October 2017</w:t>
      </w:r>
    </w:p>
    <w:p w14:paraId="3746B195" w14:textId="6C8752C1" w:rsidR="00702713" w:rsidRDefault="00702713" w:rsidP="00702713">
      <w:pPr>
        <w:pStyle w:val="ListParagraph"/>
        <w:numPr>
          <w:ilvl w:val="0"/>
          <w:numId w:val="2"/>
        </w:numPr>
        <w:spacing w:line="360" w:lineRule="auto"/>
        <w:jc w:val="both"/>
        <w:rPr>
          <w:rFonts w:ascii="Times New Roman" w:eastAsia="STKaiti" w:hAnsi="Times New Roman" w:cs="Times New Roman"/>
          <w:lang w:eastAsia="zh-TW"/>
        </w:rPr>
      </w:pPr>
      <w:r w:rsidRPr="00FC799F">
        <w:rPr>
          <w:rFonts w:ascii="Times New Roman" w:eastAsia="STKaiti" w:hAnsi="Times New Roman" w:cs="Times New Roman" w:hint="eastAsia"/>
        </w:rPr>
        <w:t>Shi Chin Kung</w:t>
      </w:r>
      <w:r w:rsidRPr="00FC799F">
        <w:rPr>
          <w:rFonts w:ascii="Times New Roman" w:eastAsia="STKaiti" w:hAnsi="Times New Roman" w:cs="Times New Roman" w:hint="eastAsia"/>
        </w:rPr>
        <w:t>釋淨空</w:t>
      </w:r>
      <w:r w:rsidRPr="00FC799F">
        <w:rPr>
          <w:rFonts w:ascii="Times New Roman" w:eastAsia="STKaiti" w:hAnsi="Times New Roman" w:cs="Times New Roman" w:hint="eastAsia"/>
        </w:rPr>
        <w:t xml:space="preserve">, </w:t>
      </w:r>
      <w:r w:rsidRPr="00FC799F">
        <w:rPr>
          <w:rFonts w:ascii="Times New Roman" w:eastAsia="STKaiti" w:hAnsi="Times New Roman" w:cs="Times New Roman" w:hint="eastAsia"/>
          <w:i/>
        </w:rPr>
        <w:t>Learning from Sakyamuni: Reconciling Conflict and Promoting Social Stability and World Peace through Teaching</w:t>
      </w:r>
      <w:r w:rsidRPr="00FC799F">
        <w:rPr>
          <w:rFonts w:ascii="Times New Roman" w:eastAsia="STKaiti" w:hAnsi="Times New Roman" w:cs="Times New Roman" w:hint="eastAsia"/>
        </w:rPr>
        <w:t>, speech on the event of Celebration of the 2550th Birth Anniversary of the Buddha: Discover the Buddhist Contribution to Humanit</w:t>
      </w:r>
      <w:r w:rsidRPr="00FC799F">
        <w:rPr>
          <w:rFonts w:ascii="Times New Roman" w:eastAsia="STKaiti" w:hAnsi="Times New Roman" w:cs="Times New Roman"/>
        </w:rPr>
        <w:t>y at UNESCO Headquarters, (Paris: 2006-10-07), Collected Talks of Ven</w:t>
      </w:r>
      <w:r w:rsidR="00EC2D8D">
        <w:rPr>
          <w:rFonts w:ascii="Times New Roman" w:eastAsia="STKaiti" w:hAnsi="Times New Roman" w:cs="Times New Roman"/>
        </w:rPr>
        <w:t>erable Master Chin Kung</w:t>
      </w:r>
      <w:r w:rsidR="00DE7541">
        <w:rPr>
          <w:rFonts w:ascii="Times New Roman" w:eastAsia="STKaiti" w:hAnsi="Times New Roman" w:cs="Times New Roman"/>
        </w:rPr>
        <w:t>, &lt;</w:t>
      </w:r>
      <w:r w:rsidRPr="00FC799F">
        <w:rPr>
          <w:rFonts w:ascii="Times New Roman" w:eastAsia="STKaiti" w:hAnsi="Times New Roman" w:cs="Times New Roman"/>
        </w:rPr>
        <w:t>http://www.purelandcollege.org.au/page46.html</w:t>
      </w:r>
      <w:r w:rsidR="00DE7541">
        <w:rPr>
          <w:rFonts w:ascii="Times New Roman" w:eastAsia="STKaiti" w:hAnsi="Times New Roman" w:cs="Times New Roman"/>
        </w:rPr>
        <w:t>&gt;. Accessed 24 October 2017</w:t>
      </w:r>
    </w:p>
    <w:p w14:paraId="67B5EFD4" w14:textId="02DDE707" w:rsidR="003928A0" w:rsidRPr="000409E1" w:rsidRDefault="00702713" w:rsidP="00702713">
      <w:pPr>
        <w:pStyle w:val="ListParagraph"/>
        <w:numPr>
          <w:ilvl w:val="0"/>
          <w:numId w:val="2"/>
        </w:numPr>
        <w:spacing w:line="360" w:lineRule="auto"/>
        <w:rPr>
          <w:rFonts w:ascii="Times New Roman" w:eastAsia="STKaiti" w:hAnsi="Times New Roman" w:cs="Times New Roman"/>
          <w:lang w:eastAsia="zh-TW"/>
        </w:rPr>
      </w:pPr>
      <w:r w:rsidRPr="00FC799F">
        <w:rPr>
          <w:rFonts w:ascii="Times New Roman" w:eastAsia="STKaiti" w:hAnsi="Times New Roman" w:cs="Times New Roman" w:hint="eastAsia"/>
        </w:rPr>
        <w:t xml:space="preserve">Shi </w:t>
      </w:r>
      <w:r>
        <w:rPr>
          <w:rFonts w:ascii="Times New Roman" w:eastAsia="STKaiti" w:hAnsi="Times New Roman" w:cs="Times New Roman"/>
        </w:rPr>
        <w:t>Zhu</w:t>
      </w:r>
      <w:r w:rsidRPr="00FC799F">
        <w:rPr>
          <w:rFonts w:ascii="Times New Roman" w:eastAsia="STKaiti" w:hAnsi="Times New Roman" w:cs="Times New Roman" w:hint="eastAsia"/>
        </w:rPr>
        <w:t xml:space="preserve"> </w:t>
      </w:r>
      <w:r>
        <w:rPr>
          <w:rFonts w:ascii="Times New Roman" w:eastAsia="STKaiti" w:hAnsi="Times New Roman" w:cs="Times New Roman"/>
        </w:rPr>
        <w:t>Hong</w:t>
      </w:r>
      <w:r w:rsidRPr="00FC799F">
        <w:rPr>
          <w:rFonts w:ascii="Times New Roman" w:eastAsia="STKaiti" w:hAnsi="Times New Roman" w:cs="Times New Roman" w:hint="eastAsia"/>
        </w:rPr>
        <w:t>釋</w:t>
      </w:r>
      <w:r w:rsidRPr="00702713">
        <w:rPr>
          <w:rFonts w:ascii="Times New Roman" w:eastAsia="STKaiti" w:hAnsi="Times New Roman" w:cs="Times New Roman" w:hint="eastAsia"/>
        </w:rPr>
        <w:t>袾宏</w:t>
      </w:r>
      <w:r w:rsidRPr="00FC799F">
        <w:rPr>
          <w:rFonts w:ascii="Times New Roman" w:eastAsia="STKaiti" w:hAnsi="Times New Roman" w:cs="Times New Roman" w:hint="eastAsia"/>
        </w:rPr>
        <w:t xml:space="preserve">, </w:t>
      </w:r>
      <w:r w:rsidR="00612646">
        <w:rPr>
          <w:rFonts w:ascii="Times New Roman" w:eastAsia="STKaiti" w:hAnsi="Times New Roman"/>
          <w:i/>
        </w:rPr>
        <w:t>Posthumous M</w:t>
      </w:r>
      <w:r w:rsidR="003928A0" w:rsidRPr="000409E1">
        <w:rPr>
          <w:rFonts w:ascii="Times New Roman" w:eastAsia="STKaiti" w:hAnsi="Times New Roman"/>
          <w:i/>
        </w:rPr>
        <w:t>anuscript of Master Yun Lou</w:t>
      </w:r>
      <w:r w:rsidR="003928A0" w:rsidRPr="000409E1">
        <w:rPr>
          <w:rFonts w:ascii="Times New Roman" w:eastAsia="STKaiti" w:hAnsi="Times New Roman"/>
        </w:rPr>
        <w:t xml:space="preserve"> </w:t>
      </w:r>
      <w:r w:rsidR="003928A0" w:rsidRPr="000409E1">
        <w:rPr>
          <w:rFonts w:ascii="Times New Roman" w:eastAsia="STKaiti" w:hAnsi="Times New Roman"/>
        </w:rPr>
        <w:t>《雲棲大師遺稿》</w:t>
      </w:r>
      <w:r w:rsidR="003928A0" w:rsidRPr="000409E1">
        <w:rPr>
          <w:rFonts w:ascii="Times New Roman" w:eastAsia="STKaiti" w:hAnsi="Times New Roman"/>
          <w:lang w:eastAsia="zh-TW"/>
        </w:rPr>
        <w:t>,</w:t>
      </w:r>
      <w:r w:rsidR="00DE7541">
        <w:rPr>
          <w:rFonts w:ascii="Times New Roman" w:eastAsia="STKaiti" w:hAnsi="Times New Roman"/>
        </w:rPr>
        <w:t xml:space="preserve"> v</w:t>
      </w:r>
      <w:r w:rsidR="003928A0" w:rsidRPr="000409E1">
        <w:rPr>
          <w:rFonts w:ascii="Times New Roman" w:eastAsia="STKaiti" w:hAnsi="Times New Roman"/>
        </w:rPr>
        <w:t xml:space="preserve">ol. 3, </w:t>
      </w:r>
      <w:r w:rsidR="00DE7541">
        <w:rPr>
          <w:rFonts w:ascii="Times New Roman" w:eastAsia="STKaiti" w:hAnsi="Times New Roman"/>
          <w:lang w:eastAsia="zh-TW"/>
        </w:rPr>
        <w:t>Chinese Buddhist C</w:t>
      </w:r>
      <w:r w:rsidR="003928A0" w:rsidRPr="000409E1">
        <w:rPr>
          <w:rFonts w:ascii="Times New Roman" w:eastAsia="STKaiti" w:hAnsi="Times New Roman"/>
          <w:lang w:eastAsia="zh-TW"/>
        </w:rPr>
        <w:t>anon [</w:t>
      </w:r>
      <w:r w:rsidR="00EC2D8D">
        <w:rPr>
          <w:rFonts w:ascii="Times New Roman" w:eastAsia="STKaiti" w:hAnsi="Times New Roman"/>
          <w:lang w:eastAsia="zh-TW"/>
        </w:rPr>
        <w:t>in Chinese</w:t>
      </w:r>
      <w:r w:rsidR="00DE7541">
        <w:rPr>
          <w:rFonts w:ascii="Times New Roman" w:eastAsia="STKaiti" w:hAnsi="Times New Roman"/>
          <w:lang w:eastAsia="zh-TW"/>
        </w:rPr>
        <w:t>],</w:t>
      </w:r>
      <w:r w:rsidR="003928A0" w:rsidRPr="000409E1">
        <w:rPr>
          <w:rFonts w:ascii="Times New Roman" w:eastAsia="STKaiti" w:hAnsi="Times New Roman"/>
          <w:lang w:eastAsia="zh-TW"/>
        </w:rPr>
        <w:t xml:space="preserve"> </w:t>
      </w:r>
      <w:r w:rsidR="00DE7541">
        <w:rPr>
          <w:rFonts w:ascii="Times New Roman" w:eastAsia="STKaiti" w:hAnsi="Times New Roman"/>
          <w:lang w:eastAsia="zh-TW"/>
        </w:rPr>
        <w:t>&lt;</w:t>
      </w:r>
      <w:r w:rsidR="003928A0" w:rsidRPr="000409E1">
        <w:rPr>
          <w:rFonts w:ascii="Times New Roman" w:eastAsia="STKaiti" w:hAnsi="Times New Roman"/>
        </w:rPr>
        <w:t>http://tripitaka.cbeta.org/J33nB277_021</w:t>
      </w:r>
      <w:r w:rsidR="00DE7541">
        <w:rPr>
          <w:rFonts w:ascii="Times New Roman" w:eastAsia="STKaiti" w:hAnsi="Times New Roman"/>
        </w:rPr>
        <w:t>&gt;</w:t>
      </w:r>
      <w:r w:rsidR="003928A0" w:rsidRPr="000409E1">
        <w:rPr>
          <w:rFonts w:ascii="Times New Roman" w:eastAsia="STKaiti" w:hAnsi="Times New Roman"/>
        </w:rPr>
        <w:t xml:space="preserve">. </w:t>
      </w:r>
      <w:r w:rsidR="00DE7541">
        <w:rPr>
          <w:rFonts w:ascii="Times New Roman" w:hAnsi="Times New Roman"/>
        </w:rPr>
        <w:t>Accessed 24 October 2017</w:t>
      </w:r>
    </w:p>
    <w:p w14:paraId="2AA9CA27" w14:textId="7F8B86E9" w:rsidR="003928A0" w:rsidRPr="000409E1" w:rsidRDefault="003928A0" w:rsidP="003928A0">
      <w:pPr>
        <w:pStyle w:val="FootnoteText"/>
        <w:numPr>
          <w:ilvl w:val="0"/>
          <w:numId w:val="2"/>
        </w:numPr>
        <w:spacing w:line="360" w:lineRule="auto"/>
        <w:ind w:left="357" w:hanging="357"/>
        <w:jc w:val="left"/>
        <w:rPr>
          <w:rFonts w:ascii="Times New Roman" w:hAnsi="Times New Roman"/>
          <w:lang w:eastAsia="zh-TW"/>
        </w:rPr>
      </w:pPr>
      <w:r w:rsidRPr="000409E1">
        <w:rPr>
          <w:rFonts w:ascii="Times New Roman" w:eastAsia="STKaiti" w:hAnsi="Times New Roman"/>
          <w:szCs w:val="18"/>
          <w:lang w:eastAsia="zh-TW"/>
        </w:rPr>
        <w:t>Tao</w:t>
      </w:r>
      <w:r w:rsidR="00702713">
        <w:rPr>
          <w:rFonts w:ascii="Times New Roman" w:eastAsia="STKaiti" w:hAnsi="Times New Roman"/>
          <w:szCs w:val="18"/>
          <w:lang w:eastAsia="zh-TW"/>
        </w:rPr>
        <w:t>,</w:t>
      </w:r>
      <w:r w:rsidR="008469B6">
        <w:rPr>
          <w:rFonts w:ascii="Times New Roman" w:eastAsia="STKaiti" w:hAnsi="Times New Roman"/>
          <w:szCs w:val="18"/>
          <w:lang w:eastAsia="zh-TW"/>
        </w:rPr>
        <w:t xml:space="preserve"> Qian</w:t>
      </w:r>
      <w:r w:rsidRPr="000409E1">
        <w:rPr>
          <w:rFonts w:ascii="Times New Roman" w:eastAsia="STKaiti" w:hAnsi="Times New Roman"/>
          <w:szCs w:val="18"/>
          <w:lang w:eastAsia="zh-TW"/>
        </w:rPr>
        <w:t xml:space="preserve"> </w:t>
      </w:r>
      <w:r w:rsidRPr="000409E1">
        <w:rPr>
          <w:rFonts w:ascii="Times New Roman" w:eastAsia="STKaiti" w:hAnsi="Times New Roman" w:hint="eastAsia"/>
          <w:szCs w:val="18"/>
          <w:lang w:eastAsia="zh-TW"/>
        </w:rPr>
        <w:t>陶潛</w:t>
      </w:r>
      <w:r w:rsidRPr="000409E1">
        <w:rPr>
          <w:rFonts w:ascii="Times New Roman" w:eastAsia="STKaiti" w:hAnsi="Times New Roman"/>
          <w:szCs w:val="18"/>
          <w:lang w:eastAsia="zh-TW"/>
        </w:rPr>
        <w:t xml:space="preserve">, </w:t>
      </w:r>
      <w:r w:rsidRPr="000409E1">
        <w:rPr>
          <w:rFonts w:ascii="Times New Roman" w:eastAsia="STKaiti" w:hAnsi="Times New Roman"/>
          <w:i/>
          <w:szCs w:val="18"/>
          <w:lang w:eastAsia="zh-TW"/>
        </w:rPr>
        <w:t>Sequel to In Search of the Supernatural</w:t>
      </w:r>
      <w:r w:rsidRPr="000409E1">
        <w:rPr>
          <w:rFonts w:ascii="Times New Roman" w:eastAsia="STKaiti" w:hAnsi="Times New Roman"/>
          <w:szCs w:val="18"/>
          <w:lang w:eastAsia="zh-TW"/>
        </w:rPr>
        <w:t xml:space="preserve"> (</w:t>
      </w:r>
      <w:r w:rsidRPr="000409E1">
        <w:rPr>
          <w:rFonts w:ascii="Times New Roman" w:eastAsia="STKaiti" w:hAnsi="Times New Roman"/>
          <w:i/>
          <w:szCs w:val="18"/>
          <w:lang w:eastAsia="zh-TW"/>
        </w:rPr>
        <w:t>Sou Shen Hou Ji</w:t>
      </w:r>
      <w:r w:rsidRPr="000409E1">
        <w:rPr>
          <w:rFonts w:ascii="Times New Roman" w:eastAsia="STKaiti" w:hAnsi="Times New Roman"/>
          <w:szCs w:val="18"/>
          <w:lang w:eastAsia="zh-TW"/>
        </w:rPr>
        <w:t xml:space="preserve">) </w:t>
      </w:r>
      <w:r w:rsidRPr="000409E1">
        <w:rPr>
          <w:rFonts w:ascii="Times New Roman" w:eastAsia="STKaiti" w:hAnsi="Times New Roman"/>
          <w:szCs w:val="18"/>
          <w:lang w:eastAsia="zh-TW"/>
        </w:rPr>
        <w:t>《</w:t>
      </w:r>
      <w:r w:rsidRPr="000409E1">
        <w:rPr>
          <w:rFonts w:ascii="Times New Roman" w:eastAsia="STKaiti" w:hAnsi="Times New Roman" w:hint="eastAsia"/>
          <w:szCs w:val="18"/>
          <w:lang w:eastAsia="zh-TW"/>
        </w:rPr>
        <w:t>搜神後記</w:t>
      </w:r>
      <w:r w:rsidRPr="000409E1">
        <w:rPr>
          <w:rFonts w:ascii="Times New Roman" w:eastAsia="STKaiti" w:hAnsi="Times New Roman"/>
          <w:szCs w:val="18"/>
          <w:lang w:eastAsia="zh-TW"/>
        </w:rPr>
        <w:t>》</w:t>
      </w:r>
      <w:r w:rsidR="00DE7541">
        <w:rPr>
          <w:rFonts w:ascii="Times New Roman" w:eastAsia="STKaiti" w:hAnsi="Times New Roman"/>
          <w:szCs w:val="18"/>
          <w:lang w:eastAsia="zh-TW"/>
        </w:rPr>
        <w:t>, v</w:t>
      </w:r>
      <w:r w:rsidRPr="000409E1">
        <w:rPr>
          <w:rFonts w:ascii="Times New Roman" w:eastAsia="STKaiti" w:hAnsi="Times New Roman"/>
          <w:szCs w:val="18"/>
          <w:lang w:eastAsia="zh-TW"/>
        </w:rPr>
        <w:t>ol. 9, Chinese Text Project [</w:t>
      </w:r>
      <w:r w:rsidR="00EC2D8D">
        <w:rPr>
          <w:rFonts w:ascii="Times New Roman" w:eastAsia="STKaiti" w:hAnsi="Times New Roman"/>
          <w:lang w:eastAsia="zh-TW"/>
        </w:rPr>
        <w:t>in Chinese</w:t>
      </w:r>
      <w:r w:rsidR="00DE7541">
        <w:rPr>
          <w:rFonts w:ascii="Times New Roman" w:eastAsia="STKaiti" w:hAnsi="Times New Roman"/>
          <w:szCs w:val="18"/>
          <w:lang w:eastAsia="zh-TW"/>
        </w:rPr>
        <w:t>],</w:t>
      </w:r>
      <w:r w:rsidRPr="000409E1">
        <w:rPr>
          <w:rFonts w:ascii="Times New Roman" w:eastAsia="STKaiti" w:hAnsi="Times New Roman"/>
          <w:szCs w:val="18"/>
          <w:lang w:eastAsia="zh-TW"/>
        </w:rPr>
        <w:t xml:space="preserve"> </w:t>
      </w:r>
      <w:r w:rsidR="00DE7541">
        <w:rPr>
          <w:rFonts w:ascii="Times New Roman" w:eastAsia="STKaiti" w:hAnsi="Times New Roman"/>
          <w:szCs w:val="18"/>
          <w:lang w:eastAsia="zh-TW"/>
        </w:rPr>
        <w:t>&lt;</w:t>
      </w:r>
      <w:r w:rsidRPr="000409E1">
        <w:rPr>
          <w:rFonts w:ascii="Times New Roman" w:eastAsia="STKaiti" w:hAnsi="Times New Roman"/>
          <w:szCs w:val="18"/>
          <w:lang w:eastAsia="zh-TW"/>
        </w:rPr>
        <w:t>http://ctext.org/wiki.pl?if=gb&amp;chapter=51557</w:t>
      </w:r>
      <w:r w:rsidR="00DE7541">
        <w:rPr>
          <w:rFonts w:ascii="Times New Roman" w:eastAsia="STKaiti" w:hAnsi="Times New Roman"/>
          <w:szCs w:val="18"/>
          <w:lang w:eastAsia="zh-TW"/>
        </w:rPr>
        <w:t>&gt;</w:t>
      </w:r>
      <w:r w:rsidRPr="000409E1">
        <w:rPr>
          <w:rFonts w:ascii="Times New Roman" w:eastAsia="STKaiti" w:hAnsi="Times New Roman"/>
          <w:szCs w:val="18"/>
          <w:lang w:eastAsia="zh-TW"/>
        </w:rPr>
        <w:t xml:space="preserve">. </w:t>
      </w:r>
      <w:r w:rsidR="00DE7541">
        <w:rPr>
          <w:rFonts w:ascii="Times New Roman" w:hAnsi="Times New Roman"/>
        </w:rPr>
        <w:t>Accessed 24 October 2017</w:t>
      </w:r>
    </w:p>
    <w:p w14:paraId="2CAB6F2D" w14:textId="373FF39E" w:rsidR="008469B6" w:rsidRPr="008469B6" w:rsidRDefault="00542892" w:rsidP="008469B6">
      <w:pPr>
        <w:pStyle w:val="ListParagraph"/>
        <w:numPr>
          <w:ilvl w:val="0"/>
          <w:numId w:val="2"/>
        </w:numPr>
        <w:spacing w:line="360" w:lineRule="auto"/>
        <w:jc w:val="both"/>
        <w:rPr>
          <w:rFonts w:ascii="Times New Roman" w:eastAsia="STKaiti" w:hAnsi="Times New Roman" w:cs="Times New Roman"/>
          <w:lang w:eastAsia="zh-TW"/>
        </w:rPr>
      </w:pPr>
      <w:r w:rsidRPr="00542892">
        <w:rPr>
          <w:rFonts w:ascii="Times New Roman" w:hAnsi="Times New Roman"/>
        </w:rPr>
        <w:t>Xi</w:t>
      </w:r>
      <w:r w:rsidR="00702713">
        <w:rPr>
          <w:rFonts w:ascii="Times New Roman" w:hAnsi="Times New Roman"/>
        </w:rPr>
        <w:t>,</w:t>
      </w:r>
      <w:r w:rsidR="008469B6">
        <w:rPr>
          <w:rFonts w:ascii="Times New Roman" w:hAnsi="Times New Roman"/>
        </w:rPr>
        <w:t xml:space="preserve"> Jinping</w:t>
      </w:r>
      <w:r w:rsidR="00702713">
        <w:rPr>
          <w:rFonts w:ascii="Times New Roman" w:hAnsi="Times New Roman"/>
        </w:rPr>
        <w:t xml:space="preserve"> </w:t>
      </w:r>
      <w:r w:rsidR="00702713" w:rsidRPr="00702713">
        <w:rPr>
          <w:rFonts w:ascii="STKaiti" w:eastAsia="STKaiti" w:hAnsi="STKaiti" w:cs="Times New Roman"/>
          <w:lang w:eastAsia="zh-TW"/>
        </w:rPr>
        <w:t>習近平</w:t>
      </w:r>
      <w:r w:rsidR="00702713">
        <w:rPr>
          <w:rFonts w:ascii="STKaiti" w:eastAsia="STKaiti" w:hAnsi="STKaiti" w:cs="Times New Roman"/>
          <w:lang w:eastAsia="zh-TW"/>
        </w:rPr>
        <w:t xml:space="preserve">, </w:t>
      </w:r>
      <w:r>
        <w:rPr>
          <w:rFonts w:ascii="Times New Roman" w:hAnsi="Times New Roman"/>
          <w:lang w:val="en-US"/>
        </w:rPr>
        <w:t>S</w:t>
      </w:r>
      <w:r w:rsidRPr="00542892">
        <w:rPr>
          <w:rFonts w:ascii="Times New Roman" w:hAnsi="Times New Roman"/>
          <w:lang w:val="en-US"/>
        </w:rPr>
        <w:t>peech at the Opening Ceremony of the International Conference in Commemoration of the 2,565</w:t>
      </w:r>
      <w:r w:rsidRPr="00542892">
        <w:rPr>
          <w:rFonts w:ascii="Times New Roman" w:hAnsi="Times New Roman"/>
          <w:vertAlign w:val="superscript"/>
          <w:lang w:val="en-US"/>
        </w:rPr>
        <w:t>th</w:t>
      </w:r>
      <w:r>
        <w:rPr>
          <w:rFonts w:ascii="Times New Roman" w:hAnsi="Times New Roman"/>
          <w:lang w:val="en-US"/>
        </w:rPr>
        <w:t xml:space="preserve"> Anniversary of Confucius’</w:t>
      </w:r>
      <w:r w:rsidRPr="00542892">
        <w:rPr>
          <w:rFonts w:ascii="Times New Roman" w:hAnsi="Times New Roman"/>
          <w:lang w:val="en-US"/>
        </w:rPr>
        <w:t xml:space="preserve"> Birth and the fifth Congress of the International Confucian Association, </w:t>
      </w:r>
      <w:r w:rsidRPr="00542892">
        <w:rPr>
          <w:rFonts w:ascii="Times New Roman" w:hAnsi="Times New Roman"/>
          <w:i/>
          <w:lang w:val="en-US"/>
        </w:rPr>
        <w:t>China-US Focus</w:t>
      </w:r>
      <w:r w:rsidR="00EC2D8D">
        <w:rPr>
          <w:rFonts w:ascii="Times New Roman" w:hAnsi="Times New Roman"/>
        </w:rPr>
        <w:t>, updated: 2014-09-24,</w:t>
      </w:r>
      <w:r w:rsidRPr="00542892">
        <w:rPr>
          <w:rFonts w:ascii="Times New Roman" w:hAnsi="Times New Roman"/>
        </w:rPr>
        <w:t xml:space="preserve"> </w:t>
      </w:r>
      <w:r w:rsidR="00DE7541">
        <w:rPr>
          <w:rFonts w:ascii="Times New Roman" w:hAnsi="Times New Roman"/>
        </w:rPr>
        <w:t>&lt;</w:t>
      </w:r>
      <w:r w:rsidRPr="00542892">
        <w:rPr>
          <w:rFonts w:ascii="Times New Roman" w:hAnsi="Times New Roman"/>
        </w:rPr>
        <w:t>http://library.chinausfocus.com/article-1534.html</w:t>
      </w:r>
      <w:r w:rsidR="00DE7541">
        <w:rPr>
          <w:rFonts w:ascii="Times New Roman" w:hAnsi="Times New Roman"/>
        </w:rPr>
        <w:t>&gt;. A</w:t>
      </w:r>
      <w:r w:rsidRPr="00542892">
        <w:rPr>
          <w:rFonts w:ascii="Times New Roman" w:hAnsi="Times New Roman"/>
        </w:rPr>
        <w:t>ccessed 24 October 2017</w:t>
      </w:r>
    </w:p>
    <w:p w14:paraId="16369215" w14:textId="4EF251C8" w:rsidR="00AD0163" w:rsidRPr="00DE7541" w:rsidRDefault="006A36F7" w:rsidP="00EC2D8D">
      <w:pPr>
        <w:pStyle w:val="ListParagraph"/>
        <w:numPr>
          <w:ilvl w:val="0"/>
          <w:numId w:val="2"/>
        </w:numPr>
        <w:spacing w:line="360" w:lineRule="auto"/>
        <w:rPr>
          <w:rFonts w:ascii="Times New Roman" w:eastAsia="STKaiti" w:hAnsi="Times New Roman" w:cs="Times New Roman"/>
          <w:lang w:eastAsia="zh-TW"/>
        </w:rPr>
      </w:pPr>
      <w:r w:rsidRPr="000409E1">
        <w:rPr>
          <w:rFonts w:ascii="Times New Roman" w:hAnsi="Times New Roman"/>
        </w:rPr>
        <w:t>Yang</w:t>
      </w:r>
      <w:r w:rsidR="00487740">
        <w:rPr>
          <w:rFonts w:ascii="Times New Roman" w:hAnsi="Times New Roman"/>
        </w:rPr>
        <w:t>,</w:t>
      </w:r>
      <w:r w:rsidRPr="000409E1">
        <w:rPr>
          <w:rFonts w:ascii="Times New Roman" w:hAnsi="Times New Roman"/>
        </w:rPr>
        <w:t xml:space="preserve"> Jiechi</w:t>
      </w:r>
      <w:r w:rsidR="008469B6">
        <w:rPr>
          <w:rFonts w:ascii="Times New Roman" w:hAnsi="Times New Roman"/>
        </w:rPr>
        <w:t xml:space="preserve"> </w:t>
      </w:r>
      <w:r w:rsidR="008469B6" w:rsidRPr="008469B6">
        <w:rPr>
          <w:rFonts w:ascii="STKaiti" w:eastAsia="STKaiti" w:hAnsi="STKaiti" w:hint="eastAsia"/>
          <w:color w:val="000000" w:themeColor="text1"/>
          <w:lang w:eastAsia="zh-TW"/>
        </w:rPr>
        <w:t>楊</w:t>
      </w:r>
      <w:r w:rsidR="008469B6" w:rsidRPr="008469B6">
        <w:rPr>
          <w:rFonts w:ascii="STKaiti" w:eastAsia="STKaiti" w:hAnsi="STKaiti" w:cs="SimSun"/>
          <w:color w:val="000000" w:themeColor="text1"/>
          <w:shd w:val="clear" w:color="auto" w:fill="FFFFFF"/>
        </w:rPr>
        <w:t>洁</w:t>
      </w:r>
      <w:r w:rsidR="008469B6" w:rsidRPr="008469B6">
        <w:rPr>
          <w:rFonts w:ascii="STKaiti" w:eastAsia="STKaiti" w:hAnsi="STKaiti" w:hint="eastAsia"/>
          <w:color w:val="000000" w:themeColor="text1"/>
          <w:lang w:eastAsia="zh-TW"/>
        </w:rPr>
        <w:t>篪</w:t>
      </w:r>
      <w:r w:rsidRPr="008469B6">
        <w:rPr>
          <w:rFonts w:ascii="Times New Roman" w:hAnsi="Times New Roman"/>
        </w:rPr>
        <w:t>, ‘</w:t>
      </w:r>
      <w:r w:rsidRPr="008469B6">
        <w:rPr>
          <w:rFonts w:ascii="Times New Roman" w:hAnsi="Times New Roman"/>
          <w:lang w:val="en-US"/>
        </w:rPr>
        <w:t>Building the Belt and Road for win-win development</w:t>
      </w:r>
      <w:r w:rsidRPr="008469B6">
        <w:rPr>
          <w:rFonts w:ascii="Times New Roman" w:hAnsi="Times New Roman"/>
        </w:rPr>
        <w:t xml:space="preserve">’, </w:t>
      </w:r>
      <w:r w:rsidRPr="008469B6">
        <w:rPr>
          <w:rFonts w:ascii="Times New Roman" w:hAnsi="Times New Roman"/>
          <w:i/>
        </w:rPr>
        <w:t>China Daily</w:t>
      </w:r>
      <w:r w:rsidR="00EC2D8D">
        <w:rPr>
          <w:rFonts w:ascii="Times New Roman" w:hAnsi="Times New Roman"/>
        </w:rPr>
        <w:t>, updated: 2017-02-03</w:t>
      </w:r>
      <w:r w:rsidR="00DE7541">
        <w:rPr>
          <w:rFonts w:ascii="Times New Roman" w:hAnsi="Times New Roman"/>
        </w:rPr>
        <w:t>,</w:t>
      </w:r>
      <w:r w:rsidRPr="008469B6">
        <w:rPr>
          <w:rFonts w:ascii="Times New Roman" w:hAnsi="Times New Roman"/>
        </w:rPr>
        <w:t xml:space="preserve"> </w:t>
      </w:r>
      <w:r w:rsidR="00DE7541">
        <w:rPr>
          <w:rFonts w:ascii="Times New Roman" w:hAnsi="Times New Roman"/>
        </w:rPr>
        <w:t>&lt;</w:t>
      </w:r>
      <w:r w:rsidRPr="008469B6">
        <w:rPr>
          <w:rFonts w:ascii="Times New Roman" w:hAnsi="Times New Roman"/>
        </w:rPr>
        <w:t>http://www.chinadaily.com.cn/opinion/2017-02/03/content_28087627.htm</w:t>
      </w:r>
      <w:r w:rsidR="00DE7541">
        <w:rPr>
          <w:rFonts w:ascii="Times New Roman" w:hAnsi="Times New Roman"/>
        </w:rPr>
        <w:t>&gt;. A</w:t>
      </w:r>
      <w:r w:rsidRPr="008469B6">
        <w:rPr>
          <w:rFonts w:ascii="Times New Roman" w:hAnsi="Times New Roman"/>
        </w:rPr>
        <w:t>ccessed 24 October 2017</w:t>
      </w:r>
    </w:p>
    <w:p w14:paraId="4138553A" w14:textId="77777777" w:rsidR="00DE7541" w:rsidRPr="00EC2D8D" w:rsidRDefault="00DE7541" w:rsidP="00DE7541">
      <w:pPr>
        <w:pStyle w:val="ListParagraph"/>
        <w:spacing w:line="360" w:lineRule="auto"/>
        <w:ind w:left="360"/>
        <w:rPr>
          <w:rFonts w:ascii="Times New Roman" w:eastAsia="STKaiti" w:hAnsi="Times New Roman" w:cs="Times New Roman"/>
          <w:lang w:eastAsia="zh-TW"/>
        </w:rPr>
      </w:pPr>
    </w:p>
    <w:sectPr w:rsidR="00DE7541" w:rsidRPr="00EC2D8D" w:rsidSect="00D45080">
      <w:footerReference w:type="even" r:id="rId8"/>
      <w:footerReference w:type="default" r:id="rId9"/>
      <w:footnotePr>
        <w:numRestart w:val="eachPage"/>
      </w:footnotePr>
      <w:pgSz w:w="11900" w:h="16840"/>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3C0878" w14:textId="77777777" w:rsidR="00550BC2" w:rsidRDefault="00550BC2" w:rsidP="00A23E98">
      <w:r>
        <w:separator/>
      </w:r>
    </w:p>
  </w:endnote>
  <w:endnote w:type="continuationSeparator" w:id="0">
    <w:p w14:paraId="6634755E" w14:textId="77777777" w:rsidR="00550BC2" w:rsidRDefault="00550BC2" w:rsidP="00A23E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Heiti TC Light">
    <w:charset w:val="51"/>
    <w:family w:val="auto"/>
    <w:pitch w:val="variable"/>
    <w:sig w:usb0="8000002F" w:usb1="0808004A" w:usb2="00000010" w:usb3="00000000" w:csb0="00100000" w:csb1="00000000"/>
  </w:font>
  <w:font w:name="Times">
    <w:panose1 w:val="02020603050405020304"/>
    <w:charset w:val="00"/>
    <w:family w:val="roman"/>
    <w:pitch w:val="variable"/>
    <w:sig w:usb0="00000003" w:usb1="00000000" w:usb2="00000000" w:usb3="00000000" w:csb0="00000001" w:csb1="00000000"/>
  </w:font>
  <w:font w:name="STKaiti">
    <w:altName w:val="STKaiti"/>
    <w:charset w:val="86"/>
    <w:family w:val="auto"/>
    <w:pitch w:val="variable"/>
    <w:sig w:usb0="00000287" w:usb1="080F0000" w:usb2="00000010" w:usb3="00000000" w:csb0="0004009F" w:csb1="00000000"/>
  </w:font>
  <w:font w:name="DFKai-SB">
    <w:altName w:val="標楷體"/>
    <w:panose1 w:val="03000509000000000000"/>
    <w:charset w:val="88"/>
    <w:family w:val="script"/>
    <w:pitch w:val="fixed"/>
    <w:sig w:usb0="00000003" w:usb1="080E0000" w:usb2="00000016" w:usb3="00000000" w:csb0="00100001" w:csb1="00000000"/>
  </w:font>
  <w:font w:name="Kaiti TC Regular">
    <w:altName w:val="Kaiti TC"/>
    <w:charset w:val="51"/>
    <w:family w:val="auto"/>
    <w:pitch w:val="variable"/>
    <w:sig w:usb0="80000287" w:usb1="280F3C52" w:usb2="00000016" w:usb3="00000000" w:csb0="001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577FF4" w14:textId="77777777" w:rsidR="00A93C0B" w:rsidRDefault="00A93C0B" w:rsidP="00A23E9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3D48F0E" w14:textId="77777777" w:rsidR="00A93C0B" w:rsidRDefault="00A93C0B" w:rsidP="00A23E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B72126" w14:textId="77777777" w:rsidR="00A93C0B" w:rsidRDefault="00A93C0B" w:rsidP="00A23E9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B7D06">
      <w:rPr>
        <w:rStyle w:val="PageNumber"/>
        <w:noProof/>
      </w:rPr>
      <w:t>2</w:t>
    </w:r>
    <w:r>
      <w:rPr>
        <w:rStyle w:val="PageNumber"/>
      </w:rPr>
      <w:fldChar w:fldCharType="end"/>
    </w:r>
  </w:p>
  <w:p w14:paraId="3D7FAB43" w14:textId="77777777" w:rsidR="00A93C0B" w:rsidRDefault="00A93C0B" w:rsidP="00A23E9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E7AF0D" w14:textId="77777777" w:rsidR="00550BC2" w:rsidRDefault="00550BC2" w:rsidP="00A23E98">
      <w:r>
        <w:separator/>
      </w:r>
    </w:p>
  </w:footnote>
  <w:footnote w:type="continuationSeparator" w:id="0">
    <w:p w14:paraId="4863E0C4" w14:textId="77777777" w:rsidR="00550BC2" w:rsidRDefault="00550BC2" w:rsidP="00A23E98">
      <w:r>
        <w:continuationSeparator/>
      </w:r>
    </w:p>
  </w:footnote>
  <w:footnote w:id="1">
    <w:p w14:paraId="2630D049" w14:textId="137E2679" w:rsidR="00A93C0B" w:rsidRPr="00A71FA5" w:rsidRDefault="00A93C0B" w:rsidP="00BE3D75">
      <w:pPr>
        <w:pStyle w:val="FootnoteText"/>
        <w:rPr>
          <w:rFonts w:ascii="Times New Roman" w:eastAsia="STKaiti" w:hAnsi="Times New Roman"/>
          <w:sz w:val="20"/>
          <w:lang w:eastAsia="zh-TW"/>
        </w:rPr>
      </w:pPr>
      <w:r w:rsidRPr="00A71FA5">
        <w:rPr>
          <w:rFonts w:ascii="Times New Roman" w:hAnsi="Times New Roman"/>
          <w:sz w:val="20"/>
        </w:rPr>
        <w:t>[</w:t>
      </w:r>
      <w:r w:rsidRPr="00A71FA5">
        <w:rPr>
          <w:rStyle w:val="FootnoteReference"/>
          <w:rFonts w:ascii="Times New Roman" w:hAnsi="Times New Roman"/>
          <w:sz w:val="20"/>
          <w:vertAlign w:val="baseline"/>
        </w:rPr>
        <w:footnoteRef/>
      </w:r>
      <w:r w:rsidRPr="00A71FA5">
        <w:rPr>
          <w:rFonts w:ascii="Times New Roman" w:hAnsi="Times New Roman"/>
          <w:sz w:val="20"/>
        </w:rPr>
        <w:t xml:space="preserve">] </w:t>
      </w:r>
      <w:r w:rsidRPr="00A71FA5">
        <w:rPr>
          <w:rFonts w:ascii="Times New Roman" w:eastAsia="STKaiti" w:hAnsi="Times New Roman"/>
          <w:sz w:val="20"/>
        </w:rPr>
        <w:t xml:space="preserve">Shi Chin Kung, </w:t>
      </w:r>
      <w:r w:rsidRPr="00A71FA5">
        <w:rPr>
          <w:rFonts w:ascii="Times New Roman" w:eastAsia="STKaiti" w:hAnsi="Times New Roman"/>
          <w:i/>
          <w:sz w:val="20"/>
          <w:lang w:val="en-US"/>
        </w:rPr>
        <w:t>Learning from Sakyamuni: Reconciling Conflict and Promoting Social Stability and World Peace through Teaching</w:t>
      </w:r>
      <w:r w:rsidRPr="00A71FA5">
        <w:rPr>
          <w:rFonts w:ascii="Times New Roman" w:eastAsia="STKaiti" w:hAnsi="Times New Roman"/>
          <w:sz w:val="20"/>
        </w:rPr>
        <w:t>, speech on the event of Celebration of the 2550</w:t>
      </w:r>
      <w:r w:rsidRPr="00A71FA5">
        <w:rPr>
          <w:rFonts w:ascii="Times New Roman" w:eastAsia="STKaiti" w:hAnsi="Times New Roman"/>
          <w:sz w:val="20"/>
          <w:vertAlign w:val="superscript"/>
        </w:rPr>
        <w:t>th</w:t>
      </w:r>
      <w:r w:rsidRPr="00A71FA5">
        <w:rPr>
          <w:rFonts w:ascii="Times New Roman" w:eastAsia="STKaiti" w:hAnsi="Times New Roman"/>
          <w:sz w:val="20"/>
        </w:rPr>
        <w:t xml:space="preserve"> Birth Anniversary of the Buddha: Discover the Buddhist Contribution to Humanity at UNESCO Headquarters, (Paris: 2006-10-07), Collected Talks of Venerable Master Chin Kung. &lt;http://www.purelandcollege.org.au/page46.html&gt;</w:t>
      </w:r>
      <w:r w:rsidRPr="00A71FA5">
        <w:rPr>
          <w:rFonts w:ascii="Times New Roman" w:hAnsi="Times New Roman"/>
          <w:sz w:val="20"/>
        </w:rPr>
        <w:t>. Accessed 24 October 2017.</w:t>
      </w:r>
    </w:p>
  </w:footnote>
  <w:footnote w:id="2">
    <w:p w14:paraId="1A0BA212" w14:textId="5904D348" w:rsidR="00A93C0B" w:rsidRPr="00A71FA5" w:rsidRDefault="00A93C0B">
      <w:pPr>
        <w:pStyle w:val="FootnoteText"/>
        <w:rPr>
          <w:rFonts w:ascii="Times New Roman" w:hAnsi="Times New Roman"/>
          <w:sz w:val="20"/>
        </w:rPr>
      </w:pPr>
      <w:r w:rsidRPr="00A71FA5">
        <w:rPr>
          <w:rFonts w:ascii="Times New Roman" w:hAnsi="Times New Roman"/>
          <w:sz w:val="20"/>
        </w:rPr>
        <w:t>[</w:t>
      </w:r>
      <w:r w:rsidRPr="00A71FA5">
        <w:rPr>
          <w:rStyle w:val="FootnoteReference"/>
          <w:rFonts w:ascii="Times New Roman" w:hAnsi="Times New Roman"/>
          <w:sz w:val="20"/>
          <w:vertAlign w:val="baseline"/>
        </w:rPr>
        <w:footnoteRef/>
      </w:r>
      <w:r w:rsidRPr="00A71FA5">
        <w:rPr>
          <w:rFonts w:ascii="Times New Roman" w:hAnsi="Times New Roman"/>
          <w:sz w:val="20"/>
        </w:rPr>
        <w:t xml:space="preserve">] </w:t>
      </w:r>
      <w:r w:rsidRPr="00A71FA5">
        <w:rPr>
          <w:rFonts w:ascii="Times New Roman" w:eastAsia="STKaiti" w:hAnsi="Times New Roman"/>
          <w:sz w:val="20"/>
          <w:szCs w:val="18"/>
          <w:lang w:eastAsia="zh-TW"/>
        </w:rPr>
        <w:t xml:space="preserve">Edward G. Slingerland </w:t>
      </w:r>
      <w:r w:rsidRPr="00A71FA5">
        <w:rPr>
          <w:rFonts w:ascii="Times New Roman" w:eastAsia="STKaiti" w:hAnsi="Times New Roman"/>
          <w:sz w:val="20"/>
          <w:szCs w:val="18"/>
          <w:lang w:val="en-US" w:eastAsia="zh-TW"/>
        </w:rPr>
        <w:t xml:space="preserve">(intro. </w:t>
      </w:r>
      <w:r w:rsidRPr="00A71FA5">
        <w:rPr>
          <w:rFonts w:ascii="Times New Roman" w:eastAsia="STKaiti" w:hAnsi="Times New Roman"/>
          <w:sz w:val="20"/>
          <w:szCs w:val="18"/>
          <w:lang w:eastAsia="zh-TW"/>
        </w:rPr>
        <w:t xml:space="preserve">&amp; trans.), </w:t>
      </w:r>
      <w:r w:rsidRPr="00A71FA5">
        <w:rPr>
          <w:rFonts w:ascii="Times New Roman" w:eastAsia="STKaiti" w:hAnsi="Times New Roman"/>
          <w:i/>
          <w:sz w:val="20"/>
          <w:szCs w:val="18"/>
          <w:lang w:eastAsia="zh-TW"/>
        </w:rPr>
        <w:t xml:space="preserve">Kongzi </w:t>
      </w:r>
      <w:r w:rsidRPr="00A71FA5">
        <w:rPr>
          <w:rFonts w:ascii="Times New Roman" w:eastAsia="STKaiti" w:hAnsi="Times New Roman"/>
          <w:sz w:val="20"/>
          <w:szCs w:val="18"/>
          <w:lang w:eastAsia="zh-TW"/>
        </w:rPr>
        <w:t>(</w:t>
      </w:r>
      <w:r w:rsidRPr="00A71FA5">
        <w:rPr>
          <w:rFonts w:ascii="Times New Roman" w:eastAsia="STKaiti" w:hAnsi="Times New Roman"/>
          <w:i/>
          <w:sz w:val="20"/>
          <w:szCs w:val="18"/>
          <w:lang w:eastAsia="zh-TW"/>
        </w:rPr>
        <w:t>Confucius</w:t>
      </w:r>
      <w:r w:rsidRPr="00A71FA5">
        <w:rPr>
          <w:rFonts w:ascii="Times New Roman" w:eastAsia="STKaiti" w:hAnsi="Times New Roman"/>
          <w:sz w:val="20"/>
          <w:szCs w:val="18"/>
          <w:lang w:eastAsia="zh-TW"/>
        </w:rPr>
        <w:t>) “</w:t>
      </w:r>
      <w:r w:rsidRPr="00A71FA5">
        <w:rPr>
          <w:rFonts w:ascii="Times New Roman" w:eastAsia="STKaiti" w:hAnsi="Times New Roman"/>
          <w:i/>
          <w:sz w:val="20"/>
          <w:szCs w:val="18"/>
          <w:lang w:eastAsia="zh-TW"/>
        </w:rPr>
        <w:t>The Analects</w:t>
      </w:r>
      <w:r w:rsidRPr="00A71FA5">
        <w:rPr>
          <w:rFonts w:ascii="Times New Roman" w:eastAsia="STKaiti" w:hAnsi="Times New Roman"/>
          <w:sz w:val="20"/>
          <w:szCs w:val="18"/>
          <w:lang w:eastAsia="zh-TW"/>
        </w:rPr>
        <w:t xml:space="preserve">”, in Philip J. Ivanhoe and Bryan W. Van Norden (eds), </w:t>
      </w:r>
      <w:r w:rsidRPr="00A71FA5">
        <w:rPr>
          <w:rFonts w:ascii="Times New Roman" w:eastAsia="STKaiti" w:hAnsi="Times New Roman"/>
          <w:i/>
          <w:sz w:val="20"/>
          <w:szCs w:val="18"/>
          <w:lang w:eastAsia="zh-TW"/>
        </w:rPr>
        <w:t>Readings in Classical Chinese Philosophy</w:t>
      </w:r>
      <w:r w:rsidRPr="00A71FA5">
        <w:rPr>
          <w:rFonts w:ascii="Times New Roman" w:eastAsia="STKaiti" w:hAnsi="Times New Roman"/>
          <w:sz w:val="20"/>
          <w:szCs w:val="18"/>
          <w:lang w:eastAsia="zh-TW"/>
        </w:rPr>
        <w:t xml:space="preserve"> 2</w:t>
      </w:r>
      <w:r w:rsidRPr="00A71FA5">
        <w:rPr>
          <w:rFonts w:ascii="Times New Roman" w:eastAsia="STKaiti" w:hAnsi="Times New Roman"/>
          <w:sz w:val="20"/>
          <w:szCs w:val="18"/>
          <w:vertAlign w:val="superscript"/>
          <w:lang w:eastAsia="zh-TW"/>
        </w:rPr>
        <w:t>nd</w:t>
      </w:r>
      <w:r w:rsidRPr="00A71FA5">
        <w:rPr>
          <w:rFonts w:ascii="Times New Roman" w:eastAsia="STKaiti" w:hAnsi="Times New Roman"/>
          <w:sz w:val="20"/>
          <w:szCs w:val="18"/>
          <w:lang w:eastAsia="zh-TW"/>
        </w:rPr>
        <w:t xml:space="preserve"> edn </w:t>
      </w:r>
      <w:r w:rsidRPr="00A71FA5">
        <w:rPr>
          <w:rFonts w:ascii="Times New Roman" w:hAnsi="Times New Roman"/>
          <w:sz w:val="20"/>
          <w:szCs w:val="18"/>
          <w:lang w:eastAsia="zh-TW"/>
        </w:rPr>
        <w:t>(Indianapolis/Cambridge: Hackett Publishing Company, Inc., 2005)</w:t>
      </w:r>
      <w:r w:rsidRPr="00A71FA5">
        <w:rPr>
          <w:rFonts w:ascii="Times New Roman" w:eastAsia="STKaiti" w:hAnsi="Times New Roman"/>
          <w:sz w:val="20"/>
          <w:szCs w:val="18"/>
          <w:lang w:eastAsia="zh-TW"/>
        </w:rPr>
        <w:t>, p. 3.</w:t>
      </w:r>
    </w:p>
  </w:footnote>
  <w:footnote w:id="3">
    <w:p w14:paraId="73CAFFCD" w14:textId="4C80B84E" w:rsidR="00A93C0B" w:rsidRPr="00A71FA5" w:rsidRDefault="00A93C0B">
      <w:pPr>
        <w:pStyle w:val="FootnoteText"/>
        <w:rPr>
          <w:rFonts w:ascii="Times New Roman" w:eastAsia="STKaiti" w:hAnsi="Times New Roman"/>
          <w:sz w:val="20"/>
          <w:szCs w:val="18"/>
          <w:lang w:eastAsia="zh-TW"/>
        </w:rPr>
      </w:pPr>
      <w:r w:rsidRPr="00A71FA5">
        <w:rPr>
          <w:rFonts w:ascii="Times New Roman" w:hAnsi="Times New Roman"/>
          <w:sz w:val="20"/>
        </w:rPr>
        <w:t>[</w:t>
      </w:r>
      <w:r w:rsidRPr="00A71FA5">
        <w:rPr>
          <w:rStyle w:val="FootnoteReference"/>
          <w:rFonts w:ascii="Times New Roman" w:hAnsi="Times New Roman"/>
          <w:sz w:val="20"/>
          <w:vertAlign w:val="baseline"/>
        </w:rPr>
        <w:footnoteRef/>
      </w:r>
      <w:r w:rsidRPr="00A71FA5">
        <w:rPr>
          <w:rFonts w:ascii="Times New Roman" w:hAnsi="Times New Roman"/>
          <w:sz w:val="20"/>
        </w:rPr>
        <w:t xml:space="preserve">] </w:t>
      </w:r>
      <w:r w:rsidRPr="00A71FA5">
        <w:rPr>
          <w:rFonts w:ascii="Times New Roman" w:eastAsia="STKaiti" w:hAnsi="Times New Roman"/>
          <w:i/>
          <w:sz w:val="20"/>
          <w:szCs w:val="18"/>
          <w:lang w:eastAsia="zh-TW"/>
        </w:rPr>
        <w:t>ibid.</w:t>
      </w:r>
      <w:r w:rsidRPr="00A71FA5">
        <w:rPr>
          <w:rFonts w:ascii="Times New Roman" w:eastAsia="STKaiti" w:hAnsi="Times New Roman"/>
          <w:sz w:val="20"/>
          <w:szCs w:val="18"/>
          <w:lang w:eastAsia="zh-TW"/>
        </w:rPr>
        <w:t xml:space="preserve">, </w:t>
      </w:r>
      <w:r w:rsidRPr="00A71FA5">
        <w:rPr>
          <w:rFonts w:ascii="Times New Roman" w:eastAsia="STKaiti" w:hAnsi="Times New Roman"/>
          <w:sz w:val="20"/>
          <w:szCs w:val="18"/>
        </w:rPr>
        <w:t>With modifications.</w:t>
      </w:r>
    </w:p>
  </w:footnote>
  <w:footnote w:id="4">
    <w:p w14:paraId="5EA7BA04" w14:textId="555F543D" w:rsidR="00A93C0B" w:rsidRPr="00A71FA5" w:rsidRDefault="00A93C0B">
      <w:pPr>
        <w:pStyle w:val="FootnoteText"/>
        <w:rPr>
          <w:rFonts w:ascii="Times New Roman" w:hAnsi="Times New Roman"/>
          <w:sz w:val="20"/>
        </w:rPr>
      </w:pPr>
      <w:r w:rsidRPr="00A71FA5">
        <w:rPr>
          <w:rFonts w:ascii="Times New Roman" w:hAnsi="Times New Roman"/>
          <w:sz w:val="20"/>
        </w:rPr>
        <w:t>[</w:t>
      </w:r>
      <w:r w:rsidRPr="00A71FA5">
        <w:rPr>
          <w:rStyle w:val="FootnoteReference"/>
          <w:rFonts w:ascii="Times New Roman" w:hAnsi="Times New Roman"/>
          <w:sz w:val="20"/>
          <w:vertAlign w:val="baseline"/>
        </w:rPr>
        <w:footnoteRef/>
      </w:r>
      <w:r w:rsidRPr="00A71FA5">
        <w:rPr>
          <w:rFonts w:ascii="Times New Roman" w:hAnsi="Times New Roman"/>
          <w:sz w:val="20"/>
        </w:rPr>
        <w:t xml:space="preserve">] </w:t>
      </w:r>
      <w:r w:rsidRPr="00A71FA5">
        <w:rPr>
          <w:rFonts w:ascii="Times New Roman" w:eastAsia="STKaiti" w:hAnsi="Times New Roman"/>
          <w:sz w:val="20"/>
          <w:szCs w:val="18"/>
        </w:rPr>
        <w:t xml:space="preserve">James </w:t>
      </w:r>
      <w:r w:rsidRPr="00A71FA5">
        <w:rPr>
          <w:rFonts w:ascii="Times New Roman" w:eastAsia="STKaiti" w:hAnsi="Times New Roman"/>
          <w:sz w:val="20"/>
          <w:szCs w:val="18"/>
          <w:lang w:eastAsia="zh-TW"/>
        </w:rPr>
        <w:t xml:space="preserve">Legge (intro. &amp; trans.), </w:t>
      </w:r>
      <w:r w:rsidRPr="00A71FA5">
        <w:rPr>
          <w:rFonts w:ascii="Times New Roman" w:eastAsia="STKaiti" w:hAnsi="Times New Roman"/>
          <w:i/>
          <w:sz w:val="20"/>
          <w:szCs w:val="18"/>
          <w:lang w:eastAsia="zh-TW"/>
        </w:rPr>
        <w:t>The Chinese Classics</w:t>
      </w:r>
      <w:r w:rsidRPr="00A71FA5">
        <w:rPr>
          <w:rFonts w:ascii="Times New Roman" w:eastAsia="STKaiti" w:hAnsi="Times New Roman"/>
          <w:sz w:val="20"/>
          <w:szCs w:val="18"/>
          <w:lang w:eastAsia="zh-TW"/>
        </w:rPr>
        <w:t xml:space="preserve"> vol. I (Oxford: The Clarendon Press, 1893; reprint, Taipei: SMC Publishing Inc, 2016), p. 141. </w:t>
      </w:r>
      <w:r w:rsidRPr="00A71FA5">
        <w:rPr>
          <w:rFonts w:ascii="Times New Roman" w:eastAsia="STKaiti" w:hAnsi="Times New Roman"/>
          <w:sz w:val="20"/>
          <w:szCs w:val="18"/>
        </w:rPr>
        <w:t xml:space="preserve">With modifications. </w:t>
      </w:r>
    </w:p>
  </w:footnote>
  <w:footnote w:id="5">
    <w:p w14:paraId="546533EB" w14:textId="5A15E435" w:rsidR="00A93C0B" w:rsidRPr="00A71FA5" w:rsidRDefault="00A93C0B">
      <w:pPr>
        <w:pStyle w:val="FootnoteText"/>
        <w:rPr>
          <w:rFonts w:ascii="Times New Roman" w:hAnsi="Times New Roman"/>
          <w:sz w:val="20"/>
        </w:rPr>
      </w:pPr>
      <w:r w:rsidRPr="00A71FA5">
        <w:rPr>
          <w:rFonts w:ascii="Times New Roman" w:hAnsi="Times New Roman"/>
          <w:sz w:val="20"/>
          <w:lang w:val="en-US"/>
        </w:rPr>
        <w:t>[</w:t>
      </w:r>
      <w:r w:rsidRPr="00A71FA5">
        <w:rPr>
          <w:rStyle w:val="FootnoteReference"/>
          <w:rFonts w:ascii="Times New Roman" w:hAnsi="Times New Roman"/>
          <w:sz w:val="20"/>
          <w:vertAlign w:val="baseline"/>
        </w:rPr>
        <w:footnoteRef/>
      </w:r>
      <w:r w:rsidRPr="00A71FA5">
        <w:rPr>
          <w:rFonts w:ascii="Times New Roman" w:hAnsi="Times New Roman"/>
          <w:sz w:val="20"/>
          <w:lang w:val="en-US"/>
        </w:rPr>
        <w:t xml:space="preserve">] </w:t>
      </w:r>
      <w:r w:rsidRPr="00A71FA5">
        <w:rPr>
          <w:rFonts w:ascii="Times New Roman" w:eastAsia="STKaiti" w:hAnsi="Times New Roman"/>
          <w:sz w:val="20"/>
          <w:szCs w:val="18"/>
          <w:lang w:val="en-US" w:eastAsia="zh-TW"/>
        </w:rPr>
        <w:t xml:space="preserve">Din Cheuk Lau (intro. </w:t>
      </w:r>
      <w:r w:rsidRPr="00A71FA5">
        <w:rPr>
          <w:rFonts w:ascii="Times New Roman" w:eastAsia="STKaiti" w:hAnsi="Times New Roman"/>
          <w:sz w:val="20"/>
          <w:szCs w:val="18"/>
          <w:lang w:eastAsia="zh-TW"/>
        </w:rPr>
        <w:t xml:space="preserve">&amp; trans.), </w:t>
      </w:r>
      <w:r w:rsidRPr="00A71FA5">
        <w:rPr>
          <w:rFonts w:ascii="Times New Roman" w:eastAsia="STKaiti" w:hAnsi="Times New Roman"/>
          <w:i/>
          <w:sz w:val="20"/>
          <w:szCs w:val="18"/>
          <w:lang w:eastAsia="zh-TW"/>
        </w:rPr>
        <w:t>Mencius</w:t>
      </w:r>
      <w:r w:rsidRPr="00A71FA5">
        <w:rPr>
          <w:rFonts w:ascii="Times New Roman" w:eastAsia="STKaiti" w:hAnsi="Times New Roman"/>
          <w:sz w:val="20"/>
          <w:szCs w:val="18"/>
          <w:lang w:eastAsia="zh-TW"/>
        </w:rPr>
        <w:t xml:space="preserve"> rev. edn (London: Penguin Books, 2004), p. 11.</w:t>
      </w:r>
    </w:p>
  </w:footnote>
  <w:footnote w:id="6">
    <w:p w14:paraId="4D5E8AE6" w14:textId="325A11C9" w:rsidR="00A93C0B" w:rsidRPr="00A71FA5" w:rsidRDefault="00A93C0B" w:rsidP="00150596">
      <w:pPr>
        <w:pStyle w:val="FootnoteText"/>
        <w:rPr>
          <w:sz w:val="28"/>
        </w:rPr>
      </w:pPr>
      <w:r w:rsidRPr="00A71FA5">
        <w:rPr>
          <w:rFonts w:ascii="Times New Roman" w:hAnsi="Times New Roman"/>
          <w:sz w:val="20"/>
          <w:szCs w:val="18"/>
        </w:rPr>
        <w:t>[</w:t>
      </w:r>
      <w:r w:rsidRPr="00A71FA5">
        <w:rPr>
          <w:rStyle w:val="FootnoteReference"/>
          <w:rFonts w:ascii="Times New Roman" w:hAnsi="Times New Roman"/>
          <w:sz w:val="20"/>
          <w:szCs w:val="18"/>
          <w:vertAlign w:val="baseline"/>
        </w:rPr>
        <w:footnoteRef/>
      </w:r>
      <w:r w:rsidRPr="00A71FA5">
        <w:rPr>
          <w:rFonts w:ascii="Times New Roman" w:hAnsi="Times New Roman"/>
          <w:sz w:val="20"/>
          <w:szCs w:val="18"/>
        </w:rPr>
        <w:t xml:space="preserve">] </w:t>
      </w:r>
      <w:r w:rsidRPr="00A71FA5">
        <w:rPr>
          <w:rFonts w:ascii="Times New Roman" w:eastAsia="STKaiti" w:hAnsi="Times New Roman"/>
          <w:sz w:val="20"/>
          <w:szCs w:val="18"/>
        </w:rPr>
        <w:t xml:space="preserve">Wing-tsit Chan </w:t>
      </w:r>
      <w:r w:rsidRPr="00A71FA5">
        <w:rPr>
          <w:rFonts w:ascii="Times New Roman" w:eastAsia="STKaiti" w:hAnsi="Times New Roman"/>
          <w:sz w:val="20"/>
          <w:szCs w:val="18"/>
          <w:lang w:eastAsia="zh-TW"/>
        </w:rPr>
        <w:t xml:space="preserve">(trans. &amp; compiled), </w:t>
      </w:r>
      <w:r w:rsidRPr="00A71FA5">
        <w:rPr>
          <w:rFonts w:ascii="Times New Roman" w:eastAsia="STKaiti" w:hAnsi="Times New Roman"/>
          <w:i/>
          <w:sz w:val="20"/>
          <w:szCs w:val="18"/>
        </w:rPr>
        <w:t xml:space="preserve">A </w:t>
      </w:r>
      <w:r w:rsidR="0059291F" w:rsidRPr="00A71FA5">
        <w:rPr>
          <w:rFonts w:ascii="Times New Roman" w:eastAsia="STKaiti" w:hAnsi="Times New Roman"/>
          <w:i/>
          <w:sz w:val="20"/>
          <w:szCs w:val="18"/>
        </w:rPr>
        <w:t>S</w:t>
      </w:r>
      <w:r w:rsidRPr="00A71FA5">
        <w:rPr>
          <w:rFonts w:ascii="Times New Roman" w:eastAsia="STKaiti" w:hAnsi="Times New Roman"/>
          <w:i/>
          <w:sz w:val="20"/>
          <w:szCs w:val="18"/>
        </w:rPr>
        <w:t xml:space="preserve">ource </w:t>
      </w:r>
      <w:r w:rsidR="0059291F" w:rsidRPr="00A71FA5">
        <w:rPr>
          <w:rFonts w:ascii="Times New Roman" w:eastAsia="STKaiti" w:hAnsi="Times New Roman"/>
          <w:i/>
          <w:sz w:val="20"/>
          <w:szCs w:val="18"/>
        </w:rPr>
        <w:t>B</w:t>
      </w:r>
      <w:r w:rsidRPr="00A71FA5">
        <w:rPr>
          <w:rFonts w:ascii="Times New Roman" w:eastAsia="STKaiti" w:hAnsi="Times New Roman"/>
          <w:i/>
          <w:sz w:val="20"/>
          <w:szCs w:val="18"/>
        </w:rPr>
        <w:t>ook in Chinese Philosophy</w:t>
      </w:r>
      <w:r w:rsidRPr="00A71FA5">
        <w:rPr>
          <w:rFonts w:ascii="Times New Roman" w:eastAsia="STKaiti" w:hAnsi="Times New Roman"/>
          <w:sz w:val="20"/>
          <w:szCs w:val="18"/>
        </w:rPr>
        <w:t xml:space="preserve"> (Princeton: Princeton University Press, 1963), p. 39. With modifications.</w:t>
      </w:r>
    </w:p>
  </w:footnote>
  <w:footnote w:id="7">
    <w:p w14:paraId="326AF719" w14:textId="114895D0" w:rsidR="00A93C0B" w:rsidRPr="00A71FA5" w:rsidRDefault="00A93C0B">
      <w:pPr>
        <w:pStyle w:val="FootnoteText"/>
        <w:rPr>
          <w:rFonts w:ascii="Times New Roman" w:eastAsia="STKaiti" w:hAnsi="Times New Roman"/>
          <w:sz w:val="20"/>
          <w:szCs w:val="18"/>
          <w:lang w:eastAsia="zh-TW"/>
        </w:rPr>
      </w:pPr>
      <w:r w:rsidRPr="00A71FA5">
        <w:rPr>
          <w:rFonts w:ascii="Times New Roman" w:hAnsi="Times New Roman"/>
          <w:sz w:val="20"/>
        </w:rPr>
        <w:t>[</w:t>
      </w:r>
      <w:r w:rsidRPr="00A71FA5">
        <w:rPr>
          <w:rStyle w:val="FootnoteReference"/>
          <w:rFonts w:ascii="Times New Roman" w:hAnsi="Times New Roman"/>
          <w:sz w:val="20"/>
          <w:vertAlign w:val="baseline"/>
        </w:rPr>
        <w:footnoteRef/>
      </w:r>
      <w:r w:rsidRPr="00A71FA5">
        <w:rPr>
          <w:rFonts w:ascii="Times New Roman" w:hAnsi="Times New Roman"/>
          <w:sz w:val="20"/>
        </w:rPr>
        <w:t xml:space="preserve">] </w:t>
      </w:r>
      <w:r w:rsidRPr="00A71FA5">
        <w:rPr>
          <w:rFonts w:ascii="Times New Roman" w:eastAsia="STKaiti" w:hAnsi="Times New Roman"/>
          <w:sz w:val="20"/>
          <w:szCs w:val="18"/>
        </w:rPr>
        <w:t xml:space="preserve">James </w:t>
      </w:r>
      <w:r w:rsidRPr="00A71FA5">
        <w:rPr>
          <w:rFonts w:ascii="Times New Roman" w:eastAsia="STKaiti" w:hAnsi="Times New Roman"/>
          <w:sz w:val="20"/>
          <w:szCs w:val="18"/>
          <w:lang w:eastAsia="zh-TW"/>
        </w:rPr>
        <w:t xml:space="preserve">Legge (intro. &amp; trans.), </w:t>
      </w:r>
      <w:r w:rsidRPr="00A71FA5">
        <w:rPr>
          <w:rFonts w:ascii="Times New Roman" w:eastAsia="STKaiti" w:hAnsi="Times New Roman"/>
          <w:i/>
          <w:sz w:val="20"/>
          <w:szCs w:val="18"/>
          <w:lang w:eastAsia="zh-TW"/>
        </w:rPr>
        <w:t xml:space="preserve">The </w:t>
      </w:r>
      <w:r w:rsidR="0059291F" w:rsidRPr="00A71FA5">
        <w:rPr>
          <w:rFonts w:ascii="Times New Roman" w:eastAsia="STKaiti" w:hAnsi="Times New Roman"/>
          <w:i/>
          <w:sz w:val="20"/>
          <w:szCs w:val="18"/>
          <w:lang w:eastAsia="zh-TW"/>
        </w:rPr>
        <w:t xml:space="preserve">Sacred </w:t>
      </w:r>
      <w:r w:rsidRPr="00A71FA5">
        <w:rPr>
          <w:rFonts w:ascii="Times New Roman" w:eastAsia="STKaiti" w:hAnsi="Times New Roman"/>
          <w:i/>
          <w:sz w:val="20"/>
          <w:szCs w:val="18"/>
          <w:lang w:eastAsia="zh-TW"/>
        </w:rPr>
        <w:t>Books of China</w:t>
      </w:r>
      <w:r w:rsidRPr="00A71FA5">
        <w:rPr>
          <w:rFonts w:ascii="Times New Roman" w:eastAsia="STKaiti" w:hAnsi="Times New Roman"/>
          <w:sz w:val="20"/>
          <w:szCs w:val="18"/>
          <w:lang w:eastAsia="zh-TW"/>
        </w:rPr>
        <w:t xml:space="preserve"> Part I, in F. Max Müller (ed.),</w:t>
      </w:r>
      <w:r w:rsidRPr="00A71FA5">
        <w:rPr>
          <w:rFonts w:ascii="Times New Roman" w:eastAsia="STKaiti" w:hAnsi="Times New Roman"/>
          <w:i/>
          <w:sz w:val="20"/>
          <w:szCs w:val="18"/>
          <w:lang w:eastAsia="zh-TW"/>
        </w:rPr>
        <w:t xml:space="preserve"> The </w:t>
      </w:r>
      <w:r w:rsidR="0059291F" w:rsidRPr="00A71FA5">
        <w:rPr>
          <w:rFonts w:ascii="Times New Roman" w:eastAsia="STKaiti" w:hAnsi="Times New Roman"/>
          <w:i/>
          <w:sz w:val="20"/>
          <w:szCs w:val="18"/>
          <w:lang w:eastAsia="zh-TW"/>
        </w:rPr>
        <w:t xml:space="preserve">Sacred </w:t>
      </w:r>
      <w:r w:rsidRPr="00A71FA5">
        <w:rPr>
          <w:rFonts w:ascii="Times New Roman" w:eastAsia="STKaiti" w:hAnsi="Times New Roman"/>
          <w:i/>
          <w:sz w:val="20"/>
          <w:szCs w:val="18"/>
          <w:lang w:eastAsia="zh-TW"/>
        </w:rPr>
        <w:t>Books of the East</w:t>
      </w:r>
      <w:r w:rsidRPr="00A71FA5">
        <w:rPr>
          <w:rFonts w:ascii="Times New Roman" w:eastAsia="STKaiti" w:hAnsi="Times New Roman"/>
          <w:sz w:val="20"/>
          <w:szCs w:val="18"/>
          <w:lang w:eastAsia="zh-TW"/>
        </w:rPr>
        <w:t xml:space="preserve">, vol. III (Oxford: The Clarendon Press, 1879; reprint, Delhi: Motilal Banarsidass, 1970), p. 483. </w:t>
      </w:r>
      <w:r w:rsidRPr="00A71FA5">
        <w:rPr>
          <w:rFonts w:ascii="Times New Roman" w:hAnsi="Times New Roman"/>
          <w:sz w:val="20"/>
        </w:rPr>
        <w:t xml:space="preserve">With modifications. </w:t>
      </w:r>
    </w:p>
  </w:footnote>
  <w:footnote w:id="8">
    <w:p w14:paraId="2988891F" w14:textId="6A15876F" w:rsidR="00A93C0B" w:rsidRPr="00A71FA5" w:rsidRDefault="00A93C0B">
      <w:pPr>
        <w:pStyle w:val="FootnoteText"/>
        <w:rPr>
          <w:rFonts w:ascii="Times New Roman" w:hAnsi="Times New Roman"/>
          <w:sz w:val="20"/>
        </w:rPr>
      </w:pPr>
      <w:r w:rsidRPr="00A71FA5">
        <w:rPr>
          <w:rFonts w:ascii="Times New Roman" w:hAnsi="Times New Roman"/>
          <w:sz w:val="20"/>
        </w:rPr>
        <w:t>[</w:t>
      </w:r>
      <w:r w:rsidRPr="00A71FA5">
        <w:rPr>
          <w:rStyle w:val="FootnoteReference"/>
          <w:rFonts w:ascii="Times New Roman" w:hAnsi="Times New Roman"/>
          <w:sz w:val="20"/>
          <w:vertAlign w:val="baseline"/>
        </w:rPr>
        <w:footnoteRef/>
      </w:r>
      <w:r w:rsidRPr="00A71FA5">
        <w:rPr>
          <w:rFonts w:ascii="Times New Roman" w:hAnsi="Times New Roman"/>
          <w:sz w:val="20"/>
        </w:rPr>
        <w:t xml:space="preserve">] </w:t>
      </w:r>
      <w:r w:rsidRPr="00A71FA5">
        <w:rPr>
          <w:rFonts w:ascii="Times New Roman" w:hAnsi="Times New Roman"/>
          <w:i/>
          <w:sz w:val="20"/>
        </w:rPr>
        <w:t>ibid.</w:t>
      </w:r>
      <w:r w:rsidRPr="00A71FA5">
        <w:rPr>
          <w:rFonts w:ascii="Times New Roman" w:hAnsi="Times New Roman"/>
          <w:sz w:val="20"/>
        </w:rPr>
        <w:t xml:space="preserve">, pp. 465-466. With modifications. </w:t>
      </w:r>
    </w:p>
  </w:footnote>
  <w:footnote w:id="9">
    <w:p w14:paraId="05D769B1" w14:textId="4C7D2BE9" w:rsidR="00A93C0B" w:rsidRPr="00A71FA5" w:rsidRDefault="00A93C0B">
      <w:pPr>
        <w:pStyle w:val="FootnoteText"/>
        <w:rPr>
          <w:rFonts w:ascii="Times New Roman" w:hAnsi="Times New Roman"/>
          <w:sz w:val="20"/>
        </w:rPr>
      </w:pPr>
      <w:r w:rsidRPr="00A71FA5">
        <w:rPr>
          <w:rFonts w:ascii="Times New Roman" w:hAnsi="Times New Roman"/>
          <w:sz w:val="20"/>
        </w:rPr>
        <w:t>[</w:t>
      </w:r>
      <w:r w:rsidRPr="00A71FA5">
        <w:rPr>
          <w:rStyle w:val="FootnoteReference"/>
          <w:rFonts w:ascii="Times New Roman" w:hAnsi="Times New Roman"/>
          <w:sz w:val="20"/>
          <w:vertAlign w:val="baseline"/>
        </w:rPr>
        <w:footnoteRef/>
      </w:r>
      <w:r w:rsidRPr="00A71FA5">
        <w:rPr>
          <w:rFonts w:ascii="Times New Roman" w:hAnsi="Times New Roman"/>
          <w:sz w:val="20"/>
        </w:rPr>
        <w:t xml:space="preserve">] </w:t>
      </w:r>
      <w:r w:rsidRPr="00A71FA5">
        <w:rPr>
          <w:rFonts w:ascii="Times New Roman" w:hAnsi="Times New Roman"/>
          <w:sz w:val="20"/>
          <w:szCs w:val="18"/>
          <w:lang w:eastAsia="zh-TW"/>
        </w:rPr>
        <w:t xml:space="preserve">Paul Kjellberg (intro. &amp; trans.), </w:t>
      </w:r>
      <w:r w:rsidRPr="00A71FA5">
        <w:rPr>
          <w:rFonts w:ascii="Times New Roman" w:hAnsi="Times New Roman"/>
          <w:i/>
          <w:sz w:val="20"/>
          <w:szCs w:val="18"/>
          <w:lang w:eastAsia="zh-TW"/>
        </w:rPr>
        <w:t>Zhuangzi</w:t>
      </w:r>
      <w:r w:rsidRPr="00A71FA5">
        <w:rPr>
          <w:rFonts w:ascii="Times New Roman" w:hAnsi="Times New Roman"/>
          <w:sz w:val="20"/>
          <w:szCs w:val="18"/>
          <w:lang w:eastAsia="zh-TW"/>
        </w:rPr>
        <w:t xml:space="preserve">, in Philip J. Ivanhoe and Bryan W. Van Norden (eds), </w:t>
      </w:r>
      <w:r w:rsidRPr="00A71FA5">
        <w:rPr>
          <w:rFonts w:ascii="Times New Roman" w:hAnsi="Times New Roman"/>
          <w:i/>
          <w:sz w:val="20"/>
          <w:szCs w:val="18"/>
          <w:lang w:eastAsia="zh-TW"/>
        </w:rPr>
        <w:t xml:space="preserve">Readings in Classical Chinese Philosophy </w:t>
      </w:r>
      <w:r w:rsidRPr="00A71FA5">
        <w:rPr>
          <w:rFonts w:ascii="Times New Roman" w:eastAsia="STKaiti" w:hAnsi="Times New Roman"/>
          <w:sz w:val="20"/>
          <w:szCs w:val="18"/>
          <w:lang w:eastAsia="zh-TW"/>
        </w:rPr>
        <w:t>2</w:t>
      </w:r>
      <w:r w:rsidRPr="00A71FA5">
        <w:rPr>
          <w:rFonts w:ascii="Times New Roman" w:eastAsia="STKaiti" w:hAnsi="Times New Roman"/>
          <w:sz w:val="20"/>
          <w:szCs w:val="18"/>
          <w:vertAlign w:val="superscript"/>
          <w:lang w:eastAsia="zh-TW"/>
        </w:rPr>
        <w:t>nd</w:t>
      </w:r>
      <w:r w:rsidRPr="00A71FA5">
        <w:rPr>
          <w:rFonts w:ascii="Times New Roman" w:eastAsia="STKaiti" w:hAnsi="Times New Roman"/>
          <w:sz w:val="20"/>
          <w:szCs w:val="18"/>
          <w:lang w:eastAsia="zh-TW"/>
        </w:rPr>
        <w:t xml:space="preserve"> edn</w:t>
      </w:r>
      <w:r w:rsidRPr="00A71FA5">
        <w:rPr>
          <w:rFonts w:ascii="Times New Roman" w:hAnsi="Times New Roman"/>
          <w:sz w:val="20"/>
          <w:szCs w:val="18"/>
          <w:lang w:eastAsia="zh-TW"/>
        </w:rPr>
        <w:t>, p. 220. With modifications.</w:t>
      </w:r>
    </w:p>
  </w:footnote>
  <w:footnote w:id="10">
    <w:p w14:paraId="20A7B5E1" w14:textId="0F42D8CC" w:rsidR="00A93C0B" w:rsidRPr="00A71FA5" w:rsidRDefault="00A93C0B">
      <w:pPr>
        <w:pStyle w:val="FootnoteText"/>
        <w:rPr>
          <w:rFonts w:ascii="Times New Roman" w:hAnsi="Times New Roman"/>
          <w:sz w:val="20"/>
        </w:rPr>
      </w:pPr>
      <w:r w:rsidRPr="00A71FA5">
        <w:rPr>
          <w:rFonts w:ascii="Times New Roman" w:hAnsi="Times New Roman"/>
          <w:sz w:val="20"/>
        </w:rPr>
        <w:t>[</w:t>
      </w:r>
      <w:r w:rsidRPr="00A71FA5">
        <w:rPr>
          <w:rStyle w:val="FootnoteReference"/>
          <w:rFonts w:ascii="Times New Roman" w:hAnsi="Times New Roman"/>
          <w:sz w:val="20"/>
          <w:vertAlign w:val="baseline"/>
        </w:rPr>
        <w:footnoteRef/>
      </w:r>
      <w:r w:rsidRPr="00A71FA5">
        <w:rPr>
          <w:rFonts w:ascii="Times New Roman" w:hAnsi="Times New Roman"/>
          <w:sz w:val="20"/>
        </w:rPr>
        <w:t xml:space="preserve">] Zhang Zai, ‘The </w:t>
      </w:r>
      <w:r w:rsidRPr="00A71FA5">
        <w:rPr>
          <w:rFonts w:ascii="Times New Roman" w:hAnsi="Times New Roman"/>
          <w:i/>
          <w:sz w:val="20"/>
        </w:rPr>
        <w:t>Western Inscription</w:t>
      </w:r>
      <w:r w:rsidRPr="00A71FA5">
        <w:rPr>
          <w:rFonts w:ascii="Times New Roman" w:hAnsi="Times New Roman"/>
          <w:sz w:val="20"/>
        </w:rPr>
        <w:t>’, in Wing-tsit Chan (trans</w:t>
      </w:r>
      <w:r w:rsidRPr="00A71FA5">
        <w:rPr>
          <w:rFonts w:ascii="Times New Roman" w:eastAsia="STKaiti" w:hAnsi="Times New Roman"/>
          <w:sz w:val="20"/>
          <w:szCs w:val="18"/>
          <w:lang w:eastAsia="zh-TW"/>
        </w:rPr>
        <w:t>. &amp; compiled</w:t>
      </w:r>
      <w:r w:rsidRPr="00A71FA5">
        <w:rPr>
          <w:rFonts w:ascii="Times New Roman" w:hAnsi="Times New Roman"/>
          <w:sz w:val="20"/>
        </w:rPr>
        <w:t xml:space="preserve">), </w:t>
      </w:r>
      <w:r w:rsidRPr="00A71FA5">
        <w:rPr>
          <w:rFonts w:ascii="Times New Roman" w:hAnsi="Times New Roman"/>
          <w:i/>
          <w:sz w:val="20"/>
        </w:rPr>
        <w:t>A Source Book in Chinese Philosophy</w:t>
      </w:r>
      <w:r w:rsidRPr="00A71FA5">
        <w:rPr>
          <w:rFonts w:ascii="Times New Roman" w:hAnsi="Times New Roman"/>
          <w:sz w:val="20"/>
        </w:rPr>
        <w:t>, p. 497.</w:t>
      </w:r>
    </w:p>
  </w:footnote>
  <w:footnote w:id="11">
    <w:p w14:paraId="6B69FA93" w14:textId="13022CCA" w:rsidR="00A93C0B" w:rsidRPr="00A71FA5" w:rsidRDefault="00A93C0B">
      <w:pPr>
        <w:pStyle w:val="FootnoteText"/>
        <w:rPr>
          <w:rFonts w:ascii="Times New Roman" w:hAnsi="Times New Roman"/>
          <w:sz w:val="20"/>
          <w:szCs w:val="18"/>
        </w:rPr>
      </w:pPr>
      <w:r w:rsidRPr="00A71FA5">
        <w:rPr>
          <w:rFonts w:ascii="Times New Roman" w:hAnsi="Times New Roman"/>
          <w:sz w:val="20"/>
          <w:szCs w:val="18"/>
        </w:rPr>
        <w:t>[</w:t>
      </w:r>
      <w:r w:rsidRPr="00A71FA5">
        <w:rPr>
          <w:rStyle w:val="FootnoteReference"/>
          <w:rFonts w:ascii="Times New Roman" w:hAnsi="Times New Roman"/>
          <w:sz w:val="20"/>
          <w:szCs w:val="18"/>
          <w:vertAlign w:val="baseline"/>
        </w:rPr>
        <w:footnoteRef/>
      </w:r>
      <w:r w:rsidRPr="00A71FA5">
        <w:rPr>
          <w:rFonts w:ascii="Times New Roman" w:hAnsi="Times New Roman"/>
          <w:sz w:val="20"/>
          <w:szCs w:val="18"/>
        </w:rPr>
        <w:t xml:space="preserve">] </w:t>
      </w:r>
      <w:r w:rsidRPr="00A71FA5">
        <w:rPr>
          <w:rFonts w:ascii="Times New Roman" w:hAnsi="Times New Roman"/>
          <w:sz w:val="20"/>
        </w:rPr>
        <w:t xml:space="preserve">HRH The Prince of Wales, Tony Juniper and Ian Skelly, </w:t>
      </w:r>
      <w:r w:rsidRPr="00A71FA5">
        <w:rPr>
          <w:rFonts w:ascii="Times New Roman" w:hAnsi="Times New Roman"/>
          <w:i/>
          <w:sz w:val="20"/>
        </w:rPr>
        <w:t>Harmony – A New Way of Looking at Our World</w:t>
      </w:r>
      <w:r w:rsidRPr="00A71FA5">
        <w:rPr>
          <w:rFonts w:ascii="Times New Roman" w:hAnsi="Times New Roman"/>
          <w:sz w:val="20"/>
        </w:rPr>
        <w:t xml:space="preserve"> (London: HarperCollins Publishers</w:t>
      </w:r>
      <w:r w:rsidRPr="00A71FA5">
        <w:rPr>
          <w:rFonts w:ascii="Times New Roman" w:hAnsi="Times New Roman" w:hint="eastAsia"/>
          <w:sz w:val="20"/>
        </w:rPr>
        <w:t>, 2010</w:t>
      </w:r>
      <w:r w:rsidRPr="00A71FA5">
        <w:rPr>
          <w:rFonts w:ascii="Times New Roman" w:hAnsi="Times New Roman"/>
          <w:sz w:val="20"/>
        </w:rPr>
        <w:t>), pp. 149-150.</w:t>
      </w:r>
    </w:p>
  </w:footnote>
  <w:footnote w:id="12">
    <w:p w14:paraId="2ACB5751" w14:textId="3970A390" w:rsidR="00A93C0B" w:rsidRPr="00A71FA5" w:rsidRDefault="00A93C0B">
      <w:pPr>
        <w:pStyle w:val="FootnoteText"/>
        <w:rPr>
          <w:rFonts w:ascii="Times New Roman" w:hAnsi="Times New Roman"/>
          <w:sz w:val="20"/>
        </w:rPr>
      </w:pPr>
      <w:r w:rsidRPr="00A71FA5">
        <w:rPr>
          <w:rFonts w:ascii="Times New Roman" w:hAnsi="Times New Roman"/>
          <w:sz w:val="20"/>
        </w:rPr>
        <w:t>[</w:t>
      </w:r>
      <w:r w:rsidRPr="00A71FA5">
        <w:rPr>
          <w:rStyle w:val="FootnoteReference"/>
          <w:rFonts w:ascii="Times New Roman" w:hAnsi="Times New Roman"/>
          <w:sz w:val="20"/>
          <w:vertAlign w:val="baseline"/>
        </w:rPr>
        <w:footnoteRef/>
      </w:r>
      <w:r w:rsidRPr="00A71FA5">
        <w:rPr>
          <w:rFonts w:ascii="Times New Roman" w:hAnsi="Times New Roman"/>
          <w:sz w:val="20"/>
        </w:rPr>
        <w:t xml:space="preserve">] HRH The Prince of Wales, Tony Juniper and Ian Skelly, </w:t>
      </w:r>
      <w:r w:rsidRPr="00A71FA5">
        <w:rPr>
          <w:rFonts w:ascii="Times New Roman" w:hAnsi="Times New Roman"/>
          <w:i/>
          <w:sz w:val="20"/>
        </w:rPr>
        <w:t>Harmony – A New Way of Looking at Our World</w:t>
      </w:r>
      <w:r w:rsidRPr="00A71FA5">
        <w:rPr>
          <w:rFonts w:ascii="Times New Roman" w:hAnsi="Times New Roman"/>
          <w:sz w:val="20"/>
        </w:rPr>
        <w:t xml:space="preserve">, p. </w:t>
      </w:r>
      <w:r w:rsidRPr="00A71FA5">
        <w:rPr>
          <w:rFonts w:ascii="Times New Roman" w:hAnsi="Times New Roman" w:hint="eastAsia"/>
          <w:sz w:val="20"/>
        </w:rPr>
        <w:t>324</w:t>
      </w:r>
      <w:r w:rsidRPr="00A71FA5">
        <w:rPr>
          <w:rFonts w:ascii="Times New Roman" w:hAnsi="Times New Roman"/>
          <w:sz w:val="20"/>
        </w:rPr>
        <w:t xml:space="preserve">. </w:t>
      </w:r>
    </w:p>
  </w:footnote>
  <w:footnote w:id="13">
    <w:p w14:paraId="21151873" w14:textId="260C8FD7" w:rsidR="00A93C0B" w:rsidRPr="00A71FA5" w:rsidRDefault="00A93C0B">
      <w:pPr>
        <w:pStyle w:val="FootnoteText"/>
        <w:rPr>
          <w:rFonts w:ascii="Times New Roman" w:hAnsi="Times New Roman"/>
          <w:sz w:val="20"/>
        </w:rPr>
      </w:pPr>
      <w:r w:rsidRPr="00A71FA5">
        <w:rPr>
          <w:rFonts w:ascii="Times New Roman" w:hAnsi="Times New Roman"/>
          <w:sz w:val="20"/>
        </w:rPr>
        <w:t>[</w:t>
      </w:r>
      <w:r w:rsidRPr="00A71FA5">
        <w:rPr>
          <w:rStyle w:val="FootnoteReference"/>
          <w:rFonts w:ascii="Times New Roman" w:hAnsi="Times New Roman"/>
          <w:sz w:val="20"/>
          <w:vertAlign w:val="baseline"/>
        </w:rPr>
        <w:footnoteRef/>
      </w:r>
      <w:r w:rsidRPr="00A71FA5">
        <w:rPr>
          <w:rFonts w:ascii="Times New Roman" w:hAnsi="Times New Roman"/>
          <w:sz w:val="20"/>
        </w:rPr>
        <w:t xml:space="preserve">] </w:t>
      </w:r>
      <w:r w:rsidRPr="00A71FA5">
        <w:rPr>
          <w:rFonts w:ascii="Times New Roman" w:eastAsia="STKaiti" w:hAnsi="Times New Roman"/>
          <w:sz w:val="20"/>
          <w:szCs w:val="18"/>
        </w:rPr>
        <w:t xml:space="preserve">James </w:t>
      </w:r>
      <w:r w:rsidRPr="00A71FA5">
        <w:rPr>
          <w:rFonts w:ascii="Times New Roman" w:eastAsia="STKaiti" w:hAnsi="Times New Roman"/>
          <w:sz w:val="20"/>
          <w:szCs w:val="18"/>
          <w:lang w:eastAsia="zh-TW"/>
        </w:rPr>
        <w:t xml:space="preserve">Legge (intro. &amp; trans.), </w:t>
      </w:r>
      <w:r w:rsidRPr="00A71FA5">
        <w:rPr>
          <w:rFonts w:ascii="Times New Roman" w:eastAsia="STKaiti" w:hAnsi="Times New Roman"/>
          <w:i/>
          <w:sz w:val="20"/>
          <w:szCs w:val="18"/>
          <w:lang w:eastAsia="zh-TW"/>
        </w:rPr>
        <w:t>The Chinese Classics</w:t>
      </w:r>
      <w:r w:rsidRPr="00A71FA5">
        <w:rPr>
          <w:rFonts w:ascii="Times New Roman" w:eastAsia="STKaiti" w:hAnsi="Times New Roman"/>
          <w:sz w:val="20"/>
          <w:szCs w:val="18"/>
          <w:lang w:eastAsia="zh-TW"/>
        </w:rPr>
        <w:t>, vol. II (Oxford: The Clarendon Press, 1895; reprint, Taipei: SMC Publishing Inc, 2016), p. 136.</w:t>
      </w:r>
    </w:p>
  </w:footnote>
  <w:footnote w:id="14">
    <w:p w14:paraId="785D7FCA" w14:textId="502A7066" w:rsidR="00A93C0B" w:rsidRPr="00A71FA5" w:rsidRDefault="00A93C0B">
      <w:pPr>
        <w:pStyle w:val="FootnoteText"/>
        <w:rPr>
          <w:rFonts w:ascii="Times New Roman" w:hAnsi="Times New Roman"/>
          <w:sz w:val="20"/>
          <w:szCs w:val="18"/>
        </w:rPr>
      </w:pPr>
      <w:r w:rsidRPr="00A71FA5">
        <w:rPr>
          <w:rFonts w:ascii="Times New Roman" w:hAnsi="Times New Roman"/>
          <w:sz w:val="20"/>
          <w:szCs w:val="18"/>
        </w:rPr>
        <w:t>[</w:t>
      </w:r>
      <w:r w:rsidRPr="00A71FA5">
        <w:rPr>
          <w:rStyle w:val="FootnoteReference"/>
          <w:rFonts w:ascii="Times New Roman" w:hAnsi="Times New Roman"/>
          <w:sz w:val="20"/>
          <w:szCs w:val="18"/>
          <w:vertAlign w:val="baseline"/>
        </w:rPr>
        <w:footnoteRef/>
      </w:r>
      <w:r w:rsidRPr="00A71FA5">
        <w:rPr>
          <w:rFonts w:ascii="Times New Roman" w:hAnsi="Times New Roman"/>
          <w:sz w:val="20"/>
          <w:szCs w:val="18"/>
        </w:rPr>
        <w:t xml:space="preserve">] </w:t>
      </w:r>
      <w:r w:rsidRPr="00A71FA5">
        <w:rPr>
          <w:rFonts w:ascii="Times New Roman" w:eastAsia="STKaiti" w:hAnsi="Times New Roman"/>
          <w:sz w:val="20"/>
          <w:szCs w:val="18"/>
        </w:rPr>
        <w:t xml:space="preserve">Wing-tsit Chan </w:t>
      </w:r>
      <w:r w:rsidRPr="00A71FA5">
        <w:rPr>
          <w:rFonts w:ascii="Times New Roman" w:eastAsia="STKaiti" w:hAnsi="Times New Roman"/>
          <w:sz w:val="20"/>
          <w:szCs w:val="18"/>
          <w:lang w:eastAsia="zh-TW"/>
        </w:rPr>
        <w:t xml:space="preserve">(trans. &amp; comp.), </w:t>
      </w:r>
      <w:r w:rsidRPr="00A71FA5">
        <w:rPr>
          <w:rFonts w:ascii="Times New Roman" w:eastAsia="STKaiti" w:hAnsi="Times New Roman"/>
          <w:i/>
          <w:sz w:val="20"/>
          <w:szCs w:val="18"/>
        </w:rPr>
        <w:t xml:space="preserve">A </w:t>
      </w:r>
      <w:r w:rsidR="0059291F" w:rsidRPr="00A71FA5">
        <w:rPr>
          <w:rFonts w:ascii="Times New Roman" w:eastAsia="STKaiti" w:hAnsi="Times New Roman"/>
          <w:i/>
          <w:sz w:val="20"/>
          <w:szCs w:val="18"/>
        </w:rPr>
        <w:t>S</w:t>
      </w:r>
      <w:r w:rsidRPr="00A71FA5">
        <w:rPr>
          <w:rFonts w:ascii="Times New Roman" w:eastAsia="STKaiti" w:hAnsi="Times New Roman"/>
          <w:i/>
          <w:sz w:val="20"/>
          <w:szCs w:val="18"/>
        </w:rPr>
        <w:t xml:space="preserve">ource </w:t>
      </w:r>
      <w:r w:rsidR="0059291F" w:rsidRPr="00A71FA5">
        <w:rPr>
          <w:rFonts w:ascii="Times New Roman" w:eastAsia="STKaiti" w:hAnsi="Times New Roman"/>
          <w:i/>
          <w:sz w:val="20"/>
          <w:szCs w:val="18"/>
        </w:rPr>
        <w:t>B</w:t>
      </w:r>
      <w:r w:rsidRPr="00A71FA5">
        <w:rPr>
          <w:rFonts w:ascii="Times New Roman" w:eastAsia="STKaiti" w:hAnsi="Times New Roman"/>
          <w:i/>
          <w:sz w:val="20"/>
          <w:szCs w:val="18"/>
        </w:rPr>
        <w:t>ook in Chinese Philosophy</w:t>
      </w:r>
      <w:r w:rsidRPr="00A71FA5">
        <w:rPr>
          <w:rFonts w:ascii="Times New Roman" w:eastAsia="STKaiti" w:hAnsi="Times New Roman"/>
          <w:sz w:val="20"/>
          <w:szCs w:val="18"/>
        </w:rPr>
        <w:t xml:space="preserve">, p. 108. </w:t>
      </w:r>
    </w:p>
  </w:footnote>
  <w:footnote w:id="15">
    <w:p w14:paraId="4C522E57" w14:textId="617404AF" w:rsidR="00A93C0B" w:rsidRPr="00A71FA5" w:rsidRDefault="00A93C0B" w:rsidP="001D134C">
      <w:pPr>
        <w:pStyle w:val="FootnoteText"/>
        <w:rPr>
          <w:rFonts w:ascii="Times New Roman" w:hAnsi="Times New Roman"/>
          <w:sz w:val="20"/>
        </w:rPr>
      </w:pPr>
      <w:r w:rsidRPr="00A71FA5">
        <w:rPr>
          <w:rFonts w:ascii="Times New Roman" w:hAnsi="Times New Roman"/>
          <w:sz w:val="20"/>
        </w:rPr>
        <w:t>[</w:t>
      </w:r>
      <w:r w:rsidRPr="00A71FA5">
        <w:rPr>
          <w:rStyle w:val="FootnoteReference"/>
          <w:rFonts w:ascii="Times New Roman" w:hAnsi="Times New Roman"/>
          <w:sz w:val="20"/>
          <w:vertAlign w:val="baseline"/>
        </w:rPr>
        <w:footnoteRef/>
      </w:r>
      <w:r w:rsidRPr="00A71FA5">
        <w:rPr>
          <w:rFonts w:ascii="Times New Roman" w:hAnsi="Times New Roman"/>
          <w:sz w:val="20"/>
        </w:rPr>
        <w:t xml:space="preserve">] </w:t>
      </w:r>
      <w:r w:rsidRPr="00A71FA5">
        <w:rPr>
          <w:rFonts w:ascii="Times New Roman" w:eastAsia="STKaiti" w:hAnsi="Times New Roman"/>
          <w:sz w:val="20"/>
          <w:szCs w:val="18"/>
        </w:rPr>
        <w:t xml:space="preserve">James </w:t>
      </w:r>
      <w:r w:rsidRPr="00A71FA5">
        <w:rPr>
          <w:rFonts w:ascii="Times New Roman" w:eastAsia="STKaiti" w:hAnsi="Times New Roman"/>
          <w:sz w:val="20"/>
          <w:szCs w:val="18"/>
          <w:lang w:eastAsia="zh-TW"/>
        </w:rPr>
        <w:t xml:space="preserve">Legge (intro. &amp; trans.), </w:t>
      </w:r>
      <w:r w:rsidRPr="00A71FA5">
        <w:rPr>
          <w:rFonts w:ascii="Times New Roman" w:eastAsia="STKaiti" w:hAnsi="Times New Roman"/>
          <w:i/>
          <w:sz w:val="20"/>
          <w:szCs w:val="18"/>
          <w:lang w:eastAsia="zh-TW"/>
        </w:rPr>
        <w:t>The Chinese Classics</w:t>
      </w:r>
      <w:r w:rsidRPr="00A71FA5">
        <w:rPr>
          <w:rFonts w:ascii="Times New Roman" w:eastAsia="STKaiti" w:hAnsi="Times New Roman"/>
          <w:sz w:val="20"/>
          <w:szCs w:val="18"/>
          <w:lang w:eastAsia="zh-TW"/>
        </w:rPr>
        <w:t>, II,</w:t>
      </w:r>
      <w:r w:rsidRPr="00A71FA5">
        <w:rPr>
          <w:rFonts w:ascii="Times New Roman" w:hAnsi="Times New Roman"/>
          <w:sz w:val="20"/>
        </w:rPr>
        <w:t xml:space="preserve"> 425. With modifications. </w:t>
      </w:r>
    </w:p>
  </w:footnote>
  <w:footnote w:id="16">
    <w:p w14:paraId="30A6045F" w14:textId="71F9645D" w:rsidR="00A93C0B" w:rsidRPr="00A71FA5" w:rsidRDefault="00A93C0B">
      <w:pPr>
        <w:pStyle w:val="FootnoteText"/>
        <w:rPr>
          <w:rFonts w:ascii="Times New Roman" w:eastAsia="STKaiti" w:hAnsi="Times New Roman"/>
          <w:sz w:val="20"/>
        </w:rPr>
      </w:pPr>
      <w:r w:rsidRPr="00A71FA5">
        <w:rPr>
          <w:rFonts w:ascii="Times New Roman" w:eastAsia="STKaiti" w:hAnsi="Times New Roman"/>
          <w:sz w:val="20"/>
        </w:rPr>
        <w:t>[</w:t>
      </w:r>
      <w:r w:rsidRPr="00A71FA5">
        <w:rPr>
          <w:rStyle w:val="FootnoteReference"/>
          <w:rFonts w:ascii="Times New Roman" w:eastAsia="STKaiti" w:hAnsi="Times New Roman"/>
          <w:sz w:val="20"/>
          <w:vertAlign w:val="baseline"/>
        </w:rPr>
        <w:footnoteRef/>
      </w:r>
      <w:r w:rsidRPr="00A71FA5">
        <w:rPr>
          <w:rFonts w:ascii="Times New Roman" w:eastAsia="STKaiti" w:hAnsi="Times New Roman"/>
          <w:sz w:val="20"/>
        </w:rPr>
        <w:t xml:space="preserve">] </w:t>
      </w:r>
      <w:r w:rsidRPr="00A71FA5">
        <w:rPr>
          <w:rFonts w:ascii="Times New Roman" w:eastAsia="STKaiti" w:hAnsi="Times New Roman"/>
          <w:sz w:val="20"/>
          <w:szCs w:val="18"/>
          <w:lang w:eastAsia="zh-TW"/>
        </w:rPr>
        <w:t xml:space="preserve">English translation group, Chung Hua Cultural Education Centre (M) Bhd, </w:t>
      </w:r>
      <w:r w:rsidRPr="00A71FA5">
        <w:rPr>
          <w:rFonts w:ascii="Times New Roman" w:eastAsia="STKaiti" w:hAnsi="Times New Roman"/>
          <w:i/>
          <w:sz w:val="20"/>
          <w:szCs w:val="18"/>
          <w:lang w:eastAsia="zh-TW"/>
        </w:rPr>
        <w:t>The Governing Principles of Ancient China based on 360 passages excerpted from the original compilation of Qunshu Zhiyao</w:t>
      </w:r>
      <w:r w:rsidRPr="00A71FA5">
        <w:rPr>
          <w:rFonts w:ascii="Times New Roman" w:eastAsia="STKaiti" w:hAnsi="Times New Roman"/>
          <w:sz w:val="20"/>
          <w:szCs w:val="18"/>
          <w:lang w:eastAsia="zh-TW"/>
        </w:rPr>
        <w:t xml:space="preserve"> vol. I (Taipei: The World Book Co., Ltd, 2012), p. 7. </w:t>
      </w:r>
    </w:p>
  </w:footnote>
  <w:footnote w:id="17">
    <w:p w14:paraId="39B9B861" w14:textId="687987D6" w:rsidR="00A93C0B" w:rsidRPr="00A71FA5" w:rsidRDefault="00A93C0B" w:rsidP="00451876">
      <w:pPr>
        <w:pStyle w:val="FootnoteText"/>
        <w:jc w:val="left"/>
        <w:rPr>
          <w:rFonts w:ascii="Times New Roman" w:hAnsi="Times New Roman"/>
          <w:sz w:val="20"/>
          <w:lang w:val="en-US"/>
        </w:rPr>
      </w:pPr>
      <w:r w:rsidRPr="00A71FA5">
        <w:rPr>
          <w:rFonts w:ascii="Times New Roman" w:hAnsi="Times New Roman"/>
          <w:sz w:val="20"/>
        </w:rPr>
        <w:t>[</w:t>
      </w:r>
      <w:r w:rsidRPr="00A71FA5">
        <w:rPr>
          <w:rStyle w:val="FootnoteReference"/>
          <w:rFonts w:ascii="Times New Roman" w:hAnsi="Times New Roman"/>
          <w:sz w:val="20"/>
          <w:vertAlign w:val="baseline"/>
        </w:rPr>
        <w:footnoteRef/>
      </w:r>
      <w:r w:rsidRPr="00A71FA5">
        <w:rPr>
          <w:rFonts w:ascii="Times New Roman" w:hAnsi="Times New Roman"/>
          <w:sz w:val="20"/>
        </w:rPr>
        <w:t>] Yang Jiechi, ‘</w:t>
      </w:r>
      <w:r w:rsidRPr="00A71FA5">
        <w:rPr>
          <w:rFonts w:ascii="Times New Roman" w:hAnsi="Times New Roman"/>
          <w:sz w:val="20"/>
          <w:lang w:val="en-US"/>
        </w:rPr>
        <w:t>Building the Belt and Road for win-win development</w:t>
      </w:r>
      <w:r w:rsidRPr="00A71FA5">
        <w:rPr>
          <w:rFonts w:ascii="Times New Roman" w:hAnsi="Times New Roman"/>
          <w:sz w:val="20"/>
        </w:rPr>
        <w:t xml:space="preserve">’, </w:t>
      </w:r>
      <w:r w:rsidRPr="00A71FA5">
        <w:rPr>
          <w:rFonts w:ascii="Times New Roman" w:hAnsi="Times New Roman"/>
          <w:i/>
          <w:sz w:val="20"/>
        </w:rPr>
        <w:t>China Daily</w:t>
      </w:r>
      <w:r w:rsidRPr="00A71FA5">
        <w:rPr>
          <w:rFonts w:ascii="Times New Roman" w:hAnsi="Times New Roman"/>
          <w:sz w:val="20"/>
        </w:rPr>
        <w:t>, updated: 2017-02-03, &lt;http://www.chinadaily.com.cn/opinion/2017-02/03/content_28087627.htm&gt;. Accessed 24 October 2017.</w:t>
      </w:r>
    </w:p>
  </w:footnote>
  <w:footnote w:id="18">
    <w:p w14:paraId="010F5137" w14:textId="323B4CC7" w:rsidR="00A93C0B" w:rsidRPr="00A71FA5" w:rsidRDefault="00A93C0B" w:rsidP="000C7A46">
      <w:pPr>
        <w:pStyle w:val="FootnoteText"/>
        <w:rPr>
          <w:rFonts w:ascii="Times New Roman" w:hAnsi="Times New Roman"/>
          <w:sz w:val="20"/>
          <w:lang w:val="en-US"/>
        </w:rPr>
      </w:pPr>
      <w:r w:rsidRPr="00A71FA5">
        <w:rPr>
          <w:rFonts w:ascii="Times New Roman" w:hAnsi="Times New Roman"/>
          <w:sz w:val="20"/>
        </w:rPr>
        <w:t>[</w:t>
      </w:r>
      <w:r w:rsidRPr="00A71FA5">
        <w:rPr>
          <w:rStyle w:val="FootnoteReference"/>
          <w:rFonts w:ascii="Times New Roman" w:hAnsi="Times New Roman"/>
          <w:sz w:val="20"/>
          <w:vertAlign w:val="baseline"/>
        </w:rPr>
        <w:footnoteRef/>
      </w:r>
      <w:r w:rsidRPr="00A71FA5">
        <w:rPr>
          <w:rFonts w:ascii="Times New Roman" w:hAnsi="Times New Roman"/>
          <w:sz w:val="20"/>
        </w:rPr>
        <w:t xml:space="preserve">] Xi Jinping, </w:t>
      </w:r>
      <w:r w:rsidR="002A7A04">
        <w:rPr>
          <w:rFonts w:ascii="Times New Roman" w:hAnsi="Times New Roman"/>
          <w:sz w:val="20"/>
          <w:lang w:val="en-US"/>
        </w:rPr>
        <w:t>S</w:t>
      </w:r>
      <w:r w:rsidRPr="00A71FA5">
        <w:rPr>
          <w:rFonts w:ascii="Times New Roman" w:hAnsi="Times New Roman"/>
          <w:sz w:val="20"/>
          <w:lang w:val="en-US"/>
        </w:rPr>
        <w:t>peech in Commemoration of the 2,565</w:t>
      </w:r>
      <w:r w:rsidRPr="002A7A04">
        <w:rPr>
          <w:rFonts w:ascii="Times New Roman" w:hAnsi="Times New Roman"/>
          <w:sz w:val="20"/>
          <w:vertAlign w:val="superscript"/>
          <w:lang w:val="en-US"/>
        </w:rPr>
        <w:t>th</w:t>
      </w:r>
      <w:r w:rsidRPr="00A71FA5">
        <w:rPr>
          <w:rFonts w:ascii="Times New Roman" w:hAnsi="Times New Roman"/>
          <w:sz w:val="20"/>
          <w:lang w:val="en-US"/>
        </w:rPr>
        <w:t xml:space="preserve"> Anniversary of Confucius' Birth, </w:t>
      </w:r>
      <w:r w:rsidRPr="00A71FA5">
        <w:rPr>
          <w:rFonts w:ascii="Times New Roman" w:hAnsi="Times New Roman"/>
          <w:i/>
          <w:sz w:val="20"/>
          <w:lang w:val="en-US"/>
        </w:rPr>
        <w:t>China-US Focus</w:t>
      </w:r>
      <w:r w:rsidRPr="00A71FA5">
        <w:rPr>
          <w:rFonts w:ascii="Times New Roman" w:hAnsi="Times New Roman"/>
          <w:sz w:val="20"/>
        </w:rPr>
        <w:t>, updated: 2014-09-24, &lt;http://library.chinausfocus.com/article-1534.html&gt;. Accessed 24 October 2017.</w:t>
      </w:r>
    </w:p>
  </w:footnote>
  <w:footnote w:id="19">
    <w:p w14:paraId="1B1B2530" w14:textId="2F678FCA" w:rsidR="00A93C0B" w:rsidRPr="00A71FA5" w:rsidRDefault="00A93C0B">
      <w:pPr>
        <w:pStyle w:val="FootnoteText"/>
        <w:rPr>
          <w:rFonts w:ascii="Times New Roman" w:hAnsi="Times New Roman"/>
          <w:sz w:val="20"/>
          <w:lang w:eastAsia="zh-TW"/>
        </w:rPr>
      </w:pPr>
      <w:r w:rsidRPr="00A71FA5">
        <w:rPr>
          <w:rFonts w:ascii="Times New Roman" w:hAnsi="Times New Roman"/>
          <w:sz w:val="20"/>
        </w:rPr>
        <w:t>[</w:t>
      </w:r>
      <w:r w:rsidRPr="00A71FA5">
        <w:rPr>
          <w:rStyle w:val="FootnoteReference"/>
          <w:rFonts w:ascii="Times New Roman" w:hAnsi="Times New Roman"/>
          <w:sz w:val="20"/>
          <w:vertAlign w:val="baseline"/>
        </w:rPr>
        <w:footnoteRef/>
      </w:r>
      <w:r w:rsidRPr="00A71FA5">
        <w:rPr>
          <w:rFonts w:ascii="Times New Roman" w:hAnsi="Times New Roman"/>
          <w:sz w:val="20"/>
        </w:rPr>
        <w:t xml:space="preserve">] </w:t>
      </w:r>
      <w:r w:rsidRPr="00A71FA5">
        <w:rPr>
          <w:rFonts w:ascii="Times New Roman" w:eastAsia="STKaiti" w:hAnsi="Times New Roman"/>
          <w:sz w:val="20"/>
          <w:szCs w:val="18"/>
          <w:lang w:eastAsia="zh-TW"/>
        </w:rPr>
        <w:t xml:space="preserve">Tao Qian </w:t>
      </w:r>
      <w:r w:rsidRPr="00A71FA5">
        <w:rPr>
          <w:rFonts w:ascii="Times New Roman" w:eastAsia="STKaiti" w:hAnsi="Times New Roman" w:hint="eastAsia"/>
          <w:sz w:val="20"/>
          <w:szCs w:val="18"/>
          <w:lang w:eastAsia="zh-TW"/>
        </w:rPr>
        <w:t>陶潛</w:t>
      </w:r>
      <w:r w:rsidRPr="00A71FA5">
        <w:rPr>
          <w:rFonts w:ascii="Times New Roman" w:eastAsia="STKaiti" w:hAnsi="Times New Roman"/>
          <w:sz w:val="20"/>
          <w:szCs w:val="18"/>
          <w:lang w:eastAsia="zh-TW"/>
        </w:rPr>
        <w:t xml:space="preserve">, </w:t>
      </w:r>
      <w:r w:rsidRPr="00A71FA5">
        <w:rPr>
          <w:rFonts w:ascii="Times New Roman" w:eastAsia="STKaiti" w:hAnsi="Times New Roman"/>
          <w:i/>
          <w:sz w:val="20"/>
          <w:szCs w:val="18"/>
          <w:lang w:eastAsia="zh-TW"/>
        </w:rPr>
        <w:t>Sequel to In Search of the Supernatural</w:t>
      </w:r>
      <w:r w:rsidRPr="00A71FA5">
        <w:rPr>
          <w:rFonts w:ascii="Times New Roman" w:eastAsia="STKaiti" w:hAnsi="Times New Roman"/>
          <w:sz w:val="20"/>
          <w:szCs w:val="18"/>
          <w:lang w:eastAsia="zh-TW"/>
        </w:rPr>
        <w:t xml:space="preserve"> (</w:t>
      </w:r>
      <w:r w:rsidRPr="00A71FA5">
        <w:rPr>
          <w:rFonts w:ascii="Times New Roman" w:eastAsia="STKaiti" w:hAnsi="Times New Roman"/>
          <w:i/>
          <w:sz w:val="20"/>
          <w:szCs w:val="18"/>
          <w:lang w:eastAsia="zh-TW"/>
        </w:rPr>
        <w:t>Sou Shen Hou Ji</w:t>
      </w:r>
      <w:r w:rsidRPr="00A71FA5">
        <w:rPr>
          <w:rFonts w:ascii="Times New Roman" w:eastAsia="STKaiti" w:hAnsi="Times New Roman"/>
          <w:sz w:val="20"/>
          <w:szCs w:val="18"/>
          <w:lang w:eastAsia="zh-TW"/>
        </w:rPr>
        <w:t xml:space="preserve">) </w:t>
      </w:r>
      <w:r w:rsidRPr="00A71FA5">
        <w:rPr>
          <w:rFonts w:ascii="Times New Roman" w:eastAsia="STKaiti" w:hAnsi="Times New Roman"/>
          <w:sz w:val="20"/>
          <w:szCs w:val="18"/>
          <w:lang w:eastAsia="zh-TW"/>
        </w:rPr>
        <w:t>《</w:t>
      </w:r>
      <w:r w:rsidRPr="00A71FA5">
        <w:rPr>
          <w:rFonts w:ascii="Times New Roman" w:eastAsia="STKaiti" w:hAnsi="Times New Roman" w:hint="eastAsia"/>
          <w:sz w:val="20"/>
          <w:szCs w:val="18"/>
          <w:lang w:eastAsia="zh-TW"/>
        </w:rPr>
        <w:t>搜神後記</w:t>
      </w:r>
      <w:r w:rsidRPr="00A71FA5">
        <w:rPr>
          <w:rFonts w:ascii="Times New Roman" w:eastAsia="STKaiti" w:hAnsi="Times New Roman"/>
          <w:sz w:val="20"/>
          <w:szCs w:val="18"/>
          <w:lang w:eastAsia="zh-TW"/>
        </w:rPr>
        <w:t>》</w:t>
      </w:r>
      <w:r w:rsidRPr="00A71FA5">
        <w:rPr>
          <w:rFonts w:ascii="Times New Roman" w:eastAsia="STKaiti" w:hAnsi="Times New Roman"/>
          <w:sz w:val="20"/>
          <w:szCs w:val="18"/>
          <w:lang w:eastAsia="zh-TW"/>
        </w:rPr>
        <w:t>, vol. 9, Chinese Text Project</w:t>
      </w:r>
      <w:r w:rsidR="00114F22">
        <w:rPr>
          <w:rFonts w:ascii="Times New Roman" w:eastAsia="STKaiti" w:hAnsi="Times New Roman"/>
          <w:sz w:val="20"/>
          <w:szCs w:val="18"/>
          <w:lang w:eastAsia="zh-TW"/>
        </w:rPr>
        <w:t xml:space="preserve"> [in Chinese]</w:t>
      </w:r>
      <w:r w:rsidRPr="00A71FA5">
        <w:rPr>
          <w:rFonts w:ascii="Times New Roman" w:eastAsia="STKaiti" w:hAnsi="Times New Roman"/>
          <w:sz w:val="20"/>
          <w:szCs w:val="18"/>
          <w:lang w:eastAsia="zh-TW"/>
        </w:rPr>
        <w:t xml:space="preserve">, &lt;http://ctext.org/wiki.pl?if=gb&amp;chapter=51557&gt;. </w:t>
      </w:r>
      <w:r w:rsidR="00F60D9D">
        <w:rPr>
          <w:rFonts w:ascii="Times New Roman" w:hAnsi="Times New Roman"/>
          <w:sz w:val="20"/>
        </w:rPr>
        <w:t>Accessed 24 October 2017</w:t>
      </w:r>
      <w:r w:rsidRPr="00A71FA5">
        <w:rPr>
          <w:rFonts w:ascii="Times New Roman" w:hAnsi="Times New Roman"/>
          <w:sz w:val="20"/>
        </w:rPr>
        <w:t>.</w:t>
      </w:r>
    </w:p>
  </w:footnote>
  <w:footnote w:id="20">
    <w:p w14:paraId="17CDE74D" w14:textId="330404E3" w:rsidR="00A93C0B" w:rsidRPr="00A71FA5" w:rsidRDefault="00A93C0B" w:rsidP="00EF6B82">
      <w:pPr>
        <w:pStyle w:val="FootnoteText"/>
        <w:jc w:val="left"/>
        <w:rPr>
          <w:rFonts w:ascii="Times New Roman" w:hAnsi="Times New Roman"/>
          <w:sz w:val="20"/>
        </w:rPr>
      </w:pPr>
      <w:r w:rsidRPr="00A71FA5">
        <w:rPr>
          <w:rFonts w:ascii="Times New Roman" w:hAnsi="Times New Roman"/>
          <w:sz w:val="20"/>
        </w:rPr>
        <w:t>[</w:t>
      </w:r>
      <w:r w:rsidRPr="00A71FA5">
        <w:rPr>
          <w:rStyle w:val="FootnoteReference"/>
          <w:rFonts w:ascii="Times New Roman" w:hAnsi="Times New Roman"/>
          <w:sz w:val="20"/>
          <w:vertAlign w:val="baseline"/>
        </w:rPr>
        <w:footnoteRef/>
      </w:r>
      <w:r w:rsidRPr="00A71FA5">
        <w:rPr>
          <w:rFonts w:ascii="Times New Roman" w:hAnsi="Times New Roman"/>
          <w:sz w:val="20"/>
        </w:rPr>
        <w:t xml:space="preserve">] </w:t>
      </w:r>
      <w:r w:rsidRPr="00A71FA5">
        <w:rPr>
          <w:rFonts w:ascii="Times New Roman" w:eastAsia="STKaiti" w:hAnsi="Times New Roman"/>
          <w:sz w:val="20"/>
          <w:szCs w:val="18"/>
          <w:lang w:eastAsia="zh-TW"/>
        </w:rPr>
        <w:t xml:space="preserve">Liu Jingshu </w:t>
      </w:r>
      <w:r w:rsidRPr="00A71FA5">
        <w:rPr>
          <w:rFonts w:ascii="Times New Roman" w:eastAsia="STKaiti" w:hAnsi="Times New Roman" w:hint="eastAsia"/>
          <w:sz w:val="20"/>
          <w:szCs w:val="18"/>
          <w:lang w:eastAsia="zh-TW"/>
        </w:rPr>
        <w:t>劉敬叔</w:t>
      </w:r>
      <w:r w:rsidRPr="00A71FA5">
        <w:rPr>
          <w:rFonts w:ascii="Times New Roman" w:eastAsia="STKaiti" w:hAnsi="Times New Roman"/>
          <w:sz w:val="20"/>
          <w:szCs w:val="18"/>
          <w:lang w:eastAsia="zh-TW"/>
        </w:rPr>
        <w:t xml:space="preserve">, </w:t>
      </w:r>
      <w:r w:rsidRPr="00A71FA5">
        <w:rPr>
          <w:rFonts w:ascii="Times New Roman" w:eastAsia="STKaiti" w:hAnsi="Times New Roman"/>
          <w:i/>
          <w:sz w:val="20"/>
          <w:szCs w:val="18"/>
          <w:lang w:eastAsia="zh-TW"/>
        </w:rPr>
        <w:t>Garden of the Extraordinary</w:t>
      </w:r>
      <w:r w:rsidRPr="00A71FA5">
        <w:rPr>
          <w:rFonts w:ascii="Times New Roman" w:eastAsia="STKaiti" w:hAnsi="Times New Roman"/>
          <w:sz w:val="20"/>
          <w:szCs w:val="18"/>
          <w:lang w:eastAsia="zh-TW"/>
        </w:rPr>
        <w:t xml:space="preserve"> (</w:t>
      </w:r>
      <w:r w:rsidRPr="00A71FA5">
        <w:rPr>
          <w:rFonts w:ascii="Times New Roman" w:eastAsia="STKaiti" w:hAnsi="Times New Roman" w:hint="eastAsia"/>
          <w:i/>
          <w:sz w:val="20"/>
          <w:szCs w:val="18"/>
          <w:lang w:eastAsia="zh-TW"/>
        </w:rPr>
        <w:t>Yi</w:t>
      </w:r>
      <w:r w:rsidRPr="00A71FA5">
        <w:rPr>
          <w:rFonts w:ascii="Times New Roman" w:eastAsia="STKaiti" w:hAnsi="Times New Roman"/>
          <w:i/>
          <w:sz w:val="20"/>
          <w:szCs w:val="18"/>
          <w:lang w:eastAsia="zh-TW"/>
        </w:rPr>
        <w:t xml:space="preserve"> Yuan</w:t>
      </w:r>
      <w:r w:rsidRPr="00A71FA5">
        <w:rPr>
          <w:rFonts w:ascii="Times New Roman" w:eastAsia="STKaiti" w:hAnsi="Times New Roman"/>
          <w:sz w:val="20"/>
          <w:szCs w:val="18"/>
          <w:lang w:eastAsia="zh-TW"/>
        </w:rPr>
        <w:t xml:space="preserve">) </w:t>
      </w:r>
      <w:r w:rsidRPr="00A71FA5">
        <w:rPr>
          <w:rFonts w:ascii="Times New Roman" w:eastAsia="STKaiti" w:hAnsi="Times New Roman"/>
          <w:sz w:val="20"/>
          <w:szCs w:val="18"/>
          <w:lang w:eastAsia="zh-TW"/>
        </w:rPr>
        <w:t>《</w:t>
      </w:r>
      <w:r w:rsidRPr="00A71FA5">
        <w:rPr>
          <w:rFonts w:ascii="Times New Roman" w:eastAsia="STKaiti" w:hAnsi="Times New Roman" w:hint="eastAsia"/>
          <w:sz w:val="20"/>
          <w:szCs w:val="18"/>
          <w:lang w:eastAsia="zh-TW"/>
        </w:rPr>
        <w:t>異苑</w:t>
      </w:r>
      <w:r w:rsidRPr="00A71FA5">
        <w:rPr>
          <w:rFonts w:ascii="Times New Roman" w:eastAsia="STKaiti" w:hAnsi="Times New Roman"/>
          <w:sz w:val="20"/>
          <w:szCs w:val="18"/>
          <w:lang w:eastAsia="zh-TW"/>
        </w:rPr>
        <w:t>》</w:t>
      </w:r>
      <w:r w:rsidRPr="00A71FA5">
        <w:rPr>
          <w:rFonts w:ascii="Times New Roman" w:eastAsia="STKaiti" w:hAnsi="Times New Roman"/>
          <w:sz w:val="20"/>
          <w:szCs w:val="18"/>
          <w:lang w:eastAsia="zh-TW"/>
        </w:rPr>
        <w:t>, vol. 3, Chinese Text Project</w:t>
      </w:r>
      <w:r w:rsidR="00114F22">
        <w:rPr>
          <w:rFonts w:ascii="Times New Roman" w:eastAsia="STKaiti" w:hAnsi="Times New Roman"/>
          <w:sz w:val="20"/>
          <w:szCs w:val="18"/>
          <w:lang w:eastAsia="zh-TW"/>
        </w:rPr>
        <w:t xml:space="preserve"> [in Chinese]</w:t>
      </w:r>
      <w:r w:rsidRPr="00A71FA5">
        <w:rPr>
          <w:rFonts w:ascii="Times New Roman" w:eastAsia="STKaiti" w:hAnsi="Times New Roman"/>
          <w:sz w:val="20"/>
          <w:szCs w:val="18"/>
          <w:lang w:eastAsia="zh-TW"/>
        </w:rPr>
        <w:t xml:space="preserve">, &lt;http://ctext.org/wiki.pl?if=gb&amp;chapter=817906&gt;. </w:t>
      </w:r>
      <w:r w:rsidRPr="00A71FA5">
        <w:rPr>
          <w:rFonts w:ascii="Times New Roman" w:hAnsi="Times New Roman"/>
          <w:sz w:val="20"/>
        </w:rPr>
        <w:t>Accessed 24 October 2017.</w:t>
      </w:r>
    </w:p>
  </w:footnote>
  <w:footnote w:id="21">
    <w:p w14:paraId="58648EC2" w14:textId="0D0B5095" w:rsidR="00A93C0B" w:rsidRPr="00A71FA5" w:rsidRDefault="00A93C0B" w:rsidP="00187235">
      <w:pPr>
        <w:pStyle w:val="FootnoteText"/>
        <w:rPr>
          <w:rFonts w:ascii="Times New Roman" w:eastAsia="STKaiti" w:hAnsi="Times New Roman"/>
          <w:sz w:val="20"/>
          <w:lang w:eastAsia="zh-TW"/>
        </w:rPr>
      </w:pPr>
      <w:r w:rsidRPr="00A71FA5">
        <w:rPr>
          <w:rFonts w:ascii="Times New Roman" w:eastAsia="STKaiti" w:hAnsi="Times New Roman"/>
          <w:sz w:val="20"/>
        </w:rPr>
        <w:t>[</w:t>
      </w:r>
      <w:r w:rsidRPr="00A71FA5">
        <w:rPr>
          <w:rStyle w:val="FootnoteReference"/>
          <w:rFonts w:ascii="Times New Roman" w:eastAsia="STKaiti" w:hAnsi="Times New Roman"/>
          <w:sz w:val="20"/>
          <w:vertAlign w:val="baseline"/>
        </w:rPr>
        <w:footnoteRef/>
      </w:r>
      <w:r w:rsidRPr="00A71FA5">
        <w:rPr>
          <w:rFonts w:ascii="Times New Roman" w:eastAsia="STKaiti" w:hAnsi="Times New Roman"/>
          <w:sz w:val="20"/>
        </w:rPr>
        <w:t xml:space="preserve">] Shi </w:t>
      </w:r>
      <w:r w:rsidRPr="00A71FA5">
        <w:rPr>
          <w:rFonts w:ascii="Times New Roman" w:eastAsia="STKaiti" w:hAnsi="Times New Roman"/>
          <w:sz w:val="20"/>
          <w:lang w:val="en-US"/>
        </w:rPr>
        <w:t>Zhu</w:t>
      </w:r>
      <w:r w:rsidRPr="00A71FA5">
        <w:rPr>
          <w:rFonts w:ascii="Times New Roman" w:eastAsia="STKaiti" w:hAnsi="Times New Roman" w:hint="eastAsia"/>
          <w:sz w:val="20"/>
          <w:lang w:val="en-US"/>
        </w:rPr>
        <w:t xml:space="preserve"> </w:t>
      </w:r>
      <w:r w:rsidRPr="00A71FA5">
        <w:rPr>
          <w:rFonts w:ascii="Times New Roman" w:eastAsia="STKaiti" w:hAnsi="Times New Roman"/>
          <w:sz w:val="20"/>
          <w:lang w:val="en-US"/>
        </w:rPr>
        <w:t>Hong</w:t>
      </w:r>
      <w:r w:rsidRPr="00A71FA5">
        <w:rPr>
          <w:rFonts w:ascii="Times New Roman" w:eastAsia="STKaiti" w:hAnsi="Times New Roman" w:hint="eastAsia"/>
          <w:sz w:val="20"/>
          <w:lang w:val="en-US"/>
        </w:rPr>
        <w:t>釋袾宏</w:t>
      </w:r>
      <w:r w:rsidRPr="00A71FA5">
        <w:rPr>
          <w:rFonts w:ascii="Times New Roman" w:eastAsia="STKaiti" w:hAnsi="Times New Roman" w:hint="eastAsia"/>
          <w:sz w:val="20"/>
          <w:lang w:val="en-US"/>
        </w:rPr>
        <w:t xml:space="preserve">, </w:t>
      </w:r>
      <w:r w:rsidRPr="00A71FA5">
        <w:rPr>
          <w:rFonts w:ascii="Times New Roman" w:eastAsia="STKaiti" w:hAnsi="Times New Roman"/>
          <w:sz w:val="20"/>
          <w:lang w:val="en-US"/>
        </w:rPr>
        <w:t xml:space="preserve">the </w:t>
      </w:r>
      <w:r w:rsidRPr="00A71FA5">
        <w:rPr>
          <w:rFonts w:ascii="Times New Roman" w:eastAsia="STKaiti" w:hAnsi="Times New Roman"/>
          <w:i/>
          <w:sz w:val="20"/>
        </w:rPr>
        <w:t>Posthumous</w:t>
      </w:r>
      <w:r w:rsidRPr="00A71FA5">
        <w:rPr>
          <w:rFonts w:ascii="Times New Roman" w:eastAsia="STKaiti" w:hAnsi="Times New Roman"/>
          <w:i/>
          <w:sz w:val="28"/>
        </w:rPr>
        <w:t xml:space="preserve"> </w:t>
      </w:r>
      <w:r w:rsidRPr="00A71FA5">
        <w:rPr>
          <w:rFonts w:ascii="Times New Roman" w:eastAsia="STKaiti" w:hAnsi="Times New Roman"/>
          <w:i/>
          <w:sz w:val="20"/>
        </w:rPr>
        <w:t>Manuscript of Master Yun Lou</w:t>
      </w:r>
      <w:r w:rsidRPr="00A71FA5">
        <w:rPr>
          <w:rFonts w:ascii="Times New Roman" w:eastAsia="STKaiti" w:hAnsi="Times New Roman"/>
          <w:sz w:val="20"/>
        </w:rPr>
        <w:t xml:space="preserve"> </w:t>
      </w:r>
      <w:r w:rsidRPr="00A71FA5">
        <w:rPr>
          <w:rFonts w:ascii="Times New Roman" w:eastAsia="STKaiti" w:hAnsi="Times New Roman"/>
          <w:sz w:val="20"/>
        </w:rPr>
        <w:t>《雲棲大師遺稿》</w:t>
      </w:r>
      <w:r w:rsidRPr="00A71FA5">
        <w:rPr>
          <w:rFonts w:ascii="Times New Roman" w:eastAsia="STKaiti" w:hAnsi="Times New Roman"/>
          <w:sz w:val="20"/>
          <w:lang w:eastAsia="zh-TW"/>
        </w:rPr>
        <w:t>,</w:t>
      </w:r>
      <w:r w:rsidRPr="00A71FA5">
        <w:rPr>
          <w:rFonts w:ascii="Times New Roman" w:eastAsia="STKaiti" w:hAnsi="Times New Roman"/>
          <w:sz w:val="20"/>
        </w:rPr>
        <w:t xml:space="preserve"> vol. 3, </w:t>
      </w:r>
      <w:r w:rsidRPr="00A71FA5">
        <w:rPr>
          <w:rFonts w:ascii="Times New Roman" w:eastAsia="STKaiti" w:hAnsi="Times New Roman"/>
          <w:sz w:val="20"/>
          <w:lang w:eastAsia="zh-TW"/>
        </w:rPr>
        <w:t>Chinese Buddhist Canon</w:t>
      </w:r>
      <w:r w:rsidR="009B7119">
        <w:rPr>
          <w:rFonts w:ascii="Times New Roman" w:eastAsia="STKaiti" w:hAnsi="Times New Roman"/>
          <w:sz w:val="20"/>
          <w:lang w:eastAsia="zh-TW"/>
        </w:rPr>
        <w:t xml:space="preserve"> [in Chinese]</w:t>
      </w:r>
      <w:r w:rsidRPr="00A71FA5">
        <w:rPr>
          <w:rFonts w:ascii="Times New Roman" w:eastAsia="STKaiti" w:hAnsi="Times New Roman"/>
          <w:sz w:val="20"/>
          <w:lang w:eastAsia="zh-TW"/>
        </w:rPr>
        <w:t>, &lt;</w:t>
      </w:r>
      <w:r w:rsidRPr="00A71FA5">
        <w:rPr>
          <w:rFonts w:ascii="Times New Roman" w:eastAsia="STKaiti" w:hAnsi="Times New Roman"/>
          <w:sz w:val="20"/>
        </w:rPr>
        <w:t xml:space="preserve">http://tripitaka.cbeta.org/J33nB277_021&gt;. </w:t>
      </w:r>
      <w:r w:rsidR="00F60D9D">
        <w:rPr>
          <w:rFonts w:ascii="Times New Roman" w:hAnsi="Times New Roman"/>
          <w:sz w:val="20"/>
        </w:rPr>
        <w:t>Accessed 24 October 2017</w:t>
      </w:r>
      <w:r w:rsidRPr="00A71FA5">
        <w:rPr>
          <w:rFonts w:ascii="Times New Roman" w:hAnsi="Times New Roman"/>
          <w:sz w:val="20"/>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C5F1C"/>
    <w:multiLevelType w:val="hybridMultilevel"/>
    <w:tmpl w:val="DCD223A0"/>
    <w:lvl w:ilvl="0" w:tplc="0409000F">
      <w:start w:val="1"/>
      <w:numFmt w:val="decimal"/>
      <w:lvlText w:val="%1."/>
      <w:lvlJc w:val="left"/>
      <w:pPr>
        <w:ind w:left="360" w:hanging="360"/>
      </w:pPr>
      <w:rPr>
        <w:rFonts w:hint="default"/>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F36193E"/>
    <w:multiLevelType w:val="hybridMultilevel"/>
    <w:tmpl w:val="FDECECD4"/>
    <w:lvl w:ilvl="0" w:tplc="1DC0C62C">
      <w:start w:val="1"/>
      <w:numFmt w:val="upperRoman"/>
      <w:lvlText w:val="%1."/>
      <w:lvlJc w:val="left"/>
      <w:pPr>
        <w:ind w:left="720" w:hanging="72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footnotePr>
    <w:numRestart w:val="eachPage"/>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FEF"/>
    <w:rsid w:val="000201A3"/>
    <w:rsid w:val="0002249D"/>
    <w:rsid w:val="0002548F"/>
    <w:rsid w:val="00031BDA"/>
    <w:rsid w:val="000337AB"/>
    <w:rsid w:val="000409E1"/>
    <w:rsid w:val="00044EF4"/>
    <w:rsid w:val="000538CE"/>
    <w:rsid w:val="00056BB8"/>
    <w:rsid w:val="00060534"/>
    <w:rsid w:val="0006421B"/>
    <w:rsid w:val="0006586D"/>
    <w:rsid w:val="00067A30"/>
    <w:rsid w:val="00081D0F"/>
    <w:rsid w:val="00081F3D"/>
    <w:rsid w:val="0008244B"/>
    <w:rsid w:val="00082820"/>
    <w:rsid w:val="00090F35"/>
    <w:rsid w:val="00091498"/>
    <w:rsid w:val="00094A41"/>
    <w:rsid w:val="00096B5D"/>
    <w:rsid w:val="00096C19"/>
    <w:rsid w:val="000B0EF8"/>
    <w:rsid w:val="000B240F"/>
    <w:rsid w:val="000B5350"/>
    <w:rsid w:val="000C7A46"/>
    <w:rsid w:val="000D2D09"/>
    <w:rsid w:val="000D6642"/>
    <w:rsid w:val="000E46C4"/>
    <w:rsid w:val="000E69D6"/>
    <w:rsid w:val="000F24E8"/>
    <w:rsid w:val="000F493E"/>
    <w:rsid w:val="000F7BD0"/>
    <w:rsid w:val="0010160D"/>
    <w:rsid w:val="00111CDE"/>
    <w:rsid w:val="00113E1E"/>
    <w:rsid w:val="00114F22"/>
    <w:rsid w:val="00117924"/>
    <w:rsid w:val="00120CC0"/>
    <w:rsid w:val="001311FB"/>
    <w:rsid w:val="001337A2"/>
    <w:rsid w:val="0014217D"/>
    <w:rsid w:val="001459AF"/>
    <w:rsid w:val="00147E09"/>
    <w:rsid w:val="0015035D"/>
    <w:rsid w:val="00150596"/>
    <w:rsid w:val="001523FD"/>
    <w:rsid w:val="00155818"/>
    <w:rsid w:val="00157D52"/>
    <w:rsid w:val="00165E2E"/>
    <w:rsid w:val="00166E05"/>
    <w:rsid w:val="00174BF9"/>
    <w:rsid w:val="00176CB7"/>
    <w:rsid w:val="00185406"/>
    <w:rsid w:val="00187235"/>
    <w:rsid w:val="00194424"/>
    <w:rsid w:val="001A6625"/>
    <w:rsid w:val="001A66F5"/>
    <w:rsid w:val="001B31B5"/>
    <w:rsid w:val="001B49F2"/>
    <w:rsid w:val="001B6711"/>
    <w:rsid w:val="001B6D72"/>
    <w:rsid w:val="001B7BC9"/>
    <w:rsid w:val="001C2DA8"/>
    <w:rsid w:val="001C3231"/>
    <w:rsid w:val="001D134C"/>
    <w:rsid w:val="001D28AB"/>
    <w:rsid w:val="001E1785"/>
    <w:rsid w:val="001F0F85"/>
    <w:rsid w:val="001F1813"/>
    <w:rsid w:val="001F36B8"/>
    <w:rsid w:val="001F691C"/>
    <w:rsid w:val="001F6C04"/>
    <w:rsid w:val="00201416"/>
    <w:rsid w:val="002027E9"/>
    <w:rsid w:val="0020600C"/>
    <w:rsid w:val="002106D1"/>
    <w:rsid w:val="002253E0"/>
    <w:rsid w:val="00230B24"/>
    <w:rsid w:val="0023449A"/>
    <w:rsid w:val="002459E3"/>
    <w:rsid w:val="00255280"/>
    <w:rsid w:val="0025763F"/>
    <w:rsid w:val="0026178C"/>
    <w:rsid w:val="00270ABE"/>
    <w:rsid w:val="0027476B"/>
    <w:rsid w:val="00283D11"/>
    <w:rsid w:val="00283D43"/>
    <w:rsid w:val="002875BA"/>
    <w:rsid w:val="00291EEA"/>
    <w:rsid w:val="0029656B"/>
    <w:rsid w:val="002A589E"/>
    <w:rsid w:val="002A695A"/>
    <w:rsid w:val="002A72DC"/>
    <w:rsid w:val="002A7A04"/>
    <w:rsid w:val="002B39A5"/>
    <w:rsid w:val="002C3721"/>
    <w:rsid w:val="002D1D85"/>
    <w:rsid w:val="002E73A0"/>
    <w:rsid w:val="002F4A13"/>
    <w:rsid w:val="00305607"/>
    <w:rsid w:val="00306267"/>
    <w:rsid w:val="00307699"/>
    <w:rsid w:val="003101F3"/>
    <w:rsid w:val="00316833"/>
    <w:rsid w:val="00317EDF"/>
    <w:rsid w:val="0032361F"/>
    <w:rsid w:val="00330E96"/>
    <w:rsid w:val="003324D9"/>
    <w:rsid w:val="00335B64"/>
    <w:rsid w:val="00336BD3"/>
    <w:rsid w:val="00340A3D"/>
    <w:rsid w:val="00351340"/>
    <w:rsid w:val="003554D3"/>
    <w:rsid w:val="003607B1"/>
    <w:rsid w:val="003615D4"/>
    <w:rsid w:val="00362E16"/>
    <w:rsid w:val="00370260"/>
    <w:rsid w:val="0037472F"/>
    <w:rsid w:val="003753D8"/>
    <w:rsid w:val="003834BC"/>
    <w:rsid w:val="00385C64"/>
    <w:rsid w:val="003928A0"/>
    <w:rsid w:val="003973BA"/>
    <w:rsid w:val="003A2C18"/>
    <w:rsid w:val="003A77DF"/>
    <w:rsid w:val="003B1621"/>
    <w:rsid w:val="003C7C65"/>
    <w:rsid w:val="003D363E"/>
    <w:rsid w:val="003D6C03"/>
    <w:rsid w:val="003D6E8F"/>
    <w:rsid w:val="003E177E"/>
    <w:rsid w:val="003E3E72"/>
    <w:rsid w:val="003E403B"/>
    <w:rsid w:val="003E6975"/>
    <w:rsid w:val="003F02E5"/>
    <w:rsid w:val="00414C90"/>
    <w:rsid w:val="00417052"/>
    <w:rsid w:val="00417540"/>
    <w:rsid w:val="00420BB8"/>
    <w:rsid w:val="004267A4"/>
    <w:rsid w:val="00430D93"/>
    <w:rsid w:val="004336ED"/>
    <w:rsid w:val="004410CD"/>
    <w:rsid w:val="00451876"/>
    <w:rsid w:val="00466233"/>
    <w:rsid w:val="0047508E"/>
    <w:rsid w:val="004803DE"/>
    <w:rsid w:val="00481F37"/>
    <w:rsid w:val="00485504"/>
    <w:rsid w:val="00487740"/>
    <w:rsid w:val="0049668B"/>
    <w:rsid w:val="004A2726"/>
    <w:rsid w:val="004B425E"/>
    <w:rsid w:val="004C774F"/>
    <w:rsid w:val="004C7DBB"/>
    <w:rsid w:val="004E0BAA"/>
    <w:rsid w:val="004E20AF"/>
    <w:rsid w:val="004E5927"/>
    <w:rsid w:val="00501E6C"/>
    <w:rsid w:val="00506922"/>
    <w:rsid w:val="0051484E"/>
    <w:rsid w:val="00514FAF"/>
    <w:rsid w:val="00520992"/>
    <w:rsid w:val="00525C0E"/>
    <w:rsid w:val="00525E9A"/>
    <w:rsid w:val="00527D21"/>
    <w:rsid w:val="00530F66"/>
    <w:rsid w:val="00542892"/>
    <w:rsid w:val="00550502"/>
    <w:rsid w:val="00550BC2"/>
    <w:rsid w:val="0056264C"/>
    <w:rsid w:val="00570AE9"/>
    <w:rsid w:val="00572FAA"/>
    <w:rsid w:val="00573DDA"/>
    <w:rsid w:val="005767D0"/>
    <w:rsid w:val="00576CBC"/>
    <w:rsid w:val="0059291F"/>
    <w:rsid w:val="00597043"/>
    <w:rsid w:val="005A434B"/>
    <w:rsid w:val="005A6422"/>
    <w:rsid w:val="005B63C2"/>
    <w:rsid w:val="005C08A3"/>
    <w:rsid w:val="005C63C2"/>
    <w:rsid w:val="005D2D25"/>
    <w:rsid w:val="005E2D93"/>
    <w:rsid w:val="005F1412"/>
    <w:rsid w:val="005F24AF"/>
    <w:rsid w:val="005F3042"/>
    <w:rsid w:val="005F3D8A"/>
    <w:rsid w:val="00600D3C"/>
    <w:rsid w:val="0060580A"/>
    <w:rsid w:val="00605D87"/>
    <w:rsid w:val="00612646"/>
    <w:rsid w:val="00616D8B"/>
    <w:rsid w:val="00617904"/>
    <w:rsid w:val="00627E9D"/>
    <w:rsid w:val="00632295"/>
    <w:rsid w:val="00632F0B"/>
    <w:rsid w:val="00634F8C"/>
    <w:rsid w:val="0064234F"/>
    <w:rsid w:val="00660BAF"/>
    <w:rsid w:val="0066500D"/>
    <w:rsid w:val="00667321"/>
    <w:rsid w:val="00675658"/>
    <w:rsid w:val="0068184E"/>
    <w:rsid w:val="00690C28"/>
    <w:rsid w:val="00693657"/>
    <w:rsid w:val="00696094"/>
    <w:rsid w:val="00697DC3"/>
    <w:rsid w:val="006A14F9"/>
    <w:rsid w:val="006A36F7"/>
    <w:rsid w:val="006A7828"/>
    <w:rsid w:val="006B0725"/>
    <w:rsid w:val="006B5260"/>
    <w:rsid w:val="006B76C3"/>
    <w:rsid w:val="006C0CBE"/>
    <w:rsid w:val="006C7D59"/>
    <w:rsid w:val="006D7D85"/>
    <w:rsid w:val="006D7EAF"/>
    <w:rsid w:val="006E4B68"/>
    <w:rsid w:val="006F22C5"/>
    <w:rsid w:val="007017D5"/>
    <w:rsid w:val="00702713"/>
    <w:rsid w:val="007049E4"/>
    <w:rsid w:val="00704A00"/>
    <w:rsid w:val="00712752"/>
    <w:rsid w:val="00722C25"/>
    <w:rsid w:val="00725AB3"/>
    <w:rsid w:val="00727131"/>
    <w:rsid w:val="00732D6C"/>
    <w:rsid w:val="0073596A"/>
    <w:rsid w:val="00740638"/>
    <w:rsid w:val="00743044"/>
    <w:rsid w:val="0074611D"/>
    <w:rsid w:val="007530AE"/>
    <w:rsid w:val="00753F22"/>
    <w:rsid w:val="007560FC"/>
    <w:rsid w:val="00761156"/>
    <w:rsid w:val="007617D9"/>
    <w:rsid w:val="00771FEF"/>
    <w:rsid w:val="00772555"/>
    <w:rsid w:val="00781E8D"/>
    <w:rsid w:val="00797F24"/>
    <w:rsid w:val="007A28A2"/>
    <w:rsid w:val="007A3F01"/>
    <w:rsid w:val="007A4CC5"/>
    <w:rsid w:val="007A6662"/>
    <w:rsid w:val="007B0BD3"/>
    <w:rsid w:val="007C56C4"/>
    <w:rsid w:val="007D01FA"/>
    <w:rsid w:val="007D3831"/>
    <w:rsid w:val="007D385A"/>
    <w:rsid w:val="007E1878"/>
    <w:rsid w:val="007F2444"/>
    <w:rsid w:val="007F78D3"/>
    <w:rsid w:val="00801D40"/>
    <w:rsid w:val="0080409A"/>
    <w:rsid w:val="00820E90"/>
    <w:rsid w:val="00822A0D"/>
    <w:rsid w:val="00825859"/>
    <w:rsid w:val="00830153"/>
    <w:rsid w:val="00835B6C"/>
    <w:rsid w:val="008469B6"/>
    <w:rsid w:val="00855166"/>
    <w:rsid w:val="00856F74"/>
    <w:rsid w:val="00865FC7"/>
    <w:rsid w:val="00882CA3"/>
    <w:rsid w:val="008835E0"/>
    <w:rsid w:val="0089095B"/>
    <w:rsid w:val="008B1C12"/>
    <w:rsid w:val="008D0B19"/>
    <w:rsid w:val="008D0C28"/>
    <w:rsid w:val="008D0D51"/>
    <w:rsid w:val="008D270A"/>
    <w:rsid w:val="008E0D29"/>
    <w:rsid w:val="008F1C4B"/>
    <w:rsid w:val="008F4073"/>
    <w:rsid w:val="008F6F34"/>
    <w:rsid w:val="008F7912"/>
    <w:rsid w:val="009020B5"/>
    <w:rsid w:val="0090260B"/>
    <w:rsid w:val="00905F16"/>
    <w:rsid w:val="00906EF8"/>
    <w:rsid w:val="009113B7"/>
    <w:rsid w:val="00912B65"/>
    <w:rsid w:val="00912C6A"/>
    <w:rsid w:val="00917F74"/>
    <w:rsid w:val="009301BF"/>
    <w:rsid w:val="00931F4D"/>
    <w:rsid w:val="00952AF2"/>
    <w:rsid w:val="00975543"/>
    <w:rsid w:val="00975B17"/>
    <w:rsid w:val="0098327C"/>
    <w:rsid w:val="00986933"/>
    <w:rsid w:val="009A7B36"/>
    <w:rsid w:val="009B7119"/>
    <w:rsid w:val="009C6638"/>
    <w:rsid w:val="009C770A"/>
    <w:rsid w:val="009E4819"/>
    <w:rsid w:val="009E49CA"/>
    <w:rsid w:val="009F641C"/>
    <w:rsid w:val="00A16383"/>
    <w:rsid w:val="00A23E98"/>
    <w:rsid w:val="00A25162"/>
    <w:rsid w:val="00A27F28"/>
    <w:rsid w:val="00A3368C"/>
    <w:rsid w:val="00A3760F"/>
    <w:rsid w:val="00A40535"/>
    <w:rsid w:val="00A41E8C"/>
    <w:rsid w:val="00A431F0"/>
    <w:rsid w:val="00A43C03"/>
    <w:rsid w:val="00A4432F"/>
    <w:rsid w:val="00A474D3"/>
    <w:rsid w:val="00A53BA2"/>
    <w:rsid w:val="00A613AE"/>
    <w:rsid w:val="00A62CE1"/>
    <w:rsid w:val="00A706E5"/>
    <w:rsid w:val="00A71FA5"/>
    <w:rsid w:val="00A7210F"/>
    <w:rsid w:val="00A77C97"/>
    <w:rsid w:val="00A8526B"/>
    <w:rsid w:val="00A873A0"/>
    <w:rsid w:val="00A91DC2"/>
    <w:rsid w:val="00A93C0B"/>
    <w:rsid w:val="00A94EB2"/>
    <w:rsid w:val="00AA686B"/>
    <w:rsid w:val="00AA7A31"/>
    <w:rsid w:val="00AB4765"/>
    <w:rsid w:val="00AB5788"/>
    <w:rsid w:val="00AC0163"/>
    <w:rsid w:val="00AC6CF1"/>
    <w:rsid w:val="00AD0163"/>
    <w:rsid w:val="00AD04B9"/>
    <w:rsid w:val="00AE1C04"/>
    <w:rsid w:val="00AE68F6"/>
    <w:rsid w:val="00AF0908"/>
    <w:rsid w:val="00AF29DB"/>
    <w:rsid w:val="00AF65E9"/>
    <w:rsid w:val="00B03579"/>
    <w:rsid w:val="00B03D6A"/>
    <w:rsid w:val="00B05F1B"/>
    <w:rsid w:val="00B12F78"/>
    <w:rsid w:val="00B13A02"/>
    <w:rsid w:val="00B249EC"/>
    <w:rsid w:val="00B265D0"/>
    <w:rsid w:val="00B2749B"/>
    <w:rsid w:val="00B323E3"/>
    <w:rsid w:val="00B337AF"/>
    <w:rsid w:val="00B377FB"/>
    <w:rsid w:val="00B379B8"/>
    <w:rsid w:val="00B5105B"/>
    <w:rsid w:val="00B5287A"/>
    <w:rsid w:val="00B6467F"/>
    <w:rsid w:val="00B64962"/>
    <w:rsid w:val="00B71DDD"/>
    <w:rsid w:val="00B727BD"/>
    <w:rsid w:val="00B731AD"/>
    <w:rsid w:val="00B74FE6"/>
    <w:rsid w:val="00B77A17"/>
    <w:rsid w:val="00B77C68"/>
    <w:rsid w:val="00B80E8D"/>
    <w:rsid w:val="00B81D9D"/>
    <w:rsid w:val="00B854D0"/>
    <w:rsid w:val="00B92991"/>
    <w:rsid w:val="00BA375B"/>
    <w:rsid w:val="00BA75C6"/>
    <w:rsid w:val="00BB7D06"/>
    <w:rsid w:val="00BC205B"/>
    <w:rsid w:val="00BC6221"/>
    <w:rsid w:val="00BD1A11"/>
    <w:rsid w:val="00BD2B53"/>
    <w:rsid w:val="00BD475F"/>
    <w:rsid w:val="00BD4EBC"/>
    <w:rsid w:val="00BE1DC2"/>
    <w:rsid w:val="00BE2944"/>
    <w:rsid w:val="00BE3D75"/>
    <w:rsid w:val="00BF0966"/>
    <w:rsid w:val="00BF1F24"/>
    <w:rsid w:val="00C07462"/>
    <w:rsid w:val="00C23C86"/>
    <w:rsid w:val="00C323EB"/>
    <w:rsid w:val="00C331CA"/>
    <w:rsid w:val="00C40B6D"/>
    <w:rsid w:val="00C43B2C"/>
    <w:rsid w:val="00C44543"/>
    <w:rsid w:val="00C53A22"/>
    <w:rsid w:val="00C55CCC"/>
    <w:rsid w:val="00C6123E"/>
    <w:rsid w:val="00C64CD6"/>
    <w:rsid w:val="00C74123"/>
    <w:rsid w:val="00C8010C"/>
    <w:rsid w:val="00C83CED"/>
    <w:rsid w:val="00C83D1B"/>
    <w:rsid w:val="00C93665"/>
    <w:rsid w:val="00C93CA0"/>
    <w:rsid w:val="00C97A20"/>
    <w:rsid w:val="00CA0642"/>
    <w:rsid w:val="00CA21F4"/>
    <w:rsid w:val="00CA3D83"/>
    <w:rsid w:val="00CA63D2"/>
    <w:rsid w:val="00CB0064"/>
    <w:rsid w:val="00CB1598"/>
    <w:rsid w:val="00CB17D6"/>
    <w:rsid w:val="00CB5F6D"/>
    <w:rsid w:val="00CC5360"/>
    <w:rsid w:val="00CD24D2"/>
    <w:rsid w:val="00CD3900"/>
    <w:rsid w:val="00CE4105"/>
    <w:rsid w:val="00D05F56"/>
    <w:rsid w:val="00D12A5B"/>
    <w:rsid w:val="00D1540B"/>
    <w:rsid w:val="00D20661"/>
    <w:rsid w:val="00D4248B"/>
    <w:rsid w:val="00D43F64"/>
    <w:rsid w:val="00D45080"/>
    <w:rsid w:val="00D458D9"/>
    <w:rsid w:val="00D51638"/>
    <w:rsid w:val="00D6633F"/>
    <w:rsid w:val="00D704A3"/>
    <w:rsid w:val="00D74275"/>
    <w:rsid w:val="00D753A2"/>
    <w:rsid w:val="00D8004E"/>
    <w:rsid w:val="00D84327"/>
    <w:rsid w:val="00D84440"/>
    <w:rsid w:val="00D91CEC"/>
    <w:rsid w:val="00D925B2"/>
    <w:rsid w:val="00D95261"/>
    <w:rsid w:val="00D96BB1"/>
    <w:rsid w:val="00DB1B12"/>
    <w:rsid w:val="00DB632A"/>
    <w:rsid w:val="00DD5782"/>
    <w:rsid w:val="00DE31AD"/>
    <w:rsid w:val="00DE7541"/>
    <w:rsid w:val="00DF00C4"/>
    <w:rsid w:val="00DF7C30"/>
    <w:rsid w:val="00E00C38"/>
    <w:rsid w:val="00E053F3"/>
    <w:rsid w:val="00E064F5"/>
    <w:rsid w:val="00E06C13"/>
    <w:rsid w:val="00E10115"/>
    <w:rsid w:val="00E134E9"/>
    <w:rsid w:val="00E27B9F"/>
    <w:rsid w:val="00E27D8E"/>
    <w:rsid w:val="00E33B0F"/>
    <w:rsid w:val="00E445E7"/>
    <w:rsid w:val="00E5011C"/>
    <w:rsid w:val="00E54ECF"/>
    <w:rsid w:val="00E55AFB"/>
    <w:rsid w:val="00E63D2E"/>
    <w:rsid w:val="00E6627B"/>
    <w:rsid w:val="00E7527E"/>
    <w:rsid w:val="00E77AAC"/>
    <w:rsid w:val="00E86944"/>
    <w:rsid w:val="00E93BD0"/>
    <w:rsid w:val="00E973EA"/>
    <w:rsid w:val="00E97B4B"/>
    <w:rsid w:val="00EA1353"/>
    <w:rsid w:val="00EA5E95"/>
    <w:rsid w:val="00EB5348"/>
    <w:rsid w:val="00EC2302"/>
    <w:rsid w:val="00EC2D8D"/>
    <w:rsid w:val="00EC4FEF"/>
    <w:rsid w:val="00ED2ADA"/>
    <w:rsid w:val="00EE0CB1"/>
    <w:rsid w:val="00EE1813"/>
    <w:rsid w:val="00EE5EA5"/>
    <w:rsid w:val="00EF2859"/>
    <w:rsid w:val="00EF2A82"/>
    <w:rsid w:val="00EF30FB"/>
    <w:rsid w:val="00EF5909"/>
    <w:rsid w:val="00EF6B82"/>
    <w:rsid w:val="00F21B59"/>
    <w:rsid w:val="00F4338B"/>
    <w:rsid w:val="00F60A43"/>
    <w:rsid w:val="00F60D9D"/>
    <w:rsid w:val="00F70C57"/>
    <w:rsid w:val="00F7464B"/>
    <w:rsid w:val="00F74BA5"/>
    <w:rsid w:val="00F74E72"/>
    <w:rsid w:val="00F84F39"/>
    <w:rsid w:val="00F9619F"/>
    <w:rsid w:val="00FA655E"/>
    <w:rsid w:val="00FC46A4"/>
    <w:rsid w:val="00FC799F"/>
    <w:rsid w:val="00FD52AA"/>
    <w:rsid w:val="00FD5A92"/>
    <w:rsid w:val="00FF6B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D1ED07"/>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11CDE"/>
    <w:rPr>
      <w:rFonts w:ascii="Times New Roman" w:hAnsi="Times New Roman" w:cs="Times New Roman"/>
      <w:kern w:val="0"/>
      <w:lang w:eastAsia="zh-CN"/>
    </w:rPr>
  </w:style>
  <w:style w:type="paragraph" w:styleId="Heading1">
    <w:name w:val="heading 1"/>
    <w:basedOn w:val="Normal"/>
    <w:next w:val="Normal"/>
    <w:link w:val="Heading1Char"/>
    <w:uiPriority w:val="9"/>
    <w:qFormat/>
    <w:rsid w:val="001A6625"/>
    <w:pPr>
      <w:keepNext/>
      <w:keepLines/>
      <w:widowControl w:val="0"/>
      <w:spacing w:before="240"/>
      <w:jc w:val="both"/>
      <w:outlineLvl w:val="0"/>
    </w:pPr>
    <w:rPr>
      <w:rFonts w:asciiTheme="majorHAnsi" w:eastAsiaTheme="majorEastAsia" w:hAnsiTheme="majorHAnsi" w:cstheme="majorBidi"/>
      <w:color w:val="365F91" w:themeColor="accent1" w:themeShade="BF"/>
      <w:kern w:val="2"/>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mmentTextChar">
    <w:name w:val="Comment Text Char"/>
    <w:basedOn w:val="DefaultParagraphFont"/>
    <w:link w:val="CommentText"/>
    <w:uiPriority w:val="99"/>
    <w:semiHidden/>
    <w:rsid w:val="00EC4FEF"/>
    <w:rPr>
      <w:rFonts w:ascii="Calibri" w:eastAsia="SimSun" w:hAnsi="Calibri" w:cs="Times New Roman"/>
      <w:sz w:val="21"/>
      <w:szCs w:val="22"/>
      <w:lang w:val="en-GB" w:eastAsia="zh-CN"/>
    </w:rPr>
  </w:style>
  <w:style w:type="paragraph" w:styleId="CommentText">
    <w:name w:val="annotation text"/>
    <w:basedOn w:val="Normal"/>
    <w:link w:val="CommentTextChar"/>
    <w:uiPriority w:val="99"/>
    <w:semiHidden/>
    <w:unhideWhenUsed/>
    <w:rsid w:val="00EC4FEF"/>
    <w:pPr>
      <w:widowControl w:val="0"/>
    </w:pPr>
    <w:rPr>
      <w:rFonts w:ascii="Calibri" w:eastAsia="SimSun" w:hAnsi="Calibri"/>
      <w:kern w:val="2"/>
      <w:sz w:val="21"/>
      <w:szCs w:val="22"/>
      <w:lang w:val="en-GB"/>
    </w:rPr>
  </w:style>
  <w:style w:type="character" w:customStyle="1" w:styleId="BalloonTextChar">
    <w:name w:val="Balloon Text Char"/>
    <w:basedOn w:val="DefaultParagraphFont"/>
    <w:link w:val="BalloonText"/>
    <w:uiPriority w:val="99"/>
    <w:semiHidden/>
    <w:rsid w:val="00EC4FEF"/>
    <w:rPr>
      <w:rFonts w:ascii="Heiti TC Light" w:eastAsia="Heiti TC Light" w:hAnsi="Calibri" w:cs="Times New Roman"/>
      <w:sz w:val="18"/>
      <w:szCs w:val="18"/>
      <w:lang w:val="en-GB" w:eastAsia="zh-CN"/>
    </w:rPr>
  </w:style>
  <w:style w:type="paragraph" w:styleId="BalloonText">
    <w:name w:val="Balloon Text"/>
    <w:basedOn w:val="Normal"/>
    <w:link w:val="BalloonTextChar"/>
    <w:uiPriority w:val="99"/>
    <w:semiHidden/>
    <w:unhideWhenUsed/>
    <w:rsid w:val="00EC4FEF"/>
    <w:pPr>
      <w:widowControl w:val="0"/>
      <w:jc w:val="both"/>
    </w:pPr>
    <w:rPr>
      <w:rFonts w:ascii="Heiti TC Light" w:eastAsia="Heiti TC Light" w:hAnsi="Calibri"/>
      <w:kern w:val="2"/>
      <w:sz w:val="18"/>
      <w:szCs w:val="18"/>
      <w:lang w:val="en-GB"/>
    </w:rPr>
  </w:style>
  <w:style w:type="character" w:customStyle="1" w:styleId="FooterChar">
    <w:name w:val="Footer Char"/>
    <w:basedOn w:val="DefaultParagraphFont"/>
    <w:link w:val="Footer"/>
    <w:uiPriority w:val="99"/>
    <w:rsid w:val="00EC4FEF"/>
    <w:rPr>
      <w:rFonts w:ascii="Calibri" w:eastAsia="SimSun" w:hAnsi="Calibri" w:cs="Times New Roman"/>
      <w:sz w:val="18"/>
      <w:szCs w:val="18"/>
      <w:lang w:val="en-GB" w:eastAsia="zh-CN"/>
    </w:rPr>
  </w:style>
  <w:style w:type="paragraph" w:styleId="Footer">
    <w:name w:val="footer"/>
    <w:basedOn w:val="Normal"/>
    <w:link w:val="FooterChar"/>
    <w:uiPriority w:val="99"/>
    <w:unhideWhenUsed/>
    <w:rsid w:val="00EC4FEF"/>
    <w:pPr>
      <w:widowControl w:val="0"/>
      <w:tabs>
        <w:tab w:val="center" w:pos="4153"/>
        <w:tab w:val="right" w:pos="8306"/>
      </w:tabs>
      <w:snapToGrid w:val="0"/>
    </w:pPr>
    <w:rPr>
      <w:rFonts w:ascii="Calibri" w:eastAsia="SimSun" w:hAnsi="Calibri"/>
      <w:kern w:val="2"/>
      <w:sz w:val="18"/>
      <w:szCs w:val="18"/>
      <w:lang w:val="en-GB"/>
    </w:rPr>
  </w:style>
  <w:style w:type="character" w:customStyle="1" w:styleId="HeaderChar">
    <w:name w:val="Header Char"/>
    <w:basedOn w:val="DefaultParagraphFont"/>
    <w:link w:val="Header"/>
    <w:uiPriority w:val="99"/>
    <w:rsid w:val="00EC4FEF"/>
    <w:rPr>
      <w:rFonts w:ascii="Calibri" w:eastAsia="SimSun" w:hAnsi="Calibri" w:cs="Times New Roman"/>
      <w:sz w:val="20"/>
      <w:szCs w:val="20"/>
      <w:lang w:val="en-GB" w:eastAsia="zh-CN"/>
    </w:rPr>
  </w:style>
  <w:style w:type="paragraph" w:styleId="Header">
    <w:name w:val="header"/>
    <w:basedOn w:val="Normal"/>
    <w:link w:val="HeaderChar"/>
    <w:uiPriority w:val="99"/>
    <w:unhideWhenUsed/>
    <w:rsid w:val="00EC4FEF"/>
    <w:pPr>
      <w:widowControl w:val="0"/>
      <w:tabs>
        <w:tab w:val="center" w:pos="4153"/>
        <w:tab w:val="right" w:pos="8306"/>
      </w:tabs>
      <w:snapToGrid w:val="0"/>
      <w:jc w:val="both"/>
    </w:pPr>
    <w:rPr>
      <w:rFonts w:ascii="Calibri" w:eastAsia="SimSun" w:hAnsi="Calibri"/>
      <w:kern w:val="2"/>
      <w:sz w:val="20"/>
      <w:szCs w:val="20"/>
      <w:lang w:val="en-GB"/>
    </w:rPr>
  </w:style>
  <w:style w:type="character" w:styleId="PageNumber">
    <w:name w:val="page number"/>
    <w:basedOn w:val="DefaultParagraphFont"/>
    <w:uiPriority w:val="99"/>
    <w:semiHidden/>
    <w:unhideWhenUsed/>
    <w:rsid w:val="00A23E98"/>
  </w:style>
  <w:style w:type="paragraph" w:styleId="NormalWeb">
    <w:name w:val="Normal (Web)"/>
    <w:basedOn w:val="Normal"/>
    <w:rsid w:val="00EC4FEF"/>
    <w:pPr>
      <w:spacing w:before="100" w:beforeAutospacing="1" w:after="100" w:afterAutospacing="1"/>
    </w:pPr>
    <w:rPr>
      <w:rFonts w:ascii="SimSun" w:eastAsia="SimSun" w:hAnsi="Calibri" w:cs="SimSun"/>
      <w:lang w:val="en-GB"/>
    </w:rPr>
  </w:style>
  <w:style w:type="paragraph" w:styleId="FootnoteText">
    <w:name w:val="footnote text"/>
    <w:basedOn w:val="Normal"/>
    <w:link w:val="FootnoteTextChar"/>
    <w:uiPriority w:val="99"/>
    <w:unhideWhenUsed/>
    <w:rsid w:val="007A3F01"/>
    <w:pPr>
      <w:widowControl w:val="0"/>
      <w:jc w:val="both"/>
    </w:pPr>
    <w:rPr>
      <w:rFonts w:ascii="Calibri" w:eastAsia="SimSun" w:hAnsi="Calibri"/>
      <w:kern w:val="2"/>
      <w:lang w:val="en-GB"/>
    </w:rPr>
  </w:style>
  <w:style w:type="character" w:customStyle="1" w:styleId="FootnoteTextChar">
    <w:name w:val="Footnote Text Char"/>
    <w:basedOn w:val="DefaultParagraphFont"/>
    <w:link w:val="FootnoteText"/>
    <w:uiPriority w:val="99"/>
    <w:rsid w:val="007A3F01"/>
    <w:rPr>
      <w:rFonts w:ascii="Calibri" w:eastAsia="SimSun" w:hAnsi="Calibri" w:cs="Times New Roman"/>
      <w:lang w:val="en-GB" w:eastAsia="zh-CN"/>
    </w:rPr>
  </w:style>
  <w:style w:type="character" w:styleId="FootnoteReference">
    <w:name w:val="footnote reference"/>
    <w:basedOn w:val="DefaultParagraphFont"/>
    <w:uiPriority w:val="99"/>
    <w:unhideWhenUsed/>
    <w:rsid w:val="007A3F01"/>
    <w:rPr>
      <w:vertAlign w:val="superscript"/>
    </w:rPr>
  </w:style>
  <w:style w:type="character" w:styleId="Hyperlink">
    <w:name w:val="Hyperlink"/>
    <w:basedOn w:val="DefaultParagraphFont"/>
    <w:uiPriority w:val="99"/>
    <w:unhideWhenUsed/>
    <w:rsid w:val="00BE3D75"/>
    <w:rPr>
      <w:color w:val="0000FF" w:themeColor="hyperlink"/>
      <w:u w:val="single"/>
    </w:rPr>
  </w:style>
  <w:style w:type="paragraph" w:customStyle="1" w:styleId="p1">
    <w:name w:val="p1"/>
    <w:basedOn w:val="Normal"/>
    <w:rsid w:val="002E73A0"/>
    <w:pPr>
      <w:spacing w:after="180"/>
    </w:pPr>
    <w:rPr>
      <w:rFonts w:ascii="Times" w:hAnsi="Times"/>
      <w:sz w:val="18"/>
      <w:szCs w:val="18"/>
    </w:rPr>
  </w:style>
  <w:style w:type="character" w:customStyle="1" w:styleId="s2">
    <w:name w:val="s2"/>
    <w:basedOn w:val="DefaultParagraphFont"/>
    <w:rsid w:val="002E73A0"/>
    <w:rPr>
      <w:rFonts w:ascii="Times" w:hAnsi="Times" w:hint="default"/>
      <w:sz w:val="15"/>
      <w:szCs w:val="15"/>
    </w:rPr>
  </w:style>
  <w:style w:type="character" w:customStyle="1" w:styleId="s1">
    <w:name w:val="s1"/>
    <w:basedOn w:val="DefaultParagraphFont"/>
    <w:rsid w:val="002E73A0"/>
  </w:style>
  <w:style w:type="character" w:customStyle="1" w:styleId="Heading1Char">
    <w:name w:val="Heading 1 Char"/>
    <w:basedOn w:val="DefaultParagraphFont"/>
    <w:link w:val="Heading1"/>
    <w:uiPriority w:val="9"/>
    <w:rsid w:val="001A6625"/>
    <w:rPr>
      <w:rFonts w:asciiTheme="majorHAnsi" w:eastAsiaTheme="majorEastAsia" w:hAnsiTheme="majorHAnsi" w:cstheme="majorBidi"/>
      <w:color w:val="365F91" w:themeColor="accent1" w:themeShade="BF"/>
      <w:sz w:val="32"/>
      <w:szCs w:val="32"/>
      <w:lang w:val="en-GB" w:eastAsia="zh-CN"/>
    </w:rPr>
  </w:style>
  <w:style w:type="character" w:styleId="CommentReference">
    <w:name w:val="annotation reference"/>
    <w:basedOn w:val="DefaultParagraphFont"/>
    <w:uiPriority w:val="99"/>
    <w:semiHidden/>
    <w:unhideWhenUsed/>
    <w:rsid w:val="0074611D"/>
    <w:rPr>
      <w:sz w:val="18"/>
      <w:szCs w:val="18"/>
    </w:rPr>
  </w:style>
  <w:style w:type="paragraph" w:styleId="CommentSubject">
    <w:name w:val="annotation subject"/>
    <w:basedOn w:val="CommentText"/>
    <w:next w:val="CommentText"/>
    <w:link w:val="CommentSubjectChar"/>
    <w:uiPriority w:val="99"/>
    <w:semiHidden/>
    <w:unhideWhenUsed/>
    <w:rsid w:val="0074611D"/>
    <w:pPr>
      <w:widowControl/>
    </w:pPr>
    <w:rPr>
      <w:rFonts w:ascii="Times New Roman" w:eastAsiaTheme="minorEastAsia" w:hAnsi="Times New Roman"/>
      <w:b/>
      <w:bCs/>
      <w:kern w:val="0"/>
      <w:sz w:val="20"/>
      <w:szCs w:val="20"/>
      <w:lang w:val="en-US"/>
    </w:rPr>
  </w:style>
  <w:style w:type="character" w:customStyle="1" w:styleId="CommentSubjectChar">
    <w:name w:val="Comment Subject Char"/>
    <w:basedOn w:val="CommentTextChar"/>
    <w:link w:val="CommentSubject"/>
    <w:uiPriority w:val="99"/>
    <w:semiHidden/>
    <w:rsid w:val="0074611D"/>
    <w:rPr>
      <w:rFonts w:ascii="Times New Roman" w:eastAsia="SimSun" w:hAnsi="Times New Roman" w:cs="Times New Roman"/>
      <w:b/>
      <w:bCs/>
      <w:kern w:val="0"/>
      <w:sz w:val="20"/>
      <w:szCs w:val="20"/>
      <w:lang w:val="en-GB" w:eastAsia="zh-CN"/>
    </w:rPr>
  </w:style>
  <w:style w:type="paragraph" w:styleId="Revision">
    <w:name w:val="Revision"/>
    <w:hidden/>
    <w:uiPriority w:val="99"/>
    <w:semiHidden/>
    <w:rsid w:val="00697DC3"/>
    <w:rPr>
      <w:rFonts w:ascii="Times New Roman" w:hAnsi="Times New Roman" w:cs="Times New Roman"/>
      <w:kern w:val="0"/>
      <w:lang w:eastAsia="zh-CN"/>
    </w:rPr>
  </w:style>
  <w:style w:type="paragraph" w:styleId="ListParagraph">
    <w:name w:val="List Paragraph"/>
    <w:basedOn w:val="Normal"/>
    <w:uiPriority w:val="34"/>
    <w:qFormat/>
    <w:rsid w:val="00AD0163"/>
    <w:pPr>
      <w:ind w:left="720"/>
      <w:contextualSpacing/>
    </w:pPr>
    <w:rPr>
      <w:rFonts w:asciiTheme="minorHAnsi" w:hAnsiTheme="minorHAnsi" w:cstheme="minorBidi"/>
      <w:lang w:val="en-GB" w:eastAsia="en-US"/>
    </w:rPr>
  </w:style>
  <w:style w:type="character" w:styleId="FollowedHyperlink">
    <w:name w:val="FollowedHyperlink"/>
    <w:basedOn w:val="DefaultParagraphFont"/>
    <w:uiPriority w:val="99"/>
    <w:semiHidden/>
    <w:unhideWhenUsed/>
    <w:rsid w:val="0045187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957175">
      <w:bodyDiv w:val="1"/>
      <w:marLeft w:val="0"/>
      <w:marRight w:val="0"/>
      <w:marTop w:val="0"/>
      <w:marBottom w:val="0"/>
      <w:divBdr>
        <w:top w:val="none" w:sz="0" w:space="0" w:color="auto"/>
        <w:left w:val="none" w:sz="0" w:space="0" w:color="auto"/>
        <w:bottom w:val="none" w:sz="0" w:space="0" w:color="auto"/>
        <w:right w:val="none" w:sz="0" w:space="0" w:color="auto"/>
      </w:divBdr>
    </w:div>
    <w:div w:id="126287947">
      <w:bodyDiv w:val="1"/>
      <w:marLeft w:val="0"/>
      <w:marRight w:val="0"/>
      <w:marTop w:val="0"/>
      <w:marBottom w:val="0"/>
      <w:divBdr>
        <w:top w:val="none" w:sz="0" w:space="0" w:color="auto"/>
        <w:left w:val="none" w:sz="0" w:space="0" w:color="auto"/>
        <w:bottom w:val="none" w:sz="0" w:space="0" w:color="auto"/>
        <w:right w:val="none" w:sz="0" w:space="0" w:color="auto"/>
      </w:divBdr>
    </w:div>
    <w:div w:id="136731580">
      <w:bodyDiv w:val="1"/>
      <w:marLeft w:val="0"/>
      <w:marRight w:val="0"/>
      <w:marTop w:val="0"/>
      <w:marBottom w:val="0"/>
      <w:divBdr>
        <w:top w:val="none" w:sz="0" w:space="0" w:color="auto"/>
        <w:left w:val="none" w:sz="0" w:space="0" w:color="auto"/>
        <w:bottom w:val="none" w:sz="0" w:space="0" w:color="auto"/>
        <w:right w:val="none" w:sz="0" w:space="0" w:color="auto"/>
      </w:divBdr>
    </w:div>
    <w:div w:id="141653340">
      <w:bodyDiv w:val="1"/>
      <w:marLeft w:val="0"/>
      <w:marRight w:val="0"/>
      <w:marTop w:val="0"/>
      <w:marBottom w:val="0"/>
      <w:divBdr>
        <w:top w:val="none" w:sz="0" w:space="0" w:color="auto"/>
        <w:left w:val="none" w:sz="0" w:space="0" w:color="auto"/>
        <w:bottom w:val="none" w:sz="0" w:space="0" w:color="auto"/>
        <w:right w:val="none" w:sz="0" w:space="0" w:color="auto"/>
      </w:divBdr>
    </w:div>
    <w:div w:id="202133086">
      <w:bodyDiv w:val="1"/>
      <w:marLeft w:val="0"/>
      <w:marRight w:val="0"/>
      <w:marTop w:val="0"/>
      <w:marBottom w:val="0"/>
      <w:divBdr>
        <w:top w:val="none" w:sz="0" w:space="0" w:color="auto"/>
        <w:left w:val="none" w:sz="0" w:space="0" w:color="auto"/>
        <w:bottom w:val="none" w:sz="0" w:space="0" w:color="auto"/>
        <w:right w:val="none" w:sz="0" w:space="0" w:color="auto"/>
      </w:divBdr>
    </w:div>
    <w:div w:id="238908724">
      <w:bodyDiv w:val="1"/>
      <w:marLeft w:val="0"/>
      <w:marRight w:val="0"/>
      <w:marTop w:val="0"/>
      <w:marBottom w:val="0"/>
      <w:divBdr>
        <w:top w:val="none" w:sz="0" w:space="0" w:color="auto"/>
        <w:left w:val="none" w:sz="0" w:space="0" w:color="auto"/>
        <w:bottom w:val="none" w:sz="0" w:space="0" w:color="auto"/>
        <w:right w:val="none" w:sz="0" w:space="0" w:color="auto"/>
      </w:divBdr>
    </w:div>
    <w:div w:id="340548788">
      <w:bodyDiv w:val="1"/>
      <w:marLeft w:val="0"/>
      <w:marRight w:val="0"/>
      <w:marTop w:val="0"/>
      <w:marBottom w:val="0"/>
      <w:divBdr>
        <w:top w:val="none" w:sz="0" w:space="0" w:color="auto"/>
        <w:left w:val="none" w:sz="0" w:space="0" w:color="auto"/>
        <w:bottom w:val="none" w:sz="0" w:space="0" w:color="auto"/>
        <w:right w:val="none" w:sz="0" w:space="0" w:color="auto"/>
      </w:divBdr>
    </w:div>
    <w:div w:id="422805473">
      <w:bodyDiv w:val="1"/>
      <w:marLeft w:val="0"/>
      <w:marRight w:val="0"/>
      <w:marTop w:val="0"/>
      <w:marBottom w:val="0"/>
      <w:divBdr>
        <w:top w:val="none" w:sz="0" w:space="0" w:color="auto"/>
        <w:left w:val="none" w:sz="0" w:space="0" w:color="auto"/>
        <w:bottom w:val="none" w:sz="0" w:space="0" w:color="auto"/>
        <w:right w:val="none" w:sz="0" w:space="0" w:color="auto"/>
      </w:divBdr>
    </w:div>
    <w:div w:id="432283907">
      <w:bodyDiv w:val="1"/>
      <w:marLeft w:val="0"/>
      <w:marRight w:val="0"/>
      <w:marTop w:val="0"/>
      <w:marBottom w:val="0"/>
      <w:divBdr>
        <w:top w:val="none" w:sz="0" w:space="0" w:color="auto"/>
        <w:left w:val="none" w:sz="0" w:space="0" w:color="auto"/>
        <w:bottom w:val="none" w:sz="0" w:space="0" w:color="auto"/>
        <w:right w:val="none" w:sz="0" w:space="0" w:color="auto"/>
      </w:divBdr>
    </w:div>
    <w:div w:id="731805039">
      <w:bodyDiv w:val="1"/>
      <w:marLeft w:val="0"/>
      <w:marRight w:val="0"/>
      <w:marTop w:val="0"/>
      <w:marBottom w:val="0"/>
      <w:divBdr>
        <w:top w:val="none" w:sz="0" w:space="0" w:color="auto"/>
        <w:left w:val="none" w:sz="0" w:space="0" w:color="auto"/>
        <w:bottom w:val="none" w:sz="0" w:space="0" w:color="auto"/>
        <w:right w:val="none" w:sz="0" w:space="0" w:color="auto"/>
      </w:divBdr>
    </w:div>
    <w:div w:id="775441776">
      <w:bodyDiv w:val="1"/>
      <w:marLeft w:val="0"/>
      <w:marRight w:val="0"/>
      <w:marTop w:val="0"/>
      <w:marBottom w:val="0"/>
      <w:divBdr>
        <w:top w:val="none" w:sz="0" w:space="0" w:color="auto"/>
        <w:left w:val="none" w:sz="0" w:space="0" w:color="auto"/>
        <w:bottom w:val="none" w:sz="0" w:space="0" w:color="auto"/>
        <w:right w:val="none" w:sz="0" w:space="0" w:color="auto"/>
      </w:divBdr>
    </w:div>
    <w:div w:id="882717559">
      <w:bodyDiv w:val="1"/>
      <w:marLeft w:val="0"/>
      <w:marRight w:val="0"/>
      <w:marTop w:val="0"/>
      <w:marBottom w:val="0"/>
      <w:divBdr>
        <w:top w:val="none" w:sz="0" w:space="0" w:color="auto"/>
        <w:left w:val="none" w:sz="0" w:space="0" w:color="auto"/>
        <w:bottom w:val="none" w:sz="0" w:space="0" w:color="auto"/>
        <w:right w:val="none" w:sz="0" w:space="0" w:color="auto"/>
      </w:divBdr>
    </w:div>
    <w:div w:id="957688411">
      <w:bodyDiv w:val="1"/>
      <w:marLeft w:val="0"/>
      <w:marRight w:val="0"/>
      <w:marTop w:val="0"/>
      <w:marBottom w:val="0"/>
      <w:divBdr>
        <w:top w:val="none" w:sz="0" w:space="0" w:color="auto"/>
        <w:left w:val="none" w:sz="0" w:space="0" w:color="auto"/>
        <w:bottom w:val="none" w:sz="0" w:space="0" w:color="auto"/>
        <w:right w:val="none" w:sz="0" w:space="0" w:color="auto"/>
      </w:divBdr>
    </w:div>
    <w:div w:id="1101410267">
      <w:bodyDiv w:val="1"/>
      <w:marLeft w:val="0"/>
      <w:marRight w:val="0"/>
      <w:marTop w:val="0"/>
      <w:marBottom w:val="0"/>
      <w:divBdr>
        <w:top w:val="none" w:sz="0" w:space="0" w:color="auto"/>
        <w:left w:val="none" w:sz="0" w:space="0" w:color="auto"/>
        <w:bottom w:val="none" w:sz="0" w:space="0" w:color="auto"/>
        <w:right w:val="none" w:sz="0" w:space="0" w:color="auto"/>
      </w:divBdr>
    </w:div>
    <w:div w:id="1163358199">
      <w:bodyDiv w:val="1"/>
      <w:marLeft w:val="0"/>
      <w:marRight w:val="0"/>
      <w:marTop w:val="0"/>
      <w:marBottom w:val="0"/>
      <w:divBdr>
        <w:top w:val="none" w:sz="0" w:space="0" w:color="auto"/>
        <w:left w:val="none" w:sz="0" w:space="0" w:color="auto"/>
        <w:bottom w:val="none" w:sz="0" w:space="0" w:color="auto"/>
        <w:right w:val="none" w:sz="0" w:space="0" w:color="auto"/>
      </w:divBdr>
    </w:div>
    <w:div w:id="1332097737">
      <w:bodyDiv w:val="1"/>
      <w:marLeft w:val="0"/>
      <w:marRight w:val="0"/>
      <w:marTop w:val="0"/>
      <w:marBottom w:val="0"/>
      <w:divBdr>
        <w:top w:val="none" w:sz="0" w:space="0" w:color="auto"/>
        <w:left w:val="none" w:sz="0" w:space="0" w:color="auto"/>
        <w:bottom w:val="none" w:sz="0" w:space="0" w:color="auto"/>
        <w:right w:val="none" w:sz="0" w:space="0" w:color="auto"/>
      </w:divBdr>
    </w:div>
    <w:div w:id="1334914257">
      <w:bodyDiv w:val="1"/>
      <w:marLeft w:val="0"/>
      <w:marRight w:val="0"/>
      <w:marTop w:val="0"/>
      <w:marBottom w:val="0"/>
      <w:divBdr>
        <w:top w:val="none" w:sz="0" w:space="0" w:color="auto"/>
        <w:left w:val="none" w:sz="0" w:space="0" w:color="auto"/>
        <w:bottom w:val="none" w:sz="0" w:space="0" w:color="auto"/>
        <w:right w:val="none" w:sz="0" w:space="0" w:color="auto"/>
      </w:divBdr>
    </w:div>
    <w:div w:id="1412043887">
      <w:bodyDiv w:val="1"/>
      <w:marLeft w:val="0"/>
      <w:marRight w:val="0"/>
      <w:marTop w:val="0"/>
      <w:marBottom w:val="0"/>
      <w:divBdr>
        <w:top w:val="none" w:sz="0" w:space="0" w:color="auto"/>
        <w:left w:val="none" w:sz="0" w:space="0" w:color="auto"/>
        <w:bottom w:val="none" w:sz="0" w:space="0" w:color="auto"/>
        <w:right w:val="none" w:sz="0" w:space="0" w:color="auto"/>
      </w:divBdr>
    </w:div>
    <w:div w:id="1628200744">
      <w:bodyDiv w:val="1"/>
      <w:marLeft w:val="0"/>
      <w:marRight w:val="0"/>
      <w:marTop w:val="0"/>
      <w:marBottom w:val="0"/>
      <w:divBdr>
        <w:top w:val="none" w:sz="0" w:space="0" w:color="auto"/>
        <w:left w:val="none" w:sz="0" w:space="0" w:color="auto"/>
        <w:bottom w:val="none" w:sz="0" w:space="0" w:color="auto"/>
        <w:right w:val="none" w:sz="0" w:space="0" w:color="auto"/>
      </w:divBdr>
    </w:div>
    <w:div w:id="1705863815">
      <w:bodyDiv w:val="1"/>
      <w:marLeft w:val="0"/>
      <w:marRight w:val="0"/>
      <w:marTop w:val="0"/>
      <w:marBottom w:val="0"/>
      <w:divBdr>
        <w:top w:val="none" w:sz="0" w:space="0" w:color="auto"/>
        <w:left w:val="none" w:sz="0" w:space="0" w:color="auto"/>
        <w:bottom w:val="none" w:sz="0" w:space="0" w:color="auto"/>
        <w:right w:val="none" w:sz="0" w:space="0" w:color="auto"/>
      </w:divBdr>
    </w:div>
    <w:div w:id="2010137568">
      <w:bodyDiv w:val="1"/>
      <w:marLeft w:val="0"/>
      <w:marRight w:val="0"/>
      <w:marTop w:val="0"/>
      <w:marBottom w:val="0"/>
      <w:divBdr>
        <w:top w:val="none" w:sz="0" w:space="0" w:color="auto"/>
        <w:left w:val="none" w:sz="0" w:space="0" w:color="auto"/>
        <w:bottom w:val="none" w:sz="0" w:space="0" w:color="auto"/>
        <w:right w:val="none" w:sz="0" w:space="0" w:color="auto"/>
      </w:divBdr>
    </w:div>
    <w:div w:id="2011523998">
      <w:bodyDiv w:val="1"/>
      <w:marLeft w:val="0"/>
      <w:marRight w:val="0"/>
      <w:marTop w:val="0"/>
      <w:marBottom w:val="0"/>
      <w:divBdr>
        <w:top w:val="none" w:sz="0" w:space="0" w:color="auto"/>
        <w:left w:val="none" w:sz="0" w:space="0" w:color="auto"/>
        <w:bottom w:val="none" w:sz="0" w:space="0" w:color="auto"/>
        <w:right w:val="none" w:sz="0" w:space="0" w:color="auto"/>
      </w:divBdr>
    </w:div>
    <w:div w:id="2038771563">
      <w:bodyDiv w:val="1"/>
      <w:marLeft w:val="0"/>
      <w:marRight w:val="0"/>
      <w:marTop w:val="0"/>
      <w:marBottom w:val="0"/>
      <w:divBdr>
        <w:top w:val="none" w:sz="0" w:space="0" w:color="auto"/>
        <w:left w:val="none" w:sz="0" w:space="0" w:color="auto"/>
        <w:bottom w:val="none" w:sz="0" w:space="0" w:color="auto"/>
        <w:right w:val="none" w:sz="0" w:space="0" w:color="auto"/>
      </w:divBdr>
    </w:div>
    <w:div w:id="207443116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B387984-8C74-4881-A89F-FA524A961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3215</Words>
  <Characters>18332</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amtbhk</Company>
  <LinksUpToDate>false</LinksUpToDate>
  <CharactersWithSpaces>21504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amtb amtb</dc:creator>
  <cp:keywords/>
  <dc:description/>
  <cp:lastModifiedBy>Thomas Jansen</cp:lastModifiedBy>
  <cp:revision>2</cp:revision>
  <cp:lastPrinted>2017-09-25T07:37:00Z</cp:lastPrinted>
  <dcterms:created xsi:type="dcterms:W3CDTF">2020-04-20T09:00:00Z</dcterms:created>
  <dcterms:modified xsi:type="dcterms:W3CDTF">2020-04-20T09:00:00Z</dcterms:modified>
</cp:coreProperties>
</file>