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720"/>
        <w:jc w:val="both"/>
        <w:rPr>
          <w:rFonts w:ascii="Arial Narrow" w:cs="Arial Narrow" w:eastAsia="Arial Narrow" w:hAnsi="Arial Narrow"/>
          <w:b w:val="1"/>
          <w:sz w:val="28"/>
          <w:szCs w:val="28"/>
          <w:u w:val="singl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Narrow" w:cs="Arial Narrow" w:eastAsia="Arial Narrow" w:hAnsi="Arial Narrow"/>
          <w:b w:val="1"/>
          <w:i w:val="0"/>
          <w:smallCaps w:val="0"/>
          <w:strike w:val="0"/>
          <w:color w:val="4472c4"/>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rPr>
          <w:rFonts w:ascii="Arial Narrow" w:cs="Arial Narrow" w:eastAsia="Arial Narrow" w:hAnsi="Arial Narrow"/>
          <w:sz w:val="28"/>
          <w:szCs w:val="28"/>
        </w:rPr>
      </w:pPr>
      <w:r w:rsidDel="00000000" w:rsidR="00000000" w:rsidRPr="00000000">
        <w:rPr>
          <w:rtl w:val="0"/>
        </w:rPr>
      </w:r>
    </w:p>
    <w:p w:rsidR="00000000" w:rsidDel="00000000" w:rsidP="00000000" w:rsidRDefault="00000000" w:rsidRPr="00000000" w14:paraId="00000004">
      <w:pPr>
        <w:jc w:val="center"/>
        <w:rPr>
          <w:rFonts w:ascii="Arial Narrow" w:cs="Arial Narrow" w:eastAsia="Arial Narrow" w:hAnsi="Arial Narrow"/>
          <w:b w:val="1"/>
          <w:color w:val="4472c4"/>
          <w:sz w:val="36"/>
          <w:szCs w:val="36"/>
          <w:highlight w:val="white"/>
          <w:u w:val="single"/>
        </w:rPr>
      </w:pPr>
      <w:bookmarkStart w:colFirst="0" w:colLast="0" w:name="_gjdgxs" w:id="0"/>
      <w:bookmarkEnd w:id="0"/>
      <w:r w:rsidDel="00000000" w:rsidR="00000000" w:rsidRPr="00000000">
        <w:rPr>
          <w:rFonts w:ascii="Arial Narrow" w:cs="Arial Narrow" w:eastAsia="Arial Narrow" w:hAnsi="Arial Narrow"/>
          <w:b w:val="1"/>
          <w:color w:val="4472c4"/>
          <w:sz w:val="36"/>
          <w:szCs w:val="36"/>
          <w:highlight w:val="white"/>
          <w:u w:val="single"/>
          <w:rtl w:val="0"/>
        </w:rPr>
        <w:t xml:space="preserve">Problem Solving and Decision Making</w:t>
      </w:r>
    </w:p>
    <w:p w:rsidR="00000000" w:rsidDel="00000000" w:rsidP="00000000" w:rsidRDefault="00000000" w:rsidRPr="00000000" w14:paraId="00000005">
      <w:pPr>
        <w:jc w:val="center"/>
        <w:rPr>
          <w:rFonts w:ascii="Arial Narrow" w:cs="Arial Narrow" w:eastAsia="Arial Narrow" w:hAnsi="Arial Narrow"/>
          <w:sz w:val="36"/>
          <w:szCs w:val="36"/>
        </w:rPr>
      </w:pPr>
      <w:r w:rsidDel="00000000" w:rsidR="00000000" w:rsidRPr="00000000">
        <w:rPr>
          <w:rFonts w:ascii="Arial Narrow" w:cs="Arial Narrow" w:eastAsia="Arial Narrow" w:hAnsi="Arial Narrow"/>
          <w:b w:val="1"/>
          <w:color w:val="4472c4"/>
          <w:sz w:val="36"/>
          <w:szCs w:val="36"/>
          <w:highlight w:val="white"/>
          <w:u w:val="single"/>
          <w:rtl w:val="0"/>
        </w:rPr>
        <w:t xml:space="preserve">BMSK4004_LON</w:t>
      </w:r>
      <w:r w:rsidDel="00000000" w:rsidR="00000000" w:rsidRPr="00000000">
        <w:rPr>
          <w:rtl w:val="0"/>
        </w:rPr>
      </w:r>
    </w:p>
    <w:p w:rsidR="00000000" w:rsidDel="00000000" w:rsidP="00000000" w:rsidRDefault="00000000" w:rsidRPr="00000000" w14:paraId="00000006">
      <w:pPr>
        <w:jc w:val="center"/>
        <w:rPr>
          <w:rFonts w:ascii="Arial Narrow" w:cs="Arial Narrow" w:eastAsia="Arial Narrow" w:hAnsi="Arial Narrow"/>
          <w:sz w:val="36"/>
          <w:szCs w:val="36"/>
        </w:rPr>
      </w:pPr>
      <w:r w:rsidDel="00000000" w:rsidR="00000000" w:rsidRPr="00000000">
        <w:rPr>
          <w:rtl w:val="0"/>
        </w:rPr>
      </w:r>
    </w:p>
    <w:p w:rsidR="00000000" w:rsidDel="00000000" w:rsidP="00000000" w:rsidRDefault="00000000" w:rsidRPr="00000000" w14:paraId="00000007">
      <w:pPr>
        <w:jc w:val="center"/>
        <w:rPr>
          <w:rFonts w:ascii="Arial Narrow" w:cs="Arial Narrow" w:eastAsia="Arial Narrow" w:hAnsi="Arial Narrow"/>
          <w:sz w:val="36"/>
          <w:szCs w:val="36"/>
        </w:rPr>
      </w:pPr>
      <w:r w:rsidDel="00000000" w:rsidR="00000000" w:rsidRPr="00000000">
        <w:rPr>
          <w:rtl w:val="0"/>
        </w:rPr>
      </w:r>
    </w:p>
    <w:p w:rsidR="00000000" w:rsidDel="00000000" w:rsidP="00000000" w:rsidRDefault="00000000" w:rsidRPr="00000000" w14:paraId="00000008">
      <w:pPr>
        <w:jc w:val="center"/>
        <w:rPr>
          <w:rFonts w:ascii="Arial Narrow" w:cs="Arial Narrow" w:eastAsia="Arial Narrow" w:hAnsi="Arial Narrow"/>
          <w:sz w:val="36"/>
          <w:szCs w:val="36"/>
        </w:rPr>
      </w:pPr>
      <w:r w:rsidDel="00000000" w:rsidR="00000000" w:rsidRPr="00000000">
        <w:rPr>
          <w:rtl w:val="0"/>
        </w:rPr>
      </w:r>
    </w:p>
    <w:p w:rsidR="00000000" w:rsidDel="00000000" w:rsidP="00000000" w:rsidRDefault="00000000" w:rsidRPr="00000000" w14:paraId="00000009">
      <w:pPr>
        <w:jc w:val="center"/>
        <w:rPr>
          <w:rFonts w:ascii="Arial Narrow" w:cs="Arial Narrow" w:eastAsia="Arial Narrow" w:hAnsi="Arial Narrow"/>
          <w:sz w:val="36"/>
          <w:szCs w:val="36"/>
        </w:rPr>
      </w:pPr>
      <w:r w:rsidDel="00000000" w:rsidR="00000000" w:rsidRPr="00000000">
        <w:rPr>
          <w:rtl w:val="0"/>
        </w:rPr>
      </w:r>
    </w:p>
    <w:p w:rsidR="00000000" w:rsidDel="00000000" w:rsidP="00000000" w:rsidRDefault="00000000" w:rsidRPr="00000000" w14:paraId="0000000A">
      <w:pPr>
        <w:jc w:val="center"/>
        <w:rPr>
          <w:rFonts w:ascii="Arial Narrow" w:cs="Arial Narrow" w:eastAsia="Arial Narrow" w:hAnsi="Arial Narrow"/>
          <w:sz w:val="36"/>
          <w:szCs w:val="36"/>
        </w:rPr>
      </w:pPr>
      <w:r w:rsidDel="00000000" w:rsidR="00000000" w:rsidRPr="00000000">
        <w:rPr>
          <w:rtl w:val="0"/>
        </w:rPr>
      </w:r>
    </w:p>
    <w:p w:rsidR="00000000" w:rsidDel="00000000" w:rsidP="00000000" w:rsidRDefault="00000000" w:rsidRPr="00000000" w14:paraId="0000000B">
      <w:pPr>
        <w:jc w:val="center"/>
        <w:rPr>
          <w:rFonts w:ascii="Arial Narrow" w:cs="Arial Narrow" w:eastAsia="Arial Narrow" w:hAnsi="Arial Narrow"/>
          <w:sz w:val="36"/>
          <w:szCs w:val="36"/>
        </w:rPr>
      </w:pPr>
      <w:r w:rsidDel="00000000" w:rsidR="00000000" w:rsidRPr="00000000">
        <w:rPr>
          <w:rtl w:val="0"/>
        </w:rPr>
      </w:r>
    </w:p>
    <w:p w:rsidR="00000000" w:rsidDel="00000000" w:rsidP="00000000" w:rsidRDefault="00000000" w:rsidRPr="00000000" w14:paraId="0000000C">
      <w:pPr>
        <w:jc w:val="center"/>
        <w:rPr>
          <w:rFonts w:ascii="Arial Narrow" w:cs="Arial Narrow" w:eastAsia="Arial Narrow" w:hAnsi="Arial Narrow"/>
          <w:sz w:val="36"/>
          <w:szCs w:val="36"/>
        </w:rPr>
      </w:pPr>
      <w:r w:rsidDel="00000000" w:rsidR="00000000" w:rsidRPr="00000000">
        <w:rPr>
          <w:rtl w:val="0"/>
        </w:rPr>
      </w:r>
    </w:p>
    <w:p w:rsidR="00000000" w:rsidDel="00000000" w:rsidP="00000000" w:rsidRDefault="00000000" w:rsidRPr="00000000" w14:paraId="0000000D">
      <w:pPr>
        <w:jc w:val="center"/>
        <w:rPr>
          <w:rFonts w:ascii="Arial Narrow" w:cs="Arial Narrow" w:eastAsia="Arial Narrow" w:hAnsi="Arial Narrow"/>
          <w:sz w:val="36"/>
          <w:szCs w:val="36"/>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472c4"/>
          <w:sz w:val="36"/>
          <w:szCs w:val="36"/>
          <w:u w:val="none"/>
          <w:shd w:fill="auto" w:val="clear"/>
          <w:vertAlign w:val="baseline"/>
        </w:rPr>
      </w:pPr>
      <w:r w:rsidDel="00000000" w:rsidR="00000000" w:rsidRPr="00000000">
        <w:rPr>
          <w:rFonts w:ascii="Arial Narrow" w:cs="Arial Narrow" w:eastAsia="Arial Narrow" w:hAnsi="Arial Narrow"/>
          <w:b w:val="0"/>
          <w:i w:val="0"/>
          <w:smallCaps w:val="0"/>
          <w:strike w:val="0"/>
          <w:color w:val="4472c4"/>
          <w:sz w:val="36"/>
          <w:szCs w:val="36"/>
          <w:u w:val="none"/>
          <w:shd w:fill="auto" w:val="clear"/>
          <w:vertAlign w:val="baseline"/>
          <w:rtl w:val="0"/>
        </w:rPr>
        <w:t xml:space="preserve">Submitted to: </w:t>
      </w:r>
      <w:r w:rsidDel="00000000" w:rsidR="00000000" w:rsidRPr="00000000">
        <w:rPr>
          <w:rFonts w:ascii="Arial Narrow" w:cs="Arial Narrow" w:eastAsia="Arial Narrow" w:hAnsi="Arial Narrow"/>
          <w:color w:val="4472c4"/>
          <w:sz w:val="36"/>
          <w:szCs w:val="36"/>
          <w:rtl w:val="0"/>
        </w:rPr>
        <w:t xml:space="preserve">Anupam Mazumdar </w:t>
      </w: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472c4"/>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472c4"/>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472c4"/>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472c4"/>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472c4"/>
          <w:sz w:val="36"/>
          <w:szCs w:val="36"/>
          <w:u w:val="none"/>
          <w:shd w:fill="auto" w:val="clear"/>
          <w:vertAlign w:val="baseline"/>
        </w:rPr>
      </w:pPr>
      <w:r w:rsidDel="00000000" w:rsidR="00000000" w:rsidRPr="00000000">
        <w:rPr>
          <w:rFonts w:ascii="Arial Narrow" w:cs="Arial Narrow" w:eastAsia="Arial Narrow" w:hAnsi="Arial Narrow"/>
          <w:b w:val="0"/>
          <w:i w:val="0"/>
          <w:smallCaps w:val="0"/>
          <w:strike w:val="0"/>
          <w:color w:val="4472c4"/>
          <w:sz w:val="36"/>
          <w:szCs w:val="36"/>
          <w:u w:val="none"/>
          <w:shd w:fill="auto" w:val="clear"/>
          <w:vertAlign w:val="baseline"/>
          <w:rtl w:val="0"/>
        </w:rPr>
        <w:t xml:space="preserve">Submitted by: Fahmida Rahman</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36"/>
          <w:szCs w:val="36"/>
          <w:u w:val="none"/>
          <w:shd w:fill="auto" w:val="clear"/>
          <w:vertAlign w:val="baseline"/>
        </w:rPr>
      </w:pPr>
      <w:r w:rsidDel="00000000" w:rsidR="00000000" w:rsidRPr="00000000">
        <w:rPr>
          <w:rFonts w:ascii="Arial Narrow" w:cs="Arial Narrow" w:eastAsia="Arial Narrow" w:hAnsi="Arial Narrow"/>
          <w:b w:val="0"/>
          <w:i w:val="0"/>
          <w:smallCaps w:val="0"/>
          <w:strike w:val="0"/>
          <w:color w:val="4472c4"/>
          <w:sz w:val="36"/>
          <w:szCs w:val="36"/>
          <w:u w:val="none"/>
          <w:shd w:fill="auto" w:val="clear"/>
          <w:vertAlign w:val="baseline"/>
          <w:rtl w:val="0"/>
        </w:rPr>
        <w:t xml:space="preserve">ID# 1808700</w:t>
      </w:r>
      <w:r w:rsidDel="00000000" w:rsidR="00000000" w:rsidRPr="00000000">
        <w:rPr>
          <w:rtl w:val="0"/>
        </w:rPr>
      </w:r>
    </w:p>
    <w:p w:rsidR="00000000" w:rsidDel="00000000" w:rsidP="00000000" w:rsidRDefault="00000000" w:rsidRPr="00000000" w14:paraId="00000015">
      <w:pPr>
        <w:jc w:val="center"/>
        <w:rPr>
          <w:rFonts w:ascii="Arial Narrow" w:cs="Arial Narrow" w:eastAsia="Arial Narrow" w:hAnsi="Arial Narrow"/>
          <w:b w:val="1"/>
          <w:color w:val="4472c4"/>
          <w:sz w:val="36"/>
          <w:szCs w:val="36"/>
        </w:rPr>
      </w:pPr>
      <w:r w:rsidDel="00000000" w:rsidR="00000000" w:rsidRPr="00000000">
        <w:rPr>
          <w:rtl w:val="0"/>
        </w:rPr>
      </w:r>
    </w:p>
    <w:p w:rsidR="00000000" w:rsidDel="00000000" w:rsidP="00000000" w:rsidRDefault="00000000" w:rsidRPr="00000000" w14:paraId="00000016">
      <w:pPr>
        <w:jc w:val="center"/>
        <w:rPr>
          <w:rFonts w:ascii="Arial Narrow" w:cs="Arial Narrow" w:eastAsia="Arial Narrow" w:hAnsi="Arial Narrow"/>
          <w:b w:val="1"/>
          <w:color w:val="4472c4"/>
          <w:sz w:val="36"/>
          <w:szCs w:val="36"/>
        </w:rPr>
      </w:pPr>
      <w:r w:rsidDel="00000000" w:rsidR="00000000" w:rsidRPr="00000000">
        <w:rPr>
          <w:rtl w:val="0"/>
        </w:rPr>
      </w:r>
    </w:p>
    <w:p w:rsidR="00000000" w:rsidDel="00000000" w:rsidP="00000000" w:rsidRDefault="00000000" w:rsidRPr="00000000" w14:paraId="00000017">
      <w:pPr>
        <w:jc w:val="center"/>
        <w:rPr>
          <w:rFonts w:ascii="Arial Narrow" w:cs="Arial Narrow" w:eastAsia="Arial Narrow" w:hAnsi="Arial Narrow"/>
          <w:b w:val="1"/>
          <w:color w:val="4472c4"/>
          <w:sz w:val="36"/>
          <w:szCs w:val="36"/>
        </w:rPr>
      </w:pPr>
      <w:r w:rsidDel="00000000" w:rsidR="00000000" w:rsidRPr="00000000">
        <w:rPr>
          <w:rtl w:val="0"/>
        </w:rPr>
      </w:r>
    </w:p>
    <w:p w:rsidR="00000000" w:rsidDel="00000000" w:rsidP="00000000" w:rsidRDefault="00000000" w:rsidRPr="00000000" w14:paraId="00000018">
      <w:pPr>
        <w:jc w:val="center"/>
        <w:rPr>
          <w:rFonts w:ascii="Arial Narrow" w:cs="Arial Narrow" w:eastAsia="Arial Narrow" w:hAnsi="Arial Narrow"/>
          <w:b w:val="1"/>
          <w:color w:val="4472c4"/>
          <w:sz w:val="36"/>
          <w:szCs w:val="36"/>
        </w:rPr>
      </w:pPr>
      <w:r w:rsidDel="00000000" w:rsidR="00000000" w:rsidRPr="00000000">
        <w:rPr>
          <w:rtl w:val="0"/>
        </w:rPr>
      </w:r>
    </w:p>
    <w:p w:rsidR="00000000" w:rsidDel="00000000" w:rsidP="00000000" w:rsidRDefault="00000000" w:rsidRPr="00000000" w14:paraId="00000019">
      <w:pPr>
        <w:jc w:val="center"/>
        <w:rPr>
          <w:rFonts w:ascii="Arial Narrow" w:cs="Arial Narrow" w:eastAsia="Arial Narrow" w:hAnsi="Arial Narrow"/>
          <w:b w:val="1"/>
          <w:color w:val="4472c4"/>
          <w:sz w:val="28"/>
          <w:szCs w:val="28"/>
        </w:rPr>
      </w:pPr>
      <w:r w:rsidDel="00000000" w:rsidR="00000000" w:rsidRPr="00000000">
        <w:rPr>
          <w:rtl w:val="0"/>
        </w:rPr>
      </w:r>
    </w:p>
    <w:p w:rsidR="00000000" w:rsidDel="00000000" w:rsidP="00000000" w:rsidRDefault="00000000" w:rsidRPr="00000000" w14:paraId="0000001A">
      <w:pPr>
        <w:rPr>
          <w:rFonts w:ascii="Arial Narrow" w:cs="Arial Narrow" w:eastAsia="Arial Narrow" w:hAnsi="Arial Narrow"/>
          <w:b w:val="1"/>
          <w:color w:val="4472c4"/>
          <w:sz w:val="28"/>
          <w:szCs w:val="28"/>
        </w:rPr>
      </w:pPr>
      <w:r w:rsidDel="00000000" w:rsidR="00000000" w:rsidRPr="00000000">
        <w:rPr>
          <w:rtl w:val="0"/>
        </w:rPr>
      </w:r>
    </w:p>
    <w:p w:rsidR="00000000" w:rsidDel="00000000" w:rsidP="00000000" w:rsidRDefault="00000000" w:rsidRPr="00000000" w14:paraId="0000001B">
      <w:pPr>
        <w:rPr>
          <w:rFonts w:ascii="Arial Narrow" w:cs="Arial Narrow" w:eastAsia="Arial Narrow" w:hAnsi="Arial Narrow"/>
          <w:b w:val="1"/>
          <w:color w:val="4472c4"/>
          <w:sz w:val="28"/>
          <w:szCs w:val="28"/>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keepNext w:val="1"/>
        <w:keepLines w:val="1"/>
        <w:widowControl w:val="1"/>
        <w:pBdr>
          <w:top w:space="0" w:sz="0" w:val="nil"/>
          <w:left w:space="0" w:sz="0" w:val="nil"/>
          <w:bottom w:space="0" w:sz="0" w:val="nil"/>
          <w:right w:space="0" w:sz="0" w:val="nil"/>
          <w:between w:space="0" w:sz="0" w:val="nil"/>
        </w:pBdr>
        <w:shd w:fill="auto" w:val="clear"/>
        <w:spacing w:after="0" w:before="240" w:line="249" w:lineRule="auto"/>
        <w:ind w:left="0" w:right="0" w:firstLine="0"/>
        <w:jc w:val="left"/>
        <w:rPr>
          <w:rFonts w:ascii="Arial Narrow" w:cs="Arial Narrow" w:eastAsia="Arial Narrow" w:hAnsi="Arial Narrow"/>
          <w:b w:val="0"/>
          <w:i w:val="0"/>
          <w:smallCaps w:val="0"/>
          <w:strike w:val="0"/>
          <w:color w:val="2f5496"/>
          <w:sz w:val="40"/>
          <w:szCs w:val="40"/>
          <w:u w:val="none"/>
          <w:shd w:fill="auto" w:val="clear"/>
          <w:vertAlign w:val="baseline"/>
        </w:rPr>
      </w:pPr>
      <w:bookmarkStart w:colFirst="0" w:colLast="0" w:name="_30j0zll" w:id="1"/>
      <w:bookmarkEnd w:id="1"/>
      <w:r w:rsidDel="00000000" w:rsidR="00000000" w:rsidRPr="00000000">
        <w:rPr>
          <w:rFonts w:ascii="Arial Narrow" w:cs="Arial Narrow" w:eastAsia="Arial Narrow" w:hAnsi="Arial Narrow"/>
          <w:b w:val="0"/>
          <w:i w:val="0"/>
          <w:smallCaps w:val="0"/>
          <w:strike w:val="0"/>
          <w:color w:val="2f5496"/>
          <w:sz w:val="40"/>
          <w:szCs w:val="40"/>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Narrow" w:cs="Arial Narrow" w:eastAsia="Arial Narrow" w:hAnsi="Arial Narrow"/>
              <w:b w:val="0"/>
              <w:i w:val="0"/>
              <w:smallCaps w:val="0"/>
              <w:strike w:val="0"/>
              <w:color w:val="000000"/>
              <w:sz w:val="36"/>
              <w:szCs w:val="36"/>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left" w:pos="440"/>
              <w:tab w:val="right" w:pos="9016"/>
            </w:tabs>
            <w:spacing w:after="100" w:before="0" w:line="240" w:lineRule="auto"/>
            <w:ind w:left="0" w:right="0" w:firstLine="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1fob9te">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1.</w:t>
              <w:tab/>
              <w:t xml:space="preserve">Introduction</w:t>
              <w:tab/>
              <w:t xml:space="preserve">2</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left" w:pos="440"/>
              <w:tab w:val="right" w:pos="9016"/>
            </w:tabs>
            <w:spacing w:after="100" w:before="0" w:line="240" w:lineRule="auto"/>
            <w:ind w:left="0" w:right="0" w:firstLine="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3znysh7">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2.</w:t>
              <w:tab/>
              <w:t xml:space="preserve">Defining complex problem</w:t>
              <w:tab/>
              <w:t xml:space="preserve">3</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left" w:pos="440"/>
              <w:tab w:val="right" w:pos="9016"/>
            </w:tabs>
            <w:spacing w:after="100" w:before="0" w:line="240" w:lineRule="auto"/>
            <w:ind w:left="0" w:right="0" w:firstLine="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2et92p0">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3.</w:t>
              <w:tab/>
              <w:t xml:space="preserve">Sharing my experience with the organization</w:t>
              <w:tab/>
              <w:t xml:space="preserve">3</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left" w:pos="440"/>
              <w:tab w:val="right" w:pos="9016"/>
            </w:tabs>
            <w:spacing w:after="100" w:before="0" w:line="240" w:lineRule="auto"/>
            <w:ind w:left="0" w:right="0" w:firstLine="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tyjcwt">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4.</w:t>
              <w:tab/>
              <w:t xml:space="preserve">Literature review</w:t>
              <w:tab/>
              <w:t xml:space="preserve">3</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left" w:pos="440"/>
              <w:tab w:val="right" w:pos="9016"/>
            </w:tabs>
            <w:spacing w:after="100" w:before="0" w:line="240" w:lineRule="auto"/>
            <w:ind w:left="0" w:right="0" w:firstLine="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3dy6vkm">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5.</w:t>
              <w:tab/>
              <w:t xml:space="preserve">Decision Making tools and techniques</w:t>
              <w:tab/>
              <w:t xml:space="preserve">4</w:t>
            </w:r>
          </w:hyperlink>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20" w:right="0" w:hanging="22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1t3h5sf">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5.1 SWOT analysis</w:t>
              <w:tab/>
              <w:t xml:space="preserve">4</w:t>
            </w:r>
          </w:hyperlink>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20" w:right="0" w:hanging="22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4d34og8">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5.2 PESTEL analysis</w:t>
              <w:tab/>
              <w:t xml:space="preserve">6</w:t>
            </w:r>
          </w:hyperlink>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20" w:right="0" w:hanging="22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17dp8vu">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5.3Porters 5 factors analysis</w:t>
              <w:tab/>
              <w:t xml:space="preserve">7</w:t>
            </w:r>
          </w:hyperlink>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3rdcrjn">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6. Identifying root causes of the chosen problem</w:t>
              <w:tab/>
              <w:t xml:space="preserve">9</w:t>
            </w:r>
          </w:hyperlink>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26in1rg">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7. Proposed solution</w:t>
              <w:tab/>
              <w:t xml:space="preserve">11</w:t>
            </w:r>
          </w:hyperlink>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20" w:right="0" w:hanging="22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lnxbz9">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7.1 Skilled staff recruitment or training existing staff</w:t>
              <w:tab/>
              <w:t xml:space="preserve">11</w:t>
            </w:r>
          </w:hyperlink>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20" w:right="0" w:hanging="22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35nkun2">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7.2 Technologically advanced communication system</w:t>
              <w:tab/>
              <w:t xml:space="preserve">11</w:t>
            </w:r>
          </w:hyperlink>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20" w:right="0" w:hanging="22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1ksv4uv">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7.3 Gantt Chart</w:t>
              <w:tab/>
              <w:t xml:space="preserve">12</w:t>
            </w:r>
          </w:hyperlink>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44sinio">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8. Evaluation of the proposed solution</w:t>
              <w:tab/>
              <w:t xml:space="preserve">12</w:t>
            </w:r>
          </w:hyperlink>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2jxsxqh">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9. Plan for implementation</w:t>
              <w:tab/>
              <w:t xml:space="preserve">13</w:t>
            </w:r>
          </w:hyperlink>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z337ya">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10. Communication plans for stakeholders</w:t>
              <w:tab/>
              <w:t xml:space="preserve">13</w:t>
            </w:r>
          </w:hyperlink>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3j2qqm3">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11. Review and monitor</w:t>
              <w:tab/>
              <w:t xml:space="preserve">13</w:t>
            </w:r>
          </w:hyperlink>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1y810tw">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12. Conclusion</w:t>
              <w:tab/>
              <w:t xml:space="preserve">13</w:t>
            </w:r>
          </w:hyperlink>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Narrow" w:cs="Arial Narrow" w:eastAsia="Arial Narrow" w:hAnsi="Arial Narrow"/>
              <w:b w:val="0"/>
              <w:i w:val="0"/>
              <w:smallCaps w:val="0"/>
              <w:strike w:val="0"/>
              <w:color w:val="000000"/>
              <w:sz w:val="36"/>
              <w:szCs w:val="36"/>
              <w:u w:val="none"/>
              <w:shd w:fill="auto" w:val="clear"/>
              <w:vertAlign w:val="baseline"/>
            </w:rPr>
          </w:pPr>
          <w:hyperlink w:anchor="_4i7ojhp">
            <w:r w:rsidDel="00000000" w:rsidR="00000000" w:rsidRPr="00000000">
              <w:rPr>
                <w:rFonts w:ascii="Arial Narrow" w:cs="Arial Narrow" w:eastAsia="Arial Narrow" w:hAnsi="Arial Narrow"/>
                <w:b w:val="0"/>
                <w:i w:val="0"/>
                <w:smallCaps w:val="0"/>
                <w:strike w:val="0"/>
                <w:color w:val="000000"/>
                <w:sz w:val="36"/>
                <w:szCs w:val="36"/>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34">
          <w:pPr>
            <w:rPr>
              <w:rFonts w:ascii="Arial Narrow" w:cs="Arial Narrow" w:eastAsia="Arial Narrow" w:hAnsi="Arial Narrow"/>
              <w:sz w:val="36"/>
              <w:szCs w:val="36"/>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5">
      <w:pPr>
        <w:rPr>
          <w:rFonts w:ascii="Arial Narrow" w:cs="Arial Narrow" w:eastAsia="Arial Narrow" w:hAnsi="Arial Narrow"/>
          <w:sz w:val="36"/>
          <w:szCs w:val="36"/>
        </w:rPr>
      </w:pPr>
      <w:r w:rsidDel="00000000" w:rsidR="00000000" w:rsidRPr="00000000">
        <w:rPr>
          <w:rtl w:val="0"/>
        </w:rPr>
      </w:r>
    </w:p>
    <w:p w:rsidR="00000000" w:rsidDel="00000000" w:rsidP="00000000" w:rsidRDefault="00000000" w:rsidRPr="00000000" w14:paraId="00000036">
      <w:pPr>
        <w:keepNext w:val="1"/>
        <w:keepLines w:val="1"/>
        <w:widowControl w:val="1"/>
        <w:pBdr>
          <w:top w:space="0" w:sz="0" w:val="nil"/>
          <w:left w:space="0" w:sz="0" w:val="nil"/>
          <w:bottom w:space="0" w:sz="0" w:val="nil"/>
          <w:right w:space="0" w:sz="0" w:val="nil"/>
          <w:between w:space="0" w:sz="0" w:val="nil"/>
        </w:pBdr>
        <w:shd w:fill="auto" w:val="clear"/>
        <w:spacing w:after="0" w:before="240" w:line="249" w:lineRule="auto"/>
        <w:ind w:left="0" w:right="0" w:firstLine="0"/>
        <w:jc w:val="left"/>
        <w:rPr>
          <w:rFonts w:ascii="Arial Narrow" w:cs="Arial Narrow" w:eastAsia="Arial Narrow" w:hAnsi="Arial Narrow"/>
          <w:b w:val="0"/>
          <w:i w:val="0"/>
          <w:smallCaps w:val="0"/>
          <w:strike w:val="0"/>
          <w:color w:val="2f5496"/>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7">
      <w:pPr>
        <w:spacing w:line="249" w:lineRule="auto"/>
        <w:rPr>
          <w:rFonts w:ascii="Arial Narrow" w:cs="Arial Narrow" w:eastAsia="Arial Narrow" w:hAnsi="Arial Narrow"/>
          <w:b w:val="1"/>
          <w:sz w:val="28"/>
          <w:szCs w:val="28"/>
          <w:u w:val="single"/>
        </w:rPr>
      </w:pPr>
      <w:r w:rsidDel="00000000" w:rsidR="00000000" w:rsidRPr="00000000">
        <w:rPr>
          <w:rtl w:val="0"/>
        </w:rPr>
      </w:r>
    </w:p>
    <w:p w:rsidR="00000000" w:rsidDel="00000000" w:rsidP="00000000" w:rsidRDefault="00000000" w:rsidRPr="00000000" w14:paraId="00000038">
      <w:pPr>
        <w:pStyle w:val="Heading1"/>
        <w:numPr>
          <w:ilvl w:val="0"/>
          <w:numId w:val="11"/>
        </w:numPr>
        <w:ind w:left="720" w:hanging="360"/>
        <w:rPr>
          <w:rFonts w:ascii="Arial Narrow" w:cs="Arial Narrow" w:eastAsia="Arial Narrow" w:hAnsi="Arial Narrow"/>
          <w:sz w:val="28"/>
          <w:szCs w:val="28"/>
        </w:rPr>
      </w:pPr>
      <w:bookmarkStart w:colFirst="0" w:colLast="0" w:name="_1fob9te" w:id="2"/>
      <w:bookmarkEnd w:id="2"/>
      <w:r w:rsidDel="00000000" w:rsidR="00000000" w:rsidRPr="00000000">
        <w:rPr>
          <w:rFonts w:ascii="Arial Narrow" w:cs="Arial Narrow" w:eastAsia="Arial Narrow" w:hAnsi="Arial Narrow"/>
          <w:sz w:val="28"/>
          <w:szCs w:val="28"/>
          <w:rtl w:val="0"/>
        </w:rPr>
        <w:t xml:space="preserve">Introduction</w:t>
      </w:r>
    </w:p>
    <w:p w:rsidR="00000000" w:rsidDel="00000000" w:rsidP="00000000" w:rsidRDefault="00000000" w:rsidRPr="00000000" w14:paraId="00000039">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This report represents the concept of work base problems and how it should be managed with great care and skill. Problem solving skills which are learned through education and training. Skills are nonetheless one of the most demanded skill employers look for. I will explore my understanding on what is problem, how it needs to be dealt and how decision is made related to problem solving.</w:t>
      </w:r>
    </w:p>
    <w:p w:rsidR="00000000" w:rsidDel="00000000" w:rsidP="00000000" w:rsidRDefault="00000000" w:rsidRPr="00000000" w14:paraId="0000003A">
      <w:pPr>
        <w:pStyle w:val="Heading1"/>
        <w:numPr>
          <w:ilvl w:val="0"/>
          <w:numId w:val="11"/>
        </w:numPr>
        <w:ind w:left="720" w:hanging="360"/>
        <w:rPr>
          <w:rFonts w:ascii="Arial Narrow" w:cs="Arial Narrow" w:eastAsia="Arial Narrow" w:hAnsi="Arial Narrow"/>
          <w:sz w:val="28"/>
          <w:szCs w:val="28"/>
        </w:rPr>
      </w:pPr>
      <w:bookmarkStart w:colFirst="0" w:colLast="0" w:name="_3znysh7" w:id="3"/>
      <w:bookmarkEnd w:id="3"/>
      <w:r w:rsidDel="00000000" w:rsidR="00000000" w:rsidRPr="00000000">
        <w:rPr>
          <w:rFonts w:ascii="Arial Narrow" w:cs="Arial Narrow" w:eastAsia="Arial Narrow" w:hAnsi="Arial Narrow"/>
          <w:sz w:val="28"/>
          <w:szCs w:val="28"/>
          <w:rtl w:val="0"/>
        </w:rPr>
        <w:t xml:space="preserve">Defining complex problem </w:t>
      </w:r>
    </w:p>
    <w:p w:rsidR="00000000" w:rsidDel="00000000" w:rsidP="00000000" w:rsidRDefault="00000000" w:rsidRPr="00000000" w14:paraId="0000003B">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Chartered Management Institute (CMI) defined problem as a distance between how things currently happening and how they should be and problem solving is eliminating this distance (Chartered Management Institute, 2013). In any work place, the rules and regulation of the organization or the team sets how problems should be addressed in order to find a solution. There are range of tools and techniques available to evaluate diverse problems and solving them which are an integral part of work practice in every-day life (Lowy, 2011). Decision making is part of problem solving which is automatically derives from the solution of a problem. However, most experts refer decision making as fundamentally different task from problem solving. </w:t>
      </w:r>
    </w:p>
    <w:p w:rsidR="00000000" w:rsidDel="00000000" w:rsidP="00000000" w:rsidRDefault="00000000" w:rsidRPr="00000000" w14:paraId="0000003C">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The problem I will state here is an experience from my current job where I work as an assistant supervisor. The company works with some multinational construction firms and supplies them materials for external interior. My job is to prepare the invoices and collect the payments for the supplies the company receives. In doing that I have revealed that the company is facing a high rate of failure in time management. Time overrun occur when the actual progress of a construction project is slower than the planned schedule (Ismail, et al., 2013).</w:t>
      </w:r>
    </w:p>
    <w:p w:rsidR="00000000" w:rsidDel="00000000" w:rsidP="00000000" w:rsidRDefault="00000000" w:rsidRPr="00000000" w14:paraId="0000003D">
      <w:pPr>
        <w:pStyle w:val="Heading1"/>
        <w:numPr>
          <w:ilvl w:val="0"/>
          <w:numId w:val="11"/>
        </w:numPr>
        <w:ind w:left="720" w:hanging="360"/>
        <w:rPr>
          <w:rFonts w:ascii="Arial Narrow" w:cs="Arial Narrow" w:eastAsia="Arial Narrow" w:hAnsi="Arial Narrow"/>
          <w:sz w:val="28"/>
          <w:szCs w:val="28"/>
        </w:rPr>
      </w:pPr>
      <w:bookmarkStart w:colFirst="0" w:colLast="0" w:name="_2et92p0" w:id="4"/>
      <w:bookmarkEnd w:id="4"/>
      <w:r w:rsidDel="00000000" w:rsidR="00000000" w:rsidRPr="00000000">
        <w:rPr>
          <w:rFonts w:ascii="Arial Narrow" w:cs="Arial Narrow" w:eastAsia="Arial Narrow" w:hAnsi="Arial Narrow"/>
          <w:sz w:val="28"/>
          <w:szCs w:val="28"/>
          <w:rtl w:val="0"/>
        </w:rPr>
        <w:t xml:space="preserve">Sharing my experience with the organization</w:t>
      </w:r>
    </w:p>
    <w:p w:rsidR="00000000" w:rsidDel="00000000" w:rsidP="00000000" w:rsidRDefault="00000000" w:rsidRPr="00000000" w14:paraId="0000003E">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The company is producing profit and surviving in the industry somehow. Time management problem blocking the ways of exploring the business for the company. The company has only 18 permanent employees and every time they get a project, they recruit other staffs on a temporary basis. Hence, I worked with the company only for three projects in two years. All the projects faced cost overrun, unsuccessful completion of work and ended up with dissatisfied customer relation I believe all these problems arose from one complex problem that is well-known as time management. </w:t>
      </w:r>
    </w:p>
    <w:p w:rsidR="00000000" w:rsidDel="00000000" w:rsidP="00000000" w:rsidRDefault="00000000" w:rsidRPr="00000000" w14:paraId="0000003F">
      <w:pPr>
        <w:pStyle w:val="Heading1"/>
        <w:numPr>
          <w:ilvl w:val="0"/>
          <w:numId w:val="11"/>
        </w:numPr>
        <w:ind w:left="720" w:hanging="360"/>
        <w:rPr>
          <w:rFonts w:ascii="Arial Narrow" w:cs="Arial Narrow" w:eastAsia="Arial Narrow" w:hAnsi="Arial Narrow"/>
          <w:sz w:val="28"/>
          <w:szCs w:val="28"/>
        </w:rPr>
      </w:pPr>
      <w:bookmarkStart w:colFirst="0" w:colLast="0" w:name="_tyjcwt" w:id="5"/>
      <w:bookmarkEnd w:id="5"/>
      <w:r w:rsidDel="00000000" w:rsidR="00000000" w:rsidRPr="00000000">
        <w:rPr>
          <w:rFonts w:ascii="Arial Narrow" w:cs="Arial Narrow" w:eastAsia="Arial Narrow" w:hAnsi="Arial Narrow"/>
          <w:sz w:val="28"/>
          <w:szCs w:val="28"/>
          <w:rtl w:val="0"/>
        </w:rPr>
        <w:t xml:space="preserve">Literature review </w:t>
      </w:r>
    </w:p>
    <w:p w:rsidR="00000000" w:rsidDel="00000000" w:rsidP="00000000" w:rsidRDefault="00000000" w:rsidRPr="00000000" w14:paraId="00000040">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Time management is a skill that is counted as most valued skill in every business. Effective time management impact on success; meeting the deadlines and achieving profitability. Time management is the strategy that helps to organise and implement the planned process in achieving target. Every construction project involves risk of exceeding cost and delays in completion. Effective time management can help scheduling work appropriately. According to China &amp; Hamid, time management can be referred as recording and controlling time consumption by the staffs of a construction project (China &amp; Hamid, 2015). Poor time management lead the project to poor procurement, less participation of stakeholders, poor site record, poor documentation, these issues can also take the project work to time overrun, cost overrun, disputes and even to complete abandon of project.</w:t>
      </w:r>
    </w:p>
    <w:p w:rsidR="00000000" w:rsidDel="00000000" w:rsidP="00000000" w:rsidRDefault="00000000" w:rsidRPr="00000000" w14:paraId="00000041">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Time management is essential for every project in achieving success irrespective to industry and size of the project. Without control of time directly impact on delay in completion and budget overrun. Delay completion impact on customer satisfaction and budget overrun decreases profit. Now -a-days, to improve time management issues, many software packages are helping project management team (Lok, et al., 2015). Studies proved that knowledge, commitment, cooperation helps the whole process of a project to smooth work way and strengthen team work between manager and the team members. The tasks involved to ensure effective time management is defining the activities, sequence building, estimating activity resources, estimating activity duration and developing realistic schedule.</w:t>
      </w:r>
    </w:p>
    <w:p w:rsidR="00000000" w:rsidDel="00000000" w:rsidP="00000000" w:rsidRDefault="00000000" w:rsidRPr="00000000" w14:paraId="00000042">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Moreover, there is a labour shortage in construction industry which is widespread. 37% of the contractors struggle with finding skilled labour which raise the cost of bids and contracts and ultimately this prolongs the time amount consumed to complete project (Lea, 2019). Very few construction firms provide training comparing to the other industries on an average. Relying on apprenticeship leads to the ineffective performance; hence training at the beginning of career is essential or the employees are on apprenticeship should be put back after their training. Commitment to the young and capable generation with a clear and highlighted pipeline of opportunity should be established by the government to change the scenario and to build a sustainable strategy for the whole industry (Arsenievich &amp; Henson, 2019). Project management body of Knowledge suggested that time management is an essential concern for any project management (Project management Institute, 2014). Time management includes the well plan and well scheduled for a project and respecting the schedule as much as possible over time so that deadlines can be met. </w:t>
      </w:r>
    </w:p>
    <w:p w:rsidR="00000000" w:rsidDel="00000000" w:rsidP="00000000" w:rsidRDefault="00000000" w:rsidRPr="00000000" w14:paraId="00000043">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There are several time management tools and techniques commonly used for construction projects. Such as Gantt chart, critical path network, Milestone Date Programming Techniques, Programme Evaluation and review technique, Elementary Trend analysis and Network diagram or simulation. Before developing these time management techniques, decision making tools need to be developed according to the plan for accomplishing the project work.</w:t>
      </w:r>
    </w:p>
    <w:p w:rsidR="00000000" w:rsidDel="00000000" w:rsidP="00000000" w:rsidRDefault="00000000" w:rsidRPr="00000000" w14:paraId="00000044">
      <w:pPr>
        <w:pStyle w:val="Heading1"/>
        <w:numPr>
          <w:ilvl w:val="0"/>
          <w:numId w:val="11"/>
        </w:numPr>
        <w:ind w:left="720" w:hanging="360"/>
        <w:rPr>
          <w:rFonts w:ascii="Arial Narrow" w:cs="Arial Narrow" w:eastAsia="Arial Narrow" w:hAnsi="Arial Narrow"/>
          <w:sz w:val="28"/>
          <w:szCs w:val="28"/>
        </w:rPr>
      </w:pPr>
      <w:bookmarkStart w:colFirst="0" w:colLast="0" w:name="_3dy6vkm" w:id="6"/>
      <w:bookmarkEnd w:id="6"/>
      <w:r w:rsidDel="00000000" w:rsidR="00000000" w:rsidRPr="00000000">
        <w:rPr>
          <w:rFonts w:ascii="Arial Narrow" w:cs="Arial Narrow" w:eastAsia="Arial Narrow" w:hAnsi="Arial Narrow"/>
          <w:sz w:val="28"/>
          <w:szCs w:val="28"/>
          <w:rtl w:val="0"/>
        </w:rPr>
        <w:t xml:space="preserve">Decision Making tools and techniques </w:t>
      </w:r>
    </w:p>
    <w:p w:rsidR="00000000" w:rsidDel="00000000" w:rsidP="00000000" w:rsidRDefault="00000000" w:rsidRPr="00000000" w14:paraId="00000045">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For any business strategic planning and decision making is integral in creating mission, objectives and implementing those objectives. A wide range of decision-making tools and techniques such as SWOT, PESTEL are used in corporate environment (Tvrdikova, 2007).</w:t>
      </w:r>
    </w:p>
    <w:p w:rsidR="00000000" w:rsidDel="00000000" w:rsidP="00000000" w:rsidRDefault="00000000" w:rsidRPr="00000000" w14:paraId="00000046">
      <w:pPr>
        <w:pStyle w:val="Heading2"/>
        <w:rPr>
          <w:rFonts w:ascii="Arial Narrow" w:cs="Arial Narrow" w:eastAsia="Arial Narrow" w:hAnsi="Arial Narrow"/>
          <w:sz w:val="28"/>
          <w:szCs w:val="28"/>
        </w:rPr>
      </w:pPr>
      <w:bookmarkStart w:colFirst="0" w:colLast="0" w:name="_1t3h5sf" w:id="7"/>
      <w:bookmarkEnd w:id="7"/>
      <w:r w:rsidDel="00000000" w:rsidR="00000000" w:rsidRPr="00000000">
        <w:rPr>
          <w:rFonts w:ascii="Arial Narrow" w:cs="Arial Narrow" w:eastAsia="Arial Narrow" w:hAnsi="Arial Narrow"/>
          <w:sz w:val="28"/>
          <w:szCs w:val="28"/>
          <w:rtl w:val="0"/>
        </w:rPr>
        <w:t xml:space="preserve">5.1 SWOT analysis</w:t>
      </w:r>
    </w:p>
    <w:p w:rsidR="00000000" w:rsidDel="00000000" w:rsidP="00000000" w:rsidRDefault="00000000" w:rsidRPr="00000000" w14:paraId="00000047">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SWOT analysis helps to gather information about the organization’s resources and capabilities and the competitive environments in which it operates its business (Morris, 2005). This matrix helps organizations to in strategic formulation and decision making. Below I will carry out a SWOT analysis for my selected organization.</w:t>
      </w:r>
    </w:p>
    <w:p w:rsidR="00000000" w:rsidDel="00000000" w:rsidP="00000000" w:rsidRDefault="00000000" w:rsidRPr="00000000" w14:paraId="00000048">
      <w:pPr>
        <w:jc w:val="both"/>
        <w:rPr>
          <w:rFonts w:ascii="Arial Narrow" w:cs="Arial Narrow" w:eastAsia="Arial Narrow" w:hAnsi="Arial Narrow"/>
          <w:sz w:val="28"/>
          <w:szCs w:val="28"/>
        </w:rPr>
      </w:pPr>
      <w:r w:rsidDel="00000000" w:rsidR="00000000" w:rsidRPr="00000000">
        <w:rPr>
          <w:rtl w:val="0"/>
        </w:rPr>
      </w:r>
    </w:p>
    <w:tbl>
      <w:tblPr>
        <w:tblStyle w:val="Table1"/>
        <w:tblW w:w="9021.0" w:type="dxa"/>
        <w:jc w:val="left"/>
        <w:tblInd w:w="-5.0" w:type="dxa"/>
        <w:tblLayout w:type="fixed"/>
        <w:tblLook w:val="0000"/>
      </w:tblPr>
      <w:tblGrid>
        <w:gridCol w:w="4536"/>
        <w:gridCol w:w="4485"/>
        <w:tblGridChange w:id="0">
          <w:tblGrid>
            <w:gridCol w:w="4536"/>
            <w:gridCol w:w="4485"/>
          </w:tblGrid>
        </w:tblGridChange>
      </w:tblGrid>
      <w:tr>
        <w:tc>
          <w:tcPr>
            <w:tcBorders>
              <w:top w:color="000000" w:space="0" w:sz="4" w:val="single"/>
              <w:left w:color="000000" w:space="0" w:sz="4" w:val="single"/>
              <w:bottom w:color="000000" w:space="0" w:sz="4" w:val="single"/>
              <w:right w:color="000000" w:space="0" w:sz="4" w:val="single"/>
            </w:tcBorders>
            <w:shd w:fill="fff2cc" w:val="clear"/>
            <w:tcMar>
              <w:top w:w="0.0" w:type="dxa"/>
              <w:left w:w="108.0" w:type="dxa"/>
              <w:bottom w:w="0.0" w:type="dxa"/>
              <w:right w:w="108.0" w:type="dxa"/>
            </w:tcM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Arial Narrow" w:cs="Arial Narrow" w:eastAsia="Arial Narrow" w:hAnsi="Arial Narrow"/>
                <w:b w:val="1"/>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8"/>
                <w:szCs w:val="28"/>
                <w:u w:val="none"/>
                <w:shd w:fill="auto" w:val="clear"/>
                <w:vertAlign w:val="baseline"/>
                <w:rtl w:val="0"/>
              </w:rPr>
              <w:t xml:space="preserve">Strength </w:t>
            </w:r>
          </w:p>
          <w:p w:rsidR="00000000" w:rsidDel="00000000" w:rsidP="00000000" w:rsidRDefault="00000000" w:rsidRPr="00000000" w14:paraId="0000004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8"/>
                <w:szCs w:val="28"/>
                <w:u w:val="none"/>
                <w:shd w:fill="auto" w:val="clear"/>
                <w:vertAlign w:val="baseline"/>
                <w:rtl w:val="0"/>
              </w:rPr>
              <w:t xml:space="preserve">Work experience with multinational companies</w:t>
            </w:r>
          </w:p>
          <w:p w:rsidR="00000000" w:rsidDel="00000000" w:rsidP="00000000" w:rsidRDefault="00000000" w:rsidRPr="00000000" w14:paraId="0000004B">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8"/>
                <w:szCs w:val="28"/>
                <w:u w:val="none"/>
                <w:shd w:fill="auto" w:val="clear"/>
                <w:vertAlign w:val="baseline"/>
                <w:rtl w:val="0"/>
              </w:rPr>
              <w:t xml:space="preserve">Loyal suppliers</w:t>
            </w:r>
          </w:p>
          <w:p w:rsidR="00000000" w:rsidDel="00000000" w:rsidP="00000000" w:rsidRDefault="00000000" w:rsidRPr="00000000" w14:paraId="0000004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8"/>
                <w:szCs w:val="28"/>
                <w:u w:val="none"/>
                <w:shd w:fill="auto" w:val="clear"/>
                <w:vertAlign w:val="baseline"/>
                <w:rtl w:val="0"/>
              </w:rPr>
              <w:t xml:space="preserve">Good network in private sector</w:t>
            </w:r>
          </w:p>
          <w:p w:rsidR="00000000" w:rsidDel="00000000" w:rsidP="00000000" w:rsidRDefault="00000000" w:rsidRPr="00000000" w14:paraId="0000004D">
            <w:pPr>
              <w:spacing w:after="0" w:lineRule="auto"/>
              <w:jc w:val="both"/>
              <w:rPr>
                <w:rFonts w:ascii="Arial Narrow" w:cs="Arial Narrow" w:eastAsia="Arial Narrow" w:hAnsi="Arial Narrow"/>
                <w:b w:val="1"/>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7caac" w:val="clear"/>
            <w:tcMar>
              <w:top w:w="0.0" w:type="dxa"/>
              <w:left w:w="108.0" w:type="dxa"/>
              <w:bottom w:w="0.0" w:type="dxa"/>
              <w:right w:w="108.0" w:type="dxa"/>
            </w:tcMar>
          </w:tcPr>
          <w:p w:rsidR="00000000" w:rsidDel="00000000" w:rsidP="00000000" w:rsidRDefault="00000000" w:rsidRPr="00000000" w14:paraId="0000004E">
            <w:pPr>
              <w:spacing w:after="0" w:lineRule="auto"/>
              <w:jc w:val="both"/>
              <w:rPr>
                <w:rFonts w:ascii="Arial Narrow" w:cs="Arial Narrow" w:eastAsia="Arial Narrow" w:hAnsi="Arial Narrow"/>
                <w:b w:val="1"/>
                <w:sz w:val="28"/>
                <w:szCs w:val="28"/>
              </w:rPr>
            </w:pPr>
            <w:r w:rsidDel="00000000" w:rsidR="00000000" w:rsidRPr="00000000">
              <w:rPr>
                <w:rFonts w:ascii="Arial Narrow" w:cs="Arial Narrow" w:eastAsia="Arial Narrow" w:hAnsi="Arial Narrow"/>
                <w:b w:val="1"/>
                <w:sz w:val="28"/>
                <w:szCs w:val="28"/>
                <w:rtl w:val="0"/>
              </w:rPr>
              <w:t xml:space="preserve">Weakness</w:t>
            </w:r>
          </w:p>
          <w:p w:rsidR="00000000" w:rsidDel="00000000" w:rsidP="00000000" w:rsidRDefault="00000000" w:rsidRPr="00000000" w14:paraId="0000004F">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8"/>
                <w:szCs w:val="28"/>
                <w:u w:val="none"/>
                <w:shd w:fill="auto" w:val="clear"/>
                <w:vertAlign w:val="baseline"/>
                <w:rtl w:val="0"/>
              </w:rPr>
              <w:t xml:space="preserve">Poor reputation among local customers</w:t>
            </w:r>
          </w:p>
          <w:p w:rsidR="00000000" w:rsidDel="00000000" w:rsidP="00000000" w:rsidRDefault="00000000" w:rsidRPr="00000000" w14:paraId="00000050">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8"/>
                <w:szCs w:val="28"/>
                <w:u w:val="none"/>
                <w:shd w:fill="auto" w:val="clear"/>
                <w:vertAlign w:val="baseline"/>
                <w:rtl w:val="0"/>
              </w:rPr>
              <w:t xml:space="preserve">High cost structure</w:t>
            </w:r>
          </w:p>
          <w:p w:rsidR="00000000" w:rsidDel="00000000" w:rsidP="00000000" w:rsidRDefault="00000000" w:rsidRPr="00000000" w14:paraId="00000051">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8"/>
                <w:szCs w:val="28"/>
                <w:u w:val="none"/>
                <w:shd w:fill="auto" w:val="clear"/>
                <w:vertAlign w:val="baseline"/>
                <w:rtl w:val="0"/>
              </w:rPr>
              <w:t xml:space="preserve">Lack of access to key distributors</w:t>
            </w:r>
          </w:p>
          <w:p w:rsidR="00000000" w:rsidDel="00000000" w:rsidP="00000000" w:rsidRDefault="00000000" w:rsidRPr="00000000" w14:paraId="00000052">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8"/>
                <w:szCs w:val="28"/>
                <w:u w:val="none"/>
                <w:shd w:fill="auto" w:val="clear"/>
                <w:vertAlign w:val="baseline"/>
                <w:rtl w:val="0"/>
              </w:rPr>
              <w:t xml:space="preserve">Lack of access to public sector</w:t>
            </w:r>
          </w:p>
          <w:p w:rsidR="00000000" w:rsidDel="00000000" w:rsidP="00000000" w:rsidRDefault="00000000" w:rsidRPr="00000000" w14:paraId="00000053">
            <w:pPr>
              <w:spacing w:after="0" w:lineRule="auto"/>
              <w:jc w:val="both"/>
              <w:rPr>
                <w:rFonts w:ascii="Arial Narrow" w:cs="Arial Narrow" w:eastAsia="Arial Narrow" w:hAnsi="Arial Narrow"/>
                <w:b w:val="1"/>
                <w:sz w:val="28"/>
                <w:szCs w:val="28"/>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shd w:fill="c5e0b3" w:val="clear"/>
            <w:tcMar>
              <w:top w:w="0.0" w:type="dxa"/>
              <w:left w:w="108.0" w:type="dxa"/>
              <w:bottom w:w="0.0" w:type="dxa"/>
              <w:right w:w="108.0" w:type="dxa"/>
            </w:tcMar>
          </w:tcPr>
          <w:p w:rsidR="00000000" w:rsidDel="00000000" w:rsidP="00000000" w:rsidRDefault="00000000" w:rsidRPr="00000000" w14:paraId="00000054">
            <w:pPr>
              <w:spacing w:after="0" w:lineRule="auto"/>
              <w:jc w:val="both"/>
              <w:rPr>
                <w:rFonts w:ascii="Arial Narrow" w:cs="Arial Narrow" w:eastAsia="Arial Narrow" w:hAnsi="Arial Narrow"/>
                <w:b w:val="1"/>
                <w:sz w:val="28"/>
                <w:szCs w:val="28"/>
              </w:rPr>
            </w:pPr>
            <w:r w:rsidDel="00000000" w:rsidR="00000000" w:rsidRPr="00000000">
              <w:rPr>
                <w:rFonts w:ascii="Arial Narrow" w:cs="Arial Narrow" w:eastAsia="Arial Narrow" w:hAnsi="Arial Narrow"/>
                <w:b w:val="1"/>
                <w:sz w:val="28"/>
                <w:szCs w:val="28"/>
                <w:rtl w:val="0"/>
              </w:rPr>
              <w:t xml:space="preserve">Opportunities</w:t>
            </w:r>
          </w:p>
          <w:p w:rsidR="00000000" w:rsidDel="00000000" w:rsidP="00000000" w:rsidRDefault="00000000" w:rsidRPr="00000000" w14:paraId="0000005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8"/>
                <w:szCs w:val="28"/>
                <w:u w:val="none"/>
                <w:shd w:fill="auto" w:val="clear"/>
                <w:vertAlign w:val="baseline"/>
                <w:rtl w:val="0"/>
              </w:rPr>
              <w:t xml:space="preserve">Arrival of new technologies</w:t>
            </w:r>
          </w:p>
          <w:p w:rsidR="00000000" w:rsidDel="00000000" w:rsidP="00000000" w:rsidRDefault="00000000" w:rsidRPr="00000000" w14:paraId="0000005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8"/>
                <w:szCs w:val="28"/>
                <w:u w:val="none"/>
                <w:shd w:fill="auto" w:val="clear"/>
                <w:vertAlign w:val="baseline"/>
                <w:rtl w:val="0"/>
              </w:rPr>
              <w:t xml:space="preserve">New investors in the country</w:t>
            </w:r>
          </w:p>
          <w:p w:rsidR="00000000" w:rsidDel="00000000" w:rsidP="00000000" w:rsidRDefault="00000000" w:rsidRPr="00000000" w14:paraId="0000005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8"/>
                <w:szCs w:val="28"/>
                <w:u w:val="none"/>
                <w:shd w:fill="auto" w:val="clear"/>
                <w:vertAlign w:val="baseline"/>
                <w:rtl w:val="0"/>
              </w:rPr>
              <w:t xml:space="preserve">Cost reduction in some construction materials</w:t>
            </w:r>
          </w:p>
          <w:p w:rsidR="00000000" w:rsidDel="00000000" w:rsidP="00000000" w:rsidRDefault="00000000" w:rsidRPr="00000000" w14:paraId="00000058">
            <w:pPr>
              <w:spacing w:after="0" w:lineRule="auto"/>
              <w:jc w:val="both"/>
              <w:rPr>
                <w:rFonts w:ascii="Arial Narrow" w:cs="Arial Narrow" w:eastAsia="Arial Narrow" w:hAnsi="Arial Narrow"/>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9c9c9" w:val="clear"/>
            <w:tcMar>
              <w:top w:w="0.0" w:type="dxa"/>
              <w:left w:w="108.0" w:type="dxa"/>
              <w:bottom w:w="0.0" w:type="dxa"/>
              <w:right w:w="108.0" w:type="dxa"/>
            </w:tcMar>
          </w:tcPr>
          <w:p w:rsidR="00000000" w:rsidDel="00000000" w:rsidP="00000000" w:rsidRDefault="00000000" w:rsidRPr="00000000" w14:paraId="00000059">
            <w:pPr>
              <w:spacing w:after="0" w:lineRule="auto"/>
              <w:jc w:val="both"/>
              <w:rPr>
                <w:rFonts w:ascii="Arial Narrow" w:cs="Arial Narrow" w:eastAsia="Arial Narrow" w:hAnsi="Arial Narrow"/>
                <w:b w:val="1"/>
                <w:sz w:val="28"/>
                <w:szCs w:val="28"/>
              </w:rPr>
            </w:pPr>
            <w:r w:rsidDel="00000000" w:rsidR="00000000" w:rsidRPr="00000000">
              <w:rPr>
                <w:rFonts w:ascii="Arial Narrow" w:cs="Arial Narrow" w:eastAsia="Arial Narrow" w:hAnsi="Arial Narrow"/>
                <w:b w:val="1"/>
                <w:sz w:val="28"/>
                <w:szCs w:val="28"/>
                <w:rtl w:val="0"/>
              </w:rPr>
              <w:t xml:space="preserve">Threats</w:t>
            </w:r>
          </w:p>
          <w:p w:rsidR="00000000" w:rsidDel="00000000" w:rsidP="00000000" w:rsidRDefault="00000000" w:rsidRPr="00000000" w14:paraId="0000005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8"/>
                <w:szCs w:val="28"/>
                <w:u w:val="none"/>
                <w:shd w:fill="auto" w:val="clear"/>
                <w:vertAlign w:val="baseline"/>
                <w:rtl w:val="0"/>
              </w:rPr>
              <w:t xml:space="preserve">Shifts in new substitutes products</w:t>
            </w:r>
          </w:p>
          <w:p w:rsidR="00000000" w:rsidDel="00000000" w:rsidP="00000000" w:rsidRDefault="00000000" w:rsidRPr="00000000" w14:paraId="0000005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8"/>
                <w:szCs w:val="28"/>
                <w:u w:val="none"/>
                <w:shd w:fill="auto" w:val="clear"/>
                <w:vertAlign w:val="baseline"/>
                <w:rtl w:val="0"/>
              </w:rPr>
              <w:t xml:space="preserve">Technological advancement in creating network</w:t>
            </w:r>
          </w:p>
          <w:p w:rsidR="00000000" w:rsidDel="00000000" w:rsidP="00000000" w:rsidRDefault="00000000" w:rsidRPr="00000000" w14:paraId="0000005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8"/>
                <w:szCs w:val="28"/>
                <w:u w:val="none"/>
                <w:shd w:fill="auto" w:val="clear"/>
                <w:vertAlign w:val="baseline"/>
                <w:rtl w:val="0"/>
              </w:rPr>
              <w:t xml:space="preserve">Increased demand of international products.</w:t>
            </w:r>
          </w:p>
          <w:p w:rsidR="00000000" w:rsidDel="00000000" w:rsidP="00000000" w:rsidRDefault="00000000" w:rsidRPr="00000000" w14:paraId="0000005D">
            <w:pPr>
              <w:spacing w:after="0" w:lineRule="auto"/>
              <w:jc w:val="both"/>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05E">
            <w:pPr>
              <w:spacing w:after="0" w:lineRule="auto"/>
              <w:jc w:val="both"/>
              <w:rPr>
                <w:rFonts w:ascii="Arial Narrow" w:cs="Arial Narrow" w:eastAsia="Arial Narrow" w:hAnsi="Arial Narrow"/>
                <w:sz w:val="28"/>
                <w:szCs w:val="28"/>
              </w:rPr>
            </w:pPr>
            <w:r w:rsidDel="00000000" w:rsidR="00000000" w:rsidRPr="00000000">
              <w:rPr>
                <w:rtl w:val="0"/>
              </w:rPr>
            </w:r>
          </w:p>
        </w:tc>
      </w:tr>
    </w:tbl>
    <w:p w:rsidR="00000000" w:rsidDel="00000000" w:rsidP="00000000" w:rsidRDefault="00000000" w:rsidRPr="00000000" w14:paraId="0000005F">
      <w:pPr>
        <w:ind w:left="2880"/>
        <w:jc w:val="both"/>
        <w:rPr>
          <w:rFonts w:ascii="Arial Narrow" w:cs="Arial Narrow" w:eastAsia="Arial Narrow" w:hAnsi="Arial Narrow"/>
          <w:b w:val="1"/>
          <w:sz w:val="28"/>
          <w:szCs w:val="28"/>
        </w:rPr>
      </w:pPr>
      <w:r w:rsidDel="00000000" w:rsidR="00000000" w:rsidRPr="00000000">
        <w:rPr>
          <w:rFonts w:ascii="Arial Narrow" w:cs="Arial Narrow" w:eastAsia="Arial Narrow" w:hAnsi="Arial Narrow"/>
          <w:b w:val="1"/>
          <w:sz w:val="28"/>
          <w:szCs w:val="28"/>
          <w:rtl w:val="0"/>
        </w:rPr>
        <w:t xml:space="preserve">Figure: SWOT analysis (Developed by author)</w:t>
      </w:r>
    </w:p>
    <w:p w:rsidR="00000000" w:rsidDel="00000000" w:rsidP="00000000" w:rsidRDefault="00000000" w:rsidRPr="00000000" w14:paraId="00000060">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The company’s most valued strength is the work experience with multinational companies all over UK. The strategies and the standard of performance maintained in multinational companies produces high reputation in the market for the company. It also helped building good network in the private construction sector in this country. Having good network helps the company to increase business and explore new ideas and expand business. Loyal suppliers ensure the quality of goods and it also helped them to create a good network in private sector.</w:t>
      </w:r>
    </w:p>
    <w:p w:rsidR="00000000" w:rsidDel="00000000" w:rsidP="00000000" w:rsidRDefault="00000000" w:rsidRPr="00000000" w14:paraId="00000061">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However, the company have some weaknesses which creating hurdles for the company to reach the ultimate success. The company is operating as a small supplier of building materials mostly used in making exterior designs for a long time approximately twelve years. But still the company is struggling to make good profit on a regular basis. Turnover is not static and up to the expected level. Poor reputation, high cost structure, lack of key distributors and lack access in public sector making obstacles for the company in reaching expected level.  </w:t>
      </w:r>
    </w:p>
    <w:p w:rsidR="00000000" w:rsidDel="00000000" w:rsidP="00000000" w:rsidRDefault="00000000" w:rsidRPr="00000000" w14:paraId="00000062">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The opportunities of the company can be referred as arrival of new technologies and new investments in the country which can produce more opportunities for the company to expand its business. Some construction materials will also face a reduction in price which will help the company to make extra profits. New technology can create opportunity of new business with advanced quality of products.</w:t>
      </w:r>
    </w:p>
    <w:p w:rsidR="00000000" w:rsidDel="00000000" w:rsidP="00000000" w:rsidRDefault="00000000" w:rsidRPr="00000000" w14:paraId="00000063">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Some threats need to be dealt with care to avoid any diminution in profit. Customers always search for new products as the exterior design materials always demand for changes and new products. Exterior design and frontage of any building gives it ultimate extraordinarily. Technological advancement in creating business reputation and network impact directly on profit making. Most of the international products are advertised online to produce maximum reach to the customers.  </w:t>
      </w:r>
    </w:p>
    <w:p w:rsidR="00000000" w:rsidDel="00000000" w:rsidP="00000000" w:rsidRDefault="00000000" w:rsidRPr="00000000" w14:paraId="00000064">
      <w:pPr>
        <w:pStyle w:val="Heading2"/>
        <w:rPr>
          <w:rFonts w:ascii="Arial Narrow" w:cs="Arial Narrow" w:eastAsia="Arial Narrow" w:hAnsi="Arial Narrow"/>
          <w:sz w:val="28"/>
          <w:szCs w:val="28"/>
        </w:rPr>
      </w:pPr>
      <w:bookmarkStart w:colFirst="0" w:colLast="0" w:name="_4d34og8" w:id="8"/>
      <w:bookmarkEnd w:id="8"/>
      <w:r w:rsidDel="00000000" w:rsidR="00000000" w:rsidRPr="00000000">
        <w:rPr>
          <w:rFonts w:ascii="Arial Narrow" w:cs="Arial Narrow" w:eastAsia="Arial Narrow" w:hAnsi="Arial Narrow"/>
          <w:sz w:val="28"/>
          <w:szCs w:val="28"/>
          <w:rtl w:val="0"/>
        </w:rPr>
        <w:t xml:space="preserve">5.2 PESTEL analysis</w:t>
      </w:r>
    </w:p>
    <w:p w:rsidR="00000000" w:rsidDel="00000000" w:rsidP="00000000" w:rsidRDefault="00000000" w:rsidRPr="00000000" w14:paraId="00000065">
      <w:pPr>
        <w:jc w:val="both"/>
        <w:rPr>
          <w:rFonts w:ascii="Arial Narrow" w:cs="Arial Narrow" w:eastAsia="Arial Narrow" w:hAnsi="Arial Narrow"/>
          <w:sz w:val="28"/>
          <w:szCs w:val="28"/>
        </w:rPr>
      </w:pPr>
      <w:bookmarkStart w:colFirst="0" w:colLast="0" w:name="_2s8eyo1" w:id="9"/>
      <w:bookmarkEnd w:id="9"/>
      <w:r w:rsidDel="00000000" w:rsidR="00000000" w:rsidRPr="00000000">
        <w:rPr>
          <w:rFonts w:ascii="Arial Narrow" w:cs="Arial Narrow" w:eastAsia="Arial Narrow" w:hAnsi="Arial Narrow"/>
          <w:color w:val="000000"/>
          <w:sz w:val="28"/>
          <w:szCs w:val="28"/>
          <w:rtl w:val="0"/>
        </w:rPr>
        <w:t xml:space="preserve">PESTEL analysis to know about the external factors that impact on the business directly or indirectly</w:t>
      </w:r>
      <w:r w:rsidDel="00000000" w:rsidR="00000000" w:rsidRPr="00000000">
        <w:rPr>
          <w:rFonts w:ascii="Arial Narrow" w:cs="Arial Narrow" w:eastAsia="Arial Narrow" w:hAnsi="Arial Narrow"/>
          <w:sz w:val="28"/>
          <w:szCs w:val="28"/>
          <w:rtl w:val="0"/>
        </w:rPr>
        <w:t xml:space="preserve"> (Kauškale &amp; Geipele, 2017). These factors impact on sustainability of the business in the market and on the competitiveness in the current business environment. Each business is unique in achieving information to produce effective decision making (Song, et al., 2017). </w:t>
      </w:r>
    </w:p>
    <w:tbl>
      <w:tblPr>
        <w:tblStyle w:val="Table2"/>
        <w:tblW w:w="9021.0" w:type="dxa"/>
        <w:jc w:val="left"/>
        <w:tblInd w:w="-5.0" w:type="dxa"/>
        <w:tblLayout w:type="fixed"/>
        <w:tblLook w:val="0000"/>
      </w:tblPr>
      <w:tblGrid>
        <w:gridCol w:w="9021"/>
        <w:tblGridChange w:id="0">
          <w:tblGrid>
            <w:gridCol w:w="9021"/>
          </w:tblGrid>
        </w:tblGridChange>
      </w:tblGrid>
      <w:tr>
        <w:tc>
          <w:tcPr>
            <w:tcBorders>
              <w:top w:color="000000" w:space="0" w:sz="4" w:val="single"/>
              <w:left w:color="000000" w:space="0" w:sz="4" w:val="single"/>
              <w:bottom w:color="000000" w:space="0" w:sz="4" w:val="single"/>
              <w:right w:color="000000" w:space="0" w:sz="4" w:val="single"/>
            </w:tcBorders>
            <w:shd w:fill="fbe4d5" w:val="clear"/>
            <w:tcMar>
              <w:top w:w="0.0" w:type="dxa"/>
              <w:left w:w="108.0" w:type="dxa"/>
              <w:bottom w:w="0.0" w:type="dxa"/>
              <w:right w:w="108.0" w:type="dxa"/>
            </w:tcMar>
          </w:tcPr>
          <w:p w:rsidR="00000000" w:rsidDel="00000000" w:rsidP="00000000" w:rsidRDefault="00000000" w:rsidRPr="00000000" w14:paraId="00000066">
            <w:pPr>
              <w:spacing w:after="0" w:lineRule="auto"/>
              <w:jc w:val="both"/>
              <w:rPr>
                <w:rFonts w:ascii="Arial Narrow" w:cs="Arial Narrow" w:eastAsia="Arial Narrow" w:hAnsi="Arial Narrow"/>
                <w:sz w:val="28"/>
                <w:szCs w:val="28"/>
              </w:rPr>
            </w:pPr>
            <w:r w:rsidDel="00000000" w:rsidR="00000000" w:rsidRPr="00000000">
              <w:rPr>
                <w:rFonts w:ascii="Arial Narrow" w:cs="Arial Narrow" w:eastAsia="Arial Narrow" w:hAnsi="Arial Narrow"/>
                <w:b w:val="1"/>
                <w:sz w:val="28"/>
                <w:szCs w:val="28"/>
                <w:rtl w:val="0"/>
              </w:rPr>
              <w:t xml:space="preserve">Political: P</w:t>
            </w:r>
            <w:r w:rsidDel="00000000" w:rsidR="00000000" w:rsidRPr="00000000">
              <w:rPr>
                <w:rFonts w:ascii="Arial Narrow" w:cs="Arial Narrow" w:eastAsia="Arial Narrow" w:hAnsi="Arial Narrow"/>
                <w:sz w:val="28"/>
                <w:szCs w:val="28"/>
                <w:rtl w:val="0"/>
              </w:rPr>
              <w:t xml:space="preserve">ermits, licence, regulatory authority, taxation, local govt strategy, international trade.</w:t>
            </w:r>
          </w:p>
          <w:p w:rsidR="00000000" w:rsidDel="00000000" w:rsidP="00000000" w:rsidRDefault="00000000" w:rsidRPr="00000000" w14:paraId="00000067">
            <w:pPr>
              <w:spacing w:after="0" w:lineRule="auto"/>
              <w:jc w:val="both"/>
              <w:rPr>
                <w:rFonts w:ascii="Arial Narrow" w:cs="Arial Narrow" w:eastAsia="Arial Narrow" w:hAnsi="Arial Narrow"/>
                <w:sz w:val="28"/>
                <w:szCs w:val="28"/>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shd w:fill="fff2cc" w:val="clear"/>
            <w:tcMar>
              <w:top w:w="0.0" w:type="dxa"/>
              <w:left w:w="108.0" w:type="dxa"/>
              <w:bottom w:w="0.0" w:type="dxa"/>
              <w:right w:w="108.0" w:type="dxa"/>
            </w:tcMar>
          </w:tcPr>
          <w:p w:rsidR="00000000" w:rsidDel="00000000" w:rsidP="00000000" w:rsidRDefault="00000000" w:rsidRPr="00000000" w14:paraId="00000068">
            <w:pPr>
              <w:spacing w:after="0" w:lineRule="auto"/>
              <w:jc w:val="both"/>
              <w:rPr>
                <w:rFonts w:ascii="Arial Narrow" w:cs="Arial Narrow" w:eastAsia="Arial Narrow" w:hAnsi="Arial Narrow"/>
                <w:sz w:val="28"/>
                <w:szCs w:val="28"/>
              </w:rPr>
            </w:pPr>
            <w:r w:rsidDel="00000000" w:rsidR="00000000" w:rsidRPr="00000000">
              <w:rPr>
                <w:rFonts w:ascii="Arial Narrow" w:cs="Arial Narrow" w:eastAsia="Arial Narrow" w:hAnsi="Arial Narrow"/>
                <w:b w:val="1"/>
                <w:sz w:val="28"/>
                <w:szCs w:val="28"/>
                <w:rtl w:val="0"/>
              </w:rPr>
              <w:t xml:space="preserve">Economical: M</w:t>
            </w:r>
            <w:r w:rsidDel="00000000" w:rsidR="00000000" w:rsidRPr="00000000">
              <w:rPr>
                <w:rFonts w:ascii="Arial Narrow" w:cs="Arial Narrow" w:eastAsia="Arial Narrow" w:hAnsi="Arial Narrow"/>
                <w:sz w:val="28"/>
                <w:szCs w:val="28"/>
                <w:rtl w:val="0"/>
              </w:rPr>
              <w:t xml:space="preserve">arket demand, access to public funds and support from local banks.</w:t>
            </w:r>
          </w:p>
          <w:p w:rsidR="00000000" w:rsidDel="00000000" w:rsidP="00000000" w:rsidRDefault="00000000" w:rsidRPr="00000000" w14:paraId="00000069">
            <w:pPr>
              <w:spacing w:after="0" w:lineRule="auto"/>
              <w:jc w:val="both"/>
              <w:rPr>
                <w:rFonts w:ascii="Arial Narrow" w:cs="Arial Narrow" w:eastAsia="Arial Narrow" w:hAnsi="Arial Narrow"/>
                <w:sz w:val="28"/>
                <w:szCs w:val="28"/>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shd w:fill="e2efd9" w:val="clear"/>
            <w:tcMar>
              <w:top w:w="0.0" w:type="dxa"/>
              <w:left w:w="108.0" w:type="dxa"/>
              <w:bottom w:w="0.0" w:type="dxa"/>
              <w:right w:w="108.0" w:type="dxa"/>
            </w:tcMar>
          </w:tcPr>
          <w:p w:rsidR="00000000" w:rsidDel="00000000" w:rsidP="00000000" w:rsidRDefault="00000000" w:rsidRPr="00000000" w14:paraId="0000006A">
            <w:pPr>
              <w:spacing w:after="0" w:lineRule="auto"/>
              <w:jc w:val="both"/>
              <w:rPr>
                <w:rFonts w:ascii="Arial Narrow" w:cs="Arial Narrow" w:eastAsia="Arial Narrow" w:hAnsi="Arial Narrow"/>
                <w:sz w:val="28"/>
                <w:szCs w:val="28"/>
              </w:rPr>
            </w:pPr>
            <w:r w:rsidDel="00000000" w:rsidR="00000000" w:rsidRPr="00000000">
              <w:rPr>
                <w:rFonts w:ascii="Arial Narrow" w:cs="Arial Narrow" w:eastAsia="Arial Narrow" w:hAnsi="Arial Narrow"/>
                <w:b w:val="1"/>
                <w:sz w:val="28"/>
                <w:szCs w:val="28"/>
                <w:rtl w:val="0"/>
              </w:rPr>
              <w:t xml:space="preserve">Social: S</w:t>
            </w:r>
            <w:r w:rsidDel="00000000" w:rsidR="00000000" w:rsidRPr="00000000">
              <w:rPr>
                <w:rFonts w:ascii="Arial Narrow" w:cs="Arial Narrow" w:eastAsia="Arial Narrow" w:hAnsi="Arial Narrow"/>
                <w:sz w:val="28"/>
                <w:szCs w:val="28"/>
                <w:rtl w:val="0"/>
              </w:rPr>
              <w:t xml:space="preserve">upply network, age and skill gap.</w:t>
            </w:r>
          </w:p>
          <w:p w:rsidR="00000000" w:rsidDel="00000000" w:rsidP="00000000" w:rsidRDefault="00000000" w:rsidRPr="00000000" w14:paraId="0000006B">
            <w:pPr>
              <w:spacing w:after="0" w:lineRule="auto"/>
              <w:jc w:val="both"/>
              <w:rPr>
                <w:rFonts w:ascii="Arial Narrow" w:cs="Arial Narrow" w:eastAsia="Arial Narrow" w:hAnsi="Arial Narrow"/>
                <w:sz w:val="28"/>
                <w:szCs w:val="28"/>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shd w:fill="deeaf6" w:val="clear"/>
            <w:tcMar>
              <w:top w:w="0.0" w:type="dxa"/>
              <w:left w:w="108.0" w:type="dxa"/>
              <w:bottom w:w="0.0" w:type="dxa"/>
              <w:right w:w="108.0" w:type="dxa"/>
            </w:tcMar>
          </w:tcPr>
          <w:p w:rsidR="00000000" w:rsidDel="00000000" w:rsidP="00000000" w:rsidRDefault="00000000" w:rsidRPr="00000000" w14:paraId="0000006C">
            <w:pPr>
              <w:spacing w:after="0" w:lineRule="auto"/>
              <w:jc w:val="both"/>
              <w:rPr>
                <w:rFonts w:ascii="Arial Narrow" w:cs="Arial Narrow" w:eastAsia="Arial Narrow" w:hAnsi="Arial Narrow"/>
                <w:sz w:val="28"/>
                <w:szCs w:val="28"/>
              </w:rPr>
            </w:pPr>
            <w:r w:rsidDel="00000000" w:rsidR="00000000" w:rsidRPr="00000000">
              <w:rPr>
                <w:rFonts w:ascii="Arial Narrow" w:cs="Arial Narrow" w:eastAsia="Arial Narrow" w:hAnsi="Arial Narrow"/>
                <w:b w:val="1"/>
                <w:sz w:val="28"/>
                <w:szCs w:val="28"/>
                <w:rtl w:val="0"/>
              </w:rPr>
              <w:t xml:space="preserve">Technological: A</w:t>
            </w:r>
            <w:r w:rsidDel="00000000" w:rsidR="00000000" w:rsidRPr="00000000">
              <w:rPr>
                <w:rFonts w:ascii="Arial Narrow" w:cs="Arial Narrow" w:eastAsia="Arial Narrow" w:hAnsi="Arial Narrow"/>
                <w:sz w:val="28"/>
                <w:szCs w:val="28"/>
                <w:rtl w:val="0"/>
              </w:rPr>
              <w:t xml:space="preserve">dvanced networking</w:t>
            </w:r>
            <w:r w:rsidDel="00000000" w:rsidR="00000000" w:rsidRPr="00000000">
              <w:rPr>
                <w:rFonts w:ascii="Arial Narrow" w:cs="Arial Narrow" w:eastAsia="Arial Narrow" w:hAnsi="Arial Narrow"/>
                <w:b w:val="1"/>
                <w:sz w:val="28"/>
                <w:szCs w:val="28"/>
                <w:rtl w:val="0"/>
              </w:rPr>
              <w:t xml:space="preserve">, </w:t>
            </w:r>
            <w:r w:rsidDel="00000000" w:rsidR="00000000" w:rsidRPr="00000000">
              <w:rPr>
                <w:rFonts w:ascii="Arial Narrow" w:cs="Arial Narrow" w:eastAsia="Arial Narrow" w:hAnsi="Arial Narrow"/>
                <w:sz w:val="28"/>
                <w:szCs w:val="28"/>
                <w:rtl w:val="0"/>
              </w:rPr>
              <w:t xml:space="preserve">use of social media.</w:t>
            </w:r>
          </w:p>
          <w:p w:rsidR="00000000" w:rsidDel="00000000" w:rsidP="00000000" w:rsidRDefault="00000000" w:rsidRPr="00000000" w14:paraId="0000006D">
            <w:pPr>
              <w:spacing w:after="0" w:lineRule="auto"/>
              <w:jc w:val="both"/>
              <w:rPr>
                <w:rFonts w:ascii="Arial Narrow" w:cs="Arial Narrow" w:eastAsia="Arial Narrow" w:hAnsi="Arial Narrow"/>
                <w:sz w:val="28"/>
                <w:szCs w:val="28"/>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tcPr>
          <w:p w:rsidR="00000000" w:rsidDel="00000000" w:rsidP="00000000" w:rsidRDefault="00000000" w:rsidRPr="00000000" w14:paraId="0000006E">
            <w:pPr>
              <w:spacing w:after="0" w:lineRule="auto"/>
              <w:jc w:val="both"/>
              <w:rPr>
                <w:rFonts w:ascii="Arial Narrow" w:cs="Arial Narrow" w:eastAsia="Arial Narrow" w:hAnsi="Arial Narrow"/>
                <w:sz w:val="28"/>
                <w:szCs w:val="28"/>
              </w:rPr>
            </w:pPr>
            <w:r w:rsidDel="00000000" w:rsidR="00000000" w:rsidRPr="00000000">
              <w:rPr>
                <w:rFonts w:ascii="Arial Narrow" w:cs="Arial Narrow" w:eastAsia="Arial Narrow" w:hAnsi="Arial Narrow"/>
                <w:b w:val="1"/>
                <w:sz w:val="28"/>
                <w:szCs w:val="28"/>
                <w:rtl w:val="0"/>
              </w:rPr>
              <w:t xml:space="preserve">Environmental: </w:t>
            </w:r>
            <w:r w:rsidDel="00000000" w:rsidR="00000000" w:rsidRPr="00000000">
              <w:rPr>
                <w:rFonts w:ascii="Arial Narrow" w:cs="Arial Narrow" w:eastAsia="Arial Narrow" w:hAnsi="Arial Narrow"/>
                <w:sz w:val="28"/>
                <w:szCs w:val="28"/>
                <w:rtl w:val="0"/>
              </w:rPr>
              <w:t xml:space="preserve">Pollution issues, waste material management issues, green construction.</w:t>
            </w:r>
          </w:p>
          <w:p w:rsidR="00000000" w:rsidDel="00000000" w:rsidP="00000000" w:rsidRDefault="00000000" w:rsidRPr="00000000" w14:paraId="0000006F">
            <w:pPr>
              <w:spacing w:after="0" w:lineRule="auto"/>
              <w:jc w:val="both"/>
              <w:rPr>
                <w:rFonts w:ascii="Arial Narrow" w:cs="Arial Narrow" w:eastAsia="Arial Narrow" w:hAnsi="Arial Narrow"/>
                <w:sz w:val="28"/>
                <w:szCs w:val="28"/>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shd w:fill="acb9ca" w:val="clear"/>
            <w:tcMar>
              <w:top w:w="0.0" w:type="dxa"/>
              <w:left w:w="108.0" w:type="dxa"/>
              <w:bottom w:w="0.0" w:type="dxa"/>
              <w:right w:w="108.0" w:type="dxa"/>
            </w:tcMar>
          </w:tcPr>
          <w:p w:rsidR="00000000" w:rsidDel="00000000" w:rsidP="00000000" w:rsidRDefault="00000000" w:rsidRPr="00000000" w14:paraId="00000070">
            <w:pPr>
              <w:spacing w:after="0" w:lineRule="auto"/>
              <w:jc w:val="both"/>
              <w:rPr>
                <w:rFonts w:ascii="Arial Narrow" w:cs="Arial Narrow" w:eastAsia="Arial Narrow" w:hAnsi="Arial Narrow"/>
                <w:sz w:val="28"/>
                <w:szCs w:val="28"/>
              </w:rPr>
            </w:pPr>
            <w:r w:rsidDel="00000000" w:rsidR="00000000" w:rsidRPr="00000000">
              <w:rPr>
                <w:rFonts w:ascii="Arial Narrow" w:cs="Arial Narrow" w:eastAsia="Arial Narrow" w:hAnsi="Arial Narrow"/>
                <w:b w:val="1"/>
                <w:sz w:val="28"/>
                <w:szCs w:val="28"/>
                <w:rtl w:val="0"/>
              </w:rPr>
              <w:t xml:space="preserve">Legal: I</w:t>
            </w:r>
            <w:r w:rsidDel="00000000" w:rsidR="00000000" w:rsidRPr="00000000">
              <w:rPr>
                <w:rFonts w:ascii="Arial Narrow" w:cs="Arial Narrow" w:eastAsia="Arial Narrow" w:hAnsi="Arial Narrow"/>
                <w:sz w:val="28"/>
                <w:szCs w:val="28"/>
                <w:rtl w:val="0"/>
              </w:rPr>
              <w:t xml:space="preserve">ntellectual property right, employment law, current standard form, collaborating work.</w:t>
            </w:r>
          </w:p>
          <w:p w:rsidR="00000000" w:rsidDel="00000000" w:rsidP="00000000" w:rsidRDefault="00000000" w:rsidRPr="00000000" w14:paraId="00000071">
            <w:pPr>
              <w:spacing w:after="0" w:lineRule="auto"/>
              <w:jc w:val="both"/>
              <w:rPr>
                <w:rFonts w:ascii="Arial Narrow" w:cs="Arial Narrow" w:eastAsia="Arial Narrow" w:hAnsi="Arial Narrow"/>
                <w:sz w:val="28"/>
                <w:szCs w:val="28"/>
              </w:rPr>
            </w:pPr>
            <w:r w:rsidDel="00000000" w:rsidR="00000000" w:rsidRPr="00000000">
              <w:rPr>
                <w:rtl w:val="0"/>
              </w:rPr>
            </w:r>
          </w:p>
        </w:tc>
      </w:tr>
    </w:tbl>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360" w:right="0" w:hanging="720"/>
        <w:jc w:val="both"/>
        <w:rPr>
          <w:rFonts w:ascii="Arial Narrow" w:cs="Arial Narrow" w:eastAsia="Arial Narrow" w:hAnsi="Arial Narrow"/>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ab/>
        <w:tab/>
        <w:tab/>
        <w:tab/>
        <w:tab/>
        <w:t xml:space="preserve">Table: PESTEL analysis</w:t>
      </w:r>
    </w:p>
    <w:p w:rsidR="00000000" w:rsidDel="00000000" w:rsidP="00000000" w:rsidRDefault="00000000" w:rsidRPr="00000000" w14:paraId="00000073">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Political factors that impact on construction materials are permits, regulatory authority, taxation system, local govt system and international trade. Permits and documentation are the factors that need to be obtained in different stages of construction process. Government sometimes wants to change or influence certain industry and impose new rules and regulation regarding permits, tax or duty. New taxation system directly influences in generating revenue and structure of the industry.</w:t>
      </w:r>
    </w:p>
    <w:p w:rsidR="00000000" w:rsidDel="00000000" w:rsidP="00000000" w:rsidRDefault="00000000" w:rsidRPr="00000000" w14:paraId="00000074">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Economic factors that impact on construction in the UK shows that SME faces problems in accessibility to public funds or financing from banks. This is because construction is associated with high risk due to fixed capital and small size of the business. Moreover, late payment forces firms to rely on trade credit and the period of construction project completion and receiving payments is sometime very long. National Office for Statistics in 2012 shows in their pink book that UK construction are growing in export. But business owners are not realizing the relative comparative advantages.  </w:t>
      </w:r>
    </w:p>
    <w:p w:rsidR="00000000" w:rsidDel="00000000" w:rsidP="00000000" w:rsidRDefault="00000000" w:rsidRPr="00000000" w14:paraId="00000075">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Social factors such as dynamics in population, global warming, career altitudes, norms and cultural influence greatly impact on the construction scenario in the UK. Preferences changed as people selecting between urban and rural dwellings. The trend shows home ownership is taking over the tendency of rental accommodation which impact on the market demand in construction business. However, aging population also creating a skill gap for this industry.</w:t>
      </w:r>
    </w:p>
    <w:p w:rsidR="00000000" w:rsidDel="00000000" w:rsidP="00000000" w:rsidRDefault="00000000" w:rsidRPr="00000000" w14:paraId="00000076">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Technological factors need to be addressed with great value as social media has taken over the traditional tools and techniques of developing business network and working with geographically diverse team. Technological change in work procedure and quality of product is drastic. </w:t>
      </w:r>
    </w:p>
    <w:p w:rsidR="00000000" w:rsidDel="00000000" w:rsidP="00000000" w:rsidRDefault="00000000" w:rsidRPr="00000000" w14:paraId="00000077">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Legal factors include legal aspect of doing business such as quotas, export import policies and employment. These certain laws directly impact the growth opportunity of any business. Legal policies adopted by govt need to be exercised to achieve positive impact on business by the decision makers of the company.</w:t>
      </w:r>
    </w:p>
    <w:p w:rsidR="00000000" w:rsidDel="00000000" w:rsidP="00000000" w:rsidRDefault="00000000" w:rsidRPr="00000000" w14:paraId="00000078">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Environmental factors became important factor influencing corporate field in recent years. People are more aware about the environment they live in comparing to past. Green construction, gas emissions are concerns which are influencing the businesses the way they conducted. Government’s flagship policy for green deals are major support that is shaping construction in a new way.</w:t>
      </w:r>
    </w:p>
    <w:p w:rsidR="00000000" w:rsidDel="00000000" w:rsidP="00000000" w:rsidRDefault="00000000" w:rsidRPr="00000000" w14:paraId="00000079">
      <w:pPr>
        <w:pStyle w:val="Heading2"/>
        <w:rPr>
          <w:rFonts w:ascii="Arial Narrow" w:cs="Arial Narrow" w:eastAsia="Arial Narrow" w:hAnsi="Arial Narrow"/>
          <w:sz w:val="28"/>
          <w:szCs w:val="28"/>
        </w:rPr>
      </w:pPr>
      <w:bookmarkStart w:colFirst="0" w:colLast="0" w:name="_17dp8vu" w:id="10"/>
      <w:bookmarkEnd w:id="10"/>
      <w:r w:rsidDel="00000000" w:rsidR="00000000" w:rsidRPr="00000000">
        <w:rPr>
          <w:rFonts w:ascii="Arial Narrow" w:cs="Arial Narrow" w:eastAsia="Arial Narrow" w:hAnsi="Arial Narrow"/>
          <w:sz w:val="28"/>
          <w:szCs w:val="28"/>
          <w:rtl w:val="0"/>
        </w:rPr>
        <w:t xml:space="preserve">5.3Porters 5 factors analysis </w:t>
      </w:r>
    </w:p>
    <w:p w:rsidR="00000000" w:rsidDel="00000000" w:rsidP="00000000" w:rsidRDefault="00000000" w:rsidRPr="00000000" w14:paraId="0000007A">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The forces that determine the competitive nature of the industry need to be understood effectively to face challenges. To develop appropriate strategy in a competitive environment, Porters five forces has been used for decades by managers to increase potentiality of profit (Goodier, et al., 2007). Here I present the model applied in construction firms. </w:t>
      </w:r>
    </w:p>
    <w:p w:rsidR="00000000" w:rsidDel="00000000" w:rsidP="00000000" w:rsidRDefault="00000000" w:rsidRPr="00000000" w14:paraId="0000007B">
      <w:pPr>
        <w:ind w:left="1080" w:firstLine="360"/>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Pr>
        <mc:AlternateContent>
          <mc:Choice Requires="wpg">
            <w:drawing>
              <wp:inline distB="0" distT="0" distL="0" distR="0">
                <wp:extent cx="4052052" cy="2088782"/>
                <wp:effectExtent b="0" l="0" r="0" t="0"/>
                <wp:docPr id="14" name=""/>
                <a:graphic>
                  <a:graphicData uri="http://schemas.microsoft.com/office/word/2010/wordprocessingGroup">
                    <wpg:wgp>
                      <wpg:cNvGrpSpPr/>
                      <wpg:grpSpPr>
                        <a:xfrm>
                          <a:off x="3319974" y="2735609"/>
                          <a:ext cx="4052052" cy="2088782"/>
                          <a:chOff x="3319974" y="2735609"/>
                          <a:chExt cx="4052052" cy="2088782"/>
                        </a:xfrm>
                      </wpg:grpSpPr>
                      <wpg:grpSp>
                        <wpg:cNvGrpSpPr/>
                        <wpg:grpSpPr>
                          <a:xfrm>
                            <a:off x="3319974" y="2735609"/>
                            <a:ext cx="4052052" cy="2088782"/>
                            <a:chOff x="0" y="0"/>
                            <a:chExt cx="4052052" cy="2088782"/>
                          </a:xfrm>
                        </wpg:grpSpPr>
                        <wps:wsp>
                          <wps:cNvSpPr/>
                          <wps:cNvPr id="16" name="Shape 16"/>
                          <wps:spPr>
                            <a:xfrm>
                              <a:off x="0" y="0"/>
                              <a:ext cx="4052050" cy="2088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0" y="0"/>
                              <a:ext cx="2026026" cy="1044391"/>
                            </a:xfrm>
                            <a:custGeom>
                              <a:rect b="b" l="l" r="r" t="t"/>
                              <a:pathLst>
                                <a:path extrusionOk="0" h="2026023" w="1044388">
                                  <a:moveTo>
                                    <a:pt x="0" y="2026022"/>
                                  </a:moveTo>
                                  <a:lnTo>
                                    <a:pt x="0" y="337678"/>
                                  </a:lnTo>
                                  <a:cubicBezTo>
                                    <a:pt x="0" y="151184"/>
                                    <a:pt x="40174" y="1"/>
                                    <a:pt x="89730" y="1"/>
                                  </a:cubicBezTo>
                                  <a:lnTo>
                                    <a:pt x="1044388" y="1"/>
                                  </a:lnTo>
                                  <a:lnTo>
                                    <a:pt x="1044388" y="2026022"/>
                                  </a:lnTo>
                                  <a:lnTo>
                                    <a:pt x="0" y="2026022"/>
                                  </a:lnTo>
                                  <a:close/>
                                </a:path>
                              </a:pathLst>
                            </a:custGeom>
                            <a:solidFill>
                              <a:srgbClr val="ACB8CA"/>
                            </a:solidFill>
                            <a:ln cap="flat" cmpd="sng" w="12700">
                              <a:solidFill>
                                <a:srgbClr val="FFFFFF"/>
                              </a:solidFill>
                              <a:prstDash val="solid"/>
                              <a:miter lim="8000"/>
                              <a:headEnd len="sm" w="sm" type="none"/>
                              <a:tailEnd len="sm" w="sm" type="none"/>
                            </a:ln>
                          </wps:spPr>
                          <wps:txbx>
                            <w:txbxContent>
                              <w:p w:rsidR="00000000" w:rsidDel="00000000" w:rsidP="00000000" w:rsidRDefault="00000000" w:rsidRPr="00000000">
                                <w:pPr>
                                  <w:spacing w:after="10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6"/>
                                    <w:vertAlign w:val="baseline"/>
                                  </w:rPr>
                                  <w:t xml:space="preserve">New Entrants </w:t>
                                </w:r>
                              </w:p>
                              <w:p w:rsidR="00000000" w:rsidDel="00000000" w:rsidP="00000000" w:rsidRDefault="00000000" w:rsidRPr="00000000">
                                <w:pPr>
                                  <w:spacing w:after="10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000000"/>
                                    <w:sz w:val="26"/>
                                    <w:vertAlign w:val="baseline"/>
                                  </w:rPr>
                                  <w:t xml:space="preserve">Weak</w:t>
                                </w:r>
                              </w:p>
                            </w:txbxContent>
                          </wps:txbx>
                          <wps:bodyPr anchorCtr="1" anchor="ctr" bIns="353550" lIns="92450" spcFirstLastPara="1" rIns="92450" wrap="square" tIns="92450">
                            <a:noAutofit/>
                          </wps:bodyPr>
                        </wps:wsp>
                        <wps:wsp>
                          <wps:cNvSpPr/>
                          <wps:cNvPr id="18" name="Shape 18"/>
                          <wps:spPr>
                            <a:xfrm>
                              <a:off x="2026026" y="0"/>
                              <a:ext cx="2026026" cy="1044391"/>
                            </a:xfrm>
                            <a:custGeom>
                              <a:rect b="b" l="l" r="r" t="t"/>
                              <a:pathLst>
                                <a:path extrusionOk="0" h="1044388" w="2026023">
                                  <a:moveTo>
                                    <a:pt x="0" y="0"/>
                                  </a:moveTo>
                                  <a:lnTo>
                                    <a:pt x="1851955" y="0"/>
                                  </a:lnTo>
                                  <a:cubicBezTo>
                                    <a:pt x="1948090" y="0"/>
                                    <a:pt x="2026023" y="77933"/>
                                    <a:pt x="2026023" y="174068"/>
                                  </a:cubicBezTo>
                                  <a:lnTo>
                                    <a:pt x="2026023" y="1044388"/>
                                  </a:lnTo>
                                  <a:lnTo>
                                    <a:pt x="0" y="1044388"/>
                                  </a:lnTo>
                                  <a:lnTo>
                                    <a:pt x="0" y="0"/>
                                  </a:lnTo>
                                  <a:close/>
                                </a:path>
                              </a:pathLst>
                            </a:custGeom>
                            <a:solidFill>
                              <a:srgbClr val="ACB8CA"/>
                            </a:solidFill>
                            <a:ln cap="flat" cmpd="sng" w="12700">
                              <a:solidFill>
                                <a:srgbClr val="FFFFFF"/>
                              </a:solidFill>
                              <a:prstDash val="solid"/>
                              <a:miter lim="8000"/>
                              <a:headEnd len="sm" w="sm" type="none"/>
                              <a:tailEnd len="sm" w="sm" type="none"/>
                            </a:ln>
                          </wps:spPr>
                          <wps:txbx>
                            <w:txbxContent>
                              <w:p w:rsidR="00000000" w:rsidDel="00000000" w:rsidP="00000000" w:rsidRDefault="00000000" w:rsidRPr="00000000">
                                <w:pPr>
                                  <w:spacing w:after="10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6"/>
                                    <w:vertAlign w:val="baseline"/>
                                  </w:rPr>
                                  <w:t xml:space="preserve">Substitutes</w:t>
                                </w:r>
                              </w:p>
                              <w:p w:rsidR="00000000" w:rsidDel="00000000" w:rsidP="00000000" w:rsidRDefault="00000000" w:rsidRPr="00000000">
                                <w:pPr>
                                  <w:spacing w:after="10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000000"/>
                                    <w:sz w:val="26"/>
                                    <w:vertAlign w:val="baseline"/>
                                  </w:rPr>
                                  <w:t xml:space="preserve">Strong</w:t>
                                </w:r>
                              </w:p>
                            </w:txbxContent>
                          </wps:txbx>
                          <wps:bodyPr anchorCtr="1" anchor="ctr" bIns="353550" lIns="92450" spcFirstLastPara="1" rIns="92450" wrap="square" tIns="92450">
                            <a:noAutofit/>
                          </wps:bodyPr>
                        </wps:wsp>
                        <wps:wsp>
                          <wps:cNvSpPr/>
                          <wps:cNvPr id="19" name="Shape 19"/>
                          <wps:spPr>
                            <a:xfrm>
                              <a:off x="0" y="1044391"/>
                              <a:ext cx="2026026" cy="1044391"/>
                            </a:xfrm>
                            <a:custGeom>
                              <a:rect b="b" l="l" r="r" t="t"/>
                              <a:pathLst>
                                <a:path extrusionOk="0" h="1044388" w="2026023">
                                  <a:moveTo>
                                    <a:pt x="2026023" y="1044387"/>
                                  </a:moveTo>
                                  <a:lnTo>
                                    <a:pt x="174068" y="1044387"/>
                                  </a:lnTo>
                                  <a:cubicBezTo>
                                    <a:pt x="77933" y="1044387"/>
                                    <a:pt x="0" y="966454"/>
                                    <a:pt x="0" y="870319"/>
                                  </a:cubicBezTo>
                                  <a:lnTo>
                                    <a:pt x="0" y="1"/>
                                  </a:lnTo>
                                  <a:lnTo>
                                    <a:pt x="2026023" y="1"/>
                                  </a:lnTo>
                                  <a:lnTo>
                                    <a:pt x="2026023" y="1044387"/>
                                  </a:lnTo>
                                  <a:close/>
                                </a:path>
                              </a:pathLst>
                            </a:custGeom>
                            <a:solidFill>
                              <a:srgbClr val="ACB8CA"/>
                            </a:solidFill>
                            <a:ln cap="flat" cmpd="sng" w="12700">
                              <a:solidFill>
                                <a:srgbClr val="FFFFFF"/>
                              </a:solidFill>
                              <a:prstDash val="solid"/>
                              <a:miter lim="8000"/>
                              <a:headEnd len="sm" w="sm" type="none"/>
                              <a:tailEnd len="sm" w="sm" type="none"/>
                            </a:ln>
                          </wps:spPr>
                          <wps:txbx>
                            <w:txbxContent>
                              <w:p w:rsidR="00000000" w:rsidDel="00000000" w:rsidP="00000000" w:rsidRDefault="00000000" w:rsidRPr="00000000">
                                <w:pPr>
                                  <w:spacing w:after="10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6"/>
                                    <w:vertAlign w:val="baseline"/>
                                  </w:rPr>
                                  <w:t xml:space="preserve">Suppliers power</w:t>
                                </w:r>
                              </w:p>
                              <w:p w:rsidR="00000000" w:rsidDel="00000000" w:rsidP="00000000" w:rsidRDefault="00000000" w:rsidRPr="00000000">
                                <w:pPr>
                                  <w:spacing w:after="10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000000"/>
                                    <w:sz w:val="26"/>
                                    <w:vertAlign w:val="baseline"/>
                                  </w:rPr>
                                  <w:t xml:space="preserve">Weak</w:t>
                                </w:r>
                              </w:p>
                            </w:txbxContent>
                          </wps:txbx>
                          <wps:bodyPr anchorCtr="1" anchor="ctr" bIns="92450" lIns="92450" spcFirstLastPara="1" rIns="92450" wrap="square" tIns="353550">
                            <a:noAutofit/>
                          </wps:bodyPr>
                        </wps:wsp>
                        <wps:wsp>
                          <wps:cNvSpPr/>
                          <wps:cNvPr id="20" name="Shape 20"/>
                          <wps:spPr>
                            <a:xfrm>
                              <a:off x="2026026" y="1044391"/>
                              <a:ext cx="2026026" cy="1044391"/>
                            </a:xfrm>
                            <a:custGeom>
                              <a:rect b="b" l="l" r="r" t="t"/>
                              <a:pathLst>
                                <a:path extrusionOk="0" h="2026023" w="1044388">
                                  <a:moveTo>
                                    <a:pt x="1044388" y="1"/>
                                  </a:moveTo>
                                  <a:lnTo>
                                    <a:pt x="1044388" y="1688345"/>
                                  </a:lnTo>
                                  <a:cubicBezTo>
                                    <a:pt x="1044388" y="1874839"/>
                                    <a:pt x="1004214" y="2026022"/>
                                    <a:pt x="954658" y="2026022"/>
                                  </a:cubicBezTo>
                                  <a:lnTo>
                                    <a:pt x="0" y="2026022"/>
                                  </a:lnTo>
                                  <a:lnTo>
                                    <a:pt x="0" y="1"/>
                                  </a:lnTo>
                                  <a:lnTo>
                                    <a:pt x="1044388" y="1"/>
                                  </a:lnTo>
                                  <a:close/>
                                </a:path>
                              </a:pathLst>
                            </a:custGeom>
                            <a:solidFill>
                              <a:srgbClr val="ACB8CA"/>
                            </a:solidFill>
                            <a:ln cap="flat" cmpd="sng" w="12700">
                              <a:solidFill>
                                <a:srgbClr val="FFFFFF"/>
                              </a:solidFill>
                              <a:prstDash val="solid"/>
                              <a:miter lim="8000"/>
                              <a:headEnd len="sm" w="sm" type="none"/>
                              <a:tailEnd len="sm" w="sm" type="none"/>
                            </a:ln>
                          </wps:spPr>
                          <wps:txbx>
                            <w:txbxContent>
                              <w:p w:rsidR="00000000" w:rsidDel="00000000" w:rsidP="00000000" w:rsidRDefault="00000000" w:rsidRPr="00000000">
                                <w:pPr>
                                  <w:spacing w:after="10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6"/>
                                    <w:vertAlign w:val="baseline"/>
                                  </w:rPr>
                                  <w:t xml:space="preserve">Buyers Power</w:t>
                                </w:r>
                              </w:p>
                              <w:p w:rsidR="00000000" w:rsidDel="00000000" w:rsidP="00000000" w:rsidRDefault="00000000" w:rsidRPr="00000000">
                                <w:pPr>
                                  <w:spacing w:after="10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000000"/>
                                    <w:sz w:val="26"/>
                                    <w:vertAlign w:val="baseline"/>
                                  </w:rPr>
                                  <w:t xml:space="preserve">Strong</w:t>
                                </w:r>
                              </w:p>
                            </w:txbxContent>
                          </wps:txbx>
                          <wps:bodyPr anchorCtr="1" anchor="ctr" bIns="92450" lIns="92450" spcFirstLastPara="1" rIns="92450" wrap="square" tIns="353550">
                            <a:noAutofit/>
                          </wps:bodyPr>
                        </wps:wsp>
                        <wps:wsp>
                          <wps:cNvSpPr/>
                          <wps:cNvPr id="21" name="Shape 21"/>
                          <wps:spPr>
                            <a:xfrm>
                              <a:off x="1185592" y="689631"/>
                              <a:ext cx="1680850" cy="709519"/>
                            </a:xfrm>
                            <a:custGeom>
                              <a:rect b="b" l="l" r="r" t="t"/>
                              <a:pathLst>
                                <a:path extrusionOk="0" h="709520" w="1680853">
                                  <a:moveTo>
                                    <a:pt x="0" y="118256"/>
                                  </a:moveTo>
                                  <a:cubicBezTo>
                                    <a:pt x="0" y="52945"/>
                                    <a:pt x="52945" y="0"/>
                                    <a:pt x="118256" y="0"/>
                                  </a:cubicBezTo>
                                  <a:lnTo>
                                    <a:pt x="1562597" y="0"/>
                                  </a:lnTo>
                                  <a:cubicBezTo>
                                    <a:pt x="1627908" y="0"/>
                                    <a:pt x="1680853" y="52945"/>
                                    <a:pt x="1680853" y="118256"/>
                                  </a:cubicBezTo>
                                  <a:lnTo>
                                    <a:pt x="1680853" y="591264"/>
                                  </a:lnTo>
                                  <a:cubicBezTo>
                                    <a:pt x="1680853" y="656575"/>
                                    <a:pt x="1627908" y="709520"/>
                                    <a:pt x="1562597" y="709520"/>
                                  </a:cubicBezTo>
                                  <a:lnTo>
                                    <a:pt x="118256" y="709520"/>
                                  </a:lnTo>
                                  <a:cubicBezTo>
                                    <a:pt x="52945" y="709520"/>
                                    <a:pt x="0" y="656575"/>
                                    <a:pt x="0" y="591264"/>
                                  </a:cubicBezTo>
                                  <a:lnTo>
                                    <a:pt x="0" y="118256"/>
                                  </a:lnTo>
                                  <a:close/>
                                </a:path>
                              </a:pathLst>
                            </a:custGeom>
                            <a:solidFill>
                              <a:srgbClr val="ACB8CA"/>
                            </a:solidFill>
                            <a:ln cap="flat" cmpd="sng" w="12700">
                              <a:solidFill>
                                <a:srgbClr val="FFFFFF"/>
                              </a:solidFill>
                              <a:prstDash val="solid"/>
                              <a:miter lim="8000"/>
                              <a:headEnd len="sm" w="sm" type="none"/>
                              <a:tailEnd len="sm" w="sm" type="none"/>
                            </a:ln>
                          </wps:spPr>
                          <wps:txbx>
                            <w:txbxContent>
                              <w:p w:rsidR="00000000" w:rsidDel="00000000" w:rsidP="00000000" w:rsidRDefault="00000000" w:rsidRPr="00000000">
                                <w:pPr>
                                  <w:spacing w:after="10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6"/>
                                    <w:vertAlign w:val="baseline"/>
                                  </w:rPr>
                                  <w:t xml:space="preserve">Industry competitors</w:t>
                                </w:r>
                              </w:p>
                              <w:p w:rsidR="00000000" w:rsidDel="00000000" w:rsidP="00000000" w:rsidRDefault="00000000" w:rsidRPr="00000000">
                                <w:pPr>
                                  <w:spacing w:after="10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000000"/>
                                    <w:sz w:val="26"/>
                                    <w:vertAlign w:val="baseline"/>
                                  </w:rPr>
                                  <w:t xml:space="preserve">Strong</w:t>
                                </w:r>
                              </w:p>
                            </w:txbxContent>
                          </wps:txbx>
                          <wps:bodyPr anchorCtr="1" anchor="ctr" bIns="84150" lIns="84150" spcFirstLastPara="1" rIns="84150" wrap="square" tIns="84150">
                            <a:noAutofit/>
                          </wps:bodyPr>
                        </wps:wsp>
                      </wpg:grpSp>
                    </wpg:wgp>
                  </a:graphicData>
                </a:graphic>
              </wp:inline>
            </w:drawing>
          </mc:Choice>
          <mc:Fallback>
            <w:drawing>
              <wp:inline distB="0" distT="0" distL="0" distR="0">
                <wp:extent cx="4052052" cy="2088782"/>
                <wp:effectExtent b="0" l="0" r="0" t="0"/>
                <wp:docPr id="14" name="image15.png"/>
                <a:graphic>
                  <a:graphicData uri="http://schemas.openxmlformats.org/drawingml/2006/picture">
                    <pic:pic>
                      <pic:nvPicPr>
                        <pic:cNvPr id="0" name="image15.png"/>
                        <pic:cNvPicPr preferRelativeResize="0"/>
                      </pic:nvPicPr>
                      <pic:blipFill>
                        <a:blip r:embed="rId6"/>
                        <a:srcRect/>
                        <a:stretch>
                          <a:fillRect/>
                        </a:stretch>
                      </pic:blipFill>
                      <pic:spPr>
                        <a:xfrm>
                          <a:off x="0" y="0"/>
                          <a:ext cx="4052052" cy="208878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7C">
      <w:pPr>
        <w:ind w:left="360"/>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ab/>
        <w:t xml:space="preserve">Figure: Porter’s five force model for construction firms (developed by author)</w:t>
      </w:r>
    </w:p>
    <w:p w:rsidR="00000000" w:rsidDel="00000000" w:rsidP="00000000" w:rsidRDefault="00000000" w:rsidRPr="00000000" w14:paraId="0000007D">
      <w:pPr>
        <w:jc w:val="both"/>
        <w:rPr>
          <w:rFonts w:ascii="Arial Narrow" w:cs="Arial Narrow" w:eastAsia="Arial Narrow" w:hAnsi="Arial Narrow"/>
          <w:b w:val="1"/>
          <w:sz w:val="28"/>
          <w:szCs w:val="28"/>
        </w:rPr>
      </w:pPr>
      <w:r w:rsidDel="00000000" w:rsidR="00000000" w:rsidRPr="00000000">
        <w:rPr>
          <w:rFonts w:ascii="Arial Narrow" w:cs="Arial Narrow" w:eastAsia="Arial Narrow" w:hAnsi="Arial Narrow"/>
          <w:b w:val="1"/>
          <w:sz w:val="28"/>
          <w:szCs w:val="28"/>
          <w:rtl w:val="0"/>
        </w:rPr>
        <w:t xml:space="preserve">Industry competitors:</w:t>
      </w:r>
    </w:p>
    <w:p w:rsidR="00000000" w:rsidDel="00000000" w:rsidP="00000000" w:rsidRDefault="00000000" w:rsidRPr="00000000" w14:paraId="0000007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Construction firms do submit tender which are very competitive in winning contracts.</w:t>
      </w:r>
    </w:p>
    <w:p w:rsidR="00000000" w:rsidDel="00000000" w:rsidP="00000000" w:rsidRDefault="00000000" w:rsidRPr="00000000" w14:paraId="0000007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By offering lowest fees and service charges, quantity surveyor companies invite competition.</w:t>
      </w:r>
    </w:p>
    <w:p w:rsidR="00000000" w:rsidDel="00000000" w:rsidP="00000000" w:rsidRDefault="00000000" w:rsidRPr="00000000" w14:paraId="0000008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As the products delivered by construction firms are no of very diverse, such as building materials, so an evidence of strong competition is visible.</w:t>
      </w:r>
    </w:p>
    <w:p w:rsidR="00000000" w:rsidDel="00000000" w:rsidP="00000000" w:rsidRDefault="00000000" w:rsidRPr="00000000" w14:paraId="0000008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Fall in demand in recent years has resulted in excessive capacity.</w:t>
      </w:r>
    </w:p>
    <w:p w:rsidR="00000000" w:rsidDel="00000000" w:rsidP="00000000" w:rsidRDefault="00000000" w:rsidRPr="00000000" w14:paraId="00000082">
      <w:pPr>
        <w:jc w:val="both"/>
        <w:rPr>
          <w:rFonts w:ascii="Arial Narrow" w:cs="Arial Narrow" w:eastAsia="Arial Narrow" w:hAnsi="Arial Narrow"/>
          <w:b w:val="1"/>
          <w:sz w:val="28"/>
          <w:szCs w:val="28"/>
        </w:rPr>
      </w:pPr>
      <w:r w:rsidDel="00000000" w:rsidR="00000000" w:rsidRPr="00000000">
        <w:rPr>
          <w:rFonts w:ascii="Arial Narrow" w:cs="Arial Narrow" w:eastAsia="Arial Narrow" w:hAnsi="Arial Narrow"/>
          <w:b w:val="1"/>
          <w:sz w:val="28"/>
          <w:szCs w:val="28"/>
          <w:rtl w:val="0"/>
        </w:rPr>
        <w:t xml:space="preserve">New Entrants:</w:t>
      </w:r>
    </w:p>
    <w:p w:rsidR="00000000" w:rsidDel="00000000" w:rsidP="00000000" w:rsidRDefault="00000000" w:rsidRPr="00000000" w14:paraId="0000008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As the business is dominated by bidding process, customers are not loyal.</w:t>
      </w:r>
    </w:p>
    <w:p w:rsidR="00000000" w:rsidDel="00000000" w:rsidP="00000000" w:rsidRDefault="00000000" w:rsidRPr="00000000" w14:paraId="0000008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Every new project involves new client, contractors, and suppliers.</w:t>
      </w:r>
    </w:p>
    <w:p w:rsidR="00000000" w:rsidDel="00000000" w:rsidP="00000000" w:rsidRDefault="00000000" w:rsidRPr="00000000" w14:paraId="0000008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Capital requirements are very high comparing to other businesses.</w:t>
      </w:r>
    </w:p>
    <w:p w:rsidR="00000000" w:rsidDel="00000000" w:rsidP="00000000" w:rsidRDefault="00000000" w:rsidRPr="00000000" w14:paraId="0000008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Construction business is full of uncertainty and risk.</w:t>
      </w:r>
    </w:p>
    <w:p w:rsidR="00000000" w:rsidDel="00000000" w:rsidP="00000000" w:rsidRDefault="00000000" w:rsidRPr="00000000" w14:paraId="0000008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Lack of skilled labour.</w:t>
      </w:r>
    </w:p>
    <w:p w:rsidR="00000000" w:rsidDel="00000000" w:rsidP="00000000" w:rsidRDefault="00000000" w:rsidRPr="00000000" w14:paraId="00000088">
      <w:pPr>
        <w:ind w:left="360" w:hanging="360"/>
        <w:jc w:val="both"/>
        <w:rPr>
          <w:rFonts w:ascii="Arial Narrow" w:cs="Arial Narrow" w:eastAsia="Arial Narrow" w:hAnsi="Arial Narrow"/>
          <w:b w:val="1"/>
          <w:sz w:val="28"/>
          <w:szCs w:val="28"/>
        </w:rPr>
      </w:pPr>
      <w:r w:rsidDel="00000000" w:rsidR="00000000" w:rsidRPr="00000000">
        <w:rPr>
          <w:rFonts w:ascii="Arial Narrow" w:cs="Arial Narrow" w:eastAsia="Arial Narrow" w:hAnsi="Arial Narrow"/>
          <w:b w:val="1"/>
          <w:sz w:val="28"/>
          <w:szCs w:val="28"/>
          <w:rtl w:val="0"/>
        </w:rPr>
        <w:t xml:space="preserve">Substitutes:</w:t>
      </w:r>
    </w:p>
    <w:p w:rsidR="00000000" w:rsidDel="00000000" w:rsidP="00000000" w:rsidRDefault="00000000" w:rsidRPr="00000000" w14:paraId="0000008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Very low switching cost for projects.</w:t>
      </w:r>
    </w:p>
    <w:p w:rsidR="00000000" w:rsidDel="00000000" w:rsidP="00000000" w:rsidRDefault="00000000" w:rsidRPr="00000000" w14:paraId="0000008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Innovative methods are well available and involves same level of risk.</w:t>
      </w:r>
    </w:p>
    <w:p w:rsidR="00000000" w:rsidDel="00000000" w:rsidP="00000000" w:rsidRDefault="00000000" w:rsidRPr="00000000" w14:paraId="0000008B">
      <w:pPr>
        <w:jc w:val="both"/>
        <w:rPr>
          <w:rFonts w:ascii="Arial Narrow" w:cs="Arial Narrow" w:eastAsia="Arial Narrow" w:hAnsi="Arial Narrow"/>
          <w:b w:val="1"/>
          <w:sz w:val="28"/>
          <w:szCs w:val="28"/>
        </w:rPr>
      </w:pPr>
      <w:r w:rsidDel="00000000" w:rsidR="00000000" w:rsidRPr="00000000">
        <w:rPr>
          <w:rFonts w:ascii="Arial Narrow" w:cs="Arial Narrow" w:eastAsia="Arial Narrow" w:hAnsi="Arial Narrow"/>
          <w:b w:val="1"/>
          <w:sz w:val="28"/>
          <w:szCs w:val="28"/>
          <w:rtl w:val="0"/>
        </w:rPr>
        <w:t xml:space="preserve">Supplier bargaining Power:</w:t>
      </w:r>
    </w:p>
    <w:p w:rsidR="00000000" w:rsidDel="00000000" w:rsidP="00000000" w:rsidRDefault="00000000" w:rsidRPr="00000000" w14:paraId="0000008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Bargaining power is very low as construction and building materials are available from different suppliers</w:t>
      </w:r>
    </w:p>
    <w:p w:rsidR="00000000" w:rsidDel="00000000" w:rsidP="00000000" w:rsidRDefault="00000000" w:rsidRPr="00000000" w14:paraId="0000008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Principal project worker owns the power of integration.</w:t>
      </w:r>
    </w:p>
    <w:p w:rsidR="00000000" w:rsidDel="00000000" w:rsidP="00000000" w:rsidRDefault="00000000" w:rsidRPr="00000000" w14:paraId="0000008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Project can be accomplished successfully with new sub-contractors or manufacturers. </w:t>
      </w:r>
    </w:p>
    <w:p w:rsidR="00000000" w:rsidDel="00000000" w:rsidP="00000000" w:rsidRDefault="00000000" w:rsidRPr="00000000" w14:paraId="0000008F">
      <w:pPr>
        <w:ind w:hanging="360"/>
        <w:jc w:val="both"/>
        <w:rPr>
          <w:rFonts w:ascii="Arial Narrow" w:cs="Arial Narrow" w:eastAsia="Arial Narrow" w:hAnsi="Arial Narrow"/>
          <w:b w:val="1"/>
          <w:sz w:val="28"/>
          <w:szCs w:val="28"/>
        </w:rPr>
      </w:pPr>
      <w:r w:rsidDel="00000000" w:rsidR="00000000" w:rsidRPr="00000000">
        <w:rPr>
          <w:rFonts w:ascii="Arial Narrow" w:cs="Arial Narrow" w:eastAsia="Arial Narrow" w:hAnsi="Arial Narrow"/>
          <w:b w:val="1"/>
          <w:sz w:val="28"/>
          <w:szCs w:val="28"/>
          <w:rtl w:val="0"/>
        </w:rPr>
        <w:t xml:space="preserve">       Buyers Bargaining Power:</w:t>
      </w:r>
    </w:p>
    <w:p w:rsidR="00000000" w:rsidDel="00000000" w:rsidP="00000000" w:rsidRDefault="00000000" w:rsidRPr="00000000" w14:paraId="00000090">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40" w:lineRule="auto"/>
        <w:ind w:left="36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The number of construction clients are very few comparing to the service providers or project workers.</w:t>
      </w:r>
    </w:p>
    <w:p w:rsidR="00000000" w:rsidDel="00000000" w:rsidP="00000000" w:rsidRDefault="00000000" w:rsidRPr="00000000" w14:paraId="00000091">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40" w:lineRule="auto"/>
        <w:ind w:left="36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A decline in client’s demand in recent years.</w:t>
      </w:r>
    </w:p>
    <w:p w:rsidR="00000000" w:rsidDel="00000000" w:rsidP="00000000" w:rsidRDefault="00000000" w:rsidRPr="00000000" w14:paraId="0000009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40" w:lineRule="auto"/>
        <w:ind w:left="36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Construction developers have quality information for decision making.</w:t>
      </w:r>
    </w:p>
    <w:p w:rsidR="00000000" w:rsidDel="00000000" w:rsidP="00000000" w:rsidRDefault="00000000" w:rsidRPr="00000000" w14:paraId="0000009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40" w:lineRule="auto"/>
        <w:ind w:left="36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Clients have the power to postpone any project.</w:t>
      </w:r>
      <w:r w:rsidDel="00000000" w:rsidR="00000000" w:rsidRPr="00000000">
        <w:rPr>
          <w:rFonts w:ascii="Arial Narrow" w:cs="Arial Narrow" w:eastAsia="Arial Narrow" w:hAnsi="Arial Narrow"/>
          <w:b w:val="0"/>
          <w:i w:val="0"/>
          <w:smallCaps w:val="0"/>
          <w:strike w:val="0"/>
          <w:color w:val="666666"/>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4">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The overall analysis through five force model, the industry seems to have low level of attractiveness. Industry rivalry is very fluctuating in nature. The entry barriers not high so anytime new rival companies can enter and raise the competition. There is a competition from substitutes which seem to be very intense. Buyers have significant level of bargain power as number of suppliers or service providers are than the number of clients or service receiver. Hence for the participants, in this business have very low level of probability in making profit.</w:t>
      </w:r>
    </w:p>
    <w:p w:rsidR="00000000" w:rsidDel="00000000" w:rsidP="00000000" w:rsidRDefault="00000000" w:rsidRPr="00000000" w14:paraId="00000095">
      <w:pPr>
        <w:pStyle w:val="Heading1"/>
        <w:rPr>
          <w:rFonts w:ascii="Arial Narrow" w:cs="Arial Narrow" w:eastAsia="Arial Narrow" w:hAnsi="Arial Narrow"/>
          <w:sz w:val="28"/>
          <w:szCs w:val="28"/>
        </w:rPr>
      </w:pPr>
      <w:bookmarkStart w:colFirst="0" w:colLast="0" w:name="_3rdcrjn" w:id="11"/>
      <w:bookmarkEnd w:id="11"/>
      <w:r w:rsidDel="00000000" w:rsidR="00000000" w:rsidRPr="00000000">
        <w:rPr>
          <w:rFonts w:ascii="Arial Narrow" w:cs="Arial Narrow" w:eastAsia="Arial Narrow" w:hAnsi="Arial Narrow"/>
          <w:sz w:val="28"/>
          <w:szCs w:val="28"/>
          <w:rtl w:val="0"/>
        </w:rPr>
        <w:t xml:space="preserve">6. Identifying root causes of the chosen problem</w:t>
      </w:r>
    </w:p>
    <w:p w:rsidR="00000000" w:rsidDel="00000000" w:rsidP="00000000" w:rsidRDefault="00000000" w:rsidRPr="00000000" w14:paraId="00000096">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Fish bone analysis is a well- known tool to identify root cause of any problem in business practice. It is also known as Ishikawa diagram or cause and effect diagram (Kamhawi, 2012). Hence, this diagram will help to find out the root cause of the problem of time management for the company I work with. It will help to figure out a comprehensive list of problems from where the notable problem elevated. </w:t>
      </w:r>
    </w:p>
    <w:p w:rsidR="00000000" w:rsidDel="00000000" w:rsidP="00000000" w:rsidRDefault="00000000" w:rsidRPr="00000000" w14:paraId="00000097">
      <w:pPr>
        <w:ind w:left="2160" w:firstLine="720"/>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Cause</w:t>
        <w:tab/>
        <w:tab/>
        <w:tab/>
        <w:tab/>
        <w:tab/>
        <w:t xml:space="preserve">Effect</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3911600</wp:posOffset>
                </wp:positionH>
                <wp:positionV relativeFrom="paragraph">
                  <wp:posOffset>38100</wp:posOffset>
                </wp:positionV>
                <wp:extent cx="41885" cy="2456157"/>
                <wp:effectExtent b="0" l="0" r="0" t="0"/>
                <wp:wrapNone/>
                <wp:docPr id="17" name=""/>
                <a:graphic>
                  <a:graphicData uri="http://schemas.microsoft.com/office/word/2010/wordprocessingShape">
                    <wps:wsp>
                      <wps:cNvCnPr/>
                      <wps:spPr>
                        <a:xfrm>
                          <a:off x="5334570" y="2561434"/>
                          <a:ext cx="22860" cy="2437132"/>
                        </a:xfrm>
                        <a:prstGeom prst="straightConnector1">
                          <a:avLst/>
                        </a:prstGeom>
                        <a:noFill/>
                        <a:ln cap="flat" cmpd="sng" w="19025">
                          <a:solidFill>
                            <a:srgbClr val="000000"/>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3911600</wp:posOffset>
                </wp:positionH>
                <wp:positionV relativeFrom="paragraph">
                  <wp:posOffset>38100</wp:posOffset>
                </wp:positionV>
                <wp:extent cx="41885" cy="2456157"/>
                <wp:effectExtent b="0" l="0" r="0" t="0"/>
                <wp:wrapNone/>
                <wp:docPr id="17" name="image18.png"/>
                <a:graphic>
                  <a:graphicData uri="http://schemas.openxmlformats.org/drawingml/2006/picture">
                    <pic:pic>
                      <pic:nvPicPr>
                        <pic:cNvPr id="0" name="image18.png"/>
                        <pic:cNvPicPr preferRelativeResize="0"/>
                      </pic:nvPicPr>
                      <pic:blipFill>
                        <a:blip r:embed="rId7"/>
                        <a:srcRect/>
                        <a:stretch>
                          <a:fillRect/>
                        </a:stretch>
                      </pic:blipFill>
                      <pic:spPr>
                        <a:xfrm>
                          <a:off x="0" y="0"/>
                          <a:ext cx="41885" cy="2456157"/>
                        </a:xfrm>
                        <a:prstGeom prst="rect"/>
                        <a:ln/>
                      </pic:spPr>
                    </pic:pic>
                  </a:graphicData>
                </a:graphic>
              </wp:anchor>
            </w:drawing>
          </mc:Fallback>
        </mc:AlternateContent>
      </w:r>
    </w:p>
    <w:p w:rsidR="00000000" w:rsidDel="00000000" w:rsidP="00000000" w:rsidRDefault="00000000" w:rsidRPr="00000000" w14:paraId="00000098">
      <w:pPr>
        <w:ind w:left="1440" w:firstLine="720"/>
        <w:jc w:val="both"/>
        <w:rPr>
          <w:rFonts w:ascii="Arial Narrow" w:cs="Arial Narrow" w:eastAsia="Arial Narrow" w:hAnsi="Arial Narrow"/>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2743200</wp:posOffset>
                </wp:positionH>
                <wp:positionV relativeFrom="paragraph">
                  <wp:posOffset>190500</wp:posOffset>
                </wp:positionV>
                <wp:extent cx="1023624" cy="452755"/>
                <wp:effectExtent b="0" l="0" r="0" t="0"/>
                <wp:wrapNone/>
                <wp:docPr id="16" name=""/>
                <a:graphic>
                  <a:graphicData uri="http://schemas.microsoft.com/office/word/2010/wordprocessingShape">
                    <wps:wsp>
                      <wps:cNvSpPr/>
                      <wps:cNvPr id="23" name="Shape 23"/>
                      <wps:spPr>
                        <a:xfrm>
                          <a:off x="4840538" y="3559973"/>
                          <a:ext cx="1010924" cy="440055"/>
                        </a:xfrm>
                        <a:prstGeom prst="rect">
                          <a:avLst/>
                        </a:prstGeom>
                        <a:solidFill>
                          <a:srgbClr val="DAE3F3"/>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40"/>
                              <w:ind w:left="0" w:right="0" w:firstLine="0"/>
                              <w:jc w:val="left"/>
                              <w:textDirection w:val="btLr"/>
                            </w:pPr>
                            <w:r w:rsidDel="00000000" w:rsidR="00000000" w:rsidRPr="00000000">
                              <w:rPr>
                                <w:rFonts w:ascii="Arial Narrow" w:cs="Arial Narrow" w:eastAsia="Arial Narrow" w:hAnsi="Arial Narrow"/>
                                <w:b w:val="1"/>
                                <w:i w:val="0"/>
                                <w:smallCaps w:val="0"/>
                                <w:strike w:val="0"/>
                                <w:color w:val="000000"/>
                                <w:sz w:val="20"/>
                                <w:vertAlign w:val="baseline"/>
                              </w:rPr>
                              <w:t xml:space="preserve">Environment</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2743200</wp:posOffset>
                </wp:positionH>
                <wp:positionV relativeFrom="paragraph">
                  <wp:posOffset>190500</wp:posOffset>
                </wp:positionV>
                <wp:extent cx="1023624" cy="452755"/>
                <wp:effectExtent b="0" l="0" r="0" t="0"/>
                <wp:wrapNone/>
                <wp:docPr id="16" name="image17.png"/>
                <a:graphic>
                  <a:graphicData uri="http://schemas.openxmlformats.org/drawingml/2006/picture">
                    <pic:pic>
                      <pic:nvPicPr>
                        <pic:cNvPr id="0" name="image17.png"/>
                        <pic:cNvPicPr preferRelativeResize="0"/>
                      </pic:nvPicPr>
                      <pic:blipFill>
                        <a:blip r:embed="rId8"/>
                        <a:srcRect/>
                        <a:stretch>
                          <a:fillRect/>
                        </a:stretch>
                      </pic:blipFill>
                      <pic:spPr>
                        <a:xfrm>
                          <a:off x="0" y="0"/>
                          <a:ext cx="1023624" cy="45275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177800</wp:posOffset>
                </wp:positionV>
                <wp:extent cx="1108078" cy="459741"/>
                <wp:effectExtent b="0" l="0" r="0" t="0"/>
                <wp:wrapNone/>
                <wp:docPr id="6" name=""/>
                <a:graphic>
                  <a:graphicData uri="http://schemas.microsoft.com/office/word/2010/wordprocessingShape">
                    <wps:wsp>
                      <wps:cNvSpPr/>
                      <wps:cNvPr id="7" name="Shape 7"/>
                      <wps:spPr>
                        <a:xfrm>
                          <a:off x="4798311" y="3556480"/>
                          <a:ext cx="1095378" cy="447041"/>
                        </a:xfrm>
                        <a:prstGeom prst="rect">
                          <a:avLst/>
                        </a:prstGeom>
                        <a:solidFill>
                          <a:srgbClr val="E2F0D9"/>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Measurement</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177800</wp:posOffset>
                </wp:positionV>
                <wp:extent cx="1108078" cy="459741"/>
                <wp:effectExtent b="0" l="0" r="0" t="0"/>
                <wp:wrapNone/>
                <wp:docPr id="6"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1108078" cy="45974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177800</wp:posOffset>
                </wp:positionV>
                <wp:extent cx="1039498" cy="459741"/>
                <wp:effectExtent b="0" l="0" r="0" t="0"/>
                <wp:wrapNone/>
                <wp:docPr id="7" name=""/>
                <a:graphic>
                  <a:graphicData uri="http://schemas.microsoft.com/office/word/2010/wordprocessingShape">
                    <wps:wsp>
                      <wps:cNvSpPr/>
                      <wps:cNvPr id="8" name="Shape 8"/>
                      <wps:spPr>
                        <a:xfrm>
                          <a:off x="4832601" y="3556480"/>
                          <a:ext cx="1026798" cy="447041"/>
                        </a:xfrm>
                        <a:prstGeom prst="rect">
                          <a:avLst/>
                        </a:prstGeom>
                        <a:solidFill>
                          <a:srgbClr val="FBE5D6"/>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Arial Narrow" w:cs="Arial Narrow" w:eastAsia="Arial Narrow" w:hAnsi="Arial Narrow"/>
                                <w:b w:val="1"/>
                                <w:i w:val="0"/>
                                <w:smallCaps w:val="0"/>
                                <w:strike w:val="0"/>
                                <w:color w:val="000000"/>
                                <w:sz w:val="20"/>
                                <w:vertAlign w:val="baseline"/>
                              </w:rPr>
                              <w:t xml:space="preserve">People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177800</wp:posOffset>
                </wp:positionV>
                <wp:extent cx="1039498" cy="459741"/>
                <wp:effectExtent b="0" l="0" r="0" t="0"/>
                <wp:wrapNone/>
                <wp:docPr id="7"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1039498" cy="45974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-304799</wp:posOffset>
                </wp:positionH>
                <wp:positionV relativeFrom="paragraph">
                  <wp:posOffset>25400</wp:posOffset>
                </wp:positionV>
                <wp:extent cx="5453358" cy="31726"/>
                <wp:effectExtent b="0" l="0" r="0" t="0"/>
                <wp:wrapNone/>
                <wp:docPr id="15" name=""/>
                <a:graphic>
                  <a:graphicData uri="http://schemas.microsoft.com/office/word/2010/wordprocessingShape">
                    <wps:wsp>
                      <wps:cNvCnPr/>
                      <wps:spPr>
                        <a:xfrm flipH="1" rot="10800000">
                          <a:off x="2628834" y="3773650"/>
                          <a:ext cx="5434333" cy="12701"/>
                        </a:xfrm>
                        <a:prstGeom prst="straightConnector1">
                          <a:avLst/>
                        </a:prstGeom>
                        <a:noFill/>
                        <a:ln cap="flat" cmpd="sng" w="19025">
                          <a:solidFill>
                            <a:srgbClr val="000000"/>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-304799</wp:posOffset>
                </wp:positionH>
                <wp:positionV relativeFrom="paragraph">
                  <wp:posOffset>25400</wp:posOffset>
                </wp:positionV>
                <wp:extent cx="5453358" cy="31726"/>
                <wp:effectExtent b="0" l="0" r="0" t="0"/>
                <wp:wrapNone/>
                <wp:docPr id="15" name="image16.png"/>
                <a:graphic>
                  <a:graphicData uri="http://schemas.openxmlformats.org/drawingml/2006/picture">
                    <pic:pic>
                      <pic:nvPicPr>
                        <pic:cNvPr id="0" name="image16.png"/>
                        <pic:cNvPicPr preferRelativeResize="0"/>
                      </pic:nvPicPr>
                      <pic:blipFill>
                        <a:blip r:embed="rId11"/>
                        <a:srcRect/>
                        <a:stretch>
                          <a:fillRect/>
                        </a:stretch>
                      </pic:blipFill>
                      <pic:spPr>
                        <a:xfrm>
                          <a:off x="0" y="0"/>
                          <a:ext cx="5453358" cy="31726"/>
                        </a:xfrm>
                        <a:prstGeom prst="rect"/>
                        <a:ln/>
                      </pic:spPr>
                    </pic:pic>
                  </a:graphicData>
                </a:graphic>
              </wp:anchor>
            </w:drawing>
          </mc:Fallback>
        </mc:AlternateContent>
      </w:r>
    </w:p>
    <w:p w:rsidR="00000000" w:rsidDel="00000000" w:rsidP="00000000" w:rsidRDefault="00000000" w:rsidRPr="00000000" w14:paraId="00000099">
      <w:pPr>
        <w:ind w:left="1440" w:firstLine="720"/>
        <w:jc w:val="both"/>
        <w:rPr>
          <w:rFonts w:ascii="Arial Narrow" w:cs="Arial Narrow" w:eastAsia="Arial Narrow" w:hAnsi="Arial Narrow"/>
          <w:sz w:val="28"/>
          <w:szCs w:val="28"/>
        </w:rPr>
      </w:pPr>
      <w:r w:rsidDel="00000000" w:rsidR="00000000" w:rsidRPr="00000000">
        <w:rPr>
          <w:rFonts w:ascii="Arial Narrow" w:cs="Arial Narrow" w:eastAsia="Arial Narrow" w:hAnsi="Arial Narrow"/>
          <w:b w:val="1"/>
          <w:sz w:val="28"/>
          <w:szCs w:val="28"/>
          <w:rtl w:val="0"/>
        </w:rPr>
        <w:t xml:space="preserve">  Measurement</w:t>
      </w:r>
      <w:r w:rsidDel="00000000" w:rsidR="00000000" w:rsidRPr="00000000">
        <w:rPr>
          <w:rtl w:val="0"/>
        </w:rPr>
      </w:r>
    </w:p>
    <w:p w:rsidR="00000000" w:rsidDel="00000000" w:rsidP="00000000" w:rsidRDefault="00000000" w:rsidRPr="00000000" w14:paraId="0000009A">
      <w:pPr>
        <w:ind w:left="1440" w:firstLine="720"/>
        <w:jc w:val="both"/>
        <w:rPr>
          <w:rFonts w:ascii="Arial Narrow" w:cs="Arial Narrow" w:eastAsia="Arial Narrow" w:hAnsi="Arial Narrow"/>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444500</wp:posOffset>
                </wp:positionH>
                <wp:positionV relativeFrom="paragraph">
                  <wp:posOffset>127000</wp:posOffset>
                </wp:positionV>
                <wp:extent cx="432437" cy="551181"/>
                <wp:effectExtent b="0" l="0" r="0" t="0"/>
                <wp:wrapNone/>
                <wp:docPr id="10" name=""/>
                <a:graphic>
                  <a:graphicData uri="http://schemas.microsoft.com/office/word/2010/wordprocessingShape">
                    <wps:wsp>
                      <wps:cNvCnPr/>
                      <wps:spPr>
                        <a:xfrm>
                          <a:off x="5136132" y="3510760"/>
                          <a:ext cx="419737" cy="538481"/>
                        </a:xfrm>
                        <a:prstGeom prst="straightConnector1">
                          <a:avLst/>
                        </a:prstGeom>
                        <a:no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444500</wp:posOffset>
                </wp:positionH>
                <wp:positionV relativeFrom="paragraph">
                  <wp:posOffset>127000</wp:posOffset>
                </wp:positionV>
                <wp:extent cx="432437" cy="551181"/>
                <wp:effectExtent b="0" l="0" r="0" t="0"/>
                <wp:wrapNone/>
                <wp:docPr id="10" name="image11.png"/>
                <a:graphic>
                  <a:graphicData uri="http://schemas.openxmlformats.org/drawingml/2006/picture">
                    <pic:pic>
                      <pic:nvPicPr>
                        <pic:cNvPr id="0" name="image11.png"/>
                        <pic:cNvPicPr preferRelativeResize="0"/>
                      </pic:nvPicPr>
                      <pic:blipFill>
                        <a:blip r:embed="rId12"/>
                        <a:srcRect/>
                        <a:stretch>
                          <a:fillRect/>
                        </a:stretch>
                      </pic:blipFill>
                      <pic:spPr>
                        <a:xfrm>
                          <a:off x="0" y="0"/>
                          <a:ext cx="432437" cy="55118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1600200</wp:posOffset>
                </wp:positionH>
                <wp:positionV relativeFrom="paragraph">
                  <wp:posOffset>127000</wp:posOffset>
                </wp:positionV>
                <wp:extent cx="449582" cy="578485"/>
                <wp:effectExtent b="0" l="0" r="0" t="0"/>
                <wp:wrapNone/>
                <wp:docPr id="1" name=""/>
                <a:graphic>
                  <a:graphicData uri="http://schemas.microsoft.com/office/word/2010/wordprocessingShape">
                    <wps:wsp>
                      <wps:cNvCnPr/>
                      <wps:spPr>
                        <a:xfrm>
                          <a:off x="5127559" y="3497108"/>
                          <a:ext cx="436882" cy="565785"/>
                        </a:xfrm>
                        <a:prstGeom prst="straightConnector1">
                          <a:avLst/>
                        </a:prstGeom>
                        <a:no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1600200</wp:posOffset>
                </wp:positionH>
                <wp:positionV relativeFrom="paragraph">
                  <wp:posOffset>127000</wp:posOffset>
                </wp:positionV>
                <wp:extent cx="449582" cy="578485"/>
                <wp:effectExtent b="0" l="0" r="0" t="0"/>
                <wp:wrapNone/>
                <wp:docPr id="1" name="image2.png"/>
                <a:graphic>
                  <a:graphicData uri="http://schemas.openxmlformats.org/drawingml/2006/picture">
                    <pic:pic>
                      <pic:nvPicPr>
                        <pic:cNvPr id="0" name="image2.png"/>
                        <pic:cNvPicPr preferRelativeResize="0"/>
                      </pic:nvPicPr>
                      <pic:blipFill>
                        <a:blip r:embed="rId13"/>
                        <a:srcRect/>
                        <a:stretch>
                          <a:fillRect/>
                        </a:stretch>
                      </pic:blipFill>
                      <pic:spPr>
                        <a:xfrm>
                          <a:off x="0" y="0"/>
                          <a:ext cx="449582" cy="57848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2984500</wp:posOffset>
                </wp:positionH>
                <wp:positionV relativeFrom="paragraph">
                  <wp:posOffset>139700</wp:posOffset>
                </wp:positionV>
                <wp:extent cx="441325" cy="518162"/>
                <wp:effectExtent b="0" l="0" r="0" t="0"/>
                <wp:wrapNone/>
                <wp:docPr id="8" name=""/>
                <a:graphic>
                  <a:graphicData uri="http://schemas.microsoft.com/office/word/2010/wordprocessingShape">
                    <wps:wsp>
                      <wps:cNvCnPr/>
                      <wps:spPr>
                        <a:xfrm>
                          <a:off x="5131688" y="3527269"/>
                          <a:ext cx="428625" cy="505462"/>
                        </a:xfrm>
                        <a:prstGeom prst="straightConnector1">
                          <a:avLst/>
                        </a:prstGeom>
                        <a:no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2984500</wp:posOffset>
                </wp:positionH>
                <wp:positionV relativeFrom="paragraph">
                  <wp:posOffset>139700</wp:posOffset>
                </wp:positionV>
                <wp:extent cx="441325" cy="518162"/>
                <wp:effectExtent b="0" l="0" r="0" t="0"/>
                <wp:wrapNone/>
                <wp:docPr id="8"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441325" cy="518162"/>
                        </a:xfrm>
                        <a:prstGeom prst="rect"/>
                        <a:ln/>
                      </pic:spPr>
                    </pic:pic>
                  </a:graphicData>
                </a:graphic>
              </wp:anchor>
            </w:drawing>
          </mc:Fallback>
        </mc:AlternateContent>
      </w:r>
    </w:p>
    <w:p w:rsidR="00000000" w:rsidDel="00000000" w:rsidP="00000000" w:rsidRDefault="00000000" w:rsidRPr="00000000" w14:paraId="0000009B">
      <w:pPr>
        <w:ind w:left="1440" w:firstLine="720"/>
        <w:jc w:val="both"/>
        <w:rPr>
          <w:rFonts w:ascii="Arial Narrow" w:cs="Arial Narrow" w:eastAsia="Arial Narrow" w:hAnsi="Arial Narrow"/>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4178300</wp:posOffset>
                </wp:positionH>
                <wp:positionV relativeFrom="paragraph">
                  <wp:posOffset>177800</wp:posOffset>
                </wp:positionV>
                <wp:extent cx="1550035" cy="562611"/>
                <wp:effectExtent b="0" l="0" r="0" t="0"/>
                <wp:wrapNone/>
                <wp:docPr id="11" name=""/>
                <a:graphic>
                  <a:graphicData uri="http://schemas.microsoft.com/office/word/2010/wordprocessingShape">
                    <wps:wsp>
                      <wps:cNvSpPr/>
                      <wps:cNvPr id="12" name="Shape 12"/>
                      <wps:spPr>
                        <a:xfrm>
                          <a:off x="4577333" y="3505045"/>
                          <a:ext cx="1537335" cy="549911"/>
                        </a:xfrm>
                        <a:prstGeom prst="rect">
                          <a:avLst/>
                        </a:prstGeom>
                        <a:solidFill>
                          <a:srgbClr val="FFCC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Arial Narrow" w:cs="Arial Narrow" w:eastAsia="Arial Narrow" w:hAnsi="Arial Narrow"/>
                                <w:b w:val="1"/>
                                <w:i w:val="0"/>
                                <w:smallCaps w:val="0"/>
                                <w:strike w:val="0"/>
                                <w:color w:val="000000"/>
                                <w:sz w:val="36"/>
                                <w:vertAlign w:val="subscript"/>
                              </w:rPr>
                              <w:t xml:space="preserve">Time Management</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4178300</wp:posOffset>
                </wp:positionH>
                <wp:positionV relativeFrom="paragraph">
                  <wp:posOffset>177800</wp:posOffset>
                </wp:positionV>
                <wp:extent cx="1550035" cy="562611"/>
                <wp:effectExtent b="0" l="0" r="0" t="0"/>
                <wp:wrapNone/>
                <wp:docPr id="11" name="image12.png"/>
                <a:graphic>
                  <a:graphicData uri="http://schemas.openxmlformats.org/drawingml/2006/picture">
                    <pic:pic>
                      <pic:nvPicPr>
                        <pic:cNvPr id="0" name="image12.png"/>
                        <pic:cNvPicPr preferRelativeResize="0"/>
                      </pic:nvPicPr>
                      <pic:blipFill>
                        <a:blip r:embed="rId15"/>
                        <a:srcRect/>
                        <a:stretch>
                          <a:fillRect/>
                        </a:stretch>
                      </pic:blipFill>
                      <pic:spPr>
                        <a:xfrm>
                          <a:off x="0" y="0"/>
                          <a:ext cx="1550035" cy="562611"/>
                        </a:xfrm>
                        <a:prstGeom prst="rect"/>
                        <a:ln/>
                      </pic:spPr>
                    </pic:pic>
                  </a:graphicData>
                </a:graphic>
              </wp:anchor>
            </w:drawing>
          </mc:Fallback>
        </mc:AlternateContent>
      </w:r>
    </w:p>
    <w:p w:rsidR="00000000" w:rsidDel="00000000" w:rsidP="00000000" w:rsidRDefault="00000000" w:rsidRPr="00000000" w14:paraId="0000009C">
      <w:pPr>
        <w:ind w:left="1440" w:firstLine="720"/>
        <w:jc w:val="both"/>
        <w:rPr>
          <w:rFonts w:ascii="Arial Narrow" w:cs="Arial Narrow" w:eastAsia="Arial Narrow" w:hAnsi="Arial Narrow"/>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-63499</wp:posOffset>
                </wp:positionH>
                <wp:positionV relativeFrom="paragraph">
                  <wp:posOffset>88900</wp:posOffset>
                </wp:positionV>
                <wp:extent cx="4248764" cy="85703"/>
                <wp:effectExtent b="0" l="0" r="0" t="0"/>
                <wp:wrapNone/>
                <wp:docPr id="9" name=""/>
                <a:graphic>
                  <a:graphicData uri="http://schemas.microsoft.com/office/word/2010/wordprocessingShape">
                    <wps:wsp>
                      <wps:cNvCnPr/>
                      <wps:spPr>
                        <a:xfrm flipH="1" rot="10800000">
                          <a:off x="3231131" y="3746661"/>
                          <a:ext cx="4229739" cy="66678"/>
                        </a:xfrm>
                        <a:prstGeom prst="straightConnector1">
                          <a:avLst/>
                        </a:prstGeom>
                        <a:noFill/>
                        <a:ln cap="flat" cmpd="sng" w="19025">
                          <a:solidFill>
                            <a:srgbClr val="000000"/>
                          </a:solidFill>
                          <a:prstDash val="solid"/>
                          <a:miter lim="8000"/>
                          <a:headEnd len="sm" w="sm" type="none"/>
                          <a:tailEnd len="med" w="med"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-63499</wp:posOffset>
                </wp:positionH>
                <wp:positionV relativeFrom="paragraph">
                  <wp:posOffset>88900</wp:posOffset>
                </wp:positionV>
                <wp:extent cx="4248764" cy="85703"/>
                <wp:effectExtent b="0" l="0" r="0" t="0"/>
                <wp:wrapNone/>
                <wp:docPr id="9" name="image10.png"/>
                <a:graphic>
                  <a:graphicData uri="http://schemas.openxmlformats.org/drawingml/2006/picture">
                    <pic:pic>
                      <pic:nvPicPr>
                        <pic:cNvPr id="0" name="image10.png"/>
                        <pic:cNvPicPr preferRelativeResize="0"/>
                      </pic:nvPicPr>
                      <pic:blipFill>
                        <a:blip r:embed="rId16"/>
                        <a:srcRect/>
                        <a:stretch>
                          <a:fillRect/>
                        </a:stretch>
                      </pic:blipFill>
                      <pic:spPr>
                        <a:xfrm>
                          <a:off x="0" y="0"/>
                          <a:ext cx="4248764" cy="8570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469900</wp:posOffset>
                </wp:positionH>
                <wp:positionV relativeFrom="paragraph">
                  <wp:posOffset>152400</wp:posOffset>
                </wp:positionV>
                <wp:extent cx="675640" cy="407035"/>
                <wp:effectExtent b="0" l="0" r="0" t="0"/>
                <wp:wrapNone/>
                <wp:docPr id="3" name=""/>
                <a:graphic>
                  <a:graphicData uri="http://schemas.microsoft.com/office/word/2010/wordprocessingShape">
                    <wps:wsp>
                      <wps:cNvCnPr/>
                      <wps:spPr>
                        <a:xfrm flipH="1" rot="10800000">
                          <a:off x="5014530" y="3582833"/>
                          <a:ext cx="662940" cy="394335"/>
                        </a:xfrm>
                        <a:prstGeom prst="straightConnector1">
                          <a:avLst/>
                        </a:prstGeom>
                        <a:no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469900</wp:posOffset>
                </wp:positionH>
                <wp:positionV relativeFrom="paragraph">
                  <wp:posOffset>152400</wp:posOffset>
                </wp:positionV>
                <wp:extent cx="675640" cy="407035"/>
                <wp:effectExtent b="0" l="0" r="0" t="0"/>
                <wp:wrapNone/>
                <wp:docPr id="3" name="image4.png"/>
                <a:graphic>
                  <a:graphicData uri="http://schemas.openxmlformats.org/drawingml/2006/picture">
                    <pic:pic>
                      <pic:nvPicPr>
                        <pic:cNvPr id="0" name="image4.png"/>
                        <pic:cNvPicPr preferRelativeResize="0"/>
                      </pic:nvPicPr>
                      <pic:blipFill>
                        <a:blip r:embed="rId17"/>
                        <a:srcRect/>
                        <a:stretch>
                          <a:fillRect/>
                        </a:stretch>
                      </pic:blipFill>
                      <pic:spPr>
                        <a:xfrm>
                          <a:off x="0" y="0"/>
                          <a:ext cx="675640" cy="40703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88900</wp:posOffset>
                </wp:positionV>
                <wp:extent cx="792482" cy="455297"/>
                <wp:effectExtent b="0" l="0" r="0" t="0"/>
                <wp:wrapNone/>
                <wp:docPr id="4" name=""/>
                <a:graphic>
                  <a:graphicData uri="http://schemas.microsoft.com/office/word/2010/wordprocessingShape">
                    <wps:wsp>
                      <wps:cNvCnPr/>
                      <wps:spPr>
                        <a:xfrm flipH="1" rot="10800000">
                          <a:off x="4956109" y="3558702"/>
                          <a:ext cx="779782" cy="442597"/>
                        </a:xfrm>
                        <a:prstGeom prst="straightConnector1">
                          <a:avLst/>
                        </a:prstGeom>
                        <a:no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88900</wp:posOffset>
                </wp:positionV>
                <wp:extent cx="792482" cy="455297"/>
                <wp:effectExtent b="0" l="0" r="0" t="0"/>
                <wp:wrapNone/>
                <wp:docPr id="4" name="image5.png"/>
                <a:graphic>
                  <a:graphicData uri="http://schemas.openxmlformats.org/drawingml/2006/picture">
                    <pic:pic>
                      <pic:nvPicPr>
                        <pic:cNvPr id="0" name="image5.png"/>
                        <pic:cNvPicPr preferRelativeResize="0"/>
                      </pic:nvPicPr>
                      <pic:blipFill>
                        <a:blip r:embed="rId18"/>
                        <a:srcRect/>
                        <a:stretch>
                          <a:fillRect/>
                        </a:stretch>
                      </pic:blipFill>
                      <pic:spPr>
                        <a:xfrm>
                          <a:off x="0" y="0"/>
                          <a:ext cx="792482" cy="455297"/>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3009900</wp:posOffset>
                </wp:positionH>
                <wp:positionV relativeFrom="paragraph">
                  <wp:posOffset>88900</wp:posOffset>
                </wp:positionV>
                <wp:extent cx="792482" cy="455297"/>
                <wp:effectExtent b="0" l="0" r="0" t="0"/>
                <wp:wrapNone/>
                <wp:docPr id="12" name=""/>
                <a:graphic>
                  <a:graphicData uri="http://schemas.microsoft.com/office/word/2010/wordprocessingShape">
                    <wps:wsp>
                      <wps:cNvCnPr/>
                      <wps:spPr>
                        <a:xfrm flipH="1" rot="10800000">
                          <a:off x="4956109" y="3558702"/>
                          <a:ext cx="779782" cy="442597"/>
                        </a:xfrm>
                        <a:prstGeom prst="straightConnector1">
                          <a:avLst/>
                        </a:prstGeom>
                        <a:no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3009900</wp:posOffset>
                </wp:positionH>
                <wp:positionV relativeFrom="paragraph">
                  <wp:posOffset>88900</wp:posOffset>
                </wp:positionV>
                <wp:extent cx="792482" cy="455297"/>
                <wp:effectExtent b="0" l="0" r="0" t="0"/>
                <wp:wrapNone/>
                <wp:docPr id="12" name="image13.png"/>
                <a:graphic>
                  <a:graphicData uri="http://schemas.openxmlformats.org/drawingml/2006/picture">
                    <pic:pic>
                      <pic:nvPicPr>
                        <pic:cNvPr id="0" name="image13.png"/>
                        <pic:cNvPicPr preferRelativeResize="0"/>
                      </pic:nvPicPr>
                      <pic:blipFill>
                        <a:blip r:embed="rId19"/>
                        <a:srcRect/>
                        <a:stretch>
                          <a:fillRect/>
                        </a:stretch>
                      </pic:blipFill>
                      <pic:spPr>
                        <a:xfrm>
                          <a:off x="0" y="0"/>
                          <a:ext cx="792482" cy="455297"/>
                        </a:xfrm>
                        <a:prstGeom prst="rect"/>
                        <a:ln/>
                      </pic:spPr>
                    </pic:pic>
                  </a:graphicData>
                </a:graphic>
              </wp:anchor>
            </w:drawing>
          </mc:Fallback>
        </mc:AlternateContent>
      </w:r>
    </w:p>
    <w:p w:rsidR="00000000" w:rsidDel="00000000" w:rsidP="00000000" w:rsidRDefault="00000000" w:rsidRPr="00000000" w14:paraId="0000009D">
      <w:pPr>
        <w:ind w:left="1440" w:firstLine="720"/>
        <w:jc w:val="both"/>
        <w:rPr>
          <w:rFonts w:ascii="Arial Narrow" w:cs="Arial Narrow" w:eastAsia="Arial Narrow" w:hAnsi="Arial Narrow"/>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2781300</wp:posOffset>
                </wp:positionH>
                <wp:positionV relativeFrom="paragraph">
                  <wp:posOffset>266700</wp:posOffset>
                </wp:positionV>
                <wp:extent cx="1010923" cy="416563"/>
                <wp:effectExtent b="0" l="0" r="0" t="0"/>
                <wp:wrapNone/>
                <wp:docPr id="13" name=""/>
                <a:graphic>
                  <a:graphicData uri="http://schemas.microsoft.com/office/word/2010/wordprocessingShape">
                    <wps:wsp>
                      <wps:cNvSpPr/>
                      <wps:cNvPr id="14" name="Shape 14"/>
                      <wps:spPr>
                        <a:xfrm>
                          <a:off x="4846889" y="3578069"/>
                          <a:ext cx="998223" cy="403863"/>
                        </a:xfrm>
                        <a:prstGeom prst="rect">
                          <a:avLst/>
                        </a:prstGeom>
                        <a:solidFill>
                          <a:srgbClr val="C5E0B4"/>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Machine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2781300</wp:posOffset>
                </wp:positionH>
                <wp:positionV relativeFrom="paragraph">
                  <wp:posOffset>266700</wp:posOffset>
                </wp:positionV>
                <wp:extent cx="1010923" cy="416563"/>
                <wp:effectExtent b="0" l="0" r="0" t="0"/>
                <wp:wrapNone/>
                <wp:docPr id="13" name="image14.png"/>
                <a:graphic>
                  <a:graphicData uri="http://schemas.openxmlformats.org/drawingml/2006/picture">
                    <pic:pic>
                      <pic:nvPicPr>
                        <pic:cNvPr id="0" name="image14.png"/>
                        <pic:cNvPicPr preferRelativeResize="0"/>
                      </pic:nvPicPr>
                      <pic:blipFill>
                        <a:blip r:embed="rId20"/>
                        <a:srcRect/>
                        <a:stretch>
                          <a:fillRect/>
                        </a:stretch>
                      </pic:blipFill>
                      <pic:spPr>
                        <a:xfrm>
                          <a:off x="0" y="0"/>
                          <a:ext cx="1010923" cy="41656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101601</wp:posOffset>
                </wp:positionH>
                <wp:positionV relativeFrom="paragraph">
                  <wp:posOffset>266700</wp:posOffset>
                </wp:positionV>
                <wp:extent cx="1039498" cy="456568"/>
                <wp:effectExtent b="0" l="0" r="0" t="0"/>
                <wp:wrapNone/>
                <wp:docPr id="5" name=""/>
                <a:graphic>
                  <a:graphicData uri="http://schemas.microsoft.com/office/word/2010/wordprocessingShape">
                    <wps:wsp>
                      <wps:cNvSpPr/>
                      <wps:cNvPr id="6" name="Shape 6"/>
                      <wps:spPr>
                        <a:xfrm>
                          <a:off x="4832601" y="3558066"/>
                          <a:ext cx="1026798" cy="443868"/>
                        </a:xfrm>
                        <a:prstGeom prst="rect">
                          <a:avLst/>
                        </a:prstGeom>
                        <a:solidFill>
                          <a:srgbClr val="DBDBDB"/>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Arial Narrow" w:cs="Arial Narrow" w:eastAsia="Arial Narrow" w:hAnsi="Arial Narrow"/>
                                <w:b w:val="1"/>
                                <w:i w:val="0"/>
                                <w:smallCaps w:val="0"/>
                                <w:strike w:val="0"/>
                                <w:color w:val="000000"/>
                                <w:sz w:val="20"/>
                                <w:vertAlign w:val="baseline"/>
                              </w:rPr>
                              <w:t xml:space="preserve">Material</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101601</wp:posOffset>
                </wp:positionH>
                <wp:positionV relativeFrom="paragraph">
                  <wp:posOffset>266700</wp:posOffset>
                </wp:positionV>
                <wp:extent cx="1039498" cy="456568"/>
                <wp:effectExtent b="0" l="0" r="0" t="0"/>
                <wp:wrapNone/>
                <wp:docPr id="5" name="image6.png"/>
                <a:graphic>
                  <a:graphicData uri="http://schemas.openxmlformats.org/drawingml/2006/picture">
                    <pic:pic>
                      <pic:nvPicPr>
                        <pic:cNvPr id="0" name="image6.png"/>
                        <pic:cNvPicPr preferRelativeResize="0"/>
                      </pic:nvPicPr>
                      <pic:blipFill>
                        <a:blip r:embed="rId21"/>
                        <a:srcRect/>
                        <a:stretch>
                          <a:fillRect/>
                        </a:stretch>
                      </pic:blipFill>
                      <pic:spPr>
                        <a:xfrm>
                          <a:off x="0" y="0"/>
                          <a:ext cx="1039498" cy="45656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1422400</wp:posOffset>
                </wp:positionH>
                <wp:positionV relativeFrom="paragraph">
                  <wp:posOffset>266700</wp:posOffset>
                </wp:positionV>
                <wp:extent cx="1059816" cy="416563"/>
                <wp:effectExtent b="0" l="0" r="0" t="0"/>
                <wp:wrapNone/>
                <wp:docPr id="2" name=""/>
                <a:graphic>
                  <a:graphicData uri="http://schemas.microsoft.com/office/word/2010/wordprocessingShape">
                    <wps:wsp>
                      <wps:cNvSpPr/>
                      <wps:cNvPr id="3" name="Shape 3"/>
                      <wps:spPr>
                        <a:xfrm>
                          <a:off x="4822442" y="3578069"/>
                          <a:ext cx="1047116" cy="403863"/>
                        </a:xfrm>
                        <a:prstGeom prst="rect">
                          <a:avLst/>
                        </a:prstGeom>
                        <a:solidFill>
                          <a:srgbClr val="FFE699"/>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Method</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1422400</wp:posOffset>
                </wp:positionH>
                <wp:positionV relativeFrom="paragraph">
                  <wp:posOffset>266700</wp:posOffset>
                </wp:positionV>
                <wp:extent cx="1059816" cy="416563"/>
                <wp:effectExtent b="0" l="0" r="0" t="0"/>
                <wp:wrapNone/>
                <wp:docPr id="2" name="image3.png"/>
                <a:graphic>
                  <a:graphicData uri="http://schemas.openxmlformats.org/drawingml/2006/picture">
                    <pic:pic>
                      <pic:nvPicPr>
                        <pic:cNvPr id="0" name="image3.png"/>
                        <pic:cNvPicPr preferRelativeResize="0"/>
                      </pic:nvPicPr>
                      <pic:blipFill>
                        <a:blip r:embed="rId22"/>
                        <a:srcRect/>
                        <a:stretch>
                          <a:fillRect/>
                        </a:stretch>
                      </pic:blipFill>
                      <pic:spPr>
                        <a:xfrm>
                          <a:off x="0" y="0"/>
                          <a:ext cx="1059816" cy="416563"/>
                        </a:xfrm>
                        <a:prstGeom prst="rect"/>
                        <a:ln/>
                      </pic:spPr>
                    </pic:pic>
                  </a:graphicData>
                </a:graphic>
              </wp:anchor>
            </w:drawing>
          </mc:Fallback>
        </mc:AlternateContent>
      </w:r>
    </w:p>
    <w:p w:rsidR="00000000" w:rsidDel="00000000" w:rsidP="00000000" w:rsidRDefault="00000000" w:rsidRPr="00000000" w14:paraId="0000009E">
      <w:pPr>
        <w:ind w:left="1440" w:firstLine="720"/>
        <w:jc w:val="both"/>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09F">
      <w:pPr>
        <w:ind w:left="1440" w:firstLine="720"/>
        <w:jc w:val="both"/>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0A0">
      <w:pPr>
        <w:ind w:left="1440" w:firstLine="720"/>
        <w:jc w:val="both"/>
        <w:rPr>
          <w:rFonts w:ascii="Arial Narrow" w:cs="Arial Narrow" w:eastAsia="Arial Narrow" w:hAnsi="Arial Narrow"/>
          <w:b w:val="1"/>
          <w:sz w:val="28"/>
          <w:szCs w:val="28"/>
        </w:rPr>
      </w:pPr>
      <w:r w:rsidDel="00000000" w:rsidR="00000000" w:rsidRPr="00000000">
        <w:rPr>
          <w:rFonts w:ascii="Arial Narrow" w:cs="Arial Narrow" w:eastAsia="Arial Narrow" w:hAnsi="Arial Narrow"/>
          <w:b w:val="1"/>
          <w:sz w:val="28"/>
          <w:szCs w:val="28"/>
          <w:rtl w:val="0"/>
        </w:rPr>
        <w:t xml:space="preserve"> Figure: Fish Bone analysis (Developed by author)</w:t>
      </w:r>
    </w:p>
    <w:p w:rsidR="00000000" w:rsidDel="00000000" w:rsidP="00000000" w:rsidRDefault="00000000" w:rsidRPr="00000000" w14:paraId="000000A1">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In the below, I will present all the possible causes of time management under different factors.</w:t>
      </w:r>
    </w:p>
    <w:p w:rsidR="00000000" w:rsidDel="00000000" w:rsidP="00000000" w:rsidRDefault="00000000" w:rsidRPr="00000000" w14:paraId="000000A2">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People:</w:t>
      </w:r>
    </w:p>
    <w:p w:rsidR="00000000" w:rsidDel="00000000" w:rsidP="00000000" w:rsidRDefault="00000000" w:rsidRPr="00000000" w14:paraId="000000A3">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less communication with clients.</w:t>
      </w:r>
    </w:p>
    <w:p w:rsidR="00000000" w:rsidDel="00000000" w:rsidP="00000000" w:rsidRDefault="00000000" w:rsidRPr="00000000" w14:paraId="000000A4">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less skilled.</w:t>
      </w:r>
    </w:p>
    <w:p w:rsidR="00000000" w:rsidDel="00000000" w:rsidP="00000000" w:rsidRDefault="00000000" w:rsidRPr="00000000" w14:paraId="000000A5">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less aware about duties.</w:t>
      </w:r>
    </w:p>
    <w:p w:rsidR="00000000" w:rsidDel="00000000" w:rsidP="00000000" w:rsidRDefault="00000000" w:rsidRPr="00000000" w14:paraId="000000A6">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Measurement: </w:t>
      </w:r>
    </w:p>
    <w:p w:rsidR="00000000" w:rsidDel="00000000" w:rsidP="00000000" w:rsidRDefault="00000000" w:rsidRPr="00000000" w14:paraId="000000A7">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no tracking of progress.</w:t>
      </w:r>
    </w:p>
    <w:p w:rsidR="00000000" w:rsidDel="00000000" w:rsidP="00000000" w:rsidRDefault="00000000" w:rsidRPr="00000000" w14:paraId="000000A8">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no short-term goal setting.</w:t>
      </w:r>
    </w:p>
    <w:p w:rsidR="00000000" w:rsidDel="00000000" w:rsidP="00000000" w:rsidRDefault="00000000" w:rsidRPr="00000000" w14:paraId="000000A9">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no timesheet.</w:t>
      </w:r>
    </w:p>
    <w:p w:rsidR="00000000" w:rsidDel="00000000" w:rsidP="00000000" w:rsidRDefault="00000000" w:rsidRPr="00000000" w14:paraId="000000AA">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lack of accountability.</w:t>
      </w:r>
    </w:p>
    <w:p w:rsidR="00000000" w:rsidDel="00000000" w:rsidP="00000000" w:rsidRDefault="00000000" w:rsidRPr="00000000" w14:paraId="000000AB">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Environment:</w:t>
      </w:r>
    </w:p>
    <w:p w:rsidR="00000000" w:rsidDel="00000000" w:rsidP="00000000" w:rsidRDefault="00000000" w:rsidRPr="00000000" w14:paraId="000000A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Office too far from project site.</w:t>
      </w:r>
    </w:p>
    <w:p w:rsidR="00000000" w:rsidDel="00000000" w:rsidP="00000000" w:rsidRDefault="00000000" w:rsidRPr="00000000" w14:paraId="000000A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Small and congested office area.</w:t>
      </w:r>
    </w:p>
    <w:p w:rsidR="00000000" w:rsidDel="00000000" w:rsidP="00000000" w:rsidRDefault="00000000" w:rsidRPr="00000000" w14:paraId="000000A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Noisy office environment.</w:t>
      </w:r>
    </w:p>
    <w:p w:rsidR="00000000" w:rsidDel="00000000" w:rsidP="00000000" w:rsidRDefault="00000000" w:rsidRPr="00000000" w14:paraId="000000AF">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Material:</w:t>
      </w:r>
    </w:p>
    <w:p w:rsidR="00000000" w:rsidDel="00000000" w:rsidP="00000000" w:rsidRDefault="00000000" w:rsidRPr="00000000" w14:paraId="000000B0">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Unstable desk for employees.</w:t>
      </w:r>
    </w:p>
    <w:p w:rsidR="00000000" w:rsidDel="00000000" w:rsidP="00000000" w:rsidRDefault="00000000" w:rsidRPr="00000000" w14:paraId="000000B1">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Only one meeting room.</w:t>
      </w:r>
    </w:p>
    <w:p w:rsidR="00000000" w:rsidDel="00000000" w:rsidP="00000000" w:rsidRDefault="00000000" w:rsidRPr="00000000" w14:paraId="000000B2">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No white/black board in meeting room.</w:t>
      </w:r>
    </w:p>
    <w:p w:rsidR="00000000" w:rsidDel="00000000" w:rsidP="00000000" w:rsidRDefault="00000000" w:rsidRPr="00000000" w14:paraId="000000B3">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No updated software.</w:t>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720" w:right="0" w:hanging="720"/>
        <w:jc w:val="both"/>
        <w:rPr>
          <w:rFonts w:ascii="Arial Narrow" w:cs="Arial Narrow" w:eastAsia="Arial Narrow" w:hAnsi="Arial Narrow"/>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5">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Method:</w:t>
      </w:r>
    </w:p>
    <w:p w:rsidR="00000000" w:rsidDel="00000000" w:rsidP="00000000" w:rsidRDefault="00000000" w:rsidRPr="00000000" w14:paraId="000000B6">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No prioritization of work.</w:t>
      </w:r>
    </w:p>
    <w:p w:rsidR="00000000" w:rsidDel="00000000" w:rsidP="00000000" w:rsidRDefault="00000000" w:rsidRPr="00000000" w14:paraId="000000B7">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Lack of plan.</w:t>
      </w:r>
    </w:p>
    <w:p w:rsidR="00000000" w:rsidDel="00000000" w:rsidP="00000000" w:rsidRDefault="00000000" w:rsidRPr="00000000" w14:paraId="000000B8">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Lack of work integration.</w:t>
      </w:r>
    </w:p>
    <w:p w:rsidR="00000000" w:rsidDel="00000000" w:rsidP="00000000" w:rsidRDefault="00000000" w:rsidRPr="00000000" w14:paraId="000000B9">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No use of social media.</w:t>
      </w:r>
    </w:p>
    <w:p w:rsidR="00000000" w:rsidDel="00000000" w:rsidP="00000000" w:rsidRDefault="00000000" w:rsidRPr="00000000" w14:paraId="000000BA">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Product:</w:t>
      </w:r>
    </w:p>
    <w:p w:rsidR="00000000" w:rsidDel="00000000" w:rsidP="00000000" w:rsidRDefault="00000000" w:rsidRPr="00000000" w14:paraId="000000BB">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Materials usually bought from same suppliers.</w:t>
      </w:r>
    </w:p>
    <w:p w:rsidR="00000000" w:rsidDel="00000000" w:rsidP="00000000" w:rsidRDefault="00000000" w:rsidRPr="00000000" w14:paraId="000000BC">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No upgrading in design works.</w:t>
      </w:r>
    </w:p>
    <w:p w:rsidR="00000000" w:rsidDel="00000000" w:rsidP="00000000" w:rsidRDefault="00000000" w:rsidRPr="00000000" w14:paraId="000000BD">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0"/>
        </w:rPr>
        <w:t xml:space="preserve">No competitive attitude in developing design. </w:t>
      </w:r>
    </w:p>
    <w:p w:rsidR="00000000" w:rsidDel="00000000" w:rsidP="00000000" w:rsidRDefault="00000000" w:rsidRPr="00000000" w14:paraId="000000BE">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The fish bone analysis shows the root causes of the time management problem for the company. The time management problem comes from the people with lack of communication with clients which produces dissatisfaction among customers. It also creates misunderstanding and misinterpretation of customer demand. Wrong delivery of product increases the time of completion. This also shows the less skill on management of people. Secondly, lack of short-term goal-oriented task often misuse the time and delay the work progress. Moreover, no tracking system on progress and no timesheet is not allowing work force to finish job on time. This is also creating the lack of accountability in job performance.</w:t>
      </w:r>
    </w:p>
    <w:p w:rsidR="00000000" w:rsidDel="00000000" w:rsidP="00000000" w:rsidRDefault="00000000" w:rsidRPr="00000000" w14:paraId="000000BF">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The congested office area and far from the project site often delays the communication required in various works. Noisy office environment also cause interruption in taking notes over phone or receiving messages via email. The work material to deal with every day work procedure are disrupted by unstable desk for design engineers or data interpreter. Meeting rooms does not support to review in a large board to be noticeable from every corner of the meeting room. There is no prioritization of work which leads the process choosing wrong task in wrong time.  Construction is a series of work. Construction process is dependent on the completion of another. Thus, lack of planning or integration of work causes great deal of losses for every project.</w:t>
      </w:r>
    </w:p>
    <w:p w:rsidR="00000000" w:rsidDel="00000000" w:rsidP="00000000" w:rsidRDefault="00000000" w:rsidRPr="00000000" w14:paraId="000000C0">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Finally, the most important is product or the services delivered to the valued customers are bought from same suppliers who hardly maintain proper documentation and provides upgraded design or products. Hence, no competition in delivering outstanding performance and being competitive. All these attitudes towards work and the procedure of work combinedly impact on the time management of the company in accomplishing a construction project work. As the company only provides exterior of the buildings or constructions, there should be a good plan and effective team work which can effectively integrate all the works to produce better customer satisfaction. Customer satisfaction can be achieved through completing the work on time and on budget. Therefore, the suggestions to recover the time management problem has been drawn through cause effect analysis. Thus, eliminating all the root cause from the system can help the company to recover their reputation in the industry like before. </w:t>
      </w:r>
    </w:p>
    <w:p w:rsidR="00000000" w:rsidDel="00000000" w:rsidP="00000000" w:rsidRDefault="00000000" w:rsidRPr="00000000" w14:paraId="000000C1">
      <w:pPr>
        <w:pStyle w:val="Heading1"/>
        <w:rPr>
          <w:rFonts w:ascii="Arial Narrow" w:cs="Arial Narrow" w:eastAsia="Arial Narrow" w:hAnsi="Arial Narrow"/>
          <w:sz w:val="28"/>
          <w:szCs w:val="28"/>
        </w:rPr>
      </w:pPr>
      <w:bookmarkStart w:colFirst="0" w:colLast="0" w:name="_26in1rg" w:id="12"/>
      <w:bookmarkEnd w:id="12"/>
      <w:r w:rsidDel="00000000" w:rsidR="00000000" w:rsidRPr="00000000">
        <w:rPr>
          <w:rFonts w:ascii="Arial Narrow" w:cs="Arial Narrow" w:eastAsia="Arial Narrow" w:hAnsi="Arial Narrow"/>
          <w:sz w:val="28"/>
          <w:szCs w:val="28"/>
          <w:rtl w:val="0"/>
        </w:rPr>
        <w:t xml:space="preserve">7. Proposed solution </w:t>
      </w:r>
    </w:p>
    <w:p w:rsidR="00000000" w:rsidDel="00000000" w:rsidP="00000000" w:rsidRDefault="00000000" w:rsidRPr="00000000" w14:paraId="000000C2">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The major root causes behind the time management problem has been identified and now three different solution that can help the company recovering this problem, from the fish-bone analysis which have been stated below:</w:t>
      </w:r>
    </w:p>
    <w:p w:rsidR="00000000" w:rsidDel="00000000" w:rsidP="00000000" w:rsidRDefault="00000000" w:rsidRPr="00000000" w14:paraId="000000C3">
      <w:pPr>
        <w:pStyle w:val="Heading2"/>
        <w:rPr>
          <w:rFonts w:ascii="Arial Narrow" w:cs="Arial Narrow" w:eastAsia="Arial Narrow" w:hAnsi="Arial Narrow"/>
          <w:sz w:val="28"/>
          <w:szCs w:val="28"/>
        </w:rPr>
      </w:pPr>
      <w:bookmarkStart w:colFirst="0" w:colLast="0" w:name="_lnxbz9" w:id="13"/>
      <w:bookmarkEnd w:id="13"/>
      <w:r w:rsidDel="00000000" w:rsidR="00000000" w:rsidRPr="00000000">
        <w:rPr>
          <w:rFonts w:ascii="Arial Narrow" w:cs="Arial Narrow" w:eastAsia="Arial Narrow" w:hAnsi="Arial Narrow"/>
          <w:sz w:val="28"/>
          <w:szCs w:val="28"/>
          <w:rtl w:val="0"/>
        </w:rPr>
        <w:t xml:space="preserve">7.1 Skilled staff recruitment or training existing staff</w:t>
      </w:r>
    </w:p>
    <w:p w:rsidR="00000000" w:rsidDel="00000000" w:rsidP="00000000" w:rsidRDefault="00000000" w:rsidRPr="00000000" w14:paraId="000000C4">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Skilled staff is always been most important aspect every company might have to succeed (Goodier, et al., 2007). 80% of the construction projects cannot find the skilled people they look for (Department of Business Innovation and Skills, 2014). skills shortages mentioned among applicants were various technical skills, sales and other business skills, and skills specific to particular occupational roles. </w:t>
      </w:r>
      <w:r w:rsidDel="00000000" w:rsidR="00000000" w:rsidRPr="00000000">
        <w:rPr>
          <w:rFonts w:ascii="Arial Narrow" w:cs="Arial Narrow" w:eastAsia="Arial Narrow" w:hAnsi="Arial Narrow"/>
          <w:color w:val="000000"/>
          <w:sz w:val="28"/>
          <w:szCs w:val="28"/>
          <w:rtl w:val="0"/>
        </w:rPr>
        <w:t xml:space="preserve">Recruiting skilled people will have professional attitude toward work, will look for upgraded product, will manage time and will enhance the diversity in construction work. Better understanding on time management can reduce delay completion and can upgrade the standard or work.  Integration and maintaining progress can be achieved by skilled workers. Meetings will be fruitful and meaningful when staffs will show accountability towards their responsibilities. </w:t>
      </w:r>
      <w:r w:rsidDel="00000000" w:rsidR="00000000" w:rsidRPr="00000000">
        <w:rPr>
          <w:rtl w:val="0"/>
        </w:rPr>
      </w:r>
    </w:p>
    <w:p w:rsidR="00000000" w:rsidDel="00000000" w:rsidP="00000000" w:rsidRDefault="00000000" w:rsidRPr="00000000" w14:paraId="000000C5">
      <w:pPr>
        <w:pStyle w:val="Heading2"/>
        <w:rPr>
          <w:rFonts w:ascii="Arial Narrow" w:cs="Arial Narrow" w:eastAsia="Arial Narrow" w:hAnsi="Arial Narrow"/>
          <w:sz w:val="28"/>
          <w:szCs w:val="28"/>
        </w:rPr>
      </w:pPr>
      <w:bookmarkStart w:colFirst="0" w:colLast="0" w:name="_35nkun2" w:id="14"/>
      <w:bookmarkEnd w:id="14"/>
      <w:r w:rsidDel="00000000" w:rsidR="00000000" w:rsidRPr="00000000">
        <w:rPr>
          <w:rFonts w:ascii="Arial Narrow" w:cs="Arial Narrow" w:eastAsia="Arial Narrow" w:hAnsi="Arial Narrow"/>
          <w:sz w:val="28"/>
          <w:szCs w:val="28"/>
          <w:rtl w:val="0"/>
        </w:rPr>
        <w:t xml:space="preserve">7.2 Technologically advanced communication system</w:t>
      </w:r>
    </w:p>
    <w:p w:rsidR="00000000" w:rsidDel="00000000" w:rsidP="00000000" w:rsidRDefault="00000000" w:rsidRPr="00000000" w14:paraId="000000C6">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Technologically advanced communication system includes use of social media and use of updated software package for office work. Software packages are providing target-oriented task completion and creating opportunities in doing project work in a better way. Software enables the team to work in a common platform and update all their completion of work so that stages of work progress can be monitored and maintained. Social media can help building long term customer relationship and extending the work base network. Extended network creates new work opportunities. Both ways, using software and social media can reduce the time consumption in construction works. Also helps companies to reduce the gap between target goal and achieved goal (South bay Construction, 2016). Time can be managed and used effectively as all work progress is monitored and when necessary, team can engage more people to achieve on time completion.</w:t>
      </w:r>
    </w:p>
    <w:p w:rsidR="00000000" w:rsidDel="00000000" w:rsidP="00000000" w:rsidRDefault="00000000" w:rsidRPr="00000000" w14:paraId="000000C7">
      <w:pPr>
        <w:pStyle w:val="Heading2"/>
        <w:rPr>
          <w:rFonts w:ascii="Arial Narrow" w:cs="Arial Narrow" w:eastAsia="Arial Narrow" w:hAnsi="Arial Narrow"/>
          <w:sz w:val="28"/>
          <w:szCs w:val="28"/>
        </w:rPr>
      </w:pPr>
      <w:bookmarkStart w:colFirst="0" w:colLast="0" w:name="_1ksv4uv" w:id="15"/>
      <w:bookmarkEnd w:id="15"/>
      <w:r w:rsidDel="00000000" w:rsidR="00000000" w:rsidRPr="00000000">
        <w:rPr>
          <w:rFonts w:ascii="Arial Narrow" w:cs="Arial Narrow" w:eastAsia="Arial Narrow" w:hAnsi="Arial Narrow"/>
          <w:sz w:val="28"/>
          <w:szCs w:val="28"/>
          <w:rtl w:val="0"/>
        </w:rPr>
        <w:t xml:space="preserve">7.3 Gantt Chart</w:t>
      </w:r>
    </w:p>
    <w:p w:rsidR="00000000" w:rsidDel="00000000" w:rsidP="00000000" w:rsidRDefault="00000000" w:rsidRPr="00000000" w14:paraId="000000C8">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Gantt chart or Gantt diagram was developed by Henry L. Gantt in 1903. It is also known as timeline bar chart showing the pictorial version of the work plan. The technique of developing Gantt chart is not complicated rather very straightforward and understandable. The chart consists of two axes where in vertical axis, different tasks are displayed and on horizontal axis, time set for the respective task is displayed (China &amp; Hamid, 2015). An example of Gantt chart has been presented here. </w:t>
      </w:r>
    </w:p>
    <w:p w:rsidR="00000000" w:rsidDel="00000000" w:rsidP="00000000" w:rsidRDefault="00000000" w:rsidRPr="00000000" w14:paraId="000000C9">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Pr>
        <w:drawing>
          <wp:inline distB="0" distT="0" distL="0" distR="0">
            <wp:extent cx="5731514" cy="1792608"/>
            <wp:effectExtent b="0" l="0" r="0" t="0"/>
            <wp:docPr descr="https://www.designingbuildings.co.uk/w/images/a/a1/Gantt_chart2.jpg" id="18" name="image1.jpg"/>
            <a:graphic>
              <a:graphicData uri="http://schemas.openxmlformats.org/drawingml/2006/picture">
                <pic:pic>
                  <pic:nvPicPr>
                    <pic:cNvPr descr="https://www.designingbuildings.co.uk/w/images/a/a1/Gantt_chart2.jpg" id="0" name="image1.jpg"/>
                    <pic:cNvPicPr preferRelativeResize="0"/>
                  </pic:nvPicPr>
                  <pic:blipFill>
                    <a:blip r:embed="rId23"/>
                    <a:srcRect b="0" l="0" r="0" t="0"/>
                    <a:stretch>
                      <a:fillRect/>
                    </a:stretch>
                  </pic:blipFill>
                  <pic:spPr>
                    <a:xfrm>
                      <a:off x="0" y="0"/>
                      <a:ext cx="5731514" cy="1792608"/>
                    </a:xfrm>
                    <a:prstGeom prst="rect"/>
                    <a:ln/>
                  </pic:spPr>
                </pic:pic>
              </a:graphicData>
            </a:graphic>
          </wp:inline>
        </w:drawing>
      </w:r>
      <w:r w:rsidDel="00000000" w:rsidR="00000000" w:rsidRPr="00000000">
        <w:rPr>
          <w:rtl w:val="0"/>
        </w:rPr>
      </w:r>
    </w:p>
    <w:p w:rsidR="00000000" w:rsidDel="00000000" w:rsidP="00000000" w:rsidRDefault="00000000" w:rsidRPr="00000000" w14:paraId="000000CA">
      <w:pPr>
        <w:ind w:firstLine="720"/>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Figure: An example of Gantt Chart (Designing Buildings Wiki, 2019)</w:t>
      </w:r>
    </w:p>
    <w:p w:rsidR="00000000" w:rsidDel="00000000" w:rsidP="00000000" w:rsidRDefault="00000000" w:rsidRPr="00000000" w14:paraId="000000CB">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Developing Gantt chart provides a clear and close view of the scheduled tasks the team need to carry out. However, Gantt chart has some advantages and disadvantages. Stating the advantages, Gantt chart creates a picture of the tasks with their complexity, it organizes thought process, it demonstrates the progress of work time by time, it shows the realistic picture of plan and it is highly visible and comparable between how much have done and how much need to be done. The disadvantages are, the column of task does not show the amount of work, so it can create confusion. Gantt chart needs to be updated constantly. Moreover, for big construction projects, it becomes impossible to show the whole chart in one page.  </w:t>
      </w:r>
    </w:p>
    <w:p w:rsidR="00000000" w:rsidDel="00000000" w:rsidP="00000000" w:rsidRDefault="00000000" w:rsidRPr="00000000" w14:paraId="000000CC">
      <w:pPr>
        <w:pStyle w:val="Heading1"/>
        <w:rPr>
          <w:rFonts w:ascii="Arial Narrow" w:cs="Arial Narrow" w:eastAsia="Arial Narrow" w:hAnsi="Arial Narrow"/>
          <w:sz w:val="28"/>
          <w:szCs w:val="28"/>
        </w:rPr>
      </w:pPr>
      <w:bookmarkStart w:colFirst="0" w:colLast="0" w:name="_44sinio" w:id="16"/>
      <w:bookmarkEnd w:id="16"/>
      <w:r w:rsidDel="00000000" w:rsidR="00000000" w:rsidRPr="00000000">
        <w:rPr>
          <w:rFonts w:ascii="Arial Narrow" w:cs="Arial Narrow" w:eastAsia="Arial Narrow" w:hAnsi="Arial Narrow"/>
          <w:sz w:val="28"/>
          <w:szCs w:val="28"/>
          <w:rtl w:val="0"/>
        </w:rPr>
        <w:t xml:space="preserve">8. Evaluation of the proposed solution</w:t>
      </w:r>
    </w:p>
    <w:p w:rsidR="00000000" w:rsidDel="00000000" w:rsidP="00000000" w:rsidRDefault="00000000" w:rsidRPr="00000000" w14:paraId="000000CD">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The two steps need be taken to minimize the time management problem may affect the budget of the company. Increasing operative cost or the use of employee workload impact on business directly. The steps to overcome skill gap, may include increase in spending on training, more supervision, in-house training. Currently, construction is facing the highest level of skill gap (Lea, 2019). Therefore, training existing staff or recruiting skilled staff can reduce the time consumption in each stages of construction process. Misinterpretation, data storage and miscommunication can be reduced by skilled and experienced people. Advanced technology can extend the network which can help reaching new clients and can build sustainable relationship. Advanced documenting system helps to plan the construction process effectively and to track the progression on time. Common platforms developed online helps to keep the team well connected and helps to share new ideas when needed. Managing large volume of data is crucial and can be overcome by use of advanced software system. Gantt chart is easy to develop and maintain and also easy to understand and follow. The purpose of having the chart is to try and make things clearer and simpler for the people that are involved in the project.</w:t>
      </w:r>
    </w:p>
    <w:p w:rsidR="00000000" w:rsidDel="00000000" w:rsidP="00000000" w:rsidRDefault="00000000" w:rsidRPr="00000000" w14:paraId="000000CE">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Among the three proposed solution I would like to select the first solution for my company. Because all the other solution will be possible to implement when the company will be able to recruit skilled staff. Skilled staff can learn and adjust with any changes and can update themselves whenever required. Also training enables them to develop updated work procedure and effective and realistic Gantt chart. To build sustainable image in the industry, skilled employees are the most valuable asset for any company no matter the size of the company or amount of workload.</w:t>
      </w:r>
    </w:p>
    <w:p w:rsidR="00000000" w:rsidDel="00000000" w:rsidP="00000000" w:rsidRDefault="00000000" w:rsidRPr="00000000" w14:paraId="000000CF">
      <w:pPr>
        <w:pStyle w:val="Heading1"/>
        <w:rPr>
          <w:rFonts w:ascii="Arial Narrow" w:cs="Arial Narrow" w:eastAsia="Arial Narrow" w:hAnsi="Arial Narrow"/>
          <w:sz w:val="28"/>
          <w:szCs w:val="28"/>
        </w:rPr>
      </w:pPr>
      <w:bookmarkStart w:colFirst="0" w:colLast="0" w:name="_2jxsxqh" w:id="17"/>
      <w:bookmarkEnd w:id="17"/>
      <w:r w:rsidDel="00000000" w:rsidR="00000000" w:rsidRPr="00000000">
        <w:rPr>
          <w:rFonts w:ascii="Arial Narrow" w:cs="Arial Narrow" w:eastAsia="Arial Narrow" w:hAnsi="Arial Narrow"/>
          <w:sz w:val="28"/>
          <w:szCs w:val="28"/>
          <w:rtl w:val="0"/>
        </w:rPr>
        <w:t xml:space="preserve">9. Plan for implementation </w:t>
      </w:r>
    </w:p>
    <w:p w:rsidR="00000000" w:rsidDel="00000000" w:rsidP="00000000" w:rsidRDefault="00000000" w:rsidRPr="00000000" w14:paraId="000000D0">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The skilled staff recruitment can be ensured through the standard and clean recruitment process. According to report only 3% sole trader in the industry reported to attempted to recruit experienced staff (The Construction Industry Training Board, 2011). Executives and stakeholders for all the projects should set the clear guideline about how the recruitment process can be done effective and transparent. </w:t>
      </w:r>
    </w:p>
    <w:p w:rsidR="00000000" w:rsidDel="00000000" w:rsidP="00000000" w:rsidRDefault="00000000" w:rsidRPr="00000000" w14:paraId="000000D1">
      <w:pPr>
        <w:pStyle w:val="Heading1"/>
        <w:jc w:val="both"/>
        <w:rPr>
          <w:rFonts w:ascii="Arial Narrow" w:cs="Arial Narrow" w:eastAsia="Arial Narrow" w:hAnsi="Arial Narrow"/>
          <w:sz w:val="28"/>
          <w:szCs w:val="28"/>
        </w:rPr>
      </w:pPr>
      <w:bookmarkStart w:colFirst="0" w:colLast="0" w:name="_z337ya" w:id="18"/>
      <w:bookmarkEnd w:id="18"/>
      <w:r w:rsidDel="00000000" w:rsidR="00000000" w:rsidRPr="00000000">
        <w:rPr>
          <w:rFonts w:ascii="Arial Narrow" w:cs="Arial Narrow" w:eastAsia="Arial Narrow" w:hAnsi="Arial Narrow"/>
          <w:sz w:val="28"/>
          <w:szCs w:val="28"/>
          <w:rtl w:val="0"/>
        </w:rPr>
        <w:t xml:space="preserve">10. Communication plans for stakeholders </w:t>
      </w:r>
    </w:p>
    <w:p w:rsidR="00000000" w:rsidDel="00000000" w:rsidP="00000000" w:rsidRDefault="00000000" w:rsidRPr="00000000" w14:paraId="000000D2">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Stakeholders should be well-communicated from the planning stage of the construction process and it should be ensured that all of the parties involved in the project are having the same point of interest regarding the success. Meetings and regular email notifications can help building effective communication between stakeholders. </w:t>
      </w:r>
    </w:p>
    <w:p w:rsidR="00000000" w:rsidDel="00000000" w:rsidP="00000000" w:rsidRDefault="00000000" w:rsidRPr="00000000" w14:paraId="000000D3">
      <w:pPr>
        <w:pStyle w:val="Heading1"/>
        <w:rPr>
          <w:rFonts w:ascii="Arial Narrow" w:cs="Arial Narrow" w:eastAsia="Arial Narrow" w:hAnsi="Arial Narrow"/>
          <w:sz w:val="28"/>
          <w:szCs w:val="28"/>
        </w:rPr>
      </w:pPr>
      <w:bookmarkStart w:colFirst="0" w:colLast="0" w:name="_3j2qqm3" w:id="19"/>
      <w:bookmarkEnd w:id="19"/>
      <w:r w:rsidDel="00000000" w:rsidR="00000000" w:rsidRPr="00000000">
        <w:rPr>
          <w:rFonts w:ascii="Arial Narrow" w:cs="Arial Narrow" w:eastAsia="Arial Narrow" w:hAnsi="Arial Narrow"/>
          <w:sz w:val="28"/>
          <w:szCs w:val="28"/>
          <w:rtl w:val="0"/>
        </w:rPr>
        <w:t xml:space="preserve">11. Review and monitor</w:t>
      </w:r>
    </w:p>
    <w:p w:rsidR="00000000" w:rsidDel="00000000" w:rsidP="00000000" w:rsidRDefault="00000000" w:rsidRPr="00000000" w14:paraId="000000D4">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Reviewing and monitoring can be assured through frequent review meetings, staff development chart and by close supervision. Close supervision can identify gaps against set standard of skill. Supervisors can refer further information and references to develop and improve job skill.</w:t>
      </w:r>
    </w:p>
    <w:p w:rsidR="00000000" w:rsidDel="00000000" w:rsidP="00000000" w:rsidRDefault="00000000" w:rsidRPr="00000000" w14:paraId="000000D5">
      <w:pPr>
        <w:pStyle w:val="Heading1"/>
        <w:jc w:val="both"/>
        <w:rPr>
          <w:rFonts w:ascii="Arial Narrow" w:cs="Arial Narrow" w:eastAsia="Arial Narrow" w:hAnsi="Arial Narrow"/>
          <w:sz w:val="28"/>
          <w:szCs w:val="28"/>
        </w:rPr>
      </w:pPr>
      <w:bookmarkStart w:colFirst="0" w:colLast="0" w:name="_1y810tw" w:id="20"/>
      <w:bookmarkEnd w:id="20"/>
      <w:r w:rsidDel="00000000" w:rsidR="00000000" w:rsidRPr="00000000">
        <w:rPr>
          <w:rFonts w:ascii="Arial Narrow" w:cs="Arial Narrow" w:eastAsia="Arial Narrow" w:hAnsi="Arial Narrow"/>
          <w:sz w:val="28"/>
          <w:szCs w:val="28"/>
          <w:rtl w:val="0"/>
        </w:rPr>
        <w:t xml:space="preserve">12. Conclusion </w:t>
      </w:r>
    </w:p>
    <w:p w:rsidR="00000000" w:rsidDel="00000000" w:rsidP="00000000" w:rsidRDefault="00000000" w:rsidRPr="00000000" w14:paraId="000000D6">
      <w:pPr>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The industry needs skilled and knowledgeable employees to ensure outstanding performance. This report explored the time management problem and presented how different decision- making tools and techniques can help organization to overcome this complex problem. </w:t>
      </w:r>
    </w:p>
    <w:p w:rsidR="00000000" w:rsidDel="00000000" w:rsidP="00000000" w:rsidRDefault="00000000" w:rsidRPr="00000000" w14:paraId="000000D7">
      <w:pPr>
        <w:ind w:firstLine="720"/>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w:t>
      </w:r>
    </w:p>
    <w:p w:rsidR="00000000" w:rsidDel="00000000" w:rsidP="00000000" w:rsidRDefault="00000000" w:rsidRPr="00000000" w14:paraId="000000D8">
      <w:pPr>
        <w:ind w:firstLine="720"/>
        <w:rPr>
          <w:rFonts w:ascii="Arial Narrow" w:cs="Arial Narrow" w:eastAsia="Arial Narrow" w:hAnsi="Arial Narrow"/>
          <w:sz w:val="28"/>
          <w:szCs w:val="28"/>
        </w:rPr>
      </w:pPr>
      <w:r w:rsidDel="00000000" w:rsidR="00000000" w:rsidRPr="00000000">
        <w:rPr>
          <w:rtl w:val="0"/>
        </w:rPr>
      </w:r>
    </w:p>
    <w:p w:rsidR="00000000" w:rsidDel="00000000" w:rsidP="00000000" w:rsidRDefault="00000000" w:rsidRPr="00000000" w14:paraId="000000D9">
      <w:pPr>
        <w:ind w:firstLine="720"/>
        <w:rPr>
          <w:rFonts w:ascii="Arial Narrow" w:cs="Arial Narrow" w:eastAsia="Arial Narrow" w:hAnsi="Arial Narrow"/>
          <w:sz w:val="28"/>
          <w:szCs w:val="28"/>
        </w:rPr>
      </w:pPr>
      <w:r w:rsidDel="00000000" w:rsidR="00000000" w:rsidRPr="00000000">
        <w:rPr>
          <w:rtl w:val="0"/>
        </w:rPr>
      </w:r>
    </w:p>
    <w:p w:rsidR="00000000" w:rsidDel="00000000" w:rsidP="00000000" w:rsidRDefault="00000000" w:rsidRPr="00000000" w14:paraId="000000DA">
      <w:pPr>
        <w:ind w:firstLine="720"/>
        <w:rPr>
          <w:rFonts w:ascii="Arial Narrow" w:cs="Arial Narrow" w:eastAsia="Arial Narrow" w:hAnsi="Arial Narrow"/>
          <w:sz w:val="28"/>
          <w:szCs w:val="28"/>
        </w:rPr>
      </w:pPr>
      <w:r w:rsidDel="00000000" w:rsidR="00000000" w:rsidRPr="00000000">
        <w:rPr>
          <w:rtl w:val="0"/>
        </w:rPr>
      </w:r>
    </w:p>
    <w:p w:rsidR="00000000" w:rsidDel="00000000" w:rsidP="00000000" w:rsidRDefault="00000000" w:rsidRPr="00000000" w14:paraId="000000DB">
      <w:pPr>
        <w:ind w:firstLine="720"/>
        <w:rPr>
          <w:rFonts w:ascii="Arial Narrow" w:cs="Arial Narrow" w:eastAsia="Arial Narrow" w:hAnsi="Arial Narrow"/>
          <w:sz w:val="28"/>
          <w:szCs w:val="28"/>
        </w:rPr>
      </w:pPr>
      <w:r w:rsidDel="00000000" w:rsidR="00000000" w:rsidRPr="00000000">
        <w:rPr>
          <w:rtl w:val="0"/>
        </w:rPr>
      </w:r>
    </w:p>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720" w:right="0" w:hanging="720"/>
        <w:jc w:val="both"/>
        <w:rPr>
          <w:rFonts w:ascii="Arial Narrow" w:cs="Arial Narrow" w:eastAsia="Arial Narrow" w:hAnsi="Arial Narrow"/>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D">
      <w:pPr>
        <w:pStyle w:val="Heading1"/>
        <w:rPr/>
      </w:pPr>
      <w:bookmarkStart w:colFirst="0" w:colLast="0" w:name="_4i7ojhp" w:id="21"/>
      <w:bookmarkEnd w:id="21"/>
      <w:r w:rsidDel="00000000" w:rsidR="00000000" w:rsidRPr="00000000">
        <w:rPr>
          <w:rtl w:val="0"/>
        </w:rPr>
        <w:t xml:space="preserve">References</w:t>
      </w:r>
    </w:p>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Arsenievich, K. &amp; Henson, K., 2019.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Designing building Wiki.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https://www.designingbuildings.co.uk/wiki/Tackling_the_construction_skills_shortage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[Accessed 30 July 2019].</w:t>
      </w:r>
      <w:r w:rsidDel="00000000" w:rsidR="00000000" w:rsidRPr="00000000">
        <w:rPr>
          <w:rtl w:val="0"/>
        </w:rPr>
      </w:r>
    </w:p>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Chartered Management Institute, 2013.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Chartered Management Institute.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https://www.managers.org.uk/knowledge-bank/problem-solving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[Accessed 09 08 2019].</w:t>
      </w:r>
    </w:p>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China, L. S. &amp; Hamid, A. R. A., 2015.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The practice of time management on construction project.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johor Bahru, Procedia Engineering.</w:t>
      </w:r>
    </w:p>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Department of Business Innovation and Skills, 2014.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Is there a skill shortage in the Construction Industry?,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s.l.: Department of Business Innovation and Skills.</w:t>
      </w:r>
    </w:p>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Goodier, C. et al., 2007. A competitive future for UK.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Construction Information Quarterly ,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9(4), pp. 169-174..</w:t>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Ismail, I., Rahman, I. A., Memon, A. H. &amp; Karim, A. T. A., 2013.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Comparative Study of Time Management.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Melaka, s.n.</w:t>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Kauškale, L. &amp; Geipele, I., 2017. ntegrated Approach of Real Estate Market Analysis in Sustainable Development Context for Decision Making</w:t>
      </w:r>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Procedia Engineering,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Volume 121, pp. 505-572.</w:t>
      </w:r>
    </w:p>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Lea, B. D., 2019.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Construction worker shortage tops sector concerns in 2019,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s.l.: Fox Business.</w:t>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Lowy, A., 2011. Nine paradoxes of problem solving.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Strategy and Leadership,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39(3), pp. 25-31.</w:t>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Lu, S.-L., Sexton, M. G. &amp; Abbott, C., 2008.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KEY CHARACTERISTICS OF SMALL CONSTRUCTION,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s.l.: CIB task group 65.</w:t>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Morris, D., 2005. A new tool for strategy analysis: the opportunity model.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Journal of Business Strategy.</w:t>
      </w:r>
      <w:r w:rsidDel="00000000" w:rsidR="00000000" w:rsidRPr="00000000">
        <w:rPr>
          <w:rtl w:val="0"/>
        </w:rPr>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Project management Institute, 2014.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Successfull projects,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s.l.: Project Managemnet Institute.</w:t>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Song, J., Sun, Y. &amp; Jina, L., 2017. PESTEL analysis of the development of the waste-to-energy incineration industry in China.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Renewable and Sustainable Energy Reviews,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Volume 80, pp. 286-289.</w:t>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South bay Construction, 2016.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South bay Construction.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http://www.sbci.com/7-construction-technology-trends-watch-2017/</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[Accessed 15 07 2019].</w:t>
      </w:r>
    </w:p>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Construction Industry Training Board, 2011.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Training and Skills in the construction sector,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s.l.: The Construction Industry Training Board.</w:t>
      </w:r>
    </w:p>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Tvrdikova, M., 2007.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International Conference on Computer Information Systems and Industrial Management Applications.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Minneapolis, MN, USA, IEEE.</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720" w:right="0" w:hanging="720"/>
        <w:jc w:val="both"/>
        <w:rPr>
          <w:rFonts w:ascii="Arial Narrow" w:cs="Arial Narrow" w:eastAsia="Arial Narrow" w:hAnsi="Arial Narrow"/>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0">
      <w:pPr>
        <w:ind w:firstLine="720"/>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w:t>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720" w:right="0" w:hanging="720"/>
        <w:jc w:val="both"/>
        <w:rPr>
          <w:rFonts w:ascii="Arial Narrow" w:cs="Arial Narrow" w:eastAsia="Arial Narrow" w:hAnsi="Arial Narrow"/>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2">
      <w:pPr>
        <w:jc w:val="both"/>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0F3">
      <w:pPr>
        <w:jc w:val="both"/>
        <w:rPr>
          <w:rFonts w:ascii="Arial Narrow" w:cs="Arial Narrow" w:eastAsia="Arial Narrow" w:hAnsi="Arial Narrow"/>
          <w:sz w:val="28"/>
          <w:szCs w:val="28"/>
        </w:rPr>
      </w:pPr>
      <w:r w:rsidDel="00000000" w:rsidR="00000000" w:rsidRPr="00000000">
        <w:rPr>
          <w:rtl w:val="0"/>
        </w:rPr>
      </w:r>
    </w:p>
    <w:p w:rsidR="00000000" w:rsidDel="00000000" w:rsidP="00000000" w:rsidRDefault="00000000" w:rsidRPr="00000000" w14:paraId="000000F4">
      <w:pPr>
        <w:jc w:val="both"/>
        <w:rPr>
          <w:rFonts w:ascii="Arial Narrow" w:cs="Arial Narrow" w:eastAsia="Arial Narrow" w:hAnsi="Arial Narrow"/>
          <w:b w:val="1"/>
          <w:sz w:val="28"/>
          <w:szCs w:val="28"/>
        </w:rPr>
      </w:pPr>
      <w:r w:rsidDel="00000000" w:rsidR="00000000" w:rsidRPr="00000000">
        <w:rPr>
          <w:rtl w:val="0"/>
        </w:rPr>
      </w:r>
    </w:p>
    <w:sectPr>
      <w:footerReference r:id="rId24" w:type="default"/>
      <w:pgSz w:h="16838" w:w="11906"/>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Unicode MS"/>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11" Type="http://schemas.openxmlformats.org/officeDocument/2006/relationships/image" Target="media/image16.png"/><Relationship Id="rId22" Type="http://schemas.openxmlformats.org/officeDocument/2006/relationships/image" Target="media/image3.png"/><Relationship Id="rId10" Type="http://schemas.openxmlformats.org/officeDocument/2006/relationships/image" Target="media/image8.png"/><Relationship Id="rId21" Type="http://schemas.openxmlformats.org/officeDocument/2006/relationships/image" Target="media/image6.png"/><Relationship Id="rId13" Type="http://schemas.openxmlformats.org/officeDocument/2006/relationships/image" Target="media/image2.png"/><Relationship Id="rId24" Type="http://schemas.openxmlformats.org/officeDocument/2006/relationships/footer" Target="footer1.xml"/><Relationship Id="rId12" Type="http://schemas.openxmlformats.org/officeDocument/2006/relationships/image" Target="media/image11.png"/><Relationship Id="rId23"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12.png"/><Relationship Id="rId14" Type="http://schemas.openxmlformats.org/officeDocument/2006/relationships/image" Target="media/image9.png"/><Relationship Id="rId17" Type="http://schemas.openxmlformats.org/officeDocument/2006/relationships/image" Target="media/image4.png"/><Relationship Id="rId16" Type="http://schemas.openxmlformats.org/officeDocument/2006/relationships/image" Target="media/image10.png"/><Relationship Id="rId5" Type="http://schemas.openxmlformats.org/officeDocument/2006/relationships/styles" Target="styles.xml"/><Relationship Id="rId19" Type="http://schemas.openxmlformats.org/officeDocument/2006/relationships/image" Target="media/image13.png"/><Relationship Id="rId6" Type="http://schemas.openxmlformats.org/officeDocument/2006/relationships/image" Target="media/image15.png"/><Relationship Id="rId18" Type="http://schemas.openxmlformats.org/officeDocument/2006/relationships/image" Target="media/image5.png"/><Relationship Id="rId7" Type="http://schemas.openxmlformats.org/officeDocument/2006/relationships/image" Target="media/image18.png"/><Relationship Id="rId8" Type="http://schemas.openxmlformats.org/officeDocument/2006/relationships/image" Target="media/image17.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