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8CB50" w14:textId="1A479807" w:rsidR="00FE36C7" w:rsidRDefault="00FE36C7" w:rsidP="00FE36C7">
      <w:pPr>
        <w:jc w:val="center"/>
        <w:rPr>
          <w:rFonts w:ascii="Arial" w:hAnsi="Arial" w:cs="Arial"/>
          <w:sz w:val="24"/>
          <w:szCs w:val="24"/>
          <w:u w:val="single"/>
          <w:lang w:val="en-US"/>
        </w:rPr>
      </w:pPr>
      <w:r>
        <w:rPr>
          <w:rFonts w:ascii="Arial" w:hAnsi="Arial" w:cs="Arial"/>
          <w:sz w:val="24"/>
          <w:szCs w:val="24"/>
          <w:u w:val="single"/>
          <w:lang w:val="en-US"/>
        </w:rPr>
        <w:t>Language and Literacy in the Digital Age</w:t>
      </w:r>
    </w:p>
    <w:p w14:paraId="5B711BE1" w14:textId="7381C96A" w:rsidR="00B846D2" w:rsidRDefault="004D26BD">
      <w:pPr>
        <w:rPr>
          <w:rFonts w:ascii="Arial" w:hAnsi="Arial" w:cs="Arial"/>
          <w:sz w:val="24"/>
          <w:szCs w:val="24"/>
          <w:u w:val="single"/>
          <w:lang w:val="en-US"/>
        </w:rPr>
      </w:pPr>
      <w:r w:rsidRPr="004D26BD">
        <w:rPr>
          <w:rFonts w:ascii="Arial" w:hAnsi="Arial" w:cs="Arial"/>
          <w:sz w:val="24"/>
          <w:szCs w:val="24"/>
          <w:u w:val="single"/>
          <w:lang w:val="en-US"/>
        </w:rPr>
        <w:t xml:space="preserve">Introduction </w:t>
      </w:r>
    </w:p>
    <w:p w14:paraId="7BE8200D" w14:textId="48734182" w:rsidR="0062265C" w:rsidRPr="00A94710" w:rsidRDefault="00FE36C7" w:rsidP="00A94710">
      <w:pPr>
        <w:spacing w:line="360" w:lineRule="auto"/>
        <w:rPr>
          <w:rFonts w:ascii="Arial" w:eastAsia="Times New Roman" w:hAnsi="Arial" w:cs="Arial"/>
          <w:sz w:val="24"/>
          <w:szCs w:val="24"/>
          <w:lang w:eastAsia="en-GB"/>
        </w:rPr>
      </w:pPr>
      <w:r>
        <w:rPr>
          <w:rFonts w:ascii="Arial" w:hAnsi="Arial" w:cs="Arial"/>
          <w:sz w:val="24"/>
          <w:szCs w:val="24"/>
          <w:lang w:val="en-US"/>
        </w:rPr>
        <w:t>Storytelling</w:t>
      </w:r>
      <w:r w:rsidR="00476F96" w:rsidRPr="00476F96">
        <w:rPr>
          <w:rFonts w:ascii="Arial" w:hAnsi="Arial" w:cs="Arial"/>
          <w:sz w:val="24"/>
          <w:szCs w:val="24"/>
          <w:lang w:val="en-US"/>
        </w:rPr>
        <w:t xml:space="preserve"> </w:t>
      </w:r>
      <w:r w:rsidR="00476F96">
        <w:rPr>
          <w:rFonts w:ascii="Arial" w:hAnsi="Arial" w:cs="Arial"/>
          <w:sz w:val="24"/>
          <w:szCs w:val="24"/>
          <w:lang w:val="en-US"/>
        </w:rPr>
        <w:t>is an important part of a child’s holistic development</w:t>
      </w:r>
      <w:r w:rsidR="00476F96">
        <w:rPr>
          <w:rFonts w:ascii="Arial" w:hAnsi="Arial" w:cs="Arial"/>
          <w:sz w:val="24"/>
          <w:szCs w:val="24"/>
          <w:lang w:val="en-US"/>
        </w:rPr>
        <w:t xml:space="preserve"> with significant benefits to</w:t>
      </w:r>
      <w:r w:rsidR="007D3550">
        <w:rPr>
          <w:rFonts w:ascii="Arial" w:hAnsi="Arial" w:cs="Arial"/>
          <w:sz w:val="24"/>
          <w:szCs w:val="24"/>
          <w:lang w:val="en-US"/>
        </w:rPr>
        <w:t xml:space="preserve"> language and literacy development</w:t>
      </w:r>
      <w:r w:rsidR="00476F96">
        <w:rPr>
          <w:rFonts w:ascii="Arial" w:hAnsi="Arial" w:cs="Arial"/>
          <w:sz w:val="24"/>
          <w:szCs w:val="24"/>
          <w:lang w:val="en-US"/>
        </w:rPr>
        <w:t>. Storytelling</w:t>
      </w:r>
      <w:r w:rsidR="00B10D9E">
        <w:rPr>
          <w:rFonts w:ascii="Arial" w:hAnsi="Arial" w:cs="Arial"/>
          <w:sz w:val="24"/>
          <w:szCs w:val="24"/>
          <w:lang w:val="en-US"/>
        </w:rPr>
        <w:t xml:space="preserve"> develops</w:t>
      </w:r>
      <w:r w:rsidR="00A6144D">
        <w:rPr>
          <w:rFonts w:ascii="Arial" w:hAnsi="Arial" w:cs="Arial"/>
          <w:sz w:val="24"/>
          <w:szCs w:val="24"/>
          <w:lang w:val="en-US"/>
        </w:rPr>
        <w:t xml:space="preserve"> children’s</w:t>
      </w:r>
      <w:r w:rsidR="00B10D9E">
        <w:rPr>
          <w:rFonts w:ascii="Arial" w:hAnsi="Arial" w:cs="Arial"/>
          <w:sz w:val="24"/>
          <w:szCs w:val="24"/>
          <w:lang w:val="en-US"/>
        </w:rPr>
        <w:t xml:space="preserve"> imagination, creativity and communication, making it</w:t>
      </w:r>
      <w:r>
        <w:rPr>
          <w:rFonts w:ascii="Arial" w:hAnsi="Arial" w:cs="Arial"/>
          <w:sz w:val="24"/>
          <w:szCs w:val="24"/>
          <w:lang w:val="en-US"/>
        </w:rPr>
        <w:t xml:space="preserve"> a fundamental part of literacy and language development.</w:t>
      </w:r>
      <w:r w:rsidR="00A87A72" w:rsidRPr="00A87A72">
        <w:rPr>
          <w:rFonts w:ascii="Arial" w:hAnsi="Arial" w:cs="Arial"/>
          <w:sz w:val="24"/>
          <w:szCs w:val="24"/>
          <w:lang w:val="en-US"/>
        </w:rPr>
        <w:t xml:space="preserve"> </w:t>
      </w:r>
      <w:r w:rsidR="00A87A72">
        <w:rPr>
          <w:rFonts w:ascii="Arial" w:hAnsi="Arial" w:cs="Arial"/>
          <w:sz w:val="24"/>
          <w:szCs w:val="24"/>
          <w:lang w:val="en-US"/>
        </w:rPr>
        <w:t>According to Berkowitz (2011) storytelling allows children to use their imagination through role play</w:t>
      </w:r>
      <w:r w:rsidR="00470587">
        <w:rPr>
          <w:rFonts w:ascii="Arial" w:hAnsi="Arial" w:cs="Arial"/>
          <w:sz w:val="24"/>
          <w:szCs w:val="24"/>
          <w:lang w:val="en-US"/>
        </w:rPr>
        <w:t xml:space="preserve"> by acting out what they have heard</w:t>
      </w:r>
      <w:r w:rsidR="00A87A72">
        <w:rPr>
          <w:rFonts w:ascii="Arial" w:hAnsi="Arial" w:cs="Arial"/>
          <w:sz w:val="24"/>
          <w:szCs w:val="24"/>
          <w:lang w:val="en-US"/>
        </w:rPr>
        <w:t xml:space="preserve">, </w:t>
      </w:r>
      <w:r w:rsidR="00470587">
        <w:rPr>
          <w:rFonts w:ascii="Arial" w:hAnsi="Arial" w:cs="Arial"/>
          <w:sz w:val="24"/>
          <w:szCs w:val="24"/>
          <w:lang w:val="en-US"/>
        </w:rPr>
        <w:t>this develops</w:t>
      </w:r>
      <w:r w:rsidR="00A87A72">
        <w:rPr>
          <w:rFonts w:ascii="Arial" w:hAnsi="Arial" w:cs="Arial"/>
          <w:sz w:val="24"/>
          <w:szCs w:val="24"/>
          <w:lang w:val="en-US"/>
        </w:rPr>
        <w:t xml:space="preserve"> communication skills and social literacy skills.</w:t>
      </w:r>
      <w:r w:rsidR="00476F96">
        <w:rPr>
          <w:rFonts w:ascii="Arial" w:hAnsi="Arial" w:cs="Arial"/>
          <w:sz w:val="24"/>
          <w:szCs w:val="24"/>
          <w:lang w:val="en-US"/>
        </w:rPr>
        <w:t xml:space="preserve"> </w:t>
      </w:r>
      <w:r w:rsidR="008D6A71">
        <w:rPr>
          <w:rFonts w:ascii="Arial" w:hAnsi="Arial" w:cs="Arial"/>
          <w:sz w:val="24"/>
          <w:szCs w:val="24"/>
          <w:lang w:val="en-US"/>
        </w:rPr>
        <w:t>When children listen to the narrative of stories they begin to think of how and why concepts</w:t>
      </w:r>
      <w:r w:rsidR="006D47C3">
        <w:rPr>
          <w:rFonts w:ascii="Arial" w:hAnsi="Arial" w:cs="Arial"/>
          <w:sz w:val="24"/>
          <w:szCs w:val="24"/>
          <w:lang w:val="en-US"/>
        </w:rPr>
        <w:t xml:space="preserve"> (Agosto, 2016)</w:t>
      </w:r>
      <w:r w:rsidR="008D6A71">
        <w:rPr>
          <w:rFonts w:ascii="Arial" w:hAnsi="Arial" w:cs="Arial"/>
          <w:sz w:val="24"/>
          <w:szCs w:val="24"/>
          <w:lang w:val="en-US"/>
        </w:rPr>
        <w:t xml:space="preserve">. </w:t>
      </w:r>
      <w:r w:rsidR="00470587">
        <w:rPr>
          <w:rFonts w:ascii="Arial" w:hAnsi="Arial" w:cs="Arial"/>
          <w:sz w:val="24"/>
          <w:szCs w:val="24"/>
          <w:lang w:val="en-US"/>
        </w:rPr>
        <w:t>One of the benefits of s</w:t>
      </w:r>
      <w:r w:rsidR="00C92D48">
        <w:rPr>
          <w:rFonts w:ascii="Arial" w:hAnsi="Arial" w:cs="Arial"/>
          <w:sz w:val="24"/>
          <w:szCs w:val="24"/>
          <w:lang w:val="en-US"/>
        </w:rPr>
        <w:t>torytelling</w:t>
      </w:r>
      <w:r w:rsidR="00470587">
        <w:rPr>
          <w:rFonts w:ascii="Arial" w:hAnsi="Arial" w:cs="Arial"/>
          <w:sz w:val="24"/>
          <w:szCs w:val="24"/>
          <w:lang w:val="en-US"/>
        </w:rPr>
        <w:t xml:space="preserve"> is that it</w:t>
      </w:r>
      <w:r w:rsidR="00C92D48">
        <w:rPr>
          <w:rFonts w:ascii="Arial" w:hAnsi="Arial" w:cs="Arial"/>
          <w:sz w:val="24"/>
          <w:szCs w:val="24"/>
          <w:lang w:val="en-US"/>
        </w:rPr>
        <w:t xml:space="preserve"> all</w:t>
      </w:r>
      <w:r w:rsidR="00E85E0F">
        <w:rPr>
          <w:rFonts w:ascii="Arial" w:hAnsi="Arial" w:cs="Arial"/>
          <w:sz w:val="24"/>
          <w:szCs w:val="24"/>
          <w:lang w:val="en-US"/>
        </w:rPr>
        <w:t>ows children to learn about</w:t>
      </w:r>
      <w:r w:rsidR="003F0D11">
        <w:rPr>
          <w:rFonts w:ascii="Arial" w:hAnsi="Arial" w:cs="Arial"/>
          <w:sz w:val="24"/>
          <w:szCs w:val="24"/>
          <w:lang w:val="en-US"/>
        </w:rPr>
        <w:t xml:space="preserve"> themselve</w:t>
      </w:r>
      <w:r w:rsidR="00E46CB4">
        <w:rPr>
          <w:rFonts w:ascii="Arial" w:hAnsi="Arial" w:cs="Arial"/>
          <w:sz w:val="24"/>
          <w:szCs w:val="24"/>
          <w:lang w:val="en-US"/>
        </w:rPr>
        <w:t>s,</w:t>
      </w:r>
      <w:r w:rsidR="003F0D11">
        <w:rPr>
          <w:rFonts w:ascii="Arial" w:hAnsi="Arial" w:cs="Arial"/>
          <w:sz w:val="24"/>
          <w:szCs w:val="24"/>
          <w:lang w:val="en-US"/>
        </w:rPr>
        <w:t xml:space="preserve"> others</w:t>
      </w:r>
      <w:r w:rsidR="00E46CB4">
        <w:rPr>
          <w:rFonts w:ascii="Arial" w:hAnsi="Arial" w:cs="Arial"/>
          <w:sz w:val="24"/>
          <w:szCs w:val="24"/>
          <w:lang w:val="en-US"/>
        </w:rPr>
        <w:t xml:space="preserve"> and the world around them</w:t>
      </w:r>
      <w:r w:rsidR="003F0D11">
        <w:rPr>
          <w:rFonts w:ascii="Arial" w:hAnsi="Arial" w:cs="Arial"/>
          <w:sz w:val="24"/>
          <w:szCs w:val="24"/>
          <w:lang w:val="en-US"/>
        </w:rPr>
        <w:t>.</w:t>
      </w:r>
      <w:r w:rsidR="00E85E0F">
        <w:rPr>
          <w:rFonts w:ascii="Arial" w:hAnsi="Arial" w:cs="Arial"/>
          <w:sz w:val="24"/>
          <w:szCs w:val="24"/>
          <w:lang w:val="en-US"/>
        </w:rPr>
        <w:t xml:space="preserve"> </w:t>
      </w:r>
      <w:r w:rsidR="00476F96">
        <w:rPr>
          <w:rFonts w:ascii="Arial" w:hAnsi="Arial" w:cs="Arial"/>
          <w:sz w:val="24"/>
          <w:szCs w:val="24"/>
          <w:lang w:val="en-US"/>
        </w:rPr>
        <w:t>Furthermore</w:t>
      </w:r>
      <w:r w:rsidR="00470587">
        <w:rPr>
          <w:rFonts w:ascii="Arial" w:hAnsi="Arial" w:cs="Arial"/>
          <w:sz w:val="24"/>
          <w:szCs w:val="24"/>
          <w:lang w:val="en-US"/>
        </w:rPr>
        <w:t>, l</w:t>
      </w:r>
      <w:r w:rsidR="00824E65">
        <w:rPr>
          <w:rFonts w:ascii="Arial" w:hAnsi="Arial" w:cs="Arial"/>
          <w:sz w:val="24"/>
          <w:szCs w:val="24"/>
          <w:lang w:val="en-US"/>
        </w:rPr>
        <w:t>istening to stories</w:t>
      </w:r>
      <w:r w:rsidR="00470587">
        <w:rPr>
          <w:rFonts w:ascii="Arial" w:hAnsi="Arial" w:cs="Arial"/>
          <w:sz w:val="24"/>
          <w:szCs w:val="24"/>
          <w:lang w:val="en-US"/>
        </w:rPr>
        <w:t xml:space="preserve"> also</w:t>
      </w:r>
      <w:r w:rsidR="00824E65">
        <w:rPr>
          <w:rFonts w:ascii="Arial" w:hAnsi="Arial" w:cs="Arial"/>
          <w:sz w:val="24"/>
          <w:szCs w:val="24"/>
          <w:lang w:val="en-US"/>
        </w:rPr>
        <w:t xml:space="preserve"> </w:t>
      </w:r>
      <w:r w:rsidR="0017023D">
        <w:rPr>
          <w:rFonts w:ascii="Arial" w:hAnsi="Arial" w:cs="Arial"/>
          <w:sz w:val="24"/>
          <w:szCs w:val="24"/>
          <w:lang w:val="en-US"/>
        </w:rPr>
        <w:t xml:space="preserve">introduces </w:t>
      </w:r>
      <w:r w:rsidR="00824E65">
        <w:rPr>
          <w:rFonts w:ascii="Arial" w:hAnsi="Arial" w:cs="Arial"/>
          <w:sz w:val="24"/>
          <w:szCs w:val="24"/>
          <w:lang w:val="en-US"/>
        </w:rPr>
        <w:t xml:space="preserve">children to </w:t>
      </w:r>
      <w:r w:rsidR="0017023D">
        <w:rPr>
          <w:rFonts w:ascii="Arial" w:hAnsi="Arial" w:cs="Arial"/>
          <w:sz w:val="24"/>
          <w:szCs w:val="24"/>
          <w:lang w:val="en-US"/>
        </w:rPr>
        <w:t xml:space="preserve">early </w:t>
      </w:r>
      <w:r w:rsidR="00824E65">
        <w:rPr>
          <w:rFonts w:ascii="Arial" w:hAnsi="Arial" w:cs="Arial"/>
          <w:sz w:val="24"/>
          <w:szCs w:val="24"/>
          <w:lang w:val="en-US"/>
        </w:rPr>
        <w:t>literacy</w:t>
      </w:r>
      <w:r w:rsidR="008D6A71">
        <w:rPr>
          <w:rFonts w:ascii="Arial" w:hAnsi="Arial" w:cs="Arial"/>
          <w:sz w:val="24"/>
          <w:szCs w:val="24"/>
          <w:lang w:val="en-US"/>
        </w:rPr>
        <w:t xml:space="preserve"> (Phillips, 2000)</w:t>
      </w:r>
      <w:r w:rsidR="0017023D">
        <w:rPr>
          <w:rFonts w:ascii="Arial" w:hAnsi="Arial" w:cs="Arial"/>
          <w:sz w:val="24"/>
          <w:szCs w:val="24"/>
          <w:lang w:val="en-US"/>
        </w:rPr>
        <w:t xml:space="preserve">. </w:t>
      </w:r>
      <w:r w:rsidR="00476F96">
        <w:rPr>
          <w:rFonts w:ascii="Arial" w:hAnsi="Arial" w:cs="Arial"/>
          <w:sz w:val="24"/>
          <w:szCs w:val="24"/>
          <w:lang w:val="en-US"/>
        </w:rPr>
        <w:t xml:space="preserve"> When children listen to stories they are being exposed to a wide range of vocabulary developing language </w:t>
      </w:r>
      <w:r w:rsidR="00A80F38">
        <w:rPr>
          <w:rFonts w:ascii="Arial" w:hAnsi="Arial" w:cs="Arial"/>
          <w:sz w:val="24"/>
          <w:szCs w:val="24"/>
          <w:lang w:val="en-US"/>
        </w:rPr>
        <w:t xml:space="preserve">skills. Traditional storytelling uses books however in recent years the use of digital story telling has emerged. </w:t>
      </w:r>
      <w:r w:rsidR="00476F96">
        <w:rPr>
          <w:rFonts w:ascii="Arial" w:hAnsi="Arial" w:cs="Arial"/>
          <w:sz w:val="24"/>
          <w:szCs w:val="24"/>
          <w:lang w:val="en-US"/>
        </w:rPr>
        <w:t xml:space="preserve"> </w:t>
      </w:r>
      <w:r w:rsidR="00A80F38" w:rsidRPr="00A80F38">
        <w:rPr>
          <w:rFonts w:ascii="Arial" w:eastAsia="Times New Roman" w:hAnsi="Arial" w:cs="Arial"/>
          <w:sz w:val="24"/>
          <w:szCs w:val="24"/>
          <w:lang w:eastAsia="en-GB"/>
        </w:rPr>
        <w:t xml:space="preserve">Digital storytelling uses images, text, recorded voice narration, video, and music to communicate information </w:t>
      </w:r>
      <w:r w:rsidR="00A80F38">
        <w:rPr>
          <w:rFonts w:ascii="Arial" w:eastAsia="Times New Roman" w:hAnsi="Arial" w:cs="Arial"/>
          <w:sz w:val="24"/>
          <w:szCs w:val="24"/>
          <w:lang w:eastAsia="en-GB"/>
        </w:rPr>
        <w:t xml:space="preserve">displayed </w:t>
      </w:r>
      <w:r w:rsidR="00A80F38" w:rsidRPr="00A80F38">
        <w:rPr>
          <w:rFonts w:ascii="Arial" w:eastAsia="Times New Roman" w:hAnsi="Arial" w:cs="Arial"/>
          <w:sz w:val="24"/>
          <w:szCs w:val="24"/>
          <w:lang w:eastAsia="en-GB"/>
        </w:rPr>
        <w:t>using technology</w:t>
      </w:r>
      <w:r w:rsidR="00A80F38">
        <w:rPr>
          <w:rFonts w:ascii="Arial" w:eastAsia="Times New Roman" w:hAnsi="Arial" w:cs="Arial"/>
          <w:sz w:val="24"/>
          <w:szCs w:val="24"/>
          <w:lang w:eastAsia="en-GB"/>
        </w:rPr>
        <w:t xml:space="preserve"> (</w:t>
      </w:r>
      <w:r w:rsidR="00A80F38" w:rsidRPr="00A80F38">
        <w:rPr>
          <w:rFonts w:ascii="Arial" w:hAnsi="Arial" w:cs="Arial"/>
          <w:sz w:val="24"/>
          <w:szCs w:val="24"/>
          <w:shd w:val="clear" w:color="auto" w:fill="FFFFFF"/>
        </w:rPr>
        <w:t>O’Byrne</w:t>
      </w:r>
      <w:r w:rsidR="00A80F38">
        <w:rPr>
          <w:rFonts w:ascii="Arial" w:hAnsi="Arial" w:cs="Arial"/>
          <w:sz w:val="24"/>
          <w:szCs w:val="24"/>
          <w:shd w:val="clear" w:color="auto" w:fill="FFFFFF"/>
        </w:rPr>
        <w:t xml:space="preserve"> </w:t>
      </w:r>
      <w:r w:rsidR="00A80F38" w:rsidRPr="00A80F38">
        <w:rPr>
          <w:rFonts w:ascii="Arial" w:hAnsi="Arial" w:cs="Arial"/>
          <w:i/>
          <w:iCs/>
          <w:sz w:val="24"/>
          <w:szCs w:val="24"/>
          <w:shd w:val="clear" w:color="auto" w:fill="FFFFFF"/>
        </w:rPr>
        <w:t>et al</w:t>
      </w:r>
      <w:r w:rsidR="00A80F38">
        <w:rPr>
          <w:rFonts w:ascii="Arial" w:hAnsi="Arial" w:cs="Arial"/>
          <w:sz w:val="24"/>
          <w:szCs w:val="24"/>
          <w:shd w:val="clear" w:color="auto" w:fill="FFFFFF"/>
        </w:rPr>
        <w:t>., 2018)</w:t>
      </w:r>
      <w:r w:rsidR="00A80F38">
        <w:rPr>
          <w:rFonts w:ascii="Arial" w:eastAsia="Times New Roman" w:hAnsi="Arial" w:cs="Arial"/>
          <w:sz w:val="24"/>
          <w:szCs w:val="24"/>
          <w:lang w:eastAsia="en-GB"/>
        </w:rPr>
        <w:t xml:space="preserve"> </w:t>
      </w:r>
      <w:r w:rsidR="00520301">
        <w:rPr>
          <w:rFonts w:ascii="Arial" w:hAnsi="Arial" w:cs="Arial"/>
          <w:sz w:val="24"/>
          <w:szCs w:val="24"/>
          <w:lang w:val="en-US"/>
        </w:rPr>
        <w:t xml:space="preserve">This </w:t>
      </w:r>
      <w:r w:rsidR="00A404FE">
        <w:rPr>
          <w:rFonts w:ascii="Arial" w:hAnsi="Arial" w:cs="Arial"/>
          <w:sz w:val="24"/>
          <w:szCs w:val="24"/>
          <w:lang w:val="en-US"/>
        </w:rPr>
        <w:t xml:space="preserve">assignment will now analyse </w:t>
      </w:r>
      <w:r w:rsidR="005508B0">
        <w:rPr>
          <w:rFonts w:ascii="Arial" w:hAnsi="Arial" w:cs="Arial"/>
          <w:sz w:val="24"/>
          <w:szCs w:val="24"/>
          <w:lang w:val="en-US"/>
        </w:rPr>
        <w:t xml:space="preserve">a practitioner </w:t>
      </w:r>
      <w:r w:rsidR="00470587">
        <w:rPr>
          <w:rFonts w:ascii="Arial" w:hAnsi="Arial" w:cs="Arial"/>
          <w:sz w:val="24"/>
          <w:szCs w:val="24"/>
          <w:lang w:val="en-US"/>
        </w:rPr>
        <w:t xml:space="preserve">using two different methods of storytelling, </w:t>
      </w:r>
      <w:r w:rsidR="00646980">
        <w:rPr>
          <w:rFonts w:ascii="Arial" w:hAnsi="Arial" w:cs="Arial"/>
          <w:sz w:val="24"/>
          <w:szCs w:val="24"/>
          <w:lang w:val="en-US"/>
        </w:rPr>
        <w:t xml:space="preserve">one </w:t>
      </w:r>
      <w:r w:rsidR="00470587">
        <w:rPr>
          <w:rFonts w:ascii="Arial" w:hAnsi="Arial" w:cs="Arial"/>
          <w:sz w:val="24"/>
          <w:szCs w:val="24"/>
          <w:lang w:val="en-US"/>
        </w:rPr>
        <w:t>traditional and digital</w:t>
      </w:r>
      <w:r w:rsidR="00646980">
        <w:rPr>
          <w:rFonts w:ascii="Arial" w:hAnsi="Arial" w:cs="Arial"/>
          <w:sz w:val="24"/>
          <w:szCs w:val="24"/>
          <w:lang w:val="en-US"/>
        </w:rPr>
        <w:t xml:space="preserve"> with children aged between 2-3 years</w:t>
      </w:r>
      <w:r w:rsidR="00470587">
        <w:rPr>
          <w:rFonts w:ascii="Arial" w:hAnsi="Arial" w:cs="Arial"/>
          <w:sz w:val="24"/>
          <w:szCs w:val="24"/>
          <w:lang w:val="en-US"/>
        </w:rPr>
        <w:t xml:space="preserve">. The analysis will focus on the following three areas: questioning, environment and </w:t>
      </w:r>
      <w:r w:rsidR="007D3550">
        <w:rPr>
          <w:rFonts w:ascii="Arial" w:hAnsi="Arial" w:cs="Arial"/>
          <w:sz w:val="24"/>
          <w:szCs w:val="24"/>
          <w:lang w:val="en-US"/>
        </w:rPr>
        <w:t>gestures</w:t>
      </w:r>
      <w:r w:rsidR="00470587">
        <w:rPr>
          <w:rFonts w:ascii="Arial" w:hAnsi="Arial" w:cs="Arial"/>
          <w:sz w:val="24"/>
          <w:szCs w:val="24"/>
          <w:lang w:val="en-US"/>
        </w:rPr>
        <w:t xml:space="preserve">. </w:t>
      </w:r>
    </w:p>
    <w:p w14:paraId="400388D6" w14:textId="0BA54155" w:rsidR="00476F96" w:rsidRDefault="00A94710" w:rsidP="00A94710">
      <w:pPr>
        <w:spacing w:line="360" w:lineRule="auto"/>
        <w:rPr>
          <w:rFonts w:ascii="Arial" w:hAnsi="Arial" w:cs="Arial"/>
          <w:sz w:val="24"/>
          <w:szCs w:val="24"/>
          <w:lang w:val="en-US"/>
        </w:rPr>
      </w:pPr>
      <w:r>
        <w:rPr>
          <w:rFonts w:ascii="Arial" w:hAnsi="Arial" w:cs="Arial"/>
          <w:sz w:val="24"/>
          <w:szCs w:val="24"/>
          <w:lang w:val="en-US"/>
        </w:rPr>
        <w:t>In the digital story the practitioner can be heard</w:t>
      </w:r>
      <w:r w:rsidR="00215473">
        <w:rPr>
          <w:rFonts w:ascii="Arial" w:hAnsi="Arial" w:cs="Arial"/>
          <w:sz w:val="24"/>
          <w:szCs w:val="24"/>
          <w:lang w:val="en-US"/>
        </w:rPr>
        <w:t xml:space="preserve"> answering the children’s questions</w:t>
      </w:r>
      <w:r w:rsidR="006D47C3">
        <w:rPr>
          <w:rFonts w:ascii="Arial" w:hAnsi="Arial" w:cs="Arial"/>
          <w:sz w:val="24"/>
          <w:szCs w:val="24"/>
          <w:lang w:val="en-US"/>
        </w:rPr>
        <w:t xml:space="preserve"> </w:t>
      </w:r>
      <w:r>
        <w:rPr>
          <w:rFonts w:ascii="Arial" w:hAnsi="Arial" w:cs="Arial"/>
          <w:sz w:val="24"/>
          <w:szCs w:val="24"/>
          <w:lang w:val="en-US"/>
        </w:rPr>
        <w:t>during parts of the story</w:t>
      </w:r>
      <w:r w:rsidR="006D47C3">
        <w:rPr>
          <w:rFonts w:ascii="Arial" w:hAnsi="Arial" w:cs="Arial"/>
          <w:sz w:val="24"/>
          <w:szCs w:val="24"/>
          <w:lang w:val="en-US"/>
        </w:rPr>
        <w:t>.</w:t>
      </w:r>
      <w:r w:rsidRPr="00A94710">
        <w:rPr>
          <w:rFonts w:ascii="Arial" w:hAnsi="Arial" w:cs="Arial"/>
          <w:sz w:val="24"/>
          <w:szCs w:val="24"/>
          <w:lang w:val="en-US"/>
        </w:rPr>
        <w:t xml:space="preserve"> </w:t>
      </w:r>
      <w:r>
        <w:rPr>
          <w:rFonts w:ascii="Arial" w:hAnsi="Arial" w:cs="Arial"/>
          <w:sz w:val="24"/>
          <w:szCs w:val="24"/>
          <w:lang w:val="en-US"/>
        </w:rPr>
        <w:t xml:space="preserve">Children are naturally inquisitive, asking direct questions further develops understanding and helps children to directly learn about the world around them </w:t>
      </w:r>
      <w:r w:rsidRPr="00A94710">
        <w:rPr>
          <w:rFonts w:ascii="Arial" w:eastAsia="+mn-ea" w:hAnsi="Arial" w:cs="+mn-cs"/>
          <w:color w:val="000000"/>
          <w:kern w:val="24"/>
          <w:sz w:val="24"/>
          <w:szCs w:val="24"/>
        </w:rPr>
        <w:t>(</w:t>
      </w:r>
      <w:r>
        <w:rPr>
          <w:rFonts w:ascii="Arial" w:eastAsia="+mn-ea" w:hAnsi="Arial" w:cs="+mn-cs"/>
          <w:color w:val="000000"/>
          <w:kern w:val="24"/>
          <w:sz w:val="24"/>
          <w:szCs w:val="24"/>
        </w:rPr>
        <w:t>Lovato, 2019</w:t>
      </w:r>
      <w:r w:rsidRPr="00A94710">
        <w:rPr>
          <w:rFonts w:ascii="Arial" w:eastAsia="+mn-ea" w:hAnsi="Arial" w:cs="+mn-cs"/>
          <w:color w:val="000000"/>
          <w:kern w:val="24"/>
          <w:sz w:val="24"/>
          <w:szCs w:val="24"/>
        </w:rPr>
        <w:t>).</w:t>
      </w:r>
      <w:r>
        <w:rPr>
          <w:rFonts w:ascii="Arial" w:hAnsi="Arial" w:cs="Arial"/>
          <w:sz w:val="24"/>
          <w:szCs w:val="24"/>
          <w:lang w:val="en-US"/>
        </w:rPr>
        <w:t xml:space="preserve"> </w:t>
      </w:r>
      <w:r w:rsidRPr="00A94710">
        <w:rPr>
          <w:rFonts w:ascii="Arial" w:hAnsi="Arial" w:cs="Arial"/>
          <w:sz w:val="24"/>
          <w:szCs w:val="24"/>
          <w:lang w:val="en-US"/>
        </w:rPr>
        <w:t xml:space="preserve"> </w:t>
      </w:r>
      <w:r>
        <w:rPr>
          <w:rFonts w:ascii="Arial" w:hAnsi="Arial" w:cs="Arial"/>
          <w:sz w:val="24"/>
          <w:szCs w:val="24"/>
          <w:lang w:val="en-US"/>
        </w:rPr>
        <w:t xml:space="preserve">A child aged 24 months will typically ask what and why questions to directly find out more information </w:t>
      </w:r>
      <w:r w:rsidRPr="00476F96">
        <w:rPr>
          <w:rFonts w:ascii="Arial" w:eastAsia="+mj-ea" w:hAnsi="Arial" w:cs="+mj-cs"/>
          <w:kern w:val="24"/>
          <w:sz w:val="24"/>
          <w:szCs w:val="24"/>
        </w:rPr>
        <w:t xml:space="preserve">(Ronfard </w:t>
      </w:r>
      <w:r w:rsidRPr="00476F96">
        <w:rPr>
          <w:rFonts w:ascii="Arial" w:eastAsia="+mj-ea" w:hAnsi="Arial" w:cs="+mj-cs"/>
          <w:i/>
          <w:iCs/>
          <w:kern w:val="24"/>
          <w:sz w:val="24"/>
          <w:szCs w:val="24"/>
        </w:rPr>
        <w:t>et al</w:t>
      </w:r>
      <w:r w:rsidRPr="00476F96">
        <w:rPr>
          <w:rFonts w:ascii="Arial" w:eastAsia="+mj-ea" w:hAnsi="Arial" w:cs="+mj-cs"/>
          <w:kern w:val="24"/>
          <w:sz w:val="24"/>
          <w:szCs w:val="24"/>
        </w:rPr>
        <w:t>., 2018)</w:t>
      </w:r>
      <w:r>
        <w:rPr>
          <w:rFonts w:ascii="Arial" w:hAnsi="Arial" w:cs="Arial"/>
          <w:sz w:val="24"/>
          <w:szCs w:val="24"/>
          <w:lang w:val="en-US"/>
        </w:rPr>
        <w:t>.</w:t>
      </w:r>
      <w:r>
        <w:rPr>
          <w:rFonts w:ascii="Arial" w:hAnsi="Arial" w:cs="Arial"/>
          <w:sz w:val="24"/>
          <w:szCs w:val="24"/>
          <w:lang w:val="en-US"/>
        </w:rPr>
        <w:t xml:space="preserve"> </w:t>
      </w:r>
      <w:r>
        <w:rPr>
          <w:rFonts w:ascii="Arial" w:hAnsi="Arial" w:cs="Arial"/>
          <w:sz w:val="24"/>
          <w:szCs w:val="24"/>
          <w:lang w:val="en-US"/>
        </w:rPr>
        <w:t>In both of the storytelling videos the practitioner can be seen asking questions.</w:t>
      </w:r>
      <w:r w:rsidR="00877658">
        <w:rPr>
          <w:rFonts w:ascii="Arial" w:hAnsi="Arial" w:cs="Arial"/>
          <w:sz w:val="24"/>
          <w:szCs w:val="24"/>
          <w:lang w:val="en-US"/>
        </w:rPr>
        <w:t xml:space="preserve"> </w:t>
      </w:r>
      <w:r w:rsidR="007D3550">
        <w:rPr>
          <w:rFonts w:ascii="Arial" w:hAnsi="Arial" w:cs="Arial"/>
          <w:sz w:val="24"/>
          <w:szCs w:val="24"/>
          <w:lang w:val="en-US"/>
        </w:rPr>
        <w:t xml:space="preserve">Asking </w:t>
      </w:r>
      <w:r>
        <w:rPr>
          <w:rFonts w:ascii="Arial" w:hAnsi="Arial" w:cs="Arial"/>
          <w:sz w:val="24"/>
          <w:szCs w:val="24"/>
          <w:lang w:val="en-US"/>
        </w:rPr>
        <w:t xml:space="preserve"> children direct </w:t>
      </w:r>
      <w:r w:rsidR="007D3550">
        <w:rPr>
          <w:rFonts w:ascii="Arial" w:hAnsi="Arial" w:cs="Arial"/>
          <w:sz w:val="24"/>
          <w:szCs w:val="24"/>
          <w:lang w:val="en-US"/>
        </w:rPr>
        <w:t xml:space="preserve">questions helps children to keep engaged in the story. </w:t>
      </w:r>
      <w:r w:rsidR="00646980">
        <w:rPr>
          <w:rFonts w:ascii="Arial" w:hAnsi="Arial" w:cs="Arial"/>
          <w:sz w:val="24"/>
          <w:szCs w:val="24"/>
          <w:lang w:val="en-US"/>
        </w:rPr>
        <w:t>In the digital storytelling t</w:t>
      </w:r>
      <w:r w:rsidR="007D3550">
        <w:rPr>
          <w:rFonts w:ascii="Arial" w:hAnsi="Arial" w:cs="Arial"/>
          <w:sz w:val="24"/>
          <w:szCs w:val="24"/>
          <w:lang w:val="en-US"/>
        </w:rPr>
        <w:t>he practitioner is heard asking questions before the stor</w:t>
      </w:r>
      <w:r w:rsidR="00646980">
        <w:rPr>
          <w:rFonts w:ascii="Arial" w:hAnsi="Arial" w:cs="Arial"/>
          <w:sz w:val="24"/>
          <w:szCs w:val="24"/>
          <w:lang w:val="en-US"/>
        </w:rPr>
        <w:t>y</w:t>
      </w:r>
      <w:r w:rsidR="007D3550">
        <w:rPr>
          <w:rFonts w:ascii="Arial" w:hAnsi="Arial" w:cs="Arial"/>
          <w:sz w:val="24"/>
          <w:szCs w:val="24"/>
          <w:lang w:val="en-US"/>
        </w:rPr>
        <w:t xml:space="preserve"> begin</w:t>
      </w:r>
      <w:r w:rsidR="00646980">
        <w:rPr>
          <w:rFonts w:ascii="Arial" w:hAnsi="Arial" w:cs="Arial"/>
          <w:sz w:val="24"/>
          <w:szCs w:val="24"/>
          <w:lang w:val="en-US"/>
        </w:rPr>
        <w:t xml:space="preserve">s. </w:t>
      </w:r>
      <w:r>
        <w:rPr>
          <w:rFonts w:ascii="Arial" w:hAnsi="Arial" w:cs="Arial"/>
          <w:sz w:val="24"/>
          <w:szCs w:val="24"/>
          <w:lang w:val="en-US"/>
        </w:rPr>
        <w:t>Asking questions promotes oracy development by allowing children to develop listening and speaking skills.</w:t>
      </w:r>
      <w:r w:rsidRPr="00476F96">
        <w:rPr>
          <w:rFonts w:ascii="Arial" w:hAnsi="Arial" w:cs="Arial"/>
          <w:sz w:val="24"/>
          <w:szCs w:val="24"/>
          <w:lang w:val="en-US"/>
        </w:rPr>
        <w:t xml:space="preserve"> </w:t>
      </w:r>
      <w:r w:rsidR="00646980">
        <w:rPr>
          <w:rFonts w:ascii="Arial" w:hAnsi="Arial" w:cs="Arial"/>
          <w:sz w:val="24"/>
          <w:szCs w:val="24"/>
          <w:lang w:val="en-US"/>
        </w:rPr>
        <w:t>The practitioner asks the children do they like the colour red and what their favourite colour is. By answering the question</w:t>
      </w:r>
      <w:r w:rsidR="007D3550">
        <w:rPr>
          <w:rFonts w:ascii="Arial" w:hAnsi="Arial" w:cs="Arial"/>
          <w:sz w:val="24"/>
          <w:szCs w:val="24"/>
          <w:lang w:val="en-US"/>
        </w:rPr>
        <w:t xml:space="preserve"> </w:t>
      </w:r>
      <w:r w:rsidR="00646980">
        <w:rPr>
          <w:rFonts w:ascii="Arial" w:hAnsi="Arial" w:cs="Arial"/>
          <w:sz w:val="24"/>
          <w:szCs w:val="24"/>
          <w:lang w:val="en-US"/>
        </w:rPr>
        <w:t>the c</w:t>
      </w:r>
      <w:r w:rsidR="007D3550">
        <w:rPr>
          <w:rFonts w:ascii="Arial" w:hAnsi="Arial" w:cs="Arial"/>
          <w:sz w:val="24"/>
          <w:szCs w:val="24"/>
          <w:lang w:val="en-US"/>
        </w:rPr>
        <w:t xml:space="preserve">hildren </w:t>
      </w:r>
      <w:r w:rsidR="00646980">
        <w:rPr>
          <w:rFonts w:ascii="Arial" w:hAnsi="Arial" w:cs="Arial"/>
          <w:sz w:val="24"/>
          <w:szCs w:val="24"/>
          <w:lang w:val="en-US"/>
        </w:rPr>
        <w:t xml:space="preserve">show they </w:t>
      </w:r>
      <w:r w:rsidR="007D3550">
        <w:rPr>
          <w:rFonts w:ascii="Arial" w:hAnsi="Arial" w:cs="Arial"/>
          <w:sz w:val="24"/>
          <w:szCs w:val="24"/>
          <w:lang w:val="en-US"/>
        </w:rPr>
        <w:t>are focused and ready to listen.</w:t>
      </w:r>
      <w:r>
        <w:rPr>
          <w:rFonts w:ascii="Arial" w:hAnsi="Arial" w:cs="Arial"/>
          <w:sz w:val="24"/>
          <w:szCs w:val="24"/>
          <w:lang w:val="en-US"/>
        </w:rPr>
        <w:t xml:space="preserve"> This also provides an opportunity to learn conversational social skills of taking turns. </w:t>
      </w:r>
      <w:r w:rsidR="00476F96">
        <w:rPr>
          <w:rFonts w:ascii="Arial" w:hAnsi="Arial" w:cs="Arial"/>
          <w:sz w:val="24"/>
          <w:szCs w:val="24"/>
          <w:lang w:val="en-US"/>
        </w:rPr>
        <w:t xml:space="preserve">When children answer a question they construct their words </w:t>
      </w:r>
      <w:r w:rsidR="00476F96">
        <w:rPr>
          <w:rFonts w:ascii="Arial" w:hAnsi="Arial" w:cs="Arial"/>
          <w:sz w:val="24"/>
          <w:szCs w:val="24"/>
          <w:lang w:val="en-US"/>
        </w:rPr>
        <w:lastRenderedPageBreak/>
        <w:t xml:space="preserve">from vocabulary stored in the memory allowing them to form sentences. </w:t>
      </w:r>
      <w:r w:rsidR="007D3550">
        <w:rPr>
          <w:rFonts w:ascii="Arial" w:hAnsi="Arial" w:cs="Arial"/>
          <w:sz w:val="24"/>
          <w:szCs w:val="24"/>
          <w:lang w:val="en-US"/>
        </w:rPr>
        <w:t xml:space="preserve">The practitioner can be seen using nonverbal cues after asking the children questions </w:t>
      </w:r>
      <w:r w:rsidR="00476F96">
        <w:rPr>
          <w:rFonts w:ascii="Arial" w:hAnsi="Arial" w:cs="Arial"/>
          <w:sz w:val="24"/>
          <w:szCs w:val="24"/>
          <w:lang w:val="en-US"/>
        </w:rPr>
        <w:t xml:space="preserve">include eye contact, </w:t>
      </w:r>
      <w:r w:rsidR="007D3550">
        <w:rPr>
          <w:rFonts w:ascii="Arial" w:hAnsi="Arial" w:cs="Arial"/>
          <w:sz w:val="24"/>
          <w:szCs w:val="24"/>
          <w:lang w:val="en-US"/>
        </w:rPr>
        <w:t xml:space="preserve">pointing and </w:t>
      </w:r>
      <w:r w:rsidR="00476F96">
        <w:rPr>
          <w:rFonts w:ascii="Arial" w:hAnsi="Arial" w:cs="Arial"/>
          <w:sz w:val="24"/>
          <w:szCs w:val="24"/>
          <w:lang w:val="en-US"/>
        </w:rPr>
        <w:t xml:space="preserve">pausing. Pausing allows </w:t>
      </w:r>
      <w:r w:rsidR="00476F96">
        <w:rPr>
          <w:rFonts w:ascii="Arial" w:hAnsi="Arial" w:cs="Arial"/>
          <w:sz w:val="24"/>
          <w:szCs w:val="24"/>
          <w:lang w:val="en-US"/>
        </w:rPr>
        <w:t>the child to have</w:t>
      </w:r>
      <w:r w:rsidR="00476F96">
        <w:rPr>
          <w:rFonts w:ascii="Arial" w:hAnsi="Arial" w:cs="Arial"/>
          <w:sz w:val="24"/>
          <w:szCs w:val="24"/>
          <w:lang w:val="en-US"/>
        </w:rPr>
        <w:t xml:space="preserve"> thinking time</w:t>
      </w:r>
      <w:r w:rsidR="007D3550">
        <w:rPr>
          <w:rFonts w:ascii="Arial" w:hAnsi="Arial" w:cs="Arial"/>
          <w:sz w:val="24"/>
          <w:szCs w:val="24"/>
          <w:lang w:val="en-US"/>
        </w:rPr>
        <w:t xml:space="preserve"> where the brain processes what is being asked. The child is then able to make connections and respond developing cognitive and language skills. If there is not a pause given the child’s response can be rushed or they may not give one, this will have a negative impact on a child’s confidence.</w:t>
      </w:r>
      <w:r>
        <w:rPr>
          <w:rFonts w:ascii="Arial" w:hAnsi="Arial" w:cs="Arial"/>
          <w:sz w:val="24"/>
          <w:szCs w:val="24"/>
          <w:lang w:val="en-US"/>
        </w:rPr>
        <w:t xml:space="preserve"> </w:t>
      </w:r>
    </w:p>
    <w:p w14:paraId="620C45FE" w14:textId="7C6C23FD" w:rsidR="005826C7" w:rsidRDefault="00A80F38" w:rsidP="00A94710">
      <w:pPr>
        <w:spacing w:line="360" w:lineRule="auto"/>
        <w:rPr>
          <w:rFonts w:ascii="Arial" w:hAnsi="Arial" w:cs="Arial"/>
          <w:sz w:val="24"/>
          <w:szCs w:val="24"/>
          <w:lang w:val="en-US"/>
        </w:rPr>
      </w:pPr>
      <w:r>
        <w:rPr>
          <w:rFonts w:ascii="Arial" w:hAnsi="Arial" w:cs="Arial"/>
          <w:sz w:val="24"/>
          <w:szCs w:val="24"/>
          <w:lang w:val="en-US"/>
        </w:rPr>
        <w:t xml:space="preserve">In the </w:t>
      </w:r>
      <w:r w:rsidR="00646980">
        <w:rPr>
          <w:rFonts w:ascii="Arial" w:hAnsi="Arial" w:cs="Arial"/>
          <w:sz w:val="24"/>
          <w:szCs w:val="24"/>
          <w:lang w:val="en-US"/>
        </w:rPr>
        <w:t xml:space="preserve">traditional storytelling </w:t>
      </w:r>
      <w:r>
        <w:rPr>
          <w:rFonts w:ascii="Arial" w:hAnsi="Arial" w:cs="Arial"/>
          <w:sz w:val="24"/>
          <w:szCs w:val="24"/>
          <w:lang w:val="en-US"/>
        </w:rPr>
        <w:t>vid</w:t>
      </w:r>
      <w:r w:rsidR="00646980">
        <w:rPr>
          <w:rFonts w:ascii="Arial" w:hAnsi="Arial" w:cs="Arial"/>
          <w:sz w:val="24"/>
          <w:szCs w:val="24"/>
          <w:lang w:val="en-US"/>
        </w:rPr>
        <w:t>eo</w:t>
      </w:r>
      <w:r>
        <w:rPr>
          <w:rFonts w:ascii="Arial" w:hAnsi="Arial" w:cs="Arial"/>
          <w:sz w:val="24"/>
          <w:szCs w:val="24"/>
          <w:lang w:val="en-US"/>
        </w:rPr>
        <w:t xml:space="preserve"> the practitioner can be seen pointing to </w:t>
      </w:r>
      <w:r w:rsidR="00646980">
        <w:rPr>
          <w:rFonts w:ascii="Arial" w:hAnsi="Arial" w:cs="Arial"/>
          <w:sz w:val="24"/>
          <w:szCs w:val="24"/>
          <w:lang w:val="en-US"/>
        </w:rPr>
        <w:t>the p</w:t>
      </w:r>
      <w:r>
        <w:rPr>
          <w:rFonts w:ascii="Arial" w:hAnsi="Arial" w:cs="Arial"/>
          <w:sz w:val="24"/>
          <w:szCs w:val="24"/>
          <w:lang w:val="en-US"/>
        </w:rPr>
        <w:t xml:space="preserve">icture and heard asking the children </w:t>
      </w:r>
      <w:r w:rsidR="00646980">
        <w:rPr>
          <w:rFonts w:ascii="Arial" w:hAnsi="Arial" w:cs="Arial"/>
          <w:sz w:val="24"/>
          <w:szCs w:val="24"/>
          <w:lang w:val="en-US"/>
        </w:rPr>
        <w:t xml:space="preserve">“where do you think they are going” and </w:t>
      </w:r>
      <w:r>
        <w:rPr>
          <w:rFonts w:ascii="Arial" w:hAnsi="Arial" w:cs="Arial"/>
          <w:sz w:val="24"/>
          <w:szCs w:val="24"/>
          <w:lang w:val="en-US"/>
        </w:rPr>
        <w:t xml:space="preserve">“what </w:t>
      </w:r>
      <w:r w:rsidR="00646980">
        <w:rPr>
          <w:rFonts w:ascii="Arial" w:hAnsi="Arial" w:cs="Arial"/>
          <w:sz w:val="24"/>
          <w:szCs w:val="24"/>
          <w:lang w:val="en-US"/>
        </w:rPr>
        <w:t>colour is</w:t>
      </w:r>
      <w:r>
        <w:rPr>
          <w:rFonts w:ascii="Arial" w:hAnsi="Arial" w:cs="Arial"/>
          <w:sz w:val="24"/>
          <w:szCs w:val="24"/>
          <w:lang w:val="en-US"/>
        </w:rPr>
        <w:t xml:space="preserve"> this</w:t>
      </w:r>
      <w:r w:rsidR="00646980">
        <w:rPr>
          <w:rFonts w:ascii="Arial" w:hAnsi="Arial" w:cs="Arial"/>
          <w:sz w:val="24"/>
          <w:szCs w:val="24"/>
          <w:lang w:val="en-US"/>
        </w:rPr>
        <w:t xml:space="preserve"> bed</w:t>
      </w:r>
      <w:r>
        <w:rPr>
          <w:rFonts w:ascii="Arial" w:hAnsi="Arial" w:cs="Arial"/>
          <w:sz w:val="24"/>
          <w:szCs w:val="24"/>
          <w:lang w:val="en-US"/>
        </w:rPr>
        <w:t xml:space="preserve">”. </w:t>
      </w:r>
      <w:r w:rsidR="007D3550">
        <w:rPr>
          <w:rFonts w:ascii="Arial" w:hAnsi="Arial" w:cs="Arial"/>
          <w:sz w:val="24"/>
          <w:szCs w:val="24"/>
          <w:lang w:val="en-US"/>
        </w:rPr>
        <w:t>Th</w:t>
      </w:r>
      <w:r w:rsidR="00646980">
        <w:rPr>
          <w:rFonts w:ascii="Arial" w:hAnsi="Arial" w:cs="Arial"/>
          <w:sz w:val="24"/>
          <w:szCs w:val="24"/>
          <w:lang w:val="en-US"/>
        </w:rPr>
        <w:t>ese open ended questions provide</w:t>
      </w:r>
      <w:r w:rsidR="00215473">
        <w:rPr>
          <w:rFonts w:ascii="Arial" w:hAnsi="Arial" w:cs="Arial"/>
          <w:sz w:val="24"/>
          <w:szCs w:val="24"/>
          <w:lang w:val="en-US"/>
        </w:rPr>
        <w:t xml:space="preserve"> the opportunity for a conversation allowing the children to communicate their ideas and thoughts. </w:t>
      </w:r>
      <w:r w:rsidR="0014323A">
        <w:rPr>
          <w:rFonts w:ascii="Arial" w:hAnsi="Arial" w:cs="Arial"/>
          <w:sz w:val="24"/>
          <w:szCs w:val="24"/>
          <w:lang w:val="en-US"/>
        </w:rPr>
        <w:t>Communication is a fundamental life skill</w:t>
      </w:r>
      <w:r w:rsidR="0019760B">
        <w:rPr>
          <w:rFonts w:ascii="Arial" w:hAnsi="Arial" w:cs="Arial"/>
          <w:sz w:val="24"/>
          <w:szCs w:val="24"/>
          <w:lang w:val="en-US"/>
        </w:rPr>
        <w:t xml:space="preserve"> that is important for education and work</w:t>
      </w:r>
      <w:r w:rsidR="00476F96">
        <w:rPr>
          <w:rFonts w:ascii="Arial" w:hAnsi="Arial" w:cs="Arial"/>
          <w:sz w:val="24"/>
          <w:szCs w:val="24"/>
          <w:lang w:val="en-US"/>
        </w:rPr>
        <w:t xml:space="preserve"> in later life</w:t>
      </w:r>
      <w:r w:rsidR="0014323A">
        <w:rPr>
          <w:rFonts w:ascii="Arial" w:hAnsi="Arial" w:cs="Arial"/>
          <w:sz w:val="24"/>
          <w:szCs w:val="24"/>
          <w:lang w:val="en-US"/>
        </w:rPr>
        <w:t>.</w:t>
      </w:r>
      <w:r w:rsidR="00476F96">
        <w:rPr>
          <w:rFonts w:ascii="Arial" w:hAnsi="Arial" w:cs="Arial"/>
          <w:sz w:val="24"/>
          <w:szCs w:val="24"/>
          <w:lang w:val="en-US"/>
        </w:rPr>
        <w:t xml:space="preserve"> It is important </w:t>
      </w:r>
      <w:r w:rsidR="00A8763F">
        <w:rPr>
          <w:rFonts w:ascii="Arial" w:hAnsi="Arial" w:cs="Arial"/>
          <w:sz w:val="24"/>
          <w:szCs w:val="24"/>
          <w:lang w:val="en-US"/>
        </w:rPr>
        <w:t xml:space="preserve">that adults/care givers provide </w:t>
      </w:r>
      <w:r w:rsidR="00476F96">
        <w:rPr>
          <w:rFonts w:ascii="Arial" w:hAnsi="Arial" w:cs="Arial"/>
          <w:sz w:val="24"/>
          <w:szCs w:val="24"/>
          <w:lang w:val="en-US"/>
        </w:rPr>
        <w:t xml:space="preserve">children </w:t>
      </w:r>
      <w:r w:rsidR="00A8763F">
        <w:rPr>
          <w:rFonts w:ascii="Arial" w:hAnsi="Arial" w:cs="Arial"/>
          <w:sz w:val="24"/>
          <w:szCs w:val="24"/>
          <w:lang w:val="en-US"/>
        </w:rPr>
        <w:t>with</w:t>
      </w:r>
      <w:r w:rsidR="00476F96">
        <w:rPr>
          <w:rFonts w:ascii="Arial" w:hAnsi="Arial" w:cs="Arial"/>
          <w:sz w:val="24"/>
          <w:szCs w:val="24"/>
          <w:lang w:val="en-US"/>
        </w:rPr>
        <w:t xml:space="preserve"> numerous opportunities</w:t>
      </w:r>
      <w:r w:rsidR="007D3550">
        <w:rPr>
          <w:rFonts w:ascii="Arial" w:hAnsi="Arial" w:cs="Arial"/>
          <w:sz w:val="24"/>
          <w:szCs w:val="24"/>
          <w:lang w:val="en-US"/>
        </w:rPr>
        <w:t xml:space="preserve"> within their early years</w:t>
      </w:r>
      <w:r w:rsidR="00476F96">
        <w:rPr>
          <w:rFonts w:ascii="Arial" w:hAnsi="Arial" w:cs="Arial"/>
          <w:sz w:val="24"/>
          <w:szCs w:val="24"/>
          <w:lang w:val="en-US"/>
        </w:rPr>
        <w:t xml:space="preserve"> to develop communication.</w:t>
      </w:r>
      <w:r w:rsidR="0014323A">
        <w:rPr>
          <w:rFonts w:ascii="Arial" w:hAnsi="Arial" w:cs="Arial"/>
          <w:sz w:val="24"/>
          <w:szCs w:val="24"/>
          <w:lang w:val="en-US"/>
        </w:rPr>
        <w:t xml:space="preserve"> </w:t>
      </w:r>
      <w:r w:rsidR="007D3550">
        <w:rPr>
          <w:rFonts w:ascii="Arial" w:hAnsi="Arial" w:cs="Arial"/>
          <w:sz w:val="24"/>
          <w:szCs w:val="24"/>
          <w:lang w:val="en-US"/>
        </w:rPr>
        <w:t xml:space="preserve">During the digital story a child interrupts the story to say that they went to their Grandmas house on the weekend. According to Wilkinson (2025) children should be encouraged to share the experience during storytelling if a picture reminds them of it. This shows the practitioner the child is interested and has a made a connection to the story. The practitioner responds to the child by asking “what did you do at Grandma’s house”, giving the child a chance to communicate further promoting oracy development. This will encourage a sense of belonging for the child and make the storytelling a positive experience. </w:t>
      </w:r>
    </w:p>
    <w:p w14:paraId="2F3BCB9E" w14:textId="1F80098A" w:rsidR="005826C7" w:rsidRDefault="00DE6097" w:rsidP="00A94710">
      <w:pPr>
        <w:spacing w:line="360" w:lineRule="auto"/>
        <w:rPr>
          <w:rFonts w:ascii="Arial" w:hAnsi="Arial" w:cs="Arial"/>
          <w:sz w:val="24"/>
          <w:szCs w:val="24"/>
          <w:lang w:val="en-US"/>
        </w:rPr>
      </w:pPr>
      <w:r>
        <w:rPr>
          <w:rFonts w:ascii="Arial" w:hAnsi="Arial" w:cs="Arial"/>
          <w:sz w:val="24"/>
          <w:szCs w:val="24"/>
          <w:lang w:val="en-US"/>
        </w:rPr>
        <w:t xml:space="preserve">At the end of the </w:t>
      </w:r>
      <w:r w:rsidR="00646980">
        <w:rPr>
          <w:rFonts w:ascii="Arial" w:hAnsi="Arial" w:cs="Arial"/>
          <w:sz w:val="24"/>
          <w:szCs w:val="24"/>
          <w:lang w:val="en-US"/>
        </w:rPr>
        <w:t xml:space="preserve">traditional </w:t>
      </w:r>
      <w:r>
        <w:rPr>
          <w:rFonts w:ascii="Arial" w:hAnsi="Arial" w:cs="Arial"/>
          <w:sz w:val="24"/>
          <w:szCs w:val="24"/>
          <w:lang w:val="en-US"/>
        </w:rPr>
        <w:t xml:space="preserve">story the practitioner can be heard asking the children </w:t>
      </w:r>
      <w:r w:rsidR="00A94710">
        <w:rPr>
          <w:rFonts w:ascii="Arial" w:hAnsi="Arial" w:cs="Arial"/>
          <w:sz w:val="24"/>
          <w:szCs w:val="24"/>
          <w:lang w:val="en-US"/>
        </w:rPr>
        <w:t>“</w:t>
      </w:r>
      <w:r>
        <w:rPr>
          <w:rFonts w:ascii="Arial" w:hAnsi="Arial" w:cs="Arial"/>
          <w:sz w:val="24"/>
          <w:szCs w:val="24"/>
          <w:lang w:val="en-US"/>
        </w:rPr>
        <w:t>wh</w:t>
      </w:r>
      <w:r w:rsidR="00646980">
        <w:rPr>
          <w:rFonts w:ascii="Arial" w:hAnsi="Arial" w:cs="Arial"/>
          <w:sz w:val="24"/>
          <w:szCs w:val="24"/>
          <w:lang w:val="en-US"/>
        </w:rPr>
        <w:t>ere do you think goldilocks is running away too</w:t>
      </w:r>
      <w:r w:rsidR="00A94710">
        <w:rPr>
          <w:rFonts w:ascii="Arial" w:hAnsi="Arial" w:cs="Arial"/>
          <w:sz w:val="24"/>
          <w:szCs w:val="24"/>
          <w:lang w:val="en-US"/>
        </w:rPr>
        <w:t>”</w:t>
      </w:r>
      <w:r>
        <w:rPr>
          <w:rFonts w:ascii="Arial" w:hAnsi="Arial" w:cs="Arial"/>
          <w:sz w:val="24"/>
          <w:szCs w:val="24"/>
          <w:lang w:val="en-US"/>
        </w:rPr>
        <w:t xml:space="preserve">. </w:t>
      </w:r>
      <w:r w:rsidR="00646980">
        <w:rPr>
          <w:rFonts w:ascii="Arial" w:hAnsi="Arial" w:cs="Arial"/>
          <w:sz w:val="24"/>
          <w:szCs w:val="24"/>
          <w:lang w:val="en-US"/>
        </w:rPr>
        <w:t xml:space="preserve">The same technique is used at the end of digital story when the wolf runs away. </w:t>
      </w:r>
      <w:r w:rsidR="006D47C3">
        <w:rPr>
          <w:rFonts w:ascii="Arial" w:hAnsi="Arial" w:cs="Arial"/>
          <w:sz w:val="24"/>
          <w:szCs w:val="24"/>
          <w:lang w:val="en-US"/>
        </w:rPr>
        <w:t>According to</w:t>
      </w:r>
      <w:r>
        <w:rPr>
          <w:rFonts w:ascii="Arial" w:hAnsi="Arial" w:cs="Arial"/>
          <w:sz w:val="24"/>
          <w:szCs w:val="24"/>
          <w:lang w:val="en-US"/>
        </w:rPr>
        <w:t xml:space="preserve"> Agosto (2016) using</w:t>
      </w:r>
      <w:r w:rsidRPr="00DE6097">
        <w:t xml:space="preserve"> </w:t>
      </w:r>
      <w:r w:rsidRPr="00DE6097">
        <w:rPr>
          <w:rFonts w:ascii="Arial" w:hAnsi="Arial" w:cs="Arial"/>
          <w:sz w:val="24"/>
          <w:szCs w:val="24"/>
          <w:lang w:val="en-US"/>
        </w:rPr>
        <w:t xml:space="preserve">follow up questions </w:t>
      </w:r>
      <w:r>
        <w:rPr>
          <w:rFonts w:ascii="Arial" w:hAnsi="Arial" w:cs="Arial"/>
          <w:sz w:val="24"/>
          <w:szCs w:val="24"/>
          <w:lang w:val="en-US"/>
        </w:rPr>
        <w:t>following</w:t>
      </w:r>
      <w:r w:rsidRPr="00DE6097">
        <w:rPr>
          <w:rFonts w:ascii="Arial" w:hAnsi="Arial" w:cs="Arial"/>
          <w:sz w:val="24"/>
          <w:szCs w:val="24"/>
          <w:lang w:val="en-US"/>
        </w:rPr>
        <w:t xml:space="preserve"> a narrative promote</w:t>
      </w:r>
      <w:r>
        <w:rPr>
          <w:rFonts w:ascii="Arial" w:hAnsi="Arial" w:cs="Arial"/>
          <w:sz w:val="24"/>
          <w:szCs w:val="24"/>
          <w:lang w:val="en-US"/>
        </w:rPr>
        <w:t>s</w:t>
      </w:r>
      <w:r w:rsidRPr="00DE6097">
        <w:rPr>
          <w:rFonts w:ascii="Arial" w:hAnsi="Arial" w:cs="Arial"/>
          <w:sz w:val="24"/>
          <w:szCs w:val="24"/>
          <w:lang w:val="en-US"/>
        </w:rPr>
        <w:t xml:space="preserve"> sustained cognitive engagement and critical thinking</w:t>
      </w:r>
      <w:r>
        <w:rPr>
          <w:rFonts w:ascii="Arial" w:hAnsi="Arial" w:cs="Arial"/>
          <w:sz w:val="24"/>
          <w:szCs w:val="24"/>
          <w:lang w:val="en-US"/>
        </w:rPr>
        <w:t xml:space="preserve"> skills. This allows children to use their imagination and creativity to think of other possible endings to the story.</w:t>
      </w:r>
      <w:r w:rsidR="00A80F38" w:rsidRPr="00A80F38">
        <w:rPr>
          <w:rFonts w:ascii="Arial" w:hAnsi="Arial" w:cs="Arial"/>
          <w:sz w:val="24"/>
          <w:szCs w:val="24"/>
          <w:lang w:val="en-US"/>
        </w:rPr>
        <w:t xml:space="preserve"> </w:t>
      </w:r>
      <w:r w:rsidR="00A80F38">
        <w:rPr>
          <w:rFonts w:ascii="Arial" w:hAnsi="Arial" w:cs="Arial"/>
          <w:sz w:val="24"/>
          <w:szCs w:val="24"/>
          <w:lang w:val="en-US"/>
        </w:rPr>
        <w:t>Using imagination allows children to discover innate curiosity.</w:t>
      </w:r>
      <w:r w:rsidR="007D3550">
        <w:rPr>
          <w:rFonts w:ascii="Arial" w:hAnsi="Arial" w:cs="Arial"/>
          <w:sz w:val="24"/>
          <w:szCs w:val="24"/>
          <w:lang w:val="en-US"/>
        </w:rPr>
        <w:t xml:space="preserve"> </w:t>
      </w:r>
      <w:r w:rsidR="00646980">
        <w:rPr>
          <w:rFonts w:ascii="Arial" w:hAnsi="Arial" w:cs="Arial"/>
          <w:sz w:val="24"/>
          <w:szCs w:val="24"/>
          <w:lang w:val="en-US"/>
        </w:rPr>
        <w:t xml:space="preserve">These skills are important for building confidence as learners. When children are in later education this will benefit creative writing skills when having to write their own stories. In the traditional storytelling video the practitioner asks the children why the character goldilocks ran away, the children respond by answering that she’s frightened. This then emerges into a conversation of what makes children feel happy when they are sad, one child responds saying </w:t>
      </w:r>
      <w:r w:rsidR="00646980">
        <w:rPr>
          <w:rFonts w:ascii="Arial" w:hAnsi="Arial" w:cs="Arial"/>
          <w:sz w:val="24"/>
          <w:szCs w:val="24"/>
          <w:lang w:val="en-US"/>
        </w:rPr>
        <w:lastRenderedPageBreak/>
        <w:t>mummy while another responds with their favourite toy. This allows children to feel empathy and link their own feelings to the characters developing emotional literacy.</w:t>
      </w:r>
    </w:p>
    <w:p w14:paraId="41C5C905" w14:textId="77777777" w:rsidR="0062265C" w:rsidRDefault="0062265C" w:rsidP="00A94710">
      <w:pPr>
        <w:spacing w:line="360" w:lineRule="auto"/>
        <w:rPr>
          <w:rFonts w:ascii="Arial" w:hAnsi="Arial" w:cs="Arial"/>
          <w:sz w:val="24"/>
          <w:szCs w:val="24"/>
          <w:lang w:val="en-US"/>
        </w:rPr>
      </w:pPr>
      <w:r>
        <w:rPr>
          <w:rFonts w:ascii="Arial" w:hAnsi="Arial" w:cs="Arial"/>
          <w:sz w:val="24"/>
          <w:szCs w:val="24"/>
          <w:lang w:val="en-US"/>
        </w:rPr>
        <w:t xml:space="preserve">Environment </w:t>
      </w:r>
    </w:p>
    <w:p w14:paraId="2B14F937" w14:textId="22C73D71" w:rsidR="007D3550" w:rsidRDefault="007D3550" w:rsidP="00A94710">
      <w:pPr>
        <w:spacing w:line="360" w:lineRule="auto"/>
        <w:rPr>
          <w:rFonts w:ascii="Arial" w:hAnsi="Arial" w:cs="Arial"/>
          <w:sz w:val="24"/>
          <w:szCs w:val="24"/>
          <w:lang w:val="en-US"/>
        </w:rPr>
      </w:pPr>
      <w:r>
        <w:rPr>
          <w:rFonts w:ascii="Arial" w:hAnsi="Arial" w:cs="Arial"/>
          <w:sz w:val="24"/>
          <w:szCs w:val="24"/>
          <w:lang w:val="en-US"/>
        </w:rPr>
        <w:t xml:space="preserve">In </w:t>
      </w:r>
      <w:r w:rsidR="00646980">
        <w:rPr>
          <w:rFonts w:ascii="Arial" w:hAnsi="Arial" w:cs="Arial"/>
          <w:sz w:val="24"/>
          <w:szCs w:val="24"/>
          <w:lang w:val="en-US"/>
        </w:rPr>
        <w:t>both t</w:t>
      </w:r>
      <w:r>
        <w:rPr>
          <w:rFonts w:ascii="Arial" w:hAnsi="Arial" w:cs="Arial"/>
          <w:sz w:val="24"/>
          <w:szCs w:val="24"/>
          <w:lang w:val="en-US"/>
        </w:rPr>
        <w:t>he traditional story</w:t>
      </w:r>
      <w:r w:rsidR="00646980">
        <w:rPr>
          <w:rFonts w:ascii="Arial" w:hAnsi="Arial" w:cs="Arial"/>
          <w:sz w:val="24"/>
          <w:szCs w:val="24"/>
          <w:lang w:val="en-US"/>
        </w:rPr>
        <w:t>t</w:t>
      </w:r>
      <w:r>
        <w:rPr>
          <w:rFonts w:ascii="Arial" w:hAnsi="Arial" w:cs="Arial"/>
          <w:sz w:val="24"/>
          <w:szCs w:val="24"/>
          <w:lang w:val="en-US"/>
        </w:rPr>
        <w:t>elling video</w:t>
      </w:r>
      <w:r w:rsidR="00646980">
        <w:rPr>
          <w:rFonts w:ascii="Arial" w:hAnsi="Arial" w:cs="Arial"/>
          <w:sz w:val="24"/>
          <w:szCs w:val="24"/>
          <w:lang w:val="en-US"/>
        </w:rPr>
        <w:t xml:space="preserve"> and digital</w:t>
      </w:r>
      <w:r>
        <w:rPr>
          <w:rFonts w:ascii="Arial" w:hAnsi="Arial" w:cs="Arial"/>
          <w:sz w:val="24"/>
          <w:szCs w:val="24"/>
          <w:lang w:val="en-US"/>
        </w:rPr>
        <w:t xml:space="preserve"> the practitioner tells the story </w:t>
      </w:r>
      <w:r w:rsidR="00646980">
        <w:rPr>
          <w:rFonts w:ascii="Arial" w:hAnsi="Arial" w:cs="Arial"/>
          <w:sz w:val="24"/>
          <w:szCs w:val="24"/>
          <w:lang w:val="en-US"/>
        </w:rPr>
        <w:t>inside</w:t>
      </w:r>
      <w:r>
        <w:rPr>
          <w:rFonts w:ascii="Arial" w:hAnsi="Arial" w:cs="Arial"/>
          <w:sz w:val="24"/>
          <w:szCs w:val="24"/>
          <w:lang w:val="en-US"/>
        </w:rPr>
        <w:t xml:space="preserve">. </w:t>
      </w:r>
      <w:r w:rsidR="00646980">
        <w:rPr>
          <w:rFonts w:ascii="Arial" w:hAnsi="Arial" w:cs="Arial"/>
          <w:sz w:val="24"/>
          <w:szCs w:val="24"/>
          <w:lang w:val="en-US"/>
        </w:rPr>
        <w:t xml:space="preserve">However both stories have a link to the forest therefore the practitioner could have </w:t>
      </w:r>
      <w:r w:rsidR="00A94710">
        <w:rPr>
          <w:rFonts w:ascii="Arial" w:hAnsi="Arial" w:cs="Arial"/>
          <w:sz w:val="24"/>
          <w:szCs w:val="24"/>
          <w:lang w:val="en-US"/>
        </w:rPr>
        <w:t xml:space="preserve">considered </w:t>
      </w:r>
      <w:r w:rsidR="00646980">
        <w:rPr>
          <w:rFonts w:ascii="Arial" w:hAnsi="Arial" w:cs="Arial"/>
          <w:sz w:val="24"/>
          <w:szCs w:val="24"/>
          <w:lang w:val="en-US"/>
        </w:rPr>
        <w:t>us</w:t>
      </w:r>
      <w:r w:rsidR="00A94710">
        <w:rPr>
          <w:rFonts w:ascii="Arial" w:hAnsi="Arial" w:cs="Arial"/>
          <w:sz w:val="24"/>
          <w:szCs w:val="24"/>
          <w:lang w:val="en-US"/>
        </w:rPr>
        <w:t>ing</w:t>
      </w:r>
      <w:r w:rsidR="00646980">
        <w:rPr>
          <w:rFonts w:ascii="Arial" w:hAnsi="Arial" w:cs="Arial"/>
          <w:sz w:val="24"/>
          <w:szCs w:val="24"/>
          <w:lang w:val="en-US"/>
        </w:rPr>
        <w:t xml:space="preserve"> an outdoor environment of a forest to tell the stories. This may have </w:t>
      </w:r>
      <w:r w:rsidR="00A94710">
        <w:rPr>
          <w:rFonts w:ascii="Arial" w:hAnsi="Arial" w:cs="Arial"/>
          <w:sz w:val="24"/>
          <w:szCs w:val="24"/>
          <w:lang w:val="en-US"/>
        </w:rPr>
        <w:t>helped</w:t>
      </w:r>
      <w:r w:rsidR="00646980">
        <w:rPr>
          <w:rFonts w:ascii="Arial" w:hAnsi="Arial" w:cs="Arial"/>
          <w:sz w:val="24"/>
          <w:szCs w:val="24"/>
          <w:lang w:val="en-US"/>
        </w:rPr>
        <w:t xml:space="preserve"> the children to </w:t>
      </w:r>
      <w:r w:rsidR="00A94710">
        <w:rPr>
          <w:rFonts w:ascii="Arial" w:hAnsi="Arial" w:cs="Arial"/>
          <w:sz w:val="24"/>
          <w:szCs w:val="24"/>
          <w:lang w:val="en-US"/>
        </w:rPr>
        <w:t>make a real life connection</w:t>
      </w:r>
      <w:r w:rsidR="00646980">
        <w:rPr>
          <w:rFonts w:ascii="Arial" w:hAnsi="Arial" w:cs="Arial"/>
          <w:sz w:val="24"/>
          <w:szCs w:val="24"/>
          <w:lang w:val="en-US"/>
        </w:rPr>
        <w:t xml:space="preserve"> to the stories. </w:t>
      </w:r>
      <w:r>
        <w:rPr>
          <w:rFonts w:ascii="Arial" w:hAnsi="Arial" w:cs="Arial"/>
          <w:sz w:val="24"/>
          <w:szCs w:val="24"/>
          <w:lang w:val="en-US"/>
        </w:rPr>
        <w:t xml:space="preserve">In the digital storytelling the practitioner </w:t>
      </w:r>
      <w:r>
        <w:rPr>
          <w:rFonts w:ascii="Arial" w:hAnsi="Arial" w:cs="Arial"/>
          <w:sz w:val="24"/>
          <w:szCs w:val="24"/>
          <w:lang w:val="en-US"/>
        </w:rPr>
        <w:t>has placed</w:t>
      </w:r>
      <w:r>
        <w:rPr>
          <w:rFonts w:ascii="Arial" w:hAnsi="Arial" w:cs="Arial"/>
          <w:sz w:val="24"/>
          <w:szCs w:val="24"/>
          <w:lang w:val="en-US"/>
        </w:rPr>
        <w:t xml:space="preserve"> props</w:t>
      </w:r>
      <w:r>
        <w:rPr>
          <w:rFonts w:ascii="Arial" w:hAnsi="Arial" w:cs="Arial"/>
          <w:sz w:val="24"/>
          <w:szCs w:val="24"/>
          <w:lang w:val="en-US"/>
        </w:rPr>
        <w:t xml:space="preserve"> in the environment</w:t>
      </w:r>
      <w:r>
        <w:rPr>
          <w:rFonts w:ascii="Arial" w:hAnsi="Arial" w:cs="Arial"/>
          <w:sz w:val="24"/>
          <w:szCs w:val="24"/>
          <w:lang w:val="en-US"/>
        </w:rPr>
        <w:t xml:space="preserve"> including a fruit basket and teapot. Props provide children with an immediate focus and curiosity, helping them to engage in the storytelling. Greimann (2017) highlights that </w:t>
      </w:r>
      <w:r>
        <w:rPr>
          <w:rFonts w:ascii="Arial" w:hAnsi="Arial" w:cs="Arial"/>
          <w:sz w:val="24"/>
          <w:szCs w:val="24"/>
          <w:lang w:val="en-US"/>
        </w:rPr>
        <w:t xml:space="preserve">props </w:t>
      </w:r>
      <w:r>
        <w:rPr>
          <w:rFonts w:ascii="Arial" w:hAnsi="Arial" w:cs="Arial"/>
          <w:sz w:val="24"/>
          <w:szCs w:val="24"/>
          <w:lang w:val="en-US"/>
        </w:rPr>
        <w:t>enhance the experience of storytelling</w:t>
      </w:r>
      <w:r>
        <w:rPr>
          <w:rFonts w:ascii="Arial" w:hAnsi="Arial" w:cs="Arial"/>
          <w:sz w:val="24"/>
          <w:szCs w:val="24"/>
          <w:lang w:val="en-US"/>
        </w:rPr>
        <w:t xml:space="preserve"> for children</w:t>
      </w:r>
      <w:r w:rsidR="00A94710">
        <w:rPr>
          <w:rFonts w:ascii="Arial" w:hAnsi="Arial" w:cs="Arial"/>
          <w:sz w:val="24"/>
          <w:szCs w:val="24"/>
          <w:lang w:val="en-US"/>
        </w:rPr>
        <w:t xml:space="preserve"> as they help bring the story to life</w:t>
      </w:r>
      <w:r>
        <w:rPr>
          <w:rFonts w:ascii="Arial" w:hAnsi="Arial" w:cs="Arial"/>
          <w:sz w:val="24"/>
          <w:szCs w:val="24"/>
          <w:lang w:val="en-US"/>
        </w:rPr>
        <w:t>.</w:t>
      </w:r>
      <w:r w:rsidR="00646980">
        <w:rPr>
          <w:rFonts w:ascii="Arial" w:hAnsi="Arial" w:cs="Arial"/>
          <w:sz w:val="24"/>
          <w:szCs w:val="24"/>
          <w:lang w:val="en-US"/>
        </w:rPr>
        <w:t xml:space="preserve"> </w:t>
      </w:r>
      <w:r w:rsidR="00A94710">
        <w:rPr>
          <w:rFonts w:ascii="Arial" w:hAnsi="Arial" w:cs="Arial"/>
          <w:sz w:val="24"/>
          <w:szCs w:val="24"/>
          <w:lang w:val="en-US"/>
        </w:rPr>
        <w:t>In the traditional story the practitioner has three bears to represent the main characters of the story allowing the children to vision the characters in their imagination and ac the story out .At the beginning of</w:t>
      </w:r>
      <w:r w:rsidR="00646980">
        <w:rPr>
          <w:rFonts w:ascii="Arial" w:hAnsi="Arial" w:cs="Arial"/>
          <w:sz w:val="24"/>
          <w:szCs w:val="24"/>
          <w:lang w:val="en-US"/>
        </w:rPr>
        <w:t xml:space="preserve"> the digital storytelling the practitioner can be heard saying this morning we are going to have the story “Little Red Riding Hood”, this suggests that have a story in the morning is part of the daily routine</w:t>
      </w:r>
      <w:r w:rsidR="00646980">
        <w:rPr>
          <w:rFonts w:ascii="Arial" w:hAnsi="Arial" w:cs="Arial"/>
          <w:sz w:val="24"/>
          <w:szCs w:val="24"/>
          <w:lang w:val="en-US"/>
        </w:rPr>
        <w:t xml:space="preserve"> in the childcare setting</w:t>
      </w:r>
      <w:r w:rsidR="00646980">
        <w:rPr>
          <w:rFonts w:ascii="Arial" w:hAnsi="Arial" w:cs="Arial"/>
          <w:sz w:val="24"/>
          <w:szCs w:val="24"/>
          <w:lang w:val="en-US"/>
        </w:rPr>
        <w:t>.</w:t>
      </w:r>
      <w:r w:rsidR="00A94710">
        <w:rPr>
          <w:rFonts w:ascii="Arial" w:hAnsi="Arial" w:cs="Arial"/>
          <w:sz w:val="24"/>
          <w:szCs w:val="24"/>
          <w:lang w:val="en-US"/>
        </w:rPr>
        <w:t xml:space="preserve"> A childcare provider plays an important role in creating a positive learning environment where children can develop language skills.</w:t>
      </w:r>
    </w:p>
    <w:p w14:paraId="60BA9C4E" w14:textId="277B3C17" w:rsidR="00476F96" w:rsidRDefault="00A94710" w:rsidP="00A94710">
      <w:pPr>
        <w:spacing w:line="360" w:lineRule="auto"/>
        <w:rPr>
          <w:rFonts w:ascii="Arial" w:hAnsi="Arial" w:cs="Arial"/>
          <w:sz w:val="24"/>
          <w:szCs w:val="24"/>
          <w:lang w:val="en-US"/>
        </w:rPr>
      </w:pPr>
      <w:r>
        <w:rPr>
          <w:rFonts w:ascii="Arial" w:hAnsi="Arial" w:cs="Arial"/>
          <w:sz w:val="24"/>
          <w:szCs w:val="24"/>
          <w:lang w:val="en-US"/>
        </w:rPr>
        <w:t>Furthermore, p</w:t>
      </w:r>
      <w:r w:rsidR="002E4104">
        <w:rPr>
          <w:rFonts w:ascii="Arial" w:hAnsi="Arial" w:cs="Arial"/>
          <w:sz w:val="24"/>
          <w:szCs w:val="24"/>
          <w:lang w:val="en-US"/>
        </w:rPr>
        <w:t xml:space="preserve">arents play a </w:t>
      </w:r>
      <w:r>
        <w:rPr>
          <w:rFonts w:ascii="Arial" w:hAnsi="Arial" w:cs="Arial"/>
          <w:sz w:val="24"/>
          <w:szCs w:val="24"/>
          <w:lang w:val="en-US"/>
        </w:rPr>
        <w:t xml:space="preserve">significant </w:t>
      </w:r>
      <w:r w:rsidR="002E4104">
        <w:rPr>
          <w:rFonts w:ascii="Arial" w:hAnsi="Arial" w:cs="Arial"/>
          <w:sz w:val="24"/>
          <w:szCs w:val="24"/>
          <w:lang w:val="en-US"/>
        </w:rPr>
        <w:t xml:space="preserve">role </w:t>
      </w:r>
      <w:r>
        <w:rPr>
          <w:rFonts w:ascii="Arial" w:hAnsi="Arial" w:cs="Arial"/>
          <w:sz w:val="24"/>
          <w:szCs w:val="24"/>
          <w:lang w:val="en-US"/>
        </w:rPr>
        <w:t>in supporting language development</w:t>
      </w:r>
      <w:r w:rsidR="00FE3D2D">
        <w:rPr>
          <w:rFonts w:ascii="Arial" w:hAnsi="Arial" w:cs="Arial"/>
          <w:sz w:val="24"/>
          <w:szCs w:val="24"/>
          <w:lang w:val="en-US"/>
        </w:rPr>
        <w:t xml:space="preserve">. </w:t>
      </w:r>
      <w:r w:rsidR="0092796D">
        <w:rPr>
          <w:rFonts w:ascii="Arial" w:hAnsi="Arial" w:cs="Arial"/>
          <w:sz w:val="24"/>
          <w:szCs w:val="24"/>
          <w:lang w:val="en-US"/>
        </w:rPr>
        <w:t xml:space="preserve">Vygotsky </w:t>
      </w:r>
      <w:r w:rsidR="006B2119">
        <w:rPr>
          <w:rFonts w:ascii="Arial" w:hAnsi="Arial" w:cs="Arial"/>
          <w:sz w:val="24"/>
          <w:szCs w:val="24"/>
          <w:lang w:val="en-US"/>
        </w:rPr>
        <w:t>believes</w:t>
      </w:r>
      <w:r>
        <w:rPr>
          <w:rFonts w:ascii="Arial" w:hAnsi="Arial" w:cs="Arial"/>
          <w:sz w:val="24"/>
          <w:szCs w:val="24"/>
          <w:lang w:val="en-US"/>
        </w:rPr>
        <w:t xml:space="preserve"> enculturation is important to language development,</w:t>
      </w:r>
      <w:r w:rsidR="00CF141A">
        <w:rPr>
          <w:rFonts w:ascii="Arial" w:hAnsi="Arial" w:cs="Arial"/>
          <w:sz w:val="24"/>
          <w:szCs w:val="24"/>
          <w:lang w:val="en-US"/>
        </w:rPr>
        <w:t xml:space="preserve"> parents/carers</w:t>
      </w:r>
      <w:r>
        <w:rPr>
          <w:rFonts w:ascii="Arial" w:hAnsi="Arial" w:cs="Arial"/>
          <w:sz w:val="24"/>
          <w:szCs w:val="24"/>
          <w:lang w:val="en-US"/>
        </w:rPr>
        <w:t xml:space="preserve"> can</w:t>
      </w:r>
      <w:r w:rsidR="006B2119">
        <w:rPr>
          <w:rFonts w:ascii="Arial" w:hAnsi="Arial" w:cs="Arial"/>
          <w:sz w:val="24"/>
          <w:szCs w:val="24"/>
          <w:lang w:val="en-US"/>
        </w:rPr>
        <w:t xml:space="preserve"> create </w:t>
      </w:r>
      <w:r w:rsidR="0020657D">
        <w:rPr>
          <w:rFonts w:ascii="Arial" w:hAnsi="Arial" w:cs="Arial"/>
          <w:sz w:val="24"/>
          <w:szCs w:val="24"/>
          <w:lang w:val="en-US"/>
        </w:rPr>
        <w:t>their</w:t>
      </w:r>
      <w:r w:rsidR="006B2119">
        <w:rPr>
          <w:rFonts w:ascii="Arial" w:hAnsi="Arial" w:cs="Arial"/>
          <w:sz w:val="24"/>
          <w:szCs w:val="24"/>
          <w:lang w:val="en-US"/>
        </w:rPr>
        <w:t xml:space="preserve"> own culture</w:t>
      </w:r>
      <w:r>
        <w:rPr>
          <w:rFonts w:ascii="Arial" w:hAnsi="Arial" w:cs="Arial"/>
          <w:sz w:val="24"/>
          <w:szCs w:val="24"/>
          <w:lang w:val="en-US"/>
        </w:rPr>
        <w:t xml:space="preserve"> and </w:t>
      </w:r>
      <w:r w:rsidR="006B2119">
        <w:rPr>
          <w:rFonts w:ascii="Arial" w:hAnsi="Arial" w:cs="Arial"/>
          <w:sz w:val="24"/>
          <w:szCs w:val="24"/>
          <w:lang w:val="en-US"/>
        </w:rPr>
        <w:t>tradition</w:t>
      </w:r>
      <w:r w:rsidR="0020657D">
        <w:rPr>
          <w:rFonts w:ascii="Arial" w:hAnsi="Arial" w:cs="Arial"/>
          <w:sz w:val="24"/>
          <w:szCs w:val="24"/>
          <w:lang w:val="en-US"/>
        </w:rPr>
        <w:t xml:space="preserve"> of storytelling</w:t>
      </w:r>
      <w:r w:rsidR="006B2119">
        <w:rPr>
          <w:rFonts w:ascii="Arial" w:hAnsi="Arial" w:cs="Arial"/>
          <w:sz w:val="24"/>
          <w:szCs w:val="24"/>
          <w:lang w:val="en-US"/>
        </w:rPr>
        <w:t xml:space="preserve"> that becomes part of everyday routine.</w:t>
      </w:r>
      <w:r w:rsidR="00323D3A">
        <w:rPr>
          <w:rFonts w:ascii="Arial" w:hAnsi="Arial" w:cs="Arial"/>
          <w:sz w:val="24"/>
          <w:szCs w:val="24"/>
          <w:lang w:val="en-US"/>
        </w:rPr>
        <w:t xml:space="preserve"> Parents might </w:t>
      </w:r>
      <w:r w:rsidR="00AA6906">
        <w:rPr>
          <w:rFonts w:ascii="Arial" w:hAnsi="Arial" w:cs="Arial"/>
          <w:sz w:val="24"/>
          <w:szCs w:val="24"/>
          <w:lang w:val="en-US"/>
        </w:rPr>
        <w:t>develop a tradition of reading</w:t>
      </w:r>
      <w:r w:rsidR="00323D3A">
        <w:rPr>
          <w:rFonts w:ascii="Arial" w:hAnsi="Arial" w:cs="Arial"/>
          <w:sz w:val="24"/>
          <w:szCs w:val="24"/>
          <w:lang w:val="en-US"/>
        </w:rPr>
        <w:t xml:space="preserve"> </w:t>
      </w:r>
      <w:r w:rsidR="00D306A1">
        <w:rPr>
          <w:rFonts w:ascii="Arial" w:hAnsi="Arial" w:cs="Arial"/>
          <w:sz w:val="24"/>
          <w:szCs w:val="24"/>
          <w:lang w:val="en-US"/>
        </w:rPr>
        <w:t xml:space="preserve">the </w:t>
      </w:r>
      <w:r w:rsidR="00323D3A">
        <w:rPr>
          <w:rFonts w:ascii="Arial" w:hAnsi="Arial" w:cs="Arial"/>
          <w:sz w:val="24"/>
          <w:szCs w:val="24"/>
          <w:lang w:val="en-US"/>
        </w:rPr>
        <w:t>same</w:t>
      </w:r>
      <w:r w:rsidR="00D306A1">
        <w:rPr>
          <w:rFonts w:ascii="Arial" w:hAnsi="Arial" w:cs="Arial"/>
          <w:sz w:val="24"/>
          <w:szCs w:val="24"/>
          <w:lang w:val="en-US"/>
        </w:rPr>
        <w:t xml:space="preserve"> story</w:t>
      </w:r>
      <w:r w:rsidR="00323D3A">
        <w:rPr>
          <w:rFonts w:ascii="Arial" w:hAnsi="Arial" w:cs="Arial"/>
          <w:sz w:val="24"/>
          <w:szCs w:val="24"/>
          <w:lang w:val="en-US"/>
        </w:rPr>
        <w:t xml:space="preserve"> </w:t>
      </w:r>
      <w:r w:rsidR="00AA6906">
        <w:rPr>
          <w:rFonts w:ascii="Arial" w:hAnsi="Arial" w:cs="Arial"/>
          <w:sz w:val="24"/>
          <w:szCs w:val="24"/>
          <w:lang w:val="en-US"/>
        </w:rPr>
        <w:t>every night before a child goes to sleep</w:t>
      </w:r>
      <w:r w:rsidR="00D306A1">
        <w:rPr>
          <w:rFonts w:ascii="Arial" w:hAnsi="Arial" w:cs="Arial"/>
          <w:sz w:val="24"/>
          <w:szCs w:val="24"/>
          <w:lang w:val="en-US"/>
        </w:rPr>
        <w:t xml:space="preserve">. The benefits </w:t>
      </w:r>
      <w:r w:rsidR="006729D8">
        <w:rPr>
          <w:rFonts w:ascii="Arial" w:hAnsi="Arial" w:cs="Arial"/>
          <w:sz w:val="24"/>
          <w:szCs w:val="24"/>
          <w:lang w:val="en-US"/>
        </w:rPr>
        <w:t>of this are</w:t>
      </w:r>
      <w:r w:rsidR="00D8565B">
        <w:rPr>
          <w:rFonts w:ascii="Arial" w:hAnsi="Arial" w:cs="Arial"/>
          <w:sz w:val="24"/>
          <w:szCs w:val="24"/>
          <w:lang w:val="en-US"/>
        </w:rPr>
        <w:t xml:space="preserve"> building memory</w:t>
      </w:r>
      <w:r w:rsidR="006729D8">
        <w:rPr>
          <w:rFonts w:ascii="Arial" w:hAnsi="Arial" w:cs="Arial"/>
          <w:sz w:val="24"/>
          <w:szCs w:val="24"/>
          <w:lang w:val="en-US"/>
        </w:rPr>
        <w:t xml:space="preserve"> </w:t>
      </w:r>
      <w:r w:rsidR="003B6A4B">
        <w:rPr>
          <w:rFonts w:ascii="Arial" w:hAnsi="Arial" w:cs="Arial"/>
          <w:sz w:val="24"/>
          <w:szCs w:val="24"/>
          <w:lang w:val="en-US"/>
        </w:rPr>
        <w:t>and strengthening language.</w:t>
      </w:r>
      <w:r w:rsidR="006B2119">
        <w:rPr>
          <w:rFonts w:ascii="Arial" w:hAnsi="Arial" w:cs="Arial"/>
          <w:sz w:val="24"/>
          <w:szCs w:val="24"/>
          <w:lang w:val="en-US"/>
        </w:rPr>
        <w:t xml:space="preserve"> </w:t>
      </w:r>
      <w:r w:rsidR="007D3550">
        <w:rPr>
          <w:rFonts w:ascii="Arial" w:hAnsi="Arial" w:cs="Arial"/>
          <w:sz w:val="24"/>
          <w:szCs w:val="24"/>
          <w:lang w:val="en-US"/>
        </w:rPr>
        <w:t>It is important to cr</w:t>
      </w:r>
      <w:r w:rsidR="00DD70FF">
        <w:rPr>
          <w:rFonts w:ascii="Arial" w:hAnsi="Arial" w:cs="Arial"/>
          <w:sz w:val="24"/>
          <w:szCs w:val="24"/>
          <w:lang w:val="en-US"/>
        </w:rPr>
        <w:t>eat</w:t>
      </w:r>
      <w:r w:rsidR="007D3550">
        <w:rPr>
          <w:rFonts w:ascii="Arial" w:hAnsi="Arial" w:cs="Arial"/>
          <w:sz w:val="24"/>
          <w:szCs w:val="24"/>
          <w:lang w:val="en-US"/>
        </w:rPr>
        <w:t>e</w:t>
      </w:r>
      <w:r w:rsidR="00DD70FF">
        <w:rPr>
          <w:rFonts w:ascii="Arial" w:hAnsi="Arial" w:cs="Arial"/>
          <w:sz w:val="24"/>
          <w:szCs w:val="24"/>
          <w:lang w:val="en-US"/>
        </w:rPr>
        <w:t xml:space="preserve"> the right environment which is positive and inviting for children.</w:t>
      </w:r>
      <w:r w:rsidR="00FE3D2D">
        <w:rPr>
          <w:rFonts w:ascii="Arial" w:hAnsi="Arial" w:cs="Arial"/>
          <w:sz w:val="24"/>
          <w:szCs w:val="24"/>
          <w:lang w:val="en-US"/>
        </w:rPr>
        <w:t xml:space="preserve"> </w:t>
      </w:r>
      <w:r w:rsidR="009374C7">
        <w:rPr>
          <w:rFonts w:ascii="Arial" w:hAnsi="Arial" w:cs="Arial"/>
          <w:sz w:val="24"/>
          <w:szCs w:val="24"/>
          <w:lang w:val="en-US"/>
        </w:rPr>
        <w:t>This builds confidence in children, developing self-actualisation.</w:t>
      </w:r>
      <w:r w:rsidR="007D3550">
        <w:rPr>
          <w:rFonts w:ascii="Arial" w:hAnsi="Arial" w:cs="Arial"/>
          <w:sz w:val="24"/>
          <w:szCs w:val="24"/>
          <w:lang w:val="en-US"/>
        </w:rPr>
        <w:t xml:space="preserve"> </w:t>
      </w:r>
      <w:r w:rsidR="00476F96">
        <w:rPr>
          <w:rFonts w:ascii="Arial" w:hAnsi="Arial" w:cs="Arial"/>
          <w:sz w:val="24"/>
          <w:szCs w:val="24"/>
          <w:lang w:val="en-US"/>
        </w:rPr>
        <w:t>Research shows that the benefits of storytelling begin before a child is even born and continue throughout their early years. Language acquisition begins in the womb as babies are able to hear various rhythms of sounds and learn to differentiate them, this suggests a baby is able to tell the difference between two different languages (University of Kansas, 2017, p.2).</w:t>
      </w:r>
      <w:r w:rsidR="00A80F38">
        <w:rPr>
          <w:rFonts w:ascii="Arial" w:hAnsi="Arial" w:cs="Arial"/>
          <w:sz w:val="24"/>
          <w:szCs w:val="24"/>
          <w:lang w:val="en-US"/>
        </w:rPr>
        <w:t xml:space="preserve"> </w:t>
      </w:r>
      <w:r>
        <w:rPr>
          <w:rFonts w:ascii="Arial" w:hAnsi="Arial" w:cs="Arial"/>
          <w:sz w:val="24"/>
          <w:szCs w:val="24"/>
          <w:lang w:val="en-US"/>
        </w:rPr>
        <w:t xml:space="preserve">Theorist </w:t>
      </w:r>
      <w:r w:rsidR="00A80F38">
        <w:rPr>
          <w:rFonts w:ascii="Arial" w:hAnsi="Arial" w:cs="Arial"/>
          <w:sz w:val="24"/>
          <w:szCs w:val="24"/>
          <w:lang w:val="en-US"/>
        </w:rPr>
        <w:t>Chomsky believes children are born with a natural ability to learn language. However</w:t>
      </w:r>
      <w:r w:rsidR="007D3550">
        <w:rPr>
          <w:rFonts w:ascii="Arial" w:hAnsi="Arial" w:cs="Arial"/>
          <w:sz w:val="24"/>
          <w:szCs w:val="24"/>
          <w:lang w:val="en-US"/>
        </w:rPr>
        <w:t xml:space="preserve"> Crystal </w:t>
      </w:r>
      <w:r>
        <w:rPr>
          <w:rFonts w:ascii="Arial" w:hAnsi="Arial" w:cs="Arial"/>
          <w:sz w:val="24"/>
          <w:szCs w:val="24"/>
          <w:lang w:val="en-US"/>
        </w:rPr>
        <w:t xml:space="preserve">and Piaget </w:t>
      </w:r>
      <w:r w:rsidR="007D3550">
        <w:rPr>
          <w:rFonts w:ascii="Arial" w:hAnsi="Arial" w:cs="Arial"/>
          <w:sz w:val="24"/>
          <w:szCs w:val="24"/>
          <w:lang w:val="en-US"/>
        </w:rPr>
        <w:t xml:space="preserve">suggest that language acquisition develops through repetition. </w:t>
      </w:r>
      <w:r w:rsidR="00646980">
        <w:rPr>
          <w:rFonts w:ascii="Arial" w:hAnsi="Arial" w:cs="Arial"/>
          <w:sz w:val="24"/>
          <w:szCs w:val="24"/>
          <w:lang w:val="en-US"/>
        </w:rPr>
        <w:t xml:space="preserve">In the traditional story </w:t>
      </w:r>
      <w:r w:rsidR="00646980">
        <w:rPr>
          <w:rFonts w:ascii="Arial" w:hAnsi="Arial" w:cs="Arial"/>
          <w:sz w:val="24"/>
          <w:szCs w:val="24"/>
          <w:lang w:val="en-US"/>
        </w:rPr>
        <w:lastRenderedPageBreak/>
        <w:t>video the practitioner uses repetition to highlight key points in the story</w:t>
      </w:r>
      <w:r>
        <w:rPr>
          <w:rFonts w:ascii="Arial" w:hAnsi="Arial" w:cs="Arial"/>
          <w:sz w:val="24"/>
          <w:szCs w:val="24"/>
          <w:lang w:val="en-US"/>
        </w:rPr>
        <w:t xml:space="preserve"> such as “there are three bears”</w:t>
      </w:r>
      <w:r w:rsidR="00646980">
        <w:rPr>
          <w:rFonts w:ascii="Arial" w:hAnsi="Arial" w:cs="Arial"/>
          <w:sz w:val="24"/>
          <w:szCs w:val="24"/>
          <w:lang w:val="en-US"/>
        </w:rPr>
        <w:t>. It</w:t>
      </w:r>
      <w:r w:rsidR="007D3550">
        <w:rPr>
          <w:rFonts w:ascii="Arial" w:hAnsi="Arial" w:cs="Arial"/>
          <w:sz w:val="24"/>
          <w:szCs w:val="24"/>
          <w:lang w:val="en-US"/>
        </w:rPr>
        <w:t xml:space="preserve"> is important to remember that all children are unique</w:t>
      </w:r>
      <w:r>
        <w:rPr>
          <w:rFonts w:ascii="Arial" w:hAnsi="Arial" w:cs="Arial"/>
          <w:sz w:val="24"/>
          <w:szCs w:val="24"/>
          <w:lang w:val="en-US"/>
        </w:rPr>
        <w:t xml:space="preserve"> and will not all learn in the same way</w:t>
      </w:r>
      <w:r w:rsidR="007D3550">
        <w:rPr>
          <w:rFonts w:ascii="Arial" w:hAnsi="Arial" w:cs="Arial"/>
          <w:sz w:val="24"/>
          <w:szCs w:val="24"/>
          <w:lang w:val="en-US"/>
        </w:rPr>
        <w:t>.</w:t>
      </w:r>
      <w:r w:rsidR="00A80F38">
        <w:rPr>
          <w:rFonts w:ascii="Arial" w:hAnsi="Arial" w:cs="Arial"/>
          <w:sz w:val="24"/>
          <w:szCs w:val="24"/>
          <w:lang w:val="en-US"/>
        </w:rPr>
        <w:t xml:space="preserve"> </w:t>
      </w:r>
      <w:r w:rsidR="007D3550">
        <w:rPr>
          <w:rFonts w:ascii="Arial" w:hAnsi="Arial" w:cs="Arial"/>
          <w:sz w:val="24"/>
          <w:szCs w:val="24"/>
          <w:lang w:val="en-US"/>
        </w:rPr>
        <w:t>T</w:t>
      </w:r>
      <w:r w:rsidR="00A80F38">
        <w:rPr>
          <w:rFonts w:ascii="Arial" w:hAnsi="Arial" w:cs="Arial"/>
          <w:sz w:val="24"/>
          <w:szCs w:val="24"/>
          <w:lang w:val="en-US"/>
        </w:rPr>
        <w:t>here are numerous factors that impact language acquisition including</w:t>
      </w:r>
      <w:r>
        <w:rPr>
          <w:rFonts w:ascii="Arial" w:hAnsi="Arial" w:cs="Arial"/>
          <w:sz w:val="24"/>
          <w:szCs w:val="24"/>
          <w:lang w:val="en-US"/>
        </w:rPr>
        <w:t xml:space="preserve"> hearing impairments. According to Brown (2020) hearing impairments can cause delayed language acquisition.</w:t>
      </w:r>
    </w:p>
    <w:p w14:paraId="67BCBA93" w14:textId="0243C0C1" w:rsidR="00270278" w:rsidRPr="007D3550" w:rsidRDefault="00774695" w:rsidP="00A94710">
      <w:pPr>
        <w:pStyle w:val="NormalWeb"/>
        <w:spacing w:before="200" w:beforeAutospacing="0" w:after="0" w:afterAutospacing="0" w:line="360" w:lineRule="auto"/>
      </w:pPr>
      <w:r w:rsidRPr="00774695">
        <w:rPr>
          <w:rFonts w:ascii="Arial" w:hAnsi="Arial" w:cs="Arial"/>
        </w:rPr>
        <w:t>The quality of the home learning environment is crucial for children's early speech, language, and communication outcomes</w:t>
      </w:r>
      <w:r>
        <w:rPr>
          <w:rFonts w:ascii="Arial" w:hAnsi="Arial" w:cs="Arial"/>
        </w:rPr>
        <w:t xml:space="preserve"> (Melhuish, 2010). </w:t>
      </w:r>
      <w:r w:rsidR="005056DB">
        <w:rPr>
          <w:rFonts w:ascii="Arial" w:hAnsi="Arial" w:cs="Arial"/>
          <w:lang w:val="en-US"/>
        </w:rPr>
        <w:t>According</w:t>
      </w:r>
      <w:r w:rsidR="003C28CF">
        <w:rPr>
          <w:rFonts w:ascii="Arial" w:hAnsi="Arial" w:cs="Arial"/>
          <w:lang w:val="en-US"/>
        </w:rPr>
        <w:t xml:space="preserve"> to Deavita (2020)</w:t>
      </w:r>
      <w:r w:rsidR="005056DB">
        <w:rPr>
          <w:rFonts w:ascii="Arial" w:hAnsi="Arial" w:cs="Arial"/>
          <w:lang w:val="en-US"/>
        </w:rPr>
        <w:t xml:space="preserve"> children who grow up in a house where they have a selection of books </w:t>
      </w:r>
      <w:r w:rsidR="003C28CF">
        <w:rPr>
          <w:rFonts w:ascii="Arial" w:hAnsi="Arial" w:cs="Arial"/>
          <w:lang w:val="en-US"/>
        </w:rPr>
        <w:t xml:space="preserve">have a significant chance of having improved literacy and numeracy skills. </w:t>
      </w:r>
      <w:r w:rsidR="00941EEB">
        <w:rPr>
          <w:rFonts w:ascii="Arial" w:hAnsi="Arial" w:cs="Arial"/>
          <w:lang w:val="en-US"/>
        </w:rPr>
        <w:t>However</w:t>
      </w:r>
      <w:r w:rsidR="003C28CF">
        <w:rPr>
          <w:rFonts w:ascii="Arial" w:hAnsi="Arial" w:cs="Arial"/>
          <w:lang w:val="en-US"/>
        </w:rPr>
        <w:t>,</w:t>
      </w:r>
      <w:r w:rsidR="005056DB">
        <w:rPr>
          <w:rFonts w:ascii="Arial" w:hAnsi="Arial" w:cs="Arial"/>
          <w:lang w:val="en-US"/>
        </w:rPr>
        <w:t xml:space="preserve"> the Welsh Government (2020) </w:t>
      </w:r>
      <w:r w:rsidR="003C28CF">
        <w:rPr>
          <w:rFonts w:ascii="Arial" w:hAnsi="Arial" w:cs="Arial"/>
          <w:lang w:val="en-US"/>
        </w:rPr>
        <w:t>identifies that</w:t>
      </w:r>
      <w:r w:rsidR="005056DB">
        <w:rPr>
          <w:rFonts w:ascii="Arial" w:hAnsi="Arial" w:cs="Arial"/>
          <w:lang w:val="en-US"/>
        </w:rPr>
        <w:t xml:space="preserve"> barriers of parents being able to provide </w:t>
      </w:r>
      <w:r w:rsidR="003C28CF">
        <w:rPr>
          <w:rFonts w:ascii="Arial" w:hAnsi="Arial" w:cs="Arial"/>
          <w:lang w:val="en-US"/>
        </w:rPr>
        <w:t>this</w:t>
      </w:r>
      <w:r w:rsidR="005056DB">
        <w:rPr>
          <w:rFonts w:ascii="Arial" w:hAnsi="Arial" w:cs="Arial"/>
          <w:lang w:val="en-US"/>
        </w:rPr>
        <w:t xml:space="preserve"> environment include</w:t>
      </w:r>
      <w:r w:rsidR="00941EEB">
        <w:rPr>
          <w:rFonts w:ascii="Arial" w:hAnsi="Arial" w:cs="Arial"/>
          <w:lang w:val="en-US"/>
        </w:rPr>
        <w:t xml:space="preserve"> low income and</w:t>
      </w:r>
      <w:r w:rsidR="005056DB">
        <w:rPr>
          <w:rFonts w:ascii="Arial" w:hAnsi="Arial" w:cs="Arial"/>
          <w:lang w:val="en-US"/>
        </w:rPr>
        <w:t xml:space="preserve"> living in poverty</w:t>
      </w:r>
      <w:r w:rsidR="005056DB" w:rsidRPr="00270278">
        <w:rPr>
          <w:rFonts w:ascii="Arial" w:hAnsi="Arial" w:cs="Arial"/>
          <w:lang w:val="en-US"/>
        </w:rPr>
        <w:t>.</w:t>
      </w:r>
      <w:r w:rsidR="0014323A">
        <w:rPr>
          <w:rFonts w:ascii="Arial" w:hAnsi="Arial" w:cs="Arial"/>
          <w:lang w:val="en-US"/>
        </w:rPr>
        <w:t xml:space="preserve"> </w:t>
      </w:r>
      <w:r w:rsidR="0014323A" w:rsidRPr="0014323A">
        <w:rPr>
          <w:rFonts w:ascii="Arial" w:hAnsi="Arial" w:cs="Arial"/>
        </w:rPr>
        <w:t xml:space="preserve">More than 50% of children in socioeconomically disadvantaged </w:t>
      </w:r>
      <w:r w:rsidR="0014323A">
        <w:rPr>
          <w:rFonts w:ascii="Arial" w:hAnsi="Arial" w:cs="Arial"/>
        </w:rPr>
        <w:t>areas</w:t>
      </w:r>
      <w:r w:rsidR="0014323A" w:rsidRPr="0014323A">
        <w:rPr>
          <w:rFonts w:ascii="Arial" w:hAnsi="Arial" w:cs="Arial"/>
        </w:rPr>
        <w:t xml:space="preserve"> may </w:t>
      </w:r>
      <w:r w:rsidR="0014323A">
        <w:rPr>
          <w:rFonts w:ascii="Arial" w:hAnsi="Arial" w:cs="Arial"/>
        </w:rPr>
        <w:t>start</w:t>
      </w:r>
      <w:r w:rsidR="0014323A" w:rsidRPr="0014323A">
        <w:rPr>
          <w:rFonts w:ascii="Arial" w:hAnsi="Arial" w:cs="Arial"/>
        </w:rPr>
        <w:t xml:space="preserve"> school with de</w:t>
      </w:r>
      <w:r w:rsidR="0014323A">
        <w:rPr>
          <w:rFonts w:ascii="Arial" w:hAnsi="Arial" w:cs="Arial"/>
        </w:rPr>
        <w:t>layed</w:t>
      </w:r>
      <w:r w:rsidR="0014323A" w:rsidRPr="0014323A">
        <w:rPr>
          <w:rFonts w:ascii="Arial" w:hAnsi="Arial" w:cs="Arial"/>
        </w:rPr>
        <w:t xml:space="preserve"> speech, language, and communication abilities.</w:t>
      </w:r>
      <w:r w:rsidR="00885B85">
        <w:rPr>
          <w:rFonts w:ascii="Arial" w:hAnsi="Arial" w:cs="Arial"/>
        </w:rPr>
        <w:t xml:space="preserve"> </w:t>
      </w:r>
      <w:r w:rsidR="00270278" w:rsidRPr="00270278">
        <w:rPr>
          <w:rFonts w:ascii="Arial" w:hAnsi="Arial" w:cs="Arial"/>
        </w:rPr>
        <w:t>Financially challenged parents may lack the time or finances to dedicate to reading with their children.</w:t>
      </w:r>
      <w:r w:rsidR="00270278">
        <w:t xml:space="preserve"> </w:t>
      </w:r>
      <w:r w:rsidR="00270278">
        <w:rPr>
          <w:rFonts w:ascii="Arial" w:hAnsi="Arial" w:cs="Arial"/>
        </w:rPr>
        <w:t>The Borgen Project (2015) suggests that this has a direct impact on a</w:t>
      </w:r>
      <w:r w:rsidR="00270278" w:rsidRPr="00270278">
        <w:rPr>
          <w:rFonts w:ascii="Arial" w:hAnsi="Arial" w:cs="Arial"/>
        </w:rPr>
        <w:t xml:space="preserve"> child developing literacy skill</w:t>
      </w:r>
      <w:r w:rsidR="00270278">
        <w:rPr>
          <w:rFonts w:ascii="Arial" w:hAnsi="Arial" w:cs="Arial"/>
        </w:rPr>
        <w:t>s</w:t>
      </w:r>
      <w:r w:rsidR="00885B85" w:rsidRPr="00885B85">
        <w:rPr>
          <w:rFonts w:ascii="Arial" w:hAnsi="Arial" w:cs="Arial"/>
        </w:rPr>
        <w:t>.</w:t>
      </w:r>
      <w:r w:rsidR="0019760B">
        <w:rPr>
          <w:rFonts w:ascii="Arial" w:hAnsi="Arial" w:cs="Arial"/>
        </w:rPr>
        <w:t xml:space="preserve"> </w:t>
      </w:r>
      <w:r w:rsidR="00885B85" w:rsidRPr="00885B85">
        <w:rPr>
          <w:rFonts w:ascii="Arial" w:hAnsi="Arial" w:cs="Arial"/>
        </w:rPr>
        <w:t>According to research, children who receive early support in developing good language abilities are more likely to succeed in school an</w:t>
      </w:r>
      <w:r w:rsidR="00885B85">
        <w:rPr>
          <w:rFonts w:ascii="Arial" w:hAnsi="Arial" w:cs="Arial"/>
        </w:rPr>
        <w:t>d work in later life</w:t>
      </w:r>
      <w:r w:rsidR="0019760B">
        <w:rPr>
          <w:rFonts w:ascii="Arial" w:hAnsi="Arial" w:cs="Arial"/>
        </w:rPr>
        <w:t xml:space="preserve">. </w:t>
      </w:r>
      <w:r w:rsidR="0019760B" w:rsidRPr="00885B85">
        <w:rPr>
          <w:rFonts w:ascii="Arial" w:hAnsi="Arial" w:cs="Arial"/>
        </w:rPr>
        <w:t>Children who experience language difficulties at age five are six times more likely to lag in reading and writing by age 11</w:t>
      </w:r>
      <w:r w:rsidR="00A80F38">
        <w:rPr>
          <w:rFonts w:ascii="Arial" w:hAnsi="Arial" w:cs="Arial"/>
        </w:rPr>
        <w:t xml:space="preserve"> (Buczko, 2020)</w:t>
      </w:r>
      <w:r w:rsidR="0019760B" w:rsidRPr="00885B85">
        <w:rPr>
          <w:rFonts w:ascii="Arial" w:hAnsi="Arial" w:cs="Arial"/>
        </w:rPr>
        <w:t>.</w:t>
      </w:r>
      <w:r w:rsidR="007D3550">
        <w:rPr>
          <w:rFonts w:ascii="Arial" w:hAnsi="Arial" w:cs="Arial"/>
        </w:rPr>
        <w:t xml:space="preserve"> </w:t>
      </w:r>
      <w:r w:rsidR="007D3550">
        <w:rPr>
          <w:rFonts w:ascii="Arial" w:hAnsi="Arial" w:cs="Arial"/>
        </w:rPr>
        <w:t>Practitioners could support parents to use books</w:t>
      </w:r>
      <w:r w:rsidR="007D3550">
        <w:rPr>
          <w:rFonts w:ascii="Arial" w:hAnsi="Arial" w:cs="Arial"/>
        </w:rPr>
        <w:t xml:space="preserve"> at home</w:t>
      </w:r>
      <w:r w:rsidR="007D3550">
        <w:rPr>
          <w:rFonts w:ascii="Arial" w:hAnsi="Arial" w:cs="Arial"/>
        </w:rPr>
        <w:t xml:space="preserve"> by lending books from the setting.</w:t>
      </w:r>
      <w:r w:rsidR="007D3550">
        <w:rPr>
          <w:rFonts w:ascii="Arial" w:hAnsi="Arial" w:cs="Arial"/>
        </w:rPr>
        <w:t xml:space="preserve"> The education parents had in their early years can also influence the vocabulary spoken to children. Mothers with less formal education may not use the correct grammar to build vocabulary </w:t>
      </w:r>
      <w:r w:rsidR="007D3550" w:rsidRPr="007D3550">
        <w:rPr>
          <w:rFonts w:ascii="Arial" w:eastAsia="+mn-ea" w:hAnsi="Arial" w:cs="Arial"/>
          <w:color w:val="000000"/>
          <w:kern w:val="24"/>
        </w:rPr>
        <w:t>(Kuchirko, 2019, p. 4).</w:t>
      </w:r>
      <w:r w:rsidR="007D3550">
        <w:rPr>
          <w:rFonts w:ascii="Arial" w:eastAsia="+mn-ea" w:hAnsi="Arial" w:cs="Arial"/>
          <w:color w:val="000000"/>
          <w:kern w:val="24"/>
        </w:rPr>
        <w:t xml:space="preserve"> The development of </w:t>
      </w:r>
      <w:r w:rsidR="007D3550">
        <w:rPr>
          <w:rFonts w:ascii="Arial" w:hAnsi="Arial" w:cs="Arial"/>
        </w:rPr>
        <w:t xml:space="preserve">digital storytelling is a beneficial support to parents who are less educated and not confident to read stories. </w:t>
      </w:r>
    </w:p>
    <w:p w14:paraId="3B67BBF1" w14:textId="77777777" w:rsidR="0019760B" w:rsidRPr="008B687F" w:rsidRDefault="0019760B" w:rsidP="00A94710">
      <w:pPr>
        <w:spacing w:after="0" w:line="360" w:lineRule="auto"/>
        <w:rPr>
          <w:rFonts w:ascii="Arial" w:eastAsia="Times New Roman" w:hAnsi="Arial" w:cs="Arial"/>
          <w:sz w:val="24"/>
          <w:szCs w:val="24"/>
          <w:lang w:eastAsia="en-GB"/>
        </w:rPr>
      </w:pPr>
    </w:p>
    <w:p w14:paraId="04A7EB57" w14:textId="689BFC84" w:rsidR="00FA1E06" w:rsidRDefault="00941EEB" w:rsidP="00A94710">
      <w:pPr>
        <w:spacing w:line="360" w:lineRule="auto"/>
        <w:rPr>
          <w:rFonts w:ascii="Arial" w:hAnsi="Arial" w:cs="Arial"/>
          <w:sz w:val="24"/>
          <w:szCs w:val="24"/>
          <w:lang w:val="en-US"/>
        </w:rPr>
      </w:pPr>
      <w:r>
        <w:rPr>
          <w:rFonts w:ascii="Arial" w:hAnsi="Arial" w:cs="Arial"/>
          <w:sz w:val="24"/>
          <w:szCs w:val="24"/>
          <w:lang w:val="en-US"/>
        </w:rPr>
        <w:t>Furthermore, Birken (2017) identifies that another barrier in the environment is technology</w:t>
      </w:r>
      <w:r w:rsidR="00FB3F5F">
        <w:rPr>
          <w:rFonts w:ascii="Arial" w:hAnsi="Arial" w:cs="Arial"/>
          <w:sz w:val="24"/>
          <w:szCs w:val="24"/>
          <w:lang w:val="en-US"/>
        </w:rPr>
        <w:t xml:space="preserve">. </w:t>
      </w:r>
      <w:r w:rsidR="00476F96">
        <w:rPr>
          <w:rFonts w:ascii="Arial" w:hAnsi="Arial" w:cs="Arial"/>
          <w:sz w:val="24"/>
          <w:szCs w:val="24"/>
          <w:lang w:val="en-US"/>
        </w:rPr>
        <w:t>Parents/carers who are busy or feeling overwhelmed may provide children with technology as a source of distraction. However, ch</w:t>
      </w:r>
      <w:r w:rsidR="00FB3F5F">
        <w:rPr>
          <w:rFonts w:ascii="Arial" w:hAnsi="Arial" w:cs="Arial"/>
          <w:sz w:val="24"/>
          <w:szCs w:val="24"/>
          <w:lang w:val="en-US"/>
        </w:rPr>
        <w:t>ildren who spend long periods of time in front of a screen significantly have increased chances of developing a speech delay.</w:t>
      </w:r>
      <w:r w:rsidR="00476F96">
        <w:rPr>
          <w:rFonts w:ascii="Arial" w:hAnsi="Arial" w:cs="Arial"/>
          <w:sz w:val="24"/>
          <w:szCs w:val="24"/>
          <w:lang w:val="en-US"/>
        </w:rPr>
        <w:t xml:space="preserve"> A child who spends time on technology is missing the opportunities of social interaction. According to Hoff (2006) social interactions support language acquisition as children model what they see and hear. </w:t>
      </w:r>
      <w:r w:rsidR="007D3550">
        <w:rPr>
          <w:rFonts w:ascii="Arial" w:hAnsi="Arial" w:cs="Arial"/>
          <w:sz w:val="24"/>
          <w:szCs w:val="24"/>
          <w:lang w:val="en-US"/>
        </w:rPr>
        <w:t xml:space="preserve">In the digital story telling video the practitioner is combining technology using a digital screen with </w:t>
      </w:r>
      <w:r w:rsidR="007D3550">
        <w:rPr>
          <w:rFonts w:ascii="Arial" w:hAnsi="Arial" w:cs="Arial"/>
          <w:sz w:val="24"/>
          <w:szCs w:val="24"/>
          <w:lang w:val="en-US"/>
        </w:rPr>
        <w:lastRenderedPageBreak/>
        <w:t>pictures and using social interaction as they use actions and movement throughout the story. This method of storytelling promotes digital literacy skills by</w:t>
      </w:r>
      <w:r w:rsidR="00646980">
        <w:rPr>
          <w:rFonts w:ascii="Arial" w:hAnsi="Arial" w:cs="Arial"/>
          <w:sz w:val="24"/>
          <w:szCs w:val="24"/>
          <w:lang w:val="en-US"/>
        </w:rPr>
        <w:t xml:space="preserve"> actively</w:t>
      </w:r>
      <w:r w:rsidR="007D3550">
        <w:rPr>
          <w:rFonts w:ascii="Arial" w:hAnsi="Arial" w:cs="Arial"/>
          <w:sz w:val="24"/>
          <w:szCs w:val="24"/>
          <w:lang w:val="en-US"/>
        </w:rPr>
        <w:t xml:space="preserve"> involving the children to use the digital screen</w:t>
      </w:r>
      <w:r w:rsidR="00646980">
        <w:rPr>
          <w:rFonts w:ascii="Arial" w:hAnsi="Arial" w:cs="Arial"/>
          <w:sz w:val="24"/>
          <w:szCs w:val="24"/>
          <w:lang w:val="en-US"/>
        </w:rPr>
        <w:t>. The practitioner can be heard asking the child to</w:t>
      </w:r>
      <w:r w:rsidR="007D3550">
        <w:rPr>
          <w:rFonts w:ascii="Arial" w:hAnsi="Arial" w:cs="Arial"/>
          <w:sz w:val="24"/>
          <w:szCs w:val="24"/>
          <w:lang w:val="en-US"/>
        </w:rPr>
        <w:t xml:space="preserve"> begin the story and turn the pages. </w:t>
      </w:r>
    </w:p>
    <w:p w14:paraId="4B33279A" w14:textId="7E2E6A68" w:rsidR="007D3550" w:rsidRDefault="007D3550" w:rsidP="00A94710">
      <w:pPr>
        <w:spacing w:line="360" w:lineRule="auto"/>
        <w:rPr>
          <w:rFonts w:ascii="Arial" w:hAnsi="Arial" w:cs="Arial"/>
          <w:sz w:val="24"/>
          <w:szCs w:val="24"/>
          <w:lang w:val="en-US"/>
        </w:rPr>
      </w:pPr>
      <w:r>
        <w:rPr>
          <w:rFonts w:ascii="Arial" w:hAnsi="Arial" w:cs="Arial"/>
          <w:sz w:val="24"/>
          <w:szCs w:val="24"/>
          <w:lang w:val="en-US"/>
        </w:rPr>
        <w:t>Gestures are an important way to help children focus and listen to specific parts of the story. In the digital story telling video the practitioner uses gestures to visually show body parts including eyes and ears. This supports the development of receptive language. However the practitioner could have involved the children by asking them to show their eyes and ears. Piaget believes that children learn by interacting hands on during storytelling. Gestures are an important part of developing communication skills from a young age. As children are developing language skills from 14-22 months they increasingly use gestures as expressive language to support what they are trying to say or show what they want (</w:t>
      </w:r>
      <w:r w:rsidRPr="007D3550">
        <w:rPr>
          <w:rFonts w:ascii="Arial" w:hAnsi="Arial" w:cs="Arial"/>
          <w:color w:val="222222"/>
          <w:sz w:val="24"/>
          <w:szCs w:val="24"/>
          <w:shd w:val="clear" w:color="auto" w:fill="FFFFFF"/>
        </w:rPr>
        <w:t>Özçalışkan</w:t>
      </w:r>
      <w:r>
        <w:rPr>
          <w:rFonts w:ascii="Arial" w:hAnsi="Arial" w:cs="Arial"/>
          <w:color w:val="222222"/>
          <w:sz w:val="24"/>
          <w:szCs w:val="24"/>
          <w:shd w:val="clear" w:color="auto" w:fill="FFFFFF"/>
        </w:rPr>
        <w:t xml:space="preserve"> </w:t>
      </w:r>
      <w:r w:rsidRPr="007D3550">
        <w:rPr>
          <w:rFonts w:ascii="Arial" w:hAnsi="Arial" w:cs="Arial"/>
          <w:color w:val="222222"/>
          <w:sz w:val="24"/>
          <w:szCs w:val="24"/>
          <w:shd w:val="clear" w:color="auto" w:fill="FFFFFF"/>
        </w:rPr>
        <w:t>and Goldin-Meadow, 2005</w:t>
      </w:r>
      <w:r>
        <w:rPr>
          <w:rFonts w:ascii="Arial" w:hAnsi="Arial" w:cs="Arial"/>
          <w:color w:val="222222"/>
          <w:sz w:val="24"/>
          <w:szCs w:val="24"/>
          <w:shd w:val="clear" w:color="auto" w:fill="FFFFFF"/>
        </w:rPr>
        <w:t xml:space="preserve">). </w:t>
      </w:r>
    </w:p>
    <w:p w14:paraId="68A969D1" w14:textId="0BBABE43" w:rsidR="00FA1E06" w:rsidRDefault="007D3550" w:rsidP="00A94710">
      <w:pPr>
        <w:spacing w:line="360" w:lineRule="auto"/>
        <w:rPr>
          <w:rFonts w:ascii="Arial" w:hAnsi="Arial" w:cs="Arial"/>
          <w:sz w:val="24"/>
          <w:szCs w:val="24"/>
          <w:lang w:val="en-US"/>
        </w:rPr>
      </w:pPr>
      <w:r>
        <w:rPr>
          <w:rFonts w:ascii="Arial" w:hAnsi="Arial" w:cs="Arial"/>
          <w:sz w:val="24"/>
          <w:szCs w:val="24"/>
          <w:lang w:val="en-US"/>
        </w:rPr>
        <w:t xml:space="preserve">In the videos the practitioner is using </w:t>
      </w:r>
      <w:r w:rsidR="00A94710">
        <w:rPr>
          <w:rFonts w:ascii="Arial" w:hAnsi="Arial" w:cs="Arial"/>
          <w:sz w:val="24"/>
          <w:szCs w:val="24"/>
          <w:lang w:val="en-US"/>
        </w:rPr>
        <w:t>actions and facial expressions</w:t>
      </w:r>
      <w:r>
        <w:rPr>
          <w:rFonts w:ascii="Arial" w:hAnsi="Arial" w:cs="Arial"/>
          <w:sz w:val="24"/>
          <w:szCs w:val="24"/>
          <w:lang w:val="en-US"/>
        </w:rPr>
        <w:t xml:space="preserve"> to display emotion for example in the digital story when little red riding hood lets out a scream, the practitioner covers her face in shock/fear and says “oh no”. </w:t>
      </w:r>
      <w:r w:rsidR="00A94710">
        <w:rPr>
          <w:rFonts w:ascii="Arial" w:hAnsi="Arial" w:cs="Arial"/>
          <w:sz w:val="24"/>
          <w:szCs w:val="24"/>
          <w:lang w:val="en-US"/>
        </w:rPr>
        <w:t>In the traditional story the practitioner can be seen frowning and making an angry face when goldilocks wakes up and the bears are cross. This helps the children to understand the characters emotions. T</w:t>
      </w:r>
      <w:r w:rsidR="00646980">
        <w:rPr>
          <w:rFonts w:ascii="Arial" w:hAnsi="Arial" w:cs="Arial"/>
          <w:sz w:val="24"/>
          <w:szCs w:val="24"/>
          <w:lang w:val="en-US"/>
        </w:rPr>
        <w:t xml:space="preserve">he </w:t>
      </w:r>
      <w:r w:rsidR="00A94710">
        <w:rPr>
          <w:rFonts w:ascii="Arial" w:hAnsi="Arial" w:cs="Arial"/>
          <w:sz w:val="24"/>
          <w:szCs w:val="24"/>
          <w:lang w:val="en-US"/>
        </w:rPr>
        <w:t>practitioner also uses gestures to make links to specific words</w:t>
      </w:r>
      <w:r w:rsidR="00646980">
        <w:rPr>
          <w:rFonts w:ascii="Arial" w:hAnsi="Arial" w:cs="Arial"/>
          <w:sz w:val="24"/>
          <w:szCs w:val="24"/>
          <w:lang w:val="en-US"/>
        </w:rPr>
        <w:t>, when the practitioner says the bed is too wide she can be seen using her hands to show a wide gesture. This gesture demonstrates the meaning of the word</w:t>
      </w:r>
      <w:r w:rsidR="00A94710">
        <w:rPr>
          <w:rFonts w:ascii="Arial" w:hAnsi="Arial" w:cs="Arial"/>
          <w:sz w:val="24"/>
          <w:szCs w:val="24"/>
          <w:lang w:val="en-US"/>
        </w:rPr>
        <w:t xml:space="preserve"> wide allowing the children to make a visual connection in their memory. </w:t>
      </w:r>
    </w:p>
    <w:p w14:paraId="4E4C5DA9" w14:textId="71E48C42" w:rsidR="00FA1E06" w:rsidRDefault="00646980" w:rsidP="00A94710">
      <w:pPr>
        <w:spacing w:line="360" w:lineRule="auto"/>
        <w:rPr>
          <w:rFonts w:ascii="Arial" w:hAnsi="Arial" w:cs="Arial"/>
          <w:sz w:val="24"/>
          <w:szCs w:val="24"/>
          <w:lang w:val="en-US"/>
        </w:rPr>
      </w:pPr>
      <w:r>
        <w:rPr>
          <w:rFonts w:ascii="Arial" w:hAnsi="Arial" w:cs="Arial"/>
          <w:sz w:val="24"/>
          <w:szCs w:val="24"/>
          <w:lang w:val="en-US"/>
        </w:rPr>
        <w:t xml:space="preserve">Conclusion </w:t>
      </w:r>
    </w:p>
    <w:p w14:paraId="229DA2BE" w14:textId="53E15228" w:rsidR="00A94710" w:rsidRPr="00A94710" w:rsidRDefault="00A94710" w:rsidP="00A94710">
      <w:pPr>
        <w:spacing w:line="360" w:lineRule="auto"/>
        <w:rPr>
          <w:rFonts w:ascii="Arial" w:hAnsi="Arial" w:cs="Arial"/>
          <w:sz w:val="24"/>
          <w:szCs w:val="24"/>
          <w:lang w:val="en-US"/>
        </w:rPr>
      </w:pPr>
      <w:r>
        <w:rPr>
          <w:rFonts w:ascii="Arial" w:hAnsi="Arial" w:cs="Arial"/>
          <w:sz w:val="24"/>
          <w:szCs w:val="24"/>
          <w:lang w:val="en-US"/>
        </w:rPr>
        <w:t xml:space="preserve">This assignment suggests there are many benefits for children who regularly have the opportunity to experience storytelling. </w:t>
      </w:r>
      <w:r w:rsidR="00646980">
        <w:rPr>
          <w:rFonts w:ascii="Arial" w:hAnsi="Arial" w:cs="Arial"/>
          <w:sz w:val="24"/>
          <w:szCs w:val="24"/>
          <w:lang w:val="en-US"/>
        </w:rPr>
        <w:t>Adults play a fundamental role is supporting children’s language and literacy development from pre birth to seven years old. Adults who interact and respond to children allow children to build a wide range of vocabulary</w:t>
      </w:r>
      <w:r>
        <w:rPr>
          <w:rFonts w:ascii="Arial" w:hAnsi="Arial" w:cs="Arial"/>
          <w:sz w:val="24"/>
          <w:szCs w:val="24"/>
          <w:lang w:val="en-US"/>
        </w:rPr>
        <w:t xml:space="preserve"> which supports communication skills</w:t>
      </w:r>
      <w:r w:rsidR="00646980">
        <w:rPr>
          <w:rFonts w:ascii="Arial" w:hAnsi="Arial" w:cs="Arial"/>
          <w:sz w:val="24"/>
          <w:szCs w:val="24"/>
          <w:lang w:val="en-US"/>
        </w:rPr>
        <w:t xml:space="preserve">. </w:t>
      </w:r>
      <w:r>
        <w:rPr>
          <w:rFonts w:ascii="Arial" w:hAnsi="Arial" w:cs="Arial"/>
          <w:sz w:val="24"/>
          <w:szCs w:val="24"/>
          <w:lang w:val="en-US"/>
        </w:rPr>
        <w:t>It is evident that a number of theorists believe adults can support children learning language using techniques such as repetition and actions. It is clear from research within the Welsh Government that children with better language skills have improved outcomes in education.</w:t>
      </w:r>
    </w:p>
    <w:p w14:paraId="5AAE932B" w14:textId="4DDED63E" w:rsidR="00FA1E06" w:rsidRPr="004D65DE" w:rsidRDefault="00FA1E06" w:rsidP="00A94710">
      <w:pPr>
        <w:jc w:val="center"/>
        <w:rPr>
          <w:rFonts w:ascii="Arial" w:hAnsi="Arial" w:cs="Arial"/>
          <w:b/>
          <w:bCs/>
          <w:sz w:val="24"/>
          <w:szCs w:val="24"/>
          <w:u w:val="single"/>
          <w:lang w:val="en-US"/>
        </w:rPr>
      </w:pPr>
      <w:r w:rsidRPr="004D65DE">
        <w:rPr>
          <w:rFonts w:ascii="Arial" w:hAnsi="Arial" w:cs="Arial"/>
          <w:b/>
          <w:bCs/>
          <w:sz w:val="24"/>
          <w:szCs w:val="24"/>
          <w:u w:val="single"/>
          <w:lang w:val="en-US"/>
        </w:rPr>
        <w:lastRenderedPageBreak/>
        <w:t>Reference</w:t>
      </w:r>
      <w:r w:rsidR="00646980">
        <w:rPr>
          <w:rFonts w:ascii="Arial" w:hAnsi="Arial" w:cs="Arial"/>
          <w:b/>
          <w:bCs/>
          <w:sz w:val="24"/>
          <w:szCs w:val="24"/>
          <w:u w:val="single"/>
          <w:lang w:val="en-US"/>
        </w:rPr>
        <w:t xml:space="preserve"> List</w:t>
      </w:r>
    </w:p>
    <w:p w14:paraId="329B24A4" w14:textId="77777777" w:rsidR="00A94710" w:rsidRDefault="00A94710">
      <w:pPr>
        <w:rPr>
          <w:rFonts w:ascii="Arial" w:hAnsi="Arial" w:cs="Arial"/>
          <w:sz w:val="24"/>
          <w:szCs w:val="24"/>
          <w:shd w:val="clear" w:color="auto" w:fill="FFFFFF"/>
        </w:rPr>
      </w:pPr>
    </w:p>
    <w:p w14:paraId="04D96CBE" w14:textId="77777777" w:rsidR="00A94710" w:rsidRPr="00646980" w:rsidRDefault="00A94710">
      <w:pPr>
        <w:rPr>
          <w:rFonts w:ascii="Arial" w:hAnsi="Arial" w:cs="Arial"/>
          <w:sz w:val="24"/>
          <w:szCs w:val="24"/>
          <w:shd w:val="clear" w:color="auto" w:fill="FFFFFF"/>
        </w:rPr>
      </w:pPr>
      <w:r w:rsidRPr="00646980">
        <w:rPr>
          <w:rFonts w:ascii="Arial" w:hAnsi="Arial" w:cs="Arial"/>
          <w:sz w:val="24"/>
          <w:szCs w:val="24"/>
          <w:shd w:val="clear" w:color="auto" w:fill="FFFFFF"/>
        </w:rPr>
        <w:t>Agosto, D.E. (2016). Why storytelling matters: unveiling the literacy benefits of storytelling. </w:t>
      </w:r>
      <w:r w:rsidRPr="00646980">
        <w:rPr>
          <w:rFonts w:ascii="Arial" w:hAnsi="Arial" w:cs="Arial"/>
          <w:i/>
          <w:iCs/>
          <w:sz w:val="24"/>
          <w:szCs w:val="24"/>
          <w:shd w:val="clear" w:color="auto" w:fill="FFFFFF"/>
        </w:rPr>
        <w:t>Children and Libraries</w:t>
      </w:r>
      <w:r w:rsidRPr="00646980">
        <w:rPr>
          <w:rFonts w:ascii="Arial" w:hAnsi="Arial" w:cs="Arial"/>
          <w:sz w:val="24"/>
          <w:szCs w:val="24"/>
          <w:shd w:val="clear" w:color="auto" w:fill="FFFFFF"/>
        </w:rPr>
        <w:t>, </w:t>
      </w:r>
      <w:r w:rsidRPr="00646980">
        <w:rPr>
          <w:rFonts w:ascii="Arial" w:hAnsi="Arial" w:cs="Arial"/>
          <w:i/>
          <w:iCs/>
          <w:sz w:val="24"/>
          <w:szCs w:val="24"/>
          <w:shd w:val="clear" w:color="auto" w:fill="FFFFFF"/>
        </w:rPr>
        <w:t>14</w:t>
      </w:r>
      <w:r w:rsidRPr="00646980">
        <w:rPr>
          <w:rFonts w:ascii="Arial" w:hAnsi="Arial" w:cs="Arial"/>
          <w:sz w:val="24"/>
          <w:szCs w:val="24"/>
          <w:shd w:val="clear" w:color="auto" w:fill="FFFFFF"/>
        </w:rPr>
        <w:t xml:space="preserve">(2), pp.21-26. </w:t>
      </w:r>
    </w:p>
    <w:p w14:paraId="242D5B3D" w14:textId="77777777" w:rsidR="00A94710" w:rsidRDefault="00A94710">
      <w:pPr>
        <w:rPr>
          <w:rFonts w:ascii="Arial" w:hAnsi="Arial" w:cs="Arial"/>
          <w:sz w:val="24"/>
          <w:szCs w:val="24"/>
          <w:shd w:val="clear" w:color="auto" w:fill="FFFFFF"/>
        </w:rPr>
      </w:pPr>
      <w:r w:rsidRPr="00646980">
        <w:rPr>
          <w:rFonts w:ascii="Arial" w:hAnsi="Arial" w:cs="Arial"/>
          <w:sz w:val="24"/>
          <w:szCs w:val="24"/>
          <w:shd w:val="clear" w:color="auto" w:fill="FFFFFF"/>
        </w:rPr>
        <w:t>Berkowitz, D. (2011) "Oral Storytelling: Building Community through Dialogue, Engagement, and Problem Solving", </w:t>
      </w:r>
      <w:r w:rsidRPr="00646980">
        <w:rPr>
          <w:rFonts w:ascii="Arial" w:hAnsi="Arial" w:cs="Arial"/>
          <w:i/>
          <w:iCs/>
          <w:sz w:val="24"/>
          <w:szCs w:val="24"/>
          <w:shd w:val="clear" w:color="auto" w:fill="FFFFFF"/>
        </w:rPr>
        <w:t>Young Children, </w:t>
      </w:r>
      <w:r w:rsidRPr="00646980">
        <w:rPr>
          <w:rFonts w:ascii="Arial" w:hAnsi="Arial" w:cs="Arial"/>
          <w:sz w:val="24"/>
          <w:szCs w:val="24"/>
          <w:shd w:val="clear" w:color="auto" w:fill="FFFFFF"/>
        </w:rPr>
        <w:t xml:space="preserve">vol. 66, no. 2, pp. 36-40. </w:t>
      </w:r>
    </w:p>
    <w:p w14:paraId="7B11FF0F" w14:textId="77777777" w:rsidR="00A94710" w:rsidRPr="00A94710" w:rsidRDefault="00A94710" w:rsidP="00A94710">
      <w:pPr>
        <w:pStyle w:val="NormalWeb"/>
        <w:spacing w:before="200" w:beforeAutospacing="0" w:after="0" w:afterAutospacing="0" w:line="216" w:lineRule="auto"/>
        <w:jc w:val="both"/>
      </w:pPr>
      <w:r w:rsidRPr="00A94710">
        <w:rPr>
          <w:rFonts w:ascii="Arial" w:eastAsiaTheme="minorEastAsia" w:hAnsi="Arial" w:cstheme="minorBidi"/>
          <w:color w:val="000000"/>
          <w:kern w:val="24"/>
        </w:rPr>
        <w:t xml:space="preserve">Brown, T. H. (2020) ‘Childhood hearing impairment’, </w:t>
      </w:r>
      <w:r w:rsidRPr="00A94710">
        <w:rPr>
          <w:rFonts w:ascii="Arial" w:eastAsiaTheme="minorEastAsia" w:hAnsi="Arial" w:cstheme="minorBidi"/>
          <w:i/>
          <w:iCs/>
          <w:color w:val="000000"/>
          <w:kern w:val="24"/>
        </w:rPr>
        <w:t xml:space="preserve">Paediatrics and Child Health, </w:t>
      </w:r>
      <w:r w:rsidRPr="00A94710">
        <w:rPr>
          <w:rFonts w:ascii="Arial" w:eastAsiaTheme="minorEastAsia" w:hAnsi="Arial" w:cstheme="minorBidi"/>
          <w:color w:val="000000"/>
          <w:kern w:val="24"/>
        </w:rPr>
        <w:t>30(1), pp. 6-13.</w:t>
      </w:r>
    </w:p>
    <w:p w14:paraId="7C72E2B9" w14:textId="77777777" w:rsidR="00A94710" w:rsidRPr="00646980" w:rsidRDefault="00A94710">
      <w:pPr>
        <w:rPr>
          <w:rFonts w:ascii="Arial" w:hAnsi="Arial" w:cs="Arial"/>
          <w:sz w:val="24"/>
          <w:szCs w:val="24"/>
        </w:rPr>
      </w:pPr>
      <w:r w:rsidRPr="00646980">
        <w:rPr>
          <w:rFonts w:ascii="Arial" w:hAnsi="Arial" w:cs="Arial"/>
          <w:sz w:val="24"/>
          <w:szCs w:val="24"/>
        </w:rPr>
        <w:t xml:space="preserve">Buczko, (2020)Available at: </w:t>
      </w:r>
      <w:hyperlink r:id="rId10" w:anchor=":~:text=By%20Laura%20Lodge%20on%2006%20May%202020%20We%E2%80%99re,confidence%2C%20too%20many%20children%20are%20locked%20in%20semi-silence." w:history="1">
        <w:r w:rsidRPr="00646980">
          <w:rPr>
            <w:rFonts w:ascii="Arial" w:hAnsi="Arial" w:cs="Arial"/>
            <w:color w:val="0000FF"/>
            <w:sz w:val="24"/>
            <w:szCs w:val="24"/>
            <w:u w:val="single"/>
          </w:rPr>
          <w:t>Talking Is Key: Improving Oracy Is Important | One Education</w:t>
        </w:r>
      </w:hyperlink>
      <w:r w:rsidRPr="00646980">
        <w:rPr>
          <w:rFonts w:ascii="Arial" w:hAnsi="Arial" w:cs="Arial"/>
          <w:sz w:val="24"/>
          <w:szCs w:val="24"/>
        </w:rPr>
        <w:t xml:space="preserve"> (Accessed 19</w:t>
      </w:r>
      <w:r w:rsidRPr="00646980">
        <w:rPr>
          <w:rFonts w:ascii="Arial" w:hAnsi="Arial" w:cs="Arial"/>
          <w:sz w:val="24"/>
          <w:szCs w:val="24"/>
          <w:vertAlign w:val="superscript"/>
        </w:rPr>
        <w:t>th</w:t>
      </w:r>
      <w:r w:rsidRPr="00646980">
        <w:rPr>
          <w:rFonts w:ascii="Arial" w:hAnsi="Arial" w:cs="Arial"/>
          <w:sz w:val="24"/>
          <w:szCs w:val="24"/>
        </w:rPr>
        <w:t xml:space="preserve"> October 2025).</w:t>
      </w:r>
    </w:p>
    <w:p w14:paraId="5E70D235" w14:textId="77777777" w:rsidR="00A94710" w:rsidRPr="00646980" w:rsidRDefault="00A94710">
      <w:pPr>
        <w:rPr>
          <w:rFonts w:ascii="Arial" w:hAnsi="Arial" w:cs="Arial"/>
          <w:sz w:val="24"/>
          <w:szCs w:val="24"/>
        </w:rPr>
      </w:pPr>
      <w:r w:rsidRPr="00646980">
        <w:rPr>
          <w:rFonts w:ascii="Arial" w:hAnsi="Arial" w:cs="Arial"/>
          <w:sz w:val="24"/>
          <w:szCs w:val="24"/>
        </w:rPr>
        <w:t xml:space="preserve">Greimann, N (2017) Available at: </w:t>
      </w:r>
      <w:hyperlink r:id="rId11" w:history="1">
        <w:r w:rsidRPr="00646980">
          <w:rPr>
            <w:rFonts w:ascii="Arial" w:hAnsi="Arial" w:cs="Arial"/>
            <w:color w:val="0000FF"/>
            <w:sz w:val="24"/>
            <w:szCs w:val="24"/>
            <w:u w:val="single"/>
          </w:rPr>
          <w:t>Storytelling for Children: How to use props to bring stories to life - YouTube</w:t>
        </w:r>
      </w:hyperlink>
      <w:r w:rsidRPr="00646980">
        <w:rPr>
          <w:rFonts w:ascii="Arial" w:hAnsi="Arial" w:cs="Arial"/>
          <w:sz w:val="24"/>
          <w:szCs w:val="24"/>
        </w:rPr>
        <w:t xml:space="preserve"> (Accessed 23</w:t>
      </w:r>
      <w:r w:rsidRPr="00646980">
        <w:rPr>
          <w:rFonts w:ascii="Arial" w:hAnsi="Arial" w:cs="Arial"/>
          <w:sz w:val="24"/>
          <w:szCs w:val="24"/>
          <w:vertAlign w:val="superscript"/>
        </w:rPr>
        <w:t>rd</w:t>
      </w:r>
      <w:r w:rsidRPr="00646980">
        <w:rPr>
          <w:rFonts w:ascii="Arial" w:hAnsi="Arial" w:cs="Arial"/>
          <w:sz w:val="24"/>
          <w:szCs w:val="24"/>
        </w:rPr>
        <w:t xml:space="preserve"> October 2025).</w:t>
      </w:r>
    </w:p>
    <w:p w14:paraId="293D36F6" w14:textId="77777777" w:rsidR="00A94710" w:rsidRPr="00FB3F5F" w:rsidRDefault="00A94710" w:rsidP="00FB3F5F">
      <w:pPr>
        <w:spacing w:before="200" w:after="0" w:line="216" w:lineRule="auto"/>
        <w:rPr>
          <w:rFonts w:ascii="Arial" w:eastAsia="Times New Roman" w:hAnsi="Arial" w:cs="Arial"/>
          <w:sz w:val="24"/>
          <w:szCs w:val="24"/>
          <w:lang w:eastAsia="en-GB"/>
        </w:rPr>
      </w:pPr>
      <w:r w:rsidRPr="00646980">
        <w:rPr>
          <w:rFonts w:ascii="Arial" w:hAnsi="Arial" w:cs="Arial"/>
          <w:sz w:val="24"/>
          <w:szCs w:val="24"/>
          <w:shd w:val="clear" w:color="auto" w:fill="FFFFFF"/>
        </w:rPr>
        <w:t xml:space="preserve">Hoff, E., </w:t>
      </w:r>
      <w:r w:rsidRPr="00646980">
        <w:rPr>
          <w:rFonts w:ascii="Arial" w:hAnsi="Arial" w:cs="Arial"/>
          <w:sz w:val="24"/>
          <w:szCs w:val="24"/>
          <w:shd w:val="clear" w:color="auto" w:fill="FFFFFF"/>
        </w:rPr>
        <w:t>(</w:t>
      </w:r>
      <w:r w:rsidRPr="00646980">
        <w:rPr>
          <w:rFonts w:ascii="Arial" w:hAnsi="Arial" w:cs="Arial"/>
          <w:sz w:val="24"/>
          <w:szCs w:val="24"/>
          <w:shd w:val="clear" w:color="auto" w:fill="FFFFFF"/>
        </w:rPr>
        <w:t>2006</w:t>
      </w:r>
      <w:r w:rsidRPr="00646980">
        <w:rPr>
          <w:rFonts w:ascii="Arial" w:hAnsi="Arial" w:cs="Arial"/>
          <w:sz w:val="24"/>
          <w:szCs w:val="24"/>
          <w:shd w:val="clear" w:color="auto" w:fill="FFFFFF"/>
        </w:rPr>
        <w:t>)</w:t>
      </w:r>
      <w:r w:rsidRPr="00646980">
        <w:rPr>
          <w:rFonts w:ascii="Arial" w:hAnsi="Arial" w:cs="Arial"/>
          <w:sz w:val="24"/>
          <w:szCs w:val="24"/>
          <w:shd w:val="clear" w:color="auto" w:fill="FFFFFF"/>
        </w:rPr>
        <w:t>. How social contexts support and shape language development. </w:t>
      </w:r>
      <w:r w:rsidRPr="00646980">
        <w:rPr>
          <w:rFonts w:ascii="Arial" w:hAnsi="Arial" w:cs="Arial"/>
          <w:i/>
          <w:iCs/>
          <w:sz w:val="24"/>
          <w:szCs w:val="24"/>
          <w:shd w:val="clear" w:color="auto" w:fill="FFFFFF"/>
        </w:rPr>
        <w:t>Developmental review</w:t>
      </w:r>
      <w:r w:rsidRPr="00646980">
        <w:rPr>
          <w:rFonts w:ascii="Arial" w:hAnsi="Arial" w:cs="Arial"/>
          <w:sz w:val="24"/>
          <w:szCs w:val="24"/>
          <w:shd w:val="clear" w:color="auto" w:fill="FFFFFF"/>
        </w:rPr>
        <w:t>, </w:t>
      </w:r>
      <w:r w:rsidRPr="00646980">
        <w:rPr>
          <w:rFonts w:ascii="Arial" w:hAnsi="Arial" w:cs="Arial"/>
          <w:i/>
          <w:iCs/>
          <w:sz w:val="24"/>
          <w:szCs w:val="24"/>
          <w:shd w:val="clear" w:color="auto" w:fill="FFFFFF"/>
        </w:rPr>
        <w:t>26</w:t>
      </w:r>
      <w:r w:rsidRPr="00646980">
        <w:rPr>
          <w:rFonts w:ascii="Arial" w:hAnsi="Arial" w:cs="Arial"/>
          <w:sz w:val="24"/>
          <w:szCs w:val="24"/>
          <w:shd w:val="clear" w:color="auto" w:fill="FFFFFF"/>
        </w:rPr>
        <w:t>(1), pp.55-88.</w:t>
      </w:r>
    </w:p>
    <w:p w14:paraId="2C7250F0" w14:textId="77777777" w:rsidR="00A94710" w:rsidRPr="00646980" w:rsidRDefault="00A94710" w:rsidP="007D3550">
      <w:pPr>
        <w:pStyle w:val="NormalWeb"/>
        <w:spacing w:before="200" w:beforeAutospacing="0" w:after="0" w:afterAutospacing="0" w:line="216" w:lineRule="auto"/>
        <w:rPr>
          <w:rFonts w:ascii="Arial" w:eastAsia="+mn-ea" w:hAnsi="Arial" w:cs="Arial"/>
          <w:color w:val="000000"/>
          <w:kern w:val="24"/>
        </w:rPr>
      </w:pPr>
      <w:r w:rsidRPr="00646980">
        <w:rPr>
          <w:rFonts w:ascii="Arial" w:eastAsia="+mn-ea" w:hAnsi="Arial" w:cs="Arial"/>
          <w:color w:val="000000"/>
          <w:kern w:val="24"/>
          <w:lang w:val="fr-FR"/>
        </w:rPr>
        <w:t xml:space="preserve">Kuchirko, Y.A., et al. </w:t>
      </w:r>
      <w:r w:rsidRPr="00646980">
        <w:rPr>
          <w:rFonts w:ascii="Arial" w:eastAsia="+mn-ea" w:hAnsi="Arial" w:cs="Arial"/>
          <w:color w:val="000000"/>
          <w:kern w:val="24"/>
        </w:rPr>
        <w:t>(2020) ‘Do, say, learn: the functions of mothers’ speech to infants’, Journal of child language, 47(1), pp.64-84.</w:t>
      </w:r>
    </w:p>
    <w:p w14:paraId="3897CB4C" w14:textId="77777777" w:rsidR="00A94710" w:rsidRPr="00A94710" w:rsidRDefault="00A94710" w:rsidP="00A94710">
      <w:pPr>
        <w:pStyle w:val="NormalWeb"/>
        <w:spacing w:before="200" w:beforeAutospacing="0" w:after="0" w:afterAutospacing="0" w:line="216" w:lineRule="auto"/>
      </w:pPr>
      <w:r w:rsidRPr="00A94710">
        <w:rPr>
          <w:rFonts w:ascii="Arial" w:eastAsia="+mn-ea" w:hAnsi="Arial" w:cs="+mn-cs"/>
          <w:color w:val="000000"/>
          <w:kern w:val="24"/>
          <w:lang w:val="it-IT"/>
        </w:rPr>
        <w:t xml:space="preserve">Lovato, S.B. </w:t>
      </w:r>
      <w:r w:rsidRPr="00A94710">
        <w:rPr>
          <w:rFonts w:ascii="Arial" w:eastAsia="+mn-ea" w:hAnsi="Arial" w:cs="+mn-cs"/>
          <w:i/>
          <w:iCs/>
          <w:color w:val="000000"/>
          <w:kern w:val="24"/>
          <w:lang w:val="it-IT"/>
        </w:rPr>
        <w:t xml:space="preserve">et al. </w:t>
      </w:r>
      <w:r w:rsidRPr="00A94710">
        <w:rPr>
          <w:rFonts w:ascii="Arial" w:eastAsia="+mn-ea" w:hAnsi="Arial" w:cs="+mn-cs"/>
          <w:color w:val="000000"/>
          <w:kern w:val="24"/>
        </w:rPr>
        <w:t xml:space="preserve">(2019) ‘Hey Google, do unicorns exist? Conversational agents as a path to answers to children's questions’, </w:t>
      </w:r>
      <w:r w:rsidRPr="00A94710">
        <w:rPr>
          <w:rFonts w:ascii="Arial" w:eastAsia="+mn-ea" w:hAnsi="Arial" w:cs="+mn-cs"/>
          <w:i/>
          <w:iCs/>
          <w:color w:val="000000"/>
          <w:kern w:val="24"/>
        </w:rPr>
        <w:t>In Proceedings of the 18th ACM international conference on interaction design and children (pp. 301-313).</w:t>
      </w:r>
    </w:p>
    <w:p w14:paraId="325F00B8" w14:textId="77777777" w:rsidR="00A94710" w:rsidRPr="00646980" w:rsidRDefault="00A94710" w:rsidP="00FB3F5F">
      <w:pPr>
        <w:spacing w:before="200" w:after="0" w:line="216" w:lineRule="auto"/>
        <w:rPr>
          <w:rFonts w:ascii="Arial" w:hAnsi="Arial" w:cs="Arial"/>
          <w:sz w:val="24"/>
          <w:szCs w:val="24"/>
        </w:rPr>
      </w:pPr>
      <w:r w:rsidRPr="00646980">
        <w:rPr>
          <w:rFonts w:ascii="Arial" w:hAnsi="Arial" w:cs="Arial"/>
          <w:sz w:val="24"/>
          <w:szCs w:val="24"/>
        </w:rPr>
        <w:t>Melhuish, E., 2010. The impact of the home learning environment on child development: A review of the literature. Early Child Development and Care, 180(6):725-749.</w:t>
      </w:r>
    </w:p>
    <w:p w14:paraId="01AB7215" w14:textId="77777777" w:rsidR="00A94710" w:rsidRPr="00646980" w:rsidRDefault="00A94710" w:rsidP="00646980">
      <w:pPr>
        <w:pStyle w:val="NormalWeb"/>
        <w:spacing w:before="200" w:beforeAutospacing="0" w:after="0" w:afterAutospacing="0" w:line="192" w:lineRule="auto"/>
        <w:rPr>
          <w:rFonts w:ascii="Arial" w:hAnsi="Arial" w:cs="Arial"/>
          <w:shd w:val="clear" w:color="auto" w:fill="FFFFFF"/>
        </w:rPr>
      </w:pPr>
      <w:r w:rsidRPr="00646980">
        <w:rPr>
          <w:rFonts w:ascii="Arial" w:hAnsi="Arial" w:cs="Arial"/>
          <w:shd w:val="clear" w:color="auto" w:fill="FFFFFF"/>
        </w:rPr>
        <w:t xml:space="preserve">O’Byrne, W.I., Houser, K., Stone, R. and White, M., </w:t>
      </w:r>
      <w:r w:rsidRPr="00646980">
        <w:rPr>
          <w:rFonts w:ascii="Arial" w:hAnsi="Arial" w:cs="Arial"/>
          <w:shd w:val="clear" w:color="auto" w:fill="FFFFFF"/>
        </w:rPr>
        <w:t>(</w:t>
      </w:r>
      <w:r w:rsidRPr="00646980">
        <w:rPr>
          <w:rFonts w:ascii="Arial" w:hAnsi="Arial" w:cs="Arial"/>
          <w:shd w:val="clear" w:color="auto" w:fill="FFFFFF"/>
        </w:rPr>
        <w:t>2018</w:t>
      </w:r>
      <w:r w:rsidRPr="00646980">
        <w:rPr>
          <w:rFonts w:ascii="Arial" w:hAnsi="Arial" w:cs="Arial"/>
          <w:shd w:val="clear" w:color="auto" w:fill="FFFFFF"/>
        </w:rPr>
        <w:t>)</w:t>
      </w:r>
      <w:r w:rsidRPr="00646980">
        <w:rPr>
          <w:rFonts w:ascii="Arial" w:hAnsi="Arial" w:cs="Arial"/>
          <w:shd w:val="clear" w:color="auto" w:fill="FFFFFF"/>
        </w:rPr>
        <w:t>. Digital storytelling early childhood:</w:t>
      </w:r>
      <w:r w:rsidRPr="00646980">
        <w:rPr>
          <w:rFonts w:ascii="Arial" w:hAnsi="Arial" w:cs="Arial"/>
          <w:shd w:val="clear" w:color="auto" w:fill="FFFFFF"/>
        </w:rPr>
        <w:t xml:space="preserve"> </w:t>
      </w:r>
      <w:r w:rsidRPr="00646980">
        <w:rPr>
          <w:rFonts w:ascii="Arial" w:hAnsi="Arial" w:cs="Arial"/>
          <w:shd w:val="clear" w:color="auto" w:fill="FFFFFF"/>
        </w:rPr>
        <w:t>Student illustrations shaping social interactions. </w:t>
      </w:r>
      <w:r w:rsidRPr="00646980">
        <w:rPr>
          <w:rFonts w:ascii="Arial" w:hAnsi="Arial" w:cs="Arial"/>
          <w:i/>
          <w:iCs/>
          <w:shd w:val="clear" w:color="auto" w:fill="FFFFFF"/>
        </w:rPr>
        <w:t>Frontiers in psychology</w:t>
      </w:r>
      <w:r w:rsidRPr="00646980">
        <w:rPr>
          <w:rFonts w:ascii="Arial" w:hAnsi="Arial" w:cs="Arial"/>
          <w:shd w:val="clear" w:color="auto" w:fill="FFFFFF"/>
        </w:rPr>
        <w:t>, </w:t>
      </w:r>
      <w:r w:rsidRPr="00646980">
        <w:rPr>
          <w:rFonts w:ascii="Arial" w:hAnsi="Arial" w:cs="Arial"/>
          <w:i/>
          <w:iCs/>
          <w:shd w:val="clear" w:color="auto" w:fill="FFFFFF"/>
        </w:rPr>
        <w:t>9</w:t>
      </w:r>
      <w:r w:rsidRPr="00646980">
        <w:rPr>
          <w:rFonts w:ascii="Arial" w:hAnsi="Arial" w:cs="Arial"/>
          <w:shd w:val="clear" w:color="auto" w:fill="FFFFFF"/>
        </w:rPr>
        <w:t>, p.1800.</w:t>
      </w:r>
    </w:p>
    <w:p w14:paraId="29443DF0" w14:textId="77777777" w:rsidR="00A94710" w:rsidRPr="00646980" w:rsidRDefault="00A94710">
      <w:pPr>
        <w:rPr>
          <w:rFonts w:ascii="Arial" w:hAnsi="Arial" w:cs="Arial"/>
          <w:sz w:val="24"/>
          <w:szCs w:val="24"/>
        </w:rPr>
      </w:pPr>
      <w:r w:rsidRPr="00646980">
        <w:rPr>
          <w:rFonts w:ascii="Arial" w:hAnsi="Arial" w:cs="Arial"/>
          <w:sz w:val="24"/>
          <w:szCs w:val="24"/>
          <w:shd w:val="clear" w:color="auto" w:fill="FFFFFF"/>
        </w:rPr>
        <w:t>Özçalışkan, Ş. and Goldin-Meadow, S., 2005. Gesture is at the cutting edge of early language development. </w:t>
      </w:r>
      <w:r w:rsidRPr="00646980">
        <w:rPr>
          <w:rFonts w:ascii="Arial" w:hAnsi="Arial" w:cs="Arial"/>
          <w:i/>
          <w:iCs/>
          <w:sz w:val="24"/>
          <w:szCs w:val="24"/>
          <w:shd w:val="clear" w:color="auto" w:fill="FFFFFF"/>
        </w:rPr>
        <w:t>Cognition</w:t>
      </w:r>
      <w:r w:rsidRPr="00646980">
        <w:rPr>
          <w:rFonts w:ascii="Arial" w:hAnsi="Arial" w:cs="Arial"/>
          <w:sz w:val="24"/>
          <w:szCs w:val="24"/>
          <w:shd w:val="clear" w:color="auto" w:fill="FFFFFF"/>
        </w:rPr>
        <w:t>, </w:t>
      </w:r>
      <w:r w:rsidRPr="00646980">
        <w:rPr>
          <w:rFonts w:ascii="Arial" w:hAnsi="Arial" w:cs="Arial"/>
          <w:i/>
          <w:iCs/>
          <w:sz w:val="24"/>
          <w:szCs w:val="24"/>
          <w:shd w:val="clear" w:color="auto" w:fill="FFFFFF"/>
        </w:rPr>
        <w:t>96</w:t>
      </w:r>
      <w:r w:rsidRPr="00646980">
        <w:rPr>
          <w:rFonts w:ascii="Arial" w:hAnsi="Arial" w:cs="Arial"/>
          <w:sz w:val="24"/>
          <w:szCs w:val="24"/>
          <w:shd w:val="clear" w:color="auto" w:fill="FFFFFF"/>
        </w:rPr>
        <w:t>(3), pp.B101-B113.</w:t>
      </w:r>
    </w:p>
    <w:p w14:paraId="3A08DD68" w14:textId="77777777" w:rsidR="00A94710" w:rsidRPr="00646980" w:rsidRDefault="00A94710">
      <w:pPr>
        <w:rPr>
          <w:rFonts w:ascii="Arial" w:hAnsi="Arial" w:cs="Arial"/>
          <w:sz w:val="24"/>
          <w:szCs w:val="24"/>
          <w:shd w:val="clear" w:color="auto" w:fill="FFFFFF"/>
        </w:rPr>
      </w:pPr>
      <w:r w:rsidRPr="00646980">
        <w:rPr>
          <w:rFonts w:ascii="Arial" w:hAnsi="Arial" w:cs="Arial"/>
          <w:sz w:val="24"/>
          <w:szCs w:val="24"/>
          <w:shd w:val="clear" w:color="auto" w:fill="FFFFFF"/>
        </w:rPr>
        <w:t>Phillips, L. (2000) Storytelling: The seeds of children's creativity. </w:t>
      </w:r>
      <w:r w:rsidRPr="00646980">
        <w:rPr>
          <w:rFonts w:ascii="Arial" w:hAnsi="Arial" w:cs="Arial"/>
          <w:i/>
          <w:iCs/>
          <w:sz w:val="24"/>
          <w:szCs w:val="24"/>
          <w:shd w:val="clear" w:color="auto" w:fill="FFFFFF"/>
        </w:rPr>
        <w:t>Australasian journal of early childhood</w:t>
      </w:r>
      <w:r w:rsidRPr="00646980">
        <w:rPr>
          <w:rFonts w:ascii="Arial" w:hAnsi="Arial" w:cs="Arial"/>
          <w:sz w:val="24"/>
          <w:szCs w:val="24"/>
          <w:shd w:val="clear" w:color="auto" w:fill="FFFFFF"/>
        </w:rPr>
        <w:t>, </w:t>
      </w:r>
      <w:r w:rsidRPr="00646980">
        <w:rPr>
          <w:rFonts w:ascii="Arial" w:hAnsi="Arial" w:cs="Arial"/>
          <w:i/>
          <w:iCs/>
          <w:sz w:val="24"/>
          <w:szCs w:val="24"/>
          <w:shd w:val="clear" w:color="auto" w:fill="FFFFFF"/>
        </w:rPr>
        <w:t>25</w:t>
      </w:r>
      <w:r w:rsidRPr="00646980">
        <w:rPr>
          <w:rFonts w:ascii="Arial" w:hAnsi="Arial" w:cs="Arial"/>
          <w:sz w:val="24"/>
          <w:szCs w:val="24"/>
          <w:shd w:val="clear" w:color="auto" w:fill="FFFFFF"/>
        </w:rPr>
        <w:t xml:space="preserve">(3), pp.1-5. </w:t>
      </w:r>
    </w:p>
    <w:p w14:paraId="0122B8A0" w14:textId="77777777" w:rsidR="00A94710" w:rsidRPr="00646980" w:rsidRDefault="00A94710" w:rsidP="00A94710">
      <w:pPr>
        <w:pStyle w:val="NormalWeb"/>
        <w:spacing w:before="200" w:beforeAutospacing="0" w:after="0" w:afterAutospacing="0" w:line="192" w:lineRule="auto"/>
        <w:ind w:left="360" w:hanging="360"/>
        <w:jc w:val="both"/>
        <w:rPr>
          <w:rFonts w:ascii="Arial" w:eastAsia="+mn-ea" w:hAnsi="Arial" w:cs="Arial"/>
          <w:color w:val="000000"/>
          <w:kern w:val="24"/>
        </w:rPr>
      </w:pPr>
      <w:r w:rsidRPr="00646980">
        <w:rPr>
          <w:rFonts w:ascii="Arial" w:eastAsia="+mn-ea" w:hAnsi="Arial" w:cs="Arial"/>
          <w:color w:val="000000"/>
          <w:kern w:val="24"/>
        </w:rPr>
        <w:t xml:space="preserve">The Borgen Project (2015) </w:t>
      </w:r>
      <w:r w:rsidRPr="00646980">
        <w:rPr>
          <w:rFonts w:ascii="Arial" w:eastAsia="+mn-ea" w:hAnsi="Arial" w:cs="Arial"/>
          <w:i/>
          <w:iCs/>
          <w:color w:val="000000"/>
          <w:kern w:val="24"/>
        </w:rPr>
        <w:t>How poverty affects children’s language skills</w:t>
      </w:r>
      <w:r w:rsidRPr="00646980">
        <w:rPr>
          <w:rFonts w:ascii="Arial" w:eastAsia="+mn-ea" w:hAnsi="Arial" w:cs="Arial"/>
          <w:color w:val="000000"/>
          <w:kern w:val="24"/>
        </w:rPr>
        <w:t xml:space="preserve">. </w:t>
      </w:r>
      <w:r>
        <w:rPr>
          <w:rFonts w:ascii="Arial" w:eastAsia="+mn-ea" w:hAnsi="Arial" w:cs="Arial"/>
          <w:color w:val="000000"/>
          <w:kern w:val="24"/>
        </w:rPr>
        <w:t xml:space="preserve">Available </w:t>
      </w:r>
      <w:r w:rsidRPr="00646980">
        <w:rPr>
          <w:rFonts w:ascii="Arial" w:eastAsia="+mn-ea" w:hAnsi="Arial" w:cs="Arial"/>
          <w:color w:val="000000"/>
          <w:kern w:val="24"/>
        </w:rPr>
        <w:t>at:</w:t>
      </w:r>
      <w:r w:rsidRPr="00646980">
        <w:rPr>
          <w:rFonts w:ascii="Arial" w:hAnsi="Arial" w:cs="Arial"/>
        </w:rPr>
        <w:t xml:space="preserve"> </w:t>
      </w:r>
      <w:hyperlink r:id="rId12" w:history="1">
        <w:r w:rsidRPr="00646980">
          <w:rPr>
            <w:rStyle w:val="Hyperlink"/>
            <w:rFonts w:ascii="Arial" w:eastAsiaTheme="majorEastAsia" w:hAnsi="Arial" w:cs="Arial"/>
          </w:rPr>
          <w:t>How Poverty Affects Children’s Language Skills</w:t>
        </w:r>
      </w:hyperlink>
      <w:r w:rsidRPr="00646980">
        <w:rPr>
          <w:rFonts w:ascii="Arial" w:eastAsia="+mn-ea" w:hAnsi="Arial" w:cs="Arial"/>
          <w:color w:val="000000"/>
          <w:kern w:val="24"/>
        </w:rPr>
        <w:t xml:space="preserve"> (Accessed 18</w:t>
      </w:r>
      <w:r w:rsidRPr="00646980">
        <w:rPr>
          <w:rFonts w:ascii="Arial" w:eastAsia="+mn-ea" w:hAnsi="Arial" w:cs="Arial"/>
          <w:color w:val="000000"/>
          <w:kern w:val="24"/>
          <w:vertAlign w:val="superscript"/>
        </w:rPr>
        <w:t>th</w:t>
      </w:r>
      <w:r w:rsidRPr="00646980">
        <w:rPr>
          <w:rFonts w:ascii="Arial" w:eastAsia="+mn-ea" w:hAnsi="Arial" w:cs="Arial"/>
          <w:color w:val="000000"/>
          <w:kern w:val="24"/>
        </w:rPr>
        <w:t xml:space="preserve"> October</w:t>
      </w:r>
      <w:r>
        <w:rPr>
          <w:rFonts w:ascii="Arial" w:eastAsia="+mn-ea" w:hAnsi="Arial" w:cs="Arial"/>
          <w:color w:val="000000"/>
          <w:kern w:val="24"/>
        </w:rPr>
        <w:t xml:space="preserve"> </w:t>
      </w:r>
      <w:r w:rsidRPr="00646980">
        <w:rPr>
          <w:rFonts w:ascii="Arial" w:eastAsia="+mn-ea" w:hAnsi="Arial" w:cs="Arial"/>
          <w:color w:val="000000"/>
          <w:kern w:val="24"/>
        </w:rPr>
        <w:t>2025).</w:t>
      </w:r>
    </w:p>
    <w:p w14:paraId="2C117D6F" w14:textId="77777777" w:rsidR="00A94710" w:rsidRPr="00646980" w:rsidRDefault="00A94710" w:rsidP="004D65DE">
      <w:pPr>
        <w:pStyle w:val="NormalWeb"/>
        <w:spacing w:before="200" w:beforeAutospacing="0" w:after="0" w:afterAutospacing="0" w:line="216" w:lineRule="auto"/>
        <w:rPr>
          <w:rFonts w:ascii="Arial" w:hAnsi="Arial" w:cs="Arial"/>
        </w:rPr>
      </w:pPr>
      <w:r w:rsidRPr="00646980">
        <w:rPr>
          <w:rFonts w:ascii="Arial" w:eastAsia="+mn-ea" w:hAnsi="Arial" w:cs="Arial"/>
          <w:color w:val="000000"/>
          <w:kern w:val="24"/>
        </w:rPr>
        <w:t xml:space="preserve">University of Kansas (2017) </w:t>
      </w:r>
      <w:r w:rsidRPr="00646980">
        <w:rPr>
          <w:rFonts w:ascii="Arial" w:eastAsia="+mn-ea" w:hAnsi="Arial" w:cs="Arial"/>
          <w:i/>
          <w:iCs/>
          <w:color w:val="000000"/>
          <w:kern w:val="24"/>
        </w:rPr>
        <w:t>Language development starts in the womb</w:t>
      </w:r>
      <w:r w:rsidRPr="00646980">
        <w:rPr>
          <w:rFonts w:ascii="Arial" w:eastAsia="+mn-ea" w:hAnsi="Arial" w:cs="Arial"/>
          <w:color w:val="000000"/>
          <w:kern w:val="24"/>
        </w:rPr>
        <w:t xml:space="preserve">. Available at: </w:t>
      </w:r>
      <w:hyperlink r:id="rId13" w:history="1">
        <w:r w:rsidRPr="00646980">
          <w:rPr>
            <w:rStyle w:val="Hyperlink"/>
            <w:rFonts w:ascii="Arial" w:eastAsia="+mn-ea" w:hAnsi="Arial" w:cs="Arial"/>
            <w:color w:val="0070C0"/>
            <w:kern w:val="24"/>
          </w:rPr>
          <w:t>https://www.sciencedaily.com/releases/2017/07/170718084600.htm</w:t>
        </w:r>
      </w:hyperlink>
      <w:r w:rsidRPr="00646980">
        <w:rPr>
          <w:rFonts w:ascii="Arial" w:eastAsia="+mn-ea" w:hAnsi="Arial" w:cs="Arial"/>
          <w:color w:val="000000"/>
          <w:kern w:val="24"/>
        </w:rPr>
        <w:t xml:space="preserve"> (Accessed 13</w:t>
      </w:r>
      <w:r w:rsidRPr="00646980">
        <w:rPr>
          <w:rFonts w:ascii="Arial" w:eastAsia="+mn-ea" w:hAnsi="Arial" w:cs="Arial"/>
          <w:color w:val="000000"/>
          <w:kern w:val="24"/>
          <w:vertAlign w:val="superscript"/>
        </w:rPr>
        <w:t>th</w:t>
      </w:r>
      <w:r w:rsidRPr="00646980">
        <w:rPr>
          <w:rFonts w:ascii="Arial" w:eastAsia="+mn-ea" w:hAnsi="Arial" w:cs="Arial"/>
          <w:color w:val="000000"/>
          <w:kern w:val="24"/>
        </w:rPr>
        <w:t xml:space="preserve"> October 2025).</w:t>
      </w:r>
    </w:p>
    <w:p w14:paraId="3605E4B7" w14:textId="77777777" w:rsidR="00A94710" w:rsidRPr="00646980" w:rsidRDefault="00A94710" w:rsidP="00646980">
      <w:pPr>
        <w:spacing w:before="200" w:after="0" w:line="216" w:lineRule="auto"/>
        <w:rPr>
          <w:rFonts w:ascii="Arial" w:eastAsia="+mn-ea" w:hAnsi="Arial" w:cs="Arial"/>
          <w:kern w:val="24"/>
          <w:sz w:val="24"/>
          <w:szCs w:val="24"/>
          <w:lang w:eastAsia="en-GB"/>
        </w:rPr>
      </w:pPr>
      <w:r w:rsidRPr="00FB3F5F">
        <w:rPr>
          <w:rFonts w:ascii="Arial" w:eastAsia="+mn-ea" w:hAnsi="Arial" w:cs="Arial"/>
          <w:kern w:val="24"/>
          <w:sz w:val="24"/>
          <w:szCs w:val="24"/>
          <w:lang w:eastAsia="en-GB"/>
        </w:rPr>
        <w:t xml:space="preserve">Welsh Government (2020) </w:t>
      </w:r>
      <w:r w:rsidRPr="00FB3F5F">
        <w:rPr>
          <w:rFonts w:ascii="Arial" w:eastAsia="+mn-ea" w:hAnsi="Arial" w:cs="Arial"/>
          <w:i/>
          <w:iCs/>
          <w:kern w:val="24"/>
          <w:sz w:val="24"/>
          <w:szCs w:val="24"/>
          <w:lang w:eastAsia="en-GB"/>
        </w:rPr>
        <w:t>Talk with me</w:t>
      </w:r>
      <w:r w:rsidRPr="00FB3F5F">
        <w:rPr>
          <w:rFonts w:ascii="Arial" w:eastAsia="+mn-ea" w:hAnsi="Arial" w:cs="Arial"/>
          <w:kern w:val="24"/>
          <w:sz w:val="24"/>
          <w:szCs w:val="24"/>
          <w:lang w:eastAsia="en-GB"/>
        </w:rPr>
        <w:t xml:space="preserve">. Available at: </w:t>
      </w:r>
      <w:hyperlink r:id="rId14" w:history="1">
        <w:r w:rsidRPr="00FB3F5F">
          <w:rPr>
            <w:rFonts w:ascii="Arial" w:eastAsia="+mn-ea" w:hAnsi="Arial" w:cs="Arial"/>
            <w:color w:val="0070C0"/>
            <w:kern w:val="24"/>
            <w:sz w:val="24"/>
            <w:szCs w:val="24"/>
            <w:u w:val="single"/>
            <w:lang w:eastAsia="en-GB"/>
          </w:rPr>
          <w:t>https://gov</w:t>
        </w:r>
        <w:r w:rsidRPr="00FB3F5F">
          <w:rPr>
            <w:rFonts w:ascii="Arial" w:eastAsia="+mn-ea" w:hAnsi="Arial" w:cs="Arial"/>
            <w:color w:val="0070C0"/>
            <w:kern w:val="24"/>
            <w:sz w:val="24"/>
            <w:szCs w:val="24"/>
            <w:u w:val="single"/>
            <w:lang w:eastAsia="en-GB"/>
          </w:rPr>
          <w:t>.</w:t>
        </w:r>
        <w:r w:rsidRPr="00FB3F5F">
          <w:rPr>
            <w:rFonts w:ascii="Arial" w:eastAsia="+mn-ea" w:hAnsi="Arial" w:cs="Arial"/>
            <w:color w:val="0070C0"/>
            <w:kern w:val="24"/>
            <w:sz w:val="24"/>
            <w:szCs w:val="24"/>
            <w:u w:val="single"/>
            <w:lang w:eastAsia="en-GB"/>
          </w:rPr>
          <w:t>wales/sites/default/files/consultations/2020-01/speech-language-consultation-document.pdf</w:t>
        </w:r>
      </w:hyperlink>
      <w:r w:rsidRPr="00FB3F5F">
        <w:rPr>
          <w:rFonts w:ascii="Arial" w:eastAsia="+mn-ea" w:hAnsi="Arial" w:cs="Arial"/>
          <w:color w:val="0070C0"/>
          <w:kern w:val="24"/>
          <w:sz w:val="24"/>
          <w:szCs w:val="24"/>
          <w:lang w:eastAsia="en-GB"/>
        </w:rPr>
        <w:t xml:space="preserve"> </w:t>
      </w:r>
      <w:r w:rsidRPr="00646980">
        <w:rPr>
          <w:rFonts w:ascii="Arial" w:eastAsia="+mn-ea" w:hAnsi="Arial" w:cs="Arial"/>
          <w:kern w:val="24"/>
          <w:sz w:val="24"/>
          <w:szCs w:val="24"/>
          <w:lang w:eastAsia="en-GB"/>
        </w:rPr>
        <w:t>(Accessed 19</w:t>
      </w:r>
      <w:r w:rsidRPr="00646980">
        <w:rPr>
          <w:rFonts w:ascii="Arial" w:eastAsia="+mn-ea" w:hAnsi="Arial" w:cs="Arial"/>
          <w:kern w:val="24"/>
          <w:sz w:val="24"/>
          <w:szCs w:val="24"/>
          <w:vertAlign w:val="superscript"/>
          <w:lang w:eastAsia="en-GB"/>
        </w:rPr>
        <w:t>th</w:t>
      </w:r>
      <w:r w:rsidRPr="00646980">
        <w:rPr>
          <w:rFonts w:ascii="Arial" w:eastAsia="+mn-ea" w:hAnsi="Arial" w:cs="Arial"/>
          <w:kern w:val="24"/>
          <w:sz w:val="24"/>
          <w:szCs w:val="24"/>
          <w:lang w:eastAsia="en-GB"/>
        </w:rPr>
        <w:t xml:space="preserve"> October 2025)</w:t>
      </w:r>
    </w:p>
    <w:p w14:paraId="1B241A36" w14:textId="77777777" w:rsidR="00A94710" w:rsidRDefault="00A94710" w:rsidP="00646980">
      <w:pPr>
        <w:spacing w:before="200" w:after="0" w:line="216" w:lineRule="auto"/>
        <w:rPr>
          <w:rFonts w:ascii="Arial" w:hAnsi="Arial" w:cs="Arial"/>
          <w:sz w:val="24"/>
          <w:szCs w:val="24"/>
        </w:rPr>
      </w:pPr>
      <w:r w:rsidRPr="00646980">
        <w:rPr>
          <w:rFonts w:ascii="Arial" w:hAnsi="Arial" w:cs="Arial"/>
          <w:sz w:val="24"/>
          <w:szCs w:val="24"/>
        </w:rPr>
        <w:t xml:space="preserve">Wilkinson, K (2025) Available at: </w:t>
      </w:r>
      <w:hyperlink r:id="rId15" w:history="1">
        <w:r w:rsidRPr="00646980">
          <w:rPr>
            <w:rFonts w:ascii="Arial" w:hAnsi="Arial" w:cs="Arial"/>
            <w:color w:val="0000FF"/>
            <w:sz w:val="24"/>
            <w:szCs w:val="24"/>
            <w:u w:val="single"/>
          </w:rPr>
          <w:t xml:space="preserve">What makes a good storyteller? | </w:t>
        </w:r>
        <w:proofErr w:type="spellStart"/>
        <w:r w:rsidRPr="00646980">
          <w:rPr>
            <w:rFonts w:ascii="Arial" w:hAnsi="Arial" w:cs="Arial"/>
            <w:color w:val="0000FF"/>
            <w:sz w:val="24"/>
            <w:szCs w:val="24"/>
            <w:u w:val="single"/>
          </w:rPr>
          <w:t>BookTrust</w:t>
        </w:r>
        <w:proofErr w:type="spellEnd"/>
      </w:hyperlink>
      <w:r w:rsidRPr="00646980">
        <w:rPr>
          <w:rFonts w:ascii="Arial" w:hAnsi="Arial" w:cs="Arial"/>
          <w:sz w:val="24"/>
          <w:szCs w:val="24"/>
        </w:rPr>
        <w:t xml:space="preserve"> (Accessed 23</w:t>
      </w:r>
      <w:r w:rsidRPr="00646980">
        <w:rPr>
          <w:rFonts w:ascii="Arial" w:hAnsi="Arial" w:cs="Arial"/>
          <w:sz w:val="24"/>
          <w:szCs w:val="24"/>
          <w:vertAlign w:val="superscript"/>
        </w:rPr>
        <w:t>rd</w:t>
      </w:r>
      <w:r w:rsidRPr="00646980">
        <w:rPr>
          <w:rFonts w:ascii="Arial" w:hAnsi="Arial" w:cs="Arial"/>
          <w:sz w:val="24"/>
          <w:szCs w:val="24"/>
        </w:rPr>
        <w:t xml:space="preserve"> October 2025).</w:t>
      </w:r>
    </w:p>
    <w:p w14:paraId="1D823028" w14:textId="77777777" w:rsidR="00A94710" w:rsidRDefault="00A94710" w:rsidP="00646980">
      <w:pPr>
        <w:spacing w:before="200" w:after="0" w:line="216" w:lineRule="auto"/>
        <w:rPr>
          <w:rFonts w:ascii="Arial" w:hAnsi="Arial" w:cs="Arial"/>
          <w:sz w:val="24"/>
          <w:szCs w:val="24"/>
        </w:rPr>
      </w:pPr>
    </w:p>
    <w:p w14:paraId="59C4BA89" w14:textId="77777777" w:rsidR="00A94710" w:rsidRDefault="00A94710" w:rsidP="00646980">
      <w:pPr>
        <w:spacing w:before="200" w:after="0" w:line="216" w:lineRule="auto"/>
        <w:rPr>
          <w:rFonts w:ascii="Arial" w:hAnsi="Arial" w:cs="Arial"/>
          <w:sz w:val="24"/>
          <w:szCs w:val="24"/>
        </w:rPr>
      </w:pPr>
    </w:p>
    <w:p w14:paraId="6B5B235B" w14:textId="0ACE2234" w:rsidR="00A94710" w:rsidRPr="00646980" w:rsidRDefault="00A94710" w:rsidP="00646980">
      <w:pPr>
        <w:spacing w:before="200" w:after="0" w:line="216" w:lineRule="auto"/>
        <w:rPr>
          <w:rFonts w:ascii="Arial" w:hAnsi="Arial" w:cs="Arial"/>
          <w:sz w:val="24"/>
          <w:szCs w:val="24"/>
        </w:rPr>
      </w:pPr>
      <w:r>
        <w:rPr>
          <w:rFonts w:ascii="Arial" w:hAnsi="Arial" w:cs="Arial"/>
          <w:sz w:val="24"/>
          <w:szCs w:val="24"/>
        </w:rPr>
        <w:t xml:space="preserve">I have not used AI in this document. </w:t>
      </w:r>
    </w:p>
    <w:sectPr w:rsidR="00A94710" w:rsidRPr="0064698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EF99" w14:textId="77777777" w:rsidR="000B2EF1" w:rsidRDefault="000B2EF1" w:rsidP="004D26BD">
      <w:pPr>
        <w:spacing w:after="0" w:line="240" w:lineRule="auto"/>
      </w:pPr>
      <w:r>
        <w:separator/>
      </w:r>
    </w:p>
  </w:endnote>
  <w:endnote w:type="continuationSeparator" w:id="0">
    <w:p w14:paraId="37DCFC55" w14:textId="77777777" w:rsidR="000B2EF1" w:rsidRDefault="000B2EF1" w:rsidP="004D2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00C8" w14:textId="77777777" w:rsidR="000B2EF1" w:rsidRDefault="000B2EF1" w:rsidP="004D26BD">
      <w:pPr>
        <w:spacing w:after="0" w:line="240" w:lineRule="auto"/>
      </w:pPr>
      <w:r>
        <w:separator/>
      </w:r>
    </w:p>
  </w:footnote>
  <w:footnote w:type="continuationSeparator" w:id="0">
    <w:p w14:paraId="3B840CEF" w14:textId="77777777" w:rsidR="000B2EF1" w:rsidRDefault="000B2EF1" w:rsidP="004D2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F765" w14:textId="096F2DF3" w:rsidR="004D26BD" w:rsidRDefault="004D26BD">
    <w:pPr>
      <w:pStyle w:val="Header"/>
    </w:pPr>
    <w:r>
      <w:t xml:space="preserve">1301321       </w:t>
    </w:r>
    <w:r w:rsidR="00A94710">
      <w:t xml:space="preserve">                                                                                                                               </w:t>
    </w:r>
    <w:r>
      <w:t xml:space="preserve"> </w:t>
    </w:r>
    <w:r w:rsidR="00A94710">
      <w:t>word count 2002</w:t>
    </w:r>
    <w:r>
      <w:t xml:space="preserve">                                                                                                                                      </w:t>
    </w:r>
    <w:r w:rsidR="00A94710">
      <w:t xml:space="preserve"> </w:t>
    </w:r>
    <w:r>
      <w:t>ECEY5004</w:t>
    </w:r>
  </w:p>
  <w:p w14:paraId="3DC799AF" w14:textId="77777777" w:rsidR="004D26BD" w:rsidRDefault="004D26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6BD"/>
    <w:rsid w:val="0004076D"/>
    <w:rsid w:val="00057FF1"/>
    <w:rsid w:val="000B2EF1"/>
    <w:rsid w:val="0014323A"/>
    <w:rsid w:val="0017023D"/>
    <w:rsid w:val="0019276C"/>
    <w:rsid w:val="0019760B"/>
    <w:rsid w:val="001A7883"/>
    <w:rsid w:val="001D0A80"/>
    <w:rsid w:val="0020657D"/>
    <w:rsid w:val="00214A12"/>
    <w:rsid w:val="00215473"/>
    <w:rsid w:val="00256843"/>
    <w:rsid w:val="00270278"/>
    <w:rsid w:val="002B43B8"/>
    <w:rsid w:val="002E4104"/>
    <w:rsid w:val="00323D3A"/>
    <w:rsid w:val="00385ECA"/>
    <w:rsid w:val="00396B0A"/>
    <w:rsid w:val="003A359E"/>
    <w:rsid w:val="003B6A4B"/>
    <w:rsid w:val="003C28CF"/>
    <w:rsid w:val="003F0D11"/>
    <w:rsid w:val="003F78D0"/>
    <w:rsid w:val="00406D63"/>
    <w:rsid w:val="00470587"/>
    <w:rsid w:val="004722E6"/>
    <w:rsid w:val="00476F96"/>
    <w:rsid w:val="004D26BD"/>
    <w:rsid w:val="004D65DE"/>
    <w:rsid w:val="004F09EE"/>
    <w:rsid w:val="005056DB"/>
    <w:rsid w:val="00520301"/>
    <w:rsid w:val="005508B0"/>
    <w:rsid w:val="00581826"/>
    <w:rsid w:val="005826C7"/>
    <w:rsid w:val="0062265C"/>
    <w:rsid w:val="00640474"/>
    <w:rsid w:val="00646980"/>
    <w:rsid w:val="006729D8"/>
    <w:rsid w:val="006B2119"/>
    <w:rsid w:val="006D47C3"/>
    <w:rsid w:val="0074225C"/>
    <w:rsid w:val="00774695"/>
    <w:rsid w:val="007924FA"/>
    <w:rsid w:val="007D0111"/>
    <w:rsid w:val="007D3550"/>
    <w:rsid w:val="00824E65"/>
    <w:rsid w:val="00877658"/>
    <w:rsid w:val="00885B85"/>
    <w:rsid w:val="008B687F"/>
    <w:rsid w:val="008D6A71"/>
    <w:rsid w:val="008E2419"/>
    <w:rsid w:val="0092796D"/>
    <w:rsid w:val="009374C7"/>
    <w:rsid w:val="00941EEB"/>
    <w:rsid w:val="009B5DCB"/>
    <w:rsid w:val="009C7FA9"/>
    <w:rsid w:val="009D17AC"/>
    <w:rsid w:val="00A404FE"/>
    <w:rsid w:val="00A40AD4"/>
    <w:rsid w:val="00A6144D"/>
    <w:rsid w:val="00A64E2C"/>
    <w:rsid w:val="00A74675"/>
    <w:rsid w:val="00A80F38"/>
    <w:rsid w:val="00A8763F"/>
    <w:rsid w:val="00A87A72"/>
    <w:rsid w:val="00A94710"/>
    <w:rsid w:val="00AA6906"/>
    <w:rsid w:val="00B10D9E"/>
    <w:rsid w:val="00B846D2"/>
    <w:rsid w:val="00C5239E"/>
    <w:rsid w:val="00C57E23"/>
    <w:rsid w:val="00C92D48"/>
    <w:rsid w:val="00CF141A"/>
    <w:rsid w:val="00D306A1"/>
    <w:rsid w:val="00D3154D"/>
    <w:rsid w:val="00D356C3"/>
    <w:rsid w:val="00D82D83"/>
    <w:rsid w:val="00D8565B"/>
    <w:rsid w:val="00D90A20"/>
    <w:rsid w:val="00DD70FF"/>
    <w:rsid w:val="00DE0620"/>
    <w:rsid w:val="00DE6097"/>
    <w:rsid w:val="00E0318C"/>
    <w:rsid w:val="00E35682"/>
    <w:rsid w:val="00E46CB4"/>
    <w:rsid w:val="00E70717"/>
    <w:rsid w:val="00E85E0F"/>
    <w:rsid w:val="00F436C7"/>
    <w:rsid w:val="00FA1E06"/>
    <w:rsid w:val="00FB3F5F"/>
    <w:rsid w:val="00FE36C7"/>
    <w:rsid w:val="00FE3D2D"/>
    <w:rsid w:val="00FE635E"/>
    <w:rsid w:val="00FF3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28A5"/>
  <w15:chartTrackingRefBased/>
  <w15:docId w15:val="{EE11EADE-9A78-4EE2-8FF0-1B7303FA7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6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26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26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26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26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2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6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26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26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26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26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2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6BD"/>
    <w:rPr>
      <w:rFonts w:eastAsiaTheme="majorEastAsia" w:cstheme="majorBidi"/>
      <w:color w:val="272727" w:themeColor="text1" w:themeTint="D8"/>
    </w:rPr>
  </w:style>
  <w:style w:type="paragraph" w:styleId="Title">
    <w:name w:val="Title"/>
    <w:basedOn w:val="Normal"/>
    <w:next w:val="Normal"/>
    <w:link w:val="TitleChar"/>
    <w:uiPriority w:val="10"/>
    <w:qFormat/>
    <w:rsid w:val="004D2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6BD"/>
    <w:pPr>
      <w:spacing w:before="160"/>
      <w:jc w:val="center"/>
    </w:pPr>
    <w:rPr>
      <w:i/>
      <w:iCs/>
      <w:color w:val="404040" w:themeColor="text1" w:themeTint="BF"/>
    </w:rPr>
  </w:style>
  <w:style w:type="character" w:customStyle="1" w:styleId="QuoteChar">
    <w:name w:val="Quote Char"/>
    <w:basedOn w:val="DefaultParagraphFont"/>
    <w:link w:val="Quote"/>
    <w:uiPriority w:val="29"/>
    <w:rsid w:val="004D26BD"/>
    <w:rPr>
      <w:i/>
      <w:iCs/>
      <w:color w:val="404040" w:themeColor="text1" w:themeTint="BF"/>
    </w:rPr>
  </w:style>
  <w:style w:type="paragraph" w:styleId="ListParagraph">
    <w:name w:val="List Paragraph"/>
    <w:basedOn w:val="Normal"/>
    <w:uiPriority w:val="34"/>
    <w:qFormat/>
    <w:rsid w:val="004D26BD"/>
    <w:pPr>
      <w:ind w:left="720"/>
      <w:contextualSpacing/>
    </w:pPr>
  </w:style>
  <w:style w:type="character" w:styleId="IntenseEmphasis">
    <w:name w:val="Intense Emphasis"/>
    <w:basedOn w:val="DefaultParagraphFont"/>
    <w:uiPriority w:val="21"/>
    <w:qFormat/>
    <w:rsid w:val="004D26BD"/>
    <w:rPr>
      <w:i/>
      <w:iCs/>
      <w:color w:val="2F5496" w:themeColor="accent1" w:themeShade="BF"/>
    </w:rPr>
  </w:style>
  <w:style w:type="paragraph" w:styleId="IntenseQuote">
    <w:name w:val="Intense Quote"/>
    <w:basedOn w:val="Normal"/>
    <w:next w:val="Normal"/>
    <w:link w:val="IntenseQuoteChar"/>
    <w:uiPriority w:val="30"/>
    <w:qFormat/>
    <w:rsid w:val="004D26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26BD"/>
    <w:rPr>
      <w:i/>
      <w:iCs/>
      <w:color w:val="2F5496" w:themeColor="accent1" w:themeShade="BF"/>
    </w:rPr>
  </w:style>
  <w:style w:type="character" w:styleId="IntenseReference">
    <w:name w:val="Intense Reference"/>
    <w:basedOn w:val="DefaultParagraphFont"/>
    <w:uiPriority w:val="32"/>
    <w:qFormat/>
    <w:rsid w:val="004D26BD"/>
    <w:rPr>
      <w:b/>
      <w:bCs/>
      <w:smallCaps/>
      <w:color w:val="2F5496" w:themeColor="accent1" w:themeShade="BF"/>
      <w:spacing w:val="5"/>
    </w:rPr>
  </w:style>
  <w:style w:type="paragraph" w:styleId="Header">
    <w:name w:val="header"/>
    <w:basedOn w:val="Normal"/>
    <w:link w:val="HeaderChar"/>
    <w:uiPriority w:val="99"/>
    <w:unhideWhenUsed/>
    <w:rsid w:val="004D2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6BD"/>
  </w:style>
  <w:style w:type="paragraph" w:styleId="Footer">
    <w:name w:val="footer"/>
    <w:basedOn w:val="Normal"/>
    <w:link w:val="FooterChar"/>
    <w:uiPriority w:val="99"/>
    <w:unhideWhenUsed/>
    <w:rsid w:val="004D2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6BD"/>
  </w:style>
  <w:style w:type="character" w:styleId="Hyperlink">
    <w:name w:val="Hyperlink"/>
    <w:basedOn w:val="DefaultParagraphFont"/>
    <w:uiPriority w:val="99"/>
    <w:semiHidden/>
    <w:unhideWhenUsed/>
    <w:rsid w:val="004D65DE"/>
    <w:rPr>
      <w:color w:val="0000FF"/>
      <w:u w:val="single"/>
    </w:rPr>
  </w:style>
  <w:style w:type="paragraph" w:styleId="NormalWeb">
    <w:name w:val="Normal (Web)"/>
    <w:basedOn w:val="Normal"/>
    <w:uiPriority w:val="99"/>
    <w:unhideWhenUsed/>
    <w:rsid w:val="004D65D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27277">
      <w:bodyDiv w:val="1"/>
      <w:marLeft w:val="0"/>
      <w:marRight w:val="0"/>
      <w:marTop w:val="0"/>
      <w:marBottom w:val="0"/>
      <w:divBdr>
        <w:top w:val="none" w:sz="0" w:space="0" w:color="auto"/>
        <w:left w:val="none" w:sz="0" w:space="0" w:color="auto"/>
        <w:bottom w:val="none" w:sz="0" w:space="0" w:color="auto"/>
        <w:right w:val="none" w:sz="0" w:space="0" w:color="auto"/>
      </w:divBdr>
    </w:div>
    <w:div w:id="92938776">
      <w:bodyDiv w:val="1"/>
      <w:marLeft w:val="0"/>
      <w:marRight w:val="0"/>
      <w:marTop w:val="0"/>
      <w:marBottom w:val="0"/>
      <w:divBdr>
        <w:top w:val="none" w:sz="0" w:space="0" w:color="auto"/>
        <w:left w:val="none" w:sz="0" w:space="0" w:color="auto"/>
        <w:bottom w:val="none" w:sz="0" w:space="0" w:color="auto"/>
        <w:right w:val="none" w:sz="0" w:space="0" w:color="auto"/>
      </w:divBdr>
    </w:div>
    <w:div w:id="163327896">
      <w:bodyDiv w:val="1"/>
      <w:marLeft w:val="0"/>
      <w:marRight w:val="0"/>
      <w:marTop w:val="0"/>
      <w:marBottom w:val="0"/>
      <w:divBdr>
        <w:top w:val="none" w:sz="0" w:space="0" w:color="auto"/>
        <w:left w:val="none" w:sz="0" w:space="0" w:color="auto"/>
        <w:bottom w:val="none" w:sz="0" w:space="0" w:color="auto"/>
        <w:right w:val="none" w:sz="0" w:space="0" w:color="auto"/>
      </w:divBdr>
    </w:div>
    <w:div w:id="198788425">
      <w:bodyDiv w:val="1"/>
      <w:marLeft w:val="0"/>
      <w:marRight w:val="0"/>
      <w:marTop w:val="0"/>
      <w:marBottom w:val="0"/>
      <w:divBdr>
        <w:top w:val="none" w:sz="0" w:space="0" w:color="auto"/>
        <w:left w:val="none" w:sz="0" w:space="0" w:color="auto"/>
        <w:bottom w:val="none" w:sz="0" w:space="0" w:color="auto"/>
        <w:right w:val="none" w:sz="0" w:space="0" w:color="auto"/>
      </w:divBdr>
    </w:div>
    <w:div w:id="863254813">
      <w:bodyDiv w:val="1"/>
      <w:marLeft w:val="0"/>
      <w:marRight w:val="0"/>
      <w:marTop w:val="0"/>
      <w:marBottom w:val="0"/>
      <w:divBdr>
        <w:top w:val="none" w:sz="0" w:space="0" w:color="auto"/>
        <w:left w:val="none" w:sz="0" w:space="0" w:color="auto"/>
        <w:bottom w:val="none" w:sz="0" w:space="0" w:color="auto"/>
        <w:right w:val="none" w:sz="0" w:space="0" w:color="auto"/>
      </w:divBdr>
    </w:div>
    <w:div w:id="899707021">
      <w:bodyDiv w:val="1"/>
      <w:marLeft w:val="0"/>
      <w:marRight w:val="0"/>
      <w:marTop w:val="0"/>
      <w:marBottom w:val="0"/>
      <w:divBdr>
        <w:top w:val="none" w:sz="0" w:space="0" w:color="auto"/>
        <w:left w:val="none" w:sz="0" w:space="0" w:color="auto"/>
        <w:bottom w:val="none" w:sz="0" w:space="0" w:color="auto"/>
        <w:right w:val="none" w:sz="0" w:space="0" w:color="auto"/>
      </w:divBdr>
    </w:div>
    <w:div w:id="900598628">
      <w:bodyDiv w:val="1"/>
      <w:marLeft w:val="0"/>
      <w:marRight w:val="0"/>
      <w:marTop w:val="0"/>
      <w:marBottom w:val="0"/>
      <w:divBdr>
        <w:top w:val="none" w:sz="0" w:space="0" w:color="auto"/>
        <w:left w:val="none" w:sz="0" w:space="0" w:color="auto"/>
        <w:bottom w:val="none" w:sz="0" w:space="0" w:color="auto"/>
        <w:right w:val="none" w:sz="0" w:space="0" w:color="auto"/>
      </w:divBdr>
    </w:div>
    <w:div w:id="925924891">
      <w:bodyDiv w:val="1"/>
      <w:marLeft w:val="0"/>
      <w:marRight w:val="0"/>
      <w:marTop w:val="0"/>
      <w:marBottom w:val="0"/>
      <w:divBdr>
        <w:top w:val="none" w:sz="0" w:space="0" w:color="auto"/>
        <w:left w:val="none" w:sz="0" w:space="0" w:color="auto"/>
        <w:bottom w:val="none" w:sz="0" w:space="0" w:color="auto"/>
        <w:right w:val="none" w:sz="0" w:space="0" w:color="auto"/>
      </w:divBdr>
    </w:div>
    <w:div w:id="965502957">
      <w:bodyDiv w:val="1"/>
      <w:marLeft w:val="0"/>
      <w:marRight w:val="0"/>
      <w:marTop w:val="0"/>
      <w:marBottom w:val="0"/>
      <w:divBdr>
        <w:top w:val="none" w:sz="0" w:space="0" w:color="auto"/>
        <w:left w:val="none" w:sz="0" w:space="0" w:color="auto"/>
        <w:bottom w:val="none" w:sz="0" w:space="0" w:color="auto"/>
        <w:right w:val="none" w:sz="0" w:space="0" w:color="auto"/>
      </w:divBdr>
    </w:div>
    <w:div w:id="1003163154">
      <w:bodyDiv w:val="1"/>
      <w:marLeft w:val="0"/>
      <w:marRight w:val="0"/>
      <w:marTop w:val="0"/>
      <w:marBottom w:val="0"/>
      <w:divBdr>
        <w:top w:val="none" w:sz="0" w:space="0" w:color="auto"/>
        <w:left w:val="none" w:sz="0" w:space="0" w:color="auto"/>
        <w:bottom w:val="none" w:sz="0" w:space="0" w:color="auto"/>
        <w:right w:val="none" w:sz="0" w:space="0" w:color="auto"/>
      </w:divBdr>
    </w:div>
    <w:div w:id="1044788081">
      <w:bodyDiv w:val="1"/>
      <w:marLeft w:val="0"/>
      <w:marRight w:val="0"/>
      <w:marTop w:val="0"/>
      <w:marBottom w:val="0"/>
      <w:divBdr>
        <w:top w:val="none" w:sz="0" w:space="0" w:color="auto"/>
        <w:left w:val="none" w:sz="0" w:space="0" w:color="auto"/>
        <w:bottom w:val="none" w:sz="0" w:space="0" w:color="auto"/>
        <w:right w:val="none" w:sz="0" w:space="0" w:color="auto"/>
      </w:divBdr>
    </w:div>
    <w:div w:id="1207641635">
      <w:bodyDiv w:val="1"/>
      <w:marLeft w:val="0"/>
      <w:marRight w:val="0"/>
      <w:marTop w:val="0"/>
      <w:marBottom w:val="0"/>
      <w:divBdr>
        <w:top w:val="none" w:sz="0" w:space="0" w:color="auto"/>
        <w:left w:val="none" w:sz="0" w:space="0" w:color="auto"/>
        <w:bottom w:val="none" w:sz="0" w:space="0" w:color="auto"/>
        <w:right w:val="none" w:sz="0" w:space="0" w:color="auto"/>
      </w:divBdr>
    </w:div>
    <w:div w:id="1577788566">
      <w:bodyDiv w:val="1"/>
      <w:marLeft w:val="0"/>
      <w:marRight w:val="0"/>
      <w:marTop w:val="0"/>
      <w:marBottom w:val="0"/>
      <w:divBdr>
        <w:top w:val="none" w:sz="0" w:space="0" w:color="auto"/>
        <w:left w:val="none" w:sz="0" w:space="0" w:color="auto"/>
        <w:bottom w:val="none" w:sz="0" w:space="0" w:color="auto"/>
        <w:right w:val="none" w:sz="0" w:space="0" w:color="auto"/>
      </w:divBdr>
    </w:div>
    <w:div w:id="1627545509">
      <w:bodyDiv w:val="1"/>
      <w:marLeft w:val="0"/>
      <w:marRight w:val="0"/>
      <w:marTop w:val="0"/>
      <w:marBottom w:val="0"/>
      <w:divBdr>
        <w:top w:val="none" w:sz="0" w:space="0" w:color="auto"/>
        <w:left w:val="none" w:sz="0" w:space="0" w:color="auto"/>
        <w:bottom w:val="none" w:sz="0" w:space="0" w:color="auto"/>
        <w:right w:val="none" w:sz="0" w:space="0" w:color="auto"/>
      </w:divBdr>
    </w:div>
    <w:div w:id="1652833346">
      <w:bodyDiv w:val="1"/>
      <w:marLeft w:val="0"/>
      <w:marRight w:val="0"/>
      <w:marTop w:val="0"/>
      <w:marBottom w:val="0"/>
      <w:divBdr>
        <w:top w:val="none" w:sz="0" w:space="0" w:color="auto"/>
        <w:left w:val="none" w:sz="0" w:space="0" w:color="auto"/>
        <w:bottom w:val="none" w:sz="0" w:space="0" w:color="auto"/>
        <w:right w:val="none" w:sz="0" w:space="0" w:color="auto"/>
      </w:divBdr>
    </w:div>
    <w:div w:id="1737321534">
      <w:bodyDiv w:val="1"/>
      <w:marLeft w:val="0"/>
      <w:marRight w:val="0"/>
      <w:marTop w:val="0"/>
      <w:marBottom w:val="0"/>
      <w:divBdr>
        <w:top w:val="none" w:sz="0" w:space="0" w:color="auto"/>
        <w:left w:val="none" w:sz="0" w:space="0" w:color="auto"/>
        <w:bottom w:val="none" w:sz="0" w:space="0" w:color="auto"/>
        <w:right w:val="none" w:sz="0" w:space="0" w:color="auto"/>
      </w:divBdr>
    </w:div>
    <w:div w:id="191400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iencedaily.com/releases/2017/07/170718084600.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orgenproject.org/poverty-affects-childrens-language-skil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gY_kqlsenU" TargetMode="External"/><Relationship Id="rId5" Type="http://schemas.openxmlformats.org/officeDocument/2006/relationships/styles" Target="styles.xml"/><Relationship Id="rId15" Type="http://schemas.openxmlformats.org/officeDocument/2006/relationships/hyperlink" Target="https://www.booktrust.org.uk/resources/find-resources/what-makes-a-good-storyteller/" TargetMode="External"/><Relationship Id="rId10" Type="http://schemas.openxmlformats.org/officeDocument/2006/relationships/hyperlink" Target="https://www.oneeducation.co.uk/silence-is-not-golden-the-importance-of-improving-oracy/"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gov.wales/sites/default/files/consultations/2020-01/speech-language-consultation-docu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b6f90ba819659e27846e1678be911800">
  <xsd:schema xmlns:xsd="http://www.w3.org/2001/XMLSchema" xmlns:xs="http://www.w3.org/2001/XMLSchema" xmlns:p="http://schemas.microsoft.com/office/2006/metadata/properties" xmlns:ns3="0085e1a2-9cbf-4b92-866b-21f3c89040b6" targetNamespace="http://schemas.microsoft.com/office/2006/metadata/properties" ma:root="true" ma:fieldsID="abd801a7845ca35de3e1d84fa54b3ff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E2422-A073-4EBA-923D-A42314FF33D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144B8BF5-1717-4B65-BB68-84CF895FE2F4}">
  <ds:schemaRefs>
    <ds:schemaRef ds:uri="http://schemas.microsoft.com/sharepoint/v3/contenttype/forms"/>
  </ds:schemaRefs>
</ds:datastoreItem>
</file>

<file path=customXml/itemProps3.xml><?xml version="1.0" encoding="utf-8"?>
<ds:datastoreItem xmlns:ds="http://schemas.openxmlformats.org/officeDocument/2006/customXml" ds:itemID="{339DAFDA-48FB-43A0-9E23-CAADA0597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4CCE68-5CF4-4DE7-A630-411EFFA78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2441</Words>
  <Characters>13672</Characters>
  <Application>Microsoft Office Word</Application>
  <DocSecurity>0</DocSecurity>
  <Lines>248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Bobbie-Jayne Rees (1301321)</dc:creator>
  <cp:keywords/>
  <dc:description/>
  <cp:lastModifiedBy>Bobbie-Jayne Rees (1301321)</cp:lastModifiedBy>
  <cp:revision>2</cp:revision>
  <dcterms:created xsi:type="dcterms:W3CDTF">2025-10-26T09:00:00Z</dcterms:created>
  <dcterms:modified xsi:type="dcterms:W3CDTF">2025-10-26T09:00:00Z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