
<file path=[Content_Types].xml><?xml version="1.0" encoding="utf-8"?>
<Types xmlns="http://schemas.openxmlformats.org/package/2006/content-types">
  <Default Extension="doc" ContentType="application/msword"/>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473948703"/>
        <w:docPartObj>
          <w:docPartGallery w:val="Cover Pages"/>
          <w:docPartUnique/>
        </w:docPartObj>
      </w:sdtPr>
      <w:sdtEndPr>
        <w:rPr>
          <w:b/>
          <w:bCs/>
          <w:u w:val="single"/>
        </w:rPr>
      </w:sdtEndPr>
      <w:sdtContent>
        <w:bookmarkStart w:id="0" w:name="_MON_1671544763"/>
        <w:bookmarkEnd w:id="0"/>
        <w:p w14:paraId="0A6EE72B" w14:textId="01E456CF" w:rsidR="005B2E0D" w:rsidRDefault="003762B6">
          <w:r>
            <w:object w:dxaOrig="9842" w:dyaOrig="10989" w14:anchorId="2FE2E9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492.3pt;height:549.2pt" o:ole="">
                <v:imagedata r:id="rId8" o:title=""/>
              </v:shape>
              <o:OLEObject Type="Embed" ProgID="Word.Document.8" ShapeID="_x0000_i1046" DrawAspect="Content" ObjectID="_1671544913" r:id="rId9">
                <o:FieldCodes>\s</o:FieldCodes>
              </o:OLEObject>
            </w:object>
          </w:r>
        </w:p>
        <w:p w14:paraId="33DA1FA4" w14:textId="77777777" w:rsidR="003762B6" w:rsidRDefault="005B2E0D">
          <w:pPr>
            <w:rPr>
              <w:b/>
              <w:bCs/>
              <w:u w:val="single"/>
            </w:rPr>
          </w:pPr>
          <w:r>
            <w:rPr>
              <w:b/>
              <w:bCs/>
              <w:u w:val="single"/>
            </w:rPr>
            <w:br w:type="page"/>
          </w:r>
        </w:p>
      </w:sdtContent>
    </w:sdt>
    <w:p w14:paraId="3F555385" w14:textId="28AA99C7" w:rsidR="00724FA6" w:rsidRPr="0023142A" w:rsidRDefault="0023142A">
      <w:pPr>
        <w:rPr>
          <w:b/>
          <w:bCs/>
          <w:u w:val="single"/>
        </w:rPr>
      </w:pPr>
      <w:r w:rsidRPr="0023142A">
        <w:rPr>
          <w:b/>
          <w:bCs/>
          <w:u w:val="single"/>
        </w:rPr>
        <w:lastRenderedPageBreak/>
        <w:t>Can there be a spiritual response to the environmental crisis?</w:t>
      </w:r>
    </w:p>
    <w:p w14:paraId="579B4613" w14:textId="494FC14A" w:rsidR="0023142A" w:rsidRDefault="003C688A">
      <w:pPr>
        <w:rPr>
          <w:b/>
          <w:bCs/>
          <w:u w:val="single"/>
        </w:rPr>
      </w:pPr>
      <w:r>
        <w:rPr>
          <w:b/>
          <w:bCs/>
          <w:u w:val="single"/>
        </w:rPr>
        <w:t>Can children’s innate spirituality be used in response to</w:t>
      </w:r>
      <w:r w:rsidR="0023142A" w:rsidRPr="0023142A">
        <w:rPr>
          <w:b/>
          <w:bCs/>
          <w:u w:val="single"/>
        </w:rPr>
        <w:t xml:space="preserve"> the climate crisis?</w:t>
      </w:r>
    </w:p>
    <w:p w14:paraId="50133855" w14:textId="54163E05" w:rsidR="007B6F9E" w:rsidRPr="00F009B0" w:rsidRDefault="007B6F9E" w:rsidP="007B6F9E">
      <w:pPr>
        <w:spacing w:line="360" w:lineRule="auto"/>
        <w:rPr>
          <w:sz w:val="20"/>
          <w:szCs w:val="20"/>
        </w:rPr>
      </w:pPr>
      <w:r w:rsidRPr="00F009B0">
        <w:rPr>
          <w:sz w:val="20"/>
          <w:szCs w:val="20"/>
        </w:rPr>
        <w:t xml:space="preserve">WORD COUNT: </w:t>
      </w:r>
      <w:r w:rsidR="00F009B0" w:rsidRPr="00F009B0">
        <w:rPr>
          <w:sz w:val="20"/>
          <w:szCs w:val="20"/>
        </w:rPr>
        <w:t>42</w:t>
      </w:r>
      <w:r w:rsidR="00F46E63">
        <w:rPr>
          <w:sz w:val="20"/>
          <w:szCs w:val="20"/>
        </w:rPr>
        <w:t>70</w:t>
      </w:r>
    </w:p>
    <w:p w14:paraId="15E83ACD" w14:textId="2AA67CEC" w:rsidR="0023142A" w:rsidRDefault="0023142A" w:rsidP="007B6F9E">
      <w:pPr>
        <w:spacing w:line="360" w:lineRule="auto"/>
        <w:rPr>
          <w:u w:val="single"/>
        </w:rPr>
      </w:pPr>
      <w:r>
        <w:rPr>
          <w:u w:val="single"/>
        </w:rPr>
        <w:t>INTRODUCTION</w:t>
      </w:r>
    </w:p>
    <w:p w14:paraId="16193982" w14:textId="069D91EA" w:rsidR="00AD5922" w:rsidRPr="00412A50" w:rsidRDefault="008E3635" w:rsidP="007B6F9E">
      <w:pPr>
        <w:spacing w:line="360" w:lineRule="auto"/>
      </w:pPr>
      <w:r w:rsidRPr="00412A50">
        <w:t xml:space="preserve">This essay will first address the environmental crisis that is </w:t>
      </w:r>
      <w:r w:rsidR="00460D2B" w:rsidRPr="00412A50">
        <w:t>prevalent across the world today</w:t>
      </w:r>
      <w:r w:rsidR="003256E5" w:rsidRPr="00412A50">
        <w:t xml:space="preserve">. It highlights the urgency of the situation and </w:t>
      </w:r>
      <w:r w:rsidR="00164744" w:rsidRPr="00412A50">
        <w:t xml:space="preserve">discusses the need for societal change, before moving on to </w:t>
      </w:r>
      <w:r w:rsidR="009835B7" w:rsidRPr="00412A50">
        <w:t xml:space="preserve">suggest spirituality as a response. The first part of the essay begins by </w:t>
      </w:r>
      <w:r w:rsidR="005A25DB" w:rsidRPr="00412A50">
        <w:t xml:space="preserve">examining David Hay and Rebecca Nye’s </w:t>
      </w:r>
      <w:r w:rsidR="00273759" w:rsidRPr="00412A50">
        <w:t>work on children’s innate spirituality</w:t>
      </w:r>
      <w:r w:rsidR="004C0F00" w:rsidRPr="00412A50">
        <w:t xml:space="preserve">, focusing on </w:t>
      </w:r>
      <w:r w:rsidR="00FB3F86" w:rsidRPr="00412A50">
        <w:t xml:space="preserve">the argument that </w:t>
      </w:r>
      <w:r w:rsidR="00364FE8" w:rsidRPr="00412A50">
        <w:t>children are innately spiritual</w:t>
      </w:r>
      <w:r w:rsidR="00FB3F86" w:rsidRPr="00412A50">
        <w:t xml:space="preserve">. It then moves on to the notion that </w:t>
      </w:r>
      <w:r w:rsidR="003D2118" w:rsidRPr="00412A50">
        <w:t xml:space="preserve">children in modern Western society lose, or have lost, their spirituality, </w:t>
      </w:r>
      <w:r w:rsidR="00BD196F" w:rsidRPr="00412A50">
        <w:t xml:space="preserve">whilst </w:t>
      </w:r>
      <w:r w:rsidR="00A90AC7" w:rsidRPr="00412A50">
        <w:t>suggesting that education is to blame for this.</w:t>
      </w:r>
      <w:r w:rsidR="00BD196F" w:rsidRPr="00412A50">
        <w:t xml:space="preserve"> The essay continues to critique Western education and the practices of </w:t>
      </w:r>
      <w:r w:rsidR="006810B7" w:rsidRPr="00412A50">
        <w:t>a modern classroom</w:t>
      </w:r>
      <w:r w:rsidR="00987E74" w:rsidRPr="00412A50">
        <w:t>, suggesting that there needs to be a reform</w:t>
      </w:r>
      <w:r w:rsidR="00861168" w:rsidRPr="00412A50">
        <w:t xml:space="preserve">, with theorists such as Hay, </w:t>
      </w:r>
      <w:proofErr w:type="gramStart"/>
      <w:r w:rsidR="00861168" w:rsidRPr="00412A50">
        <w:t>Nye</w:t>
      </w:r>
      <w:proofErr w:type="gramEnd"/>
      <w:r w:rsidR="00861168" w:rsidRPr="00412A50">
        <w:t xml:space="preserve"> and Hunter as support</w:t>
      </w:r>
      <w:r w:rsidR="00987E74" w:rsidRPr="00412A50">
        <w:t xml:space="preserve">. </w:t>
      </w:r>
      <w:r w:rsidR="009B555D" w:rsidRPr="00412A50">
        <w:t>T</w:t>
      </w:r>
      <w:r w:rsidR="00B339E6" w:rsidRPr="00412A50">
        <w:t xml:space="preserve">he essay then moves on to discuss </w:t>
      </w:r>
      <w:r w:rsidR="009B555D" w:rsidRPr="00412A50">
        <w:t xml:space="preserve">the ways in which educators and the education system can facilitate this reform, using theorists such as </w:t>
      </w:r>
      <w:r w:rsidR="00BD251C" w:rsidRPr="00412A50">
        <w:t xml:space="preserve">Christine Robinson to highlight the importance of a spiritual education for children. The second part of the essay applies the </w:t>
      </w:r>
      <w:r w:rsidR="00B83B70" w:rsidRPr="00412A50">
        <w:t>work of these spiritual advocates</w:t>
      </w:r>
      <w:r w:rsidR="00864E25" w:rsidRPr="00412A50">
        <w:t xml:space="preserve"> to </w:t>
      </w:r>
      <w:r w:rsidR="00D33D5F" w:rsidRPr="00412A50">
        <w:t>ecological concepts</w:t>
      </w:r>
      <w:r w:rsidR="00B83B70" w:rsidRPr="00412A50">
        <w:t>,</w:t>
      </w:r>
      <w:r w:rsidR="00D33D5F" w:rsidRPr="00412A50">
        <w:t xml:space="preserve"> and begins to discuss the connection between both ecology and spirituality. </w:t>
      </w:r>
      <w:r w:rsidR="00543054" w:rsidRPr="00412A50">
        <w:t xml:space="preserve">It places blame on spirituality, or the lack thereof, for the environmental crisis, using theorists such as John Michael Greer </w:t>
      </w:r>
      <w:r w:rsidR="005D17CD" w:rsidRPr="00412A50">
        <w:t xml:space="preserve">and </w:t>
      </w:r>
      <w:proofErr w:type="spellStart"/>
      <w:r w:rsidR="005D17CD" w:rsidRPr="00412A50">
        <w:t>Aneesya</w:t>
      </w:r>
      <w:proofErr w:type="spellEnd"/>
      <w:r w:rsidR="005D17CD" w:rsidRPr="00412A50">
        <w:t xml:space="preserve"> Sharma to </w:t>
      </w:r>
      <w:r w:rsidR="00811B7B" w:rsidRPr="00412A50">
        <w:t xml:space="preserve">highlight the ways in which the loss of spirituality has been detrimental to our planet. </w:t>
      </w:r>
      <w:r w:rsidR="00236B78" w:rsidRPr="00412A50">
        <w:t xml:space="preserve">The essay concludes by discussing </w:t>
      </w:r>
      <w:r w:rsidR="00852558" w:rsidRPr="00412A50">
        <w:t>what an ecological and ethical education would look like and</w:t>
      </w:r>
      <w:r w:rsidR="00217126" w:rsidRPr="00412A50">
        <w:t xml:space="preserve"> h</w:t>
      </w:r>
      <w:r w:rsidR="00236B78" w:rsidRPr="00412A50">
        <w:t xml:space="preserve">ow </w:t>
      </w:r>
      <w:r w:rsidR="00217126" w:rsidRPr="00412A50">
        <w:t xml:space="preserve">combining this with a </w:t>
      </w:r>
      <w:r w:rsidR="00236B78" w:rsidRPr="00412A50">
        <w:t>spiritual education could engender a much stronger connection and respect for nature</w:t>
      </w:r>
      <w:r w:rsidR="00217126" w:rsidRPr="00412A50">
        <w:t xml:space="preserve">. </w:t>
      </w:r>
      <w:r w:rsidR="00171771" w:rsidRPr="00412A50">
        <w:t xml:space="preserve">The essay brings </w:t>
      </w:r>
      <w:r w:rsidR="00B43F2B" w:rsidRPr="00412A50">
        <w:t>together two conce</w:t>
      </w:r>
      <w:r w:rsidR="0024573B" w:rsidRPr="00412A50">
        <w:t>pts</w:t>
      </w:r>
      <w:r w:rsidR="00B43F2B" w:rsidRPr="00412A50">
        <w:t xml:space="preserve"> which incite </w:t>
      </w:r>
      <w:r w:rsidR="00171771" w:rsidRPr="00412A50">
        <w:t xml:space="preserve">compassion towards nature, showing how </w:t>
      </w:r>
      <w:r w:rsidR="000F66D8" w:rsidRPr="00412A50">
        <w:t xml:space="preserve">Hay and Nye’s desire for </w:t>
      </w:r>
      <w:r w:rsidR="00AD5922" w:rsidRPr="00412A50">
        <w:t xml:space="preserve">a reformed education can be a legitimate response to the climate crisis. </w:t>
      </w:r>
    </w:p>
    <w:p w14:paraId="398F0898" w14:textId="1CF420E0" w:rsidR="00FB6EF1" w:rsidRPr="00412A50" w:rsidRDefault="00FB6EF1" w:rsidP="007B6F9E">
      <w:pPr>
        <w:spacing w:line="360" w:lineRule="auto"/>
        <w:rPr>
          <w:u w:val="single"/>
        </w:rPr>
      </w:pPr>
      <w:r w:rsidRPr="00412A50">
        <w:rPr>
          <w:u w:val="single"/>
        </w:rPr>
        <w:t>THE CLIMATE CRISIS</w:t>
      </w:r>
    </w:p>
    <w:p w14:paraId="6B996F1F" w14:textId="37206A9E" w:rsidR="008260A3" w:rsidRPr="00412A50" w:rsidRDefault="008260A3" w:rsidP="007B6F9E">
      <w:pPr>
        <w:spacing w:line="360" w:lineRule="auto"/>
      </w:pPr>
      <w:r w:rsidRPr="00412A50">
        <w:t>In a 2018 report the World Meteorological Organisation (WMO) stated that there has been a “continuous upward trend in the atmospheric concentration of the major greenhouse gases, the increasing rate of sea-level rise and the loss of sea ice in both northern and southern polar regions”</w:t>
      </w:r>
      <w:r w:rsidR="009F61C1" w:rsidRPr="00412A50">
        <w:rPr>
          <w:rStyle w:val="FootnoteReference"/>
        </w:rPr>
        <w:footnoteReference w:id="1"/>
      </w:r>
      <w:r w:rsidRPr="00412A50">
        <w:t>. This drastic change in climate has led to an ecological crisis which “has already had observable effects on the environment”</w:t>
      </w:r>
      <w:r w:rsidR="00056840" w:rsidRPr="00412A50">
        <w:rPr>
          <w:rStyle w:val="FootnoteReference"/>
        </w:rPr>
        <w:footnoteReference w:id="2"/>
      </w:r>
      <w:r w:rsidRPr="00412A50">
        <w:t xml:space="preserve">. The effects of an ever-warming planet are evident throughout society, with climate change already posing risks to health, biodiversity, and economies across the globe. The </w:t>
      </w:r>
      <w:r w:rsidRPr="00412A50">
        <w:lastRenderedPageBreak/>
        <w:t>WMO recorded that “in 2019, record-setting high temperatures in Australia, India, Japan and Europe adversely affected health and well-being.”</w:t>
      </w:r>
      <w:r w:rsidR="00C51C39" w:rsidRPr="00412A50">
        <w:rPr>
          <w:rStyle w:val="FootnoteReference"/>
        </w:rPr>
        <w:footnoteReference w:id="3"/>
      </w:r>
      <w:r w:rsidRPr="00412A50">
        <w:t xml:space="preserve"> These statistics are predicted to worsen, since society does not yet have a hold on the crisis. The United Nations Environment Programme (UNEP) confirm that the ongoing ecological decline is a direct result of anthropogenic climate change. NASA support this claim, stating that “the industrial activities that our modern civilization depends upon have raised atmospheric carbon dioxide levels from 280 parts per million to 412 parts per million in the last 150 years.”</w:t>
      </w:r>
      <w:r w:rsidR="00A35802" w:rsidRPr="00412A50">
        <w:rPr>
          <w:rStyle w:val="FootnoteReference"/>
        </w:rPr>
        <w:footnoteReference w:id="4"/>
      </w:r>
      <w:r w:rsidRPr="00412A50">
        <w:t xml:space="preserve"> This rise in carbon dioxide levels is a direct result of contemporary society’s anthropocentric lifestyle. There can be no argument that humanity must change the way that the earth is treated in order to prevent further catastrophic effects of an increasingly polluted planet. With “2019 </w:t>
      </w:r>
      <w:proofErr w:type="spellStart"/>
      <w:r w:rsidRPr="00412A50">
        <w:t>conclud</w:t>
      </w:r>
      <w:proofErr w:type="spellEnd"/>
      <w:r w:rsidRPr="00412A50">
        <w:t>[</w:t>
      </w:r>
      <w:proofErr w:type="spellStart"/>
      <w:r w:rsidRPr="00412A50">
        <w:t>ing</w:t>
      </w:r>
      <w:proofErr w:type="spellEnd"/>
      <w:r w:rsidRPr="00412A50">
        <w:t>] a decade of exceptional global heat, retreating ice and record sea levels driven by greenhouse gases produced by human activities”</w:t>
      </w:r>
      <w:r w:rsidR="004A2553" w:rsidRPr="00412A50">
        <w:rPr>
          <w:rStyle w:val="FootnoteReference"/>
        </w:rPr>
        <w:footnoteReference w:id="5"/>
      </w:r>
      <w:r w:rsidRPr="00412A50">
        <w:t>, it is more essential than ever that society finds a way to transform their relationship with nature.</w:t>
      </w:r>
    </w:p>
    <w:p w14:paraId="5C9DE3A7" w14:textId="0E437282" w:rsidR="00FB6EF1" w:rsidRPr="00412A50" w:rsidRDefault="000E5241" w:rsidP="007B6F9E">
      <w:pPr>
        <w:spacing w:line="360" w:lineRule="auto"/>
      </w:pPr>
      <w:r w:rsidRPr="00412A50">
        <w:t>Countless</w:t>
      </w:r>
      <w:r w:rsidR="0062415A" w:rsidRPr="00412A50">
        <w:t xml:space="preserve"> theorists have discussed different ways to tackle the </w:t>
      </w:r>
      <w:r w:rsidR="00122269" w:rsidRPr="00412A50">
        <w:t xml:space="preserve">environmental </w:t>
      </w:r>
      <w:r w:rsidR="0062415A" w:rsidRPr="00412A50">
        <w:t>crisis</w:t>
      </w:r>
      <w:r w:rsidRPr="00412A50">
        <w:t xml:space="preserve">, with many settling on the notion that human attitudes </w:t>
      </w:r>
      <w:r w:rsidR="00391963" w:rsidRPr="00412A50">
        <w:t>must change</w:t>
      </w:r>
      <w:r w:rsidR="000E6FA9" w:rsidRPr="00412A50">
        <w:t xml:space="preserve"> if we are to save the earth. </w:t>
      </w:r>
      <w:r w:rsidR="0081540D" w:rsidRPr="00412A50">
        <w:t xml:space="preserve">Dennis D. </w:t>
      </w:r>
      <w:r w:rsidR="000E6FA9" w:rsidRPr="00412A50">
        <w:t>Carpente</w:t>
      </w:r>
      <w:r w:rsidR="0081540D" w:rsidRPr="00412A50">
        <w:t xml:space="preserve">r </w:t>
      </w:r>
      <w:r w:rsidR="00E90D3E" w:rsidRPr="00412A50">
        <w:t xml:space="preserve">observes that </w:t>
      </w:r>
      <w:r w:rsidR="00571AAE" w:rsidRPr="00412A50">
        <w:t>“while the modern worldview has provided dramatic success, the current ecological crises beg for corrective action.”</w:t>
      </w:r>
      <w:r w:rsidR="007A6348" w:rsidRPr="00412A50">
        <w:rPr>
          <w:rStyle w:val="FootnoteReference"/>
        </w:rPr>
        <w:footnoteReference w:id="6"/>
      </w:r>
      <w:r w:rsidR="003A57F8" w:rsidRPr="00412A50">
        <w:t xml:space="preserve"> </w:t>
      </w:r>
      <w:r w:rsidR="00571AAE" w:rsidRPr="00412A50">
        <w:t>Society has no choice but to act</w:t>
      </w:r>
      <w:r w:rsidR="00391963" w:rsidRPr="00412A50">
        <w:t xml:space="preserve"> if </w:t>
      </w:r>
      <w:r w:rsidR="00A3445D" w:rsidRPr="00412A50">
        <w:t xml:space="preserve">we </w:t>
      </w:r>
      <w:r w:rsidR="00571AAE" w:rsidRPr="00412A50">
        <w:t xml:space="preserve">wish to reverse </w:t>
      </w:r>
      <w:r w:rsidR="00391963" w:rsidRPr="00412A50">
        <w:t>the damage</w:t>
      </w:r>
      <w:r w:rsidR="003A57F8" w:rsidRPr="00412A50">
        <w:t xml:space="preserve"> and continue to keep it at a minimum to ensure the survival of life as we know it. </w:t>
      </w:r>
      <w:r w:rsidR="00EA3252" w:rsidRPr="00412A50">
        <w:t>John Michael Greer</w:t>
      </w:r>
      <w:r w:rsidR="0090270B" w:rsidRPr="00412A50">
        <w:t xml:space="preserve"> believes that we have reached a point where society now needs to </w:t>
      </w:r>
      <w:r w:rsidR="002C673C" w:rsidRPr="00412A50">
        <w:t>“put the enduring needs of the biosphere ahead of our immediate cravings for material comforts and pleasures”</w:t>
      </w:r>
      <w:r w:rsidR="008F648D" w:rsidRPr="00412A50">
        <w:rPr>
          <w:rStyle w:val="FootnoteReference"/>
        </w:rPr>
        <w:footnoteReference w:id="7"/>
      </w:r>
      <w:r w:rsidR="00C33BB0" w:rsidRPr="00412A50">
        <w:t xml:space="preserve"> </w:t>
      </w:r>
      <w:r w:rsidR="002508D8" w:rsidRPr="00412A50">
        <w:t>Western society is</w:t>
      </w:r>
      <w:r w:rsidR="00CF0AEB" w:rsidRPr="00412A50">
        <w:t xml:space="preserve"> currently consumed by materialism, a</w:t>
      </w:r>
      <w:r w:rsidR="00BD7782" w:rsidRPr="00412A50">
        <w:t xml:space="preserve"> culture which i</w:t>
      </w:r>
      <w:r w:rsidR="006A5A4D" w:rsidRPr="00412A50">
        <w:t>s seen</w:t>
      </w:r>
      <w:r w:rsidR="00C33BB0" w:rsidRPr="00412A50">
        <w:t xml:space="preserve"> by many theorists</w:t>
      </w:r>
      <w:r w:rsidR="006A5A4D" w:rsidRPr="00412A50">
        <w:t xml:space="preserve"> as</w:t>
      </w:r>
      <w:r w:rsidR="00BD7782" w:rsidRPr="00412A50">
        <w:t xml:space="preserve"> a leading cause of the climate emergency</w:t>
      </w:r>
      <w:r w:rsidR="000C0A1C" w:rsidRPr="00412A50">
        <w:t xml:space="preserve"> and has been rising</w:t>
      </w:r>
      <w:r w:rsidR="00C33BB0" w:rsidRPr="00412A50">
        <w:t xml:space="preserve"> in popularity</w:t>
      </w:r>
      <w:r w:rsidR="000C0A1C" w:rsidRPr="00412A50">
        <w:t xml:space="preserve"> considerably over recent years</w:t>
      </w:r>
      <w:r w:rsidR="00BD7782" w:rsidRPr="00412A50">
        <w:t>.</w:t>
      </w:r>
      <w:r w:rsidR="006A5A4D" w:rsidRPr="00412A50">
        <w:rPr>
          <w:color w:val="FF0000"/>
        </w:rPr>
        <w:t xml:space="preserve"> </w:t>
      </w:r>
      <w:proofErr w:type="spellStart"/>
      <w:r w:rsidR="00D33355" w:rsidRPr="00412A50">
        <w:t>Aneesya</w:t>
      </w:r>
      <w:proofErr w:type="spellEnd"/>
      <w:r w:rsidR="00D33355" w:rsidRPr="00412A50">
        <w:t xml:space="preserve"> S</w:t>
      </w:r>
      <w:r w:rsidR="00624898" w:rsidRPr="00412A50">
        <w:t>harma and</w:t>
      </w:r>
      <w:r w:rsidR="00D33355" w:rsidRPr="00412A50">
        <w:t xml:space="preserve"> </w:t>
      </w:r>
      <w:proofErr w:type="spellStart"/>
      <w:r w:rsidR="00D33355" w:rsidRPr="00412A50">
        <w:t>Arkanksha</w:t>
      </w:r>
      <w:proofErr w:type="spellEnd"/>
      <w:r w:rsidR="00D33355" w:rsidRPr="00412A50">
        <w:t xml:space="preserve"> S.</w:t>
      </w:r>
      <w:r w:rsidR="00624898" w:rsidRPr="00412A50">
        <w:t xml:space="preserve"> Chatterjee</w:t>
      </w:r>
      <w:r w:rsidR="00D06CA0" w:rsidRPr="00412A50">
        <w:t xml:space="preserve"> assert that </w:t>
      </w:r>
      <w:r w:rsidR="00706603" w:rsidRPr="00412A50">
        <w:t>“global quality can be improved by implementing change that ensures dignified life for all and foster all human rights.”</w:t>
      </w:r>
      <w:r w:rsidR="003340E0" w:rsidRPr="00412A50">
        <w:rPr>
          <w:rStyle w:val="FootnoteReference"/>
        </w:rPr>
        <w:footnoteReference w:id="8"/>
      </w:r>
      <w:r w:rsidR="00706603" w:rsidRPr="00412A50">
        <w:t xml:space="preserve"> </w:t>
      </w:r>
      <w:r w:rsidR="00215796" w:rsidRPr="00412A50">
        <w:t xml:space="preserve">But how can Western society change their behaviours and attitudes in order to save the planet? </w:t>
      </w:r>
      <w:r w:rsidR="006B3414" w:rsidRPr="00412A50">
        <w:t>This essay argues</w:t>
      </w:r>
      <w:r w:rsidR="00480CAD" w:rsidRPr="00412A50">
        <w:t xml:space="preserve"> </w:t>
      </w:r>
      <w:r w:rsidR="006B3414" w:rsidRPr="00412A50">
        <w:lastRenderedPageBreak/>
        <w:t xml:space="preserve">that applying </w:t>
      </w:r>
      <w:r w:rsidR="008451E1" w:rsidRPr="00412A50">
        <w:t>children’s innate spirituality to the climate crisis can be</w:t>
      </w:r>
      <w:r w:rsidR="00852D9C" w:rsidRPr="00412A50">
        <w:t xml:space="preserve"> the catalyst for</w:t>
      </w:r>
      <w:r w:rsidR="008451E1" w:rsidRPr="00412A50">
        <w:t xml:space="preserve"> t</w:t>
      </w:r>
      <w:r w:rsidR="00852D9C" w:rsidRPr="00412A50">
        <w:t>ackling</w:t>
      </w:r>
      <w:r w:rsidR="008451E1" w:rsidRPr="00412A50">
        <w:t xml:space="preserve"> the problem </w:t>
      </w:r>
      <w:r w:rsidR="00B54572" w:rsidRPr="00412A50">
        <w:t xml:space="preserve">that </w:t>
      </w:r>
      <w:r w:rsidR="008451E1" w:rsidRPr="00412A50">
        <w:t xml:space="preserve">the earth and all its inhabitants are facing today. </w:t>
      </w:r>
    </w:p>
    <w:p w14:paraId="1C865231" w14:textId="30207321" w:rsidR="0023142A" w:rsidRPr="00412A50" w:rsidRDefault="0023142A" w:rsidP="007B6F9E">
      <w:pPr>
        <w:spacing w:line="360" w:lineRule="auto"/>
        <w:rPr>
          <w:u w:val="single"/>
        </w:rPr>
      </w:pPr>
      <w:r w:rsidRPr="00412A50">
        <w:rPr>
          <w:u w:val="single"/>
        </w:rPr>
        <w:t>CHILDREN’S INNATE SPIRITUALITY</w:t>
      </w:r>
    </w:p>
    <w:p w14:paraId="5BB0051B" w14:textId="75CE6758" w:rsidR="00CE152B" w:rsidRPr="00412A50" w:rsidRDefault="0023142A" w:rsidP="007B6F9E">
      <w:pPr>
        <w:spacing w:line="360" w:lineRule="auto"/>
      </w:pPr>
      <w:r w:rsidRPr="00412A50">
        <w:t>David Hay and Rebecca Nye’s book titled ‘The Spirit of the Child’ is one of the leading pieces of literature on the topic of children’s spiritual</w:t>
      </w:r>
      <w:r w:rsidR="00DB0F19" w:rsidRPr="00412A50">
        <w:t xml:space="preserve"> thinking and understanding</w:t>
      </w:r>
      <w:r w:rsidRPr="00412A50">
        <w:t xml:space="preserve">. It discusses children’s innate spirituality, showing research into the subject and offering suggestions for nurturing </w:t>
      </w:r>
      <w:r w:rsidR="004456A5" w:rsidRPr="00412A50">
        <w:t xml:space="preserve">each child’s </w:t>
      </w:r>
      <w:r w:rsidRPr="00412A50">
        <w:t xml:space="preserve">natural </w:t>
      </w:r>
      <w:r w:rsidR="002F2EDC" w:rsidRPr="00412A50">
        <w:t>instincts</w:t>
      </w:r>
      <w:r w:rsidRPr="00412A50">
        <w:t>. In the first chapter, Hay clearly expresses his view that “spirituality needs to lie at the heart of the school curriculum.”</w:t>
      </w:r>
      <w:r w:rsidR="00D64313" w:rsidRPr="00412A50">
        <w:rPr>
          <w:rStyle w:val="FootnoteReference"/>
        </w:rPr>
        <w:footnoteReference w:id="9"/>
      </w:r>
      <w:r w:rsidRPr="00412A50">
        <w:t xml:space="preserve"> </w:t>
      </w:r>
      <w:r w:rsidR="00155179" w:rsidRPr="00412A50">
        <w:t>The</w:t>
      </w:r>
      <w:r w:rsidR="004456A5" w:rsidRPr="00412A50">
        <w:t>ir</w:t>
      </w:r>
      <w:r w:rsidR="00155179" w:rsidRPr="00412A50">
        <w:t xml:space="preserve"> book, and this essay, </w:t>
      </w:r>
      <w:r w:rsidR="00D64313" w:rsidRPr="00412A50">
        <w:t>looks</w:t>
      </w:r>
      <w:r w:rsidR="00155179" w:rsidRPr="00412A50">
        <w:t xml:space="preserve"> at the reasons why Hay believes that this is important, </w:t>
      </w:r>
      <w:r w:rsidR="005230C1" w:rsidRPr="00412A50">
        <w:t xml:space="preserve">whilst </w:t>
      </w:r>
      <w:r w:rsidR="00D64313" w:rsidRPr="00412A50">
        <w:t>examining</w:t>
      </w:r>
      <w:r w:rsidR="00155179" w:rsidRPr="00412A50">
        <w:t xml:space="preserve"> the benefits of nurturing children’s spiritual education</w:t>
      </w:r>
      <w:r w:rsidR="00A30BAD" w:rsidRPr="00412A50">
        <w:t xml:space="preserve">. Hay’s suggestion comes from his belief that children are innately spiritual, a belief that is also supported by other theorists such as </w:t>
      </w:r>
      <w:r w:rsidR="005A0508" w:rsidRPr="00412A50">
        <w:t xml:space="preserve">Donald </w:t>
      </w:r>
      <w:r w:rsidR="00A30BAD" w:rsidRPr="00412A50">
        <w:t xml:space="preserve">Ratcliffe and </w:t>
      </w:r>
      <w:r w:rsidR="001B5F5F" w:rsidRPr="00412A50">
        <w:t xml:space="preserve">Scottie </w:t>
      </w:r>
      <w:r w:rsidR="00A30BAD" w:rsidRPr="00412A50">
        <w:t>May. They express that “from the very beginning of life, infants seem to live a life of awe and wonder”</w:t>
      </w:r>
      <w:r w:rsidR="009518CC" w:rsidRPr="00412A50">
        <w:rPr>
          <w:rStyle w:val="FootnoteReference"/>
        </w:rPr>
        <w:footnoteReference w:id="10"/>
      </w:r>
      <w:r w:rsidR="00A30BAD" w:rsidRPr="00412A50">
        <w:t>. For them, this is a child’s way of expressing and exploring their spirituality</w:t>
      </w:r>
      <w:r w:rsidR="00CE152B" w:rsidRPr="00412A50">
        <w:t xml:space="preserve">, </w:t>
      </w:r>
      <w:r w:rsidR="00A850A4" w:rsidRPr="00412A50">
        <w:t xml:space="preserve">thus </w:t>
      </w:r>
      <w:r w:rsidR="00CE152B" w:rsidRPr="00412A50">
        <w:t>proving</w:t>
      </w:r>
      <w:r w:rsidR="00F26E7C" w:rsidRPr="00412A50">
        <w:t xml:space="preserve"> </w:t>
      </w:r>
      <w:r w:rsidR="00CE152B" w:rsidRPr="00412A50">
        <w:t>that they are innately spiritual</w:t>
      </w:r>
      <w:r w:rsidR="00F26E7C" w:rsidRPr="00412A50">
        <w:t xml:space="preserve">. </w:t>
      </w:r>
      <w:r w:rsidR="000B20D7" w:rsidRPr="00412A50">
        <w:t>Leading educational theorists such as Maria Montessori</w:t>
      </w:r>
      <w:r w:rsidR="005B2BE2" w:rsidRPr="00412A50">
        <w:rPr>
          <w:rStyle w:val="FootnoteReference"/>
        </w:rPr>
        <w:footnoteReference w:id="11"/>
      </w:r>
      <w:r w:rsidR="000B20D7" w:rsidRPr="00412A50">
        <w:t xml:space="preserve"> and </w:t>
      </w:r>
      <w:r w:rsidR="005B4370" w:rsidRPr="00412A50">
        <w:t>Rudolf Steiner</w:t>
      </w:r>
      <w:r w:rsidR="008F7AE1" w:rsidRPr="00412A50">
        <w:rPr>
          <w:rStyle w:val="FootnoteReference"/>
        </w:rPr>
        <w:footnoteReference w:id="12"/>
      </w:r>
      <w:r w:rsidR="005B4370" w:rsidRPr="00412A50">
        <w:t xml:space="preserve"> share the view that spirituality i</w:t>
      </w:r>
      <w:r w:rsidR="00E63BFA" w:rsidRPr="00412A50">
        <w:t>s</w:t>
      </w:r>
      <w:r w:rsidR="005B4370" w:rsidRPr="00412A50">
        <w:t xml:space="preserve"> inherent in children. </w:t>
      </w:r>
      <w:r w:rsidR="005F2B94" w:rsidRPr="00412A50">
        <w:t xml:space="preserve">These educators </w:t>
      </w:r>
      <w:r w:rsidR="00E63BFA" w:rsidRPr="00412A50">
        <w:t xml:space="preserve">both </w:t>
      </w:r>
      <w:r w:rsidR="005F2B94" w:rsidRPr="00412A50">
        <w:t xml:space="preserve">created </w:t>
      </w:r>
      <w:r w:rsidR="00770495" w:rsidRPr="00412A50">
        <w:t xml:space="preserve">different </w:t>
      </w:r>
      <w:r w:rsidR="005F2B94" w:rsidRPr="00412A50">
        <w:t xml:space="preserve">school systems which incorporated their personal views </w:t>
      </w:r>
      <w:r w:rsidR="001D6E89" w:rsidRPr="00412A50">
        <w:t>on</w:t>
      </w:r>
      <w:r w:rsidR="00770495" w:rsidRPr="00412A50">
        <w:t xml:space="preserve"> </w:t>
      </w:r>
      <w:r w:rsidR="001D6E89" w:rsidRPr="00412A50">
        <w:t>children</w:t>
      </w:r>
      <w:r w:rsidR="00770495" w:rsidRPr="00412A50">
        <w:t>’s</w:t>
      </w:r>
      <w:r w:rsidR="001D6E89" w:rsidRPr="00412A50">
        <w:t xml:space="preserve"> </w:t>
      </w:r>
      <w:proofErr w:type="gramStart"/>
      <w:r w:rsidR="001D6E89" w:rsidRPr="00412A50">
        <w:t>need</w:t>
      </w:r>
      <w:r w:rsidR="00770495" w:rsidRPr="00412A50">
        <w:t>s,</w:t>
      </w:r>
      <w:r w:rsidR="001D6E89" w:rsidRPr="00412A50">
        <w:t xml:space="preserve"> but</w:t>
      </w:r>
      <w:proofErr w:type="gramEnd"/>
      <w:r w:rsidR="001D6E89" w:rsidRPr="00412A50">
        <w:t xml:space="preserve"> are </w:t>
      </w:r>
      <w:r w:rsidR="005613BB" w:rsidRPr="00412A50">
        <w:t>connected</w:t>
      </w:r>
      <w:r w:rsidR="001D6E89" w:rsidRPr="00412A50">
        <w:t xml:space="preserve"> by the inclusion of spirituality into their school</w:t>
      </w:r>
      <w:r w:rsidR="00A44AA2" w:rsidRPr="00412A50">
        <w:t>’s</w:t>
      </w:r>
      <w:r w:rsidR="001D6E89" w:rsidRPr="00412A50">
        <w:t xml:space="preserve"> ‘curriculum</w:t>
      </w:r>
      <w:r w:rsidR="005613BB" w:rsidRPr="00412A50">
        <w:t>s</w:t>
      </w:r>
      <w:r w:rsidR="001D6E89" w:rsidRPr="00412A50">
        <w:t xml:space="preserve">’. </w:t>
      </w:r>
      <w:r w:rsidR="005613BB" w:rsidRPr="00412A50">
        <w:t xml:space="preserve">Their schools highlight the importance of nurturing </w:t>
      </w:r>
      <w:r w:rsidR="00237A5A" w:rsidRPr="00412A50">
        <w:t>children’s</w:t>
      </w:r>
      <w:r w:rsidR="005613BB" w:rsidRPr="00412A50">
        <w:t xml:space="preserve"> spirituality and aim</w:t>
      </w:r>
      <w:r w:rsidR="00A44AA2" w:rsidRPr="00412A50">
        <w:t>ing</w:t>
      </w:r>
      <w:r w:rsidR="005613BB" w:rsidRPr="00412A50">
        <w:t xml:space="preserve"> to keep it alive</w:t>
      </w:r>
      <w:r w:rsidR="00A44AA2" w:rsidRPr="00412A50">
        <w:t xml:space="preserve">, </w:t>
      </w:r>
      <w:r w:rsidR="00B86C34" w:rsidRPr="00412A50">
        <w:t>echoing the view of Hay and Nye</w:t>
      </w:r>
      <w:r w:rsidR="00041089" w:rsidRPr="00412A50">
        <w:t>.</w:t>
      </w:r>
    </w:p>
    <w:p w14:paraId="52444D7D" w14:textId="3D44A237" w:rsidR="00A915FF" w:rsidRPr="00412A50" w:rsidRDefault="00A915FF" w:rsidP="007B6F9E">
      <w:pPr>
        <w:spacing w:line="360" w:lineRule="auto"/>
        <w:rPr>
          <w:u w:val="single"/>
        </w:rPr>
      </w:pPr>
      <w:r w:rsidRPr="00412A50">
        <w:rPr>
          <w:u w:val="single"/>
        </w:rPr>
        <w:t>THE LOSS OF SPIRITUALITY IN CHILDREN</w:t>
      </w:r>
    </w:p>
    <w:p w14:paraId="64EE1B00" w14:textId="3BFD6DA0" w:rsidR="009518CC" w:rsidRPr="00412A50" w:rsidRDefault="00035943" w:rsidP="007B6F9E">
      <w:pPr>
        <w:spacing w:line="360" w:lineRule="auto"/>
      </w:pPr>
      <w:r w:rsidRPr="00412A50">
        <w:t>Meanwhile, there is also a belief that this natural spirituality is getting lost, especially as children grow into adults. Hay’s first chapter concludes with the suggestion that “one might suppose that in contemporary culture spirituality would be more prominent in children than in adult life.”</w:t>
      </w:r>
      <w:r w:rsidRPr="00412A50">
        <w:rPr>
          <w:rStyle w:val="FootnoteReference"/>
        </w:rPr>
        <w:footnoteReference w:id="13"/>
      </w:r>
      <w:r w:rsidRPr="00412A50">
        <w:t xml:space="preserve"> Although he believes that children are born with an innate spirituality, he also discerns that this is typically eradicated as children age. He writes that “the process of modern Western assumptions has created an overlay which perhaps obscures, suppresses and in some cases represses the natural spirituality of the human species.”</w:t>
      </w:r>
      <w:r w:rsidRPr="00412A50">
        <w:rPr>
          <w:rStyle w:val="FootnoteReference"/>
        </w:rPr>
        <w:footnoteReference w:id="14"/>
      </w:r>
      <w:r w:rsidRPr="00412A50">
        <w:t xml:space="preserve"> </w:t>
      </w:r>
      <w:r w:rsidR="00A915FF" w:rsidRPr="00412A50">
        <w:t>Hay and Nye go on to discuss how current Western education leaves no room for spiritual growth and is therefore becoming part of the</w:t>
      </w:r>
      <w:r w:rsidR="009518CC" w:rsidRPr="00412A50">
        <w:t xml:space="preserve"> problem</w:t>
      </w:r>
      <w:r w:rsidR="00361813" w:rsidRPr="00412A50">
        <w:t>;</w:t>
      </w:r>
      <w:r w:rsidR="009518CC" w:rsidRPr="00412A50">
        <w:t xml:space="preserve"> the</w:t>
      </w:r>
      <w:r w:rsidR="00A915FF" w:rsidRPr="00412A50">
        <w:t xml:space="preserve"> </w:t>
      </w:r>
      <w:r w:rsidR="009518CC" w:rsidRPr="00412A50">
        <w:t>loss of children’s</w:t>
      </w:r>
      <w:r w:rsidR="00A915FF" w:rsidRPr="00412A50">
        <w:t xml:space="preserve"> </w:t>
      </w:r>
      <w:r w:rsidR="00A915FF" w:rsidRPr="00412A50">
        <w:lastRenderedPageBreak/>
        <w:t xml:space="preserve">spirituality. They believe that education is far too rigid and has created standards that spiritual beliefs and explorations no longer fit into. In order for children to remain spiritual, they need time and space to explore their beliefs and understandings. For Hay and Nye, </w:t>
      </w:r>
      <w:r w:rsidR="009518CC" w:rsidRPr="00412A50">
        <w:t>children’s</w:t>
      </w:r>
      <w:r w:rsidR="00A915FF" w:rsidRPr="00412A50">
        <w:t xml:space="preserve"> spirituality cannot be nurtured in a Western classroom because “education is purveyed as just another commodity”</w:t>
      </w:r>
      <w:r w:rsidR="009518CC" w:rsidRPr="00412A50">
        <w:rPr>
          <w:rStyle w:val="FootnoteReference"/>
        </w:rPr>
        <w:footnoteReference w:id="15"/>
      </w:r>
      <w:r w:rsidR="009518CC" w:rsidRPr="00412A50">
        <w:t>. Spirituality is holistic, and therefore cannot fit into a rigid school curriculum which “ignores the real coherences of the children’s experience”</w:t>
      </w:r>
      <w:r w:rsidR="009518CC" w:rsidRPr="00412A50">
        <w:rPr>
          <w:rStyle w:val="FootnoteReference"/>
        </w:rPr>
        <w:footnoteReference w:id="16"/>
      </w:r>
      <w:r w:rsidR="009518CC" w:rsidRPr="00412A50">
        <w:t xml:space="preserve"> Furthermore, </w:t>
      </w:r>
      <w:r w:rsidR="00267480" w:rsidRPr="00412A50">
        <w:t xml:space="preserve">Jack </w:t>
      </w:r>
      <w:r w:rsidR="009518CC" w:rsidRPr="00412A50">
        <w:t>Hunter writes that when religious or spiritual discussions do take place in the classroom “many aspects of pupils’ worldviews are often ignored</w:t>
      </w:r>
      <w:r w:rsidR="00D86C99" w:rsidRPr="00412A50">
        <w:t xml:space="preserve"> </w:t>
      </w:r>
      <w:r w:rsidR="009518CC" w:rsidRPr="00412A50">
        <w:t>[…], particularly personal experiences, unorthodox ideas and secular beliefs, all of which converge to produce and influence a child’s worldview.”</w:t>
      </w:r>
      <w:r w:rsidR="00F80ED7" w:rsidRPr="00412A50">
        <w:rPr>
          <w:rStyle w:val="FootnoteReference"/>
        </w:rPr>
        <w:footnoteReference w:id="17"/>
      </w:r>
      <w:r w:rsidR="00E708FF" w:rsidRPr="00412A50">
        <w:t xml:space="preserve"> Children become accustomed to</w:t>
      </w:r>
      <w:r w:rsidR="00285810" w:rsidRPr="00412A50">
        <w:t xml:space="preserve"> </w:t>
      </w:r>
      <w:r w:rsidR="00C10E5B" w:rsidRPr="00412A50">
        <w:t>this rigid thinking and</w:t>
      </w:r>
      <w:r w:rsidR="00E708FF" w:rsidRPr="00412A50">
        <w:t xml:space="preserve"> the few religious concepts that are </w:t>
      </w:r>
      <w:r w:rsidR="00A929D7" w:rsidRPr="00412A50">
        <w:t xml:space="preserve">discussed in schools, </w:t>
      </w:r>
      <w:r w:rsidR="005F7925" w:rsidRPr="00412A50">
        <w:t>losing</w:t>
      </w:r>
      <w:r w:rsidR="00A929D7" w:rsidRPr="00412A50">
        <w:t xml:space="preserve"> sight of their </w:t>
      </w:r>
      <w:r w:rsidR="005F7925" w:rsidRPr="00412A50">
        <w:t xml:space="preserve">innate thoughts and feelings </w:t>
      </w:r>
      <w:r w:rsidR="0093451C" w:rsidRPr="00412A50">
        <w:t xml:space="preserve">as </w:t>
      </w:r>
      <w:r w:rsidR="00F80ED7" w:rsidRPr="00412A50">
        <w:t>there no longer seems to be a place for them</w:t>
      </w:r>
      <w:r w:rsidR="0093451C" w:rsidRPr="00412A50">
        <w:t xml:space="preserve">. </w:t>
      </w:r>
      <w:r w:rsidR="00DD7A83" w:rsidRPr="00412A50">
        <w:t>For Hay and Nye</w:t>
      </w:r>
      <w:r w:rsidR="00A060F4" w:rsidRPr="00412A50">
        <w:t>,</w:t>
      </w:r>
      <w:r w:rsidR="00DD7A83" w:rsidRPr="00412A50">
        <w:t xml:space="preserve"> </w:t>
      </w:r>
      <w:r w:rsidR="00A060F4" w:rsidRPr="00412A50">
        <w:t>“the fragmentation of the school curriculum for the sake of efficiency, specialization or the need to improve examination results is potentially very damaging. This is another example of how the ethos of a school not only creates but also destroys.”</w:t>
      </w:r>
      <w:r w:rsidR="00A060F4" w:rsidRPr="00412A50">
        <w:rPr>
          <w:rStyle w:val="FootnoteReference"/>
        </w:rPr>
        <w:footnoteReference w:id="18"/>
      </w:r>
      <w:r w:rsidR="00D608D9" w:rsidRPr="00412A50">
        <w:t xml:space="preserve"> </w:t>
      </w:r>
      <w:r w:rsidR="00187430" w:rsidRPr="00412A50">
        <w:t xml:space="preserve">Whilst </w:t>
      </w:r>
      <w:r w:rsidR="0077187D" w:rsidRPr="00412A50">
        <w:t xml:space="preserve">the inflexible practices of </w:t>
      </w:r>
      <w:r w:rsidR="00967643" w:rsidRPr="00412A50">
        <w:t xml:space="preserve">western education </w:t>
      </w:r>
      <w:proofErr w:type="gramStart"/>
      <w:r w:rsidR="00967643" w:rsidRPr="00412A50">
        <w:t>seems</w:t>
      </w:r>
      <w:proofErr w:type="gramEnd"/>
      <w:r w:rsidR="00967643" w:rsidRPr="00412A50">
        <w:t xml:space="preserve"> to be nothing but damaging, </w:t>
      </w:r>
      <w:r w:rsidR="002D660E" w:rsidRPr="00412A50">
        <w:t>some still believe that there is an opportunity for educators and the system to cha</w:t>
      </w:r>
      <w:r w:rsidR="003B67AE" w:rsidRPr="00412A50">
        <w:t>nge. Despite Hay and Nye perceiv</w:t>
      </w:r>
      <w:r w:rsidR="003C0FE2" w:rsidRPr="00412A50">
        <w:t xml:space="preserve">ing current education as the main cause for spiritual loss, they still suggest </w:t>
      </w:r>
      <w:r w:rsidR="00111D0D" w:rsidRPr="00412A50">
        <w:t>that “there is in every child a spiritual potentiality no matter what the child’s cultural context may be.”</w:t>
      </w:r>
      <w:r w:rsidR="003A6178" w:rsidRPr="00412A50">
        <w:rPr>
          <w:rStyle w:val="FootnoteReference"/>
        </w:rPr>
        <w:footnoteReference w:id="19"/>
      </w:r>
      <w:r w:rsidR="00111D0D" w:rsidRPr="00412A50">
        <w:t xml:space="preserve"> Therefore</w:t>
      </w:r>
      <w:r w:rsidR="003A6178" w:rsidRPr="00412A50">
        <w:t xml:space="preserve"> indicating that in spite of the damage already caused, it is possible to return to more spiritual thinking and to an education that nurtures children’s innate spirituality rather than eradicates it. </w:t>
      </w:r>
    </w:p>
    <w:p w14:paraId="21089A19" w14:textId="70FB1E04" w:rsidR="00672786" w:rsidRPr="00412A50" w:rsidRDefault="00B22503" w:rsidP="007B6F9E">
      <w:pPr>
        <w:spacing w:line="360" w:lineRule="auto"/>
        <w:rPr>
          <w:u w:val="single"/>
        </w:rPr>
      </w:pPr>
      <w:r w:rsidRPr="00412A50">
        <w:rPr>
          <w:u w:val="single"/>
        </w:rPr>
        <w:t>CAN CHILDREN’S SPIRITUALITY BE ENCOURAGED IN SCHOOLS? HOW?</w:t>
      </w:r>
    </w:p>
    <w:p w14:paraId="2998223D" w14:textId="4CCDC45D" w:rsidR="003D0C46" w:rsidRPr="00412A50" w:rsidRDefault="00EF3683" w:rsidP="007B6F9E">
      <w:pPr>
        <w:spacing w:line="360" w:lineRule="auto"/>
      </w:pPr>
      <w:r w:rsidRPr="00412A50">
        <w:t xml:space="preserve">Hay and Nye continue by </w:t>
      </w:r>
      <w:r w:rsidR="00E05935" w:rsidRPr="00412A50">
        <w:t xml:space="preserve">acknowledging that the broad social agreement about the way things </w:t>
      </w:r>
      <w:proofErr w:type="gramStart"/>
      <w:r w:rsidR="00771C64" w:rsidRPr="00412A50">
        <w:t>are</w:t>
      </w:r>
      <w:proofErr w:type="gramEnd"/>
      <w:r w:rsidR="00771C64" w:rsidRPr="00412A50">
        <w:t xml:space="preserve"> is</w:t>
      </w:r>
      <w:r w:rsidR="00E05935" w:rsidRPr="00412A50">
        <w:t xml:space="preserve"> an essential part of </w:t>
      </w:r>
      <w:r w:rsidR="004A65DD" w:rsidRPr="00412A50">
        <w:t>society</w:t>
      </w:r>
      <w:r w:rsidR="00771C64" w:rsidRPr="00412A50">
        <w:t>,</w:t>
      </w:r>
      <w:r w:rsidR="004A65DD" w:rsidRPr="00412A50">
        <w:t xml:space="preserve"> but are sure to highlight its dangers. They </w:t>
      </w:r>
      <w:r w:rsidR="006320DA" w:rsidRPr="00412A50">
        <w:t>believe that</w:t>
      </w:r>
      <w:r w:rsidR="00262B6D" w:rsidRPr="00412A50">
        <w:t xml:space="preserve"> “</w:t>
      </w:r>
      <w:r w:rsidR="006320DA" w:rsidRPr="00412A50">
        <w:t>i</w:t>
      </w:r>
      <w:r w:rsidR="00262B6D" w:rsidRPr="00412A50">
        <w:t>t can become a dogmatism which closes off other equally legitimate ways of seeing.”</w:t>
      </w:r>
      <w:r w:rsidR="00262B6D" w:rsidRPr="00412A50">
        <w:rPr>
          <w:rStyle w:val="FootnoteReference"/>
        </w:rPr>
        <w:footnoteReference w:id="20"/>
      </w:r>
      <w:r w:rsidR="00262B6D" w:rsidRPr="00412A50">
        <w:t xml:space="preserve"> </w:t>
      </w:r>
      <w:r w:rsidR="00A1301E" w:rsidRPr="00412A50">
        <w:t xml:space="preserve">This suggests that the rigid thinking </w:t>
      </w:r>
      <w:r w:rsidR="00CB10E8" w:rsidRPr="00412A50">
        <w:t xml:space="preserve">previously </w:t>
      </w:r>
      <w:r w:rsidR="00D6332A" w:rsidRPr="00412A50">
        <w:t>discussed</w:t>
      </w:r>
      <w:r w:rsidR="002D5A59" w:rsidRPr="00412A50">
        <w:t xml:space="preserve"> </w:t>
      </w:r>
      <w:r w:rsidR="00A1301E" w:rsidRPr="00412A50">
        <w:t xml:space="preserve">goes beyond just western education, and perhaps spills into all of western society, further narrowing the minds of </w:t>
      </w:r>
      <w:r w:rsidR="00CB10E8" w:rsidRPr="00412A50">
        <w:t xml:space="preserve">those living </w:t>
      </w:r>
      <w:r w:rsidR="002D5A59" w:rsidRPr="00412A50">
        <w:t xml:space="preserve">within it. </w:t>
      </w:r>
      <w:r w:rsidR="00BC20CB" w:rsidRPr="00412A50">
        <w:t xml:space="preserve">This could be seen as a kid of social contract; the state </w:t>
      </w:r>
      <w:r w:rsidR="00A72AF5" w:rsidRPr="00412A50">
        <w:t xml:space="preserve">prevent spiritual engagement in schools and society agrees to be silent </w:t>
      </w:r>
      <w:r w:rsidR="00A72AF5" w:rsidRPr="00412A50">
        <w:lastRenderedPageBreak/>
        <w:t>about it too. As a result, bo</w:t>
      </w:r>
      <w:r w:rsidR="002D5A59" w:rsidRPr="00412A50">
        <w:t xml:space="preserve">th inside and outside of education, children become conditioned to forget any thinking that does not fit into </w:t>
      </w:r>
      <w:r w:rsidR="00265368" w:rsidRPr="00412A50">
        <w:t xml:space="preserve">pre-decided categories and standards. </w:t>
      </w:r>
      <w:r w:rsidR="000F1358" w:rsidRPr="00412A50">
        <w:t>In education, t</w:t>
      </w:r>
      <w:r w:rsidR="00265368" w:rsidRPr="00412A50">
        <w:t>his is anything that will not and cannot be assessed through examinations</w:t>
      </w:r>
      <w:r w:rsidR="000C61D0" w:rsidRPr="00412A50">
        <w:t xml:space="preserve"> and therefore cannot prove a person</w:t>
      </w:r>
      <w:r w:rsidR="00B04F57" w:rsidRPr="00412A50">
        <w:t>’</w:t>
      </w:r>
      <w:r w:rsidR="000C61D0" w:rsidRPr="00412A50">
        <w:t>s intelligence</w:t>
      </w:r>
      <w:r w:rsidR="00B04F57" w:rsidRPr="00412A50">
        <w:t xml:space="preserve"> to the world. Spirituality becomes almost a taboo subject to discuss in society as </w:t>
      </w:r>
      <w:r w:rsidR="003B343F" w:rsidRPr="00412A50">
        <w:t>social agreements</w:t>
      </w:r>
      <w:r w:rsidR="003D0C46" w:rsidRPr="00412A50">
        <w:t xml:space="preserve"> and educational experiences</w:t>
      </w:r>
      <w:r w:rsidR="003B343F" w:rsidRPr="00412A50">
        <w:t xml:space="preserve"> have closed many people’s minds to </w:t>
      </w:r>
      <w:r w:rsidR="00A63A58" w:rsidRPr="00412A50">
        <w:t xml:space="preserve">abstract thinking. </w:t>
      </w:r>
      <w:r w:rsidR="00096E67" w:rsidRPr="00412A50">
        <w:t>If the practices of both education and society continue in this way</w:t>
      </w:r>
      <w:r w:rsidR="00F05BDC" w:rsidRPr="00412A50">
        <w:t xml:space="preserve"> then spiritual thinking will stay private and secretive.</w:t>
      </w:r>
    </w:p>
    <w:p w14:paraId="759C528D" w14:textId="69BFEB6B" w:rsidR="00BB6A7E" w:rsidRPr="00412A50" w:rsidRDefault="008B3832" w:rsidP="007B6F9E">
      <w:pPr>
        <w:spacing w:line="360" w:lineRule="auto"/>
      </w:pPr>
      <w:r w:rsidRPr="00412A50">
        <w:t xml:space="preserve">In order for </w:t>
      </w:r>
      <w:r w:rsidR="0085114C" w:rsidRPr="00412A50">
        <w:t xml:space="preserve">spiritual thinking to return, Hay and Nye suggest a reform in schooling to break the cycle. </w:t>
      </w:r>
      <w:r w:rsidR="00FC20DC" w:rsidRPr="00412A50">
        <w:t xml:space="preserve">They assert that </w:t>
      </w:r>
      <w:r w:rsidR="00F334CD" w:rsidRPr="00412A50">
        <w:t>“the teacher has four major responsibilities: (a) helping children to keep an open mind, (b) exploring ways of seeing, (c) encouraging personal awareness, and (d) becoming personally aware of the social and political dimensions of spirituality.”</w:t>
      </w:r>
      <w:r w:rsidR="00F334CD" w:rsidRPr="00412A50">
        <w:rPr>
          <w:rStyle w:val="FootnoteReference"/>
        </w:rPr>
        <w:footnoteReference w:id="21"/>
      </w:r>
      <w:r w:rsidR="00267480" w:rsidRPr="00412A50">
        <w:t xml:space="preserve"> </w:t>
      </w:r>
      <w:r w:rsidR="00473270" w:rsidRPr="00412A50">
        <w:t xml:space="preserve">This will nurture each child’s innate spirituality, showing them that it is good to explore their beliefs and encouraging each child to be open about their experiences. </w:t>
      </w:r>
      <w:r w:rsidR="00AA1898" w:rsidRPr="00412A50">
        <w:t xml:space="preserve">Hay and Nye are not along in this </w:t>
      </w:r>
      <w:proofErr w:type="gramStart"/>
      <w:r w:rsidR="00AA1898" w:rsidRPr="00412A50">
        <w:t xml:space="preserve">thinking, </w:t>
      </w:r>
      <w:r w:rsidR="00010F22" w:rsidRPr="00412A50">
        <w:t>and</w:t>
      </w:r>
      <w:proofErr w:type="gramEnd"/>
      <w:r w:rsidR="00010F22" w:rsidRPr="00412A50">
        <w:t xml:space="preserve"> are supported by writers such as </w:t>
      </w:r>
      <w:r w:rsidR="00693AA0" w:rsidRPr="00412A50">
        <w:t xml:space="preserve">Christine </w:t>
      </w:r>
      <w:r w:rsidR="00C72376" w:rsidRPr="00412A50">
        <w:t>Robinson</w:t>
      </w:r>
      <w:r w:rsidR="00010F22" w:rsidRPr="00412A50">
        <w:t>. She states</w:t>
      </w:r>
      <w:r w:rsidR="00731EDF" w:rsidRPr="00412A50">
        <w:t xml:space="preserve"> that in Australia, </w:t>
      </w:r>
      <w:r w:rsidR="00974D55" w:rsidRPr="00412A50">
        <w:t>“attending to the spiritual capacity of young children is considered an essential component of a holistic approach to education and care in the early years.”</w:t>
      </w:r>
      <w:r w:rsidR="00A025A5" w:rsidRPr="00412A50">
        <w:rPr>
          <w:rStyle w:val="FootnoteReference"/>
        </w:rPr>
        <w:footnoteReference w:id="22"/>
      </w:r>
      <w:r w:rsidR="00974D55" w:rsidRPr="00412A50">
        <w:t xml:space="preserve"> She reports that “research has brought to light the inter-relatability of development, emphasising the need for a more holistic and integrated approach to learning in the early years; that is, one that includes children’s spirituality.”</w:t>
      </w:r>
      <w:r w:rsidR="00CE54DF" w:rsidRPr="00412A50">
        <w:rPr>
          <w:rStyle w:val="FootnoteReference"/>
        </w:rPr>
        <w:footnoteReference w:id="23"/>
      </w:r>
      <w:r w:rsidR="00974D55" w:rsidRPr="00412A50">
        <w:t xml:space="preserve"> An</w:t>
      </w:r>
      <w:r w:rsidR="000703E9" w:rsidRPr="00412A50">
        <w:t xml:space="preserve"> education that </w:t>
      </w:r>
      <w:r w:rsidR="006D787E" w:rsidRPr="00412A50">
        <w:t xml:space="preserve">explores and </w:t>
      </w:r>
      <w:r w:rsidR="00E16E9F" w:rsidRPr="00412A50">
        <w:t xml:space="preserve">addresses spirituality evolves into a more holistic </w:t>
      </w:r>
      <w:r w:rsidR="004E335A" w:rsidRPr="00412A50">
        <w:t xml:space="preserve">schooling experience for the children, benefiting them in more ways than one. </w:t>
      </w:r>
      <w:r w:rsidR="00864742" w:rsidRPr="00412A50">
        <w:t xml:space="preserve">As Ratcliff and May </w:t>
      </w:r>
      <w:r w:rsidR="00C30F5C" w:rsidRPr="00412A50">
        <w:t xml:space="preserve">highlighted, a child’s </w:t>
      </w:r>
      <w:r w:rsidR="0076636D" w:rsidRPr="00412A50">
        <w:t xml:space="preserve">natural </w:t>
      </w:r>
      <w:r w:rsidR="00C30F5C" w:rsidRPr="00412A50">
        <w:t xml:space="preserve">sense of wonder, awe and creativity are just some of the ways in which they explore spirituality. </w:t>
      </w:r>
      <w:r w:rsidR="00640A4B" w:rsidRPr="00412A50">
        <w:t xml:space="preserve">Equally, </w:t>
      </w:r>
      <w:r w:rsidR="00C30F5C" w:rsidRPr="00412A50">
        <w:t>Robinson</w:t>
      </w:r>
      <w:r w:rsidR="0076636D" w:rsidRPr="00412A50">
        <w:t xml:space="preserve"> believes that these practices</w:t>
      </w:r>
      <w:r w:rsidR="007408F9" w:rsidRPr="00412A50">
        <w:t xml:space="preserve"> </w:t>
      </w:r>
      <w:r w:rsidR="00167DD9" w:rsidRPr="00412A50">
        <w:t>“offer the potential for children’s spiritual voices to be expressed and nurtured.”</w:t>
      </w:r>
      <w:r w:rsidR="00160DE1" w:rsidRPr="00412A50">
        <w:rPr>
          <w:rStyle w:val="FootnoteReference"/>
        </w:rPr>
        <w:footnoteReference w:id="24"/>
      </w:r>
      <w:r w:rsidR="00167DD9" w:rsidRPr="00412A50">
        <w:t xml:space="preserve"> It is therefore imperative that educators listen to and respond to these acts, </w:t>
      </w:r>
      <w:r w:rsidR="004C3764" w:rsidRPr="00412A50">
        <w:t xml:space="preserve">in order for spirituality to be kept alive not only in the classroom but in wider society. </w:t>
      </w:r>
      <w:r w:rsidR="00253941" w:rsidRPr="00412A50">
        <w:t xml:space="preserve">Hay and Nye confirm the importance of </w:t>
      </w:r>
      <w:r w:rsidR="007C597C" w:rsidRPr="00412A50">
        <w:t>nurturing</w:t>
      </w:r>
      <w:r w:rsidR="00253941" w:rsidRPr="00412A50">
        <w:t xml:space="preserve"> </w:t>
      </w:r>
      <w:r w:rsidR="007C597C" w:rsidRPr="00412A50">
        <w:t>children’s spiritual exploration and expressions</w:t>
      </w:r>
      <w:r w:rsidR="008220A2" w:rsidRPr="00412A50">
        <w:t xml:space="preserve"> through reformed schooling, as they believe that </w:t>
      </w:r>
      <w:r w:rsidR="00A025A5" w:rsidRPr="00412A50">
        <w:t>“exercises which help to free children from this dogmatism open up the way for them to consider their relational consciousness as a mature and important dimension of their biological make-up.”</w:t>
      </w:r>
      <w:r w:rsidR="00160DE1" w:rsidRPr="00412A50">
        <w:rPr>
          <w:rStyle w:val="FootnoteReference"/>
        </w:rPr>
        <w:footnoteReference w:id="25"/>
      </w:r>
    </w:p>
    <w:p w14:paraId="5EE8865B" w14:textId="6BBFDCC4" w:rsidR="008F282A" w:rsidRPr="00412A50" w:rsidRDefault="008F282A" w:rsidP="007B6F9E">
      <w:pPr>
        <w:spacing w:line="360" w:lineRule="auto"/>
        <w:rPr>
          <w:u w:val="single"/>
        </w:rPr>
      </w:pPr>
      <w:r w:rsidRPr="00412A50">
        <w:rPr>
          <w:u w:val="single"/>
        </w:rPr>
        <w:t>LINKING ECOLOGY AND SPIRITUALITY</w:t>
      </w:r>
    </w:p>
    <w:p w14:paraId="262430D3" w14:textId="5C36DEF2" w:rsidR="004F155A" w:rsidRPr="00412A50" w:rsidRDefault="00AC6562" w:rsidP="007B6F9E">
      <w:pPr>
        <w:spacing w:line="360" w:lineRule="auto"/>
      </w:pPr>
      <w:r w:rsidRPr="00412A50">
        <w:lastRenderedPageBreak/>
        <w:t xml:space="preserve">The desire for </w:t>
      </w:r>
      <w:r w:rsidR="000B163E" w:rsidRPr="00412A50">
        <w:t xml:space="preserve">spirituality to be kept alive in society </w:t>
      </w:r>
      <w:r w:rsidR="00D4721D" w:rsidRPr="00412A50">
        <w:t>is backed up and supported by those</w:t>
      </w:r>
      <w:r w:rsidR="007A0766" w:rsidRPr="00412A50">
        <w:t xml:space="preserve"> that </w:t>
      </w:r>
      <w:r w:rsidR="00D4721D" w:rsidRPr="00412A50">
        <w:t xml:space="preserve">believe </w:t>
      </w:r>
      <w:r w:rsidR="007A0766" w:rsidRPr="00412A50">
        <w:t xml:space="preserve">it can be a legitimate response to the climate crisis. </w:t>
      </w:r>
      <w:r w:rsidR="002650C7" w:rsidRPr="00412A50">
        <w:t xml:space="preserve">Sharma </w:t>
      </w:r>
      <w:r w:rsidR="008E603A" w:rsidRPr="00412A50">
        <w:t>and Chatterjee</w:t>
      </w:r>
      <w:r w:rsidR="002650C7" w:rsidRPr="00412A50">
        <w:t xml:space="preserve"> discuss how they believe </w:t>
      </w:r>
      <w:r w:rsidR="00664C20" w:rsidRPr="00412A50">
        <w:t>that “a lack of spiritually principled behaviour”</w:t>
      </w:r>
      <w:r w:rsidR="00AB7EA9" w:rsidRPr="00412A50">
        <w:rPr>
          <w:rStyle w:val="FootnoteReference"/>
        </w:rPr>
        <w:footnoteReference w:id="26"/>
      </w:r>
      <w:r w:rsidR="00664C20" w:rsidRPr="00412A50">
        <w:t xml:space="preserve"> and an absence of inner consciousness is partly to blame for the environmental crisis</w:t>
      </w:r>
      <w:r w:rsidR="00AB7EA9" w:rsidRPr="00412A50">
        <w:t xml:space="preserve"> seen today</w:t>
      </w:r>
      <w:r w:rsidR="00664C20" w:rsidRPr="00412A50">
        <w:t>.</w:t>
      </w:r>
      <w:r w:rsidR="00174BCC" w:rsidRPr="00412A50">
        <w:t xml:space="preserve"> For them, </w:t>
      </w:r>
      <w:r w:rsidR="006A27F4" w:rsidRPr="00412A50">
        <w:t>“spirituality facilitates us to have a compassionate outlook of nature” which “averts us from over exploitation of available resources.”</w:t>
      </w:r>
      <w:r w:rsidR="00664C20" w:rsidRPr="00412A50">
        <w:t xml:space="preserve"> </w:t>
      </w:r>
      <w:r w:rsidR="00785376" w:rsidRPr="00412A50">
        <w:t xml:space="preserve">They are joined by other theorists such as John Michael Greer, who </w:t>
      </w:r>
      <w:r w:rsidR="009B1988" w:rsidRPr="00412A50">
        <w:t xml:space="preserve">also states that </w:t>
      </w:r>
      <w:r w:rsidR="00786733" w:rsidRPr="00412A50">
        <w:t>“the collapse of communities and collective spiritual life across the Western world has been joined by the spectre of catastrophic environmental change.”</w:t>
      </w:r>
      <w:r w:rsidR="0051497C" w:rsidRPr="00412A50">
        <w:rPr>
          <w:rStyle w:val="FootnoteReference"/>
        </w:rPr>
        <w:footnoteReference w:id="27"/>
      </w:r>
      <w:r w:rsidR="00786733" w:rsidRPr="00412A50">
        <w:t xml:space="preserve"> </w:t>
      </w:r>
      <w:r w:rsidR="00E4616F" w:rsidRPr="00412A50">
        <w:t xml:space="preserve">For them, it is no coincidence that </w:t>
      </w:r>
      <w:r w:rsidR="00C775CC" w:rsidRPr="00412A50">
        <w:t>environmental degradation and exploitation came after a loss of spirituality.</w:t>
      </w:r>
      <w:r w:rsidR="00786733" w:rsidRPr="00412A50">
        <w:t xml:space="preserve"> </w:t>
      </w:r>
      <w:r w:rsidR="000E531F" w:rsidRPr="00412A50">
        <w:t xml:space="preserve">If </w:t>
      </w:r>
      <w:r w:rsidR="00C775CC" w:rsidRPr="00412A50">
        <w:t xml:space="preserve">this loss </w:t>
      </w:r>
      <w:r w:rsidR="000E531F" w:rsidRPr="00412A50">
        <w:t xml:space="preserve">has led to </w:t>
      </w:r>
      <w:r w:rsidR="00E67221" w:rsidRPr="00412A50">
        <w:t>environmental degradation</w:t>
      </w:r>
      <w:r w:rsidR="000E531F" w:rsidRPr="00412A50">
        <w:t xml:space="preserve">, then perhaps </w:t>
      </w:r>
      <w:r w:rsidR="00664C20" w:rsidRPr="00412A50">
        <w:t>a</w:t>
      </w:r>
      <w:r w:rsidR="00903097" w:rsidRPr="00412A50">
        <w:t xml:space="preserve"> revival of spiritual thinking</w:t>
      </w:r>
      <w:r w:rsidR="00664C20" w:rsidRPr="00412A50">
        <w:t xml:space="preserve"> could be</w:t>
      </w:r>
      <w:r w:rsidR="000E6933" w:rsidRPr="00412A50">
        <w:t xml:space="preserve"> the answer to </w:t>
      </w:r>
      <w:r w:rsidR="00C775CC" w:rsidRPr="00412A50">
        <w:t>the</w:t>
      </w:r>
      <w:r w:rsidR="00D21F1A" w:rsidRPr="00412A50">
        <w:t xml:space="preserve"> now</w:t>
      </w:r>
      <w:r w:rsidR="000E6933" w:rsidRPr="00412A50">
        <w:t xml:space="preserve"> out of control </w:t>
      </w:r>
      <w:r w:rsidR="00E67221" w:rsidRPr="00412A50">
        <w:t xml:space="preserve">climate </w:t>
      </w:r>
      <w:r w:rsidR="000E6933" w:rsidRPr="00412A50">
        <w:t>crisis</w:t>
      </w:r>
      <w:r w:rsidR="00E1484A" w:rsidRPr="00412A50">
        <w:t xml:space="preserve">. </w:t>
      </w:r>
      <w:r w:rsidR="0037606F" w:rsidRPr="00412A50">
        <w:t xml:space="preserve">Hunter writes that a focus on spirituality in schools can </w:t>
      </w:r>
      <w:r w:rsidR="0098050E" w:rsidRPr="00412A50">
        <w:t>“facilitate a sense of connection to nature among young people” as it provides “a useful framework for exploring the different attitudes to the natural world that emerge from different religious and spiritual traditions.”</w:t>
      </w:r>
      <w:r w:rsidR="0098050E" w:rsidRPr="00412A50">
        <w:rPr>
          <w:rStyle w:val="FootnoteReference"/>
        </w:rPr>
        <w:footnoteReference w:id="28"/>
      </w:r>
      <w:r w:rsidR="000772A4" w:rsidRPr="00412A50">
        <w:t xml:space="preserve"> </w:t>
      </w:r>
      <w:r w:rsidR="005851F9" w:rsidRPr="00412A50">
        <w:t xml:space="preserve">This </w:t>
      </w:r>
      <w:r w:rsidR="00FD6517" w:rsidRPr="00412A50">
        <w:t xml:space="preserve">type of practice in schools could transform the ways that children think and could allow </w:t>
      </w:r>
      <w:r w:rsidR="00581ED8" w:rsidRPr="00412A50">
        <w:t>schools</w:t>
      </w:r>
      <w:r w:rsidR="00FD6517" w:rsidRPr="00412A50">
        <w:t xml:space="preserve"> to produce </w:t>
      </w:r>
      <w:r w:rsidR="00581ED8" w:rsidRPr="00412A50">
        <w:t xml:space="preserve">students who are </w:t>
      </w:r>
      <w:r w:rsidR="0054307C" w:rsidRPr="00412A50">
        <w:t xml:space="preserve">much more </w:t>
      </w:r>
      <w:r w:rsidR="00581ED8" w:rsidRPr="00412A50">
        <w:t xml:space="preserve">connected to nature. There are many theorists who support this thinking, such as </w:t>
      </w:r>
      <w:r w:rsidR="00A722B0" w:rsidRPr="00412A50">
        <w:t xml:space="preserve">Brian </w:t>
      </w:r>
      <w:r w:rsidR="00314906" w:rsidRPr="00412A50">
        <w:t>Restall and</w:t>
      </w:r>
      <w:r w:rsidR="00A722B0" w:rsidRPr="00412A50">
        <w:t xml:space="preserve"> Elisabeth</w:t>
      </w:r>
      <w:r w:rsidR="00314906" w:rsidRPr="00412A50">
        <w:t xml:space="preserve"> Conrad</w:t>
      </w:r>
      <w:r w:rsidR="00A722B0" w:rsidRPr="00412A50">
        <w:t>,</w:t>
      </w:r>
      <w:r w:rsidR="00314906" w:rsidRPr="00412A50">
        <w:t xml:space="preserve"> who </w:t>
      </w:r>
      <w:r w:rsidR="0054307C" w:rsidRPr="00412A50">
        <w:t xml:space="preserve">go on to </w:t>
      </w:r>
      <w:r w:rsidR="00B64E90" w:rsidRPr="00412A50">
        <w:t>declare</w:t>
      </w:r>
      <w:r w:rsidR="00F3631B" w:rsidRPr="00412A50">
        <w:t xml:space="preserve"> </w:t>
      </w:r>
      <w:r w:rsidR="0027404C" w:rsidRPr="00412A50">
        <w:t>that “a stronger commitment to nature could lead to higher human interest in environmental protection.”</w:t>
      </w:r>
      <w:r w:rsidR="009559DF" w:rsidRPr="00412A50">
        <w:rPr>
          <w:rStyle w:val="FootnoteReference"/>
        </w:rPr>
        <w:footnoteReference w:id="29"/>
      </w:r>
      <w:r w:rsidR="0027404C" w:rsidRPr="00412A50">
        <w:t xml:space="preserve"> With</w:t>
      </w:r>
      <w:r w:rsidR="00FE16B7" w:rsidRPr="00412A50">
        <w:t xml:space="preserve"> many</w:t>
      </w:r>
      <w:r w:rsidR="0027404C" w:rsidRPr="00412A50">
        <w:t xml:space="preserve"> theorists believing that spirituality can</w:t>
      </w:r>
      <w:r w:rsidR="00D66A7E" w:rsidRPr="00412A50">
        <w:t xml:space="preserve"> </w:t>
      </w:r>
      <w:r w:rsidR="00DD2FAD" w:rsidRPr="00412A50">
        <w:t>not only</w:t>
      </w:r>
      <w:r w:rsidR="0027404C" w:rsidRPr="00412A50">
        <w:t xml:space="preserve"> foster a</w:t>
      </w:r>
      <w:r w:rsidR="003E4972" w:rsidRPr="00412A50">
        <w:t xml:space="preserve"> connection to nature, </w:t>
      </w:r>
      <w:r w:rsidR="00DD2FAD" w:rsidRPr="00412A50">
        <w:t>but also</w:t>
      </w:r>
      <w:r w:rsidR="00386F38" w:rsidRPr="00412A50">
        <w:t xml:space="preserve"> </w:t>
      </w:r>
      <w:r w:rsidR="003E4972" w:rsidRPr="00412A50">
        <w:t>engender</w:t>
      </w:r>
      <w:r w:rsidR="00DD2FAD" w:rsidRPr="00412A50">
        <w:t xml:space="preserve"> </w:t>
      </w:r>
      <w:r w:rsidR="003E4972" w:rsidRPr="00412A50">
        <w:t xml:space="preserve">environmental protection, it becomes </w:t>
      </w:r>
      <w:r w:rsidR="00CA1F38" w:rsidRPr="00412A50">
        <w:t>natural to want children’s education to encourage spiritual thinking</w:t>
      </w:r>
      <w:r w:rsidR="0024321D" w:rsidRPr="00412A50">
        <w:t xml:space="preserve"> rather than ignore it. </w:t>
      </w:r>
      <w:r w:rsidR="00061C25" w:rsidRPr="00412A50">
        <w:t xml:space="preserve">Sharma et al </w:t>
      </w:r>
      <w:r w:rsidR="00AF55FE" w:rsidRPr="00412A50">
        <w:t xml:space="preserve">support this argument, asserting that </w:t>
      </w:r>
      <w:r w:rsidR="00365E48" w:rsidRPr="00412A50">
        <w:t>“in a world of social disintegration and individual loss of meaning, spirituality offers a sense of responsibility towards the whole environment.”</w:t>
      </w:r>
      <w:r w:rsidR="00C849E7" w:rsidRPr="00412A50">
        <w:rPr>
          <w:rStyle w:val="FootnoteReference"/>
        </w:rPr>
        <w:footnoteReference w:id="30"/>
      </w:r>
      <w:r w:rsidR="00365E48" w:rsidRPr="00412A50">
        <w:t xml:space="preserve"> </w:t>
      </w:r>
      <w:r w:rsidR="00C5005C" w:rsidRPr="00412A50">
        <w:t xml:space="preserve">A spiritual outlook </w:t>
      </w:r>
      <w:r w:rsidR="00AA5242" w:rsidRPr="00412A50">
        <w:t>provokes humans to bring harmony to all around them, including their environment</w:t>
      </w:r>
      <w:r w:rsidR="00CC20B3" w:rsidRPr="00412A50">
        <w:t xml:space="preserve">, therefore making it harder to spiritual individuals to destroy nature for their own gain. </w:t>
      </w:r>
    </w:p>
    <w:p w14:paraId="0D4AA46E" w14:textId="5D09E7EE" w:rsidR="000275C3" w:rsidRPr="00412A50" w:rsidRDefault="000275C3" w:rsidP="007B6F9E">
      <w:pPr>
        <w:spacing w:line="360" w:lineRule="auto"/>
        <w:rPr>
          <w:u w:val="single"/>
        </w:rPr>
      </w:pPr>
      <w:r w:rsidRPr="00412A50">
        <w:rPr>
          <w:u w:val="single"/>
        </w:rPr>
        <w:t>ECOLOGY IN EDUCATION</w:t>
      </w:r>
    </w:p>
    <w:p w14:paraId="1F00B332" w14:textId="7E913532" w:rsidR="00F90ACC" w:rsidRPr="00412A50" w:rsidRDefault="00162678" w:rsidP="007B6F9E">
      <w:pPr>
        <w:spacing w:line="360" w:lineRule="auto"/>
      </w:pPr>
      <w:r w:rsidRPr="00412A50">
        <w:t>There is also a call fo</w:t>
      </w:r>
      <w:r w:rsidR="00905E3E" w:rsidRPr="00412A50">
        <w:t>r</w:t>
      </w:r>
      <w:r w:rsidRPr="00412A50">
        <w:t xml:space="preserve"> children’s education to focus more on ecology</w:t>
      </w:r>
      <w:r w:rsidR="009953D7" w:rsidRPr="00412A50">
        <w:t xml:space="preserve"> and nature. </w:t>
      </w:r>
      <w:r w:rsidR="00693AA0" w:rsidRPr="00412A50">
        <w:t xml:space="preserve">Anna </w:t>
      </w:r>
      <w:proofErr w:type="spellStart"/>
      <w:r w:rsidR="0012420A" w:rsidRPr="00412A50">
        <w:t>Giesenberg</w:t>
      </w:r>
      <w:proofErr w:type="spellEnd"/>
      <w:r w:rsidR="0012420A" w:rsidRPr="00412A50">
        <w:t xml:space="preserve"> writes</w:t>
      </w:r>
      <w:r w:rsidR="00CA3DF5" w:rsidRPr="00412A50">
        <w:t xml:space="preserve"> that “spirituality is an innate part of a person. It is an awareness of consciousness of the surrounding world, a sense of compassion and love towards this world and anything in it shown </w:t>
      </w:r>
      <w:r w:rsidR="00CA3DF5" w:rsidRPr="00412A50">
        <w:lastRenderedPageBreak/>
        <w:t>through wonder and through activities and relationship with peers and significant adults in the child’s life.”</w:t>
      </w:r>
      <w:r w:rsidR="007E70A3" w:rsidRPr="00412A50">
        <w:rPr>
          <w:rStyle w:val="FootnoteReference"/>
        </w:rPr>
        <w:footnoteReference w:id="31"/>
      </w:r>
      <w:r w:rsidR="00CA3DF5" w:rsidRPr="00412A50">
        <w:t xml:space="preserve"> Significant adults in children’s lives, such as teachers, have the ability to nurture aspects of the child’s life that need to be developed as they get older. </w:t>
      </w:r>
      <w:r w:rsidR="00D6090A" w:rsidRPr="00412A50">
        <w:t>But n</w:t>
      </w:r>
      <w:r w:rsidR="00561F43" w:rsidRPr="00412A50">
        <w:t xml:space="preserve">ot only spiritual </w:t>
      </w:r>
      <w:r w:rsidR="009C1681" w:rsidRPr="00412A50">
        <w:t>aspects are being forgotten in a child’s education</w:t>
      </w:r>
      <w:r w:rsidR="007336BF" w:rsidRPr="00412A50">
        <w:t>.</w:t>
      </w:r>
      <w:r w:rsidR="009C1681" w:rsidRPr="00412A50">
        <w:t xml:space="preserve"> </w:t>
      </w:r>
      <w:r w:rsidR="007336BF" w:rsidRPr="00412A50">
        <w:t>I</w:t>
      </w:r>
      <w:r w:rsidR="009C1681" w:rsidRPr="00412A50">
        <w:t>n the midst of a climate crisis, there is a</w:t>
      </w:r>
      <w:r w:rsidR="005907E7" w:rsidRPr="00412A50">
        <w:t xml:space="preserve"> growing</w:t>
      </w:r>
      <w:r w:rsidR="009C1681" w:rsidRPr="00412A50">
        <w:t xml:space="preserve"> need to encourage children to </w:t>
      </w:r>
      <w:r w:rsidR="00075A8D" w:rsidRPr="00412A50">
        <w:t xml:space="preserve">respect nature and </w:t>
      </w:r>
      <w:r w:rsidR="00480CAD" w:rsidRPr="00412A50">
        <w:t>nurture</w:t>
      </w:r>
      <w:r w:rsidR="00075A8D" w:rsidRPr="00412A50">
        <w:t xml:space="preserve"> their natural connection to it. Many theo</w:t>
      </w:r>
      <w:r w:rsidR="00224647" w:rsidRPr="00412A50">
        <w:t xml:space="preserve">rists suggest that the way to do this is through a focus on outdoor education. Robinson contends that </w:t>
      </w:r>
      <w:r w:rsidR="00C849E7" w:rsidRPr="00412A50">
        <w:t>“nature play can foster children’s sense of wonder, nurture their creativity and appreciation of beauty, all of which can be connected to children’s innate spirituality.”</w:t>
      </w:r>
      <w:r w:rsidR="002F6309" w:rsidRPr="00412A50">
        <w:rPr>
          <w:rStyle w:val="FootnoteReference"/>
        </w:rPr>
        <w:footnoteReference w:id="32"/>
      </w:r>
      <w:r w:rsidR="00C62902" w:rsidRPr="00412A50">
        <w:t xml:space="preserve"> </w:t>
      </w:r>
      <w:r w:rsidR="00693AA0" w:rsidRPr="00412A50">
        <w:t>Kathleen</w:t>
      </w:r>
      <w:r w:rsidR="00C62902" w:rsidRPr="00412A50">
        <w:t xml:space="preserve"> Harris </w:t>
      </w:r>
      <w:r w:rsidR="00693AA0" w:rsidRPr="00412A50">
        <w:t>supports Robinson’s claim</w:t>
      </w:r>
      <w:r w:rsidR="00D211DC" w:rsidRPr="00412A50">
        <w:t xml:space="preserve">, as </w:t>
      </w:r>
      <w:r w:rsidR="007E7A56" w:rsidRPr="00412A50">
        <w:t>s</w:t>
      </w:r>
      <w:r w:rsidR="00D211DC" w:rsidRPr="00412A50">
        <w:t xml:space="preserve">he also agrees that the use of </w:t>
      </w:r>
      <w:r w:rsidR="00BA166A" w:rsidRPr="00412A50">
        <w:t>“enriching outdoor space”</w:t>
      </w:r>
      <w:r w:rsidR="00BA166A" w:rsidRPr="00412A50">
        <w:rPr>
          <w:rStyle w:val="FootnoteReference"/>
        </w:rPr>
        <w:footnoteReference w:id="33"/>
      </w:r>
      <w:r w:rsidR="00BA166A" w:rsidRPr="00412A50">
        <w:t xml:space="preserve"> nurtures children’s spiritual awareness.</w:t>
      </w:r>
      <w:r w:rsidR="003152A9" w:rsidRPr="00412A50">
        <w:t xml:space="preserve"> </w:t>
      </w:r>
      <w:r w:rsidR="006F5A3C" w:rsidRPr="00412A50">
        <w:t>Nancy Rosenow and Patti Bailie</w:t>
      </w:r>
      <w:r w:rsidR="00D07652" w:rsidRPr="00412A50">
        <w:t xml:space="preserve"> highlight the importance of an outdoor education in relation to chi</w:t>
      </w:r>
      <w:r w:rsidR="00177258" w:rsidRPr="00412A50">
        <w:t>ldr</w:t>
      </w:r>
      <w:r w:rsidR="00D07652" w:rsidRPr="00412A50">
        <w:t xml:space="preserve">en’s respect for nature. </w:t>
      </w:r>
      <w:r w:rsidR="00177258" w:rsidRPr="00412A50">
        <w:t xml:space="preserve">For them, connecting regularly with the environment </w:t>
      </w:r>
      <w:r w:rsidR="004E6CEB" w:rsidRPr="00412A50">
        <w:t>engenders “respect for local cultures and climates and for themselves as part of nature”</w:t>
      </w:r>
      <w:r w:rsidR="005360E9" w:rsidRPr="00412A50">
        <w:rPr>
          <w:rStyle w:val="FootnoteReference"/>
        </w:rPr>
        <w:footnoteReference w:id="34"/>
      </w:r>
      <w:r w:rsidR="004E6CEB" w:rsidRPr="00412A50">
        <w:t xml:space="preserve"> </w:t>
      </w:r>
      <w:r w:rsidR="0069077B" w:rsidRPr="00412A50">
        <w:t xml:space="preserve">Whilst a spiritual education can undoubtably have a positive influence on a person’s relationship with nature, actual experiences within </w:t>
      </w:r>
      <w:r w:rsidR="00464D33" w:rsidRPr="00412A50">
        <w:t xml:space="preserve">it will help that connection to grow stronger. </w:t>
      </w:r>
      <w:r w:rsidR="00997A89" w:rsidRPr="00412A50">
        <w:t xml:space="preserve">Rosenow and Bailie strongly believe that </w:t>
      </w:r>
      <w:r w:rsidR="008E51F5" w:rsidRPr="00412A50">
        <w:t>“if all children throughout the world had access to nature preschools or forest kindergartens, most of the challenges stemming from children’s disconnection to the natural world would be a thing of the past.”</w:t>
      </w:r>
      <w:r w:rsidR="00635117" w:rsidRPr="00412A50">
        <w:rPr>
          <w:rStyle w:val="FootnoteReference"/>
        </w:rPr>
        <w:footnoteReference w:id="35"/>
      </w:r>
      <w:r w:rsidR="008E51F5" w:rsidRPr="00412A50">
        <w:t xml:space="preserve"> </w:t>
      </w:r>
      <w:r w:rsidR="00F94F7A" w:rsidRPr="00412A50">
        <w:t xml:space="preserve">One of these challenges is of course the climate crisis, and </w:t>
      </w:r>
      <w:r w:rsidR="004054D4" w:rsidRPr="00412A50">
        <w:t xml:space="preserve">in the same way spirituality facilitates a human-nature connection, so does outdoor play and </w:t>
      </w:r>
      <w:r w:rsidR="00482AD5" w:rsidRPr="00412A50">
        <w:t>experiences, thus making this</w:t>
      </w:r>
      <w:r w:rsidR="008D6D57" w:rsidRPr="00412A50">
        <w:t xml:space="preserve"> suggestion a logical response to the crisis seen today</w:t>
      </w:r>
      <w:r w:rsidR="00482AD5" w:rsidRPr="00412A50">
        <w:t xml:space="preserve">. These writers </w:t>
      </w:r>
      <w:r w:rsidR="007B7B17" w:rsidRPr="00412A50">
        <w:t xml:space="preserve">express how just being with the natural world </w:t>
      </w:r>
      <w:r w:rsidR="00D96D88" w:rsidRPr="00412A50">
        <w:t>will help children to understand that they are a part of nature, which</w:t>
      </w:r>
      <w:r w:rsidR="001A2C77" w:rsidRPr="00412A50">
        <w:t xml:space="preserve"> similarly to spiritual experiences and understanding,</w:t>
      </w:r>
      <w:r w:rsidR="00D96D88" w:rsidRPr="00412A50">
        <w:t xml:space="preserve"> leads naturally to a </w:t>
      </w:r>
      <w:r w:rsidR="00783042" w:rsidRPr="00412A50">
        <w:t xml:space="preserve">reverence and compassion towards </w:t>
      </w:r>
      <w:r w:rsidR="001A2C77" w:rsidRPr="00412A50">
        <w:t xml:space="preserve">the earth. </w:t>
      </w:r>
    </w:p>
    <w:p w14:paraId="60137884" w14:textId="7AD56A0E" w:rsidR="00CC20B3" w:rsidRPr="00412A50" w:rsidRDefault="00251A7F" w:rsidP="007B6F9E">
      <w:pPr>
        <w:spacing w:line="360" w:lineRule="auto"/>
      </w:pPr>
      <w:r w:rsidRPr="00412A50">
        <w:t xml:space="preserve">Another approach </w:t>
      </w:r>
      <w:r w:rsidR="005A3957" w:rsidRPr="00412A50">
        <w:t>proposed</w:t>
      </w:r>
      <w:r w:rsidR="00C00089" w:rsidRPr="00412A50">
        <w:t xml:space="preserve"> for education is highlighted by </w:t>
      </w:r>
      <w:r w:rsidR="009953D7" w:rsidRPr="00412A50">
        <w:t>Hunter</w:t>
      </w:r>
      <w:r w:rsidR="00C00089" w:rsidRPr="00412A50">
        <w:t>, who</w:t>
      </w:r>
      <w:r w:rsidR="009953D7" w:rsidRPr="00412A50">
        <w:t xml:space="preserve"> writes </w:t>
      </w:r>
      <w:r w:rsidR="00905E3E" w:rsidRPr="00412A50">
        <w:t>that “recent research suggests, for instance, that ‘social justice concerns’, such as those explored through environmental ethics in the classroom, can be just as important in motivating pro-environmental behaviour as, for example, childhood experiences in nature.”</w:t>
      </w:r>
      <w:r w:rsidR="005B37D1" w:rsidRPr="00412A50">
        <w:rPr>
          <w:rStyle w:val="FootnoteReference"/>
        </w:rPr>
        <w:footnoteReference w:id="36"/>
      </w:r>
      <w:r w:rsidR="002F6309" w:rsidRPr="00412A50">
        <w:t xml:space="preserve"> </w:t>
      </w:r>
      <w:r w:rsidR="00BF12A3" w:rsidRPr="00412A50">
        <w:t>T</w:t>
      </w:r>
      <w:r w:rsidR="006A5640" w:rsidRPr="00412A50">
        <w:t xml:space="preserve">he climate crisis has been allowed to happen </w:t>
      </w:r>
      <w:r w:rsidR="0011647D" w:rsidRPr="00412A50">
        <w:t xml:space="preserve">as a result </w:t>
      </w:r>
      <w:r w:rsidR="006A5640" w:rsidRPr="00412A50">
        <w:t>of a separation of man from nature</w:t>
      </w:r>
      <w:r w:rsidR="00E332ED" w:rsidRPr="00412A50">
        <w:t xml:space="preserve">. </w:t>
      </w:r>
      <w:r w:rsidR="0011647D" w:rsidRPr="00412A50">
        <w:t>Hunter suggests that a</w:t>
      </w:r>
      <w:r w:rsidR="00194E43" w:rsidRPr="00412A50">
        <w:t xml:space="preserve">longside spiritual education and </w:t>
      </w:r>
      <w:r w:rsidR="00194E43" w:rsidRPr="00412A50">
        <w:lastRenderedPageBreak/>
        <w:t xml:space="preserve">outdoor education, schools </w:t>
      </w:r>
      <w:r w:rsidR="001C2EB8" w:rsidRPr="00412A50">
        <w:t>need to incorporate environmental ethics in</w:t>
      </w:r>
      <w:r w:rsidR="00A753DB" w:rsidRPr="00412A50">
        <w:t>to</w:t>
      </w:r>
      <w:r w:rsidR="001C2EB8" w:rsidRPr="00412A50">
        <w:t xml:space="preserve"> the classroom</w:t>
      </w:r>
      <w:r w:rsidR="00975AD3" w:rsidRPr="00412A50">
        <w:t xml:space="preserve"> in order to connect the next generation with nature and prevent</w:t>
      </w:r>
      <w:r w:rsidR="00E5110B" w:rsidRPr="00412A50">
        <w:t xml:space="preserve"> them from continuing previous generations’ abuse</w:t>
      </w:r>
      <w:r w:rsidR="001C2EB8" w:rsidRPr="00412A50">
        <w:t xml:space="preserve">. Although some may argue that </w:t>
      </w:r>
      <w:r w:rsidR="00E46FCA" w:rsidRPr="00412A50">
        <w:t xml:space="preserve">ethics come naturally from an education that encourages spiritual thinking, </w:t>
      </w:r>
      <w:r w:rsidR="003F5F9C" w:rsidRPr="00412A50">
        <w:t xml:space="preserve">Hunter’s work implies that something more needs to be done to ensure that </w:t>
      </w:r>
      <w:r w:rsidR="00366D99" w:rsidRPr="00412A50">
        <w:t xml:space="preserve">children understand the ethical implications of using nature purely for personal gain. </w:t>
      </w:r>
      <w:r w:rsidR="00F96851" w:rsidRPr="00412A50">
        <w:t>This suggestion is in the hope that by combining a spiritual connection</w:t>
      </w:r>
      <w:r w:rsidR="00E804A1" w:rsidRPr="00412A50">
        <w:t xml:space="preserve"> to nature, a physical connection to nature and strong environmental ethics, </w:t>
      </w:r>
      <w:r w:rsidR="00E57C5D" w:rsidRPr="00412A50">
        <w:t xml:space="preserve">educators can </w:t>
      </w:r>
      <w:r w:rsidR="00EF51CE" w:rsidRPr="00412A50">
        <w:t xml:space="preserve">equip children to treat the earth better than it has been </w:t>
      </w:r>
      <w:r w:rsidR="008E0937" w:rsidRPr="00412A50">
        <w:t xml:space="preserve">treated </w:t>
      </w:r>
      <w:r w:rsidR="00EF51CE" w:rsidRPr="00412A50">
        <w:t>previously</w:t>
      </w:r>
      <w:r w:rsidR="004A706B" w:rsidRPr="00412A50">
        <w:t>.</w:t>
      </w:r>
      <w:r w:rsidR="00A15A94" w:rsidRPr="00412A50">
        <w:rPr>
          <w:color w:val="FF0000"/>
        </w:rPr>
        <w:t xml:space="preserve"> </w:t>
      </w:r>
    </w:p>
    <w:p w14:paraId="1CF0EFBF" w14:textId="0298BCAE" w:rsidR="00CC20B3" w:rsidRPr="00412A50" w:rsidRDefault="00CC20B3" w:rsidP="007B6F9E">
      <w:pPr>
        <w:spacing w:line="360" w:lineRule="auto"/>
        <w:rPr>
          <w:u w:val="single"/>
        </w:rPr>
      </w:pPr>
      <w:r w:rsidRPr="00412A50">
        <w:rPr>
          <w:u w:val="single"/>
        </w:rPr>
        <w:t xml:space="preserve">CHILDREN’S SPIRITUALITY </w:t>
      </w:r>
      <w:r w:rsidR="00293EF1" w:rsidRPr="00412A50">
        <w:rPr>
          <w:u w:val="single"/>
        </w:rPr>
        <w:t>AS A RESPONSE TO THE CLIMATE CRISIS</w:t>
      </w:r>
    </w:p>
    <w:p w14:paraId="24AF021C" w14:textId="22D9246A" w:rsidR="002734DD" w:rsidRPr="00412A50" w:rsidRDefault="007F4127" w:rsidP="007B6F9E">
      <w:pPr>
        <w:spacing w:line="360" w:lineRule="auto"/>
      </w:pPr>
      <w:r w:rsidRPr="00412A50">
        <w:t xml:space="preserve">The main argument </w:t>
      </w:r>
      <w:r w:rsidR="004B1AF0" w:rsidRPr="00412A50">
        <w:t>from these theorists is that spirituality has the ability to engender change in human behaviours</w:t>
      </w:r>
      <w:r w:rsidR="00740CE1" w:rsidRPr="00412A50">
        <w:t>, bringing th</w:t>
      </w:r>
      <w:r w:rsidR="00600B79" w:rsidRPr="00412A50">
        <w:t xml:space="preserve">em closer to nature thus making it more difficult to destroy it. Sharma and Chatterjee </w:t>
      </w:r>
      <w:r w:rsidR="00DB7D79" w:rsidRPr="00412A50">
        <w:t xml:space="preserve">assert that </w:t>
      </w:r>
      <w:r w:rsidR="0001287F" w:rsidRPr="00412A50">
        <w:t>“spirituality gives people the strength to sustain their action throughout their lives.”</w:t>
      </w:r>
      <w:r w:rsidR="001717F1" w:rsidRPr="00412A50">
        <w:rPr>
          <w:rStyle w:val="FootnoteReference"/>
        </w:rPr>
        <w:footnoteReference w:id="37"/>
      </w:r>
      <w:r w:rsidR="0001287F" w:rsidRPr="00412A50">
        <w:t xml:space="preserve"> Therefore, if a child’s innate spirituality is nurtured, the</w:t>
      </w:r>
      <w:r w:rsidR="00283696" w:rsidRPr="00412A50">
        <w:t>ir</w:t>
      </w:r>
      <w:r w:rsidR="00FC3C6F" w:rsidRPr="00412A50">
        <w:t xml:space="preserve"> connection to nature and their compassion gets stronger as they grow.</w:t>
      </w:r>
      <w:r w:rsidR="009C75B6" w:rsidRPr="00412A50">
        <w:t xml:space="preserve"> Without a connection to nature, humans have no motivation to protect the earth and nothing is stopping them from further destroying it. </w:t>
      </w:r>
      <w:r w:rsidR="001F0576" w:rsidRPr="00412A50">
        <w:t>“It is our inner consciousness and love that act as a glue that binds all of the connections and is thus essential for achieving any level of sustainability and world transformation.”</w:t>
      </w:r>
      <w:r w:rsidR="009172ED" w:rsidRPr="00412A50">
        <w:rPr>
          <w:rStyle w:val="FootnoteReference"/>
        </w:rPr>
        <w:footnoteReference w:id="38"/>
      </w:r>
      <w:r w:rsidR="001F0576" w:rsidRPr="00412A50">
        <w:t xml:space="preserve"> This connection is essential, and many believe that spirituality is </w:t>
      </w:r>
      <w:r w:rsidR="00EF7E07" w:rsidRPr="00412A50">
        <w:t>a</w:t>
      </w:r>
      <w:r w:rsidR="001F0576" w:rsidRPr="00412A50">
        <w:t xml:space="preserve"> natural and effective way of </w:t>
      </w:r>
      <w:r w:rsidR="00EF7E07" w:rsidRPr="00412A50">
        <w:t>ensuring that this connection is restored.</w:t>
      </w:r>
      <w:r w:rsidR="00FC3C6F" w:rsidRPr="00412A50">
        <w:t xml:space="preserve"> Encouraging this in children will result in a generation of adults who </w:t>
      </w:r>
      <w:r w:rsidR="00D065A2" w:rsidRPr="00412A50">
        <w:t>can</w:t>
      </w:r>
      <w:r w:rsidR="0044465F" w:rsidRPr="00412A50">
        <w:t xml:space="preserve"> no longer harm the </w:t>
      </w:r>
      <w:r w:rsidR="00341533" w:rsidRPr="00412A50">
        <w:t>earth but</w:t>
      </w:r>
      <w:r w:rsidR="0044465F" w:rsidRPr="00412A50">
        <w:t xml:space="preserve"> protect it instead. </w:t>
      </w:r>
      <w:r w:rsidR="00341533" w:rsidRPr="00412A50">
        <w:t>Nurturing this at a young age ensures this for life</w:t>
      </w:r>
      <w:r w:rsidR="005732F4" w:rsidRPr="00412A50">
        <w:t xml:space="preserve">, which is why so many theorists support the introduction of spiritual education in schools, with Hay and Nye concluding that </w:t>
      </w:r>
      <w:r w:rsidR="00F14DF3" w:rsidRPr="00412A50">
        <w:t>“genuine social integration arises from another source: a widespread awareness that relational consciousness is the bedrock of a free and humane society. In such a society the primary task of education is the nurture of the spirit of the child.”</w:t>
      </w:r>
      <w:r w:rsidR="009172ED" w:rsidRPr="00412A50">
        <w:rPr>
          <w:rStyle w:val="FootnoteReference"/>
        </w:rPr>
        <w:footnoteReference w:id="39"/>
      </w:r>
      <w:r w:rsidR="00EF7E07" w:rsidRPr="00412A50">
        <w:t xml:space="preserve"> </w:t>
      </w:r>
    </w:p>
    <w:p w14:paraId="486F5C9D" w14:textId="5244EEBC" w:rsidR="00AD5615" w:rsidRPr="00412A50" w:rsidRDefault="008D6D57" w:rsidP="007B6F9E">
      <w:pPr>
        <w:spacing w:line="360" w:lineRule="auto"/>
        <w:rPr>
          <w:u w:val="single"/>
        </w:rPr>
      </w:pPr>
      <w:r w:rsidRPr="00412A50">
        <w:rPr>
          <w:u w:val="single"/>
        </w:rPr>
        <w:t>CONCLUSION</w:t>
      </w:r>
    </w:p>
    <w:p w14:paraId="2BF096F5" w14:textId="77777777" w:rsidR="007B6F9E" w:rsidRPr="00412A50" w:rsidRDefault="007B6F9E" w:rsidP="007B6F9E">
      <w:pPr>
        <w:spacing w:line="360" w:lineRule="auto"/>
      </w:pPr>
      <w:r w:rsidRPr="00412A50">
        <w:t xml:space="preserve">To conclude, the crisis we see today is becoming more and more urgent and now requires immediate action. The only answer to a climate emergency caused by years of anthropocentric behaviours is a complete transformation in the way that modern Western society choose to live. It is clear that attitudes and behaviours need to change if the environment is ever going to return to </w:t>
      </w:r>
      <w:r w:rsidRPr="00412A50">
        <w:lastRenderedPageBreak/>
        <w:t xml:space="preserve">normal whilst simultaneously securing a safe place for humans to live. Many theorists are calling out for society to change their habits and are continually suggesting ways to do this. </w:t>
      </w:r>
    </w:p>
    <w:p w14:paraId="47DC094C" w14:textId="08009610" w:rsidR="007B6F9E" w:rsidRPr="00412A50" w:rsidRDefault="007B6F9E" w:rsidP="007B6F9E">
      <w:pPr>
        <w:spacing w:line="360" w:lineRule="auto"/>
      </w:pPr>
      <w:r w:rsidRPr="00412A50">
        <w:t>Hay and Nye lead the way in discussions on children’s spiritually, expressing a clear view that children certainl</w:t>
      </w:r>
      <w:r w:rsidR="00277691" w:rsidRPr="00412A50">
        <w:t>y are innately spiritual</w:t>
      </w:r>
      <w:r w:rsidRPr="00412A50">
        <w:t xml:space="preserve">. They are not alone in this thinking and are also followed in their suggestion that spirituality is something that has become lost as children grow older. They place the blame on education for this loss, </w:t>
      </w:r>
      <w:r w:rsidR="00DA1F09" w:rsidRPr="00412A50">
        <w:t xml:space="preserve">critiquing schools neglect </w:t>
      </w:r>
      <w:r w:rsidR="00BA18EC" w:rsidRPr="00412A50">
        <w:t>of any</w:t>
      </w:r>
      <w:r w:rsidRPr="00412A50">
        <w:t xml:space="preserve"> spiritual experiences that do not fit in to the scarce few religions that are permitted in education</w:t>
      </w:r>
      <w:r w:rsidR="00CF4DE6" w:rsidRPr="00412A50">
        <w:t>al discussions</w:t>
      </w:r>
      <w:r w:rsidRPr="00412A50">
        <w:t xml:space="preserve">. Hay and Nye convince the reader that the inflexible practices in Western education make it impossible for children’s spiritual instincts and experiences to be nurtured, meaning that they are lost and forgotten over time. However, they do suggest that this can be changed. Given that spirituality is inherent in children, if educational systems were to change, the children’s worldviews could too. If spiritual thinking </w:t>
      </w:r>
      <w:proofErr w:type="gramStart"/>
      <w:r w:rsidRPr="00412A50">
        <w:t>was</w:t>
      </w:r>
      <w:proofErr w:type="gramEnd"/>
      <w:r w:rsidRPr="00412A50">
        <w:t xml:space="preserve"> to be encouraged in schools, spirituality would no longer be a taboo subject in society. </w:t>
      </w:r>
      <w:r w:rsidR="008604E9" w:rsidRPr="00412A50">
        <w:t>Taking lead from theorists such as Hay and Nye, other thinkers also discuss the need for an educational reform,</w:t>
      </w:r>
      <w:r w:rsidR="0003381E" w:rsidRPr="00412A50">
        <w:t xml:space="preserve"> </w:t>
      </w:r>
      <w:r w:rsidR="008604E9" w:rsidRPr="00412A50">
        <w:t>be</w:t>
      </w:r>
      <w:r w:rsidR="0003381E" w:rsidRPr="00412A50">
        <w:t>lieving that it</w:t>
      </w:r>
      <w:r w:rsidRPr="00412A50">
        <w:t xml:space="preserve"> could change the next generation’s perspective completely, as long as it no longer ignores innate parts of each child’s identity and worldview. Although, this educational transformation is not only a desire for thinkers like Hay, </w:t>
      </w:r>
      <w:proofErr w:type="gramStart"/>
      <w:r w:rsidRPr="00412A50">
        <w:t>Nye</w:t>
      </w:r>
      <w:proofErr w:type="gramEnd"/>
      <w:r w:rsidRPr="00412A50">
        <w:t xml:space="preserve"> and Robinson. Some ecological theorists also support the return of spiritual thinking, believing that the connections and inner consciousness that spirituality brings, could begin to tackle the environmental crisis. John Michael Greer connects the downfall of spirituality with environmental degradation, </w:t>
      </w:r>
      <w:proofErr w:type="gramStart"/>
      <w:r w:rsidRPr="00412A50">
        <w:t>coming to the conclusion</w:t>
      </w:r>
      <w:proofErr w:type="gramEnd"/>
      <w:r w:rsidRPr="00412A50">
        <w:t xml:space="preserve"> that a spiritual revival would restore the human-nature relationship and as a result, the damaged planet. In the same way that a spiritual education would help humans connect to their inner consciousness, an ecological education would connect humans back to nature. Whilst both concepts are different, they support each other and when nurtured in a child, create an individual who is connected and compassionate. </w:t>
      </w:r>
    </w:p>
    <w:p w14:paraId="5F5D8FB6" w14:textId="090E6EB1" w:rsidR="007B6F9E" w:rsidRDefault="007B6F9E" w:rsidP="007B6F9E">
      <w:pPr>
        <w:spacing w:line="360" w:lineRule="auto"/>
      </w:pPr>
      <w:r w:rsidRPr="00412A50">
        <w:t xml:space="preserve">Theorists such as Christine Robinson, Nancy Rosenow and Patti Bailie suggest outdoor education and experiences as a starting point for reconnecting children with their environment, whilst Jack Hunter advocates for a more ethical education. Spiritual, </w:t>
      </w:r>
      <w:proofErr w:type="gramStart"/>
      <w:r w:rsidRPr="00412A50">
        <w:t>ecological</w:t>
      </w:r>
      <w:proofErr w:type="gramEnd"/>
      <w:r w:rsidRPr="00412A50">
        <w:t xml:space="preserve"> and ethical teachings would </w:t>
      </w:r>
      <w:r w:rsidR="00842902" w:rsidRPr="00412A50">
        <w:t>for that reason,</w:t>
      </w:r>
      <w:r w:rsidRPr="00412A50">
        <w:t xml:space="preserve"> prevent the next generation from harming the planet in the same way their ancestors did, and would hopefully begin to repair some of the damage that has been done. Children’s spirituality therefore becomes a catalyst for environmental change, as an education which supports this would not only foster a natural respect for </w:t>
      </w:r>
      <w:proofErr w:type="gramStart"/>
      <w:r w:rsidRPr="00412A50">
        <w:t>nature, but</w:t>
      </w:r>
      <w:proofErr w:type="gramEnd"/>
      <w:r w:rsidRPr="00412A50">
        <w:t xml:space="preserve"> could also reverse environmental degradation. Breaking away from the materialistic world that society is currently stuck in would allow the broken human-nature relationship to repair itself and become harmonious once again. As a result, it will become natural instinct to protect and revere nature, rather than abuse and destroy it for personal </w:t>
      </w:r>
      <w:r w:rsidRPr="00412A50">
        <w:lastRenderedPageBreak/>
        <w:t>gain. Nurturing children’s innate spirituality instead of neglecting it will result in a compassionate and ecological generation who do not continue the destructive habits of the generations before.</w:t>
      </w:r>
    </w:p>
    <w:p w14:paraId="45B3EB5F" w14:textId="77777777" w:rsidR="00292D17" w:rsidRPr="008D6D57" w:rsidRDefault="00292D17" w:rsidP="00CC20B3">
      <w:pPr>
        <w:rPr>
          <w:u w:val="single"/>
        </w:rPr>
      </w:pPr>
    </w:p>
    <w:p w14:paraId="50C13E0A" w14:textId="77777777" w:rsidR="00EF294B" w:rsidRDefault="00EF294B" w:rsidP="00CC20B3">
      <w:pPr>
        <w:rPr>
          <w:b/>
          <w:bCs/>
          <w:u w:val="single"/>
        </w:rPr>
      </w:pPr>
    </w:p>
    <w:p w14:paraId="64AEFAC4" w14:textId="77777777" w:rsidR="00EF294B" w:rsidRDefault="00EF294B" w:rsidP="00CC20B3">
      <w:pPr>
        <w:rPr>
          <w:b/>
          <w:bCs/>
          <w:u w:val="single"/>
        </w:rPr>
      </w:pPr>
    </w:p>
    <w:p w14:paraId="02421A7B" w14:textId="77777777" w:rsidR="00EF294B" w:rsidRDefault="00EF294B" w:rsidP="00CC20B3">
      <w:pPr>
        <w:rPr>
          <w:b/>
          <w:bCs/>
          <w:u w:val="single"/>
        </w:rPr>
      </w:pPr>
    </w:p>
    <w:p w14:paraId="0B0E5706" w14:textId="77777777" w:rsidR="00EF294B" w:rsidRDefault="00EF294B" w:rsidP="00CC20B3">
      <w:pPr>
        <w:rPr>
          <w:b/>
          <w:bCs/>
          <w:u w:val="single"/>
        </w:rPr>
      </w:pPr>
    </w:p>
    <w:p w14:paraId="228EB417" w14:textId="77777777" w:rsidR="00EF294B" w:rsidRDefault="00EF294B" w:rsidP="00CC20B3">
      <w:pPr>
        <w:rPr>
          <w:b/>
          <w:bCs/>
          <w:u w:val="single"/>
        </w:rPr>
      </w:pPr>
    </w:p>
    <w:p w14:paraId="2359E9CC" w14:textId="77777777" w:rsidR="00EF294B" w:rsidRDefault="00EF294B" w:rsidP="00CC20B3">
      <w:pPr>
        <w:rPr>
          <w:b/>
          <w:bCs/>
          <w:u w:val="single"/>
        </w:rPr>
      </w:pPr>
    </w:p>
    <w:p w14:paraId="61349CF6" w14:textId="77777777" w:rsidR="00EF294B" w:rsidRDefault="00EF294B" w:rsidP="00CC20B3">
      <w:pPr>
        <w:rPr>
          <w:b/>
          <w:bCs/>
          <w:u w:val="single"/>
        </w:rPr>
      </w:pPr>
    </w:p>
    <w:p w14:paraId="6ED0AB7F" w14:textId="77777777" w:rsidR="00EF294B" w:rsidRDefault="00EF294B" w:rsidP="00CC20B3">
      <w:pPr>
        <w:rPr>
          <w:b/>
          <w:bCs/>
          <w:u w:val="single"/>
        </w:rPr>
      </w:pPr>
    </w:p>
    <w:p w14:paraId="58B20C6D" w14:textId="77777777" w:rsidR="00EF294B" w:rsidRDefault="00EF294B" w:rsidP="00CC20B3">
      <w:pPr>
        <w:rPr>
          <w:b/>
          <w:bCs/>
          <w:u w:val="single"/>
        </w:rPr>
      </w:pPr>
    </w:p>
    <w:p w14:paraId="583E8C7B" w14:textId="77777777" w:rsidR="00EF294B" w:rsidRDefault="00EF294B" w:rsidP="00CC20B3">
      <w:pPr>
        <w:rPr>
          <w:b/>
          <w:bCs/>
          <w:u w:val="single"/>
        </w:rPr>
      </w:pPr>
    </w:p>
    <w:p w14:paraId="08BF2B27" w14:textId="77777777" w:rsidR="00EF294B" w:rsidRDefault="00EF294B" w:rsidP="00CC20B3">
      <w:pPr>
        <w:rPr>
          <w:b/>
          <w:bCs/>
          <w:u w:val="single"/>
        </w:rPr>
      </w:pPr>
    </w:p>
    <w:p w14:paraId="4619DC19" w14:textId="77777777" w:rsidR="00EF294B" w:rsidRDefault="00EF294B" w:rsidP="00CC20B3">
      <w:pPr>
        <w:rPr>
          <w:b/>
          <w:bCs/>
          <w:u w:val="single"/>
        </w:rPr>
      </w:pPr>
    </w:p>
    <w:p w14:paraId="2C9DE21D" w14:textId="77777777" w:rsidR="00EF294B" w:rsidRDefault="00EF294B" w:rsidP="00CC20B3">
      <w:pPr>
        <w:rPr>
          <w:b/>
          <w:bCs/>
          <w:u w:val="single"/>
        </w:rPr>
      </w:pPr>
    </w:p>
    <w:p w14:paraId="3318563D" w14:textId="77777777" w:rsidR="00EF294B" w:rsidRDefault="00EF294B" w:rsidP="00CC20B3">
      <w:pPr>
        <w:rPr>
          <w:b/>
          <w:bCs/>
          <w:u w:val="single"/>
        </w:rPr>
      </w:pPr>
    </w:p>
    <w:p w14:paraId="73B3F08D" w14:textId="77777777" w:rsidR="00EF294B" w:rsidRDefault="00EF294B" w:rsidP="00CC20B3">
      <w:pPr>
        <w:rPr>
          <w:b/>
          <w:bCs/>
          <w:u w:val="single"/>
        </w:rPr>
      </w:pPr>
    </w:p>
    <w:p w14:paraId="45FDAA12" w14:textId="77777777" w:rsidR="00EF294B" w:rsidRDefault="00EF294B" w:rsidP="00CC20B3">
      <w:pPr>
        <w:rPr>
          <w:b/>
          <w:bCs/>
          <w:u w:val="single"/>
        </w:rPr>
      </w:pPr>
    </w:p>
    <w:p w14:paraId="5074C28E" w14:textId="77777777" w:rsidR="00EF294B" w:rsidRDefault="00EF294B" w:rsidP="00CC20B3">
      <w:pPr>
        <w:rPr>
          <w:b/>
          <w:bCs/>
          <w:u w:val="single"/>
        </w:rPr>
      </w:pPr>
    </w:p>
    <w:p w14:paraId="24AE5201" w14:textId="77777777" w:rsidR="00EF294B" w:rsidRDefault="00EF294B" w:rsidP="00CC20B3">
      <w:pPr>
        <w:rPr>
          <w:b/>
          <w:bCs/>
          <w:u w:val="single"/>
        </w:rPr>
      </w:pPr>
    </w:p>
    <w:p w14:paraId="0702C36D" w14:textId="77777777" w:rsidR="00EF294B" w:rsidRDefault="00EF294B" w:rsidP="00CC20B3">
      <w:pPr>
        <w:rPr>
          <w:b/>
          <w:bCs/>
          <w:u w:val="single"/>
        </w:rPr>
      </w:pPr>
    </w:p>
    <w:p w14:paraId="49CC84D4" w14:textId="77777777" w:rsidR="00EF294B" w:rsidRDefault="00EF294B" w:rsidP="00CC20B3">
      <w:pPr>
        <w:rPr>
          <w:b/>
          <w:bCs/>
          <w:u w:val="single"/>
        </w:rPr>
      </w:pPr>
    </w:p>
    <w:p w14:paraId="03B0DAD0" w14:textId="77777777" w:rsidR="00EF294B" w:rsidRDefault="00EF294B" w:rsidP="00CC20B3">
      <w:pPr>
        <w:rPr>
          <w:b/>
          <w:bCs/>
          <w:u w:val="single"/>
        </w:rPr>
      </w:pPr>
    </w:p>
    <w:p w14:paraId="1B6F4C97" w14:textId="77777777" w:rsidR="00EF294B" w:rsidRDefault="00EF294B" w:rsidP="00CC20B3">
      <w:pPr>
        <w:rPr>
          <w:b/>
          <w:bCs/>
          <w:u w:val="single"/>
        </w:rPr>
      </w:pPr>
    </w:p>
    <w:p w14:paraId="20754C94" w14:textId="77777777" w:rsidR="00EF294B" w:rsidRDefault="00EF294B" w:rsidP="00CC20B3">
      <w:pPr>
        <w:rPr>
          <w:b/>
          <w:bCs/>
          <w:u w:val="single"/>
        </w:rPr>
      </w:pPr>
    </w:p>
    <w:p w14:paraId="6DAFE171" w14:textId="77777777" w:rsidR="00EF294B" w:rsidRDefault="00EF294B" w:rsidP="00CC20B3">
      <w:pPr>
        <w:rPr>
          <w:b/>
          <w:bCs/>
          <w:u w:val="single"/>
        </w:rPr>
      </w:pPr>
    </w:p>
    <w:p w14:paraId="3CEA33D7" w14:textId="77777777" w:rsidR="00EF294B" w:rsidRDefault="00EF294B" w:rsidP="00CC20B3">
      <w:pPr>
        <w:rPr>
          <w:b/>
          <w:bCs/>
          <w:u w:val="single"/>
        </w:rPr>
      </w:pPr>
    </w:p>
    <w:p w14:paraId="758AD778" w14:textId="77777777" w:rsidR="00EF294B" w:rsidRDefault="00EF294B" w:rsidP="00CC20B3">
      <w:pPr>
        <w:rPr>
          <w:b/>
          <w:bCs/>
          <w:u w:val="single"/>
        </w:rPr>
      </w:pPr>
    </w:p>
    <w:p w14:paraId="403EBAF2" w14:textId="77777777" w:rsidR="00EF294B" w:rsidRDefault="00EF294B" w:rsidP="00CC20B3">
      <w:pPr>
        <w:rPr>
          <w:b/>
          <w:bCs/>
          <w:u w:val="single"/>
        </w:rPr>
      </w:pPr>
    </w:p>
    <w:p w14:paraId="4CEFB023" w14:textId="77777777" w:rsidR="00EF294B" w:rsidRDefault="00EF294B" w:rsidP="00CC20B3">
      <w:pPr>
        <w:rPr>
          <w:b/>
          <w:bCs/>
          <w:u w:val="single"/>
        </w:rPr>
      </w:pPr>
    </w:p>
    <w:p w14:paraId="47F660E7" w14:textId="4196B021" w:rsidR="00AD5615" w:rsidRPr="007B6F9E" w:rsidRDefault="007B6F9E" w:rsidP="00CC20B3">
      <w:pPr>
        <w:rPr>
          <w:b/>
          <w:bCs/>
          <w:u w:val="single"/>
        </w:rPr>
      </w:pPr>
      <w:r w:rsidRPr="007B6F9E">
        <w:rPr>
          <w:b/>
          <w:bCs/>
          <w:u w:val="single"/>
        </w:rPr>
        <w:lastRenderedPageBreak/>
        <w:t>BIBLIOGRAPHY</w:t>
      </w:r>
    </w:p>
    <w:p w14:paraId="552055FE" w14:textId="592CB1FA" w:rsidR="00413E5B" w:rsidRDefault="00413E5B" w:rsidP="00CC498F">
      <w:pPr>
        <w:pStyle w:val="ListParagraph"/>
        <w:numPr>
          <w:ilvl w:val="0"/>
          <w:numId w:val="1"/>
        </w:numPr>
        <w:ind w:left="360"/>
      </w:pPr>
      <w:r>
        <w:t>Sharma</w:t>
      </w:r>
      <w:r w:rsidR="00412A50">
        <w:t xml:space="preserve">, </w:t>
      </w:r>
      <w:proofErr w:type="spellStart"/>
      <w:r w:rsidR="00412A50">
        <w:t>Aneesya</w:t>
      </w:r>
      <w:proofErr w:type="spellEnd"/>
      <w:r>
        <w:t xml:space="preserve"> and </w:t>
      </w:r>
      <w:proofErr w:type="spellStart"/>
      <w:r>
        <w:t>Arkanksha</w:t>
      </w:r>
      <w:proofErr w:type="spellEnd"/>
      <w:r>
        <w:t xml:space="preserve"> S. Chatterjee, "Integrating Spirituality </w:t>
      </w:r>
      <w:proofErr w:type="gramStart"/>
      <w:r>
        <w:t>And</w:t>
      </w:r>
      <w:proofErr w:type="gramEnd"/>
      <w:r>
        <w:t xml:space="preserve"> Nature For Sustainable Development", </w:t>
      </w:r>
      <w:r w:rsidRPr="002903BA">
        <w:rPr>
          <w:i/>
          <w:iCs/>
        </w:rPr>
        <w:t>International Journal Of Environmental Ecology, Family And Urban Studies</w:t>
      </w:r>
      <w:r>
        <w:t>, 3 (2013), 107-112</w:t>
      </w:r>
    </w:p>
    <w:p w14:paraId="548FE6E9" w14:textId="7B33AF2E" w:rsidR="00413E5B" w:rsidRDefault="00413E5B" w:rsidP="00CC498F">
      <w:pPr>
        <w:pStyle w:val="ListParagraph"/>
        <w:numPr>
          <w:ilvl w:val="0"/>
          <w:numId w:val="1"/>
        </w:numPr>
        <w:ind w:left="360"/>
      </w:pPr>
      <w:proofErr w:type="spellStart"/>
      <w:r>
        <w:t>Giesenberg</w:t>
      </w:r>
      <w:proofErr w:type="spellEnd"/>
      <w:r>
        <w:t xml:space="preserve">, </w:t>
      </w:r>
      <w:r w:rsidR="00412A50">
        <w:t xml:space="preserve">Anna. </w:t>
      </w:r>
      <w:r w:rsidRPr="007964DA">
        <w:rPr>
          <w:i/>
          <w:iCs/>
        </w:rPr>
        <w:t xml:space="preserve">"The Phenomenon </w:t>
      </w:r>
      <w:proofErr w:type="gramStart"/>
      <w:r w:rsidRPr="007964DA">
        <w:rPr>
          <w:i/>
          <w:iCs/>
        </w:rPr>
        <w:t>Of</w:t>
      </w:r>
      <w:proofErr w:type="gramEnd"/>
      <w:r w:rsidRPr="007964DA">
        <w:rPr>
          <w:i/>
          <w:iCs/>
        </w:rPr>
        <w:t xml:space="preserve"> Pre-School Children's Spirituality"</w:t>
      </w:r>
      <w:r>
        <w:t xml:space="preserve"> (unpublished PhD, Queensland University of Technology, 2007)</w:t>
      </w:r>
    </w:p>
    <w:p w14:paraId="2F9A593A" w14:textId="7E15836F" w:rsidR="00413E5B" w:rsidRDefault="00413E5B" w:rsidP="00CC498F">
      <w:pPr>
        <w:pStyle w:val="ListParagraph"/>
        <w:numPr>
          <w:ilvl w:val="0"/>
          <w:numId w:val="1"/>
        </w:numPr>
        <w:ind w:left="360"/>
      </w:pPr>
      <w:r>
        <w:t>Restall</w:t>
      </w:r>
      <w:r w:rsidR="00412A50">
        <w:t>, Brian</w:t>
      </w:r>
      <w:r w:rsidRPr="001A4C66">
        <w:t xml:space="preserve"> </w:t>
      </w:r>
      <w:r w:rsidR="00412A50">
        <w:t>&amp;</w:t>
      </w:r>
      <w:r w:rsidRPr="001A4C66">
        <w:t xml:space="preserve"> Elisabeth Conrad, "A Literature Review </w:t>
      </w:r>
      <w:proofErr w:type="gramStart"/>
      <w:r w:rsidRPr="001A4C66">
        <w:t>Of</w:t>
      </w:r>
      <w:proofErr w:type="gramEnd"/>
      <w:r w:rsidRPr="001A4C66">
        <w:t xml:space="preserve"> Connectedness To Nature And Its Potential For Environmental Management", </w:t>
      </w:r>
      <w:r w:rsidRPr="001A4C66">
        <w:rPr>
          <w:i/>
          <w:iCs/>
        </w:rPr>
        <w:t>Journal Of Environmental Management</w:t>
      </w:r>
      <w:r w:rsidRPr="001A4C66">
        <w:t xml:space="preserve">, 159 (2015), 264-278 </w:t>
      </w:r>
      <w:hyperlink r:id="rId10" w:history="1">
        <w:r w:rsidRPr="00754A33">
          <w:rPr>
            <w:rStyle w:val="Hyperlink"/>
          </w:rPr>
          <w:t>https://doi.org/10.1016/j.jenvman.2015.05.022</w:t>
        </w:r>
      </w:hyperlink>
    </w:p>
    <w:p w14:paraId="4F5DE514" w14:textId="33586368" w:rsidR="00413E5B" w:rsidRDefault="00413E5B" w:rsidP="00413E5B">
      <w:pPr>
        <w:pStyle w:val="ListParagraph"/>
        <w:numPr>
          <w:ilvl w:val="0"/>
          <w:numId w:val="1"/>
        </w:numPr>
        <w:ind w:left="360"/>
      </w:pPr>
      <w:r>
        <w:t>Robinson,</w:t>
      </w:r>
      <w:r w:rsidR="00412A50">
        <w:t xml:space="preserve"> Christine.</w:t>
      </w:r>
      <w:r>
        <w:t xml:space="preserve"> "Young </w:t>
      </w:r>
      <w:proofErr w:type="spellStart"/>
      <w:r>
        <w:t>Children’S</w:t>
      </w:r>
      <w:proofErr w:type="spellEnd"/>
      <w:r>
        <w:t xml:space="preserve"> Spirituality: A Focus </w:t>
      </w:r>
      <w:proofErr w:type="gramStart"/>
      <w:r>
        <w:t>On</w:t>
      </w:r>
      <w:proofErr w:type="gramEnd"/>
      <w:r>
        <w:t xml:space="preserve"> Engaging With Nature", </w:t>
      </w:r>
      <w:r w:rsidRPr="007013D7">
        <w:rPr>
          <w:i/>
          <w:iCs/>
        </w:rPr>
        <w:t>Australasian Journal Of Early Childhood</w:t>
      </w:r>
      <w:r>
        <w:t xml:space="preserve">, 44 (2019), 339-350 </w:t>
      </w:r>
      <w:hyperlink r:id="rId11" w:history="1">
        <w:r w:rsidRPr="00754A33">
          <w:rPr>
            <w:rStyle w:val="Hyperlink"/>
          </w:rPr>
          <w:t>https://doi.org/10.1177/1836939119870907</w:t>
        </w:r>
      </w:hyperlink>
      <w:r>
        <w:t xml:space="preserve"> </w:t>
      </w:r>
    </w:p>
    <w:p w14:paraId="602A1664" w14:textId="5454E7C6" w:rsidR="00413E5B" w:rsidRDefault="00413E5B" w:rsidP="00413E5B">
      <w:pPr>
        <w:pStyle w:val="ListParagraph"/>
        <w:numPr>
          <w:ilvl w:val="0"/>
          <w:numId w:val="1"/>
        </w:numPr>
        <w:ind w:left="360"/>
      </w:pPr>
      <w:r>
        <w:t>Hay</w:t>
      </w:r>
      <w:r w:rsidR="005F21CB">
        <w:t>, D</w:t>
      </w:r>
      <w:r w:rsidR="00412A50">
        <w:t>a</w:t>
      </w:r>
      <w:r w:rsidR="005F21CB">
        <w:t>vid</w:t>
      </w:r>
      <w:r w:rsidR="00412A50">
        <w:t xml:space="preserve"> &amp;</w:t>
      </w:r>
      <w:r w:rsidRPr="008752D6">
        <w:t xml:space="preserve"> Rebecca Nye, </w:t>
      </w:r>
      <w:r w:rsidRPr="00413E5B">
        <w:rPr>
          <w:i/>
          <w:iCs/>
        </w:rPr>
        <w:t xml:space="preserve">The Spirit </w:t>
      </w:r>
      <w:proofErr w:type="gramStart"/>
      <w:r w:rsidRPr="00413E5B">
        <w:rPr>
          <w:i/>
          <w:iCs/>
        </w:rPr>
        <w:t>Of</w:t>
      </w:r>
      <w:proofErr w:type="gramEnd"/>
      <w:r w:rsidRPr="00413E5B">
        <w:rPr>
          <w:i/>
          <w:iCs/>
        </w:rPr>
        <w:t xml:space="preserve"> The Child</w:t>
      </w:r>
      <w:r w:rsidRPr="008752D6">
        <w:t xml:space="preserve"> (London: Harper Collins Religious, 1998)</w:t>
      </w:r>
    </w:p>
    <w:p w14:paraId="49A9EA45" w14:textId="6B44FC1C" w:rsidR="00413E5B" w:rsidRDefault="00413E5B" w:rsidP="00CC498F">
      <w:pPr>
        <w:pStyle w:val="ListParagraph"/>
        <w:numPr>
          <w:ilvl w:val="0"/>
          <w:numId w:val="1"/>
        </w:numPr>
        <w:ind w:left="360"/>
      </w:pPr>
      <w:r>
        <w:t>Hay,</w:t>
      </w:r>
      <w:r w:rsidR="005F21CB">
        <w:t xml:space="preserve"> David &amp;</w:t>
      </w:r>
      <w:r>
        <w:t xml:space="preserve"> </w:t>
      </w:r>
      <w:r w:rsidRPr="00DF6ACD">
        <w:t xml:space="preserve">Rebecca Nye, and Roger Murphy, "Thinking About Childhood Spirituality: Review </w:t>
      </w:r>
      <w:proofErr w:type="gramStart"/>
      <w:r w:rsidRPr="00DF6ACD">
        <w:t>Of</w:t>
      </w:r>
      <w:proofErr w:type="gramEnd"/>
      <w:r w:rsidRPr="00DF6ACD">
        <w:t xml:space="preserve"> Research And Current Directions", in </w:t>
      </w:r>
      <w:r w:rsidRPr="00DF6ACD">
        <w:rPr>
          <w:i/>
          <w:iCs/>
        </w:rPr>
        <w:t>Research In Religious Education</w:t>
      </w:r>
      <w:r w:rsidRPr="00DF6ACD">
        <w:t xml:space="preserve"> (Herefordshire: </w:t>
      </w:r>
      <w:proofErr w:type="spellStart"/>
      <w:r w:rsidRPr="00DF6ACD">
        <w:t>Gracewing</w:t>
      </w:r>
      <w:proofErr w:type="spellEnd"/>
      <w:r w:rsidRPr="00DF6ACD">
        <w:t xml:space="preserve"> Publishing, 1996)</w:t>
      </w:r>
    </w:p>
    <w:p w14:paraId="168D4125" w14:textId="37942C7F" w:rsidR="00413E5B" w:rsidRPr="002E0638" w:rsidRDefault="005F21CB" w:rsidP="00CC498F">
      <w:pPr>
        <w:pStyle w:val="ListParagraph"/>
        <w:numPr>
          <w:ilvl w:val="0"/>
          <w:numId w:val="1"/>
        </w:numPr>
        <w:ind w:left="360"/>
        <w:rPr>
          <w:rFonts w:cstheme="minorHAnsi"/>
          <w:sz w:val="24"/>
          <w:szCs w:val="24"/>
        </w:rPr>
      </w:pPr>
      <w:r>
        <w:rPr>
          <w:rFonts w:cstheme="minorHAnsi"/>
          <w:color w:val="000000"/>
          <w:shd w:val="clear" w:color="auto" w:fill="FFFFFF"/>
        </w:rPr>
        <w:t xml:space="preserve">Carpenter, </w:t>
      </w:r>
      <w:r w:rsidR="00413E5B" w:rsidRPr="002E0638">
        <w:rPr>
          <w:rFonts w:cstheme="minorHAnsi"/>
          <w:color w:val="000000"/>
          <w:shd w:val="clear" w:color="auto" w:fill="FFFFFF"/>
        </w:rPr>
        <w:t xml:space="preserve">Dennis D. "Emergent Nature Spirituality: An Examination </w:t>
      </w:r>
      <w:proofErr w:type="gramStart"/>
      <w:r w:rsidR="00413E5B" w:rsidRPr="002E0638">
        <w:rPr>
          <w:rFonts w:cstheme="minorHAnsi"/>
          <w:color w:val="000000"/>
          <w:shd w:val="clear" w:color="auto" w:fill="FFFFFF"/>
        </w:rPr>
        <w:t>Of</w:t>
      </w:r>
      <w:proofErr w:type="gramEnd"/>
      <w:r w:rsidR="00413E5B" w:rsidRPr="002E0638">
        <w:rPr>
          <w:rFonts w:cstheme="minorHAnsi"/>
          <w:color w:val="000000"/>
          <w:shd w:val="clear" w:color="auto" w:fill="FFFFFF"/>
        </w:rPr>
        <w:t xml:space="preserve"> The Major Spiritual Contours Of The Contemporary Pagan Worldview Metaphor", in </w:t>
      </w:r>
      <w:r w:rsidR="00413E5B" w:rsidRPr="002E0638">
        <w:rPr>
          <w:rFonts w:cstheme="minorHAnsi"/>
          <w:i/>
          <w:iCs/>
          <w:color w:val="000000"/>
          <w:shd w:val="clear" w:color="auto" w:fill="FFFFFF"/>
        </w:rPr>
        <w:t>Magical Religion And Modern Witchcraft</w:t>
      </w:r>
      <w:r w:rsidR="00413E5B" w:rsidRPr="002E0638">
        <w:rPr>
          <w:rFonts w:cstheme="minorHAnsi"/>
          <w:color w:val="000000"/>
          <w:shd w:val="clear" w:color="auto" w:fill="FFFFFF"/>
        </w:rPr>
        <w:t> (Albany: State University of New York Press, 1996)</w:t>
      </w:r>
    </w:p>
    <w:p w14:paraId="4408E762" w14:textId="0D44A565" w:rsidR="00413E5B" w:rsidRDefault="00413E5B" w:rsidP="00CC498F">
      <w:pPr>
        <w:pStyle w:val="ListParagraph"/>
        <w:numPr>
          <w:ilvl w:val="0"/>
          <w:numId w:val="1"/>
        </w:numPr>
        <w:ind w:left="360"/>
      </w:pPr>
      <w:r>
        <w:t>Ratcliff</w:t>
      </w:r>
      <w:r w:rsidR="002C7BAC">
        <w:t>, Donald</w:t>
      </w:r>
      <w:r>
        <w:t xml:space="preserve"> </w:t>
      </w:r>
      <w:r w:rsidR="005F21CB">
        <w:t>&amp;</w:t>
      </w:r>
      <w:r>
        <w:t xml:space="preserve"> Scottie May</w:t>
      </w:r>
      <w:r w:rsidR="005F21CB">
        <w:t>.</w:t>
      </w:r>
      <w:r>
        <w:t xml:space="preserve"> "Identifying Children's Spirituality", in </w:t>
      </w:r>
      <w:r w:rsidRPr="007964DA">
        <w:rPr>
          <w:i/>
          <w:iCs/>
        </w:rPr>
        <w:t>Children's Spirituality: Christian Perspectives, Research, And Applications</w:t>
      </w:r>
      <w:r>
        <w:t xml:space="preserve"> (Cascade Books, 2004), pp. 7 – </w:t>
      </w:r>
      <w:proofErr w:type="gramStart"/>
      <w:r>
        <w:t>21</w:t>
      </w:r>
      <w:proofErr w:type="gramEnd"/>
    </w:p>
    <w:p w14:paraId="24A16442" w14:textId="5CCE902B" w:rsidR="00413E5B" w:rsidRDefault="00413E5B" w:rsidP="00CC498F">
      <w:pPr>
        <w:pStyle w:val="ListParagraph"/>
        <w:numPr>
          <w:ilvl w:val="0"/>
          <w:numId w:val="1"/>
        </w:numPr>
        <w:ind w:left="360"/>
      </w:pPr>
      <w:r>
        <w:t xml:space="preserve">Hunter, </w:t>
      </w:r>
      <w:r w:rsidR="002C7BAC">
        <w:t xml:space="preserve">Jack. </w:t>
      </w:r>
      <w:r>
        <w:t xml:space="preserve">"'Ordinary Theology' In </w:t>
      </w:r>
      <w:proofErr w:type="gramStart"/>
      <w:r>
        <w:t>The</w:t>
      </w:r>
      <w:proofErr w:type="gramEnd"/>
      <w:r>
        <w:t xml:space="preserve"> Classroom: </w:t>
      </w:r>
      <w:proofErr w:type="spellStart"/>
      <w:r>
        <w:t>Experinece</w:t>
      </w:r>
      <w:proofErr w:type="spellEnd"/>
      <w:r>
        <w:t xml:space="preserve"> And Belief In Secondary Religious Education", in </w:t>
      </w:r>
      <w:r w:rsidRPr="002903BA">
        <w:rPr>
          <w:i/>
          <w:iCs/>
        </w:rPr>
        <w:t>RE Today</w:t>
      </w:r>
      <w:r>
        <w:t>, 2014</w:t>
      </w:r>
    </w:p>
    <w:p w14:paraId="5E9000A8" w14:textId="21C93D22" w:rsidR="00413E5B" w:rsidRDefault="00413E5B" w:rsidP="00CC498F">
      <w:pPr>
        <w:pStyle w:val="ListParagraph"/>
        <w:numPr>
          <w:ilvl w:val="0"/>
          <w:numId w:val="1"/>
        </w:numPr>
        <w:ind w:left="360"/>
      </w:pPr>
      <w:r>
        <w:t>Hunter,</w:t>
      </w:r>
      <w:r w:rsidR="002C7BAC">
        <w:t xml:space="preserve"> Jack.</w:t>
      </w:r>
      <w:r>
        <w:t xml:space="preserve"> "Sacred Landscapes </w:t>
      </w:r>
      <w:proofErr w:type="gramStart"/>
      <w:r>
        <w:t>And</w:t>
      </w:r>
      <w:proofErr w:type="gramEnd"/>
      <w:r>
        <w:t xml:space="preserve"> Philosophical Gardens: RE As A Response To Climate Change", in </w:t>
      </w:r>
      <w:r w:rsidRPr="002903BA">
        <w:rPr>
          <w:i/>
          <w:iCs/>
        </w:rPr>
        <w:t>RE Today</w:t>
      </w:r>
      <w:r>
        <w:t>, 2020</w:t>
      </w:r>
    </w:p>
    <w:p w14:paraId="55760E36" w14:textId="47B8B7FD" w:rsidR="00413E5B" w:rsidRDefault="002C7BAC" w:rsidP="00CC498F">
      <w:pPr>
        <w:pStyle w:val="ListParagraph"/>
        <w:numPr>
          <w:ilvl w:val="0"/>
          <w:numId w:val="1"/>
        </w:numPr>
        <w:ind w:left="360"/>
      </w:pPr>
      <w:r>
        <w:t xml:space="preserve">Greer, </w:t>
      </w:r>
      <w:r w:rsidR="00413E5B">
        <w:t>John Michael</w:t>
      </w:r>
      <w:r>
        <w:t>.</w:t>
      </w:r>
      <w:r w:rsidR="00413E5B">
        <w:t xml:space="preserve"> Mystery Teachings </w:t>
      </w:r>
      <w:proofErr w:type="gramStart"/>
      <w:r w:rsidR="00413E5B">
        <w:t>From</w:t>
      </w:r>
      <w:proofErr w:type="gramEnd"/>
      <w:r w:rsidR="00413E5B">
        <w:t xml:space="preserve"> The Living Earth (San Francisco: Weiser Books, 2012)</w:t>
      </w:r>
    </w:p>
    <w:p w14:paraId="2D0C1E03" w14:textId="3B16033B" w:rsidR="00413E5B" w:rsidRDefault="0041111B" w:rsidP="00CC498F">
      <w:pPr>
        <w:pStyle w:val="ListParagraph"/>
        <w:numPr>
          <w:ilvl w:val="0"/>
          <w:numId w:val="1"/>
        </w:numPr>
        <w:ind w:left="360"/>
      </w:pPr>
      <w:r>
        <w:t xml:space="preserve">Greer, </w:t>
      </w:r>
      <w:r w:rsidR="00413E5B">
        <w:t>John Michael</w:t>
      </w:r>
      <w:r>
        <w:t>.</w:t>
      </w:r>
      <w:r w:rsidR="00413E5B">
        <w:t xml:space="preserve"> The Druid Magic Handbook (San Francisco: Red Wheel Weiser, 2007)</w:t>
      </w:r>
    </w:p>
    <w:p w14:paraId="44E81E40" w14:textId="536D8619" w:rsidR="00413E5B" w:rsidRDefault="0041111B" w:rsidP="00CC498F">
      <w:pPr>
        <w:pStyle w:val="ListParagraph"/>
        <w:numPr>
          <w:ilvl w:val="0"/>
          <w:numId w:val="1"/>
        </w:numPr>
        <w:ind w:left="360"/>
      </w:pPr>
      <w:r>
        <w:t xml:space="preserve">Harris, </w:t>
      </w:r>
      <w:r w:rsidR="00413E5B" w:rsidRPr="000B3D1A">
        <w:t>Kathleen I. "</w:t>
      </w:r>
      <w:proofErr w:type="spellStart"/>
      <w:r w:rsidR="00413E5B" w:rsidRPr="000B3D1A">
        <w:t>Let’S</w:t>
      </w:r>
      <w:proofErr w:type="spellEnd"/>
      <w:r w:rsidR="00413E5B" w:rsidRPr="000B3D1A">
        <w:t xml:space="preserve"> Play </w:t>
      </w:r>
      <w:proofErr w:type="gramStart"/>
      <w:r w:rsidR="00413E5B" w:rsidRPr="000B3D1A">
        <w:t>At</w:t>
      </w:r>
      <w:proofErr w:type="gramEnd"/>
      <w:r w:rsidR="00413E5B" w:rsidRPr="000B3D1A">
        <w:t xml:space="preserve"> The Park! Family Pathways Promoting Spiritual Resources </w:t>
      </w:r>
      <w:proofErr w:type="gramStart"/>
      <w:r w:rsidR="00413E5B" w:rsidRPr="000B3D1A">
        <w:t>To</w:t>
      </w:r>
      <w:proofErr w:type="gramEnd"/>
      <w:r w:rsidR="00413E5B" w:rsidRPr="000B3D1A">
        <w:t xml:space="preserve"> Inspire Nature, Pretend Play, Storytelling, Intergenerational Play And Celebrations", </w:t>
      </w:r>
      <w:r w:rsidR="00413E5B" w:rsidRPr="000B3D1A">
        <w:rPr>
          <w:i/>
          <w:iCs/>
        </w:rPr>
        <w:t>International Journal Of Children's Spirituality</w:t>
      </w:r>
      <w:r w:rsidR="00413E5B" w:rsidRPr="000B3D1A">
        <w:t xml:space="preserve">, 21 (2016), 90-103 </w:t>
      </w:r>
      <w:hyperlink r:id="rId12" w:history="1">
        <w:r w:rsidR="00413E5B" w:rsidRPr="00AD1347">
          <w:rPr>
            <w:rStyle w:val="Hyperlink"/>
          </w:rPr>
          <w:t>https://doi.org/10.1080/1364436x.2016.1164669</w:t>
        </w:r>
      </w:hyperlink>
      <w:r w:rsidR="00413E5B">
        <w:t xml:space="preserve"> </w:t>
      </w:r>
    </w:p>
    <w:p w14:paraId="17DD49D4" w14:textId="77777777" w:rsidR="00413E5B" w:rsidRPr="002E0638" w:rsidRDefault="00413E5B" w:rsidP="00CC498F">
      <w:pPr>
        <w:pStyle w:val="ListParagraph"/>
        <w:numPr>
          <w:ilvl w:val="0"/>
          <w:numId w:val="1"/>
        </w:numPr>
        <w:ind w:left="360"/>
        <w:rPr>
          <w:rFonts w:cstheme="minorHAnsi"/>
          <w:sz w:val="24"/>
          <w:szCs w:val="24"/>
        </w:rPr>
      </w:pPr>
      <w:r w:rsidRPr="002E0638">
        <w:rPr>
          <w:rFonts w:cstheme="minorHAnsi"/>
          <w:color w:val="000000"/>
          <w:shd w:val="clear" w:color="auto" w:fill="FFFFFF"/>
        </w:rPr>
        <w:t>Maria Montessori, The Absorbent Mind (Oxford: Clio Press, 1949/1988 Print).</w:t>
      </w:r>
    </w:p>
    <w:p w14:paraId="1F6615EC" w14:textId="75E5897A" w:rsidR="00413E5B" w:rsidRPr="002E0638" w:rsidRDefault="00413E5B" w:rsidP="00CC498F">
      <w:pPr>
        <w:pStyle w:val="ListParagraph"/>
        <w:numPr>
          <w:ilvl w:val="0"/>
          <w:numId w:val="1"/>
        </w:numPr>
        <w:ind w:left="360"/>
        <w:rPr>
          <w:rFonts w:cstheme="minorHAnsi"/>
          <w:sz w:val="24"/>
          <w:szCs w:val="24"/>
        </w:rPr>
      </w:pPr>
      <w:r>
        <w:rPr>
          <w:rFonts w:cstheme="minorHAnsi"/>
          <w:color w:val="000000"/>
          <w:shd w:val="clear" w:color="auto" w:fill="FFFFFF"/>
        </w:rPr>
        <w:t>Rosenow</w:t>
      </w:r>
      <w:r w:rsidR="00A06B3A">
        <w:rPr>
          <w:rFonts w:cstheme="minorHAnsi"/>
          <w:color w:val="000000"/>
          <w:shd w:val="clear" w:color="auto" w:fill="FFFFFF"/>
        </w:rPr>
        <w:t>, Nan</w:t>
      </w:r>
      <w:r w:rsidR="0041111B">
        <w:rPr>
          <w:rFonts w:cstheme="minorHAnsi"/>
          <w:color w:val="000000"/>
          <w:shd w:val="clear" w:color="auto" w:fill="FFFFFF"/>
        </w:rPr>
        <w:t xml:space="preserve">cy &amp; </w:t>
      </w:r>
      <w:r w:rsidRPr="002E0638">
        <w:rPr>
          <w:rFonts w:cstheme="minorHAnsi"/>
          <w:color w:val="000000"/>
          <w:shd w:val="clear" w:color="auto" w:fill="FFFFFF"/>
        </w:rPr>
        <w:t>Bailie,</w:t>
      </w:r>
      <w:r w:rsidR="0041111B">
        <w:rPr>
          <w:rFonts w:cstheme="minorHAnsi"/>
          <w:color w:val="000000"/>
          <w:shd w:val="clear" w:color="auto" w:fill="FFFFFF"/>
        </w:rPr>
        <w:t xml:space="preserve"> Patti.</w:t>
      </w:r>
      <w:r w:rsidRPr="002E0638">
        <w:rPr>
          <w:rFonts w:cstheme="minorHAnsi"/>
          <w:color w:val="000000"/>
          <w:shd w:val="clear" w:color="auto" w:fill="FFFFFF"/>
        </w:rPr>
        <w:t xml:space="preserve"> "Greening Early Childhood Education", </w:t>
      </w:r>
      <w:r w:rsidRPr="002E0638">
        <w:rPr>
          <w:rFonts w:cstheme="minorHAnsi"/>
          <w:i/>
          <w:iCs/>
          <w:color w:val="000000"/>
          <w:shd w:val="clear" w:color="auto" w:fill="FFFFFF"/>
        </w:rPr>
        <w:t xml:space="preserve">Children, Youth </w:t>
      </w:r>
      <w:proofErr w:type="gramStart"/>
      <w:r w:rsidRPr="002E0638">
        <w:rPr>
          <w:rFonts w:cstheme="minorHAnsi"/>
          <w:i/>
          <w:iCs/>
          <w:color w:val="000000"/>
          <w:shd w:val="clear" w:color="auto" w:fill="FFFFFF"/>
        </w:rPr>
        <w:t>And</w:t>
      </w:r>
      <w:proofErr w:type="gramEnd"/>
      <w:r w:rsidRPr="002E0638">
        <w:rPr>
          <w:rFonts w:cstheme="minorHAnsi"/>
          <w:i/>
          <w:iCs/>
          <w:color w:val="000000"/>
          <w:shd w:val="clear" w:color="auto" w:fill="FFFFFF"/>
        </w:rPr>
        <w:t xml:space="preserve"> Environments</w:t>
      </w:r>
      <w:r w:rsidRPr="002E0638">
        <w:rPr>
          <w:rFonts w:cstheme="minorHAnsi"/>
          <w:color w:val="000000"/>
          <w:shd w:val="clear" w:color="auto" w:fill="FFFFFF"/>
        </w:rPr>
        <w:t xml:space="preserve">, 24 (2014), 1 </w:t>
      </w:r>
      <w:hyperlink r:id="rId13" w:history="1">
        <w:r w:rsidRPr="00AF7755">
          <w:rPr>
            <w:rStyle w:val="Hyperlink"/>
            <w:rFonts w:cstheme="minorHAnsi"/>
            <w:shd w:val="clear" w:color="auto" w:fill="FFFFFF"/>
          </w:rPr>
          <w:t>https://doi.org/10.7721/chilyoutenvi.24.2.0001</w:t>
        </w:r>
      </w:hyperlink>
      <w:r>
        <w:rPr>
          <w:rFonts w:cstheme="minorHAnsi"/>
          <w:color w:val="000000"/>
          <w:shd w:val="clear" w:color="auto" w:fill="FFFFFF"/>
        </w:rPr>
        <w:t xml:space="preserve"> </w:t>
      </w:r>
    </w:p>
    <w:p w14:paraId="2A63B249" w14:textId="76299ACC" w:rsidR="00413E5B" w:rsidRPr="002E0638" w:rsidRDefault="00413E5B" w:rsidP="00CC498F">
      <w:pPr>
        <w:pStyle w:val="ListParagraph"/>
        <w:numPr>
          <w:ilvl w:val="0"/>
          <w:numId w:val="1"/>
        </w:numPr>
        <w:ind w:left="360"/>
        <w:rPr>
          <w:rFonts w:cstheme="minorHAnsi"/>
          <w:sz w:val="24"/>
          <w:szCs w:val="24"/>
        </w:rPr>
      </w:pPr>
      <w:r w:rsidRPr="002E0638">
        <w:rPr>
          <w:rFonts w:cstheme="minorHAnsi"/>
          <w:color w:val="000000"/>
          <w:shd w:val="clear" w:color="auto" w:fill="FFFFFF"/>
        </w:rPr>
        <w:t>Steiner</w:t>
      </w:r>
      <w:r w:rsidR="00A06B3A">
        <w:rPr>
          <w:rFonts w:cstheme="minorHAnsi"/>
          <w:color w:val="000000"/>
          <w:shd w:val="clear" w:color="auto" w:fill="FFFFFF"/>
        </w:rPr>
        <w:t>, Rudolf.</w:t>
      </w:r>
      <w:r w:rsidRPr="002E0638">
        <w:rPr>
          <w:rFonts w:cstheme="minorHAnsi"/>
          <w:color w:val="000000"/>
          <w:shd w:val="clear" w:color="auto" w:fill="FFFFFF"/>
        </w:rPr>
        <w:t xml:space="preserve"> The Education of the Child in the Light of Anthroposophy. (London: Rudolf Steiner Press, 1965)</w:t>
      </w:r>
    </w:p>
    <w:p w14:paraId="0F5A5D02" w14:textId="77777777" w:rsidR="00AD5615" w:rsidRDefault="00AD5615" w:rsidP="00CC20B3"/>
    <w:p w14:paraId="7E374E98" w14:textId="77777777" w:rsidR="0024573B" w:rsidRPr="00905E3E" w:rsidRDefault="0024573B" w:rsidP="002734DD"/>
    <w:p w14:paraId="64EE7B59" w14:textId="77777777" w:rsidR="00CC20B3" w:rsidRDefault="00CC20B3"/>
    <w:sectPr w:rsidR="00CC20B3" w:rsidSect="005B2E0D">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D46A92" w14:textId="77777777" w:rsidR="00F904CE" w:rsidRDefault="00F904CE" w:rsidP="00F904CE">
      <w:pPr>
        <w:spacing w:after="0" w:line="240" w:lineRule="auto"/>
      </w:pPr>
      <w:r>
        <w:separator/>
      </w:r>
    </w:p>
  </w:endnote>
  <w:endnote w:type="continuationSeparator" w:id="0">
    <w:p w14:paraId="006F6EF3" w14:textId="77777777" w:rsidR="00F904CE" w:rsidRDefault="00F904CE" w:rsidP="00F904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20018974"/>
      <w:docPartObj>
        <w:docPartGallery w:val="Page Numbers (Bottom of Page)"/>
        <w:docPartUnique/>
      </w:docPartObj>
    </w:sdtPr>
    <w:sdtContent>
      <w:sdt>
        <w:sdtPr>
          <w:id w:val="-1705238520"/>
          <w:docPartObj>
            <w:docPartGallery w:val="Page Numbers (Top of Page)"/>
            <w:docPartUnique/>
          </w:docPartObj>
        </w:sdtPr>
        <w:sdtContent>
          <w:p w14:paraId="224D7384" w14:textId="36F86D0D" w:rsidR="003C688A" w:rsidRDefault="003C688A">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EF1C46A" w14:textId="77777777" w:rsidR="003C688A" w:rsidRDefault="003C68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5B5AD7" w14:textId="77777777" w:rsidR="00F904CE" w:rsidRDefault="00F904CE" w:rsidP="00F904CE">
      <w:pPr>
        <w:spacing w:after="0" w:line="240" w:lineRule="auto"/>
      </w:pPr>
      <w:r>
        <w:separator/>
      </w:r>
    </w:p>
  </w:footnote>
  <w:footnote w:type="continuationSeparator" w:id="0">
    <w:p w14:paraId="0C647883" w14:textId="77777777" w:rsidR="00F904CE" w:rsidRDefault="00F904CE" w:rsidP="00F904CE">
      <w:pPr>
        <w:spacing w:after="0" w:line="240" w:lineRule="auto"/>
      </w:pPr>
      <w:r>
        <w:continuationSeparator/>
      </w:r>
    </w:p>
  </w:footnote>
  <w:footnote w:id="1">
    <w:p w14:paraId="726C9C99" w14:textId="6839AAC1" w:rsidR="009F61C1" w:rsidRDefault="009F61C1">
      <w:pPr>
        <w:pStyle w:val="FootnoteText"/>
      </w:pPr>
      <w:r>
        <w:rPr>
          <w:rStyle w:val="FootnoteReference"/>
        </w:rPr>
        <w:footnoteRef/>
      </w:r>
      <w:r>
        <w:t xml:space="preserve"> </w:t>
      </w:r>
      <w:bookmarkStart w:id="1" w:name="_Hlk60835822"/>
      <w:r>
        <w:t xml:space="preserve">World </w:t>
      </w:r>
      <w:r w:rsidR="00311449">
        <w:t>Meteorological</w:t>
      </w:r>
      <w:r>
        <w:t xml:space="preserve"> Organisation</w:t>
      </w:r>
      <w:r w:rsidR="002D2345" w:rsidRPr="00056840">
        <w:rPr>
          <w:i/>
          <w:iCs/>
        </w:rPr>
        <w:t xml:space="preserve">, WMO Statement </w:t>
      </w:r>
      <w:proofErr w:type="gramStart"/>
      <w:r w:rsidR="002D2345" w:rsidRPr="00056840">
        <w:rPr>
          <w:i/>
          <w:iCs/>
        </w:rPr>
        <w:t>On</w:t>
      </w:r>
      <w:proofErr w:type="gramEnd"/>
      <w:r w:rsidR="002D2345" w:rsidRPr="00056840">
        <w:rPr>
          <w:i/>
          <w:iCs/>
        </w:rPr>
        <w:t xml:space="preserve"> The State of The Global Climate in 2018</w:t>
      </w:r>
      <w:r w:rsidR="002D2345">
        <w:t xml:space="preserve"> (Geneva, Switzerland</w:t>
      </w:r>
      <w:r w:rsidR="00CC2570">
        <w:t>: WMO, 2019) Page 3.</w:t>
      </w:r>
      <w:bookmarkEnd w:id="1"/>
    </w:p>
  </w:footnote>
  <w:footnote w:id="2">
    <w:p w14:paraId="6C5DC9CE" w14:textId="4162208C" w:rsidR="00056840" w:rsidRDefault="00056840">
      <w:pPr>
        <w:pStyle w:val="FootnoteText"/>
      </w:pPr>
      <w:r>
        <w:rPr>
          <w:rStyle w:val="FootnoteReference"/>
        </w:rPr>
        <w:footnoteRef/>
      </w:r>
      <w:r>
        <w:t xml:space="preserve"> </w:t>
      </w:r>
      <w:r w:rsidR="0042645A">
        <w:t xml:space="preserve">NASA, </w:t>
      </w:r>
      <w:r w:rsidR="0042645A" w:rsidRPr="00C51C39">
        <w:rPr>
          <w:i/>
          <w:iCs/>
        </w:rPr>
        <w:t>The Causes of Climate Change</w:t>
      </w:r>
      <w:r w:rsidR="0006731B" w:rsidRPr="00C51C39">
        <w:rPr>
          <w:i/>
          <w:iCs/>
        </w:rPr>
        <w:t xml:space="preserve">: Vital Signs </w:t>
      </w:r>
      <w:proofErr w:type="gramStart"/>
      <w:r w:rsidR="0006731B" w:rsidRPr="00C51C39">
        <w:rPr>
          <w:i/>
          <w:iCs/>
        </w:rPr>
        <w:t>Of</w:t>
      </w:r>
      <w:proofErr w:type="gramEnd"/>
      <w:r w:rsidR="0006731B" w:rsidRPr="00C51C39">
        <w:rPr>
          <w:i/>
          <w:iCs/>
        </w:rPr>
        <w:t xml:space="preserve"> The Planet</w:t>
      </w:r>
      <w:r w:rsidR="00690DF7" w:rsidRPr="00C51C39">
        <w:rPr>
          <w:i/>
          <w:iCs/>
        </w:rPr>
        <w:t>.</w:t>
      </w:r>
      <w:r w:rsidR="00690DF7">
        <w:t xml:space="preserve"> </w:t>
      </w:r>
      <w:bookmarkStart w:id="2" w:name="_Hlk60835903"/>
      <w:r w:rsidR="00C51C39">
        <w:t xml:space="preserve">Available at: </w:t>
      </w:r>
      <w:hyperlink r:id="rId1" w:history="1">
        <w:r w:rsidR="00C51C39" w:rsidRPr="00AF7755">
          <w:rPr>
            <w:rStyle w:val="Hyperlink"/>
          </w:rPr>
          <w:t>https://climate.nasa.gov/causes/</w:t>
        </w:r>
      </w:hyperlink>
      <w:r w:rsidR="00C51C39">
        <w:t xml:space="preserve"> </w:t>
      </w:r>
      <w:bookmarkEnd w:id="2"/>
    </w:p>
  </w:footnote>
  <w:footnote w:id="3">
    <w:p w14:paraId="2543F54D" w14:textId="1BAC9D4F" w:rsidR="00C51C39" w:rsidRDefault="00C51C39">
      <w:pPr>
        <w:pStyle w:val="FootnoteText"/>
      </w:pPr>
      <w:r>
        <w:rPr>
          <w:rStyle w:val="FootnoteReference"/>
        </w:rPr>
        <w:footnoteRef/>
      </w:r>
      <w:r>
        <w:t xml:space="preserve"> World Meteorological Organisation</w:t>
      </w:r>
      <w:r w:rsidRPr="00056840">
        <w:rPr>
          <w:i/>
          <w:iCs/>
        </w:rPr>
        <w:t xml:space="preserve">, WMO Statement </w:t>
      </w:r>
      <w:proofErr w:type="gramStart"/>
      <w:r w:rsidRPr="00056840">
        <w:rPr>
          <w:i/>
          <w:iCs/>
        </w:rPr>
        <w:t>On</w:t>
      </w:r>
      <w:proofErr w:type="gramEnd"/>
      <w:r w:rsidRPr="00056840">
        <w:rPr>
          <w:i/>
          <w:iCs/>
        </w:rPr>
        <w:t xml:space="preserve"> The State of The Global Climate in 201</w:t>
      </w:r>
      <w:r w:rsidR="00A35802">
        <w:rPr>
          <w:i/>
          <w:iCs/>
        </w:rPr>
        <w:t>9</w:t>
      </w:r>
      <w:r>
        <w:t xml:space="preserve"> (Geneva, Switzerland: WMO, 20</w:t>
      </w:r>
      <w:r w:rsidR="00A35802">
        <w:t>20</w:t>
      </w:r>
      <w:r>
        <w:t xml:space="preserve">) Page </w:t>
      </w:r>
      <w:r w:rsidR="00A35802">
        <w:t>28.</w:t>
      </w:r>
    </w:p>
  </w:footnote>
  <w:footnote w:id="4">
    <w:p w14:paraId="6557321A" w14:textId="5E1119FA" w:rsidR="00A35802" w:rsidRDefault="00A35802">
      <w:pPr>
        <w:pStyle w:val="FootnoteText"/>
      </w:pPr>
      <w:r>
        <w:rPr>
          <w:rStyle w:val="FootnoteReference"/>
        </w:rPr>
        <w:footnoteRef/>
      </w:r>
      <w:r>
        <w:t xml:space="preserve"> NASA, The Causes of Climate Change</w:t>
      </w:r>
      <w:r w:rsidR="00F859CB">
        <w:t xml:space="preserve">. Available at: </w:t>
      </w:r>
      <w:hyperlink r:id="rId2" w:history="1">
        <w:r w:rsidR="00F859CB" w:rsidRPr="00AF7755">
          <w:rPr>
            <w:rStyle w:val="Hyperlink"/>
          </w:rPr>
          <w:t>https://climate.nasa.gov/causes/</w:t>
        </w:r>
      </w:hyperlink>
      <w:r w:rsidR="00F859CB">
        <w:t xml:space="preserve"> </w:t>
      </w:r>
    </w:p>
  </w:footnote>
  <w:footnote w:id="5">
    <w:p w14:paraId="2D841B18" w14:textId="359890D4" w:rsidR="004A2553" w:rsidRDefault="004A2553">
      <w:pPr>
        <w:pStyle w:val="FootnoteText"/>
      </w:pPr>
      <w:r>
        <w:rPr>
          <w:rStyle w:val="FootnoteReference"/>
        </w:rPr>
        <w:footnoteRef/>
      </w:r>
      <w:r>
        <w:t xml:space="preserve"> United Nations Environmental Programme, Facts About </w:t>
      </w:r>
      <w:proofErr w:type="gramStart"/>
      <w:r>
        <w:t>The</w:t>
      </w:r>
      <w:proofErr w:type="gramEnd"/>
      <w:r>
        <w:t xml:space="preserve"> Climate Emergency</w:t>
      </w:r>
      <w:r w:rsidR="00154784">
        <w:t xml:space="preserve">. </w:t>
      </w:r>
      <w:r w:rsidR="000F2DFC">
        <w:t xml:space="preserve">Available at: </w:t>
      </w:r>
      <w:hyperlink r:id="rId3" w:history="1">
        <w:r w:rsidR="000F2DFC" w:rsidRPr="00AF7755">
          <w:rPr>
            <w:rStyle w:val="Hyperlink"/>
          </w:rPr>
          <w:t>https://www.unenvironment.org/explore-topics/climate-change/facts-about-climate-emergency</w:t>
        </w:r>
      </w:hyperlink>
      <w:r w:rsidR="000F2DFC">
        <w:t xml:space="preserve"> </w:t>
      </w:r>
    </w:p>
  </w:footnote>
  <w:footnote w:id="6">
    <w:p w14:paraId="66254BE1" w14:textId="37AB0E3F" w:rsidR="007A6348" w:rsidRDefault="007A6348">
      <w:pPr>
        <w:pStyle w:val="FootnoteText"/>
      </w:pPr>
      <w:r>
        <w:rPr>
          <w:rStyle w:val="FootnoteReference"/>
        </w:rPr>
        <w:footnoteRef/>
      </w:r>
      <w:r>
        <w:t xml:space="preserve"> </w:t>
      </w:r>
      <w:r w:rsidR="0088353C" w:rsidRPr="0088353C">
        <w:t>Dennis D.</w:t>
      </w:r>
      <w:r w:rsidR="00166E82">
        <w:t xml:space="preserve"> Carpenter</w:t>
      </w:r>
      <w:r w:rsidR="0088353C" w:rsidRPr="0088353C">
        <w:t xml:space="preserve">, "Emergent Nature Spirituality: An Examination </w:t>
      </w:r>
      <w:proofErr w:type="gramStart"/>
      <w:r w:rsidR="0088353C" w:rsidRPr="0088353C">
        <w:t>Of</w:t>
      </w:r>
      <w:proofErr w:type="gramEnd"/>
      <w:r w:rsidR="0088353C" w:rsidRPr="0088353C">
        <w:t xml:space="preserve"> The Major Spiritual Contours Of The Contemporary Pagan Worldview Metaphor", in </w:t>
      </w:r>
      <w:r w:rsidR="0088353C" w:rsidRPr="0088353C">
        <w:rPr>
          <w:i/>
          <w:iCs/>
        </w:rPr>
        <w:t>Magical Religion And Modern Witchcraft</w:t>
      </w:r>
      <w:r w:rsidR="0088353C" w:rsidRPr="0088353C">
        <w:t> (Albany: State University of New York Press, 1996)</w:t>
      </w:r>
      <w:r w:rsidR="0081540D">
        <w:t>. Page 65.</w:t>
      </w:r>
    </w:p>
  </w:footnote>
  <w:footnote w:id="7">
    <w:p w14:paraId="593F6531" w14:textId="5A575604" w:rsidR="008F648D" w:rsidRDefault="008F648D">
      <w:pPr>
        <w:pStyle w:val="FootnoteText"/>
      </w:pPr>
      <w:r>
        <w:rPr>
          <w:rStyle w:val="FootnoteReference"/>
        </w:rPr>
        <w:footnoteRef/>
      </w:r>
      <w:r>
        <w:t xml:space="preserve"> </w:t>
      </w:r>
      <w:r w:rsidR="0051497C" w:rsidRPr="0051497C">
        <w:t>John Michael</w:t>
      </w:r>
      <w:r w:rsidR="00166E82">
        <w:t xml:space="preserve"> Greer</w:t>
      </w:r>
      <w:r w:rsidR="0051497C" w:rsidRPr="0051497C">
        <w:t xml:space="preserve">, Mystery Teachings </w:t>
      </w:r>
      <w:proofErr w:type="gramStart"/>
      <w:r w:rsidR="0051497C" w:rsidRPr="0051497C">
        <w:t>From</w:t>
      </w:r>
      <w:proofErr w:type="gramEnd"/>
      <w:r w:rsidR="0051497C" w:rsidRPr="0051497C">
        <w:t xml:space="preserve"> The Living Earth (San Francisco: Weiser Books, 2012)</w:t>
      </w:r>
      <w:r w:rsidR="0051497C">
        <w:t>. Page 22.</w:t>
      </w:r>
    </w:p>
  </w:footnote>
  <w:footnote w:id="8">
    <w:p w14:paraId="5BDB21D1" w14:textId="29022071" w:rsidR="003340E0" w:rsidRDefault="003340E0">
      <w:pPr>
        <w:pStyle w:val="FootnoteText"/>
      </w:pPr>
      <w:r>
        <w:rPr>
          <w:rStyle w:val="FootnoteReference"/>
        </w:rPr>
        <w:footnoteRef/>
      </w:r>
      <w:r>
        <w:t xml:space="preserve"> </w:t>
      </w:r>
      <w:proofErr w:type="spellStart"/>
      <w:r w:rsidRPr="00E12F41">
        <w:t>Aneesya</w:t>
      </w:r>
      <w:proofErr w:type="spellEnd"/>
      <w:r>
        <w:t xml:space="preserve"> Sharma</w:t>
      </w:r>
      <w:r w:rsidRPr="00E12F41">
        <w:t xml:space="preserve"> and </w:t>
      </w:r>
      <w:proofErr w:type="spellStart"/>
      <w:r w:rsidRPr="00E12F41">
        <w:t>Arkanksha</w:t>
      </w:r>
      <w:proofErr w:type="spellEnd"/>
      <w:r w:rsidRPr="00E12F41">
        <w:t xml:space="preserve"> S. Chatterjee, "Integrating Spirituality </w:t>
      </w:r>
      <w:proofErr w:type="gramStart"/>
      <w:r w:rsidRPr="00E12F41">
        <w:t>And</w:t>
      </w:r>
      <w:proofErr w:type="gramEnd"/>
      <w:r w:rsidRPr="00E12F41">
        <w:t xml:space="preserve"> Nature For Sustainable Development", </w:t>
      </w:r>
      <w:r w:rsidRPr="00E12F41">
        <w:rPr>
          <w:i/>
          <w:iCs/>
        </w:rPr>
        <w:t>International Journal Of Environmental Ecology, Family And Urban Studies</w:t>
      </w:r>
      <w:r w:rsidRPr="00E12F41">
        <w:t>, 3 (2013), 107-112</w:t>
      </w:r>
      <w:r w:rsidR="00DC3A17">
        <w:t>. Page 107.</w:t>
      </w:r>
    </w:p>
  </w:footnote>
  <w:footnote w:id="9">
    <w:p w14:paraId="2FA52C87" w14:textId="777EA465" w:rsidR="00D64313" w:rsidRDefault="00D64313">
      <w:pPr>
        <w:pStyle w:val="FootnoteText"/>
      </w:pPr>
      <w:r>
        <w:rPr>
          <w:rStyle w:val="FootnoteReference"/>
        </w:rPr>
        <w:footnoteRef/>
      </w:r>
      <w:r>
        <w:t xml:space="preserve"> David Hay and Rebecca Nye, </w:t>
      </w:r>
      <w:r w:rsidRPr="00D64313">
        <w:rPr>
          <w:i/>
          <w:iCs/>
        </w:rPr>
        <w:t xml:space="preserve">The Spirit </w:t>
      </w:r>
      <w:proofErr w:type="gramStart"/>
      <w:r w:rsidRPr="00D64313">
        <w:rPr>
          <w:i/>
          <w:iCs/>
        </w:rPr>
        <w:t>Of</w:t>
      </w:r>
      <w:proofErr w:type="gramEnd"/>
      <w:r w:rsidRPr="00D64313">
        <w:rPr>
          <w:i/>
          <w:iCs/>
        </w:rPr>
        <w:t xml:space="preserve"> The Child</w:t>
      </w:r>
      <w:r>
        <w:t xml:space="preserve"> (London: Harper Collins Religious, 1998). Page 5.</w:t>
      </w:r>
    </w:p>
  </w:footnote>
  <w:footnote w:id="10">
    <w:p w14:paraId="60AF8CF0" w14:textId="01B0265F" w:rsidR="009518CC" w:rsidRDefault="009518CC">
      <w:pPr>
        <w:pStyle w:val="FootnoteText"/>
      </w:pPr>
      <w:r>
        <w:rPr>
          <w:rStyle w:val="FootnoteReference"/>
        </w:rPr>
        <w:footnoteRef/>
      </w:r>
      <w:r>
        <w:t xml:space="preserve"> </w:t>
      </w:r>
      <w:r w:rsidRPr="009518CC">
        <w:t>Donald</w:t>
      </w:r>
      <w:r>
        <w:t xml:space="preserve"> Ratcliff</w:t>
      </w:r>
      <w:r w:rsidRPr="009518CC">
        <w:t xml:space="preserve"> and S</w:t>
      </w:r>
      <w:r w:rsidR="00166E82">
        <w:t>cottie</w:t>
      </w:r>
      <w:r w:rsidRPr="009518CC">
        <w:t xml:space="preserve"> May, "Identifying Children's Spirituality", in </w:t>
      </w:r>
      <w:r w:rsidRPr="009518CC">
        <w:rPr>
          <w:i/>
          <w:iCs/>
        </w:rPr>
        <w:t>Children's Spirituality: Christian Perspectives, Research, And Applications</w:t>
      </w:r>
      <w:r w:rsidRPr="009518CC">
        <w:t xml:space="preserve"> (Cascade Books, 2004), pp. 7 – 21</w:t>
      </w:r>
      <w:r>
        <w:t>. Page 7.</w:t>
      </w:r>
    </w:p>
  </w:footnote>
  <w:footnote w:id="11">
    <w:p w14:paraId="5B4A5F0F" w14:textId="09929202" w:rsidR="005B2BE2" w:rsidRDefault="005B2BE2">
      <w:pPr>
        <w:pStyle w:val="FootnoteText"/>
      </w:pPr>
      <w:r>
        <w:rPr>
          <w:rStyle w:val="FootnoteReference"/>
        </w:rPr>
        <w:footnoteRef/>
      </w:r>
      <w:r>
        <w:t xml:space="preserve"> </w:t>
      </w:r>
      <w:r w:rsidR="008F7AE1" w:rsidRPr="008F7AE1">
        <w:t>Maria Montessori, The Absorbent Mind (Oxford: Clio Press, 1949/1988 Print).</w:t>
      </w:r>
    </w:p>
  </w:footnote>
  <w:footnote w:id="12">
    <w:p w14:paraId="38032976" w14:textId="0E41ECBC" w:rsidR="008F7AE1" w:rsidRDefault="008F7AE1">
      <w:pPr>
        <w:pStyle w:val="FootnoteText"/>
      </w:pPr>
      <w:r>
        <w:rPr>
          <w:rStyle w:val="FootnoteReference"/>
        </w:rPr>
        <w:footnoteRef/>
      </w:r>
      <w:r>
        <w:t xml:space="preserve"> </w:t>
      </w:r>
      <w:r w:rsidR="00DA7E50" w:rsidRPr="00DA7E50">
        <w:t>Rudolf Steiner, The Education of the Child in the Light of Anthroposophy. (London: Rudolf Steiner Press, 1965)</w:t>
      </w:r>
    </w:p>
  </w:footnote>
  <w:footnote w:id="13">
    <w:p w14:paraId="61202E4F" w14:textId="77777777" w:rsidR="00035943" w:rsidRDefault="00035943" w:rsidP="00035943">
      <w:pPr>
        <w:pStyle w:val="FootnoteText"/>
      </w:pPr>
      <w:r>
        <w:rPr>
          <w:rStyle w:val="FootnoteReference"/>
        </w:rPr>
        <w:footnoteRef/>
      </w:r>
      <w:r>
        <w:t xml:space="preserve"> David Hay and Rebecca Nye, </w:t>
      </w:r>
      <w:r w:rsidRPr="00D64313">
        <w:rPr>
          <w:i/>
          <w:iCs/>
        </w:rPr>
        <w:t>The Spirit of The Child</w:t>
      </w:r>
      <w:r>
        <w:t>. Page 20.</w:t>
      </w:r>
    </w:p>
  </w:footnote>
  <w:footnote w:id="14">
    <w:p w14:paraId="2A9D72D4" w14:textId="77777777" w:rsidR="00035943" w:rsidRDefault="00035943" w:rsidP="00035943">
      <w:pPr>
        <w:pStyle w:val="FootnoteText"/>
      </w:pPr>
      <w:r>
        <w:rPr>
          <w:rStyle w:val="FootnoteReference"/>
        </w:rPr>
        <w:footnoteRef/>
      </w:r>
      <w:r>
        <w:t xml:space="preserve"> Ibid. Page 20.</w:t>
      </w:r>
    </w:p>
  </w:footnote>
  <w:footnote w:id="15">
    <w:p w14:paraId="2F01B73C" w14:textId="03AC1A21" w:rsidR="009518CC" w:rsidRDefault="009518CC">
      <w:pPr>
        <w:pStyle w:val="FootnoteText"/>
      </w:pPr>
      <w:r>
        <w:rPr>
          <w:rStyle w:val="FootnoteReference"/>
        </w:rPr>
        <w:footnoteRef/>
      </w:r>
      <w:r>
        <w:t xml:space="preserve"> Ibid. Page 162.</w:t>
      </w:r>
    </w:p>
  </w:footnote>
  <w:footnote w:id="16">
    <w:p w14:paraId="45631879" w14:textId="4C097E2A" w:rsidR="009518CC" w:rsidRDefault="009518CC">
      <w:pPr>
        <w:pStyle w:val="FootnoteText"/>
      </w:pPr>
      <w:r>
        <w:rPr>
          <w:rStyle w:val="FootnoteReference"/>
        </w:rPr>
        <w:footnoteRef/>
      </w:r>
      <w:r>
        <w:t xml:space="preserve"> Ibid. Page 174.</w:t>
      </w:r>
    </w:p>
  </w:footnote>
  <w:footnote w:id="17">
    <w:p w14:paraId="28AEC4DF" w14:textId="1F3FAF90" w:rsidR="00F80ED7" w:rsidRDefault="00F80ED7">
      <w:pPr>
        <w:pStyle w:val="FootnoteText"/>
      </w:pPr>
      <w:r>
        <w:rPr>
          <w:rStyle w:val="FootnoteReference"/>
        </w:rPr>
        <w:footnoteRef/>
      </w:r>
      <w:r>
        <w:t xml:space="preserve"> </w:t>
      </w:r>
      <w:r w:rsidR="00265923">
        <w:t>Jack Hunter</w:t>
      </w:r>
      <w:r w:rsidR="00424E98" w:rsidRPr="00424E98">
        <w:t xml:space="preserve">, "'Ordinary Theology' In </w:t>
      </w:r>
      <w:proofErr w:type="gramStart"/>
      <w:r w:rsidR="00424E98" w:rsidRPr="00424E98">
        <w:t>The</w:t>
      </w:r>
      <w:proofErr w:type="gramEnd"/>
      <w:r w:rsidR="00424E98" w:rsidRPr="00424E98">
        <w:t xml:space="preserve"> Classroom: Experience And Belief In Secondary Religious Education", in </w:t>
      </w:r>
      <w:r w:rsidR="00424E98" w:rsidRPr="00424E98">
        <w:rPr>
          <w:i/>
          <w:iCs/>
        </w:rPr>
        <w:t>RE Today</w:t>
      </w:r>
      <w:r w:rsidR="00424E98" w:rsidRPr="00424E98">
        <w:t>, 2014</w:t>
      </w:r>
      <w:r w:rsidR="00424E98">
        <w:t xml:space="preserve">. </w:t>
      </w:r>
      <w:r w:rsidR="00361813">
        <w:t>Page 59.</w:t>
      </w:r>
    </w:p>
  </w:footnote>
  <w:footnote w:id="18">
    <w:p w14:paraId="501ED55D" w14:textId="1E1F7A3B" w:rsidR="00A060F4" w:rsidRDefault="00A060F4">
      <w:pPr>
        <w:pStyle w:val="FootnoteText"/>
      </w:pPr>
      <w:r>
        <w:rPr>
          <w:rStyle w:val="FootnoteReference"/>
        </w:rPr>
        <w:footnoteRef/>
      </w:r>
      <w:r>
        <w:t xml:space="preserve"> </w:t>
      </w:r>
      <w:r w:rsidR="008A33C3">
        <w:t xml:space="preserve">Hay &amp; Nye, The Spirit </w:t>
      </w:r>
      <w:proofErr w:type="gramStart"/>
      <w:r w:rsidR="008A33C3">
        <w:t>Of</w:t>
      </w:r>
      <w:proofErr w:type="gramEnd"/>
      <w:r w:rsidR="008A33C3">
        <w:t xml:space="preserve"> The Child. Page </w:t>
      </w:r>
      <w:r w:rsidR="00D14CFB">
        <w:t>173.</w:t>
      </w:r>
    </w:p>
  </w:footnote>
  <w:footnote w:id="19">
    <w:p w14:paraId="60A6FC3B" w14:textId="67D29F01" w:rsidR="003A6178" w:rsidRDefault="003A6178">
      <w:pPr>
        <w:pStyle w:val="FootnoteText"/>
      </w:pPr>
      <w:r>
        <w:rPr>
          <w:rStyle w:val="FootnoteReference"/>
        </w:rPr>
        <w:footnoteRef/>
      </w:r>
      <w:r>
        <w:t xml:space="preserve"> </w:t>
      </w:r>
      <w:r w:rsidR="00AF0501">
        <w:t>David Hay,</w:t>
      </w:r>
      <w:r w:rsidR="00AF0501" w:rsidRPr="00AF0501">
        <w:t xml:space="preserve"> Rebecca Nye, and Roger Murphy, "Thinking About Childhood Spirituality: Review </w:t>
      </w:r>
      <w:proofErr w:type="gramStart"/>
      <w:r w:rsidR="00AF0501" w:rsidRPr="00AF0501">
        <w:t>Of</w:t>
      </w:r>
      <w:proofErr w:type="gramEnd"/>
      <w:r w:rsidR="00AF0501" w:rsidRPr="00AF0501">
        <w:t xml:space="preserve"> Research And Current Directions", in </w:t>
      </w:r>
      <w:r w:rsidR="00AF0501" w:rsidRPr="00AF0501">
        <w:rPr>
          <w:i/>
          <w:iCs/>
        </w:rPr>
        <w:t>Research In Religious Education</w:t>
      </w:r>
      <w:r w:rsidR="00AF0501" w:rsidRPr="00AF0501">
        <w:t xml:space="preserve"> (Herefordshire: </w:t>
      </w:r>
      <w:proofErr w:type="spellStart"/>
      <w:r w:rsidR="00AF0501" w:rsidRPr="00AF0501">
        <w:t>Gracewing</w:t>
      </w:r>
      <w:proofErr w:type="spellEnd"/>
      <w:r w:rsidR="00AF0501" w:rsidRPr="00AF0501">
        <w:t xml:space="preserve"> Publishing, 1996)</w:t>
      </w:r>
      <w:r w:rsidR="00AF0501">
        <w:t xml:space="preserve">. Page </w:t>
      </w:r>
      <w:r w:rsidR="00265923">
        <w:t>61.</w:t>
      </w:r>
    </w:p>
  </w:footnote>
  <w:footnote w:id="20">
    <w:p w14:paraId="3BC72F5C" w14:textId="77D309FD" w:rsidR="00262B6D" w:rsidRDefault="00262B6D">
      <w:pPr>
        <w:pStyle w:val="FootnoteText"/>
      </w:pPr>
      <w:r>
        <w:rPr>
          <w:rStyle w:val="FootnoteReference"/>
        </w:rPr>
        <w:footnoteRef/>
      </w:r>
      <w:r>
        <w:t xml:space="preserve"> Hay &amp; Nye, The Spirit of The Child. Page 167.</w:t>
      </w:r>
    </w:p>
  </w:footnote>
  <w:footnote w:id="21">
    <w:p w14:paraId="5FEA32A8" w14:textId="7E765632" w:rsidR="00F334CD" w:rsidRDefault="00F334CD">
      <w:pPr>
        <w:pStyle w:val="FootnoteText"/>
      </w:pPr>
      <w:r>
        <w:rPr>
          <w:rStyle w:val="FootnoteReference"/>
        </w:rPr>
        <w:footnoteRef/>
      </w:r>
      <w:r>
        <w:t xml:space="preserve"> Ibid. Page 163.</w:t>
      </w:r>
    </w:p>
  </w:footnote>
  <w:footnote w:id="22">
    <w:p w14:paraId="2AAE62A1" w14:textId="61FD4F7B" w:rsidR="00A025A5" w:rsidRDefault="00A025A5">
      <w:pPr>
        <w:pStyle w:val="FootnoteText"/>
      </w:pPr>
      <w:r>
        <w:rPr>
          <w:rStyle w:val="FootnoteReference"/>
        </w:rPr>
        <w:footnoteRef/>
      </w:r>
      <w:r>
        <w:t xml:space="preserve"> </w:t>
      </w:r>
      <w:r w:rsidR="00CE54DF" w:rsidRPr="00CE54DF">
        <w:t>Christine</w:t>
      </w:r>
      <w:r w:rsidR="00166E82">
        <w:t xml:space="preserve"> Robinson</w:t>
      </w:r>
      <w:r w:rsidR="00CE54DF" w:rsidRPr="00CE54DF">
        <w:t xml:space="preserve">, "Young </w:t>
      </w:r>
      <w:proofErr w:type="spellStart"/>
      <w:r w:rsidR="00CE54DF" w:rsidRPr="00CE54DF">
        <w:t>Children’S</w:t>
      </w:r>
      <w:proofErr w:type="spellEnd"/>
      <w:r w:rsidR="00CE54DF" w:rsidRPr="00CE54DF">
        <w:t xml:space="preserve"> Spirituality: A Focus </w:t>
      </w:r>
      <w:proofErr w:type="gramStart"/>
      <w:r w:rsidR="00CE54DF" w:rsidRPr="00CE54DF">
        <w:t>On</w:t>
      </w:r>
      <w:proofErr w:type="gramEnd"/>
      <w:r w:rsidR="00CE54DF" w:rsidRPr="00CE54DF">
        <w:t xml:space="preserve"> Engaging With Nature", </w:t>
      </w:r>
      <w:r w:rsidR="00CE54DF" w:rsidRPr="00CE54DF">
        <w:rPr>
          <w:i/>
          <w:iCs/>
        </w:rPr>
        <w:t>Australasian Journal Of Early Childhood</w:t>
      </w:r>
      <w:r w:rsidR="00CE54DF" w:rsidRPr="00CE54DF">
        <w:t xml:space="preserve">, 44 (2019), 339-350 </w:t>
      </w:r>
      <w:hyperlink r:id="rId4" w:history="1">
        <w:r w:rsidR="00CE54DF" w:rsidRPr="00CE54DF">
          <w:rPr>
            <w:rStyle w:val="Hyperlink"/>
          </w:rPr>
          <w:t>https://doi.org/10.1177/1836939119870907</w:t>
        </w:r>
      </w:hyperlink>
      <w:r w:rsidR="00CE54DF" w:rsidRPr="00CE54DF">
        <w:t xml:space="preserve"> </w:t>
      </w:r>
      <w:r w:rsidR="00160DE1">
        <w:t>. Pages 339-440.</w:t>
      </w:r>
    </w:p>
  </w:footnote>
  <w:footnote w:id="23">
    <w:p w14:paraId="7950FEE2" w14:textId="78064BC6" w:rsidR="00CE54DF" w:rsidRPr="001C35F5" w:rsidRDefault="00CE54DF">
      <w:pPr>
        <w:pStyle w:val="FootnoteText"/>
      </w:pPr>
      <w:r>
        <w:rPr>
          <w:rStyle w:val="FootnoteReference"/>
        </w:rPr>
        <w:footnoteRef/>
      </w:r>
      <w:r>
        <w:t xml:space="preserve"> </w:t>
      </w:r>
      <w:r w:rsidR="001C35F5">
        <w:t>Ibid. Page</w:t>
      </w:r>
      <w:r w:rsidR="00160DE1">
        <w:t>s 339-440.</w:t>
      </w:r>
    </w:p>
  </w:footnote>
  <w:footnote w:id="24">
    <w:p w14:paraId="23A448F8" w14:textId="375D9134" w:rsidR="00160DE1" w:rsidRDefault="00160DE1">
      <w:pPr>
        <w:pStyle w:val="FootnoteText"/>
      </w:pPr>
      <w:r>
        <w:rPr>
          <w:rStyle w:val="FootnoteReference"/>
        </w:rPr>
        <w:footnoteRef/>
      </w:r>
      <w:r>
        <w:t xml:space="preserve"> Ibid. Page 342.</w:t>
      </w:r>
    </w:p>
  </w:footnote>
  <w:footnote w:id="25">
    <w:p w14:paraId="3BDDB79E" w14:textId="507C6A5F" w:rsidR="00160DE1" w:rsidRDefault="00160DE1">
      <w:pPr>
        <w:pStyle w:val="FootnoteText"/>
      </w:pPr>
      <w:r>
        <w:rPr>
          <w:rStyle w:val="FootnoteReference"/>
        </w:rPr>
        <w:footnoteRef/>
      </w:r>
      <w:r>
        <w:t xml:space="preserve"> Hay &amp; Nye, The Spirit </w:t>
      </w:r>
      <w:proofErr w:type="gramStart"/>
      <w:r>
        <w:t>Of</w:t>
      </w:r>
      <w:proofErr w:type="gramEnd"/>
      <w:r>
        <w:t xml:space="preserve"> The Child</w:t>
      </w:r>
      <w:r w:rsidR="00771C64">
        <w:t>. Page 168.</w:t>
      </w:r>
    </w:p>
  </w:footnote>
  <w:footnote w:id="26">
    <w:p w14:paraId="0C478308" w14:textId="3AF391F7" w:rsidR="00AB7EA9" w:rsidRDefault="00AB7EA9">
      <w:pPr>
        <w:pStyle w:val="FootnoteText"/>
      </w:pPr>
      <w:r>
        <w:rPr>
          <w:rStyle w:val="FootnoteReference"/>
        </w:rPr>
        <w:footnoteRef/>
      </w:r>
      <w:r>
        <w:t xml:space="preserve"> </w:t>
      </w:r>
      <w:bookmarkStart w:id="3" w:name="_Hlk60838770"/>
      <w:r w:rsidR="00E12F41">
        <w:t>Sharma</w:t>
      </w:r>
      <w:r w:rsidR="00E12F41" w:rsidRPr="00E12F41">
        <w:t xml:space="preserve"> </w:t>
      </w:r>
      <w:r w:rsidR="00166E82">
        <w:t xml:space="preserve">&amp; </w:t>
      </w:r>
      <w:r w:rsidR="00E12F41" w:rsidRPr="00E12F41">
        <w:t xml:space="preserve">Chatterjee, "Integrating Spirituality </w:t>
      </w:r>
      <w:proofErr w:type="gramStart"/>
      <w:r w:rsidR="00E12F41" w:rsidRPr="00E12F41">
        <w:t>And</w:t>
      </w:r>
      <w:proofErr w:type="gramEnd"/>
      <w:r w:rsidR="00E12F41" w:rsidRPr="00E12F41">
        <w:t xml:space="preserve"> Nature For Sustainable Development"</w:t>
      </w:r>
      <w:bookmarkEnd w:id="3"/>
      <w:r w:rsidR="0068159F">
        <w:t>.</w:t>
      </w:r>
    </w:p>
  </w:footnote>
  <w:footnote w:id="27">
    <w:p w14:paraId="2EAED955" w14:textId="0A953762" w:rsidR="0051497C" w:rsidRDefault="0051497C">
      <w:pPr>
        <w:pStyle w:val="FootnoteText"/>
      </w:pPr>
      <w:r>
        <w:rPr>
          <w:rStyle w:val="FootnoteReference"/>
        </w:rPr>
        <w:footnoteRef/>
      </w:r>
      <w:r>
        <w:t xml:space="preserve"> </w:t>
      </w:r>
      <w:r w:rsidR="00AF20E1" w:rsidRPr="00AF20E1">
        <w:t>John Michael</w:t>
      </w:r>
      <w:r w:rsidR="0068159F">
        <w:t xml:space="preserve"> Greer</w:t>
      </w:r>
      <w:r w:rsidR="00AF20E1" w:rsidRPr="00AF20E1">
        <w:t>, The Druid Magic Handbook (San Francisco: Red Wheel Weiser, 2007)</w:t>
      </w:r>
      <w:r w:rsidR="005865DD">
        <w:t>. Page 5.</w:t>
      </w:r>
    </w:p>
  </w:footnote>
  <w:footnote w:id="28">
    <w:p w14:paraId="110280E3" w14:textId="36C71FF7" w:rsidR="0098050E" w:rsidRDefault="0098050E">
      <w:pPr>
        <w:pStyle w:val="FootnoteText"/>
      </w:pPr>
      <w:r>
        <w:rPr>
          <w:rStyle w:val="FootnoteReference"/>
        </w:rPr>
        <w:footnoteRef/>
      </w:r>
      <w:r>
        <w:t xml:space="preserve"> </w:t>
      </w:r>
      <w:r w:rsidR="0068159F">
        <w:t>Jack Hunter,</w:t>
      </w:r>
      <w:r w:rsidR="000772A4" w:rsidRPr="000772A4">
        <w:t xml:space="preserve"> "Sacred Landscapes </w:t>
      </w:r>
      <w:proofErr w:type="gramStart"/>
      <w:r w:rsidR="000772A4" w:rsidRPr="000772A4">
        <w:t>And</w:t>
      </w:r>
      <w:proofErr w:type="gramEnd"/>
      <w:r w:rsidR="000772A4" w:rsidRPr="000772A4">
        <w:t xml:space="preserve"> Philosophical Gardens: RE As A Response To Climate Change", in </w:t>
      </w:r>
      <w:r w:rsidR="000772A4" w:rsidRPr="000772A4">
        <w:rPr>
          <w:i/>
          <w:iCs/>
        </w:rPr>
        <w:t>RE Today</w:t>
      </w:r>
      <w:r w:rsidR="000772A4" w:rsidRPr="000772A4">
        <w:t>, 2020</w:t>
      </w:r>
    </w:p>
  </w:footnote>
  <w:footnote w:id="29">
    <w:p w14:paraId="4327DC9A" w14:textId="5F1D536C" w:rsidR="009559DF" w:rsidRDefault="009559DF">
      <w:pPr>
        <w:pStyle w:val="FootnoteText"/>
      </w:pPr>
      <w:r>
        <w:rPr>
          <w:rStyle w:val="FootnoteReference"/>
        </w:rPr>
        <w:footnoteRef/>
      </w:r>
      <w:r>
        <w:t xml:space="preserve"> </w:t>
      </w:r>
      <w:r w:rsidR="00A722B0" w:rsidRPr="00A722B0">
        <w:t>Brian</w:t>
      </w:r>
      <w:r w:rsidR="0068159F">
        <w:t xml:space="preserve"> Restall</w:t>
      </w:r>
      <w:r w:rsidR="00A722B0" w:rsidRPr="00A722B0">
        <w:t xml:space="preserve"> and Elisabeth Conrad, "A Literature Review </w:t>
      </w:r>
      <w:proofErr w:type="gramStart"/>
      <w:r w:rsidR="00A722B0" w:rsidRPr="00A722B0">
        <w:t>Of</w:t>
      </w:r>
      <w:proofErr w:type="gramEnd"/>
      <w:r w:rsidR="00A722B0" w:rsidRPr="00A722B0">
        <w:t xml:space="preserve"> Connectedness To Nature And Its Potential For Environmental Management", </w:t>
      </w:r>
      <w:r w:rsidR="00A722B0" w:rsidRPr="00A722B0">
        <w:rPr>
          <w:i/>
          <w:iCs/>
        </w:rPr>
        <w:t>Journal Of Environmental Management</w:t>
      </w:r>
      <w:r w:rsidR="00A722B0" w:rsidRPr="00A722B0">
        <w:t xml:space="preserve">, 159 (2015), 264-278 </w:t>
      </w:r>
      <w:hyperlink r:id="rId5" w:history="1">
        <w:r w:rsidR="00A722B0" w:rsidRPr="00A722B0">
          <w:rPr>
            <w:rStyle w:val="Hyperlink"/>
          </w:rPr>
          <w:t>https://doi.org/10.1016/j.jenvman.2015.05.022</w:t>
        </w:r>
      </w:hyperlink>
    </w:p>
  </w:footnote>
  <w:footnote w:id="30">
    <w:p w14:paraId="0C9AD5E3" w14:textId="760AC95A" w:rsidR="00C849E7" w:rsidRDefault="00C849E7">
      <w:pPr>
        <w:pStyle w:val="FootnoteText"/>
      </w:pPr>
      <w:r>
        <w:rPr>
          <w:rStyle w:val="FootnoteReference"/>
        </w:rPr>
        <w:footnoteRef/>
      </w:r>
      <w:r>
        <w:t xml:space="preserve"> Sharma &amp; Chatterjee</w:t>
      </w:r>
      <w:r w:rsidR="00B65AFE">
        <w:t xml:space="preserve">, Integrating Spirituality </w:t>
      </w:r>
      <w:proofErr w:type="gramStart"/>
      <w:r w:rsidR="00B65AFE">
        <w:t>And</w:t>
      </w:r>
      <w:proofErr w:type="gramEnd"/>
      <w:r w:rsidR="00B65AFE">
        <w:t xml:space="preserve"> Nature for Sustainable Development. Page </w:t>
      </w:r>
      <w:r w:rsidR="007E70A3">
        <w:t>110.</w:t>
      </w:r>
    </w:p>
  </w:footnote>
  <w:footnote w:id="31">
    <w:p w14:paraId="1133AE72" w14:textId="0D7CAD36" w:rsidR="007E70A3" w:rsidRDefault="007E70A3">
      <w:pPr>
        <w:pStyle w:val="FootnoteText"/>
      </w:pPr>
      <w:r>
        <w:rPr>
          <w:rStyle w:val="FootnoteReference"/>
        </w:rPr>
        <w:footnoteRef/>
      </w:r>
      <w:r>
        <w:t xml:space="preserve"> </w:t>
      </w:r>
      <w:r w:rsidR="0068159F">
        <w:t xml:space="preserve">Anna </w:t>
      </w:r>
      <w:proofErr w:type="spellStart"/>
      <w:r w:rsidR="00CF3A42" w:rsidRPr="00CF3A42">
        <w:t>Giesenberg</w:t>
      </w:r>
      <w:proofErr w:type="spellEnd"/>
      <w:r w:rsidR="00CF3A42" w:rsidRPr="00CF3A42">
        <w:t xml:space="preserve">, </w:t>
      </w:r>
      <w:r w:rsidR="00CF3A42" w:rsidRPr="00CF3A42">
        <w:rPr>
          <w:i/>
          <w:iCs/>
        </w:rPr>
        <w:t xml:space="preserve">"The Phenomenon </w:t>
      </w:r>
      <w:proofErr w:type="gramStart"/>
      <w:r w:rsidR="00CF3A42" w:rsidRPr="00CF3A42">
        <w:rPr>
          <w:i/>
          <w:iCs/>
        </w:rPr>
        <w:t>Of</w:t>
      </w:r>
      <w:proofErr w:type="gramEnd"/>
      <w:r w:rsidR="00CF3A42" w:rsidRPr="00CF3A42">
        <w:rPr>
          <w:i/>
          <w:iCs/>
        </w:rPr>
        <w:t xml:space="preserve"> Pre-School Children's Spirituality"</w:t>
      </w:r>
      <w:r w:rsidR="00CF3A42" w:rsidRPr="00CF3A42">
        <w:t xml:space="preserve"> (unpublished PhD, Queensland University of Technology, 2007)</w:t>
      </w:r>
    </w:p>
  </w:footnote>
  <w:footnote w:id="32">
    <w:p w14:paraId="779EBEA8" w14:textId="08F42A4F" w:rsidR="002F6309" w:rsidRDefault="002F6309">
      <w:pPr>
        <w:pStyle w:val="FootnoteText"/>
      </w:pPr>
      <w:r>
        <w:rPr>
          <w:rStyle w:val="FootnoteReference"/>
        </w:rPr>
        <w:footnoteRef/>
      </w:r>
      <w:r>
        <w:t xml:space="preserve"> Robinson</w:t>
      </w:r>
      <w:r w:rsidR="00461E3C">
        <w:t>, Young Children’s Spirituality</w:t>
      </w:r>
      <w:r w:rsidR="00FF4DE1">
        <w:t xml:space="preserve">. Page </w:t>
      </w:r>
      <w:r w:rsidR="007E7A56">
        <w:t>343.</w:t>
      </w:r>
    </w:p>
  </w:footnote>
  <w:footnote w:id="33">
    <w:p w14:paraId="62FAB1CE" w14:textId="3304E326" w:rsidR="00BA166A" w:rsidRDefault="00BA166A">
      <w:pPr>
        <w:pStyle w:val="FootnoteText"/>
      </w:pPr>
      <w:r>
        <w:rPr>
          <w:rStyle w:val="FootnoteReference"/>
        </w:rPr>
        <w:footnoteRef/>
      </w:r>
      <w:r>
        <w:t xml:space="preserve"> </w:t>
      </w:r>
      <w:r w:rsidR="007E7A56" w:rsidRPr="007E7A56">
        <w:t>Kathleen I.</w:t>
      </w:r>
      <w:r w:rsidR="0068159F">
        <w:t xml:space="preserve"> Harris</w:t>
      </w:r>
      <w:r w:rsidR="007E7A56" w:rsidRPr="007E7A56">
        <w:t>, "</w:t>
      </w:r>
      <w:proofErr w:type="spellStart"/>
      <w:r w:rsidR="007E7A56" w:rsidRPr="007E7A56">
        <w:t>Let’S</w:t>
      </w:r>
      <w:proofErr w:type="spellEnd"/>
      <w:r w:rsidR="007E7A56" w:rsidRPr="007E7A56">
        <w:t xml:space="preserve"> Play </w:t>
      </w:r>
      <w:proofErr w:type="gramStart"/>
      <w:r w:rsidR="007E7A56" w:rsidRPr="007E7A56">
        <w:t>At</w:t>
      </w:r>
      <w:proofErr w:type="gramEnd"/>
      <w:r w:rsidR="007E7A56" w:rsidRPr="007E7A56">
        <w:t xml:space="preserve"> The Park! Family Pathways Promoting Spiritual Resources </w:t>
      </w:r>
      <w:proofErr w:type="gramStart"/>
      <w:r w:rsidR="007E7A56" w:rsidRPr="007E7A56">
        <w:t>To</w:t>
      </w:r>
      <w:proofErr w:type="gramEnd"/>
      <w:r w:rsidR="007E7A56" w:rsidRPr="007E7A56">
        <w:t xml:space="preserve"> Inspire Nature, Pretend Play, Storytelling, Intergenerational Play And Celebrations", </w:t>
      </w:r>
      <w:r w:rsidR="007E7A56" w:rsidRPr="007E7A56">
        <w:rPr>
          <w:i/>
          <w:iCs/>
        </w:rPr>
        <w:t>International Journal Of Children's Spirituality</w:t>
      </w:r>
      <w:r w:rsidR="007E7A56" w:rsidRPr="007E7A56">
        <w:t xml:space="preserve">, 21 (2016), 90-103 </w:t>
      </w:r>
      <w:hyperlink r:id="rId6" w:history="1">
        <w:r w:rsidR="007E7A56" w:rsidRPr="007E7A56">
          <w:rPr>
            <w:rStyle w:val="Hyperlink"/>
          </w:rPr>
          <w:t>https://doi.org/10.1080/1364436x.2016.1164669</w:t>
        </w:r>
      </w:hyperlink>
      <w:r w:rsidR="007E7A56" w:rsidRPr="007E7A56">
        <w:t xml:space="preserve"> </w:t>
      </w:r>
      <w:r w:rsidR="007E7A56">
        <w:t>. Page 91.</w:t>
      </w:r>
    </w:p>
  </w:footnote>
  <w:footnote w:id="34">
    <w:p w14:paraId="33FFDCD0" w14:textId="640830FF" w:rsidR="00635117" w:rsidRDefault="005360E9">
      <w:pPr>
        <w:pStyle w:val="FootnoteText"/>
      </w:pPr>
      <w:r>
        <w:rPr>
          <w:rStyle w:val="FootnoteReference"/>
        </w:rPr>
        <w:footnoteRef/>
      </w:r>
      <w:r>
        <w:t xml:space="preserve"> </w:t>
      </w:r>
      <w:r w:rsidR="00635117" w:rsidRPr="00635117">
        <w:t>Nancy</w:t>
      </w:r>
      <w:r w:rsidR="0068159F">
        <w:t xml:space="preserve"> Rosenow</w:t>
      </w:r>
      <w:r w:rsidR="00635117" w:rsidRPr="00635117">
        <w:t xml:space="preserve"> and Patti Bailie, "Greening Early Childhood Education", </w:t>
      </w:r>
      <w:r w:rsidR="00635117" w:rsidRPr="00635117">
        <w:rPr>
          <w:i/>
          <w:iCs/>
        </w:rPr>
        <w:t xml:space="preserve">Children, Youth </w:t>
      </w:r>
      <w:proofErr w:type="gramStart"/>
      <w:r w:rsidR="00635117" w:rsidRPr="00635117">
        <w:rPr>
          <w:i/>
          <w:iCs/>
        </w:rPr>
        <w:t>And</w:t>
      </w:r>
      <w:proofErr w:type="gramEnd"/>
      <w:r w:rsidR="00635117" w:rsidRPr="00635117">
        <w:rPr>
          <w:i/>
          <w:iCs/>
        </w:rPr>
        <w:t xml:space="preserve"> Environments</w:t>
      </w:r>
      <w:r w:rsidR="00635117" w:rsidRPr="00635117">
        <w:t xml:space="preserve">, 24 (2014), 1 </w:t>
      </w:r>
      <w:hyperlink r:id="rId7" w:history="1">
        <w:r w:rsidR="00635117" w:rsidRPr="00AF7755">
          <w:rPr>
            <w:rStyle w:val="Hyperlink"/>
          </w:rPr>
          <w:t>https://doi.org/10.7721/chilyoutenvi.24.2.0001</w:t>
        </w:r>
      </w:hyperlink>
      <w:r w:rsidR="00BA7546">
        <w:t>. Page 2.</w:t>
      </w:r>
    </w:p>
  </w:footnote>
  <w:footnote w:id="35">
    <w:p w14:paraId="05BF2C24" w14:textId="208B7365" w:rsidR="00635117" w:rsidRDefault="00635117">
      <w:pPr>
        <w:pStyle w:val="FootnoteText"/>
      </w:pPr>
      <w:r>
        <w:rPr>
          <w:rStyle w:val="FootnoteReference"/>
        </w:rPr>
        <w:footnoteRef/>
      </w:r>
      <w:r>
        <w:t xml:space="preserve"> Ibid. </w:t>
      </w:r>
      <w:r w:rsidR="00BA7546">
        <w:t>Page 5.</w:t>
      </w:r>
    </w:p>
  </w:footnote>
  <w:footnote w:id="36">
    <w:p w14:paraId="509DB920" w14:textId="194CEEDD" w:rsidR="005B37D1" w:rsidRDefault="005B37D1">
      <w:pPr>
        <w:pStyle w:val="FootnoteText"/>
      </w:pPr>
      <w:r>
        <w:rPr>
          <w:rStyle w:val="FootnoteReference"/>
        </w:rPr>
        <w:footnoteRef/>
      </w:r>
      <w:r>
        <w:t xml:space="preserve"> Jack Hunter,</w:t>
      </w:r>
      <w:r w:rsidR="005808C7">
        <w:t xml:space="preserve"> Sacred Landscapes </w:t>
      </w:r>
      <w:proofErr w:type="gramStart"/>
      <w:r w:rsidR="005808C7">
        <w:t>And</w:t>
      </w:r>
      <w:proofErr w:type="gramEnd"/>
      <w:r w:rsidR="005808C7">
        <w:t xml:space="preserve"> Philosophical Gardens.</w:t>
      </w:r>
    </w:p>
  </w:footnote>
  <w:footnote w:id="37">
    <w:p w14:paraId="5E7B1E8A" w14:textId="10316063" w:rsidR="001717F1" w:rsidRDefault="001717F1">
      <w:pPr>
        <w:pStyle w:val="FootnoteText"/>
      </w:pPr>
      <w:r>
        <w:rPr>
          <w:rStyle w:val="FootnoteReference"/>
        </w:rPr>
        <w:footnoteRef/>
      </w:r>
      <w:r>
        <w:t xml:space="preserve"> Sharma &amp; Chatterjee, Integrating Spirituality </w:t>
      </w:r>
      <w:proofErr w:type="gramStart"/>
      <w:r>
        <w:t>And</w:t>
      </w:r>
      <w:proofErr w:type="gramEnd"/>
      <w:r>
        <w:t xml:space="preserve"> Nature For Sustainable Development</w:t>
      </w:r>
      <w:r w:rsidR="00DF4FE9">
        <w:t xml:space="preserve">. Page </w:t>
      </w:r>
      <w:r w:rsidR="009172ED">
        <w:t>109.</w:t>
      </w:r>
    </w:p>
  </w:footnote>
  <w:footnote w:id="38">
    <w:p w14:paraId="10BFD300" w14:textId="655FAF68" w:rsidR="009172ED" w:rsidRDefault="009172ED">
      <w:pPr>
        <w:pStyle w:val="FootnoteText"/>
      </w:pPr>
      <w:r>
        <w:rPr>
          <w:rStyle w:val="FootnoteReference"/>
        </w:rPr>
        <w:footnoteRef/>
      </w:r>
      <w:r>
        <w:t xml:space="preserve"> Ibid. Page 111.</w:t>
      </w:r>
    </w:p>
  </w:footnote>
  <w:footnote w:id="39">
    <w:p w14:paraId="7F56C51B" w14:textId="05EE8A4D" w:rsidR="009172ED" w:rsidRDefault="009172ED">
      <w:pPr>
        <w:pStyle w:val="FootnoteText"/>
      </w:pPr>
      <w:r>
        <w:rPr>
          <w:rStyle w:val="FootnoteReference"/>
        </w:rPr>
        <w:footnoteRef/>
      </w:r>
      <w:r>
        <w:t xml:space="preserve"> Hay &amp; Nye, The Spirit </w:t>
      </w:r>
      <w:proofErr w:type="gramStart"/>
      <w:r>
        <w:t>Of</w:t>
      </w:r>
      <w:proofErr w:type="gramEnd"/>
      <w:r>
        <w:t xml:space="preserve"> The Child. Page </w:t>
      </w:r>
      <w:r w:rsidR="00FB6EF1">
        <w:t>175.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A18611C"/>
    <w:multiLevelType w:val="hybridMultilevel"/>
    <w:tmpl w:val="8A7897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42A"/>
    <w:rsid w:val="00010F22"/>
    <w:rsid w:val="0001287F"/>
    <w:rsid w:val="000275C3"/>
    <w:rsid w:val="0003381E"/>
    <w:rsid w:val="00035943"/>
    <w:rsid w:val="00041089"/>
    <w:rsid w:val="000557DE"/>
    <w:rsid w:val="00056840"/>
    <w:rsid w:val="00061C25"/>
    <w:rsid w:val="0006731B"/>
    <w:rsid w:val="000703E9"/>
    <w:rsid w:val="00075A8D"/>
    <w:rsid w:val="000772A4"/>
    <w:rsid w:val="0008189C"/>
    <w:rsid w:val="00096E67"/>
    <w:rsid w:val="000B163E"/>
    <w:rsid w:val="000B20D7"/>
    <w:rsid w:val="000C0A1C"/>
    <w:rsid w:val="000C61D0"/>
    <w:rsid w:val="000E5241"/>
    <w:rsid w:val="000E531F"/>
    <w:rsid w:val="000E6933"/>
    <w:rsid w:val="000E6FA9"/>
    <w:rsid w:val="000F1358"/>
    <w:rsid w:val="000F2DFC"/>
    <w:rsid w:val="000F66D8"/>
    <w:rsid w:val="00111D0D"/>
    <w:rsid w:val="0011647D"/>
    <w:rsid w:val="00122269"/>
    <w:rsid w:val="0012420A"/>
    <w:rsid w:val="001375B1"/>
    <w:rsid w:val="001446A2"/>
    <w:rsid w:val="00144733"/>
    <w:rsid w:val="00154784"/>
    <w:rsid w:val="00155179"/>
    <w:rsid w:val="00160DE1"/>
    <w:rsid w:val="001618CE"/>
    <w:rsid w:val="00162678"/>
    <w:rsid w:val="00164744"/>
    <w:rsid w:val="00166E82"/>
    <w:rsid w:val="00167DD9"/>
    <w:rsid w:val="00171771"/>
    <w:rsid w:val="001717F1"/>
    <w:rsid w:val="00174BCC"/>
    <w:rsid w:val="00177258"/>
    <w:rsid w:val="00187430"/>
    <w:rsid w:val="001941D4"/>
    <w:rsid w:val="00194E43"/>
    <w:rsid w:val="001A2C77"/>
    <w:rsid w:val="001A6CDA"/>
    <w:rsid w:val="001B5F5F"/>
    <w:rsid w:val="001C2EB8"/>
    <w:rsid w:val="001C35F5"/>
    <w:rsid w:val="001D6E89"/>
    <w:rsid w:val="001E0ACA"/>
    <w:rsid w:val="001F0576"/>
    <w:rsid w:val="0020044D"/>
    <w:rsid w:val="00203AD6"/>
    <w:rsid w:val="00210873"/>
    <w:rsid w:val="00215796"/>
    <w:rsid w:val="00217126"/>
    <w:rsid w:val="00224647"/>
    <w:rsid w:val="00224D41"/>
    <w:rsid w:val="0023142A"/>
    <w:rsid w:val="00236B78"/>
    <w:rsid w:val="00237A5A"/>
    <w:rsid w:val="0024321D"/>
    <w:rsid w:val="0024573B"/>
    <w:rsid w:val="00247434"/>
    <w:rsid w:val="0025053E"/>
    <w:rsid w:val="002508D8"/>
    <w:rsid w:val="00251A7F"/>
    <w:rsid w:val="00253941"/>
    <w:rsid w:val="00262B6D"/>
    <w:rsid w:val="002650C7"/>
    <w:rsid w:val="00265368"/>
    <w:rsid w:val="00265923"/>
    <w:rsid w:val="00267480"/>
    <w:rsid w:val="002734DD"/>
    <w:rsid w:val="00273759"/>
    <w:rsid w:val="0027404C"/>
    <w:rsid w:val="00277691"/>
    <w:rsid w:val="00283696"/>
    <w:rsid w:val="00285810"/>
    <w:rsid w:val="00292D17"/>
    <w:rsid w:val="00293EF1"/>
    <w:rsid w:val="002B6135"/>
    <w:rsid w:val="002C5125"/>
    <w:rsid w:val="002C673C"/>
    <w:rsid w:val="002C7BAC"/>
    <w:rsid w:val="002D2345"/>
    <w:rsid w:val="002D5A59"/>
    <w:rsid w:val="002D660E"/>
    <w:rsid w:val="002F2EDC"/>
    <w:rsid w:val="002F6309"/>
    <w:rsid w:val="00311449"/>
    <w:rsid w:val="00314906"/>
    <w:rsid w:val="003152A9"/>
    <w:rsid w:val="003256E5"/>
    <w:rsid w:val="003340E0"/>
    <w:rsid w:val="003355C2"/>
    <w:rsid w:val="00341533"/>
    <w:rsid w:val="00342D4C"/>
    <w:rsid w:val="003448A2"/>
    <w:rsid w:val="00361813"/>
    <w:rsid w:val="00364FE8"/>
    <w:rsid w:val="00365E48"/>
    <w:rsid w:val="00366D99"/>
    <w:rsid w:val="0037606F"/>
    <w:rsid w:val="003762B6"/>
    <w:rsid w:val="00382027"/>
    <w:rsid w:val="00386F38"/>
    <w:rsid w:val="00391963"/>
    <w:rsid w:val="003A57F8"/>
    <w:rsid w:val="003A6178"/>
    <w:rsid w:val="003B343F"/>
    <w:rsid w:val="003B67AE"/>
    <w:rsid w:val="003C0FE2"/>
    <w:rsid w:val="003C688A"/>
    <w:rsid w:val="003D0C46"/>
    <w:rsid w:val="003D1EA0"/>
    <w:rsid w:val="003D2118"/>
    <w:rsid w:val="003D7081"/>
    <w:rsid w:val="003E4972"/>
    <w:rsid w:val="003F5F9C"/>
    <w:rsid w:val="004054D4"/>
    <w:rsid w:val="0041111B"/>
    <w:rsid w:val="00412A50"/>
    <w:rsid w:val="00413E5B"/>
    <w:rsid w:val="00424E98"/>
    <w:rsid w:val="0042645A"/>
    <w:rsid w:val="0044465F"/>
    <w:rsid w:val="004456A5"/>
    <w:rsid w:val="00460D2B"/>
    <w:rsid w:val="00461E3C"/>
    <w:rsid w:val="00464D33"/>
    <w:rsid w:val="00473270"/>
    <w:rsid w:val="00480CAD"/>
    <w:rsid w:val="00482AD5"/>
    <w:rsid w:val="00492956"/>
    <w:rsid w:val="004964DA"/>
    <w:rsid w:val="004A2553"/>
    <w:rsid w:val="004A65DD"/>
    <w:rsid w:val="004A706B"/>
    <w:rsid w:val="004B1AF0"/>
    <w:rsid w:val="004B5EA8"/>
    <w:rsid w:val="004C0F00"/>
    <w:rsid w:val="004C3764"/>
    <w:rsid w:val="004C41FE"/>
    <w:rsid w:val="004E335A"/>
    <w:rsid w:val="004E6CEB"/>
    <w:rsid w:val="004F155A"/>
    <w:rsid w:val="0050667F"/>
    <w:rsid w:val="0051497C"/>
    <w:rsid w:val="00520E24"/>
    <w:rsid w:val="005230C1"/>
    <w:rsid w:val="00530DEA"/>
    <w:rsid w:val="005360E9"/>
    <w:rsid w:val="00543054"/>
    <w:rsid w:val="0054307C"/>
    <w:rsid w:val="00546A5F"/>
    <w:rsid w:val="00552C19"/>
    <w:rsid w:val="005613BB"/>
    <w:rsid w:val="00561F43"/>
    <w:rsid w:val="00571AAE"/>
    <w:rsid w:val="005732F4"/>
    <w:rsid w:val="005808C7"/>
    <w:rsid w:val="00581ED8"/>
    <w:rsid w:val="005851F9"/>
    <w:rsid w:val="005865DD"/>
    <w:rsid w:val="005907E7"/>
    <w:rsid w:val="005A0508"/>
    <w:rsid w:val="005A25DB"/>
    <w:rsid w:val="005A3957"/>
    <w:rsid w:val="005A429F"/>
    <w:rsid w:val="005B2BE2"/>
    <w:rsid w:val="005B2E0D"/>
    <w:rsid w:val="005B37D1"/>
    <w:rsid w:val="005B4370"/>
    <w:rsid w:val="005D17CD"/>
    <w:rsid w:val="005F21CB"/>
    <w:rsid w:val="005F2B94"/>
    <w:rsid w:val="005F7925"/>
    <w:rsid w:val="00600B79"/>
    <w:rsid w:val="006066BA"/>
    <w:rsid w:val="0062415A"/>
    <w:rsid w:val="00624898"/>
    <w:rsid w:val="006320DA"/>
    <w:rsid w:val="00635117"/>
    <w:rsid w:val="00640A4B"/>
    <w:rsid w:val="00664C20"/>
    <w:rsid w:val="00672786"/>
    <w:rsid w:val="006810B7"/>
    <w:rsid w:val="0068159F"/>
    <w:rsid w:val="0069077B"/>
    <w:rsid w:val="00690DF7"/>
    <w:rsid w:val="00693AA0"/>
    <w:rsid w:val="006A27F4"/>
    <w:rsid w:val="006A5640"/>
    <w:rsid w:val="006A5A4D"/>
    <w:rsid w:val="006B20FF"/>
    <w:rsid w:val="006B3414"/>
    <w:rsid w:val="006C4F7C"/>
    <w:rsid w:val="006D787E"/>
    <w:rsid w:val="006F5A3C"/>
    <w:rsid w:val="00702D06"/>
    <w:rsid w:val="00706603"/>
    <w:rsid w:val="00731EDF"/>
    <w:rsid w:val="007336BF"/>
    <w:rsid w:val="007408F9"/>
    <w:rsid w:val="00740CE1"/>
    <w:rsid w:val="00763E86"/>
    <w:rsid w:val="0076636D"/>
    <w:rsid w:val="00766FB2"/>
    <w:rsid w:val="00770495"/>
    <w:rsid w:val="0077187D"/>
    <w:rsid w:val="00771C64"/>
    <w:rsid w:val="0078206A"/>
    <w:rsid w:val="00783042"/>
    <w:rsid w:val="00785376"/>
    <w:rsid w:val="00786733"/>
    <w:rsid w:val="007A0766"/>
    <w:rsid w:val="007A6348"/>
    <w:rsid w:val="007B255C"/>
    <w:rsid w:val="007B6F9E"/>
    <w:rsid w:val="007B7B17"/>
    <w:rsid w:val="007C597C"/>
    <w:rsid w:val="007D59F5"/>
    <w:rsid w:val="007E70A3"/>
    <w:rsid w:val="007E7A56"/>
    <w:rsid w:val="007F4127"/>
    <w:rsid w:val="00811B7B"/>
    <w:rsid w:val="0081540D"/>
    <w:rsid w:val="008220A2"/>
    <w:rsid w:val="008260A3"/>
    <w:rsid w:val="00842902"/>
    <w:rsid w:val="008451E1"/>
    <w:rsid w:val="0085114C"/>
    <w:rsid w:val="00852558"/>
    <w:rsid w:val="00852D9C"/>
    <w:rsid w:val="008604E9"/>
    <w:rsid w:val="00861168"/>
    <w:rsid w:val="00864742"/>
    <w:rsid w:val="00864E25"/>
    <w:rsid w:val="00874D1B"/>
    <w:rsid w:val="0088353C"/>
    <w:rsid w:val="008A33C3"/>
    <w:rsid w:val="008B3832"/>
    <w:rsid w:val="008D6D57"/>
    <w:rsid w:val="008E0937"/>
    <w:rsid w:val="008E3635"/>
    <w:rsid w:val="008E51F5"/>
    <w:rsid w:val="008E603A"/>
    <w:rsid w:val="008F1A68"/>
    <w:rsid w:val="008F282A"/>
    <w:rsid w:val="008F648D"/>
    <w:rsid w:val="008F7AE1"/>
    <w:rsid w:val="0090270B"/>
    <w:rsid w:val="00903097"/>
    <w:rsid w:val="00905E3E"/>
    <w:rsid w:val="009172ED"/>
    <w:rsid w:val="0093451C"/>
    <w:rsid w:val="009518CC"/>
    <w:rsid w:val="0095195F"/>
    <w:rsid w:val="009559DF"/>
    <w:rsid w:val="00963A66"/>
    <w:rsid w:val="00967643"/>
    <w:rsid w:val="00974D55"/>
    <w:rsid w:val="00975AD3"/>
    <w:rsid w:val="0098050E"/>
    <w:rsid w:val="009835B7"/>
    <w:rsid w:val="00987E74"/>
    <w:rsid w:val="00992451"/>
    <w:rsid w:val="009953D7"/>
    <w:rsid w:val="00995DEE"/>
    <w:rsid w:val="00997A89"/>
    <w:rsid w:val="009B18A9"/>
    <w:rsid w:val="009B1988"/>
    <w:rsid w:val="009B555D"/>
    <w:rsid w:val="009C1681"/>
    <w:rsid w:val="009C75B6"/>
    <w:rsid w:val="009D1A9E"/>
    <w:rsid w:val="009E5DA5"/>
    <w:rsid w:val="009F33E9"/>
    <w:rsid w:val="009F61C1"/>
    <w:rsid w:val="00A025A5"/>
    <w:rsid w:val="00A060F4"/>
    <w:rsid w:val="00A06B3A"/>
    <w:rsid w:val="00A1301E"/>
    <w:rsid w:val="00A15A94"/>
    <w:rsid w:val="00A30BAD"/>
    <w:rsid w:val="00A3445D"/>
    <w:rsid w:val="00A35802"/>
    <w:rsid w:val="00A36733"/>
    <w:rsid w:val="00A44AA2"/>
    <w:rsid w:val="00A63A58"/>
    <w:rsid w:val="00A722B0"/>
    <w:rsid w:val="00A72AF5"/>
    <w:rsid w:val="00A753DB"/>
    <w:rsid w:val="00A850A4"/>
    <w:rsid w:val="00A90977"/>
    <w:rsid w:val="00A90AC7"/>
    <w:rsid w:val="00A915FF"/>
    <w:rsid w:val="00A929D7"/>
    <w:rsid w:val="00AA1898"/>
    <w:rsid w:val="00AA5242"/>
    <w:rsid w:val="00AA69D9"/>
    <w:rsid w:val="00AB7EA9"/>
    <w:rsid w:val="00AC6562"/>
    <w:rsid w:val="00AD159F"/>
    <w:rsid w:val="00AD5615"/>
    <w:rsid w:val="00AD5922"/>
    <w:rsid w:val="00AF0501"/>
    <w:rsid w:val="00AF20E1"/>
    <w:rsid w:val="00AF55FE"/>
    <w:rsid w:val="00B04F57"/>
    <w:rsid w:val="00B22503"/>
    <w:rsid w:val="00B339E6"/>
    <w:rsid w:val="00B43F2B"/>
    <w:rsid w:val="00B54572"/>
    <w:rsid w:val="00B57C2E"/>
    <w:rsid w:val="00B64E90"/>
    <w:rsid w:val="00B65AFE"/>
    <w:rsid w:val="00B75FE5"/>
    <w:rsid w:val="00B83B70"/>
    <w:rsid w:val="00B86C34"/>
    <w:rsid w:val="00BA166A"/>
    <w:rsid w:val="00BA18EC"/>
    <w:rsid w:val="00BA7546"/>
    <w:rsid w:val="00BB6A7E"/>
    <w:rsid w:val="00BC20CB"/>
    <w:rsid w:val="00BD196F"/>
    <w:rsid w:val="00BD251C"/>
    <w:rsid w:val="00BD7782"/>
    <w:rsid w:val="00BF12A3"/>
    <w:rsid w:val="00C00089"/>
    <w:rsid w:val="00C10E5B"/>
    <w:rsid w:val="00C15670"/>
    <w:rsid w:val="00C30F5C"/>
    <w:rsid w:val="00C33BB0"/>
    <w:rsid w:val="00C5005C"/>
    <w:rsid w:val="00C51C39"/>
    <w:rsid w:val="00C57565"/>
    <w:rsid w:val="00C62902"/>
    <w:rsid w:val="00C72376"/>
    <w:rsid w:val="00C775CC"/>
    <w:rsid w:val="00C849E7"/>
    <w:rsid w:val="00CA1F38"/>
    <w:rsid w:val="00CA3DF5"/>
    <w:rsid w:val="00CB10E8"/>
    <w:rsid w:val="00CC20B3"/>
    <w:rsid w:val="00CC2570"/>
    <w:rsid w:val="00CC498F"/>
    <w:rsid w:val="00CE152B"/>
    <w:rsid w:val="00CE54DF"/>
    <w:rsid w:val="00CF0AEB"/>
    <w:rsid w:val="00CF3A42"/>
    <w:rsid w:val="00CF4DE6"/>
    <w:rsid w:val="00D065A2"/>
    <w:rsid w:val="00D06CA0"/>
    <w:rsid w:val="00D07652"/>
    <w:rsid w:val="00D14CFB"/>
    <w:rsid w:val="00D211DC"/>
    <w:rsid w:val="00D21F1A"/>
    <w:rsid w:val="00D2223D"/>
    <w:rsid w:val="00D33355"/>
    <w:rsid w:val="00D33D5F"/>
    <w:rsid w:val="00D4721D"/>
    <w:rsid w:val="00D60281"/>
    <w:rsid w:val="00D608D9"/>
    <w:rsid w:val="00D6090A"/>
    <w:rsid w:val="00D6332A"/>
    <w:rsid w:val="00D64313"/>
    <w:rsid w:val="00D66A7E"/>
    <w:rsid w:val="00D86C99"/>
    <w:rsid w:val="00D96D88"/>
    <w:rsid w:val="00DA1F09"/>
    <w:rsid w:val="00DA75B0"/>
    <w:rsid w:val="00DA7E50"/>
    <w:rsid w:val="00DB0F19"/>
    <w:rsid w:val="00DB7D79"/>
    <w:rsid w:val="00DC2BA4"/>
    <w:rsid w:val="00DC2E7B"/>
    <w:rsid w:val="00DC3A17"/>
    <w:rsid w:val="00DD0B15"/>
    <w:rsid w:val="00DD2FAD"/>
    <w:rsid w:val="00DD7A83"/>
    <w:rsid w:val="00DF4FE9"/>
    <w:rsid w:val="00E05935"/>
    <w:rsid w:val="00E12F41"/>
    <w:rsid w:val="00E1484A"/>
    <w:rsid w:val="00E16E9F"/>
    <w:rsid w:val="00E332ED"/>
    <w:rsid w:val="00E4616F"/>
    <w:rsid w:val="00E46FCA"/>
    <w:rsid w:val="00E5110B"/>
    <w:rsid w:val="00E554D1"/>
    <w:rsid w:val="00E57C5D"/>
    <w:rsid w:val="00E63BFA"/>
    <w:rsid w:val="00E67221"/>
    <w:rsid w:val="00E708FF"/>
    <w:rsid w:val="00E804A1"/>
    <w:rsid w:val="00E85059"/>
    <w:rsid w:val="00E90D3E"/>
    <w:rsid w:val="00E92E21"/>
    <w:rsid w:val="00EA3252"/>
    <w:rsid w:val="00ED3914"/>
    <w:rsid w:val="00EE1798"/>
    <w:rsid w:val="00EF294B"/>
    <w:rsid w:val="00EF3683"/>
    <w:rsid w:val="00EF51CE"/>
    <w:rsid w:val="00EF7E07"/>
    <w:rsid w:val="00F009B0"/>
    <w:rsid w:val="00F05BDC"/>
    <w:rsid w:val="00F14DF3"/>
    <w:rsid w:val="00F161C6"/>
    <w:rsid w:val="00F26E7C"/>
    <w:rsid w:val="00F334CD"/>
    <w:rsid w:val="00F3631B"/>
    <w:rsid w:val="00F46E63"/>
    <w:rsid w:val="00F47D55"/>
    <w:rsid w:val="00F52327"/>
    <w:rsid w:val="00F80ED7"/>
    <w:rsid w:val="00F85422"/>
    <w:rsid w:val="00F859CB"/>
    <w:rsid w:val="00F904CE"/>
    <w:rsid w:val="00F90ACC"/>
    <w:rsid w:val="00F94F7A"/>
    <w:rsid w:val="00F96851"/>
    <w:rsid w:val="00FB3F86"/>
    <w:rsid w:val="00FB6EF1"/>
    <w:rsid w:val="00FC20DC"/>
    <w:rsid w:val="00FC3C6F"/>
    <w:rsid w:val="00FC56A5"/>
    <w:rsid w:val="00FD18AA"/>
    <w:rsid w:val="00FD6517"/>
    <w:rsid w:val="00FE16B7"/>
    <w:rsid w:val="00FF4D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7006E"/>
  <w15:chartTrackingRefBased/>
  <w15:docId w15:val="{8D007C6B-D1AA-46D7-B0CB-ED9B0F28F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904C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904CE"/>
    <w:rPr>
      <w:sz w:val="20"/>
      <w:szCs w:val="20"/>
    </w:rPr>
  </w:style>
  <w:style w:type="character" w:styleId="FootnoteReference">
    <w:name w:val="footnote reference"/>
    <w:basedOn w:val="DefaultParagraphFont"/>
    <w:uiPriority w:val="99"/>
    <w:semiHidden/>
    <w:unhideWhenUsed/>
    <w:rsid w:val="00F904CE"/>
    <w:rPr>
      <w:vertAlign w:val="superscript"/>
    </w:rPr>
  </w:style>
  <w:style w:type="paragraph" w:styleId="ListParagraph">
    <w:name w:val="List Paragraph"/>
    <w:basedOn w:val="Normal"/>
    <w:uiPriority w:val="34"/>
    <w:qFormat/>
    <w:rsid w:val="009518CC"/>
    <w:pPr>
      <w:ind w:left="720"/>
      <w:contextualSpacing/>
    </w:pPr>
  </w:style>
  <w:style w:type="character" w:styleId="Hyperlink">
    <w:name w:val="Hyperlink"/>
    <w:basedOn w:val="DefaultParagraphFont"/>
    <w:uiPriority w:val="99"/>
    <w:unhideWhenUsed/>
    <w:rsid w:val="00CE54DF"/>
    <w:rPr>
      <w:color w:val="0563C1" w:themeColor="hyperlink"/>
      <w:u w:val="single"/>
    </w:rPr>
  </w:style>
  <w:style w:type="character" w:styleId="UnresolvedMention">
    <w:name w:val="Unresolved Mention"/>
    <w:basedOn w:val="DefaultParagraphFont"/>
    <w:uiPriority w:val="99"/>
    <w:semiHidden/>
    <w:unhideWhenUsed/>
    <w:rsid w:val="00CE54DF"/>
    <w:rPr>
      <w:color w:val="605E5C"/>
      <w:shd w:val="clear" w:color="auto" w:fill="E1DFDD"/>
    </w:rPr>
  </w:style>
  <w:style w:type="paragraph" w:styleId="NoSpacing">
    <w:name w:val="No Spacing"/>
    <w:link w:val="NoSpacingChar"/>
    <w:uiPriority w:val="1"/>
    <w:qFormat/>
    <w:rsid w:val="005B2E0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B2E0D"/>
    <w:rPr>
      <w:rFonts w:eastAsiaTheme="minorEastAsia"/>
      <w:lang w:val="en-US"/>
    </w:rPr>
  </w:style>
  <w:style w:type="paragraph" w:styleId="Header">
    <w:name w:val="header"/>
    <w:basedOn w:val="Normal"/>
    <w:link w:val="HeaderChar"/>
    <w:uiPriority w:val="99"/>
    <w:unhideWhenUsed/>
    <w:rsid w:val="003C68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688A"/>
  </w:style>
  <w:style w:type="paragraph" w:styleId="Footer">
    <w:name w:val="footer"/>
    <w:basedOn w:val="Normal"/>
    <w:link w:val="FooterChar"/>
    <w:uiPriority w:val="99"/>
    <w:unhideWhenUsed/>
    <w:rsid w:val="003C68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68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doi.org/10.7721/chilyoutenvi.24.2.000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80/1364436x.2016.1164669"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1836939119870907"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1016/j.jenvman.2015.05.022" TargetMode="External"/><Relationship Id="rId4" Type="http://schemas.openxmlformats.org/officeDocument/2006/relationships/settings" Target="settings.xml"/><Relationship Id="rId9" Type="http://schemas.openxmlformats.org/officeDocument/2006/relationships/oleObject" Target="embeddings/Microsoft_Word_97_-_2003_Document.doc"/><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unenvironment.org/explore-topics/climate-change/facts-about-climate-emergency" TargetMode="External"/><Relationship Id="rId7" Type="http://schemas.openxmlformats.org/officeDocument/2006/relationships/hyperlink" Target="https://doi.org/10.7721/chilyoutenvi.24.2.0001" TargetMode="External"/><Relationship Id="rId2" Type="http://schemas.openxmlformats.org/officeDocument/2006/relationships/hyperlink" Target="https://climate.nasa.gov/causes/" TargetMode="External"/><Relationship Id="rId1" Type="http://schemas.openxmlformats.org/officeDocument/2006/relationships/hyperlink" Target="https://climate.nasa.gov/causes/" TargetMode="External"/><Relationship Id="rId6" Type="http://schemas.openxmlformats.org/officeDocument/2006/relationships/hyperlink" Target="https://doi.org/10.1080/1364436x.2016.1164669" TargetMode="External"/><Relationship Id="rId5" Type="http://schemas.openxmlformats.org/officeDocument/2006/relationships/hyperlink" Target="https://doi.org/10.1016/j.jenvman.2015.05.022" TargetMode="External"/><Relationship Id="rId4" Type="http://schemas.openxmlformats.org/officeDocument/2006/relationships/hyperlink" Target="https://doi.org/10.1177/18369391198709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77A139-4C0D-4E45-954B-4EBC6BDB8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901</TotalTime>
  <Pages>12</Pages>
  <Words>4016</Words>
  <Characters>22897</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Thompson</dc:creator>
  <cp:keywords/>
  <dc:description/>
  <cp:lastModifiedBy>Eleanor Thompson</cp:lastModifiedBy>
  <cp:revision>432</cp:revision>
  <dcterms:created xsi:type="dcterms:W3CDTF">2021-01-05T16:44:00Z</dcterms:created>
  <dcterms:modified xsi:type="dcterms:W3CDTF">2021-01-07T17:15:00Z</dcterms:modified>
</cp:coreProperties>
</file>