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A3F23D" w14:textId="0CAB6716" w:rsidR="009D2437" w:rsidRPr="00D228F6" w:rsidRDefault="00DA2C45" w:rsidP="0088041A">
      <w:pPr>
        <w:spacing w:line="360" w:lineRule="auto"/>
        <w:jc w:val="center"/>
        <w:rPr>
          <w:rFonts w:ascii="Arial" w:hAnsi="Arial" w:cs="Arial"/>
          <w:b/>
          <w:bCs/>
          <w:sz w:val="28"/>
          <w:szCs w:val="28"/>
        </w:rPr>
      </w:pPr>
      <w:r w:rsidRPr="00D228F6">
        <w:rPr>
          <w:rFonts w:ascii="Arial" w:hAnsi="Arial" w:cs="Arial"/>
          <w:b/>
          <w:bCs/>
          <w:sz w:val="28"/>
          <w:szCs w:val="28"/>
        </w:rPr>
        <w:t>TAHSEEN AKHTAR</w:t>
      </w:r>
    </w:p>
    <w:p w14:paraId="2A8BC965" w14:textId="4FBA0427" w:rsidR="00DA2C45" w:rsidRPr="00D228F6" w:rsidRDefault="00DA2C45" w:rsidP="0088041A">
      <w:pPr>
        <w:spacing w:line="360" w:lineRule="auto"/>
        <w:jc w:val="center"/>
        <w:rPr>
          <w:rFonts w:ascii="Arial" w:hAnsi="Arial" w:cs="Arial"/>
          <w:b/>
          <w:bCs/>
          <w:sz w:val="28"/>
          <w:szCs w:val="28"/>
        </w:rPr>
      </w:pPr>
    </w:p>
    <w:p w14:paraId="2E3E2B8E" w14:textId="269E757C" w:rsidR="00DA2C45" w:rsidRPr="00D228F6" w:rsidRDefault="00DA2C45" w:rsidP="0088041A">
      <w:pPr>
        <w:spacing w:line="360" w:lineRule="auto"/>
        <w:jc w:val="center"/>
        <w:rPr>
          <w:rFonts w:ascii="Arial" w:hAnsi="Arial" w:cs="Arial"/>
          <w:b/>
          <w:bCs/>
          <w:sz w:val="28"/>
          <w:szCs w:val="28"/>
        </w:rPr>
      </w:pPr>
      <w:r w:rsidRPr="00D228F6">
        <w:rPr>
          <w:rFonts w:ascii="Arial" w:hAnsi="Arial" w:cs="Arial"/>
          <w:b/>
          <w:bCs/>
          <w:sz w:val="28"/>
          <w:szCs w:val="28"/>
        </w:rPr>
        <w:t>1907552</w:t>
      </w:r>
    </w:p>
    <w:p w14:paraId="263C821D" w14:textId="7A58591D" w:rsidR="00DA2C45" w:rsidRPr="00D228F6" w:rsidRDefault="00DA2C45" w:rsidP="0088041A">
      <w:pPr>
        <w:spacing w:line="360" w:lineRule="auto"/>
        <w:jc w:val="center"/>
        <w:rPr>
          <w:rFonts w:ascii="Arial" w:hAnsi="Arial" w:cs="Arial"/>
          <w:b/>
          <w:bCs/>
          <w:sz w:val="28"/>
          <w:szCs w:val="28"/>
        </w:rPr>
      </w:pPr>
    </w:p>
    <w:p w14:paraId="2A5FB1C9" w14:textId="280DDC42" w:rsidR="00DA2C45" w:rsidRPr="00D228F6" w:rsidRDefault="00193E5B" w:rsidP="0088041A">
      <w:pPr>
        <w:spacing w:line="360" w:lineRule="auto"/>
        <w:jc w:val="center"/>
        <w:rPr>
          <w:rFonts w:ascii="Arial" w:hAnsi="Arial" w:cs="Arial"/>
          <w:b/>
          <w:bCs/>
          <w:sz w:val="28"/>
          <w:szCs w:val="28"/>
        </w:rPr>
      </w:pPr>
      <w:r w:rsidRPr="00D228F6">
        <w:rPr>
          <w:rFonts w:ascii="Arial" w:hAnsi="Arial" w:cs="Arial"/>
          <w:b/>
          <w:bCs/>
          <w:sz w:val="28"/>
          <w:szCs w:val="28"/>
        </w:rPr>
        <w:t xml:space="preserve">INDIVIDUAL </w:t>
      </w:r>
      <w:r w:rsidR="00ED6EB1" w:rsidRPr="00D228F6">
        <w:rPr>
          <w:rFonts w:ascii="Arial" w:hAnsi="Arial" w:cs="Arial"/>
          <w:b/>
          <w:bCs/>
          <w:sz w:val="28"/>
          <w:szCs w:val="28"/>
        </w:rPr>
        <w:t>SUPPORTING PAPER</w:t>
      </w:r>
    </w:p>
    <w:p w14:paraId="3AA929AC" w14:textId="637BE059" w:rsidR="00587107" w:rsidRPr="00D228F6" w:rsidRDefault="00587107" w:rsidP="0088041A">
      <w:pPr>
        <w:spacing w:line="360" w:lineRule="auto"/>
        <w:jc w:val="center"/>
        <w:rPr>
          <w:rFonts w:ascii="Arial" w:hAnsi="Arial" w:cs="Arial"/>
          <w:b/>
          <w:bCs/>
          <w:sz w:val="28"/>
          <w:szCs w:val="28"/>
        </w:rPr>
      </w:pPr>
    </w:p>
    <w:p w14:paraId="225AA9A6" w14:textId="36C78B05" w:rsidR="004974EC" w:rsidRPr="00D228F6" w:rsidRDefault="004974EC" w:rsidP="0088041A">
      <w:pPr>
        <w:spacing w:line="360" w:lineRule="auto"/>
        <w:jc w:val="center"/>
        <w:rPr>
          <w:rFonts w:ascii="Arial" w:hAnsi="Arial" w:cs="Arial"/>
          <w:b/>
          <w:bCs/>
          <w:sz w:val="28"/>
          <w:szCs w:val="28"/>
        </w:rPr>
      </w:pPr>
      <w:r w:rsidRPr="00D228F6">
        <w:rPr>
          <w:rFonts w:ascii="Arial" w:hAnsi="Arial" w:cs="Arial"/>
          <w:b/>
          <w:bCs/>
          <w:sz w:val="28"/>
          <w:szCs w:val="28"/>
        </w:rPr>
        <w:t>BMHP5004_BIRM</w:t>
      </w:r>
    </w:p>
    <w:p w14:paraId="663A70C9" w14:textId="6B05AA5B" w:rsidR="00B41EFA" w:rsidRPr="00D228F6" w:rsidRDefault="00B41EFA" w:rsidP="0088041A">
      <w:pPr>
        <w:spacing w:line="360" w:lineRule="auto"/>
        <w:jc w:val="center"/>
        <w:rPr>
          <w:rFonts w:ascii="Arial" w:hAnsi="Arial" w:cs="Arial"/>
          <w:b/>
          <w:bCs/>
          <w:sz w:val="28"/>
          <w:szCs w:val="28"/>
        </w:rPr>
      </w:pPr>
    </w:p>
    <w:p w14:paraId="53654F02" w14:textId="202D1DC1" w:rsidR="00B41EFA" w:rsidRPr="00D228F6" w:rsidRDefault="00B41EFA" w:rsidP="0088041A">
      <w:pPr>
        <w:spacing w:line="360" w:lineRule="auto"/>
        <w:jc w:val="center"/>
        <w:rPr>
          <w:rFonts w:ascii="Arial" w:hAnsi="Arial" w:cs="Arial"/>
          <w:b/>
          <w:bCs/>
          <w:sz w:val="28"/>
          <w:szCs w:val="28"/>
        </w:rPr>
      </w:pPr>
      <w:r w:rsidRPr="00D228F6">
        <w:rPr>
          <w:rFonts w:ascii="Arial" w:hAnsi="Arial" w:cs="Arial"/>
          <w:b/>
          <w:bCs/>
          <w:sz w:val="28"/>
          <w:szCs w:val="28"/>
        </w:rPr>
        <w:t>CHILDREN, YOUNG PEOPLE AND FAMILIES</w:t>
      </w:r>
    </w:p>
    <w:p w14:paraId="32A3494E" w14:textId="3D4011DF" w:rsidR="00164ADE" w:rsidRPr="00D228F6" w:rsidRDefault="00164ADE" w:rsidP="0088041A">
      <w:pPr>
        <w:spacing w:line="360" w:lineRule="auto"/>
        <w:jc w:val="center"/>
        <w:rPr>
          <w:rFonts w:ascii="Arial" w:hAnsi="Arial" w:cs="Arial"/>
          <w:b/>
          <w:bCs/>
          <w:sz w:val="28"/>
          <w:szCs w:val="28"/>
        </w:rPr>
      </w:pPr>
    </w:p>
    <w:p w14:paraId="5DFA7E5D" w14:textId="585A4B6E" w:rsidR="00164ADE" w:rsidRPr="00D228F6" w:rsidRDefault="007A08C6" w:rsidP="0088041A">
      <w:pPr>
        <w:spacing w:line="360" w:lineRule="auto"/>
        <w:jc w:val="center"/>
        <w:rPr>
          <w:rFonts w:ascii="Arial" w:hAnsi="Arial" w:cs="Arial"/>
          <w:b/>
          <w:bCs/>
          <w:sz w:val="28"/>
          <w:szCs w:val="28"/>
        </w:rPr>
      </w:pPr>
      <w:r w:rsidRPr="00D228F6">
        <w:rPr>
          <w:rFonts w:ascii="Arial" w:hAnsi="Arial" w:cs="Arial"/>
          <w:b/>
          <w:bCs/>
          <w:sz w:val="28"/>
          <w:szCs w:val="28"/>
        </w:rPr>
        <w:t>DR MARK GALLAGHER-READ</w:t>
      </w:r>
    </w:p>
    <w:p w14:paraId="1B0CB133" w14:textId="50F6BD21" w:rsidR="00CC58D6" w:rsidRPr="00D228F6" w:rsidRDefault="00CC58D6" w:rsidP="0088041A">
      <w:pPr>
        <w:spacing w:line="360" w:lineRule="auto"/>
        <w:jc w:val="center"/>
        <w:rPr>
          <w:rFonts w:ascii="Arial" w:hAnsi="Arial" w:cs="Arial"/>
          <w:b/>
          <w:bCs/>
          <w:sz w:val="28"/>
          <w:szCs w:val="28"/>
        </w:rPr>
      </w:pPr>
    </w:p>
    <w:p w14:paraId="24C27F65" w14:textId="549E0874" w:rsidR="00CC58D6" w:rsidRPr="0022374F" w:rsidRDefault="00CC58D6" w:rsidP="0088041A">
      <w:pPr>
        <w:spacing w:line="360" w:lineRule="auto"/>
        <w:jc w:val="center"/>
        <w:rPr>
          <w:rFonts w:ascii="Arial" w:hAnsi="Arial" w:cs="Arial"/>
          <w:sz w:val="28"/>
          <w:szCs w:val="28"/>
        </w:rPr>
      </w:pPr>
    </w:p>
    <w:p w14:paraId="4DB71DE9" w14:textId="05035056" w:rsidR="00CC58D6" w:rsidRDefault="00CC58D6" w:rsidP="0088041A">
      <w:pPr>
        <w:spacing w:line="360" w:lineRule="auto"/>
        <w:jc w:val="center"/>
        <w:rPr>
          <w:rFonts w:ascii="Arial" w:hAnsi="Arial" w:cs="Arial"/>
          <w:sz w:val="22"/>
          <w:szCs w:val="22"/>
        </w:rPr>
      </w:pPr>
    </w:p>
    <w:p w14:paraId="6B2D9ACD" w14:textId="4F98A714" w:rsidR="00CC58D6" w:rsidRDefault="00CC58D6" w:rsidP="0088041A">
      <w:pPr>
        <w:spacing w:line="360" w:lineRule="auto"/>
        <w:jc w:val="center"/>
        <w:rPr>
          <w:rFonts w:ascii="Arial" w:hAnsi="Arial" w:cs="Arial"/>
          <w:sz w:val="22"/>
          <w:szCs w:val="22"/>
        </w:rPr>
      </w:pPr>
    </w:p>
    <w:p w14:paraId="2E4E86CE" w14:textId="15964CD4" w:rsidR="00CC58D6" w:rsidRDefault="00CC58D6" w:rsidP="0088041A">
      <w:pPr>
        <w:spacing w:line="360" w:lineRule="auto"/>
        <w:jc w:val="center"/>
        <w:rPr>
          <w:rFonts w:ascii="Arial" w:hAnsi="Arial" w:cs="Arial"/>
          <w:sz w:val="22"/>
          <w:szCs w:val="22"/>
        </w:rPr>
      </w:pPr>
    </w:p>
    <w:p w14:paraId="420E1923" w14:textId="31E72F6E" w:rsidR="00CC58D6" w:rsidRDefault="00CC58D6" w:rsidP="0088041A">
      <w:pPr>
        <w:spacing w:line="360" w:lineRule="auto"/>
        <w:jc w:val="center"/>
        <w:rPr>
          <w:rFonts w:ascii="Arial" w:hAnsi="Arial" w:cs="Arial"/>
          <w:sz w:val="22"/>
          <w:szCs w:val="22"/>
        </w:rPr>
      </w:pPr>
    </w:p>
    <w:p w14:paraId="0D134F07" w14:textId="38CB7EA2" w:rsidR="00CC58D6" w:rsidRDefault="00CC58D6" w:rsidP="0088041A">
      <w:pPr>
        <w:spacing w:line="360" w:lineRule="auto"/>
        <w:jc w:val="center"/>
        <w:rPr>
          <w:rFonts w:ascii="Arial" w:hAnsi="Arial" w:cs="Arial"/>
          <w:sz w:val="22"/>
          <w:szCs w:val="22"/>
        </w:rPr>
      </w:pPr>
    </w:p>
    <w:p w14:paraId="71C5E471" w14:textId="4FD9A9DA" w:rsidR="00CC58D6" w:rsidRDefault="00CC58D6" w:rsidP="0088041A">
      <w:pPr>
        <w:spacing w:line="360" w:lineRule="auto"/>
        <w:jc w:val="center"/>
        <w:rPr>
          <w:rFonts w:ascii="Arial" w:hAnsi="Arial" w:cs="Arial"/>
          <w:sz w:val="22"/>
          <w:szCs w:val="22"/>
        </w:rPr>
      </w:pPr>
    </w:p>
    <w:p w14:paraId="6C55F220" w14:textId="38369EFA" w:rsidR="00CC58D6" w:rsidRDefault="00CC58D6" w:rsidP="0088041A">
      <w:pPr>
        <w:spacing w:line="360" w:lineRule="auto"/>
        <w:jc w:val="center"/>
        <w:rPr>
          <w:rFonts w:ascii="Arial" w:hAnsi="Arial" w:cs="Arial"/>
          <w:sz w:val="22"/>
          <w:szCs w:val="22"/>
        </w:rPr>
      </w:pPr>
    </w:p>
    <w:p w14:paraId="227D9F49" w14:textId="48546B6A" w:rsidR="00CC58D6" w:rsidRDefault="00CC58D6" w:rsidP="0088041A">
      <w:pPr>
        <w:spacing w:line="360" w:lineRule="auto"/>
        <w:jc w:val="center"/>
        <w:rPr>
          <w:rFonts w:ascii="Arial" w:hAnsi="Arial" w:cs="Arial"/>
          <w:sz w:val="22"/>
          <w:szCs w:val="22"/>
        </w:rPr>
      </w:pPr>
    </w:p>
    <w:p w14:paraId="69A9AEAD" w14:textId="2D9F15A4" w:rsidR="00CC58D6" w:rsidRDefault="00CC58D6" w:rsidP="0088041A">
      <w:pPr>
        <w:spacing w:line="360" w:lineRule="auto"/>
        <w:jc w:val="center"/>
        <w:rPr>
          <w:rFonts w:ascii="Arial" w:hAnsi="Arial" w:cs="Arial"/>
          <w:sz w:val="22"/>
          <w:szCs w:val="22"/>
        </w:rPr>
      </w:pPr>
    </w:p>
    <w:p w14:paraId="4B0DF28B" w14:textId="711EA0A6" w:rsidR="00CC58D6" w:rsidRDefault="00CC58D6" w:rsidP="0088041A">
      <w:pPr>
        <w:spacing w:line="360" w:lineRule="auto"/>
        <w:jc w:val="center"/>
        <w:rPr>
          <w:rFonts w:ascii="Arial" w:hAnsi="Arial" w:cs="Arial"/>
          <w:sz w:val="22"/>
          <w:szCs w:val="22"/>
        </w:rPr>
      </w:pPr>
    </w:p>
    <w:p w14:paraId="3F05FE8F" w14:textId="64039055" w:rsidR="00CC58D6" w:rsidRDefault="00CC58D6" w:rsidP="0088041A">
      <w:pPr>
        <w:spacing w:line="360" w:lineRule="auto"/>
        <w:jc w:val="center"/>
        <w:rPr>
          <w:rFonts w:ascii="Arial" w:hAnsi="Arial" w:cs="Arial"/>
          <w:sz w:val="22"/>
          <w:szCs w:val="22"/>
        </w:rPr>
      </w:pPr>
    </w:p>
    <w:p w14:paraId="77C50BA8" w14:textId="5D5D12C2" w:rsidR="00CC58D6" w:rsidRDefault="00CC58D6" w:rsidP="0088041A">
      <w:pPr>
        <w:spacing w:line="360" w:lineRule="auto"/>
        <w:jc w:val="center"/>
        <w:rPr>
          <w:rFonts w:ascii="Arial" w:hAnsi="Arial" w:cs="Arial"/>
          <w:sz w:val="22"/>
          <w:szCs w:val="22"/>
        </w:rPr>
      </w:pPr>
    </w:p>
    <w:p w14:paraId="56A57783" w14:textId="24E6D108" w:rsidR="00CC58D6" w:rsidRDefault="00CC58D6" w:rsidP="0088041A">
      <w:pPr>
        <w:spacing w:line="360" w:lineRule="auto"/>
        <w:jc w:val="center"/>
        <w:rPr>
          <w:rFonts w:ascii="Arial" w:hAnsi="Arial" w:cs="Arial"/>
          <w:sz w:val="22"/>
          <w:szCs w:val="22"/>
        </w:rPr>
      </w:pPr>
    </w:p>
    <w:p w14:paraId="45EDDDB9" w14:textId="515FD66D" w:rsidR="00CC58D6" w:rsidRDefault="00CC58D6" w:rsidP="0088041A">
      <w:pPr>
        <w:spacing w:line="360" w:lineRule="auto"/>
        <w:jc w:val="center"/>
        <w:rPr>
          <w:rFonts w:ascii="Arial" w:hAnsi="Arial" w:cs="Arial"/>
          <w:sz w:val="22"/>
          <w:szCs w:val="22"/>
        </w:rPr>
      </w:pPr>
    </w:p>
    <w:p w14:paraId="64B1F3BB" w14:textId="19E02880" w:rsidR="00CC58D6" w:rsidRDefault="00CC58D6" w:rsidP="0088041A">
      <w:pPr>
        <w:spacing w:line="360" w:lineRule="auto"/>
        <w:jc w:val="center"/>
        <w:rPr>
          <w:rFonts w:ascii="Arial" w:hAnsi="Arial" w:cs="Arial"/>
          <w:sz w:val="22"/>
          <w:szCs w:val="22"/>
        </w:rPr>
      </w:pPr>
    </w:p>
    <w:p w14:paraId="477E68A0" w14:textId="5780AFD2" w:rsidR="00CC58D6" w:rsidRDefault="00CC58D6" w:rsidP="0088041A">
      <w:pPr>
        <w:spacing w:line="360" w:lineRule="auto"/>
        <w:jc w:val="center"/>
        <w:rPr>
          <w:rFonts w:ascii="Arial" w:hAnsi="Arial" w:cs="Arial"/>
          <w:sz w:val="22"/>
          <w:szCs w:val="22"/>
        </w:rPr>
      </w:pPr>
    </w:p>
    <w:p w14:paraId="4065E5C8" w14:textId="202D0BE4" w:rsidR="00CC58D6" w:rsidRDefault="00CC58D6" w:rsidP="00D228F6">
      <w:pPr>
        <w:spacing w:line="360" w:lineRule="auto"/>
        <w:rPr>
          <w:rFonts w:ascii="Arial" w:hAnsi="Arial" w:cs="Arial"/>
          <w:sz w:val="22"/>
          <w:szCs w:val="22"/>
        </w:rPr>
      </w:pPr>
    </w:p>
    <w:p w14:paraId="7B2DE252" w14:textId="76AE0377" w:rsidR="00CC58D6" w:rsidRDefault="00CC58D6" w:rsidP="0088041A">
      <w:pPr>
        <w:spacing w:line="360" w:lineRule="auto"/>
        <w:jc w:val="center"/>
        <w:rPr>
          <w:rFonts w:ascii="Arial" w:hAnsi="Arial" w:cs="Arial"/>
          <w:sz w:val="22"/>
          <w:szCs w:val="22"/>
        </w:rPr>
      </w:pPr>
    </w:p>
    <w:p w14:paraId="0CC7D12A" w14:textId="77777777" w:rsidR="00D228F6" w:rsidRDefault="00D228F6" w:rsidP="0088041A">
      <w:pPr>
        <w:spacing w:line="360" w:lineRule="auto"/>
        <w:jc w:val="center"/>
        <w:rPr>
          <w:rFonts w:ascii="Arial" w:hAnsi="Arial" w:cs="Arial"/>
          <w:sz w:val="22"/>
          <w:szCs w:val="22"/>
        </w:rPr>
      </w:pPr>
    </w:p>
    <w:p w14:paraId="3DA86550" w14:textId="0043916C" w:rsidR="00CC58D6" w:rsidRDefault="00CC58D6" w:rsidP="0088041A">
      <w:pPr>
        <w:spacing w:line="360" w:lineRule="auto"/>
        <w:jc w:val="center"/>
        <w:rPr>
          <w:rFonts w:ascii="Arial" w:hAnsi="Arial" w:cs="Arial"/>
          <w:sz w:val="22"/>
          <w:szCs w:val="22"/>
        </w:rPr>
      </w:pPr>
    </w:p>
    <w:sdt>
      <w:sdtPr>
        <w:id w:val="-2119281100"/>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CF946E0" w14:textId="7BAD425B" w:rsidR="00E71C32" w:rsidRPr="008104FC" w:rsidRDefault="00E71C32">
          <w:pPr>
            <w:pStyle w:val="TOCHeading"/>
          </w:pPr>
          <w:r w:rsidRPr="008104FC">
            <w:t>Table of Contents</w:t>
          </w:r>
        </w:p>
        <w:p w14:paraId="73394EA7" w14:textId="18E47452" w:rsidR="002A0B26" w:rsidRPr="008104FC" w:rsidRDefault="00E71C32">
          <w:pPr>
            <w:pStyle w:val="TOC1"/>
            <w:tabs>
              <w:tab w:val="right" w:leader="dot" w:pos="9016"/>
            </w:tabs>
            <w:rPr>
              <w:rFonts w:eastAsiaTheme="minorEastAsia" w:cstheme="minorBidi"/>
              <w:caps w:val="0"/>
              <w:noProof/>
              <w:sz w:val="24"/>
              <w:szCs w:val="24"/>
              <w:u w:val="none"/>
            </w:rPr>
          </w:pPr>
          <w:r w:rsidRPr="008104FC">
            <w:fldChar w:fldCharType="begin"/>
          </w:r>
          <w:r w:rsidRPr="008104FC">
            <w:instrText xml:space="preserve"> TOC \o "1-3" \h \z \u </w:instrText>
          </w:r>
          <w:r w:rsidRPr="008104FC">
            <w:fldChar w:fldCharType="separate"/>
          </w:r>
          <w:hyperlink w:anchor="_Toc55753212" w:history="1">
            <w:r w:rsidR="002A0B26" w:rsidRPr="008104FC">
              <w:rPr>
                <w:rStyle w:val="Hyperlink"/>
                <w:rFonts w:ascii="Arial" w:hAnsi="Arial" w:cs="Arial"/>
                <w:noProof/>
              </w:rPr>
              <w:t>SECTION 1: INTRODUCTION</w:t>
            </w:r>
            <w:r w:rsidR="002A0B26" w:rsidRPr="008104FC">
              <w:rPr>
                <w:noProof/>
                <w:webHidden/>
              </w:rPr>
              <w:tab/>
            </w:r>
            <w:r w:rsidR="002A0B26" w:rsidRPr="008104FC">
              <w:rPr>
                <w:noProof/>
                <w:webHidden/>
              </w:rPr>
              <w:fldChar w:fldCharType="begin"/>
            </w:r>
            <w:r w:rsidR="002A0B26" w:rsidRPr="008104FC">
              <w:rPr>
                <w:noProof/>
                <w:webHidden/>
              </w:rPr>
              <w:instrText xml:space="preserve"> PAGEREF _Toc55753212 \h </w:instrText>
            </w:r>
            <w:r w:rsidR="002A0B26" w:rsidRPr="008104FC">
              <w:rPr>
                <w:noProof/>
                <w:webHidden/>
              </w:rPr>
            </w:r>
            <w:r w:rsidR="002A0B26" w:rsidRPr="008104FC">
              <w:rPr>
                <w:noProof/>
                <w:webHidden/>
              </w:rPr>
              <w:fldChar w:fldCharType="separate"/>
            </w:r>
            <w:r w:rsidR="002A0B26" w:rsidRPr="008104FC">
              <w:rPr>
                <w:noProof/>
                <w:webHidden/>
              </w:rPr>
              <w:t>3</w:t>
            </w:r>
            <w:r w:rsidR="002A0B26" w:rsidRPr="008104FC">
              <w:rPr>
                <w:noProof/>
                <w:webHidden/>
              </w:rPr>
              <w:fldChar w:fldCharType="end"/>
            </w:r>
          </w:hyperlink>
        </w:p>
        <w:p w14:paraId="788B59A5" w14:textId="345EED0A" w:rsidR="002A0B26" w:rsidRDefault="002A0B26">
          <w:pPr>
            <w:pStyle w:val="TOC2"/>
            <w:tabs>
              <w:tab w:val="right" w:leader="dot" w:pos="9016"/>
            </w:tabs>
            <w:rPr>
              <w:rStyle w:val="Hyperlink"/>
              <w:noProof/>
            </w:rPr>
          </w:pPr>
          <w:hyperlink w:anchor="_Toc55753213" w:history="1">
            <w:r w:rsidRPr="008104FC">
              <w:rPr>
                <w:rStyle w:val="Hyperlink"/>
                <w:rFonts w:ascii="Arial" w:hAnsi="Arial" w:cs="Arial"/>
                <w:noProof/>
                <w:shd w:val="clear" w:color="auto" w:fill="FFFFFF"/>
              </w:rPr>
              <w:t>SECTION 2: CONCLUSION</w:t>
            </w:r>
            <w:r w:rsidRPr="008104FC">
              <w:rPr>
                <w:noProof/>
                <w:webHidden/>
              </w:rPr>
              <w:tab/>
            </w:r>
            <w:r w:rsidRPr="008104FC">
              <w:rPr>
                <w:noProof/>
                <w:webHidden/>
              </w:rPr>
              <w:fldChar w:fldCharType="begin"/>
            </w:r>
            <w:r w:rsidRPr="008104FC">
              <w:rPr>
                <w:noProof/>
                <w:webHidden/>
              </w:rPr>
              <w:instrText xml:space="preserve"> PAGEREF _Toc55753213 \h </w:instrText>
            </w:r>
            <w:r w:rsidRPr="008104FC">
              <w:rPr>
                <w:noProof/>
                <w:webHidden/>
              </w:rPr>
            </w:r>
            <w:r w:rsidRPr="008104FC">
              <w:rPr>
                <w:noProof/>
                <w:webHidden/>
              </w:rPr>
              <w:fldChar w:fldCharType="separate"/>
            </w:r>
            <w:r w:rsidRPr="008104FC">
              <w:rPr>
                <w:noProof/>
                <w:webHidden/>
              </w:rPr>
              <w:t>5</w:t>
            </w:r>
            <w:r w:rsidRPr="008104FC">
              <w:rPr>
                <w:noProof/>
                <w:webHidden/>
              </w:rPr>
              <w:fldChar w:fldCharType="end"/>
            </w:r>
          </w:hyperlink>
        </w:p>
        <w:p w14:paraId="38B863C9" w14:textId="77777777" w:rsidR="008104FC" w:rsidRPr="008104FC" w:rsidRDefault="008104FC" w:rsidP="008104FC">
          <w:pPr>
            <w:rPr>
              <w:rFonts w:eastAsiaTheme="minorEastAsia"/>
            </w:rPr>
          </w:pPr>
        </w:p>
        <w:p w14:paraId="14FB0E3F" w14:textId="14D8F6FB" w:rsidR="002A0B26" w:rsidRDefault="002A0B26">
          <w:pPr>
            <w:pStyle w:val="TOC3"/>
            <w:tabs>
              <w:tab w:val="right" w:leader="dot" w:pos="9016"/>
            </w:tabs>
            <w:rPr>
              <w:rStyle w:val="Hyperlink"/>
              <w:b/>
              <w:bCs/>
              <w:noProof/>
            </w:rPr>
          </w:pPr>
          <w:hyperlink w:anchor="_Toc55753214" w:history="1">
            <w:r w:rsidRPr="008104FC">
              <w:rPr>
                <w:rStyle w:val="Hyperlink"/>
                <w:rFonts w:ascii="Arial" w:hAnsi="Arial" w:cs="Arial"/>
                <w:b/>
                <w:bCs/>
                <w:noProof/>
                <w:shd w:val="clear" w:color="auto" w:fill="FFFFFF"/>
              </w:rPr>
              <w:t>SECTION 3: RECOMMENDATIONS</w:t>
            </w:r>
            <w:r w:rsidRPr="008104FC">
              <w:rPr>
                <w:b/>
                <w:bCs/>
                <w:noProof/>
                <w:webHidden/>
              </w:rPr>
              <w:tab/>
            </w:r>
            <w:r w:rsidRPr="008104FC">
              <w:rPr>
                <w:b/>
                <w:bCs/>
                <w:noProof/>
                <w:webHidden/>
              </w:rPr>
              <w:fldChar w:fldCharType="begin"/>
            </w:r>
            <w:r w:rsidRPr="008104FC">
              <w:rPr>
                <w:b/>
                <w:bCs/>
                <w:noProof/>
                <w:webHidden/>
              </w:rPr>
              <w:instrText xml:space="preserve"> PAGEREF _Toc55753214 \h </w:instrText>
            </w:r>
            <w:r w:rsidRPr="008104FC">
              <w:rPr>
                <w:b/>
                <w:bCs/>
                <w:noProof/>
                <w:webHidden/>
              </w:rPr>
            </w:r>
            <w:r w:rsidRPr="008104FC">
              <w:rPr>
                <w:b/>
                <w:bCs/>
                <w:noProof/>
                <w:webHidden/>
              </w:rPr>
              <w:fldChar w:fldCharType="separate"/>
            </w:r>
            <w:r w:rsidRPr="008104FC">
              <w:rPr>
                <w:b/>
                <w:bCs/>
                <w:noProof/>
                <w:webHidden/>
              </w:rPr>
              <w:t>5</w:t>
            </w:r>
            <w:r w:rsidRPr="008104FC">
              <w:rPr>
                <w:b/>
                <w:bCs/>
                <w:noProof/>
                <w:webHidden/>
              </w:rPr>
              <w:fldChar w:fldCharType="end"/>
            </w:r>
          </w:hyperlink>
        </w:p>
        <w:p w14:paraId="6287B04E" w14:textId="77777777" w:rsidR="008104FC" w:rsidRPr="008104FC" w:rsidRDefault="008104FC" w:rsidP="008104FC"/>
        <w:p w14:paraId="7CCF7232" w14:textId="0BB18599" w:rsidR="002A0B26" w:rsidRPr="008104FC" w:rsidRDefault="008104FC" w:rsidP="002A0B26">
          <w:pPr>
            <w:rPr>
              <w:rFonts w:eastAsiaTheme="minorEastAsia"/>
              <w:b/>
              <w:bCs/>
            </w:rPr>
          </w:pPr>
          <w:r w:rsidRPr="008104FC">
            <w:rPr>
              <w:rFonts w:eastAsiaTheme="minorEastAsia"/>
              <w:b/>
              <w:bCs/>
            </w:rPr>
            <w:t>SECTION 4: REFERENCES……</w:t>
          </w:r>
          <w:r>
            <w:rPr>
              <w:rFonts w:eastAsiaTheme="minorEastAsia"/>
              <w:b/>
              <w:bCs/>
            </w:rPr>
            <w:t>……</w:t>
          </w:r>
          <w:proofErr w:type="gramStart"/>
          <w:r>
            <w:rPr>
              <w:rFonts w:eastAsiaTheme="minorEastAsia"/>
              <w:b/>
              <w:bCs/>
            </w:rPr>
            <w:t>…..</w:t>
          </w:r>
          <w:proofErr w:type="gramEnd"/>
          <w:r w:rsidRPr="008104FC">
            <w:rPr>
              <w:rFonts w:eastAsiaTheme="minorEastAsia"/>
              <w:b/>
              <w:bCs/>
            </w:rPr>
            <w:t>…………………………………………………6</w:t>
          </w:r>
        </w:p>
        <w:p w14:paraId="2220CDD4" w14:textId="7E5E51BD" w:rsidR="00E71C32" w:rsidRPr="008104FC" w:rsidRDefault="00E71C32">
          <w:pPr>
            <w:rPr>
              <w:b/>
              <w:bCs/>
            </w:rPr>
          </w:pPr>
          <w:r w:rsidRPr="008104FC">
            <w:rPr>
              <w:b/>
              <w:bCs/>
              <w:noProof/>
            </w:rPr>
            <w:fldChar w:fldCharType="end"/>
          </w:r>
        </w:p>
      </w:sdtContent>
    </w:sdt>
    <w:p w14:paraId="24493EE5" w14:textId="77777777" w:rsidR="00E71C32" w:rsidRPr="008104FC" w:rsidRDefault="00E71C32" w:rsidP="00D228F6">
      <w:pPr>
        <w:rPr>
          <w:b/>
          <w:bCs/>
        </w:rPr>
      </w:pPr>
    </w:p>
    <w:p w14:paraId="7751FE77" w14:textId="6E00650C" w:rsidR="00BF6E9A" w:rsidRDefault="00BF6E9A"/>
    <w:p w14:paraId="0D03D614" w14:textId="67387815" w:rsidR="00B55B64" w:rsidRDefault="00B55B64" w:rsidP="00D228F6"/>
    <w:p w14:paraId="7C63AE05" w14:textId="77777777" w:rsidR="00B55B64" w:rsidRDefault="00B55B64" w:rsidP="00D228F6"/>
    <w:p w14:paraId="753ED57C" w14:textId="0690EA7D" w:rsidR="00D228F6" w:rsidRDefault="00D228F6" w:rsidP="00D228F6">
      <w:pPr>
        <w:spacing w:line="360" w:lineRule="auto"/>
        <w:rPr>
          <w:rFonts w:ascii="Arial" w:hAnsi="Arial" w:cs="Arial"/>
          <w:sz w:val="22"/>
          <w:szCs w:val="22"/>
        </w:rPr>
      </w:pPr>
    </w:p>
    <w:p w14:paraId="00807B61" w14:textId="5C09F408" w:rsidR="00D228F6" w:rsidRDefault="00D228F6" w:rsidP="0088041A">
      <w:pPr>
        <w:spacing w:line="360" w:lineRule="auto"/>
        <w:jc w:val="center"/>
        <w:rPr>
          <w:rFonts w:ascii="Arial" w:hAnsi="Arial" w:cs="Arial"/>
          <w:sz w:val="22"/>
          <w:szCs w:val="22"/>
        </w:rPr>
      </w:pPr>
    </w:p>
    <w:p w14:paraId="04E3AECD" w14:textId="2DB5AFE3" w:rsidR="00D228F6" w:rsidRDefault="00D228F6" w:rsidP="0088041A">
      <w:pPr>
        <w:spacing w:line="360" w:lineRule="auto"/>
        <w:jc w:val="center"/>
        <w:rPr>
          <w:rFonts w:ascii="Arial" w:hAnsi="Arial" w:cs="Arial"/>
          <w:sz w:val="22"/>
          <w:szCs w:val="22"/>
        </w:rPr>
      </w:pPr>
    </w:p>
    <w:p w14:paraId="2E2960E5" w14:textId="04770B56" w:rsidR="00D228F6" w:rsidRDefault="00D228F6" w:rsidP="0088041A">
      <w:pPr>
        <w:spacing w:line="360" w:lineRule="auto"/>
        <w:jc w:val="center"/>
        <w:rPr>
          <w:rFonts w:ascii="Arial" w:hAnsi="Arial" w:cs="Arial"/>
          <w:sz w:val="22"/>
          <w:szCs w:val="22"/>
        </w:rPr>
      </w:pPr>
    </w:p>
    <w:p w14:paraId="65FA830F" w14:textId="5682C5B7" w:rsidR="00D228F6" w:rsidRDefault="00D228F6" w:rsidP="0088041A">
      <w:pPr>
        <w:spacing w:line="360" w:lineRule="auto"/>
        <w:jc w:val="center"/>
        <w:rPr>
          <w:rFonts w:ascii="Arial" w:hAnsi="Arial" w:cs="Arial"/>
          <w:sz w:val="22"/>
          <w:szCs w:val="22"/>
        </w:rPr>
      </w:pPr>
    </w:p>
    <w:p w14:paraId="71E7F391" w14:textId="6A77E5B4" w:rsidR="00D228F6" w:rsidRDefault="00D228F6" w:rsidP="0088041A">
      <w:pPr>
        <w:spacing w:line="360" w:lineRule="auto"/>
        <w:jc w:val="center"/>
        <w:rPr>
          <w:rFonts w:ascii="Arial" w:hAnsi="Arial" w:cs="Arial"/>
          <w:sz w:val="22"/>
          <w:szCs w:val="22"/>
        </w:rPr>
      </w:pPr>
    </w:p>
    <w:p w14:paraId="14B4171D" w14:textId="5BE77C84" w:rsidR="00D228F6" w:rsidRDefault="00D228F6" w:rsidP="0088041A">
      <w:pPr>
        <w:spacing w:line="360" w:lineRule="auto"/>
        <w:jc w:val="center"/>
        <w:rPr>
          <w:rFonts w:ascii="Arial" w:hAnsi="Arial" w:cs="Arial"/>
          <w:sz w:val="22"/>
          <w:szCs w:val="22"/>
        </w:rPr>
      </w:pPr>
    </w:p>
    <w:p w14:paraId="5AA0AAA5" w14:textId="60BF5BD9" w:rsidR="00D228F6" w:rsidRDefault="00D228F6" w:rsidP="0088041A">
      <w:pPr>
        <w:spacing w:line="360" w:lineRule="auto"/>
        <w:jc w:val="center"/>
        <w:rPr>
          <w:rFonts w:ascii="Arial" w:hAnsi="Arial" w:cs="Arial"/>
          <w:sz w:val="22"/>
          <w:szCs w:val="22"/>
        </w:rPr>
      </w:pPr>
    </w:p>
    <w:p w14:paraId="283380DB" w14:textId="5AE3100C" w:rsidR="00D228F6" w:rsidRDefault="00D228F6" w:rsidP="0088041A">
      <w:pPr>
        <w:spacing w:line="360" w:lineRule="auto"/>
        <w:jc w:val="center"/>
        <w:rPr>
          <w:rFonts w:ascii="Arial" w:hAnsi="Arial" w:cs="Arial"/>
          <w:sz w:val="22"/>
          <w:szCs w:val="22"/>
        </w:rPr>
      </w:pPr>
    </w:p>
    <w:p w14:paraId="53EB88EE" w14:textId="0DF0F3DF" w:rsidR="00D228F6" w:rsidRDefault="00D228F6" w:rsidP="0088041A">
      <w:pPr>
        <w:spacing w:line="360" w:lineRule="auto"/>
        <w:jc w:val="center"/>
        <w:rPr>
          <w:rFonts w:ascii="Arial" w:hAnsi="Arial" w:cs="Arial"/>
          <w:sz w:val="22"/>
          <w:szCs w:val="22"/>
        </w:rPr>
      </w:pPr>
    </w:p>
    <w:p w14:paraId="6FC86A94" w14:textId="77777777" w:rsidR="00D228F6" w:rsidRDefault="00D228F6" w:rsidP="0088041A">
      <w:pPr>
        <w:spacing w:line="360" w:lineRule="auto"/>
        <w:jc w:val="center"/>
        <w:rPr>
          <w:rFonts w:ascii="Arial" w:hAnsi="Arial" w:cs="Arial"/>
          <w:sz w:val="22"/>
          <w:szCs w:val="22"/>
        </w:rPr>
      </w:pPr>
    </w:p>
    <w:p w14:paraId="1092B07A" w14:textId="6688EAF8" w:rsidR="00CC58D6" w:rsidRDefault="00CC58D6" w:rsidP="0088041A">
      <w:pPr>
        <w:spacing w:line="360" w:lineRule="auto"/>
        <w:jc w:val="center"/>
        <w:rPr>
          <w:rFonts w:ascii="Arial" w:hAnsi="Arial" w:cs="Arial"/>
          <w:sz w:val="22"/>
          <w:szCs w:val="22"/>
        </w:rPr>
      </w:pPr>
    </w:p>
    <w:p w14:paraId="2DAB2435" w14:textId="1998BF40" w:rsidR="00CC58D6" w:rsidRDefault="00CC58D6" w:rsidP="0088041A">
      <w:pPr>
        <w:spacing w:line="360" w:lineRule="auto"/>
        <w:jc w:val="center"/>
        <w:rPr>
          <w:rFonts w:ascii="Arial" w:hAnsi="Arial" w:cs="Arial"/>
          <w:sz w:val="22"/>
          <w:szCs w:val="22"/>
        </w:rPr>
      </w:pPr>
    </w:p>
    <w:p w14:paraId="13EDC45B" w14:textId="2392A330" w:rsidR="00CC58D6" w:rsidRDefault="00CC58D6" w:rsidP="0088041A">
      <w:pPr>
        <w:spacing w:line="360" w:lineRule="auto"/>
        <w:jc w:val="center"/>
        <w:rPr>
          <w:rFonts w:ascii="Arial" w:hAnsi="Arial" w:cs="Arial"/>
          <w:sz w:val="22"/>
          <w:szCs w:val="22"/>
        </w:rPr>
      </w:pPr>
    </w:p>
    <w:p w14:paraId="47357A38" w14:textId="77777777" w:rsidR="00E71C32" w:rsidRDefault="00E71C32" w:rsidP="00A51732">
      <w:pPr>
        <w:pStyle w:val="Heading1"/>
      </w:pPr>
    </w:p>
    <w:p w14:paraId="04D17872" w14:textId="77777777" w:rsidR="00E71C32" w:rsidRDefault="00E71C32" w:rsidP="00A51732">
      <w:pPr>
        <w:pStyle w:val="Heading1"/>
      </w:pPr>
    </w:p>
    <w:p w14:paraId="5774F45A" w14:textId="77777777" w:rsidR="00E71C32" w:rsidRDefault="00E71C32" w:rsidP="00A51732">
      <w:pPr>
        <w:pStyle w:val="Heading1"/>
      </w:pPr>
    </w:p>
    <w:p w14:paraId="6CB5DCB2" w14:textId="77777777" w:rsidR="00E71C32" w:rsidRDefault="00E71C32" w:rsidP="00A51732">
      <w:pPr>
        <w:pStyle w:val="Heading1"/>
      </w:pPr>
    </w:p>
    <w:p w14:paraId="0891A0CA" w14:textId="34B9C580" w:rsidR="00E71C32" w:rsidRDefault="00E71C32" w:rsidP="00A51732">
      <w:pPr>
        <w:pStyle w:val="Heading1"/>
      </w:pPr>
    </w:p>
    <w:p w14:paraId="55DA821C" w14:textId="3ABE585E" w:rsidR="00A97807" w:rsidRDefault="00A97807" w:rsidP="00A97807"/>
    <w:p w14:paraId="3350F314" w14:textId="438A1371" w:rsidR="00A97807" w:rsidRDefault="00A97807" w:rsidP="00A97807"/>
    <w:p w14:paraId="2318B357" w14:textId="05A4C98E" w:rsidR="00A97807" w:rsidRDefault="00A97807" w:rsidP="00A97807"/>
    <w:p w14:paraId="1DD501DD" w14:textId="77777777" w:rsidR="00A97807" w:rsidRPr="00A97807" w:rsidRDefault="00A97807" w:rsidP="00A97807"/>
    <w:p w14:paraId="35A756D0" w14:textId="77777777" w:rsidR="00A97807" w:rsidRDefault="00A97807" w:rsidP="00A51732">
      <w:pPr>
        <w:pStyle w:val="Heading1"/>
        <w:rPr>
          <w:rFonts w:ascii="Arial" w:hAnsi="Arial" w:cs="Arial"/>
          <w:sz w:val="22"/>
          <w:szCs w:val="22"/>
        </w:rPr>
      </w:pPr>
    </w:p>
    <w:p w14:paraId="4B8B30E5" w14:textId="0FB53462" w:rsidR="00CC58D6" w:rsidRPr="00A97807" w:rsidRDefault="006A5E57" w:rsidP="00A51732">
      <w:pPr>
        <w:pStyle w:val="Heading1"/>
        <w:rPr>
          <w:rFonts w:ascii="Arial" w:hAnsi="Arial" w:cs="Arial"/>
          <w:sz w:val="22"/>
          <w:szCs w:val="22"/>
        </w:rPr>
      </w:pPr>
      <w:bookmarkStart w:id="0" w:name="_Toc55753212"/>
      <w:r w:rsidRPr="00A97807">
        <w:rPr>
          <w:rFonts w:ascii="Arial" w:hAnsi="Arial" w:cs="Arial"/>
          <w:sz w:val="22"/>
          <w:szCs w:val="22"/>
        </w:rPr>
        <w:t xml:space="preserve">SECTION 1: </w:t>
      </w:r>
      <w:r w:rsidR="00CC58D6" w:rsidRPr="00A97807">
        <w:rPr>
          <w:rFonts w:ascii="Arial" w:hAnsi="Arial" w:cs="Arial"/>
          <w:sz w:val="22"/>
          <w:szCs w:val="22"/>
        </w:rPr>
        <w:t>INTRODUCTION</w:t>
      </w:r>
      <w:bookmarkEnd w:id="0"/>
      <w:r w:rsidR="00CC58D6" w:rsidRPr="00A97807">
        <w:rPr>
          <w:rFonts w:ascii="Arial" w:hAnsi="Arial" w:cs="Arial"/>
          <w:sz w:val="22"/>
          <w:szCs w:val="22"/>
        </w:rPr>
        <w:t xml:space="preserve"> </w:t>
      </w:r>
    </w:p>
    <w:p w14:paraId="4D984FE5" w14:textId="673DD496" w:rsidR="00CC58D6" w:rsidRPr="00A97807" w:rsidRDefault="00CC58D6" w:rsidP="00CC58D6">
      <w:pPr>
        <w:spacing w:line="360" w:lineRule="auto"/>
        <w:rPr>
          <w:rFonts w:ascii="Arial" w:hAnsi="Arial" w:cs="Arial"/>
          <w:sz w:val="22"/>
          <w:szCs w:val="22"/>
        </w:rPr>
      </w:pPr>
    </w:p>
    <w:p w14:paraId="057FD5DE" w14:textId="77777777" w:rsidR="0045130B" w:rsidRDefault="00012FCB" w:rsidP="00CC58D6">
      <w:pPr>
        <w:spacing w:line="360" w:lineRule="auto"/>
        <w:rPr>
          <w:rFonts w:ascii="Arial" w:hAnsi="Arial" w:cs="Arial"/>
          <w:sz w:val="22"/>
          <w:szCs w:val="22"/>
        </w:rPr>
      </w:pPr>
      <w:r w:rsidRPr="00A97807">
        <w:rPr>
          <w:rFonts w:ascii="Arial" w:hAnsi="Arial" w:cs="Arial"/>
          <w:sz w:val="22"/>
          <w:szCs w:val="22"/>
        </w:rPr>
        <w:t>T</w:t>
      </w:r>
      <w:r w:rsidR="00E960BA" w:rsidRPr="00A97807">
        <w:rPr>
          <w:rFonts w:ascii="Arial" w:hAnsi="Arial" w:cs="Arial"/>
          <w:sz w:val="22"/>
          <w:szCs w:val="22"/>
        </w:rPr>
        <w:t xml:space="preserve">his </w:t>
      </w:r>
      <w:r w:rsidR="00F87836" w:rsidRPr="00A97807">
        <w:rPr>
          <w:rFonts w:ascii="Arial" w:hAnsi="Arial" w:cs="Arial"/>
          <w:sz w:val="22"/>
          <w:szCs w:val="22"/>
        </w:rPr>
        <w:t xml:space="preserve">report </w:t>
      </w:r>
      <w:r w:rsidR="002132E9" w:rsidRPr="00A97807">
        <w:rPr>
          <w:rFonts w:ascii="Arial" w:hAnsi="Arial" w:cs="Arial"/>
          <w:sz w:val="22"/>
          <w:szCs w:val="22"/>
        </w:rPr>
        <w:t xml:space="preserve">is to outline the vulnerability </w:t>
      </w:r>
      <w:r w:rsidR="002F1DF8" w:rsidRPr="00A97807">
        <w:rPr>
          <w:rFonts w:ascii="Arial" w:hAnsi="Arial" w:cs="Arial"/>
          <w:sz w:val="22"/>
          <w:szCs w:val="22"/>
        </w:rPr>
        <w:t xml:space="preserve">of Family B </w:t>
      </w:r>
      <w:r w:rsidR="008938E8" w:rsidRPr="00A97807">
        <w:rPr>
          <w:rFonts w:ascii="Arial" w:hAnsi="Arial" w:cs="Arial"/>
          <w:sz w:val="22"/>
          <w:szCs w:val="22"/>
        </w:rPr>
        <w:t>and the reason why they were more vulnerable than</w:t>
      </w:r>
      <w:r w:rsidR="000A12F7" w:rsidRPr="00A97807">
        <w:rPr>
          <w:rFonts w:ascii="Arial" w:hAnsi="Arial" w:cs="Arial"/>
          <w:sz w:val="22"/>
          <w:szCs w:val="22"/>
        </w:rPr>
        <w:t xml:space="preserve"> an average family. I will also outline the risk factors that Family B were </w:t>
      </w:r>
      <w:r w:rsidR="004E244E" w:rsidRPr="00A97807">
        <w:rPr>
          <w:rFonts w:ascii="Arial" w:hAnsi="Arial" w:cs="Arial"/>
          <w:sz w:val="22"/>
          <w:szCs w:val="22"/>
        </w:rPr>
        <w:t xml:space="preserve">exposed to and why the referral was made to the relevant </w:t>
      </w:r>
      <w:r w:rsidR="000E4636" w:rsidRPr="00A97807">
        <w:rPr>
          <w:rFonts w:ascii="Arial" w:hAnsi="Arial" w:cs="Arial"/>
          <w:sz w:val="22"/>
          <w:szCs w:val="22"/>
        </w:rPr>
        <w:t>Multidisciplinary</w:t>
      </w:r>
      <w:r w:rsidR="0053533F" w:rsidRPr="00A97807">
        <w:rPr>
          <w:rFonts w:ascii="Arial" w:hAnsi="Arial" w:cs="Arial"/>
          <w:sz w:val="22"/>
          <w:szCs w:val="22"/>
        </w:rPr>
        <w:t xml:space="preserve"> teams. </w:t>
      </w:r>
    </w:p>
    <w:p w14:paraId="6C9836BF" w14:textId="77777777" w:rsidR="0045130B" w:rsidRDefault="0045130B" w:rsidP="00CC58D6">
      <w:pPr>
        <w:spacing w:line="360" w:lineRule="auto"/>
        <w:rPr>
          <w:rFonts w:ascii="Arial" w:hAnsi="Arial" w:cs="Arial"/>
          <w:sz w:val="22"/>
          <w:szCs w:val="22"/>
        </w:rPr>
      </w:pPr>
    </w:p>
    <w:p w14:paraId="4A117ADF" w14:textId="143C6916" w:rsidR="00CC58D6" w:rsidRDefault="00E77745" w:rsidP="00CC58D6">
      <w:pPr>
        <w:spacing w:line="360" w:lineRule="auto"/>
        <w:rPr>
          <w:rFonts w:ascii="Arial" w:hAnsi="Arial" w:cs="Arial"/>
          <w:sz w:val="22"/>
          <w:szCs w:val="22"/>
        </w:rPr>
      </w:pPr>
      <w:r w:rsidRPr="00A97807">
        <w:rPr>
          <w:rFonts w:ascii="Arial" w:hAnsi="Arial" w:cs="Arial"/>
          <w:sz w:val="22"/>
          <w:szCs w:val="22"/>
        </w:rPr>
        <w:t xml:space="preserve">I will conclude by stating whether or not the MDT’s were successful in their interventions and give recommendations on what </w:t>
      </w:r>
      <w:r w:rsidR="003647D0" w:rsidRPr="00A97807">
        <w:rPr>
          <w:rFonts w:ascii="Arial" w:hAnsi="Arial" w:cs="Arial"/>
          <w:sz w:val="22"/>
          <w:szCs w:val="22"/>
        </w:rPr>
        <w:t xml:space="preserve">other interventions could have been in place. </w:t>
      </w:r>
    </w:p>
    <w:p w14:paraId="2066F5A0" w14:textId="28E9B2A6" w:rsidR="0017250C" w:rsidRDefault="0017250C" w:rsidP="00CC58D6">
      <w:pPr>
        <w:spacing w:line="360" w:lineRule="auto"/>
        <w:rPr>
          <w:rFonts w:ascii="Arial" w:hAnsi="Arial" w:cs="Arial"/>
          <w:sz w:val="22"/>
          <w:szCs w:val="22"/>
        </w:rPr>
      </w:pPr>
    </w:p>
    <w:p w14:paraId="287754A3" w14:textId="04F6ABE3" w:rsidR="0017250C" w:rsidRDefault="0017250C" w:rsidP="00CC58D6">
      <w:pPr>
        <w:spacing w:line="360" w:lineRule="auto"/>
        <w:rPr>
          <w:rFonts w:ascii="Arial" w:hAnsi="Arial" w:cs="Arial"/>
          <w:sz w:val="22"/>
          <w:szCs w:val="22"/>
        </w:rPr>
      </w:pPr>
    </w:p>
    <w:p w14:paraId="062CDF90" w14:textId="02893E5B" w:rsidR="0017250C" w:rsidRDefault="0017250C" w:rsidP="00CC58D6">
      <w:pPr>
        <w:spacing w:line="360" w:lineRule="auto"/>
        <w:rPr>
          <w:rFonts w:ascii="Arial" w:hAnsi="Arial" w:cs="Arial"/>
          <w:sz w:val="22"/>
          <w:szCs w:val="22"/>
        </w:rPr>
      </w:pPr>
    </w:p>
    <w:p w14:paraId="6629CE85" w14:textId="6CE4BDA0" w:rsidR="0017250C" w:rsidRDefault="0017250C" w:rsidP="00CC58D6">
      <w:pPr>
        <w:spacing w:line="360" w:lineRule="auto"/>
        <w:rPr>
          <w:rFonts w:ascii="Arial" w:hAnsi="Arial" w:cs="Arial"/>
          <w:sz w:val="22"/>
          <w:szCs w:val="22"/>
        </w:rPr>
      </w:pPr>
    </w:p>
    <w:p w14:paraId="1E4B96E4" w14:textId="54E874BB" w:rsidR="0017250C" w:rsidRDefault="0017250C" w:rsidP="00CC58D6">
      <w:pPr>
        <w:spacing w:line="360" w:lineRule="auto"/>
        <w:rPr>
          <w:rFonts w:ascii="Arial" w:hAnsi="Arial" w:cs="Arial"/>
          <w:sz w:val="22"/>
          <w:szCs w:val="22"/>
        </w:rPr>
      </w:pPr>
    </w:p>
    <w:p w14:paraId="74D303D8" w14:textId="5E477478" w:rsidR="0017250C" w:rsidRDefault="0017250C" w:rsidP="00CC58D6">
      <w:pPr>
        <w:spacing w:line="360" w:lineRule="auto"/>
        <w:rPr>
          <w:rFonts w:ascii="Arial" w:hAnsi="Arial" w:cs="Arial"/>
          <w:sz w:val="22"/>
          <w:szCs w:val="22"/>
        </w:rPr>
      </w:pPr>
    </w:p>
    <w:p w14:paraId="764C1B4C" w14:textId="60C02E8A" w:rsidR="0017250C" w:rsidRDefault="0017250C" w:rsidP="00CC58D6">
      <w:pPr>
        <w:spacing w:line="360" w:lineRule="auto"/>
        <w:rPr>
          <w:rFonts w:ascii="Arial" w:hAnsi="Arial" w:cs="Arial"/>
          <w:sz w:val="22"/>
          <w:szCs w:val="22"/>
        </w:rPr>
      </w:pPr>
    </w:p>
    <w:p w14:paraId="47C64EC1" w14:textId="1DC82E2A" w:rsidR="0017250C" w:rsidRDefault="0017250C" w:rsidP="00CC58D6">
      <w:pPr>
        <w:spacing w:line="360" w:lineRule="auto"/>
        <w:rPr>
          <w:rFonts w:ascii="Arial" w:hAnsi="Arial" w:cs="Arial"/>
          <w:sz w:val="22"/>
          <w:szCs w:val="22"/>
        </w:rPr>
      </w:pPr>
    </w:p>
    <w:p w14:paraId="239FB1E3" w14:textId="407826E2" w:rsidR="0017250C" w:rsidRDefault="0017250C" w:rsidP="00CC58D6">
      <w:pPr>
        <w:spacing w:line="360" w:lineRule="auto"/>
        <w:rPr>
          <w:rFonts w:ascii="Arial" w:hAnsi="Arial" w:cs="Arial"/>
          <w:sz w:val="22"/>
          <w:szCs w:val="22"/>
        </w:rPr>
      </w:pPr>
    </w:p>
    <w:p w14:paraId="5C7888A3" w14:textId="171EBB92" w:rsidR="0017250C" w:rsidRDefault="0017250C" w:rsidP="00CC58D6">
      <w:pPr>
        <w:spacing w:line="360" w:lineRule="auto"/>
        <w:rPr>
          <w:rFonts w:ascii="Arial" w:hAnsi="Arial" w:cs="Arial"/>
          <w:sz w:val="22"/>
          <w:szCs w:val="22"/>
        </w:rPr>
      </w:pPr>
    </w:p>
    <w:p w14:paraId="110E882A" w14:textId="758A689B" w:rsidR="0017250C" w:rsidRDefault="0017250C" w:rsidP="00CC58D6">
      <w:pPr>
        <w:spacing w:line="360" w:lineRule="auto"/>
        <w:rPr>
          <w:rFonts w:ascii="Arial" w:hAnsi="Arial" w:cs="Arial"/>
          <w:sz w:val="22"/>
          <w:szCs w:val="22"/>
        </w:rPr>
      </w:pPr>
    </w:p>
    <w:p w14:paraId="59DBE8BC" w14:textId="647C59D3" w:rsidR="0017250C" w:rsidRDefault="0017250C" w:rsidP="00CC58D6">
      <w:pPr>
        <w:spacing w:line="360" w:lineRule="auto"/>
        <w:rPr>
          <w:rFonts w:ascii="Arial" w:hAnsi="Arial" w:cs="Arial"/>
          <w:sz w:val="22"/>
          <w:szCs w:val="22"/>
        </w:rPr>
      </w:pPr>
    </w:p>
    <w:p w14:paraId="118ED237" w14:textId="2F23444D" w:rsidR="0017250C" w:rsidRDefault="0017250C" w:rsidP="00CC58D6">
      <w:pPr>
        <w:spacing w:line="360" w:lineRule="auto"/>
        <w:rPr>
          <w:rFonts w:ascii="Arial" w:hAnsi="Arial" w:cs="Arial"/>
          <w:sz w:val="22"/>
          <w:szCs w:val="22"/>
        </w:rPr>
      </w:pPr>
    </w:p>
    <w:p w14:paraId="76FFF9EA" w14:textId="55236BD6" w:rsidR="0017250C" w:rsidRDefault="0017250C" w:rsidP="00CC58D6">
      <w:pPr>
        <w:spacing w:line="360" w:lineRule="auto"/>
        <w:rPr>
          <w:rFonts w:ascii="Arial" w:hAnsi="Arial" w:cs="Arial"/>
          <w:sz w:val="22"/>
          <w:szCs w:val="22"/>
        </w:rPr>
      </w:pPr>
    </w:p>
    <w:p w14:paraId="4AECC4E3" w14:textId="784A11A0" w:rsidR="0017250C" w:rsidRDefault="0017250C" w:rsidP="00CC58D6">
      <w:pPr>
        <w:spacing w:line="360" w:lineRule="auto"/>
        <w:rPr>
          <w:rFonts w:ascii="Arial" w:hAnsi="Arial" w:cs="Arial"/>
          <w:sz w:val="22"/>
          <w:szCs w:val="22"/>
        </w:rPr>
      </w:pPr>
    </w:p>
    <w:p w14:paraId="4C932D2C" w14:textId="4538C92D" w:rsidR="0017250C" w:rsidRDefault="0017250C" w:rsidP="00CC58D6">
      <w:pPr>
        <w:spacing w:line="360" w:lineRule="auto"/>
        <w:rPr>
          <w:rFonts w:ascii="Arial" w:hAnsi="Arial" w:cs="Arial"/>
          <w:sz w:val="22"/>
          <w:szCs w:val="22"/>
        </w:rPr>
      </w:pPr>
    </w:p>
    <w:p w14:paraId="2E8A952C" w14:textId="158979F3" w:rsidR="0017250C" w:rsidRDefault="0017250C" w:rsidP="00CC58D6">
      <w:pPr>
        <w:spacing w:line="360" w:lineRule="auto"/>
        <w:rPr>
          <w:rFonts w:ascii="Arial" w:hAnsi="Arial" w:cs="Arial"/>
          <w:sz w:val="22"/>
          <w:szCs w:val="22"/>
        </w:rPr>
      </w:pPr>
    </w:p>
    <w:p w14:paraId="56182542" w14:textId="775A47D7" w:rsidR="0017250C" w:rsidRDefault="0017250C" w:rsidP="00CC58D6">
      <w:pPr>
        <w:spacing w:line="360" w:lineRule="auto"/>
        <w:rPr>
          <w:rFonts w:ascii="Arial" w:hAnsi="Arial" w:cs="Arial"/>
          <w:sz w:val="22"/>
          <w:szCs w:val="22"/>
        </w:rPr>
      </w:pPr>
    </w:p>
    <w:p w14:paraId="5D82EE67" w14:textId="0300C375" w:rsidR="0017250C" w:rsidRDefault="0017250C" w:rsidP="00CC58D6">
      <w:pPr>
        <w:spacing w:line="360" w:lineRule="auto"/>
        <w:rPr>
          <w:rFonts w:ascii="Arial" w:hAnsi="Arial" w:cs="Arial"/>
          <w:sz w:val="22"/>
          <w:szCs w:val="22"/>
        </w:rPr>
      </w:pPr>
    </w:p>
    <w:p w14:paraId="4F571168" w14:textId="5A439B93" w:rsidR="0017250C" w:rsidRDefault="0017250C" w:rsidP="00CC58D6">
      <w:pPr>
        <w:spacing w:line="360" w:lineRule="auto"/>
        <w:rPr>
          <w:rFonts w:ascii="Arial" w:hAnsi="Arial" w:cs="Arial"/>
          <w:sz w:val="22"/>
          <w:szCs w:val="22"/>
        </w:rPr>
      </w:pPr>
    </w:p>
    <w:p w14:paraId="6EB42A3F" w14:textId="10C5968B" w:rsidR="0017250C" w:rsidRDefault="0017250C" w:rsidP="00CC58D6">
      <w:pPr>
        <w:spacing w:line="360" w:lineRule="auto"/>
        <w:rPr>
          <w:rFonts w:ascii="Arial" w:hAnsi="Arial" w:cs="Arial"/>
          <w:sz w:val="22"/>
          <w:szCs w:val="22"/>
        </w:rPr>
      </w:pPr>
    </w:p>
    <w:p w14:paraId="072D1C74" w14:textId="68A94C54" w:rsidR="0017250C" w:rsidRDefault="0017250C" w:rsidP="00CC58D6">
      <w:pPr>
        <w:spacing w:line="360" w:lineRule="auto"/>
        <w:rPr>
          <w:rFonts w:ascii="Arial" w:hAnsi="Arial" w:cs="Arial"/>
          <w:sz w:val="22"/>
          <w:szCs w:val="22"/>
        </w:rPr>
      </w:pPr>
    </w:p>
    <w:p w14:paraId="41E22994" w14:textId="1C61DE4C" w:rsidR="0017250C" w:rsidRDefault="0017250C" w:rsidP="00CC58D6">
      <w:pPr>
        <w:spacing w:line="360" w:lineRule="auto"/>
        <w:rPr>
          <w:rFonts w:ascii="Arial" w:hAnsi="Arial" w:cs="Arial"/>
          <w:sz w:val="22"/>
          <w:szCs w:val="22"/>
        </w:rPr>
      </w:pPr>
    </w:p>
    <w:p w14:paraId="7199C0AE" w14:textId="3281C075" w:rsidR="0017250C" w:rsidRDefault="0017250C" w:rsidP="00CC58D6">
      <w:pPr>
        <w:spacing w:line="360" w:lineRule="auto"/>
        <w:rPr>
          <w:rFonts w:ascii="Arial" w:hAnsi="Arial" w:cs="Arial"/>
          <w:sz w:val="22"/>
          <w:szCs w:val="22"/>
        </w:rPr>
      </w:pPr>
    </w:p>
    <w:p w14:paraId="36C11C0D" w14:textId="77777777" w:rsidR="0017250C" w:rsidRDefault="0017250C" w:rsidP="00CC58D6">
      <w:pPr>
        <w:spacing w:line="360" w:lineRule="auto"/>
        <w:rPr>
          <w:rFonts w:ascii="Arial" w:hAnsi="Arial" w:cs="Arial"/>
          <w:sz w:val="22"/>
          <w:szCs w:val="22"/>
        </w:rPr>
      </w:pPr>
    </w:p>
    <w:p w14:paraId="5753FC9D" w14:textId="4C0F09A5" w:rsidR="00A97807" w:rsidRDefault="00A97807" w:rsidP="00CC58D6">
      <w:pPr>
        <w:spacing w:line="360" w:lineRule="auto"/>
        <w:rPr>
          <w:rFonts w:ascii="Arial" w:hAnsi="Arial" w:cs="Arial"/>
          <w:sz w:val="22"/>
          <w:szCs w:val="22"/>
        </w:rPr>
      </w:pPr>
    </w:p>
    <w:p w14:paraId="77F1ED62" w14:textId="77777777" w:rsidR="00A97807" w:rsidRPr="00A97807" w:rsidRDefault="00A97807" w:rsidP="00CC58D6">
      <w:pPr>
        <w:spacing w:line="360" w:lineRule="auto"/>
        <w:rPr>
          <w:rFonts w:ascii="Arial" w:hAnsi="Arial" w:cs="Arial"/>
          <w:sz w:val="22"/>
          <w:szCs w:val="22"/>
        </w:rPr>
      </w:pPr>
    </w:p>
    <w:p w14:paraId="12145943" w14:textId="31B11032" w:rsidR="00E64B11" w:rsidRPr="00A97807" w:rsidRDefault="00E64B11" w:rsidP="00CC58D6">
      <w:pPr>
        <w:spacing w:line="360" w:lineRule="auto"/>
        <w:rPr>
          <w:rFonts w:ascii="Arial" w:hAnsi="Arial" w:cs="Arial"/>
          <w:sz w:val="22"/>
          <w:szCs w:val="22"/>
        </w:rPr>
      </w:pPr>
    </w:p>
    <w:p w14:paraId="78424443" w14:textId="208E3C83" w:rsidR="00464424" w:rsidRPr="00A97807" w:rsidRDefault="00E64B11" w:rsidP="001562BE">
      <w:pPr>
        <w:spacing w:line="360" w:lineRule="auto"/>
        <w:rPr>
          <w:rFonts w:ascii="Arial" w:hAnsi="Arial" w:cs="Arial"/>
          <w:sz w:val="22"/>
          <w:szCs w:val="22"/>
        </w:rPr>
      </w:pPr>
      <w:r w:rsidRPr="00A97807">
        <w:rPr>
          <w:rFonts w:ascii="Arial" w:hAnsi="Arial" w:cs="Arial"/>
          <w:sz w:val="22"/>
          <w:szCs w:val="22"/>
        </w:rPr>
        <w:lastRenderedPageBreak/>
        <w:t xml:space="preserve">The </w:t>
      </w:r>
      <w:r w:rsidR="00BD02FB" w:rsidRPr="00A97807">
        <w:rPr>
          <w:rFonts w:ascii="Arial" w:hAnsi="Arial" w:cs="Arial"/>
          <w:sz w:val="22"/>
          <w:szCs w:val="22"/>
        </w:rPr>
        <w:t>term</w:t>
      </w:r>
      <w:r w:rsidRPr="00A97807">
        <w:rPr>
          <w:rFonts w:ascii="Arial" w:hAnsi="Arial" w:cs="Arial"/>
          <w:sz w:val="22"/>
          <w:szCs w:val="22"/>
        </w:rPr>
        <w:t xml:space="preserve"> "</w:t>
      </w:r>
      <w:r w:rsidR="00BD02FB" w:rsidRPr="00A97807">
        <w:rPr>
          <w:rFonts w:ascii="Arial" w:hAnsi="Arial" w:cs="Arial"/>
          <w:sz w:val="22"/>
          <w:szCs w:val="22"/>
        </w:rPr>
        <w:t>vulnerability</w:t>
      </w:r>
      <w:r w:rsidRPr="00A97807">
        <w:rPr>
          <w:rFonts w:ascii="Arial" w:hAnsi="Arial" w:cs="Arial"/>
          <w:sz w:val="22"/>
          <w:szCs w:val="22"/>
        </w:rPr>
        <w:t>" is the state or state of being feeble or ineffectively safeguarded.</w:t>
      </w:r>
      <w:r w:rsidR="0030156F" w:rsidRPr="00A97807">
        <w:rPr>
          <w:rFonts w:ascii="Arial" w:hAnsi="Arial" w:cs="Arial"/>
          <w:sz w:val="22"/>
          <w:szCs w:val="22"/>
        </w:rPr>
        <w:t xml:space="preserve"> Vulnerability </w:t>
      </w:r>
      <w:r w:rsidRPr="00A97807">
        <w:rPr>
          <w:rFonts w:ascii="Arial" w:hAnsi="Arial" w:cs="Arial"/>
          <w:sz w:val="22"/>
          <w:szCs w:val="22"/>
        </w:rPr>
        <w:t>as to young</w:t>
      </w:r>
      <w:r w:rsidR="0030156F" w:rsidRPr="00A97807">
        <w:rPr>
          <w:rFonts w:ascii="Arial" w:hAnsi="Arial" w:cs="Arial"/>
          <w:sz w:val="22"/>
          <w:szCs w:val="22"/>
        </w:rPr>
        <w:t xml:space="preserve"> people </w:t>
      </w:r>
      <w:r w:rsidRPr="00A97807">
        <w:rPr>
          <w:rFonts w:ascii="Arial" w:hAnsi="Arial" w:cs="Arial"/>
          <w:sz w:val="22"/>
          <w:szCs w:val="22"/>
        </w:rPr>
        <w:t xml:space="preserve">suggests the ones who are more </w:t>
      </w:r>
      <w:r w:rsidR="0050315E" w:rsidRPr="00A97807">
        <w:rPr>
          <w:rFonts w:ascii="Arial" w:hAnsi="Arial" w:cs="Arial"/>
          <w:sz w:val="22"/>
          <w:szCs w:val="22"/>
        </w:rPr>
        <w:t xml:space="preserve">exposed to risks </w:t>
      </w:r>
      <w:r w:rsidRPr="00A97807">
        <w:rPr>
          <w:rFonts w:ascii="Arial" w:hAnsi="Arial" w:cs="Arial"/>
          <w:sz w:val="22"/>
          <w:szCs w:val="22"/>
        </w:rPr>
        <w:t xml:space="preserve">than their companions. They can be </w:t>
      </w:r>
      <w:r w:rsidR="00841381" w:rsidRPr="00A97807">
        <w:rPr>
          <w:rFonts w:ascii="Arial" w:hAnsi="Arial" w:cs="Arial"/>
          <w:sz w:val="22"/>
          <w:szCs w:val="22"/>
        </w:rPr>
        <w:t>defenceless</w:t>
      </w:r>
      <w:r w:rsidRPr="00A97807">
        <w:rPr>
          <w:rFonts w:ascii="Arial" w:hAnsi="Arial" w:cs="Arial"/>
          <w:sz w:val="22"/>
          <w:szCs w:val="22"/>
        </w:rPr>
        <w:t xml:space="preserve"> as far as hardship (food, schooling, and parental consideration</w:t>
      </w:r>
      <w:r w:rsidR="00E76147" w:rsidRPr="00A97807">
        <w:rPr>
          <w:rFonts w:ascii="Arial" w:hAnsi="Arial" w:cs="Arial"/>
          <w:sz w:val="22"/>
          <w:szCs w:val="22"/>
        </w:rPr>
        <w:t>), exploitation</w:t>
      </w:r>
      <w:r w:rsidRPr="00A97807">
        <w:rPr>
          <w:rFonts w:ascii="Arial" w:hAnsi="Arial" w:cs="Arial"/>
          <w:sz w:val="22"/>
          <w:szCs w:val="22"/>
        </w:rPr>
        <w:t xml:space="preserve">, </w:t>
      </w:r>
      <w:r w:rsidR="007D2439" w:rsidRPr="00A97807">
        <w:rPr>
          <w:rFonts w:ascii="Arial" w:hAnsi="Arial" w:cs="Arial"/>
          <w:sz w:val="22"/>
          <w:szCs w:val="22"/>
        </w:rPr>
        <w:t>abuse</w:t>
      </w:r>
      <w:r w:rsidRPr="00A97807">
        <w:rPr>
          <w:rFonts w:ascii="Arial" w:hAnsi="Arial" w:cs="Arial"/>
          <w:sz w:val="22"/>
          <w:szCs w:val="22"/>
        </w:rPr>
        <w:t>, disregar</w:t>
      </w:r>
      <w:r w:rsidR="007D2439" w:rsidRPr="00A97807">
        <w:rPr>
          <w:rFonts w:ascii="Arial" w:hAnsi="Arial" w:cs="Arial"/>
          <w:sz w:val="22"/>
          <w:szCs w:val="22"/>
        </w:rPr>
        <w:t>d and</w:t>
      </w:r>
      <w:r w:rsidRPr="00A97807">
        <w:rPr>
          <w:rFonts w:ascii="Arial" w:hAnsi="Arial" w:cs="Arial"/>
          <w:sz w:val="22"/>
          <w:szCs w:val="22"/>
        </w:rPr>
        <w:t xml:space="preserve"> vi</w:t>
      </w:r>
      <w:r w:rsidR="007D2439" w:rsidRPr="00A97807">
        <w:rPr>
          <w:rFonts w:ascii="Arial" w:hAnsi="Arial" w:cs="Arial"/>
          <w:sz w:val="22"/>
          <w:szCs w:val="22"/>
        </w:rPr>
        <w:t xml:space="preserve">olence. </w:t>
      </w:r>
      <w:r w:rsidR="00A56E12" w:rsidRPr="00A97807">
        <w:rPr>
          <w:rFonts w:ascii="Arial" w:hAnsi="Arial" w:cs="Arial"/>
          <w:sz w:val="22"/>
          <w:szCs w:val="22"/>
        </w:rPr>
        <w:t>To summarise</w:t>
      </w:r>
      <w:r w:rsidR="00F1082F" w:rsidRPr="00A97807">
        <w:rPr>
          <w:rFonts w:ascii="Arial" w:hAnsi="Arial" w:cs="Arial"/>
          <w:sz w:val="22"/>
          <w:szCs w:val="22"/>
        </w:rPr>
        <w:t xml:space="preserve">, </w:t>
      </w:r>
      <w:r w:rsidRPr="00A97807">
        <w:rPr>
          <w:rFonts w:ascii="Arial" w:hAnsi="Arial" w:cs="Arial"/>
          <w:sz w:val="22"/>
          <w:szCs w:val="22"/>
        </w:rPr>
        <w:t>the ones not having sure of their fundamental rights satisfied</w:t>
      </w:r>
      <w:r w:rsidR="00F1082F" w:rsidRPr="00A97807">
        <w:rPr>
          <w:rFonts w:ascii="Arial" w:hAnsi="Arial" w:cs="Arial"/>
          <w:sz w:val="22"/>
          <w:szCs w:val="22"/>
        </w:rPr>
        <w:t xml:space="preserve"> </w:t>
      </w:r>
      <w:r w:rsidR="00D91A00" w:rsidRPr="00A97807">
        <w:rPr>
          <w:rFonts w:ascii="Arial" w:hAnsi="Arial" w:cs="Arial"/>
          <w:sz w:val="22"/>
          <w:szCs w:val="22"/>
        </w:rPr>
        <w:t>are vulnerable</w:t>
      </w:r>
      <w:r w:rsidR="001562BE" w:rsidRPr="00A97807">
        <w:rPr>
          <w:rFonts w:ascii="Arial" w:hAnsi="Arial" w:cs="Arial"/>
          <w:sz w:val="22"/>
          <w:szCs w:val="22"/>
        </w:rPr>
        <w:t xml:space="preserve"> </w:t>
      </w:r>
      <w:r w:rsidR="00464424" w:rsidRPr="00A97807">
        <w:rPr>
          <w:rFonts w:ascii="Arial" w:hAnsi="Arial" w:cs="Arial"/>
          <w:color w:val="000000"/>
          <w:sz w:val="22"/>
          <w:szCs w:val="22"/>
          <w:shd w:val="clear" w:color="auto" w:fill="FFFFFF"/>
        </w:rPr>
        <w:t>(Shah</w:t>
      </w:r>
      <w:r w:rsidR="00046087" w:rsidRPr="00A97807">
        <w:rPr>
          <w:rFonts w:ascii="Arial" w:hAnsi="Arial" w:cs="Arial"/>
          <w:color w:val="000000"/>
          <w:sz w:val="22"/>
          <w:szCs w:val="22"/>
          <w:shd w:val="clear" w:color="auto" w:fill="FFFFFF"/>
        </w:rPr>
        <w:t xml:space="preserve"> et al. 2015).</w:t>
      </w:r>
    </w:p>
    <w:p w14:paraId="4880B169" w14:textId="0C22D43A" w:rsidR="00811635" w:rsidRPr="00A97807" w:rsidRDefault="00811635" w:rsidP="00464424">
      <w:pPr>
        <w:rPr>
          <w:rFonts w:ascii="Arial" w:hAnsi="Arial" w:cs="Arial"/>
          <w:color w:val="000000"/>
          <w:sz w:val="22"/>
          <w:szCs w:val="22"/>
          <w:shd w:val="clear" w:color="auto" w:fill="FFFFFF"/>
        </w:rPr>
      </w:pPr>
    </w:p>
    <w:p w14:paraId="2F3468B2" w14:textId="6A9E3DAC" w:rsidR="00811635" w:rsidRDefault="00DC44EF" w:rsidP="00B37F79">
      <w:pPr>
        <w:spacing w:line="360" w:lineRule="auto"/>
        <w:rPr>
          <w:rFonts w:ascii="Arial" w:hAnsi="Arial" w:cs="Arial"/>
          <w:color w:val="000000"/>
          <w:sz w:val="22"/>
          <w:szCs w:val="22"/>
          <w:shd w:val="clear" w:color="auto" w:fill="FFFFFF"/>
        </w:rPr>
      </w:pPr>
      <w:r w:rsidRPr="00A97807">
        <w:rPr>
          <w:rFonts w:ascii="Arial" w:hAnsi="Arial" w:cs="Arial"/>
          <w:color w:val="000000"/>
          <w:sz w:val="22"/>
          <w:szCs w:val="22"/>
          <w:shd w:val="clear" w:color="auto" w:fill="FFFFFF"/>
        </w:rPr>
        <w:t xml:space="preserve">Family B were </w:t>
      </w:r>
      <w:r w:rsidR="00FA2A84" w:rsidRPr="00A97807">
        <w:rPr>
          <w:rFonts w:ascii="Arial" w:hAnsi="Arial" w:cs="Arial"/>
          <w:color w:val="000000"/>
          <w:sz w:val="22"/>
          <w:szCs w:val="22"/>
          <w:shd w:val="clear" w:color="auto" w:fill="FFFFFF"/>
        </w:rPr>
        <w:t xml:space="preserve">in an increased position of vulnerability due to </w:t>
      </w:r>
      <w:r w:rsidR="00BE6BB5" w:rsidRPr="00A97807">
        <w:rPr>
          <w:rFonts w:ascii="Arial" w:hAnsi="Arial" w:cs="Arial"/>
          <w:color w:val="000000"/>
          <w:sz w:val="22"/>
          <w:szCs w:val="22"/>
          <w:shd w:val="clear" w:color="auto" w:fill="FFFFFF"/>
        </w:rPr>
        <w:t>having school related bullying</w:t>
      </w:r>
      <w:r w:rsidR="007F6F0A" w:rsidRPr="00A97807">
        <w:rPr>
          <w:rFonts w:ascii="Arial" w:hAnsi="Arial" w:cs="Arial"/>
          <w:color w:val="000000"/>
          <w:sz w:val="22"/>
          <w:szCs w:val="22"/>
          <w:shd w:val="clear" w:color="auto" w:fill="FFFFFF"/>
        </w:rPr>
        <w:t>, alr</w:t>
      </w:r>
      <w:r w:rsidR="000C2BEB" w:rsidRPr="00A97807">
        <w:rPr>
          <w:rFonts w:ascii="Arial" w:hAnsi="Arial" w:cs="Arial"/>
          <w:color w:val="000000"/>
          <w:sz w:val="22"/>
          <w:szCs w:val="22"/>
          <w:shd w:val="clear" w:color="auto" w:fill="FFFFFF"/>
        </w:rPr>
        <w:t>e</w:t>
      </w:r>
      <w:r w:rsidR="007F6F0A" w:rsidRPr="00A97807">
        <w:rPr>
          <w:rFonts w:ascii="Arial" w:hAnsi="Arial" w:cs="Arial"/>
          <w:color w:val="000000"/>
          <w:sz w:val="22"/>
          <w:szCs w:val="22"/>
          <w:shd w:val="clear" w:color="auto" w:fill="FFFFFF"/>
        </w:rPr>
        <w:t>ady having a child in the local care</w:t>
      </w:r>
      <w:r w:rsidR="000C2BEB" w:rsidRPr="00A97807">
        <w:rPr>
          <w:rFonts w:ascii="Arial" w:hAnsi="Arial" w:cs="Arial"/>
          <w:color w:val="000000"/>
          <w:sz w:val="22"/>
          <w:szCs w:val="22"/>
          <w:shd w:val="clear" w:color="auto" w:fill="FFFFFF"/>
        </w:rPr>
        <w:t xml:space="preserve"> </w:t>
      </w:r>
      <w:r w:rsidR="007F6F0A" w:rsidRPr="00A97807">
        <w:rPr>
          <w:rFonts w:ascii="Arial" w:hAnsi="Arial" w:cs="Arial"/>
          <w:color w:val="000000"/>
          <w:sz w:val="22"/>
          <w:szCs w:val="22"/>
          <w:shd w:val="clear" w:color="auto" w:fill="FFFFFF"/>
        </w:rPr>
        <w:t xml:space="preserve">system, having </w:t>
      </w:r>
      <w:r w:rsidR="00EE1928" w:rsidRPr="00A97807">
        <w:rPr>
          <w:rFonts w:ascii="Arial" w:hAnsi="Arial" w:cs="Arial"/>
          <w:color w:val="000000"/>
          <w:sz w:val="22"/>
          <w:szCs w:val="22"/>
          <w:shd w:val="clear" w:color="auto" w:fill="FFFFFF"/>
        </w:rPr>
        <w:t>temporary housing issues which had rent arrears</w:t>
      </w:r>
      <w:r w:rsidR="00344267" w:rsidRPr="00A97807">
        <w:rPr>
          <w:rFonts w:ascii="Arial" w:hAnsi="Arial" w:cs="Arial"/>
          <w:color w:val="000000"/>
          <w:sz w:val="22"/>
          <w:szCs w:val="22"/>
          <w:shd w:val="clear" w:color="auto" w:fill="FFFFFF"/>
        </w:rPr>
        <w:t>, offending behaviours and</w:t>
      </w:r>
      <w:r w:rsidR="000C2BEB" w:rsidRPr="00A97807">
        <w:rPr>
          <w:rFonts w:ascii="Arial" w:hAnsi="Arial" w:cs="Arial"/>
          <w:color w:val="000000"/>
          <w:sz w:val="22"/>
          <w:szCs w:val="22"/>
          <w:shd w:val="clear" w:color="auto" w:fill="FFFFFF"/>
        </w:rPr>
        <w:t xml:space="preserve"> having an</w:t>
      </w:r>
      <w:r w:rsidR="00344267" w:rsidRPr="00A97807">
        <w:rPr>
          <w:rFonts w:ascii="Arial" w:hAnsi="Arial" w:cs="Arial"/>
          <w:color w:val="000000"/>
          <w:sz w:val="22"/>
          <w:szCs w:val="22"/>
          <w:shd w:val="clear" w:color="auto" w:fill="FFFFFF"/>
        </w:rPr>
        <w:t xml:space="preserve"> unemployment status within the </w:t>
      </w:r>
      <w:r w:rsidR="000C2BEB" w:rsidRPr="00A97807">
        <w:rPr>
          <w:rFonts w:ascii="Arial" w:hAnsi="Arial" w:cs="Arial"/>
          <w:color w:val="000000"/>
          <w:sz w:val="22"/>
          <w:szCs w:val="22"/>
          <w:shd w:val="clear" w:color="auto" w:fill="FFFFFF"/>
        </w:rPr>
        <w:t>household</w:t>
      </w:r>
      <w:r w:rsidR="00982C3B" w:rsidRPr="00A97807">
        <w:rPr>
          <w:rFonts w:ascii="Arial" w:hAnsi="Arial" w:cs="Arial"/>
          <w:color w:val="000000"/>
          <w:sz w:val="22"/>
          <w:szCs w:val="22"/>
          <w:shd w:val="clear" w:color="auto" w:fill="FFFFFF"/>
        </w:rPr>
        <w:t xml:space="preserve">. </w:t>
      </w:r>
      <w:r w:rsidR="001C6E28" w:rsidRPr="00A97807">
        <w:rPr>
          <w:rFonts w:ascii="Arial" w:hAnsi="Arial" w:cs="Arial"/>
          <w:color w:val="000000"/>
          <w:sz w:val="22"/>
          <w:szCs w:val="22"/>
          <w:shd w:val="clear" w:color="auto" w:fill="FFFFFF"/>
        </w:rPr>
        <w:t>Living within an unfit household</w:t>
      </w:r>
      <w:r w:rsidR="002070D4" w:rsidRPr="00A97807">
        <w:rPr>
          <w:rFonts w:ascii="Arial" w:hAnsi="Arial" w:cs="Arial"/>
          <w:color w:val="000000"/>
          <w:sz w:val="22"/>
          <w:szCs w:val="22"/>
          <w:shd w:val="clear" w:color="auto" w:fill="FFFFFF"/>
        </w:rPr>
        <w:t xml:space="preserve"> can lead to the members of the household to suffer from anxiety and depression. It can mean that the </w:t>
      </w:r>
      <w:r w:rsidR="005908F6" w:rsidRPr="00A97807">
        <w:rPr>
          <w:rFonts w:ascii="Arial" w:hAnsi="Arial" w:cs="Arial"/>
          <w:color w:val="000000"/>
          <w:sz w:val="22"/>
          <w:szCs w:val="22"/>
          <w:shd w:val="clear" w:color="auto" w:fill="FFFFFF"/>
        </w:rPr>
        <w:t xml:space="preserve">children have delayed cognitive and communication development skills. </w:t>
      </w:r>
      <w:r w:rsidR="00A469BB" w:rsidRPr="00A97807">
        <w:rPr>
          <w:rFonts w:ascii="Arial" w:hAnsi="Arial" w:cs="Arial"/>
          <w:color w:val="000000"/>
          <w:sz w:val="22"/>
          <w:szCs w:val="22"/>
          <w:shd w:val="clear" w:color="auto" w:fill="FFFFFF"/>
        </w:rPr>
        <w:t>I</w:t>
      </w:r>
      <w:r w:rsidR="005908F6" w:rsidRPr="00A97807">
        <w:rPr>
          <w:rFonts w:ascii="Arial" w:hAnsi="Arial" w:cs="Arial"/>
          <w:color w:val="000000"/>
          <w:sz w:val="22"/>
          <w:szCs w:val="22"/>
          <w:shd w:val="clear" w:color="auto" w:fill="FFFFFF"/>
        </w:rPr>
        <w:t>t can al</w:t>
      </w:r>
      <w:r w:rsidR="00A469BB" w:rsidRPr="00A97807">
        <w:rPr>
          <w:rFonts w:ascii="Arial" w:hAnsi="Arial" w:cs="Arial"/>
          <w:color w:val="000000"/>
          <w:sz w:val="22"/>
          <w:szCs w:val="22"/>
          <w:shd w:val="clear" w:color="auto" w:fill="FFFFFF"/>
        </w:rPr>
        <w:t xml:space="preserve">most certainly contribute to the lack of educational attainment within the </w:t>
      </w:r>
      <w:r w:rsidR="006F4077" w:rsidRPr="00A97807">
        <w:rPr>
          <w:rFonts w:ascii="Arial" w:hAnsi="Arial" w:cs="Arial"/>
          <w:color w:val="000000"/>
          <w:sz w:val="22"/>
          <w:szCs w:val="22"/>
          <w:shd w:val="clear" w:color="auto" w:fill="FFFFFF"/>
        </w:rPr>
        <w:t>child’s</w:t>
      </w:r>
      <w:r w:rsidR="00A469BB" w:rsidRPr="00A97807">
        <w:rPr>
          <w:rFonts w:ascii="Arial" w:hAnsi="Arial" w:cs="Arial"/>
          <w:color w:val="000000"/>
          <w:sz w:val="22"/>
          <w:szCs w:val="22"/>
          <w:shd w:val="clear" w:color="auto" w:fill="FFFFFF"/>
        </w:rPr>
        <w:t xml:space="preserve"> academic life</w:t>
      </w:r>
      <w:r w:rsidR="0060777E" w:rsidRPr="00A97807">
        <w:rPr>
          <w:rFonts w:ascii="Arial" w:hAnsi="Arial" w:cs="Arial"/>
          <w:color w:val="000000"/>
          <w:sz w:val="22"/>
          <w:szCs w:val="22"/>
          <w:shd w:val="clear" w:color="auto" w:fill="FFFFFF"/>
        </w:rPr>
        <w:t xml:space="preserve"> (</w:t>
      </w:r>
      <w:proofErr w:type="spellStart"/>
      <w:r w:rsidR="0060777E" w:rsidRPr="00A97807">
        <w:rPr>
          <w:rFonts w:ascii="Arial" w:hAnsi="Arial" w:cs="Arial"/>
          <w:color w:val="000000"/>
          <w:sz w:val="22"/>
          <w:szCs w:val="22"/>
          <w:shd w:val="clear" w:color="auto" w:fill="FFFFFF"/>
        </w:rPr>
        <w:t>Bonnefay</w:t>
      </w:r>
      <w:proofErr w:type="spellEnd"/>
      <w:r w:rsidR="0060777E" w:rsidRPr="00A97807">
        <w:rPr>
          <w:rFonts w:ascii="Arial" w:hAnsi="Arial" w:cs="Arial"/>
          <w:color w:val="000000"/>
          <w:sz w:val="22"/>
          <w:szCs w:val="22"/>
          <w:shd w:val="clear" w:color="auto" w:fill="FFFFFF"/>
        </w:rPr>
        <w:t>, 2007)</w:t>
      </w:r>
      <w:r w:rsidR="00BE2614" w:rsidRPr="00A97807">
        <w:rPr>
          <w:rFonts w:ascii="Arial" w:hAnsi="Arial" w:cs="Arial"/>
          <w:color w:val="000000"/>
          <w:sz w:val="22"/>
          <w:szCs w:val="22"/>
          <w:shd w:val="clear" w:color="auto" w:fill="FFFFFF"/>
        </w:rPr>
        <w:t>.</w:t>
      </w:r>
    </w:p>
    <w:p w14:paraId="53B0EC64" w14:textId="77777777" w:rsidR="004D3810" w:rsidRPr="00A97807" w:rsidRDefault="004D3810" w:rsidP="00B37F79">
      <w:pPr>
        <w:spacing w:line="360" w:lineRule="auto"/>
        <w:rPr>
          <w:rFonts w:ascii="Arial" w:hAnsi="Arial" w:cs="Arial"/>
          <w:sz w:val="22"/>
          <w:szCs w:val="22"/>
        </w:rPr>
      </w:pPr>
    </w:p>
    <w:p w14:paraId="76CC6FF9" w14:textId="22C88EE5" w:rsidR="006D5537" w:rsidRPr="00A97807" w:rsidRDefault="00C41354" w:rsidP="00CC58D6">
      <w:pPr>
        <w:spacing w:line="360" w:lineRule="auto"/>
        <w:rPr>
          <w:rFonts w:ascii="Arial" w:hAnsi="Arial" w:cs="Arial"/>
          <w:sz w:val="22"/>
          <w:szCs w:val="22"/>
        </w:rPr>
      </w:pPr>
      <w:r w:rsidRPr="00A97807">
        <w:rPr>
          <w:rFonts w:ascii="Arial" w:hAnsi="Arial" w:cs="Arial"/>
          <w:sz w:val="22"/>
          <w:szCs w:val="22"/>
        </w:rPr>
        <w:t xml:space="preserve">Family B </w:t>
      </w:r>
      <w:r w:rsidR="00EA4E86" w:rsidRPr="00A97807">
        <w:rPr>
          <w:rFonts w:ascii="Arial" w:hAnsi="Arial" w:cs="Arial"/>
          <w:sz w:val="22"/>
          <w:szCs w:val="22"/>
        </w:rPr>
        <w:t xml:space="preserve">were </w:t>
      </w:r>
      <w:r w:rsidR="00B37F79" w:rsidRPr="00A97807">
        <w:rPr>
          <w:rFonts w:ascii="Arial" w:hAnsi="Arial" w:cs="Arial"/>
          <w:sz w:val="22"/>
          <w:szCs w:val="22"/>
        </w:rPr>
        <w:t>referred</w:t>
      </w:r>
      <w:r w:rsidR="00EA4E86" w:rsidRPr="00A97807">
        <w:rPr>
          <w:rFonts w:ascii="Arial" w:hAnsi="Arial" w:cs="Arial"/>
          <w:sz w:val="22"/>
          <w:szCs w:val="22"/>
        </w:rPr>
        <w:t xml:space="preserve"> </w:t>
      </w:r>
      <w:r w:rsidR="000D4237" w:rsidRPr="00A97807">
        <w:rPr>
          <w:rFonts w:ascii="Arial" w:hAnsi="Arial" w:cs="Arial"/>
          <w:sz w:val="22"/>
          <w:szCs w:val="22"/>
        </w:rPr>
        <w:t xml:space="preserve">by the Youth offending team, the main focus of the referral </w:t>
      </w:r>
      <w:r w:rsidR="00864E5A" w:rsidRPr="00A97807">
        <w:rPr>
          <w:rFonts w:ascii="Arial" w:hAnsi="Arial" w:cs="Arial"/>
          <w:sz w:val="22"/>
          <w:szCs w:val="22"/>
        </w:rPr>
        <w:t xml:space="preserve">was the </w:t>
      </w:r>
      <w:r w:rsidR="00B37F79" w:rsidRPr="00A97807">
        <w:rPr>
          <w:rFonts w:ascii="Arial" w:hAnsi="Arial" w:cs="Arial"/>
          <w:sz w:val="22"/>
          <w:szCs w:val="22"/>
        </w:rPr>
        <w:t>behavioural</w:t>
      </w:r>
      <w:r w:rsidR="009202CB" w:rsidRPr="00A97807">
        <w:rPr>
          <w:rFonts w:ascii="Arial" w:hAnsi="Arial" w:cs="Arial"/>
          <w:sz w:val="22"/>
          <w:szCs w:val="22"/>
        </w:rPr>
        <w:t xml:space="preserve"> issues of the </w:t>
      </w:r>
      <w:r w:rsidR="00B92237" w:rsidRPr="00A97807">
        <w:rPr>
          <w:rFonts w:ascii="Arial" w:hAnsi="Arial" w:cs="Arial"/>
          <w:sz w:val="22"/>
          <w:szCs w:val="22"/>
        </w:rPr>
        <w:t>young adolescent boy</w:t>
      </w:r>
      <w:r w:rsidR="00F529B1" w:rsidRPr="00A97807">
        <w:rPr>
          <w:rFonts w:ascii="Arial" w:hAnsi="Arial" w:cs="Arial"/>
          <w:sz w:val="22"/>
          <w:szCs w:val="22"/>
        </w:rPr>
        <w:t xml:space="preserve"> who was then in the care of the local authority. </w:t>
      </w:r>
    </w:p>
    <w:p w14:paraId="0C9C30D0" w14:textId="45698A4D" w:rsidR="00960756" w:rsidRDefault="00960756" w:rsidP="00122874">
      <w:pPr>
        <w:spacing w:line="360" w:lineRule="auto"/>
        <w:rPr>
          <w:rFonts w:ascii="Arial" w:hAnsi="Arial" w:cs="Arial"/>
          <w:sz w:val="22"/>
          <w:szCs w:val="22"/>
        </w:rPr>
      </w:pPr>
      <w:r w:rsidRPr="00A97807">
        <w:rPr>
          <w:rFonts w:ascii="Arial" w:hAnsi="Arial" w:cs="Arial"/>
          <w:sz w:val="22"/>
          <w:szCs w:val="22"/>
        </w:rPr>
        <w:t>Family B had other factors that contributed to the referral, such as being in rent arrea</w:t>
      </w:r>
      <w:r w:rsidR="009A2D56" w:rsidRPr="00A97807">
        <w:rPr>
          <w:rFonts w:ascii="Arial" w:hAnsi="Arial" w:cs="Arial"/>
          <w:sz w:val="22"/>
          <w:szCs w:val="22"/>
        </w:rPr>
        <w:t>r</w:t>
      </w:r>
      <w:r w:rsidRPr="00A97807">
        <w:rPr>
          <w:rFonts w:ascii="Arial" w:hAnsi="Arial" w:cs="Arial"/>
          <w:sz w:val="22"/>
          <w:szCs w:val="22"/>
        </w:rPr>
        <w:t>s</w:t>
      </w:r>
      <w:r w:rsidR="00783A93" w:rsidRPr="00A97807">
        <w:rPr>
          <w:rFonts w:ascii="Arial" w:hAnsi="Arial" w:cs="Arial"/>
          <w:sz w:val="22"/>
          <w:szCs w:val="22"/>
        </w:rPr>
        <w:t xml:space="preserve">, the mother was also showing parenting difficulties, </w:t>
      </w:r>
      <w:r w:rsidR="007803CC" w:rsidRPr="00A97807">
        <w:rPr>
          <w:rFonts w:ascii="Arial" w:hAnsi="Arial" w:cs="Arial"/>
          <w:sz w:val="22"/>
          <w:szCs w:val="22"/>
        </w:rPr>
        <w:t xml:space="preserve">and house moves which was another contributing factor. </w:t>
      </w:r>
    </w:p>
    <w:p w14:paraId="7CEB7ADE" w14:textId="77777777" w:rsidR="004D3810" w:rsidRPr="00A97807" w:rsidRDefault="004D3810" w:rsidP="00122874">
      <w:pPr>
        <w:spacing w:line="360" w:lineRule="auto"/>
        <w:rPr>
          <w:rFonts w:ascii="Arial" w:hAnsi="Arial" w:cs="Arial"/>
          <w:sz w:val="22"/>
          <w:szCs w:val="22"/>
        </w:rPr>
      </w:pPr>
    </w:p>
    <w:p w14:paraId="07E1FA54" w14:textId="22AF6776" w:rsidR="00794050" w:rsidRPr="00A97807" w:rsidRDefault="00582434" w:rsidP="00F148F8">
      <w:pPr>
        <w:spacing w:line="360" w:lineRule="auto"/>
        <w:rPr>
          <w:rFonts w:ascii="Arial" w:hAnsi="Arial" w:cs="Arial"/>
          <w:sz w:val="22"/>
          <w:szCs w:val="22"/>
        </w:rPr>
      </w:pPr>
      <w:r w:rsidRPr="00A97807">
        <w:rPr>
          <w:rFonts w:ascii="Arial" w:hAnsi="Arial" w:cs="Arial"/>
          <w:sz w:val="22"/>
          <w:szCs w:val="22"/>
        </w:rPr>
        <w:t>One</w:t>
      </w:r>
      <w:r w:rsidR="00AC7F79" w:rsidRPr="00A97807">
        <w:rPr>
          <w:rFonts w:ascii="Arial" w:hAnsi="Arial" w:cs="Arial"/>
          <w:sz w:val="22"/>
          <w:szCs w:val="22"/>
        </w:rPr>
        <w:t xml:space="preserve"> of the risk factors </w:t>
      </w:r>
      <w:r w:rsidR="003A6A77" w:rsidRPr="00A97807">
        <w:rPr>
          <w:rFonts w:ascii="Arial" w:hAnsi="Arial" w:cs="Arial"/>
          <w:sz w:val="22"/>
          <w:szCs w:val="22"/>
        </w:rPr>
        <w:t xml:space="preserve">which contributed to the overall </w:t>
      </w:r>
      <w:r w:rsidR="00327D32" w:rsidRPr="00A97807">
        <w:rPr>
          <w:rFonts w:ascii="Arial" w:hAnsi="Arial" w:cs="Arial"/>
          <w:sz w:val="22"/>
          <w:szCs w:val="22"/>
        </w:rPr>
        <w:t xml:space="preserve">situation that this family were </w:t>
      </w:r>
      <w:r w:rsidR="00CF1AD3" w:rsidRPr="00A97807">
        <w:rPr>
          <w:rFonts w:ascii="Arial" w:hAnsi="Arial" w:cs="Arial"/>
          <w:sz w:val="22"/>
          <w:szCs w:val="22"/>
        </w:rPr>
        <w:t xml:space="preserve">experiencing </w:t>
      </w:r>
      <w:r w:rsidR="003D0CC4" w:rsidRPr="00A97807">
        <w:rPr>
          <w:rFonts w:ascii="Arial" w:hAnsi="Arial" w:cs="Arial"/>
          <w:sz w:val="22"/>
          <w:szCs w:val="22"/>
        </w:rPr>
        <w:t>were due to mental health issues within the family, this is shown with the involvement of the</w:t>
      </w:r>
      <w:r w:rsidR="00744A29" w:rsidRPr="00A97807">
        <w:rPr>
          <w:rFonts w:ascii="Arial" w:hAnsi="Arial" w:cs="Arial"/>
          <w:sz w:val="22"/>
          <w:szCs w:val="22"/>
        </w:rPr>
        <w:t xml:space="preserve"> Child and </w:t>
      </w:r>
      <w:r w:rsidR="00A37E8B" w:rsidRPr="00A97807">
        <w:rPr>
          <w:rFonts w:ascii="Arial" w:hAnsi="Arial" w:cs="Arial"/>
          <w:sz w:val="22"/>
          <w:szCs w:val="22"/>
        </w:rPr>
        <w:t>Adolescent</w:t>
      </w:r>
      <w:r w:rsidR="007162FB" w:rsidRPr="00A97807">
        <w:rPr>
          <w:rFonts w:ascii="Arial" w:hAnsi="Arial" w:cs="Arial"/>
          <w:sz w:val="22"/>
          <w:szCs w:val="22"/>
        </w:rPr>
        <w:t xml:space="preserve"> Mental Health Servi</w:t>
      </w:r>
      <w:r w:rsidR="00F44A88" w:rsidRPr="00A97807">
        <w:rPr>
          <w:rFonts w:ascii="Arial" w:hAnsi="Arial" w:cs="Arial"/>
          <w:sz w:val="22"/>
          <w:szCs w:val="22"/>
        </w:rPr>
        <w:t>c</w:t>
      </w:r>
      <w:r w:rsidR="007162FB" w:rsidRPr="00A97807">
        <w:rPr>
          <w:rFonts w:ascii="Arial" w:hAnsi="Arial" w:cs="Arial"/>
          <w:sz w:val="22"/>
          <w:szCs w:val="22"/>
        </w:rPr>
        <w:t>es</w:t>
      </w:r>
      <w:r w:rsidR="00155117" w:rsidRPr="00A97807">
        <w:rPr>
          <w:rFonts w:ascii="Arial" w:hAnsi="Arial" w:cs="Arial"/>
          <w:sz w:val="22"/>
          <w:szCs w:val="22"/>
        </w:rPr>
        <w:t>, (</w:t>
      </w:r>
      <w:r w:rsidR="003D0CC4" w:rsidRPr="00A97807">
        <w:rPr>
          <w:rFonts w:ascii="Arial" w:hAnsi="Arial" w:cs="Arial"/>
          <w:sz w:val="22"/>
          <w:szCs w:val="22"/>
        </w:rPr>
        <w:t>CAM</w:t>
      </w:r>
      <w:r w:rsidR="00744A29" w:rsidRPr="00A97807">
        <w:rPr>
          <w:rFonts w:ascii="Arial" w:hAnsi="Arial" w:cs="Arial"/>
          <w:sz w:val="22"/>
          <w:szCs w:val="22"/>
        </w:rPr>
        <w:t>H</w:t>
      </w:r>
      <w:r w:rsidR="003D0CC4" w:rsidRPr="00A97807">
        <w:rPr>
          <w:rFonts w:ascii="Arial" w:hAnsi="Arial" w:cs="Arial"/>
          <w:sz w:val="22"/>
          <w:szCs w:val="22"/>
        </w:rPr>
        <w:t>S</w:t>
      </w:r>
      <w:r w:rsidR="00155117" w:rsidRPr="00A97807">
        <w:rPr>
          <w:rFonts w:ascii="Arial" w:hAnsi="Arial" w:cs="Arial"/>
          <w:sz w:val="22"/>
          <w:szCs w:val="22"/>
        </w:rPr>
        <w:t>)</w:t>
      </w:r>
      <w:r w:rsidR="00FE5984" w:rsidRPr="00A97807">
        <w:rPr>
          <w:rFonts w:ascii="Arial" w:hAnsi="Arial" w:cs="Arial"/>
          <w:sz w:val="22"/>
          <w:szCs w:val="22"/>
        </w:rPr>
        <w:t>. These are services that support the young people with</w:t>
      </w:r>
      <w:r w:rsidR="00F83CFB" w:rsidRPr="00A97807">
        <w:rPr>
          <w:rFonts w:ascii="Arial" w:hAnsi="Arial" w:cs="Arial"/>
          <w:sz w:val="22"/>
          <w:szCs w:val="22"/>
        </w:rPr>
        <w:t xml:space="preserve"> </w:t>
      </w:r>
      <w:r w:rsidR="00FE5984" w:rsidRPr="00A97807">
        <w:rPr>
          <w:rFonts w:ascii="Arial" w:hAnsi="Arial" w:cs="Arial"/>
          <w:sz w:val="22"/>
          <w:szCs w:val="22"/>
        </w:rPr>
        <w:t>mental health</w:t>
      </w:r>
      <w:r w:rsidR="00F83CFB" w:rsidRPr="00A97807">
        <w:rPr>
          <w:rFonts w:ascii="Arial" w:hAnsi="Arial" w:cs="Arial"/>
          <w:sz w:val="22"/>
          <w:szCs w:val="22"/>
        </w:rPr>
        <w:t xml:space="preserve"> issues. </w:t>
      </w:r>
      <w:r w:rsidR="00F44C5E" w:rsidRPr="00A97807">
        <w:rPr>
          <w:rFonts w:ascii="Arial" w:hAnsi="Arial" w:cs="Arial"/>
          <w:sz w:val="22"/>
          <w:szCs w:val="22"/>
        </w:rPr>
        <w:t xml:space="preserve">Young people are supported </w:t>
      </w:r>
      <w:r w:rsidR="00730E25" w:rsidRPr="00A97807">
        <w:rPr>
          <w:rFonts w:ascii="Arial" w:hAnsi="Arial" w:cs="Arial"/>
          <w:sz w:val="22"/>
          <w:szCs w:val="22"/>
        </w:rPr>
        <w:t xml:space="preserve">if they are experiencing, </w:t>
      </w:r>
      <w:r w:rsidR="00F51155" w:rsidRPr="00A97807">
        <w:rPr>
          <w:rFonts w:ascii="Arial" w:hAnsi="Arial" w:cs="Arial"/>
          <w:sz w:val="22"/>
          <w:szCs w:val="22"/>
        </w:rPr>
        <w:t>f</w:t>
      </w:r>
      <w:r w:rsidR="00730E25" w:rsidRPr="00A97807">
        <w:rPr>
          <w:rFonts w:ascii="Arial" w:hAnsi="Arial" w:cs="Arial"/>
          <w:sz w:val="22"/>
          <w:szCs w:val="22"/>
        </w:rPr>
        <w:t>eeling of extreme sadness, depression, anxious</w:t>
      </w:r>
      <w:r w:rsidR="00F51155" w:rsidRPr="00A97807">
        <w:rPr>
          <w:rFonts w:ascii="Arial" w:hAnsi="Arial" w:cs="Arial"/>
          <w:sz w:val="22"/>
          <w:szCs w:val="22"/>
        </w:rPr>
        <w:t>ness</w:t>
      </w:r>
      <w:r w:rsidR="00730E25" w:rsidRPr="00A97807">
        <w:rPr>
          <w:rFonts w:ascii="Arial" w:hAnsi="Arial" w:cs="Arial"/>
          <w:sz w:val="22"/>
          <w:szCs w:val="22"/>
        </w:rPr>
        <w:t>, experiencing problems</w:t>
      </w:r>
      <w:r w:rsidR="00B3668B" w:rsidRPr="00A97807">
        <w:rPr>
          <w:rFonts w:ascii="Arial" w:hAnsi="Arial" w:cs="Arial"/>
          <w:sz w:val="22"/>
          <w:szCs w:val="22"/>
        </w:rPr>
        <w:t xml:space="preserve"> with food, anger, </w:t>
      </w:r>
      <w:r w:rsidR="00E01BBD" w:rsidRPr="00A97807">
        <w:rPr>
          <w:rFonts w:ascii="Arial" w:hAnsi="Arial" w:cs="Arial"/>
          <w:sz w:val="22"/>
          <w:szCs w:val="22"/>
        </w:rPr>
        <w:t>self-harm</w:t>
      </w:r>
      <w:r w:rsidR="00B3668B" w:rsidRPr="00A97807">
        <w:rPr>
          <w:rFonts w:ascii="Arial" w:hAnsi="Arial" w:cs="Arial"/>
          <w:sz w:val="22"/>
          <w:szCs w:val="22"/>
        </w:rPr>
        <w:t xml:space="preserve">, difficulty expressing feelings after a traumatic event and also with </w:t>
      </w:r>
      <w:r w:rsidR="00F51155" w:rsidRPr="00A97807">
        <w:rPr>
          <w:rFonts w:ascii="Arial" w:hAnsi="Arial" w:cs="Arial"/>
          <w:sz w:val="22"/>
          <w:szCs w:val="22"/>
        </w:rPr>
        <w:t xml:space="preserve">psychotic episodes. </w:t>
      </w:r>
      <w:r w:rsidR="00B66CE2" w:rsidRPr="00A97807">
        <w:rPr>
          <w:rFonts w:ascii="Arial" w:hAnsi="Arial" w:cs="Arial"/>
          <w:sz w:val="22"/>
          <w:szCs w:val="22"/>
        </w:rPr>
        <w:t xml:space="preserve">Treatment to support </w:t>
      </w:r>
      <w:r w:rsidR="00B13141" w:rsidRPr="00A97807">
        <w:rPr>
          <w:rFonts w:ascii="Arial" w:hAnsi="Arial" w:cs="Arial"/>
          <w:sz w:val="22"/>
          <w:szCs w:val="22"/>
        </w:rPr>
        <w:t xml:space="preserve">the youth can be in the form of therapies, to explore feelings with or without the young </w:t>
      </w:r>
      <w:r w:rsidR="00E01BBD" w:rsidRPr="00A97807">
        <w:rPr>
          <w:rFonts w:ascii="Arial" w:hAnsi="Arial" w:cs="Arial"/>
          <w:sz w:val="22"/>
          <w:szCs w:val="22"/>
        </w:rPr>
        <w:t>person’s</w:t>
      </w:r>
      <w:r w:rsidR="00B13141" w:rsidRPr="00A97807">
        <w:rPr>
          <w:rFonts w:ascii="Arial" w:hAnsi="Arial" w:cs="Arial"/>
          <w:sz w:val="22"/>
          <w:szCs w:val="22"/>
        </w:rPr>
        <w:t xml:space="preserve"> family, medication</w:t>
      </w:r>
      <w:r w:rsidR="00FE1595" w:rsidRPr="00A97807">
        <w:rPr>
          <w:rFonts w:ascii="Arial" w:hAnsi="Arial" w:cs="Arial"/>
          <w:sz w:val="22"/>
          <w:szCs w:val="22"/>
        </w:rPr>
        <w:t xml:space="preserve"> to help you cope and also hospital</w:t>
      </w:r>
      <w:r w:rsidR="002E2937" w:rsidRPr="00A97807">
        <w:rPr>
          <w:rFonts w:ascii="Arial" w:hAnsi="Arial" w:cs="Arial"/>
          <w:sz w:val="22"/>
          <w:szCs w:val="22"/>
        </w:rPr>
        <w:t xml:space="preserve"> admission </w:t>
      </w:r>
      <w:r w:rsidR="00FE1595" w:rsidRPr="00A97807">
        <w:rPr>
          <w:rFonts w:ascii="Arial" w:hAnsi="Arial" w:cs="Arial"/>
          <w:sz w:val="22"/>
          <w:szCs w:val="22"/>
        </w:rPr>
        <w:t xml:space="preserve">can also be an option for support and treatment. </w:t>
      </w:r>
      <w:r w:rsidR="00E01BBD" w:rsidRPr="00A97807">
        <w:rPr>
          <w:rFonts w:ascii="Arial" w:hAnsi="Arial" w:cs="Arial"/>
          <w:sz w:val="22"/>
          <w:szCs w:val="22"/>
        </w:rPr>
        <w:t>However,</w:t>
      </w:r>
      <w:r w:rsidR="001B486C" w:rsidRPr="00A97807">
        <w:rPr>
          <w:rFonts w:ascii="Arial" w:hAnsi="Arial" w:cs="Arial"/>
          <w:sz w:val="22"/>
          <w:szCs w:val="22"/>
        </w:rPr>
        <w:t xml:space="preserve"> accessing </w:t>
      </w:r>
      <w:r w:rsidR="00C06B4F" w:rsidRPr="00A97807">
        <w:rPr>
          <w:rFonts w:ascii="Arial" w:hAnsi="Arial" w:cs="Arial"/>
          <w:sz w:val="22"/>
          <w:szCs w:val="22"/>
        </w:rPr>
        <w:t>treatment can vary depending on where you live</w:t>
      </w:r>
      <w:r w:rsidR="00384A90" w:rsidRPr="00A97807">
        <w:rPr>
          <w:rFonts w:ascii="Arial" w:hAnsi="Arial" w:cs="Arial"/>
          <w:sz w:val="22"/>
          <w:szCs w:val="22"/>
        </w:rPr>
        <w:t xml:space="preserve"> due to the funding of each local council.</w:t>
      </w:r>
      <w:r w:rsidR="00407BF0" w:rsidRPr="00A97807">
        <w:rPr>
          <w:rFonts w:ascii="Arial" w:hAnsi="Arial" w:cs="Arial"/>
          <w:sz w:val="22"/>
          <w:szCs w:val="22"/>
        </w:rPr>
        <w:t xml:space="preserve"> CAMHS supports systems is catered on an individual basis</w:t>
      </w:r>
      <w:r w:rsidR="0076702C" w:rsidRPr="00A97807">
        <w:rPr>
          <w:rFonts w:ascii="Arial" w:hAnsi="Arial" w:cs="Arial"/>
          <w:sz w:val="22"/>
          <w:szCs w:val="22"/>
        </w:rPr>
        <w:t xml:space="preserve">, they may offer a certain amount of appointments </w:t>
      </w:r>
      <w:r w:rsidR="00583173" w:rsidRPr="00A97807">
        <w:rPr>
          <w:rFonts w:ascii="Arial" w:hAnsi="Arial" w:cs="Arial"/>
          <w:sz w:val="22"/>
          <w:szCs w:val="22"/>
        </w:rPr>
        <w:t xml:space="preserve">for therapy </w:t>
      </w:r>
      <w:r w:rsidR="0076702C" w:rsidRPr="00A97807">
        <w:rPr>
          <w:rFonts w:ascii="Arial" w:hAnsi="Arial" w:cs="Arial"/>
          <w:sz w:val="22"/>
          <w:szCs w:val="22"/>
        </w:rPr>
        <w:t>suitable for given circumstances</w:t>
      </w:r>
      <w:r w:rsidR="00583173" w:rsidRPr="00A97807">
        <w:rPr>
          <w:rFonts w:ascii="Arial" w:hAnsi="Arial" w:cs="Arial"/>
          <w:sz w:val="22"/>
          <w:szCs w:val="22"/>
        </w:rPr>
        <w:t xml:space="preserve">, after which </w:t>
      </w:r>
      <w:r w:rsidR="00A34C02" w:rsidRPr="00A97807">
        <w:rPr>
          <w:rFonts w:ascii="Arial" w:hAnsi="Arial" w:cs="Arial"/>
          <w:sz w:val="22"/>
          <w:szCs w:val="22"/>
        </w:rPr>
        <w:t>the support team can further decide on the course of action. However, CAMHS</w:t>
      </w:r>
      <w:r w:rsidR="000445C0" w:rsidRPr="00A97807">
        <w:rPr>
          <w:rFonts w:ascii="Arial" w:hAnsi="Arial" w:cs="Arial"/>
          <w:sz w:val="22"/>
          <w:szCs w:val="22"/>
        </w:rPr>
        <w:t xml:space="preserve"> will stop supporting you once an </w:t>
      </w:r>
      <w:r w:rsidR="00E01BBD" w:rsidRPr="00A97807">
        <w:rPr>
          <w:rFonts w:ascii="Arial" w:hAnsi="Arial" w:cs="Arial"/>
          <w:sz w:val="22"/>
          <w:szCs w:val="22"/>
        </w:rPr>
        <w:t>adolescent turn</w:t>
      </w:r>
      <w:r w:rsidR="000445C0" w:rsidRPr="00A97807">
        <w:rPr>
          <w:rFonts w:ascii="Arial" w:hAnsi="Arial" w:cs="Arial"/>
          <w:sz w:val="22"/>
          <w:szCs w:val="22"/>
        </w:rPr>
        <w:t xml:space="preserve"> 18 usually, this can sometimes be sooner depending on the service and the council</w:t>
      </w:r>
      <w:r w:rsidR="005147DF" w:rsidRPr="00A97807">
        <w:rPr>
          <w:rFonts w:ascii="Arial" w:hAnsi="Arial" w:cs="Arial"/>
          <w:sz w:val="22"/>
          <w:szCs w:val="22"/>
        </w:rPr>
        <w:t xml:space="preserve"> </w:t>
      </w:r>
      <w:r w:rsidR="00423E49" w:rsidRPr="00A97807">
        <w:rPr>
          <w:rFonts w:ascii="Arial" w:hAnsi="Arial" w:cs="Arial"/>
          <w:color w:val="000000"/>
          <w:sz w:val="22"/>
          <w:szCs w:val="22"/>
          <w:shd w:val="clear" w:color="auto" w:fill="FFFFFF"/>
        </w:rPr>
        <w:t>(Understanding CAMHS, 2020)</w:t>
      </w:r>
      <w:r w:rsidR="005147DF" w:rsidRPr="00A97807">
        <w:rPr>
          <w:rFonts w:ascii="Arial" w:hAnsi="Arial" w:cs="Arial"/>
          <w:color w:val="000000"/>
          <w:sz w:val="22"/>
          <w:szCs w:val="22"/>
          <w:shd w:val="clear" w:color="auto" w:fill="FFFFFF"/>
        </w:rPr>
        <w:t>.</w:t>
      </w:r>
    </w:p>
    <w:p w14:paraId="356B6E0B" w14:textId="77777777" w:rsidR="00E01BBD" w:rsidRPr="00A97807" w:rsidRDefault="00E01BBD" w:rsidP="00F148F8">
      <w:pPr>
        <w:spacing w:line="360" w:lineRule="auto"/>
        <w:rPr>
          <w:rFonts w:ascii="Arial" w:hAnsi="Arial" w:cs="Arial"/>
          <w:sz w:val="22"/>
          <w:szCs w:val="22"/>
        </w:rPr>
      </w:pPr>
    </w:p>
    <w:p w14:paraId="63F35ED1" w14:textId="6F8E5537" w:rsidR="008B134C" w:rsidRPr="00A97807" w:rsidRDefault="007B6DD5" w:rsidP="00F148F8">
      <w:pPr>
        <w:spacing w:line="360" w:lineRule="auto"/>
        <w:rPr>
          <w:rFonts w:ascii="Arial" w:hAnsi="Arial" w:cs="Arial"/>
          <w:sz w:val="22"/>
          <w:szCs w:val="22"/>
        </w:rPr>
      </w:pPr>
      <w:r w:rsidRPr="00A97807">
        <w:rPr>
          <w:rFonts w:ascii="Arial" w:hAnsi="Arial" w:cs="Arial"/>
          <w:sz w:val="22"/>
          <w:szCs w:val="22"/>
        </w:rPr>
        <w:t>Another factor was a</w:t>
      </w:r>
      <w:r w:rsidR="00794050" w:rsidRPr="00A97807">
        <w:rPr>
          <w:rFonts w:ascii="Arial" w:hAnsi="Arial" w:cs="Arial"/>
          <w:sz w:val="22"/>
          <w:szCs w:val="22"/>
        </w:rPr>
        <w:t>ntisocial behaviour</w:t>
      </w:r>
      <w:r w:rsidRPr="00A97807">
        <w:rPr>
          <w:rFonts w:ascii="Arial" w:hAnsi="Arial" w:cs="Arial"/>
          <w:sz w:val="22"/>
          <w:szCs w:val="22"/>
        </w:rPr>
        <w:t xml:space="preserve">, </w:t>
      </w:r>
      <w:r w:rsidR="00724D08" w:rsidRPr="00A97807">
        <w:rPr>
          <w:rFonts w:ascii="Arial" w:hAnsi="Arial" w:cs="Arial"/>
          <w:sz w:val="22"/>
          <w:szCs w:val="22"/>
        </w:rPr>
        <w:t>which</w:t>
      </w:r>
      <w:r w:rsidR="00F40933" w:rsidRPr="00A97807">
        <w:rPr>
          <w:rFonts w:ascii="Arial" w:hAnsi="Arial" w:cs="Arial"/>
          <w:sz w:val="22"/>
          <w:szCs w:val="22"/>
        </w:rPr>
        <w:t xml:space="preserve"> is de</w:t>
      </w:r>
      <w:r w:rsidR="0002221A" w:rsidRPr="00A97807">
        <w:rPr>
          <w:rFonts w:ascii="Arial" w:hAnsi="Arial" w:cs="Arial"/>
          <w:sz w:val="22"/>
          <w:szCs w:val="22"/>
        </w:rPr>
        <w:t>f</w:t>
      </w:r>
      <w:r w:rsidR="00F40933" w:rsidRPr="00A97807">
        <w:rPr>
          <w:rFonts w:ascii="Arial" w:hAnsi="Arial" w:cs="Arial"/>
          <w:sz w:val="22"/>
          <w:szCs w:val="22"/>
        </w:rPr>
        <w:t>ined as behaviour that is f</w:t>
      </w:r>
      <w:r w:rsidR="004D2141" w:rsidRPr="00A97807">
        <w:rPr>
          <w:rFonts w:ascii="Arial" w:hAnsi="Arial" w:cs="Arial"/>
          <w:sz w:val="22"/>
          <w:szCs w:val="22"/>
        </w:rPr>
        <w:t>ocused</w:t>
      </w:r>
      <w:r w:rsidR="00F40933" w:rsidRPr="00A97807">
        <w:rPr>
          <w:rFonts w:ascii="Arial" w:hAnsi="Arial" w:cs="Arial"/>
          <w:sz w:val="22"/>
          <w:szCs w:val="22"/>
        </w:rPr>
        <w:t xml:space="preserve"> against othe</w:t>
      </w:r>
      <w:r w:rsidR="004D2141" w:rsidRPr="00A97807">
        <w:rPr>
          <w:rFonts w:ascii="Arial" w:hAnsi="Arial" w:cs="Arial"/>
          <w:sz w:val="22"/>
          <w:szCs w:val="22"/>
        </w:rPr>
        <w:t>r</w:t>
      </w:r>
      <w:r w:rsidR="00F40933" w:rsidRPr="00A97807">
        <w:rPr>
          <w:rFonts w:ascii="Arial" w:hAnsi="Arial" w:cs="Arial"/>
          <w:sz w:val="22"/>
          <w:szCs w:val="22"/>
        </w:rPr>
        <w:t>s, their property or behaviour that breaks the social rules of society.</w:t>
      </w:r>
      <w:r w:rsidR="004D2141" w:rsidRPr="00A97807">
        <w:rPr>
          <w:rFonts w:ascii="Arial" w:hAnsi="Arial" w:cs="Arial"/>
          <w:sz w:val="22"/>
          <w:szCs w:val="22"/>
        </w:rPr>
        <w:t xml:space="preserve"> </w:t>
      </w:r>
      <w:r w:rsidR="00667DB6" w:rsidRPr="00A97807">
        <w:rPr>
          <w:rFonts w:ascii="Arial" w:hAnsi="Arial" w:cs="Arial"/>
          <w:sz w:val="22"/>
          <w:szCs w:val="22"/>
        </w:rPr>
        <w:t>Antisocial behaviour may start</w:t>
      </w:r>
      <w:r w:rsidR="0079283D" w:rsidRPr="00A97807">
        <w:rPr>
          <w:rFonts w:ascii="Arial" w:hAnsi="Arial" w:cs="Arial"/>
          <w:sz w:val="22"/>
          <w:szCs w:val="22"/>
        </w:rPr>
        <w:t xml:space="preserve"> </w:t>
      </w:r>
      <w:r w:rsidR="00F97B1A" w:rsidRPr="00A97807">
        <w:rPr>
          <w:rFonts w:ascii="Arial" w:hAnsi="Arial" w:cs="Arial"/>
          <w:sz w:val="22"/>
          <w:szCs w:val="22"/>
        </w:rPr>
        <w:t xml:space="preserve">when a child </w:t>
      </w:r>
      <w:r w:rsidR="0079283D" w:rsidRPr="00A97807">
        <w:rPr>
          <w:rFonts w:ascii="Arial" w:hAnsi="Arial" w:cs="Arial"/>
          <w:sz w:val="22"/>
          <w:szCs w:val="22"/>
        </w:rPr>
        <w:t xml:space="preserve">is very young and if it </w:t>
      </w:r>
      <w:r w:rsidR="00724D08" w:rsidRPr="00A97807">
        <w:rPr>
          <w:rFonts w:ascii="Arial" w:hAnsi="Arial" w:cs="Arial"/>
          <w:sz w:val="22"/>
          <w:szCs w:val="22"/>
        </w:rPr>
        <w:t>persists</w:t>
      </w:r>
      <w:r w:rsidR="0079283D" w:rsidRPr="00A97807">
        <w:rPr>
          <w:rFonts w:ascii="Arial" w:hAnsi="Arial" w:cs="Arial"/>
          <w:sz w:val="22"/>
          <w:szCs w:val="22"/>
        </w:rPr>
        <w:t xml:space="preserve"> into the teenage years it</w:t>
      </w:r>
      <w:r w:rsidR="00667DB6" w:rsidRPr="00A97807">
        <w:rPr>
          <w:rFonts w:ascii="Arial" w:hAnsi="Arial" w:cs="Arial"/>
          <w:sz w:val="22"/>
          <w:szCs w:val="22"/>
        </w:rPr>
        <w:t xml:space="preserve"> is probably going to proceed and raise during adulthood. During immaturity</w:t>
      </w:r>
      <w:r w:rsidR="00E42AA9" w:rsidRPr="00A97807">
        <w:rPr>
          <w:rFonts w:ascii="Arial" w:hAnsi="Arial" w:cs="Arial"/>
          <w:sz w:val="22"/>
          <w:szCs w:val="22"/>
        </w:rPr>
        <w:t xml:space="preserve"> </w:t>
      </w:r>
      <w:r w:rsidR="00F148F8" w:rsidRPr="00A97807">
        <w:rPr>
          <w:rFonts w:ascii="Arial" w:hAnsi="Arial" w:cs="Arial"/>
          <w:sz w:val="22"/>
          <w:szCs w:val="22"/>
        </w:rPr>
        <w:t>a</w:t>
      </w:r>
      <w:r w:rsidR="00E42AA9" w:rsidRPr="00A97807">
        <w:rPr>
          <w:rFonts w:ascii="Arial" w:hAnsi="Arial" w:cs="Arial"/>
          <w:sz w:val="22"/>
          <w:szCs w:val="22"/>
        </w:rPr>
        <w:t xml:space="preserve">ntisocial behaviour </w:t>
      </w:r>
      <w:r w:rsidR="00CD6D34" w:rsidRPr="00A97807">
        <w:rPr>
          <w:rFonts w:ascii="Arial" w:hAnsi="Arial" w:cs="Arial"/>
          <w:sz w:val="22"/>
          <w:szCs w:val="22"/>
        </w:rPr>
        <w:t>might be made worse by arguments between the family members</w:t>
      </w:r>
      <w:r w:rsidR="00F148F8" w:rsidRPr="00A97807">
        <w:rPr>
          <w:rFonts w:ascii="Arial" w:hAnsi="Arial" w:cs="Arial"/>
          <w:sz w:val="22"/>
          <w:szCs w:val="22"/>
        </w:rPr>
        <w:t>.</w:t>
      </w:r>
      <w:r w:rsidR="00AF6D32" w:rsidRPr="00A97807">
        <w:rPr>
          <w:rFonts w:ascii="Arial" w:hAnsi="Arial" w:cs="Arial"/>
          <w:sz w:val="22"/>
          <w:szCs w:val="22"/>
        </w:rPr>
        <w:t xml:space="preserve"> </w:t>
      </w:r>
    </w:p>
    <w:p w14:paraId="42680F99" w14:textId="2D2B3AB9" w:rsidR="00D47175" w:rsidRPr="00A97807" w:rsidRDefault="00D47175" w:rsidP="00356E2D">
      <w:pPr>
        <w:spacing w:line="360" w:lineRule="auto"/>
        <w:rPr>
          <w:rFonts w:ascii="Arial" w:hAnsi="Arial" w:cs="Arial"/>
          <w:sz w:val="22"/>
          <w:szCs w:val="22"/>
        </w:rPr>
      </w:pPr>
    </w:p>
    <w:p w14:paraId="6ACCED8D" w14:textId="50F920CE" w:rsidR="007E2123" w:rsidRDefault="00D47175" w:rsidP="00356E2D">
      <w:pPr>
        <w:spacing w:line="360" w:lineRule="auto"/>
        <w:rPr>
          <w:rFonts w:ascii="Arial" w:hAnsi="Arial" w:cs="Arial"/>
          <w:color w:val="000000"/>
          <w:sz w:val="22"/>
          <w:szCs w:val="22"/>
          <w:shd w:val="clear" w:color="auto" w:fill="FFFFFF"/>
        </w:rPr>
      </w:pPr>
      <w:r w:rsidRPr="00A97807">
        <w:rPr>
          <w:rFonts w:ascii="Arial" w:hAnsi="Arial" w:cs="Arial"/>
          <w:sz w:val="22"/>
          <w:szCs w:val="22"/>
        </w:rPr>
        <w:t>Family B had</w:t>
      </w:r>
      <w:r w:rsidR="008C68D1" w:rsidRPr="00A97807">
        <w:rPr>
          <w:rFonts w:ascii="Arial" w:hAnsi="Arial" w:cs="Arial"/>
          <w:sz w:val="22"/>
          <w:szCs w:val="22"/>
        </w:rPr>
        <w:t xml:space="preserve"> many key agencies already invol</w:t>
      </w:r>
      <w:r w:rsidR="0065505E" w:rsidRPr="00A97807">
        <w:rPr>
          <w:rFonts w:ascii="Arial" w:hAnsi="Arial" w:cs="Arial"/>
          <w:sz w:val="22"/>
          <w:szCs w:val="22"/>
        </w:rPr>
        <w:t>ved within the family. These</w:t>
      </w:r>
      <w:r w:rsidR="004B05F4" w:rsidRPr="00A97807">
        <w:rPr>
          <w:rFonts w:ascii="Arial" w:hAnsi="Arial" w:cs="Arial"/>
          <w:sz w:val="22"/>
          <w:szCs w:val="22"/>
        </w:rPr>
        <w:t xml:space="preserve"> </w:t>
      </w:r>
      <w:r w:rsidR="00DF7156" w:rsidRPr="00A97807">
        <w:rPr>
          <w:rFonts w:ascii="Arial" w:hAnsi="Arial" w:cs="Arial"/>
          <w:sz w:val="22"/>
          <w:szCs w:val="22"/>
        </w:rPr>
        <w:t>multi-disciplinary</w:t>
      </w:r>
      <w:r w:rsidR="0065505E" w:rsidRPr="00A97807">
        <w:rPr>
          <w:rFonts w:ascii="Arial" w:hAnsi="Arial" w:cs="Arial"/>
          <w:color w:val="212121"/>
          <w:sz w:val="22"/>
          <w:szCs w:val="22"/>
          <w:shd w:val="clear" w:color="auto" w:fill="FFFFFF"/>
        </w:rPr>
        <w:t xml:space="preserve"> teams </w:t>
      </w:r>
      <w:r w:rsidR="003C5112" w:rsidRPr="00A97807">
        <w:rPr>
          <w:rFonts w:ascii="Arial" w:hAnsi="Arial" w:cs="Arial"/>
          <w:color w:val="212121"/>
          <w:sz w:val="22"/>
          <w:szCs w:val="22"/>
          <w:shd w:val="clear" w:color="auto" w:fill="FFFFFF"/>
        </w:rPr>
        <w:t xml:space="preserve">are used to try to improve the life of children and families. </w:t>
      </w:r>
      <w:r w:rsidR="00D0252B" w:rsidRPr="00A97807">
        <w:rPr>
          <w:rFonts w:ascii="Arial" w:hAnsi="Arial" w:cs="Arial"/>
          <w:color w:val="212121"/>
          <w:sz w:val="22"/>
          <w:szCs w:val="22"/>
          <w:shd w:val="clear" w:color="auto" w:fill="FFFFFF"/>
        </w:rPr>
        <w:t>MDT’s co-</w:t>
      </w:r>
      <w:r w:rsidR="004B05F4" w:rsidRPr="00A97807">
        <w:rPr>
          <w:rFonts w:ascii="Arial" w:hAnsi="Arial" w:cs="Arial"/>
          <w:color w:val="212121"/>
          <w:sz w:val="22"/>
          <w:szCs w:val="22"/>
          <w:shd w:val="clear" w:color="auto" w:fill="FFFFFF"/>
        </w:rPr>
        <w:t>o</w:t>
      </w:r>
      <w:r w:rsidR="00D0252B" w:rsidRPr="00A97807">
        <w:rPr>
          <w:rFonts w:ascii="Arial" w:hAnsi="Arial" w:cs="Arial"/>
          <w:color w:val="212121"/>
          <w:sz w:val="22"/>
          <w:szCs w:val="22"/>
          <w:shd w:val="clear" w:color="auto" w:fill="FFFFFF"/>
        </w:rPr>
        <w:t xml:space="preserve">rdinate themselves </w:t>
      </w:r>
      <w:r w:rsidR="00961E3D" w:rsidRPr="00A97807">
        <w:rPr>
          <w:rFonts w:ascii="Arial" w:hAnsi="Arial" w:cs="Arial"/>
          <w:color w:val="212121"/>
          <w:sz w:val="22"/>
          <w:szCs w:val="22"/>
          <w:shd w:val="clear" w:color="auto" w:fill="FFFFFF"/>
        </w:rPr>
        <w:t xml:space="preserve">in an effort to plan and treat the root cause of a </w:t>
      </w:r>
      <w:r w:rsidR="00DF7156" w:rsidRPr="00A97807">
        <w:rPr>
          <w:rFonts w:ascii="Arial" w:hAnsi="Arial" w:cs="Arial"/>
          <w:color w:val="212121"/>
          <w:sz w:val="22"/>
          <w:szCs w:val="22"/>
          <w:shd w:val="clear" w:color="auto" w:fill="FFFFFF"/>
        </w:rPr>
        <w:t>family’s</w:t>
      </w:r>
      <w:r w:rsidR="00961E3D" w:rsidRPr="00A97807">
        <w:rPr>
          <w:rFonts w:ascii="Arial" w:hAnsi="Arial" w:cs="Arial"/>
          <w:color w:val="212121"/>
          <w:sz w:val="22"/>
          <w:szCs w:val="22"/>
          <w:shd w:val="clear" w:color="auto" w:fill="FFFFFF"/>
        </w:rPr>
        <w:t xml:space="preserve"> issues in order to better </w:t>
      </w:r>
      <w:r w:rsidR="00B603F3" w:rsidRPr="00A97807">
        <w:rPr>
          <w:rFonts w:ascii="Arial" w:hAnsi="Arial" w:cs="Arial"/>
          <w:color w:val="212121"/>
          <w:sz w:val="22"/>
          <w:szCs w:val="22"/>
          <w:shd w:val="clear" w:color="auto" w:fill="FFFFFF"/>
        </w:rPr>
        <w:t xml:space="preserve">their </w:t>
      </w:r>
      <w:r w:rsidR="004B05F4" w:rsidRPr="00A97807">
        <w:rPr>
          <w:rFonts w:ascii="Arial" w:hAnsi="Arial" w:cs="Arial"/>
          <w:color w:val="212121"/>
          <w:sz w:val="22"/>
          <w:szCs w:val="22"/>
          <w:shd w:val="clear" w:color="auto" w:fill="FFFFFF"/>
        </w:rPr>
        <w:t>lives</w:t>
      </w:r>
      <w:r w:rsidR="007E2123" w:rsidRPr="00A97807">
        <w:rPr>
          <w:rFonts w:ascii="Arial" w:hAnsi="Arial" w:cs="Arial"/>
          <w:color w:val="212121"/>
          <w:sz w:val="22"/>
          <w:szCs w:val="22"/>
          <w:shd w:val="clear" w:color="auto" w:fill="FFFFFF"/>
        </w:rPr>
        <w:t xml:space="preserve"> </w:t>
      </w:r>
      <w:r w:rsidR="007E2123" w:rsidRPr="00A97807">
        <w:rPr>
          <w:rFonts w:ascii="Arial" w:hAnsi="Arial" w:cs="Arial"/>
          <w:color w:val="000000"/>
          <w:sz w:val="22"/>
          <w:szCs w:val="22"/>
          <w:shd w:val="clear" w:color="auto" w:fill="FFFFFF"/>
        </w:rPr>
        <w:t>(Kirsch, 2009)</w:t>
      </w:r>
      <w:r w:rsidR="007E2123" w:rsidRPr="00A97807">
        <w:rPr>
          <w:rFonts w:ascii="Arial" w:hAnsi="Arial" w:cs="Arial"/>
          <w:color w:val="000000"/>
          <w:sz w:val="22"/>
          <w:szCs w:val="22"/>
          <w:shd w:val="clear" w:color="auto" w:fill="FFFFFF"/>
        </w:rPr>
        <w:t>.</w:t>
      </w:r>
    </w:p>
    <w:p w14:paraId="006C4C9E" w14:textId="77777777" w:rsidR="007F63F4" w:rsidRPr="00A97807" w:rsidRDefault="007F63F4" w:rsidP="00356E2D">
      <w:pPr>
        <w:spacing w:line="360" w:lineRule="auto"/>
        <w:rPr>
          <w:rFonts w:ascii="Arial" w:hAnsi="Arial" w:cs="Arial"/>
          <w:color w:val="000000"/>
          <w:sz w:val="22"/>
          <w:szCs w:val="22"/>
          <w:shd w:val="clear" w:color="auto" w:fill="FFFFFF"/>
        </w:rPr>
      </w:pPr>
    </w:p>
    <w:p w14:paraId="6ED28745" w14:textId="1D9C51F0" w:rsidR="00112ABD" w:rsidRPr="00A97807" w:rsidRDefault="00112ABD" w:rsidP="00356E2D">
      <w:pPr>
        <w:spacing w:line="360" w:lineRule="auto"/>
        <w:rPr>
          <w:rFonts w:ascii="Arial" w:hAnsi="Arial" w:cs="Arial"/>
          <w:color w:val="000000"/>
          <w:sz w:val="22"/>
          <w:szCs w:val="22"/>
          <w:shd w:val="clear" w:color="auto" w:fill="FFFFFF"/>
        </w:rPr>
      </w:pPr>
    </w:p>
    <w:p w14:paraId="11001F02" w14:textId="63A6DD87" w:rsidR="00112ABD" w:rsidRPr="00A97807" w:rsidRDefault="00E71C32" w:rsidP="00E71C32">
      <w:pPr>
        <w:pStyle w:val="Heading2"/>
        <w:rPr>
          <w:rFonts w:ascii="Arial" w:hAnsi="Arial" w:cs="Arial"/>
          <w:sz w:val="22"/>
          <w:szCs w:val="22"/>
          <w:shd w:val="clear" w:color="auto" w:fill="FFFFFF"/>
        </w:rPr>
      </w:pPr>
      <w:bookmarkStart w:id="1" w:name="_Toc55753213"/>
      <w:r w:rsidRPr="00A97807">
        <w:rPr>
          <w:rFonts w:ascii="Arial" w:hAnsi="Arial" w:cs="Arial"/>
          <w:sz w:val="22"/>
          <w:szCs w:val="22"/>
          <w:shd w:val="clear" w:color="auto" w:fill="FFFFFF"/>
        </w:rPr>
        <w:t xml:space="preserve">SECTION 2: </w:t>
      </w:r>
      <w:r w:rsidR="00112ABD" w:rsidRPr="00A97807">
        <w:rPr>
          <w:rFonts w:ascii="Arial" w:hAnsi="Arial" w:cs="Arial"/>
          <w:sz w:val="22"/>
          <w:szCs w:val="22"/>
          <w:shd w:val="clear" w:color="auto" w:fill="FFFFFF"/>
        </w:rPr>
        <w:t>CONCLUSION</w:t>
      </w:r>
      <w:bookmarkEnd w:id="1"/>
      <w:r w:rsidR="00112ABD" w:rsidRPr="00A97807">
        <w:rPr>
          <w:rFonts w:ascii="Arial" w:hAnsi="Arial" w:cs="Arial"/>
          <w:sz w:val="22"/>
          <w:szCs w:val="22"/>
          <w:shd w:val="clear" w:color="auto" w:fill="FFFFFF"/>
        </w:rPr>
        <w:t xml:space="preserve"> </w:t>
      </w:r>
    </w:p>
    <w:p w14:paraId="660E5C17" w14:textId="77777777" w:rsidR="00F14488" w:rsidRPr="00A97807" w:rsidRDefault="00F14488" w:rsidP="00356E2D">
      <w:pPr>
        <w:spacing w:line="360" w:lineRule="auto"/>
        <w:rPr>
          <w:rFonts w:ascii="Arial" w:hAnsi="Arial" w:cs="Arial"/>
          <w:color w:val="000000"/>
          <w:sz w:val="22"/>
          <w:szCs w:val="22"/>
          <w:shd w:val="clear" w:color="auto" w:fill="FFFFFF"/>
        </w:rPr>
      </w:pPr>
    </w:p>
    <w:p w14:paraId="1C53F2DF" w14:textId="1BAF8EE0" w:rsidR="00D039E9" w:rsidRPr="00A97807" w:rsidRDefault="00680777" w:rsidP="00356E2D">
      <w:pPr>
        <w:spacing w:line="360" w:lineRule="auto"/>
        <w:rPr>
          <w:rFonts w:ascii="Arial" w:hAnsi="Arial" w:cs="Arial"/>
          <w:color w:val="000000"/>
          <w:sz w:val="22"/>
          <w:szCs w:val="22"/>
          <w:shd w:val="clear" w:color="auto" w:fill="FFFFFF"/>
        </w:rPr>
      </w:pPr>
      <w:r w:rsidRPr="00A97807">
        <w:rPr>
          <w:rFonts w:ascii="Arial" w:hAnsi="Arial" w:cs="Arial"/>
          <w:color w:val="000000"/>
          <w:sz w:val="22"/>
          <w:szCs w:val="22"/>
          <w:shd w:val="clear" w:color="auto" w:fill="FFFFFF"/>
        </w:rPr>
        <w:t xml:space="preserve">The </w:t>
      </w:r>
      <w:r w:rsidR="0050178B" w:rsidRPr="00A97807">
        <w:rPr>
          <w:rFonts w:ascii="Arial" w:hAnsi="Arial" w:cs="Arial"/>
          <w:color w:val="000000"/>
          <w:sz w:val="22"/>
          <w:szCs w:val="22"/>
          <w:shd w:val="clear" w:color="auto" w:fill="FFFFFF"/>
        </w:rPr>
        <w:t>involvement</w:t>
      </w:r>
      <w:r w:rsidRPr="00A97807">
        <w:rPr>
          <w:rFonts w:ascii="Arial" w:hAnsi="Arial" w:cs="Arial"/>
          <w:color w:val="000000"/>
          <w:sz w:val="22"/>
          <w:szCs w:val="22"/>
          <w:shd w:val="clear" w:color="auto" w:fill="FFFFFF"/>
        </w:rPr>
        <w:t xml:space="preserve"> of the project and the MTD’s was </w:t>
      </w:r>
      <w:r w:rsidR="0050178B" w:rsidRPr="00A97807">
        <w:rPr>
          <w:rFonts w:ascii="Arial" w:hAnsi="Arial" w:cs="Arial"/>
          <w:color w:val="000000"/>
          <w:sz w:val="22"/>
          <w:szCs w:val="22"/>
          <w:shd w:val="clear" w:color="auto" w:fill="FFFFFF"/>
        </w:rPr>
        <w:t>definitely</w:t>
      </w:r>
      <w:r w:rsidR="00EA3C08" w:rsidRPr="00A97807">
        <w:rPr>
          <w:rFonts w:ascii="Arial" w:hAnsi="Arial" w:cs="Arial"/>
          <w:color w:val="000000"/>
          <w:sz w:val="22"/>
          <w:szCs w:val="22"/>
          <w:shd w:val="clear" w:color="auto" w:fill="FFFFFF"/>
        </w:rPr>
        <w:t xml:space="preserve"> a more positive result for the family than if the family were left without an</w:t>
      </w:r>
      <w:r w:rsidR="003C4190" w:rsidRPr="00A97807">
        <w:rPr>
          <w:rFonts w:ascii="Arial" w:hAnsi="Arial" w:cs="Arial"/>
          <w:color w:val="000000"/>
          <w:sz w:val="22"/>
          <w:szCs w:val="22"/>
          <w:shd w:val="clear" w:color="auto" w:fill="FFFFFF"/>
        </w:rPr>
        <w:t xml:space="preserve">y assistance and guidance. The family themselves confirmed that their living standards were </w:t>
      </w:r>
      <w:r w:rsidR="0050178B" w:rsidRPr="00A97807">
        <w:rPr>
          <w:rFonts w:ascii="Arial" w:hAnsi="Arial" w:cs="Arial"/>
          <w:color w:val="000000"/>
          <w:sz w:val="22"/>
          <w:szCs w:val="22"/>
          <w:shd w:val="clear" w:color="auto" w:fill="FFFFFF"/>
        </w:rPr>
        <w:t>improved,</w:t>
      </w:r>
      <w:r w:rsidR="003C4190" w:rsidRPr="00A97807">
        <w:rPr>
          <w:rFonts w:ascii="Arial" w:hAnsi="Arial" w:cs="Arial"/>
          <w:color w:val="000000"/>
          <w:sz w:val="22"/>
          <w:szCs w:val="22"/>
          <w:shd w:val="clear" w:color="auto" w:fill="FFFFFF"/>
        </w:rPr>
        <w:t xml:space="preserve"> and the projects involvement </w:t>
      </w:r>
      <w:r w:rsidR="00F757A5" w:rsidRPr="00A97807">
        <w:rPr>
          <w:rFonts w:ascii="Arial" w:hAnsi="Arial" w:cs="Arial"/>
          <w:color w:val="000000"/>
          <w:sz w:val="22"/>
          <w:szCs w:val="22"/>
          <w:shd w:val="clear" w:color="auto" w:fill="FFFFFF"/>
        </w:rPr>
        <w:t xml:space="preserve">helped them achieve more than what </w:t>
      </w:r>
      <w:r w:rsidR="00BC472D" w:rsidRPr="00A97807">
        <w:rPr>
          <w:rFonts w:ascii="Arial" w:hAnsi="Arial" w:cs="Arial"/>
          <w:color w:val="000000"/>
          <w:sz w:val="22"/>
          <w:szCs w:val="22"/>
          <w:shd w:val="clear" w:color="auto" w:fill="FFFFFF"/>
        </w:rPr>
        <w:t xml:space="preserve">they </w:t>
      </w:r>
      <w:r w:rsidR="00F757A5" w:rsidRPr="00A97807">
        <w:rPr>
          <w:rFonts w:ascii="Arial" w:hAnsi="Arial" w:cs="Arial"/>
          <w:color w:val="000000"/>
          <w:sz w:val="22"/>
          <w:szCs w:val="22"/>
          <w:shd w:val="clear" w:color="auto" w:fill="FFFFFF"/>
        </w:rPr>
        <w:t xml:space="preserve">have in the past. This was </w:t>
      </w:r>
      <w:r w:rsidR="00FE05BC" w:rsidRPr="00A97807">
        <w:rPr>
          <w:rFonts w:ascii="Arial" w:hAnsi="Arial" w:cs="Arial"/>
          <w:color w:val="000000"/>
          <w:sz w:val="22"/>
          <w:szCs w:val="22"/>
          <w:shd w:val="clear" w:color="auto" w:fill="FFFFFF"/>
        </w:rPr>
        <w:t xml:space="preserve">mainly due to the fact that the family now had a plan to ensure that their housing needs and the rent arrears </w:t>
      </w:r>
      <w:r w:rsidR="00D039E9" w:rsidRPr="00A97807">
        <w:rPr>
          <w:rFonts w:ascii="Arial" w:hAnsi="Arial" w:cs="Arial"/>
          <w:color w:val="000000"/>
          <w:sz w:val="22"/>
          <w:szCs w:val="22"/>
          <w:shd w:val="clear" w:color="auto" w:fill="FFFFFF"/>
        </w:rPr>
        <w:t>are in constant review. The bullying issues at s</w:t>
      </w:r>
      <w:r w:rsidR="007C4543" w:rsidRPr="00A97807">
        <w:rPr>
          <w:rFonts w:ascii="Arial" w:hAnsi="Arial" w:cs="Arial"/>
          <w:color w:val="000000"/>
          <w:sz w:val="22"/>
          <w:szCs w:val="22"/>
          <w:shd w:val="clear" w:color="auto" w:fill="FFFFFF"/>
        </w:rPr>
        <w:t>c</w:t>
      </w:r>
      <w:r w:rsidR="00D039E9" w:rsidRPr="00A97807">
        <w:rPr>
          <w:rFonts w:ascii="Arial" w:hAnsi="Arial" w:cs="Arial"/>
          <w:color w:val="000000"/>
          <w:sz w:val="22"/>
          <w:szCs w:val="22"/>
          <w:shd w:val="clear" w:color="auto" w:fill="FFFFFF"/>
        </w:rPr>
        <w:t xml:space="preserve">hool have been addressed </w:t>
      </w:r>
      <w:r w:rsidR="00992DF4" w:rsidRPr="00A97807">
        <w:rPr>
          <w:rFonts w:ascii="Arial" w:hAnsi="Arial" w:cs="Arial"/>
          <w:color w:val="000000"/>
          <w:sz w:val="22"/>
          <w:szCs w:val="22"/>
          <w:shd w:val="clear" w:color="auto" w:fill="FFFFFF"/>
        </w:rPr>
        <w:t xml:space="preserve">and the son had attended </w:t>
      </w:r>
      <w:r w:rsidR="00913D01" w:rsidRPr="00A97807">
        <w:rPr>
          <w:rFonts w:ascii="Arial" w:hAnsi="Arial" w:cs="Arial"/>
          <w:color w:val="000000"/>
          <w:sz w:val="22"/>
          <w:szCs w:val="22"/>
          <w:shd w:val="clear" w:color="auto" w:fill="FFFFFF"/>
        </w:rPr>
        <w:t xml:space="preserve">a </w:t>
      </w:r>
      <w:r w:rsidR="00112ABD" w:rsidRPr="00A97807">
        <w:rPr>
          <w:rFonts w:ascii="Arial" w:hAnsi="Arial" w:cs="Arial"/>
          <w:color w:val="000000"/>
          <w:sz w:val="22"/>
          <w:szCs w:val="22"/>
          <w:shd w:val="clear" w:color="auto" w:fill="FFFFFF"/>
        </w:rPr>
        <w:t>connexions</w:t>
      </w:r>
      <w:r w:rsidR="00992DF4" w:rsidRPr="00A97807">
        <w:rPr>
          <w:rFonts w:ascii="Arial" w:hAnsi="Arial" w:cs="Arial"/>
          <w:color w:val="000000"/>
          <w:sz w:val="22"/>
          <w:szCs w:val="22"/>
          <w:shd w:val="clear" w:color="auto" w:fill="FFFFFF"/>
        </w:rPr>
        <w:t xml:space="preserve"> </w:t>
      </w:r>
      <w:r w:rsidR="00913D01" w:rsidRPr="00A97807">
        <w:rPr>
          <w:rFonts w:ascii="Arial" w:hAnsi="Arial" w:cs="Arial"/>
          <w:color w:val="000000"/>
          <w:sz w:val="22"/>
          <w:szCs w:val="22"/>
          <w:shd w:val="clear" w:color="auto" w:fill="FFFFFF"/>
        </w:rPr>
        <w:t xml:space="preserve">meeting which is always a positive sign. </w:t>
      </w:r>
      <w:r w:rsidR="00DF7B3F">
        <w:rPr>
          <w:rFonts w:ascii="Arial" w:hAnsi="Arial" w:cs="Arial"/>
          <w:color w:val="000000"/>
          <w:sz w:val="22"/>
          <w:szCs w:val="22"/>
          <w:shd w:val="clear" w:color="auto" w:fill="FFFFFF"/>
        </w:rPr>
        <w:t xml:space="preserve">The mother </w:t>
      </w:r>
      <w:r w:rsidR="001730C1">
        <w:rPr>
          <w:rFonts w:ascii="Arial" w:hAnsi="Arial" w:cs="Arial"/>
          <w:color w:val="000000"/>
          <w:sz w:val="22"/>
          <w:szCs w:val="22"/>
          <w:shd w:val="clear" w:color="auto" w:fill="FFFFFF"/>
        </w:rPr>
        <w:t xml:space="preserve">who clearly cared for her family </w:t>
      </w:r>
      <w:r w:rsidR="00D970C6">
        <w:rPr>
          <w:rFonts w:ascii="Arial" w:hAnsi="Arial" w:cs="Arial"/>
          <w:color w:val="000000"/>
          <w:sz w:val="22"/>
          <w:szCs w:val="22"/>
          <w:shd w:val="clear" w:color="auto" w:fill="FFFFFF"/>
        </w:rPr>
        <w:t xml:space="preserve">but due to her poor decision making her family </w:t>
      </w:r>
      <w:r w:rsidR="00726538">
        <w:rPr>
          <w:rFonts w:ascii="Arial" w:hAnsi="Arial" w:cs="Arial"/>
          <w:color w:val="000000"/>
          <w:sz w:val="22"/>
          <w:szCs w:val="22"/>
          <w:shd w:val="clear" w:color="auto" w:fill="FFFFFF"/>
        </w:rPr>
        <w:t xml:space="preserve">suffered, however she confirms that the involvement of the MTD’s has encouraged her to make better </w:t>
      </w:r>
      <w:r w:rsidR="00203BD1">
        <w:rPr>
          <w:rFonts w:ascii="Arial" w:hAnsi="Arial" w:cs="Arial"/>
          <w:color w:val="000000"/>
          <w:sz w:val="22"/>
          <w:szCs w:val="22"/>
          <w:shd w:val="clear" w:color="auto" w:fill="FFFFFF"/>
        </w:rPr>
        <w:t>decisions</w:t>
      </w:r>
      <w:r w:rsidR="00726538">
        <w:rPr>
          <w:rFonts w:ascii="Arial" w:hAnsi="Arial" w:cs="Arial"/>
          <w:color w:val="000000"/>
          <w:sz w:val="22"/>
          <w:szCs w:val="22"/>
          <w:shd w:val="clear" w:color="auto" w:fill="FFFFFF"/>
        </w:rPr>
        <w:t xml:space="preserve"> and the teams will continue to monitor her. </w:t>
      </w:r>
    </w:p>
    <w:p w14:paraId="2977C0E5" w14:textId="77777777" w:rsidR="00A37E8B" w:rsidRPr="00A97807" w:rsidRDefault="00A37E8B" w:rsidP="00356E2D">
      <w:pPr>
        <w:spacing w:line="360" w:lineRule="auto"/>
        <w:rPr>
          <w:rFonts w:ascii="Arial" w:hAnsi="Arial" w:cs="Arial"/>
          <w:b/>
          <w:bCs/>
          <w:color w:val="000000"/>
          <w:sz w:val="22"/>
          <w:szCs w:val="22"/>
          <w:shd w:val="clear" w:color="auto" w:fill="FFFFFF"/>
        </w:rPr>
      </w:pPr>
    </w:p>
    <w:p w14:paraId="32C5CA2D" w14:textId="77777777" w:rsidR="00A37E8B" w:rsidRPr="00A97807" w:rsidRDefault="00A37E8B" w:rsidP="00356E2D">
      <w:pPr>
        <w:spacing w:line="360" w:lineRule="auto"/>
        <w:rPr>
          <w:rFonts w:ascii="Arial" w:hAnsi="Arial" w:cs="Arial"/>
          <w:b/>
          <w:bCs/>
          <w:color w:val="000000"/>
          <w:sz w:val="22"/>
          <w:szCs w:val="22"/>
          <w:shd w:val="clear" w:color="auto" w:fill="FFFFFF"/>
        </w:rPr>
      </w:pPr>
    </w:p>
    <w:p w14:paraId="3255563F" w14:textId="092F18EF" w:rsidR="00A37E8B" w:rsidRPr="00A97807" w:rsidRDefault="00E71C32" w:rsidP="00E71C32">
      <w:pPr>
        <w:pStyle w:val="Heading3"/>
        <w:rPr>
          <w:rFonts w:ascii="Arial" w:hAnsi="Arial" w:cs="Arial"/>
          <w:sz w:val="22"/>
          <w:szCs w:val="22"/>
          <w:shd w:val="clear" w:color="auto" w:fill="FFFFFF"/>
        </w:rPr>
      </w:pPr>
      <w:bookmarkStart w:id="2" w:name="_Toc55753214"/>
      <w:r w:rsidRPr="00A97807">
        <w:rPr>
          <w:rFonts w:ascii="Arial" w:hAnsi="Arial" w:cs="Arial"/>
          <w:sz w:val="22"/>
          <w:szCs w:val="22"/>
          <w:shd w:val="clear" w:color="auto" w:fill="FFFFFF"/>
        </w:rPr>
        <w:t xml:space="preserve">SECTION 3: </w:t>
      </w:r>
      <w:r w:rsidR="00A37E8B" w:rsidRPr="00A97807">
        <w:rPr>
          <w:rFonts w:ascii="Arial" w:hAnsi="Arial" w:cs="Arial"/>
          <w:sz w:val="22"/>
          <w:szCs w:val="22"/>
          <w:shd w:val="clear" w:color="auto" w:fill="FFFFFF"/>
        </w:rPr>
        <w:t>RECOMMENDATIONS</w:t>
      </w:r>
      <w:bookmarkEnd w:id="2"/>
      <w:r w:rsidR="00A37E8B" w:rsidRPr="00A97807">
        <w:rPr>
          <w:rFonts w:ascii="Arial" w:hAnsi="Arial" w:cs="Arial"/>
          <w:sz w:val="22"/>
          <w:szCs w:val="22"/>
          <w:shd w:val="clear" w:color="auto" w:fill="FFFFFF"/>
        </w:rPr>
        <w:t xml:space="preserve"> </w:t>
      </w:r>
    </w:p>
    <w:p w14:paraId="4CD66AEF" w14:textId="77777777" w:rsidR="00A37E8B" w:rsidRPr="00A97807" w:rsidRDefault="00A37E8B" w:rsidP="00356E2D">
      <w:pPr>
        <w:spacing w:line="360" w:lineRule="auto"/>
        <w:rPr>
          <w:rFonts w:ascii="Arial" w:hAnsi="Arial" w:cs="Arial"/>
          <w:color w:val="000000"/>
          <w:sz w:val="22"/>
          <w:szCs w:val="22"/>
          <w:shd w:val="clear" w:color="auto" w:fill="FFFFFF"/>
        </w:rPr>
      </w:pPr>
    </w:p>
    <w:p w14:paraId="1FBDA7C4" w14:textId="74EFE5F1" w:rsidR="006F00D8" w:rsidRPr="00A97807" w:rsidRDefault="006F00D8" w:rsidP="00356E2D">
      <w:pPr>
        <w:spacing w:line="360" w:lineRule="auto"/>
        <w:rPr>
          <w:rFonts w:ascii="Arial" w:hAnsi="Arial" w:cs="Arial"/>
          <w:color w:val="000000"/>
          <w:sz w:val="22"/>
          <w:szCs w:val="22"/>
          <w:shd w:val="clear" w:color="auto" w:fill="FFFFFF"/>
        </w:rPr>
      </w:pPr>
      <w:r w:rsidRPr="00A97807">
        <w:rPr>
          <w:rFonts w:ascii="Arial" w:hAnsi="Arial" w:cs="Arial"/>
          <w:color w:val="000000"/>
          <w:sz w:val="22"/>
          <w:szCs w:val="22"/>
          <w:shd w:val="clear" w:color="auto" w:fill="FFFFFF"/>
        </w:rPr>
        <w:t>There are many se</w:t>
      </w:r>
      <w:r w:rsidR="00F14488" w:rsidRPr="00A97807">
        <w:rPr>
          <w:rFonts w:ascii="Arial" w:hAnsi="Arial" w:cs="Arial"/>
          <w:color w:val="000000"/>
          <w:sz w:val="22"/>
          <w:szCs w:val="22"/>
          <w:shd w:val="clear" w:color="auto" w:fill="FFFFFF"/>
        </w:rPr>
        <w:t>r</w:t>
      </w:r>
      <w:r w:rsidRPr="00A97807">
        <w:rPr>
          <w:rFonts w:ascii="Arial" w:hAnsi="Arial" w:cs="Arial"/>
          <w:color w:val="000000"/>
          <w:sz w:val="22"/>
          <w:szCs w:val="22"/>
          <w:shd w:val="clear" w:color="auto" w:fill="FFFFFF"/>
        </w:rPr>
        <w:t>v</w:t>
      </w:r>
      <w:r w:rsidR="00F4293C" w:rsidRPr="00A97807">
        <w:rPr>
          <w:rFonts w:ascii="Arial" w:hAnsi="Arial" w:cs="Arial"/>
          <w:color w:val="000000"/>
          <w:sz w:val="22"/>
          <w:szCs w:val="22"/>
          <w:shd w:val="clear" w:color="auto" w:fill="FFFFFF"/>
        </w:rPr>
        <w:t>ices that are provided with</w:t>
      </w:r>
      <w:r w:rsidR="00C71A1C" w:rsidRPr="00A97807">
        <w:rPr>
          <w:rFonts w:ascii="Arial" w:hAnsi="Arial" w:cs="Arial"/>
          <w:color w:val="000000"/>
          <w:sz w:val="22"/>
          <w:szCs w:val="22"/>
          <w:shd w:val="clear" w:color="auto" w:fill="FFFFFF"/>
        </w:rPr>
        <w:t>in</w:t>
      </w:r>
      <w:r w:rsidR="00F4293C" w:rsidRPr="00A97807">
        <w:rPr>
          <w:rFonts w:ascii="Arial" w:hAnsi="Arial" w:cs="Arial"/>
          <w:color w:val="000000"/>
          <w:sz w:val="22"/>
          <w:szCs w:val="22"/>
          <w:shd w:val="clear" w:color="auto" w:fill="FFFFFF"/>
        </w:rPr>
        <w:t xml:space="preserve"> the U</w:t>
      </w:r>
      <w:r w:rsidR="00F14488" w:rsidRPr="00A97807">
        <w:rPr>
          <w:rFonts w:ascii="Arial" w:hAnsi="Arial" w:cs="Arial"/>
          <w:color w:val="000000"/>
          <w:sz w:val="22"/>
          <w:szCs w:val="22"/>
          <w:shd w:val="clear" w:color="auto" w:fill="FFFFFF"/>
        </w:rPr>
        <w:t xml:space="preserve">K </w:t>
      </w:r>
      <w:r w:rsidR="00F4293C" w:rsidRPr="00A97807">
        <w:rPr>
          <w:rFonts w:ascii="Arial" w:hAnsi="Arial" w:cs="Arial"/>
          <w:color w:val="000000"/>
          <w:sz w:val="22"/>
          <w:szCs w:val="22"/>
          <w:shd w:val="clear" w:color="auto" w:fill="FFFFFF"/>
        </w:rPr>
        <w:t>that are funded by the lotter</w:t>
      </w:r>
      <w:r w:rsidR="00C71A1C" w:rsidRPr="00A97807">
        <w:rPr>
          <w:rFonts w:ascii="Arial" w:hAnsi="Arial" w:cs="Arial"/>
          <w:color w:val="000000"/>
          <w:sz w:val="22"/>
          <w:szCs w:val="22"/>
          <w:shd w:val="clear" w:color="auto" w:fill="FFFFFF"/>
        </w:rPr>
        <w:t xml:space="preserve">y to assist the youth services. </w:t>
      </w:r>
      <w:r w:rsidR="00F14488" w:rsidRPr="00A97807">
        <w:rPr>
          <w:rFonts w:ascii="Arial" w:hAnsi="Arial" w:cs="Arial"/>
          <w:color w:val="000000"/>
          <w:sz w:val="22"/>
          <w:szCs w:val="22"/>
          <w:shd w:val="clear" w:color="auto" w:fill="FFFFFF"/>
        </w:rPr>
        <w:t>Barnardo’s</w:t>
      </w:r>
      <w:r w:rsidR="007F3347" w:rsidRPr="00A97807">
        <w:rPr>
          <w:rFonts w:ascii="Arial" w:hAnsi="Arial" w:cs="Arial"/>
          <w:color w:val="000000"/>
          <w:sz w:val="22"/>
          <w:szCs w:val="22"/>
          <w:shd w:val="clear" w:color="auto" w:fill="FFFFFF"/>
        </w:rPr>
        <w:t xml:space="preserve"> has a project that help the most vulnerable </w:t>
      </w:r>
      <w:r w:rsidR="009C00A0" w:rsidRPr="00A97807">
        <w:rPr>
          <w:rFonts w:ascii="Arial" w:hAnsi="Arial" w:cs="Arial"/>
          <w:color w:val="000000"/>
          <w:sz w:val="22"/>
          <w:szCs w:val="22"/>
          <w:shd w:val="clear" w:color="auto" w:fill="FFFFFF"/>
        </w:rPr>
        <w:t xml:space="preserve">children. </w:t>
      </w:r>
    </w:p>
    <w:p w14:paraId="6E789263" w14:textId="6FBEE37E" w:rsidR="00D47175" w:rsidRPr="00A97807" w:rsidRDefault="009C00A0" w:rsidP="00356E2D">
      <w:pPr>
        <w:spacing w:line="360" w:lineRule="auto"/>
        <w:rPr>
          <w:rFonts w:ascii="Arial" w:hAnsi="Arial" w:cs="Arial"/>
          <w:sz w:val="22"/>
          <w:szCs w:val="22"/>
        </w:rPr>
      </w:pPr>
      <w:r w:rsidRPr="00A97807">
        <w:rPr>
          <w:rFonts w:ascii="Arial" w:hAnsi="Arial" w:cs="Arial"/>
          <w:sz w:val="22"/>
          <w:szCs w:val="22"/>
        </w:rPr>
        <w:t>One of its several programmes it delivered was Paths plus for schools. The paths team support</w:t>
      </w:r>
      <w:r w:rsidR="005534DF" w:rsidRPr="00A97807">
        <w:rPr>
          <w:rFonts w:ascii="Arial" w:hAnsi="Arial" w:cs="Arial"/>
          <w:sz w:val="22"/>
          <w:szCs w:val="22"/>
        </w:rPr>
        <w:t xml:space="preserve">s </w:t>
      </w:r>
      <w:r w:rsidRPr="00A97807">
        <w:rPr>
          <w:rFonts w:ascii="Arial" w:hAnsi="Arial" w:cs="Arial"/>
          <w:sz w:val="22"/>
          <w:szCs w:val="22"/>
        </w:rPr>
        <w:t>and train</w:t>
      </w:r>
      <w:r w:rsidR="005534DF" w:rsidRPr="00A97807">
        <w:rPr>
          <w:rFonts w:ascii="Arial" w:hAnsi="Arial" w:cs="Arial"/>
          <w:sz w:val="22"/>
          <w:szCs w:val="22"/>
        </w:rPr>
        <w:t>s</w:t>
      </w:r>
      <w:r w:rsidRPr="00A97807">
        <w:rPr>
          <w:rFonts w:ascii="Arial" w:hAnsi="Arial" w:cs="Arial"/>
          <w:sz w:val="22"/>
          <w:szCs w:val="22"/>
        </w:rPr>
        <w:t xml:space="preserve"> teachers to focus on social skills, emotion recognition and to recognise the emotional wellbeing of the child.</w:t>
      </w:r>
    </w:p>
    <w:p w14:paraId="4E649A69" w14:textId="420C87D5" w:rsidR="00A01989" w:rsidRPr="00A97807" w:rsidRDefault="00A01989" w:rsidP="00752E0E">
      <w:pPr>
        <w:spacing w:line="360" w:lineRule="auto"/>
        <w:rPr>
          <w:rFonts w:ascii="Arial" w:hAnsi="Arial" w:cs="Arial"/>
          <w:sz w:val="22"/>
          <w:szCs w:val="22"/>
        </w:rPr>
      </w:pPr>
      <w:r w:rsidRPr="00A97807">
        <w:rPr>
          <w:rFonts w:ascii="Arial" w:hAnsi="Arial" w:cs="Arial"/>
          <w:sz w:val="22"/>
          <w:szCs w:val="22"/>
        </w:rPr>
        <w:t xml:space="preserve">Respect is </w:t>
      </w:r>
      <w:r w:rsidRPr="00A97807">
        <w:rPr>
          <w:rFonts w:ascii="Arial" w:hAnsi="Arial" w:cs="Arial"/>
          <w:sz w:val="22"/>
          <w:szCs w:val="22"/>
        </w:rPr>
        <w:t xml:space="preserve">another </w:t>
      </w:r>
      <w:r w:rsidRPr="00A97807">
        <w:rPr>
          <w:rFonts w:ascii="Arial" w:hAnsi="Arial" w:cs="Arial"/>
          <w:sz w:val="22"/>
          <w:szCs w:val="22"/>
        </w:rPr>
        <w:t xml:space="preserve">national agency which provides expert advice, training, development support to tackle domestic abuse. It provides this to organisations which will then deliver the </w:t>
      </w:r>
      <w:r w:rsidRPr="00A97807">
        <w:rPr>
          <w:rFonts w:ascii="Arial" w:hAnsi="Arial" w:cs="Arial"/>
          <w:sz w:val="22"/>
          <w:szCs w:val="22"/>
        </w:rPr>
        <w:lastRenderedPageBreak/>
        <w:t xml:space="preserve">service to the vulnerable young people. It focuses on adolescent violence against parents which is often the gateway for further criminal and offending behaviours. </w:t>
      </w:r>
    </w:p>
    <w:p w14:paraId="70E185ED" w14:textId="77777777" w:rsidR="00DF37F3" w:rsidRPr="00A97807" w:rsidRDefault="00324CB6" w:rsidP="00DF37F3">
      <w:pPr>
        <w:spacing w:line="360" w:lineRule="auto"/>
        <w:rPr>
          <w:rFonts w:ascii="Arial" w:hAnsi="Arial" w:cs="Arial"/>
          <w:color w:val="000000"/>
          <w:sz w:val="22"/>
          <w:szCs w:val="22"/>
          <w:shd w:val="clear" w:color="auto" w:fill="FFFFFF"/>
        </w:rPr>
      </w:pPr>
      <w:r w:rsidRPr="00A97807">
        <w:rPr>
          <w:rFonts w:ascii="Arial" w:hAnsi="Arial" w:cs="Arial"/>
          <w:sz w:val="22"/>
          <w:szCs w:val="22"/>
        </w:rPr>
        <w:t>Ambition is a membership organisation that provides training support to voluntary youth services within the UK. It provides workshops and community projects to gain skills, good character values and social and emotional skills to reduce the likelihood of substance abuse, alcohol abuse and violence in the future</w:t>
      </w:r>
      <w:r w:rsidR="00B24FB2" w:rsidRPr="00A97807">
        <w:rPr>
          <w:rFonts w:ascii="Arial" w:hAnsi="Arial" w:cs="Arial"/>
          <w:sz w:val="22"/>
          <w:szCs w:val="22"/>
        </w:rPr>
        <w:t xml:space="preserve"> </w:t>
      </w:r>
      <w:r w:rsidR="008D7984" w:rsidRPr="00A97807">
        <w:rPr>
          <w:rFonts w:ascii="Arial" w:hAnsi="Arial" w:cs="Arial"/>
          <w:color w:val="000000"/>
          <w:sz w:val="22"/>
          <w:szCs w:val="22"/>
          <w:shd w:val="clear" w:color="auto" w:fill="FFFFFF"/>
        </w:rPr>
        <w:t>(Our Programmes - The Young Foundation, 2020)</w:t>
      </w:r>
      <w:r w:rsidR="00B24FB2" w:rsidRPr="00A97807">
        <w:rPr>
          <w:rFonts w:ascii="Arial" w:hAnsi="Arial" w:cs="Arial"/>
          <w:color w:val="000000"/>
          <w:sz w:val="22"/>
          <w:szCs w:val="22"/>
          <w:shd w:val="clear" w:color="auto" w:fill="FFFFFF"/>
        </w:rPr>
        <w:t>.</w:t>
      </w:r>
    </w:p>
    <w:p w14:paraId="1F440212" w14:textId="77777777" w:rsidR="002132E9" w:rsidRPr="00A97807" w:rsidRDefault="002132E9" w:rsidP="00DF37F3">
      <w:pPr>
        <w:spacing w:line="360" w:lineRule="auto"/>
        <w:rPr>
          <w:rFonts w:ascii="Arial" w:hAnsi="Arial" w:cs="Arial"/>
          <w:color w:val="000000"/>
          <w:sz w:val="22"/>
          <w:szCs w:val="22"/>
          <w:shd w:val="clear" w:color="auto" w:fill="FFFFFF"/>
        </w:rPr>
      </w:pPr>
    </w:p>
    <w:p w14:paraId="0795900E" w14:textId="79A42BBA" w:rsidR="00DF37F3" w:rsidRPr="00A97807" w:rsidRDefault="00B24FB2" w:rsidP="00DF37F3">
      <w:pPr>
        <w:spacing w:line="360" w:lineRule="auto"/>
        <w:rPr>
          <w:rFonts w:ascii="Arial" w:hAnsi="Arial" w:cs="Arial"/>
          <w:color w:val="000000"/>
          <w:sz w:val="22"/>
          <w:szCs w:val="22"/>
          <w:shd w:val="clear" w:color="auto" w:fill="FFFFFF"/>
        </w:rPr>
      </w:pPr>
      <w:r w:rsidRPr="00A97807">
        <w:rPr>
          <w:rFonts w:ascii="Arial" w:hAnsi="Arial" w:cs="Arial"/>
          <w:color w:val="000000"/>
          <w:sz w:val="22"/>
          <w:szCs w:val="22"/>
          <w:shd w:val="clear" w:color="auto" w:fill="FFFFFF"/>
        </w:rPr>
        <w:t xml:space="preserve">Early intervention </w:t>
      </w:r>
      <w:r w:rsidR="00CF4228" w:rsidRPr="00A97807">
        <w:rPr>
          <w:rFonts w:ascii="Arial" w:hAnsi="Arial" w:cs="Arial"/>
          <w:color w:val="000000"/>
          <w:sz w:val="22"/>
          <w:szCs w:val="22"/>
          <w:shd w:val="clear" w:color="auto" w:fill="FFFFFF"/>
        </w:rPr>
        <w:t xml:space="preserve">and parental training and support </w:t>
      </w:r>
      <w:r w:rsidR="00031FE7" w:rsidRPr="00A97807">
        <w:rPr>
          <w:rFonts w:ascii="Arial" w:hAnsi="Arial" w:cs="Arial"/>
          <w:color w:val="000000"/>
          <w:sz w:val="22"/>
          <w:szCs w:val="22"/>
          <w:shd w:val="clear" w:color="auto" w:fill="FFFFFF"/>
        </w:rPr>
        <w:t>can be the most effective route to tackle youth offending and reduce crime, which was the main reason for the referral of family B.</w:t>
      </w:r>
      <w:r w:rsidR="00224F32" w:rsidRPr="00A97807">
        <w:rPr>
          <w:rFonts w:ascii="Arial" w:hAnsi="Arial" w:cs="Arial"/>
          <w:color w:val="000000"/>
          <w:sz w:val="22"/>
          <w:szCs w:val="22"/>
          <w:shd w:val="clear" w:color="auto" w:fill="FFFFFF"/>
        </w:rPr>
        <w:t xml:space="preserve"> These early interventions can have a positive effect through to adult life. </w:t>
      </w:r>
      <w:r w:rsidR="00FE6670" w:rsidRPr="00A97807">
        <w:rPr>
          <w:rFonts w:ascii="Arial" w:hAnsi="Arial" w:cs="Arial"/>
          <w:color w:val="000000"/>
          <w:sz w:val="22"/>
          <w:szCs w:val="22"/>
          <w:shd w:val="clear" w:color="auto" w:fill="FFFFFF"/>
        </w:rPr>
        <w:t>Maintenance</w:t>
      </w:r>
      <w:r w:rsidR="00470CC2" w:rsidRPr="00A97807">
        <w:rPr>
          <w:rFonts w:ascii="Arial" w:hAnsi="Arial" w:cs="Arial"/>
          <w:color w:val="000000"/>
          <w:sz w:val="22"/>
          <w:szCs w:val="22"/>
          <w:shd w:val="clear" w:color="auto" w:fill="FFFFFF"/>
        </w:rPr>
        <w:t xml:space="preserve"> grants and </w:t>
      </w:r>
      <w:r w:rsidR="00BD37A5" w:rsidRPr="00A97807">
        <w:rPr>
          <w:rFonts w:ascii="Arial" w:hAnsi="Arial" w:cs="Arial"/>
          <w:color w:val="000000"/>
          <w:sz w:val="22"/>
          <w:szCs w:val="22"/>
          <w:shd w:val="clear" w:color="auto" w:fill="FFFFFF"/>
        </w:rPr>
        <w:t xml:space="preserve">educational incentives may also </w:t>
      </w:r>
      <w:r w:rsidR="00FE6670" w:rsidRPr="00A97807">
        <w:rPr>
          <w:rFonts w:ascii="Arial" w:hAnsi="Arial" w:cs="Arial"/>
          <w:color w:val="000000"/>
          <w:sz w:val="22"/>
          <w:szCs w:val="22"/>
          <w:shd w:val="clear" w:color="auto" w:fill="FFFFFF"/>
        </w:rPr>
        <w:t>encourage</w:t>
      </w:r>
      <w:r w:rsidR="00BD37A5" w:rsidRPr="00A97807">
        <w:rPr>
          <w:rFonts w:ascii="Arial" w:hAnsi="Arial" w:cs="Arial"/>
          <w:color w:val="000000"/>
          <w:sz w:val="22"/>
          <w:szCs w:val="22"/>
          <w:shd w:val="clear" w:color="auto" w:fill="FFFFFF"/>
        </w:rPr>
        <w:t xml:space="preserve"> a reduction in crime and encourage educational</w:t>
      </w:r>
      <w:r w:rsidR="00DF37F3" w:rsidRPr="00A97807">
        <w:rPr>
          <w:rFonts w:ascii="Arial" w:hAnsi="Arial" w:cs="Arial"/>
          <w:color w:val="000000"/>
          <w:sz w:val="22"/>
          <w:szCs w:val="22"/>
          <w:shd w:val="clear" w:color="auto" w:fill="FFFFFF"/>
        </w:rPr>
        <w:t xml:space="preserve"> connections </w:t>
      </w:r>
      <w:r w:rsidR="00DF37F3" w:rsidRPr="00A97807">
        <w:rPr>
          <w:rFonts w:ascii="Arial" w:hAnsi="Arial" w:cs="Arial"/>
          <w:color w:val="000000"/>
          <w:sz w:val="22"/>
          <w:szCs w:val="22"/>
          <w:shd w:val="clear" w:color="auto" w:fill="FFFFFF"/>
        </w:rPr>
        <w:t>(Rand, 2020)</w:t>
      </w:r>
      <w:r w:rsidR="00DF37F3" w:rsidRPr="00A97807">
        <w:rPr>
          <w:rFonts w:ascii="Arial" w:hAnsi="Arial" w:cs="Arial"/>
          <w:color w:val="000000"/>
          <w:sz w:val="22"/>
          <w:szCs w:val="22"/>
          <w:shd w:val="clear" w:color="auto" w:fill="FFFFFF"/>
        </w:rPr>
        <w:t>.</w:t>
      </w:r>
    </w:p>
    <w:p w14:paraId="6DD9BA43" w14:textId="0FC41107" w:rsidR="00B24FB2" w:rsidRPr="00A97807" w:rsidRDefault="00B24FB2" w:rsidP="00DF37F3">
      <w:pPr>
        <w:spacing w:line="360" w:lineRule="auto"/>
        <w:rPr>
          <w:rFonts w:ascii="Arial" w:hAnsi="Arial" w:cs="Arial"/>
          <w:sz w:val="22"/>
          <w:szCs w:val="22"/>
        </w:rPr>
      </w:pPr>
    </w:p>
    <w:p w14:paraId="3C773AFE" w14:textId="77777777" w:rsidR="00324CB6" w:rsidRPr="00A97807" w:rsidRDefault="00324CB6" w:rsidP="00DF37F3">
      <w:pPr>
        <w:spacing w:line="360" w:lineRule="auto"/>
        <w:rPr>
          <w:rFonts w:ascii="Arial" w:hAnsi="Arial" w:cs="Arial"/>
          <w:sz w:val="22"/>
          <w:szCs w:val="22"/>
        </w:rPr>
      </w:pPr>
    </w:p>
    <w:p w14:paraId="6A73D8CE" w14:textId="77777777" w:rsidR="00324CB6" w:rsidRPr="00A97807" w:rsidRDefault="00324CB6" w:rsidP="00770778">
      <w:pPr>
        <w:spacing w:line="360" w:lineRule="auto"/>
        <w:rPr>
          <w:rFonts w:ascii="Arial" w:hAnsi="Arial" w:cs="Arial"/>
          <w:sz w:val="22"/>
          <w:szCs w:val="22"/>
        </w:rPr>
      </w:pPr>
    </w:p>
    <w:p w14:paraId="6EC2D94A" w14:textId="77777777" w:rsidR="00A01989" w:rsidRPr="00A97807" w:rsidRDefault="00A01989" w:rsidP="00752E0E">
      <w:pPr>
        <w:spacing w:line="360" w:lineRule="auto"/>
        <w:rPr>
          <w:rFonts w:ascii="Arial" w:hAnsi="Arial" w:cs="Arial"/>
          <w:sz w:val="22"/>
          <w:szCs w:val="22"/>
        </w:rPr>
      </w:pPr>
    </w:p>
    <w:p w14:paraId="7110B184" w14:textId="77777777" w:rsidR="00C14A47" w:rsidRPr="00A97807" w:rsidRDefault="00C14A47" w:rsidP="00C14A47">
      <w:pPr>
        <w:rPr>
          <w:rFonts w:ascii="Arial" w:hAnsi="Arial" w:cs="Arial"/>
          <w:sz w:val="22"/>
          <w:szCs w:val="22"/>
        </w:rPr>
      </w:pPr>
    </w:p>
    <w:p w14:paraId="287700B4" w14:textId="77777777" w:rsidR="00C14A47" w:rsidRPr="00A97807" w:rsidRDefault="00C14A47" w:rsidP="00C14A47">
      <w:pPr>
        <w:rPr>
          <w:rFonts w:ascii="Arial" w:hAnsi="Arial" w:cs="Arial"/>
          <w:sz w:val="22"/>
          <w:szCs w:val="22"/>
        </w:rPr>
      </w:pPr>
    </w:p>
    <w:p w14:paraId="492380A7" w14:textId="77777777" w:rsidR="004B4D74" w:rsidRPr="00A97807" w:rsidRDefault="004B4D74" w:rsidP="004B4D74">
      <w:pPr>
        <w:pStyle w:val="NormalWeb"/>
        <w:spacing w:before="0" w:beforeAutospacing="0" w:after="300" w:afterAutospacing="0" w:line="360" w:lineRule="atLeast"/>
        <w:rPr>
          <w:rFonts w:ascii="Arial" w:hAnsi="Arial" w:cs="Arial"/>
          <w:color w:val="000000"/>
          <w:sz w:val="22"/>
          <w:szCs w:val="22"/>
        </w:rPr>
      </w:pPr>
    </w:p>
    <w:p w14:paraId="720B5950" w14:textId="77777777" w:rsidR="004B4D74" w:rsidRPr="00A97807" w:rsidRDefault="004B4D74" w:rsidP="004B4D74">
      <w:pPr>
        <w:rPr>
          <w:rFonts w:ascii="Arial" w:hAnsi="Arial" w:cs="Arial"/>
          <w:sz w:val="22"/>
          <w:szCs w:val="22"/>
        </w:rPr>
      </w:pPr>
    </w:p>
    <w:p w14:paraId="1A64B4BF" w14:textId="2476B1C5" w:rsidR="008D7984" w:rsidRPr="00A97807" w:rsidRDefault="008D7984" w:rsidP="005830EE">
      <w:pPr>
        <w:pStyle w:val="NormalWeb"/>
        <w:rPr>
          <w:rFonts w:ascii="Arial" w:hAnsi="Arial" w:cs="Arial"/>
          <w:sz w:val="22"/>
          <w:szCs w:val="22"/>
        </w:rPr>
      </w:pPr>
    </w:p>
    <w:p w14:paraId="1058A44D" w14:textId="65244E7F" w:rsidR="008D7984" w:rsidRDefault="008D7984" w:rsidP="005830EE">
      <w:pPr>
        <w:pStyle w:val="NormalWeb"/>
        <w:rPr>
          <w:rFonts w:ascii="Arial" w:hAnsi="Arial" w:cs="Arial"/>
          <w:sz w:val="22"/>
          <w:szCs w:val="22"/>
        </w:rPr>
      </w:pPr>
    </w:p>
    <w:p w14:paraId="3CE4574C" w14:textId="1EF5CD70" w:rsidR="002A0B26" w:rsidRDefault="002A0B26" w:rsidP="005830EE">
      <w:pPr>
        <w:pStyle w:val="NormalWeb"/>
        <w:rPr>
          <w:rFonts w:ascii="Arial" w:hAnsi="Arial" w:cs="Arial"/>
          <w:sz w:val="22"/>
          <w:szCs w:val="22"/>
        </w:rPr>
      </w:pPr>
    </w:p>
    <w:p w14:paraId="56D6F876" w14:textId="1006983E" w:rsidR="002A0B26" w:rsidRDefault="002A0B26" w:rsidP="005830EE">
      <w:pPr>
        <w:pStyle w:val="NormalWeb"/>
        <w:rPr>
          <w:rFonts w:ascii="Arial" w:hAnsi="Arial" w:cs="Arial"/>
          <w:sz w:val="22"/>
          <w:szCs w:val="22"/>
        </w:rPr>
      </w:pPr>
    </w:p>
    <w:p w14:paraId="680B400A" w14:textId="12A49E58" w:rsidR="002A0B26" w:rsidRDefault="002A0B26" w:rsidP="005830EE">
      <w:pPr>
        <w:pStyle w:val="NormalWeb"/>
        <w:rPr>
          <w:rFonts w:ascii="Arial" w:hAnsi="Arial" w:cs="Arial"/>
          <w:sz w:val="22"/>
          <w:szCs w:val="22"/>
        </w:rPr>
      </w:pPr>
    </w:p>
    <w:p w14:paraId="505B6039" w14:textId="5C8744C5" w:rsidR="002A0B26" w:rsidRDefault="002A0B26" w:rsidP="005830EE">
      <w:pPr>
        <w:pStyle w:val="NormalWeb"/>
        <w:rPr>
          <w:rFonts w:ascii="Arial" w:hAnsi="Arial" w:cs="Arial"/>
          <w:sz w:val="22"/>
          <w:szCs w:val="22"/>
        </w:rPr>
      </w:pPr>
    </w:p>
    <w:p w14:paraId="4C662025" w14:textId="04EBF879" w:rsidR="002A0B26" w:rsidRDefault="002A0B26" w:rsidP="005830EE">
      <w:pPr>
        <w:pStyle w:val="NormalWeb"/>
        <w:rPr>
          <w:rFonts w:ascii="Arial" w:hAnsi="Arial" w:cs="Arial"/>
          <w:sz w:val="22"/>
          <w:szCs w:val="22"/>
        </w:rPr>
      </w:pPr>
    </w:p>
    <w:p w14:paraId="6BA7E2F1" w14:textId="77777777" w:rsidR="002A0B26" w:rsidRPr="00A97807" w:rsidRDefault="002A0B26" w:rsidP="005830EE">
      <w:pPr>
        <w:pStyle w:val="NormalWeb"/>
        <w:rPr>
          <w:rFonts w:ascii="Arial" w:hAnsi="Arial" w:cs="Arial"/>
          <w:sz w:val="22"/>
          <w:szCs w:val="22"/>
        </w:rPr>
      </w:pPr>
    </w:p>
    <w:p w14:paraId="42DA4458" w14:textId="4FDFB6E3" w:rsidR="00FE6670" w:rsidRPr="00A97807" w:rsidRDefault="00FE6670" w:rsidP="005830EE">
      <w:pPr>
        <w:pStyle w:val="NormalWeb"/>
        <w:rPr>
          <w:rFonts w:ascii="Arial" w:hAnsi="Arial" w:cs="Arial"/>
          <w:sz w:val="22"/>
          <w:szCs w:val="22"/>
        </w:rPr>
      </w:pPr>
    </w:p>
    <w:p w14:paraId="5478000D" w14:textId="77777777" w:rsidR="0022374F" w:rsidRPr="00A97807" w:rsidRDefault="0022374F" w:rsidP="005830EE">
      <w:pPr>
        <w:pStyle w:val="NormalWeb"/>
        <w:rPr>
          <w:rFonts w:ascii="Arial" w:hAnsi="Arial" w:cs="Arial"/>
          <w:sz w:val="22"/>
          <w:szCs w:val="22"/>
        </w:rPr>
      </w:pPr>
    </w:p>
    <w:p w14:paraId="4BDE705D" w14:textId="77777777" w:rsidR="00FE6670" w:rsidRPr="00A97807" w:rsidRDefault="00FE6670" w:rsidP="005830EE">
      <w:pPr>
        <w:pStyle w:val="NormalWeb"/>
        <w:rPr>
          <w:rFonts w:ascii="Arial" w:hAnsi="Arial" w:cs="Arial"/>
          <w:sz w:val="22"/>
          <w:szCs w:val="22"/>
        </w:rPr>
      </w:pPr>
    </w:p>
    <w:p w14:paraId="11FEFBB2" w14:textId="55DDFDE8" w:rsidR="00C22928" w:rsidRPr="002A0B26" w:rsidRDefault="002A0B26" w:rsidP="002A0B26">
      <w:pPr>
        <w:pStyle w:val="Heading4"/>
      </w:pPr>
      <w:r w:rsidRPr="002A0B26">
        <w:lastRenderedPageBreak/>
        <w:t xml:space="preserve">SECTION 4: </w:t>
      </w:r>
      <w:r w:rsidR="008D7984" w:rsidRPr="002A0B26">
        <w:t xml:space="preserve">REFERENCES </w:t>
      </w:r>
    </w:p>
    <w:p w14:paraId="74AF5A6E" w14:textId="77777777" w:rsidR="00C22928" w:rsidRPr="00A97807" w:rsidRDefault="00C22928" w:rsidP="00C22928">
      <w:pPr>
        <w:spacing w:line="360" w:lineRule="auto"/>
        <w:rPr>
          <w:rFonts w:ascii="Arial" w:hAnsi="Arial" w:cs="Arial"/>
          <w:sz w:val="22"/>
          <w:szCs w:val="22"/>
        </w:rPr>
      </w:pPr>
    </w:p>
    <w:p w14:paraId="037DD780" w14:textId="7E0A8578" w:rsidR="00D04732" w:rsidRPr="00D04732" w:rsidRDefault="00D04732" w:rsidP="00C22928">
      <w:pPr>
        <w:spacing w:line="360" w:lineRule="auto"/>
        <w:rPr>
          <w:rFonts w:ascii="Arial" w:hAnsi="Arial" w:cs="Arial"/>
          <w:sz w:val="22"/>
          <w:szCs w:val="22"/>
        </w:rPr>
      </w:pPr>
      <w:proofErr w:type="spellStart"/>
      <w:r w:rsidRPr="00D04732">
        <w:rPr>
          <w:rFonts w:ascii="Arial" w:hAnsi="Arial" w:cs="Arial"/>
          <w:sz w:val="22"/>
          <w:szCs w:val="22"/>
        </w:rPr>
        <w:t>Bonnefoy</w:t>
      </w:r>
      <w:proofErr w:type="spellEnd"/>
      <w:r w:rsidRPr="00D04732">
        <w:rPr>
          <w:rFonts w:ascii="Arial" w:hAnsi="Arial" w:cs="Arial"/>
          <w:sz w:val="22"/>
          <w:szCs w:val="22"/>
        </w:rPr>
        <w:t>, X. (2007) ‘</w:t>
      </w:r>
      <w:r w:rsidRPr="00D04732">
        <w:rPr>
          <w:rFonts w:ascii="Arial" w:hAnsi="Arial" w:cs="Arial"/>
          <w:i/>
          <w:iCs/>
          <w:sz w:val="22"/>
          <w:szCs w:val="22"/>
          <w:lang w:val="en-US"/>
        </w:rPr>
        <w:t xml:space="preserve">Inadequate housing and health: An overview’ International Journal of Environment and Pollution </w:t>
      </w:r>
      <w:r w:rsidRPr="00D04732">
        <w:rPr>
          <w:rFonts w:ascii="Arial" w:hAnsi="Arial" w:cs="Arial"/>
          <w:sz w:val="22"/>
          <w:szCs w:val="22"/>
        </w:rPr>
        <w:t>30(3/4) pp.10-11. DOI: 10.1504/IJEP.2007.014819</w:t>
      </w:r>
    </w:p>
    <w:p w14:paraId="43ADB39B" w14:textId="77777777" w:rsidR="005C52E5" w:rsidRPr="00A97807" w:rsidRDefault="005C52E5" w:rsidP="004732C3">
      <w:pPr>
        <w:rPr>
          <w:rFonts w:ascii="Arial" w:hAnsi="Arial" w:cs="Arial"/>
          <w:color w:val="000000"/>
          <w:sz w:val="22"/>
          <w:szCs w:val="22"/>
          <w:shd w:val="clear" w:color="auto" w:fill="FFFFFF"/>
        </w:rPr>
      </w:pPr>
    </w:p>
    <w:p w14:paraId="0DF351B3" w14:textId="65FA0564" w:rsidR="004732C3" w:rsidRPr="00847729" w:rsidRDefault="004732C3" w:rsidP="004732C3">
      <w:pPr>
        <w:rPr>
          <w:rFonts w:ascii="Arial" w:hAnsi="Arial" w:cs="Arial"/>
          <w:sz w:val="22"/>
          <w:szCs w:val="22"/>
        </w:rPr>
      </w:pPr>
      <w:r w:rsidRPr="00847729">
        <w:rPr>
          <w:rFonts w:ascii="Arial" w:hAnsi="Arial" w:cs="Arial"/>
          <w:color w:val="000000"/>
          <w:sz w:val="22"/>
          <w:szCs w:val="22"/>
          <w:shd w:val="clear" w:color="auto" w:fill="FFFFFF"/>
        </w:rPr>
        <w:t xml:space="preserve">Kirsch, N., </w:t>
      </w:r>
      <w:r w:rsidRPr="00A97807">
        <w:rPr>
          <w:rFonts w:ascii="Arial" w:hAnsi="Arial" w:cs="Arial"/>
          <w:color w:val="000000"/>
          <w:sz w:val="22"/>
          <w:szCs w:val="22"/>
          <w:shd w:val="clear" w:color="auto" w:fill="FFFFFF"/>
        </w:rPr>
        <w:t>(</w:t>
      </w:r>
      <w:r w:rsidRPr="00847729">
        <w:rPr>
          <w:rFonts w:ascii="Arial" w:hAnsi="Arial" w:cs="Arial"/>
          <w:color w:val="000000"/>
          <w:sz w:val="22"/>
          <w:szCs w:val="22"/>
          <w:shd w:val="clear" w:color="auto" w:fill="FFFFFF"/>
        </w:rPr>
        <w:t>2009</w:t>
      </w:r>
      <w:r w:rsidRPr="00A97807">
        <w:rPr>
          <w:rFonts w:ascii="Arial" w:hAnsi="Arial" w:cs="Arial"/>
          <w:color w:val="000000"/>
          <w:sz w:val="22"/>
          <w:szCs w:val="22"/>
          <w:shd w:val="clear" w:color="auto" w:fill="FFFFFF"/>
        </w:rPr>
        <w:t>)</w:t>
      </w:r>
      <w:r w:rsidRPr="00847729">
        <w:rPr>
          <w:rFonts w:ascii="Arial" w:hAnsi="Arial" w:cs="Arial"/>
          <w:color w:val="000000"/>
          <w:sz w:val="22"/>
          <w:szCs w:val="22"/>
          <w:shd w:val="clear" w:color="auto" w:fill="FFFFFF"/>
        </w:rPr>
        <w:t>. The Multidisciplinary Team. </w:t>
      </w:r>
      <w:r w:rsidRPr="00847729">
        <w:rPr>
          <w:rFonts w:ascii="Arial" w:hAnsi="Arial" w:cs="Arial"/>
          <w:i/>
          <w:iCs/>
          <w:color w:val="000000"/>
          <w:sz w:val="22"/>
          <w:szCs w:val="22"/>
        </w:rPr>
        <w:t>Topics in Geriatric Rehabilitation</w:t>
      </w:r>
      <w:r w:rsidRPr="00847729">
        <w:rPr>
          <w:rFonts w:ascii="Arial" w:hAnsi="Arial" w:cs="Arial"/>
          <w:color w:val="000000"/>
          <w:sz w:val="22"/>
          <w:szCs w:val="22"/>
          <w:shd w:val="clear" w:color="auto" w:fill="FFFFFF"/>
        </w:rPr>
        <w:t>, 25(4), pp.292-306.</w:t>
      </w:r>
    </w:p>
    <w:p w14:paraId="4A920AA8" w14:textId="77777777" w:rsidR="004732C3" w:rsidRPr="00A97807" w:rsidRDefault="004732C3" w:rsidP="004732C3">
      <w:pPr>
        <w:spacing w:line="360" w:lineRule="auto"/>
        <w:jc w:val="center"/>
        <w:rPr>
          <w:rFonts w:ascii="Arial" w:hAnsi="Arial" w:cs="Arial"/>
          <w:sz w:val="22"/>
          <w:szCs w:val="22"/>
        </w:rPr>
      </w:pPr>
    </w:p>
    <w:p w14:paraId="00ADD9CE" w14:textId="77777777" w:rsidR="00C63257" w:rsidRPr="00A97807" w:rsidRDefault="00C63257" w:rsidP="00C63257">
      <w:pPr>
        <w:rPr>
          <w:rFonts w:ascii="Arial" w:hAnsi="Arial" w:cs="Arial"/>
          <w:sz w:val="22"/>
          <w:szCs w:val="22"/>
        </w:rPr>
      </w:pPr>
      <w:r w:rsidRPr="00A97807">
        <w:rPr>
          <w:rFonts w:ascii="Arial" w:hAnsi="Arial" w:cs="Arial"/>
          <w:color w:val="000000"/>
          <w:sz w:val="22"/>
          <w:szCs w:val="22"/>
          <w:shd w:val="clear" w:color="auto" w:fill="FFFFFF"/>
        </w:rPr>
        <w:t>Mind.org.uk. 2020. </w:t>
      </w:r>
      <w:r w:rsidRPr="00A97807">
        <w:rPr>
          <w:rFonts w:ascii="Arial" w:hAnsi="Arial" w:cs="Arial"/>
          <w:i/>
          <w:iCs/>
          <w:color w:val="000000"/>
          <w:sz w:val="22"/>
          <w:szCs w:val="22"/>
        </w:rPr>
        <w:t>Understanding CAMHS</w:t>
      </w:r>
      <w:r w:rsidRPr="00A97807">
        <w:rPr>
          <w:rFonts w:ascii="Arial" w:hAnsi="Arial" w:cs="Arial"/>
          <w:color w:val="000000"/>
          <w:sz w:val="22"/>
          <w:szCs w:val="22"/>
          <w:shd w:val="clear" w:color="auto" w:fill="FFFFFF"/>
        </w:rPr>
        <w:t>. [online] Available at: https://www.mind.org.uk/information-support/for-children-and-young-people/understanding-camhs (Accessed 6 November 2020).</w:t>
      </w:r>
    </w:p>
    <w:p w14:paraId="2889582E" w14:textId="77777777" w:rsidR="00C63257" w:rsidRPr="00A97807" w:rsidRDefault="00C63257" w:rsidP="00C63257">
      <w:pPr>
        <w:spacing w:line="360" w:lineRule="auto"/>
        <w:rPr>
          <w:rFonts w:ascii="Arial" w:hAnsi="Arial" w:cs="Arial"/>
          <w:sz w:val="22"/>
          <w:szCs w:val="22"/>
        </w:rPr>
      </w:pPr>
    </w:p>
    <w:p w14:paraId="17D6221E" w14:textId="77777777" w:rsidR="00C64986" w:rsidRPr="00A97807" w:rsidRDefault="00C64986" w:rsidP="00C64986">
      <w:pPr>
        <w:rPr>
          <w:rFonts w:ascii="Arial" w:hAnsi="Arial" w:cs="Arial"/>
          <w:sz w:val="22"/>
          <w:szCs w:val="22"/>
        </w:rPr>
      </w:pPr>
      <w:r w:rsidRPr="00A97807">
        <w:rPr>
          <w:rFonts w:ascii="Arial" w:hAnsi="Arial" w:cs="Arial"/>
          <w:color w:val="000000"/>
          <w:sz w:val="22"/>
          <w:szCs w:val="22"/>
          <w:shd w:val="clear" w:color="auto" w:fill="FFFFFF"/>
        </w:rPr>
        <w:t>(Rand, 2020)</w:t>
      </w:r>
    </w:p>
    <w:p w14:paraId="0CE78988" w14:textId="77777777" w:rsidR="00C64986" w:rsidRPr="00A97807" w:rsidRDefault="00C64986" w:rsidP="00C64986">
      <w:pPr>
        <w:rPr>
          <w:rFonts w:ascii="Arial" w:hAnsi="Arial" w:cs="Arial"/>
          <w:color w:val="000000"/>
          <w:sz w:val="22"/>
          <w:szCs w:val="22"/>
          <w:shd w:val="clear" w:color="auto" w:fill="FFFFFF"/>
        </w:rPr>
      </w:pPr>
      <w:r w:rsidRPr="00A97807">
        <w:rPr>
          <w:rFonts w:ascii="Arial" w:hAnsi="Arial" w:cs="Arial"/>
          <w:color w:val="000000"/>
          <w:sz w:val="22"/>
          <w:szCs w:val="22"/>
          <w:shd w:val="clear" w:color="auto" w:fill="FFFFFF"/>
        </w:rPr>
        <w:t>Rand.org. (2020) Interventions to reduce antisocial behaviour and crime [online] Available at: https://www.rand.org/content/dam/rand/pubs/technical (Accessed 12 October 2020).</w:t>
      </w:r>
    </w:p>
    <w:p w14:paraId="43076E03" w14:textId="3ADF1764" w:rsidR="00C14A47" w:rsidRPr="00A97807" w:rsidRDefault="00C14A47" w:rsidP="00C14A47">
      <w:pPr>
        <w:spacing w:line="360" w:lineRule="auto"/>
        <w:rPr>
          <w:rFonts w:ascii="Arial" w:hAnsi="Arial" w:cs="Arial"/>
          <w:sz w:val="22"/>
          <w:szCs w:val="22"/>
        </w:rPr>
      </w:pPr>
    </w:p>
    <w:p w14:paraId="429408D5" w14:textId="77777777" w:rsidR="00537D86" w:rsidRPr="00A97807" w:rsidRDefault="00537D86" w:rsidP="00537D86">
      <w:pPr>
        <w:rPr>
          <w:rFonts w:ascii="Arial" w:hAnsi="Arial" w:cs="Arial"/>
          <w:color w:val="000000"/>
          <w:sz w:val="22"/>
          <w:szCs w:val="22"/>
          <w:shd w:val="clear" w:color="auto" w:fill="FFFFFF"/>
        </w:rPr>
      </w:pPr>
      <w:r w:rsidRPr="00A97807">
        <w:rPr>
          <w:rFonts w:ascii="Arial" w:hAnsi="Arial" w:cs="Arial"/>
          <w:color w:val="000000"/>
          <w:sz w:val="22"/>
          <w:szCs w:val="22"/>
          <w:shd w:val="clear" w:color="auto" w:fill="FFFFFF"/>
        </w:rPr>
        <w:t>Shah, D., Arora, S., Chaturvedi, S. and Gupta, P., (2015). Defining and measuring vulnerability in young people. </w:t>
      </w:r>
      <w:r w:rsidRPr="00A97807">
        <w:rPr>
          <w:rFonts w:ascii="Arial" w:hAnsi="Arial" w:cs="Arial"/>
          <w:i/>
          <w:iCs/>
          <w:color w:val="000000"/>
          <w:sz w:val="22"/>
          <w:szCs w:val="22"/>
        </w:rPr>
        <w:t>Indian Journal of Community Medicine</w:t>
      </w:r>
      <w:r w:rsidRPr="00A97807">
        <w:rPr>
          <w:rFonts w:ascii="Arial" w:hAnsi="Arial" w:cs="Arial"/>
          <w:color w:val="000000"/>
          <w:sz w:val="22"/>
          <w:szCs w:val="22"/>
          <w:shd w:val="clear" w:color="auto" w:fill="FFFFFF"/>
        </w:rPr>
        <w:t>, 40(3), p.193.</w:t>
      </w:r>
    </w:p>
    <w:p w14:paraId="4423BE27" w14:textId="77777777" w:rsidR="00537D86" w:rsidRPr="00A97807" w:rsidRDefault="00537D86" w:rsidP="00537D86">
      <w:pPr>
        <w:spacing w:line="360" w:lineRule="auto"/>
        <w:rPr>
          <w:rFonts w:ascii="Arial" w:hAnsi="Arial" w:cs="Arial"/>
          <w:sz w:val="22"/>
          <w:szCs w:val="22"/>
        </w:rPr>
      </w:pPr>
    </w:p>
    <w:p w14:paraId="01F2C8B3" w14:textId="7A62E7A3" w:rsidR="00ED64FC" w:rsidRPr="00A97807" w:rsidRDefault="00ED64FC" w:rsidP="00ED64FC">
      <w:pPr>
        <w:rPr>
          <w:rFonts w:ascii="Arial" w:hAnsi="Arial" w:cs="Arial"/>
          <w:sz w:val="22"/>
          <w:szCs w:val="22"/>
        </w:rPr>
      </w:pPr>
      <w:r w:rsidRPr="00A97807">
        <w:rPr>
          <w:rFonts w:ascii="Arial" w:hAnsi="Arial" w:cs="Arial"/>
          <w:color w:val="000000"/>
          <w:sz w:val="22"/>
          <w:szCs w:val="22"/>
          <w:shd w:val="clear" w:color="auto" w:fill="FFFFFF"/>
        </w:rPr>
        <w:t>The Young Foundation. (2020). </w:t>
      </w:r>
      <w:r w:rsidRPr="00A97807">
        <w:rPr>
          <w:rFonts w:ascii="Arial" w:hAnsi="Arial" w:cs="Arial"/>
          <w:i/>
          <w:iCs/>
          <w:color w:val="000000"/>
          <w:sz w:val="22"/>
          <w:szCs w:val="22"/>
        </w:rPr>
        <w:t>Our Programmes - The Young Foundation</w:t>
      </w:r>
      <w:r w:rsidRPr="00A97807">
        <w:rPr>
          <w:rFonts w:ascii="Arial" w:hAnsi="Arial" w:cs="Arial"/>
          <w:color w:val="000000"/>
          <w:sz w:val="22"/>
          <w:szCs w:val="22"/>
          <w:shd w:val="clear" w:color="auto" w:fill="FFFFFF"/>
        </w:rPr>
        <w:t xml:space="preserve">. [online] Available at: </w:t>
      </w:r>
      <w:r w:rsidR="00203BD1" w:rsidRPr="00A97807">
        <w:rPr>
          <w:rFonts w:ascii="Arial" w:hAnsi="Arial" w:cs="Arial"/>
          <w:sz w:val="22"/>
          <w:szCs w:val="22"/>
        </w:rPr>
        <w:fldChar w:fldCharType="begin"/>
      </w:r>
      <w:r w:rsidR="00203BD1" w:rsidRPr="00A97807">
        <w:rPr>
          <w:rFonts w:ascii="Arial" w:hAnsi="Arial" w:cs="Arial"/>
          <w:sz w:val="22"/>
          <w:szCs w:val="22"/>
        </w:rPr>
        <w:instrText xml:space="preserve"> HYPERLINK "https://www.youngfoundation.org/our-programmes/" </w:instrText>
      </w:r>
      <w:r w:rsidR="00203BD1" w:rsidRPr="00A97807">
        <w:rPr>
          <w:rFonts w:ascii="Arial" w:hAnsi="Arial" w:cs="Arial"/>
          <w:sz w:val="22"/>
          <w:szCs w:val="22"/>
        </w:rPr>
        <w:fldChar w:fldCharType="separate"/>
      </w:r>
      <w:r w:rsidRPr="00A97807">
        <w:rPr>
          <w:rStyle w:val="Hyperlink"/>
          <w:rFonts w:ascii="Arial" w:hAnsi="Arial" w:cs="Arial"/>
          <w:sz w:val="22"/>
          <w:szCs w:val="22"/>
          <w:shd w:val="clear" w:color="auto" w:fill="FFFFFF"/>
        </w:rPr>
        <w:t>https://www.youngfoundation.org/our-programmes/</w:t>
      </w:r>
      <w:r w:rsidR="00203BD1" w:rsidRPr="00A97807">
        <w:rPr>
          <w:rStyle w:val="Hyperlink"/>
          <w:rFonts w:ascii="Arial" w:hAnsi="Arial" w:cs="Arial"/>
          <w:sz w:val="22"/>
          <w:szCs w:val="22"/>
          <w:shd w:val="clear" w:color="auto" w:fill="FFFFFF"/>
        </w:rPr>
        <w:fldChar w:fldCharType="end"/>
      </w:r>
      <w:r w:rsidRPr="00A97807">
        <w:rPr>
          <w:rFonts w:ascii="Arial" w:hAnsi="Arial" w:cs="Arial"/>
          <w:color w:val="000000"/>
          <w:sz w:val="22"/>
          <w:szCs w:val="22"/>
          <w:shd w:val="clear" w:color="auto" w:fill="FFFFFF"/>
        </w:rPr>
        <w:t xml:space="preserve"> (Accessed </w:t>
      </w:r>
      <w:r w:rsidR="0010109A" w:rsidRPr="00A97807">
        <w:rPr>
          <w:rFonts w:ascii="Arial" w:hAnsi="Arial" w:cs="Arial"/>
          <w:color w:val="000000"/>
          <w:sz w:val="22"/>
          <w:szCs w:val="22"/>
          <w:shd w:val="clear" w:color="auto" w:fill="FFFFFF"/>
        </w:rPr>
        <w:t>8</w:t>
      </w:r>
      <w:r w:rsidRPr="00A97807">
        <w:rPr>
          <w:rFonts w:ascii="Arial" w:hAnsi="Arial" w:cs="Arial"/>
          <w:color w:val="000000"/>
          <w:sz w:val="22"/>
          <w:szCs w:val="22"/>
          <w:shd w:val="clear" w:color="auto" w:fill="FFFFFF"/>
        </w:rPr>
        <w:t xml:space="preserve"> </w:t>
      </w:r>
      <w:r w:rsidR="0010109A" w:rsidRPr="00A97807">
        <w:rPr>
          <w:rFonts w:ascii="Arial" w:hAnsi="Arial" w:cs="Arial"/>
          <w:color w:val="000000"/>
          <w:sz w:val="22"/>
          <w:szCs w:val="22"/>
          <w:shd w:val="clear" w:color="auto" w:fill="FFFFFF"/>
        </w:rPr>
        <w:t xml:space="preserve">November </w:t>
      </w:r>
      <w:r w:rsidRPr="00A97807">
        <w:rPr>
          <w:rFonts w:ascii="Arial" w:hAnsi="Arial" w:cs="Arial"/>
          <w:color w:val="000000"/>
          <w:sz w:val="22"/>
          <w:szCs w:val="22"/>
          <w:shd w:val="clear" w:color="auto" w:fill="FFFFFF"/>
        </w:rPr>
        <w:t>2020).</w:t>
      </w:r>
    </w:p>
    <w:p w14:paraId="5A0A1D91" w14:textId="77777777" w:rsidR="00ED64FC" w:rsidRPr="00A97807" w:rsidRDefault="00ED64FC" w:rsidP="00ED64FC">
      <w:pPr>
        <w:pStyle w:val="ListParagraph"/>
        <w:rPr>
          <w:rFonts w:ascii="Arial" w:hAnsi="Arial" w:cs="Arial"/>
          <w:sz w:val="22"/>
          <w:szCs w:val="22"/>
        </w:rPr>
      </w:pPr>
    </w:p>
    <w:p w14:paraId="460B27E0" w14:textId="77777777" w:rsidR="00C64986" w:rsidRPr="00A97807" w:rsidRDefault="00C64986" w:rsidP="00D04732">
      <w:pPr>
        <w:pStyle w:val="ListParagraph"/>
        <w:rPr>
          <w:rFonts w:ascii="Arial" w:hAnsi="Arial" w:cs="Arial"/>
          <w:sz w:val="22"/>
          <w:szCs w:val="22"/>
        </w:rPr>
      </w:pPr>
    </w:p>
    <w:p w14:paraId="64E17B6F" w14:textId="77777777" w:rsidR="00C64986" w:rsidRPr="00A97807" w:rsidRDefault="00C64986" w:rsidP="00D04732">
      <w:pPr>
        <w:spacing w:line="360" w:lineRule="auto"/>
        <w:rPr>
          <w:rFonts w:ascii="Arial" w:hAnsi="Arial" w:cs="Arial"/>
          <w:sz w:val="22"/>
          <w:szCs w:val="22"/>
        </w:rPr>
      </w:pPr>
    </w:p>
    <w:p w14:paraId="55B50686" w14:textId="44BB0C5B" w:rsidR="00CC58D6" w:rsidRPr="00A97807" w:rsidRDefault="00CC58D6" w:rsidP="00E01BBD">
      <w:pPr>
        <w:spacing w:line="360" w:lineRule="auto"/>
        <w:rPr>
          <w:rFonts w:ascii="Arial" w:hAnsi="Arial" w:cs="Arial"/>
          <w:sz w:val="22"/>
          <w:szCs w:val="22"/>
        </w:rPr>
      </w:pPr>
    </w:p>
    <w:p w14:paraId="47B2612E" w14:textId="3F30DE10" w:rsidR="00CC58D6" w:rsidRPr="00A97807" w:rsidRDefault="00CC58D6" w:rsidP="0088041A">
      <w:pPr>
        <w:spacing w:line="360" w:lineRule="auto"/>
        <w:jc w:val="center"/>
        <w:rPr>
          <w:rFonts w:ascii="Arial" w:hAnsi="Arial" w:cs="Arial"/>
          <w:sz w:val="22"/>
          <w:szCs w:val="22"/>
        </w:rPr>
      </w:pPr>
    </w:p>
    <w:p w14:paraId="21549669" w14:textId="77777777" w:rsidR="004732C3" w:rsidRPr="0088041A" w:rsidRDefault="004732C3">
      <w:pPr>
        <w:spacing w:line="360" w:lineRule="auto"/>
        <w:jc w:val="center"/>
        <w:rPr>
          <w:rFonts w:ascii="Arial" w:hAnsi="Arial" w:cs="Arial"/>
          <w:sz w:val="22"/>
          <w:szCs w:val="22"/>
        </w:rPr>
      </w:pPr>
    </w:p>
    <w:sectPr w:rsidR="004732C3" w:rsidRPr="008804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w Cen MT">
    <w:panose1 w:val="020B0602020104020603"/>
    <w:charset w:val="4D"/>
    <w:family w:val="swiss"/>
    <w:pitch w:val="variable"/>
    <w:sig w:usb0="00000003"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F760E3"/>
    <w:multiLevelType w:val="multilevel"/>
    <w:tmpl w:val="4348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A13B7A"/>
    <w:multiLevelType w:val="hybridMultilevel"/>
    <w:tmpl w:val="F5E28458"/>
    <w:lvl w:ilvl="0" w:tplc="B43ABA6E">
      <w:start w:val="1"/>
      <w:numFmt w:val="bullet"/>
      <w:lvlText w:val=" "/>
      <w:lvlJc w:val="left"/>
      <w:pPr>
        <w:tabs>
          <w:tab w:val="num" w:pos="720"/>
        </w:tabs>
        <w:ind w:left="720" w:hanging="360"/>
      </w:pPr>
      <w:rPr>
        <w:rFonts w:ascii="Tw Cen MT" w:hAnsi="Tw Cen MT" w:hint="default"/>
      </w:rPr>
    </w:lvl>
    <w:lvl w:ilvl="1" w:tplc="9A4AAA4A" w:tentative="1">
      <w:start w:val="1"/>
      <w:numFmt w:val="bullet"/>
      <w:lvlText w:val=" "/>
      <w:lvlJc w:val="left"/>
      <w:pPr>
        <w:tabs>
          <w:tab w:val="num" w:pos="1440"/>
        </w:tabs>
        <w:ind w:left="1440" w:hanging="360"/>
      </w:pPr>
      <w:rPr>
        <w:rFonts w:ascii="Tw Cen MT" w:hAnsi="Tw Cen MT" w:hint="default"/>
      </w:rPr>
    </w:lvl>
    <w:lvl w:ilvl="2" w:tplc="66564BF2" w:tentative="1">
      <w:start w:val="1"/>
      <w:numFmt w:val="bullet"/>
      <w:lvlText w:val=" "/>
      <w:lvlJc w:val="left"/>
      <w:pPr>
        <w:tabs>
          <w:tab w:val="num" w:pos="2160"/>
        </w:tabs>
        <w:ind w:left="2160" w:hanging="360"/>
      </w:pPr>
      <w:rPr>
        <w:rFonts w:ascii="Tw Cen MT" w:hAnsi="Tw Cen MT" w:hint="default"/>
      </w:rPr>
    </w:lvl>
    <w:lvl w:ilvl="3" w:tplc="00CE54FA" w:tentative="1">
      <w:start w:val="1"/>
      <w:numFmt w:val="bullet"/>
      <w:lvlText w:val=" "/>
      <w:lvlJc w:val="left"/>
      <w:pPr>
        <w:tabs>
          <w:tab w:val="num" w:pos="2880"/>
        </w:tabs>
        <w:ind w:left="2880" w:hanging="360"/>
      </w:pPr>
      <w:rPr>
        <w:rFonts w:ascii="Tw Cen MT" w:hAnsi="Tw Cen MT" w:hint="default"/>
      </w:rPr>
    </w:lvl>
    <w:lvl w:ilvl="4" w:tplc="90E8B190" w:tentative="1">
      <w:start w:val="1"/>
      <w:numFmt w:val="bullet"/>
      <w:lvlText w:val=" "/>
      <w:lvlJc w:val="left"/>
      <w:pPr>
        <w:tabs>
          <w:tab w:val="num" w:pos="3600"/>
        </w:tabs>
        <w:ind w:left="3600" w:hanging="360"/>
      </w:pPr>
      <w:rPr>
        <w:rFonts w:ascii="Tw Cen MT" w:hAnsi="Tw Cen MT" w:hint="default"/>
      </w:rPr>
    </w:lvl>
    <w:lvl w:ilvl="5" w:tplc="52724A6E" w:tentative="1">
      <w:start w:val="1"/>
      <w:numFmt w:val="bullet"/>
      <w:lvlText w:val=" "/>
      <w:lvlJc w:val="left"/>
      <w:pPr>
        <w:tabs>
          <w:tab w:val="num" w:pos="4320"/>
        </w:tabs>
        <w:ind w:left="4320" w:hanging="360"/>
      </w:pPr>
      <w:rPr>
        <w:rFonts w:ascii="Tw Cen MT" w:hAnsi="Tw Cen MT" w:hint="default"/>
      </w:rPr>
    </w:lvl>
    <w:lvl w:ilvl="6" w:tplc="BE66C7D4" w:tentative="1">
      <w:start w:val="1"/>
      <w:numFmt w:val="bullet"/>
      <w:lvlText w:val=" "/>
      <w:lvlJc w:val="left"/>
      <w:pPr>
        <w:tabs>
          <w:tab w:val="num" w:pos="5040"/>
        </w:tabs>
        <w:ind w:left="5040" w:hanging="360"/>
      </w:pPr>
      <w:rPr>
        <w:rFonts w:ascii="Tw Cen MT" w:hAnsi="Tw Cen MT" w:hint="default"/>
      </w:rPr>
    </w:lvl>
    <w:lvl w:ilvl="7" w:tplc="B4EA25F4" w:tentative="1">
      <w:start w:val="1"/>
      <w:numFmt w:val="bullet"/>
      <w:lvlText w:val=" "/>
      <w:lvlJc w:val="left"/>
      <w:pPr>
        <w:tabs>
          <w:tab w:val="num" w:pos="5760"/>
        </w:tabs>
        <w:ind w:left="5760" w:hanging="360"/>
      </w:pPr>
      <w:rPr>
        <w:rFonts w:ascii="Tw Cen MT" w:hAnsi="Tw Cen MT" w:hint="default"/>
      </w:rPr>
    </w:lvl>
    <w:lvl w:ilvl="8" w:tplc="870C65F2"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38D913F9"/>
    <w:multiLevelType w:val="hybridMultilevel"/>
    <w:tmpl w:val="B7A84C4E"/>
    <w:lvl w:ilvl="0" w:tplc="C83676C6">
      <w:start w:val="1"/>
      <w:numFmt w:val="bullet"/>
      <w:lvlText w:val=" "/>
      <w:lvlJc w:val="left"/>
      <w:pPr>
        <w:tabs>
          <w:tab w:val="num" w:pos="720"/>
        </w:tabs>
        <w:ind w:left="720" w:hanging="360"/>
      </w:pPr>
      <w:rPr>
        <w:rFonts w:ascii="Tw Cen MT" w:hAnsi="Tw Cen MT" w:hint="default"/>
      </w:rPr>
    </w:lvl>
    <w:lvl w:ilvl="1" w:tplc="EDB6F49E" w:tentative="1">
      <w:start w:val="1"/>
      <w:numFmt w:val="bullet"/>
      <w:lvlText w:val=" "/>
      <w:lvlJc w:val="left"/>
      <w:pPr>
        <w:tabs>
          <w:tab w:val="num" w:pos="1440"/>
        </w:tabs>
        <w:ind w:left="1440" w:hanging="360"/>
      </w:pPr>
      <w:rPr>
        <w:rFonts w:ascii="Tw Cen MT" w:hAnsi="Tw Cen MT" w:hint="default"/>
      </w:rPr>
    </w:lvl>
    <w:lvl w:ilvl="2" w:tplc="D9BE0B1A" w:tentative="1">
      <w:start w:val="1"/>
      <w:numFmt w:val="bullet"/>
      <w:lvlText w:val=" "/>
      <w:lvlJc w:val="left"/>
      <w:pPr>
        <w:tabs>
          <w:tab w:val="num" w:pos="2160"/>
        </w:tabs>
        <w:ind w:left="2160" w:hanging="360"/>
      </w:pPr>
      <w:rPr>
        <w:rFonts w:ascii="Tw Cen MT" w:hAnsi="Tw Cen MT" w:hint="default"/>
      </w:rPr>
    </w:lvl>
    <w:lvl w:ilvl="3" w:tplc="691AA62E" w:tentative="1">
      <w:start w:val="1"/>
      <w:numFmt w:val="bullet"/>
      <w:lvlText w:val=" "/>
      <w:lvlJc w:val="left"/>
      <w:pPr>
        <w:tabs>
          <w:tab w:val="num" w:pos="2880"/>
        </w:tabs>
        <w:ind w:left="2880" w:hanging="360"/>
      </w:pPr>
      <w:rPr>
        <w:rFonts w:ascii="Tw Cen MT" w:hAnsi="Tw Cen MT" w:hint="default"/>
      </w:rPr>
    </w:lvl>
    <w:lvl w:ilvl="4" w:tplc="D78EFA62" w:tentative="1">
      <w:start w:val="1"/>
      <w:numFmt w:val="bullet"/>
      <w:lvlText w:val=" "/>
      <w:lvlJc w:val="left"/>
      <w:pPr>
        <w:tabs>
          <w:tab w:val="num" w:pos="3600"/>
        </w:tabs>
        <w:ind w:left="3600" w:hanging="360"/>
      </w:pPr>
      <w:rPr>
        <w:rFonts w:ascii="Tw Cen MT" w:hAnsi="Tw Cen MT" w:hint="default"/>
      </w:rPr>
    </w:lvl>
    <w:lvl w:ilvl="5" w:tplc="12580D06" w:tentative="1">
      <w:start w:val="1"/>
      <w:numFmt w:val="bullet"/>
      <w:lvlText w:val=" "/>
      <w:lvlJc w:val="left"/>
      <w:pPr>
        <w:tabs>
          <w:tab w:val="num" w:pos="4320"/>
        </w:tabs>
        <w:ind w:left="4320" w:hanging="360"/>
      </w:pPr>
      <w:rPr>
        <w:rFonts w:ascii="Tw Cen MT" w:hAnsi="Tw Cen MT" w:hint="default"/>
      </w:rPr>
    </w:lvl>
    <w:lvl w:ilvl="6" w:tplc="F8E28DE2" w:tentative="1">
      <w:start w:val="1"/>
      <w:numFmt w:val="bullet"/>
      <w:lvlText w:val=" "/>
      <w:lvlJc w:val="left"/>
      <w:pPr>
        <w:tabs>
          <w:tab w:val="num" w:pos="5040"/>
        </w:tabs>
        <w:ind w:left="5040" w:hanging="360"/>
      </w:pPr>
      <w:rPr>
        <w:rFonts w:ascii="Tw Cen MT" w:hAnsi="Tw Cen MT" w:hint="default"/>
      </w:rPr>
    </w:lvl>
    <w:lvl w:ilvl="7" w:tplc="815AE1EC" w:tentative="1">
      <w:start w:val="1"/>
      <w:numFmt w:val="bullet"/>
      <w:lvlText w:val=" "/>
      <w:lvlJc w:val="left"/>
      <w:pPr>
        <w:tabs>
          <w:tab w:val="num" w:pos="5760"/>
        </w:tabs>
        <w:ind w:left="5760" w:hanging="360"/>
      </w:pPr>
      <w:rPr>
        <w:rFonts w:ascii="Tw Cen MT" w:hAnsi="Tw Cen MT" w:hint="default"/>
      </w:rPr>
    </w:lvl>
    <w:lvl w:ilvl="8" w:tplc="9D4AAAC4" w:tentative="1">
      <w:start w:val="1"/>
      <w:numFmt w:val="bullet"/>
      <w:lvlText w:val=" "/>
      <w:lvlJc w:val="left"/>
      <w:pPr>
        <w:tabs>
          <w:tab w:val="num" w:pos="6480"/>
        </w:tabs>
        <w:ind w:left="6480" w:hanging="360"/>
      </w:pPr>
      <w:rPr>
        <w:rFonts w:ascii="Tw Cen MT" w:hAnsi="Tw Cen MT" w:hint="default"/>
      </w:rPr>
    </w:lvl>
  </w:abstractNum>
  <w:abstractNum w:abstractNumId="3" w15:restartNumberingAfterBreak="0">
    <w:nsid w:val="57256816"/>
    <w:multiLevelType w:val="multilevel"/>
    <w:tmpl w:val="BFD61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601"/>
    <w:rsid w:val="00012FCB"/>
    <w:rsid w:val="0002221A"/>
    <w:rsid w:val="00031FE7"/>
    <w:rsid w:val="000445C0"/>
    <w:rsid w:val="00046087"/>
    <w:rsid w:val="00047761"/>
    <w:rsid w:val="000A12F7"/>
    <w:rsid w:val="000C2BEB"/>
    <w:rsid w:val="000D4237"/>
    <w:rsid w:val="000D49C8"/>
    <w:rsid w:val="000E4636"/>
    <w:rsid w:val="0010109A"/>
    <w:rsid w:val="00103957"/>
    <w:rsid w:val="00112ABD"/>
    <w:rsid w:val="00117B35"/>
    <w:rsid w:val="00122874"/>
    <w:rsid w:val="00147822"/>
    <w:rsid w:val="00155117"/>
    <w:rsid w:val="001562BE"/>
    <w:rsid w:val="00164ADE"/>
    <w:rsid w:val="0017250C"/>
    <w:rsid w:val="001730C1"/>
    <w:rsid w:val="00193E5B"/>
    <w:rsid w:val="001B486C"/>
    <w:rsid w:val="001C6E28"/>
    <w:rsid w:val="00203BD1"/>
    <w:rsid w:val="002070D4"/>
    <w:rsid w:val="002132E9"/>
    <w:rsid w:val="00221202"/>
    <w:rsid w:val="0022374F"/>
    <w:rsid w:val="00224F32"/>
    <w:rsid w:val="002A0B26"/>
    <w:rsid w:val="002A55A8"/>
    <w:rsid w:val="002E2937"/>
    <w:rsid w:val="002E4F79"/>
    <w:rsid w:val="002F1DF8"/>
    <w:rsid w:val="0030156F"/>
    <w:rsid w:val="00310FB4"/>
    <w:rsid w:val="00324CB6"/>
    <w:rsid w:val="00327D32"/>
    <w:rsid w:val="00336AF4"/>
    <w:rsid w:val="00344267"/>
    <w:rsid w:val="00356E2D"/>
    <w:rsid w:val="003647D0"/>
    <w:rsid w:val="00384A90"/>
    <w:rsid w:val="00385081"/>
    <w:rsid w:val="003A39BA"/>
    <w:rsid w:val="003A6A77"/>
    <w:rsid w:val="003C4190"/>
    <w:rsid w:val="003C5112"/>
    <w:rsid w:val="003D0CC4"/>
    <w:rsid w:val="003D4236"/>
    <w:rsid w:val="0040327B"/>
    <w:rsid w:val="00407BF0"/>
    <w:rsid w:val="00423E49"/>
    <w:rsid w:val="0045130B"/>
    <w:rsid w:val="00464424"/>
    <w:rsid w:val="00470CC2"/>
    <w:rsid w:val="004732C3"/>
    <w:rsid w:val="004974EC"/>
    <w:rsid w:val="004B05F4"/>
    <w:rsid w:val="004B4D74"/>
    <w:rsid w:val="004D2141"/>
    <w:rsid w:val="004D3810"/>
    <w:rsid w:val="004E244E"/>
    <w:rsid w:val="0050178B"/>
    <w:rsid w:val="0050315E"/>
    <w:rsid w:val="005147DF"/>
    <w:rsid w:val="00532AF1"/>
    <w:rsid w:val="005336BD"/>
    <w:rsid w:val="0053533F"/>
    <w:rsid w:val="00537D86"/>
    <w:rsid w:val="005534DF"/>
    <w:rsid w:val="00553962"/>
    <w:rsid w:val="00582434"/>
    <w:rsid w:val="005830EE"/>
    <w:rsid w:val="00583173"/>
    <w:rsid w:val="00587107"/>
    <w:rsid w:val="005908F6"/>
    <w:rsid w:val="005C52E5"/>
    <w:rsid w:val="0060777E"/>
    <w:rsid w:val="0062484A"/>
    <w:rsid w:val="0065505E"/>
    <w:rsid w:val="00667DB6"/>
    <w:rsid w:val="00680777"/>
    <w:rsid w:val="00687B9A"/>
    <w:rsid w:val="0069037E"/>
    <w:rsid w:val="006A5E57"/>
    <w:rsid w:val="006D5537"/>
    <w:rsid w:val="006F00D8"/>
    <w:rsid w:val="006F1E7B"/>
    <w:rsid w:val="006F4077"/>
    <w:rsid w:val="00706684"/>
    <w:rsid w:val="00711497"/>
    <w:rsid w:val="007162FB"/>
    <w:rsid w:val="00724D08"/>
    <w:rsid w:val="00726538"/>
    <w:rsid w:val="00730E25"/>
    <w:rsid w:val="00744A29"/>
    <w:rsid w:val="00752E0E"/>
    <w:rsid w:val="0076702C"/>
    <w:rsid w:val="00770778"/>
    <w:rsid w:val="007803CC"/>
    <w:rsid w:val="00783A93"/>
    <w:rsid w:val="0079283D"/>
    <w:rsid w:val="00794050"/>
    <w:rsid w:val="007A08C6"/>
    <w:rsid w:val="007A539A"/>
    <w:rsid w:val="007B6DD5"/>
    <w:rsid w:val="007C4543"/>
    <w:rsid w:val="007D2439"/>
    <w:rsid w:val="007D5582"/>
    <w:rsid w:val="007E2123"/>
    <w:rsid w:val="007F3347"/>
    <w:rsid w:val="007F63F4"/>
    <w:rsid w:val="007F6F0A"/>
    <w:rsid w:val="00803E08"/>
    <w:rsid w:val="008104FC"/>
    <w:rsid w:val="00811635"/>
    <w:rsid w:val="00841381"/>
    <w:rsid w:val="00847729"/>
    <w:rsid w:val="00853F8B"/>
    <w:rsid w:val="00864E5A"/>
    <w:rsid w:val="0088041A"/>
    <w:rsid w:val="008938E8"/>
    <w:rsid w:val="008B134C"/>
    <w:rsid w:val="008C68D1"/>
    <w:rsid w:val="008D08A5"/>
    <w:rsid w:val="008D7984"/>
    <w:rsid w:val="00913D01"/>
    <w:rsid w:val="009202CB"/>
    <w:rsid w:val="00960756"/>
    <w:rsid w:val="00961E3D"/>
    <w:rsid w:val="00982C3B"/>
    <w:rsid w:val="00992DF4"/>
    <w:rsid w:val="009A2D56"/>
    <w:rsid w:val="009C00A0"/>
    <w:rsid w:val="00A01989"/>
    <w:rsid w:val="00A12F68"/>
    <w:rsid w:val="00A13EEB"/>
    <w:rsid w:val="00A34C02"/>
    <w:rsid w:val="00A37E8B"/>
    <w:rsid w:val="00A469BB"/>
    <w:rsid w:val="00A51732"/>
    <w:rsid w:val="00A56E12"/>
    <w:rsid w:val="00A65F7B"/>
    <w:rsid w:val="00A97807"/>
    <w:rsid w:val="00AB6CAC"/>
    <w:rsid w:val="00AC7F79"/>
    <w:rsid w:val="00AF6D32"/>
    <w:rsid w:val="00B13141"/>
    <w:rsid w:val="00B24FB2"/>
    <w:rsid w:val="00B3668B"/>
    <w:rsid w:val="00B37F79"/>
    <w:rsid w:val="00B41EFA"/>
    <w:rsid w:val="00B55B64"/>
    <w:rsid w:val="00B603F3"/>
    <w:rsid w:val="00B66CE2"/>
    <w:rsid w:val="00B92237"/>
    <w:rsid w:val="00BB67B5"/>
    <w:rsid w:val="00BC1F6B"/>
    <w:rsid w:val="00BC472D"/>
    <w:rsid w:val="00BC68F4"/>
    <w:rsid w:val="00BD02FB"/>
    <w:rsid w:val="00BD37A5"/>
    <w:rsid w:val="00BE2614"/>
    <w:rsid w:val="00BE6BB5"/>
    <w:rsid w:val="00BF6E9A"/>
    <w:rsid w:val="00C06B4F"/>
    <w:rsid w:val="00C14A47"/>
    <w:rsid w:val="00C15267"/>
    <w:rsid w:val="00C22928"/>
    <w:rsid w:val="00C32849"/>
    <w:rsid w:val="00C4125D"/>
    <w:rsid w:val="00C41354"/>
    <w:rsid w:val="00C45601"/>
    <w:rsid w:val="00C63257"/>
    <w:rsid w:val="00C64986"/>
    <w:rsid w:val="00C71A1C"/>
    <w:rsid w:val="00CC58D6"/>
    <w:rsid w:val="00CD6D34"/>
    <w:rsid w:val="00CF1AD3"/>
    <w:rsid w:val="00CF4228"/>
    <w:rsid w:val="00D0252B"/>
    <w:rsid w:val="00D039E9"/>
    <w:rsid w:val="00D04732"/>
    <w:rsid w:val="00D107AA"/>
    <w:rsid w:val="00D228F6"/>
    <w:rsid w:val="00D47175"/>
    <w:rsid w:val="00D737BA"/>
    <w:rsid w:val="00D91A00"/>
    <w:rsid w:val="00D970C6"/>
    <w:rsid w:val="00DA267B"/>
    <w:rsid w:val="00DA2C45"/>
    <w:rsid w:val="00DC3800"/>
    <w:rsid w:val="00DC44EF"/>
    <w:rsid w:val="00DD0A5C"/>
    <w:rsid w:val="00DF37F3"/>
    <w:rsid w:val="00DF7156"/>
    <w:rsid w:val="00DF7B3F"/>
    <w:rsid w:val="00E01BBD"/>
    <w:rsid w:val="00E42AA9"/>
    <w:rsid w:val="00E64B11"/>
    <w:rsid w:val="00E71C32"/>
    <w:rsid w:val="00E76147"/>
    <w:rsid w:val="00E77745"/>
    <w:rsid w:val="00E960BA"/>
    <w:rsid w:val="00EA3C08"/>
    <w:rsid w:val="00EA4E86"/>
    <w:rsid w:val="00EB7744"/>
    <w:rsid w:val="00ED30FE"/>
    <w:rsid w:val="00ED64FC"/>
    <w:rsid w:val="00ED6EB1"/>
    <w:rsid w:val="00EE1928"/>
    <w:rsid w:val="00F1082F"/>
    <w:rsid w:val="00F14488"/>
    <w:rsid w:val="00F148F8"/>
    <w:rsid w:val="00F40933"/>
    <w:rsid w:val="00F4293C"/>
    <w:rsid w:val="00F44A88"/>
    <w:rsid w:val="00F44C5E"/>
    <w:rsid w:val="00F51155"/>
    <w:rsid w:val="00F529B1"/>
    <w:rsid w:val="00F62EEB"/>
    <w:rsid w:val="00F757A5"/>
    <w:rsid w:val="00F83CFB"/>
    <w:rsid w:val="00F87836"/>
    <w:rsid w:val="00F97B1A"/>
    <w:rsid w:val="00FA2A84"/>
    <w:rsid w:val="00FE05BC"/>
    <w:rsid w:val="00FE1595"/>
    <w:rsid w:val="00FE5984"/>
    <w:rsid w:val="00FE6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21C7B6"/>
  <w15:chartTrackingRefBased/>
  <w15:docId w15:val="{4B90547D-17EA-3B4B-9EF7-5DD924F9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05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B67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1C3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1C3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E71C3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32849"/>
  </w:style>
  <w:style w:type="paragraph" w:styleId="NormalWeb">
    <w:name w:val="Normal (Web)"/>
    <w:basedOn w:val="Normal"/>
    <w:uiPriority w:val="99"/>
    <w:unhideWhenUsed/>
    <w:rsid w:val="004B4D74"/>
    <w:pPr>
      <w:spacing w:before="100" w:beforeAutospacing="1" w:after="100" w:afterAutospacing="1"/>
    </w:pPr>
  </w:style>
  <w:style w:type="character" w:styleId="Hyperlink">
    <w:name w:val="Hyperlink"/>
    <w:basedOn w:val="DefaultParagraphFont"/>
    <w:uiPriority w:val="99"/>
    <w:unhideWhenUsed/>
    <w:rsid w:val="004B4D74"/>
    <w:rPr>
      <w:color w:val="0000FF"/>
      <w:u w:val="single"/>
    </w:rPr>
  </w:style>
  <w:style w:type="paragraph" w:styleId="ListParagraph">
    <w:name w:val="List Paragraph"/>
    <w:basedOn w:val="Normal"/>
    <w:uiPriority w:val="34"/>
    <w:qFormat/>
    <w:rsid w:val="004B4D74"/>
    <w:pPr>
      <w:ind w:left="720"/>
      <w:contextualSpacing/>
    </w:pPr>
    <w:rPr>
      <w:rFonts w:asciiTheme="minorHAnsi" w:eastAsiaTheme="minorHAnsi" w:hAnsiTheme="minorHAnsi" w:cstheme="minorBidi"/>
      <w:lang w:eastAsia="en-US"/>
    </w:rPr>
  </w:style>
  <w:style w:type="character" w:styleId="Strong">
    <w:name w:val="Strong"/>
    <w:basedOn w:val="DefaultParagraphFont"/>
    <w:uiPriority w:val="22"/>
    <w:qFormat/>
    <w:rsid w:val="007A539A"/>
    <w:rPr>
      <w:b/>
      <w:bCs/>
    </w:rPr>
  </w:style>
  <w:style w:type="character" w:styleId="FollowedHyperlink">
    <w:name w:val="FollowedHyperlink"/>
    <w:basedOn w:val="DefaultParagraphFont"/>
    <w:uiPriority w:val="99"/>
    <w:semiHidden/>
    <w:unhideWhenUsed/>
    <w:rsid w:val="0010109A"/>
    <w:rPr>
      <w:color w:val="954F72" w:themeColor="followedHyperlink"/>
      <w:u w:val="single"/>
    </w:rPr>
  </w:style>
  <w:style w:type="character" w:customStyle="1" w:styleId="Heading1Char">
    <w:name w:val="Heading 1 Char"/>
    <w:basedOn w:val="DefaultParagraphFont"/>
    <w:link w:val="Heading1"/>
    <w:uiPriority w:val="9"/>
    <w:rsid w:val="00BB67B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B67B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BB67B5"/>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BB67B5"/>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BB67B5"/>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BB67B5"/>
    <w:rPr>
      <w:rFonts w:asciiTheme="minorHAnsi" w:hAnsiTheme="minorHAnsi" w:cstheme="minorHAnsi"/>
      <w:sz w:val="22"/>
      <w:szCs w:val="22"/>
    </w:rPr>
  </w:style>
  <w:style w:type="paragraph" w:styleId="TOC5">
    <w:name w:val="toc 5"/>
    <w:basedOn w:val="Normal"/>
    <w:next w:val="Normal"/>
    <w:autoRedefine/>
    <w:uiPriority w:val="39"/>
    <w:semiHidden/>
    <w:unhideWhenUsed/>
    <w:rsid w:val="00BB67B5"/>
    <w:rPr>
      <w:rFonts w:asciiTheme="minorHAnsi" w:hAnsiTheme="minorHAnsi" w:cstheme="minorHAnsi"/>
      <w:sz w:val="22"/>
      <w:szCs w:val="22"/>
    </w:rPr>
  </w:style>
  <w:style w:type="paragraph" w:styleId="TOC6">
    <w:name w:val="toc 6"/>
    <w:basedOn w:val="Normal"/>
    <w:next w:val="Normal"/>
    <w:autoRedefine/>
    <w:uiPriority w:val="39"/>
    <w:semiHidden/>
    <w:unhideWhenUsed/>
    <w:rsid w:val="00BB67B5"/>
    <w:rPr>
      <w:rFonts w:asciiTheme="minorHAnsi" w:hAnsiTheme="minorHAnsi" w:cstheme="minorHAnsi"/>
      <w:sz w:val="22"/>
      <w:szCs w:val="22"/>
    </w:rPr>
  </w:style>
  <w:style w:type="paragraph" w:styleId="TOC7">
    <w:name w:val="toc 7"/>
    <w:basedOn w:val="Normal"/>
    <w:next w:val="Normal"/>
    <w:autoRedefine/>
    <w:uiPriority w:val="39"/>
    <w:semiHidden/>
    <w:unhideWhenUsed/>
    <w:rsid w:val="00BB67B5"/>
    <w:rPr>
      <w:rFonts w:asciiTheme="minorHAnsi" w:hAnsiTheme="minorHAnsi" w:cstheme="minorHAnsi"/>
      <w:sz w:val="22"/>
      <w:szCs w:val="22"/>
    </w:rPr>
  </w:style>
  <w:style w:type="paragraph" w:styleId="TOC8">
    <w:name w:val="toc 8"/>
    <w:basedOn w:val="Normal"/>
    <w:next w:val="Normal"/>
    <w:autoRedefine/>
    <w:uiPriority w:val="39"/>
    <w:semiHidden/>
    <w:unhideWhenUsed/>
    <w:rsid w:val="00BB67B5"/>
    <w:rPr>
      <w:rFonts w:asciiTheme="minorHAnsi" w:hAnsiTheme="minorHAnsi" w:cstheme="minorHAnsi"/>
      <w:sz w:val="22"/>
      <w:szCs w:val="22"/>
    </w:rPr>
  </w:style>
  <w:style w:type="paragraph" w:styleId="TOC9">
    <w:name w:val="toc 9"/>
    <w:basedOn w:val="Normal"/>
    <w:next w:val="Normal"/>
    <w:autoRedefine/>
    <w:uiPriority w:val="39"/>
    <w:semiHidden/>
    <w:unhideWhenUsed/>
    <w:rsid w:val="00BB67B5"/>
    <w:rPr>
      <w:rFonts w:asciiTheme="minorHAnsi" w:hAnsiTheme="minorHAnsi" w:cstheme="minorHAnsi"/>
      <w:sz w:val="22"/>
      <w:szCs w:val="22"/>
    </w:rPr>
  </w:style>
  <w:style w:type="character" w:customStyle="1" w:styleId="Heading2Char">
    <w:name w:val="Heading 2 Char"/>
    <w:basedOn w:val="DefaultParagraphFont"/>
    <w:link w:val="Heading2"/>
    <w:uiPriority w:val="9"/>
    <w:rsid w:val="00E71C32"/>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E71C32"/>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E71C32"/>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84082">
      <w:bodyDiv w:val="1"/>
      <w:marLeft w:val="0"/>
      <w:marRight w:val="0"/>
      <w:marTop w:val="0"/>
      <w:marBottom w:val="0"/>
      <w:divBdr>
        <w:top w:val="none" w:sz="0" w:space="0" w:color="auto"/>
        <w:left w:val="none" w:sz="0" w:space="0" w:color="auto"/>
        <w:bottom w:val="none" w:sz="0" w:space="0" w:color="auto"/>
        <w:right w:val="none" w:sz="0" w:space="0" w:color="auto"/>
      </w:divBdr>
    </w:div>
    <w:div w:id="151334093">
      <w:bodyDiv w:val="1"/>
      <w:marLeft w:val="0"/>
      <w:marRight w:val="0"/>
      <w:marTop w:val="0"/>
      <w:marBottom w:val="0"/>
      <w:divBdr>
        <w:top w:val="none" w:sz="0" w:space="0" w:color="auto"/>
        <w:left w:val="none" w:sz="0" w:space="0" w:color="auto"/>
        <w:bottom w:val="none" w:sz="0" w:space="0" w:color="auto"/>
        <w:right w:val="none" w:sz="0" w:space="0" w:color="auto"/>
      </w:divBdr>
    </w:div>
    <w:div w:id="355885989">
      <w:bodyDiv w:val="1"/>
      <w:marLeft w:val="0"/>
      <w:marRight w:val="0"/>
      <w:marTop w:val="0"/>
      <w:marBottom w:val="0"/>
      <w:divBdr>
        <w:top w:val="none" w:sz="0" w:space="0" w:color="auto"/>
        <w:left w:val="none" w:sz="0" w:space="0" w:color="auto"/>
        <w:bottom w:val="none" w:sz="0" w:space="0" w:color="auto"/>
        <w:right w:val="none" w:sz="0" w:space="0" w:color="auto"/>
      </w:divBdr>
    </w:div>
    <w:div w:id="435448498">
      <w:bodyDiv w:val="1"/>
      <w:marLeft w:val="0"/>
      <w:marRight w:val="0"/>
      <w:marTop w:val="0"/>
      <w:marBottom w:val="0"/>
      <w:divBdr>
        <w:top w:val="none" w:sz="0" w:space="0" w:color="auto"/>
        <w:left w:val="none" w:sz="0" w:space="0" w:color="auto"/>
        <w:bottom w:val="none" w:sz="0" w:space="0" w:color="auto"/>
        <w:right w:val="none" w:sz="0" w:space="0" w:color="auto"/>
      </w:divBdr>
    </w:div>
    <w:div w:id="482353801">
      <w:bodyDiv w:val="1"/>
      <w:marLeft w:val="0"/>
      <w:marRight w:val="0"/>
      <w:marTop w:val="0"/>
      <w:marBottom w:val="0"/>
      <w:divBdr>
        <w:top w:val="none" w:sz="0" w:space="0" w:color="auto"/>
        <w:left w:val="none" w:sz="0" w:space="0" w:color="auto"/>
        <w:bottom w:val="none" w:sz="0" w:space="0" w:color="auto"/>
        <w:right w:val="none" w:sz="0" w:space="0" w:color="auto"/>
      </w:divBdr>
    </w:div>
    <w:div w:id="508373206">
      <w:bodyDiv w:val="1"/>
      <w:marLeft w:val="0"/>
      <w:marRight w:val="0"/>
      <w:marTop w:val="0"/>
      <w:marBottom w:val="0"/>
      <w:divBdr>
        <w:top w:val="none" w:sz="0" w:space="0" w:color="auto"/>
        <w:left w:val="none" w:sz="0" w:space="0" w:color="auto"/>
        <w:bottom w:val="none" w:sz="0" w:space="0" w:color="auto"/>
        <w:right w:val="none" w:sz="0" w:space="0" w:color="auto"/>
      </w:divBdr>
      <w:divsChild>
        <w:div w:id="1445422561">
          <w:marLeft w:val="144"/>
          <w:marRight w:val="0"/>
          <w:marTop w:val="240"/>
          <w:marBottom w:val="40"/>
          <w:divBdr>
            <w:top w:val="none" w:sz="0" w:space="0" w:color="auto"/>
            <w:left w:val="none" w:sz="0" w:space="0" w:color="auto"/>
            <w:bottom w:val="none" w:sz="0" w:space="0" w:color="auto"/>
            <w:right w:val="none" w:sz="0" w:space="0" w:color="auto"/>
          </w:divBdr>
        </w:div>
      </w:divsChild>
    </w:div>
    <w:div w:id="648437595">
      <w:bodyDiv w:val="1"/>
      <w:marLeft w:val="0"/>
      <w:marRight w:val="0"/>
      <w:marTop w:val="0"/>
      <w:marBottom w:val="0"/>
      <w:divBdr>
        <w:top w:val="none" w:sz="0" w:space="0" w:color="auto"/>
        <w:left w:val="none" w:sz="0" w:space="0" w:color="auto"/>
        <w:bottom w:val="none" w:sz="0" w:space="0" w:color="auto"/>
        <w:right w:val="none" w:sz="0" w:space="0" w:color="auto"/>
      </w:divBdr>
    </w:div>
    <w:div w:id="807671454">
      <w:bodyDiv w:val="1"/>
      <w:marLeft w:val="0"/>
      <w:marRight w:val="0"/>
      <w:marTop w:val="0"/>
      <w:marBottom w:val="0"/>
      <w:divBdr>
        <w:top w:val="none" w:sz="0" w:space="0" w:color="auto"/>
        <w:left w:val="none" w:sz="0" w:space="0" w:color="auto"/>
        <w:bottom w:val="none" w:sz="0" w:space="0" w:color="auto"/>
        <w:right w:val="none" w:sz="0" w:space="0" w:color="auto"/>
      </w:divBdr>
    </w:div>
    <w:div w:id="865827377">
      <w:bodyDiv w:val="1"/>
      <w:marLeft w:val="0"/>
      <w:marRight w:val="0"/>
      <w:marTop w:val="0"/>
      <w:marBottom w:val="0"/>
      <w:divBdr>
        <w:top w:val="none" w:sz="0" w:space="0" w:color="auto"/>
        <w:left w:val="none" w:sz="0" w:space="0" w:color="auto"/>
        <w:bottom w:val="none" w:sz="0" w:space="0" w:color="auto"/>
        <w:right w:val="none" w:sz="0" w:space="0" w:color="auto"/>
      </w:divBdr>
    </w:div>
    <w:div w:id="1291788328">
      <w:bodyDiv w:val="1"/>
      <w:marLeft w:val="0"/>
      <w:marRight w:val="0"/>
      <w:marTop w:val="0"/>
      <w:marBottom w:val="0"/>
      <w:divBdr>
        <w:top w:val="none" w:sz="0" w:space="0" w:color="auto"/>
        <w:left w:val="none" w:sz="0" w:space="0" w:color="auto"/>
        <w:bottom w:val="none" w:sz="0" w:space="0" w:color="auto"/>
        <w:right w:val="none" w:sz="0" w:space="0" w:color="auto"/>
      </w:divBdr>
    </w:div>
    <w:div w:id="1345324918">
      <w:bodyDiv w:val="1"/>
      <w:marLeft w:val="0"/>
      <w:marRight w:val="0"/>
      <w:marTop w:val="0"/>
      <w:marBottom w:val="0"/>
      <w:divBdr>
        <w:top w:val="none" w:sz="0" w:space="0" w:color="auto"/>
        <w:left w:val="none" w:sz="0" w:space="0" w:color="auto"/>
        <w:bottom w:val="none" w:sz="0" w:space="0" w:color="auto"/>
        <w:right w:val="none" w:sz="0" w:space="0" w:color="auto"/>
      </w:divBdr>
    </w:div>
    <w:div w:id="1365473968">
      <w:bodyDiv w:val="1"/>
      <w:marLeft w:val="0"/>
      <w:marRight w:val="0"/>
      <w:marTop w:val="0"/>
      <w:marBottom w:val="0"/>
      <w:divBdr>
        <w:top w:val="none" w:sz="0" w:space="0" w:color="auto"/>
        <w:left w:val="none" w:sz="0" w:space="0" w:color="auto"/>
        <w:bottom w:val="none" w:sz="0" w:space="0" w:color="auto"/>
        <w:right w:val="none" w:sz="0" w:space="0" w:color="auto"/>
      </w:divBdr>
    </w:div>
    <w:div w:id="1435128705">
      <w:bodyDiv w:val="1"/>
      <w:marLeft w:val="0"/>
      <w:marRight w:val="0"/>
      <w:marTop w:val="0"/>
      <w:marBottom w:val="0"/>
      <w:divBdr>
        <w:top w:val="none" w:sz="0" w:space="0" w:color="auto"/>
        <w:left w:val="none" w:sz="0" w:space="0" w:color="auto"/>
        <w:bottom w:val="none" w:sz="0" w:space="0" w:color="auto"/>
        <w:right w:val="none" w:sz="0" w:space="0" w:color="auto"/>
      </w:divBdr>
    </w:div>
    <w:div w:id="1549101402">
      <w:bodyDiv w:val="1"/>
      <w:marLeft w:val="0"/>
      <w:marRight w:val="0"/>
      <w:marTop w:val="0"/>
      <w:marBottom w:val="0"/>
      <w:divBdr>
        <w:top w:val="none" w:sz="0" w:space="0" w:color="auto"/>
        <w:left w:val="none" w:sz="0" w:space="0" w:color="auto"/>
        <w:bottom w:val="none" w:sz="0" w:space="0" w:color="auto"/>
        <w:right w:val="none" w:sz="0" w:space="0" w:color="auto"/>
      </w:divBdr>
    </w:div>
    <w:div w:id="1633515035">
      <w:bodyDiv w:val="1"/>
      <w:marLeft w:val="0"/>
      <w:marRight w:val="0"/>
      <w:marTop w:val="0"/>
      <w:marBottom w:val="0"/>
      <w:divBdr>
        <w:top w:val="none" w:sz="0" w:space="0" w:color="auto"/>
        <w:left w:val="none" w:sz="0" w:space="0" w:color="auto"/>
        <w:bottom w:val="none" w:sz="0" w:space="0" w:color="auto"/>
        <w:right w:val="none" w:sz="0" w:space="0" w:color="auto"/>
      </w:divBdr>
    </w:div>
    <w:div w:id="1647123940">
      <w:bodyDiv w:val="1"/>
      <w:marLeft w:val="0"/>
      <w:marRight w:val="0"/>
      <w:marTop w:val="0"/>
      <w:marBottom w:val="0"/>
      <w:divBdr>
        <w:top w:val="none" w:sz="0" w:space="0" w:color="auto"/>
        <w:left w:val="none" w:sz="0" w:space="0" w:color="auto"/>
        <w:bottom w:val="none" w:sz="0" w:space="0" w:color="auto"/>
        <w:right w:val="none" w:sz="0" w:space="0" w:color="auto"/>
      </w:divBdr>
      <w:divsChild>
        <w:div w:id="1208562714">
          <w:marLeft w:val="144"/>
          <w:marRight w:val="0"/>
          <w:marTop w:val="240"/>
          <w:marBottom w:val="40"/>
          <w:divBdr>
            <w:top w:val="none" w:sz="0" w:space="0" w:color="auto"/>
            <w:left w:val="none" w:sz="0" w:space="0" w:color="auto"/>
            <w:bottom w:val="none" w:sz="0" w:space="0" w:color="auto"/>
            <w:right w:val="none" w:sz="0" w:space="0" w:color="auto"/>
          </w:divBdr>
        </w:div>
      </w:divsChild>
    </w:div>
    <w:div w:id="1686784746">
      <w:bodyDiv w:val="1"/>
      <w:marLeft w:val="0"/>
      <w:marRight w:val="0"/>
      <w:marTop w:val="0"/>
      <w:marBottom w:val="0"/>
      <w:divBdr>
        <w:top w:val="none" w:sz="0" w:space="0" w:color="auto"/>
        <w:left w:val="none" w:sz="0" w:space="0" w:color="auto"/>
        <w:bottom w:val="none" w:sz="0" w:space="0" w:color="auto"/>
        <w:right w:val="none" w:sz="0" w:space="0" w:color="auto"/>
      </w:divBdr>
    </w:div>
    <w:div w:id="173670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95D51-7D19-7241-B12D-C1121FC27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7</Pages>
  <Words>1197</Words>
  <Characters>6825</Characters>
  <Application>Microsoft Office Word</Application>
  <DocSecurity>0</DocSecurity>
  <Lines>56</Lines>
  <Paragraphs>16</Paragraphs>
  <ScaleCrop>false</ScaleCrop>
  <Company/>
  <LinksUpToDate>false</LinksUpToDate>
  <CharactersWithSpaces>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Tahseen Akhtar (1907552)</dc:creator>
  <cp:keywords/>
  <dc:description/>
  <cp:lastModifiedBy>Tahseen Akhtar (1907552)</cp:lastModifiedBy>
  <cp:revision>231</cp:revision>
  <dcterms:created xsi:type="dcterms:W3CDTF">2020-11-06T18:59:00Z</dcterms:created>
  <dcterms:modified xsi:type="dcterms:W3CDTF">2020-11-08T18:42:00Z</dcterms:modified>
</cp:coreProperties>
</file>