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A2F6C" w14:textId="77777777" w:rsidR="000529B6" w:rsidRDefault="000529B6" w:rsidP="000529B6">
      <w:pPr>
        <w:rPr>
          <w:rFonts w:cs="Arial"/>
        </w:rPr>
      </w:pPr>
    </w:p>
    <w:tbl>
      <w:tblPr>
        <w:tblStyle w:val="TableGrid"/>
        <w:tblW w:w="0" w:type="auto"/>
        <w:tblLook w:val="04A0" w:firstRow="1" w:lastRow="0" w:firstColumn="1" w:lastColumn="0" w:noHBand="0" w:noVBand="1"/>
      </w:tblPr>
      <w:tblGrid>
        <w:gridCol w:w="1838"/>
        <w:gridCol w:w="6822"/>
      </w:tblGrid>
      <w:tr w:rsidR="000529B6" w:rsidRPr="00623EAE" w14:paraId="007751F5" w14:textId="77777777" w:rsidTr="003F014A">
        <w:tc>
          <w:tcPr>
            <w:tcW w:w="1838" w:type="dxa"/>
          </w:tcPr>
          <w:p w14:paraId="58FA279C"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Module Code</w:t>
            </w:r>
          </w:p>
        </w:tc>
        <w:tc>
          <w:tcPr>
            <w:tcW w:w="6822" w:type="dxa"/>
          </w:tcPr>
          <w:p w14:paraId="0FCE82A9" w14:textId="77777777" w:rsidR="000529B6" w:rsidRPr="005C0A32" w:rsidRDefault="000529B6" w:rsidP="003F014A">
            <w:pPr>
              <w:rPr>
                <w:rFonts w:cs="Arial"/>
                <w:b/>
                <w:color w:val="00B050"/>
              </w:rPr>
            </w:pPr>
            <w:r w:rsidRPr="005C0A32">
              <w:rPr>
                <w:rFonts w:cs="Arial"/>
                <w:b/>
              </w:rPr>
              <w:t>BMSS400</w:t>
            </w:r>
            <w:r>
              <w:rPr>
                <w:rFonts w:cs="Arial"/>
                <w:b/>
              </w:rPr>
              <w:t>7</w:t>
            </w:r>
          </w:p>
        </w:tc>
      </w:tr>
      <w:tr w:rsidR="000529B6" w:rsidRPr="00623EAE" w14:paraId="5EF431CC" w14:textId="77777777" w:rsidTr="003F014A">
        <w:tc>
          <w:tcPr>
            <w:tcW w:w="1838" w:type="dxa"/>
          </w:tcPr>
          <w:p w14:paraId="7C8FDF32"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Title</w:t>
            </w:r>
          </w:p>
        </w:tc>
        <w:tc>
          <w:tcPr>
            <w:tcW w:w="6822" w:type="dxa"/>
          </w:tcPr>
          <w:p w14:paraId="36726E09"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Human Physiology and Fitness</w:t>
            </w:r>
          </w:p>
        </w:tc>
      </w:tr>
      <w:tr w:rsidR="000529B6" w:rsidRPr="00623EAE" w14:paraId="21B840AC" w14:textId="77777777" w:rsidTr="003F014A">
        <w:tc>
          <w:tcPr>
            <w:tcW w:w="1838" w:type="dxa"/>
          </w:tcPr>
          <w:p w14:paraId="592759D7"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Date</w:t>
            </w:r>
          </w:p>
        </w:tc>
        <w:sdt>
          <w:sdtPr>
            <w:rPr>
              <w:rFonts w:ascii="Arial" w:hAnsi="Arial" w:cs="Arial"/>
              <w:sz w:val="22"/>
              <w:szCs w:val="22"/>
            </w:rPr>
            <w:id w:val="522058282"/>
            <w:placeholder>
              <w:docPart w:val="1010A5E0F987D34DA8F670FD646E03A2"/>
            </w:placeholder>
            <w:date w:fullDate="2020-03-04T00:00:00Z">
              <w:dateFormat w:val="dd/MM/yyyy"/>
              <w:lid w:val="en-GB"/>
              <w:storeMappedDataAs w:val="dateTime"/>
              <w:calendar w:val="gregorian"/>
            </w:date>
          </w:sdtPr>
          <w:sdtContent>
            <w:tc>
              <w:tcPr>
                <w:tcW w:w="6822" w:type="dxa"/>
              </w:tcPr>
              <w:p w14:paraId="55AE7B2D" w14:textId="77777777" w:rsidR="000529B6" w:rsidRPr="00623EAE" w:rsidRDefault="000529B6" w:rsidP="003F014A">
                <w:pPr>
                  <w:pStyle w:val="fixed"/>
                  <w:ind w:left="0" w:firstLine="0"/>
                  <w:rPr>
                    <w:rFonts w:ascii="Arial" w:hAnsi="Arial" w:cs="Arial"/>
                    <w:sz w:val="22"/>
                    <w:szCs w:val="22"/>
                  </w:rPr>
                </w:pPr>
                <w:r>
                  <w:rPr>
                    <w:rFonts w:ascii="Arial" w:hAnsi="Arial" w:cs="Arial"/>
                    <w:sz w:val="22"/>
                    <w:szCs w:val="22"/>
                  </w:rPr>
                  <w:t>04/03/2020</w:t>
                </w:r>
              </w:p>
            </w:tc>
          </w:sdtContent>
        </w:sdt>
      </w:tr>
      <w:tr w:rsidR="000529B6" w:rsidRPr="00623EAE" w14:paraId="4404DDE6" w14:textId="77777777" w:rsidTr="003F014A">
        <w:tc>
          <w:tcPr>
            <w:tcW w:w="1838" w:type="dxa"/>
          </w:tcPr>
          <w:p w14:paraId="3495B95D"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Level</w:t>
            </w:r>
          </w:p>
        </w:tc>
        <w:sdt>
          <w:sdtPr>
            <w:rPr>
              <w:rFonts w:ascii="Arial" w:hAnsi="Arial" w:cs="Arial"/>
              <w:sz w:val="22"/>
              <w:szCs w:val="22"/>
            </w:rPr>
            <w:id w:val="-1668470537"/>
            <w:placeholder>
              <w:docPart w:val="BF22426B5F215C46ADBBECF1E68ADA8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EF4E512"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4</w:t>
                </w:r>
              </w:p>
            </w:tc>
          </w:sdtContent>
        </w:sdt>
      </w:tr>
      <w:tr w:rsidR="000529B6" w:rsidRPr="00623EAE" w14:paraId="06D21864" w14:textId="77777777" w:rsidTr="003F014A">
        <w:tc>
          <w:tcPr>
            <w:tcW w:w="1838" w:type="dxa"/>
          </w:tcPr>
          <w:p w14:paraId="09C18BDC"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Credits</w:t>
            </w:r>
          </w:p>
        </w:tc>
        <w:tc>
          <w:tcPr>
            <w:tcW w:w="6822" w:type="dxa"/>
          </w:tcPr>
          <w:p w14:paraId="611F3F73"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20</w:t>
            </w:r>
          </w:p>
        </w:tc>
      </w:tr>
      <w:tr w:rsidR="000529B6" w:rsidRPr="00623EAE" w14:paraId="4B215CA9" w14:textId="77777777" w:rsidTr="003F014A">
        <w:tc>
          <w:tcPr>
            <w:tcW w:w="1838" w:type="dxa"/>
          </w:tcPr>
          <w:p w14:paraId="44FE603C" w14:textId="77777777" w:rsidR="000529B6" w:rsidRPr="00623EAE" w:rsidRDefault="000529B6" w:rsidP="003F014A">
            <w:pPr>
              <w:pStyle w:val="fixed"/>
              <w:ind w:left="0" w:firstLine="0"/>
              <w:rPr>
                <w:rFonts w:ascii="Arial" w:hAnsi="Arial" w:cs="Arial"/>
                <w:sz w:val="22"/>
                <w:szCs w:val="22"/>
              </w:rPr>
            </w:pPr>
            <w:r w:rsidRPr="00623EAE">
              <w:rPr>
                <w:rFonts w:ascii="Arial" w:hAnsi="Arial" w:cs="Arial"/>
                <w:sz w:val="22"/>
                <w:szCs w:val="22"/>
              </w:rPr>
              <w:t>Pre-Requisites</w:t>
            </w:r>
          </w:p>
        </w:tc>
        <w:tc>
          <w:tcPr>
            <w:tcW w:w="6822" w:type="dxa"/>
          </w:tcPr>
          <w:p w14:paraId="6DBEC891" w14:textId="77777777" w:rsidR="000529B6" w:rsidRPr="00623EAE" w:rsidRDefault="000529B6" w:rsidP="003F014A">
            <w:pPr>
              <w:pStyle w:val="fixed"/>
              <w:ind w:left="0" w:firstLine="0"/>
              <w:rPr>
                <w:rFonts w:ascii="Arial" w:hAnsi="Arial" w:cs="Arial"/>
                <w:sz w:val="22"/>
                <w:szCs w:val="22"/>
              </w:rPr>
            </w:pPr>
          </w:p>
        </w:tc>
      </w:tr>
    </w:tbl>
    <w:p w14:paraId="59EC8E25" w14:textId="77777777" w:rsidR="000529B6" w:rsidRPr="00623EAE" w:rsidRDefault="000529B6" w:rsidP="000529B6">
      <w:pPr>
        <w:pBdr>
          <w:bottom w:val="single" w:sz="6" w:space="1" w:color="auto"/>
        </w:pBdr>
        <w:rPr>
          <w:rFonts w:cs="Arial"/>
        </w:rPr>
      </w:pPr>
    </w:p>
    <w:p w14:paraId="6315F79B" w14:textId="77777777" w:rsidR="000529B6" w:rsidRPr="00623EAE" w:rsidRDefault="000529B6" w:rsidP="000529B6">
      <w:pPr>
        <w:pStyle w:val="bullet"/>
        <w:spacing w:before="0"/>
        <w:ind w:left="0" w:firstLine="0"/>
        <w:rPr>
          <w:rFonts w:ascii="Arial" w:hAnsi="Arial" w:cs="Arial"/>
          <w:b/>
          <w:sz w:val="22"/>
          <w:szCs w:val="22"/>
        </w:rPr>
      </w:pPr>
    </w:p>
    <w:p w14:paraId="5CC8F12A" w14:textId="77777777" w:rsidR="000529B6" w:rsidRPr="00623EAE" w:rsidRDefault="000529B6" w:rsidP="000529B6">
      <w:pPr>
        <w:pStyle w:val="bullet"/>
        <w:spacing w:before="0"/>
        <w:ind w:left="0" w:firstLine="0"/>
        <w:rPr>
          <w:rFonts w:ascii="Arial" w:hAnsi="Arial" w:cs="Arial"/>
          <w:b/>
          <w:sz w:val="22"/>
          <w:szCs w:val="22"/>
        </w:rPr>
      </w:pPr>
      <w:r w:rsidRPr="00623EAE">
        <w:rPr>
          <w:rFonts w:ascii="Arial" w:hAnsi="Arial" w:cs="Arial"/>
          <w:b/>
          <w:sz w:val="22"/>
          <w:szCs w:val="22"/>
        </w:rPr>
        <w:t>AIM(S)</w:t>
      </w:r>
    </w:p>
    <w:p w14:paraId="23D8BBC4" w14:textId="77777777" w:rsidR="000529B6" w:rsidRPr="00623EAE" w:rsidRDefault="000529B6" w:rsidP="000529B6">
      <w:pPr>
        <w:numPr>
          <w:ilvl w:val="0"/>
          <w:numId w:val="1"/>
        </w:numPr>
        <w:spacing w:before="80"/>
        <w:ind w:left="850" w:hanging="493"/>
        <w:jc w:val="both"/>
        <w:rPr>
          <w:rFonts w:cs="Arial"/>
        </w:rPr>
      </w:pPr>
      <w:r w:rsidRPr="00623EAE">
        <w:rPr>
          <w:rFonts w:cs="Arial"/>
        </w:rPr>
        <w:t>To develop an understanding of the structures and functions of the major systems within the human body, changes that take place throughout the life course, and the ability to measure physiological capacities.</w:t>
      </w:r>
    </w:p>
    <w:p w14:paraId="4CA80A12" w14:textId="77777777" w:rsidR="000529B6" w:rsidRPr="00623EAE" w:rsidRDefault="000529B6" w:rsidP="000529B6">
      <w:pPr>
        <w:pStyle w:val="bullet"/>
        <w:spacing w:before="0"/>
        <w:ind w:left="0" w:firstLine="0"/>
        <w:rPr>
          <w:rFonts w:ascii="Arial" w:hAnsi="Arial" w:cs="Arial"/>
          <w:b/>
          <w:sz w:val="22"/>
          <w:szCs w:val="22"/>
        </w:rPr>
      </w:pPr>
    </w:p>
    <w:p w14:paraId="65973365" w14:textId="77777777" w:rsidR="000529B6" w:rsidRPr="00623EAE" w:rsidRDefault="000529B6" w:rsidP="000529B6">
      <w:pPr>
        <w:pStyle w:val="bullet"/>
        <w:spacing w:before="0"/>
        <w:ind w:left="0" w:firstLine="0"/>
        <w:rPr>
          <w:rFonts w:ascii="Arial" w:hAnsi="Arial" w:cs="Arial"/>
          <w:b/>
          <w:sz w:val="22"/>
          <w:szCs w:val="22"/>
        </w:rPr>
      </w:pPr>
      <w:r w:rsidRPr="00623EAE">
        <w:rPr>
          <w:rFonts w:ascii="Arial" w:hAnsi="Arial" w:cs="Arial"/>
          <w:b/>
          <w:sz w:val="22"/>
          <w:szCs w:val="22"/>
        </w:rPr>
        <w:t>LEARNING OUTCOMES</w:t>
      </w:r>
    </w:p>
    <w:p w14:paraId="749BA83E" w14:textId="77777777" w:rsidR="000529B6" w:rsidRPr="00623EAE" w:rsidRDefault="000529B6" w:rsidP="000529B6">
      <w:pPr>
        <w:spacing w:before="120" w:after="120"/>
        <w:rPr>
          <w:rFonts w:cs="Arial"/>
        </w:rPr>
      </w:pPr>
      <w:r w:rsidRPr="00623EAE">
        <w:rPr>
          <w:rFonts w:cs="Arial"/>
        </w:rPr>
        <w:t>Upon the successful completion of this module, the student should be able to:</w:t>
      </w:r>
    </w:p>
    <w:p w14:paraId="12924AB6" w14:textId="77777777" w:rsidR="000529B6" w:rsidRPr="00623EAE" w:rsidRDefault="000529B6" w:rsidP="000529B6">
      <w:pPr>
        <w:pStyle w:val="bullet"/>
        <w:numPr>
          <w:ilvl w:val="0"/>
          <w:numId w:val="2"/>
        </w:numPr>
        <w:spacing w:before="80"/>
        <w:ind w:left="850" w:hanging="493"/>
        <w:rPr>
          <w:rFonts w:ascii="Arial" w:hAnsi="Arial" w:cs="Arial"/>
          <w:sz w:val="22"/>
          <w:szCs w:val="22"/>
        </w:rPr>
      </w:pPr>
      <w:r>
        <w:rPr>
          <w:rFonts w:ascii="Arial" w:hAnsi="Arial" w:cs="Arial"/>
          <w:sz w:val="22"/>
          <w:szCs w:val="22"/>
        </w:rPr>
        <w:t>demonstrate knowledge and understanding of</w:t>
      </w:r>
      <w:r w:rsidRPr="00623EAE">
        <w:rPr>
          <w:rFonts w:ascii="Arial" w:hAnsi="Arial" w:cs="Arial"/>
          <w:sz w:val="22"/>
          <w:szCs w:val="22"/>
        </w:rPr>
        <w:t xml:space="preserve"> the main organs and their functions within the body;</w:t>
      </w:r>
    </w:p>
    <w:p w14:paraId="1148E915" w14:textId="77777777" w:rsidR="000529B6" w:rsidRPr="00623EAE" w:rsidRDefault="000529B6" w:rsidP="000529B6">
      <w:pPr>
        <w:pStyle w:val="bullet"/>
        <w:numPr>
          <w:ilvl w:val="0"/>
          <w:numId w:val="3"/>
        </w:numPr>
        <w:spacing w:before="80"/>
        <w:ind w:left="850" w:hanging="493"/>
        <w:rPr>
          <w:rFonts w:ascii="Arial" w:hAnsi="Arial" w:cs="Arial"/>
          <w:sz w:val="22"/>
          <w:szCs w:val="22"/>
        </w:rPr>
      </w:pPr>
      <w:r>
        <w:rPr>
          <w:rFonts w:ascii="Arial" w:hAnsi="Arial" w:cs="Arial"/>
          <w:sz w:val="22"/>
          <w:szCs w:val="22"/>
        </w:rPr>
        <w:t>demonstrate knowledge and understanding</w:t>
      </w:r>
      <w:r w:rsidRPr="00623EAE">
        <w:rPr>
          <w:rFonts w:ascii="Arial" w:hAnsi="Arial" w:cs="Arial"/>
          <w:sz w:val="22"/>
          <w:szCs w:val="22"/>
        </w:rPr>
        <w:t xml:space="preserve"> </w:t>
      </w:r>
      <w:r>
        <w:rPr>
          <w:rFonts w:ascii="Arial" w:hAnsi="Arial" w:cs="Arial"/>
          <w:sz w:val="22"/>
          <w:szCs w:val="22"/>
        </w:rPr>
        <w:t xml:space="preserve">of </w:t>
      </w:r>
      <w:r w:rsidRPr="00623EAE">
        <w:rPr>
          <w:rFonts w:ascii="Arial" w:hAnsi="Arial" w:cs="Arial"/>
          <w:sz w:val="22"/>
          <w:szCs w:val="22"/>
        </w:rPr>
        <w:t>the process and changes that occur during maturation;</w:t>
      </w:r>
    </w:p>
    <w:p w14:paraId="3522909D" w14:textId="77777777" w:rsidR="000529B6" w:rsidRPr="00623EAE" w:rsidRDefault="000529B6" w:rsidP="000529B6">
      <w:pPr>
        <w:pStyle w:val="bullet"/>
        <w:numPr>
          <w:ilvl w:val="0"/>
          <w:numId w:val="3"/>
        </w:numPr>
        <w:spacing w:before="80"/>
        <w:ind w:left="850" w:hanging="493"/>
        <w:rPr>
          <w:rFonts w:ascii="Arial" w:hAnsi="Arial" w:cs="Arial"/>
          <w:sz w:val="22"/>
          <w:szCs w:val="22"/>
        </w:rPr>
      </w:pPr>
      <w:r w:rsidRPr="00623EAE">
        <w:rPr>
          <w:rFonts w:ascii="Arial" w:hAnsi="Arial" w:cs="Arial"/>
          <w:sz w:val="22"/>
          <w:szCs w:val="22"/>
        </w:rPr>
        <w:t>assess and interpret health and fitness assessment information.</w:t>
      </w:r>
    </w:p>
    <w:p w14:paraId="0A12A38A" w14:textId="77777777" w:rsidR="000529B6" w:rsidRPr="00623EAE" w:rsidRDefault="000529B6" w:rsidP="000529B6">
      <w:pPr>
        <w:pStyle w:val="bullet"/>
        <w:ind w:left="142" w:firstLine="0"/>
        <w:rPr>
          <w:rFonts w:ascii="Arial" w:hAnsi="Arial" w:cs="Arial"/>
          <w:sz w:val="22"/>
          <w:szCs w:val="22"/>
        </w:rPr>
      </w:pPr>
    </w:p>
    <w:p w14:paraId="0818AA12" w14:textId="77777777" w:rsidR="000529B6" w:rsidRPr="00623EAE" w:rsidRDefault="000529B6" w:rsidP="000529B6">
      <w:pPr>
        <w:pStyle w:val="fixed"/>
        <w:rPr>
          <w:rFonts w:ascii="Arial" w:hAnsi="Arial" w:cs="Arial"/>
          <w:sz w:val="22"/>
          <w:szCs w:val="22"/>
        </w:rPr>
      </w:pPr>
      <w:r w:rsidRPr="00623EAE">
        <w:rPr>
          <w:rFonts w:ascii="Arial" w:hAnsi="Arial" w:cs="Arial"/>
          <w:sz w:val="22"/>
          <w:szCs w:val="22"/>
        </w:rPr>
        <w:t>INDICATIVE CONTENT</w:t>
      </w:r>
    </w:p>
    <w:p w14:paraId="35412C36" w14:textId="77777777" w:rsidR="000529B6" w:rsidRPr="00623EAE" w:rsidRDefault="000529B6" w:rsidP="000529B6">
      <w:pPr>
        <w:numPr>
          <w:ilvl w:val="0"/>
          <w:numId w:val="4"/>
        </w:numPr>
        <w:spacing w:before="80"/>
        <w:ind w:left="850" w:hanging="493"/>
        <w:jc w:val="both"/>
        <w:rPr>
          <w:rFonts w:cs="Arial"/>
        </w:rPr>
      </w:pPr>
      <w:r w:rsidRPr="00623EAE">
        <w:rPr>
          <w:rFonts w:cs="Arial"/>
        </w:rPr>
        <w:t>Outline the nature of homeostasis.</w:t>
      </w:r>
    </w:p>
    <w:p w14:paraId="2049EBE3" w14:textId="77777777" w:rsidR="000529B6" w:rsidRPr="00623EAE" w:rsidRDefault="000529B6" w:rsidP="000529B6">
      <w:pPr>
        <w:numPr>
          <w:ilvl w:val="0"/>
          <w:numId w:val="4"/>
        </w:numPr>
        <w:spacing w:before="80"/>
        <w:ind w:left="850" w:hanging="493"/>
        <w:jc w:val="both"/>
        <w:rPr>
          <w:rFonts w:cs="Arial"/>
        </w:rPr>
      </w:pPr>
      <w:r w:rsidRPr="00623EAE">
        <w:rPr>
          <w:rFonts w:cs="Arial"/>
        </w:rPr>
        <w:t>The physical and physiological processes during maturation.</w:t>
      </w:r>
    </w:p>
    <w:p w14:paraId="4EEB15E4" w14:textId="77777777" w:rsidR="000529B6" w:rsidRPr="00623EAE" w:rsidRDefault="000529B6" w:rsidP="000529B6">
      <w:pPr>
        <w:numPr>
          <w:ilvl w:val="0"/>
          <w:numId w:val="4"/>
        </w:numPr>
        <w:spacing w:before="80"/>
        <w:ind w:left="850" w:hanging="493"/>
        <w:jc w:val="both"/>
        <w:rPr>
          <w:rFonts w:cs="Arial"/>
        </w:rPr>
      </w:pPr>
      <w:r w:rsidRPr="00623EAE">
        <w:rPr>
          <w:rFonts w:cs="Arial"/>
        </w:rPr>
        <w:t>The physical and physiological changes that occur within the elderly.</w:t>
      </w:r>
    </w:p>
    <w:p w14:paraId="2BB3AF09" w14:textId="77777777" w:rsidR="000529B6" w:rsidRPr="00623EAE" w:rsidRDefault="000529B6" w:rsidP="000529B6">
      <w:pPr>
        <w:numPr>
          <w:ilvl w:val="0"/>
          <w:numId w:val="4"/>
        </w:numPr>
        <w:spacing w:before="80"/>
        <w:ind w:left="850" w:hanging="493"/>
        <w:jc w:val="both"/>
        <w:rPr>
          <w:rFonts w:cs="Arial"/>
        </w:rPr>
      </w:pPr>
      <w:r w:rsidRPr="00623EAE">
        <w:rPr>
          <w:rFonts w:cs="Arial"/>
        </w:rPr>
        <w:t>Theoretical and diagrammatic description of the structure and functions cardiovascular (including blood), muscular, respiratory, skeletal, lymphatic, nervous, hormonal, integumentary, digestive and excretory systems.</w:t>
      </w:r>
    </w:p>
    <w:p w14:paraId="274EB2A1" w14:textId="77777777" w:rsidR="000529B6" w:rsidRPr="00623EAE" w:rsidRDefault="000529B6" w:rsidP="000529B6">
      <w:pPr>
        <w:numPr>
          <w:ilvl w:val="0"/>
          <w:numId w:val="4"/>
        </w:numPr>
        <w:spacing w:before="80"/>
        <w:ind w:left="850" w:hanging="493"/>
        <w:jc w:val="both"/>
        <w:rPr>
          <w:rFonts w:cs="Arial"/>
        </w:rPr>
      </w:pPr>
      <w:r w:rsidRPr="00623EAE">
        <w:rPr>
          <w:rFonts w:cs="Arial"/>
        </w:rPr>
        <w:t>The anaerobic and aerobic processes involved in synthesis of adenosine triphosphate.</w:t>
      </w:r>
    </w:p>
    <w:p w14:paraId="11279379" w14:textId="77777777" w:rsidR="000529B6" w:rsidRPr="00623EAE" w:rsidRDefault="000529B6" w:rsidP="000529B6">
      <w:pPr>
        <w:numPr>
          <w:ilvl w:val="0"/>
          <w:numId w:val="4"/>
        </w:numPr>
        <w:spacing w:before="80"/>
        <w:ind w:left="850" w:hanging="493"/>
        <w:jc w:val="both"/>
        <w:rPr>
          <w:rFonts w:cs="Arial"/>
        </w:rPr>
      </w:pPr>
      <w:r w:rsidRPr="00623EAE">
        <w:rPr>
          <w:rFonts w:cs="Arial"/>
        </w:rPr>
        <w:t>The effect of short-term exercise on the cardiovascular, respiratory and muscular systems.</w:t>
      </w:r>
    </w:p>
    <w:p w14:paraId="36513949" w14:textId="77777777" w:rsidR="000529B6" w:rsidRPr="00623EAE" w:rsidRDefault="000529B6" w:rsidP="000529B6">
      <w:pPr>
        <w:numPr>
          <w:ilvl w:val="0"/>
          <w:numId w:val="4"/>
        </w:numPr>
        <w:spacing w:before="80"/>
        <w:ind w:left="850" w:hanging="493"/>
        <w:jc w:val="both"/>
        <w:rPr>
          <w:rFonts w:cs="Arial"/>
        </w:rPr>
      </w:pPr>
      <w:r w:rsidRPr="00623EAE">
        <w:rPr>
          <w:rFonts w:cs="Arial"/>
        </w:rPr>
        <w:t>The adaptive process associated with overload and regression on the cardiovascular, respiratory, skeletal and muscular systems.</w:t>
      </w:r>
    </w:p>
    <w:p w14:paraId="650F856D" w14:textId="77777777" w:rsidR="000529B6" w:rsidRPr="00623EAE" w:rsidRDefault="000529B6" w:rsidP="000529B6">
      <w:pPr>
        <w:numPr>
          <w:ilvl w:val="0"/>
          <w:numId w:val="4"/>
        </w:numPr>
        <w:spacing w:before="80"/>
        <w:ind w:left="850" w:hanging="493"/>
        <w:jc w:val="both"/>
        <w:rPr>
          <w:rFonts w:cs="Arial"/>
        </w:rPr>
      </w:pPr>
      <w:r w:rsidRPr="00623EAE">
        <w:rPr>
          <w:rFonts w:cs="Arial"/>
        </w:rPr>
        <w:t>The use of measurement techniques to determine against ‘norm’ data the functional capacities of the muscular, cardiovascular, respiratory, integumentary and nervous systems.</w:t>
      </w:r>
    </w:p>
    <w:p w14:paraId="1F7E939F" w14:textId="77777777" w:rsidR="000529B6" w:rsidRPr="00623EAE" w:rsidRDefault="000529B6" w:rsidP="000529B6">
      <w:pPr>
        <w:numPr>
          <w:ilvl w:val="0"/>
          <w:numId w:val="4"/>
        </w:numPr>
        <w:spacing w:before="80"/>
        <w:ind w:left="850" w:hanging="493"/>
        <w:jc w:val="both"/>
        <w:rPr>
          <w:rFonts w:cs="Arial"/>
        </w:rPr>
      </w:pPr>
      <w:r w:rsidRPr="00623EAE">
        <w:rPr>
          <w:rFonts w:cs="Arial"/>
        </w:rPr>
        <w:t>Health and safety during physiological assessments include the use of, but not limited to PARQ, interview and hygiene.</w:t>
      </w:r>
    </w:p>
    <w:p w14:paraId="55F1F940" w14:textId="77777777" w:rsidR="000529B6" w:rsidRPr="00623EAE" w:rsidRDefault="000529B6" w:rsidP="000529B6">
      <w:pPr>
        <w:rPr>
          <w:rFonts w:cs="Arial"/>
        </w:rPr>
      </w:pPr>
    </w:p>
    <w:p w14:paraId="3EF3F8D2" w14:textId="77777777" w:rsidR="000529B6" w:rsidRDefault="000529B6" w:rsidP="000529B6">
      <w:pPr>
        <w:rPr>
          <w:rFonts w:cs="Arial"/>
          <w:b/>
        </w:rPr>
      </w:pPr>
      <w:r>
        <w:rPr>
          <w:rFonts w:cs="Arial"/>
        </w:rPr>
        <w:br w:type="page"/>
      </w:r>
    </w:p>
    <w:p w14:paraId="309D71B2" w14:textId="77777777" w:rsidR="000529B6" w:rsidRPr="00623EAE" w:rsidRDefault="000529B6" w:rsidP="000529B6">
      <w:pPr>
        <w:pStyle w:val="fixed"/>
        <w:rPr>
          <w:rFonts w:ascii="Arial" w:hAnsi="Arial" w:cs="Arial"/>
          <w:sz w:val="22"/>
          <w:szCs w:val="22"/>
        </w:rPr>
      </w:pPr>
      <w:r w:rsidRPr="00623EAE">
        <w:rPr>
          <w:rFonts w:ascii="Arial" w:hAnsi="Arial" w:cs="Arial"/>
          <w:sz w:val="22"/>
          <w:szCs w:val="22"/>
        </w:rPr>
        <w:lastRenderedPageBreak/>
        <w:t>Study Time Allocation</w:t>
      </w:r>
    </w:p>
    <w:p w14:paraId="231F989A" w14:textId="77777777" w:rsidR="000529B6" w:rsidRPr="00623EAE" w:rsidRDefault="000529B6" w:rsidP="000529B6">
      <w:pPr>
        <w:keepNext/>
        <w:spacing w:before="120" w:after="120"/>
        <w:rPr>
          <w:rFonts w:cs="Arial"/>
        </w:rPr>
      </w:pPr>
      <w:r w:rsidRPr="00623EAE">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529B6" w:rsidRPr="00623EAE" w14:paraId="0CCDD71C" w14:textId="77777777" w:rsidTr="003F014A">
        <w:tc>
          <w:tcPr>
            <w:tcW w:w="3969" w:type="dxa"/>
            <w:tcBorders>
              <w:top w:val="single" w:sz="4" w:space="0" w:color="auto"/>
              <w:left w:val="single" w:sz="4" w:space="0" w:color="auto"/>
            </w:tcBorders>
          </w:tcPr>
          <w:p w14:paraId="0E2E04BF" w14:textId="77777777" w:rsidR="000529B6" w:rsidRPr="00623EAE" w:rsidRDefault="000529B6" w:rsidP="003F014A">
            <w:pPr>
              <w:keepNext/>
              <w:rPr>
                <w:rFonts w:cs="Arial"/>
                <w:b/>
              </w:rPr>
            </w:pPr>
            <w:r w:rsidRPr="00623EAE">
              <w:rPr>
                <w:rFonts w:cs="Arial"/>
                <w:b/>
              </w:rPr>
              <w:t>Activity type</w:t>
            </w:r>
          </w:p>
        </w:tc>
        <w:tc>
          <w:tcPr>
            <w:tcW w:w="1701" w:type="dxa"/>
            <w:tcBorders>
              <w:top w:val="single" w:sz="4" w:space="0" w:color="auto"/>
            </w:tcBorders>
          </w:tcPr>
          <w:p w14:paraId="1678BABA" w14:textId="77777777" w:rsidR="000529B6" w:rsidRPr="00623EAE" w:rsidRDefault="000529B6" w:rsidP="003F014A">
            <w:pPr>
              <w:keepNext/>
              <w:jc w:val="center"/>
              <w:rPr>
                <w:rFonts w:cs="Arial"/>
                <w:b/>
              </w:rPr>
            </w:pPr>
            <w:r w:rsidRPr="00623EAE">
              <w:rPr>
                <w:rFonts w:cs="Arial"/>
                <w:b/>
              </w:rPr>
              <w:t>Hours</w:t>
            </w:r>
          </w:p>
        </w:tc>
        <w:tc>
          <w:tcPr>
            <w:tcW w:w="1843" w:type="dxa"/>
            <w:tcBorders>
              <w:top w:val="single" w:sz="4" w:space="0" w:color="auto"/>
            </w:tcBorders>
          </w:tcPr>
          <w:p w14:paraId="30A032E9" w14:textId="77777777" w:rsidR="000529B6" w:rsidRPr="00623EAE" w:rsidRDefault="000529B6" w:rsidP="003F014A">
            <w:pPr>
              <w:keepNext/>
              <w:jc w:val="center"/>
              <w:rPr>
                <w:rFonts w:cs="Arial"/>
                <w:b/>
              </w:rPr>
            </w:pPr>
            <w:r w:rsidRPr="00623EAE">
              <w:rPr>
                <w:rFonts w:cs="Arial"/>
                <w:b/>
              </w:rPr>
              <w:t>Percentage</w:t>
            </w:r>
          </w:p>
        </w:tc>
      </w:tr>
      <w:tr w:rsidR="000529B6" w:rsidRPr="00623EAE" w14:paraId="08E16ACF" w14:textId="77777777" w:rsidTr="003F014A">
        <w:tc>
          <w:tcPr>
            <w:tcW w:w="3969" w:type="dxa"/>
          </w:tcPr>
          <w:p w14:paraId="4FC20511" w14:textId="77777777" w:rsidR="000529B6" w:rsidRPr="00623EAE" w:rsidRDefault="000529B6" w:rsidP="003F014A">
            <w:pPr>
              <w:keepNext/>
              <w:rPr>
                <w:rFonts w:cs="Arial"/>
              </w:rPr>
            </w:pPr>
            <w:r w:rsidRPr="00623EAE">
              <w:rPr>
                <w:rFonts w:cs="Arial"/>
              </w:rPr>
              <w:t>Scheduled learning</w:t>
            </w:r>
          </w:p>
        </w:tc>
        <w:tc>
          <w:tcPr>
            <w:tcW w:w="1701" w:type="dxa"/>
          </w:tcPr>
          <w:p w14:paraId="61494A58" w14:textId="77777777" w:rsidR="000529B6" w:rsidRPr="00623EAE" w:rsidRDefault="000529B6" w:rsidP="003F014A">
            <w:pPr>
              <w:keepNext/>
              <w:jc w:val="center"/>
              <w:rPr>
                <w:rFonts w:cs="Arial"/>
              </w:rPr>
            </w:pPr>
            <w:r w:rsidRPr="00623EAE">
              <w:rPr>
                <w:rFonts w:cs="Arial"/>
              </w:rPr>
              <w:t>45</w:t>
            </w:r>
          </w:p>
        </w:tc>
        <w:tc>
          <w:tcPr>
            <w:tcW w:w="1843" w:type="dxa"/>
          </w:tcPr>
          <w:p w14:paraId="53B604C2" w14:textId="77777777" w:rsidR="000529B6" w:rsidRPr="00623EAE" w:rsidRDefault="000529B6" w:rsidP="003F014A">
            <w:pPr>
              <w:keepNext/>
              <w:jc w:val="center"/>
              <w:rPr>
                <w:rFonts w:cs="Arial"/>
              </w:rPr>
            </w:pPr>
            <w:r w:rsidRPr="00623EAE">
              <w:rPr>
                <w:rFonts w:cs="Arial"/>
              </w:rPr>
              <w:t>23%</w:t>
            </w:r>
          </w:p>
        </w:tc>
      </w:tr>
      <w:tr w:rsidR="000529B6" w:rsidRPr="00623EAE" w14:paraId="78AA4F7C" w14:textId="77777777" w:rsidTr="003F014A">
        <w:tc>
          <w:tcPr>
            <w:tcW w:w="3969" w:type="dxa"/>
          </w:tcPr>
          <w:p w14:paraId="4ACB42FE" w14:textId="77777777" w:rsidR="000529B6" w:rsidRPr="00623EAE" w:rsidRDefault="000529B6" w:rsidP="003F014A">
            <w:pPr>
              <w:keepNext/>
              <w:rPr>
                <w:rFonts w:cs="Arial"/>
              </w:rPr>
            </w:pPr>
            <w:r w:rsidRPr="00623EAE">
              <w:rPr>
                <w:rFonts w:cs="Arial"/>
              </w:rPr>
              <w:t>Independent learning</w:t>
            </w:r>
          </w:p>
        </w:tc>
        <w:tc>
          <w:tcPr>
            <w:tcW w:w="1701" w:type="dxa"/>
          </w:tcPr>
          <w:p w14:paraId="72D5E229" w14:textId="77777777" w:rsidR="000529B6" w:rsidRPr="00623EAE" w:rsidRDefault="000529B6" w:rsidP="003F014A">
            <w:pPr>
              <w:keepNext/>
              <w:jc w:val="center"/>
              <w:rPr>
                <w:rFonts w:cs="Arial"/>
              </w:rPr>
            </w:pPr>
            <w:r w:rsidRPr="00623EAE">
              <w:rPr>
                <w:rFonts w:cs="Arial"/>
              </w:rPr>
              <w:t>155</w:t>
            </w:r>
          </w:p>
        </w:tc>
        <w:tc>
          <w:tcPr>
            <w:tcW w:w="1843" w:type="dxa"/>
          </w:tcPr>
          <w:p w14:paraId="12524193" w14:textId="77777777" w:rsidR="000529B6" w:rsidRPr="00623EAE" w:rsidRDefault="000529B6" w:rsidP="003F014A">
            <w:pPr>
              <w:keepNext/>
              <w:jc w:val="center"/>
              <w:rPr>
                <w:rFonts w:cs="Arial"/>
              </w:rPr>
            </w:pPr>
            <w:r w:rsidRPr="00623EAE">
              <w:rPr>
                <w:rFonts w:cs="Arial"/>
              </w:rPr>
              <w:t>77%</w:t>
            </w:r>
          </w:p>
        </w:tc>
      </w:tr>
      <w:tr w:rsidR="000529B6" w:rsidRPr="00623EAE" w14:paraId="27902ED8" w14:textId="77777777" w:rsidTr="003F014A">
        <w:tc>
          <w:tcPr>
            <w:tcW w:w="3969" w:type="dxa"/>
          </w:tcPr>
          <w:p w14:paraId="38B832E5" w14:textId="77777777" w:rsidR="000529B6" w:rsidRPr="00623EAE" w:rsidRDefault="000529B6" w:rsidP="003F014A">
            <w:pPr>
              <w:keepNext/>
              <w:rPr>
                <w:rFonts w:cs="Arial"/>
              </w:rPr>
            </w:pPr>
            <w:r w:rsidRPr="00623EAE">
              <w:rPr>
                <w:rFonts w:cs="Arial"/>
              </w:rPr>
              <w:t>Placement learning</w:t>
            </w:r>
          </w:p>
        </w:tc>
        <w:tc>
          <w:tcPr>
            <w:tcW w:w="1701" w:type="dxa"/>
          </w:tcPr>
          <w:p w14:paraId="0D8555EF" w14:textId="77777777" w:rsidR="000529B6" w:rsidRPr="00623EAE" w:rsidRDefault="000529B6" w:rsidP="003F014A">
            <w:pPr>
              <w:keepNext/>
              <w:jc w:val="center"/>
              <w:rPr>
                <w:rFonts w:cs="Arial"/>
              </w:rPr>
            </w:pPr>
            <w:r>
              <w:rPr>
                <w:rFonts w:cs="Arial"/>
              </w:rPr>
              <w:t>0</w:t>
            </w:r>
          </w:p>
        </w:tc>
        <w:tc>
          <w:tcPr>
            <w:tcW w:w="1843" w:type="dxa"/>
          </w:tcPr>
          <w:p w14:paraId="4F3E6407" w14:textId="77777777" w:rsidR="000529B6" w:rsidRPr="00623EAE" w:rsidRDefault="000529B6" w:rsidP="003F014A">
            <w:pPr>
              <w:keepNext/>
              <w:jc w:val="center"/>
              <w:rPr>
                <w:rFonts w:cs="Arial"/>
              </w:rPr>
            </w:pPr>
            <w:r>
              <w:rPr>
                <w:rFonts w:cs="Arial"/>
              </w:rPr>
              <w:t>0%</w:t>
            </w:r>
          </w:p>
        </w:tc>
      </w:tr>
      <w:tr w:rsidR="000529B6" w:rsidRPr="00623EAE" w14:paraId="250FD7E2" w14:textId="77777777" w:rsidTr="003F014A">
        <w:tc>
          <w:tcPr>
            <w:tcW w:w="3969" w:type="dxa"/>
          </w:tcPr>
          <w:p w14:paraId="6161E730" w14:textId="77777777" w:rsidR="000529B6" w:rsidRPr="00623EAE" w:rsidRDefault="000529B6" w:rsidP="003F014A">
            <w:pPr>
              <w:keepNext/>
              <w:rPr>
                <w:rFonts w:cs="Arial"/>
              </w:rPr>
            </w:pPr>
            <w:r w:rsidRPr="00623EAE">
              <w:rPr>
                <w:rFonts w:cs="Arial"/>
                <w:b/>
              </w:rPr>
              <w:t>TOTAL</w:t>
            </w:r>
          </w:p>
        </w:tc>
        <w:tc>
          <w:tcPr>
            <w:tcW w:w="1701" w:type="dxa"/>
          </w:tcPr>
          <w:p w14:paraId="03EF0AA9" w14:textId="77777777" w:rsidR="000529B6" w:rsidRPr="00623EAE" w:rsidRDefault="000529B6" w:rsidP="003F014A">
            <w:pPr>
              <w:keepNext/>
              <w:jc w:val="center"/>
              <w:rPr>
                <w:rFonts w:cs="Arial"/>
                <w:b/>
              </w:rPr>
            </w:pPr>
            <w:r w:rsidRPr="00623EAE">
              <w:rPr>
                <w:rFonts w:cs="Arial"/>
                <w:b/>
              </w:rPr>
              <w:t>200</w:t>
            </w:r>
          </w:p>
        </w:tc>
        <w:tc>
          <w:tcPr>
            <w:tcW w:w="1843" w:type="dxa"/>
          </w:tcPr>
          <w:p w14:paraId="0478B04B" w14:textId="77777777" w:rsidR="000529B6" w:rsidRPr="00623EAE" w:rsidRDefault="000529B6" w:rsidP="003F014A">
            <w:pPr>
              <w:keepNext/>
              <w:jc w:val="center"/>
              <w:rPr>
                <w:rFonts w:cs="Arial"/>
                <w:b/>
              </w:rPr>
            </w:pPr>
            <w:r w:rsidRPr="00623EAE">
              <w:rPr>
                <w:rFonts w:cs="Arial"/>
                <w:b/>
              </w:rPr>
              <w:t>100%</w:t>
            </w:r>
          </w:p>
        </w:tc>
      </w:tr>
    </w:tbl>
    <w:p w14:paraId="6BD9BA23" w14:textId="77777777" w:rsidR="000529B6" w:rsidRPr="00623EAE" w:rsidRDefault="000529B6" w:rsidP="000529B6">
      <w:pPr>
        <w:pStyle w:val="fixed"/>
        <w:ind w:left="0" w:firstLine="0"/>
        <w:rPr>
          <w:rFonts w:ascii="Arial" w:hAnsi="Arial" w:cs="Arial"/>
          <w:sz w:val="22"/>
          <w:szCs w:val="22"/>
        </w:rPr>
      </w:pPr>
    </w:p>
    <w:p w14:paraId="1AC6C408" w14:textId="77777777" w:rsidR="000529B6" w:rsidRDefault="000529B6" w:rsidP="000529B6">
      <w:pPr>
        <w:pStyle w:val="fixed"/>
        <w:ind w:left="0" w:firstLine="0"/>
        <w:rPr>
          <w:rFonts w:ascii="Arial" w:hAnsi="Arial" w:cs="Arial"/>
          <w:sz w:val="22"/>
          <w:szCs w:val="22"/>
        </w:rPr>
      </w:pPr>
    </w:p>
    <w:p w14:paraId="565B2F5C" w14:textId="77777777" w:rsidR="000529B6" w:rsidRPr="00623EAE" w:rsidRDefault="000529B6" w:rsidP="000529B6">
      <w:pPr>
        <w:pStyle w:val="fixed"/>
        <w:ind w:left="0" w:firstLine="0"/>
        <w:rPr>
          <w:rFonts w:ascii="Arial" w:hAnsi="Arial" w:cs="Arial"/>
          <w:sz w:val="22"/>
          <w:szCs w:val="22"/>
        </w:rPr>
      </w:pPr>
      <w:r w:rsidRPr="00623EAE">
        <w:rPr>
          <w:rFonts w:ascii="Arial" w:hAnsi="Arial" w:cs="Arial"/>
          <w:sz w:val="22"/>
          <w:szCs w:val="22"/>
        </w:rPr>
        <w:t>ASSESSMENT</w:t>
      </w:r>
    </w:p>
    <w:p w14:paraId="0334CF11" w14:textId="77777777" w:rsidR="000529B6" w:rsidRPr="00623EAE" w:rsidRDefault="000529B6" w:rsidP="000529B6">
      <w:pPr>
        <w:pStyle w:val="fixed"/>
        <w:ind w:left="0"/>
        <w:rPr>
          <w:rFonts w:ascii="Arial" w:hAnsi="Arial" w:cs="Arial"/>
          <w:sz w:val="22"/>
          <w:szCs w:val="22"/>
        </w:rPr>
      </w:pPr>
    </w:p>
    <w:p w14:paraId="1BF86F35" w14:textId="77777777" w:rsidR="000529B6" w:rsidRDefault="000529B6" w:rsidP="000529B6">
      <w:pPr>
        <w:rPr>
          <w:rFonts w:cs="Arial"/>
          <w:b/>
          <w:i/>
          <w:sz w:val="20"/>
        </w:rPr>
      </w:pPr>
      <w:r w:rsidRPr="00623EAE">
        <w:rPr>
          <w:rFonts w:cs="Arial"/>
          <w:b/>
        </w:rPr>
        <w:t>Assessment Component 1</w:t>
      </w:r>
      <w:r>
        <w:rPr>
          <w:rFonts w:cs="Arial"/>
          <w:b/>
        </w:rPr>
        <w:t xml:space="preserve"> </w:t>
      </w:r>
      <w:r w:rsidRPr="005C0A32">
        <w:rPr>
          <w:rFonts w:cs="Arial"/>
          <w:b/>
          <w:i/>
          <w:sz w:val="20"/>
        </w:rPr>
        <w:t>(Tick one)</w:t>
      </w:r>
    </w:p>
    <w:p w14:paraId="24CF084B" w14:textId="77777777" w:rsidR="000529B6" w:rsidRPr="005C0A32" w:rsidRDefault="000529B6" w:rsidP="000529B6">
      <w:pPr>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0529B6" w:rsidRPr="00623EAE" w14:paraId="744DABE9" w14:textId="77777777" w:rsidTr="003F014A">
        <w:sdt>
          <w:sdtPr>
            <w:rPr>
              <w:rFonts w:cs="Arial"/>
            </w:rPr>
            <w:id w:val="491687435"/>
            <w14:checkbox>
              <w14:checked w14:val="1"/>
              <w14:checkedState w14:val="2612" w14:font="MS Gothic"/>
              <w14:uncheckedState w14:val="2610" w14:font="MS Gothic"/>
            </w14:checkbox>
          </w:sdtPr>
          <w:sdtContent>
            <w:tc>
              <w:tcPr>
                <w:tcW w:w="562" w:type="dxa"/>
              </w:tcPr>
              <w:p w14:paraId="357DED07"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58" w:type="dxa"/>
          </w:tcPr>
          <w:p w14:paraId="3AFAFFD5" w14:textId="77777777" w:rsidR="000529B6" w:rsidRPr="00623EAE" w:rsidRDefault="000529B6" w:rsidP="003F014A">
            <w:pPr>
              <w:rPr>
                <w:rFonts w:cs="Arial"/>
                <w:b/>
              </w:rPr>
            </w:pPr>
            <w:r w:rsidRPr="00623EAE">
              <w:rPr>
                <w:rFonts w:cs="Arial"/>
                <w:b/>
              </w:rPr>
              <w:t>Written exam</w:t>
            </w:r>
          </w:p>
        </w:tc>
        <w:sdt>
          <w:sdtPr>
            <w:rPr>
              <w:rFonts w:cs="Arial"/>
            </w:rPr>
            <w:id w:val="-1981838385"/>
            <w14:checkbox>
              <w14:checked w14:val="0"/>
              <w14:checkedState w14:val="2612" w14:font="MS Gothic"/>
              <w14:uncheckedState w14:val="2610" w14:font="MS Gothic"/>
            </w14:checkbox>
          </w:sdtPr>
          <w:sdtContent>
            <w:tc>
              <w:tcPr>
                <w:tcW w:w="538" w:type="dxa"/>
              </w:tcPr>
              <w:p w14:paraId="4A35637F"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82" w:type="dxa"/>
          </w:tcPr>
          <w:p w14:paraId="7D36E629" w14:textId="77777777" w:rsidR="000529B6" w:rsidRPr="00623EAE" w:rsidRDefault="000529B6" w:rsidP="003F014A">
            <w:pPr>
              <w:rPr>
                <w:rFonts w:cs="Arial"/>
                <w:b/>
              </w:rPr>
            </w:pPr>
            <w:r w:rsidRPr="00623EAE">
              <w:rPr>
                <w:rFonts w:cs="Arial"/>
                <w:b/>
              </w:rPr>
              <w:t>Coursework</w:t>
            </w:r>
          </w:p>
        </w:tc>
        <w:sdt>
          <w:sdtPr>
            <w:rPr>
              <w:rFonts w:cs="Arial"/>
            </w:rPr>
            <w:id w:val="-286280046"/>
            <w14:checkbox>
              <w14:checked w14:val="0"/>
              <w14:checkedState w14:val="2612" w14:font="MS Gothic"/>
              <w14:uncheckedState w14:val="2610" w14:font="MS Gothic"/>
            </w14:checkbox>
          </w:sdtPr>
          <w:sdtContent>
            <w:tc>
              <w:tcPr>
                <w:tcW w:w="538" w:type="dxa"/>
              </w:tcPr>
              <w:p w14:paraId="3E28A9BB"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82" w:type="dxa"/>
          </w:tcPr>
          <w:p w14:paraId="39044812" w14:textId="77777777" w:rsidR="000529B6" w:rsidRPr="00623EAE" w:rsidRDefault="000529B6" w:rsidP="003F014A">
            <w:pPr>
              <w:rPr>
                <w:rFonts w:cs="Arial"/>
                <w:b/>
              </w:rPr>
            </w:pPr>
            <w:r w:rsidRPr="00623EAE">
              <w:rPr>
                <w:rFonts w:cs="Arial"/>
                <w:b/>
              </w:rPr>
              <w:t>Practical</w:t>
            </w:r>
          </w:p>
        </w:tc>
      </w:tr>
    </w:tbl>
    <w:p w14:paraId="62C8ED86" w14:textId="77777777" w:rsidR="000529B6" w:rsidRPr="00623EAE" w:rsidRDefault="000529B6" w:rsidP="000529B6">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0529B6" w:rsidRPr="00623EAE" w14:paraId="62D9F694" w14:textId="77777777" w:rsidTr="003F014A">
        <w:tc>
          <w:tcPr>
            <w:tcW w:w="3256" w:type="dxa"/>
          </w:tcPr>
          <w:p w14:paraId="514D0C77" w14:textId="77777777" w:rsidR="000529B6" w:rsidRPr="00623EAE" w:rsidRDefault="000529B6" w:rsidP="003F014A">
            <w:pPr>
              <w:jc w:val="center"/>
              <w:rPr>
                <w:rFonts w:cs="Arial"/>
                <w:b/>
              </w:rPr>
            </w:pPr>
            <w:r w:rsidRPr="00623EAE">
              <w:rPr>
                <w:rFonts w:cs="Arial"/>
                <w:b/>
              </w:rPr>
              <w:t>Mode of assessment</w:t>
            </w:r>
          </w:p>
        </w:tc>
        <w:tc>
          <w:tcPr>
            <w:tcW w:w="3969" w:type="dxa"/>
          </w:tcPr>
          <w:p w14:paraId="13E40275" w14:textId="77777777" w:rsidR="000529B6" w:rsidRPr="00623EAE" w:rsidRDefault="000529B6" w:rsidP="003F014A">
            <w:pPr>
              <w:rPr>
                <w:rFonts w:cs="Arial"/>
              </w:rPr>
            </w:pPr>
            <w:r w:rsidRPr="00623EAE">
              <w:rPr>
                <w:rFonts w:cs="Arial"/>
                <w:b/>
              </w:rPr>
              <w:t>Volume</w:t>
            </w:r>
          </w:p>
        </w:tc>
        <w:tc>
          <w:tcPr>
            <w:tcW w:w="1559" w:type="dxa"/>
          </w:tcPr>
          <w:p w14:paraId="2D3EF216" w14:textId="77777777" w:rsidR="000529B6" w:rsidRPr="00623EAE" w:rsidRDefault="000529B6" w:rsidP="003F014A">
            <w:pPr>
              <w:rPr>
                <w:rFonts w:cs="Arial"/>
              </w:rPr>
            </w:pPr>
            <w:r w:rsidRPr="00623EAE">
              <w:rPr>
                <w:rFonts w:cs="Arial"/>
                <w:b/>
              </w:rPr>
              <w:t>Weighting</w:t>
            </w:r>
          </w:p>
        </w:tc>
      </w:tr>
      <w:tr w:rsidR="000529B6" w:rsidRPr="00623EAE" w14:paraId="341E6B3E" w14:textId="77777777" w:rsidTr="003F014A">
        <w:tc>
          <w:tcPr>
            <w:tcW w:w="3256" w:type="dxa"/>
          </w:tcPr>
          <w:p w14:paraId="5ED57BA2" w14:textId="77777777" w:rsidR="000529B6" w:rsidRPr="00623EAE" w:rsidRDefault="000529B6" w:rsidP="003F014A">
            <w:pPr>
              <w:jc w:val="center"/>
              <w:rPr>
                <w:rFonts w:cs="Arial"/>
              </w:rPr>
            </w:pPr>
            <w:r w:rsidRPr="00623EAE">
              <w:rPr>
                <w:rFonts w:cs="Arial"/>
              </w:rPr>
              <w:t xml:space="preserve">Online MCQ </w:t>
            </w:r>
          </w:p>
        </w:tc>
        <w:tc>
          <w:tcPr>
            <w:tcW w:w="3969" w:type="dxa"/>
          </w:tcPr>
          <w:p w14:paraId="3EF4D6F6" w14:textId="77777777" w:rsidR="000529B6" w:rsidRPr="00623EAE" w:rsidRDefault="000529B6" w:rsidP="003F014A">
            <w:pPr>
              <w:rPr>
                <w:rFonts w:cs="Arial"/>
              </w:rPr>
            </w:pPr>
            <w:r w:rsidRPr="00623EAE">
              <w:rPr>
                <w:rFonts w:cs="Arial"/>
              </w:rPr>
              <w:t>50 questions/1 hour</w:t>
            </w:r>
          </w:p>
        </w:tc>
        <w:tc>
          <w:tcPr>
            <w:tcW w:w="1559" w:type="dxa"/>
          </w:tcPr>
          <w:p w14:paraId="51E75E6D" w14:textId="77777777" w:rsidR="000529B6" w:rsidRPr="00623EAE" w:rsidRDefault="000529B6" w:rsidP="003F014A">
            <w:pPr>
              <w:jc w:val="center"/>
              <w:rPr>
                <w:rFonts w:cs="Arial"/>
              </w:rPr>
            </w:pPr>
            <w:r w:rsidRPr="00623EAE">
              <w:rPr>
                <w:rFonts w:cs="Arial"/>
              </w:rPr>
              <w:t>50%</w:t>
            </w:r>
          </w:p>
        </w:tc>
      </w:tr>
    </w:tbl>
    <w:p w14:paraId="0E04F5BB" w14:textId="77777777" w:rsidR="000529B6" w:rsidRPr="00623EAE" w:rsidRDefault="000529B6" w:rsidP="000529B6">
      <w:pPr>
        <w:rPr>
          <w:rFonts w:cs="Arial"/>
          <w:b/>
        </w:rPr>
      </w:pPr>
    </w:p>
    <w:p w14:paraId="6F53AFFE" w14:textId="77777777" w:rsidR="000529B6" w:rsidRDefault="000529B6" w:rsidP="000529B6">
      <w:pPr>
        <w:rPr>
          <w:rFonts w:cs="Arial"/>
          <w:b/>
          <w:i/>
          <w:sz w:val="20"/>
        </w:rPr>
      </w:pPr>
      <w:r w:rsidRPr="00623EAE">
        <w:rPr>
          <w:rFonts w:cs="Arial"/>
          <w:b/>
        </w:rPr>
        <w:t>Assessment Component 2</w:t>
      </w:r>
      <w:r>
        <w:rPr>
          <w:rFonts w:cs="Arial"/>
          <w:b/>
        </w:rPr>
        <w:t xml:space="preserve"> </w:t>
      </w:r>
      <w:r w:rsidRPr="005C0A32">
        <w:rPr>
          <w:rFonts w:cs="Arial"/>
          <w:b/>
          <w:i/>
          <w:sz w:val="20"/>
        </w:rPr>
        <w:t>(Tick one)</w:t>
      </w:r>
    </w:p>
    <w:p w14:paraId="789391CA" w14:textId="77777777" w:rsidR="000529B6" w:rsidRPr="005C0A32" w:rsidRDefault="000529B6" w:rsidP="000529B6">
      <w:pPr>
        <w:rPr>
          <w:rFonts w:cs="Arial"/>
          <w:b/>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0529B6" w:rsidRPr="00623EAE" w14:paraId="2586D5A0" w14:textId="77777777" w:rsidTr="003F014A">
        <w:sdt>
          <w:sdtPr>
            <w:rPr>
              <w:rFonts w:cs="Arial"/>
            </w:rPr>
            <w:id w:val="1741901918"/>
            <w14:checkbox>
              <w14:checked w14:val="0"/>
              <w14:checkedState w14:val="2612" w14:font="MS Gothic"/>
              <w14:uncheckedState w14:val="2610" w14:font="MS Gothic"/>
            </w14:checkbox>
          </w:sdtPr>
          <w:sdtContent>
            <w:tc>
              <w:tcPr>
                <w:tcW w:w="562" w:type="dxa"/>
              </w:tcPr>
              <w:p w14:paraId="504CEF96"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58" w:type="dxa"/>
          </w:tcPr>
          <w:p w14:paraId="32903B6A" w14:textId="77777777" w:rsidR="000529B6" w:rsidRPr="00623EAE" w:rsidRDefault="000529B6" w:rsidP="003F014A">
            <w:pPr>
              <w:rPr>
                <w:rFonts w:cs="Arial"/>
                <w:b/>
              </w:rPr>
            </w:pPr>
            <w:r w:rsidRPr="00623EAE">
              <w:rPr>
                <w:rFonts w:cs="Arial"/>
                <w:b/>
              </w:rPr>
              <w:t>Written exam</w:t>
            </w:r>
          </w:p>
        </w:tc>
        <w:sdt>
          <w:sdtPr>
            <w:rPr>
              <w:rFonts w:cs="Arial"/>
            </w:rPr>
            <w:id w:val="1991130988"/>
            <w14:checkbox>
              <w14:checked w14:val="1"/>
              <w14:checkedState w14:val="2612" w14:font="MS Gothic"/>
              <w14:uncheckedState w14:val="2610" w14:font="MS Gothic"/>
            </w14:checkbox>
          </w:sdtPr>
          <w:sdtContent>
            <w:tc>
              <w:tcPr>
                <w:tcW w:w="538" w:type="dxa"/>
              </w:tcPr>
              <w:p w14:paraId="624416E4"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82" w:type="dxa"/>
          </w:tcPr>
          <w:p w14:paraId="692F0A4F" w14:textId="77777777" w:rsidR="000529B6" w:rsidRPr="00623EAE" w:rsidRDefault="000529B6" w:rsidP="003F014A">
            <w:pPr>
              <w:rPr>
                <w:rFonts w:cs="Arial"/>
                <w:b/>
              </w:rPr>
            </w:pPr>
            <w:r w:rsidRPr="00623EAE">
              <w:rPr>
                <w:rFonts w:cs="Arial"/>
                <w:b/>
              </w:rPr>
              <w:t>Coursework</w:t>
            </w:r>
          </w:p>
        </w:tc>
        <w:sdt>
          <w:sdtPr>
            <w:rPr>
              <w:rFonts w:cs="Arial"/>
            </w:rPr>
            <w:id w:val="1571851262"/>
            <w14:checkbox>
              <w14:checked w14:val="0"/>
              <w14:checkedState w14:val="2612" w14:font="MS Gothic"/>
              <w14:uncheckedState w14:val="2610" w14:font="MS Gothic"/>
            </w14:checkbox>
          </w:sdtPr>
          <w:sdtContent>
            <w:tc>
              <w:tcPr>
                <w:tcW w:w="538" w:type="dxa"/>
              </w:tcPr>
              <w:p w14:paraId="4CAB5E9A" w14:textId="77777777" w:rsidR="000529B6" w:rsidRPr="00623EAE" w:rsidRDefault="000529B6" w:rsidP="003F014A">
                <w:pPr>
                  <w:rPr>
                    <w:rFonts w:cs="Arial"/>
                    <w:b/>
                  </w:rPr>
                </w:pPr>
                <w:r w:rsidRPr="00623EAE">
                  <w:rPr>
                    <w:rFonts w:ascii="Segoe UI Symbol" w:eastAsia="MS Gothic" w:hAnsi="Segoe UI Symbol" w:cs="Segoe UI Symbol"/>
                  </w:rPr>
                  <w:t>☐</w:t>
                </w:r>
              </w:p>
            </w:tc>
          </w:sdtContent>
        </w:sdt>
        <w:tc>
          <w:tcPr>
            <w:tcW w:w="2482" w:type="dxa"/>
          </w:tcPr>
          <w:p w14:paraId="655914FB" w14:textId="77777777" w:rsidR="000529B6" w:rsidRPr="00623EAE" w:rsidRDefault="000529B6" w:rsidP="003F014A">
            <w:pPr>
              <w:rPr>
                <w:rFonts w:cs="Arial"/>
                <w:b/>
              </w:rPr>
            </w:pPr>
            <w:r w:rsidRPr="00623EAE">
              <w:rPr>
                <w:rFonts w:cs="Arial"/>
                <w:b/>
              </w:rPr>
              <w:t>Practical</w:t>
            </w:r>
          </w:p>
        </w:tc>
      </w:tr>
    </w:tbl>
    <w:p w14:paraId="40BE18F1" w14:textId="77777777" w:rsidR="000529B6" w:rsidRPr="00623EAE" w:rsidRDefault="000529B6" w:rsidP="000529B6">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0529B6" w:rsidRPr="00623EAE" w14:paraId="16524959" w14:textId="77777777" w:rsidTr="003F014A">
        <w:tc>
          <w:tcPr>
            <w:tcW w:w="3256" w:type="dxa"/>
          </w:tcPr>
          <w:p w14:paraId="57CFA9C5" w14:textId="77777777" w:rsidR="000529B6" w:rsidRPr="00623EAE" w:rsidRDefault="000529B6" w:rsidP="003F014A">
            <w:pPr>
              <w:jc w:val="center"/>
              <w:rPr>
                <w:rFonts w:cs="Arial"/>
                <w:b/>
              </w:rPr>
            </w:pPr>
            <w:r w:rsidRPr="00623EAE">
              <w:rPr>
                <w:rFonts w:cs="Arial"/>
                <w:b/>
              </w:rPr>
              <w:t>Mode of assessment</w:t>
            </w:r>
          </w:p>
        </w:tc>
        <w:tc>
          <w:tcPr>
            <w:tcW w:w="3969" w:type="dxa"/>
          </w:tcPr>
          <w:p w14:paraId="54B0CAB3" w14:textId="77777777" w:rsidR="000529B6" w:rsidRPr="00623EAE" w:rsidRDefault="000529B6" w:rsidP="003F014A">
            <w:pPr>
              <w:rPr>
                <w:rFonts w:cs="Arial"/>
              </w:rPr>
            </w:pPr>
            <w:r w:rsidRPr="00623EAE">
              <w:rPr>
                <w:rFonts w:cs="Arial"/>
                <w:b/>
              </w:rPr>
              <w:t>Volume</w:t>
            </w:r>
          </w:p>
        </w:tc>
        <w:tc>
          <w:tcPr>
            <w:tcW w:w="1559" w:type="dxa"/>
          </w:tcPr>
          <w:p w14:paraId="1D5D1098" w14:textId="77777777" w:rsidR="000529B6" w:rsidRPr="00623EAE" w:rsidRDefault="000529B6" w:rsidP="003F014A">
            <w:pPr>
              <w:rPr>
                <w:rFonts w:cs="Arial"/>
              </w:rPr>
            </w:pPr>
            <w:r w:rsidRPr="00623EAE">
              <w:rPr>
                <w:rFonts w:cs="Arial"/>
                <w:b/>
              </w:rPr>
              <w:t>Weighting</w:t>
            </w:r>
          </w:p>
        </w:tc>
      </w:tr>
      <w:tr w:rsidR="000529B6" w:rsidRPr="00623EAE" w14:paraId="5D84A33F" w14:textId="77777777" w:rsidTr="003F014A">
        <w:tc>
          <w:tcPr>
            <w:tcW w:w="3256" w:type="dxa"/>
          </w:tcPr>
          <w:p w14:paraId="6DD4A2A9" w14:textId="77777777" w:rsidR="000529B6" w:rsidRPr="00623EAE" w:rsidRDefault="000529B6" w:rsidP="003F014A">
            <w:pPr>
              <w:jc w:val="center"/>
              <w:rPr>
                <w:rFonts w:cs="Arial"/>
              </w:rPr>
            </w:pPr>
            <w:r w:rsidRPr="00623EAE">
              <w:rPr>
                <w:rFonts w:cs="Arial"/>
              </w:rPr>
              <w:t xml:space="preserve">Written assignment </w:t>
            </w:r>
          </w:p>
        </w:tc>
        <w:tc>
          <w:tcPr>
            <w:tcW w:w="3969" w:type="dxa"/>
          </w:tcPr>
          <w:p w14:paraId="11712A9A" w14:textId="77777777" w:rsidR="000529B6" w:rsidRPr="00623EAE" w:rsidRDefault="000529B6" w:rsidP="003F014A">
            <w:pPr>
              <w:rPr>
                <w:rFonts w:cs="Arial"/>
              </w:rPr>
            </w:pPr>
            <w:r>
              <w:rPr>
                <w:rFonts w:cs="Arial"/>
              </w:rPr>
              <w:t>2</w:t>
            </w:r>
            <w:r w:rsidRPr="00623EAE">
              <w:rPr>
                <w:rFonts w:cs="Arial"/>
              </w:rPr>
              <w:t xml:space="preserve">000 words </w:t>
            </w:r>
          </w:p>
        </w:tc>
        <w:tc>
          <w:tcPr>
            <w:tcW w:w="1559" w:type="dxa"/>
          </w:tcPr>
          <w:p w14:paraId="3D7C1D81" w14:textId="77777777" w:rsidR="000529B6" w:rsidRPr="00623EAE" w:rsidRDefault="000529B6" w:rsidP="003F014A">
            <w:pPr>
              <w:rPr>
                <w:rFonts w:cs="Arial"/>
              </w:rPr>
            </w:pPr>
            <w:r w:rsidRPr="00623EAE">
              <w:rPr>
                <w:rFonts w:cs="Arial"/>
              </w:rPr>
              <w:t xml:space="preserve">  50%</w:t>
            </w:r>
          </w:p>
        </w:tc>
      </w:tr>
    </w:tbl>
    <w:p w14:paraId="4477895E" w14:textId="77777777" w:rsidR="000529B6" w:rsidRPr="00623EAE" w:rsidRDefault="000529B6" w:rsidP="000529B6">
      <w:pPr>
        <w:rPr>
          <w:rFonts w:cs="Arial"/>
          <w:b/>
          <w:highlight w:val="cyan"/>
        </w:rPr>
      </w:pPr>
    </w:p>
    <w:p w14:paraId="38DDC10D" w14:textId="77777777" w:rsidR="000529B6" w:rsidRPr="00623EAE" w:rsidRDefault="000529B6" w:rsidP="000529B6">
      <w:pPr>
        <w:pStyle w:val="fixed"/>
        <w:ind w:left="0" w:firstLine="0"/>
        <w:rPr>
          <w:rFonts w:ascii="Arial" w:hAnsi="Arial" w:cs="Arial"/>
          <w:b w:val="0"/>
          <w:sz w:val="22"/>
          <w:szCs w:val="22"/>
        </w:rPr>
      </w:pPr>
    </w:p>
    <w:p w14:paraId="2E43EAC3" w14:textId="77777777" w:rsidR="000529B6" w:rsidRPr="00623EAE" w:rsidRDefault="000529B6" w:rsidP="000529B6">
      <w:pPr>
        <w:pStyle w:val="fixed"/>
        <w:keepNext/>
        <w:ind w:left="0" w:firstLine="0"/>
        <w:jc w:val="both"/>
        <w:rPr>
          <w:rFonts w:ascii="Arial" w:hAnsi="Arial" w:cs="Arial"/>
          <w:sz w:val="22"/>
          <w:szCs w:val="22"/>
        </w:rPr>
      </w:pPr>
      <w:r w:rsidRPr="00623EA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0529B6" w:rsidRPr="00623EAE" w14:paraId="426E4EBB" w14:textId="77777777" w:rsidTr="003F014A">
        <w:tc>
          <w:tcPr>
            <w:tcW w:w="3261" w:type="dxa"/>
            <w:tcBorders>
              <w:top w:val="single" w:sz="4" w:space="0" w:color="auto"/>
              <w:left w:val="single" w:sz="4" w:space="0" w:color="auto"/>
            </w:tcBorders>
          </w:tcPr>
          <w:p w14:paraId="7E9208E9" w14:textId="77777777" w:rsidR="000529B6" w:rsidRPr="00623EAE" w:rsidRDefault="000529B6" w:rsidP="003F014A">
            <w:pPr>
              <w:keepNext/>
              <w:rPr>
                <w:rFonts w:cs="Arial"/>
                <w:b/>
              </w:rPr>
            </w:pPr>
            <w:r w:rsidRPr="00623EAE">
              <w:rPr>
                <w:rFonts w:cs="Arial"/>
                <w:b/>
              </w:rPr>
              <w:t>Activity type</w:t>
            </w:r>
          </w:p>
        </w:tc>
        <w:tc>
          <w:tcPr>
            <w:tcW w:w="1842" w:type="dxa"/>
          </w:tcPr>
          <w:p w14:paraId="436CDD30" w14:textId="77777777" w:rsidR="000529B6" w:rsidRPr="00623EAE" w:rsidRDefault="000529B6" w:rsidP="003F014A">
            <w:pPr>
              <w:keepNext/>
              <w:jc w:val="center"/>
              <w:rPr>
                <w:rFonts w:cs="Arial"/>
                <w:b/>
              </w:rPr>
            </w:pPr>
            <w:r w:rsidRPr="00623EAE">
              <w:rPr>
                <w:rFonts w:cs="Arial"/>
                <w:b/>
              </w:rPr>
              <w:t>Percentage</w:t>
            </w:r>
          </w:p>
        </w:tc>
      </w:tr>
      <w:tr w:rsidR="000529B6" w:rsidRPr="00623EAE" w14:paraId="2AA229FC" w14:textId="77777777" w:rsidTr="003F014A">
        <w:tc>
          <w:tcPr>
            <w:tcW w:w="3261" w:type="dxa"/>
          </w:tcPr>
          <w:p w14:paraId="1CCF430A" w14:textId="77777777" w:rsidR="000529B6" w:rsidRPr="00623EAE" w:rsidRDefault="000529B6" w:rsidP="003F014A">
            <w:pPr>
              <w:keepNext/>
              <w:rPr>
                <w:rFonts w:cs="Arial"/>
              </w:rPr>
            </w:pPr>
            <w:r w:rsidRPr="00623EAE">
              <w:rPr>
                <w:rFonts w:cs="Arial"/>
              </w:rPr>
              <w:t>Written exam</w:t>
            </w:r>
          </w:p>
        </w:tc>
        <w:tc>
          <w:tcPr>
            <w:tcW w:w="1842" w:type="dxa"/>
          </w:tcPr>
          <w:p w14:paraId="564B87B6" w14:textId="77777777" w:rsidR="000529B6" w:rsidRPr="00623EAE" w:rsidRDefault="000529B6" w:rsidP="003F014A">
            <w:pPr>
              <w:keepNext/>
              <w:jc w:val="center"/>
              <w:rPr>
                <w:rFonts w:cs="Arial"/>
              </w:rPr>
            </w:pPr>
            <w:r w:rsidRPr="00623EAE">
              <w:rPr>
                <w:rFonts w:cs="Arial"/>
              </w:rPr>
              <w:t>50%</w:t>
            </w:r>
          </w:p>
        </w:tc>
      </w:tr>
      <w:tr w:rsidR="000529B6" w:rsidRPr="00623EAE" w14:paraId="15F667C1" w14:textId="77777777" w:rsidTr="003F014A">
        <w:tc>
          <w:tcPr>
            <w:tcW w:w="3261" w:type="dxa"/>
          </w:tcPr>
          <w:p w14:paraId="2A316C5C" w14:textId="77777777" w:rsidR="000529B6" w:rsidRPr="00623EAE" w:rsidRDefault="000529B6" w:rsidP="003F014A">
            <w:pPr>
              <w:keepNext/>
              <w:rPr>
                <w:rFonts w:cs="Arial"/>
              </w:rPr>
            </w:pPr>
            <w:r w:rsidRPr="00623EAE">
              <w:rPr>
                <w:rFonts w:cs="Arial"/>
              </w:rPr>
              <w:t>Coursework</w:t>
            </w:r>
          </w:p>
        </w:tc>
        <w:tc>
          <w:tcPr>
            <w:tcW w:w="1842" w:type="dxa"/>
          </w:tcPr>
          <w:p w14:paraId="4516C7A9" w14:textId="77777777" w:rsidR="000529B6" w:rsidRPr="00623EAE" w:rsidRDefault="000529B6" w:rsidP="003F014A">
            <w:pPr>
              <w:keepNext/>
              <w:jc w:val="center"/>
              <w:rPr>
                <w:rFonts w:cs="Arial"/>
              </w:rPr>
            </w:pPr>
            <w:r w:rsidRPr="00623EAE">
              <w:rPr>
                <w:rFonts w:cs="Arial"/>
              </w:rPr>
              <w:t>50%</w:t>
            </w:r>
          </w:p>
        </w:tc>
      </w:tr>
      <w:tr w:rsidR="000529B6" w:rsidRPr="00623EAE" w14:paraId="65CB8829" w14:textId="77777777" w:rsidTr="003F014A">
        <w:tc>
          <w:tcPr>
            <w:tcW w:w="3261" w:type="dxa"/>
          </w:tcPr>
          <w:p w14:paraId="28F703EC" w14:textId="77777777" w:rsidR="000529B6" w:rsidRPr="00623EAE" w:rsidRDefault="000529B6" w:rsidP="003F014A">
            <w:pPr>
              <w:keepNext/>
              <w:rPr>
                <w:rFonts w:cs="Arial"/>
              </w:rPr>
            </w:pPr>
            <w:r w:rsidRPr="00623EAE">
              <w:rPr>
                <w:rFonts w:cs="Arial"/>
              </w:rPr>
              <w:t>Practical</w:t>
            </w:r>
          </w:p>
        </w:tc>
        <w:tc>
          <w:tcPr>
            <w:tcW w:w="1842" w:type="dxa"/>
          </w:tcPr>
          <w:p w14:paraId="275E400A" w14:textId="77777777" w:rsidR="000529B6" w:rsidRPr="00623EAE" w:rsidRDefault="000529B6" w:rsidP="003F014A">
            <w:pPr>
              <w:keepNext/>
              <w:jc w:val="center"/>
              <w:rPr>
                <w:rFonts w:cs="Arial"/>
              </w:rPr>
            </w:pPr>
            <w:r>
              <w:rPr>
                <w:rFonts w:cs="Arial"/>
              </w:rPr>
              <w:t>0%</w:t>
            </w:r>
          </w:p>
        </w:tc>
      </w:tr>
      <w:tr w:rsidR="000529B6" w:rsidRPr="00623EAE" w14:paraId="13EC6421" w14:textId="77777777" w:rsidTr="003F014A">
        <w:tc>
          <w:tcPr>
            <w:tcW w:w="3261" w:type="dxa"/>
          </w:tcPr>
          <w:p w14:paraId="4C338681" w14:textId="77777777" w:rsidR="000529B6" w:rsidRPr="00623EAE" w:rsidRDefault="000529B6" w:rsidP="003F014A">
            <w:pPr>
              <w:keepNext/>
              <w:rPr>
                <w:rFonts w:cs="Arial"/>
              </w:rPr>
            </w:pPr>
            <w:r w:rsidRPr="00623EAE">
              <w:rPr>
                <w:rFonts w:cs="Arial"/>
                <w:b/>
              </w:rPr>
              <w:t>TOTAL</w:t>
            </w:r>
          </w:p>
        </w:tc>
        <w:tc>
          <w:tcPr>
            <w:tcW w:w="1842" w:type="dxa"/>
          </w:tcPr>
          <w:p w14:paraId="6FBBD522" w14:textId="77777777" w:rsidR="000529B6" w:rsidRPr="00623EAE" w:rsidRDefault="000529B6" w:rsidP="003F014A">
            <w:pPr>
              <w:keepNext/>
              <w:jc w:val="center"/>
              <w:rPr>
                <w:rFonts w:cs="Arial"/>
                <w:b/>
              </w:rPr>
            </w:pPr>
            <w:r w:rsidRPr="00623EAE">
              <w:rPr>
                <w:rFonts w:cs="Arial"/>
                <w:b/>
              </w:rPr>
              <w:t>100%</w:t>
            </w:r>
          </w:p>
        </w:tc>
      </w:tr>
    </w:tbl>
    <w:p w14:paraId="6EC9F351" w14:textId="77777777" w:rsidR="000529B6" w:rsidRDefault="000529B6" w:rsidP="000529B6">
      <w:pPr>
        <w:rPr>
          <w:rFonts w:cs="Arial"/>
        </w:rPr>
      </w:pPr>
    </w:p>
    <w:p w14:paraId="54886682" w14:textId="77777777" w:rsidR="000529B6" w:rsidRDefault="000529B6" w:rsidP="000529B6">
      <w:pPr>
        <w:rPr>
          <w:rFonts w:cs="Arial"/>
        </w:rPr>
      </w:pPr>
    </w:p>
    <w:p w14:paraId="0FD15B47" w14:textId="77777777" w:rsidR="000529B6" w:rsidRDefault="000529B6" w:rsidP="000529B6">
      <w:pPr>
        <w:rPr>
          <w:rFonts w:cs="Arial"/>
        </w:rPr>
      </w:pPr>
    </w:p>
    <w:p w14:paraId="6DA7624C" w14:textId="77777777" w:rsidR="000529B6" w:rsidRDefault="000529B6" w:rsidP="000529B6">
      <w:pPr>
        <w:rPr>
          <w:rFonts w:cs="Arial"/>
        </w:rPr>
      </w:pPr>
    </w:p>
    <w:p w14:paraId="4972DD98" w14:textId="77777777" w:rsidR="000529B6" w:rsidRDefault="000529B6" w:rsidP="000529B6">
      <w:pPr>
        <w:rPr>
          <w:rFonts w:cs="Arial"/>
        </w:rPr>
      </w:pPr>
    </w:p>
    <w:p w14:paraId="56ABDDEB" w14:textId="77777777" w:rsidR="000529B6" w:rsidRDefault="000529B6" w:rsidP="000529B6">
      <w:pPr>
        <w:rPr>
          <w:rFonts w:cs="Arial"/>
        </w:rPr>
      </w:pPr>
    </w:p>
    <w:p w14:paraId="1A6D6813" w14:textId="77777777" w:rsidR="000529B6" w:rsidRDefault="000529B6" w:rsidP="000529B6">
      <w:pPr>
        <w:rPr>
          <w:rFonts w:cs="Arial"/>
        </w:rPr>
      </w:pPr>
    </w:p>
    <w:p w14:paraId="723E635C" w14:textId="77777777" w:rsidR="000529B6" w:rsidRDefault="000529B6" w:rsidP="000529B6">
      <w:pPr>
        <w:rPr>
          <w:rFonts w:cs="Arial"/>
        </w:rPr>
      </w:pPr>
    </w:p>
    <w:p w14:paraId="5E76C50B" w14:textId="77777777" w:rsidR="000529B6" w:rsidRDefault="000529B6" w:rsidP="000529B6">
      <w:pPr>
        <w:rPr>
          <w:rFonts w:cs="Arial"/>
        </w:rPr>
      </w:pPr>
    </w:p>
    <w:p w14:paraId="0D722452" w14:textId="77777777" w:rsidR="000529B6" w:rsidRDefault="000529B6" w:rsidP="000529B6">
      <w:pPr>
        <w:rPr>
          <w:rFonts w:cs="Arial"/>
        </w:rPr>
      </w:pPr>
    </w:p>
    <w:p w14:paraId="6EE811C9" w14:textId="77777777" w:rsidR="000529B6" w:rsidRDefault="000529B6" w:rsidP="000529B6">
      <w:pPr>
        <w:rPr>
          <w:rFonts w:cs="Arial"/>
        </w:rPr>
      </w:pPr>
    </w:p>
    <w:p w14:paraId="57FF4E78" w14:textId="77777777" w:rsidR="000529B6" w:rsidRDefault="000529B6" w:rsidP="000529B6">
      <w:pPr>
        <w:rPr>
          <w:rFonts w:cs="Arial"/>
        </w:rPr>
      </w:pPr>
    </w:p>
    <w:p w14:paraId="78723492" w14:textId="77777777" w:rsidR="000529B6" w:rsidRDefault="000529B6" w:rsidP="000529B6">
      <w:pPr>
        <w:rPr>
          <w:rFonts w:cs="Arial"/>
        </w:rPr>
      </w:pPr>
    </w:p>
    <w:p w14:paraId="5057C338" w14:textId="77777777" w:rsidR="000529B6" w:rsidRDefault="000529B6" w:rsidP="000529B6">
      <w:pPr>
        <w:rPr>
          <w:rFonts w:cs="Arial"/>
        </w:rPr>
      </w:pPr>
    </w:p>
    <w:p w14:paraId="51E910B0" w14:textId="77777777" w:rsidR="000529B6" w:rsidRDefault="000529B6" w:rsidP="000529B6">
      <w:pPr>
        <w:rPr>
          <w:rFonts w:cs="Arial"/>
        </w:rPr>
      </w:pPr>
    </w:p>
    <w:p w14:paraId="75320581" w14:textId="77777777" w:rsidR="000529B6" w:rsidRDefault="000529B6" w:rsidP="000529B6">
      <w:pPr>
        <w:rPr>
          <w:rFonts w:cs="Arial"/>
        </w:rPr>
      </w:pPr>
    </w:p>
    <w:p w14:paraId="1B0A1057" w14:textId="77777777" w:rsidR="000529B6" w:rsidRDefault="000529B6" w:rsidP="000529B6">
      <w:pPr>
        <w:rPr>
          <w:rFonts w:cs="Arial"/>
        </w:rPr>
      </w:pPr>
    </w:p>
    <w:p w14:paraId="6C21916D" w14:textId="77777777" w:rsidR="000529B6" w:rsidRDefault="000529B6" w:rsidP="000529B6">
      <w:pPr>
        <w:rPr>
          <w:rFonts w:cs="Arial"/>
        </w:rPr>
      </w:pPr>
    </w:p>
    <w:p w14:paraId="5ED4E8CC" w14:textId="77777777" w:rsidR="000529B6" w:rsidRDefault="000529B6" w:rsidP="000529B6">
      <w:pPr>
        <w:rPr>
          <w:rFonts w:cs="Arial"/>
        </w:rPr>
      </w:pPr>
    </w:p>
    <w:p w14:paraId="28F3D106" w14:textId="77777777" w:rsidR="000529B6" w:rsidRPr="00623EAE" w:rsidRDefault="000529B6" w:rsidP="000529B6">
      <w:pPr>
        <w:rPr>
          <w:rFonts w:cs="Arial"/>
        </w:rPr>
      </w:pPr>
    </w:p>
    <w:p w14:paraId="2CA690C6" w14:textId="77777777" w:rsidR="000529B6" w:rsidRPr="00623EAE" w:rsidRDefault="000529B6" w:rsidP="000529B6">
      <w:pPr>
        <w:rPr>
          <w:rFonts w:cs="Arial"/>
        </w:rPr>
      </w:pPr>
    </w:p>
    <w:p w14:paraId="0D0CBB3F" w14:textId="77777777" w:rsidR="000529B6" w:rsidRPr="00623EAE" w:rsidRDefault="000529B6" w:rsidP="000529B6">
      <w:pPr>
        <w:rPr>
          <w:rFonts w:cs="Arial"/>
          <w:b/>
        </w:rPr>
      </w:pPr>
      <w:r>
        <w:rPr>
          <w:rFonts w:cs="Arial"/>
          <w:b/>
        </w:rPr>
        <w:lastRenderedPageBreak/>
        <w:t xml:space="preserve">INDICATIVE </w:t>
      </w:r>
      <w:r w:rsidRPr="00623EAE">
        <w:rPr>
          <w:rFonts w:cs="Arial"/>
          <w:b/>
        </w:rPr>
        <w:t>READING LIST</w:t>
      </w:r>
    </w:p>
    <w:p w14:paraId="3C782605" w14:textId="77777777" w:rsidR="000529B6" w:rsidRPr="00623EAE" w:rsidRDefault="000529B6" w:rsidP="000529B6">
      <w:pPr>
        <w:rPr>
          <w:rFonts w:cs="Arial"/>
          <w:b/>
        </w:rPr>
      </w:pPr>
    </w:p>
    <w:tbl>
      <w:tblPr>
        <w:tblStyle w:val="TableGrid"/>
        <w:tblW w:w="0" w:type="auto"/>
        <w:tblLook w:val="04A0" w:firstRow="1" w:lastRow="0" w:firstColumn="1" w:lastColumn="0" w:noHBand="0" w:noVBand="1"/>
      </w:tblPr>
      <w:tblGrid>
        <w:gridCol w:w="1689"/>
        <w:gridCol w:w="5605"/>
        <w:gridCol w:w="1366"/>
      </w:tblGrid>
      <w:tr w:rsidR="000529B6" w:rsidRPr="00623EAE" w14:paraId="5A8746E7" w14:textId="77777777" w:rsidTr="003F014A">
        <w:trPr>
          <w:tblHeader/>
        </w:trPr>
        <w:tc>
          <w:tcPr>
            <w:tcW w:w="1689" w:type="dxa"/>
            <w:shd w:val="clear" w:color="auto" w:fill="BFBFBF" w:themeFill="background1" w:themeFillShade="BF"/>
          </w:tcPr>
          <w:p w14:paraId="68576841" w14:textId="77777777" w:rsidR="000529B6" w:rsidRPr="00623EAE" w:rsidRDefault="000529B6" w:rsidP="003F014A">
            <w:pPr>
              <w:tabs>
                <w:tab w:val="num" w:pos="720"/>
                <w:tab w:val="left" w:pos="1440"/>
              </w:tabs>
              <w:rPr>
                <w:rFonts w:cs="Arial"/>
                <w:b/>
              </w:rPr>
            </w:pPr>
            <w:r w:rsidRPr="00623EAE">
              <w:rPr>
                <w:rFonts w:cs="Arial"/>
                <w:b/>
              </w:rPr>
              <w:t>Module Code</w:t>
            </w:r>
          </w:p>
        </w:tc>
        <w:tc>
          <w:tcPr>
            <w:tcW w:w="6971" w:type="dxa"/>
            <w:gridSpan w:val="2"/>
          </w:tcPr>
          <w:p w14:paraId="7C4768AA" w14:textId="77777777" w:rsidR="000529B6" w:rsidRPr="00623EAE" w:rsidRDefault="000529B6" w:rsidP="003F014A">
            <w:pPr>
              <w:tabs>
                <w:tab w:val="num" w:pos="720"/>
                <w:tab w:val="left" w:pos="1440"/>
              </w:tabs>
              <w:rPr>
                <w:rFonts w:cs="Arial"/>
                <w:b/>
              </w:rPr>
            </w:pPr>
            <w:r w:rsidRPr="005C0A32">
              <w:rPr>
                <w:rFonts w:cs="Arial"/>
                <w:b/>
              </w:rPr>
              <w:t>BMSS400</w:t>
            </w:r>
            <w:r>
              <w:rPr>
                <w:rFonts w:cs="Arial"/>
                <w:b/>
              </w:rPr>
              <w:t>7</w:t>
            </w:r>
          </w:p>
        </w:tc>
      </w:tr>
      <w:tr w:rsidR="000529B6" w:rsidRPr="00623EAE" w14:paraId="740ECCAD" w14:textId="77777777" w:rsidTr="003F014A">
        <w:trPr>
          <w:tblHeader/>
        </w:trPr>
        <w:tc>
          <w:tcPr>
            <w:tcW w:w="1689" w:type="dxa"/>
            <w:shd w:val="clear" w:color="auto" w:fill="BFBFBF" w:themeFill="background1" w:themeFillShade="BF"/>
          </w:tcPr>
          <w:p w14:paraId="12B80395" w14:textId="77777777" w:rsidR="000529B6" w:rsidRPr="00623EAE" w:rsidRDefault="000529B6" w:rsidP="003F014A">
            <w:pPr>
              <w:tabs>
                <w:tab w:val="num" w:pos="720"/>
                <w:tab w:val="left" w:pos="1440"/>
              </w:tabs>
              <w:rPr>
                <w:rFonts w:cs="Arial"/>
                <w:b/>
              </w:rPr>
            </w:pPr>
            <w:r w:rsidRPr="00623EAE">
              <w:rPr>
                <w:rFonts w:cs="Arial"/>
                <w:b/>
              </w:rPr>
              <w:t>Module Title</w:t>
            </w:r>
          </w:p>
        </w:tc>
        <w:tc>
          <w:tcPr>
            <w:tcW w:w="6971" w:type="dxa"/>
            <w:gridSpan w:val="2"/>
          </w:tcPr>
          <w:p w14:paraId="386E21AD" w14:textId="77777777" w:rsidR="000529B6" w:rsidRPr="00623EAE" w:rsidRDefault="000529B6" w:rsidP="003F014A">
            <w:pPr>
              <w:tabs>
                <w:tab w:val="num" w:pos="720"/>
                <w:tab w:val="left" w:pos="1440"/>
              </w:tabs>
              <w:rPr>
                <w:rFonts w:cs="Arial"/>
                <w:b/>
              </w:rPr>
            </w:pPr>
            <w:r w:rsidRPr="00623EAE">
              <w:rPr>
                <w:rFonts w:cs="Arial"/>
                <w:b/>
              </w:rPr>
              <w:t>Human Physiology and Fitness</w:t>
            </w:r>
          </w:p>
        </w:tc>
      </w:tr>
      <w:tr w:rsidR="000529B6" w:rsidRPr="00623EAE" w14:paraId="17128965" w14:textId="77777777" w:rsidTr="003F014A">
        <w:trPr>
          <w:tblHeader/>
        </w:trPr>
        <w:tc>
          <w:tcPr>
            <w:tcW w:w="1689" w:type="dxa"/>
            <w:shd w:val="clear" w:color="auto" w:fill="BFBFBF" w:themeFill="background1" w:themeFillShade="BF"/>
          </w:tcPr>
          <w:p w14:paraId="76CEF916" w14:textId="77777777" w:rsidR="000529B6" w:rsidRPr="00623EAE" w:rsidRDefault="000529B6" w:rsidP="003F014A">
            <w:pPr>
              <w:tabs>
                <w:tab w:val="num" w:pos="720"/>
                <w:tab w:val="left" w:pos="1440"/>
              </w:tabs>
              <w:rPr>
                <w:rFonts w:cs="Arial"/>
                <w:b/>
              </w:rPr>
            </w:pPr>
            <w:r w:rsidRPr="00623EAE">
              <w:rPr>
                <w:rFonts w:cs="Arial"/>
                <w:b/>
              </w:rPr>
              <w:t>Classification</w:t>
            </w:r>
          </w:p>
        </w:tc>
        <w:tc>
          <w:tcPr>
            <w:tcW w:w="5605" w:type="dxa"/>
            <w:shd w:val="clear" w:color="auto" w:fill="BFBFBF" w:themeFill="background1" w:themeFillShade="BF"/>
          </w:tcPr>
          <w:p w14:paraId="7D36C516" w14:textId="77777777" w:rsidR="000529B6" w:rsidRPr="00623EAE" w:rsidRDefault="000529B6" w:rsidP="003F014A">
            <w:pPr>
              <w:tabs>
                <w:tab w:val="num" w:pos="720"/>
                <w:tab w:val="left" w:pos="1440"/>
              </w:tabs>
              <w:rPr>
                <w:rFonts w:cs="Arial"/>
                <w:b/>
              </w:rPr>
            </w:pPr>
            <w:r w:rsidRPr="00623EAE">
              <w:rPr>
                <w:rFonts w:cs="Arial"/>
                <w:b/>
              </w:rPr>
              <w:t>Reading List entry</w:t>
            </w:r>
          </w:p>
        </w:tc>
        <w:tc>
          <w:tcPr>
            <w:tcW w:w="1366" w:type="dxa"/>
            <w:shd w:val="clear" w:color="auto" w:fill="BFBFBF" w:themeFill="background1" w:themeFillShade="BF"/>
          </w:tcPr>
          <w:p w14:paraId="3933E630" w14:textId="77777777" w:rsidR="000529B6" w:rsidRPr="00623EAE" w:rsidRDefault="000529B6" w:rsidP="003F014A">
            <w:pPr>
              <w:tabs>
                <w:tab w:val="num" w:pos="720"/>
                <w:tab w:val="left" w:pos="1440"/>
              </w:tabs>
              <w:rPr>
                <w:rFonts w:cs="Arial"/>
                <w:b/>
              </w:rPr>
            </w:pPr>
            <w:r w:rsidRPr="00623EAE">
              <w:rPr>
                <w:rFonts w:cs="Arial"/>
                <w:b/>
              </w:rPr>
              <w:t>Electronic*</w:t>
            </w:r>
          </w:p>
        </w:tc>
      </w:tr>
      <w:tr w:rsidR="000529B6" w:rsidRPr="00623EAE" w14:paraId="695CA86F" w14:textId="77777777" w:rsidTr="003F014A">
        <w:tc>
          <w:tcPr>
            <w:tcW w:w="1689" w:type="dxa"/>
          </w:tcPr>
          <w:p w14:paraId="3D2DA5E2" w14:textId="77777777" w:rsidR="000529B6" w:rsidRPr="00623EAE" w:rsidRDefault="000529B6" w:rsidP="003F014A">
            <w:pPr>
              <w:tabs>
                <w:tab w:val="num" w:pos="720"/>
                <w:tab w:val="left" w:pos="1440"/>
              </w:tabs>
              <w:rPr>
                <w:rFonts w:cs="Arial"/>
              </w:rPr>
            </w:pPr>
            <w:r w:rsidRPr="00623EAE">
              <w:rPr>
                <w:rFonts w:cs="Arial"/>
              </w:rPr>
              <w:t>Essential</w:t>
            </w:r>
          </w:p>
        </w:tc>
        <w:tc>
          <w:tcPr>
            <w:tcW w:w="5605" w:type="dxa"/>
          </w:tcPr>
          <w:p w14:paraId="1B419FCD" w14:textId="77777777" w:rsidR="000529B6" w:rsidRPr="00623EAE" w:rsidRDefault="000529B6" w:rsidP="003F014A">
            <w:pPr>
              <w:tabs>
                <w:tab w:val="num" w:pos="720"/>
                <w:tab w:val="left" w:pos="1440"/>
              </w:tabs>
              <w:rPr>
                <w:rFonts w:cs="Arial"/>
              </w:rPr>
            </w:pPr>
            <w:r w:rsidRPr="00623EAE">
              <w:rPr>
                <w:rFonts w:cs="Arial"/>
              </w:rPr>
              <w:t xml:space="preserve">American College of Sports Medicine. (2018) </w:t>
            </w:r>
            <w:r w:rsidRPr="00623EAE">
              <w:rPr>
                <w:rFonts w:cs="Arial"/>
                <w:i/>
              </w:rPr>
              <w:t>ACSM's guidelines for exercise testing and prescription (10</w:t>
            </w:r>
            <w:r w:rsidRPr="00623EAE">
              <w:rPr>
                <w:rFonts w:cs="Arial"/>
                <w:i/>
                <w:vertAlign w:val="superscript"/>
              </w:rPr>
              <w:t>th</w:t>
            </w:r>
            <w:r w:rsidRPr="00623EAE">
              <w:rPr>
                <w:rFonts w:cs="Arial"/>
                <w:i/>
              </w:rPr>
              <w:t xml:space="preserve"> edition). </w:t>
            </w:r>
            <w:r w:rsidRPr="00623EAE">
              <w:rPr>
                <w:rFonts w:cs="Arial"/>
              </w:rPr>
              <w:t>Philadelphia: Wolters Kluwer.</w:t>
            </w:r>
          </w:p>
        </w:tc>
        <w:tc>
          <w:tcPr>
            <w:tcW w:w="1366" w:type="dxa"/>
          </w:tcPr>
          <w:sdt>
            <w:sdtPr>
              <w:rPr>
                <w:rFonts w:cs="Arial"/>
              </w:rPr>
              <w:id w:val="-361822012"/>
              <w14:checkbox>
                <w14:checked w14:val="0"/>
                <w14:checkedState w14:val="2612" w14:font="MS Gothic"/>
                <w14:uncheckedState w14:val="2610" w14:font="MS Gothic"/>
              </w14:checkbox>
            </w:sdtPr>
            <w:sdtContent>
              <w:p w14:paraId="3F9C4700" w14:textId="77777777" w:rsidR="000529B6" w:rsidRPr="00623EAE" w:rsidRDefault="000529B6" w:rsidP="003F014A">
                <w:pPr>
                  <w:jc w:val="center"/>
                  <w:rPr>
                    <w:rFonts w:cs="Arial"/>
                  </w:rPr>
                </w:pPr>
                <w:r w:rsidRPr="00623EAE">
                  <w:rPr>
                    <w:rFonts w:ascii="Segoe UI Symbol" w:eastAsia="MS Gothic" w:hAnsi="Segoe UI Symbol" w:cs="Segoe UI Symbol"/>
                  </w:rPr>
                  <w:t>☐</w:t>
                </w:r>
              </w:p>
            </w:sdtContent>
          </w:sdt>
        </w:tc>
      </w:tr>
      <w:tr w:rsidR="000529B6" w:rsidRPr="00623EAE" w14:paraId="57D1C4F0" w14:textId="77777777" w:rsidTr="003F014A">
        <w:tc>
          <w:tcPr>
            <w:tcW w:w="1689" w:type="dxa"/>
          </w:tcPr>
          <w:p w14:paraId="22B69792" w14:textId="77777777" w:rsidR="000529B6" w:rsidRPr="00623EAE" w:rsidRDefault="000529B6" w:rsidP="003F014A">
            <w:pPr>
              <w:tabs>
                <w:tab w:val="num" w:pos="720"/>
                <w:tab w:val="left" w:pos="1440"/>
              </w:tabs>
              <w:rPr>
                <w:rFonts w:cs="Arial"/>
              </w:rPr>
            </w:pPr>
            <w:r w:rsidRPr="00623EAE">
              <w:rPr>
                <w:rFonts w:cs="Arial"/>
              </w:rPr>
              <w:t>Essential</w:t>
            </w:r>
          </w:p>
        </w:tc>
        <w:tc>
          <w:tcPr>
            <w:tcW w:w="5605" w:type="dxa"/>
          </w:tcPr>
          <w:p w14:paraId="51E18F6F" w14:textId="77777777" w:rsidR="000529B6" w:rsidRPr="00623EAE" w:rsidRDefault="000529B6" w:rsidP="003F014A">
            <w:pPr>
              <w:tabs>
                <w:tab w:val="num" w:pos="720"/>
                <w:tab w:val="left" w:pos="1440"/>
              </w:tabs>
              <w:rPr>
                <w:rFonts w:cs="Arial"/>
              </w:rPr>
            </w:pPr>
            <w:r w:rsidRPr="00623EAE">
              <w:rPr>
                <w:rFonts w:cs="Arial"/>
              </w:rPr>
              <w:t xml:space="preserve">Kenney, L.W., Wilmore, J.H. &amp; </w:t>
            </w:r>
            <w:proofErr w:type="spellStart"/>
            <w:r w:rsidRPr="00623EAE">
              <w:rPr>
                <w:rFonts w:cs="Arial"/>
              </w:rPr>
              <w:t>Costill</w:t>
            </w:r>
            <w:proofErr w:type="spellEnd"/>
            <w:r w:rsidRPr="00623EAE">
              <w:rPr>
                <w:rFonts w:cs="Arial"/>
              </w:rPr>
              <w:t xml:space="preserve">, D.L. (2015) </w:t>
            </w:r>
            <w:r w:rsidRPr="00623EAE">
              <w:rPr>
                <w:rFonts w:cs="Arial"/>
                <w:i/>
              </w:rPr>
              <w:t>Physiology of sport and exercise</w:t>
            </w:r>
            <w:r w:rsidRPr="00623EAE">
              <w:rPr>
                <w:rFonts w:cs="Arial"/>
              </w:rPr>
              <w:t xml:space="preserve"> (6th edition). Champaign, IL: Human Kinetics.</w:t>
            </w:r>
          </w:p>
        </w:tc>
        <w:tc>
          <w:tcPr>
            <w:tcW w:w="1366" w:type="dxa"/>
          </w:tcPr>
          <w:sdt>
            <w:sdtPr>
              <w:rPr>
                <w:rFonts w:cs="Arial"/>
              </w:rPr>
              <w:id w:val="-1616433730"/>
              <w14:checkbox>
                <w14:checked w14:val="0"/>
                <w14:checkedState w14:val="2612" w14:font="MS Gothic"/>
                <w14:uncheckedState w14:val="2610" w14:font="MS Gothic"/>
              </w14:checkbox>
            </w:sdtPr>
            <w:sdtContent>
              <w:p w14:paraId="55487588" w14:textId="77777777" w:rsidR="000529B6" w:rsidRPr="00623EAE" w:rsidRDefault="000529B6" w:rsidP="003F014A">
                <w:pPr>
                  <w:jc w:val="center"/>
                  <w:rPr>
                    <w:rFonts w:cs="Arial"/>
                  </w:rPr>
                </w:pPr>
                <w:r w:rsidRPr="00623EAE">
                  <w:rPr>
                    <w:rFonts w:ascii="Segoe UI Symbol" w:eastAsia="MS Gothic" w:hAnsi="Segoe UI Symbol" w:cs="Segoe UI Symbol"/>
                  </w:rPr>
                  <w:t>☐</w:t>
                </w:r>
              </w:p>
            </w:sdtContent>
          </w:sdt>
        </w:tc>
      </w:tr>
      <w:tr w:rsidR="000529B6" w:rsidRPr="00623EAE" w14:paraId="458DEDEF" w14:textId="77777777" w:rsidTr="003F014A">
        <w:tc>
          <w:tcPr>
            <w:tcW w:w="1689" w:type="dxa"/>
          </w:tcPr>
          <w:p w14:paraId="257CFF8F" w14:textId="77777777" w:rsidR="000529B6" w:rsidRPr="00623EAE" w:rsidRDefault="000529B6" w:rsidP="003F014A">
            <w:pPr>
              <w:tabs>
                <w:tab w:val="num" w:pos="720"/>
                <w:tab w:val="left" w:pos="1440"/>
              </w:tabs>
              <w:rPr>
                <w:rFonts w:cs="Arial"/>
              </w:rPr>
            </w:pPr>
            <w:r w:rsidRPr="00623EAE">
              <w:rPr>
                <w:rFonts w:cs="Arial"/>
              </w:rPr>
              <w:t>Essential</w:t>
            </w:r>
          </w:p>
        </w:tc>
        <w:tc>
          <w:tcPr>
            <w:tcW w:w="5605" w:type="dxa"/>
          </w:tcPr>
          <w:p w14:paraId="4764D8A8" w14:textId="77777777" w:rsidR="000529B6" w:rsidRPr="00623EAE" w:rsidRDefault="000529B6" w:rsidP="003F014A">
            <w:pPr>
              <w:rPr>
                <w:rFonts w:cs="Arial"/>
              </w:rPr>
            </w:pPr>
            <w:r w:rsidRPr="00623EAE">
              <w:rPr>
                <w:rFonts w:cs="Arial"/>
                <w:color w:val="000000"/>
              </w:rPr>
              <w:t xml:space="preserve">Hoffman, J. (2006) </w:t>
            </w:r>
            <w:r w:rsidRPr="00623EAE">
              <w:rPr>
                <w:rFonts w:cs="Arial"/>
                <w:i/>
                <w:color w:val="000000"/>
              </w:rPr>
              <w:t>Norms for Fitness Performance and Health</w:t>
            </w:r>
            <w:r w:rsidRPr="00623EAE">
              <w:rPr>
                <w:rFonts w:cs="Arial"/>
                <w:color w:val="000000"/>
              </w:rPr>
              <w:t>. Champaign IL: Human Kinetics.</w:t>
            </w:r>
          </w:p>
        </w:tc>
        <w:tc>
          <w:tcPr>
            <w:tcW w:w="1366" w:type="dxa"/>
          </w:tcPr>
          <w:sdt>
            <w:sdtPr>
              <w:rPr>
                <w:rFonts w:cs="Arial"/>
              </w:rPr>
              <w:id w:val="445588910"/>
              <w14:checkbox>
                <w14:checked w14:val="0"/>
                <w14:checkedState w14:val="2612" w14:font="MS Gothic"/>
                <w14:uncheckedState w14:val="2610" w14:font="MS Gothic"/>
              </w14:checkbox>
            </w:sdtPr>
            <w:sdtContent>
              <w:p w14:paraId="02D8785B" w14:textId="77777777" w:rsidR="000529B6" w:rsidRPr="00623EAE" w:rsidRDefault="000529B6" w:rsidP="003F014A">
                <w:pPr>
                  <w:jc w:val="center"/>
                  <w:rPr>
                    <w:rFonts w:cs="Arial"/>
                  </w:rPr>
                </w:pPr>
                <w:r w:rsidRPr="00623EAE">
                  <w:rPr>
                    <w:rFonts w:ascii="Segoe UI Symbol" w:eastAsia="MS Gothic" w:hAnsi="Segoe UI Symbol" w:cs="Segoe UI Symbol"/>
                  </w:rPr>
                  <w:t>☐</w:t>
                </w:r>
              </w:p>
            </w:sdtContent>
          </w:sdt>
        </w:tc>
      </w:tr>
      <w:tr w:rsidR="000529B6" w:rsidRPr="00623EAE" w14:paraId="7B376D19" w14:textId="77777777" w:rsidTr="003F014A">
        <w:tc>
          <w:tcPr>
            <w:tcW w:w="1689" w:type="dxa"/>
          </w:tcPr>
          <w:p w14:paraId="70EDD07A" w14:textId="77777777" w:rsidR="000529B6" w:rsidRPr="00623EAE" w:rsidRDefault="000529B6" w:rsidP="003F014A">
            <w:pPr>
              <w:tabs>
                <w:tab w:val="num" w:pos="720"/>
                <w:tab w:val="left" w:pos="1440"/>
              </w:tabs>
              <w:rPr>
                <w:rFonts w:cs="Arial"/>
              </w:rPr>
            </w:pPr>
            <w:r w:rsidRPr="00623EAE">
              <w:rPr>
                <w:rFonts w:cs="Arial"/>
              </w:rPr>
              <w:t>Essential</w:t>
            </w:r>
          </w:p>
        </w:tc>
        <w:tc>
          <w:tcPr>
            <w:tcW w:w="5605" w:type="dxa"/>
          </w:tcPr>
          <w:p w14:paraId="6E63C351" w14:textId="77777777" w:rsidR="000529B6" w:rsidRPr="00623EAE" w:rsidRDefault="000529B6" w:rsidP="003F014A">
            <w:pPr>
              <w:tabs>
                <w:tab w:val="num" w:pos="720"/>
                <w:tab w:val="left" w:pos="1440"/>
              </w:tabs>
              <w:rPr>
                <w:rFonts w:cs="Arial"/>
              </w:rPr>
            </w:pPr>
            <w:r w:rsidRPr="00623EAE">
              <w:rPr>
                <w:rFonts w:cs="Arial"/>
              </w:rPr>
              <w:t xml:space="preserve">Tucker, L., </w:t>
            </w:r>
            <w:proofErr w:type="spellStart"/>
            <w:r w:rsidRPr="00623EAE">
              <w:rPr>
                <w:rFonts w:cs="Arial"/>
              </w:rPr>
              <w:t>Foulston</w:t>
            </w:r>
            <w:proofErr w:type="spellEnd"/>
            <w:r w:rsidRPr="00623EAE">
              <w:rPr>
                <w:rFonts w:cs="Arial"/>
              </w:rPr>
              <w:t xml:space="preserve">, J., Major, F., &amp; Wynne, M. (2015) </w:t>
            </w:r>
            <w:r w:rsidRPr="00623EAE">
              <w:rPr>
                <w:rFonts w:cs="Arial"/>
                <w:i/>
              </w:rPr>
              <w:t>An introductory guide to anatomy &amp; physiology (5th edition).</w:t>
            </w:r>
            <w:r w:rsidRPr="00623EAE">
              <w:rPr>
                <w:rFonts w:cs="Arial"/>
              </w:rPr>
              <w:t xml:space="preserve"> London: EMS Publishing.</w:t>
            </w:r>
          </w:p>
        </w:tc>
        <w:tc>
          <w:tcPr>
            <w:tcW w:w="1366" w:type="dxa"/>
          </w:tcPr>
          <w:sdt>
            <w:sdtPr>
              <w:rPr>
                <w:rFonts w:cs="Arial"/>
              </w:rPr>
              <w:id w:val="-493033319"/>
              <w14:checkbox>
                <w14:checked w14:val="1"/>
                <w14:checkedState w14:val="2612" w14:font="MS Gothic"/>
                <w14:uncheckedState w14:val="2610" w14:font="MS Gothic"/>
              </w14:checkbox>
            </w:sdtPr>
            <w:sdtContent>
              <w:p w14:paraId="0448E2F4" w14:textId="77777777" w:rsidR="000529B6" w:rsidRPr="00623EAE" w:rsidRDefault="000529B6" w:rsidP="003F014A">
                <w:pPr>
                  <w:jc w:val="center"/>
                  <w:rPr>
                    <w:rFonts w:cs="Arial"/>
                  </w:rPr>
                </w:pPr>
                <w:r w:rsidRPr="00623EAE">
                  <w:rPr>
                    <w:rFonts w:ascii="Segoe UI Symbol" w:eastAsia="MS Gothic" w:hAnsi="Segoe UI Symbol" w:cs="Segoe UI Symbol"/>
                  </w:rPr>
                  <w:t>☒</w:t>
                </w:r>
              </w:p>
            </w:sdtContent>
          </w:sdt>
        </w:tc>
      </w:tr>
      <w:tr w:rsidR="000529B6" w:rsidRPr="00623EAE" w14:paraId="2C5B4CC6" w14:textId="77777777" w:rsidTr="003F014A">
        <w:tc>
          <w:tcPr>
            <w:tcW w:w="1689" w:type="dxa"/>
          </w:tcPr>
          <w:p w14:paraId="18615CB5" w14:textId="77777777" w:rsidR="000529B6" w:rsidRPr="00623EAE" w:rsidRDefault="000529B6" w:rsidP="003F014A">
            <w:pPr>
              <w:tabs>
                <w:tab w:val="num" w:pos="720"/>
                <w:tab w:val="left" w:pos="1440"/>
              </w:tabs>
              <w:rPr>
                <w:rFonts w:cs="Arial"/>
              </w:rPr>
            </w:pPr>
            <w:r w:rsidRPr="00623EAE">
              <w:rPr>
                <w:rFonts w:cs="Arial"/>
              </w:rPr>
              <w:t>Further</w:t>
            </w:r>
          </w:p>
        </w:tc>
        <w:tc>
          <w:tcPr>
            <w:tcW w:w="5605" w:type="dxa"/>
          </w:tcPr>
          <w:p w14:paraId="6A2E52B5" w14:textId="77777777" w:rsidR="000529B6" w:rsidRPr="00623EAE" w:rsidRDefault="000529B6" w:rsidP="003F014A">
            <w:pPr>
              <w:tabs>
                <w:tab w:val="num" w:pos="720"/>
                <w:tab w:val="left" w:pos="1440"/>
              </w:tabs>
              <w:rPr>
                <w:rFonts w:cs="Arial"/>
              </w:rPr>
            </w:pPr>
            <w:r w:rsidRPr="00623EAE">
              <w:rPr>
                <w:rFonts w:cs="Arial"/>
              </w:rPr>
              <w:t xml:space="preserve">Haff, G. &amp; Dumke, C., (2012) </w:t>
            </w:r>
            <w:r w:rsidRPr="00623EAE">
              <w:rPr>
                <w:rFonts w:cs="Arial"/>
                <w:i/>
              </w:rPr>
              <w:t>Laboratory manual for exercise physiology</w:t>
            </w:r>
            <w:r w:rsidRPr="00623EAE">
              <w:rPr>
                <w:rFonts w:cs="Arial"/>
              </w:rPr>
              <w:t>, Champaign, IL: Human Kinetics.</w:t>
            </w:r>
          </w:p>
        </w:tc>
        <w:tc>
          <w:tcPr>
            <w:tcW w:w="1366" w:type="dxa"/>
          </w:tcPr>
          <w:sdt>
            <w:sdtPr>
              <w:rPr>
                <w:rFonts w:cs="Arial"/>
              </w:rPr>
              <w:id w:val="-1621838792"/>
              <w14:checkbox>
                <w14:checked w14:val="0"/>
                <w14:checkedState w14:val="2612" w14:font="MS Gothic"/>
                <w14:uncheckedState w14:val="2610" w14:font="MS Gothic"/>
              </w14:checkbox>
            </w:sdtPr>
            <w:sdtContent>
              <w:p w14:paraId="0E27EA7C" w14:textId="77777777" w:rsidR="000529B6" w:rsidRPr="00623EAE" w:rsidRDefault="000529B6" w:rsidP="003F014A">
                <w:pPr>
                  <w:jc w:val="center"/>
                  <w:rPr>
                    <w:rFonts w:cs="Arial"/>
                  </w:rPr>
                </w:pPr>
                <w:r w:rsidRPr="00623EAE">
                  <w:rPr>
                    <w:rFonts w:ascii="Segoe UI Symbol" w:eastAsia="MS Gothic" w:hAnsi="Segoe UI Symbol" w:cs="Segoe UI Symbol"/>
                  </w:rPr>
                  <w:t>☐</w:t>
                </w:r>
              </w:p>
            </w:sdtContent>
          </w:sdt>
        </w:tc>
      </w:tr>
    </w:tbl>
    <w:p w14:paraId="459D0479" w14:textId="77777777" w:rsidR="000529B6" w:rsidRPr="00623EAE" w:rsidRDefault="000529B6" w:rsidP="000529B6">
      <w:pPr>
        <w:pStyle w:val="fixed"/>
        <w:rPr>
          <w:rFonts w:ascii="Arial" w:hAnsi="Arial" w:cs="Arial"/>
          <w:sz w:val="22"/>
          <w:szCs w:val="22"/>
        </w:rPr>
      </w:pPr>
    </w:p>
    <w:p w14:paraId="33C166CE" w14:textId="77777777" w:rsidR="000529B6" w:rsidRDefault="000529B6" w:rsidP="000529B6">
      <w:pPr>
        <w:rPr>
          <w:rFonts w:cs="Arial"/>
        </w:rPr>
      </w:pPr>
    </w:p>
    <w:p w14:paraId="1D91C64E" w14:textId="77777777" w:rsidR="000529B6" w:rsidRDefault="000529B6" w:rsidP="000529B6">
      <w:pPr>
        <w:jc w:val="both"/>
        <w:rPr>
          <w:rFonts w:cs="Arial"/>
          <w:szCs w:val="22"/>
        </w:rPr>
      </w:pPr>
    </w:p>
    <w:p w14:paraId="7C714D2A" w14:textId="77777777" w:rsidR="000529B6" w:rsidRDefault="000529B6" w:rsidP="000529B6">
      <w:pPr>
        <w:jc w:val="both"/>
        <w:rPr>
          <w:rFonts w:cs="Arial"/>
          <w:szCs w:val="22"/>
        </w:rPr>
      </w:pPr>
    </w:p>
    <w:p w14:paraId="21AA3241" w14:textId="77777777" w:rsidR="000529B6" w:rsidRDefault="000529B6" w:rsidP="000529B6">
      <w:pPr>
        <w:jc w:val="both"/>
        <w:rPr>
          <w:rFonts w:cs="Arial"/>
          <w:szCs w:val="22"/>
        </w:rPr>
      </w:pPr>
    </w:p>
    <w:p w14:paraId="1956B3F8" w14:textId="77777777" w:rsidR="000529B6" w:rsidRDefault="000529B6" w:rsidP="000529B6">
      <w:pPr>
        <w:jc w:val="both"/>
        <w:rPr>
          <w:rFonts w:cs="Arial"/>
          <w:szCs w:val="22"/>
        </w:rPr>
      </w:pPr>
    </w:p>
    <w:p w14:paraId="7462E4D4" w14:textId="77777777" w:rsidR="005D721B" w:rsidRDefault="005D721B"/>
    <w:sectPr w:rsidR="005D72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932068"/>
    <w:multiLevelType w:val="hybridMultilevel"/>
    <w:tmpl w:val="16F056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9B6"/>
    <w:rsid w:val="000529B6"/>
    <w:rsid w:val="005D7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7337D2"/>
  <w15:chartTrackingRefBased/>
  <w15:docId w15:val="{65422137-3C47-224E-9E58-35CF99593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9B6"/>
    <w:rPr>
      <w:rFonts w:ascii="Arial" w:eastAsia="Times New Roman" w:hAnsi="Arial" w:cs="Times New Roman"/>
      <w:sz w:val="22"/>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0529B6"/>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paragraph" w:customStyle="1" w:styleId="bullet">
    <w:name w:val="bullet"/>
    <w:link w:val="bulletChar"/>
    <w:rsid w:val="000529B6"/>
    <w:pPr>
      <w:spacing w:before="120"/>
      <w:ind w:left="1004" w:hanging="284"/>
      <w:jc w:val="both"/>
    </w:pPr>
    <w:rPr>
      <w:rFonts w:ascii="Times New Roman" w:eastAsia="Times New Roman" w:hAnsi="Times New Roman" w:cs="Times New Roman"/>
      <w:szCs w:val="20"/>
      <w:lang w:eastAsia="en-GB"/>
    </w:rPr>
  </w:style>
  <w:style w:type="character" w:customStyle="1" w:styleId="fixedChar">
    <w:name w:val="fixed Char"/>
    <w:link w:val="fixed"/>
    <w:rsid w:val="000529B6"/>
    <w:rPr>
      <w:rFonts w:ascii="Times New Roman" w:eastAsia="Times New Roman" w:hAnsi="Times New Roman" w:cs="Times New Roman"/>
      <w:b/>
      <w:szCs w:val="20"/>
      <w:lang w:eastAsia="en-GB"/>
    </w:rPr>
  </w:style>
  <w:style w:type="character" w:customStyle="1" w:styleId="bulletChar">
    <w:name w:val="bullet Char"/>
    <w:link w:val="bullet"/>
    <w:rsid w:val="000529B6"/>
    <w:rPr>
      <w:rFonts w:ascii="Times New Roman" w:eastAsia="Times New Roman" w:hAnsi="Times New Roman" w:cs="Times New Roman"/>
      <w:szCs w:val="20"/>
      <w:lang w:eastAsia="en-GB"/>
    </w:rPr>
  </w:style>
  <w:style w:type="table" w:styleId="TableGrid">
    <w:name w:val="Table Grid"/>
    <w:basedOn w:val="TableNormal"/>
    <w:uiPriority w:val="59"/>
    <w:rsid w:val="000529B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010A5E0F987D34DA8F670FD646E03A2"/>
        <w:category>
          <w:name w:val="General"/>
          <w:gallery w:val="placeholder"/>
        </w:category>
        <w:types>
          <w:type w:val="bbPlcHdr"/>
        </w:types>
        <w:behaviors>
          <w:behavior w:val="content"/>
        </w:behaviors>
        <w:guid w:val="{8B644C72-726F-724F-9AA2-0DF2032A456B}"/>
      </w:docPartPr>
      <w:docPartBody>
        <w:p w:rsidR="00000000" w:rsidRDefault="00263ABA" w:rsidP="00263ABA">
          <w:pPr>
            <w:pStyle w:val="1010A5E0F987D34DA8F670FD646E03A2"/>
          </w:pPr>
          <w:r w:rsidRPr="00CE712F">
            <w:rPr>
              <w:rStyle w:val="PlaceholderText"/>
            </w:rPr>
            <w:t>Click or tap to enter a date.</w:t>
          </w:r>
        </w:p>
      </w:docPartBody>
    </w:docPart>
    <w:docPart>
      <w:docPartPr>
        <w:name w:val="BF22426B5F215C46ADBBECF1E68ADA84"/>
        <w:category>
          <w:name w:val="General"/>
          <w:gallery w:val="placeholder"/>
        </w:category>
        <w:types>
          <w:type w:val="bbPlcHdr"/>
        </w:types>
        <w:behaviors>
          <w:behavior w:val="content"/>
        </w:behaviors>
        <w:guid w:val="{E53644AB-8558-BC46-864F-4B718CBB888A}"/>
      </w:docPartPr>
      <w:docPartBody>
        <w:p w:rsidR="00000000" w:rsidRDefault="00263ABA" w:rsidP="00263ABA">
          <w:pPr>
            <w:pStyle w:val="BF22426B5F215C46ADBBECF1E68ADA84"/>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BA"/>
    <w:rsid w:val="00263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3ABA"/>
  </w:style>
  <w:style w:type="paragraph" w:customStyle="1" w:styleId="1010A5E0F987D34DA8F670FD646E03A2">
    <w:name w:val="1010A5E0F987D34DA8F670FD646E03A2"/>
    <w:rsid w:val="00263ABA"/>
  </w:style>
  <w:style w:type="paragraph" w:customStyle="1" w:styleId="BF22426B5F215C46ADBBECF1E68ADA84">
    <w:name w:val="BF22426B5F215C46ADBBECF1E68ADA84"/>
    <w:rsid w:val="00263A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475</Words>
  <Characters>2709</Characters>
  <Application>Microsoft Office Word</Application>
  <DocSecurity>0</DocSecurity>
  <Lines>22</Lines>
  <Paragraphs>6</Paragraphs>
  <ScaleCrop>false</ScaleCrop>
  <Company/>
  <LinksUpToDate>false</LinksUpToDate>
  <CharactersWithSpaces>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1</cp:revision>
  <dcterms:created xsi:type="dcterms:W3CDTF">2020-09-28T08:24:00Z</dcterms:created>
  <dcterms:modified xsi:type="dcterms:W3CDTF">2020-09-28T08:25:00Z</dcterms:modified>
</cp:coreProperties>
</file>