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22B3B" w14:textId="77777777" w:rsidR="001A1827" w:rsidRDefault="00053DB3" w:rsidP="00B73645">
      <w:pPr>
        <w:pStyle w:val="BodyText"/>
        <w:ind w:left="1866"/>
        <w:rPr>
          <w:rFonts w:ascii="Times New Roman"/>
          <w:sz w:val="20"/>
        </w:rPr>
      </w:pPr>
      <w:r>
        <w:rPr>
          <w:rFonts w:ascii="Times New Roman"/>
          <w:noProof/>
          <w:sz w:val="20"/>
        </w:rPr>
        <w:drawing>
          <wp:inline distT="0" distB="0" distL="0" distR="0" wp14:anchorId="1BBF441E" wp14:editId="13A4EFAB">
            <wp:extent cx="3381375" cy="135255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3381375" cy="1352550"/>
                    </a:xfrm>
                    <a:prstGeom prst="rect">
                      <a:avLst/>
                    </a:prstGeom>
                  </pic:spPr>
                </pic:pic>
              </a:graphicData>
            </a:graphic>
          </wp:inline>
        </w:drawing>
      </w:r>
    </w:p>
    <w:p w14:paraId="68A171EA" w14:textId="77777777" w:rsidR="001A1827" w:rsidRDefault="001A1827" w:rsidP="00B73645">
      <w:pPr>
        <w:pStyle w:val="BodyText"/>
        <w:ind w:left="0"/>
        <w:rPr>
          <w:rFonts w:ascii="Times New Roman"/>
          <w:sz w:val="28"/>
        </w:rPr>
      </w:pPr>
    </w:p>
    <w:p w14:paraId="149C050A" w14:textId="77777777" w:rsidR="001A1827" w:rsidRDefault="001A1827" w:rsidP="00B73645">
      <w:pPr>
        <w:pStyle w:val="BodyText"/>
        <w:ind w:left="0"/>
        <w:rPr>
          <w:rFonts w:ascii="Times New Roman"/>
          <w:sz w:val="28"/>
        </w:rPr>
      </w:pPr>
    </w:p>
    <w:p w14:paraId="4079FABE" w14:textId="77777777" w:rsidR="001A1827" w:rsidRDefault="001A1827" w:rsidP="00B73645">
      <w:pPr>
        <w:pStyle w:val="BodyText"/>
        <w:ind w:left="0"/>
        <w:jc w:val="center"/>
        <w:rPr>
          <w:rFonts w:ascii="Times New Roman"/>
          <w:sz w:val="28"/>
        </w:rPr>
      </w:pPr>
    </w:p>
    <w:p w14:paraId="22952803" w14:textId="77777777" w:rsidR="001A1827" w:rsidRDefault="00B73645" w:rsidP="00B73645">
      <w:pPr>
        <w:spacing w:line="480" w:lineRule="auto"/>
        <w:ind w:right="2777"/>
        <w:jc w:val="center"/>
        <w:rPr>
          <w:rFonts w:ascii="Arial"/>
          <w:b/>
          <w:sz w:val="28"/>
        </w:rPr>
      </w:pPr>
      <w:r>
        <w:rPr>
          <w:rFonts w:ascii="Arial"/>
          <w:b/>
          <w:sz w:val="28"/>
        </w:rPr>
        <w:t xml:space="preserve">                                 Student</w:t>
      </w:r>
      <w:r>
        <w:rPr>
          <w:rFonts w:ascii="Arial"/>
          <w:b/>
          <w:spacing w:val="-20"/>
          <w:sz w:val="28"/>
        </w:rPr>
        <w:t xml:space="preserve"> </w:t>
      </w:r>
      <w:r>
        <w:rPr>
          <w:rFonts w:ascii="Arial"/>
          <w:b/>
          <w:sz w:val="28"/>
        </w:rPr>
        <w:t>Name: Hira Akter</w:t>
      </w:r>
      <w:r>
        <w:rPr>
          <w:rFonts w:ascii="Arial"/>
          <w:b/>
          <w:sz w:val="28"/>
        </w:rPr>
        <w:br/>
        <w:t xml:space="preserve">                            Student ID: 2530059</w:t>
      </w:r>
    </w:p>
    <w:p w14:paraId="4F2CBE86" w14:textId="77777777" w:rsidR="001A1827" w:rsidRDefault="001A1827" w:rsidP="00B73645">
      <w:pPr>
        <w:pStyle w:val="BodyText"/>
        <w:spacing w:before="3"/>
        <w:ind w:left="0"/>
        <w:jc w:val="center"/>
        <w:rPr>
          <w:rFonts w:ascii="Arial"/>
          <w:b/>
          <w:sz w:val="28"/>
        </w:rPr>
      </w:pPr>
    </w:p>
    <w:p w14:paraId="029606CE" w14:textId="77777777" w:rsidR="001A1827" w:rsidRDefault="00053DB3" w:rsidP="00B73645">
      <w:pPr>
        <w:spacing w:line="480" w:lineRule="auto"/>
        <w:ind w:left="1533" w:right="1257"/>
        <w:jc w:val="center"/>
        <w:rPr>
          <w:rFonts w:ascii="Arial"/>
          <w:b/>
          <w:sz w:val="28"/>
        </w:rPr>
      </w:pPr>
      <w:r>
        <w:rPr>
          <w:rFonts w:ascii="Arial"/>
          <w:b/>
          <w:sz w:val="28"/>
        </w:rPr>
        <w:t>Module</w:t>
      </w:r>
      <w:r>
        <w:rPr>
          <w:rFonts w:ascii="Arial"/>
          <w:b/>
          <w:spacing w:val="-15"/>
          <w:sz w:val="28"/>
        </w:rPr>
        <w:t xml:space="preserve"> </w:t>
      </w:r>
      <w:r>
        <w:rPr>
          <w:rFonts w:ascii="Arial"/>
          <w:b/>
          <w:sz w:val="28"/>
        </w:rPr>
        <w:t>Name:</w:t>
      </w:r>
      <w:r>
        <w:rPr>
          <w:rFonts w:ascii="Arial"/>
          <w:b/>
          <w:spacing w:val="-10"/>
          <w:sz w:val="28"/>
        </w:rPr>
        <w:t xml:space="preserve"> </w:t>
      </w:r>
      <w:r>
        <w:rPr>
          <w:rFonts w:ascii="Arial"/>
          <w:b/>
          <w:sz w:val="28"/>
        </w:rPr>
        <w:t>Marketing</w:t>
      </w:r>
      <w:r>
        <w:rPr>
          <w:rFonts w:ascii="Arial"/>
          <w:b/>
          <w:spacing w:val="-15"/>
          <w:sz w:val="28"/>
        </w:rPr>
        <w:t xml:space="preserve"> </w:t>
      </w:r>
      <w:r>
        <w:rPr>
          <w:rFonts w:ascii="Arial"/>
          <w:b/>
          <w:sz w:val="28"/>
        </w:rPr>
        <w:t>Management Module Code: LCMB7024</w:t>
      </w:r>
    </w:p>
    <w:p w14:paraId="508FC46F" w14:textId="77777777" w:rsidR="001A1827" w:rsidRDefault="001A1827" w:rsidP="00B73645">
      <w:pPr>
        <w:pStyle w:val="BodyText"/>
        <w:ind w:left="0"/>
        <w:jc w:val="center"/>
        <w:rPr>
          <w:rFonts w:ascii="Arial"/>
          <w:b/>
          <w:sz w:val="28"/>
        </w:rPr>
      </w:pPr>
    </w:p>
    <w:p w14:paraId="366FA7A0" w14:textId="77777777" w:rsidR="001A1827" w:rsidRDefault="001A1827" w:rsidP="00B73645">
      <w:pPr>
        <w:pStyle w:val="BodyText"/>
        <w:spacing w:before="320"/>
        <w:ind w:left="0"/>
        <w:jc w:val="center"/>
        <w:rPr>
          <w:rFonts w:ascii="Arial"/>
          <w:b/>
          <w:sz w:val="28"/>
        </w:rPr>
      </w:pPr>
    </w:p>
    <w:p w14:paraId="747E72AC" w14:textId="77777777" w:rsidR="001A1827" w:rsidRDefault="00B73645" w:rsidP="00B73645">
      <w:pPr>
        <w:ind w:right="2783"/>
        <w:rPr>
          <w:rFonts w:ascii="Arial" w:hAnsi="Arial"/>
          <w:b/>
          <w:sz w:val="28"/>
        </w:rPr>
      </w:pPr>
      <w:r>
        <w:rPr>
          <w:rFonts w:ascii="Arial" w:hAnsi="Arial"/>
          <w:b/>
          <w:sz w:val="28"/>
        </w:rPr>
        <w:t xml:space="preserve">                  Lecturer’s</w:t>
      </w:r>
      <w:r>
        <w:rPr>
          <w:rFonts w:ascii="Arial" w:hAnsi="Arial"/>
          <w:b/>
          <w:spacing w:val="-17"/>
          <w:sz w:val="28"/>
        </w:rPr>
        <w:t xml:space="preserve"> </w:t>
      </w:r>
      <w:r>
        <w:rPr>
          <w:rFonts w:ascii="Arial" w:hAnsi="Arial"/>
          <w:b/>
          <w:spacing w:val="-4"/>
          <w:sz w:val="28"/>
        </w:rPr>
        <w:t>Name: Dr. Laila Maazouz</w:t>
      </w:r>
    </w:p>
    <w:p w14:paraId="3202309D" w14:textId="77777777" w:rsidR="001A1827" w:rsidRDefault="001A1827" w:rsidP="00B73645">
      <w:pPr>
        <w:pStyle w:val="BodyText"/>
        <w:ind w:left="0"/>
        <w:jc w:val="center"/>
        <w:rPr>
          <w:rFonts w:ascii="Arial"/>
          <w:b/>
          <w:sz w:val="28"/>
        </w:rPr>
      </w:pPr>
    </w:p>
    <w:p w14:paraId="190FC1E4" w14:textId="77777777" w:rsidR="001A1827" w:rsidRDefault="001A1827" w:rsidP="00B73645">
      <w:pPr>
        <w:pStyle w:val="BodyText"/>
        <w:spacing w:before="321"/>
        <w:ind w:left="0"/>
        <w:jc w:val="center"/>
        <w:rPr>
          <w:rFonts w:ascii="Arial"/>
          <w:b/>
          <w:sz w:val="28"/>
        </w:rPr>
      </w:pPr>
    </w:p>
    <w:p w14:paraId="0C8E0CEA" w14:textId="77777777" w:rsidR="001A1827" w:rsidRDefault="00053DB3" w:rsidP="00B73645">
      <w:pPr>
        <w:ind w:left="3057" w:right="2784"/>
        <w:jc w:val="center"/>
        <w:rPr>
          <w:rFonts w:ascii="Arial"/>
          <w:b/>
          <w:sz w:val="28"/>
        </w:rPr>
      </w:pPr>
      <w:r>
        <w:rPr>
          <w:rFonts w:ascii="Arial"/>
          <w:b/>
          <w:sz w:val="28"/>
        </w:rPr>
        <w:t>Wor</w:t>
      </w:r>
      <w:r w:rsidR="006268F5">
        <w:rPr>
          <w:rFonts w:ascii="Arial"/>
          <w:b/>
          <w:sz w:val="28"/>
        </w:rPr>
        <w:t>d</w:t>
      </w:r>
      <w:r>
        <w:rPr>
          <w:rFonts w:ascii="Arial"/>
          <w:b/>
          <w:spacing w:val="-15"/>
          <w:sz w:val="28"/>
        </w:rPr>
        <w:t xml:space="preserve"> </w:t>
      </w:r>
      <w:r>
        <w:rPr>
          <w:rFonts w:ascii="Arial"/>
          <w:b/>
          <w:spacing w:val="-2"/>
          <w:sz w:val="28"/>
        </w:rPr>
        <w:t>Count:</w:t>
      </w:r>
      <w:r w:rsidR="00B73645">
        <w:rPr>
          <w:rFonts w:ascii="Arial"/>
          <w:b/>
          <w:spacing w:val="-2"/>
          <w:sz w:val="28"/>
        </w:rPr>
        <w:t xml:space="preserve"> 2208</w:t>
      </w:r>
    </w:p>
    <w:p w14:paraId="4092329E" w14:textId="77777777" w:rsidR="001A1827" w:rsidRDefault="001A1827" w:rsidP="00B73645">
      <w:pPr>
        <w:pStyle w:val="BodyText"/>
        <w:ind w:left="0"/>
        <w:jc w:val="center"/>
        <w:rPr>
          <w:rFonts w:ascii="Arial"/>
          <w:b/>
          <w:sz w:val="28"/>
        </w:rPr>
      </w:pPr>
    </w:p>
    <w:p w14:paraId="43ACA76C" w14:textId="77777777" w:rsidR="001A1827" w:rsidRDefault="001A1827" w:rsidP="00B73645">
      <w:pPr>
        <w:pStyle w:val="BodyText"/>
        <w:ind w:left="0"/>
        <w:jc w:val="center"/>
        <w:rPr>
          <w:rFonts w:ascii="Arial"/>
          <w:b/>
          <w:sz w:val="28"/>
        </w:rPr>
      </w:pPr>
    </w:p>
    <w:p w14:paraId="519FB3C6" w14:textId="77777777" w:rsidR="001A1827" w:rsidRDefault="001A1827" w:rsidP="00B73645">
      <w:pPr>
        <w:pStyle w:val="BodyText"/>
        <w:ind w:left="0"/>
        <w:jc w:val="center"/>
        <w:rPr>
          <w:rFonts w:ascii="Arial"/>
          <w:b/>
          <w:sz w:val="28"/>
        </w:rPr>
      </w:pPr>
    </w:p>
    <w:p w14:paraId="76C08F17" w14:textId="77777777" w:rsidR="001A1827" w:rsidRDefault="001A1827" w:rsidP="00B73645">
      <w:pPr>
        <w:pStyle w:val="BodyText"/>
        <w:ind w:left="0"/>
        <w:jc w:val="center"/>
        <w:rPr>
          <w:rFonts w:ascii="Arial"/>
          <w:b/>
          <w:sz w:val="28"/>
        </w:rPr>
      </w:pPr>
    </w:p>
    <w:p w14:paraId="543E4F3A" w14:textId="77777777" w:rsidR="001A1827" w:rsidRDefault="001A1827" w:rsidP="00B73645">
      <w:pPr>
        <w:pStyle w:val="BodyText"/>
        <w:spacing w:before="3"/>
        <w:ind w:left="0"/>
        <w:jc w:val="center"/>
        <w:rPr>
          <w:rFonts w:ascii="Arial"/>
          <w:b/>
          <w:sz w:val="28"/>
        </w:rPr>
      </w:pPr>
    </w:p>
    <w:p w14:paraId="7572573B" w14:textId="77777777" w:rsidR="001A1827" w:rsidRDefault="00053DB3" w:rsidP="00B73645">
      <w:pPr>
        <w:ind w:left="3057" w:right="2779"/>
        <w:jc w:val="center"/>
        <w:rPr>
          <w:rFonts w:ascii="Arial"/>
          <w:b/>
          <w:sz w:val="28"/>
        </w:rPr>
      </w:pPr>
      <w:r>
        <w:rPr>
          <w:rFonts w:ascii="Arial"/>
          <w:b/>
          <w:spacing w:val="-4"/>
          <w:sz w:val="28"/>
        </w:rPr>
        <w:t>Term</w:t>
      </w:r>
      <w:r>
        <w:rPr>
          <w:rFonts w:ascii="Arial"/>
          <w:b/>
          <w:spacing w:val="-13"/>
          <w:sz w:val="28"/>
        </w:rPr>
        <w:t xml:space="preserve"> </w:t>
      </w:r>
      <w:r>
        <w:rPr>
          <w:rFonts w:ascii="Arial"/>
          <w:b/>
          <w:spacing w:val="-10"/>
          <w:sz w:val="28"/>
        </w:rPr>
        <w:t>1</w:t>
      </w:r>
    </w:p>
    <w:p w14:paraId="3E89799B" w14:textId="77777777" w:rsidR="001A1827" w:rsidRDefault="001A1827" w:rsidP="00B73645">
      <w:pPr>
        <w:pStyle w:val="BodyText"/>
        <w:ind w:left="0"/>
        <w:jc w:val="center"/>
        <w:rPr>
          <w:rFonts w:ascii="Arial"/>
          <w:b/>
          <w:sz w:val="24"/>
        </w:rPr>
      </w:pPr>
    </w:p>
    <w:p w14:paraId="3B0AFCDC" w14:textId="77777777" w:rsidR="001A1827" w:rsidRDefault="001A1827" w:rsidP="00B73645">
      <w:pPr>
        <w:pStyle w:val="BodyText"/>
        <w:ind w:left="0"/>
        <w:jc w:val="center"/>
        <w:rPr>
          <w:rFonts w:ascii="Arial"/>
          <w:b/>
          <w:sz w:val="24"/>
        </w:rPr>
      </w:pPr>
    </w:p>
    <w:p w14:paraId="2F935DB0" w14:textId="77777777" w:rsidR="001A1827" w:rsidRDefault="001A1827" w:rsidP="00B73645">
      <w:pPr>
        <w:pStyle w:val="BodyText"/>
        <w:ind w:left="0"/>
        <w:rPr>
          <w:rFonts w:ascii="Arial"/>
          <w:b/>
          <w:sz w:val="24"/>
        </w:rPr>
      </w:pPr>
    </w:p>
    <w:p w14:paraId="437DF3A4" w14:textId="77777777" w:rsidR="001A1827" w:rsidRDefault="001A1827" w:rsidP="00B73645">
      <w:pPr>
        <w:pStyle w:val="BodyText"/>
        <w:ind w:left="0"/>
        <w:rPr>
          <w:rFonts w:ascii="Arial"/>
          <w:b/>
          <w:sz w:val="24"/>
        </w:rPr>
      </w:pPr>
    </w:p>
    <w:p w14:paraId="51F8B816" w14:textId="77777777" w:rsidR="001A1827" w:rsidRDefault="001A1827">
      <w:pPr>
        <w:pStyle w:val="BodyText"/>
        <w:ind w:left="0"/>
        <w:rPr>
          <w:rFonts w:ascii="Arial"/>
          <w:b/>
          <w:sz w:val="24"/>
        </w:rPr>
      </w:pPr>
    </w:p>
    <w:p w14:paraId="4DBB1835" w14:textId="77777777" w:rsidR="001A1827" w:rsidRDefault="001A1827">
      <w:pPr>
        <w:pStyle w:val="BodyText"/>
        <w:ind w:left="0"/>
        <w:rPr>
          <w:rFonts w:ascii="Arial"/>
          <w:b/>
          <w:sz w:val="24"/>
        </w:rPr>
      </w:pPr>
    </w:p>
    <w:p w14:paraId="1D9C7888" w14:textId="77777777" w:rsidR="001A1827" w:rsidRDefault="001A1827">
      <w:pPr>
        <w:pStyle w:val="BodyText"/>
        <w:ind w:left="0"/>
        <w:rPr>
          <w:rFonts w:ascii="Arial"/>
          <w:b/>
          <w:sz w:val="24"/>
        </w:rPr>
      </w:pPr>
    </w:p>
    <w:p w14:paraId="16C8B3A1" w14:textId="77777777" w:rsidR="001A1827" w:rsidRDefault="001A1827">
      <w:pPr>
        <w:pStyle w:val="BodyText"/>
        <w:ind w:left="0"/>
        <w:rPr>
          <w:rFonts w:ascii="Arial"/>
          <w:b/>
          <w:sz w:val="24"/>
        </w:rPr>
      </w:pPr>
    </w:p>
    <w:p w14:paraId="2C9FE023" w14:textId="77777777" w:rsidR="001A1827" w:rsidRDefault="001A1827">
      <w:pPr>
        <w:pStyle w:val="BodyText"/>
        <w:ind w:left="0"/>
        <w:rPr>
          <w:rFonts w:ascii="Arial"/>
          <w:b/>
          <w:sz w:val="24"/>
        </w:rPr>
      </w:pPr>
    </w:p>
    <w:p w14:paraId="0C665E7B" w14:textId="77777777" w:rsidR="001A1827" w:rsidRDefault="001A1827">
      <w:pPr>
        <w:pStyle w:val="BodyText"/>
        <w:ind w:left="0"/>
        <w:rPr>
          <w:rFonts w:ascii="Arial"/>
          <w:b/>
          <w:sz w:val="24"/>
        </w:rPr>
      </w:pPr>
    </w:p>
    <w:p w14:paraId="4E435E43" w14:textId="77777777" w:rsidR="001A1827" w:rsidRDefault="001A1827">
      <w:pPr>
        <w:pStyle w:val="BodyText"/>
        <w:spacing w:before="186"/>
        <w:ind w:left="0"/>
        <w:rPr>
          <w:rFonts w:ascii="Arial"/>
          <w:b/>
          <w:sz w:val="24"/>
        </w:rPr>
      </w:pPr>
    </w:p>
    <w:p w14:paraId="0984186B" w14:textId="77777777" w:rsidR="001A1827" w:rsidRDefault="00053DB3">
      <w:pPr>
        <w:ind w:left="23"/>
        <w:rPr>
          <w:rFonts w:ascii="Times New Roman"/>
          <w:sz w:val="24"/>
        </w:rPr>
      </w:pPr>
      <w:r>
        <w:rPr>
          <w:rFonts w:ascii="Times New Roman"/>
          <w:spacing w:val="-10"/>
          <w:sz w:val="24"/>
        </w:rPr>
        <w:t>1</w:t>
      </w:r>
    </w:p>
    <w:p w14:paraId="2BA97FD0" w14:textId="77777777" w:rsidR="001A1827" w:rsidRDefault="001A1827">
      <w:pPr>
        <w:rPr>
          <w:rFonts w:ascii="Times New Roman"/>
          <w:sz w:val="24"/>
        </w:rPr>
        <w:sectPr w:rsidR="001A1827">
          <w:type w:val="continuous"/>
          <w:pgSz w:w="11910" w:h="16840"/>
          <w:pgMar w:top="1420" w:right="1700" w:bottom="280" w:left="1417" w:header="720" w:footer="720" w:gutter="0"/>
          <w:cols w:space="720"/>
        </w:sectPr>
      </w:pPr>
    </w:p>
    <w:p w14:paraId="20991838" w14:textId="77777777" w:rsidR="001A1827" w:rsidRDefault="00053DB3">
      <w:pPr>
        <w:pStyle w:val="Heading1"/>
      </w:pPr>
      <w:bookmarkStart w:id="0" w:name="Introduction:"/>
      <w:bookmarkEnd w:id="0"/>
      <w:r>
        <w:rPr>
          <w:color w:val="0E4660"/>
          <w:spacing w:val="-2"/>
        </w:rPr>
        <w:lastRenderedPageBreak/>
        <w:t>Introduction:</w:t>
      </w:r>
    </w:p>
    <w:p w14:paraId="2C42E507" w14:textId="77777777" w:rsidR="001A1827" w:rsidRDefault="00053DB3">
      <w:pPr>
        <w:pStyle w:val="BodyText"/>
        <w:spacing w:before="154" w:line="278" w:lineRule="auto"/>
        <w:ind w:right="68"/>
      </w:pPr>
      <w:r>
        <w:t>Companies that want to stay ahead of the competition in fast-changing markets need to constantly look at their outside environment to find new</w:t>
      </w:r>
      <w:r>
        <w:rPr>
          <w:spacing w:val="-1"/>
        </w:rPr>
        <w:t xml:space="preserve"> </w:t>
      </w:r>
      <w:r>
        <w:t>possibilities, predict risks, and stay ahead of the competition. The macro marketing environment is one of the most important tools for understanding this environment. It includes big outside factors like changes in technology, the economy, politics, and social and cultural trends that affect how well an organization does but are mostly out of the company’s control (Kotler and Keller, 2016). A</w:t>
      </w:r>
      <w:r>
        <w:rPr>
          <w:spacing w:val="-2"/>
        </w:rPr>
        <w:t xml:space="preserve"> </w:t>
      </w:r>
      <w:r>
        <w:t>thorough understanding of these factors enables firms to anticipate market</w:t>
      </w:r>
      <w:r>
        <w:rPr>
          <w:spacing w:val="-11"/>
        </w:rPr>
        <w:t xml:space="preserve"> </w:t>
      </w:r>
      <w:r>
        <w:t>shifts</w:t>
      </w:r>
      <w:r>
        <w:rPr>
          <w:spacing w:val="-10"/>
        </w:rPr>
        <w:t xml:space="preserve"> </w:t>
      </w:r>
      <w:r>
        <w:t>and</w:t>
      </w:r>
      <w:r>
        <w:rPr>
          <w:spacing w:val="-11"/>
        </w:rPr>
        <w:t xml:space="preserve"> </w:t>
      </w:r>
      <w:r>
        <w:t>align</w:t>
      </w:r>
      <w:r>
        <w:rPr>
          <w:spacing w:val="-6"/>
        </w:rPr>
        <w:t xml:space="preserve"> </w:t>
      </w:r>
      <w:r>
        <w:t>their</w:t>
      </w:r>
      <w:r>
        <w:rPr>
          <w:spacing w:val="-15"/>
        </w:rPr>
        <w:t xml:space="preserve"> </w:t>
      </w:r>
      <w:r>
        <w:t>strategic</w:t>
      </w:r>
      <w:r>
        <w:rPr>
          <w:spacing w:val="-10"/>
        </w:rPr>
        <w:t xml:space="preserve"> </w:t>
      </w:r>
      <w:r>
        <w:t>planning</w:t>
      </w:r>
      <w:r>
        <w:rPr>
          <w:spacing w:val="-11"/>
        </w:rPr>
        <w:t xml:space="preserve"> </w:t>
      </w:r>
      <w:r>
        <w:t>accordingly.</w:t>
      </w:r>
    </w:p>
    <w:p w14:paraId="1D58F85D" w14:textId="77777777" w:rsidR="001A1827" w:rsidRDefault="001A1827">
      <w:pPr>
        <w:pStyle w:val="BodyText"/>
        <w:spacing w:before="378"/>
        <w:ind w:left="0"/>
      </w:pPr>
    </w:p>
    <w:p w14:paraId="793CD1D0" w14:textId="77777777" w:rsidR="001A1827" w:rsidRDefault="00053DB3">
      <w:pPr>
        <w:pStyle w:val="BodyText"/>
        <w:spacing w:line="278" w:lineRule="auto"/>
        <w:ind w:right="94"/>
      </w:pPr>
      <w:r>
        <w:t>The smartphone sector is a great place to look at macro marketing factors since it changes quickly, is driven by technology, and is competitive on a worldwide scale (Johnson et al., 2020). Apple Inc. and Samsung Electronics are two of the biggest companies in this field. The advent of the iPhone in 2007, which completely changed the mobile phone market around the world, is what many people think of when they think of</w:t>
      </w:r>
      <w:r>
        <w:rPr>
          <w:spacing w:val="-13"/>
        </w:rPr>
        <w:t xml:space="preserve"> </w:t>
      </w:r>
      <w:r>
        <w:t>Apple as a pioneering</w:t>
      </w:r>
      <w:r>
        <w:rPr>
          <w:spacing w:val="-6"/>
        </w:rPr>
        <w:t xml:space="preserve"> </w:t>
      </w:r>
      <w:r>
        <w:t>company</w:t>
      </w:r>
      <w:r>
        <w:rPr>
          <w:spacing w:val="-10"/>
        </w:rPr>
        <w:t xml:space="preserve"> </w:t>
      </w:r>
      <w:r>
        <w:t>(McGee</w:t>
      </w:r>
      <w:r>
        <w:rPr>
          <w:spacing w:val="-6"/>
        </w:rPr>
        <w:t xml:space="preserve"> </w:t>
      </w:r>
      <w:r>
        <w:t>and</w:t>
      </w:r>
      <w:r>
        <w:rPr>
          <w:spacing w:val="-6"/>
        </w:rPr>
        <w:t xml:space="preserve"> </w:t>
      </w:r>
      <w:r>
        <w:t>Sammut-Bonnici,</w:t>
      </w:r>
      <w:r>
        <w:rPr>
          <w:spacing w:val="-10"/>
        </w:rPr>
        <w:t xml:space="preserve"> </w:t>
      </w:r>
      <w:r>
        <w:t>2015). Samsung is sometimes called a follower company because i</w:t>
      </w:r>
      <w:r w:rsidR="00341D84">
        <w:t xml:space="preserve">t </w:t>
      </w:r>
      <w:r w:rsidR="006268F5">
        <w:t>copied</w:t>
      </w:r>
      <w:r w:rsidR="00341D84">
        <w:t xml:space="preserve"> and changed</w:t>
      </w:r>
      <w:r w:rsidR="006268F5">
        <w:t xml:space="preserve"> </w:t>
      </w:r>
      <w:r w:rsidR="00341D84">
        <w:t>man</w:t>
      </w:r>
      <w:r>
        <w:t>y of</w:t>
      </w:r>
      <w:r>
        <w:rPr>
          <w:spacing w:val="-9"/>
        </w:rPr>
        <w:t xml:space="preserve"> </w:t>
      </w:r>
      <w:r>
        <w:t>Apple’s new ideas</w:t>
      </w:r>
      <w:r w:rsidR="00341D84">
        <w:t>.</w:t>
      </w:r>
    </w:p>
    <w:p w14:paraId="2D4A0416" w14:textId="77777777" w:rsidR="001A1827" w:rsidRDefault="001A1827">
      <w:pPr>
        <w:pStyle w:val="BodyText"/>
        <w:spacing w:line="278" w:lineRule="auto"/>
        <w:sectPr w:rsidR="001A1827">
          <w:pgSz w:w="12240" w:h="15840"/>
          <w:pgMar w:top="1740" w:right="1417" w:bottom="280" w:left="1417" w:header="720" w:footer="720" w:gutter="0"/>
          <w:cols w:space="720"/>
        </w:sectPr>
      </w:pPr>
    </w:p>
    <w:p w14:paraId="0B8B8CA6" w14:textId="77777777" w:rsidR="001A1827" w:rsidRDefault="00053DB3">
      <w:pPr>
        <w:pStyle w:val="BodyText"/>
        <w:spacing w:before="58" w:line="278" w:lineRule="auto"/>
      </w:pPr>
      <w:r>
        <w:lastRenderedPageBreak/>
        <w:t>while still competing hard by adding new products and improving existing ones (Gawer and Cusumano, 2014). Their contrasting approaches offer valuable insight into how</w:t>
      </w:r>
      <w:r>
        <w:rPr>
          <w:spacing w:val="-12"/>
        </w:rPr>
        <w:t xml:space="preserve"> </w:t>
      </w:r>
      <w:r>
        <w:t>market</w:t>
      </w:r>
      <w:r>
        <w:rPr>
          <w:spacing w:val="-10"/>
        </w:rPr>
        <w:t xml:space="preserve"> </w:t>
      </w:r>
      <w:r>
        <w:t>leadership</w:t>
      </w:r>
      <w:r>
        <w:rPr>
          <w:spacing w:val="-5"/>
        </w:rPr>
        <w:t xml:space="preserve"> </w:t>
      </w:r>
      <w:r>
        <w:t>can</w:t>
      </w:r>
      <w:r>
        <w:rPr>
          <w:spacing w:val="-5"/>
        </w:rPr>
        <w:t xml:space="preserve"> </w:t>
      </w:r>
      <w:r>
        <w:t>be</w:t>
      </w:r>
      <w:r>
        <w:rPr>
          <w:spacing w:val="-9"/>
        </w:rPr>
        <w:t xml:space="preserve"> </w:t>
      </w:r>
      <w:r>
        <w:t>established</w:t>
      </w:r>
      <w:r>
        <w:rPr>
          <w:spacing w:val="-5"/>
        </w:rPr>
        <w:t xml:space="preserve"> </w:t>
      </w:r>
      <w:r>
        <w:t>and</w:t>
      </w:r>
      <w:r>
        <w:rPr>
          <w:spacing w:val="-5"/>
        </w:rPr>
        <w:t xml:space="preserve"> </w:t>
      </w:r>
      <w:r>
        <w:t>sustained under differing strategic philosophies.</w:t>
      </w:r>
    </w:p>
    <w:p w14:paraId="039F68D1" w14:textId="77777777" w:rsidR="001A1827" w:rsidRDefault="001A1827">
      <w:pPr>
        <w:pStyle w:val="BodyText"/>
        <w:spacing w:before="383"/>
        <w:ind w:left="0"/>
      </w:pPr>
    </w:p>
    <w:p w14:paraId="1584C95C" w14:textId="77777777" w:rsidR="001A1827" w:rsidRDefault="00053DB3">
      <w:pPr>
        <w:pStyle w:val="BodyText"/>
        <w:spacing w:line="278" w:lineRule="auto"/>
      </w:pPr>
      <w:r>
        <w:t>This essay critically examines two macro-environmental elements, namely technological change and regulatory/political pressures, to assess how these forces generate possibilities and risks for both organizations. It also</w:t>
      </w:r>
      <w:r>
        <w:rPr>
          <w:spacing w:val="-11"/>
        </w:rPr>
        <w:t xml:space="preserve"> </w:t>
      </w:r>
      <w:r>
        <w:t>looks</w:t>
      </w:r>
      <w:r>
        <w:rPr>
          <w:spacing w:val="-4"/>
        </w:rPr>
        <w:t xml:space="preserve"> </w:t>
      </w:r>
      <w:r>
        <w:t>at</w:t>
      </w:r>
      <w:r>
        <w:rPr>
          <w:spacing w:val="-9"/>
        </w:rPr>
        <w:t xml:space="preserve"> </w:t>
      </w:r>
      <w:r>
        <w:t>the</w:t>
      </w:r>
      <w:r>
        <w:rPr>
          <w:spacing w:val="-8"/>
        </w:rPr>
        <w:t xml:space="preserve"> </w:t>
      </w:r>
      <w:r>
        <w:t>strategic</w:t>
      </w:r>
      <w:r>
        <w:rPr>
          <w:spacing w:val="-4"/>
        </w:rPr>
        <w:t xml:space="preserve"> </w:t>
      </w:r>
      <w:r>
        <w:t>and</w:t>
      </w:r>
      <w:r>
        <w:rPr>
          <w:spacing w:val="-25"/>
        </w:rPr>
        <w:t xml:space="preserve"> </w:t>
      </w:r>
      <w:r>
        <w:t>Ansoff’s</w:t>
      </w:r>
      <w:r>
        <w:rPr>
          <w:spacing w:val="-3"/>
        </w:rPr>
        <w:t xml:space="preserve"> </w:t>
      </w:r>
      <w:r>
        <w:t>Growth</w:t>
      </w:r>
      <w:r>
        <w:rPr>
          <w:spacing w:val="-4"/>
        </w:rPr>
        <w:t xml:space="preserve"> </w:t>
      </w:r>
      <w:r>
        <w:t>Matrix.</w:t>
      </w:r>
      <w:r>
        <w:rPr>
          <w:spacing w:val="-9"/>
        </w:rPr>
        <w:t xml:space="preserve"> </w:t>
      </w:r>
      <w:r>
        <w:t>This shows how each company stays competitive and grows in the global smartphone market. By applying these theoretical frameworks, the essay aims to draw broader conclusions about strategic adaptability in technology- driven industries.</w:t>
      </w:r>
    </w:p>
    <w:p w14:paraId="222D8113" w14:textId="77777777" w:rsidR="001A1827" w:rsidRDefault="001A1827">
      <w:pPr>
        <w:pStyle w:val="BodyText"/>
        <w:ind w:left="0"/>
      </w:pPr>
    </w:p>
    <w:p w14:paraId="46BD87A6" w14:textId="77777777" w:rsidR="001A1827" w:rsidRDefault="001A1827">
      <w:pPr>
        <w:pStyle w:val="BodyText"/>
        <w:spacing w:before="118"/>
        <w:ind w:left="0"/>
      </w:pPr>
    </w:p>
    <w:p w14:paraId="7009CBA9" w14:textId="77777777" w:rsidR="001A1827" w:rsidRDefault="00053DB3">
      <w:pPr>
        <w:pStyle w:val="Heading1"/>
        <w:numPr>
          <w:ilvl w:val="0"/>
          <w:numId w:val="1"/>
        </w:numPr>
        <w:tabs>
          <w:tab w:val="left" w:pos="353"/>
        </w:tabs>
        <w:spacing w:before="0" w:line="276" w:lineRule="auto"/>
        <w:ind w:right="788" w:firstLine="0"/>
      </w:pPr>
      <w:bookmarkStart w:id="1" w:name="2.Task1:_Critical_Analysis_of_the_Macro_"/>
      <w:bookmarkEnd w:id="1"/>
      <w:r>
        <w:rPr>
          <w:color w:val="0E4660"/>
        </w:rPr>
        <w:t>Task1:</w:t>
      </w:r>
      <w:r>
        <w:rPr>
          <w:color w:val="0E4660"/>
          <w:spacing w:val="-26"/>
        </w:rPr>
        <w:t xml:space="preserve"> </w:t>
      </w:r>
      <w:r>
        <w:rPr>
          <w:color w:val="0E4660"/>
        </w:rPr>
        <w:t>Critical</w:t>
      </w:r>
      <w:r>
        <w:rPr>
          <w:color w:val="0E4660"/>
          <w:spacing w:val="-28"/>
        </w:rPr>
        <w:t xml:space="preserve"> </w:t>
      </w:r>
      <w:r>
        <w:rPr>
          <w:color w:val="0E4660"/>
        </w:rPr>
        <w:t>Analysis</w:t>
      </w:r>
      <w:r>
        <w:rPr>
          <w:color w:val="0E4660"/>
          <w:spacing w:val="-15"/>
        </w:rPr>
        <w:t xml:space="preserve"> </w:t>
      </w:r>
      <w:r>
        <w:rPr>
          <w:color w:val="0E4660"/>
        </w:rPr>
        <w:t>of</w:t>
      </w:r>
      <w:r>
        <w:rPr>
          <w:color w:val="0E4660"/>
          <w:spacing w:val="-14"/>
        </w:rPr>
        <w:t xml:space="preserve"> </w:t>
      </w:r>
      <w:r>
        <w:rPr>
          <w:color w:val="0E4660"/>
        </w:rPr>
        <w:t>the</w:t>
      </w:r>
      <w:r>
        <w:rPr>
          <w:color w:val="0E4660"/>
          <w:spacing w:val="-14"/>
        </w:rPr>
        <w:t xml:space="preserve"> </w:t>
      </w:r>
      <w:r>
        <w:rPr>
          <w:color w:val="0E4660"/>
        </w:rPr>
        <w:t>Macro</w:t>
      </w:r>
      <w:r>
        <w:rPr>
          <w:color w:val="0E4660"/>
          <w:spacing w:val="-17"/>
        </w:rPr>
        <w:t xml:space="preserve"> </w:t>
      </w:r>
      <w:r>
        <w:rPr>
          <w:color w:val="0E4660"/>
        </w:rPr>
        <w:t xml:space="preserve">Marketing </w:t>
      </w:r>
      <w:r>
        <w:rPr>
          <w:color w:val="0E4660"/>
          <w:spacing w:val="-2"/>
        </w:rPr>
        <w:t>Environment</w:t>
      </w:r>
    </w:p>
    <w:p w14:paraId="42D702DD" w14:textId="77777777" w:rsidR="001A1827" w:rsidRDefault="00053DB3">
      <w:pPr>
        <w:pStyle w:val="ListParagraph"/>
        <w:numPr>
          <w:ilvl w:val="1"/>
          <w:numId w:val="1"/>
        </w:numPr>
        <w:tabs>
          <w:tab w:val="left" w:pos="572"/>
        </w:tabs>
        <w:spacing w:before="364"/>
        <w:ind w:left="572" w:hanging="549"/>
        <w:rPr>
          <w:sz w:val="40"/>
        </w:rPr>
      </w:pPr>
      <w:bookmarkStart w:id="2" w:name="2.1:_Macro_Marketing_Environment:"/>
      <w:bookmarkEnd w:id="2"/>
      <w:r>
        <w:rPr>
          <w:color w:val="0E4660"/>
          <w:sz w:val="40"/>
        </w:rPr>
        <w:t>:</w:t>
      </w:r>
      <w:r>
        <w:rPr>
          <w:color w:val="0E4660"/>
          <w:spacing w:val="-7"/>
          <w:sz w:val="40"/>
        </w:rPr>
        <w:t xml:space="preserve"> </w:t>
      </w:r>
      <w:r>
        <w:rPr>
          <w:color w:val="0E4660"/>
          <w:sz w:val="40"/>
        </w:rPr>
        <w:t>Macro</w:t>
      </w:r>
      <w:r>
        <w:rPr>
          <w:color w:val="0E4660"/>
          <w:spacing w:val="-9"/>
          <w:sz w:val="40"/>
        </w:rPr>
        <w:t xml:space="preserve"> </w:t>
      </w:r>
      <w:r>
        <w:rPr>
          <w:color w:val="0E4660"/>
          <w:sz w:val="40"/>
        </w:rPr>
        <w:t>Marketing</w:t>
      </w:r>
      <w:r>
        <w:rPr>
          <w:color w:val="0E4660"/>
          <w:spacing w:val="-11"/>
          <w:sz w:val="40"/>
        </w:rPr>
        <w:t xml:space="preserve"> </w:t>
      </w:r>
      <w:r>
        <w:rPr>
          <w:color w:val="0E4660"/>
          <w:spacing w:val="-2"/>
          <w:sz w:val="40"/>
        </w:rPr>
        <w:t>Environment:</w:t>
      </w:r>
    </w:p>
    <w:p w14:paraId="4D95A47D" w14:textId="77777777" w:rsidR="001A1827" w:rsidRDefault="00053DB3">
      <w:pPr>
        <w:pStyle w:val="BodyText"/>
        <w:spacing w:before="154" w:line="278" w:lineRule="auto"/>
      </w:pPr>
      <w:r>
        <w:t>The macro marketing environment is the set of outside factors</w:t>
      </w:r>
      <w:r>
        <w:rPr>
          <w:spacing w:val="-2"/>
        </w:rPr>
        <w:t xml:space="preserve"> </w:t>
      </w:r>
      <w:r>
        <w:t>that</w:t>
      </w:r>
      <w:r>
        <w:rPr>
          <w:spacing w:val="-8"/>
        </w:rPr>
        <w:t xml:space="preserve"> </w:t>
      </w:r>
      <w:r>
        <w:t>have</w:t>
      </w:r>
      <w:r>
        <w:rPr>
          <w:spacing w:val="-3"/>
        </w:rPr>
        <w:t xml:space="preserve"> </w:t>
      </w:r>
      <w:r>
        <w:t>a</w:t>
      </w:r>
      <w:r>
        <w:rPr>
          <w:spacing w:val="-7"/>
        </w:rPr>
        <w:t xml:space="preserve"> </w:t>
      </w:r>
      <w:r>
        <w:t>big</w:t>
      </w:r>
      <w:r>
        <w:rPr>
          <w:spacing w:val="-7"/>
        </w:rPr>
        <w:t xml:space="preserve"> </w:t>
      </w:r>
      <w:r>
        <w:t>effect</w:t>
      </w:r>
      <w:r>
        <w:rPr>
          <w:spacing w:val="-8"/>
        </w:rPr>
        <w:t xml:space="preserve"> </w:t>
      </w:r>
      <w:r>
        <w:t>on</w:t>
      </w:r>
      <w:r>
        <w:rPr>
          <w:spacing w:val="-3"/>
        </w:rPr>
        <w:t xml:space="preserve"> </w:t>
      </w:r>
      <w:r>
        <w:t>how</w:t>
      </w:r>
      <w:r>
        <w:rPr>
          <w:spacing w:val="-10"/>
        </w:rPr>
        <w:t xml:space="preserve"> </w:t>
      </w:r>
      <w:r>
        <w:t>companies</w:t>
      </w:r>
      <w:r>
        <w:rPr>
          <w:spacing w:val="-7"/>
        </w:rPr>
        <w:t xml:space="preserve"> </w:t>
      </w:r>
      <w:r>
        <w:t>market themselves and how well they do. Frameworks like PESTEL, which looks at political, economic, social,</w:t>
      </w:r>
    </w:p>
    <w:p w14:paraId="00D41ED7" w14:textId="77777777" w:rsidR="001A1827" w:rsidRDefault="001A1827">
      <w:pPr>
        <w:pStyle w:val="BodyText"/>
        <w:spacing w:line="278" w:lineRule="auto"/>
        <w:sectPr w:rsidR="001A1827">
          <w:pgSz w:w="12240" w:h="15840"/>
          <w:pgMar w:top="1380" w:right="1417" w:bottom="280" w:left="1417" w:header="720" w:footer="720" w:gutter="0"/>
          <w:cols w:space="720"/>
        </w:sectPr>
      </w:pPr>
    </w:p>
    <w:p w14:paraId="64AFBFE5" w14:textId="77777777" w:rsidR="001A1827" w:rsidRDefault="00053DB3">
      <w:pPr>
        <w:pStyle w:val="BodyText"/>
        <w:spacing w:before="58"/>
      </w:pPr>
      <w:r>
        <w:lastRenderedPageBreak/>
        <w:t>technical,</w:t>
      </w:r>
      <w:r>
        <w:rPr>
          <w:spacing w:val="-7"/>
        </w:rPr>
        <w:t xml:space="preserve"> </w:t>
      </w:r>
      <w:r>
        <w:t>environmental,</w:t>
      </w:r>
      <w:r>
        <w:rPr>
          <w:spacing w:val="-2"/>
        </w:rPr>
        <w:t xml:space="preserve"> </w:t>
      </w:r>
      <w:r>
        <w:t>and</w:t>
      </w:r>
      <w:r>
        <w:rPr>
          <w:spacing w:val="-3"/>
        </w:rPr>
        <w:t xml:space="preserve"> </w:t>
      </w:r>
      <w:r>
        <w:t>legal</w:t>
      </w:r>
      <w:r>
        <w:rPr>
          <w:spacing w:val="-5"/>
        </w:rPr>
        <w:t xml:space="preserve"> </w:t>
      </w:r>
      <w:r>
        <w:t>factors</w:t>
      </w:r>
      <w:r>
        <w:rPr>
          <w:spacing w:val="-6"/>
        </w:rPr>
        <w:t xml:space="preserve"> </w:t>
      </w:r>
      <w:r>
        <w:t>(Johnson</w:t>
      </w:r>
      <w:r>
        <w:rPr>
          <w:spacing w:val="-2"/>
        </w:rPr>
        <w:t xml:space="preserve"> </w:t>
      </w:r>
      <w:r>
        <w:rPr>
          <w:spacing w:val="-5"/>
        </w:rPr>
        <w:t>et</w:t>
      </w:r>
    </w:p>
    <w:p w14:paraId="4561B153" w14:textId="77777777" w:rsidR="001A1827" w:rsidRDefault="00053DB3">
      <w:pPr>
        <w:pStyle w:val="BodyText"/>
        <w:spacing w:before="66" w:line="278" w:lineRule="auto"/>
      </w:pPr>
      <w:r>
        <w:t>al.,2020),</w:t>
      </w:r>
      <w:r>
        <w:rPr>
          <w:spacing w:val="-4"/>
        </w:rPr>
        <w:t xml:space="preserve"> </w:t>
      </w:r>
      <w:r>
        <w:t>are</w:t>
      </w:r>
      <w:r>
        <w:rPr>
          <w:spacing w:val="-3"/>
        </w:rPr>
        <w:t xml:space="preserve"> </w:t>
      </w:r>
      <w:r>
        <w:t>often used to study</w:t>
      </w:r>
      <w:r>
        <w:rPr>
          <w:spacing w:val="-3"/>
        </w:rPr>
        <w:t xml:space="preserve"> </w:t>
      </w:r>
      <w:r>
        <w:t>these influences.</w:t>
      </w:r>
      <w:r>
        <w:rPr>
          <w:spacing w:val="80"/>
        </w:rPr>
        <w:t xml:space="preserve"> </w:t>
      </w:r>
      <w:r>
        <w:t xml:space="preserve">Macro factors, on the other hand, work on a larger scale and </w:t>
      </w:r>
      <w:r w:rsidR="00341D84">
        <w:t>affect</w:t>
      </w:r>
      <w:r>
        <w:rPr>
          <w:spacing w:val="-10"/>
        </w:rPr>
        <w:t xml:space="preserve"> </w:t>
      </w:r>
      <w:r>
        <w:t>all</w:t>
      </w:r>
      <w:r>
        <w:rPr>
          <w:spacing w:val="-14"/>
        </w:rPr>
        <w:t xml:space="preserve"> </w:t>
      </w:r>
      <w:r>
        <w:t>businesses</w:t>
      </w:r>
      <w:r>
        <w:rPr>
          <w:spacing w:val="-13"/>
        </w:rPr>
        <w:t xml:space="preserve"> </w:t>
      </w:r>
      <w:r>
        <w:t>in</w:t>
      </w:r>
      <w:r>
        <w:rPr>
          <w:spacing w:val="-10"/>
        </w:rPr>
        <w:t xml:space="preserve"> </w:t>
      </w:r>
      <w:r>
        <w:t>an</w:t>
      </w:r>
      <w:r>
        <w:rPr>
          <w:spacing w:val="-10"/>
        </w:rPr>
        <w:t xml:space="preserve"> </w:t>
      </w:r>
      <w:r>
        <w:t>industry</w:t>
      </w:r>
      <w:r>
        <w:rPr>
          <w:spacing w:val="-6"/>
        </w:rPr>
        <w:t xml:space="preserve"> </w:t>
      </w:r>
      <w:r>
        <w:t>(Teece,2018).</w:t>
      </w:r>
      <w:r>
        <w:rPr>
          <w:spacing w:val="-15"/>
        </w:rPr>
        <w:t xml:space="preserve"> </w:t>
      </w:r>
      <w:r>
        <w:t>They</w:t>
      </w:r>
      <w:r>
        <w:rPr>
          <w:spacing w:val="-14"/>
        </w:rPr>
        <w:t xml:space="preserve"> </w:t>
      </w:r>
      <w:r>
        <w:t>are different from the microenvironment, which comprises customers, suppliers, and competitors. Technological innovation and government regulation are two big macro forces that are affecting the smartphone market.</w:t>
      </w:r>
    </w:p>
    <w:p w14:paraId="4FDC8921" w14:textId="77777777" w:rsidR="001A1827" w:rsidRDefault="001A1827">
      <w:pPr>
        <w:pStyle w:val="BodyText"/>
        <w:ind w:left="0"/>
      </w:pPr>
    </w:p>
    <w:p w14:paraId="5A8597DF" w14:textId="77777777" w:rsidR="001A1827" w:rsidRDefault="001A1827">
      <w:pPr>
        <w:pStyle w:val="BodyText"/>
        <w:spacing w:before="167"/>
        <w:ind w:left="0"/>
      </w:pPr>
    </w:p>
    <w:p w14:paraId="52201A88" w14:textId="77777777" w:rsidR="001A1827" w:rsidRDefault="00053DB3">
      <w:pPr>
        <w:pStyle w:val="ListParagraph"/>
        <w:numPr>
          <w:ilvl w:val="1"/>
          <w:numId w:val="1"/>
        </w:numPr>
        <w:tabs>
          <w:tab w:val="left" w:pos="572"/>
        </w:tabs>
        <w:spacing w:line="300" w:lineRule="auto"/>
        <w:ind w:left="23" w:right="505" w:firstLine="0"/>
        <w:rPr>
          <w:sz w:val="36"/>
        </w:rPr>
      </w:pPr>
      <w:bookmarkStart w:id="3" w:name="2.2:_Analysis_of_Technological_Innovatio"/>
      <w:bookmarkEnd w:id="3"/>
      <w:r>
        <w:rPr>
          <w:color w:val="0E4660"/>
          <w:sz w:val="40"/>
        </w:rPr>
        <w:t>:</w:t>
      </w:r>
      <w:r>
        <w:rPr>
          <w:color w:val="0E4660"/>
          <w:spacing w:val="-1"/>
          <w:sz w:val="40"/>
        </w:rPr>
        <w:t xml:space="preserve"> </w:t>
      </w:r>
      <w:r>
        <w:rPr>
          <w:color w:val="0E4660"/>
          <w:sz w:val="40"/>
        </w:rPr>
        <w:t xml:space="preserve">Analysis of Technological Innovation: </w:t>
      </w:r>
      <w:r>
        <w:rPr>
          <w:sz w:val="36"/>
        </w:rPr>
        <w:t>Technological progress is probably the most important factor</w:t>
      </w:r>
      <w:r>
        <w:rPr>
          <w:spacing w:val="-10"/>
          <w:sz w:val="36"/>
        </w:rPr>
        <w:t xml:space="preserve"> </w:t>
      </w:r>
      <w:r>
        <w:rPr>
          <w:sz w:val="36"/>
        </w:rPr>
        <w:t>that</w:t>
      </w:r>
      <w:r>
        <w:rPr>
          <w:spacing w:val="-5"/>
          <w:sz w:val="36"/>
        </w:rPr>
        <w:t xml:space="preserve"> </w:t>
      </w:r>
      <w:r>
        <w:rPr>
          <w:sz w:val="36"/>
        </w:rPr>
        <w:t>drives</w:t>
      </w:r>
      <w:r>
        <w:rPr>
          <w:spacing w:val="-4"/>
          <w:sz w:val="36"/>
        </w:rPr>
        <w:t xml:space="preserve"> </w:t>
      </w:r>
      <w:r>
        <w:rPr>
          <w:sz w:val="36"/>
        </w:rPr>
        <w:t>competition</w:t>
      </w:r>
      <w:r>
        <w:rPr>
          <w:spacing w:val="-9"/>
          <w:sz w:val="36"/>
        </w:rPr>
        <w:t xml:space="preserve"> </w:t>
      </w:r>
      <w:r>
        <w:rPr>
          <w:sz w:val="36"/>
        </w:rPr>
        <w:t>in</w:t>
      </w:r>
      <w:r>
        <w:rPr>
          <w:spacing w:val="-5"/>
          <w:sz w:val="36"/>
        </w:rPr>
        <w:t xml:space="preserve"> </w:t>
      </w:r>
      <w:r>
        <w:rPr>
          <w:sz w:val="36"/>
        </w:rPr>
        <w:t>the</w:t>
      </w:r>
      <w:r>
        <w:rPr>
          <w:spacing w:val="-8"/>
          <w:sz w:val="36"/>
        </w:rPr>
        <w:t xml:space="preserve"> </w:t>
      </w:r>
      <w:r>
        <w:rPr>
          <w:sz w:val="36"/>
        </w:rPr>
        <w:t>smartphone</w:t>
      </w:r>
      <w:r>
        <w:rPr>
          <w:spacing w:val="-9"/>
          <w:sz w:val="36"/>
        </w:rPr>
        <w:t xml:space="preserve"> </w:t>
      </w:r>
      <w:r>
        <w:rPr>
          <w:sz w:val="36"/>
        </w:rPr>
        <w:t>market.</w:t>
      </w:r>
    </w:p>
    <w:p w14:paraId="34A6A90D" w14:textId="77777777" w:rsidR="001A1827" w:rsidRDefault="00053DB3">
      <w:pPr>
        <w:pStyle w:val="BodyText"/>
        <w:spacing w:line="378" w:lineRule="exact"/>
      </w:pPr>
      <w:r>
        <w:t>Rapid</w:t>
      </w:r>
      <w:r>
        <w:rPr>
          <w:spacing w:val="-8"/>
        </w:rPr>
        <w:t xml:space="preserve"> </w:t>
      </w:r>
      <w:r>
        <w:t>advancements</w:t>
      </w:r>
      <w:r>
        <w:rPr>
          <w:spacing w:val="-1"/>
        </w:rPr>
        <w:t xml:space="preserve"> </w:t>
      </w:r>
      <w:r>
        <w:t>in</w:t>
      </w:r>
      <w:r>
        <w:rPr>
          <w:spacing w:val="-6"/>
        </w:rPr>
        <w:t xml:space="preserve"> </w:t>
      </w:r>
      <w:r>
        <w:t>hardware,</w:t>
      </w:r>
      <w:r>
        <w:rPr>
          <w:spacing w:val="-2"/>
        </w:rPr>
        <w:t xml:space="preserve"> </w:t>
      </w:r>
      <w:r>
        <w:t>software</w:t>
      </w:r>
      <w:r>
        <w:rPr>
          <w:spacing w:val="-1"/>
        </w:rPr>
        <w:t xml:space="preserve"> </w:t>
      </w:r>
      <w:r>
        <w:rPr>
          <w:spacing w:val="-2"/>
        </w:rPr>
        <w:t>ecosystems,</w:t>
      </w:r>
    </w:p>
    <w:p w14:paraId="78B022CC" w14:textId="77777777" w:rsidR="001A1827" w:rsidRDefault="00341D84">
      <w:pPr>
        <w:pStyle w:val="BodyText"/>
        <w:spacing w:before="66" w:line="278" w:lineRule="auto"/>
        <w:ind w:right="94"/>
      </w:pPr>
      <w:r>
        <w:t>Artificial</w:t>
      </w:r>
      <w:r w:rsidR="00053DB3">
        <w:rPr>
          <w:spacing w:val="-7"/>
        </w:rPr>
        <w:t xml:space="preserve"> </w:t>
      </w:r>
      <w:r w:rsidR="00053DB3">
        <w:t>intelligence,</w:t>
      </w:r>
      <w:r w:rsidR="00053DB3">
        <w:rPr>
          <w:spacing w:val="-7"/>
        </w:rPr>
        <w:t xml:space="preserve"> </w:t>
      </w:r>
      <w:r w:rsidR="00053DB3">
        <w:t>and</w:t>
      </w:r>
      <w:r w:rsidR="00053DB3">
        <w:rPr>
          <w:spacing w:val="-11"/>
        </w:rPr>
        <w:t xml:space="preserve"> </w:t>
      </w:r>
      <w:r w:rsidR="00053DB3">
        <w:t>communication</w:t>
      </w:r>
      <w:r w:rsidR="00053DB3">
        <w:rPr>
          <w:spacing w:val="-12"/>
        </w:rPr>
        <w:t xml:space="preserve"> </w:t>
      </w:r>
      <w:r w:rsidR="00053DB3">
        <w:t>technologies have generated both possibilities and challenges for companies in this sector (Teece, 2018).</w:t>
      </w:r>
    </w:p>
    <w:p w14:paraId="1833EC77" w14:textId="77777777" w:rsidR="001A1827" w:rsidRDefault="00053DB3">
      <w:pPr>
        <w:pStyle w:val="ListParagraph"/>
        <w:numPr>
          <w:ilvl w:val="2"/>
          <w:numId w:val="1"/>
        </w:numPr>
        <w:tabs>
          <w:tab w:val="left" w:pos="905"/>
        </w:tabs>
        <w:spacing w:before="356" w:line="300" w:lineRule="auto"/>
        <w:ind w:right="479" w:firstLine="0"/>
        <w:jc w:val="both"/>
        <w:rPr>
          <w:sz w:val="36"/>
        </w:rPr>
      </w:pPr>
      <w:bookmarkStart w:id="4" w:name="2.2.1:_Impact_on_the_Pioneer_Organizatio"/>
      <w:bookmarkEnd w:id="4"/>
      <w:r>
        <w:rPr>
          <w:color w:val="0E4660"/>
          <w:sz w:val="40"/>
        </w:rPr>
        <w:t>:</w:t>
      </w:r>
      <w:r>
        <w:rPr>
          <w:color w:val="0E4660"/>
          <w:spacing w:val="-6"/>
          <w:sz w:val="40"/>
        </w:rPr>
        <w:t xml:space="preserve"> </w:t>
      </w:r>
      <w:r>
        <w:rPr>
          <w:color w:val="0E4660"/>
          <w:sz w:val="40"/>
        </w:rPr>
        <w:t>Impact</w:t>
      </w:r>
      <w:r>
        <w:rPr>
          <w:color w:val="0E4660"/>
          <w:spacing w:val="-9"/>
          <w:sz w:val="40"/>
        </w:rPr>
        <w:t xml:space="preserve"> </w:t>
      </w:r>
      <w:r>
        <w:rPr>
          <w:color w:val="0E4660"/>
          <w:sz w:val="40"/>
        </w:rPr>
        <w:t>on</w:t>
      </w:r>
      <w:r>
        <w:rPr>
          <w:color w:val="0E4660"/>
          <w:spacing w:val="-9"/>
          <w:sz w:val="40"/>
        </w:rPr>
        <w:t xml:space="preserve"> </w:t>
      </w:r>
      <w:r>
        <w:rPr>
          <w:color w:val="0E4660"/>
          <w:sz w:val="40"/>
        </w:rPr>
        <w:t>the</w:t>
      </w:r>
      <w:r>
        <w:rPr>
          <w:color w:val="0E4660"/>
          <w:spacing w:val="-6"/>
          <w:sz w:val="40"/>
        </w:rPr>
        <w:t xml:space="preserve"> </w:t>
      </w:r>
      <w:r>
        <w:rPr>
          <w:color w:val="0E4660"/>
          <w:sz w:val="40"/>
        </w:rPr>
        <w:t>Pioneer</w:t>
      </w:r>
      <w:r>
        <w:rPr>
          <w:color w:val="0E4660"/>
          <w:spacing w:val="-8"/>
          <w:sz w:val="40"/>
        </w:rPr>
        <w:t xml:space="preserve"> </w:t>
      </w:r>
      <w:r>
        <w:rPr>
          <w:color w:val="0E4660"/>
          <w:sz w:val="40"/>
        </w:rPr>
        <w:t>Organization</w:t>
      </w:r>
      <w:r>
        <w:rPr>
          <w:color w:val="0E4660"/>
          <w:spacing w:val="-11"/>
          <w:sz w:val="40"/>
        </w:rPr>
        <w:t xml:space="preserve"> </w:t>
      </w:r>
      <w:r>
        <w:rPr>
          <w:color w:val="0E4660"/>
          <w:sz w:val="40"/>
        </w:rPr>
        <w:t xml:space="preserve">(Apple): </w:t>
      </w:r>
      <w:r>
        <w:rPr>
          <w:sz w:val="36"/>
        </w:rPr>
        <w:t>Apple</w:t>
      </w:r>
      <w:r>
        <w:rPr>
          <w:spacing w:val="-1"/>
          <w:sz w:val="36"/>
        </w:rPr>
        <w:t xml:space="preserve"> </w:t>
      </w:r>
      <w:r>
        <w:rPr>
          <w:sz w:val="36"/>
        </w:rPr>
        <w:t>has</w:t>
      </w:r>
      <w:r>
        <w:rPr>
          <w:spacing w:val="-1"/>
          <w:sz w:val="36"/>
        </w:rPr>
        <w:t xml:space="preserve"> </w:t>
      </w:r>
      <w:r>
        <w:rPr>
          <w:sz w:val="36"/>
        </w:rPr>
        <w:t>always used</w:t>
      </w:r>
      <w:r>
        <w:rPr>
          <w:spacing w:val="-1"/>
          <w:sz w:val="36"/>
        </w:rPr>
        <w:t xml:space="preserve"> </w:t>
      </w:r>
      <w:r>
        <w:rPr>
          <w:sz w:val="36"/>
        </w:rPr>
        <w:t>changes in technology</w:t>
      </w:r>
      <w:r>
        <w:rPr>
          <w:spacing w:val="-1"/>
          <w:sz w:val="36"/>
        </w:rPr>
        <w:t xml:space="preserve"> </w:t>
      </w:r>
      <w:r>
        <w:rPr>
          <w:sz w:val="36"/>
        </w:rPr>
        <w:t>to gain</w:t>
      </w:r>
      <w:r>
        <w:rPr>
          <w:spacing w:val="-1"/>
          <w:sz w:val="36"/>
        </w:rPr>
        <w:t xml:space="preserve"> </w:t>
      </w:r>
      <w:r>
        <w:rPr>
          <w:sz w:val="36"/>
        </w:rPr>
        <w:t xml:space="preserve">a big edge over its competitors. The iPhone was </w:t>
      </w:r>
      <w:r w:rsidR="00341D84">
        <w:rPr>
          <w:sz w:val="36"/>
        </w:rPr>
        <w:t>big</w:t>
      </w:r>
    </w:p>
    <w:p w14:paraId="1B034A8E" w14:textId="77777777" w:rsidR="001A1827" w:rsidRDefault="00053DB3">
      <w:pPr>
        <w:pStyle w:val="BodyText"/>
        <w:spacing w:line="378" w:lineRule="exact"/>
      </w:pPr>
      <w:r>
        <w:t>change</w:t>
      </w:r>
      <w:r>
        <w:rPr>
          <w:spacing w:val="-1"/>
        </w:rPr>
        <w:t xml:space="preserve"> </w:t>
      </w:r>
      <w:r>
        <w:t>from regular</w:t>
      </w:r>
      <w:r>
        <w:rPr>
          <w:spacing w:val="-1"/>
        </w:rPr>
        <w:t xml:space="preserve"> </w:t>
      </w:r>
      <w:r>
        <w:t>cell</w:t>
      </w:r>
      <w:r>
        <w:rPr>
          <w:spacing w:val="-1"/>
        </w:rPr>
        <w:t xml:space="preserve"> </w:t>
      </w:r>
      <w:r>
        <w:t>phones to</w:t>
      </w:r>
      <w:r>
        <w:rPr>
          <w:spacing w:val="-5"/>
        </w:rPr>
        <w:t xml:space="preserve"> </w:t>
      </w:r>
      <w:r>
        <w:rPr>
          <w:spacing w:val="-2"/>
        </w:rPr>
        <w:t>touchscreen</w:t>
      </w:r>
    </w:p>
    <w:p w14:paraId="684FDB56" w14:textId="77777777" w:rsidR="001A1827" w:rsidRDefault="00053DB3">
      <w:pPr>
        <w:pStyle w:val="BodyText"/>
        <w:spacing w:before="67" w:line="278" w:lineRule="auto"/>
      </w:pPr>
      <w:r>
        <w:t>smartphones with built-in ecosystems (Gawer and Cusumano,2014).</w:t>
      </w:r>
      <w:r>
        <w:rPr>
          <w:spacing w:val="-12"/>
        </w:rPr>
        <w:t xml:space="preserve"> </w:t>
      </w:r>
      <w:r>
        <w:t>Apple’s ability to combine hardware, software, and services into one ecosystem gave it a substantial</w:t>
      </w:r>
      <w:r>
        <w:rPr>
          <w:spacing w:val="-9"/>
        </w:rPr>
        <w:t xml:space="preserve"> </w:t>
      </w:r>
      <w:r>
        <w:t>competitive</w:t>
      </w:r>
      <w:r>
        <w:rPr>
          <w:spacing w:val="-4"/>
        </w:rPr>
        <w:t xml:space="preserve"> </w:t>
      </w:r>
      <w:r>
        <w:t>edge</w:t>
      </w:r>
      <w:r>
        <w:rPr>
          <w:spacing w:val="-4"/>
        </w:rPr>
        <w:t xml:space="preserve"> </w:t>
      </w:r>
      <w:r>
        <w:t>based</w:t>
      </w:r>
      <w:r>
        <w:rPr>
          <w:spacing w:val="-9"/>
        </w:rPr>
        <w:t xml:space="preserve"> </w:t>
      </w:r>
      <w:r>
        <w:t>on</w:t>
      </w:r>
      <w:r>
        <w:rPr>
          <w:spacing w:val="-8"/>
        </w:rPr>
        <w:t xml:space="preserve"> </w:t>
      </w:r>
      <w:r>
        <w:t>brand</w:t>
      </w:r>
      <w:r>
        <w:rPr>
          <w:spacing w:val="-4"/>
        </w:rPr>
        <w:t xml:space="preserve"> </w:t>
      </w:r>
      <w:r>
        <w:t>loyalty</w:t>
      </w:r>
      <w:r>
        <w:rPr>
          <w:spacing w:val="-7"/>
        </w:rPr>
        <w:t xml:space="preserve"> </w:t>
      </w:r>
      <w:r>
        <w:t>and</w:t>
      </w:r>
    </w:p>
    <w:p w14:paraId="5A9E6375" w14:textId="77777777" w:rsidR="001A1827" w:rsidRDefault="001A1827">
      <w:pPr>
        <w:pStyle w:val="BodyText"/>
        <w:spacing w:line="278" w:lineRule="auto"/>
        <w:sectPr w:rsidR="001A1827">
          <w:pgSz w:w="12240" w:h="15840"/>
          <w:pgMar w:top="1380" w:right="1417" w:bottom="280" w:left="1417" w:header="720" w:footer="720" w:gutter="0"/>
          <w:cols w:space="720"/>
        </w:sectPr>
      </w:pPr>
    </w:p>
    <w:p w14:paraId="095A6AF4" w14:textId="77777777" w:rsidR="001A1827" w:rsidRDefault="00053DB3">
      <w:pPr>
        <w:pStyle w:val="BodyText"/>
        <w:spacing w:before="58" w:line="278" w:lineRule="auto"/>
        <w:ind w:right="68"/>
      </w:pPr>
      <w:r>
        <w:lastRenderedPageBreak/>
        <w:t>product differentiation (West and Mace,2010).</w:t>
      </w:r>
      <w:r>
        <w:rPr>
          <w:spacing w:val="-1"/>
        </w:rPr>
        <w:t xml:space="preserve"> </w:t>
      </w:r>
      <w:r>
        <w:t>Apple has had several chances because of advances in technology. For</w:t>
      </w:r>
      <w:r>
        <w:rPr>
          <w:spacing w:val="-2"/>
        </w:rPr>
        <w:t xml:space="preserve"> </w:t>
      </w:r>
      <w:r>
        <w:t>instance,</w:t>
      </w:r>
      <w:r>
        <w:rPr>
          <w:spacing w:val="-1"/>
        </w:rPr>
        <w:t xml:space="preserve"> </w:t>
      </w:r>
      <w:r>
        <w:t>new</w:t>
      </w:r>
      <w:r>
        <w:rPr>
          <w:spacing w:val="-8"/>
        </w:rPr>
        <w:t xml:space="preserve"> </w:t>
      </w:r>
      <w:r>
        <w:t>mobile</w:t>
      </w:r>
      <w:r>
        <w:rPr>
          <w:spacing w:val="-6"/>
        </w:rPr>
        <w:t xml:space="preserve"> </w:t>
      </w:r>
      <w:r>
        <w:t>processors,</w:t>
      </w:r>
      <w:r>
        <w:rPr>
          <w:spacing w:val="-6"/>
        </w:rPr>
        <w:t xml:space="preserve"> </w:t>
      </w:r>
      <w:r>
        <w:t>camera</w:t>
      </w:r>
      <w:r>
        <w:rPr>
          <w:spacing w:val="-6"/>
        </w:rPr>
        <w:t xml:space="preserve"> </w:t>
      </w:r>
      <w:r>
        <w:t>technology, and</w:t>
      </w:r>
      <w:r>
        <w:rPr>
          <w:spacing w:val="-6"/>
        </w:rPr>
        <w:t xml:space="preserve"> </w:t>
      </w:r>
      <w:r>
        <w:t>operating</w:t>
      </w:r>
      <w:r>
        <w:rPr>
          <w:spacing w:val="-11"/>
        </w:rPr>
        <w:t xml:space="preserve"> </w:t>
      </w:r>
      <w:r>
        <w:t>systems</w:t>
      </w:r>
      <w:r>
        <w:rPr>
          <w:spacing w:val="-5"/>
        </w:rPr>
        <w:t xml:space="preserve"> </w:t>
      </w:r>
      <w:r>
        <w:t>have</w:t>
      </w:r>
      <w:r>
        <w:rPr>
          <w:spacing w:val="-10"/>
        </w:rPr>
        <w:t xml:space="preserve"> </w:t>
      </w:r>
      <w:r>
        <w:t>helped</w:t>
      </w:r>
      <w:r>
        <w:rPr>
          <w:spacing w:val="-24"/>
        </w:rPr>
        <w:t xml:space="preserve"> </w:t>
      </w:r>
      <w:r>
        <w:t>Apple</w:t>
      </w:r>
      <w:r>
        <w:rPr>
          <w:spacing w:val="-10"/>
        </w:rPr>
        <w:t xml:space="preserve"> </w:t>
      </w:r>
      <w:r>
        <w:t>keep</w:t>
      </w:r>
      <w:r>
        <w:rPr>
          <w:spacing w:val="-6"/>
        </w:rPr>
        <w:t xml:space="preserve"> </w:t>
      </w:r>
      <w:r>
        <w:t>improving its products. The creation of services like the</w:t>
      </w:r>
      <w:r>
        <w:rPr>
          <w:spacing w:val="-4"/>
        </w:rPr>
        <w:t xml:space="preserve"> </w:t>
      </w:r>
      <w:r>
        <w:t>App Store has also opened new ways to make money and made it harder for customers to leave (Cus</w:t>
      </w:r>
      <w:r w:rsidR="00341D84">
        <w:t>u</w:t>
      </w:r>
      <w:r>
        <w:t xml:space="preserve">mano et al.,2019). But changes in technology can also be dangerous. When innovation happens quickly, it makes it easier for competitors to add similar features. Samsung and other companies have often used and enhanced new technologies including big OLED screens, </w:t>
      </w:r>
      <w:r w:rsidR="00E1240D">
        <w:t>multi-camera</w:t>
      </w:r>
      <w:r>
        <w:t xml:space="preserve"> systems, and devices that can be folded. This makes competition tougher and takes away some of the technological advantages that</w:t>
      </w:r>
      <w:r>
        <w:rPr>
          <w:spacing w:val="-3"/>
        </w:rPr>
        <w:t xml:space="preserve"> </w:t>
      </w:r>
      <w:r>
        <w:t>Apple used to have</w:t>
      </w:r>
    </w:p>
    <w:p w14:paraId="6CC5D83F" w14:textId="77777777" w:rsidR="001A1827" w:rsidRDefault="00053DB3">
      <w:pPr>
        <w:pStyle w:val="BodyText"/>
        <w:spacing w:line="278" w:lineRule="auto"/>
        <w:ind w:right="37"/>
      </w:pPr>
      <w:r>
        <w:t>(Teec,2018).</w:t>
      </w:r>
      <w:r>
        <w:rPr>
          <w:spacing w:val="-25"/>
        </w:rPr>
        <w:t xml:space="preserve"> </w:t>
      </w:r>
      <w:r>
        <w:t>Apple</w:t>
      </w:r>
      <w:r>
        <w:rPr>
          <w:spacing w:val="-14"/>
        </w:rPr>
        <w:t xml:space="preserve"> </w:t>
      </w:r>
      <w:r>
        <w:t>is</w:t>
      </w:r>
      <w:r>
        <w:rPr>
          <w:spacing w:val="-12"/>
        </w:rPr>
        <w:t xml:space="preserve"> </w:t>
      </w:r>
      <w:r>
        <w:t>still</w:t>
      </w:r>
      <w:r>
        <w:rPr>
          <w:spacing w:val="-9"/>
        </w:rPr>
        <w:t xml:space="preserve"> </w:t>
      </w:r>
      <w:r>
        <w:t>in</w:t>
      </w:r>
      <w:r>
        <w:rPr>
          <w:spacing w:val="-9"/>
        </w:rPr>
        <w:t xml:space="preserve"> </w:t>
      </w:r>
      <w:r>
        <w:t>a</w:t>
      </w:r>
      <w:r>
        <w:rPr>
          <w:spacing w:val="-12"/>
        </w:rPr>
        <w:t xml:space="preserve"> </w:t>
      </w:r>
      <w:r>
        <w:t>good</w:t>
      </w:r>
      <w:r>
        <w:rPr>
          <w:spacing w:val="-13"/>
        </w:rPr>
        <w:t xml:space="preserve"> </w:t>
      </w:r>
      <w:r>
        <w:t>competitive</w:t>
      </w:r>
      <w:r>
        <w:rPr>
          <w:spacing w:val="-12"/>
        </w:rPr>
        <w:t xml:space="preserve"> </w:t>
      </w:r>
      <w:r>
        <w:t>position despite these concerns since it has a strong brand and integrates its products into its ecosystem. Despite these threats, Apple maintains a strong competitive position through ecosystem integration and strong brand equity.</w:t>
      </w:r>
    </w:p>
    <w:p w14:paraId="7D05DF45" w14:textId="77777777" w:rsidR="001A1827" w:rsidRDefault="00053DB3">
      <w:pPr>
        <w:pStyle w:val="BodyText"/>
        <w:spacing w:line="278" w:lineRule="auto"/>
      </w:pPr>
      <w:r>
        <w:t>Strong</w:t>
      </w:r>
      <w:r>
        <w:rPr>
          <w:spacing w:val="-12"/>
        </w:rPr>
        <w:t xml:space="preserve"> </w:t>
      </w:r>
      <w:r>
        <w:t>competitive</w:t>
      </w:r>
      <w:r>
        <w:rPr>
          <w:spacing w:val="-8"/>
        </w:rPr>
        <w:t xml:space="preserve"> </w:t>
      </w:r>
      <w:r>
        <w:t>position</w:t>
      </w:r>
      <w:r>
        <w:rPr>
          <w:spacing w:val="-8"/>
        </w:rPr>
        <w:t xml:space="preserve"> </w:t>
      </w:r>
      <w:r>
        <w:t>through</w:t>
      </w:r>
      <w:r>
        <w:rPr>
          <w:spacing w:val="-12"/>
        </w:rPr>
        <w:t xml:space="preserve"> </w:t>
      </w:r>
      <w:r>
        <w:t>ecosystem</w:t>
      </w:r>
      <w:r>
        <w:rPr>
          <w:spacing w:val="-7"/>
        </w:rPr>
        <w:t xml:space="preserve"> </w:t>
      </w:r>
      <w:r>
        <w:t>integration and strong brand equity.</w:t>
      </w:r>
    </w:p>
    <w:p w14:paraId="655359F8" w14:textId="77777777" w:rsidR="001A1827" w:rsidRDefault="001A1827">
      <w:pPr>
        <w:pStyle w:val="BodyText"/>
        <w:spacing w:line="278" w:lineRule="auto"/>
        <w:sectPr w:rsidR="001A1827">
          <w:pgSz w:w="12240" w:h="15840"/>
          <w:pgMar w:top="1380" w:right="1417" w:bottom="280" w:left="1417" w:header="720" w:footer="720" w:gutter="0"/>
          <w:cols w:space="720"/>
        </w:sectPr>
      </w:pPr>
    </w:p>
    <w:p w14:paraId="49AF5B55" w14:textId="77777777" w:rsidR="001A1827" w:rsidRDefault="00053DB3">
      <w:pPr>
        <w:pStyle w:val="Heading1"/>
        <w:numPr>
          <w:ilvl w:val="2"/>
          <w:numId w:val="1"/>
        </w:numPr>
        <w:tabs>
          <w:tab w:val="left" w:pos="905"/>
        </w:tabs>
        <w:spacing w:line="278" w:lineRule="auto"/>
        <w:ind w:right="1847" w:firstLine="0"/>
      </w:pPr>
      <w:bookmarkStart w:id="5" w:name="2.2.2:_Impact_on_the_Follower_Organisati"/>
      <w:bookmarkEnd w:id="5"/>
      <w:r>
        <w:rPr>
          <w:color w:val="0E4660"/>
        </w:rPr>
        <w:lastRenderedPageBreak/>
        <w:t>:</w:t>
      </w:r>
      <w:r>
        <w:rPr>
          <w:color w:val="0E4660"/>
          <w:spacing w:val="-6"/>
        </w:rPr>
        <w:t xml:space="preserve"> </w:t>
      </w:r>
      <w:r>
        <w:rPr>
          <w:color w:val="0E4660"/>
        </w:rPr>
        <w:t>Impact</w:t>
      </w:r>
      <w:r>
        <w:rPr>
          <w:color w:val="0E4660"/>
          <w:spacing w:val="-7"/>
        </w:rPr>
        <w:t xml:space="preserve"> </w:t>
      </w:r>
      <w:r>
        <w:rPr>
          <w:color w:val="0E4660"/>
        </w:rPr>
        <w:t>on</w:t>
      </w:r>
      <w:r>
        <w:rPr>
          <w:color w:val="0E4660"/>
          <w:spacing w:val="-11"/>
        </w:rPr>
        <w:t xml:space="preserve"> </w:t>
      </w:r>
      <w:r>
        <w:rPr>
          <w:color w:val="0E4660"/>
        </w:rPr>
        <w:t>the</w:t>
      </w:r>
      <w:r>
        <w:rPr>
          <w:color w:val="0E4660"/>
          <w:spacing w:val="-5"/>
        </w:rPr>
        <w:t xml:space="preserve"> </w:t>
      </w:r>
      <w:r>
        <w:rPr>
          <w:color w:val="0E4660"/>
        </w:rPr>
        <w:t>Follower</w:t>
      </w:r>
      <w:r>
        <w:rPr>
          <w:color w:val="0E4660"/>
          <w:spacing w:val="-8"/>
        </w:rPr>
        <w:t xml:space="preserve"> </w:t>
      </w:r>
      <w:r>
        <w:rPr>
          <w:color w:val="0E4660"/>
        </w:rPr>
        <w:t xml:space="preserve">Organisation </w:t>
      </w:r>
      <w:r>
        <w:rPr>
          <w:color w:val="0E4660"/>
          <w:spacing w:val="-2"/>
        </w:rPr>
        <w:t>(Samsung):</w:t>
      </w:r>
    </w:p>
    <w:p w14:paraId="674F965B" w14:textId="77777777" w:rsidR="001A1827" w:rsidRDefault="00053DB3">
      <w:pPr>
        <w:pStyle w:val="BodyText"/>
        <w:spacing w:before="80" w:line="278" w:lineRule="auto"/>
      </w:pPr>
      <w:r>
        <w:t>Samsung has made the most</w:t>
      </w:r>
      <w:r w:rsidR="00341D84">
        <w:t xml:space="preserve"> of cha</w:t>
      </w:r>
      <w:r>
        <w:t>nges in technology by quickly adopting and scaling new ideas across a wide range of products, from high-end flagship handsets to inexpensive smartphones (Teece,2018). Samsung has been able to compete fiercely in the market because of changes in technology and semiconductor manufacturing. This</w:t>
      </w:r>
      <w:r>
        <w:rPr>
          <w:spacing w:val="-2"/>
        </w:rPr>
        <w:t xml:space="preserve"> </w:t>
      </w:r>
      <w:r>
        <w:t>has</w:t>
      </w:r>
      <w:r>
        <w:rPr>
          <w:spacing w:val="-2"/>
        </w:rPr>
        <w:t xml:space="preserve"> </w:t>
      </w:r>
      <w:r>
        <w:t>allowed</w:t>
      </w:r>
      <w:r>
        <w:rPr>
          <w:spacing w:val="-3"/>
        </w:rPr>
        <w:t xml:space="preserve"> </w:t>
      </w:r>
      <w:r>
        <w:t>it</w:t>
      </w:r>
      <w:r>
        <w:rPr>
          <w:spacing w:val="-3"/>
        </w:rPr>
        <w:t xml:space="preserve"> </w:t>
      </w:r>
      <w:r>
        <w:t>to</w:t>
      </w:r>
      <w:r>
        <w:rPr>
          <w:spacing w:val="-3"/>
        </w:rPr>
        <w:t xml:space="preserve"> </w:t>
      </w:r>
      <w:r>
        <w:t>come up</w:t>
      </w:r>
      <w:r>
        <w:rPr>
          <w:spacing w:val="-8"/>
        </w:rPr>
        <w:t xml:space="preserve"> </w:t>
      </w:r>
      <w:r>
        <w:t>with</w:t>
      </w:r>
      <w:r>
        <w:rPr>
          <w:spacing w:val="-3"/>
        </w:rPr>
        <w:t xml:space="preserve"> </w:t>
      </w:r>
      <w:r>
        <w:t>new</w:t>
      </w:r>
      <w:r>
        <w:rPr>
          <w:spacing w:val="-10"/>
        </w:rPr>
        <w:t xml:space="preserve"> </w:t>
      </w:r>
      <w:r>
        <w:t>ideas</w:t>
      </w:r>
      <w:r>
        <w:rPr>
          <w:spacing w:val="-6"/>
        </w:rPr>
        <w:t xml:space="preserve"> </w:t>
      </w:r>
      <w:r>
        <w:t>like</w:t>
      </w:r>
      <w:r>
        <w:rPr>
          <w:spacing w:val="-3"/>
        </w:rPr>
        <w:t xml:space="preserve"> </w:t>
      </w:r>
      <w:r>
        <w:t>foldable smartphones before many of its rivals (Zhu et al.,2021).</w:t>
      </w:r>
    </w:p>
    <w:p w14:paraId="73481006" w14:textId="77777777" w:rsidR="001A1827" w:rsidRDefault="00053DB3">
      <w:pPr>
        <w:pStyle w:val="BodyText"/>
        <w:spacing w:line="278" w:lineRule="auto"/>
        <w:ind w:right="37"/>
      </w:pPr>
      <w:r>
        <w:t>But relying on technology can also be dangerous. Samsung has to spend a lot of money on research and development since it makes many different types of products, and its products don’t last as long.</w:t>
      </w:r>
      <w:r>
        <w:rPr>
          <w:spacing w:val="-9"/>
        </w:rPr>
        <w:t xml:space="preserve"> </w:t>
      </w:r>
      <w:r>
        <w:t>Also, the rise of Chinese companies like Xiaomi and Huawei has made the</w:t>
      </w:r>
      <w:r>
        <w:rPr>
          <w:spacing w:val="-1"/>
        </w:rPr>
        <w:t xml:space="preserve"> </w:t>
      </w:r>
      <w:r>
        <w:t>fight</w:t>
      </w:r>
      <w:r>
        <w:rPr>
          <w:spacing w:val="-6"/>
        </w:rPr>
        <w:t xml:space="preserve"> </w:t>
      </w:r>
      <w:r>
        <w:t>for</w:t>
      </w:r>
      <w:r>
        <w:rPr>
          <w:spacing w:val="-2"/>
        </w:rPr>
        <w:t xml:space="preserve"> </w:t>
      </w:r>
      <w:r>
        <w:t>technology even tougher</w:t>
      </w:r>
      <w:r>
        <w:rPr>
          <w:spacing w:val="-2"/>
        </w:rPr>
        <w:t xml:space="preserve"> </w:t>
      </w:r>
      <w:r>
        <w:t>(Zhu</w:t>
      </w:r>
      <w:r>
        <w:rPr>
          <w:spacing w:val="-6"/>
        </w:rPr>
        <w:t xml:space="preserve"> </w:t>
      </w:r>
      <w:r>
        <w:t>et</w:t>
      </w:r>
      <w:r>
        <w:rPr>
          <w:spacing w:val="-6"/>
        </w:rPr>
        <w:t xml:space="preserve"> </w:t>
      </w:r>
      <w:r>
        <w:t>al.,2021).</w:t>
      </w:r>
      <w:r>
        <w:rPr>
          <w:spacing w:val="-1"/>
        </w:rPr>
        <w:t xml:space="preserve"> </w:t>
      </w:r>
      <w:r>
        <w:t>So, changes</w:t>
      </w:r>
      <w:r>
        <w:rPr>
          <w:spacing w:val="-2"/>
        </w:rPr>
        <w:t xml:space="preserve"> </w:t>
      </w:r>
      <w:r>
        <w:t>in</w:t>
      </w:r>
      <w:r>
        <w:rPr>
          <w:spacing w:val="-2"/>
        </w:rPr>
        <w:t xml:space="preserve"> </w:t>
      </w:r>
      <w:r>
        <w:t>technology</w:t>
      </w:r>
      <w:r>
        <w:rPr>
          <w:spacing w:val="-2"/>
        </w:rPr>
        <w:t xml:space="preserve"> </w:t>
      </w:r>
      <w:r>
        <w:t>are both a chance</w:t>
      </w:r>
      <w:r>
        <w:rPr>
          <w:spacing w:val="-2"/>
        </w:rPr>
        <w:t xml:space="preserve"> </w:t>
      </w:r>
      <w:r>
        <w:t>and</w:t>
      </w:r>
      <w:r>
        <w:rPr>
          <w:spacing w:val="-2"/>
        </w:rPr>
        <w:t xml:space="preserve"> </w:t>
      </w:r>
      <w:r>
        <w:t>a danger</w:t>
      </w:r>
      <w:r>
        <w:rPr>
          <w:spacing w:val="-3"/>
        </w:rPr>
        <w:t xml:space="preserve"> </w:t>
      </w:r>
      <w:r>
        <w:t>for Samsung,</w:t>
      </w:r>
      <w:r>
        <w:rPr>
          <w:spacing w:val="-8"/>
        </w:rPr>
        <w:t xml:space="preserve"> </w:t>
      </w:r>
      <w:r>
        <w:t>and</w:t>
      </w:r>
      <w:r>
        <w:rPr>
          <w:spacing w:val="-8"/>
        </w:rPr>
        <w:t xml:space="preserve"> </w:t>
      </w:r>
      <w:r>
        <w:t>the</w:t>
      </w:r>
      <w:r>
        <w:rPr>
          <w:spacing w:val="-8"/>
        </w:rPr>
        <w:t xml:space="preserve"> </w:t>
      </w:r>
      <w:r>
        <w:t>company</w:t>
      </w:r>
      <w:r>
        <w:rPr>
          <w:spacing w:val="-7"/>
        </w:rPr>
        <w:t xml:space="preserve"> </w:t>
      </w:r>
      <w:r>
        <w:t>needs</w:t>
      </w:r>
      <w:r>
        <w:rPr>
          <w:spacing w:val="-7"/>
        </w:rPr>
        <w:t xml:space="preserve"> </w:t>
      </w:r>
      <w:r>
        <w:t>to</w:t>
      </w:r>
      <w:r>
        <w:rPr>
          <w:spacing w:val="-7"/>
        </w:rPr>
        <w:t xml:space="preserve"> </w:t>
      </w:r>
      <w:r>
        <w:t>keep coming</w:t>
      </w:r>
      <w:r>
        <w:rPr>
          <w:spacing w:val="-3"/>
        </w:rPr>
        <w:t xml:space="preserve"> </w:t>
      </w:r>
      <w:r>
        <w:t>up</w:t>
      </w:r>
      <w:r>
        <w:rPr>
          <w:spacing w:val="-3"/>
        </w:rPr>
        <w:t xml:space="preserve"> </w:t>
      </w:r>
      <w:r>
        <w:t>with new ideas to be competitive (Zhu et al.,2021).</w:t>
      </w:r>
    </w:p>
    <w:p w14:paraId="2E9BB6C2" w14:textId="77777777" w:rsidR="001A1827" w:rsidRDefault="001A1827">
      <w:pPr>
        <w:pStyle w:val="BodyText"/>
        <w:ind w:left="0"/>
      </w:pPr>
    </w:p>
    <w:p w14:paraId="26BEFEA1" w14:textId="77777777" w:rsidR="001A1827" w:rsidRDefault="001A1827">
      <w:pPr>
        <w:pStyle w:val="BodyText"/>
        <w:spacing w:before="156"/>
        <w:ind w:left="0"/>
      </w:pPr>
    </w:p>
    <w:p w14:paraId="083B2B47" w14:textId="77777777" w:rsidR="001A1827" w:rsidRDefault="00053DB3">
      <w:pPr>
        <w:pStyle w:val="ListParagraph"/>
        <w:numPr>
          <w:ilvl w:val="1"/>
          <w:numId w:val="1"/>
        </w:numPr>
        <w:tabs>
          <w:tab w:val="left" w:pos="572"/>
        </w:tabs>
        <w:spacing w:line="300" w:lineRule="auto"/>
        <w:ind w:left="23" w:right="123" w:firstLine="0"/>
        <w:rPr>
          <w:sz w:val="36"/>
        </w:rPr>
      </w:pPr>
      <w:bookmarkStart w:id="6" w:name="2.3:_Analysis_of_Regulatory_and_Politica"/>
      <w:bookmarkEnd w:id="6"/>
      <w:r>
        <w:rPr>
          <w:color w:val="0E4660"/>
          <w:sz w:val="40"/>
        </w:rPr>
        <w:t>:</w:t>
      </w:r>
      <w:r>
        <w:rPr>
          <w:color w:val="0E4660"/>
          <w:spacing w:val="-3"/>
          <w:sz w:val="40"/>
        </w:rPr>
        <w:t xml:space="preserve"> </w:t>
      </w:r>
      <w:r>
        <w:rPr>
          <w:color w:val="0E4660"/>
          <w:sz w:val="40"/>
        </w:rPr>
        <w:t xml:space="preserve">Analysis of Regulatory and Political Forces: </w:t>
      </w:r>
      <w:r>
        <w:rPr>
          <w:sz w:val="36"/>
        </w:rPr>
        <w:t>Government</w:t>
      </w:r>
      <w:r>
        <w:rPr>
          <w:spacing w:val="-9"/>
          <w:sz w:val="36"/>
        </w:rPr>
        <w:t xml:space="preserve"> </w:t>
      </w:r>
      <w:r>
        <w:rPr>
          <w:sz w:val="36"/>
        </w:rPr>
        <w:t>rules</w:t>
      </w:r>
      <w:r>
        <w:rPr>
          <w:spacing w:val="-4"/>
          <w:sz w:val="36"/>
        </w:rPr>
        <w:t xml:space="preserve"> </w:t>
      </w:r>
      <w:r>
        <w:rPr>
          <w:sz w:val="36"/>
        </w:rPr>
        <w:t>and</w:t>
      </w:r>
      <w:r>
        <w:rPr>
          <w:spacing w:val="-8"/>
          <w:sz w:val="36"/>
        </w:rPr>
        <w:t xml:space="preserve"> </w:t>
      </w:r>
      <w:r>
        <w:rPr>
          <w:sz w:val="36"/>
        </w:rPr>
        <w:t>political</w:t>
      </w:r>
      <w:r>
        <w:rPr>
          <w:spacing w:val="-9"/>
          <w:sz w:val="36"/>
        </w:rPr>
        <w:t xml:space="preserve"> </w:t>
      </w:r>
      <w:r>
        <w:rPr>
          <w:sz w:val="36"/>
        </w:rPr>
        <w:t>climates</w:t>
      </w:r>
      <w:r>
        <w:rPr>
          <w:spacing w:val="-8"/>
          <w:sz w:val="36"/>
        </w:rPr>
        <w:t xml:space="preserve"> </w:t>
      </w:r>
      <w:r>
        <w:rPr>
          <w:sz w:val="36"/>
        </w:rPr>
        <w:t>are</w:t>
      </w:r>
      <w:r>
        <w:rPr>
          <w:spacing w:val="-5"/>
          <w:sz w:val="36"/>
        </w:rPr>
        <w:t xml:space="preserve"> </w:t>
      </w:r>
      <w:r>
        <w:rPr>
          <w:sz w:val="36"/>
        </w:rPr>
        <w:t>also</w:t>
      </w:r>
      <w:r>
        <w:rPr>
          <w:spacing w:val="-5"/>
          <w:sz w:val="36"/>
        </w:rPr>
        <w:t xml:space="preserve"> </w:t>
      </w:r>
      <w:r>
        <w:rPr>
          <w:sz w:val="36"/>
        </w:rPr>
        <w:t>important factors that shape the smartphone industry’s macro</w:t>
      </w:r>
    </w:p>
    <w:p w14:paraId="60F7EC87" w14:textId="77777777" w:rsidR="001A1827" w:rsidRDefault="00053DB3">
      <w:pPr>
        <w:pStyle w:val="BodyText"/>
        <w:spacing w:line="383" w:lineRule="exact"/>
      </w:pPr>
      <w:r>
        <w:t>marketing</w:t>
      </w:r>
      <w:r>
        <w:rPr>
          <w:spacing w:val="-3"/>
        </w:rPr>
        <w:t xml:space="preserve"> </w:t>
      </w:r>
      <w:r>
        <w:t>environment.</w:t>
      </w:r>
      <w:r>
        <w:rPr>
          <w:spacing w:val="-6"/>
        </w:rPr>
        <w:t xml:space="preserve"> </w:t>
      </w:r>
      <w:r>
        <w:t>Regulat</w:t>
      </w:r>
      <w:r w:rsidR="00341D84">
        <w:t>i</w:t>
      </w:r>
      <w:r>
        <w:t>o</w:t>
      </w:r>
      <w:r w:rsidR="00341D84">
        <w:t>ns</w:t>
      </w:r>
      <w:r>
        <w:rPr>
          <w:spacing w:val="-4"/>
        </w:rPr>
        <w:t xml:space="preserve"> </w:t>
      </w:r>
      <w:r>
        <w:rPr>
          <w:spacing w:val="-2"/>
        </w:rPr>
        <w:t>concerning</w:t>
      </w:r>
    </w:p>
    <w:p w14:paraId="2239D78E" w14:textId="77777777" w:rsidR="001A1827" w:rsidRDefault="00341D84">
      <w:pPr>
        <w:pStyle w:val="BodyText"/>
        <w:spacing w:before="66"/>
      </w:pPr>
      <w:r>
        <w:t>Competition Law</w:t>
      </w:r>
      <w:r w:rsidR="00053DB3">
        <w:t>,</w:t>
      </w:r>
      <w:r w:rsidR="00053DB3">
        <w:rPr>
          <w:spacing w:val="-10"/>
        </w:rPr>
        <w:t xml:space="preserve"> </w:t>
      </w:r>
      <w:r w:rsidR="00053DB3">
        <w:t>digital</w:t>
      </w:r>
      <w:r w:rsidR="00053DB3">
        <w:rPr>
          <w:spacing w:val="-10"/>
        </w:rPr>
        <w:t xml:space="preserve"> </w:t>
      </w:r>
      <w:r w:rsidR="00053DB3">
        <w:t>privacy,</w:t>
      </w:r>
      <w:r w:rsidR="00053DB3">
        <w:rPr>
          <w:spacing w:val="-9"/>
        </w:rPr>
        <w:t xml:space="preserve"> </w:t>
      </w:r>
      <w:r w:rsidR="00053DB3">
        <w:t>and</w:t>
      </w:r>
      <w:r w:rsidR="00053DB3">
        <w:rPr>
          <w:spacing w:val="-14"/>
        </w:rPr>
        <w:t xml:space="preserve"> </w:t>
      </w:r>
      <w:r w:rsidR="00053DB3">
        <w:t>international</w:t>
      </w:r>
      <w:r w:rsidR="00053DB3">
        <w:rPr>
          <w:spacing w:val="-9"/>
        </w:rPr>
        <w:t xml:space="preserve"> </w:t>
      </w:r>
      <w:r w:rsidR="00053DB3">
        <w:t>trade</w:t>
      </w:r>
      <w:r w:rsidR="00053DB3">
        <w:rPr>
          <w:spacing w:val="-13"/>
        </w:rPr>
        <w:t xml:space="preserve"> </w:t>
      </w:r>
      <w:r w:rsidR="00053DB3">
        <w:rPr>
          <w:spacing w:val="-5"/>
        </w:rPr>
        <w:t>can</w:t>
      </w:r>
    </w:p>
    <w:p w14:paraId="200F1444" w14:textId="77777777" w:rsidR="001A1827" w:rsidRDefault="001A1827">
      <w:pPr>
        <w:pStyle w:val="BodyText"/>
        <w:sectPr w:rsidR="001A1827">
          <w:pgSz w:w="12240" w:h="15840"/>
          <w:pgMar w:top="1380" w:right="1417" w:bottom="280" w:left="1417" w:header="720" w:footer="720" w:gutter="0"/>
          <w:cols w:space="720"/>
        </w:sectPr>
      </w:pPr>
    </w:p>
    <w:p w14:paraId="7D893896" w14:textId="77777777" w:rsidR="001A1827" w:rsidRDefault="00053DB3">
      <w:pPr>
        <w:pStyle w:val="BodyText"/>
        <w:spacing w:before="58" w:line="278" w:lineRule="auto"/>
        <w:ind w:right="176"/>
      </w:pPr>
      <w:r>
        <w:lastRenderedPageBreak/>
        <w:t>profoundly</w:t>
      </w:r>
      <w:r>
        <w:rPr>
          <w:spacing w:val="-11"/>
        </w:rPr>
        <w:t xml:space="preserve"> </w:t>
      </w:r>
      <w:r>
        <w:t>impact</w:t>
      </w:r>
      <w:r>
        <w:rPr>
          <w:spacing w:val="-12"/>
        </w:rPr>
        <w:t xml:space="preserve"> </w:t>
      </w:r>
      <w:r>
        <w:t>strategic</w:t>
      </w:r>
      <w:r>
        <w:rPr>
          <w:spacing w:val="-7"/>
        </w:rPr>
        <w:t xml:space="preserve"> </w:t>
      </w:r>
      <w:r>
        <w:t>decision-making</w:t>
      </w:r>
      <w:r>
        <w:rPr>
          <w:spacing w:val="-8"/>
        </w:rPr>
        <w:t xml:space="preserve"> </w:t>
      </w:r>
      <w:r>
        <w:t>(Cusumano et al.,2019).</w:t>
      </w:r>
    </w:p>
    <w:p w14:paraId="144CC210" w14:textId="77777777" w:rsidR="001A1827" w:rsidRDefault="001A1827">
      <w:pPr>
        <w:pStyle w:val="BodyText"/>
        <w:ind w:left="0"/>
      </w:pPr>
    </w:p>
    <w:p w14:paraId="5FBDA51F" w14:textId="77777777" w:rsidR="001A1827" w:rsidRDefault="001A1827">
      <w:pPr>
        <w:pStyle w:val="BodyText"/>
        <w:spacing w:before="167"/>
        <w:ind w:left="0"/>
      </w:pPr>
    </w:p>
    <w:p w14:paraId="097470C7" w14:textId="77777777" w:rsidR="001A1827" w:rsidRDefault="00053DB3">
      <w:pPr>
        <w:pStyle w:val="ListParagraph"/>
        <w:numPr>
          <w:ilvl w:val="2"/>
          <w:numId w:val="1"/>
        </w:numPr>
        <w:tabs>
          <w:tab w:val="left" w:pos="905"/>
        </w:tabs>
        <w:spacing w:line="300" w:lineRule="auto"/>
        <w:ind w:right="224" w:firstLine="0"/>
        <w:rPr>
          <w:sz w:val="36"/>
        </w:rPr>
      </w:pPr>
      <w:bookmarkStart w:id="7" w:name="2.3.1:_Impact_on_the_pioneer_Organisatio"/>
      <w:bookmarkEnd w:id="7"/>
      <w:r>
        <w:rPr>
          <w:color w:val="0E4660"/>
          <w:sz w:val="40"/>
        </w:rPr>
        <w:t xml:space="preserve">: Impact on the pioneer Organisation (Apple): </w:t>
      </w:r>
      <w:r>
        <w:rPr>
          <w:sz w:val="36"/>
        </w:rPr>
        <w:t>Governments</w:t>
      </w:r>
      <w:r>
        <w:rPr>
          <w:spacing w:val="-4"/>
          <w:sz w:val="36"/>
        </w:rPr>
        <w:t xml:space="preserve"> </w:t>
      </w:r>
      <w:r>
        <w:rPr>
          <w:sz w:val="36"/>
        </w:rPr>
        <w:t>all</w:t>
      </w:r>
      <w:r>
        <w:rPr>
          <w:spacing w:val="-5"/>
          <w:sz w:val="36"/>
        </w:rPr>
        <w:t xml:space="preserve"> </w:t>
      </w:r>
      <w:r>
        <w:rPr>
          <w:sz w:val="36"/>
        </w:rPr>
        <w:t>over</w:t>
      </w:r>
      <w:r>
        <w:rPr>
          <w:spacing w:val="-10"/>
          <w:sz w:val="36"/>
        </w:rPr>
        <w:t xml:space="preserve"> </w:t>
      </w:r>
      <w:r>
        <w:rPr>
          <w:sz w:val="36"/>
        </w:rPr>
        <w:t>the</w:t>
      </w:r>
      <w:r>
        <w:rPr>
          <w:spacing w:val="-5"/>
          <w:sz w:val="36"/>
        </w:rPr>
        <w:t xml:space="preserve"> </w:t>
      </w:r>
      <w:r>
        <w:rPr>
          <w:sz w:val="36"/>
        </w:rPr>
        <w:t>world</w:t>
      </w:r>
      <w:r>
        <w:rPr>
          <w:spacing w:val="-5"/>
          <w:sz w:val="36"/>
        </w:rPr>
        <w:t xml:space="preserve"> </w:t>
      </w:r>
      <w:r>
        <w:rPr>
          <w:sz w:val="36"/>
        </w:rPr>
        <w:t>are</w:t>
      </w:r>
      <w:r>
        <w:rPr>
          <w:spacing w:val="-9"/>
          <w:sz w:val="36"/>
        </w:rPr>
        <w:t xml:space="preserve"> </w:t>
      </w:r>
      <w:r>
        <w:rPr>
          <w:sz w:val="36"/>
        </w:rPr>
        <w:t>paying</w:t>
      </w:r>
      <w:r>
        <w:rPr>
          <w:spacing w:val="-9"/>
          <w:sz w:val="36"/>
        </w:rPr>
        <w:t xml:space="preserve"> </w:t>
      </w:r>
      <w:r>
        <w:rPr>
          <w:sz w:val="36"/>
        </w:rPr>
        <w:t>more</w:t>
      </w:r>
      <w:r>
        <w:rPr>
          <w:spacing w:val="-5"/>
          <w:sz w:val="36"/>
        </w:rPr>
        <w:t xml:space="preserve"> </w:t>
      </w:r>
      <w:r>
        <w:rPr>
          <w:sz w:val="36"/>
        </w:rPr>
        <w:t>attention to Apple’s ecosystem control and digital marketplace</w:t>
      </w:r>
    </w:p>
    <w:p w14:paraId="531745F4" w14:textId="77777777" w:rsidR="001A1827" w:rsidRDefault="00053DB3">
      <w:pPr>
        <w:pStyle w:val="BodyText"/>
        <w:spacing w:line="378" w:lineRule="exact"/>
      </w:pPr>
      <w:r>
        <w:t>activities.</w:t>
      </w:r>
      <w:r>
        <w:rPr>
          <w:spacing w:val="-20"/>
        </w:rPr>
        <w:t xml:space="preserve"> </w:t>
      </w:r>
      <w:r>
        <w:t>Authorities in</w:t>
      </w:r>
      <w:r>
        <w:rPr>
          <w:spacing w:val="-5"/>
        </w:rPr>
        <w:t xml:space="preserve"> </w:t>
      </w:r>
      <w:r>
        <w:t>places</w:t>
      </w:r>
      <w:r>
        <w:rPr>
          <w:spacing w:val="-4"/>
        </w:rPr>
        <w:t xml:space="preserve"> </w:t>
      </w:r>
      <w:r>
        <w:t>like</w:t>
      </w:r>
      <w:r>
        <w:rPr>
          <w:spacing w:val="-6"/>
        </w:rPr>
        <w:t xml:space="preserve"> </w:t>
      </w:r>
      <w:r>
        <w:t>the</w:t>
      </w:r>
      <w:r>
        <w:rPr>
          <w:spacing w:val="-5"/>
        </w:rPr>
        <w:t xml:space="preserve"> </w:t>
      </w:r>
      <w:r>
        <w:t>European</w:t>
      </w:r>
      <w:r>
        <w:rPr>
          <w:spacing w:val="-6"/>
        </w:rPr>
        <w:t xml:space="preserve"> </w:t>
      </w:r>
      <w:r>
        <w:t xml:space="preserve">Union </w:t>
      </w:r>
      <w:r>
        <w:rPr>
          <w:spacing w:val="-5"/>
        </w:rPr>
        <w:t>are</w:t>
      </w:r>
    </w:p>
    <w:p w14:paraId="3EE37C4E" w14:textId="77777777" w:rsidR="001A1827" w:rsidRDefault="00053DB3">
      <w:pPr>
        <w:pStyle w:val="BodyText"/>
        <w:spacing w:before="66" w:line="278" w:lineRule="auto"/>
        <w:ind w:right="51"/>
      </w:pPr>
      <w:r>
        <w:t>worried about</w:t>
      </w:r>
      <w:r>
        <w:rPr>
          <w:spacing w:val="-1"/>
        </w:rPr>
        <w:t xml:space="preserve"> </w:t>
      </w:r>
      <w:r>
        <w:t>Apple’s control over app distribution and payment system in its ecosystem (Cusumano et al.,2019). As an example, antitrust regulators have looked into whether Apple limits third-party developers by making them pay commission fees and only letting them distribute apps through its</w:t>
      </w:r>
      <w:r>
        <w:rPr>
          <w:spacing w:val="-6"/>
        </w:rPr>
        <w:t xml:space="preserve"> </w:t>
      </w:r>
      <w:r>
        <w:t>App Store. These kinds of legislative demands could hurt</w:t>
      </w:r>
      <w:r>
        <w:rPr>
          <w:spacing w:val="-6"/>
        </w:rPr>
        <w:t xml:space="preserve"> </w:t>
      </w:r>
      <w:r>
        <w:t xml:space="preserve">Apple’s </w:t>
      </w:r>
      <w:r w:rsidR="00B46905">
        <w:t xml:space="preserve">revenue </w:t>
      </w:r>
      <w:r>
        <w:t>model since they could make the</w:t>
      </w:r>
      <w:r>
        <w:rPr>
          <w:spacing w:val="-5"/>
        </w:rPr>
        <w:t xml:space="preserve"> </w:t>
      </w:r>
      <w:r>
        <w:t>company</w:t>
      </w:r>
      <w:r>
        <w:rPr>
          <w:spacing w:val="-4"/>
        </w:rPr>
        <w:t xml:space="preserve"> </w:t>
      </w:r>
      <w:r>
        <w:t>have</w:t>
      </w:r>
      <w:r>
        <w:rPr>
          <w:spacing w:val="-5"/>
        </w:rPr>
        <w:t xml:space="preserve"> </w:t>
      </w:r>
      <w:r>
        <w:t>to let more</w:t>
      </w:r>
      <w:r>
        <w:rPr>
          <w:spacing w:val="-4"/>
        </w:rPr>
        <w:t xml:space="preserve"> </w:t>
      </w:r>
      <w:r>
        <w:t>competitors into its ecosystem.</w:t>
      </w:r>
      <w:r>
        <w:rPr>
          <w:spacing w:val="-2"/>
        </w:rPr>
        <w:t xml:space="preserve"> </w:t>
      </w:r>
      <w:r>
        <w:t>Apple’s worldwide supply chain is also affected</w:t>
      </w:r>
      <w:r>
        <w:rPr>
          <w:spacing w:val="-10"/>
        </w:rPr>
        <w:t xml:space="preserve"> </w:t>
      </w:r>
      <w:r>
        <w:t>by</w:t>
      </w:r>
      <w:r>
        <w:rPr>
          <w:spacing w:val="-10"/>
        </w:rPr>
        <w:t xml:space="preserve"> </w:t>
      </w:r>
      <w:r>
        <w:t>trade</w:t>
      </w:r>
      <w:r>
        <w:rPr>
          <w:spacing w:val="-7"/>
        </w:rPr>
        <w:t xml:space="preserve"> </w:t>
      </w:r>
      <w:r>
        <w:t>regulations</w:t>
      </w:r>
      <w:r>
        <w:rPr>
          <w:spacing w:val="-9"/>
        </w:rPr>
        <w:t xml:space="preserve"> </w:t>
      </w:r>
      <w:r>
        <w:t>and</w:t>
      </w:r>
      <w:r>
        <w:rPr>
          <w:spacing w:val="-7"/>
        </w:rPr>
        <w:t xml:space="preserve"> </w:t>
      </w:r>
      <w:r>
        <w:t>geopolitical</w:t>
      </w:r>
      <w:r>
        <w:rPr>
          <w:spacing w:val="-7"/>
        </w:rPr>
        <w:t xml:space="preserve"> </w:t>
      </w:r>
      <w:r>
        <w:t>issues.</w:t>
      </w:r>
      <w:r>
        <w:rPr>
          <w:spacing w:val="-25"/>
        </w:rPr>
        <w:t xml:space="preserve"> </w:t>
      </w:r>
      <w:r>
        <w:t>Apple makes a lot of its products in China, which makes the business subject to trade disputes and rules that limit</w:t>
      </w:r>
      <w:r>
        <w:rPr>
          <w:spacing w:val="40"/>
        </w:rPr>
        <w:t xml:space="preserve"> </w:t>
      </w:r>
      <w:r>
        <w:t xml:space="preserve">trade between countries. Even with these problems, Apple’s strong brand and high-end market position enables it to stay strong in the face of regulatory </w:t>
      </w:r>
      <w:r>
        <w:rPr>
          <w:spacing w:val="-2"/>
        </w:rPr>
        <w:t>uncertainty.</w:t>
      </w:r>
    </w:p>
    <w:p w14:paraId="38248DEF" w14:textId="77777777" w:rsidR="001A1827" w:rsidRDefault="001A1827">
      <w:pPr>
        <w:pStyle w:val="BodyText"/>
        <w:spacing w:line="278" w:lineRule="auto"/>
        <w:sectPr w:rsidR="001A1827">
          <w:pgSz w:w="12240" w:h="15840"/>
          <w:pgMar w:top="1380" w:right="1417" w:bottom="280" w:left="1417" w:header="720" w:footer="720" w:gutter="0"/>
          <w:cols w:space="720"/>
        </w:sectPr>
      </w:pPr>
    </w:p>
    <w:p w14:paraId="6D65DC3E" w14:textId="77777777" w:rsidR="001A1827" w:rsidRDefault="00053DB3">
      <w:pPr>
        <w:pStyle w:val="Heading1"/>
        <w:numPr>
          <w:ilvl w:val="2"/>
          <w:numId w:val="1"/>
        </w:numPr>
        <w:tabs>
          <w:tab w:val="left" w:pos="905"/>
        </w:tabs>
        <w:spacing w:line="278" w:lineRule="auto"/>
        <w:ind w:right="1937" w:firstLine="0"/>
      </w:pPr>
      <w:bookmarkStart w:id="8" w:name="2.3.2:_Impact_on_the_Follower_organisati"/>
      <w:bookmarkEnd w:id="8"/>
      <w:r>
        <w:rPr>
          <w:color w:val="0E4660"/>
        </w:rPr>
        <w:lastRenderedPageBreak/>
        <w:t>:</w:t>
      </w:r>
      <w:r>
        <w:rPr>
          <w:color w:val="0E4660"/>
          <w:spacing w:val="-6"/>
        </w:rPr>
        <w:t xml:space="preserve"> </w:t>
      </w:r>
      <w:r>
        <w:rPr>
          <w:color w:val="0E4660"/>
        </w:rPr>
        <w:t>Impact</w:t>
      </w:r>
      <w:r>
        <w:rPr>
          <w:color w:val="0E4660"/>
          <w:spacing w:val="-7"/>
        </w:rPr>
        <w:t xml:space="preserve"> </w:t>
      </w:r>
      <w:r>
        <w:rPr>
          <w:color w:val="0E4660"/>
        </w:rPr>
        <w:t>on</w:t>
      </w:r>
      <w:r>
        <w:rPr>
          <w:color w:val="0E4660"/>
          <w:spacing w:val="-11"/>
        </w:rPr>
        <w:t xml:space="preserve"> </w:t>
      </w:r>
      <w:r>
        <w:rPr>
          <w:color w:val="0E4660"/>
        </w:rPr>
        <w:t>the</w:t>
      </w:r>
      <w:r>
        <w:rPr>
          <w:color w:val="0E4660"/>
          <w:spacing w:val="-5"/>
        </w:rPr>
        <w:t xml:space="preserve"> </w:t>
      </w:r>
      <w:r>
        <w:rPr>
          <w:color w:val="0E4660"/>
        </w:rPr>
        <w:t>Follower</w:t>
      </w:r>
      <w:r>
        <w:rPr>
          <w:color w:val="0E4660"/>
          <w:spacing w:val="-8"/>
        </w:rPr>
        <w:t xml:space="preserve"> </w:t>
      </w:r>
      <w:r>
        <w:rPr>
          <w:color w:val="0E4660"/>
        </w:rPr>
        <w:t xml:space="preserve">organisation </w:t>
      </w:r>
      <w:r>
        <w:rPr>
          <w:color w:val="0E4660"/>
          <w:spacing w:val="-2"/>
        </w:rPr>
        <w:t>(Samsung):</w:t>
      </w:r>
    </w:p>
    <w:p w14:paraId="77BF2F3B" w14:textId="77777777" w:rsidR="001A1827" w:rsidRDefault="00053DB3">
      <w:pPr>
        <w:pStyle w:val="BodyText"/>
        <w:spacing w:before="80" w:line="276" w:lineRule="auto"/>
      </w:pPr>
      <w:r>
        <w:t>Samsung</w:t>
      </w:r>
      <w:r>
        <w:rPr>
          <w:spacing w:val="-4"/>
        </w:rPr>
        <w:t xml:space="preserve"> </w:t>
      </w:r>
      <w:r w:rsidR="00B46905">
        <w:rPr>
          <w:spacing w:val="-4"/>
        </w:rPr>
        <w:t xml:space="preserve">also </w:t>
      </w:r>
      <w:r>
        <w:t>must</w:t>
      </w:r>
      <w:r>
        <w:rPr>
          <w:spacing w:val="-3"/>
        </w:rPr>
        <w:t xml:space="preserve"> </w:t>
      </w:r>
      <w:r>
        <w:t>deal</w:t>
      </w:r>
      <w:r>
        <w:rPr>
          <w:spacing w:val="-3"/>
        </w:rPr>
        <w:t xml:space="preserve"> </w:t>
      </w:r>
      <w:r>
        <w:t>with</w:t>
      </w:r>
      <w:r>
        <w:rPr>
          <w:spacing w:val="-3"/>
        </w:rPr>
        <w:t xml:space="preserve"> </w:t>
      </w:r>
      <w:r>
        <w:t>regulatory</w:t>
      </w:r>
      <w:r>
        <w:rPr>
          <w:spacing w:val="-3"/>
        </w:rPr>
        <w:t xml:space="preserve"> </w:t>
      </w:r>
      <w:r>
        <w:t>problems,</w:t>
      </w:r>
      <w:r>
        <w:rPr>
          <w:spacing w:val="-7"/>
        </w:rPr>
        <w:t xml:space="preserve"> </w:t>
      </w:r>
      <w:r>
        <w:t>but</w:t>
      </w:r>
      <w:r>
        <w:rPr>
          <w:spacing w:val="-4"/>
        </w:rPr>
        <w:t xml:space="preserve"> </w:t>
      </w:r>
      <w:r>
        <w:t>they are usually different from</w:t>
      </w:r>
      <w:r>
        <w:rPr>
          <w:spacing w:val="-4"/>
        </w:rPr>
        <w:t xml:space="preserve"> </w:t>
      </w:r>
      <w:r>
        <w:t>Apple’s. Samsung is a global manufacturer with a lot of factories in different countries.</w:t>
      </w:r>
    </w:p>
    <w:p w14:paraId="7C83DC3F" w14:textId="77777777" w:rsidR="001A1827" w:rsidRDefault="00053DB3">
      <w:pPr>
        <w:pStyle w:val="BodyText"/>
        <w:spacing w:before="8" w:line="278" w:lineRule="auto"/>
        <w:ind w:right="97"/>
      </w:pPr>
      <w:r>
        <w:t>This means that they must deal with complicated rules about trade, the environment, and worker rights (Scott, 2014).</w:t>
      </w:r>
      <w:r>
        <w:rPr>
          <w:spacing w:val="-9"/>
        </w:rPr>
        <w:t xml:space="preserve"> </w:t>
      </w:r>
      <w:r>
        <w:t>Changes</w:t>
      </w:r>
      <w:r>
        <w:rPr>
          <w:spacing w:val="-5"/>
        </w:rPr>
        <w:t xml:space="preserve"> </w:t>
      </w:r>
      <w:r>
        <w:t>in</w:t>
      </w:r>
      <w:r>
        <w:rPr>
          <w:spacing w:val="-8"/>
        </w:rPr>
        <w:t xml:space="preserve"> </w:t>
      </w:r>
      <w:r>
        <w:t>international</w:t>
      </w:r>
      <w:r>
        <w:rPr>
          <w:spacing w:val="-4"/>
        </w:rPr>
        <w:t xml:space="preserve"> </w:t>
      </w:r>
      <w:r>
        <w:t>trade rules</w:t>
      </w:r>
      <w:r>
        <w:rPr>
          <w:spacing w:val="-3"/>
        </w:rPr>
        <w:t xml:space="preserve"> </w:t>
      </w:r>
      <w:r>
        <w:t>can</w:t>
      </w:r>
      <w:r>
        <w:rPr>
          <w:spacing w:val="-4"/>
        </w:rPr>
        <w:t xml:space="preserve"> </w:t>
      </w:r>
      <w:r>
        <w:t>have</w:t>
      </w:r>
      <w:r>
        <w:rPr>
          <w:spacing w:val="-4"/>
        </w:rPr>
        <w:t xml:space="preserve"> </w:t>
      </w:r>
      <w:r>
        <w:t>an effect on Samsung’s manufacturing and supply chain operations, for example. The company’s capacity to do business well in global markets can also be affected by rules that limit the export of semiconductors and the transfer of technology. Samsung’s diverse production base, on the other hand, gives the company some strategic flexibility that makes it less dependent on any</w:t>
      </w:r>
    </w:p>
    <w:p w14:paraId="69A559CA" w14:textId="77777777" w:rsidR="001A1827" w:rsidRDefault="00053DB3">
      <w:pPr>
        <w:pStyle w:val="BodyText"/>
        <w:spacing w:line="278" w:lineRule="auto"/>
      </w:pPr>
      <w:r>
        <w:t>one</w:t>
      </w:r>
      <w:r>
        <w:rPr>
          <w:spacing w:val="-2"/>
        </w:rPr>
        <w:t xml:space="preserve"> </w:t>
      </w:r>
      <w:r>
        <w:t>area.</w:t>
      </w:r>
      <w:r>
        <w:rPr>
          <w:spacing w:val="-12"/>
        </w:rPr>
        <w:t xml:space="preserve"> </w:t>
      </w:r>
      <w:r>
        <w:t>This</w:t>
      </w:r>
      <w:r>
        <w:rPr>
          <w:spacing w:val="-6"/>
        </w:rPr>
        <w:t xml:space="preserve"> </w:t>
      </w:r>
      <w:r>
        <w:t>makes</w:t>
      </w:r>
      <w:r>
        <w:rPr>
          <w:spacing w:val="-6"/>
        </w:rPr>
        <w:t xml:space="preserve"> </w:t>
      </w:r>
      <w:r>
        <w:t>it</w:t>
      </w:r>
      <w:r>
        <w:rPr>
          <w:spacing w:val="-3"/>
        </w:rPr>
        <w:t xml:space="preserve"> </w:t>
      </w:r>
      <w:r>
        <w:t>easier</w:t>
      </w:r>
      <w:r>
        <w:rPr>
          <w:spacing w:val="-9"/>
        </w:rPr>
        <w:t xml:space="preserve"> </w:t>
      </w:r>
      <w:r>
        <w:t>for</w:t>
      </w:r>
      <w:r>
        <w:rPr>
          <w:spacing w:val="-4"/>
        </w:rPr>
        <w:t xml:space="preserve"> </w:t>
      </w:r>
      <w:r>
        <w:t>the</w:t>
      </w:r>
      <w:r>
        <w:rPr>
          <w:spacing w:val="-3"/>
        </w:rPr>
        <w:t xml:space="preserve"> </w:t>
      </w:r>
      <w:r>
        <w:t>organization to</w:t>
      </w:r>
      <w:r>
        <w:rPr>
          <w:spacing w:val="-3"/>
        </w:rPr>
        <w:t xml:space="preserve"> </w:t>
      </w:r>
      <w:r>
        <w:t>deal with changes in the law (Scott,2014).</w:t>
      </w:r>
    </w:p>
    <w:p w14:paraId="077292CC" w14:textId="77777777" w:rsidR="001A1827" w:rsidRDefault="00053DB3">
      <w:pPr>
        <w:pStyle w:val="Heading1"/>
        <w:numPr>
          <w:ilvl w:val="0"/>
          <w:numId w:val="1"/>
        </w:numPr>
        <w:tabs>
          <w:tab w:val="left" w:pos="355"/>
        </w:tabs>
        <w:spacing w:before="355" w:line="278" w:lineRule="auto"/>
        <w:ind w:right="732" w:firstLine="0"/>
      </w:pPr>
      <w:bookmarkStart w:id="9" w:name="3.Task_2:_Strategic_Responses_of_Pioneer"/>
      <w:bookmarkEnd w:id="9"/>
      <w:r>
        <w:rPr>
          <w:color w:val="0E4660"/>
        </w:rPr>
        <w:t>Task</w:t>
      </w:r>
      <w:r>
        <w:rPr>
          <w:color w:val="0E4660"/>
          <w:spacing w:val="-9"/>
        </w:rPr>
        <w:t xml:space="preserve"> </w:t>
      </w:r>
      <w:r>
        <w:rPr>
          <w:color w:val="0E4660"/>
        </w:rPr>
        <w:t>2:</w:t>
      </w:r>
      <w:r>
        <w:rPr>
          <w:color w:val="0E4660"/>
          <w:spacing w:val="-17"/>
        </w:rPr>
        <w:t xml:space="preserve"> </w:t>
      </w:r>
      <w:r>
        <w:rPr>
          <w:color w:val="0E4660"/>
        </w:rPr>
        <w:t>Strategic</w:t>
      </w:r>
      <w:r>
        <w:rPr>
          <w:color w:val="0E4660"/>
          <w:spacing w:val="-14"/>
        </w:rPr>
        <w:t xml:space="preserve"> </w:t>
      </w:r>
      <w:r>
        <w:rPr>
          <w:color w:val="0E4660"/>
        </w:rPr>
        <w:t>Responses</w:t>
      </w:r>
      <w:r>
        <w:rPr>
          <w:color w:val="0E4660"/>
          <w:spacing w:val="-15"/>
        </w:rPr>
        <w:t xml:space="preserve"> </w:t>
      </w:r>
      <w:r>
        <w:rPr>
          <w:color w:val="0E4660"/>
        </w:rPr>
        <w:t>of</w:t>
      </w:r>
      <w:r>
        <w:rPr>
          <w:color w:val="0E4660"/>
          <w:spacing w:val="-13"/>
        </w:rPr>
        <w:t xml:space="preserve"> </w:t>
      </w:r>
      <w:r>
        <w:rPr>
          <w:color w:val="0E4660"/>
        </w:rPr>
        <w:t>Pioneering</w:t>
      </w:r>
      <w:r>
        <w:rPr>
          <w:color w:val="0E4660"/>
          <w:spacing w:val="-16"/>
        </w:rPr>
        <w:t xml:space="preserve"> </w:t>
      </w:r>
      <w:r>
        <w:rPr>
          <w:color w:val="0E4660"/>
        </w:rPr>
        <w:t>and Follower Organisations:</w:t>
      </w:r>
    </w:p>
    <w:p w14:paraId="51764B9D" w14:textId="77777777" w:rsidR="001A1827" w:rsidRDefault="00053DB3">
      <w:pPr>
        <w:pStyle w:val="BodyText"/>
        <w:spacing w:before="79" w:line="278" w:lineRule="auto"/>
        <w:ind w:right="19"/>
      </w:pPr>
      <w:r>
        <w:t>Based on the macro-environmental study above,</w:t>
      </w:r>
      <w:r>
        <w:rPr>
          <w:spacing w:val="-2"/>
        </w:rPr>
        <w:t xml:space="preserve"> </w:t>
      </w:r>
      <w:r>
        <w:t xml:space="preserve">Apple and Samsung have each taken different strategic steps to keep growing and stay ahead of the competition (Keller,2013). Porter’s Generic Strategies and Ansoff’s Growth Matrix (Porter,1985) might be used to </w:t>
      </w:r>
      <w:r w:rsidR="00E1240D">
        <w:t>analyst</w:t>
      </w:r>
      <w:r w:rsidR="00B46905">
        <w:t xml:space="preserve"> these responses</w:t>
      </w:r>
      <w:r>
        <w:t>.</w:t>
      </w:r>
      <w:r>
        <w:rPr>
          <w:spacing w:val="-12"/>
        </w:rPr>
        <w:t xml:space="preserve"> </w:t>
      </w:r>
      <w:r>
        <w:t>These</w:t>
      </w:r>
      <w:r>
        <w:rPr>
          <w:spacing w:val="-3"/>
        </w:rPr>
        <w:t xml:space="preserve"> </w:t>
      </w:r>
      <w:r>
        <w:t>frameworks</w:t>
      </w:r>
      <w:r>
        <w:rPr>
          <w:spacing w:val="-6"/>
        </w:rPr>
        <w:t xml:space="preserve"> </w:t>
      </w:r>
      <w:r>
        <w:t>help</w:t>
      </w:r>
      <w:r>
        <w:rPr>
          <w:spacing w:val="-7"/>
        </w:rPr>
        <w:t xml:space="preserve"> </w:t>
      </w:r>
      <w:r>
        <w:t>to</w:t>
      </w:r>
      <w:r>
        <w:rPr>
          <w:spacing w:val="-7"/>
        </w:rPr>
        <w:t xml:space="preserve"> </w:t>
      </w:r>
      <w:r>
        <w:t>better</w:t>
      </w:r>
      <w:r>
        <w:rPr>
          <w:spacing w:val="-3"/>
        </w:rPr>
        <w:t xml:space="preserve"> </w:t>
      </w:r>
      <w:r>
        <w:t>understand</w:t>
      </w:r>
      <w:r>
        <w:rPr>
          <w:spacing w:val="-7"/>
        </w:rPr>
        <w:t xml:space="preserve"> </w:t>
      </w:r>
      <w:r>
        <w:t>how</w:t>
      </w:r>
    </w:p>
    <w:p w14:paraId="423FA605" w14:textId="77777777" w:rsidR="001A1827" w:rsidRDefault="001A1827">
      <w:pPr>
        <w:pStyle w:val="BodyText"/>
        <w:spacing w:line="278" w:lineRule="auto"/>
        <w:sectPr w:rsidR="001A1827">
          <w:pgSz w:w="12240" w:h="15840"/>
          <w:pgMar w:top="1380" w:right="1417" w:bottom="280" w:left="1417" w:header="720" w:footer="720" w:gutter="0"/>
          <w:cols w:space="720"/>
        </w:sectPr>
      </w:pPr>
    </w:p>
    <w:p w14:paraId="1ED0DB72" w14:textId="77777777" w:rsidR="001A1827" w:rsidRDefault="00053DB3">
      <w:pPr>
        <w:pStyle w:val="BodyText"/>
        <w:spacing w:before="58" w:line="278" w:lineRule="auto"/>
      </w:pPr>
      <w:r>
        <w:lastRenderedPageBreak/>
        <w:t>companies</w:t>
      </w:r>
      <w:r>
        <w:rPr>
          <w:spacing w:val="-9"/>
        </w:rPr>
        <w:t xml:space="preserve"> </w:t>
      </w:r>
      <w:r>
        <w:t>position</w:t>
      </w:r>
      <w:r>
        <w:rPr>
          <w:spacing w:val="-5"/>
        </w:rPr>
        <w:t xml:space="preserve"> </w:t>
      </w:r>
      <w:r>
        <w:t>themselves</w:t>
      </w:r>
      <w:r>
        <w:rPr>
          <w:spacing w:val="-4"/>
        </w:rPr>
        <w:t xml:space="preserve"> </w:t>
      </w:r>
      <w:r>
        <w:t>in</w:t>
      </w:r>
      <w:r>
        <w:rPr>
          <w:spacing w:val="-9"/>
        </w:rPr>
        <w:t xml:space="preserve"> </w:t>
      </w:r>
      <w:r>
        <w:t>highly</w:t>
      </w:r>
      <w:r>
        <w:rPr>
          <w:spacing w:val="-9"/>
        </w:rPr>
        <w:t xml:space="preserve"> </w:t>
      </w:r>
      <w:r>
        <w:t>competitive markets and respond to external challenges,</w:t>
      </w:r>
    </w:p>
    <w:p w14:paraId="4D7F5EC8" w14:textId="77777777" w:rsidR="001A1827" w:rsidRDefault="001A1827">
      <w:pPr>
        <w:pStyle w:val="BodyText"/>
        <w:ind w:left="0"/>
      </w:pPr>
    </w:p>
    <w:p w14:paraId="2A640B9B" w14:textId="77777777" w:rsidR="001A1827" w:rsidRDefault="001A1827">
      <w:pPr>
        <w:pStyle w:val="BodyText"/>
        <w:spacing w:before="172"/>
        <w:ind w:left="0"/>
      </w:pPr>
    </w:p>
    <w:p w14:paraId="5B1DF0D4" w14:textId="77777777" w:rsidR="001A1827" w:rsidRDefault="00053DB3">
      <w:pPr>
        <w:pStyle w:val="Heading1"/>
        <w:numPr>
          <w:ilvl w:val="1"/>
          <w:numId w:val="1"/>
        </w:numPr>
        <w:tabs>
          <w:tab w:val="left" w:pos="572"/>
        </w:tabs>
        <w:spacing w:before="0" w:line="278" w:lineRule="auto"/>
        <w:ind w:left="23" w:right="934" w:firstLine="0"/>
      </w:pPr>
      <w:bookmarkStart w:id="10" w:name="3.1:_Pioneering_Organisation’s_(Apple)_S"/>
      <w:bookmarkEnd w:id="10"/>
      <w:r>
        <w:rPr>
          <w:color w:val="0E4660"/>
        </w:rPr>
        <w:t>:</w:t>
      </w:r>
      <w:r>
        <w:rPr>
          <w:color w:val="0E4660"/>
          <w:spacing w:val="-8"/>
        </w:rPr>
        <w:t xml:space="preserve"> </w:t>
      </w:r>
      <w:r>
        <w:rPr>
          <w:color w:val="0E4660"/>
        </w:rPr>
        <w:t>Pioneering</w:t>
      </w:r>
      <w:r>
        <w:rPr>
          <w:color w:val="0E4660"/>
          <w:spacing w:val="-7"/>
        </w:rPr>
        <w:t xml:space="preserve"> </w:t>
      </w:r>
      <w:r>
        <w:rPr>
          <w:color w:val="0E4660"/>
        </w:rPr>
        <w:t>Organisation’s</w:t>
      </w:r>
      <w:r>
        <w:rPr>
          <w:color w:val="0E4660"/>
          <w:spacing w:val="-10"/>
        </w:rPr>
        <w:t xml:space="preserve"> </w:t>
      </w:r>
      <w:r>
        <w:rPr>
          <w:color w:val="0E4660"/>
        </w:rPr>
        <w:t>(Apple)</w:t>
      </w:r>
      <w:r>
        <w:rPr>
          <w:color w:val="0E4660"/>
          <w:spacing w:val="-10"/>
        </w:rPr>
        <w:t xml:space="preserve"> </w:t>
      </w:r>
      <w:r>
        <w:rPr>
          <w:color w:val="0E4660"/>
        </w:rPr>
        <w:t xml:space="preserve">Strategic </w:t>
      </w:r>
      <w:r>
        <w:rPr>
          <w:color w:val="0E4660"/>
          <w:spacing w:val="-2"/>
        </w:rPr>
        <w:t>Responses:</w:t>
      </w:r>
    </w:p>
    <w:p w14:paraId="26ACE5B6" w14:textId="77777777" w:rsidR="001A1827" w:rsidRDefault="00053DB3">
      <w:pPr>
        <w:spacing w:before="359"/>
        <w:ind w:left="23"/>
        <w:rPr>
          <w:sz w:val="40"/>
        </w:rPr>
      </w:pPr>
      <w:bookmarkStart w:id="11" w:name="Ansoff’s_Growth_Strategy:"/>
      <w:bookmarkEnd w:id="11"/>
      <w:r>
        <w:rPr>
          <w:color w:val="0E4660"/>
          <w:sz w:val="40"/>
        </w:rPr>
        <w:t>Ansoff’s</w:t>
      </w:r>
      <w:r>
        <w:rPr>
          <w:color w:val="0E4660"/>
          <w:spacing w:val="-16"/>
          <w:sz w:val="40"/>
        </w:rPr>
        <w:t xml:space="preserve"> </w:t>
      </w:r>
      <w:r>
        <w:rPr>
          <w:color w:val="0E4660"/>
          <w:sz w:val="40"/>
        </w:rPr>
        <w:t>Growth</w:t>
      </w:r>
      <w:r>
        <w:rPr>
          <w:color w:val="0E4660"/>
          <w:spacing w:val="-17"/>
          <w:sz w:val="40"/>
        </w:rPr>
        <w:t xml:space="preserve"> </w:t>
      </w:r>
      <w:r w:rsidR="00B46905">
        <w:rPr>
          <w:color w:val="0E4660"/>
          <w:spacing w:val="-17"/>
          <w:sz w:val="40"/>
        </w:rPr>
        <w:t>Matrix:</w:t>
      </w:r>
    </w:p>
    <w:p w14:paraId="51F531C9" w14:textId="77777777" w:rsidR="001A1827" w:rsidRDefault="00053DB3">
      <w:pPr>
        <w:pStyle w:val="BodyText"/>
        <w:spacing w:before="153" w:line="278" w:lineRule="auto"/>
        <w:ind w:right="105"/>
      </w:pPr>
      <w:r>
        <w:t>You may use</w:t>
      </w:r>
      <w:r>
        <w:rPr>
          <w:spacing w:val="-12"/>
        </w:rPr>
        <w:t xml:space="preserve"> </w:t>
      </w:r>
      <w:r>
        <w:t>Ansoff’s Growth Matrix to look at</w:t>
      </w:r>
      <w:r>
        <w:rPr>
          <w:spacing w:val="-8"/>
        </w:rPr>
        <w:t xml:space="preserve"> </w:t>
      </w:r>
      <w:r>
        <w:t>Apple’s strategic growth in a few different ways.</w:t>
      </w:r>
      <w:r>
        <w:rPr>
          <w:spacing w:val="-6"/>
        </w:rPr>
        <w:t xml:space="preserve"> </w:t>
      </w:r>
      <w:r>
        <w:t>Apple’s first step is to build new goods by constantly improving the ones they already have. Every new model of the iPhone comes with new</w:t>
      </w:r>
      <w:r>
        <w:rPr>
          <w:spacing w:val="-9"/>
        </w:rPr>
        <w:t xml:space="preserve"> </w:t>
      </w:r>
      <w:r>
        <w:t>tech</w:t>
      </w:r>
      <w:r>
        <w:rPr>
          <w:spacing w:val="-2"/>
        </w:rPr>
        <w:t xml:space="preserve"> </w:t>
      </w:r>
      <w:r>
        <w:t>features</w:t>
      </w:r>
      <w:r>
        <w:rPr>
          <w:spacing w:val="-1"/>
        </w:rPr>
        <w:t xml:space="preserve"> </w:t>
      </w:r>
      <w:r>
        <w:t>that</w:t>
      </w:r>
      <w:r>
        <w:rPr>
          <w:spacing w:val="-7"/>
        </w:rPr>
        <w:t xml:space="preserve"> </w:t>
      </w:r>
      <w:r>
        <w:t>make</w:t>
      </w:r>
      <w:r>
        <w:rPr>
          <w:spacing w:val="-2"/>
        </w:rPr>
        <w:t xml:space="preserve"> </w:t>
      </w:r>
      <w:r>
        <w:t>people</w:t>
      </w:r>
      <w:r>
        <w:rPr>
          <w:spacing w:val="-2"/>
        </w:rPr>
        <w:t xml:space="preserve"> </w:t>
      </w:r>
      <w:r>
        <w:t>want to</w:t>
      </w:r>
      <w:r>
        <w:rPr>
          <w:spacing w:val="-6"/>
        </w:rPr>
        <w:t xml:space="preserve"> </w:t>
      </w:r>
      <w:r>
        <w:t>upgrade. This</w:t>
      </w:r>
      <w:r>
        <w:rPr>
          <w:spacing w:val="-1"/>
        </w:rPr>
        <w:t xml:space="preserve"> </w:t>
      </w:r>
      <w:r>
        <w:t>shows a</w:t>
      </w:r>
      <w:r>
        <w:rPr>
          <w:spacing w:val="-2"/>
        </w:rPr>
        <w:t xml:space="preserve"> </w:t>
      </w:r>
      <w:r>
        <w:t>strong</w:t>
      </w:r>
      <w:r>
        <w:rPr>
          <w:spacing w:val="-6"/>
        </w:rPr>
        <w:t xml:space="preserve"> </w:t>
      </w:r>
      <w:r>
        <w:t>product</w:t>
      </w:r>
      <w:r>
        <w:rPr>
          <w:spacing w:val="-7"/>
        </w:rPr>
        <w:t xml:space="preserve"> </w:t>
      </w:r>
      <w:r>
        <w:t>development strategy,</w:t>
      </w:r>
      <w:r>
        <w:rPr>
          <w:spacing w:val="-2"/>
        </w:rPr>
        <w:t xml:space="preserve"> </w:t>
      </w:r>
      <w:r>
        <w:t>where innovation plays a key role in maintaining customer interest. Second,</w:t>
      </w:r>
      <w:r>
        <w:rPr>
          <w:spacing w:val="-8"/>
        </w:rPr>
        <w:t xml:space="preserve"> </w:t>
      </w:r>
      <w:r>
        <w:t>Apple works to grow its business by entering</w:t>
      </w:r>
      <w:r>
        <w:rPr>
          <w:spacing w:val="-2"/>
        </w:rPr>
        <w:t xml:space="preserve"> </w:t>
      </w:r>
      <w:r>
        <w:t>new</w:t>
      </w:r>
      <w:r>
        <w:rPr>
          <w:spacing w:val="-9"/>
        </w:rPr>
        <w:t xml:space="preserve"> </w:t>
      </w:r>
      <w:r>
        <w:t>markets</w:t>
      </w:r>
      <w:r>
        <w:rPr>
          <w:spacing w:val="-5"/>
        </w:rPr>
        <w:t xml:space="preserve"> </w:t>
      </w:r>
      <w:r>
        <w:t>and</w:t>
      </w:r>
      <w:r>
        <w:rPr>
          <w:spacing w:val="-6"/>
        </w:rPr>
        <w:t xml:space="preserve"> </w:t>
      </w:r>
      <w:r>
        <w:t>making</w:t>
      </w:r>
      <w:r>
        <w:rPr>
          <w:spacing w:val="-7"/>
        </w:rPr>
        <w:t xml:space="preserve"> </w:t>
      </w:r>
      <w:r>
        <w:t>its presence</w:t>
      </w:r>
      <w:r>
        <w:rPr>
          <w:spacing w:val="-6"/>
        </w:rPr>
        <w:t xml:space="preserve"> </w:t>
      </w:r>
      <w:r>
        <w:t>stronger</w:t>
      </w:r>
      <w:r>
        <w:rPr>
          <w:spacing w:val="-8"/>
        </w:rPr>
        <w:t xml:space="preserve"> </w:t>
      </w:r>
      <w:r>
        <w:t>in emerging economies. This allows the company to expand its customer base and reduce dependence on saturated markets. Third,</w:t>
      </w:r>
      <w:r>
        <w:rPr>
          <w:spacing w:val="-6"/>
        </w:rPr>
        <w:t xml:space="preserve"> </w:t>
      </w:r>
      <w:r>
        <w:t>Apple has been expanding into digital services including streaming cloud storage, and financial technology services. These projects are examples of diversification, which helps</w:t>
      </w:r>
      <w:r>
        <w:rPr>
          <w:spacing w:val="-5"/>
        </w:rPr>
        <w:t xml:space="preserve"> </w:t>
      </w:r>
      <w:r>
        <w:t>Apple rely less on hardware sales.</w:t>
      </w:r>
      <w:r>
        <w:rPr>
          <w:spacing w:val="-4"/>
        </w:rPr>
        <w:t xml:space="preserve"> </w:t>
      </w:r>
      <w:r>
        <w:t>Additionally,</w:t>
      </w:r>
      <w:r>
        <w:rPr>
          <w:spacing w:val="-5"/>
        </w:rPr>
        <w:t xml:space="preserve"> </w:t>
      </w:r>
      <w:r>
        <w:t>Apple focuses heavily on building a strong ecosystem that connects its devices and services seamlessly. This ecosystem increases customer loyalty</w:t>
      </w:r>
    </w:p>
    <w:p w14:paraId="4683CE7A" w14:textId="77777777" w:rsidR="001A1827" w:rsidRDefault="001A1827">
      <w:pPr>
        <w:pStyle w:val="BodyText"/>
        <w:spacing w:line="278" w:lineRule="auto"/>
        <w:sectPr w:rsidR="001A1827">
          <w:pgSz w:w="12240" w:h="15840"/>
          <w:pgMar w:top="1380" w:right="1417" w:bottom="280" w:left="1417" w:header="720" w:footer="720" w:gutter="0"/>
          <w:cols w:space="720"/>
        </w:sectPr>
      </w:pPr>
    </w:p>
    <w:p w14:paraId="4994EBB9" w14:textId="77777777" w:rsidR="001A1827" w:rsidRDefault="00053DB3">
      <w:pPr>
        <w:pStyle w:val="BodyText"/>
        <w:spacing w:before="58" w:line="278" w:lineRule="auto"/>
      </w:pPr>
      <w:r>
        <w:lastRenderedPageBreak/>
        <w:t>and creates high switching costs for users.</w:t>
      </w:r>
      <w:r>
        <w:rPr>
          <w:spacing w:val="-10"/>
        </w:rPr>
        <w:t xml:space="preserve"> </w:t>
      </w:r>
      <w:r>
        <w:t>Apple has kept growing quickly even though there is a lot of rivalry in the smartphone sector (Keller 2013; Barney, 1991).</w:t>
      </w:r>
      <w:r>
        <w:rPr>
          <w:spacing w:val="-6"/>
        </w:rPr>
        <w:t xml:space="preserve"> </w:t>
      </w:r>
      <w:r>
        <w:t>This long- term</w:t>
      </w:r>
      <w:r>
        <w:rPr>
          <w:spacing w:val="-7"/>
        </w:rPr>
        <w:t xml:space="preserve"> </w:t>
      </w:r>
      <w:r>
        <w:t>strategic</w:t>
      </w:r>
      <w:r>
        <w:rPr>
          <w:spacing w:val="-4"/>
        </w:rPr>
        <w:t xml:space="preserve"> </w:t>
      </w:r>
      <w:r>
        <w:t>focus</w:t>
      </w:r>
      <w:r>
        <w:rPr>
          <w:spacing w:val="-4"/>
        </w:rPr>
        <w:t xml:space="preserve"> </w:t>
      </w:r>
      <w:r>
        <w:t>enables</w:t>
      </w:r>
      <w:r>
        <w:rPr>
          <w:spacing w:val="-25"/>
        </w:rPr>
        <w:t xml:space="preserve"> </w:t>
      </w:r>
      <w:r>
        <w:t>Apple</w:t>
      </w:r>
      <w:r>
        <w:rPr>
          <w:spacing w:val="-9"/>
        </w:rPr>
        <w:t xml:space="preserve"> </w:t>
      </w:r>
      <w:r>
        <w:t>to</w:t>
      </w:r>
      <w:r>
        <w:rPr>
          <w:spacing w:val="-9"/>
        </w:rPr>
        <w:t xml:space="preserve"> </w:t>
      </w:r>
      <w:r>
        <w:t>maintain</w:t>
      </w:r>
      <w:r>
        <w:rPr>
          <w:spacing w:val="-5"/>
        </w:rPr>
        <w:t xml:space="preserve"> </w:t>
      </w:r>
      <w:r>
        <w:t>its</w:t>
      </w:r>
      <w:r>
        <w:rPr>
          <w:spacing w:val="-4"/>
        </w:rPr>
        <w:t xml:space="preserve"> </w:t>
      </w:r>
      <w:r>
        <w:t>premium brand positioning.</w:t>
      </w:r>
    </w:p>
    <w:p w14:paraId="7123E408" w14:textId="77777777" w:rsidR="001A1827" w:rsidRDefault="00053DB3">
      <w:pPr>
        <w:pStyle w:val="Heading1"/>
        <w:numPr>
          <w:ilvl w:val="1"/>
          <w:numId w:val="1"/>
        </w:numPr>
        <w:tabs>
          <w:tab w:val="left" w:pos="572"/>
        </w:tabs>
        <w:spacing w:before="18" w:line="892" w:lineRule="exact"/>
        <w:ind w:left="23" w:right="511" w:firstLine="0"/>
      </w:pPr>
      <w:bookmarkStart w:id="12" w:name="3.2:_Follower_Organisation’s_Strategic_R"/>
      <w:bookmarkEnd w:id="12"/>
      <w:r>
        <w:rPr>
          <w:color w:val="0E4660"/>
        </w:rPr>
        <w:t>:</w:t>
      </w:r>
      <w:r>
        <w:rPr>
          <w:color w:val="0E4660"/>
          <w:spacing w:val="-10"/>
        </w:rPr>
        <w:t xml:space="preserve"> </w:t>
      </w:r>
      <w:r>
        <w:rPr>
          <w:color w:val="0E4660"/>
        </w:rPr>
        <w:t>Follower</w:t>
      </w:r>
      <w:r>
        <w:rPr>
          <w:color w:val="0E4660"/>
          <w:spacing w:val="-7"/>
        </w:rPr>
        <w:t xml:space="preserve"> </w:t>
      </w:r>
      <w:r>
        <w:rPr>
          <w:color w:val="0E4660"/>
        </w:rPr>
        <w:t>Organisation’s</w:t>
      </w:r>
      <w:r>
        <w:rPr>
          <w:color w:val="0E4660"/>
          <w:spacing w:val="-8"/>
        </w:rPr>
        <w:t xml:space="preserve"> </w:t>
      </w:r>
      <w:r>
        <w:rPr>
          <w:color w:val="0E4660"/>
        </w:rPr>
        <w:t>Strategic</w:t>
      </w:r>
      <w:r>
        <w:rPr>
          <w:color w:val="0E4660"/>
          <w:spacing w:val="-8"/>
        </w:rPr>
        <w:t xml:space="preserve"> </w:t>
      </w:r>
      <w:r>
        <w:rPr>
          <w:color w:val="0E4660"/>
        </w:rPr>
        <w:t xml:space="preserve">Responses: </w:t>
      </w:r>
      <w:bookmarkStart w:id="13" w:name="Porter’s_Generic_Strategy"/>
      <w:bookmarkEnd w:id="13"/>
      <w:r>
        <w:rPr>
          <w:color w:val="0E4660"/>
        </w:rPr>
        <w:t>Porter’s Generic Strateg</w:t>
      </w:r>
      <w:r w:rsidR="00B46905">
        <w:rPr>
          <w:color w:val="0E4660"/>
        </w:rPr>
        <w:t>ies</w:t>
      </w:r>
    </w:p>
    <w:p w14:paraId="08F00038" w14:textId="77777777" w:rsidR="001A1827" w:rsidRDefault="00053DB3">
      <w:pPr>
        <w:pStyle w:val="BodyText"/>
        <w:spacing w:before="61" w:line="278" w:lineRule="auto"/>
      </w:pPr>
      <w:r>
        <w:t>Samsung’s</w:t>
      </w:r>
      <w:r>
        <w:rPr>
          <w:spacing w:val="-7"/>
        </w:rPr>
        <w:t xml:space="preserve"> </w:t>
      </w:r>
      <w:r>
        <w:t>main</w:t>
      </w:r>
      <w:r>
        <w:rPr>
          <w:spacing w:val="-4"/>
        </w:rPr>
        <w:t xml:space="preserve"> </w:t>
      </w:r>
      <w:r>
        <w:t>business</w:t>
      </w:r>
      <w:r>
        <w:rPr>
          <w:spacing w:val="-7"/>
        </w:rPr>
        <w:t xml:space="preserve"> </w:t>
      </w:r>
      <w:r>
        <w:t>strategy</w:t>
      </w:r>
      <w:r>
        <w:rPr>
          <w:spacing w:val="-8"/>
        </w:rPr>
        <w:t xml:space="preserve"> </w:t>
      </w:r>
      <w:r>
        <w:t>is</w:t>
      </w:r>
      <w:r>
        <w:rPr>
          <w:spacing w:val="-7"/>
        </w:rPr>
        <w:t xml:space="preserve"> </w:t>
      </w:r>
      <w:r>
        <w:t>to</w:t>
      </w:r>
      <w:r>
        <w:rPr>
          <w:spacing w:val="-4"/>
        </w:rPr>
        <w:t xml:space="preserve"> </w:t>
      </w:r>
      <w:r>
        <w:t>be</w:t>
      </w:r>
      <w:r>
        <w:rPr>
          <w:spacing w:val="-4"/>
        </w:rPr>
        <w:t xml:space="preserve"> </w:t>
      </w:r>
      <w:r w:rsidR="00B46905">
        <w:rPr>
          <w:spacing w:val="-4"/>
        </w:rPr>
        <w:t xml:space="preserve">cost leadership </w:t>
      </w:r>
      <w:r>
        <w:t>and</w:t>
      </w:r>
      <w:r w:rsidR="00B46905">
        <w:t xml:space="preserve"> differentiator </w:t>
      </w:r>
      <w:r>
        <w:t>the best at what it does. Samsung can make smartphones at different price points while keeping</w:t>
      </w:r>
    </w:p>
    <w:p w14:paraId="7A451AD0" w14:textId="77777777" w:rsidR="001A1827" w:rsidRDefault="00053DB3">
      <w:pPr>
        <w:pStyle w:val="BodyText"/>
        <w:spacing w:line="278" w:lineRule="auto"/>
        <w:ind w:right="37"/>
      </w:pPr>
      <w:r>
        <w:t>production</w:t>
      </w:r>
      <w:r>
        <w:rPr>
          <w:spacing w:val="-3"/>
        </w:rPr>
        <w:t xml:space="preserve"> </w:t>
      </w:r>
      <w:r>
        <w:t>costs</w:t>
      </w:r>
      <w:r>
        <w:rPr>
          <w:spacing w:val="-2"/>
        </w:rPr>
        <w:t xml:space="preserve"> </w:t>
      </w:r>
      <w:r w:rsidR="00E1240D">
        <w:t>are low</w:t>
      </w:r>
      <w:r>
        <w:rPr>
          <w:spacing w:val="-10"/>
        </w:rPr>
        <w:t xml:space="preserve"> </w:t>
      </w:r>
      <w:r>
        <w:t>since it</w:t>
      </w:r>
      <w:r>
        <w:rPr>
          <w:spacing w:val="-8"/>
        </w:rPr>
        <w:t xml:space="preserve"> </w:t>
      </w:r>
      <w:r>
        <w:t>has</w:t>
      </w:r>
      <w:r>
        <w:rPr>
          <w:spacing w:val="-2"/>
        </w:rPr>
        <w:t xml:space="preserve"> </w:t>
      </w:r>
      <w:r>
        <w:t>the</w:t>
      </w:r>
      <w:r>
        <w:rPr>
          <w:spacing w:val="-1"/>
        </w:rPr>
        <w:t xml:space="preserve"> </w:t>
      </w:r>
      <w:r>
        <w:t>ability</w:t>
      </w:r>
      <w:r>
        <w:rPr>
          <w:spacing w:val="-6"/>
        </w:rPr>
        <w:t xml:space="preserve"> </w:t>
      </w:r>
      <w:r>
        <w:t>to</w:t>
      </w:r>
      <w:r>
        <w:rPr>
          <w:spacing w:val="-3"/>
        </w:rPr>
        <w:t xml:space="preserve"> </w:t>
      </w:r>
      <w:r>
        <w:t>make</w:t>
      </w:r>
      <w:r>
        <w:rPr>
          <w:spacing w:val="-3"/>
        </w:rPr>
        <w:t xml:space="preserve"> </w:t>
      </w:r>
      <w:r>
        <w:t>a</w:t>
      </w:r>
      <w:r>
        <w:rPr>
          <w:spacing w:val="-7"/>
        </w:rPr>
        <w:t xml:space="preserve"> </w:t>
      </w:r>
      <w:r>
        <w:t>lot</w:t>
      </w:r>
      <w:r>
        <w:rPr>
          <w:spacing w:val="-3"/>
        </w:rPr>
        <w:t xml:space="preserve"> </w:t>
      </w:r>
      <w:r>
        <w:t>of them (Teece, 2018). This demonstrates a cost leadership strategy combined with elements of differentiation.</w:t>
      </w:r>
    </w:p>
    <w:p w14:paraId="48229FCA" w14:textId="77777777" w:rsidR="001A1827" w:rsidRDefault="00053DB3">
      <w:pPr>
        <w:pStyle w:val="BodyText"/>
        <w:spacing w:line="276" w:lineRule="auto"/>
      </w:pPr>
      <w:r>
        <w:t>Samsung</w:t>
      </w:r>
      <w:r>
        <w:rPr>
          <w:spacing w:val="-7"/>
        </w:rPr>
        <w:t xml:space="preserve"> </w:t>
      </w:r>
      <w:r>
        <w:t>also</w:t>
      </w:r>
      <w:r>
        <w:rPr>
          <w:spacing w:val="-3"/>
        </w:rPr>
        <w:t xml:space="preserve"> </w:t>
      </w:r>
      <w:r>
        <w:t>sets</w:t>
      </w:r>
      <w:r>
        <w:rPr>
          <w:spacing w:val="-8"/>
        </w:rPr>
        <w:t xml:space="preserve"> </w:t>
      </w:r>
      <w:r>
        <w:t>its</w:t>
      </w:r>
      <w:r>
        <w:rPr>
          <w:spacing w:val="-4"/>
        </w:rPr>
        <w:t xml:space="preserve"> </w:t>
      </w:r>
      <w:r>
        <w:t>flagship</w:t>
      </w:r>
      <w:r>
        <w:rPr>
          <w:spacing w:val="-10"/>
        </w:rPr>
        <w:t xml:space="preserve"> </w:t>
      </w:r>
      <w:r>
        <w:t>products</w:t>
      </w:r>
      <w:r>
        <w:rPr>
          <w:spacing w:val="-4"/>
        </w:rPr>
        <w:t xml:space="preserve"> </w:t>
      </w:r>
      <w:r>
        <w:t>apart from</w:t>
      </w:r>
      <w:r>
        <w:rPr>
          <w:spacing w:val="-4"/>
        </w:rPr>
        <w:t xml:space="preserve"> </w:t>
      </w:r>
      <w:r>
        <w:t>others by using cutting-edge hardware improvements like high-</w:t>
      </w:r>
    </w:p>
    <w:p w14:paraId="7358D688" w14:textId="77777777" w:rsidR="001A1827" w:rsidRDefault="00053DB3">
      <w:pPr>
        <w:pStyle w:val="BodyText"/>
        <w:spacing w:before="3" w:line="278" w:lineRule="auto"/>
      </w:pPr>
      <w:r>
        <w:t>resolution</w:t>
      </w:r>
      <w:r>
        <w:rPr>
          <w:spacing w:val="-7"/>
        </w:rPr>
        <w:t xml:space="preserve"> </w:t>
      </w:r>
      <w:r>
        <w:t>displays,</w:t>
      </w:r>
      <w:r>
        <w:rPr>
          <w:spacing w:val="-11"/>
        </w:rPr>
        <w:t xml:space="preserve"> </w:t>
      </w:r>
      <w:r>
        <w:t>foldable screens,</w:t>
      </w:r>
      <w:r>
        <w:rPr>
          <w:spacing w:val="-7"/>
        </w:rPr>
        <w:t xml:space="preserve"> </w:t>
      </w:r>
      <w:r>
        <w:t>and</w:t>
      </w:r>
      <w:r>
        <w:rPr>
          <w:spacing w:val="-7"/>
        </w:rPr>
        <w:t xml:space="preserve"> </w:t>
      </w:r>
      <w:r>
        <w:t>superior</w:t>
      </w:r>
      <w:r>
        <w:rPr>
          <w:spacing w:val="-11"/>
        </w:rPr>
        <w:t xml:space="preserve"> </w:t>
      </w:r>
      <w:r>
        <w:t>camera technology. This mixed strategy lets Samsung compete in both high-end low-end markets at the same time, which helps it grow its global market share (Teece, 2018).</w:t>
      </w:r>
    </w:p>
    <w:p w14:paraId="322B0A8E" w14:textId="77777777" w:rsidR="001A1827" w:rsidRDefault="00053DB3">
      <w:pPr>
        <w:pStyle w:val="BodyText"/>
        <w:spacing w:before="158" w:line="278" w:lineRule="auto"/>
        <w:ind w:right="176"/>
      </w:pPr>
      <w:r>
        <w:t>Moreover, Samsung benefits from strong supply chain control and vertical integration, allowing it to produce many of its own components. This gives the company greater</w:t>
      </w:r>
      <w:r>
        <w:rPr>
          <w:spacing w:val="-10"/>
        </w:rPr>
        <w:t xml:space="preserve"> </w:t>
      </w:r>
      <w:r>
        <w:t>flexibility</w:t>
      </w:r>
      <w:r>
        <w:rPr>
          <w:spacing w:val="-7"/>
        </w:rPr>
        <w:t xml:space="preserve"> </w:t>
      </w:r>
      <w:r>
        <w:t>and</w:t>
      </w:r>
      <w:r>
        <w:rPr>
          <w:spacing w:val="-8"/>
        </w:rPr>
        <w:t xml:space="preserve"> </w:t>
      </w:r>
      <w:r>
        <w:t>cost</w:t>
      </w:r>
      <w:r>
        <w:rPr>
          <w:spacing w:val="-4"/>
        </w:rPr>
        <w:t xml:space="preserve"> </w:t>
      </w:r>
      <w:r>
        <w:t>advantages</w:t>
      </w:r>
      <w:r>
        <w:rPr>
          <w:spacing w:val="-7"/>
        </w:rPr>
        <w:t xml:space="preserve"> </w:t>
      </w:r>
      <w:r>
        <w:t>over competitors. As a follower organisation, Samsung quickly adapts to</w:t>
      </w:r>
    </w:p>
    <w:p w14:paraId="3840B9D6" w14:textId="77777777" w:rsidR="001A1827" w:rsidRDefault="001A1827">
      <w:pPr>
        <w:pStyle w:val="BodyText"/>
        <w:spacing w:line="278" w:lineRule="auto"/>
        <w:sectPr w:rsidR="001A1827">
          <w:pgSz w:w="12240" w:h="15840"/>
          <w:pgMar w:top="1380" w:right="1417" w:bottom="280" w:left="1417" w:header="720" w:footer="720" w:gutter="0"/>
          <w:cols w:space="720"/>
        </w:sectPr>
      </w:pPr>
    </w:p>
    <w:p w14:paraId="26260ED3" w14:textId="77777777" w:rsidR="001A1827" w:rsidRDefault="00053DB3">
      <w:pPr>
        <w:pStyle w:val="BodyText"/>
        <w:spacing w:before="58" w:line="278" w:lineRule="auto"/>
        <w:ind w:right="37"/>
      </w:pPr>
      <w:r>
        <w:lastRenderedPageBreak/>
        <w:t>market</w:t>
      </w:r>
      <w:r>
        <w:rPr>
          <w:spacing w:val="-7"/>
        </w:rPr>
        <w:t xml:space="preserve"> </w:t>
      </w:r>
      <w:r>
        <w:t>trends</w:t>
      </w:r>
      <w:r>
        <w:rPr>
          <w:spacing w:val="-3"/>
        </w:rPr>
        <w:t xml:space="preserve"> </w:t>
      </w:r>
      <w:r>
        <w:t>and</w:t>
      </w:r>
      <w:r>
        <w:rPr>
          <w:spacing w:val="-7"/>
        </w:rPr>
        <w:t xml:space="preserve"> </w:t>
      </w:r>
      <w:r>
        <w:t>often</w:t>
      </w:r>
      <w:r>
        <w:rPr>
          <w:spacing w:val="-10"/>
        </w:rPr>
        <w:t xml:space="preserve"> </w:t>
      </w:r>
      <w:r>
        <w:t>improves</w:t>
      </w:r>
      <w:r>
        <w:rPr>
          <w:spacing w:val="-6"/>
        </w:rPr>
        <w:t xml:space="preserve"> </w:t>
      </w:r>
      <w:r>
        <w:t>on</w:t>
      </w:r>
      <w:r>
        <w:rPr>
          <w:spacing w:val="-10"/>
        </w:rPr>
        <w:t xml:space="preserve"> </w:t>
      </w:r>
      <w:r>
        <w:t>existing innovations introduced by competitors.</w:t>
      </w:r>
    </w:p>
    <w:p w14:paraId="1D138474" w14:textId="77777777" w:rsidR="001A1827" w:rsidRDefault="00053DB3">
      <w:pPr>
        <w:spacing w:before="357" w:line="300" w:lineRule="auto"/>
        <w:ind w:left="23"/>
        <w:rPr>
          <w:sz w:val="36"/>
        </w:rPr>
      </w:pPr>
      <w:bookmarkStart w:id="14" w:name="Comparative_Evaluation_of_Strategic_Resp"/>
      <w:bookmarkEnd w:id="14"/>
      <w:r>
        <w:rPr>
          <w:color w:val="0E4660"/>
          <w:sz w:val="40"/>
        </w:rPr>
        <w:t xml:space="preserve">Comparative Evaluation of Strategic Responses </w:t>
      </w:r>
      <w:r>
        <w:rPr>
          <w:sz w:val="36"/>
        </w:rPr>
        <w:t>When</w:t>
      </w:r>
      <w:r>
        <w:rPr>
          <w:spacing w:val="-8"/>
          <w:sz w:val="36"/>
        </w:rPr>
        <w:t xml:space="preserve"> </w:t>
      </w:r>
      <w:r>
        <w:rPr>
          <w:sz w:val="36"/>
        </w:rPr>
        <w:t>comparing</w:t>
      </w:r>
      <w:r>
        <w:rPr>
          <w:spacing w:val="-20"/>
          <w:sz w:val="36"/>
        </w:rPr>
        <w:t xml:space="preserve"> </w:t>
      </w:r>
      <w:r>
        <w:rPr>
          <w:sz w:val="36"/>
        </w:rPr>
        <w:t>Apple</w:t>
      </w:r>
      <w:r>
        <w:rPr>
          <w:spacing w:val="-5"/>
          <w:sz w:val="36"/>
        </w:rPr>
        <w:t xml:space="preserve"> </w:t>
      </w:r>
      <w:r>
        <w:rPr>
          <w:sz w:val="36"/>
        </w:rPr>
        <w:t>and</w:t>
      </w:r>
      <w:r>
        <w:rPr>
          <w:spacing w:val="-5"/>
          <w:sz w:val="36"/>
        </w:rPr>
        <w:t xml:space="preserve"> </w:t>
      </w:r>
      <w:r>
        <w:rPr>
          <w:sz w:val="36"/>
        </w:rPr>
        <w:t>Samsung,</w:t>
      </w:r>
      <w:r>
        <w:rPr>
          <w:spacing w:val="-4"/>
          <w:sz w:val="36"/>
        </w:rPr>
        <w:t xml:space="preserve"> </w:t>
      </w:r>
      <w:r>
        <w:rPr>
          <w:sz w:val="36"/>
        </w:rPr>
        <w:t>it</w:t>
      </w:r>
      <w:r>
        <w:rPr>
          <w:spacing w:val="-10"/>
          <w:sz w:val="36"/>
        </w:rPr>
        <w:t xml:space="preserve"> </w:t>
      </w:r>
      <w:r>
        <w:rPr>
          <w:sz w:val="36"/>
        </w:rPr>
        <w:t>becomes</w:t>
      </w:r>
      <w:r>
        <w:rPr>
          <w:spacing w:val="-4"/>
          <w:sz w:val="36"/>
        </w:rPr>
        <w:t xml:space="preserve"> </w:t>
      </w:r>
      <w:r>
        <w:rPr>
          <w:sz w:val="36"/>
        </w:rPr>
        <w:t>evident that both organizations respond differently to macro-</w:t>
      </w:r>
    </w:p>
    <w:p w14:paraId="10CD1AC7" w14:textId="77777777" w:rsidR="001A1827" w:rsidRDefault="00053DB3">
      <w:pPr>
        <w:pStyle w:val="BodyText"/>
        <w:spacing w:line="378" w:lineRule="exact"/>
      </w:pPr>
      <w:r>
        <w:t>environmental</w:t>
      </w:r>
      <w:r>
        <w:rPr>
          <w:spacing w:val="3"/>
        </w:rPr>
        <w:t xml:space="preserve"> </w:t>
      </w:r>
      <w:r>
        <w:t>pressures.</w:t>
      </w:r>
      <w:r>
        <w:rPr>
          <w:spacing w:val="-20"/>
        </w:rPr>
        <w:t xml:space="preserve"> </w:t>
      </w:r>
      <w:r>
        <w:t>Apple’s</w:t>
      </w:r>
      <w:r>
        <w:rPr>
          <w:spacing w:val="-5"/>
        </w:rPr>
        <w:t xml:space="preserve"> </w:t>
      </w:r>
      <w:r>
        <w:t>main</w:t>
      </w:r>
      <w:r>
        <w:rPr>
          <w:spacing w:val="-1"/>
        </w:rPr>
        <w:t xml:space="preserve"> </w:t>
      </w:r>
      <w:r>
        <w:t>goal</w:t>
      </w:r>
      <w:r>
        <w:rPr>
          <w:spacing w:val="-3"/>
        </w:rPr>
        <w:t xml:space="preserve"> </w:t>
      </w:r>
      <w:r>
        <w:t>is</w:t>
      </w:r>
      <w:r>
        <w:rPr>
          <w:spacing w:val="-4"/>
        </w:rPr>
        <w:t xml:space="preserve"> </w:t>
      </w:r>
      <w:r>
        <w:t>to</w:t>
      </w:r>
      <w:r>
        <w:rPr>
          <w:spacing w:val="-2"/>
        </w:rPr>
        <w:t xml:space="preserve"> </w:t>
      </w:r>
      <w:r>
        <w:t>stand</w:t>
      </w:r>
      <w:r>
        <w:rPr>
          <w:spacing w:val="-1"/>
        </w:rPr>
        <w:t xml:space="preserve"> </w:t>
      </w:r>
      <w:r>
        <w:rPr>
          <w:spacing w:val="-5"/>
        </w:rPr>
        <w:t>out</w:t>
      </w:r>
    </w:p>
    <w:p w14:paraId="27890675" w14:textId="77777777" w:rsidR="001A1827" w:rsidRDefault="00053DB3">
      <w:pPr>
        <w:pStyle w:val="BodyText"/>
        <w:spacing w:before="66" w:line="278" w:lineRule="auto"/>
        <w:ind w:right="37"/>
      </w:pPr>
      <w:r>
        <w:t>in the ecosystem by putting the customer experience, brand</w:t>
      </w:r>
      <w:r>
        <w:rPr>
          <w:spacing w:val="-11"/>
        </w:rPr>
        <w:t xml:space="preserve"> </w:t>
      </w:r>
      <w:r>
        <w:t>loyalty,</w:t>
      </w:r>
      <w:r>
        <w:rPr>
          <w:spacing w:val="-9"/>
        </w:rPr>
        <w:t xml:space="preserve"> </w:t>
      </w:r>
      <w:r>
        <w:t>and</w:t>
      </w:r>
      <w:r>
        <w:rPr>
          <w:spacing w:val="-6"/>
        </w:rPr>
        <w:t xml:space="preserve"> </w:t>
      </w:r>
      <w:r>
        <w:t>integrated</w:t>
      </w:r>
      <w:r>
        <w:rPr>
          <w:spacing w:val="-13"/>
        </w:rPr>
        <w:t xml:space="preserve"> </w:t>
      </w:r>
      <w:r>
        <w:t>services</w:t>
      </w:r>
      <w:r>
        <w:rPr>
          <w:spacing w:val="-8"/>
        </w:rPr>
        <w:t xml:space="preserve"> </w:t>
      </w:r>
      <w:r>
        <w:t>first.</w:t>
      </w:r>
      <w:r>
        <w:rPr>
          <w:spacing w:val="-17"/>
        </w:rPr>
        <w:t xml:space="preserve"> </w:t>
      </w:r>
      <w:r>
        <w:t>This</w:t>
      </w:r>
      <w:r>
        <w:rPr>
          <w:spacing w:val="-6"/>
        </w:rPr>
        <w:t xml:space="preserve"> </w:t>
      </w:r>
      <w:r>
        <w:t>technique helps</w:t>
      </w:r>
      <w:r>
        <w:rPr>
          <w:spacing w:val="-4"/>
        </w:rPr>
        <w:t xml:space="preserve"> </w:t>
      </w:r>
      <w:r>
        <w:t xml:space="preserve">Apple stay profitable even though it has a smaller share of the worldwide market (McGee and Sammut- </w:t>
      </w:r>
      <w:r>
        <w:rPr>
          <w:spacing w:val="-2"/>
        </w:rPr>
        <w:t>Bonnici,2015).</w:t>
      </w:r>
    </w:p>
    <w:p w14:paraId="4EC978E4" w14:textId="77777777" w:rsidR="001A1827" w:rsidRDefault="001A1827">
      <w:pPr>
        <w:pStyle w:val="BodyText"/>
        <w:spacing w:before="382"/>
        <w:ind w:left="0"/>
      </w:pPr>
    </w:p>
    <w:p w14:paraId="222F9A1F" w14:textId="77777777" w:rsidR="001A1827" w:rsidRDefault="00053DB3">
      <w:pPr>
        <w:pStyle w:val="BodyText"/>
        <w:spacing w:before="1" w:line="278" w:lineRule="auto"/>
        <w:ind w:right="37"/>
      </w:pPr>
      <w:r>
        <w:t>Samsung, on the other hand, uses a portfolio-based strategy, which means it sells products in a range of price ranges and quickly adapts new technologies. With this strategy, Samsung can get a lot of market share and stay very</w:t>
      </w:r>
      <w:r>
        <w:rPr>
          <w:spacing w:val="-5"/>
        </w:rPr>
        <w:t xml:space="preserve"> </w:t>
      </w:r>
      <w:r>
        <w:t>competitive.</w:t>
      </w:r>
      <w:r>
        <w:rPr>
          <w:spacing w:val="-8"/>
        </w:rPr>
        <w:t xml:space="preserve"> </w:t>
      </w:r>
      <w:r>
        <w:t>Its</w:t>
      </w:r>
      <w:r>
        <w:rPr>
          <w:spacing w:val="-6"/>
        </w:rPr>
        <w:t xml:space="preserve"> </w:t>
      </w:r>
      <w:r>
        <w:t>flexibility</w:t>
      </w:r>
      <w:r>
        <w:rPr>
          <w:spacing w:val="-6"/>
        </w:rPr>
        <w:t xml:space="preserve"> </w:t>
      </w:r>
      <w:r>
        <w:t>allows</w:t>
      </w:r>
      <w:r>
        <w:rPr>
          <w:spacing w:val="-2"/>
        </w:rPr>
        <w:t xml:space="preserve"> </w:t>
      </w:r>
      <w:r>
        <w:t>it</w:t>
      </w:r>
      <w:r>
        <w:rPr>
          <w:spacing w:val="-8"/>
        </w:rPr>
        <w:t xml:space="preserve"> </w:t>
      </w:r>
      <w:r>
        <w:t>to respond</w:t>
      </w:r>
      <w:r>
        <w:rPr>
          <w:spacing w:val="-3"/>
        </w:rPr>
        <w:t xml:space="preserve"> </w:t>
      </w:r>
      <w:r>
        <w:t>faster</w:t>
      </w:r>
      <w:r>
        <w:rPr>
          <w:spacing w:val="-4"/>
        </w:rPr>
        <w:t xml:space="preserve"> </w:t>
      </w:r>
      <w:r>
        <w:t xml:space="preserve">to changes in consumer demand and technological </w:t>
      </w:r>
      <w:r>
        <w:rPr>
          <w:spacing w:val="-2"/>
        </w:rPr>
        <w:t>advancements.</w:t>
      </w:r>
    </w:p>
    <w:p w14:paraId="17386231" w14:textId="77777777" w:rsidR="001A1827" w:rsidRDefault="001A1827">
      <w:pPr>
        <w:pStyle w:val="BodyText"/>
        <w:spacing w:before="382"/>
        <w:ind w:left="0"/>
      </w:pPr>
    </w:p>
    <w:p w14:paraId="691BBDDA" w14:textId="77777777" w:rsidR="001A1827" w:rsidRDefault="00053DB3">
      <w:pPr>
        <w:pStyle w:val="BodyText"/>
        <w:spacing w:line="278" w:lineRule="auto"/>
        <w:ind w:right="37"/>
      </w:pPr>
      <w:r>
        <w:t>Both tactics</w:t>
      </w:r>
      <w:r>
        <w:rPr>
          <w:spacing w:val="-6"/>
        </w:rPr>
        <w:t xml:space="preserve"> </w:t>
      </w:r>
      <w:r>
        <w:t>have</w:t>
      </w:r>
      <w:r>
        <w:rPr>
          <w:spacing w:val="-2"/>
        </w:rPr>
        <w:t xml:space="preserve"> </w:t>
      </w:r>
      <w:r>
        <w:t>been</w:t>
      </w:r>
      <w:r>
        <w:rPr>
          <w:spacing w:val="-2"/>
        </w:rPr>
        <w:t xml:space="preserve"> </w:t>
      </w:r>
      <w:r>
        <w:t>successful,</w:t>
      </w:r>
      <w:r>
        <w:rPr>
          <w:spacing w:val="-4"/>
        </w:rPr>
        <w:t xml:space="preserve"> </w:t>
      </w:r>
      <w:r>
        <w:t>but</w:t>
      </w:r>
      <w:r>
        <w:rPr>
          <w:spacing w:val="-7"/>
        </w:rPr>
        <w:t xml:space="preserve"> </w:t>
      </w:r>
      <w:r>
        <w:t>they</w:t>
      </w:r>
      <w:r>
        <w:rPr>
          <w:spacing w:val="-6"/>
        </w:rPr>
        <w:t xml:space="preserve"> </w:t>
      </w:r>
      <w:r>
        <w:t>are</w:t>
      </w:r>
      <w:r>
        <w:rPr>
          <w:spacing w:val="-2"/>
        </w:rPr>
        <w:t xml:space="preserve"> </w:t>
      </w:r>
      <w:r>
        <w:t>based</w:t>
      </w:r>
      <w:r>
        <w:rPr>
          <w:spacing w:val="-7"/>
        </w:rPr>
        <w:t xml:space="preserve"> </w:t>
      </w:r>
      <w:r>
        <w:t>on very</w:t>
      </w:r>
      <w:r>
        <w:rPr>
          <w:spacing w:val="-5"/>
        </w:rPr>
        <w:t xml:space="preserve"> </w:t>
      </w:r>
      <w:r>
        <w:t>different ways of</w:t>
      </w:r>
      <w:r>
        <w:rPr>
          <w:spacing w:val="-1"/>
        </w:rPr>
        <w:t xml:space="preserve"> </w:t>
      </w:r>
      <w:r>
        <w:t>dealing</w:t>
      </w:r>
      <w:r>
        <w:rPr>
          <w:spacing w:val="-5"/>
        </w:rPr>
        <w:t xml:space="preserve"> </w:t>
      </w:r>
      <w:r>
        <w:t>with</w:t>
      </w:r>
      <w:r>
        <w:rPr>
          <w:spacing w:val="-1"/>
        </w:rPr>
        <w:t xml:space="preserve"> </w:t>
      </w:r>
      <w:r>
        <w:t>changes</w:t>
      </w:r>
      <w:r>
        <w:rPr>
          <w:spacing w:val="-4"/>
        </w:rPr>
        <w:t xml:space="preserve"> </w:t>
      </w:r>
      <w:r>
        <w:t>in</w:t>
      </w:r>
      <w:r>
        <w:rPr>
          <w:spacing w:val="-1"/>
        </w:rPr>
        <w:t xml:space="preserve"> </w:t>
      </w:r>
      <w:r>
        <w:t>technology and ambiguity in the law (Johnson et al.,2020). While Apple focuses on innovation and brand exclusivity,</w:t>
      </w:r>
    </w:p>
    <w:p w14:paraId="684F3C0B" w14:textId="77777777" w:rsidR="001A1827" w:rsidRDefault="001A1827">
      <w:pPr>
        <w:pStyle w:val="BodyText"/>
        <w:spacing w:line="278" w:lineRule="auto"/>
        <w:sectPr w:rsidR="001A1827">
          <w:pgSz w:w="12240" w:h="15840"/>
          <w:pgMar w:top="1380" w:right="1417" w:bottom="280" w:left="1417" w:header="720" w:footer="720" w:gutter="0"/>
          <w:cols w:space="720"/>
        </w:sectPr>
      </w:pPr>
    </w:p>
    <w:p w14:paraId="42BF68C2" w14:textId="77777777" w:rsidR="001A1827" w:rsidRDefault="00053DB3">
      <w:pPr>
        <w:pStyle w:val="BodyText"/>
        <w:spacing w:before="58" w:line="278" w:lineRule="auto"/>
      </w:pPr>
      <w:r>
        <w:lastRenderedPageBreak/>
        <w:t>Samsung</w:t>
      </w:r>
      <w:r>
        <w:rPr>
          <w:spacing w:val="-11"/>
        </w:rPr>
        <w:t xml:space="preserve"> </w:t>
      </w:r>
      <w:r>
        <w:t>emphasizes</w:t>
      </w:r>
      <w:r>
        <w:rPr>
          <w:spacing w:val="-9"/>
        </w:rPr>
        <w:t xml:space="preserve"> </w:t>
      </w:r>
      <w:r>
        <w:t>scale,</w:t>
      </w:r>
      <w:r>
        <w:rPr>
          <w:spacing w:val="-9"/>
        </w:rPr>
        <w:t xml:space="preserve"> </w:t>
      </w:r>
      <w:r>
        <w:t>variety,</w:t>
      </w:r>
      <w:r>
        <w:rPr>
          <w:spacing w:val="-9"/>
        </w:rPr>
        <w:t xml:space="preserve"> </w:t>
      </w:r>
      <w:r>
        <w:t>and</w:t>
      </w:r>
      <w:r>
        <w:rPr>
          <w:spacing w:val="-14"/>
        </w:rPr>
        <w:t xml:space="preserve"> </w:t>
      </w:r>
      <w:r>
        <w:t>rapid</w:t>
      </w:r>
      <w:r>
        <w:rPr>
          <w:spacing w:val="-7"/>
        </w:rPr>
        <w:t xml:space="preserve"> </w:t>
      </w:r>
      <w:r w:rsidR="00B46905">
        <w:t>adaptation</w:t>
      </w:r>
      <w:r>
        <w:t>. These contrasting approaches highlight how different strategic models can succeed in the same industry.</w:t>
      </w:r>
    </w:p>
    <w:p w14:paraId="4422B07F" w14:textId="77777777" w:rsidR="001A1827" w:rsidRDefault="00053DB3">
      <w:pPr>
        <w:pStyle w:val="Heading1"/>
        <w:spacing w:before="357"/>
      </w:pPr>
      <w:bookmarkStart w:id="15" w:name="Conclusion:"/>
      <w:bookmarkEnd w:id="15"/>
      <w:r>
        <w:rPr>
          <w:color w:val="0E4660"/>
          <w:spacing w:val="-2"/>
        </w:rPr>
        <w:t>Conclusion:</w:t>
      </w:r>
    </w:p>
    <w:p w14:paraId="01D9BFB3" w14:textId="77777777" w:rsidR="001A1827" w:rsidRDefault="00053DB3">
      <w:pPr>
        <w:pStyle w:val="BodyText"/>
        <w:spacing w:before="153" w:line="278" w:lineRule="auto"/>
        <w:ind w:right="176"/>
      </w:pPr>
      <w:r>
        <w:t>The macro marketing environment is very important for making</w:t>
      </w:r>
      <w:r>
        <w:rPr>
          <w:spacing w:val="-8"/>
        </w:rPr>
        <w:t xml:space="preserve"> </w:t>
      </w:r>
      <w:r>
        <w:t>strategic</w:t>
      </w:r>
      <w:r>
        <w:rPr>
          <w:spacing w:val="-9"/>
        </w:rPr>
        <w:t xml:space="preserve"> </w:t>
      </w:r>
      <w:r>
        <w:t>marketing</w:t>
      </w:r>
      <w:r>
        <w:rPr>
          <w:spacing w:val="-6"/>
        </w:rPr>
        <w:t xml:space="preserve"> </w:t>
      </w:r>
      <w:r>
        <w:t>decisions</w:t>
      </w:r>
      <w:r>
        <w:rPr>
          <w:spacing w:val="-5"/>
        </w:rPr>
        <w:t xml:space="preserve"> </w:t>
      </w:r>
      <w:r>
        <w:t>in</w:t>
      </w:r>
      <w:r>
        <w:rPr>
          <w:spacing w:val="-6"/>
        </w:rPr>
        <w:t xml:space="preserve"> </w:t>
      </w:r>
      <w:r>
        <w:t>the</w:t>
      </w:r>
      <w:r>
        <w:rPr>
          <w:spacing w:val="-6"/>
        </w:rPr>
        <w:t xml:space="preserve"> </w:t>
      </w:r>
      <w:r>
        <w:t xml:space="preserve">smartphones business. Two of the most important outside factors that </w:t>
      </w:r>
      <w:r w:rsidR="00DA3E2D">
        <w:t>affect</w:t>
      </w:r>
      <w:r>
        <w:t xml:space="preserve"> companies like</w:t>
      </w:r>
      <w:r>
        <w:rPr>
          <w:spacing w:val="-1"/>
        </w:rPr>
        <w:t xml:space="preserve"> </w:t>
      </w:r>
      <w:r>
        <w:t>Apple and Samsung are new technologies and government rules. These macro- environmental forces create both opportunities and threats, and how a company responds to them often determines its long-term success in the industry.</w:t>
      </w:r>
    </w:p>
    <w:p w14:paraId="199BD50D" w14:textId="77777777" w:rsidR="001A1827" w:rsidRDefault="001A1827">
      <w:pPr>
        <w:pStyle w:val="BodyText"/>
        <w:spacing w:before="383"/>
        <w:ind w:left="0"/>
      </w:pPr>
    </w:p>
    <w:p w14:paraId="0A490ED9" w14:textId="77777777" w:rsidR="001A1827" w:rsidRDefault="00053DB3">
      <w:pPr>
        <w:pStyle w:val="BodyText"/>
        <w:spacing w:line="278" w:lineRule="auto"/>
      </w:pPr>
      <w:r>
        <w:t>Apple has used changes in technology to build a unique ecosystem that helps it keep its strong premium brand position even as governmental scrutiny grows. By integrating</w:t>
      </w:r>
      <w:r>
        <w:rPr>
          <w:spacing w:val="-13"/>
        </w:rPr>
        <w:t xml:space="preserve"> </w:t>
      </w:r>
      <w:r>
        <w:t>hardware,</w:t>
      </w:r>
      <w:r>
        <w:rPr>
          <w:spacing w:val="-8"/>
        </w:rPr>
        <w:t xml:space="preserve"> </w:t>
      </w:r>
      <w:r>
        <w:t>software,</w:t>
      </w:r>
      <w:r>
        <w:rPr>
          <w:spacing w:val="-12"/>
        </w:rPr>
        <w:t xml:space="preserve"> </w:t>
      </w:r>
      <w:r>
        <w:t>and</w:t>
      </w:r>
      <w:r>
        <w:rPr>
          <w:spacing w:val="-17"/>
        </w:rPr>
        <w:t xml:space="preserve"> </w:t>
      </w:r>
      <w:r>
        <w:t>services</w:t>
      </w:r>
      <w:r>
        <w:rPr>
          <w:spacing w:val="-13"/>
        </w:rPr>
        <w:t xml:space="preserve"> </w:t>
      </w:r>
      <w:r>
        <w:t>seamlessly, Apple ensures that customers remain loyal to its brand.</w:t>
      </w:r>
    </w:p>
    <w:p w14:paraId="2FCB4B03" w14:textId="77777777" w:rsidR="001A1827" w:rsidRDefault="00053DB3">
      <w:pPr>
        <w:pStyle w:val="BodyText"/>
        <w:spacing w:line="278" w:lineRule="auto"/>
        <w:ind w:right="68"/>
      </w:pPr>
      <w:r>
        <w:t>This ecosystem strategy not only enhances customer retention but also creates multiple revenue streams beyond device</w:t>
      </w:r>
      <w:r>
        <w:rPr>
          <w:spacing w:val="-4"/>
        </w:rPr>
        <w:t xml:space="preserve"> </w:t>
      </w:r>
      <w:r>
        <w:t>sales, in</w:t>
      </w:r>
      <w:r>
        <w:rPr>
          <w:spacing w:val="-5"/>
        </w:rPr>
        <w:t xml:space="preserve"> </w:t>
      </w:r>
      <w:r>
        <w:t>response</w:t>
      </w:r>
      <w:r>
        <w:rPr>
          <w:spacing w:val="-1"/>
        </w:rPr>
        <w:t xml:space="preserve"> </w:t>
      </w:r>
      <w:r>
        <w:t>to</w:t>
      </w:r>
      <w:r>
        <w:rPr>
          <w:spacing w:val="-1"/>
        </w:rPr>
        <w:t xml:space="preserve"> </w:t>
      </w:r>
      <w:r>
        <w:t>regulatory pressures, Apple</w:t>
      </w:r>
      <w:r>
        <w:rPr>
          <w:spacing w:val="-6"/>
        </w:rPr>
        <w:t xml:space="preserve"> </w:t>
      </w:r>
      <w:r>
        <w:t>has</w:t>
      </w:r>
      <w:r>
        <w:rPr>
          <w:spacing w:val="-7"/>
        </w:rPr>
        <w:t xml:space="preserve"> </w:t>
      </w:r>
      <w:r>
        <w:t>gradually</w:t>
      </w:r>
      <w:r>
        <w:rPr>
          <w:spacing w:val="-7"/>
        </w:rPr>
        <w:t xml:space="preserve"> </w:t>
      </w:r>
      <w:r>
        <w:t>adapted</w:t>
      </w:r>
      <w:r>
        <w:rPr>
          <w:spacing w:val="-8"/>
        </w:rPr>
        <w:t xml:space="preserve"> </w:t>
      </w:r>
      <w:r>
        <w:t>by</w:t>
      </w:r>
      <w:r>
        <w:rPr>
          <w:spacing w:val="-7"/>
        </w:rPr>
        <w:t xml:space="preserve"> </w:t>
      </w:r>
      <w:r>
        <w:t>offering</w:t>
      </w:r>
      <w:r>
        <w:rPr>
          <w:spacing w:val="-7"/>
        </w:rPr>
        <w:t xml:space="preserve"> </w:t>
      </w:r>
      <w:r>
        <w:t>more user</w:t>
      </w:r>
      <w:r>
        <w:rPr>
          <w:spacing w:val="-4"/>
        </w:rPr>
        <w:t xml:space="preserve"> </w:t>
      </w:r>
      <w:r>
        <w:t>control over data privacy and adjusting its</w:t>
      </w:r>
      <w:r>
        <w:rPr>
          <w:spacing w:val="-8"/>
        </w:rPr>
        <w:t xml:space="preserve"> </w:t>
      </w:r>
      <w:r>
        <w:t>App Store policies to comply with regional laws.</w:t>
      </w:r>
    </w:p>
    <w:p w14:paraId="25098410" w14:textId="77777777" w:rsidR="001A1827" w:rsidRDefault="001A1827">
      <w:pPr>
        <w:pStyle w:val="BodyText"/>
        <w:spacing w:line="278" w:lineRule="auto"/>
        <w:sectPr w:rsidR="001A1827">
          <w:pgSz w:w="12240" w:h="15840"/>
          <w:pgMar w:top="1380" w:right="1417" w:bottom="280" w:left="1417" w:header="720" w:footer="720" w:gutter="0"/>
          <w:cols w:space="720"/>
        </w:sectPr>
      </w:pPr>
    </w:p>
    <w:p w14:paraId="791C28B5" w14:textId="77777777" w:rsidR="001A1827" w:rsidRDefault="00053DB3">
      <w:pPr>
        <w:pStyle w:val="BodyText"/>
        <w:spacing w:before="58" w:line="278" w:lineRule="auto"/>
        <w:ind w:right="68"/>
      </w:pPr>
      <w:r>
        <w:lastRenderedPageBreak/>
        <w:t>Samsung, on the other hand, has taken advantage of technical advances by quickly coming up with new ideas and</w:t>
      </w:r>
      <w:r>
        <w:rPr>
          <w:spacing w:val="-5"/>
        </w:rPr>
        <w:t xml:space="preserve"> </w:t>
      </w:r>
      <w:r>
        <w:t>delivering</w:t>
      </w:r>
      <w:r>
        <w:rPr>
          <w:spacing w:val="-9"/>
        </w:rPr>
        <w:t xml:space="preserve"> </w:t>
      </w:r>
      <w:r>
        <w:t>a</w:t>
      </w:r>
      <w:r>
        <w:rPr>
          <w:spacing w:val="-5"/>
        </w:rPr>
        <w:t xml:space="preserve"> </w:t>
      </w:r>
      <w:r>
        <w:t>wider</w:t>
      </w:r>
      <w:r>
        <w:rPr>
          <w:spacing w:val="-6"/>
        </w:rPr>
        <w:t xml:space="preserve"> </w:t>
      </w:r>
      <w:r>
        <w:t>range of</w:t>
      </w:r>
      <w:r>
        <w:rPr>
          <w:spacing w:val="-5"/>
        </w:rPr>
        <w:t xml:space="preserve"> </w:t>
      </w:r>
      <w:r>
        <w:t>products.</w:t>
      </w:r>
      <w:r>
        <w:rPr>
          <w:spacing w:val="-10"/>
        </w:rPr>
        <w:t xml:space="preserve"> </w:t>
      </w:r>
      <w:r>
        <w:t>This has</w:t>
      </w:r>
      <w:r>
        <w:rPr>
          <w:spacing w:val="-3"/>
        </w:rPr>
        <w:t xml:space="preserve"> </w:t>
      </w:r>
      <w:r>
        <w:t>allowed it to compete in many different market areas, from premium flagship devices to affordable entry-level smartphones. Samsung’s ability</w:t>
      </w:r>
      <w:r>
        <w:rPr>
          <w:spacing w:val="-4"/>
        </w:rPr>
        <w:t xml:space="preserve"> </w:t>
      </w:r>
      <w:r>
        <w:t>to rapidly</w:t>
      </w:r>
      <w:r>
        <w:rPr>
          <w:spacing w:val="-4"/>
        </w:rPr>
        <w:t xml:space="preserve"> </w:t>
      </w:r>
      <w:r>
        <w:t>adopt emerging technologies such as foldable displays ,5G connectivity,</w:t>
      </w:r>
    </w:p>
    <w:p w14:paraId="4852B239" w14:textId="77777777" w:rsidR="001A1827" w:rsidRDefault="00053DB3">
      <w:pPr>
        <w:pStyle w:val="BodyText"/>
        <w:spacing w:line="278" w:lineRule="auto"/>
        <w:ind w:right="32"/>
      </w:pPr>
      <w:r>
        <w:t>and advanced</w:t>
      </w:r>
      <w:r>
        <w:rPr>
          <w:spacing w:val="-3"/>
        </w:rPr>
        <w:t xml:space="preserve"> </w:t>
      </w:r>
      <w:r>
        <w:t>camera</w:t>
      </w:r>
      <w:r>
        <w:rPr>
          <w:spacing w:val="-3"/>
        </w:rPr>
        <w:t xml:space="preserve"> </w:t>
      </w:r>
      <w:r>
        <w:t>systems has enabled</w:t>
      </w:r>
      <w:r>
        <w:rPr>
          <w:spacing w:val="-3"/>
        </w:rPr>
        <w:t xml:space="preserve"> </w:t>
      </w:r>
      <w:r>
        <w:t>it to appeal</w:t>
      </w:r>
      <w:r>
        <w:rPr>
          <w:spacing w:val="-3"/>
        </w:rPr>
        <w:t xml:space="preserve"> </w:t>
      </w:r>
      <w:r>
        <w:t>to a broad customer base.</w:t>
      </w:r>
      <w:r>
        <w:rPr>
          <w:spacing w:val="-1"/>
        </w:rPr>
        <w:t xml:space="preserve"> </w:t>
      </w:r>
      <w:r>
        <w:t>Additionally, Samsung has navigated political and regulatory challenges by diversifying its manufacturing locations and maintaining strong</w:t>
      </w:r>
      <w:r>
        <w:rPr>
          <w:spacing w:val="-5"/>
        </w:rPr>
        <w:t xml:space="preserve"> </w:t>
      </w:r>
      <w:r>
        <w:t>relationships</w:t>
      </w:r>
      <w:r>
        <w:rPr>
          <w:spacing w:val="-3"/>
        </w:rPr>
        <w:t xml:space="preserve"> </w:t>
      </w:r>
      <w:r>
        <w:t>with</w:t>
      </w:r>
      <w:r>
        <w:rPr>
          <w:spacing w:val="-5"/>
        </w:rPr>
        <w:t xml:space="preserve"> </w:t>
      </w:r>
      <w:r>
        <w:t>governments</w:t>
      </w:r>
      <w:r>
        <w:rPr>
          <w:spacing w:val="-8"/>
        </w:rPr>
        <w:t xml:space="preserve"> </w:t>
      </w:r>
      <w:r>
        <w:t>across</w:t>
      </w:r>
      <w:r>
        <w:rPr>
          <w:spacing w:val="-9"/>
        </w:rPr>
        <w:t xml:space="preserve"> </w:t>
      </w:r>
      <w:r>
        <w:t>key</w:t>
      </w:r>
      <w:r>
        <w:rPr>
          <w:spacing w:val="-7"/>
        </w:rPr>
        <w:t xml:space="preserve"> </w:t>
      </w:r>
      <w:r>
        <w:t>markets.</w:t>
      </w:r>
    </w:p>
    <w:p w14:paraId="278C01F6" w14:textId="77777777" w:rsidR="001A1827" w:rsidRDefault="00053DB3">
      <w:pPr>
        <w:pStyle w:val="BodyText"/>
        <w:spacing w:before="154" w:line="278" w:lineRule="auto"/>
        <w:ind w:right="97"/>
      </w:pPr>
      <w:r>
        <w:t xml:space="preserve">The strategic responses of these </w:t>
      </w:r>
      <w:r w:rsidR="0028449E">
        <w:t>companies i</w:t>
      </w:r>
      <w:r>
        <w:t>llustrate varying competitive tactics.</w:t>
      </w:r>
      <w:r>
        <w:rPr>
          <w:spacing w:val="-2"/>
        </w:rPr>
        <w:t xml:space="preserve"> </w:t>
      </w:r>
      <w:r>
        <w:t>Apple focuses on making its products stand out and integrating them into its ecosystem. Samsung, on the other hand, focuses on keeping costs low while trying out new technologies through a hybrid strategy that combines cost leadership with differentiation. Porter’s Generic Strategies and Ansoff’s</w:t>
      </w:r>
      <w:r>
        <w:rPr>
          <w:spacing w:val="-3"/>
        </w:rPr>
        <w:t xml:space="preserve"> </w:t>
      </w:r>
      <w:r>
        <w:t>Growth</w:t>
      </w:r>
      <w:r>
        <w:rPr>
          <w:spacing w:val="-5"/>
        </w:rPr>
        <w:t xml:space="preserve"> </w:t>
      </w:r>
      <w:r>
        <w:t>Matrix</w:t>
      </w:r>
      <w:r>
        <w:rPr>
          <w:spacing w:val="-14"/>
        </w:rPr>
        <w:t xml:space="preserve"> </w:t>
      </w:r>
      <w:r>
        <w:t>are</w:t>
      </w:r>
      <w:r>
        <w:rPr>
          <w:spacing w:val="-5"/>
        </w:rPr>
        <w:t xml:space="preserve"> </w:t>
      </w:r>
      <w:r>
        <w:t>helpful</w:t>
      </w:r>
      <w:r>
        <w:rPr>
          <w:spacing w:val="-5"/>
        </w:rPr>
        <w:t xml:space="preserve"> </w:t>
      </w:r>
      <w:r>
        <w:t>tools</w:t>
      </w:r>
      <w:r>
        <w:rPr>
          <w:spacing w:val="-4"/>
        </w:rPr>
        <w:t xml:space="preserve"> </w:t>
      </w:r>
      <w:r>
        <w:t>for understanding how</w:t>
      </w:r>
      <w:r>
        <w:rPr>
          <w:spacing w:val="-10"/>
        </w:rPr>
        <w:t xml:space="preserve"> </w:t>
      </w:r>
      <w:r>
        <w:t>these</w:t>
      </w:r>
      <w:r>
        <w:rPr>
          <w:spacing w:val="-7"/>
        </w:rPr>
        <w:t xml:space="preserve"> </w:t>
      </w:r>
      <w:r>
        <w:t>companies</w:t>
      </w:r>
      <w:r>
        <w:rPr>
          <w:spacing w:val="-3"/>
        </w:rPr>
        <w:t xml:space="preserve"> </w:t>
      </w:r>
      <w:r>
        <w:t>keep</w:t>
      </w:r>
      <w:r>
        <w:rPr>
          <w:spacing w:val="-7"/>
        </w:rPr>
        <w:t xml:space="preserve"> </w:t>
      </w:r>
      <w:r>
        <w:t>growing and</w:t>
      </w:r>
      <w:r>
        <w:rPr>
          <w:spacing w:val="-7"/>
        </w:rPr>
        <w:t xml:space="preserve"> </w:t>
      </w:r>
      <w:r>
        <w:t>staying</w:t>
      </w:r>
      <w:r>
        <w:rPr>
          <w:spacing w:val="-1"/>
        </w:rPr>
        <w:t xml:space="preserve"> </w:t>
      </w:r>
      <w:r>
        <w:t>ahead</w:t>
      </w:r>
      <w:r>
        <w:rPr>
          <w:spacing w:val="-7"/>
        </w:rPr>
        <w:t xml:space="preserve"> </w:t>
      </w:r>
      <w:r>
        <w:t>of the competition in a fast-changing sector.</w:t>
      </w:r>
    </w:p>
    <w:p w14:paraId="4133F842" w14:textId="77777777" w:rsidR="001A1827" w:rsidRDefault="001A1827">
      <w:pPr>
        <w:pStyle w:val="BodyText"/>
        <w:spacing w:before="382"/>
        <w:ind w:left="0"/>
      </w:pPr>
    </w:p>
    <w:p w14:paraId="01C7D72B" w14:textId="77777777" w:rsidR="001A1827" w:rsidRDefault="00053DB3">
      <w:pPr>
        <w:pStyle w:val="BodyText"/>
        <w:spacing w:line="276" w:lineRule="auto"/>
        <w:ind w:right="700"/>
        <w:jc w:val="both"/>
      </w:pPr>
      <w:r>
        <w:t>Ultimately,</w:t>
      </w:r>
      <w:r>
        <w:rPr>
          <w:spacing w:val="-8"/>
        </w:rPr>
        <w:t xml:space="preserve"> </w:t>
      </w:r>
      <w:r>
        <w:t>the</w:t>
      </w:r>
      <w:r>
        <w:rPr>
          <w:spacing w:val="-9"/>
        </w:rPr>
        <w:t xml:space="preserve"> </w:t>
      </w:r>
      <w:r>
        <w:t>story</w:t>
      </w:r>
      <w:r>
        <w:rPr>
          <w:spacing w:val="-12"/>
        </w:rPr>
        <w:t xml:space="preserve"> </w:t>
      </w:r>
      <w:r>
        <w:t>of</w:t>
      </w:r>
      <w:r>
        <w:rPr>
          <w:spacing w:val="-25"/>
        </w:rPr>
        <w:t xml:space="preserve"> </w:t>
      </w:r>
      <w:r>
        <w:t>Apple</w:t>
      </w:r>
      <w:r>
        <w:rPr>
          <w:spacing w:val="-12"/>
        </w:rPr>
        <w:t xml:space="preserve"> </w:t>
      </w:r>
      <w:r>
        <w:t>and</w:t>
      </w:r>
      <w:r>
        <w:rPr>
          <w:spacing w:val="-4"/>
        </w:rPr>
        <w:t xml:space="preserve"> </w:t>
      </w:r>
      <w:r>
        <w:t>Samsung</w:t>
      </w:r>
      <w:r>
        <w:rPr>
          <w:spacing w:val="-12"/>
        </w:rPr>
        <w:t xml:space="preserve"> </w:t>
      </w:r>
      <w:r>
        <w:t>shows</w:t>
      </w:r>
      <w:r>
        <w:rPr>
          <w:spacing w:val="-3"/>
        </w:rPr>
        <w:t xml:space="preserve"> </w:t>
      </w:r>
      <w:r>
        <w:t>that companies need to comprehend macro-environmental influences and</w:t>
      </w:r>
      <w:r>
        <w:rPr>
          <w:spacing w:val="-1"/>
        </w:rPr>
        <w:t xml:space="preserve"> </w:t>
      </w:r>
      <w:r>
        <w:t>come up with flexible plans that fit their</w:t>
      </w:r>
    </w:p>
    <w:p w14:paraId="6A964244" w14:textId="77777777" w:rsidR="001A1827" w:rsidRDefault="001A1827">
      <w:pPr>
        <w:pStyle w:val="BodyText"/>
        <w:spacing w:line="276" w:lineRule="auto"/>
        <w:jc w:val="both"/>
        <w:sectPr w:rsidR="001A1827">
          <w:pgSz w:w="12240" w:h="15840"/>
          <w:pgMar w:top="1380" w:right="1417" w:bottom="280" w:left="1417" w:header="720" w:footer="720" w:gutter="0"/>
          <w:cols w:space="720"/>
        </w:sectPr>
      </w:pPr>
    </w:p>
    <w:p w14:paraId="21792D02" w14:textId="77777777" w:rsidR="001A1827" w:rsidRDefault="00053DB3">
      <w:pPr>
        <w:pStyle w:val="BodyText"/>
        <w:spacing w:before="58" w:line="278" w:lineRule="auto"/>
        <w:ind w:right="94"/>
      </w:pPr>
      <w:r>
        <w:lastRenderedPageBreak/>
        <w:t>own</w:t>
      </w:r>
      <w:r>
        <w:rPr>
          <w:spacing w:val="-3"/>
        </w:rPr>
        <w:t xml:space="preserve"> </w:t>
      </w:r>
      <w:r>
        <w:t>strengths</w:t>
      </w:r>
      <w:r>
        <w:rPr>
          <w:spacing w:val="-7"/>
        </w:rPr>
        <w:t xml:space="preserve"> </w:t>
      </w:r>
      <w:r>
        <w:t>and</w:t>
      </w:r>
      <w:r>
        <w:rPr>
          <w:spacing w:val="-8"/>
        </w:rPr>
        <w:t xml:space="preserve"> </w:t>
      </w:r>
      <w:r>
        <w:t>market</w:t>
      </w:r>
      <w:r>
        <w:rPr>
          <w:spacing w:val="-9"/>
        </w:rPr>
        <w:t xml:space="preserve"> </w:t>
      </w:r>
      <w:r>
        <w:t>position</w:t>
      </w:r>
      <w:r>
        <w:rPr>
          <w:spacing w:val="-8"/>
        </w:rPr>
        <w:t xml:space="preserve"> </w:t>
      </w:r>
      <w:r>
        <w:t>in</w:t>
      </w:r>
      <w:r>
        <w:rPr>
          <w:spacing w:val="-4"/>
        </w:rPr>
        <w:t xml:space="preserve"> </w:t>
      </w:r>
      <w:r>
        <w:t>order</w:t>
      </w:r>
      <w:r>
        <w:rPr>
          <w:spacing w:val="-5"/>
        </w:rPr>
        <w:t xml:space="preserve"> </w:t>
      </w:r>
      <w:r>
        <w:t>to</w:t>
      </w:r>
      <w:r>
        <w:rPr>
          <w:spacing w:val="-4"/>
        </w:rPr>
        <w:t xml:space="preserve"> </w:t>
      </w:r>
      <w:r>
        <w:t>be</w:t>
      </w:r>
      <w:r>
        <w:rPr>
          <w:spacing w:val="-9"/>
        </w:rPr>
        <w:t xml:space="preserve"> </w:t>
      </w:r>
      <w:r>
        <w:t>effective at strategic marketing management. There is no single correct strategy, instead, success depends on aligning organizational capabilities with the demands of the external environment. As the smartphone market continues to evolve with new technologies like artificial intelligence and evolving regulatory landscapes, both Apple and</w:t>
      </w:r>
      <w:r w:rsidR="0028449E">
        <w:t xml:space="preserve"> Samsung must remain</w:t>
      </w:r>
      <w:r>
        <w:t xml:space="preserve"> forward-thinking to sustain their competitive positions in the years ahead.</w:t>
      </w:r>
    </w:p>
    <w:p w14:paraId="40C06B56" w14:textId="77777777" w:rsidR="001A1827" w:rsidRDefault="00053DB3">
      <w:pPr>
        <w:pStyle w:val="Heading1"/>
        <w:spacing w:before="352"/>
      </w:pPr>
      <w:bookmarkStart w:id="16" w:name="5.References"/>
      <w:bookmarkEnd w:id="16"/>
      <w:r>
        <w:rPr>
          <w:color w:val="0E4660"/>
          <w:spacing w:val="-2"/>
        </w:rPr>
        <w:t>5.References</w:t>
      </w:r>
    </w:p>
    <w:p w14:paraId="30E29244" w14:textId="77777777" w:rsidR="001A1827" w:rsidRDefault="00053DB3">
      <w:pPr>
        <w:spacing w:before="153" w:line="280" w:lineRule="auto"/>
        <w:ind w:left="23"/>
        <w:rPr>
          <w:sz w:val="36"/>
        </w:rPr>
      </w:pPr>
      <w:r>
        <w:rPr>
          <w:sz w:val="36"/>
        </w:rPr>
        <w:t>Ansoff,</w:t>
      </w:r>
      <w:r>
        <w:rPr>
          <w:spacing w:val="-7"/>
          <w:sz w:val="36"/>
        </w:rPr>
        <w:t xml:space="preserve"> </w:t>
      </w:r>
      <w:r>
        <w:rPr>
          <w:sz w:val="36"/>
        </w:rPr>
        <w:t>H.</w:t>
      </w:r>
      <w:r>
        <w:rPr>
          <w:spacing w:val="-7"/>
          <w:sz w:val="36"/>
        </w:rPr>
        <w:t xml:space="preserve"> </w:t>
      </w:r>
      <w:r>
        <w:rPr>
          <w:sz w:val="36"/>
        </w:rPr>
        <w:t>(1957</w:t>
      </w:r>
      <w:r>
        <w:rPr>
          <w:rFonts w:ascii="Arial"/>
          <w:i/>
          <w:sz w:val="36"/>
        </w:rPr>
        <w:t>)</w:t>
      </w:r>
      <w:r>
        <w:rPr>
          <w:rFonts w:ascii="Arial"/>
          <w:i/>
          <w:spacing w:val="-8"/>
          <w:sz w:val="36"/>
        </w:rPr>
        <w:t xml:space="preserve"> </w:t>
      </w:r>
      <w:r>
        <w:rPr>
          <w:rFonts w:ascii="Arial"/>
          <w:i/>
          <w:sz w:val="36"/>
        </w:rPr>
        <w:t>Strategies</w:t>
      </w:r>
      <w:r>
        <w:rPr>
          <w:rFonts w:ascii="Arial"/>
          <w:i/>
          <w:spacing w:val="-6"/>
          <w:sz w:val="36"/>
        </w:rPr>
        <w:t xml:space="preserve"> </w:t>
      </w:r>
      <w:r>
        <w:rPr>
          <w:rFonts w:ascii="Arial"/>
          <w:i/>
          <w:sz w:val="36"/>
        </w:rPr>
        <w:t>for</w:t>
      </w:r>
      <w:r>
        <w:rPr>
          <w:rFonts w:ascii="Arial"/>
          <w:i/>
          <w:spacing w:val="-8"/>
          <w:sz w:val="36"/>
        </w:rPr>
        <w:t xml:space="preserve"> </w:t>
      </w:r>
      <w:r>
        <w:rPr>
          <w:rFonts w:ascii="Arial"/>
          <w:i/>
          <w:sz w:val="36"/>
        </w:rPr>
        <w:t>diversification</w:t>
      </w:r>
      <w:r>
        <w:rPr>
          <w:sz w:val="36"/>
        </w:rPr>
        <w:t>.</w:t>
      </w:r>
      <w:r>
        <w:rPr>
          <w:spacing w:val="-7"/>
          <w:sz w:val="36"/>
        </w:rPr>
        <w:t xml:space="preserve"> </w:t>
      </w:r>
      <w:r>
        <w:rPr>
          <w:sz w:val="36"/>
        </w:rPr>
        <w:t>Harvard Business Review.</w:t>
      </w:r>
    </w:p>
    <w:p w14:paraId="7F12143D" w14:textId="77777777" w:rsidR="001A1827" w:rsidRDefault="00053DB3">
      <w:pPr>
        <w:pStyle w:val="BodyText"/>
        <w:spacing w:before="155" w:line="278" w:lineRule="auto"/>
        <w:ind w:right="653"/>
      </w:pPr>
      <w:r>
        <w:t>Barney, J. (1991) Firm resources and sustained competitive</w:t>
      </w:r>
      <w:r>
        <w:rPr>
          <w:spacing w:val="-9"/>
        </w:rPr>
        <w:t xml:space="preserve"> </w:t>
      </w:r>
      <w:r>
        <w:t>advantage.</w:t>
      </w:r>
      <w:r>
        <w:rPr>
          <w:spacing w:val="-3"/>
        </w:rPr>
        <w:t xml:space="preserve"> </w:t>
      </w:r>
      <w:r w:rsidRPr="00F366CC">
        <w:rPr>
          <w:rFonts w:ascii="Arial"/>
          <w:i/>
        </w:rPr>
        <w:t>Journal</w:t>
      </w:r>
      <w:r w:rsidRPr="00F366CC">
        <w:rPr>
          <w:rFonts w:ascii="Arial"/>
          <w:i/>
          <w:spacing w:val="-9"/>
        </w:rPr>
        <w:t xml:space="preserve"> </w:t>
      </w:r>
      <w:r w:rsidRPr="00F366CC">
        <w:rPr>
          <w:rFonts w:ascii="Arial"/>
          <w:i/>
        </w:rPr>
        <w:t>of</w:t>
      </w:r>
      <w:r w:rsidRPr="00F366CC">
        <w:rPr>
          <w:rFonts w:ascii="Arial"/>
          <w:i/>
          <w:spacing w:val="-9"/>
        </w:rPr>
        <w:t xml:space="preserve"> </w:t>
      </w:r>
      <w:r w:rsidRPr="00F366CC">
        <w:rPr>
          <w:rFonts w:ascii="Arial"/>
          <w:i/>
        </w:rPr>
        <w:t>Management</w:t>
      </w:r>
      <w:r>
        <w:t>,</w:t>
      </w:r>
      <w:r>
        <w:rPr>
          <w:spacing w:val="-9"/>
        </w:rPr>
        <w:t xml:space="preserve"> </w:t>
      </w:r>
      <w:r>
        <w:t xml:space="preserve">17(1), </w:t>
      </w:r>
      <w:r>
        <w:rPr>
          <w:spacing w:val="-2"/>
        </w:rPr>
        <w:t>pp.99-120.</w:t>
      </w:r>
    </w:p>
    <w:p w14:paraId="739F6AAF" w14:textId="77777777" w:rsidR="001A1827" w:rsidRDefault="00053DB3">
      <w:pPr>
        <w:spacing w:before="153" w:line="278" w:lineRule="auto"/>
        <w:ind w:left="23"/>
        <w:rPr>
          <w:sz w:val="36"/>
        </w:rPr>
      </w:pPr>
      <w:r>
        <w:rPr>
          <w:sz w:val="36"/>
        </w:rPr>
        <w:t>Cusu</w:t>
      </w:r>
      <w:r w:rsidR="0028449E">
        <w:rPr>
          <w:sz w:val="36"/>
        </w:rPr>
        <w:t>m</w:t>
      </w:r>
      <w:r>
        <w:rPr>
          <w:sz w:val="36"/>
        </w:rPr>
        <w:t>ano,</w:t>
      </w:r>
      <w:r>
        <w:rPr>
          <w:spacing w:val="-17"/>
          <w:sz w:val="36"/>
        </w:rPr>
        <w:t xml:space="preserve"> </w:t>
      </w:r>
      <w:r>
        <w:rPr>
          <w:sz w:val="36"/>
        </w:rPr>
        <w:t>M.,</w:t>
      </w:r>
      <w:r>
        <w:rPr>
          <w:spacing w:val="-10"/>
          <w:sz w:val="36"/>
        </w:rPr>
        <w:t xml:space="preserve"> </w:t>
      </w:r>
      <w:r>
        <w:rPr>
          <w:sz w:val="36"/>
        </w:rPr>
        <w:t>Gawer,</w:t>
      </w:r>
      <w:r>
        <w:rPr>
          <w:spacing w:val="-25"/>
          <w:sz w:val="36"/>
        </w:rPr>
        <w:t xml:space="preserve"> </w:t>
      </w:r>
      <w:r>
        <w:rPr>
          <w:sz w:val="36"/>
        </w:rPr>
        <w:t>A.</w:t>
      </w:r>
      <w:r>
        <w:rPr>
          <w:spacing w:val="-13"/>
          <w:sz w:val="36"/>
        </w:rPr>
        <w:t xml:space="preserve"> </w:t>
      </w:r>
      <w:r>
        <w:rPr>
          <w:sz w:val="36"/>
        </w:rPr>
        <w:t>and</w:t>
      </w:r>
      <w:r>
        <w:rPr>
          <w:spacing w:val="-16"/>
          <w:sz w:val="36"/>
        </w:rPr>
        <w:t xml:space="preserve"> </w:t>
      </w:r>
      <w:r>
        <w:rPr>
          <w:sz w:val="36"/>
        </w:rPr>
        <w:t>Yoffie,</w:t>
      </w:r>
      <w:r>
        <w:rPr>
          <w:spacing w:val="-17"/>
          <w:sz w:val="36"/>
        </w:rPr>
        <w:t xml:space="preserve"> </w:t>
      </w:r>
      <w:r>
        <w:rPr>
          <w:sz w:val="36"/>
        </w:rPr>
        <w:t>D.</w:t>
      </w:r>
      <w:r>
        <w:rPr>
          <w:spacing w:val="-12"/>
          <w:sz w:val="36"/>
        </w:rPr>
        <w:t xml:space="preserve"> </w:t>
      </w:r>
      <w:r>
        <w:rPr>
          <w:sz w:val="36"/>
        </w:rPr>
        <w:t>(2019)</w:t>
      </w:r>
      <w:r>
        <w:rPr>
          <w:spacing w:val="-12"/>
          <w:sz w:val="36"/>
        </w:rPr>
        <w:t xml:space="preserve"> </w:t>
      </w:r>
      <w:r>
        <w:rPr>
          <w:rFonts w:ascii="Arial"/>
          <w:i/>
          <w:sz w:val="36"/>
        </w:rPr>
        <w:t>The Business of Platforms</w:t>
      </w:r>
      <w:r>
        <w:rPr>
          <w:sz w:val="36"/>
        </w:rPr>
        <w:t>. Harper Business.</w:t>
      </w:r>
    </w:p>
    <w:p w14:paraId="45CCA599" w14:textId="77777777" w:rsidR="001A1827" w:rsidRDefault="00053DB3">
      <w:pPr>
        <w:pStyle w:val="BodyText"/>
        <w:spacing w:before="164" w:line="278" w:lineRule="auto"/>
      </w:pPr>
      <w:r>
        <w:t>Eccles,</w:t>
      </w:r>
      <w:r>
        <w:rPr>
          <w:spacing w:val="-2"/>
        </w:rPr>
        <w:t xml:space="preserve"> </w:t>
      </w:r>
      <w:r>
        <w:t>R.,</w:t>
      </w:r>
      <w:r>
        <w:rPr>
          <w:spacing w:val="-4"/>
        </w:rPr>
        <w:t xml:space="preserve"> </w:t>
      </w:r>
      <w:r>
        <w:t>Ioannou,</w:t>
      </w:r>
      <w:r>
        <w:rPr>
          <w:spacing w:val="-4"/>
        </w:rPr>
        <w:t xml:space="preserve"> </w:t>
      </w:r>
      <w:r>
        <w:t>I.</w:t>
      </w:r>
      <w:r>
        <w:rPr>
          <w:spacing w:val="-8"/>
        </w:rPr>
        <w:t xml:space="preserve"> </w:t>
      </w:r>
      <w:r>
        <w:t>and</w:t>
      </w:r>
      <w:r>
        <w:rPr>
          <w:spacing w:val="-6"/>
        </w:rPr>
        <w:t xml:space="preserve"> </w:t>
      </w:r>
      <w:r>
        <w:t>Serafeim,</w:t>
      </w:r>
      <w:r>
        <w:rPr>
          <w:spacing w:val="-4"/>
        </w:rPr>
        <w:t xml:space="preserve"> </w:t>
      </w:r>
      <w:r>
        <w:t>G.</w:t>
      </w:r>
      <w:r>
        <w:rPr>
          <w:spacing w:val="-4"/>
        </w:rPr>
        <w:t xml:space="preserve"> </w:t>
      </w:r>
      <w:r>
        <w:t>(2014)</w:t>
      </w:r>
      <w:r>
        <w:rPr>
          <w:spacing w:val="-13"/>
        </w:rPr>
        <w:t xml:space="preserve"> </w:t>
      </w:r>
      <w:r>
        <w:t>The</w:t>
      </w:r>
      <w:r>
        <w:rPr>
          <w:spacing w:val="-4"/>
        </w:rPr>
        <w:t xml:space="preserve"> </w:t>
      </w:r>
      <w:r>
        <w:t>impact of corporate sustainability.</w:t>
      </w:r>
    </w:p>
    <w:p w14:paraId="56F9B952" w14:textId="77777777" w:rsidR="001A1827" w:rsidRDefault="00053DB3">
      <w:pPr>
        <w:spacing w:before="153"/>
        <w:ind w:left="124"/>
        <w:rPr>
          <w:sz w:val="36"/>
        </w:rPr>
      </w:pPr>
      <w:r>
        <w:rPr>
          <w:rFonts w:ascii="Arial"/>
          <w:i/>
          <w:sz w:val="36"/>
        </w:rPr>
        <w:t>Management</w:t>
      </w:r>
      <w:r>
        <w:rPr>
          <w:rFonts w:ascii="Arial"/>
          <w:i/>
          <w:spacing w:val="-14"/>
          <w:sz w:val="36"/>
        </w:rPr>
        <w:t xml:space="preserve"> </w:t>
      </w:r>
      <w:r>
        <w:rPr>
          <w:rFonts w:ascii="Arial"/>
          <w:i/>
          <w:sz w:val="36"/>
        </w:rPr>
        <w:t>Science</w:t>
      </w:r>
      <w:r>
        <w:rPr>
          <w:sz w:val="36"/>
        </w:rPr>
        <w:t>,60(11),</w:t>
      </w:r>
      <w:r>
        <w:rPr>
          <w:spacing w:val="-19"/>
          <w:sz w:val="36"/>
        </w:rPr>
        <w:t xml:space="preserve"> </w:t>
      </w:r>
      <w:r>
        <w:rPr>
          <w:sz w:val="36"/>
        </w:rPr>
        <w:t>pp.2835-</w:t>
      </w:r>
      <w:r>
        <w:rPr>
          <w:spacing w:val="-2"/>
          <w:sz w:val="36"/>
        </w:rPr>
        <w:t>2857.</w:t>
      </w:r>
    </w:p>
    <w:p w14:paraId="4547575B" w14:textId="77777777" w:rsidR="001A1827" w:rsidRDefault="00053DB3">
      <w:pPr>
        <w:spacing w:before="230" w:line="278" w:lineRule="auto"/>
        <w:ind w:left="23"/>
        <w:rPr>
          <w:sz w:val="36"/>
        </w:rPr>
      </w:pPr>
      <w:r>
        <w:rPr>
          <w:sz w:val="36"/>
        </w:rPr>
        <w:t>Gawer,</w:t>
      </w:r>
      <w:r>
        <w:rPr>
          <w:spacing w:val="-4"/>
          <w:sz w:val="36"/>
        </w:rPr>
        <w:t xml:space="preserve"> </w:t>
      </w:r>
      <w:r>
        <w:rPr>
          <w:sz w:val="36"/>
        </w:rPr>
        <w:t>A.</w:t>
      </w:r>
      <w:r>
        <w:rPr>
          <w:spacing w:val="-4"/>
          <w:sz w:val="36"/>
        </w:rPr>
        <w:t xml:space="preserve"> </w:t>
      </w:r>
      <w:r>
        <w:rPr>
          <w:sz w:val="36"/>
        </w:rPr>
        <w:t xml:space="preserve">And Cusumano, M. (2014) Industry platforms. </w:t>
      </w:r>
      <w:r>
        <w:rPr>
          <w:rFonts w:ascii="Arial"/>
          <w:i/>
          <w:sz w:val="36"/>
        </w:rPr>
        <w:t>Journal</w:t>
      </w:r>
      <w:r>
        <w:rPr>
          <w:rFonts w:ascii="Arial"/>
          <w:i/>
          <w:spacing w:val="-7"/>
          <w:sz w:val="36"/>
        </w:rPr>
        <w:t xml:space="preserve"> </w:t>
      </w:r>
      <w:r>
        <w:rPr>
          <w:rFonts w:ascii="Arial"/>
          <w:i/>
          <w:sz w:val="36"/>
        </w:rPr>
        <w:t>of</w:t>
      </w:r>
      <w:r>
        <w:rPr>
          <w:rFonts w:ascii="Arial"/>
          <w:i/>
          <w:spacing w:val="-4"/>
          <w:sz w:val="36"/>
        </w:rPr>
        <w:t xml:space="preserve"> </w:t>
      </w:r>
      <w:r>
        <w:rPr>
          <w:rFonts w:ascii="Arial"/>
          <w:i/>
          <w:sz w:val="36"/>
        </w:rPr>
        <w:t>Product</w:t>
      </w:r>
      <w:r>
        <w:rPr>
          <w:rFonts w:ascii="Arial"/>
          <w:i/>
          <w:spacing w:val="-8"/>
          <w:sz w:val="36"/>
        </w:rPr>
        <w:t xml:space="preserve"> </w:t>
      </w:r>
      <w:r>
        <w:rPr>
          <w:rFonts w:ascii="Arial"/>
          <w:i/>
          <w:sz w:val="36"/>
        </w:rPr>
        <w:t>Innovation</w:t>
      </w:r>
      <w:r>
        <w:rPr>
          <w:rFonts w:ascii="Arial"/>
          <w:i/>
          <w:spacing w:val="-7"/>
          <w:sz w:val="36"/>
        </w:rPr>
        <w:t xml:space="preserve"> </w:t>
      </w:r>
      <w:r>
        <w:rPr>
          <w:rFonts w:ascii="Arial"/>
          <w:i/>
          <w:sz w:val="36"/>
        </w:rPr>
        <w:t>Management</w:t>
      </w:r>
      <w:r>
        <w:rPr>
          <w:sz w:val="36"/>
        </w:rPr>
        <w:t>,31(3),</w:t>
      </w:r>
      <w:r>
        <w:rPr>
          <w:spacing w:val="-4"/>
          <w:sz w:val="36"/>
        </w:rPr>
        <w:t xml:space="preserve"> </w:t>
      </w:r>
      <w:r>
        <w:rPr>
          <w:sz w:val="36"/>
        </w:rPr>
        <w:t>pp.</w:t>
      </w:r>
      <w:r>
        <w:rPr>
          <w:spacing w:val="-6"/>
          <w:sz w:val="36"/>
        </w:rPr>
        <w:t xml:space="preserve"> </w:t>
      </w:r>
      <w:r>
        <w:rPr>
          <w:sz w:val="36"/>
        </w:rPr>
        <w:t xml:space="preserve">417- </w:t>
      </w:r>
      <w:r>
        <w:rPr>
          <w:spacing w:val="-4"/>
          <w:sz w:val="36"/>
        </w:rPr>
        <w:t>433.</w:t>
      </w:r>
    </w:p>
    <w:p w14:paraId="5CEF0C5B" w14:textId="77777777" w:rsidR="001A1827" w:rsidRDefault="00053DB3">
      <w:pPr>
        <w:spacing w:before="153"/>
        <w:ind w:left="23"/>
        <w:rPr>
          <w:sz w:val="36"/>
        </w:rPr>
      </w:pPr>
      <w:r>
        <w:rPr>
          <w:sz w:val="36"/>
        </w:rPr>
        <w:t>Grant,</w:t>
      </w:r>
      <w:r>
        <w:rPr>
          <w:spacing w:val="-3"/>
          <w:sz w:val="36"/>
        </w:rPr>
        <w:t xml:space="preserve"> </w:t>
      </w:r>
      <w:r>
        <w:rPr>
          <w:sz w:val="36"/>
        </w:rPr>
        <w:t>R.</w:t>
      </w:r>
      <w:r>
        <w:rPr>
          <w:spacing w:val="-2"/>
          <w:sz w:val="36"/>
        </w:rPr>
        <w:t xml:space="preserve"> </w:t>
      </w:r>
      <w:r>
        <w:rPr>
          <w:sz w:val="36"/>
        </w:rPr>
        <w:t>(2019)</w:t>
      </w:r>
      <w:r>
        <w:rPr>
          <w:spacing w:val="-2"/>
          <w:sz w:val="36"/>
        </w:rPr>
        <w:t xml:space="preserve"> </w:t>
      </w:r>
      <w:r>
        <w:rPr>
          <w:rFonts w:ascii="Arial"/>
          <w:i/>
          <w:sz w:val="36"/>
        </w:rPr>
        <w:t>Contemporary</w:t>
      </w:r>
      <w:r>
        <w:rPr>
          <w:rFonts w:ascii="Arial"/>
          <w:i/>
          <w:spacing w:val="-1"/>
          <w:sz w:val="36"/>
        </w:rPr>
        <w:t xml:space="preserve"> </w:t>
      </w:r>
      <w:r>
        <w:rPr>
          <w:rFonts w:ascii="Arial"/>
          <w:i/>
          <w:sz w:val="36"/>
        </w:rPr>
        <w:t>Strategy</w:t>
      </w:r>
      <w:r>
        <w:rPr>
          <w:rFonts w:ascii="Arial"/>
          <w:i/>
          <w:spacing w:val="-11"/>
          <w:sz w:val="36"/>
        </w:rPr>
        <w:t xml:space="preserve"> </w:t>
      </w:r>
      <w:r>
        <w:rPr>
          <w:rFonts w:ascii="Arial"/>
          <w:i/>
          <w:sz w:val="36"/>
        </w:rPr>
        <w:t>Analysis</w:t>
      </w:r>
      <w:r>
        <w:rPr>
          <w:sz w:val="36"/>
        </w:rPr>
        <w:t>.</w:t>
      </w:r>
      <w:r>
        <w:rPr>
          <w:spacing w:val="-15"/>
          <w:sz w:val="36"/>
        </w:rPr>
        <w:t xml:space="preserve"> </w:t>
      </w:r>
      <w:r>
        <w:rPr>
          <w:spacing w:val="-2"/>
          <w:sz w:val="36"/>
        </w:rPr>
        <w:t>Wiley.</w:t>
      </w:r>
    </w:p>
    <w:p w14:paraId="59B9F824" w14:textId="77777777" w:rsidR="001A1827" w:rsidRDefault="001A1827">
      <w:pPr>
        <w:rPr>
          <w:sz w:val="36"/>
        </w:rPr>
        <w:sectPr w:rsidR="001A1827">
          <w:pgSz w:w="12240" w:h="15840"/>
          <w:pgMar w:top="1380" w:right="1417" w:bottom="280" w:left="1417" w:header="720" w:footer="720" w:gutter="0"/>
          <w:cols w:space="720"/>
        </w:sectPr>
      </w:pPr>
    </w:p>
    <w:p w14:paraId="4E716B4C" w14:textId="77777777" w:rsidR="001A1827" w:rsidRDefault="00053DB3">
      <w:pPr>
        <w:pStyle w:val="BodyText"/>
        <w:spacing w:before="58"/>
      </w:pPr>
      <w:r>
        <w:lastRenderedPageBreak/>
        <w:t>Johnson, G.,</w:t>
      </w:r>
      <w:r>
        <w:rPr>
          <w:spacing w:val="1"/>
        </w:rPr>
        <w:t xml:space="preserve"> </w:t>
      </w:r>
      <w:r>
        <w:t>Scholes,</w:t>
      </w:r>
      <w:r>
        <w:rPr>
          <w:spacing w:val="-4"/>
        </w:rPr>
        <w:t xml:space="preserve"> </w:t>
      </w:r>
      <w:r>
        <w:t>K. and</w:t>
      </w:r>
      <w:r>
        <w:rPr>
          <w:spacing w:val="-3"/>
        </w:rPr>
        <w:t xml:space="preserve"> </w:t>
      </w:r>
      <w:r>
        <w:t>Whittington,</w:t>
      </w:r>
      <w:r>
        <w:rPr>
          <w:spacing w:val="1"/>
        </w:rPr>
        <w:t xml:space="preserve"> </w:t>
      </w:r>
      <w:r>
        <w:t xml:space="preserve">R. </w:t>
      </w:r>
      <w:r>
        <w:rPr>
          <w:spacing w:val="-2"/>
        </w:rPr>
        <w:t>(2020)</w:t>
      </w:r>
    </w:p>
    <w:p w14:paraId="702E23DD" w14:textId="77777777" w:rsidR="001A1827" w:rsidRDefault="00053DB3">
      <w:pPr>
        <w:spacing w:before="62"/>
        <w:ind w:left="23"/>
        <w:rPr>
          <w:sz w:val="36"/>
        </w:rPr>
      </w:pPr>
      <w:r>
        <w:rPr>
          <w:rFonts w:ascii="Arial"/>
          <w:i/>
          <w:sz w:val="36"/>
        </w:rPr>
        <w:t>Exploring</w:t>
      </w:r>
      <w:r>
        <w:rPr>
          <w:rFonts w:ascii="Arial"/>
          <w:i/>
          <w:spacing w:val="-2"/>
          <w:sz w:val="36"/>
        </w:rPr>
        <w:t xml:space="preserve"> </w:t>
      </w:r>
      <w:r>
        <w:rPr>
          <w:rFonts w:ascii="Arial"/>
          <w:i/>
          <w:sz w:val="36"/>
        </w:rPr>
        <w:t>Strategy</w:t>
      </w:r>
      <w:r>
        <w:rPr>
          <w:sz w:val="36"/>
        </w:rPr>
        <w:t>.</w:t>
      </w:r>
      <w:r>
        <w:rPr>
          <w:spacing w:val="-4"/>
          <w:sz w:val="36"/>
        </w:rPr>
        <w:t xml:space="preserve"> </w:t>
      </w:r>
      <w:r>
        <w:rPr>
          <w:spacing w:val="-2"/>
          <w:sz w:val="36"/>
        </w:rPr>
        <w:t>Pearson.</w:t>
      </w:r>
    </w:p>
    <w:p w14:paraId="3522CCA6" w14:textId="77777777" w:rsidR="001A1827" w:rsidRDefault="00053DB3">
      <w:pPr>
        <w:spacing w:before="225" w:line="278" w:lineRule="auto"/>
        <w:ind w:left="23"/>
        <w:rPr>
          <w:sz w:val="36"/>
        </w:rPr>
      </w:pPr>
      <w:r>
        <w:rPr>
          <w:sz w:val="36"/>
        </w:rPr>
        <w:t>Kapferer.</w:t>
      </w:r>
      <w:r>
        <w:rPr>
          <w:spacing w:val="-9"/>
          <w:sz w:val="36"/>
        </w:rPr>
        <w:t xml:space="preserve"> </w:t>
      </w:r>
      <w:r>
        <w:rPr>
          <w:sz w:val="36"/>
        </w:rPr>
        <w:t>J.N.</w:t>
      </w:r>
      <w:r>
        <w:rPr>
          <w:spacing w:val="-9"/>
          <w:sz w:val="36"/>
        </w:rPr>
        <w:t xml:space="preserve"> </w:t>
      </w:r>
      <w:r>
        <w:rPr>
          <w:sz w:val="36"/>
        </w:rPr>
        <w:t>(2012)</w:t>
      </w:r>
      <w:r>
        <w:rPr>
          <w:spacing w:val="-8"/>
          <w:sz w:val="36"/>
        </w:rPr>
        <w:t xml:space="preserve"> </w:t>
      </w:r>
      <w:r>
        <w:rPr>
          <w:rFonts w:ascii="Arial"/>
          <w:i/>
          <w:sz w:val="36"/>
        </w:rPr>
        <w:t>The</w:t>
      </w:r>
      <w:r>
        <w:rPr>
          <w:rFonts w:ascii="Arial"/>
          <w:i/>
          <w:spacing w:val="-8"/>
          <w:sz w:val="36"/>
        </w:rPr>
        <w:t xml:space="preserve"> </w:t>
      </w:r>
      <w:r>
        <w:rPr>
          <w:rFonts w:ascii="Arial"/>
          <w:i/>
          <w:sz w:val="36"/>
        </w:rPr>
        <w:t>New</w:t>
      </w:r>
      <w:r>
        <w:rPr>
          <w:rFonts w:ascii="Arial"/>
          <w:i/>
          <w:spacing w:val="-14"/>
          <w:sz w:val="36"/>
        </w:rPr>
        <w:t xml:space="preserve"> </w:t>
      </w:r>
      <w:r>
        <w:rPr>
          <w:rFonts w:ascii="Arial"/>
          <w:i/>
          <w:sz w:val="36"/>
        </w:rPr>
        <w:t>Strategic</w:t>
      </w:r>
      <w:r>
        <w:rPr>
          <w:rFonts w:ascii="Arial"/>
          <w:i/>
          <w:spacing w:val="-6"/>
          <w:sz w:val="36"/>
        </w:rPr>
        <w:t xml:space="preserve"> </w:t>
      </w:r>
      <w:r>
        <w:rPr>
          <w:rFonts w:ascii="Arial"/>
          <w:i/>
          <w:sz w:val="36"/>
        </w:rPr>
        <w:t>Brand Management</w:t>
      </w:r>
      <w:r>
        <w:rPr>
          <w:sz w:val="36"/>
        </w:rPr>
        <w:t>. Kogan Page.</w:t>
      </w:r>
    </w:p>
    <w:p w14:paraId="1311BD6C" w14:textId="77777777" w:rsidR="001A1827" w:rsidRDefault="00053DB3">
      <w:pPr>
        <w:spacing w:before="158"/>
        <w:ind w:left="23"/>
        <w:rPr>
          <w:sz w:val="36"/>
        </w:rPr>
      </w:pPr>
      <w:r>
        <w:rPr>
          <w:sz w:val="36"/>
        </w:rPr>
        <w:t>Keller.</w:t>
      </w:r>
      <w:r>
        <w:rPr>
          <w:spacing w:val="-6"/>
          <w:sz w:val="36"/>
        </w:rPr>
        <w:t xml:space="preserve"> </w:t>
      </w:r>
      <w:r>
        <w:rPr>
          <w:sz w:val="36"/>
        </w:rPr>
        <w:t>K.</w:t>
      </w:r>
      <w:r>
        <w:rPr>
          <w:spacing w:val="-5"/>
          <w:sz w:val="36"/>
        </w:rPr>
        <w:t xml:space="preserve"> </w:t>
      </w:r>
      <w:r>
        <w:rPr>
          <w:sz w:val="36"/>
        </w:rPr>
        <w:t>(2013)</w:t>
      </w:r>
      <w:r>
        <w:rPr>
          <w:spacing w:val="-5"/>
          <w:sz w:val="36"/>
        </w:rPr>
        <w:t xml:space="preserve"> </w:t>
      </w:r>
      <w:r>
        <w:rPr>
          <w:rFonts w:ascii="Arial"/>
          <w:i/>
          <w:sz w:val="36"/>
        </w:rPr>
        <w:t>Strategic</w:t>
      </w:r>
      <w:r>
        <w:rPr>
          <w:rFonts w:ascii="Arial"/>
          <w:i/>
          <w:spacing w:val="-5"/>
          <w:sz w:val="36"/>
        </w:rPr>
        <w:t xml:space="preserve"> </w:t>
      </w:r>
      <w:r>
        <w:rPr>
          <w:rFonts w:ascii="Arial"/>
          <w:i/>
          <w:sz w:val="36"/>
        </w:rPr>
        <w:t>Brand</w:t>
      </w:r>
      <w:r>
        <w:rPr>
          <w:rFonts w:ascii="Arial"/>
          <w:i/>
          <w:spacing w:val="-5"/>
          <w:sz w:val="36"/>
        </w:rPr>
        <w:t xml:space="preserve"> </w:t>
      </w:r>
      <w:r>
        <w:rPr>
          <w:rFonts w:ascii="Arial"/>
          <w:i/>
          <w:sz w:val="36"/>
        </w:rPr>
        <w:t>Management</w:t>
      </w:r>
      <w:r>
        <w:rPr>
          <w:sz w:val="36"/>
        </w:rPr>
        <w:t>.</w:t>
      </w:r>
      <w:r>
        <w:rPr>
          <w:spacing w:val="-5"/>
          <w:sz w:val="36"/>
        </w:rPr>
        <w:t xml:space="preserve"> </w:t>
      </w:r>
      <w:r>
        <w:rPr>
          <w:spacing w:val="-2"/>
          <w:sz w:val="36"/>
        </w:rPr>
        <w:t>Pearson.</w:t>
      </w:r>
    </w:p>
    <w:p w14:paraId="2A9C85CB" w14:textId="77777777" w:rsidR="001A1827" w:rsidRDefault="00053DB3">
      <w:pPr>
        <w:spacing w:before="225" w:line="280" w:lineRule="auto"/>
        <w:ind w:left="23"/>
        <w:rPr>
          <w:sz w:val="36"/>
        </w:rPr>
      </w:pPr>
      <w:r>
        <w:rPr>
          <w:sz w:val="36"/>
        </w:rPr>
        <w:t>Kotler.</w:t>
      </w:r>
      <w:r>
        <w:rPr>
          <w:spacing w:val="-20"/>
          <w:sz w:val="36"/>
        </w:rPr>
        <w:t xml:space="preserve"> </w:t>
      </w:r>
      <w:r>
        <w:rPr>
          <w:sz w:val="36"/>
        </w:rPr>
        <w:t>P.</w:t>
      </w:r>
      <w:r>
        <w:rPr>
          <w:spacing w:val="-16"/>
          <w:sz w:val="36"/>
        </w:rPr>
        <w:t xml:space="preserve"> </w:t>
      </w:r>
      <w:r>
        <w:rPr>
          <w:sz w:val="36"/>
        </w:rPr>
        <w:t>and</w:t>
      </w:r>
      <w:r>
        <w:rPr>
          <w:spacing w:val="-20"/>
          <w:sz w:val="36"/>
        </w:rPr>
        <w:t xml:space="preserve"> </w:t>
      </w:r>
      <w:r>
        <w:rPr>
          <w:sz w:val="36"/>
        </w:rPr>
        <w:t>Keller,</w:t>
      </w:r>
      <w:r>
        <w:rPr>
          <w:spacing w:val="-16"/>
          <w:sz w:val="36"/>
        </w:rPr>
        <w:t xml:space="preserve"> </w:t>
      </w:r>
      <w:r>
        <w:rPr>
          <w:sz w:val="36"/>
        </w:rPr>
        <w:t>K.</w:t>
      </w:r>
      <w:r>
        <w:rPr>
          <w:spacing w:val="-15"/>
          <w:sz w:val="36"/>
        </w:rPr>
        <w:t xml:space="preserve"> </w:t>
      </w:r>
      <w:r>
        <w:rPr>
          <w:sz w:val="36"/>
        </w:rPr>
        <w:t>(2016)</w:t>
      </w:r>
      <w:r>
        <w:rPr>
          <w:spacing w:val="-19"/>
          <w:sz w:val="36"/>
        </w:rPr>
        <w:t xml:space="preserve"> </w:t>
      </w:r>
      <w:r>
        <w:rPr>
          <w:rFonts w:ascii="Arial"/>
          <w:i/>
          <w:sz w:val="36"/>
        </w:rPr>
        <w:t>Marketing</w:t>
      </w:r>
      <w:r>
        <w:rPr>
          <w:rFonts w:ascii="Arial"/>
          <w:i/>
          <w:spacing w:val="-13"/>
          <w:sz w:val="36"/>
        </w:rPr>
        <w:t xml:space="preserve"> </w:t>
      </w:r>
      <w:r>
        <w:rPr>
          <w:rFonts w:ascii="Arial"/>
          <w:i/>
          <w:sz w:val="36"/>
        </w:rPr>
        <w:t>Management</w:t>
      </w:r>
      <w:r>
        <w:rPr>
          <w:sz w:val="36"/>
        </w:rPr>
        <w:t xml:space="preserve">. </w:t>
      </w:r>
      <w:r>
        <w:rPr>
          <w:spacing w:val="-2"/>
          <w:sz w:val="36"/>
        </w:rPr>
        <w:t>Pearson.</w:t>
      </w:r>
    </w:p>
    <w:p w14:paraId="51C58101" w14:textId="77777777" w:rsidR="001A1827" w:rsidRDefault="00053DB3">
      <w:pPr>
        <w:pStyle w:val="BodyText"/>
        <w:spacing w:before="159" w:line="276" w:lineRule="auto"/>
        <w:ind w:right="68"/>
      </w:pPr>
      <w:r>
        <w:t>Lazonick,</w:t>
      </w:r>
      <w:r>
        <w:rPr>
          <w:spacing w:val="-19"/>
        </w:rPr>
        <w:t xml:space="preserve"> </w:t>
      </w:r>
      <w:r>
        <w:t>W.et</w:t>
      </w:r>
      <w:r>
        <w:rPr>
          <w:spacing w:val="-11"/>
        </w:rPr>
        <w:t xml:space="preserve"> </w:t>
      </w:r>
      <w:r>
        <w:t>al.</w:t>
      </w:r>
      <w:r>
        <w:rPr>
          <w:spacing w:val="-11"/>
        </w:rPr>
        <w:t xml:space="preserve"> </w:t>
      </w:r>
      <w:r>
        <w:t>(2013)</w:t>
      </w:r>
      <w:r>
        <w:rPr>
          <w:spacing w:val="-22"/>
        </w:rPr>
        <w:t xml:space="preserve"> </w:t>
      </w:r>
      <w:r>
        <w:t>Apple’s</w:t>
      </w:r>
      <w:r>
        <w:rPr>
          <w:spacing w:val="-9"/>
        </w:rPr>
        <w:t xml:space="preserve"> </w:t>
      </w:r>
      <w:r>
        <w:t>changing</w:t>
      </w:r>
      <w:r>
        <w:rPr>
          <w:spacing w:val="-4"/>
        </w:rPr>
        <w:t xml:space="preserve"> </w:t>
      </w:r>
      <w:r>
        <w:t xml:space="preserve">business model. </w:t>
      </w:r>
      <w:r>
        <w:rPr>
          <w:rFonts w:ascii="Arial" w:hAnsi="Arial"/>
          <w:i/>
        </w:rPr>
        <w:t>Accounting Forum</w:t>
      </w:r>
      <w:r>
        <w:t>,37(4), pp.249-267.</w:t>
      </w:r>
    </w:p>
    <w:p w14:paraId="20F2EF69" w14:textId="77777777" w:rsidR="001A1827" w:rsidRDefault="00053DB3">
      <w:pPr>
        <w:spacing w:before="167" w:line="276" w:lineRule="auto"/>
        <w:ind w:left="23"/>
        <w:rPr>
          <w:sz w:val="36"/>
        </w:rPr>
      </w:pPr>
      <w:r>
        <w:rPr>
          <w:sz w:val="36"/>
        </w:rPr>
        <w:t>McGee,</w:t>
      </w:r>
      <w:r>
        <w:rPr>
          <w:spacing w:val="-10"/>
          <w:sz w:val="36"/>
        </w:rPr>
        <w:t xml:space="preserve"> </w:t>
      </w:r>
      <w:r>
        <w:rPr>
          <w:sz w:val="36"/>
        </w:rPr>
        <w:t>J.</w:t>
      </w:r>
      <w:r>
        <w:rPr>
          <w:spacing w:val="-10"/>
          <w:sz w:val="36"/>
        </w:rPr>
        <w:t xml:space="preserve"> </w:t>
      </w:r>
      <w:r>
        <w:rPr>
          <w:sz w:val="36"/>
        </w:rPr>
        <w:t>and</w:t>
      </w:r>
      <w:r>
        <w:rPr>
          <w:spacing w:val="-10"/>
          <w:sz w:val="36"/>
        </w:rPr>
        <w:t xml:space="preserve"> </w:t>
      </w:r>
      <w:r>
        <w:rPr>
          <w:sz w:val="36"/>
        </w:rPr>
        <w:t>Sammut-</w:t>
      </w:r>
      <w:r>
        <w:rPr>
          <w:spacing w:val="-14"/>
          <w:sz w:val="36"/>
        </w:rPr>
        <w:t xml:space="preserve"> </w:t>
      </w:r>
      <w:r>
        <w:rPr>
          <w:sz w:val="36"/>
        </w:rPr>
        <w:t>Bonnici,</w:t>
      </w:r>
      <w:r>
        <w:rPr>
          <w:spacing w:val="-17"/>
          <w:sz w:val="36"/>
        </w:rPr>
        <w:t xml:space="preserve"> </w:t>
      </w:r>
      <w:r>
        <w:rPr>
          <w:sz w:val="36"/>
        </w:rPr>
        <w:t>T.</w:t>
      </w:r>
      <w:r>
        <w:rPr>
          <w:spacing w:val="-10"/>
          <w:sz w:val="36"/>
        </w:rPr>
        <w:t xml:space="preserve"> </w:t>
      </w:r>
      <w:r>
        <w:rPr>
          <w:sz w:val="36"/>
        </w:rPr>
        <w:t>(2015)</w:t>
      </w:r>
      <w:r>
        <w:rPr>
          <w:spacing w:val="-10"/>
          <w:sz w:val="36"/>
        </w:rPr>
        <w:t xml:space="preserve"> </w:t>
      </w:r>
      <w:r>
        <w:rPr>
          <w:sz w:val="36"/>
        </w:rPr>
        <w:t xml:space="preserve">Competitive strategy. </w:t>
      </w:r>
      <w:r>
        <w:rPr>
          <w:rFonts w:ascii="Arial"/>
          <w:i/>
          <w:sz w:val="36"/>
        </w:rPr>
        <w:t>Wiley Encyclopedia of Management</w:t>
      </w:r>
      <w:r>
        <w:rPr>
          <w:sz w:val="36"/>
        </w:rPr>
        <w:t>.</w:t>
      </w:r>
    </w:p>
    <w:p w14:paraId="22D76623" w14:textId="77777777" w:rsidR="001A1827" w:rsidRDefault="00053DB3">
      <w:pPr>
        <w:spacing w:before="162"/>
        <w:ind w:left="23"/>
        <w:rPr>
          <w:sz w:val="36"/>
        </w:rPr>
      </w:pPr>
      <w:r>
        <w:rPr>
          <w:sz w:val="36"/>
        </w:rPr>
        <w:t>Porter,</w:t>
      </w:r>
      <w:r>
        <w:rPr>
          <w:spacing w:val="-4"/>
          <w:sz w:val="36"/>
        </w:rPr>
        <w:t xml:space="preserve"> </w:t>
      </w:r>
      <w:r>
        <w:rPr>
          <w:sz w:val="36"/>
        </w:rPr>
        <w:t>M.</w:t>
      </w:r>
      <w:r>
        <w:rPr>
          <w:spacing w:val="-6"/>
          <w:sz w:val="36"/>
        </w:rPr>
        <w:t xml:space="preserve"> </w:t>
      </w:r>
      <w:r>
        <w:rPr>
          <w:sz w:val="36"/>
        </w:rPr>
        <w:t>(1985)</w:t>
      </w:r>
      <w:r>
        <w:rPr>
          <w:spacing w:val="-8"/>
          <w:sz w:val="36"/>
        </w:rPr>
        <w:t xml:space="preserve"> </w:t>
      </w:r>
      <w:r>
        <w:rPr>
          <w:rFonts w:ascii="Arial"/>
          <w:i/>
          <w:sz w:val="36"/>
        </w:rPr>
        <w:t>Competitive</w:t>
      </w:r>
      <w:r>
        <w:rPr>
          <w:rFonts w:ascii="Arial"/>
          <w:i/>
          <w:spacing w:val="-20"/>
          <w:sz w:val="36"/>
        </w:rPr>
        <w:t xml:space="preserve"> </w:t>
      </w:r>
      <w:r>
        <w:rPr>
          <w:rFonts w:ascii="Arial"/>
          <w:i/>
          <w:sz w:val="36"/>
        </w:rPr>
        <w:t>Advantage</w:t>
      </w:r>
      <w:r>
        <w:rPr>
          <w:sz w:val="36"/>
        </w:rPr>
        <w:t>.</w:t>
      </w:r>
      <w:r>
        <w:rPr>
          <w:spacing w:val="-6"/>
          <w:sz w:val="36"/>
        </w:rPr>
        <w:t xml:space="preserve"> </w:t>
      </w:r>
      <w:r>
        <w:rPr>
          <w:sz w:val="36"/>
        </w:rPr>
        <w:t>Free</w:t>
      </w:r>
      <w:r>
        <w:rPr>
          <w:spacing w:val="-5"/>
          <w:sz w:val="36"/>
        </w:rPr>
        <w:t xml:space="preserve"> </w:t>
      </w:r>
      <w:r>
        <w:rPr>
          <w:spacing w:val="-2"/>
          <w:sz w:val="36"/>
        </w:rPr>
        <w:t>Press.</w:t>
      </w:r>
    </w:p>
    <w:p w14:paraId="3C762222" w14:textId="77777777" w:rsidR="001A1827" w:rsidRDefault="00053DB3">
      <w:pPr>
        <w:spacing w:before="224" w:line="278" w:lineRule="auto"/>
        <w:ind w:left="23"/>
        <w:rPr>
          <w:rFonts w:ascii="Arial"/>
          <w:i/>
          <w:sz w:val="36"/>
        </w:rPr>
      </w:pPr>
      <w:r>
        <w:rPr>
          <w:sz w:val="36"/>
        </w:rPr>
        <w:t>Porter</w:t>
      </w:r>
      <w:r>
        <w:rPr>
          <w:spacing w:val="-4"/>
          <w:sz w:val="36"/>
        </w:rPr>
        <w:t xml:space="preserve"> </w:t>
      </w:r>
      <w:r>
        <w:rPr>
          <w:sz w:val="36"/>
        </w:rPr>
        <w:t>M.</w:t>
      </w:r>
      <w:r>
        <w:rPr>
          <w:spacing w:val="-5"/>
          <w:sz w:val="36"/>
        </w:rPr>
        <w:t xml:space="preserve"> </w:t>
      </w:r>
      <w:r>
        <w:rPr>
          <w:sz w:val="36"/>
        </w:rPr>
        <w:t>(2008)</w:t>
      </w:r>
      <w:r>
        <w:rPr>
          <w:spacing w:val="-15"/>
          <w:sz w:val="36"/>
        </w:rPr>
        <w:t xml:space="preserve"> </w:t>
      </w:r>
      <w:r>
        <w:rPr>
          <w:sz w:val="36"/>
        </w:rPr>
        <w:t>The</w:t>
      </w:r>
      <w:r>
        <w:rPr>
          <w:spacing w:val="-5"/>
          <w:sz w:val="36"/>
        </w:rPr>
        <w:t xml:space="preserve"> </w:t>
      </w:r>
      <w:r>
        <w:rPr>
          <w:sz w:val="36"/>
        </w:rPr>
        <w:t>five</w:t>
      </w:r>
      <w:r>
        <w:rPr>
          <w:spacing w:val="-9"/>
          <w:sz w:val="36"/>
        </w:rPr>
        <w:t xml:space="preserve"> </w:t>
      </w:r>
      <w:r>
        <w:rPr>
          <w:sz w:val="36"/>
        </w:rPr>
        <w:t>competitive forces.</w:t>
      </w:r>
      <w:r>
        <w:rPr>
          <w:spacing w:val="-3"/>
          <w:sz w:val="36"/>
        </w:rPr>
        <w:t xml:space="preserve"> </w:t>
      </w:r>
      <w:r>
        <w:rPr>
          <w:rFonts w:ascii="Arial"/>
          <w:i/>
          <w:sz w:val="36"/>
        </w:rPr>
        <w:t>Harvard business review.</w:t>
      </w:r>
    </w:p>
    <w:p w14:paraId="1B084EE4" w14:textId="77777777" w:rsidR="001A1827" w:rsidRDefault="00053DB3">
      <w:pPr>
        <w:spacing w:before="158"/>
        <w:ind w:left="23"/>
        <w:rPr>
          <w:sz w:val="36"/>
        </w:rPr>
      </w:pPr>
      <w:r>
        <w:rPr>
          <w:sz w:val="36"/>
        </w:rPr>
        <w:t>Scott,</w:t>
      </w:r>
      <w:r>
        <w:rPr>
          <w:spacing w:val="-17"/>
          <w:sz w:val="36"/>
        </w:rPr>
        <w:t xml:space="preserve"> </w:t>
      </w:r>
      <w:r>
        <w:rPr>
          <w:sz w:val="36"/>
        </w:rPr>
        <w:t>W.</w:t>
      </w:r>
      <w:r>
        <w:rPr>
          <w:spacing w:val="-6"/>
          <w:sz w:val="36"/>
        </w:rPr>
        <w:t xml:space="preserve"> </w:t>
      </w:r>
      <w:r>
        <w:rPr>
          <w:sz w:val="36"/>
        </w:rPr>
        <w:t>(2014)</w:t>
      </w:r>
      <w:r>
        <w:rPr>
          <w:spacing w:val="-6"/>
          <w:sz w:val="36"/>
        </w:rPr>
        <w:t xml:space="preserve"> </w:t>
      </w:r>
      <w:r>
        <w:rPr>
          <w:rFonts w:ascii="Arial"/>
          <w:i/>
          <w:sz w:val="36"/>
        </w:rPr>
        <w:t>Institutions</w:t>
      </w:r>
      <w:r>
        <w:rPr>
          <w:rFonts w:ascii="Arial"/>
          <w:i/>
          <w:spacing w:val="-4"/>
          <w:sz w:val="36"/>
        </w:rPr>
        <w:t xml:space="preserve"> </w:t>
      </w:r>
      <w:r>
        <w:rPr>
          <w:rFonts w:ascii="Arial"/>
          <w:i/>
          <w:sz w:val="36"/>
        </w:rPr>
        <w:t>and</w:t>
      </w:r>
      <w:r>
        <w:rPr>
          <w:rFonts w:ascii="Arial"/>
          <w:i/>
          <w:spacing w:val="2"/>
          <w:sz w:val="36"/>
        </w:rPr>
        <w:t xml:space="preserve"> </w:t>
      </w:r>
      <w:r>
        <w:rPr>
          <w:rFonts w:ascii="Arial"/>
          <w:i/>
          <w:sz w:val="36"/>
        </w:rPr>
        <w:t>Organizations</w:t>
      </w:r>
      <w:r>
        <w:rPr>
          <w:sz w:val="36"/>
        </w:rPr>
        <w:t xml:space="preserve">. </w:t>
      </w:r>
      <w:r>
        <w:rPr>
          <w:spacing w:val="-2"/>
          <w:sz w:val="36"/>
        </w:rPr>
        <w:t>Sage.</w:t>
      </w:r>
    </w:p>
    <w:p w14:paraId="28C740D2" w14:textId="77777777" w:rsidR="001A1827" w:rsidRDefault="00053DB3">
      <w:pPr>
        <w:pStyle w:val="BodyText"/>
        <w:spacing w:before="230" w:line="276" w:lineRule="auto"/>
      </w:pPr>
      <w:r>
        <w:t>Teece, D. (2018) Business models and dynamic capabilities.</w:t>
      </w:r>
      <w:r>
        <w:rPr>
          <w:spacing w:val="-7"/>
        </w:rPr>
        <w:t xml:space="preserve"> </w:t>
      </w:r>
      <w:r>
        <w:rPr>
          <w:rFonts w:ascii="Arial"/>
          <w:i/>
        </w:rPr>
        <w:t>Long</w:t>
      </w:r>
      <w:r>
        <w:rPr>
          <w:rFonts w:ascii="Arial"/>
          <w:i/>
          <w:spacing w:val="-5"/>
        </w:rPr>
        <w:t xml:space="preserve"> </w:t>
      </w:r>
      <w:r>
        <w:rPr>
          <w:rFonts w:ascii="Arial"/>
          <w:i/>
        </w:rPr>
        <w:t>Range</w:t>
      </w:r>
      <w:r>
        <w:rPr>
          <w:rFonts w:ascii="Arial"/>
          <w:i/>
          <w:spacing w:val="-6"/>
        </w:rPr>
        <w:t xml:space="preserve"> </w:t>
      </w:r>
      <w:r>
        <w:rPr>
          <w:rFonts w:ascii="Arial"/>
          <w:i/>
        </w:rPr>
        <w:t>Pla</w:t>
      </w:r>
      <w:r w:rsidR="0028449E">
        <w:rPr>
          <w:rFonts w:ascii="Arial"/>
          <w:i/>
        </w:rPr>
        <w:t>n</w:t>
      </w:r>
      <w:r>
        <w:rPr>
          <w:rFonts w:ascii="Arial"/>
          <w:i/>
        </w:rPr>
        <w:t>ning</w:t>
      </w:r>
      <w:r>
        <w:t>,51(1),</w:t>
      </w:r>
      <w:r>
        <w:rPr>
          <w:spacing w:val="-6"/>
        </w:rPr>
        <w:t xml:space="preserve"> </w:t>
      </w:r>
      <w:r>
        <w:t>pp.</w:t>
      </w:r>
      <w:r>
        <w:rPr>
          <w:spacing w:val="-5"/>
        </w:rPr>
        <w:t xml:space="preserve"> </w:t>
      </w:r>
      <w:r>
        <w:t>40-49.</w:t>
      </w:r>
    </w:p>
    <w:p w14:paraId="7F0E7068" w14:textId="77777777" w:rsidR="001A1827" w:rsidRDefault="00053DB3">
      <w:pPr>
        <w:pStyle w:val="BodyText"/>
        <w:spacing w:before="171"/>
        <w:ind w:left="114"/>
      </w:pPr>
      <w:r>
        <w:t>West,</w:t>
      </w:r>
      <w:r>
        <w:rPr>
          <w:spacing w:val="-2"/>
        </w:rPr>
        <w:t xml:space="preserve"> </w:t>
      </w:r>
      <w:r>
        <w:t>J.</w:t>
      </w:r>
      <w:r>
        <w:rPr>
          <w:spacing w:val="-18"/>
        </w:rPr>
        <w:t xml:space="preserve"> </w:t>
      </w:r>
      <w:r>
        <w:t>And</w:t>
      </w:r>
      <w:r>
        <w:rPr>
          <w:spacing w:val="2"/>
        </w:rPr>
        <w:t xml:space="preserve"> </w:t>
      </w:r>
      <w:r>
        <w:t>Mace.</w:t>
      </w:r>
      <w:r>
        <w:rPr>
          <w:spacing w:val="1"/>
        </w:rPr>
        <w:t xml:space="preserve"> </w:t>
      </w:r>
      <w:r>
        <w:t>M</w:t>
      </w:r>
      <w:r>
        <w:rPr>
          <w:spacing w:val="-7"/>
        </w:rPr>
        <w:t xml:space="preserve"> </w:t>
      </w:r>
      <w:r>
        <w:t>(2010)</w:t>
      </w:r>
      <w:r>
        <w:rPr>
          <w:spacing w:val="-23"/>
        </w:rPr>
        <w:t xml:space="preserve"> </w:t>
      </w:r>
      <w:r>
        <w:t>Apple iPhone</w:t>
      </w:r>
      <w:r>
        <w:rPr>
          <w:spacing w:val="4"/>
        </w:rPr>
        <w:t xml:space="preserve"> </w:t>
      </w:r>
      <w:r>
        <w:rPr>
          <w:spacing w:val="-2"/>
        </w:rPr>
        <w:t>SUCCESS.</w:t>
      </w:r>
    </w:p>
    <w:p w14:paraId="67FB47DB" w14:textId="77777777" w:rsidR="001A1827" w:rsidRDefault="00053DB3">
      <w:pPr>
        <w:spacing w:before="62"/>
        <w:ind w:left="23"/>
        <w:rPr>
          <w:sz w:val="36"/>
        </w:rPr>
      </w:pPr>
      <w:r>
        <w:rPr>
          <w:rFonts w:ascii="Arial"/>
          <w:i/>
          <w:sz w:val="36"/>
        </w:rPr>
        <w:t>Telecommunications</w:t>
      </w:r>
      <w:r>
        <w:rPr>
          <w:rFonts w:ascii="Arial"/>
          <w:i/>
          <w:spacing w:val="-14"/>
          <w:sz w:val="36"/>
        </w:rPr>
        <w:t xml:space="preserve"> </w:t>
      </w:r>
      <w:r>
        <w:rPr>
          <w:rFonts w:ascii="Arial"/>
          <w:i/>
          <w:sz w:val="36"/>
        </w:rPr>
        <w:t>Policy</w:t>
      </w:r>
      <w:r>
        <w:rPr>
          <w:sz w:val="36"/>
        </w:rPr>
        <w:t>,34(5-6),</w:t>
      </w:r>
      <w:r>
        <w:rPr>
          <w:spacing w:val="-15"/>
          <w:sz w:val="36"/>
        </w:rPr>
        <w:t xml:space="preserve"> </w:t>
      </w:r>
      <w:r>
        <w:rPr>
          <w:sz w:val="36"/>
        </w:rPr>
        <w:t>pp</w:t>
      </w:r>
      <w:r>
        <w:rPr>
          <w:spacing w:val="-13"/>
          <w:sz w:val="36"/>
        </w:rPr>
        <w:t xml:space="preserve"> </w:t>
      </w:r>
      <w:r>
        <w:rPr>
          <w:sz w:val="36"/>
        </w:rPr>
        <w:t>270-</w:t>
      </w:r>
      <w:r>
        <w:rPr>
          <w:spacing w:val="-4"/>
          <w:sz w:val="36"/>
        </w:rPr>
        <w:t>286.</w:t>
      </w:r>
    </w:p>
    <w:p w14:paraId="2E0082FD" w14:textId="77777777" w:rsidR="001A1827" w:rsidRDefault="00053DB3">
      <w:pPr>
        <w:pStyle w:val="BodyText"/>
        <w:spacing w:before="229"/>
      </w:pPr>
      <w:r>
        <w:t>Zhu,</w:t>
      </w:r>
      <w:r>
        <w:rPr>
          <w:spacing w:val="-11"/>
        </w:rPr>
        <w:t xml:space="preserve"> </w:t>
      </w:r>
      <w:r>
        <w:t>F.</w:t>
      </w:r>
      <w:r>
        <w:rPr>
          <w:spacing w:val="-5"/>
        </w:rPr>
        <w:t xml:space="preserve"> </w:t>
      </w:r>
      <w:r>
        <w:t>and</w:t>
      </w:r>
      <w:r>
        <w:rPr>
          <w:spacing w:val="-2"/>
        </w:rPr>
        <w:t xml:space="preserve"> </w:t>
      </w:r>
      <w:r w:rsidR="0028449E">
        <w:rPr>
          <w:spacing w:val="-2"/>
        </w:rPr>
        <w:t>lansiti</w:t>
      </w:r>
      <w:r>
        <w:t>,</w:t>
      </w:r>
      <w:r>
        <w:rPr>
          <w:spacing w:val="-9"/>
        </w:rPr>
        <w:t xml:space="preserve"> </w:t>
      </w:r>
      <w:r>
        <w:t>M.</w:t>
      </w:r>
      <w:r>
        <w:rPr>
          <w:spacing w:val="-2"/>
        </w:rPr>
        <w:t xml:space="preserve"> </w:t>
      </w:r>
      <w:r>
        <w:t>(2019)</w:t>
      </w:r>
      <w:r>
        <w:rPr>
          <w:spacing w:val="-9"/>
        </w:rPr>
        <w:t xml:space="preserve"> </w:t>
      </w:r>
      <w:r>
        <w:t>Why</w:t>
      </w:r>
      <w:r>
        <w:rPr>
          <w:spacing w:val="-12"/>
        </w:rPr>
        <w:t xml:space="preserve"> </w:t>
      </w:r>
      <w:r>
        <w:t>some</w:t>
      </w:r>
      <w:r>
        <w:rPr>
          <w:spacing w:val="-4"/>
        </w:rPr>
        <w:t xml:space="preserve"> </w:t>
      </w:r>
      <w:r>
        <w:t>platforms</w:t>
      </w:r>
      <w:r>
        <w:rPr>
          <w:spacing w:val="2"/>
        </w:rPr>
        <w:t xml:space="preserve"> </w:t>
      </w:r>
      <w:r>
        <w:rPr>
          <w:spacing w:val="-2"/>
        </w:rPr>
        <w:t>thrive.</w:t>
      </w:r>
    </w:p>
    <w:p w14:paraId="64ADE2FF" w14:textId="77777777" w:rsidR="001A1827" w:rsidRDefault="00053DB3" w:rsidP="0048147E">
      <w:pPr>
        <w:tabs>
          <w:tab w:val="left" w:pos="5130"/>
        </w:tabs>
        <w:spacing w:before="61"/>
        <w:ind w:left="23"/>
        <w:rPr>
          <w:sz w:val="36"/>
        </w:rPr>
      </w:pPr>
      <w:r>
        <w:rPr>
          <w:rFonts w:ascii="Arial"/>
          <w:i/>
          <w:sz w:val="36"/>
        </w:rPr>
        <w:t>Harvard</w:t>
      </w:r>
      <w:r>
        <w:rPr>
          <w:rFonts w:ascii="Arial"/>
          <w:i/>
          <w:spacing w:val="-1"/>
          <w:sz w:val="36"/>
        </w:rPr>
        <w:t xml:space="preserve"> </w:t>
      </w:r>
      <w:r>
        <w:rPr>
          <w:rFonts w:ascii="Arial"/>
          <w:i/>
          <w:sz w:val="36"/>
        </w:rPr>
        <w:t xml:space="preserve">Business </w:t>
      </w:r>
      <w:r>
        <w:rPr>
          <w:rFonts w:ascii="Arial"/>
          <w:i/>
          <w:spacing w:val="-2"/>
          <w:sz w:val="36"/>
        </w:rPr>
        <w:t>Review</w:t>
      </w:r>
      <w:r>
        <w:rPr>
          <w:spacing w:val="-2"/>
          <w:sz w:val="36"/>
        </w:rPr>
        <w:t>.</w:t>
      </w:r>
    </w:p>
    <w:p w14:paraId="7DEA4E96" w14:textId="77777777" w:rsidR="001A1827" w:rsidRDefault="00053DB3">
      <w:pPr>
        <w:spacing w:before="230" w:line="276" w:lineRule="auto"/>
        <w:ind w:left="23"/>
        <w:rPr>
          <w:sz w:val="36"/>
        </w:rPr>
      </w:pPr>
      <w:r>
        <w:rPr>
          <w:sz w:val="36"/>
        </w:rPr>
        <w:t>Zhu,</w:t>
      </w:r>
      <w:r>
        <w:rPr>
          <w:spacing w:val="-5"/>
          <w:sz w:val="36"/>
        </w:rPr>
        <w:t xml:space="preserve"> </w:t>
      </w:r>
      <w:r>
        <w:rPr>
          <w:sz w:val="36"/>
        </w:rPr>
        <w:t>K.,</w:t>
      </w:r>
      <w:r>
        <w:rPr>
          <w:spacing w:val="-10"/>
          <w:sz w:val="36"/>
        </w:rPr>
        <w:t xml:space="preserve"> </w:t>
      </w:r>
      <w:r>
        <w:rPr>
          <w:sz w:val="36"/>
        </w:rPr>
        <w:t>Kraemer,</w:t>
      </w:r>
      <w:r>
        <w:rPr>
          <w:spacing w:val="-10"/>
          <w:sz w:val="36"/>
        </w:rPr>
        <w:t xml:space="preserve"> </w:t>
      </w:r>
      <w:r>
        <w:rPr>
          <w:sz w:val="36"/>
        </w:rPr>
        <w:t>K.</w:t>
      </w:r>
      <w:r>
        <w:rPr>
          <w:spacing w:val="-5"/>
          <w:sz w:val="36"/>
        </w:rPr>
        <w:t xml:space="preserve"> </w:t>
      </w:r>
      <w:r>
        <w:rPr>
          <w:sz w:val="36"/>
        </w:rPr>
        <w:t>and</w:t>
      </w:r>
      <w:r>
        <w:rPr>
          <w:spacing w:val="-5"/>
          <w:sz w:val="36"/>
        </w:rPr>
        <w:t xml:space="preserve"> </w:t>
      </w:r>
      <w:r>
        <w:rPr>
          <w:sz w:val="36"/>
        </w:rPr>
        <w:t>Dedrick,</w:t>
      </w:r>
      <w:r>
        <w:rPr>
          <w:spacing w:val="-3"/>
          <w:sz w:val="36"/>
        </w:rPr>
        <w:t xml:space="preserve"> </w:t>
      </w:r>
      <w:r>
        <w:rPr>
          <w:sz w:val="36"/>
        </w:rPr>
        <w:t>J.</w:t>
      </w:r>
      <w:r>
        <w:rPr>
          <w:spacing w:val="-10"/>
          <w:sz w:val="36"/>
        </w:rPr>
        <w:t xml:space="preserve"> </w:t>
      </w:r>
      <w:r>
        <w:rPr>
          <w:sz w:val="36"/>
        </w:rPr>
        <w:t>(2021)</w:t>
      </w:r>
      <w:r>
        <w:rPr>
          <w:spacing w:val="-6"/>
          <w:sz w:val="36"/>
        </w:rPr>
        <w:t xml:space="preserve"> </w:t>
      </w:r>
      <w:r>
        <w:rPr>
          <w:sz w:val="36"/>
        </w:rPr>
        <w:t>Competition</w:t>
      </w:r>
      <w:r>
        <w:rPr>
          <w:spacing w:val="-5"/>
          <w:sz w:val="36"/>
        </w:rPr>
        <w:t xml:space="preserve"> </w:t>
      </w:r>
      <w:r>
        <w:rPr>
          <w:sz w:val="36"/>
        </w:rPr>
        <w:t xml:space="preserve">in smartphone markets. </w:t>
      </w:r>
      <w:r>
        <w:rPr>
          <w:rFonts w:ascii="Arial"/>
          <w:i/>
          <w:sz w:val="36"/>
        </w:rPr>
        <w:t>Information System Research</w:t>
      </w:r>
      <w:r>
        <w:rPr>
          <w:sz w:val="36"/>
        </w:rPr>
        <w:t>.</w:t>
      </w:r>
    </w:p>
    <w:p w14:paraId="20D5DDA9" w14:textId="77777777" w:rsidR="001A1827" w:rsidRDefault="001A1827">
      <w:pPr>
        <w:spacing w:line="276" w:lineRule="auto"/>
        <w:rPr>
          <w:sz w:val="36"/>
        </w:rPr>
        <w:sectPr w:rsidR="001A1827">
          <w:pgSz w:w="12240" w:h="15840"/>
          <w:pgMar w:top="1380" w:right="1417" w:bottom="280" w:left="1417" w:header="720" w:footer="720" w:gutter="0"/>
          <w:cols w:space="720"/>
        </w:sectPr>
      </w:pPr>
    </w:p>
    <w:p w14:paraId="47A557F6" w14:textId="77777777" w:rsidR="001A1827" w:rsidRDefault="001A1827">
      <w:pPr>
        <w:pStyle w:val="BodyText"/>
        <w:spacing w:before="4"/>
        <w:ind w:left="0"/>
        <w:rPr>
          <w:sz w:val="17"/>
        </w:rPr>
      </w:pPr>
    </w:p>
    <w:sectPr w:rsidR="001A1827">
      <w:pgSz w:w="12240" w:h="15840"/>
      <w:pgMar w:top="1820" w:right="1417" w:bottom="28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4A57B5"/>
    <w:multiLevelType w:val="multilevel"/>
    <w:tmpl w:val="6F520ED6"/>
    <w:lvl w:ilvl="0">
      <w:start w:val="2"/>
      <w:numFmt w:val="decimal"/>
      <w:lvlText w:val="%1."/>
      <w:lvlJc w:val="left"/>
      <w:pPr>
        <w:ind w:left="23" w:hanging="333"/>
        <w:jc w:val="left"/>
      </w:pPr>
      <w:rPr>
        <w:rFonts w:ascii="Arial MT" w:eastAsia="Arial MT" w:hAnsi="Arial MT" w:cs="Arial MT" w:hint="default"/>
        <w:b w:val="0"/>
        <w:bCs w:val="0"/>
        <w:i w:val="0"/>
        <w:iCs w:val="0"/>
        <w:color w:val="0E4660"/>
        <w:spacing w:val="-1"/>
        <w:w w:val="97"/>
        <w:sz w:val="38"/>
        <w:szCs w:val="38"/>
        <w:lang w:val="en-US" w:eastAsia="en-US" w:bidi="ar-SA"/>
      </w:rPr>
    </w:lvl>
    <w:lvl w:ilvl="1">
      <w:start w:val="1"/>
      <w:numFmt w:val="decimal"/>
      <w:lvlText w:val="%1.%2"/>
      <w:lvlJc w:val="left"/>
      <w:pPr>
        <w:ind w:left="578" w:hanging="555"/>
        <w:jc w:val="left"/>
      </w:pPr>
      <w:rPr>
        <w:rFonts w:ascii="Arial MT" w:eastAsia="Arial MT" w:hAnsi="Arial MT" w:cs="Arial MT" w:hint="default"/>
        <w:b w:val="0"/>
        <w:bCs w:val="0"/>
        <w:i w:val="0"/>
        <w:iCs w:val="0"/>
        <w:color w:val="0E4660"/>
        <w:spacing w:val="-2"/>
        <w:w w:val="99"/>
        <w:sz w:val="38"/>
        <w:szCs w:val="38"/>
        <w:lang w:val="en-US" w:eastAsia="en-US" w:bidi="ar-SA"/>
      </w:rPr>
    </w:lvl>
    <w:lvl w:ilvl="2">
      <w:start w:val="1"/>
      <w:numFmt w:val="decimal"/>
      <w:lvlText w:val="%1.%2.%3"/>
      <w:lvlJc w:val="left"/>
      <w:pPr>
        <w:ind w:left="23" w:hanging="886"/>
        <w:jc w:val="left"/>
      </w:pPr>
      <w:rPr>
        <w:rFonts w:ascii="Arial MT" w:eastAsia="Arial MT" w:hAnsi="Arial MT" w:cs="Arial MT" w:hint="default"/>
        <w:b w:val="0"/>
        <w:bCs w:val="0"/>
        <w:i w:val="0"/>
        <w:iCs w:val="0"/>
        <w:color w:val="0E4660"/>
        <w:spacing w:val="-2"/>
        <w:w w:val="99"/>
        <w:sz w:val="38"/>
        <w:szCs w:val="38"/>
        <w:lang w:val="en-US" w:eastAsia="en-US" w:bidi="ar-SA"/>
      </w:rPr>
    </w:lvl>
    <w:lvl w:ilvl="3">
      <w:numFmt w:val="bullet"/>
      <w:lvlText w:val="•"/>
      <w:lvlJc w:val="left"/>
      <w:pPr>
        <w:ind w:left="2541" w:hanging="886"/>
      </w:pPr>
      <w:rPr>
        <w:rFonts w:hint="default"/>
        <w:lang w:val="en-US" w:eastAsia="en-US" w:bidi="ar-SA"/>
      </w:rPr>
    </w:lvl>
    <w:lvl w:ilvl="4">
      <w:numFmt w:val="bullet"/>
      <w:lvlText w:val="•"/>
      <w:lvlJc w:val="left"/>
      <w:pPr>
        <w:ind w:left="3522" w:hanging="886"/>
      </w:pPr>
      <w:rPr>
        <w:rFonts w:hint="default"/>
        <w:lang w:val="en-US" w:eastAsia="en-US" w:bidi="ar-SA"/>
      </w:rPr>
    </w:lvl>
    <w:lvl w:ilvl="5">
      <w:numFmt w:val="bullet"/>
      <w:lvlText w:val="•"/>
      <w:lvlJc w:val="left"/>
      <w:pPr>
        <w:ind w:left="4502" w:hanging="886"/>
      </w:pPr>
      <w:rPr>
        <w:rFonts w:hint="default"/>
        <w:lang w:val="en-US" w:eastAsia="en-US" w:bidi="ar-SA"/>
      </w:rPr>
    </w:lvl>
    <w:lvl w:ilvl="6">
      <w:numFmt w:val="bullet"/>
      <w:lvlText w:val="•"/>
      <w:lvlJc w:val="left"/>
      <w:pPr>
        <w:ind w:left="5483" w:hanging="886"/>
      </w:pPr>
      <w:rPr>
        <w:rFonts w:hint="default"/>
        <w:lang w:val="en-US" w:eastAsia="en-US" w:bidi="ar-SA"/>
      </w:rPr>
    </w:lvl>
    <w:lvl w:ilvl="7">
      <w:numFmt w:val="bullet"/>
      <w:lvlText w:val="•"/>
      <w:lvlJc w:val="left"/>
      <w:pPr>
        <w:ind w:left="6464" w:hanging="886"/>
      </w:pPr>
      <w:rPr>
        <w:rFonts w:hint="default"/>
        <w:lang w:val="en-US" w:eastAsia="en-US" w:bidi="ar-SA"/>
      </w:rPr>
    </w:lvl>
    <w:lvl w:ilvl="8">
      <w:numFmt w:val="bullet"/>
      <w:lvlText w:val="•"/>
      <w:lvlJc w:val="left"/>
      <w:pPr>
        <w:ind w:left="7444" w:hanging="886"/>
      </w:pPr>
      <w:rPr>
        <w:rFonts w:hint="default"/>
        <w:lang w:val="en-US" w:eastAsia="en-US" w:bidi="ar-SA"/>
      </w:rPr>
    </w:lvl>
  </w:abstractNum>
  <w:num w:numId="1" w16cid:durableId="10957841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1A1827"/>
    <w:rsid w:val="00053DB3"/>
    <w:rsid w:val="001A1827"/>
    <w:rsid w:val="0028449E"/>
    <w:rsid w:val="00341D84"/>
    <w:rsid w:val="0048147E"/>
    <w:rsid w:val="006268F5"/>
    <w:rsid w:val="007E2292"/>
    <w:rsid w:val="008173C2"/>
    <w:rsid w:val="008A57B8"/>
    <w:rsid w:val="00AD4A42"/>
    <w:rsid w:val="00B05E51"/>
    <w:rsid w:val="00B46905"/>
    <w:rsid w:val="00B73645"/>
    <w:rsid w:val="00D96D02"/>
    <w:rsid w:val="00DA3E2D"/>
    <w:rsid w:val="00E1240D"/>
    <w:rsid w:val="00F366CC"/>
    <w:rsid w:val="00F41B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8189C"/>
  <w15:docId w15:val="{0BCA1693-30DF-495F-8E3C-B9E584226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59"/>
      <w:ind w:left="23"/>
      <w:outlineLvl w:val="0"/>
    </w:pPr>
    <w:rPr>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3"/>
    </w:pPr>
    <w:rPr>
      <w:sz w:val="36"/>
      <w:szCs w:val="36"/>
    </w:rPr>
  </w:style>
  <w:style w:type="paragraph" w:styleId="ListParagraph">
    <w:name w:val="List Paragraph"/>
    <w:basedOn w:val="Normal"/>
    <w:uiPriority w:val="1"/>
    <w:qFormat/>
    <w:pPr>
      <w:ind w:left="23"/>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E21010F4412842A7801E7AF9F0F67E" ma:contentTypeVersion="4" ma:contentTypeDescription="Create a new document." ma:contentTypeScope="" ma:versionID="b5c6810374a14b511e38fff60e62ef59">
  <xsd:schema xmlns:xsd="http://www.w3.org/2001/XMLSchema" xmlns:xs="http://www.w3.org/2001/XMLSchema" xmlns:p="http://schemas.microsoft.com/office/2006/metadata/properties" xmlns:ns3="6f5c9bb2-abcb-45ef-a70c-8db46bf99631" targetNamespace="http://schemas.microsoft.com/office/2006/metadata/properties" ma:root="true" ma:fieldsID="31f9cf1b015143a434b0dab02cd0ed3f" ns3:_="">
    <xsd:import namespace="6f5c9bb2-abcb-45ef-a70c-8db46bf996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5c9bb2-abcb-45ef-a70c-8db46bf996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3B3149-4E97-4391-89F5-761DD19CFE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5c9bb2-abcb-45ef-a70c-8db46bf996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71CC6D-1C66-4B36-8530-41BEFD3A2336}">
  <ds:schemaRefs>
    <ds:schemaRef ds:uri="http://schemas.microsoft.com/sharepoint/v3/contenttype/forms"/>
  </ds:schemaRefs>
</ds:datastoreItem>
</file>

<file path=customXml/itemProps3.xml><?xml version="1.0" encoding="utf-8"?>
<ds:datastoreItem xmlns:ds="http://schemas.openxmlformats.org/officeDocument/2006/customXml" ds:itemID="{A5B5C000-DACE-4EB1-97E0-3C43D71ED42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2502</Words>
  <Characters>14266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Hira Hasan Nur</dc:creator>
  <cp:lastModifiedBy>Hira Akter (2530059)</cp:lastModifiedBy>
  <cp:revision>1</cp:revision>
  <dcterms:created xsi:type="dcterms:W3CDTF">2026-03-27T00:19:00Z</dcterms:created>
  <dcterms:modified xsi:type="dcterms:W3CDTF">2026-03-27T00:21:00Z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2026-03-24T00:00:00Z</vt:filetime>
  </property>
  <property fmtid="{D5CDD505-2E9C-101B-9397-08002B2CF9AE}" pid="3" name="LastSaved">
    <vt:filetime>2026-03-24T00:00:00Z</vt:filetime>
  </property>
  <property fmtid="{D5CDD505-2E9C-101B-9397-08002B2CF9AE}" pid="4" name="Producer">
    <vt:lpwstr>iLovePDF</vt:lpwstr>
  </property>
  <property fmtid="{D5CDD505-2E9C-101B-9397-08002B2CF9AE}" pid="5" name="ContentTypeId">
    <vt:lpwstr>0x01010023E21010F4412842A7801E7AF9F0F67E</vt:lpwstr>
  </property>
</Properties>
</file>