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B5ECE3" w14:textId="77777777" w:rsidR="00B75F6A" w:rsidRDefault="00B75F6A">
      <w:pPr>
        <w:rPr>
          <w:rFonts w:ascii="Times New Roman" w:hAnsi="Times New Roman"/>
          <w:sz w:val="24"/>
          <w:szCs w:val="24"/>
        </w:rPr>
      </w:pPr>
    </w:p>
    <w:p w14:paraId="1FB5ECE4" w14:textId="77777777" w:rsidR="00B75F6A" w:rsidRDefault="00B75F6A">
      <w:pPr>
        <w:rPr>
          <w:rFonts w:ascii="Times New Roman" w:hAnsi="Times New Roman"/>
          <w:sz w:val="24"/>
          <w:szCs w:val="24"/>
        </w:rPr>
      </w:pPr>
    </w:p>
    <w:p w14:paraId="1FB5ECE5" w14:textId="77777777" w:rsidR="00B75F6A" w:rsidRDefault="00B75F6A">
      <w:pPr>
        <w:rPr>
          <w:rFonts w:ascii="Times New Roman" w:hAnsi="Times New Roman"/>
          <w:sz w:val="24"/>
          <w:szCs w:val="24"/>
        </w:rPr>
      </w:pPr>
    </w:p>
    <w:p w14:paraId="1FB5ECE6" w14:textId="77777777" w:rsidR="00B75F6A" w:rsidRDefault="00B75F6A">
      <w:pPr>
        <w:rPr>
          <w:rFonts w:ascii="Times New Roman" w:hAnsi="Times New Roman"/>
          <w:sz w:val="24"/>
          <w:szCs w:val="24"/>
        </w:rPr>
      </w:pPr>
    </w:p>
    <w:p w14:paraId="1FB5ECE7" w14:textId="77777777" w:rsidR="00B75F6A" w:rsidRDefault="00B75F6A">
      <w:pPr>
        <w:rPr>
          <w:rFonts w:ascii="Times New Roman" w:hAnsi="Times New Roman"/>
          <w:sz w:val="24"/>
          <w:szCs w:val="24"/>
        </w:rPr>
      </w:pPr>
    </w:p>
    <w:p w14:paraId="1FB5ECE8" w14:textId="77777777" w:rsidR="00B75F6A" w:rsidRDefault="00B75F6A">
      <w:pPr>
        <w:rPr>
          <w:rFonts w:ascii="Times New Roman" w:hAnsi="Times New Roman"/>
          <w:sz w:val="24"/>
          <w:szCs w:val="24"/>
        </w:rPr>
      </w:pPr>
    </w:p>
    <w:p w14:paraId="1FB5ECE9" w14:textId="77777777" w:rsidR="00B75F6A" w:rsidRDefault="00B75F6A">
      <w:pPr>
        <w:rPr>
          <w:rFonts w:ascii="Times New Roman" w:hAnsi="Times New Roman"/>
          <w:sz w:val="24"/>
          <w:szCs w:val="24"/>
        </w:rPr>
      </w:pPr>
    </w:p>
    <w:p w14:paraId="1FB5ECEA" w14:textId="77777777" w:rsidR="00B75F6A" w:rsidRDefault="00B75F6A">
      <w:pPr>
        <w:rPr>
          <w:rFonts w:ascii="Times New Roman" w:hAnsi="Times New Roman"/>
          <w:sz w:val="24"/>
          <w:szCs w:val="24"/>
        </w:rPr>
      </w:pPr>
    </w:p>
    <w:p w14:paraId="1FB5ECEB" w14:textId="77777777" w:rsidR="00B75F6A" w:rsidRDefault="00B75F6A">
      <w:pPr>
        <w:rPr>
          <w:rFonts w:ascii="Times New Roman" w:hAnsi="Times New Roman"/>
          <w:sz w:val="24"/>
          <w:szCs w:val="24"/>
        </w:rPr>
      </w:pPr>
    </w:p>
    <w:p w14:paraId="1FB5ECEC" w14:textId="77777777" w:rsidR="00B75F6A" w:rsidRDefault="00B75F6A">
      <w:pPr>
        <w:rPr>
          <w:rFonts w:ascii="Times New Roman" w:hAnsi="Times New Roman"/>
          <w:sz w:val="24"/>
          <w:szCs w:val="24"/>
        </w:rPr>
      </w:pPr>
    </w:p>
    <w:p w14:paraId="1FB5ECED" w14:textId="77777777" w:rsidR="00B75F6A" w:rsidRDefault="00B75F6A">
      <w:pPr>
        <w:rPr>
          <w:rFonts w:ascii="Times New Roman" w:hAnsi="Times New Roman"/>
          <w:sz w:val="24"/>
          <w:szCs w:val="24"/>
        </w:rPr>
      </w:pPr>
    </w:p>
    <w:p w14:paraId="1FB5ECEE" w14:textId="77777777" w:rsidR="00B75F6A" w:rsidRDefault="00176B60">
      <w:r>
        <w:rPr>
          <w:rFonts w:ascii="Times New Roman" w:hAnsi="Times New Roman"/>
          <w:noProof/>
          <w:sz w:val="24"/>
          <w:szCs w:val="24"/>
        </w:rPr>
        <w:drawing>
          <wp:inline distT="0" distB="0" distL="0" distR="0" wp14:anchorId="1FB5ECE3" wp14:editId="1FB5ECE4">
            <wp:extent cx="5162546" cy="2324103"/>
            <wp:effectExtent l="0" t="0" r="4" b="0"/>
            <wp:docPr id="1129950091" name="Picture 1" descr="University of Wales Trinity Saint David - myday"/>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5162546" cy="2324103"/>
                    </a:xfrm>
                    <a:prstGeom prst="rect">
                      <a:avLst/>
                    </a:prstGeom>
                    <a:noFill/>
                    <a:ln>
                      <a:noFill/>
                      <a:prstDash/>
                    </a:ln>
                  </pic:spPr>
                </pic:pic>
              </a:graphicData>
            </a:graphic>
          </wp:inline>
        </w:drawing>
      </w:r>
    </w:p>
    <w:p w14:paraId="1FB5ECEF" w14:textId="77777777" w:rsidR="00B75F6A" w:rsidRDefault="00B75F6A">
      <w:pPr>
        <w:rPr>
          <w:rFonts w:ascii="Times New Roman" w:hAnsi="Times New Roman"/>
          <w:sz w:val="24"/>
          <w:szCs w:val="24"/>
        </w:rPr>
      </w:pPr>
    </w:p>
    <w:p w14:paraId="1FB5ECF0" w14:textId="77777777" w:rsidR="00B75F6A" w:rsidRDefault="00B75F6A">
      <w:pPr>
        <w:rPr>
          <w:rFonts w:ascii="Times New Roman" w:hAnsi="Times New Roman"/>
          <w:sz w:val="24"/>
          <w:szCs w:val="24"/>
        </w:rPr>
      </w:pPr>
    </w:p>
    <w:p w14:paraId="1FB5ECF1" w14:textId="77777777" w:rsidR="00B75F6A" w:rsidRDefault="00B75F6A">
      <w:pPr>
        <w:rPr>
          <w:rFonts w:ascii="Times New Roman" w:hAnsi="Times New Roman"/>
          <w:sz w:val="24"/>
          <w:szCs w:val="24"/>
        </w:rPr>
      </w:pPr>
    </w:p>
    <w:p w14:paraId="1FB5ECF2" w14:textId="77777777" w:rsidR="00B75F6A" w:rsidRDefault="00B75F6A">
      <w:pPr>
        <w:rPr>
          <w:rFonts w:ascii="Times New Roman" w:hAnsi="Times New Roman"/>
          <w:sz w:val="24"/>
          <w:szCs w:val="24"/>
        </w:rPr>
      </w:pPr>
    </w:p>
    <w:p w14:paraId="1FB5ECF3" w14:textId="77777777" w:rsidR="00B75F6A" w:rsidRDefault="00B75F6A">
      <w:pPr>
        <w:rPr>
          <w:rFonts w:ascii="Times New Roman" w:hAnsi="Times New Roman"/>
          <w:sz w:val="24"/>
          <w:szCs w:val="24"/>
        </w:rPr>
      </w:pPr>
    </w:p>
    <w:p w14:paraId="1FB5ECF4" w14:textId="77777777" w:rsidR="00B75F6A" w:rsidRDefault="00176B60">
      <w:pPr>
        <w:rPr>
          <w:rFonts w:ascii="Times New Roman" w:hAnsi="Times New Roman"/>
          <w:b/>
          <w:bCs/>
          <w:sz w:val="24"/>
          <w:szCs w:val="24"/>
        </w:rPr>
      </w:pPr>
      <w:r>
        <w:rPr>
          <w:rFonts w:ascii="Times New Roman" w:hAnsi="Times New Roman"/>
          <w:b/>
          <w:bCs/>
          <w:sz w:val="24"/>
          <w:szCs w:val="24"/>
        </w:rPr>
        <w:t>Aline Ricardo de Moraes</w:t>
      </w:r>
    </w:p>
    <w:p w14:paraId="1FB5ECF5" w14:textId="77777777" w:rsidR="00B75F6A" w:rsidRDefault="00176B60">
      <w:pPr>
        <w:rPr>
          <w:rFonts w:ascii="Times New Roman" w:hAnsi="Times New Roman"/>
          <w:b/>
          <w:bCs/>
          <w:sz w:val="24"/>
          <w:szCs w:val="24"/>
        </w:rPr>
      </w:pPr>
      <w:r>
        <w:rPr>
          <w:rFonts w:ascii="Times New Roman" w:hAnsi="Times New Roman"/>
          <w:b/>
          <w:bCs/>
          <w:sz w:val="24"/>
          <w:szCs w:val="24"/>
        </w:rPr>
        <w:t>2007752</w:t>
      </w:r>
    </w:p>
    <w:p w14:paraId="1FB5ECF6" w14:textId="77777777" w:rsidR="00B75F6A" w:rsidRDefault="00176B60">
      <w:pPr>
        <w:rPr>
          <w:rFonts w:ascii="Times New Roman" w:hAnsi="Times New Roman"/>
          <w:b/>
          <w:bCs/>
          <w:sz w:val="24"/>
          <w:szCs w:val="24"/>
        </w:rPr>
      </w:pPr>
      <w:r>
        <w:rPr>
          <w:rFonts w:ascii="Times New Roman" w:hAnsi="Times New Roman"/>
          <w:b/>
          <w:bCs/>
          <w:sz w:val="24"/>
          <w:szCs w:val="24"/>
        </w:rPr>
        <w:t>Developing Innovation and Creativity for Business Advantage</w:t>
      </w:r>
    </w:p>
    <w:p w14:paraId="1FB5ECF7" w14:textId="77777777" w:rsidR="00B75F6A" w:rsidRDefault="00176B60">
      <w:pPr>
        <w:rPr>
          <w:rFonts w:ascii="Times New Roman" w:hAnsi="Times New Roman"/>
          <w:b/>
          <w:bCs/>
          <w:sz w:val="24"/>
          <w:szCs w:val="24"/>
        </w:rPr>
      </w:pPr>
      <w:r>
        <w:rPr>
          <w:rFonts w:ascii="Times New Roman" w:hAnsi="Times New Roman"/>
          <w:b/>
          <w:bCs/>
          <w:sz w:val="24"/>
          <w:szCs w:val="24"/>
        </w:rPr>
        <w:t>BMSW6102</w:t>
      </w:r>
    </w:p>
    <w:p w14:paraId="1FB5ECF8" w14:textId="77777777" w:rsidR="00B75F6A" w:rsidRDefault="00176B60">
      <w:pPr>
        <w:rPr>
          <w:rFonts w:ascii="Times New Roman" w:hAnsi="Times New Roman"/>
          <w:b/>
          <w:bCs/>
          <w:sz w:val="24"/>
          <w:szCs w:val="24"/>
        </w:rPr>
      </w:pPr>
      <w:r>
        <w:rPr>
          <w:rFonts w:ascii="Times New Roman" w:hAnsi="Times New Roman"/>
          <w:b/>
          <w:bCs/>
          <w:sz w:val="24"/>
          <w:szCs w:val="24"/>
        </w:rPr>
        <w:t>Lecturer Charles Nwaogwugwu</w:t>
      </w:r>
    </w:p>
    <w:p w14:paraId="1FB5ECF9" w14:textId="77777777" w:rsidR="00B75F6A" w:rsidRDefault="00B75F6A">
      <w:pPr>
        <w:rPr>
          <w:rFonts w:ascii="Times New Roman" w:hAnsi="Times New Roman"/>
          <w:b/>
          <w:bCs/>
          <w:sz w:val="24"/>
          <w:szCs w:val="24"/>
        </w:rPr>
      </w:pPr>
    </w:p>
    <w:p w14:paraId="1FB5ECFA" w14:textId="77777777" w:rsidR="00B75F6A" w:rsidRDefault="00176B60">
      <w:pPr>
        <w:suppressAutoHyphens w:val="0"/>
        <w:spacing w:after="0" w:line="240" w:lineRule="auto"/>
      </w:pPr>
      <w:r>
        <w:rPr>
          <w:rFonts w:ascii="Times New Roman" w:eastAsia="Times New Roman" w:hAnsi="Times New Roman"/>
          <w:b/>
          <w:bCs/>
          <w:color w:val="0E101A"/>
          <w:kern w:val="0"/>
          <w:sz w:val="24"/>
          <w:szCs w:val="24"/>
          <w:lang w:eastAsia="en-GB"/>
        </w:rPr>
        <w:t>Executive Summary</w:t>
      </w:r>
    </w:p>
    <w:p w14:paraId="1FB5ECFB" w14:textId="77777777" w:rsidR="00B75F6A" w:rsidRDefault="00B75F6A">
      <w:pPr>
        <w:suppressAutoHyphens w:val="0"/>
        <w:spacing w:after="0" w:line="240" w:lineRule="auto"/>
        <w:rPr>
          <w:rFonts w:ascii="Times New Roman" w:eastAsia="Times New Roman" w:hAnsi="Times New Roman"/>
          <w:color w:val="0E101A"/>
          <w:kern w:val="0"/>
          <w:sz w:val="24"/>
          <w:szCs w:val="24"/>
          <w:lang w:eastAsia="en-GB"/>
        </w:rPr>
      </w:pPr>
    </w:p>
    <w:p w14:paraId="1FB5ECFC" w14:textId="77777777" w:rsidR="00B75F6A" w:rsidRDefault="00176B60">
      <w:pPr>
        <w:suppressAutoHyphens w:val="0"/>
        <w:spacing w:after="0" w:line="240" w:lineRule="auto"/>
        <w:rPr>
          <w:rFonts w:ascii="Times New Roman" w:eastAsia="Times New Roman" w:hAnsi="Times New Roman"/>
          <w:color w:val="0E101A"/>
          <w:kern w:val="0"/>
          <w:sz w:val="24"/>
          <w:szCs w:val="24"/>
          <w:lang w:eastAsia="en-GB"/>
        </w:rPr>
      </w:pPr>
      <w:r>
        <w:rPr>
          <w:rFonts w:ascii="Times New Roman" w:eastAsia="Times New Roman" w:hAnsi="Times New Roman"/>
          <w:color w:val="0E101A"/>
          <w:kern w:val="0"/>
          <w:sz w:val="24"/>
          <w:szCs w:val="24"/>
          <w:lang w:eastAsia="en-GB"/>
        </w:rPr>
        <w:t xml:space="preserve">Stepenergy is a company specializing in </w:t>
      </w:r>
      <w:r>
        <w:rPr>
          <w:rFonts w:ascii="Times New Roman" w:eastAsia="Times New Roman" w:hAnsi="Times New Roman"/>
          <w:color w:val="0E101A"/>
          <w:kern w:val="0"/>
          <w:sz w:val="24"/>
          <w:szCs w:val="24"/>
          <w:lang w:eastAsia="en-GB"/>
        </w:rPr>
        <w:t>energy-harvesting shoes that generate electricity from everyday activities. This executive summary provides a concise overview of the main points discussed in the proposal.</w:t>
      </w:r>
    </w:p>
    <w:p w14:paraId="1FB5ECFD" w14:textId="77777777" w:rsidR="00B75F6A" w:rsidRDefault="00B75F6A">
      <w:pPr>
        <w:suppressAutoHyphens w:val="0"/>
        <w:spacing w:after="0" w:line="240" w:lineRule="auto"/>
        <w:rPr>
          <w:rFonts w:ascii="Times New Roman" w:eastAsia="Times New Roman" w:hAnsi="Times New Roman"/>
          <w:color w:val="0E101A"/>
          <w:kern w:val="0"/>
          <w:sz w:val="24"/>
          <w:szCs w:val="24"/>
          <w:lang w:eastAsia="en-GB"/>
        </w:rPr>
      </w:pPr>
    </w:p>
    <w:p w14:paraId="1FB5ECFE" w14:textId="77777777" w:rsidR="00B75F6A" w:rsidRDefault="00176B60">
      <w:pPr>
        <w:suppressAutoHyphens w:val="0"/>
        <w:spacing w:after="0" w:line="240" w:lineRule="auto"/>
        <w:rPr>
          <w:rFonts w:ascii="Times New Roman" w:eastAsia="Times New Roman" w:hAnsi="Times New Roman"/>
          <w:color w:val="0E101A"/>
          <w:kern w:val="0"/>
          <w:sz w:val="24"/>
          <w:szCs w:val="24"/>
          <w:lang w:eastAsia="en-GB"/>
        </w:rPr>
      </w:pPr>
      <w:r>
        <w:rPr>
          <w:rFonts w:ascii="Times New Roman" w:eastAsia="Times New Roman" w:hAnsi="Times New Roman"/>
          <w:color w:val="0E101A"/>
          <w:kern w:val="0"/>
          <w:sz w:val="24"/>
          <w:szCs w:val="24"/>
          <w:lang w:eastAsia="en-GB"/>
        </w:rPr>
        <w:t>The marketplace analysis revealed a growing demand for sustainable energy solutions, creating a favorable environment for Stepenergy's energy harvesting shoes. By establishing an eCommerce platform, Stepenergy can have control over branding, customer experience, and data management.</w:t>
      </w:r>
    </w:p>
    <w:p w14:paraId="1FB5ECFF" w14:textId="77777777" w:rsidR="00B75F6A" w:rsidRDefault="00B75F6A">
      <w:pPr>
        <w:suppressAutoHyphens w:val="0"/>
        <w:spacing w:after="0" w:line="240" w:lineRule="auto"/>
        <w:rPr>
          <w:rFonts w:ascii="Times New Roman" w:eastAsia="Times New Roman" w:hAnsi="Times New Roman"/>
          <w:color w:val="0E101A"/>
          <w:kern w:val="0"/>
          <w:sz w:val="24"/>
          <w:szCs w:val="24"/>
          <w:lang w:eastAsia="en-GB"/>
        </w:rPr>
      </w:pPr>
    </w:p>
    <w:p w14:paraId="1FB5ED00" w14:textId="77777777" w:rsidR="00B75F6A" w:rsidRDefault="00176B60">
      <w:pPr>
        <w:suppressAutoHyphens w:val="0"/>
        <w:spacing w:after="0" w:line="240" w:lineRule="auto"/>
        <w:rPr>
          <w:rFonts w:ascii="Times New Roman" w:eastAsia="Times New Roman" w:hAnsi="Times New Roman"/>
          <w:color w:val="0E101A"/>
          <w:kern w:val="0"/>
          <w:sz w:val="24"/>
          <w:szCs w:val="24"/>
          <w:lang w:eastAsia="en-GB"/>
        </w:rPr>
      </w:pPr>
      <w:r>
        <w:rPr>
          <w:rFonts w:ascii="Times New Roman" w:eastAsia="Times New Roman" w:hAnsi="Times New Roman"/>
          <w:color w:val="0E101A"/>
          <w:kern w:val="0"/>
          <w:sz w:val="24"/>
          <w:szCs w:val="24"/>
          <w:lang w:eastAsia="en-GB"/>
        </w:rPr>
        <w:t>The eCommerce setup focuses on creating engaging and informative content on the website, including product pages, images, videos, customer reviews, and size guides. Secure payment services, such as PayPal and major credit card processors, ensure safe transactions for customers.</w:t>
      </w:r>
    </w:p>
    <w:p w14:paraId="1FB5ED01" w14:textId="77777777" w:rsidR="00B75F6A" w:rsidRDefault="00B75F6A">
      <w:pPr>
        <w:suppressAutoHyphens w:val="0"/>
        <w:spacing w:after="0" w:line="240" w:lineRule="auto"/>
        <w:rPr>
          <w:rFonts w:ascii="Times New Roman" w:eastAsia="Times New Roman" w:hAnsi="Times New Roman"/>
          <w:color w:val="0E101A"/>
          <w:kern w:val="0"/>
          <w:sz w:val="24"/>
          <w:szCs w:val="24"/>
          <w:lang w:eastAsia="en-GB"/>
        </w:rPr>
      </w:pPr>
    </w:p>
    <w:p w14:paraId="1FB5ED02" w14:textId="77777777" w:rsidR="00B75F6A" w:rsidRDefault="00176B60">
      <w:pPr>
        <w:suppressAutoHyphens w:val="0"/>
        <w:spacing w:after="0" w:line="240" w:lineRule="auto"/>
        <w:rPr>
          <w:rFonts w:ascii="Times New Roman" w:eastAsia="Times New Roman" w:hAnsi="Times New Roman"/>
          <w:color w:val="0E101A"/>
          <w:kern w:val="0"/>
          <w:sz w:val="24"/>
          <w:szCs w:val="24"/>
          <w:lang w:eastAsia="en-GB"/>
        </w:rPr>
      </w:pPr>
      <w:r>
        <w:rPr>
          <w:rFonts w:ascii="Times New Roman" w:eastAsia="Times New Roman" w:hAnsi="Times New Roman"/>
          <w:color w:val="0E101A"/>
          <w:kern w:val="0"/>
          <w:sz w:val="24"/>
          <w:szCs w:val="24"/>
          <w:lang w:eastAsia="en-GB"/>
        </w:rPr>
        <w:t>Stepenergy's marketing strategy incorporates integrated marketing communications, content marketing, influencer marketing, social media marketing, paid search engine marketing, and email marketing. These tactics aim to promote the unique benefits and features of energy-harvesting shoes, reaching target customers effectively.</w:t>
      </w:r>
    </w:p>
    <w:p w14:paraId="1FB5ED03" w14:textId="77777777" w:rsidR="00B75F6A" w:rsidRDefault="00B75F6A">
      <w:pPr>
        <w:suppressAutoHyphens w:val="0"/>
        <w:spacing w:after="0" w:line="240" w:lineRule="auto"/>
        <w:rPr>
          <w:rFonts w:ascii="Times New Roman" w:eastAsia="Times New Roman" w:hAnsi="Times New Roman"/>
          <w:color w:val="0E101A"/>
          <w:kern w:val="0"/>
          <w:sz w:val="24"/>
          <w:szCs w:val="24"/>
          <w:lang w:eastAsia="en-GB"/>
        </w:rPr>
      </w:pPr>
    </w:p>
    <w:p w14:paraId="1FB5ED04" w14:textId="77777777" w:rsidR="00B75F6A" w:rsidRDefault="00176B60">
      <w:pPr>
        <w:suppressAutoHyphens w:val="0"/>
        <w:spacing w:after="0" w:line="240" w:lineRule="auto"/>
        <w:rPr>
          <w:rFonts w:ascii="Times New Roman" w:eastAsia="Times New Roman" w:hAnsi="Times New Roman"/>
          <w:color w:val="0E101A"/>
          <w:kern w:val="0"/>
          <w:sz w:val="24"/>
          <w:szCs w:val="24"/>
          <w:lang w:eastAsia="en-GB"/>
        </w:rPr>
      </w:pPr>
      <w:r>
        <w:rPr>
          <w:rFonts w:ascii="Times New Roman" w:eastAsia="Times New Roman" w:hAnsi="Times New Roman"/>
          <w:color w:val="0E101A"/>
          <w:kern w:val="0"/>
          <w:sz w:val="24"/>
          <w:szCs w:val="24"/>
          <w:lang w:eastAsia="en-GB"/>
        </w:rPr>
        <w:t>Privacy and data protection compliance is crucial, with adherence to the GDPR and Data Protection Act of 2018. Obtaining consent, providing opt-out options for marketing communications, securing customer data through encryption facilities, and implementing data breach response plans are key elements of compliance.</w:t>
      </w:r>
    </w:p>
    <w:p w14:paraId="1FB5ED05" w14:textId="77777777" w:rsidR="00B75F6A" w:rsidRDefault="00B75F6A">
      <w:pPr>
        <w:suppressAutoHyphens w:val="0"/>
        <w:spacing w:after="0" w:line="240" w:lineRule="auto"/>
        <w:rPr>
          <w:rFonts w:ascii="Times New Roman" w:eastAsia="Times New Roman" w:hAnsi="Times New Roman"/>
          <w:color w:val="0E101A"/>
          <w:kern w:val="0"/>
          <w:sz w:val="24"/>
          <w:szCs w:val="24"/>
          <w:lang w:eastAsia="en-GB"/>
        </w:rPr>
      </w:pPr>
    </w:p>
    <w:p w14:paraId="1FB5ED06" w14:textId="77777777" w:rsidR="00B75F6A" w:rsidRDefault="00176B60">
      <w:pPr>
        <w:suppressAutoHyphens w:val="0"/>
        <w:spacing w:after="0" w:line="240" w:lineRule="auto"/>
        <w:rPr>
          <w:rFonts w:ascii="Times New Roman" w:eastAsia="Times New Roman" w:hAnsi="Times New Roman"/>
          <w:color w:val="0E101A"/>
          <w:kern w:val="0"/>
          <w:sz w:val="24"/>
          <w:szCs w:val="24"/>
          <w:lang w:eastAsia="en-GB"/>
        </w:rPr>
      </w:pPr>
      <w:r>
        <w:rPr>
          <w:rFonts w:ascii="Times New Roman" w:eastAsia="Times New Roman" w:hAnsi="Times New Roman"/>
          <w:color w:val="0E101A"/>
          <w:kern w:val="0"/>
          <w:sz w:val="24"/>
          <w:szCs w:val="24"/>
          <w:lang w:eastAsia="en-GB"/>
        </w:rPr>
        <w:t>Recommendations for Stepenergy include strengthening partnerships, expanding the product line, enhancing customer engagement, and continuous research and development. These actions can drive growth, customer loyalty, and market leadership.</w:t>
      </w:r>
    </w:p>
    <w:p w14:paraId="1FB5ED07" w14:textId="77777777" w:rsidR="00B75F6A" w:rsidRDefault="00B75F6A">
      <w:pPr>
        <w:suppressAutoHyphens w:val="0"/>
        <w:spacing w:after="0" w:line="240" w:lineRule="auto"/>
        <w:rPr>
          <w:rFonts w:ascii="Times New Roman" w:eastAsia="Times New Roman" w:hAnsi="Times New Roman"/>
          <w:color w:val="0E101A"/>
          <w:kern w:val="0"/>
          <w:sz w:val="24"/>
          <w:szCs w:val="24"/>
          <w:lang w:eastAsia="en-GB"/>
        </w:rPr>
      </w:pPr>
    </w:p>
    <w:p w14:paraId="1FB5ED08" w14:textId="77777777" w:rsidR="00B75F6A" w:rsidRDefault="00176B60">
      <w:pPr>
        <w:suppressAutoHyphens w:val="0"/>
        <w:spacing w:after="0" w:line="240" w:lineRule="auto"/>
        <w:rPr>
          <w:rFonts w:ascii="Times New Roman" w:eastAsia="Times New Roman" w:hAnsi="Times New Roman"/>
          <w:color w:val="0E101A"/>
          <w:kern w:val="0"/>
          <w:sz w:val="24"/>
          <w:szCs w:val="24"/>
          <w:lang w:eastAsia="en-GB"/>
        </w:rPr>
      </w:pPr>
      <w:r>
        <w:rPr>
          <w:rFonts w:ascii="Times New Roman" w:eastAsia="Times New Roman" w:hAnsi="Times New Roman"/>
          <w:color w:val="0E101A"/>
          <w:kern w:val="0"/>
          <w:sz w:val="24"/>
          <w:szCs w:val="24"/>
          <w:lang w:eastAsia="en-GB"/>
        </w:rPr>
        <w:t>Failure to implement these recommendations may result in missed growth opportunities, limited customer engagement, stagnation in technology, and non-compliance risks, including legal and reputational issues.</w:t>
      </w:r>
    </w:p>
    <w:p w14:paraId="1FB5ED09" w14:textId="77777777" w:rsidR="00B75F6A" w:rsidRDefault="00B75F6A">
      <w:pPr>
        <w:suppressAutoHyphens w:val="0"/>
        <w:spacing w:after="0" w:line="240" w:lineRule="auto"/>
        <w:rPr>
          <w:rFonts w:ascii="Times New Roman" w:eastAsia="Times New Roman" w:hAnsi="Times New Roman"/>
          <w:color w:val="0E101A"/>
          <w:kern w:val="0"/>
          <w:sz w:val="24"/>
          <w:szCs w:val="24"/>
          <w:lang w:eastAsia="en-GB"/>
        </w:rPr>
      </w:pPr>
    </w:p>
    <w:p w14:paraId="1FB5ED0A" w14:textId="77777777" w:rsidR="00B75F6A" w:rsidRDefault="00176B60">
      <w:pPr>
        <w:suppressAutoHyphens w:val="0"/>
        <w:spacing w:after="0" w:line="240" w:lineRule="auto"/>
        <w:rPr>
          <w:rFonts w:ascii="Times New Roman" w:eastAsia="Times New Roman" w:hAnsi="Times New Roman"/>
          <w:color w:val="0E101A"/>
          <w:kern w:val="0"/>
          <w:sz w:val="24"/>
          <w:szCs w:val="24"/>
          <w:lang w:eastAsia="en-GB"/>
        </w:rPr>
      </w:pPr>
      <w:r>
        <w:rPr>
          <w:rFonts w:ascii="Times New Roman" w:eastAsia="Times New Roman" w:hAnsi="Times New Roman"/>
          <w:color w:val="0E101A"/>
          <w:kern w:val="0"/>
          <w:sz w:val="24"/>
          <w:szCs w:val="24"/>
          <w:lang w:eastAsia="en-GB"/>
        </w:rPr>
        <w:t>In conclusion, Stepenergy's energy harvesting shoes offer a sustainable and innovative solution. By incorporating the recommended strategies and prioritizing customer satisfaction, innovation, and compliance, Stepenergy can position itself for success in the energy harvesting shoe market.</w:t>
      </w:r>
    </w:p>
    <w:p w14:paraId="1FB5ED0B" w14:textId="77777777" w:rsidR="00B75F6A" w:rsidRDefault="00B75F6A">
      <w:pPr>
        <w:suppressAutoHyphens w:val="0"/>
        <w:spacing w:after="0" w:line="240" w:lineRule="auto"/>
        <w:rPr>
          <w:rFonts w:ascii="Times New Roman" w:eastAsia="Times New Roman" w:hAnsi="Times New Roman"/>
          <w:color w:val="0E101A"/>
          <w:kern w:val="0"/>
          <w:sz w:val="24"/>
          <w:szCs w:val="24"/>
          <w:lang w:eastAsia="en-GB"/>
        </w:rPr>
      </w:pPr>
    </w:p>
    <w:p w14:paraId="1FB5ED0C" w14:textId="77777777" w:rsidR="00B75F6A" w:rsidRDefault="00B75F6A">
      <w:pPr>
        <w:suppressAutoHyphens w:val="0"/>
        <w:spacing w:after="0" w:line="240" w:lineRule="auto"/>
        <w:rPr>
          <w:rFonts w:ascii="Times New Roman" w:eastAsia="Times New Roman" w:hAnsi="Times New Roman"/>
          <w:color w:val="0E101A"/>
          <w:kern w:val="0"/>
          <w:sz w:val="24"/>
          <w:szCs w:val="24"/>
          <w:lang w:eastAsia="en-GB"/>
        </w:rPr>
      </w:pPr>
    </w:p>
    <w:p w14:paraId="1FB5ED0D" w14:textId="77777777" w:rsidR="00B75F6A" w:rsidRDefault="00B75F6A">
      <w:pPr>
        <w:suppressAutoHyphens w:val="0"/>
        <w:spacing w:after="0" w:line="240" w:lineRule="auto"/>
        <w:rPr>
          <w:rFonts w:ascii="Times New Roman" w:eastAsia="Times New Roman" w:hAnsi="Times New Roman"/>
          <w:color w:val="0E101A"/>
          <w:kern w:val="0"/>
          <w:sz w:val="24"/>
          <w:szCs w:val="24"/>
          <w:lang w:eastAsia="en-GB"/>
        </w:rPr>
      </w:pPr>
    </w:p>
    <w:p w14:paraId="1FB5ED0E" w14:textId="77777777" w:rsidR="00B75F6A" w:rsidRDefault="00B75F6A">
      <w:pPr>
        <w:suppressAutoHyphens w:val="0"/>
        <w:spacing w:after="0" w:line="240" w:lineRule="auto"/>
        <w:rPr>
          <w:rFonts w:ascii="Times New Roman" w:eastAsia="Times New Roman" w:hAnsi="Times New Roman"/>
          <w:color w:val="0E101A"/>
          <w:kern w:val="0"/>
          <w:sz w:val="24"/>
          <w:szCs w:val="24"/>
          <w:lang w:eastAsia="en-GB"/>
        </w:rPr>
      </w:pPr>
    </w:p>
    <w:p w14:paraId="1FB5ED0F" w14:textId="77777777" w:rsidR="00B75F6A" w:rsidRDefault="00B75F6A">
      <w:pPr>
        <w:suppressAutoHyphens w:val="0"/>
        <w:spacing w:after="0" w:line="240" w:lineRule="auto"/>
        <w:rPr>
          <w:rFonts w:ascii="Times New Roman" w:eastAsia="Times New Roman" w:hAnsi="Times New Roman"/>
          <w:color w:val="0E101A"/>
          <w:kern w:val="0"/>
          <w:sz w:val="24"/>
          <w:szCs w:val="24"/>
          <w:lang w:eastAsia="en-GB"/>
        </w:rPr>
      </w:pPr>
    </w:p>
    <w:p w14:paraId="1FB5ED10" w14:textId="77777777" w:rsidR="00B75F6A" w:rsidRDefault="00B75F6A">
      <w:pPr>
        <w:suppressAutoHyphens w:val="0"/>
        <w:spacing w:after="0" w:line="240" w:lineRule="auto"/>
        <w:rPr>
          <w:rFonts w:ascii="Times New Roman" w:eastAsia="Times New Roman" w:hAnsi="Times New Roman"/>
          <w:color w:val="0E101A"/>
          <w:kern w:val="0"/>
          <w:sz w:val="24"/>
          <w:szCs w:val="24"/>
          <w:lang w:eastAsia="en-GB"/>
        </w:rPr>
      </w:pPr>
    </w:p>
    <w:p w14:paraId="1FB5ED11" w14:textId="77777777" w:rsidR="00B75F6A" w:rsidRDefault="00B75F6A">
      <w:pPr>
        <w:suppressAutoHyphens w:val="0"/>
        <w:spacing w:after="0" w:line="240" w:lineRule="auto"/>
        <w:rPr>
          <w:rFonts w:ascii="Times New Roman" w:eastAsia="Times New Roman" w:hAnsi="Times New Roman"/>
          <w:color w:val="0E101A"/>
          <w:kern w:val="0"/>
          <w:sz w:val="24"/>
          <w:szCs w:val="24"/>
          <w:lang w:eastAsia="en-GB"/>
        </w:rPr>
      </w:pPr>
    </w:p>
    <w:p w14:paraId="1FB5ED12" w14:textId="77777777" w:rsidR="00B75F6A" w:rsidRDefault="00B75F6A">
      <w:pPr>
        <w:suppressAutoHyphens w:val="0"/>
        <w:spacing w:after="0" w:line="240" w:lineRule="auto"/>
        <w:rPr>
          <w:rFonts w:ascii="Times New Roman" w:eastAsia="Times New Roman" w:hAnsi="Times New Roman"/>
          <w:color w:val="0E101A"/>
          <w:kern w:val="0"/>
          <w:sz w:val="24"/>
          <w:szCs w:val="24"/>
          <w:lang w:eastAsia="en-GB"/>
        </w:rPr>
      </w:pPr>
    </w:p>
    <w:p w14:paraId="1FB5ED13" w14:textId="77777777" w:rsidR="00B75F6A" w:rsidRDefault="00B75F6A">
      <w:pPr>
        <w:suppressAutoHyphens w:val="0"/>
        <w:spacing w:after="0" w:line="240" w:lineRule="auto"/>
        <w:rPr>
          <w:rFonts w:ascii="Times New Roman" w:eastAsia="Times New Roman" w:hAnsi="Times New Roman"/>
          <w:color w:val="0E101A"/>
          <w:kern w:val="0"/>
          <w:sz w:val="24"/>
          <w:szCs w:val="24"/>
          <w:lang w:eastAsia="en-GB"/>
        </w:rPr>
      </w:pPr>
    </w:p>
    <w:p w14:paraId="1FB5ED14" w14:textId="77777777" w:rsidR="00B75F6A" w:rsidRDefault="00B75F6A">
      <w:pPr>
        <w:suppressAutoHyphens w:val="0"/>
        <w:spacing w:after="0" w:line="240" w:lineRule="auto"/>
        <w:rPr>
          <w:rFonts w:ascii="Times New Roman" w:eastAsia="Times New Roman" w:hAnsi="Times New Roman"/>
          <w:color w:val="0E101A"/>
          <w:kern w:val="0"/>
          <w:sz w:val="24"/>
          <w:szCs w:val="24"/>
          <w:lang w:eastAsia="en-GB"/>
        </w:rPr>
      </w:pPr>
    </w:p>
    <w:p w14:paraId="1FB5ED15" w14:textId="77777777" w:rsidR="00B75F6A" w:rsidRDefault="00B75F6A">
      <w:pPr>
        <w:suppressAutoHyphens w:val="0"/>
        <w:spacing w:after="0" w:line="240" w:lineRule="auto"/>
        <w:rPr>
          <w:rFonts w:ascii="Times New Roman" w:eastAsia="Times New Roman" w:hAnsi="Times New Roman"/>
          <w:color w:val="0E101A"/>
          <w:kern w:val="0"/>
          <w:sz w:val="24"/>
          <w:szCs w:val="24"/>
          <w:lang w:eastAsia="en-GB"/>
        </w:rPr>
      </w:pPr>
    </w:p>
    <w:p w14:paraId="1FB5ED16" w14:textId="77777777" w:rsidR="00B75F6A" w:rsidRDefault="00B75F6A">
      <w:pPr>
        <w:suppressAutoHyphens w:val="0"/>
        <w:spacing w:after="0" w:line="240" w:lineRule="auto"/>
        <w:rPr>
          <w:rFonts w:ascii="Times New Roman" w:eastAsia="Times New Roman" w:hAnsi="Times New Roman"/>
          <w:color w:val="0E101A"/>
          <w:kern w:val="0"/>
          <w:sz w:val="24"/>
          <w:szCs w:val="24"/>
          <w:lang w:eastAsia="en-GB"/>
        </w:rPr>
      </w:pPr>
    </w:p>
    <w:p w14:paraId="1FB5ED17" w14:textId="77777777" w:rsidR="00B75F6A" w:rsidRDefault="00176B60">
      <w:pPr>
        <w:suppressAutoHyphens w:val="0"/>
        <w:spacing w:after="0" w:line="240" w:lineRule="auto"/>
      </w:pPr>
      <w:r>
        <w:rPr>
          <w:rFonts w:ascii="Times New Roman" w:eastAsia="Times New Roman" w:hAnsi="Times New Roman"/>
          <w:b/>
          <w:bCs/>
          <w:color w:val="0E101A"/>
          <w:kern w:val="0"/>
          <w:sz w:val="24"/>
          <w:szCs w:val="24"/>
          <w:lang w:eastAsia="en-GB"/>
        </w:rPr>
        <w:t>Table of Contents</w:t>
      </w:r>
    </w:p>
    <w:p w14:paraId="1FB5ED18" w14:textId="77777777" w:rsidR="00B75F6A" w:rsidRDefault="00B75F6A">
      <w:pPr>
        <w:suppressAutoHyphens w:val="0"/>
        <w:spacing w:after="0" w:line="240" w:lineRule="auto"/>
        <w:rPr>
          <w:rFonts w:ascii="Times New Roman" w:eastAsia="Times New Roman" w:hAnsi="Times New Roman"/>
          <w:color w:val="0E101A"/>
          <w:kern w:val="0"/>
          <w:sz w:val="24"/>
          <w:szCs w:val="24"/>
          <w:lang w:eastAsia="en-GB"/>
        </w:rPr>
      </w:pPr>
    </w:p>
    <w:p w14:paraId="1FB5ED19" w14:textId="77777777" w:rsidR="00B75F6A" w:rsidRDefault="00176B60">
      <w:pPr>
        <w:numPr>
          <w:ilvl w:val="0"/>
          <w:numId w:val="1"/>
        </w:numPr>
        <w:suppressAutoHyphens w:val="0"/>
        <w:spacing w:after="0" w:line="240" w:lineRule="auto"/>
      </w:pPr>
      <w:r>
        <w:rPr>
          <w:rFonts w:ascii="Times New Roman" w:eastAsia="Times New Roman" w:hAnsi="Times New Roman"/>
          <w:b/>
          <w:bCs/>
          <w:color w:val="0E101A"/>
          <w:kern w:val="0"/>
          <w:sz w:val="24"/>
          <w:szCs w:val="24"/>
          <w:lang w:eastAsia="en-GB"/>
        </w:rPr>
        <w:t>Introduction…………………………………………………………………………..4</w:t>
      </w:r>
    </w:p>
    <w:p w14:paraId="1FB5ED1A" w14:textId="77777777" w:rsidR="00B75F6A" w:rsidRDefault="00176B60">
      <w:pPr>
        <w:numPr>
          <w:ilvl w:val="0"/>
          <w:numId w:val="1"/>
        </w:numPr>
        <w:suppressAutoHyphens w:val="0"/>
        <w:spacing w:after="0" w:line="240" w:lineRule="auto"/>
      </w:pPr>
      <w:r>
        <w:rPr>
          <w:rFonts w:ascii="Times New Roman" w:eastAsia="Times New Roman" w:hAnsi="Times New Roman"/>
          <w:b/>
          <w:bCs/>
          <w:color w:val="0E101A"/>
          <w:kern w:val="0"/>
          <w:sz w:val="24"/>
          <w:szCs w:val="24"/>
          <w:lang w:eastAsia="en-GB"/>
        </w:rPr>
        <w:t>The Innovative Product or Unique Service Proposition…………………………..4</w:t>
      </w:r>
    </w:p>
    <w:p w14:paraId="1FB5ED1B" w14:textId="77777777" w:rsidR="00B75F6A" w:rsidRDefault="00176B60">
      <w:pPr>
        <w:numPr>
          <w:ilvl w:val="0"/>
          <w:numId w:val="1"/>
        </w:numPr>
        <w:suppressAutoHyphens w:val="0"/>
        <w:spacing w:after="0" w:line="240" w:lineRule="auto"/>
      </w:pPr>
      <w:r>
        <w:rPr>
          <w:rFonts w:ascii="Times New Roman" w:eastAsia="Times New Roman" w:hAnsi="Times New Roman"/>
          <w:b/>
          <w:bCs/>
          <w:color w:val="0E101A"/>
          <w:kern w:val="0"/>
          <w:sz w:val="24"/>
          <w:szCs w:val="24"/>
          <w:lang w:eastAsia="en-GB"/>
        </w:rPr>
        <w:t xml:space="preserve">Pestle analysis </w:t>
      </w:r>
      <w:r>
        <w:rPr>
          <w:rFonts w:ascii="Times New Roman" w:eastAsia="Times New Roman" w:hAnsi="Times New Roman"/>
          <w:b/>
          <w:bCs/>
          <w:color w:val="0E101A"/>
          <w:kern w:val="0"/>
          <w:sz w:val="24"/>
          <w:szCs w:val="24"/>
          <w:lang w:eastAsia="en-GB"/>
        </w:rPr>
        <w:t>………………………………………………………………………..5</w:t>
      </w:r>
    </w:p>
    <w:p w14:paraId="1FB5ED1C" w14:textId="77777777" w:rsidR="00B75F6A" w:rsidRDefault="00176B60">
      <w:pPr>
        <w:numPr>
          <w:ilvl w:val="0"/>
          <w:numId w:val="1"/>
        </w:numPr>
        <w:suppressAutoHyphens w:val="0"/>
        <w:spacing w:after="0" w:line="240" w:lineRule="auto"/>
      </w:pPr>
      <w:r>
        <w:rPr>
          <w:rFonts w:ascii="Times New Roman" w:eastAsia="Times New Roman" w:hAnsi="Times New Roman"/>
          <w:b/>
          <w:bCs/>
          <w:color w:val="0E101A"/>
          <w:kern w:val="0"/>
          <w:sz w:val="24"/>
          <w:szCs w:val="24"/>
          <w:lang w:eastAsia="en-GB"/>
        </w:rPr>
        <w:t>STP Model……………………………………………………………………………6</w:t>
      </w:r>
    </w:p>
    <w:p w14:paraId="1FB5ED1D" w14:textId="77777777" w:rsidR="00B75F6A" w:rsidRDefault="00176B60">
      <w:pPr>
        <w:numPr>
          <w:ilvl w:val="0"/>
          <w:numId w:val="1"/>
        </w:numPr>
        <w:suppressAutoHyphens w:val="0"/>
        <w:spacing w:after="0" w:line="240" w:lineRule="auto"/>
      </w:pPr>
      <w:r>
        <w:rPr>
          <w:rFonts w:ascii="Times New Roman" w:eastAsia="Times New Roman" w:hAnsi="Times New Roman"/>
          <w:b/>
          <w:bCs/>
          <w:color w:val="0E101A"/>
          <w:kern w:val="0"/>
          <w:sz w:val="24"/>
          <w:szCs w:val="24"/>
          <w:lang w:eastAsia="en-GB"/>
        </w:rPr>
        <w:t>Value Chain Analysis………………………………………………………………..7</w:t>
      </w:r>
    </w:p>
    <w:p w14:paraId="1FB5ED1E" w14:textId="77777777" w:rsidR="00B75F6A" w:rsidRDefault="00176B60">
      <w:pPr>
        <w:numPr>
          <w:ilvl w:val="0"/>
          <w:numId w:val="1"/>
        </w:numPr>
        <w:suppressAutoHyphens w:val="0"/>
        <w:spacing w:after="0" w:line="240" w:lineRule="auto"/>
      </w:pPr>
      <w:r>
        <w:rPr>
          <w:rFonts w:ascii="Times New Roman" w:eastAsia="Times New Roman" w:hAnsi="Times New Roman"/>
          <w:b/>
          <w:bCs/>
          <w:color w:val="0E101A"/>
          <w:kern w:val="0"/>
          <w:sz w:val="24"/>
          <w:szCs w:val="24"/>
          <w:lang w:eastAsia="en-GB"/>
        </w:rPr>
        <w:t>Porter's Five Forces Model………………………………………………………….7</w:t>
      </w:r>
    </w:p>
    <w:p w14:paraId="1FB5ED1F" w14:textId="77777777" w:rsidR="00B75F6A" w:rsidRDefault="00176B60">
      <w:pPr>
        <w:numPr>
          <w:ilvl w:val="0"/>
          <w:numId w:val="1"/>
        </w:numPr>
        <w:suppressAutoHyphens w:val="0"/>
        <w:spacing w:after="0" w:line="240" w:lineRule="auto"/>
      </w:pPr>
      <w:r>
        <w:rPr>
          <w:rFonts w:ascii="Times New Roman" w:eastAsia="Times New Roman" w:hAnsi="Times New Roman"/>
          <w:b/>
          <w:bCs/>
          <w:color w:val="0E101A"/>
          <w:kern w:val="0"/>
          <w:sz w:val="24"/>
          <w:szCs w:val="24"/>
          <w:lang w:eastAsia="en-GB"/>
        </w:rPr>
        <w:t>eCommerce…………………………………………………………………………..8</w:t>
      </w:r>
    </w:p>
    <w:p w14:paraId="1FB5ED20" w14:textId="77777777" w:rsidR="00B75F6A" w:rsidRDefault="00176B60">
      <w:pPr>
        <w:numPr>
          <w:ilvl w:val="0"/>
          <w:numId w:val="1"/>
        </w:numPr>
        <w:suppressAutoHyphens w:val="0"/>
        <w:spacing w:after="0" w:line="240" w:lineRule="auto"/>
      </w:pPr>
      <w:r>
        <w:rPr>
          <w:rFonts w:ascii="Times New Roman" w:eastAsia="Times New Roman" w:hAnsi="Times New Roman"/>
          <w:b/>
          <w:bCs/>
          <w:color w:val="0E101A"/>
          <w:kern w:val="0"/>
          <w:sz w:val="24"/>
          <w:szCs w:val="24"/>
          <w:lang w:eastAsia="en-GB"/>
        </w:rPr>
        <w:t>Marketing Strategy………………………………………………………………….9</w:t>
      </w:r>
    </w:p>
    <w:p w14:paraId="1FB5ED21" w14:textId="77777777" w:rsidR="00B75F6A" w:rsidRDefault="00176B60">
      <w:pPr>
        <w:numPr>
          <w:ilvl w:val="0"/>
          <w:numId w:val="1"/>
        </w:numPr>
        <w:suppressAutoHyphens w:val="0"/>
        <w:spacing w:after="0" w:line="240" w:lineRule="auto"/>
      </w:pPr>
      <w:r>
        <w:rPr>
          <w:rFonts w:ascii="Times New Roman" w:eastAsia="Times New Roman" w:hAnsi="Times New Roman"/>
          <w:b/>
          <w:bCs/>
          <w:color w:val="0E101A"/>
          <w:kern w:val="0"/>
          <w:sz w:val="24"/>
          <w:szCs w:val="24"/>
          <w:lang w:eastAsia="en-GB"/>
        </w:rPr>
        <w:t>Privacy and Data Protection……………………………………………………….10</w:t>
      </w:r>
    </w:p>
    <w:p w14:paraId="1FB5ED22" w14:textId="77777777" w:rsidR="00B75F6A" w:rsidRDefault="00176B60">
      <w:pPr>
        <w:numPr>
          <w:ilvl w:val="0"/>
          <w:numId w:val="1"/>
        </w:numPr>
        <w:suppressAutoHyphens w:val="0"/>
        <w:spacing w:after="0" w:line="240" w:lineRule="auto"/>
      </w:pPr>
      <w:r>
        <w:rPr>
          <w:rFonts w:ascii="Times New Roman" w:eastAsia="Times New Roman" w:hAnsi="Times New Roman"/>
          <w:b/>
          <w:bCs/>
          <w:color w:val="0E101A"/>
          <w:kern w:val="0"/>
          <w:sz w:val="24"/>
          <w:szCs w:val="24"/>
          <w:lang w:eastAsia="en-GB"/>
        </w:rPr>
        <w:t>Conclusion ………………………………………………………………………….10</w:t>
      </w:r>
    </w:p>
    <w:p w14:paraId="1FB5ED23" w14:textId="77777777" w:rsidR="00B75F6A" w:rsidRDefault="00176B60">
      <w:pPr>
        <w:numPr>
          <w:ilvl w:val="0"/>
          <w:numId w:val="1"/>
        </w:numPr>
        <w:suppressAutoHyphens w:val="0"/>
        <w:spacing w:after="0" w:line="240" w:lineRule="auto"/>
      </w:pPr>
      <w:r>
        <w:rPr>
          <w:rFonts w:ascii="Times New Roman" w:eastAsia="Times New Roman" w:hAnsi="Times New Roman"/>
          <w:b/>
          <w:bCs/>
          <w:color w:val="0E101A"/>
          <w:kern w:val="0"/>
          <w:sz w:val="24"/>
          <w:szCs w:val="24"/>
          <w:lang w:eastAsia="en-GB"/>
        </w:rPr>
        <w:t>Recommendations ………………………………………………………………….10</w:t>
      </w:r>
    </w:p>
    <w:p w14:paraId="1FB5ED24" w14:textId="77777777" w:rsidR="00B75F6A" w:rsidRDefault="00176B60">
      <w:pPr>
        <w:numPr>
          <w:ilvl w:val="0"/>
          <w:numId w:val="1"/>
        </w:numPr>
        <w:suppressAutoHyphens w:val="0"/>
        <w:spacing w:after="0" w:line="240" w:lineRule="auto"/>
      </w:pPr>
      <w:r>
        <w:rPr>
          <w:rFonts w:ascii="Times New Roman" w:eastAsia="Times New Roman" w:hAnsi="Times New Roman"/>
          <w:b/>
          <w:bCs/>
          <w:color w:val="0E101A"/>
          <w:kern w:val="0"/>
          <w:sz w:val="24"/>
          <w:szCs w:val="24"/>
          <w:lang w:eastAsia="en-GB"/>
        </w:rPr>
        <w:t>References…………………………………………………………………………...11</w:t>
      </w:r>
    </w:p>
    <w:p w14:paraId="1FB5ED25" w14:textId="77777777" w:rsidR="00B75F6A" w:rsidRDefault="00176B60">
      <w:pPr>
        <w:numPr>
          <w:ilvl w:val="0"/>
          <w:numId w:val="1"/>
        </w:numPr>
        <w:suppressAutoHyphens w:val="0"/>
        <w:spacing w:after="0" w:line="240" w:lineRule="auto"/>
      </w:pPr>
      <w:r>
        <w:rPr>
          <w:rFonts w:ascii="Times New Roman" w:eastAsia="Times New Roman" w:hAnsi="Times New Roman"/>
          <w:b/>
          <w:bCs/>
          <w:color w:val="0E101A"/>
          <w:kern w:val="0"/>
          <w:sz w:val="24"/>
          <w:szCs w:val="24"/>
          <w:lang w:eastAsia="en-GB"/>
        </w:rPr>
        <w:t>Annex slides presentation…………………………………………………………..12</w:t>
      </w:r>
    </w:p>
    <w:p w14:paraId="1FB5ED26" w14:textId="77777777" w:rsidR="00B75F6A" w:rsidRDefault="00B75F6A">
      <w:pPr>
        <w:suppressAutoHyphens w:val="0"/>
        <w:spacing w:after="0" w:line="240" w:lineRule="auto"/>
        <w:rPr>
          <w:rFonts w:ascii="Times New Roman" w:eastAsia="Times New Roman" w:hAnsi="Times New Roman"/>
          <w:color w:val="0E101A"/>
          <w:kern w:val="0"/>
          <w:sz w:val="24"/>
          <w:szCs w:val="24"/>
          <w:lang w:eastAsia="en-GB"/>
        </w:rPr>
      </w:pPr>
    </w:p>
    <w:p w14:paraId="1FB5ED27" w14:textId="77777777" w:rsidR="00B75F6A" w:rsidRDefault="00B75F6A">
      <w:pPr>
        <w:suppressAutoHyphens w:val="0"/>
        <w:spacing w:after="0" w:line="240" w:lineRule="auto"/>
        <w:rPr>
          <w:rFonts w:ascii="Times New Roman" w:eastAsia="Times New Roman" w:hAnsi="Times New Roman"/>
          <w:color w:val="0E101A"/>
          <w:kern w:val="0"/>
          <w:sz w:val="24"/>
          <w:szCs w:val="24"/>
          <w:lang w:eastAsia="en-GB"/>
        </w:rPr>
      </w:pPr>
    </w:p>
    <w:p w14:paraId="1FB5ED28" w14:textId="77777777" w:rsidR="00B75F6A" w:rsidRDefault="00B75F6A">
      <w:pPr>
        <w:suppressAutoHyphens w:val="0"/>
        <w:spacing w:after="0" w:line="240" w:lineRule="auto"/>
        <w:rPr>
          <w:rFonts w:ascii="Times New Roman" w:eastAsia="Times New Roman" w:hAnsi="Times New Roman"/>
          <w:color w:val="0E101A"/>
          <w:kern w:val="0"/>
          <w:sz w:val="24"/>
          <w:szCs w:val="24"/>
          <w:lang w:eastAsia="en-GB"/>
        </w:rPr>
      </w:pPr>
    </w:p>
    <w:p w14:paraId="1FB5ED29" w14:textId="77777777" w:rsidR="00B75F6A" w:rsidRDefault="00B75F6A">
      <w:pPr>
        <w:suppressAutoHyphens w:val="0"/>
        <w:spacing w:after="0" w:line="240" w:lineRule="auto"/>
        <w:rPr>
          <w:rFonts w:ascii="Times New Roman" w:eastAsia="Times New Roman" w:hAnsi="Times New Roman"/>
          <w:color w:val="0E101A"/>
          <w:kern w:val="0"/>
          <w:sz w:val="24"/>
          <w:szCs w:val="24"/>
          <w:lang w:eastAsia="en-GB"/>
        </w:rPr>
      </w:pPr>
    </w:p>
    <w:p w14:paraId="1FB5ED2A" w14:textId="77777777" w:rsidR="00B75F6A" w:rsidRDefault="00B75F6A">
      <w:pPr>
        <w:suppressAutoHyphens w:val="0"/>
        <w:spacing w:after="0" w:line="240" w:lineRule="auto"/>
        <w:rPr>
          <w:rFonts w:ascii="Times New Roman" w:eastAsia="Times New Roman" w:hAnsi="Times New Roman"/>
          <w:color w:val="0E101A"/>
          <w:kern w:val="0"/>
          <w:sz w:val="24"/>
          <w:szCs w:val="24"/>
          <w:lang w:eastAsia="en-GB"/>
        </w:rPr>
      </w:pPr>
    </w:p>
    <w:p w14:paraId="1FB5ED2B" w14:textId="77777777" w:rsidR="00B75F6A" w:rsidRDefault="00B75F6A">
      <w:pPr>
        <w:suppressAutoHyphens w:val="0"/>
        <w:spacing w:after="0" w:line="240" w:lineRule="auto"/>
        <w:rPr>
          <w:rFonts w:ascii="Times New Roman" w:eastAsia="Times New Roman" w:hAnsi="Times New Roman"/>
          <w:color w:val="0E101A"/>
          <w:kern w:val="0"/>
          <w:sz w:val="24"/>
          <w:szCs w:val="24"/>
          <w:lang w:eastAsia="en-GB"/>
        </w:rPr>
      </w:pPr>
    </w:p>
    <w:p w14:paraId="1FB5ED2C" w14:textId="77777777" w:rsidR="00B75F6A" w:rsidRDefault="00B75F6A">
      <w:pPr>
        <w:suppressAutoHyphens w:val="0"/>
        <w:spacing w:after="0" w:line="240" w:lineRule="auto"/>
        <w:rPr>
          <w:rFonts w:ascii="Times New Roman" w:eastAsia="Times New Roman" w:hAnsi="Times New Roman"/>
          <w:color w:val="0E101A"/>
          <w:kern w:val="0"/>
          <w:sz w:val="24"/>
          <w:szCs w:val="24"/>
          <w:lang w:eastAsia="en-GB"/>
        </w:rPr>
      </w:pPr>
    </w:p>
    <w:p w14:paraId="1FB5ED2D" w14:textId="77777777" w:rsidR="00B75F6A" w:rsidRDefault="00B75F6A">
      <w:pPr>
        <w:suppressAutoHyphens w:val="0"/>
        <w:spacing w:after="0" w:line="240" w:lineRule="auto"/>
        <w:rPr>
          <w:rFonts w:ascii="Times New Roman" w:eastAsia="Times New Roman" w:hAnsi="Times New Roman"/>
          <w:color w:val="0E101A"/>
          <w:kern w:val="0"/>
          <w:sz w:val="24"/>
          <w:szCs w:val="24"/>
          <w:lang w:eastAsia="en-GB"/>
        </w:rPr>
      </w:pPr>
    </w:p>
    <w:p w14:paraId="1FB5ED2E" w14:textId="77777777" w:rsidR="00B75F6A" w:rsidRDefault="00B75F6A">
      <w:pPr>
        <w:suppressAutoHyphens w:val="0"/>
        <w:spacing w:after="0" w:line="240" w:lineRule="auto"/>
        <w:rPr>
          <w:rFonts w:ascii="Times New Roman" w:eastAsia="Times New Roman" w:hAnsi="Times New Roman"/>
          <w:color w:val="0E101A"/>
          <w:kern w:val="0"/>
          <w:sz w:val="24"/>
          <w:szCs w:val="24"/>
          <w:lang w:eastAsia="en-GB"/>
        </w:rPr>
      </w:pPr>
    </w:p>
    <w:p w14:paraId="1FB5ED2F" w14:textId="77777777" w:rsidR="00B75F6A" w:rsidRDefault="00B75F6A">
      <w:pPr>
        <w:suppressAutoHyphens w:val="0"/>
        <w:spacing w:after="0" w:line="240" w:lineRule="auto"/>
        <w:rPr>
          <w:rFonts w:ascii="Times New Roman" w:eastAsia="Times New Roman" w:hAnsi="Times New Roman"/>
          <w:color w:val="0E101A"/>
          <w:kern w:val="0"/>
          <w:sz w:val="24"/>
          <w:szCs w:val="24"/>
          <w:lang w:eastAsia="en-GB"/>
        </w:rPr>
      </w:pPr>
    </w:p>
    <w:p w14:paraId="1FB5ED30" w14:textId="77777777" w:rsidR="00B75F6A" w:rsidRDefault="00B75F6A">
      <w:pPr>
        <w:suppressAutoHyphens w:val="0"/>
        <w:spacing w:after="0" w:line="240" w:lineRule="auto"/>
        <w:rPr>
          <w:rFonts w:ascii="Times New Roman" w:eastAsia="Times New Roman" w:hAnsi="Times New Roman"/>
          <w:color w:val="0E101A"/>
          <w:kern w:val="0"/>
          <w:sz w:val="24"/>
          <w:szCs w:val="24"/>
          <w:lang w:eastAsia="en-GB"/>
        </w:rPr>
      </w:pPr>
    </w:p>
    <w:p w14:paraId="1FB5ED31" w14:textId="77777777" w:rsidR="00B75F6A" w:rsidRDefault="00B75F6A">
      <w:pPr>
        <w:suppressAutoHyphens w:val="0"/>
        <w:spacing w:after="0" w:line="240" w:lineRule="auto"/>
        <w:rPr>
          <w:rFonts w:ascii="Times New Roman" w:eastAsia="Times New Roman" w:hAnsi="Times New Roman"/>
          <w:color w:val="0E101A"/>
          <w:kern w:val="0"/>
          <w:sz w:val="24"/>
          <w:szCs w:val="24"/>
          <w:lang w:eastAsia="en-GB"/>
        </w:rPr>
      </w:pPr>
    </w:p>
    <w:p w14:paraId="1FB5ED32" w14:textId="77777777" w:rsidR="00B75F6A" w:rsidRDefault="00B75F6A">
      <w:pPr>
        <w:suppressAutoHyphens w:val="0"/>
        <w:spacing w:after="0" w:line="240" w:lineRule="auto"/>
        <w:rPr>
          <w:rFonts w:ascii="Times New Roman" w:eastAsia="Times New Roman" w:hAnsi="Times New Roman"/>
          <w:color w:val="0E101A"/>
          <w:kern w:val="0"/>
          <w:sz w:val="24"/>
          <w:szCs w:val="24"/>
          <w:lang w:eastAsia="en-GB"/>
        </w:rPr>
      </w:pPr>
    </w:p>
    <w:p w14:paraId="1FB5ED33" w14:textId="77777777" w:rsidR="00B75F6A" w:rsidRDefault="00B75F6A">
      <w:pPr>
        <w:suppressAutoHyphens w:val="0"/>
        <w:spacing w:after="0" w:line="240" w:lineRule="auto"/>
        <w:rPr>
          <w:rFonts w:ascii="Times New Roman" w:eastAsia="Times New Roman" w:hAnsi="Times New Roman"/>
          <w:color w:val="0E101A"/>
          <w:kern w:val="0"/>
          <w:sz w:val="24"/>
          <w:szCs w:val="24"/>
          <w:lang w:eastAsia="en-GB"/>
        </w:rPr>
      </w:pPr>
    </w:p>
    <w:p w14:paraId="1FB5ED34" w14:textId="77777777" w:rsidR="00B75F6A" w:rsidRDefault="00B75F6A">
      <w:pPr>
        <w:suppressAutoHyphens w:val="0"/>
        <w:spacing w:after="0" w:line="240" w:lineRule="auto"/>
        <w:rPr>
          <w:rFonts w:ascii="Times New Roman" w:eastAsia="Times New Roman" w:hAnsi="Times New Roman"/>
          <w:color w:val="0E101A"/>
          <w:kern w:val="0"/>
          <w:sz w:val="24"/>
          <w:szCs w:val="24"/>
          <w:lang w:eastAsia="en-GB"/>
        </w:rPr>
      </w:pPr>
    </w:p>
    <w:p w14:paraId="1FB5ED35" w14:textId="77777777" w:rsidR="00B75F6A" w:rsidRDefault="00B75F6A">
      <w:pPr>
        <w:suppressAutoHyphens w:val="0"/>
        <w:spacing w:after="0" w:line="240" w:lineRule="auto"/>
        <w:rPr>
          <w:rFonts w:ascii="Times New Roman" w:eastAsia="Times New Roman" w:hAnsi="Times New Roman"/>
          <w:color w:val="0E101A"/>
          <w:kern w:val="0"/>
          <w:sz w:val="24"/>
          <w:szCs w:val="24"/>
          <w:lang w:eastAsia="en-GB"/>
        </w:rPr>
      </w:pPr>
    </w:p>
    <w:p w14:paraId="1FB5ED36" w14:textId="77777777" w:rsidR="00B75F6A" w:rsidRDefault="00B75F6A">
      <w:pPr>
        <w:suppressAutoHyphens w:val="0"/>
        <w:spacing w:after="0" w:line="240" w:lineRule="auto"/>
        <w:rPr>
          <w:rFonts w:ascii="Times New Roman" w:eastAsia="Times New Roman" w:hAnsi="Times New Roman"/>
          <w:color w:val="0E101A"/>
          <w:kern w:val="0"/>
          <w:sz w:val="24"/>
          <w:szCs w:val="24"/>
          <w:lang w:eastAsia="en-GB"/>
        </w:rPr>
      </w:pPr>
    </w:p>
    <w:p w14:paraId="1FB5ED37" w14:textId="77777777" w:rsidR="00B75F6A" w:rsidRDefault="00B75F6A">
      <w:pPr>
        <w:suppressAutoHyphens w:val="0"/>
        <w:spacing w:after="0" w:line="240" w:lineRule="auto"/>
        <w:rPr>
          <w:rFonts w:ascii="Times New Roman" w:eastAsia="Times New Roman" w:hAnsi="Times New Roman"/>
          <w:color w:val="0E101A"/>
          <w:kern w:val="0"/>
          <w:sz w:val="24"/>
          <w:szCs w:val="24"/>
          <w:lang w:eastAsia="en-GB"/>
        </w:rPr>
      </w:pPr>
    </w:p>
    <w:p w14:paraId="1FB5ED38" w14:textId="77777777" w:rsidR="00B75F6A" w:rsidRDefault="00B75F6A">
      <w:pPr>
        <w:suppressAutoHyphens w:val="0"/>
        <w:spacing w:after="0" w:line="240" w:lineRule="auto"/>
        <w:rPr>
          <w:rFonts w:ascii="Times New Roman" w:eastAsia="Times New Roman" w:hAnsi="Times New Roman"/>
          <w:color w:val="0E101A"/>
          <w:kern w:val="0"/>
          <w:sz w:val="24"/>
          <w:szCs w:val="24"/>
          <w:lang w:eastAsia="en-GB"/>
        </w:rPr>
      </w:pPr>
    </w:p>
    <w:p w14:paraId="1FB5ED39" w14:textId="77777777" w:rsidR="00B75F6A" w:rsidRDefault="00B75F6A">
      <w:pPr>
        <w:suppressAutoHyphens w:val="0"/>
        <w:spacing w:after="0" w:line="240" w:lineRule="auto"/>
        <w:rPr>
          <w:rFonts w:ascii="Times New Roman" w:eastAsia="Times New Roman" w:hAnsi="Times New Roman"/>
          <w:color w:val="0E101A"/>
          <w:kern w:val="0"/>
          <w:sz w:val="24"/>
          <w:szCs w:val="24"/>
          <w:lang w:eastAsia="en-GB"/>
        </w:rPr>
      </w:pPr>
    </w:p>
    <w:p w14:paraId="1FB5ED3A" w14:textId="77777777" w:rsidR="00B75F6A" w:rsidRDefault="00B75F6A">
      <w:pPr>
        <w:suppressAutoHyphens w:val="0"/>
        <w:spacing w:after="0" w:line="240" w:lineRule="auto"/>
        <w:rPr>
          <w:rFonts w:ascii="Times New Roman" w:eastAsia="Times New Roman" w:hAnsi="Times New Roman"/>
          <w:color w:val="0E101A"/>
          <w:kern w:val="0"/>
          <w:sz w:val="24"/>
          <w:szCs w:val="24"/>
          <w:lang w:eastAsia="en-GB"/>
        </w:rPr>
      </w:pPr>
    </w:p>
    <w:p w14:paraId="1FB5ED3B" w14:textId="77777777" w:rsidR="00B75F6A" w:rsidRDefault="00B75F6A">
      <w:pPr>
        <w:suppressAutoHyphens w:val="0"/>
        <w:spacing w:after="0" w:line="240" w:lineRule="auto"/>
        <w:rPr>
          <w:rFonts w:ascii="Times New Roman" w:eastAsia="Times New Roman" w:hAnsi="Times New Roman"/>
          <w:color w:val="0E101A"/>
          <w:kern w:val="0"/>
          <w:sz w:val="24"/>
          <w:szCs w:val="24"/>
          <w:lang w:eastAsia="en-GB"/>
        </w:rPr>
      </w:pPr>
    </w:p>
    <w:p w14:paraId="1FB5ED3C" w14:textId="77777777" w:rsidR="00B75F6A" w:rsidRDefault="00B75F6A">
      <w:pPr>
        <w:suppressAutoHyphens w:val="0"/>
        <w:spacing w:after="0" w:line="240" w:lineRule="auto"/>
        <w:rPr>
          <w:rFonts w:ascii="Times New Roman" w:eastAsia="Times New Roman" w:hAnsi="Times New Roman"/>
          <w:color w:val="0E101A"/>
          <w:kern w:val="0"/>
          <w:sz w:val="24"/>
          <w:szCs w:val="24"/>
          <w:lang w:eastAsia="en-GB"/>
        </w:rPr>
      </w:pPr>
    </w:p>
    <w:p w14:paraId="1FB5ED3D" w14:textId="77777777" w:rsidR="00B75F6A" w:rsidRDefault="00B75F6A">
      <w:pPr>
        <w:suppressAutoHyphens w:val="0"/>
        <w:spacing w:after="0" w:line="240" w:lineRule="auto"/>
        <w:rPr>
          <w:rFonts w:ascii="Times New Roman" w:eastAsia="Times New Roman" w:hAnsi="Times New Roman"/>
          <w:color w:val="0E101A"/>
          <w:kern w:val="0"/>
          <w:sz w:val="24"/>
          <w:szCs w:val="24"/>
          <w:lang w:eastAsia="en-GB"/>
        </w:rPr>
      </w:pPr>
    </w:p>
    <w:p w14:paraId="1FB5ED3E" w14:textId="77777777" w:rsidR="00B75F6A" w:rsidRDefault="00B75F6A">
      <w:pPr>
        <w:suppressAutoHyphens w:val="0"/>
        <w:spacing w:after="0" w:line="240" w:lineRule="auto"/>
        <w:rPr>
          <w:rFonts w:ascii="Times New Roman" w:eastAsia="Times New Roman" w:hAnsi="Times New Roman"/>
          <w:color w:val="0E101A"/>
          <w:kern w:val="0"/>
          <w:sz w:val="24"/>
          <w:szCs w:val="24"/>
          <w:lang w:eastAsia="en-GB"/>
        </w:rPr>
      </w:pPr>
    </w:p>
    <w:p w14:paraId="1FB5ED3F" w14:textId="77777777" w:rsidR="00B75F6A" w:rsidRDefault="00B75F6A">
      <w:pPr>
        <w:suppressAutoHyphens w:val="0"/>
        <w:spacing w:after="0" w:line="240" w:lineRule="auto"/>
        <w:rPr>
          <w:rFonts w:ascii="Times New Roman" w:eastAsia="Times New Roman" w:hAnsi="Times New Roman"/>
          <w:color w:val="0E101A"/>
          <w:kern w:val="0"/>
          <w:sz w:val="24"/>
          <w:szCs w:val="24"/>
          <w:lang w:eastAsia="en-GB"/>
        </w:rPr>
      </w:pPr>
    </w:p>
    <w:p w14:paraId="1FB5ED40" w14:textId="77777777" w:rsidR="00B75F6A" w:rsidRDefault="00B75F6A">
      <w:pPr>
        <w:suppressAutoHyphens w:val="0"/>
        <w:spacing w:after="0" w:line="240" w:lineRule="auto"/>
        <w:rPr>
          <w:rFonts w:ascii="Times New Roman" w:eastAsia="Times New Roman" w:hAnsi="Times New Roman"/>
          <w:color w:val="0E101A"/>
          <w:kern w:val="0"/>
          <w:sz w:val="24"/>
          <w:szCs w:val="24"/>
          <w:lang w:eastAsia="en-GB"/>
        </w:rPr>
      </w:pPr>
    </w:p>
    <w:p w14:paraId="1FB5ED41" w14:textId="77777777" w:rsidR="00B75F6A" w:rsidRDefault="00B75F6A">
      <w:pPr>
        <w:suppressAutoHyphens w:val="0"/>
        <w:spacing w:after="0" w:line="240" w:lineRule="auto"/>
        <w:rPr>
          <w:rFonts w:ascii="Times New Roman" w:eastAsia="Times New Roman" w:hAnsi="Times New Roman"/>
          <w:color w:val="0E101A"/>
          <w:kern w:val="0"/>
          <w:sz w:val="24"/>
          <w:szCs w:val="24"/>
          <w:lang w:eastAsia="en-GB"/>
        </w:rPr>
      </w:pPr>
    </w:p>
    <w:p w14:paraId="1FB5ED42" w14:textId="77777777" w:rsidR="00B75F6A" w:rsidRDefault="00B75F6A">
      <w:pPr>
        <w:suppressAutoHyphens w:val="0"/>
        <w:spacing w:after="0" w:line="240" w:lineRule="auto"/>
        <w:rPr>
          <w:rFonts w:ascii="Times New Roman" w:eastAsia="Times New Roman" w:hAnsi="Times New Roman"/>
          <w:color w:val="0E101A"/>
          <w:kern w:val="0"/>
          <w:sz w:val="24"/>
          <w:szCs w:val="24"/>
          <w:lang w:eastAsia="en-GB"/>
        </w:rPr>
      </w:pPr>
    </w:p>
    <w:p w14:paraId="1FB5ED43" w14:textId="77777777" w:rsidR="00B75F6A" w:rsidRDefault="00B75F6A">
      <w:pPr>
        <w:suppressAutoHyphens w:val="0"/>
        <w:spacing w:after="0" w:line="240" w:lineRule="auto"/>
        <w:rPr>
          <w:rFonts w:ascii="Times New Roman" w:eastAsia="Times New Roman" w:hAnsi="Times New Roman"/>
          <w:color w:val="0E101A"/>
          <w:kern w:val="0"/>
          <w:sz w:val="24"/>
          <w:szCs w:val="24"/>
          <w:lang w:eastAsia="en-GB"/>
        </w:rPr>
      </w:pPr>
    </w:p>
    <w:p w14:paraId="1FB5ED44" w14:textId="77777777" w:rsidR="00B75F6A" w:rsidRDefault="00B75F6A">
      <w:pPr>
        <w:suppressAutoHyphens w:val="0"/>
        <w:spacing w:after="0" w:line="240" w:lineRule="auto"/>
        <w:rPr>
          <w:rFonts w:ascii="Times New Roman" w:eastAsia="Times New Roman" w:hAnsi="Times New Roman"/>
          <w:color w:val="0E101A"/>
          <w:kern w:val="0"/>
          <w:sz w:val="24"/>
          <w:szCs w:val="24"/>
          <w:lang w:eastAsia="en-GB"/>
        </w:rPr>
      </w:pPr>
    </w:p>
    <w:p w14:paraId="1FB5ED45" w14:textId="77777777" w:rsidR="00B75F6A" w:rsidRDefault="00B75F6A">
      <w:pPr>
        <w:suppressAutoHyphens w:val="0"/>
        <w:spacing w:after="0" w:line="240" w:lineRule="auto"/>
        <w:rPr>
          <w:rFonts w:ascii="Times New Roman" w:eastAsia="Times New Roman" w:hAnsi="Times New Roman"/>
          <w:color w:val="0E101A"/>
          <w:kern w:val="0"/>
          <w:sz w:val="24"/>
          <w:szCs w:val="24"/>
          <w:lang w:eastAsia="en-GB"/>
        </w:rPr>
      </w:pPr>
    </w:p>
    <w:p w14:paraId="1FB5ED46" w14:textId="77777777" w:rsidR="00B75F6A" w:rsidRDefault="00B75F6A">
      <w:pPr>
        <w:suppressAutoHyphens w:val="0"/>
        <w:spacing w:after="0" w:line="240" w:lineRule="auto"/>
        <w:rPr>
          <w:rFonts w:ascii="Times New Roman" w:eastAsia="Times New Roman" w:hAnsi="Times New Roman"/>
          <w:color w:val="0E101A"/>
          <w:kern w:val="0"/>
          <w:sz w:val="24"/>
          <w:szCs w:val="24"/>
          <w:lang w:eastAsia="en-GB"/>
        </w:rPr>
      </w:pPr>
    </w:p>
    <w:p w14:paraId="1FB5ED47" w14:textId="77777777" w:rsidR="00B75F6A" w:rsidRDefault="00B75F6A">
      <w:pPr>
        <w:suppressAutoHyphens w:val="0"/>
        <w:spacing w:after="0" w:line="240" w:lineRule="auto"/>
        <w:rPr>
          <w:rFonts w:ascii="Times New Roman" w:eastAsia="Times New Roman" w:hAnsi="Times New Roman"/>
          <w:color w:val="0E101A"/>
          <w:kern w:val="0"/>
          <w:sz w:val="24"/>
          <w:szCs w:val="24"/>
          <w:lang w:eastAsia="en-GB"/>
        </w:rPr>
      </w:pPr>
    </w:p>
    <w:p w14:paraId="1FB5ED48" w14:textId="77777777" w:rsidR="00B75F6A" w:rsidRDefault="00B75F6A">
      <w:pPr>
        <w:suppressAutoHyphens w:val="0"/>
        <w:spacing w:after="0" w:line="240" w:lineRule="auto"/>
        <w:rPr>
          <w:rFonts w:ascii="Times New Roman" w:eastAsia="Times New Roman" w:hAnsi="Times New Roman"/>
          <w:color w:val="0E101A"/>
          <w:kern w:val="0"/>
          <w:sz w:val="24"/>
          <w:szCs w:val="24"/>
          <w:lang w:eastAsia="en-GB"/>
        </w:rPr>
      </w:pPr>
    </w:p>
    <w:p w14:paraId="1FB5ED49" w14:textId="77777777" w:rsidR="00B75F6A" w:rsidRDefault="00176B60">
      <w:pPr>
        <w:suppressAutoHyphens w:val="0"/>
        <w:spacing w:after="0" w:line="240" w:lineRule="auto"/>
      </w:pPr>
      <w:r>
        <w:rPr>
          <w:rFonts w:ascii="Times New Roman" w:eastAsia="Times New Roman" w:hAnsi="Times New Roman"/>
          <w:b/>
          <w:bCs/>
          <w:color w:val="0E101A"/>
          <w:kern w:val="0"/>
          <w:sz w:val="24"/>
          <w:szCs w:val="24"/>
          <w:lang w:eastAsia="en-GB"/>
        </w:rPr>
        <w:t>Introduction</w:t>
      </w:r>
    </w:p>
    <w:p w14:paraId="1FB5ED4A" w14:textId="77777777" w:rsidR="00B75F6A" w:rsidRDefault="00B75F6A">
      <w:pPr>
        <w:suppressAutoHyphens w:val="0"/>
        <w:spacing w:after="0" w:line="240" w:lineRule="auto"/>
        <w:rPr>
          <w:rFonts w:ascii="Times New Roman" w:eastAsia="Times New Roman" w:hAnsi="Times New Roman"/>
          <w:color w:val="0E101A"/>
          <w:kern w:val="0"/>
          <w:sz w:val="24"/>
          <w:szCs w:val="24"/>
          <w:lang w:eastAsia="en-GB"/>
        </w:rPr>
      </w:pPr>
    </w:p>
    <w:p w14:paraId="1FB5ED4B" w14:textId="77777777" w:rsidR="00B75F6A" w:rsidRDefault="00176B60">
      <w:pPr>
        <w:suppressAutoHyphens w:val="0"/>
        <w:spacing w:after="0" w:line="240" w:lineRule="auto"/>
        <w:rPr>
          <w:rFonts w:ascii="Times New Roman" w:eastAsia="Times New Roman" w:hAnsi="Times New Roman"/>
          <w:color w:val="0E101A"/>
          <w:kern w:val="0"/>
          <w:sz w:val="24"/>
          <w:szCs w:val="24"/>
          <w:lang w:eastAsia="en-GB"/>
        </w:rPr>
      </w:pPr>
      <w:r>
        <w:rPr>
          <w:rFonts w:ascii="Times New Roman" w:eastAsia="Times New Roman" w:hAnsi="Times New Roman"/>
          <w:color w:val="0E101A"/>
          <w:kern w:val="0"/>
          <w:sz w:val="24"/>
          <w:szCs w:val="24"/>
          <w:lang w:eastAsia="en-GB"/>
        </w:rPr>
        <w:t xml:space="preserve">Stepenergy is an innovative company that specializes in energy-harvesting shoes, utilizing piezoelectric technology to generate electricity from everyday activities like walking or running. In this proposal, we have </w:t>
      </w:r>
      <w:r>
        <w:rPr>
          <w:rFonts w:ascii="Times New Roman" w:eastAsia="Times New Roman" w:hAnsi="Times New Roman"/>
          <w:color w:val="0E101A"/>
          <w:kern w:val="0"/>
          <w:sz w:val="24"/>
          <w:szCs w:val="24"/>
          <w:lang w:eastAsia="en-GB"/>
        </w:rPr>
        <w:t>explored various aspects of Stepenergy's business, including market analysis, eCommerce setup, marketing strategy, and privacy/data protection compliance.</w:t>
      </w:r>
    </w:p>
    <w:p w14:paraId="1FB5ED4C" w14:textId="77777777" w:rsidR="00B75F6A" w:rsidRDefault="00B75F6A">
      <w:pPr>
        <w:suppressAutoHyphens w:val="0"/>
        <w:spacing w:after="0" w:line="240" w:lineRule="auto"/>
        <w:rPr>
          <w:rFonts w:ascii="Times New Roman" w:eastAsia="Times New Roman" w:hAnsi="Times New Roman"/>
          <w:color w:val="0E101A"/>
          <w:kern w:val="0"/>
          <w:sz w:val="24"/>
          <w:szCs w:val="24"/>
          <w:lang w:eastAsia="en-GB"/>
        </w:rPr>
      </w:pPr>
    </w:p>
    <w:p w14:paraId="1FB5ED4D" w14:textId="77777777" w:rsidR="00B75F6A" w:rsidRDefault="00176B60">
      <w:pPr>
        <w:suppressAutoHyphens w:val="0"/>
        <w:spacing w:after="0" w:line="240" w:lineRule="auto"/>
        <w:rPr>
          <w:rFonts w:ascii="Times New Roman" w:eastAsia="Times New Roman" w:hAnsi="Times New Roman"/>
          <w:color w:val="0E101A"/>
          <w:kern w:val="0"/>
          <w:sz w:val="24"/>
          <w:szCs w:val="24"/>
          <w:lang w:eastAsia="en-GB"/>
        </w:rPr>
      </w:pPr>
      <w:r>
        <w:rPr>
          <w:rFonts w:ascii="Times New Roman" w:eastAsia="Times New Roman" w:hAnsi="Times New Roman"/>
          <w:color w:val="0E101A"/>
          <w:kern w:val="0"/>
          <w:sz w:val="24"/>
          <w:szCs w:val="24"/>
          <w:lang w:eastAsia="en-GB"/>
        </w:rPr>
        <w:t>Next, we discussed the type of content that will be included on the eCommerce site. This includes detailed product pages, high-quality images, videos, customer reviews, size guides, FAQs, and customer support. By providing comprehensive and engaging content, we aim to create a seamless and informative shopping experience for our customers.</w:t>
      </w:r>
    </w:p>
    <w:p w14:paraId="1FB5ED4E" w14:textId="77777777" w:rsidR="00B75F6A" w:rsidRDefault="00B75F6A">
      <w:pPr>
        <w:suppressAutoHyphens w:val="0"/>
        <w:spacing w:after="0" w:line="240" w:lineRule="auto"/>
        <w:rPr>
          <w:rFonts w:ascii="Times New Roman" w:eastAsia="Times New Roman" w:hAnsi="Times New Roman"/>
          <w:color w:val="0E101A"/>
          <w:kern w:val="0"/>
          <w:sz w:val="24"/>
          <w:szCs w:val="24"/>
          <w:lang w:eastAsia="en-GB"/>
        </w:rPr>
      </w:pPr>
    </w:p>
    <w:p w14:paraId="1FB5ED4F" w14:textId="77777777" w:rsidR="00B75F6A" w:rsidRDefault="00176B60">
      <w:pPr>
        <w:suppressAutoHyphens w:val="0"/>
        <w:spacing w:after="0" w:line="240" w:lineRule="auto"/>
        <w:rPr>
          <w:rFonts w:ascii="Times New Roman" w:eastAsia="Times New Roman" w:hAnsi="Times New Roman"/>
          <w:color w:val="0E101A"/>
          <w:kern w:val="0"/>
          <w:sz w:val="24"/>
          <w:szCs w:val="24"/>
          <w:lang w:eastAsia="en-GB"/>
        </w:rPr>
      </w:pPr>
      <w:r>
        <w:rPr>
          <w:rFonts w:ascii="Times New Roman" w:eastAsia="Times New Roman" w:hAnsi="Times New Roman"/>
          <w:color w:val="0E101A"/>
          <w:kern w:val="0"/>
          <w:sz w:val="24"/>
          <w:szCs w:val="24"/>
          <w:lang w:eastAsia="en-GB"/>
        </w:rPr>
        <w:t>Moving on, we delved into the payment services that we plan to use for the sale of our products. Options such as PayPal, Stripe, and major credit card processors were considered for their secure transactions, fraud protection, and ease of use. We also emphasized compliance with data protection regulations, implementing secure data storage measures, encryption protocols, and transparent policies to safeguard customer data and privacy.</w:t>
      </w:r>
    </w:p>
    <w:p w14:paraId="1FB5ED50" w14:textId="77777777" w:rsidR="00B75F6A" w:rsidRDefault="00B75F6A">
      <w:pPr>
        <w:suppressAutoHyphens w:val="0"/>
        <w:spacing w:after="0" w:line="240" w:lineRule="auto"/>
        <w:rPr>
          <w:rFonts w:ascii="Times New Roman" w:eastAsia="Times New Roman" w:hAnsi="Times New Roman"/>
          <w:color w:val="0E101A"/>
          <w:kern w:val="0"/>
          <w:sz w:val="24"/>
          <w:szCs w:val="24"/>
          <w:lang w:eastAsia="en-GB"/>
        </w:rPr>
      </w:pPr>
    </w:p>
    <w:p w14:paraId="1FB5ED51" w14:textId="77777777" w:rsidR="00B75F6A" w:rsidRDefault="00176B60">
      <w:pPr>
        <w:suppressAutoHyphens w:val="0"/>
        <w:spacing w:after="0" w:line="240" w:lineRule="auto"/>
        <w:rPr>
          <w:rFonts w:ascii="Times New Roman" w:eastAsia="Times New Roman" w:hAnsi="Times New Roman"/>
          <w:color w:val="0E101A"/>
          <w:kern w:val="0"/>
          <w:sz w:val="24"/>
          <w:szCs w:val="24"/>
          <w:lang w:eastAsia="en-GB"/>
        </w:rPr>
      </w:pPr>
      <w:r>
        <w:rPr>
          <w:rFonts w:ascii="Times New Roman" w:eastAsia="Times New Roman" w:hAnsi="Times New Roman"/>
          <w:color w:val="0E101A"/>
          <w:kern w:val="0"/>
          <w:sz w:val="24"/>
          <w:szCs w:val="24"/>
          <w:lang w:eastAsia="en-GB"/>
        </w:rPr>
        <w:t>In the subsequent section, we discussed the marketing strategy for Stepenergy's energy harvesting shoes. This includes utilizing integrated marketing communications, content marketing, influencer marketing, social media marketing, paid search engine marketing, and email marketing. By leveraging these strategies, we aim to promote our products effectively, reach our target customers, and generate brand awareness.</w:t>
      </w:r>
    </w:p>
    <w:p w14:paraId="1FB5ED52" w14:textId="77777777" w:rsidR="00B75F6A" w:rsidRDefault="00B75F6A">
      <w:pPr>
        <w:suppressAutoHyphens w:val="0"/>
        <w:spacing w:after="0" w:line="240" w:lineRule="auto"/>
        <w:rPr>
          <w:rFonts w:ascii="Times New Roman" w:eastAsia="Times New Roman" w:hAnsi="Times New Roman"/>
          <w:color w:val="0E101A"/>
          <w:kern w:val="0"/>
          <w:sz w:val="24"/>
          <w:szCs w:val="24"/>
          <w:lang w:eastAsia="en-GB"/>
        </w:rPr>
      </w:pPr>
    </w:p>
    <w:p w14:paraId="1FB5ED53" w14:textId="77777777" w:rsidR="00B75F6A" w:rsidRDefault="00176B60">
      <w:pPr>
        <w:suppressAutoHyphens w:val="0"/>
        <w:spacing w:after="0" w:line="240" w:lineRule="auto"/>
        <w:rPr>
          <w:rFonts w:ascii="Times New Roman" w:eastAsia="Times New Roman" w:hAnsi="Times New Roman"/>
          <w:color w:val="0E101A"/>
          <w:kern w:val="0"/>
          <w:sz w:val="24"/>
          <w:szCs w:val="24"/>
          <w:lang w:eastAsia="en-GB"/>
        </w:rPr>
      </w:pPr>
      <w:r>
        <w:rPr>
          <w:rFonts w:ascii="Times New Roman" w:eastAsia="Times New Roman" w:hAnsi="Times New Roman"/>
          <w:color w:val="0E101A"/>
          <w:kern w:val="0"/>
          <w:sz w:val="24"/>
          <w:szCs w:val="24"/>
          <w:lang w:eastAsia="en-GB"/>
        </w:rPr>
        <w:t>Furthermore, we explored the importance of privacy and data protection, specifically about the GDPR and Data Protection Act of 2018. We highlighted the need for obtaining consent, providing opt-out options for marketing communications, securing customer data through encryption facilities, and adhering to data breach response plans. Compliance with these regulations is crucial to maintaining customer trust and avoiding legal and reputational risks.</w:t>
      </w:r>
    </w:p>
    <w:p w14:paraId="1FB5ED54" w14:textId="77777777" w:rsidR="00B75F6A" w:rsidRDefault="00B75F6A">
      <w:pPr>
        <w:suppressAutoHyphens w:val="0"/>
        <w:spacing w:after="0" w:line="240" w:lineRule="auto"/>
        <w:rPr>
          <w:rFonts w:ascii="Times New Roman" w:eastAsia="Times New Roman" w:hAnsi="Times New Roman"/>
          <w:color w:val="0E101A"/>
          <w:kern w:val="0"/>
          <w:sz w:val="24"/>
          <w:szCs w:val="24"/>
          <w:lang w:eastAsia="en-GB"/>
        </w:rPr>
      </w:pPr>
    </w:p>
    <w:p w14:paraId="1FB5ED55" w14:textId="77777777" w:rsidR="00B75F6A" w:rsidRDefault="00B75F6A">
      <w:pPr>
        <w:suppressAutoHyphens w:val="0"/>
        <w:spacing w:after="0" w:line="240" w:lineRule="auto"/>
        <w:rPr>
          <w:rFonts w:ascii="Times New Roman" w:eastAsia="Times New Roman" w:hAnsi="Times New Roman"/>
          <w:color w:val="0E101A"/>
          <w:kern w:val="0"/>
          <w:sz w:val="24"/>
          <w:szCs w:val="24"/>
          <w:lang w:eastAsia="en-GB"/>
        </w:rPr>
      </w:pPr>
    </w:p>
    <w:p w14:paraId="1FB5ED56" w14:textId="77777777" w:rsidR="00B75F6A" w:rsidRDefault="00176B60">
      <w:pPr>
        <w:suppressAutoHyphens w:val="0"/>
        <w:spacing w:after="0" w:line="240" w:lineRule="auto"/>
      </w:pPr>
      <w:r>
        <w:rPr>
          <w:rFonts w:ascii="Times New Roman" w:eastAsia="Times New Roman" w:hAnsi="Times New Roman"/>
          <w:b/>
          <w:bCs/>
          <w:color w:val="0E101A"/>
          <w:kern w:val="0"/>
          <w:sz w:val="24"/>
          <w:szCs w:val="24"/>
          <w:lang w:eastAsia="en-GB"/>
        </w:rPr>
        <w:t>The Innovative Product or Unique Service Proposition</w:t>
      </w:r>
    </w:p>
    <w:p w14:paraId="1FB5ED57" w14:textId="77777777" w:rsidR="00B75F6A" w:rsidRDefault="00B75F6A">
      <w:pPr>
        <w:suppressAutoHyphens w:val="0"/>
        <w:spacing w:after="0" w:line="240" w:lineRule="auto"/>
        <w:rPr>
          <w:rFonts w:ascii="Times New Roman" w:eastAsia="Times New Roman" w:hAnsi="Times New Roman"/>
          <w:color w:val="0E101A"/>
          <w:kern w:val="0"/>
          <w:sz w:val="24"/>
          <w:szCs w:val="24"/>
          <w:lang w:eastAsia="en-GB"/>
        </w:rPr>
      </w:pPr>
    </w:p>
    <w:p w14:paraId="1FB5ED58" w14:textId="77777777" w:rsidR="00B75F6A" w:rsidRDefault="00176B60">
      <w:pPr>
        <w:suppressAutoHyphens w:val="0"/>
        <w:spacing w:after="0" w:line="240" w:lineRule="auto"/>
        <w:rPr>
          <w:rFonts w:ascii="Times New Roman" w:eastAsia="Times New Roman" w:hAnsi="Times New Roman"/>
          <w:color w:val="0E101A"/>
          <w:kern w:val="0"/>
          <w:sz w:val="24"/>
          <w:szCs w:val="24"/>
          <w:lang w:eastAsia="en-GB"/>
        </w:rPr>
      </w:pPr>
      <w:r>
        <w:rPr>
          <w:rFonts w:ascii="Times New Roman" w:eastAsia="Times New Roman" w:hAnsi="Times New Roman"/>
          <w:color w:val="0E101A"/>
          <w:kern w:val="0"/>
          <w:sz w:val="24"/>
          <w:szCs w:val="24"/>
          <w:lang w:eastAsia="en-GB"/>
        </w:rPr>
        <w:t>Our innovative product is the energy harvesting shoe, which utilizes piezoelectric technology to generate electricity from walking or running. This unique service proposition provides a sustainable and convenient solution for individuals seeking to reduce their environmental impact and harness energy from their everyday activities.</w:t>
      </w:r>
    </w:p>
    <w:p w14:paraId="1FB5ED59" w14:textId="77777777" w:rsidR="00B75F6A" w:rsidRDefault="00176B60">
      <w:pPr>
        <w:suppressAutoHyphens w:val="0"/>
        <w:spacing w:after="0" w:line="240" w:lineRule="auto"/>
        <w:rPr>
          <w:rFonts w:ascii="Times New Roman" w:eastAsia="Times New Roman" w:hAnsi="Times New Roman"/>
          <w:color w:val="0E101A"/>
          <w:kern w:val="0"/>
          <w:sz w:val="24"/>
          <w:szCs w:val="24"/>
          <w:lang w:eastAsia="en-GB"/>
        </w:rPr>
      </w:pPr>
      <w:r>
        <w:rPr>
          <w:rFonts w:ascii="Times New Roman" w:eastAsia="Times New Roman" w:hAnsi="Times New Roman"/>
          <w:color w:val="0E101A"/>
          <w:kern w:val="0"/>
          <w:sz w:val="24"/>
          <w:szCs w:val="24"/>
          <w:lang w:eastAsia="en-GB"/>
        </w:rPr>
        <w:t>Piezoelectric shoes are footwear that incorporate piezoelectric materials, which can generate an electric charge in response to applied mechanical stress or pressure. (Liu, J., &amp; Lee, C. 2017). These shoes are designed to harness the energy produced from the wearer's footsteps and convert it into usable electrical energy.</w:t>
      </w:r>
    </w:p>
    <w:p w14:paraId="1FB5ED5A" w14:textId="77777777" w:rsidR="00B75F6A" w:rsidRDefault="00B75F6A">
      <w:pPr>
        <w:suppressAutoHyphens w:val="0"/>
        <w:spacing w:after="0" w:line="240" w:lineRule="auto"/>
        <w:rPr>
          <w:rFonts w:ascii="Times New Roman" w:eastAsia="Times New Roman" w:hAnsi="Times New Roman"/>
          <w:color w:val="0E101A"/>
          <w:kern w:val="0"/>
          <w:sz w:val="24"/>
          <w:szCs w:val="24"/>
          <w:lang w:eastAsia="en-GB"/>
        </w:rPr>
      </w:pPr>
    </w:p>
    <w:p w14:paraId="1FB5ED5B" w14:textId="77777777" w:rsidR="00B75F6A" w:rsidRDefault="00176B60">
      <w:pPr>
        <w:suppressAutoHyphens w:val="0"/>
        <w:spacing w:after="0" w:line="240" w:lineRule="auto"/>
        <w:rPr>
          <w:rFonts w:ascii="Times New Roman" w:eastAsia="Times New Roman" w:hAnsi="Times New Roman"/>
          <w:color w:val="0E101A"/>
          <w:kern w:val="0"/>
          <w:sz w:val="24"/>
          <w:szCs w:val="24"/>
          <w:lang w:eastAsia="en-GB"/>
        </w:rPr>
      </w:pPr>
      <w:r>
        <w:rPr>
          <w:rFonts w:ascii="Times New Roman" w:eastAsia="Times New Roman" w:hAnsi="Times New Roman"/>
          <w:color w:val="0E101A"/>
          <w:kern w:val="0"/>
          <w:sz w:val="24"/>
          <w:szCs w:val="24"/>
          <w:lang w:eastAsia="en-GB"/>
        </w:rPr>
        <w:t>The concept behind piezoelectric shoes is to take advantage of the repetitive movement and pressure exerted by walking or running to generate electricity. The piezoelectric materials integrated into the soles or heel of the shoes are compressed and deformed with each step, resulting in the generation of a small electric charge. This charge can then be stored in a battery or directly used to power low-energy devices or sensors.</w:t>
      </w:r>
    </w:p>
    <w:p w14:paraId="1FB5ED5C" w14:textId="77777777" w:rsidR="00B75F6A" w:rsidRDefault="00176B60">
      <w:pPr>
        <w:suppressAutoHyphens w:val="0"/>
        <w:spacing w:after="0" w:line="240" w:lineRule="auto"/>
        <w:rPr>
          <w:rFonts w:ascii="Times New Roman" w:eastAsia="Times New Roman" w:hAnsi="Times New Roman"/>
          <w:color w:val="0E101A"/>
          <w:kern w:val="0"/>
          <w:sz w:val="24"/>
          <w:szCs w:val="24"/>
          <w:lang w:eastAsia="en-GB"/>
        </w:rPr>
      </w:pPr>
      <w:r>
        <w:rPr>
          <w:rFonts w:ascii="Times New Roman" w:eastAsia="Times New Roman" w:hAnsi="Times New Roman"/>
          <w:color w:val="0E101A"/>
          <w:kern w:val="0"/>
          <w:sz w:val="24"/>
          <w:szCs w:val="24"/>
          <w:lang w:eastAsia="en-GB"/>
        </w:rPr>
        <w:t xml:space="preserve">The potential applications of piezoelectric shoes are vast and varied. One possible application is in the field of energy harvesting. By converting the mechanical energy from walking or running into electrical energy, these shoes could potentially power various portable devices </w:t>
      </w:r>
      <w:r>
        <w:rPr>
          <w:rFonts w:ascii="Times New Roman" w:eastAsia="Times New Roman" w:hAnsi="Times New Roman"/>
          <w:color w:val="0E101A"/>
          <w:kern w:val="0"/>
          <w:sz w:val="24"/>
          <w:szCs w:val="24"/>
          <w:lang w:eastAsia="en-GB"/>
        </w:rPr>
        <w:lastRenderedPageBreak/>
        <w:t>and sensors, such as fitness trackers or GPS devices, without the need for external charging. Additionally, in remote or off-grid areas, piezoelectric shoes can provide a sustainable source of power for charging essential electronic devices like telephones.</w:t>
      </w:r>
    </w:p>
    <w:p w14:paraId="1FB5ED5D" w14:textId="77777777" w:rsidR="00B75F6A" w:rsidRDefault="00B75F6A">
      <w:pPr>
        <w:suppressAutoHyphens w:val="0"/>
        <w:spacing w:after="0" w:line="240" w:lineRule="auto"/>
        <w:rPr>
          <w:rFonts w:ascii="Times New Roman" w:eastAsia="Times New Roman" w:hAnsi="Times New Roman"/>
          <w:color w:val="0E101A"/>
          <w:kern w:val="0"/>
          <w:sz w:val="24"/>
          <w:szCs w:val="24"/>
          <w:lang w:eastAsia="en-GB"/>
        </w:rPr>
      </w:pPr>
    </w:p>
    <w:p w14:paraId="1FB5ED5E" w14:textId="77777777" w:rsidR="00B75F6A" w:rsidRDefault="00176B60">
      <w:pPr>
        <w:suppressAutoHyphens w:val="0"/>
        <w:spacing w:after="0" w:line="240" w:lineRule="auto"/>
        <w:rPr>
          <w:rFonts w:ascii="Times New Roman" w:eastAsia="Times New Roman" w:hAnsi="Times New Roman"/>
          <w:color w:val="0E101A"/>
          <w:kern w:val="0"/>
          <w:sz w:val="24"/>
          <w:szCs w:val="24"/>
          <w:lang w:eastAsia="en-GB"/>
        </w:rPr>
      </w:pPr>
      <w:r>
        <w:rPr>
          <w:rFonts w:ascii="Times New Roman" w:eastAsia="Times New Roman" w:hAnsi="Times New Roman"/>
          <w:color w:val="0E101A"/>
          <w:kern w:val="0"/>
          <w:sz w:val="24"/>
          <w:szCs w:val="24"/>
          <w:lang w:eastAsia="en-GB"/>
        </w:rPr>
        <w:t>Identifying our customers is crucial for targeting our marketing efforts effectively. Our primary target audience includes sustainability-conscious individuals, fitness enthusiasts, and tech-savvy consumers who prioritize eco-friendly and innovative products. By understanding their needs and preferences, we can tailor our product features and messaging accordingly.</w:t>
      </w:r>
    </w:p>
    <w:p w14:paraId="1FB5ED5F" w14:textId="77777777" w:rsidR="00B75F6A" w:rsidRDefault="00B75F6A">
      <w:pPr>
        <w:suppressAutoHyphens w:val="0"/>
        <w:spacing w:after="0" w:line="240" w:lineRule="auto"/>
        <w:rPr>
          <w:rFonts w:ascii="Times New Roman" w:eastAsia="Times New Roman" w:hAnsi="Times New Roman"/>
          <w:color w:val="0E101A"/>
          <w:kern w:val="0"/>
          <w:sz w:val="24"/>
          <w:szCs w:val="24"/>
          <w:lang w:eastAsia="en-GB"/>
        </w:rPr>
      </w:pPr>
    </w:p>
    <w:p w14:paraId="1FB5ED60" w14:textId="77777777" w:rsidR="00B75F6A" w:rsidRDefault="00B75F6A">
      <w:pPr>
        <w:suppressAutoHyphens w:val="0"/>
        <w:spacing w:after="0" w:line="240" w:lineRule="auto"/>
        <w:rPr>
          <w:rFonts w:ascii="Times New Roman" w:eastAsia="Times New Roman" w:hAnsi="Times New Roman"/>
          <w:color w:val="0E101A"/>
          <w:kern w:val="0"/>
          <w:sz w:val="24"/>
          <w:szCs w:val="24"/>
          <w:lang w:eastAsia="en-GB"/>
        </w:rPr>
      </w:pPr>
    </w:p>
    <w:p w14:paraId="1FB5ED61" w14:textId="77777777" w:rsidR="00B75F6A" w:rsidRDefault="00176B60">
      <w:pPr>
        <w:suppressAutoHyphens w:val="0"/>
        <w:spacing w:after="0" w:line="240" w:lineRule="auto"/>
      </w:pPr>
      <w:r>
        <w:rPr>
          <w:rFonts w:ascii="Times New Roman" w:eastAsia="Times New Roman" w:hAnsi="Times New Roman"/>
          <w:b/>
          <w:bCs/>
          <w:color w:val="0E101A"/>
          <w:kern w:val="0"/>
          <w:sz w:val="24"/>
          <w:szCs w:val="24"/>
          <w:lang w:eastAsia="en-GB"/>
        </w:rPr>
        <w:t>Pestle analysis </w:t>
      </w:r>
    </w:p>
    <w:p w14:paraId="1FB5ED62" w14:textId="77777777" w:rsidR="00B75F6A" w:rsidRDefault="00B75F6A">
      <w:pPr>
        <w:suppressAutoHyphens w:val="0"/>
        <w:spacing w:after="0" w:line="240" w:lineRule="auto"/>
        <w:rPr>
          <w:rFonts w:ascii="Times New Roman" w:eastAsia="Times New Roman" w:hAnsi="Times New Roman"/>
          <w:color w:val="0E101A"/>
          <w:kern w:val="0"/>
          <w:sz w:val="24"/>
          <w:szCs w:val="24"/>
          <w:lang w:eastAsia="en-GB"/>
        </w:rPr>
      </w:pPr>
    </w:p>
    <w:p w14:paraId="1FB5ED63" w14:textId="77777777" w:rsidR="00B75F6A" w:rsidRDefault="00176B60">
      <w:pPr>
        <w:suppressAutoHyphens w:val="0"/>
        <w:spacing w:after="0" w:line="240" w:lineRule="auto"/>
        <w:rPr>
          <w:rFonts w:ascii="Times New Roman" w:eastAsia="Times New Roman" w:hAnsi="Times New Roman"/>
          <w:color w:val="0E101A"/>
          <w:kern w:val="0"/>
          <w:sz w:val="24"/>
          <w:szCs w:val="24"/>
          <w:lang w:eastAsia="en-GB"/>
        </w:rPr>
      </w:pPr>
      <w:r>
        <w:rPr>
          <w:rFonts w:ascii="Times New Roman" w:eastAsia="Times New Roman" w:hAnsi="Times New Roman"/>
          <w:color w:val="0E101A"/>
          <w:kern w:val="0"/>
          <w:sz w:val="24"/>
          <w:szCs w:val="24"/>
          <w:lang w:eastAsia="en-GB"/>
        </w:rPr>
        <w:t xml:space="preserve">During and post the COVID-19 pandemic and the recent economic crises caused by the war in Ukraine, several external factors have significantly impacted the business landscape and provided opportunities for </w:t>
      </w:r>
      <w:r>
        <w:rPr>
          <w:rFonts w:ascii="Times New Roman" w:eastAsia="Times New Roman" w:hAnsi="Times New Roman"/>
          <w:color w:val="0E101A"/>
          <w:kern w:val="0"/>
          <w:sz w:val="24"/>
          <w:szCs w:val="24"/>
          <w:lang w:eastAsia="en-GB"/>
        </w:rPr>
        <w:t>selling our energy-harvesting shoes online. Applying aspects of PESTLE analysis, we can identify key factors influencing the market:</w:t>
      </w:r>
    </w:p>
    <w:p w14:paraId="1FB5ED64" w14:textId="77777777" w:rsidR="00B75F6A" w:rsidRDefault="00B75F6A">
      <w:pPr>
        <w:suppressAutoHyphens w:val="0"/>
        <w:spacing w:after="0" w:line="240" w:lineRule="auto"/>
        <w:rPr>
          <w:rFonts w:ascii="Times New Roman" w:eastAsia="Times New Roman" w:hAnsi="Times New Roman"/>
          <w:color w:val="0E101A"/>
          <w:kern w:val="0"/>
          <w:sz w:val="24"/>
          <w:szCs w:val="24"/>
          <w:lang w:eastAsia="en-GB"/>
        </w:rPr>
      </w:pPr>
    </w:p>
    <w:p w14:paraId="1FB5ED65" w14:textId="77777777" w:rsidR="00B75F6A" w:rsidRDefault="00176B60">
      <w:pPr>
        <w:suppressAutoHyphens w:val="0"/>
        <w:spacing w:after="0" w:line="240" w:lineRule="auto"/>
        <w:rPr>
          <w:rFonts w:ascii="Times New Roman" w:eastAsia="Times New Roman" w:hAnsi="Times New Roman"/>
          <w:color w:val="0E101A"/>
          <w:kern w:val="0"/>
          <w:sz w:val="24"/>
          <w:szCs w:val="24"/>
          <w:lang w:eastAsia="en-GB"/>
        </w:rPr>
      </w:pPr>
      <w:r>
        <w:rPr>
          <w:rFonts w:ascii="Times New Roman" w:eastAsia="Times New Roman" w:hAnsi="Times New Roman"/>
          <w:color w:val="0E101A"/>
          <w:kern w:val="0"/>
          <w:sz w:val="24"/>
          <w:szCs w:val="24"/>
          <w:lang w:eastAsia="en-GB"/>
        </w:rPr>
        <w:t>1. Political Factors:</w:t>
      </w:r>
    </w:p>
    <w:p w14:paraId="1FB5ED66" w14:textId="77777777" w:rsidR="00B75F6A" w:rsidRDefault="00176B60">
      <w:pPr>
        <w:suppressAutoHyphens w:val="0"/>
        <w:spacing w:after="0" w:line="240" w:lineRule="auto"/>
        <w:rPr>
          <w:rFonts w:ascii="Times New Roman" w:eastAsia="Times New Roman" w:hAnsi="Times New Roman"/>
          <w:color w:val="0E101A"/>
          <w:kern w:val="0"/>
          <w:sz w:val="24"/>
          <w:szCs w:val="24"/>
          <w:lang w:eastAsia="en-GB"/>
        </w:rPr>
      </w:pPr>
      <w:r>
        <w:rPr>
          <w:rFonts w:ascii="Times New Roman" w:eastAsia="Times New Roman" w:hAnsi="Times New Roman"/>
          <w:color w:val="0E101A"/>
          <w:kern w:val="0"/>
          <w:sz w:val="24"/>
          <w:szCs w:val="24"/>
          <w:lang w:eastAsia="en-GB"/>
        </w:rPr>
        <w:t>- Government regulations and policies to promote sustainable and eco-friendly solutions.</w:t>
      </w:r>
    </w:p>
    <w:p w14:paraId="1FB5ED67" w14:textId="77777777" w:rsidR="00B75F6A" w:rsidRDefault="00176B60">
      <w:pPr>
        <w:suppressAutoHyphens w:val="0"/>
        <w:spacing w:after="0" w:line="240" w:lineRule="auto"/>
        <w:rPr>
          <w:rFonts w:ascii="Times New Roman" w:eastAsia="Times New Roman" w:hAnsi="Times New Roman"/>
          <w:color w:val="0E101A"/>
          <w:kern w:val="0"/>
          <w:sz w:val="24"/>
          <w:szCs w:val="24"/>
          <w:lang w:eastAsia="en-GB"/>
        </w:rPr>
      </w:pPr>
      <w:r>
        <w:rPr>
          <w:rFonts w:ascii="Times New Roman" w:eastAsia="Times New Roman" w:hAnsi="Times New Roman"/>
          <w:color w:val="0E101A"/>
          <w:kern w:val="0"/>
          <w:sz w:val="24"/>
          <w:szCs w:val="24"/>
          <w:lang w:eastAsia="en-GB"/>
        </w:rPr>
        <w:t>- Economic recovery plans and support for businesses in the renewable energy sector.</w:t>
      </w:r>
    </w:p>
    <w:p w14:paraId="1FB5ED68" w14:textId="77777777" w:rsidR="00B75F6A" w:rsidRDefault="00176B60">
      <w:pPr>
        <w:suppressAutoHyphens w:val="0"/>
        <w:spacing w:after="0" w:line="240" w:lineRule="auto"/>
        <w:rPr>
          <w:rFonts w:ascii="Times New Roman" w:eastAsia="Times New Roman" w:hAnsi="Times New Roman"/>
          <w:color w:val="0E101A"/>
          <w:kern w:val="0"/>
          <w:sz w:val="24"/>
          <w:szCs w:val="24"/>
          <w:lang w:eastAsia="en-GB"/>
        </w:rPr>
      </w:pPr>
      <w:r>
        <w:rPr>
          <w:rFonts w:ascii="Times New Roman" w:eastAsia="Times New Roman" w:hAnsi="Times New Roman"/>
          <w:color w:val="0E101A"/>
          <w:kern w:val="0"/>
          <w:sz w:val="24"/>
          <w:szCs w:val="24"/>
          <w:lang w:eastAsia="en-GB"/>
        </w:rPr>
        <w:t>- Trade agreements and tariffs affecting the import/export of similar products.</w:t>
      </w:r>
    </w:p>
    <w:p w14:paraId="1FB5ED69" w14:textId="77777777" w:rsidR="00B75F6A" w:rsidRDefault="00B75F6A">
      <w:pPr>
        <w:suppressAutoHyphens w:val="0"/>
        <w:spacing w:after="0" w:line="240" w:lineRule="auto"/>
        <w:rPr>
          <w:rFonts w:ascii="Times New Roman" w:eastAsia="Times New Roman" w:hAnsi="Times New Roman"/>
          <w:color w:val="0E101A"/>
          <w:kern w:val="0"/>
          <w:sz w:val="24"/>
          <w:szCs w:val="24"/>
          <w:lang w:eastAsia="en-GB"/>
        </w:rPr>
      </w:pPr>
    </w:p>
    <w:p w14:paraId="1FB5ED6A" w14:textId="77777777" w:rsidR="00B75F6A" w:rsidRDefault="00176B60">
      <w:pPr>
        <w:suppressAutoHyphens w:val="0"/>
        <w:spacing w:after="0" w:line="240" w:lineRule="auto"/>
        <w:rPr>
          <w:rFonts w:ascii="Times New Roman" w:eastAsia="Times New Roman" w:hAnsi="Times New Roman"/>
          <w:color w:val="0E101A"/>
          <w:kern w:val="0"/>
          <w:sz w:val="24"/>
          <w:szCs w:val="24"/>
          <w:lang w:eastAsia="en-GB"/>
        </w:rPr>
      </w:pPr>
      <w:r>
        <w:rPr>
          <w:rFonts w:ascii="Times New Roman" w:eastAsia="Times New Roman" w:hAnsi="Times New Roman"/>
          <w:color w:val="0E101A"/>
          <w:kern w:val="0"/>
          <w:sz w:val="24"/>
          <w:szCs w:val="24"/>
          <w:lang w:eastAsia="en-GB"/>
        </w:rPr>
        <w:t>2. Economic Factors:</w:t>
      </w:r>
    </w:p>
    <w:p w14:paraId="1FB5ED6B" w14:textId="77777777" w:rsidR="00B75F6A" w:rsidRDefault="00176B60">
      <w:pPr>
        <w:suppressAutoHyphens w:val="0"/>
        <w:spacing w:after="0" w:line="240" w:lineRule="auto"/>
        <w:rPr>
          <w:rFonts w:ascii="Times New Roman" w:eastAsia="Times New Roman" w:hAnsi="Times New Roman"/>
          <w:color w:val="0E101A"/>
          <w:kern w:val="0"/>
          <w:sz w:val="24"/>
          <w:szCs w:val="24"/>
          <w:lang w:eastAsia="en-GB"/>
        </w:rPr>
      </w:pPr>
      <w:r>
        <w:rPr>
          <w:rFonts w:ascii="Times New Roman" w:eastAsia="Times New Roman" w:hAnsi="Times New Roman"/>
          <w:color w:val="0E101A"/>
          <w:kern w:val="0"/>
          <w:sz w:val="24"/>
          <w:szCs w:val="24"/>
          <w:lang w:eastAsia="en-GB"/>
        </w:rPr>
        <w:t>- Increased focus on sustainability and environmental consciousness among consumers.</w:t>
      </w:r>
    </w:p>
    <w:p w14:paraId="1FB5ED6C" w14:textId="77777777" w:rsidR="00B75F6A" w:rsidRDefault="00176B60">
      <w:pPr>
        <w:suppressAutoHyphens w:val="0"/>
        <w:spacing w:after="0" w:line="240" w:lineRule="auto"/>
        <w:rPr>
          <w:rFonts w:ascii="Times New Roman" w:eastAsia="Times New Roman" w:hAnsi="Times New Roman"/>
          <w:color w:val="0E101A"/>
          <w:kern w:val="0"/>
          <w:sz w:val="24"/>
          <w:szCs w:val="24"/>
          <w:lang w:eastAsia="en-GB"/>
        </w:rPr>
      </w:pPr>
      <w:r>
        <w:rPr>
          <w:rFonts w:ascii="Times New Roman" w:eastAsia="Times New Roman" w:hAnsi="Times New Roman"/>
          <w:color w:val="0E101A"/>
          <w:kern w:val="0"/>
          <w:sz w:val="24"/>
          <w:szCs w:val="24"/>
          <w:lang w:eastAsia="en-GB"/>
        </w:rPr>
        <w:t>- Growing demand for innovative and energy-efficient products.</w:t>
      </w:r>
    </w:p>
    <w:p w14:paraId="1FB5ED6D" w14:textId="77777777" w:rsidR="00B75F6A" w:rsidRDefault="00176B60">
      <w:pPr>
        <w:suppressAutoHyphens w:val="0"/>
        <w:spacing w:after="0" w:line="240" w:lineRule="auto"/>
        <w:rPr>
          <w:rFonts w:ascii="Times New Roman" w:eastAsia="Times New Roman" w:hAnsi="Times New Roman"/>
          <w:color w:val="0E101A"/>
          <w:kern w:val="0"/>
          <w:sz w:val="24"/>
          <w:szCs w:val="24"/>
          <w:lang w:eastAsia="en-GB"/>
        </w:rPr>
      </w:pPr>
      <w:r>
        <w:rPr>
          <w:rFonts w:ascii="Times New Roman" w:eastAsia="Times New Roman" w:hAnsi="Times New Roman"/>
          <w:color w:val="0E101A"/>
          <w:kern w:val="0"/>
          <w:sz w:val="24"/>
          <w:szCs w:val="24"/>
          <w:lang w:eastAsia="en-GB"/>
        </w:rPr>
        <w:t>- Shift towards online shopping due to lockdowns and restrictions, leading to a surge in e-commerce.</w:t>
      </w:r>
    </w:p>
    <w:p w14:paraId="1FB5ED6E" w14:textId="77777777" w:rsidR="00B75F6A" w:rsidRDefault="00B75F6A">
      <w:pPr>
        <w:suppressAutoHyphens w:val="0"/>
        <w:spacing w:after="0" w:line="240" w:lineRule="auto"/>
        <w:rPr>
          <w:rFonts w:ascii="Times New Roman" w:eastAsia="Times New Roman" w:hAnsi="Times New Roman"/>
          <w:color w:val="0E101A"/>
          <w:kern w:val="0"/>
          <w:sz w:val="24"/>
          <w:szCs w:val="24"/>
          <w:lang w:eastAsia="en-GB"/>
        </w:rPr>
      </w:pPr>
    </w:p>
    <w:p w14:paraId="1FB5ED6F" w14:textId="77777777" w:rsidR="00B75F6A" w:rsidRDefault="00176B60">
      <w:pPr>
        <w:suppressAutoHyphens w:val="0"/>
        <w:spacing w:after="0" w:line="240" w:lineRule="auto"/>
        <w:rPr>
          <w:rFonts w:ascii="Times New Roman" w:eastAsia="Times New Roman" w:hAnsi="Times New Roman"/>
          <w:color w:val="0E101A"/>
          <w:kern w:val="0"/>
          <w:sz w:val="24"/>
          <w:szCs w:val="24"/>
          <w:lang w:eastAsia="en-GB"/>
        </w:rPr>
      </w:pPr>
      <w:r>
        <w:rPr>
          <w:rFonts w:ascii="Times New Roman" w:eastAsia="Times New Roman" w:hAnsi="Times New Roman"/>
          <w:color w:val="0E101A"/>
          <w:kern w:val="0"/>
          <w:sz w:val="24"/>
          <w:szCs w:val="24"/>
          <w:lang w:eastAsia="en-GB"/>
        </w:rPr>
        <w:t>3. Sociocultural Factors:</w:t>
      </w:r>
    </w:p>
    <w:p w14:paraId="1FB5ED70" w14:textId="77777777" w:rsidR="00B75F6A" w:rsidRDefault="00176B60">
      <w:pPr>
        <w:suppressAutoHyphens w:val="0"/>
        <w:spacing w:after="0" w:line="240" w:lineRule="auto"/>
        <w:rPr>
          <w:rFonts w:ascii="Times New Roman" w:eastAsia="Times New Roman" w:hAnsi="Times New Roman"/>
          <w:color w:val="0E101A"/>
          <w:kern w:val="0"/>
          <w:sz w:val="24"/>
          <w:szCs w:val="24"/>
          <w:lang w:eastAsia="en-GB"/>
        </w:rPr>
      </w:pPr>
      <w:r>
        <w:rPr>
          <w:rFonts w:ascii="Times New Roman" w:eastAsia="Times New Roman" w:hAnsi="Times New Roman"/>
          <w:color w:val="0E101A"/>
          <w:kern w:val="0"/>
          <w:sz w:val="24"/>
          <w:szCs w:val="24"/>
          <w:lang w:eastAsia="en-GB"/>
        </w:rPr>
        <w:t xml:space="preserve">- Heightened awareness and concern for </w:t>
      </w:r>
      <w:r>
        <w:rPr>
          <w:rFonts w:ascii="Times New Roman" w:eastAsia="Times New Roman" w:hAnsi="Times New Roman"/>
          <w:color w:val="0E101A"/>
          <w:kern w:val="0"/>
          <w:sz w:val="24"/>
          <w:szCs w:val="24"/>
          <w:lang w:eastAsia="en-GB"/>
        </w:rPr>
        <w:t>environmental issues.</w:t>
      </w:r>
    </w:p>
    <w:p w14:paraId="1FB5ED71" w14:textId="77777777" w:rsidR="00B75F6A" w:rsidRDefault="00176B60">
      <w:pPr>
        <w:suppressAutoHyphens w:val="0"/>
        <w:spacing w:after="0" w:line="240" w:lineRule="auto"/>
        <w:rPr>
          <w:rFonts w:ascii="Times New Roman" w:eastAsia="Times New Roman" w:hAnsi="Times New Roman"/>
          <w:color w:val="0E101A"/>
          <w:kern w:val="0"/>
          <w:sz w:val="24"/>
          <w:szCs w:val="24"/>
          <w:lang w:eastAsia="en-GB"/>
        </w:rPr>
      </w:pPr>
      <w:r>
        <w:rPr>
          <w:rFonts w:ascii="Times New Roman" w:eastAsia="Times New Roman" w:hAnsi="Times New Roman"/>
          <w:color w:val="0E101A"/>
          <w:kern w:val="0"/>
          <w:sz w:val="24"/>
          <w:szCs w:val="24"/>
          <w:lang w:eastAsia="en-GB"/>
        </w:rPr>
        <w:t>- Changes in lifestyle and behavior, with individuals prioritizing health and fitness.</w:t>
      </w:r>
    </w:p>
    <w:p w14:paraId="1FB5ED72" w14:textId="77777777" w:rsidR="00B75F6A" w:rsidRDefault="00176B60">
      <w:pPr>
        <w:suppressAutoHyphens w:val="0"/>
        <w:spacing w:after="0" w:line="240" w:lineRule="auto"/>
        <w:rPr>
          <w:rFonts w:ascii="Times New Roman" w:eastAsia="Times New Roman" w:hAnsi="Times New Roman"/>
          <w:color w:val="0E101A"/>
          <w:kern w:val="0"/>
          <w:sz w:val="24"/>
          <w:szCs w:val="24"/>
          <w:lang w:eastAsia="en-GB"/>
        </w:rPr>
      </w:pPr>
      <w:r>
        <w:rPr>
          <w:rFonts w:ascii="Times New Roman" w:eastAsia="Times New Roman" w:hAnsi="Times New Roman"/>
          <w:color w:val="0E101A"/>
          <w:kern w:val="0"/>
          <w:sz w:val="24"/>
          <w:szCs w:val="24"/>
          <w:lang w:eastAsia="en-GB"/>
        </w:rPr>
        <w:t>- Preference for convenience and online shopping experiences.</w:t>
      </w:r>
    </w:p>
    <w:p w14:paraId="1FB5ED73" w14:textId="77777777" w:rsidR="00B75F6A" w:rsidRDefault="00B75F6A">
      <w:pPr>
        <w:suppressAutoHyphens w:val="0"/>
        <w:spacing w:after="0" w:line="240" w:lineRule="auto"/>
        <w:rPr>
          <w:rFonts w:ascii="Times New Roman" w:eastAsia="Times New Roman" w:hAnsi="Times New Roman"/>
          <w:color w:val="0E101A"/>
          <w:kern w:val="0"/>
          <w:sz w:val="24"/>
          <w:szCs w:val="24"/>
          <w:lang w:eastAsia="en-GB"/>
        </w:rPr>
      </w:pPr>
    </w:p>
    <w:p w14:paraId="1FB5ED74" w14:textId="77777777" w:rsidR="00B75F6A" w:rsidRDefault="00176B60">
      <w:pPr>
        <w:suppressAutoHyphens w:val="0"/>
        <w:spacing w:after="0" w:line="240" w:lineRule="auto"/>
        <w:rPr>
          <w:rFonts w:ascii="Times New Roman" w:eastAsia="Times New Roman" w:hAnsi="Times New Roman"/>
          <w:color w:val="0E101A"/>
          <w:kern w:val="0"/>
          <w:sz w:val="24"/>
          <w:szCs w:val="24"/>
          <w:lang w:eastAsia="en-GB"/>
        </w:rPr>
      </w:pPr>
      <w:r>
        <w:rPr>
          <w:rFonts w:ascii="Times New Roman" w:eastAsia="Times New Roman" w:hAnsi="Times New Roman"/>
          <w:color w:val="0E101A"/>
          <w:kern w:val="0"/>
          <w:sz w:val="24"/>
          <w:szCs w:val="24"/>
          <w:lang w:eastAsia="en-GB"/>
        </w:rPr>
        <w:t>4. Technological Factors:</w:t>
      </w:r>
    </w:p>
    <w:p w14:paraId="1FB5ED75" w14:textId="77777777" w:rsidR="00B75F6A" w:rsidRDefault="00176B60">
      <w:pPr>
        <w:suppressAutoHyphens w:val="0"/>
        <w:spacing w:after="0" w:line="240" w:lineRule="auto"/>
        <w:rPr>
          <w:rFonts w:ascii="Times New Roman" w:eastAsia="Times New Roman" w:hAnsi="Times New Roman"/>
          <w:color w:val="0E101A"/>
          <w:kern w:val="0"/>
          <w:sz w:val="24"/>
          <w:szCs w:val="24"/>
          <w:lang w:eastAsia="en-GB"/>
        </w:rPr>
      </w:pPr>
      <w:r>
        <w:rPr>
          <w:rFonts w:ascii="Times New Roman" w:eastAsia="Times New Roman" w:hAnsi="Times New Roman"/>
          <w:color w:val="0E101A"/>
          <w:kern w:val="0"/>
          <w:sz w:val="24"/>
          <w:szCs w:val="24"/>
          <w:lang w:eastAsia="en-GB"/>
        </w:rPr>
        <w:t>- Advancements in piezoelectric technology, making energy-harvesting shoes more efficient and accessible.</w:t>
      </w:r>
    </w:p>
    <w:p w14:paraId="1FB5ED76" w14:textId="77777777" w:rsidR="00B75F6A" w:rsidRDefault="00176B60">
      <w:pPr>
        <w:suppressAutoHyphens w:val="0"/>
        <w:spacing w:after="0" w:line="240" w:lineRule="auto"/>
        <w:rPr>
          <w:rFonts w:ascii="Times New Roman" w:eastAsia="Times New Roman" w:hAnsi="Times New Roman"/>
          <w:color w:val="0E101A"/>
          <w:kern w:val="0"/>
          <w:sz w:val="24"/>
          <w:szCs w:val="24"/>
          <w:lang w:eastAsia="en-GB"/>
        </w:rPr>
      </w:pPr>
      <w:r>
        <w:rPr>
          <w:rFonts w:ascii="Times New Roman" w:eastAsia="Times New Roman" w:hAnsi="Times New Roman"/>
          <w:color w:val="0E101A"/>
          <w:kern w:val="0"/>
          <w:sz w:val="24"/>
          <w:szCs w:val="24"/>
          <w:lang w:eastAsia="en-GB"/>
        </w:rPr>
        <w:t>- Digital platforms and e-commerce infrastructure supporting online sales and marketing.</w:t>
      </w:r>
    </w:p>
    <w:p w14:paraId="1FB5ED77" w14:textId="77777777" w:rsidR="00B75F6A" w:rsidRDefault="00176B60">
      <w:pPr>
        <w:suppressAutoHyphens w:val="0"/>
        <w:spacing w:after="0" w:line="240" w:lineRule="auto"/>
        <w:rPr>
          <w:rFonts w:ascii="Times New Roman" w:eastAsia="Times New Roman" w:hAnsi="Times New Roman"/>
          <w:color w:val="0E101A"/>
          <w:kern w:val="0"/>
          <w:sz w:val="24"/>
          <w:szCs w:val="24"/>
          <w:lang w:eastAsia="en-GB"/>
        </w:rPr>
      </w:pPr>
      <w:r>
        <w:rPr>
          <w:rFonts w:ascii="Times New Roman" w:eastAsia="Times New Roman" w:hAnsi="Times New Roman"/>
          <w:color w:val="0E101A"/>
          <w:kern w:val="0"/>
          <w:sz w:val="24"/>
          <w:szCs w:val="24"/>
          <w:lang w:eastAsia="en-GB"/>
        </w:rPr>
        <w:t>- Data analytics and customer tracking tools for targeted marketing and personalized experiences.</w:t>
      </w:r>
    </w:p>
    <w:p w14:paraId="1FB5ED78" w14:textId="77777777" w:rsidR="00B75F6A" w:rsidRDefault="00B75F6A">
      <w:pPr>
        <w:suppressAutoHyphens w:val="0"/>
        <w:spacing w:after="0" w:line="240" w:lineRule="auto"/>
        <w:rPr>
          <w:rFonts w:ascii="Times New Roman" w:eastAsia="Times New Roman" w:hAnsi="Times New Roman"/>
          <w:color w:val="0E101A"/>
          <w:kern w:val="0"/>
          <w:sz w:val="24"/>
          <w:szCs w:val="24"/>
          <w:lang w:eastAsia="en-GB"/>
        </w:rPr>
      </w:pPr>
    </w:p>
    <w:p w14:paraId="1FB5ED79" w14:textId="77777777" w:rsidR="00B75F6A" w:rsidRDefault="00176B60">
      <w:pPr>
        <w:suppressAutoHyphens w:val="0"/>
        <w:spacing w:after="0" w:line="240" w:lineRule="auto"/>
        <w:rPr>
          <w:rFonts w:ascii="Times New Roman" w:eastAsia="Times New Roman" w:hAnsi="Times New Roman"/>
          <w:color w:val="0E101A"/>
          <w:kern w:val="0"/>
          <w:sz w:val="24"/>
          <w:szCs w:val="24"/>
          <w:lang w:eastAsia="en-GB"/>
        </w:rPr>
      </w:pPr>
      <w:r>
        <w:rPr>
          <w:rFonts w:ascii="Times New Roman" w:eastAsia="Times New Roman" w:hAnsi="Times New Roman"/>
          <w:color w:val="0E101A"/>
          <w:kern w:val="0"/>
          <w:sz w:val="24"/>
          <w:szCs w:val="24"/>
          <w:lang w:eastAsia="en-GB"/>
        </w:rPr>
        <w:t>5. Legal Factors:</w:t>
      </w:r>
    </w:p>
    <w:p w14:paraId="1FB5ED7A" w14:textId="77777777" w:rsidR="00B75F6A" w:rsidRDefault="00176B60">
      <w:pPr>
        <w:suppressAutoHyphens w:val="0"/>
        <w:spacing w:after="0" w:line="240" w:lineRule="auto"/>
        <w:rPr>
          <w:rFonts w:ascii="Times New Roman" w:eastAsia="Times New Roman" w:hAnsi="Times New Roman"/>
          <w:color w:val="0E101A"/>
          <w:kern w:val="0"/>
          <w:sz w:val="24"/>
          <w:szCs w:val="24"/>
          <w:lang w:eastAsia="en-GB"/>
        </w:rPr>
      </w:pPr>
      <w:r>
        <w:rPr>
          <w:rFonts w:ascii="Times New Roman" w:eastAsia="Times New Roman" w:hAnsi="Times New Roman"/>
          <w:color w:val="0E101A"/>
          <w:kern w:val="0"/>
          <w:sz w:val="24"/>
          <w:szCs w:val="24"/>
          <w:lang w:eastAsia="en-GB"/>
        </w:rPr>
        <w:t>- Compliance with data protection regulations (e.g., GDPR) to safeguard customer privacy.</w:t>
      </w:r>
    </w:p>
    <w:p w14:paraId="1FB5ED7B" w14:textId="77777777" w:rsidR="00B75F6A" w:rsidRDefault="00176B60">
      <w:pPr>
        <w:suppressAutoHyphens w:val="0"/>
        <w:spacing w:after="0" w:line="240" w:lineRule="auto"/>
        <w:rPr>
          <w:rFonts w:ascii="Times New Roman" w:eastAsia="Times New Roman" w:hAnsi="Times New Roman"/>
          <w:color w:val="0E101A"/>
          <w:kern w:val="0"/>
          <w:sz w:val="24"/>
          <w:szCs w:val="24"/>
          <w:lang w:eastAsia="en-GB"/>
        </w:rPr>
      </w:pPr>
      <w:r>
        <w:rPr>
          <w:rFonts w:ascii="Times New Roman" w:eastAsia="Times New Roman" w:hAnsi="Times New Roman"/>
          <w:color w:val="0E101A"/>
          <w:kern w:val="0"/>
          <w:sz w:val="24"/>
          <w:szCs w:val="24"/>
          <w:lang w:eastAsia="en-GB"/>
        </w:rPr>
        <w:t>- Intellectual property rights and patents related to piezoelectric technology.</w:t>
      </w:r>
    </w:p>
    <w:p w14:paraId="1FB5ED7C" w14:textId="77777777" w:rsidR="00B75F6A" w:rsidRDefault="00176B60">
      <w:pPr>
        <w:suppressAutoHyphens w:val="0"/>
        <w:spacing w:after="0" w:line="240" w:lineRule="auto"/>
        <w:rPr>
          <w:rFonts w:ascii="Times New Roman" w:eastAsia="Times New Roman" w:hAnsi="Times New Roman"/>
          <w:color w:val="0E101A"/>
          <w:kern w:val="0"/>
          <w:sz w:val="24"/>
          <w:szCs w:val="24"/>
          <w:lang w:eastAsia="en-GB"/>
        </w:rPr>
      </w:pPr>
      <w:r>
        <w:rPr>
          <w:rFonts w:ascii="Times New Roman" w:eastAsia="Times New Roman" w:hAnsi="Times New Roman"/>
          <w:color w:val="0E101A"/>
          <w:kern w:val="0"/>
          <w:sz w:val="24"/>
          <w:szCs w:val="24"/>
          <w:lang w:eastAsia="en-GB"/>
        </w:rPr>
        <w:t>- Consumer protection laws and regulations governing e-commerce transactions.</w:t>
      </w:r>
    </w:p>
    <w:p w14:paraId="1FB5ED7D" w14:textId="77777777" w:rsidR="00B75F6A" w:rsidRDefault="00B75F6A">
      <w:pPr>
        <w:suppressAutoHyphens w:val="0"/>
        <w:spacing w:after="0" w:line="240" w:lineRule="auto"/>
        <w:rPr>
          <w:rFonts w:ascii="Times New Roman" w:eastAsia="Times New Roman" w:hAnsi="Times New Roman"/>
          <w:color w:val="0E101A"/>
          <w:kern w:val="0"/>
          <w:sz w:val="24"/>
          <w:szCs w:val="24"/>
          <w:lang w:eastAsia="en-GB"/>
        </w:rPr>
      </w:pPr>
    </w:p>
    <w:p w14:paraId="1FB5ED7E" w14:textId="77777777" w:rsidR="00B75F6A" w:rsidRDefault="00176B60">
      <w:pPr>
        <w:suppressAutoHyphens w:val="0"/>
        <w:spacing w:after="0" w:line="240" w:lineRule="auto"/>
        <w:rPr>
          <w:rFonts w:ascii="Times New Roman" w:eastAsia="Times New Roman" w:hAnsi="Times New Roman"/>
          <w:color w:val="0E101A"/>
          <w:kern w:val="0"/>
          <w:sz w:val="24"/>
          <w:szCs w:val="24"/>
          <w:lang w:eastAsia="en-GB"/>
        </w:rPr>
      </w:pPr>
      <w:r>
        <w:rPr>
          <w:rFonts w:ascii="Times New Roman" w:eastAsia="Times New Roman" w:hAnsi="Times New Roman"/>
          <w:color w:val="0E101A"/>
          <w:kern w:val="0"/>
          <w:sz w:val="24"/>
          <w:szCs w:val="24"/>
          <w:lang w:eastAsia="en-GB"/>
        </w:rPr>
        <w:t xml:space="preserve">6. </w:t>
      </w:r>
      <w:r>
        <w:rPr>
          <w:rFonts w:ascii="Times New Roman" w:eastAsia="Times New Roman" w:hAnsi="Times New Roman"/>
          <w:color w:val="0E101A"/>
          <w:kern w:val="0"/>
          <w:sz w:val="24"/>
          <w:szCs w:val="24"/>
          <w:lang w:eastAsia="en-GB"/>
        </w:rPr>
        <w:t>Environmental Factors:</w:t>
      </w:r>
    </w:p>
    <w:p w14:paraId="1FB5ED7F" w14:textId="77777777" w:rsidR="00B75F6A" w:rsidRDefault="00176B60">
      <w:pPr>
        <w:suppressAutoHyphens w:val="0"/>
        <w:spacing w:after="0" w:line="240" w:lineRule="auto"/>
        <w:rPr>
          <w:rFonts w:ascii="Times New Roman" w:eastAsia="Times New Roman" w:hAnsi="Times New Roman"/>
          <w:color w:val="0E101A"/>
          <w:kern w:val="0"/>
          <w:sz w:val="24"/>
          <w:szCs w:val="24"/>
          <w:lang w:eastAsia="en-GB"/>
        </w:rPr>
      </w:pPr>
      <w:r>
        <w:rPr>
          <w:rFonts w:ascii="Times New Roman" w:eastAsia="Times New Roman" w:hAnsi="Times New Roman"/>
          <w:color w:val="0E101A"/>
          <w:kern w:val="0"/>
          <w:sz w:val="24"/>
          <w:szCs w:val="24"/>
          <w:lang w:eastAsia="en-GB"/>
        </w:rPr>
        <w:t>- The urgent need to reduce carbon footprint and promote sustainable energy solutions.</w:t>
      </w:r>
    </w:p>
    <w:p w14:paraId="1FB5ED80" w14:textId="77777777" w:rsidR="00B75F6A" w:rsidRDefault="00176B60">
      <w:pPr>
        <w:suppressAutoHyphens w:val="0"/>
        <w:spacing w:after="0" w:line="240" w:lineRule="auto"/>
        <w:rPr>
          <w:rFonts w:ascii="Times New Roman" w:eastAsia="Times New Roman" w:hAnsi="Times New Roman"/>
          <w:color w:val="0E101A"/>
          <w:kern w:val="0"/>
          <w:sz w:val="24"/>
          <w:szCs w:val="24"/>
          <w:lang w:eastAsia="en-GB"/>
        </w:rPr>
      </w:pPr>
      <w:r>
        <w:rPr>
          <w:rFonts w:ascii="Times New Roman" w:eastAsia="Times New Roman" w:hAnsi="Times New Roman"/>
          <w:color w:val="0E101A"/>
          <w:kern w:val="0"/>
          <w:sz w:val="24"/>
          <w:szCs w:val="24"/>
          <w:lang w:eastAsia="en-GB"/>
        </w:rPr>
        <w:t>- Growing interest in renewable energy sources and sustainable practices.</w:t>
      </w:r>
    </w:p>
    <w:p w14:paraId="1FB5ED81" w14:textId="77777777" w:rsidR="00B75F6A" w:rsidRDefault="00176B60">
      <w:pPr>
        <w:suppressAutoHyphens w:val="0"/>
        <w:spacing w:after="0" w:line="240" w:lineRule="auto"/>
        <w:rPr>
          <w:rFonts w:ascii="Times New Roman" w:eastAsia="Times New Roman" w:hAnsi="Times New Roman"/>
          <w:color w:val="0E101A"/>
          <w:kern w:val="0"/>
          <w:sz w:val="24"/>
          <w:szCs w:val="24"/>
          <w:lang w:eastAsia="en-GB"/>
        </w:rPr>
      </w:pPr>
      <w:r>
        <w:rPr>
          <w:rFonts w:ascii="Times New Roman" w:eastAsia="Times New Roman" w:hAnsi="Times New Roman"/>
          <w:color w:val="0E101A"/>
          <w:kern w:val="0"/>
          <w:sz w:val="24"/>
          <w:szCs w:val="24"/>
          <w:lang w:eastAsia="en-GB"/>
        </w:rPr>
        <w:t>- Increased awareness of the environmental impact of traditional energy production.</w:t>
      </w:r>
    </w:p>
    <w:p w14:paraId="1FB5ED82" w14:textId="77777777" w:rsidR="00B75F6A" w:rsidRDefault="00B75F6A">
      <w:pPr>
        <w:suppressAutoHyphens w:val="0"/>
        <w:spacing w:after="0" w:line="240" w:lineRule="auto"/>
        <w:rPr>
          <w:rFonts w:ascii="Times New Roman" w:eastAsia="Times New Roman" w:hAnsi="Times New Roman"/>
          <w:color w:val="0E101A"/>
          <w:kern w:val="0"/>
          <w:sz w:val="24"/>
          <w:szCs w:val="24"/>
          <w:lang w:eastAsia="en-GB"/>
        </w:rPr>
      </w:pPr>
    </w:p>
    <w:p w14:paraId="1FB5ED83" w14:textId="77777777" w:rsidR="00B75F6A" w:rsidRDefault="00B75F6A">
      <w:pPr>
        <w:suppressAutoHyphens w:val="0"/>
        <w:spacing w:after="0" w:line="240" w:lineRule="auto"/>
        <w:rPr>
          <w:rFonts w:ascii="Times New Roman" w:eastAsia="Times New Roman" w:hAnsi="Times New Roman"/>
          <w:color w:val="0E101A"/>
          <w:kern w:val="0"/>
          <w:sz w:val="24"/>
          <w:szCs w:val="24"/>
          <w:lang w:eastAsia="en-GB"/>
        </w:rPr>
      </w:pPr>
    </w:p>
    <w:p w14:paraId="1FB5ED84" w14:textId="77777777" w:rsidR="00B75F6A" w:rsidRDefault="00B75F6A">
      <w:pPr>
        <w:suppressAutoHyphens w:val="0"/>
        <w:spacing w:after="0" w:line="240" w:lineRule="auto"/>
        <w:rPr>
          <w:rFonts w:ascii="Times New Roman" w:eastAsia="Times New Roman" w:hAnsi="Times New Roman"/>
          <w:color w:val="0E101A"/>
          <w:kern w:val="0"/>
          <w:sz w:val="24"/>
          <w:szCs w:val="24"/>
          <w:lang w:eastAsia="en-GB"/>
        </w:rPr>
      </w:pPr>
    </w:p>
    <w:p w14:paraId="1FB5ED85" w14:textId="77777777" w:rsidR="00B75F6A" w:rsidRDefault="00176B60">
      <w:pPr>
        <w:suppressAutoHyphens w:val="0"/>
        <w:spacing w:after="0" w:line="240" w:lineRule="auto"/>
      </w:pPr>
      <w:r>
        <w:rPr>
          <w:rFonts w:ascii="Times New Roman" w:eastAsia="Times New Roman" w:hAnsi="Times New Roman"/>
          <w:b/>
          <w:bCs/>
          <w:color w:val="0E101A"/>
          <w:kern w:val="0"/>
          <w:sz w:val="24"/>
          <w:szCs w:val="24"/>
          <w:lang w:eastAsia="en-GB"/>
        </w:rPr>
        <w:t>STP Model</w:t>
      </w:r>
    </w:p>
    <w:p w14:paraId="1FB5ED86" w14:textId="77777777" w:rsidR="00B75F6A" w:rsidRDefault="00B75F6A">
      <w:pPr>
        <w:suppressAutoHyphens w:val="0"/>
        <w:spacing w:after="0" w:line="240" w:lineRule="auto"/>
        <w:rPr>
          <w:rFonts w:ascii="Times New Roman" w:eastAsia="Times New Roman" w:hAnsi="Times New Roman"/>
          <w:color w:val="0E101A"/>
          <w:kern w:val="0"/>
          <w:sz w:val="24"/>
          <w:szCs w:val="24"/>
          <w:lang w:eastAsia="en-GB"/>
        </w:rPr>
      </w:pPr>
    </w:p>
    <w:p w14:paraId="1FB5ED87" w14:textId="77777777" w:rsidR="00B75F6A" w:rsidRDefault="00176B60">
      <w:pPr>
        <w:suppressAutoHyphens w:val="0"/>
        <w:spacing w:after="0" w:line="240" w:lineRule="auto"/>
        <w:rPr>
          <w:rFonts w:ascii="Times New Roman" w:eastAsia="Times New Roman" w:hAnsi="Times New Roman"/>
          <w:color w:val="0E101A"/>
          <w:kern w:val="0"/>
          <w:sz w:val="24"/>
          <w:szCs w:val="24"/>
          <w:lang w:eastAsia="en-GB"/>
        </w:rPr>
      </w:pPr>
      <w:r>
        <w:rPr>
          <w:rFonts w:ascii="Times New Roman" w:eastAsia="Times New Roman" w:hAnsi="Times New Roman"/>
          <w:color w:val="0E101A"/>
          <w:kern w:val="0"/>
          <w:sz w:val="24"/>
          <w:szCs w:val="24"/>
          <w:lang w:eastAsia="en-GB"/>
        </w:rPr>
        <w:t>The STP model, proposed by Kotler (1974), is a strategic approach that emphasizes the importance of segmenting, targeting, and positioning in marketing. This model, devised by Kotler, highlights the significance of identifying distinct customer segments, selecting the most appealing targets, and establishing a compelling market position.</w:t>
      </w:r>
    </w:p>
    <w:p w14:paraId="1FB5ED88" w14:textId="77777777" w:rsidR="00B75F6A" w:rsidRDefault="00B75F6A">
      <w:pPr>
        <w:suppressAutoHyphens w:val="0"/>
        <w:spacing w:after="0" w:line="240" w:lineRule="auto"/>
        <w:rPr>
          <w:rFonts w:ascii="Times New Roman" w:eastAsia="Times New Roman" w:hAnsi="Times New Roman"/>
          <w:color w:val="0E101A"/>
          <w:kern w:val="0"/>
          <w:sz w:val="24"/>
          <w:szCs w:val="24"/>
          <w:lang w:eastAsia="en-GB"/>
        </w:rPr>
      </w:pPr>
    </w:p>
    <w:p w14:paraId="1FB5ED89" w14:textId="77777777" w:rsidR="00B75F6A" w:rsidRDefault="00176B60">
      <w:pPr>
        <w:suppressAutoHyphens w:val="0"/>
        <w:spacing w:after="0" w:line="240" w:lineRule="auto"/>
        <w:rPr>
          <w:rFonts w:ascii="Times New Roman" w:eastAsia="Times New Roman" w:hAnsi="Times New Roman"/>
          <w:color w:val="0E101A"/>
          <w:kern w:val="0"/>
          <w:sz w:val="24"/>
          <w:szCs w:val="24"/>
          <w:lang w:eastAsia="en-GB"/>
        </w:rPr>
      </w:pPr>
      <w:r>
        <w:rPr>
          <w:rFonts w:ascii="Times New Roman" w:eastAsia="Times New Roman" w:hAnsi="Times New Roman"/>
          <w:color w:val="0E101A"/>
          <w:kern w:val="0"/>
          <w:sz w:val="24"/>
          <w:szCs w:val="24"/>
          <w:lang w:eastAsia="en-GB"/>
        </w:rPr>
        <w:t>1. Segmentation:</w:t>
      </w:r>
    </w:p>
    <w:p w14:paraId="1FB5ED8A" w14:textId="77777777" w:rsidR="00B75F6A" w:rsidRDefault="00176B60">
      <w:pPr>
        <w:suppressAutoHyphens w:val="0"/>
        <w:spacing w:after="0" w:line="240" w:lineRule="auto"/>
        <w:rPr>
          <w:rFonts w:ascii="Times New Roman" w:eastAsia="Times New Roman" w:hAnsi="Times New Roman"/>
          <w:color w:val="0E101A"/>
          <w:kern w:val="0"/>
          <w:sz w:val="24"/>
          <w:szCs w:val="24"/>
          <w:lang w:eastAsia="en-GB"/>
        </w:rPr>
      </w:pPr>
      <w:r>
        <w:rPr>
          <w:rFonts w:ascii="Times New Roman" w:eastAsia="Times New Roman" w:hAnsi="Times New Roman"/>
          <w:color w:val="0E101A"/>
          <w:kern w:val="0"/>
          <w:sz w:val="24"/>
          <w:szCs w:val="24"/>
          <w:lang w:eastAsia="en-GB"/>
        </w:rPr>
        <w:t>- Demographic: Our target customers will primarily consist of individuals aged 18-45, both male and female, who are environmentally conscious and tech-savvy.</w:t>
      </w:r>
    </w:p>
    <w:p w14:paraId="1FB5ED8B" w14:textId="77777777" w:rsidR="00B75F6A" w:rsidRDefault="00176B60">
      <w:pPr>
        <w:suppressAutoHyphens w:val="0"/>
        <w:spacing w:after="0" w:line="240" w:lineRule="auto"/>
        <w:rPr>
          <w:rFonts w:ascii="Times New Roman" w:eastAsia="Times New Roman" w:hAnsi="Times New Roman"/>
          <w:color w:val="0E101A"/>
          <w:kern w:val="0"/>
          <w:sz w:val="24"/>
          <w:szCs w:val="24"/>
          <w:lang w:eastAsia="en-GB"/>
        </w:rPr>
      </w:pPr>
      <w:r>
        <w:rPr>
          <w:rFonts w:ascii="Times New Roman" w:eastAsia="Times New Roman" w:hAnsi="Times New Roman"/>
          <w:color w:val="0E101A"/>
          <w:kern w:val="0"/>
          <w:sz w:val="24"/>
          <w:szCs w:val="24"/>
          <w:lang w:eastAsia="en-GB"/>
        </w:rPr>
        <w:t>- Psychographic: They value sustainability, are health-conscious, and actively seek innovative solutions to reduce their carbon footprint.</w:t>
      </w:r>
    </w:p>
    <w:p w14:paraId="1FB5ED8C" w14:textId="77777777" w:rsidR="00B75F6A" w:rsidRDefault="00176B60">
      <w:pPr>
        <w:suppressAutoHyphens w:val="0"/>
        <w:spacing w:after="0" w:line="240" w:lineRule="auto"/>
        <w:rPr>
          <w:rFonts w:ascii="Times New Roman" w:eastAsia="Times New Roman" w:hAnsi="Times New Roman"/>
          <w:color w:val="0E101A"/>
          <w:kern w:val="0"/>
          <w:sz w:val="24"/>
          <w:szCs w:val="24"/>
          <w:lang w:eastAsia="en-GB"/>
        </w:rPr>
      </w:pPr>
      <w:r>
        <w:rPr>
          <w:rFonts w:ascii="Times New Roman" w:eastAsia="Times New Roman" w:hAnsi="Times New Roman"/>
          <w:color w:val="0E101A"/>
          <w:kern w:val="0"/>
          <w:sz w:val="24"/>
          <w:szCs w:val="24"/>
          <w:lang w:eastAsia="en-GB"/>
        </w:rPr>
        <w:t>- Behavioral: They participate in fitness activities, such as walking, running, or hiking, and are willing to invest in products that align with their values.</w:t>
      </w:r>
    </w:p>
    <w:p w14:paraId="1FB5ED8D" w14:textId="77777777" w:rsidR="00B75F6A" w:rsidRDefault="00B75F6A">
      <w:pPr>
        <w:suppressAutoHyphens w:val="0"/>
        <w:spacing w:after="0" w:line="240" w:lineRule="auto"/>
        <w:rPr>
          <w:rFonts w:ascii="Times New Roman" w:eastAsia="Times New Roman" w:hAnsi="Times New Roman"/>
          <w:color w:val="0E101A"/>
          <w:kern w:val="0"/>
          <w:sz w:val="24"/>
          <w:szCs w:val="24"/>
          <w:lang w:eastAsia="en-GB"/>
        </w:rPr>
      </w:pPr>
    </w:p>
    <w:p w14:paraId="1FB5ED8E" w14:textId="77777777" w:rsidR="00B75F6A" w:rsidRDefault="00176B60">
      <w:pPr>
        <w:suppressAutoHyphens w:val="0"/>
        <w:spacing w:after="0" w:line="240" w:lineRule="auto"/>
        <w:rPr>
          <w:rFonts w:ascii="Times New Roman" w:eastAsia="Times New Roman" w:hAnsi="Times New Roman"/>
          <w:color w:val="0E101A"/>
          <w:kern w:val="0"/>
          <w:sz w:val="24"/>
          <w:szCs w:val="24"/>
          <w:lang w:eastAsia="en-GB"/>
        </w:rPr>
      </w:pPr>
      <w:r>
        <w:rPr>
          <w:rFonts w:ascii="Times New Roman" w:eastAsia="Times New Roman" w:hAnsi="Times New Roman"/>
          <w:color w:val="0E101A"/>
          <w:kern w:val="0"/>
          <w:sz w:val="24"/>
          <w:szCs w:val="24"/>
          <w:lang w:eastAsia="en-GB"/>
        </w:rPr>
        <w:t>2. Targeting:</w:t>
      </w:r>
    </w:p>
    <w:p w14:paraId="1FB5ED8F" w14:textId="77777777" w:rsidR="00B75F6A" w:rsidRDefault="00176B60">
      <w:pPr>
        <w:suppressAutoHyphens w:val="0"/>
        <w:spacing w:after="0" w:line="240" w:lineRule="auto"/>
        <w:rPr>
          <w:rFonts w:ascii="Times New Roman" w:eastAsia="Times New Roman" w:hAnsi="Times New Roman"/>
          <w:color w:val="0E101A"/>
          <w:kern w:val="0"/>
          <w:sz w:val="24"/>
          <w:szCs w:val="24"/>
          <w:lang w:eastAsia="en-GB"/>
        </w:rPr>
      </w:pPr>
      <w:r>
        <w:rPr>
          <w:rFonts w:ascii="Times New Roman" w:eastAsia="Times New Roman" w:hAnsi="Times New Roman"/>
          <w:color w:val="0E101A"/>
          <w:kern w:val="0"/>
          <w:sz w:val="24"/>
          <w:szCs w:val="24"/>
          <w:lang w:eastAsia="en-GB"/>
        </w:rPr>
        <w:t>Based on the segmentation, our primary target market includes:</w:t>
      </w:r>
    </w:p>
    <w:p w14:paraId="1FB5ED90" w14:textId="77777777" w:rsidR="00B75F6A" w:rsidRDefault="00176B60">
      <w:pPr>
        <w:suppressAutoHyphens w:val="0"/>
        <w:spacing w:after="0" w:line="240" w:lineRule="auto"/>
        <w:rPr>
          <w:rFonts w:ascii="Times New Roman" w:eastAsia="Times New Roman" w:hAnsi="Times New Roman"/>
          <w:color w:val="0E101A"/>
          <w:kern w:val="0"/>
          <w:sz w:val="24"/>
          <w:szCs w:val="24"/>
          <w:lang w:eastAsia="en-GB"/>
        </w:rPr>
      </w:pPr>
      <w:r>
        <w:rPr>
          <w:rFonts w:ascii="Times New Roman" w:eastAsia="Times New Roman" w:hAnsi="Times New Roman"/>
          <w:color w:val="0E101A"/>
          <w:kern w:val="0"/>
          <w:sz w:val="24"/>
          <w:szCs w:val="24"/>
          <w:lang w:eastAsia="en-GB"/>
        </w:rPr>
        <w:t>- Sustainability-conscious individuals who prioritize eco-friendly products.</w:t>
      </w:r>
    </w:p>
    <w:p w14:paraId="1FB5ED91" w14:textId="77777777" w:rsidR="00B75F6A" w:rsidRDefault="00176B60">
      <w:pPr>
        <w:suppressAutoHyphens w:val="0"/>
        <w:spacing w:after="0" w:line="240" w:lineRule="auto"/>
        <w:rPr>
          <w:rFonts w:ascii="Times New Roman" w:eastAsia="Times New Roman" w:hAnsi="Times New Roman"/>
          <w:color w:val="0E101A"/>
          <w:kern w:val="0"/>
          <w:sz w:val="24"/>
          <w:szCs w:val="24"/>
          <w:lang w:eastAsia="en-GB"/>
        </w:rPr>
      </w:pPr>
      <w:r>
        <w:rPr>
          <w:rFonts w:ascii="Times New Roman" w:eastAsia="Times New Roman" w:hAnsi="Times New Roman"/>
          <w:color w:val="0E101A"/>
          <w:kern w:val="0"/>
          <w:sz w:val="24"/>
          <w:szCs w:val="24"/>
          <w:lang w:eastAsia="en-GB"/>
        </w:rPr>
        <w:t>- Fitness enthusiasts who engage in activities that can generate energy, such as walking or running.</w:t>
      </w:r>
    </w:p>
    <w:p w14:paraId="1FB5ED92" w14:textId="77777777" w:rsidR="00B75F6A" w:rsidRDefault="00176B60">
      <w:pPr>
        <w:suppressAutoHyphens w:val="0"/>
        <w:spacing w:after="0" w:line="240" w:lineRule="auto"/>
        <w:rPr>
          <w:rFonts w:ascii="Times New Roman" w:eastAsia="Times New Roman" w:hAnsi="Times New Roman"/>
          <w:color w:val="0E101A"/>
          <w:kern w:val="0"/>
          <w:sz w:val="24"/>
          <w:szCs w:val="24"/>
          <w:lang w:eastAsia="en-GB"/>
        </w:rPr>
      </w:pPr>
      <w:r>
        <w:rPr>
          <w:rFonts w:ascii="Times New Roman" w:eastAsia="Times New Roman" w:hAnsi="Times New Roman"/>
          <w:color w:val="0E101A"/>
          <w:kern w:val="0"/>
          <w:sz w:val="24"/>
          <w:szCs w:val="24"/>
          <w:lang w:eastAsia="en-GB"/>
        </w:rPr>
        <w:t>- Tech-savvy consumers who embrace innovative solutions for their everyday lives.</w:t>
      </w:r>
    </w:p>
    <w:p w14:paraId="1FB5ED93" w14:textId="77777777" w:rsidR="00B75F6A" w:rsidRDefault="00B75F6A">
      <w:pPr>
        <w:suppressAutoHyphens w:val="0"/>
        <w:spacing w:after="0" w:line="240" w:lineRule="auto"/>
        <w:rPr>
          <w:rFonts w:ascii="Times New Roman" w:eastAsia="Times New Roman" w:hAnsi="Times New Roman"/>
          <w:color w:val="0E101A"/>
          <w:kern w:val="0"/>
          <w:sz w:val="24"/>
          <w:szCs w:val="24"/>
          <w:lang w:eastAsia="en-GB"/>
        </w:rPr>
      </w:pPr>
    </w:p>
    <w:p w14:paraId="1FB5ED94" w14:textId="77777777" w:rsidR="00B75F6A" w:rsidRDefault="00176B60">
      <w:pPr>
        <w:suppressAutoHyphens w:val="0"/>
        <w:spacing w:after="0" w:line="240" w:lineRule="auto"/>
        <w:rPr>
          <w:rFonts w:ascii="Times New Roman" w:eastAsia="Times New Roman" w:hAnsi="Times New Roman"/>
          <w:color w:val="0E101A"/>
          <w:kern w:val="0"/>
          <w:sz w:val="24"/>
          <w:szCs w:val="24"/>
          <w:lang w:eastAsia="en-GB"/>
        </w:rPr>
      </w:pPr>
      <w:r>
        <w:rPr>
          <w:rFonts w:ascii="Times New Roman" w:eastAsia="Times New Roman" w:hAnsi="Times New Roman"/>
          <w:color w:val="0E101A"/>
          <w:kern w:val="0"/>
          <w:sz w:val="24"/>
          <w:szCs w:val="24"/>
          <w:lang w:eastAsia="en-GB"/>
        </w:rPr>
        <w:t>3. Positioning:</w:t>
      </w:r>
    </w:p>
    <w:p w14:paraId="1FB5ED95" w14:textId="77777777" w:rsidR="00B75F6A" w:rsidRDefault="00176B60">
      <w:pPr>
        <w:suppressAutoHyphens w:val="0"/>
        <w:spacing w:after="0" w:line="240" w:lineRule="auto"/>
        <w:rPr>
          <w:rFonts w:ascii="Times New Roman" w:eastAsia="Times New Roman" w:hAnsi="Times New Roman"/>
          <w:color w:val="0E101A"/>
          <w:kern w:val="0"/>
          <w:sz w:val="24"/>
          <w:szCs w:val="24"/>
          <w:lang w:eastAsia="en-GB"/>
        </w:rPr>
      </w:pPr>
      <w:r>
        <w:rPr>
          <w:rFonts w:ascii="Times New Roman" w:eastAsia="Times New Roman" w:hAnsi="Times New Roman"/>
          <w:color w:val="0E101A"/>
          <w:kern w:val="0"/>
          <w:sz w:val="24"/>
          <w:szCs w:val="24"/>
          <w:lang w:eastAsia="en-GB"/>
        </w:rPr>
        <w:t>To position our energy harvesting shoes effectively, we will emphasize the following key attributes:</w:t>
      </w:r>
    </w:p>
    <w:p w14:paraId="1FB5ED96" w14:textId="77777777" w:rsidR="00B75F6A" w:rsidRDefault="00176B60">
      <w:pPr>
        <w:suppressAutoHyphens w:val="0"/>
        <w:spacing w:after="0" w:line="240" w:lineRule="auto"/>
        <w:rPr>
          <w:rFonts w:ascii="Times New Roman" w:eastAsia="Times New Roman" w:hAnsi="Times New Roman"/>
          <w:color w:val="0E101A"/>
          <w:kern w:val="0"/>
          <w:sz w:val="24"/>
          <w:szCs w:val="24"/>
          <w:lang w:eastAsia="en-GB"/>
        </w:rPr>
      </w:pPr>
      <w:r>
        <w:rPr>
          <w:rFonts w:ascii="Times New Roman" w:eastAsia="Times New Roman" w:hAnsi="Times New Roman"/>
          <w:color w:val="0E101A"/>
          <w:kern w:val="0"/>
          <w:sz w:val="24"/>
          <w:szCs w:val="24"/>
          <w:lang w:eastAsia="en-GB"/>
        </w:rPr>
        <w:t>- Sustainability: Highlight the eco-friendly aspects of our product, emphasizing its positive impact on reducing carbon emissions and promoting renewable energy.</w:t>
      </w:r>
    </w:p>
    <w:p w14:paraId="1FB5ED97" w14:textId="77777777" w:rsidR="00B75F6A" w:rsidRDefault="00176B60">
      <w:pPr>
        <w:suppressAutoHyphens w:val="0"/>
        <w:spacing w:after="0" w:line="240" w:lineRule="auto"/>
        <w:rPr>
          <w:rFonts w:ascii="Times New Roman" w:eastAsia="Times New Roman" w:hAnsi="Times New Roman"/>
          <w:color w:val="0E101A"/>
          <w:kern w:val="0"/>
          <w:sz w:val="24"/>
          <w:szCs w:val="24"/>
          <w:lang w:eastAsia="en-GB"/>
        </w:rPr>
      </w:pPr>
      <w:r>
        <w:rPr>
          <w:rFonts w:ascii="Times New Roman" w:eastAsia="Times New Roman" w:hAnsi="Times New Roman"/>
          <w:color w:val="0E101A"/>
          <w:kern w:val="0"/>
          <w:sz w:val="24"/>
          <w:szCs w:val="24"/>
          <w:lang w:eastAsia="en-GB"/>
        </w:rPr>
        <w:t>- Convenience: Emphasize the seamless integration of energy generation into everyday activities like walking or running, offering a hassle-free and effortless way to contribute to sustainability.</w:t>
      </w:r>
    </w:p>
    <w:p w14:paraId="1FB5ED98" w14:textId="77777777" w:rsidR="00B75F6A" w:rsidRDefault="00176B60">
      <w:pPr>
        <w:suppressAutoHyphens w:val="0"/>
        <w:spacing w:after="0" w:line="240" w:lineRule="auto"/>
        <w:rPr>
          <w:rFonts w:ascii="Times New Roman" w:eastAsia="Times New Roman" w:hAnsi="Times New Roman"/>
          <w:color w:val="0E101A"/>
          <w:kern w:val="0"/>
          <w:sz w:val="24"/>
          <w:szCs w:val="24"/>
          <w:lang w:eastAsia="en-GB"/>
        </w:rPr>
      </w:pPr>
      <w:r>
        <w:rPr>
          <w:rFonts w:ascii="Times New Roman" w:eastAsia="Times New Roman" w:hAnsi="Times New Roman"/>
          <w:color w:val="0E101A"/>
          <w:kern w:val="0"/>
          <w:sz w:val="24"/>
          <w:szCs w:val="24"/>
          <w:lang w:eastAsia="en-GB"/>
        </w:rPr>
        <w:t>- Style and Comfort: Position our shoes as fashionable, comfortable, and on par with traditional footwear, ensuring that customers don't have to compromise style for sustainability.</w:t>
      </w:r>
    </w:p>
    <w:p w14:paraId="1FB5ED99" w14:textId="77777777" w:rsidR="00B75F6A" w:rsidRDefault="00176B60">
      <w:pPr>
        <w:suppressAutoHyphens w:val="0"/>
        <w:spacing w:after="0" w:line="240" w:lineRule="auto"/>
        <w:rPr>
          <w:rFonts w:ascii="Times New Roman" w:eastAsia="Times New Roman" w:hAnsi="Times New Roman"/>
          <w:color w:val="0E101A"/>
          <w:kern w:val="0"/>
          <w:sz w:val="24"/>
          <w:szCs w:val="24"/>
          <w:lang w:eastAsia="en-GB"/>
        </w:rPr>
      </w:pPr>
      <w:r>
        <w:rPr>
          <w:rFonts w:ascii="Times New Roman" w:eastAsia="Times New Roman" w:hAnsi="Times New Roman"/>
          <w:color w:val="0E101A"/>
          <w:kern w:val="0"/>
          <w:sz w:val="24"/>
          <w:szCs w:val="24"/>
          <w:lang w:eastAsia="en-GB"/>
        </w:rPr>
        <w:t>- Innovative Technology: Highlight the advanced piezoelectric technology used in our shoes, showcasing our commitment to cutting-edge solutions.</w:t>
      </w:r>
    </w:p>
    <w:p w14:paraId="1FB5ED9A" w14:textId="77777777" w:rsidR="00B75F6A" w:rsidRDefault="00B75F6A">
      <w:pPr>
        <w:suppressAutoHyphens w:val="0"/>
        <w:spacing w:after="0" w:line="240" w:lineRule="auto"/>
        <w:rPr>
          <w:rFonts w:ascii="Times New Roman" w:eastAsia="Times New Roman" w:hAnsi="Times New Roman"/>
          <w:color w:val="0E101A"/>
          <w:kern w:val="0"/>
          <w:sz w:val="24"/>
          <w:szCs w:val="24"/>
          <w:lang w:eastAsia="en-GB"/>
        </w:rPr>
      </w:pPr>
    </w:p>
    <w:p w14:paraId="1FB5ED9B" w14:textId="77777777" w:rsidR="00B75F6A" w:rsidRDefault="00176B60">
      <w:pPr>
        <w:suppressAutoHyphens w:val="0"/>
        <w:spacing w:after="0" w:line="240" w:lineRule="auto"/>
        <w:rPr>
          <w:rFonts w:ascii="Times New Roman" w:eastAsia="Times New Roman" w:hAnsi="Times New Roman"/>
          <w:color w:val="0E101A"/>
          <w:kern w:val="0"/>
          <w:sz w:val="24"/>
          <w:szCs w:val="24"/>
          <w:lang w:eastAsia="en-GB"/>
        </w:rPr>
      </w:pPr>
      <w:r>
        <w:rPr>
          <w:rFonts w:ascii="Times New Roman" w:eastAsia="Times New Roman" w:hAnsi="Times New Roman"/>
          <w:color w:val="0E101A"/>
          <w:kern w:val="0"/>
          <w:sz w:val="24"/>
          <w:szCs w:val="24"/>
          <w:lang w:eastAsia="en-GB"/>
        </w:rPr>
        <w:t>4. Sales Channels:</w:t>
      </w:r>
    </w:p>
    <w:p w14:paraId="1FB5ED9C" w14:textId="77777777" w:rsidR="00B75F6A" w:rsidRDefault="00176B60">
      <w:pPr>
        <w:suppressAutoHyphens w:val="0"/>
        <w:spacing w:after="0" w:line="240" w:lineRule="auto"/>
        <w:rPr>
          <w:rFonts w:ascii="Times New Roman" w:eastAsia="Times New Roman" w:hAnsi="Times New Roman"/>
          <w:color w:val="0E101A"/>
          <w:kern w:val="0"/>
          <w:sz w:val="24"/>
          <w:szCs w:val="24"/>
          <w:lang w:eastAsia="en-GB"/>
        </w:rPr>
      </w:pPr>
      <w:r>
        <w:rPr>
          <w:rFonts w:ascii="Times New Roman" w:eastAsia="Times New Roman" w:hAnsi="Times New Roman"/>
          <w:color w:val="0E101A"/>
          <w:kern w:val="0"/>
          <w:sz w:val="24"/>
          <w:szCs w:val="24"/>
          <w:lang w:eastAsia="en-GB"/>
        </w:rPr>
        <w:t xml:space="preserve">To reach our target customers </w:t>
      </w:r>
      <w:r>
        <w:rPr>
          <w:rFonts w:ascii="Times New Roman" w:eastAsia="Times New Roman" w:hAnsi="Times New Roman"/>
          <w:color w:val="0E101A"/>
          <w:kern w:val="0"/>
          <w:sz w:val="24"/>
          <w:szCs w:val="24"/>
          <w:lang w:eastAsia="en-GB"/>
        </w:rPr>
        <w:t>effectively, we will utilize both online and offline sales channels:</w:t>
      </w:r>
    </w:p>
    <w:p w14:paraId="1FB5ED9D" w14:textId="77777777" w:rsidR="00B75F6A" w:rsidRDefault="00176B60">
      <w:pPr>
        <w:suppressAutoHyphens w:val="0"/>
        <w:spacing w:after="0" w:line="240" w:lineRule="auto"/>
        <w:rPr>
          <w:rFonts w:ascii="Times New Roman" w:eastAsia="Times New Roman" w:hAnsi="Times New Roman"/>
          <w:color w:val="0E101A"/>
          <w:kern w:val="0"/>
          <w:sz w:val="24"/>
          <w:szCs w:val="24"/>
          <w:lang w:eastAsia="en-GB"/>
        </w:rPr>
      </w:pPr>
      <w:r>
        <w:rPr>
          <w:rFonts w:ascii="Times New Roman" w:eastAsia="Times New Roman" w:hAnsi="Times New Roman"/>
          <w:color w:val="0E101A"/>
          <w:kern w:val="0"/>
          <w:sz w:val="24"/>
          <w:szCs w:val="24"/>
          <w:lang w:eastAsia="en-GB"/>
        </w:rPr>
        <w:t>- Online: We will set up an e-commerce website where customers can browse and purchase our energy-harvesting shoes. We will optimize the website for a seamless user experience, providing product information, visuals, and an easy checkout process.</w:t>
      </w:r>
    </w:p>
    <w:p w14:paraId="1FB5ED9E" w14:textId="77777777" w:rsidR="00B75F6A" w:rsidRDefault="00176B60">
      <w:pPr>
        <w:suppressAutoHyphens w:val="0"/>
        <w:spacing w:after="0" w:line="240" w:lineRule="auto"/>
        <w:rPr>
          <w:rFonts w:ascii="Times New Roman" w:eastAsia="Times New Roman" w:hAnsi="Times New Roman"/>
          <w:color w:val="0E101A"/>
          <w:kern w:val="0"/>
          <w:sz w:val="24"/>
          <w:szCs w:val="24"/>
          <w:lang w:eastAsia="en-GB"/>
        </w:rPr>
      </w:pPr>
      <w:r>
        <w:rPr>
          <w:rFonts w:ascii="Times New Roman" w:eastAsia="Times New Roman" w:hAnsi="Times New Roman"/>
          <w:color w:val="0E101A"/>
          <w:kern w:val="0"/>
          <w:sz w:val="24"/>
          <w:szCs w:val="24"/>
          <w:lang w:eastAsia="en-GB"/>
        </w:rPr>
        <w:t>- Offline: We will collaborate with select retail stores and fitness centers that align with our target market. These physical locations will serve as touchpoints for customers to experience and purchase our energy-harvesting shoes.</w:t>
      </w:r>
    </w:p>
    <w:p w14:paraId="1FB5ED9F" w14:textId="77777777" w:rsidR="00B75F6A" w:rsidRDefault="00B75F6A">
      <w:pPr>
        <w:suppressAutoHyphens w:val="0"/>
        <w:spacing w:after="0" w:line="240" w:lineRule="auto"/>
        <w:rPr>
          <w:rFonts w:ascii="Times New Roman" w:eastAsia="Times New Roman" w:hAnsi="Times New Roman"/>
          <w:color w:val="0E101A"/>
          <w:kern w:val="0"/>
          <w:sz w:val="24"/>
          <w:szCs w:val="24"/>
          <w:lang w:eastAsia="en-GB"/>
        </w:rPr>
      </w:pPr>
    </w:p>
    <w:p w14:paraId="1FB5EDA0" w14:textId="77777777" w:rsidR="00B75F6A" w:rsidRDefault="00176B60">
      <w:pPr>
        <w:suppressAutoHyphens w:val="0"/>
        <w:spacing w:after="0" w:line="240" w:lineRule="auto"/>
        <w:rPr>
          <w:rFonts w:ascii="Times New Roman" w:eastAsia="Times New Roman" w:hAnsi="Times New Roman"/>
          <w:color w:val="0E101A"/>
          <w:kern w:val="0"/>
          <w:sz w:val="24"/>
          <w:szCs w:val="24"/>
          <w:lang w:eastAsia="en-GB"/>
        </w:rPr>
      </w:pPr>
      <w:r>
        <w:rPr>
          <w:rFonts w:ascii="Times New Roman" w:eastAsia="Times New Roman" w:hAnsi="Times New Roman"/>
          <w:color w:val="0E101A"/>
          <w:kern w:val="0"/>
          <w:sz w:val="24"/>
          <w:szCs w:val="24"/>
          <w:lang w:eastAsia="en-GB"/>
        </w:rPr>
        <w:t xml:space="preserve">We will apply an open innovation model to drive continuous innovation and enhance our energy-harvesting shoe product. This model involves collaborating with external partners, such </w:t>
      </w:r>
      <w:r>
        <w:rPr>
          <w:rFonts w:ascii="Times New Roman" w:eastAsia="Times New Roman" w:hAnsi="Times New Roman"/>
          <w:color w:val="0E101A"/>
          <w:kern w:val="0"/>
          <w:sz w:val="24"/>
          <w:szCs w:val="24"/>
          <w:lang w:eastAsia="en-GB"/>
        </w:rPr>
        <w:lastRenderedPageBreak/>
        <w:t xml:space="preserve">as universities, research </w:t>
      </w:r>
      <w:r>
        <w:rPr>
          <w:rFonts w:ascii="Times New Roman" w:eastAsia="Times New Roman" w:hAnsi="Times New Roman"/>
          <w:color w:val="0E101A"/>
          <w:kern w:val="0"/>
          <w:sz w:val="24"/>
          <w:szCs w:val="24"/>
          <w:lang w:eastAsia="en-GB"/>
        </w:rPr>
        <w:t>institutions, and technology experts, to leverage their expertise and resources in developing and improving our product.</w:t>
      </w:r>
    </w:p>
    <w:p w14:paraId="1FB5EDA1" w14:textId="77777777" w:rsidR="00B75F6A" w:rsidRDefault="00B75F6A">
      <w:pPr>
        <w:suppressAutoHyphens w:val="0"/>
        <w:spacing w:after="0" w:line="240" w:lineRule="auto"/>
        <w:rPr>
          <w:rFonts w:ascii="Times New Roman" w:eastAsia="Times New Roman" w:hAnsi="Times New Roman"/>
          <w:color w:val="0E101A"/>
          <w:kern w:val="0"/>
          <w:sz w:val="24"/>
          <w:szCs w:val="24"/>
          <w:lang w:eastAsia="en-GB"/>
        </w:rPr>
      </w:pPr>
    </w:p>
    <w:p w14:paraId="1FB5EDA2" w14:textId="77777777" w:rsidR="00B75F6A" w:rsidRDefault="00176B60">
      <w:pPr>
        <w:suppressAutoHyphens w:val="0"/>
        <w:spacing w:after="0" w:line="240" w:lineRule="auto"/>
        <w:rPr>
          <w:rFonts w:ascii="Times New Roman" w:eastAsia="Times New Roman" w:hAnsi="Times New Roman"/>
          <w:color w:val="0E101A"/>
          <w:kern w:val="0"/>
          <w:sz w:val="24"/>
          <w:szCs w:val="24"/>
          <w:lang w:eastAsia="en-GB"/>
        </w:rPr>
      </w:pPr>
      <w:r>
        <w:rPr>
          <w:rFonts w:ascii="Times New Roman" w:eastAsia="Times New Roman" w:hAnsi="Times New Roman"/>
          <w:color w:val="0E101A"/>
          <w:kern w:val="0"/>
          <w:sz w:val="24"/>
          <w:szCs w:val="24"/>
          <w:lang w:eastAsia="en-GB"/>
        </w:rPr>
        <w:t>According to Chesbrough (2003), open innovation is a paradigm shift from the traditional closed innovation model, where organizations rely solely on internal research and development. Open innovation recognizes that valuable knowledge and ideas can come from external sources and seeks to tap into these resources for innovation and growth.</w:t>
      </w:r>
    </w:p>
    <w:p w14:paraId="1FB5EDA3" w14:textId="77777777" w:rsidR="00B75F6A" w:rsidRDefault="00B75F6A">
      <w:pPr>
        <w:suppressAutoHyphens w:val="0"/>
        <w:spacing w:after="0" w:line="240" w:lineRule="auto"/>
        <w:rPr>
          <w:rFonts w:ascii="Times New Roman" w:eastAsia="Times New Roman" w:hAnsi="Times New Roman"/>
          <w:color w:val="0E101A"/>
          <w:kern w:val="0"/>
          <w:sz w:val="24"/>
          <w:szCs w:val="24"/>
          <w:lang w:eastAsia="en-GB"/>
        </w:rPr>
      </w:pPr>
    </w:p>
    <w:p w14:paraId="1FB5EDA4" w14:textId="77777777" w:rsidR="00B75F6A" w:rsidRDefault="00176B60">
      <w:pPr>
        <w:suppressAutoHyphens w:val="0"/>
        <w:spacing w:after="0" w:line="240" w:lineRule="auto"/>
        <w:rPr>
          <w:rFonts w:ascii="Times New Roman" w:eastAsia="Times New Roman" w:hAnsi="Times New Roman"/>
          <w:color w:val="0E101A"/>
          <w:kern w:val="0"/>
          <w:sz w:val="24"/>
          <w:szCs w:val="24"/>
          <w:lang w:eastAsia="en-GB"/>
        </w:rPr>
      </w:pPr>
      <w:r>
        <w:rPr>
          <w:rFonts w:ascii="Times New Roman" w:eastAsia="Times New Roman" w:hAnsi="Times New Roman"/>
          <w:color w:val="0E101A"/>
          <w:kern w:val="0"/>
          <w:sz w:val="24"/>
          <w:szCs w:val="24"/>
          <w:lang w:eastAsia="en-GB"/>
        </w:rPr>
        <w:t>By engaging in open innovation, we can access a broader pool of knowledge and expertise, accelerate the pace of innovation, and reduce costs associated with in-house research and development. This collaborative approach enables us to tap into specialized knowledge and leverage external resources that may not be available within our organization alone.</w:t>
      </w:r>
    </w:p>
    <w:p w14:paraId="1FB5EDA5" w14:textId="77777777" w:rsidR="00B75F6A" w:rsidRDefault="00B75F6A">
      <w:pPr>
        <w:suppressAutoHyphens w:val="0"/>
        <w:spacing w:after="0" w:line="240" w:lineRule="auto"/>
        <w:rPr>
          <w:rFonts w:ascii="Times New Roman" w:eastAsia="Times New Roman" w:hAnsi="Times New Roman"/>
          <w:color w:val="0E101A"/>
          <w:kern w:val="0"/>
          <w:sz w:val="24"/>
          <w:szCs w:val="24"/>
          <w:lang w:eastAsia="en-GB"/>
        </w:rPr>
      </w:pPr>
    </w:p>
    <w:p w14:paraId="1FB5EDA6" w14:textId="77777777" w:rsidR="00B75F6A" w:rsidRDefault="00B75F6A">
      <w:pPr>
        <w:suppressAutoHyphens w:val="0"/>
        <w:spacing w:after="0" w:line="240" w:lineRule="auto"/>
        <w:rPr>
          <w:rFonts w:ascii="Times New Roman" w:eastAsia="Times New Roman" w:hAnsi="Times New Roman"/>
          <w:color w:val="0E101A"/>
          <w:kern w:val="0"/>
          <w:sz w:val="24"/>
          <w:szCs w:val="24"/>
          <w:lang w:eastAsia="en-GB"/>
        </w:rPr>
      </w:pPr>
    </w:p>
    <w:p w14:paraId="1FB5EDA7" w14:textId="77777777" w:rsidR="00B75F6A" w:rsidRDefault="00176B60">
      <w:pPr>
        <w:suppressAutoHyphens w:val="0"/>
        <w:spacing w:after="0" w:line="240" w:lineRule="auto"/>
      </w:pPr>
      <w:r>
        <w:rPr>
          <w:rFonts w:ascii="Times New Roman" w:eastAsia="Times New Roman" w:hAnsi="Times New Roman"/>
          <w:b/>
          <w:bCs/>
          <w:color w:val="0E101A"/>
          <w:kern w:val="0"/>
          <w:sz w:val="24"/>
          <w:szCs w:val="24"/>
          <w:lang w:eastAsia="en-GB"/>
        </w:rPr>
        <w:t> Value Chain Analysis</w:t>
      </w:r>
    </w:p>
    <w:p w14:paraId="1FB5EDA8" w14:textId="77777777" w:rsidR="00B75F6A" w:rsidRDefault="00B75F6A">
      <w:pPr>
        <w:suppressAutoHyphens w:val="0"/>
        <w:spacing w:after="0" w:line="240" w:lineRule="auto"/>
        <w:rPr>
          <w:rFonts w:ascii="Times New Roman" w:eastAsia="Times New Roman" w:hAnsi="Times New Roman"/>
          <w:color w:val="0E101A"/>
          <w:kern w:val="0"/>
          <w:sz w:val="24"/>
          <w:szCs w:val="24"/>
          <w:lang w:eastAsia="en-GB"/>
        </w:rPr>
      </w:pPr>
    </w:p>
    <w:p w14:paraId="1FB5EDA9" w14:textId="77777777" w:rsidR="00B75F6A" w:rsidRDefault="00176B60">
      <w:pPr>
        <w:suppressAutoHyphens w:val="0"/>
        <w:spacing w:after="0" w:line="240" w:lineRule="auto"/>
        <w:rPr>
          <w:rFonts w:ascii="Times New Roman" w:eastAsia="Times New Roman" w:hAnsi="Times New Roman"/>
          <w:color w:val="0E101A"/>
          <w:kern w:val="0"/>
          <w:sz w:val="24"/>
          <w:szCs w:val="24"/>
          <w:lang w:eastAsia="en-GB"/>
        </w:rPr>
      </w:pPr>
      <w:r>
        <w:rPr>
          <w:rFonts w:ascii="Times New Roman" w:eastAsia="Times New Roman" w:hAnsi="Times New Roman"/>
          <w:color w:val="0E101A"/>
          <w:kern w:val="0"/>
          <w:sz w:val="24"/>
          <w:szCs w:val="24"/>
          <w:lang w:eastAsia="en-GB"/>
        </w:rPr>
        <w:t>Is defined as a set of activities that organizations perform to bring a product or service from its conception to its delivery to customers and ultimately to its disposal. (1985, Porter)</w:t>
      </w:r>
    </w:p>
    <w:p w14:paraId="1FB5EDAA" w14:textId="77777777" w:rsidR="00B75F6A" w:rsidRDefault="00B75F6A">
      <w:pPr>
        <w:suppressAutoHyphens w:val="0"/>
        <w:spacing w:after="0" w:line="240" w:lineRule="auto"/>
        <w:rPr>
          <w:rFonts w:ascii="Times New Roman" w:eastAsia="Times New Roman" w:hAnsi="Times New Roman"/>
          <w:color w:val="0E101A"/>
          <w:kern w:val="0"/>
          <w:sz w:val="24"/>
          <w:szCs w:val="24"/>
          <w:lang w:eastAsia="en-GB"/>
        </w:rPr>
      </w:pPr>
    </w:p>
    <w:p w14:paraId="1FB5EDAB" w14:textId="77777777" w:rsidR="00B75F6A" w:rsidRDefault="00176B60">
      <w:pPr>
        <w:suppressAutoHyphens w:val="0"/>
        <w:spacing w:after="0" w:line="240" w:lineRule="auto"/>
        <w:rPr>
          <w:rFonts w:ascii="Times New Roman" w:eastAsia="Times New Roman" w:hAnsi="Times New Roman"/>
          <w:color w:val="0E101A"/>
          <w:kern w:val="0"/>
          <w:sz w:val="24"/>
          <w:szCs w:val="24"/>
          <w:lang w:eastAsia="en-GB"/>
        </w:rPr>
      </w:pPr>
      <w:r>
        <w:rPr>
          <w:rFonts w:ascii="Times New Roman" w:eastAsia="Times New Roman" w:hAnsi="Times New Roman"/>
          <w:color w:val="0E101A"/>
          <w:kern w:val="0"/>
          <w:sz w:val="24"/>
          <w:szCs w:val="24"/>
          <w:lang w:eastAsia="en-GB"/>
        </w:rPr>
        <w:t>Primary Activities:</w:t>
      </w:r>
    </w:p>
    <w:p w14:paraId="1FB5EDAC" w14:textId="77777777" w:rsidR="00B75F6A" w:rsidRDefault="00176B60">
      <w:pPr>
        <w:suppressAutoHyphens w:val="0"/>
        <w:spacing w:after="0" w:line="240" w:lineRule="auto"/>
        <w:rPr>
          <w:rFonts w:ascii="Times New Roman" w:eastAsia="Times New Roman" w:hAnsi="Times New Roman"/>
          <w:color w:val="0E101A"/>
          <w:kern w:val="0"/>
          <w:sz w:val="24"/>
          <w:szCs w:val="24"/>
          <w:lang w:eastAsia="en-GB"/>
        </w:rPr>
      </w:pPr>
      <w:r>
        <w:rPr>
          <w:rFonts w:ascii="Times New Roman" w:eastAsia="Times New Roman" w:hAnsi="Times New Roman"/>
          <w:color w:val="0E101A"/>
          <w:kern w:val="0"/>
          <w:sz w:val="24"/>
          <w:szCs w:val="24"/>
          <w:lang w:eastAsia="en-GB"/>
        </w:rPr>
        <w:t>- Inbound Logistics: Procuring high-quality materials and components for manufacturing energy harvesting shoes.</w:t>
      </w:r>
    </w:p>
    <w:p w14:paraId="1FB5EDAD" w14:textId="77777777" w:rsidR="00B75F6A" w:rsidRDefault="00176B60">
      <w:pPr>
        <w:suppressAutoHyphens w:val="0"/>
        <w:spacing w:after="0" w:line="240" w:lineRule="auto"/>
        <w:rPr>
          <w:rFonts w:ascii="Times New Roman" w:eastAsia="Times New Roman" w:hAnsi="Times New Roman"/>
          <w:color w:val="0E101A"/>
          <w:kern w:val="0"/>
          <w:sz w:val="24"/>
          <w:szCs w:val="24"/>
          <w:lang w:eastAsia="en-GB"/>
        </w:rPr>
      </w:pPr>
      <w:r>
        <w:rPr>
          <w:rFonts w:ascii="Times New Roman" w:eastAsia="Times New Roman" w:hAnsi="Times New Roman"/>
          <w:color w:val="0E101A"/>
          <w:kern w:val="0"/>
          <w:sz w:val="24"/>
          <w:szCs w:val="24"/>
          <w:lang w:eastAsia="en-GB"/>
        </w:rPr>
        <w:t>- Operations: Designing and manufacturing Stepenergy shoes with advanced piezoelectric technology.</w:t>
      </w:r>
    </w:p>
    <w:p w14:paraId="1FB5EDAE" w14:textId="77777777" w:rsidR="00B75F6A" w:rsidRDefault="00176B60">
      <w:pPr>
        <w:suppressAutoHyphens w:val="0"/>
        <w:spacing w:after="0" w:line="240" w:lineRule="auto"/>
        <w:rPr>
          <w:rFonts w:ascii="Times New Roman" w:eastAsia="Times New Roman" w:hAnsi="Times New Roman"/>
          <w:color w:val="0E101A"/>
          <w:kern w:val="0"/>
          <w:sz w:val="24"/>
          <w:szCs w:val="24"/>
          <w:lang w:eastAsia="en-GB"/>
        </w:rPr>
      </w:pPr>
      <w:r>
        <w:rPr>
          <w:rFonts w:ascii="Times New Roman" w:eastAsia="Times New Roman" w:hAnsi="Times New Roman"/>
          <w:color w:val="0E101A"/>
          <w:kern w:val="0"/>
          <w:sz w:val="24"/>
          <w:szCs w:val="24"/>
          <w:lang w:eastAsia="en-GB"/>
        </w:rPr>
        <w:t>- Outbound Logistics: Ensuring smooth distribution and delivery of products to retail stores and customers.</w:t>
      </w:r>
    </w:p>
    <w:p w14:paraId="1FB5EDAF" w14:textId="77777777" w:rsidR="00B75F6A" w:rsidRDefault="00176B60">
      <w:pPr>
        <w:suppressAutoHyphens w:val="0"/>
        <w:spacing w:after="0" w:line="240" w:lineRule="auto"/>
        <w:rPr>
          <w:rFonts w:ascii="Times New Roman" w:eastAsia="Times New Roman" w:hAnsi="Times New Roman"/>
          <w:color w:val="0E101A"/>
          <w:kern w:val="0"/>
          <w:sz w:val="24"/>
          <w:szCs w:val="24"/>
          <w:lang w:eastAsia="en-GB"/>
        </w:rPr>
      </w:pPr>
      <w:r>
        <w:rPr>
          <w:rFonts w:ascii="Times New Roman" w:eastAsia="Times New Roman" w:hAnsi="Times New Roman"/>
          <w:color w:val="0E101A"/>
          <w:kern w:val="0"/>
          <w:sz w:val="24"/>
          <w:szCs w:val="24"/>
          <w:lang w:eastAsia="en-GB"/>
        </w:rPr>
        <w:t>- Marketing and Sales: Creating effective marketing strategies, establishing strong distribution channels, and promoting Stepenergy shoes to target customers.</w:t>
      </w:r>
    </w:p>
    <w:p w14:paraId="1FB5EDB0" w14:textId="77777777" w:rsidR="00B75F6A" w:rsidRDefault="00176B60">
      <w:pPr>
        <w:suppressAutoHyphens w:val="0"/>
        <w:spacing w:after="0" w:line="240" w:lineRule="auto"/>
        <w:rPr>
          <w:rFonts w:ascii="Times New Roman" w:eastAsia="Times New Roman" w:hAnsi="Times New Roman"/>
          <w:color w:val="0E101A"/>
          <w:kern w:val="0"/>
          <w:sz w:val="24"/>
          <w:szCs w:val="24"/>
          <w:lang w:eastAsia="en-GB"/>
        </w:rPr>
      </w:pPr>
      <w:r>
        <w:rPr>
          <w:rFonts w:ascii="Times New Roman" w:eastAsia="Times New Roman" w:hAnsi="Times New Roman"/>
          <w:color w:val="0E101A"/>
          <w:kern w:val="0"/>
          <w:sz w:val="24"/>
          <w:szCs w:val="24"/>
          <w:lang w:eastAsia="en-GB"/>
        </w:rPr>
        <w:t>- After-sales Service: Providing customer support, addressing inquiries, and handling returns or exchanges.</w:t>
      </w:r>
    </w:p>
    <w:p w14:paraId="1FB5EDB1" w14:textId="77777777" w:rsidR="00B75F6A" w:rsidRDefault="00B75F6A">
      <w:pPr>
        <w:suppressAutoHyphens w:val="0"/>
        <w:spacing w:after="0" w:line="240" w:lineRule="auto"/>
        <w:rPr>
          <w:rFonts w:ascii="Times New Roman" w:eastAsia="Times New Roman" w:hAnsi="Times New Roman"/>
          <w:color w:val="0E101A"/>
          <w:kern w:val="0"/>
          <w:sz w:val="24"/>
          <w:szCs w:val="24"/>
          <w:lang w:eastAsia="en-GB"/>
        </w:rPr>
      </w:pPr>
    </w:p>
    <w:p w14:paraId="1FB5EDB2" w14:textId="77777777" w:rsidR="00B75F6A" w:rsidRDefault="00176B60">
      <w:pPr>
        <w:suppressAutoHyphens w:val="0"/>
        <w:spacing w:after="0" w:line="240" w:lineRule="auto"/>
        <w:rPr>
          <w:rFonts w:ascii="Times New Roman" w:eastAsia="Times New Roman" w:hAnsi="Times New Roman"/>
          <w:color w:val="0E101A"/>
          <w:kern w:val="0"/>
          <w:sz w:val="24"/>
          <w:szCs w:val="24"/>
          <w:lang w:eastAsia="en-GB"/>
        </w:rPr>
      </w:pPr>
      <w:r>
        <w:rPr>
          <w:rFonts w:ascii="Times New Roman" w:eastAsia="Times New Roman" w:hAnsi="Times New Roman"/>
          <w:color w:val="0E101A"/>
          <w:kern w:val="0"/>
          <w:sz w:val="24"/>
          <w:szCs w:val="24"/>
          <w:lang w:eastAsia="en-GB"/>
        </w:rPr>
        <w:t>Support Activities:</w:t>
      </w:r>
    </w:p>
    <w:p w14:paraId="1FB5EDB3" w14:textId="77777777" w:rsidR="00B75F6A" w:rsidRDefault="00176B60">
      <w:pPr>
        <w:suppressAutoHyphens w:val="0"/>
        <w:spacing w:after="0" w:line="240" w:lineRule="auto"/>
        <w:rPr>
          <w:rFonts w:ascii="Times New Roman" w:eastAsia="Times New Roman" w:hAnsi="Times New Roman"/>
          <w:color w:val="0E101A"/>
          <w:kern w:val="0"/>
          <w:sz w:val="24"/>
          <w:szCs w:val="24"/>
          <w:lang w:eastAsia="en-GB"/>
        </w:rPr>
      </w:pPr>
      <w:r>
        <w:rPr>
          <w:rFonts w:ascii="Times New Roman" w:eastAsia="Times New Roman" w:hAnsi="Times New Roman"/>
          <w:color w:val="0E101A"/>
          <w:kern w:val="0"/>
          <w:sz w:val="24"/>
          <w:szCs w:val="24"/>
          <w:lang w:eastAsia="en-GB"/>
        </w:rPr>
        <w:t>- Procurement: Collaborating with suppliers to ensure the availability of high-quality materials for manufacturing.</w:t>
      </w:r>
    </w:p>
    <w:p w14:paraId="1FB5EDB4" w14:textId="77777777" w:rsidR="00B75F6A" w:rsidRDefault="00176B60">
      <w:pPr>
        <w:suppressAutoHyphens w:val="0"/>
        <w:spacing w:after="0" w:line="240" w:lineRule="auto"/>
        <w:rPr>
          <w:rFonts w:ascii="Times New Roman" w:eastAsia="Times New Roman" w:hAnsi="Times New Roman"/>
          <w:color w:val="0E101A"/>
          <w:kern w:val="0"/>
          <w:sz w:val="24"/>
          <w:szCs w:val="24"/>
          <w:lang w:eastAsia="en-GB"/>
        </w:rPr>
      </w:pPr>
      <w:r>
        <w:rPr>
          <w:rFonts w:ascii="Times New Roman" w:eastAsia="Times New Roman" w:hAnsi="Times New Roman"/>
          <w:color w:val="0E101A"/>
          <w:kern w:val="0"/>
          <w:sz w:val="24"/>
          <w:szCs w:val="24"/>
          <w:lang w:eastAsia="en-GB"/>
        </w:rPr>
        <w:t>- Research and Development: Continuously improving the piezoelectric technology and enhancing the features of Stepenergy shoes.</w:t>
      </w:r>
    </w:p>
    <w:p w14:paraId="1FB5EDB5" w14:textId="77777777" w:rsidR="00B75F6A" w:rsidRDefault="00176B60">
      <w:pPr>
        <w:suppressAutoHyphens w:val="0"/>
        <w:spacing w:after="0" w:line="240" w:lineRule="auto"/>
        <w:rPr>
          <w:rFonts w:ascii="Times New Roman" w:eastAsia="Times New Roman" w:hAnsi="Times New Roman"/>
          <w:color w:val="0E101A"/>
          <w:kern w:val="0"/>
          <w:sz w:val="24"/>
          <w:szCs w:val="24"/>
          <w:lang w:eastAsia="en-GB"/>
        </w:rPr>
      </w:pPr>
      <w:r>
        <w:rPr>
          <w:rFonts w:ascii="Times New Roman" w:eastAsia="Times New Roman" w:hAnsi="Times New Roman"/>
          <w:color w:val="0E101A"/>
          <w:kern w:val="0"/>
          <w:sz w:val="24"/>
          <w:szCs w:val="24"/>
          <w:lang w:eastAsia="en-GB"/>
        </w:rPr>
        <w:t>- Human Resources: Recruiting and retaining skilled employees to drive innovation and provide excellent customer service.</w:t>
      </w:r>
    </w:p>
    <w:p w14:paraId="1FB5EDB6" w14:textId="77777777" w:rsidR="00B75F6A" w:rsidRDefault="00176B60">
      <w:pPr>
        <w:suppressAutoHyphens w:val="0"/>
        <w:spacing w:after="0" w:line="240" w:lineRule="auto"/>
        <w:rPr>
          <w:rFonts w:ascii="Times New Roman" w:eastAsia="Times New Roman" w:hAnsi="Times New Roman"/>
          <w:color w:val="0E101A"/>
          <w:kern w:val="0"/>
          <w:sz w:val="24"/>
          <w:szCs w:val="24"/>
          <w:lang w:eastAsia="en-GB"/>
        </w:rPr>
      </w:pPr>
      <w:r>
        <w:rPr>
          <w:rFonts w:ascii="Times New Roman" w:eastAsia="Times New Roman" w:hAnsi="Times New Roman"/>
          <w:color w:val="0E101A"/>
          <w:kern w:val="0"/>
          <w:sz w:val="24"/>
          <w:szCs w:val="24"/>
          <w:lang w:eastAsia="en-GB"/>
        </w:rPr>
        <w:t xml:space="preserve">- Technology </w:t>
      </w:r>
      <w:r>
        <w:rPr>
          <w:rFonts w:ascii="Times New Roman" w:eastAsia="Times New Roman" w:hAnsi="Times New Roman"/>
          <w:color w:val="0E101A"/>
          <w:kern w:val="0"/>
          <w:sz w:val="24"/>
          <w:szCs w:val="24"/>
          <w:lang w:eastAsia="en-GB"/>
        </w:rPr>
        <w:t>Development: Investing in research and development to improve the efficiency and performance of our energy harvesting technology.</w:t>
      </w:r>
    </w:p>
    <w:p w14:paraId="1FB5EDB7" w14:textId="77777777" w:rsidR="00B75F6A" w:rsidRDefault="00176B60">
      <w:pPr>
        <w:suppressAutoHyphens w:val="0"/>
        <w:spacing w:after="0" w:line="240" w:lineRule="auto"/>
        <w:rPr>
          <w:rFonts w:ascii="Times New Roman" w:eastAsia="Times New Roman" w:hAnsi="Times New Roman"/>
          <w:color w:val="0E101A"/>
          <w:kern w:val="0"/>
          <w:sz w:val="24"/>
          <w:szCs w:val="24"/>
          <w:lang w:eastAsia="en-GB"/>
        </w:rPr>
      </w:pPr>
      <w:r>
        <w:rPr>
          <w:rFonts w:ascii="Times New Roman" w:eastAsia="Times New Roman" w:hAnsi="Times New Roman"/>
          <w:color w:val="0E101A"/>
          <w:kern w:val="0"/>
          <w:sz w:val="24"/>
          <w:szCs w:val="24"/>
          <w:lang w:eastAsia="en-GB"/>
        </w:rPr>
        <w:t>- Infrastructure: Establishing a robust online platform, logistics network, and support systems for smooth operations.</w:t>
      </w:r>
    </w:p>
    <w:p w14:paraId="1FB5EDB8" w14:textId="77777777" w:rsidR="00B75F6A" w:rsidRDefault="00B75F6A">
      <w:pPr>
        <w:suppressAutoHyphens w:val="0"/>
        <w:spacing w:after="0" w:line="240" w:lineRule="auto"/>
        <w:rPr>
          <w:rFonts w:ascii="Times New Roman" w:eastAsia="Times New Roman" w:hAnsi="Times New Roman"/>
          <w:color w:val="0E101A"/>
          <w:kern w:val="0"/>
          <w:sz w:val="24"/>
          <w:szCs w:val="24"/>
          <w:lang w:eastAsia="en-GB"/>
        </w:rPr>
      </w:pPr>
    </w:p>
    <w:p w14:paraId="1FB5EDB9" w14:textId="77777777" w:rsidR="00B75F6A" w:rsidRDefault="00176B60">
      <w:pPr>
        <w:suppressAutoHyphens w:val="0"/>
        <w:spacing w:after="0" w:line="240" w:lineRule="auto"/>
        <w:rPr>
          <w:rFonts w:ascii="Times New Roman" w:eastAsia="Times New Roman" w:hAnsi="Times New Roman"/>
          <w:color w:val="0E101A"/>
          <w:kern w:val="0"/>
          <w:sz w:val="24"/>
          <w:szCs w:val="24"/>
          <w:lang w:eastAsia="en-GB"/>
        </w:rPr>
      </w:pPr>
      <w:r>
        <w:rPr>
          <w:rFonts w:ascii="Times New Roman" w:eastAsia="Times New Roman" w:hAnsi="Times New Roman"/>
          <w:color w:val="0E101A"/>
          <w:kern w:val="0"/>
          <w:sz w:val="24"/>
          <w:szCs w:val="24"/>
          <w:lang w:eastAsia="en-GB"/>
        </w:rPr>
        <w:t>By analyzing each of these activities, we can identify areas for optimization and competitive differentiation, ensuring that Stepenergy delivers value to customers effectively.</w:t>
      </w:r>
    </w:p>
    <w:p w14:paraId="1FB5EDBA" w14:textId="77777777" w:rsidR="00B75F6A" w:rsidRDefault="00B75F6A">
      <w:pPr>
        <w:suppressAutoHyphens w:val="0"/>
        <w:spacing w:after="0" w:line="240" w:lineRule="auto"/>
        <w:rPr>
          <w:rFonts w:ascii="Times New Roman" w:eastAsia="Times New Roman" w:hAnsi="Times New Roman"/>
          <w:color w:val="0E101A"/>
          <w:kern w:val="0"/>
          <w:sz w:val="24"/>
          <w:szCs w:val="24"/>
          <w:lang w:eastAsia="en-GB"/>
        </w:rPr>
      </w:pPr>
    </w:p>
    <w:p w14:paraId="1FB5EDBB" w14:textId="77777777" w:rsidR="00B75F6A" w:rsidRDefault="00176B60">
      <w:pPr>
        <w:suppressAutoHyphens w:val="0"/>
        <w:spacing w:after="0" w:line="240" w:lineRule="auto"/>
      </w:pPr>
      <w:r>
        <w:rPr>
          <w:rFonts w:ascii="Times New Roman" w:eastAsia="Times New Roman" w:hAnsi="Times New Roman"/>
          <w:b/>
          <w:bCs/>
          <w:color w:val="0E101A"/>
          <w:kern w:val="0"/>
          <w:sz w:val="24"/>
          <w:szCs w:val="24"/>
          <w:lang w:eastAsia="en-GB"/>
        </w:rPr>
        <w:t>Porter's Five Forces Model</w:t>
      </w:r>
    </w:p>
    <w:p w14:paraId="1FB5EDBC" w14:textId="77777777" w:rsidR="00B75F6A" w:rsidRDefault="00B75F6A">
      <w:pPr>
        <w:suppressAutoHyphens w:val="0"/>
        <w:spacing w:after="0" w:line="240" w:lineRule="auto"/>
        <w:rPr>
          <w:rFonts w:ascii="Times New Roman" w:eastAsia="Times New Roman" w:hAnsi="Times New Roman"/>
          <w:color w:val="0E101A"/>
          <w:kern w:val="0"/>
          <w:sz w:val="24"/>
          <w:szCs w:val="24"/>
          <w:lang w:eastAsia="en-GB"/>
        </w:rPr>
      </w:pPr>
    </w:p>
    <w:p w14:paraId="1FB5EDBD" w14:textId="77777777" w:rsidR="00B75F6A" w:rsidRDefault="00176B60">
      <w:pPr>
        <w:suppressAutoHyphens w:val="0"/>
        <w:spacing w:after="0" w:line="240" w:lineRule="auto"/>
        <w:rPr>
          <w:rFonts w:ascii="Times New Roman" w:eastAsia="Times New Roman" w:hAnsi="Times New Roman"/>
          <w:color w:val="0E101A"/>
          <w:kern w:val="0"/>
          <w:sz w:val="24"/>
          <w:szCs w:val="24"/>
          <w:lang w:eastAsia="en-GB"/>
        </w:rPr>
      </w:pPr>
      <w:r>
        <w:rPr>
          <w:rFonts w:ascii="Times New Roman" w:eastAsia="Times New Roman" w:hAnsi="Times New Roman"/>
          <w:color w:val="0E101A"/>
          <w:kern w:val="0"/>
          <w:sz w:val="24"/>
          <w:szCs w:val="24"/>
          <w:lang w:eastAsia="en-GB"/>
        </w:rPr>
        <w:t>Porter's Five Forces model helps us assess the competitive forces in an industry. The forces relevant to Stepenergy are:</w:t>
      </w:r>
    </w:p>
    <w:p w14:paraId="1FB5EDBE" w14:textId="77777777" w:rsidR="00B75F6A" w:rsidRDefault="00B75F6A">
      <w:pPr>
        <w:suppressAutoHyphens w:val="0"/>
        <w:spacing w:after="0" w:line="240" w:lineRule="auto"/>
        <w:rPr>
          <w:rFonts w:ascii="Times New Roman" w:eastAsia="Times New Roman" w:hAnsi="Times New Roman"/>
          <w:color w:val="0E101A"/>
          <w:kern w:val="0"/>
          <w:sz w:val="24"/>
          <w:szCs w:val="24"/>
          <w:lang w:eastAsia="en-GB"/>
        </w:rPr>
      </w:pPr>
    </w:p>
    <w:p w14:paraId="1FB5EDBF" w14:textId="77777777" w:rsidR="00B75F6A" w:rsidRDefault="00176B60">
      <w:pPr>
        <w:suppressAutoHyphens w:val="0"/>
        <w:spacing w:after="0" w:line="240" w:lineRule="auto"/>
        <w:rPr>
          <w:rFonts w:ascii="Times New Roman" w:eastAsia="Times New Roman" w:hAnsi="Times New Roman"/>
          <w:color w:val="0E101A"/>
          <w:kern w:val="0"/>
          <w:sz w:val="24"/>
          <w:szCs w:val="24"/>
          <w:lang w:eastAsia="en-GB"/>
        </w:rPr>
      </w:pPr>
      <w:r>
        <w:rPr>
          <w:rFonts w:ascii="Times New Roman" w:eastAsia="Times New Roman" w:hAnsi="Times New Roman"/>
          <w:color w:val="0E101A"/>
          <w:kern w:val="0"/>
          <w:sz w:val="24"/>
          <w:szCs w:val="24"/>
          <w:lang w:eastAsia="en-GB"/>
        </w:rPr>
        <w:t>- Threat of New Entrants: The barrier to entry in the energy harvesting shoe market can be relatively high due to the need for specialized technology and manufacturing capabilities. However, we should monitor potential new entrants that may offer similar innovative products.</w:t>
      </w:r>
    </w:p>
    <w:p w14:paraId="1FB5EDC0" w14:textId="77777777" w:rsidR="00B75F6A" w:rsidRDefault="00176B60">
      <w:pPr>
        <w:suppressAutoHyphens w:val="0"/>
        <w:spacing w:after="0" w:line="240" w:lineRule="auto"/>
        <w:rPr>
          <w:rFonts w:ascii="Times New Roman" w:eastAsia="Times New Roman" w:hAnsi="Times New Roman"/>
          <w:color w:val="0E101A"/>
          <w:kern w:val="0"/>
          <w:sz w:val="24"/>
          <w:szCs w:val="24"/>
          <w:lang w:eastAsia="en-GB"/>
        </w:rPr>
      </w:pPr>
      <w:r>
        <w:rPr>
          <w:rFonts w:ascii="Times New Roman" w:eastAsia="Times New Roman" w:hAnsi="Times New Roman"/>
          <w:color w:val="0E101A"/>
          <w:kern w:val="0"/>
          <w:sz w:val="24"/>
          <w:szCs w:val="24"/>
          <w:lang w:eastAsia="en-GB"/>
        </w:rPr>
        <w:t>- Bargaining Power of Suppliers: Depending on the availability of specialized materials and components, the bargaining power of suppliers can vary. Maintaining strong relationships and diversifying our supplier base can mitigate this risk.</w:t>
      </w:r>
    </w:p>
    <w:p w14:paraId="1FB5EDC1" w14:textId="77777777" w:rsidR="00B75F6A" w:rsidRDefault="00176B60">
      <w:pPr>
        <w:suppressAutoHyphens w:val="0"/>
        <w:spacing w:after="0" w:line="240" w:lineRule="auto"/>
        <w:rPr>
          <w:rFonts w:ascii="Times New Roman" w:eastAsia="Times New Roman" w:hAnsi="Times New Roman"/>
          <w:color w:val="0E101A"/>
          <w:kern w:val="0"/>
          <w:sz w:val="24"/>
          <w:szCs w:val="24"/>
          <w:lang w:eastAsia="en-GB"/>
        </w:rPr>
      </w:pPr>
      <w:r>
        <w:rPr>
          <w:rFonts w:ascii="Times New Roman" w:eastAsia="Times New Roman" w:hAnsi="Times New Roman"/>
          <w:color w:val="0E101A"/>
          <w:kern w:val="0"/>
          <w:sz w:val="24"/>
          <w:szCs w:val="24"/>
          <w:lang w:eastAsia="en-GB"/>
        </w:rPr>
        <w:t>- Bargaining Power of Buyers: Customers have the power to choose from various energy-efficient and sustainable footwear options. We need to differentiate Stepenergy and deliver superior value to mitigate the bargaining power of buyers.</w:t>
      </w:r>
    </w:p>
    <w:p w14:paraId="1FB5EDC2" w14:textId="77777777" w:rsidR="00B75F6A" w:rsidRDefault="00176B60">
      <w:pPr>
        <w:suppressAutoHyphens w:val="0"/>
        <w:spacing w:after="0" w:line="240" w:lineRule="auto"/>
        <w:rPr>
          <w:rFonts w:ascii="Times New Roman" w:eastAsia="Times New Roman" w:hAnsi="Times New Roman"/>
          <w:color w:val="0E101A"/>
          <w:kern w:val="0"/>
          <w:sz w:val="24"/>
          <w:szCs w:val="24"/>
          <w:lang w:eastAsia="en-GB"/>
        </w:rPr>
      </w:pPr>
      <w:r>
        <w:rPr>
          <w:rFonts w:ascii="Times New Roman" w:eastAsia="Times New Roman" w:hAnsi="Times New Roman"/>
          <w:color w:val="0E101A"/>
          <w:kern w:val="0"/>
          <w:sz w:val="24"/>
          <w:szCs w:val="24"/>
          <w:lang w:eastAsia="en-GB"/>
        </w:rPr>
        <w:t>- Threat of Substitutes: Traditional footwear options and other energy-efficient solutions can pose a threat. Continuous innovation, unique features, and effective marketing can help minimize the threat of substitutes.</w:t>
      </w:r>
    </w:p>
    <w:p w14:paraId="1FB5EDC3" w14:textId="77777777" w:rsidR="00B75F6A" w:rsidRDefault="00176B60">
      <w:pPr>
        <w:suppressAutoHyphens w:val="0"/>
        <w:spacing w:after="0" w:line="240" w:lineRule="auto"/>
        <w:rPr>
          <w:rFonts w:ascii="Times New Roman" w:eastAsia="Times New Roman" w:hAnsi="Times New Roman"/>
          <w:color w:val="0E101A"/>
          <w:kern w:val="0"/>
          <w:sz w:val="24"/>
          <w:szCs w:val="24"/>
          <w:lang w:eastAsia="en-GB"/>
        </w:rPr>
      </w:pPr>
      <w:r>
        <w:rPr>
          <w:rFonts w:ascii="Times New Roman" w:eastAsia="Times New Roman" w:hAnsi="Times New Roman"/>
          <w:color w:val="0E101A"/>
          <w:kern w:val="0"/>
          <w:sz w:val="24"/>
          <w:szCs w:val="24"/>
          <w:lang w:eastAsia="en-GB"/>
        </w:rPr>
        <w:t>- Competitive Rivalry: Competitors in the energy harvesting shoe market, both established brands and emerging players, can pose a significant competitive threat. By differentiating Stepenergy through technology, design, and customer experience, we can stand out in the market.</w:t>
      </w:r>
    </w:p>
    <w:p w14:paraId="1FB5EDC4" w14:textId="77777777" w:rsidR="00B75F6A" w:rsidRDefault="00B75F6A">
      <w:pPr>
        <w:suppressAutoHyphens w:val="0"/>
        <w:spacing w:after="0" w:line="240" w:lineRule="auto"/>
        <w:rPr>
          <w:rFonts w:ascii="Times New Roman" w:eastAsia="Times New Roman" w:hAnsi="Times New Roman"/>
          <w:color w:val="0E101A"/>
          <w:kern w:val="0"/>
          <w:sz w:val="24"/>
          <w:szCs w:val="24"/>
          <w:lang w:eastAsia="en-GB"/>
        </w:rPr>
      </w:pPr>
    </w:p>
    <w:p w14:paraId="1FB5EDC5" w14:textId="77777777" w:rsidR="00B75F6A" w:rsidRDefault="00176B60">
      <w:pPr>
        <w:suppressAutoHyphens w:val="0"/>
        <w:spacing w:after="0" w:line="240" w:lineRule="auto"/>
        <w:rPr>
          <w:rFonts w:ascii="Times New Roman" w:eastAsia="Times New Roman" w:hAnsi="Times New Roman"/>
          <w:color w:val="0E101A"/>
          <w:kern w:val="0"/>
          <w:sz w:val="24"/>
          <w:szCs w:val="24"/>
          <w:lang w:eastAsia="en-GB"/>
        </w:rPr>
      </w:pPr>
      <w:r>
        <w:rPr>
          <w:rFonts w:ascii="Times New Roman" w:eastAsia="Times New Roman" w:hAnsi="Times New Roman"/>
          <w:color w:val="0E101A"/>
          <w:kern w:val="0"/>
          <w:sz w:val="24"/>
          <w:szCs w:val="24"/>
          <w:lang w:eastAsia="en-GB"/>
        </w:rPr>
        <w:t>By analyzing these competitive forces, we can identify potential risks and opportunities, helping us develop effective strategies to position Stepenergy strongly in the market.</w:t>
      </w:r>
    </w:p>
    <w:p w14:paraId="1FB5EDC6" w14:textId="77777777" w:rsidR="00B75F6A" w:rsidRDefault="00B75F6A">
      <w:pPr>
        <w:suppressAutoHyphens w:val="0"/>
        <w:spacing w:after="0" w:line="240" w:lineRule="auto"/>
        <w:rPr>
          <w:rFonts w:ascii="Times New Roman" w:eastAsia="Times New Roman" w:hAnsi="Times New Roman"/>
          <w:color w:val="0E101A"/>
          <w:kern w:val="0"/>
          <w:sz w:val="24"/>
          <w:szCs w:val="24"/>
          <w:lang w:eastAsia="en-GB"/>
        </w:rPr>
      </w:pPr>
    </w:p>
    <w:p w14:paraId="1FB5EDC7" w14:textId="77777777" w:rsidR="00B75F6A" w:rsidRDefault="00176B60">
      <w:pPr>
        <w:suppressAutoHyphens w:val="0"/>
        <w:spacing w:after="0" w:line="240" w:lineRule="auto"/>
      </w:pPr>
      <w:r>
        <w:rPr>
          <w:rFonts w:ascii="Times New Roman" w:eastAsia="Times New Roman" w:hAnsi="Times New Roman"/>
          <w:b/>
          <w:bCs/>
          <w:color w:val="0E101A"/>
          <w:kern w:val="0"/>
          <w:sz w:val="24"/>
          <w:szCs w:val="24"/>
          <w:lang w:eastAsia="en-GB"/>
        </w:rPr>
        <w:t>eCommerce </w:t>
      </w:r>
    </w:p>
    <w:p w14:paraId="1FB5EDC8" w14:textId="77777777" w:rsidR="00B75F6A" w:rsidRDefault="00B75F6A">
      <w:pPr>
        <w:suppressAutoHyphens w:val="0"/>
        <w:spacing w:after="0" w:line="240" w:lineRule="auto"/>
        <w:rPr>
          <w:rFonts w:ascii="Times New Roman" w:eastAsia="Times New Roman" w:hAnsi="Times New Roman"/>
          <w:color w:val="0E101A"/>
          <w:kern w:val="0"/>
          <w:sz w:val="24"/>
          <w:szCs w:val="24"/>
          <w:lang w:eastAsia="en-GB"/>
        </w:rPr>
      </w:pPr>
    </w:p>
    <w:p w14:paraId="1FB5EDC9" w14:textId="77777777" w:rsidR="00B75F6A" w:rsidRDefault="00176B60">
      <w:pPr>
        <w:suppressAutoHyphens w:val="0"/>
        <w:spacing w:after="0" w:line="240" w:lineRule="auto"/>
        <w:rPr>
          <w:rFonts w:ascii="Times New Roman" w:eastAsia="Times New Roman" w:hAnsi="Times New Roman"/>
          <w:color w:val="0E101A"/>
          <w:kern w:val="0"/>
          <w:sz w:val="24"/>
          <w:szCs w:val="24"/>
          <w:lang w:eastAsia="en-GB"/>
        </w:rPr>
      </w:pPr>
      <w:r>
        <w:rPr>
          <w:rFonts w:ascii="Times New Roman" w:eastAsia="Times New Roman" w:hAnsi="Times New Roman"/>
          <w:color w:val="0E101A"/>
          <w:kern w:val="0"/>
          <w:sz w:val="24"/>
          <w:szCs w:val="24"/>
          <w:lang w:eastAsia="en-GB"/>
        </w:rPr>
        <w:t>1. Introduction to the Marketplace:</w:t>
      </w:r>
    </w:p>
    <w:p w14:paraId="1FB5EDCA" w14:textId="77777777" w:rsidR="00B75F6A" w:rsidRDefault="00176B60">
      <w:pPr>
        <w:suppressAutoHyphens w:val="0"/>
        <w:spacing w:after="0" w:line="240" w:lineRule="auto"/>
        <w:rPr>
          <w:rFonts w:ascii="Times New Roman" w:eastAsia="Times New Roman" w:hAnsi="Times New Roman"/>
          <w:color w:val="0E101A"/>
          <w:kern w:val="0"/>
          <w:sz w:val="24"/>
          <w:szCs w:val="24"/>
          <w:lang w:eastAsia="en-GB"/>
        </w:rPr>
      </w:pPr>
      <w:r>
        <w:rPr>
          <w:rFonts w:ascii="Times New Roman" w:eastAsia="Times New Roman" w:hAnsi="Times New Roman"/>
          <w:color w:val="0E101A"/>
          <w:kern w:val="0"/>
          <w:sz w:val="24"/>
          <w:szCs w:val="24"/>
          <w:lang w:eastAsia="en-GB"/>
        </w:rPr>
        <w:t>For selling Stepenergy's energy harvesting shoes, we propose setting up our online website as the primary eCommerce platform. This allows us to have full control over branding, customer experience, and data management. By having our dedicated website, we can establish a strong online presence and build a direct relationship with our customers.</w:t>
      </w:r>
    </w:p>
    <w:p w14:paraId="1FB5EDCB" w14:textId="77777777" w:rsidR="00B75F6A" w:rsidRDefault="00B75F6A">
      <w:pPr>
        <w:suppressAutoHyphens w:val="0"/>
        <w:spacing w:after="0" w:line="240" w:lineRule="auto"/>
        <w:rPr>
          <w:rFonts w:ascii="Times New Roman" w:eastAsia="Times New Roman" w:hAnsi="Times New Roman"/>
          <w:color w:val="0E101A"/>
          <w:kern w:val="0"/>
          <w:sz w:val="24"/>
          <w:szCs w:val="24"/>
          <w:lang w:eastAsia="en-GB"/>
        </w:rPr>
      </w:pPr>
    </w:p>
    <w:p w14:paraId="1FB5EDCC" w14:textId="77777777" w:rsidR="00B75F6A" w:rsidRDefault="00176B60">
      <w:pPr>
        <w:suppressAutoHyphens w:val="0"/>
        <w:spacing w:after="0" w:line="240" w:lineRule="auto"/>
        <w:rPr>
          <w:rFonts w:ascii="Times New Roman" w:eastAsia="Times New Roman" w:hAnsi="Times New Roman"/>
          <w:color w:val="0E101A"/>
          <w:kern w:val="0"/>
          <w:sz w:val="24"/>
          <w:szCs w:val="24"/>
          <w:lang w:eastAsia="en-GB"/>
        </w:rPr>
      </w:pPr>
      <w:r>
        <w:rPr>
          <w:rFonts w:ascii="Times New Roman" w:eastAsia="Times New Roman" w:hAnsi="Times New Roman"/>
          <w:color w:val="0E101A"/>
          <w:kern w:val="0"/>
          <w:sz w:val="24"/>
          <w:szCs w:val="24"/>
          <w:lang w:eastAsia="en-GB"/>
        </w:rPr>
        <w:t>2. Content for the eCommerce Site:</w:t>
      </w:r>
    </w:p>
    <w:p w14:paraId="1FB5EDCD" w14:textId="77777777" w:rsidR="00B75F6A" w:rsidRDefault="00176B60">
      <w:pPr>
        <w:suppressAutoHyphens w:val="0"/>
        <w:spacing w:after="0" w:line="240" w:lineRule="auto"/>
        <w:rPr>
          <w:rFonts w:ascii="Times New Roman" w:eastAsia="Times New Roman" w:hAnsi="Times New Roman"/>
          <w:color w:val="0E101A"/>
          <w:kern w:val="0"/>
          <w:sz w:val="24"/>
          <w:szCs w:val="24"/>
          <w:lang w:eastAsia="en-GB"/>
        </w:rPr>
      </w:pPr>
      <w:r>
        <w:rPr>
          <w:rFonts w:ascii="Times New Roman" w:eastAsia="Times New Roman" w:hAnsi="Times New Roman"/>
          <w:color w:val="0E101A"/>
          <w:kern w:val="0"/>
          <w:sz w:val="24"/>
          <w:szCs w:val="24"/>
          <w:lang w:eastAsia="en-GB"/>
        </w:rPr>
        <w:t>Our eCommerce site will include various types of content to provide a comprehensive and engaging shopping experience for customers. These may include:</w:t>
      </w:r>
    </w:p>
    <w:p w14:paraId="1FB5EDCE" w14:textId="77777777" w:rsidR="00B75F6A" w:rsidRDefault="00176B60">
      <w:pPr>
        <w:suppressAutoHyphens w:val="0"/>
        <w:spacing w:after="0" w:line="240" w:lineRule="auto"/>
        <w:rPr>
          <w:rFonts w:ascii="Times New Roman" w:eastAsia="Times New Roman" w:hAnsi="Times New Roman"/>
          <w:color w:val="0E101A"/>
          <w:kern w:val="0"/>
          <w:sz w:val="24"/>
          <w:szCs w:val="24"/>
          <w:lang w:eastAsia="en-GB"/>
        </w:rPr>
      </w:pPr>
      <w:r>
        <w:rPr>
          <w:rFonts w:ascii="Times New Roman" w:eastAsia="Times New Roman" w:hAnsi="Times New Roman"/>
          <w:color w:val="0E101A"/>
          <w:kern w:val="0"/>
          <w:sz w:val="24"/>
          <w:szCs w:val="24"/>
          <w:lang w:eastAsia="en-GB"/>
        </w:rPr>
        <w:t>- Product Pages: Detailed descriptions, specifications, and benefits of the energy harvesting shoes.</w:t>
      </w:r>
    </w:p>
    <w:p w14:paraId="1FB5EDCF" w14:textId="77777777" w:rsidR="00B75F6A" w:rsidRDefault="00176B60">
      <w:pPr>
        <w:suppressAutoHyphens w:val="0"/>
        <w:spacing w:after="0" w:line="240" w:lineRule="auto"/>
        <w:rPr>
          <w:rFonts w:ascii="Times New Roman" w:eastAsia="Times New Roman" w:hAnsi="Times New Roman"/>
          <w:color w:val="0E101A"/>
          <w:kern w:val="0"/>
          <w:sz w:val="24"/>
          <w:szCs w:val="24"/>
          <w:lang w:eastAsia="en-GB"/>
        </w:rPr>
      </w:pPr>
      <w:r>
        <w:rPr>
          <w:rFonts w:ascii="Times New Roman" w:eastAsia="Times New Roman" w:hAnsi="Times New Roman"/>
          <w:color w:val="0E101A"/>
          <w:kern w:val="0"/>
          <w:sz w:val="24"/>
          <w:szCs w:val="24"/>
          <w:lang w:eastAsia="en-GB"/>
        </w:rPr>
        <w:t>- High-Quality Images: Showcasing the shoes from different angles, highlighting key features, and displaying available color options.</w:t>
      </w:r>
    </w:p>
    <w:p w14:paraId="1FB5EDD0" w14:textId="77777777" w:rsidR="00B75F6A" w:rsidRDefault="00176B60">
      <w:pPr>
        <w:suppressAutoHyphens w:val="0"/>
        <w:spacing w:after="0" w:line="240" w:lineRule="auto"/>
        <w:rPr>
          <w:rFonts w:ascii="Times New Roman" w:eastAsia="Times New Roman" w:hAnsi="Times New Roman"/>
          <w:color w:val="0E101A"/>
          <w:kern w:val="0"/>
          <w:sz w:val="24"/>
          <w:szCs w:val="24"/>
          <w:lang w:eastAsia="en-GB"/>
        </w:rPr>
      </w:pPr>
      <w:r>
        <w:rPr>
          <w:rFonts w:ascii="Times New Roman" w:eastAsia="Times New Roman" w:hAnsi="Times New Roman"/>
          <w:color w:val="0E101A"/>
          <w:kern w:val="0"/>
          <w:sz w:val="24"/>
          <w:szCs w:val="24"/>
          <w:lang w:eastAsia="en-GB"/>
        </w:rPr>
        <w:t>- Videos: Demonstrating the functionality of the energy harvesting technology and showcasing the shoes in real-life scenarios.</w:t>
      </w:r>
    </w:p>
    <w:p w14:paraId="1FB5EDD1" w14:textId="77777777" w:rsidR="00B75F6A" w:rsidRDefault="00176B60">
      <w:pPr>
        <w:suppressAutoHyphens w:val="0"/>
        <w:spacing w:after="0" w:line="240" w:lineRule="auto"/>
        <w:rPr>
          <w:rFonts w:ascii="Times New Roman" w:eastAsia="Times New Roman" w:hAnsi="Times New Roman"/>
          <w:color w:val="0E101A"/>
          <w:kern w:val="0"/>
          <w:sz w:val="24"/>
          <w:szCs w:val="24"/>
          <w:lang w:eastAsia="en-GB"/>
        </w:rPr>
      </w:pPr>
      <w:r>
        <w:rPr>
          <w:rFonts w:ascii="Times New Roman" w:eastAsia="Times New Roman" w:hAnsi="Times New Roman"/>
          <w:color w:val="0E101A"/>
          <w:kern w:val="0"/>
          <w:sz w:val="24"/>
          <w:szCs w:val="24"/>
          <w:lang w:eastAsia="en-GB"/>
        </w:rPr>
        <w:t>- Customer Reviews and Testimonials: Sharing feedback from satisfied customers to build trust and credibility.</w:t>
      </w:r>
    </w:p>
    <w:p w14:paraId="1FB5EDD2" w14:textId="77777777" w:rsidR="00B75F6A" w:rsidRDefault="00176B60">
      <w:pPr>
        <w:suppressAutoHyphens w:val="0"/>
        <w:spacing w:after="0" w:line="240" w:lineRule="auto"/>
        <w:rPr>
          <w:rFonts w:ascii="Times New Roman" w:eastAsia="Times New Roman" w:hAnsi="Times New Roman"/>
          <w:color w:val="0E101A"/>
          <w:kern w:val="0"/>
          <w:sz w:val="24"/>
          <w:szCs w:val="24"/>
          <w:lang w:eastAsia="en-GB"/>
        </w:rPr>
      </w:pPr>
      <w:r>
        <w:rPr>
          <w:rFonts w:ascii="Times New Roman" w:eastAsia="Times New Roman" w:hAnsi="Times New Roman"/>
          <w:color w:val="0E101A"/>
          <w:kern w:val="0"/>
          <w:sz w:val="24"/>
          <w:szCs w:val="24"/>
          <w:lang w:eastAsia="en-GB"/>
        </w:rPr>
        <w:t xml:space="preserve">- Size </w:t>
      </w:r>
      <w:r>
        <w:rPr>
          <w:rFonts w:ascii="Times New Roman" w:eastAsia="Times New Roman" w:hAnsi="Times New Roman"/>
          <w:color w:val="0E101A"/>
          <w:kern w:val="0"/>
          <w:sz w:val="24"/>
          <w:szCs w:val="24"/>
          <w:lang w:eastAsia="en-GB"/>
        </w:rPr>
        <w:t>Guides and Fit Recommendations: Assisting customers in choosing the right size for a comfortable fit.</w:t>
      </w:r>
    </w:p>
    <w:p w14:paraId="1FB5EDD3" w14:textId="77777777" w:rsidR="00B75F6A" w:rsidRDefault="00176B60">
      <w:pPr>
        <w:suppressAutoHyphens w:val="0"/>
        <w:spacing w:after="0" w:line="240" w:lineRule="auto"/>
        <w:rPr>
          <w:rFonts w:ascii="Times New Roman" w:eastAsia="Times New Roman" w:hAnsi="Times New Roman"/>
          <w:color w:val="0E101A"/>
          <w:kern w:val="0"/>
          <w:sz w:val="24"/>
          <w:szCs w:val="24"/>
          <w:lang w:eastAsia="en-GB"/>
        </w:rPr>
      </w:pPr>
      <w:r>
        <w:rPr>
          <w:rFonts w:ascii="Times New Roman" w:eastAsia="Times New Roman" w:hAnsi="Times New Roman"/>
          <w:color w:val="0E101A"/>
          <w:kern w:val="0"/>
          <w:sz w:val="24"/>
          <w:szCs w:val="24"/>
          <w:lang w:eastAsia="en-GB"/>
        </w:rPr>
        <w:t>- FAQs and Customer Support: Providing comprehensive answers to frequently asked questions and offering multiple channels for customer support.</w:t>
      </w:r>
    </w:p>
    <w:p w14:paraId="1FB5EDD4" w14:textId="77777777" w:rsidR="00B75F6A" w:rsidRDefault="00176B60">
      <w:pPr>
        <w:suppressAutoHyphens w:val="0"/>
        <w:spacing w:after="0" w:line="240" w:lineRule="auto"/>
        <w:rPr>
          <w:rFonts w:ascii="Times New Roman" w:eastAsia="Times New Roman" w:hAnsi="Times New Roman"/>
          <w:color w:val="0E101A"/>
          <w:kern w:val="0"/>
          <w:sz w:val="24"/>
          <w:szCs w:val="24"/>
          <w:lang w:eastAsia="en-GB"/>
        </w:rPr>
      </w:pPr>
      <w:r>
        <w:rPr>
          <w:rFonts w:ascii="Times New Roman" w:eastAsia="Times New Roman" w:hAnsi="Times New Roman"/>
          <w:color w:val="0E101A"/>
          <w:kern w:val="0"/>
          <w:sz w:val="24"/>
          <w:szCs w:val="24"/>
          <w:lang w:eastAsia="en-GB"/>
        </w:rPr>
        <w:t>3. Payment Services and Compliance:</w:t>
      </w:r>
    </w:p>
    <w:p w14:paraId="1FB5EDD5" w14:textId="77777777" w:rsidR="00B75F6A" w:rsidRDefault="00176B60">
      <w:pPr>
        <w:suppressAutoHyphens w:val="0"/>
        <w:spacing w:after="0" w:line="240" w:lineRule="auto"/>
        <w:rPr>
          <w:rFonts w:ascii="Times New Roman" w:eastAsia="Times New Roman" w:hAnsi="Times New Roman"/>
          <w:color w:val="0E101A"/>
          <w:kern w:val="0"/>
          <w:sz w:val="24"/>
          <w:szCs w:val="24"/>
          <w:lang w:eastAsia="en-GB"/>
        </w:rPr>
      </w:pPr>
      <w:r>
        <w:rPr>
          <w:rFonts w:ascii="Times New Roman" w:eastAsia="Times New Roman" w:hAnsi="Times New Roman"/>
          <w:color w:val="0E101A"/>
          <w:kern w:val="0"/>
          <w:sz w:val="24"/>
          <w:szCs w:val="24"/>
          <w:lang w:eastAsia="en-GB"/>
        </w:rPr>
        <w:t>To facilitate the sale of our products, we plan to integrate secure and widely recognized payment services on our eCommerce site. Some options we will consider are PayPal, Stripe, and major credit card processors. These services offer secure transactions, fraud protection, and ease of use for customers.</w:t>
      </w:r>
    </w:p>
    <w:p w14:paraId="1FB5EDD6" w14:textId="77777777" w:rsidR="00B75F6A" w:rsidRDefault="00B75F6A">
      <w:pPr>
        <w:suppressAutoHyphens w:val="0"/>
        <w:spacing w:after="0" w:line="240" w:lineRule="auto"/>
        <w:rPr>
          <w:rFonts w:ascii="Times New Roman" w:eastAsia="Times New Roman" w:hAnsi="Times New Roman"/>
          <w:color w:val="0E101A"/>
          <w:kern w:val="0"/>
          <w:sz w:val="24"/>
          <w:szCs w:val="24"/>
          <w:lang w:eastAsia="en-GB"/>
        </w:rPr>
      </w:pPr>
    </w:p>
    <w:p w14:paraId="1FB5EDD7" w14:textId="77777777" w:rsidR="00B75F6A" w:rsidRDefault="00176B60">
      <w:pPr>
        <w:suppressAutoHyphens w:val="0"/>
        <w:spacing w:after="0" w:line="240" w:lineRule="auto"/>
        <w:rPr>
          <w:rFonts w:ascii="Times New Roman" w:eastAsia="Times New Roman" w:hAnsi="Times New Roman"/>
          <w:color w:val="0E101A"/>
          <w:kern w:val="0"/>
          <w:sz w:val="24"/>
          <w:szCs w:val="24"/>
          <w:lang w:eastAsia="en-GB"/>
        </w:rPr>
      </w:pPr>
      <w:r>
        <w:rPr>
          <w:rFonts w:ascii="Times New Roman" w:eastAsia="Times New Roman" w:hAnsi="Times New Roman"/>
          <w:color w:val="0E101A"/>
          <w:kern w:val="0"/>
          <w:sz w:val="24"/>
          <w:szCs w:val="24"/>
          <w:lang w:eastAsia="en-GB"/>
        </w:rPr>
        <w:t>In terms of compliance, we will ensure that our eCommerce site meets all applicable regulations. This includes adhering to data protection laws (such as GDPR and CCPA) to safeguard customer data and privacy. We will implement secure data storage measures, encryption protocols, and regular security audits to maintain compliance and protect customer information.</w:t>
      </w:r>
    </w:p>
    <w:p w14:paraId="1FB5EDD8" w14:textId="77777777" w:rsidR="00B75F6A" w:rsidRDefault="00B75F6A">
      <w:pPr>
        <w:suppressAutoHyphens w:val="0"/>
        <w:spacing w:after="0" w:line="240" w:lineRule="auto"/>
        <w:rPr>
          <w:rFonts w:ascii="Times New Roman" w:eastAsia="Times New Roman" w:hAnsi="Times New Roman"/>
          <w:color w:val="0E101A"/>
          <w:kern w:val="0"/>
          <w:sz w:val="24"/>
          <w:szCs w:val="24"/>
          <w:lang w:eastAsia="en-GB"/>
        </w:rPr>
      </w:pPr>
    </w:p>
    <w:p w14:paraId="1FB5EDD9" w14:textId="77777777" w:rsidR="00B75F6A" w:rsidRDefault="00176B60">
      <w:pPr>
        <w:suppressAutoHyphens w:val="0"/>
        <w:spacing w:after="0" w:line="240" w:lineRule="auto"/>
      </w:pPr>
      <w:r>
        <w:rPr>
          <w:rFonts w:ascii="Times New Roman" w:eastAsia="Times New Roman" w:hAnsi="Times New Roman"/>
          <w:b/>
          <w:bCs/>
          <w:color w:val="0E101A"/>
          <w:kern w:val="0"/>
          <w:sz w:val="24"/>
          <w:szCs w:val="24"/>
          <w:lang w:eastAsia="en-GB"/>
        </w:rPr>
        <w:t>Marketing Strategy</w:t>
      </w:r>
    </w:p>
    <w:p w14:paraId="1FB5EDDA" w14:textId="77777777" w:rsidR="00B75F6A" w:rsidRDefault="00B75F6A">
      <w:pPr>
        <w:suppressAutoHyphens w:val="0"/>
        <w:spacing w:after="0" w:line="240" w:lineRule="auto"/>
        <w:rPr>
          <w:rFonts w:ascii="Times New Roman" w:eastAsia="Times New Roman" w:hAnsi="Times New Roman"/>
          <w:color w:val="0E101A"/>
          <w:kern w:val="0"/>
          <w:sz w:val="24"/>
          <w:szCs w:val="24"/>
          <w:lang w:eastAsia="en-GB"/>
        </w:rPr>
      </w:pPr>
    </w:p>
    <w:p w14:paraId="1FB5EDDB" w14:textId="77777777" w:rsidR="00B75F6A" w:rsidRDefault="00176B60">
      <w:pPr>
        <w:suppressAutoHyphens w:val="0"/>
        <w:spacing w:after="0" w:line="240" w:lineRule="auto"/>
        <w:rPr>
          <w:rFonts w:ascii="Times New Roman" w:eastAsia="Times New Roman" w:hAnsi="Times New Roman"/>
          <w:color w:val="0E101A"/>
          <w:kern w:val="0"/>
          <w:sz w:val="24"/>
          <w:szCs w:val="24"/>
          <w:lang w:eastAsia="en-GB"/>
        </w:rPr>
      </w:pPr>
      <w:r>
        <w:rPr>
          <w:rFonts w:ascii="Times New Roman" w:eastAsia="Times New Roman" w:hAnsi="Times New Roman"/>
          <w:color w:val="0E101A"/>
          <w:kern w:val="0"/>
          <w:sz w:val="24"/>
          <w:szCs w:val="24"/>
          <w:lang w:eastAsia="en-GB"/>
        </w:rPr>
        <w:t>1. Promotion of Product/Services:</w:t>
      </w:r>
    </w:p>
    <w:p w14:paraId="1FB5EDDC" w14:textId="77777777" w:rsidR="00B75F6A" w:rsidRDefault="00176B60">
      <w:pPr>
        <w:suppressAutoHyphens w:val="0"/>
        <w:spacing w:after="0" w:line="240" w:lineRule="auto"/>
        <w:rPr>
          <w:rFonts w:ascii="Times New Roman" w:eastAsia="Times New Roman" w:hAnsi="Times New Roman"/>
          <w:color w:val="0E101A"/>
          <w:kern w:val="0"/>
          <w:sz w:val="24"/>
          <w:szCs w:val="24"/>
          <w:lang w:eastAsia="en-GB"/>
        </w:rPr>
      </w:pPr>
      <w:r>
        <w:rPr>
          <w:rFonts w:ascii="Times New Roman" w:eastAsia="Times New Roman" w:hAnsi="Times New Roman"/>
          <w:color w:val="0E101A"/>
          <w:kern w:val="0"/>
          <w:sz w:val="24"/>
          <w:szCs w:val="24"/>
          <w:lang w:eastAsia="en-GB"/>
        </w:rPr>
        <w:t>To promote Stepenergy's energy harvesting shoes, we will implement a comprehensive marketing strategy that combines various promotional tactics. This will include utilizing the communication mix, marketing mix, and consumer decision-making models. Some key elements of our strategy include:</w:t>
      </w:r>
    </w:p>
    <w:p w14:paraId="1FB5EDDD" w14:textId="77777777" w:rsidR="00B75F6A" w:rsidRDefault="00B75F6A">
      <w:pPr>
        <w:suppressAutoHyphens w:val="0"/>
        <w:spacing w:after="0" w:line="240" w:lineRule="auto"/>
        <w:rPr>
          <w:rFonts w:ascii="Times New Roman" w:eastAsia="Times New Roman" w:hAnsi="Times New Roman"/>
          <w:color w:val="0E101A"/>
          <w:kern w:val="0"/>
          <w:sz w:val="24"/>
          <w:szCs w:val="24"/>
          <w:lang w:eastAsia="en-GB"/>
        </w:rPr>
      </w:pPr>
    </w:p>
    <w:p w14:paraId="1FB5EDDE" w14:textId="77777777" w:rsidR="00B75F6A" w:rsidRDefault="00176B60">
      <w:pPr>
        <w:suppressAutoHyphens w:val="0"/>
        <w:spacing w:after="0" w:line="240" w:lineRule="auto"/>
        <w:rPr>
          <w:rFonts w:ascii="Times New Roman" w:eastAsia="Times New Roman" w:hAnsi="Times New Roman"/>
          <w:color w:val="0E101A"/>
          <w:kern w:val="0"/>
          <w:sz w:val="24"/>
          <w:szCs w:val="24"/>
          <w:lang w:eastAsia="en-GB"/>
        </w:rPr>
      </w:pPr>
      <w:r>
        <w:rPr>
          <w:rFonts w:ascii="Times New Roman" w:eastAsia="Times New Roman" w:hAnsi="Times New Roman"/>
          <w:color w:val="0E101A"/>
          <w:kern w:val="0"/>
          <w:sz w:val="24"/>
          <w:szCs w:val="24"/>
          <w:lang w:eastAsia="en-GB"/>
        </w:rPr>
        <w:t>- Integrated Marketing Communications (IMC): We will use a mix of advertising, public relations, personal selling, sales promotion, and direct marketing to create a consistent and impactful message about the benefits and uniqueness of our energy harvesting shoes.</w:t>
      </w:r>
    </w:p>
    <w:p w14:paraId="1FB5EDDF" w14:textId="77777777" w:rsidR="00B75F6A" w:rsidRDefault="00B75F6A">
      <w:pPr>
        <w:suppressAutoHyphens w:val="0"/>
        <w:spacing w:after="0" w:line="240" w:lineRule="auto"/>
        <w:rPr>
          <w:rFonts w:ascii="Times New Roman" w:eastAsia="Times New Roman" w:hAnsi="Times New Roman"/>
          <w:color w:val="0E101A"/>
          <w:kern w:val="0"/>
          <w:sz w:val="24"/>
          <w:szCs w:val="24"/>
          <w:lang w:eastAsia="en-GB"/>
        </w:rPr>
      </w:pPr>
    </w:p>
    <w:p w14:paraId="1FB5EDE0" w14:textId="77777777" w:rsidR="00B75F6A" w:rsidRDefault="00176B60">
      <w:pPr>
        <w:suppressAutoHyphens w:val="0"/>
        <w:spacing w:after="0" w:line="240" w:lineRule="auto"/>
        <w:rPr>
          <w:rFonts w:ascii="Times New Roman" w:eastAsia="Times New Roman" w:hAnsi="Times New Roman"/>
          <w:color w:val="0E101A"/>
          <w:kern w:val="0"/>
          <w:sz w:val="24"/>
          <w:szCs w:val="24"/>
          <w:lang w:eastAsia="en-GB"/>
        </w:rPr>
      </w:pPr>
      <w:r>
        <w:rPr>
          <w:rFonts w:ascii="Times New Roman" w:eastAsia="Times New Roman" w:hAnsi="Times New Roman"/>
          <w:color w:val="0E101A"/>
          <w:kern w:val="0"/>
          <w:sz w:val="24"/>
          <w:szCs w:val="24"/>
          <w:lang w:eastAsia="en-GB"/>
        </w:rPr>
        <w:t>- Content Marketing: We will develop engaging and informative content such as blog posts, videos, and social media posts that highlight the sustainability benefits, technological advancements, and fashion appeal of our shoes. This will help to educate and engage our target customers.</w:t>
      </w:r>
    </w:p>
    <w:p w14:paraId="1FB5EDE1" w14:textId="77777777" w:rsidR="00B75F6A" w:rsidRDefault="00B75F6A">
      <w:pPr>
        <w:suppressAutoHyphens w:val="0"/>
        <w:spacing w:after="0" w:line="240" w:lineRule="auto"/>
        <w:rPr>
          <w:rFonts w:ascii="Times New Roman" w:eastAsia="Times New Roman" w:hAnsi="Times New Roman"/>
          <w:color w:val="0E101A"/>
          <w:kern w:val="0"/>
          <w:sz w:val="24"/>
          <w:szCs w:val="24"/>
          <w:lang w:eastAsia="en-GB"/>
        </w:rPr>
      </w:pPr>
    </w:p>
    <w:p w14:paraId="1FB5EDE2" w14:textId="77777777" w:rsidR="00B75F6A" w:rsidRDefault="00176B60">
      <w:pPr>
        <w:suppressAutoHyphens w:val="0"/>
        <w:spacing w:after="0" w:line="240" w:lineRule="auto"/>
        <w:rPr>
          <w:rFonts w:ascii="Times New Roman" w:eastAsia="Times New Roman" w:hAnsi="Times New Roman"/>
          <w:color w:val="0E101A"/>
          <w:kern w:val="0"/>
          <w:sz w:val="24"/>
          <w:szCs w:val="24"/>
          <w:lang w:eastAsia="en-GB"/>
        </w:rPr>
      </w:pPr>
      <w:r>
        <w:rPr>
          <w:rFonts w:ascii="Times New Roman" w:eastAsia="Times New Roman" w:hAnsi="Times New Roman"/>
          <w:color w:val="0E101A"/>
          <w:kern w:val="0"/>
          <w:sz w:val="24"/>
          <w:szCs w:val="24"/>
          <w:lang w:eastAsia="en-GB"/>
        </w:rPr>
        <w:t>- Influencer Marketing: We plan to collaborate with fitness influencers, sustainability advocates, and technology experts who align with our brand values. By leveraging their credibility and reach, we can tap into their followers and gain exposure to our target audience.</w:t>
      </w:r>
    </w:p>
    <w:p w14:paraId="1FB5EDE3" w14:textId="77777777" w:rsidR="00B75F6A" w:rsidRDefault="00B75F6A">
      <w:pPr>
        <w:suppressAutoHyphens w:val="0"/>
        <w:spacing w:after="0" w:line="240" w:lineRule="auto"/>
        <w:rPr>
          <w:rFonts w:ascii="Times New Roman" w:eastAsia="Times New Roman" w:hAnsi="Times New Roman"/>
          <w:color w:val="0E101A"/>
          <w:kern w:val="0"/>
          <w:sz w:val="24"/>
          <w:szCs w:val="24"/>
          <w:lang w:eastAsia="en-GB"/>
        </w:rPr>
      </w:pPr>
    </w:p>
    <w:p w14:paraId="1FB5EDE4" w14:textId="77777777" w:rsidR="00B75F6A" w:rsidRDefault="00176B60">
      <w:pPr>
        <w:suppressAutoHyphens w:val="0"/>
        <w:spacing w:after="0" w:line="240" w:lineRule="auto"/>
        <w:rPr>
          <w:rFonts w:ascii="Times New Roman" w:eastAsia="Times New Roman" w:hAnsi="Times New Roman"/>
          <w:color w:val="0E101A"/>
          <w:kern w:val="0"/>
          <w:sz w:val="24"/>
          <w:szCs w:val="24"/>
          <w:lang w:eastAsia="en-GB"/>
        </w:rPr>
      </w:pPr>
      <w:r>
        <w:rPr>
          <w:rFonts w:ascii="Times New Roman" w:eastAsia="Times New Roman" w:hAnsi="Times New Roman"/>
          <w:color w:val="0E101A"/>
          <w:kern w:val="0"/>
          <w:sz w:val="24"/>
          <w:szCs w:val="24"/>
          <w:lang w:eastAsia="en-GB"/>
        </w:rPr>
        <w:t>- Social Media Marketing: Utilizing platforms like Facebook, Instagram, and YouTube, we will create engaging and visually appealing content, run targeted ad campaigns, and encourage user-generated content to generate brand awareness and drive traffic to our eCommerce site.</w:t>
      </w:r>
    </w:p>
    <w:p w14:paraId="1FB5EDE5" w14:textId="77777777" w:rsidR="00B75F6A" w:rsidRDefault="00B75F6A">
      <w:pPr>
        <w:suppressAutoHyphens w:val="0"/>
        <w:spacing w:after="0" w:line="240" w:lineRule="auto"/>
        <w:rPr>
          <w:rFonts w:ascii="Times New Roman" w:eastAsia="Times New Roman" w:hAnsi="Times New Roman"/>
          <w:color w:val="0E101A"/>
          <w:kern w:val="0"/>
          <w:sz w:val="24"/>
          <w:szCs w:val="24"/>
          <w:lang w:eastAsia="en-GB"/>
        </w:rPr>
      </w:pPr>
    </w:p>
    <w:p w14:paraId="1FB5EDE6" w14:textId="77777777" w:rsidR="00B75F6A" w:rsidRDefault="00176B60">
      <w:pPr>
        <w:suppressAutoHyphens w:val="0"/>
        <w:spacing w:after="0" w:line="240" w:lineRule="auto"/>
        <w:rPr>
          <w:rFonts w:ascii="Times New Roman" w:eastAsia="Times New Roman" w:hAnsi="Times New Roman"/>
          <w:color w:val="0E101A"/>
          <w:kern w:val="0"/>
          <w:sz w:val="24"/>
          <w:szCs w:val="24"/>
          <w:lang w:eastAsia="en-GB"/>
        </w:rPr>
      </w:pPr>
      <w:r>
        <w:rPr>
          <w:rFonts w:ascii="Times New Roman" w:eastAsia="Times New Roman" w:hAnsi="Times New Roman"/>
          <w:color w:val="0E101A"/>
          <w:kern w:val="0"/>
          <w:sz w:val="24"/>
          <w:szCs w:val="24"/>
          <w:lang w:eastAsia="en-GB"/>
        </w:rPr>
        <w:t>- Paid Search Engine Marketing: We will invest in paid search engine advertising, particularly on Google, to ensure our products appear prominently in relevant search results. This will enhance visibility and attract potential customers actively searching for energy-efficient footwear.</w:t>
      </w:r>
    </w:p>
    <w:p w14:paraId="1FB5EDE7" w14:textId="77777777" w:rsidR="00B75F6A" w:rsidRDefault="00B75F6A">
      <w:pPr>
        <w:suppressAutoHyphens w:val="0"/>
        <w:spacing w:after="0" w:line="240" w:lineRule="auto"/>
        <w:rPr>
          <w:rFonts w:ascii="Times New Roman" w:eastAsia="Times New Roman" w:hAnsi="Times New Roman"/>
          <w:color w:val="0E101A"/>
          <w:kern w:val="0"/>
          <w:sz w:val="24"/>
          <w:szCs w:val="24"/>
          <w:lang w:eastAsia="en-GB"/>
        </w:rPr>
      </w:pPr>
    </w:p>
    <w:p w14:paraId="1FB5EDE8" w14:textId="77777777" w:rsidR="00B75F6A" w:rsidRDefault="00176B60">
      <w:pPr>
        <w:suppressAutoHyphens w:val="0"/>
        <w:spacing w:after="0" w:line="240" w:lineRule="auto"/>
        <w:rPr>
          <w:rFonts w:ascii="Times New Roman" w:eastAsia="Times New Roman" w:hAnsi="Times New Roman"/>
          <w:color w:val="0E101A"/>
          <w:kern w:val="0"/>
          <w:sz w:val="24"/>
          <w:szCs w:val="24"/>
          <w:lang w:eastAsia="en-GB"/>
        </w:rPr>
      </w:pPr>
      <w:r>
        <w:rPr>
          <w:rFonts w:ascii="Times New Roman" w:eastAsia="Times New Roman" w:hAnsi="Times New Roman"/>
          <w:color w:val="0E101A"/>
          <w:kern w:val="0"/>
          <w:sz w:val="24"/>
          <w:szCs w:val="24"/>
          <w:lang w:eastAsia="en-GB"/>
        </w:rPr>
        <w:t>- Email Marketing: Building an email subscriber list, we will implement targeted email campaigns to communicate with customers, share updates, offer exclusive promotions, and nurture relationships to drive repeat purchases.</w:t>
      </w:r>
    </w:p>
    <w:p w14:paraId="1FB5EDE9" w14:textId="77777777" w:rsidR="00B75F6A" w:rsidRDefault="00B75F6A">
      <w:pPr>
        <w:suppressAutoHyphens w:val="0"/>
        <w:spacing w:after="0" w:line="240" w:lineRule="auto"/>
        <w:rPr>
          <w:rFonts w:ascii="Times New Roman" w:eastAsia="Times New Roman" w:hAnsi="Times New Roman"/>
          <w:color w:val="0E101A"/>
          <w:kern w:val="0"/>
          <w:sz w:val="24"/>
          <w:szCs w:val="24"/>
          <w:lang w:eastAsia="en-GB"/>
        </w:rPr>
      </w:pPr>
    </w:p>
    <w:p w14:paraId="1FB5EDEA" w14:textId="77777777" w:rsidR="00B75F6A" w:rsidRDefault="00176B60">
      <w:pPr>
        <w:suppressAutoHyphens w:val="0"/>
        <w:spacing w:after="0" w:line="240" w:lineRule="auto"/>
        <w:rPr>
          <w:rFonts w:ascii="Times New Roman" w:eastAsia="Times New Roman" w:hAnsi="Times New Roman"/>
          <w:color w:val="0E101A"/>
          <w:kern w:val="0"/>
          <w:sz w:val="24"/>
          <w:szCs w:val="24"/>
          <w:lang w:eastAsia="en-GB"/>
        </w:rPr>
      </w:pPr>
      <w:r>
        <w:rPr>
          <w:rFonts w:ascii="Times New Roman" w:eastAsia="Times New Roman" w:hAnsi="Times New Roman"/>
          <w:color w:val="0E101A"/>
          <w:kern w:val="0"/>
          <w:sz w:val="24"/>
          <w:szCs w:val="24"/>
          <w:lang w:eastAsia="en-GB"/>
        </w:rPr>
        <w:t>2. Target Customers and Reach:</w:t>
      </w:r>
    </w:p>
    <w:p w14:paraId="1FB5EDEB" w14:textId="77777777" w:rsidR="00B75F6A" w:rsidRDefault="00176B60">
      <w:pPr>
        <w:suppressAutoHyphens w:val="0"/>
        <w:spacing w:after="0" w:line="240" w:lineRule="auto"/>
        <w:rPr>
          <w:rFonts w:ascii="Times New Roman" w:eastAsia="Times New Roman" w:hAnsi="Times New Roman"/>
          <w:color w:val="0E101A"/>
          <w:kern w:val="0"/>
          <w:sz w:val="24"/>
          <w:szCs w:val="24"/>
          <w:lang w:eastAsia="en-GB"/>
        </w:rPr>
      </w:pPr>
      <w:r>
        <w:rPr>
          <w:rFonts w:ascii="Times New Roman" w:eastAsia="Times New Roman" w:hAnsi="Times New Roman"/>
          <w:color w:val="0E101A"/>
          <w:kern w:val="0"/>
          <w:sz w:val="24"/>
          <w:szCs w:val="24"/>
          <w:lang w:eastAsia="en-GB"/>
        </w:rPr>
        <w:t>Our target customers for Stepenergy's energy harvesting shoes encompass several segments, including:</w:t>
      </w:r>
    </w:p>
    <w:p w14:paraId="1FB5EDEC" w14:textId="77777777" w:rsidR="00B75F6A" w:rsidRDefault="00176B60">
      <w:pPr>
        <w:suppressAutoHyphens w:val="0"/>
        <w:spacing w:after="0" w:line="240" w:lineRule="auto"/>
        <w:rPr>
          <w:rFonts w:ascii="Times New Roman" w:eastAsia="Times New Roman" w:hAnsi="Times New Roman"/>
          <w:color w:val="0E101A"/>
          <w:kern w:val="0"/>
          <w:sz w:val="24"/>
          <w:szCs w:val="24"/>
          <w:lang w:eastAsia="en-GB"/>
        </w:rPr>
      </w:pPr>
      <w:r>
        <w:rPr>
          <w:rFonts w:ascii="Times New Roman" w:eastAsia="Times New Roman" w:hAnsi="Times New Roman"/>
          <w:color w:val="0E101A"/>
          <w:kern w:val="0"/>
          <w:sz w:val="24"/>
          <w:szCs w:val="24"/>
          <w:lang w:eastAsia="en-GB"/>
        </w:rPr>
        <w:t>- Sustainability-conscious individuals: Those who prioritize eco-friendly products and seek innovative solutions to reduce their carbon footprint.</w:t>
      </w:r>
    </w:p>
    <w:p w14:paraId="1FB5EDED" w14:textId="77777777" w:rsidR="00B75F6A" w:rsidRDefault="00176B60">
      <w:pPr>
        <w:suppressAutoHyphens w:val="0"/>
        <w:spacing w:after="0" w:line="240" w:lineRule="auto"/>
        <w:rPr>
          <w:rFonts w:ascii="Times New Roman" w:eastAsia="Times New Roman" w:hAnsi="Times New Roman"/>
          <w:color w:val="0E101A"/>
          <w:kern w:val="0"/>
          <w:sz w:val="24"/>
          <w:szCs w:val="24"/>
          <w:lang w:eastAsia="en-GB"/>
        </w:rPr>
      </w:pPr>
      <w:r>
        <w:rPr>
          <w:rFonts w:ascii="Times New Roman" w:eastAsia="Times New Roman" w:hAnsi="Times New Roman"/>
          <w:color w:val="0E101A"/>
          <w:kern w:val="0"/>
          <w:sz w:val="24"/>
          <w:szCs w:val="24"/>
          <w:lang w:eastAsia="en-GB"/>
        </w:rPr>
        <w:t>- Fitness enthusiasts: People who engage in regular physical activities like walking, running, or exercising and appreciate the added benefits of energy generation.</w:t>
      </w:r>
    </w:p>
    <w:p w14:paraId="1FB5EDEE" w14:textId="77777777" w:rsidR="00B75F6A" w:rsidRDefault="00176B60">
      <w:pPr>
        <w:suppressAutoHyphens w:val="0"/>
        <w:spacing w:after="0" w:line="240" w:lineRule="auto"/>
        <w:rPr>
          <w:rFonts w:ascii="Times New Roman" w:eastAsia="Times New Roman" w:hAnsi="Times New Roman"/>
          <w:color w:val="0E101A"/>
          <w:kern w:val="0"/>
          <w:sz w:val="24"/>
          <w:szCs w:val="24"/>
          <w:lang w:eastAsia="en-GB"/>
        </w:rPr>
      </w:pPr>
      <w:r>
        <w:rPr>
          <w:rFonts w:ascii="Times New Roman" w:eastAsia="Times New Roman" w:hAnsi="Times New Roman"/>
          <w:color w:val="0E101A"/>
          <w:kern w:val="0"/>
          <w:sz w:val="24"/>
          <w:szCs w:val="24"/>
          <w:lang w:eastAsia="en-GB"/>
        </w:rPr>
        <w:t>- Tech-savvy consumers: Individuals who are interested in cutting-edge technologies and embrace products that combine sustainability with functionality.</w:t>
      </w:r>
    </w:p>
    <w:p w14:paraId="1FB5EDEF" w14:textId="77777777" w:rsidR="00B75F6A" w:rsidRDefault="00176B60">
      <w:pPr>
        <w:suppressAutoHyphens w:val="0"/>
        <w:spacing w:after="0" w:line="240" w:lineRule="auto"/>
      </w:pPr>
      <w:r>
        <w:rPr>
          <w:rFonts w:ascii="Times New Roman" w:eastAsia="Times New Roman" w:hAnsi="Times New Roman"/>
          <w:b/>
          <w:bCs/>
          <w:color w:val="0E101A"/>
          <w:kern w:val="0"/>
          <w:sz w:val="24"/>
          <w:szCs w:val="24"/>
          <w:lang w:eastAsia="en-GB"/>
        </w:rPr>
        <w:lastRenderedPageBreak/>
        <w:t>Privacy and Data Protection</w:t>
      </w:r>
    </w:p>
    <w:p w14:paraId="1FB5EDF0" w14:textId="77777777" w:rsidR="00B75F6A" w:rsidRDefault="00B75F6A">
      <w:pPr>
        <w:suppressAutoHyphens w:val="0"/>
        <w:spacing w:after="0" w:line="240" w:lineRule="auto"/>
        <w:rPr>
          <w:rFonts w:ascii="Times New Roman" w:eastAsia="Times New Roman" w:hAnsi="Times New Roman"/>
          <w:color w:val="0E101A"/>
          <w:kern w:val="0"/>
          <w:sz w:val="24"/>
          <w:szCs w:val="24"/>
          <w:lang w:eastAsia="en-GB"/>
        </w:rPr>
      </w:pPr>
    </w:p>
    <w:p w14:paraId="1FB5EDF1" w14:textId="77777777" w:rsidR="00B75F6A" w:rsidRDefault="00B75F6A">
      <w:pPr>
        <w:suppressAutoHyphens w:val="0"/>
        <w:spacing w:after="0" w:line="240" w:lineRule="auto"/>
        <w:rPr>
          <w:rFonts w:ascii="Times New Roman" w:eastAsia="Times New Roman" w:hAnsi="Times New Roman"/>
          <w:color w:val="0E101A"/>
          <w:kern w:val="0"/>
          <w:sz w:val="24"/>
          <w:szCs w:val="24"/>
          <w:lang w:eastAsia="en-GB"/>
        </w:rPr>
      </w:pPr>
    </w:p>
    <w:p w14:paraId="1FB5EDF2" w14:textId="77777777" w:rsidR="00B75F6A" w:rsidRDefault="00176B60">
      <w:pPr>
        <w:suppressAutoHyphens w:val="0"/>
        <w:spacing w:after="0" w:line="240" w:lineRule="auto"/>
        <w:rPr>
          <w:rFonts w:ascii="Times New Roman" w:eastAsia="Times New Roman" w:hAnsi="Times New Roman"/>
          <w:color w:val="0E101A"/>
          <w:kern w:val="0"/>
          <w:sz w:val="24"/>
          <w:szCs w:val="24"/>
          <w:lang w:eastAsia="en-GB"/>
        </w:rPr>
      </w:pPr>
      <w:r>
        <w:rPr>
          <w:rFonts w:ascii="Times New Roman" w:eastAsia="Times New Roman" w:hAnsi="Times New Roman"/>
          <w:color w:val="0E101A"/>
          <w:kern w:val="0"/>
          <w:sz w:val="24"/>
          <w:szCs w:val="24"/>
          <w:lang w:eastAsia="en-GB"/>
        </w:rPr>
        <w:t xml:space="preserve">1. Consent: We will obtain explicit and </w:t>
      </w:r>
      <w:r>
        <w:rPr>
          <w:rFonts w:ascii="Times New Roman" w:eastAsia="Times New Roman" w:hAnsi="Times New Roman"/>
          <w:color w:val="0E101A"/>
          <w:kern w:val="0"/>
          <w:sz w:val="24"/>
          <w:szCs w:val="24"/>
          <w:lang w:eastAsia="en-GB"/>
        </w:rPr>
        <w:t>informed consent from individuals before collecting and processing their data. This includes clearly explaining the purpose and scope of data processing and providing individuals with the option to withdraw their consent at any time.</w:t>
      </w:r>
    </w:p>
    <w:p w14:paraId="1FB5EDF3" w14:textId="77777777" w:rsidR="00B75F6A" w:rsidRDefault="00B75F6A">
      <w:pPr>
        <w:suppressAutoHyphens w:val="0"/>
        <w:spacing w:after="0" w:line="240" w:lineRule="auto"/>
        <w:rPr>
          <w:rFonts w:ascii="Times New Roman" w:eastAsia="Times New Roman" w:hAnsi="Times New Roman"/>
          <w:color w:val="0E101A"/>
          <w:kern w:val="0"/>
          <w:sz w:val="24"/>
          <w:szCs w:val="24"/>
          <w:lang w:eastAsia="en-GB"/>
        </w:rPr>
      </w:pPr>
    </w:p>
    <w:p w14:paraId="1FB5EDF4" w14:textId="77777777" w:rsidR="00B75F6A" w:rsidRDefault="00176B60">
      <w:pPr>
        <w:suppressAutoHyphens w:val="0"/>
        <w:spacing w:after="0" w:line="240" w:lineRule="auto"/>
        <w:rPr>
          <w:rFonts w:ascii="Times New Roman" w:eastAsia="Times New Roman" w:hAnsi="Times New Roman"/>
          <w:color w:val="0E101A"/>
          <w:kern w:val="0"/>
          <w:sz w:val="24"/>
          <w:szCs w:val="24"/>
          <w:lang w:eastAsia="en-GB"/>
        </w:rPr>
      </w:pPr>
      <w:r>
        <w:rPr>
          <w:rFonts w:ascii="Times New Roman" w:eastAsia="Times New Roman" w:hAnsi="Times New Roman"/>
          <w:color w:val="0E101A"/>
          <w:kern w:val="0"/>
          <w:sz w:val="24"/>
          <w:szCs w:val="24"/>
          <w:lang w:eastAsia="en-GB"/>
        </w:rPr>
        <w:t>2. Opt-Out of Marketing Communications: We will provide customers with a simple and easily accessible way to opt out of receiving marketing communications. Additionally, we will respect their preferences and promptly remove them from our mailing lists upon request.</w:t>
      </w:r>
    </w:p>
    <w:p w14:paraId="1FB5EDF5" w14:textId="77777777" w:rsidR="00B75F6A" w:rsidRDefault="00B75F6A">
      <w:pPr>
        <w:suppressAutoHyphens w:val="0"/>
        <w:spacing w:after="0" w:line="240" w:lineRule="auto"/>
        <w:rPr>
          <w:rFonts w:ascii="Times New Roman" w:eastAsia="Times New Roman" w:hAnsi="Times New Roman"/>
          <w:color w:val="0E101A"/>
          <w:kern w:val="0"/>
          <w:sz w:val="24"/>
          <w:szCs w:val="24"/>
          <w:lang w:eastAsia="en-GB"/>
        </w:rPr>
      </w:pPr>
    </w:p>
    <w:p w14:paraId="1FB5EDF6" w14:textId="77777777" w:rsidR="00B75F6A" w:rsidRDefault="00176B60">
      <w:pPr>
        <w:suppressAutoHyphens w:val="0"/>
        <w:spacing w:after="0" w:line="240" w:lineRule="auto"/>
        <w:rPr>
          <w:rFonts w:ascii="Times New Roman" w:eastAsia="Times New Roman" w:hAnsi="Times New Roman"/>
          <w:color w:val="0E101A"/>
          <w:kern w:val="0"/>
          <w:sz w:val="24"/>
          <w:szCs w:val="24"/>
          <w:lang w:eastAsia="en-GB"/>
        </w:rPr>
      </w:pPr>
      <w:r>
        <w:rPr>
          <w:rFonts w:ascii="Times New Roman" w:eastAsia="Times New Roman" w:hAnsi="Times New Roman"/>
          <w:color w:val="0E101A"/>
          <w:kern w:val="0"/>
          <w:sz w:val="24"/>
          <w:szCs w:val="24"/>
          <w:lang w:eastAsia="en-GB"/>
        </w:rPr>
        <w:t>3. Data Security Measures: To secure customer data, we will implement robust technical and organizational measures, including encryption facilities. Encryption helps protect data during transmission and storage by converting it into unreadable code that can only be decrypted with the appropriate key.</w:t>
      </w:r>
    </w:p>
    <w:p w14:paraId="1FB5EDF7" w14:textId="77777777" w:rsidR="00B75F6A" w:rsidRDefault="00B75F6A">
      <w:pPr>
        <w:suppressAutoHyphens w:val="0"/>
        <w:spacing w:after="0" w:line="240" w:lineRule="auto"/>
        <w:rPr>
          <w:rFonts w:ascii="Times New Roman" w:eastAsia="Times New Roman" w:hAnsi="Times New Roman"/>
          <w:color w:val="0E101A"/>
          <w:kern w:val="0"/>
          <w:sz w:val="24"/>
          <w:szCs w:val="24"/>
          <w:lang w:eastAsia="en-GB"/>
        </w:rPr>
      </w:pPr>
    </w:p>
    <w:p w14:paraId="1FB5EDF8" w14:textId="77777777" w:rsidR="00B75F6A" w:rsidRDefault="00176B60">
      <w:pPr>
        <w:suppressAutoHyphens w:val="0"/>
        <w:spacing w:after="0" w:line="240" w:lineRule="auto"/>
      </w:pPr>
      <w:r>
        <w:rPr>
          <w:rFonts w:ascii="Times New Roman" w:eastAsia="Times New Roman" w:hAnsi="Times New Roman"/>
          <w:b/>
          <w:bCs/>
          <w:color w:val="0E101A"/>
          <w:kern w:val="0"/>
          <w:sz w:val="24"/>
          <w:szCs w:val="24"/>
          <w:lang w:eastAsia="en-GB"/>
        </w:rPr>
        <w:t>Conclusion</w:t>
      </w:r>
    </w:p>
    <w:p w14:paraId="1FB5EDF9" w14:textId="77777777" w:rsidR="00B75F6A" w:rsidRDefault="00B75F6A">
      <w:pPr>
        <w:suppressAutoHyphens w:val="0"/>
        <w:spacing w:after="0" w:line="240" w:lineRule="auto"/>
        <w:rPr>
          <w:rFonts w:ascii="Times New Roman" w:eastAsia="Times New Roman" w:hAnsi="Times New Roman"/>
          <w:color w:val="0E101A"/>
          <w:kern w:val="0"/>
          <w:sz w:val="24"/>
          <w:szCs w:val="24"/>
          <w:lang w:eastAsia="en-GB"/>
        </w:rPr>
      </w:pPr>
    </w:p>
    <w:p w14:paraId="1FB5EDFA" w14:textId="77777777" w:rsidR="00B75F6A" w:rsidRDefault="00176B60">
      <w:pPr>
        <w:suppressAutoHyphens w:val="0"/>
        <w:spacing w:after="0" w:line="240" w:lineRule="auto"/>
        <w:rPr>
          <w:rFonts w:ascii="Times New Roman" w:eastAsia="Times New Roman" w:hAnsi="Times New Roman"/>
          <w:color w:val="0E101A"/>
          <w:kern w:val="0"/>
          <w:sz w:val="24"/>
          <w:szCs w:val="24"/>
          <w:lang w:eastAsia="en-GB"/>
        </w:rPr>
      </w:pPr>
      <w:r>
        <w:rPr>
          <w:rFonts w:ascii="Times New Roman" w:eastAsia="Times New Roman" w:hAnsi="Times New Roman"/>
          <w:color w:val="0E101A"/>
          <w:kern w:val="0"/>
          <w:sz w:val="24"/>
          <w:szCs w:val="24"/>
          <w:lang w:eastAsia="en-GB"/>
        </w:rPr>
        <w:t>In conclusion, Stepenergy's energy harvesting shoe presents a unique and innovative solution to address the market gap for sustainable energy solutions. By utilizing piezoelectric technology, the shoe generates electricity from everyday activities like walking or running, promoting sustainability and convenience. Throughout this presentation, we have covered various aspects of Stepenergy's business concept, market analysis, marketing strategy, eCommerce setup, and privacy/data protection compliance.</w:t>
      </w:r>
    </w:p>
    <w:p w14:paraId="1FB5EDFB" w14:textId="77777777" w:rsidR="00B75F6A" w:rsidRDefault="00B75F6A">
      <w:pPr>
        <w:suppressAutoHyphens w:val="0"/>
        <w:spacing w:after="0" w:line="240" w:lineRule="auto"/>
        <w:rPr>
          <w:rFonts w:ascii="Times New Roman" w:eastAsia="Times New Roman" w:hAnsi="Times New Roman"/>
          <w:color w:val="0E101A"/>
          <w:kern w:val="0"/>
          <w:sz w:val="24"/>
          <w:szCs w:val="24"/>
          <w:lang w:eastAsia="en-GB"/>
        </w:rPr>
      </w:pPr>
    </w:p>
    <w:p w14:paraId="1FB5EDFC" w14:textId="77777777" w:rsidR="00B75F6A" w:rsidRDefault="00176B60">
      <w:pPr>
        <w:suppressAutoHyphens w:val="0"/>
        <w:spacing w:after="0" w:line="240" w:lineRule="auto"/>
      </w:pPr>
      <w:r>
        <w:rPr>
          <w:rFonts w:ascii="Times New Roman" w:eastAsia="Times New Roman" w:hAnsi="Times New Roman"/>
          <w:b/>
          <w:bCs/>
          <w:color w:val="0E101A"/>
          <w:kern w:val="0"/>
          <w:sz w:val="24"/>
          <w:szCs w:val="24"/>
          <w:lang w:eastAsia="en-GB"/>
        </w:rPr>
        <w:t>Recommendations</w:t>
      </w:r>
    </w:p>
    <w:p w14:paraId="1FB5EDFD" w14:textId="77777777" w:rsidR="00B75F6A" w:rsidRDefault="00B75F6A">
      <w:pPr>
        <w:suppressAutoHyphens w:val="0"/>
        <w:spacing w:after="0" w:line="240" w:lineRule="auto"/>
        <w:rPr>
          <w:rFonts w:ascii="Times New Roman" w:eastAsia="Times New Roman" w:hAnsi="Times New Roman"/>
          <w:color w:val="0E101A"/>
          <w:kern w:val="0"/>
          <w:sz w:val="24"/>
          <w:szCs w:val="24"/>
          <w:lang w:eastAsia="en-GB"/>
        </w:rPr>
      </w:pPr>
    </w:p>
    <w:p w14:paraId="1FB5EDFE" w14:textId="77777777" w:rsidR="00B75F6A" w:rsidRDefault="00176B60">
      <w:pPr>
        <w:suppressAutoHyphens w:val="0"/>
        <w:spacing w:after="0" w:line="240" w:lineRule="auto"/>
        <w:rPr>
          <w:rFonts w:ascii="Times New Roman" w:eastAsia="Times New Roman" w:hAnsi="Times New Roman"/>
          <w:color w:val="0E101A"/>
          <w:kern w:val="0"/>
          <w:sz w:val="24"/>
          <w:szCs w:val="24"/>
          <w:lang w:eastAsia="en-GB"/>
        </w:rPr>
      </w:pPr>
      <w:r>
        <w:rPr>
          <w:rFonts w:ascii="Times New Roman" w:eastAsia="Times New Roman" w:hAnsi="Times New Roman"/>
          <w:color w:val="0E101A"/>
          <w:kern w:val="0"/>
          <w:sz w:val="24"/>
          <w:szCs w:val="24"/>
          <w:lang w:eastAsia="en-GB"/>
        </w:rPr>
        <w:t>1. Strengthen Partnerships: Stepenergy should consider forming strategic partnerships with fitness brands, sustainable organizations, and technology companies. Collaborations can enhance brand visibility, reach new customer segments, and leverage existing distribution channels.</w:t>
      </w:r>
    </w:p>
    <w:p w14:paraId="1FB5EDFF" w14:textId="77777777" w:rsidR="00B75F6A" w:rsidRDefault="00B75F6A">
      <w:pPr>
        <w:suppressAutoHyphens w:val="0"/>
        <w:spacing w:after="0" w:line="240" w:lineRule="auto"/>
        <w:rPr>
          <w:rFonts w:ascii="Times New Roman" w:eastAsia="Times New Roman" w:hAnsi="Times New Roman"/>
          <w:color w:val="0E101A"/>
          <w:kern w:val="0"/>
          <w:sz w:val="24"/>
          <w:szCs w:val="24"/>
          <w:lang w:eastAsia="en-GB"/>
        </w:rPr>
      </w:pPr>
    </w:p>
    <w:p w14:paraId="1FB5EE00" w14:textId="77777777" w:rsidR="00B75F6A" w:rsidRDefault="00176B60">
      <w:pPr>
        <w:suppressAutoHyphens w:val="0"/>
        <w:spacing w:after="0" w:line="240" w:lineRule="auto"/>
        <w:rPr>
          <w:rFonts w:ascii="Times New Roman" w:eastAsia="Times New Roman" w:hAnsi="Times New Roman"/>
          <w:color w:val="0E101A"/>
          <w:kern w:val="0"/>
          <w:sz w:val="24"/>
          <w:szCs w:val="24"/>
          <w:lang w:eastAsia="en-GB"/>
        </w:rPr>
      </w:pPr>
      <w:r>
        <w:rPr>
          <w:rFonts w:ascii="Times New Roman" w:eastAsia="Times New Roman" w:hAnsi="Times New Roman"/>
          <w:color w:val="0E101A"/>
          <w:kern w:val="0"/>
          <w:sz w:val="24"/>
          <w:szCs w:val="24"/>
          <w:lang w:eastAsia="en-GB"/>
        </w:rPr>
        <w:t>2. Expand Product Line: While focusing on energy-harvesting shoes, Stepenergy can explore opportunities to expand its product line by incorporating the same technology into other wearable devices or accessories. This diversification can attract a broader customer base and increase revenue streams.</w:t>
      </w:r>
    </w:p>
    <w:p w14:paraId="1FB5EE01" w14:textId="77777777" w:rsidR="00B75F6A" w:rsidRDefault="00B75F6A">
      <w:pPr>
        <w:suppressAutoHyphens w:val="0"/>
        <w:spacing w:after="0" w:line="240" w:lineRule="auto"/>
        <w:rPr>
          <w:rFonts w:ascii="Times New Roman" w:eastAsia="Times New Roman" w:hAnsi="Times New Roman"/>
          <w:color w:val="0E101A"/>
          <w:kern w:val="0"/>
          <w:sz w:val="24"/>
          <w:szCs w:val="24"/>
          <w:lang w:eastAsia="en-GB"/>
        </w:rPr>
      </w:pPr>
    </w:p>
    <w:p w14:paraId="1FB5EE02" w14:textId="77777777" w:rsidR="00B75F6A" w:rsidRDefault="00176B60">
      <w:pPr>
        <w:suppressAutoHyphens w:val="0"/>
        <w:spacing w:after="0" w:line="240" w:lineRule="auto"/>
        <w:rPr>
          <w:rFonts w:ascii="Times New Roman" w:eastAsia="Times New Roman" w:hAnsi="Times New Roman"/>
          <w:color w:val="0E101A"/>
          <w:kern w:val="0"/>
          <w:sz w:val="24"/>
          <w:szCs w:val="24"/>
          <w:lang w:eastAsia="en-GB"/>
        </w:rPr>
      </w:pPr>
      <w:r>
        <w:rPr>
          <w:rFonts w:ascii="Times New Roman" w:eastAsia="Times New Roman" w:hAnsi="Times New Roman"/>
          <w:color w:val="0E101A"/>
          <w:kern w:val="0"/>
          <w:sz w:val="24"/>
          <w:szCs w:val="24"/>
          <w:lang w:eastAsia="en-GB"/>
        </w:rPr>
        <w:t>3. Enhance Customer Engagement: Implementing a customer loyalty program or referral system can incentivize customers to promote Stepenergy's products to their networks. This can drive customer retention, increase brand advocacy, and generate new sales.</w:t>
      </w:r>
    </w:p>
    <w:p w14:paraId="1FB5EE03" w14:textId="77777777" w:rsidR="00B75F6A" w:rsidRDefault="00B75F6A">
      <w:pPr>
        <w:suppressAutoHyphens w:val="0"/>
        <w:spacing w:after="0" w:line="240" w:lineRule="auto"/>
        <w:rPr>
          <w:rFonts w:ascii="Times New Roman" w:eastAsia="Times New Roman" w:hAnsi="Times New Roman"/>
          <w:color w:val="0E101A"/>
          <w:kern w:val="0"/>
          <w:sz w:val="24"/>
          <w:szCs w:val="24"/>
          <w:lang w:eastAsia="en-GB"/>
        </w:rPr>
      </w:pPr>
    </w:p>
    <w:p w14:paraId="1FB5EE04" w14:textId="77777777" w:rsidR="00B75F6A" w:rsidRDefault="00176B60">
      <w:pPr>
        <w:suppressAutoHyphens w:val="0"/>
        <w:spacing w:after="0" w:line="240" w:lineRule="auto"/>
        <w:rPr>
          <w:rFonts w:ascii="Times New Roman" w:eastAsia="Times New Roman" w:hAnsi="Times New Roman"/>
          <w:color w:val="0E101A"/>
          <w:kern w:val="0"/>
          <w:sz w:val="24"/>
          <w:szCs w:val="24"/>
          <w:lang w:eastAsia="en-GB"/>
        </w:rPr>
      </w:pPr>
      <w:r>
        <w:rPr>
          <w:rFonts w:ascii="Times New Roman" w:eastAsia="Times New Roman" w:hAnsi="Times New Roman"/>
          <w:color w:val="0E101A"/>
          <w:kern w:val="0"/>
          <w:sz w:val="24"/>
          <w:szCs w:val="24"/>
          <w:lang w:eastAsia="en-GB"/>
        </w:rPr>
        <w:t>4. Continuous Research and Development: Stepenergy should invest in ongoing research and development to improve the efficiency and effectiveness of its energy harvesting technology. This can lead to product enhancements, cost reductions, and a competitive advantage in the market.</w:t>
      </w:r>
    </w:p>
    <w:p w14:paraId="1FB5EE05" w14:textId="77777777" w:rsidR="00B75F6A" w:rsidRDefault="00B75F6A">
      <w:pPr>
        <w:shd w:val="clear" w:color="auto" w:fill="FFFFFF"/>
        <w:spacing w:after="0" w:line="240" w:lineRule="auto"/>
        <w:rPr>
          <w:rFonts w:ascii="Times New Roman" w:eastAsia="Times New Roman" w:hAnsi="Times New Roman"/>
          <w:kern w:val="0"/>
          <w:sz w:val="24"/>
          <w:szCs w:val="24"/>
          <w:lang w:eastAsia="en-GB"/>
        </w:rPr>
      </w:pPr>
    </w:p>
    <w:p w14:paraId="1FB5EE06" w14:textId="77777777" w:rsidR="00B75F6A" w:rsidRDefault="00B75F6A">
      <w:pPr>
        <w:shd w:val="clear" w:color="auto" w:fill="FFFFFF"/>
        <w:spacing w:after="0" w:line="240" w:lineRule="auto"/>
        <w:rPr>
          <w:rFonts w:ascii="Times New Roman" w:eastAsia="Times New Roman" w:hAnsi="Times New Roman"/>
          <w:kern w:val="0"/>
          <w:sz w:val="24"/>
          <w:szCs w:val="24"/>
          <w:lang w:eastAsia="en-GB"/>
        </w:rPr>
      </w:pPr>
    </w:p>
    <w:p w14:paraId="1FB5EE07" w14:textId="77777777" w:rsidR="00B75F6A" w:rsidRDefault="00B75F6A">
      <w:pPr>
        <w:shd w:val="clear" w:color="auto" w:fill="FFFFFF"/>
        <w:spacing w:after="0" w:line="240" w:lineRule="auto"/>
        <w:rPr>
          <w:rFonts w:ascii="Times New Roman" w:eastAsia="Times New Roman" w:hAnsi="Times New Roman"/>
          <w:kern w:val="0"/>
          <w:sz w:val="24"/>
          <w:szCs w:val="24"/>
          <w:lang w:eastAsia="en-GB"/>
        </w:rPr>
      </w:pPr>
    </w:p>
    <w:p w14:paraId="1FB5EE08" w14:textId="77777777" w:rsidR="00B75F6A" w:rsidRDefault="00B75F6A">
      <w:pPr>
        <w:shd w:val="clear" w:color="auto" w:fill="FFFFFF"/>
        <w:spacing w:after="0" w:line="240" w:lineRule="auto"/>
        <w:rPr>
          <w:rFonts w:ascii="Times New Roman" w:eastAsia="Times New Roman" w:hAnsi="Times New Roman"/>
          <w:kern w:val="0"/>
          <w:sz w:val="24"/>
          <w:szCs w:val="24"/>
          <w:lang w:eastAsia="en-GB"/>
        </w:rPr>
      </w:pPr>
    </w:p>
    <w:p w14:paraId="1FB5EE09" w14:textId="77777777" w:rsidR="00B75F6A" w:rsidRDefault="00B75F6A">
      <w:pPr>
        <w:shd w:val="clear" w:color="auto" w:fill="FFFFFF"/>
        <w:spacing w:after="0" w:line="240" w:lineRule="auto"/>
        <w:rPr>
          <w:rFonts w:ascii="Times New Roman" w:eastAsia="Times New Roman" w:hAnsi="Times New Roman"/>
          <w:kern w:val="0"/>
          <w:sz w:val="24"/>
          <w:szCs w:val="24"/>
          <w:lang w:eastAsia="en-GB"/>
        </w:rPr>
      </w:pPr>
    </w:p>
    <w:p w14:paraId="1FB5EE0A" w14:textId="77777777" w:rsidR="00B75F6A" w:rsidRDefault="00176B60">
      <w:pPr>
        <w:shd w:val="clear" w:color="auto" w:fill="FFFFFF"/>
        <w:spacing w:after="0" w:line="240" w:lineRule="auto"/>
        <w:rPr>
          <w:rFonts w:ascii="Times New Roman" w:eastAsia="Times New Roman" w:hAnsi="Times New Roman"/>
          <w:b/>
          <w:bCs/>
          <w:kern w:val="0"/>
          <w:sz w:val="24"/>
          <w:szCs w:val="24"/>
          <w:lang w:eastAsia="en-GB"/>
        </w:rPr>
      </w:pPr>
      <w:r>
        <w:rPr>
          <w:rFonts w:ascii="Times New Roman" w:eastAsia="Times New Roman" w:hAnsi="Times New Roman"/>
          <w:b/>
          <w:bCs/>
          <w:kern w:val="0"/>
          <w:sz w:val="24"/>
          <w:szCs w:val="24"/>
          <w:lang w:eastAsia="en-GB"/>
        </w:rPr>
        <w:lastRenderedPageBreak/>
        <w:t xml:space="preserve">References </w:t>
      </w:r>
    </w:p>
    <w:p w14:paraId="1FB5EE0B" w14:textId="77777777" w:rsidR="00B75F6A" w:rsidRDefault="00B75F6A">
      <w:pPr>
        <w:shd w:val="clear" w:color="auto" w:fill="FFFFFF"/>
        <w:spacing w:after="0" w:line="240" w:lineRule="auto"/>
        <w:rPr>
          <w:rFonts w:ascii="Times New Roman" w:eastAsia="Times New Roman" w:hAnsi="Times New Roman"/>
          <w:kern w:val="0"/>
          <w:sz w:val="24"/>
          <w:szCs w:val="24"/>
          <w:lang w:eastAsia="en-GB"/>
        </w:rPr>
      </w:pPr>
    </w:p>
    <w:p w14:paraId="1FB5EE0C" w14:textId="77777777" w:rsidR="00B75F6A" w:rsidRDefault="00176B60">
      <w:pPr>
        <w:shd w:val="clear" w:color="auto" w:fill="FFFFFF"/>
        <w:spacing w:after="0" w:line="240" w:lineRule="auto"/>
        <w:rPr>
          <w:rFonts w:ascii="Times New Roman" w:eastAsia="Times New Roman" w:hAnsi="Times New Roman"/>
          <w:kern w:val="0"/>
          <w:sz w:val="24"/>
          <w:szCs w:val="24"/>
          <w:lang w:eastAsia="en-GB"/>
        </w:rPr>
      </w:pPr>
      <w:r>
        <w:rPr>
          <w:rFonts w:ascii="Times New Roman" w:eastAsia="Times New Roman" w:hAnsi="Times New Roman"/>
          <w:kern w:val="0"/>
          <w:sz w:val="24"/>
          <w:szCs w:val="24"/>
          <w:lang w:eastAsia="en-GB"/>
        </w:rPr>
        <w:t xml:space="preserve">Chesbrough, H. (2003). Open Innovation: The New Imperative for Creating and </w:t>
      </w:r>
      <w:r>
        <w:rPr>
          <w:rFonts w:ascii="Times New Roman" w:eastAsia="Times New Roman" w:hAnsi="Times New Roman"/>
          <w:kern w:val="0"/>
          <w:sz w:val="24"/>
          <w:szCs w:val="24"/>
          <w:lang w:eastAsia="en-GB"/>
        </w:rPr>
        <w:t>Profiting from Technology. Harvard Business Review Press.</w:t>
      </w:r>
    </w:p>
    <w:p w14:paraId="1FB5EE0D" w14:textId="77777777" w:rsidR="00B75F6A" w:rsidRDefault="00B75F6A">
      <w:pPr>
        <w:shd w:val="clear" w:color="auto" w:fill="FFFFFF"/>
        <w:spacing w:after="0" w:line="240" w:lineRule="auto"/>
        <w:rPr>
          <w:rFonts w:ascii="Times New Roman" w:eastAsia="Times New Roman" w:hAnsi="Times New Roman"/>
          <w:kern w:val="0"/>
          <w:sz w:val="24"/>
          <w:szCs w:val="24"/>
          <w:lang w:eastAsia="en-GB"/>
        </w:rPr>
      </w:pPr>
    </w:p>
    <w:p w14:paraId="1FB5EE0E" w14:textId="77777777" w:rsidR="00B75F6A" w:rsidRDefault="00176B60">
      <w:pPr>
        <w:shd w:val="clear" w:color="auto" w:fill="FFFFFF"/>
        <w:spacing w:after="0" w:line="240" w:lineRule="auto"/>
      </w:pPr>
      <w:r>
        <w:rPr>
          <w:rFonts w:ascii="Times New Roman" w:eastAsia="Times New Roman" w:hAnsi="Times New Roman"/>
          <w:kern w:val="0"/>
          <w:sz w:val="24"/>
          <w:szCs w:val="24"/>
          <w:lang w:eastAsia="en-GB"/>
        </w:rPr>
        <w:t>MIT Sloan Executive Education. (n.d.). Open Innovation at Nike. Retrieved from </w:t>
      </w:r>
      <w:hyperlink r:id="rId8" w:history="1">
        <w:r>
          <w:rPr>
            <w:rFonts w:ascii="Times New Roman" w:eastAsia="Times New Roman" w:hAnsi="Times New Roman"/>
            <w:kern w:val="0"/>
            <w:sz w:val="24"/>
            <w:szCs w:val="24"/>
            <w:u w:val="single"/>
            <w:lang w:eastAsia="en-GB"/>
          </w:rPr>
          <w:t>https://executive.mit.edu/blog/open-innovation-at-nike</w:t>
        </w:r>
      </w:hyperlink>
    </w:p>
    <w:p w14:paraId="1FB5EE0F" w14:textId="77777777" w:rsidR="00B75F6A" w:rsidRDefault="00B75F6A">
      <w:pPr>
        <w:shd w:val="clear" w:color="auto" w:fill="FFFFFF"/>
        <w:spacing w:after="0" w:line="240" w:lineRule="auto"/>
        <w:rPr>
          <w:rFonts w:ascii="Times New Roman" w:eastAsia="Times New Roman" w:hAnsi="Times New Roman"/>
          <w:kern w:val="0"/>
          <w:sz w:val="24"/>
          <w:szCs w:val="24"/>
          <w:lang w:eastAsia="en-GB"/>
        </w:rPr>
      </w:pPr>
    </w:p>
    <w:p w14:paraId="1FB5EE10" w14:textId="77777777" w:rsidR="00B75F6A" w:rsidRDefault="00176B60">
      <w:r>
        <w:rPr>
          <w:rFonts w:ascii="Times New Roman" w:hAnsi="Times New Roman"/>
          <w:sz w:val="24"/>
          <w:szCs w:val="24"/>
          <w:shd w:val="clear" w:color="auto" w:fill="FFFFFF"/>
        </w:rPr>
        <w:t xml:space="preserve"> European Commission: General Data Protection Regulation (GDPR) [Source: </w:t>
      </w:r>
      <w:hyperlink r:id="rId9" w:history="1">
        <w:r>
          <w:rPr>
            <w:rStyle w:val="Hyperlink"/>
            <w:rFonts w:ascii="Times New Roman" w:hAnsi="Times New Roman"/>
            <w:color w:val="auto"/>
            <w:sz w:val="24"/>
            <w:szCs w:val="24"/>
            <w:shd w:val="clear" w:color="auto" w:fill="FFFFFF"/>
          </w:rPr>
          <w:t>https://ec.europa.eu/info/law/law-topic/data-protection_en]</w:t>
        </w:r>
      </w:hyperlink>
    </w:p>
    <w:p w14:paraId="1FB5EE11" w14:textId="77777777" w:rsidR="00B75F6A" w:rsidRDefault="00176B60">
      <w:r>
        <w:rPr>
          <w:rFonts w:ascii="Times New Roman" w:hAnsi="Times New Roman"/>
          <w:sz w:val="24"/>
          <w:szCs w:val="24"/>
          <w:shd w:val="clear" w:color="auto" w:fill="FFFFFF"/>
        </w:rPr>
        <w:t xml:space="preserve"> Information Commissioner's Office (ICO): Your Data Matters [Source: </w:t>
      </w:r>
      <w:hyperlink r:id="rId10" w:history="1">
        <w:r>
          <w:rPr>
            <w:rStyle w:val="Hyperlink"/>
            <w:rFonts w:ascii="Times New Roman" w:hAnsi="Times New Roman"/>
            <w:color w:val="auto"/>
            <w:sz w:val="24"/>
            <w:szCs w:val="24"/>
            <w:shd w:val="clear" w:color="auto" w:fill="FFFFFF"/>
          </w:rPr>
          <w:t>https://ico.org.uk/your-data-matters/]</w:t>
        </w:r>
      </w:hyperlink>
      <w:r>
        <w:rPr>
          <w:rFonts w:ascii="Times New Roman" w:hAnsi="Times New Roman"/>
          <w:sz w:val="24"/>
          <w:szCs w:val="24"/>
          <w:shd w:val="clear" w:color="auto" w:fill="FFFFFF"/>
        </w:rPr>
        <w:t> </w:t>
      </w:r>
    </w:p>
    <w:p w14:paraId="1FB5EE12" w14:textId="77777777" w:rsidR="00B75F6A" w:rsidRDefault="00176B60">
      <w:pPr>
        <w:shd w:val="clear" w:color="auto" w:fill="FFFFFF"/>
        <w:spacing w:after="0" w:line="240" w:lineRule="auto"/>
        <w:rPr>
          <w:rFonts w:ascii="Times New Roman" w:eastAsia="Times New Roman" w:hAnsi="Times New Roman"/>
          <w:kern w:val="0"/>
          <w:sz w:val="24"/>
          <w:szCs w:val="24"/>
          <w:lang w:eastAsia="en-GB"/>
        </w:rPr>
      </w:pPr>
      <w:r>
        <w:rPr>
          <w:rFonts w:ascii="Times New Roman" w:eastAsia="Times New Roman" w:hAnsi="Times New Roman"/>
          <w:kern w:val="0"/>
          <w:sz w:val="24"/>
          <w:szCs w:val="24"/>
          <w:lang w:eastAsia="en-GB"/>
        </w:rPr>
        <w:t xml:space="preserve">Liu, J., &amp; </w:t>
      </w:r>
      <w:r>
        <w:rPr>
          <w:rFonts w:ascii="Times New Roman" w:eastAsia="Times New Roman" w:hAnsi="Times New Roman"/>
          <w:kern w:val="0"/>
          <w:sz w:val="24"/>
          <w:szCs w:val="24"/>
          <w:lang w:eastAsia="en-GB"/>
        </w:rPr>
        <w:t>Lee, C. (2017). Harvesting biomechanical energy for powering wearable electronics. Nano Energy, 39, 29-44.</w:t>
      </w:r>
    </w:p>
    <w:p w14:paraId="1FB5EE13" w14:textId="77777777" w:rsidR="00B75F6A" w:rsidRDefault="00B75F6A">
      <w:pPr>
        <w:shd w:val="clear" w:color="auto" w:fill="FFFFFF"/>
        <w:spacing w:after="0" w:line="240" w:lineRule="auto"/>
        <w:rPr>
          <w:rFonts w:ascii="Times New Roman" w:eastAsia="Times New Roman" w:hAnsi="Times New Roman"/>
          <w:kern w:val="0"/>
          <w:sz w:val="24"/>
          <w:szCs w:val="24"/>
          <w:lang w:eastAsia="en-GB"/>
        </w:rPr>
      </w:pPr>
    </w:p>
    <w:p w14:paraId="1FB5EE14" w14:textId="77777777" w:rsidR="00B75F6A" w:rsidRDefault="00176B60">
      <w:pPr>
        <w:rPr>
          <w:rFonts w:ascii="Times New Roman" w:hAnsi="Times New Roman"/>
          <w:sz w:val="24"/>
          <w:szCs w:val="24"/>
        </w:rPr>
      </w:pPr>
      <w:r>
        <w:rPr>
          <w:rFonts w:ascii="Times New Roman" w:hAnsi="Times New Roman"/>
          <w:sz w:val="24"/>
          <w:szCs w:val="24"/>
        </w:rPr>
        <w:t>Kotler, P. (1974). Marketing management: analysis, planning, and control. Prentice-Hall.</w:t>
      </w:r>
    </w:p>
    <w:p w14:paraId="1FB5EE15" w14:textId="77777777" w:rsidR="00B75F6A" w:rsidRDefault="00176B60">
      <w:r>
        <w:rPr>
          <w:rFonts w:ascii="Times New Roman" w:hAnsi="Times New Roman"/>
          <w:sz w:val="24"/>
          <w:szCs w:val="24"/>
          <w:shd w:val="clear" w:color="auto" w:fill="FFFFFF"/>
        </w:rPr>
        <w:t>National Cyber Security Centre (NCSC): Data protection guidance [Source: </w:t>
      </w:r>
      <w:hyperlink r:id="rId11" w:history="1">
        <w:r>
          <w:rPr>
            <w:rStyle w:val="Hyperlink"/>
            <w:rFonts w:ascii="Times New Roman" w:hAnsi="Times New Roman"/>
            <w:color w:val="auto"/>
            <w:sz w:val="24"/>
            <w:szCs w:val="24"/>
            <w:shd w:val="clear" w:color="auto" w:fill="FFFFFF"/>
          </w:rPr>
          <w:t>https://www.ncsc.gov.uk/guidance/data-protection-guidance]</w:t>
        </w:r>
      </w:hyperlink>
      <w:r>
        <w:rPr>
          <w:rFonts w:ascii="Times New Roman" w:hAnsi="Times New Roman"/>
          <w:sz w:val="24"/>
          <w:szCs w:val="24"/>
          <w:shd w:val="clear" w:color="auto" w:fill="FFFFFF"/>
        </w:rPr>
        <w:t> </w:t>
      </w:r>
    </w:p>
    <w:p w14:paraId="1FB5EE16" w14:textId="77777777" w:rsidR="00B75F6A" w:rsidRDefault="00176B60">
      <w:r>
        <w:rPr>
          <w:rFonts w:ascii="Times New Roman" w:hAnsi="Times New Roman"/>
          <w:sz w:val="24"/>
          <w:szCs w:val="24"/>
          <w:shd w:val="clear" w:color="auto" w:fill="FFFFFF"/>
        </w:rPr>
        <w:t xml:space="preserve"> PayPal: Secure Payment Solutions [Source: </w:t>
      </w:r>
      <w:hyperlink r:id="rId12" w:history="1">
        <w:r>
          <w:rPr>
            <w:rStyle w:val="Hyperlink"/>
            <w:rFonts w:ascii="Times New Roman" w:hAnsi="Times New Roman"/>
            <w:color w:val="auto"/>
            <w:sz w:val="24"/>
            <w:szCs w:val="24"/>
            <w:shd w:val="clear" w:color="auto" w:fill="FFFFFF"/>
          </w:rPr>
          <w:t>https://www.paypal.com/us/webapps/mpp/security/secure-payment-solutions]</w:t>
        </w:r>
      </w:hyperlink>
      <w:r>
        <w:rPr>
          <w:rFonts w:ascii="Times New Roman" w:hAnsi="Times New Roman"/>
          <w:sz w:val="24"/>
          <w:szCs w:val="24"/>
          <w:shd w:val="clear" w:color="auto" w:fill="FFFFFF"/>
        </w:rPr>
        <w:t> </w:t>
      </w:r>
    </w:p>
    <w:p w14:paraId="1FB5EE17" w14:textId="77777777" w:rsidR="00B75F6A" w:rsidRDefault="00176B60">
      <w:pPr>
        <w:rPr>
          <w:rFonts w:ascii="Times New Roman" w:hAnsi="Times New Roman"/>
          <w:sz w:val="24"/>
          <w:szCs w:val="24"/>
          <w:shd w:val="clear" w:color="auto" w:fill="FFFFFF"/>
        </w:rPr>
      </w:pPr>
      <w:r>
        <w:rPr>
          <w:rFonts w:ascii="Times New Roman" w:hAnsi="Times New Roman"/>
          <w:sz w:val="24"/>
          <w:szCs w:val="24"/>
          <w:shd w:val="clear" w:color="auto" w:fill="FFFFFF"/>
        </w:rPr>
        <w:t>Porter, M. E. (1985). Competitive Advantage: Creating and Sustaining Superior Performance. Free Press.</w:t>
      </w:r>
    </w:p>
    <w:p w14:paraId="1FB5EE18" w14:textId="77777777" w:rsidR="00B75F6A" w:rsidRDefault="00176B60">
      <w:r>
        <w:rPr>
          <w:rFonts w:ascii="Times New Roman" w:hAnsi="Times New Roman"/>
          <w:sz w:val="24"/>
          <w:szCs w:val="24"/>
          <w:shd w:val="clear" w:color="auto" w:fill="FFFFFF"/>
        </w:rPr>
        <w:t>Stripe: Security and Compliance [Source: </w:t>
      </w:r>
      <w:hyperlink r:id="rId13" w:history="1">
        <w:r>
          <w:rPr>
            <w:rStyle w:val="Hyperlink"/>
            <w:rFonts w:ascii="Times New Roman" w:hAnsi="Times New Roman"/>
            <w:color w:val="auto"/>
            <w:sz w:val="24"/>
            <w:szCs w:val="24"/>
            <w:shd w:val="clear" w:color="auto" w:fill="FFFFFF"/>
          </w:rPr>
          <w:t>https://stripe.com/docs/security/stripe]</w:t>
        </w:r>
      </w:hyperlink>
      <w:r>
        <w:rPr>
          <w:rFonts w:ascii="Times New Roman" w:hAnsi="Times New Roman"/>
          <w:sz w:val="24"/>
          <w:szCs w:val="24"/>
          <w:shd w:val="clear" w:color="auto" w:fill="FFFFFF"/>
        </w:rPr>
        <w:t> Please note that the provided references are for guidance and additional information. It is essential to conduct further research and consult legal experts or data protection professionals for comprehensive compliance with GDPR and relevant data protection laws.</w:t>
      </w:r>
    </w:p>
    <w:p w14:paraId="1FB5EE19" w14:textId="77777777" w:rsidR="00B75F6A" w:rsidRDefault="00B75F6A">
      <w:pPr>
        <w:rPr>
          <w:rFonts w:ascii="Times New Roman" w:hAnsi="Times New Roman"/>
          <w:shd w:val="clear" w:color="auto" w:fill="FFFFFF"/>
        </w:rPr>
      </w:pPr>
    </w:p>
    <w:p w14:paraId="1FB5EE1A" w14:textId="77777777" w:rsidR="00B75F6A" w:rsidRDefault="00B75F6A">
      <w:pPr>
        <w:rPr>
          <w:rFonts w:ascii="Times New Roman" w:hAnsi="Times New Roman"/>
          <w:b/>
          <w:bCs/>
          <w:shd w:val="clear" w:color="auto" w:fill="FFFFFF"/>
        </w:rPr>
      </w:pPr>
    </w:p>
    <w:p w14:paraId="1FB5EE1B" w14:textId="77777777" w:rsidR="00B75F6A" w:rsidRDefault="00B75F6A">
      <w:pPr>
        <w:rPr>
          <w:rFonts w:ascii="Times New Roman" w:hAnsi="Times New Roman"/>
          <w:b/>
          <w:bCs/>
          <w:shd w:val="clear" w:color="auto" w:fill="FFFFFF"/>
        </w:rPr>
      </w:pPr>
    </w:p>
    <w:p w14:paraId="1FB5EE1C" w14:textId="77777777" w:rsidR="00B75F6A" w:rsidRDefault="00B75F6A">
      <w:pPr>
        <w:rPr>
          <w:rFonts w:ascii="Times New Roman" w:hAnsi="Times New Roman"/>
          <w:b/>
          <w:bCs/>
          <w:shd w:val="clear" w:color="auto" w:fill="FFFFFF"/>
        </w:rPr>
      </w:pPr>
    </w:p>
    <w:p w14:paraId="1FB5EE1D" w14:textId="77777777" w:rsidR="00B75F6A" w:rsidRDefault="00B75F6A">
      <w:pPr>
        <w:rPr>
          <w:rFonts w:ascii="Times New Roman" w:hAnsi="Times New Roman"/>
          <w:b/>
          <w:bCs/>
          <w:shd w:val="clear" w:color="auto" w:fill="FFFFFF"/>
        </w:rPr>
      </w:pPr>
    </w:p>
    <w:p w14:paraId="1FB5EE1E" w14:textId="77777777" w:rsidR="00B75F6A" w:rsidRDefault="00B75F6A">
      <w:pPr>
        <w:rPr>
          <w:rFonts w:ascii="Times New Roman" w:hAnsi="Times New Roman"/>
          <w:b/>
          <w:bCs/>
          <w:shd w:val="clear" w:color="auto" w:fill="FFFFFF"/>
        </w:rPr>
      </w:pPr>
    </w:p>
    <w:p w14:paraId="1FB5EE1F" w14:textId="77777777" w:rsidR="00B75F6A" w:rsidRDefault="00B75F6A">
      <w:pPr>
        <w:rPr>
          <w:rFonts w:ascii="Times New Roman" w:hAnsi="Times New Roman"/>
          <w:b/>
          <w:bCs/>
          <w:shd w:val="clear" w:color="auto" w:fill="FFFFFF"/>
        </w:rPr>
      </w:pPr>
    </w:p>
    <w:p w14:paraId="1FB5EE20" w14:textId="77777777" w:rsidR="00B75F6A" w:rsidRDefault="00B75F6A">
      <w:pPr>
        <w:rPr>
          <w:rFonts w:ascii="Times New Roman" w:hAnsi="Times New Roman"/>
          <w:b/>
          <w:bCs/>
          <w:shd w:val="clear" w:color="auto" w:fill="FFFFFF"/>
        </w:rPr>
      </w:pPr>
    </w:p>
    <w:p w14:paraId="1FB5EE21" w14:textId="77777777" w:rsidR="00B75F6A" w:rsidRDefault="00B75F6A">
      <w:pPr>
        <w:rPr>
          <w:rFonts w:ascii="Times New Roman" w:hAnsi="Times New Roman"/>
          <w:b/>
          <w:bCs/>
          <w:shd w:val="clear" w:color="auto" w:fill="FFFFFF"/>
        </w:rPr>
      </w:pPr>
    </w:p>
    <w:p w14:paraId="1FB5EE22" w14:textId="77777777" w:rsidR="00B75F6A" w:rsidRDefault="00B75F6A">
      <w:pPr>
        <w:rPr>
          <w:rFonts w:ascii="Times New Roman" w:hAnsi="Times New Roman"/>
          <w:b/>
          <w:bCs/>
          <w:shd w:val="clear" w:color="auto" w:fill="FFFFFF"/>
        </w:rPr>
      </w:pPr>
    </w:p>
    <w:p w14:paraId="1FB5EE23" w14:textId="77777777" w:rsidR="00B75F6A" w:rsidRDefault="00B75F6A">
      <w:pPr>
        <w:rPr>
          <w:rFonts w:ascii="Times New Roman" w:hAnsi="Times New Roman"/>
          <w:b/>
          <w:bCs/>
          <w:shd w:val="clear" w:color="auto" w:fill="FFFFFF"/>
        </w:rPr>
      </w:pPr>
    </w:p>
    <w:p w14:paraId="1FB5EE24" w14:textId="77777777" w:rsidR="00B75F6A" w:rsidRDefault="00B75F6A">
      <w:pPr>
        <w:rPr>
          <w:rFonts w:ascii="Times New Roman" w:hAnsi="Times New Roman"/>
          <w:b/>
          <w:bCs/>
          <w:shd w:val="clear" w:color="auto" w:fill="FFFFFF"/>
        </w:rPr>
      </w:pPr>
    </w:p>
    <w:p w14:paraId="1FB5EE25" w14:textId="77777777" w:rsidR="00B75F6A" w:rsidRDefault="00B75F6A">
      <w:pPr>
        <w:rPr>
          <w:rFonts w:ascii="Times New Roman" w:hAnsi="Times New Roman"/>
          <w:b/>
          <w:bCs/>
          <w:shd w:val="clear" w:color="auto" w:fill="FFFFFF"/>
        </w:rPr>
      </w:pPr>
    </w:p>
    <w:p w14:paraId="1FB5EE26" w14:textId="77777777" w:rsidR="00B75F6A" w:rsidRDefault="00B75F6A">
      <w:pPr>
        <w:rPr>
          <w:rFonts w:ascii="Times New Roman" w:hAnsi="Times New Roman"/>
          <w:b/>
          <w:bCs/>
          <w:shd w:val="clear" w:color="auto" w:fill="FFFFFF"/>
        </w:rPr>
      </w:pPr>
    </w:p>
    <w:p w14:paraId="1FB5EE27" w14:textId="77777777" w:rsidR="00B75F6A" w:rsidRDefault="00176B60">
      <w:r>
        <w:rPr>
          <w:rFonts w:ascii="Times New Roman" w:hAnsi="Times New Roman"/>
          <w:b/>
          <w:bCs/>
          <w:shd w:val="clear" w:color="auto" w:fill="FFFFFF"/>
        </w:rPr>
        <w:t xml:space="preserve">Annex Slides </w:t>
      </w:r>
      <w:r>
        <w:rPr>
          <w:rFonts w:ascii="Times New Roman" w:hAnsi="Times New Roman"/>
          <w:b/>
          <w:bCs/>
          <w:shd w:val="clear" w:color="auto" w:fill="FFFFFF"/>
        </w:rPr>
        <w:t xml:space="preserve">Presentation </w:t>
      </w:r>
    </w:p>
    <w:p w14:paraId="1FB5EE28" w14:textId="77777777" w:rsidR="00B75F6A" w:rsidRDefault="00176B60">
      <w:pPr>
        <w:shd w:val="clear" w:color="auto" w:fill="FFFFFF"/>
        <w:spacing w:after="0" w:line="240" w:lineRule="auto"/>
      </w:pPr>
      <w:r>
        <w:rPr>
          <w:noProof/>
        </w:rPr>
        <w:drawing>
          <wp:inline distT="0" distB="0" distL="0" distR="0" wp14:anchorId="1FB5ECE5" wp14:editId="1FB5ECE6">
            <wp:extent cx="5731514" cy="3223260"/>
            <wp:effectExtent l="0" t="0" r="2536" b="0"/>
            <wp:docPr id="1406653308" name="Graphic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31514" cy="3223260"/>
                    </a:xfrm>
                    <a:prstGeom prst="rect">
                      <a:avLst/>
                    </a:prstGeom>
                    <a:noFill/>
                    <a:ln>
                      <a:noFill/>
                      <a:prstDash/>
                    </a:ln>
                  </pic:spPr>
                </pic:pic>
              </a:graphicData>
            </a:graphic>
          </wp:inline>
        </w:drawing>
      </w:r>
      <w:r>
        <w:rPr>
          <w:noProof/>
        </w:rPr>
        <w:drawing>
          <wp:inline distT="0" distB="0" distL="0" distR="0" wp14:anchorId="1FB5ECE7" wp14:editId="1FB5ECE8">
            <wp:extent cx="5731514" cy="3223260"/>
            <wp:effectExtent l="0" t="0" r="2536" b="0"/>
            <wp:docPr id="702293864" name="Graphic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31514" cy="3223260"/>
                    </a:xfrm>
                    <a:prstGeom prst="rect">
                      <a:avLst/>
                    </a:prstGeom>
                    <a:noFill/>
                    <a:ln>
                      <a:noFill/>
                      <a:prstDash/>
                    </a:ln>
                  </pic:spPr>
                </pic:pic>
              </a:graphicData>
            </a:graphic>
          </wp:inline>
        </w:drawing>
      </w:r>
    </w:p>
    <w:p w14:paraId="1FB5EE29" w14:textId="77777777" w:rsidR="00B75F6A" w:rsidRDefault="00176B60">
      <w:pPr>
        <w:shd w:val="clear" w:color="auto" w:fill="FFFFFF"/>
        <w:spacing w:after="0" w:line="240" w:lineRule="auto"/>
      </w:pPr>
      <w:r>
        <w:rPr>
          <w:noProof/>
        </w:rPr>
        <w:lastRenderedPageBreak/>
        <w:drawing>
          <wp:inline distT="0" distB="0" distL="0" distR="0" wp14:anchorId="1FB5ECE9" wp14:editId="1FB5ECEA">
            <wp:extent cx="5731514" cy="3223890"/>
            <wp:effectExtent l="0" t="0" r="2536" b="0"/>
            <wp:docPr id="841103917" name="Graphic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31514" cy="3223890"/>
                    </a:xfrm>
                    <a:prstGeom prst="rect">
                      <a:avLst/>
                    </a:prstGeom>
                    <a:noFill/>
                    <a:ln>
                      <a:noFill/>
                      <a:prstDash/>
                    </a:ln>
                  </pic:spPr>
                </pic:pic>
              </a:graphicData>
            </a:graphic>
          </wp:inline>
        </w:drawing>
      </w:r>
    </w:p>
    <w:p w14:paraId="1FB5EE2A" w14:textId="77777777" w:rsidR="00B75F6A" w:rsidRDefault="00176B60">
      <w:pPr>
        <w:shd w:val="clear" w:color="auto" w:fill="FFFFFF"/>
        <w:spacing w:after="0" w:line="240" w:lineRule="auto"/>
      </w:pPr>
      <w:r>
        <w:rPr>
          <w:noProof/>
        </w:rPr>
        <w:drawing>
          <wp:inline distT="0" distB="0" distL="0" distR="0" wp14:anchorId="1FB5ECEB" wp14:editId="1FB5ECEC">
            <wp:extent cx="5731514" cy="3223260"/>
            <wp:effectExtent l="0" t="0" r="2536" b="0"/>
            <wp:docPr id="1713200869" name="Graphic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31514" cy="3223260"/>
                    </a:xfrm>
                    <a:prstGeom prst="rect">
                      <a:avLst/>
                    </a:prstGeom>
                    <a:noFill/>
                    <a:ln>
                      <a:noFill/>
                      <a:prstDash/>
                    </a:ln>
                  </pic:spPr>
                </pic:pic>
              </a:graphicData>
            </a:graphic>
          </wp:inline>
        </w:drawing>
      </w:r>
    </w:p>
    <w:p w14:paraId="1FB5EE2B" w14:textId="77777777" w:rsidR="00B75F6A" w:rsidRDefault="00176B60">
      <w:pPr>
        <w:shd w:val="clear" w:color="auto" w:fill="FFFFFF"/>
        <w:spacing w:after="0" w:line="240" w:lineRule="auto"/>
      </w:pPr>
      <w:r>
        <w:rPr>
          <w:noProof/>
        </w:rPr>
        <w:lastRenderedPageBreak/>
        <w:drawing>
          <wp:inline distT="0" distB="0" distL="0" distR="0" wp14:anchorId="1FB5ECED" wp14:editId="1FB5ECEE">
            <wp:extent cx="5731514" cy="3223890"/>
            <wp:effectExtent l="0" t="0" r="2536" b="0"/>
            <wp:docPr id="2117015181" name="Graphic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31514" cy="3223890"/>
                    </a:xfrm>
                    <a:prstGeom prst="rect">
                      <a:avLst/>
                    </a:prstGeom>
                    <a:noFill/>
                    <a:ln>
                      <a:noFill/>
                      <a:prstDash/>
                    </a:ln>
                  </pic:spPr>
                </pic:pic>
              </a:graphicData>
            </a:graphic>
          </wp:inline>
        </w:drawing>
      </w:r>
      <w:r>
        <w:t xml:space="preserve"> </w:t>
      </w:r>
      <w:r>
        <w:rPr>
          <w:noProof/>
        </w:rPr>
        <w:drawing>
          <wp:inline distT="0" distB="0" distL="0" distR="0" wp14:anchorId="1FB5ECEF" wp14:editId="1FB5ECF0">
            <wp:extent cx="5731514" cy="3223260"/>
            <wp:effectExtent l="0" t="0" r="2536" b="0"/>
            <wp:docPr id="940583061" name="Graphic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31514" cy="3223260"/>
                    </a:xfrm>
                    <a:prstGeom prst="rect">
                      <a:avLst/>
                    </a:prstGeom>
                    <a:noFill/>
                    <a:ln>
                      <a:noFill/>
                      <a:prstDash/>
                    </a:ln>
                  </pic:spPr>
                </pic:pic>
              </a:graphicData>
            </a:graphic>
          </wp:inline>
        </w:drawing>
      </w:r>
      <w:r>
        <w:rPr>
          <w:noProof/>
        </w:rPr>
        <w:lastRenderedPageBreak/>
        <w:drawing>
          <wp:inline distT="0" distB="0" distL="0" distR="0" wp14:anchorId="1FB5ECF1" wp14:editId="1FB5ECF2">
            <wp:extent cx="5731514" cy="3223260"/>
            <wp:effectExtent l="0" t="0" r="2536" b="0"/>
            <wp:docPr id="488933586" name="Graphic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31514" cy="3223260"/>
                    </a:xfrm>
                    <a:prstGeom prst="rect">
                      <a:avLst/>
                    </a:prstGeom>
                    <a:noFill/>
                    <a:ln>
                      <a:noFill/>
                      <a:prstDash/>
                    </a:ln>
                  </pic:spPr>
                </pic:pic>
              </a:graphicData>
            </a:graphic>
          </wp:inline>
        </w:drawing>
      </w:r>
      <w:r>
        <w:t xml:space="preserve">  </w:t>
      </w:r>
      <w:r>
        <w:rPr>
          <w:noProof/>
        </w:rPr>
        <w:drawing>
          <wp:inline distT="0" distB="0" distL="0" distR="0" wp14:anchorId="1FB5ECF3" wp14:editId="1FB5ECF4">
            <wp:extent cx="5731514" cy="3223890"/>
            <wp:effectExtent l="0" t="0" r="2536" b="0"/>
            <wp:docPr id="869581270" name="Graphic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731514" cy="3223890"/>
                    </a:xfrm>
                    <a:prstGeom prst="rect">
                      <a:avLst/>
                    </a:prstGeom>
                    <a:noFill/>
                    <a:ln>
                      <a:noFill/>
                      <a:prstDash/>
                    </a:ln>
                  </pic:spPr>
                </pic:pic>
              </a:graphicData>
            </a:graphic>
          </wp:inline>
        </w:drawing>
      </w:r>
      <w:r>
        <w:t xml:space="preserve"> </w:t>
      </w:r>
      <w:r>
        <w:rPr>
          <w:noProof/>
        </w:rPr>
        <w:lastRenderedPageBreak/>
        <w:drawing>
          <wp:inline distT="0" distB="0" distL="0" distR="0" wp14:anchorId="1FB5ECF5" wp14:editId="1FB5ECF6">
            <wp:extent cx="5731514" cy="3223890"/>
            <wp:effectExtent l="0" t="0" r="2536" b="0"/>
            <wp:docPr id="589386338" name="Graphic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5731514" cy="3223890"/>
                    </a:xfrm>
                    <a:prstGeom prst="rect">
                      <a:avLst/>
                    </a:prstGeom>
                    <a:noFill/>
                    <a:ln>
                      <a:noFill/>
                      <a:prstDash/>
                    </a:ln>
                  </pic:spPr>
                </pic:pic>
              </a:graphicData>
            </a:graphic>
          </wp:inline>
        </w:drawing>
      </w:r>
      <w:r>
        <w:t xml:space="preserve"> </w:t>
      </w:r>
      <w:r>
        <w:rPr>
          <w:noProof/>
        </w:rPr>
        <w:drawing>
          <wp:inline distT="0" distB="0" distL="0" distR="0" wp14:anchorId="1FB5ECF7" wp14:editId="1FB5ECF8">
            <wp:extent cx="5731514" cy="3223890"/>
            <wp:effectExtent l="0" t="0" r="2536" b="0"/>
            <wp:docPr id="2085829159" name="Graphic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2">
                      <a:extLst>
                        <a:ext uri="{96DAC541-7B7A-43D3-8B79-37D633B846F1}">
                          <asvg:svgBlip xmlns:asvg="http://schemas.microsoft.com/office/drawing/2016/SVG/main" r:embed="rId33"/>
                        </a:ext>
                      </a:extLst>
                    </a:blip>
                    <a:stretch>
                      <a:fillRect/>
                    </a:stretch>
                  </pic:blipFill>
                  <pic:spPr>
                    <a:xfrm>
                      <a:off x="0" y="0"/>
                      <a:ext cx="5731514" cy="3223890"/>
                    </a:xfrm>
                    <a:prstGeom prst="rect">
                      <a:avLst/>
                    </a:prstGeom>
                    <a:noFill/>
                    <a:ln>
                      <a:noFill/>
                      <a:prstDash/>
                    </a:ln>
                  </pic:spPr>
                </pic:pic>
              </a:graphicData>
            </a:graphic>
          </wp:inline>
        </w:drawing>
      </w:r>
      <w:r>
        <w:t xml:space="preserve"> </w:t>
      </w:r>
    </w:p>
    <w:p w14:paraId="1FB5EE2C" w14:textId="77777777" w:rsidR="00B75F6A" w:rsidRDefault="00B75F6A">
      <w:pPr>
        <w:shd w:val="clear" w:color="auto" w:fill="FFFFFF"/>
        <w:spacing w:after="0" w:line="240" w:lineRule="auto"/>
        <w:rPr>
          <w:rFonts w:ascii="Times New Roman" w:eastAsia="Times New Roman" w:hAnsi="Times New Roman"/>
          <w:kern w:val="0"/>
          <w:lang w:eastAsia="en-GB"/>
        </w:rPr>
      </w:pPr>
    </w:p>
    <w:p w14:paraId="1FB5EE2D" w14:textId="77777777" w:rsidR="00B75F6A" w:rsidRDefault="00B75F6A">
      <w:pPr>
        <w:shd w:val="clear" w:color="auto" w:fill="FFFFFF"/>
        <w:spacing w:after="0" w:line="240" w:lineRule="auto"/>
        <w:rPr>
          <w:rFonts w:ascii="Times New Roman" w:eastAsia="Times New Roman" w:hAnsi="Times New Roman"/>
          <w:kern w:val="0"/>
          <w:lang w:eastAsia="en-GB"/>
        </w:rPr>
      </w:pPr>
    </w:p>
    <w:p w14:paraId="1FB5EE2E" w14:textId="77777777" w:rsidR="00B75F6A" w:rsidRDefault="00176B60">
      <w:pPr>
        <w:shd w:val="clear" w:color="auto" w:fill="FFFFFF"/>
        <w:spacing w:after="0" w:line="240" w:lineRule="auto"/>
      </w:pPr>
      <w:r>
        <w:rPr>
          <w:noProof/>
        </w:rPr>
        <w:lastRenderedPageBreak/>
        <w:drawing>
          <wp:inline distT="0" distB="0" distL="0" distR="0" wp14:anchorId="1FB5ECF9" wp14:editId="1FB5ECFA">
            <wp:extent cx="5731514" cy="3223890"/>
            <wp:effectExtent l="0" t="0" r="2536" b="0"/>
            <wp:docPr id="129360410" name="Graphic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4">
                      <a:extLst>
                        <a:ext uri="{96DAC541-7B7A-43D3-8B79-37D633B846F1}">
                          <asvg:svgBlip xmlns:asvg="http://schemas.microsoft.com/office/drawing/2016/SVG/main" r:embed="rId35"/>
                        </a:ext>
                      </a:extLst>
                    </a:blip>
                    <a:stretch>
                      <a:fillRect/>
                    </a:stretch>
                  </pic:blipFill>
                  <pic:spPr>
                    <a:xfrm>
                      <a:off x="0" y="0"/>
                      <a:ext cx="5731514" cy="3223890"/>
                    </a:xfrm>
                    <a:prstGeom prst="rect">
                      <a:avLst/>
                    </a:prstGeom>
                    <a:noFill/>
                    <a:ln>
                      <a:noFill/>
                      <a:prstDash/>
                    </a:ln>
                  </pic:spPr>
                </pic:pic>
              </a:graphicData>
            </a:graphic>
          </wp:inline>
        </w:drawing>
      </w:r>
    </w:p>
    <w:p w14:paraId="1FB5EE2F" w14:textId="77777777" w:rsidR="00B75F6A" w:rsidRDefault="00B75F6A">
      <w:pPr>
        <w:shd w:val="clear" w:color="auto" w:fill="FFFFFF"/>
        <w:spacing w:after="0" w:line="240" w:lineRule="auto"/>
        <w:rPr>
          <w:rFonts w:ascii="Times New Roman" w:eastAsia="Times New Roman" w:hAnsi="Times New Roman"/>
          <w:kern w:val="0"/>
          <w:lang w:eastAsia="en-GB"/>
        </w:rPr>
      </w:pPr>
    </w:p>
    <w:p w14:paraId="1FB5EE30" w14:textId="77777777" w:rsidR="00B75F6A" w:rsidRDefault="00B75F6A"/>
    <w:sectPr w:rsidR="00B75F6A">
      <w:footerReference w:type="default" r:id="rId36"/>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B5ECFF" w14:textId="77777777" w:rsidR="00176B60" w:rsidRDefault="00176B60">
      <w:pPr>
        <w:spacing w:after="0" w:line="240" w:lineRule="auto"/>
      </w:pPr>
      <w:r>
        <w:separator/>
      </w:r>
    </w:p>
  </w:endnote>
  <w:endnote w:type="continuationSeparator" w:id="0">
    <w:p w14:paraId="1FB5ED01" w14:textId="77777777" w:rsidR="00176B60" w:rsidRDefault="00176B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B5ED03" w14:textId="77777777" w:rsidR="00176B60" w:rsidRDefault="00176B60">
    <w:pPr>
      <w:pStyle w:val="Footer"/>
      <w:jc w:val="right"/>
    </w:pPr>
    <w:r>
      <w:fldChar w:fldCharType="begin"/>
    </w:r>
    <w:r>
      <w:instrText xml:space="preserve"> PAGE </w:instrText>
    </w:r>
    <w:r>
      <w:fldChar w:fldCharType="separate"/>
    </w:r>
    <w:r>
      <w:t>2</w:t>
    </w:r>
    <w:r>
      <w:fldChar w:fldCharType="end"/>
    </w:r>
  </w:p>
  <w:p w14:paraId="1FB5ED04" w14:textId="77777777" w:rsidR="00176B60" w:rsidRDefault="00176B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B5ECFB" w14:textId="77777777" w:rsidR="00176B60" w:rsidRDefault="00176B60">
      <w:pPr>
        <w:spacing w:after="0" w:line="240" w:lineRule="auto"/>
      </w:pPr>
      <w:r>
        <w:rPr>
          <w:color w:val="000000"/>
        </w:rPr>
        <w:separator/>
      </w:r>
    </w:p>
  </w:footnote>
  <w:footnote w:type="continuationSeparator" w:id="0">
    <w:p w14:paraId="1FB5ECFD" w14:textId="77777777" w:rsidR="00176B60" w:rsidRDefault="00176B6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EA7F40"/>
    <w:multiLevelType w:val="multilevel"/>
    <w:tmpl w:val="307A156E"/>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 w16cid:durableId="9090761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B75F6A"/>
    <w:rsid w:val="00176B60"/>
    <w:rsid w:val="00B75F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B5ECE3"/>
  <w15:docId w15:val="{4DA95636-9032-4624-B3D7-AF300314C2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kern w:val="3"/>
        <w:sz w:val="22"/>
        <w:szCs w:val="22"/>
        <w:lang w:val="en-GB" w:eastAsia="en-US" w:bidi="ar-SA"/>
      </w:rPr>
    </w:rPrDefault>
    <w:pPrDefault>
      <w:pPr>
        <w:autoSpaceDN w:val="0"/>
        <w:spacing w:after="160" w:line="24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pPr>
      <w:spacing w:line="247" w:lineRule="auto"/>
      <w:ind w:left="720"/>
      <w:contextualSpacing/>
    </w:pPr>
    <w:rPr>
      <w:rFonts w:eastAsia="Times New Roman"/>
      <w:kern w:val="0"/>
      <w:lang w:eastAsia="zh-CN"/>
    </w:rPr>
  </w:style>
  <w:style w:type="character" w:styleId="Hyperlink">
    <w:name w:val="Hyperlink"/>
    <w:basedOn w:val="DefaultParagraphFont"/>
    <w:rPr>
      <w:color w:val="0000FF"/>
      <w:u w:val="single"/>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paragraph" w:styleId="NormalWeb">
    <w:name w:val="Normal (Web)"/>
    <w:basedOn w:val="Normal"/>
    <w:pPr>
      <w:suppressAutoHyphens w:val="0"/>
      <w:spacing w:before="100" w:after="100" w:line="240" w:lineRule="auto"/>
    </w:pPr>
    <w:rPr>
      <w:rFonts w:ascii="Times New Roman" w:eastAsia="Times New Roman" w:hAnsi="Times New Roman"/>
      <w:kern w:val="0"/>
      <w:sz w:val="24"/>
      <w:szCs w:val="24"/>
      <w:lang w:eastAsia="en-GB"/>
    </w:rPr>
  </w:style>
  <w:style w:type="character" w:styleId="Strong">
    <w:name w:val="Strong"/>
    <w:basedOn w:val="DefaultParagraphFont"/>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stripe.com/docs/security/stripe%5D" TargetMode="External"/><Relationship Id="rId18" Type="http://schemas.openxmlformats.org/officeDocument/2006/relationships/image" Target="media/image6.png"/><Relationship Id="rId26" Type="http://schemas.openxmlformats.org/officeDocument/2006/relationships/image" Target="media/image14.png"/><Relationship Id="rId21" Type="http://schemas.openxmlformats.org/officeDocument/2006/relationships/image" Target="media/image9.svg"/><Relationship Id="rId34" Type="http://schemas.openxmlformats.org/officeDocument/2006/relationships/image" Target="media/image22.png"/><Relationship Id="rId7" Type="http://schemas.openxmlformats.org/officeDocument/2006/relationships/image" Target="media/image1.png"/><Relationship Id="rId12" Type="http://schemas.openxmlformats.org/officeDocument/2006/relationships/hyperlink" Target="https://www.paypal.com/us/webapps/mpp/security/secure-payment-solutions%5D" TargetMode="External"/><Relationship Id="rId17" Type="http://schemas.openxmlformats.org/officeDocument/2006/relationships/image" Target="media/image5.svg"/><Relationship Id="rId25" Type="http://schemas.openxmlformats.org/officeDocument/2006/relationships/image" Target="media/image13.svg"/><Relationship Id="rId33" Type="http://schemas.openxmlformats.org/officeDocument/2006/relationships/image" Target="media/image21.svg"/><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image" Target="media/image17.sv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csc.gov.uk/guidance/data-protection-guidance%5D" TargetMode="External"/><Relationship Id="rId24" Type="http://schemas.openxmlformats.org/officeDocument/2006/relationships/image" Target="media/image12.png"/><Relationship Id="rId32" Type="http://schemas.openxmlformats.org/officeDocument/2006/relationships/image" Target="media/image20.png"/><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3.svg"/><Relationship Id="rId23" Type="http://schemas.openxmlformats.org/officeDocument/2006/relationships/image" Target="media/image11.svg"/><Relationship Id="rId28" Type="http://schemas.openxmlformats.org/officeDocument/2006/relationships/image" Target="media/image16.png"/><Relationship Id="rId36" Type="http://schemas.openxmlformats.org/officeDocument/2006/relationships/footer" Target="footer1.xml"/><Relationship Id="rId10" Type="http://schemas.openxmlformats.org/officeDocument/2006/relationships/hyperlink" Target="https://ico.org.uk/your-data-matters/%5D" TargetMode="External"/><Relationship Id="rId19" Type="http://schemas.openxmlformats.org/officeDocument/2006/relationships/image" Target="media/image7.svg"/><Relationship Id="rId31" Type="http://schemas.openxmlformats.org/officeDocument/2006/relationships/image" Target="media/image19.svg"/><Relationship Id="rId4" Type="http://schemas.openxmlformats.org/officeDocument/2006/relationships/webSettings" Target="webSettings.xml"/><Relationship Id="rId9" Type="http://schemas.openxmlformats.org/officeDocument/2006/relationships/hyperlink" Target="https://ec.europa.eu/info/law/law-topic/data-protection_en%5D" TargetMode="External"/><Relationship Id="rId14" Type="http://schemas.openxmlformats.org/officeDocument/2006/relationships/image" Target="media/image2.png"/><Relationship Id="rId22" Type="http://schemas.openxmlformats.org/officeDocument/2006/relationships/image" Target="media/image10.png"/><Relationship Id="rId27" Type="http://schemas.openxmlformats.org/officeDocument/2006/relationships/image" Target="media/image15.svg"/><Relationship Id="rId30" Type="http://schemas.openxmlformats.org/officeDocument/2006/relationships/image" Target="media/image18.png"/><Relationship Id="rId35" Type="http://schemas.openxmlformats.org/officeDocument/2006/relationships/image" Target="media/image23.svg"/><Relationship Id="rId8" Type="http://schemas.openxmlformats.org/officeDocument/2006/relationships/hyperlink" Target="https://executive.mit.edu/blog/open-innovation-at-nike" TargetMode="External"/><Relationship Id="rId3" Type="http://schemas.openxmlformats.org/officeDocument/2006/relationships/settings" Target="settings.xm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17</Pages>
  <Words>3726</Words>
  <Characters>21241</Characters>
  <Application>Microsoft Office Word</Application>
  <DocSecurity>0</DocSecurity>
  <Lines>177</Lines>
  <Paragraphs>49</Paragraphs>
  <ScaleCrop>false</ScaleCrop>
  <Company/>
  <LinksUpToDate>false</LinksUpToDate>
  <CharactersWithSpaces>24918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ALINE MORAES</dc:creator>
  <dc:description/>
  <cp:lastModifiedBy>ALINE MORAES</cp:lastModifiedBy>
  <cp:revision>2</cp:revision>
  <dcterms:created xsi:type="dcterms:W3CDTF">2023-12-18T22:10:00Z</dcterms:created>
  <dcterms:modified xsi:type="dcterms:W3CDTF">2023-12-18T22:10:00Z</dcterms:modified>
</cp:coreProperties>
</file>