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0DACC345" w:rsidR="007C3D58" w:rsidRDefault="009D6C6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Pierre Cardin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1452D9F0" w:rsidR="007C3D58" w:rsidRPr="005F5585" w:rsidRDefault="0038181C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1710518</w:t>
            </w:r>
          </w:p>
        </w:tc>
        <w:tc>
          <w:tcPr>
            <w:tcW w:w="1487" w:type="dxa"/>
          </w:tcPr>
          <w:p w14:paraId="1CD60A67" w14:textId="491A413A" w:rsidR="007C3D58" w:rsidRPr="005F5585" w:rsidRDefault="009D6C6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26-06-25</w:t>
            </w:r>
          </w:p>
        </w:tc>
        <w:tc>
          <w:tcPr>
            <w:tcW w:w="1914" w:type="dxa"/>
          </w:tcPr>
          <w:p w14:paraId="5A59E4F6" w14:textId="026DE2CA" w:rsidR="007C3D58" w:rsidRPr="005F5585" w:rsidRDefault="009D6C6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Reza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2FC8CD6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244C56EE" w:rsidR="0020412F" w:rsidRDefault="0049219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FAFAD66" wp14:editId="4091C434">
                                  <wp:extent cx="5486400" cy="3200400"/>
                                  <wp:effectExtent l="0" t="0" r="0" b="19050"/>
                                  <wp:docPr id="1342754603" name="Diagram 4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244C56EE" w:rsidR="0020412F" w:rsidRDefault="00492199">
                      <w:r>
                        <w:rPr>
                          <w:noProof/>
                        </w:rPr>
                        <w:drawing>
                          <wp:inline distT="0" distB="0" distL="0" distR="0" wp14:anchorId="1FAFAD66" wp14:editId="4091C434">
                            <wp:extent cx="5486400" cy="3200400"/>
                            <wp:effectExtent l="0" t="0" r="0" b="19050"/>
                            <wp:docPr id="1342754603" name="Diagram 4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2DC384F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7E7CB86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40D0F097" w:rsidR="0020412F" w:rsidRDefault="003070D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039F71C" wp14:editId="1C61EA79">
                <wp:simplePos x="0" y="0"/>
                <wp:positionH relativeFrom="column">
                  <wp:posOffset>975360</wp:posOffset>
                </wp:positionH>
                <wp:positionV relativeFrom="paragraph">
                  <wp:posOffset>8255</wp:posOffset>
                </wp:positionV>
                <wp:extent cx="1120140" cy="784860"/>
                <wp:effectExtent l="0" t="0" r="22860" b="15240"/>
                <wp:wrapNone/>
                <wp:docPr id="1799975122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0140" cy="784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5EECFD" w14:textId="6CB7EFBA" w:rsidR="00492199" w:rsidRDefault="00492199">
                            <w:r>
                              <w:t>Time man</w:t>
                            </w:r>
                            <w:r w:rsidR="003070D2">
                              <w:t>agement techniques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39F71C" id="Text Box 5" o:spid="_x0000_s1027" type="#_x0000_t202" style="position:absolute;margin-left:76.8pt;margin-top:.65pt;width:88.2pt;height:61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" fillcolor="white [3201]" strokeweight=".5pt">
                <v:textbox>
                  <w:txbxContent>
                    <w:p w14:paraId="2F5EECFD" w14:textId="6CB7EFBA" w:rsidR="00492199" w:rsidRDefault="00492199">
                      <w:r>
                        <w:t>Time man</w:t>
                      </w:r>
                      <w:r w:rsidR="003070D2">
                        <w:t>agement techniques</w:t>
                      </w:r>
                    </w:p>
                  </w:txbxContent>
                </v:textbox>
              </v:shape>
            </w:pict>
          </mc:Fallback>
        </mc:AlternateContent>
      </w: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2EBA2DC0" w:rsidR="00395897" w:rsidRDefault="000B23A2" w:rsidP="009D6C6D">
      <w:pPr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</w:t>
      </w:r>
      <w:r w:rsidRPr="00F33982">
        <w:rPr>
          <w:shd w:val="clear" w:color="auto" w:fill="FFFFFF"/>
        </w:rPr>
        <w:t>______________________________________________________________</w:t>
      </w:r>
      <w:r w:rsidR="009D6C6D">
        <w:rPr>
          <w:shd w:val="clear" w:color="auto" w:fill="FFFFFF"/>
        </w:rPr>
        <w:t>Studies have shown how using time</w:t>
      </w:r>
      <w:r w:rsidR="009701CB">
        <w:rPr>
          <w:shd w:val="clear" w:color="auto" w:fill="FFFFFF"/>
        </w:rPr>
        <w:t xml:space="preserve"> management techniques in a positive way could improve focus and help with relaxation.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</w:t>
      </w:r>
      <w:r w:rsidR="00395897" w:rsidRPr="00F3398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5A5AF768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="00C803B9" w:rsidRPr="00F33982">
        <w:rPr>
          <w:sz w:val="24"/>
          <w:szCs w:val="24"/>
          <w:shd w:val="clear" w:color="auto" w:fill="FFFFFF"/>
        </w:rPr>
        <w:t>_______________________________</w:t>
      </w:r>
      <w:r w:rsidR="00C803B9" w:rsidRPr="00F33982">
        <w:rPr>
          <w:shd w:val="clear" w:color="auto" w:fill="FFFFFF"/>
        </w:rPr>
        <w:t>_____________________________________________________________</w:t>
      </w:r>
      <w:r w:rsidR="009701CB">
        <w:rPr>
          <w:shd w:val="clear" w:color="auto" w:fill="FFFFFF"/>
        </w:rPr>
        <w:t xml:space="preserve"> Stress levels can be managed by actions taken, Research has shown how conversating with members of one’s family or friends could possibly reduce stress levels. 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755B6CA2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C803B9" w:rsidRPr="00F33982">
        <w:rPr>
          <w:sz w:val="24"/>
          <w:szCs w:val="24"/>
          <w:shd w:val="clear" w:color="auto" w:fill="FFFFFF"/>
        </w:rPr>
        <w:t>________________________________</w:t>
      </w:r>
      <w:r w:rsidR="00C803B9" w:rsidRPr="00F33982">
        <w:rPr>
          <w:shd w:val="clear" w:color="auto" w:fill="FFFFFF"/>
        </w:rPr>
        <w:t>____________________________________________________________</w:t>
      </w:r>
      <w:r w:rsidR="00433DE5">
        <w:rPr>
          <w:shd w:val="clear" w:color="auto" w:fill="FFFFFF"/>
        </w:rPr>
        <w:t>Attending University should open other avenues to help improve personal development and growth.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01295AE7" w:rsidR="004E0DA6" w:rsidRPr="00C803B9" w:rsidRDefault="00492199" w:rsidP="004E0DA6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Consistently being on time and </w:t>
      </w:r>
      <w:r w:rsidR="00433DE5">
        <w:rPr>
          <w:sz w:val="24"/>
          <w:szCs w:val="24"/>
          <w:shd w:val="clear" w:color="auto" w:fill="FFFFFF"/>
        </w:rPr>
        <w:t xml:space="preserve">attending lectures </w:t>
      </w:r>
      <w:r>
        <w:rPr>
          <w:sz w:val="24"/>
          <w:szCs w:val="24"/>
          <w:shd w:val="clear" w:color="auto" w:fill="FFFFFF"/>
        </w:rPr>
        <w:t>is very vital for absorbing university course work.</w:t>
      </w:r>
      <w:r w:rsidR="004E0DA6" w:rsidRPr="00F33982">
        <w:rPr>
          <w:sz w:val="24"/>
          <w:szCs w:val="24"/>
          <w:shd w:val="clear" w:color="auto" w:fill="FFFFFF"/>
        </w:rPr>
        <w:t>________________________________</w:t>
      </w:r>
      <w:r w:rsidR="004E0DA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1DBBE011" w:rsidR="003A0FD8" w:rsidRPr="00146DE8" w:rsidRDefault="003070D2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There are many ways to manage </w:t>
      </w:r>
      <w:r w:rsidR="002E168D">
        <w:rPr>
          <w:shd w:val="clear" w:color="auto" w:fill="FFFFFF"/>
        </w:rPr>
        <w:t xml:space="preserve">a student </w:t>
      </w:r>
      <w:r>
        <w:rPr>
          <w:shd w:val="clear" w:color="auto" w:fill="FFFFFF"/>
        </w:rPr>
        <w:t xml:space="preserve">budget whilst </w:t>
      </w:r>
      <w:r w:rsidR="002E168D">
        <w:rPr>
          <w:shd w:val="clear" w:color="auto" w:fill="FFFFFF"/>
        </w:rPr>
        <w:t xml:space="preserve">studying </w:t>
      </w:r>
      <w:r>
        <w:rPr>
          <w:shd w:val="clear" w:color="auto" w:fill="FFFFFF"/>
        </w:rPr>
        <w:t xml:space="preserve">at </w:t>
      </w:r>
      <w:r w:rsidR="002E168D">
        <w:rPr>
          <w:shd w:val="clear" w:color="auto" w:fill="FFFFFF"/>
        </w:rPr>
        <w:t>university</w:t>
      </w:r>
      <w:r w:rsidR="00146DE8">
        <w:rPr>
          <w:shd w:val="clear" w:color="auto" w:fill="FFFFFF"/>
        </w:rPr>
        <w:t>.</w:t>
      </w:r>
      <w:r w:rsidR="002E168D">
        <w:rPr>
          <w:shd w:val="clear" w:color="auto" w:fill="FFFFFF"/>
        </w:rPr>
        <w:t xml:space="preserve"> </w:t>
      </w:r>
      <w:r w:rsidR="00146DE8">
        <w:rPr>
          <w:shd w:val="clear" w:color="auto" w:fill="FFFFFF"/>
        </w:rPr>
        <w:t>O</w:t>
      </w:r>
      <w:r w:rsidR="002E168D">
        <w:rPr>
          <w:shd w:val="clear" w:color="auto" w:fill="FFFFFF"/>
        </w:rPr>
        <w:t xml:space="preserve">ne of the ways to manage the student budget and keep the cost to a minimal would be planning the journey to University in advance and researching the cheapest option to travel to the destination. Another option for managing the budget would be to </w:t>
      </w:r>
      <w:r w:rsidR="00464FF9">
        <w:rPr>
          <w:shd w:val="clear" w:color="auto" w:fill="FFFFFF"/>
        </w:rPr>
        <w:t>try and not spend money on the way to university or even whilst at university</w:t>
      </w:r>
      <w:r w:rsidR="00146DE8">
        <w:rPr>
          <w:shd w:val="clear" w:color="auto" w:fill="FFFFFF"/>
        </w:rPr>
        <w:t>.</w:t>
      </w:r>
      <w:r w:rsidR="00464FF9">
        <w:rPr>
          <w:shd w:val="clear" w:color="auto" w:fill="FFFFFF"/>
        </w:rPr>
        <w:t xml:space="preserve"> </w:t>
      </w:r>
      <w:r w:rsidR="00146DE8">
        <w:rPr>
          <w:shd w:val="clear" w:color="auto" w:fill="FFFFFF"/>
        </w:rPr>
        <w:t>I</w:t>
      </w:r>
      <w:r w:rsidR="00464FF9">
        <w:rPr>
          <w:shd w:val="clear" w:color="auto" w:fill="FFFFFF"/>
        </w:rPr>
        <w:t xml:space="preserve">nstead its best to </w:t>
      </w:r>
      <w:r w:rsidR="002E168D">
        <w:rPr>
          <w:shd w:val="clear" w:color="auto" w:fill="FFFFFF"/>
        </w:rPr>
        <w:t xml:space="preserve">shop wisely for food and </w:t>
      </w:r>
      <w:r w:rsidR="00146DE8">
        <w:rPr>
          <w:shd w:val="clear" w:color="auto" w:fill="FFFFFF"/>
        </w:rPr>
        <w:t xml:space="preserve">drink, </w:t>
      </w:r>
      <w:r w:rsidR="002E168D">
        <w:rPr>
          <w:shd w:val="clear" w:color="auto" w:fill="FFFFFF"/>
        </w:rPr>
        <w:t xml:space="preserve">it would be a good practice to </w:t>
      </w:r>
      <w:r w:rsidR="00464FF9">
        <w:rPr>
          <w:shd w:val="clear" w:color="auto" w:fill="FFFFFF"/>
        </w:rPr>
        <w:t xml:space="preserve">go shopping for the month and </w:t>
      </w:r>
      <w:r w:rsidR="002E168D">
        <w:rPr>
          <w:shd w:val="clear" w:color="auto" w:fill="FFFFFF"/>
        </w:rPr>
        <w:t xml:space="preserve">bulk cook food and freeze it, that would help </w:t>
      </w:r>
      <w:r w:rsidR="00464FF9">
        <w:rPr>
          <w:shd w:val="clear" w:color="auto" w:fill="FFFFFF"/>
        </w:rPr>
        <w:t>with keeping cost to an minimal. If university accommodation is an option for a student if would be best for the student to stay at the university’s accommodation</w:t>
      </w:r>
      <w:r w:rsidR="00146DE8">
        <w:rPr>
          <w:shd w:val="clear" w:color="auto" w:fill="FFFFFF"/>
        </w:rPr>
        <w:t>.</w:t>
      </w:r>
      <w:r w:rsidR="00464FF9">
        <w:rPr>
          <w:shd w:val="clear" w:color="auto" w:fill="FFFFFF"/>
        </w:rPr>
        <w:t xml:space="preserve"> </w:t>
      </w:r>
      <w:r w:rsidR="00146DE8">
        <w:rPr>
          <w:shd w:val="clear" w:color="auto" w:fill="FFFFFF"/>
        </w:rPr>
        <w:t>R</w:t>
      </w:r>
      <w:r w:rsidR="00464FF9">
        <w:rPr>
          <w:shd w:val="clear" w:color="auto" w:fill="FFFFFF"/>
        </w:rPr>
        <w:t>esearched has shown that university accommodations would be the cheapest option for a student to keep their budget to a minimum</w:t>
      </w:r>
      <w:r w:rsidR="00146DE8">
        <w:rPr>
          <w:shd w:val="clear" w:color="auto" w:fill="FFFFFF"/>
        </w:rPr>
        <w:t>. Renting privately tends to be a lot more expensive and the cost would reduce a student’s budget very quickly. F</w:t>
      </w:r>
      <w:r w:rsidR="00464FF9">
        <w:rPr>
          <w:shd w:val="clear" w:color="auto" w:fill="FFFFFF"/>
        </w:rPr>
        <w:t>or students that have the option to stay at home with parents that would be more</w:t>
      </w:r>
      <w:r w:rsidR="00146DE8">
        <w:rPr>
          <w:shd w:val="clear" w:color="auto" w:fill="FFFFFF"/>
        </w:rPr>
        <w:t xml:space="preserve"> advisable them as they might have less </w:t>
      </w:r>
      <w:r w:rsidR="00EC12AE">
        <w:rPr>
          <w:shd w:val="clear" w:color="auto" w:fill="FFFFFF"/>
        </w:rPr>
        <w:t>cost</w:t>
      </w:r>
      <w:r w:rsidR="00146DE8">
        <w:rPr>
          <w:shd w:val="clear" w:color="auto" w:fill="FFFFFF"/>
        </w:rPr>
        <w:t xml:space="preserve"> to pay due to help from family. Generally if a student </w:t>
      </w:r>
      <w:r w:rsidR="00EC12AE">
        <w:rPr>
          <w:shd w:val="clear" w:color="auto" w:fill="FFFFFF"/>
        </w:rPr>
        <w:t xml:space="preserve">uses budget managing strategies they should be able to keep their cost down whilst attending university. </w:t>
      </w:r>
      <w:r w:rsidR="003A0FD8" w:rsidRPr="00F33982">
        <w:rPr>
          <w:shd w:val="clear" w:color="auto" w:fill="FFFFFF"/>
        </w:rPr>
        <w:t>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____________________________________________________________________________________________________________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</w:t>
      </w:r>
      <w:r w:rsidR="000B23A2" w:rsidRPr="00F33982">
        <w:rPr>
          <w:shd w:val="clear" w:color="auto" w:fill="FFFFFF"/>
        </w:rPr>
        <w:lastRenderedPageBreak/>
        <w:t>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146DE8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54FA94" w14:textId="77777777" w:rsidR="00A6539F" w:rsidRDefault="00A6539F" w:rsidP="002C1916">
      <w:pPr>
        <w:spacing w:after="0" w:line="240" w:lineRule="auto"/>
      </w:pPr>
      <w:r>
        <w:separator/>
      </w:r>
    </w:p>
  </w:endnote>
  <w:endnote w:type="continuationSeparator" w:id="0">
    <w:p w14:paraId="7C235630" w14:textId="77777777" w:rsidR="00A6539F" w:rsidRDefault="00A6539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D191CC" w14:textId="77777777" w:rsidR="00A6539F" w:rsidRDefault="00A6539F" w:rsidP="002C1916">
      <w:pPr>
        <w:spacing w:after="0" w:line="240" w:lineRule="auto"/>
      </w:pPr>
      <w:r>
        <w:separator/>
      </w:r>
    </w:p>
  </w:footnote>
  <w:footnote w:type="continuationSeparator" w:id="0">
    <w:p w14:paraId="7E576C21" w14:textId="77777777" w:rsidR="00A6539F" w:rsidRDefault="00A6539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55F37"/>
    <w:rsid w:val="000B23A2"/>
    <w:rsid w:val="000E0A4A"/>
    <w:rsid w:val="000E3D75"/>
    <w:rsid w:val="000E58FE"/>
    <w:rsid w:val="000E6037"/>
    <w:rsid w:val="001020A0"/>
    <w:rsid w:val="00146DE8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168D"/>
    <w:rsid w:val="002E498E"/>
    <w:rsid w:val="003070D2"/>
    <w:rsid w:val="00317B36"/>
    <w:rsid w:val="0038181C"/>
    <w:rsid w:val="00395897"/>
    <w:rsid w:val="003A0FD8"/>
    <w:rsid w:val="003F5405"/>
    <w:rsid w:val="0040581E"/>
    <w:rsid w:val="00420B93"/>
    <w:rsid w:val="004227C0"/>
    <w:rsid w:val="00433DE5"/>
    <w:rsid w:val="004401B8"/>
    <w:rsid w:val="0044179C"/>
    <w:rsid w:val="00464FF9"/>
    <w:rsid w:val="00492199"/>
    <w:rsid w:val="004C03C6"/>
    <w:rsid w:val="004E0DA6"/>
    <w:rsid w:val="004F5A12"/>
    <w:rsid w:val="00516865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01CB"/>
    <w:rsid w:val="009744FF"/>
    <w:rsid w:val="00982A5A"/>
    <w:rsid w:val="00996DA5"/>
    <w:rsid w:val="009A1E5C"/>
    <w:rsid w:val="009C1016"/>
    <w:rsid w:val="009D6C6D"/>
    <w:rsid w:val="009E7212"/>
    <w:rsid w:val="009F57E6"/>
    <w:rsid w:val="00A00040"/>
    <w:rsid w:val="00A14DD9"/>
    <w:rsid w:val="00A16080"/>
    <w:rsid w:val="00A6539F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C12AE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1F46586-FF71-44D8-8A8E-D15FBC9E36F9}" type="doc">
      <dgm:prSet loTypeId="urn:microsoft.com/office/officeart/2005/8/layout/radial2" loCatId="relationship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2263B07-9366-4E28-827D-BD15DA9327D9}">
      <dgm:prSet phldrT="[Text]"/>
      <dgm:spPr/>
      <dgm:t>
        <a:bodyPr/>
        <a:lstStyle/>
        <a:p>
          <a:r>
            <a:rPr lang="en-GB"/>
            <a:t>Exercising</a:t>
          </a:r>
        </a:p>
      </dgm:t>
    </dgm:pt>
    <dgm:pt modelId="{E09F6B65-6F3D-41C4-9CF6-6903AC04C6E2}" type="parTrans" cxnId="{F4CCA8F4-05D9-4EB5-B140-E1703FB9B66D}">
      <dgm:prSet/>
      <dgm:spPr/>
      <dgm:t>
        <a:bodyPr/>
        <a:lstStyle/>
        <a:p>
          <a:endParaRPr lang="en-GB"/>
        </a:p>
      </dgm:t>
    </dgm:pt>
    <dgm:pt modelId="{17400159-0997-4657-96A0-18DE233896DF}" type="sibTrans" cxnId="{F4CCA8F4-05D9-4EB5-B140-E1703FB9B66D}">
      <dgm:prSet/>
      <dgm:spPr/>
      <dgm:t>
        <a:bodyPr/>
        <a:lstStyle/>
        <a:p>
          <a:endParaRPr lang="en-GB"/>
        </a:p>
      </dgm:t>
    </dgm:pt>
    <dgm:pt modelId="{FFBF5480-35F2-48CA-87AA-6488687DAFD8}">
      <dgm:prSet phldrT="[Text]"/>
      <dgm:spPr/>
      <dgm:t>
        <a:bodyPr/>
        <a:lstStyle/>
        <a:p>
          <a:r>
            <a:rPr lang="en-GB"/>
            <a:t>Brisk walk</a:t>
          </a:r>
        </a:p>
      </dgm:t>
    </dgm:pt>
    <dgm:pt modelId="{D64A189E-B2B2-4400-8B2F-B16E5B38DCE2}" type="parTrans" cxnId="{AF3152CC-1B8B-4D93-B250-E33643DF2FB5}">
      <dgm:prSet/>
      <dgm:spPr/>
      <dgm:t>
        <a:bodyPr/>
        <a:lstStyle/>
        <a:p>
          <a:endParaRPr lang="en-GB"/>
        </a:p>
      </dgm:t>
    </dgm:pt>
    <dgm:pt modelId="{DCCDCAEB-30AB-4B96-AD3D-7576D854B670}" type="sibTrans" cxnId="{AF3152CC-1B8B-4D93-B250-E33643DF2FB5}">
      <dgm:prSet/>
      <dgm:spPr/>
      <dgm:t>
        <a:bodyPr/>
        <a:lstStyle/>
        <a:p>
          <a:endParaRPr lang="en-GB"/>
        </a:p>
      </dgm:t>
    </dgm:pt>
    <dgm:pt modelId="{FF71E8AE-C55E-44B6-9486-FD1E4B3A1F59}">
      <dgm:prSet phldrT="[Text]"/>
      <dgm:spPr/>
      <dgm:t>
        <a:bodyPr/>
        <a:lstStyle/>
        <a:p>
          <a:r>
            <a:rPr lang="en-GB"/>
            <a:t>Mindfulness</a:t>
          </a:r>
        </a:p>
      </dgm:t>
    </dgm:pt>
    <dgm:pt modelId="{15724522-E55B-42D4-A32D-4E5227B15FEE}" type="parTrans" cxnId="{BAC39C67-C764-4F3B-83F3-86C1CB51BFA2}">
      <dgm:prSet/>
      <dgm:spPr/>
      <dgm:t>
        <a:bodyPr/>
        <a:lstStyle/>
        <a:p>
          <a:endParaRPr lang="en-GB"/>
        </a:p>
      </dgm:t>
    </dgm:pt>
    <dgm:pt modelId="{E6C99D58-F9C7-4873-A05F-F558CABAC9BB}" type="sibTrans" cxnId="{BAC39C67-C764-4F3B-83F3-86C1CB51BFA2}">
      <dgm:prSet/>
      <dgm:spPr/>
      <dgm:t>
        <a:bodyPr/>
        <a:lstStyle/>
        <a:p>
          <a:endParaRPr lang="en-GB"/>
        </a:p>
      </dgm:t>
    </dgm:pt>
    <dgm:pt modelId="{9811D0E3-13DF-4D35-9184-F1496646E9BE}">
      <dgm:prSet phldrT="[Text]"/>
      <dgm:spPr/>
      <dgm:t>
        <a:bodyPr/>
        <a:lstStyle/>
        <a:p>
          <a:r>
            <a:rPr lang="en-GB"/>
            <a:t>Relaxation</a:t>
          </a:r>
        </a:p>
      </dgm:t>
    </dgm:pt>
    <dgm:pt modelId="{8423255A-6207-4EEE-A11D-52C100738472}" type="parTrans" cxnId="{720787DB-35F7-4BE2-9193-1DA4F1DDCBC9}">
      <dgm:prSet/>
      <dgm:spPr/>
      <dgm:t>
        <a:bodyPr/>
        <a:lstStyle/>
        <a:p>
          <a:endParaRPr lang="en-GB"/>
        </a:p>
      </dgm:t>
    </dgm:pt>
    <dgm:pt modelId="{48B0AB16-7AE5-49C7-BAE0-C9DA4D437976}" type="sibTrans" cxnId="{720787DB-35F7-4BE2-9193-1DA4F1DDCBC9}">
      <dgm:prSet/>
      <dgm:spPr/>
      <dgm:t>
        <a:bodyPr/>
        <a:lstStyle/>
        <a:p>
          <a:endParaRPr lang="en-GB"/>
        </a:p>
      </dgm:t>
    </dgm:pt>
    <dgm:pt modelId="{48D76FBB-9DD7-4B97-9766-3F6657CF77EC}">
      <dgm:prSet phldrT="[Text]"/>
      <dgm:spPr/>
      <dgm:t>
        <a:bodyPr/>
        <a:lstStyle/>
        <a:p>
          <a:r>
            <a:rPr lang="en-GB"/>
            <a:t>Socialising</a:t>
          </a:r>
        </a:p>
      </dgm:t>
    </dgm:pt>
    <dgm:pt modelId="{0EAD4BAD-2D19-4B49-AC53-65515678B9FF}" type="parTrans" cxnId="{98821DAA-04C0-40E8-B2D7-72D6FEB84103}">
      <dgm:prSet/>
      <dgm:spPr/>
      <dgm:t>
        <a:bodyPr/>
        <a:lstStyle/>
        <a:p>
          <a:endParaRPr lang="en-GB"/>
        </a:p>
      </dgm:t>
    </dgm:pt>
    <dgm:pt modelId="{20B9DE6F-E3EC-4520-849B-4D84F4125C1A}" type="sibTrans" cxnId="{98821DAA-04C0-40E8-B2D7-72D6FEB84103}">
      <dgm:prSet/>
      <dgm:spPr/>
      <dgm:t>
        <a:bodyPr/>
        <a:lstStyle/>
        <a:p>
          <a:endParaRPr lang="en-GB"/>
        </a:p>
      </dgm:t>
    </dgm:pt>
    <dgm:pt modelId="{FEA80B5E-AB7F-48FC-9540-3FA3CA91EFD7}">
      <dgm:prSet phldrT="[Text]"/>
      <dgm:spPr/>
      <dgm:t>
        <a:bodyPr/>
        <a:lstStyle/>
        <a:p>
          <a:r>
            <a:rPr lang="en-GB"/>
            <a:t>Friends</a:t>
          </a:r>
        </a:p>
      </dgm:t>
    </dgm:pt>
    <dgm:pt modelId="{61C4BE3C-F1F4-4EDA-8924-FFE5D0C74B57}" type="parTrans" cxnId="{5BA10EA1-5FBF-433E-B4B4-C17B7E389CBC}">
      <dgm:prSet/>
      <dgm:spPr/>
      <dgm:t>
        <a:bodyPr/>
        <a:lstStyle/>
        <a:p>
          <a:endParaRPr lang="en-GB"/>
        </a:p>
      </dgm:t>
    </dgm:pt>
    <dgm:pt modelId="{1FB83351-D143-4202-BB25-E28102D2580A}" type="sibTrans" cxnId="{5BA10EA1-5FBF-433E-B4B4-C17B7E389CBC}">
      <dgm:prSet/>
      <dgm:spPr/>
      <dgm:t>
        <a:bodyPr/>
        <a:lstStyle/>
        <a:p>
          <a:endParaRPr lang="en-GB"/>
        </a:p>
      </dgm:t>
    </dgm:pt>
    <dgm:pt modelId="{7B103C0F-E153-446D-BA72-9F80AC4DFC41}">
      <dgm:prSet phldrT="[Text]"/>
      <dgm:spPr/>
      <dgm:t>
        <a:bodyPr/>
        <a:lstStyle/>
        <a:p>
          <a:r>
            <a:rPr lang="en-GB"/>
            <a:t>Family</a:t>
          </a:r>
        </a:p>
      </dgm:t>
    </dgm:pt>
    <dgm:pt modelId="{E8EBAFD0-1421-4203-9124-3481BBC66404}" type="parTrans" cxnId="{6B7CA857-169D-4452-BA43-904D2C3574CB}">
      <dgm:prSet/>
      <dgm:spPr/>
      <dgm:t>
        <a:bodyPr/>
        <a:lstStyle/>
        <a:p>
          <a:endParaRPr lang="en-GB"/>
        </a:p>
      </dgm:t>
    </dgm:pt>
    <dgm:pt modelId="{3A9E9F5B-2638-4C9E-9EAA-2B1CAC77B525}" type="sibTrans" cxnId="{6B7CA857-169D-4452-BA43-904D2C3574CB}">
      <dgm:prSet/>
      <dgm:spPr/>
      <dgm:t>
        <a:bodyPr/>
        <a:lstStyle/>
        <a:p>
          <a:endParaRPr lang="en-GB"/>
        </a:p>
      </dgm:t>
    </dgm:pt>
    <dgm:pt modelId="{02D4CEED-56A9-4F59-A7C9-EC2A8BE6694C}">
      <dgm:prSet phldrT="[Text]"/>
      <dgm:spPr/>
      <dgm:t>
        <a:bodyPr/>
        <a:lstStyle/>
        <a:p>
          <a:r>
            <a:rPr lang="en-GB"/>
            <a:t>Bike ride</a:t>
          </a:r>
        </a:p>
      </dgm:t>
    </dgm:pt>
    <dgm:pt modelId="{2B8A99B1-32D4-4755-807E-9E8257A7EF34}" type="parTrans" cxnId="{02AAFDEB-23DD-489B-A029-12F0D99CDA8D}">
      <dgm:prSet/>
      <dgm:spPr/>
    </dgm:pt>
    <dgm:pt modelId="{7A2EB575-7049-44A5-8653-C73F6EF1595F}" type="sibTrans" cxnId="{02AAFDEB-23DD-489B-A029-12F0D99CDA8D}">
      <dgm:prSet/>
      <dgm:spPr/>
    </dgm:pt>
    <dgm:pt modelId="{95301431-5C21-4A98-87EA-6087CE793F6A}">
      <dgm:prSet phldrT="[Text]"/>
      <dgm:spPr/>
      <dgm:t>
        <a:bodyPr/>
        <a:lstStyle/>
        <a:p>
          <a:r>
            <a:rPr lang="en-GB"/>
            <a:t>Yoga</a:t>
          </a:r>
        </a:p>
      </dgm:t>
    </dgm:pt>
    <dgm:pt modelId="{B3201437-3D52-44E3-937F-9DDA7C8AE10A}" type="parTrans" cxnId="{518F71D2-DB8A-43D5-B3D3-8DFF7FC548D4}">
      <dgm:prSet/>
      <dgm:spPr/>
    </dgm:pt>
    <dgm:pt modelId="{D2088BED-FFAE-4C3D-A245-B0EC6A8F889D}" type="sibTrans" cxnId="{518F71D2-DB8A-43D5-B3D3-8DFF7FC548D4}">
      <dgm:prSet/>
      <dgm:spPr/>
    </dgm:pt>
    <dgm:pt modelId="{16F7E990-52DB-4820-8EE1-F672BCAA5F25}" type="pres">
      <dgm:prSet presAssocID="{41F46586-FF71-44D8-8A8E-D15FBC9E36F9}" presName="composite" presStyleCnt="0">
        <dgm:presLayoutVars>
          <dgm:chMax val="5"/>
          <dgm:dir/>
          <dgm:animLvl val="ctr"/>
          <dgm:resizeHandles val="exact"/>
        </dgm:presLayoutVars>
      </dgm:prSet>
      <dgm:spPr/>
    </dgm:pt>
    <dgm:pt modelId="{A52C5C2C-AF8F-43B0-A093-DC381FD1AF4B}" type="pres">
      <dgm:prSet presAssocID="{41F46586-FF71-44D8-8A8E-D15FBC9E36F9}" presName="cycle" presStyleCnt="0"/>
      <dgm:spPr/>
    </dgm:pt>
    <dgm:pt modelId="{F6C31BE8-68A0-4C1C-AD25-18AB04AF95EE}" type="pres">
      <dgm:prSet presAssocID="{41F46586-FF71-44D8-8A8E-D15FBC9E36F9}" presName="centerShape" presStyleCnt="0"/>
      <dgm:spPr/>
    </dgm:pt>
    <dgm:pt modelId="{B1BD1E56-8F92-46D3-94A2-596EEE7FB64F}" type="pres">
      <dgm:prSet presAssocID="{41F46586-FF71-44D8-8A8E-D15FBC9E36F9}" presName="connSite" presStyleLbl="node1" presStyleIdx="0" presStyleCnt="4"/>
      <dgm:spPr/>
    </dgm:pt>
    <dgm:pt modelId="{3BE4FCF2-8F88-49A1-A00E-4C0A3B449EA0}" type="pres">
      <dgm:prSet presAssocID="{41F46586-FF71-44D8-8A8E-D15FBC9E36F9}" presName="visible" presStyleLbl="node1" presStyleIdx="0" presStyleCnt="4" custLinFactNeighborX="1982" custLinFactNeighborY="-496"/>
      <dgm:spPr>
        <a:solidFill>
          <a:schemeClr val="tx1"/>
        </a:solidFill>
      </dgm:spPr>
    </dgm:pt>
    <dgm:pt modelId="{B4116CF6-8E46-4BDD-A892-3D71EA8D71BA}" type="pres">
      <dgm:prSet presAssocID="{E09F6B65-6F3D-41C4-9CF6-6903AC04C6E2}" presName="Name25" presStyleLbl="parChTrans1D1" presStyleIdx="0" presStyleCnt="3"/>
      <dgm:spPr/>
    </dgm:pt>
    <dgm:pt modelId="{228DBD12-06BC-4829-B825-E014541E9A37}" type="pres">
      <dgm:prSet presAssocID="{92263B07-9366-4E28-827D-BD15DA9327D9}" presName="node" presStyleCnt="0"/>
      <dgm:spPr/>
    </dgm:pt>
    <dgm:pt modelId="{154B1AF1-6AB3-46E1-BC5D-F071E25B1D50}" type="pres">
      <dgm:prSet presAssocID="{92263B07-9366-4E28-827D-BD15DA9327D9}" presName="parentNode" presStyleLbl="node1" presStyleIdx="1" presStyleCnt="4">
        <dgm:presLayoutVars>
          <dgm:chMax val="1"/>
          <dgm:bulletEnabled val="1"/>
        </dgm:presLayoutVars>
      </dgm:prSet>
      <dgm:spPr/>
    </dgm:pt>
    <dgm:pt modelId="{49D79198-B474-4EB6-9350-7F1B16F3B76C}" type="pres">
      <dgm:prSet presAssocID="{92263B07-9366-4E28-827D-BD15DA9327D9}" presName="childNode" presStyleLbl="revTx" presStyleIdx="0" presStyleCnt="3">
        <dgm:presLayoutVars>
          <dgm:bulletEnabled val="1"/>
        </dgm:presLayoutVars>
      </dgm:prSet>
      <dgm:spPr/>
    </dgm:pt>
    <dgm:pt modelId="{232A254B-6091-45FA-B06D-414FD395B880}" type="pres">
      <dgm:prSet presAssocID="{15724522-E55B-42D4-A32D-4E5227B15FEE}" presName="Name25" presStyleLbl="parChTrans1D1" presStyleIdx="1" presStyleCnt="3"/>
      <dgm:spPr/>
    </dgm:pt>
    <dgm:pt modelId="{5A95E898-5A61-4C16-810D-AFE1567F9451}" type="pres">
      <dgm:prSet presAssocID="{FF71E8AE-C55E-44B6-9486-FD1E4B3A1F59}" presName="node" presStyleCnt="0"/>
      <dgm:spPr/>
    </dgm:pt>
    <dgm:pt modelId="{DE0AA859-5286-4139-AED6-A8D543F4D9B3}" type="pres">
      <dgm:prSet presAssocID="{FF71E8AE-C55E-44B6-9486-FD1E4B3A1F59}" presName="parentNode" presStyleLbl="node1" presStyleIdx="2" presStyleCnt="4">
        <dgm:presLayoutVars>
          <dgm:chMax val="1"/>
          <dgm:bulletEnabled val="1"/>
        </dgm:presLayoutVars>
      </dgm:prSet>
      <dgm:spPr/>
    </dgm:pt>
    <dgm:pt modelId="{CF2595EA-8EC2-4A7A-8688-7207A2BFD49C}" type="pres">
      <dgm:prSet presAssocID="{FF71E8AE-C55E-44B6-9486-FD1E4B3A1F59}" presName="childNode" presStyleLbl="revTx" presStyleIdx="1" presStyleCnt="3">
        <dgm:presLayoutVars>
          <dgm:bulletEnabled val="1"/>
        </dgm:presLayoutVars>
      </dgm:prSet>
      <dgm:spPr/>
    </dgm:pt>
    <dgm:pt modelId="{F8242724-8130-4921-B269-6FD2499516F2}" type="pres">
      <dgm:prSet presAssocID="{0EAD4BAD-2D19-4B49-AC53-65515678B9FF}" presName="Name25" presStyleLbl="parChTrans1D1" presStyleIdx="2" presStyleCnt="3"/>
      <dgm:spPr/>
    </dgm:pt>
    <dgm:pt modelId="{D7D1DE1A-724A-4C9D-9A76-0ECB983E3FBC}" type="pres">
      <dgm:prSet presAssocID="{48D76FBB-9DD7-4B97-9766-3F6657CF77EC}" presName="node" presStyleCnt="0"/>
      <dgm:spPr/>
    </dgm:pt>
    <dgm:pt modelId="{7F97FE03-D6B5-4547-A6AE-3F135D7ADD3A}" type="pres">
      <dgm:prSet presAssocID="{48D76FBB-9DD7-4B97-9766-3F6657CF77EC}" presName="parentNode" presStyleLbl="node1" presStyleIdx="3" presStyleCnt="4">
        <dgm:presLayoutVars>
          <dgm:chMax val="1"/>
          <dgm:bulletEnabled val="1"/>
        </dgm:presLayoutVars>
      </dgm:prSet>
      <dgm:spPr/>
    </dgm:pt>
    <dgm:pt modelId="{CB3F3B82-313D-4E09-B064-BC627C1041A2}" type="pres">
      <dgm:prSet presAssocID="{48D76FBB-9DD7-4B97-9766-3F6657CF77EC}" presName="childNode" presStyleLbl="revTx" presStyleIdx="2" presStyleCnt="3">
        <dgm:presLayoutVars>
          <dgm:bulletEnabled val="1"/>
        </dgm:presLayoutVars>
      </dgm:prSet>
      <dgm:spPr/>
    </dgm:pt>
  </dgm:ptLst>
  <dgm:cxnLst>
    <dgm:cxn modelId="{13F3CD1C-E3AD-4B8E-A9EE-75B58ACF3A42}" type="presOf" srcId="{15724522-E55B-42D4-A32D-4E5227B15FEE}" destId="{232A254B-6091-45FA-B06D-414FD395B880}" srcOrd="0" destOrd="0" presId="urn:microsoft.com/office/officeart/2005/8/layout/radial2"/>
    <dgm:cxn modelId="{14517624-FA59-4C75-A3A8-26A90A6818F2}" type="presOf" srcId="{48D76FBB-9DD7-4B97-9766-3F6657CF77EC}" destId="{7F97FE03-D6B5-4547-A6AE-3F135D7ADD3A}" srcOrd="0" destOrd="0" presId="urn:microsoft.com/office/officeart/2005/8/layout/radial2"/>
    <dgm:cxn modelId="{28E2A936-88E6-49A3-90B8-409302F8042C}" type="presOf" srcId="{E09F6B65-6F3D-41C4-9CF6-6903AC04C6E2}" destId="{B4116CF6-8E46-4BDD-A892-3D71EA8D71BA}" srcOrd="0" destOrd="0" presId="urn:microsoft.com/office/officeart/2005/8/layout/radial2"/>
    <dgm:cxn modelId="{C9801264-95E5-42AB-A6A0-0FD8C0BAECB9}" type="presOf" srcId="{41F46586-FF71-44D8-8A8E-D15FBC9E36F9}" destId="{16F7E990-52DB-4820-8EE1-F672BCAA5F25}" srcOrd="0" destOrd="0" presId="urn:microsoft.com/office/officeart/2005/8/layout/radial2"/>
    <dgm:cxn modelId="{35795B66-DFCF-4812-95A8-87B3D561A2A8}" type="presOf" srcId="{95301431-5C21-4A98-87EA-6087CE793F6A}" destId="{CF2595EA-8EC2-4A7A-8688-7207A2BFD49C}" srcOrd="0" destOrd="1" presId="urn:microsoft.com/office/officeart/2005/8/layout/radial2"/>
    <dgm:cxn modelId="{BAC39C67-C764-4F3B-83F3-86C1CB51BFA2}" srcId="{41F46586-FF71-44D8-8A8E-D15FBC9E36F9}" destId="{FF71E8AE-C55E-44B6-9486-FD1E4B3A1F59}" srcOrd="1" destOrd="0" parTransId="{15724522-E55B-42D4-A32D-4E5227B15FEE}" sibTransId="{E6C99D58-F9C7-4873-A05F-F558CABAC9BB}"/>
    <dgm:cxn modelId="{60B3F268-0881-4FD0-9B64-60FF751060B0}" type="presOf" srcId="{FF71E8AE-C55E-44B6-9486-FD1E4B3A1F59}" destId="{DE0AA859-5286-4139-AED6-A8D543F4D9B3}" srcOrd="0" destOrd="0" presId="urn:microsoft.com/office/officeart/2005/8/layout/radial2"/>
    <dgm:cxn modelId="{D907E34F-0175-4F40-B7A3-E9BE786C60AA}" type="presOf" srcId="{FFBF5480-35F2-48CA-87AA-6488687DAFD8}" destId="{49D79198-B474-4EB6-9350-7F1B16F3B76C}" srcOrd="0" destOrd="0" presId="urn:microsoft.com/office/officeart/2005/8/layout/radial2"/>
    <dgm:cxn modelId="{7DB8B476-2EE8-407B-AE8B-FA382CAA215D}" type="presOf" srcId="{92263B07-9366-4E28-827D-BD15DA9327D9}" destId="{154B1AF1-6AB3-46E1-BC5D-F071E25B1D50}" srcOrd="0" destOrd="0" presId="urn:microsoft.com/office/officeart/2005/8/layout/radial2"/>
    <dgm:cxn modelId="{6B7CA857-169D-4452-BA43-904D2C3574CB}" srcId="{48D76FBB-9DD7-4B97-9766-3F6657CF77EC}" destId="{7B103C0F-E153-446D-BA72-9F80AC4DFC41}" srcOrd="1" destOrd="0" parTransId="{E8EBAFD0-1421-4203-9124-3481BBC66404}" sibTransId="{3A9E9F5B-2638-4C9E-9EAA-2B1CAC77B525}"/>
    <dgm:cxn modelId="{B656D459-9BF7-458C-9BFB-5A284506044C}" type="presOf" srcId="{0EAD4BAD-2D19-4B49-AC53-65515678B9FF}" destId="{F8242724-8130-4921-B269-6FD2499516F2}" srcOrd="0" destOrd="0" presId="urn:microsoft.com/office/officeart/2005/8/layout/radial2"/>
    <dgm:cxn modelId="{CBF6D485-C832-4E78-9682-D8AA150E1273}" type="presOf" srcId="{9811D0E3-13DF-4D35-9184-F1496646E9BE}" destId="{CF2595EA-8EC2-4A7A-8688-7207A2BFD49C}" srcOrd="0" destOrd="0" presId="urn:microsoft.com/office/officeart/2005/8/layout/radial2"/>
    <dgm:cxn modelId="{D306C891-19A3-4ADA-A605-67AFA9CC8753}" type="presOf" srcId="{FEA80B5E-AB7F-48FC-9540-3FA3CA91EFD7}" destId="{CB3F3B82-313D-4E09-B064-BC627C1041A2}" srcOrd="0" destOrd="0" presId="urn:microsoft.com/office/officeart/2005/8/layout/radial2"/>
    <dgm:cxn modelId="{5BA10EA1-5FBF-433E-B4B4-C17B7E389CBC}" srcId="{48D76FBB-9DD7-4B97-9766-3F6657CF77EC}" destId="{FEA80B5E-AB7F-48FC-9540-3FA3CA91EFD7}" srcOrd="0" destOrd="0" parTransId="{61C4BE3C-F1F4-4EDA-8924-FFE5D0C74B57}" sibTransId="{1FB83351-D143-4202-BB25-E28102D2580A}"/>
    <dgm:cxn modelId="{4385E6A9-0696-49A4-B2F2-D6A385E7CBD8}" type="presOf" srcId="{7B103C0F-E153-446D-BA72-9F80AC4DFC41}" destId="{CB3F3B82-313D-4E09-B064-BC627C1041A2}" srcOrd="0" destOrd="1" presId="urn:microsoft.com/office/officeart/2005/8/layout/radial2"/>
    <dgm:cxn modelId="{98821DAA-04C0-40E8-B2D7-72D6FEB84103}" srcId="{41F46586-FF71-44D8-8A8E-D15FBC9E36F9}" destId="{48D76FBB-9DD7-4B97-9766-3F6657CF77EC}" srcOrd="2" destOrd="0" parTransId="{0EAD4BAD-2D19-4B49-AC53-65515678B9FF}" sibTransId="{20B9DE6F-E3EC-4520-849B-4D84F4125C1A}"/>
    <dgm:cxn modelId="{AF3152CC-1B8B-4D93-B250-E33643DF2FB5}" srcId="{92263B07-9366-4E28-827D-BD15DA9327D9}" destId="{FFBF5480-35F2-48CA-87AA-6488687DAFD8}" srcOrd="0" destOrd="0" parTransId="{D64A189E-B2B2-4400-8B2F-B16E5B38DCE2}" sibTransId="{DCCDCAEB-30AB-4B96-AD3D-7576D854B670}"/>
    <dgm:cxn modelId="{518F71D2-DB8A-43D5-B3D3-8DFF7FC548D4}" srcId="{FF71E8AE-C55E-44B6-9486-FD1E4B3A1F59}" destId="{95301431-5C21-4A98-87EA-6087CE793F6A}" srcOrd="1" destOrd="0" parTransId="{B3201437-3D52-44E3-937F-9DDA7C8AE10A}" sibTransId="{D2088BED-FFAE-4C3D-A245-B0EC6A8F889D}"/>
    <dgm:cxn modelId="{720787DB-35F7-4BE2-9193-1DA4F1DDCBC9}" srcId="{FF71E8AE-C55E-44B6-9486-FD1E4B3A1F59}" destId="{9811D0E3-13DF-4D35-9184-F1496646E9BE}" srcOrd="0" destOrd="0" parTransId="{8423255A-6207-4EEE-A11D-52C100738472}" sibTransId="{48B0AB16-7AE5-49C7-BAE0-C9DA4D437976}"/>
    <dgm:cxn modelId="{02AAFDEB-23DD-489B-A029-12F0D99CDA8D}" srcId="{92263B07-9366-4E28-827D-BD15DA9327D9}" destId="{02D4CEED-56A9-4F59-A7C9-EC2A8BE6694C}" srcOrd="1" destOrd="0" parTransId="{2B8A99B1-32D4-4755-807E-9E8257A7EF34}" sibTransId="{7A2EB575-7049-44A5-8653-C73F6EF1595F}"/>
    <dgm:cxn modelId="{374559F4-7DCD-45B3-8714-74F9E5A01C84}" type="presOf" srcId="{02D4CEED-56A9-4F59-A7C9-EC2A8BE6694C}" destId="{49D79198-B474-4EB6-9350-7F1B16F3B76C}" srcOrd="0" destOrd="1" presId="urn:microsoft.com/office/officeart/2005/8/layout/radial2"/>
    <dgm:cxn modelId="{F4CCA8F4-05D9-4EB5-B140-E1703FB9B66D}" srcId="{41F46586-FF71-44D8-8A8E-D15FBC9E36F9}" destId="{92263B07-9366-4E28-827D-BD15DA9327D9}" srcOrd="0" destOrd="0" parTransId="{E09F6B65-6F3D-41C4-9CF6-6903AC04C6E2}" sibTransId="{17400159-0997-4657-96A0-18DE233896DF}"/>
    <dgm:cxn modelId="{A703CCFE-FA4E-4A1A-B3AA-E4ED24DBC582}" type="presParOf" srcId="{16F7E990-52DB-4820-8EE1-F672BCAA5F25}" destId="{A52C5C2C-AF8F-43B0-A093-DC381FD1AF4B}" srcOrd="0" destOrd="0" presId="urn:microsoft.com/office/officeart/2005/8/layout/radial2"/>
    <dgm:cxn modelId="{A311B28F-C5F9-4A7E-8754-080E9E5D3BD5}" type="presParOf" srcId="{A52C5C2C-AF8F-43B0-A093-DC381FD1AF4B}" destId="{F6C31BE8-68A0-4C1C-AD25-18AB04AF95EE}" srcOrd="0" destOrd="0" presId="urn:microsoft.com/office/officeart/2005/8/layout/radial2"/>
    <dgm:cxn modelId="{123EB2B0-E2A9-4CAB-A129-5CF5BBC801EB}" type="presParOf" srcId="{F6C31BE8-68A0-4C1C-AD25-18AB04AF95EE}" destId="{B1BD1E56-8F92-46D3-94A2-596EEE7FB64F}" srcOrd="0" destOrd="0" presId="urn:microsoft.com/office/officeart/2005/8/layout/radial2"/>
    <dgm:cxn modelId="{A912CE8B-CCD8-4C3E-B873-ECDD6D261F5A}" type="presParOf" srcId="{F6C31BE8-68A0-4C1C-AD25-18AB04AF95EE}" destId="{3BE4FCF2-8F88-49A1-A00E-4C0A3B449EA0}" srcOrd="1" destOrd="0" presId="urn:microsoft.com/office/officeart/2005/8/layout/radial2"/>
    <dgm:cxn modelId="{C737ABA5-1108-459D-8C0B-2812F5A95147}" type="presParOf" srcId="{A52C5C2C-AF8F-43B0-A093-DC381FD1AF4B}" destId="{B4116CF6-8E46-4BDD-A892-3D71EA8D71BA}" srcOrd="1" destOrd="0" presId="urn:microsoft.com/office/officeart/2005/8/layout/radial2"/>
    <dgm:cxn modelId="{70B268CE-4CFE-419F-8D76-CB95CE3F494D}" type="presParOf" srcId="{A52C5C2C-AF8F-43B0-A093-DC381FD1AF4B}" destId="{228DBD12-06BC-4829-B825-E014541E9A37}" srcOrd="2" destOrd="0" presId="urn:microsoft.com/office/officeart/2005/8/layout/radial2"/>
    <dgm:cxn modelId="{629344B1-F7FB-4D65-B905-FEB714101EE8}" type="presParOf" srcId="{228DBD12-06BC-4829-B825-E014541E9A37}" destId="{154B1AF1-6AB3-46E1-BC5D-F071E25B1D50}" srcOrd="0" destOrd="0" presId="urn:microsoft.com/office/officeart/2005/8/layout/radial2"/>
    <dgm:cxn modelId="{8D84A162-E0F2-42BF-8A95-DCFF5F2B627D}" type="presParOf" srcId="{228DBD12-06BC-4829-B825-E014541E9A37}" destId="{49D79198-B474-4EB6-9350-7F1B16F3B76C}" srcOrd="1" destOrd="0" presId="urn:microsoft.com/office/officeart/2005/8/layout/radial2"/>
    <dgm:cxn modelId="{C6D14B26-D146-4A27-B4B3-FB69827AEC8F}" type="presParOf" srcId="{A52C5C2C-AF8F-43B0-A093-DC381FD1AF4B}" destId="{232A254B-6091-45FA-B06D-414FD395B880}" srcOrd="3" destOrd="0" presId="urn:microsoft.com/office/officeart/2005/8/layout/radial2"/>
    <dgm:cxn modelId="{84750A43-854B-4147-8566-CF7AB81F470E}" type="presParOf" srcId="{A52C5C2C-AF8F-43B0-A093-DC381FD1AF4B}" destId="{5A95E898-5A61-4C16-810D-AFE1567F9451}" srcOrd="4" destOrd="0" presId="urn:microsoft.com/office/officeart/2005/8/layout/radial2"/>
    <dgm:cxn modelId="{C51080F8-0E09-4980-B771-B9230500E16E}" type="presParOf" srcId="{5A95E898-5A61-4C16-810D-AFE1567F9451}" destId="{DE0AA859-5286-4139-AED6-A8D543F4D9B3}" srcOrd="0" destOrd="0" presId="urn:microsoft.com/office/officeart/2005/8/layout/radial2"/>
    <dgm:cxn modelId="{A04A9808-499F-4FAF-84A0-0CD285F27E4A}" type="presParOf" srcId="{5A95E898-5A61-4C16-810D-AFE1567F9451}" destId="{CF2595EA-8EC2-4A7A-8688-7207A2BFD49C}" srcOrd="1" destOrd="0" presId="urn:microsoft.com/office/officeart/2005/8/layout/radial2"/>
    <dgm:cxn modelId="{2B75AD7A-2281-4C53-86C4-CF3608EC25A4}" type="presParOf" srcId="{A52C5C2C-AF8F-43B0-A093-DC381FD1AF4B}" destId="{F8242724-8130-4921-B269-6FD2499516F2}" srcOrd="5" destOrd="0" presId="urn:microsoft.com/office/officeart/2005/8/layout/radial2"/>
    <dgm:cxn modelId="{DF955160-E403-40E7-B2DB-5B54906C8632}" type="presParOf" srcId="{A52C5C2C-AF8F-43B0-A093-DC381FD1AF4B}" destId="{D7D1DE1A-724A-4C9D-9A76-0ECB983E3FBC}" srcOrd="6" destOrd="0" presId="urn:microsoft.com/office/officeart/2005/8/layout/radial2"/>
    <dgm:cxn modelId="{91198B75-7A28-4558-A085-8AC90EEF181E}" type="presParOf" srcId="{D7D1DE1A-724A-4C9D-9A76-0ECB983E3FBC}" destId="{7F97FE03-D6B5-4547-A6AE-3F135D7ADD3A}" srcOrd="0" destOrd="0" presId="urn:microsoft.com/office/officeart/2005/8/layout/radial2"/>
    <dgm:cxn modelId="{215454B4-7997-4C08-852E-D7529887EF93}" type="presParOf" srcId="{D7D1DE1A-724A-4C9D-9A76-0ECB983E3FBC}" destId="{CB3F3B82-313D-4E09-B064-BC627C1041A2}" srcOrd="1" destOrd="0" presId="urn:microsoft.com/office/officeart/2005/8/layout/radial2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8242724-8130-4921-B269-6FD2499516F2}">
      <dsp:nvSpPr>
        <dsp:cNvPr id="0" name=""/>
        <dsp:cNvSpPr/>
      </dsp:nvSpPr>
      <dsp:spPr>
        <a:xfrm rot="2563493">
          <a:off x="1856308" y="2226410"/>
          <a:ext cx="486538" cy="50976"/>
        </a:xfrm>
        <a:custGeom>
          <a:avLst/>
          <a:gdLst/>
          <a:ahLst/>
          <a:cxnLst/>
          <a:rect l="0" t="0" r="0" b="0"/>
          <a:pathLst>
            <a:path>
              <a:moveTo>
                <a:pt x="0" y="25488"/>
              </a:moveTo>
              <a:lnTo>
                <a:pt x="486538" y="25488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32A254B-6091-45FA-B06D-414FD395B880}">
      <dsp:nvSpPr>
        <dsp:cNvPr id="0" name=""/>
        <dsp:cNvSpPr/>
      </dsp:nvSpPr>
      <dsp:spPr>
        <a:xfrm>
          <a:off x="1920867" y="1559099"/>
          <a:ext cx="541492" cy="50976"/>
        </a:xfrm>
        <a:custGeom>
          <a:avLst/>
          <a:gdLst/>
          <a:ahLst/>
          <a:cxnLst/>
          <a:rect l="0" t="0" r="0" b="0"/>
          <a:pathLst>
            <a:path>
              <a:moveTo>
                <a:pt x="0" y="25488"/>
              </a:moveTo>
              <a:lnTo>
                <a:pt x="541492" y="25488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4116CF6-8E46-4BDD-A892-3D71EA8D71BA}">
      <dsp:nvSpPr>
        <dsp:cNvPr id="0" name=""/>
        <dsp:cNvSpPr/>
      </dsp:nvSpPr>
      <dsp:spPr>
        <a:xfrm rot="19103869">
          <a:off x="1849257" y="887735"/>
          <a:ext cx="567817" cy="50976"/>
        </a:xfrm>
        <a:custGeom>
          <a:avLst/>
          <a:gdLst/>
          <a:ahLst/>
          <a:cxnLst/>
          <a:rect l="0" t="0" r="0" b="0"/>
          <a:pathLst>
            <a:path>
              <a:moveTo>
                <a:pt x="0" y="25488"/>
              </a:moveTo>
              <a:lnTo>
                <a:pt x="567817" y="25488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BE4FCF2-8F88-49A1-A00E-4C0A3B449EA0}">
      <dsp:nvSpPr>
        <dsp:cNvPr id="0" name=""/>
        <dsp:cNvSpPr/>
      </dsp:nvSpPr>
      <dsp:spPr>
        <a:xfrm>
          <a:off x="630961" y="799998"/>
          <a:ext cx="1553765" cy="1553765"/>
        </a:xfrm>
        <a:prstGeom prst="ellipse">
          <a:avLst/>
        </a:prstGeom>
        <a:solidFill>
          <a:schemeClr val="tx1"/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54B1AF1-6AB3-46E1-BC5D-F071E25B1D50}">
      <dsp:nvSpPr>
        <dsp:cNvPr id="0" name=""/>
        <dsp:cNvSpPr/>
      </dsp:nvSpPr>
      <dsp:spPr>
        <a:xfrm>
          <a:off x="2235771" y="1059"/>
          <a:ext cx="869809" cy="86980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Exercising</a:t>
          </a:r>
        </a:p>
      </dsp:txBody>
      <dsp:txXfrm>
        <a:off x="2363152" y="128440"/>
        <a:ext cx="615047" cy="615047"/>
      </dsp:txXfrm>
    </dsp:sp>
    <dsp:sp modelId="{49D79198-B474-4EB6-9350-7F1B16F3B76C}">
      <dsp:nvSpPr>
        <dsp:cNvPr id="0" name=""/>
        <dsp:cNvSpPr/>
      </dsp:nvSpPr>
      <dsp:spPr>
        <a:xfrm>
          <a:off x="3192561" y="1059"/>
          <a:ext cx="1304714" cy="86980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2000" kern="1200"/>
            <a:t>Brisk walk</a:t>
          </a:r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2000" kern="1200"/>
            <a:t>Bike ride</a:t>
          </a:r>
        </a:p>
      </dsp:txBody>
      <dsp:txXfrm>
        <a:off x="3192561" y="1059"/>
        <a:ext cx="1304714" cy="869809"/>
      </dsp:txXfrm>
    </dsp:sp>
    <dsp:sp modelId="{DE0AA859-5286-4139-AED6-A8D543F4D9B3}">
      <dsp:nvSpPr>
        <dsp:cNvPr id="0" name=""/>
        <dsp:cNvSpPr/>
      </dsp:nvSpPr>
      <dsp:spPr>
        <a:xfrm>
          <a:off x="2462359" y="1118457"/>
          <a:ext cx="932259" cy="93225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Mindfulness</a:t>
          </a:r>
        </a:p>
      </dsp:txBody>
      <dsp:txXfrm>
        <a:off x="2598885" y="1254983"/>
        <a:ext cx="659207" cy="659207"/>
      </dsp:txXfrm>
    </dsp:sp>
    <dsp:sp modelId="{CF2595EA-8EC2-4A7A-8688-7207A2BFD49C}">
      <dsp:nvSpPr>
        <dsp:cNvPr id="0" name=""/>
        <dsp:cNvSpPr/>
      </dsp:nvSpPr>
      <dsp:spPr>
        <a:xfrm>
          <a:off x="3487844" y="1118457"/>
          <a:ext cx="1398389" cy="93225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2000" kern="1200"/>
            <a:t>Relaxation</a:t>
          </a:r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2000" kern="1200"/>
            <a:t>Yoga</a:t>
          </a:r>
        </a:p>
      </dsp:txBody>
      <dsp:txXfrm>
        <a:off x="3487844" y="1118457"/>
        <a:ext cx="1398389" cy="932259"/>
      </dsp:txXfrm>
    </dsp:sp>
    <dsp:sp modelId="{7F97FE03-D6B5-4547-A6AE-3F135D7ADD3A}">
      <dsp:nvSpPr>
        <dsp:cNvPr id="0" name=""/>
        <dsp:cNvSpPr/>
      </dsp:nvSpPr>
      <dsp:spPr>
        <a:xfrm>
          <a:off x="2154586" y="2267081"/>
          <a:ext cx="932259" cy="93225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Socialising</a:t>
          </a:r>
        </a:p>
      </dsp:txBody>
      <dsp:txXfrm>
        <a:off x="2291112" y="2403607"/>
        <a:ext cx="659207" cy="659207"/>
      </dsp:txXfrm>
    </dsp:sp>
    <dsp:sp modelId="{CB3F3B82-313D-4E09-B064-BC627C1041A2}">
      <dsp:nvSpPr>
        <dsp:cNvPr id="0" name=""/>
        <dsp:cNvSpPr/>
      </dsp:nvSpPr>
      <dsp:spPr>
        <a:xfrm>
          <a:off x="3180071" y="2267081"/>
          <a:ext cx="1398389" cy="93225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2000" kern="1200"/>
            <a:t>Friends</a:t>
          </a:r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2000" kern="1200"/>
            <a:t>Family</a:t>
          </a:r>
        </a:p>
      </dsp:txBody>
      <dsp:txXfrm>
        <a:off x="3180071" y="2267081"/>
        <a:ext cx="1398389" cy="93225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2">
  <dgm:title val=""/>
  <dgm:desc val=""/>
  <dgm:catLst>
    <dgm:cat type="relationship" pri="20000"/>
    <dgm:cat type="convert" pri="9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composite">
    <dgm:varLst>
      <dgm:chMax val="5"/>
      <dgm:dir/>
      <dgm:animLvl val="ctr"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cycle" refType="w"/>
      <dgm:constr type="h" for="ch" forName="cycle" refType="h"/>
    </dgm:constrLst>
    <dgm:ruleLst/>
    <dgm:layoutNode name="cycle">
      <dgm:choose name="Name0">
        <dgm:if name="Name1" func="var" arg="dir" op="equ" val="norm">
          <dgm:choose name="Name2">
            <dgm:if name="Name3" axis="ch" ptType="node" func="cnt" op="lte" val="1">
              <dgm:alg type="cycle">
                <dgm:param type="stAng" val="90"/>
                <dgm:param type="spanAng" val="360"/>
                <dgm:param type="ctrShpMap" val="fNode"/>
              </dgm:alg>
            </dgm:if>
            <dgm:if name="Name4" axis="ch" ptType="node" func="cnt" op="equ" val="2">
              <dgm:alg type="cycle">
                <dgm:param type="stAng" val="70"/>
                <dgm:param type="spanAng" val="40"/>
                <dgm:param type="ctrShpMap" val="fNode"/>
              </dgm:alg>
            </dgm:if>
            <dgm:if name="Name5" axis="ch" ptType="node" func="cnt" op="equ" val="3">
              <dgm:alg type="cycle">
                <dgm:param type="stAng" val="60"/>
                <dgm:param type="spanAng" val="60"/>
                <dgm:param type="ctrShpMap" val="fNode"/>
              </dgm:alg>
            </dgm:if>
            <dgm:else name="Name6">
              <dgm:alg type="cycle">
                <dgm:param type="stAng" val="45"/>
                <dgm:param type="spanAng" val="90"/>
                <dgm:param type="ctrShpMap" val="fNode"/>
              </dgm:alg>
            </dgm:else>
          </dgm:choose>
        </dgm:if>
        <dgm:else name="Name7">
          <dgm:choose name="Name8">
            <dgm:if name="Name9" axis="ch" ptType="node" func="cnt" op="lte" val="1">
              <dgm:alg type="cycle">
                <dgm:param type="stAng" val="-90"/>
                <dgm:param type="spanAng" val="-360"/>
                <dgm:param type="ctrShpMap" val="fNode"/>
              </dgm:alg>
            </dgm:if>
            <dgm:if name="Name10" axis="ch" ptType="node" func="cnt" op="equ" val="2">
              <dgm:alg type="cycle">
                <dgm:param type="stAng" val="-70"/>
                <dgm:param type="spanAng" val="-40"/>
                <dgm:param type="ctrShpMap" val="fNode"/>
              </dgm:alg>
            </dgm:if>
            <dgm:if name="Name11" axis="ch" ptType="node" func="cnt" op="equ" val="3">
              <dgm:alg type="cycle">
                <dgm:param type="stAng" val="-60"/>
                <dgm:param type="spanAng" val="-60"/>
                <dgm:param type="ctrShpMap" val="fNode"/>
              </dgm:alg>
            </dgm:if>
            <dgm:else name="Name12">
              <dgm:alg type="cycle">
                <dgm:param type="stAng" val="-45"/>
                <dgm:param type="spanAng" val="-90"/>
                <dgm:param type="ctrShpMap" val="fNode"/>
              </dgm:alg>
            </dgm:else>
          </dgm:choose>
        </dgm:else>
      </dgm:choose>
      <dgm:shape xmlns:r="http://schemas.openxmlformats.org/officeDocument/2006/relationships" r:blip="">
        <dgm:adjLst/>
      </dgm:shape>
      <dgm:presOf/>
      <dgm:constrLst>
        <dgm:constr type="sp" val="20"/>
        <dgm:constr type="w" for="ch" forName="centerShape" refType="w"/>
        <dgm:constr type="w" for="ch" forName="node" refType="w" refFor="ch" refForName="centerShape" fact="1.5"/>
        <dgm:constr type="sibSp" refType="w" refFor="ch" refForName="centerShape" op="equ" fact="0.08"/>
        <dgm:constr type="primFontSz" for="des" forName="parentNode" op="equ" val="65"/>
        <dgm:constr type="secFontSz" for="des" forName="childNode" op="equ" val="65"/>
      </dgm:constrLst>
      <dgm:ruleLst/>
      <dgm:choose name="Name13">
        <dgm:if name="Name14" axis="ch" ptType="node" hideLastTrans="0" func="cnt" op="gte" val="1">
          <dgm:layoutNode name="centerShape" styleLbl="node0">
            <dgm:alg type="composite"/>
            <dgm:shape xmlns:r="http://schemas.openxmlformats.org/officeDocument/2006/relationships" r:blip="">
              <dgm:adjLst/>
            </dgm:shape>
            <dgm:presOf axis="ch" ptType="node" cnt="1"/>
            <dgm:constrLst>
              <dgm:constr type="w" for="ch" forName="connSite" refType="w" fact="0.7"/>
              <dgm:constr type="h" for="ch" forName="connSite" refType="w" fact="0.7"/>
              <dgm:constr type="ctrX" for="ch" forName="connSite" refType="w" fact="0.5"/>
              <dgm:constr type="ctrY" for="ch" forName="connSite" refType="h" fact="0.5"/>
              <dgm:constr type="w" for="ch" forName="visible" refType="w"/>
              <dgm:constr type="h" for="ch" forName="visible" refType="w"/>
              <dgm:constr type="ctrX" for="ch" forName="visible" refType="w" fact="0.5"/>
              <dgm:constr type="ctrY" for="ch" forName="visible" refType="h" fact="0.5"/>
            </dgm:constrLst>
            <dgm:ruleLst/>
            <dgm:layoutNode name="connSite">
              <dgm:alg type="sp"/>
              <dgm:shape xmlns:r="http://schemas.openxmlformats.org/officeDocument/2006/relationships" type="ellipse" r:blip="" hideGeom="1">
                <dgm:adjLst/>
              </dgm:shape>
              <dgm:presOf/>
              <dgm:constrLst/>
              <dgm:ruleLst/>
            </dgm:layoutNode>
            <dgm:layoutNode name="visible">
              <dgm:alg type="sp"/>
              <dgm:shape xmlns:r="http://schemas.openxmlformats.org/officeDocument/2006/relationships" type="ellipse" r:blip="" blipPhldr="1">
                <dgm:adjLst/>
              </dgm:shape>
              <dgm:presOf/>
              <dgm:constrLst/>
              <dgm:ruleLst/>
            </dgm:layoutNode>
          </dgm:layoutNode>
        </dgm:if>
        <dgm:else name="Name15"/>
      </dgm:choose>
      <dgm:forEach name="Name16" axis="ch">
        <dgm:forEach name="Name17" axis="self" ptType="node">
          <dgm:layoutNode name="node">
            <dgm:alg type="composite"/>
            <dgm:shape xmlns:r="http://schemas.openxmlformats.org/officeDocument/2006/relationships" r:blip="">
              <dgm:adjLst/>
            </dgm:shape>
            <dgm:presOf/>
            <dgm:choose name="Name18">
              <dgm:if name="Name19" func="var" arg="dir" op="equ" val="norm">
                <dgm:constrLst>
                  <dgm:constr type="t" for="ch" forName="parentNode"/>
                  <dgm:constr type="l" for="ch" forName="parentNode"/>
                  <dgm:constr type="w" for="ch" forName="parentNode" refType="w" fact="0.4"/>
                  <dgm:constr type="h" for="ch" forName="parentNode" refType="w" refFor="ch" refForName="parentNode" op="equ"/>
                  <dgm:constr type="ctrY" for="ch" forName="childNode" refType="h" refFor="ch" refForName="parentNode" fact="0.5"/>
                  <dgm:constr type="l" for="ch" forName="childNode" refType="w" refFor="ch" refForName="parentNode" op="equ" fact="1.1"/>
                  <dgm:constr type="w" for="ch" forName="childNode" refType="w" fact="0.6"/>
                  <dgm:constr type="h" for="ch" forName="childNode" refType="h" refFor="ch" refForName="parentNode"/>
                </dgm:constrLst>
              </dgm:if>
              <dgm:else name="Name20">
                <dgm:constrLst>
                  <dgm:constr type="t" for="ch" forName="parentNode"/>
                  <dgm:constr type="r" for="ch" forName="parentNode" refType="w"/>
                  <dgm:constr type="w" for="ch" forName="parentNode" refType="w" fact="0.4"/>
                  <dgm:constr type="h" for="ch" forName="parentNode" refType="w" refFor="ch" refForName="parentNode" op="equ"/>
                  <dgm:constr type="ctrY" for="ch" forName="childNode" refType="h" refFor="ch" refForName="parentNode" fact="0.5"/>
                  <dgm:constr type="l" for="ch" forName="childNode"/>
                  <dgm:constr type="w" for="ch" forName="childNode" refType="w" fact="0.6"/>
                  <dgm:constr type="h" for="ch" forName="childNode" refType="h" refFor="ch" refForName="parentNode"/>
                </dgm:constrLst>
              </dgm:else>
            </dgm:choose>
            <dgm:ruleLst/>
            <dgm:layoutNode name="parentNode" styleLbl="node1">
              <dgm:varLst>
                <dgm:chMax val="1"/>
                <dgm:bulletEnabled val="1"/>
              </dgm:varLst>
              <dgm:alg type="tx"/>
              <dgm:shape xmlns:r="http://schemas.openxmlformats.org/officeDocument/2006/relationships" type="ellipse" r:blip="">
                <dgm:adjLst/>
              </dgm:shape>
              <dgm:presOf axis="self"/>
              <dgm:constrLst>
                <dgm:constr type="tMarg" refType="primFontSz" fact="0.05"/>
                <dgm:constr type="bMarg" refType="primFontSz" fact="0.05"/>
                <dgm:constr type="lMarg" refType="primFontSz" fact="0.05"/>
                <dgm:constr type="rMarg" refType="primFontSz" fact="0.05"/>
              </dgm:constrLst>
              <dgm:ruleLst>
                <dgm:rule type="primFontSz" val="5" fact="NaN" max="NaN"/>
              </dgm:ruleLst>
            </dgm:layoutNode>
            <dgm:layoutNode name="childNode" styleLbl="revTx" moveWith="parentNode">
              <dgm:varLst>
                <dgm:bulletEnabled val="1"/>
              </dgm:varLst>
              <dgm:alg type="tx">
                <dgm:param type="txAnchorVertCh" val="mid"/>
                <dgm:param type="stBulletLvl" val="1"/>
              </dgm:alg>
              <dgm:choose name="Name21">
                <dgm:if name="Name22" axis="ch" ptType="node" func="cnt" op="gte" val="1">
                  <dgm:shape xmlns:r="http://schemas.openxmlformats.org/officeDocument/2006/relationships" type="rect" r:blip="">
                    <dgm:adjLst/>
                  </dgm:shape>
                </dgm:if>
                <dgm:else name="Name23">
                  <dgm:shape xmlns:r="http://schemas.openxmlformats.org/officeDocument/2006/relationships" type="rect" r:blip="" hideGeom="1">
                    <dgm:adjLst/>
                  </dgm:shape>
                </dgm:else>
              </dgm:choose>
              <dgm:presOf axis="des" ptType="node"/>
              <dgm:constrLst>
                <dgm:constr type="tMarg"/>
                <dgm:constr type="bMarg"/>
                <dgm:constr type="lMarg"/>
                <dgm:constr type="rMarg"/>
              </dgm:constrLst>
              <dgm:ruleLst>
                <dgm:rule type="secFontSz" val="5" fact="NaN" max="NaN"/>
              </dgm:ruleLst>
            </dgm:layoutNode>
          </dgm:layoutNode>
        </dgm:forEach>
        <dgm:forEach name="Name24" axis="self" ptType="parTrans" cnt="1">
          <dgm:layoutNode name="Name25">
            <dgm:alg type="conn">
              <dgm:param type="dim" val="1D"/>
              <dgm:param type="endSty" val="noArr"/>
              <dgm:param type="begPts" val="auto"/>
              <dgm:param type="endPts" val="auto"/>
              <dgm:param type="srcNode" val="connSite"/>
              <dgm:param type="dstNode" val="parentNode"/>
            </dgm:alg>
            <dgm:shape xmlns:r="http://schemas.openxmlformats.org/officeDocument/2006/relationships" type="conn" r:blip="" zOrderOff="-99">
              <dgm:adjLst/>
            </dgm:shape>
            <dgm:presOf axis="self"/>
            <dgm:constrLst>
              <dgm:constr type="connDist"/>
              <dgm:constr type="w" val="1"/>
              <dgm:constr type="h" val="5"/>
              <dgm:constr type="begPad"/>
              <dgm:constr type="endPad"/>
            </dgm:constrLst>
            <dgm:ruleLst/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1206</Words>
  <Characters>6875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Pierre Cardin</cp:lastModifiedBy>
  <cp:revision>2</cp:revision>
  <cp:lastPrinted>2019-07-11T13:37:00Z</cp:lastPrinted>
  <dcterms:created xsi:type="dcterms:W3CDTF">2025-06-26T15:29:00Z</dcterms:created>
  <dcterms:modified xsi:type="dcterms:W3CDTF">2025-06-26T15:29:00Z</dcterms:modified>
</cp:coreProperties>
</file>