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FFA988" w14:textId="77777777" w:rsidR="00945243" w:rsidRDefault="00945243" w:rsidP="3DDF219E">
      <w:pPr>
        <w:rPr>
          <w:rFonts w:ascii="Arial" w:eastAsia="Arial" w:hAnsi="Arial" w:cs="Arial"/>
          <w:sz w:val="24"/>
          <w:szCs w:val="24"/>
        </w:rPr>
      </w:pPr>
    </w:p>
    <w:p w14:paraId="4D179A40" w14:textId="77777777" w:rsidR="00945243" w:rsidRDefault="00945243" w:rsidP="3DDF219E">
      <w:pPr>
        <w:rPr>
          <w:rFonts w:ascii="Arial" w:eastAsia="Arial" w:hAnsi="Arial" w:cs="Arial"/>
          <w:sz w:val="24"/>
          <w:szCs w:val="24"/>
        </w:rPr>
      </w:pPr>
      <w:bookmarkStart w:id="0" w:name="_GoBack"/>
    </w:p>
    <w:p w14:paraId="1D856CE8" w14:textId="77777777" w:rsidR="00945243" w:rsidRDefault="00945243" w:rsidP="3DDF219E">
      <w:pPr>
        <w:rPr>
          <w:rFonts w:ascii="Arial" w:eastAsia="Arial" w:hAnsi="Arial" w:cs="Arial"/>
          <w:sz w:val="24"/>
          <w:szCs w:val="24"/>
        </w:rPr>
      </w:pPr>
    </w:p>
    <w:p w14:paraId="22AFCA16" w14:textId="77777777" w:rsidR="00945243" w:rsidRDefault="00945243" w:rsidP="75174748">
      <w:pPr>
        <w:rPr>
          <w:rFonts w:ascii="Arial" w:eastAsia="Arial" w:hAnsi="Arial" w:cs="Arial"/>
          <w:sz w:val="24"/>
          <w:szCs w:val="24"/>
        </w:rPr>
      </w:pPr>
    </w:p>
    <w:p w14:paraId="4CE8849C" w14:textId="77777777" w:rsidR="00945243" w:rsidRDefault="00945243" w:rsidP="75174748">
      <w:pPr>
        <w:rPr>
          <w:rFonts w:ascii="Arial" w:eastAsia="Arial" w:hAnsi="Arial" w:cs="Arial"/>
          <w:sz w:val="24"/>
          <w:szCs w:val="24"/>
        </w:rPr>
      </w:pPr>
    </w:p>
    <w:p w14:paraId="0F342D9D" w14:textId="77777777" w:rsidR="00945243" w:rsidRDefault="00945243" w:rsidP="75174748">
      <w:pPr>
        <w:rPr>
          <w:rFonts w:ascii="Arial" w:eastAsia="Arial" w:hAnsi="Arial" w:cs="Arial"/>
          <w:sz w:val="24"/>
          <w:szCs w:val="24"/>
        </w:rPr>
      </w:pPr>
    </w:p>
    <w:p w14:paraId="5FC6AAD0" w14:textId="77777777" w:rsidR="00945243" w:rsidRDefault="00945243" w:rsidP="75174748">
      <w:pPr>
        <w:rPr>
          <w:rFonts w:ascii="Arial" w:eastAsia="Arial" w:hAnsi="Arial" w:cs="Arial"/>
          <w:sz w:val="24"/>
          <w:szCs w:val="24"/>
        </w:rPr>
      </w:pPr>
    </w:p>
    <w:p w14:paraId="6393D20A" w14:textId="77777777" w:rsidR="00945243" w:rsidRDefault="00945243" w:rsidP="3DDF219E">
      <w:pPr>
        <w:rPr>
          <w:rFonts w:ascii="Arial" w:eastAsia="Arial" w:hAnsi="Arial" w:cs="Arial"/>
          <w:sz w:val="24"/>
          <w:szCs w:val="24"/>
        </w:rPr>
      </w:pPr>
      <w:r w:rsidRPr="3DDF219E">
        <w:rPr>
          <w:rFonts w:ascii="Arial" w:eastAsia="Arial" w:hAnsi="Arial" w:cs="Arial"/>
          <w:sz w:val="24"/>
          <w:szCs w:val="24"/>
        </w:rPr>
        <w:t>(Accessed:13/10/2019)</w:t>
      </w:r>
    </w:p>
    <w:p w14:paraId="38EDB9BA" w14:textId="77777777" w:rsidR="00945243" w:rsidRDefault="00945243" w:rsidP="3DDF219E">
      <w:pPr>
        <w:rPr>
          <w:rFonts w:ascii="Arial" w:eastAsia="Arial" w:hAnsi="Arial" w:cs="Arial"/>
          <w:sz w:val="24"/>
          <w:szCs w:val="24"/>
        </w:rPr>
      </w:pPr>
      <w:r w:rsidRPr="3DDF219E">
        <w:rPr>
          <w:rFonts w:ascii="Arial" w:eastAsia="Arial" w:hAnsi="Arial" w:cs="Arial"/>
          <w:sz w:val="24"/>
          <w:szCs w:val="24"/>
        </w:rPr>
        <w:t>Accessed: (21/10/2019)</w:t>
      </w:r>
    </w:p>
    <w:p w14:paraId="12FAE439" w14:textId="77777777" w:rsidR="00945243" w:rsidRDefault="00945243" w:rsidP="3DDF219E">
      <w:pPr>
        <w:rPr>
          <w:rFonts w:ascii="Arial" w:eastAsia="Arial" w:hAnsi="Arial" w:cs="Arial"/>
          <w:sz w:val="24"/>
          <w:szCs w:val="24"/>
        </w:rPr>
      </w:pPr>
      <w:proofErr w:type="spellStart"/>
      <w:proofErr w:type="gramStart"/>
      <w:r w:rsidRPr="3DDF219E">
        <w:rPr>
          <w:rFonts w:ascii="Arial" w:eastAsia="Arial" w:hAnsi="Arial" w:cs="Arial"/>
          <w:sz w:val="24"/>
          <w:szCs w:val="24"/>
        </w:rPr>
        <w:t>Bee,H</w:t>
      </w:r>
      <w:proofErr w:type="spellEnd"/>
      <w:proofErr w:type="gramEnd"/>
      <w:r w:rsidRPr="3DDF219E">
        <w:rPr>
          <w:rFonts w:ascii="Arial" w:eastAsia="Arial" w:hAnsi="Arial" w:cs="Arial"/>
          <w:sz w:val="24"/>
          <w:szCs w:val="24"/>
        </w:rPr>
        <w:t xml:space="preserve"> (1989) The </w:t>
      </w:r>
      <w:proofErr w:type="spellStart"/>
      <w:r w:rsidRPr="3DDF219E">
        <w:rPr>
          <w:rFonts w:ascii="Arial" w:eastAsia="Arial" w:hAnsi="Arial" w:cs="Arial"/>
          <w:sz w:val="24"/>
          <w:szCs w:val="24"/>
        </w:rPr>
        <w:t>devloping</w:t>
      </w:r>
      <w:proofErr w:type="spellEnd"/>
      <w:r w:rsidRPr="3DDF219E">
        <w:rPr>
          <w:rFonts w:ascii="Arial" w:eastAsia="Arial" w:hAnsi="Arial" w:cs="Arial"/>
          <w:sz w:val="24"/>
          <w:szCs w:val="24"/>
        </w:rPr>
        <w:t xml:space="preserve"> child. Harper &amp;Row Publishers </w:t>
      </w:r>
      <w:proofErr w:type="spellStart"/>
      <w:r w:rsidRPr="3DDF219E">
        <w:rPr>
          <w:rFonts w:ascii="Arial" w:eastAsia="Arial" w:hAnsi="Arial" w:cs="Arial"/>
          <w:sz w:val="24"/>
          <w:szCs w:val="24"/>
        </w:rPr>
        <w:t>inc.</w:t>
      </w:r>
      <w:proofErr w:type="spellEnd"/>
    </w:p>
    <w:p w14:paraId="3E121568" w14:textId="77777777" w:rsidR="00945243" w:rsidRDefault="00945243" w:rsidP="3DDF219E">
      <w:pPr>
        <w:rPr>
          <w:rFonts w:ascii="Arial" w:eastAsia="Arial" w:hAnsi="Arial" w:cs="Arial"/>
          <w:sz w:val="24"/>
          <w:szCs w:val="24"/>
        </w:rPr>
      </w:pPr>
      <w:r w:rsidRPr="3DDF219E">
        <w:rPr>
          <w:rFonts w:ascii="Arial" w:eastAsia="Arial" w:hAnsi="Arial" w:cs="Arial"/>
          <w:sz w:val="24"/>
          <w:szCs w:val="24"/>
        </w:rPr>
        <w:t>Child Law Advice (</w:t>
      </w:r>
      <w:proofErr w:type="gramStart"/>
      <w:r w:rsidRPr="3DDF219E">
        <w:rPr>
          <w:rFonts w:ascii="Arial" w:eastAsia="Arial" w:hAnsi="Arial" w:cs="Arial"/>
          <w:sz w:val="24"/>
          <w:szCs w:val="24"/>
        </w:rPr>
        <w:t>2019)child</w:t>
      </w:r>
      <w:proofErr w:type="gramEnd"/>
      <w:r w:rsidRPr="3DDF219E">
        <w:rPr>
          <w:rFonts w:ascii="Arial" w:eastAsia="Arial" w:hAnsi="Arial" w:cs="Arial"/>
          <w:sz w:val="24"/>
          <w:szCs w:val="24"/>
        </w:rPr>
        <w:t xml:space="preserve"> abuse. Available at </w:t>
      </w:r>
      <w:hyperlink r:id="rId5">
        <w:r w:rsidRPr="3DDF219E">
          <w:rPr>
            <w:rStyle w:val="Hyperlink"/>
            <w:rFonts w:ascii="Arial" w:eastAsia="Arial" w:hAnsi="Arial" w:cs="Arial"/>
            <w:sz w:val="24"/>
            <w:szCs w:val="24"/>
          </w:rPr>
          <w:t>https://childlawadvice.org.uk/information-pages/child-abuse/</w:t>
        </w:r>
      </w:hyperlink>
      <w:r w:rsidRPr="3DDF219E">
        <w:rPr>
          <w:rFonts w:ascii="Arial" w:eastAsia="Arial" w:hAnsi="Arial" w:cs="Arial"/>
          <w:sz w:val="24"/>
          <w:szCs w:val="24"/>
        </w:rPr>
        <w:t xml:space="preserve"> Assessed </w:t>
      </w:r>
      <w:hyperlink r:id="rId6">
        <w:r w:rsidRPr="3DDF219E">
          <w:rPr>
            <w:rStyle w:val="Hyperlink"/>
            <w:rFonts w:ascii="Arial" w:eastAsia="Arial" w:hAnsi="Arial" w:cs="Arial"/>
            <w:sz w:val="24"/>
            <w:szCs w:val="24"/>
          </w:rPr>
          <w:t>https://childlawadvice.org.uk/information-pages/child-abuse/</w:t>
        </w:r>
      </w:hyperlink>
    </w:p>
    <w:p w14:paraId="56CC012F" w14:textId="77777777" w:rsidR="00945243" w:rsidRDefault="00945243" w:rsidP="3DDF219E">
      <w:pPr>
        <w:rPr>
          <w:rFonts w:ascii="Arial" w:eastAsia="Arial" w:hAnsi="Arial" w:cs="Arial"/>
          <w:sz w:val="24"/>
          <w:szCs w:val="24"/>
        </w:rPr>
      </w:pPr>
      <w:r w:rsidRPr="3DDF219E">
        <w:rPr>
          <w:rFonts w:ascii="Arial" w:eastAsia="Arial" w:hAnsi="Arial" w:cs="Arial"/>
          <w:sz w:val="24"/>
          <w:szCs w:val="24"/>
        </w:rPr>
        <w:t xml:space="preserve">Citizens Advice (2019) Child Abuse- Police involvement Available at: </w:t>
      </w:r>
    </w:p>
    <w:bookmarkEnd w:id="0"/>
    <w:p w14:paraId="6B565013" w14:textId="77777777" w:rsidR="00945243" w:rsidRDefault="00945243" w:rsidP="3DDF219E">
      <w:pPr>
        <w:rPr>
          <w:rFonts w:ascii="Arial" w:eastAsia="Arial" w:hAnsi="Arial" w:cs="Arial"/>
          <w:sz w:val="24"/>
          <w:szCs w:val="24"/>
        </w:rPr>
      </w:pPr>
      <w:r w:rsidRPr="3DDF219E">
        <w:rPr>
          <w:rFonts w:ascii="Arial" w:eastAsia="Arial" w:hAnsi="Arial" w:cs="Arial"/>
          <w:sz w:val="24"/>
          <w:szCs w:val="24"/>
        </w:rPr>
        <w:t xml:space="preserve">Citizens Advice </w:t>
      </w:r>
      <w:proofErr w:type="spellStart"/>
      <w:r w:rsidRPr="3DDF219E">
        <w:rPr>
          <w:rFonts w:ascii="Arial" w:eastAsia="Arial" w:hAnsi="Arial" w:cs="Arial"/>
          <w:sz w:val="24"/>
          <w:szCs w:val="24"/>
        </w:rPr>
        <w:t>Bereaux</w:t>
      </w:r>
      <w:proofErr w:type="spellEnd"/>
      <w:r w:rsidRPr="3DDF219E">
        <w:rPr>
          <w:rFonts w:ascii="Arial" w:eastAsia="Arial" w:hAnsi="Arial" w:cs="Arial"/>
          <w:sz w:val="24"/>
          <w:szCs w:val="24"/>
        </w:rPr>
        <w:t xml:space="preserve"> (2019) Domestic Violence and Abuse. Available at:</w:t>
      </w:r>
    </w:p>
    <w:p w14:paraId="04D8F8AE" w14:textId="77777777" w:rsidR="00945243" w:rsidRDefault="00945243" w:rsidP="75174748">
      <w:pPr>
        <w:rPr>
          <w:rFonts w:ascii="Arial" w:eastAsia="Arial" w:hAnsi="Arial" w:cs="Arial"/>
          <w:sz w:val="24"/>
          <w:szCs w:val="24"/>
        </w:rPr>
      </w:pPr>
      <w:r w:rsidRPr="75174748">
        <w:rPr>
          <w:rFonts w:ascii="Arial" w:eastAsia="Arial" w:hAnsi="Arial" w:cs="Arial"/>
          <w:sz w:val="24"/>
          <w:szCs w:val="24"/>
        </w:rPr>
        <w:t>City and County of Swansea/child protection and safeguarding-information for school. (August 2018/2019)</w:t>
      </w:r>
    </w:p>
    <w:p w14:paraId="74CA3D02" w14:textId="77777777" w:rsidR="00945243" w:rsidRDefault="00945243" w:rsidP="3DDF219E">
      <w:pPr>
        <w:rPr>
          <w:rFonts w:ascii="Arial" w:eastAsia="Arial" w:hAnsi="Arial" w:cs="Arial"/>
          <w:sz w:val="24"/>
          <w:szCs w:val="24"/>
        </w:rPr>
      </w:pPr>
      <w:hyperlink r:id="rId7">
        <w:r w:rsidRPr="3DDF219E">
          <w:rPr>
            <w:rStyle w:val="Hyperlink"/>
            <w:rFonts w:ascii="Arial" w:eastAsia="Arial" w:hAnsi="Arial" w:cs="Arial"/>
            <w:sz w:val="24"/>
            <w:szCs w:val="24"/>
          </w:rPr>
          <w:t>http://www.wales.nhs.uk/siteplus/documents/888/a%20guide%20for%20safeguarding%20children%20and%20adults%20at%%risk%20in%20general%20practice%20september%202016%202.pdf</w:t>
        </w:r>
      </w:hyperlink>
    </w:p>
    <w:p w14:paraId="0D936B5E" w14:textId="77777777" w:rsidR="00945243" w:rsidRDefault="00945243" w:rsidP="3DDF219E">
      <w:pPr>
        <w:rPr>
          <w:rFonts w:ascii="Arial" w:eastAsia="Arial" w:hAnsi="Arial" w:cs="Arial"/>
          <w:sz w:val="24"/>
          <w:szCs w:val="24"/>
        </w:rPr>
      </w:pPr>
      <w:r w:rsidRPr="3DDF219E">
        <w:rPr>
          <w:rFonts w:ascii="Arial" w:eastAsia="Arial" w:hAnsi="Arial" w:cs="Arial"/>
          <w:sz w:val="24"/>
          <w:szCs w:val="24"/>
        </w:rPr>
        <w:t>Https%//www.cdc.gov/vaccines/schedules/easy-to-read/child-easyread.html</w:t>
      </w:r>
    </w:p>
    <w:p w14:paraId="12C8EDFA" w14:textId="77777777" w:rsidR="00945243" w:rsidRDefault="00945243" w:rsidP="75174748">
      <w:pPr>
        <w:rPr>
          <w:rFonts w:ascii="Arial" w:eastAsia="Arial" w:hAnsi="Arial" w:cs="Arial"/>
          <w:sz w:val="24"/>
          <w:szCs w:val="24"/>
        </w:rPr>
      </w:pPr>
      <w:hyperlink r:id="rId8">
        <w:r w:rsidRPr="75174748">
          <w:rPr>
            <w:rStyle w:val="Hyperlink"/>
            <w:rFonts w:ascii="Arial" w:eastAsia="Arial" w:hAnsi="Arial" w:cs="Arial"/>
            <w:sz w:val="24"/>
            <w:szCs w:val="24"/>
          </w:rPr>
          <w:t>Https://bscb.procedures.org.uk/childprotection</w:t>
        </w:r>
      </w:hyperlink>
      <w:r w:rsidRPr="75174748">
        <w:rPr>
          <w:rFonts w:ascii="Arial" w:eastAsia="Arial" w:hAnsi="Arial" w:cs="Arial"/>
          <w:sz w:val="24"/>
          <w:szCs w:val="24"/>
        </w:rPr>
        <w:t>.</w:t>
      </w:r>
    </w:p>
    <w:p w14:paraId="415E3D3A" w14:textId="77777777" w:rsidR="00945243" w:rsidRDefault="00945243" w:rsidP="75174748">
      <w:pPr>
        <w:rPr>
          <w:rFonts w:ascii="Arial" w:eastAsia="Arial" w:hAnsi="Arial" w:cs="Arial"/>
          <w:sz w:val="24"/>
          <w:szCs w:val="24"/>
        </w:rPr>
      </w:pPr>
      <w:hyperlink r:id="rId9">
        <w:r w:rsidRPr="75174748">
          <w:rPr>
            <w:rStyle w:val="Hyperlink"/>
            <w:rFonts w:ascii="Arial" w:eastAsia="Arial" w:hAnsi="Arial" w:cs="Arial"/>
            <w:sz w:val="24"/>
            <w:szCs w:val="24"/>
          </w:rPr>
          <w:t>https://medlineplus.gov/vaccines/schedules/easy-to-read/child-easyread.html</w:t>
        </w:r>
      </w:hyperlink>
    </w:p>
    <w:p w14:paraId="575FB6C1" w14:textId="77777777" w:rsidR="00945243" w:rsidRDefault="00945243" w:rsidP="75174748">
      <w:pPr>
        <w:rPr>
          <w:rFonts w:ascii="Arial" w:eastAsia="Arial" w:hAnsi="Arial" w:cs="Arial"/>
          <w:b/>
          <w:bCs/>
          <w:sz w:val="24"/>
          <w:szCs w:val="24"/>
        </w:rPr>
      </w:pPr>
      <w:hyperlink r:id="rId10">
        <w:r w:rsidRPr="75174748">
          <w:rPr>
            <w:rStyle w:val="Hyperlink"/>
            <w:rFonts w:ascii="Arial" w:eastAsia="Arial" w:hAnsi="Arial" w:cs="Arial"/>
            <w:sz w:val="24"/>
            <w:szCs w:val="24"/>
          </w:rPr>
          <w:t>Https://mswonlineprograms.org</w:t>
        </w:r>
      </w:hyperlink>
    </w:p>
    <w:p w14:paraId="0DF2FE68" w14:textId="77777777" w:rsidR="00945243" w:rsidRDefault="00945243" w:rsidP="75174748">
      <w:pPr>
        <w:rPr>
          <w:rFonts w:ascii="Arial" w:eastAsia="Arial" w:hAnsi="Arial" w:cs="Arial"/>
          <w:sz w:val="24"/>
          <w:szCs w:val="24"/>
        </w:rPr>
      </w:pPr>
      <w:hyperlink r:id="rId11">
        <w:r w:rsidRPr="75174748">
          <w:rPr>
            <w:rStyle w:val="Hyperlink"/>
            <w:rFonts w:ascii="Arial" w:eastAsia="Arial" w:hAnsi="Arial" w:cs="Arial"/>
            <w:sz w:val="24"/>
            <w:szCs w:val="24"/>
          </w:rPr>
          <w:t>https://womensaid.org.uk/about-us/history/</w:t>
        </w:r>
      </w:hyperlink>
    </w:p>
    <w:p w14:paraId="58BA930D" w14:textId="77777777" w:rsidR="00945243" w:rsidRDefault="00945243" w:rsidP="3DDF219E">
      <w:pPr>
        <w:rPr>
          <w:rFonts w:ascii="Arial" w:eastAsia="Arial" w:hAnsi="Arial" w:cs="Arial"/>
          <w:sz w:val="24"/>
          <w:szCs w:val="24"/>
        </w:rPr>
      </w:pPr>
      <w:hyperlink r:id="rId12">
        <w:r w:rsidRPr="3DDF219E">
          <w:rPr>
            <w:rStyle w:val="Hyperlink"/>
            <w:rFonts w:ascii="Arial" w:eastAsia="Arial" w:hAnsi="Arial" w:cs="Arial"/>
            <w:sz w:val="24"/>
            <w:szCs w:val="24"/>
          </w:rPr>
          <w:t>https://www.citizensadvice.org.uk/family/children-and-young-people/child-abuse/police-involvement/child-abuse-police-involvement/</w:t>
        </w:r>
      </w:hyperlink>
      <w:r w:rsidRPr="3DDF219E">
        <w:rPr>
          <w:rFonts w:ascii="Arial" w:eastAsia="Arial" w:hAnsi="Arial" w:cs="Arial"/>
          <w:sz w:val="24"/>
          <w:szCs w:val="24"/>
        </w:rPr>
        <w:t xml:space="preserve"> assessed 24/10/2019</w:t>
      </w:r>
    </w:p>
    <w:p w14:paraId="08A83D02" w14:textId="77777777" w:rsidR="00945243" w:rsidRDefault="00945243" w:rsidP="3DDF219E">
      <w:pPr>
        <w:rPr>
          <w:rFonts w:ascii="Arial" w:eastAsia="Arial" w:hAnsi="Arial" w:cs="Arial"/>
          <w:sz w:val="24"/>
          <w:szCs w:val="24"/>
        </w:rPr>
      </w:pPr>
      <w:hyperlink r:id="rId13" w:anchor="h-getting-help-from-a-local-domestic-violence-service-or-a-solicitor">
        <w:r w:rsidRPr="3DDF219E">
          <w:rPr>
            <w:rStyle w:val="Hyperlink"/>
            <w:rFonts w:ascii="Arial" w:eastAsia="Arial" w:hAnsi="Arial" w:cs="Arial"/>
            <w:sz w:val="24"/>
            <w:szCs w:val="24"/>
          </w:rPr>
          <w:t>Https://www.citizensadvice.org.uk/family/gender-violence/domestic-violence-and-abuse#h-getting-help-from-a-local-domestic-violence-service-or-a-solicitor</w:t>
        </w:r>
      </w:hyperlink>
    </w:p>
    <w:p w14:paraId="3E168BA9" w14:textId="77777777" w:rsidR="00945243" w:rsidRDefault="00945243" w:rsidP="75174748">
      <w:pPr>
        <w:rPr>
          <w:rFonts w:ascii="Arial" w:eastAsia="Arial" w:hAnsi="Arial" w:cs="Arial"/>
          <w:sz w:val="24"/>
          <w:szCs w:val="24"/>
        </w:rPr>
      </w:pPr>
      <w:hyperlink r:id="rId14">
        <w:r w:rsidRPr="75174748">
          <w:rPr>
            <w:rStyle w:val="Hyperlink"/>
            <w:rFonts w:ascii="Arial" w:eastAsia="Arial" w:hAnsi="Arial" w:cs="Arial"/>
            <w:sz w:val="24"/>
            <w:szCs w:val="24"/>
          </w:rPr>
          <w:t>https://www.healthcareers.nhs.uk/explore-roles/public-health/roles-public-health/health-visitor</w:t>
        </w:r>
      </w:hyperlink>
    </w:p>
    <w:p w14:paraId="5F0E7729" w14:textId="77777777" w:rsidR="00945243" w:rsidRDefault="00945243" w:rsidP="3DDF219E">
      <w:pPr>
        <w:rPr>
          <w:rFonts w:ascii="Arial" w:eastAsia="Arial" w:hAnsi="Arial" w:cs="Arial"/>
          <w:sz w:val="24"/>
          <w:szCs w:val="24"/>
        </w:rPr>
      </w:pPr>
      <w:hyperlink r:id="rId15">
        <w:r w:rsidRPr="3DDF219E">
          <w:rPr>
            <w:rStyle w:val="Hyperlink"/>
            <w:rFonts w:ascii="Arial" w:eastAsia="Arial" w:hAnsi="Arial" w:cs="Arial"/>
            <w:sz w:val="24"/>
            <w:szCs w:val="24"/>
          </w:rPr>
          <w:t>https://www.millwoodeducation.co.uk/bolg/post/07/2016/benefits-of-role-play-in-early-years</w:t>
        </w:r>
      </w:hyperlink>
      <w:r w:rsidRPr="3DDF219E">
        <w:rPr>
          <w:rFonts w:ascii="Arial" w:eastAsia="Arial" w:hAnsi="Arial" w:cs="Arial"/>
          <w:sz w:val="24"/>
          <w:szCs w:val="24"/>
        </w:rPr>
        <w:t xml:space="preserve"> Accessed: 14/10/2019</w:t>
      </w:r>
    </w:p>
    <w:p w14:paraId="01F8AEDC" w14:textId="77777777" w:rsidR="00945243" w:rsidRDefault="00945243" w:rsidP="75174748">
      <w:pPr>
        <w:rPr>
          <w:rFonts w:ascii="Arial" w:eastAsia="Arial" w:hAnsi="Arial" w:cs="Arial"/>
          <w:sz w:val="24"/>
          <w:szCs w:val="24"/>
        </w:rPr>
      </w:pPr>
      <w:hyperlink r:id="rId16">
        <w:r w:rsidRPr="75174748">
          <w:rPr>
            <w:rStyle w:val="Hyperlink"/>
            <w:rFonts w:ascii="Arial" w:eastAsia="Arial" w:hAnsi="Arial" w:cs="Arial"/>
            <w:sz w:val="24"/>
            <w:szCs w:val="24"/>
          </w:rPr>
          <w:t>https://www.swansea.gov.uk/Taf</w:t>
        </w:r>
      </w:hyperlink>
    </w:p>
    <w:p w14:paraId="5B8F57C1" w14:textId="77777777" w:rsidR="00945243" w:rsidRDefault="00945243" w:rsidP="3DDF219E">
      <w:pPr>
        <w:rPr>
          <w:rFonts w:ascii="Arial" w:eastAsia="Arial" w:hAnsi="Arial" w:cs="Arial"/>
          <w:sz w:val="24"/>
          <w:szCs w:val="24"/>
        </w:rPr>
      </w:pPr>
      <w:hyperlink r:id="rId17">
        <w:r w:rsidRPr="3DDF219E">
          <w:rPr>
            <w:rStyle w:val="Hyperlink"/>
            <w:rFonts w:ascii="Arial" w:eastAsia="Arial" w:hAnsi="Arial" w:cs="Arial"/>
            <w:sz w:val="24"/>
            <w:szCs w:val="24"/>
          </w:rPr>
          <w:t>https://www.unicef.org.uk/p-content/uploads/2010/05/UNCRC_summary-1.pdf</w:t>
        </w:r>
      </w:hyperlink>
    </w:p>
    <w:p w14:paraId="3C58E6F1" w14:textId="77777777" w:rsidR="00945243" w:rsidRDefault="00945243" w:rsidP="75174748">
      <w:pPr>
        <w:rPr>
          <w:rFonts w:ascii="Arial" w:eastAsia="Arial" w:hAnsi="Arial" w:cs="Arial"/>
          <w:sz w:val="24"/>
          <w:szCs w:val="24"/>
        </w:rPr>
      </w:pPr>
      <w:hyperlink r:id="rId18">
        <w:r w:rsidRPr="75174748">
          <w:rPr>
            <w:rStyle w:val="Hyperlink"/>
            <w:rFonts w:ascii="Arial" w:eastAsia="Arial" w:hAnsi="Arial" w:cs="Arial"/>
            <w:sz w:val="24"/>
            <w:szCs w:val="24"/>
          </w:rPr>
          <w:t>Https://www.unicef.org.uk/uncon</w:t>
        </w:r>
      </w:hyperlink>
    </w:p>
    <w:p w14:paraId="39A08E29" w14:textId="77777777" w:rsidR="00945243" w:rsidRDefault="00945243" w:rsidP="75174748">
      <w:pPr>
        <w:rPr>
          <w:rFonts w:ascii="Arial" w:eastAsia="Arial" w:hAnsi="Arial" w:cs="Arial"/>
          <w:sz w:val="24"/>
          <w:szCs w:val="24"/>
        </w:rPr>
      </w:pPr>
      <w:hyperlink r:id="rId19" w:anchor="criminla_prosecution_process">
        <w:r w:rsidRPr="75174748">
          <w:rPr>
            <w:rStyle w:val="Hyperlink"/>
            <w:rFonts w:ascii="Arial" w:eastAsia="Arial" w:hAnsi="Arial" w:cs="Arial"/>
            <w:sz w:val="24"/>
            <w:szCs w:val="24"/>
          </w:rPr>
          <w:t>https://www.womensaid.org.uk/the-survivors-handbook/#criminla_prosecution_process</w:t>
        </w:r>
      </w:hyperlink>
      <w:r w:rsidRPr="75174748">
        <w:rPr>
          <w:rFonts w:ascii="Arial" w:eastAsia="Arial" w:hAnsi="Arial" w:cs="Arial"/>
          <w:sz w:val="24"/>
          <w:szCs w:val="24"/>
        </w:rPr>
        <w:t>.</w:t>
      </w:r>
    </w:p>
    <w:p w14:paraId="415CF488" w14:textId="77777777" w:rsidR="00945243" w:rsidRDefault="00945243" w:rsidP="3DDF219E">
      <w:pPr>
        <w:rPr>
          <w:rFonts w:ascii="Arial" w:eastAsia="Arial" w:hAnsi="Arial" w:cs="Arial"/>
          <w:sz w:val="24"/>
          <w:szCs w:val="24"/>
        </w:rPr>
      </w:pPr>
      <w:r w:rsidRPr="3DDF219E">
        <w:rPr>
          <w:rFonts w:ascii="Arial" w:eastAsia="Arial" w:hAnsi="Arial" w:cs="Arial"/>
          <w:sz w:val="24"/>
          <w:szCs w:val="24"/>
        </w:rPr>
        <w:t xml:space="preserve">Millward Education (2016) Benefits of role play in Early Years. Available at </w:t>
      </w:r>
    </w:p>
    <w:p w14:paraId="261DCC84" w14:textId="77777777" w:rsidR="00945243" w:rsidRDefault="00945243" w:rsidP="3DDF219E">
      <w:pPr>
        <w:rPr>
          <w:rFonts w:ascii="Arial" w:eastAsia="Arial" w:hAnsi="Arial" w:cs="Arial"/>
          <w:sz w:val="24"/>
          <w:szCs w:val="24"/>
        </w:rPr>
      </w:pPr>
      <w:r w:rsidRPr="3DDF219E">
        <w:rPr>
          <w:rFonts w:ascii="Arial" w:eastAsia="Arial" w:hAnsi="Arial" w:cs="Arial"/>
          <w:sz w:val="24"/>
          <w:szCs w:val="24"/>
        </w:rPr>
        <w:t xml:space="preserve">National health service (2019) why 5 a day? Available </w:t>
      </w:r>
      <w:proofErr w:type="spellStart"/>
      <w:proofErr w:type="gramStart"/>
      <w:r w:rsidRPr="3DDF219E">
        <w:rPr>
          <w:rFonts w:ascii="Arial" w:eastAsia="Arial" w:hAnsi="Arial" w:cs="Arial"/>
          <w:sz w:val="24"/>
          <w:szCs w:val="24"/>
        </w:rPr>
        <w:t>at:https</w:t>
      </w:r>
      <w:proofErr w:type="spellEnd"/>
      <w:r w:rsidRPr="3DDF219E">
        <w:rPr>
          <w:rFonts w:ascii="Arial" w:eastAsia="Arial" w:hAnsi="Arial" w:cs="Arial"/>
          <w:sz w:val="24"/>
          <w:szCs w:val="24"/>
        </w:rPr>
        <w:t>://ww.nhs.uk/live-well/eat-well/why-5-a-day</w:t>
      </w:r>
      <w:proofErr w:type="gramEnd"/>
      <w:r w:rsidRPr="3DDF219E">
        <w:rPr>
          <w:rFonts w:ascii="Arial" w:eastAsia="Arial" w:hAnsi="Arial" w:cs="Arial"/>
          <w:sz w:val="24"/>
          <w:szCs w:val="24"/>
        </w:rPr>
        <w:t xml:space="preserve"> (accessed14/10/2019)</w:t>
      </w:r>
    </w:p>
    <w:p w14:paraId="34D40151" w14:textId="63108C48" w:rsidR="00945243" w:rsidRDefault="00945243" w:rsidP="3DDF219E">
      <w:pPr>
        <w:rPr>
          <w:rFonts w:ascii="Arial" w:eastAsia="Arial" w:hAnsi="Arial" w:cs="Arial"/>
          <w:sz w:val="24"/>
          <w:szCs w:val="24"/>
        </w:rPr>
      </w:pPr>
      <w:proofErr w:type="spellStart"/>
      <w:r w:rsidRPr="3DDF219E">
        <w:rPr>
          <w:rFonts w:ascii="Arial" w:eastAsia="Arial" w:hAnsi="Arial" w:cs="Arial"/>
          <w:sz w:val="24"/>
          <w:szCs w:val="24"/>
        </w:rPr>
        <w:t>Nspcc</w:t>
      </w:r>
      <w:proofErr w:type="spellEnd"/>
      <w:r w:rsidRPr="3DDF219E">
        <w:rPr>
          <w:rFonts w:ascii="Arial" w:eastAsia="Arial" w:hAnsi="Arial" w:cs="Arial"/>
          <w:sz w:val="24"/>
          <w:szCs w:val="24"/>
        </w:rPr>
        <w:t xml:space="preserve"> (2019) every childhood is worth fighting for. Available </w:t>
      </w:r>
      <w:proofErr w:type="gramStart"/>
      <w:r w:rsidRPr="3DDF219E">
        <w:rPr>
          <w:rFonts w:ascii="Arial" w:eastAsia="Arial" w:hAnsi="Arial" w:cs="Arial"/>
          <w:sz w:val="24"/>
          <w:szCs w:val="24"/>
        </w:rPr>
        <w:t>at :</w:t>
      </w:r>
      <w:proofErr w:type="gramEnd"/>
      <w:r w:rsidRPr="3DDF219E">
        <w:rPr>
          <w:rFonts w:ascii="Arial" w:eastAsia="Arial" w:hAnsi="Arial" w:cs="Arial"/>
          <w:sz w:val="24"/>
          <w:szCs w:val="24"/>
        </w:rPr>
        <w:t xml:space="preserve"> htttps://www.nspcc.org.uk/what-you-can-do/make a donation?gclsrc=cjwKCAjwusrtBRB,EiwAGBPgE0DDQ5C-3nf5sokky8uonoeh5 tQySeZC2C2hzHOvLbOmf4 hj22cboc27uqavd Bwe&amp;gclsrc=aw.ds Accessed 24/10/2019</w:t>
      </w:r>
    </w:p>
    <w:p w14:paraId="6B57EFAC" w14:textId="77777777" w:rsidR="00945243" w:rsidRDefault="00945243" w:rsidP="75174748">
      <w:pPr>
        <w:rPr>
          <w:rFonts w:ascii="Arial" w:eastAsia="Arial" w:hAnsi="Arial" w:cs="Arial"/>
          <w:b/>
          <w:bCs/>
          <w:sz w:val="24"/>
          <w:szCs w:val="24"/>
        </w:rPr>
      </w:pPr>
      <w:r w:rsidRPr="75174748">
        <w:rPr>
          <w:rFonts w:ascii="Arial" w:eastAsia="Arial" w:hAnsi="Arial" w:cs="Arial"/>
          <w:b/>
          <w:bCs/>
          <w:sz w:val="24"/>
          <w:szCs w:val="24"/>
        </w:rPr>
        <w:t>References</w:t>
      </w:r>
    </w:p>
    <w:p w14:paraId="112B455C" w14:textId="3D4F3283" w:rsidR="00945243" w:rsidRDefault="00945243" w:rsidP="3DDF219E">
      <w:pPr>
        <w:rPr>
          <w:rFonts w:ascii="Arial" w:eastAsia="Arial" w:hAnsi="Arial" w:cs="Arial"/>
          <w:sz w:val="24"/>
          <w:szCs w:val="24"/>
        </w:rPr>
      </w:pPr>
      <w:r w:rsidRPr="3DDF219E">
        <w:rPr>
          <w:rFonts w:ascii="Arial" w:eastAsia="Arial" w:hAnsi="Arial" w:cs="Arial"/>
          <w:sz w:val="24"/>
          <w:szCs w:val="24"/>
        </w:rPr>
        <w:t xml:space="preserve">Rights of women (2014) Helping woman through the law. Available at: </w:t>
      </w:r>
      <w:hyperlink r:id="rId20">
        <w:r w:rsidRPr="3DDF219E">
          <w:rPr>
            <w:rStyle w:val="Hyperlink"/>
            <w:rFonts w:ascii="Arial" w:eastAsia="Arial" w:hAnsi="Arial" w:cs="Arial"/>
            <w:sz w:val="24"/>
            <w:szCs w:val="24"/>
          </w:rPr>
          <w:t>https://rightsofwomen.org.uk</w:t>
        </w:r>
      </w:hyperlink>
    </w:p>
    <w:p w14:paraId="0D92515B" w14:textId="769D0AE0" w:rsidR="00945243" w:rsidRDefault="00945243" w:rsidP="3DDF219E">
      <w:pPr>
        <w:rPr>
          <w:rFonts w:ascii="Arial" w:eastAsia="Arial" w:hAnsi="Arial" w:cs="Arial"/>
          <w:sz w:val="24"/>
          <w:szCs w:val="24"/>
        </w:rPr>
      </w:pPr>
      <w:r w:rsidRPr="3DDF219E">
        <w:rPr>
          <w:rFonts w:ascii="Arial" w:eastAsia="Arial" w:hAnsi="Arial" w:cs="Arial"/>
          <w:sz w:val="24"/>
          <w:szCs w:val="24"/>
        </w:rPr>
        <w:t>UNICEF. A summary of the UN convention of the rights of the child. Available at</w:t>
      </w:r>
    </w:p>
    <w:p w14:paraId="40EA05EB" w14:textId="1C728A52" w:rsidR="00945243" w:rsidRDefault="00945243" w:rsidP="3DDF219E">
      <w:pPr>
        <w:rPr>
          <w:rFonts w:ascii="Arial" w:eastAsia="Arial" w:hAnsi="Arial" w:cs="Arial"/>
          <w:sz w:val="24"/>
          <w:szCs w:val="24"/>
        </w:rPr>
      </w:pPr>
      <w:r w:rsidRPr="3DDF219E">
        <w:rPr>
          <w:rFonts w:ascii="Arial" w:eastAsia="Arial" w:hAnsi="Arial" w:cs="Arial"/>
          <w:sz w:val="24"/>
          <w:szCs w:val="24"/>
        </w:rPr>
        <w:t xml:space="preserve">Welsh Government (2015) Curriculum for Wales- Foundation Phase Framework. Available at </w:t>
      </w:r>
      <w:hyperlink r:id="rId21">
        <w:r w:rsidRPr="3DDF219E">
          <w:rPr>
            <w:rStyle w:val="Hyperlink"/>
            <w:rFonts w:ascii="Arial" w:eastAsia="Arial" w:hAnsi="Arial" w:cs="Arial"/>
            <w:sz w:val="24"/>
            <w:szCs w:val="24"/>
          </w:rPr>
          <w:t>https://gov.wales/sites/default/files/publications/2018-02/foundationphase-framework-revised-2015.pdf(accessed</w:t>
        </w:r>
      </w:hyperlink>
      <w:r w:rsidRPr="3DDF219E">
        <w:rPr>
          <w:rFonts w:ascii="Arial" w:eastAsia="Arial" w:hAnsi="Arial" w:cs="Arial"/>
          <w:sz w:val="24"/>
          <w:szCs w:val="24"/>
        </w:rPr>
        <w:t>: 13/10/2019)</w:t>
      </w:r>
    </w:p>
    <w:p w14:paraId="04253292" w14:textId="77777777" w:rsidR="00945243" w:rsidRDefault="00945243" w:rsidP="3DDF219E">
      <w:pPr>
        <w:rPr>
          <w:rFonts w:ascii="Arial" w:eastAsia="Arial" w:hAnsi="Arial" w:cs="Arial"/>
          <w:sz w:val="24"/>
          <w:szCs w:val="24"/>
        </w:rPr>
      </w:pPr>
      <w:r w:rsidRPr="3DDF219E">
        <w:rPr>
          <w:rFonts w:ascii="Arial" w:eastAsia="Arial" w:hAnsi="Arial" w:cs="Arial"/>
          <w:sz w:val="24"/>
          <w:szCs w:val="24"/>
        </w:rPr>
        <w:t xml:space="preserve">Welsh Government (2019) Domestic Abuse. Available at: </w:t>
      </w:r>
      <w:hyperlink r:id="rId22">
        <w:r w:rsidRPr="3DDF219E">
          <w:rPr>
            <w:rStyle w:val="Hyperlink"/>
            <w:rFonts w:ascii="Arial" w:eastAsia="Arial" w:hAnsi="Arial" w:cs="Arial"/>
            <w:sz w:val="24"/>
            <w:szCs w:val="24"/>
          </w:rPr>
          <w:t>https://gov.wales/live-fear-free/domestic-abuse-wales</w:t>
        </w:r>
      </w:hyperlink>
      <w:r w:rsidRPr="3DDF219E">
        <w:rPr>
          <w:rFonts w:ascii="Arial" w:eastAsia="Arial" w:hAnsi="Arial" w:cs="Arial"/>
          <w:sz w:val="24"/>
          <w:szCs w:val="24"/>
        </w:rPr>
        <w:t xml:space="preserve"> Accessed 24/10/2019</w:t>
      </w:r>
    </w:p>
    <w:p w14:paraId="3159AFB0" w14:textId="1D936A09" w:rsidR="00A440E3" w:rsidRDefault="00A440E3" w:rsidP="75174748">
      <w:pPr>
        <w:rPr>
          <w:rFonts w:ascii="Arial" w:eastAsia="Arial" w:hAnsi="Arial" w:cs="Arial"/>
          <w:sz w:val="24"/>
          <w:szCs w:val="24"/>
        </w:rPr>
      </w:pPr>
    </w:p>
    <w:p w14:paraId="2211B035" w14:textId="28E62EF7" w:rsidR="00945243" w:rsidRDefault="00945243" w:rsidP="75174748">
      <w:pPr>
        <w:rPr>
          <w:rFonts w:ascii="Arial" w:eastAsia="Arial" w:hAnsi="Arial" w:cs="Arial"/>
          <w:sz w:val="24"/>
          <w:szCs w:val="24"/>
        </w:rPr>
      </w:pPr>
      <w:hyperlink r:id="rId23">
        <w:r w:rsidRPr="75174748">
          <w:rPr>
            <w:rStyle w:val="Hyperlink"/>
            <w:rFonts w:ascii="Arial" w:eastAsia="Arial" w:hAnsi="Arial" w:cs="Arial"/>
            <w:sz w:val="24"/>
            <w:szCs w:val="24"/>
          </w:rPr>
          <w:t>www.basw.co.uk/resources</w:t>
        </w:r>
      </w:hyperlink>
    </w:p>
    <w:p w14:paraId="1BA19854" w14:textId="77777777" w:rsidR="00945243" w:rsidRDefault="00945243" w:rsidP="75174748">
      <w:pPr>
        <w:rPr>
          <w:rFonts w:ascii="Arial" w:eastAsia="Arial" w:hAnsi="Arial" w:cs="Arial"/>
          <w:sz w:val="24"/>
          <w:szCs w:val="24"/>
        </w:rPr>
      </w:pPr>
      <w:hyperlink r:id="rId24">
        <w:r w:rsidRPr="3DDF219E">
          <w:rPr>
            <w:rStyle w:val="Hyperlink"/>
            <w:rFonts w:ascii="Arial" w:eastAsia="Arial" w:hAnsi="Arial" w:cs="Arial"/>
            <w:sz w:val="24"/>
            <w:szCs w:val="24"/>
          </w:rPr>
          <w:t>www.childreninwales.org.uk</w:t>
        </w:r>
      </w:hyperlink>
    </w:p>
    <w:sectPr w:rsidR="00945243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7048B49"/>
    <w:rsid w:val="00113E4A"/>
    <w:rsid w:val="002865C9"/>
    <w:rsid w:val="00945243"/>
    <w:rsid w:val="00A440E3"/>
    <w:rsid w:val="00A61E86"/>
    <w:rsid w:val="00CC0354"/>
    <w:rsid w:val="00DA1122"/>
    <w:rsid w:val="00DE0881"/>
    <w:rsid w:val="27048B49"/>
    <w:rsid w:val="3DDF219E"/>
    <w:rsid w:val="75174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048B49"/>
  <w15:chartTrackingRefBased/>
  <w15:docId w15:val="{46ADA7D6-1428-42AA-ACB7-A19C38ED0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scb.procedures.org.uk/childprotection" TargetMode="External"/><Relationship Id="rId13" Type="http://schemas.openxmlformats.org/officeDocument/2006/relationships/hyperlink" Target="Https://www.citizensadvice.org.uk/family/gender-violence/domestic-violence-and-abuse" TargetMode="External"/><Relationship Id="rId18" Type="http://schemas.openxmlformats.org/officeDocument/2006/relationships/hyperlink" Target="Https://www.unicef.org.uk/uncon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gov.wales/sites/default/files/publications/2018-02/foundationphase-framework-revised-2015.pdf(accessed" TargetMode="External"/><Relationship Id="rId7" Type="http://schemas.openxmlformats.org/officeDocument/2006/relationships/hyperlink" Target="http://www.wales.nhs.uk/siteplus/documents/888/a%20guide%20for%20safeguarding%20children%20and%20adults%20at%25%25risk%20in%20general%20practice%20september%202016%202.pdf" TargetMode="External"/><Relationship Id="rId12" Type="http://schemas.openxmlformats.org/officeDocument/2006/relationships/hyperlink" Target="https://www.citizensadvice.org.uk/family/children-and-young-people/child-abuse/police-involvement/child-abuse-police-involvement/" TargetMode="External"/><Relationship Id="rId17" Type="http://schemas.openxmlformats.org/officeDocument/2006/relationships/hyperlink" Target="https://www.unicef.org.uk/p-content/uploads/2010/05/UNCRC_summary-1.pdf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swansea.gov.uk/Taf" TargetMode="External"/><Relationship Id="rId20" Type="http://schemas.openxmlformats.org/officeDocument/2006/relationships/hyperlink" Target="https://rightsofwomen.org.uk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childlawadvice.org.uk/information-pages/child-abuse/" TargetMode="External"/><Relationship Id="rId11" Type="http://schemas.openxmlformats.org/officeDocument/2006/relationships/hyperlink" Target="https://womensaid.org.uk/about-us/history/" TargetMode="External"/><Relationship Id="rId24" Type="http://schemas.openxmlformats.org/officeDocument/2006/relationships/hyperlink" Target="http://www.childreninwales.org.uk" TargetMode="External"/><Relationship Id="rId5" Type="http://schemas.openxmlformats.org/officeDocument/2006/relationships/hyperlink" Target="https://childlawadvice.org.uk/information-pages/child-abuse/" TargetMode="External"/><Relationship Id="rId15" Type="http://schemas.openxmlformats.org/officeDocument/2006/relationships/hyperlink" Target="https://www.millwoodeducation.co.uk/bolg/post/07/2016/benefits-of-role-play-in-early-years" TargetMode="External"/><Relationship Id="rId23" Type="http://schemas.openxmlformats.org/officeDocument/2006/relationships/hyperlink" Target="http://www.basw.co.uk/resources" TargetMode="External"/><Relationship Id="rId10" Type="http://schemas.openxmlformats.org/officeDocument/2006/relationships/hyperlink" Target="Https://mswonlineprograms.org" TargetMode="External"/><Relationship Id="rId19" Type="http://schemas.openxmlformats.org/officeDocument/2006/relationships/hyperlink" Target="https://www.womensaid.org.uk/the-survivors-handboo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edlineplus.gov/vaccines/schedules/easy-to-read/child-easyread.html" TargetMode="External"/><Relationship Id="rId14" Type="http://schemas.openxmlformats.org/officeDocument/2006/relationships/hyperlink" Target="https://www.healthcareers.nhs.uk/explore-roles/public-health/roles-public-health/health-visitor" TargetMode="External"/><Relationship Id="rId22" Type="http://schemas.openxmlformats.org/officeDocument/2006/relationships/hyperlink" Target="https://gov.wales/live-fear-free/domestic-abuse-wa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682</Words>
  <Characters>3893</Characters>
  <Application>Microsoft Office Word</Application>
  <DocSecurity>4</DocSecurity>
  <Lines>32</Lines>
  <Paragraphs>9</Paragraphs>
  <ScaleCrop>false</ScaleCrop>
  <Company/>
  <LinksUpToDate>false</LinksUpToDate>
  <CharactersWithSpaces>4566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Holloway (1805072)</dc:creator>
  <cp:keywords/>
  <dc:description/>
  <cp:lastModifiedBy>Tara Holloway (1805072)</cp:lastModifiedBy>
  <cp:revision>7</cp:revision>
  <dcterms:created xsi:type="dcterms:W3CDTF">2019-10-23T11:41:00Z</dcterms:created>
  <dcterms:modified xsi:type="dcterms:W3CDTF">2019-10-26T01:52:00Z</dcterms:modified>
</cp:coreProperties>
</file>