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3C55A" w14:textId="2C1F1AFB" w:rsidR="00186EF2" w:rsidRDefault="00A07692" w:rsidP="00A07692">
      <w:pPr>
        <w:spacing w:after="0"/>
        <w:rPr>
          <w:rFonts w:ascii="Arial" w:hAnsi="Arial" w:cs="Arial"/>
          <w:sz w:val="18"/>
          <w:szCs w:val="18"/>
        </w:rPr>
      </w:pPr>
      <w:r>
        <w:t xml:space="preserve">                                                                                                                                                                                                     </w:t>
      </w:r>
      <w:r>
        <w:rPr>
          <w:rFonts w:ascii="Arial" w:hAnsi="Arial" w:cs="Arial"/>
          <w:sz w:val="18"/>
          <w:szCs w:val="18"/>
        </w:rPr>
        <w:t>2307327</w:t>
      </w:r>
    </w:p>
    <w:p w14:paraId="758A592F" w14:textId="298A15B7" w:rsidR="00A07692" w:rsidRDefault="00A07692" w:rsidP="00A07692">
      <w:pPr>
        <w:spacing w:after="0"/>
        <w:rPr>
          <w:rFonts w:ascii="Arial" w:hAnsi="Arial" w:cs="Arial"/>
          <w:sz w:val="18"/>
          <w:szCs w:val="18"/>
        </w:rPr>
      </w:pPr>
      <w:r>
        <w:rPr>
          <w:rFonts w:ascii="Arial" w:hAnsi="Arial" w:cs="Arial"/>
          <w:sz w:val="18"/>
          <w:szCs w:val="18"/>
        </w:rPr>
        <w:t xml:space="preserve">                                                                                                                                                                                5004</w:t>
      </w:r>
    </w:p>
    <w:p w14:paraId="2C327029" w14:textId="672EB4B2" w:rsidR="00A07692" w:rsidRDefault="00A07692" w:rsidP="00A07692">
      <w:pPr>
        <w:spacing w:after="0"/>
        <w:rPr>
          <w:rFonts w:ascii="Arial" w:hAnsi="Arial" w:cs="Arial"/>
          <w:sz w:val="18"/>
          <w:szCs w:val="18"/>
        </w:rPr>
      </w:pPr>
      <w:r>
        <w:rPr>
          <w:rFonts w:ascii="Arial" w:hAnsi="Arial" w:cs="Arial"/>
          <w:sz w:val="18"/>
          <w:szCs w:val="18"/>
        </w:rPr>
        <w:t xml:space="preserve">                                                                                                                                                                                Word count </w:t>
      </w:r>
      <w:r w:rsidR="0098109C">
        <w:rPr>
          <w:rFonts w:ascii="Arial" w:hAnsi="Arial" w:cs="Arial"/>
          <w:sz w:val="18"/>
          <w:szCs w:val="18"/>
        </w:rPr>
        <w:t>2261</w:t>
      </w:r>
    </w:p>
    <w:p w14:paraId="121AFD6C" w14:textId="77777777" w:rsidR="00A07692" w:rsidRDefault="00A07692" w:rsidP="00A07692">
      <w:pPr>
        <w:spacing w:after="0"/>
        <w:rPr>
          <w:rFonts w:ascii="Arial" w:hAnsi="Arial" w:cs="Arial"/>
          <w:sz w:val="18"/>
          <w:szCs w:val="18"/>
        </w:rPr>
      </w:pPr>
    </w:p>
    <w:p w14:paraId="2817352B" w14:textId="2E5B0DFD" w:rsidR="00A07692" w:rsidRDefault="00A07692" w:rsidP="00034D23">
      <w:pPr>
        <w:tabs>
          <w:tab w:val="right" w:pos="10466"/>
        </w:tabs>
        <w:spacing w:after="0"/>
        <w:rPr>
          <w:rFonts w:ascii="Arial" w:hAnsi="Arial" w:cs="Arial"/>
          <w:b/>
          <w:bCs/>
          <w:i/>
          <w:iCs/>
          <w:sz w:val="32"/>
          <w:szCs w:val="32"/>
          <w:u w:val="single"/>
        </w:rPr>
      </w:pPr>
      <w:r>
        <w:rPr>
          <w:rFonts w:ascii="Arial" w:hAnsi="Arial" w:cs="Arial"/>
          <w:sz w:val="32"/>
          <w:szCs w:val="32"/>
        </w:rPr>
        <w:t xml:space="preserve">       </w:t>
      </w:r>
      <w:r w:rsidRPr="00A07692">
        <w:rPr>
          <w:rFonts w:ascii="Arial" w:hAnsi="Arial" w:cs="Arial"/>
          <w:b/>
          <w:bCs/>
          <w:i/>
          <w:iCs/>
          <w:sz w:val="32"/>
          <w:szCs w:val="32"/>
          <w:u w:val="single"/>
        </w:rPr>
        <w:t xml:space="preserve"> Navigating Language and Literacy in the digital worl</w:t>
      </w:r>
      <w:r w:rsidR="00034D23">
        <w:rPr>
          <w:rFonts w:ascii="Arial" w:hAnsi="Arial" w:cs="Arial"/>
          <w:b/>
          <w:bCs/>
          <w:i/>
          <w:iCs/>
          <w:sz w:val="32"/>
          <w:szCs w:val="32"/>
          <w:u w:val="single"/>
        </w:rPr>
        <w:t>d!</w:t>
      </w:r>
    </w:p>
    <w:p w14:paraId="4EBF20DA" w14:textId="77777777" w:rsidR="00A07692" w:rsidRDefault="00A07692" w:rsidP="00A07692">
      <w:pPr>
        <w:spacing w:after="0"/>
        <w:rPr>
          <w:rFonts w:ascii="Arial" w:hAnsi="Arial" w:cs="Arial"/>
          <w:b/>
          <w:bCs/>
          <w:i/>
          <w:iCs/>
          <w:sz w:val="32"/>
          <w:szCs w:val="32"/>
          <w:u w:val="single"/>
        </w:rPr>
      </w:pPr>
    </w:p>
    <w:p w14:paraId="0D3BE278" w14:textId="77777777" w:rsidR="00A07692" w:rsidRPr="00A07692" w:rsidRDefault="00A07692" w:rsidP="00A07692">
      <w:pPr>
        <w:spacing w:after="0"/>
        <w:rPr>
          <w:rFonts w:ascii="Arial" w:hAnsi="Arial" w:cs="Arial"/>
        </w:rPr>
      </w:pPr>
    </w:p>
    <w:p w14:paraId="59C99D59" w14:textId="3761B391" w:rsidR="00A07692" w:rsidRDefault="00A07692" w:rsidP="00A07692">
      <w:pPr>
        <w:spacing w:after="0"/>
        <w:rPr>
          <w:rFonts w:ascii="Arial" w:hAnsi="Arial" w:cs="Arial"/>
          <w:b/>
          <w:bCs/>
          <w:sz w:val="24"/>
          <w:szCs w:val="24"/>
          <w:u w:val="single"/>
        </w:rPr>
      </w:pPr>
      <w:r w:rsidRPr="00A07692">
        <w:rPr>
          <w:rFonts w:ascii="Arial" w:hAnsi="Arial" w:cs="Arial"/>
          <w:b/>
          <w:bCs/>
          <w:sz w:val="24"/>
          <w:szCs w:val="24"/>
          <w:u w:val="single"/>
        </w:rPr>
        <w:t>Introduction</w:t>
      </w:r>
    </w:p>
    <w:p w14:paraId="4325E162" w14:textId="77777777" w:rsidR="00A07692" w:rsidRDefault="00A07692" w:rsidP="00A07692">
      <w:pPr>
        <w:spacing w:after="0"/>
        <w:rPr>
          <w:rFonts w:ascii="Arial" w:hAnsi="Arial" w:cs="Arial"/>
          <w:sz w:val="24"/>
          <w:szCs w:val="24"/>
        </w:rPr>
      </w:pPr>
    </w:p>
    <w:p w14:paraId="1926F089" w14:textId="7493BE1D" w:rsidR="00A07692" w:rsidRDefault="00D85178" w:rsidP="00DC42F5">
      <w:pPr>
        <w:spacing w:after="0" w:line="360" w:lineRule="auto"/>
        <w:rPr>
          <w:rFonts w:ascii="Arial" w:hAnsi="Arial" w:cs="Arial"/>
          <w:sz w:val="24"/>
          <w:szCs w:val="24"/>
        </w:rPr>
      </w:pPr>
      <w:r>
        <w:rPr>
          <w:rFonts w:ascii="Arial" w:hAnsi="Arial" w:cs="Arial"/>
          <w:sz w:val="24"/>
          <w:szCs w:val="24"/>
        </w:rPr>
        <w:t xml:space="preserve">According to </w:t>
      </w:r>
      <w:r w:rsidR="00834A54">
        <w:rPr>
          <w:rFonts w:ascii="Arial" w:hAnsi="Arial" w:cs="Arial"/>
          <w:sz w:val="24"/>
          <w:szCs w:val="24"/>
        </w:rPr>
        <w:t>Sheldon-Dean (</w:t>
      </w:r>
      <w:r w:rsidR="00116210">
        <w:rPr>
          <w:rFonts w:ascii="Arial" w:hAnsi="Arial" w:cs="Arial"/>
          <w:sz w:val="24"/>
          <w:szCs w:val="24"/>
        </w:rPr>
        <w:t>202</w:t>
      </w:r>
      <w:r w:rsidR="00D07BC3">
        <w:rPr>
          <w:rFonts w:ascii="Arial" w:hAnsi="Arial" w:cs="Arial"/>
          <w:sz w:val="24"/>
          <w:szCs w:val="24"/>
        </w:rPr>
        <w:t>2</w:t>
      </w:r>
      <w:r w:rsidR="00834A54">
        <w:rPr>
          <w:rFonts w:ascii="Arial" w:hAnsi="Arial" w:cs="Arial"/>
          <w:sz w:val="24"/>
          <w:szCs w:val="24"/>
        </w:rPr>
        <w:t>)</w:t>
      </w:r>
      <w:r w:rsidR="00116210">
        <w:rPr>
          <w:rFonts w:ascii="Arial" w:hAnsi="Arial" w:cs="Arial"/>
          <w:sz w:val="24"/>
          <w:szCs w:val="24"/>
        </w:rPr>
        <w:t xml:space="preserve"> r</w:t>
      </w:r>
      <w:r w:rsidR="00A07692">
        <w:rPr>
          <w:rFonts w:ascii="Arial" w:hAnsi="Arial" w:cs="Arial"/>
          <w:sz w:val="24"/>
          <w:szCs w:val="24"/>
        </w:rPr>
        <w:t xml:space="preserve">eading stories </w:t>
      </w:r>
      <w:r w:rsidR="00130CD4">
        <w:rPr>
          <w:rFonts w:ascii="Arial" w:hAnsi="Arial" w:cs="Arial"/>
          <w:sz w:val="24"/>
          <w:szCs w:val="24"/>
        </w:rPr>
        <w:t xml:space="preserve">to children from birth </w:t>
      </w:r>
      <w:r w:rsidR="00A07692">
        <w:rPr>
          <w:rFonts w:ascii="Arial" w:hAnsi="Arial" w:cs="Arial"/>
          <w:sz w:val="24"/>
          <w:szCs w:val="24"/>
        </w:rPr>
        <w:t>is an important par</w:t>
      </w:r>
      <w:r w:rsidR="00697B62">
        <w:rPr>
          <w:rFonts w:ascii="Arial" w:hAnsi="Arial" w:cs="Arial"/>
          <w:sz w:val="24"/>
          <w:szCs w:val="24"/>
        </w:rPr>
        <w:t>t to building pathways</w:t>
      </w:r>
      <w:r w:rsidR="00A07692">
        <w:rPr>
          <w:rFonts w:ascii="Arial" w:hAnsi="Arial" w:cs="Arial"/>
          <w:sz w:val="24"/>
          <w:szCs w:val="24"/>
        </w:rPr>
        <w:t xml:space="preserve"> </w:t>
      </w:r>
      <w:r w:rsidR="00E01340">
        <w:rPr>
          <w:rFonts w:ascii="Arial" w:hAnsi="Arial" w:cs="Arial"/>
          <w:sz w:val="24"/>
          <w:szCs w:val="24"/>
        </w:rPr>
        <w:t>to language</w:t>
      </w:r>
      <w:r w:rsidR="00E56805">
        <w:rPr>
          <w:rFonts w:ascii="Arial" w:hAnsi="Arial" w:cs="Arial"/>
          <w:sz w:val="24"/>
          <w:szCs w:val="24"/>
        </w:rPr>
        <w:t xml:space="preserve"> and cognitive </w:t>
      </w:r>
      <w:r w:rsidR="00D133FC">
        <w:rPr>
          <w:rFonts w:ascii="Arial" w:hAnsi="Arial" w:cs="Arial"/>
          <w:sz w:val="24"/>
          <w:szCs w:val="24"/>
        </w:rPr>
        <w:t>development</w:t>
      </w:r>
      <w:r w:rsidR="00B65E78">
        <w:rPr>
          <w:rFonts w:ascii="Arial" w:hAnsi="Arial" w:cs="Arial"/>
          <w:sz w:val="24"/>
          <w:szCs w:val="24"/>
        </w:rPr>
        <w:t xml:space="preserve"> and that reading to them helps build new words and </w:t>
      </w:r>
      <w:r w:rsidR="00B956FF">
        <w:rPr>
          <w:rFonts w:ascii="Arial" w:hAnsi="Arial" w:cs="Arial"/>
          <w:sz w:val="24"/>
          <w:szCs w:val="24"/>
        </w:rPr>
        <w:t xml:space="preserve">to </w:t>
      </w:r>
      <w:r w:rsidR="00B65E78">
        <w:rPr>
          <w:rFonts w:ascii="Arial" w:hAnsi="Arial" w:cs="Arial"/>
          <w:sz w:val="24"/>
          <w:szCs w:val="24"/>
        </w:rPr>
        <w:t>discover the world around them.</w:t>
      </w:r>
      <w:r w:rsidR="00646010">
        <w:rPr>
          <w:rFonts w:ascii="Arial" w:hAnsi="Arial" w:cs="Arial"/>
          <w:sz w:val="24"/>
          <w:szCs w:val="24"/>
        </w:rPr>
        <w:t xml:space="preserve"> However, </w:t>
      </w:r>
      <w:r w:rsidR="00D20C29">
        <w:rPr>
          <w:rFonts w:ascii="Arial" w:hAnsi="Arial" w:cs="Arial"/>
          <w:sz w:val="24"/>
          <w:szCs w:val="24"/>
        </w:rPr>
        <w:t>Department for Education</w:t>
      </w:r>
      <w:r w:rsidR="001120A2">
        <w:rPr>
          <w:rFonts w:ascii="Arial" w:hAnsi="Arial" w:cs="Arial"/>
          <w:sz w:val="24"/>
          <w:szCs w:val="24"/>
        </w:rPr>
        <w:t xml:space="preserve"> (</w:t>
      </w:r>
      <w:r w:rsidR="00180827">
        <w:rPr>
          <w:rFonts w:ascii="Arial" w:hAnsi="Arial" w:cs="Arial"/>
          <w:sz w:val="24"/>
          <w:szCs w:val="24"/>
        </w:rPr>
        <w:t>2023</w:t>
      </w:r>
      <w:r w:rsidR="001120A2">
        <w:rPr>
          <w:rFonts w:ascii="Arial" w:hAnsi="Arial" w:cs="Arial"/>
          <w:sz w:val="24"/>
          <w:szCs w:val="24"/>
        </w:rPr>
        <w:t>)</w:t>
      </w:r>
      <w:r w:rsidR="00CA34E5">
        <w:rPr>
          <w:rFonts w:ascii="Arial" w:hAnsi="Arial" w:cs="Arial"/>
          <w:sz w:val="24"/>
          <w:szCs w:val="24"/>
        </w:rPr>
        <w:t xml:space="preserve"> suggests that </w:t>
      </w:r>
      <w:r w:rsidR="00B10FE3">
        <w:rPr>
          <w:rFonts w:ascii="Arial" w:hAnsi="Arial" w:cs="Arial"/>
          <w:sz w:val="24"/>
          <w:szCs w:val="24"/>
        </w:rPr>
        <w:t>children</w:t>
      </w:r>
      <w:r w:rsidR="00DC42F5">
        <w:rPr>
          <w:rFonts w:ascii="Arial" w:hAnsi="Arial" w:cs="Arial"/>
          <w:sz w:val="24"/>
          <w:szCs w:val="24"/>
        </w:rPr>
        <w:t xml:space="preserve"> </w:t>
      </w:r>
      <w:r w:rsidR="00A07692">
        <w:rPr>
          <w:rFonts w:ascii="Arial" w:hAnsi="Arial" w:cs="Arial"/>
          <w:sz w:val="24"/>
          <w:szCs w:val="24"/>
        </w:rPr>
        <w:t>develop literacy, language and imagination when</w:t>
      </w:r>
      <w:r w:rsidR="00DC42F5">
        <w:rPr>
          <w:rFonts w:ascii="Arial" w:hAnsi="Arial" w:cs="Arial"/>
          <w:sz w:val="24"/>
          <w:szCs w:val="24"/>
        </w:rPr>
        <w:t xml:space="preserve"> </w:t>
      </w:r>
      <w:r w:rsidR="00B10FE3">
        <w:rPr>
          <w:rFonts w:ascii="Arial" w:hAnsi="Arial" w:cs="Arial"/>
          <w:sz w:val="24"/>
          <w:szCs w:val="24"/>
        </w:rPr>
        <w:t>they</w:t>
      </w:r>
      <w:r w:rsidR="00DC42F5">
        <w:rPr>
          <w:rFonts w:ascii="Arial" w:hAnsi="Arial" w:cs="Arial"/>
          <w:sz w:val="24"/>
          <w:szCs w:val="24"/>
        </w:rPr>
        <w:t xml:space="preserve"> are exposed to </w:t>
      </w:r>
      <w:r w:rsidR="00B10FE3">
        <w:rPr>
          <w:rFonts w:ascii="Arial" w:hAnsi="Arial" w:cs="Arial"/>
          <w:sz w:val="24"/>
          <w:szCs w:val="24"/>
        </w:rPr>
        <w:t>hands on experiences</w:t>
      </w:r>
      <w:r w:rsidR="00A07692">
        <w:rPr>
          <w:rFonts w:ascii="Arial" w:hAnsi="Arial" w:cs="Arial"/>
          <w:sz w:val="24"/>
          <w:szCs w:val="24"/>
        </w:rPr>
        <w:t>, it also helps children</w:t>
      </w:r>
      <w:r w:rsidR="00B716F9">
        <w:rPr>
          <w:rFonts w:ascii="Arial" w:hAnsi="Arial" w:cs="Arial"/>
          <w:sz w:val="24"/>
          <w:szCs w:val="24"/>
        </w:rPr>
        <w:t>’s personal, social and emotional development</w:t>
      </w:r>
      <w:r w:rsidR="00A07692">
        <w:rPr>
          <w:rFonts w:ascii="Arial" w:hAnsi="Arial" w:cs="Arial"/>
          <w:sz w:val="24"/>
          <w:szCs w:val="24"/>
        </w:rPr>
        <w:t xml:space="preserve">. </w:t>
      </w:r>
      <w:r w:rsidR="00975927">
        <w:rPr>
          <w:rFonts w:ascii="Arial" w:hAnsi="Arial" w:cs="Arial"/>
          <w:sz w:val="24"/>
          <w:szCs w:val="24"/>
        </w:rPr>
        <w:t xml:space="preserve">Additionally National Literacy Trust (2017) </w:t>
      </w:r>
      <w:r w:rsidR="00652C91">
        <w:rPr>
          <w:rFonts w:ascii="Arial" w:hAnsi="Arial" w:cs="Arial"/>
          <w:sz w:val="24"/>
          <w:szCs w:val="24"/>
        </w:rPr>
        <w:t>says that reading through digital technology</w:t>
      </w:r>
      <w:r w:rsidR="00333493">
        <w:rPr>
          <w:rFonts w:ascii="Arial" w:hAnsi="Arial" w:cs="Arial"/>
          <w:sz w:val="24"/>
          <w:szCs w:val="24"/>
        </w:rPr>
        <w:t xml:space="preserve"> has become </w:t>
      </w:r>
      <w:r w:rsidR="00BF774C">
        <w:rPr>
          <w:rFonts w:ascii="Arial" w:hAnsi="Arial" w:cs="Arial"/>
          <w:sz w:val="24"/>
          <w:szCs w:val="24"/>
        </w:rPr>
        <w:t xml:space="preserve">part of </w:t>
      </w:r>
      <w:r w:rsidR="00333493">
        <w:rPr>
          <w:rFonts w:ascii="Arial" w:hAnsi="Arial" w:cs="Arial"/>
          <w:sz w:val="24"/>
          <w:szCs w:val="24"/>
        </w:rPr>
        <w:t xml:space="preserve"> everyday </w:t>
      </w:r>
      <w:r w:rsidR="00BF774C">
        <w:rPr>
          <w:rFonts w:ascii="Arial" w:hAnsi="Arial" w:cs="Arial"/>
          <w:sz w:val="24"/>
          <w:szCs w:val="24"/>
        </w:rPr>
        <w:t xml:space="preserve">use and </w:t>
      </w:r>
      <w:r w:rsidR="00F17936">
        <w:rPr>
          <w:rFonts w:ascii="Arial" w:hAnsi="Arial" w:cs="Arial"/>
          <w:sz w:val="24"/>
          <w:szCs w:val="24"/>
        </w:rPr>
        <w:t>can support communication in literacy</w:t>
      </w:r>
      <w:r w:rsidR="005D30B5">
        <w:rPr>
          <w:rFonts w:ascii="Arial" w:hAnsi="Arial" w:cs="Arial"/>
          <w:sz w:val="24"/>
          <w:szCs w:val="24"/>
        </w:rPr>
        <w:t xml:space="preserve"> by using e-books and </w:t>
      </w:r>
      <w:r w:rsidR="0091154F">
        <w:rPr>
          <w:rFonts w:ascii="Arial" w:hAnsi="Arial" w:cs="Arial"/>
          <w:sz w:val="24"/>
          <w:szCs w:val="24"/>
        </w:rPr>
        <w:t xml:space="preserve">reading games online. </w:t>
      </w:r>
      <w:r w:rsidR="00DC42F5">
        <w:rPr>
          <w:rFonts w:ascii="Arial" w:hAnsi="Arial" w:cs="Arial"/>
          <w:sz w:val="24"/>
          <w:szCs w:val="24"/>
        </w:rPr>
        <w:t>Both digital and traditional reading provides a link to development in reading, writing and digital comprehension, which equally</w:t>
      </w:r>
      <w:r w:rsidR="00F94093">
        <w:rPr>
          <w:rFonts w:ascii="Arial" w:hAnsi="Arial" w:cs="Arial"/>
          <w:sz w:val="24"/>
          <w:szCs w:val="24"/>
        </w:rPr>
        <w:t xml:space="preserve"> both are just as</w:t>
      </w:r>
      <w:r w:rsidR="00DC42F5">
        <w:rPr>
          <w:rFonts w:ascii="Arial" w:hAnsi="Arial" w:cs="Arial"/>
          <w:sz w:val="24"/>
          <w:szCs w:val="24"/>
        </w:rPr>
        <w:t xml:space="preserve"> important to language and learning. </w:t>
      </w:r>
    </w:p>
    <w:p w14:paraId="53D96049" w14:textId="77777777" w:rsidR="00D00A44" w:rsidRDefault="00D00A44" w:rsidP="00DC42F5">
      <w:pPr>
        <w:spacing w:after="0" w:line="360" w:lineRule="auto"/>
        <w:rPr>
          <w:rFonts w:ascii="Arial" w:hAnsi="Arial" w:cs="Arial"/>
          <w:sz w:val="24"/>
          <w:szCs w:val="24"/>
        </w:rPr>
      </w:pPr>
    </w:p>
    <w:p w14:paraId="4B5E687C" w14:textId="1583DA87" w:rsidR="00B148CB" w:rsidRDefault="00815441" w:rsidP="00DC42F5">
      <w:pPr>
        <w:spacing w:after="0" w:line="360" w:lineRule="auto"/>
        <w:rPr>
          <w:rFonts w:ascii="Arial" w:hAnsi="Arial" w:cs="Arial"/>
          <w:sz w:val="24"/>
          <w:szCs w:val="24"/>
        </w:rPr>
      </w:pPr>
      <w:r>
        <w:rPr>
          <w:rFonts w:ascii="Arial" w:hAnsi="Arial" w:cs="Arial"/>
          <w:sz w:val="24"/>
          <w:szCs w:val="24"/>
        </w:rPr>
        <w:t xml:space="preserve">Greimann (2017) suggests that when props are used during storytelling, it brings the characters to life, and that children are able to engage </w:t>
      </w:r>
      <w:r w:rsidR="00E73E08">
        <w:rPr>
          <w:rFonts w:ascii="Arial" w:hAnsi="Arial" w:cs="Arial"/>
          <w:sz w:val="24"/>
          <w:szCs w:val="24"/>
        </w:rPr>
        <w:t>with the story and make up their own story with the prop, encouraging communication and taking turns</w:t>
      </w:r>
      <w:r w:rsidR="00527941">
        <w:rPr>
          <w:rFonts w:ascii="Arial" w:hAnsi="Arial" w:cs="Arial"/>
          <w:sz w:val="24"/>
          <w:szCs w:val="24"/>
        </w:rPr>
        <w:t>. National Deaf Children’s Society (</w:t>
      </w:r>
      <w:proofErr w:type="spellStart"/>
      <w:r w:rsidR="00527941">
        <w:rPr>
          <w:rFonts w:ascii="Arial" w:hAnsi="Arial" w:cs="Arial"/>
          <w:sz w:val="24"/>
          <w:szCs w:val="24"/>
        </w:rPr>
        <w:t>n.d</w:t>
      </w:r>
      <w:proofErr w:type="spellEnd"/>
      <w:r w:rsidR="00527941">
        <w:rPr>
          <w:rFonts w:ascii="Arial" w:hAnsi="Arial" w:cs="Arial"/>
          <w:sz w:val="24"/>
          <w:szCs w:val="24"/>
        </w:rPr>
        <w:t>) suggests that when props are used it also includes children who are deaf or hard of hearing</w:t>
      </w:r>
      <w:r w:rsidR="000D68E4">
        <w:rPr>
          <w:rFonts w:ascii="Arial" w:hAnsi="Arial" w:cs="Arial"/>
          <w:sz w:val="24"/>
          <w:szCs w:val="24"/>
        </w:rPr>
        <w:t>, making the story more inclusive</w:t>
      </w:r>
      <w:r w:rsidR="00980ABF">
        <w:rPr>
          <w:rFonts w:ascii="Arial" w:hAnsi="Arial" w:cs="Arial"/>
          <w:sz w:val="24"/>
          <w:szCs w:val="24"/>
        </w:rPr>
        <w:t xml:space="preserve">. This is supported </w:t>
      </w:r>
      <w:r w:rsidR="005D1471">
        <w:rPr>
          <w:rFonts w:ascii="Arial" w:hAnsi="Arial" w:cs="Arial"/>
          <w:sz w:val="24"/>
          <w:szCs w:val="24"/>
        </w:rPr>
        <w:t>by Datta (2024)</w:t>
      </w:r>
      <w:r w:rsidR="00F94D1E">
        <w:rPr>
          <w:rFonts w:ascii="Arial" w:hAnsi="Arial" w:cs="Arial"/>
          <w:sz w:val="24"/>
          <w:szCs w:val="24"/>
        </w:rPr>
        <w:t xml:space="preserve"> who also suggests that the use of props catches the attention of children</w:t>
      </w:r>
      <w:r w:rsidR="008A549B">
        <w:rPr>
          <w:rFonts w:ascii="Arial" w:hAnsi="Arial" w:cs="Arial"/>
          <w:sz w:val="24"/>
          <w:szCs w:val="24"/>
        </w:rPr>
        <w:t>, as it brings the story to life by becoming a performance, in the video the reader only had one prop which may not be as engaging to children</w:t>
      </w:r>
      <w:r w:rsidR="00020247">
        <w:rPr>
          <w:rFonts w:ascii="Arial" w:hAnsi="Arial" w:cs="Arial"/>
          <w:sz w:val="24"/>
          <w:szCs w:val="24"/>
        </w:rPr>
        <w:t xml:space="preserve"> and retain their attentions</w:t>
      </w:r>
      <w:r w:rsidR="00FF33D7">
        <w:rPr>
          <w:rFonts w:ascii="Arial" w:hAnsi="Arial" w:cs="Arial"/>
          <w:sz w:val="24"/>
          <w:szCs w:val="24"/>
        </w:rPr>
        <w:t xml:space="preserve">, but having too many can be </w:t>
      </w:r>
      <w:r w:rsidR="00020247">
        <w:rPr>
          <w:rFonts w:ascii="Arial" w:hAnsi="Arial" w:cs="Arial"/>
          <w:sz w:val="24"/>
          <w:szCs w:val="24"/>
        </w:rPr>
        <w:t xml:space="preserve">a distraction, and children may not be able to keep up with the story. </w:t>
      </w:r>
      <w:r w:rsidR="00D114D8">
        <w:rPr>
          <w:rFonts w:ascii="Arial" w:hAnsi="Arial" w:cs="Arial"/>
          <w:sz w:val="24"/>
          <w:szCs w:val="24"/>
        </w:rPr>
        <w:t>Greimann (2017) Also suggests that when expressions are used it shows the emotion of the character</w:t>
      </w:r>
      <w:r w:rsidR="00C1021D">
        <w:rPr>
          <w:rFonts w:ascii="Arial" w:hAnsi="Arial" w:cs="Arial"/>
          <w:sz w:val="24"/>
          <w:szCs w:val="24"/>
        </w:rPr>
        <w:t>, this was agreed with Datta (2024) who also said that when emotions and feelings are showed, it develops empathy in children.</w:t>
      </w:r>
      <w:r w:rsidR="00581EAD">
        <w:rPr>
          <w:rFonts w:ascii="Arial" w:hAnsi="Arial" w:cs="Arial"/>
          <w:sz w:val="24"/>
          <w:szCs w:val="24"/>
        </w:rPr>
        <w:t xml:space="preserve"> In the video the reader used a prop to go with the digital video, the prop was not used in way to engage the children. The reader just held on to the prop ‘stickman’ and looked awkward, as if they was unsure on ways to use the prop.</w:t>
      </w:r>
    </w:p>
    <w:p w14:paraId="3C537AF2" w14:textId="73477CBB" w:rsidR="00581EAD" w:rsidRDefault="006C2B33" w:rsidP="00DC42F5">
      <w:pPr>
        <w:spacing w:after="0" w:line="360" w:lineRule="auto"/>
        <w:rPr>
          <w:rFonts w:ascii="Arial" w:hAnsi="Arial" w:cs="Arial"/>
          <w:sz w:val="24"/>
          <w:szCs w:val="24"/>
        </w:rPr>
      </w:pPr>
      <w:r>
        <w:rPr>
          <w:rFonts w:ascii="Arial" w:hAnsi="Arial" w:cs="Arial"/>
          <w:sz w:val="24"/>
          <w:szCs w:val="24"/>
        </w:rPr>
        <w:t xml:space="preserve">In the video the reader </w:t>
      </w:r>
      <w:r w:rsidR="00DC6897">
        <w:rPr>
          <w:rFonts w:ascii="Arial" w:hAnsi="Arial" w:cs="Arial"/>
          <w:sz w:val="24"/>
          <w:szCs w:val="24"/>
        </w:rPr>
        <w:t xml:space="preserve">has a book with rhyming words, this </w:t>
      </w:r>
      <w:r w:rsidR="008E2834">
        <w:rPr>
          <w:rFonts w:ascii="Arial" w:hAnsi="Arial" w:cs="Arial"/>
          <w:sz w:val="24"/>
          <w:szCs w:val="24"/>
        </w:rPr>
        <w:t>was to help children to hear distinct sounds within words, developing their phonic</w:t>
      </w:r>
      <w:r w:rsidR="006947F6">
        <w:rPr>
          <w:rFonts w:ascii="Arial" w:hAnsi="Arial" w:cs="Arial"/>
          <w:sz w:val="24"/>
          <w:szCs w:val="24"/>
        </w:rPr>
        <w:t xml:space="preserve"> sounds for example boy-toy, see-tree, by encouraging </w:t>
      </w:r>
      <w:r w:rsidR="000549F7">
        <w:rPr>
          <w:rFonts w:ascii="Arial" w:hAnsi="Arial" w:cs="Arial"/>
          <w:sz w:val="24"/>
          <w:szCs w:val="24"/>
        </w:rPr>
        <w:t>the children</w:t>
      </w:r>
      <w:r w:rsidR="00C42618">
        <w:rPr>
          <w:rFonts w:ascii="Arial" w:hAnsi="Arial" w:cs="Arial"/>
          <w:sz w:val="24"/>
          <w:szCs w:val="24"/>
        </w:rPr>
        <w:t>’s listening skills, and</w:t>
      </w:r>
      <w:r w:rsidR="000549F7">
        <w:rPr>
          <w:rFonts w:ascii="Arial" w:hAnsi="Arial" w:cs="Arial"/>
          <w:sz w:val="24"/>
          <w:szCs w:val="24"/>
        </w:rPr>
        <w:t xml:space="preserve"> focus on the sounds</w:t>
      </w:r>
      <w:r w:rsidR="00A4130A">
        <w:rPr>
          <w:rFonts w:ascii="Arial" w:hAnsi="Arial" w:cs="Arial"/>
          <w:sz w:val="24"/>
          <w:szCs w:val="24"/>
        </w:rPr>
        <w:t>, although during the video the reader did not point out the rhyming words</w:t>
      </w:r>
      <w:r w:rsidR="0076749B">
        <w:rPr>
          <w:rFonts w:ascii="Arial" w:hAnsi="Arial" w:cs="Arial"/>
          <w:sz w:val="24"/>
          <w:szCs w:val="24"/>
        </w:rPr>
        <w:t xml:space="preserve"> within the book. </w:t>
      </w:r>
      <w:r w:rsidR="00590159">
        <w:rPr>
          <w:rFonts w:ascii="Arial" w:hAnsi="Arial" w:cs="Arial"/>
          <w:sz w:val="24"/>
          <w:szCs w:val="24"/>
        </w:rPr>
        <w:t xml:space="preserve">Research by Mullen (2017) </w:t>
      </w:r>
      <w:r w:rsidR="009B1298">
        <w:rPr>
          <w:rFonts w:ascii="Arial" w:hAnsi="Arial" w:cs="Arial"/>
          <w:sz w:val="24"/>
          <w:szCs w:val="24"/>
        </w:rPr>
        <w:t xml:space="preserve">suggests that when children are exposed to </w:t>
      </w:r>
      <w:r w:rsidR="00F5110C">
        <w:rPr>
          <w:rFonts w:ascii="Arial" w:hAnsi="Arial" w:cs="Arial"/>
          <w:sz w:val="24"/>
          <w:szCs w:val="24"/>
        </w:rPr>
        <w:t xml:space="preserve">rhyming words helps children to decode words </w:t>
      </w:r>
      <w:r w:rsidR="00EA4733">
        <w:rPr>
          <w:rFonts w:ascii="Arial" w:hAnsi="Arial" w:cs="Arial"/>
          <w:sz w:val="24"/>
          <w:szCs w:val="24"/>
        </w:rPr>
        <w:t xml:space="preserve">and to help blend when </w:t>
      </w:r>
      <w:r w:rsidR="007C1CB2">
        <w:rPr>
          <w:rFonts w:ascii="Arial" w:hAnsi="Arial" w:cs="Arial"/>
          <w:sz w:val="24"/>
          <w:szCs w:val="24"/>
        </w:rPr>
        <w:t xml:space="preserve">reading. This is agreed with Boardman (2019) but </w:t>
      </w:r>
      <w:r w:rsidR="006838C2">
        <w:rPr>
          <w:rFonts w:ascii="Arial" w:hAnsi="Arial" w:cs="Arial"/>
          <w:sz w:val="24"/>
          <w:szCs w:val="24"/>
        </w:rPr>
        <w:t xml:space="preserve">also goes on to say that rhymes </w:t>
      </w:r>
      <w:r w:rsidR="006838C2">
        <w:rPr>
          <w:rFonts w:ascii="Arial" w:hAnsi="Arial" w:cs="Arial"/>
          <w:sz w:val="24"/>
          <w:szCs w:val="24"/>
        </w:rPr>
        <w:lastRenderedPageBreak/>
        <w:t>also involves imagination and inspires children’s creativity</w:t>
      </w:r>
      <w:r w:rsidR="00327649">
        <w:rPr>
          <w:rFonts w:ascii="Arial" w:hAnsi="Arial" w:cs="Arial"/>
          <w:sz w:val="24"/>
          <w:szCs w:val="24"/>
        </w:rPr>
        <w:t xml:space="preserve">, when children are exposed to phonics and rhymes children are </w:t>
      </w:r>
      <w:r w:rsidR="00FE4691">
        <w:rPr>
          <w:rFonts w:ascii="Arial" w:hAnsi="Arial" w:cs="Arial"/>
          <w:sz w:val="24"/>
          <w:szCs w:val="24"/>
        </w:rPr>
        <w:t>more likely to be engaged and that helps to develop narrative skills.</w:t>
      </w:r>
      <w:r w:rsidR="00617DC6">
        <w:rPr>
          <w:rFonts w:ascii="Arial" w:hAnsi="Arial" w:cs="Arial"/>
          <w:sz w:val="24"/>
          <w:szCs w:val="24"/>
        </w:rPr>
        <w:t xml:space="preserve"> Therefore,</w:t>
      </w:r>
      <w:r w:rsidR="00617DC6" w:rsidRPr="00617DC6">
        <w:rPr>
          <w:rFonts w:ascii="Arial" w:hAnsi="Arial" w:cs="Arial"/>
          <w:sz w:val="24"/>
          <w:szCs w:val="24"/>
        </w:rPr>
        <w:t xml:space="preserve"> </w:t>
      </w:r>
      <w:r w:rsidR="00617DC6">
        <w:rPr>
          <w:rFonts w:ascii="Arial" w:hAnsi="Arial" w:cs="Arial"/>
          <w:sz w:val="24"/>
          <w:szCs w:val="24"/>
        </w:rPr>
        <w:t xml:space="preserve">According to Beaumont (2022) when using phonic sounds within books, it helps children to recognise patterns in sounds which can help build a foundation to literacy.  However, Medford and McGeown (2016) suggests that using rhyming books can help children to navigate their emotions. </w:t>
      </w:r>
    </w:p>
    <w:p w14:paraId="7C495551" w14:textId="77777777" w:rsidR="00ED4B2B" w:rsidRDefault="00ED4B2B" w:rsidP="00DC42F5">
      <w:pPr>
        <w:spacing w:after="0" w:line="360" w:lineRule="auto"/>
        <w:rPr>
          <w:rFonts w:ascii="Arial" w:hAnsi="Arial" w:cs="Arial"/>
          <w:sz w:val="24"/>
          <w:szCs w:val="24"/>
        </w:rPr>
      </w:pPr>
    </w:p>
    <w:p w14:paraId="547DA965" w14:textId="57FCE5BE" w:rsidR="000B2B8E" w:rsidRDefault="00B800CA" w:rsidP="000B2B8E">
      <w:pPr>
        <w:spacing w:after="0" w:line="360" w:lineRule="auto"/>
        <w:rPr>
          <w:rFonts w:ascii="Arial" w:hAnsi="Arial" w:cs="Arial"/>
          <w:sz w:val="24"/>
          <w:szCs w:val="24"/>
        </w:rPr>
      </w:pPr>
      <w:proofErr w:type="spellStart"/>
      <w:r>
        <w:rPr>
          <w:rFonts w:ascii="Arial" w:hAnsi="Arial" w:cs="Arial"/>
          <w:sz w:val="24"/>
          <w:szCs w:val="24"/>
        </w:rPr>
        <w:t>Booktrust</w:t>
      </w:r>
      <w:proofErr w:type="spellEnd"/>
      <w:r>
        <w:rPr>
          <w:rFonts w:ascii="Arial" w:hAnsi="Arial" w:cs="Arial"/>
          <w:sz w:val="24"/>
          <w:szCs w:val="24"/>
        </w:rPr>
        <w:t xml:space="preserve"> (2024)</w:t>
      </w:r>
      <w:r w:rsidR="00E021F1">
        <w:rPr>
          <w:rFonts w:ascii="Arial" w:hAnsi="Arial" w:cs="Arial"/>
          <w:sz w:val="24"/>
          <w:szCs w:val="24"/>
        </w:rPr>
        <w:t xml:space="preserve"> believes that reading develops physical skills, for example </w:t>
      </w:r>
      <w:r w:rsidR="0061117F">
        <w:rPr>
          <w:rFonts w:ascii="Arial" w:hAnsi="Arial" w:cs="Arial"/>
          <w:sz w:val="24"/>
          <w:szCs w:val="24"/>
        </w:rPr>
        <w:t xml:space="preserve">lifting, moving and manipulating books, </w:t>
      </w:r>
      <w:r w:rsidR="008C5446">
        <w:rPr>
          <w:rFonts w:ascii="Arial" w:hAnsi="Arial" w:cs="Arial"/>
          <w:sz w:val="24"/>
          <w:szCs w:val="24"/>
        </w:rPr>
        <w:t xml:space="preserve">developing babies and young children’s gross motor skills within their arms. </w:t>
      </w:r>
      <w:r w:rsidR="00C629D6">
        <w:rPr>
          <w:rFonts w:ascii="Arial" w:hAnsi="Arial" w:cs="Arial"/>
          <w:sz w:val="24"/>
          <w:szCs w:val="24"/>
        </w:rPr>
        <w:t>This is shown in the video of the reader</w:t>
      </w:r>
      <w:r w:rsidR="000B2B8E">
        <w:rPr>
          <w:rFonts w:ascii="Arial" w:hAnsi="Arial" w:cs="Arial"/>
          <w:sz w:val="24"/>
          <w:szCs w:val="24"/>
        </w:rPr>
        <w:t xml:space="preserve"> who uses a book showing the children how to hold a book,  the right way the book should be as in not upside down, </w:t>
      </w:r>
      <w:r w:rsidR="00EB0DF6">
        <w:rPr>
          <w:rFonts w:ascii="Arial" w:hAnsi="Arial" w:cs="Arial"/>
          <w:sz w:val="24"/>
          <w:szCs w:val="24"/>
        </w:rPr>
        <w:t xml:space="preserve">and the force behind turning the page, </w:t>
      </w:r>
      <w:r w:rsidR="005147D9">
        <w:rPr>
          <w:rFonts w:ascii="Arial" w:hAnsi="Arial" w:cs="Arial"/>
          <w:sz w:val="24"/>
          <w:szCs w:val="24"/>
        </w:rPr>
        <w:t>she is turning the pages slowly and with little force, so as not to rip the page.</w:t>
      </w:r>
      <w:r w:rsidR="00686F35">
        <w:rPr>
          <w:rFonts w:ascii="Arial" w:hAnsi="Arial" w:cs="Arial"/>
          <w:sz w:val="24"/>
          <w:szCs w:val="24"/>
        </w:rPr>
        <w:t xml:space="preserve"> Turning pages and lifting flaps in a book </w:t>
      </w:r>
      <w:r w:rsidR="000B2B8E">
        <w:rPr>
          <w:rFonts w:ascii="Arial" w:hAnsi="Arial" w:cs="Arial"/>
          <w:sz w:val="24"/>
          <w:szCs w:val="24"/>
        </w:rPr>
        <w:t>helps children to develop fine motor skills which involves using small muscles in the fingers,</w:t>
      </w:r>
      <w:r w:rsidR="009F5AAB">
        <w:rPr>
          <w:rFonts w:ascii="Arial" w:hAnsi="Arial" w:cs="Arial"/>
          <w:sz w:val="24"/>
          <w:szCs w:val="24"/>
        </w:rPr>
        <w:t xml:space="preserve"> and being able </w:t>
      </w:r>
      <w:r w:rsidR="000B2B8E">
        <w:rPr>
          <w:rFonts w:ascii="Arial" w:hAnsi="Arial" w:cs="Arial"/>
          <w:sz w:val="24"/>
          <w:szCs w:val="24"/>
        </w:rPr>
        <w:t>to grasp the book requires precision and control</w:t>
      </w:r>
      <w:r w:rsidR="009F5AAB">
        <w:rPr>
          <w:rFonts w:ascii="Arial" w:hAnsi="Arial" w:cs="Arial"/>
          <w:sz w:val="24"/>
          <w:szCs w:val="24"/>
        </w:rPr>
        <w:t xml:space="preserve"> </w:t>
      </w:r>
      <w:r w:rsidR="008C3403">
        <w:rPr>
          <w:rFonts w:ascii="Arial" w:hAnsi="Arial" w:cs="Arial"/>
          <w:sz w:val="24"/>
          <w:szCs w:val="24"/>
        </w:rPr>
        <w:t xml:space="preserve">this is agreed with </w:t>
      </w:r>
      <w:proofErr w:type="spellStart"/>
      <w:r w:rsidR="008C3403">
        <w:rPr>
          <w:rFonts w:ascii="Arial" w:hAnsi="Arial" w:cs="Arial"/>
          <w:sz w:val="24"/>
          <w:szCs w:val="24"/>
        </w:rPr>
        <w:t>Booktrust</w:t>
      </w:r>
      <w:proofErr w:type="spellEnd"/>
      <w:r w:rsidR="008C3403">
        <w:rPr>
          <w:rFonts w:ascii="Arial" w:hAnsi="Arial" w:cs="Arial"/>
          <w:sz w:val="24"/>
          <w:szCs w:val="24"/>
        </w:rPr>
        <w:t xml:space="preserve"> (2024) that when young children learn to turn pages, lift flaps in a book, it develops the strength in their wrists, fingers and thumbs developing their fine motor skills, the more they learn to turn/lift pages, they discover the force needed to move/lift the page and adapt their strength</w:t>
      </w:r>
      <w:r w:rsidR="006C28B9">
        <w:rPr>
          <w:rFonts w:ascii="Arial" w:hAnsi="Arial" w:cs="Arial"/>
          <w:sz w:val="24"/>
          <w:szCs w:val="24"/>
        </w:rPr>
        <w:t xml:space="preserve"> so as not to rip the pages,</w:t>
      </w:r>
      <w:r w:rsidR="008C3403">
        <w:rPr>
          <w:rFonts w:ascii="Arial" w:hAnsi="Arial" w:cs="Arial"/>
          <w:sz w:val="24"/>
          <w:szCs w:val="24"/>
        </w:rPr>
        <w:t xml:space="preserve"> supporting their understanding of force as they explore.</w:t>
      </w:r>
      <w:r w:rsidR="00453D10">
        <w:rPr>
          <w:rFonts w:ascii="Arial" w:hAnsi="Arial" w:cs="Arial"/>
          <w:sz w:val="24"/>
          <w:szCs w:val="24"/>
        </w:rPr>
        <w:t xml:space="preserve"> However Mclean (2020) </w:t>
      </w:r>
      <w:r w:rsidR="00D40980">
        <w:rPr>
          <w:rFonts w:ascii="Arial" w:hAnsi="Arial" w:cs="Arial"/>
          <w:sz w:val="24"/>
          <w:szCs w:val="24"/>
        </w:rPr>
        <w:t xml:space="preserve">believe that </w:t>
      </w:r>
      <w:r w:rsidR="005F4EC6">
        <w:rPr>
          <w:rFonts w:ascii="Arial" w:hAnsi="Arial" w:cs="Arial"/>
          <w:sz w:val="24"/>
          <w:szCs w:val="24"/>
        </w:rPr>
        <w:t xml:space="preserve">a using a screen </w:t>
      </w:r>
      <w:r w:rsidR="00763E33">
        <w:rPr>
          <w:rFonts w:ascii="Arial" w:hAnsi="Arial" w:cs="Arial"/>
          <w:sz w:val="24"/>
          <w:szCs w:val="24"/>
        </w:rPr>
        <w:t xml:space="preserve">also has a purposeful approach, with practices to include </w:t>
      </w:r>
      <w:r w:rsidR="00102648">
        <w:rPr>
          <w:rFonts w:ascii="Arial" w:hAnsi="Arial" w:cs="Arial"/>
          <w:sz w:val="24"/>
          <w:szCs w:val="24"/>
        </w:rPr>
        <w:t xml:space="preserve">opportunities for variety, individuality, S and T </w:t>
      </w:r>
      <w:r w:rsidR="00BC4B76">
        <w:rPr>
          <w:rFonts w:ascii="Arial" w:hAnsi="Arial" w:cs="Arial"/>
          <w:sz w:val="24"/>
          <w:szCs w:val="24"/>
        </w:rPr>
        <w:t>touch repertories for example S – scan, stroll, skim, surge, swipe, spread and T</w:t>
      </w:r>
      <w:r w:rsidR="00D055A3">
        <w:rPr>
          <w:rFonts w:ascii="Arial" w:hAnsi="Arial" w:cs="Arial"/>
          <w:sz w:val="24"/>
          <w:szCs w:val="24"/>
        </w:rPr>
        <w:t xml:space="preserve"> – Type, text, tweet, tag, tap, are ways that screen reading can</w:t>
      </w:r>
      <w:r w:rsidR="009C0780">
        <w:rPr>
          <w:rFonts w:ascii="Arial" w:hAnsi="Arial" w:cs="Arial"/>
          <w:sz w:val="24"/>
          <w:szCs w:val="24"/>
        </w:rPr>
        <w:t xml:space="preserve"> also develop fine motor skills also with it being useful with modern day reading practices</w:t>
      </w:r>
      <w:r w:rsidR="00E41662">
        <w:rPr>
          <w:rFonts w:ascii="Arial" w:hAnsi="Arial" w:cs="Arial"/>
          <w:sz w:val="24"/>
          <w:szCs w:val="24"/>
        </w:rPr>
        <w:t>.</w:t>
      </w:r>
      <w:r w:rsidR="009C0780">
        <w:rPr>
          <w:rFonts w:ascii="Arial" w:hAnsi="Arial" w:cs="Arial"/>
          <w:sz w:val="24"/>
          <w:szCs w:val="24"/>
        </w:rPr>
        <w:t xml:space="preserve"> Mclean </w:t>
      </w:r>
      <w:r w:rsidR="00E41662">
        <w:rPr>
          <w:rFonts w:ascii="Arial" w:hAnsi="Arial" w:cs="Arial"/>
          <w:sz w:val="24"/>
          <w:szCs w:val="24"/>
        </w:rPr>
        <w:t>(</w:t>
      </w:r>
      <w:r w:rsidR="009C0780">
        <w:rPr>
          <w:rFonts w:ascii="Arial" w:hAnsi="Arial" w:cs="Arial"/>
          <w:sz w:val="24"/>
          <w:szCs w:val="24"/>
        </w:rPr>
        <w:t>2020)</w:t>
      </w:r>
      <w:r w:rsidR="00E41662">
        <w:rPr>
          <w:rFonts w:ascii="Arial" w:hAnsi="Arial" w:cs="Arial"/>
          <w:sz w:val="24"/>
          <w:szCs w:val="24"/>
        </w:rPr>
        <w:t xml:space="preserve"> also believes that a screen presence shifts the level of engagement, interaction and the inherent response to a text</w:t>
      </w:r>
      <w:r w:rsidR="00F75118">
        <w:rPr>
          <w:rFonts w:ascii="Arial" w:hAnsi="Arial" w:cs="Arial"/>
          <w:sz w:val="24"/>
          <w:szCs w:val="24"/>
        </w:rPr>
        <w:t>, the modes used beyond words and prints</w:t>
      </w:r>
      <w:r w:rsidR="009E28F6">
        <w:rPr>
          <w:rFonts w:ascii="Arial" w:hAnsi="Arial" w:cs="Arial"/>
          <w:sz w:val="24"/>
          <w:szCs w:val="24"/>
        </w:rPr>
        <w:t xml:space="preserve">, children’s </w:t>
      </w:r>
      <w:r w:rsidR="00F75118">
        <w:rPr>
          <w:rFonts w:ascii="Arial" w:hAnsi="Arial" w:cs="Arial"/>
          <w:sz w:val="24"/>
          <w:szCs w:val="24"/>
        </w:rPr>
        <w:t xml:space="preserve">mean-making </w:t>
      </w:r>
      <w:r w:rsidR="00CF7E2A">
        <w:rPr>
          <w:rFonts w:ascii="Arial" w:hAnsi="Arial" w:cs="Arial"/>
          <w:sz w:val="24"/>
          <w:szCs w:val="24"/>
        </w:rPr>
        <w:t>re</w:t>
      </w:r>
      <w:r w:rsidR="00F75118">
        <w:rPr>
          <w:rFonts w:ascii="Arial" w:hAnsi="Arial" w:cs="Arial"/>
          <w:sz w:val="24"/>
          <w:szCs w:val="24"/>
        </w:rPr>
        <w:t xml:space="preserve">presentations </w:t>
      </w:r>
      <w:r w:rsidR="009E28F6">
        <w:rPr>
          <w:rFonts w:ascii="Arial" w:hAnsi="Arial" w:cs="Arial"/>
          <w:sz w:val="24"/>
          <w:szCs w:val="24"/>
        </w:rPr>
        <w:t xml:space="preserve">help support </w:t>
      </w:r>
      <w:r w:rsidR="00CF7E2A">
        <w:rPr>
          <w:rFonts w:ascii="Arial" w:hAnsi="Arial" w:cs="Arial"/>
          <w:sz w:val="24"/>
          <w:szCs w:val="24"/>
        </w:rPr>
        <w:t xml:space="preserve">reading to immerse </w:t>
      </w:r>
      <w:r w:rsidR="008F6521">
        <w:rPr>
          <w:rFonts w:ascii="Arial" w:hAnsi="Arial" w:cs="Arial"/>
          <w:sz w:val="24"/>
          <w:szCs w:val="24"/>
        </w:rPr>
        <w:t>and understanding in content</w:t>
      </w:r>
      <w:r w:rsidR="00B71828">
        <w:rPr>
          <w:rFonts w:ascii="Arial" w:hAnsi="Arial" w:cs="Arial"/>
          <w:sz w:val="24"/>
          <w:szCs w:val="24"/>
        </w:rPr>
        <w:t xml:space="preserve"> within the classroom/early years settings</w:t>
      </w:r>
      <w:r w:rsidR="00345AA9">
        <w:rPr>
          <w:rFonts w:ascii="Arial" w:hAnsi="Arial" w:cs="Arial"/>
          <w:sz w:val="24"/>
          <w:szCs w:val="24"/>
        </w:rPr>
        <w:t>.</w:t>
      </w:r>
      <w:r w:rsidR="008B6446">
        <w:rPr>
          <w:rFonts w:ascii="Arial" w:hAnsi="Arial" w:cs="Arial"/>
          <w:sz w:val="24"/>
          <w:szCs w:val="24"/>
        </w:rPr>
        <w:t xml:space="preserve"> </w:t>
      </w:r>
      <w:r w:rsidR="008119F2">
        <w:rPr>
          <w:rFonts w:ascii="Arial" w:hAnsi="Arial" w:cs="Arial"/>
          <w:sz w:val="24"/>
          <w:szCs w:val="24"/>
        </w:rPr>
        <w:t xml:space="preserve">According to </w:t>
      </w:r>
      <w:proofErr w:type="spellStart"/>
      <w:r w:rsidR="008119F2">
        <w:rPr>
          <w:rFonts w:ascii="Arial" w:hAnsi="Arial" w:cs="Arial"/>
          <w:sz w:val="24"/>
          <w:szCs w:val="24"/>
        </w:rPr>
        <w:t>Korpilahti</w:t>
      </w:r>
      <w:proofErr w:type="spellEnd"/>
      <w:r w:rsidR="008119F2">
        <w:rPr>
          <w:rFonts w:ascii="Arial" w:hAnsi="Arial" w:cs="Arial"/>
          <w:sz w:val="24"/>
          <w:szCs w:val="24"/>
        </w:rPr>
        <w:t xml:space="preserve"> </w:t>
      </w:r>
      <w:r w:rsidR="008119F2" w:rsidRPr="00370A65">
        <w:rPr>
          <w:rFonts w:ascii="Arial" w:hAnsi="Arial" w:cs="Arial"/>
          <w:i/>
          <w:iCs/>
          <w:sz w:val="24"/>
          <w:szCs w:val="24"/>
        </w:rPr>
        <w:t>et al</w:t>
      </w:r>
      <w:r w:rsidR="008119F2">
        <w:rPr>
          <w:rFonts w:ascii="Arial" w:hAnsi="Arial" w:cs="Arial"/>
          <w:sz w:val="24"/>
          <w:szCs w:val="24"/>
        </w:rPr>
        <w:t xml:space="preserve"> (</w:t>
      </w:r>
      <w:r w:rsidR="000D6876">
        <w:rPr>
          <w:rFonts w:ascii="Arial" w:hAnsi="Arial" w:cs="Arial"/>
          <w:sz w:val="24"/>
          <w:szCs w:val="24"/>
        </w:rPr>
        <w:t xml:space="preserve">2016) study found that biological and environmental factors </w:t>
      </w:r>
      <w:r w:rsidR="00806515">
        <w:rPr>
          <w:rFonts w:ascii="Arial" w:hAnsi="Arial" w:cs="Arial"/>
          <w:sz w:val="24"/>
          <w:szCs w:val="24"/>
        </w:rPr>
        <w:t xml:space="preserve">may play a part in children’s language </w:t>
      </w:r>
      <w:r w:rsidR="00643818">
        <w:rPr>
          <w:rFonts w:ascii="Arial" w:hAnsi="Arial" w:cs="Arial"/>
          <w:sz w:val="24"/>
          <w:szCs w:val="24"/>
        </w:rPr>
        <w:t>being delayed. Within the study it found that children who had family with language dela</w:t>
      </w:r>
      <w:r w:rsidR="00337EF3">
        <w:rPr>
          <w:rFonts w:ascii="Arial" w:hAnsi="Arial" w:cs="Arial"/>
          <w:sz w:val="24"/>
          <w:szCs w:val="24"/>
        </w:rPr>
        <w:t xml:space="preserve">ys scored lower in the language assessment </w:t>
      </w:r>
      <w:r w:rsidR="002B094A">
        <w:rPr>
          <w:rFonts w:ascii="Arial" w:hAnsi="Arial" w:cs="Arial"/>
          <w:sz w:val="24"/>
          <w:szCs w:val="24"/>
        </w:rPr>
        <w:t>than</w:t>
      </w:r>
      <w:r w:rsidR="00337EF3">
        <w:rPr>
          <w:rFonts w:ascii="Arial" w:hAnsi="Arial" w:cs="Arial"/>
          <w:sz w:val="24"/>
          <w:szCs w:val="24"/>
        </w:rPr>
        <w:t xml:space="preserve"> children who ha</w:t>
      </w:r>
      <w:r w:rsidR="002B094A">
        <w:rPr>
          <w:rFonts w:ascii="Arial" w:hAnsi="Arial" w:cs="Arial"/>
          <w:sz w:val="24"/>
          <w:szCs w:val="24"/>
        </w:rPr>
        <w:t>ve</w:t>
      </w:r>
      <w:r w:rsidR="00337EF3">
        <w:rPr>
          <w:rFonts w:ascii="Arial" w:hAnsi="Arial" w:cs="Arial"/>
          <w:sz w:val="24"/>
          <w:szCs w:val="24"/>
        </w:rPr>
        <w:t xml:space="preserve"> family that did not have any language delay</w:t>
      </w:r>
      <w:r w:rsidR="00950749">
        <w:rPr>
          <w:rFonts w:ascii="Arial" w:hAnsi="Arial" w:cs="Arial"/>
          <w:sz w:val="24"/>
          <w:szCs w:val="24"/>
        </w:rPr>
        <w:t>s, this</w:t>
      </w:r>
      <w:r w:rsidR="00337EF3">
        <w:rPr>
          <w:rFonts w:ascii="Arial" w:hAnsi="Arial" w:cs="Arial"/>
          <w:sz w:val="24"/>
          <w:szCs w:val="24"/>
        </w:rPr>
        <w:t xml:space="preserve"> was believed to be down to biological </w:t>
      </w:r>
      <w:r w:rsidR="00950749">
        <w:rPr>
          <w:rFonts w:ascii="Arial" w:hAnsi="Arial" w:cs="Arial"/>
          <w:sz w:val="24"/>
          <w:szCs w:val="24"/>
        </w:rPr>
        <w:t>factor</w:t>
      </w:r>
      <w:r w:rsidR="002B094A">
        <w:rPr>
          <w:rFonts w:ascii="Arial" w:hAnsi="Arial" w:cs="Arial"/>
          <w:sz w:val="24"/>
          <w:szCs w:val="24"/>
        </w:rPr>
        <w:t>s</w:t>
      </w:r>
      <w:r w:rsidR="009830E7">
        <w:rPr>
          <w:rFonts w:ascii="Arial" w:hAnsi="Arial" w:cs="Arial"/>
          <w:sz w:val="24"/>
          <w:szCs w:val="24"/>
        </w:rPr>
        <w:t xml:space="preserve"> in some children. Although, environmental factors </w:t>
      </w:r>
      <w:r w:rsidR="002B094A">
        <w:rPr>
          <w:rFonts w:ascii="Arial" w:hAnsi="Arial" w:cs="Arial"/>
          <w:sz w:val="24"/>
          <w:szCs w:val="24"/>
        </w:rPr>
        <w:t xml:space="preserve">was not rules out in </w:t>
      </w:r>
      <w:r w:rsidR="00310158">
        <w:rPr>
          <w:rFonts w:ascii="Arial" w:hAnsi="Arial" w:cs="Arial"/>
          <w:sz w:val="24"/>
          <w:szCs w:val="24"/>
        </w:rPr>
        <w:t xml:space="preserve">children’s language delay, </w:t>
      </w:r>
      <w:r w:rsidR="009830E7">
        <w:rPr>
          <w:rFonts w:ascii="Arial" w:hAnsi="Arial" w:cs="Arial"/>
          <w:sz w:val="24"/>
          <w:szCs w:val="24"/>
        </w:rPr>
        <w:t xml:space="preserve">such as parents education level, </w:t>
      </w:r>
      <w:r w:rsidR="008940C9">
        <w:rPr>
          <w:rFonts w:ascii="Arial" w:hAnsi="Arial" w:cs="Arial"/>
          <w:sz w:val="24"/>
          <w:szCs w:val="24"/>
        </w:rPr>
        <w:t>siblings, family income and cultural heritage</w:t>
      </w:r>
      <w:r w:rsidR="00002414">
        <w:rPr>
          <w:rFonts w:ascii="Arial" w:hAnsi="Arial" w:cs="Arial"/>
          <w:sz w:val="24"/>
          <w:szCs w:val="24"/>
        </w:rPr>
        <w:t xml:space="preserve"> was</w:t>
      </w:r>
      <w:r w:rsidR="008940C9">
        <w:rPr>
          <w:rFonts w:ascii="Arial" w:hAnsi="Arial" w:cs="Arial"/>
          <w:sz w:val="24"/>
          <w:szCs w:val="24"/>
        </w:rPr>
        <w:t xml:space="preserve"> also </w:t>
      </w:r>
      <w:r w:rsidR="00310158">
        <w:rPr>
          <w:rFonts w:ascii="Arial" w:hAnsi="Arial" w:cs="Arial"/>
          <w:sz w:val="24"/>
          <w:szCs w:val="24"/>
        </w:rPr>
        <w:t>a possible</w:t>
      </w:r>
      <w:r w:rsidR="00002414">
        <w:rPr>
          <w:rFonts w:ascii="Arial" w:hAnsi="Arial" w:cs="Arial"/>
          <w:sz w:val="24"/>
          <w:szCs w:val="24"/>
        </w:rPr>
        <w:t xml:space="preserve"> cause to language delays</w:t>
      </w:r>
      <w:r w:rsidR="00A04673">
        <w:rPr>
          <w:rFonts w:ascii="Arial" w:hAnsi="Arial" w:cs="Arial"/>
          <w:sz w:val="24"/>
          <w:szCs w:val="24"/>
        </w:rPr>
        <w:t xml:space="preserve">. However, Karani </w:t>
      </w:r>
      <w:r w:rsidR="00A04673" w:rsidRPr="00370A65">
        <w:rPr>
          <w:rFonts w:ascii="Arial" w:hAnsi="Arial" w:cs="Arial"/>
          <w:i/>
          <w:iCs/>
          <w:sz w:val="24"/>
          <w:szCs w:val="24"/>
        </w:rPr>
        <w:t>et al</w:t>
      </w:r>
      <w:r w:rsidR="00A04673">
        <w:rPr>
          <w:rFonts w:ascii="Arial" w:hAnsi="Arial" w:cs="Arial"/>
          <w:sz w:val="24"/>
          <w:szCs w:val="24"/>
        </w:rPr>
        <w:t xml:space="preserve"> (2022) suggests that children who have prolonged digital screen time </w:t>
      </w:r>
      <w:r w:rsidR="00DE4459">
        <w:rPr>
          <w:rFonts w:ascii="Arial" w:hAnsi="Arial" w:cs="Arial"/>
          <w:sz w:val="24"/>
          <w:szCs w:val="24"/>
        </w:rPr>
        <w:t xml:space="preserve">may have poor development, </w:t>
      </w:r>
      <w:r w:rsidR="00EE5C87">
        <w:rPr>
          <w:rFonts w:ascii="Arial" w:hAnsi="Arial" w:cs="Arial"/>
          <w:sz w:val="24"/>
          <w:szCs w:val="24"/>
        </w:rPr>
        <w:t xml:space="preserve">and that early stimulation, books and home environment is important for a child’s </w:t>
      </w:r>
      <w:r w:rsidR="000D6197">
        <w:rPr>
          <w:rFonts w:ascii="Arial" w:hAnsi="Arial" w:cs="Arial"/>
          <w:sz w:val="24"/>
          <w:szCs w:val="24"/>
        </w:rPr>
        <w:t>language development within the first 1000 days or three years of life, for the</w:t>
      </w:r>
      <w:r w:rsidR="00B24A97">
        <w:rPr>
          <w:rFonts w:ascii="Arial" w:hAnsi="Arial" w:cs="Arial"/>
          <w:sz w:val="24"/>
          <w:szCs w:val="24"/>
        </w:rPr>
        <w:t xml:space="preserve"> </w:t>
      </w:r>
      <w:r w:rsidR="000D6197">
        <w:rPr>
          <w:rFonts w:ascii="Arial" w:hAnsi="Arial" w:cs="Arial"/>
          <w:sz w:val="24"/>
          <w:szCs w:val="24"/>
        </w:rPr>
        <w:t>brain</w:t>
      </w:r>
      <w:r w:rsidR="00B24A97">
        <w:rPr>
          <w:rFonts w:ascii="Arial" w:hAnsi="Arial" w:cs="Arial"/>
          <w:sz w:val="24"/>
          <w:szCs w:val="24"/>
        </w:rPr>
        <w:t xml:space="preserve"> to development</w:t>
      </w:r>
      <w:r w:rsidR="007268A6">
        <w:rPr>
          <w:rFonts w:ascii="Arial" w:hAnsi="Arial" w:cs="Arial"/>
          <w:sz w:val="24"/>
          <w:szCs w:val="24"/>
        </w:rPr>
        <w:t>, acquiring speech and language skills</w:t>
      </w:r>
      <w:r w:rsidR="002434C8">
        <w:rPr>
          <w:rFonts w:ascii="Arial" w:hAnsi="Arial" w:cs="Arial"/>
          <w:sz w:val="24"/>
          <w:szCs w:val="24"/>
        </w:rPr>
        <w:t xml:space="preserve">. However, increased digital screen time may be an area that needs more research </w:t>
      </w:r>
      <w:r w:rsidR="004A0C27">
        <w:rPr>
          <w:rFonts w:ascii="Arial" w:hAnsi="Arial" w:cs="Arial"/>
          <w:sz w:val="24"/>
          <w:szCs w:val="24"/>
        </w:rPr>
        <w:lastRenderedPageBreak/>
        <w:t>on the impact on development delay. However, Canadian Paediat</w:t>
      </w:r>
      <w:r w:rsidR="00EE696C">
        <w:rPr>
          <w:rFonts w:ascii="Arial" w:hAnsi="Arial" w:cs="Arial"/>
          <w:sz w:val="24"/>
          <w:szCs w:val="24"/>
        </w:rPr>
        <w:t>r</w:t>
      </w:r>
      <w:r w:rsidR="004A0C27">
        <w:rPr>
          <w:rFonts w:ascii="Arial" w:hAnsi="Arial" w:cs="Arial"/>
          <w:sz w:val="24"/>
          <w:szCs w:val="24"/>
        </w:rPr>
        <w:t xml:space="preserve">ic </w:t>
      </w:r>
      <w:r w:rsidR="00EE696C">
        <w:rPr>
          <w:rFonts w:ascii="Arial" w:hAnsi="Arial" w:cs="Arial"/>
          <w:sz w:val="24"/>
          <w:szCs w:val="24"/>
        </w:rPr>
        <w:t xml:space="preserve">Society (2017) </w:t>
      </w:r>
      <w:r w:rsidR="003B5621">
        <w:rPr>
          <w:rFonts w:ascii="Arial" w:hAnsi="Arial" w:cs="Arial"/>
          <w:sz w:val="24"/>
          <w:szCs w:val="24"/>
        </w:rPr>
        <w:t>disagreed that digital screen time could cause delays, they argue that digital screen time can help develop language and literacy</w:t>
      </w:r>
      <w:r w:rsidR="00B44690">
        <w:rPr>
          <w:rFonts w:ascii="Arial" w:hAnsi="Arial" w:cs="Arial"/>
          <w:sz w:val="24"/>
          <w:szCs w:val="24"/>
        </w:rPr>
        <w:t>, when apps and e</w:t>
      </w:r>
      <w:r w:rsidR="00370A65">
        <w:rPr>
          <w:rFonts w:ascii="Arial" w:hAnsi="Arial" w:cs="Arial"/>
          <w:sz w:val="24"/>
          <w:szCs w:val="24"/>
        </w:rPr>
        <w:t>-</w:t>
      </w:r>
      <w:r w:rsidR="00B44690">
        <w:rPr>
          <w:rFonts w:ascii="Arial" w:hAnsi="Arial" w:cs="Arial"/>
          <w:sz w:val="24"/>
          <w:szCs w:val="24"/>
        </w:rPr>
        <w:t>book</w:t>
      </w:r>
      <w:r w:rsidR="00370A65">
        <w:rPr>
          <w:rFonts w:ascii="Arial" w:hAnsi="Arial" w:cs="Arial"/>
          <w:sz w:val="24"/>
          <w:szCs w:val="24"/>
        </w:rPr>
        <w:t>s</w:t>
      </w:r>
      <w:r w:rsidR="00B44690">
        <w:rPr>
          <w:rFonts w:ascii="Arial" w:hAnsi="Arial" w:cs="Arial"/>
          <w:sz w:val="24"/>
          <w:szCs w:val="24"/>
        </w:rPr>
        <w:t xml:space="preserve"> are used, they can build literacy </w:t>
      </w:r>
      <w:r w:rsidR="00F03373">
        <w:rPr>
          <w:rFonts w:ascii="Arial" w:hAnsi="Arial" w:cs="Arial"/>
          <w:sz w:val="24"/>
          <w:szCs w:val="24"/>
        </w:rPr>
        <w:t>with letters, phonics and word recognition, it is suggested that children learn from direct actions and interactions with adults</w:t>
      </w:r>
      <w:r w:rsidR="00ED4B2B">
        <w:rPr>
          <w:rFonts w:ascii="Arial" w:hAnsi="Arial" w:cs="Arial"/>
          <w:sz w:val="24"/>
          <w:szCs w:val="24"/>
        </w:rPr>
        <w:t>. This was seen In the readers digital video, where</w:t>
      </w:r>
      <w:r w:rsidR="00ED3F4E">
        <w:rPr>
          <w:rFonts w:ascii="Arial" w:hAnsi="Arial" w:cs="Arial"/>
          <w:sz w:val="24"/>
          <w:szCs w:val="24"/>
        </w:rPr>
        <w:t xml:space="preserve"> the</w:t>
      </w:r>
      <w:r w:rsidR="00ED4B2B">
        <w:rPr>
          <w:rFonts w:ascii="Arial" w:hAnsi="Arial" w:cs="Arial"/>
          <w:sz w:val="24"/>
          <w:szCs w:val="24"/>
        </w:rPr>
        <w:t xml:space="preserve"> children was able to </w:t>
      </w:r>
      <w:r w:rsidR="00ED3F4E">
        <w:rPr>
          <w:rFonts w:ascii="Arial" w:hAnsi="Arial" w:cs="Arial"/>
          <w:sz w:val="24"/>
          <w:szCs w:val="24"/>
        </w:rPr>
        <w:t>engage with the reader and join along with reading the words on the television screen.</w:t>
      </w:r>
    </w:p>
    <w:p w14:paraId="5579EC58" w14:textId="73D87B4E" w:rsidR="00B800CA" w:rsidRDefault="00B800CA" w:rsidP="00DC42F5">
      <w:pPr>
        <w:spacing w:after="0" w:line="360" w:lineRule="auto"/>
        <w:rPr>
          <w:rFonts w:ascii="Arial" w:hAnsi="Arial" w:cs="Arial"/>
          <w:sz w:val="24"/>
          <w:szCs w:val="24"/>
        </w:rPr>
      </w:pPr>
    </w:p>
    <w:p w14:paraId="0D327C25" w14:textId="6AE124C9" w:rsidR="00CB1FD6" w:rsidRDefault="00AC1471" w:rsidP="00CB1FD6">
      <w:pPr>
        <w:spacing w:after="0" w:line="360" w:lineRule="auto"/>
        <w:rPr>
          <w:rFonts w:ascii="Arial" w:hAnsi="Arial" w:cs="Arial"/>
          <w:sz w:val="24"/>
          <w:szCs w:val="24"/>
        </w:rPr>
      </w:pPr>
      <w:r>
        <w:rPr>
          <w:rFonts w:ascii="Arial" w:hAnsi="Arial" w:cs="Arial"/>
          <w:sz w:val="24"/>
          <w:szCs w:val="24"/>
        </w:rPr>
        <w:t>BBC</w:t>
      </w:r>
      <w:r w:rsidR="008B3DB0">
        <w:rPr>
          <w:rFonts w:ascii="Arial" w:hAnsi="Arial" w:cs="Arial"/>
          <w:sz w:val="24"/>
          <w:szCs w:val="24"/>
        </w:rPr>
        <w:t xml:space="preserve"> Teach</w:t>
      </w:r>
      <w:r>
        <w:rPr>
          <w:rFonts w:ascii="Arial" w:hAnsi="Arial" w:cs="Arial"/>
          <w:sz w:val="24"/>
          <w:szCs w:val="24"/>
        </w:rPr>
        <w:t xml:space="preserve"> (</w:t>
      </w:r>
      <w:proofErr w:type="spellStart"/>
      <w:r>
        <w:rPr>
          <w:rFonts w:ascii="Arial" w:hAnsi="Arial" w:cs="Arial"/>
          <w:sz w:val="24"/>
          <w:szCs w:val="24"/>
        </w:rPr>
        <w:t>n.d</w:t>
      </w:r>
      <w:proofErr w:type="spellEnd"/>
      <w:r>
        <w:rPr>
          <w:rFonts w:ascii="Arial" w:hAnsi="Arial" w:cs="Arial"/>
          <w:sz w:val="24"/>
          <w:szCs w:val="24"/>
        </w:rPr>
        <w:t xml:space="preserve">) </w:t>
      </w:r>
      <w:r w:rsidR="0025689B">
        <w:rPr>
          <w:rFonts w:ascii="Arial" w:hAnsi="Arial" w:cs="Arial"/>
          <w:sz w:val="24"/>
          <w:szCs w:val="24"/>
        </w:rPr>
        <w:t xml:space="preserve">suggests that </w:t>
      </w:r>
      <w:r>
        <w:rPr>
          <w:rFonts w:ascii="Arial" w:hAnsi="Arial" w:cs="Arial"/>
          <w:sz w:val="24"/>
          <w:szCs w:val="24"/>
        </w:rPr>
        <w:t>when children are given a book they learn to turn the pages themselves</w:t>
      </w:r>
      <w:r w:rsidR="00C850A4">
        <w:rPr>
          <w:rFonts w:ascii="Arial" w:hAnsi="Arial" w:cs="Arial"/>
          <w:sz w:val="24"/>
          <w:szCs w:val="24"/>
        </w:rPr>
        <w:t>,</w:t>
      </w:r>
      <w:r>
        <w:rPr>
          <w:rFonts w:ascii="Arial" w:hAnsi="Arial" w:cs="Arial"/>
          <w:sz w:val="24"/>
          <w:szCs w:val="24"/>
        </w:rPr>
        <w:t xml:space="preserve"> giving them independence</w:t>
      </w:r>
      <w:r w:rsidR="00C850A4">
        <w:rPr>
          <w:rFonts w:ascii="Arial" w:hAnsi="Arial" w:cs="Arial"/>
          <w:sz w:val="24"/>
          <w:szCs w:val="24"/>
        </w:rPr>
        <w:t>.</w:t>
      </w:r>
      <w:r>
        <w:rPr>
          <w:rFonts w:ascii="Arial" w:hAnsi="Arial" w:cs="Arial"/>
          <w:sz w:val="24"/>
          <w:szCs w:val="24"/>
        </w:rPr>
        <w:t xml:space="preserve"> </w:t>
      </w:r>
      <w:r w:rsidR="00C850A4">
        <w:rPr>
          <w:rFonts w:ascii="Arial" w:hAnsi="Arial" w:cs="Arial"/>
          <w:sz w:val="24"/>
          <w:szCs w:val="24"/>
        </w:rPr>
        <w:t>T</w:t>
      </w:r>
      <w:r>
        <w:rPr>
          <w:rFonts w:ascii="Arial" w:hAnsi="Arial" w:cs="Arial"/>
          <w:sz w:val="24"/>
          <w:szCs w:val="24"/>
        </w:rPr>
        <w:t>hey are able to use their own imagination from the pictures and make up their own story</w:t>
      </w:r>
      <w:r w:rsidR="00662A57">
        <w:rPr>
          <w:rFonts w:ascii="Arial" w:hAnsi="Arial" w:cs="Arial"/>
          <w:sz w:val="24"/>
          <w:szCs w:val="24"/>
        </w:rPr>
        <w:t>, and that</w:t>
      </w:r>
      <w:r w:rsidR="0025689B">
        <w:rPr>
          <w:rFonts w:ascii="Arial" w:hAnsi="Arial" w:cs="Arial"/>
          <w:sz w:val="24"/>
          <w:szCs w:val="24"/>
        </w:rPr>
        <w:t xml:space="preserve"> It is important </w:t>
      </w:r>
      <w:r w:rsidR="00662A57">
        <w:rPr>
          <w:rFonts w:ascii="Arial" w:hAnsi="Arial" w:cs="Arial"/>
          <w:sz w:val="24"/>
          <w:szCs w:val="24"/>
        </w:rPr>
        <w:t>for</w:t>
      </w:r>
      <w:r w:rsidR="0025689B">
        <w:rPr>
          <w:rFonts w:ascii="Arial" w:hAnsi="Arial" w:cs="Arial"/>
          <w:sz w:val="24"/>
          <w:szCs w:val="24"/>
        </w:rPr>
        <w:t xml:space="preserve"> </w:t>
      </w:r>
      <w:r w:rsidR="008834A1">
        <w:rPr>
          <w:rFonts w:ascii="Arial" w:hAnsi="Arial" w:cs="Arial"/>
          <w:sz w:val="24"/>
          <w:szCs w:val="24"/>
        </w:rPr>
        <w:t>children to ask questions</w:t>
      </w:r>
      <w:r w:rsidR="008D1D9E">
        <w:rPr>
          <w:rFonts w:ascii="Arial" w:hAnsi="Arial" w:cs="Arial"/>
          <w:sz w:val="24"/>
          <w:szCs w:val="24"/>
        </w:rPr>
        <w:t>,</w:t>
      </w:r>
      <w:r w:rsidR="00D3668B">
        <w:rPr>
          <w:rFonts w:ascii="Arial" w:hAnsi="Arial" w:cs="Arial"/>
          <w:sz w:val="24"/>
          <w:szCs w:val="24"/>
        </w:rPr>
        <w:t xml:space="preserve"> and for </w:t>
      </w:r>
      <w:r w:rsidR="008834A1">
        <w:rPr>
          <w:rFonts w:ascii="Arial" w:hAnsi="Arial" w:cs="Arial"/>
          <w:sz w:val="24"/>
          <w:szCs w:val="24"/>
        </w:rPr>
        <w:t>adults to</w:t>
      </w:r>
      <w:r w:rsidR="00DA2B76">
        <w:rPr>
          <w:rFonts w:ascii="Arial" w:hAnsi="Arial" w:cs="Arial"/>
          <w:sz w:val="24"/>
          <w:szCs w:val="24"/>
        </w:rPr>
        <w:t xml:space="preserve"> </w:t>
      </w:r>
      <w:r w:rsidR="008834A1">
        <w:rPr>
          <w:rFonts w:ascii="Arial" w:hAnsi="Arial" w:cs="Arial"/>
          <w:sz w:val="24"/>
          <w:szCs w:val="24"/>
        </w:rPr>
        <w:t xml:space="preserve">ask </w:t>
      </w:r>
      <w:r w:rsidR="00D3668B">
        <w:rPr>
          <w:rFonts w:ascii="Arial" w:hAnsi="Arial" w:cs="Arial"/>
          <w:sz w:val="24"/>
          <w:szCs w:val="24"/>
        </w:rPr>
        <w:t xml:space="preserve">children </w:t>
      </w:r>
      <w:r w:rsidR="008834A1">
        <w:rPr>
          <w:rFonts w:ascii="Arial" w:hAnsi="Arial" w:cs="Arial"/>
          <w:sz w:val="24"/>
          <w:szCs w:val="24"/>
        </w:rPr>
        <w:t>questions</w:t>
      </w:r>
      <w:r w:rsidR="00D3668B">
        <w:rPr>
          <w:rFonts w:ascii="Arial" w:hAnsi="Arial" w:cs="Arial"/>
          <w:sz w:val="24"/>
          <w:szCs w:val="24"/>
        </w:rPr>
        <w:t xml:space="preserve">, </w:t>
      </w:r>
      <w:r w:rsidR="00A64832">
        <w:rPr>
          <w:rFonts w:ascii="Arial" w:hAnsi="Arial" w:cs="Arial"/>
          <w:sz w:val="24"/>
          <w:szCs w:val="24"/>
        </w:rPr>
        <w:t>when questions are asked it helps develop children’s comprehension</w:t>
      </w:r>
      <w:r w:rsidR="0044703F">
        <w:rPr>
          <w:rFonts w:ascii="Arial" w:hAnsi="Arial" w:cs="Arial"/>
          <w:sz w:val="24"/>
          <w:szCs w:val="24"/>
        </w:rPr>
        <w:t xml:space="preserve"> skills</w:t>
      </w:r>
      <w:r w:rsidR="00A64832">
        <w:rPr>
          <w:rFonts w:ascii="Arial" w:hAnsi="Arial" w:cs="Arial"/>
          <w:sz w:val="24"/>
          <w:szCs w:val="24"/>
        </w:rPr>
        <w:t xml:space="preserve"> for example in the videos </w:t>
      </w:r>
      <w:r w:rsidR="0044703F">
        <w:rPr>
          <w:rFonts w:ascii="Arial" w:hAnsi="Arial" w:cs="Arial"/>
          <w:sz w:val="24"/>
          <w:szCs w:val="24"/>
        </w:rPr>
        <w:t xml:space="preserve">the reader is asking questions </w:t>
      </w:r>
      <w:r w:rsidR="000035CF">
        <w:rPr>
          <w:rFonts w:ascii="Arial" w:hAnsi="Arial" w:cs="Arial"/>
          <w:sz w:val="24"/>
          <w:szCs w:val="24"/>
        </w:rPr>
        <w:t>“</w:t>
      </w:r>
      <w:r w:rsidR="0044703F">
        <w:rPr>
          <w:rFonts w:ascii="Arial" w:hAnsi="Arial" w:cs="Arial"/>
          <w:sz w:val="24"/>
          <w:szCs w:val="24"/>
        </w:rPr>
        <w:t xml:space="preserve">which pirate do you think Polly will </w:t>
      </w:r>
      <w:r w:rsidR="0053567D">
        <w:rPr>
          <w:rFonts w:ascii="Arial" w:hAnsi="Arial" w:cs="Arial"/>
          <w:sz w:val="24"/>
          <w:szCs w:val="24"/>
        </w:rPr>
        <w:t>find?</w:t>
      </w:r>
      <w:r w:rsidR="000035CF">
        <w:rPr>
          <w:rFonts w:ascii="Arial" w:hAnsi="Arial" w:cs="Arial"/>
          <w:sz w:val="24"/>
          <w:szCs w:val="24"/>
        </w:rPr>
        <w:t>”</w:t>
      </w:r>
      <w:r w:rsidR="0053567D">
        <w:rPr>
          <w:rFonts w:ascii="Arial" w:hAnsi="Arial" w:cs="Arial"/>
          <w:sz w:val="24"/>
          <w:szCs w:val="24"/>
        </w:rPr>
        <w:t xml:space="preserve"> </w:t>
      </w:r>
      <w:r w:rsidR="000035CF">
        <w:rPr>
          <w:rFonts w:ascii="Arial" w:hAnsi="Arial" w:cs="Arial"/>
          <w:sz w:val="24"/>
          <w:szCs w:val="24"/>
        </w:rPr>
        <w:t>“</w:t>
      </w:r>
      <w:r w:rsidR="0053567D">
        <w:rPr>
          <w:rFonts w:ascii="Arial" w:hAnsi="Arial" w:cs="Arial"/>
          <w:sz w:val="24"/>
          <w:szCs w:val="24"/>
        </w:rPr>
        <w:t>What</w:t>
      </w:r>
      <w:r w:rsidR="00D56F75">
        <w:rPr>
          <w:rFonts w:ascii="Arial" w:hAnsi="Arial" w:cs="Arial"/>
          <w:sz w:val="24"/>
          <w:szCs w:val="24"/>
        </w:rPr>
        <w:t xml:space="preserve"> do you think</w:t>
      </w:r>
      <w:r w:rsidR="0053567D">
        <w:rPr>
          <w:rFonts w:ascii="Arial" w:hAnsi="Arial" w:cs="Arial"/>
          <w:sz w:val="24"/>
          <w:szCs w:val="24"/>
        </w:rPr>
        <w:t xml:space="preserve"> might happen next?</w:t>
      </w:r>
      <w:r w:rsidR="000035CF">
        <w:rPr>
          <w:rFonts w:ascii="Arial" w:hAnsi="Arial" w:cs="Arial"/>
          <w:sz w:val="24"/>
          <w:szCs w:val="24"/>
        </w:rPr>
        <w:t>”.</w:t>
      </w:r>
      <w:r w:rsidR="0053567D">
        <w:rPr>
          <w:rFonts w:ascii="Arial" w:hAnsi="Arial" w:cs="Arial"/>
          <w:sz w:val="24"/>
          <w:szCs w:val="24"/>
        </w:rPr>
        <w:t xml:space="preserve"> </w:t>
      </w:r>
      <w:r w:rsidR="005668B3">
        <w:rPr>
          <w:rFonts w:ascii="Arial" w:hAnsi="Arial" w:cs="Arial"/>
          <w:sz w:val="24"/>
          <w:szCs w:val="24"/>
        </w:rPr>
        <w:t>It also helps children develop empathy as they discover</w:t>
      </w:r>
      <w:r w:rsidR="005644AF">
        <w:rPr>
          <w:rFonts w:ascii="Arial" w:hAnsi="Arial" w:cs="Arial"/>
          <w:sz w:val="24"/>
          <w:szCs w:val="24"/>
        </w:rPr>
        <w:t xml:space="preserve"> within a book</w:t>
      </w:r>
      <w:r w:rsidR="005668B3">
        <w:rPr>
          <w:rFonts w:ascii="Arial" w:hAnsi="Arial" w:cs="Arial"/>
          <w:sz w:val="24"/>
          <w:szCs w:val="24"/>
        </w:rPr>
        <w:t xml:space="preserve"> that others have feelings and different beliefs</w:t>
      </w:r>
      <w:r w:rsidR="00A11B20">
        <w:rPr>
          <w:rFonts w:ascii="Arial" w:hAnsi="Arial" w:cs="Arial"/>
          <w:sz w:val="24"/>
          <w:szCs w:val="24"/>
        </w:rPr>
        <w:t xml:space="preserve">, </w:t>
      </w:r>
      <w:r w:rsidR="005644AF">
        <w:rPr>
          <w:rFonts w:ascii="Arial" w:hAnsi="Arial" w:cs="Arial"/>
          <w:sz w:val="24"/>
          <w:szCs w:val="24"/>
        </w:rPr>
        <w:t xml:space="preserve">and that it is okay </w:t>
      </w:r>
      <w:r w:rsidR="004E077B">
        <w:rPr>
          <w:rFonts w:ascii="Arial" w:hAnsi="Arial" w:cs="Arial"/>
          <w:sz w:val="24"/>
          <w:szCs w:val="24"/>
        </w:rPr>
        <w:t>to be different,</w:t>
      </w:r>
      <w:r w:rsidR="00A11B20">
        <w:rPr>
          <w:rFonts w:ascii="Arial" w:hAnsi="Arial" w:cs="Arial"/>
          <w:sz w:val="24"/>
          <w:szCs w:val="24"/>
        </w:rPr>
        <w:t xml:space="preserve"> </w:t>
      </w:r>
      <w:r w:rsidR="004E077B">
        <w:rPr>
          <w:rFonts w:ascii="Arial" w:hAnsi="Arial" w:cs="Arial"/>
          <w:sz w:val="24"/>
          <w:szCs w:val="24"/>
        </w:rPr>
        <w:t>when reading a book</w:t>
      </w:r>
      <w:r w:rsidR="00A11B20">
        <w:rPr>
          <w:rFonts w:ascii="Arial" w:hAnsi="Arial" w:cs="Arial"/>
          <w:sz w:val="24"/>
          <w:szCs w:val="24"/>
        </w:rPr>
        <w:t xml:space="preserve"> listening skills</w:t>
      </w:r>
      <w:r w:rsidR="004E077B">
        <w:rPr>
          <w:rFonts w:ascii="Arial" w:hAnsi="Arial" w:cs="Arial"/>
          <w:sz w:val="24"/>
          <w:szCs w:val="24"/>
        </w:rPr>
        <w:t xml:space="preserve"> are developed.</w:t>
      </w:r>
      <w:r w:rsidR="00CB1FD6">
        <w:rPr>
          <w:rFonts w:ascii="Arial" w:hAnsi="Arial" w:cs="Arial"/>
          <w:sz w:val="24"/>
          <w:szCs w:val="24"/>
        </w:rPr>
        <w:t xml:space="preserve"> However, Schwartz and Sparks (2019) </w:t>
      </w:r>
      <w:r w:rsidR="002C1617">
        <w:rPr>
          <w:rFonts w:ascii="Arial" w:hAnsi="Arial" w:cs="Arial"/>
          <w:sz w:val="24"/>
          <w:szCs w:val="24"/>
        </w:rPr>
        <w:t xml:space="preserve">suggests that if children are not able to decode words, they would not be able to understand the meaning behind </w:t>
      </w:r>
      <w:r w:rsidR="000F115A">
        <w:rPr>
          <w:rFonts w:ascii="Arial" w:hAnsi="Arial" w:cs="Arial"/>
          <w:sz w:val="24"/>
          <w:szCs w:val="24"/>
        </w:rPr>
        <w:t xml:space="preserve">them, but even if a child is able to understand the alphabet, it does not mean they are </w:t>
      </w:r>
      <w:r w:rsidR="00A850F8">
        <w:rPr>
          <w:rFonts w:ascii="Arial" w:hAnsi="Arial" w:cs="Arial"/>
          <w:sz w:val="24"/>
          <w:szCs w:val="24"/>
        </w:rPr>
        <w:t xml:space="preserve">able to read or even be good readers. Schwartz and Sparks (2017) also go on to </w:t>
      </w:r>
      <w:r w:rsidR="00E8420B">
        <w:rPr>
          <w:rFonts w:ascii="Arial" w:hAnsi="Arial" w:cs="Arial"/>
          <w:sz w:val="24"/>
          <w:szCs w:val="24"/>
        </w:rPr>
        <w:t xml:space="preserve">suggests that there are five </w:t>
      </w:r>
      <w:r w:rsidR="00797E72">
        <w:rPr>
          <w:rFonts w:ascii="Arial" w:hAnsi="Arial" w:cs="Arial"/>
          <w:sz w:val="24"/>
          <w:szCs w:val="24"/>
        </w:rPr>
        <w:t>parts to reading in younger children they need</w:t>
      </w:r>
      <w:r w:rsidR="00A9737F">
        <w:rPr>
          <w:rFonts w:ascii="Arial" w:hAnsi="Arial" w:cs="Arial"/>
          <w:sz w:val="24"/>
          <w:szCs w:val="24"/>
        </w:rPr>
        <w:t>:</w:t>
      </w:r>
      <w:r w:rsidR="00797E72">
        <w:rPr>
          <w:rFonts w:ascii="Arial" w:hAnsi="Arial" w:cs="Arial"/>
          <w:sz w:val="24"/>
          <w:szCs w:val="24"/>
        </w:rPr>
        <w:t xml:space="preserve"> oral language skills,</w:t>
      </w:r>
      <w:r w:rsidR="00CB0A64">
        <w:rPr>
          <w:rFonts w:ascii="Arial" w:hAnsi="Arial" w:cs="Arial"/>
          <w:sz w:val="24"/>
          <w:szCs w:val="24"/>
        </w:rPr>
        <w:t xml:space="preserve"> an</w:t>
      </w:r>
      <w:r w:rsidR="00797E72">
        <w:rPr>
          <w:rFonts w:ascii="Arial" w:hAnsi="Arial" w:cs="Arial"/>
          <w:sz w:val="24"/>
          <w:szCs w:val="24"/>
        </w:rPr>
        <w:t xml:space="preserve"> </w:t>
      </w:r>
      <w:r w:rsidR="00CB0A64">
        <w:rPr>
          <w:rFonts w:ascii="Arial" w:hAnsi="Arial" w:cs="Arial"/>
          <w:sz w:val="24"/>
          <w:szCs w:val="24"/>
        </w:rPr>
        <w:t>understanding of syntax, grammar, vocabulary and idioms</w:t>
      </w:r>
      <w:r w:rsidR="00554CC6">
        <w:rPr>
          <w:rFonts w:ascii="Arial" w:hAnsi="Arial" w:cs="Arial"/>
          <w:sz w:val="24"/>
          <w:szCs w:val="24"/>
        </w:rPr>
        <w:t xml:space="preserve">, as well as general topic- specific are also important for reading comprehension, as children get older </w:t>
      </w:r>
      <w:r w:rsidR="00A9737F">
        <w:rPr>
          <w:rFonts w:ascii="Arial" w:hAnsi="Arial" w:cs="Arial"/>
          <w:sz w:val="24"/>
          <w:szCs w:val="24"/>
        </w:rPr>
        <w:t>to be able to read they need: Pho</w:t>
      </w:r>
      <w:r w:rsidR="00DC4EBC">
        <w:rPr>
          <w:rFonts w:ascii="Arial" w:hAnsi="Arial" w:cs="Arial"/>
          <w:sz w:val="24"/>
          <w:szCs w:val="24"/>
        </w:rPr>
        <w:t>nemic awareness, phonics, fluency, vocabulary and comprehension</w:t>
      </w:r>
      <w:r w:rsidR="00A35FD4">
        <w:rPr>
          <w:rFonts w:ascii="Arial" w:hAnsi="Arial" w:cs="Arial"/>
          <w:sz w:val="24"/>
          <w:szCs w:val="24"/>
        </w:rPr>
        <w:t xml:space="preserve"> to be able to understand the language being used.</w:t>
      </w:r>
    </w:p>
    <w:p w14:paraId="6E686037" w14:textId="77777777" w:rsidR="005A5FA6" w:rsidRDefault="005A5FA6" w:rsidP="00CB1FD6">
      <w:pPr>
        <w:spacing w:after="0" w:line="360" w:lineRule="auto"/>
        <w:rPr>
          <w:rFonts w:ascii="Arial" w:hAnsi="Arial" w:cs="Arial"/>
          <w:sz w:val="24"/>
          <w:szCs w:val="24"/>
        </w:rPr>
      </w:pPr>
    </w:p>
    <w:p w14:paraId="34A685C8" w14:textId="68404E92" w:rsidR="00206E5C" w:rsidRDefault="00E244B0" w:rsidP="00DC42F5">
      <w:pPr>
        <w:spacing w:after="0" w:line="360" w:lineRule="auto"/>
        <w:rPr>
          <w:rFonts w:ascii="Arial" w:hAnsi="Arial" w:cs="Arial"/>
          <w:sz w:val="24"/>
          <w:szCs w:val="24"/>
        </w:rPr>
      </w:pPr>
      <w:r>
        <w:rPr>
          <w:rFonts w:ascii="Arial" w:hAnsi="Arial" w:cs="Arial"/>
          <w:sz w:val="24"/>
          <w:szCs w:val="24"/>
        </w:rPr>
        <w:t>National Literacy Trust (2022) said that between 2019 and 2022 reading standards had fallen from 75</w:t>
      </w:r>
      <w:r w:rsidR="00B35A1E">
        <w:rPr>
          <w:rFonts w:ascii="Arial" w:hAnsi="Arial" w:cs="Arial"/>
          <w:sz w:val="24"/>
          <w:szCs w:val="24"/>
        </w:rPr>
        <w:t xml:space="preserve">% to 67%, and writing had fallen from 69% to 58%, however the gap in 2023 had closed </w:t>
      </w:r>
      <w:r w:rsidR="0008102C">
        <w:rPr>
          <w:rFonts w:ascii="Arial" w:hAnsi="Arial" w:cs="Arial"/>
          <w:sz w:val="24"/>
          <w:szCs w:val="24"/>
        </w:rPr>
        <w:t xml:space="preserve">there was still a disadvantage compared to pre pandemic levels. However, Welsh Government (2023) </w:t>
      </w:r>
      <w:r w:rsidR="00870DFF">
        <w:rPr>
          <w:rFonts w:ascii="Arial" w:hAnsi="Arial" w:cs="Arial"/>
          <w:sz w:val="24"/>
          <w:szCs w:val="24"/>
        </w:rPr>
        <w:t xml:space="preserve">suggested that the pandemic </w:t>
      </w:r>
      <w:r w:rsidR="00136E9A">
        <w:rPr>
          <w:rFonts w:ascii="Arial" w:hAnsi="Arial" w:cs="Arial"/>
          <w:sz w:val="24"/>
          <w:szCs w:val="24"/>
        </w:rPr>
        <w:t>ha</w:t>
      </w:r>
      <w:r w:rsidR="00870DFF">
        <w:rPr>
          <w:rFonts w:ascii="Arial" w:hAnsi="Arial" w:cs="Arial"/>
          <w:sz w:val="24"/>
          <w:szCs w:val="24"/>
        </w:rPr>
        <w:t xml:space="preserve">d a negative affect </w:t>
      </w:r>
      <w:r w:rsidR="00AA6B1B">
        <w:rPr>
          <w:rFonts w:ascii="Arial" w:hAnsi="Arial" w:cs="Arial"/>
          <w:sz w:val="24"/>
          <w:szCs w:val="24"/>
        </w:rPr>
        <w:t>and that targeted funding and initiatives was to address these</w:t>
      </w:r>
      <w:r w:rsidR="00136E9A">
        <w:rPr>
          <w:rFonts w:ascii="Arial" w:hAnsi="Arial" w:cs="Arial"/>
          <w:sz w:val="24"/>
          <w:szCs w:val="24"/>
        </w:rPr>
        <w:t xml:space="preserve"> issues </w:t>
      </w:r>
      <w:r w:rsidR="005A5FA6">
        <w:rPr>
          <w:rFonts w:ascii="Arial" w:hAnsi="Arial" w:cs="Arial"/>
          <w:sz w:val="24"/>
          <w:szCs w:val="24"/>
        </w:rPr>
        <w:t>looking at interventions within schools.</w:t>
      </w:r>
    </w:p>
    <w:p w14:paraId="2A40D6F0" w14:textId="77777777" w:rsidR="005A5FA6" w:rsidRDefault="005A5FA6" w:rsidP="00DC42F5">
      <w:pPr>
        <w:spacing w:after="0" w:line="360" w:lineRule="auto"/>
        <w:rPr>
          <w:rFonts w:ascii="Arial" w:hAnsi="Arial" w:cs="Arial"/>
          <w:sz w:val="24"/>
          <w:szCs w:val="24"/>
        </w:rPr>
      </w:pPr>
    </w:p>
    <w:p w14:paraId="6D510B91" w14:textId="53DE73B7" w:rsidR="00180827" w:rsidRDefault="00180827" w:rsidP="00DC42F5">
      <w:pPr>
        <w:spacing w:after="0" w:line="360" w:lineRule="auto"/>
        <w:rPr>
          <w:rFonts w:ascii="Arial" w:hAnsi="Arial" w:cs="Arial"/>
          <w:sz w:val="24"/>
          <w:szCs w:val="24"/>
        </w:rPr>
      </w:pPr>
      <w:r>
        <w:rPr>
          <w:rFonts w:ascii="Arial" w:hAnsi="Arial" w:cs="Arial"/>
          <w:sz w:val="24"/>
          <w:szCs w:val="24"/>
        </w:rPr>
        <w:t>Welsh Government (2018) set out a new curriculum for Wales</w:t>
      </w:r>
      <w:r w:rsidR="00D30F60">
        <w:rPr>
          <w:rFonts w:ascii="Arial" w:hAnsi="Arial" w:cs="Arial"/>
          <w:sz w:val="24"/>
          <w:szCs w:val="24"/>
        </w:rPr>
        <w:t xml:space="preserve"> which included the digital competence framework</w:t>
      </w:r>
      <w:r w:rsidR="00BA05CE">
        <w:rPr>
          <w:rFonts w:ascii="Arial" w:hAnsi="Arial" w:cs="Arial"/>
          <w:sz w:val="24"/>
          <w:szCs w:val="24"/>
        </w:rPr>
        <w:t>. The</w:t>
      </w:r>
      <w:r w:rsidR="00D30F60">
        <w:rPr>
          <w:rFonts w:ascii="Arial" w:hAnsi="Arial" w:cs="Arial"/>
          <w:sz w:val="24"/>
          <w:szCs w:val="24"/>
        </w:rPr>
        <w:t xml:space="preserve"> skills set out </w:t>
      </w:r>
      <w:r w:rsidR="00BA05CE">
        <w:rPr>
          <w:rFonts w:ascii="Arial" w:hAnsi="Arial" w:cs="Arial"/>
          <w:sz w:val="24"/>
          <w:szCs w:val="24"/>
        </w:rPr>
        <w:t>was to gain knowledge and an attitude to enable confident, creative and critical use of technolog</w:t>
      </w:r>
      <w:r w:rsidR="005B1132">
        <w:rPr>
          <w:rFonts w:ascii="Arial" w:hAnsi="Arial" w:cs="Arial"/>
          <w:sz w:val="24"/>
          <w:szCs w:val="24"/>
        </w:rPr>
        <w:t>ies and systems, which is essential for learners in today</w:t>
      </w:r>
      <w:r w:rsidR="00ED3F4E">
        <w:rPr>
          <w:rFonts w:ascii="Arial" w:hAnsi="Arial" w:cs="Arial"/>
          <w:sz w:val="24"/>
          <w:szCs w:val="24"/>
        </w:rPr>
        <w:t>’</w:t>
      </w:r>
      <w:r w:rsidR="005B1132">
        <w:rPr>
          <w:rFonts w:ascii="Arial" w:hAnsi="Arial" w:cs="Arial"/>
          <w:sz w:val="24"/>
          <w:szCs w:val="24"/>
        </w:rPr>
        <w:t>s society to be informed and capable</w:t>
      </w:r>
      <w:r w:rsidR="004954CC">
        <w:rPr>
          <w:rFonts w:ascii="Arial" w:hAnsi="Arial" w:cs="Arial"/>
          <w:sz w:val="24"/>
          <w:szCs w:val="24"/>
        </w:rPr>
        <w:t xml:space="preserve"> citizens, which is set out within the four principles in the framework</w:t>
      </w:r>
      <w:r w:rsidR="008A0A2F">
        <w:rPr>
          <w:rFonts w:ascii="Arial" w:hAnsi="Arial" w:cs="Arial"/>
          <w:sz w:val="24"/>
          <w:szCs w:val="24"/>
        </w:rPr>
        <w:t xml:space="preserve"> that is set out in the new Welsh curriculum. This came about after Donaldson’s (2015)</w:t>
      </w:r>
      <w:r w:rsidR="00756645">
        <w:rPr>
          <w:rFonts w:ascii="Arial" w:hAnsi="Arial" w:cs="Arial"/>
          <w:sz w:val="24"/>
          <w:szCs w:val="24"/>
        </w:rPr>
        <w:t xml:space="preserve"> reviewed the Welsh curriculum and discovered that digital competent framework was not </w:t>
      </w:r>
      <w:r w:rsidR="00756645">
        <w:rPr>
          <w:rFonts w:ascii="Arial" w:hAnsi="Arial" w:cs="Arial"/>
          <w:sz w:val="24"/>
          <w:szCs w:val="24"/>
        </w:rPr>
        <w:lastRenderedPageBreak/>
        <w:t>used within the cross curricular as a requirement, like subject such as literacy and language. For children to gain competency in literacy they need it to include spoken words, spelling and syntax, this is an essential part of learning within the curriculum and it needs to be of a rich context for children to gain an understanding of what they are learning about to be able to write about it, and the digital competence needs to be within the curriculum as children need to be able to use the skills for communication, information, leisure as well as education. The recommendations brought to the curriculum was that a digital competence framework needed a route to learning digitally and would need to be included within the language, literacy and communication framework (Donaldson 2015)</w:t>
      </w:r>
      <w:r w:rsidR="00D20319">
        <w:rPr>
          <w:rFonts w:ascii="Arial" w:hAnsi="Arial" w:cs="Arial"/>
          <w:sz w:val="24"/>
          <w:szCs w:val="24"/>
        </w:rPr>
        <w:t>.</w:t>
      </w:r>
      <w:r w:rsidR="00555724">
        <w:rPr>
          <w:rFonts w:ascii="Arial" w:hAnsi="Arial" w:cs="Arial"/>
          <w:sz w:val="24"/>
          <w:szCs w:val="24"/>
        </w:rPr>
        <w:t xml:space="preserve"> Therefore,</w:t>
      </w:r>
      <w:r w:rsidR="00D20319">
        <w:rPr>
          <w:rFonts w:ascii="Arial" w:hAnsi="Arial" w:cs="Arial"/>
          <w:sz w:val="24"/>
          <w:szCs w:val="24"/>
        </w:rPr>
        <w:t xml:space="preserve"> </w:t>
      </w:r>
      <w:r w:rsidR="00555724">
        <w:rPr>
          <w:rFonts w:ascii="Arial" w:hAnsi="Arial" w:cs="Arial"/>
          <w:sz w:val="24"/>
          <w:szCs w:val="24"/>
        </w:rPr>
        <w:t xml:space="preserve">the </w:t>
      </w:r>
      <w:r w:rsidR="00746CB9">
        <w:rPr>
          <w:rFonts w:ascii="Arial" w:hAnsi="Arial" w:cs="Arial"/>
          <w:sz w:val="24"/>
          <w:szCs w:val="24"/>
        </w:rPr>
        <w:t xml:space="preserve">Welsh Government (2018) </w:t>
      </w:r>
      <w:r w:rsidR="00555724">
        <w:rPr>
          <w:rFonts w:ascii="Arial" w:hAnsi="Arial" w:cs="Arial"/>
          <w:sz w:val="24"/>
          <w:szCs w:val="24"/>
        </w:rPr>
        <w:t xml:space="preserve">set out to change the DCF (Digital Competence Framework) </w:t>
      </w:r>
      <w:r w:rsidR="00D03EAD">
        <w:rPr>
          <w:rFonts w:ascii="Arial" w:hAnsi="Arial" w:cs="Arial"/>
          <w:sz w:val="24"/>
          <w:szCs w:val="24"/>
        </w:rPr>
        <w:t>to be more inclusive to all learners, this included children with additional learning needs</w:t>
      </w:r>
      <w:r w:rsidR="00264882">
        <w:rPr>
          <w:rFonts w:ascii="Arial" w:hAnsi="Arial" w:cs="Arial"/>
          <w:sz w:val="24"/>
          <w:szCs w:val="24"/>
        </w:rPr>
        <w:t>, taking into account individuals strengths and needs</w:t>
      </w:r>
      <w:r w:rsidR="00E93881">
        <w:rPr>
          <w:rFonts w:ascii="Arial" w:hAnsi="Arial" w:cs="Arial"/>
          <w:sz w:val="24"/>
          <w:szCs w:val="24"/>
        </w:rPr>
        <w:t xml:space="preserve">, which is set out within the United Nations Conventions on the Rights of the Child (UNCRC) </w:t>
      </w:r>
      <w:r w:rsidR="002532BB">
        <w:rPr>
          <w:rFonts w:ascii="Arial" w:hAnsi="Arial" w:cs="Arial"/>
          <w:sz w:val="24"/>
          <w:szCs w:val="24"/>
        </w:rPr>
        <w:t>and the Welsh Governments strategy document</w:t>
      </w:r>
      <w:r w:rsidR="009831A8">
        <w:rPr>
          <w:rFonts w:ascii="Arial" w:hAnsi="Arial" w:cs="Arial"/>
          <w:sz w:val="24"/>
          <w:szCs w:val="24"/>
        </w:rPr>
        <w:t xml:space="preserve"> children’s and young people</w:t>
      </w:r>
      <w:r w:rsidR="00ED3F4E">
        <w:rPr>
          <w:rFonts w:ascii="Arial" w:hAnsi="Arial" w:cs="Arial"/>
          <w:sz w:val="24"/>
          <w:szCs w:val="24"/>
        </w:rPr>
        <w:t>’</w:t>
      </w:r>
      <w:r w:rsidR="009831A8">
        <w:rPr>
          <w:rFonts w:ascii="Arial" w:hAnsi="Arial" w:cs="Arial"/>
          <w:sz w:val="24"/>
          <w:szCs w:val="24"/>
        </w:rPr>
        <w:t xml:space="preserve">s rights to action (2004) that all children </w:t>
      </w:r>
      <w:r w:rsidR="00647F5C">
        <w:rPr>
          <w:rFonts w:ascii="Arial" w:hAnsi="Arial" w:cs="Arial"/>
          <w:sz w:val="24"/>
          <w:szCs w:val="24"/>
        </w:rPr>
        <w:t>deserve to have the right to be provided with an education that develops personality and talents to their full potential (Welsh Government 2018).</w:t>
      </w:r>
    </w:p>
    <w:p w14:paraId="138FB10A" w14:textId="77777777" w:rsidR="00B82DB4" w:rsidRDefault="00B82DB4" w:rsidP="00DC42F5">
      <w:pPr>
        <w:spacing w:after="0" w:line="360" w:lineRule="auto"/>
        <w:rPr>
          <w:rFonts w:ascii="Arial" w:hAnsi="Arial" w:cs="Arial"/>
          <w:sz w:val="24"/>
          <w:szCs w:val="24"/>
        </w:rPr>
      </w:pPr>
    </w:p>
    <w:p w14:paraId="255846B7" w14:textId="313A480E" w:rsidR="00B82DB4" w:rsidRDefault="00B82DB4" w:rsidP="00B82DB4">
      <w:pPr>
        <w:spacing w:after="0" w:line="360" w:lineRule="auto"/>
        <w:rPr>
          <w:rFonts w:ascii="Arial" w:hAnsi="Arial" w:cs="Arial"/>
          <w:sz w:val="24"/>
          <w:szCs w:val="24"/>
        </w:rPr>
      </w:pPr>
      <w:r>
        <w:rPr>
          <w:rFonts w:ascii="Arial" w:hAnsi="Arial" w:cs="Arial"/>
          <w:sz w:val="24"/>
          <w:szCs w:val="24"/>
        </w:rPr>
        <w:t>According to research by Dash (2023) Chomsky proposed that children were born with an innate ability to acquire language, he argued that the brain is programmed to structure language, which he called Language Acquisition Device (LAD). Chomsky suggests it is not just words, but also gaining an understanding of the language that is also about culture, tradition and from communities that is embodied within the language and that words should have meaning rather than just decoding. Chomsky’s theory also suggested that children are not passive learners but have an active innate to grasp the language structure, for example when a child listens to their parent or carer they recognise the language unconsciously. Although, language is innate, the environment also plays a role in learning and developing language</w:t>
      </w:r>
      <w:r w:rsidR="007E5DD1">
        <w:rPr>
          <w:rFonts w:ascii="Arial" w:hAnsi="Arial" w:cs="Arial"/>
          <w:sz w:val="24"/>
          <w:szCs w:val="24"/>
        </w:rPr>
        <w:t xml:space="preserve">. </w:t>
      </w:r>
      <w:r w:rsidR="00BF36BC">
        <w:rPr>
          <w:rFonts w:ascii="Arial" w:hAnsi="Arial" w:cs="Arial"/>
          <w:sz w:val="24"/>
          <w:szCs w:val="24"/>
        </w:rPr>
        <w:t xml:space="preserve">White (2021) </w:t>
      </w:r>
      <w:r w:rsidR="00D02F5A">
        <w:rPr>
          <w:rFonts w:ascii="Arial" w:hAnsi="Arial" w:cs="Arial"/>
          <w:sz w:val="24"/>
          <w:szCs w:val="24"/>
        </w:rPr>
        <w:t xml:space="preserve">research also looked at </w:t>
      </w:r>
      <w:r>
        <w:rPr>
          <w:rFonts w:ascii="Arial" w:hAnsi="Arial" w:cs="Arial"/>
          <w:sz w:val="24"/>
          <w:szCs w:val="24"/>
        </w:rPr>
        <w:t>Chomsky</w:t>
      </w:r>
      <w:r w:rsidR="00D02F5A">
        <w:rPr>
          <w:rFonts w:ascii="Arial" w:hAnsi="Arial" w:cs="Arial"/>
          <w:sz w:val="24"/>
          <w:szCs w:val="24"/>
        </w:rPr>
        <w:t xml:space="preserve">’s </w:t>
      </w:r>
      <w:r>
        <w:rPr>
          <w:rFonts w:ascii="Arial" w:hAnsi="Arial" w:cs="Arial"/>
          <w:sz w:val="24"/>
          <w:szCs w:val="24"/>
        </w:rPr>
        <w:t>belie</w:t>
      </w:r>
      <w:r w:rsidR="00D02F5A">
        <w:rPr>
          <w:rFonts w:ascii="Arial" w:hAnsi="Arial" w:cs="Arial"/>
          <w:sz w:val="24"/>
          <w:szCs w:val="24"/>
        </w:rPr>
        <w:t xml:space="preserve">f </w:t>
      </w:r>
      <w:r>
        <w:rPr>
          <w:rFonts w:ascii="Arial" w:hAnsi="Arial" w:cs="Arial"/>
          <w:sz w:val="24"/>
          <w:szCs w:val="24"/>
        </w:rPr>
        <w:t>that the first five years</w:t>
      </w:r>
      <w:r w:rsidR="00D02F5A">
        <w:rPr>
          <w:rFonts w:ascii="Arial" w:hAnsi="Arial" w:cs="Arial"/>
          <w:sz w:val="24"/>
          <w:szCs w:val="24"/>
        </w:rPr>
        <w:t xml:space="preserve"> in childhood</w:t>
      </w:r>
      <w:r>
        <w:rPr>
          <w:rFonts w:ascii="Arial" w:hAnsi="Arial" w:cs="Arial"/>
          <w:sz w:val="24"/>
          <w:szCs w:val="24"/>
        </w:rPr>
        <w:t xml:space="preserve"> was important in developing language as past th</w:t>
      </w:r>
      <w:r w:rsidR="00504A93">
        <w:rPr>
          <w:rFonts w:ascii="Arial" w:hAnsi="Arial" w:cs="Arial"/>
          <w:sz w:val="24"/>
          <w:szCs w:val="24"/>
        </w:rPr>
        <w:t>is</w:t>
      </w:r>
      <w:r>
        <w:rPr>
          <w:rFonts w:ascii="Arial" w:hAnsi="Arial" w:cs="Arial"/>
          <w:sz w:val="24"/>
          <w:szCs w:val="24"/>
        </w:rPr>
        <w:t xml:space="preserve"> age the effectiveness starts to reduce</w:t>
      </w:r>
      <w:r w:rsidR="00504A93">
        <w:rPr>
          <w:rFonts w:ascii="Arial" w:hAnsi="Arial" w:cs="Arial"/>
          <w:sz w:val="24"/>
          <w:szCs w:val="24"/>
        </w:rPr>
        <w:t>, therefore,</w:t>
      </w:r>
      <w:r>
        <w:rPr>
          <w:rFonts w:ascii="Arial" w:hAnsi="Arial" w:cs="Arial"/>
          <w:sz w:val="24"/>
          <w:szCs w:val="24"/>
        </w:rPr>
        <w:t xml:space="preserve"> </w:t>
      </w:r>
      <w:r w:rsidR="00504A93">
        <w:rPr>
          <w:rFonts w:ascii="Arial" w:hAnsi="Arial" w:cs="Arial"/>
          <w:sz w:val="24"/>
          <w:szCs w:val="24"/>
        </w:rPr>
        <w:t xml:space="preserve">suggesting that </w:t>
      </w:r>
      <w:r>
        <w:rPr>
          <w:rFonts w:ascii="Arial" w:hAnsi="Arial" w:cs="Arial"/>
          <w:sz w:val="24"/>
          <w:szCs w:val="24"/>
        </w:rPr>
        <w:t>children need exposure to a rich language environment so they can hear and engage</w:t>
      </w:r>
      <w:r w:rsidR="007105AE">
        <w:rPr>
          <w:rFonts w:ascii="Arial" w:hAnsi="Arial" w:cs="Arial"/>
          <w:sz w:val="24"/>
          <w:szCs w:val="24"/>
        </w:rPr>
        <w:t>, but it is also im</w:t>
      </w:r>
      <w:r w:rsidR="00ED3F4E">
        <w:rPr>
          <w:rFonts w:ascii="Arial" w:hAnsi="Arial" w:cs="Arial"/>
          <w:sz w:val="24"/>
          <w:szCs w:val="24"/>
        </w:rPr>
        <w:t>por</w:t>
      </w:r>
      <w:r w:rsidR="007105AE">
        <w:rPr>
          <w:rFonts w:ascii="Arial" w:hAnsi="Arial" w:cs="Arial"/>
          <w:sz w:val="24"/>
          <w:szCs w:val="24"/>
        </w:rPr>
        <w:t xml:space="preserve">tant for </w:t>
      </w:r>
      <w:r>
        <w:rPr>
          <w:rFonts w:ascii="Arial" w:hAnsi="Arial" w:cs="Arial"/>
          <w:sz w:val="24"/>
          <w:szCs w:val="24"/>
        </w:rPr>
        <w:t xml:space="preserve">children should be treated as individuals as they develop at different rates, and support should be provided as they move on from reading to writing. However, </w:t>
      </w:r>
      <w:proofErr w:type="spellStart"/>
      <w:r>
        <w:rPr>
          <w:rFonts w:ascii="Arial" w:hAnsi="Arial" w:cs="Arial"/>
          <w:sz w:val="24"/>
          <w:szCs w:val="24"/>
        </w:rPr>
        <w:t>Ghalebi</w:t>
      </w:r>
      <w:proofErr w:type="spellEnd"/>
      <w:r>
        <w:rPr>
          <w:rFonts w:ascii="Arial" w:hAnsi="Arial" w:cs="Arial"/>
          <w:sz w:val="24"/>
          <w:szCs w:val="24"/>
        </w:rPr>
        <w:t xml:space="preserve"> and Sadighi (2015) research found that Tomasello disagreed with Chomsky’s theory that children was born with language but that language emerges from language and that children build language from cognitive skills and that children acquire language with two sets of cognitive skills, intentional-reading where children determine the goals or intentions of the adult speaking as they use linguistic conversations to achieve social ends, and pattern-findings where children extract </w:t>
      </w:r>
      <w:r>
        <w:rPr>
          <w:rFonts w:ascii="Arial" w:hAnsi="Arial" w:cs="Arial"/>
          <w:sz w:val="24"/>
          <w:szCs w:val="24"/>
        </w:rPr>
        <w:lastRenderedPageBreak/>
        <w:t>linguistic schema or constructions from the individual speaker, therefore, having to main points being functional and grammatical</w:t>
      </w:r>
      <w:r w:rsidR="00ED3F4E">
        <w:rPr>
          <w:rFonts w:ascii="Arial" w:hAnsi="Arial" w:cs="Arial"/>
          <w:sz w:val="24"/>
          <w:szCs w:val="24"/>
        </w:rPr>
        <w:t xml:space="preserve"> (</w:t>
      </w:r>
      <w:proofErr w:type="spellStart"/>
      <w:r w:rsidR="00ED3F4E">
        <w:rPr>
          <w:rFonts w:ascii="Arial" w:hAnsi="Arial" w:cs="Arial"/>
          <w:sz w:val="24"/>
          <w:szCs w:val="24"/>
        </w:rPr>
        <w:t>Ghalebi</w:t>
      </w:r>
      <w:proofErr w:type="spellEnd"/>
      <w:r w:rsidR="00ED3F4E">
        <w:rPr>
          <w:rFonts w:ascii="Arial" w:hAnsi="Arial" w:cs="Arial"/>
          <w:sz w:val="24"/>
          <w:szCs w:val="24"/>
        </w:rPr>
        <w:t xml:space="preserve"> and Sadighi 2015)</w:t>
      </w:r>
      <w:r w:rsidR="000E359A">
        <w:rPr>
          <w:rFonts w:ascii="Arial" w:hAnsi="Arial" w:cs="Arial"/>
          <w:sz w:val="24"/>
          <w:szCs w:val="24"/>
        </w:rPr>
        <w:t>.</w:t>
      </w:r>
    </w:p>
    <w:p w14:paraId="469DAFE6" w14:textId="77777777" w:rsidR="00B82DB4" w:rsidRDefault="00B82DB4" w:rsidP="00B82DB4">
      <w:pPr>
        <w:spacing w:after="0" w:line="360" w:lineRule="auto"/>
        <w:rPr>
          <w:rFonts w:ascii="Arial" w:hAnsi="Arial" w:cs="Arial"/>
          <w:sz w:val="24"/>
          <w:szCs w:val="24"/>
        </w:rPr>
      </w:pPr>
    </w:p>
    <w:p w14:paraId="74A8274A" w14:textId="5599871F" w:rsidR="005A5FA6" w:rsidRDefault="005A5FA6" w:rsidP="00B82DB4">
      <w:pPr>
        <w:spacing w:after="0" w:line="360" w:lineRule="auto"/>
        <w:rPr>
          <w:rFonts w:ascii="Arial" w:hAnsi="Arial" w:cs="Arial"/>
          <w:b/>
          <w:bCs/>
          <w:sz w:val="24"/>
          <w:szCs w:val="24"/>
          <w:u w:val="single"/>
        </w:rPr>
      </w:pPr>
      <w:r w:rsidRPr="005A5FA6">
        <w:rPr>
          <w:rFonts w:ascii="Arial" w:hAnsi="Arial" w:cs="Arial"/>
          <w:b/>
          <w:bCs/>
          <w:sz w:val="24"/>
          <w:szCs w:val="24"/>
          <w:u w:val="single"/>
        </w:rPr>
        <w:t>Conclusion</w:t>
      </w:r>
    </w:p>
    <w:p w14:paraId="51E8E8B1" w14:textId="560DEC61" w:rsidR="005A5FA6" w:rsidRDefault="005A5FA6" w:rsidP="00B82DB4">
      <w:pPr>
        <w:spacing w:after="0" w:line="360" w:lineRule="auto"/>
        <w:rPr>
          <w:rFonts w:ascii="Arial" w:hAnsi="Arial" w:cs="Arial"/>
          <w:sz w:val="24"/>
          <w:szCs w:val="24"/>
        </w:rPr>
      </w:pPr>
    </w:p>
    <w:p w14:paraId="3AABEF32" w14:textId="0182A86F" w:rsidR="00274E6F" w:rsidRPr="005A5FA6" w:rsidRDefault="00274E6F" w:rsidP="00B82DB4">
      <w:pPr>
        <w:spacing w:after="0" w:line="360" w:lineRule="auto"/>
        <w:rPr>
          <w:rFonts w:ascii="Arial" w:hAnsi="Arial" w:cs="Arial"/>
          <w:sz w:val="24"/>
          <w:szCs w:val="24"/>
        </w:rPr>
      </w:pPr>
      <w:r>
        <w:rPr>
          <w:rFonts w:ascii="Arial" w:hAnsi="Arial" w:cs="Arial"/>
          <w:sz w:val="24"/>
          <w:szCs w:val="24"/>
        </w:rPr>
        <w:t xml:space="preserve">In summary </w:t>
      </w:r>
      <w:r w:rsidR="00AB7765">
        <w:rPr>
          <w:rFonts w:ascii="Arial" w:hAnsi="Arial" w:cs="Arial"/>
          <w:sz w:val="24"/>
          <w:szCs w:val="24"/>
        </w:rPr>
        <w:t xml:space="preserve">children develop literacy and writing skills, they learn to blend </w:t>
      </w:r>
      <w:r w:rsidR="00B169C9">
        <w:rPr>
          <w:rFonts w:ascii="Arial" w:hAnsi="Arial" w:cs="Arial"/>
          <w:sz w:val="24"/>
          <w:szCs w:val="24"/>
        </w:rPr>
        <w:t>words and phonically sound out words</w:t>
      </w:r>
      <w:r w:rsidR="00C07C12">
        <w:rPr>
          <w:rFonts w:ascii="Arial" w:hAnsi="Arial" w:cs="Arial"/>
          <w:sz w:val="24"/>
          <w:szCs w:val="24"/>
        </w:rPr>
        <w:t>. Whilst watching the videos of the reader</w:t>
      </w:r>
      <w:r w:rsidR="00FC7E24">
        <w:rPr>
          <w:rFonts w:ascii="Arial" w:hAnsi="Arial" w:cs="Arial"/>
          <w:sz w:val="24"/>
          <w:szCs w:val="24"/>
        </w:rPr>
        <w:t xml:space="preserve">, they choose a book and a digital book. The book had rhyming words </w:t>
      </w:r>
      <w:r w:rsidR="00241880">
        <w:rPr>
          <w:rFonts w:ascii="Arial" w:hAnsi="Arial" w:cs="Arial"/>
          <w:sz w:val="24"/>
          <w:szCs w:val="24"/>
        </w:rPr>
        <w:t xml:space="preserve">throughout, the reader did not point out that the book </w:t>
      </w:r>
      <w:r w:rsidR="009B31BD">
        <w:rPr>
          <w:rFonts w:ascii="Arial" w:hAnsi="Arial" w:cs="Arial"/>
          <w:sz w:val="24"/>
          <w:szCs w:val="24"/>
        </w:rPr>
        <w:t>had rhyming words or ask the children If they recognised any sounds, if this book was read again,</w:t>
      </w:r>
      <w:r w:rsidR="00EC3A44">
        <w:rPr>
          <w:rFonts w:ascii="Arial" w:hAnsi="Arial" w:cs="Arial"/>
          <w:sz w:val="24"/>
          <w:szCs w:val="24"/>
        </w:rPr>
        <w:t xml:space="preserve"> the children would benefit from the reader pointing out the words that rhyme and getting the children involved by asking questions </w:t>
      </w:r>
      <w:r w:rsidR="00AE0D76">
        <w:rPr>
          <w:rFonts w:ascii="Arial" w:hAnsi="Arial" w:cs="Arial"/>
          <w:sz w:val="24"/>
          <w:szCs w:val="24"/>
        </w:rPr>
        <w:t>“can they see any other words that rhymes</w:t>
      </w:r>
      <w:r w:rsidR="00B96B74">
        <w:rPr>
          <w:rFonts w:ascii="Arial" w:hAnsi="Arial" w:cs="Arial"/>
          <w:sz w:val="24"/>
          <w:szCs w:val="24"/>
        </w:rPr>
        <w:t>?</w:t>
      </w:r>
      <w:r w:rsidR="00AE0D76">
        <w:rPr>
          <w:rFonts w:ascii="Arial" w:hAnsi="Arial" w:cs="Arial"/>
          <w:sz w:val="24"/>
          <w:szCs w:val="24"/>
        </w:rPr>
        <w:t>” “where are the rhyming words? At the beginning, middle or end of the sentence?”</w:t>
      </w:r>
      <w:r w:rsidR="00B96B74">
        <w:rPr>
          <w:rFonts w:ascii="Arial" w:hAnsi="Arial" w:cs="Arial"/>
          <w:sz w:val="24"/>
          <w:szCs w:val="24"/>
        </w:rPr>
        <w:t xml:space="preserve">, although, the </w:t>
      </w:r>
      <w:r w:rsidR="003C60E2">
        <w:rPr>
          <w:rFonts w:ascii="Arial" w:hAnsi="Arial" w:cs="Arial"/>
          <w:sz w:val="24"/>
          <w:szCs w:val="24"/>
        </w:rPr>
        <w:t xml:space="preserve">reader was dressed up this would have got the children engaged </w:t>
      </w:r>
      <w:r w:rsidR="00AA4912">
        <w:rPr>
          <w:rFonts w:ascii="Arial" w:hAnsi="Arial" w:cs="Arial"/>
          <w:sz w:val="24"/>
          <w:szCs w:val="24"/>
        </w:rPr>
        <w:t>and asking questions. The digital book had a prop which was not very engag</w:t>
      </w:r>
      <w:r w:rsidR="00686349">
        <w:rPr>
          <w:rFonts w:ascii="Arial" w:hAnsi="Arial" w:cs="Arial"/>
          <w:sz w:val="24"/>
          <w:szCs w:val="24"/>
        </w:rPr>
        <w:t>ing</w:t>
      </w:r>
      <w:r w:rsidR="00AA4912">
        <w:rPr>
          <w:rFonts w:ascii="Arial" w:hAnsi="Arial" w:cs="Arial"/>
          <w:sz w:val="24"/>
          <w:szCs w:val="24"/>
        </w:rPr>
        <w:t xml:space="preserve">, </w:t>
      </w:r>
      <w:r w:rsidR="00686349">
        <w:rPr>
          <w:rFonts w:ascii="Arial" w:hAnsi="Arial" w:cs="Arial"/>
          <w:sz w:val="24"/>
          <w:szCs w:val="24"/>
        </w:rPr>
        <w:t xml:space="preserve">next time maybe not using a prop or use the prop </w:t>
      </w:r>
      <w:r w:rsidR="004C3D5F">
        <w:rPr>
          <w:rFonts w:ascii="Arial" w:hAnsi="Arial" w:cs="Arial"/>
          <w:sz w:val="24"/>
          <w:szCs w:val="24"/>
        </w:rPr>
        <w:t>to act out the story without using the book, Whilst reading the book</w:t>
      </w:r>
      <w:r w:rsidR="00715E2F">
        <w:rPr>
          <w:rFonts w:ascii="Arial" w:hAnsi="Arial" w:cs="Arial"/>
          <w:sz w:val="24"/>
          <w:szCs w:val="24"/>
        </w:rPr>
        <w:t xml:space="preserve"> the children was engaged in the story as the reader was asking questions </w:t>
      </w:r>
      <w:r w:rsidR="006218A2">
        <w:rPr>
          <w:rFonts w:ascii="Arial" w:hAnsi="Arial" w:cs="Arial"/>
          <w:sz w:val="24"/>
          <w:szCs w:val="24"/>
        </w:rPr>
        <w:t xml:space="preserve">and </w:t>
      </w:r>
      <w:r w:rsidR="00753C62">
        <w:rPr>
          <w:rFonts w:ascii="Arial" w:hAnsi="Arial" w:cs="Arial"/>
          <w:sz w:val="24"/>
          <w:szCs w:val="24"/>
        </w:rPr>
        <w:t xml:space="preserve">encouraging them to read along at certain points. The use of digital </w:t>
      </w:r>
      <w:r w:rsidR="009D625D">
        <w:rPr>
          <w:rFonts w:ascii="Arial" w:hAnsi="Arial" w:cs="Arial"/>
          <w:sz w:val="24"/>
          <w:szCs w:val="24"/>
        </w:rPr>
        <w:t>has involved the use of AI text along with google text</w:t>
      </w:r>
      <w:r w:rsidR="0076140A">
        <w:rPr>
          <w:rFonts w:ascii="Arial" w:hAnsi="Arial" w:cs="Arial"/>
          <w:sz w:val="24"/>
          <w:szCs w:val="24"/>
        </w:rPr>
        <w:t xml:space="preserve">, AI is tailored to the users questions, </w:t>
      </w:r>
      <w:r w:rsidR="00AC348C">
        <w:rPr>
          <w:rFonts w:ascii="Arial" w:hAnsi="Arial" w:cs="Arial"/>
          <w:sz w:val="24"/>
          <w:szCs w:val="24"/>
        </w:rPr>
        <w:t xml:space="preserve">it does not always give accurate, relevant or suitable text as where google text </w:t>
      </w:r>
      <w:r w:rsidR="00FA0A09">
        <w:rPr>
          <w:rFonts w:ascii="Arial" w:hAnsi="Arial" w:cs="Arial"/>
          <w:sz w:val="24"/>
          <w:szCs w:val="24"/>
        </w:rPr>
        <w:t xml:space="preserve">looks at the users question and provides </w:t>
      </w:r>
      <w:r w:rsidR="00644CCA">
        <w:rPr>
          <w:rFonts w:ascii="Arial" w:hAnsi="Arial" w:cs="Arial"/>
          <w:sz w:val="24"/>
          <w:szCs w:val="24"/>
        </w:rPr>
        <w:t xml:space="preserve">information that is more recent, in data </w:t>
      </w:r>
      <w:r w:rsidR="008D179B">
        <w:rPr>
          <w:rFonts w:ascii="Arial" w:hAnsi="Arial" w:cs="Arial"/>
          <w:sz w:val="24"/>
          <w:szCs w:val="24"/>
        </w:rPr>
        <w:t xml:space="preserve">that is released, by using AI or google the user is able to critically analyse the sources provided </w:t>
      </w:r>
      <w:r w:rsidR="0098109C">
        <w:rPr>
          <w:rFonts w:ascii="Arial" w:hAnsi="Arial" w:cs="Arial"/>
          <w:sz w:val="24"/>
          <w:szCs w:val="24"/>
        </w:rPr>
        <w:t>and decide if the texts is relevant and up to date.</w:t>
      </w:r>
    </w:p>
    <w:p w14:paraId="0D55AC4F" w14:textId="77777777" w:rsidR="00B82DB4" w:rsidRPr="00A07692" w:rsidRDefault="00B82DB4" w:rsidP="00DC42F5">
      <w:pPr>
        <w:spacing w:after="0" w:line="360" w:lineRule="auto"/>
        <w:rPr>
          <w:rFonts w:ascii="Arial" w:hAnsi="Arial" w:cs="Arial"/>
          <w:sz w:val="24"/>
          <w:szCs w:val="24"/>
        </w:rPr>
      </w:pPr>
    </w:p>
    <w:p w14:paraId="513FA66A" w14:textId="77777777" w:rsidR="00A07692" w:rsidRPr="00A07692" w:rsidRDefault="00A07692" w:rsidP="00A07692">
      <w:pPr>
        <w:spacing w:after="0"/>
        <w:rPr>
          <w:rFonts w:ascii="Arial" w:hAnsi="Arial" w:cs="Arial"/>
          <w:sz w:val="24"/>
          <w:szCs w:val="24"/>
        </w:rPr>
      </w:pPr>
    </w:p>
    <w:p w14:paraId="7E09899B" w14:textId="1E35D258" w:rsidR="00A00D85" w:rsidRDefault="00A07692" w:rsidP="008B3DB0">
      <w:pPr>
        <w:rPr>
          <w:rFonts w:ascii="Arial" w:hAnsi="Arial" w:cs="Arial"/>
          <w:sz w:val="18"/>
          <w:szCs w:val="18"/>
        </w:rPr>
      </w:pPr>
      <w:r>
        <w:rPr>
          <w:rFonts w:ascii="Arial" w:hAnsi="Arial" w:cs="Arial"/>
          <w:sz w:val="18"/>
          <w:szCs w:val="18"/>
        </w:rPr>
        <w:t xml:space="preserve">                                                                                                                                                               </w:t>
      </w:r>
    </w:p>
    <w:p w14:paraId="59E70A00" w14:textId="7B581AD0" w:rsidR="00A07692" w:rsidRPr="00A07692" w:rsidRDefault="00A07692" w:rsidP="00A07692">
      <w:pPr>
        <w:spacing w:before="240"/>
        <w:rPr>
          <w:rFonts w:ascii="Arial" w:hAnsi="Arial" w:cs="Arial"/>
          <w:sz w:val="18"/>
          <w:szCs w:val="18"/>
        </w:rPr>
      </w:pPr>
      <w:r>
        <w:rPr>
          <w:rFonts w:ascii="Arial" w:hAnsi="Arial" w:cs="Arial"/>
          <w:sz w:val="18"/>
          <w:szCs w:val="18"/>
        </w:rPr>
        <w:t xml:space="preserve">                                                                                       </w:t>
      </w:r>
    </w:p>
    <w:sectPr w:rsidR="00A07692" w:rsidRPr="00A07692" w:rsidSect="00A07692">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3DAAFD" w14:textId="77777777" w:rsidR="00142C7F" w:rsidRDefault="00142C7F" w:rsidP="00A07692">
      <w:pPr>
        <w:spacing w:after="0" w:line="240" w:lineRule="auto"/>
      </w:pPr>
      <w:r>
        <w:separator/>
      </w:r>
    </w:p>
  </w:endnote>
  <w:endnote w:type="continuationSeparator" w:id="0">
    <w:p w14:paraId="2E6B0B9A" w14:textId="77777777" w:rsidR="00142C7F" w:rsidRDefault="00142C7F" w:rsidP="00A07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2166557"/>
      <w:docPartObj>
        <w:docPartGallery w:val="Page Numbers (Bottom of Page)"/>
        <w:docPartUnique/>
      </w:docPartObj>
    </w:sdtPr>
    <w:sdtEndPr>
      <w:rPr>
        <w:noProof/>
      </w:rPr>
    </w:sdtEndPr>
    <w:sdtContent>
      <w:p w14:paraId="5CEE1C38" w14:textId="433FA977" w:rsidR="00A07692" w:rsidRDefault="00A076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A0DFC0" w14:textId="77777777" w:rsidR="00A07692" w:rsidRDefault="00A07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34071" w14:textId="77777777" w:rsidR="00142C7F" w:rsidRDefault="00142C7F" w:rsidP="00A07692">
      <w:pPr>
        <w:spacing w:after="0" w:line="240" w:lineRule="auto"/>
      </w:pPr>
      <w:r>
        <w:separator/>
      </w:r>
    </w:p>
  </w:footnote>
  <w:footnote w:type="continuationSeparator" w:id="0">
    <w:p w14:paraId="782CE156" w14:textId="77777777" w:rsidR="00142C7F" w:rsidRDefault="00142C7F" w:rsidP="00A076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692"/>
    <w:rsid w:val="00002414"/>
    <w:rsid w:val="000035CF"/>
    <w:rsid w:val="00020247"/>
    <w:rsid w:val="00024A11"/>
    <w:rsid w:val="00034D23"/>
    <w:rsid w:val="00050078"/>
    <w:rsid w:val="000549F7"/>
    <w:rsid w:val="0008102C"/>
    <w:rsid w:val="000B25FB"/>
    <w:rsid w:val="000B2B8E"/>
    <w:rsid w:val="000D3AA2"/>
    <w:rsid w:val="000D6197"/>
    <w:rsid w:val="000D6876"/>
    <w:rsid w:val="000D68E4"/>
    <w:rsid w:val="000E359A"/>
    <w:rsid w:val="000E6CF9"/>
    <w:rsid w:val="000F115A"/>
    <w:rsid w:val="00102648"/>
    <w:rsid w:val="001069CB"/>
    <w:rsid w:val="001113BE"/>
    <w:rsid w:val="001120A2"/>
    <w:rsid w:val="00116210"/>
    <w:rsid w:val="00130CD4"/>
    <w:rsid w:val="00136E9A"/>
    <w:rsid w:val="0014113B"/>
    <w:rsid w:val="00142C7F"/>
    <w:rsid w:val="00155301"/>
    <w:rsid w:val="00164F6C"/>
    <w:rsid w:val="00180827"/>
    <w:rsid w:val="00183FA1"/>
    <w:rsid w:val="00186424"/>
    <w:rsid w:val="00186EF2"/>
    <w:rsid w:val="001934DC"/>
    <w:rsid w:val="001C793B"/>
    <w:rsid w:val="001D4EE1"/>
    <w:rsid w:val="001F2764"/>
    <w:rsid w:val="00206E5C"/>
    <w:rsid w:val="00226587"/>
    <w:rsid w:val="00227353"/>
    <w:rsid w:val="00241473"/>
    <w:rsid w:val="00241880"/>
    <w:rsid w:val="002434C8"/>
    <w:rsid w:val="002532BB"/>
    <w:rsid w:val="0025689B"/>
    <w:rsid w:val="00264882"/>
    <w:rsid w:val="00274E6F"/>
    <w:rsid w:val="0028362D"/>
    <w:rsid w:val="00294836"/>
    <w:rsid w:val="00294EEF"/>
    <w:rsid w:val="002B094A"/>
    <w:rsid w:val="002C1617"/>
    <w:rsid w:val="002E2E67"/>
    <w:rsid w:val="002E7C27"/>
    <w:rsid w:val="00310158"/>
    <w:rsid w:val="00322D5E"/>
    <w:rsid w:val="00327649"/>
    <w:rsid w:val="00333493"/>
    <w:rsid w:val="00337EF3"/>
    <w:rsid w:val="00345AA9"/>
    <w:rsid w:val="0034771F"/>
    <w:rsid w:val="00363521"/>
    <w:rsid w:val="00370A65"/>
    <w:rsid w:val="003746FE"/>
    <w:rsid w:val="00376FA0"/>
    <w:rsid w:val="00380D6B"/>
    <w:rsid w:val="003A1065"/>
    <w:rsid w:val="003B5621"/>
    <w:rsid w:val="003C0CF5"/>
    <w:rsid w:val="003C5C14"/>
    <w:rsid w:val="003C5C62"/>
    <w:rsid w:val="003C60E2"/>
    <w:rsid w:val="00413A74"/>
    <w:rsid w:val="00432A61"/>
    <w:rsid w:val="00440140"/>
    <w:rsid w:val="0044703F"/>
    <w:rsid w:val="00453519"/>
    <w:rsid w:val="00453D10"/>
    <w:rsid w:val="004544AA"/>
    <w:rsid w:val="00460852"/>
    <w:rsid w:val="00461D6B"/>
    <w:rsid w:val="0047630A"/>
    <w:rsid w:val="004954CC"/>
    <w:rsid w:val="004A0C27"/>
    <w:rsid w:val="004C3D5F"/>
    <w:rsid w:val="004E077B"/>
    <w:rsid w:val="004F400A"/>
    <w:rsid w:val="004F6474"/>
    <w:rsid w:val="00504A93"/>
    <w:rsid w:val="005147D9"/>
    <w:rsid w:val="0051534E"/>
    <w:rsid w:val="00520A96"/>
    <w:rsid w:val="00527941"/>
    <w:rsid w:val="0053567D"/>
    <w:rsid w:val="00554CC6"/>
    <w:rsid w:val="00555724"/>
    <w:rsid w:val="005600F2"/>
    <w:rsid w:val="00560443"/>
    <w:rsid w:val="005644AF"/>
    <w:rsid w:val="005668B3"/>
    <w:rsid w:val="00581EAD"/>
    <w:rsid w:val="00590159"/>
    <w:rsid w:val="005950A6"/>
    <w:rsid w:val="005978B3"/>
    <w:rsid w:val="005A57CE"/>
    <w:rsid w:val="005A5FA6"/>
    <w:rsid w:val="005B1132"/>
    <w:rsid w:val="005D1471"/>
    <w:rsid w:val="005D2472"/>
    <w:rsid w:val="005D30B5"/>
    <w:rsid w:val="005E7B31"/>
    <w:rsid w:val="005F4EC6"/>
    <w:rsid w:val="0061117F"/>
    <w:rsid w:val="00617DC6"/>
    <w:rsid w:val="006218A2"/>
    <w:rsid w:val="0062332A"/>
    <w:rsid w:val="00643818"/>
    <w:rsid w:val="00644CCA"/>
    <w:rsid w:val="00646010"/>
    <w:rsid w:val="00647F5C"/>
    <w:rsid w:val="00652C91"/>
    <w:rsid w:val="00655CDE"/>
    <w:rsid w:val="00662A57"/>
    <w:rsid w:val="00681F1C"/>
    <w:rsid w:val="006838C2"/>
    <w:rsid w:val="00686349"/>
    <w:rsid w:val="00686F35"/>
    <w:rsid w:val="006947F6"/>
    <w:rsid w:val="00697B62"/>
    <w:rsid w:val="006A3DD0"/>
    <w:rsid w:val="006C28B9"/>
    <w:rsid w:val="006C2B33"/>
    <w:rsid w:val="006C7033"/>
    <w:rsid w:val="007105AE"/>
    <w:rsid w:val="0071238F"/>
    <w:rsid w:val="00715E2F"/>
    <w:rsid w:val="007268A6"/>
    <w:rsid w:val="0074530D"/>
    <w:rsid w:val="00745D3E"/>
    <w:rsid w:val="00746CB9"/>
    <w:rsid w:val="00753C62"/>
    <w:rsid w:val="00756645"/>
    <w:rsid w:val="0076140A"/>
    <w:rsid w:val="00762727"/>
    <w:rsid w:val="00763E33"/>
    <w:rsid w:val="0076749B"/>
    <w:rsid w:val="00797E72"/>
    <w:rsid w:val="007A3F82"/>
    <w:rsid w:val="007C1CB2"/>
    <w:rsid w:val="007C255E"/>
    <w:rsid w:val="007C7BC8"/>
    <w:rsid w:val="007E0856"/>
    <w:rsid w:val="007E49B1"/>
    <w:rsid w:val="007E5DD1"/>
    <w:rsid w:val="007E76D8"/>
    <w:rsid w:val="007F408D"/>
    <w:rsid w:val="00806515"/>
    <w:rsid w:val="008119F2"/>
    <w:rsid w:val="00815441"/>
    <w:rsid w:val="00834A54"/>
    <w:rsid w:val="00852346"/>
    <w:rsid w:val="00866AFE"/>
    <w:rsid w:val="00870DFF"/>
    <w:rsid w:val="008764D8"/>
    <w:rsid w:val="008767C7"/>
    <w:rsid w:val="0088150F"/>
    <w:rsid w:val="008834A1"/>
    <w:rsid w:val="0088784B"/>
    <w:rsid w:val="008940C9"/>
    <w:rsid w:val="008A0A2F"/>
    <w:rsid w:val="008A549B"/>
    <w:rsid w:val="008B3DB0"/>
    <w:rsid w:val="008B6446"/>
    <w:rsid w:val="008C3403"/>
    <w:rsid w:val="008C5446"/>
    <w:rsid w:val="008D179B"/>
    <w:rsid w:val="008D1D9E"/>
    <w:rsid w:val="008E20C2"/>
    <w:rsid w:val="008E2834"/>
    <w:rsid w:val="008F6521"/>
    <w:rsid w:val="00906363"/>
    <w:rsid w:val="0091154F"/>
    <w:rsid w:val="00914C75"/>
    <w:rsid w:val="009169B2"/>
    <w:rsid w:val="00920CE2"/>
    <w:rsid w:val="00950749"/>
    <w:rsid w:val="00973AFA"/>
    <w:rsid w:val="00975927"/>
    <w:rsid w:val="00980ABF"/>
    <w:rsid w:val="0098109C"/>
    <w:rsid w:val="00981AE5"/>
    <w:rsid w:val="009830E7"/>
    <w:rsid w:val="009831A8"/>
    <w:rsid w:val="00987599"/>
    <w:rsid w:val="009B1298"/>
    <w:rsid w:val="009B31BD"/>
    <w:rsid w:val="009C0780"/>
    <w:rsid w:val="009D4840"/>
    <w:rsid w:val="009D625D"/>
    <w:rsid w:val="009E0886"/>
    <w:rsid w:val="009E1DB4"/>
    <w:rsid w:val="009E28F6"/>
    <w:rsid w:val="009F5AAB"/>
    <w:rsid w:val="00A00D85"/>
    <w:rsid w:val="00A04673"/>
    <w:rsid w:val="00A07692"/>
    <w:rsid w:val="00A11B20"/>
    <w:rsid w:val="00A207A7"/>
    <w:rsid w:val="00A35FD4"/>
    <w:rsid w:val="00A4130A"/>
    <w:rsid w:val="00A45109"/>
    <w:rsid w:val="00A50BDA"/>
    <w:rsid w:val="00A55DC7"/>
    <w:rsid w:val="00A60528"/>
    <w:rsid w:val="00A64832"/>
    <w:rsid w:val="00A850F8"/>
    <w:rsid w:val="00A9376A"/>
    <w:rsid w:val="00A9737F"/>
    <w:rsid w:val="00AA25AF"/>
    <w:rsid w:val="00AA4912"/>
    <w:rsid w:val="00AA6B1B"/>
    <w:rsid w:val="00AA769B"/>
    <w:rsid w:val="00AB7765"/>
    <w:rsid w:val="00AC1471"/>
    <w:rsid w:val="00AC348C"/>
    <w:rsid w:val="00AE0D76"/>
    <w:rsid w:val="00B10FE3"/>
    <w:rsid w:val="00B13C39"/>
    <w:rsid w:val="00B148CB"/>
    <w:rsid w:val="00B169C9"/>
    <w:rsid w:val="00B24A97"/>
    <w:rsid w:val="00B32C2B"/>
    <w:rsid w:val="00B35A1E"/>
    <w:rsid w:val="00B44690"/>
    <w:rsid w:val="00B57385"/>
    <w:rsid w:val="00B65E78"/>
    <w:rsid w:val="00B716F9"/>
    <w:rsid w:val="00B71828"/>
    <w:rsid w:val="00B7792D"/>
    <w:rsid w:val="00B800CA"/>
    <w:rsid w:val="00B82DB4"/>
    <w:rsid w:val="00B84D8B"/>
    <w:rsid w:val="00B93B4E"/>
    <w:rsid w:val="00B956FF"/>
    <w:rsid w:val="00B9670D"/>
    <w:rsid w:val="00B96B74"/>
    <w:rsid w:val="00BA05CE"/>
    <w:rsid w:val="00BC4B76"/>
    <w:rsid w:val="00BD43D5"/>
    <w:rsid w:val="00BD586D"/>
    <w:rsid w:val="00BD7385"/>
    <w:rsid w:val="00BE53E5"/>
    <w:rsid w:val="00BF36BC"/>
    <w:rsid w:val="00BF4CA7"/>
    <w:rsid w:val="00BF774C"/>
    <w:rsid w:val="00C07C12"/>
    <w:rsid w:val="00C1021D"/>
    <w:rsid w:val="00C1162D"/>
    <w:rsid w:val="00C14344"/>
    <w:rsid w:val="00C20567"/>
    <w:rsid w:val="00C35C5F"/>
    <w:rsid w:val="00C42618"/>
    <w:rsid w:val="00C445F4"/>
    <w:rsid w:val="00C46B30"/>
    <w:rsid w:val="00C516D6"/>
    <w:rsid w:val="00C613B5"/>
    <w:rsid w:val="00C629D6"/>
    <w:rsid w:val="00C850A4"/>
    <w:rsid w:val="00C8561F"/>
    <w:rsid w:val="00C87877"/>
    <w:rsid w:val="00CA34E5"/>
    <w:rsid w:val="00CB0A64"/>
    <w:rsid w:val="00CB1FD6"/>
    <w:rsid w:val="00CC1B23"/>
    <w:rsid w:val="00CC211F"/>
    <w:rsid w:val="00CD5BEE"/>
    <w:rsid w:val="00CF7E2A"/>
    <w:rsid w:val="00D00A44"/>
    <w:rsid w:val="00D02F5A"/>
    <w:rsid w:val="00D0371C"/>
    <w:rsid w:val="00D03EAD"/>
    <w:rsid w:val="00D055A3"/>
    <w:rsid w:val="00D07BC3"/>
    <w:rsid w:val="00D114D8"/>
    <w:rsid w:val="00D133FC"/>
    <w:rsid w:val="00D20319"/>
    <w:rsid w:val="00D20C29"/>
    <w:rsid w:val="00D30F60"/>
    <w:rsid w:val="00D3668B"/>
    <w:rsid w:val="00D40980"/>
    <w:rsid w:val="00D53557"/>
    <w:rsid w:val="00D56F75"/>
    <w:rsid w:val="00D63D1F"/>
    <w:rsid w:val="00D85178"/>
    <w:rsid w:val="00D86282"/>
    <w:rsid w:val="00DA2B76"/>
    <w:rsid w:val="00DC42F5"/>
    <w:rsid w:val="00DC4EBC"/>
    <w:rsid w:val="00DC6897"/>
    <w:rsid w:val="00DE4459"/>
    <w:rsid w:val="00DF397B"/>
    <w:rsid w:val="00E01340"/>
    <w:rsid w:val="00E01C61"/>
    <w:rsid w:val="00E021F1"/>
    <w:rsid w:val="00E244B0"/>
    <w:rsid w:val="00E34663"/>
    <w:rsid w:val="00E34E92"/>
    <w:rsid w:val="00E41662"/>
    <w:rsid w:val="00E56805"/>
    <w:rsid w:val="00E73453"/>
    <w:rsid w:val="00E73E08"/>
    <w:rsid w:val="00E8420B"/>
    <w:rsid w:val="00E93881"/>
    <w:rsid w:val="00EA4733"/>
    <w:rsid w:val="00EA4E88"/>
    <w:rsid w:val="00EB0DF6"/>
    <w:rsid w:val="00EC18C2"/>
    <w:rsid w:val="00EC3A44"/>
    <w:rsid w:val="00ED3F4E"/>
    <w:rsid w:val="00ED4B2B"/>
    <w:rsid w:val="00ED6702"/>
    <w:rsid w:val="00EE5C87"/>
    <w:rsid w:val="00EE696C"/>
    <w:rsid w:val="00F01DDE"/>
    <w:rsid w:val="00F03373"/>
    <w:rsid w:val="00F03BE9"/>
    <w:rsid w:val="00F17936"/>
    <w:rsid w:val="00F37153"/>
    <w:rsid w:val="00F4239A"/>
    <w:rsid w:val="00F50F23"/>
    <w:rsid w:val="00F5110C"/>
    <w:rsid w:val="00F52DB0"/>
    <w:rsid w:val="00F75118"/>
    <w:rsid w:val="00F94093"/>
    <w:rsid w:val="00F94D1E"/>
    <w:rsid w:val="00FA0A09"/>
    <w:rsid w:val="00FC7E24"/>
    <w:rsid w:val="00FE3C1A"/>
    <w:rsid w:val="00FE4691"/>
    <w:rsid w:val="00FF3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4EFE"/>
  <w15:chartTrackingRefBased/>
  <w15:docId w15:val="{5667EB4D-87FD-463B-9495-07D01682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6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76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76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6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6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6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6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6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6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6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76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76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6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6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6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6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6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692"/>
    <w:rPr>
      <w:rFonts w:eastAsiaTheme="majorEastAsia" w:cstheme="majorBidi"/>
      <w:color w:val="272727" w:themeColor="text1" w:themeTint="D8"/>
    </w:rPr>
  </w:style>
  <w:style w:type="paragraph" w:styleId="Title">
    <w:name w:val="Title"/>
    <w:basedOn w:val="Normal"/>
    <w:next w:val="Normal"/>
    <w:link w:val="TitleChar"/>
    <w:uiPriority w:val="10"/>
    <w:qFormat/>
    <w:rsid w:val="00A07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6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6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6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692"/>
    <w:pPr>
      <w:spacing w:before="160"/>
      <w:jc w:val="center"/>
    </w:pPr>
    <w:rPr>
      <w:i/>
      <w:iCs/>
      <w:color w:val="404040" w:themeColor="text1" w:themeTint="BF"/>
    </w:rPr>
  </w:style>
  <w:style w:type="character" w:customStyle="1" w:styleId="QuoteChar">
    <w:name w:val="Quote Char"/>
    <w:basedOn w:val="DefaultParagraphFont"/>
    <w:link w:val="Quote"/>
    <w:uiPriority w:val="29"/>
    <w:rsid w:val="00A07692"/>
    <w:rPr>
      <w:i/>
      <w:iCs/>
      <w:color w:val="404040" w:themeColor="text1" w:themeTint="BF"/>
    </w:rPr>
  </w:style>
  <w:style w:type="paragraph" w:styleId="ListParagraph">
    <w:name w:val="List Paragraph"/>
    <w:basedOn w:val="Normal"/>
    <w:uiPriority w:val="34"/>
    <w:qFormat/>
    <w:rsid w:val="00A07692"/>
    <w:pPr>
      <w:ind w:left="720"/>
      <w:contextualSpacing/>
    </w:pPr>
  </w:style>
  <w:style w:type="character" w:styleId="IntenseEmphasis">
    <w:name w:val="Intense Emphasis"/>
    <w:basedOn w:val="DefaultParagraphFont"/>
    <w:uiPriority w:val="21"/>
    <w:qFormat/>
    <w:rsid w:val="00A07692"/>
    <w:rPr>
      <w:i/>
      <w:iCs/>
      <w:color w:val="0F4761" w:themeColor="accent1" w:themeShade="BF"/>
    </w:rPr>
  </w:style>
  <w:style w:type="paragraph" w:styleId="IntenseQuote">
    <w:name w:val="Intense Quote"/>
    <w:basedOn w:val="Normal"/>
    <w:next w:val="Normal"/>
    <w:link w:val="IntenseQuoteChar"/>
    <w:uiPriority w:val="30"/>
    <w:qFormat/>
    <w:rsid w:val="00A076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692"/>
    <w:rPr>
      <w:i/>
      <w:iCs/>
      <w:color w:val="0F4761" w:themeColor="accent1" w:themeShade="BF"/>
    </w:rPr>
  </w:style>
  <w:style w:type="character" w:styleId="IntenseReference">
    <w:name w:val="Intense Reference"/>
    <w:basedOn w:val="DefaultParagraphFont"/>
    <w:uiPriority w:val="32"/>
    <w:qFormat/>
    <w:rsid w:val="00A07692"/>
    <w:rPr>
      <w:b/>
      <w:bCs/>
      <w:smallCaps/>
      <w:color w:val="0F4761" w:themeColor="accent1" w:themeShade="BF"/>
      <w:spacing w:val="5"/>
    </w:rPr>
  </w:style>
  <w:style w:type="paragraph" w:styleId="Header">
    <w:name w:val="header"/>
    <w:basedOn w:val="Normal"/>
    <w:link w:val="HeaderChar"/>
    <w:uiPriority w:val="99"/>
    <w:unhideWhenUsed/>
    <w:rsid w:val="00A076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692"/>
  </w:style>
  <w:style w:type="paragraph" w:styleId="Footer">
    <w:name w:val="footer"/>
    <w:basedOn w:val="Normal"/>
    <w:link w:val="FooterChar"/>
    <w:uiPriority w:val="99"/>
    <w:unhideWhenUsed/>
    <w:rsid w:val="00A076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B8FB3-D8DD-48C6-9D89-887D946A8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2193</Words>
  <Characters>12505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carolanne kerr</dc:creator>
  <cp:keywords/>
  <dc:description/>
  <cp:lastModifiedBy>carolanne kerr</cp:lastModifiedBy>
  <cp:revision>2</cp:revision>
  <dcterms:created xsi:type="dcterms:W3CDTF">2024-10-26T15:45:00Z</dcterms:created>
  <dcterms:modified xsi:type="dcterms:W3CDTF">2024-10-26T15:45:00Z</dcterms:modified>
</cp:coreProperties>
</file>