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1F4F5" w14:textId="7AC1DEFA" w:rsidR="00E12AA7" w:rsidRPr="00E12AA7" w:rsidRDefault="00E12AA7" w:rsidP="00E12AA7">
      <w:pPr>
        <w:jc w:val="center"/>
        <w:rPr>
          <w:rFonts w:ascii="Arial" w:eastAsia="Calibri" w:hAnsi="Arial" w:cs="Arial"/>
          <w:b/>
          <w:bCs/>
          <w:sz w:val="32"/>
          <w:szCs w:val="32"/>
          <w:lang w:val="en-AU"/>
        </w:rPr>
      </w:pPr>
      <w:r>
        <w:rPr>
          <w:noProof/>
        </w:rPr>
        <w:drawing>
          <wp:anchor distT="0" distB="0" distL="114300" distR="114300" simplePos="0" relativeHeight="251659264" behindDoc="0" locked="0" layoutInCell="1" allowOverlap="1" wp14:anchorId="7F4BD724" wp14:editId="47B2E40F">
            <wp:simplePos x="0" y="0"/>
            <wp:positionH relativeFrom="column">
              <wp:posOffset>1398815</wp:posOffset>
            </wp:positionH>
            <wp:positionV relativeFrom="paragraph">
              <wp:posOffset>0</wp:posOffset>
            </wp:positionV>
            <wp:extent cx="2809875" cy="10477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5F41CE" w14:textId="77777777" w:rsidR="00E12AA7" w:rsidRPr="00E12AA7" w:rsidRDefault="00E12AA7" w:rsidP="00E12AA7">
      <w:pPr>
        <w:jc w:val="center"/>
        <w:rPr>
          <w:rFonts w:ascii="Arial" w:eastAsia="Calibri" w:hAnsi="Arial" w:cs="Arial"/>
          <w:b/>
          <w:bCs/>
          <w:sz w:val="32"/>
          <w:szCs w:val="32"/>
          <w:lang w:val="en-AU"/>
        </w:rPr>
      </w:pPr>
    </w:p>
    <w:p w14:paraId="066C5DC5" w14:textId="027E9930" w:rsidR="00E12AA7" w:rsidRPr="00E12AA7" w:rsidRDefault="00E12AA7" w:rsidP="00E12AA7">
      <w:pPr>
        <w:jc w:val="center"/>
        <w:rPr>
          <w:rFonts w:ascii="Arial" w:eastAsia="Calibri" w:hAnsi="Arial" w:cs="Arial"/>
          <w:b/>
          <w:bCs/>
          <w:sz w:val="32"/>
          <w:szCs w:val="32"/>
          <w:lang w:val="en-AU"/>
        </w:rPr>
      </w:pPr>
      <w:r>
        <w:rPr>
          <w:rFonts w:ascii="Arial" w:eastAsia="Calibri" w:hAnsi="Arial" w:cs="Arial"/>
          <w:b/>
          <w:bCs/>
          <w:sz w:val="32"/>
          <w:szCs w:val="32"/>
          <w:lang w:val="en-AU"/>
        </w:rPr>
        <w:tab/>
      </w:r>
    </w:p>
    <w:p w14:paraId="0656118E" w14:textId="77777777" w:rsidR="00E12AA7" w:rsidRPr="00E12AA7" w:rsidRDefault="00E12AA7" w:rsidP="00E12AA7">
      <w:pPr>
        <w:jc w:val="center"/>
        <w:rPr>
          <w:rFonts w:ascii="Arial" w:eastAsia="Calibri" w:hAnsi="Arial" w:cs="Arial"/>
          <w:b/>
          <w:bCs/>
          <w:sz w:val="32"/>
          <w:szCs w:val="32"/>
          <w:lang w:val="en-AU"/>
        </w:rPr>
      </w:pPr>
    </w:p>
    <w:p w14:paraId="2EEC36E6" w14:textId="77777777" w:rsidR="00E12AA7" w:rsidRPr="00E12AA7" w:rsidRDefault="00E12AA7" w:rsidP="00E12AA7">
      <w:pPr>
        <w:jc w:val="center"/>
        <w:rPr>
          <w:rFonts w:ascii="Arial" w:eastAsia="Calibri" w:hAnsi="Arial" w:cs="Arial"/>
          <w:b/>
          <w:bCs/>
          <w:sz w:val="32"/>
          <w:szCs w:val="32"/>
          <w:lang w:val="en-AU"/>
        </w:rPr>
      </w:pPr>
      <w:r w:rsidRPr="00E12AA7">
        <w:rPr>
          <w:rFonts w:ascii="Arial" w:eastAsia="Calibri" w:hAnsi="Arial" w:cs="Arial"/>
          <w:b/>
          <w:bCs/>
          <w:sz w:val="32"/>
          <w:szCs w:val="32"/>
          <w:lang w:val="en-AU"/>
        </w:rPr>
        <w:t>School of Business</w:t>
      </w:r>
    </w:p>
    <w:p w14:paraId="3702E5E1" w14:textId="77777777" w:rsidR="00E12AA7" w:rsidRPr="00E12AA7" w:rsidRDefault="00E12AA7" w:rsidP="00E12AA7">
      <w:pPr>
        <w:jc w:val="center"/>
        <w:rPr>
          <w:rFonts w:ascii="Arial" w:eastAsia="Calibri" w:hAnsi="Arial" w:cs="Arial"/>
          <w:b/>
          <w:bCs/>
          <w:sz w:val="28"/>
          <w:szCs w:val="28"/>
          <w:lang w:val="en-AU"/>
        </w:rPr>
      </w:pPr>
      <w:r w:rsidRPr="00E12AA7">
        <w:rPr>
          <w:rFonts w:ascii="Arial" w:eastAsia="Calibri" w:hAnsi="Arial" w:cs="Arial"/>
          <w:b/>
          <w:bCs/>
          <w:sz w:val="28"/>
          <w:szCs w:val="28"/>
          <w:lang w:val="en-AU"/>
        </w:rPr>
        <w:t>London Campus</w:t>
      </w:r>
    </w:p>
    <w:p w14:paraId="0539B7CB" w14:textId="77777777" w:rsidR="00E12AA7" w:rsidRPr="00E12AA7" w:rsidRDefault="00E12AA7" w:rsidP="00E12AA7">
      <w:pPr>
        <w:rPr>
          <w:rFonts w:ascii="Arial" w:eastAsia="Calibri" w:hAnsi="Arial" w:cs="Arial"/>
          <w:lang w:val="en-AU"/>
        </w:rPr>
      </w:pPr>
    </w:p>
    <w:p w14:paraId="124C8C10" w14:textId="77777777" w:rsidR="00E12AA7" w:rsidRPr="00E12AA7" w:rsidRDefault="00E12AA7" w:rsidP="00E12AA7">
      <w:pPr>
        <w:rPr>
          <w:rFonts w:ascii="Arial" w:eastAsia="Calibri" w:hAnsi="Arial" w:cs="Arial"/>
          <w:lang w:val="en-AU"/>
        </w:rPr>
      </w:pPr>
    </w:p>
    <w:p w14:paraId="1DA606D3" w14:textId="77777777" w:rsidR="00E12AA7" w:rsidRPr="00E12AA7" w:rsidRDefault="00E12AA7" w:rsidP="00E12AA7">
      <w:pPr>
        <w:spacing w:after="0" w:line="360" w:lineRule="auto"/>
        <w:ind w:left="2880" w:hanging="2160"/>
        <w:rPr>
          <w:rFonts w:ascii="Calibri" w:eastAsia="Calibri" w:hAnsi="Calibri" w:cs="Arial"/>
          <w:lang w:val="en-AU"/>
        </w:rPr>
      </w:pPr>
      <w:r w:rsidRPr="00E12AA7">
        <w:rPr>
          <w:rFonts w:ascii="Arial" w:eastAsia="Calibri" w:hAnsi="Arial" w:cs="Arial"/>
          <w:lang w:val="en-AU"/>
        </w:rPr>
        <w:t>Assignment title</w:t>
      </w:r>
      <w:r w:rsidRPr="00E12AA7">
        <w:rPr>
          <w:rFonts w:ascii="Arial" w:eastAsia="Calibri" w:hAnsi="Arial" w:cs="Arial"/>
          <w:lang w:val="en-AU"/>
        </w:rPr>
        <w:tab/>
        <w:t xml:space="preserve">: </w:t>
      </w:r>
      <w:r w:rsidRPr="00E12AA7">
        <w:rPr>
          <w:rFonts w:ascii="Arial" w:eastAsia="Calibri" w:hAnsi="Arial" w:cs="Arial"/>
          <w:b/>
          <w:bCs/>
          <w:lang w:val="en-AU"/>
        </w:rPr>
        <w:t>ACE Practical Portfolio - Academic and Employability</w:t>
      </w:r>
      <w:r w:rsidRPr="00E12AA7">
        <w:rPr>
          <w:rFonts w:ascii="Arial" w:eastAsia="Calibri" w:hAnsi="Arial" w:cs="Arial"/>
          <w:b/>
          <w:bCs/>
          <w:lang w:val="en-AU"/>
        </w:rPr>
        <w:br/>
        <w:t xml:space="preserve">  Skills Reflection Learning Report</w:t>
      </w:r>
    </w:p>
    <w:p w14:paraId="05608B4C" w14:textId="77777777" w:rsidR="00E12AA7" w:rsidRPr="00E12AA7" w:rsidRDefault="00E12AA7" w:rsidP="00E12AA7">
      <w:pPr>
        <w:spacing w:after="0" w:line="360" w:lineRule="auto"/>
        <w:ind w:left="720"/>
        <w:rPr>
          <w:rFonts w:ascii="Arial" w:eastAsia="Calibri" w:hAnsi="Arial" w:cs="Arial"/>
          <w:lang w:val="en-AU"/>
        </w:rPr>
      </w:pPr>
    </w:p>
    <w:p w14:paraId="63CC9064" w14:textId="77777777" w:rsidR="00E12AA7" w:rsidRPr="00E12AA7" w:rsidRDefault="00E12AA7" w:rsidP="00E12AA7">
      <w:pPr>
        <w:spacing w:after="0" w:line="360" w:lineRule="auto"/>
        <w:ind w:left="720"/>
        <w:rPr>
          <w:rFonts w:ascii="Calibri" w:eastAsia="Calibri" w:hAnsi="Calibri" w:cs="Arial"/>
          <w:lang w:val="en-AU"/>
        </w:rPr>
      </w:pPr>
      <w:r w:rsidRPr="00E12AA7">
        <w:rPr>
          <w:rFonts w:ascii="Arial" w:eastAsia="Calibri" w:hAnsi="Arial" w:cs="Arial"/>
          <w:lang w:val="en-AU"/>
        </w:rPr>
        <w:t>Programme</w:t>
      </w:r>
      <w:r w:rsidRPr="00E12AA7">
        <w:rPr>
          <w:rFonts w:ascii="Arial" w:eastAsia="Calibri" w:hAnsi="Arial" w:cs="Arial"/>
          <w:lang w:val="en-AU"/>
        </w:rPr>
        <w:tab/>
      </w:r>
      <w:r w:rsidRPr="00E12AA7">
        <w:rPr>
          <w:rFonts w:ascii="Arial" w:eastAsia="Calibri" w:hAnsi="Arial" w:cs="Arial"/>
          <w:lang w:val="en-AU"/>
        </w:rPr>
        <w:tab/>
        <w:t xml:space="preserve">: </w:t>
      </w:r>
      <w:proofErr w:type="spellStart"/>
      <w:r w:rsidRPr="00E12AA7">
        <w:rPr>
          <w:rFonts w:ascii="Arial" w:eastAsia="Calibri" w:hAnsi="Arial" w:cs="Arial"/>
          <w:b/>
          <w:bCs/>
          <w:lang w:val="en-AU"/>
        </w:rPr>
        <w:t>CertHE</w:t>
      </w:r>
      <w:proofErr w:type="spellEnd"/>
      <w:r w:rsidRPr="00E12AA7">
        <w:rPr>
          <w:rFonts w:ascii="Arial" w:eastAsia="Calibri" w:hAnsi="Arial" w:cs="Arial"/>
          <w:b/>
          <w:bCs/>
          <w:lang w:val="en-AU"/>
        </w:rPr>
        <w:t xml:space="preserve"> Skills for the Workplace</w:t>
      </w:r>
    </w:p>
    <w:p w14:paraId="39CC257E" w14:textId="77777777" w:rsidR="00E12AA7" w:rsidRPr="00E12AA7" w:rsidRDefault="00E12AA7" w:rsidP="00E12AA7">
      <w:pPr>
        <w:spacing w:after="0" w:line="360" w:lineRule="auto"/>
        <w:ind w:left="720"/>
        <w:rPr>
          <w:rFonts w:ascii="Arial" w:eastAsia="Calibri" w:hAnsi="Arial" w:cs="Arial"/>
          <w:lang w:val="en-AU"/>
        </w:rPr>
      </w:pPr>
    </w:p>
    <w:p w14:paraId="67C73274" w14:textId="4B82E438" w:rsidR="00E12AA7" w:rsidRPr="00E12AA7" w:rsidRDefault="00E12AA7" w:rsidP="00E12AA7">
      <w:pPr>
        <w:spacing w:after="0" w:line="360" w:lineRule="auto"/>
        <w:ind w:left="720"/>
        <w:rPr>
          <w:rFonts w:ascii="Calibri" w:eastAsia="Calibri" w:hAnsi="Calibri" w:cs="Arial"/>
          <w:lang w:val="en-AU"/>
        </w:rPr>
      </w:pPr>
      <w:r w:rsidRPr="00E12AA7">
        <w:rPr>
          <w:rFonts w:ascii="Arial" w:eastAsia="Calibri" w:hAnsi="Arial" w:cs="Arial"/>
          <w:lang w:val="en-AU"/>
        </w:rPr>
        <w:t>Module</w:t>
      </w:r>
      <w:r w:rsidRPr="00E12AA7">
        <w:rPr>
          <w:rFonts w:ascii="Arial" w:eastAsia="Calibri" w:hAnsi="Arial" w:cs="Arial"/>
          <w:lang w:val="en-AU"/>
        </w:rPr>
        <w:tab/>
      </w:r>
      <w:r w:rsidRPr="00E12AA7">
        <w:rPr>
          <w:rFonts w:ascii="Arial" w:eastAsia="Calibri" w:hAnsi="Arial" w:cs="Arial"/>
          <w:lang w:val="en-AU"/>
        </w:rPr>
        <w:tab/>
        <w:t xml:space="preserve">: </w:t>
      </w:r>
      <w:r w:rsidRPr="00E12AA7">
        <w:rPr>
          <w:rFonts w:ascii="Arial" w:eastAsia="Calibri" w:hAnsi="Arial" w:cs="Arial"/>
          <w:b/>
          <w:bCs/>
          <w:lang w:val="en-AU"/>
        </w:rPr>
        <w:t>Academic and Employability Skills</w:t>
      </w:r>
    </w:p>
    <w:p w14:paraId="5FE78A9E" w14:textId="77777777" w:rsidR="00E12AA7" w:rsidRPr="00E12AA7" w:rsidRDefault="00E12AA7" w:rsidP="00E12AA7">
      <w:pPr>
        <w:spacing w:after="0" w:line="360" w:lineRule="auto"/>
        <w:ind w:left="720"/>
        <w:rPr>
          <w:rFonts w:ascii="Arial" w:eastAsia="Calibri" w:hAnsi="Arial" w:cs="Arial"/>
          <w:lang w:val="en-AU"/>
        </w:rPr>
      </w:pPr>
    </w:p>
    <w:p w14:paraId="50BDC09D" w14:textId="77777777" w:rsidR="00E12AA7" w:rsidRPr="00E12AA7" w:rsidRDefault="00E12AA7" w:rsidP="00E12AA7">
      <w:pPr>
        <w:spacing w:after="0" w:line="360" w:lineRule="auto"/>
        <w:ind w:left="720"/>
        <w:rPr>
          <w:rFonts w:ascii="Calibri" w:eastAsia="Calibri" w:hAnsi="Calibri" w:cs="Arial"/>
          <w:lang w:val="en-AU"/>
        </w:rPr>
      </w:pPr>
      <w:r w:rsidRPr="00E12AA7">
        <w:rPr>
          <w:rFonts w:ascii="Arial" w:eastAsia="Calibri" w:hAnsi="Arial" w:cs="Arial"/>
          <w:lang w:val="en-AU"/>
        </w:rPr>
        <w:t>Module code</w:t>
      </w:r>
      <w:r w:rsidRPr="00E12AA7">
        <w:rPr>
          <w:rFonts w:ascii="Arial" w:eastAsia="Calibri" w:hAnsi="Arial" w:cs="Arial"/>
          <w:lang w:val="en-AU"/>
        </w:rPr>
        <w:tab/>
      </w:r>
      <w:r w:rsidRPr="00E12AA7">
        <w:rPr>
          <w:rFonts w:ascii="Arial" w:eastAsia="Calibri" w:hAnsi="Arial" w:cs="Arial"/>
          <w:lang w:val="en-AU"/>
        </w:rPr>
        <w:tab/>
        <w:t xml:space="preserve">: </w:t>
      </w:r>
      <w:r w:rsidRPr="00E12AA7">
        <w:rPr>
          <w:rFonts w:ascii="Arial" w:eastAsia="Calibri" w:hAnsi="Arial" w:cs="Arial"/>
          <w:b/>
          <w:bCs/>
          <w:lang w:val="en-AU"/>
        </w:rPr>
        <w:t>BMSW4001</w:t>
      </w:r>
    </w:p>
    <w:p w14:paraId="1A93327C" w14:textId="77777777" w:rsidR="00E12AA7" w:rsidRPr="00E12AA7" w:rsidRDefault="00E12AA7" w:rsidP="00E12AA7">
      <w:pPr>
        <w:spacing w:after="0" w:line="360" w:lineRule="auto"/>
        <w:ind w:left="720"/>
        <w:rPr>
          <w:rFonts w:ascii="Arial" w:eastAsia="Calibri" w:hAnsi="Arial" w:cs="Arial"/>
          <w:lang w:val="en-AU"/>
        </w:rPr>
      </w:pPr>
    </w:p>
    <w:p w14:paraId="1C0484A8" w14:textId="77777777" w:rsidR="00E12AA7" w:rsidRPr="00E12AA7" w:rsidRDefault="00E12AA7" w:rsidP="00E12AA7">
      <w:pPr>
        <w:spacing w:after="0" w:line="360" w:lineRule="auto"/>
        <w:ind w:left="720"/>
        <w:rPr>
          <w:rFonts w:ascii="Calibri" w:eastAsia="Calibri" w:hAnsi="Calibri" w:cs="Arial"/>
          <w:lang w:val="en-AU"/>
        </w:rPr>
      </w:pPr>
      <w:r w:rsidRPr="00E12AA7">
        <w:rPr>
          <w:rFonts w:ascii="Arial" w:eastAsia="Calibri" w:hAnsi="Arial" w:cs="Arial"/>
          <w:lang w:val="en-AU"/>
        </w:rPr>
        <w:t>Module Leader</w:t>
      </w:r>
      <w:r w:rsidRPr="00E12AA7">
        <w:rPr>
          <w:rFonts w:ascii="Arial" w:eastAsia="Calibri" w:hAnsi="Arial" w:cs="Arial"/>
          <w:lang w:val="en-AU"/>
        </w:rPr>
        <w:tab/>
        <w:t xml:space="preserve">: </w:t>
      </w:r>
      <w:r w:rsidRPr="00E12AA7">
        <w:rPr>
          <w:rFonts w:ascii="Arial" w:eastAsia="Calibri" w:hAnsi="Arial" w:cs="Arial"/>
          <w:b/>
          <w:bCs/>
          <w:lang w:val="en-AU"/>
        </w:rPr>
        <w:t>Sylvia Hoffmann</w:t>
      </w:r>
    </w:p>
    <w:p w14:paraId="7461F10D" w14:textId="77777777" w:rsidR="00E12AA7" w:rsidRPr="00E12AA7" w:rsidRDefault="00E12AA7" w:rsidP="00E12AA7">
      <w:pPr>
        <w:spacing w:after="0" w:line="360" w:lineRule="auto"/>
        <w:ind w:left="720"/>
        <w:rPr>
          <w:rFonts w:ascii="Arial" w:eastAsia="Calibri" w:hAnsi="Arial" w:cs="Arial"/>
          <w:lang w:val="en-AU"/>
        </w:rPr>
      </w:pPr>
      <w:r w:rsidRPr="00E12AA7">
        <w:rPr>
          <w:rFonts w:ascii="Arial" w:eastAsia="Calibri" w:hAnsi="Arial" w:cs="Arial"/>
          <w:lang w:val="en-AU"/>
        </w:rPr>
        <w:tab/>
      </w:r>
      <w:r w:rsidRPr="00E12AA7">
        <w:rPr>
          <w:rFonts w:ascii="Arial" w:eastAsia="Calibri" w:hAnsi="Arial" w:cs="Arial"/>
          <w:lang w:val="en-AU"/>
        </w:rPr>
        <w:tab/>
      </w:r>
    </w:p>
    <w:p w14:paraId="6C697F9F" w14:textId="77777777" w:rsidR="00E12AA7" w:rsidRPr="00E12AA7" w:rsidRDefault="00E12AA7" w:rsidP="00E12AA7">
      <w:pPr>
        <w:spacing w:after="0" w:line="360" w:lineRule="auto"/>
        <w:ind w:left="720"/>
        <w:rPr>
          <w:rFonts w:ascii="Calibri" w:eastAsia="Calibri" w:hAnsi="Calibri" w:cs="Arial"/>
          <w:lang w:val="en-AU"/>
        </w:rPr>
      </w:pPr>
      <w:r w:rsidRPr="00E12AA7">
        <w:rPr>
          <w:rFonts w:ascii="Arial" w:eastAsia="Calibri" w:hAnsi="Arial" w:cs="Arial"/>
          <w:lang w:val="en-AU"/>
        </w:rPr>
        <w:t>Student Name</w:t>
      </w:r>
      <w:r w:rsidRPr="00E12AA7">
        <w:rPr>
          <w:rFonts w:ascii="Arial" w:eastAsia="Calibri" w:hAnsi="Arial" w:cs="Arial"/>
          <w:lang w:val="en-AU"/>
        </w:rPr>
        <w:tab/>
      </w:r>
      <w:r w:rsidRPr="00E12AA7">
        <w:rPr>
          <w:rFonts w:ascii="Arial" w:eastAsia="Calibri" w:hAnsi="Arial" w:cs="Arial"/>
          <w:lang w:val="en-AU"/>
        </w:rPr>
        <w:tab/>
        <w:t xml:space="preserve">: </w:t>
      </w:r>
      <w:r w:rsidRPr="00E12AA7">
        <w:rPr>
          <w:rFonts w:ascii="Arial" w:eastAsia="Calibri" w:hAnsi="Arial" w:cs="Arial"/>
          <w:b/>
          <w:bCs/>
          <w:lang w:val="en-AU"/>
        </w:rPr>
        <w:t>Rhyan Nelson</w:t>
      </w:r>
    </w:p>
    <w:p w14:paraId="2651F95D" w14:textId="77777777" w:rsidR="00E12AA7" w:rsidRPr="00E12AA7" w:rsidRDefault="00E12AA7" w:rsidP="00E12AA7">
      <w:pPr>
        <w:spacing w:after="0" w:line="360" w:lineRule="auto"/>
        <w:rPr>
          <w:rFonts w:ascii="Arial" w:eastAsia="Calibri" w:hAnsi="Arial" w:cs="Arial"/>
          <w:lang w:val="en-AU"/>
        </w:rPr>
      </w:pPr>
      <w:r w:rsidRPr="00E12AA7">
        <w:rPr>
          <w:rFonts w:ascii="Arial" w:eastAsia="Calibri" w:hAnsi="Arial" w:cs="Arial"/>
          <w:lang w:val="en-AU"/>
        </w:rPr>
        <w:tab/>
      </w:r>
    </w:p>
    <w:p w14:paraId="31D82F57" w14:textId="77777777" w:rsidR="00E12AA7" w:rsidRPr="00E12AA7" w:rsidRDefault="00E12AA7" w:rsidP="00E12AA7">
      <w:pPr>
        <w:spacing w:after="0" w:line="360" w:lineRule="auto"/>
        <w:rPr>
          <w:rFonts w:ascii="Calibri" w:eastAsia="Calibri" w:hAnsi="Calibri" w:cs="Arial"/>
          <w:lang w:val="en-AU"/>
        </w:rPr>
      </w:pPr>
      <w:r w:rsidRPr="00E12AA7">
        <w:rPr>
          <w:rFonts w:ascii="Arial" w:eastAsia="Calibri" w:hAnsi="Arial" w:cs="Arial"/>
          <w:lang w:val="en-AU"/>
        </w:rPr>
        <w:tab/>
        <w:t>Student number</w:t>
      </w:r>
      <w:r w:rsidRPr="00E12AA7">
        <w:rPr>
          <w:rFonts w:ascii="Arial" w:eastAsia="Calibri" w:hAnsi="Arial" w:cs="Arial"/>
          <w:lang w:val="en-AU"/>
        </w:rPr>
        <w:tab/>
        <w:t xml:space="preserve">: </w:t>
      </w:r>
      <w:r w:rsidRPr="00E12AA7">
        <w:rPr>
          <w:rFonts w:ascii="Arial" w:eastAsia="Calibri" w:hAnsi="Arial" w:cs="Arial"/>
          <w:b/>
          <w:bCs/>
          <w:lang w:val="en-AU"/>
        </w:rPr>
        <w:t>2110751</w:t>
      </w:r>
    </w:p>
    <w:p w14:paraId="4D9CEC2E" w14:textId="77777777" w:rsidR="00E12AA7" w:rsidRPr="00E12AA7" w:rsidRDefault="00E12AA7" w:rsidP="00E12AA7">
      <w:pPr>
        <w:spacing w:after="0" w:line="360" w:lineRule="auto"/>
        <w:ind w:left="720"/>
        <w:rPr>
          <w:rFonts w:ascii="Arial" w:eastAsia="Calibri" w:hAnsi="Arial" w:cs="Arial"/>
          <w:lang w:val="en-AU"/>
        </w:rPr>
      </w:pPr>
    </w:p>
    <w:p w14:paraId="181D76CE" w14:textId="77777777" w:rsidR="00E12AA7" w:rsidRPr="00E12AA7" w:rsidRDefault="00E12AA7" w:rsidP="00E12AA7">
      <w:pPr>
        <w:spacing w:after="0" w:line="360" w:lineRule="auto"/>
        <w:ind w:left="720"/>
        <w:rPr>
          <w:rFonts w:ascii="Calibri" w:eastAsia="Calibri" w:hAnsi="Calibri" w:cs="Arial"/>
          <w:lang w:val="en-AU"/>
        </w:rPr>
      </w:pPr>
      <w:r w:rsidRPr="00E12AA7">
        <w:rPr>
          <w:rFonts w:ascii="Arial" w:eastAsia="Calibri" w:hAnsi="Arial" w:cs="Arial"/>
          <w:lang w:val="en-AU"/>
        </w:rPr>
        <w:t>Submission date</w:t>
      </w:r>
      <w:r w:rsidRPr="00E12AA7">
        <w:rPr>
          <w:rFonts w:ascii="Arial" w:eastAsia="Calibri" w:hAnsi="Arial" w:cs="Arial"/>
          <w:lang w:val="en-AU"/>
        </w:rPr>
        <w:tab/>
        <w:t xml:space="preserve">: </w:t>
      </w:r>
      <w:r w:rsidRPr="00E12AA7">
        <w:rPr>
          <w:rFonts w:ascii="Arial" w:eastAsia="Calibri" w:hAnsi="Arial" w:cs="Arial"/>
          <w:b/>
          <w:bCs/>
          <w:lang w:val="en-AU"/>
        </w:rPr>
        <w:t>3 December 2021</w:t>
      </w:r>
    </w:p>
    <w:p w14:paraId="3D638B5C" w14:textId="77777777" w:rsidR="00E12AA7" w:rsidRPr="00E12AA7" w:rsidRDefault="00E12AA7" w:rsidP="00E12AA7">
      <w:pPr>
        <w:spacing w:after="0" w:line="360" w:lineRule="auto"/>
        <w:ind w:left="720"/>
        <w:rPr>
          <w:rFonts w:ascii="Arial" w:eastAsia="Calibri" w:hAnsi="Arial" w:cs="Arial"/>
          <w:lang w:val="en-AU"/>
        </w:rPr>
      </w:pPr>
    </w:p>
    <w:p w14:paraId="2EE6300D" w14:textId="77777777" w:rsidR="00E12AA7" w:rsidRPr="00E12AA7" w:rsidRDefault="00E12AA7" w:rsidP="00E12AA7">
      <w:pPr>
        <w:spacing w:after="0" w:line="360" w:lineRule="auto"/>
        <w:ind w:left="720"/>
        <w:rPr>
          <w:rFonts w:ascii="Calibri" w:eastAsia="Calibri" w:hAnsi="Calibri" w:cs="Arial"/>
          <w:lang w:val="en-AU"/>
        </w:rPr>
      </w:pPr>
      <w:r w:rsidRPr="00E12AA7">
        <w:rPr>
          <w:rFonts w:ascii="Arial" w:eastAsia="Calibri" w:hAnsi="Arial" w:cs="Arial"/>
          <w:lang w:val="en-AU"/>
        </w:rPr>
        <w:t>Word Count</w:t>
      </w:r>
      <w:r w:rsidRPr="00E12AA7">
        <w:rPr>
          <w:rFonts w:ascii="Arial" w:eastAsia="Calibri" w:hAnsi="Arial" w:cs="Arial"/>
          <w:lang w:val="en-AU"/>
        </w:rPr>
        <w:tab/>
      </w:r>
      <w:r w:rsidRPr="00E12AA7">
        <w:rPr>
          <w:rFonts w:ascii="Arial" w:eastAsia="Calibri" w:hAnsi="Arial" w:cs="Arial"/>
          <w:lang w:val="en-AU"/>
        </w:rPr>
        <w:tab/>
        <w:t xml:space="preserve">: </w:t>
      </w:r>
      <w:r w:rsidRPr="00E12AA7">
        <w:rPr>
          <w:rFonts w:ascii="Arial" w:eastAsia="Calibri" w:hAnsi="Arial" w:cs="Arial"/>
          <w:b/>
          <w:bCs/>
          <w:lang w:val="en-AU"/>
        </w:rPr>
        <w:t>2,000</w:t>
      </w:r>
    </w:p>
    <w:p w14:paraId="4FCE1E37" w14:textId="77777777" w:rsidR="00E12AA7" w:rsidRPr="00E12AA7" w:rsidRDefault="00E12AA7" w:rsidP="00E12AA7">
      <w:pPr>
        <w:spacing w:after="0" w:line="360" w:lineRule="auto"/>
        <w:ind w:left="720"/>
        <w:rPr>
          <w:rFonts w:ascii="Arial" w:eastAsia="Calibri" w:hAnsi="Arial" w:cs="Arial"/>
          <w:lang w:val="en-AU"/>
        </w:rPr>
      </w:pPr>
    </w:p>
    <w:p w14:paraId="676A5AC0" w14:textId="77777777" w:rsidR="00E12AA7" w:rsidRDefault="00E12AA7"/>
    <w:p w14:paraId="0735D858" w14:textId="77777777" w:rsidR="00E12AA7" w:rsidRDefault="00E12AA7"/>
    <w:p w14:paraId="5F7F98DB" w14:textId="77777777" w:rsidR="00E12AA7" w:rsidRDefault="00E12AA7"/>
    <w:p w14:paraId="5C91E2A7" w14:textId="77777777" w:rsidR="00E12AA7" w:rsidRDefault="00E12AA7"/>
    <w:p w14:paraId="16E06667" w14:textId="77777777" w:rsidR="00E12AA7" w:rsidRDefault="00E12AA7"/>
    <w:p w14:paraId="5E338461" w14:textId="77777777" w:rsidR="00E12AA7" w:rsidRDefault="00E12AA7"/>
    <w:p w14:paraId="04597CC1" w14:textId="0F47B783" w:rsidR="00725508" w:rsidRDefault="00725508">
      <w:pPr>
        <w:rPr>
          <w:rFonts w:ascii="Arial" w:hAnsi="Arial" w:cs="Arial"/>
          <w:b/>
          <w:bCs/>
        </w:rPr>
      </w:pPr>
      <w:r>
        <w:rPr>
          <w:rFonts w:ascii="Arial" w:hAnsi="Arial" w:cs="Arial"/>
          <w:b/>
          <w:bCs/>
        </w:rPr>
        <w:lastRenderedPageBreak/>
        <w:t>Table Of Contents</w:t>
      </w:r>
    </w:p>
    <w:p w14:paraId="4D57C893" w14:textId="3BB67AC8" w:rsidR="00725508" w:rsidRDefault="00725508">
      <w:pPr>
        <w:rPr>
          <w:rFonts w:ascii="Arial" w:hAnsi="Arial" w:cs="Arial"/>
          <w:b/>
          <w:bCs/>
        </w:rPr>
      </w:pPr>
    </w:p>
    <w:p w14:paraId="62911A27" w14:textId="46D29EE8" w:rsidR="00725508" w:rsidRPr="00725508" w:rsidRDefault="00725508" w:rsidP="00725508">
      <w:pPr>
        <w:pStyle w:val="ListParagraph"/>
        <w:numPr>
          <w:ilvl w:val="0"/>
          <w:numId w:val="1"/>
        </w:numPr>
        <w:rPr>
          <w:rFonts w:ascii="Arial" w:hAnsi="Arial" w:cs="Arial"/>
          <w:b/>
          <w:bCs/>
        </w:rPr>
      </w:pPr>
      <w:r w:rsidRPr="00725508">
        <w:rPr>
          <w:rFonts w:ascii="Arial" w:hAnsi="Arial" w:cs="Arial"/>
          <w:b/>
          <w:bCs/>
        </w:rPr>
        <w:t>Introduction</w:t>
      </w:r>
    </w:p>
    <w:p w14:paraId="43CDBCD9" w14:textId="6D3A2475" w:rsidR="00725508" w:rsidRDefault="00725508" w:rsidP="00725508">
      <w:pPr>
        <w:pStyle w:val="ListParagraph"/>
        <w:numPr>
          <w:ilvl w:val="0"/>
          <w:numId w:val="1"/>
        </w:numPr>
        <w:rPr>
          <w:rFonts w:ascii="Arial" w:hAnsi="Arial" w:cs="Arial"/>
          <w:b/>
          <w:bCs/>
        </w:rPr>
      </w:pPr>
      <w:r>
        <w:rPr>
          <w:rFonts w:ascii="Arial" w:hAnsi="Arial" w:cs="Arial"/>
          <w:b/>
          <w:bCs/>
        </w:rPr>
        <w:t xml:space="preserve">Schon’s </w:t>
      </w:r>
      <w:r w:rsidR="00DE6CBF">
        <w:rPr>
          <w:rFonts w:ascii="Arial" w:hAnsi="Arial" w:cs="Arial"/>
          <w:b/>
          <w:bCs/>
        </w:rPr>
        <w:t xml:space="preserve">Reflective </w:t>
      </w:r>
      <w:r>
        <w:rPr>
          <w:rFonts w:ascii="Arial" w:hAnsi="Arial" w:cs="Arial"/>
          <w:b/>
          <w:bCs/>
        </w:rPr>
        <w:t>Model</w:t>
      </w:r>
    </w:p>
    <w:p w14:paraId="7EE17F49" w14:textId="18E557E4" w:rsidR="00725508" w:rsidRDefault="00725508" w:rsidP="00725508">
      <w:pPr>
        <w:pStyle w:val="ListParagraph"/>
        <w:numPr>
          <w:ilvl w:val="0"/>
          <w:numId w:val="1"/>
        </w:numPr>
        <w:rPr>
          <w:rFonts w:ascii="Arial" w:hAnsi="Arial" w:cs="Arial"/>
          <w:b/>
          <w:bCs/>
        </w:rPr>
      </w:pPr>
      <w:r>
        <w:rPr>
          <w:rFonts w:ascii="Arial" w:hAnsi="Arial" w:cs="Arial"/>
          <w:b/>
          <w:bCs/>
        </w:rPr>
        <w:t>Application of Time Management</w:t>
      </w:r>
    </w:p>
    <w:p w14:paraId="31698D16" w14:textId="334766DB" w:rsidR="00725508" w:rsidRPr="00140E08" w:rsidRDefault="00725508" w:rsidP="00140E08">
      <w:pPr>
        <w:pStyle w:val="ListParagraph"/>
        <w:numPr>
          <w:ilvl w:val="1"/>
          <w:numId w:val="1"/>
        </w:numPr>
        <w:rPr>
          <w:rFonts w:ascii="Arial" w:hAnsi="Arial" w:cs="Arial"/>
          <w:b/>
          <w:bCs/>
        </w:rPr>
      </w:pPr>
      <w:r w:rsidRPr="00140E08">
        <w:rPr>
          <w:rFonts w:ascii="Arial" w:hAnsi="Arial" w:cs="Arial"/>
          <w:b/>
          <w:bCs/>
        </w:rPr>
        <w:t>Before the Experience</w:t>
      </w:r>
    </w:p>
    <w:p w14:paraId="564365DD" w14:textId="78C2BB5B" w:rsidR="000568AD" w:rsidRPr="00140E08" w:rsidRDefault="00725508" w:rsidP="00140E08">
      <w:pPr>
        <w:pStyle w:val="ListParagraph"/>
        <w:numPr>
          <w:ilvl w:val="1"/>
          <w:numId w:val="1"/>
        </w:numPr>
        <w:rPr>
          <w:rFonts w:ascii="Arial" w:hAnsi="Arial" w:cs="Arial"/>
          <w:b/>
          <w:bCs/>
        </w:rPr>
      </w:pPr>
      <w:r w:rsidRPr="00140E08">
        <w:rPr>
          <w:rFonts w:ascii="Arial" w:hAnsi="Arial" w:cs="Arial"/>
          <w:b/>
          <w:bCs/>
        </w:rPr>
        <w:t>During the Experience</w:t>
      </w:r>
    </w:p>
    <w:p w14:paraId="0D874F5F" w14:textId="2F90D027" w:rsidR="00725508" w:rsidRPr="00140E08" w:rsidRDefault="00140E08" w:rsidP="00140E08">
      <w:pPr>
        <w:ind w:firstLine="720"/>
        <w:rPr>
          <w:rFonts w:ascii="Arial" w:hAnsi="Arial" w:cs="Arial"/>
          <w:b/>
          <w:bCs/>
        </w:rPr>
      </w:pPr>
      <w:r>
        <w:rPr>
          <w:rFonts w:ascii="Arial" w:hAnsi="Arial" w:cs="Arial"/>
          <w:b/>
          <w:bCs/>
        </w:rPr>
        <w:t xml:space="preserve">3.3 </w:t>
      </w:r>
      <w:r w:rsidR="00725508" w:rsidRPr="00140E08">
        <w:rPr>
          <w:rFonts w:ascii="Arial" w:hAnsi="Arial" w:cs="Arial"/>
          <w:b/>
          <w:bCs/>
        </w:rPr>
        <w:t xml:space="preserve">After the Experience </w:t>
      </w:r>
    </w:p>
    <w:p w14:paraId="2406BFD4" w14:textId="7D901165" w:rsidR="000568AD" w:rsidRDefault="000568AD" w:rsidP="000568AD">
      <w:pPr>
        <w:rPr>
          <w:rFonts w:ascii="Arial" w:hAnsi="Arial" w:cs="Arial"/>
          <w:b/>
          <w:bCs/>
        </w:rPr>
      </w:pPr>
      <w:r>
        <w:rPr>
          <w:rFonts w:ascii="Arial" w:hAnsi="Arial" w:cs="Arial"/>
          <w:b/>
          <w:bCs/>
        </w:rPr>
        <w:t>4.0 Academic Writing</w:t>
      </w:r>
    </w:p>
    <w:p w14:paraId="7AD08D02" w14:textId="5B265675" w:rsidR="000568AD" w:rsidRDefault="000568AD" w:rsidP="00140E08">
      <w:pPr>
        <w:ind w:firstLine="720"/>
        <w:rPr>
          <w:rFonts w:ascii="Arial" w:hAnsi="Arial" w:cs="Arial"/>
          <w:b/>
          <w:bCs/>
        </w:rPr>
      </w:pPr>
      <w:r>
        <w:rPr>
          <w:rFonts w:ascii="Arial" w:hAnsi="Arial" w:cs="Arial"/>
          <w:b/>
          <w:bCs/>
        </w:rPr>
        <w:t>4.1 B</w:t>
      </w:r>
      <w:r w:rsidR="005C0F2D">
        <w:rPr>
          <w:rFonts w:ascii="Arial" w:hAnsi="Arial" w:cs="Arial"/>
          <w:b/>
          <w:bCs/>
        </w:rPr>
        <w:t>e</w:t>
      </w:r>
      <w:r>
        <w:rPr>
          <w:rFonts w:ascii="Arial" w:hAnsi="Arial" w:cs="Arial"/>
          <w:b/>
          <w:bCs/>
        </w:rPr>
        <w:t>fore the Experience</w:t>
      </w:r>
    </w:p>
    <w:p w14:paraId="6D197A0D" w14:textId="68CFB8EB" w:rsidR="000568AD" w:rsidRDefault="000568AD" w:rsidP="00140E08">
      <w:pPr>
        <w:ind w:firstLine="720"/>
        <w:rPr>
          <w:rFonts w:ascii="Arial" w:hAnsi="Arial" w:cs="Arial"/>
          <w:b/>
          <w:bCs/>
        </w:rPr>
      </w:pPr>
      <w:r>
        <w:rPr>
          <w:rFonts w:ascii="Arial" w:hAnsi="Arial" w:cs="Arial"/>
          <w:b/>
          <w:bCs/>
        </w:rPr>
        <w:t xml:space="preserve">4.2 During the experience </w:t>
      </w:r>
    </w:p>
    <w:p w14:paraId="2A1AEBF3" w14:textId="03F5F73A" w:rsidR="000568AD" w:rsidRDefault="000568AD" w:rsidP="00140E08">
      <w:pPr>
        <w:ind w:firstLine="720"/>
        <w:rPr>
          <w:rFonts w:ascii="Arial" w:hAnsi="Arial" w:cs="Arial"/>
          <w:b/>
          <w:bCs/>
        </w:rPr>
      </w:pPr>
      <w:r>
        <w:rPr>
          <w:rFonts w:ascii="Arial" w:hAnsi="Arial" w:cs="Arial"/>
          <w:b/>
          <w:bCs/>
        </w:rPr>
        <w:t xml:space="preserve">4.3 After the Experience </w:t>
      </w:r>
    </w:p>
    <w:p w14:paraId="22EAB322" w14:textId="370043AF" w:rsidR="000568AD" w:rsidRDefault="000568AD" w:rsidP="000568AD">
      <w:pPr>
        <w:rPr>
          <w:rFonts w:ascii="Arial" w:hAnsi="Arial" w:cs="Arial"/>
          <w:b/>
          <w:bCs/>
        </w:rPr>
      </w:pPr>
      <w:r>
        <w:rPr>
          <w:rFonts w:ascii="Arial" w:hAnsi="Arial" w:cs="Arial"/>
          <w:b/>
          <w:bCs/>
        </w:rPr>
        <w:t xml:space="preserve">5.0 Application of Referencing </w:t>
      </w:r>
    </w:p>
    <w:p w14:paraId="20314EB1" w14:textId="618E3A36" w:rsidR="000B743E" w:rsidRDefault="000B743E" w:rsidP="00140E08">
      <w:pPr>
        <w:ind w:firstLine="720"/>
        <w:rPr>
          <w:rFonts w:ascii="Arial" w:hAnsi="Arial" w:cs="Arial"/>
          <w:b/>
          <w:bCs/>
        </w:rPr>
      </w:pPr>
      <w:r>
        <w:rPr>
          <w:rFonts w:ascii="Arial" w:hAnsi="Arial" w:cs="Arial"/>
          <w:b/>
          <w:bCs/>
        </w:rPr>
        <w:t>5.1 Before the experience</w:t>
      </w:r>
    </w:p>
    <w:p w14:paraId="0395B5D2" w14:textId="285C25DA" w:rsidR="000B743E" w:rsidRDefault="000B743E" w:rsidP="00140E08">
      <w:pPr>
        <w:ind w:firstLine="720"/>
        <w:rPr>
          <w:rFonts w:ascii="Arial" w:hAnsi="Arial" w:cs="Arial"/>
          <w:b/>
          <w:bCs/>
        </w:rPr>
      </w:pPr>
      <w:r>
        <w:rPr>
          <w:rFonts w:ascii="Arial" w:hAnsi="Arial" w:cs="Arial"/>
          <w:b/>
          <w:bCs/>
        </w:rPr>
        <w:t>5.2 During the Experience</w:t>
      </w:r>
    </w:p>
    <w:p w14:paraId="288D6494" w14:textId="7224D5D0" w:rsidR="000B743E" w:rsidRDefault="000B743E" w:rsidP="00140E08">
      <w:pPr>
        <w:ind w:firstLine="720"/>
        <w:rPr>
          <w:rFonts w:ascii="Arial" w:hAnsi="Arial" w:cs="Arial"/>
          <w:b/>
          <w:bCs/>
        </w:rPr>
      </w:pPr>
      <w:r>
        <w:rPr>
          <w:rFonts w:ascii="Arial" w:hAnsi="Arial" w:cs="Arial"/>
          <w:b/>
          <w:bCs/>
        </w:rPr>
        <w:t>5.3 After the Experience</w:t>
      </w:r>
    </w:p>
    <w:p w14:paraId="37C1901C" w14:textId="01470B8A" w:rsidR="000B743E" w:rsidRDefault="00116590" w:rsidP="000568AD">
      <w:pPr>
        <w:rPr>
          <w:rFonts w:ascii="Arial" w:hAnsi="Arial" w:cs="Arial"/>
          <w:b/>
          <w:bCs/>
        </w:rPr>
      </w:pPr>
      <w:r>
        <w:rPr>
          <w:rFonts w:ascii="Arial" w:hAnsi="Arial" w:cs="Arial"/>
          <w:b/>
          <w:bCs/>
        </w:rPr>
        <w:t>References</w:t>
      </w:r>
      <w:r w:rsidR="000B743E">
        <w:rPr>
          <w:rFonts w:ascii="Arial" w:hAnsi="Arial" w:cs="Arial"/>
          <w:b/>
          <w:bCs/>
        </w:rPr>
        <w:t xml:space="preserve"> </w:t>
      </w:r>
    </w:p>
    <w:p w14:paraId="07324859" w14:textId="2F27B705" w:rsidR="000B743E" w:rsidRPr="000568AD" w:rsidRDefault="002D7DD6" w:rsidP="000568AD">
      <w:pPr>
        <w:rPr>
          <w:rFonts w:ascii="Arial" w:hAnsi="Arial" w:cs="Arial"/>
          <w:b/>
          <w:bCs/>
        </w:rPr>
      </w:pPr>
      <w:r>
        <w:rPr>
          <w:rFonts w:ascii="Arial" w:hAnsi="Arial" w:cs="Arial"/>
          <w:b/>
          <w:bCs/>
        </w:rPr>
        <w:t xml:space="preserve">Appendix A: Presentation </w:t>
      </w:r>
      <w:proofErr w:type="gramStart"/>
      <w:r>
        <w:rPr>
          <w:rFonts w:ascii="Arial" w:hAnsi="Arial" w:cs="Arial"/>
          <w:b/>
          <w:bCs/>
        </w:rPr>
        <w:t>On</w:t>
      </w:r>
      <w:proofErr w:type="gramEnd"/>
      <w:r>
        <w:rPr>
          <w:rFonts w:ascii="Arial" w:hAnsi="Arial" w:cs="Arial"/>
          <w:b/>
          <w:bCs/>
        </w:rPr>
        <w:t xml:space="preserve"> the Intended Career</w:t>
      </w:r>
    </w:p>
    <w:p w14:paraId="2862323B" w14:textId="77777777" w:rsidR="00725508" w:rsidRDefault="00725508">
      <w:pPr>
        <w:rPr>
          <w:rFonts w:ascii="Arial" w:hAnsi="Arial" w:cs="Arial"/>
          <w:b/>
          <w:bCs/>
        </w:rPr>
      </w:pPr>
    </w:p>
    <w:p w14:paraId="46E6A7AF" w14:textId="2AF50A61" w:rsidR="00E12AA7" w:rsidRPr="006A7F8F" w:rsidRDefault="00140E08">
      <w:pPr>
        <w:rPr>
          <w:rFonts w:ascii="Arial" w:hAnsi="Arial" w:cs="Arial"/>
          <w:b/>
          <w:bCs/>
        </w:rPr>
      </w:pPr>
      <w:r>
        <w:rPr>
          <w:rFonts w:ascii="Arial" w:hAnsi="Arial" w:cs="Arial"/>
          <w:b/>
          <w:bCs/>
        </w:rPr>
        <w:t xml:space="preserve">1.0 </w:t>
      </w:r>
      <w:r w:rsidR="00E12AA7" w:rsidRPr="006A7F8F">
        <w:rPr>
          <w:rFonts w:ascii="Arial" w:hAnsi="Arial" w:cs="Arial"/>
          <w:b/>
          <w:bCs/>
        </w:rPr>
        <w:t>Introduction</w:t>
      </w:r>
    </w:p>
    <w:p w14:paraId="688D2603" w14:textId="07DF971B" w:rsidR="002C3A55" w:rsidRPr="00140E08" w:rsidRDefault="004530CF">
      <w:pPr>
        <w:rPr>
          <w:rFonts w:ascii="Arial" w:hAnsi="Arial" w:cs="Arial"/>
          <w:color w:val="373A3C"/>
          <w:shd w:val="clear" w:color="auto" w:fill="FFFFFF"/>
        </w:rPr>
      </w:pPr>
      <w:r w:rsidRPr="00140E08">
        <w:rPr>
          <w:rFonts w:ascii="Arial" w:hAnsi="Arial" w:cs="Arial"/>
        </w:rPr>
        <w:t>There are lot</w:t>
      </w:r>
      <w:r w:rsidR="00AB60EF" w:rsidRPr="00140E08">
        <w:rPr>
          <w:rFonts w:ascii="Arial" w:hAnsi="Arial" w:cs="Arial"/>
        </w:rPr>
        <w:t>s</w:t>
      </w:r>
      <w:r w:rsidRPr="00140E08">
        <w:rPr>
          <w:rFonts w:ascii="Arial" w:hAnsi="Arial" w:cs="Arial"/>
        </w:rPr>
        <w:t xml:space="preserve"> of reflecti</w:t>
      </w:r>
      <w:r w:rsidR="00AB60EF" w:rsidRPr="00140E08">
        <w:rPr>
          <w:rFonts w:ascii="Arial" w:hAnsi="Arial" w:cs="Arial"/>
        </w:rPr>
        <w:t>ve</w:t>
      </w:r>
      <w:r w:rsidRPr="00140E08">
        <w:rPr>
          <w:rFonts w:ascii="Arial" w:hAnsi="Arial" w:cs="Arial"/>
        </w:rPr>
        <w:t xml:space="preserve"> models that I could </w:t>
      </w:r>
      <w:r w:rsidR="002C3A55" w:rsidRPr="00140E08">
        <w:rPr>
          <w:rFonts w:ascii="Arial" w:hAnsi="Arial" w:cs="Arial"/>
        </w:rPr>
        <w:t xml:space="preserve">have </w:t>
      </w:r>
      <w:r w:rsidRPr="00140E08">
        <w:rPr>
          <w:rFonts w:ascii="Arial" w:hAnsi="Arial" w:cs="Arial"/>
        </w:rPr>
        <w:t>use</w:t>
      </w:r>
      <w:r w:rsidR="002C3A55" w:rsidRPr="00140E08">
        <w:rPr>
          <w:rFonts w:ascii="Arial" w:hAnsi="Arial" w:cs="Arial"/>
        </w:rPr>
        <w:t>d</w:t>
      </w:r>
      <w:r w:rsidRPr="00140E08">
        <w:rPr>
          <w:rFonts w:ascii="Arial" w:hAnsi="Arial" w:cs="Arial"/>
        </w:rPr>
        <w:t xml:space="preserve"> for my reflective report.  </w:t>
      </w:r>
      <w:r w:rsidR="00A02151" w:rsidRPr="00140E08">
        <w:rPr>
          <w:rFonts w:ascii="Arial" w:hAnsi="Arial" w:cs="Arial"/>
        </w:rPr>
        <w:t>However,</w:t>
      </w:r>
      <w:r w:rsidRPr="00140E08">
        <w:rPr>
          <w:rFonts w:ascii="Arial" w:hAnsi="Arial" w:cs="Arial"/>
        </w:rPr>
        <w:t xml:space="preserve"> I </w:t>
      </w:r>
      <w:r w:rsidR="00AB60EF" w:rsidRPr="00140E08">
        <w:rPr>
          <w:rFonts w:ascii="Arial" w:hAnsi="Arial" w:cs="Arial"/>
        </w:rPr>
        <w:t>opted for Donald</w:t>
      </w:r>
      <w:r w:rsidRPr="00140E08">
        <w:rPr>
          <w:rFonts w:ascii="Arial" w:hAnsi="Arial" w:cs="Arial"/>
        </w:rPr>
        <w:t xml:space="preserve"> </w:t>
      </w:r>
      <w:r w:rsidR="007E7C31" w:rsidRPr="00140E08">
        <w:rPr>
          <w:rFonts w:ascii="Arial" w:hAnsi="Arial" w:cs="Arial"/>
          <w:color w:val="373A3C"/>
          <w:shd w:val="clear" w:color="auto" w:fill="FFFFFF"/>
        </w:rPr>
        <w:t>Schon’s reflective model (1983/1991).</w:t>
      </w:r>
      <w:r w:rsidR="00A02151" w:rsidRPr="00140E08">
        <w:rPr>
          <w:rFonts w:ascii="Arial" w:hAnsi="Arial" w:cs="Arial"/>
          <w:color w:val="373A3C"/>
          <w:shd w:val="clear" w:color="auto" w:fill="FFFFFF"/>
        </w:rPr>
        <w:t xml:space="preserve">  Schon’s model gives me the opportunity to analyse</w:t>
      </w:r>
      <w:r w:rsidR="00A26D7B" w:rsidRPr="00140E08">
        <w:rPr>
          <w:rFonts w:ascii="Arial" w:hAnsi="Arial" w:cs="Arial"/>
          <w:color w:val="373A3C"/>
          <w:shd w:val="clear" w:color="auto" w:fill="FFFFFF"/>
        </w:rPr>
        <w:t xml:space="preserve"> my learning experience before, during and after the joining University of Wales Trinity St David.   </w:t>
      </w:r>
    </w:p>
    <w:p w14:paraId="1138EB17" w14:textId="2BB7551E" w:rsidR="002C3A55" w:rsidRPr="00140E08" w:rsidRDefault="002C3A55">
      <w:pPr>
        <w:rPr>
          <w:rFonts w:ascii="Arial" w:hAnsi="Arial" w:cs="Arial"/>
          <w:color w:val="373A3C"/>
          <w:shd w:val="clear" w:color="auto" w:fill="FFFFFF"/>
        </w:rPr>
      </w:pPr>
    </w:p>
    <w:p w14:paraId="17277B51" w14:textId="31A33553" w:rsidR="00894565" w:rsidRPr="00140E08" w:rsidRDefault="00894565">
      <w:pPr>
        <w:rPr>
          <w:rFonts w:ascii="Arial" w:hAnsi="Arial" w:cs="Arial"/>
          <w:color w:val="373A3C"/>
          <w:shd w:val="clear" w:color="auto" w:fill="FFFFFF"/>
        </w:rPr>
      </w:pPr>
      <w:r w:rsidRPr="00140E08">
        <w:rPr>
          <w:rFonts w:ascii="Arial" w:hAnsi="Arial" w:cs="Arial"/>
          <w:b/>
          <w:bCs/>
          <w:color w:val="373A3C"/>
          <w:shd w:val="clear" w:color="auto" w:fill="FFFFFF"/>
        </w:rPr>
        <w:t>2. Schon’s Reflective Model</w:t>
      </w:r>
    </w:p>
    <w:p w14:paraId="7CA8BB20" w14:textId="77777777" w:rsidR="000174E1" w:rsidRPr="00140E08" w:rsidRDefault="00894565">
      <w:pPr>
        <w:rPr>
          <w:rFonts w:ascii="Arial" w:hAnsi="Arial" w:cs="Arial"/>
          <w:color w:val="373A3C"/>
          <w:shd w:val="clear" w:color="auto" w:fill="FFFFFF"/>
        </w:rPr>
      </w:pPr>
      <w:r w:rsidRPr="00140E08">
        <w:rPr>
          <w:rFonts w:ascii="Arial" w:hAnsi="Arial" w:cs="Arial"/>
          <w:color w:val="373A3C"/>
          <w:shd w:val="clear" w:color="auto" w:fill="FFFFFF"/>
        </w:rPr>
        <w:t xml:space="preserve">    Develope</w:t>
      </w:r>
      <w:r w:rsidR="00AB64E4" w:rsidRPr="00140E08">
        <w:rPr>
          <w:rFonts w:ascii="Arial" w:hAnsi="Arial" w:cs="Arial"/>
          <w:color w:val="373A3C"/>
          <w:shd w:val="clear" w:color="auto" w:fill="FFFFFF"/>
        </w:rPr>
        <w:t xml:space="preserve">d by Donald Schon in </w:t>
      </w:r>
      <w:r w:rsidR="005223CB" w:rsidRPr="00140E08">
        <w:rPr>
          <w:rFonts w:ascii="Arial" w:hAnsi="Arial" w:cs="Arial"/>
          <w:color w:val="373A3C"/>
          <w:shd w:val="clear" w:color="auto" w:fill="FFFFFF"/>
        </w:rPr>
        <w:t>1983, the</w:t>
      </w:r>
      <w:r w:rsidR="00AB64E4" w:rsidRPr="00140E08">
        <w:rPr>
          <w:rFonts w:ascii="Arial" w:hAnsi="Arial" w:cs="Arial"/>
          <w:color w:val="373A3C"/>
          <w:shd w:val="clear" w:color="auto" w:fill="FFFFFF"/>
        </w:rPr>
        <w:t xml:space="preserve"> Schon model organises the reflective process by      asking what the question: under what circumstances should we reflect on an experience, activity or action?  With these questions</w:t>
      </w:r>
      <w:r w:rsidR="005223CB" w:rsidRPr="00140E08">
        <w:rPr>
          <w:rFonts w:ascii="Arial" w:hAnsi="Arial" w:cs="Arial"/>
          <w:color w:val="373A3C"/>
          <w:shd w:val="clear" w:color="auto" w:fill="FFFFFF"/>
        </w:rPr>
        <w:t>,</w:t>
      </w:r>
      <w:r w:rsidR="00AB64E4" w:rsidRPr="00140E08">
        <w:rPr>
          <w:rFonts w:ascii="Arial" w:hAnsi="Arial" w:cs="Arial"/>
          <w:color w:val="373A3C"/>
          <w:shd w:val="clear" w:color="auto" w:fill="FFFFFF"/>
        </w:rPr>
        <w:t xml:space="preserve"> the </w:t>
      </w:r>
      <w:r w:rsidR="005223CB" w:rsidRPr="00140E08">
        <w:rPr>
          <w:rFonts w:ascii="Arial" w:hAnsi="Arial" w:cs="Arial"/>
          <w:color w:val="373A3C"/>
          <w:shd w:val="clear" w:color="auto" w:fill="FFFFFF"/>
        </w:rPr>
        <w:t>Schon</w:t>
      </w:r>
      <w:r w:rsidR="00AB64E4" w:rsidRPr="00140E08">
        <w:rPr>
          <w:rFonts w:ascii="Arial" w:hAnsi="Arial" w:cs="Arial"/>
          <w:color w:val="373A3C"/>
          <w:shd w:val="clear" w:color="auto" w:fill="FFFFFF"/>
        </w:rPr>
        <w:t xml:space="preserve"> </w:t>
      </w:r>
      <w:r w:rsidR="005223CB" w:rsidRPr="00140E08">
        <w:rPr>
          <w:rFonts w:ascii="Arial" w:hAnsi="Arial" w:cs="Arial"/>
          <w:color w:val="373A3C"/>
          <w:shd w:val="clear" w:color="auto" w:fill="FFFFFF"/>
        </w:rPr>
        <w:t xml:space="preserve">reflective model proposed an effective three-step strategy for contemplation about and analysing experiences or actions.  The table below </w:t>
      </w:r>
      <w:r w:rsidR="000174E1" w:rsidRPr="00140E08">
        <w:rPr>
          <w:rFonts w:ascii="Arial" w:hAnsi="Arial" w:cs="Arial"/>
          <w:color w:val="373A3C"/>
          <w:shd w:val="clear" w:color="auto" w:fill="FFFFFF"/>
        </w:rPr>
        <w:t>outlines the key questions in each of the three stages in Schon’s reflective model.</w:t>
      </w:r>
      <w:r w:rsidR="005223CB" w:rsidRPr="00140E08">
        <w:rPr>
          <w:rFonts w:ascii="Arial" w:hAnsi="Arial" w:cs="Arial"/>
          <w:color w:val="373A3C"/>
          <w:shd w:val="clear" w:color="auto" w:fill="FFFFFF"/>
        </w:rPr>
        <w:t xml:space="preserve"> </w:t>
      </w:r>
      <w:r w:rsidR="00AB64E4" w:rsidRPr="00140E08">
        <w:rPr>
          <w:rFonts w:ascii="Arial" w:hAnsi="Arial" w:cs="Arial"/>
          <w:color w:val="373A3C"/>
          <w:shd w:val="clear" w:color="auto" w:fill="FFFFFF"/>
        </w:rPr>
        <w:t xml:space="preserve"> </w:t>
      </w:r>
    </w:p>
    <w:tbl>
      <w:tblPr>
        <w:tblStyle w:val="TableGrid"/>
        <w:tblW w:w="0" w:type="auto"/>
        <w:tblLook w:val="04A0" w:firstRow="1" w:lastRow="0" w:firstColumn="1" w:lastColumn="0" w:noHBand="0" w:noVBand="1"/>
      </w:tblPr>
      <w:tblGrid>
        <w:gridCol w:w="3005"/>
        <w:gridCol w:w="3005"/>
        <w:gridCol w:w="3006"/>
      </w:tblGrid>
      <w:tr w:rsidR="000174E1" w:rsidRPr="00140E08" w14:paraId="5F4812CE" w14:textId="77777777" w:rsidTr="000174E1">
        <w:tc>
          <w:tcPr>
            <w:tcW w:w="3005" w:type="dxa"/>
          </w:tcPr>
          <w:p w14:paraId="74260C94" w14:textId="7CE3CB07" w:rsidR="000174E1" w:rsidRPr="00140E08" w:rsidRDefault="000174E1">
            <w:pPr>
              <w:rPr>
                <w:rFonts w:ascii="Arial" w:hAnsi="Arial" w:cs="Arial"/>
                <w:color w:val="373A3C"/>
                <w:shd w:val="clear" w:color="auto" w:fill="FFFFFF"/>
              </w:rPr>
            </w:pPr>
            <w:r w:rsidRPr="00140E08">
              <w:rPr>
                <w:rFonts w:ascii="Arial" w:hAnsi="Arial" w:cs="Arial"/>
                <w:color w:val="373A3C"/>
                <w:shd w:val="clear" w:color="auto" w:fill="FFFFFF"/>
              </w:rPr>
              <w:t>Before the Experience</w:t>
            </w:r>
          </w:p>
        </w:tc>
        <w:tc>
          <w:tcPr>
            <w:tcW w:w="3005" w:type="dxa"/>
          </w:tcPr>
          <w:p w14:paraId="72BD6FBE" w14:textId="350A589E" w:rsidR="000174E1" w:rsidRPr="00140E08" w:rsidRDefault="000174E1">
            <w:pPr>
              <w:rPr>
                <w:rFonts w:ascii="Arial" w:hAnsi="Arial" w:cs="Arial"/>
                <w:color w:val="373A3C"/>
                <w:shd w:val="clear" w:color="auto" w:fill="FFFFFF"/>
              </w:rPr>
            </w:pPr>
            <w:r w:rsidRPr="00140E08">
              <w:rPr>
                <w:rFonts w:ascii="Arial" w:hAnsi="Arial" w:cs="Arial"/>
                <w:color w:val="373A3C"/>
                <w:shd w:val="clear" w:color="auto" w:fill="FFFFFF"/>
              </w:rPr>
              <w:t>During the Experience</w:t>
            </w:r>
          </w:p>
        </w:tc>
        <w:tc>
          <w:tcPr>
            <w:tcW w:w="3006" w:type="dxa"/>
          </w:tcPr>
          <w:p w14:paraId="6874AE1A" w14:textId="4FA7E4EE" w:rsidR="000174E1" w:rsidRPr="00140E08" w:rsidRDefault="000174E1">
            <w:pPr>
              <w:rPr>
                <w:rFonts w:ascii="Arial" w:hAnsi="Arial" w:cs="Arial"/>
                <w:color w:val="373A3C"/>
                <w:shd w:val="clear" w:color="auto" w:fill="FFFFFF"/>
              </w:rPr>
            </w:pPr>
            <w:r w:rsidRPr="00140E08">
              <w:rPr>
                <w:rFonts w:ascii="Arial" w:hAnsi="Arial" w:cs="Arial"/>
                <w:color w:val="373A3C"/>
                <w:shd w:val="clear" w:color="auto" w:fill="FFFFFF"/>
              </w:rPr>
              <w:t>After the Experience</w:t>
            </w:r>
          </w:p>
        </w:tc>
      </w:tr>
      <w:tr w:rsidR="000174E1" w:rsidRPr="00140E08" w14:paraId="36F245A0" w14:textId="77777777" w:rsidTr="000174E1">
        <w:tc>
          <w:tcPr>
            <w:tcW w:w="3005" w:type="dxa"/>
          </w:tcPr>
          <w:p w14:paraId="6B06503C" w14:textId="77D2E4D2" w:rsidR="000174E1" w:rsidRPr="00140E08" w:rsidRDefault="000174E1">
            <w:pPr>
              <w:rPr>
                <w:rFonts w:ascii="Arial" w:hAnsi="Arial" w:cs="Arial"/>
                <w:color w:val="373A3C"/>
                <w:shd w:val="clear" w:color="auto" w:fill="FFFFFF"/>
              </w:rPr>
            </w:pPr>
            <w:r w:rsidRPr="00140E08">
              <w:rPr>
                <w:rFonts w:ascii="Arial" w:hAnsi="Arial" w:cs="Arial"/>
                <w:color w:val="373A3C"/>
                <w:shd w:val="clear" w:color="auto" w:fill="FFFFFF"/>
              </w:rPr>
              <w:t>What do you think is likely to happen?</w:t>
            </w:r>
          </w:p>
        </w:tc>
        <w:tc>
          <w:tcPr>
            <w:tcW w:w="3005" w:type="dxa"/>
          </w:tcPr>
          <w:p w14:paraId="6C41011C" w14:textId="13625AA7" w:rsidR="000174E1" w:rsidRPr="00140E08" w:rsidRDefault="000174E1">
            <w:pPr>
              <w:rPr>
                <w:rFonts w:ascii="Arial" w:hAnsi="Arial" w:cs="Arial"/>
                <w:color w:val="373A3C"/>
                <w:shd w:val="clear" w:color="auto" w:fill="FFFFFF"/>
              </w:rPr>
            </w:pPr>
            <w:r w:rsidRPr="00140E08">
              <w:rPr>
                <w:rFonts w:ascii="Arial" w:hAnsi="Arial" w:cs="Arial"/>
                <w:color w:val="373A3C"/>
                <w:shd w:val="clear" w:color="auto" w:fill="FFFFFF"/>
              </w:rPr>
              <w:t>What am I experiencing as I make quick decisions?</w:t>
            </w:r>
          </w:p>
        </w:tc>
        <w:tc>
          <w:tcPr>
            <w:tcW w:w="3006" w:type="dxa"/>
          </w:tcPr>
          <w:p w14:paraId="14D47DFE" w14:textId="57A51936" w:rsidR="000174E1" w:rsidRPr="00140E08" w:rsidRDefault="000174E1">
            <w:pPr>
              <w:rPr>
                <w:rFonts w:ascii="Arial" w:hAnsi="Arial" w:cs="Arial"/>
                <w:color w:val="373A3C"/>
                <w:shd w:val="clear" w:color="auto" w:fill="FFFFFF"/>
              </w:rPr>
            </w:pPr>
            <w:r w:rsidRPr="00140E08">
              <w:rPr>
                <w:rFonts w:ascii="Arial" w:hAnsi="Arial" w:cs="Arial"/>
                <w:color w:val="373A3C"/>
                <w:shd w:val="clear" w:color="auto" w:fill="FFFFFF"/>
              </w:rPr>
              <w:t>Which lessons did I draw in the immediate aftermath of the experience</w:t>
            </w:r>
            <w:r w:rsidR="006678E3" w:rsidRPr="00140E08">
              <w:rPr>
                <w:rFonts w:ascii="Arial" w:hAnsi="Arial" w:cs="Arial"/>
                <w:color w:val="373A3C"/>
                <w:shd w:val="clear" w:color="auto" w:fill="FFFFFF"/>
              </w:rPr>
              <w:t>?</w:t>
            </w:r>
          </w:p>
        </w:tc>
      </w:tr>
      <w:tr w:rsidR="000174E1" w:rsidRPr="00140E08" w14:paraId="7CA365F3" w14:textId="77777777" w:rsidTr="000174E1">
        <w:tc>
          <w:tcPr>
            <w:tcW w:w="3005" w:type="dxa"/>
          </w:tcPr>
          <w:p w14:paraId="0765E87D" w14:textId="303586EE" w:rsidR="000174E1" w:rsidRPr="00140E08" w:rsidRDefault="006678E3">
            <w:pPr>
              <w:rPr>
                <w:rFonts w:ascii="Arial" w:hAnsi="Arial" w:cs="Arial"/>
                <w:color w:val="373A3C"/>
                <w:shd w:val="clear" w:color="auto" w:fill="FFFFFF"/>
              </w:rPr>
            </w:pPr>
            <w:r w:rsidRPr="00140E08">
              <w:rPr>
                <w:rFonts w:ascii="Arial" w:hAnsi="Arial" w:cs="Arial"/>
                <w:color w:val="373A3C"/>
                <w:shd w:val="clear" w:color="auto" w:fill="FFFFFF"/>
              </w:rPr>
              <w:t>Which challenges will I encounter?</w:t>
            </w:r>
          </w:p>
        </w:tc>
        <w:tc>
          <w:tcPr>
            <w:tcW w:w="3005" w:type="dxa"/>
          </w:tcPr>
          <w:p w14:paraId="6B94C352" w14:textId="07E3CEC6" w:rsidR="000174E1" w:rsidRPr="00140E08" w:rsidRDefault="006678E3">
            <w:pPr>
              <w:rPr>
                <w:rFonts w:ascii="Arial" w:hAnsi="Arial" w:cs="Arial"/>
                <w:color w:val="373A3C"/>
                <w:shd w:val="clear" w:color="auto" w:fill="FFFFFF"/>
              </w:rPr>
            </w:pPr>
            <w:r w:rsidRPr="00140E08">
              <w:rPr>
                <w:rFonts w:ascii="Arial" w:hAnsi="Arial" w:cs="Arial"/>
                <w:color w:val="373A3C"/>
                <w:shd w:val="clear" w:color="auto" w:fill="FFFFFF"/>
              </w:rPr>
              <w:t xml:space="preserve">Are there any surprises? How am I responding to the challenges? </w:t>
            </w:r>
          </w:p>
        </w:tc>
        <w:tc>
          <w:tcPr>
            <w:tcW w:w="3006" w:type="dxa"/>
          </w:tcPr>
          <w:p w14:paraId="45161EAB" w14:textId="331CE72E" w:rsidR="000174E1" w:rsidRPr="00140E08" w:rsidRDefault="006678E3">
            <w:pPr>
              <w:rPr>
                <w:rFonts w:ascii="Arial" w:hAnsi="Arial" w:cs="Arial"/>
                <w:color w:val="373A3C"/>
                <w:shd w:val="clear" w:color="auto" w:fill="FFFFFF"/>
              </w:rPr>
            </w:pPr>
            <w:r w:rsidRPr="00140E08">
              <w:rPr>
                <w:rFonts w:ascii="Arial" w:hAnsi="Arial" w:cs="Arial"/>
                <w:color w:val="373A3C"/>
                <w:shd w:val="clear" w:color="auto" w:fill="FFFFFF"/>
              </w:rPr>
              <w:t>Which lessons did I draw after I had time to consider the experience?</w:t>
            </w:r>
          </w:p>
        </w:tc>
      </w:tr>
      <w:tr w:rsidR="000174E1" w:rsidRPr="00140E08" w14:paraId="15E1C1D6" w14:textId="77777777" w:rsidTr="000174E1">
        <w:tc>
          <w:tcPr>
            <w:tcW w:w="3005" w:type="dxa"/>
          </w:tcPr>
          <w:p w14:paraId="238B27B2" w14:textId="0DD17551" w:rsidR="000174E1" w:rsidRPr="00140E08" w:rsidRDefault="006678E3">
            <w:pPr>
              <w:rPr>
                <w:rFonts w:ascii="Arial" w:hAnsi="Arial" w:cs="Arial"/>
                <w:color w:val="373A3C"/>
                <w:shd w:val="clear" w:color="auto" w:fill="FFFFFF"/>
              </w:rPr>
            </w:pPr>
            <w:r w:rsidRPr="00140E08">
              <w:rPr>
                <w:rFonts w:ascii="Arial" w:hAnsi="Arial" w:cs="Arial"/>
                <w:color w:val="373A3C"/>
                <w:shd w:val="clear" w:color="auto" w:fill="FFFFFF"/>
              </w:rPr>
              <w:lastRenderedPageBreak/>
              <w:t>What should I know to improve my level of preparedness?</w:t>
            </w:r>
          </w:p>
        </w:tc>
        <w:tc>
          <w:tcPr>
            <w:tcW w:w="3005" w:type="dxa"/>
          </w:tcPr>
          <w:p w14:paraId="2C7E9A6D" w14:textId="19C1895A" w:rsidR="000174E1" w:rsidRPr="00140E08" w:rsidRDefault="006678E3">
            <w:pPr>
              <w:rPr>
                <w:rFonts w:ascii="Arial" w:hAnsi="Arial" w:cs="Arial"/>
                <w:color w:val="373A3C"/>
                <w:shd w:val="clear" w:color="auto" w:fill="FFFFFF"/>
              </w:rPr>
            </w:pPr>
            <w:r w:rsidRPr="00140E08">
              <w:rPr>
                <w:rFonts w:ascii="Arial" w:hAnsi="Arial" w:cs="Arial"/>
                <w:color w:val="373A3C"/>
                <w:shd w:val="clear" w:color="auto" w:fill="FFFFFF"/>
              </w:rPr>
              <w:t xml:space="preserve">Are there </w:t>
            </w:r>
            <w:r w:rsidR="001704F3" w:rsidRPr="00140E08">
              <w:rPr>
                <w:rFonts w:ascii="Arial" w:hAnsi="Arial" w:cs="Arial"/>
                <w:color w:val="373A3C"/>
                <w:shd w:val="clear" w:color="auto" w:fill="FFFFFF"/>
              </w:rPr>
              <w:t>any</w:t>
            </w:r>
            <w:r w:rsidRPr="00140E08">
              <w:rPr>
                <w:rFonts w:ascii="Arial" w:hAnsi="Arial" w:cs="Arial"/>
                <w:color w:val="373A3C"/>
                <w:shd w:val="clear" w:color="auto" w:fill="FFFFFF"/>
              </w:rPr>
              <w:t xml:space="preserve"> actions I can take to overcome the </w:t>
            </w:r>
            <w:r w:rsidR="001704F3" w:rsidRPr="00140E08">
              <w:rPr>
                <w:rFonts w:ascii="Arial" w:hAnsi="Arial" w:cs="Arial"/>
                <w:color w:val="373A3C"/>
                <w:shd w:val="clear" w:color="auto" w:fill="FFFFFF"/>
              </w:rPr>
              <w:t xml:space="preserve">challenges and make the </w:t>
            </w:r>
            <w:r w:rsidRPr="00140E08">
              <w:rPr>
                <w:rFonts w:ascii="Arial" w:hAnsi="Arial" w:cs="Arial"/>
                <w:color w:val="373A3C"/>
                <w:shd w:val="clear" w:color="auto" w:fill="FFFFFF"/>
              </w:rPr>
              <w:t xml:space="preserve">experience </w:t>
            </w:r>
            <w:r w:rsidR="001704F3" w:rsidRPr="00140E08">
              <w:rPr>
                <w:rFonts w:ascii="Arial" w:hAnsi="Arial" w:cs="Arial"/>
                <w:color w:val="373A3C"/>
                <w:shd w:val="clear" w:color="auto" w:fill="FFFFFF"/>
              </w:rPr>
              <w:t xml:space="preserve">a success? What are the takeaways from the experience? </w:t>
            </w:r>
          </w:p>
        </w:tc>
        <w:tc>
          <w:tcPr>
            <w:tcW w:w="3006" w:type="dxa"/>
          </w:tcPr>
          <w:p w14:paraId="22795477" w14:textId="2326E88E" w:rsidR="000174E1" w:rsidRPr="00140E08" w:rsidRDefault="001704F3">
            <w:pPr>
              <w:rPr>
                <w:rFonts w:ascii="Arial" w:hAnsi="Arial" w:cs="Arial"/>
                <w:color w:val="373A3C"/>
                <w:shd w:val="clear" w:color="auto" w:fill="FFFFFF"/>
              </w:rPr>
            </w:pPr>
            <w:r w:rsidRPr="00140E08">
              <w:rPr>
                <w:rFonts w:ascii="Arial" w:hAnsi="Arial" w:cs="Arial"/>
                <w:color w:val="373A3C"/>
                <w:shd w:val="clear" w:color="auto" w:fill="FFFFFF"/>
              </w:rPr>
              <w:t>In retrospect, did I achieve key objectives? Which aspects     of the experience did I value and why?</w:t>
            </w:r>
          </w:p>
          <w:p w14:paraId="0FF71B5F" w14:textId="3FA2D288" w:rsidR="001704F3" w:rsidRPr="00140E08" w:rsidRDefault="001704F3">
            <w:pPr>
              <w:rPr>
                <w:rFonts w:ascii="Arial" w:hAnsi="Arial" w:cs="Arial"/>
                <w:color w:val="373A3C"/>
                <w:shd w:val="clear" w:color="auto" w:fill="FFFFFF"/>
              </w:rPr>
            </w:pPr>
            <w:r w:rsidRPr="00140E08">
              <w:rPr>
                <w:rFonts w:ascii="Arial" w:hAnsi="Arial" w:cs="Arial"/>
                <w:color w:val="373A3C"/>
                <w:shd w:val="clear" w:color="auto" w:fill="FFFFFF"/>
              </w:rPr>
              <w:t>What would I do differently before or during the experience?</w:t>
            </w:r>
          </w:p>
        </w:tc>
      </w:tr>
    </w:tbl>
    <w:p w14:paraId="5D41903C" w14:textId="191C406A" w:rsidR="00894565" w:rsidRPr="00140E08" w:rsidRDefault="001704F3" w:rsidP="001704F3">
      <w:pPr>
        <w:jc w:val="center"/>
        <w:rPr>
          <w:rFonts w:ascii="Arial" w:hAnsi="Arial" w:cs="Arial"/>
          <w:color w:val="373A3C"/>
          <w:shd w:val="clear" w:color="auto" w:fill="FFFFFF"/>
        </w:rPr>
      </w:pPr>
      <w:r w:rsidRPr="00140E08">
        <w:rPr>
          <w:rFonts w:ascii="Arial" w:hAnsi="Arial" w:cs="Arial"/>
          <w:color w:val="373A3C"/>
          <w:shd w:val="clear" w:color="auto" w:fill="FFFFFF"/>
        </w:rPr>
        <w:t>Source: (Schon, 1983)</w:t>
      </w:r>
    </w:p>
    <w:p w14:paraId="74CA3490" w14:textId="0C4F7D04" w:rsidR="00155EE1" w:rsidRPr="00140E08" w:rsidRDefault="00155EE1">
      <w:pPr>
        <w:rPr>
          <w:rFonts w:ascii="Arial" w:hAnsi="Arial" w:cs="Arial"/>
          <w:color w:val="373A3C"/>
          <w:shd w:val="clear" w:color="auto" w:fill="FFFFFF"/>
        </w:rPr>
      </w:pPr>
    </w:p>
    <w:p w14:paraId="607BA9F0" w14:textId="16CA4F6F" w:rsidR="00155EE1" w:rsidRPr="00140E08" w:rsidRDefault="00891BD0">
      <w:pPr>
        <w:rPr>
          <w:rFonts w:ascii="Arial" w:hAnsi="Arial" w:cs="Arial"/>
          <w:color w:val="373A3C"/>
          <w:shd w:val="clear" w:color="auto" w:fill="FFFFFF"/>
        </w:rPr>
      </w:pPr>
      <w:r w:rsidRPr="00140E08">
        <w:rPr>
          <w:rFonts w:ascii="Arial" w:hAnsi="Arial" w:cs="Arial"/>
          <w:color w:val="373A3C"/>
          <w:shd w:val="clear" w:color="auto" w:fill="FFFFFF"/>
        </w:rPr>
        <w:t xml:space="preserve">3.0 </w:t>
      </w:r>
      <w:r w:rsidRPr="00140E08">
        <w:rPr>
          <w:rFonts w:ascii="Arial" w:hAnsi="Arial" w:cs="Arial"/>
          <w:color w:val="373A3C"/>
          <w:shd w:val="clear" w:color="auto" w:fill="FFFFFF"/>
        </w:rPr>
        <w:tab/>
      </w:r>
      <w:r w:rsidR="00DE6CBF" w:rsidRPr="00140E08">
        <w:rPr>
          <w:rFonts w:ascii="Arial" w:hAnsi="Arial" w:cs="Arial"/>
          <w:b/>
          <w:bCs/>
          <w:color w:val="373A3C"/>
          <w:shd w:val="clear" w:color="auto" w:fill="FFFFFF"/>
        </w:rPr>
        <w:t>Application of Time Management</w:t>
      </w:r>
      <w:r w:rsidR="00DE6CBF" w:rsidRPr="00140E08">
        <w:rPr>
          <w:rFonts w:ascii="Arial" w:hAnsi="Arial" w:cs="Arial"/>
          <w:color w:val="373A3C"/>
          <w:shd w:val="clear" w:color="auto" w:fill="FFFFFF"/>
        </w:rPr>
        <w:t xml:space="preserve"> </w:t>
      </w:r>
    </w:p>
    <w:p w14:paraId="105553D3" w14:textId="6F0452F2" w:rsidR="00553A9F" w:rsidRPr="00140E08" w:rsidRDefault="00E87BB6">
      <w:pPr>
        <w:rPr>
          <w:rFonts w:ascii="Arial" w:hAnsi="Arial" w:cs="Arial"/>
          <w:color w:val="373A3C"/>
          <w:shd w:val="clear" w:color="auto" w:fill="FFFFFF"/>
        </w:rPr>
      </w:pPr>
      <w:r w:rsidRPr="00140E08">
        <w:rPr>
          <w:rFonts w:ascii="Arial" w:hAnsi="Arial" w:cs="Arial"/>
          <w:color w:val="373A3C"/>
          <w:shd w:val="clear" w:color="auto" w:fill="FFFFFF"/>
        </w:rPr>
        <w:t>3.1</w:t>
      </w:r>
      <w:r w:rsidRPr="00140E08">
        <w:rPr>
          <w:rFonts w:ascii="Arial" w:hAnsi="Arial" w:cs="Arial"/>
          <w:color w:val="373A3C"/>
          <w:shd w:val="clear" w:color="auto" w:fill="FFFFFF"/>
        </w:rPr>
        <w:tab/>
      </w:r>
      <w:r w:rsidRPr="00140E08">
        <w:rPr>
          <w:rFonts w:ascii="Arial" w:hAnsi="Arial" w:cs="Arial"/>
          <w:b/>
          <w:bCs/>
          <w:color w:val="373A3C"/>
          <w:shd w:val="clear" w:color="auto" w:fill="FFFFFF"/>
        </w:rPr>
        <w:t>Before the Experience</w:t>
      </w:r>
      <w:r w:rsidRPr="00140E08">
        <w:rPr>
          <w:rFonts w:ascii="Arial" w:hAnsi="Arial" w:cs="Arial"/>
          <w:color w:val="373A3C"/>
          <w:shd w:val="clear" w:color="auto" w:fill="FFFFFF"/>
        </w:rPr>
        <w:t xml:space="preserve">  </w:t>
      </w:r>
    </w:p>
    <w:p w14:paraId="3227109C" w14:textId="1FB50126" w:rsidR="00786CA6" w:rsidRPr="00140E08" w:rsidRDefault="00E87BB6" w:rsidP="0096099A">
      <w:pPr>
        <w:ind w:left="720"/>
        <w:rPr>
          <w:rFonts w:ascii="Arial" w:hAnsi="Arial" w:cs="Arial"/>
          <w:color w:val="373A3C"/>
          <w:shd w:val="clear" w:color="auto" w:fill="FFFFFF"/>
        </w:rPr>
      </w:pPr>
      <w:r w:rsidRPr="00140E08">
        <w:rPr>
          <w:rFonts w:ascii="Arial" w:hAnsi="Arial" w:cs="Arial"/>
          <w:color w:val="373A3C"/>
          <w:shd w:val="clear" w:color="auto" w:fill="FFFFFF"/>
        </w:rPr>
        <w:t xml:space="preserve">I never </w:t>
      </w:r>
      <w:r w:rsidR="00891BD0" w:rsidRPr="00140E08">
        <w:rPr>
          <w:rFonts w:ascii="Arial" w:hAnsi="Arial" w:cs="Arial"/>
          <w:color w:val="373A3C"/>
          <w:shd w:val="clear" w:color="auto" w:fill="FFFFFF"/>
        </w:rPr>
        <w:t>really</w:t>
      </w:r>
      <w:r w:rsidRPr="00140E08">
        <w:rPr>
          <w:rFonts w:ascii="Arial" w:hAnsi="Arial" w:cs="Arial"/>
          <w:color w:val="373A3C"/>
          <w:shd w:val="clear" w:color="auto" w:fill="FFFFFF"/>
        </w:rPr>
        <w:t xml:space="preserve"> had a </w:t>
      </w:r>
      <w:r w:rsidR="00891BD0" w:rsidRPr="00140E08">
        <w:rPr>
          <w:rFonts w:ascii="Arial" w:hAnsi="Arial" w:cs="Arial"/>
          <w:color w:val="373A3C"/>
          <w:shd w:val="clear" w:color="auto" w:fill="FFFFFF"/>
        </w:rPr>
        <w:t xml:space="preserve">structured approach to time management.  I just </w:t>
      </w:r>
      <w:r w:rsidR="0096099A" w:rsidRPr="00140E08">
        <w:rPr>
          <w:rFonts w:ascii="Arial" w:hAnsi="Arial" w:cs="Arial"/>
          <w:color w:val="373A3C"/>
          <w:shd w:val="clear" w:color="auto" w:fill="FFFFFF"/>
        </w:rPr>
        <w:t>knew</w:t>
      </w:r>
      <w:r w:rsidR="00891BD0" w:rsidRPr="00140E08">
        <w:rPr>
          <w:rFonts w:ascii="Arial" w:hAnsi="Arial" w:cs="Arial"/>
          <w:color w:val="373A3C"/>
          <w:shd w:val="clear" w:color="auto" w:fill="FFFFFF"/>
        </w:rPr>
        <w:t xml:space="preserve"> what I wanted to study</w:t>
      </w:r>
      <w:r w:rsidR="00137C79" w:rsidRPr="00140E08">
        <w:rPr>
          <w:rFonts w:ascii="Arial" w:hAnsi="Arial" w:cs="Arial"/>
          <w:color w:val="373A3C"/>
          <w:shd w:val="clear" w:color="auto" w:fill="FFFFFF"/>
        </w:rPr>
        <w:t xml:space="preserve"> and used any available time to get study and practice done.  </w:t>
      </w:r>
      <w:r w:rsidR="00786CA6" w:rsidRPr="00140E08">
        <w:rPr>
          <w:rFonts w:ascii="Arial" w:hAnsi="Arial" w:cs="Arial"/>
          <w:color w:val="373A3C"/>
          <w:shd w:val="clear" w:color="auto" w:fill="FFFFFF"/>
        </w:rPr>
        <w:t>This approach</w:t>
      </w:r>
      <w:r w:rsidR="00137C79" w:rsidRPr="00140E08">
        <w:rPr>
          <w:rFonts w:ascii="Arial" w:hAnsi="Arial" w:cs="Arial"/>
          <w:color w:val="373A3C"/>
          <w:shd w:val="clear" w:color="auto" w:fill="FFFFFF"/>
        </w:rPr>
        <w:t xml:space="preserve"> got me through both my Microsoft and Cisco certifications.  The only time I used time management was to do driving lessons where I needed to know what </w:t>
      </w:r>
      <w:r w:rsidR="00786CA6" w:rsidRPr="00140E08">
        <w:rPr>
          <w:rFonts w:ascii="Arial" w:hAnsi="Arial" w:cs="Arial"/>
          <w:color w:val="373A3C"/>
          <w:shd w:val="clear" w:color="auto" w:fill="FFFFFF"/>
        </w:rPr>
        <w:t xml:space="preserve">where my students lived and how long it would take me to get there.  I also needed to structure my lessons to fit into the time available so that I could meet the aims and objectives with in the time frame for the lesson.  </w:t>
      </w:r>
    </w:p>
    <w:p w14:paraId="7DF9C56D" w14:textId="10A05234" w:rsidR="00786CA6" w:rsidRPr="00140E08" w:rsidRDefault="00786CA6" w:rsidP="00786CA6">
      <w:pPr>
        <w:rPr>
          <w:rFonts w:ascii="Arial" w:hAnsi="Arial" w:cs="Arial"/>
          <w:color w:val="373A3C"/>
          <w:shd w:val="clear" w:color="auto" w:fill="FFFFFF"/>
        </w:rPr>
      </w:pPr>
      <w:r w:rsidRPr="00140E08">
        <w:rPr>
          <w:rFonts w:ascii="Arial" w:hAnsi="Arial" w:cs="Arial"/>
          <w:color w:val="373A3C"/>
          <w:shd w:val="clear" w:color="auto" w:fill="FFFFFF"/>
        </w:rPr>
        <w:t xml:space="preserve">3.2 </w:t>
      </w:r>
      <w:r w:rsidRPr="00140E08">
        <w:rPr>
          <w:rFonts w:ascii="Arial" w:hAnsi="Arial" w:cs="Arial"/>
          <w:color w:val="373A3C"/>
          <w:shd w:val="clear" w:color="auto" w:fill="FFFFFF"/>
        </w:rPr>
        <w:tab/>
      </w:r>
      <w:r w:rsidRPr="00140E08">
        <w:rPr>
          <w:rFonts w:ascii="Arial" w:hAnsi="Arial" w:cs="Arial"/>
          <w:b/>
          <w:bCs/>
          <w:color w:val="373A3C"/>
          <w:shd w:val="clear" w:color="auto" w:fill="FFFFFF"/>
        </w:rPr>
        <w:t xml:space="preserve">During </w:t>
      </w:r>
      <w:r w:rsidR="001F410D" w:rsidRPr="00140E08">
        <w:rPr>
          <w:rFonts w:ascii="Arial" w:hAnsi="Arial" w:cs="Arial"/>
          <w:b/>
          <w:bCs/>
          <w:color w:val="373A3C"/>
          <w:shd w:val="clear" w:color="auto" w:fill="FFFFFF"/>
        </w:rPr>
        <w:t>the Experience</w:t>
      </w:r>
      <w:r w:rsidR="001F410D" w:rsidRPr="00140E08">
        <w:rPr>
          <w:rFonts w:ascii="Arial" w:hAnsi="Arial" w:cs="Arial"/>
          <w:color w:val="373A3C"/>
          <w:shd w:val="clear" w:color="auto" w:fill="FFFFFF"/>
        </w:rPr>
        <w:t xml:space="preserve"> </w:t>
      </w:r>
    </w:p>
    <w:p w14:paraId="717E4DFC" w14:textId="2400BA96" w:rsidR="001F410D" w:rsidRPr="00140E08" w:rsidRDefault="001F410D" w:rsidP="00116590">
      <w:pPr>
        <w:ind w:left="720"/>
        <w:jc w:val="both"/>
        <w:rPr>
          <w:rFonts w:ascii="Arial" w:hAnsi="Arial" w:cs="Arial"/>
          <w:color w:val="373A3C"/>
          <w:shd w:val="clear" w:color="auto" w:fill="FFFFFF"/>
        </w:rPr>
      </w:pPr>
      <w:r w:rsidRPr="00140E08">
        <w:rPr>
          <w:rFonts w:ascii="Arial" w:hAnsi="Arial" w:cs="Arial"/>
          <w:color w:val="373A3C"/>
          <w:shd w:val="clear" w:color="auto" w:fill="FFFFFF"/>
        </w:rPr>
        <w:t xml:space="preserve">When I was first introduced to time </w:t>
      </w:r>
      <w:r w:rsidR="00FE32FF" w:rsidRPr="00140E08">
        <w:rPr>
          <w:rFonts w:ascii="Arial" w:hAnsi="Arial" w:cs="Arial"/>
          <w:color w:val="373A3C"/>
          <w:shd w:val="clear" w:color="auto" w:fill="FFFFFF"/>
        </w:rPr>
        <w:t>management,</w:t>
      </w:r>
      <w:r w:rsidRPr="00140E08">
        <w:rPr>
          <w:rFonts w:ascii="Arial" w:hAnsi="Arial" w:cs="Arial"/>
          <w:color w:val="373A3C"/>
          <w:shd w:val="clear" w:color="auto" w:fill="FFFFFF"/>
        </w:rPr>
        <w:t xml:space="preserve"> </w:t>
      </w:r>
      <w:r w:rsidR="00FE32FF" w:rsidRPr="00140E08">
        <w:rPr>
          <w:rFonts w:ascii="Arial" w:hAnsi="Arial" w:cs="Arial"/>
          <w:color w:val="373A3C"/>
          <w:shd w:val="clear" w:color="auto" w:fill="FFFFFF"/>
        </w:rPr>
        <w:t>I was surprised to know how important time was to getting things done.</w:t>
      </w:r>
      <w:r w:rsidR="00E80AA8" w:rsidRPr="00140E08">
        <w:rPr>
          <w:rFonts w:ascii="Arial" w:hAnsi="Arial" w:cs="Arial"/>
          <w:color w:val="373A3C"/>
          <w:shd w:val="clear" w:color="auto" w:fill="FFFFFF"/>
        </w:rPr>
        <w:t xml:space="preserve">  </w:t>
      </w:r>
      <w:r w:rsidR="00FE32FF" w:rsidRPr="00140E08">
        <w:rPr>
          <w:rFonts w:ascii="Arial" w:hAnsi="Arial" w:cs="Arial"/>
          <w:color w:val="373A3C"/>
          <w:shd w:val="clear" w:color="auto" w:fill="FFFFFF"/>
        </w:rPr>
        <w:t xml:space="preserve">Other things I leant was the </w:t>
      </w:r>
      <w:proofErr w:type="spellStart"/>
      <w:r w:rsidR="00692470" w:rsidRPr="00140E08">
        <w:rPr>
          <w:rFonts w:ascii="Arial" w:hAnsi="Arial" w:cs="Arial"/>
          <w:color w:val="373A3C"/>
          <w:shd w:val="clear" w:color="auto" w:fill="FFFFFF"/>
        </w:rPr>
        <w:t>there</w:t>
      </w:r>
      <w:proofErr w:type="spellEnd"/>
      <w:r w:rsidR="00FE32FF" w:rsidRPr="00140E08">
        <w:rPr>
          <w:rFonts w:ascii="Arial" w:hAnsi="Arial" w:cs="Arial"/>
          <w:color w:val="373A3C"/>
          <w:shd w:val="clear" w:color="auto" w:fill="FFFFFF"/>
        </w:rPr>
        <w:t xml:space="preserve"> were structured approaches to time management.  </w:t>
      </w:r>
      <w:r w:rsidR="00692470" w:rsidRPr="00140E08">
        <w:rPr>
          <w:rFonts w:ascii="Arial" w:hAnsi="Arial" w:cs="Arial"/>
          <w:color w:val="373A3C"/>
          <w:shd w:val="clear" w:color="auto" w:fill="FFFFFF"/>
        </w:rPr>
        <w:t>I learnt about the daily to-do list</w:t>
      </w:r>
      <w:r w:rsidR="006F150D" w:rsidRPr="00140E08">
        <w:rPr>
          <w:rFonts w:ascii="Arial" w:hAnsi="Arial" w:cs="Arial"/>
          <w:color w:val="373A3C"/>
          <w:shd w:val="clear" w:color="auto" w:fill="FFFFFF"/>
        </w:rPr>
        <w:t xml:space="preserve">, this needs to be done in advance </w:t>
      </w:r>
      <w:r w:rsidR="00E80AA8" w:rsidRPr="00140E08">
        <w:rPr>
          <w:rFonts w:ascii="Arial" w:hAnsi="Arial" w:cs="Arial"/>
          <w:color w:val="373A3C"/>
          <w:shd w:val="clear" w:color="auto" w:fill="FFFFFF"/>
        </w:rPr>
        <w:t>preferably</w:t>
      </w:r>
      <w:r w:rsidR="006F150D" w:rsidRPr="00140E08">
        <w:rPr>
          <w:rFonts w:ascii="Arial" w:hAnsi="Arial" w:cs="Arial"/>
          <w:color w:val="373A3C"/>
          <w:shd w:val="clear" w:color="auto" w:fill="FFFFFF"/>
        </w:rPr>
        <w:t xml:space="preserve"> the night before, this helps you to become creative and to start the process of prioritising work this leads nicely on to the </w:t>
      </w:r>
      <w:r w:rsidR="00692470" w:rsidRPr="00140E08">
        <w:rPr>
          <w:rFonts w:ascii="Arial" w:hAnsi="Arial" w:cs="Arial"/>
          <w:color w:val="373A3C"/>
          <w:shd w:val="clear" w:color="auto" w:fill="FFFFFF"/>
        </w:rPr>
        <w:t>ABCD method</w:t>
      </w:r>
      <w:r w:rsidR="006F150D" w:rsidRPr="00140E08">
        <w:rPr>
          <w:rFonts w:ascii="Arial" w:hAnsi="Arial" w:cs="Arial"/>
          <w:color w:val="373A3C"/>
          <w:shd w:val="clear" w:color="auto" w:fill="FFFFFF"/>
        </w:rPr>
        <w:t xml:space="preserve"> where you put things into the order of importance. </w:t>
      </w:r>
      <w:r w:rsidR="009A394F" w:rsidRPr="00140E08">
        <w:rPr>
          <w:rFonts w:ascii="Arial" w:hAnsi="Arial" w:cs="Arial"/>
          <w:color w:val="373A3C"/>
          <w:shd w:val="clear" w:color="auto" w:fill="FFFFFF"/>
        </w:rPr>
        <w:t>Starting at (</w:t>
      </w:r>
      <w:r w:rsidR="006F150D" w:rsidRPr="00140E08">
        <w:rPr>
          <w:rFonts w:ascii="Arial" w:hAnsi="Arial" w:cs="Arial"/>
          <w:color w:val="373A3C"/>
          <w:shd w:val="clear" w:color="auto" w:fill="FFFFFF"/>
        </w:rPr>
        <w:t>A</w:t>
      </w:r>
      <w:r w:rsidR="009A394F" w:rsidRPr="00140E08">
        <w:rPr>
          <w:rFonts w:ascii="Arial" w:hAnsi="Arial" w:cs="Arial"/>
          <w:color w:val="373A3C"/>
          <w:shd w:val="clear" w:color="auto" w:fill="FFFFFF"/>
        </w:rPr>
        <w:t>)</w:t>
      </w:r>
      <w:r w:rsidR="006F150D" w:rsidRPr="00140E08">
        <w:rPr>
          <w:rFonts w:ascii="Arial" w:hAnsi="Arial" w:cs="Arial"/>
          <w:color w:val="373A3C"/>
          <w:shd w:val="clear" w:color="auto" w:fill="FFFFFF"/>
        </w:rPr>
        <w:t xml:space="preserve"> being the most important followed by B, C </w:t>
      </w:r>
      <w:r w:rsidR="00E80AA8" w:rsidRPr="00140E08">
        <w:rPr>
          <w:rFonts w:ascii="Arial" w:hAnsi="Arial" w:cs="Arial"/>
          <w:color w:val="373A3C"/>
          <w:shd w:val="clear" w:color="auto" w:fill="FFFFFF"/>
        </w:rPr>
        <w:t>and</w:t>
      </w:r>
      <w:r w:rsidR="006F150D" w:rsidRPr="00140E08">
        <w:rPr>
          <w:rFonts w:ascii="Arial" w:hAnsi="Arial" w:cs="Arial"/>
          <w:color w:val="373A3C"/>
          <w:shd w:val="clear" w:color="auto" w:fill="FFFFFF"/>
        </w:rPr>
        <w:t xml:space="preserve"> so on. This leads </w:t>
      </w:r>
      <w:r w:rsidR="009A394F" w:rsidRPr="00140E08">
        <w:rPr>
          <w:rFonts w:ascii="Arial" w:hAnsi="Arial" w:cs="Arial"/>
          <w:color w:val="373A3C"/>
          <w:shd w:val="clear" w:color="auto" w:fill="FFFFFF"/>
        </w:rPr>
        <w:t xml:space="preserve">on </w:t>
      </w:r>
      <w:r w:rsidR="006F150D" w:rsidRPr="00140E08">
        <w:rPr>
          <w:rFonts w:ascii="Arial" w:hAnsi="Arial" w:cs="Arial"/>
          <w:color w:val="373A3C"/>
          <w:shd w:val="clear" w:color="auto" w:fill="FFFFFF"/>
        </w:rPr>
        <w:t xml:space="preserve">to </w:t>
      </w:r>
      <w:r w:rsidR="009A394F" w:rsidRPr="00140E08">
        <w:rPr>
          <w:rFonts w:ascii="Arial" w:hAnsi="Arial" w:cs="Arial"/>
          <w:color w:val="373A3C"/>
          <w:shd w:val="clear" w:color="auto" w:fill="FFFFFF"/>
        </w:rPr>
        <w:t xml:space="preserve">The Pareto Principle, this principle was first recognised in 1895, by the </w:t>
      </w:r>
      <w:r w:rsidR="00E80AA8" w:rsidRPr="00140E08">
        <w:rPr>
          <w:rFonts w:ascii="Arial" w:hAnsi="Arial" w:cs="Arial"/>
          <w:color w:val="373A3C"/>
          <w:shd w:val="clear" w:color="auto" w:fill="FFFFFF"/>
        </w:rPr>
        <w:t>Italian</w:t>
      </w:r>
      <w:r w:rsidR="009A394F" w:rsidRPr="00140E08">
        <w:rPr>
          <w:rFonts w:ascii="Arial" w:hAnsi="Arial" w:cs="Arial"/>
          <w:color w:val="373A3C"/>
          <w:shd w:val="clear" w:color="auto" w:fill="FFFFFF"/>
        </w:rPr>
        <w:t xml:space="preserve"> economist </w:t>
      </w:r>
      <w:r w:rsidR="002B2F21" w:rsidRPr="00140E08">
        <w:rPr>
          <w:rFonts w:ascii="Arial" w:hAnsi="Arial" w:cs="Arial"/>
          <w:color w:val="373A3C"/>
          <w:shd w:val="clear" w:color="auto" w:fill="FFFFFF"/>
        </w:rPr>
        <w:t xml:space="preserve">Vilfredo Pareto how concluded that 80/20 rule applied to almost everything in life.  If you could work out the 20% of thing that gets you the best </w:t>
      </w:r>
      <w:r w:rsidR="00E80AA8" w:rsidRPr="00140E08">
        <w:rPr>
          <w:rFonts w:ascii="Arial" w:hAnsi="Arial" w:cs="Arial"/>
          <w:color w:val="373A3C"/>
          <w:shd w:val="clear" w:color="auto" w:fill="FFFFFF"/>
        </w:rPr>
        <w:t>returns</w:t>
      </w:r>
      <w:r w:rsidR="002B2F21" w:rsidRPr="00140E08">
        <w:rPr>
          <w:rFonts w:ascii="Arial" w:hAnsi="Arial" w:cs="Arial"/>
          <w:color w:val="373A3C"/>
          <w:shd w:val="clear" w:color="auto" w:fill="FFFFFF"/>
        </w:rPr>
        <w:t xml:space="preserve"> on </w:t>
      </w:r>
      <w:proofErr w:type="gramStart"/>
      <w:r w:rsidR="002B2F21" w:rsidRPr="00140E08">
        <w:rPr>
          <w:rFonts w:ascii="Arial" w:hAnsi="Arial" w:cs="Arial"/>
          <w:color w:val="373A3C"/>
          <w:shd w:val="clear" w:color="auto" w:fill="FFFFFF"/>
        </w:rPr>
        <w:t>you</w:t>
      </w:r>
      <w:proofErr w:type="gramEnd"/>
      <w:r w:rsidR="002B2F21" w:rsidRPr="00140E08">
        <w:rPr>
          <w:rFonts w:ascii="Arial" w:hAnsi="Arial" w:cs="Arial"/>
          <w:color w:val="373A3C"/>
          <w:shd w:val="clear" w:color="auto" w:fill="FFFFFF"/>
        </w:rPr>
        <w:t xml:space="preserve"> productivity the you would see greater returns on your time and what ever you are doing.  </w:t>
      </w:r>
      <w:r w:rsidR="0066447E" w:rsidRPr="00140E08">
        <w:rPr>
          <w:rFonts w:ascii="Arial" w:hAnsi="Arial" w:cs="Arial"/>
          <w:color w:val="373A3C"/>
          <w:shd w:val="clear" w:color="auto" w:fill="FFFFFF"/>
        </w:rPr>
        <w:t>(Tracy, 2013)</w:t>
      </w:r>
      <w:r w:rsidR="00166EDE" w:rsidRPr="00140E08">
        <w:rPr>
          <w:rFonts w:ascii="Arial" w:hAnsi="Arial" w:cs="Arial"/>
          <w:color w:val="373A3C"/>
          <w:shd w:val="clear" w:color="auto" w:fill="FFFFFF"/>
        </w:rPr>
        <w:t>.</w:t>
      </w:r>
      <w:r w:rsidR="0066447E" w:rsidRPr="00140E08">
        <w:rPr>
          <w:rFonts w:ascii="Arial" w:hAnsi="Arial" w:cs="Arial"/>
          <w:color w:val="373A3C"/>
          <w:shd w:val="clear" w:color="auto" w:fill="FFFFFF"/>
        </w:rPr>
        <w:t xml:space="preserve"> </w:t>
      </w:r>
    </w:p>
    <w:p w14:paraId="72D91B57" w14:textId="75BF5B0A" w:rsidR="0066447E" w:rsidRPr="00140E08" w:rsidRDefault="0066447E" w:rsidP="00887BEE">
      <w:pPr>
        <w:jc w:val="both"/>
        <w:rPr>
          <w:rFonts w:ascii="Arial" w:hAnsi="Arial" w:cs="Arial"/>
          <w:color w:val="373A3C"/>
          <w:shd w:val="clear" w:color="auto" w:fill="FFFFFF"/>
        </w:rPr>
      </w:pPr>
      <w:r w:rsidRPr="00140E08">
        <w:rPr>
          <w:rFonts w:ascii="Arial" w:hAnsi="Arial" w:cs="Arial"/>
          <w:color w:val="373A3C"/>
          <w:shd w:val="clear" w:color="auto" w:fill="FFFFFF"/>
        </w:rPr>
        <w:t xml:space="preserve">3.3 </w:t>
      </w:r>
      <w:r w:rsidRPr="00140E08">
        <w:rPr>
          <w:rFonts w:ascii="Arial" w:hAnsi="Arial" w:cs="Arial"/>
          <w:color w:val="373A3C"/>
          <w:shd w:val="clear" w:color="auto" w:fill="FFFFFF"/>
        </w:rPr>
        <w:tab/>
      </w:r>
      <w:r w:rsidRPr="00140E08">
        <w:rPr>
          <w:rFonts w:ascii="Arial" w:hAnsi="Arial" w:cs="Arial"/>
          <w:b/>
          <w:bCs/>
          <w:color w:val="373A3C"/>
          <w:shd w:val="clear" w:color="auto" w:fill="FFFFFF"/>
        </w:rPr>
        <w:t>After the Experience</w:t>
      </w:r>
    </w:p>
    <w:p w14:paraId="49148D56" w14:textId="4B02C06B" w:rsidR="00E80AA8" w:rsidRPr="00140E08" w:rsidRDefault="00E80AA8" w:rsidP="00116590">
      <w:pPr>
        <w:ind w:left="720" w:firstLine="60"/>
        <w:jc w:val="both"/>
        <w:rPr>
          <w:rFonts w:ascii="Arial" w:hAnsi="Arial" w:cs="Arial"/>
          <w:color w:val="373A3C"/>
          <w:shd w:val="clear" w:color="auto" w:fill="FFFFFF"/>
        </w:rPr>
      </w:pPr>
      <w:r w:rsidRPr="00140E08">
        <w:rPr>
          <w:rFonts w:ascii="Arial" w:hAnsi="Arial" w:cs="Arial"/>
          <w:color w:val="373A3C"/>
          <w:shd w:val="clear" w:color="auto" w:fill="FFFFFF"/>
        </w:rPr>
        <w:t xml:space="preserve">After my interaction with all the reading material it is clear that </w:t>
      </w:r>
      <w:r w:rsidR="00166EDE" w:rsidRPr="00140E08">
        <w:rPr>
          <w:rFonts w:ascii="Arial" w:hAnsi="Arial" w:cs="Arial"/>
          <w:color w:val="373A3C"/>
          <w:shd w:val="clear" w:color="auto" w:fill="FFFFFF"/>
        </w:rPr>
        <w:t xml:space="preserve">only 20% of what I do is important to my success.  (Koch, 1989). By utilising the methods that had been presented during my study.  I will become far more successful by </w:t>
      </w:r>
      <w:r w:rsidR="00C27990" w:rsidRPr="00140E08">
        <w:rPr>
          <w:rFonts w:ascii="Arial" w:hAnsi="Arial" w:cs="Arial"/>
          <w:color w:val="373A3C"/>
          <w:shd w:val="clear" w:color="auto" w:fill="FFFFFF"/>
        </w:rPr>
        <w:t>disciplining</w:t>
      </w:r>
      <w:r w:rsidR="00166EDE" w:rsidRPr="00140E08">
        <w:rPr>
          <w:rFonts w:ascii="Arial" w:hAnsi="Arial" w:cs="Arial"/>
          <w:color w:val="373A3C"/>
          <w:shd w:val="clear" w:color="auto" w:fill="FFFFFF"/>
        </w:rPr>
        <w:t xml:space="preserve"> myself and applying planning creating lists using the ABCD </w:t>
      </w:r>
      <w:r w:rsidR="00C27990" w:rsidRPr="00140E08">
        <w:rPr>
          <w:rFonts w:ascii="Arial" w:hAnsi="Arial" w:cs="Arial"/>
          <w:color w:val="373A3C"/>
          <w:shd w:val="clear" w:color="auto" w:fill="FFFFFF"/>
        </w:rPr>
        <w:t xml:space="preserve">method to sort out the most important thing then delegating the rest to others.  This will make my work life balance far more enjoyable </w:t>
      </w:r>
      <w:r w:rsidR="00166EDE" w:rsidRPr="00140E08">
        <w:rPr>
          <w:rFonts w:ascii="Arial" w:hAnsi="Arial" w:cs="Arial"/>
          <w:color w:val="373A3C"/>
          <w:shd w:val="clear" w:color="auto" w:fill="FFFFFF"/>
        </w:rPr>
        <w:t xml:space="preserve"> </w:t>
      </w:r>
    </w:p>
    <w:p w14:paraId="1664328A" w14:textId="77777777" w:rsidR="0066447E" w:rsidRPr="00140E08" w:rsidRDefault="0066447E" w:rsidP="00786CA6">
      <w:pPr>
        <w:rPr>
          <w:rFonts w:ascii="Arial" w:hAnsi="Arial" w:cs="Arial"/>
          <w:color w:val="373A3C"/>
          <w:shd w:val="clear" w:color="auto" w:fill="FFFFFF"/>
        </w:rPr>
      </w:pPr>
    </w:p>
    <w:p w14:paraId="1373B4A7" w14:textId="073F5732" w:rsidR="00553A9F" w:rsidRPr="00140E08" w:rsidRDefault="00137C79" w:rsidP="0096099A">
      <w:pPr>
        <w:ind w:left="720"/>
        <w:rPr>
          <w:rFonts w:ascii="Arial" w:hAnsi="Arial" w:cs="Arial"/>
          <w:color w:val="373A3C"/>
          <w:shd w:val="clear" w:color="auto" w:fill="FFFFFF"/>
        </w:rPr>
      </w:pPr>
      <w:r w:rsidRPr="00140E08">
        <w:rPr>
          <w:rFonts w:ascii="Arial" w:hAnsi="Arial" w:cs="Arial"/>
          <w:color w:val="373A3C"/>
          <w:shd w:val="clear" w:color="auto" w:fill="FFFFFF"/>
        </w:rPr>
        <w:t xml:space="preserve"> </w:t>
      </w:r>
    </w:p>
    <w:p w14:paraId="36E2E401" w14:textId="620DBB9B" w:rsidR="00155EE1" w:rsidRPr="00140E08" w:rsidRDefault="00DE6CBF" w:rsidP="00DE6CBF">
      <w:pPr>
        <w:jc w:val="both"/>
        <w:rPr>
          <w:rFonts w:ascii="Arial" w:hAnsi="Arial" w:cs="Arial"/>
          <w:b/>
          <w:bCs/>
          <w:color w:val="373A3C"/>
          <w:shd w:val="clear" w:color="auto" w:fill="FFFFFF"/>
        </w:rPr>
      </w:pPr>
      <w:r w:rsidRPr="00140E08">
        <w:rPr>
          <w:rFonts w:ascii="Arial" w:hAnsi="Arial" w:cs="Arial"/>
          <w:color w:val="373A3C"/>
          <w:shd w:val="clear" w:color="auto" w:fill="FFFFFF"/>
        </w:rPr>
        <w:t>4.</w:t>
      </w:r>
      <w:r w:rsidR="00553A9F" w:rsidRPr="00140E08">
        <w:rPr>
          <w:rFonts w:ascii="Arial" w:hAnsi="Arial" w:cs="Arial"/>
          <w:color w:val="373A3C"/>
          <w:shd w:val="clear" w:color="auto" w:fill="FFFFFF"/>
        </w:rPr>
        <w:t>0</w:t>
      </w:r>
      <w:r w:rsidR="00553A9F" w:rsidRPr="00140E08">
        <w:rPr>
          <w:rFonts w:ascii="Arial" w:hAnsi="Arial" w:cs="Arial"/>
          <w:b/>
          <w:bCs/>
          <w:color w:val="373A3C"/>
          <w:shd w:val="clear" w:color="auto" w:fill="FFFFFF"/>
        </w:rPr>
        <w:t xml:space="preserve"> </w:t>
      </w:r>
      <w:r w:rsidR="00E87BB6" w:rsidRPr="00140E08">
        <w:rPr>
          <w:rFonts w:ascii="Arial" w:hAnsi="Arial" w:cs="Arial"/>
          <w:b/>
          <w:bCs/>
          <w:color w:val="373A3C"/>
          <w:shd w:val="clear" w:color="auto" w:fill="FFFFFF"/>
        </w:rPr>
        <w:tab/>
      </w:r>
      <w:r w:rsidR="00553A9F" w:rsidRPr="00140E08">
        <w:rPr>
          <w:rFonts w:ascii="Arial" w:hAnsi="Arial" w:cs="Arial"/>
          <w:b/>
          <w:bCs/>
          <w:color w:val="373A3C"/>
          <w:shd w:val="clear" w:color="auto" w:fill="FFFFFF"/>
        </w:rPr>
        <w:t xml:space="preserve">Application of </w:t>
      </w:r>
      <w:r w:rsidR="00155EE1" w:rsidRPr="00140E08">
        <w:rPr>
          <w:rFonts w:ascii="Arial" w:hAnsi="Arial" w:cs="Arial"/>
          <w:b/>
          <w:bCs/>
          <w:color w:val="373A3C"/>
          <w:shd w:val="clear" w:color="auto" w:fill="FFFFFF"/>
        </w:rPr>
        <w:t>A</w:t>
      </w:r>
      <w:r w:rsidR="005C0F2D" w:rsidRPr="00140E08">
        <w:rPr>
          <w:rFonts w:ascii="Arial" w:hAnsi="Arial" w:cs="Arial"/>
          <w:b/>
          <w:bCs/>
          <w:color w:val="373A3C"/>
          <w:shd w:val="clear" w:color="auto" w:fill="FFFFFF"/>
        </w:rPr>
        <w:t>cademic Writing</w:t>
      </w:r>
    </w:p>
    <w:p w14:paraId="6BB81A67" w14:textId="43E31AE6" w:rsidR="005C0F2D" w:rsidRPr="00140E08" w:rsidRDefault="00553A9F" w:rsidP="00891BD0">
      <w:pPr>
        <w:jc w:val="both"/>
        <w:rPr>
          <w:rFonts w:ascii="Arial" w:hAnsi="Arial" w:cs="Arial"/>
          <w:color w:val="373A3C"/>
          <w:shd w:val="clear" w:color="auto" w:fill="FFFFFF"/>
        </w:rPr>
      </w:pPr>
      <w:r w:rsidRPr="00140E08">
        <w:rPr>
          <w:rFonts w:ascii="Arial" w:hAnsi="Arial" w:cs="Arial"/>
          <w:color w:val="373A3C"/>
          <w:shd w:val="clear" w:color="auto" w:fill="FFFFFF"/>
        </w:rPr>
        <w:t xml:space="preserve">4.1 </w:t>
      </w:r>
      <w:r w:rsidR="00E87BB6" w:rsidRPr="00140E08">
        <w:rPr>
          <w:rFonts w:ascii="Arial" w:hAnsi="Arial" w:cs="Arial"/>
          <w:color w:val="373A3C"/>
          <w:shd w:val="clear" w:color="auto" w:fill="FFFFFF"/>
        </w:rPr>
        <w:tab/>
      </w:r>
      <w:r w:rsidR="005C0F2D" w:rsidRPr="00140E08">
        <w:rPr>
          <w:rFonts w:ascii="Arial" w:hAnsi="Arial" w:cs="Arial"/>
          <w:b/>
          <w:bCs/>
          <w:color w:val="373A3C"/>
          <w:shd w:val="clear" w:color="auto" w:fill="FFFFFF"/>
        </w:rPr>
        <w:t>Before the experience</w:t>
      </w:r>
      <w:r w:rsidR="005C0F2D" w:rsidRPr="00140E08">
        <w:rPr>
          <w:rFonts w:ascii="Arial" w:hAnsi="Arial" w:cs="Arial"/>
          <w:color w:val="373A3C"/>
          <w:shd w:val="clear" w:color="auto" w:fill="FFFFFF"/>
        </w:rPr>
        <w:t xml:space="preserve"> </w:t>
      </w:r>
    </w:p>
    <w:p w14:paraId="267CD8DD" w14:textId="111E2804" w:rsidR="005C0F2D" w:rsidRPr="00140E08" w:rsidRDefault="005C0F2D" w:rsidP="00891BD0">
      <w:pPr>
        <w:ind w:firstLine="720"/>
        <w:jc w:val="both"/>
        <w:rPr>
          <w:rFonts w:ascii="Arial" w:hAnsi="Arial" w:cs="Arial"/>
          <w:color w:val="373A3C"/>
          <w:shd w:val="clear" w:color="auto" w:fill="FFFFFF"/>
        </w:rPr>
      </w:pPr>
      <w:r w:rsidRPr="00140E08">
        <w:rPr>
          <w:rFonts w:ascii="Arial" w:hAnsi="Arial" w:cs="Arial"/>
          <w:color w:val="373A3C"/>
          <w:shd w:val="clear" w:color="auto" w:fill="FFFFFF"/>
        </w:rPr>
        <w:t>Before joining University, I have no prior experience of academic writing.</w:t>
      </w:r>
    </w:p>
    <w:p w14:paraId="1EF253FA" w14:textId="7A8BD17A" w:rsidR="00BF057E" w:rsidRPr="00140E08" w:rsidRDefault="00553A9F" w:rsidP="00891BD0">
      <w:pPr>
        <w:jc w:val="both"/>
        <w:rPr>
          <w:rFonts w:ascii="Arial" w:hAnsi="Arial" w:cs="Arial"/>
          <w:color w:val="373A3C"/>
          <w:shd w:val="clear" w:color="auto" w:fill="FFFFFF"/>
        </w:rPr>
      </w:pPr>
      <w:r w:rsidRPr="00140E08">
        <w:rPr>
          <w:rFonts w:ascii="Arial" w:hAnsi="Arial" w:cs="Arial"/>
          <w:color w:val="373A3C"/>
          <w:shd w:val="clear" w:color="auto" w:fill="FFFFFF"/>
        </w:rPr>
        <w:t xml:space="preserve">4.2 </w:t>
      </w:r>
      <w:r w:rsidR="00E87BB6" w:rsidRPr="00140E08">
        <w:rPr>
          <w:rFonts w:ascii="Arial" w:hAnsi="Arial" w:cs="Arial"/>
          <w:color w:val="373A3C"/>
          <w:shd w:val="clear" w:color="auto" w:fill="FFFFFF"/>
        </w:rPr>
        <w:tab/>
      </w:r>
      <w:r w:rsidR="00BF057E" w:rsidRPr="00140E08">
        <w:rPr>
          <w:rFonts w:ascii="Arial" w:hAnsi="Arial" w:cs="Arial"/>
          <w:b/>
          <w:bCs/>
          <w:color w:val="373A3C"/>
          <w:shd w:val="clear" w:color="auto" w:fill="FFFFFF"/>
        </w:rPr>
        <w:t>During the experience</w:t>
      </w:r>
      <w:r w:rsidR="00BF057E" w:rsidRPr="00140E08">
        <w:rPr>
          <w:rFonts w:ascii="Arial" w:hAnsi="Arial" w:cs="Arial"/>
          <w:color w:val="373A3C"/>
          <w:shd w:val="clear" w:color="auto" w:fill="FFFFFF"/>
        </w:rPr>
        <w:t xml:space="preserve"> </w:t>
      </w:r>
    </w:p>
    <w:p w14:paraId="6A5E432E" w14:textId="70182724" w:rsidR="00A90AEA" w:rsidRPr="00140E08" w:rsidRDefault="008A474B" w:rsidP="00891BD0">
      <w:pPr>
        <w:ind w:left="720"/>
        <w:jc w:val="both"/>
        <w:rPr>
          <w:rFonts w:ascii="Arial" w:hAnsi="Arial" w:cs="Arial"/>
          <w:color w:val="373A3C"/>
          <w:shd w:val="clear" w:color="auto" w:fill="FFFFFF"/>
        </w:rPr>
      </w:pPr>
      <w:r w:rsidRPr="00140E08">
        <w:rPr>
          <w:rFonts w:ascii="Arial" w:hAnsi="Arial" w:cs="Arial"/>
          <w:color w:val="373A3C"/>
          <w:shd w:val="clear" w:color="auto" w:fill="FFFFFF"/>
        </w:rPr>
        <w:lastRenderedPageBreak/>
        <w:t xml:space="preserve">As I participated in lessons and interacted with a variety of text books it became </w:t>
      </w:r>
      <w:r w:rsidR="00891BD0" w:rsidRPr="00140E08">
        <w:rPr>
          <w:rFonts w:ascii="Arial" w:hAnsi="Arial" w:cs="Arial"/>
          <w:color w:val="373A3C"/>
          <w:shd w:val="clear" w:color="auto" w:fill="FFFFFF"/>
        </w:rPr>
        <w:t>apparent how</w:t>
      </w:r>
      <w:r w:rsidRPr="00140E08">
        <w:rPr>
          <w:rFonts w:ascii="Arial" w:hAnsi="Arial" w:cs="Arial"/>
          <w:color w:val="373A3C"/>
          <w:shd w:val="clear" w:color="auto" w:fill="FFFFFF"/>
        </w:rPr>
        <w:t xml:space="preserve"> complex academic writing is.</w:t>
      </w:r>
      <w:r w:rsidR="00891BD0" w:rsidRPr="00140E08">
        <w:rPr>
          <w:rFonts w:ascii="Arial" w:hAnsi="Arial" w:cs="Arial"/>
          <w:color w:val="373A3C"/>
          <w:shd w:val="clear" w:color="auto" w:fill="FFFFFF"/>
        </w:rPr>
        <w:t xml:space="preserve">  </w:t>
      </w:r>
      <w:r w:rsidRPr="00140E08">
        <w:rPr>
          <w:rFonts w:ascii="Arial" w:hAnsi="Arial" w:cs="Arial"/>
          <w:color w:val="373A3C"/>
          <w:shd w:val="clear" w:color="auto" w:fill="FFFFFF"/>
        </w:rPr>
        <w:t xml:space="preserve">It needed planning, organising, responsibility, time </w:t>
      </w:r>
      <w:r w:rsidR="00DE6CBF" w:rsidRPr="00140E08">
        <w:rPr>
          <w:rFonts w:ascii="Arial" w:hAnsi="Arial" w:cs="Arial"/>
          <w:color w:val="373A3C"/>
          <w:shd w:val="clear" w:color="auto" w:fill="FFFFFF"/>
        </w:rPr>
        <w:t xml:space="preserve">  </w:t>
      </w:r>
      <w:r w:rsidRPr="00140E08">
        <w:rPr>
          <w:rFonts w:ascii="Arial" w:hAnsi="Arial" w:cs="Arial"/>
          <w:color w:val="373A3C"/>
          <w:shd w:val="clear" w:color="auto" w:fill="FFFFFF"/>
        </w:rPr>
        <w:t xml:space="preserve">management so that you do not miss deadlines.  Writing needed to be precise </w:t>
      </w:r>
      <w:r w:rsidR="00026B08" w:rsidRPr="00140E08">
        <w:rPr>
          <w:rFonts w:ascii="Arial" w:hAnsi="Arial" w:cs="Arial"/>
          <w:color w:val="373A3C"/>
          <w:shd w:val="clear" w:color="auto" w:fill="FFFFFF"/>
        </w:rPr>
        <w:t xml:space="preserve">and give a clear message to the reader.  Without this the message could become to complex or to formal even losing the meaning of what is being described. </w:t>
      </w:r>
      <w:r w:rsidR="002B6447" w:rsidRPr="00140E08">
        <w:rPr>
          <w:rFonts w:ascii="Arial" w:hAnsi="Arial" w:cs="Arial"/>
          <w:color w:val="373A3C"/>
          <w:shd w:val="clear" w:color="auto" w:fill="FFFFFF"/>
        </w:rPr>
        <w:t xml:space="preserve">As well as </w:t>
      </w:r>
      <w:r w:rsidR="00A67E34" w:rsidRPr="00140E08">
        <w:rPr>
          <w:rFonts w:ascii="Arial" w:hAnsi="Arial" w:cs="Arial"/>
          <w:color w:val="373A3C"/>
          <w:shd w:val="clear" w:color="auto" w:fill="FFFFFF"/>
        </w:rPr>
        <w:t>this skill,</w:t>
      </w:r>
      <w:r w:rsidR="002B6447" w:rsidRPr="00140E08">
        <w:rPr>
          <w:rFonts w:ascii="Arial" w:hAnsi="Arial" w:cs="Arial"/>
          <w:color w:val="373A3C"/>
          <w:shd w:val="clear" w:color="auto" w:fill="FFFFFF"/>
        </w:rPr>
        <w:t xml:space="preserve"> I will </w:t>
      </w:r>
      <w:r w:rsidR="00A67E34" w:rsidRPr="00140E08">
        <w:rPr>
          <w:rFonts w:ascii="Arial" w:hAnsi="Arial" w:cs="Arial"/>
          <w:color w:val="373A3C"/>
          <w:shd w:val="clear" w:color="auto" w:fill="FFFFFF"/>
        </w:rPr>
        <w:t>need</w:t>
      </w:r>
      <w:r w:rsidR="002B6447" w:rsidRPr="00140E08">
        <w:rPr>
          <w:rFonts w:ascii="Arial" w:hAnsi="Arial" w:cs="Arial"/>
          <w:color w:val="373A3C"/>
          <w:shd w:val="clear" w:color="auto" w:fill="FFFFFF"/>
        </w:rPr>
        <w:t xml:space="preserve"> to be able to understand key terms used in academic writing</w:t>
      </w:r>
      <w:r w:rsidR="00A67E34" w:rsidRPr="00140E08">
        <w:rPr>
          <w:rFonts w:ascii="Arial" w:hAnsi="Arial" w:cs="Arial"/>
          <w:color w:val="373A3C"/>
          <w:shd w:val="clear" w:color="auto" w:fill="FFFFFF"/>
        </w:rPr>
        <w:t>,</w:t>
      </w:r>
      <w:r w:rsidR="002B6447" w:rsidRPr="00140E08">
        <w:rPr>
          <w:rFonts w:ascii="Arial" w:hAnsi="Arial" w:cs="Arial"/>
          <w:color w:val="373A3C"/>
          <w:shd w:val="clear" w:color="auto" w:fill="FFFFFF"/>
        </w:rPr>
        <w:t xml:space="preserve"> such as describe, discus, criticise, assess, summarise, identify, evaluate, highlight, illustrate and contrast.  Each of these shows my </w:t>
      </w:r>
      <w:r w:rsidR="00A67E34" w:rsidRPr="00140E08">
        <w:rPr>
          <w:rFonts w:ascii="Arial" w:hAnsi="Arial" w:cs="Arial"/>
          <w:color w:val="373A3C"/>
          <w:shd w:val="clear" w:color="auto" w:fill="FFFFFF"/>
        </w:rPr>
        <w:t>ability</w:t>
      </w:r>
      <w:r w:rsidR="002B6447" w:rsidRPr="00140E08">
        <w:rPr>
          <w:rFonts w:ascii="Arial" w:hAnsi="Arial" w:cs="Arial"/>
          <w:color w:val="373A3C"/>
          <w:shd w:val="clear" w:color="auto" w:fill="FFFFFF"/>
        </w:rPr>
        <w:t xml:space="preserve"> to writ</w:t>
      </w:r>
      <w:r w:rsidR="00A67E34" w:rsidRPr="00140E08">
        <w:rPr>
          <w:rFonts w:ascii="Arial" w:hAnsi="Arial" w:cs="Arial"/>
          <w:color w:val="373A3C"/>
          <w:shd w:val="clear" w:color="auto" w:fill="FFFFFF"/>
        </w:rPr>
        <w:t xml:space="preserve">e dynamically with clarity and precision without losing context or meaning.  Give good arguments with proof of </w:t>
      </w:r>
      <w:r w:rsidR="007A61B0" w:rsidRPr="00140E08">
        <w:rPr>
          <w:rFonts w:ascii="Arial" w:hAnsi="Arial" w:cs="Arial"/>
          <w:color w:val="373A3C"/>
          <w:shd w:val="clear" w:color="auto" w:fill="FFFFFF"/>
        </w:rPr>
        <w:t xml:space="preserve">where I sauced my evidence from to back up my point of view.  </w:t>
      </w:r>
      <w:r w:rsidR="00A67E34" w:rsidRPr="00140E08">
        <w:rPr>
          <w:rFonts w:ascii="Arial" w:hAnsi="Arial" w:cs="Arial"/>
          <w:color w:val="373A3C"/>
          <w:shd w:val="clear" w:color="auto" w:fill="FFFFFF"/>
        </w:rPr>
        <w:t xml:space="preserve">  </w:t>
      </w:r>
      <w:r w:rsidR="00026B08" w:rsidRPr="00140E08">
        <w:rPr>
          <w:rFonts w:ascii="Arial" w:hAnsi="Arial" w:cs="Arial"/>
          <w:color w:val="373A3C"/>
          <w:shd w:val="clear" w:color="auto" w:fill="FFFFFF"/>
        </w:rPr>
        <w:t xml:space="preserve"> </w:t>
      </w:r>
    </w:p>
    <w:p w14:paraId="49CAED51" w14:textId="60F0330C" w:rsidR="005C0F2D" w:rsidRPr="00140E08" w:rsidRDefault="00553A9F" w:rsidP="00553A9F">
      <w:pPr>
        <w:jc w:val="both"/>
        <w:rPr>
          <w:rFonts w:ascii="Arial" w:hAnsi="Arial" w:cs="Arial"/>
          <w:color w:val="373A3C"/>
          <w:shd w:val="clear" w:color="auto" w:fill="FFFFFF"/>
        </w:rPr>
      </w:pPr>
      <w:r w:rsidRPr="00140E08">
        <w:rPr>
          <w:rFonts w:ascii="Arial" w:hAnsi="Arial" w:cs="Arial"/>
          <w:color w:val="373A3C"/>
          <w:shd w:val="clear" w:color="auto" w:fill="FFFFFF"/>
        </w:rPr>
        <w:t xml:space="preserve">4.3 </w:t>
      </w:r>
      <w:r w:rsidR="00E87BB6" w:rsidRPr="00140E08">
        <w:rPr>
          <w:rFonts w:ascii="Arial" w:hAnsi="Arial" w:cs="Arial"/>
          <w:color w:val="373A3C"/>
          <w:shd w:val="clear" w:color="auto" w:fill="FFFFFF"/>
        </w:rPr>
        <w:tab/>
      </w:r>
      <w:r w:rsidR="00E81197" w:rsidRPr="00140E08">
        <w:rPr>
          <w:rFonts w:ascii="Arial" w:hAnsi="Arial" w:cs="Arial"/>
          <w:b/>
          <w:bCs/>
          <w:color w:val="373A3C"/>
          <w:shd w:val="clear" w:color="auto" w:fill="FFFFFF"/>
        </w:rPr>
        <w:t>After the experience</w:t>
      </w:r>
      <w:r w:rsidR="00E81197" w:rsidRPr="00140E08">
        <w:rPr>
          <w:rFonts w:ascii="Arial" w:hAnsi="Arial" w:cs="Arial"/>
          <w:color w:val="373A3C"/>
          <w:shd w:val="clear" w:color="auto" w:fill="FFFFFF"/>
        </w:rPr>
        <w:t xml:space="preserve"> </w:t>
      </w:r>
    </w:p>
    <w:p w14:paraId="00AE9EAD" w14:textId="775C6536" w:rsidR="00E81197" w:rsidRPr="00140E08" w:rsidRDefault="00E81197" w:rsidP="00891BD0">
      <w:pPr>
        <w:ind w:left="720"/>
        <w:jc w:val="both"/>
        <w:rPr>
          <w:rFonts w:ascii="Arial" w:hAnsi="Arial" w:cs="Arial"/>
          <w:color w:val="373A3C"/>
          <w:shd w:val="clear" w:color="auto" w:fill="FFFFFF"/>
        </w:rPr>
      </w:pPr>
      <w:r w:rsidRPr="00140E08">
        <w:rPr>
          <w:rFonts w:ascii="Arial" w:hAnsi="Arial" w:cs="Arial"/>
          <w:color w:val="373A3C"/>
          <w:shd w:val="clear" w:color="auto" w:fill="FFFFFF"/>
        </w:rPr>
        <w:t xml:space="preserve">As I look back over my time at UWTSD it is clear that in order for me to </w:t>
      </w:r>
      <w:r w:rsidR="009C68E6" w:rsidRPr="00140E08">
        <w:rPr>
          <w:rFonts w:ascii="Arial" w:hAnsi="Arial" w:cs="Arial"/>
          <w:color w:val="373A3C"/>
          <w:shd w:val="clear" w:color="auto" w:fill="FFFFFF"/>
        </w:rPr>
        <w:t>improve</w:t>
      </w:r>
      <w:r w:rsidRPr="00140E08">
        <w:rPr>
          <w:rFonts w:ascii="Arial" w:hAnsi="Arial" w:cs="Arial"/>
          <w:color w:val="373A3C"/>
          <w:shd w:val="clear" w:color="auto" w:fill="FFFFFF"/>
        </w:rPr>
        <w:t xml:space="preserve"> I will need to continue to develop my academic writing skills.  </w:t>
      </w:r>
      <w:r w:rsidR="009C68E6" w:rsidRPr="00140E08">
        <w:rPr>
          <w:rFonts w:ascii="Arial" w:hAnsi="Arial" w:cs="Arial"/>
          <w:color w:val="373A3C"/>
          <w:shd w:val="clear" w:color="auto" w:fill="FFFFFF"/>
        </w:rPr>
        <w:t>Focusing</w:t>
      </w:r>
      <w:r w:rsidRPr="00140E08">
        <w:rPr>
          <w:rFonts w:ascii="Arial" w:hAnsi="Arial" w:cs="Arial"/>
          <w:color w:val="373A3C"/>
          <w:shd w:val="clear" w:color="auto" w:fill="FFFFFF"/>
        </w:rPr>
        <w:t xml:space="preserve"> on precision clarity and planning and structured way of doing things</w:t>
      </w:r>
      <w:r w:rsidR="009E730F" w:rsidRPr="00140E08">
        <w:rPr>
          <w:rFonts w:ascii="Arial" w:hAnsi="Arial" w:cs="Arial"/>
          <w:color w:val="373A3C"/>
          <w:shd w:val="clear" w:color="auto" w:fill="FFFFFF"/>
        </w:rPr>
        <w:t xml:space="preserve">.  I will need to learn how to </w:t>
      </w:r>
      <w:r w:rsidR="007A61B0" w:rsidRPr="00140E08">
        <w:rPr>
          <w:rFonts w:ascii="Arial" w:hAnsi="Arial" w:cs="Arial"/>
          <w:color w:val="373A3C"/>
          <w:shd w:val="clear" w:color="auto" w:fill="FFFFFF"/>
        </w:rPr>
        <w:t xml:space="preserve">better use </w:t>
      </w:r>
      <w:r w:rsidR="009C68E6" w:rsidRPr="00140E08">
        <w:rPr>
          <w:rFonts w:ascii="Arial" w:hAnsi="Arial" w:cs="Arial"/>
          <w:color w:val="373A3C"/>
          <w:shd w:val="clear" w:color="auto" w:fill="FFFFFF"/>
        </w:rPr>
        <w:t>grammar</w:t>
      </w:r>
      <w:r w:rsidR="007A61B0" w:rsidRPr="00140E08">
        <w:rPr>
          <w:rFonts w:ascii="Arial" w:hAnsi="Arial" w:cs="Arial"/>
          <w:color w:val="373A3C"/>
          <w:shd w:val="clear" w:color="auto" w:fill="FFFFFF"/>
        </w:rPr>
        <w:t xml:space="preserve"> and all its conventions and complexity if I want to be a successful student.  To that end I have </w:t>
      </w:r>
      <w:r w:rsidR="009C68E6" w:rsidRPr="00140E08">
        <w:rPr>
          <w:rFonts w:ascii="Arial" w:hAnsi="Arial" w:cs="Arial"/>
          <w:color w:val="373A3C"/>
          <w:shd w:val="clear" w:color="auto" w:fill="FFFFFF"/>
        </w:rPr>
        <w:t xml:space="preserve">purchased several books to further develop my academic writing skills.  Grammar by Joanne Adams, Collings English Dictionary and Thesaurus, Writing for University 2cd Edition Jeanne Godfrey.  </w:t>
      </w:r>
      <w:r w:rsidR="009E730F" w:rsidRPr="00140E08">
        <w:rPr>
          <w:rFonts w:ascii="Arial" w:hAnsi="Arial" w:cs="Arial"/>
          <w:color w:val="373A3C"/>
          <w:shd w:val="clear" w:color="auto" w:fill="FFFFFF"/>
        </w:rPr>
        <w:t xml:space="preserve"> </w:t>
      </w:r>
    </w:p>
    <w:p w14:paraId="4259171C" w14:textId="6ED87458" w:rsidR="00E12AA7" w:rsidRPr="00140E08" w:rsidRDefault="00E12AA7">
      <w:pPr>
        <w:rPr>
          <w:rFonts w:ascii="Arial" w:hAnsi="Arial" w:cs="Arial"/>
          <w:color w:val="373A3C"/>
          <w:shd w:val="clear" w:color="auto" w:fill="FFFFFF"/>
        </w:rPr>
      </w:pPr>
    </w:p>
    <w:p w14:paraId="00F458BF" w14:textId="653B89EC" w:rsidR="00E12AA7" w:rsidRPr="00140E08" w:rsidRDefault="00C27990">
      <w:pPr>
        <w:rPr>
          <w:rFonts w:ascii="Arial" w:hAnsi="Arial" w:cs="Arial"/>
          <w:color w:val="373A3C"/>
          <w:shd w:val="clear" w:color="auto" w:fill="FFFFFF"/>
        </w:rPr>
      </w:pPr>
      <w:r w:rsidRPr="00140E08">
        <w:rPr>
          <w:rFonts w:ascii="Arial" w:hAnsi="Arial" w:cs="Arial"/>
          <w:color w:val="373A3C"/>
          <w:shd w:val="clear" w:color="auto" w:fill="FFFFFF"/>
        </w:rPr>
        <w:t xml:space="preserve">5.0 </w:t>
      </w:r>
      <w:r w:rsidRPr="00140E08">
        <w:rPr>
          <w:rFonts w:ascii="Arial" w:hAnsi="Arial" w:cs="Arial"/>
          <w:color w:val="373A3C"/>
          <w:shd w:val="clear" w:color="auto" w:fill="FFFFFF"/>
        </w:rPr>
        <w:tab/>
      </w:r>
      <w:r w:rsidRPr="00140E08">
        <w:rPr>
          <w:rFonts w:ascii="Arial" w:hAnsi="Arial" w:cs="Arial"/>
          <w:b/>
          <w:bCs/>
          <w:color w:val="373A3C"/>
          <w:shd w:val="clear" w:color="auto" w:fill="FFFFFF"/>
        </w:rPr>
        <w:t>Application of Referencing</w:t>
      </w:r>
      <w:r w:rsidRPr="00140E08">
        <w:rPr>
          <w:rFonts w:ascii="Arial" w:hAnsi="Arial" w:cs="Arial"/>
          <w:color w:val="373A3C"/>
          <w:shd w:val="clear" w:color="auto" w:fill="FFFFFF"/>
        </w:rPr>
        <w:t xml:space="preserve"> </w:t>
      </w:r>
    </w:p>
    <w:p w14:paraId="382719B9" w14:textId="58936C77" w:rsidR="00C27990" w:rsidRPr="00140E08" w:rsidRDefault="00C27990">
      <w:pPr>
        <w:rPr>
          <w:rFonts w:ascii="Arial" w:hAnsi="Arial" w:cs="Arial"/>
          <w:color w:val="373A3C"/>
          <w:shd w:val="clear" w:color="auto" w:fill="FFFFFF"/>
        </w:rPr>
      </w:pPr>
      <w:r w:rsidRPr="00140E08">
        <w:rPr>
          <w:rFonts w:ascii="Arial" w:hAnsi="Arial" w:cs="Arial"/>
          <w:color w:val="373A3C"/>
          <w:shd w:val="clear" w:color="auto" w:fill="FFFFFF"/>
        </w:rPr>
        <w:t xml:space="preserve">5.1 </w:t>
      </w:r>
      <w:r w:rsidRPr="00140E08">
        <w:rPr>
          <w:rFonts w:ascii="Arial" w:hAnsi="Arial" w:cs="Arial"/>
          <w:color w:val="373A3C"/>
          <w:shd w:val="clear" w:color="auto" w:fill="FFFFFF"/>
        </w:rPr>
        <w:tab/>
      </w:r>
      <w:r w:rsidRPr="00140E08">
        <w:rPr>
          <w:rFonts w:ascii="Arial" w:hAnsi="Arial" w:cs="Arial"/>
          <w:b/>
          <w:bCs/>
          <w:color w:val="373A3C"/>
          <w:shd w:val="clear" w:color="auto" w:fill="FFFFFF"/>
        </w:rPr>
        <w:t>Before the experience</w:t>
      </w:r>
      <w:r w:rsidRPr="00140E08">
        <w:rPr>
          <w:rFonts w:ascii="Arial" w:hAnsi="Arial" w:cs="Arial"/>
          <w:color w:val="373A3C"/>
          <w:shd w:val="clear" w:color="auto" w:fill="FFFFFF"/>
        </w:rPr>
        <w:t xml:space="preserve"> </w:t>
      </w:r>
    </w:p>
    <w:p w14:paraId="2AB4FBB5" w14:textId="6012D1A2" w:rsidR="00C27990" w:rsidRPr="00140E08" w:rsidRDefault="00C27990" w:rsidP="00116590">
      <w:pPr>
        <w:ind w:firstLine="720"/>
        <w:rPr>
          <w:rFonts w:ascii="Arial" w:hAnsi="Arial" w:cs="Arial"/>
          <w:color w:val="373A3C"/>
          <w:shd w:val="clear" w:color="auto" w:fill="FFFFFF"/>
        </w:rPr>
      </w:pPr>
      <w:r w:rsidRPr="00140E08">
        <w:rPr>
          <w:rFonts w:ascii="Arial" w:hAnsi="Arial" w:cs="Arial"/>
          <w:color w:val="373A3C"/>
          <w:shd w:val="clear" w:color="auto" w:fill="FFFFFF"/>
        </w:rPr>
        <w:t xml:space="preserve">I never new </w:t>
      </w:r>
      <w:r w:rsidR="00C54ACF" w:rsidRPr="00140E08">
        <w:rPr>
          <w:rFonts w:ascii="Arial" w:hAnsi="Arial" w:cs="Arial"/>
          <w:color w:val="373A3C"/>
          <w:shd w:val="clear" w:color="auto" w:fill="FFFFFF"/>
        </w:rPr>
        <w:t>anything about referencing or the importance of it.</w:t>
      </w:r>
    </w:p>
    <w:p w14:paraId="000B12B9" w14:textId="4D0116AE" w:rsidR="00C54ACF" w:rsidRPr="00140E08" w:rsidRDefault="00C54ACF">
      <w:pPr>
        <w:rPr>
          <w:rFonts w:ascii="Arial" w:hAnsi="Arial" w:cs="Arial"/>
          <w:color w:val="373A3C"/>
          <w:shd w:val="clear" w:color="auto" w:fill="FFFFFF"/>
        </w:rPr>
      </w:pPr>
      <w:r w:rsidRPr="00140E08">
        <w:rPr>
          <w:rFonts w:ascii="Arial" w:hAnsi="Arial" w:cs="Arial"/>
          <w:color w:val="373A3C"/>
          <w:shd w:val="clear" w:color="auto" w:fill="FFFFFF"/>
        </w:rPr>
        <w:t>5.2</w:t>
      </w:r>
      <w:r w:rsidRPr="00140E08">
        <w:rPr>
          <w:rFonts w:ascii="Arial" w:hAnsi="Arial" w:cs="Arial"/>
          <w:color w:val="373A3C"/>
          <w:shd w:val="clear" w:color="auto" w:fill="FFFFFF"/>
        </w:rPr>
        <w:tab/>
      </w:r>
      <w:r w:rsidRPr="00140E08">
        <w:rPr>
          <w:rFonts w:ascii="Arial" w:hAnsi="Arial" w:cs="Arial"/>
          <w:b/>
          <w:bCs/>
          <w:color w:val="373A3C"/>
          <w:shd w:val="clear" w:color="auto" w:fill="FFFFFF"/>
        </w:rPr>
        <w:t>During the experience</w:t>
      </w:r>
      <w:r w:rsidRPr="00140E08">
        <w:rPr>
          <w:rFonts w:ascii="Arial" w:hAnsi="Arial" w:cs="Arial"/>
          <w:color w:val="373A3C"/>
          <w:shd w:val="clear" w:color="auto" w:fill="FFFFFF"/>
        </w:rPr>
        <w:t xml:space="preserve"> </w:t>
      </w:r>
    </w:p>
    <w:p w14:paraId="3DD00174" w14:textId="702F0A45" w:rsidR="00C54ACF" w:rsidRPr="00140E08" w:rsidRDefault="00C54ACF" w:rsidP="00887BEE">
      <w:pPr>
        <w:ind w:left="720"/>
        <w:rPr>
          <w:rFonts w:ascii="Arial" w:hAnsi="Arial" w:cs="Arial"/>
          <w:color w:val="373A3C"/>
          <w:shd w:val="clear" w:color="auto" w:fill="FFFFFF"/>
        </w:rPr>
      </w:pPr>
      <w:r w:rsidRPr="00140E08">
        <w:rPr>
          <w:rFonts w:ascii="Arial" w:hAnsi="Arial" w:cs="Arial"/>
          <w:color w:val="373A3C"/>
          <w:shd w:val="clear" w:color="auto" w:fill="FFFFFF"/>
        </w:rPr>
        <w:t xml:space="preserve">I was first introduced to referencing during my time at UWTSD.  By utilising referencing in your </w:t>
      </w:r>
      <w:r w:rsidR="00C02EA0" w:rsidRPr="00140E08">
        <w:rPr>
          <w:rFonts w:ascii="Arial" w:hAnsi="Arial" w:cs="Arial"/>
          <w:color w:val="373A3C"/>
          <w:shd w:val="clear" w:color="auto" w:fill="FFFFFF"/>
        </w:rPr>
        <w:t>work,</w:t>
      </w:r>
      <w:r w:rsidRPr="00140E08">
        <w:rPr>
          <w:rFonts w:ascii="Arial" w:hAnsi="Arial" w:cs="Arial"/>
          <w:color w:val="373A3C"/>
          <w:shd w:val="clear" w:color="auto" w:fill="FFFFFF"/>
        </w:rPr>
        <w:t xml:space="preserve"> it showed the depth of your research and the </w:t>
      </w:r>
      <w:r w:rsidR="00C02EA0" w:rsidRPr="00140E08">
        <w:rPr>
          <w:rFonts w:ascii="Arial" w:hAnsi="Arial" w:cs="Arial"/>
          <w:color w:val="373A3C"/>
          <w:shd w:val="clear" w:color="auto" w:fill="FFFFFF"/>
        </w:rPr>
        <w:t>sources</w:t>
      </w:r>
      <w:r w:rsidRPr="00140E08">
        <w:rPr>
          <w:rFonts w:ascii="Arial" w:hAnsi="Arial" w:cs="Arial"/>
          <w:color w:val="373A3C"/>
          <w:shd w:val="clear" w:color="auto" w:fill="FFFFFF"/>
        </w:rPr>
        <w:t xml:space="preserve"> for which you got your information.  The was a way of also avoiding </w:t>
      </w:r>
      <w:r w:rsidR="00C02EA0" w:rsidRPr="00140E08">
        <w:rPr>
          <w:rFonts w:ascii="Arial" w:hAnsi="Arial" w:cs="Arial"/>
          <w:color w:val="373A3C"/>
          <w:shd w:val="clear" w:color="auto" w:fill="FFFFFF"/>
        </w:rPr>
        <w:t xml:space="preserve">plagiarism the act of passing of someone else’s work as your own, without any regard of where you got the information from.  </w:t>
      </w:r>
      <w:r w:rsidR="003E3642" w:rsidRPr="00140E08">
        <w:rPr>
          <w:rFonts w:ascii="Arial" w:hAnsi="Arial" w:cs="Arial"/>
          <w:color w:val="373A3C"/>
          <w:shd w:val="clear" w:color="auto" w:fill="FFFFFF"/>
        </w:rPr>
        <w:t xml:space="preserve">While taking part in the lessons and going through the conventions associated with referencing techniques, I was taken aback at how referencing was at the heart of academic writing.  </w:t>
      </w:r>
      <w:r w:rsidR="00DE1914" w:rsidRPr="00140E08">
        <w:rPr>
          <w:rFonts w:ascii="Arial" w:hAnsi="Arial" w:cs="Arial"/>
          <w:color w:val="373A3C"/>
          <w:shd w:val="clear" w:color="auto" w:fill="FFFFFF"/>
        </w:rPr>
        <w:t xml:space="preserve">To my surprise there are a number of different styles of referencing depending on the subject of the University you study at.  After you have planned, collected information, assessed </w:t>
      </w:r>
      <w:r w:rsidR="00564231" w:rsidRPr="00140E08">
        <w:rPr>
          <w:rFonts w:ascii="Arial" w:hAnsi="Arial" w:cs="Arial"/>
          <w:color w:val="373A3C"/>
          <w:shd w:val="clear" w:color="auto" w:fill="FFFFFF"/>
        </w:rPr>
        <w:t>its</w:t>
      </w:r>
      <w:r w:rsidR="00DE1914" w:rsidRPr="00140E08">
        <w:rPr>
          <w:rFonts w:ascii="Arial" w:hAnsi="Arial" w:cs="Arial"/>
          <w:color w:val="373A3C"/>
          <w:shd w:val="clear" w:color="auto" w:fill="FFFFFF"/>
        </w:rPr>
        <w:t xml:space="preserve"> relevance to the subject being researched you then present your findings with the relevant </w:t>
      </w:r>
      <w:r w:rsidR="00564231" w:rsidRPr="00140E08">
        <w:rPr>
          <w:rFonts w:ascii="Arial" w:hAnsi="Arial" w:cs="Arial"/>
          <w:color w:val="373A3C"/>
          <w:shd w:val="clear" w:color="auto" w:fill="FFFFFF"/>
        </w:rPr>
        <w:t xml:space="preserve">referencing style needed by your university.  </w:t>
      </w:r>
      <w:r w:rsidR="00DE1914" w:rsidRPr="00140E08">
        <w:rPr>
          <w:rFonts w:ascii="Arial" w:hAnsi="Arial" w:cs="Arial"/>
          <w:color w:val="373A3C"/>
          <w:shd w:val="clear" w:color="auto" w:fill="FFFFFF"/>
        </w:rPr>
        <w:t xml:space="preserve"> </w:t>
      </w:r>
      <w:r w:rsidR="00564231" w:rsidRPr="00140E08">
        <w:rPr>
          <w:rFonts w:ascii="Arial" w:hAnsi="Arial" w:cs="Arial"/>
          <w:color w:val="373A3C"/>
          <w:shd w:val="clear" w:color="auto" w:fill="FFFFFF"/>
        </w:rPr>
        <w:t xml:space="preserve">The APA, Harvard, Chicago, Oxford referencing style ensures that there is a detailed and precise information on all primary and secondary material consulted in the article, dissertation, seminar paper, or essay </w:t>
      </w:r>
      <w:r w:rsidR="00971019" w:rsidRPr="00140E08">
        <w:rPr>
          <w:rFonts w:ascii="Arial" w:hAnsi="Arial" w:cs="Arial"/>
          <w:color w:val="373A3C"/>
          <w:shd w:val="clear" w:color="auto" w:fill="FFFFFF"/>
        </w:rPr>
        <w:t>(</w:t>
      </w:r>
      <w:r w:rsidR="00564231" w:rsidRPr="00140E08">
        <w:rPr>
          <w:rFonts w:ascii="Arial" w:hAnsi="Arial" w:cs="Arial"/>
          <w:color w:val="373A3C"/>
          <w:shd w:val="clear" w:color="auto" w:fill="FFFFFF"/>
        </w:rPr>
        <w:t>Pe</w:t>
      </w:r>
      <w:r w:rsidR="00971019" w:rsidRPr="00140E08">
        <w:rPr>
          <w:rFonts w:ascii="Arial" w:hAnsi="Arial" w:cs="Arial"/>
          <w:color w:val="373A3C"/>
          <w:shd w:val="clear" w:color="auto" w:fill="FFFFFF"/>
        </w:rPr>
        <w:t>ars and Shields, 2010) Each of the referencing techniques offers a platform that permits the reader to locate the source of information and evaluate the quality of evidence on which the writer has based his claims.  In this regard, referencing aims to enhance readers ability to source evidence used to sub</w:t>
      </w:r>
      <w:r w:rsidR="002E6C87" w:rsidRPr="00140E08">
        <w:rPr>
          <w:rFonts w:ascii="Arial" w:hAnsi="Arial" w:cs="Arial"/>
          <w:color w:val="373A3C"/>
          <w:shd w:val="clear" w:color="auto" w:fill="FFFFFF"/>
        </w:rPr>
        <w:t>stantiate arguments.</w:t>
      </w:r>
    </w:p>
    <w:p w14:paraId="57A9DAC6" w14:textId="2A3AB260" w:rsidR="002E6C87" w:rsidRPr="00140E08" w:rsidRDefault="002E6C87">
      <w:pPr>
        <w:rPr>
          <w:rFonts w:ascii="Arial" w:hAnsi="Arial" w:cs="Arial"/>
          <w:color w:val="373A3C"/>
          <w:shd w:val="clear" w:color="auto" w:fill="FFFFFF"/>
        </w:rPr>
      </w:pPr>
    </w:p>
    <w:p w14:paraId="28D9DB8D" w14:textId="6ECE146E" w:rsidR="002E6C87" w:rsidRPr="00140E08" w:rsidRDefault="002E6C87">
      <w:pPr>
        <w:rPr>
          <w:rFonts w:ascii="Arial" w:hAnsi="Arial" w:cs="Arial"/>
          <w:color w:val="373A3C"/>
          <w:shd w:val="clear" w:color="auto" w:fill="FFFFFF"/>
        </w:rPr>
      </w:pPr>
      <w:r w:rsidRPr="00140E08">
        <w:rPr>
          <w:rFonts w:ascii="Arial" w:hAnsi="Arial" w:cs="Arial"/>
          <w:color w:val="373A3C"/>
          <w:shd w:val="clear" w:color="auto" w:fill="FFFFFF"/>
        </w:rPr>
        <w:t xml:space="preserve">5.3 </w:t>
      </w:r>
      <w:r w:rsidR="00887BEE" w:rsidRPr="00140E08">
        <w:rPr>
          <w:rFonts w:ascii="Arial" w:hAnsi="Arial" w:cs="Arial"/>
          <w:color w:val="373A3C"/>
          <w:shd w:val="clear" w:color="auto" w:fill="FFFFFF"/>
        </w:rPr>
        <w:tab/>
      </w:r>
      <w:r w:rsidRPr="00140E08">
        <w:rPr>
          <w:rFonts w:ascii="Arial" w:hAnsi="Arial" w:cs="Arial"/>
          <w:b/>
          <w:bCs/>
          <w:color w:val="373A3C"/>
          <w:shd w:val="clear" w:color="auto" w:fill="FFFFFF"/>
        </w:rPr>
        <w:t>After the experience</w:t>
      </w:r>
      <w:r w:rsidRPr="00140E08">
        <w:rPr>
          <w:rFonts w:ascii="Arial" w:hAnsi="Arial" w:cs="Arial"/>
          <w:color w:val="373A3C"/>
          <w:shd w:val="clear" w:color="auto" w:fill="FFFFFF"/>
        </w:rPr>
        <w:t xml:space="preserve"> </w:t>
      </w:r>
    </w:p>
    <w:p w14:paraId="7B5E2D00" w14:textId="4B3B1C40" w:rsidR="002E6C87" w:rsidRPr="00140E08" w:rsidRDefault="002E6C87" w:rsidP="00887BEE">
      <w:pPr>
        <w:ind w:left="720"/>
        <w:rPr>
          <w:rFonts w:ascii="Arial" w:hAnsi="Arial" w:cs="Arial"/>
          <w:color w:val="373A3C"/>
          <w:shd w:val="clear" w:color="auto" w:fill="FFFFFF"/>
        </w:rPr>
      </w:pPr>
      <w:r w:rsidRPr="00140E08">
        <w:rPr>
          <w:rFonts w:ascii="Arial" w:hAnsi="Arial" w:cs="Arial"/>
          <w:color w:val="373A3C"/>
          <w:shd w:val="clear" w:color="auto" w:fill="FFFFFF"/>
        </w:rPr>
        <w:t xml:space="preserve">Having gone through the experience, I have a better appreciation of the importance of referencing.  The oxford and Chicago, referencing style have footnotes, while the </w:t>
      </w:r>
      <w:r w:rsidRPr="00140E08">
        <w:rPr>
          <w:rFonts w:ascii="Arial" w:hAnsi="Arial" w:cs="Arial"/>
          <w:color w:val="373A3C"/>
          <w:shd w:val="clear" w:color="auto" w:fill="FFFFFF"/>
        </w:rPr>
        <w:lastRenderedPageBreak/>
        <w:t>Harvard, MLA, and APA referencing styles</w:t>
      </w:r>
      <w:r w:rsidR="00887BEE" w:rsidRPr="00140E08">
        <w:rPr>
          <w:rFonts w:ascii="Arial" w:hAnsi="Arial" w:cs="Arial"/>
          <w:color w:val="373A3C"/>
          <w:shd w:val="clear" w:color="auto" w:fill="FFFFFF"/>
        </w:rPr>
        <w:t xml:space="preserve"> recommend in-text references (Pears and Shields, 2010).  </w:t>
      </w:r>
    </w:p>
    <w:p w14:paraId="7AFD75B6" w14:textId="77777777" w:rsidR="00887BEE" w:rsidRPr="00887BEE" w:rsidRDefault="00887BEE" w:rsidP="00887BEE">
      <w:pPr>
        <w:spacing w:after="0" w:line="360" w:lineRule="auto"/>
        <w:ind w:left="720"/>
        <w:contextualSpacing/>
        <w:jc w:val="both"/>
        <w:rPr>
          <w:rFonts w:ascii="Arial" w:eastAsia="Calibri" w:hAnsi="Arial" w:cs="Arial"/>
        </w:rPr>
      </w:pPr>
      <w:r w:rsidRPr="00887BEE">
        <w:rPr>
          <w:rFonts w:ascii="Arial" w:eastAsia="Calibri" w:hAnsi="Arial" w:cs="Arial"/>
        </w:rPr>
        <w:t xml:space="preserve">The APA and Harvard referencing techniques advocate for the Author-Date (Steve, 1969) in-text citations, whereas the MLA style advises writers to use the </w:t>
      </w:r>
      <w:r w:rsidRPr="00887BEE">
        <w:rPr>
          <w:rFonts w:ascii="Arial" w:eastAsia="Calibri" w:hAnsi="Arial" w:cs="Arial"/>
          <w:i/>
          <w:iCs/>
        </w:rPr>
        <w:t>author-page</w:t>
      </w:r>
      <w:r w:rsidRPr="00887BEE">
        <w:rPr>
          <w:rFonts w:ascii="Arial" w:eastAsia="Calibri" w:hAnsi="Arial" w:cs="Arial"/>
        </w:rPr>
        <w:t xml:space="preserve"> (Steve 25) approach for in-text referencing. As well as the improvement in my knowledge of different referencing techniques, I discovered that referencing plays three important objectives in the academic writing front. First, referencing adds weight to the student’s arguments. In this regard, the quality of a student’s assertions is as good as the quality of primary or secondary sources he has consulted. Second, referencing reveals that the student consulted widely before completing the essay, report, seminar, or article. When appropriately deployed, references can easily strengthen the quality of arguments and boost a student’s score. Third, referencing strengthens the authority and credibility of the student’s arguments and ideas (Pears and Shields, 2010).</w:t>
      </w:r>
    </w:p>
    <w:p w14:paraId="249E7135" w14:textId="77777777" w:rsidR="00C27990" w:rsidRPr="00140E08" w:rsidRDefault="00C27990">
      <w:pPr>
        <w:rPr>
          <w:rFonts w:ascii="Arial" w:hAnsi="Arial" w:cs="Arial"/>
          <w:color w:val="373A3C"/>
          <w:shd w:val="clear" w:color="auto" w:fill="FFFFFF"/>
        </w:rPr>
      </w:pPr>
    </w:p>
    <w:p w14:paraId="77457264" w14:textId="159BF592" w:rsidR="00887BEE" w:rsidRDefault="00A02151">
      <w:pPr>
        <w:rPr>
          <w:rFonts w:ascii="Arial" w:hAnsi="Arial" w:cs="Arial"/>
          <w:b/>
          <w:bCs/>
          <w:color w:val="373A3C"/>
          <w:shd w:val="clear" w:color="auto" w:fill="FFFFFF"/>
        </w:rPr>
      </w:pPr>
      <w:r w:rsidRPr="00140E08">
        <w:rPr>
          <w:rFonts w:ascii="Arial" w:hAnsi="Arial" w:cs="Arial"/>
          <w:color w:val="373A3C"/>
          <w:shd w:val="clear" w:color="auto" w:fill="FFFFFF"/>
        </w:rPr>
        <w:t xml:space="preserve"> </w:t>
      </w:r>
      <w:r w:rsidR="00887BEE" w:rsidRPr="00140E08">
        <w:rPr>
          <w:rFonts w:ascii="Arial" w:hAnsi="Arial" w:cs="Arial"/>
          <w:color w:val="373A3C"/>
          <w:shd w:val="clear" w:color="auto" w:fill="FFFFFF"/>
        </w:rPr>
        <w:t>6.0</w:t>
      </w:r>
      <w:r w:rsidR="00887BEE" w:rsidRPr="00140E08">
        <w:rPr>
          <w:rFonts w:ascii="Arial" w:hAnsi="Arial" w:cs="Arial"/>
          <w:color w:val="373A3C"/>
          <w:shd w:val="clear" w:color="auto" w:fill="FFFFFF"/>
        </w:rPr>
        <w:tab/>
      </w:r>
      <w:r w:rsidR="00887BEE" w:rsidRPr="00140E08">
        <w:rPr>
          <w:rFonts w:ascii="Arial" w:hAnsi="Arial" w:cs="Arial"/>
          <w:b/>
          <w:bCs/>
          <w:color w:val="373A3C"/>
          <w:shd w:val="clear" w:color="auto" w:fill="FFFFFF"/>
        </w:rPr>
        <w:t>Conclusions</w:t>
      </w:r>
    </w:p>
    <w:p w14:paraId="1B289CB6" w14:textId="371009D1" w:rsidR="00140E08" w:rsidRPr="00875F99" w:rsidRDefault="00875F99">
      <w:pPr>
        <w:rPr>
          <w:rFonts w:ascii="Arial" w:hAnsi="Arial" w:cs="Arial"/>
          <w:color w:val="373A3C"/>
          <w:shd w:val="clear" w:color="auto" w:fill="FFFFFF"/>
        </w:rPr>
      </w:pPr>
      <w:r>
        <w:rPr>
          <w:rFonts w:ascii="Arial" w:hAnsi="Arial" w:cs="Arial"/>
          <w:color w:val="373A3C"/>
          <w:shd w:val="clear" w:color="auto" w:fill="FFFFFF"/>
        </w:rPr>
        <w:t xml:space="preserve">Following my </w:t>
      </w:r>
      <w:r w:rsidR="00E93B53">
        <w:rPr>
          <w:rFonts w:ascii="Arial" w:hAnsi="Arial" w:cs="Arial"/>
          <w:color w:val="373A3C"/>
          <w:shd w:val="clear" w:color="auto" w:fill="FFFFFF"/>
        </w:rPr>
        <w:t>experience,</w:t>
      </w:r>
      <w:r>
        <w:rPr>
          <w:rFonts w:ascii="Arial" w:hAnsi="Arial" w:cs="Arial"/>
          <w:color w:val="373A3C"/>
          <w:shd w:val="clear" w:color="auto" w:fill="FFFFFF"/>
        </w:rPr>
        <w:t xml:space="preserve"> it is now important for me to keep improving my skill.  Time management is a crucial part of my success as a student </w:t>
      </w:r>
      <w:r w:rsidR="00E93B53">
        <w:rPr>
          <w:rFonts w:ascii="Arial" w:hAnsi="Arial" w:cs="Arial"/>
          <w:color w:val="373A3C"/>
          <w:shd w:val="clear" w:color="auto" w:fill="FFFFFF"/>
        </w:rPr>
        <w:t>at University</w:t>
      </w:r>
      <w:r>
        <w:rPr>
          <w:rFonts w:ascii="Arial" w:hAnsi="Arial" w:cs="Arial"/>
          <w:color w:val="373A3C"/>
          <w:shd w:val="clear" w:color="auto" w:fill="FFFFFF"/>
        </w:rPr>
        <w:t xml:space="preserve"> of Wales Trinity St David.  </w:t>
      </w:r>
      <w:r w:rsidR="00E93B53">
        <w:rPr>
          <w:rFonts w:ascii="Arial" w:hAnsi="Arial" w:cs="Arial"/>
          <w:color w:val="373A3C"/>
          <w:shd w:val="clear" w:color="auto" w:fill="FFFFFF"/>
        </w:rPr>
        <w:t xml:space="preserve">Academic writing skill is still a work in progress.  Harvard refencing is also a work in progress and I’m sure it will improve over time. </w:t>
      </w:r>
    </w:p>
    <w:p w14:paraId="1AF81B05" w14:textId="3B315AA5" w:rsidR="00140E08" w:rsidRDefault="00140E08">
      <w:pPr>
        <w:rPr>
          <w:rFonts w:ascii="Arial" w:hAnsi="Arial" w:cs="Arial"/>
          <w:b/>
          <w:bCs/>
          <w:color w:val="373A3C"/>
          <w:shd w:val="clear" w:color="auto" w:fill="FFFFFF"/>
        </w:rPr>
      </w:pPr>
    </w:p>
    <w:p w14:paraId="6F6F4C85" w14:textId="51752EAA" w:rsidR="00140E08" w:rsidRDefault="00D60D25">
      <w:pPr>
        <w:rPr>
          <w:rFonts w:ascii="Arial" w:hAnsi="Arial" w:cs="Arial"/>
          <w:b/>
          <w:bCs/>
          <w:color w:val="373A3C"/>
          <w:shd w:val="clear" w:color="auto" w:fill="FFFFFF"/>
        </w:rPr>
      </w:pPr>
      <w:r>
        <w:rPr>
          <w:rFonts w:ascii="Arial" w:hAnsi="Arial" w:cs="Arial"/>
          <w:b/>
          <w:bCs/>
          <w:color w:val="373A3C"/>
          <w:shd w:val="clear" w:color="auto" w:fill="FFFFFF"/>
        </w:rPr>
        <w:t>Refer to Appendix A presentation on intended career.</w:t>
      </w:r>
    </w:p>
    <w:p w14:paraId="77AEF6DA" w14:textId="77777777" w:rsidR="00D60D25" w:rsidRDefault="00D60D25">
      <w:pPr>
        <w:rPr>
          <w:rFonts w:ascii="Arial" w:hAnsi="Arial" w:cs="Arial"/>
          <w:b/>
          <w:bCs/>
          <w:color w:val="373A3C"/>
          <w:shd w:val="clear" w:color="auto" w:fill="FFFFFF"/>
        </w:rPr>
      </w:pPr>
    </w:p>
    <w:p w14:paraId="707F9AE2" w14:textId="47889A78" w:rsidR="00D60D25" w:rsidRDefault="00D60D25">
      <w:pPr>
        <w:rPr>
          <w:rFonts w:ascii="Arial" w:hAnsi="Arial" w:cs="Arial"/>
          <w:b/>
          <w:bCs/>
          <w:color w:val="373A3C"/>
          <w:shd w:val="clear" w:color="auto" w:fill="FFFFFF"/>
        </w:rPr>
      </w:pPr>
      <w:r>
        <w:rPr>
          <w:rFonts w:ascii="Arial" w:hAnsi="Arial" w:cs="Arial"/>
          <w:b/>
          <w:bCs/>
          <w:color w:val="373A3C"/>
          <w:shd w:val="clear" w:color="auto" w:fill="FFFFFF"/>
        </w:rPr>
        <w:object w:dxaOrig="3284" w:dyaOrig="832" w14:anchorId="6AD9FB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15pt;height:41.55pt" o:ole="">
            <v:imagedata r:id="rId9" o:title=""/>
          </v:shape>
          <o:OLEObject Type="Embed" ProgID="Package" ShapeID="_x0000_i1025" DrawAspect="Content" ObjectID="_1702930585" r:id="rId10"/>
        </w:object>
      </w:r>
    </w:p>
    <w:p w14:paraId="5F766C30" w14:textId="77777777" w:rsidR="00D60D25" w:rsidRDefault="00D60D25">
      <w:pPr>
        <w:rPr>
          <w:rFonts w:ascii="Arial" w:hAnsi="Arial" w:cs="Arial"/>
          <w:b/>
          <w:bCs/>
          <w:color w:val="373A3C"/>
          <w:shd w:val="clear" w:color="auto" w:fill="FFFFFF"/>
        </w:rPr>
      </w:pPr>
    </w:p>
    <w:p w14:paraId="619B563F" w14:textId="77777777" w:rsidR="00D60D25" w:rsidRDefault="00D60D25">
      <w:pPr>
        <w:rPr>
          <w:rFonts w:ascii="Arial" w:hAnsi="Arial" w:cs="Arial"/>
          <w:b/>
          <w:bCs/>
          <w:color w:val="373A3C"/>
          <w:shd w:val="clear" w:color="auto" w:fill="FFFFFF"/>
        </w:rPr>
      </w:pPr>
    </w:p>
    <w:p w14:paraId="3F94D801" w14:textId="77777777" w:rsidR="00D60D25" w:rsidRDefault="00D60D25">
      <w:pPr>
        <w:rPr>
          <w:rFonts w:ascii="Arial" w:hAnsi="Arial" w:cs="Arial"/>
          <w:b/>
          <w:bCs/>
          <w:color w:val="373A3C"/>
          <w:shd w:val="clear" w:color="auto" w:fill="FFFFFF"/>
        </w:rPr>
      </w:pPr>
    </w:p>
    <w:p w14:paraId="5653BB58" w14:textId="77777777" w:rsidR="00D60D25" w:rsidRDefault="00D60D25">
      <w:pPr>
        <w:rPr>
          <w:rFonts w:ascii="Arial" w:hAnsi="Arial" w:cs="Arial"/>
          <w:b/>
          <w:bCs/>
          <w:color w:val="373A3C"/>
          <w:shd w:val="clear" w:color="auto" w:fill="FFFFFF"/>
        </w:rPr>
      </w:pPr>
    </w:p>
    <w:p w14:paraId="6F004C27" w14:textId="77777777" w:rsidR="00D60D25" w:rsidRDefault="00D60D25">
      <w:pPr>
        <w:rPr>
          <w:rFonts w:ascii="Arial" w:hAnsi="Arial" w:cs="Arial"/>
          <w:b/>
          <w:bCs/>
          <w:color w:val="373A3C"/>
          <w:shd w:val="clear" w:color="auto" w:fill="FFFFFF"/>
        </w:rPr>
      </w:pPr>
    </w:p>
    <w:p w14:paraId="4ED1640D" w14:textId="77777777" w:rsidR="00D60D25" w:rsidRDefault="00D60D25">
      <w:pPr>
        <w:rPr>
          <w:rFonts w:ascii="Arial" w:hAnsi="Arial" w:cs="Arial"/>
          <w:b/>
          <w:bCs/>
          <w:color w:val="373A3C"/>
          <w:shd w:val="clear" w:color="auto" w:fill="FFFFFF"/>
        </w:rPr>
      </w:pPr>
    </w:p>
    <w:p w14:paraId="376D8154" w14:textId="77777777" w:rsidR="00D60D25" w:rsidRDefault="00D60D25">
      <w:pPr>
        <w:rPr>
          <w:rFonts w:ascii="Arial" w:hAnsi="Arial" w:cs="Arial"/>
          <w:b/>
          <w:bCs/>
          <w:color w:val="373A3C"/>
          <w:shd w:val="clear" w:color="auto" w:fill="FFFFFF"/>
        </w:rPr>
      </w:pPr>
    </w:p>
    <w:p w14:paraId="56E1A5B6" w14:textId="77777777" w:rsidR="00D60D25" w:rsidRDefault="00D60D25">
      <w:pPr>
        <w:rPr>
          <w:rFonts w:ascii="Arial" w:hAnsi="Arial" w:cs="Arial"/>
          <w:b/>
          <w:bCs/>
          <w:color w:val="373A3C"/>
          <w:shd w:val="clear" w:color="auto" w:fill="FFFFFF"/>
        </w:rPr>
      </w:pPr>
    </w:p>
    <w:p w14:paraId="583D42F3" w14:textId="77777777" w:rsidR="00D60D25" w:rsidRDefault="00D60D25">
      <w:pPr>
        <w:rPr>
          <w:rFonts w:ascii="Arial" w:hAnsi="Arial" w:cs="Arial"/>
          <w:b/>
          <w:bCs/>
          <w:color w:val="373A3C"/>
          <w:shd w:val="clear" w:color="auto" w:fill="FFFFFF"/>
        </w:rPr>
      </w:pPr>
    </w:p>
    <w:p w14:paraId="0B8B9A74" w14:textId="77777777" w:rsidR="00D60D25" w:rsidRDefault="00D60D25">
      <w:pPr>
        <w:rPr>
          <w:rFonts w:ascii="Arial" w:hAnsi="Arial" w:cs="Arial"/>
          <w:b/>
          <w:bCs/>
          <w:color w:val="373A3C"/>
          <w:shd w:val="clear" w:color="auto" w:fill="FFFFFF"/>
        </w:rPr>
      </w:pPr>
    </w:p>
    <w:p w14:paraId="74B47C1A" w14:textId="77777777" w:rsidR="00D60D25" w:rsidRDefault="00D60D25">
      <w:pPr>
        <w:rPr>
          <w:rFonts w:ascii="Arial" w:hAnsi="Arial" w:cs="Arial"/>
          <w:b/>
          <w:bCs/>
          <w:color w:val="373A3C"/>
          <w:shd w:val="clear" w:color="auto" w:fill="FFFFFF"/>
        </w:rPr>
      </w:pPr>
    </w:p>
    <w:p w14:paraId="37B03911" w14:textId="05B10FB6" w:rsidR="00140E08" w:rsidRDefault="00A92B36">
      <w:pPr>
        <w:rPr>
          <w:rFonts w:ascii="Arial" w:hAnsi="Arial" w:cs="Arial"/>
          <w:b/>
          <w:bCs/>
          <w:color w:val="373A3C"/>
          <w:shd w:val="clear" w:color="auto" w:fill="FFFFFF"/>
        </w:rPr>
      </w:pPr>
      <w:r>
        <w:rPr>
          <w:rFonts w:ascii="Arial" w:hAnsi="Arial" w:cs="Arial"/>
          <w:b/>
          <w:bCs/>
          <w:color w:val="373A3C"/>
          <w:shd w:val="clear" w:color="auto" w:fill="FFFFFF"/>
        </w:rPr>
        <w:t>Referen</w:t>
      </w:r>
      <w:r w:rsidR="00D60D25">
        <w:rPr>
          <w:rFonts w:ascii="Arial" w:hAnsi="Arial" w:cs="Arial"/>
          <w:b/>
          <w:bCs/>
          <w:color w:val="373A3C"/>
          <w:shd w:val="clear" w:color="auto" w:fill="FFFFFF"/>
        </w:rPr>
        <w:t xml:space="preserve">ce </w:t>
      </w:r>
    </w:p>
    <w:p w14:paraId="5D498E50" w14:textId="77777777" w:rsidR="00D60D25" w:rsidRPr="00D60D25" w:rsidRDefault="00D60D25" w:rsidP="00D60D25">
      <w:pPr>
        <w:spacing w:after="0" w:line="360" w:lineRule="auto"/>
        <w:contextualSpacing/>
        <w:jc w:val="both"/>
        <w:rPr>
          <w:rFonts w:ascii="Arial" w:eastAsia="Calibri" w:hAnsi="Arial" w:cs="Arial"/>
        </w:rPr>
      </w:pPr>
      <w:bookmarkStart w:id="0" w:name="_Hlk87126386"/>
      <w:r w:rsidRPr="00D60D25">
        <w:rPr>
          <w:rFonts w:ascii="Arial" w:eastAsia="Calibri" w:hAnsi="Arial" w:cs="Arial"/>
        </w:rPr>
        <w:t xml:space="preserve">Gibbs, G. (1988). </w:t>
      </w:r>
      <w:bookmarkEnd w:id="0"/>
      <w:r w:rsidRPr="00D60D25">
        <w:rPr>
          <w:rFonts w:ascii="Arial" w:eastAsia="Calibri" w:hAnsi="Arial" w:cs="Arial"/>
        </w:rPr>
        <w:t>Learning by doing: A guide to teaching and learning methods. London: FEU.</w:t>
      </w:r>
    </w:p>
    <w:p w14:paraId="69E56867" w14:textId="77777777" w:rsidR="00D60D25" w:rsidRPr="00D60D25" w:rsidRDefault="00D60D25" w:rsidP="00D60D25">
      <w:pPr>
        <w:spacing w:after="0" w:line="360" w:lineRule="auto"/>
        <w:contextualSpacing/>
        <w:jc w:val="both"/>
        <w:rPr>
          <w:rFonts w:ascii="Arial" w:eastAsia="Calibri" w:hAnsi="Arial" w:cs="Arial"/>
        </w:rPr>
      </w:pPr>
    </w:p>
    <w:p w14:paraId="20E3335A" w14:textId="77777777" w:rsidR="00D60D25" w:rsidRPr="00D60D25" w:rsidRDefault="00D60D25" w:rsidP="00D60D25">
      <w:pPr>
        <w:spacing w:after="0" w:line="360" w:lineRule="auto"/>
        <w:contextualSpacing/>
        <w:jc w:val="both"/>
        <w:rPr>
          <w:rFonts w:ascii="Arial" w:eastAsia="Calibri" w:hAnsi="Arial" w:cs="Arial"/>
        </w:rPr>
      </w:pPr>
      <w:r w:rsidRPr="00D60D25">
        <w:rPr>
          <w:rFonts w:ascii="Arial" w:eastAsia="Calibri" w:hAnsi="Arial" w:cs="Arial"/>
        </w:rPr>
        <w:t xml:space="preserve">Koch, R (1998) The 80/20 Principle </w:t>
      </w:r>
      <w:proofErr w:type="gramStart"/>
      <w:r w:rsidRPr="00D60D25">
        <w:rPr>
          <w:rFonts w:ascii="Arial" w:eastAsia="Calibri" w:hAnsi="Arial" w:cs="Arial"/>
        </w:rPr>
        <w:t>The</w:t>
      </w:r>
      <w:proofErr w:type="gramEnd"/>
      <w:r w:rsidRPr="00D60D25">
        <w:rPr>
          <w:rFonts w:ascii="Arial" w:eastAsia="Calibri" w:hAnsi="Arial" w:cs="Arial"/>
        </w:rPr>
        <w:t xml:space="preserve"> Secret of Achieving More with Less. Nicholas Brealey Publishing Limited.</w:t>
      </w:r>
    </w:p>
    <w:p w14:paraId="4735C7CE" w14:textId="77777777" w:rsidR="00D60D25" w:rsidRPr="00D60D25" w:rsidRDefault="00D60D25" w:rsidP="00D60D25">
      <w:pPr>
        <w:spacing w:after="0" w:line="360" w:lineRule="auto"/>
        <w:contextualSpacing/>
        <w:jc w:val="both"/>
        <w:rPr>
          <w:rFonts w:ascii="Arial" w:eastAsia="Calibri" w:hAnsi="Arial" w:cs="Arial"/>
        </w:rPr>
      </w:pPr>
    </w:p>
    <w:p w14:paraId="753F07F1" w14:textId="77777777" w:rsidR="00D60D25" w:rsidRPr="00D60D25" w:rsidRDefault="00D60D25" w:rsidP="00D60D25">
      <w:pPr>
        <w:spacing w:after="0" w:line="360" w:lineRule="auto"/>
        <w:contextualSpacing/>
        <w:jc w:val="both"/>
        <w:rPr>
          <w:rFonts w:ascii="Arial" w:eastAsia="Calibri" w:hAnsi="Arial" w:cs="Arial"/>
        </w:rPr>
      </w:pPr>
      <w:r w:rsidRPr="00D60D25">
        <w:rPr>
          <w:rFonts w:ascii="Arial" w:eastAsia="Calibri" w:hAnsi="Arial" w:cs="Arial"/>
        </w:rPr>
        <w:t>Morgan, P. (2016). The Business Student’s Guide to Study and Employability. Sage Publications.</w:t>
      </w:r>
    </w:p>
    <w:p w14:paraId="0E20AE27" w14:textId="77777777" w:rsidR="00D60D25" w:rsidRPr="00D60D25" w:rsidRDefault="00D60D25" w:rsidP="00D60D25">
      <w:pPr>
        <w:spacing w:after="0" w:line="360" w:lineRule="auto"/>
        <w:contextualSpacing/>
        <w:jc w:val="both"/>
        <w:rPr>
          <w:rFonts w:ascii="Arial" w:eastAsia="Calibri" w:hAnsi="Arial" w:cs="Arial"/>
        </w:rPr>
      </w:pPr>
    </w:p>
    <w:p w14:paraId="16C5BC8D" w14:textId="77777777" w:rsidR="00D60D25" w:rsidRPr="00D60D25" w:rsidRDefault="00D60D25" w:rsidP="00D60D25">
      <w:pPr>
        <w:spacing w:after="0" w:line="360" w:lineRule="auto"/>
        <w:contextualSpacing/>
        <w:jc w:val="both"/>
        <w:rPr>
          <w:rFonts w:ascii="Arial" w:eastAsia="Calibri" w:hAnsi="Arial" w:cs="Arial"/>
        </w:rPr>
      </w:pPr>
      <w:r w:rsidRPr="00D60D25">
        <w:rPr>
          <w:rFonts w:ascii="Arial" w:eastAsia="Calibri" w:hAnsi="Arial" w:cs="Arial"/>
        </w:rPr>
        <w:t xml:space="preserve">Pears, R. and Shields, G. (2010) Cite them right: The essential referencing guide. 8th </w:t>
      </w:r>
      <w:proofErr w:type="spellStart"/>
      <w:r w:rsidRPr="00D60D25">
        <w:rPr>
          <w:rFonts w:ascii="Arial" w:eastAsia="Calibri" w:hAnsi="Arial" w:cs="Arial"/>
        </w:rPr>
        <w:t>edn</w:t>
      </w:r>
      <w:proofErr w:type="spellEnd"/>
      <w:r w:rsidRPr="00D60D25">
        <w:rPr>
          <w:rFonts w:ascii="Arial" w:eastAsia="Calibri" w:hAnsi="Arial" w:cs="Arial"/>
        </w:rPr>
        <w:t xml:space="preserve">. Basingstoke: Palgrave Macmillan </w:t>
      </w:r>
    </w:p>
    <w:p w14:paraId="3ADF3168" w14:textId="77777777" w:rsidR="00D60D25" w:rsidRPr="00D60D25" w:rsidRDefault="00D60D25" w:rsidP="00D60D25">
      <w:pPr>
        <w:spacing w:after="0" w:line="360" w:lineRule="auto"/>
        <w:contextualSpacing/>
        <w:jc w:val="both"/>
        <w:rPr>
          <w:rFonts w:ascii="Arial" w:eastAsia="Calibri" w:hAnsi="Arial" w:cs="Arial"/>
        </w:rPr>
      </w:pPr>
    </w:p>
    <w:p w14:paraId="1F7747DD" w14:textId="77777777" w:rsidR="00D60D25" w:rsidRPr="00D60D25" w:rsidRDefault="00D60D25" w:rsidP="00D60D25">
      <w:pPr>
        <w:spacing w:after="0" w:line="360" w:lineRule="auto"/>
        <w:contextualSpacing/>
        <w:jc w:val="both"/>
        <w:rPr>
          <w:rFonts w:ascii="Arial" w:eastAsia="Calibri" w:hAnsi="Arial" w:cs="Arial"/>
        </w:rPr>
      </w:pPr>
      <w:r w:rsidRPr="00D60D25">
        <w:rPr>
          <w:rFonts w:ascii="Arial" w:eastAsia="Calibri" w:hAnsi="Arial" w:cs="Arial"/>
        </w:rPr>
        <w:t xml:space="preserve">Schön, D. A. (1983) The Reflective Practitioner: How Professionals Think in Action. New York: Basic Books. </w:t>
      </w:r>
    </w:p>
    <w:p w14:paraId="60454A8B" w14:textId="77777777" w:rsidR="00D60D25" w:rsidRDefault="00D60D25">
      <w:pPr>
        <w:rPr>
          <w:rFonts w:ascii="Arial" w:hAnsi="Arial" w:cs="Arial"/>
          <w:b/>
          <w:bCs/>
          <w:color w:val="373A3C"/>
          <w:shd w:val="clear" w:color="auto" w:fill="FFFFFF"/>
        </w:rPr>
      </w:pPr>
    </w:p>
    <w:p w14:paraId="10CB7631" w14:textId="4BA29701" w:rsidR="00140E08" w:rsidRPr="00275324" w:rsidRDefault="00BF25C2">
      <w:pPr>
        <w:rPr>
          <w:rFonts w:ascii="Arial" w:hAnsi="Arial" w:cs="Arial"/>
          <w:color w:val="373A3C"/>
          <w:shd w:val="clear" w:color="auto" w:fill="FFFFFF"/>
        </w:rPr>
      </w:pPr>
      <w:r w:rsidRPr="00275324">
        <w:rPr>
          <w:rFonts w:ascii="Arial" w:hAnsi="Arial" w:cs="Arial"/>
          <w:color w:val="373A3C"/>
          <w:shd w:val="clear" w:color="auto" w:fill="FFFFFF"/>
        </w:rPr>
        <w:t>Tracy, B. (2013) Time Management</w:t>
      </w:r>
    </w:p>
    <w:p w14:paraId="5C99C68C" w14:textId="1262D3C9" w:rsidR="00140E08" w:rsidRDefault="00140E08">
      <w:pPr>
        <w:rPr>
          <w:rFonts w:ascii="Arial" w:hAnsi="Arial" w:cs="Arial"/>
          <w:b/>
          <w:bCs/>
          <w:color w:val="373A3C"/>
          <w:shd w:val="clear" w:color="auto" w:fill="FFFFFF"/>
        </w:rPr>
      </w:pPr>
    </w:p>
    <w:p w14:paraId="74638136" w14:textId="2860E17D" w:rsidR="00140E08" w:rsidRDefault="00140E08">
      <w:pPr>
        <w:rPr>
          <w:rFonts w:ascii="Arial" w:hAnsi="Arial" w:cs="Arial"/>
          <w:b/>
          <w:bCs/>
          <w:color w:val="373A3C"/>
          <w:shd w:val="clear" w:color="auto" w:fill="FFFFFF"/>
        </w:rPr>
      </w:pPr>
    </w:p>
    <w:p w14:paraId="27B74F67" w14:textId="77777777" w:rsidR="00140E08" w:rsidRPr="00140E08" w:rsidRDefault="00140E08">
      <w:pPr>
        <w:rPr>
          <w:rFonts w:ascii="Arial" w:hAnsi="Arial" w:cs="Arial"/>
          <w:b/>
          <w:bCs/>
          <w:color w:val="373A3C"/>
          <w:shd w:val="clear" w:color="auto" w:fill="FFFFFF"/>
        </w:rPr>
      </w:pPr>
    </w:p>
    <w:sectPr w:rsidR="00140E08" w:rsidRPr="00140E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CCFE1" w14:textId="77777777" w:rsidR="005C2AE4" w:rsidRDefault="005C2AE4" w:rsidP="005C2AE4">
      <w:pPr>
        <w:spacing w:after="0" w:line="240" w:lineRule="auto"/>
      </w:pPr>
      <w:r>
        <w:separator/>
      </w:r>
    </w:p>
  </w:endnote>
  <w:endnote w:type="continuationSeparator" w:id="0">
    <w:p w14:paraId="50E53B98" w14:textId="77777777" w:rsidR="005C2AE4" w:rsidRDefault="005C2AE4" w:rsidP="005C2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CC50B" w14:textId="77777777" w:rsidR="005C2AE4" w:rsidRDefault="005C2AE4" w:rsidP="005C2AE4">
      <w:pPr>
        <w:spacing w:after="0" w:line="240" w:lineRule="auto"/>
      </w:pPr>
      <w:r>
        <w:separator/>
      </w:r>
    </w:p>
  </w:footnote>
  <w:footnote w:type="continuationSeparator" w:id="0">
    <w:p w14:paraId="1BEAF608" w14:textId="77777777" w:rsidR="005C2AE4" w:rsidRDefault="005C2AE4" w:rsidP="005C2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60A62"/>
    <w:multiLevelType w:val="multilevel"/>
    <w:tmpl w:val="072EDFAE"/>
    <w:lvl w:ilvl="0">
      <w:start w:val="1"/>
      <w:numFmt w:val="decimal"/>
      <w:lvlText w:val="%1.0"/>
      <w:lvlJc w:val="left"/>
      <w:pPr>
        <w:ind w:left="369" w:hanging="369"/>
      </w:pPr>
      <w:rPr>
        <w:rFonts w:hint="default"/>
      </w:rPr>
    </w:lvl>
    <w:lvl w:ilvl="1">
      <w:start w:val="1"/>
      <w:numFmt w:val="decimal"/>
      <w:lvlText w:val="%1.%2"/>
      <w:lvlJc w:val="left"/>
      <w:pPr>
        <w:ind w:left="1089" w:hanging="369"/>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16C552D"/>
    <w:multiLevelType w:val="multilevel"/>
    <w:tmpl w:val="A7FC0616"/>
    <w:lvl w:ilvl="0">
      <w:start w:val="3"/>
      <w:numFmt w:val="decimal"/>
      <w:lvlText w:val="%1"/>
      <w:lvlJc w:val="left"/>
      <w:pPr>
        <w:ind w:left="360" w:hanging="360"/>
      </w:pPr>
      <w:rPr>
        <w:rFonts w:hint="default"/>
      </w:rPr>
    </w:lvl>
    <w:lvl w:ilvl="1">
      <w:start w:val="2"/>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752"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0CF"/>
    <w:rsid w:val="000174E1"/>
    <w:rsid w:val="00026B08"/>
    <w:rsid w:val="000568AD"/>
    <w:rsid w:val="000B743E"/>
    <w:rsid w:val="00116590"/>
    <w:rsid w:val="00137C79"/>
    <w:rsid w:val="00140E08"/>
    <w:rsid w:val="00155EE1"/>
    <w:rsid w:val="00166EDE"/>
    <w:rsid w:val="001704F3"/>
    <w:rsid w:val="001D5C5F"/>
    <w:rsid w:val="001F410D"/>
    <w:rsid w:val="00275324"/>
    <w:rsid w:val="002B2F21"/>
    <w:rsid w:val="002B6447"/>
    <w:rsid w:val="002C3A55"/>
    <w:rsid w:val="002D7DD6"/>
    <w:rsid w:val="002E6C87"/>
    <w:rsid w:val="003C2EF2"/>
    <w:rsid w:val="003E3642"/>
    <w:rsid w:val="004530CF"/>
    <w:rsid w:val="004D633C"/>
    <w:rsid w:val="005223CB"/>
    <w:rsid w:val="00530773"/>
    <w:rsid w:val="00553A9F"/>
    <w:rsid w:val="00564231"/>
    <w:rsid w:val="005A02AF"/>
    <w:rsid w:val="005C0F2D"/>
    <w:rsid w:val="005C27DC"/>
    <w:rsid w:val="005C2AE4"/>
    <w:rsid w:val="00614A17"/>
    <w:rsid w:val="00626CE8"/>
    <w:rsid w:val="00640AC5"/>
    <w:rsid w:val="0066447E"/>
    <w:rsid w:val="006678E3"/>
    <w:rsid w:val="00692470"/>
    <w:rsid w:val="006A7F8F"/>
    <w:rsid w:val="006D2DE0"/>
    <w:rsid w:val="006F150D"/>
    <w:rsid w:val="00725508"/>
    <w:rsid w:val="00786CA6"/>
    <w:rsid w:val="007A61B0"/>
    <w:rsid w:val="007E7C31"/>
    <w:rsid w:val="00875F99"/>
    <w:rsid w:val="00887BEE"/>
    <w:rsid w:val="0089135E"/>
    <w:rsid w:val="00891BD0"/>
    <w:rsid w:val="00894565"/>
    <w:rsid w:val="008A474B"/>
    <w:rsid w:val="0096099A"/>
    <w:rsid w:val="00971019"/>
    <w:rsid w:val="009A394F"/>
    <w:rsid w:val="009C68E6"/>
    <w:rsid w:val="009E730F"/>
    <w:rsid w:val="00A02151"/>
    <w:rsid w:val="00A26D7B"/>
    <w:rsid w:val="00A67E34"/>
    <w:rsid w:val="00A90AEA"/>
    <w:rsid w:val="00A92B36"/>
    <w:rsid w:val="00A95384"/>
    <w:rsid w:val="00AB60EF"/>
    <w:rsid w:val="00AB64E4"/>
    <w:rsid w:val="00B374A5"/>
    <w:rsid w:val="00B46B82"/>
    <w:rsid w:val="00B9016C"/>
    <w:rsid w:val="00BF057E"/>
    <w:rsid w:val="00BF25C2"/>
    <w:rsid w:val="00C02EA0"/>
    <w:rsid w:val="00C27990"/>
    <w:rsid w:val="00C50B19"/>
    <w:rsid w:val="00C54ACF"/>
    <w:rsid w:val="00D426E3"/>
    <w:rsid w:val="00D60D25"/>
    <w:rsid w:val="00DA1ABB"/>
    <w:rsid w:val="00DE1914"/>
    <w:rsid w:val="00DE6CBF"/>
    <w:rsid w:val="00E12AA7"/>
    <w:rsid w:val="00E80AA8"/>
    <w:rsid w:val="00E81197"/>
    <w:rsid w:val="00E87BB6"/>
    <w:rsid w:val="00E93B53"/>
    <w:rsid w:val="00ED3C74"/>
    <w:rsid w:val="00F67227"/>
    <w:rsid w:val="00FE3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432CF1"/>
  <w15:chartTrackingRefBased/>
  <w15:docId w15:val="{CDA9D3AC-691D-4AAA-971D-437D5F551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2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AE4"/>
  </w:style>
  <w:style w:type="paragraph" w:styleId="Footer">
    <w:name w:val="footer"/>
    <w:basedOn w:val="Normal"/>
    <w:link w:val="FooterChar"/>
    <w:uiPriority w:val="99"/>
    <w:unhideWhenUsed/>
    <w:rsid w:val="005C2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AE4"/>
  </w:style>
  <w:style w:type="paragraph" w:styleId="ListParagraph">
    <w:name w:val="List Paragraph"/>
    <w:basedOn w:val="Normal"/>
    <w:uiPriority w:val="34"/>
    <w:qFormat/>
    <w:rsid w:val="00725508"/>
    <w:pPr>
      <w:ind w:left="720"/>
      <w:contextualSpacing/>
    </w:pPr>
  </w:style>
  <w:style w:type="table" w:styleId="TableGrid">
    <w:name w:val="Table Grid"/>
    <w:basedOn w:val="TableNormal"/>
    <w:uiPriority w:val="39"/>
    <w:rsid w:val="00017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64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Tra131</b:Tag>
    <b:SourceType>BookSection</b:SourceType>
    <b:Guid>{81EAA25E-5C39-45E6-B191-D3404B4BDE81}</b:Guid>
    <b:Author>
      <b:Author>
        <b:NameList>
          <b:Person>
            <b:Last>Tracy</b:Last>
            <b:First>Brian</b:First>
          </b:Person>
        </b:NameList>
      </b:Author>
      <b:Editor>
        <b:NameList>
          <b:Person>
            <b:Last>Tracy</b:Last>
            <b:First>Brian</b:First>
          </b:Person>
        </b:NameList>
      </b:Editor>
    </b:Author>
    <b:Title>Time Management</b:Title>
    <b:Year>2013</b:Year>
    <b:BookTitle>Time Management</b:BookTitle>
    <b:Publisher>harperCollings Leadership</b:Publisher>
    <b:RefOrder>1</b:RefOrder>
  </b:Source>
</b:Sources>
</file>

<file path=customXml/itemProps1.xml><?xml version="1.0" encoding="utf-8"?>
<ds:datastoreItem xmlns:ds="http://schemas.openxmlformats.org/officeDocument/2006/customXml" ds:itemID="{8654158D-749C-4B44-9649-723FAE481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1471</Words>
  <Characters>8390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Rhyan</dc:creator>
  <cp:keywords/>
  <dc:description/>
  <cp:lastModifiedBy>Rhyan</cp:lastModifiedBy>
  <cp:revision>3</cp:revision>
  <dcterms:created xsi:type="dcterms:W3CDTF">2022-01-05T23:30:00Z</dcterms:created>
  <dcterms:modified xsi:type="dcterms:W3CDTF">2022-01-05T23:30:00Z</dcterms:modified>
</cp:coreProperties>
</file>