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80486" w:rsidRPr="00F512C1" w:rsidRDefault="00480486">
      <w:pPr>
        <w:spacing w:line="360" w:lineRule="auto"/>
        <w:jc w:val="center"/>
        <w:rPr>
          <w:b/>
          <w:sz w:val="32"/>
          <w:szCs w:val="32"/>
        </w:rPr>
      </w:pPr>
    </w:p>
    <w:p w14:paraId="00000002" w14:textId="77777777" w:rsidR="00480486" w:rsidRPr="00F512C1" w:rsidRDefault="00480486">
      <w:pPr>
        <w:spacing w:line="360" w:lineRule="auto"/>
        <w:jc w:val="center"/>
        <w:rPr>
          <w:b/>
          <w:sz w:val="32"/>
          <w:szCs w:val="32"/>
        </w:rPr>
      </w:pPr>
    </w:p>
    <w:p w14:paraId="00000003" w14:textId="77777777" w:rsidR="00480486" w:rsidRPr="00F512C1" w:rsidRDefault="00480486">
      <w:pPr>
        <w:spacing w:line="360" w:lineRule="auto"/>
        <w:jc w:val="center"/>
        <w:rPr>
          <w:b/>
          <w:sz w:val="32"/>
          <w:szCs w:val="32"/>
        </w:rPr>
      </w:pPr>
    </w:p>
    <w:p w14:paraId="00000004" w14:textId="77777777" w:rsidR="00480486" w:rsidRPr="00F512C1" w:rsidRDefault="00480486">
      <w:pPr>
        <w:spacing w:line="360" w:lineRule="auto"/>
        <w:jc w:val="center"/>
        <w:rPr>
          <w:b/>
          <w:sz w:val="32"/>
          <w:szCs w:val="32"/>
        </w:rPr>
      </w:pPr>
    </w:p>
    <w:p w14:paraId="00000005" w14:textId="77777777" w:rsidR="00480486" w:rsidRPr="00F512C1" w:rsidRDefault="00480486">
      <w:pPr>
        <w:spacing w:line="360" w:lineRule="auto"/>
        <w:jc w:val="center"/>
        <w:rPr>
          <w:b/>
          <w:sz w:val="32"/>
          <w:szCs w:val="32"/>
        </w:rPr>
      </w:pPr>
    </w:p>
    <w:p w14:paraId="00000006" w14:textId="77777777" w:rsidR="00480486" w:rsidRPr="00F512C1" w:rsidRDefault="00480486">
      <w:pPr>
        <w:spacing w:line="360" w:lineRule="auto"/>
        <w:jc w:val="center"/>
        <w:rPr>
          <w:b/>
          <w:sz w:val="32"/>
          <w:szCs w:val="32"/>
        </w:rPr>
      </w:pPr>
    </w:p>
    <w:p w14:paraId="00000007" w14:textId="77777777" w:rsidR="00480486" w:rsidRPr="00F512C1" w:rsidRDefault="00480486">
      <w:pPr>
        <w:spacing w:line="360" w:lineRule="auto"/>
        <w:jc w:val="center"/>
        <w:rPr>
          <w:b/>
          <w:sz w:val="32"/>
          <w:szCs w:val="32"/>
        </w:rPr>
      </w:pPr>
    </w:p>
    <w:p w14:paraId="00000008" w14:textId="77777777" w:rsidR="00480486" w:rsidRPr="00F512C1" w:rsidRDefault="00480486">
      <w:pPr>
        <w:spacing w:line="360" w:lineRule="auto"/>
        <w:jc w:val="center"/>
        <w:rPr>
          <w:b/>
          <w:sz w:val="32"/>
          <w:szCs w:val="32"/>
        </w:rPr>
      </w:pPr>
    </w:p>
    <w:p w14:paraId="00000009" w14:textId="7A29759D" w:rsidR="00480486" w:rsidRPr="00F512C1" w:rsidRDefault="00000000">
      <w:pPr>
        <w:spacing w:line="360" w:lineRule="auto"/>
        <w:jc w:val="center"/>
        <w:rPr>
          <w:b/>
          <w:sz w:val="32"/>
          <w:szCs w:val="32"/>
        </w:rPr>
      </w:pPr>
      <w:r w:rsidRPr="00F512C1">
        <w:rPr>
          <w:b/>
          <w:sz w:val="32"/>
          <w:szCs w:val="32"/>
        </w:rPr>
        <w:t>ASSIGNMENT 1 STUDENT JOURNAL</w:t>
      </w:r>
    </w:p>
    <w:p w14:paraId="0000000A" w14:textId="309888D8" w:rsidR="00480486" w:rsidRPr="00F512C1" w:rsidRDefault="00000000">
      <w:pPr>
        <w:spacing w:line="360" w:lineRule="auto"/>
        <w:jc w:val="center"/>
        <w:rPr>
          <w:b/>
          <w:sz w:val="32"/>
          <w:szCs w:val="32"/>
        </w:rPr>
      </w:pPr>
      <w:r w:rsidRPr="00F512C1">
        <w:rPr>
          <w:b/>
          <w:sz w:val="32"/>
          <w:szCs w:val="32"/>
        </w:rPr>
        <w:t>SKILL REQUIREMENTS FOR SERVICE IMPROVEMENT IN RESTAURANTS</w:t>
      </w:r>
      <w:r w:rsidRPr="00F512C1">
        <w:br w:type="page"/>
      </w:r>
    </w:p>
    <w:sdt>
      <w:sdtPr>
        <w:rPr>
          <w:rFonts w:ascii="Arial" w:eastAsia="Arial" w:hAnsi="Arial" w:cs="Arial"/>
          <w:color w:val="auto"/>
          <w:sz w:val="22"/>
          <w:szCs w:val="22"/>
          <w:lang w:val="en-GB" w:eastAsia="en-IN"/>
        </w:rPr>
        <w:id w:val="48434512"/>
        <w:docPartObj>
          <w:docPartGallery w:val="Table of Contents"/>
          <w:docPartUnique/>
        </w:docPartObj>
      </w:sdtPr>
      <w:sdtEndPr>
        <w:rPr>
          <w:b/>
          <w:bCs/>
          <w:noProof/>
        </w:rPr>
      </w:sdtEndPr>
      <w:sdtContent>
        <w:p w14:paraId="245715F0" w14:textId="2F91A4F3" w:rsidR="00631FC9" w:rsidRPr="00631FC9" w:rsidRDefault="00000000">
          <w:pPr>
            <w:pStyle w:val="TOCHeading"/>
            <w:rPr>
              <w:color w:val="auto"/>
            </w:rPr>
          </w:pPr>
          <w:r w:rsidRPr="00631FC9">
            <w:rPr>
              <w:color w:val="auto"/>
            </w:rPr>
            <w:t>Table of Contents</w:t>
          </w:r>
        </w:p>
        <w:p w14:paraId="3EC1ED1E" w14:textId="7A5FEEC1" w:rsidR="00631FC9" w:rsidRDefault="00000000" w:rsidP="00631FC9">
          <w:pPr>
            <w:pStyle w:val="TOC1"/>
            <w:tabs>
              <w:tab w:val="right" w:leader="dot" w:pos="9019"/>
            </w:tabs>
            <w:spacing w:line="360" w:lineRule="auto"/>
            <w:jc w:val="both"/>
            <w:rPr>
              <w:noProof/>
            </w:rPr>
          </w:pPr>
          <w:r>
            <w:fldChar w:fldCharType="begin"/>
          </w:r>
          <w:r>
            <w:instrText xml:space="preserve"> TOC \o "1-3" \h \z \u </w:instrText>
          </w:r>
          <w:r>
            <w:fldChar w:fldCharType="separate"/>
          </w:r>
          <w:hyperlink w:anchor="_Toc147940021" w:history="1">
            <w:r w:rsidRPr="002B75A9">
              <w:rPr>
                <w:rStyle w:val="Hyperlink"/>
                <w:noProof/>
              </w:rPr>
              <w:t>1. Introduction</w:t>
            </w:r>
            <w:r>
              <w:rPr>
                <w:noProof/>
                <w:webHidden/>
              </w:rPr>
              <w:tab/>
            </w:r>
            <w:r>
              <w:rPr>
                <w:noProof/>
                <w:webHidden/>
              </w:rPr>
              <w:fldChar w:fldCharType="begin"/>
            </w:r>
            <w:r>
              <w:rPr>
                <w:noProof/>
                <w:webHidden/>
              </w:rPr>
              <w:instrText xml:space="preserve"> PAGEREF _Toc147940021 \h </w:instrText>
            </w:r>
            <w:r>
              <w:rPr>
                <w:noProof/>
                <w:webHidden/>
              </w:rPr>
            </w:r>
            <w:r>
              <w:rPr>
                <w:noProof/>
                <w:webHidden/>
              </w:rPr>
              <w:fldChar w:fldCharType="separate"/>
            </w:r>
            <w:r>
              <w:rPr>
                <w:noProof/>
                <w:webHidden/>
              </w:rPr>
              <w:t>3</w:t>
            </w:r>
            <w:r>
              <w:rPr>
                <w:noProof/>
                <w:webHidden/>
              </w:rPr>
              <w:fldChar w:fldCharType="end"/>
            </w:r>
          </w:hyperlink>
        </w:p>
        <w:p w14:paraId="30B27676" w14:textId="6A8AD4BE" w:rsidR="00631FC9" w:rsidRDefault="00000000" w:rsidP="00631FC9">
          <w:pPr>
            <w:pStyle w:val="TOC1"/>
            <w:tabs>
              <w:tab w:val="right" w:leader="dot" w:pos="9019"/>
            </w:tabs>
            <w:spacing w:line="360" w:lineRule="auto"/>
            <w:jc w:val="both"/>
            <w:rPr>
              <w:noProof/>
            </w:rPr>
          </w:pPr>
          <w:hyperlink w:anchor="_Toc147940022" w:history="1">
            <w:r w:rsidRPr="002B75A9">
              <w:rPr>
                <w:rStyle w:val="Hyperlink"/>
                <w:noProof/>
              </w:rPr>
              <w:t>2. Identification of key skills</w:t>
            </w:r>
            <w:r>
              <w:rPr>
                <w:noProof/>
                <w:webHidden/>
              </w:rPr>
              <w:tab/>
            </w:r>
            <w:r>
              <w:rPr>
                <w:noProof/>
                <w:webHidden/>
              </w:rPr>
              <w:fldChar w:fldCharType="begin"/>
            </w:r>
            <w:r>
              <w:rPr>
                <w:noProof/>
                <w:webHidden/>
              </w:rPr>
              <w:instrText xml:space="preserve"> PAGEREF _Toc147940022 \h </w:instrText>
            </w:r>
            <w:r>
              <w:rPr>
                <w:noProof/>
                <w:webHidden/>
              </w:rPr>
            </w:r>
            <w:r>
              <w:rPr>
                <w:noProof/>
                <w:webHidden/>
              </w:rPr>
              <w:fldChar w:fldCharType="separate"/>
            </w:r>
            <w:r>
              <w:rPr>
                <w:noProof/>
                <w:webHidden/>
              </w:rPr>
              <w:t>3</w:t>
            </w:r>
            <w:r>
              <w:rPr>
                <w:noProof/>
                <w:webHidden/>
              </w:rPr>
              <w:fldChar w:fldCharType="end"/>
            </w:r>
          </w:hyperlink>
        </w:p>
        <w:p w14:paraId="4977492F" w14:textId="4CA172AE" w:rsidR="00631FC9" w:rsidRDefault="00000000" w:rsidP="00631FC9">
          <w:pPr>
            <w:pStyle w:val="TOC1"/>
            <w:tabs>
              <w:tab w:val="right" w:leader="dot" w:pos="9019"/>
            </w:tabs>
            <w:spacing w:line="360" w:lineRule="auto"/>
            <w:jc w:val="both"/>
            <w:rPr>
              <w:noProof/>
            </w:rPr>
          </w:pPr>
          <w:hyperlink w:anchor="_Toc147940023" w:history="1">
            <w:r w:rsidRPr="002B75A9">
              <w:rPr>
                <w:rStyle w:val="Hyperlink"/>
                <w:noProof/>
              </w:rPr>
              <w:t>3. Skill Development Strategies</w:t>
            </w:r>
            <w:r>
              <w:rPr>
                <w:noProof/>
                <w:webHidden/>
              </w:rPr>
              <w:tab/>
            </w:r>
            <w:r>
              <w:rPr>
                <w:noProof/>
                <w:webHidden/>
              </w:rPr>
              <w:fldChar w:fldCharType="begin"/>
            </w:r>
            <w:r>
              <w:rPr>
                <w:noProof/>
                <w:webHidden/>
              </w:rPr>
              <w:instrText xml:space="preserve"> PAGEREF _Toc147940023 \h </w:instrText>
            </w:r>
            <w:r>
              <w:rPr>
                <w:noProof/>
                <w:webHidden/>
              </w:rPr>
            </w:r>
            <w:r>
              <w:rPr>
                <w:noProof/>
                <w:webHidden/>
              </w:rPr>
              <w:fldChar w:fldCharType="separate"/>
            </w:r>
            <w:r>
              <w:rPr>
                <w:noProof/>
                <w:webHidden/>
              </w:rPr>
              <w:t>4</w:t>
            </w:r>
            <w:r>
              <w:rPr>
                <w:noProof/>
                <w:webHidden/>
              </w:rPr>
              <w:fldChar w:fldCharType="end"/>
            </w:r>
          </w:hyperlink>
        </w:p>
        <w:p w14:paraId="003F7262" w14:textId="47E8B253" w:rsidR="00631FC9" w:rsidRDefault="00000000" w:rsidP="00631FC9">
          <w:pPr>
            <w:pStyle w:val="TOC1"/>
            <w:tabs>
              <w:tab w:val="right" w:leader="dot" w:pos="9019"/>
            </w:tabs>
            <w:spacing w:line="360" w:lineRule="auto"/>
            <w:jc w:val="both"/>
            <w:rPr>
              <w:noProof/>
            </w:rPr>
          </w:pPr>
          <w:hyperlink w:anchor="_Toc147940024" w:history="1">
            <w:r w:rsidRPr="002B75A9">
              <w:rPr>
                <w:rStyle w:val="Hyperlink"/>
                <w:noProof/>
              </w:rPr>
              <w:t>4. Real-Life Examples</w:t>
            </w:r>
            <w:r>
              <w:rPr>
                <w:noProof/>
                <w:webHidden/>
              </w:rPr>
              <w:tab/>
            </w:r>
            <w:r>
              <w:rPr>
                <w:noProof/>
                <w:webHidden/>
              </w:rPr>
              <w:fldChar w:fldCharType="begin"/>
            </w:r>
            <w:r>
              <w:rPr>
                <w:noProof/>
                <w:webHidden/>
              </w:rPr>
              <w:instrText xml:space="preserve"> PAGEREF _Toc147940024 \h </w:instrText>
            </w:r>
            <w:r>
              <w:rPr>
                <w:noProof/>
                <w:webHidden/>
              </w:rPr>
            </w:r>
            <w:r>
              <w:rPr>
                <w:noProof/>
                <w:webHidden/>
              </w:rPr>
              <w:fldChar w:fldCharType="separate"/>
            </w:r>
            <w:r>
              <w:rPr>
                <w:noProof/>
                <w:webHidden/>
              </w:rPr>
              <w:t>5</w:t>
            </w:r>
            <w:r>
              <w:rPr>
                <w:noProof/>
                <w:webHidden/>
              </w:rPr>
              <w:fldChar w:fldCharType="end"/>
            </w:r>
          </w:hyperlink>
        </w:p>
        <w:p w14:paraId="1D13D911" w14:textId="1E671882" w:rsidR="00631FC9" w:rsidRDefault="00000000" w:rsidP="00631FC9">
          <w:pPr>
            <w:pStyle w:val="TOC1"/>
            <w:tabs>
              <w:tab w:val="right" w:leader="dot" w:pos="9019"/>
            </w:tabs>
            <w:spacing w:line="360" w:lineRule="auto"/>
            <w:jc w:val="both"/>
            <w:rPr>
              <w:noProof/>
            </w:rPr>
          </w:pPr>
          <w:hyperlink w:anchor="_Toc147940025" w:history="1">
            <w:r w:rsidRPr="002B75A9">
              <w:rPr>
                <w:rStyle w:val="Hyperlink"/>
                <w:noProof/>
              </w:rPr>
              <w:t>5. Challenges and Solutions</w:t>
            </w:r>
            <w:r>
              <w:rPr>
                <w:noProof/>
                <w:webHidden/>
              </w:rPr>
              <w:tab/>
            </w:r>
            <w:r>
              <w:rPr>
                <w:noProof/>
                <w:webHidden/>
              </w:rPr>
              <w:fldChar w:fldCharType="begin"/>
            </w:r>
            <w:r>
              <w:rPr>
                <w:noProof/>
                <w:webHidden/>
              </w:rPr>
              <w:instrText xml:space="preserve"> PAGEREF _Toc147940025 \h </w:instrText>
            </w:r>
            <w:r>
              <w:rPr>
                <w:noProof/>
                <w:webHidden/>
              </w:rPr>
            </w:r>
            <w:r>
              <w:rPr>
                <w:noProof/>
                <w:webHidden/>
              </w:rPr>
              <w:fldChar w:fldCharType="separate"/>
            </w:r>
            <w:r>
              <w:rPr>
                <w:noProof/>
                <w:webHidden/>
              </w:rPr>
              <w:t>5</w:t>
            </w:r>
            <w:r>
              <w:rPr>
                <w:noProof/>
                <w:webHidden/>
              </w:rPr>
              <w:fldChar w:fldCharType="end"/>
            </w:r>
          </w:hyperlink>
        </w:p>
        <w:p w14:paraId="1D7B3540" w14:textId="42B47F2F" w:rsidR="00631FC9" w:rsidRDefault="00000000" w:rsidP="00631FC9">
          <w:pPr>
            <w:pStyle w:val="TOC1"/>
            <w:tabs>
              <w:tab w:val="right" w:leader="dot" w:pos="9019"/>
            </w:tabs>
            <w:spacing w:line="360" w:lineRule="auto"/>
            <w:jc w:val="both"/>
            <w:rPr>
              <w:noProof/>
            </w:rPr>
          </w:pPr>
          <w:hyperlink w:anchor="_Toc147940026" w:history="1">
            <w:r w:rsidRPr="002B75A9">
              <w:rPr>
                <w:rStyle w:val="Hyperlink"/>
                <w:noProof/>
              </w:rPr>
              <w:t>6. Conclusion</w:t>
            </w:r>
            <w:r>
              <w:rPr>
                <w:noProof/>
                <w:webHidden/>
              </w:rPr>
              <w:tab/>
            </w:r>
            <w:r>
              <w:rPr>
                <w:noProof/>
                <w:webHidden/>
              </w:rPr>
              <w:fldChar w:fldCharType="begin"/>
            </w:r>
            <w:r>
              <w:rPr>
                <w:noProof/>
                <w:webHidden/>
              </w:rPr>
              <w:instrText xml:space="preserve"> PAGEREF _Toc147940026 \h </w:instrText>
            </w:r>
            <w:r>
              <w:rPr>
                <w:noProof/>
                <w:webHidden/>
              </w:rPr>
            </w:r>
            <w:r>
              <w:rPr>
                <w:noProof/>
                <w:webHidden/>
              </w:rPr>
              <w:fldChar w:fldCharType="separate"/>
            </w:r>
            <w:r>
              <w:rPr>
                <w:noProof/>
                <w:webHidden/>
              </w:rPr>
              <w:t>5</w:t>
            </w:r>
            <w:r>
              <w:rPr>
                <w:noProof/>
                <w:webHidden/>
              </w:rPr>
              <w:fldChar w:fldCharType="end"/>
            </w:r>
          </w:hyperlink>
        </w:p>
        <w:p w14:paraId="1AB69279" w14:textId="2AFFA764" w:rsidR="00631FC9" w:rsidRDefault="00000000" w:rsidP="00631FC9">
          <w:pPr>
            <w:pStyle w:val="TOC1"/>
            <w:tabs>
              <w:tab w:val="right" w:leader="dot" w:pos="9019"/>
            </w:tabs>
            <w:spacing w:line="360" w:lineRule="auto"/>
            <w:jc w:val="both"/>
            <w:rPr>
              <w:noProof/>
            </w:rPr>
          </w:pPr>
          <w:hyperlink w:anchor="_Toc147940027" w:history="1">
            <w:r w:rsidRPr="002B75A9">
              <w:rPr>
                <w:rStyle w:val="Hyperlink"/>
                <w:noProof/>
              </w:rPr>
              <w:t>Reference</w:t>
            </w:r>
            <w:r>
              <w:rPr>
                <w:noProof/>
                <w:webHidden/>
              </w:rPr>
              <w:tab/>
            </w:r>
            <w:r>
              <w:rPr>
                <w:noProof/>
                <w:webHidden/>
              </w:rPr>
              <w:fldChar w:fldCharType="begin"/>
            </w:r>
            <w:r>
              <w:rPr>
                <w:noProof/>
                <w:webHidden/>
              </w:rPr>
              <w:instrText xml:space="preserve"> PAGEREF _Toc147940027 \h </w:instrText>
            </w:r>
            <w:r>
              <w:rPr>
                <w:noProof/>
                <w:webHidden/>
              </w:rPr>
            </w:r>
            <w:r>
              <w:rPr>
                <w:noProof/>
                <w:webHidden/>
              </w:rPr>
              <w:fldChar w:fldCharType="separate"/>
            </w:r>
            <w:r>
              <w:rPr>
                <w:noProof/>
                <w:webHidden/>
              </w:rPr>
              <w:t>6</w:t>
            </w:r>
            <w:r>
              <w:rPr>
                <w:noProof/>
                <w:webHidden/>
              </w:rPr>
              <w:fldChar w:fldCharType="end"/>
            </w:r>
          </w:hyperlink>
        </w:p>
        <w:p w14:paraId="3BF15D46" w14:textId="2CC57E79" w:rsidR="00631FC9" w:rsidRDefault="00000000">
          <w:r>
            <w:rPr>
              <w:b/>
              <w:bCs/>
              <w:noProof/>
            </w:rPr>
            <w:fldChar w:fldCharType="end"/>
          </w:r>
        </w:p>
      </w:sdtContent>
    </w:sdt>
    <w:p w14:paraId="0000000B" w14:textId="77777777" w:rsidR="00480486" w:rsidRPr="00F512C1" w:rsidRDefault="00000000" w:rsidP="00631FC9">
      <w:pPr>
        <w:spacing w:line="360" w:lineRule="auto"/>
        <w:jc w:val="both"/>
        <w:rPr>
          <w:b/>
          <w:sz w:val="32"/>
          <w:szCs w:val="32"/>
        </w:rPr>
      </w:pPr>
      <w:r w:rsidRPr="00F512C1">
        <w:br w:type="page"/>
      </w:r>
    </w:p>
    <w:p w14:paraId="0000000C" w14:textId="77777777" w:rsidR="00480486" w:rsidRPr="00F512C1" w:rsidRDefault="00000000" w:rsidP="00631FC9">
      <w:pPr>
        <w:pStyle w:val="Heading1"/>
        <w:rPr>
          <w:b w:val="0"/>
        </w:rPr>
      </w:pPr>
      <w:bookmarkStart w:id="0" w:name="_Toc147940021"/>
      <w:r w:rsidRPr="00F512C1">
        <w:lastRenderedPageBreak/>
        <w:t>1. Introduction</w:t>
      </w:r>
      <w:bookmarkEnd w:id="0"/>
      <w:r w:rsidRPr="00F512C1">
        <w:t xml:space="preserve"> </w:t>
      </w:r>
    </w:p>
    <w:p w14:paraId="0000000D" w14:textId="66B088B3" w:rsidR="00480486" w:rsidRPr="00F512C1" w:rsidRDefault="00000000">
      <w:pPr>
        <w:spacing w:line="360" w:lineRule="auto"/>
        <w:jc w:val="both"/>
        <w:rPr>
          <w:sz w:val="24"/>
          <w:szCs w:val="24"/>
        </w:rPr>
      </w:pPr>
      <w:r w:rsidRPr="00F512C1">
        <w:rPr>
          <w:sz w:val="24"/>
          <w:szCs w:val="24"/>
        </w:rPr>
        <w:t>In restaurants maintaining quality while providing services is the major strategy to help customers to remain loyal and satisfied with restaurant service. The restaurant can lose customers if they fail to maintain the proper service. As an outcome, these restaurants can struggle to survive in the industry and market. For this reason, restaurants need to increase their service quality</w:t>
      </w:r>
      <w:r w:rsidR="00F43C0E" w:rsidRPr="00F512C1">
        <w:rPr>
          <w:sz w:val="24"/>
          <w:szCs w:val="24"/>
        </w:rPr>
        <w:t xml:space="preserve"> (</w:t>
      </w:r>
      <w:r w:rsidR="00F43C0E" w:rsidRPr="00F512C1">
        <w:rPr>
          <w:color w:val="000000"/>
          <w:sz w:val="24"/>
          <w:szCs w:val="24"/>
        </w:rPr>
        <w:t xml:space="preserve">Brown </w:t>
      </w:r>
      <w:r w:rsidR="00F43C0E" w:rsidRPr="00F512C1">
        <w:rPr>
          <w:i/>
          <w:iCs/>
          <w:color w:val="000000"/>
          <w:sz w:val="24"/>
          <w:szCs w:val="24"/>
        </w:rPr>
        <w:t>et al</w:t>
      </w:r>
      <w:r w:rsidR="00F43C0E" w:rsidRPr="00F512C1">
        <w:rPr>
          <w:color w:val="000000"/>
          <w:sz w:val="24"/>
          <w:szCs w:val="24"/>
        </w:rPr>
        <w:t>. 2013)</w:t>
      </w:r>
      <w:r w:rsidRPr="00F512C1">
        <w:rPr>
          <w:sz w:val="24"/>
          <w:szCs w:val="24"/>
        </w:rPr>
        <w:t>. This type of service helps the firms retain the current customers and also attract the new ones. The high quality of services eliminates the costs linked with acquiring new customers. Enhancing the service is important for restaurants because it helps them to get a large number of loyal customers and positive reviews. This increases the word-of-mouth marketing</w:t>
      </w:r>
      <w:r w:rsidR="00F43C0E" w:rsidRPr="00F512C1">
        <w:rPr>
          <w:sz w:val="24"/>
          <w:szCs w:val="24"/>
        </w:rPr>
        <w:t xml:space="preserve"> (</w:t>
      </w:r>
      <w:r w:rsidR="00F43C0E" w:rsidRPr="00F512C1">
        <w:rPr>
          <w:color w:val="000000"/>
          <w:sz w:val="24"/>
          <w:szCs w:val="24"/>
        </w:rPr>
        <w:t xml:space="preserve">Razak </w:t>
      </w:r>
      <w:r w:rsidR="00F43C0E" w:rsidRPr="00F512C1">
        <w:rPr>
          <w:i/>
          <w:iCs/>
          <w:color w:val="000000"/>
          <w:sz w:val="24"/>
          <w:szCs w:val="24"/>
        </w:rPr>
        <w:t>et al</w:t>
      </w:r>
      <w:r w:rsidR="00F43C0E" w:rsidRPr="00F512C1">
        <w:rPr>
          <w:color w:val="000000"/>
          <w:sz w:val="24"/>
          <w:szCs w:val="24"/>
        </w:rPr>
        <w:t>. 2020)</w:t>
      </w:r>
      <w:r w:rsidRPr="00F512C1">
        <w:rPr>
          <w:sz w:val="24"/>
          <w:szCs w:val="24"/>
        </w:rPr>
        <w:t xml:space="preserve">.     </w:t>
      </w:r>
    </w:p>
    <w:p w14:paraId="0000000E" w14:textId="77777777" w:rsidR="00480486" w:rsidRPr="00F512C1" w:rsidRDefault="00000000" w:rsidP="00631FC9">
      <w:pPr>
        <w:pStyle w:val="Heading1"/>
      </w:pPr>
      <w:bookmarkStart w:id="1" w:name="_Toc147940022"/>
      <w:r w:rsidRPr="00F512C1">
        <w:t>2. Identification of key skills</w:t>
      </w:r>
      <w:bookmarkEnd w:id="1"/>
    </w:p>
    <w:p w14:paraId="0000000F" w14:textId="77777777" w:rsidR="00480486" w:rsidRPr="00F512C1" w:rsidRDefault="00000000">
      <w:pPr>
        <w:spacing w:line="360" w:lineRule="auto"/>
        <w:jc w:val="both"/>
        <w:rPr>
          <w:sz w:val="24"/>
          <w:szCs w:val="24"/>
        </w:rPr>
      </w:pPr>
      <w:r w:rsidRPr="00F512C1">
        <w:rPr>
          <w:sz w:val="24"/>
          <w:szCs w:val="24"/>
        </w:rPr>
        <w:t>The 5 major skills to improve the restaurant service are-</w:t>
      </w:r>
    </w:p>
    <w:p w14:paraId="00000010" w14:textId="77777777" w:rsidR="00480486" w:rsidRPr="00F512C1" w:rsidRDefault="00000000">
      <w:pPr>
        <w:spacing w:line="360" w:lineRule="auto"/>
        <w:jc w:val="both"/>
        <w:rPr>
          <w:b/>
          <w:sz w:val="24"/>
          <w:szCs w:val="24"/>
        </w:rPr>
      </w:pPr>
      <w:r w:rsidRPr="00F512C1">
        <w:rPr>
          <w:b/>
          <w:sz w:val="24"/>
          <w:szCs w:val="24"/>
        </w:rPr>
        <w:t>Communication</w:t>
      </w:r>
    </w:p>
    <w:p w14:paraId="00000011" w14:textId="1CD5809B" w:rsidR="00480486" w:rsidRPr="00F512C1" w:rsidRDefault="00000000">
      <w:pPr>
        <w:spacing w:line="360" w:lineRule="auto"/>
        <w:jc w:val="both"/>
        <w:rPr>
          <w:sz w:val="24"/>
          <w:szCs w:val="24"/>
        </w:rPr>
      </w:pPr>
      <w:r w:rsidRPr="00F512C1">
        <w:rPr>
          <w:sz w:val="24"/>
          <w:szCs w:val="24"/>
        </w:rPr>
        <w:t>This skill is vital in the restaurant sector because this may help to develop rapport with the customers and provide a positive guest experience by resolving conflict. Even communication between colleagues is vital in restaurants</w:t>
      </w:r>
      <w:r w:rsidR="00F43C0E" w:rsidRPr="00F512C1">
        <w:rPr>
          <w:sz w:val="24"/>
          <w:szCs w:val="24"/>
        </w:rPr>
        <w:t xml:space="preserve"> (</w:t>
      </w:r>
      <w:r w:rsidR="00F43C0E" w:rsidRPr="00F512C1">
        <w:rPr>
          <w:color w:val="000000"/>
          <w:sz w:val="24"/>
          <w:szCs w:val="24"/>
        </w:rPr>
        <w:t>Cousins et al. 2011)</w:t>
      </w:r>
      <w:r w:rsidRPr="00F512C1">
        <w:rPr>
          <w:sz w:val="24"/>
          <w:szCs w:val="24"/>
        </w:rPr>
        <w:t xml:space="preserve">. It is because poor communication skills can hamper the relations and efficiency will decrease.     </w:t>
      </w:r>
    </w:p>
    <w:p w14:paraId="00000012" w14:textId="77777777" w:rsidR="00480486" w:rsidRPr="00F512C1" w:rsidRDefault="00000000">
      <w:pPr>
        <w:spacing w:line="360" w:lineRule="auto"/>
        <w:jc w:val="both"/>
        <w:rPr>
          <w:b/>
          <w:sz w:val="24"/>
          <w:szCs w:val="24"/>
        </w:rPr>
      </w:pPr>
      <w:r w:rsidRPr="00F512C1">
        <w:rPr>
          <w:b/>
          <w:sz w:val="24"/>
          <w:szCs w:val="24"/>
        </w:rPr>
        <w:t>Conflict resolution</w:t>
      </w:r>
    </w:p>
    <w:p w14:paraId="00000013" w14:textId="5D96777B" w:rsidR="00480486" w:rsidRPr="00F512C1" w:rsidRDefault="00000000">
      <w:pPr>
        <w:spacing w:line="360" w:lineRule="auto"/>
        <w:jc w:val="both"/>
        <w:rPr>
          <w:sz w:val="24"/>
          <w:szCs w:val="24"/>
        </w:rPr>
      </w:pPr>
      <w:r w:rsidRPr="00F512C1">
        <w:rPr>
          <w:sz w:val="24"/>
          <w:szCs w:val="24"/>
        </w:rPr>
        <w:t>This skill helps the restaurant owners and managers to enhance effective decision-making and also maintain proper working relations with the waiters and other staff. Adopting conflict resolution skills with the right tactics and mindset can help restaurant staff and leaders resolve business conflicts and develop trust with customers</w:t>
      </w:r>
      <w:r w:rsidR="00A52187">
        <w:rPr>
          <w:sz w:val="24"/>
          <w:szCs w:val="24"/>
        </w:rPr>
        <w:t xml:space="preserve"> (</w:t>
      </w:r>
      <w:r w:rsidR="00A52187" w:rsidRPr="00A52187">
        <w:rPr>
          <w:bCs/>
          <w:sz w:val="24"/>
          <w:szCs w:val="24"/>
        </w:rPr>
        <w:t>Johnston, 2012)</w:t>
      </w:r>
      <w:r w:rsidRPr="00F512C1">
        <w:rPr>
          <w:sz w:val="24"/>
          <w:szCs w:val="24"/>
        </w:rPr>
        <w:t xml:space="preserve">.     </w:t>
      </w:r>
    </w:p>
    <w:p w14:paraId="00000014" w14:textId="77777777" w:rsidR="00480486" w:rsidRPr="00F512C1" w:rsidRDefault="00000000">
      <w:pPr>
        <w:spacing w:line="360" w:lineRule="auto"/>
        <w:jc w:val="both"/>
        <w:rPr>
          <w:b/>
          <w:sz w:val="24"/>
          <w:szCs w:val="24"/>
        </w:rPr>
      </w:pPr>
      <w:r w:rsidRPr="00F512C1">
        <w:rPr>
          <w:b/>
          <w:sz w:val="24"/>
          <w:szCs w:val="24"/>
        </w:rPr>
        <w:t xml:space="preserve">Time management </w:t>
      </w:r>
    </w:p>
    <w:p w14:paraId="00000015" w14:textId="77777777" w:rsidR="00480486" w:rsidRPr="00F512C1" w:rsidRDefault="00000000">
      <w:pPr>
        <w:spacing w:line="360" w:lineRule="auto"/>
        <w:jc w:val="both"/>
        <w:rPr>
          <w:sz w:val="24"/>
          <w:szCs w:val="24"/>
        </w:rPr>
      </w:pPr>
      <w:r w:rsidRPr="00F512C1">
        <w:rPr>
          <w:sz w:val="24"/>
          <w:szCs w:val="24"/>
        </w:rPr>
        <w:t xml:space="preserve">This is considered a critical skill for professionals in the restaurant sector which helps them to offer high-quality services to customers. Even restaurants which concentrate on punctuality by addressing this in pre-shift meetings offer an effective overall experience to the diners. The restaurant staff by maintaining the time properly increase their operational efficiency and increase productivity.      </w:t>
      </w:r>
    </w:p>
    <w:p w14:paraId="00000016" w14:textId="77777777" w:rsidR="00480486" w:rsidRPr="00F512C1" w:rsidRDefault="00000000">
      <w:pPr>
        <w:spacing w:line="360" w:lineRule="auto"/>
        <w:jc w:val="both"/>
        <w:rPr>
          <w:b/>
          <w:sz w:val="24"/>
          <w:szCs w:val="24"/>
        </w:rPr>
      </w:pPr>
      <w:r w:rsidRPr="00F512C1">
        <w:rPr>
          <w:b/>
          <w:sz w:val="24"/>
          <w:szCs w:val="24"/>
        </w:rPr>
        <w:t>Cultural awareness</w:t>
      </w:r>
    </w:p>
    <w:p w14:paraId="00000017" w14:textId="24959A36" w:rsidR="00480486" w:rsidRPr="00F512C1" w:rsidRDefault="00000000">
      <w:pPr>
        <w:spacing w:line="360" w:lineRule="auto"/>
        <w:jc w:val="both"/>
        <w:rPr>
          <w:sz w:val="24"/>
          <w:szCs w:val="24"/>
        </w:rPr>
      </w:pPr>
      <w:r w:rsidRPr="00F512C1">
        <w:rPr>
          <w:sz w:val="24"/>
          <w:szCs w:val="24"/>
        </w:rPr>
        <w:lastRenderedPageBreak/>
        <w:t>This skill helps the restaurant staff to make well-considered, insightful decisions, show respect to guests and colleagues and communicate effectively with colleagues and customers. Through cultural awareness, restaurants can retain and attract customers, avoid offence and improve the guest experience and visitor satisfaction</w:t>
      </w:r>
      <w:r w:rsidR="00F43C0E" w:rsidRPr="00F512C1">
        <w:rPr>
          <w:sz w:val="24"/>
          <w:szCs w:val="24"/>
        </w:rPr>
        <w:t xml:space="preserve"> (</w:t>
      </w:r>
      <w:r w:rsidR="00F43C0E" w:rsidRPr="00F512C1">
        <w:rPr>
          <w:color w:val="000000"/>
          <w:sz w:val="24"/>
          <w:szCs w:val="24"/>
        </w:rPr>
        <w:t>Tourism, 2023)</w:t>
      </w:r>
      <w:r w:rsidRPr="00F512C1">
        <w:rPr>
          <w:sz w:val="24"/>
          <w:szCs w:val="24"/>
        </w:rPr>
        <w:t xml:space="preserve">.  </w:t>
      </w:r>
    </w:p>
    <w:p w14:paraId="00000018" w14:textId="77777777" w:rsidR="00480486" w:rsidRPr="00F512C1" w:rsidRDefault="00000000">
      <w:pPr>
        <w:spacing w:line="360" w:lineRule="auto"/>
        <w:jc w:val="both"/>
        <w:rPr>
          <w:b/>
          <w:sz w:val="24"/>
          <w:szCs w:val="24"/>
        </w:rPr>
      </w:pPr>
      <w:r w:rsidRPr="00F512C1">
        <w:rPr>
          <w:b/>
          <w:sz w:val="24"/>
          <w:szCs w:val="24"/>
        </w:rPr>
        <w:t xml:space="preserve">Empathy </w:t>
      </w:r>
    </w:p>
    <w:p w14:paraId="00000019" w14:textId="73DEC8FB" w:rsidR="00480486" w:rsidRPr="00F512C1" w:rsidRDefault="00000000">
      <w:pPr>
        <w:spacing w:line="360" w:lineRule="auto"/>
        <w:jc w:val="both"/>
        <w:rPr>
          <w:sz w:val="24"/>
          <w:szCs w:val="24"/>
        </w:rPr>
      </w:pPr>
      <w:r w:rsidRPr="00F512C1">
        <w:rPr>
          <w:sz w:val="24"/>
          <w:szCs w:val="24"/>
        </w:rPr>
        <w:t>This skill helps restaurants to effectively respond and connect to the customers. Showing empathy to the customers helps the restaurant sector to make customers feel about the restaurant brand</w:t>
      </w:r>
      <w:r w:rsidR="00F43C0E" w:rsidRPr="00F512C1">
        <w:rPr>
          <w:sz w:val="24"/>
          <w:szCs w:val="24"/>
        </w:rPr>
        <w:t xml:space="preserve"> (</w:t>
      </w:r>
      <w:r w:rsidR="00F43C0E" w:rsidRPr="00F512C1">
        <w:rPr>
          <w:color w:val="000000"/>
          <w:sz w:val="24"/>
          <w:szCs w:val="24"/>
        </w:rPr>
        <w:t>Cousins, 2020)</w:t>
      </w:r>
      <w:r w:rsidRPr="00F512C1">
        <w:rPr>
          <w:sz w:val="24"/>
          <w:szCs w:val="24"/>
        </w:rPr>
        <w:t xml:space="preserve">. This can directly impact the profitability of these restaurants.    </w:t>
      </w:r>
    </w:p>
    <w:p w14:paraId="0000001A" w14:textId="77777777" w:rsidR="00480486" w:rsidRPr="00F512C1" w:rsidRDefault="00000000" w:rsidP="00631FC9">
      <w:pPr>
        <w:pStyle w:val="Heading1"/>
      </w:pPr>
      <w:bookmarkStart w:id="2" w:name="_Toc147940023"/>
      <w:r w:rsidRPr="00F512C1">
        <w:t>3. Skill Development Strategies</w:t>
      </w:r>
      <w:bookmarkEnd w:id="2"/>
      <w:r w:rsidRPr="00F512C1">
        <w:t xml:space="preserve"> </w:t>
      </w:r>
    </w:p>
    <w:p w14:paraId="0000001B" w14:textId="77777777" w:rsidR="00480486" w:rsidRPr="00F512C1" w:rsidRDefault="00000000">
      <w:pPr>
        <w:spacing w:line="360" w:lineRule="auto"/>
        <w:jc w:val="both"/>
        <w:rPr>
          <w:b/>
          <w:sz w:val="24"/>
          <w:szCs w:val="24"/>
        </w:rPr>
      </w:pPr>
      <w:r w:rsidRPr="00F512C1">
        <w:rPr>
          <w:b/>
          <w:sz w:val="24"/>
          <w:szCs w:val="24"/>
        </w:rPr>
        <w:t xml:space="preserve">Communication skill development </w:t>
      </w:r>
    </w:p>
    <w:p w14:paraId="0000001C" w14:textId="77777777" w:rsidR="00480486" w:rsidRPr="00F512C1" w:rsidRDefault="00000000">
      <w:pPr>
        <w:spacing w:line="360" w:lineRule="auto"/>
        <w:jc w:val="both"/>
        <w:rPr>
          <w:sz w:val="24"/>
          <w:szCs w:val="24"/>
        </w:rPr>
      </w:pPr>
      <w:r w:rsidRPr="00F512C1">
        <w:rPr>
          <w:sz w:val="24"/>
          <w:szCs w:val="24"/>
        </w:rPr>
        <w:t xml:space="preserve">Restaurant professionals can join online classes or take advice from experts to develop their communication skills. Restaurants can also improve their team communication by having daily staff check-ins, applying the manager logbook, getting group members together for employee meals and also sending out the internal email newsletter.   </w:t>
      </w:r>
    </w:p>
    <w:p w14:paraId="0000001D" w14:textId="77777777" w:rsidR="00480486" w:rsidRPr="00F512C1" w:rsidRDefault="00000000">
      <w:pPr>
        <w:spacing w:line="360" w:lineRule="auto"/>
        <w:jc w:val="both"/>
        <w:rPr>
          <w:b/>
          <w:sz w:val="24"/>
          <w:szCs w:val="24"/>
        </w:rPr>
      </w:pPr>
      <w:r w:rsidRPr="00F512C1">
        <w:rPr>
          <w:b/>
          <w:sz w:val="24"/>
          <w:szCs w:val="24"/>
        </w:rPr>
        <w:t xml:space="preserve">Training program and practical on-the-job experiences </w:t>
      </w:r>
    </w:p>
    <w:p w14:paraId="0000001E" w14:textId="77777777" w:rsidR="00480486" w:rsidRPr="00F512C1" w:rsidRDefault="00000000">
      <w:pPr>
        <w:spacing w:line="360" w:lineRule="auto"/>
        <w:jc w:val="both"/>
        <w:rPr>
          <w:sz w:val="24"/>
          <w:szCs w:val="24"/>
        </w:rPr>
      </w:pPr>
      <w:r w:rsidRPr="00F512C1">
        <w:rPr>
          <w:sz w:val="24"/>
          <w:szCs w:val="24"/>
        </w:rPr>
        <w:t xml:space="preserve">For new and existing restaurant staff, the restaurant managers or leaders can organise a training and development program on cultural awareness. This may help the professionals to improve their skills and knowledge and build efficiency while providing customer service. During training, trainers need to focus on etiquette and customs, cultural norms and many more. The restaurant's managers can teach empathy to professionals by increasing their active listening skills and also helping them to understand body language. They can encourage professionals to build rapport with customers and each other. Professionals need to act with kindness for customer satisfaction.   </w:t>
      </w:r>
    </w:p>
    <w:p w14:paraId="0000001F" w14:textId="08EBC373" w:rsidR="00480486" w:rsidRPr="00F512C1" w:rsidRDefault="00000000">
      <w:pPr>
        <w:spacing w:line="360" w:lineRule="auto"/>
        <w:jc w:val="both"/>
        <w:rPr>
          <w:b/>
          <w:sz w:val="24"/>
          <w:szCs w:val="24"/>
        </w:rPr>
      </w:pPr>
      <w:r w:rsidRPr="00F512C1">
        <w:rPr>
          <w:b/>
          <w:sz w:val="24"/>
          <w:szCs w:val="24"/>
        </w:rPr>
        <w:t xml:space="preserve">How skills can be nurtured </w:t>
      </w:r>
    </w:p>
    <w:p w14:paraId="00000020" w14:textId="77777777" w:rsidR="00480486" w:rsidRPr="00F512C1" w:rsidRDefault="00000000">
      <w:pPr>
        <w:spacing w:line="360" w:lineRule="auto"/>
        <w:jc w:val="both"/>
        <w:rPr>
          <w:b/>
          <w:sz w:val="24"/>
          <w:szCs w:val="24"/>
        </w:rPr>
      </w:pPr>
      <w:r w:rsidRPr="00F512C1">
        <w:rPr>
          <w:sz w:val="24"/>
          <w:szCs w:val="24"/>
        </w:rPr>
        <w:t xml:space="preserve">Restaurant professionals can take advice from the senior leaders in the restaurant sector and take advice from them. Even restaurants can encourage staff to understand conflicts and their causes and keep this thing out of the eyes of customers. The </w:t>
      </w:r>
      <w:r w:rsidRPr="00F512C1">
        <w:rPr>
          <w:sz w:val="24"/>
          <w:szCs w:val="24"/>
        </w:rPr>
        <w:lastRenderedPageBreak/>
        <w:t xml:space="preserve">restaurant staff or professionals need to treat every side fairly and equitably. They need to determine the problem source and identify proper solutions.   </w:t>
      </w:r>
    </w:p>
    <w:p w14:paraId="00000021" w14:textId="77777777" w:rsidR="00480486" w:rsidRPr="00F512C1" w:rsidRDefault="00000000">
      <w:pPr>
        <w:spacing w:line="360" w:lineRule="auto"/>
        <w:jc w:val="both"/>
        <w:rPr>
          <w:sz w:val="24"/>
          <w:szCs w:val="24"/>
        </w:rPr>
      </w:pPr>
      <w:r w:rsidRPr="00F512C1">
        <w:rPr>
          <w:sz w:val="24"/>
          <w:szCs w:val="24"/>
        </w:rPr>
        <w:t xml:space="preserve">Restaurant managers and professionals can improve time management by spending time organising and planning. They have to be realistic and prioritise the ‘to-do’ list. Even restaurant managers also need to reconsider the open-door policy.   </w:t>
      </w:r>
    </w:p>
    <w:p w14:paraId="00000022" w14:textId="77777777" w:rsidR="00480486" w:rsidRPr="00F512C1" w:rsidRDefault="00000000" w:rsidP="00631FC9">
      <w:pPr>
        <w:pStyle w:val="Heading1"/>
      </w:pPr>
      <w:bookmarkStart w:id="3" w:name="_Toc147940024"/>
      <w:r w:rsidRPr="00F512C1">
        <w:t>4. Real-Life Examples</w:t>
      </w:r>
      <w:bookmarkEnd w:id="3"/>
      <w:r w:rsidRPr="00F512C1">
        <w:t xml:space="preserve"> </w:t>
      </w:r>
    </w:p>
    <w:p w14:paraId="00000023" w14:textId="6DFB34E9" w:rsidR="00480486" w:rsidRPr="00F512C1" w:rsidRDefault="00000000">
      <w:pPr>
        <w:spacing w:line="360" w:lineRule="auto"/>
        <w:jc w:val="both"/>
        <w:rPr>
          <w:sz w:val="24"/>
          <w:szCs w:val="24"/>
        </w:rPr>
      </w:pPr>
      <w:r w:rsidRPr="00F512C1">
        <w:rPr>
          <w:sz w:val="24"/>
          <w:szCs w:val="24"/>
        </w:rPr>
        <w:t>KFC UK measures staff performance based on operational basics and customer satisfaction. They offer bonuses to staff as per the sales made. Even KFC UK always focuses on increasing cultural awareness in its restaurant chain. For this purpose, the staff are really attached to the company culture and for them, it is hard to replicate outside of the firm. This reduces staff turnover and increases the productivity and customer satisfaction level. Even the efforts of KFC to change outside perceptions of restaurant employees are allied to recession effects. This has attracted both customers and staff. It shows this brand is enjoying the boom time</w:t>
      </w:r>
      <w:r w:rsidR="00F43C0E" w:rsidRPr="00F512C1">
        <w:rPr>
          <w:sz w:val="24"/>
          <w:szCs w:val="24"/>
        </w:rPr>
        <w:t xml:space="preserve"> (</w:t>
      </w:r>
      <w:r w:rsidR="00F43C0E" w:rsidRPr="00F512C1">
        <w:rPr>
          <w:color w:val="000000"/>
          <w:sz w:val="24"/>
          <w:szCs w:val="24"/>
        </w:rPr>
        <w:t>Jones, 2015)</w:t>
      </w:r>
      <w:r w:rsidRPr="00F512C1">
        <w:rPr>
          <w:sz w:val="24"/>
          <w:szCs w:val="24"/>
        </w:rPr>
        <w:t xml:space="preserve">.      </w:t>
      </w:r>
    </w:p>
    <w:p w14:paraId="00000024" w14:textId="77777777" w:rsidR="00480486" w:rsidRPr="00F512C1" w:rsidRDefault="00000000" w:rsidP="00631FC9">
      <w:pPr>
        <w:pStyle w:val="Heading1"/>
      </w:pPr>
      <w:bookmarkStart w:id="4" w:name="_Toc147940025"/>
      <w:r w:rsidRPr="00F512C1">
        <w:t>5. Challenges and Solutions</w:t>
      </w:r>
      <w:bookmarkEnd w:id="4"/>
      <w:r w:rsidRPr="00F512C1">
        <w:t xml:space="preserve"> </w:t>
      </w:r>
    </w:p>
    <w:p w14:paraId="00000025" w14:textId="7FE9BEA9" w:rsidR="00480486" w:rsidRPr="00F512C1" w:rsidRDefault="00000000">
      <w:pPr>
        <w:spacing w:line="360" w:lineRule="auto"/>
        <w:jc w:val="both"/>
        <w:rPr>
          <w:sz w:val="24"/>
          <w:szCs w:val="24"/>
        </w:rPr>
      </w:pPr>
      <w:r w:rsidRPr="00F512C1">
        <w:rPr>
          <w:sz w:val="24"/>
          <w:szCs w:val="24"/>
        </w:rPr>
        <w:t>While implementing the new skills, restaurant staff can face inconsistent quality issues while providing customer service. It can negatively impact the customer satisfaction level and they can avoid the restaurant next time. Even new skill implementation can increase the operating costs of restaurants. It can impact on the restaurant budget</w:t>
      </w:r>
      <w:r w:rsidR="00A52187">
        <w:rPr>
          <w:sz w:val="24"/>
          <w:szCs w:val="24"/>
        </w:rPr>
        <w:t xml:space="preserve"> </w:t>
      </w:r>
      <w:r w:rsidR="00A52187" w:rsidRPr="00A52187">
        <w:rPr>
          <w:sz w:val="24"/>
          <w:szCs w:val="24"/>
        </w:rPr>
        <w:t>(</w:t>
      </w:r>
      <w:r w:rsidR="00A52187" w:rsidRPr="00A52187">
        <w:rPr>
          <w:sz w:val="24"/>
          <w:szCs w:val="24"/>
        </w:rPr>
        <w:t xml:space="preserve">Davis </w:t>
      </w:r>
      <w:r w:rsidR="00A52187" w:rsidRPr="00A52187">
        <w:rPr>
          <w:i/>
          <w:iCs/>
          <w:sz w:val="24"/>
          <w:szCs w:val="24"/>
        </w:rPr>
        <w:t>et al.</w:t>
      </w:r>
      <w:r w:rsidR="00A52187" w:rsidRPr="00A52187">
        <w:rPr>
          <w:sz w:val="24"/>
          <w:szCs w:val="24"/>
        </w:rPr>
        <w:t xml:space="preserve"> 2018</w:t>
      </w:r>
      <w:r w:rsidR="00A52187" w:rsidRPr="00A52187">
        <w:rPr>
          <w:sz w:val="24"/>
          <w:szCs w:val="24"/>
        </w:rPr>
        <w:t>)</w:t>
      </w:r>
      <w:r w:rsidRPr="00A52187">
        <w:rPr>
          <w:sz w:val="24"/>
          <w:szCs w:val="24"/>
        </w:rPr>
        <w:t>.</w:t>
      </w:r>
      <w:r w:rsidRPr="00F512C1">
        <w:rPr>
          <w:sz w:val="24"/>
          <w:szCs w:val="24"/>
        </w:rPr>
        <w:t xml:space="preserve"> </w:t>
      </w:r>
    </w:p>
    <w:p w14:paraId="00000026" w14:textId="4F8BEC00" w:rsidR="00480486" w:rsidRPr="00F512C1" w:rsidRDefault="00000000">
      <w:pPr>
        <w:spacing w:line="360" w:lineRule="auto"/>
        <w:jc w:val="both"/>
        <w:rPr>
          <w:sz w:val="24"/>
          <w:szCs w:val="24"/>
        </w:rPr>
      </w:pPr>
      <w:r w:rsidRPr="00F512C1">
        <w:rPr>
          <w:sz w:val="24"/>
          <w:szCs w:val="24"/>
        </w:rPr>
        <w:t xml:space="preserve">The restaurants can maintain high-quality services on a consistent basis by including a supervisor or manager for the professionals. If they make any </w:t>
      </w:r>
      <w:r w:rsidR="00052708" w:rsidRPr="00F512C1">
        <w:rPr>
          <w:sz w:val="24"/>
          <w:szCs w:val="24"/>
        </w:rPr>
        <w:t>mistake,</w:t>
      </w:r>
      <w:r w:rsidRPr="00F512C1">
        <w:rPr>
          <w:sz w:val="24"/>
          <w:szCs w:val="24"/>
        </w:rPr>
        <w:t xml:space="preserve"> then the supervisor can rectify it and avoid the chance of </w:t>
      </w:r>
      <w:r w:rsidR="00F43C0E" w:rsidRPr="00F512C1">
        <w:rPr>
          <w:sz w:val="24"/>
          <w:szCs w:val="24"/>
        </w:rPr>
        <w:t>poor-quality</w:t>
      </w:r>
      <w:r w:rsidRPr="00F512C1">
        <w:rPr>
          <w:sz w:val="24"/>
          <w:szCs w:val="24"/>
        </w:rPr>
        <w:t xml:space="preserve"> service to customers.        </w:t>
      </w:r>
    </w:p>
    <w:p w14:paraId="00000027" w14:textId="77777777" w:rsidR="00480486" w:rsidRPr="00F512C1" w:rsidRDefault="00000000" w:rsidP="00631FC9">
      <w:pPr>
        <w:pStyle w:val="Heading1"/>
      </w:pPr>
      <w:bookmarkStart w:id="5" w:name="_Toc147940026"/>
      <w:r w:rsidRPr="00F512C1">
        <w:t>6. Conclusion</w:t>
      </w:r>
      <w:bookmarkEnd w:id="5"/>
      <w:r w:rsidRPr="00F512C1">
        <w:t xml:space="preserve"> </w:t>
      </w:r>
    </w:p>
    <w:p w14:paraId="00000028" w14:textId="77777777" w:rsidR="00480486" w:rsidRPr="00F512C1" w:rsidRDefault="00000000">
      <w:pPr>
        <w:spacing w:line="360" w:lineRule="auto"/>
        <w:jc w:val="both"/>
        <w:rPr>
          <w:b/>
          <w:sz w:val="24"/>
          <w:szCs w:val="24"/>
        </w:rPr>
      </w:pPr>
      <w:r w:rsidRPr="00F512C1">
        <w:rPr>
          <w:sz w:val="24"/>
          <w:szCs w:val="24"/>
        </w:rPr>
        <w:t xml:space="preserve">The learning log summarises communication, time management, and cultural awareness are key skills to improve the restaurant's services. The learning log also concludes with KFC UK which provides bonuses to staff based on operational effectiveness and customer satisfaction. The common challenges restaurant staff face while implementing the new skills are inconsistent quality and high operating costs of restaurants.     </w:t>
      </w:r>
      <w:r w:rsidRPr="00F512C1">
        <w:br w:type="page"/>
      </w:r>
    </w:p>
    <w:p w14:paraId="00000029" w14:textId="77777777" w:rsidR="00480486" w:rsidRPr="00F512C1" w:rsidRDefault="00000000" w:rsidP="00631FC9">
      <w:pPr>
        <w:pStyle w:val="Heading1"/>
      </w:pPr>
      <w:bookmarkStart w:id="6" w:name="_Toc147940027"/>
      <w:r w:rsidRPr="00F512C1">
        <w:lastRenderedPageBreak/>
        <w:t>Reference</w:t>
      </w:r>
      <w:bookmarkEnd w:id="6"/>
      <w:r w:rsidRPr="00F512C1">
        <w:t xml:space="preserve"> </w:t>
      </w:r>
    </w:p>
    <w:p w14:paraId="5656D040" w14:textId="77777777" w:rsidR="00341AE4" w:rsidRPr="00F512C1" w:rsidRDefault="00341AE4">
      <w:pPr>
        <w:spacing w:line="360" w:lineRule="auto"/>
        <w:jc w:val="both"/>
        <w:rPr>
          <w:sz w:val="24"/>
          <w:szCs w:val="24"/>
        </w:rPr>
      </w:pPr>
      <w:r w:rsidRPr="00F512C1">
        <w:rPr>
          <w:sz w:val="24"/>
          <w:szCs w:val="24"/>
        </w:rPr>
        <w:t xml:space="preserve">Brown, D. R., TotalBoox and TBX (2013) The Restaurant Manager’s </w:t>
      </w:r>
      <w:proofErr w:type="gramStart"/>
      <w:r w:rsidRPr="00F512C1">
        <w:rPr>
          <w:sz w:val="24"/>
          <w:szCs w:val="24"/>
        </w:rPr>
        <w:t>Handbook :</w:t>
      </w:r>
      <w:proofErr w:type="gramEnd"/>
      <w:r w:rsidRPr="00F512C1">
        <w:rPr>
          <w:sz w:val="24"/>
          <w:szCs w:val="24"/>
        </w:rPr>
        <w:t xml:space="preserve"> How to Set Up, Operate, and Manage a Financially Successful Food Service Operation. 4th Edition. Atlantic Publishing Group*</w:t>
      </w:r>
    </w:p>
    <w:p w14:paraId="5B7FFC84" w14:textId="77777777" w:rsidR="00341AE4" w:rsidRPr="00F512C1" w:rsidRDefault="00341AE4">
      <w:pPr>
        <w:spacing w:line="360" w:lineRule="auto"/>
        <w:jc w:val="both"/>
        <w:rPr>
          <w:sz w:val="24"/>
          <w:szCs w:val="24"/>
        </w:rPr>
      </w:pPr>
      <w:r w:rsidRPr="00F512C1">
        <w:rPr>
          <w:sz w:val="24"/>
          <w:szCs w:val="24"/>
        </w:rPr>
        <w:t>Cousins et al. (2011) Food and beverage management: For the hospitality, tourism and event industries. 3rd edn. Oxford: Goodfellow.</w:t>
      </w:r>
    </w:p>
    <w:p w14:paraId="580748EA" w14:textId="77777777" w:rsidR="00341AE4" w:rsidRPr="00F512C1" w:rsidRDefault="00341AE4">
      <w:pPr>
        <w:spacing w:line="360" w:lineRule="auto"/>
        <w:jc w:val="both"/>
        <w:rPr>
          <w:sz w:val="24"/>
          <w:szCs w:val="24"/>
        </w:rPr>
      </w:pPr>
      <w:r w:rsidRPr="00F512C1">
        <w:rPr>
          <w:sz w:val="24"/>
          <w:szCs w:val="24"/>
        </w:rPr>
        <w:t>Cousins, J. (2020) Food and beverage service. 9th ed. London: Hodder Education Group.</w:t>
      </w:r>
    </w:p>
    <w:p w14:paraId="2A85279B" w14:textId="77777777" w:rsidR="00341AE4" w:rsidRPr="00A52187" w:rsidRDefault="00341AE4" w:rsidP="00A52187">
      <w:pPr>
        <w:spacing w:line="360" w:lineRule="auto"/>
        <w:jc w:val="both"/>
        <w:rPr>
          <w:bCs/>
          <w:sz w:val="24"/>
          <w:szCs w:val="24"/>
        </w:rPr>
      </w:pPr>
      <w:r w:rsidRPr="00A52187">
        <w:rPr>
          <w:bCs/>
          <w:sz w:val="24"/>
          <w:szCs w:val="24"/>
        </w:rPr>
        <w:t xml:space="preserve">Davis, B et al. (2018) Food and Beverage Management. 6 </w:t>
      </w:r>
      <w:proofErr w:type="spellStart"/>
      <w:r w:rsidRPr="00A52187">
        <w:rPr>
          <w:bCs/>
          <w:sz w:val="24"/>
          <w:szCs w:val="24"/>
        </w:rPr>
        <w:t>edn</w:t>
      </w:r>
      <w:proofErr w:type="spellEnd"/>
      <w:r w:rsidRPr="00A52187">
        <w:rPr>
          <w:bCs/>
          <w:sz w:val="24"/>
          <w:szCs w:val="24"/>
        </w:rPr>
        <w:t xml:space="preserve"> London:</w:t>
      </w:r>
      <w:r w:rsidRPr="00A52187">
        <w:rPr>
          <w:bCs/>
          <w:sz w:val="24"/>
          <w:szCs w:val="24"/>
        </w:rPr>
        <w:t xml:space="preserve"> </w:t>
      </w:r>
      <w:r w:rsidRPr="00A52187">
        <w:rPr>
          <w:bCs/>
          <w:sz w:val="24"/>
          <w:szCs w:val="24"/>
        </w:rPr>
        <w:t>Routledge.</w:t>
      </w:r>
    </w:p>
    <w:p w14:paraId="514D1CAE" w14:textId="77777777" w:rsidR="00341AE4" w:rsidRPr="00A52187" w:rsidRDefault="00341AE4" w:rsidP="00A52187">
      <w:pPr>
        <w:spacing w:line="360" w:lineRule="auto"/>
        <w:jc w:val="both"/>
        <w:rPr>
          <w:bCs/>
          <w:sz w:val="24"/>
          <w:szCs w:val="24"/>
        </w:rPr>
      </w:pPr>
      <w:r w:rsidRPr="00A52187">
        <w:rPr>
          <w:bCs/>
          <w:sz w:val="24"/>
          <w:szCs w:val="24"/>
        </w:rPr>
        <w:t>Johnston, R. (2012) Service operations management: improving service delivery. 4th ed. Harlow, England:</w:t>
      </w:r>
      <w:r w:rsidRPr="00A52187">
        <w:rPr>
          <w:bCs/>
          <w:sz w:val="24"/>
          <w:szCs w:val="24"/>
        </w:rPr>
        <w:t xml:space="preserve"> </w:t>
      </w:r>
      <w:r w:rsidRPr="00A52187">
        <w:rPr>
          <w:bCs/>
          <w:sz w:val="24"/>
          <w:szCs w:val="24"/>
        </w:rPr>
        <w:t>Pearson.</w:t>
      </w:r>
    </w:p>
    <w:p w14:paraId="165221F8" w14:textId="77777777" w:rsidR="00341AE4" w:rsidRPr="00F512C1" w:rsidRDefault="00341AE4">
      <w:pPr>
        <w:spacing w:line="360" w:lineRule="auto"/>
        <w:jc w:val="both"/>
        <w:rPr>
          <w:sz w:val="24"/>
          <w:szCs w:val="24"/>
        </w:rPr>
      </w:pPr>
      <w:r w:rsidRPr="00F512C1">
        <w:rPr>
          <w:sz w:val="24"/>
          <w:szCs w:val="24"/>
        </w:rPr>
        <w:t xml:space="preserve">Jones, B. (2015) </w:t>
      </w:r>
      <w:r w:rsidRPr="00F512C1">
        <w:rPr>
          <w:i/>
          <w:sz w:val="24"/>
          <w:szCs w:val="24"/>
        </w:rPr>
        <w:t>KFC keeps staff recognition and bonuses on the menu</w:t>
      </w:r>
      <w:r w:rsidRPr="00F512C1">
        <w:rPr>
          <w:sz w:val="24"/>
          <w:szCs w:val="24"/>
        </w:rPr>
        <w:t xml:space="preserve">, </w:t>
      </w:r>
      <w:r w:rsidRPr="00F512C1">
        <w:rPr>
          <w:i/>
          <w:sz w:val="24"/>
          <w:szCs w:val="24"/>
        </w:rPr>
        <w:t>Employee Benefits</w:t>
      </w:r>
      <w:r w:rsidRPr="00F512C1">
        <w:rPr>
          <w:sz w:val="24"/>
          <w:szCs w:val="24"/>
        </w:rPr>
        <w:t xml:space="preserve">. Available at: https://employeebenefits.co.uk/issues/june-2010/kfc-keeps-staff-recognition-and-bonuses-on-the-menu/ (Accessed: 11 October 2023). </w:t>
      </w:r>
    </w:p>
    <w:p w14:paraId="67EDEA01" w14:textId="77777777" w:rsidR="00341AE4" w:rsidRPr="00F512C1" w:rsidRDefault="00341AE4">
      <w:pPr>
        <w:spacing w:line="360" w:lineRule="auto"/>
        <w:jc w:val="both"/>
        <w:rPr>
          <w:sz w:val="24"/>
          <w:szCs w:val="24"/>
        </w:rPr>
      </w:pPr>
      <w:r w:rsidRPr="00F512C1">
        <w:rPr>
          <w:sz w:val="24"/>
          <w:szCs w:val="24"/>
        </w:rPr>
        <w:t xml:space="preserve">Razak, N.A., Aminuddin, Z.M. and Ghazali, A.R. (2020) ‘Service quality and customer satisfaction in restaurant industry using partial least square’, </w:t>
      </w:r>
      <w:r w:rsidRPr="00F512C1">
        <w:rPr>
          <w:i/>
          <w:sz w:val="24"/>
          <w:szCs w:val="24"/>
        </w:rPr>
        <w:t>European Proceedings of Social and Behavioural Sciences</w:t>
      </w:r>
      <w:r w:rsidRPr="00F512C1">
        <w:rPr>
          <w:sz w:val="24"/>
          <w:szCs w:val="24"/>
        </w:rPr>
        <w:t xml:space="preserve"> [Preprint]. doi:10.15405/epsbs.2020.10.20. </w:t>
      </w:r>
    </w:p>
    <w:p w14:paraId="2D370A12" w14:textId="77777777" w:rsidR="00341AE4" w:rsidRPr="00F512C1" w:rsidRDefault="00341AE4">
      <w:pPr>
        <w:spacing w:line="360" w:lineRule="auto"/>
        <w:jc w:val="both"/>
        <w:rPr>
          <w:sz w:val="24"/>
          <w:szCs w:val="24"/>
        </w:rPr>
      </w:pPr>
      <w:r w:rsidRPr="00F512C1">
        <w:rPr>
          <w:sz w:val="24"/>
          <w:szCs w:val="24"/>
        </w:rPr>
        <w:t xml:space="preserve">Tourism, G. (2023) </w:t>
      </w:r>
      <w:r w:rsidRPr="00F512C1">
        <w:rPr>
          <w:i/>
          <w:sz w:val="24"/>
          <w:szCs w:val="24"/>
        </w:rPr>
        <w:t>Cultural awareness training</w:t>
      </w:r>
      <w:r w:rsidRPr="00F512C1">
        <w:rPr>
          <w:sz w:val="24"/>
          <w:szCs w:val="24"/>
        </w:rPr>
        <w:t xml:space="preserve">, </w:t>
      </w:r>
      <w:r w:rsidRPr="00F512C1">
        <w:rPr>
          <w:i/>
          <w:sz w:val="24"/>
          <w:szCs w:val="24"/>
        </w:rPr>
        <w:t xml:space="preserve">Go </w:t>
      </w:r>
      <w:proofErr w:type="gramStart"/>
      <w:r w:rsidRPr="00F512C1">
        <w:rPr>
          <w:i/>
          <w:sz w:val="24"/>
          <w:szCs w:val="24"/>
        </w:rPr>
        <w:t>With</w:t>
      </w:r>
      <w:proofErr w:type="gramEnd"/>
      <w:r w:rsidRPr="00F512C1">
        <w:rPr>
          <w:i/>
          <w:sz w:val="24"/>
          <w:szCs w:val="24"/>
        </w:rPr>
        <w:t xml:space="preserve"> Tourism</w:t>
      </w:r>
      <w:r w:rsidRPr="00F512C1">
        <w:rPr>
          <w:sz w:val="24"/>
          <w:szCs w:val="24"/>
        </w:rPr>
        <w:t xml:space="preserve">. Available at: https://www.gowithtourism.co.nz/knowledge-hub/cultural-awareness-training#:~:text=Cultural%20awareness%20and%20competence%20allow,visitor%20satisfaction%20and%20guest%20experience. (Accessed: 11 October 2023). </w:t>
      </w:r>
    </w:p>
    <w:p w14:paraId="00000032" w14:textId="77777777" w:rsidR="00480486" w:rsidRPr="00F512C1" w:rsidRDefault="00480486">
      <w:pPr>
        <w:spacing w:line="360" w:lineRule="auto"/>
        <w:jc w:val="both"/>
        <w:rPr>
          <w:b/>
          <w:sz w:val="24"/>
          <w:szCs w:val="24"/>
        </w:rPr>
      </w:pPr>
    </w:p>
    <w:p w14:paraId="00000033" w14:textId="77777777" w:rsidR="00480486" w:rsidRPr="00F512C1" w:rsidRDefault="00480486">
      <w:pPr>
        <w:spacing w:line="360" w:lineRule="auto"/>
        <w:jc w:val="both"/>
        <w:rPr>
          <w:b/>
          <w:sz w:val="24"/>
          <w:szCs w:val="24"/>
        </w:rPr>
      </w:pPr>
    </w:p>
    <w:p w14:paraId="00000034" w14:textId="77777777" w:rsidR="00480486" w:rsidRPr="00F512C1" w:rsidRDefault="00480486">
      <w:pPr>
        <w:spacing w:line="360" w:lineRule="auto"/>
        <w:jc w:val="both"/>
        <w:rPr>
          <w:b/>
          <w:sz w:val="24"/>
          <w:szCs w:val="24"/>
        </w:rPr>
      </w:pPr>
    </w:p>
    <w:p w14:paraId="00000035" w14:textId="77777777" w:rsidR="00480486" w:rsidRPr="00F512C1" w:rsidRDefault="00480486">
      <w:pPr>
        <w:spacing w:line="360" w:lineRule="auto"/>
      </w:pPr>
    </w:p>
    <w:sectPr w:rsidR="00480486" w:rsidRPr="00F512C1" w:rsidSect="00052708">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D5B55" w14:textId="77777777" w:rsidR="00305882" w:rsidRDefault="00305882">
      <w:pPr>
        <w:spacing w:line="240" w:lineRule="auto"/>
      </w:pPr>
      <w:r>
        <w:separator/>
      </w:r>
    </w:p>
  </w:endnote>
  <w:endnote w:type="continuationSeparator" w:id="0">
    <w:p w14:paraId="335CA32B" w14:textId="77777777" w:rsidR="00305882" w:rsidRDefault="003058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859490"/>
      <w:docPartObj>
        <w:docPartGallery w:val="Page Numbers (Bottom of Page)"/>
        <w:docPartUnique/>
      </w:docPartObj>
    </w:sdtPr>
    <w:sdtEndPr>
      <w:rPr>
        <w:noProof/>
      </w:rPr>
    </w:sdtEndPr>
    <w:sdtContent>
      <w:p w14:paraId="24925535" w14:textId="305ABDEE" w:rsidR="0005270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071615" w14:textId="77777777" w:rsidR="00052708" w:rsidRDefault="00052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F5499" w14:textId="77777777" w:rsidR="00305882" w:rsidRDefault="00305882">
      <w:pPr>
        <w:spacing w:line="240" w:lineRule="auto"/>
      </w:pPr>
      <w:r>
        <w:separator/>
      </w:r>
    </w:p>
  </w:footnote>
  <w:footnote w:type="continuationSeparator" w:id="0">
    <w:p w14:paraId="73AC25FB" w14:textId="77777777" w:rsidR="00305882" w:rsidRDefault="0030588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486"/>
    <w:rsid w:val="00052708"/>
    <w:rsid w:val="002B75A9"/>
    <w:rsid w:val="00305882"/>
    <w:rsid w:val="00341AE4"/>
    <w:rsid w:val="00480486"/>
    <w:rsid w:val="00631FC9"/>
    <w:rsid w:val="00856241"/>
    <w:rsid w:val="00A52187"/>
    <w:rsid w:val="00F43C0E"/>
    <w:rsid w:val="00F512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1BA7B"/>
  <w15:docId w15:val="{1797AA1B-EFC5-4364-8CBB-CB55991AC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31FC9"/>
    <w:pPr>
      <w:keepNext/>
      <w:keepLines/>
      <w:spacing w:before="400" w:after="120" w:line="360" w:lineRule="auto"/>
      <w:jc w:val="both"/>
      <w:outlineLvl w:val="0"/>
    </w:pPr>
    <w:rPr>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52708"/>
    <w:pPr>
      <w:tabs>
        <w:tab w:val="center" w:pos="4513"/>
        <w:tab w:val="right" w:pos="9026"/>
      </w:tabs>
      <w:spacing w:line="240" w:lineRule="auto"/>
    </w:pPr>
  </w:style>
  <w:style w:type="character" w:customStyle="1" w:styleId="HeaderChar">
    <w:name w:val="Header Char"/>
    <w:basedOn w:val="DefaultParagraphFont"/>
    <w:link w:val="Header"/>
    <w:uiPriority w:val="99"/>
    <w:rsid w:val="00052708"/>
  </w:style>
  <w:style w:type="paragraph" w:styleId="Footer">
    <w:name w:val="footer"/>
    <w:basedOn w:val="Normal"/>
    <w:link w:val="FooterChar"/>
    <w:uiPriority w:val="99"/>
    <w:unhideWhenUsed/>
    <w:rsid w:val="00052708"/>
    <w:pPr>
      <w:tabs>
        <w:tab w:val="center" w:pos="4513"/>
        <w:tab w:val="right" w:pos="9026"/>
      </w:tabs>
      <w:spacing w:line="240" w:lineRule="auto"/>
    </w:pPr>
  </w:style>
  <w:style w:type="character" w:customStyle="1" w:styleId="FooterChar">
    <w:name w:val="Footer Char"/>
    <w:basedOn w:val="DefaultParagraphFont"/>
    <w:link w:val="Footer"/>
    <w:uiPriority w:val="99"/>
    <w:rsid w:val="00052708"/>
  </w:style>
  <w:style w:type="paragraph" w:styleId="TOCHeading">
    <w:name w:val="TOC Heading"/>
    <w:basedOn w:val="Heading1"/>
    <w:next w:val="Normal"/>
    <w:uiPriority w:val="39"/>
    <w:unhideWhenUsed/>
    <w:qFormat/>
    <w:rsid w:val="00631FC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31FC9"/>
    <w:pPr>
      <w:spacing w:after="100"/>
    </w:pPr>
  </w:style>
  <w:style w:type="character" w:styleId="Hyperlink">
    <w:name w:val="Hyperlink"/>
    <w:basedOn w:val="DefaultParagraphFont"/>
    <w:uiPriority w:val="99"/>
    <w:unhideWhenUsed/>
    <w:rsid w:val="00631F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F9E6A-AAA9-473E-B56F-0DB9F5913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1263</Words>
  <Characters>7204</Characters>
  <Application>Microsoft Office Word</Application>
  <DocSecurity>0</DocSecurity>
  <Lines>60</Lines>
  <Paragraphs>16</Paragraphs>
  <ScaleCrop>false</ScaleCrop>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Subhajit Ghosh</cp:lastModifiedBy>
  <cp:revision>9</cp:revision>
  <dcterms:created xsi:type="dcterms:W3CDTF">2023-10-11T12:29:00Z</dcterms:created>
  <dcterms:modified xsi:type="dcterms:W3CDTF">2023-10-11T12:47:00Z</dcterms:modified>
</cp:coreProperties>
</file>