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3593" w14:textId="2B2E4F74" w:rsidR="00751D56" w:rsidRPr="00107F9A" w:rsidRDefault="00D342AF">
      <w:pPr>
        <w:rPr>
          <w:rFonts w:cstheme="minorHAnsi"/>
          <w:color w:val="000000"/>
          <w:sz w:val="24"/>
          <w:szCs w:val="24"/>
        </w:rPr>
      </w:pPr>
      <w:r w:rsidRPr="00107F9A">
        <w:rPr>
          <w:rFonts w:cstheme="minorHAnsi"/>
          <w:noProof/>
          <w:color w:val="0000FF"/>
          <w:lang w:eastAsia="en-GB"/>
        </w:rPr>
        <w:drawing>
          <wp:anchor distT="0" distB="0" distL="114300" distR="114300" simplePos="0" relativeHeight="251661824" behindDoc="0" locked="0" layoutInCell="1" allowOverlap="1" wp14:anchorId="236C5AA8" wp14:editId="0547266E">
            <wp:simplePos x="0" y="0"/>
            <wp:positionH relativeFrom="column">
              <wp:posOffset>609600</wp:posOffset>
            </wp:positionH>
            <wp:positionV relativeFrom="paragraph">
              <wp:posOffset>-198120</wp:posOffset>
            </wp:positionV>
            <wp:extent cx="4493260" cy="1797685"/>
            <wp:effectExtent l="0" t="0" r="0" b="0"/>
            <wp:wrapSquare wrapText="bothSides"/>
            <wp:docPr id="3" name="irc_mi"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26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0EA00" w14:textId="4F5D1905" w:rsidR="00D51844" w:rsidRPr="00107F9A" w:rsidRDefault="00D51844">
      <w:pPr>
        <w:rPr>
          <w:rFonts w:cstheme="minorHAnsi"/>
          <w:sz w:val="24"/>
          <w:szCs w:val="24"/>
        </w:rPr>
      </w:pPr>
    </w:p>
    <w:p w14:paraId="0EFD6829" w14:textId="02F2227C" w:rsidR="00B94920" w:rsidRPr="00107F9A" w:rsidRDefault="00B94920">
      <w:pPr>
        <w:rPr>
          <w:rFonts w:cstheme="minorHAnsi"/>
          <w:b/>
          <w:bCs/>
          <w:sz w:val="32"/>
          <w:szCs w:val="32"/>
        </w:rPr>
      </w:pPr>
    </w:p>
    <w:p w14:paraId="2FB3CED5" w14:textId="4F34E1CD" w:rsidR="00B94920" w:rsidRPr="00107F9A" w:rsidRDefault="00B94920">
      <w:pPr>
        <w:rPr>
          <w:rFonts w:cstheme="minorHAnsi"/>
          <w:b/>
          <w:bCs/>
          <w:sz w:val="32"/>
          <w:szCs w:val="32"/>
        </w:rPr>
      </w:pPr>
    </w:p>
    <w:p w14:paraId="021F0472" w14:textId="4F53A748" w:rsidR="00B94920" w:rsidRPr="00107F9A" w:rsidRDefault="00B94920">
      <w:pPr>
        <w:rPr>
          <w:rFonts w:cstheme="minorHAnsi"/>
          <w:b/>
          <w:bCs/>
          <w:sz w:val="32"/>
          <w:szCs w:val="32"/>
        </w:rPr>
      </w:pPr>
    </w:p>
    <w:p w14:paraId="2E1CFC79" w14:textId="4F49EF99" w:rsidR="004F735E" w:rsidRPr="00107F9A" w:rsidRDefault="004F735E" w:rsidP="00893AB6">
      <w:pPr>
        <w:jc w:val="center"/>
        <w:rPr>
          <w:rFonts w:cstheme="minorHAnsi"/>
          <w:b/>
          <w:bCs/>
          <w:color w:val="000000"/>
          <w:sz w:val="32"/>
          <w:szCs w:val="32"/>
        </w:rPr>
      </w:pPr>
    </w:p>
    <w:p w14:paraId="7D82D75B" w14:textId="1648FD3F" w:rsidR="004F735E" w:rsidRPr="00107F9A" w:rsidRDefault="0032622C" w:rsidP="00893AB6">
      <w:pPr>
        <w:jc w:val="center"/>
        <w:rPr>
          <w:rFonts w:cstheme="minorHAnsi"/>
          <w:b/>
          <w:bCs/>
          <w:color w:val="000000"/>
          <w:sz w:val="32"/>
          <w:szCs w:val="32"/>
        </w:rPr>
      </w:pPr>
      <w:r w:rsidRPr="00107F9A">
        <w:rPr>
          <w:rFonts w:cstheme="minorHAnsi"/>
          <w:b/>
          <w:bCs/>
          <w:noProof/>
          <w:color w:val="000000"/>
          <w:sz w:val="32"/>
          <w:szCs w:val="32"/>
        </w:rPr>
        <w:drawing>
          <wp:anchor distT="0" distB="0" distL="114300" distR="114300" simplePos="0" relativeHeight="251662848" behindDoc="0" locked="0" layoutInCell="1" allowOverlap="1" wp14:anchorId="57C1D3D3" wp14:editId="5FD2B513">
            <wp:simplePos x="0" y="0"/>
            <wp:positionH relativeFrom="column">
              <wp:posOffset>1196340</wp:posOffset>
            </wp:positionH>
            <wp:positionV relativeFrom="paragraph">
              <wp:posOffset>5715</wp:posOffset>
            </wp:positionV>
            <wp:extent cx="3334367" cy="2500775"/>
            <wp:effectExtent l="0" t="0" r="0" b="0"/>
            <wp:wrapSquare wrapText="bothSides"/>
            <wp:docPr id="5" name="Picture 4" descr="Logo, company name&#10;&#10;Description automatically generated">
              <a:extLst xmlns:a="http://schemas.openxmlformats.org/drawingml/2006/main">
                <a:ext uri="{FF2B5EF4-FFF2-40B4-BE49-F238E27FC236}">
                  <a16:creationId xmlns:a16="http://schemas.microsoft.com/office/drawing/2014/main" id="{A1C69425-0EAD-4D8E-5F48-7EF642E547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 company name&#10;&#10;Description automatically generated">
                      <a:extLst>
                        <a:ext uri="{FF2B5EF4-FFF2-40B4-BE49-F238E27FC236}">
                          <a16:creationId xmlns:a16="http://schemas.microsoft.com/office/drawing/2014/main" id="{A1C69425-0EAD-4D8E-5F48-7EF642E54711}"/>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34367" cy="2500775"/>
                    </a:xfrm>
                    <a:custGeom>
                      <a:avLst/>
                      <a:gdLst/>
                      <a:ahLst/>
                      <a:cxnLst/>
                      <a:rect l="l" t="t" r="r" b="b"/>
                      <a:pathLst>
                        <a:path w="4777381" h="5643794">
                          <a:moveTo>
                            <a:pt x="143704" y="0"/>
                          </a:moveTo>
                          <a:lnTo>
                            <a:pt x="4633677" y="0"/>
                          </a:lnTo>
                          <a:cubicBezTo>
                            <a:pt x="4713043" y="0"/>
                            <a:pt x="4777381" y="64338"/>
                            <a:pt x="4777381" y="143704"/>
                          </a:cubicBezTo>
                          <a:lnTo>
                            <a:pt x="4777381" y="5500090"/>
                          </a:lnTo>
                          <a:cubicBezTo>
                            <a:pt x="4777381" y="5579456"/>
                            <a:pt x="4713043" y="5643794"/>
                            <a:pt x="4633677" y="5643794"/>
                          </a:cubicBezTo>
                          <a:lnTo>
                            <a:pt x="143704" y="5643794"/>
                          </a:lnTo>
                          <a:cubicBezTo>
                            <a:pt x="64338" y="5643794"/>
                            <a:pt x="0" y="5579456"/>
                            <a:pt x="0" y="5500090"/>
                          </a:cubicBezTo>
                          <a:lnTo>
                            <a:pt x="0" y="143704"/>
                          </a:lnTo>
                          <a:cubicBezTo>
                            <a:pt x="0" y="64338"/>
                            <a:pt x="64338" y="0"/>
                            <a:pt x="143704" y="0"/>
                          </a:cubicBezTo>
                          <a:close/>
                        </a:path>
                      </a:pathLst>
                    </a:custGeom>
                  </pic:spPr>
                </pic:pic>
              </a:graphicData>
            </a:graphic>
            <wp14:sizeRelH relativeFrom="page">
              <wp14:pctWidth>0</wp14:pctWidth>
            </wp14:sizeRelH>
            <wp14:sizeRelV relativeFrom="page">
              <wp14:pctHeight>0</wp14:pctHeight>
            </wp14:sizeRelV>
          </wp:anchor>
        </w:drawing>
      </w:r>
    </w:p>
    <w:p w14:paraId="733B5B3A" w14:textId="597733E8" w:rsidR="004F735E" w:rsidRPr="00107F9A" w:rsidRDefault="004F735E" w:rsidP="00893AB6">
      <w:pPr>
        <w:jc w:val="center"/>
        <w:rPr>
          <w:rFonts w:cstheme="minorHAnsi"/>
          <w:b/>
          <w:bCs/>
          <w:color w:val="000000"/>
          <w:sz w:val="32"/>
          <w:szCs w:val="32"/>
        </w:rPr>
      </w:pPr>
    </w:p>
    <w:p w14:paraId="7CFAF465" w14:textId="0E7414A7" w:rsidR="008E1799" w:rsidRPr="00107F9A" w:rsidRDefault="008E1799" w:rsidP="00893AB6">
      <w:pPr>
        <w:jc w:val="center"/>
        <w:rPr>
          <w:rFonts w:cstheme="minorHAnsi"/>
          <w:b/>
          <w:bCs/>
          <w:color w:val="000000"/>
          <w:sz w:val="32"/>
          <w:szCs w:val="32"/>
        </w:rPr>
      </w:pPr>
    </w:p>
    <w:p w14:paraId="13E91938" w14:textId="77777777" w:rsidR="008E1799" w:rsidRPr="00107F9A" w:rsidRDefault="008E1799" w:rsidP="00893AB6">
      <w:pPr>
        <w:jc w:val="center"/>
        <w:rPr>
          <w:rFonts w:cstheme="minorHAnsi"/>
          <w:b/>
          <w:bCs/>
          <w:color w:val="000000"/>
          <w:sz w:val="32"/>
          <w:szCs w:val="32"/>
        </w:rPr>
      </w:pPr>
    </w:p>
    <w:p w14:paraId="73FB62FC" w14:textId="77777777" w:rsidR="008E1799" w:rsidRPr="00107F9A" w:rsidRDefault="008E1799" w:rsidP="00893AB6">
      <w:pPr>
        <w:jc w:val="center"/>
        <w:rPr>
          <w:rFonts w:cstheme="minorHAnsi"/>
          <w:b/>
          <w:bCs/>
          <w:color w:val="000000"/>
          <w:sz w:val="32"/>
          <w:szCs w:val="32"/>
        </w:rPr>
      </w:pPr>
    </w:p>
    <w:p w14:paraId="48834050" w14:textId="77777777" w:rsidR="008E1799" w:rsidRPr="00107F9A" w:rsidRDefault="008E1799" w:rsidP="00893AB6">
      <w:pPr>
        <w:jc w:val="center"/>
        <w:rPr>
          <w:rFonts w:cstheme="minorHAnsi"/>
          <w:b/>
          <w:bCs/>
          <w:color w:val="000000"/>
          <w:sz w:val="32"/>
          <w:szCs w:val="32"/>
        </w:rPr>
      </w:pPr>
    </w:p>
    <w:p w14:paraId="35F3685C" w14:textId="77777777" w:rsidR="008E1799" w:rsidRPr="00107F9A" w:rsidRDefault="008E1799" w:rsidP="00893AB6">
      <w:pPr>
        <w:jc w:val="center"/>
        <w:rPr>
          <w:rFonts w:cstheme="minorHAnsi"/>
          <w:b/>
          <w:bCs/>
          <w:color w:val="000000"/>
          <w:sz w:val="32"/>
          <w:szCs w:val="32"/>
        </w:rPr>
      </w:pPr>
    </w:p>
    <w:p w14:paraId="11282C03" w14:textId="77777777" w:rsidR="008E1799" w:rsidRPr="00107F9A" w:rsidRDefault="008E1799" w:rsidP="00893AB6">
      <w:pPr>
        <w:jc w:val="center"/>
        <w:rPr>
          <w:rFonts w:cstheme="minorHAnsi"/>
          <w:b/>
          <w:bCs/>
          <w:color w:val="000000"/>
          <w:sz w:val="32"/>
          <w:szCs w:val="32"/>
        </w:rPr>
      </w:pPr>
    </w:p>
    <w:p w14:paraId="1F28B14C" w14:textId="6A282A57" w:rsidR="00893AB6" w:rsidRPr="00107F9A" w:rsidRDefault="0032622C" w:rsidP="00893AB6">
      <w:pPr>
        <w:jc w:val="center"/>
        <w:rPr>
          <w:rFonts w:cstheme="minorHAnsi"/>
          <w:b/>
          <w:bCs/>
          <w:color w:val="000000"/>
          <w:sz w:val="32"/>
          <w:szCs w:val="32"/>
        </w:rPr>
      </w:pPr>
      <w:r w:rsidRPr="00107F9A">
        <w:rPr>
          <w:rFonts w:cstheme="minorHAnsi"/>
          <w:b/>
          <w:bCs/>
          <w:color w:val="000000"/>
          <w:sz w:val="32"/>
          <w:szCs w:val="32"/>
        </w:rPr>
        <w:t xml:space="preserve">Shell </w:t>
      </w:r>
      <w:r w:rsidR="0022289A" w:rsidRPr="00107F9A">
        <w:rPr>
          <w:rFonts w:cstheme="minorHAnsi"/>
          <w:b/>
          <w:bCs/>
          <w:color w:val="000000"/>
          <w:sz w:val="32"/>
          <w:szCs w:val="32"/>
        </w:rPr>
        <w:t>Global</w:t>
      </w:r>
    </w:p>
    <w:p w14:paraId="7E6D238F" w14:textId="47685737" w:rsidR="00B94920" w:rsidRPr="00107F9A" w:rsidRDefault="00B94920">
      <w:pPr>
        <w:rPr>
          <w:rFonts w:cstheme="minorHAnsi"/>
          <w:b/>
          <w:bCs/>
          <w:sz w:val="32"/>
          <w:szCs w:val="32"/>
        </w:rPr>
      </w:pPr>
    </w:p>
    <w:p w14:paraId="40655B24" w14:textId="7901B809" w:rsidR="00B94920" w:rsidRPr="00107F9A" w:rsidRDefault="00B94920">
      <w:pPr>
        <w:rPr>
          <w:rFonts w:cstheme="minorHAnsi"/>
          <w:b/>
          <w:bCs/>
          <w:sz w:val="32"/>
          <w:szCs w:val="32"/>
        </w:rPr>
      </w:pPr>
    </w:p>
    <w:p w14:paraId="51FE2389" w14:textId="77777777" w:rsidR="008E1799" w:rsidRPr="00107F9A" w:rsidRDefault="008E1799">
      <w:pPr>
        <w:rPr>
          <w:rFonts w:cstheme="minorHAnsi"/>
          <w:b/>
          <w:bCs/>
          <w:sz w:val="32"/>
          <w:szCs w:val="32"/>
        </w:rPr>
      </w:pPr>
    </w:p>
    <w:p w14:paraId="111B28CB" w14:textId="01CF7AD3" w:rsidR="00D51844" w:rsidRPr="00107F9A" w:rsidRDefault="00D51844">
      <w:pPr>
        <w:rPr>
          <w:rFonts w:cstheme="minorHAnsi"/>
          <w:b/>
          <w:bCs/>
          <w:sz w:val="32"/>
          <w:szCs w:val="32"/>
        </w:rPr>
      </w:pPr>
      <w:r w:rsidRPr="00107F9A">
        <w:rPr>
          <w:rFonts w:cstheme="minorHAnsi"/>
          <w:b/>
          <w:bCs/>
          <w:sz w:val="32"/>
          <w:szCs w:val="32"/>
        </w:rPr>
        <w:t>BMMB7</w:t>
      </w:r>
      <w:r w:rsidR="00BE7634" w:rsidRPr="00107F9A">
        <w:rPr>
          <w:rFonts w:cstheme="minorHAnsi"/>
          <w:b/>
          <w:bCs/>
          <w:sz w:val="32"/>
          <w:szCs w:val="32"/>
        </w:rPr>
        <w:t>000</w:t>
      </w:r>
      <w:r w:rsidRPr="00107F9A">
        <w:rPr>
          <w:rFonts w:cstheme="minorHAnsi"/>
          <w:b/>
          <w:bCs/>
          <w:sz w:val="32"/>
          <w:szCs w:val="32"/>
        </w:rPr>
        <w:t xml:space="preserve"> – </w:t>
      </w:r>
      <w:r w:rsidR="00BE7634" w:rsidRPr="00107F9A">
        <w:rPr>
          <w:rFonts w:cstheme="minorHAnsi"/>
          <w:b/>
          <w:bCs/>
          <w:sz w:val="32"/>
          <w:szCs w:val="32"/>
        </w:rPr>
        <w:t>Change and Stability</w:t>
      </w:r>
      <w:r w:rsidRPr="00107F9A">
        <w:rPr>
          <w:rFonts w:cstheme="minorHAnsi"/>
          <w:b/>
          <w:bCs/>
          <w:sz w:val="32"/>
          <w:szCs w:val="32"/>
        </w:rPr>
        <w:t xml:space="preserve"> Management</w:t>
      </w:r>
    </w:p>
    <w:p w14:paraId="34D1F4C2" w14:textId="77777777" w:rsidR="00D51844" w:rsidRPr="00107F9A" w:rsidRDefault="00D51844">
      <w:pPr>
        <w:rPr>
          <w:rFonts w:cstheme="minorHAnsi"/>
          <w:b/>
          <w:bCs/>
          <w:sz w:val="32"/>
          <w:szCs w:val="32"/>
        </w:rPr>
      </w:pPr>
    </w:p>
    <w:p w14:paraId="29B2AE23" w14:textId="17129BF7" w:rsidR="00A701C9" w:rsidRPr="00107F9A" w:rsidRDefault="00E43B2F">
      <w:pPr>
        <w:rPr>
          <w:rFonts w:cstheme="minorHAnsi"/>
          <w:b/>
          <w:bCs/>
          <w:sz w:val="32"/>
          <w:szCs w:val="32"/>
        </w:rPr>
      </w:pPr>
      <w:r w:rsidRPr="00107F9A">
        <w:rPr>
          <w:rFonts w:cstheme="minorHAnsi"/>
          <w:b/>
          <w:bCs/>
          <w:sz w:val="32"/>
          <w:szCs w:val="32"/>
        </w:rPr>
        <w:t>Evaluating Change</w:t>
      </w:r>
    </w:p>
    <w:p w14:paraId="5F66CDBF" w14:textId="77777777" w:rsidR="00E43B2F" w:rsidRPr="00107F9A" w:rsidRDefault="00E43B2F">
      <w:pPr>
        <w:rPr>
          <w:rFonts w:cstheme="minorHAnsi"/>
          <w:b/>
          <w:bCs/>
          <w:sz w:val="32"/>
          <w:szCs w:val="32"/>
        </w:rPr>
      </w:pPr>
    </w:p>
    <w:p w14:paraId="1991FC34" w14:textId="77777777" w:rsidR="00D51844" w:rsidRPr="00107F9A" w:rsidRDefault="00D51844">
      <w:pPr>
        <w:rPr>
          <w:rFonts w:cstheme="minorHAnsi"/>
          <w:b/>
          <w:bCs/>
          <w:sz w:val="32"/>
          <w:szCs w:val="32"/>
        </w:rPr>
      </w:pPr>
    </w:p>
    <w:p w14:paraId="7D98CE9E" w14:textId="4B33B420" w:rsidR="00D51844" w:rsidRPr="00107F9A" w:rsidRDefault="00D51844">
      <w:pPr>
        <w:rPr>
          <w:rFonts w:cstheme="minorHAnsi"/>
          <w:b/>
          <w:bCs/>
          <w:sz w:val="32"/>
          <w:szCs w:val="32"/>
        </w:rPr>
      </w:pPr>
      <w:r w:rsidRPr="00107F9A">
        <w:rPr>
          <w:rFonts w:cstheme="minorHAnsi"/>
          <w:b/>
          <w:bCs/>
          <w:sz w:val="32"/>
          <w:szCs w:val="32"/>
        </w:rPr>
        <w:t>Author: Andrew Morgan 0351590</w:t>
      </w:r>
    </w:p>
    <w:p w14:paraId="52CE2A36" w14:textId="09F4ECFF" w:rsidR="006428AE" w:rsidRPr="00107F9A" w:rsidRDefault="006428AE">
      <w:pPr>
        <w:rPr>
          <w:rFonts w:cstheme="minorHAnsi"/>
          <w:sz w:val="24"/>
          <w:szCs w:val="24"/>
        </w:rPr>
      </w:pPr>
    </w:p>
    <w:p w14:paraId="66B70EE3" w14:textId="4A363CAC" w:rsidR="006428AE" w:rsidRPr="00107F9A" w:rsidRDefault="006428AE" w:rsidP="00B83785">
      <w:pPr>
        <w:spacing w:line="360" w:lineRule="auto"/>
        <w:rPr>
          <w:rFonts w:cstheme="minorHAnsi"/>
          <w:b/>
          <w:bCs/>
          <w:sz w:val="24"/>
          <w:szCs w:val="24"/>
        </w:rPr>
      </w:pPr>
      <w:r w:rsidRPr="00107F9A">
        <w:rPr>
          <w:rFonts w:cstheme="minorHAnsi"/>
          <w:b/>
          <w:bCs/>
          <w:sz w:val="24"/>
          <w:szCs w:val="24"/>
        </w:rPr>
        <w:t>Executive Summary</w:t>
      </w:r>
    </w:p>
    <w:p w14:paraId="3D25CED3" w14:textId="7344FBA7" w:rsidR="00382881" w:rsidRPr="00107F9A" w:rsidRDefault="00377778" w:rsidP="004F0398">
      <w:pPr>
        <w:spacing w:line="480" w:lineRule="auto"/>
        <w:jc w:val="both"/>
        <w:rPr>
          <w:rFonts w:cstheme="minorHAnsi"/>
          <w:sz w:val="24"/>
          <w:szCs w:val="24"/>
        </w:rPr>
      </w:pPr>
      <w:r w:rsidRPr="00107F9A">
        <w:rPr>
          <w:rFonts w:cstheme="minorHAnsi"/>
          <w:sz w:val="24"/>
          <w:szCs w:val="24"/>
        </w:rPr>
        <w:t xml:space="preserve">Shell is one of the largest oil and gas companies in the world, </w:t>
      </w:r>
      <w:r w:rsidR="001B18A8" w:rsidRPr="00107F9A">
        <w:rPr>
          <w:rFonts w:cstheme="minorHAnsi"/>
          <w:sz w:val="24"/>
          <w:szCs w:val="24"/>
        </w:rPr>
        <w:t xml:space="preserve">it operates in the private sector </w:t>
      </w:r>
      <w:r w:rsidR="006654C6" w:rsidRPr="00107F9A">
        <w:rPr>
          <w:rFonts w:cstheme="minorHAnsi"/>
          <w:sz w:val="24"/>
          <w:szCs w:val="24"/>
        </w:rPr>
        <w:t xml:space="preserve">exploring, producing, </w:t>
      </w:r>
      <w:proofErr w:type="gramStart"/>
      <w:r w:rsidR="006654C6" w:rsidRPr="00107F9A">
        <w:rPr>
          <w:rFonts w:cstheme="minorHAnsi"/>
          <w:sz w:val="24"/>
          <w:szCs w:val="24"/>
        </w:rPr>
        <w:t>refining</w:t>
      </w:r>
      <w:proofErr w:type="gramEnd"/>
      <w:r w:rsidR="006654C6" w:rsidRPr="00107F9A">
        <w:rPr>
          <w:rFonts w:cstheme="minorHAnsi"/>
          <w:sz w:val="24"/>
          <w:szCs w:val="24"/>
        </w:rPr>
        <w:t xml:space="preserve"> and marketing oil and gas. It also is a producer of</w:t>
      </w:r>
      <w:r w:rsidR="00B7782C" w:rsidRPr="00107F9A">
        <w:rPr>
          <w:rFonts w:cstheme="minorHAnsi"/>
          <w:sz w:val="24"/>
          <w:szCs w:val="24"/>
        </w:rPr>
        <w:t xml:space="preserve"> industrial and domestic</w:t>
      </w:r>
      <w:r w:rsidR="006654C6" w:rsidRPr="00107F9A">
        <w:rPr>
          <w:rFonts w:cstheme="minorHAnsi"/>
          <w:sz w:val="24"/>
          <w:szCs w:val="24"/>
        </w:rPr>
        <w:t xml:space="preserve"> lubricants</w:t>
      </w:r>
      <w:r w:rsidR="00B7782C" w:rsidRPr="00107F9A">
        <w:rPr>
          <w:rFonts w:cstheme="minorHAnsi"/>
          <w:sz w:val="24"/>
          <w:szCs w:val="24"/>
        </w:rPr>
        <w:t xml:space="preserve">. </w:t>
      </w:r>
    </w:p>
    <w:p w14:paraId="51463327" w14:textId="77FAF89B" w:rsidR="00B7782C" w:rsidRPr="00107F9A" w:rsidRDefault="0013613F" w:rsidP="004F0398">
      <w:pPr>
        <w:spacing w:line="480" w:lineRule="auto"/>
        <w:jc w:val="both"/>
        <w:rPr>
          <w:rFonts w:cstheme="minorHAnsi"/>
          <w:sz w:val="24"/>
          <w:szCs w:val="24"/>
        </w:rPr>
      </w:pPr>
      <w:r w:rsidRPr="00107F9A">
        <w:rPr>
          <w:rFonts w:cstheme="minorHAnsi"/>
          <w:sz w:val="24"/>
          <w:szCs w:val="24"/>
        </w:rPr>
        <w:t>It is currently in a transition phase to renewable en</w:t>
      </w:r>
      <w:r w:rsidR="00326DE8" w:rsidRPr="00107F9A">
        <w:rPr>
          <w:rFonts w:cstheme="minorHAnsi"/>
          <w:sz w:val="24"/>
          <w:szCs w:val="24"/>
        </w:rPr>
        <w:t>ergy</w:t>
      </w:r>
      <w:r w:rsidR="00ED0D2E" w:rsidRPr="00107F9A">
        <w:rPr>
          <w:rFonts w:cstheme="minorHAnsi"/>
          <w:sz w:val="24"/>
          <w:szCs w:val="24"/>
        </w:rPr>
        <w:t>, acquiring solar and wind farms</w:t>
      </w:r>
      <w:r w:rsidR="00452E2C" w:rsidRPr="00107F9A">
        <w:rPr>
          <w:rFonts w:cstheme="minorHAnsi"/>
          <w:sz w:val="24"/>
          <w:szCs w:val="24"/>
        </w:rPr>
        <w:t xml:space="preserve">, </w:t>
      </w:r>
      <w:proofErr w:type="gramStart"/>
      <w:r w:rsidR="00BF37BC" w:rsidRPr="00107F9A">
        <w:rPr>
          <w:rFonts w:cstheme="minorHAnsi"/>
          <w:sz w:val="24"/>
          <w:szCs w:val="24"/>
        </w:rPr>
        <w:t>biogas</w:t>
      </w:r>
      <w:proofErr w:type="gramEnd"/>
      <w:r w:rsidR="00B7746F" w:rsidRPr="00107F9A">
        <w:rPr>
          <w:rFonts w:cstheme="minorHAnsi"/>
          <w:sz w:val="24"/>
          <w:szCs w:val="24"/>
        </w:rPr>
        <w:t xml:space="preserve"> and renewable hydrogen. </w:t>
      </w:r>
    </w:p>
    <w:p w14:paraId="0C474239" w14:textId="182F9955" w:rsidR="00C5146F" w:rsidRPr="00107F9A" w:rsidRDefault="00C5146F" w:rsidP="004F0398">
      <w:pPr>
        <w:spacing w:line="480" w:lineRule="auto"/>
        <w:jc w:val="both"/>
        <w:rPr>
          <w:rFonts w:cstheme="minorHAnsi"/>
          <w:sz w:val="24"/>
          <w:szCs w:val="24"/>
        </w:rPr>
      </w:pPr>
      <w:r w:rsidRPr="00107F9A">
        <w:rPr>
          <w:rFonts w:cstheme="minorHAnsi"/>
          <w:sz w:val="24"/>
          <w:szCs w:val="24"/>
        </w:rPr>
        <w:t xml:space="preserve">Whilst this transition is taking place, the core of the business that is built on fossil fuel production </w:t>
      </w:r>
      <w:r w:rsidR="00F05EFE" w:rsidRPr="00107F9A">
        <w:rPr>
          <w:rFonts w:cstheme="minorHAnsi"/>
          <w:sz w:val="24"/>
          <w:szCs w:val="24"/>
        </w:rPr>
        <w:t>is still fully operating, with gas production being increased due to the growing demand</w:t>
      </w:r>
      <w:r w:rsidR="007D3687" w:rsidRPr="00107F9A">
        <w:rPr>
          <w:rFonts w:cstheme="minorHAnsi"/>
          <w:sz w:val="24"/>
          <w:szCs w:val="24"/>
        </w:rPr>
        <w:t xml:space="preserve"> as the Russian </w:t>
      </w:r>
      <w:r w:rsidR="00EC0DF3" w:rsidRPr="00107F9A">
        <w:rPr>
          <w:rFonts w:cstheme="minorHAnsi"/>
          <w:sz w:val="24"/>
          <w:szCs w:val="24"/>
        </w:rPr>
        <w:t>Ukraine</w:t>
      </w:r>
      <w:r w:rsidR="007D3687" w:rsidRPr="00107F9A">
        <w:rPr>
          <w:rFonts w:cstheme="minorHAnsi"/>
          <w:sz w:val="24"/>
          <w:szCs w:val="24"/>
        </w:rPr>
        <w:t xml:space="preserve"> war continues. </w:t>
      </w:r>
    </w:p>
    <w:p w14:paraId="3DE4C965" w14:textId="44B20987" w:rsidR="009F1F03" w:rsidRPr="00107F9A" w:rsidRDefault="00EC0DF3" w:rsidP="004F0398">
      <w:pPr>
        <w:spacing w:line="480" w:lineRule="auto"/>
        <w:jc w:val="both"/>
        <w:rPr>
          <w:rFonts w:cstheme="minorHAnsi"/>
          <w:sz w:val="24"/>
          <w:szCs w:val="24"/>
        </w:rPr>
      </w:pPr>
      <w:r w:rsidRPr="00107F9A">
        <w:rPr>
          <w:rFonts w:cstheme="minorHAnsi"/>
          <w:sz w:val="24"/>
          <w:szCs w:val="24"/>
        </w:rPr>
        <w:t xml:space="preserve">A change at CEO level in the appointment of Wael Sawan will </w:t>
      </w:r>
      <w:r w:rsidR="00364DCA" w:rsidRPr="00107F9A">
        <w:rPr>
          <w:rFonts w:cstheme="minorHAnsi"/>
          <w:sz w:val="24"/>
          <w:szCs w:val="24"/>
        </w:rPr>
        <w:t>drive the change</w:t>
      </w:r>
      <w:r w:rsidR="00715686" w:rsidRPr="00107F9A">
        <w:rPr>
          <w:rFonts w:cstheme="minorHAnsi"/>
          <w:sz w:val="24"/>
          <w:szCs w:val="24"/>
        </w:rPr>
        <w:t>, through his leadership qualities and expertise in the field</w:t>
      </w:r>
      <w:r w:rsidR="00227D2F" w:rsidRPr="00107F9A">
        <w:rPr>
          <w:rFonts w:cstheme="minorHAnsi"/>
          <w:sz w:val="24"/>
          <w:szCs w:val="24"/>
        </w:rPr>
        <w:t xml:space="preserve">. </w:t>
      </w:r>
      <w:r w:rsidR="0002007A" w:rsidRPr="00107F9A">
        <w:rPr>
          <w:rFonts w:cstheme="minorHAnsi"/>
          <w:sz w:val="24"/>
          <w:szCs w:val="24"/>
        </w:rPr>
        <w:t>Whilst</w:t>
      </w:r>
      <w:r w:rsidR="005753D5" w:rsidRPr="00107F9A">
        <w:rPr>
          <w:rFonts w:cstheme="minorHAnsi"/>
          <w:sz w:val="24"/>
          <w:szCs w:val="24"/>
        </w:rPr>
        <w:t xml:space="preserve"> he will still be required to oversee the </w:t>
      </w:r>
      <w:r w:rsidR="001D553B" w:rsidRPr="00107F9A">
        <w:rPr>
          <w:rFonts w:cstheme="minorHAnsi"/>
          <w:sz w:val="24"/>
          <w:szCs w:val="24"/>
        </w:rPr>
        <w:t xml:space="preserve">core of the production, its vital that complacency is not had </w:t>
      </w:r>
      <w:r w:rsidR="009F1F03" w:rsidRPr="00107F9A">
        <w:rPr>
          <w:rFonts w:cstheme="minorHAnsi"/>
          <w:sz w:val="24"/>
          <w:szCs w:val="24"/>
        </w:rPr>
        <w:t>through</w:t>
      </w:r>
      <w:r w:rsidR="002C345B" w:rsidRPr="00107F9A">
        <w:rPr>
          <w:rFonts w:cstheme="minorHAnsi"/>
          <w:sz w:val="24"/>
          <w:szCs w:val="24"/>
        </w:rPr>
        <w:t>out</w:t>
      </w:r>
      <w:r w:rsidR="009F1F03" w:rsidRPr="00107F9A">
        <w:rPr>
          <w:rFonts w:cstheme="minorHAnsi"/>
          <w:sz w:val="24"/>
          <w:szCs w:val="24"/>
        </w:rPr>
        <w:t xml:space="preserve"> the transition. </w:t>
      </w:r>
    </w:p>
    <w:p w14:paraId="73714851" w14:textId="52468DC9" w:rsidR="007B0044" w:rsidRPr="00107F9A" w:rsidRDefault="00027EAC" w:rsidP="004F0398">
      <w:pPr>
        <w:spacing w:line="480" w:lineRule="auto"/>
        <w:jc w:val="both"/>
        <w:rPr>
          <w:rFonts w:cstheme="minorHAnsi"/>
          <w:sz w:val="24"/>
          <w:szCs w:val="24"/>
        </w:rPr>
      </w:pPr>
      <w:r w:rsidRPr="00107F9A">
        <w:rPr>
          <w:rFonts w:cstheme="minorHAnsi"/>
          <w:sz w:val="24"/>
          <w:szCs w:val="24"/>
        </w:rPr>
        <w:t xml:space="preserve">The record profits could be used to fast track this transition, allowing </w:t>
      </w:r>
      <w:r w:rsidR="00023666" w:rsidRPr="00107F9A">
        <w:rPr>
          <w:rFonts w:cstheme="minorHAnsi"/>
          <w:sz w:val="24"/>
          <w:szCs w:val="24"/>
        </w:rPr>
        <w:t xml:space="preserve">greater marker </w:t>
      </w:r>
      <w:proofErr w:type="gramStart"/>
      <w:r w:rsidR="00023666" w:rsidRPr="00107F9A">
        <w:rPr>
          <w:rFonts w:cstheme="minorHAnsi"/>
          <w:sz w:val="24"/>
          <w:szCs w:val="24"/>
        </w:rPr>
        <w:t>share</w:t>
      </w:r>
      <w:proofErr w:type="gramEnd"/>
      <w:r w:rsidR="00023666" w:rsidRPr="00107F9A">
        <w:rPr>
          <w:rFonts w:cstheme="minorHAnsi"/>
          <w:sz w:val="24"/>
          <w:szCs w:val="24"/>
        </w:rPr>
        <w:t xml:space="preserve"> and achieving net carbon zero ahead of the 2050 target.</w:t>
      </w:r>
    </w:p>
    <w:p w14:paraId="5ED4A870" w14:textId="3E3BE49E" w:rsidR="007D3687" w:rsidRPr="00107F9A" w:rsidRDefault="009F1F03" w:rsidP="004F0398">
      <w:pPr>
        <w:spacing w:line="480" w:lineRule="auto"/>
        <w:jc w:val="both"/>
        <w:rPr>
          <w:rFonts w:cstheme="minorHAnsi"/>
          <w:sz w:val="24"/>
          <w:szCs w:val="24"/>
        </w:rPr>
      </w:pPr>
      <w:r w:rsidRPr="00107F9A">
        <w:rPr>
          <w:rFonts w:cstheme="minorHAnsi"/>
          <w:sz w:val="24"/>
          <w:szCs w:val="24"/>
        </w:rPr>
        <w:t xml:space="preserve">This </w:t>
      </w:r>
      <w:r w:rsidR="001918D2" w:rsidRPr="00107F9A">
        <w:rPr>
          <w:rFonts w:cstheme="minorHAnsi"/>
          <w:sz w:val="24"/>
          <w:szCs w:val="24"/>
        </w:rPr>
        <w:t xml:space="preserve">strategic </w:t>
      </w:r>
      <w:r w:rsidRPr="00107F9A">
        <w:rPr>
          <w:rFonts w:cstheme="minorHAnsi"/>
          <w:sz w:val="24"/>
          <w:szCs w:val="24"/>
        </w:rPr>
        <w:t xml:space="preserve">report </w:t>
      </w:r>
      <w:r w:rsidR="001918D2" w:rsidRPr="00107F9A">
        <w:rPr>
          <w:rFonts w:cstheme="minorHAnsi"/>
          <w:sz w:val="24"/>
          <w:szCs w:val="24"/>
        </w:rPr>
        <w:t xml:space="preserve">will critically </w:t>
      </w:r>
      <w:r w:rsidRPr="00107F9A">
        <w:rPr>
          <w:rFonts w:cstheme="minorHAnsi"/>
          <w:sz w:val="24"/>
          <w:szCs w:val="24"/>
        </w:rPr>
        <w:t xml:space="preserve">evaluate the </w:t>
      </w:r>
      <w:r w:rsidR="00A42D9D" w:rsidRPr="00107F9A">
        <w:rPr>
          <w:rFonts w:cstheme="minorHAnsi"/>
          <w:sz w:val="24"/>
          <w:szCs w:val="24"/>
        </w:rPr>
        <w:t xml:space="preserve">micro and macro environment using a range of management tools to </w:t>
      </w:r>
      <w:r w:rsidR="001918D2" w:rsidRPr="00107F9A">
        <w:rPr>
          <w:rFonts w:cstheme="minorHAnsi"/>
          <w:sz w:val="24"/>
          <w:szCs w:val="24"/>
        </w:rPr>
        <w:t xml:space="preserve">scope out the drivers and </w:t>
      </w:r>
      <w:r w:rsidR="00757EA4" w:rsidRPr="00107F9A">
        <w:rPr>
          <w:rFonts w:cstheme="minorHAnsi"/>
          <w:sz w:val="24"/>
          <w:szCs w:val="24"/>
        </w:rPr>
        <w:t>resistors</w:t>
      </w:r>
      <w:r w:rsidR="001918D2" w:rsidRPr="00107F9A">
        <w:rPr>
          <w:rFonts w:cstheme="minorHAnsi"/>
          <w:sz w:val="24"/>
          <w:szCs w:val="24"/>
        </w:rPr>
        <w:t xml:space="preserve"> of change, and how the change can best be managed. </w:t>
      </w:r>
    </w:p>
    <w:p w14:paraId="54915DE6" w14:textId="787FD113" w:rsidR="001918D2" w:rsidRPr="00107F9A" w:rsidRDefault="009421EC" w:rsidP="004F0398">
      <w:pPr>
        <w:spacing w:line="480" w:lineRule="auto"/>
        <w:jc w:val="both"/>
        <w:rPr>
          <w:rFonts w:cstheme="minorHAnsi"/>
          <w:sz w:val="24"/>
          <w:szCs w:val="24"/>
        </w:rPr>
      </w:pPr>
      <w:r w:rsidRPr="00107F9A">
        <w:rPr>
          <w:rFonts w:cstheme="minorHAnsi"/>
          <w:sz w:val="24"/>
          <w:szCs w:val="24"/>
        </w:rPr>
        <w:t xml:space="preserve">A conclusion </w:t>
      </w:r>
      <w:r w:rsidR="00812A1C" w:rsidRPr="00107F9A">
        <w:rPr>
          <w:rFonts w:cstheme="minorHAnsi"/>
          <w:sz w:val="24"/>
          <w:szCs w:val="24"/>
        </w:rPr>
        <w:t xml:space="preserve">sums </w:t>
      </w:r>
      <w:r w:rsidR="001E7458" w:rsidRPr="00107F9A">
        <w:rPr>
          <w:rFonts w:cstheme="minorHAnsi"/>
          <w:sz w:val="24"/>
          <w:szCs w:val="24"/>
        </w:rPr>
        <w:t xml:space="preserve">up </w:t>
      </w:r>
      <w:r w:rsidR="003D57DF" w:rsidRPr="00107F9A">
        <w:rPr>
          <w:rFonts w:cstheme="minorHAnsi"/>
          <w:sz w:val="24"/>
          <w:szCs w:val="24"/>
        </w:rPr>
        <w:t>the findings of this report,</w:t>
      </w:r>
      <w:r w:rsidR="001461A1" w:rsidRPr="00107F9A">
        <w:rPr>
          <w:rFonts w:cstheme="minorHAnsi"/>
          <w:sz w:val="24"/>
          <w:szCs w:val="24"/>
        </w:rPr>
        <w:t xml:space="preserve"> </w:t>
      </w:r>
      <w:r w:rsidR="004F0398" w:rsidRPr="00107F9A">
        <w:rPr>
          <w:rFonts w:cstheme="minorHAnsi"/>
          <w:sz w:val="24"/>
          <w:szCs w:val="24"/>
        </w:rPr>
        <w:t>with</w:t>
      </w:r>
      <w:r w:rsidR="001461A1" w:rsidRPr="00107F9A">
        <w:rPr>
          <w:rFonts w:cstheme="minorHAnsi"/>
          <w:sz w:val="24"/>
          <w:szCs w:val="24"/>
        </w:rPr>
        <w:t xml:space="preserve"> recommendations</w:t>
      </w:r>
      <w:r w:rsidR="003D57DF" w:rsidRPr="00107F9A">
        <w:rPr>
          <w:rFonts w:cstheme="minorHAnsi"/>
          <w:sz w:val="24"/>
          <w:szCs w:val="24"/>
        </w:rPr>
        <w:t xml:space="preserve"> to highlight the key areas </w:t>
      </w:r>
      <w:r w:rsidR="00757EA4" w:rsidRPr="00107F9A">
        <w:rPr>
          <w:rFonts w:cstheme="minorHAnsi"/>
          <w:sz w:val="24"/>
          <w:szCs w:val="24"/>
        </w:rPr>
        <w:t xml:space="preserve">for consideration when implementing this change. </w:t>
      </w:r>
    </w:p>
    <w:p w14:paraId="58D3C3E7" w14:textId="77777777" w:rsidR="006561C1" w:rsidRPr="00107F9A" w:rsidRDefault="006561C1" w:rsidP="004F0398">
      <w:pPr>
        <w:spacing w:line="480" w:lineRule="auto"/>
        <w:jc w:val="both"/>
        <w:rPr>
          <w:rFonts w:cstheme="minorHAnsi"/>
          <w:sz w:val="24"/>
          <w:szCs w:val="24"/>
        </w:rPr>
      </w:pPr>
      <w:r w:rsidRPr="00107F9A">
        <w:rPr>
          <w:rFonts w:cstheme="minorHAnsi"/>
          <w:sz w:val="24"/>
          <w:szCs w:val="24"/>
        </w:rPr>
        <w:br w:type="page"/>
      </w:r>
    </w:p>
    <w:p w14:paraId="7FFAB6E4" w14:textId="77777777" w:rsidR="007607EF" w:rsidRPr="00107F9A" w:rsidRDefault="007607EF" w:rsidP="006D0F39">
      <w:pPr>
        <w:spacing w:line="480" w:lineRule="auto"/>
        <w:rPr>
          <w:rFonts w:cstheme="minorHAnsi"/>
          <w:b/>
          <w:bCs/>
          <w:sz w:val="24"/>
          <w:szCs w:val="24"/>
        </w:rPr>
      </w:pPr>
      <w:r w:rsidRPr="00107F9A">
        <w:rPr>
          <w:rFonts w:cstheme="minorHAnsi"/>
          <w:b/>
          <w:bCs/>
          <w:sz w:val="24"/>
          <w:szCs w:val="24"/>
        </w:rPr>
        <w:lastRenderedPageBreak/>
        <w:t>Contents Page</w:t>
      </w:r>
    </w:p>
    <w:p w14:paraId="5A6A8269" w14:textId="77777777" w:rsidR="007607EF" w:rsidRPr="00107F9A" w:rsidRDefault="007607EF" w:rsidP="006D0F39">
      <w:pPr>
        <w:spacing w:line="480" w:lineRule="auto"/>
        <w:rPr>
          <w:rFonts w:cstheme="minorHAnsi"/>
          <w:b/>
          <w:bCs/>
          <w:sz w:val="24"/>
          <w:szCs w:val="24"/>
        </w:rPr>
      </w:pPr>
    </w:p>
    <w:p w14:paraId="527D61F6" w14:textId="443C381F" w:rsidR="007607EF" w:rsidRPr="00107F9A" w:rsidRDefault="007607EF" w:rsidP="006D0F39">
      <w:pPr>
        <w:spacing w:line="480" w:lineRule="auto"/>
        <w:rPr>
          <w:rFonts w:cstheme="minorHAnsi"/>
          <w:b/>
          <w:bCs/>
          <w:sz w:val="24"/>
          <w:szCs w:val="24"/>
        </w:rPr>
      </w:pPr>
      <w:r w:rsidRPr="00107F9A">
        <w:rPr>
          <w:rFonts w:cstheme="minorHAnsi"/>
          <w:b/>
          <w:bCs/>
          <w:sz w:val="24"/>
          <w:szCs w:val="24"/>
        </w:rPr>
        <w:t>Introduction</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BF37BC"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991532" w:rsidRPr="00107F9A">
        <w:rPr>
          <w:rFonts w:cstheme="minorHAnsi"/>
          <w:b/>
          <w:bCs/>
          <w:sz w:val="24"/>
          <w:szCs w:val="24"/>
        </w:rPr>
        <w:t>.</w:t>
      </w:r>
      <w:r w:rsidR="00DA594E" w:rsidRPr="00107F9A">
        <w:rPr>
          <w:rFonts w:cstheme="minorHAnsi"/>
          <w:b/>
          <w:bCs/>
          <w:sz w:val="24"/>
          <w:szCs w:val="24"/>
        </w:rPr>
        <w:t>4</w:t>
      </w:r>
    </w:p>
    <w:p w14:paraId="18DBCFC6" w14:textId="6F2FDB33" w:rsidR="007607EF" w:rsidRPr="00107F9A" w:rsidRDefault="007607EF" w:rsidP="006D0F39">
      <w:pPr>
        <w:spacing w:line="480" w:lineRule="auto"/>
        <w:rPr>
          <w:rFonts w:cstheme="minorHAnsi"/>
          <w:b/>
          <w:bCs/>
          <w:sz w:val="24"/>
          <w:szCs w:val="24"/>
        </w:rPr>
      </w:pPr>
      <w:r w:rsidRPr="00107F9A">
        <w:rPr>
          <w:rFonts w:cstheme="minorHAnsi"/>
          <w:b/>
          <w:bCs/>
          <w:sz w:val="24"/>
          <w:szCs w:val="24"/>
        </w:rPr>
        <w:t xml:space="preserve">What is </w:t>
      </w:r>
      <w:r w:rsidR="003A1C45" w:rsidRPr="00107F9A">
        <w:rPr>
          <w:rFonts w:cstheme="minorHAnsi"/>
          <w:b/>
          <w:bCs/>
          <w:sz w:val="24"/>
          <w:szCs w:val="24"/>
        </w:rPr>
        <w:t>Change</w:t>
      </w:r>
      <w:r w:rsidR="0054235B" w:rsidRPr="00107F9A">
        <w:rPr>
          <w:rFonts w:cstheme="minorHAnsi"/>
          <w:b/>
          <w:bCs/>
          <w:sz w:val="24"/>
          <w:szCs w:val="24"/>
        </w:rPr>
        <w:t>?</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proofErr w:type="gramStart"/>
      <w:r w:rsidR="00DA594E" w:rsidRPr="00107F9A">
        <w:rPr>
          <w:rFonts w:cstheme="minorHAnsi"/>
          <w:b/>
          <w:bCs/>
          <w:sz w:val="24"/>
          <w:szCs w:val="24"/>
        </w:rPr>
        <w:t>5</w:t>
      </w:r>
      <w:proofErr w:type="gramEnd"/>
    </w:p>
    <w:p w14:paraId="152378A6" w14:textId="02827144" w:rsidR="0054235B" w:rsidRPr="00107F9A" w:rsidRDefault="0054235B" w:rsidP="006D0F39">
      <w:pPr>
        <w:spacing w:line="480" w:lineRule="auto"/>
        <w:rPr>
          <w:rFonts w:cstheme="minorHAnsi"/>
          <w:b/>
          <w:bCs/>
          <w:sz w:val="24"/>
          <w:szCs w:val="24"/>
        </w:rPr>
      </w:pPr>
      <w:r w:rsidRPr="00107F9A">
        <w:rPr>
          <w:rFonts w:cstheme="minorHAnsi"/>
          <w:b/>
          <w:bCs/>
          <w:sz w:val="24"/>
          <w:szCs w:val="24"/>
        </w:rPr>
        <w:t xml:space="preserve">What is </w:t>
      </w:r>
      <w:r w:rsidR="003A1C45" w:rsidRPr="00107F9A">
        <w:rPr>
          <w:rFonts w:cstheme="minorHAnsi"/>
          <w:b/>
          <w:bCs/>
          <w:sz w:val="24"/>
          <w:szCs w:val="24"/>
        </w:rPr>
        <w:t>Change</w:t>
      </w:r>
      <w:r w:rsidRPr="00107F9A">
        <w:rPr>
          <w:rFonts w:cstheme="minorHAnsi"/>
          <w:b/>
          <w:bCs/>
          <w:sz w:val="24"/>
          <w:szCs w:val="24"/>
        </w:rPr>
        <w:t xml:space="preserve"> Management?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proofErr w:type="gramStart"/>
      <w:r w:rsidR="00E67A2A" w:rsidRPr="00107F9A">
        <w:rPr>
          <w:rFonts w:cstheme="minorHAnsi"/>
          <w:b/>
          <w:bCs/>
          <w:sz w:val="24"/>
          <w:szCs w:val="24"/>
        </w:rPr>
        <w:t>5</w:t>
      </w:r>
      <w:proofErr w:type="gramEnd"/>
    </w:p>
    <w:p w14:paraId="4BF14E74" w14:textId="3FAEEC89" w:rsidR="0054235B" w:rsidRPr="00107F9A" w:rsidRDefault="002C631C" w:rsidP="006D0F39">
      <w:pPr>
        <w:spacing w:line="480" w:lineRule="auto"/>
        <w:rPr>
          <w:rFonts w:cstheme="minorHAnsi"/>
          <w:b/>
          <w:bCs/>
          <w:sz w:val="24"/>
          <w:szCs w:val="24"/>
        </w:rPr>
      </w:pPr>
      <w:r w:rsidRPr="00107F9A">
        <w:rPr>
          <w:rFonts w:cstheme="minorHAnsi"/>
          <w:b/>
          <w:bCs/>
          <w:sz w:val="24"/>
          <w:szCs w:val="24"/>
        </w:rPr>
        <w:t xml:space="preserve">Type of </w:t>
      </w:r>
      <w:r w:rsidR="003A1C45" w:rsidRPr="00107F9A">
        <w:rPr>
          <w:rFonts w:cstheme="minorHAnsi"/>
          <w:b/>
          <w:bCs/>
          <w:sz w:val="24"/>
          <w:szCs w:val="24"/>
        </w:rPr>
        <w:t>Change</w:t>
      </w:r>
      <w:r w:rsidR="00046448" w:rsidRPr="00107F9A">
        <w:rPr>
          <w:rFonts w:cstheme="minorHAnsi"/>
          <w:b/>
          <w:bCs/>
          <w:sz w:val="24"/>
          <w:szCs w:val="24"/>
        </w:rPr>
        <w:t>………………………………</w:t>
      </w:r>
      <w:proofErr w:type="gramStart"/>
      <w:r w:rsidR="00046448" w:rsidRPr="00107F9A">
        <w:rPr>
          <w:rFonts w:cstheme="minorHAnsi"/>
          <w:b/>
          <w:bCs/>
          <w:sz w:val="24"/>
          <w:szCs w:val="24"/>
        </w:rPr>
        <w:t>…</w:t>
      </w:r>
      <w:r w:rsidR="007B4B22" w:rsidRPr="00107F9A">
        <w:rPr>
          <w:rFonts w:cstheme="minorHAnsi"/>
          <w:b/>
          <w:bCs/>
          <w:sz w:val="24"/>
          <w:szCs w:val="24"/>
        </w:rPr>
        <w:t>..</w:t>
      </w:r>
      <w:proofErr w:type="gramEnd"/>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E67A2A" w:rsidRPr="00107F9A">
        <w:rPr>
          <w:rFonts w:cstheme="minorHAnsi"/>
          <w:b/>
          <w:bCs/>
          <w:sz w:val="24"/>
          <w:szCs w:val="24"/>
        </w:rPr>
        <w:t>……..</w:t>
      </w:r>
      <w:r w:rsidR="00CC5B32" w:rsidRPr="00107F9A">
        <w:rPr>
          <w:rFonts w:cstheme="minorHAnsi"/>
          <w:b/>
          <w:bCs/>
          <w:sz w:val="24"/>
          <w:szCs w:val="24"/>
        </w:rPr>
        <w:t>6</w:t>
      </w:r>
    </w:p>
    <w:p w14:paraId="71AF7EE5" w14:textId="21ED6A7A" w:rsidR="00B421B9" w:rsidRPr="00107F9A" w:rsidRDefault="003A1C45" w:rsidP="006D0F39">
      <w:pPr>
        <w:spacing w:line="480" w:lineRule="auto"/>
        <w:rPr>
          <w:rFonts w:cstheme="minorHAnsi"/>
          <w:b/>
          <w:bCs/>
          <w:sz w:val="24"/>
          <w:szCs w:val="24"/>
        </w:rPr>
      </w:pPr>
      <w:r w:rsidRPr="00107F9A">
        <w:rPr>
          <w:rFonts w:cstheme="minorHAnsi"/>
          <w:b/>
          <w:bCs/>
          <w:sz w:val="24"/>
          <w:szCs w:val="24"/>
        </w:rPr>
        <w:t>Internal/External Factors</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C5B32" w:rsidRPr="00107F9A">
        <w:rPr>
          <w:rFonts w:cstheme="minorHAnsi"/>
          <w:b/>
          <w:bCs/>
          <w:sz w:val="24"/>
          <w:szCs w:val="24"/>
        </w:rPr>
        <w:t>8</w:t>
      </w:r>
    </w:p>
    <w:p w14:paraId="01F15B1B" w14:textId="128C07ED" w:rsidR="00BE598F" w:rsidRPr="00107F9A" w:rsidRDefault="00BE598F" w:rsidP="006D0F39">
      <w:pPr>
        <w:spacing w:line="480" w:lineRule="auto"/>
        <w:rPr>
          <w:rFonts w:cstheme="minorHAnsi"/>
          <w:b/>
          <w:bCs/>
          <w:sz w:val="24"/>
          <w:szCs w:val="24"/>
        </w:rPr>
      </w:pPr>
      <w:r w:rsidRPr="00107F9A">
        <w:rPr>
          <w:rFonts w:cstheme="minorHAnsi"/>
          <w:b/>
          <w:bCs/>
          <w:sz w:val="24"/>
          <w:szCs w:val="24"/>
        </w:rPr>
        <w:t>Forcefield Analysis………………………………………………………………………………………………………….1</w:t>
      </w:r>
      <w:r w:rsidR="00CC5B32" w:rsidRPr="00107F9A">
        <w:rPr>
          <w:rFonts w:cstheme="minorHAnsi"/>
          <w:b/>
          <w:bCs/>
          <w:sz w:val="24"/>
          <w:szCs w:val="24"/>
        </w:rPr>
        <w:t>2</w:t>
      </w:r>
    </w:p>
    <w:p w14:paraId="3590E2AE" w14:textId="50125A5F" w:rsidR="00B421B9" w:rsidRPr="00107F9A" w:rsidRDefault="00206505" w:rsidP="006D0F39">
      <w:pPr>
        <w:spacing w:line="480" w:lineRule="auto"/>
        <w:rPr>
          <w:rFonts w:cstheme="minorHAnsi"/>
          <w:b/>
          <w:bCs/>
          <w:sz w:val="24"/>
          <w:szCs w:val="24"/>
        </w:rPr>
      </w:pPr>
      <w:r w:rsidRPr="00107F9A">
        <w:rPr>
          <w:rFonts w:cstheme="minorHAnsi"/>
          <w:b/>
          <w:bCs/>
          <w:sz w:val="24"/>
          <w:szCs w:val="24"/>
        </w:rPr>
        <w:t>Resistors to Change</w:t>
      </w:r>
      <w:r w:rsidR="00046448" w:rsidRPr="00107F9A">
        <w:rPr>
          <w:rFonts w:cstheme="minorHAnsi"/>
          <w:b/>
          <w:bCs/>
          <w:sz w:val="24"/>
          <w:szCs w:val="24"/>
        </w:rPr>
        <w:t>……………………………………………</w:t>
      </w:r>
      <w:r w:rsidR="00FB0C3B"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7B4B22" w:rsidRPr="00107F9A">
        <w:rPr>
          <w:rFonts w:cstheme="minorHAnsi"/>
          <w:b/>
          <w:bCs/>
          <w:sz w:val="24"/>
          <w:szCs w:val="24"/>
        </w:rPr>
        <w:t>.</w:t>
      </w:r>
      <w:r w:rsidR="00046448" w:rsidRPr="00107F9A">
        <w:rPr>
          <w:rFonts w:cstheme="minorHAnsi"/>
          <w:b/>
          <w:bCs/>
          <w:sz w:val="24"/>
          <w:szCs w:val="24"/>
        </w:rPr>
        <w:t>……………………………………</w:t>
      </w:r>
      <w:r w:rsidR="00BE598F" w:rsidRPr="00107F9A">
        <w:rPr>
          <w:rFonts w:cstheme="minorHAnsi"/>
          <w:b/>
          <w:bCs/>
          <w:sz w:val="24"/>
          <w:szCs w:val="24"/>
        </w:rPr>
        <w:t>..</w:t>
      </w:r>
      <w:r w:rsidR="00C037DA" w:rsidRPr="00107F9A">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5</w:t>
      </w:r>
    </w:p>
    <w:p w14:paraId="3214BCFF" w14:textId="0CC4B734" w:rsidR="00206505" w:rsidRPr="00107F9A" w:rsidRDefault="00206505" w:rsidP="00206505">
      <w:pPr>
        <w:spacing w:line="480" w:lineRule="auto"/>
        <w:rPr>
          <w:rFonts w:cstheme="minorHAnsi"/>
          <w:b/>
          <w:bCs/>
          <w:sz w:val="24"/>
          <w:szCs w:val="24"/>
        </w:rPr>
      </w:pPr>
      <w:r w:rsidRPr="00107F9A">
        <w:rPr>
          <w:rFonts w:cstheme="minorHAnsi"/>
          <w:b/>
          <w:bCs/>
          <w:sz w:val="24"/>
          <w:szCs w:val="24"/>
        </w:rPr>
        <w:t>Power and Politics...................................</w:t>
      </w:r>
      <w:r w:rsidR="007B4B22" w:rsidRPr="00107F9A">
        <w:rPr>
          <w:rFonts w:cstheme="minorHAnsi"/>
          <w:b/>
          <w:bCs/>
          <w:sz w:val="24"/>
          <w:szCs w:val="24"/>
        </w:rPr>
        <w:t>.............</w:t>
      </w:r>
      <w:r w:rsidR="00FB0C3B" w:rsidRPr="00107F9A">
        <w:rPr>
          <w:rFonts w:cstheme="minorHAnsi"/>
          <w:b/>
          <w:bCs/>
          <w:sz w:val="24"/>
          <w:szCs w:val="24"/>
        </w:rPr>
        <w:t>.</w:t>
      </w:r>
      <w:r w:rsidR="007B4B22" w:rsidRPr="00107F9A">
        <w:rPr>
          <w:rFonts w:cstheme="minorHAnsi"/>
          <w:b/>
          <w:bCs/>
          <w:sz w:val="24"/>
          <w:szCs w:val="24"/>
        </w:rPr>
        <w:t>........</w:t>
      </w:r>
      <w:r w:rsidRPr="00107F9A">
        <w:rPr>
          <w:rFonts w:cstheme="minorHAnsi"/>
          <w:b/>
          <w:bCs/>
          <w:sz w:val="24"/>
          <w:szCs w:val="24"/>
        </w:rPr>
        <w:t>.......</w:t>
      </w:r>
      <w:r w:rsidR="007B4B22" w:rsidRPr="00107F9A">
        <w:rPr>
          <w:rFonts w:cstheme="minorHAnsi"/>
          <w:b/>
          <w:bCs/>
          <w:sz w:val="24"/>
          <w:szCs w:val="24"/>
        </w:rPr>
        <w:t>..</w:t>
      </w:r>
      <w:r w:rsidRPr="00107F9A">
        <w:rPr>
          <w:rFonts w:cstheme="minorHAnsi"/>
          <w:b/>
          <w:bCs/>
          <w:sz w:val="24"/>
          <w:szCs w:val="24"/>
        </w:rPr>
        <w:t>..........................................</w:t>
      </w:r>
      <w:r w:rsidR="00BE598F" w:rsidRPr="00107F9A">
        <w:rPr>
          <w:rFonts w:cstheme="minorHAnsi"/>
          <w:b/>
          <w:bCs/>
          <w:sz w:val="24"/>
          <w:szCs w:val="24"/>
        </w:rPr>
        <w:t>1</w:t>
      </w:r>
      <w:r w:rsidR="00CC5B32" w:rsidRPr="00107F9A">
        <w:rPr>
          <w:rFonts w:cstheme="minorHAnsi"/>
          <w:b/>
          <w:bCs/>
          <w:sz w:val="24"/>
          <w:szCs w:val="24"/>
        </w:rPr>
        <w:t>6</w:t>
      </w:r>
    </w:p>
    <w:p w14:paraId="60A33FA0" w14:textId="0D8794BA" w:rsidR="00206505" w:rsidRPr="00107F9A" w:rsidRDefault="00206505" w:rsidP="00206505">
      <w:pPr>
        <w:spacing w:line="480" w:lineRule="auto"/>
        <w:rPr>
          <w:rFonts w:cstheme="minorHAnsi"/>
          <w:b/>
          <w:bCs/>
          <w:sz w:val="24"/>
          <w:szCs w:val="24"/>
        </w:rPr>
      </w:pPr>
      <w:r w:rsidRPr="00107F9A">
        <w:rPr>
          <w:rFonts w:cstheme="minorHAnsi"/>
          <w:b/>
          <w:bCs/>
          <w:sz w:val="24"/>
          <w:szCs w:val="24"/>
        </w:rPr>
        <w:t xml:space="preserve">Implementing the </w:t>
      </w:r>
      <w:r w:rsidR="00206DC8" w:rsidRPr="00107F9A">
        <w:rPr>
          <w:rFonts w:cstheme="minorHAnsi"/>
          <w:b/>
          <w:bCs/>
          <w:sz w:val="24"/>
          <w:szCs w:val="24"/>
        </w:rPr>
        <w:t>Change</w:t>
      </w:r>
      <w:r w:rsidRPr="00107F9A">
        <w:rPr>
          <w:rFonts w:cstheme="minorHAnsi"/>
          <w:b/>
          <w:bCs/>
          <w:sz w:val="24"/>
          <w:szCs w:val="24"/>
        </w:rPr>
        <w:t>……………………………………</w:t>
      </w:r>
      <w:r w:rsidR="00FB0C3B" w:rsidRPr="00107F9A">
        <w:rPr>
          <w:rFonts w:cstheme="minorHAnsi"/>
          <w:b/>
          <w:bCs/>
          <w:sz w:val="24"/>
          <w:szCs w:val="24"/>
        </w:rPr>
        <w:t>.</w:t>
      </w:r>
      <w:r w:rsidRPr="00107F9A">
        <w:rPr>
          <w:rFonts w:cstheme="minorHAnsi"/>
          <w:b/>
          <w:bCs/>
          <w:sz w:val="24"/>
          <w:szCs w:val="24"/>
        </w:rPr>
        <w:t>…………………</w:t>
      </w:r>
      <w:proofErr w:type="gramStart"/>
      <w:r w:rsidRPr="00107F9A">
        <w:rPr>
          <w:rFonts w:cstheme="minorHAnsi"/>
          <w:b/>
          <w:bCs/>
          <w:sz w:val="24"/>
          <w:szCs w:val="24"/>
        </w:rPr>
        <w:t>…</w:t>
      </w:r>
      <w:r w:rsidR="00097B0E" w:rsidRPr="00107F9A">
        <w:rPr>
          <w:rFonts w:cstheme="minorHAnsi"/>
          <w:b/>
          <w:bCs/>
          <w:sz w:val="24"/>
          <w:szCs w:val="24"/>
        </w:rPr>
        <w:t>..</w:t>
      </w:r>
      <w:proofErr w:type="gramEnd"/>
      <w:r w:rsidRPr="00107F9A">
        <w:rPr>
          <w:rFonts w:cstheme="minorHAnsi"/>
          <w:b/>
          <w:bCs/>
          <w:sz w:val="24"/>
          <w:szCs w:val="24"/>
        </w:rPr>
        <w:t>…………………………………</w:t>
      </w:r>
      <w:r w:rsidR="00CC5B32" w:rsidRPr="00107F9A">
        <w:rPr>
          <w:rFonts w:cstheme="minorHAnsi"/>
          <w:b/>
          <w:bCs/>
          <w:sz w:val="24"/>
          <w:szCs w:val="24"/>
        </w:rPr>
        <w:t>19</w:t>
      </w:r>
    </w:p>
    <w:p w14:paraId="2D4C783F" w14:textId="204A2793" w:rsidR="00B421B9" w:rsidRPr="00107F9A" w:rsidRDefault="00046448" w:rsidP="006D0F39">
      <w:pPr>
        <w:spacing w:line="480" w:lineRule="auto"/>
        <w:rPr>
          <w:rFonts w:cstheme="minorHAnsi"/>
          <w:b/>
          <w:bCs/>
          <w:sz w:val="24"/>
          <w:szCs w:val="24"/>
        </w:rPr>
      </w:pPr>
      <w:r w:rsidRPr="00107F9A">
        <w:rPr>
          <w:rFonts w:cstheme="minorHAnsi"/>
          <w:b/>
          <w:bCs/>
          <w:sz w:val="24"/>
          <w:szCs w:val="24"/>
        </w:rPr>
        <w:t>Conclusion…………………………………………………………………</w:t>
      </w:r>
      <w:r w:rsidR="00FB0C3B" w:rsidRPr="00107F9A">
        <w:rPr>
          <w:rFonts w:cstheme="minorHAnsi"/>
          <w:b/>
          <w:bCs/>
          <w:sz w:val="24"/>
          <w:szCs w:val="24"/>
        </w:rPr>
        <w:t>…</w:t>
      </w:r>
      <w:r w:rsidRPr="00107F9A">
        <w:rPr>
          <w:rFonts w:cstheme="minorHAnsi"/>
          <w:b/>
          <w:bCs/>
          <w:sz w:val="24"/>
          <w:szCs w:val="24"/>
        </w:rPr>
        <w:t>…………………………………………………</w:t>
      </w:r>
      <w:r w:rsidR="00DA594E" w:rsidRPr="00107F9A">
        <w:rPr>
          <w:rFonts w:cstheme="minorHAnsi"/>
          <w:b/>
          <w:bCs/>
          <w:sz w:val="24"/>
          <w:szCs w:val="24"/>
        </w:rPr>
        <w:t>2</w:t>
      </w:r>
      <w:r w:rsidR="00CC5B32" w:rsidRPr="00107F9A">
        <w:rPr>
          <w:rFonts w:cstheme="minorHAnsi"/>
          <w:b/>
          <w:bCs/>
          <w:sz w:val="24"/>
          <w:szCs w:val="24"/>
        </w:rPr>
        <w:t>3</w:t>
      </w:r>
    </w:p>
    <w:p w14:paraId="5B317C71" w14:textId="5229465D" w:rsidR="00046448" w:rsidRPr="00107F9A" w:rsidRDefault="00046448" w:rsidP="006D0F39">
      <w:pPr>
        <w:spacing w:line="480" w:lineRule="auto"/>
        <w:rPr>
          <w:rFonts w:cstheme="minorHAnsi"/>
          <w:b/>
          <w:bCs/>
          <w:sz w:val="24"/>
          <w:szCs w:val="24"/>
        </w:rPr>
      </w:pPr>
      <w:r w:rsidRPr="00107F9A">
        <w:rPr>
          <w:rFonts w:cstheme="minorHAnsi"/>
          <w:b/>
          <w:bCs/>
          <w:sz w:val="24"/>
          <w:szCs w:val="24"/>
        </w:rPr>
        <w:t>Recommendations………………………………………………………</w:t>
      </w:r>
      <w:r w:rsidR="00FB0C3B" w:rsidRPr="00107F9A">
        <w:rPr>
          <w:rFonts w:cstheme="minorHAnsi"/>
          <w:b/>
          <w:bCs/>
          <w:sz w:val="24"/>
          <w:szCs w:val="24"/>
        </w:rPr>
        <w:t>…</w:t>
      </w:r>
      <w:r w:rsidRPr="00107F9A">
        <w:rPr>
          <w:rFonts w:cstheme="minorHAnsi"/>
          <w:b/>
          <w:bCs/>
          <w:sz w:val="24"/>
          <w:szCs w:val="24"/>
        </w:rPr>
        <w:t>………………………………………………</w:t>
      </w:r>
      <w:r w:rsidR="00C037DA" w:rsidRPr="00107F9A">
        <w:rPr>
          <w:rFonts w:cstheme="minorHAnsi"/>
          <w:b/>
          <w:bCs/>
          <w:sz w:val="24"/>
          <w:szCs w:val="24"/>
        </w:rPr>
        <w:t>.</w:t>
      </w:r>
      <w:r w:rsidR="00DA594E" w:rsidRPr="00107F9A">
        <w:rPr>
          <w:rFonts w:cstheme="minorHAnsi"/>
          <w:b/>
          <w:bCs/>
          <w:sz w:val="24"/>
          <w:szCs w:val="24"/>
        </w:rPr>
        <w:t>2</w:t>
      </w:r>
      <w:r w:rsidR="00CC5B32" w:rsidRPr="00107F9A">
        <w:rPr>
          <w:rFonts w:cstheme="minorHAnsi"/>
          <w:b/>
          <w:bCs/>
          <w:sz w:val="24"/>
          <w:szCs w:val="24"/>
        </w:rPr>
        <w:t>4</w:t>
      </w:r>
    </w:p>
    <w:p w14:paraId="1B7BC897" w14:textId="21E12DDF" w:rsidR="00046448" w:rsidRPr="00107F9A" w:rsidRDefault="00CC6BD7" w:rsidP="006D0F39">
      <w:pPr>
        <w:spacing w:line="480" w:lineRule="auto"/>
        <w:rPr>
          <w:rFonts w:cstheme="minorHAnsi"/>
          <w:b/>
          <w:bCs/>
          <w:sz w:val="24"/>
          <w:szCs w:val="24"/>
        </w:rPr>
      </w:pPr>
      <w:r w:rsidRPr="00107F9A">
        <w:rPr>
          <w:rFonts w:cstheme="minorHAnsi"/>
          <w:b/>
          <w:bCs/>
          <w:sz w:val="24"/>
          <w:szCs w:val="24"/>
        </w:rPr>
        <w:t>Bibliography</w:t>
      </w:r>
      <w:r w:rsidR="00A27ECF" w:rsidRPr="00107F9A">
        <w:rPr>
          <w:rFonts w:cstheme="minorHAnsi"/>
          <w:b/>
          <w:bCs/>
          <w:sz w:val="24"/>
          <w:szCs w:val="24"/>
        </w:rPr>
        <w:t>…………………………………………………………………</w:t>
      </w:r>
      <w:proofErr w:type="gramStart"/>
      <w:r w:rsidR="00A27ECF" w:rsidRPr="00107F9A">
        <w:rPr>
          <w:rFonts w:cstheme="minorHAnsi"/>
          <w:b/>
          <w:bCs/>
          <w:sz w:val="24"/>
          <w:szCs w:val="24"/>
        </w:rPr>
        <w:t>…</w:t>
      </w:r>
      <w:r w:rsidR="00FB0C3B" w:rsidRPr="00107F9A">
        <w:rPr>
          <w:rFonts w:cstheme="minorHAnsi"/>
          <w:b/>
          <w:bCs/>
          <w:sz w:val="24"/>
          <w:szCs w:val="24"/>
        </w:rPr>
        <w:t>..</w:t>
      </w:r>
      <w:proofErr w:type="gramEnd"/>
      <w:r w:rsidR="00A27ECF" w:rsidRPr="00107F9A">
        <w:rPr>
          <w:rFonts w:cstheme="minorHAnsi"/>
          <w:b/>
          <w:bCs/>
          <w:sz w:val="24"/>
          <w:szCs w:val="24"/>
        </w:rPr>
        <w:t>……………………………………………</w:t>
      </w:r>
      <w:r w:rsidRPr="00107F9A">
        <w:rPr>
          <w:rFonts w:cstheme="minorHAnsi"/>
          <w:b/>
          <w:bCs/>
          <w:sz w:val="24"/>
          <w:szCs w:val="24"/>
        </w:rPr>
        <w:t>2</w:t>
      </w:r>
      <w:r w:rsidR="00CC5B32" w:rsidRPr="00107F9A">
        <w:rPr>
          <w:rFonts w:cstheme="minorHAnsi"/>
          <w:b/>
          <w:bCs/>
          <w:sz w:val="24"/>
          <w:szCs w:val="24"/>
        </w:rPr>
        <w:t>5</w:t>
      </w:r>
    </w:p>
    <w:p w14:paraId="2F5FC4E2" w14:textId="15A5CFD9" w:rsidR="007607EF" w:rsidRPr="00107F9A" w:rsidRDefault="007607EF" w:rsidP="00853B7A">
      <w:pPr>
        <w:spacing w:line="480" w:lineRule="auto"/>
        <w:jc w:val="both"/>
        <w:rPr>
          <w:rFonts w:cstheme="minorHAnsi"/>
          <w:b/>
          <w:bCs/>
          <w:sz w:val="24"/>
          <w:szCs w:val="24"/>
        </w:rPr>
      </w:pPr>
      <w:r w:rsidRPr="00107F9A">
        <w:rPr>
          <w:rFonts w:cstheme="minorHAnsi"/>
          <w:b/>
          <w:bCs/>
          <w:sz w:val="24"/>
          <w:szCs w:val="24"/>
        </w:rPr>
        <w:br w:type="page"/>
      </w:r>
    </w:p>
    <w:p w14:paraId="35040E64" w14:textId="0AE9AFC6" w:rsidR="00EC3DDD" w:rsidRPr="00107F9A" w:rsidRDefault="00382881" w:rsidP="00853B7A">
      <w:pPr>
        <w:spacing w:line="480" w:lineRule="auto"/>
        <w:jc w:val="both"/>
        <w:rPr>
          <w:rFonts w:cstheme="minorHAnsi"/>
          <w:b/>
          <w:bCs/>
          <w:sz w:val="24"/>
          <w:szCs w:val="24"/>
        </w:rPr>
      </w:pPr>
      <w:r w:rsidRPr="00107F9A">
        <w:rPr>
          <w:rFonts w:cstheme="minorHAnsi"/>
          <w:b/>
          <w:bCs/>
          <w:sz w:val="24"/>
          <w:szCs w:val="24"/>
        </w:rPr>
        <w:lastRenderedPageBreak/>
        <w:t>Introduction</w:t>
      </w:r>
    </w:p>
    <w:p w14:paraId="276AE91A" w14:textId="38BA0D24" w:rsidR="00D051EC" w:rsidRPr="00107F9A" w:rsidRDefault="00D051EC" w:rsidP="00853B7A">
      <w:pPr>
        <w:spacing w:line="480" w:lineRule="auto"/>
        <w:jc w:val="both"/>
        <w:rPr>
          <w:rFonts w:cstheme="minorHAnsi"/>
          <w:sz w:val="24"/>
          <w:szCs w:val="24"/>
        </w:rPr>
      </w:pPr>
      <w:r w:rsidRPr="00107F9A">
        <w:rPr>
          <w:rFonts w:cstheme="minorHAnsi"/>
          <w:sz w:val="24"/>
          <w:szCs w:val="24"/>
        </w:rPr>
        <w:t xml:space="preserve">The </w:t>
      </w:r>
      <w:r w:rsidR="00312A08" w:rsidRPr="00107F9A">
        <w:rPr>
          <w:rFonts w:cstheme="minorHAnsi"/>
          <w:sz w:val="24"/>
          <w:szCs w:val="24"/>
        </w:rPr>
        <w:t xml:space="preserve">Royal Dutch Shell group was formed in </w:t>
      </w:r>
      <w:r w:rsidR="00E35F67" w:rsidRPr="00107F9A">
        <w:rPr>
          <w:rFonts w:cstheme="minorHAnsi"/>
          <w:sz w:val="24"/>
          <w:szCs w:val="24"/>
        </w:rPr>
        <w:t xml:space="preserve">1907 when </w:t>
      </w:r>
      <w:r w:rsidR="00F8158B" w:rsidRPr="00107F9A">
        <w:rPr>
          <w:rFonts w:cstheme="minorHAnsi"/>
          <w:sz w:val="24"/>
          <w:szCs w:val="24"/>
        </w:rPr>
        <w:t xml:space="preserve">the Shell Transport and Trading Company merged with the Royal Dutch </w:t>
      </w:r>
      <w:r w:rsidR="006A6B6D" w:rsidRPr="00107F9A">
        <w:rPr>
          <w:rFonts w:cstheme="minorHAnsi"/>
          <w:sz w:val="24"/>
          <w:szCs w:val="24"/>
        </w:rPr>
        <w:t>Petroleum company (</w:t>
      </w:r>
      <w:r w:rsidR="00E06239" w:rsidRPr="00107F9A">
        <w:rPr>
          <w:rFonts w:cstheme="minorHAnsi"/>
          <w:sz w:val="24"/>
          <w:szCs w:val="24"/>
        </w:rPr>
        <w:t>History of the Shell Brand</w:t>
      </w:r>
      <w:r w:rsidR="000A3135" w:rsidRPr="00107F9A">
        <w:rPr>
          <w:rFonts w:cstheme="minorHAnsi"/>
          <w:sz w:val="24"/>
          <w:szCs w:val="24"/>
        </w:rPr>
        <w:t>,</w:t>
      </w:r>
      <w:r w:rsidR="00BD68F4" w:rsidRPr="00107F9A">
        <w:rPr>
          <w:rFonts w:cstheme="minorHAnsi"/>
          <w:sz w:val="24"/>
          <w:szCs w:val="24"/>
        </w:rPr>
        <w:t xml:space="preserve"> 2023)</w:t>
      </w:r>
      <w:r w:rsidR="00704749" w:rsidRPr="00107F9A">
        <w:rPr>
          <w:rFonts w:cstheme="minorHAnsi"/>
          <w:sz w:val="24"/>
          <w:szCs w:val="24"/>
        </w:rPr>
        <w:t xml:space="preserve">. </w:t>
      </w:r>
      <w:r w:rsidR="00CF4192" w:rsidRPr="00107F9A">
        <w:rPr>
          <w:rFonts w:cstheme="minorHAnsi"/>
          <w:sz w:val="24"/>
          <w:szCs w:val="24"/>
        </w:rPr>
        <w:t>One of the distinct features of the brand is its logo</w:t>
      </w:r>
      <w:r w:rsidR="00C16D14" w:rsidRPr="00107F9A">
        <w:rPr>
          <w:rFonts w:cstheme="minorHAnsi"/>
          <w:sz w:val="24"/>
          <w:szCs w:val="24"/>
        </w:rPr>
        <w:t>. Th</w:t>
      </w:r>
      <w:r w:rsidR="0099548F" w:rsidRPr="00107F9A">
        <w:rPr>
          <w:rFonts w:cstheme="minorHAnsi"/>
          <w:sz w:val="24"/>
          <w:szCs w:val="24"/>
        </w:rPr>
        <w:t>e pecten</w:t>
      </w:r>
      <w:r w:rsidR="00C16D14" w:rsidRPr="00107F9A">
        <w:rPr>
          <w:rFonts w:cstheme="minorHAnsi"/>
          <w:sz w:val="24"/>
          <w:szCs w:val="24"/>
        </w:rPr>
        <w:t xml:space="preserve"> has </w:t>
      </w:r>
      <w:r w:rsidR="006D1441" w:rsidRPr="00107F9A">
        <w:rPr>
          <w:rFonts w:cstheme="minorHAnsi"/>
          <w:sz w:val="24"/>
          <w:szCs w:val="24"/>
        </w:rPr>
        <w:t>only had some very minor changes since its evolution</w:t>
      </w:r>
      <w:r w:rsidR="009A5E96" w:rsidRPr="00107F9A">
        <w:rPr>
          <w:rFonts w:cstheme="minorHAnsi"/>
          <w:sz w:val="24"/>
          <w:szCs w:val="24"/>
        </w:rPr>
        <w:t xml:space="preserve">. </w:t>
      </w:r>
      <w:r w:rsidR="003D13A4" w:rsidRPr="00107F9A">
        <w:rPr>
          <w:rFonts w:cstheme="minorHAnsi"/>
          <w:sz w:val="24"/>
          <w:szCs w:val="24"/>
        </w:rPr>
        <w:t>(</w:t>
      </w:r>
      <w:r w:rsidR="00B40B7D" w:rsidRPr="00107F9A">
        <w:rPr>
          <w:rFonts w:cstheme="minorHAnsi"/>
          <w:sz w:val="24"/>
          <w:szCs w:val="24"/>
        </w:rPr>
        <w:t>History of the Shell Brand</w:t>
      </w:r>
      <w:r w:rsidR="003D13A4" w:rsidRPr="00107F9A">
        <w:rPr>
          <w:rFonts w:cstheme="minorHAnsi"/>
          <w:sz w:val="24"/>
          <w:szCs w:val="24"/>
        </w:rPr>
        <w:t>, 2023)</w:t>
      </w:r>
    </w:p>
    <w:p w14:paraId="6B3CFD7A" w14:textId="3A3A0CCA" w:rsidR="00EC3DDD" w:rsidRPr="00107F9A" w:rsidRDefault="00EC3DDD" w:rsidP="00853B7A">
      <w:pPr>
        <w:spacing w:line="480" w:lineRule="auto"/>
        <w:jc w:val="both"/>
        <w:rPr>
          <w:rFonts w:cstheme="minorHAnsi"/>
          <w:sz w:val="24"/>
          <w:szCs w:val="24"/>
        </w:rPr>
      </w:pPr>
      <w:r w:rsidRPr="00107F9A">
        <w:rPr>
          <w:rFonts w:cstheme="minorHAnsi"/>
          <w:sz w:val="24"/>
          <w:szCs w:val="24"/>
        </w:rPr>
        <w:t>Shell is one of the largest</w:t>
      </w:r>
      <w:r w:rsidR="000D7E44" w:rsidRPr="00107F9A">
        <w:rPr>
          <w:rFonts w:cstheme="minorHAnsi"/>
          <w:sz w:val="24"/>
          <w:szCs w:val="24"/>
        </w:rPr>
        <w:t xml:space="preserve"> </w:t>
      </w:r>
      <w:r w:rsidR="00604753" w:rsidRPr="00107F9A">
        <w:rPr>
          <w:rFonts w:cstheme="minorHAnsi"/>
          <w:sz w:val="24"/>
          <w:szCs w:val="24"/>
        </w:rPr>
        <w:t>petrochemical</w:t>
      </w:r>
      <w:r w:rsidR="000D7E44" w:rsidRPr="00107F9A">
        <w:rPr>
          <w:rFonts w:cstheme="minorHAnsi"/>
          <w:sz w:val="24"/>
          <w:szCs w:val="24"/>
        </w:rPr>
        <w:t xml:space="preserve"> and energy</w:t>
      </w:r>
      <w:r w:rsidR="00604753" w:rsidRPr="00107F9A">
        <w:rPr>
          <w:rFonts w:cstheme="minorHAnsi"/>
          <w:sz w:val="24"/>
          <w:szCs w:val="24"/>
        </w:rPr>
        <w:t xml:space="preserve"> companies </w:t>
      </w:r>
      <w:r w:rsidR="005032B7" w:rsidRPr="00107F9A">
        <w:rPr>
          <w:rFonts w:cstheme="minorHAnsi"/>
          <w:sz w:val="24"/>
          <w:szCs w:val="24"/>
        </w:rPr>
        <w:t>globally</w:t>
      </w:r>
      <w:r w:rsidR="00604753" w:rsidRPr="00107F9A">
        <w:rPr>
          <w:rFonts w:cstheme="minorHAnsi"/>
          <w:sz w:val="24"/>
          <w:szCs w:val="24"/>
        </w:rPr>
        <w:t xml:space="preserve">, </w:t>
      </w:r>
      <w:r w:rsidR="00851789" w:rsidRPr="00107F9A">
        <w:rPr>
          <w:rFonts w:cstheme="minorHAnsi"/>
          <w:sz w:val="24"/>
          <w:szCs w:val="24"/>
        </w:rPr>
        <w:t xml:space="preserve">whilst becoming </w:t>
      </w:r>
      <w:r w:rsidR="008D28A8" w:rsidRPr="00107F9A">
        <w:rPr>
          <w:rFonts w:cstheme="minorHAnsi"/>
          <w:sz w:val="24"/>
          <w:szCs w:val="24"/>
        </w:rPr>
        <w:t>the top public company in Europe as of last year</w:t>
      </w:r>
      <w:r w:rsidR="008A11C1" w:rsidRPr="00107F9A">
        <w:rPr>
          <w:rFonts w:cstheme="minorHAnsi"/>
          <w:sz w:val="24"/>
          <w:szCs w:val="24"/>
        </w:rPr>
        <w:t xml:space="preserve"> (Dawkins, 2022).</w:t>
      </w:r>
      <w:r w:rsidR="00F312FF" w:rsidRPr="00107F9A">
        <w:rPr>
          <w:rFonts w:cstheme="minorHAnsi"/>
          <w:sz w:val="24"/>
          <w:szCs w:val="24"/>
        </w:rPr>
        <w:t xml:space="preserve"> As of</w:t>
      </w:r>
      <w:r w:rsidR="008C623C" w:rsidRPr="00107F9A">
        <w:rPr>
          <w:rFonts w:cstheme="minorHAnsi"/>
          <w:sz w:val="24"/>
          <w:szCs w:val="24"/>
        </w:rPr>
        <w:t xml:space="preserve"> December 2022</w:t>
      </w:r>
      <w:r w:rsidR="005A2353" w:rsidRPr="00107F9A">
        <w:rPr>
          <w:rFonts w:cstheme="minorHAnsi"/>
          <w:sz w:val="24"/>
          <w:szCs w:val="24"/>
        </w:rPr>
        <w:t>,</w:t>
      </w:r>
      <w:r w:rsidR="000B0EE2" w:rsidRPr="00107F9A">
        <w:rPr>
          <w:rFonts w:cstheme="minorHAnsi"/>
          <w:sz w:val="24"/>
          <w:szCs w:val="24"/>
        </w:rPr>
        <w:t xml:space="preserve"> S</w:t>
      </w:r>
      <w:r w:rsidR="004B5893" w:rsidRPr="00107F9A">
        <w:rPr>
          <w:rFonts w:cstheme="minorHAnsi"/>
          <w:sz w:val="24"/>
          <w:szCs w:val="24"/>
        </w:rPr>
        <w:t>hell operates in over 70 countries</w:t>
      </w:r>
      <w:r w:rsidR="00CB06E9" w:rsidRPr="00107F9A">
        <w:rPr>
          <w:rFonts w:cstheme="minorHAnsi"/>
          <w:sz w:val="24"/>
          <w:szCs w:val="24"/>
        </w:rPr>
        <w:t xml:space="preserve"> worldwide</w:t>
      </w:r>
      <w:r w:rsidR="004B5893" w:rsidRPr="00107F9A">
        <w:rPr>
          <w:rFonts w:cstheme="minorHAnsi"/>
          <w:sz w:val="24"/>
          <w:szCs w:val="24"/>
        </w:rPr>
        <w:t xml:space="preserve">, </w:t>
      </w:r>
      <w:r w:rsidR="00C528FF" w:rsidRPr="00107F9A">
        <w:rPr>
          <w:rFonts w:cstheme="minorHAnsi"/>
          <w:sz w:val="24"/>
          <w:szCs w:val="24"/>
        </w:rPr>
        <w:t>h</w:t>
      </w:r>
      <w:r w:rsidR="00673A0B" w:rsidRPr="00107F9A">
        <w:rPr>
          <w:rFonts w:cstheme="minorHAnsi"/>
          <w:sz w:val="24"/>
          <w:szCs w:val="24"/>
        </w:rPr>
        <w:t>as circa</w:t>
      </w:r>
      <w:r w:rsidR="00C528FF" w:rsidRPr="00107F9A">
        <w:rPr>
          <w:rFonts w:cstheme="minorHAnsi"/>
          <w:sz w:val="24"/>
          <w:szCs w:val="24"/>
        </w:rPr>
        <w:t xml:space="preserve"> </w:t>
      </w:r>
      <w:r w:rsidR="008C623C" w:rsidRPr="00107F9A">
        <w:rPr>
          <w:rFonts w:cstheme="minorHAnsi"/>
          <w:sz w:val="24"/>
          <w:szCs w:val="24"/>
        </w:rPr>
        <w:t>93,000 employees</w:t>
      </w:r>
      <w:r w:rsidR="000B0EE2" w:rsidRPr="00107F9A">
        <w:rPr>
          <w:rFonts w:cstheme="minorHAnsi"/>
          <w:sz w:val="24"/>
          <w:szCs w:val="24"/>
        </w:rPr>
        <w:t xml:space="preserve">, sold </w:t>
      </w:r>
      <w:r w:rsidR="00D05C99" w:rsidRPr="00107F9A">
        <w:rPr>
          <w:rFonts w:cstheme="minorHAnsi"/>
          <w:sz w:val="24"/>
          <w:szCs w:val="24"/>
        </w:rPr>
        <w:t xml:space="preserve">66 </w:t>
      </w:r>
      <w:proofErr w:type="gramStart"/>
      <w:r w:rsidR="00D05C99" w:rsidRPr="00107F9A">
        <w:rPr>
          <w:rFonts w:cstheme="minorHAnsi"/>
          <w:sz w:val="24"/>
          <w:szCs w:val="24"/>
        </w:rPr>
        <w:t>Million</w:t>
      </w:r>
      <w:proofErr w:type="gramEnd"/>
      <w:r w:rsidR="00D05C99" w:rsidRPr="00107F9A">
        <w:rPr>
          <w:rFonts w:cstheme="minorHAnsi"/>
          <w:sz w:val="24"/>
          <w:szCs w:val="24"/>
        </w:rPr>
        <w:t xml:space="preserve"> tonnes of LNG in 2022</w:t>
      </w:r>
      <w:r w:rsidR="00356519" w:rsidRPr="00107F9A">
        <w:rPr>
          <w:rFonts w:cstheme="minorHAnsi"/>
          <w:sz w:val="24"/>
          <w:szCs w:val="24"/>
        </w:rPr>
        <w:t xml:space="preserve"> and produces 2.86 million barrels of oil everyday (</w:t>
      </w:r>
      <w:r w:rsidR="006D0658" w:rsidRPr="00107F9A">
        <w:rPr>
          <w:rFonts w:cstheme="minorHAnsi"/>
          <w:sz w:val="24"/>
          <w:szCs w:val="24"/>
        </w:rPr>
        <w:t>Who we are</w:t>
      </w:r>
      <w:r w:rsidR="00356519" w:rsidRPr="00107F9A">
        <w:rPr>
          <w:rFonts w:cstheme="minorHAnsi"/>
          <w:sz w:val="24"/>
          <w:szCs w:val="24"/>
        </w:rPr>
        <w:t>, 2023)</w:t>
      </w:r>
      <w:r w:rsidR="00E72038" w:rsidRPr="00107F9A">
        <w:rPr>
          <w:rFonts w:cstheme="minorHAnsi"/>
          <w:sz w:val="24"/>
          <w:szCs w:val="24"/>
        </w:rPr>
        <w:t xml:space="preserve"> </w:t>
      </w:r>
    </w:p>
    <w:p w14:paraId="265AAA09" w14:textId="19AFDAB7" w:rsidR="006A3DC4" w:rsidRPr="00107F9A" w:rsidRDefault="00B66384" w:rsidP="00853B7A">
      <w:pPr>
        <w:spacing w:line="480" w:lineRule="auto"/>
        <w:jc w:val="both"/>
        <w:rPr>
          <w:rFonts w:cstheme="minorHAnsi"/>
          <w:sz w:val="24"/>
          <w:szCs w:val="24"/>
        </w:rPr>
      </w:pPr>
      <w:r w:rsidRPr="00107F9A">
        <w:rPr>
          <w:rFonts w:cstheme="minorHAnsi"/>
          <w:sz w:val="24"/>
          <w:szCs w:val="24"/>
        </w:rPr>
        <w:t>Shell</w:t>
      </w:r>
      <w:r w:rsidR="005753D8" w:rsidRPr="00107F9A">
        <w:rPr>
          <w:rFonts w:cstheme="minorHAnsi"/>
          <w:sz w:val="24"/>
          <w:szCs w:val="24"/>
        </w:rPr>
        <w:t xml:space="preserve"> has recently </w:t>
      </w:r>
      <w:r w:rsidR="00B72528" w:rsidRPr="00107F9A">
        <w:rPr>
          <w:rFonts w:cstheme="minorHAnsi"/>
          <w:sz w:val="24"/>
          <w:szCs w:val="24"/>
        </w:rPr>
        <w:t xml:space="preserve">appointed a new </w:t>
      </w:r>
      <w:r w:rsidR="009F0954" w:rsidRPr="00107F9A">
        <w:rPr>
          <w:rFonts w:cstheme="minorHAnsi"/>
          <w:sz w:val="24"/>
          <w:szCs w:val="24"/>
        </w:rPr>
        <w:t xml:space="preserve">chief executive in Wael Sawan, </w:t>
      </w:r>
      <w:r w:rsidR="009C2DB3" w:rsidRPr="00107F9A">
        <w:rPr>
          <w:rFonts w:cstheme="minorHAnsi"/>
          <w:sz w:val="24"/>
          <w:szCs w:val="24"/>
        </w:rPr>
        <w:t xml:space="preserve">a </w:t>
      </w:r>
      <w:r w:rsidR="00DC1979" w:rsidRPr="00107F9A">
        <w:rPr>
          <w:rFonts w:cstheme="minorHAnsi"/>
          <w:sz w:val="24"/>
          <w:szCs w:val="24"/>
        </w:rPr>
        <w:t xml:space="preserve">company </w:t>
      </w:r>
      <w:r w:rsidR="009C2DB3" w:rsidRPr="00107F9A">
        <w:rPr>
          <w:rFonts w:cstheme="minorHAnsi"/>
          <w:sz w:val="24"/>
          <w:szCs w:val="24"/>
        </w:rPr>
        <w:t>veteran</w:t>
      </w:r>
      <w:r w:rsidR="004D6E93" w:rsidRPr="00107F9A">
        <w:rPr>
          <w:rFonts w:cstheme="minorHAnsi"/>
          <w:sz w:val="24"/>
          <w:szCs w:val="24"/>
        </w:rPr>
        <w:t xml:space="preserve"> and most recently as the head of integrated gas and renewables</w:t>
      </w:r>
      <w:r w:rsidR="003078F5" w:rsidRPr="00107F9A">
        <w:rPr>
          <w:rFonts w:cstheme="minorHAnsi"/>
          <w:sz w:val="24"/>
          <w:szCs w:val="24"/>
        </w:rPr>
        <w:t>, a signal that Shell</w:t>
      </w:r>
      <w:r w:rsidR="000D21AD" w:rsidRPr="00107F9A">
        <w:rPr>
          <w:rFonts w:cstheme="minorHAnsi"/>
          <w:sz w:val="24"/>
          <w:szCs w:val="24"/>
        </w:rPr>
        <w:t xml:space="preserve">’s </w:t>
      </w:r>
      <w:r w:rsidR="003078F5" w:rsidRPr="00107F9A">
        <w:rPr>
          <w:rFonts w:cstheme="minorHAnsi"/>
          <w:sz w:val="24"/>
          <w:szCs w:val="24"/>
        </w:rPr>
        <w:t>focus</w:t>
      </w:r>
      <w:r w:rsidR="006F3D25" w:rsidRPr="00107F9A">
        <w:rPr>
          <w:rFonts w:cstheme="minorHAnsi"/>
          <w:sz w:val="24"/>
          <w:szCs w:val="24"/>
        </w:rPr>
        <w:t xml:space="preserve"> is on the transition to renewables. </w:t>
      </w:r>
      <w:r w:rsidR="002D50E0" w:rsidRPr="00107F9A">
        <w:rPr>
          <w:rFonts w:cstheme="minorHAnsi"/>
          <w:sz w:val="24"/>
          <w:szCs w:val="24"/>
        </w:rPr>
        <w:t>(Sweeny, 2022)</w:t>
      </w:r>
      <w:r w:rsidR="00E72038" w:rsidRPr="00107F9A">
        <w:rPr>
          <w:rFonts w:cstheme="minorHAnsi"/>
          <w:sz w:val="24"/>
          <w:szCs w:val="24"/>
        </w:rPr>
        <w:t xml:space="preserve">. </w:t>
      </w:r>
      <w:r w:rsidR="00886B6B" w:rsidRPr="00107F9A">
        <w:rPr>
          <w:rFonts w:cstheme="minorHAnsi"/>
          <w:sz w:val="24"/>
          <w:szCs w:val="24"/>
        </w:rPr>
        <w:t xml:space="preserve">It is envisaged he will be instrumental in </w:t>
      </w:r>
      <w:r w:rsidR="0084045F" w:rsidRPr="00107F9A">
        <w:rPr>
          <w:rFonts w:cstheme="minorHAnsi"/>
          <w:sz w:val="24"/>
          <w:szCs w:val="24"/>
        </w:rPr>
        <w:t>delivering the net carbon zero 2050 strategy outlined by Shell (</w:t>
      </w:r>
      <w:r w:rsidR="00DB7476" w:rsidRPr="00107F9A">
        <w:rPr>
          <w:rFonts w:cstheme="minorHAnsi"/>
          <w:sz w:val="24"/>
          <w:szCs w:val="24"/>
        </w:rPr>
        <w:t>Achieving net carbon zero, 2023)</w:t>
      </w:r>
    </w:p>
    <w:p w14:paraId="4131CB11" w14:textId="7D59B3D3" w:rsidR="00673A0B" w:rsidRPr="00107F9A" w:rsidRDefault="00242DDC" w:rsidP="00853B7A">
      <w:pPr>
        <w:spacing w:line="480" w:lineRule="auto"/>
        <w:jc w:val="both"/>
        <w:rPr>
          <w:rFonts w:cstheme="minorHAnsi"/>
          <w:sz w:val="24"/>
          <w:szCs w:val="24"/>
        </w:rPr>
      </w:pPr>
      <w:r w:rsidRPr="00107F9A">
        <w:rPr>
          <w:rFonts w:cstheme="minorHAnsi"/>
          <w:sz w:val="24"/>
          <w:szCs w:val="24"/>
        </w:rPr>
        <w:t xml:space="preserve">This report focusses on the changes </w:t>
      </w:r>
      <w:r w:rsidR="00DA7605" w:rsidRPr="00107F9A">
        <w:rPr>
          <w:rFonts w:cstheme="minorHAnsi"/>
          <w:sz w:val="24"/>
          <w:szCs w:val="24"/>
        </w:rPr>
        <w:t>Shell are going through</w:t>
      </w:r>
      <w:r w:rsidR="00461079" w:rsidRPr="00107F9A">
        <w:rPr>
          <w:rFonts w:cstheme="minorHAnsi"/>
          <w:sz w:val="24"/>
          <w:szCs w:val="24"/>
        </w:rPr>
        <w:t xml:space="preserve">, </w:t>
      </w:r>
      <w:r w:rsidR="00DA7605" w:rsidRPr="00107F9A">
        <w:rPr>
          <w:rFonts w:cstheme="minorHAnsi"/>
          <w:sz w:val="24"/>
          <w:szCs w:val="24"/>
        </w:rPr>
        <w:t>transition</w:t>
      </w:r>
      <w:r w:rsidR="00461079" w:rsidRPr="00107F9A">
        <w:rPr>
          <w:rFonts w:cstheme="minorHAnsi"/>
          <w:sz w:val="24"/>
          <w:szCs w:val="24"/>
        </w:rPr>
        <w:t>ing</w:t>
      </w:r>
      <w:r w:rsidR="00DA7605" w:rsidRPr="00107F9A">
        <w:rPr>
          <w:rFonts w:cstheme="minorHAnsi"/>
          <w:sz w:val="24"/>
          <w:szCs w:val="24"/>
        </w:rPr>
        <w:t xml:space="preserve"> </w:t>
      </w:r>
      <w:r w:rsidR="00BF37BC" w:rsidRPr="00107F9A">
        <w:rPr>
          <w:rFonts w:cstheme="minorHAnsi"/>
          <w:sz w:val="24"/>
          <w:szCs w:val="24"/>
        </w:rPr>
        <w:t>from a primary fossil fuel-based company</w:t>
      </w:r>
      <w:r w:rsidR="00DA7605" w:rsidRPr="00107F9A">
        <w:rPr>
          <w:rFonts w:cstheme="minorHAnsi"/>
          <w:sz w:val="24"/>
          <w:szCs w:val="24"/>
        </w:rPr>
        <w:t xml:space="preserve"> to </w:t>
      </w:r>
      <w:r w:rsidR="00092C2F" w:rsidRPr="00107F9A">
        <w:rPr>
          <w:rFonts w:cstheme="minorHAnsi"/>
          <w:sz w:val="24"/>
          <w:szCs w:val="24"/>
        </w:rPr>
        <w:t xml:space="preserve">a </w:t>
      </w:r>
      <w:r w:rsidR="00876775" w:rsidRPr="00107F9A">
        <w:rPr>
          <w:rFonts w:cstheme="minorHAnsi"/>
          <w:sz w:val="24"/>
          <w:szCs w:val="24"/>
        </w:rPr>
        <w:t>global energy company.</w:t>
      </w:r>
      <w:r w:rsidR="00CC0334" w:rsidRPr="00107F9A">
        <w:rPr>
          <w:rFonts w:cstheme="minorHAnsi"/>
          <w:sz w:val="24"/>
          <w:szCs w:val="24"/>
        </w:rPr>
        <w:t xml:space="preserve"> Although</w:t>
      </w:r>
      <w:r w:rsidR="009F2AC3" w:rsidRPr="00107F9A">
        <w:rPr>
          <w:rFonts w:cstheme="minorHAnsi"/>
          <w:sz w:val="24"/>
          <w:szCs w:val="24"/>
        </w:rPr>
        <w:t xml:space="preserve"> </w:t>
      </w:r>
      <w:r w:rsidR="00D55CCE" w:rsidRPr="00107F9A">
        <w:rPr>
          <w:rFonts w:cstheme="minorHAnsi"/>
          <w:sz w:val="24"/>
          <w:szCs w:val="24"/>
        </w:rPr>
        <w:t>the renewable journey</w:t>
      </w:r>
      <w:r w:rsidR="00B8242B" w:rsidRPr="00107F9A">
        <w:rPr>
          <w:rFonts w:cstheme="minorHAnsi"/>
          <w:sz w:val="24"/>
          <w:szCs w:val="24"/>
        </w:rPr>
        <w:t xml:space="preserve"> started in 2016, </w:t>
      </w:r>
      <w:r w:rsidR="00471AFF" w:rsidRPr="00107F9A">
        <w:rPr>
          <w:rFonts w:cstheme="minorHAnsi"/>
          <w:sz w:val="24"/>
          <w:szCs w:val="24"/>
        </w:rPr>
        <w:t>only recently</w:t>
      </w:r>
      <w:r w:rsidR="00B8242B" w:rsidRPr="00107F9A">
        <w:rPr>
          <w:rFonts w:cstheme="minorHAnsi"/>
          <w:sz w:val="24"/>
          <w:szCs w:val="24"/>
        </w:rPr>
        <w:t xml:space="preserve"> there has been a major drive in moving into </w:t>
      </w:r>
      <w:r w:rsidR="00D574AD" w:rsidRPr="00107F9A">
        <w:rPr>
          <w:rFonts w:cstheme="minorHAnsi"/>
          <w:sz w:val="24"/>
          <w:szCs w:val="24"/>
        </w:rPr>
        <w:t>the renewables market</w:t>
      </w:r>
      <w:r w:rsidR="00260DC7" w:rsidRPr="00107F9A">
        <w:rPr>
          <w:rFonts w:cstheme="minorHAnsi"/>
          <w:sz w:val="24"/>
          <w:szCs w:val="24"/>
        </w:rPr>
        <w:t>, through</w:t>
      </w:r>
      <w:r w:rsidR="00D365E9" w:rsidRPr="00107F9A">
        <w:rPr>
          <w:rFonts w:cstheme="minorHAnsi"/>
          <w:sz w:val="24"/>
          <w:szCs w:val="24"/>
        </w:rPr>
        <w:t xml:space="preserve"> the creation of the Powering Progress strategy</w:t>
      </w:r>
      <w:r w:rsidR="00060BA5" w:rsidRPr="00107F9A">
        <w:rPr>
          <w:rFonts w:cstheme="minorHAnsi"/>
          <w:sz w:val="24"/>
          <w:szCs w:val="24"/>
        </w:rPr>
        <w:t>.</w:t>
      </w:r>
      <w:r w:rsidR="00505C1B" w:rsidRPr="00107F9A">
        <w:rPr>
          <w:rFonts w:cstheme="minorHAnsi"/>
          <w:sz w:val="24"/>
          <w:szCs w:val="24"/>
        </w:rPr>
        <w:t xml:space="preserve"> There</w:t>
      </w:r>
      <w:r w:rsidR="00461079" w:rsidRPr="00107F9A">
        <w:rPr>
          <w:rFonts w:cstheme="minorHAnsi"/>
          <w:sz w:val="24"/>
          <w:szCs w:val="24"/>
        </w:rPr>
        <w:t>’s</w:t>
      </w:r>
      <w:r w:rsidR="00505C1B" w:rsidRPr="00107F9A">
        <w:rPr>
          <w:rFonts w:cstheme="minorHAnsi"/>
          <w:sz w:val="24"/>
          <w:szCs w:val="24"/>
        </w:rPr>
        <w:t xml:space="preserve"> a growing demand </w:t>
      </w:r>
      <w:r w:rsidR="008B4307" w:rsidRPr="00107F9A">
        <w:rPr>
          <w:rFonts w:cstheme="minorHAnsi"/>
          <w:sz w:val="24"/>
          <w:szCs w:val="24"/>
        </w:rPr>
        <w:t xml:space="preserve">globally </w:t>
      </w:r>
      <w:r w:rsidR="000B11BB" w:rsidRPr="00107F9A">
        <w:rPr>
          <w:rFonts w:cstheme="minorHAnsi"/>
          <w:sz w:val="24"/>
          <w:szCs w:val="24"/>
        </w:rPr>
        <w:t xml:space="preserve">for renewable energy with a focus </w:t>
      </w:r>
      <w:r w:rsidR="008B4307" w:rsidRPr="00107F9A">
        <w:rPr>
          <w:rFonts w:cstheme="minorHAnsi"/>
          <w:sz w:val="24"/>
          <w:szCs w:val="24"/>
        </w:rPr>
        <w:t xml:space="preserve">on reducing the carbon footprint. </w:t>
      </w:r>
      <w:r w:rsidR="009D4C9A" w:rsidRPr="00107F9A">
        <w:rPr>
          <w:rFonts w:cstheme="minorHAnsi"/>
          <w:sz w:val="24"/>
          <w:szCs w:val="24"/>
        </w:rPr>
        <w:t>It will examine the</w:t>
      </w:r>
      <w:r w:rsidR="001113B7" w:rsidRPr="00107F9A">
        <w:rPr>
          <w:rFonts w:cstheme="minorHAnsi"/>
          <w:sz w:val="24"/>
          <w:szCs w:val="24"/>
        </w:rPr>
        <w:t xml:space="preserve"> planning stages for change,</w:t>
      </w:r>
      <w:r w:rsidR="009D4C9A" w:rsidRPr="00107F9A">
        <w:rPr>
          <w:rFonts w:cstheme="minorHAnsi"/>
          <w:sz w:val="24"/>
          <w:szCs w:val="24"/>
        </w:rPr>
        <w:t xml:space="preserve"> drivers</w:t>
      </w:r>
      <w:r w:rsidR="00A635A1" w:rsidRPr="00107F9A">
        <w:rPr>
          <w:rFonts w:cstheme="minorHAnsi"/>
          <w:sz w:val="24"/>
          <w:szCs w:val="24"/>
        </w:rPr>
        <w:t xml:space="preserve">/restraining forces, </w:t>
      </w:r>
      <w:r w:rsidR="000B296E" w:rsidRPr="00107F9A">
        <w:rPr>
          <w:rFonts w:cstheme="minorHAnsi"/>
          <w:sz w:val="24"/>
          <w:szCs w:val="24"/>
        </w:rPr>
        <w:t>the micro and mac</w:t>
      </w:r>
      <w:r w:rsidR="00C01DD1" w:rsidRPr="00107F9A">
        <w:rPr>
          <w:rFonts w:cstheme="minorHAnsi"/>
          <w:sz w:val="24"/>
          <w:szCs w:val="24"/>
        </w:rPr>
        <w:t xml:space="preserve">ro environments, </w:t>
      </w:r>
      <w:r w:rsidR="00F6482E" w:rsidRPr="00107F9A">
        <w:rPr>
          <w:rFonts w:cstheme="minorHAnsi"/>
          <w:sz w:val="24"/>
          <w:szCs w:val="24"/>
        </w:rPr>
        <w:t>resistance to change, power and politics</w:t>
      </w:r>
      <w:r w:rsidR="003C40C8" w:rsidRPr="00107F9A">
        <w:rPr>
          <w:rFonts w:cstheme="minorHAnsi"/>
          <w:sz w:val="24"/>
          <w:szCs w:val="24"/>
        </w:rPr>
        <w:t>,</w:t>
      </w:r>
      <w:r w:rsidR="0083061E" w:rsidRPr="00107F9A">
        <w:rPr>
          <w:rFonts w:cstheme="minorHAnsi"/>
          <w:sz w:val="24"/>
          <w:szCs w:val="24"/>
        </w:rPr>
        <w:t xml:space="preserve"> and</w:t>
      </w:r>
      <w:r w:rsidR="00F6482E" w:rsidRPr="00107F9A">
        <w:rPr>
          <w:rFonts w:cstheme="minorHAnsi"/>
          <w:sz w:val="24"/>
          <w:szCs w:val="24"/>
        </w:rPr>
        <w:t xml:space="preserve"> </w:t>
      </w:r>
      <w:r w:rsidR="00D505FD" w:rsidRPr="00107F9A">
        <w:rPr>
          <w:rFonts w:cstheme="minorHAnsi"/>
          <w:sz w:val="24"/>
          <w:szCs w:val="24"/>
        </w:rPr>
        <w:t>implementation</w:t>
      </w:r>
      <w:r w:rsidR="006470AD" w:rsidRPr="00107F9A">
        <w:rPr>
          <w:rFonts w:cstheme="minorHAnsi"/>
          <w:sz w:val="24"/>
          <w:szCs w:val="24"/>
        </w:rPr>
        <w:t>.</w:t>
      </w:r>
      <w:r w:rsidR="00D1521E" w:rsidRPr="00107F9A">
        <w:rPr>
          <w:rFonts w:cstheme="minorHAnsi"/>
          <w:sz w:val="24"/>
          <w:szCs w:val="24"/>
        </w:rPr>
        <w:t xml:space="preserve"> </w:t>
      </w:r>
      <w:r w:rsidR="00403BC4" w:rsidRPr="00107F9A">
        <w:rPr>
          <w:rFonts w:cstheme="minorHAnsi"/>
          <w:sz w:val="24"/>
          <w:szCs w:val="24"/>
        </w:rPr>
        <w:t xml:space="preserve">Shell is aiming to become the </w:t>
      </w:r>
      <w:r w:rsidR="00BF37BC" w:rsidRPr="00107F9A">
        <w:rPr>
          <w:rFonts w:cstheme="minorHAnsi"/>
          <w:sz w:val="24"/>
          <w:szCs w:val="24"/>
        </w:rPr>
        <w:t>world’s</w:t>
      </w:r>
      <w:r w:rsidR="00403BC4" w:rsidRPr="00107F9A">
        <w:rPr>
          <w:rFonts w:cstheme="minorHAnsi"/>
          <w:sz w:val="24"/>
          <w:szCs w:val="24"/>
        </w:rPr>
        <w:t xml:space="preserve"> largest electricity company by 2030 (Crooks and Ravel 2019).   </w:t>
      </w:r>
    </w:p>
    <w:p w14:paraId="1D80AB32" w14:textId="295007BA" w:rsidR="00B01986" w:rsidRPr="00107F9A" w:rsidRDefault="00051980" w:rsidP="00853B7A">
      <w:pPr>
        <w:spacing w:line="480" w:lineRule="auto"/>
        <w:jc w:val="both"/>
        <w:rPr>
          <w:rFonts w:cstheme="minorHAnsi"/>
          <w:sz w:val="24"/>
          <w:szCs w:val="24"/>
        </w:rPr>
      </w:pPr>
      <w:r w:rsidRPr="00107F9A">
        <w:rPr>
          <w:rFonts w:cstheme="minorHAnsi"/>
          <w:sz w:val="24"/>
          <w:szCs w:val="24"/>
        </w:rPr>
        <w:lastRenderedPageBreak/>
        <w:t xml:space="preserve">This report has </w:t>
      </w:r>
      <w:r w:rsidR="008B18CD" w:rsidRPr="00107F9A">
        <w:rPr>
          <w:rFonts w:cstheme="minorHAnsi"/>
          <w:sz w:val="24"/>
          <w:szCs w:val="24"/>
        </w:rPr>
        <w:t>been concluded using the</w:t>
      </w:r>
      <w:r w:rsidR="00F154AA" w:rsidRPr="00107F9A">
        <w:rPr>
          <w:rFonts w:cstheme="minorHAnsi"/>
          <w:sz w:val="24"/>
          <w:szCs w:val="24"/>
        </w:rPr>
        <w:t xml:space="preserve"> following </w:t>
      </w:r>
      <w:r w:rsidR="008D5C84" w:rsidRPr="00107F9A">
        <w:rPr>
          <w:rFonts w:cstheme="minorHAnsi"/>
          <w:sz w:val="24"/>
          <w:szCs w:val="24"/>
        </w:rPr>
        <w:t>change management models</w:t>
      </w:r>
      <w:r w:rsidR="00ED0D36" w:rsidRPr="00107F9A">
        <w:rPr>
          <w:rFonts w:cstheme="minorHAnsi"/>
          <w:sz w:val="24"/>
          <w:szCs w:val="24"/>
        </w:rPr>
        <w:t>, Lewin’s forcefield analysis,</w:t>
      </w:r>
      <w:r w:rsidR="009646C0" w:rsidRPr="00107F9A">
        <w:rPr>
          <w:rFonts w:cstheme="minorHAnsi"/>
          <w:sz w:val="24"/>
          <w:szCs w:val="24"/>
        </w:rPr>
        <w:t xml:space="preserve"> </w:t>
      </w:r>
      <w:r w:rsidR="00353190" w:rsidRPr="00107F9A">
        <w:rPr>
          <w:rFonts w:cstheme="minorHAnsi"/>
          <w:sz w:val="24"/>
          <w:szCs w:val="24"/>
        </w:rPr>
        <w:t>Mendelow</w:t>
      </w:r>
      <w:r w:rsidR="00D447B8" w:rsidRPr="00107F9A">
        <w:rPr>
          <w:rFonts w:cstheme="minorHAnsi"/>
          <w:sz w:val="24"/>
          <w:szCs w:val="24"/>
        </w:rPr>
        <w:t>’</w:t>
      </w:r>
      <w:r w:rsidR="00353190" w:rsidRPr="00107F9A">
        <w:rPr>
          <w:rFonts w:cstheme="minorHAnsi"/>
          <w:sz w:val="24"/>
          <w:szCs w:val="24"/>
        </w:rPr>
        <w:t>s Matrix</w:t>
      </w:r>
      <w:r w:rsidR="00B61450" w:rsidRPr="00107F9A">
        <w:rPr>
          <w:rFonts w:cstheme="minorHAnsi"/>
          <w:sz w:val="24"/>
          <w:szCs w:val="24"/>
        </w:rPr>
        <w:t xml:space="preserve">, SWOT, </w:t>
      </w:r>
      <w:r w:rsidR="009646C0" w:rsidRPr="00107F9A">
        <w:rPr>
          <w:rFonts w:cstheme="minorHAnsi"/>
          <w:sz w:val="24"/>
          <w:szCs w:val="24"/>
        </w:rPr>
        <w:t>STEEPLED and</w:t>
      </w:r>
      <w:r w:rsidR="00B61450" w:rsidRPr="00107F9A">
        <w:rPr>
          <w:rFonts w:cstheme="minorHAnsi"/>
          <w:sz w:val="24"/>
          <w:szCs w:val="24"/>
        </w:rPr>
        <w:t xml:space="preserve"> </w:t>
      </w:r>
      <w:r w:rsidR="00AA3883" w:rsidRPr="00107F9A">
        <w:rPr>
          <w:rFonts w:cstheme="minorHAnsi"/>
          <w:sz w:val="24"/>
          <w:szCs w:val="24"/>
        </w:rPr>
        <w:t>Kotter’s</w:t>
      </w:r>
      <w:r w:rsidR="00B61450" w:rsidRPr="00107F9A">
        <w:rPr>
          <w:rFonts w:cstheme="minorHAnsi"/>
          <w:sz w:val="24"/>
          <w:szCs w:val="24"/>
        </w:rPr>
        <w:t xml:space="preserve"> 8 step</w:t>
      </w:r>
      <w:r w:rsidR="009646C0" w:rsidRPr="00107F9A">
        <w:rPr>
          <w:rFonts w:cstheme="minorHAnsi"/>
          <w:sz w:val="24"/>
          <w:szCs w:val="24"/>
        </w:rPr>
        <w:t xml:space="preserve"> change management</w:t>
      </w:r>
      <w:r w:rsidR="00B61450" w:rsidRPr="00107F9A">
        <w:rPr>
          <w:rFonts w:cstheme="minorHAnsi"/>
          <w:sz w:val="24"/>
          <w:szCs w:val="24"/>
        </w:rPr>
        <w:t xml:space="preserve"> model</w:t>
      </w:r>
      <w:r w:rsidR="009646C0" w:rsidRPr="00107F9A">
        <w:rPr>
          <w:rFonts w:cstheme="minorHAnsi"/>
          <w:sz w:val="24"/>
          <w:szCs w:val="24"/>
        </w:rPr>
        <w:t>.</w:t>
      </w:r>
      <w:r w:rsidR="008A1443" w:rsidRPr="00107F9A">
        <w:rPr>
          <w:rFonts w:cstheme="minorHAnsi"/>
          <w:sz w:val="24"/>
          <w:szCs w:val="24"/>
        </w:rPr>
        <w:t xml:space="preserve"> </w:t>
      </w:r>
    </w:p>
    <w:p w14:paraId="025BF6AB" w14:textId="1241AAD6" w:rsidR="00AA3883" w:rsidRPr="00107F9A" w:rsidRDefault="00AA3883" w:rsidP="00853B7A">
      <w:pPr>
        <w:spacing w:line="480" w:lineRule="auto"/>
        <w:jc w:val="both"/>
        <w:rPr>
          <w:rFonts w:cstheme="minorHAnsi"/>
          <w:b/>
          <w:bCs/>
          <w:sz w:val="24"/>
          <w:szCs w:val="24"/>
        </w:rPr>
      </w:pPr>
      <w:r w:rsidRPr="00107F9A">
        <w:rPr>
          <w:rFonts w:cstheme="minorHAnsi"/>
          <w:b/>
          <w:bCs/>
          <w:sz w:val="24"/>
          <w:szCs w:val="24"/>
        </w:rPr>
        <w:t>What is Change?</w:t>
      </w:r>
    </w:p>
    <w:p w14:paraId="46EEF246" w14:textId="396054BC" w:rsidR="0007796B" w:rsidRPr="00107F9A" w:rsidRDefault="00AB5032" w:rsidP="00853B7A">
      <w:pPr>
        <w:spacing w:line="480" w:lineRule="auto"/>
        <w:jc w:val="both"/>
        <w:rPr>
          <w:rFonts w:cstheme="minorHAnsi"/>
          <w:sz w:val="24"/>
          <w:szCs w:val="24"/>
        </w:rPr>
      </w:pPr>
      <w:r w:rsidRPr="00107F9A">
        <w:rPr>
          <w:rFonts w:cstheme="minorHAnsi"/>
          <w:sz w:val="24"/>
          <w:szCs w:val="24"/>
        </w:rPr>
        <w:t xml:space="preserve">There are many different definitions of change, </w:t>
      </w:r>
      <w:r w:rsidR="00914EF6" w:rsidRPr="00107F9A">
        <w:rPr>
          <w:rFonts w:cstheme="minorHAnsi"/>
          <w:sz w:val="24"/>
          <w:szCs w:val="24"/>
        </w:rPr>
        <w:t>Tim Creasey (Creasey, 2022)</w:t>
      </w:r>
      <w:r w:rsidR="00DC41EA" w:rsidRPr="00107F9A">
        <w:rPr>
          <w:rFonts w:cstheme="minorHAnsi"/>
          <w:sz w:val="24"/>
          <w:szCs w:val="24"/>
        </w:rPr>
        <w:t xml:space="preserve"> defines change as </w:t>
      </w:r>
      <w:r w:rsidR="00370E25" w:rsidRPr="00107F9A">
        <w:rPr>
          <w:rFonts w:cstheme="minorHAnsi"/>
          <w:sz w:val="24"/>
          <w:szCs w:val="24"/>
        </w:rPr>
        <w:t>“</w:t>
      </w:r>
      <w:r w:rsidR="0042535B" w:rsidRPr="00107F9A">
        <w:rPr>
          <w:rFonts w:cstheme="minorHAnsi"/>
          <w:i/>
          <w:iCs/>
          <w:sz w:val="24"/>
          <w:szCs w:val="24"/>
        </w:rPr>
        <w:t>Change is a movement out of a current state, through a transition state, and to a future stat</w:t>
      </w:r>
      <w:r w:rsidR="00FD5479" w:rsidRPr="00107F9A">
        <w:rPr>
          <w:rFonts w:cstheme="minorHAnsi"/>
          <w:i/>
          <w:iCs/>
          <w:sz w:val="24"/>
          <w:szCs w:val="24"/>
        </w:rPr>
        <w:t>e</w:t>
      </w:r>
      <w:r w:rsidR="0042535B" w:rsidRPr="00107F9A">
        <w:rPr>
          <w:rFonts w:cstheme="minorHAnsi"/>
          <w:sz w:val="24"/>
          <w:szCs w:val="24"/>
        </w:rPr>
        <w:t>.</w:t>
      </w:r>
      <w:r w:rsidR="00370E25" w:rsidRPr="00107F9A">
        <w:rPr>
          <w:rFonts w:cstheme="minorHAnsi"/>
          <w:sz w:val="24"/>
          <w:szCs w:val="24"/>
        </w:rPr>
        <w:t>”.</w:t>
      </w:r>
      <w:r w:rsidR="007E6280" w:rsidRPr="00107F9A">
        <w:rPr>
          <w:rFonts w:cstheme="minorHAnsi"/>
          <w:sz w:val="24"/>
          <w:szCs w:val="24"/>
        </w:rPr>
        <w:t xml:space="preserve"> Laurie Mullins defines change as </w:t>
      </w:r>
      <w:r w:rsidR="00A953D9" w:rsidRPr="00107F9A">
        <w:rPr>
          <w:rFonts w:cstheme="minorHAnsi"/>
          <w:sz w:val="24"/>
          <w:szCs w:val="24"/>
        </w:rPr>
        <w:t>“</w:t>
      </w:r>
      <w:r w:rsidR="0056154E" w:rsidRPr="00107F9A">
        <w:rPr>
          <w:rFonts w:cstheme="minorHAnsi"/>
          <w:i/>
          <w:iCs/>
          <w:sz w:val="24"/>
          <w:szCs w:val="24"/>
        </w:rPr>
        <w:t xml:space="preserve">Change is a persuasive influence. It is an inescapable part of both social and organisational life, and we are all subject to continual change in one part or another” </w:t>
      </w:r>
      <w:r w:rsidR="0056154E" w:rsidRPr="00107F9A">
        <w:rPr>
          <w:rFonts w:cstheme="minorHAnsi"/>
          <w:sz w:val="24"/>
          <w:szCs w:val="24"/>
        </w:rPr>
        <w:t xml:space="preserve">(Mullins, 2009, p.733). Whilst Kurt Lewin </w:t>
      </w:r>
      <w:r w:rsidR="006376A6" w:rsidRPr="00107F9A">
        <w:rPr>
          <w:rFonts w:cstheme="minorHAnsi"/>
          <w:sz w:val="24"/>
          <w:szCs w:val="24"/>
        </w:rPr>
        <w:t>defined change as “</w:t>
      </w:r>
      <w:r w:rsidR="006376A6" w:rsidRPr="00107F9A">
        <w:rPr>
          <w:rFonts w:cstheme="minorHAnsi"/>
          <w:i/>
          <w:iCs/>
          <w:sz w:val="24"/>
          <w:szCs w:val="24"/>
        </w:rPr>
        <w:t xml:space="preserve">change is not an event, but rather a process. He called that process a transition, </w:t>
      </w:r>
      <w:r w:rsidR="002372D2" w:rsidRPr="00107F9A">
        <w:rPr>
          <w:rFonts w:cstheme="minorHAnsi"/>
          <w:i/>
          <w:iCs/>
          <w:sz w:val="24"/>
          <w:szCs w:val="24"/>
        </w:rPr>
        <w:t>t</w:t>
      </w:r>
      <w:r w:rsidR="006376A6" w:rsidRPr="00107F9A">
        <w:rPr>
          <w:rFonts w:cstheme="minorHAnsi"/>
          <w:i/>
          <w:iCs/>
          <w:sz w:val="24"/>
          <w:szCs w:val="24"/>
        </w:rPr>
        <w:t>ransition is the inner movement or journey we make in reaction to a change. This second stage occurs as we make the changes that are needed</w:t>
      </w:r>
      <w:r w:rsidR="006376A6" w:rsidRPr="00107F9A">
        <w:rPr>
          <w:rFonts w:cstheme="minorHAnsi"/>
          <w:sz w:val="24"/>
          <w:szCs w:val="24"/>
        </w:rPr>
        <w:t>” (Lewin, 2020)</w:t>
      </w:r>
    </w:p>
    <w:p w14:paraId="79C7870A" w14:textId="56940EDF" w:rsidR="00E07614" w:rsidRPr="00107F9A" w:rsidRDefault="00A44BD1" w:rsidP="00853B7A">
      <w:pPr>
        <w:spacing w:line="480" w:lineRule="auto"/>
        <w:jc w:val="both"/>
        <w:rPr>
          <w:rFonts w:cstheme="minorHAnsi"/>
          <w:sz w:val="24"/>
          <w:szCs w:val="24"/>
        </w:rPr>
      </w:pPr>
      <w:r w:rsidRPr="00107F9A">
        <w:rPr>
          <w:rFonts w:cstheme="minorHAnsi"/>
          <w:sz w:val="24"/>
          <w:szCs w:val="24"/>
        </w:rPr>
        <w:t>What is eviden</w:t>
      </w:r>
      <w:r w:rsidR="006007FB" w:rsidRPr="00107F9A">
        <w:rPr>
          <w:rFonts w:cstheme="minorHAnsi"/>
          <w:sz w:val="24"/>
          <w:szCs w:val="24"/>
        </w:rPr>
        <w:t>t</w:t>
      </w:r>
      <w:r w:rsidRPr="00107F9A">
        <w:rPr>
          <w:rFonts w:cstheme="minorHAnsi"/>
          <w:sz w:val="24"/>
          <w:szCs w:val="24"/>
        </w:rPr>
        <w:t xml:space="preserve"> is that change is the process in which something </w:t>
      </w:r>
      <w:r w:rsidR="000B7DF7" w:rsidRPr="00107F9A">
        <w:rPr>
          <w:rFonts w:cstheme="minorHAnsi"/>
          <w:sz w:val="24"/>
          <w:szCs w:val="24"/>
        </w:rPr>
        <w:t xml:space="preserve">becomes </w:t>
      </w:r>
      <w:r w:rsidR="00226918" w:rsidRPr="00107F9A">
        <w:rPr>
          <w:rFonts w:cstheme="minorHAnsi"/>
          <w:sz w:val="24"/>
          <w:szCs w:val="24"/>
        </w:rPr>
        <w:t>different,</w:t>
      </w:r>
      <w:r w:rsidR="00065761" w:rsidRPr="00107F9A">
        <w:rPr>
          <w:rFonts w:cstheme="minorHAnsi"/>
          <w:sz w:val="24"/>
          <w:szCs w:val="24"/>
        </w:rPr>
        <w:t xml:space="preserve"> and i</w:t>
      </w:r>
      <w:r w:rsidR="009843C2" w:rsidRPr="00107F9A">
        <w:rPr>
          <w:rFonts w:cstheme="minorHAnsi"/>
          <w:sz w:val="24"/>
          <w:szCs w:val="24"/>
        </w:rPr>
        <w:t xml:space="preserve">t happens all around us. </w:t>
      </w:r>
      <w:r w:rsidR="00746FD1" w:rsidRPr="00107F9A">
        <w:rPr>
          <w:rFonts w:cstheme="minorHAnsi"/>
          <w:sz w:val="24"/>
          <w:szCs w:val="24"/>
        </w:rPr>
        <w:t xml:space="preserve">The key </w:t>
      </w:r>
      <w:r w:rsidR="00FF26F1" w:rsidRPr="00107F9A">
        <w:rPr>
          <w:rFonts w:cstheme="minorHAnsi"/>
          <w:sz w:val="24"/>
          <w:szCs w:val="24"/>
        </w:rPr>
        <w:t>thing</w:t>
      </w:r>
      <w:r w:rsidR="00746FD1" w:rsidRPr="00107F9A">
        <w:rPr>
          <w:rFonts w:cstheme="minorHAnsi"/>
          <w:sz w:val="24"/>
          <w:szCs w:val="24"/>
        </w:rPr>
        <w:t xml:space="preserve"> for organisations is ensuring that the change is </w:t>
      </w:r>
      <w:r w:rsidR="00972526" w:rsidRPr="00107F9A">
        <w:rPr>
          <w:rFonts w:cstheme="minorHAnsi"/>
          <w:sz w:val="24"/>
          <w:szCs w:val="24"/>
        </w:rPr>
        <w:t xml:space="preserve">identified and </w:t>
      </w:r>
      <w:r w:rsidR="00FF26F1" w:rsidRPr="00107F9A">
        <w:rPr>
          <w:rFonts w:cstheme="minorHAnsi"/>
          <w:sz w:val="24"/>
          <w:szCs w:val="24"/>
        </w:rPr>
        <w:t>managed</w:t>
      </w:r>
      <w:r w:rsidR="00972526" w:rsidRPr="00107F9A">
        <w:rPr>
          <w:rFonts w:cstheme="minorHAnsi"/>
          <w:sz w:val="24"/>
          <w:szCs w:val="24"/>
        </w:rPr>
        <w:t xml:space="preserve"> correctly.</w:t>
      </w:r>
    </w:p>
    <w:p w14:paraId="6F23240D" w14:textId="584099E1" w:rsidR="00AA3883" w:rsidRPr="00107F9A" w:rsidRDefault="00AA3883" w:rsidP="00853B7A">
      <w:pPr>
        <w:spacing w:line="480" w:lineRule="auto"/>
        <w:jc w:val="both"/>
        <w:rPr>
          <w:rFonts w:cstheme="minorHAnsi"/>
          <w:b/>
          <w:bCs/>
          <w:sz w:val="24"/>
          <w:szCs w:val="24"/>
        </w:rPr>
      </w:pPr>
      <w:r w:rsidRPr="00107F9A">
        <w:rPr>
          <w:rFonts w:cstheme="minorHAnsi"/>
          <w:b/>
          <w:bCs/>
          <w:sz w:val="24"/>
          <w:szCs w:val="24"/>
        </w:rPr>
        <w:t>What is Change management?</w:t>
      </w:r>
    </w:p>
    <w:p w14:paraId="736C8D94" w14:textId="0C7475F8" w:rsidR="00B2306F" w:rsidRPr="00107F9A" w:rsidRDefault="007A4036" w:rsidP="00CC5B32">
      <w:pPr>
        <w:spacing w:line="480" w:lineRule="auto"/>
        <w:jc w:val="both"/>
        <w:rPr>
          <w:rFonts w:cstheme="minorHAnsi"/>
          <w:sz w:val="24"/>
          <w:szCs w:val="24"/>
        </w:rPr>
      </w:pPr>
      <w:r w:rsidRPr="00107F9A">
        <w:rPr>
          <w:rFonts w:cstheme="minorHAnsi"/>
          <w:sz w:val="24"/>
          <w:szCs w:val="24"/>
        </w:rPr>
        <w:t xml:space="preserve">Change management </w:t>
      </w:r>
      <w:r w:rsidR="00F429B1" w:rsidRPr="00107F9A">
        <w:rPr>
          <w:rFonts w:cstheme="minorHAnsi"/>
          <w:sz w:val="24"/>
          <w:szCs w:val="24"/>
        </w:rPr>
        <w:t xml:space="preserve">is a process </w:t>
      </w:r>
      <w:r w:rsidR="001D247D" w:rsidRPr="00107F9A">
        <w:rPr>
          <w:rFonts w:cstheme="minorHAnsi"/>
          <w:sz w:val="24"/>
          <w:szCs w:val="24"/>
        </w:rPr>
        <w:t xml:space="preserve">of managing the business so that it </w:t>
      </w:r>
      <w:r w:rsidR="00DE5888" w:rsidRPr="00107F9A">
        <w:rPr>
          <w:rFonts w:cstheme="minorHAnsi"/>
          <w:sz w:val="24"/>
          <w:szCs w:val="24"/>
        </w:rPr>
        <w:t xml:space="preserve">adapts, </w:t>
      </w:r>
      <w:proofErr w:type="gramStart"/>
      <w:r w:rsidR="00DE5888" w:rsidRPr="00107F9A">
        <w:rPr>
          <w:rFonts w:cstheme="minorHAnsi"/>
          <w:sz w:val="24"/>
          <w:szCs w:val="24"/>
        </w:rPr>
        <w:t>survives</w:t>
      </w:r>
      <w:proofErr w:type="gramEnd"/>
      <w:r w:rsidR="00DE5888" w:rsidRPr="00107F9A">
        <w:rPr>
          <w:rFonts w:cstheme="minorHAnsi"/>
          <w:sz w:val="24"/>
          <w:szCs w:val="24"/>
        </w:rPr>
        <w:t xml:space="preserve"> and prospers in a dynamic environment </w:t>
      </w:r>
      <w:r w:rsidR="0005358B" w:rsidRPr="00107F9A">
        <w:rPr>
          <w:rFonts w:cstheme="minorHAnsi"/>
          <w:sz w:val="24"/>
          <w:szCs w:val="24"/>
        </w:rPr>
        <w:t>(Davies et al,</w:t>
      </w:r>
      <w:r w:rsidR="00E06239" w:rsidRPr="00107F9A">
        <w:rPr>
          <w:rFonts w:cstheme="minorHAnsi"/>
          <w:sz w:val="24"/>
          <w:szCs w:val="24"/>
        </w:rPr>
        <w:t xml:space="preserve"> 2006</w:t>
      </w:r>
      <w:r w:rsidR="00BF6C55">
        <w:rPr>
          <w:rFonts w:cstheme="minorHAnsi"/>
          <w:sz w:val="24"/>
          <w:szCs w:val="24"/>
        </w:rPr>
        <w:t xml:space="preserve"> P.39</w:t>
      </w:r>
      <w:r w:rsidR="001570D1" w:rsidRPr="00107F9A">
        <w:rPr>
          <w:rFonts w:cstheme="minorHAnsi"/>
          <w:sz w:val="24"/>
          <w:szCs w:val="24"/>
        </w:rPr>
        <w:t xml:space="preserve">). </w:t>
      </w:r>
      <w:r w:rsidR="00225E10" w:rsidRPr="00107F9A">
        <w:rPr>
          <w:rFonts w:cstheme="minorHAnsi"/>
          <w:sz w:val="24"/>
          <w:szCs w:val="24"/>
        </w:rPr>
        <w:t xml:space="preserve">Managing change can be complex, </w:t>
      </w:r>
      <w:r w:rsidR="000A6694" w:rsidRPr="00107F9A">
        <w:rPr>
          <w:rFonts w:cstheme="minorHAnsi"/>
          <w:sz w:val="24"/>
          <w:szCs w:val="24"/>
        </w:rPr>
        <w:t xml:space="preserve">it </w:t>
      </w:r>
      <w:r w:rsidR="002834AF" w:rsidRPr="00107F9A">
        <w:rPr>
          <w:rFonts w:cstheme="minorHAnsi"/>
          <w:sz w:val="24"/>
          <w:szCs w:val="24"/>
        </w:rPr>
        <w:t xml:space="preserve">should be respected </w:t>
      </w:r>
      <w:r w:rsidR="00807F29" w:rsidRPr="00107F9A">
        <w:rPr>
          <w:rFonts w:cstheme="minorHAnsi"/>
          <w:sz w:val="24"/>
          <w:szCs w:val="24"/>
        </w:rPr>
        <w:t xml:space="preserve">and managed correctly, </w:t>
      </w:r>
      <w:r w:rsidR="0037386D" w:rsidRPr="00107F9A">
        <w:rPr>
          <w:rFonts w:cstheme="minorHAnsi"/>
          <w:sz w:val="24"/>
          <w:szCs w:val="24"/>
        </w:rPr>
        <w:t>the behaviour of the management is critical</w:t>
      </w:r>
      <w:r w:rsidR="00CC5B32" w:rsidRPr="00107F9A">
        <w:rPr>
          <w:rFonts w:cstheme="minorHAnsi"/>
          <w:sz w:val="24"/>
          <w:szCs w:val="24"/>
        </w:rPr>
        <w:t>. C</w:t>
      </w:r>
      <w:r w:rsidR="0037386D" w:rsidRPr="00107F9A">
        <w:rPr>
          <w:rFonts w:cstheme="minorHAnsi"/>
          <w:sz w:val="24"/>
          <w:szCs w:val="24"/>
        </w:rPr>
        <w:t>ommuni</w:t>
      </w:r>
      <w:r w:rsidR="00770C40" w:rsidRPr="00107F9A">
        <w:rPr>
          <w:rFonts w:cstheme="minorHAnsi"/>
          <w:sz w:val="24"/>
          <w:szCs w:val="24"/>
        </w:rPr>
        <w:t xml:space="preserve">cation, </w:t>
      </w:r>
      <w:proofErr w:type="gramStart"/>
      <w:r w:rsidR="00770C40" w:rsidRPr="00107F9A">
        <w:rPr>
          <w:rFonts w:cstheme="minorHAnsi"/>
          <w:sz w:val="24"/>
          <w:szCs w:val="24"/>
        </w:rPr>
        <w:t>empowerment</w:t>
      </w:r>
      <w:proofErr w:type="gramEnd"/>
      <w:r w:rsidR="00770C40" w:rsidRPr="00107F9A">
        <w:rPr>
          <w:rFonts w:cstheme="minorHAnsi"/>
          <w:sz w:val="24"/>
          <w:szCs w:val="24"/>
        </w:rPr>
        <w:t xml:space="preserve"> and positive attitudes are the key elements of this participative style </w:t>
      </w:r>
      <w:r w:rsidR="00D315AB" w:rsidRPr="00107F9A">
        <w:rPr>
          <w:rFonts w:cstheme="minorHAnsi"/>
          <w:sz w:val="24"/>
          <w:szCs w:val="24"/>
        </w:rPr>
        <w:t xml:space="preserve">of managerial behaviour needed to manage change </w:t>
      </w:r>
      <w:r w:rsidR="00C44421" w:rsidRPr="00107F9A">
        <w:rPr>
          <w:rFonts w:cstheme="minorHAnsi"/>
          <w:sz w:val="24"/>
          <w:szCs w:val="24"/>
        </w:rPr>
        <w:t xml:space="preserve">in the current environment (Mullins, 2009 </w:t>
      </w:r>
      <w:r w:rsidR="00BB3C55" w:rsidRPr="00107F9A">
        <w:rPr>
          <w:rFonts w:cstheme="minorHAnsi"/>
          <w:sz w:val="24"/>
          <w:szCs w:val="24"/>
        </w:rPr>
        <w:t>p.</w:t>
      </w:r>
      <w:r w:rsidR="00275421" w:rsidRPr="00107F9A">
        <w:rPr>
          <w:rFonts w:cstheme="minorHAnsi"/>
          <w:sz w:val="24"/>
          <w:szCs w:val="24"/>
        </w:rPr>
        <w:t>742)</w:t>
      </w:r>
    </w:p>
    <w:p w14:paraId="1CF7AC85" w14:textId="557B39FD" w:rsidR="00A705CF" w:rsidRPr="00107F9A" w:rsidRDefault="00A705CF" w:rsidP="00853B7A">
      <w:pPr>
        <w:spacing w:line="480" w:lineRule="auto"/>
        <w:jc w:val="both"/>
        <w:rPr>
          <w:rFonts w:cstheme="minorHAnsi"/>
          <w:b/>
          <w:bCs/>
          <w:sz w:val="24"/>
          <w:szCs w:val="24"/>
        </w:rPr>
      </w:pPr>
      <w:r w:rsidRPr="00107F9A">
        <w:rPr>
          <w:rFonts w:cstheme="minorHAnsi"/>
          <w:b/>
          <w:bCs/>
          <w:sz w:val="24"/>
          <w:szCs w:val="24"/>
        </w:rPr>
        <w:lastRenderedPageBreak/>
        <w:t>Main Body</w:t>
      </w:r>
    </w:p>
    <w:p w14:paraId="418E5CF8" w14:textId="72E6D7F4" w:rsidR="00732FA7" w:rsidRPr="00107F9A" w:rsidRDefault="002C631C" w:rsidP="00853B7A">
      <w:pPr>
        <w:spacing w:line="480" w:lineRule="auto"/>
        <w:jc w:val="both"/>
        <w:rPr>
          <w:rFonts w:cstheme="minorHAnsi"/>
          <w:b/>
          <w:bCs/>
          <w:sz w:val="24"/>
          <w:szCs w:val="24"/>
        </w:rPr>
      </w:pPr>
      <w:r w:rsidRPr="00107F9A">
        <w:rPr>
          <w:rFonts w:cstheme="minorHAnsi"/>
          <w:b/>
          <w:bCs/>
          <w:sz w:val="24"/>
          <w:szCs w:val="24"/>
        </w:rPr>
        <w:t>Type</w:t>
      </w:r>
      <w:r w:rsidR="00DB1F5E" w:rsidRPr="00107F9A">
        <w:rPr>
          <w:rFonts w:cstheme="minorHAnsi"/>
          <w:b/>
          <w:bCs/>
          <w:sz w:val="24"/>
          <w:szCs w:val="24"/>
        </w:rPr>
        <w:t xml:space="preserve"> of</w:t>
      </w:r>
      <w:r w:rsidR="005168AD" w:rsidRPr="00107F9A">
        <w:rPr>
          <w:rFonts w:cstheme="minorHAnsi"/>
          <w:b/>
          <w:bCs/>
          <w:sz w:val="24"/>
          <w:szCs w:val="24"/>
        </w:rPr>
        <w:t xml:space="preserve"> Change</w:t>
      </w:r>
    </w:p>
    <w:p w14:paraId="168F4CA7" w14:textId="30468CD1" w:rsidR="00496D70" w:rsidRPr="00107F9A" w:rsidRDefault="00BE3AC7" w:rsidP="00853B7A">
      <w:pPr>
        <w:spacing w:line="480" w:lineRule="auto"/>
        <w:jc w:val="both"/>
        <w:rPr>
          <w:rFonts w:cstheme="minorHAnsi"/>
          <w:sz w:val="24"/>
          <w:szCs w:val="24"/>
        </w:rPr>
      </w:pPr>
      <w:r w:rsidRPr="00107F9A">
        <w:rPr>
          <w:rFonts w:cstheme="minorHAnsi"/>
          <w:sz w:val="24"/>
          <w:szCs w:val="24"/>
        </w:rPr>
        <w:t>The change</w:t>
      </w:r>
      <w:r w:rsidR="005171E4" w:rsidRPr="00107F9A">
        <w:rPr>
          <w:rFonts w:cstheme="minorHAnsi"/>
          <w:sz w:val="24"/>
          <w:szCs w:val="24"/>
        </w:rPr>
        <w:t xml:space="preserve"> </w:t>
      </w:r>
      <w:r w:rsidR="005D010D" w:rsidRPr="00107F9A">
        <w:rPr>
          <w:rFonts w:cstheme="minorHAnsi"/>
          <w:sz w:val="24"/>
          <w:szCs w:val="24"/>
        </w:rPr>
        <w:t>that this report focuses on within Shell has been emergent</w:t>
      </w:r>
      <w:r w:rsidR="00E629CB" w:rsidRPr="00107F9A">
        <w:rPr>
          <w:rFonts w:cstheme="minorHAnsi"/>
          <w:sz w:val="24"/>
          <w:szCs w:val="24"/>
        </w:rPr>
        <w:t>;</w:t>
      </w:r>
      <w:r w:rsidR="004B3458" w:rsidRPr="00107F9A">
        <w:rPr>
          <w:rFonts w:cstheme="minorHAnsi"/>
          <w:sz w:val="24"/>
          <w:szCs w:val="24"/>
        </w:rPr>
        <w:t xml:space="preserve"> meaning there has been no </w:t>
      </w:r>
      <w:r w:rsidR="00B43ED8" w:rsidRPr="00107F9A">
        <w:rPr>
          <w:rFonts w:cstheme="minorHAnsi"/>
          <w:sz w:val="24"/>
          <w:szCs w:val="24"/>
        </w:rPr>
        <w:t>major plan</w:t>
      </w:r>
      <w:r w:rsidR="00CA5478" w:rsidRPr="00107F9A">
        <w:rPr>
          <w:rFonts w:cstheme="minorHAnsi"/>
          <w:sz w:val="24"/>
          <w:szCs w:val="24"/>
        </w:rPr>
        <w:t xml:space="preserve"> for it</w:t>
      </w:r>
      <w:r w:rsidR="00B43ED8" w:rsidRPr="00107F9A">
        <w:rPr>
          <w:rFonts w:cstheme="minorHAnsi"/>
          <w:sz w:val="24"/>
          <w:szCs w:val="24"/>
        </w:rPr>
        <w:t xml:space="preserve"> and can be quite spontaneous,</w:t>
      </w:r>
      <w:r w:rsidR="00CA5478" w:rsidRPr="00107F9A">
        <w:rPr>
          <w:rFonts w:cstheme="minorHAnsi"/>
          <w:sz w:val="24"/>
          <w:szCs w:val="24"/>
        </w:rPr>
        <w:t xml:space="preserve"> where planned change is </w:t>
      </w:r>
      <w:r w:rsidR="008A3497" w:rsidRPr="00107F9A">
        <w:rPr>
          <w:rFonts w:cstheme="minorHAnsi"/>
          <w:sz w:val="24"/>
          <w:szCs w:val="24"/>
        </w:rPr>
        <w:t xml:space="preserve">deliberate </w:t>
      </w:r>
      <w:r w:rsidR="006150B6" w:rsidRPr="00107F9A">
        <w:rPr>
          <w:rFonts w:cstheme="minorHAnsi"/>
          <w:sz w:val="24"/>
          <w:szCs w:val="24"/>
        </w:rPr>
        <w:t>to achieve long term strategies (</w:t>
      </w:r>
      <w:r w:rsidR="00F368FE" w:rsidRPr="00107F9A">
        <w:rPr>
          <w:rFonts w:cstheme="minorHAnsi"/>
          <w:sz w:val="24"/>
          <w:szCs w:val="24"/>
        </w:rPr>
        <w:t xml:space="preserve">Spacey, 2016). </w:t>
      </w:r>
      <w:r w:rsidR="002613D7" w:rsidRPr="00107F9A">
        <w:rPr>
          <w:rFonts w:cstheme="minorHAnsi"/>
          <w:sz w:val="24"/>
          <w:szCs w:val="24"/>
        </w:rPr>
        <w:t>This change first started to take place in</w:t>
      </w:r>
      <w:r w:rsidR="00A40E50" w:rsidRPr="00107F9A">
        <w:rPr>
          <w:rFonts w:cstheme="minorHAnsi"/>
          <w:sz w:val="24"/>
          <w:szCs w:val="24"/>
        </w:rPr>
        <w:t xml:space="preserve"> 201</w:t>
      </w:r>
      <w:r w:rsidR="005C3719" w:rsidRPr="00107F9A">
        <w:rPr>
          <w:rFonts w:cstheme="minorHAnsi"/>
          <w:sz w:val="24"/>
          <w:szCs w:val="24"/>
        </w:rPr>
        <w:t>6, with</w:t>
      </w:r>
      <w:r w:rsidR="00504EE6" w:rsidRPr="00107F9A">
        <w:rPr>
          <w:rFonts w:cstheme="minorHAnsi"/>
          <w:sz w:val="24"/>
          <w:szCs w:val="24"/>
        </w:rPr>
        <w:t xml:space="preserve"> </w:t>
      </w:r>
      <w:r w:rsidR="00824A1A" w:rsidRPr="00107F9A">
        <w:rPr>
          <w:rFonts w:cstheme="minorHAnsi"/>
          <w:sz w:val="24"/>
          <w:szCs w:val="24"/>
        </w:rPr>
        <w:t>a threat that oil and gas companies needed to rethink strategies</w:t>
      </w:r>
      <w:r w:rsidR="00526625" w:rsidRPr="00107F9A">
        <w:rPr>
          <w:rFonts w:cstheme="minorHAnsi"/>
          <w:sz w:val="24"/>
          <w:szCs w:val="24"/>
        </w:rPr>
        <w:t xml:space="preserve">, due to </w:t>
      </w:r>
      <w:r w:rsidR="00686287" w:rsidRPr="00107F9A">
        <w:rPr>
          <w:rFonts w:cstheme="minorHAnsi"/>
          <w:sz w:val="24"/>
          <w:szCs w:val="24"/>
        </w:rPr>
        <w:t>propaganda</w:t>
      </w:r>
      <w:r w:rsidR="00526625" w:rsidRPr="00107F9A">
        <w:rPr>
          <w:rFonts w:cstheme="minorHAnsi"/>
          <w:sz w:val="24"/>
          <w:szCs w:val="24"/>
        </w:rPr>
        <w:t xml:space="preserve"> that oil and gas companies</w:t>
      </w:r>
      <w:r w:rsidR="007D3F7C" w:rsidRPr="00107F9A">
        <w:rPr>
          <w:rFonts w:cstheme="minorHAnsi"/>
          <w:sz w:val="24"/>
          <w:szCs w:val="24"/>
        </w:rPr>
        <w:t xml:space="preserve"> could</w:t>
      </w:r>
      <w:r w:rsidR="00526625" w:rsidRPr="00107F9A">
        <w:rPr>
          <w:rFonts w:cstheme="minorHAnsi"/>
          <w:sz w:val="24"/>
          <w:szCs w:val="24"/>
        </w:rPr>
        <w:t xml:space="preserve"> </w:t>
      </w:r>
      <w:r w:rsidR="00574A67" w:rsidRPr="00107F9A">
        <w:rPr>
          <w:rFonts w:cstheme="minorHAnsi"/>
          <w:sz w:val="24"/>
          <w:szCs w:val="24"/>
        </w:rPr>
        <w:t>face</w:t>
      </w:r>
      <w:r w:rsidR="002235F0" w:rsidRPr="00107F9A">
        <w:rPr>
          <w:rFonts w:cstheme="minorHAnsi"/>
          <w:sz w:val="24"/>
          <w:szCs w:val="24"/>
        </w:rPr>
        <w:t xml:space="preserve"> </w:t>
      </w:r>
      <w:r w:rsidR="00FB3076" w:rsidRPr="00107F9A">
        <w:rPr>
          <w:rFonts w:cstheme="minorHAnsi"/>
          <w:sz w:val="24"/>
          <w:szCs w:val="24"/>
        </w:rPr>
        <w:t>a nasty end within ten years</w:t>
      </w:r>
      <w:r w:rsidR="007C25F7" w:rsidRPr="00107F9A">
        <w:rPr>
          <w:rFonts w:cstheme="minorHAnsi"/>
          <w:sz w:val="24"/>
          <w:szCs w:val="24"/>
        </w:rPr>
        <w:t xml:space="preserve"> (Macalister, 2016)</w:t>
      </w:r>
      <w:r w:rsidR="00761EF3" w:rsidRPr="00107F9A">
        <w:rPr>
          <w:rFonts w:cstheme="minorHAnsi"/>
          <w:sz w:val="24"/>
          <w:szCs w:val="24"/>
        </w:rPr>
        <w:t xml:space="preserve">. This was </w:t>
      </w:r>
      <w:r w:rsidR="005C3719" w:rsidRPr="00107F9A">
        <w:rPr>
          <w:rFonts w:cstheme="minorHAnsi"/>
          <w:sz w:val="24"/>
          <w:szCs w:val="24"/>
        </w:rPr>
        <w:t>mainly</w:t>
      </w:r>
      <w:r w:rsidR="00761EF3" w:rsidRPr="00107F9A">
        <w:rPr>
          <w:rFonts w:cstheme="minorHAnsi"/>
          <w:sz w:val="24"/>
          <w:szCs w:val="24"/>
        </w:rPr>
        <w:t xml:space="preserve"> down to the crash of </w:t>
      </w:r>
      <w:r w:rsidR="00DE2CBC" w:rsidRPr="00107F9A">
        <w:rPr>
          <w:rFonts w:cstheme="minorHAnsi"/>
          <w:sz w:val="24"/>
          <w:szCs w:val="24"/>
        </w:rPr>
        <w:t xml:space="preserve">crude oil </w:t>
      </w:r>
      <w:r w:rsidR="009128B3" w:rsidRPr="00107F9A">
        <w:rPr>
          <w:rFonts w:cstheme="minorHAnsi"/>
          <w:sz w:val="24"/>
          <w:szCs w:val="24"/>
        </w:rPr>
        <w:t xml:space="preserve">in the period between 2014-2016, oil had gone from trading at </w:t>
      </w:r>
      <w:r w:rsidR="007C73FA" w:rsidRPr="00107F9A">
        <w:rPr>
          <w:rFonts w:cstheme="minorHAnsi"/>
          <w:sz w:val="24"/>
          <w:szCs w:val="24"/>
        </w:rPr>
        <w:t>over $100 a barrel</w:t>
      </w:r>
      <w:r w:rsidR="00A60D43" w:rsidRPr="00107F9A">
        <w:rPr>
          <w:rFonts w:cstheme="minorHAnsi"/>
          <w:sz w:val="24"/>
          <w:szCs w:val="24"/>
        </w:rPr>
        <w:t xml:space="preserve"> in July 2014 to just over $30 a barrel in </w:t>
      </w:r>
      <w:r w:rsidR="001506AF" w:rsidRPr="00107F9A">
        <w:rPr>
          <w:rFonts w:cstheme="minorHAnsi"/>
          <w:sz w:val="24"/>
          <w:szCs w:val="24"/>
        </w:rPr>
        <w:t>February 2016 (</w:t>
      </w:r>
      <w:r w:rsidR="0013191B" w:rsidRPr="00107F9A">
        <w:rPr>
          <w:rFonts w:cstheme="minorHAnsi"/>
          <w:sz w:val="24"/>
          <w:szCs w:val="24"/>
        </w:rPr>
        <w:t>Grigoli</w:t>
      </w:r>
      <w:r w:rsidR="00133177" w:rsidRPr="00107F9A">
        <w:rPr>
          <w:rFonts w:cstheme="minorHAnsi"/>
          <w:sz w:val="24"/>
          <w:szCs w:val="24"/>
        </w:rPr>
        <w:t xml:space="preserve"> et al, 2017)</w:t>
      </w:r>
      <w:r w:rsidR="00A65993" w:rsidRPr="00107F9A">
        <w:rPr>
          <w:rFonts w:cstheme="minorHAnsi"/>
          <w:sz w:val="24"/>
          <w:szCs w:val="24"/>
        </w:rPr>
        <w:t xml:space="preserve">. The threat </w:t>
      </w:r>
      <w:r w:rsidR="00DD718C" w:rsidRPr="00107F9A">
        <w:rPr>
          <w:rFonts w:cstheme="minorHAnsi"/>
          <w:sz w:val="24"/>
          <w:szCs w:val="24"/>
        </w:rPr>
        <w:t xml:space="preserve">meant that </w:t>
      </w:r>
      <w:r w:rsidR="00976F20" w:rsidRPr="00107F9A">
        <w:rPr>
          <w:rFonts w:cstheme="minorHAnsi"/>
          <w:sz w:val="24"/>
          <w:szCs w:val="24"/>
        </w:rPr>
        <w:t>diversification was re</w:t>
      </w:r>
      <w:r w:rsidR="00D970D2" w:rsidRPr="00107F9A">
        <w:rPr>
          <w:rFonts w:cstheme="minorHAnsi"/>
          <w:sz w:val="24"/>
          <w:szCs w:val="24"/>
        </w:rPr>
        <w:t>quired,</w:t>
      </w:r>
      <w:r w:rsidR="00976F20" w:rsidRPr="00107F9A">
        <w:rPr>
          <w:rFonts w:cstheme="minorHAnsi"/>
          <w:sz w:val="24"/>
          <w:szCs w:val="24"/>
        </w:rPr>
        <w:t xml:space="preserve"> and in 2016</w:t>
      </w:r>
      <w:r w:rsidR="00A40E50" w:rsidRPr="00107F9A">
        <w:rPr>
          <w:rFonts w:cstheme="minorHAnsi"/>
          <w:sz w:val="24"/>
          <w:szCs w:val="24"/>
        </w:rPr>
        <w:t xml:space="preserve"> Shell launched their new division </w:t>
      </w:r>
      <w:r w:rsidR="002760A5" w:rsidRPr="00107F9A">
        <w:rPr>
          <w:rFonts w:cstheme="minorHAnsi"/>
          <w:sz w:val="24"/>
          <w:szCs w:val="24"/>
        </w:rPr>
        <w:t>“New Energies”</w:t>
      </w:r>
      <w:r w:rsidR="00D970D2" w:rsidRPr="00107F9A">
        <w:rPr>
          <w:rFonts w:cstheme="minorHAnsi"/>
          <w:sz w:val="24"/>
          <w:szCs w:val="24"/>
        </w:rPr>
        <w:t>.</w:t>
      </w:r>
      <w:r w:rsidR="00E75C6D" w:rsidRPr="00107F9A">
        <w:rPr>
          <w:rFonts w:cstheme="minorHAnsi"/>
          <w:sz w:val="24"/>
          <w:szCs w:val="24"/>
        </w:rPr>
        <w:t xml:space="preserve"> </w:t>
      </w:r>
      <w:r w:rsidR="00D970D2" w:rsidRPr="00107F9A">
        <w:rPr>
          <w:rFonts w:cstheme="minorHAnsi"/>
          <w:sz w:val="24"/>
          <w:szCs w:val="24"/>
        </w:rPr>
        <w:t>T</w:t>
      </w:r>
      <w:r w:rsidR="00E75C6D" w:rsidRPr="00107F9A">
        <w:rPr>
          <w:rFonts w:cstheme="minorHAnsi"/>
          <w:sz w:val="24"/>
          <w:szCs w:val="24"/>
        </w:rPr>
        <w:t>his would be the start</w:t>
      </w:r>
      <w:r w:rsidR="00942728" w:rsidRPr="00107F9A">
        <w:rPr>
          <w:rFonts w:cstheme="minorHAnsi"/>
          <w:sz w:val="24"/>
          <w:szCs w:val="24"/>
        </w:rPr>
        <w:t xml:space="preserve"> of the ren</w:t>
      </w:r>
      <w:r w:rsidR="003F6153" w:rsidRPr="00107F9A">
        <w:rPr>
          <w:rFonts w:cstheme="minorHAnsi"/>
          <w:sz w:val="24"/>
          <w:szCs w:val="24"/>
        </w:rPr>
        <w:t>ewable journey to</w:t>
      </w:r>
      <w:r w:rsidR="00775E52" w:rsidRPr="00107F9A">
        <w:rPr>
          <w:rFonts w:cstheme="minorHAnsi"/>
          <w:sz w:val="24"/>
          <w:szCs w:val="24"/>
        </w:rPr>
        <w:t xml:space="preserve"> firstly</w:t>
      </w:r>
      <w:r w:rsidR="004E1BC7" w:rsidRPr="00107F9A">
        <w:rPr>
          <w:rFonts w:cstheme="minorHAnsi"/>
          <w:sz w:val="24"/>
          <w:szCs w:val="24"/>
        </w:rPr>
        <w:t>;</w:t>
      </w:r>
      <w:r w:rsidR="003F6153" w:rsidRPr="00107F9A">
        <w:rPr>
          <w:rFonts w:cstheme="minorHAnsi"/>
          <w:sz w:val="24"/>
          <w:szCs w:val="24"/>
        </w:rPr>
        <w:t xml:space="preserve"> explore </w:t>
      </w:r>
      <w:r w:rsidR="0062570E" w:rsidRPr="00107F9A">
        <w:rPr>
          <w:rFonts w:cstheme="minorHAnsi"/>
          <w:sz w:val="24"/>
          <w:szCs w:val="24"/>
        </w:rPr>
        <w:t>alternative fuels for transport including hydrogen and advanced biofuels</w:t>
      </w:r>
      <w:r w:rsidR="004E1BC7" w:rsidRPr="00107F9A">
        <w:rPr>
          <w:rFonts w:cstheme="minorHAnsi"/>
          <w:sz w:val="24"/>
          <w:szCs w:val="24"/>
        </w:rPr>
        <w:t>,</w:t>
      </w:r>
      <w:r w:rsidR="00775E52" w:rsidRPr="00107F9A">
        <w:rPr>
          <w:rFonts w:cstheme="minorHAnsi"/>
          <w:sz w:val="24"/>
          <w:szCs w:val="24"/>
        </w:rPr>
        <w:t xml:space="preserve"> and secondly, to explore power</w:t>
      </w:r>
      <w:r w:rsidR="008135DF" w:rsidRPr="00107F9A">
        <w:rPr>
          <w:rFonts w:cstheme="minorHAnsi"/>
          <w:sz w:val="24"/>
          <w:szCs w:val="24"/>
        </w:rPr>
        <w:t xml:space="preserve"> from generating</w:t>
      </w:r>
      <w:r w:rsidR="00EA2865" w:rsidRPr="00107F9A">
        <w:rPr>
          <w:rFonts w:cstheme="minorHAnsi"/>
          <w:sz w:val="24"/>
          <w:szCs w:val="24"/>
        </w:rPr>
        <w:t xml:space="preserve"> electricity</w:t>
      </w:r>
      <w:r w:rsidR="00887847" w:rsidRPr="00107F9A">
        <w:rPr>
          <w:rFonts w:cstheme="minorHAnsi"/>
          <w:sz w:val="24"/>
          <w:szCs w:val="24"/>
        </w:rPr>
        <w:t xml:space="preserve">, </w:t>
      </w:r>
      <w:r w:rsidR="00EA2865" w:rsidRPr="00107F9A">
        <w:rPr>
          <w:rFonts w:cstheme="minorHAnsi"/>
          <w:sz w:val="24"/>
          <w:szCs w:val="24"/>
        </w:rPr>
        <w:t>to</w:t>
      </w:r>
      <w:r w:rsidR="00887847" w:rsidRPr="00107F9A">
        <w:rPr>
          <w:rFonts w:cstheme="minorHAnsi"/>
          <w:sz w:val="24"/>
          <w:szCs w:val="24"/>
        </w:rPr>
        <w:t xml:space="preserve"> buying it,</w:t>
      </w:r>
      <w:r w:rsidR="00EA2865" w:rsidRPr="00107F9A">
        <w:rPr>
          <w:rFonts w:cstheme="minorHAnsi"/>
          <w:sz w:val="24"/>
          <w:szCs w:val="24"/>
        </w:rPr>
        <w:t xml:space="preserve"> selling</w:t>
      </w:r>
      <w:r w:rsidR="00887847" w:rsidRPr="00107F9A">
        <w:rPr>
          <w:rFonts w:cstheme="minorHAnsi"/>
          <w:sz w:val="24"/>
          <w:szCs w:val="24"/>
        </w:rPr>
        <w:t xml:space="preserve"> </w:t>
      </w:r>
      <w:proofErr w:type="gramStart"/>
      <w:r w:rsidR="00887847" w:rsidRPr="00107F9A">
        <w:rPr>
          <w:rFonts w:cstheme="minorHAnsi"/>
          <w:sz w:val="24"/>
          <w:szCs w:val="24"/>
        </w:rPr>
        <w:t>it</w:t>
      </w:r>
      <w:proofErr w:type="gramEnd"/>
      <w:r w:rsidR="00887847" w:rsidRPr="00107F9A">
        <w:rPr>
          <w:rFonts w:cstheme="minorHAnsi"/>
          <w:sz w:val="24"/>
          <w:szCs w:val="24"/>
        </w:rPr>
        <w:t xml:space="preserve"> and supplying directly to customers </w:t>
      </w:r>
      <w:r w:rsidR="004A0FF9" w:rsidRPr="00107F9A">
        <w:rPr>
          <w:rFonts w:cstheme="minorHAnsi"/>
          <w:sz w:val="24"/>
          <w:szCs w:val="24"/>
        </w:rPr>
        <w:t>(Shell</w:t>
      </w:r>
      <w:r w:rsidR="00EC728C" w:rsidRPr="00107F9A">
        <w:rPr>
          <w:rFonts w:cstheme="minorHAnsi"/>
          <w:sz w:val="24"/>
          <w:szCs w:val="24"/>
        </w:rPr>
        <w:t>, 2019</w:t>
      </w:r>
      <w:r w:rsidR="00023709" w:rsidRPr="00107F9A">
        <w:rPr>
          <w:rFonts w:cstheme="minorHAnsi"/>
          <w:sz w:val="24"/>
          <w:szCs w:val="24"/>
        </w:rPr>
        <w:t>b</w:t>
      </w:r>
      <w:r w:rsidR="004A0FF9" w:rsidRPr="00107F9A">
        <w:rPr>
          <w:rFonts w:cstheme="minorHAnsi"/>
          <w:sz w:val="24"/>
          <w:szCs w:val="24"/>
        </w:rPr>
        <w:t>)</w:t>
      </w:r>
      <w:r w:rsidR="00D970D2" w:rsidRPr="00107F9A">
        <w:rPr>
          <w:rFonts w:cstheme="minorHAnsi"/>
          <w:sz w:val="24"/>
          <w:szCs w:val="24"/>
        </w:rPr>
        <w:t>.</w:t>
      </w:r>
      <w:r w:rsidR="00142AAF" w:rsidRPr="00107F9A">
        <w:rPr>
          <w:rFonts w:cstheme="minorHAnsi"/>
          <w:sz w:val="24"/>
          <w:szCs w:val="24"/>
        </w:rPr>
        <w:t xml:space="preserve"> This would be the start of </w:t>
      </w:r>
      <w:r w:rsidR="003E14CE" w:rsidRPr="00107F9A">
        <w:rPr>
          <w:rFonts w:cstheme="minorHAnsi"/>
          <w:sz w:val="24"/>
          <w:szCs w:val="24"/>
        </w:rPr>
        <w:t>the carbon reduction journey for a greener future.</w:t>
      </w:r>
    </w:p>
    <w:p w14:paraId="484D173F" w14:textId="610EDFBF" w:rsidR="00D970D2" w:rsidRPr="00107F9A" w:rsidRDefault="00C50166" w:rsidP="00853B7A">
      <w:pPr>
        <w:spacing w:line="480" w:lineRule="auto"/>
        <w:jc w:val="both"/>
        <w:rPr>
          <w:rFonts w:cstheme="minorHAnsi"/>
          <w:sz w:val="24"/>
          <w:szCs w:val="24"/>
        </w:rPr>
      </w:pPr>
      <w:r w:rsidRPr="00107F9A">
        <w:rPr>
          <w:rFonts w:cstheme="minorHAnsi"/>
          <w:sz w:val="24"/>
          <w:szCs w:val="24"/>
        </w:rPr>
        <w:t>In 2019, a major step forward</w:t>
      </w:r>
      <w:r w:rsidR="00A776F5" w:rsidRPr="00107F9A">
        <w:rPr>
          <w:rFonts w:cstheme="minorHAnsi"/>
          <w:sz w:val="24"/>
          <w:szCs w:val="24"/>
        </w:rPr>
        <w:t xml:space="preserve"> into renewables</w:t>
      </w:r>
      <w:r w:rsidRPr="00107F9A">
        <w:rPr>
          <w:rFonts w:cstheme="minorHAnsi"/>
          <w:sz w:val="24"/>
          <w:szCs w:val="24"/>
        </w:rPr>
        <w:t xml:space="preserve"> was </w:t>
      </w:r>
      <w:r w:rsidR="00C66482" w:rsidRPr="00107F9A">
        <w:rPr>
          <w:rFonts w:cstheme="minorHAnsi"/>
          <w:sz w:val="24"/>
          <w:szCs w:val="24"/>
        </w:rPr>
        <w:t xml:space="preserve">achieved when Shell </w:t>
      </w:r>
      <w:r w:rsidR="00081256" w:rsidRPr="00107F9A">
        <w:rPr>
          <w:rFonts w:cstheme="minorHAnsi"/>
          <w:sz w:val="24"/>
          <w:szCs w:val="24"/>
        </w:rPr>
        <w:t>Energy was launched,</w:t>
      </w:r>
      <w:r w:rsidR="00791BA4" w:rsidRPr="00107F9A">
        <w:rPr>
          <w:rFonts w:cstheme="minorHAnsi"/>
          <w:sz w:val="24"/>
          <w:szCs w:val="24"/>
        </w:rPr>
        <w:t xml:space="preserve"> </w:t>
      </w:r>
      <w:r w:rsidR="00CC24B0" w:rsidRPr="00107F9A">
        <w:rPr>
          <w:rFonts w:cstheme="minorHAnsi"/>
          <w:sz w:val="24"/>
          <w:szCs w:val="24"/>
        </w:rPr>
        <w:t>this was the first step in offering to buy and sell</w:t>
      </w:r>
      <w:r w:rsidR="002A039E" w:rsidRPr="00107F9A">
        <w:rPr>
          <w:rFonts w:cstheme="minorHAnsi"/>
          <w:sz w:val="24"/>
          <w:szCs w:val="24"/>
        </w:rPr>
        <w:t xml:space="preserve"> renewable</w:t>
      </w:r>
      <w:r w:rsidR="00CC24B0" w:rsidRPr="00107F9A">
        <w:rPr>
          <w:rFonts w:cstheme="minorHAnsi"/>
          <w:sz w:val="24"/>
          <w:szCs w:val="24"/>
        </w:rPr>
        <w:t xml:space="preserve"> electricity</w:t>
      </w:r>
      <w:r w:rsidR="00403BC4" w:rsidRPr="00107F9A">
        <w:rPr>
          <w:rFonts w:cstheme="minorHAnsi"/>
          <w:sz w:val="24"/>
          <w:szCs w:val="24"/>
        </w:rPr>
        <w:t xml:space="preserve"> and other services</w:t>
      </w:r>
      <w:r w:rsidR="00CC24B0" w:rsidRPr="00107F9A">
        <w:rPr>
          <w:rFonts w:cstheme="minorHAnsi"/>
          <w:sz w:val="24"/>
          <w:szCs w:val="24"/>
        </w:rPr>
        <w:t xml:space="preserve"> direct to both customers and businesses. </w:t>
      </w:r>
      <w:r w:rsidR="0060040D" w:rsidRPr="00107F9A">
        <w:rPr>
          <w:rFonts w:cstheme="minorHAnsi"/>
          <w:sz w:val="24"/>
          <w:szCs w:val="24"/>
        </w:rPr>
        <w:t>This was achieved through the acquisition of First Utility</w:t>
      </w:r>
      <w:r w:rsidR="00AB70FF" w:rsidRPr="00107F9A">
        <w:rPr>
          <w:rFonts w:cstheme="minorHAnsi"/>
          <w:sz w:val="24"/>
          <w:szCs w:val="24"/>
        </w:rPr>
        <w:t xml:space="preserve"> (Shell 2019</w:t>
      </w:r>
      <w:r w:rsidR="0037061A" w:rsidRPr="00107F9A">
        <w:rPr>
          <w:rFonts w:cstheme="minorHAnsi"/>
          <w:sz w:val="24"/>
          <w:szCs w:val="24"/>
        </w:rPr>
        <w:t>a</w:t>
      </w:r>
      <w:r w:rsidR="00AB70FF" w:rsidRPr="00107F9A">
        <w:rPr>
          <w:rFonts w:cstheme="minorHAnsi"/>
          <w:sz w:val="24"/>
          <w:szCs w:val="24"/>
        </w:rPr>
        <w:t>)</w:t>
      </w:r>
      <w:r w:rsidR="00A223FF" w:rsidRPr="00107F9A">
        <w:rPr>
          <w:rFonts w:cstheme="minorHAnsi"/>
          <w:sz w:val="24"/>
          <w:szCs w:val="24"/>
        </w:rPr>
        <w:t>,</w:t>
      </w:r>
      <w:r w:rsidR="003E14CE" w:rsidRPr="00107F9A">
        <w:rPr>
          <w:rFonts w:cstheme="minorHAnsi"/>
          <w:sz w:val="24"/>
          <w:szCs w:val="24"/>
        </w:rPr>
        <w:t xml:space="preserve"> and</w:t>
      </w:r>
      <w:r w:rsidR="00A705CF" w:rsidRPr="00107F9A">
        <w:rPr>
          <w:rFonts w:cstheme="minorHAnsi"/>
          <w:sz w:val="24"/>
          <w:szCs w:val="24"/>
        </w:rPr>
        <w:t xml:space="preserve"> now</w:t>
      </w:r>
      <w:r w:rsidR="002D4505" w:rsidRPr="00107F9A">
        <w:rPr>
          <w:rFonts w:cstheme="minorHAnsi"/>
          <w:sz w:val="24"/>
          <w:szCs w:val="24"/>
        </w:rPr>
        <w:t xml:space="preserve"> </w:t>
      </w:r>
      <w:r w:rsidR="002A039E" w:rsidRPr="00107F9A">
        <w:rPr>
          <w:rFonts w:cstheme="minorHAnsi"/>
          <w:sz w:val="24"/>
          <w:szCs w:val="24"/>
        </w:rPr>
        <w:t xml:space="preserve">with over 1,000,000 customers </w:t>
      </w:r>
      <w:r w:rsidR="002D4505" w:rsidRPr="00107F9A">
        <w:rPr>
          <w:rFonts w:cstheme="minorHAnsi"/>
          <w:sz w:val="24"/>
          <w:szCs w:val="24"/>
        </w:rPr>
        <w:t xml:space="preserve">this service is offered to customers across the </w:t>
      </w:r>
      <w:r w:rsidR="00B017DF" w:rsidRPr="00107F9A">
        <w:rPr>
          <w:rFonts w:cstheme="minorHAnsi"/>
          <w:sz w:val="24"/>
          <w:szCs w:val="24"/>
        </w:rPr>
        <w:t xml:space="preserve">US, UK, </w:t>
      </w:r>
      <w:r w:rsidR="00BE5438" w:rsidRPr="00107F9A">
        <w:rPr>
          <w:rFonts w:cstheme="minorHAnsi"/>
          <w:sz w:val="24"/>
          <w:szCs w:val="24"/>
        </w:rPr>
        <w:t>Germany,</w:t>
      </w:r>
      <w:r w:rsidR="00B017DF" w:rsidRPr="00107F9A">
        <w:rPr>
          <w:rFonts w:cstheme="minorHAnsi"/>
          <w:sz w:val="24"/>
          <w:szCs w:val="24"/>
        </w:rPr>
        <w:t xml:space="preserve"> and the Netherlands</w:t>
      </w:r>
      <w:r w:rsidR="00153147" w:rsidRPr="00107F9A">
        <w:rPr>
          <w:rFonts w:cstheme="minorHAnsi"/>
          <w:sz w:val="24"/>
          <w:szCs w:val="24"/>
        </w:rPr>
        <w:t xml:space="preserve"> </w:t>
      </w:r>
      <w:r w:rsidR="002A039E" w:rsidRPr="00107F9A">
        <w:rPr>
          <w:rFonts w:cstheme="minorHAnsi"/>
          <w:sz w:val="24"/>
          <w:szCs w:val="24"/>
        </w:rPr>
        <w:t>(Papernest, 2022)</w:t>
      </w:r>
      <w:r w:rsidR="001B469A" w:rsidRPr="00107F9A">
        <w:rPr>
          <w:rFonts w:cstheme="minorHAnsi"/>
          <w:sz w:val="24"/>
          <w:szCs w:val="24"/>
        </w:rPr>
        <w:t xml:space="preserve">. </w:t>
      </w:r>
    </w:p>
    <w:p w14:paraId="7D064577" w14:textId="77777777" w:rsidR="005E6F5D" w:rsidRPr="00107F9A" w:rsidRDefault="00BF4F44" w:rsidP="00853B7A">
      <w:pPr>
        <w:spacing w:line="480" w:lineRule="auto"/>
        <w:jc w:val="both"/>
        <w:rPr>
          <w:rFonts w:cstheme="minorHAnsi"/>
          <w:sz w:val="24"/>
          <w:szCs w:val="24"/>
        </w:rPr>
      </w:pPr>
      <w:r w:rsidRPr="00107F9A">
        <w:rPr>
          <w:rFonts w:cstheme="minorHAnsi"/>
          <w:sz w:val="24"/>
          <w:szCs w:val="24"/>
        </w:rPr>
        <w:t xml:space="preserve">The formal planning for change has been outlined in Shells Powering Progress </w:t>
      </w:r>
      <w:r w:rsidR="00A50ABC" w:rsidRPr="00107F9A">
        <w:rPr>
          <w:rFonts w:cstheme="minorHAnsi"/>
          <w:sz w:val="24"/>
          <w:szCs w:val="24"/>
        </w:rPr>
        <w:t>S</w:t>
      </w:r>
      <w:r w:rsidRPr="00107F9A">
        <w:rPr>
          <w:rFonts w:cstheme="minorHAnsi"/>
          <w:sz w:val="24"/>
          <w:szCs w:val="24"/>
        </w:rPr>
        <w:t>trategy</w:t>
      </w:r>
      <w:r w:rsidR="00A50ABC" w:rsidRPr="00107F9A">
        <w:rPr>
          <w:rFonts w:cstheme="minorHAnsi"/>
          <w:sz w:val="24"/>
          <w:szCs w:val="24"/>
        </w:rPr>
        <w:t xml:space="preserve">, a vision to achieve </w:t>
      </w:r>
      <w:r w:rsidR="002727FC" w:rsidRPr="00107F9A">
        <w:rPr>
          <w:rFonts w:cstheme="minorHAnsi"/>
          <w:sz w:val="24"/>
          <w:szCs w:val="24"/>
        </w:rPr>
        <w:t>net-zero emissions</w:t>
      </w:r>
      <w:r w:rsidR="00E07DE5" w:rsidRPr="00107F9A">
        <w:rPr>
          <w:rFonts w:cstheme="minorHAnsi"/>
          <w:sz w:val="24"/>
          <w:szCs w:val="24"/>
        </w:rPr>
        <w:t xml:space="preserve">. It has four </w:t>
      </w:r>
      <w:r w:rsidR="005E6F5D" w:rsidRPr="00107F9A">
        <w:rPr>
          <w:rFonts w:cstheme="minorHAnsi"/>
          <w:sz w:val="24"/>
          <w:szCs w:val="24"/>
        </w:rPr>
        <w:t>key objectives:</w:t>
      </w:r>
    </w:p>
    <w:p w14:paraId="31847810" w14:textId="55F5D5BC" w:rsidR="00125D2D" w:rsidRPr="00107F9A" w:rsidRDefault="005E6F5D" w:rsidP="00853B7A">
      <w:pPr>
        <w:pStyle w:val="ListParagraph"/>
        <w:numPr>
          <w:ilvl w:val="0"/>
          <w:numId w:val="7"/>
        </w:numPr>
        <w:spacing w:line="480" w:lineRule="auto"/>
        <w:jc w:val="both"/>
        <w:rPr>
          <w:rFonts w:cstheme="minorHAnsi"/>
          <w:sz w:val="24"/>
          <w:szCs w:val="24"/>
        </w:rPr>
      </w:pPr>
      <w:r w:rsidRPr="00107F9A">
        <w:rPr>
          <w:rFonts w:cstheme="minorHAnsi"/>
          <w:sz w:val="24"/>
          <w:szCs w:val="24"/>
        </w:rPr>
        <w:lastRenderedPageBreak/>
        <w:t>Generating shareholder value</w:t>
      </w:r>
    </w:p>
    <w:p w14:paraId="78532DAD" w14:textId="5B637113" w:rsidR="005E6F5D" w:rsidRPr="00107F9A" w:rsidRDefault="005E6F5D" w:rsidP="00853B7A">
      <w:pPr>
        <w:pStyle w:val="ListParagraph"/>
        <w:numPr>
          <w:ilvl w:val="0"/>
          <w:numId w:val="7"/>
        </w:numPr>
        <w:spacing w:line="480" w:lineRule="auto"/>
        <w:jc w:val="both"/>
        <w:rPr>
          <w:rFonts w:cstheme="minorHAnsi"/>
          <w:sz w:val="24"/>
          <w:szCs w:val="24"/>
        </w:rPr>
      </w:pPr>
      <w:r w:rsidRPr="00107F9A">
        <w:rPr>
          <w:rFonts w:cstheme="minorHAnsi"/>
          <w:sz w:val="24"/>
          <w:szCs w:val="24"/>
        </w:rPr>
        <w:t>Powering Lives</w:t>
      </w:r>
    </w:p>
    <w:p w14:paraId="406A7AF1" w14:textId="47C08D20" w:rsidR="005E6F5D" w:rsidRPr="00107F9A" w:rsidRDefault="005E6F5D" w:rsidP="00853B7A">
      <w:pPr>
        <w:pStyle w:val="ListParagraph"/>
        <w:numPr>
          <w:ilvl w:val="0"/>
          <w:numId w:val="7"/>
        </w:numPr>
        <w:spacing w:line="480" w:lineRule="auto"/>
        <w:jc w:val="both"/>
        <w:rPr>
          <w:rFonts w:cstheme="minorHAnsi"/>
          <w:sz w:val="24"/>
          <w:szCs w:val="24"/>
        </w:rPr>
      </w:pPr>
      <w:r w:rsidRPr="00107F9A">
        <w:rPr>
          <w:rFonts w:cstheme="minorHAnsi"/>
          <w:sz w:val="24"/>
          <w:szCs w:val="24"/>
        </w:rPr>
        <w:t xml:space="preserve">Achieving net zero </w:t>
      </w:r>
      <w:r w:rsidR="00B445DB" w:rsidRPr="00107F9A">
        <w:rPr>
          <w:rFonts w:cstheme="minorHAnsi"/>
          <w:sz w:val="24"/>
          <w:szCs w:val="24"/>
        </w:rPr>
        <w:t>emissions</w:t>
      </w:r>
    </w:p>
    <w:p w14:paraId="00ADD261" w14:textId="748EA559" w:rsidR="005E6F5D" w:rsidRPr="00107F9A" w:rsidRDefault="00B445DB" w:rsidP="00853B7A">
      <w:pPr>
        <w:pStyle w:val="ListParagraph"/>
        <w:numPr>
          <w:ilvl w:val="0"/>
          <w:numId w:val="7"/>
        </w:numPr>
        <w:spacing w:line="480" w:lineRule="auto"/>
        <w:jc w:val="both"/>
        <w:rPr>
          <w:rFonts w:cstheme="minorHAnsi"/>
          <w:sz w:val="24"/>
          <w:szCs w:val="24"/>
        </w:rPr>
      </w:pPr>
      <w:r w:rsidRPr="00107F9A">
        <w:rPr>
          <w:rFonts w:cstheme="minorHAnsi"/>
          <w:sz w:val="24"/>
          <w:szCs w:val="24"/>
        </w:rPr>
        <w:t>Respecting Nature</w:t>
      </w:r>
    </w:p>
    <w:p w14:paraId="10564AB1" w14:textId="698A6432" w:rsidR="005B64D0" w:rsidRPr="00107F9A" w:rsidRDefault="005B64D0" w:rsidP="005B64D0">
      <w:pPr>
        <w:spacing w:line="480" w:lineRule="auto"/>
        <w:jc w:val="both"/>
        <w:rPr>
          <w:rFonts w:cstheme="minorHAnsi"/>
          <w:sz w:val="24"/>
          <w:szCs w:val="24"/>
        </w:rPr>
      </w:pPr>
      <w:r w:rsidRPr="00107F9A">
        <w:rPr>
          <w:rFonts w:cstheme="minorHAnsi"/>
          <w:sz w:val="24"/>
          <w:szCs w:val="24"/>
        </w:rPr>
        <w:t>In 2019 a report was published that showed 17 out of 20 worst carbon emitters were oil and gas companies</w:t>
      </w:r>
      <w:r w:rsidR="00CB039F" w:rsidRPr="00107F9A">
        <w:rPr>
          <w:rFonts w:cstheme="minorHAnsi"/>
          <w:sz w:val="24"/>
          <w:szCs w:val="24"/>
        </w:rPr>
        <w:t>, including</w:t>
      </w:r>
      <w:r w:rsidRPr="00107F9A">
        <w:rPr>
          <w:rFonts w:cstheme="minorHAnsi"/>
          <w:sz w:val="24"/>
          <w:szCs w:val="24"/>
        </w:rPr>
        <w:t xml:space="preserve"> Shell</w:t>
      </w:r>
      <w:r w:rsidR="00CB039F" w:rsidRPr="00107F9A">
        <w:rPr>
          <w:rFonts w:cstheme="minorHAnsi"/>
          <w:sz w:val="24"/>
          <w:szCs w:val="24"/>
        </w:rPr>
        <w:t xml:space="preserve"> </w:t>
      </w:r>
      <w:r w:rsidRPr="00107F9A">
        <w:rPr>
          <w:rFonts w:cstheme="minorHAnsi"/>
          <w:sz w:val="24"/>
          <w:szCs w:val="24"/>
        </w:rPr>
        <w:t xml:space="preserve">(Cholteeva, 2019), there has since been a big drive by </w:t>
      </w:r>
      <w:r w:rsidR="00DA04CA" w:rsidRPr="00107F9A">
        <w:rPr>
          <w:rFonts w:cstheme="minorHAnsi"/>
          <w:sz w:val="24"/>
          <w:szCs w:val="24"/>
        </w:rPr>
        <w:t>governments</w:t>
      </w:r>
      <w:r w:rsidRPr="00107F9A">
        <w:rPr>
          <w:rFonts w:cstheme="minorHAnsi"/>
          <w:sz w:val="24"/>
          <w:szCs w:val="24"/>
        </w:rPr>
        <w:t xml:space="preserve"> for the reduction in carbon output and </w:t>
      </w:r>
      <w:r w:rsidR="00DA04CA" w:rsidRPr="00107F9A">
        <w:rPr>
          <w:rFonts w:cstheme="minorHAnsi"/>
          <w:sz w:val="24"/>
          <w:szCs w:val="24"/>
        </w:rPr>
        <w:t>achieving net zero.</w:t>
      </w:r>
    </w:p>
    <w:p w14:paraId="041A053F" w14:textId="77777777" w:rsidR="008D30FB" w:rsidRPr="00107F9A" w:rsidRDefault="008D30FB">
      <w:pPr>
        <w:rPr>
          <w:rFonts w:cstheme="minorHAnsi"/>
          <w:b/>
          <w:bCs/>
          <w:sz w:val="24"/>
          <w:szCs w:val="24"/>
        </w:rPr>
      </w:pPr>
      <w:r w:rsidRPr="00107F9A">
        <w:rPr>
          <w:rFonts w:cstheme="minorHAnsi"/>
          <w:b/>
          <w:bCs/>
          <w:sz w:val="24"/>
          <w:szCs w:val="24"/>
        </w:rPr>
        <w:br w:type="page"/>
      </w:r>
    </w:p>
    <w:p w14:paraId="27006F0F" w14:textId="6A1A0AB7" w:rsidR="00225768" w:rsidRPr="00107F9A" w:rsidRDefault="007D454D" w:rsidP="00853B7A">
      <w:pPr>
        <w:spacing w:line="480" w:lineRule="auto"/>
        <w:jc w:val="both"/>
        <w:rPr>
          <w:rFonts w:cstheme="minorHAnsi"/>
          <w:b/>
          <w:bCs/>
          <w:sz w:val="24"/>
          <w:szCs w:val="24"/>
        </w:rPr>
      </w:pPr>
      <w:r w:rsidRPr="00107F9A">
        <w:rPr>
          <w:rFonts w:cstheme="minorHAnsi"/>
          <w:b/>
          <w:bCs/>
          <w:sz w:val="24"/>
          <w:szCs w:val="24"/>
        </w:rPr>
        <w:lastRenderedPageBreak/>
        <w:t>Internal / External Factors</w:t>
      </w:r>
    </w:p>
    <w:p w14:paraId="15812B20" w14:textId="77777777" w:rsidR="00752D92" w:rsidRPr="00107F9A" w:rsidRDefault="00752D92" w:rsidP="00752D92">
      <w:pPr>
        <w:spacing w:line="480" w:lineRule="auto"/>
        <w:jc w:val="both"/>
        <w:rPr>
          <w:rFonts w:cstheme="minorHAnsi"/>
          <w:b/>
          <w:bCs/>
          <w:sz w:val="24"/>
          <w:szCs w:val="24"/>
        </w:rPr>
      </w:pPr>
      <w:r w:rsidRPr="00107F9A">
        <w:rPr>
          <w:rFonts w:cstheme="minorHAnsi"/>
          <w:b/>
          <w:bCs/>
          <w:sz w:val="24"/>
          <w:szCs w:val="24"/>
        </w:rPr>
        <w:t>STEEPLED Analysis</w:t>
      </w:r>
    </w:p>
    <w:p w14:paraId="17602539" w14:textId="070D29C5" w:rsidR="00752D92" w:rsidRPr="00107F9A" w:rsidRDefault="00752D92" w:rsidP="00752D92">
      <w:pPr>
        <w:spacing w:line="480" w:lineRule="auto"/>
        <w:jc w:val="both"/>
        <w:rPr>
          <w:rFonts w:cstheme="minorHAnsi"/>
          <w:sz w:val="24"/>
          <w:szCs w:val="24"/>
        </w:rPr>
      </w:pPr>
      <w:r w:rsidRPr="00107F9A">
        <w:rPr>
          <w:rFonts w:cstheme="minorHAnsi"/>
          <w:sz w:val="24"/>
          <w:szCs w:val="24"/>
        </w:rPr>
        <w:t xml:space="preserve">The STEEPLED analysis evaluates the macro-environment, assessing eight key factors that </w:t>
      </w:r>
      <w:r w:rsidR="009364A9" w:rsidRPr="00107F9A">
        <w:rPr>
          <w:rFonts w:cstheme="minorHAnsi"/>
          <w:sz w:val="24"/>
          <w:szCs w:val="24"/>
        </w:rPr>
        <w:t>the business has little or no control over</w:t>
      </w:r>
      <w:r w:rsidRPr="00107F9A">
        <w:rPr>
          <w:rFonts w:cstheme="minorHAnsi"/>
          <w:sz w:val="24"/>
          <w:szCs w:val="24"/>
        </w:rPr>
        <w:t xml:space="preserve">. </w:t>
      </w:r>
      <w:r w:rsidR="00BF37BC" w:rsidRPr="00107F9A">
        <w:rPr>
          <w:rFonts w:cstheme="minorHAnsi"/>
          <w:sz w:val="24"/>
          <w:szCs w:val="24"/>
        </w:rPr>
        <w:t>It’s</w:t>
      </w:r>
      <w:r w:rsidRPr="00107F9A">
        <w:rPr>
          <w:rFonts w:cstheme="minorHAnsi"/>
          <w:sz w:val="24"/>
          <w:szCs w:val="24"/>
        </w:rPr>
        <w:t xml:space="preserve"> much like the PESTEL analysis but </w:t>
      </w:r>
      <w:r w:rsidR="000E65DD" w:rsidRPr="00107F9A">
        <w:rPr>
          <w:rFonts w:cstheme="minorHAnsi"/>
          <w:sz w:val="24"/>
          <w:szCs w:val="24"/>
        </w:rPr>
        <w:t>with some additions</w:t>
      </w:r>
      <w:r w:rsidRPr="00107F9A">
        <w:rPr>
          <w:rFonts w:cstheme="minorHAnsi"/>
          <w:sz w:val="24"/>
          <w:szCs w:val="24"/>
        </w:rPr>
        <w:t xml:space="preserve"> (Frue, 2022). It will help prevent other companies gaining competitive advantage in the market. The analysis below will help the company identify key drivers for change, which could impact the success or failure of the </w:t>
      </w:r>
      <w:r w:rsidR="00BF37BC" w:rsidRPr="00107F9A">
        <w:rPr>
          <w:rFonts w:cstheme="minorHAnsi"/>
          <w:sz w:val="24"/>
          <w:szCs w:val="24"/>
        </w:rPr>
        <w:t>organisation’s</w:t>
      </w:r>
      <w:r w:rsidRPr="00107F9A">
        <w:rPr>
          <w:rFonts w:cstheme="minorHAnsi"/>
          <w:sz w:val="24"/>
          <w:szCs w:val="24"/>
        </w:rPr>
        <w:t xml:space="preserve"> strategy (Johnson et al,</w:t>
      </w:r>
      <w:r w:rsidR="0047173C">
        <w:rPr>
          <w:rFonts w:cstheme="minorHAnsi"/>
          <w:sz w:val="24"/>
          <w:szCs w:val="24"/>
        </w:rPr>
        <w:t xml:space="preserve"> 2008</w:t>
      </w:r>
      <w:r w:rsidR="00C426C8">
        <w:rPr>
          <w:rFonts w:cstheme="minorHAnsi"/>
          <w:sz w:val="24"/>
          <w:szCs w:val="24"/>
        </w:rPr>
        <w:t>,</w:t>
      </w:r>
      <w:r w:rsidRPr="00107F9A">
        <w:rPr>
          <w:rFonts w:cstheme="minorHAnsi"/>
          <w:sz w:val="24"/>
          <w:szCs w:val="24"/>
        </w:rPr>
        <w:t xml:space="preserve"> pp.55-56)</w:t>
      </w:r>
    </w:p>
    <w:p w14:paraId="5E80B0D4" w14:textId="0078BD9F" w:rsidR="00752D92" w:rsidRPr="00107F9A" w:rsidRDefault="00752D92" w:rsidP="00752D92">
      <w:pPr>
        <w:spacing w:line="480" w:lineRule="auto"/>
        <w:jc w:val="both"/>
        <w:rPr>
          <w:rFonts w:cstheme="minorHAnsi"/>
          <w:sz w:val="24"/>
          <w:szCs w:val="24"/>
        </w:rPr>
      </w:pPr>
      <w:r w:rsidRPr="00107F9A">
        <w:rPr>
          <w:rFonts w:cstheme="minorHAnsi"/>
          <w:b/>
          <w:bCs/>
          <w:sz w:val="24"/>
          <w:szCs w:val="24"/>
        </w:rPr>
        <w:t>Social</w:t>
      </w:r>
      <w:r w:rsidRPr="00107F9A">
        <w:rPr>
          <w:rFonts w:cstheme="minorHAnsi"/>
          <w:sz w:val="24"/>
          <w:szCs w:val="24"/>
        </w:rPr>
        <w:t xml:space="preserve"> – Consumer attitudes are</w:t>
      </w:r>
      <w:r w:rsidR="009E2C6F" w:rsidRPr="00107F9A">
        <w:rPr>
          <w:rFonts w:cstheme="minorHAnsi"/>
          <w:sz w:val="24"/>
          <w:szCs w:val="24"/>
        </w:rPr>
        <w:t xml:space="preserve"> more environmental</w:t>
      </w:r>
      <w:r w:rsidR="0022206F" w:rsidRPr="00107F9A">
        <w:rPr>
          <w:rFonts w:cstheme="minorHAnsi"/>
          <w:sz w:val="24"/>
          <w:szCs w:val="24"/>
        </w:rPr>
        <w:t>ly friendly</w:t>
      </w:r>
      <w:r w:rsidR="009E2C6F" w:rsidRPr="00107F9A">
        <w:rPr>
          <w:rFonts w:cstheme="minorHAnsi"/>
          <w:sz w:val="24"/>
          <w:szCs w:val="24"/>
        </w:rPr>
        <w:t xml:space="preserve"> and</w:t>
      </w:r>
      <w:r w:rsidRPr="00107F9A">
        <w:rPr>
          <w:rFonts w:cstheme="minorHAnsi"/>
          <w:sz w:val="24"/>
          <w:szCs w:val="24"/>
        </w:rPr>
        <w:t xml:space="preserve"> moving away from hydrocarbons,</w:t>
      </w:r>
      <w:r w:rsidR="000D52DA" w:rsidRPr="00107F9A">
        <w:rPr>
          <w:rFonts w:cstheme="minorHAnsi"/>
          <w:sz w:val="24"/>
          <w:szCs w:val="24"/>
        </w:rPr>
        <w:t xml:space="preserve"> </w:t>
      </w:r>
      <w:r w:rsidR="00883BA1" w:rsidRPr="00107F9A">
        <w:rPr>
          <w:rFonts w:cstheme="minorHAnsi"/>
          <w:sz w:val="24"/>
          <w:szCs w:val="24"/>
        </w:rPr>
        <w:t xml:space="preserve">which poses a major threat </w:t>
      </w:r>
      <w:r w:rsidR="005E1B87" w:rsidRPr="00107F9A">
        <w:rPr>
          <w:rFonts w:cstheme="minorHAnsi"/>
          <w:sz w:val="24"/>
          <w:szCs w:val="24"/>
        </w:rPr>
        <w:t>to future demands of shell products. A</w:t>
      </w:r>
      <w:r w:rsidRPr="00107F9A">
        <w:rPr>
          <w:rFonts w:cstheme="minorHAnsi"/>
          <w:sz w:val="24"/>
          <w:szCs w:val="24"/>
        </w:rPr>
        <w:t xml:space="preserve"> transition from fossil fuels to renewable energy is the only way to energy security (Harding, 2022)</w:t>
      </w:r>
    </w:p>
    <w:p w14:paraId="0A0CACE8" w14:textId="3E84F8AC" w:rsidR="00752D92" w:rsidRPr="00107F9A" w:rsidRDefault="00752D92" w:rsidP="00752D92">
      <w:pPr>
        <w:spacing w:line="480" w:lineRule="auto"/>
        <w:jc w:val="both"/>
        <w:rPr>
          <w:rFonts w:cstheme="minorHAnsi"/>
          <w:sz w:val="24"/>
          <w:szCs w:val="24"/>
        </w:rPr>
      </w:pPr>
      <w:r w:rsidRPr="00107F9A">
        <w:rPr>
          <w:rFonts w:cstheme="minorHAnsi"/>
          <w:b/>
          <w:bCs/>
          <w:sz w:val="24"/>
          <w:szCs w:val="24"/>
        </w:rPr>
        <w:t>Technological</w:t>
      </w:r>
      <w:r w:rsidRPr="00107F9A">
        <w:rPr>
          <w:rFonts w:cstheme="minorHAnsi"/>
          <w:sz w:val="24"/>
          <w:szCs w:val="24"/>
        </w:rPr>
        <w:t xml:space="preserve"> - Alternative fuel vehicles are on the rise in particular electric vehicles,</w:t>
      </w:r>
      <w:r w:rsidR="00A50EFF" w:rsidRPr="00107F9A">
        <w:rPr>
          <w:rFonts w:cstheme="minorHAnsi"/>
          <w:sz w:val="24"/>
          <w:szCs w:val="24"/>
        </w:rPr>
        <w:t xml:space="preserve"> again posing a threat to demand</w:t>
      </w:r>
      <w:r w:rsidR="00EF6DFE" w:rsidRPr="00107F9A">
        <w:rPr>
          <w:rFonts w:cstheme="minorHAnsi"/>
          <w:sz w:val="24"/>
          <w:szCs w:val="24"/>
        </w:rPr>
        <w:t xml:space="preserve"> of</w:t>
      </w:r>
      <w:r w:rsidR="00040337" w:rsidRPr="00107F9A">
        <w:rPr>
          <w:rFonts w:cstheme="minorHAnsi"/>
          <w:sz w:val="24"/>
          <w:szCs w:val="24"/>
        </w:rPr>
        <w:t xml:space="preserve"> fuel</w:t>
      </w:r>
      <w:r w:rsidR="00A50EFF" w:rsidRPr="00107F9A">
        <w:rPr>
          <w:rFonts w:cstheme="minorHAnsi"/>
          <w:sz w:val="24"/>
          <w:szCs w:val="24"/>
        </w:rPr>
        <w:t xml:space="preserve">. </w:t>
      </w:r>
      <w:r w:rsidRPr="00107F9A">
        <w:rPr>
          <w:rFonts w:cstheme="minorHAnsi"/>
          <w:sz w:val="24"/>
          <w:szCs w:val="24"/>
        </w:rPr>
        <w:t>Shell will look to increase the current 140,000 vehicle charge points to 500,000 globally, with 50,000 in the UK alone (electric vehicle charging, 2023)</w:t>
      </w:r>
    </w:p>
    <w:p w14:paraId="2351E55F" w14:textId="77777777" w:rsidR="00752D92" w:rsidRPr="00107F9A" w:rsidRDefault="00752D92" w:rsidP="00752D92">
      <w:pPr>
        <w:spacing w:line="480" w:lineRule="auto"/>
        <w:jc w:val="both"/>
        <w:rPr>
          <w:rFonts w:cstheme="minorHAnsi"/>
          <w:sz w:val="24"/>
          <w:szCs w:val="24"/>
        </w:rPr>
      </w:pPr>
      <w:r w:rsidRPr="00107F9A">
        <w:rPr>
          <w:rFonts w:cstheme="minorHAnsi"/>
          <w:b/>
          <w:bCs/>
          <w:sz w:val="24"/>
          <w:szCs w:val="24"/>
        </w:rPr>
        <w:t xml:space="preserve">Economic </w:t>
      </w:r>
      <w:r w:rsidRPr="00107F9A">
        <w:rPr>
          <w:rFonts w:cstheme="minorHAnsi"/>
          <w:sz w:val="24"/>
          <w:szCs w:val="24"/>
        </w:rPr>
        <w:t>- The demand globally for renewable energy is growing exponentially and there is a need for cheaper energy, there has been a 20% year on year increase in renewable energy capacity as of 2022 (world economic forum, 2022)</w:t>
      </w:r>
    </w:p>
    <w:p w14:paraId="17D943FB" w14:textId="77777777" w:rsidR="00752D92" w:rsidRPr="00107F9A" w:rsidRDefault="00752D92" w:rsidP="00752D92">
      <w:pPr>
        <w:spacing w:line="480" w:lineRule="auto"/>
        <w:jc w:val="both"/>
        <w:rPr>
          <w:rFonts w:cstheme="minorHAnsi"/>
          <w:sz w:val="24"/>
          <w:szCs w:val="24"/>
        </w:rPr>
      </w:pPr>
      <w:r w:rsidRPr="00107F9A">
        <w:rPr>
          <w:rFonts w:cstheme="minorHAnsi"/>
          <w:b/>
          <w:bCs/>
          <w:sz w:val="24"/>
          <w:szCs w:val="24"/>
        </w:rPr>
        <w:t>Environmental</w:t>
      </w:r>
      <w:r w:rsidRPr="00107F9A">
        <w:rPr>
          <w:rFonts w:cstheme="minorHAnsi"/>
          <w:sz w:val="24"/>
          <w:szCs w:val="24"/>
        </w:rPr>
        <w:t xml:space="preserve"> – Climate change act 2008 established to cut greenhouse gas emissions by 80% by 2050, there is a requirement to review the impacts of climate change and establish objectives to adaptation (Gov.uk, 2019)</w:t>
      </w:r>
    </w:p>
    <w:p w14:paraId="0511BF31" w14:textId="77777777" w:rsidR="00752D92" w:rsidRPr="00107F9A" w:rsidRDefault="00752D92" w:rsidP="00752D92">
      <w:pPr>
        <w:spacing w:line="480" w:lineRule="auto"/>
        <w:jc w:val="both"/>
        <w:rPr>
          <w:rFonts w:cstheme="minorHAnsi"/>
          <w:sz w:val="24"/>
          <w:szCs w:val="24"/>
        </w:rPr>
      </w:pPr>
      <w:r w:rsidRPr="00107F9A">
        <w:rPr>
          <w:rFonts w:cstheme="minorHAnsi"/>
          <w:b/>
          <w:bCs/>
          <w:sz w:val="24"/>
          <w:szCs w:val="24"/>
        </w:rPr>
        <w:lastRenderedPageBreak/>
        <w:t>Political</w:t>
      </w:r>
      <w:r w:rsidRPr="00107F9A">
        <w:rPr>
          <w:rFonts w:cstheme="minorHAnsi"/>
          <w:sz w:val="24"/>
          <w:szCs w:val="24"/>
        </w:rPr>
        <w:t xml:space="preserve"> - In November 2020, the UK released the Ten Point Plan for a Green Industrial Revolution, pledging to become net carbon zero by 2050 (HM government, 2020). </w:t>
      </w:r>
    </w:p>
    <w:p w14:paraId="14E06776" w14:textId="77777777" w:rsidR="00752D92" w:rsidRPr="00107F9A" w:rsidRDefault="00752D92" w:rsidP="00752D92">
      <w:pPr>
        <w:spacing w:line="480" w:lineRule="auto"/>
        <w:jc w:val="both"/>
        <w:rPr>
          <w:rFonts w:cstheme="minorHAnsi"/>
          <w:sz w:val="24"/>
          <w:szCs w:val="24"/>
        </w:rPr>
      </w:pPr>
      <w:r w:rsidRPr="00107F9A">
        <w:rPr>
          <w:rFonts w:cstheme="minorHAnsi"/>
          <w:b/>
          <w:bCs/>
          <w:sz w:val="24"/>
          <w:szCs w:val="24"/>
        </w:rPr>
        <w:t>Legal</w:t>
      </w:r>
      <w:r w:rsidRPr="00107F9A">
        <w:rPr>
          <w:rFonts w:cstheme="minorHAnsi"/>
          <w:sz w:val="24"/>
          <w:szCs w:val="24"/>
        </w:rPr>
        <w:t xml:space="preserve"> - The demand for diesel and petrol will likely fall significantly circa 2030, this mainly being the UK government and other countries removing the sales of new internal combustion engine (ICE) vehicles from 2030 (Shapps and Karteng, 2021).</w:t>
      </w:r>
    </w:p>
    <w:p w14:paraId="7FEDD73B" w14:textId="77777777" w:rsidR="00752D92" w:rsidRPr="00107F9A" w:rsidRDefault="00752D92" w:rsidP="00752D92">
      <w:pPr>
        <w:spacing w:line="480" w:lineRule="auto"/>
        <w:jc w:val="both"/>
        <w:rPr>
          <w:rFonts w:cstheme="minorHAnsi"/>
          <w:b/>
          <w:bCs/>
          <w:sz w:val="24"/>
          <w:szCs w:val="24"/>
        </w:rPr>
      </w:pPr>
      <w:r w:rsidRPr="00107F9A">
        <w:rPr>
          <w:rFonts w:cstheme="minorHAnsi"/>
          <w:b/>
          <w:bCs/>
          <w:sz w:val="24"/>
          <w:szCs w:val="24"/>
        </w:rPr>
        <w:t xml:space="preserve">Ethical – </w:t>
      </w:r>
      <w:r w:rsidRPr="00107F9A">
        <w:rPr>
          <w:rFonts w:cstheme="minorHAnsi"/>
          <w:sz w:val="24"/>
          <w:szCs w:val="24"/>
        </w:rPr>
        <w:t>There is a need for good Corporate Social Responsibility, organisations need to be aware of the impacts of which they have on society. It must ensure that the way it operates is sustainable (CIPD, 2022)</w:t>
      </w:r>
    </w:p>
    <w:p w14:paraId="6266E991" w14:textId="37EB17C3" w:rsidR="00752D92" w:rsidRPr="00107F9A" w:rsidRDefault="00752D92" w:rsidP="00752D92">
      <w:pPr>
        <w:spacing w:line="480" w:lineRule="auto"/>
        <w:jc w:val="both"/>
        <w:rPr>
          <w:rFonts w:cstheme="minorHAnsi"/>
          <w:sz w:val="24"/>
          <w:szCs w:val="24"/>
        </w:rPr>
      </w:pPr>
      <w:r w:rsidRPr="00107F9A">
        <w:rPr>
          <w:rFonts w:cstheme="minorHAnsi"/>
          <w:b/>
          <w:bCs/>
          <w:sz w:val="24"/>
          <w:szCs w:val="24"/>
        </w:rPr>
        <w:t xml:space="preserve">Demographics – </w:t>
      </w:r>
      <w:r w:rsidR="00A564AF" w:rsidRPr="00107F9A">
        <w:rPr>
          <w:rFonts w:cstheme="minorHAnsi"/>
          <w:sz w:val="24"/>
          <w:szCs w:val="24"/>
        </w:rPr>
        <w:t>Population growth and</w:t>
      </w:r>
      <w:r w:rsidR="00E944A9" w:rsidRPr="00107F9A">
        <w:rPr>
          <w:rFonts w:cstheme="minorHAnsi"/>
          <w:b/>
          <w:bCs/>
          <w:sz w:val="24"/>
          <w:szCs w:val="24"/>
        </w:rPr>
        <w:t xml:space="preserve"> </w:t>
      </w:r>
      <w:r w:rsidR="00E944A9" w:rsidRPr="00107F9A">
        <w:rPr>
          <w:rFonts w:cstheme="minorHAnsi"/>
          <w:sz w:val="24"/>
          <w:szCs w:val="24"/>
        </w:rPr>
        <w:t>increasingly</w:t>
      </w:r>
      <w:r w:rsidRPr="00107F9A">
        <w:rPr>
          <w:rFonts w:cstheme="minorHAnsi"/>
          <w:sz w:val="24"/>
          <w:szCs w:val="24"/>
        </w:rPr>
        <w:t xml:space="preserve"> urbanised populations seeing enormous increase in energy consumption.</w:t>
      </w:r>
    </w:p>
    <w:p w14:paraId="6930F057" w14:textId="079696E9" w:rsidR="00752D92" w:rsidRPr="00107F9A" w:rsidRDefault="00BC53A6" w:rsidP="00853B7A">
      <w:pPr>
        <w:spacing w:line="480" w:lineRule="auto"/>
        <w:jc w:val="both"/>
        <w:rPr>
          <w:rFonts w:cstheme="minorHAnsi"/>
          <w:b/>
          <w:bCs/>
          <w:sz w:val="24"/>
          <w:szCs w:val="24"/>
        </w:rPr>
      </w:pPr>
      <w:r w:rsidRPr="00107F9A">
        <w:rPr>
          <w:rFonts w:cstheme="minorHAnsi"/>
          <w:b/>
          <w:bCs/>
          <w:sz w:val="24"/>
          <w:szCs w:val="24"/>
        </w:rPr>
        <w:t>SWOT Analysis</w:t>
      </w:r>
    </w:p>
    <w:p w14:paraId="50FE9721" w14:textId="39366B9C" w:rsidR="00A22C87" w:rsidRPr="00107F9A" w:rsidRDefault="00A22C87" w:rsidP="00853B7A">
      <w:pPr>
        <w:spacing w:line="480" w:lineRule="auto"/>
        <w:jc w:val="both"/>
        <w:rPr>
          <w:rFonts w:cstheme="minorHAnsi"/>
          <w:sz w:val="24"/>
          <w:szCs w:val="24"/>
        </w:rPr>
      </w:pPr>
      <w:r w:rsidRPr="00107F9A">
        <w:rPr>
          <w:rFonts w:cstheme="minorHAnsi"/>
          <w:sz w:val="24"/>
          <w:szCs w:val="24"/>
        </w:rPr>
        <w:t>SWOT Analysis</w:t>
      </w:r>
      <w:r w:rsidR="003D4D0F" w:rsidRPr="00107F9A">
        <w:rPr>
          <w:rFonts w:cstheme="minorHAnsi"/>
          <w:sz w:val="24"/>
          <w:szCs w:val="24"/>
        </w:rPr>
        <w:t xml:space="preserve"> examines</w:t>
      </w:r>
      <w:r w:rsidR="001A470B" w:rsidRPr="00107F9A">
        <w:rPr>
          <w:rFonts w:cstheme="minorHAnsi"/>
          <w:sz w:val="24"/>
          <w:szCs w:val="24"/>
        </w:rPr>
        <w:t xml:space="preserve"> both</w:t>
      </w:r>
      <w:r w:rsidR="003D4D0F" w:rsidRPr="00107F9A">
        <w:rPr>
          <w:rFonts w:cstheme="minorHAnsi"/>
          <w:sz w:val="24"/>
          <w:szCs w:val="24"/>
        </w:rPr>
        <w:t xml:space="preserve"> the micro</w:t>
      </w:r>
      <w:r w:rsidR="00981421" w:rsidRPr="00107F9A">
        <w:rPr>
          <w:rFonts w:cstheme="minorHAnsi"/>
          <w:sz w:val="24"/>
          <w:szCs w:val="24"/>
        </w:rPr>
        <w:t>-</w:t>
      </w:r>
      <w:r w:rsidR="003D4D0F" w:rsidRPr="00107F9A">
        <w:rPr>
          <w:rFonts w:cstheme="minorHAnsi"/>
          <w:sz w:val="24"/>
          <w:szCs w:val="24"/>
        </w:rPr>
        <w:t>environment to establish the key driving and restraining forces</w:t>
      </w:r>
      <w:r w:rsidR="00927A62" w:rsidRPr="00107F9A">
        <w:rPr>
          <w:rFonts w:cstheme="minorHAnsi"/>
          <w:sz w:val="24"/>
          <w:szCs w:val="24"/>
        </w:rPr>
        <w:t xml:space="preserve"> within Shell to successfully plan and implement change.</w:t>
      </w:r>
      <w:r w:rsidR="00BC53A6" w:rsidRPr="00107F9A">
        <w:rPr>
          <w:rFonts w:cstheme="minorHAnsi"/>
          <w:sz w:val="24"/>
          <w:szCs w:val="24"/>
        </w:rPr>
        <w:t xml:space="preserve"> Some of these have been highlighted through the </w:t>
      </w:r>
      <w:r w:rsidR="004B1D34" w:rsidRPr="00107F9A">
        <w:rPr>
          <w:rFonts w:cstheme="minorHAnsi"/>
          <w:sz w:val="24"/>
          <w:szCs w:val="24"/>
        </w:rPr>
        <w:t>STEEPLED analysis.</w:t>
      </w:r>
    </w:p>
    <w:p w14:paraId="172DB58F" w14:textId="77777777" w:rsidR="00BC53A6" w:rsidRPr="00107F9A" w:rsidRDefault="00BC53A6" w:rsidP="00853B7A">
      <w:pPr>
        <w:spacing w:line="480" w:lineRule="auto"/>
        <w:jc w:val="both"/>
        <w:rPr>
          <w:rFonts w:cstheme="minorHAnsi"/>
          <w:sz w:val="24"/>
          <w:szCs w:val="24"/>
        </w:rPr>
      </w:pPr>
    </w:p>
    <w:p w14:paraId="57330BC5" w14:textId="77777777" w:rsidR="006A3DC4" w:rsidRPr="00107F9A" w:rsidRDefault="006A3DC4" w:rsidP="00853B7A">
      <w:pPr>
        <w:spacing w:line="480" w:lineRule="auto"/>
        <w:jc w:val="both"/>
        <w:rPr>
          <w:rFonts w:cstheme="minorHAnsi"/>
          <w:sz w:val="24"/>
          <w:szCs w:val="24"/>
        </w:rPr>
      </w:pPr>
    </w:p>
    <w:p w14:paraId="6B09E296" w14:textId="77777777" w:rsidR="00807C98" w:rsidRPr="00107F9A" w:rsidRDefault="00807C98" w:rsidP="00853B7A">
      <w:pPr>
        <w:spacing w:line="480" w:lineRule="auto"/>
        <w:jc w:val="both"/>
        <w:rPr>
          <w:rFonts w:cstheme="minorHAnsi"/>
          <w:sz w:val="24"/>
          <w:szCs w:val="24"/>
        </w:rPr>
      </w:pPr>
    </w:p>
    <w:p w14:paraId="2AAD1D12" w14:textId="77777777" w:rsidR="00807C98" w:rsidRPr="00107F9A" w:rsidRDefault="00807C98" w:rsidP="00853B7A">
      <w:pPr>
        <w:spacing w:line="480" w:lineRule="auto"/>
        <w:jc w:val="both"/>
        <w:rPr>
          <w:rFonts w:cstheme="minorHAnsi"/>
          <w:sz w:val="24"/>
          <w:szCs w:val="24"/>
        </w:rPr>
      </w:pPr>
    </w:p>
    <w:p w14:paraId="31F4FAE0" w14:textId="77777777" w:rsidR="00807C98" w:rsidRPr="00107F9A" w:rsidRDefault="00807C98" w:rsidP="00853B7A">
      <w:pPr>
        <w:spacing w:line="480" w:lineRule="auto"/>
        <w:jc w:val="both"/>
        <w:rPr>
          <w:rFonts w:cstheme="minorHAnsi"/>
          <w:sz w:val="24"/>
          <w:szCs w:val="24"/>
        </w:rPr>
      </w:pPr>
    </w:p>
    <w:p w14:paraId="7B7BF01D" w14:textId="77777777" w:rsidR="00807C98" w:rsidRPr="00107F9A" w:rsidRDefault="00807C98" w:rsidP="00853B7A">
      <w:pPr>
        <w:spacing w:line="480" w:lineRule="auto"/>
        <w:jc w:val="both"/>
        <w:rPr>
          <w:rFonts w:cstheme="minorHAnsi"/>
          <w:sz w:val="24"/>
          <w:szCs w:val="24"/>
        </w:rPr>
      </w:pPr>
    </w:p>
    <w:p w14:paraId="07701323" w14:textId="77777777" w:rsidR="00807C98" w:rsidRPr="00107F9A" w:rsidRDefault="00807C98" w:rsidP="00853B7A">
      <w:pPr>
        <w:spacing w:line="480" w:lineRule="auto"/>
        <w:jc w:val="both"/>
        <w:rPr>
          <w:rFonts w:cstheme="minorHAnsi"/>
          <w:sz w:val="24"/>
          <w:szCs w:val="24"/>
        </w:rPr>
      </w:pPr>
    </w:p>
    <w:p w14:paraId="2031FD6B" w14:textId="77777777" w:rsidR="006A3DC4" w:rsidRPr="00107F9A" w:rsidRDefault="006A3DC4" w:rsidP="00853B7A">
      <w:pPr>
        <w:spacing w:line="480" w:lineRule="auto"/>
        <w:jc w:val="both"/>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A22C87" w:rsidRPr="00107F9A" w14:paraId="79702991" w14:textId="77777777" w:rsidTr="00D93DBF">
        <w:tc>
          <w:tcPr>
            <w:tcW w:w="4621" w:type="dxa"/>
            <w:tcBorders>
              <w:top w:val="single" w:sz="18" w:space="0" w:color="auto"/>
              <w:left w:val="single" w:sz="18" w:space="0" w:color="auto"/>
              <w:bottom w:val="single" w:sz="18" w:space="0" w:color="auto"/>
              <w:right w:val="single" w:sz="18" w:space="0" w:color="auto"/>
            </w:tcBorders>
            <w:shd w:val="clear" w:color="auto" w:fill="C5E0B3" w:themeFill="accent6" w:themeFillTint="66"/>
            <w:vAlign w:val="center"/>
          </w:tcPr>
          <w:p w14:paraId="43DB8372" w14:textId="77777777" w:rsidR="00A22C87" w:rsidRPr="00107F9A" w:rsidRDefault="00A22C87" w:rsidP="00D93DBF">
            <w:pPr>
              <w:spacing w:line="480" w:lineRule="auto"/>
              <w:jc w:val="both"/>
              <w:rPr>
                <w:rFonts w:cstheme="minorHAnsi"/>
                <w:b/>
                <w:bCs/>
                <w:sz w:val="24"/>
                <w:szCs w:val="24"/>
              </w:rPr>
            </w:pPr>
            <w:r w:rsidRPr="00107F9A">
              <w:rPr>
                <w:rFonts w:cstheme="minorHAnsi"/>
                <w:b/>
                <w:bCs/>
                <w:sz w:val="24"/>
                <w:szCs w:val="24"/>
              </w:rPr>
              <w:t>Strengths</w:t>
            </w:r>
          </w:p>
        </w:tc>
        <w:tc>
          <w:tcPr>
            <w:tcW w:w="4621" w:type="dxa"/>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14:paraId="574E7F22" w14:textId="77777777" w:rsidR="00A22C87" w:rsidRPr="00107F9A" w:rsidRDefault="00A22C87" w:rsidP="00D93DBF">
            <w:pPr>
              <w:spacing w:line="480" w:lineRule="auto"/>
              <w:jc w:val="both"/>
              <w:rPr>
                <w:rFonts w:cstheme="minorHAnsi"/>
                <w:b/>
                <w:bCs/>
                <w:sz w:val="24"/>
                <w:szCs w:val="24"/>
              </w:rPr>
            </w:pPr>
            <w:r w:rsidRPr="00107F9A">
              <w:rPr>
                <w:rFonts w:cstheme="minorHAnsi"/>
                <w:b/>
                <w:bCs/>
                <w:sz w:val="24"/>
                <w:szCs w:val="24"/>
              </w:rPr>
              <w:t>Weaknesses</w:t>
            </w:r>
          </w:p>
        </w:tc>
      </w:tr>
      <w:tr w:rsidR="00A22C87" w:rsidRPr="00107F9A" w14:paraId="0A69E474" w14:textId="77777777" w:rsidTr="00D93DBF">
        <w:tc>
          <w:tcPr>
            <w:tcW w:w="4621" w:type="dxa"/>
            <w:tcBorders>
              <w:top w:val="single" w:sz="18" w:space="0" w:color="auto"/>
              <w:left w:val="single" w:sz="18" w:space="0" w:color="auto"/>
              <w:right w:val="single" w:sz="18" w:space="0" w:color="auto"/>
            </w:tcBorders>
            <w:shd w:val="clear" w:color="auto" w:fill="C5E0B3" w:themeFill="accent6" w:themeFillTint="66"/>
            <w:vAlign w:val="center"/>
          </w:tcPr>
          <w:p w14:paraId="5EF7A74B" w14:textId="06511250" w:rsidR="00A22C87" w:rsidRPr="00107F9A" w:rsidRDefault="00060BA5" w:rsidP="00D93DBF">
            <w:pPr>
              <w:spacing w:line="480" w:lineRule="auto"/>
              <w:jc w:val="both"/>
              <w:rPr>
                <w:rFonts w:cstheme="minorHAnsi"/>
                <w:sz w:val="24"/>
                <w:szCs w:val="24"/>
              </w:rPr>
            </w:pPr>
            <w:r w:rsidRPr="00107F9A">
              <w:rPr>
                <w:rFonts w:cstheme="minorHAnsi"/>
                <w:sz w:val="24"/>
                <w:szCs w:val="24"/>
              </w:rPr>
              <w:t>Huge global market presence</w:t>
            </w:r>
          </w:p>
        </w:tc>
        <w:tc>
          <w:tcPr>
            <w:tcW w:w="4621" w:type="dxa"/>
            <w:tcBorders>
              <w:top w:val="single" w:sz="18" w:space="0" w:color="auto"/>
              <w:left w:val="single" w:sz="18" w:space="0" w:color="auto"/>
              <w:right w:val="single" w:sz="18" w:space="0" w:color="auto"/>
            </w:tcBorders>
            <w:shd w:val="clear" w:color="auto" w:fill="FFE599" w:themeFill="accent4" w:themeFillTint="66"/>
            <w:vAlign w:val="center"/>
          </w:tcPr>
          <w:p w14:paraId="5DD9DFC1" w14:textId="016CCFA8" w:rsidR="00A22C87" w:rsidRPr="00107F9A" w:rsidRDefault="00846525" w:rsidP="00D93DBF">
            <w:pPr>
              <w:spacing w:line="480" w:lineRule="auto"/>
              <w:jc w:val="both"/>
              <w:rPr>
                <w:rFonts w:cstheme="minorHAnsi"/>
                <w:sz w:val="24"/>
                <w:szCs w:val="24"/>
              </w:rPr>
            </w:pPr>
            <w:r w:rsidRPr="00107F9A">
              <w:rPr>
                <w:rFonts w:cstheme="minorHAnsi"/>
                <w:sz w:val="24"/>
                <w:szCs w:val="24"/>
              </w:rPr>
              <w:t>Core of business built on fossil fuels</w:t>
            </w:r>
          </w:p>
        </w:tc>
      </w:tr>
      <w:tr w:rsidR="00A22C87" w:rsidRPr="00107F9A" w14:paraId="7ABFC2C7" w14:textId="77777777" w:rsidTr="00D93DBF">
        <w:tc>
          <w:tcPr>
            <w:tcW w:w="4621" w:type="dxa"/>
            <w:tcBorders>
              <w:left w:val="single" w:sz="18" w:space="0" w:color="auto"/>
              <w:right w:val="single" w:sz="18" w:space="0" w:color="auto"/>
            </w:tcBorders>
            <w:shd w:val="clear" w:color="auto" w:fill="C5E0B3" w:themeFill="accent6" w:themeFillTint="66"/>
            <w:vAlign w:val="center"/>
          </w:tcPr>
          <w:p w14:paraId="1B6DFADA" w14:textId="7FA705C3" w:rsidR="00A22C87" w:rsidRPr="00107F9A" w:rsidRDefault="00724D8B" w:rsidP="00D93DBF">
            <w:pPr>
              <w:spacing w:line="480" w:lineRule="auto"/>
              <w:jc w:val="both"/>
              <w:rPr>
                <w:rFonts w:cstheme="minorHAnsi"/>
                <w:sz w:val="24"/>
                <w:szCs w:val="24"/>
              </w:rPr>
            </w:pPr>
            <w:r w:rsidRPr="00107F9A">
              <w:rPr>
                <w:rFonts w:cstheme="minorHAnsi"/>
                <w:sz w:val="24"/>
                <w:szCs w:val="24"/>
              </w:rPr>
              <w:t>Strong financial position</w:t>
            </w:r>
          </w:p>
        </w:tc>
        <w:tc>
          <w:tcPr>
            <w:tcW w:w="4621" w:type="dxa"/>
            <w:tcBorders>
              <w:left w:val="single" w:sz="18" w:space="0" w:color="auto"/>
              <w:right w:val="single" w:sz="18" w:space="0" w:color="auto"/>
            </w:tcBorders>
            <w:shd w:val="clear" w:color="auto" w:fill="FFE599" w:themeFill="accent4" w:themeFillTint="66"/>
            <w:vAlign w:val="center"/>
          </w:tcPr>
          <w:p w14:paraId="653D4653" w14:textId="0AA67B23" w:rsidR="00A22C87" w:rsidRPr="00107F9A" w:rsidRDefault="006037F4" w:rsidP="00D93DBF">
            <w:pPr>
              <w:spacing w:line="480" w:lineRule="auto"/>
              <w:jc w:val="both"/>
              <w:rPr>
                <w:rFonts w:cstheme="minorHAnsi"/>
                <w:sz w:val="24"/>
                <w:szCs w:val="24"/>
              </w:rPr>
            </w:pPr>
            <w:r w:rsidRPr="00107F9A">
              <w:rPr>
                <w:rFonts w:cstheme="minorHAnsi"/>
                <w:sz w:val="24"/>
                <w:szCs w:val="24"/>
              </w:rPr>
              <w:t>Not all skill sets transferable into new roles</w:t>
            </w:r>
          </w:p>
        </w:tc>
      </w:tr>
      <w:tr w:rsidR="00A22C87" w:rsidRPr="00107F9A" w14:paraId="6CF72080" w14:textId="77777777" w:rsidTr="00D93DBF">
        <w:tc>
          <w:tcPr>
            <w:tcW w:w="4621" w:type="dxa"/>
            <w:tcBorders>
              <w:left w:val="single" w:sz="18" w:space="0" w:color="auto"/>
              <w:right w:val="single" w:sz="18" w:space="0" w:color="auto"/>
            </w:tcBorders>
            <w:shd w:val="clear" w:color="auto" w:fill="C5E0B3" w:themeFill="accent6" w:themeFillTint="66"/>
            <w:vAlign w:val="center"/>
          </w:tcPr>
          <w:p w14:paraId="29A04A53" w14:textId="33E29668" w:rsidR="00A22C87" w:rsidRPr="00107F9A" w:rsidRDefault="00702582" w:rsidP="00D93DBF">
            <w:pPr>
              <w:spacing w:line="480" w:lineRule="auto"/>
              <w:jc w:val="both"/>
              <w:rPr>
                <w:rFonts w:cstheme="minorHAnsi"/>
                <w:sz w:val="24"/>
                <w:szCs w:val="24"/>
              </w:rPr>
            </w:pPr>
            <w:r w:rsidRPr="00107F9A">
              <w:rPr>
                <w:rFonts w:cstheme="minorHAnsi"/>
                <w:sz w:val="24"/>
                <w:szCs w:val="24"/>
              </w:rPr>
              <w:t>Shell energy launched</w:t>
            </w:r>
            <w:r w:rsidR="00995596" w:rsidRPr="00107F9A">
              <w:rPr>
                <w:rFonts w:cstheme="minorHAnsi"/>
                <w:sz w:val="24"/>
                <w:szCs w:val="24"/>
              </w:rPr>
              <w:t xml:space="preserve"> (shell, 2019)</w:t>
            </w:r>
          </w:p>
        </w:tc>
        <w:tc>
          <w:tcPr>
            <w:tcW w:w="4621" w:type="dxa"/>
            <w:tcBorders>
              <w:left w:val="single" w:sz="18" w:space="0" w:color="auto"/>
              <w:right w:val="single" w:sz="18" w:space="0" w:color="auto"/>
            </w:tcBorders>
            <w:shd w:val="clear" w:color="auto" w:fill="FFE599" w:themeFill="accent4" w:themeFillTint="66"/>
            <w:vAlign w:val="center"/>
          </w:tcPr>
          <w:p w14:paraId="055019B6" w14:textId="5667B025" w:rsidR="00A22C87" w:rsidRPr="00107F9A" w:rsidRDefault="006037F4" w:rsidP="00D93DBF">
            <w:pPr>
              <w:spacing w:line="480" w:lineRule="auto"/>
              <w:jc w:val="both"/>
              <w:rPr>
                <w:rFonts w:cstheme="minorHAnsi"/>
                <w:sz w:val="24"/>
                <w:szCs w:val="24"/>
              </w:rPr>
            </w:pPr>
            <w:r w:rsidRPr="00107F9A">
              <w:rPr>
                <w:rFonts w:cstheme="minorHAnsi"/>
                <w:sz w:val="24"/>
                <w:szCs w:val="24"/>
              </w:rPr>
              <w:t>Other companies competing for market share</w:t>
            </w:r>
          </w:p>
        </w:tc>
      </w:tr>
      <w:tr w:rsidR="00A22C87" w:rsidRPr="00107F9A" w14:paraId="35F104E7" w14:textId="77777777" w:rsidTr="00D93DBF">
        <w:tc>
          <w:tcPr>
            <w:tcW w:w="4621" w:type="dxa"/>
            <w:tcBorders>
              <w:left w:val="single" w:sz="18" w:space="0" w:color="auto"/>
              <w:right w:val="single" w:sz="18" w:space="0" w:color="auto"/>
            </w:tcBorders>
            <w:shd w:val="clear" w:color="auto" w:fill="C5E0B3" w:themeFill="accent6" w:themeFillTint="66"/>
            <w:vAlign w:val="center"/>
          </w:tcPr>
          <w:p w14:paraId="5FA6AFFB" w14:textId="57F238FF" w:rsidR="00A22C87" w:rsidRPr="00107F9A" w:rsidRDefault="00FA0CFC" w:rsidP="00D93DBF">
            <w:pPr>
              <w:spacing w:line="480" w:lineRule="auto"/>
              <w:jc w:val="both"/>
              <w:rPr>
                <w:rFonts w:cstheme="minorHAnsi"/>
                <w:sz w:val="24"/>
                <w:szCs w:val="24"/>
              </w:rPr>
            </w:pPr>
            <w:r w:rsidRPr="00107F9A">
              <w:rPr>
                <w:rFonts w:cstheme="minorHAnsi"/>
                <w:sz w:val="24"/>
                <w:szCs w:val="24"/>
              </w:rPr>
              <w:t xml:space="preserve">Already invested </w:t>
            </w:r>
            <w:r w:rsidR="00792624" w:rsidRPr="00107F9A">
              <w:rPr>
                <w:rFonts w:cstheme="minorHAnsi"/>
                <w:sz w:val="24"/>
                <w:szCs w:val="24"/>
              </w:rPr>
              <w:t>significantly into the sector</w:t>
            </w:r>
          </w:p>
        </w:tc>
        <w:tc>
          <w:tcPr>
            <w:tcW w:w="4621" w:type="dxa"/>
            <w:tcBorders>
              <w:left w:val="single" w:sz="18" w:space="0" w:color="auto"/>
              <w:right w:val="single" w:sz="18" w:space="0" w:color="auto"/>
            </w:tcBorders>
            <w:shd w:val="clear" w:color="auto" w:fill="FFE599" w:themeFill="accent4" w:themeFillTint="66"/>
            <w:vAlign w:val="center"/>
          </w:tcPr>
          <w:p w14:paraId="18BA162A" w14:textId="398068FE" w:rsidR="00A22C87" w:rsidRPr="00107F9A" w:rsidRDefault="00984AF5" w:rsidP="00D93DBF">
            <w:pPr>
              <w:spacing w:line="480" w:lineRule="auto"/>
              <w:jc w:val="both"/>
              <w:rPr>
                <w:rFonts w:cstheme="minorHAnsi"/>
                <w:sz w:val="24"/>
                <w:szCs w:val="24"/>
              </w:rPr>
            </w:pPr>
            <w:r w:rsidRPr="00107F9A">
              <w:rPr>
                <w:rFonts w:cstheme="minorHAnsi"/>
                <w:sz w:val="24"/>
                <w:szCs w:val="24"/>
              </w:rPr>
              <w:t>Will require even further investment</w:t>
            </w:r>
          </w:p>
        </w:tc>
      </w:tr>
      <w:tr w:rsidR="00E27803" w:rsidRPr="00107F9A" w14:paraId="563CE8E1" w14:textId="77777777" w:rsidTr="00D93DBF">
        <w:tc>
          <w:tcPr>
            <w:tcW w:w="4621" w:type="dxa"/>
            <w:tcBorders>
              <w:left w:val="single" w:sz="18" w:space="0" w:color="auto"/>
              <w:right w:val="single" w:sz="18" w:space="0" w:color="auto"/>
            </w:tcBorders>
            <w:shd w:val="clear" w:color="auto" w:fill="C5E0B3" w:themeFill="accent6" w:themeFillTint="66"/>
            <w:vAlign w:val="center"/>
          </w:tcPr>
          <w:p w14:paraId="7C396A6E" w14:textId="331BDD71" w:rsidR="00E27803" w:rsidRPr="00107F9A" w:rsidRDefault="00E27803" w:rsidP="00D93DBF">
            <w:pPr>
              <w:spacing w:line="480" w:lineRule="auto"/>
              <w:jc w:val="both"/>
              <w:rPr>
                <w:rFonts w:cstheme="minorHAnsi"/>
                <w:sz w:val="24"/>
                <w:szCs w:val="24"/>
              </w:rPr>
            </w:pPr>
            <w:r w:rsidRPr="00107F9A">
              <w:rPr>
                <w:rFonts w:cstheme="minorHAnsi"/>
                <w:sz w:val="24"/>
                <w:szCs w:val="24"/>
              </w:rPr>
              <w:t>Newly appointed CEO</w:t>
            </w:r>
            <w:r w:rsidR="004D2530" w:rsidRPr="00107F9A">
              <w:rPr>
                <w:rFonts w:cstheme="minorHAnsi"/>
                <w:sz w:val="24"/>
                <w:szCs w:val="24"/>
              </w:rPr>
              <w:t xml:space="preserve"> of gas and renewables</w:t>
            </w:r>
          </w:p>
        </w:tc>
        <w:tc>
          <w:tcPr>
            <w:tcW w:w="4621" w:type="dxa"/>
            <w:tcBorders>
              <w:left w:val="single" w:sz="18" w:space="0" w:color="auto"/>
              <w:right w:val="single" w:sz="18" w:space="0" w:color="auto"/>
            </w:tcBorders>
            <w:shd w:val="clear" w:color="auto" w:fill="FFE599" w:themeFill="accent4" w:themeFillTint="66"/>
            <w:vAlign w:val="center"/>
          </w:tcPr>
          <w:p w14:paraId="41B4F58D" w14:textId="297A942C" w:rsidR="00E27803" w:rsidRPr="00107F9A" w:rsidRDefault="007876E4" w:rsidP="00D93DBF">
            <w:pPr>
              <w:spacing w:line="480" w:lineRule="auto"/>
              <w:jc w:val="both"/>
              <w:rPr>
                <w:rFonts w:cstheme="minorHAnsi"/>
                <w:sz w:val="24"/>
                <w:szCs w:val="24"/>
              </w:rPr>
            </w:pPr>
            <w:r w:rsidRPr="00107F9A">
              <w:rPr>
                <w:rFonts w:cstheme="minorHAnsi"/>
                <w:sz w:val="24"/>
                <w:szCs w:val="24"/>
              </w:rPr>
              <w:t>Legislation</w:t>
            </w:r>
          </w:p>
        </w:tc>
      </w:tr>
      <w:tr w:rsidR="00A22C87" w:rsidRPr="00107F9A" w14:paraId="2FC73186" w14:textId="77777777" w:rsidTr="00D93DBF">
        <w:tc>
          <w:tcPr>
            <w:tcW w:w="4621" w:type="dxa"/>
            <w:tcBorders>
              <w:left w:val="single" w:sz="18" w:space="0" w:color="auto"/>
              <w:bottom w:val="single" w:sz="18" w:space="0" w:color="auto"/>
              <w:right w:val="single" w:sz="18" w:space="0" w:color="auto"/>
            </w:tcBorders>
            <w:shd w:val="clear" w:color="auto" w:fill="C5E0B3" w:themeFill="accent6" w:themeFillTint="66"/>
            <w:vAlign w:val="center"/>
          </w:tcPr>
          <w:p w14:paraId="7A55DBDE" w14:textId="51099444" w:rsidR="00A22C87" w:rsidRPr="00107F9A" w:rsidRDefault="00792624" w:rsidP="00995596">
            <w:pPr>
              <w:spacing w:line="480" w:lineRule="auto"/>
              <w:rPr>
                <w:rFonts w:cstheme="minorHAnsi"/>
                <w:sz w:val="24"/>
                <w:szCs w:val="24"/>
              </w:rPr>
            </w:pPr>
            <w:r w:rsidRPr="00107F9A">
              <w:rPr>
                <w:rFonts w:cstheme="minorHAnsi"/>
                <w:sz w:val="24"/>
                <w:szCs w:val="24"/>
              </w:rPr>
              <w:t>Acquired many ene</w:t>
            </w:r>
            <w:r w:rsidR="00290244" w:rsidRPr="00107F9A">
              <w:rPr>
                <w:rFonts w:cstheme="minorHAnsi"/>
                <w:sz w:val="24"/>
                <w:szCs w:val="24"/>
              </w:rPr>
              <w:t xml:space="preserve">rgy/renewable companies and </w:t>
            </w:r>
            <w:r w:rsidR="00D1603A" w:rsidRPr="00107F9A">
              <w:rPr>
                <w:rFonts w:cstheme="minorHAnsi"/>
                <w:sz w:val="24"/>
                <w:szCs w:val="24"/>
              </w:rPr>
              <w:t>staff.</w:t>
            </w:r>
          </w:p>
        </w:tc>
        <w:tc>
          <w:tcPr>
            <w:tcW w:w="4621" w:type="dxa"/>
            <w:tcBorders>
              <w:left w:val="single" w:sz="18" w:space="0" w:color="auto"/>
              <w:bottom w:val="single" w:sz="18" w:space="0" w:color="auto"/>
              <w:right w:val="single" w:sz="18" w:space="0" w:color="auto"/>
            </w:tcBorders>
            <w:shd w:val="clear" w:color="auto" w:fill="FFE599" w:themeFill="accent4" w:themeFillTint="66"/>
            <w:vAlign w:val="center"/>
          </w:tcPr>
          <w:p w14:paraId="4AE0DE91" w14:textId="2F135F04" w:rsidR="00A22C87" w:rsidRPr="00107F9A" w:rsidRDefault="00B659BE" w:rsidP="00995596">
            <w:pPr>
              <w:spacing w:line="480" w:lineRule="auto"/>
              <w:rPr>
                <w:rFonts w:cstheme="minorHAnsi"/>
                <w:sz w:val="24"/>
                <w:szCs w:val="24"/>
              </w:rPr>
            </w:pPr>
            <w:r w:rsidRPr="00107F9A">
              <w:rPr>
                <w:rFonts w:cstheme="minorHAnsi"/>
                <w:sz w:val="24"/>
                <w:szCs w:val="24"/>
              </w:rPr>
              <w:t xml:space="preserve">17 out </w:t>
            </w:r>
            <w:r w:rsidR="005554D9" w:rsidRPr="00107F9A">
              <w:rPr>
                <w:rFonts w:cstheme="minorHAnsi"/>
                <w:sz w:val="24"/>
                <w:szCs w:val="24"/>
              </w:rPr>
              <w:t xml:space="preserve">of 20 worst carbon emitters are </w:t>
            </w:r>
            <w:r w:rsidR="00076E37" w:rsidRPr="00107F9A">
              <w:rPr>
                <w:rFonts w:cstheme="minorHAnsi"/>
                <w:sz w:val="24"/>
                <w:szCs w:val="24"/>
              </w:rPr>
              <w:t>Oil and Gas companies inc</w:t>
            </w:r>
            <w:r w:rsidR="00BE62A7" w:rsidRPr="00107F9A">
              <w:rPr>
                <w:rFonts w:cstheme="minorHAnsi"/>
                <w:sz w:val="24"/>
                <w:szCs w:val="24"/>
              </w:rPr>
              <w:t>luding</w:t>
            </w:r>
            <w:r w:rsidR="00076E37" w:rsidRPr="00107F9A">
              <w:rPr>
                <w:rFonts w:cstheme="minorHAnsi"/>
                <w:sz w:val="24"/>
                <w:szCs w:val="24"/>
              </w:rPr>
              <w:t xml:space="preserve"> Shell (Cholteeva, 2019)</w:t>
            </w:r>
          </w:p>
        </w:tc>
      </w:tr>
      <w:tr w:rsidR="00A22C87" w:rsidRPr="00107F9A" w14:paraId="49CEE7D9" w14:textId="77777777" w:rsidTr="00D93DBF">
        <w:tc>
          <w:tcPr>
            <w:tcW w:w="4621" w:type="dxa"/>
            <w:tcBorders>
              <w:top w:val="single" w:sz="18" w:space="0" w:color="auto"/>
              <w:left w:val="single" w:sz="18" w:space="0" w:color="auto"/>
              <w:bottom w:val="single" w:sz="18" w:space="0" w:color="auto"/>
              <w:right w:val="single" w:sz="18" w:space="0" w:color="auto"/>
            </w:tcBorders>
            <w:shd w:val="clear" w:color="auto" w:fill="BDD6EE" w:themeFill="accent5" w:themeFillTint="66"/>
            <w:vAlign w:val="center"/>
          </w:tcPr>
          <w:p w14:paraId="07C3BB26" w14:textId="77777777" w:rsidR="00A22C87" w:rsidRPr="00107F9A" w:rsidRDefault="00A22C87" w:rsidP="00D93DBF">
            <w:pPr>
              <w:spacing w:line="480" w:lineRule="auto"/>
              <w:jc w:val="both"/>
              <w:rPr>
                <w:rFonts w:cstheme="minorHAnsi"/>
                <w:b/>
                <w:bCs/>
                <w:sz w:val="24"/>
                <w:szCs w:val="24"/>
              </w:rPr>
            </w:pPr>
            <w:r w:rsidRPr="00107F9A">
              <w:rPr>
                <w:rFonts w:cstheme="minorHAnsi"/>
                <w:b/>
                <w:bCs/>
                <w:sz w:val="24"/>
                <w:szCs w:val="24"/>
              </w:rPr>
              <w:t>Opportunities</w:t>
            </w:r>
          </w:p>
        </w:tc>
        <w:tc>
          <w:tcPr>
            <w:tcW w:w="4621"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7AEF4FA2" w14:textId="77777777" w:rsidR="00A22C87" w:rsidRPr="00107F9A" w:rsidRDefault="00A22C87" w:rsidP="00D93DBF">
            <w:pPr>
              <w:spacing w:line="480" w:lineRule="auto"/>
              <w:jc w:val="both"/>
              <w:rPr>
                <w:rFonts w:cstheme="minorHAnsi"/>
                <w:b/>
                <w:bCs/>
                <w:sz w:val="24"/>
                <w:szCs w:val="24"/>
              </w:rPr>
            </w:pPr>
            <w:r w:rsidRPr="00107F9A">
              <w:rPr>
                <w:rFonts w:cstheme="minorHAnsi"/>
                <w:b/>
                <w:bCs/>
                <w:sz w:val="24"/>
                <w:szCs w:val="24"/>
              </w:rPr>
              <w:t>Threats</w:t>
            </w:r>
          </w:p>
        </w:tc>
      </w:tr>
      <w:tr w:rsidR="00A22C87" w:rsidRPr="00107F9A" w14:paraId="1AACEC9B" w14:textId="77777777" w:rsidTr="00D93DBF">
        <w:tc>
          <w:tcPr>
            <w:tcW w:w="4621" w:type="dxa"/>
            <w:tcBorders>
              <w:top w:val="single" w:sz="18" w:space="0" w:color="auto"/>
              <w:left w:val="single" w:sz="18" w:space="0" w:color="auto"/>
              <w:right w:val="single" w:sz="18" w:space="0" w:color="auto"/>
            </w:tcBorders>
            <w:shd w:val="clear" w:color="auto" w:fill="BDD6EE" w:themeFill="accent5" w:themeFillTint="66"/>
            <w:vAlign w:val="center"/>
          </w:tcPr>
          <w:p w14:paraId="21A13C30" w14:textId="120869B4" w:rsidR="00A22C87" w:rsidRPr="00107F9A" w:rsidRDefault="0078377F" w:rsidP="00D93DBF">
            <w:pPr>
              <w:spacing w:line="480" w:lineRule="auto"/>
              <w:jc w:val="both"/>
              <w:rPr>
                <w:rFonts w:cstheme="minorHAnsi"/>
                <w:sz w:val="24"/>
                <w:szCs w:val="24"/>
              </w:rPr>
            </w:pPr>
            <w:r w:rsidRPr="00107F9A">
              <w:rPr>
                <w:rFonts w:cstheme="minorHAnsi"/>
                <w:sz w:val="24"/>
                <w:szCs w:val="24"/>
              </w:rPr>
              <w:t>Achieve net carbon zero before 2050</w:t>
            </w:r>
          </w:p>
        </w:tc>
        <w:tc>
          <w:tcPr>
            <w:tcW w:w="4621" w:type="dxa"/>
            <w:tcBorders>
              <w:top w:val="single" w:sz="18" w:space="0" w:color="auto"/>
              <w:left w:val="single" w:sz="18" w:space="0" w:color="auto"/>
              <w:right w:val="single" w:sz="18" w:space="0" w:color="auto"/>
            </w:tcBorders>
            <w:shd w:val="clear" w:color="auto" w:fill="F4B083" w:themeFill="accent2" w:themeFillTint="99"/>
            <w:vAlign w:val="center"/>
          </w:tcPr>
          <w:p w14:paraId="418EB46F" w14:textId="50417A99" w:rsidR="00A22C87" w:rsidRPr="00107F9A" w:rsidRDefault="00407B7D" w:rsidP="00D93DBF">
            <w:pPr>
              <w:spacing w:line="480" w:lineRule="auto"/>
              <w:jc w:val="both"/>
              <w:rPr>
                <w:rFonts w:cstheme="minorHAnsi"/>
                <w:sz w:val="24"/>
                <w:szCs w:val="24"/>
              </w:rPr>
            </w:pPr>
            <w:r w:rsidRPr="00107F9A">
              <w:rPr>
                <w:rFonts w:cstheme="minorHAnsi"/>
                <w:sz w:val="24"/>
                <w:szCs w:val="24"/>
              </w:rPr>
              <w:t xml:space="preserve">Fossil fuels </w:t>
            </w:r>
            <w:r w:rsidR="00B56817" w:rsidRPr="00107F9A">
              <w:rPr>
                <w:rFonts w:cstheme="minorHAnsi"/>
                <w:sz w:val="24"/>
                <w:szCs w:val="24"/>
              </w:rPr>
              <w:t>brought record profits in recent years</w:t>
            </w:r>
          </w:p>
        </w:tc>
      </w:tr>
      <w:tr w:rsidR="00407B7D" w:rsidRPr="00107F9A" w14:paraId="48C86E28" w14:textId="77777777" w:rsidTr="00D93DBF">
        <w:tc>
          <w:tcPr>
            <w:tcW w:w="4621" w:type="dxa"/>
            <w:tcBorders>
              <w:left w:val="single" w:sz="18" w:space="0" w:color="auto"/>
              <w:right w:val="single" w:sz="18" w:space="0" w:color="auto"/>
            </w:tcBorders>
            <w:shd w:val="clear" w:color="auto" w:fill="BDD6EE" w:themeFill="accent5" w:themeFillTint="66"/>
            <w:vAlign w:val="center"/>
          </w:tcPr>
          <w:p w14:paraId="76FDA775" w14:textId="21F6D236" w:rsidR="00407B7D" w:rsidRPr="00107F9A" w:rsidRDefault="00407B7D" w:rsidP="00407B7D">
            <w:pPr>
              <w:spacing w:line="480" w:lineRule="auto"/>
              <w:jc w:val="both"/>
              <w:rPr>
                <w:rFonts w:cstheme="minorHAnsi"/>
                <w:sz w:val="24"/>
                <w:szCs w:val="24"/>
              </w:rPr>
            </w:pPr>
            <w:r w:rsidRPr="00107F9A">
              <w:rPr>
                <w:rFonts w:cstheme="minorHAnsi"/>
                <w:sz w:val="24"/>
                <w:szCs w:val="24"/>
              </w:rPr>
              <w:t>Become the biggest power company globally</w:t>
            </w:r>
          </w:p>
        </w:tc>
        <w:tc>
          <w:tcPr>
            <w:tcW w:w="4621" w:type="dxa"/>
            <w:tcBorders>
              <w:left w:val="single" w:sz="18" w:space="0" w:color="auto"/>
              <w:right w:val="single" w:sz="18" w:space="0" w:color="auto"/>
            </w:tcBorders>
            <w:shd w:val="clear" w:color="auto" w:fill="F4B083" w:themeFill="accent2" w:themeFillTint="99"/>
            <w:vAlign w:val="center"/>
          </w:tcPr>
          <w:p w14:paraId="7C0E39B2" w14:textId="2FAA8D31" w:rsidR="00407B7D" w:rsidRPr="00107F9A" w:rsidRDefault="00407B7D" w:rsidP="00407B7D">
            <w:pPr>
              <w:spacing w:line="480" w:lineRule="auto"/>
              <w:jc w:val="both"/>
              <w:rPr>
                <w:rFonts w:cstheme="minorHAnsi"/>
                <w:sz w:val="24"/>
                <w:szCs w:val="24"/>
              </w:rPr>
            </w:pPr>
            <w:r w:rsidRPr="00107F9A">
              <w:rPr>
                <w:rFonts w:cstheme="minorHAnsi"/>
                <w:sz w:val="24"/>
                <w:szCs w:val="24"/>
              </w:rPr>
              <w:t>Still a huge demand for gas and Shell looking to expand sector.</w:t>
            </w:r>
          </w:p>
        </w:tc>
      </w:tr>
      <w:tr w:rsidR="00A22C87" w:rsidRPr="00107F9A" w14:paraId="6BB06014" w14:textId="77777777" w:rsidTr="00D93DBF">
        <w:tc>
          <w:tcPr>
            <w:tcW w:w="4621" w:type="dxa"/>
            <w:tcBorders>
              <w:left w:val="single" w:sz="18" w:space="0" w:color="auto"/>
              <w:right w:val="single" w:sz="18" w:space="0" w:color="auto"/>
            </w:tcBorders>
            <w:shd w:val="clear" w:color="auto" w:fill="BDD6EE" w:themeFill="accent5" w:themeFillTint="66"/>
            <w:vAlign w:val="center"/>
          </w:tcPr>
          <w:p w14:paraId="4C36BE2F" w14:textId="4CD634ED" w:rsidR="00A22C87" w:rsidRPr="00107F9A" w:rsidRDefault="00713643" w:rsidP="00D93DBF">
            <w:pPr>
              <w:spacing w:line="480" w:lineRule="auto"/>
              <w:jc w:val="both"/>
              <w:rPr>
                <w:rFonts w:cstheme="minorHAnsi"/>
                <w:sz w:val="24"/>
                <w:szCs w:val="24"/>
              </w:rPr>
            </w:pPr>
            <w:r w:rsidRPr="00107F9A">
              <w:rPr>
                <w:rFonts w:cstheme="minorHAnsi"/>
                <w:sz w:val="24"/>
                <w:szCs w:val="24"/>
              </w:rPr>
              <w:t>Growing demand for renewable energy</w:t>
            </w:r>
          </w:p>
        </w:tc>
        <w:tc>
          <w:tcPr>
            <w:tcW w:w="4621" w:type="dxa"/>
            <w:tcBorders>
              <w:left w:val="single" w:sz="18" w:space="0" w:color="auto"/>
              <w:right w:val="single" w:sz="18" w:space="0" w:color="auto"/>
            </w:tcBorders>
            <w:shd w:val="clear" w:color="auto" w:fill="F4B083" w:themeFill="accent2" w:themeFillTint="99"/>
            <w:vAlign w:val="center"/>
          </w:tcPr>
          <w:p w14:paraId="6B2B001E" w14:textId="66D788A2" w:rsidR="00A22C87" w:rsidRPr="00107F9A" w:rsidRDefault="00C409A6" w:rsidP="00D93DBF">
            <w:pPr>
              <w:spacing w:line="480" w:lineRule="auto"/>
              <w:jc w:val="both"/>
              <w:rPr>
                <w:rFonts w:cstheme="minorHAnsi"/>
                <w:sz w:val="24"/>
                <w:szCs w:val="24"/>
              </w:rPr>
            </w:pPr>
            <w:r w:rsidRPr="00107F9A">
              <w:rPr>
                <w:rFonts w:cstheme="minorHAnsi"/>
                <w:sz w:val="24"/>
                <w:szCs w:val="24"/>
              </w:rPr>
              <w:t>May reduce profits in the short term</w:t>
            </w:r>
          </w:p>
        </w:tc>
      </w:tr>
      <w:tr w:rsidR="00A22C87" w:rsidRPr="00107F9A" w14:paraId="67399CEC" w14:textId="77777777" w:rsidTr="00D93DBF">
        <w:tc>
          <w:tcPr>
            <w:tcW w:w="4621" w:type="dxa"/>
            <w:tcBorders>
              <w:left w:val="single" w:sz="18" w:space="0" w:color="auto"/>
              <w:bottom w:val="single" w:sz="18" w:space="0" w:color="auto"/>
              <w:right w:val="single" w:sz="18" w:space="0" w:color="auto"/>
            </w:tcBorders>
            <w:shd w:val="clear" w:color="auto" w:fill="BDD6EE" w:themeFill="accent5" w:themeFillTint="66"/>
            <w:vAlign w:val="center"/>
          </w:tcPr>
          <w:p w14:paraId="6862CFBB" w14:textId="77777777" w:rsidR="00A22C87" w:rsidRPr="00107F9A" w:rsidRDefault="00A22C87" w:rsidP="00D93DBF">
            <w:pPr>
              <w:spacing w:line="480" w:lineRule="auto"/>
              <w:jc w:val="both"/>
              <w:rPr>
                <w:rFonts w:cstheme="minorHAnsi"/>
                <w:sz w:val="24"/>
                <w:szCs w:val="24"/>
              </w:rPr>
            </w:pPr>
          </w:p>
        </w:tc>
        <w:tc>
          <w:tcPr>
            <w:tcW w:w="4621" w:type="dxa"/>
            <w:tcBorders>
              <w:left w:val="single" w:sz="18" w:space="0" w:color="auto"/>
              <w:bottom w:val="single" w:sz="18" w:space="0" w:color="auto"/>
              <w:right w:val="single" w:sz="18" w:space="0" w:color="auto"/>
            </w:tcBorders>
            <w:shd w:val="clear" w:color="auto" w:fill="F4B083" w:themeFill="accent2" w:themeFillTint="99"/>
            <w:vAlign w:val="center"/>
          </w:tcPr>
          <w:p w14:paraId="31C82B80" w14:textId="77777777" w:rsidR="00A22C87" w:rsidRPr="00107F9A" w:rsidRDefault="00A22C87" w:rsidP="00D93DBF">
            <w:pPr>
              <w:spacing w:line="480" w:lineRule="auto"/>
              <w:jc w:val="both"/>
              <w:rPr>
                <w:rFonts w:cstheme="minorHAnsi"/>
                <w:sz w:val="24"/>
                <w:szCs w:val="24"/>
              </w:rPr>
            </w:pPr>
          </w:p>
        </w:tc>
      </w:tr>
    </w:tbl>
    <w:p w14:paraId="5E581B65" w14:textId="564DAA28" w:rsidR="000233CA" w:rsidRPr="00107F9A" w:rsidRDefault="000233CA" w:rsidP="00853B7A">
      <w:pPr>
        <w:spacing w:line="480" w:lineRule="auto"/>
        <w:jc w:val="both"/>
        <w:rPr>
          <w:rFonts w:cstheme="minorHAnsi"/>
          <w:sz w:val="24"/>
          <w:szCs w:val="24"/>
        </w:rPr>
      </w:pPr>
    </w:p>
    <w:p w14:paraId="0E91F476" w14:textId="2A963CE0" w:rsidR="001D69A4" w:rsidRPr="00107F9A" w:rsidRDefault="00417863" w:rsidP="00853B7A">
      <w:pPr>
        <w:spacing w:line="480" w:lineRule="auto"/>
        <w:jc w:val="both"/>
        <w:rPr>
          <w:rFonts w:cstheme="minorHAnsi"/>
          <w:b/>
          <w:bCs/>
          <w:sz w:val="24"/>
          <w:szCs w:val="24"/>
        </w:rPr>
      </w:pPr>
      <w:r w:rsidRPr="00107F9A">
        <w:rPr>
          <w:rFonts w:cstheme="minorHAnsi"/>
          <w:b/>
          <w:bCs/>
          <w:sz w:val="24"/>
          <w:szCs w:val="24"/>
        </w:rPr>
        <w:t>Strengths</w:t>
      </w:r>
      <w:r w:rsidR="00A30724" w:rsidRPr="00107F9A">
        <w:rPr>
          <w:rFonts w:cstheme="minorHAnsi"/>
          <w:b/>
          <w:bCs/>
          <w:sz w:val="24"/>
          <w:szCs w:val="24"/>
        </w:rPr>
        <w:br/>
      </w:r>
      <w:r w:rsidR="001D69A4" w:rsidRPr="00107F9A">
        <w:rPr>
          <w:rFonts w:cstheme="minorHAnsi"/>
          <w:sz w:val="24"/>
          <w:szCs w:val="24"/>
        </w:rPr>
        <w:t xml:space="preserve">The key strengths include </w:t>
      </w:r>
      <w:r w:rsidR="00A61DF2" w:rsidRPr="00107F9A">
        <w:rPr>
          <w:rFonts w:cstheme="minorHAnsi"/>
          <w:sz w:val="24"/>
          <w:szCs w:val="24"/>
        </w:rPr>
        <w:t xml:space="preserve">the huge global market </w:t>
      </w:r>
      <w:r w:rsidR="00384E7F" w:rsidRPr="00107F9A">
        <w:rPr>
          <w:rFonts w:cstheme="minorHAnsi"/>
          <w:sz w:val="24"/>
          <w:szCs w:val="24"/>
        </w:rPr>
        <w:t xml:space="preserve">presence and as of February 2023, the record </w:t>
      </w:r>
      <w:r w:rsidR="00A152C8" w:rsidRPr="00107F9A">
        <w:rPr>
          <w:rFonts w:cstheme="minorHAnsi"/>
          <w:sz w:val="24"/>
          <w:szCs w:val="24"/>
        </w:rPr>
        <w:t xml:space="preserve">a record profit of £32.2bn, this allows </w:t>
      </w:r>
      <w:r w:rsidR="00A30724" w:rsidRPr="00107F9A">
        <w:rPr>
          <w:rFonts w:cstheme="minorHAnsi"/>
          <w:sz w:val="24"/>
          <w:szCs w:val="24"/>
        </w:rPr>
        <w:t>finances for investment into the sector</w:t>
      </w:r>
      <w:r w:rsidR="002C3E86" w:rsidRPr="00107F9A">
        <w:rPr>
          <w:rFonts w:cstheme="minorHAnsi"/>
          <w:sz w:val="24"/>
          <w:szCs w:val="24"/>
        </w:rPr>
        <w:t xml:space="preserve"> (Oliver and Price, 2023)</w:t>
      </w:r>
    </w:p>
    <w:p w14:paraId="5AD7D11E" w14:textId="1E434895" w:rsidR="00BE4BBF" w:rsidRPr="00107F9A" w:rsidRDefault="000246D3" w:rsidP="00853B7A">
      <w:pPr>
        <w:spacing w:line="480" w:lineRule="auto"/>
        <w:jc w:val="both"/>
        <w:rPr>
          <w:rFonts w:cstheme="minorHAnsi"/>
          <w:sz w:val="24"/>
          <w:szCs w:val="24"/>
        </w:rPr>
      </w:pPr>
      <w:r w:rsidRPr="00107F9A">
        <w:rPr>
          <w:rFonts w:cstheme="minorHAnsi"/>
          <w:b/>
          <w:bCs/>
          <w:sz w:val="24"/>
          <w:szCs w:val="24"/>
        </w:rPr>
        <w:lastRenderedPageBreak/>
        <w:t xml:space="preserve">Weaknesses </w:t>
      </w:r>
      <w:r w:rsidR="00BE4BBF" w:rsidRPr="00107F9A">
        <w:rPr>
          <w:rFonts w:cstheme="minorHAnsi"/>
          <w:b/>
          <w:bCs/>
          <w:sz w:val="24"/>
          <w:szCs w:val="24"/>
        </w:rPr>
        <w:br/>
      </w:r>
      <w:r w:rsidR="005035F6" w:rsidRPr="00107F9A">
        <w:rPr>
          <w:rFonts w:cstheme="minorHAnsi"/>
          <w:sz w:val="24"/>
          <w:szCs w:val="24"/>
        </w:rPr>
        <w:t>O</w:t>
      </w:r>
      <w:r w:rsidR="00BE4BBF" w:rsidRPr="00107F9A">
        <w:rPr>
          <w:rFonts w:cstheme="minorHAnsi"/>
          <w:sz w:val="24"/>
          <w:szCs w:val="24"/>
        </w:rPr>
        <w:t xml:space="preserve">ne of the main weaknesses is that </w:t>
      </w:r>
      <w:r w:rsidR="00915840" w:rsidRPr="00107F9A">
        <w:rPr>
          <w:rFonts w:cstheme="minorHAnsi"/>
          <w:sz w:val="24"/>
          <w:szCs w:val="24"/>
        </w:rPr>
        <w:t>renewable energy</w:t>
      </w:r>
      <w:r w:rsidR="00FA1986" w:rsidRPr="00107F9A">
        <w:rPr>
          <w:rFonts w:cstheme="minorHAnsi"/>
          <w:sz w:val="24"/>
          <w:szCs w:val="24"/>
        </w:rPr>
        <w:t xml:space="preserve"> is</w:t>
      </w:r>
      <w:r w:rsidR="00BE4BBF" w:rsidRPr="00107F9A">
        <w:rPr>
          <w:rFonts w:cstheme="minorHAnsi"/>
          <w:sz w:val="24"/>
          <w:szCs w:val="24"/>
        </w:rPr>
        <w:t xml:space="preserve"> new to the company, the core of its operation is fossil fuels</w:t>
      </w:r>
      <w:r w:rsidR="00492EAE" w:rsidRPr="00107F9A">
        <w:rPr>
          <w:rFonts w:cstheme="minorHAnsi"/>
          <w:sz w:val="24"/>
          <w:szCs w:val="24"/>
        </w:rPr>
        <w:t>, a sector it knows</w:t>
      </w:r>
      <w:r w:rsidR="007D3DDB" w:rsidRPr="00107F9A">
        <w:rPr>
          <w:rFonts w:cstheme="minorHAnsi"/>
          <w:sz w:val="24"/>
          <w:szCs w:val="24"/>
        </w:rPr>
        <w:t xml:space="preserve"> and</w:t>
      </w:r>
      <w:r w:rsidR="00492EAE" w:rsidRPr="00107F9A">
        <w:rPr>
          <w:rFonts w:cstheme="minorHAnsi"/>
          <w:sz w:val="24"/>
          <w:szCs w:val="24"/>
        </w:rPr>
        <w:t xml:space="preserve"> thrives in. The continued acquisition of co</w:t>
      </w:r>
      <w:r w:rsidR="001E18C8" w:rsidRPr="00107F9A">
        <w:rPr>
          <w:rFonts w:cstheme="minorHAnsi"/>
          <w:sz w:val="24"/>
          <w:szCs w:val="24"/>
        </w:rPr>
        <w:t>mpanies will bring in more direction, skillsets and leadership from people who know the sector better.</w:t>
      </w:r>
    </w:p>
    <w:p w14:paraId="057510CD" w14:textId="642230A2" w:rsidR="000246D3" w:rsidRPr="00107F9A" w:rsidRDefault="000246D3" w:rsidP="00853B7A">
      <w:pPr>
        <w:spacing w:line="480" w:lineRule="auto"/>
        <w:jc w:val="both"/>
        <w:rPr>
          <w:rFonts w:cstheme="minorHAnsi"/>
          <w:b/>
          <w:bCs/>
          <w:sz w:val="24"/>
          <w:szCs w:val="24"/>
        </w:rPr>
      </w:pPr>
      <w:r w:rsidRPr="00107F9A">
        <w:rPr>
          <w:rFonts w:cstheme="minorHAnsi"/>
          <w:b/>
          <w:bCs/>
          <w:sz w:val="24"/>
          <w:szCs w:val="24"/>
        </w:rPr>
        <w:t>Opportunities</w:t>
      </w:r>
      <w:r w:rsidR="002C3E86" w:rsidRPr="00107F9A">
        <w:rPr>
          <w:rFonts w:cstheme="minorHAnsi"/>
          <w:b/>
          <w:bCs/>
          <w:sz w:val="24"/>
          <w:szCs w:val="24"/>
        </w:rPr>
        <w:br/>
      </w:r>
      <w:r w:rsidR="002C3E86" w:rsidRPr="00107F9A">
        <w:rPr>
          <w:rFonts w:cstheme="minorHAnsi"/>
          <w:sz w:val="24"/>
          <w:szCs w:val="24"/>
        </w:rPr>
        <w:t xml:space="preserve">The financial position </w:t>
      </w:r>
      <w:r w:rsidR="00101103" w:rsidRPr="00107F9A">
        <w:rPr>
          <w:rFonts w:cstheme="minorHAnsi"/>
          <w:sz w:val="24"/>
          <w:szCs w:val="24"/>
        </w:rPr>
        <w:t xml:space="preserve">and bumper profits can speed up the net carbon zero status if more investment is made, </w:t>
      </w:r>
      <w:r w:rsidR="00A816B4" w:rsidRPr="00107F9A">
        <w:rPr>
          <w:rFonts w:cstheme="minorHAnsi"/>
          <w:sz w:val="24"/>
          <w:szCs w:val="24"/>
        </w:rPr>
        <w:t xml:space="preserve">it also allows more </w:t>
      </w:r>
      <w:r w:rsidR="004F15B7" w:rsidRPr="00107F9A">
        <w:rPr>
          <w:rFonts w:cstheme="minorHAnsi"/>
          <w:sz w:val="24"/>
          <w:szCs w:val="24"/>
        </w:rPr>
        <w:t>acquisition and development for more market share.</w:t>
      </w:r>
    </w:p>
    <w:p w14:paraId="6339CAC3" w14:textId="28B1F4AF" w:rsidR="000233CA" w:rsidRPr="00107F9A" w:rsidRDefault="000246D3" w:rsidP="00853B7A">
      <w:pPr>
        <w:spacing w:line="480" w:lineRule="auto"/>
        <w:jc w:val="both"/>
        <w:rPr>
          <w:rFonts w:cstheme="minorHAnsi"/>
          <w:sz w:val="24"/>
          <w:szCs w:val="24"/>
        </w:rPr>
      </w:pPr>
      <w:r w:rsidRPr="00107F9A">
        <w:rPr>
          <w:rFonts w:cstheme="minorHAnsi"/>
          <w:b/>
          <w:bCs/>
          <w:sz w:val="24"/>
          <w:szCs w:val="24"/>
        </w:rPr>
        <w:t>Threats</w:t>
      </w:r>
      <w:r w:rsidR="00273AEB" w:rsidRPr="00107F9A">
        <w:rPr>
          <w:rFonts w:cstheme="minorHAnsi"/>
          <w:b/>
          <w:bCs/>
          <w:sz w:val="24"/>
          <w:szCs w:val="24"/>
        </w:rPr>
        <w:br/>
      </w:r>
      <w:r w:rsidR="00555009" w:rsidRPr="00107F9A">
        <w:rPr>
          <w:rFonts w:cstheme="minorHAnsi"/>
          <w:sz w:val="24"/>
          <w:szCs w:val="24"/>
        </w:rPr>
        <w:t xml:space="preserve">The </w:t>
      </w:r>
      <w:r w:rsidR="0010018A" w:rsidRPr="00107F9A">
        <w:rPr>
          <w:rFonts w:cstheme="minorHAnsi"/>
          <w:sz w:val="24"/>
          <w:szCs w:val="24"/>
        </w:rPr>
        <w:t>continued</w:t>
      </w:r>
      <w:r w:rsidR="00555009" w:rsidRPr="00107F9A">
        <w:rPr>
          <w:rFonts w:cstheme="minorHAnsi"/>
          <w:sz w:val="24"/>
          <w:szCs w:val="24"/>
        </w:rPr>
        <w:t xml:space="preserve"> and rising demand for gas across Europe </w:t>
      </w:r>
      <w:r w:rsidR="00096D5F" w:rsidRPr="00107F9A">
        <w:rPr>
          <w:rFonts w:cstheme="minorHAnsi"/>
          <w:sz w:val="24"/>
          <w:szCs w:val="24"/>
        </w:rPr>
        <w:t>has led to a pledge to increase production by 20%</w:t>
      </w:r>
      <w:r w:rsidR="0010018A" w:rsidRPr="00107F9A">
        <w:rPr>
          <w:rFonts w:cstheme="minorHAnsi"/>
          <w:sz w:val="24"/>
          <w:szCs w:val="24"/>
        </w:rPr>
        <w:t xml:space="preserve"> (Ambrose, 2021)</w:t>
      </w:r>
      <w:r w:rsidR="00136D6F" w:rsidRPr="00107F9A">
        <w:rPr>
          <w:rFonts w:cstheme="minorHAnsi"/>
          <w:sz w:val="24"/>
          <w:szCs w:val="24"/>
        </w:rPr>
        <w:t xml:space="preserve">. This has the potential to cause </w:t>
      </w:r>
      <w:r w:rsidR="00165AD2" w:rsidRPr="00107F9A">
        <w:rPr>
          <w:rFonts w:cstheme="minorHAnsi"/>
          <w:sz w:val="24"/>
          <w:szCs w:val="24"/>
        </w:rPr>
        <w:t>complacency in the transition if not managed carefully.</w:t>
      </w:r>
    </w:p>
    <w:p w14:paraId="2296365E" w14:textId="77777777" w:rsidR="00D76ECA" w:rsidRPr="00107F9A" w:rsidRDefault="00D76ECA" w:rsidP="00853B7A">
      <w:pPr>
        <w:spacing w:line="480" w:lineRule="auto"/>
        <w:jc w:val="both"/>
        <w:rPr>
          <w:rFonts w:cstheme="minorHAnsi"/>
          <w:sz w:val="24"/>
          <w:szCs w:val="24"/>
        </w:rPr>
      </w:pPr>
    </w:p>
    <w:p w14:paraId="7340643E" w14:textId="77777777" w:rsidR="008D30FB" w:rsidRPr="00107F9A" w:rsidRDefault="008D30FB">
      <w:pPr>
        <w:rPr>
          <w:rFonts w:cstheme="minorHAnsi"/>
          <w:b/>
          <w:bCs/>
          <w:sz w:val="24"/>
          <w:szCs w:val="24"/>
        </w:rPr>
      </w:pPr>
      <w:r w:rsidRPr="00107F9A">
        <w:rPr>
          <w:rFonts w:cstheme="minorHAnsi"/>
          <w:b/>
          <w:bCs/>
          <w:sz w:val="24"/>
          <w:szCs w:val="24"/>
        </w:rPr>
        <w:br w:type="page"/>
      </w:r>
    </w:p>
    <w:p w14:paraId="5FF67A57" w14:textId="6E2A991A" w:rsidR="00B206FA" w:rsidRPr="00107F9A" w:rsidRDefault="00E709EA" w:rsidP="00853B7A">
      <w:pPr>
        <w:spacing w:line="480" w:lineRule="auto"/>
        <w:jc w:val="both"/>
        <w:rPr>
          <w:rFonts w:cstheme="minorHAnsi"/>
          <w:b/>
          <w:bCs/>
          <w:sz w:val="24"/>
          <w:szCs w:val="24"/>
        </w:rPr>
      </w:pPr>
      <w:r w:rsidRPr="00107F9A">
        <w:rPr>
          <w:rFonts w:cstheme="minorHAnsi"/>
          <w:b/>
          <w:bCs/>
          <w:sz w:val="24"/>
          <w:szCs w:val="24"/>
        </w:rPr>
        <w:lastRenderedPageBreak/>
        <w:t>Forcefield Analysis</w:t>
      </w:r>
    </w:p>
    <w:p w14:paraId="113DD0F9" w14:textId="257F6073" w:rsidR="00620FDD" w:rsidRPr="00107F9A" w:rsidRDefault="00B63805" w:rsidP="00853B7A">
      <w:pPr>
        <w:spacing w:line="480" w:lineRule="auto"/>
        <w:jc w:val="both"/>
        <w:rPr>
          <w:rFonts w:cstheme="minorHAnsi"/>
          <w:sz w:val="24"/>
          <w:szCs w:val="24"/>
        </w:rPr>
      </w:pPr>
      <w:r w:rsidRPr="00107F9A">
        <w:rPr>
          <w:rFonts w:cstheme="minorHAnsi"/>
          <w:sz w:val="24"/>
          <w:szCs w:val="24"/>
        </w:rPr>
        <w:t>The Kurt Lewin forcefield analysis</w:t>
      </w:r>
      <w:r w:rsidR="00705005" w:rsidRPr="00107F9A">
        <w:rPr>
          <w:rFonts w:cstheme="minorHAnsi"/>
          <w:sz w:val="24"/>
          <w:szCs w:val="24"/>
        </w:rPr>
        <w:t xml:space="preserve"> is a change management tool</w:t>
      </w:r>
      <w:r w:rsidR="00DB048D" w:rsidRPr="00107F9A">
        <w:rPr>
          <w:rFonts w:cstheme="minorHAnsi"/>
          <w:sz w:val="24"/>
          <w:szCs w:val="24"/>
        </w:rPr>
        <w:t>,</w:t>
      </w:r>
      <w:r w:rsidR="00300387" w:rsidRPr="00107F9A">
        <w:rPr>
          <w:rFonts w:cstheme="minorHAnsi"/>
          <w:sz w:val="24"/>
          <w:szCs w:val="24"/>
        </w:rPr>
        <w:t xml:space="preserve"> invented by Kurt Lewin</w:t>
      </w:r>
      <w:r w:rsidR="00806CDD" w:rsidRPr="00107F9A">
        <w:rPr>
          <w:rFonts w:cstheme="minorHAnsi"/>
          <w:sz w:val="24"/>
          <w:szCs w:val="24"/>
        </w:rPr>
        <w:t xml:space="preserve"> (Lewin, 1951)</w:t>
      </w:r>
      <w:r w:rsidR="00053B7A" w:rsidRPr="00107F9A">
        <w:rPr>
          <w:rFonts w:cstheme="minorHAnsi"/>
          <w:sz w:val="24"/>
          <w:szCs w:val="24"/>
        </w:rPr>
        <w:t>. I</w:t>
      </w:r>
      <w:r w:rsidR="00DB048D" w:rsidRPr="00107F9A">
        <w:rPr>
          <w:rFonts w:cstheme="minorHAnsi"/>
          <w:sz w:val="24"/>
          <w:szCs w:val="24"/>
        </w:rPr>
        <w:t>t looks</w:t>
      </w:r>
      <w:r w:rsidR="00E03395" w:rsidRPr="00107F9A">
        <w:rPr>
          <w:rFonts w:cstheme="minorHAnsi"/>
          <w:sz w:val="24"/>
          <w:szCs w:val="24"/>
        </w:rPr>
        <w:t xml:space="preserve"> </w:t>
      </w:r>
      <w:r w:rsidR="0002400D" w:rsidRPr="00107F9A">
        <w:rPr>
          <w:rFonts w:cstheme="minorHAnsi"/>
          <w:sz w:val="24"/>
          <w:szCs w:val="24"/>
        </w:rPr>
        <w:t>at t</w:t>
      </w:r>
      <w:r w:rsidR="00EF548F" w:rsidRPr="00107F9A">
        <w:rPr>
          <w:rFonts w:cstheme="minorHAnsi"/>
          <w:sz w:val="24"/>
          <w:szCs w:val="24"/>
        </w:rPr>
        <w:t>he forces</w:t>
      </w:r>
      <w:r w:rsidR="00256260" w:rsidRPr="00107F9A">
        <w:rPr>
          <w:rFonts w:cstheme="minorHAnsi"/>
          <w:sz w:val="24"/>
          <w:szCs w:val="24"/>
        </w:rPr>
        <w:t xml:space="preserve"> that influence individuals </w:t>
      </w:r>
      <w:r w:rsidR="002E0D4D" w:rsidRPr="00107F9A">
        <w:rPr>
          <w:rFonts w:cstheme="minorHAnsi"/>
          <w:sz w:val="24"/>
          <w:szCs w:val="24"/>
        </w:rPr>
        <w:t>and organisations</w:t>
      </w:r>
      <w:r w:rsidR="0027028C" w:rsidRPr="00107F9A">
        <w:rPr>
          <w:rFonts w:cstheme="minorHAnsi"/>
          <w:sz w:val="24"/>
          <w:szCs w:val="24"/>
        </w:rPr>
        <w:t xml:space="preserve"> and if they are</w:t>
      </w:r>
      <w:r w:rsidR="00EF548F" w:rsidRPr="00107F9A">
        <w:rPr>
          <w:rFonts w:cstheme="minorHAnsi"/>
          <w:sz w:val="24"/>
          <w:szCs w:val="24"/>
        </w:rPr>
        <w:t xml:space="preserve"> working in favour </w:t>
      </w:r>
      <w:r w:rsidR="00F77AAE" w:rsidRPr="00107F9A">
        <w:rPr>
          <w:rFonts w:cstheme="minorHAnsi"/>
          <w:sz w:val="24"/>
          <w:szCs w:val="24"/>
        </w:rPr>
        <w:t>or against</w:t>
      </w:r>
      <w:r w:rsidR="00BD1DAE" w:rsidRPr="00107F9A">
        <w:rPr>
          <w:rFonts w:cstheme="minorHAnsi"/>
          <w:sz w:val="24"/>
          <w:szCs w:val="24"/>
        </w:rPr>
        <w:t xml:space="preserve"> the change</w:t>
      </w:r>
      <w:r w:rsidR="00EF548F" w:rsidRPr="00107F9A">
        <w:rPr>
          <w:rFonts w:cstheme="minorHAnsi"/>
          <w:sz w:val="24"/>
          <w:szCs w:val="24"/>
        </w:rPr>
        <w:t xml:space="preserve">. </w:t>
      </w:r>
      <w:r w:rsidR="00BD1DAE" w:rsidRPr="00107F9A">
        <w:rPr>
          <w:rFonts w:cstheme="minorHAnsi"/>
          <w:sz w:val="24"/>
          <w:szCs w:val="24"/>
        </w:rPr>
        <w:t xml:space="preserve">It </w:t>
      </w:r>
      <w:r w:rsidRPr="00107F9A">
        <w:rPr>
          <w:rFonts w:cstheme="minorHAnsi"/>
          <w:sz w:val="24"/>
          <w:szCs w:val="24"/>
        </w:rPr>
        <w:t xml:space="preserve">will be used to </w:t>
      </w:r>
      <w:r w:rsidR="00633CFD" w:rsidRPr="00107F9A">
        <w:rPr>
          <w:rFonts w:cstheme="minorHAnsi"/>
          <w:sz w:val="24"/>
          <w:szCs w:val="24"/>
        </w:rPr>
        <w:t xml:space="preserve">help </w:t>
      </w:r>
      <w:r w:rsidR="00E64935" w:rsidRPr="00107F9A">
        <w:rPr>
          <w:rFonts w:cstheme="minorHAnsi"/>
          <w:sz w:val="24"/>
          <w:szCs w:val="24"/>
        </w:rPr>
        <w:t xml:space="preserve">understand </w:t>
      </w:r>
      <w:r w:rsidR="00E06EB4" w:rsidRPr="00107F9A">
        <w:rPr>
          <w:rFonts w:cstheme="minorHAnsi"/>
          <w:sz w:val="24"/>
          <w:szCs w:val="24"/>
        </w:rPr>
        <w:t xml:space="preserve">the problems or </w:t>
      </w:r>
      <w:r w:rsidR="00D92539" w:rsidRPr="00107F9A">
        <w:rPr>
          <w:rFonts w:cstheme="minorHAnsi"/>
          <w:sz w:val="24"/>
          <w:szCs w:val="24"/>
        </w:rPr>
        <w:t xml:space="preserve">the dynamics of a situation and provide </w:t>
      </w:r>
      <w:r w:rsidR="00E91370" w:rsidRPr="00107F9A">
        <w:rPr>
          <w:rFonts w:cstheme="minorHAnsi"/>
          <w:sz w:val="24"/>
          <w:szCs w:val="24"/>
        </w:rPr>
        <w:t>the best approach to making changes within an organisation</w:t>
      </w:r>
      <w:r w:rsidR="00BD1DAE" w:rsidRPr="00107F9A">
        <w:rPr>
          <w:rFonts w:cstheme="minorHAnsi"/>
          <w:sz w:val="24"/>
          <w:szCs w:val="24"/>
        </w:rPr>
        <w:t xml:space="preserve"> </w:t>
      </w:r>
      <w:r w:rsidR="00620FDD" w:rsidRPr="00107F9A">
        <w:rPr>
          <w:rFonts w:cstheme="minorHAnsi"/>
          <w:sz w:val="24"/>
          <w:szCs w:val="24"/>
        </w:rPr>
        <w:t xml:space="preserve">(Tahir, 2019). </w:t>
      </w:r>
    </w:p>
    <w:p w14:paraId="146F706B" w14:textId="77777777" w:rsidR="007564ED" w:rsidRPr="00107F9A" w:rsidRDefault="00355E3A" w:rsidP="00853B7A">
      <w:pPr>
        <w:spacing w:line="480" w:lineRule="auto"/>
        <w:jc w:val="both"/>
        <w:rPr>
          <w:rFonts w:cstheme="minorHAnsi"/>
          <w:sz w:val="24"/>
          <w:szCs w:val="24"/>
        </w:rPr>
      </w:pPr>
      <w:proofErr w:type="gramStart"/>
      <w:r w:rsidRPr="00107F9A">
        <w:rPr>
          <w:rFonts w:cstheme="minorHAnsi"/>
          <w:sz w:val="24"/>
          <w:szCs w:val="24"/>
        </w:rPr>
        <w:t>I</w:t>
      </w:r>
      <w:r w:rsidR="0007116A" w:rsidRPr="00107F9A">
        <w:rPr>
          <w:rFonts w:cstheme="minorHAnsi"/>
          <w:sz w:val="24"/>
          <w:szCs w:val="24"/>
        </w:rPr>
        <w:t>n order to</w:t>
      </w:r>
      <w:proofErr w:type="gramEnd"/>
      <w:r w:rsidR="0007116A" w:rsidRPr="00107F9A">
        <w:rPr>
          <w:rFonts w:cstheme="minorHAnsi"/>
          <w:sz w:val="24"/>
          <w:szCs w:val="24"/>
        </w:rPr>
        <w:t xml:space="preserve"> be </w:t>
      </w:r>
      <w:r w:rsidR="00C966FF" w:rsidRPr="00107F9A">
        <w:rPr>
          <w:rFonts w:cstheme="minorHAnsi"/>
          <w:sz w:val="24"/>
          <w:szCs w:val="24"/>
        </w:rPr>
        <w:t xml:space="preserve">used successfully, it needs to be conducted </w:t>
      </w:r>
      <w:r w:rsidR="007564ED" w:rsidRPr="00107F9A">
        <w:rPr>
          <w:rFonts w:cstheme="minorHAnsi"/>
          <w:sz w:val="24"/>
          <w:szCs w:val="24"/>
        </w:rPr>
        <w:t>using the following steps:</w:t>
      </w:r>
    </w:p>
    <w:p w14:paraId="1735E8A1" w14:textId="77777777" w:rsidR="00C81A63" w:rsidRPr="00107F9A" w:rsidRDefault="00B37EA3" w:rsidP="00853B7A">
      <w:pPr>
        <w:pStyle w:val="ListParagraph"/>
        <w:numPr>
          <w:ilvl w:val="0"/>
          <w:numId w:val="8"/>
        </w:numPr>
        <w:spacing w:line="480" w:lineRule="auto"/>
        <w:jc w:val="both"/>
        <w:rPr>
          <w:rFonts w:cstheme="minorHAnsi"/>
          <w:sz w:val="24"/>
          <w:szCs w:val="24"/>
        </w:rPr>
      </w:pPr>
      <w:r w:rsidRPr="00107F9A">
        <w:rPr>
          <w:rFonts w:cstheme="minorHAnsi"/>
          <w:b/>
          <w:bCs/>
          <w:sz w:val="24"/>
          <w:szCs w:val="24"/>
        </w:rPr>
        <w:t xml:space="preserve">Define </w:t>
      </w:r>
      <w:r w:rsidR="00F75A8C" w:rsidRPr="00107F9A">
        <w:rPr>
          <w:rFonts w:cstheme="minorHAnsi"/>
          <w:b/>
          <w:bCs/>
          <w:sz w:val="24"/>
          <w:szCs w:val="24"/>
        </w:rPr>
        <w:t>the Change</w:t>
      </w:r>
      <w:r w:rsidR="000173EA" w:rsidRPr="00107F9A">
        <w:rPr>
          <w:rFonts w:cstheme="minorHAnsi"/>
          <w:sz w:val="24"/>
          <w:szCs w:val="24"/>
        </w:rPr>
        <w:t xml:space="preserve"> </w:t>
      </w:r>
      <w:r w:rsidR="00FD523A" w:rsidRPr="00107F9A">
        <w:rPr>
          <w:rFonts w:cstheme="minorHAnsi"/>
          <w:sz w:val="24"/>
          <w:szCs w:val="24"/>
        </w:rPr>
        <w:t>–</w:t>
      </w:r>
      <w:r w:rsidR="000173EA" w:rsidRPr="00107F9A">
        <w:rPr>
          <w:rFonts w:cstheme="minorHAnsi"/>
          <w:sz w:val="24"/>
          <w:szCs w:val="24"/>
        </w:rPr>
        <w:t xml:space="preserve"> </w:t>
      </w:r>
      <w:r w:rsidR="00FD523A" w:rsidRPr="00107F9A">
        <w:rPr>
          <w:rFonts w:cstheme="minorHAnsi"/>
          <w:sz w:val="24"/>
          <w:szCs w:val="24"/>
        </w:rPr>
        <w:t>in Shells case this is the move towards becom</w:t>
      </w:r>
      <w:r w:rsidR="007C71A0" w:rsidRPr="00107F9A">
        <w:rPr>
          <w:rFonts w:cstheme="minorHAnsi"/>
          <w:sz w:val="24"/>
          <w:szCs w:val="24"/>
        </w:rPr>
        <w:t>ing</w:t>
      </w:r>
      <w:r w:rsidR="00FD523A" w:rsidRPr="00107F9A">
        <w:rPr>
          <w:rFonts w:cstheme="minorHAnsi"/>
          <w:sz w:val="24"/>
          <w:szCs w:val="24"/>
        </w:rPr>
        <w:t xml:space="preserve"> a global energy giant</w:t>
      </w:r>
      <w:r w:rsidR="00C81A63" w:rsidRPr="00107F9A">
        <w:rPr>
          <w:rFonts w:cstheme="minorHAnsi"/>
          <w:sz w:val="24"/>
          <w:szCs w:val="24"/>
        </w:rPr>
        <w:t>, whilst maintaining its fossil fuel core.</w:t>
      </w:r>
    </w:p>
    <w:p w14:paraId="7D9AE658" w14:textId="494134DE" w:rsidR="00DA2285" w:rsidRPr="00107F9A" w:rsidRDefault="006F0318" w:rsidP="00853B7A">
      <w:pPr>
        <w:pStyle w:val="ListParagraph"/>
        <w:numPr>
          <w:ilvl w:val="0"/>
          <w:numId w:val="8"/>
        </w:numPr>
        <w:spacing w:line="480" w:lineRule="auto"/>
        <w:jc w:val="both"/>
        <w:rPr>
          <w:rFonts w:cstheme="minorHAnsi"/>
          <w:sz w:val="24"/>
          <w:szCs w:val="24"/>
        </w:rPr>
      </w:pPr>
      <w:r w:rsidRPr="00107F9A">
        <w:rPr>
          <w:rFonts w:cstheme="minorHAnsi"/>
          <w:b/>
          <w:bCs/>
          <w:sz w:val="24"/>
          <w:szCs w:val="24"/>
        </w:rPr>
        <w:t>D</w:t>
      </w:r>
      <w:r w:rsidR="00C81A63" w:rsidRPr="00107F9A">
        <w:rPr>
          <w:rFonts w:cstheme="minorHAnsi"/>
          <w:b/>
          <w:bCs/>
          <w:sz w:val="24"/>
          <w:szCs w:val="24"/>
        </w:rPr>
        <w:t>riving forces</w:t>
      </w:r>
      <w:r w:rsidR="00C81A63" w:rsidRPr="00107F9A">
        <w:rPr>
          <w:rFonts w:cstheme="minorHAnsi"/>
          <w:sz w:val="24"/>
          <w:szCs w:val="24"/>
        </w:rPr>
        <w:t xml:space="preserve"> </w:t>
      </w:r>
      <w:r w:rsidR="00196B40" w:rsidRPr="00107F9A">
        <w:rPr>
          <w:rFonts w:cstheme="minorHAnsi"/>
          <w:sz w:val="24"/>
          <w:szCs w:val="24"/>
        </w:rPr>
        <w:t>–</w:t>
      </w:r>
      <w:r w:rsidR="00577EF1" w:rsidRPr="00107F9A">
        <w:rPr>
          <w:rFonts w:cstheme="minorHAnsi"/>
          <w:sz w:val="24"/>
          <w:szCs w:val="24"/>
        </w:rPr>
        <w:t xml:space="preserve"> </w:t>
      </w:r>
      <w:r w:rsidR="009D29D1" w:rsidRPr="00107F9A">
        <w:rPr>
          <w:rFonts w:cstheme="minorHAnsi"/>
          <w:sz w:val="24"/>
          <w:szCs w:val="24"/>
        </w:rPr>
        <w:t xml:space="preserve">the forces that are </w:t>
      </w:r>
      <w:r w:rsidR="00F90660" w:rsidRPr="00107F9A">
        <w:rPr>
          <w:rFonts w:cstheme="minorHAnsi"/>
          <w:sz w:val="24"/>
          <w:szCs w:val="24"/>
        </w:rPr>
        <w:t>pushing the change and</w:t>
      </w:r>
      <w:r w:rsidR="00577EF1" w:rsidRPr="00107F9A">
        <w:rPr>
          <w:rFonts w:cstheme="minorHAnsi"/>
          <w:sz w:val="24"/>
          <w:szCs w:val="24"/>
        </w:rPr>
        <w:t xml:space="preserve"> how they</w:t>
      </w:r>
      <w:r w:rsidR="00F90660" w:rsidRPr="00107F9A">
        <w:rPr>
          <w:rFonts w:cstheme="minorHAnsi"/>
          <w:sz w:val="24"/>
          <w:szCs w:val="24"/>
        </w:rPr>
        <w:t xml:space="preserve"> will benefit the company.</w:t>
      </w:r>
      <w:r w:rsidR="00196B40" w:rsidRPr="00107F9A">
        <w:rPr>
          <w:rFonts w:cstheme="minorHAnsi"/>
          <w:sz w:val="24"/>
          <w:szCs w:val="24"/>
        </w:rPr>
        <w:t xml:space="preserve"> </w:t>
      </w:r>
      <w:r w:rsidR="00F3225A" w:rsidRPr="00107F9A">
        <w:rPr>
          <w:rFonts w:cstheme="minorHAnsi"/>
          <w:sz w:val="24"/>
          <w:szCs w:val="24"/>
        </w:rPr>
        <w:t xml:space="preserve">The growing demand for renewable energy and carbon </w:t>
      </w:r>
      <w:r w:rsidR="00E674B3" w:rsidRPr="00107F9A">
        <w:rPr>
          <w:rFonts w:cstheme="minorHAnsi"/>
          <w:sz w:val="24"/>
          <w:szCs w:val="24"/>
        </w:rPr>
        <w:t xml:space="preserve">reduction are the main driving factors, the uncertainty on the future of fossil fuels </w:t>
      </w:r>
      <w:r w:rsidR="00D8302C" w:rsidRPr="00107F9A">
        <w:rPr>
          <w:rFonts w:cstheme="minorHAnsi"/>
          <w:sz w:val="24"/>
          <w:szCs w:val="24"/>
        </w:rPr>
        <w:t xml:space="preserve">is also key. </w:t>
      </w:r>
      <w:r w:rsidR="00DA2285" w:rsidRPr="00107F9A">
        <w:rPr>
          <w:rFonts w:cstheme="minorHAnsi"/>
          <w:sz w:val="24"/>
          <w:szCs w:val="24"/>
        </w:rPr>
        <w:t xml:space="preserve"> </w:t>
      </w:r>
    </w:p>
    <w:p w14:paraId="1A50B5AA" w14:textId="56F3D0E4" w:rsidR="00895834" w:rsidRPr="00107F9A" w:rsidRDefault="006F0318" w:rsidP="00853B7A">
      <w:pPr>
        <w:pStyle w:val="ListParagraph"/>
        <w:numPr>
          <w:ilvl w:val="0"/>
          <w:numId w:val="8"/>
        </w:numPr>
        <w:spacing w:line="480" w:lineRule="auto"/>
        <w:jc w:val="both"/>
        <w:rPr>
          <w:rFonts w:cstheme="minorHAnsi"/>
          <w:sz w:val="24"/>
          <w:szCs w:val="24"/>
        </w:rPr>
      </w:pPr>
      <w:r w:rsidRPr="00107F9A">
        <w:rPr>
          <w:rFonts w:cstheme="minorHAnsi"/>
          <w:b/>
          <w:bCs/>
          <w:sz w:val="24"/>
          <w:szCs w:val="24"/>
        </w:rPr>
        <w:t>R</w:t>
      </w:r>
      <w:r w:rsidR="00D012BD" w:rsidRPr="00107F9A">
        <w:rPr>
          <w:rFonts w:cstheme="minorHAnsi"/>
          <w:b/>
          <w:bCs/>
          <w:sz w:val="24"/>
          <w:szCs w:val="24"/>
        </w:rPr>
        <w:t>estraining forces</w:t>
      </w:r>
      <w:r w:rsidR="00D012BD" w:rsidRPr="00107F9A">
        <w:rPr>
          <w:rFonts w:cstheme="minorHAnsi"/>
          <w:sz w:val="24"/>
          <w:szCs w:val="24"/>
        </w:rPr>
        <w:t xml:space="preserve"> – t</w:t>
      </w:r>
      <w:r w:rsidR="00A147FF" w:rsidRPr="00107F9A">
        <w:rPr>
          <w:rFonts w:cstheme="minorHAnsi"/>
          <w:sz w:val="24"/>
          <w:szCs w:val="24"/>
        </w:rPr>
        <w:t>he forces that are likely to hold the company back</w:t>
      </w:r>
      <w:r w:rsidR="00D8302C" w:rsidRPr="00107F9A">
        <w:rPr>
          <w:rFonts w:cstheme="minorHAnsi"/>
          <w:sz w:val="24"/>
          <w:szCs w:val="24"/>
        </w:rPr>
        <w:t xml:space="preserve">. The demand for fossil fuels </w:t>
      </w:r>
      <w:r w:rsidR="00E103B9" w:rsidRPr="00107F9A">
        <w:rPr>
          <w:rFonts w:cstheme="minorHAnsi"/>
          <w:sz w:val="24"/>
          <w:szCs w:val="24"/>
        </w:rPr>
        <w:t>remains</w:t>
      </w:r>
      <w:r w:rsidR="00D8302C" w:rsidRPr="00107F9A">
        <w:rPr>
          <w:rFonts w:cstheme="minorHAnsi"/>
          <w:sz w:val="24"/>
          <w:szCs w:val="24"/>
        </w:rPr>
        <w:t xml:space="preserve"> and </w:t>
      </w:r>
      <w:r w:rsidR="00EE2D71" w:rsidRPr="00107F9A">
        <w:rPr>
          <w:rFonts w:cstheme="minorHAnsi"/>
          <w:sz w:val="24"/>
          <w:szCs w:val="24"/>
        </w:rPr>
        <w:t>whilst this exists</w:t>
      </w:r>
      <w:r w:rsidR="008C6D4C" w:rsidRPr="00107F9A">
        <w:rPr>
          <w:rFonts w:cstheme="minorHAnsi"/>
          <w:sz w:val="24"/>
          <w:szCs w:val="24"/>
        </w:rPr>
        <w:t>,</w:t>
      </w:r>
      <w:r w:rsidR="00EE2D71" w:rsidRPr="00107F9A">
        <w:rPr>
          <w:rFonts w:cstheme="minorHAnsi"/>
          <w:sz w:val="24"/>
          <w:szCs w:val="24"/>
        </w:rPr>
        <w:t xml:space="preserve"> Shell will ensure its competing for the market maximising profitability. </w:t>
      </w:r>
    </w:p>
    <w:p w14:paraId="353DCBA9" w14:textId="15182C14" w:rsidR="0073206C" w:rsidRPr="00107F9A" w:rsidRDefault="00895834" w:rsidP="00853B7A">
      <w:pPr>
        <w:pStyle w:val="ListParagraph"/>
        <w:numPr>
          <w:ilvl w:val="0"/>
          <w:numId w:val="8"/>
        </w:numPr>
        <w:spacing w:line="480" w:lineRule="auto"/>
        <w:jc w:val="both"/>
        <w:rPr>
          <w:rFonts w:cstheme="minorHAnsi"/>
          <w:sz w:val="24"/>
          <w:szCs w:val="24"/>
        </w:rPr>
      </w:pPr>
      <w:r w:rsidRPr="00107F9A">
        <w:rPr>
          <w:rFonts w:cstheme="minorHAnsi"/>
          <w:b/>
          <w:bCs/>
          <w:sz w:val="24"/>
          <w:szCs w:val="24"/>
        </w:rPr>
        <w:t>Evaluat</w:t>
      </w:r>
      <w:r w:rsidR="00B5050E" w:rsidRPr="00107F9A">
        <w:rPr>
          <w:rFonts w:cstheme="minorHAnsi"/>
          <w:b/>
          <w:bCs/>
          <w:sz w:val="24"/>
          <w:szCs w:val="24"/>
        </w:rPr>
        <w:t>ion of the forces</w:t>
      </w:r>
      <w:r w:rsidR="00B5050E" w:rsidRPr="00107F9A">
        <w:rPr>
          <w:rFonts w:cstheme="minorHAnsi"/>
          <w:sz w:val="24"/>
          <w:szCs w:val="24"/>
        </w:rPr>
        <w:t xml:space="preserve"> </w:t>
      </w:r>
      <w:r w:rsidR="00CB33F6" w:rsidRPr="00107F9A">
        <w:rPr>
          <w:rFonts w:cstheme="minorHAnsi"/>
          <w:sz w:val="24"/>
          <w:szCs w:val="24"/>
        </w:rPr>
        <w:t>–</w:t>
      </w:r>
      <w:r w:rsidR="00B5050E" w:rsidRPr="00107F9A">
        <w:rPr>
          <w:rFonts w:cstheme="minorHAnsi"/>
          <w:sz w:val="24"/>
          <w:szCs w:val="24"/>
        </w:rPr>
        <w:t xml:space="preserve"> </w:t>
      </w:r>
      <w:r w:rsidR="00CB33F6" w:rsidRPr="00107F9A">
        <w:rPr>
          <w:rFonts w:cstheme="minorHAnsi"/>
          <w:sz w:val="24"/>
          <w:szCs w:val="24"/>
        </w:rPr>
        <w:t xml:space="preserve">evaluate </w:t>
      </w:r>
      <w:r w:rsidR="008C5A98" w:rsidRPr="00107F9A">
        <w:rPr>
          <w:rFonts w:cstheme="minorHAnsi"/>
          <w:sz w:val="24"/>
          <w:szCs w:val="24"/>
        </w:rPr>
        <w:t>bot</w:t>
      </w:r>
      <w:r w:rsidR="00BC2DB1" w:rsidRPr="00107F9A">
        <w:rPr>
          <w:rFonts w:cstheme="minorHAnsi"/>
          <w:sz w:val="24"/>
          <w:szCs w:val="24"/>
        </w:rPr>
        <w:t>h</w:t>
      </w:r>
      <w:r w:rsidR="008C5A98" w:rsidRPr="00107F9A">
        <w:rPr>
          <w:rFonts w:cstheme="minorHAnsi"/>
          <w:sz w:val="24"/>
          <w:szCs w:val="24"/>
        </w:rPr>
        <w:t xml:space="preserve"> forces, prioritise th</w:t>
      </w:r>
      <w:r w:rsidR="00BC2DB1" w:rsidRPr="00107F9A">
        <w:rPr>
          <w:rFonts w:cstheme="minorHAnsi"/>
          <w:sz w:val="24"/>
          <w:szCs w:val="24"/>
        </w:rPr>
        <w:t xml:space="preserve">em by impact, this can be done by a scoring system to </w:t>
      </w:r>
      <w:r w:rsidR="00435C77" w:rsidRPr="00107F9A">
        <w:rPr>
          <w:rFonts w:cstheme="minorHAnsi"/>
          <w:sz w:val="24"/>
          <w:szCs w:val="24"/>
        </w:rPr>
        <w:t>allow easy identification and priority.</w:t>
      </w:r>
      <w:r w:rsidR="00B324E2" w:rsidRPr="00107F9A">
        <w:rPr>
          <w:rFonts w:cstheme="minorHAnsi"/>
          <w:sz w:val="24"/>
          <w:szCs w:val="24"/>
        </w:rPr>
        <w:t xml:space="preserve"> In Shells case they</w:t>
      </w:r>
      <w:r w:rsidR="00D45228" w:rsidRPr="00107F9A">
        <w:rPr>
          <w:rFonts w:cstheme="minorHAnsi"/>
          <w:sz w:val="24"/>
          <w:szCs w:val="24"/>
        </w:rPr>
        <w:t xml:space="preserve"> will lead towards the change w</w:t>
      </w:r>
      <w:r w:rsidR="00F70119" w:rsidRPr="00107F9A">
        <w:rPr>
          <w:rFonts w:cstheme="minorHAnsi"/>
          <w:sz w:val="24"/>
          <w:szCs w:val="24"/>
        </w:rPr>
        <w:t>hilst continuing with the fossil fuel production for as long as there is demand.</w:t>
      </w:r>
      <w:r w:rsidR="00435C77" w:rsidRPr="00107F9A">
        <w:rPr>
          <w:rFonts w:cstheme="minorHAnsi"/>
          <w:sz w:val="24"/>
          <w:szCs w:val="24"/>
        </w:rPr>
        <w:t xml:space="preserve"> </w:t>
      </w:r>
    </w:p>
    <w:p w14:paraId="42AA382C" w14:textId="42017530" w:rsidR="00C2045B" w:rsidRPr="00107F9A" w:rsidRDefault="00435C77" w:rsidP="00791167">
      <w:pPr>
        <w:pStyle w:val="ListParagraph"/>
        <w:numPr>
          <w:ilvl w:val="0"/>
          <w:numId w:val="8"/>
        </w:numPr>
        <w:spacing w:line="480" w:lineRule="auto"/>
        <w:jc w:val="both"/>
        <w:rPr>
          <w:rFonts w:cstheme="minorHAnsi"/>
          <w:sz w:val="24"/>
          <w:szCs w:val="24"/>
        </w:rPr>
      </w:pPr>
      <w:r w:rsidRPr="00107F9A">
        <w:rPr>
          <w:rFonts w:cstheme="minorHAnsi"/>
          <w:b/>
          <w:bCs/>
          <w:sz w:val="24"/>
          <w:szCs w:val="24"/>
        </w:rPr>
        <w:t>Create an action plan</w:t>
      </w:r>
      <w:r w:rsidRPr="00107F9A">
        <w:rPr>
          <w:rFonts w:cstheme="minorHAnsi"/>
          <w:sz w:val="24"/>
          <w:szCs w:val="24"/>
        </w:rPr>
        <w:t xml:space="preserve"> </w:t>
      </w:r>
      <w:r w:rsidR="006426E0" w:rsidRPr="00107F9A">
        <w:rPr>
          <w:rFonts w:cstheme="minorHAnsi"/>
          <w:sz w:val="24"/>
          <w:szCs w:val="24"/>
        </w:rPr>
        <w:t xml:space="preserve">– based on the findings of the </w:t>
      </w:r>
      <w:r w:rsidR="00521298" w:rsidRPr="00107F9A">
        <w:rPr>
          <w:rFonts w:cstheme="minorHAnsi"/>
          <w:sz w:val="24"/>
          <w:szCs w:val="24"/>
        </w:rPr>
        <w:t xml:space="preserve">driving/restraining forces, this plan should look to </w:t>
      </w:r>
      <w:r w:rsidR="005140CB" w:rsidRPr="00107F9A">
        <w:rPr>
          <w:rFonts w:cstheme="minorHAnsi"/>
          <w:sz w:val="24"/>
          <w:szCs w:val="24"/>
        </w:rPr>
        <w:t xml:space="preserve">eliminate or minimise restraining forces whilst looking to promote the driving forces. </w:t>
      </w:r>
      <w:r w:rsidR="00853B7A" w:rsidRPr="00107F9A">
        <w:rPr>
          <w:rFonts w:cstheme="minorHAnsi"/>
          <w:sz w:val="24"/>
          <w:szCs w:val="24"/>
        </w:rPr>
        <w:t xml:space="preserve">Communication throughout this process is key for </w:t>
      </w:r>
      <w:r w:rsidR="00853B7A" w:rsidRPr="00107F9A">
        <w:rPr>
          <w:rFonts w:cstheme="minorHAnsi"/>
          <w:sz w:val="24"/>
          <w:szCs w:val="24"/>
        </w:rPr>
        <w:lastRenderedPageBreak/>
        <w:t>successful implementation</w:t>
      </w:r>
      <w:r w:rsidR="004F72DA" w:rsidRPr="00107F9A">
        <w:rPr>
          <w:rFonts w:cstheme="minorHAnsi"/>
          <w:sz w:val="24"/>
          <w:szCs w:val="24"/>
        </w:rPr>
        <w:t xml:space="preserve"> (Tahir,</w:t>
      </w:r>
      <w:r w:rsidR="003E74F1" w:rsidRPr="00107F9A">
        <w:rPr>
          <w:rFonts w:cstheme="minorHAnsi"/>
          <w:sz w:val="24"/>
          <w:szCs w:val="24"/>
        </w:rPr>
        <w:t xml:space="preserve"> </w:t>
      </w:r>
      <w:r w:rsidR="004F72DA" w:rsidRPr="00107F9A">
        <w:rPr>
          <w:rFonts w:cstheme="minorHAnsi"/>
          <w:sz w:val="24"/>
          <w:szCs w:val="24"/>
        </w:rPr>
        <w:t>2019</w:t>
      </w:r>
      <w:r w:rsidR="003E74F1" w:rsidRPr="00107F9A">
        <w:rPr>
          <w:rFonts w:cstheme="minorHAnsi"/>
          <w:sz w:val="24"/>
          <w:szCs w:val="24"/>
        </w:rPr>
        <w:t>)</w:t>
      </w:r>
      <w:r w:rsidR="00853B7A" w:rsidRPr="00107F9A">
        <w:rPr>
          <w:rFonts w:cstheme="minorHAnsi"/>
          <w:sz w:val="24"/>
          <w:szCs w:val="24"/>
        </w:rPr>
        <w:t>.</w:t>
      </w:r>
      <w:r w:rsidRPr="00107F9A">
        <w:rPr>
          <w:rFonts w:cstheme="minorHAnsi"/>
          <w:sz w:val="24"/>
          <w:szCs w:val="24"/>
        </w:rPr>
        <w:t xml:space="preserve"> </w:t>
      </w:r>
      <w:r w:rsidR="00935844" w:rsidRPr="00107F9A">
        <w:rPr>
          <w:rFonts w:cstheme="minorHAnsi"/>
          <w:sz w:val="24"/>
          <w:szCs w:val="24"/>
        </w:rPr>
        <w:t xml:space="preserve">The action plan </w:t>
      </w:r>
      <w:r w:rsidR="005C600D" w:rsidRPr="00107F9A">
        <w:rPr>
          <w:rFonts w:cstheme="minorHAnsi"/>
          <w:sz w:val="24"/>
          <w:szCs w:val="24"/>
        </w:rPr>
        <w:t>below is</w:t>
      </w:r>
      <w:r w:rsidR="00935844" w:rsidRPr="00107F9A">
        <w:rPr>
          <w:rFonts w:cstheme="minorHAnsi"/>
          <w:sz w:val="24"/>
          <w:szCs w:val="24"/>
        </w:rPr>
        <w:t xml:space="preserve"> </w:t>
      </w:r>
      <w:r w:rsidR="00500EF0" w:rsidRPr="00107F9A">
        <w:rPr>
          <w:rFonts w:cstheme="minorHAnsi"/>
          <w:sz w:val="24"/>
          <w:szCs w:val="24"/>
        </w:rPr>
        <w:t>based on the type of change is the Kotter 8 step change model</w:t>
      </w:r>
      <w:r w:rsidR="00C409A6" w:rsidRPr="00107F9A">
        <w:rPr>
          <w:rFonts w:cstheme="minorHAnsi"/>
          <w:sz w:val="24"/>
          <w:szCs w:val="24"/>
        </w:rPr>
        <w:t>, explained in detail further.</w:t>
      </w:r>
    </w:p>
    <w:tbl>
      <w:tblPr>
        <w:tblStyle w:val="TableGrid"/>
        <w:tblW w:w="0" w:type="auto"/>
        <w:jc w:val="center"/>
        <w:tblLook w:val="04A0" w:firstRow="1" w:lastRow="0" w:firstColumn="1" w:lastColumn="0" w:noHBand="0" w:noVBand="1"/>
      </w:tblPr>
      <w:tblGrid>
        <w:gridCol w:w="2932"/>
        <w:gridCol w:w="437"/>
        <w:gridCol w:w="2409"/>
        <w:gridCol w:w="434"/>
        <w:gridCol w:w="3030"/>
      </w:tblGrid>
      <w:tr w:rsidR="00DB30F0" w:rsidRPr="00107F9A" w14:paraId="5ABB3977" w14:textId="77777777" w:rsidTr="00DB30F0">
        <w:trPr>
          <w:jc w:val="center"/>
        </w:trPr>
        <w:tc>
          <w:tcPr>
            <w:tcW w:w="2932" w:type="dxa"/>
            <w:shd w:val="clear" w:color="auto" w:fill="E2EFD9" w:themeFill="accent6" w:themeFillTint="33"/>
            <w:vAlign w:val="center"/>
          </w:tcPr>
          <w:p w14:paraId="29E59398" w14:textId="1D71D025"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Driving Forces</w:t>
            </w:r>
          </w:p>
        </w:tc>
        <w:tc>
          <w:tcPr>
            <w:tcW w:w="437" w:type="dxa"/>
            <w:vMerge w:val="restart"/>
            <w:shd w:val="clear" w:color="auto" w:fill="D9E2F3" w:themeFill="accent1" w:themeFillTint="33"/>
          </w:tcPr>
          <w:p w14:paraId="03091491"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7733D443" w14:textId="77777777" w:rsidR="00DB30F0" w:rsidRPr="00107F9A" w:rsidRDefault="00DB30F0" w:rsidP="00745E86">
            <w:pPr>
              <w:spacing w:line="480" w:lineRule="auto"/>
              <w:jc w:val="center"/>
              <w:rPr>
                <w:rFonts w:cstheme="minorHAnsi"/>
                <w:b/>
                <w:bCs/>
                <w:sz w:val="24"/>
                <w:szCs w:val="24"/>
              </w:rPr>
            </w:pPr>
          </w:p>
          <w:p w14:paraId="38B220D7"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1012E848" w14:textId="77777777" w:rsidR="00DB30F0" w:rsidRPr="00107F9A" w:rsidRDefault="00DB30F0" w:rsidP="00745E86">
            <w:pPr>
              <w:spacing w:line="480" w:lineRule="auto"/>
              <w:jc w:val="center"/>
              <w:rPr>
                <w:rFonts w:cstheme="minorHAnsi"/>
                <w:b/>
                <w:bCs/>
                <w:sz w:val="24"/>
                <w:szCs w:val="24"/>
              </w:rPr>
            </w:pPr>
          </w:p>
          <w:p w14:paraId="425AEF08"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13740216" w14:textId="77777777" w:rsidR="00DB30F0" w:rsidRPr="00107F9A" w:rsidRDefault="00DB30F0" w:rsidP="00745E86">
            <w:pPr>
              <w:spacing w:line="480" w:lineRule="auto"/>
              <w:jc w:val="center"/>
              <w:rPr>
                <w:rFonts w:cstheme="minorHAnsi"/>
                <w:b/>
                <w:bCs/>
                <w:sz w:val="24"/>
                <w:szCs w:val="24"/>
              </w:rPr>
            </w:pPr>
          </w:p>
          <w:p w14:paraId="7E55C2EB"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63436771" w14:textId="77777777" w:rsidR="00DB30F0" w:rsidRPr="00107F9A" w:rsidRDefault="00DB30F0" w:rsidP="00745E86">
            <w:pPr>
              <w:spacing w:line="480" w:lineRule="auto"/>
              <w:jc w:val="center"/>
              <w:rPr>
                <w:rFonts w:cstheme="minorHAnsi"/>
                <w:b/>
                <w:bCs/>
                <w:sz w:val="24"/>
                <w:szCs w:val="24"/>
              </w:rPr>
            </w:pPr>
          </w:p>
          <w:p w14:paraId="49CE5339"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519250B4" w14:textId="77777777" w:rsidR="00DB30F0" w:rsidRPr="00107F9A" w:rsidRDefault="00DB30F0" w:rsidP="00745E86">
            <w:pPr>
              <w:spacing w:line="480" w:lineRule="auto"/>
              <w:jc w:val="center"/>
              <w:rPr>
                <w:rFonts w:cstheme="minorHAnsi"/>
                <w:b/>
                <w:bCs/>
                <w:sz w:val="24"/>
                <w:szCs w:val="24"/>
              </w:rPr>
            </w:pPr>
          </w:p>
          <w:p w14:paraId="0994E93D"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7DA362BC" w14:textId="77777777" w:rsidR="00DB30F0" w:rsidRPr="00107F9A" w:rsidRDefault="00DB30F0" w:rsidP="00745E86">
            <w:pPr>
              <w:spacing w:line="480" w:lineRule="auto"/>
              <w:jc w:val="center"/>
              <w:rPr>
                <w:rFonts w:cstheme="minorHAnsi"/>
                <w:b/>
                <w:bCs/>
                <w:sz w:val="24"/>
                <w:szCs w:val="24"/>
              </w:rPr>
            </w:pPr>
          </w:p>
          <w:p w14:paraId="4E58A505"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0522D61A" w14:textId="77777777" w:rsidR="00DB30F0" w:rsidRPr="00107F9A" w:rsidRDefault="00DB30F0" w:rsidP="00745E86">
            <w:pPr>
              <w:spacing w:line="480" w:lineRule="auto"/>
              <w:jc w:val="center"/>
              <w:rPr>
                <w:rFonts w:cstheme="minorHAnsi"/>
                <w:b/>
                <w:bCs/>
                <w:sz w:val="24"/>
                <w:szCs w:val="24"/>
              </w:rPr>
            </w:pPr>
          </w:p>
          <w:p w14:paraId="5F03161C"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461D9F51" w14:textId="77777777" w:rsidR="00DB30F0" w:rsidRPr="00107F9A" w:rsidRDefault="00DB30F0" w:rsidP="00745E86">
            <w:pPr>
              <w:spacing w:line="480" w:lineRule="auto"/>
              <w:jc w:val="center"/>
              <w:rPr>
                <w:rFonts w:cstheme="minorHAnsi"/>
                <w:b/>
                <w:bCs/>
                <w:sz w:val="24"/>
                <w:szCs w:val="24"/>
              </w:rPr>
            </w:pPr>
          </w:p>
          <w:p w14:paraId="729847C3"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1CD8CB8B" w14:textId="77777777" w:rsidR="00DB30F0" w:rsidRPr="00107F9A" w:rsidRDefault="00DB30F0" w:rsidP="00745E86">
            <w:pPr>
              <w:spacing w:line="480" w:lineRule="auto"/>
              <w:jc w:val="center"/>
              <w:rPr>
                <w:rFonts w:cstheme="minorHAnsi"/>
                <w:b/>
                <w:bCs/>
                <w:sz w:val="24"/>
                <w:szCs w:val="24"/>
              </w:rPr>
            </w:pPr>
          </w:p>
          <w:p w14:paraId="2D5EE00C"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077473A5" w14:textId="77777777" w:rsidR="00DB30F0" w:rsidRPr="00107F9A" w:rsidRDefault="00DB30F0" w:rsidP="00745E86">
            <w:pPr>
              <w:spacing w:line="480" w:lineRule="auto"/>
              <w:jc w:val="center"/>
              <w:rPr>
                <w:rFonts w:cstheme="minorHAnsi"/>
                <w:b/>
                <w:bCs/>
                <w:sz w:val="24"/>
                <w:szCs w:val="24"/>
              </w:rPr>
            </w:pPr>
          </w:p>
          <w:p w14:paraId="73B3626A"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247537A8" w14:textId="77777777" w:rsidR="00DB30F0" w:rsidRPr="00107F9A" w:rsidRDefault="00DB30F0" w:rsidP="00745E86">
            <w:pPr>
              <w:spacing w:line="480" w:lineRule="auto"/>
              <w:jc w:val="center"/>
              <w:rPr>
                <w:rFonts w:cstheme="minorHAnsi"/>
                <w:b/>
                <w:bCs/>
                <w:sz w:val="24"/>
                <w:szCs w:val="24"/>
              </w:rPr>
            </w:pPr>
          </w:p>
          <w:p w14:paraId="1532E5BF" w14:textId="77777777" w:rsidR="00DB30F0" w:rsidRPr="00107F9A" w:rsidRDefault="00DB30F0" w:rsidP="00745E86">
            <w:pPr>
              <w:spacing w:line="480" w:lineRule="auto"/>
              <w:jc w:val="center"/>
              <w:rPr>
                <w:rFonts w:cstheme="minorHAnsi"/>
                <w:b/>
                <w:bCs/>
                <w:sz w:val="24"/>
                <w:szCs w:val="24"/>
              </w:rPr>
            </w:pPr>
            <w:r w:rsidRPr="00107F9A">
              <w:rPr>
                <w:rFonts w:cstheme="minorHAnsi"/>
                <w:b/>
                <w:bCs/>
                <w:sz w:val="24"/>
                <w:szCs w:val="24"/>
              </w:rPr>
              <w:t>→</w:t>
            </w:r>
          </w:p>
          <w:p w14:paraId="032BB7DC" w14:textId="71C64763" w:rsidR="00DB30F0" w:rsidRPr="00107F9A" w:rsidRDefault="00DB30F0" w:rsidP="00340564">
            <w:pPr>
              <w:spacing w:line="480" w:lineRule="auto"/>
              <w:rPr>
                <w:rFonts w:cstheme="minorHAnsi"/>
                <w:b/>
                <w:bCs/>
                <w:sz w:val="24"/>
                <w:szCs w:val="24"/>
              </w:rPr>
            </w:pPr>
          </w:p>
        </w:tc>
        <w:tc>
          <w:tcPr>
            <w:tcW w:w="2409" w:type="dxa"/>
            <w:vMerge w:val="restart"/>
            <w:shd w:val="clear" w:color="auto" w:fill="D9E2F3" w:themeFill="accent1" w:themeFillTint="33"/>
            <w:vAlign w:val="center"/>
          </w:tcPr>
          <w:p w14:paraId="675C098E" w14:textId="08E6392A"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lastRenderedPageBreak/>
              <w:t>Becoming a global energy giant</w:t>
            </w:r>
          </w:p>
        </w:tc>
        <w:tc>
          <w:tcPr>
            <w:tcW w:w="434" w:type="dxa"/>
            <w:vMerge w:val="restart"/>
            <w:shd w:val="clear" w:color="auto" w:fill="FF9B9B"/>
          </w:tcPr>
          <w:p w14:paraId="370D14E9"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5E60FCD0" w14:textId="77777777" w:rsidR="00DB30F0" w:rsidRPr="00107F9A" w:rsidRDefault="00DB30F0" w:rsidP="00286F66">
            <w:pPr>
              <w:spacing w:line="480" w:lineRule="auto"/>
              <w:jc w:val="center"/>
              <w:rPr>
                <w:rFonts w:cstheme="minorHAnsi"/>
                <w:b/>
                <w:bCs/>
                <w:sz w:val="24"/>
                <w:szCs w:val="24"/>
              </w:rPr>
            </w:pPr>
          </w:p>
          <w:p w14:paraId="4F316CB6"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2CF6CB85" w14:textId="77777777" w:rsidR="00DB30F0" w:rsidRPr="00107F9A" w:rsidRDefault="00DB30F0" w:rsidP="00286F66">
            <w:pPr>
              <w:spacing w:line="480" w:lineRule="auto"/>
              <w:jc w:val="center"/>
              <w:rPr>
                <w:rFonts w:cstheme="minorHAnsi"/>
                <w:b/>
                <w:bCs/>
                <w:sz w:val="24"/>
                <w:szCs w:val="24"/>
              </w:rPr>
            </w:pPr>
          </w:p>
          <w:p w14:paraId="55320967"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33FEA1B1" w14:textId="77777777" w:rsidR="00DB30F0" w:rsidRPr="00107F9A" w:rsidRDefault="00DB30F0" w:rsidP="00286F66">
            <w:pPr>
              <w:spacing w:line="480" w:lineRule="auto"/>
              <w:jc w:val="center"/>
              <w:rPr>
                <w:rFonts w:cstheme="minorHAnsi"/>
                <w:b/>
                <w:bCs/>
                <w:sz w:val="24"/>
                <w:szCs w:val="24"/>
              </w:rPr>
            </w:pPr>
          </w:p>
          <w:p w14:paraId="45BB31E2"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6E262FF3" w14:textId="77777777" w:rsidR="00DB30F0" w:rsidRPr="00107F9A" w:rsidRDefault="00DB30F0" w:rsidP="00286F66">
            <w:pPr>
              <w:spacing w:line="480" w:lineRule="auto"/>
              <w:jc w:val="center"/>
              <w:rPr>
                <w:rFonts w:cstheme="minorHAnsi"/>
                <w:b/>
                <w:bCs/>
                <w:sz w:val="24"/>
                <w:szCs w:val="24"/>
              </w:rPr>
            </w:pPr>
          </w:p>
          <w:p w14:paraId="5C05E82C"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0B324B34" w14:textId="77777777" w:rsidR="00DB30F0" w:rsidRPr="00107F9A" w:rsidRDefault="00DB30F0" w:rsidP="00286F66">
            <w:pPr>
              <w:spacing w:line="480" w:lineRule="auto"/>
              <w:jc w:val="center"/>
              <w:rPr>
                <w:rFonts w:cstheme="minorHAnsi"/>
                <w:b/>
                <w:bCs/>
                <w:sz w:val="24"/>
                <w:szCs w:val="24"/>
              </w:rPr>
            </w:pPr>
          </w:p>
          <w:p w14:paraId="6CA1D97F"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61473D0D" w14:textId="77777777" w:rsidR="00DB30F0" w:rsidRPr="00107F9A" w:rsidRDefault="00DB30F0" w:rsidP="00286F66">
            <w:pPr>
              <w:spacing w:line="480" w:lineRule="auto"/>
              <w:jc w:val="center"/>
              <w:rPr>
                <w:rFonts w:cstheme="minorHAnsi"/>
                <w:b/>
                <w:bCs/>
                <w:sz w:val="24"/>
                <w:szCs w:val="24"/>
              </w:rPr>
            </w:pPr>
          </w:p>
          <w:p w14:paraId="1496B0BD"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4C95D1EF" w14:textId="77777777" w:rsidR="00DB30F0" w:rsidRPr="00107F9A" w:rsidRDefault="00DB30F0" w:rsidP="00286F66">
            <w:pPr>
              <w:spacing w:line="480" w:lineRule="auto"/>
              <w:jc w:val="center"/>
              <w:rPr>
                <w:rFonts w:cstheme="minorHAnsi"/>
                <w:b/>
                <w:bCs/>
                <w:sz w:val="24"/>
                <w:szCs w:val="24"/>
              </w:rPr>
            </w:pPr>
          </w:p>
          <w:p w14:paraId="53B13F3B"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3FC35262" w14:textId="77777777" w:rsidR="00DB30F0" w:rsidRPr="00107F9A" w:rsidRDefault="00DB30F0" w:rsidP="00286F66">
            <w:pPr>
              <w:spacing w:line="480" w:lineRule="auto"/>
              <w:jc w:val="center"/>
              <w:rPr>
                <w:rFonts w:cstheme="minorHAnsi"/>
                <w:b/>
                <w:bCs/>
                <w:sz w:val="24"/>
                <w:szCs w:val="24"/>
              </w:rPr>
            </w:pPr>
          </w:p>
          <w:p w14:paraId="576D5E33"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05D54A2A" w14:textId="77777777" w:rsidR="00DB30F0" w:rsidRPr="00107F9A" w:rsidRDefault="00DB30F0" w:rsidP="00286F66">
            <w:pPr>
              <w:spacing w:line="480" w:lineRule="auto"/>
              <w:jc w:val="center"/>
              <w:rPr>
                <w:rFonts w:cstheme="minorHAnsi"/>
                <w:b/>
                <w:bCs/>
                <w:sz w:val="24"/>
                <w:szCs w:val="24"/>
              </w:rPr>
            </w:pPr>
          </w:p>
          <w:p w14:paraId="5C325F22"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1170B0BD" w14:textId="77777777" w:rsidR="00DB30F0" w:rsidRPr="00107F9A" w:rsidRDefault="00DB30F0" w:rsidP="00286F66">
            <w:pPr>
              <w:spacing w:line="480" w:lineRule="auto"/>
              <w:jc w:val="center"/>
              <w:rPr>
                <w:rFonts w:cstheme="minorHAnsi"/>
                <w:b/>
                <w:bCs/>
                <w:sz w:val="24"/>
                <w:szCs w:val="24"/>
              </w:rPr>
            </w:pPr>
          </w:p>
          <w:p w14:paraId="7A7A1D21" w14:textId="77777777"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t>←</w:t>
            </w:r>
          </w:p>
          <w:p w14:paraId="0D64A8D9" w14:textId="77777777" w:rsidR="00DB30F0" w:rsidRPr="00107F9A" w:rsidRDefault="00DB30F0" w:rsidP="00286F66">
            <w:pPr>
              <w:spacing w:line="480" w:lineRule="auto"/>
              <w:jc w:val="center"/>
              <w:rPr>
                <w:rFonts w:cstheme="minorHAnsi"/>
                <w:b/>
                <w:bCs/>
                <w:sz w:val="24"/>
                <w:szCs w:val="24"/>
              </w:rPr>
            </w:pPr>
          </w:p>
          <w:p w14:paraId="62187D71" w14:textId="7DB49978" w:rsidR="00DB30F0" w:rsidRPr="00107F9A" w:rsidRDefault="00DB30F0" w:rsidP="006F7483">
            <w:pPr>
              <w:spacing w:line="480" w:lineRule="auto"/>
              <w:jc w:val="center"/>
              <w:rPr>
                <w:rFonts w:cstheme="minorHAnsi"/>
                <w:b/>
                <w:bCs/>
                <w:sz w:val="24"/>
                <w:szCs w:val="24"/>
              </w:rPr>
            </w:pPr>
            <w:r w:rsidRPr="00107F9A">
              <w:rPr>
                <w:rFonts w:cstheme="minorHAnsi"/>
                <w:b/>
                <w:bCs/>
                <w:sz w:val="24"/>
                <w:szCs w:val="24"/>
              </w:rPr>
              <w:t>←</w:t>
            </w:r>
          </w:p>
        </w:tc>
        <w:tc>
          <w:tcPr>
            <w:tcW w:w="3030" w:type="dxa"/>
            <w:shd w:val="clear" w:color="auto" w:fill="FF9B9B"/>
            <w:vAlign w:val="center"/>
          </w:tcPr>
          <w:p w14:paraId="50E77689" w14:textId="389909C4" w:rsidR="00DB30F0" w:rsidRPr="00107F9A" w:rsidRDefault="00DB30F0" w:rsidP="00286F66">
            <w:pPr>
              <w:spacing w:line="480" w:lineRule="auto"/>
              <w:jc w:val="center"/>
              <w:rPr>
                <w:rFonts w:cstheme="minorHAnsi"/>
                <w:b/>
                <w:bCs/>
                <w:sz w:val="24"/>
                <w:szCs w:val="24"/>
              </w:rPr>
            </w:pPr>
            <w:r w:rsidRPr="00107F9A">
              <w:rPr>
                <w:rFonts w:cstheme="minorHAnsi"/>
                <w:b/>
                <w:bCs/>
                <w:sz w:val="24"/>
                <w:szCs w:val="24"/>
              </w:rPr>
              <w:lastRenderedPageBreak/>
              <w:t>Restraining forces</w:t>
            </w:r>
          </w:p>
        </w:tc>
      </w:tr>
      <w:tr w:rsidR="00DB30F0" w:rsidRPr="00107F9A" w14:paraId="4BC604F3" w14:textId="77777777" w:rsidTr="00DB30F0">
        <w:trPr>
          <w:jc w:val="center"/>
        </w:trPr>
        <w:tc>
          <w:tcPr>
            <w:tcW w:w="2932" w:type="dxa"/>
            <w:shd w:val="clear" w:color="auto" w:fill="E2EFD9" w:themeFill="accent6" w:themeFillTint="33"/>
            <w:vAlign w:val="center"/>
          </w:tcPr>
          <w:p w14:paraId="5B985FF2" w14:textId="26130686" w:rsidR="00DB30F0" w:rsidRPr="00107F9A" w:rsidRDefault="00DB30F0" w:rsidP="00E50078">
            <w:pPr>
              <w:spacing w:line="480" w:lineRule="auto"/>
              <w:jc w:val="center"/>
              <w:rPr>
                <w:rFonts w:cstheme="minorHAnsi"/>
                <w:sz w:val="24"/>
                <w:szCs w:val="24"/>
              </w:rPr>
            </w:pPr>
            <w:r w:rsidRPr="00107F9A">
              <w:rPr>
                <w:rFonts w:cstheme="minorHAnsi"/>
                <w:sz w:val="24"/>
                <w:szCs w:val="24"/>
              </w:rPr>
              <w:t>Achieve net carbon zero by 2050</w:t>
            </w:r>
          </w:p>
        </w:tc>
        <w:tc>
          <w:tcPr>
            <w:tcW w:w="437" w:type="dxa"/>
            <w:vMerge/>
            <w:shd w:val="clear" w:color="auto" w:fill="D9E2F3" w:themeFill="accent1" w:themeFillTint="33"/>
          </w:tcPr>
          <w:p w14:paraId="31D36CC6"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7FA5BF52" w14:textId="33CBF06E"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2AE2E7BA"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14A9A906" w14:textId="2FCEC832" w:rsidR="00DB30F0" w:rsidRPr="00107F9A" w:rsidRDefault="00DB30F0" w:rsidP="00E50078">
            <w:pPr>
              <w:spacing w:line="480" w:lineRule="auto"/>
              <w:jc w:val="center"/>
              <w:rPr>
                <w:rFonts w:cstheme="minorHAnsi"/>
                <w:sz w:val="24"/>
                <w:szCs w:val="24"/>
              </w:rPr>
            </w:pPr>
            <w:r w:rsidRPr="00107F9A">
              <w:rPr>
                <w:rFonts w:cstheme="minorHAnsi"/>
                <w:sz w:val="24"/>
                <w:szCs w:val="24"/>
              </w:rPr>
              <w:t>Core of the business is built on fossil fuels</w:t>
            </w:r>
          </w:p>
        </w:tc>
      </w:tr>
      <w:tr w:rsidR="00DB30F0" w:rsidRPr="00107F9A" w14:paraId="3C3578DA" w14:textId="77777777" w:rsidTr="00DB30F0">
        <w:trPr>
          <w:jc w:val="center"/>
        </w:trPr>
        <w:tc>
          <w:tcPr>
            <w:tcW w:w="2932" w:type="dxa"/>
            <w:shd w:val="clear" w:color="auto" w:fill="E2EFD9" w:themeFill="accent6" w:themeFillTint="33"/>
            <w:vAlign w:val="center"/>
          </w:tcPr>
          <w:p w14:paraId="06B8B9D8" w14:textId="76EF8780" w:rsidR="00DB30F0" w:rsidRPr="00107F9A" w:rsidRDefault="00DB30F0" w:rsidP="00E50078">
            <w:pPr>
              <w:spacing w:line="480" w:lineRule="auto"/>
              <w:jc w:val="center"/>
              <w:rPr>
                <w:rFonts w:cstheme="minorHAnsi"/>
                <w:sz w:val="24"/>
                <w:szCs w:val="24"/>
              </w:rPr>
            </w:pPr>
            <w:r w:rsidRPr="00107F9A">
              <w:rPr>
                <w:rFonts w:cstheme="minorHAnsi"/>
                <w:sz w:val="24"/>
                <w:szCs w:val="24"/>
              </w:rPr>
              <w:t>Huge global market presence</w:t>
            </w:r>
          </w:p>
        </w:tc>
        <w:tc>
          <w:tcPr>
            <w:tcW w:w="437" w:type="dxa"/>
            <w:vMerge/>
            <w:shd w:val="clear" w:color="auto" w:fill="D9E2F3" w:themeFill="accent1" w:themeFillTint="33"/>
          </w:tcPr>
          <w:p w14:paraId="1B2108D2"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77BE4598" w14:textId="263D5CE2"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2DB722F6"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5980C5EA" w14:textId="64DA81EC" w:rsidR="00DB30F0" w:rsidRPr="00107F9A" w:rsidRDefault="00DB30F0" w:rsidP="00E50078">
            <w:pPr>
              <w:spacing w:line="480" w:lineRule="auto"/>
              <w:jc w:val="center"/>
              <w:rPr>
                <w:rFonts w:cstheme="minorHAnsi"/>
                <w:sz w:val="24"/>
                <w:szCs w:val="24"/>
              </w:rPr>
            </w:pPr>
            <w:r w:rsidRPr="00107F9A">
              <w:rPr>
                <w:rFonts w:cstheme="minorHAnsi"/>
                <w:sz w:val="24"/>
                <w:szCs w:val="24"/>
              </w:rPr>
              <w:t>Fossil fuels brought record profits in recent years</w:t>
            </w:r>
          </w:p>
        </w:tc>
      </w:tr>
      <w:tr w:rsidR="00DB30F0" w:rsidRPr="00107F9A" w14:paraId="0351131A" w14:textId="77777777" w:rsidTr="00DB30F0">
        <w:trPr>
          <w:jc w:val="center"/>
        </w:trPr>
        <w:tc>
          <w:tcPr>
            <w:tcW w:w="2932" w:type="dxa"/>
            <w:shd w:val="clear" w:color="auto" w:fill="E2EFD9" w:themeFill="accent6" w:themeFillTint="33"/>
            <w:vAlign w:val="center"/>
          </w:tcPr>
          <w:p w14:paraId="6A6A0AAD" w14:textId="181509BC" w:rsidR="00DB30F0" w:rsidRPr="00107F9A" w:rsidRDefault="00DB30F0" w:rsidP="00E50078">
            <w:pPr>
              <w:spacing w:line="480" w:lineRule="auto"/>
              <w:jc w:val="center"/>
              <w:rPr>
                <w:rFonts w:cstheme="minorHAnsi"/>
                <w:sz w:val="24"/>
                <w:szCs w:val="24"/>
              </w:rPr>
            </w:pPr>
            <w:r w:rsidRPr="00107F9A">
              <w:rPr>
                <w:rFonts w:cstheme="minorHAnsi"/>
                <w:sz w:val="24"/>
                <w:szCs w:val="24"/>
              </w:rPr>
              <w:t>Shell energy and renewables sector launched</w:t>
            </w:r>
          </w:p>
        </w:tc>
        <w:tc>
          <w:tcPr>
            <w:tcW w:w="437" w:type="dxa"/>
            <w:vMerge/>
            <w:shd w:val="clear" w:color="auto" w:fill="D9E2F3" w:themeFill="accent1" w:themeFillTint="33"/>
          </w:tcPr>
          <w:p w14:paraId="4B0811E0"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012873A1" w14:textId="03A0CDE9"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3894C68F"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07E8A6BB" w14:textId="1538A168" w:rsidR="00DB30F0" w:rsidRPr="00107F9A" w:rsidRDefault="00DB30F0" w:rsidP="00E50078">
            <w:pPr>
              <w:spacing w:line="480" w:lineRule="auto"/>
              <w:jc w:val="center"/>
              <w:rPr>
                <w:rFonts w:cstheme="minorHAnsi"/>
                <w:sz w:val="24"/>
                <w:szCs w:val="24"/>
              </w:rPr>
            </w:pPr>
            <w:r w:rsidRPr="00107F9A">
              <w:rPr>
                <w:rFonts w:cstheme="minorHAnsi"/>
                <w:sz w:val="24"/>
                <w:szCs w:val="24"/>
              </w:rPr>
              <w:t>Will continue to expand its gas production by 20% (Ambrose, 2021)</w:t>
            </w:r>
          </w:p>
        </w:tc>
      </w:tr>
      <w:tr w:rsidR="00DB30F0" w:rsidRPr="00107F9A" w14:paraId="30CCF779" w14:textId="77777777" w:rsidTr="00DB30F0">
        <w:trPr>
          <w:jc w:val="center"/>
        </w:trPr>
        <w:tc>
          <w:tcPr>
            <w:tcW w:w="2932" w:type="dxa"/>
            <w:shd w:val="clear" w:color="auto" w:fill="E2EFD9" w:themeFill="accent6" w:themeFillTint="33"/>
            <w:vAlign w:val="center"/>
          </w:tcPr>
          <w:p w14:paraId="58569024" w14:textId="5CB5469C" w:rsidR="00DB30F0" w:rsidRPr="00107F9A" w:rsidRDefault="00DB30F0" w:rsidP="00E50078">
            <w:pPr>
              <w:spacing w:line="480" w:lineRule="auto"/>
              <w:jc w:val="center"/>
              <w:rPr>
                <w:rFonts w:cstheme="minorHAnsi"/>
                <w:sz w:val="24"/>
                <w:szCs w:val="24"/>
              </w:rPr>
            </w:pPr>
            <w:r w:rsidRPr="00107F9A">
              <w:rPr>
                <w:rFonts w:cstheme="minorHAnsi"/>
                <w:sz w:val="24"/>
                <w:szCs w:val="24"/>
              </w:rPr>
              <w:t>Strong finances to support</w:t>
            </w:r>
          </w:p>
        </w:tc>
        <w:tc>
          <w:tcPr>
            <w:tcW w:w="437" w:type="dxa"/>
            <w:vMerge/>
            <w:shd w:val="clear" w:color="auto" w:fill="D9E2F3" w:themeFill="accent1" w:themeFillTint="33"/>
          </w:tcPr>
          <w:p w14:paraId="2EA1C454"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0BE4A66A" w14:textId="3B14F903"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6152160E"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5DD0DD77" w14:textId="398FEBB3" w:rsidR="00DB30F0" w:rsidRPr="00107F9A" w:rsidRDefault="00DB30F0" w:rsidP="00E50078">
            <w:pPr>
              <w:spacing w:line="480" w:lineRule="auto"/>
              <w:jc w:val="center"/>
              <w:rPr>
                <w:rFonts w:cstheme="minorHAnsi"/>
                <w:sz w:val="24"/>
                <w:szCs w:val="24"/>
              </w:rPr>
            </w:pPr>
            <w:r w:rsidRPr="00107F9A">
              <w:rPr>
                <w:rFonts w:cstheme="minorHAnsi"/>
                <w:sz w:val="24"/>
                <w:szCs w:val="24"/>
              </w:rPr>
              <w:t>Workforce skills are built on petrochemical / gas production and not directly transferable</w:t>
            </w:r>
          </w:p>
        </w:tc>
      </w:tr>
      <w:tr w:rsidR="00DB30F0" w:rsidRPr="00107F9A" w14:paraId="75B35870" w14:textId="77777777" w:rsidTr="00DB30F0">
        <w:trPr>
          <w:jc w:val="center"/>
        </w:trPr>
        <w:tc>
          <w:tcPr>
            <w:tcW w:w="2932" w:type="dxa"/>
            <w:shd w:val="clear" w:color="auto" w:fill="E2EFD9" w:themeFill="accent6" w:themeFillTint="33"/>
            <w:vAlign w:val="center"/>
          </w:tcPr>
          <w:p w14:paraId="423E9D3F" w14:textId="440E2855" w:rsidR="00DB30F0" w:rsidRPr="00107F9A" w:rsidRDefault="00DB30F0" w:rsidP="00E50078">
            <w:pPr>
              <w:spacing w:line="480" w:lineRule="auto"/>
              <w:jc w:val="center"/>
              <w:rPr>
                <w:rFonts w:cstheme="minorHAnsi"/>
                <w:sz w:val="24"/>
                <w:szCs w:val="24"/>
              </w:rPr>
            </w:pPr>
            <w:r w:rsidRPr="00107F9A">
              <w:rPr>
                <w:rFonts w:cstheme="minorHAnsi"/>
                <w:sz w:val="24"/>
                <w:szCs w:val="24"/>
              </w:rPr>
              <w:t>Demand for renewable energy higher than ever</w:t>
            </w:r>
          </w:p>
        </w:tc>
        <w:tc>
          <w:tcPr>
            <w:tcW w:w="437" w:type="dxa"/>
            <w:vMerge/>
            <w:shd w:val="clear" w:color="auto" w:fill="D9E2F3" w:themeFill="accent1" w:themeFillTint="33"/>
          </w:tcPr>
          <w:p w14:paraId="20454FD0"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77234DE1" w14:textId="078BFBBE"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5748BB1F"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206FA255" w14:textId="46918283" w:rsidR="00DB30F0" w:rsidRPr="00107F9A" w:rsidRDefault="00DB30F0" w:rsidP="00E50078">
            <w:pPr>
              <w:spacing w:line="480" w:lineRule="auto"/>
              <w:jc w:val="center"/>
              <w:rPr>
                <w:rFonts w:cstheme="minorHAnsi"/>
                <w:sz w:val="24"/>
                <w:szCs w:val="24"/>
              </w:rPr>
            </w:pPr>
            <w:r w:rsidRPr="00107F9A">
              <w:rPr>
                <w:rFonts w:cstheme="minorHAnsi"/>
                <w:sz w:val="24"/>
                <w:szCs w:val="24"/>
              </w:rPr>
              <w:t>Legislation barriers</w:t>
            </w:r>
          </w:p>
        </w:tc>
      </w:tr>
      <w:tr w:rsidR="00DB30F0" w:rsidRPr="00107F9A" w14:paraId="162C7D04" w14:textId="77777777" w:rsidTr="00DB30F0">
        <w:trPr>
          <w:jc w:val="center"/>
        </w:trPr>
        <w:tc>
          <w:tcPr>
            <w:tcW w:w="2932" w:type="dxa"/>
            <w:shd w:val="clear" w:color="auto" w:fill="E2EFD9" w:themeFill="accent6" w:themeFillTint="33"/>
            <w:vAlign w:val="center"/>
          </w:tcPr>
          <w:p w14:paraId="7C54BE6A" w14:textId="318231AF" w:rsidR="00DB30F0" w:rsidRPr="00107F9A" w:rsidRDefault="00DB30F0" w:rsidP="00E50078">
            <w:pPr>
              <w:spacing w:line="480" w:lineRule="auto"/>
              <w:jc w:val="center"/>
              <w:rPr>
                <w:rFonts w:cstheme="minorHAnsi"/>
                <w:sz w:val="24"/>
                <w:szCs w:val="24"/>
              </w:rPr>
            </w:pPr>
            <w:r w:rsidRPr="00107F9A">
              <w:rPr>
                <w:rFonts w:cstheme="minorHAnsi"/>
                <w:sz w:val="24"/>
                <w:szCs w:val="24"/>
              </w:rPr>
              <w:t>Pledged to invest £25bn in UK energy system</w:t>
            </w:r>
          </w:p>
        </w:tc>
        <w:tc>
          <w:tcPr>
            <w:tcW w:w="437" w:type="dxa"/>
            <w:vMerge/>
            <w:shd w:val="clear" w:color="auto" w:fill="D9E2F3" w:themeFill="accent1" w:themeFillTint="33"/>
          </w:tcPr>
          <w:p w14:paraId="06C144A3"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5A19E0EB" w14:textId="0F032579"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502F9F8C"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2DD66D51" w14:textId="04A8862A" w:rsidR="00DB30F0" w:rsidRPr="00107F9A" w:rsidRDefault="00DB30F0" w:rsidP="00E50078">
            <w:pPr>
              <w:spacing w:line="480" w:lineRule="auto"/>
              <w:jc w:val="center"/>
              <w:rPr>
                <w:rFonts w:cstheme="minorHAnsi"/>
                <w:sz w:val="24"/>
                <w:szCs w:val="24"/>
              </w:rPr>
            </w:pPr>
            <w:r w:rsidRPr="00107F9A">
              <w:rPr>
                <w:rFonts w:cstheme="minorHAnsi"/>
                <w:sz w:val="24"/>
                <w:szCs w:val="24"/>
              </w:rPr>
              <w:t>Will require major investment</w:t>
            </w:r>
          </w:p>
        </w:tc>
      </w:tr>
      <w:tr w:rsidR="00DB30F0" w:rsidRPr="00107F9A" w14:paraId="3BF4D4F0" w14:textId="77777777" w:rsidTr="00DB30F0">
        <w:trPr>
          <w:jc w:val="center"/>
        </w:trPr>
        <w:tc>
          <w:tcPr>
            <w:tcW w:w="2932" w:type="dxa"/>
            <w:shd w:val="clear" w:color="auto" w:fill="E2EFD9" w:themeFill="accent6" w:themeFillTint="33"/>
            <w:vAlign w:val="center"/>
          </w:tcPr>
          <w:p w14:paraId="43C4CBF5" w14:textId="5C0BB145" w:rsidR="00DB30F0" w:rsidRPr="00107F9A" w:rsidRDefault="00DB30F0" w:rsidP="00E50078">
            <w:pPr>
              <w:spacing w:line="480" w:lineRule="auto"/>
              <w:jc w:val="center"/>
              <w:rPr>
                <w:rFonts w:cstheme="minorHAnsi"/>
                <w:sz w:val="24"/>
                <w:szCs w:val="24"/>
              </w:rPr>
            </w:pPr>
            <w:r w:rsidRPr="00107F9A">
              <w:rPr>
                <w:rFonts w:cstheme="minorHAnsi"/>
                <w:sz w:val="24"/>
                <w:szCs w:val="24"/>
              </w:rPr>
              <w:t>Environmental benefits</w:t>
            </w:r>
          </w:p>
        </w:tc>
        <w:tc>
          <w:tcPr>
            <w:tcW w:w="437" w:type="dxa"/>
            <w:vMerge/>
            <w:shd w:val="clear" w:color="auto" w:fill="D9E2F3" w:themeFill="accent1" w:themeFillTint="33"/>
          </w:tcPr>
          <w:p w14:paraId="35C14777"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6FD1571C" w14:textId="694FCEE6"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4CABE73D"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4D07B698" w14:textId="108B5797" w:rsidR="00DB30F0" w:rsidRPr="00107F9A" w:rsidRDefault="00DB30F0" w:rsidP="00E50078">
            <w:pPr>
              <w:spacing w:line="480" w:lineRule="auto"/>
              <w:jc w:val="center"/>
              <w:rPr>
                <w:rFonts w:cstheme="minorHAnsi"/>
                <w:sz w:val="24"/>
                <w:szCs w:val="24"/>
              </w:rPr>
            </w:pPr>
            <w:r w:rsidRPr="00107F9A">
              <w:rPr>
                <w:rFonts w:cstheme="minorHAnsi"/>
                <w:sz w:val="24"/>
                <w:szCs w:val="24"/>
              </w:rPr>
              <w:t>Too much uncertainty on the future of fossil fuels.</w:t>
            </w:r>
          </w:p>
        </w:tc>
      </w:tr>
      <w:tr w:rsidR="00DB30F0" w:rsidRPr="00107F9A" w14:paraId="3CB4270E" w14:textId="77777777" w:rsidTr="00DB30F0">
        <w:trPr>
          <w:jc w:val="center"/>
        </w:trPr>
        <w:tc>
          <w:tcPr>
            <w:tcW w:w="2932" w:type="dxa"/>
            <w:shd w:val="clear" w:color="auto" w:fill="E2EFD9" w:themeFill="accent6" w:themeFillTint="33"/>
            <w:vAlign w:val="center"/>
          </w:tcPr>
          <w:p w14:paraId="2B049200" w14:textId="20F62CF7" w:rsidR="00DB30F0" w:rsidRPr="00107F9A" w:rsidRDefault="00DB30F0" w:rsidP="00E50078">
            <w:pPr>
              <w:spacing w:line="480" w:lineRule="auto"/>
              <w:jc w:val="center"/>
              <w:rPr>
                <w:rFonts w:cstheme="minorHAnsi"/>
                <w:sz w:val="24"/>
                <w:szCs w:val="24"/>
              </w:rPr>
            </w:pPr>
            <w:r w:rsidRPr="00107F9A">
              <w:rPr>
                <w:rFonts w:cstheme="minorHAnsi"/>
                <w:sz w:val="24"/>
                <w:szCs w:val="24"/>
              </w:rPr>
              <w:t>Powering progress strategy initiated</w:t>
            </w:r>
          </w:p>
        </w:tc>
        <w:tc>
          <w:tcPr>
            <w:tcW w:w="437" w:type="dxa"/>
            <w:vMerge/>
            <w:shd w:val="clear" w:color="auto" w:fill="D9E2F3" w:themeFill="accent1" w:themeFillTint="33"/>
          </w:tcPr>
          <w:p w14:paraId="65E72D15"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6961DC0B" w14:textId="018EFF5C"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2745EA1D"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6A438E3A" w14:textId="03607A71" w:rsidR="00DB30F0" w:rsidRPr="00107F9A" w:rsidRDefault="00DB30F0" w:rsidP="00E50078">
            <w:pPr>
              <w:spacing w:line="480" w:lineRule="auto"/>
              <w:jc w:val="center"/>
              <w:rPr>
                <w:rFonts w:cstheme="minorHAnsi"/>
                <w:sz w:val="24"/>
                <w:szCs w:val="24"/>
              </w:rPr>
            </w:pPr>
            <w:r w:rsidRPr="00107F9A">
              <w:rPr>
                <w:rFonts w:cstheme="minorHAnsi"/>
                <w:sz w:val="24"/>
                <w:szCs w:val="24"/>
              </w:rPr>
              <w:t>Will still want to compete in the sector it knows so well whilst there is still demand.</w:t>
            </w:r>
          </w:p>
        </w:tc>
      </w:tr>
      <w:tr w:rsidR="00DB30F0" w:rsidRPr="00107F9A" w14:paraId="3F6E12DB" w14:textId="77777777" w:rsidTr="006F7483">
        <w:trPr>
          <w:jc w:val="center"/>
        </w:trPr>
        <w:tc>
          <w:tcPr>
            <w:tcW w:w="2932" w:type="dxa"/>
            <w:shd w:val="clear" w:color="auto" w:fill="E2EFD9" w:themeFill="accent6" w:themeFillTint="33"/>
            <w:vAlign w:val="center"/>
          </w:tcPr>
          <w:p w14:paraId="1B0E42A3" w14:textId="21379825" w:rsidR="00DB30F0" w:rsidRPr="00107F9A" w:rsidRDefault="00DB30F0" w:rsidP="00E50078">
            <w:pPr>
              <w:spacing w:line="480" w:lineRule="auto"/>
              <w:jc w:val="center"/>
              <w:rPr>
                <w:rFonts w:cstheme="minorHAnsi"/>
                <w:sz w:val="24"/>
                <w:szCs w:val="24"/>
              </w:rPr>
            </w:pPr>
            <w:r w:rsidRPr="00107F9A">
              <w:rPr>
                <w:rFonts w:cstheme="minorHAnsi"/>
                <w:sz w:val="24"/>
                <w:szCs w:val="24"/>
              </w:rPr>
              <w:lastRenderedPageBreak/>
              <w:t>Aim to become the biggest power company in the world</w:t>
            </w:r>
            <w:r w:rsidR="008A0748" w:rsidRPr="00107F9A">
              <w:rPr>
                <w:rFonts w:cstheme="minorHAnsi"/>
                <w:sz w:val="24"/>
                <w:szCs w:val="24"/>
              </w:rPr>
              <w:t xml:space="preserve"> (Crooks and Ravel, </w:t>
            </w:r>
            <w:r w:rsidR="004D53F8" w:rsidRPr="00107F9A">
              <w:rPr>
                <w:rFonts w:cstheme="minorHAnsi"/>
                <w:sz w:val="24"/>
                <w:szCs w:val="24"/>
              </w:rPr>
              <w:t>2019)</w:t>
            </w:r>
          </w:p>
        </w:tc>
        <w:tc>
          <w:tcPr>
            <w:tcW w:w="437" w:type="dxa"/>
            <w:vMerge/>
            <w:shd w:val="clear" w:color="auto" w:fill="D9E2F3" w:themeFill="accent1" w:themeFillTint="33"/>
          </w:tcPr>
          <w:p w14:paraId="4649FD6D" w14:textId="77777777" w:rsidR="00DB30F0" w:rsidRPr="00107F9A" w:rsidRDefault="00DB30F0" w:rsidP="00E50078">
            <w:pPr>
              <w:spacing w:line="480" w:lineRule="auto"/>
              <w:jc w:val="center"/>
              <w:rPr>
                <w:rFonts w:cstheme="minorHAnsi"/>
                <w:sz w:val="24"/>
                <w:szCs w:val="24"/>
              </w:rPr>
            </w:pPr>
          </w:p>
        </w:tc>
        <w:tc>
          <w:tcPr>
            <w:tcW w:w="2409" w:type="dxa"/>
            <w:vMerge/>
            <w:shd w:val="clear" w:color="auto" w:fill="D9E2F3" w:themeFill="accent1" w:themeFillTint="33"/>
            <w:vAlign w:val="center"/>
          </w:tcPr>
          <w:p w14:paraId="0D1F2DE0" w14:textId="3D5D7B25" w:rsidR="00DB30F0" w:rsidRPr="00107F9A" w:rsidRDefault="00DB30F0" w:rsidP="00E50078">
            <w:pPr>
              <w:spacing w:line="480" w:lineRule="auto"/>
              <w:jc w:val="center"/>
              <w:rPr>
                <w:rFonts w:cstheme="minorHAnsi"/>
                <w:sz w:val="24"/>
                <w:szCs w:val="24"/>
              </w:rPr>
            </w:pPr>
          </w:p>
        </w:tc>
        <w:tc>
          <w:tcPr>
            <w:tcW w:w="434" w:type="dxa"/>
            <w:vMerge/>
            <w:shd w:val="clear" w:color="auto" w:fill="FF9B9B"/>
          </w:tcPr>
          <w:p w14:paraId="38DE519F" w14:textId="77777777" w:rsidR="00DB30F0" w:rsidRPr="00107F9A" w:rsidRDefault="00DB30F0" w:rsidP="00E50078">
            <w:pPr>
              <w:spacing w:line="480" w:lineRule="auto"/>
              <w:jc w:val="center"/>
              <w:rPr>
                <w:rFonts w:cstheme="minorHAnsi"/>
                <w:sz w:val="24"/>
                <w:szCs w:val="24"/>
              </w:rPr>
            </w:pPr>
          </w:p>
        </w:tc>
        <w:tc>
          <w:tcPr>
            <w:tcW w:w="3030" w:type="dxa"/>
            <w:shd w:val="clear" w:color="auto" w:fill="FF9B9B"/>
            <w:vAlign w:val="center"/>
          </w:tcPr>
          <w:p w14:paraId="002FA8DF" w14:textId="5669EE0D" w:rsidR="00DB30F0" w:rsidRPr="00107F9A" w:rsidRDefault="00DB30F0" w:rsidP="00E50078">
            <w:pPr>
              <w:spacing w:line="480" w:lineRule="auto"/>
              <w:jc w:val="center"/>
              <w:rPr>
                <w:rFonts w:cstheme="minorHAnsi"/>
                <w:sz w:val="24"/>
                <w:szCs w:val="24"/>
              </w:rPr>
            </w:pPr>
          </w:p>
        </w:tc>
      </w:tr>
      <w:tr w:rsidR="004D53F8" w:rsidRPr="00107F9A" w14:paraId="11BB12E6" w14:textId="77777777" w:rsidTr="006F7483">
        <w:trPr>
          <w:jc w:val="center"/>
        </w:trPr>
        <w:tc>
          <w:tcPr>
            <w:tcW w:w="2932" w:type="dxa"/>
            <w:shd w:val="clear" w:color="auto" w:fill="E2EFD9" w:themeFill="accent6" w:themeFillTint="33"/>
            <w:vAlign w:val="center"/>
          </w:tcPr>
          <w:p w14:paraId="693EA73A" w14:textId="316BF62B" w:rsidR="004D53F8" w:rsidRPr="00107F9A" w:rsidRDefault="00C015C5" w:rsidP="00E50078">
            <w:pPr>
              <w:spacing w:line="480" w:lineRule="auto"/>
              <w:jc w:val="center"/>
              <w:rPr>
                <w:rFonts w:cstheme="minorHAnsi"/>
                <w:sz w:val="24"/>
                <w:szCs w:val="24"/>
              </w:rPr>
            </w:pPr>
            <w:r w:rsidRPr="00107F9A">
              <w:rPr>
                <w:rFonts w:cstheme="minorHAnsi"/>
                <w:sz w:val="24"/>
                <w:szCs w:val="24"/>
              </w:rPr>
              <w:t>Newly appointed CEO (Bousso and Mcfarlane, 2022)</w:t>
            </w:r>
          </w:p>
        </w:tc>
        <w:tc>
          <w:tcPr>
            <w:tcW w:w="437" w:type="dxa"/>
            <w:shd w:val="clear" w:color="auto" w:fill="D9E2F3" w:themeFill="accent1" w:themeFillTint="33"/>
          </w:tcPr>
          <w:p w14:paraId="23A25BAD" w14:textId="77777777" w:rsidR="004D53F8" w:rsidRPr="00107F9A" w:rsidRDefault="004D53F8" w:rsidP="00E50078">
            <w:pPr>
              <w:spacing w:line="480" w:lineRule="auto"/>
              <w:jc w:val="center"/>
              <w:rPr>
                <w:rFonts w:cstheme="minorHAnsi"/>
                <w:sz w:val="24"/>
                <w:szCs w:val="24"/>
              </w:rPr>
            </w:pPr>
          </w:p>
        </w:tc>
        <w:tc>
          <w:tcPr>
            <w:tcW w:w="2409" w:type="dxa"/>
            <w:shd w:val="clear" w:color="auto" w:fill="D9E2F3" w:themeFill="accent1" w:themeFillTint="33"/>
            <w:vAlign w:val="center"/>
          </w:tcPr>
          <w:p w14:paraId="26A3BC23" w14:textId="77777777" w:rsidR="004D53F8" w:rsidRPr="00107F9A" w:rsidRDefault="004D53F8" w:rsidP="00E50078">
            <w:pPr>
              <w:spacing w:line="480" w:lineRule="auto"/>
              <w:jc w:val="center"/>
              <w:rPr>
                <w:rFonts w:cstheme="minorHAnsi"/>
                <w:sz w:val="24"/>
                <w:szCs w:val="24"/>
              </w:rPr>
            </w:pPr>
          </w:p>
        </w:tc>
        <w:tc>
          <w:tcPr>
            <w:tcW w:w="434" w:type="dxa"/>
            <w:shd w:val="clear" w:color="auto" w:fill="FF9B9B"/>
          </w:tcPr>
          <w:p w14:paraId="72755EB5" w14:textId="77777777" w:rsidR="004D53F8" w:rsidRPr="00107F9A" w:rsidRDefault="004D53F8" w:rsidP="00E50078">
            <w:pPr>
              <w:spacing w:line="480" w:lineRule="auto"/>
              <w:jc w:val="center"/>
              <w:rPr>
                <w:rFonts w:cstheme="minorHAnsi"/>
                <w:sz w:val="24"/>
                <w:szCs w:val="24"/>
              </w:rPr>
            </w:pPr>
          </w:p>
        </w:tc>
        <w:tc>
          <w:tcPr>
            <w:tcW w:w="3030" w:type="dxa"/>
            <w:shd w:val="clear" w:color="auto" w:fill="FF9B9B"/>
            <w:vAlign w:val="center"/>
          </w:tcPr>
          <w:p w14:paraId="1BBF3759" w14:textId="77777777" w:rsidR="004D53F8" w:rsidRPr="00107F9A" w:rsidRDefault="004D53F8" w:rsidP="00E50078">
            <w:pPr>
              <w:spacing w:line="480" w:lineRule="auto"/>
              <w:jc w:val="center"/>
              <w:rPr>
                <w:rFonts w:cstheme="minorHAnsi"/>
                <w:sz w:val="24"/>
                <w:szCs w:val="24"/>
              </w:rPr>
            </w:pPr>
          </w:p>
        </w:tc>
      </w:tr>
      <w:tr w:rsidR="001F7CA5" w:rsidRPr="00107F9A" w14:paraId="669ADB24" w14:textId="77777777" w:rsidTr="006F7483">
        <w:trPr>
          <w:jc w:val="center"/>
        </w:trPr>
        <w:tc>
          <w:tcPr>
            <w:tcW w:w="2932" w:type="dxa"/>
            <w:shd w:val="clear" w:color="auto" w:fill="E2EFD9" w:themeFill="accent6" w:themeFillTint="33"/>
            <w:vAlign w:val="center"/>
          </w:tcPr>
          <w:p w14:paraId="0870F9CF" w14:textId="675B1C16" w:rsidR="001F7CA5" w:rsidRPr="00107F9A" w:rsidRDefault="001F7CA5" w:rsidP="00E50078">
            <w:pPr>
              <w:spacing w:line="480" w:lineRule="auto"/>
              <w:jc w:val="center"/>
              <w:rPr>
                <w:rFonts w:cstheme="minorHAnsi"/>
                <w:sz w:val="24"/>
                <w:szCs w:val="24"/>
              </w:rPr>
            </w:pPr>
            <w:r w:rsidRPr="00107F9A">
              <w:rPr>
                <w:rFonts w:cstheme="minorHAnsi"/>
                <w:sz w:val="24"/>
                <w:szCs w:val="24"/>
              </w:rPr>
              <w:t xml:space="preserve">Ending Sale of the </w:t>
            </w:r>
            <w:r w:rsidR="00846311" w:rsidRPr="00107F9A">
              <w:rPr>
                <w:rFonts w:cstheme="minorHAnsi"/>
                <w:sz w:val="24"/>
                <w:szCs w:val="24"/>
              </w:rPr>
              <w:t xml:space="preserve">combustion engine from new vehicles by 2030 </w:t>
            </w:r>
            <w:r w:rsidR="00E67410" w:rsidRPr="00107F9A">
              <w:rPr>
                <w:rFonts w:cstheme="minorHAnsi"/>
                <w:sz w:val="24"/>
                <w:szCs w:val="24"/>
              </w:rPr>
              <w:t>(Shapps and Karteng, 2021)</w:t>
            </w:r>
          </w:p>
        </w:tc>
        <w:tc>
          <w:tcPr>
            <w:tcW w:w="437" w:type="dxa"/>
            <w:shd w:val="clear" w:color="auto" w:fill="D9E2F3" w:themeFill="accent1" w:themeFillTint="33"/>
          </w:tcPr>
          <w:p w14:paraId="712C34A4" w14:textId="77777777" w:rsidR="001F7CA5" w:rsidRPr="00107F9A" w:rsidRDefault="001F7CA5" w:rsidP="00E50078">
            <w:pPr>
              <w:spacing w:line="480" w:lineRule="auto"/>
              <w:jc w:val="center"/>
              <w:rPr>
                <w:rFonts w:cstheme="minorHAnsi"/>
                <w:sz w:val="24"/>
                <w:szCs w:val="24"/>
              </w:rPr>
            </w:pPr>
          </w:p>
        </w:tc>
        <w:tc>
          <w:tcPr>
            <w:tcW w:w="2409" w:type="dxa"/>
            <w:shd w:val="clear" w:color="auto" w:fill="D9E2F3" w:themeFill="accent1" w:themeFillTint="33"/>
            <w:vAlign w:val="center"/>
          </w:tcPr>
          <w:p w14:paraId="47EC6B7E" w14:textId="77777777" w:rsidR="001F7CA5" w:rsidRPr="00107F9A" w:rsidRDefault="001F7CA5" w:rsidP="00E50078">
            <w:pPr>
              <w:spacing w:line="480" w:lineRule="auto"/>
              <w:jc w:val="center"/>
              <w:rPr>
                <w:rFonts w:cstheme="minorHAnsi"/>
                <w:sz w:val="24"/>
                <w:szCs w:val="24"/>
              </w:rPr>
            </w:pPr>
          </w:p>
        </w:tc>
        <w:tc>
          <w:tcPr>
            <w:tcW w:w="434" w:type="dxa"/>
            <w:shd w:val="clear" w:color="auto" w:fill="FF9B9B"/>
          </w:tcPr>
          <w:p w14:paraId="53E49A9D" w14:textId="77777777" w:rsidR="001F7CA5" w:rsidRPr="00107F9A" w:rsidRDefault="001F7CA5" w:rsidP="00E50078">
            <w:pPr>
              <w:spacing w:line="480" w:lineRule="auto"/>
              <w:jc w:val="center"/>
              <w:rPr>
                <w:rFonts w:cstheme="minorHAnsi"/>
                <w:sz w:val="24"/>
                <w:szCs w:val="24"/>
              </w:rPr>
            </w:pPr>
          </w:p>
        </w:tc>
        <w:tc>
          <w:tcPr>
            <w:tcW w:w="3030" w:type="dxa"/>
            <w:shd w:val="clear" w:color="auto" w:fill="FF9B9B"/>
            <w:vAlign w:val="center"/>
          </w:tcPr>
          <w:p w14:paraId="040C4AB6" w14:textId="77777777" w:rsidR="001F7CA5" w:rsidRPr="00107F9A" w:rsidRDefault="001F7CA5" w:rsidP="00E50078">
            <w:pPr>
              <w:spacing w:line="480" w:lineRule="auto"/>
              <w:jc w:val="center"/>
              <w:rPr>
                <w:rFonts w:cstheme="minorHAnsi"/>
                <w:sz w:val="24"/>
                <w:szCs w:val="24"/>
              </w:rPr>
            </w:pPr>
          </w:p>
        </w:tc>
      </w:tr>
    </w:tbl>
    <w:p w14:paraId="3BE7993F" w14:textId="77777777" w:rsidR="007C5962" w:rsidRPr="00107F9A" w:rsidRDefault="007C5962" w:rsidP="006D174E">
      <w:pPr>
        <w:spacing w:line="480" w:lineRule="auto"/>
        <w:jc w:val="both"/>
        <w:rPr>
          <w:rFonts w:cstheme="minorHAnsi"/>
          <w:sz w:val="24"/>
          <w:szCs w:val="24"/>
        </w:rPr>
      </w:pPr>
    </w:p>
    <w:p w14:paraId="4738EEB6" w14:textId="77777777" w:rsidR="008D30FB" w:rsidRPr="00107F9A" w:rsidRDefault="008D30FB">
      <w:pPr>
        <w:rPr>
          <w:rFonts w:cstheme="minorHAnsi"/>
          <w:b/>
          <w:bCs/>
          <w:sz w:val="24"/>
          <w:szCs w:val="24"/>
        </w:rPr>
      </w:pPr>
      <w:r w:rsidRPr="00107F9A">
        <w:rPr>
          <w:rFonts w:cstheme="minorHAnsi"/>
          <w:b/>
          <w:bCs/>
          <w:sz w:val="24"/>
          <w:szCs w:val="24"/>
        </w:rPr>
        <w:br w:type="page"/>
      </w:r>
    </w:p>
    <w:p w14:paraId="3EEEECD7" w14:textId="36F09961" w:rsidR="007C5962" w:rsidRPr="00107F9A" w:rsidRDefault="007C5962" w:rsidP="007C5962">
      <w:pPr>
        <w:rPr>
          <w:rFonts w:cstheme="minorHAnsi"/>
          <w:b/>
          <w:bCs/>
          <w:sz w:val="24"/>
          <w:szCs w:val="24"/>
        </w:rPr>
      </w:pPr>
      <w:r w:rsidRPr="00107F9A">
        <w:rPr>
          <w:rFonts w:cstheme="minorHAnsi"/>
          <w:b/>
          <w:bCs/>
          <w:sz w:val="24"/>
          <w:szCs w:val="24"/>
        </w:rPr>
        <w:lastRenderedPageBreak/>
        <w:t>Resistors to Change</w:t>
      </w:r>
    </w:p>
    <w:p w14:paraId="1090AC1C" w14:textId="4D75E7DC" w:rsidR="0072776B" w:rsidRPr="00107F9A" w:rsidRDefault="0072776B" w:rsidP="00C52D7F">
      <w:pPr>
        <w:spacing w:line="480" w:lineRule="auto"/>
        <w:jc w:val="both"/>
        <w:rPr>
          <w:rFonts w:cstheme="minorHAnsi"/>
          <w:sz w:val="24"/>
          <w:szCs w:val="24"/>
        </w:rPr>
      </w:pPr>
      <w:r w:rsidRPr="00107F9A">
        <w:rPr>
          <w:rFonts w:cstheme="minorHAnsi"/>
          <w:sz w:val="24"/>
          <w:szCs w:val="24"/>
        </w:rPr>
        <w:t>There will no doubt be some resistance to this change, the fact tha</w:t>
      </w:r>
      <w:r w:rsidR="00F33834" w:rsidRPr="00107F9A">
        <w:rPr>
          <w:rFonts w:cstheme="minorHAnsi"/>
          <w:sz w:val="24"/>
          <w:szCs w:val="24"/>
        </w:rPr>
        <w:t xml:space="preserve">t the company is built on its core of fossil fuels. It is a sector that it knows and operates in </w:t>
      </w:r>
      <w:r w:rsidR="00834101" w:rsidRPr="00107F9A">
        <w:rPr>
          <w:rFonts w:cstheme="minorHAnsi"/>
          <w:sz w:val="24"/>
          <w:szCs w:val="24"/>
        </w:rPr>
        <w:t xml:space="preserve">as one of the biggest globally. </w:t>
      </w:r>
      <w:r w:rsidR="00B51F66" w:rsidRPr="00107F9A">
        <w:rPr>
          <w:rFonts w:cstheme="minorHAnsi"/>
          <w:sz w:val="24"/>
          <w:szCs w:val="24"/>
        </w:rPr>
        <w:t>Whilst</w:t>
      </w:r>
      <w:r w:rsidR="00D83760" w:rsidRPr="00107F9A">
        <w:rPr>
          <w:rFonts w:cstheme="minorHAnsi"/>
          <w:sz w:val="24"/>
          <w:szCs w:val="24"/>
        </w:rPr>
        <w:t xml:space="preserve"> there is demand for fossil fuels, then Shell will continue to operate and compete for its share of the market. </w:t>
      </w:r>
      <w:r w:rsidR="00BE0D44" w:rsidRPr="00107F9A">
        <w:rPr>
          <w:rFonts w:cstheme="minorHAnsi"/>
          <w:sz w:val="24"/>
          <w:szCs w:val="24"/>
        </w:rPr>
        <w:t xml:space="preserve">The core competencies of its staff are geared to this sector both onshore and </w:t>
      </w:r>
      <w:r w:rsidR="00C52D7F" w:rsidRPr="00107F9A">
        <w:rPr>
          <w:rFonts w:cstheme="minorHAnsi"/>
          <w:sz w:val="24"/>
          <w:szCs w:val="24"/>
        </w:rPr>
        <w:t>offshore</w:t>
      </w:r>
      <w:r w:rsidR="00BE0D44" w:rsidRPr="00107F9A">
        <w:rPr>
          <w:rFonts w:cstheme="minorHAnsi"/>
          <w:sz w:val="24"/>
          <w:szCs w:val="24"/>
        </w:rPr>
        <w:t xml:space="preserve">, </w:t>
      </w:r>
      <w:r w:rsidR="002667DF" w:rsidRPr="00107F9A">
        <w:rPr>
          <w:rFonts w:cstheme="minorHAnsi"/>
          <w:sz w:val="24"/>
          <w:szCs w:val="24"/>
        </w:rPr>
        <w:t xml:space="preserve">it has invested its time into staff development and </w:t>
      </w:r>
      <w:r w:rsidR="00E440CC" w:rsidRPr="00107F9A">
        <w:rPr>
          <w:rFonts w:cstheme="minorHAnsi"/>
          <w:sz w:val="24"/>
          <w:szCs w:val="24"/>
        </w:rPr>
        <w:t xml:space="preserve">will want to hold onto them. </w:t>
      </w:r>
    </w:p>
    <w:p w14:paraId="58129346" w14:textId="79D3D714" w:rsidR="00E440CC" w:rsidRPr="00107F9A" w:rsidRDefault="00E440CC" w:rsidP="00C52D7F">
      <w:pPr>
        <w:spacing w:line="480" w:lineRule="auto"/>
        <w:jc w:val="both"/>
        <w:rPr>
          <w:rFonts w:cstheme="minorHAnsi"/>
          <w:sz w:val="24"/>
          <w:szCs w:val="24"/>
        </w:rPr>
      </w:pPr>
      <w:r w:rsidRPr="00107F9A">
        <w:rPr>
          <w:rFonts w:cstheme="minorHAnsi"/>
          <w:sz w:val="24"/>
          <w:szCs w:val="24"/>
        </w:rPr>
        <w:t xml:space="preserve">Financially, </w:t>
      </w:r>
      <w:r w:rsidR="00260813" w:rsidRPr="00107F9A">
        <w:rPr>
          <w:rFonts w:cstheme="minorHAnsi"/>
          <w:sz w:val="24"/>
          <w:szCs w:val="24"/>
        </w:rPr>
        <w:t>it has brought</w:t>
      </w:r>
      <w:r w:rsidRPr="00107F9A">
        <w:rPr>
          <w:rFonts w:cstheme="minorHAnsi"/>
          <w:sz w:val="24"/>
          <w:szCs w:val="24"/>
        </w:rPr>
        <w:t xml:space="preserve"> record profits within the sector in recent years, much down to the </w:t>
      </w:r>
      <w:r w:rsidR="0079072F" w:rsidRPr="00107F9A">
        <w:rPr>
          <w:rFonts w:cstheme="minorHAnsi"/>
          <w:sz w:val="24"/>
          <w:szCs w:val="24"/>
        </w:rPr>
        <w:t>Russian</w:t>
      </w:r>
      <w:r w:rsidRPr="00107F9A">
        <w:rPr>
          <w:rFonts w:cstheme="minorHAnsi"/>
          <w:sz w:val="24"/>
          <w:szCs w:val="24"/>
        </w:rPr>
        <w:t xml:space="preserve"> Ukraine war</w:t>
      </w:r>
      <w:r w:rsidR="00974A95" w:rsidRPr="00107F9A">
        <w:rPr>
          <w:rFonts w:cstheme="minorHAnsi"/>
          <w:sz w:val="24"/>
          <w:szCs w:val="24"/>
        </w:rPr>
        <w:t xml:space="preserve"> which has pushed wholesale gas prices to record heights.</w:t>
      </w:r>
      <w:r w:rsidR="00F910FE" w:rsidRPr="00107F9A">
        <w:rPr>
          <w:rFonts w:cstheme="minorHAnsi"/>
          <w:sz w:val="24"/>
          <w:szCs w:val="24"/>
        </w:rPr>
        <w:t xml:space="preserve"> </w:t>
      </w:r>
      <w:r w:rsidR="008A4459" w:rsidRPr="00107F9A">
        <w:rPr>
          <w:rFonts w:cstheme="minorHAnsi"/>
          <w:sz w:val="24"/>
          <w:szCs w:val="24"/>
        </w:rPr>
        <w:t xml:space="preserve">There </w:t>
      </w:r>
      <w:r w:rsidR="00381C7A" w:rsidRPr="00107F9A">
        <w:rPr>
          <w:rFonts w:cstheme="minorHAnsi"/>
          <w:sz w:val="24"/>
          <w:szCs w:val="24"/>
        </w:rPr>
        <w:t>has</w:t>
      </w:r>
      <w:r w:rsidR="008A4459" w:rsidRPr="00107F9A">
        <w:rPr>
          <w:rFonts w:cstheme="minorHAnsi"/>
          <w:sz w:val="24"/>
          <w:szCs w:val="24"/>
        </w:rPr>
        <w:t xml:space="preserve"> been </w:t>
      </w:r>
      <w:r w:rsidR="003B1D17" w:rsidRPr="00107F9A">
        <w:rPr>
          <w:rFonts w:cstheme="minorHAnsi"/>
          <w:sz w:val="24"/>
          <w:szCs w:val="24"/>
        </w:rPr>
        <w:t xml:space="preserve">criticism that even with the bumper profits Shell has </w:t>
      </w:r>
      <w:r w:rsidR="00973D29" w:rsidRPr="00107F9A">
        <w:rPr>
          <w:rFonts w:cstheme="minorHAnsi"/>
          <w:sz w:val="24"/>
          <w:szCs w:val="24"/>
        </w:rPr>
        <w:t xml:space="preserve">not done enough for a faster </w:t>
      </w:r>
      <w:r w:rsidR="0079072F" w:rsidRPr="00107F9A">
        <w:rPr>
          <w:rFonts w:cstheme="minorHAnsi"/>
          <w:sz w:val="24"/>
          <w:szCs w:val="24"/>
        </w:rPr>
        <w:t>energy</w:t>
      </w:r>
      <w:r w:rsidR="00973D29" w:rsidRPr="00107F9A">
        <w:rPr>
          <w:rFonts w:cstheme="minorHAnsi"/>
          <w:sz w:val="24"/>
          <w:szCs w:val="24"/>
        </w:rPr>
        <w:t xml:space="preserve"> transition</w:t>
      </w:r>
      <w:r w:rsidR="002F4E2D" w:rsidRPr="00107F9A">
        <w:rPr>
          <w:rFonts w:cstheme="minorHAnsi"/>
          <w:sz w:val="24"/>
          <w:szCs w:val="24"/>
        </w:rPr>
        <w:t xml:space="preserve"> (Braun, 2023)</w:t>
      </w:r>
      <w:r w:rsidR="00973D29" w:rsidRPr="00107F9A">
        <w:rPr>
          <w:rFonts w:cstheme="minorHAnsi"/>
          <w:sz w:val="24"/>
          <w:szCs w:val="24"/>
        </w:rPr>
        <w:t xml:space="preserve">, </w:t>
      </w:r>
      <w:r w:rsidR="00DF2D12" w:rsidRPr="00107F9A">
        <w:rPr>
          <w:rFonts w:cstheme="minorHAnsi"/>
          <w:sz w:val="24"/>
          <w:szCs w:val="24"/>
        </w:rPr>
        <w:t>last year it was reported that spending was only £3</w:t>
      </w:r>
      <w:r w:rsidR="00030535" w:rsidRPr="00107F9A">
        <w:rPr>
          <w:rFonts w:cstheme="minorHAnsi"/>
          <w:sz w:val="24"/>
          <w:szCs w:val="24"/>
        </w:rPr>
        <w:t>.5bn</w:t>
      </w:r>
      <w:r w:rsidR="00BA3FCD" w:rsidRPr="00107F9A">
        <w:rPr>
          <w:rFonts w:cstheme="minorHAnsi"/>
          <w:sz w:val="24"/>
          <w:szCs w:val="24"/>
        </w:rPr>
        <w:t xml:space="preserve"> in the renewable sector</w:t>
      </w:r>
      <w:r w:rsidR="00030535" w:rsidRPr="00107F9A">
        <w:rPr>
          <w:rFonts w:cstheme="minorHAnsi"/>
          <w:sz w:val="24"/>
          <w:szCs w:val="24"/>
        </w:rPr>
        <w:t xml:space="preserve"> out of the £24</w:t>
      </w:r>
      <w:r w:rsidR="00F71D1B" w:rsidRPr="00107F9A">
        <w:rPr>
          <w:rFonts w:cstheme="minorHAnsi"/>
          <w:sz w:val="24"/>
          <w:szCs w:val="24"/>
        </w:rPr>
        <w:t>.</w:t>
      </w:r>
      <w:r w:rsidR="00030535" w:rsidRPr="00107F9A">
        <w:rPr>
          <w:rFonts w:cstheme="minorHAnsi"/>
          <w:sz w:val="24"/>
          <w:szCs w:val="24"/>
        </w:rPr>
        <w:t xml:space="preserve">8bn capital expenditure </w:t>
      </w:r>
      <w:r w:rsidR="00142AC5" w:rsidRPr="00107F9A">
        <w:rPr>
          <w:rFonts w:cstheme="minorHAnsi"/>
          <w:sz w:val="24"/>
          <w:szCs w:val="24"/>
        </w:rPr>
        <w:t>(Pratley, 2023)</w:t>
      </w:r>
    </w:p>
    <w:p w14:paraId="256976C8" w14:textId="2663DA57" w:rsidR="00E67410" w:rsidRPr="00107F9A" w:rsidRDefault="00783B13" w:rsidP="00C1412D">
      <w:pPr>
        <w:spacing w:line="480" w:lineRule="auto"/>
        <w:jc w:val="both"/>
        <w:rPr>
          <w:rFonts w:cstheme="minorHAnsi"/>
          <w:sz w:val="24"/>
          <w:szCs w:val="24"/>
        </w:rPr>
      </w:pPr>
      <w:r w:rsidRPr="00107F9A">
        <w:rPr>
          <w:rFonts w:cstheme="minorHAnsi"/>
          <w:sz w:val="24"/>
          <w:szCs w:val="24"/>
        </w:rPr>
        <w:t xml:space="preserve">It </w:t>
      </w:r>
      <w:r w:rsidR="00CA157F" w:rsidRPr="00107F9A">
        <w:rPr>
          <w:rFonts w:cstheme="minorHAnsi"/>
          <w:sz w:val="24"/>
          <w:szCs w:val="24"/>
        </w:rPr>
        <w:t>was also</w:t>
      </w:r>
      <w:r w:rsidR="000B1846" w:rsidRPr="00107F9A">
        <w:rPr>
          <w:rFonts w:cstheme="minorHAnsi"/>
          <w:sz w:val="24"/>
          <w:szCs w:val="24"/>
        </w:rPr>
        <w:t xml:space="preserve"> published recently that Shell is splitting </w:t>
      </w:r>
      <w:r w:rsidR="00DA2C0D" w:rsidRPr="00107F9A">
        <w:rPr>
          <w:rFonts w:cstheme="minorHAnsi"/>
          <w:sz w:val="24"/>
          <w:szCs w:val="24"/>
        </w:rPr>
        <w:t xml:space="preserve">its renewables and low carbon division, this is part of a </w:t>
      </w:r>
      <w:r w:rsidR="00812745" w:rsidRPr="00107F9A">
        <w:rPr>
          <w:rFonts w:cstheme="minorHAnsi"/>
          <w:sz w:val="24"/>
          <w:szCs w:val="24"/>
        </w:rPr>
        <w:t>shake up by the CEO, it also</w:t>
      </w:r>
      <w:r w:rsidR="00ED6D0F" w:rsidRPr="00107F9A">
        <w:rPr>
          <w:rFonts w:cstheme="minorHAnsi"/>
          <w:sz w:val="24"/>
          <w:szCs w:val="24"/>
        </w:rPr>
        <w:t xml:space="preserve"> signals that Shell is considering </w:t>
      </w:r>
      <w:r w:rsidR="00AE152B" w:rsidRPr="00107F9A">
        <w:rPr>
          <w:rFonts w:cstheme="minorHAnsi"/>
          <w:sz w:val="24"/>
          <w:szCs w:val="24"/>
        </w:rPr>
        <w:t>scrapping its oil reduction output targets, a clear indicator that Shell wants to</w:t>
      </w:r>
      <w:r w:rsidR="00976484" w:rsidRPr="00107F9A">
        <w:rPr>
          <w:rFonts w:cstheme="minorHAnsi"/>
          <w:sz w:val="24"/>
          <w:szCs w:val="24"/>
        </w:rPr>
        <w:t xml:space="preserve"> continue its oil production whilst there is high demand </w:t>
      </w:r>
      <w:r w:rsidR="0079072F" w:rsidRPr="00107F9A">
        <w:rPr>
          <w:rFonts w:cstheme="minorHAnsi"/>
          <w:sz w:val="24"/>
          <w:szCs w:val="24"/>
        </w:rPr>
        <w:t>(Bousso, 2023)</w:t>
      </w:r>
      <w:r w:rsidR="00764BCC" w:rsidRPr="00107F9A">
        <w:rPr>
          <w:rFonts w:cstheme="minorHAnsi"/>
          <w:sz w:val="24"/>
          <w:szCs w:val="24"/>
        </w:rPr>
        <w:t xml:space="preserve">. </w:t>
      </w:r>
    </w:p>
    <w:p w14:paraId="1AABEAFA" w14:textId="77777777" w:rsidR="00E67410" w:rsidRPr="00107F9A" w:rsidRDefault="00E67410" w:rsidP="007C5962">
      <w:pPr>
        <w:rPr>
          <w:rFonts w:cstheme="minorHAnsi"/>
          <w:b/>
          <w:bCs/>
          <w:sz w:val="24"/>
          <w:szCs w:val="24"/>
        </w:rPr>
      </w:pPr>
    </w:p>
    <w:p w14:paraId="277CA3EF" w14:textId="77777777" w:rsidR="00097B0E" w:rsidRPr="00107F9A" w:rsidRDefault="00097B0E">
      <w:pPr>
        <w:rPr>
          <w:rFonts w:cstheme="minorHAnsi"/>
          <w:b/>
          <w:bCs/>
          <w:sz w:val="24"/>
          <w:szCs w:val="24"/>
        </w:rPr>
      </w:pPr>
      <w:r w:rsidRPr="00107F9A">
        <w:rPr>
          <w:rFonts w:cstheme="minorHAnsi"/>
          <w:b/>
          <w:bCs/>
          <w:sz w:val="24"/>
          <w:szCs w:val="24"/>
        </w:rPr>
        <w:br w:type="page"/>
      </w:r>
    </w:p>
    <w:p w14:paraId="4830A16A" w14:textId="6BBF5DC1" w:rsidR="00C1412D" w:rsidRPr="00107F9A" w:rsidRDefault="007C5962" w:rsidP="007C5962">
      <w:pPr>
        <w:rPr>
          <w:rFonts w:cstheme="minorHAnsi"/>
          <w:b/>
          <w:bCs/>
          <w:sz w:val="24"/>
          <w:szCs w:val="24"/>
        </w:rPr>
      </w:pPr>
      <w:r w:rsidRPr="00107F9A">
        <w:rPr>
          <w:rFonts w:cstheme="minorHAnsi"/>
          <w:b/>
          <w:bCs/>
          <w:sz w:val="24"/>
          <w:szCs w:val="24"/>
        </w:rPr>
        <w:lastRenderedPageBreak/>
        <w:t>Power and Politics</w:t>
      </w:r>
    </w:p>
    <w:p w14:paraId="40A2BB80" w14:textId="77777777" w:rsidR="00C1412D" w:rsidRPr="00107F9A" w:rsidRDefault="00C1412D" w:rsidP="007C5962">
      <w:pPr>
        <w:rPr>
          <w:rFonts w:cstheme="minorHAnsi"/>
          <w:b/>
          <w:bCs/>
          <w:sz w:val="24"/>
          <w:szCs w:val="24"/>
        </w:rPr>
      </w:pPr>
    </w:p>
    <w:p w14:paraId="75877DE4" w14:textId="7A1823E1" w:rsidR="008E629A" w:rsidRPr="00107F9A" w:rsidRDefault="00514220" w:rsidP="009B1987">
      <w:pPr>
        <w:spacing w:line="480" w:lineRule="auto"/>
        <w:jc w:val="both"/>
        <w:rPr>
          <w:rFonts w:cstheme="minorHAnsi"/>
          <w:sz w:val="24"/>
          <w:szCs w:val="24"/>
        </w:rPr>
      </w:pPr>
      <w:r w:rsidRPr="00107F9A">
        <w:rPr>
          <w:rFonts w:cstheme="minorHAnsi"/>
          <w:sz w:val="24"/>
          <w:szCs w:val="24"/>
        </w:rPr>
        <w:t xml:space="preserve">The recent appointment of Wael Sawan as the new CEO has been a timely move for Shell, </w:t>
      </w:r>
      <w:r w:rsidR="00695A24" w:rsidRPr="00107F9A">
        <w:rPr>
          <w:rFonts w:cstheme="minorHAnsi"/>
          <w:sz w:val="24"/>
          <w:szCs w:val="24"/>
        </w:rPr>
        <w:t xml:space="preserve">Sawan </w:t>
      </w:r>
      <w:r w:rsidR="00A73666" w:rsidRPr="00107F9A">
        <w:rPr>
          <w:rFonts w:cstheme="minorHAnsi"/>
          <w:sz w:val="24"/>
          <w:szCs w:val="24"/>
        </w:rPr>
        <w:t xml:space="preserve">has been </w:t>
      </w:r>
      <w:r w:rsidR="00567380" w:rsidRPr="00107F9A">
        <w:rPr>
          <w:rFonts w:cstheme="minorHAnsi"/>
          <w:sz w:val="24"/>
          <w:szCs w:val="24"/>
        </w:rPr>
        <w:t xml:space="preserve">with Shell since 1997 and most recently </w:t>
      </w:r>
      <w:r w:rsidR="00FE35B4" w:rsidRPr="00107F9A">
        <w:rPr>
          <w:rFonts w:cstheme="minorHAnsi"/>
          <w:sz w:val="24"/>
          <w:szCs w:val="24"/>
        </w:rPr>
        <w:t>as</w:t>
      </w:r>
      <w:r w:rsidR="004F4C40" w:rsidRPr="00107F9A">
        <w:rPr>
          <w:rFonts w:cstheme="minorHAnsi"/>
          <w:sz w:val="24"/>
          <w:szCs w:val="24"/>
        </w:rPr>
        <w:t xml:space="preserve"> director</w:t>
      </w:r>
      <w:r w:rsidR="00FE35B4" w:rsidRPr="00107F9A">
        <w:rPr>
          <w:rFonts w:cstheme="minorHAnsi"/>
          <w:sz w:val="24"/>
          <w:szCs w:val="24"/>
        </w:rPr>
        <w:t xml:space="preserve"> of</w:t>
      </w:r>
      <w:r w:rsidR="004F4C40" w:rsidRPr="00107F9A">
        <w:rPr>
          <w:rFonts w:cstheme="minorHAnsi"/>
          <w:sz w:val="24"/>
          <w:szCs w:val="24"/>
        </w:rPr>
        <w:t xml:space="preserve"> renewables and energy solutions</w:t>
      </w:r>
      <w:r w:rsidR="00FE35B4" w:rsidRPr="00107F9A">
        <w:rPr>
          <w:rFonts w:cstheme="minorHAnsi"/>
          <w:sz w:val="24"/>
          <w:szCs w:val="24"/>
        </w:rPr>
        <w:t>.</w:t>
      </w:r>
      <w:r w:rsidR="007C14B0" w:rsidRPr="00107F9A">
        <w:rPr>
          <w:rFonts w:cstheme="minorHAnsi"/>
          <w:sz w:val="24"/>
          <w:szCs w:val="24"/>
        </w:rPr>
        <w:t xml:space="preserve"> </w:t>
      </w:r>
      <w:r w:rsidR="00FE35B4" w:rsidRPr="00107F9A">
        <w:rPr>
          <w:rFonts w:cstheme="minorHAnsi"/>
          <w:sz w:val="24"/>
          <w:szCs w:val="24"/>
        </w:rPr>
        <w:t>H</w:t>
      </w:r>
      <w:r w:rsidR="007C14B0" w:rsidRPr="00107F9A">
        <w:rPr>
          <w:rFonts w:cstheme="minorHAnsi"/>
          <w:sz w:val="24"/>
          <w:szCs w:val="24"/>
        </w:rPr>
        <w:t>aving worked across mu</w:t>
      </w:r>
      <w:r w:rsidR="008D1A1A" w:rsidRPr="00107F9A">
        <w:rPr>
          <w:rFonts w:cstheme="minorHAnsi"/>
          <w:sz w:val="24"/>
          <w:szCs w:val="24"/>
        </w:rPr>
        <w:t>ltiple sectors of the business</w:t>
      </w:r>
      <w:r w:rsidR="00F14158" w:rsidRPr="00107F9A">
        <w:rPr>
          <w:rFonts w:cstheme="minorHAnsi"/>
          <w:sz w:val="24"/>
          <w:szCs w:val="24"/>
        </w:rPr>
        <w:t xml:space="preserve"> and serving in critical roles</w:t>
      </w:r>
      <w:r w:rsidR="000114E5" w:rsidRPr="00107F9A">
        <w:rPr>
          <w:rFonts w:cstheme="minorHAnsi"/>
          <w:sz w:val="24"/>
          <w:szCs w:val="24"/>
        </w:rPr>
        <w:t xml:space="preserve"> (Shell, </w:t>
      </w:r>
      <w:r w:rsidR="00B67183" w:rsidRPr="00107F9A">
        <w:rPr>
          <w:rFonts w:cstheme="minorHAnsi"/>
          <w:sz w:val="24"/>
          <w:szCs w:val="24"/>
        </w:rPr>
        <w:t>2023</w:t>
      </w:r>
      <w:r w:rsidR="000114E5" w:rsidRPr="00107F9A">
        <w:rPr>
          <w:rFonts w:cstheme="minorHAnsi"/>
          <w:sz w:val="24"/>
          <w:szCs w:val="24"/>
        </w:rPr>
        <w:t>)</w:t>
      </w:r>
      <w:r w:rsidR="00F14158" w:rsidRPr="00107F9A">
        <w:rPr>
          <w:rFonts w:cstheme="minorHAnsi"/>
          <w:sz w:val="24"/>
          <w:szCs w:val="24"/>
        </w:rPr>
        <w:t>,</w:t>
      </w:r>
      <w:r w:rsidR="00206DC8" w:rsidRPr="00107F9A">
        <w:rPr>
          <w:rFonts w:cstheme="minorHAnsi"/>
          <w:sz w:val="24"/>
          <w:szCs w:val="24"/>
        </w:rPr>
        <w:t xml:space="preserve"> he has exceptional leadership qualities </w:t>
      </w:r>
      <w:r w:rsidR="003D7EB8" w:rsidRPr="00107F9A">
        <w:rPr>
          <w:rFonts w:cstheme="minorHAnsi"/>
          <w:sz w:val="24"/>
          <w:szCs w:val="24"/>
        </w:rPr>
        <w:t>and Shell feel</w:t>
      </w:r>
      <w:r w:rsidR="00F14158" w:rsidRPr="00107F9A">
        <w:rPr>
          <w:rFonts w:cstheme="minorHAnsi"/>
          <w:sz w:val="24"/>
          <w:szCs w:val="24"/>
        </w:rPr>
        <w:t xml:space="preserve"> he is the </w:t>
      </w:r>
      <w:r w:rsidR="00C40789" w:rsidRPr="00107F9A">
        <w:rPr>
          <w:rFonts w:cstheme="minorHAnsi"/>
          <w:sz w:val="24"/>
          <w:szCs w:val="24"/>
        </w:rPr>
        <w:t>best placed to steer the transition into</w:t>
      </w:r>
      <w:r w:rsidR="00B1230C" w:rsidRPr="00107F9A">
        <w:rPr>
          <w:rFonts w:cstheme="minorHAnsi"/>
          <w:sz w:val="24"/>
          <w:szCs w:val="24"/>
        </w:rPr>
        <w:t xml:space="preserve"> green energy and achieving </w:t>
      </w:r>
      <w:r w:rsidR="00C40789" w:rsidRPr="00107F9A">
        <w:rPr>
          <w:rFonts w:cstheme="minorHAnsi"/>
          <w:sz w:val="24"/>
          <w:szCs w:val="24"/>
        </w:rPr>
        <w:t>net carbon zero</w:t>
      </w:r>
      <w:r w:rsidR="00B1230C" w:rsidRPr="00107F9A">
        <w:rPr>
          <w:rFonts w:cstheme="minorHAnsi"/>
          <w:sz w:val="24"/>
          <w:szCs w:val="24"/>
        </w:rPr>
        <w:t xml:space="preserve"> by 2050 </w:t>
      </w:r>
      <w:r w:rsidR="00E349C4" w:rsidRPr="00107F9A">
        <w:rPr>
          <w:rFonts w:cstheme="minorHAnsi"/>
          <w:sz w:val="24"/>
          <w:szCs w:val="24"/>
        </w:rPr>
        <w:t>(</w:t>
      </w:r>
      <w:r w:rsidR="00353025" w:rsidRPr="00107F9A">
        <w:rPr>
          <w:rFonts w:cstheme="minorHAnsi"/>
          <w:sz w:val="24"/>
          <w:szCs w:val="24"/>
        </w:rPr>
        <w:t xml:space="preserve">Shell, </w:t>
      </w:r>
      <w:r w:rsidR="00B67183" w:rsidRPr="00107F9A">
        <w:rPr>
          <w:rFonts w:cstheme="minorHAnsi"/>
          <w:sz w:val="24"/>
          <w:szCs w:val="24"/>
        </w:rPr>
        <w:t>2023</w:t>
      </w:r>
      <w:r w:rsidR="00353025" w:rsidRPr="00107F9A">
        <w:rPr>
          <w:rFonts w:cstheme="minorHAnsi"/>
          <w:sz w:val="24"/>
          <w:szCs w:val="24"/>
        </w:rPr>
        <w:t xml:space="preserve">). </w:t>
      </w:r>
    </w:p>
    <w:p w14:paraId="2E8A30D8" w14:textId="5670646C" w:rsidR="00285616" w:rsidRPr="00107F9A" w:rsidRDefault="00285616" w:rsidP="009B1987">
      <w:pPr>
        <w:spacing w:line="480" w:lineRule="auto"/>
        <w:jc w:val="both"/>
        <w:rPr>
          <w:rFonts w:cstheme="minorHAnsi"/>
          <w:sz w:val="24"/>
          <w:szCs w:val="24"/>
        </w:rPr>
      </w:pPr>
      <w:r w:rsidRPr="00107F9A">
        <w:rPr>
          <w:rFonts w:cstheme="minorHAnsi"/>
          <w:sz w:val="24"/>
          <w:szCs w:val="24"/>
        </w:rPr>
        <w:t xml:space="preserve">Stakeholders will be looking to ensure that </w:t>
      </w:r>
      <w:r w:rsidR="00573E4F" w:rsidRPr="00107F9A">
        <w:rPr>
          <w:rFonts w:cstheme="minorHAnsi"/>
          <w:sz w:val="24"/>
          <w:szCs w:val="24"/>
        </w:rPr>
        <w:t>Sawan</w:t>
      </w:r>
      <w:r w:rsidR="00D66267" w:rsidRPr="00107F9A">
        <w:rPr>
          <w:rFonts w:cstheme="minorHAnsi"/>
          <w:sz w:val="24"/>
          <w:szCs w:val="24"/>
        </w:rPr>
        <w:t>’</w:t>
      </w:r>
      <w:r w:rsidR="00573E4F" w:rsidRPr="00107F9A">
        <w:rPr>
          <w:rFonts w:cstheme="minorHAnsi"/>
          <w:sz w:val="24"/>
          <w:szCs w:val="24"/>
        </w:rPr>
        <w:t xml:space="preserve">s appointment will have </w:t>
      </w:r>
      <w:r w:rsidR="00907DBD" w:rsidRPr="00107F9A">
        <w:rPr>
          <w:rFonts w:cstheme="minorHAnsi"/>
          <w:sz w:val="24"/>
          <w:szCs w:val="24"/>
        </w:rPr>
        <w:t xml:space="preserve">minimum impact on the strategies, </w:t>
      </w:r>
      <w:r w:rsidR="00F63204" w:rsidRPr="00107F9A">
        <w:rPr>
          <w:rFonts w:cstheme="minorHAnsi"/>
          <w:sz w:val="24"/>
          <w:szCs w:val="24"/>
        </w:rPr>
        <w:t>having lost a landmark</w:t>
      </w:r>
      <w:r w:rsidR="00924315" w:rsidRPr="00107F9A">
        <w:rPr>
          <w:rFonts w:cstheme="minorHAnsi"/>
          <w:sz w:val="24"/>
          <w:szCs w:val="24"/>
        </w:rPr>
        <w:t xml:space="preserve"> case last year by against activists</w:t>
      </w:r>
      <w:r w:rsidR="00DC4DF0" w:rsidRPr="00107F9A">
        <w:rPr>
          <w:rFonts w:cstheme="minorHAnsi"/>
          <w:sz w:val="24"/>
          <w:szCs w:val="24"/>
        </w:rPr>
        <w:t>, Shell was ordered to cut its emissions faster than planned</w:t>
      </w:r>
      <w:r w:rsidR="00327D6A" w:rsidRPr="00107F9A">
        <w:rPr>
          <w:rFonts w:cstheme="minorHAnsi"/>
          <w:sz w:val="24"/>
          <w:szCs w:val="24"/>
        </w:rPr>
        <w:t xml:space="preserve">, this should lead to a </w:t>
      </w:r>
      <w:r w:rsidR="00331B82" w:rsidRPr="00107F9A">
        <w:rPr>
          <w:rFonts w:cstheme="minorHAnsi"/>
          <w:sz w:val="24"/>
          <w:szCs w:val="24"/>
        </w:rPr>
        <w:t xml:space="preserve">major </w:t>
      </w:r>
      <w:r w:rsidR="009315B7" w:rsidRPr="00107F9A">
        <w:rPr>
          <w:rFonts w:cstheme="minorHAnsi"/>
          <w:sz w:val="24"/>
          <w:szCs w:val="24"/>
        </w:rPr>
        <w:t>capital investment to renewable energy from its oil and gas</w:t>
      </w:r>
      <w:r w:rsidR="00747D09" w:rsidRPr="00107F9A">
        <w:rPr>
          <w:rFonts w:cstheme="minorHAnsi"/>
          <w:sz w:val="24"/>
          <w:szCs w:val="24"/>
        </w:rPr>
        <w:t xml:space="preserve"> (Baazil et al, 2021)</w:t>
      </w:r>
      <w:r w:rsidR="00FB3ACB" w:rsidRPr="00107F9A">
        <w:rPr>
          <w:rFonts w:cstheme="minorHAnsi"/>
          <w:sz w:val="24"/>
          <w:szCs w:val="24"/>
        </w:rPr>
        <w:t>. It</w:t>
      </w:r>
      <w:r w:rsidR="004F3DBD" w:rsidRPr="00107F9A">
        <w:rPr>
          <w:rFonts w:cstheme="minorHAnsi"/>
          <w:sz w:val="24"/>
          <w:szCs w:val="24"/>
        </w:rPr>
        <w:t xml:space="preserve"> is understood that Sawan is well known by </w:t>
      </w:r>
      <w:r w:rsidR="00381C7A" w:rsidRPr="00107F9A">
        <w:rPr>
          <w:rFonts w:cstheme="minorHAnsi"/>
          <w:sz w:val="24"/>
          <w:szCs w:val="24"/>
        </w:rPr>
        <w:t>stakeholders,</w:t>
      </w:r>
      <w:r w:rsidR="004F3DBD" w:rsidRPr="00107F9A">
        <w:rPr>
          <w:rFonts w:cstheme="minorHAnsi"/>
          <w:sz w:val="24"/>
          <w:szCs w:val="24"/>
        </w:rPr>
        <w:t xml:space="preserve"> </w:t>
      </w:r>
      <w:r w:rsidR="00BD7274" w:rsidRPr="00107F9A">
        <w:rPr>
          <w:rFonts w:cstheme="minorHAnsi"/>
          <w:sz w:val="24"/>
          <w:szCs w:val="24"/>
        </w:rPr>
        <w:t>and the</w:t>
      </w:r>
      <w:r w:rsidR="000E1963" w:rsidRPr="00107F9A">
        <w:rPr>
          <w:rFonts w:cstheme="minorHAnsi"/>
          <w:sz w:val="24"/>
          <w:szCs w:val="24"/>
        </w:rPr>
        <w:t xml:space="preserve">y will be looking </w:t>
      </w:r>
      <w:r w:rsidR="00DC73C2" w:rsidRPr="00107F9A">
        <w:rPr>
          <w:rFonts w:cstheme="minorHAnsi"/>
          <w:sz w:val="24"/>
          <w:szCs w:val="24"/>
        </w:rPr>
        <w:t>for assurances on dividend security and renewable strategies</w:t>
      </w:r>
      <w:r w:rsidR="00846843" w:rsidRPr="00107F9A">
        <w:rPr>
          <w:rFonts w:cstheme="minorHAnsi"/>
          <w:sz w:val="24"/>
          <w:szCs w:val="24"/>
        </w:rPr>
        <w:t xml:space="preserve"> </w:t>
      </w:r>
      <w:r w:rsidR="00E40404" w:rsidRPr="00107F9A">
        <w:rPr>
          <w:rFonts w:cstheme="minorHAnsi"/>
          <w:sz w:val="24"/>
          <w:szCs w:val="24"/>
        </w:rPr>
        <w:t>(Arikapaka and S</w:t>
      </w:r>
      <w:r w:rsidR="00A232D1" w:rsidRPr="00107F9A">
        <w:rPr>
          <w:rFonts w:cstheme="minorHAnsi"/>
          <w:sz w:val="24"/>
          <w:szCs w:val="24"/>
        </w:rPr>
        <w:t xml:space="preserve">habong, 2022). </w:t>
      </w:r>
    </w:p>
    <w:p w14:paraId="40F76F5E" w14:textId="30DE9000" w:rsidR="005F35F5" w:rsidRPr="00107F9A" w:rsidRDefault="005F35F5" w:rsidP="007C5962">
      <w:pPr>
        <w:rPr>
          <w:rFonts w:cstheme="minorHAnsi"/>
          <w:b/>
          <w:bCs/>
          <w:sz w:val="24"/>
          <w:szCs w:val="24"/>
        </w:rPr>
      </w:pPr>
      <w:r w:rsidRPr="00107F9A">
        <w:rPr>
          <w:rFonts w:cstheme="minorHAnsi"/>
          <w:b/>
          <w:bCs/>
          <w:sz w:val="24"/>
          <w:szCs w:val="24"/>
        </w:rPr>
        <w:t>Stakeholders</w:t>
      </w:r>
    </w:p>
    <w:p w14:paraId="7323310C" w14:textId="7F6366CE" w:rsidR="005F35F5" w:rsidRPr="00107F9A" w:rsidRDefault="005F35F5" w:rsidP="00DA576A">
      <w:pPr>
        <w:spacing w:line="480" w:lineRule="auto"/>
        <w:jc w:val="both"/>
        <w:rPr>
          <w:rFonts w:cstheme="minorHAnsi"/>
          <w:sz w:val="24"/>
          <w:szCs w:val="24"/>
        </w:rPr>
      </w:pPr>
      <w:r w:rsidRPr="00107F9A">
        <w:rPr>
          <w:rFonts w:cstheme="minorHAnsi"/>
          <w:sz w:val="24"/>
          <w:szCs w:val="24"/>
        </w:rPr>
        <w:t xml:space="preserve">The first step to any change </w:t>
      </w:r>
      <w:r w:rsidR="00C93BD3" w:rsidRPr="00107F9A">
        <w:rPr>
          <w:rFonts w:cstheme="minorHAnsi"/>
          <w:sz w:val="24"/>
          <w:szCs w:val="24"/>
        </w:rPr>
        <w:t xml:space="preserve">will require Shell to </w:t>
      </w:r>
      <w:r w:rsidR="00491B2B" w:rsidRPr="00107F9A">
        <w:rPr>
          <w:rFonts w:cstheme="minorHAnsi"/>
          <w:sz w:val="24"/>
          <w:szCs w:val="24"/>
        </w:rPr>
        <w:t>identify its stakeholders, these are the key people both internal and external to the organisation. They are pivotal in ensuring the projects or change succeed</w:t>
      </w:r>
      <w:r w:rsidR="0056557A" w:rsidRPr="00107F9A">
        <w:rPr>
          <w:rFonts w:cstheme="minorHAnsi"/>
          <w:sz w:val="24"/>
          <w:szCs w:val="24"/>
        </w:rPr>
        <w:t xml:space="preserve">, </w:t>
      </w:r>
      <w:r w:rsidR="00847259" w:rsidRPr="00107F9A">
        <w:rPr>
          <w:rFonts w:cstheme="minorHAnsi"/>
          <w:sz w:val="24"/>
          <w:szCs w:val="24"/>
        </w:rPr>
        <w:t xml:space="preserve">the need to </w:t>
      </w:r>
      <w:r w:rsidR="00E14112" w:rsidRPr="00107F9A">
        <w:rPr>
          <w:rFonts w:cstheme="minorHAnsi"/>
          <w:sz w:val="24"/>
          <w:szCs w:val="24"/>
        </w:rPr>
        <w:t>be won</w:t>
      </w:r>
      <w:r w:rsidR="00847259" w:rsidRPr="00107F9A">
        <w:rPr>
          <w:rFonts w:cstheme="minorHAnsi"/>
          <w:sz w:val="24"/>
          <w:szCs w:val="24"/>
        </w:rPr>
        <w:t xml:space="preserve"> over to ensure success. </w:t>
      </w:r>
    </w:p>
    <w:p w14:paraId="19ED63D9" w14:textId="409F0BF6" w:rsidR="00554F51" w:rsidRPr="00107F9A" w:rsidRDefault="00214033" w:rsidP="00DA576A">
      <w:pPr>
        <w:spacing w:line="480" w:lineRule="auto"/>
        <w:jc w:val="both"/>
        <w:rPr>
          <w:rFonts w:cstheme="minorHAnsi"/>
          <w:sz w:val="24"/>
          <w:szCs w:val="24"/>
        </w:rPr>
      </w:pPr>
      <w:r w:rsidRPr="00107F9A">
        <w:rPr>
          <w:rFonts w:cstheme="minorHAnsi"/>
          <w:sz w:val="24"/>
          <w:szCs w:val="24"/>
        </w:rPr>
        <w:t>T</w:t>
      </w:r>
      <w:r w:rsidR="00357FB0" w:rsidRPr="00107F9A">
        <w:rPr>
          <w:rFonts w:cstheme="minorHAnsi"/>
          <w:sz w:val="24"/>
          <w:szCs w:val="24"/>
        </w:rPr>
        <w:t>he Mendelo</w:t>
      </w:r>
      <w:r w:rsidR="003D7EB8" w:rsidRPr="00107F9A">
        <w:rPr>
          <w:rFonts w:cstheme="minorHAnsi"/>
          <w:sz w:val="24"/>
          <w:szCs w:val="24"/>
        </w:rPr>
        <w:t>w</w:t>
      </w:r>
      <w:r w:rsidR="009D3C2A" w:rsidRPr="00107F9A">
        <w:rPr>
          <w:rFonts w:cstheme="minorHAnsi"/>
          <w:sz w:val="24"/>
          <w:szCs w:val="24"/>
        </w:rPr>
        <w:t>’s Matrix</w:t>
      </w:r>
      <w:r w:rsidR="00DA576A" w:rsidRPr="00107F9A">
        <w:rPr>
          <w:rFonts w:cstheme="minorHAnsi"/>
          <w:sz w:val="24"/>
          <w:szCs w:val="24"/>
        </w:rPr>
        <w:t xml:space="preserve"> </w:t>
      </w:r>
      <w:r w:rsidR="00554F51" w:rsidRPr="00107F9A">
        <w:rPr>
          <w:rFonts w:cstheme="minorHAnsi"/>
          <w:sz w:val="24"/>
          <w:szCs w:val="24"/>
        </w:rPr>
        <w:t>stakeholder analysis below examines the key stakeholder</w:t>
      </w:r>
      <w:r w:rsidR="009F480A" w:rsidRPr="00107F9A">
        <w:rPr>
          <w:rFonts w:cstheme="minorHAnsi"/>
          <w:sz w:val="24"/>
          <w:szCs w:val="24"/>
        </w:rPr>
        <w:t>s, prioritis</w:t>
      </w:r>
      <w:r w:rsidR="00010E97" w:rsidRPr="00107F9A">
        <w:rPr>
          <w:rFonts w:cstheme="minorHAnsi"/>
          <w:sz w:val="24"/>
          <w:szCs w:val="24"/>
        </w:rPr>
        <w:t xml:space="preserve">ation and understanding. </w:t>
      </w:r>
    </w:p>
    <w:p w14:paraId="7F62DF83" w14:textId="77777777" w:rsidR="00E14112" w:rsidRPr="00107F9A" w:rsidRDefault="00E14112" w:rsidP="00DA576A">
      <w:pPr>
        <w:spacing w:line="480" w:lineRule="auto"/>
        <w:jc w:val="both"/>
        <w:rPr>
          <w:rFonts w:cstheme="minorHAnsi"/>
          <w:b/>
          <w:bCs/>
          <w:sz w:val="24"/>
          <w:szCs w:val="24"/>
        </w:rPr>
      </w:pPr>
    </w:p>
    <w:p w14:paraId="330767DF" w14:textId="77777777" w:rsidR="00E14112" w:rsidRPr="00107F9A" w:rsidRDefault="00E14112" w:rsidP="00DA576A">
      <w:pPr>
        <w:spacing w:line="480" w:lineRule="auto"/>
        <w:jc w:val="both"/>
        <w:rPr>
          <w:rFonts w:cstheme="minorHAnsi"/>
          <w:b/>
          <w:bCs/>
          <w:sz w:val="24"/>
          <w:szCs w:val="24"/>
        </w:rPr>
      </w:pPr>
    </w:p>
    <w:p w14:paraId="48520CD2" w14:textId="039ADFD5" w:rsidR="009456E1" w:rsidRPr="00107F9A" w:rsidRDefault="001A4696" w:rsidP="00DA576A">
      <w:pPr>
        <w:spacing w:line="480" w:lineRule="auto"/>
        <w:jc w:val="both"/>
        <w:rPr>
          <w:rFonts w:cstheme="minorHAnsi"/>
          <w:b/>
          <w:bCs/>
          <w:sz w:val="24"/>
          <w:szCs w:val="24"/>
        </w:rPr>
      </w:pPr>
      <w:r w:rsidRPr="00107F9A">
        <w:rPr>
          <w:rFonts w:cstheme="minorHAnsi"/>
          <w:b/>
          <w:bCs/>
          <w:sz w:val="24"/>
          <w:szCs w:val="24"/>
        </w:rPr>
        <w:lastRenderedPageBreak/>
        <w:t>Identification</w:t>
      </w:r>
      <w:r w:rsidR="00C1412D" w:rsidRPr="00107F9A">
        <w:rPr>
          <w:rFonts w:cstheme="minorHAnsi"/>
          <w:b/>
          <w:bCs/>
          <w:sz w:val="24"/>
          <w:szCs w:val="24"/>
        </w:rPr>
        <w:br/>
      </w:r>
      <w:r w:rsidRPr="00107F9A">
        <w:rPr>
          <w:rFonts w:cstheme="minorHAnsi"/>
          <w:sz w:val="24"/>
          <w:szCs w:val="24"/>
        </w:rPr>
        <w:t>These ar</w:t>
      </w:r>
      <w:r w:rsidR="00872226" w:rsidRPr="00107F9A">
        <w:rPr>
          <w:rFonts w:cstheme="minorHAnsi"/>
          <w:sz w:val="24"/>
          <w:szCs w:val="24"/>
        </w:rPr>
        <w:t>e</w:t>
      </w:r>
      <w:r w:rsidRPr="00107F9A">
        <w:rPr>
          <w:rFonts w:cstheme="minorHAnsi"/>
          <w:sz w:val="24"/>
          <w:szCs w:val="24"/>
        </w:rPr>
        <w:t xml:space="preserve"> ethe people who are key to the success or failure of the project</w:t>
      </w:r>
      <w:r w:rsidR="00CA449B" w:rsidRPr="00107F9A">
        <w:rPr>
          <w:rFonts w:cstheme="minorHAnsi"/>
          <w:sz w:val="24"/>
          <w:szCs w:val="24"/>
        </w:rPr>
        <w:t>, these can be the board, people of power and influence</w:t>
      </w:r>
      <w:r w:rsidR="00272236" w:rsidRPr="00107F9A">
        <w:rPr>
          <w:rFonts w:cstheme="minorHAnsi"/>
          <w:sz w:val="24"/>
          <w:szCs w:val="24"/>
        </w:rPr>
        <w:t xml:space="preserve">, have key skillsets, </w:t>
      </w:r>
      <w:r w:rsidR="00004EB2" w:rsidRPr="00107F9A">
        <w:rPr>
          <w:rFonts w:cstheme="minorHAnsi"/>
          <w:sz w:val="24"/>
          <w:szCs w:val="24"/>
        </w:rPr>
        <w:t xml:space="preserve">and </w:t>
      </w:r>
      <w:r w:rsidR="00272236" w:rsidRPr="00107F9A">
        <w:rPr>
          <w:rFonts w:cstheme="minorHAnsi"/>
          <w:sz w:val="24"/>
          <w:szCs w:val="24"/>
        </w:rPr>
        <w:t>are well connected or investors etc</w:t>
      </w:r>
      <w:r w:rsidR="009456E1" w:rsidRPr="00107F9A">
        <w:rPr>
          <w:rFonts w:cstheme="minorHAnsi"/>
          <w:sz w:val="24"/>
          <w:szCs w:val="24"/>
        </w:rPr>
        <w:t>.</w:t>
      </w:r>
    </w:p>
    <w:p w14:paraId="22DF26BE" w14:textId="5CE7E86D" w:rsidR="009456E1" w:rsidRPr="00107F9A" w:rsidRDefault="009456E1" w:rsidP="00DA576A">
      <w:pPr>
        <w:spacing w:line="480" w:lineRule="auto"/>
        <w:jc w:val="both"/>
        <w:rPr>
          <w:rFonts w:cstheme="minorHAnsi"/>
          <w:b/>
          <w:bCs/>
          <w:sz w:val="24"/>
          <w:szCs w:val="24"/>
        </w:rPr>
      </w:pPr>
      <w:r w:rsidRPr="00107F9A">
        <w:rPr>
          <w:rFonts w:cstheme="minorHAnsi"/>
          <w:b/>
          <w:bCs/>
          <w:sz w:val="24"/>
          <w:szCs w:val="24"/>
        </w:rPr>
        <w:t>Prioritisation</w:t>
      </w:r>
      <w:r w:rsidR="00C1412D" w:rsidRPr="00107F9A">
        <w:rPr>
          <w:rFonts w:cstheme="minorHAnsi"/>
          <w:b/>
          <w:bCs/>
          <w:sz w:val="24"/>
          <w:szCs w:val="24"/>
        </w:rPr>
        <w:br/>
      </w:r>
      <w:r w:rsidR="001B2F43" w:rsidRPr="00107F9A">
        <w:rPr>
          <w:rFonts w:cstheme="minorHAnsi"/>
          <w:sz w:val="24"/>
          <w:szCs w:val="24"/>
        </w:rPr>
        <w:t>The matrix below</w:t>
      </w:r>
      <w:r w:rsidR="004E40AD" w:rsidRPr="00107F9A">
        <w:rPr>
          <w:rFonts w:cstheme="minorHAnsi"/>
          <w:sz w:val="24"/>
          <w:szCs w:val="24"/>
        </w:rPr>
        <w:t xml:space="preserve"> is </w:t>
      </w:r>
      <w:r w:rsidR="00A40907" w:rsidRPr="00107F9A">
        <w:rPr>
          <w:rFonts w:cstheme="minorHAnsi"/>
          <w:sz w:val="24"/>
          <w:szCs w:val="24"/>
        </w:rPr>
        <w:t>divided between power an</w:t>
      </w:r>
      <w:r w:rsidR="00837773" w:rsidRPr="00107F9A">
        <w:rPr>
          <w:rFonts w:cstheme="minorHAnsi"/>
          <w:sz w:val="24"/>
          <w:szCs w:val="24"/>
        </w:rPr>
        <w:t>d</w:t>
      </w:r>
      <w:r w:rsidR="00A40907" w:rsidRPr="00107F9A">
        <w:rPr>
          <w:rFonts w:cstheme="minorHAnsi"/>
          <w:sz w:val="24"/>
          <w:szCs w:val="24"/>
        </w:rPr>
        <w:t xml:space="preserve"> interest</w:t>
      </w:r>
      <w:r w:rsidR="00837773" w:rsidRPr="00107F9A">
        <w:rPr>
          <w:rFonts w:cstheme="minorHAnsi"/>
          <w:sz w:val="24"/>
          <w:szCs w:val="24"/>
        </w:rPr>
        <w:t>,</w:t>
      </w:r>
      <w:r w:rsidR="008F3041" w:rsidRPr="00107F9A">
        <w:rPr>
          <w:rFonts w:cstheme="minorHAnsi"/>
          <w:sz w:val="24"/>
          <w:szCs w:val="24"/>
        </w:rPr>
        <w:t xml:space="preserve"> for shell,</w:t>
      </w:r>
      <w:r w:rsidR="00456F24" w:rsidRPr="00107F9A">
        <w:rPr>
          <w:rFonts w:cstheme="minorHAnsi"/>
          <w:sz w:val="24"/>
          <w:szCs w:val="24"/>
        </w:rPr>
        <w:t xml:space="preserve"> </w:t>
      </w:r>
      <w:r w:rsidR="00837773" w:rsidRPr="00107F9A">
        <w:rPr>
          <w:rFonts w:cstheme="minorHAnsi"/>
          <w:sz w:val="24"/>
          <w:szCs w:val="24"/>
        </w:rPr>
        <w:t xml:space="preserve">the ones of high interest and high power are the ones to be managed the closest, whilst the </w:t>
      </w:r>
      <w:r w:rsidR="002070E4" w:rsidRPr="00107F9A">
        <w:rPr>
          <w:rFonts w:cstheme="minorHAnsi"/>
          <w:sz w:val="24"/>
          <w:szCs w:val="24"/>
        </w:rPr>
        <w:t>low interest with low power are the ones that require the least amount of effort</w:t>
      </w:r>
      <w:r w:rsidR="00B15D36" w:rsidRPr="00107F9A">
        <w:rPr>
          <w:rFonts w:cstheme="minorHAnsi"/>
          <w:sz w:val="24"/>
          <w:szCs w:val="24"/>
        </w:rPr>
        <w:t xml:space="preserve">. </w:t>
      </w:r>
      <w:r w:rsidR="00F9705B" w:rsidRPr="00107F9A">
        <w:rPr>
          <w:rFonts w:cstheme="minorHAnsi"/>
          <w:sz w:val="24"/>
          <w:szCs w:val="24"/>
        </w:rPr>
        <w:t xml:space="preserve">Keeping </w:t>
      </w:r>
      <w:r w:rsidR="003D1293" w:rsidRPr="00107F9A">
        <w:rPr>
          <w:rFonts w:cstheme="minorHAnsi"/>
          <w:sz w:val="24"/>
          <w:szCs w:val="24"/>
        </w:rPr>
        <w:t xml:space="preserve">customers and investors informed </w:t>
      </w:r>
      <w:r w:rsidR="00254854" w:rsidRPr="00107F9A">
        <w:rPr>
          <w:rFonts w:cstheme="minorHAnsi"/>
          <w:sz w:val="24"/>
          <w:szCs w:val="24"/>
        </w:rPr>
        <w:t xml:space="preserve">is critical, failure to do so could result </w:t>
      </w:r>
      <w:r w:rsidR="005A6972" w:rsidRPr="00107F9A">
        <w:rPr>
          <w:rFonts w:cstheme="minorHAnsi"/>
          <w:sz w:val="24"/>
          <w:szCs w:val="24"/>
        </w:rPr>
        <w:t>investors withdrawing or loss of customers,</w:t>
      </w:r>
      <w:r w:rsidR="001E7FD7" w:rsidRPr="00107F9A">
        <w:rPr>
          <w:rFonts w:cstheme="minorHAnsi"/>
          <w:sz w:val="24"/>
          <w:szCs w:val="24"/>
        </w:rPr>
        <w:t xml:space="preserve"> and</w:t>
      </w:r>
      <w:r w:rsidR="004C1222" w:rsidRPr="00107F9A">
        <w:rPr>
          <w:rFonts w:cstheme="minorHAnsi"/>
          <w:sz w:val="24"/>
          <w:szCs w:val="24"/>
        </w:rPr>
        <w:t xml:space="preserve"> ultimately losing trust</w:t>
      </w:r>
      <w:r w:rsidR="005A6972" w:rsidRPr="00107F9A">
        <w:rPr>
          <w:rFonts w:cstheme="minorHAnsi"/>
          <w:sz w:val="24"/>
          <w:szCs w:val="24"/>
        </w:rPr>
        <w:t xml:space="preserve"> causing the change to fail.</w:t>
      </w:r>
    </w:p>
    <w:p w14:paraId="79853CB2" w14:textId="1067EE42" w:rsidR="00B15D36" w:rsidRPr="00107F9A" w:rsidRDefault="00B15D36" w:rsidP="00DA576A">
      <w:pPr>
        <w:spacing w:line="480" w:lineRule="auto"/>
        <w:jc w:val="both"/>
        <w:rPr>
          <w:rFonts w:cstheme="minorHAnsi"/>
          <w:b/>
          <w:bCs/>
          <w:sz w:val="24"/>
          <w:szCs w:val="24"/>
        </w:rPr>
      </w:pPr>
      <w:r w:rsidRPr="00107F9A">
        <w:rPr>
          <w:rFonts w:cstheme="minorHAnsi"/>
          <w:b/>
          <w:bCs/>
          <w:sz w:val="24"/>
          <w:szCs w:val="24"/>
        </w:rPr>
        <w:t>Understanding</w:t>
      </w:r>
      <w:r w:rsidR="00C1412D" w:rsidRPr="00107F9A">
        <w:rPr>
          <w:rFonts w:cstheme="minorHAnsi"/>
          <w:b/>
          <w:bCs/>
          <w:sz w:val="24"/>
          <w:szCs w:val="24"/>
        </w:rPr>
        <w:br/>
      </w:r>
      <w:r w:rsidR="00FE7D70" w:rsidRPr="00107F9A">
        <w:rPr>
          <w:rFonts w:cstheme="minorHAnsi"/>
          <w:sz w:val="24"/>
          <w:szCs w:val="24"/>
        </w:rPr>
        <w:t xml:space="preserve">In order to understand how receptive our stakeholders are toward the change </w:t>
      </w:r>
      <w:r w:rsidR="00E45A7F" w:rsidRPr="00107F9A">
        <w:rPr>
          <w:rFonts w:cstheme="minorHAnsi"/>
          <w:sz w:val="24"/>
          <w:szCs w:val="24"/>
        </w:rPr>
        <w:t xml:space="preserve">Shell </w:t>
      </w:r>
      <w:r w:rsidR="00A20E39" w:rsidRPr="00107F9A">
        <w:rPr>
          <w:rFonts w:cstheme="minorHAnsi"/>
          <w:sz w:val="24"/>
          <w:szCs w:val="24"/>
        </w:rPr>
        <w:t>will</w:t>
      </w:r>
      <w:r w:rsidR="00E45A7F" w:rsidRPr="00107F9A">
        <w:rPr>
          <w:rFonts w:cstheme="minorHAnsi"/>
          <w:sz w:val="24"/>
          <w:szCs w:val="24"/>
        </w:rPr>
        <w:t xml:space="preserve"> need to be fully engaged with them, they need to be kept informed on the type of change and the impacts </w:t>
      </w:r>
      <w:r w:rsidR="00F63A84" w:rsidRPr="00107F9A">
        <w:rPr>
          <w:rFonts w:cstheme="minorHAnsi"/>
          <w:sz w:val="24"/>
          <w:szCs w:val="24"/>
        </w:rPr>
        <w:t>and benefits it wil</w:t>
      </w:r>
      <w:r w:rsidR="00DA157A" w:rsidRPr="00107F9A">
        <w:rPr>
          <w:rFonts w:cstheme="minorHAnsi"/>
          <w:sz w:val="24"/>
          <w:szCs w:val="24"/>
        </w:rPr>
        <w:t>l</w:t>
      </w:r>
      <w:r w:rsidR="00F63A84" w:rsidRPr="00107F9A">
        <w:rPr>
          <w:rFonts w:cstheme="minorHAnsi"/>
          <w:sz w:val="24"/>
          <w:szCs w:val="24"/>
        </w:rPr>
        <w:t xml:space="preserve"> bring</w:t>
      </w:r>
      <w:r w:rsidR="00EE216A" w:rsidRPr="00107F9A">
        <w:rPr>
          <w:rFonts w:cstheme="minorHAnsi"/>
          <w:sz w:val="24"/>
          <w:szCs w:val="24"/>
        </w:rPr>
        <w:t xml:space="preserve"> (mindtools,</w:t>
      </w:r>
      <w:r w:rsidR="00F9705B" w:rsidRPr="00107F9A">
        <w:rPr>
          <w:rFonts w:cstheme="minorHAnsi"/>
          <w:sz w:val="24"/>
          <w:szCs w:val="24"/>
        </w:rPr>
        <w:t>2023</w:t>
      </w:r>
      <w:r w:rsidR="00FF633C" w:rsidRPr="00107F9A">
        <w:rPr>
          <w:rFonts w:cstheme="minorHAnsi"/>
          <w:sz w:val="24"/>
          <w:szCs w:val="24"/>
        </w:rPr>
        <w:t>)</w:t>
      </w:r>
      <w:r w:rsidR="00F63A84" w:rsidRPr="00107F9A">
        <w:rPr>
          <w:rFonts w:cstheme="minorHAnsi"/>
          <w:sz w:val="24"/>
          <w:szCs w:val="24"/>
        </w:rPr>
        <w:t xml:space="preserve">. Asking questions and </w:t>
      </w:r>
      <w:r w:rsidR="00BB1A3A" w:rsidRPr="00107F9A">
        <w:rPr>
          <w:rFonts w:cstheme="minorHAnsi"/>
          <w:sz w:val="24"/>
          <w:szCs w:val="24"/>
        </w:rPr>
        <w:t xml:space="preserve">holding action learning sets </w:t>
      </w:r>
      <w:r w:rsidR="00DA157A" w:rsidRPr="00107F9A">
        <w:rPr>
          <w:rFonts w:cstheme="minorHAnsi"/>
          <w:sz w:val="24"/>
          <w:szCs w:val="24"/>
        </w:rPr>
        <w:t>will</w:t>
      </w:r>
      <w:r w:rsidR="00F701E0" w:rsidRPr="00107F9A">
        <w:rPr>
          <w:rFonts w:cstheme="minorHAnsi"/>
          <w:sz w:val="24"/>
          <w:szCs w:val="24"/>
        </w:rPr>
        <w:t xml:space="preserve"> aid this process.</w:t>
      </w:r>
    </w:p>
    <w:p w14:paraId="56D70B0E" w14:textId="54E3C08A" w:rsidR="00EE65C7" w:rsidRPr="00107F9A" w:rsidRDefault="00EE65C7" w:rsidP="00DA576A">
      <w:pPr>
        <w:spacing w:line="480" w:lineRule="auto"/>
        <w:jc w:val="both"/>
        <w:rPr>
          <w:rFonts w:cstheme="minorHAnsi"/>
          <w:sz w:val="24"/>
          <w:szCs w:val="24"/>
        </w:rPr>
      </w:pPr>
      <w:r w:rsidRPr="00107F9A">
        <w:rPr>
          <w:rFonts w:cstheme="minorHAnsi"/>
          <w:sz w:val="24"/>
          <w:szCs w:val="24"/>
        </w:rPr>
        <w:t xml:space="preserve">Below is Mendelow’s Matrix in which has been tailored against the </w:t>
      </w:r>
      <w:r w:rsidR="00ED41A3" w:rsidRPr="00107F9A">
        <w:rPr>
          <w:rFonts w:cstheme="minorHAnsi"/>
          <w:sz w:val="24"/>
          <w:szCs w:val="24"/>
        </w:rPr>
        <w:t>stakeholders within Shell</w:t>
      </w:r>
      <w:r w:rsidR="000C3C75" w:rsidRPr="00107F9A">
        <w:rPr>
          <w:rFonts w:cstheme="minorHAnsi"/>
          <w:sz w:val="24"/>
          <w:szCs w:val="24"/>
        </w:rPr>
        <w:t xml:space="preserve"> Omloo, 2023)</w:t>
      </w:r>
      <w:r w:rsidR="00ED41A3" w:rsidRPr="00107F9A">
        <w:rPr>
          <w:rFonts w:cstheme="minorHAnsi"/>
          <w:sz w:val="24"/>
          <w:szCs w:val="24"/>
        </w:rPr>
        <w:t xml:space="preserve">, </w:t>
      </w:r>
      <w:r w:rsidR="00645A36" w:rsidRPr="00107F9A">
        <w:rPr>
          <w:rFonts w:cstheme="minorHAnsi"/>
          <w:sz w:val="24"/>
          <w:szCs w:val="24"/>
        </w:rPr>
        <w:t>these include:</w:t>
      </w:r>
    </w:p>
    <w:p w14:paraId="086C16F6" w14:textId="77777777" w:rsidR="007A704F" w:rsidRPr="00107F9A" w:rsidRDefault="007D66C8"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Customers</w:t>
      </w:r>
    </w:p>
    <w:p w14:paraId="4C7A829E" w14:textId="77777777" w:rsidR="007A704F" w:rsidRPr="00107F9A" w:rsidRDefault="007D66C8"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Governments</w:t>
      </w:r>
    </w:p>
    <w:p w14:paraId="5B8C7081" w14:textId="77777777" w:rsidR="007A704F" w:rsidRPr="00107F9A" w:rsidRDefault="007D21D0"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Business Partners</w:t>
      </w:r>
    </w:p>
    <w:p w14:paraId="554A3269" w14:textId="77777777" w:rsidR="007A704F" w:rsidRPr="00107F9A" w:rsidRDefault="00645A36"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Investor</w:t>
      </w:r>
      <w:r w:rsidR="007A704F" w:rsidRPr="00107F9A">
        <w:rPr>
          <w:rFonts w:cstheme="minorHAnsi"/>
          <w:sz w:val="24"/>
          <w:szCs w:val="24"/>
        </w:rPr>
        <w:t>s</w:t>
      </w:r>
    </w:p>
    <w:p w14:paraId="6C430318" w14:textId="77777777" w:rsidR="007A704F" w:rsidRPr="00107F9A" w:rsidRDefault="00A855E7"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Industry and trade groups</w:t>
      </w:r>
    </w:p>
    <w:p w14:paraId="50B046C8" w14:textId="77777777" w:rsidR="007A704F" w:rsidRPr="00107F9A" w:rsidRDefault="004C2ECF"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Universities</w:t>
      </w:r>
    </w:p>
    <w:p w14:paraId="2663E34F" w14:textId="77777777" w:rsidR="007A704F" w:rsidRPr="00107F9A" w:rsidRDefault="004C2ECF"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lastRenderedPageBreak/>
        <w:t>Non-governmental organisations (NGO’s)</w:t>
      </w:r>
    </w:p>
    <w:p w14:paraId="226A0BC3" w14:textId="5AA63A6C" w:rsidR="007A704F" w:rsidRPr="00107F9A" w:rsidRDefault="00AD2349" w:rsidP="00DA576A">
      <w:pPr>
        <w:pStyle w:val="ListParagraph"/>
        <w:numPr>
          <w:ilvl w:val="0"/>
          <w:numId w:val="15"/>
        </w:numPr>
        <w:spacing w:line="480" w:lineRule="auto"/>
        <w:jc w:val="both"/>
        <w:rPr>
          <w:rFonts w:cstheme="minorHAnsi"/>
          <w:sz w:val="24"/>
          <w:szCs w:val="24"/>
        </w:rPr>
      </w:pPr>
      <w:r w:rsidRPr="00107F9A">
        <w:rPr>
          <w:rFonts w:cstheme="minorHAnsi"/>
          <w:sz w:val="24"/>
          <w:szCs w:val="24"/>
        </w:rPr>
        <w:t>Competitors (through joint venture opportunities)</w:t>
      </w:r>
    </w:p>
    <w:p w14:paraId="0F4EBBFC" w14:textId="2E879D98" w:rsidR="005D7678" w:rsidRPr="00107F9A" w:rsidRDefault="007A704F" w:rsidP="003E7428">
      <w:pPr>
        <w:pStyle w:val="ListParagraph"/>
        <w:numPr>
          <w:ilvl w:val="0"/>
          <w:numId w:val="15"/>
        </w:numPr>
        <w:spacing w:line="480" w:lineRule="auto"/>
        <w:rPr>
          <w:rFonts w:cstheme="minorHAnsi"/>
          <w:sz w:val="24"/>
          <w:szCs w:val="24"/>
        </w:rPr>
      </w:pPr>
      <w:r w:rsidRPr="00107F9A">
        <w:rPr>
          <w:rFonts w:cstheme="minorHAnsi"/>
          <w:sz w:val="24"/>
          <w:szCs w:val="24"/>
        </w:rPr>
        <w:t>Industry Bodies</w:t>
      </w:r>
    </w:p>
    <w:p w14:paraId="7235A51F" w14:textId="23B58E09" w:rsidR="00645A36" w:rsidRPr="00107F9A" w:rsidRDefault="00000000" w:rsidP="005D7678">
      <w:pPr>
        <w:spacing w:line="480" w:lineRule="auto"/>
        <w:ind w:left="360"/>
        <w:rPr>
          <w:rFonts w:cstheme="minorHAnsi"/>
          <w:sz w:val="24"/>
          <w:szCs w:val="24"/>
        </w:rPr>
      </w:pPr>
      <w:r w:rsidRPr="00107F9A">
        <w:rPr>
          <w:rFonts w:cstheme="minorHAnsi"/>
          <w:b/>
          <w:bCs/>
          <w:noProof/>
          <w:sz w:val="24"/>
          <w:szCs w:val="24"/>
        </w:rPr>
        <w:pict w14:anchorId="61E27206">
          <v:group id="_x0000_s1039" style="position:absolute;left:0;text-align:left;margin-left:23.4pt;margin-top:30.6pt;width:394.8pt;height:210.6pt;z-index:251677184" coordorigin="1440,3048" coordsize="7896,4212">
            <v:rect id="_x0000_s1037" style="position:absolute;left:1440;top:3084;width:1200;height:3348" stroked="f">
              <v:textbox>
                <w:txbxContent>
                  <w:p w14:paraId="1499241D" w14:textId="79180BD7" w:rsidR="0075351C" w:rsidRDefault="008940B7">
                    <w:r>
                      <w:t xml:space="preserve">      </w:t>
                    </w:r>
                    <w:r w:rsidR="0075351C">
                      <w:t>High</w:t>
                    </w:r>
                  </w:p>
                  <w:p w14:paraId="2D536420" w14:textId="77777777" w:rsidR="008940B7" w:rsidRDefault="008940B7"/>
                  <w:p w14:paraId="4FC3B963" w14:textId="77777777" w:rsidR="008940B7" w:rsidRDefault="008940B7"/>
                  <w:p w14:paraId="3A3E6470" w14:textId="7BA3E6AA" w:rsidR="008940B7" w:rsidRPr="003C3A9D" w:rsidRDefault="008940B7">
                    <w:pPr>
                      <w:rPr>
                        <w:b/>
                        <w:bCs/>
                        <w:sz w:val="32"/>
                        <w:szCs w:val="32"/>
                      </w:rPr>
                    </w:pPr>
                    <w:r w:rsidRPr="003C3A9D">
                      <w:rPr>
                        <w:b/>
                        <w:bCs/>
                        <w:sz w:val="32"/>
                        <w:szCs w:val="32"/>
                      </w:rPr>
                      <w:t>Power</w:t>
                    </w:r>
                  </w:p>
                  <w:p w14:paraId="586D98B2" w14:textId="77777777" w:rsidR="008940B7" w:rsidRDefault="008940B7"/>
                  <w:p w14:paraId="1A0AF9D8" w14:textId="77777777" w:rsidR="008940B7" w:rsidRDefault="008940B7"/>
                  <w:p w14:paraId="5CD017D7" w14:textId="1AFC0566" w:rsidR="008940B7" w:rsidRDefault="008940B7">
                    <w:r>
                      <w:t xml:space="preserve">       Low</w:t>
                    </w:r>
                  </w:p>
                  <w:p w14:paraId="5561E6DA" w14:textId="77777777" w:rsidR="008940B7" w:rsidRDefault="008940B7"/>
                </w:txbxContent>
              </v:textbox>
            </v:rect>
            <v:shapetype id="_x0000_t202" coordsize="21600,21600" o:spt="202" path="m,l,21600r21600,l21600,xe">
              <v:stroke joinstyle="miter"/>
              <v:path gradientshapeok="t" o:connecttype="rect"/>
            </v:shapetype>
            <v:shape id="_x0000_s1033" type="#_x0000_t202" style="position:absolute;left:2556;top:6564;width:6780;height:696" stroked="f">
              <v:textbox>
                <w:txbxContent>
                  <w:p w14:paraId="3419AB22" w14:textId="5465CCB6" w:rsidR="0074476F" w:rsidRDefault="0074476F">
                    <w:r>
                      <w:t>Low</w:t>
                    </w:r>
                    <w:r w:rsidR="00FD10FF">
                      <w:t xml:space="preserve"> </w:t>
                    </w:r>
                    <w:r w:rsidR="00FD10FF">
                      <w:tab/>
                    </w:r>
                    <w:r w:rsidR="00FD10FF">
                      <w:tab/>
                    </w:r>
                    <w:r w:rsidR="00FD10FF">
                      <w:tab/>
                    </w:r>
                    <w:r w:rsidR="00C62700">
                      <w:t xml:space="preserve">          </w:t>
                    </w:r>
                    <w:r w:rsidR="00FD10FF" w:rsidRPr="003C3A9D">
                      <w:rPr>
                        <w:b/>
                        <w:bCs/>
                        <w:sz w:val="32"/>
                        <w:szCs w:val="32"/>
                      </w:rPr>
                      <w:t>Interest</w:t>
                    </w:r>
                    <w:r w:rsidR="00FD10FF" w:rsidRPr="00C62700">
                      <w:rPr>
                        <w:sz w:val="32"/>
                        <w:szCs w:val="32"/>
                      </w:rPr>
                      <w:tab/>
                    </w:r>
                    <w:r w:rsidR="00FD10FF">
                      <w:tab/>
                    </w:r>
                    <w:r w:rsidR="00C62700">
                      <w:tab/>
                    </w:r>
                    <w:r w:rsidR="00FD10FF">
                      <w:t>High</w:t>
                    </w:r>
                  </w:p>
                </w:txbxContent>
              </v:textbox>
            </v:shape>
            <v:roundrect id="_x0000_s1026" style="position:absolute;left:3012;top:3084;width:2892;height:1416" arcsize="10923f" fillcolor="#0c9">
              <v:textbox>
                <w:txbxContent>
                  <w:p w14:paraId="112527A3" w14:textId="77777777" w:rsidR="00714D5D" w:rsidRDefault="008D073A" w:rsidP="004B68BB">
                    <w:pPr>
                      <w:jc w:val="center"/>
                      <w:rPr>
                        <w:b/>
                        <w:bCs/>
                      </w:rPr>
                    </w:pPr>
                    <w:r w:rsidRPr="004B68BB">
                      <w:rPr>
                        <w:b/>
                        <w:bCs/>
                      </w:rPr>
                      <w:t>Keep Satisfied</w:t>
                    </w:r>
                  </w:p>
                  <w:p w14:paraId="48D37A1A" w14:textId="07CAFBA9" w:rsidR="003865A6" w:rsidRPr="00714D5D" w:rsidRDefault="00BC6739" w:rsidP="004B68BB">
                    <w:pPr>
                      <w:jc w:val="center"/>
                    </w:pPr>
                    <w:r w:rsidRPr="00714D5D">
                      <w:t>Governments</w:t>
                    </w:r>
                    <w:r w:rsidR="00BB485A" w:rsidRPr="00714D5D">
                      <w:br/>
                      <w:t xml:space="preserve">Industry </w:t>
                    </w:r>
                    <w:r w:rsidR="007A1EC7" w:rsidRPr="00714D5D">
                      <w:t>and trade groups</w:t>
                    </w:r>
                    <w:r w:rsidRPr="00714D5D">
                      <w:br/>
                    </w:r>
                  </w:p>
                </w:txbxContent>
              </v:textbox>
            </v:roundrect>
            <v:roundrect id="_x0000_s1027" style="position:absolute;left:6120;top:3060;width:2892;height:1416" arcsize="10923f" fillcolor="#92d050">
              <v:textbox>
                <w:txbxContent>
                  <w:p w14:paraId="6D7D918E" w14:textId="2E104663" w:rsidR="008D073A" w:rsidRDefault="004B68BB" w:rsidP="004B68BB">
                    <w:pPr>
                      <w:jc w:val="center"/>
                      <w:rPr>
                        <w:b/>
                        <w:bCs/>
                      </w:rPr>
                    </w:pPr>
                    <w:r w:rsidRPr="004B68BB">
                      <w:rPr>
                        <w:b/>
                        <w:bCs/>
                      </w:rPr>
                      <w:t>Key Stakeholders</w:t>
                    </w:r>
                  </w:p>
                  <w:p w14:paraId="40C74A77" w14:textId="2F34A432" w:rsidR="00B935BA" w:rsidRPr="00B935BA" w:rsidRDefault="004B68BB" w:rsidP="007A1EC7">
                    <w:pPr>
                      <w:jc w:val="center"/>
                    </w:pPr>
                    <w:r w:rsidRPr="00B935BA">
                      <w:t>Investors</w:t>
                    </w:r>
                    <w:r w:rsidR="007A1EC7">
                      <w:br/>
                    </w:r>
                    <w:r w:rsidR="00B935BA" w:rsidRPr="00B935BA">
                      <w:t>Customers</w:t>
                    </w:r>
                  </w:p>
                </w:txbxContent>
              </v:textbox>
            </v:roundrect>
            <v:roundrect id="_x0000_s1028" style="position:absolute;left:3012;top:4704;width:2892;height:1416" arcsize="10923f" fillcolor="#f90">
              <v:textbox>
                <w:txbxContent>
                  <w:p w14:paraId="161D6A99" w14:textId="7671EA2D" w:rsidR="008D073A" w:rsidRDefault="00562168" w:rsidP="004B68BB">
                    <w:pPr>
                      <w:jc w:val="center"/>
                      <w:rPr>
                        <w:b/>
                        <w:bCs/>
                      </w:rPr>
                    </w:pPr>
                    <w:r w:rsidRPr="004B68BB">
                      <w:rPr>
                        <w:b/>
                        <w:bCs/>
                      </w:rPr>
                      <w:t>Minimal Effort</w:t>
                    </w:r>
                  </w:p>
                  <w:p w14:paraId="6E8B9335" w14:textId="30842EAF" w:rsidR="000D7C6A" w:rsidRPr="00714D5D" w:rsidRDefault="000D7C6A" w:rsidP="004B68BB">
                    <w:pPr>
                      <w:jc w:val="center"/>
                    </w:pPr>
                    <w:r w:rsidRPr="00714D5D">
                      <w:t>Universities</w:t>
                    </w:r>
                    <w:r w:rsidRPr="00714D5D">
                      <w:br/>
                      <w:t>NGO’s</w:t>
                    </w:r>
                  </w:p>
                </w:txbxContent>
              </v:textbox>
            </v:roundrect>
            <v:roundrect id="_x0000_s1029" style="position:absolute;left:6132;top:4704;width:2892;height:1416" arcsize="10923f" fillcolor="#c30">
              <v:textbox>
                <w:txbxContent>
                  <w:p w14:paraId="1DBEE1E2" w14:textId="1578CD7F" w:rsidR="00ED6D3D" w:rsidRDefault="00ED6D3D" w:rsidP="004B68BB">
                    <w:pPr>
                      <w:jc w:val="center"/>
                      <w:rPr>
                        <w:b/>
                        <w:bCs/>
                      </w:rPr>
                    </w:pPr>
                    <w:r w:rsidRPr="004B68BB">
                      <w:rPr>
                        <w:b/>
                        <w:bCs/>
                      </w:rPr>
                      <w:t xml:space="preserve">Keep </w:t>
                    </w:r>
                    <w:r w:rsidR="00562168" w:rsidRPr="004B68BB">
                      <w:rPr>
                        <w:b/>
                        <w:bCs/>
                      </w:rPr>
                      <w:t>Informed</w:t>
                    </w:r>
                  </w:p>
                  <w:p w14:paraId="75D477C8" w14:textId="20F9891D" w:rsidR="00BC6739" w:rsidRPr="00714D5D" w:rsidRDefault="00BC6739" w:rsidP="004B68BB">
                    <w:pPr>
                      <w:jc w:val="center"/>
                    </w:pPr>
                    <w:r w:rsidRPr="00714D5D">
                      <w:t>Business Partners</w:t>
                    </w:r>
                    <w:r w:rsidR="002472DC" w:rsidRPr="00714D5D">
                      <w:br/>
                      <w:t>Competitors</w:t>
                    </w:r>
                  </w:p>
                </w:txbxContent>
              </v:textbox>
            </v:roundrect>
            <v:shapetype id="_x0000_t32" coordsize="21600,21600" o:spt="32" o:oned="t" path="m,l21600,21600e" filled="f">
              <v:path arrowok="t" fillok="f" o:connecttype="none"/>
              <o:lock v:ext="edit" shapetype="t"/>
            </v:shapetype>
            <v:shape id="_x0000_s1031" type="#_x0000_t32" style="position:absolute;left:2532;top:3048;width:0;height:3300;flip:y" o:connectortype="straight">
              <v:stroke endarrow="block"/>
            </v:shape>
            <v:shape id="_x0000_s1032" type="#_x0000_t32" style="position:absolute;left:2544;top:6348;width:6456;height:0" o:connectortype="straight">
              <v:stroke endarrow="block"/>
            </v:shape>
          </v:group>
        </w:pict>
      </w:r>
      <w:r w:rsidR="00A855E7" w:rsidRPr="00107F9A">
        <w:rPr>
          <w:rFonts w:cstheme="minorHAnsi"/>
          <w:sz w:val="24"/>
          <w:szCs w:val="24"/>
        </w:rPr>
        <w:br/>
      </w:r>
    </w:p>
    <w:p w14:paraId="7369B8AF" w14:textId="6E87D8DA" w:rsidR="005F35F5" w:rsidRPr="00107F9A" w:rsidRDefault="005F35F5" w:rsidP="00826FF0">
      <w:pPr>
        <w:jc w:val="center"/>
        <w:rPr>
          <w:rFonts w:cstheme="minorHAnsi"/>
          <w:b/>
          <w:bCs/>
          <w:sz w:val="24"/>
          <w:szCs w:val="24"/>
        </w:rPr>
      </w:pPr>
    </w:p>
    <w:p w14:paraId="296A6C83" w14:textId="0468D832" w:rsidR="00F701E0" w:rsidRPr="00107F9A" w:rsidRDefault="00F701E0" w:rsidP="007C5962">
      <w:pPr>
        <w:rPr>
          <w:rFonts w:cstheme="minorHAnsi"/>
          <w:b/>
          <w:bCs/>
          <w:sz w:val="24"/>
          <w:szCs w:val="24"/>
        </w:rPr>
      </w:pPr>
    </w:p>
    <w:p w14:paraId="43C13C86" w14:textId="7508AA82" w:rsidR="003865A6" w:rsidRPr="00107F9A" w:rsidRDefault="003865A6" w:rsidP="007C5962">
      <w:pPr>
        <w:rPr>
          <w:rFonts w:cstheme="minorHAnsi"/>
          <w:b/>
          <w:bCs/>
          <w:sz w:val="24"/>
          <w:szCs w:val="24"/>
        </w:rPr>
      </w:pPr>
    </w:p>
    <w:p w14:paraId="7B551C21" w14:textId="366170CA" w:rsidR="003865A6" w:rsidRPr="00107F9A" w:rsidRDefault="003865A6" w:rsidP="007C5962">
      <w:pPr>
        <w:rPr>
          <w:rFonts w:cstheme="minorHAnsi"/>
          <w:b/>
          <w:bCs/>
          <w:sz w:val="24"/>
          <w:szCs w:val="24"/>
        </w:rPr>
      </w:pPr>
    </w:p>
    <w:p w14:paraId="290FBA9E" w14:textId="06219C2A" w:rsidR="003865A6" w:rsidRPr="00107F9A" w:rsidRDefault="003865A6" w:rsidP="007C5962">
      <w:pPr>
        <w:rPr>
          <w:rFonts w:cstheme="minorHAnsi"/>
          <w:b/>
          <w:bCs/>
          <w:sz w:val="24"/>
          <w:szCs w:val="24"/>
        </w:rPr>
      </w:pPr>
    </w:p>
    <w:p w14:paraId="7AB9DD1E" w14:textId="6CE5197E" w:rsidR="008D073A" w:rsidRPr="00107F9A" w:rsidRDefault="008D073A" w:rsidP="007C5962">
      <w:pPr>
        <w:rPr>
          <w:rFonts w:cstheme="minorHAnsi"/>
          <w:b/>
          <w:bCs/>
          <w:sz w:val="24"/>
          <w:szCs w:val="24"/>
        </w:rPr>
      </w:pPr>
    </w:p>
    <w:p w14:paraId="00E758FD" w14:textId="662E05B5" w:rsidR="008D073A" w:rsidRPr="00107F9A" w:rsidRDefault="008D073A" w:rsidP="007C5962">
      <w:pPr>
        <w:rPr>
          <w:rFonts w:cstheme="minorHAnsi"/>
          <w:b/>
          <w:bCs/>
          <w:sz w:val="24"/>
          <w:szCs w:val="24"/>
        </w:rPr>
      </w:pPr>
    </w:p>
    <w:p w14:paraId="7CC8B3B4" w14:textId="4B58AAF5" w:rsidR="0074476F" w:rsidRPr="00107F9A" w:rsidRDefault="0074476F" w:rsidP="007C5962">
      <w:pPr>
        <w:rPr>
          <w:rFonts w:cstheme="minorHAnsi"/>
          <w:b/>
          <w:bCs/>
          <w:sz w:val="24"/>
          <w:szCs w:val="24"/>
        </w:rPr>
      </w:pPr>
    </w:p>
    <w:p w14:paraId="73CF553E" w14:textId="77777777" w:rsidR="00F701E0" w:rsidRPr="00107F9A" w:rsidRDefault="00F701E0" w:rsidP="007C5962">
      <w:pPr>
        <w:rPr>
          <w:rFonts w:cstheme="minorHAnsi"/>
          <w:b/>
          <w:bCs/>
          <w:sz w:val="24"/>
          <w:szCs w:val="24"/>
        </w:rPr>
      </w:pPr>
    </w:p>
    <w:p w14:paraId="03CF99E7" w14:textId="77777777" w:rsidR="00F701E0" w:rsidRPr="00107F9A" w:rsidRDefault="00F701E0" w:rsidP="007C5962">
      <w:pPr>
        <w:rPr>
          <w:rFonts w:cstheme="minorHAnsi"/>
          <w:b/>
          <w:bCs/>
          <w:sz w:val="24"/>
          <w:szCs w:val="24"/>
        </w:rPr>
      </w:pPr>
    </w:p>
    <w:p w14:paraId="38FDBDB9" w14:textId="77777777" w:rsidR="00C25F82" w:rsidRPr="00107F9A" w:rsidRDefault="00C25F82" w:rsidP="009E514D">
      <w:pPr>
        <w:spacing w:line="480" w:lineRule="auto"/>
        <w:jc w:val="both"/>
        <w:rPr>
          <w:rFonts w:cstheme="minorHAnsi"/>
          <w:b/>
          <w:bCs/>
          <w:sz w:val="24"/>
          <w:szCs w:val="24"/>
        </w:rPr>
      </w:pPr>
      <w:r w:rsidRPr="00107F9A">
        <w:rPr>
          <w:rFonts w:cstheme="minorHAnsi"/>
          <w:b/>
          <w:bCs/>
          <w:sz w:val="24"/>
          <w:szCs w:val="24"/>
        </w:rPr>
        <w:br/>
      </w:r>
    </w:p>
    <w:p w14:paraId="13C83C66" w14:textId="77777777" w:rsidR="00C25F82" w:rsidRPr="00107F9A" w:rsidRDefault="00C25F82">
      <w:pPr>
        <w:rPr>
          <w:rFonts w:cstheme="minorHAnsi"/>
          <w:b/>
          <w:bCs/>
          <w:sz w:val="24"/>
          <w:szCs w:val="24"/>
        </w:rPr>
      </w:pPr>
      <w:r w:rsidRPr="00107F9A">
        <w:rPr>
          <w:rFonts w:cstheme="minorHAnsi"/>
          <w:b/>
          <w:bCs/>
          <w:sz w:val="24"/>
          <w:szCs w:val="24"/>
        </w:rPr>
        <w:br w:type="page"/>
      </w:r>
    </w:p>
    <w:p w14:paraId="0A76EAC8" w14:textId="79643167" w:rsidR="007C5962" w:rsidRPr="00107F9A" w:rsidRDefault="007C5962" w:rsidP="009E514D">
      <w:pPr>
        <w:spacing w:line="480" w:lineRule="auto"/>
        <w:jc w:val="both"/>
        <w:rPr>
          <w:rFonts w:cstheme="minorHAnsi"/>
          <w:b/>
          <w:bCs/>
          <w:sz w:val="24"/>
          <w:szCs w:val="24"/>
        </w:rPr>
      </w:pPr>
      <w:r w:rsidRPr="00107F9A">
        <w:rPr>
          <w:rFonts w:cstheme="minorHAnsi"/>
          <w:b/>
          <w:bCs/>
          <w:sz w:val="24"/>
          <w:szCs w:val="24"/>
        </w:rPr>
        <w:lastRenderedPageBreak/>
        <w:t>Implementing the Change</w:t>
      </w:r>
    </w:p>
    <w:p w14:paraId="0CFAB718" w14:textId="5F5C4777" w:rsidR="008E629A" w:rsidRPr="00107F9A" w:rsidRDefault="008E629A" w:rsidP="009E514D">
      <w:pPr>
        <w:spacing w:line="480" w:lineRule="auto"/>
        <w:jc w:val="both"/>
        <w:rPr>
          <w:rFonts w:cstheme="minorHAnsi"/>
          <w:sz w:val="24"/>
          <w:szCs w:val="24"/>
        </w:rPr>
      </w:pPr>
      <w:r w:rsidRPr="00107F9A">
        <w:rPr>
          <w:rFonts w:cstheme="minorHAnsi"/>
          <w:sz w:val="24"/>
          <w:szCs w:val="24"/>
        </w:rPr>
        <w:t>T</w:t>
      </w:r>
      <w:r w:rsidR="00CE506F" w:rsidRPr="00107F9A">
        <w:rPr>
          <w:rFonts w:cstheme="minorHAnsi"/>
          <w:sz w:val="24"/>
          <w:szCs w:val="24"/>
        </w:rPr>
        <w:t>o</w:t>
      </w:r>
      <w:r w:rsidRPr="00107F9A">
        <w:rPr>
          <w:rFonts w:cstheme="minorHAnsi"/>
          <w:sz w:val="24"/>
          <w:szCs w:val="24"/>
        </w:rPr>
        <w:t xml:space="preserve"> </w:t>
      </w:r>
      <w:r w:rsidR="007066B2" w:rsidRPr="00107F9A">
        <w:rPr>
          <w:rFonts w:cstheme="minorHAnsi"/>
          <w:sz w:val="24"/>
          <w:szCs w:val="24"/>
        </w:rPr>
        <w:t>implement</w:t>
      </w:r>
      <w:r w:rsidRPr="00107F9A">
        <w:rPr>
          <w:rFonts w:cstheme="minorHAnsi"/>
          <w:sz w:val="24"/>
          <w:szCs w:val="24"/>
        </w:rPr>
        <w:t xml:space="preserve"> this change,</w:t>
      </w:r>
      <w:r w:rsidR="00574874" w:rsidRPr="00107F9A">
        <w:rPr>
          <w:rFonts w:cstheme="minorHAnsi"/>
          <w:sz w:val="24"/>
          <w:szCs w:val="24"/>
        </w:rPr>
        <w:t xml:space="preserve"> the Kurt Lewin</w:t>
      </w:r>
      <w:r w:rsidR="00033FA1" w:rsidRPr="00107F9A">
        <w:rPr>
          <w:rFonts w:cstheme="minorHAnsi"/>
          <w:sz w:val="24"/>
          <w:szCs w:val="24"/>
        </w:rPr>
        <w:t xml:space="preserve"> 3 step model</w:t>
      </w:r>
      <w:r w:rsidR="00572646" w:rsidRPr="00107F9A">
        <w:rPr>
          <w:rFonts w:cstheme="minorHAnsi"/>
          <w:sz w:val="24"/>
          <w:szCs w:val="24"/>
        </w:rPr>
        <w:t xml:space="preserve"> was considered,</w:t>
      </w:r>
      <w:r w:rsidR="00033FA1" w:rsidRPr="00107F9A">
        <w:rPr>
          <w:rFonts w:cstheme="minorHAnsi"/>
          <w:sz w:val="24"/>
          <w:szCs w:val="24"/>
        </w:rPr>
        <w:t xml:space="preserve"> to Unfreeze, change and Re-freeze</w:t>
      </w:r>
      <w:r w:rsidR="00DD0DE6" w:rsidRPr="00107F9A">
        <w:rPr>
          <w:rFonts w:cstheme="minorHAnsi"/>
          <w:sz w:val="24"/>
          <w:szCs w:val="24"/>
        </w:rPr>
        <w:t xml:space="preserve"> (Lewin, 2020)</w:t>
      </w:r>
      <w:r w:rsidR="00131A60" w:rsidRPr="00107F9A">
        <w:rPr>
          <w:rFonts w:cstheme="minorHAnsi"/>
          <w:sz w:val="24"/>
          <w:szCs w:val="24"/>
        </w:rPr>
        <w:t>.</w:t>
      </w:r>
      <w:r w:rsidR="00DD0DE6" w:rsidRPr="00107F9A">
        <w:rPr>
          <w:rFonts w:cstheme="minorHAnsi"/>
          <w:sz w:val="24"/>
          <w:szCs w:val="24"/>
        </w:rPr>
        <w:t xml:space="preserve"> </w:t>
      </w:r>
      <w:r w:rsidR="007E392B" w:rsidRPr="00107F9A">
        <w:rPr>
          <w:rFonts w:cstheme="minorHAnsi"/>
          <w:sz w:val="24"/>
          <w:szCs w:val="24"/>
        </w:rPr>
        <w:t>Opting</w:t>
      </w:r>
      <w:r w:rsidR="00DD0DE6" w:rsidRPr="00107F9A">
        <w:rPr>
          <w:rFonts w:cstheme="minorHAnsi"/>
          <w:sz w:val="24"/>
          <w:szCs w:val="24"/>
        </w:rPr>
        <w:t xml:space="preserve"> against</w:t>
      </w:r>
      <w:r w:rsidR="0042282B" w:rsidRPr="00107F9A">
        <w:rPr>
          <w:rFonts w:cstheme="minorHAnsi"/>
          <w:sz w:val="24"/>
          <w:szCs w:val="24"/>
        </w:rPr>
        <w:t xml:space="preserve"> due to</w:t>
      </w:r>
      <w:r w:rsidR="00CA7DD7" w:rsidRPr="00107F9A">
        <w:rPr>
          <w:rFonts w:cstheme="minorHAnsi"/>
          <w:sz w:val="24"/>
          <w:szCs w:val="24"/>
        </w:rPr>
        <w:t xml:space="preserve"> the complexity of the change involved for Shell,</w:t>
      </w:r>
      <w:r w:rsidR="00131A60" w:rsidRPr="00107F9A">
        <w:rPr>
          <w:rFonts w:cstheme="minorHAnsi"/>
          <w:sz w:val="24"/>
          <w:szCs w:val="24"/>
        </w:rPr>
        <w:t xml:space="preserve"> </w:t>
      </w:r>
      <w:r w:rsidR="00FA1315" w:rsidRPr="00107F9A">
        <w:rPr>
          <w:rFonts w:cstheme="minorHAnsi"/>
          <w:sz w:val="24"/>
          <w:szCs w:val="24"/>
        </w:rPr>
        <w:t xml:space="preserve">The </w:t>
      </w:r>
      <w:r w:rsidR="00FB3ACB" w:rsidRPr="00107F9A">
        <w:rPr>
          <w:rFonts w:cstheme="minorHAnsi"/>
          <w:sz w:val="24"/>
          <w:szCs w:val="24"/>
        </w:rPr>
        <w:t>Kotter’s</w:t>
      </w:r>
      <w:r w:rsidR="007E29F1" w:rsidRPr="00107F9A">
        <w:rPr>
          <w:rFonts w:cstheme="minorHAnsi"/>
          <w:sz w:val="24"/>
          <w:szCs w:val="24"/>
        </w:rPr>
        <w:t xml:space="preserve"> 8 step change model</w:t>
      </w:r>
      <w:r w:rsidR="00F845F1" w:rsidRPr="00107F9A">
        <w:rPr>
          <w:rFonts w:cstheme="minorHAnsi"/>
          <w:sz w:val="24"/>
          <w:szCs w:val="24"/>
        </w:rPr>
        <w:t xml:space="preserve"> (Kotter, </w:t>
      </w:r>
      <w:r w:rsidR="00D606D6" w:rsidRPr="00107F9A">
        <w:rPr>
          <w:rFonts w:cstheme="minorHAnsi"/>
          <w:sz w:val="24"/>
          <w:szCs w:val="24"/>
        </w:rPr>
        <w:t>2012</w:t>
      </w:r>
      <w:r w:rsidR="00F845F1" w:rsidRPr="00107F9A">
        <w:rPr>
          <w:rFonts w:cstheme="minorHAnsi"/>
          <w:sz w:val="24"/>
          <w:szCs w:val="24"/>
        </w:rPr>
        <w:t>)</w:t>
      </w:r>
      <w:r w:rsidR="00BA5028" w:rsidRPr="00107F9A">
        <w:rPr>
          <w:rFonts w:cstheme="minorHAnsi"/>
          <w:sz w:val="24"/>
          <w:szCs w:val="24"/>
        </w:rPr>
        <w:t xml:space="preserve"> </w:t>
      </w:r>
      <w:r w:rsidR="00B54387" w:rsidRPr="00107F9A">
        <w:rPr>
          <w:rFonts w:cstheme="minorHAnsi"/>
          <w:sz w:val="24"/>
          <w:szCs w:val="24"/>
        </w:rPr>
        <w:t>was</w:t>
      </w:r>
      <w:r w:rsidR="00BA5028" w:rsidRPr="00107F9A">
        <w:rPr>
          <w:rFonts w:cstheme="minorHAnsi"/>
          <w:sz w:val="24"/>
          <w:szCs w:val="24"/>
        </w:rPr>
        <w:t xml:space="preserve"> better suited</w:t>
      </w:r>
      <w:r w:rsidR="0083769A" w:rsidRPr="00107F9A">
        <w:rPr>
          <w:rFonts w:cstheme="minorHAnsi"/>
          <w:sz w:val="24"/>
          <w:szCs w:val="24"/>
        </w:rPr>
        <w:t xml:space="preserve">, providing a detailed 8 step approach to managing and implementing change. </w:t>
      </w:r>
    </w:p>
    <w:p w14:paraId="4A816040" w14:textId="3951A2FA" w:rsidR="00D606D6" w:rsidRPr="00107F9A" w:rsidRDefault="008D59B9" w:rsidP="009E514D">
      <w:pPr>
        <w:spacing w:line="480" w:lineRule="auto"/>
        <w:jc w:val="both"/>
        <w:rPr>
          <w:rFonts w:cstheme="minorHAnsi"/>
          <w:b/>
          <w:bCs/>
          <w:sz w:val="24"/>
          <w:szCs w:val="24"/>
        </w:rPr>
      </w:pPr>
      <w:r w:rsidRPr="00107F9A">
        <w:rPr>
          <w:rFonts w:cstheme="minorHAnsi"/>
          <w:b/>
          <w:bCs/>
          <w:sz w:val="24"/>
          <w:szCs w:val="24"/>
        </w:rPr>
        <w:t xml:space="preserve">Create a sense of </w:t>
      </w:r>
      <w:r w:rsidR="00381C7A" w:rsidRPr="00107F9A">
        <w:rPr>
          <w:rFonts w:cstheme="minorHAnsi"/>
          <w:b/>
          <w:bCs/>
          <w:sz w:val="24"/>
          <w:szCs w:val="24"/>
        </w:rPr>
        <w:t>urgency.</w:t>
      </w:r>
    </w:p>
    <w:p w14:paraId="51808055" w14:textId="4F94CCF9" w:rsidR="00136EB3" w:rsidRPr="00107F9A" w:rsidRDefault="00136EB3" w:rsidP="009E514D">
      <w:pPr>
        <w:spacing w:line="480" w:lineRule="auto"/>
        <w:jc w:val="both"/>
        <w:rPr>
          <w:rFonts w:cstheme="minorHAnsi"/>
          <w:sz w:val="24"/>
          <w:szCs w:val="24"/>
        </w:rPr>
      </w:pPr>
      <w:r w:rsidRPr="00107F9A">
        <w:rPr>
          <w:rFonts w:cstheme="minorHAnsi"/>
          <w:sz w:val="24"/>
          <w:szCs w:val="24"/>
        </w:rPr>
        <w:t xml:space="preserve">The urgency </w:t>
      </w:r>
      <w:r w:rsidR="00AD208D" w:rsidRPr="00107F9A">
        <w:rPr>
          <w:rFonts w:cstheme="minorHAnsi"/>
          <w:sz w:val="24"/>
          <w:szCs w:val="24"/>
        </w:rPr>
        <w:t>for Shell</w:t>
      </w:r>
      <w:r w:rsidR="00631073" w:rsidRPr="00107F9A">
        <w:rPr>
          <w:rFonts w:cstheme="minorHAnsi"/>
          <w:sz w:val="24"/>
          <w:szCs w:val="24"/>
        </w:rPr>
        <w:t>’</w:t>
      </w:r>
      <w:r w:rsidR="00880B74" w:rsidRPr="00107F9A">
        <w:rPr>
          <w:rFonts w:cstheme="minorHAnsi"/>
          <w:sz w:val="24"/>
          <w:szCs w:val="24"/>
        </w:rPr>
        <w:t xml:space="preserve">s transition has been high, </w:t>
      </w:r>
      <w:r w:rsidR="00AD208D" w:rsidRPr="00107F9A">
        <w:rPr>
          <w:rFonts w:cstheme="minorHAnsi"/>
          <w:sz w:val="24"/>
          <w:szCs w:val="24"/>
        </w:rPr>
        <w:t xml:space="preserve">the demand for </w:t>
      </w:r>
      <w:r w:rsidR="001A74D5" w:rsidRPr="00107F9A">
        <w:rPr>
          <w:rFonts w:cstheme="minorHAnsi"/>
          <w:sz w:val="24"/>
          <w:szCs w:val="24"/>
        </w:rPr>
        <w:t>renewable</w:t>
      </w:r>
      <w:r w:rsidR="00AD208D" w:rsidRPr="00107F9A">
        <w:rPr>
          <w:rFonts w:cstheme="minorHAnsi"/>
          <w:sz w:val="24"/>
          <w:szCs w:val="24"/>
        </w:rPr>
        <w:t xml:space="preserve"> energy </w:t>
      </w:r>
      <w:r w:rsidR="00FC47A1" w:rsidRPr="00107F9A">
        <w:rPr>
          <w:rFonts w:cstheme="minorHAnsi"/>
          <w:sz w:val="24"/>
          <w:szCs w:val="24"/>
        </w:rPr>
        <w:t>is soaring</w:t>
      </w:r>
      <w:r w:rsidR="00AD208D" w:rsidRPr="00107F9A">
        <w:rPr>
          <w:rFonts w:cstheme="minorHAnsi"/>
          <w:sz w:val="24"/>
          <w:szCs w:val="24"/>
        </w:rPr>
        <w:t>,</w:t>
      </w:r>
      <w:r w:rsidR="00880B74" w:rsidRPr="00107F9A">
        <w:rPr>
          <w:rFonts w:cstheme="minorHAnsi"/>
          <w:sz w:val="24"/>
          <w:szCs w:val="24"/>
        </w:rPr>
        <w:t xml:space="preserve"> </w:t>
      </w:r>
      <w:r w:rsidR="00781727" w:rsidRPr="00107F9A">
        <w:rPr>
          <w:rFonts w:cstheme="minorHAnsi"/>
          <w:sz w:val="24"/>
          <w:szCs w:val="24"/>
        </w:rPr>
        <w:t xml:space="preserve">unknown future of fossil fuels, </w:t>
      </w:r>
      <w:r w:rsidR="003F5FBC" w:rsidRPr="00107F9A">
        <w:rPr>
          <w:rFonts w:cstheme="minorHAnsi"/>
          <w:sz w:val="24"/>
          <w:szCs w:val="24"/>
        </w:rPr>
        <w:t>and legislation pushing companies to reach a net carbon zero status. Whilst</w:t>
      </w:r>
      <w:r w:rsidR="00BD7422" w:rsidRPr="00107F9A">
        <w:rPr>
          <w:rFonts w:cstheme="minorHAnsi"/>
          <w:sz w:val="24"/>
          <w:szCs w:val="24"/>
        </w:rPr>
        <w:t xml:space="preserve"> the renewable division is working towards this strategy, </w:t>
      </w:r>
      <w:r w:rsidR="006A19BD" w:rsidRPr="00107F9A">
        <w:rPr>
          <w:rFonts w:cstheme="minorHAnsi"/>
          <w:sz w:val="24"/>
          <w:szCs w:val="24"/>
        </w:rPr>
        <w:t>there is a risk that the soaring gas prices and record profits could cause complacency</w:t>
      </w:r>
      <w:r w:rsidR="009865B2" w:rsidRPr="00107F9A">
        <w:rPr>
          <w:rFonts w:cstheme="minorHAnsi"/>
          <w:sz w:val="24"/>
          <w:szCs w:val="24"/>
        </w:rPr>
        <w:t>, it could risk taking its foot off the gas whilst competitors swoop in and take</w:t>
      </w:r>
      <w:r w:rsidR="00881050" w:rsidRPr="00107F9A">
        <w:rPr>
          <w:rFonts w:cstheme="minorHAnsi"/>
          <w:sz w:val="24"/>
          <w:szCs w:val="24"/>
        </w:rPr>
        <w:t xml:space="preserve"> competitive advantage.</w:t>
      </w:r>
    </w:p>
    <w:p w14:paraId="5327A6D1" w14:textId="015F7F28" w:rsidR="008D59B9" w:rsidRPr="00107F9A" w:rsidRDefault="008D59B9" w:rsidP="009E514D">
      <w:pPr>
        <w:spacing w:line="480" w:lineRule="auto"/>
        <w:jc w:val="both"/>
        <w:rPr>
          <w:rFonts w:cstheme="minorHAnsi"/>
          <w:b/>
          <w:bCs/>
          <w:sz w:val="24"/>
          <w:szCs w:val="24"/>
        </w:rPr>
      </w:pPr>
      <w:r w:rsidRPr="00107F9A">
        <w:rPr>
          <w:rFonts w:cstheme="minorHAnsi"/>
          <w:b/>
          <w:bCs/>
          <w:sz w:val="24"/>
          <w:szCs w:val="24"/>
        </w:rPr>
        <w:t xml:space="preserve">Form a </w:t>
      </w:r>
      <w:r w:rsidR="00381C7A" w:rsidRPr="00107F9A">
        <w:rPr>
          <w:rFonts w:cstheme="minorHAnsi"/>
          <w:b/>
          <w:bCs/>
          <w:sz w:val="24"/>
          <w:szCs w:val="24"/>
        </w:rPr>
        <w:t>coalition.</w:t>
      </w:r>
    </w:p>
    <w:p w14:paraId="18CE0BA2" w14:textId="0E93FA46" w:rsidR="00881050" w:rsidRPr="00107F9A" w:rsidRDefault="00881050" w:rsidP="009E514D">
      <w:pPr>
        <w:spacing w:line="480" w:lineRule="auto"/>
        <w:jc w:val="both"/>
        <w:rPr>
          <w:rFonts w:cstheme="minorHAnsi"/>
          <w:sz w:val="24"/>
          <w:szCs w:val="24"/>
        </w:rPr>
      </w:pPr>
      <w:r w:rsidRPr="00107F9A">
        <w:rPr>
          <w:rFonts w:cstheme="minorHAnsi"/>
          <w:sz w:val="24"/>
          <w:szCs w:val="24"/>
        </w:rPr>
        <w:t>Coalitions have been formed with</w:t>
      </w:r>
      <w:r w:rsidR="00DD297B" w:rsidRPr="00107F9A">
        <w:rPr>
          <w:rFonts w:cstheme="minorHAnsi"/>
          <w:sz w:val="24"/>
          <w:szCs w:val="24"/>
        </w:rPr>
        <w:t>in Shell</w:t>
      </w:r>
      <w:r w:rsidR="00A176F6" w:rsidRPr="00107F9A">
        <w:rPr>
          <w:rFonts w:cstheme="minorHAnsi"/>
          <w:sz w:val="24"/>
          <w:szCs w:val="24"/>
        </w:rPr>
        <w:t>, the new CEO has come from the renewables division</w:t>
      </w:r>
      <w:r w:rsidR="00AE5522" w:rsidRPr="00107F9A">
        <w:rPr>
          <w:rFonts w:cstheme="minorHAnsi"/>
          <w:sz w:val="24"/>
          <w:szCs w:val="24"/>
        </w:rPr>
        <w:t xml:space="preserve">, </w:t>
      </w:r>
      <w:r w:rsidRPr="00107F9A">
        <w:rPr>
          <w:rFonts w:cstheme="minorHAnsi"/>
          <w:sz w:val="24"/>
          <w:szCs w:val="24"/>
        </w:rPr>
        <w:t>stakeholders</w:t>
      </w:r>
      <w:r w:rsidR="00AE5522" w:rsidRPr="00107F9A">
        <w:rPr>
          <w:rFonts w:cstheme="minorHAnsi"/>
          <w:sz w:val="24"/>
          <w:szCs w:val="24"/>
        </w:rPr>
        <w:t xml:space="preserve"> are fully </w:t>
      </w:r>
      <w:r w:rsidR="00381C7A" w:rsidRPr="00107F9A">
        <w:rPr>
          <w:rFonts w:cstheme="minorHAnsi"/>
          <w:sz w:val="24"/>
          <w:szCs w:val="24"/>
        </w:rPr>
        <w:t>engaged,</w:t>
      </w:r>
      <w:r w:rsidR="006175B2" w:rsidRPr="00107F9A">
        <w:rPr>
          <w:rFonts w:cstheme="minorHAnsi"/>
          <w:sz w:val="24"/>
          <w:szCs w:val="24"/>
        </w:rPr>
        <w:t xml:space="preserve"> and the</w:t>
      </w:r>
      <w:r w:rsidR="005D5683" w:rsidRPr="00107F9A">
        <w:rPr>
          <w:rFonts w:cstheme="minorHAnsi"/>
          <w:sz w:val="24"/>
          <w:szCs w:val="24"/>
        </w:rPr>
        <w:t xml:space="preserve"> move is well sponsored by the board</w:t>
      </w:r>
      <w:r w:rsidR="00561996" w:rsidRPr="00107F9A">
        <w:rPr>
          <w:rFonts w:cstheme="minorHAnsi"/>
          <w:sz w:val="24"/>
          <w:szCs w:val="24"/>
        </w:rPr>
        <w:t xml:space="preserve"> (Wilson, 2022)</w:t>
      </w:r>
      <w:r w:rsidR="006175B2" w:rsidRPr="00107F9A">
        <w:rPr>
          <w:rFonts w:cstheme="minorHAnsi"/>
          <w:sz w:val="24"/>
          <w:szCs w:val="24"/>
        </w:rPr>
        <w:t xml:space="preserve">. </w:t>
      </w:r>
      <w:r w:rsidR="004D0DD7" w:rsidRPr="00107F9A">
        <w:rPr>
          <w:rFonts w:cstheme="minorHAnsi"/>
          <w:sz w:val="24"/>
          <w:szCs w:val="24"/>
        </w:rPr>
        <w:t>It is vital that the</w:t>
      </w:r>
      <w:r w:rsidR="002D41F7" w:rsidRPr="00107F9A">
        <w:rPr>
          <w:rFonts w:cstheme="minorHAnsi"/>
          <w:sz w:val="24"/>
          <w:szCs w:val="24"/>
        </w:rPr>
        <w:t xml:space="preserve"> right people are in place with the right skills to manage this change</w:t>
      </w:r>
      <w:r w:rsidR="000070AE" w:rsidRPr="00107F9A">
        <w:rPr>
          <w:rFonts w:cstheme="minorHAnsi"/>
          <w:sz w:val="24"/>
          <w:szCs w:val="24"/>
        </w:rPr>
        <w:t xml:space="preserve">, leadership, expertise, positions of power </w:t>
      </w:r>
      <w:r w:rsidR="006710B5" w:rsidRPr="00107F9A">
        <w:rPr>
          <w:rFonts w:cstheme="minorHAnsi"/>
          <w:sz w:val="24"/>
          <w:szCs w:val="24"/>
        </w:rPr>
        <w:t>and credibility are key (Lewin, 201</w:t>
      </w:r>
      <w:r w:rsidR="00DD297B" w:rsidRPr="00107F9A">
        <w:rPr>
          <w:rFonts w:cstheme="minorHAnsi"/>
          <w:sz w:val="24"/>
          <w:szCs w:val="24"/>
        </w:rPr>
        <w:t>2)</w:t>
      </w:r>
      <w:r w:rsidR="00FA375C" w:rsidRPr="00107F9A">
        <w:rPr>
          <w:rFonts w:cstheme="minorHAnsi"/>
          <w:sz w:val="24"/>
          <w:szCs w:val="24"/>
        </w:rPr>
        <w:t>. This is further highlighted using the Mendelow matrix above.</w:t>
      </w:r>
    </w:p>
    <w:p w14:paraId="1C0730CE" w14:textId="77777777" w:rsidR="00631073" w:rsidRPr="00107F9A" w:rsidRDefault="00631073" w:rsidP="009E514D">
      <w:pPr>
        <w:spacing w:line="480" w:lineRule="auto"/>
        <w:jc w:val="both"/>
        <w:rPr>
          <w:rFonts w:cstheme="minorHAnsi"/>
          <w:b/>
          <w:bCs/>
          <w:sz w:val="24"/>
          <w:szCs w:val="24"/>
        </w:rPr>
      </w:pPr>
    </w:p>
    <w:p w14:paraId="0474E07B" w14:textId="77777777" w:rsidR="001E7FD7" w:rsidRPr="00107F9A" w:rsidRDefault="001E7FD7" w:rsidP="009E514D">
      <w:pPr>
        <w:spacing w:line="480" w:lineRule="auto"/>
        <w:jc w:val="both"/>
        <w:rPr>
          <w:rFonts w:cstheme="minorHAnsi"/>
          <w:b/>
          <w:bCs/>
          <w:sz w:val="24"/>
          <w:szCs w:val="24"/>
        </w:rPr>
      </w:pPr>
    </w:p>
    <w:p w14:paraId="7E83A5B3" w14:textId="77777777" w:rsidR="001E7FD7" w:rsidRPr="00107F9A" w:rsidRDefault="001E7FD7" w:rsidP="009E514D">
      <w:pPr>
        <w:spacing w:line="480" w:lineRule="auto"/>
        <w:jc w:val="both"/>
        <w:rPr>
          <w:rFonts w:cstheme="minorHAnsi"/>
          <w:b/>
          <w:bCs/>
          <w:sz w:val="24"/>
          <w:szCs w:val="24"/>
        </w:rPr>
      </w:pPr>
    </w:p>
    <w:p w14:paraId="585C8306" w14:textId="77777777" w:rsidR="002653DB" w:rsidRPr="00107F9A" w:rsidRDefault="002653DB" w:rsidP="009E514D">
      <w:pPr>
        <w:spacing w:line="480" w:lineRule="auto"/>
        <w:jc w:val="both"/>
        <w:rPr>
          <w:rFonts w:cstheme="minorHAnsi"/>
          <w:b/>
          <w:bCs/>
          <w:sz w:val="24"/>
          <w:szCs w:val="24"/>
        </w:rPr>
      </w:pPr>
    </w:p>
    <w:p w14:paraId="38F82137" w14:textId="3E40D5F2" w:rsidR="001D008F" w:rsidRPr="00107F9A" w:rsidRDefault="001D008F" w:rsidP="009E514D">
      <w:pPr>
        <w:spacing w:line="480" w:lineRule="auto"/>
        <w:jc w:val="both"/>
        <w:rPr>
          <w:rFonts w:cstheme="minorHAnsi"/>
          <w:b/>
          <w:bCs/>
          <w:sz w:val="24"/>
          <w:szCs w:val="24"/>
        </w:rPr>
      </w:pPr>
      <w:r w:rsidRPr="00107F9A">
        <w:rPr>
          <w:rFonts w:cstheme="minorHAnsi"/>
          <w:b/>
          <w:bCs/>
          <w:sz w:val="24"/>
          <w:szCs w:val="24"/>
        </w:rPr>
        <w:lastRenderedPageBreak/>
        <w:t xml:space="preserve">Create the </w:t>
      </w:r>
      <w:r w:rsidR="00381C7A" w:rsidRPr="00107F9A">
        <w:rPr>
          <w:rFonts w:cstheme="minorHAnsi"/>
          <w:b/>
          <w:bCs/>
          <w:sz w:val="24"/>
          <w:szCs w:val="24"/>
        </w:rPr>
        <w:t>vision.</w:t>
      </w:r>
    </w:p>
    <w:p w14:paraId="7F5E16EF" w14:textId="08830BDC" w:rsidR="004200DA" w:rsidRPr="00107F9A" w:rsidRDefault="004200DA" w:rsidP="009E514D">
      <w:pPr>
        <w:spacing w:line="480" w:lineRule="auto"/>
        <w:jc w:val="both"/>
        <w:rPr>
          <w:rFonts w:cstheme="minorHAnsi"/>
          <w:sz w:val="24"/>
          <w:szCs w:val="24"/>
        </w:rPr>
      </w:pPr>
      <w:r w:rsidRPr="00107F9A">
        <w:rPr>
          <w:rFonts w:cstheme="minorHAnsi"/>
          <w:sz w:val="24"/>
          <w:szCs w:val="24"/>
        </w:rPr>
        <w:t xml:space="preserve">The vision has been created </w:t>
      </w:r>
      <w:r w:rsidR="00FA57B6" w:rsidRPr="00107F9A">
        <w:rPr>
          <w:rFonts w:cstheme="minorHAnsi"/>
          <w:sz w:val="24"/>
          <w:szCs w:val="24"/>
        </w:rPr>
        <w:t>to achieve net carbon zero by 2050</w:t>
      </w:r>
      <w:r w:rsidR="00A149ED" w:rsidRPr="00107F9A">
        <w:rPr>
          <w:rFonts w:cstheme="minorHAnsi"/>
          <w:sz w:val="24"/>
          <w:szCs w:val="24"/>
        </w:rPr>
        <w:t>, the powering progress strategy</w:t>
      </w:r>
      <w:r w:rsidR="00D76787" w:rsidRPr="00107F9A">
        <w:rPr>
          <w:rFonts w:cstheme="minorHAnsi"/>
          <w:sz w:val="24"/>
          <w:szCs w:val="24"/>
        </w:rPr>
        <w:t xml:space="preserve"> was created and published</w:t>
      </w:r>
      <w:r w:rsidR="00A149ED" w:rsidRPr="00107F9A">
        <w:rPr>
          <w:rFonts w:cstheme="minorHAnsi"/>
          <w:sz w:val="24"/>
          <w:szCs w:val="24"/>
        </w:rPr>
        <w:t xml:space="preserve"> </w:t>
      </w:r>
      <w:r w:rsidR="0035726F" w:rsidRPr="00107F9A">
        <w:rPr>
          <w:rFonts w:cstheme="minorHAnsi"/>
          <w:sz w:val="24"/>
          <w:szCs w:val="24"/>
        </w:rPr>
        <w:t>outlin</w:t>
      </w:r>
      <w:r w:rsidR="001F43D5" w:rsidRPr="00107F9A">
        <w:rPr>
          <w:rFonts w:cstheme="minorHAnsi"/>
          <w:sz w:val="24"/>
          <w:szCs w:val="24"/>
        </w:rPr>
        <w:t>ing</w:t>
      </w:r>
      <w:r w:rsidR="0035726F" w:rsidRPr="00107F9A">
        <w:rPr>
          <w:rFonts w:cstheme="minorHAnsi"/>
          <w:sz w:val="24"/>
          <w:szCs w:val="24"/>
        </w:rPr>
        <w:t xml:space="preserve"> the transition </w:t>
      </w:r>
      <w:r w:rsidR="0072285B" w:rsidRPr="00107F9A">
        <w:rPr>
          <w:rFonts w:cstheme="minorHAnsi"/>
          <w:sz w:val="24"/>
          <w:szCs w:val="24"/>
        </w:rPr>
        <w:t>in</w:t>
      </w:r>
      <w:r w:rsidR="0035726F" w:rsidRPr="00107F9A">
        <w:rPr>
          <w:rFonts w:cstheme="minorHAnsi"/>
          <w:sz w:val="24"/>
          <w:szCs w:val="24"/>
        </w:rPr>
        <w:t>to renewables</w:t>
      </w:r>
      <w:r w:rsidR="00BF4976" w:rsidRPr="00107F9A">
        <w:rPr>
          <w:rFonts w:cstheme="minorHAnsi"/>
          <w:sz w:val="24"/>
          <w:szCs w:val="24"/>
        </w:rPr>
        <w:t xml:space="preserve"> (Powering Progress, 2023)</w:t>
      </w:r>
      <w:r w:rsidR="00EC3FC9" w:rsidRPr="00107F9A">
        <w:rPr>
          <w:rFonts w:cstheme="minorHAnsi"/>
          <w:sz w:val="24"/>
          <w:szCs w:val="24"/>
        </w:rPr>
        <w:t>.</w:t>
      </w:r>
      <w:r w:rsidR="004F74F3" w:rsidRPr="00107F9A">
        <w:rPr>
          <w:rFonts w:cstheme="minorHAnsi"/>
          <w:sz w:val="24"/>
          <w:szCs w:val="24"/>
        </w:rPr>
        <w:t xml:space="preserve"> Often visions are </w:t>
      </w:r>
      <w:r w:rsidR="00A7131F" w:rsidRPr="00107F9A">
        <w:rPr>
          <w:rFonts w:cstheme="minorHAnsi"/>
          <w:sz w:val="24"/>
          <w:szCs w:val="24"/>
        </w:rPr>
        <w:t xml:space="preserve">over achievable but can always be scaled back </w:t>
      </w:r>
      <w:r w:rsidR="005114C4" w:rsidRPr="00107F9A">
        <w:rPr>
          <w:rFonts w:cstheme="minorHAnsi"/>
          <w:sz w:val="24"/>
          <w:szCs w:val="24"/>
        </w:rPr>
        <w:t>later</w:t>
      </w:r>
      <w:r w:rsidR="00A7131F" w:rsidRPr="00107F9A">
        <w:rPr>
          <w:rFonts w:cstheme="minorHAnsi"/>
          <w:sz w:val="24"/>
          <w:szCs w:val="24"/>
        </w:rPr>
        <w:t xml:space="preserve">. </w:t>
      </w:r>
      <w:r w:rsidR="00E7450F" w:rsidRPr="00107F9A">
        <w:rPr>
          <w:rFonts w:cstheme="minorHAnsi"/>
          <w:sz w:val="24"/>
          <w:szCs w:val="24"/>
        </w:rPr>
        <w:t xml:space="preserve">It </w:t>
      </w:r>
      <w:r w:rsidR="008B6555" w:rsidRPr="00107F9A">
        <w:rPr>
          <w:rFonts w:cstheme="minorHAnsi"/>
          <w:sz w:val="24"/>
          <w:szCs w:val="24"/>
        </w:rPr>
        <w:t>should</w:t>
      </w:r>
      <w:r w:rsidR="006F00F1" w:rsidRPr="00107F9A">
        <w:rPr>
          <w:rFonts w:cstheme="minorHAnsi"/>
          <w:sz w:val="24"/>
          <w:szCs w:val="24"/>
        </w:rPr>
        <w:t xml:space="preserve"> help create an even stronger financial position for the company</w:t>
      </w:r>
      <w:r w:rsidR="005114C4" w:rsidRPr="00107F9A">
        <w:rPr>
          <w:rFonts w:cstheme="minorHAnsi"/>
          <w:sz w:val="24"/>
          <w:szCs w:val="24"/>
        </w:rPr>
        <w:t xml:space="preserve"> whilst</w:t>
      </w:r>
      <w:r w:rsidR="006F00F1" w:rsidRPr="00107F9A">
        <w:rPr>
          <w:rFonts w:cstheme="minorHAnsi"/>
          <w:sz w:val="24"/>
          <w:szCs w:val="24"/>
        </w:rPr>
        <w:t xml:space="preserve"> generating shareholder</w:t>
      </w:r>
      <w:r w:rsidR="00805F96" w:rsidRPr="00107F9A">
        <w:rPr>
          <w:rFonts w:cstheme="minorHAnsi"/>
          <w:sz w:val="24"/>
          <w:szCs w:val="24"/>
        </w:rPr>
        <w:t xml:space="preserve"> value</w:t>
      </w:r>
      <w:r w:rsidR="00A94A5E" w:rsidRPr="00107F9A">
        <w:rPr>
          <w:rFonts w:cstheme="minorHAnsi"/>
          <w:sz w:val="24"/>
          <w:szCs w:val="24"/>
        </w:rPr>
        <w:t xml:space="preserve"> due to consumers becoming more environmentally conscious. </w:t>
      </w:r>
    </w:p>
    <w:p w14:paraId="78C7E175" w14:textId="5F0BC382" w:rsidR="001D008F" w:rsidRPr="00107F9A" w:rsidRDefault="001D008F" w:rsidP="009E514D">
      <w:pPr>
        <w:spacing w:line="480" w:lineRule="auto"/>
        <w:rPr>
          <w:rFonts w:cstheme="minorHAnsi"/>
          <w:b/>
          <w:bCs/>
          <w:sz w:val="28"/>
          <w:szCs w:val="28"/>
        </w:rPr>
      </w:pPr>
      <w:r w:rsidRPr="00107F9A">
        <w:rPr>
          <w:rFonts w:cstheme="minorHAnsi"/>
          <w:b/>
          <w:bCs/>
          <w:sz w:val="24"/>
          <w:szCs w:val="24"/>
        </w:rPr>
        <w:t>Communicate the vision</w:t>
      </w:r>
      <w:r w:rsidR="005C56E9" w:rsidRPr="00107F9A">
        <w:rPr>
          <w:rFonts w:cstheme="minorHAnsi"/>
          <w:b/>
          <w:bCs/>
          <w:sz w:val="24"/>
          <w:szCs w:val="24"/>
        </w:rPr>
        <w:br/>
      </w:r>
      <w:r w:rsidR="00E94454" w:rsidRPr="00107F9A">
        <w:rPr>
          <w:rFonts w:cstheme="minorHAnsi"/>
          <w:sz w:val="24"/>
          <w:szCs w:val="24"/>
        </w:rPr>
        <w:t xml:space="preserve">Promoting the </w:t>
      </w:r>
      <w:r w:rsidR="00F263EF" w:rsidRPr="00107F9A">
        <w:rPr>
          <w:rFonts w:cstheme="minorHAnsi"/>
          <w:sz w:val="24"/>
          <w:szCs w:val="24"/>
        </w:rPr>
        <w:t xml:space="preserve">vision, </w:t>
      </w:r>
      <w:proofErr w:type="gramStart"/>
      <w:r w:rsidR="00F263EF" w:rsidRPr="00107F9A">
        <w:rPr>
          <w:rFonts w:cstheme="minorHAnsi"/>
          <w:sz w:val="24"/>
          <w:szCs w:val="24"/>
        </w:rPr>
        <w:t>mission</w:t>
      </w:r>
      <w:proofErr w:type="gramEnd"/>
      <w:r w:rsidR="00E94454" w:rsidRPr="00107F9A">
        <w:rPr>
          <w:rFonts w:cstheme="minorHAnsi"/>
          <w:sz w:val="24"/>
          <w:szCs w:val="24"/>
        </w:rPr>
        <w:t xml:space="preserve"> and values, through internal com</w:t>
      </w:r>
      <w:r w:rsidR="0048239A" w:rsidRPr="00107F9A">
        <w:rPr>
          <w:rFonts w:cstheme="minorHAnsi"/>
          <w:sz w:val="24"/>
          <w:szCs w:val="24"/>
        </w:rPr>
        <w:t>munications, media, training and public relations</w:t>
      </w:r>
      <w:r w:rsidR="004530F8" w:rsidRPr="00107F9A">
        <w:rPr>
          <w:rFonts w:cstheme="minorHAnsi"/>
          <w:sz w:val="24"/>
          <w:szCs w:val="24"/>
        </w:rPr>
        <w:t xml:space="preserve"> will help to achieve it, the more people </w:t>
      </w:r>
      <w:r w:rsidR="0073367B" w:rsidRPr="00107F9A">
        <w:rPr>
          <w:rFonts w:cstheme="minorHAnsi"/>
          <w:sz w:val="24"/>
          <w:szCs w:val="24"/>
        </w:rPr>
        <w:t>inspired by it, the more likely the</w:t>
      </w:r>
      <w:r w:rsidR="00870C34" w:rsidRPr="00107F9A">
        <w:rPr>
          <w:rFonts w:cstheme="minorHAnsi"/>
          <w:sz w:val="24"/>
          <w:szCs w:val="24"/>
        </w:rPr>
        <w:t xml:space="preserve"> buy in and</w:t>
      </w:r>
      <w:r w:rsidR="0073367B" w:rsidRPr="00107F9A">
        <w:rPr>
          <w:rFonts w:cstheme="minorHAnsi"/>
          <w:sz w:val="24"/>
          <w:szCs w:val="24"/>
        </w:rPr>
        <w:t xml:space="preserve"> realisation. </w:t>
      </w:r>
      <w:r w:rsidR="0048239A" w:rsidRPr="00107F9A">
        <w:rPr>
          <w:rFonts w:cstheme="minorHAnsi"/>
          <w:sz w:val="24"/>
          <w:szCs w:val="24"/>
        </w:rPr>
        <w:t>T</w:t>
      </w:r>
      <w:r w:rsidR="00043441" w:rsidRPr="00107F9A">
        <w:rPr>
          <w:rFonts w:cstheme="minorHAnsi"/>
          <w:sz w:val="24"/>
          <w:szCs w:val="24"/>
        </w:rPr>
        <w:t xml:space="preserve">he powering </w:t>
      </w:r>
      <w:r w:rsidR="004777B8" w:rsidRPr="00107F9A">
        <w:rPr>
          <w:rFonts w:cstheme="minorHAnsi"/>
          <w:sz w:val="24"/>
          <w:szCs w:val="24"/>
        </w:rPr>
        <w:t>progress</w:t>
      </w:r>
      <w:r w:rsidR="00043441" w:rsidRPr="00107F9A">
        <w:rPr>
          <w:rFonts w:cstheme="minorHAnsi"/>
          <w:sz w:val="24"/>
          <w:szCs w:val="24"/>
        </w:rPr>
        <w:t xml:space="preserve"> in action</w:t>
      </w:r>
      <w:r w:rsidR="009B1A53" w:rsidRPr="00107F9A">
        <w:rPr>
          <w:rFonts w:cstheme="minorHAnsi"/>
          <w:sz w:val="24"/>
          <w:szCs w:val="24"/>
        </w:rPr>
        <w:t xml:space="preserve"> (powering progress in action, </w:t>
      </w:r>
      <w:r w:rsidR="00B16E90" w:rsidRPr="00107F9A">
        <w:rPr>
          <w:rFonts w:cstheme="minorHAnsi"/>
          <w:sz w:val="24"/>
          <w:szCs w:val="24"/>
        </w:rPr>
        <w:t>2023</w:t>
      </w:r>
      <w:r w:rsidR="009B1A53" w:rsidRPr="00107F9A">
        <w:rPr>
          <w:rFonts w:cstheme="minorHAnsi"/>
          <w:sz w:val="24"/>
          <w:szCs w:val="24"/>
        </w:rPr>
        <w:t>)</w:t>
      </w:r>
      <w:r w:rsidR="00650AB2" w:rsidRPr="00107F9A">
        <w:rPr>
          <w:rFonts w:cstheme="minorHAnsi"/>
          <w:sz w:val="24"/>
          <w:szCs w:val="24"/>
        </w:rPr>
        <w:t xml:space="preserve"> demonstrates how and what they are doing to achieve t</w:t>
      </w:r>
      <w:r w:rsidR="00B16E90" w:rsidRPr="00107F9A">
        <w:rPr>
          <w:rFonts w:cstheme="minorHAnsi"/>
          <w:sz w:val="24"/>
          <w:szCs w:val="24"/>
        </w:rPr>
        <w:t>h</w:t>
      </w:r>
      <w:r w:rsidR="00650AB2" w:rsidRPr="00107F9A">
        <w:rPr>
          <w:rFonts w:cstheme="minorHAnsi"/>
          <w:sz w:val="24"/>
          <w:szCs w:val="24"/>
        </w:rPr>
        <w:t>is strategy</w:t>
      </w:r>
      <w:r w:rsidR="00C77DCD" w:rsidRPr="00107F9A">
        <w:rPr>
          <w:rFonts w:cstheme="minorHAnsi"/>
          <w:sz w:val="24"/>
          <w:szCs w:val="24"/>
        </w:rPr>
        <w:t xml:space="preserve">, whilst </w:t>
      </w:r>
      <w:r w:rsidR="00253BB5" w:rsidRPr="00107F9A">
        <w:rPr>
          <w:rFonts w:cstheme="minorHAnsi"/>
          <w:sz w:val="24"/>
          <w:szCs w:val="24"/>
        </w:rPr>
        <w:t>the energy transition progress report</w:t>
      </w:r>
      <w:r w:rsidR="0024200D" w:rsidRPr="00107F9A">
        <w:rPr>
          <w:rFonts w:cstheme="minorHAnsi"/>
          <w:sz w:val="24"/>
          <w:szCs w:val="24"/>
        </w:rPr>
        <w:t xml:space="preserve"> 2022</w:t>
      </w:r>
      <w:r w:rsidR="007F3AD6" w:rsidRPr="00107F9A">
        <w:rPr>
          <w:rFonts w:cstheme="minorHAnsi"/>
          <w:sz w:val="24"/>
          <w:szCs w:val="24"/>
        </w:rPr>
        <w:t xml:space="preserve"> gives an overview of what has been done so far </w:t>
      </w:r>
      <w:r w:rsidR="0024200D" w:rsidRPr="00107F9A">
        <w:rPr>
          <w:rFonts w:cstheme="minorHAnsi"/>
          <w:sz w:val="24"/>
          <w:szCs w:val="24"/>
        </w:rPr>
        <w:t>(Energy Transition report, 2023).</w:t>
      </w:r>
      <w:r w:rsidR="00253BB5" w:rsidRPr="00107F9A">
        <w:rPr>
          <w:rFonts w:cstheme="minorHAnsi"/>
          <w:sz w:val="24"/>
          <w:szCs w:val="24"/>
        </w:rPr>
        <w:t xml:space="preserve"> </w:t>
      </w:r>
    </w:p>
    <w:p w14:paraId="5585ADA6" w14:textId="45EC11E8" w:rsidR="001D008F" w:rsidRPr="00107F9A" w:rsidRDefault="00F528CB" w:rsidP="009E514D">
      <w:pPr>
        <w:spacing w:line="480" w:lineRule="auto"/>
        <w:jc w:val="both"/>
        <w:rPr>
          <w:rFonts w:cstheme="minorHAnsi"/>
          <w:b/>
          <w:bCs/>
          <w:sz w:val="24"/>
          <w:szCs w:val="24"/>
        </w:rPr>
      </w:pPr>
      <w:r w:rsidRPr="00107F9A">
        <w:rPr>
          <w:rFonts w:cstheme="minorHAnsi"/>
          <w:b/>
          <w:bCs/>
          <w:sz w:val="24"/>
          <w:szCs w:val="24"/>
        </w:rPr>
        <w:t xml:space="preserve">Empower </w:t>
      </w:r>
      <w:r w:rsidR="00E52AD0" w:rsidRPr="00107F9A">
        <w:rPr>
          <w:rFonts w:cstheme="minorHAnsi"/>
          <w:b/>
          <w:bCs/>
          <w:sz w:val="24"/>
          <w:szCs w:val="24"/>
        </w:rPr>
        <w:t>employees.</w:t>
      </w:r>
    </w:p>
    <w:p w14:paraId="351B3CA7" w14:textId="46A07AEC" w:rsidR="00447553" w:rsidRPr="00107F9A" w:rsidRDefault="00F939EB" w:rsidP="009E514D">
      <w:pPr>
        <w:spacing w:line="480" w:lineRule="auto"/>
        <w:jc w:val="both"/>
        <w:rPr>
          <w:rFonts w:cstheme="minorHAnsi"/>
          <w:sz w:val="24"/>
          <w:szCs w:val="24"/>
        </w:rPr>
      </w:pPr>
      <w:r w:rsidRPr="00107F9A">
        <w:rPr>
          <w:rFonts w:cstheme="minorHAnsi"/>
          <w:sz w:val="24"/>
          <w:szCs w:val="24"/>
        </w:rPr>
        <w:t xml:space="preserve">Communication is a key part of empowerment, everyone needs to understand the </w:t>
      </w:r>
      <w:r w:rsidR="0048315D" w:rsidRPr="00107F9A">
        <w:rPr>
          <w:rFonts w:cstheme="minorHAnsi"/>
          <w:sz w:val="24"/>
          <w:szCs w:val="24"/>
        </w:rPr>
        <w:t>vision</w:t>
      </w:r>
      <w:r w:rsidRPr="00107F9A">
        <w:rPr>
          <w:rFonts w:cstheme="minorHAnsi"/>
          <w:sz w:val="24"/>
          <w:szCs w:val="24"/>
        </w:rPr>
        <w:t xml:space="preserve"> and need to be fully on board, </w:t>
      </w:r>
      <w:r w:rsidR="00687173" w:rsidRPr="00107F9A">
        <w:rPr>
          <w:rFonts w:cstheme="minorHAnsi"/>
          <w:sz w:val="24"/>
          <w:szCs w:val="24"/>
        </w:rPr>
        <w:t>staff may need training to equip them with the right tools to manage this transition. This can be achieved through an appraisal process</w:t>
      </w:r>
      <w:r w:rsidR="0048315D" w:rsidRPr="00107F9A">
        <w:rPr>
          <w:rFonts w:cstheme="minorHAnsi"/>
          <w:sz w:val="24"/>
          <w:szCs w:val="24"/>
        </w:rPr>
        <w:t>;</w:t>
      </w:r>
      <w:r w:rsidR="00687173" w:rsidRPr="00107F9A">
        <w:rPr>
          <w:rFonts w:cstheme="minorHAnsi"/>
          <w:sz w:val="24"/>
          <w:szCs w:val="24"/>
        </w:rPr>
        <w:t xml:space="preserve"> ensuring </w:t>
      </w:r>
      <w:r w:rsidR="009635EA" w:rsidRPr="00107F9A">
        <w:rPr>
          <w:rFonts w:cstheme="minorHAnsi"/>
          <w:sz w:val="24"/>
          <w:szCs w:val="24"/>
        </w:rPr>
        <w:t>skills, support and concerns are identified early. The structure has already been implemented</w:t>
      </w:r>
      <w:r w:rsidR="00A5250C" w:rsidRPr="00107F9A">
        <w:rPr>
          <w:rFonts w:cstheme="minorHAnsi"/>
          <w:sz w:val="24"/>
          <w:szCs w:val="24"/>
        </w:rPr>
        <w:t>,</w:t>
      </w:r>
      <w:r w:rsidR="009635EA" w:rsidRPr="00107F9A">
        <w:rPr>
          <w:rFonts w:cstheme="minorHAnsi"/>
          <w:sz w:val="24"/>
          <w:szCs w:val="24"/>
        </w:rPr>
        <w:t xml:space="preserve"> they</w:t>
      </w:r>
      <w:r w:rsidR="00E102DD" w:rsidRPr="00107F9A">
        <w:rPr>
          <w:rFonts w:cstheme="minorHAnsi"/>
          <w:sz w:val="24"/>
          <w:szCs w:val="24"/>
        </w:rPr>
        <w:t xml:space="preserve"> </w:t>
      </w:r>
      <w:r w:rsidR="00794851" w:rsidRPr="00107F9A">
        <w:rPr>
          <w:rFonts w:cstheme="minorHAnsi"/>
          <w:sz w:val="24"/>
          <w:szCs w:val="24"/>
        </w:rPr>
        <w:t xml:space="preserve">have </w:t>
      </w:r>
      <w:r w:rsidR="00E102DD" w:rsidRPr="00107F9A">
        <w:rPr>
          <w:rFonts w:cstheme="minorHAnsi"/>
          <w:sz w:val="24"/>
          <w:szCs w:val="24"/>
        </w:rPr>
        <w:t>information and personnel sy</w:t>
      </w:r>
      <w:r w:rsidR="005157AA" w:rsidRPr="00107F9A">
        <w:rPr>
          <w:rFonts w:cstheme="minorHAnsi"/>
          <w:sz w:val="24"/>
          <w:szCs w:val="24"/>
        </w:rPr>
        <w:t>stems aligned and</w:t>
      </w:r>
      <w:r w:rsidR="009635EA" w:rsidRPr="00107F9A">
        <w:rPr>
          <w:rFonts w:cstheme="minorHAnsi"/>
          <w:sz w:val="24"/>
          <w:szCs w:val="24"/>
        </w:rPr>
        <w:t xml:space="preserve"> have the renewable division including Shell energy to support</w:t>
      </w:r>
      <w:r w:rsidR="009541A6" w:rsidRPr="00107F9A">
        <w:rPr>
          <w:rFonts w:cstheme="minorHAnsi"/>
          <w:sz w:val="24"/>
          <w:szCs w:val="24"/>
        </w:rPr>
        <w:t xml:space="preserve"> the growth. </w:t>
      </w:r>
      <w:r w:rsidR="00B16E90" w:rsidRPr="00107F9A">
        <w:rPr>
          <w:rFonts w:cstheme="minorHAnsi"/>
          <w:sz w:val="24"/>
          <w:szCs w:val="24"/>
        </w:rPr>
        <w:t xml:space="preserve">Delegation </w:t>
      </w:r>
      <w:r w:rsidR="00866F82" w:rsidRPr="00107F9A">
        <w:rPr>
          <w:rFonts w:cstheme="minorHAnsi"/>
          <w:sz w:val="24"/>
          <w:szCs w:val="24"/>
        </w:rPr>
        <w:t xml:space="preserve">of tasks to ensure workstreams are managed and balanced will aid in </w:t>
      </w:r>
      <w:r w:rsidR="008C6422" w:rsidRPr="00107F9A">
        <w:rPr>
          <w:rFonts w:cstheme="minorHAnsi"/>
          <w:sz w:val="24"/>
          <w:szCs w:val="24"/>
        </w:rPr>
        <w:t xml:space="preserve">success </w:t>
      </w:r>
      <w:r w:rsidR="00651BD3" w:rsidRPr="00107F9A">
        <w:rPr>
          <w:rFonts w:cstheme="minorHAnsi"/>
          <w:sz w:val="24"/>
          <w:szCs w:val="24"/>
        </w:rPr>
        <w:t>and</w:t>
      </w:r>
      <w:r w:rsidR="008C6422" w:rsidRPr="00107F9A">
        <w:rPr>
          <w:rFonts w:cstheme="minorHAnsi"/>
          <w:sz w:val="24"/>
          <w:szCs w:val="24"/>
        </w:rPr>
        <w:t xml:space="preserve"> staff well-being.</w:t>
      </w:r>
    </w:p>
    <w:p w14:paraId="2C058ABC" w14:textId="77777777" w:rsidR="00DC1979" w:rsidRPr="00107F9A" w:rsidRDefault="00DC1979" w:rsidP="009E514D">
      <w:pPr>
        <w:spacing w:line="480" w:lineRule="auto"/>
        <w:jc w:val="both"/>
        <w:rPr>
          <w:rFonts w:cstheme="minorHAnsi"/>
          <w:b/>
          <w:bCs/>
          <w:sz w:val="24"/>
          <w:szCs w:val="24"/>
        </w:rPr>
      </w:pPr>
    </w:p>
    <w:p w14:paraId="7C7BEB9B" w14:textId="59E11C3F" w:rsidR="00F528CB" w:rsidRPr="00107F9A" w:rsidRDefault="00F528CB" w:rsidP="009E514D">
      <w:pPr>
        <w:spacing w:line="480" w:lineRule="auto"/>
        <w:jc w:val="both"/>
        <w:rPr>
          <w:rFonts w:cstheme="minorHAnsi"/>
          <w:b/>
          <w:bCs/>
          <w:sz w:val="24"/>
          <w:szCs w:val="24"/>
        </w:rPr>
      </w:pPr>
      <w:r w:rsidRPr="00107F9A">
        <w:rPr>
          <w:rFonts w:cstheme="minorHAnsi"/>
          <w:b/>
          <w:bCs/>
          <w:sz w:val="24"/>
          <w:szCs w:val="24"/>
        </w:rPr>
        <w:lastRenderedPageBreak/>
        <w:t xml:space="preserve">Generate quick </w:t>
      </w:r>
      <w:r w:rsidR="00381C7A" w:rsidRPr="00107F9A">
        <w:rPr>
          <w:rFonts w:cstheme="minorHAnsi"/>
          <w:b/>
          <w:bCs/>
          <w:sz w:val="24"/>
          <w:szCs w:val="24"/>
        </w:rPr>
        <w:t>Wins.</w:t>
      </w:r>
    </w:p>
    <w:p w14:paraId="170CA00E" w14:textId="188C3672" w:rsidR="005157AA" w:rsidRPr="00107F9A" w:rsidRDefault="00E22997" w:rsidP="009E514D">
      <w:pPr>
        <w:spacing w:line="480" w:lineRule="auto"/>
        <w:jc w:val="both"/>
        <w:rPr>
          <w:rFonts w:cstheme="minorHAnsi"/>
          <w:sz w:val="24"/>
          <w:szCs w:val="24"/>
        </w:rPr>
      </w:pPr>
      <w:r w:rsidRPr="00107F9A">
        <w:rPr>
          <w:rFonts w:cstheme="minorHAnsi"/>
          <w:sz w:val="24"/>
          <w:szCs w:val="24"/>
        </w:rPr>
        <w:t xml:space="preserve">Due to its strong financial position, shell has been able to make quick wins through the acquisitions of </w:t>
      </w:r>
      <w:r w:rsidR="0048315D" w:rsidRPr="00107F9A">
        <w:rPr>
          <w:rFonts w:cstheme="minorHAnsi"/>
          <w:sz w:val="24"/>
          <w:szCs w:val="24"/>
        </w:rPr>
        <w:t>several</w:t>
      </w:r>
      <w:r w:rsidRPr="00107F9A">
        <w:rPr>
          <w:rFonts w:cstheme="minorHAnsi"/>
          <w:sz w:val="24"/>
          <w:szCs w:val="24"/>
        </w:rPr>
        <w:t xml:space="preserve"> big </w:t>
      </w:r>
      <w:r w:rsidR="005F5926" w:rsidRPr="00107F9A">
        <w:rPr>
          <w:rFonts w:cstheme="minorHAnsi"/>
          <w:sz w:val="24"/>
          <w:szCs w:val="24"/>
        </w:rPr>
        <w:t xml:space="preserve">renewable energy companies, </w:t>
      </w:r>
      <w:r w:rsidR="00742619" w:rsidRPr="00107F9A">
        <w:rPr>
          <w:rFonts w:cstheme="minorHAnsi"/>
          <w:sz w:val="24"/>
          <w:szCs w:val="24"/>
        </w:rPr>
        <w:t>some of the key acquisitions include:</w:t>
      </w:r>
    </w:p>
    <w:p w14:paraId="43EACE0D" w14:textId="45596BA6" w:rsidR="005333C7" w:rsidRPr="00107F9A" w:rsidRDefault="00742619" w:rsidP="00804EAC">
      <w:pPr>
        <w:pStyle w:val="ListParagraph"/>
        <w:numPr>
          <w:ilvl w:val="0"/>
          <w:numId w:val="16"/>
        </w:numPr>
        <w:spacing w:line="480" w:lineRule="auto"/>
        <w:jc w:val="both"/>
        <w:rPr>
          <w:rFonts w:cstheme="minorHAnsi"/>
          <w:sz w:val="24"/>
          <w:szCs w:val="24"/>
        </w:rPr>
      </w:pPr>
      <w:r w:rsidRPr="00107F9A">
        <w:rPr>
          <w:rFonts w:cstheme="minorHAnsi"/>
          <w:sz w:val="24"/>
          <w:szCs w:val="24"/>
        </w:rPr>
        <w:t xml:space="preserve">Nature Energy </w:t>
      </w:r>
      <w:r w:rsidR="00983978" w:rsidRPr="00107F9A">
        <w:rPr>
          <w:rFonts w:cstheme="minorHAnsi"/>
          <w:sz w:val="24"/>
          <w:szCs w:val="24"/>
        </w:rPr>
        <w:t>Biogas</w:t>
      </w:r>
      <w:r w:rsidR="00A44B1F" w:rsidRPr="00107F9A">
        <w:rPr>
          <w:rFonts w:cstheme="minorHAnsi"/>
          <w:sz w:val="24"/>
          <w:szCs w:val="24"/>
        </w:rPr>
        <w:t xml:space="preserve"> 2023</w:t>
      </w:r>
      <w:r w:rsidR="00C42334" w:rsidRPr="00107F9A">
        <w:rPr>
          <w:rFonts w:cstheme="minorHAnsi"/>
          <w:sz w:val="24"/>
          <w:szCs w:val="24"/>
        </w:rPr>
        <w:t xml:space="preserve"> </w:t>
      </w:r>
      <w:r w:rsidR="00573F40" w:rsidRPr="00107F9A">
        <w:rPr>
          <w:rFonts w:cstheme="minorHAnsi"/>
          <w:sz w:val="24"/>
          <w:szCs w:val="24"/>
        </w:rPr>
        <w:t>–</w:t>
      </w:r>
      <w:r w:rsidR="00C42334" w:rsidRPr="00107F9A">
        <w:rPr>
          <w:rFonts w:cstheme="minorHAnsi"/>
          <w:sz w:val="24"/>
          <w:szCs w:val="24"/>
        </w:rPr>
        <w:t xml:space="preserve"> </w:t>
      </w:r>
      <w:r w:rsidR="00573F40" w:rsidRPr="00107F9A">
        <w:rPr>
          <w:rFonts w:cstheme="minorHAnsi"/>
          <w:sz w:val="24"/>
          <w:szCs w:val="24"/>
        </w:rPr>
        <w:t>a $2bn</w:t>
      </w:r>
      <w:r w:rsidR="004870A1" w:rsidRPr="00107F9A">
        <w:rPr>
          <w:rFonts w:cstheme="minorHAnsi"/>
          <w:sz w:val="24"/>
          <w:szCs w:val="24"/>
        </w:rPr>
        <w:t xml:space="preserve"> takeover of </w:t>
      </w:r>
      <w:r w:rsidR="005333C7" w:rsidRPr="00107F9A">
        <w:rPr>
          <w:rFonts w:cstheme="minorHAnsi"/>
          <w:sz w:val="24"/>
          <w:szCs w:val="24"/>
        </w:rPr>
        <w:t>Europe’s</w:t>
      </w:r>
      <w:r w:rsidR="004870A1" w:rsidRPr="00107F9A">
        <w:rPr>
          <w:rFonts w:cstheme="minorHAnsi"/>
          <w:sz w:val="24"/>
          <w:szCs w:val="24"/>
        </w:rPr>
        <w:t xml:space="preserve"> </w:t>
      </w:r>
      <w:r w:rsidR="0002063B" w:rsidRPr="00107F9A">
        <w:rPr>
          <w:rFonts w:cstheme="minorHAnsi"/>
          <w:sz w:val="24"/>
          <w:szCs w:val="24"/>
        </w:rPr>
        <w:t xml:space="preserve">largest renewable gas </w:t>
      </w:r>
      <w:r w:rsidR="005333C7" w:rsidRPr="00107F9A">
        <w:rPr>
          <w:rFonts w:cstheme="minorHAnsi"/>
          <w:sz w:val="24"/>
          <w:szCs w:val="24"/>
        </w:rPr>
        <w:t>producers (Mathis,2022)</w:t>
      </w:r>
      <w:r w:rsidR="0002063B" w:rsidRPr="00107F9A">
        <w:rPr>
          <w:rFonts w:cstheme="minorHAnsi"/>
          <w:sz w:val="24"/>
          <w:szCs w:val="24"/>
        </w:rPr>
        <w:t xml:space="preserve">. </w:t>
      </w:r>
    </w:p>
    <w:p w14:paraId="032A7877" w14:textId="13BE9D2A" w:rsidR="00983978" w:rsidRPr="00107F9A" w:rsidRDefault="006C7A46" w:rsidP="00804EAC">
      <w:pPr>
        <w:pStyle w:val="ListParagraph"/>
        <w:numPr>
          <w:ilvl w:val="0"/>
          <w:numId w:val="16"/>
        </w:numPr>
        <w:spacing w:line="480" w:lineRule="auto"/>
        <w:jc w:val="both"/>
        <w:rPr>
          <w:rFonts w:cstheme="minorHAnsi"/>
          <w:sz w:val="24"/>
          <w:szCs w:val="24"/>
        </w:rPr>
      </w:pPr>
      <w:r w:rsidRPr="00107F9A">
        <w:rPr>
          <w:rFonts w:cstheme="minorHAnsi"/>
          <w:sz w:val="24"/>
          <w:szCs w:val="24"/>
        </w:rPr>
        <w:t>Sprng Energy Group 2022</w:t>
      </w:r>
      <w:r w:rsidR="0002063B" w:rsidRPr="00107F9A">
        <w:rPr>
          <w:rFonts w:cstheme="minorHAnsi"/>
          <w:sz w:val="24"/>
          <w:szCs w:val="24"/>
        </w:rPr>
        <w:t xml:space="preserve"> </w:t>
      </w:r>
      <w:r w:rsidR="00687F23" w:rsidRPr="00107F9A">
        <w:rPr>
          <w:rFonts w:cstheme="minorHAnsi"/>
          <w:sz w:val="24"/>
          <w:szCs w:val="24"/>
        </w:rPr>
        <w:t>–</w:t>
      </w:r>
      <w:r w:rsidR="0002063B" w:rsidRPr="00107F9A">
        <w:rPr>
          <w:rFonts w:cstheme="minorHAnsi"/>
          <w:sz w:val="24"/>
          <w:szCs w:val="24"/>
        </w:rPr>
        <w:t xml:space="preserve"> </w:t>
      </w:r>
      <w:r w:rsidR="00687F23" w:rsidRPr="00107F9A">
        <w:rPr>
          <w:rFonts w:cstheme="minorHAnsi"/>
          <w:sz w:val="24"/>
          <w:szCs w:val="24"/>
        </w:rPr>
        <w:t xml:space="preserve">a renewable energy company based in </w:t>
      </w:r>
      <w:r w:rsidR="00F9055D" w:rsidRPr="00107F9A">
        <w:rPr>
          <w:rFonts w:cstheme="minorHAnsi"/>
          <w:sz w:val="24"/>
          <w:szCs w:val="24"/>
        </w:rPr>
        <w:t>India</w:t>
      </w:r>
      <w:r w:rsidR="00425419" w:rsidRPr="00107F9A">
        <w:rPr>
          <w:rFonts w:cstheme="minorHAnsi"/>
          <w:sz w:val="24"/>
          <w:szCs w:val="24"/>
        </w:rPr>
        <w:t>, specialists in solar and wind energy</w:t>
      </w:r>
      <w:r w:rsidR="002617C3" w:rsidRPr="00107F9A">
        <w:rPr>
          <w:rFonts w:cstheme="minorHAnsi"/>
          <w:sz w:val="24"/>
          <w:szCs w:val="24"/>
        </w:rPr>
        <w:t xml:space="preserve"> (Shetty</w:t>
      </w:r>
      <w:r w:rsidR="00802C67" w:rsidRPr="00107F9A">
        <w:rPr>
          <w:rFonts w:cstheme="minorHAnsi"/>
          <w:sz w:val="24"/>
          <w:szCs w:val="24"/>
        </w:rPr>
        <w:t>, 2022)</w:t>
      </w:r>
    </w:p>
    <w:p w14:paraId="1F8BFD1C" w14:textId="0BFB6904" w:rsidR="0070326E" w:rsidRPr="00107F9A" w:rsidRDefault="00A63D32" w:rsidP="00187AE3">
      <w:pPr>
        <w:pStyle w:val="ListParagraph"/>
        <w:numPr>
          <w:ilvl w:val="0"/>
          <w:numId w:val="16"/>
        </w:numPr>
        <w:spacing w:line="480" w:lineRule="auto"/>
        <w:jc w:val="both"/>
        <w:rPr>
          <w:rFonts w:cstheme="minorHAnsi"/>
          <w:sz w:val="24"/>
          <w:szCs w:val="24"/>
        </w:rPr>
      </w:pPr>
      <w:r w:rsidRPr="00107F9A">
        <w:rPr>
          <w:rFonts w:cstheme="minorHAnsi"/>
          <w:sz w:val="24"/>
          <w:szCs w:val="24"/>
        </w:rPr>
        <w:t xml:space="preserve">Energy Retailer Powershop, </w:t>
      </w:r>
      <w:r w:rsidR="00381C7A" w:rsidRPr="00107F9A">
        <w:rPr>
          <w:rFonts w:cstheme="minorHAnsi"/>
          <w:sz w:val="24"/>
          <w:szCs w:val="24"/>
        </w:rPr>
        <w:t>Australia -</w:t>
      </w:r>
      <w:r w:rsidR="00D57C8B" w:rsidRPr="00107F9A">
        <w:rPr>
          <w:rFonts w:cstheme="minorHAnsi"/>
          <w:sz w:val="24"/>
          <w:szCs w:val="24"/>
        </w:rPr>
        <w:t xml:space="preserve"> an online energy retailer with</w:t>
      </w:r>
      <w:r w:rsidR="002A1806" w:rsidRPr="00107F9A">
        <w:rPr>
          <w:rFonts w:cstheme="minorHAnsi"/>
          <w:sz w:val="24"/>
          <w:szCs w:val="24"/>
        </w:rPr>
        <w:t xml:space="preserve"> circa 185,000 customers </w:t>
      </w:r>
      <w:r w:rsidR="00187AE3" w:rsidRPr="00107F9A">
        <w:rPr>
          <w:rFonts w:cstheme="minorHAnsi"/>
          <w:sz w:val="24"/>
          <w:szCs w:val="24"/>
        </w:rPr>
        <w:t>(</w:t>
      </w:r>
      <w:r w:rsidR="00BD3A99" w:rsidRPr="00107F9A">
        <w:rPr>
          <w:rFonts w:cstheme="minorHAnsi"/>
          <w:sz w:val="24"/>
          <w:szCs w:val="24"/>
        </w:rPr>
        <w:t>Ellichipuram</w:t>
      </w:r>
      <w:r w:rsidR="00187AE3" w:rsidRPr="00107F9A">
        <w:rPr>
          <w:rFonts w:cstheme="minorHAnsi"/>
          <w:sz w:val="24"/>
          <w:szCs w:val="24"/>
        </w:rPr>
        <w:t>,2021)</w:t>
      </w:r>
    </w:p>
    <w:p w14:paraId="35D58E85" w14:textId="1FCCEFC9" w:rsidR="004935B1" w:rsidRPr="00107F9A" w:rsidRDefault="004935B1" w:rsidP="009E514D">
      <w:pPr>
        <w:pStyle w:val="ListParagraph"/>
        <w:numPr>
          <w:ilvl w:val="0"/>
          <w:numId w:val="16"/>
        </w:numPr>
        <w:spacing w:line="480" w:lineRule="auto"/>
        <w:jc w:val="both"/>
        <w:rPr>
          <w:rFonts w:cstheme="minorHAnsi"/>
          <w:sz w:val="24"/>
          <w:szCs w:val="24"/>
        </w:rPr>
      </w:pPr>
      <w:r w:rsidRPr="00107F9A">
        <w:rPr>
          <w:rFonts w:cstheme="minorHAnsi"/>
          <w:sz w:val="24"/>
          <w:szCs w:val="24"/>
        </w:rPr>
        <w:t>Daystar power</w:t>
      </w:r>
      <w:r w:rsidR="002E795A" w:rsidRPr="00107F9A">
        <w:rPr>
          <w:rFonts w:cstheme="minorHAnsi"/>
          <w:sz w:val="24"/>
          <w:szCs w:val="24"/>
        </w:rPr>
        <w:t xml:space="preserve">, </w:t>
      </w:r>
      <w:r w:rsidR="00381C7A" w:rsidRPr="00107F9A">
        <w:rPr>
          <w:rFonts w:cstheme="minorHAnsi"/>
          <w:sz w:val="24"/>
          <w:szCs w:val="24"/>
        </w:rPr>
        <w:t>Africa -</w:t>
      </w:r>
      <w:r w:rsidR="001B12F6" w:rsidRPr="00107F9A">
        <w:rPr>
          <w:rFonts w:cstheme="minorHAnsi"/>
          <w:sz w:val="24"/>
          <w:szCs w:val="24"/>
        </w:rPr>
        <w:t xml:space="preserve"> a solar provider serving </w:t>
      </w:r>
      <w:r w:rsidR="001B6881" w:rsidRPr="00107F9A">
        <w:rPr>
          <w:rFonts w:cstheme="minorHAnsi"/>
          <w:sz w:val="24"/>
          <w:szCs w:val="24"/>
        </w:rPr>
        <w:t xml:space="preserve">Africa </w:t>
      </w:r>
      <w:r w:rsidR="00CF6B3E" w:rsidRPr="00107F9A">
        <w:rPr>
          <w:rFonts w:cstheme="minorHAnsi"/>
        </w:rPr>
        <w:t>(Quadri, 2022).</w:t>
      </w:r>
    </w:p>
    <w:p w14:paraId="65360F70" w14:textId="401DB8F6" w:rsidR="00A63D32" w:rsidRPr="00107F9A" w:rsidRDefault="00E87514" w:rsidP="009E514D">
      <w:pPr>
        <w:pStyle w:val="ListParagraph"/>
        <w:numPr>
          <w:ilvl w:val="0"/>
          <w:numId w:val="16"/>
        </w:numPr>
        <w:spacing w:line="480" w:lineRule="auto"/>
        <w:jc w:val="both"/>
        <w:rPr>
          <w:rFonts w:cstheme="minorHAnsi"/>
          <w:sz w:val="24"/>
          <w:szCs w:val="24"/>
        </w:rPr>
      </w:pPr>
      <w:r w:rsidRPr="00107F9A">
        <w:rPr>
          <w:rFonts w:cstheme="minorHAnsi"/>
          <w:sz w:val="24"/>
          <w:szCs w:val="24"/>
        </w:rPr>
        <w:t>Savion</w:t>
      </w:r>
      <w:r w:rsidR="00D65D1E" w:rsidRPr="00107F9A">
        <w:rPr>
          <w:rFonts w:cstheme="minorHAnsi"/>
          <w:sz w:val="24"/>
          <w:szCs w:val="24"/>
        </w:rPr>
        <w:t xml:space="preserve"> solar and energy storage</w:t>
      </w:r>
      <w:r w:rsidR="00F1612A" w:rsidRPr="00107F9A">
        <w:rPr>
          <w:rFonts w:cstheme="minorHAnsi"/>
          <w:sz w:val="24"/>
          <w:szCs w:val="24"/>
        </w:rPr>
        <w:t xml:space="preserve"> </w:t>
      </w:r>
      <w:r w:rsidR="00393F6E" w:rsidRPr="00107F9A">
        <w:rPr>
          <w:rFonts w:cstheme="minorHAnsi"/>
          <w:sz w:val="24"/>
          <w:szCs w:val="24"/>
        </w:rPr>
        <w:t>–</w:t>
      </w:r>
      <w:r w:rsidR="00F1612A" w:rsidRPr="00107F9A">
        <w:rPr>
          <w:rFonts w:cstheme="minorHAnsi"/>
          <w:sz w:val="24"/>
          <w:szCs w:val="24"/>
        </w:rPr>
        <w:t xml:space="preserve"> </w:t>
      </w:r>
      <w:r w:rsidR="00393F6E" w:rsidRPr="00107F9A">
        <w:rPr>
          <w:rFonts w:cstheme="minorHAnsi"/>
          <w:sz w:val="24"/>
          <w:szCs w:val="24"/>
        </w:rPr>
        <w:t xml:space="preserve">based in the </w:t>
      </w:r>
      <w:r w:rsidR="00381C7A" w:rsidRPr="00107F9A">
        <w:rPr>
          <w:rFonts w:cstheme="minorHAnsi"/>
          <w:sz w:val="24"/>
          <w:szCs w:val="24"/>
        </w:rPr>
        <w:t>US, a</w:t>
      </w:r>
      <w:r w:rsidR="00393F6E" w:rsidRPr="00107F9A">
        <w:rPr>
          <w:rFonts w:cstheme="minorHAnsi"/>
          <w:sz w:val="24"/>
          <w:szCs w:val="24"/>
        </w:rPr>
        <w:t xml:space="preserve"> large </w:t>
      </w:r>
      <w:r w:rsidR="00C5590F" w:rsidRPr="00107F9A">
        <w:rPr>
          <w:rFonts w:cstheme="minorHAnsi"/>
          <w:sz w:val="24"/>
          <w:szCs w:val="24"/>
        </w:rPr>
        <w:t xml:space="preserve">energy storage facility from solar generated </w:t>
      </w:r>
      <w:r w:rsidR="00217122" w:rsidRPr="00107F9A">
        <w:rPr>
          <w:rFonts w:cstheme="minorHAnsi"/>
          <w:sz w:val="24"/>
          <w:szCs w:val="24"/>
        </w:rPr>
        <w:t>power</w:t>
      </w:r>
      <w:r w:rsidR="0048550D" w:rsidRPr="00107F9A">
        <w:rPr>
          <w:rFonts w:cstheme="minorHAnsi"/>
          <w:sz w:val="24"/>
          <w:szCs w:val="24"/>
        </w:rPr>
        <w:t xml:space="preserve"> (Fine, 2021)</w:t>
      </w:r>
    </w:p>
    <w:p w14:paraId="394032F3" w14:textId="6E551C4E" w:rsidR="0018074C" w:rsidRPr="00107F9A" w:rsidRDefault="0018074C" w:rsidP="009E514D">
      <w:pPr>
        <w:pStyle w:val="ListParagraph"/>
        <w:numPr>
          <w:ilvl w:val="0"/>
          <w:numId w:val="16"/>
        </w:numPr>
        <w:spacing w:line="480" w:lineRule="auto"/>
        <w:jc w:val="both"/>
        <w:rPr>
          <w:rFonts w:cstheme="minorHAnsi"/>
          <w:sz w:val="24"/>
          <w:szCs w:val="24"/>
        </w:rPr>
      </w:pPr>
      <w:r w:rsidRPr="00107F9A">
        <w:rPr>
          <w:rFonts w:cstheme="minorHAnsi"/>
          <w:sz w:val="24"/>
          <w:szCs w:val="24"/>
        </w:rPr>
        <w:t xml:space="preserve">Ubitricity – a European based EV street charging </w:t>
      </w:r>
      <w:r w:rsidR="006D43CC" w:rsidRPr="00107F9A">
        <w:rPr>
          <w:rFonts w:cstheme="minorHAnsi"/>
          <w:sz w:val="24"/>
          <w:szCs w:val="24"/>
        </w:rPr>
        <w:t>company</w:t>
      </w:r>
      <w:r w:rsidR="00030C6B" w:rsidRPr="00107F9A">
        <w:rPr>
          <w:rFonts w:cstheme="minorHAnsi"/>
          <w:sz w:val="24"/>
          <w:szCs w:val="24"/>
        </w:rPr>
        <w:t xml:space="preserve"> (Anhoff-R</w:t>
      </w:r>
      <w:r w:rsidR="005D34F2" w:rsidRPr="00107F9A">
        <w:rPr>
          <w:rFonts w:cstheme="minorHAnsi"/>
          <w:sz w:val="24"/>
          <w:szCs w:val="24"/>
        </w:rPr>
        <w:t>o</w:t>
      </w:r>
      <w:r w:rsidR="00030C6B" w:rsidRPr="00107F9A">
        <w:rPr>
          <w:rFonts w:cstheme="minorHAnsi"/>
          <w:sz w:val="24"/>
          <w:szCs w:val="24"/>
        </w:rPr>
        <w:t>sin, 2021</w:t>
      </w:r>
      <w:r w:rsidR="005D34F2" w:rsidRPr="00107F9A">
        <w:rPr>
          <w:rFonts w:cstheme="minorHAnsi"/>
          <w:sz w:val="24"/>
          <w:szCs w:val="24"/>
        </w:rPr>
        <w:t>)</w:t>
      </w:r>
    </w:p>
    <w:p w14:paraId="6EFC1D05" w14:textId="64E7AE86" w:rsidR="00D33939" w:rsidRPr="00107F9A" w:rsidRDefault="002E795A" w:rsidP="00D33939">
      <w:pPr>
        <w:pStyle w:val="ListParagraph"/>
        <w:numPr>
          <w:ilvl w:val="0"/>
          <w:numId w:val="16"/>
        </w:numPr>
        <w:spacing w:line="480" w:lineRule="auto"/>
        <w:jc w:val="both"/>
        <w:rPr>
          <w:rFonts w:cstheme="minorHAnsi"/>
          <w:sz w:val="24"/>
          <w:szCs w:val="24"/>
        </w:rPr>
      </w:pPr>
      <w:r w:rsidRPr="00107F9A">
        <w:rPr>
          <w:rFonts w:cstheme="minorHAnsi"/>
          <w:sz w:val="24"/>
          <w:szCs w:val="24"/>
        </w:rPr>
        <w:t>First utility 201</w:t>
      </w:r>
      <w:r w:rsidR="00190E2E" w:rsidRPr="00107F9A">
        <w:rPr>
          <w:rFonts w:cstheme="minorHAnsi"/>
          <w:sz w:val="24"/>
          <w:szCs w:val="24"/>
        </w:rPr>
        <w:t xml:space="preserve">8 – later rebranded as Shell Energy, had </w:t>
      </w:r>
      <w:r w:rsidR="002B33C9" w:rsidRPr="00107F9A">
        <w:rPr>
          <w:rFonts w:cstheme="minorHAnsi"/>
          <w:sz w:val="24"/>
          <w:szCs w:val="24"/>
        </w:rPr>
        <w:t>approx. 825,000 customers at time of takeover (Thomas and Ward, 20</w:t>
      </w:r>
      <w:r w:rsidR="001B6202" w:rsidRPr="00107F9A">
        <w:rPr>
          <w:rFonts w:cstheme="minorHAnsi"/>
          <w:sz w:val="24"/>
          <w:szCs w:val="24"/>
        </w:rPr>
        <w:t>17)</w:t>
      </w:r>
    </w:p>
    <w:p w14:paraId="20C449CE" w14:textId="21CFCD26" w:rsidR="00F528CB" w:rsidRPr="00107F9A" w:rsidRDefault="00654665" w:rsidP="009E514D">
      <w:pPr>
        <w:spacing w:line="480" w:lineRule="auto"/>
        <w:jc w:val="both"/>
        <w:rPr>
          <w:rFonts w:cstheme="minorHAnsi"/>
          <w:b/>
          <w:bCs/>
          <w:sz w:val="24"/>
          <w:szCs w:val="24"/>
        </w:rPr>
      </w:pPr>
      <w:r w:rsidRPr="00107F9A">
        <w:rPr>
          <w:rFonts w:cstheme="minorHAnsi"/>
          <w:b/>
          <w:bCs/>
          <w:sz w:val="24"/>
          <w:szCs w:val="24"/>
        </w:rPr>
        <w:t>Building on change</w:t>
      </w:r>
    </w:p>
    <w:p w14:paraId="13318F3F" w14:textId="4475C822" w:rsidR="008B472D" w:rsidRPr="00107F9A" w:rsidRDefault="00A103FB" w:rsidP="009E514D">
      <w:pPr>
        <w:spacing w:line="480" w:lineRule="auto"/>
        <w:jc w:val="both"/>
        <w:rPr>
          <w:rFonts w:cstheme="minorHAnsi"/>
          <w:sz w:val="24"/>
          <w:szCs w:val="24"/>
        </w:rPr>
      </w:pPr>
      <w:r w:rsidRPr="00107F9A">
        <w:rPr>
          <w:rFonts w:cstheme="minorHAnsi"/>
          <w:sz w:val="24"/>
          <w:szCs w:val="24"/>
        </w:rPr>
        <w:t>To</w:t>
      </w:r>
      <w:r w:rsidR="003B5DD6" w:rsidRPr="00107F9A">
        <w:rPr>
          <w:rFonts w:cstheme="minorHAnsi"/>
          <w:sz w:val="24"/>
          <w:szCs w:val="24"/>
        </w:rPr>
        <w:t xml:space="preserve"> build on the change</w:t>
      </w:r>
      <w:r w:rsidR="00617563" w:rsidRPr="00107F9A">
        <w:rPr>
          <w:rFonts w:cstheme="minorHAnsi"/>
          <w:sz w:val="24"/>
          <w:szCs w:val="24"/>
        </w:rPr>
        <w:t xml:space="preserve">, shell has continued </w:t>
      </w:r>
      <w:r w:rsidR="00B04AB5" w:rsidRPr="00107F9A">
        <w:rPr>
          <w:rFonts w:cstheme="minorHAnsi"/>
          <w:sz w:val="24"/>
          <w:szCs w:val="24"/>
        </w:rPr>
        <w:t xml:space="preserve">to grow its presence in the energy sector, </w:t>
      </w:r>
      <w:r w:rsidR="0072120E" w:rsidRPr="00107F9A">
        <w:rPr>
          <w:rFonts w:cstheme="minorHAnsi"/>
          <w:sz w:val="24"/>
          <w:szCs w:val="24"/>
        </w:rPr>
        <w:t>pledging</w:t>
      </w:r>
      <w:r w:rsidR="00B04AB5" w:rsidRPr="00107F9A">
        <w:rPr>
          <w:rFonts w:cstheme="minorHAnsi"/>
          <w:sz w:val="24"/>
          <w:szCs w:val="24"/>
        </w:rPr>
        <w:t xml:space="preserve"> to continue its investment </w:t>
      </w:r>
      <w:r w:rsidR="00794CEB" w:rsidRPr="00107F9A">
        <w:rPr>
          <w:rFonts w:cstheme="minorHAnsi"/>
          <w:sz w:val="24"/>
          <w:szCs w:val="24"/>
        </w:rPr>
        <w:t>in renewable energy and setting out further goals in its quest to grow even more</w:t>
      </w:r>
      <w:r w:rsidR="00BD2603" w:rsidRPr="00107F9A">
        <w:rPr>
          <w:rFonts w:cstheme="minorHAnsi"/>
          <w:sz w:val="24"/>
          <w:szCs w:val="24"/>
        </w:rPr>
        <w:t xml:space="preserve"> (Aragon, 2022)</w:t>
      </w:r>
      <w:r w:rsidR="00794CEB" w:rsidRPr="00107F9A">
        <w:rPr>
          <w:rFonts w:cstheme="minorHAnsi"/>
          <w:sz w:val="24"/>
          <w:szCs w:val="24"/>
        </w:rPr>
        <w:t>. The acquisitions of major renewable companies</w:t>
      </w:r>
      <w:r w:rsidR="00E97F34" w:rsidRPr="00107F9A">
        <w:rPr>
          <w:rFonts w:cstheme="minorHAnsi"/>
          <w:sz w:val="24"/>
          <w:szCs w:val="24"/>
        </w:rPr>
        <w:t>, including wind and solar,</w:t>
      </w:r>
      <w:r w:rsidR="00794CEB" w:rsidRPr="00107F9A">
        <w:rPr>
          <w:rFonts w:cstheme="minorHAnsi"/>
          <w:sz w:val="24"/>
          <w:szCs w:val="24"/>
        </w:rPr>
        <w:t xml:space="preserve"> bring new skills and leadership from</w:t>
      </w:r>
      <w:r w:rsidR="00027119" w:rsidRPr="00107F9A">
        <w:rPr>
          <w:rFonts w:cstheme="minorHAnsi"/>
          <w:sz w:val="24"/>
          <w:szCs w:val="24"/>
        </w:rPr>
        <w:t xml:space="preserve"> its people </w:t>
      </w:r>
      <w:r w:rsidR="00793D42" w:rsidRPr="00107F9A">
        <w:rPr>
          <w:rFonts w:cstheme="minorHAnsi"/>
          <w:sz w:val="24"/>
          <w:szCs w:val="24"/>
        </w:rPr>
        <w:t>being</w:t>
      </w:r>
      <w:r w:rsidR="00794CEB" w:rsidRPr="00107F9A">
        <w:rPr>
          <w:rFonts w:cstheme="minorHAnsi"/>
          <w:sz w:val="24"/>
          <w:szCs w:val="24"/>
        </w:rPr>
        <w:t xml:space="preserve"> experts in the field. </w:t>
      </w:r>
      <w:r w:rsidR="00E86D75" w:rsidRPr="00107F9A">
        <w:rPr>
          <w:rFonts w:cstheme="minorHAnsi"/>
          <w:sz w:val="24"/>
          <w:szCs w:val="24"/>
        </w:rPr>
        <w:t>This aids with the sense of urgency</w:t>
      </w:r>
      <w:r w:rsidR="00793D42" w:rsidRPr="00107F9A">
        <w:rPr>
          <w:rFonts w:cstheme="minorHAnsi"/>
          <w:sz w:val="24"/>
          <w:szCs w:val="24"/>
        </w:rPr>
        <w:t>,</w:t>
      </w:r>
      <w:r w:rsidR="00E86D75" w:rsidRPr="00107F9A">
        <w:rPr>
          <w:rFonts w:cstheme="minorHAnsi"/>
          <w:sz w:val="24"/>
          <w:szCs w:val="24"/>
        </w:rPr>
        <w:t xml:space="preserve"> where traction is </w:t>
      </w:r>
      <w:r w:rsidR="00381C7A" w:rsidRPr="00107F9A">
        <w:rPr>
          <w:rFonts w:cstheme="minorHAnsi"/>
          <w:sz w:val="24"/>
          <w:szCs w:val="24"/>
        </w:rPr>
        <w:t>maintained,</w:t>
      </w:r>
      <w:r w:rsidR="00E86D75" w:rsidRPr="00107F9A">
        <w:rPr>
          <w:rFonts w:cstheme="minorHAnsi"/>
          <w:sz w:val="24"/>
          <w:szCs w:val="24"/>
        </w:rPr>
        <w:t xml:space="preserve"> and</w:t>
      </w:r>
      <w:r w:rsidR="00027119" w:rsidRPr="00107F9A">
        <w:rPr>
          <w:rFonts w:cstheme="minorHAnsi"/>
          <w:sz w:val="24"/>
          <w:szCs w:val="24"/>
        </w:rPr>
        <w:t xml:space="preserve"> further opportunities sought. </w:t>
      </w:r>
      <w:r w:rsidR="0038429A" w:rsidRPr="00107F9A">
        <w:rPr>
          <w:rFonts w:cstheme="minorHAnsi"/>
          <w:sz w:val="24"/>
          <w:szCs w:val="24"/>
        </w:rPr>
        <w:t>Through its strategies it outlines where it wants to be</w:t>
      </w:r>
      <w:r w:rsidR="0072120E" w:rsidRPr="00107F9A">
        <w:rPr>
          <w:rFonts w:cstheme="minorHAnsi"/>
          <w:sz w:val="24"/>
          <w:szCs w:val="24"/>
        </w:rPr>
        <w:t xml:space="preserve">, creating </w:t>
      </w:r>
      <w:r w:rsidR="0072120E" w:rsidRPr="00107F9A">
        <w:rPr>
          <w:rFonts w:cstheme="minorHAnsi"/>
          <w:sz w:val="24"/>
          <w:szCs w:val="24"/>
        </w:rPr>
        <w:lastRenderedPageBreak/>
        <w:t xml:space="preserve">realistic and achievable targets over the short, </w:t>
      </w:r>
      <w:proofErr w:type="gramStart"/>
      <w:r w:rsidR="0072120E" w:rsidRPr="00107F9A">
        <w:rPr>
          <w:rFonts w:cstheme="minorHAnsi"/>
          <w:sz w:val="24"/>
          <w:szCs w:val="24"/>
        </w:rPr>
        <w:t>medium</w:t>
      </w:r>
      <w:proofErr w:type="gramEnd"/>
      <w:r w:rsidR="0072120E" w:rsidRPr="00107F9A">
        <w:rPr>
          <w:rFonts w:cstheme="minorHAnsi"/>
          <w:sz w:val="24"/>
          <w:szCs w:val="24"/>
        </w:rPr>
        <w:t xml:space="preserve"> and long term. </w:t>
      </w:r>
      <w:r w:rsidR="008C6422" w:rsidRPr="00107F9A">
        <w:rPr>
          <w:rFonts w:cstheme="minorHAnsi"/>
          <w:sz w:val="24"/>
          <w:szCs w:val="24"/>
        </w:rPr>
        <w:t>Shell has set out to increase its EV charge points globally from 125,000 to 500,000 by 2025</w:t>
      </w:r>
      <w:r w:rsidR="0025342F" w:rsidRPr="00107F9A">
        <w:rPr>
          <w:rFonts w:cstheme="minorHAnsi"/>
          <w:sz w:val="24"/>
          <w:szCs w:val="24"/>
        </w:rPr>
        <w:t xml:space="preserve"> (</w:t>
      </w:r>
      <w:r w:rsidR="008B472D" w:rsidRPr="00107F9A">
        <w:rPr>
          <w:rFonts w:cstheme="minorHAnsi"/>
          <w:sz w:val="24"/>
          <w:szCs w:val="24"/>
        </w:rPr>
        <w:t>Electric Vehicle Charging, 2023)</w:t>
      </w:r>
    </w:p>
    <w:p w14:paraId="5C4D26F3" w14:textId="202A55FD" w:rsidR="0072120E" w:rsidRPr="00107F9A" w:rsidRDefault="00204664" w:rsidP="009E514D">
      <w:pPr>
        <w:spacing w:line="480" w:lineRule="auto"/>
        <w:jc w:val="both"/>
        <w:rPr>
          <w:rFonts w:cstheme="minorHAnsi"/>
          <w:b/>
          <w:bCs/>
          <w:sz w:val="24"/>
          <w:szCs w:val="24"/>
        </w:rPr>
      </w:pPr>
      <w:r w:rsidRPr="00107F9A">
        <w:rPr>
          <w:rFonts w:cstheme="minorHAnsi"/>
          <w:b/>
          <w:bCs/>
          <w:sz w:val="24"/>
          <w:szCs w:val="24"/>
        </w:rPr>
        <w:t xml:space="preserve">Anchor it </w:t>
      </w:r>
      <w:r w:rsidR="00381C7A" w:rsidRPr="00107F9A">
        <w:rPr>
          <w:rFonts w:cstheme="minorHAnsi"/>
          <w:b/>
          <w:bCs/>
          <w:sz w:val="24"/>
          <w:szCs w:val="24"/>
        </w:rPr>
        <w:t>down.</w:t>
      </w:r>
    </w:p>
    <w:p w14:paraId="31097B53" w14:textId="34866EB8" w:rsidR="00B91D92" w:rsidRPr="00107F9A" w:rsidRDefault="006A60B7" w:rsidP="009E514D">
      <w:pPr>
        <w:spacing w:line="480" w:lineRule="auto"/>
        <w:jc w:val="both"/>
        <w:rPr>
          <w:rFonts w:cstheme="minorHAnsi"/>
          <w:sz w:val="24"/>
          <w:szCs w:val="24"/>
        </w:rPr>
      </w:pPr>
      <w:r w:rsidRPr="00107F9A">
        <w:rPr>
          <w:rFonts w:cstheme="minorHAnsi"/>
          <w:sz w:val="24"/>
          <w:szCs w:val="24"/>
        </w:rPr>
        <w:t xml:space="preserve">Shell </w:t>
      </w:r>
      <w:r w:rsidR="00381C7A" w:rsidRPr="00107F9A">
        <w:rPr>
          <w:rFonts w:cstheme="minorHAnsi"/>
          <w:sz w:val="24"/>
          <w:szCs w:val="24"/>
        </w:rPr>
        <w:t>has</w:t>
      </w:r>
      <w:r w:rsidRPr="00107F9A">
        <w:rPr>
          <w:rFonts w:cstheme="minorHAnsi"/>
          <w:sz w:val="24"/>
          <w:szCs w:val="24"/>
        </w:rPr>
        <w:t xml:space="preserve"> a huge global market presence and</w:t>
      </w:r>
      <w:r w:rsidR="005409A1" w:rsidRPr="00107F9A">
        <w:rPr>
          <w:rFonts w:cstheme="minorHAnsi"/>
          <w:sz w:val="24"/>
          <w:szCs w:val="24"/>
        </w:rPr>
        <w:t xml:space="preserve"> will </w:t>
      </w:r>
      <w:r w:rsidR="00E05540" w:rsidRPr="00107F9A">
        <w:rPr>
          <w:rFonts w:cstheme="minorHAnsi"/>
          <w:sz w:val="24"/>
          <w:szCs w:val="24"/>
        </w:rPr>
        <w:t xml:space="preserve">seize </w:t>
      </w:r>
      <w:r w:rsidRPr="00107F9A">
        <w:rPr>
          <w:rFonts w:cstheme="minorHAnsi"/>
          <w:sz w:val="24"/>
          <w:szCs w:val="24"/>
        </w:rPr>
        <w:t xml:space="preserve">any </w:t>
      </w:r>
      <w:r w:rsidR="00422153" w:rsidRPr="00107F9A">
        <w:rPr>
          <w:rFonts w:cstheme="minorHAnsi"/>
          <w:sz w:val="24"/>
          <w:szCs w:val="24"/>
        </w:rPr>
        <w:t xml:space="preserve">opportunities in the market they can. </w:t>
      </w:r>
      <w:r w:rsidR="00FC05AE" w:rsidRPr="00107F9A">
        <w:rPr>
          <w:rFonts w:cstheme="minorHAnsi"/>
          <w:sz w:val="24"/>
          <w:szCs w:val="24"/>
        </w:rPr>
        <w:t xml:space="preserve">They must ensure the organisational structures </w:t>
      </w:r>
      <w:r w:rsidR="00DF10B9" w:rsidRPr="00107F9A">
        <w:rPr>
          <w:rFonts w:cstheme="minorHAnsi"/>
          <w:sz w:val="24"/>
          <w:szCs w:val="24"/>
        </w:rPr>
        <w:t>can</w:t>
      </w:r>
      <w:r w:rsidR="00147FE9" w:rsidRPr="00107F9A">
        <w:rPr>
          <w:rFonts w:cstheme="minorHAnsi"/>
          <w:sz w:val="24"/>
          <w:szCs w:val="24"/>
        </w:rPr>
        <w:t xml:space="preserve"> support the continued developments </w:t>
      </w:r>
      <w:r w:rsidR="00B672E0" w:rsidRPr="00107F9A">
        <w:rPr>
          <w:rFonts w:cstheme="minorHAnsi"/>
          <w:sz w:val="24"/>
          <w:szCs w:val="24"/>
        </w:rPr>
        <w:t xml:space="preserve">and that the right people and resources </w:t>
      </w:r>
      <w:r w:rsidR="00DC2875" w:rsidRPr="00107F9A">
        <w:rPr>
          <w:rFonts w:cstheme="minorHAnsi"/>
          <w:sz w:val="24"/>
          <w:szCs w:val="24"/>
        </w:rPr>
        <w:t xml:space="preserve">are deployed to ensure continued success. </w:t>
      </w:r>
      <w:r w:rsidR="005157CD" w:rsidRPr="00107F9A">
        <w:rPr>
          <w:rFonts w:cstheme="minorHAnsi"/>
          <w:sz w:val="24"/>
          <w:szCs w:val="24"/>
        </w:rPr>
        <w:t xml:space="preserve">The fossil fuel </w:t>
      </w:r>
      <w:r w:rsidR="007957F7" w:rsidRPr="00107F9A">
        <w:rPr>
          <w:rFonts w:cstheme="minorHAnsi"/>
          <w:sz w:val="24"/>
          <w:szCs w:val="24"/>
        </w:rPr>
        <w:t xml:space="preserve">core will </w:t>
      </w:r>
      <w:r w:rsidR="00841BD1" w:rsidRPr="00107F9A">
        <w:rPr>
          <w:rFonts w:cstheme="minorHAnsi"/>
          <w:sz w:val="24"/>
          <w:szCs w:val="24"/>
        </w:rPr>
        <w:t>continue</w:t>
      </w:r>
      <w:r w:rsidR="00523CB4" w:rsidRPr="00107F9A">
        <w:rPr>
          <w:rFonts w:cstheme="minorHAnsi"/>
          <w:sz w:val="24"/>
          <w:szCs w:val="24"/>
        </w:rPr>
        <w:t xml:space="preserve"> its operation </w:t>
      </w:r>
      <w:r w:rsidR="007957F7" w:rsidRPr="00107F9A">
        <w:rPr>
          <w:rFonts w:cstheme="minorHAnsi"/>
          <w:sz w:val="24"/>
          <w:szCs w:val="24"/>
        </w:rPr>
        <w:t xml:space="preserve">but </w:t>
      </w:r>
      <w:r w:rsidR="00403D5F" w:rsidRPr="00107F9A">
        <w:rPr>
          <w:rFonts w:cstheme="minorHAnsi"/>
          <w:sz w:val="24"/>
          <w:szCs w:val="24"/>
        </w:rPr>
        <w:t xml:space="preserve">the cultures within should be </w:t>
      </w:r>
      <w:r w:rsidR="00EA3202" w:rsidRPr="00107F9A">
        <w:rPr>
          <w:rFonts w:cstheme="minorHAnsi"/>
          <w:sz w:val="24"/>
          <w:szCs w:val="24"/>
        </w:rPr>
        <w:t xml:space="preserve">leaning towards renewables for future success. </w:t>
      </w:r>
      <w:r w:rsidR="003665BF" w:rsidRPr="00107F9A">
        <w:rPr>
          <w:rFonts w:cstheme="minorHAnsi"/>
          <w:sz w:val="24"/>
          <w:szCs w:val="24"/>
        </w:rPr>
        <w:t xml:space="preserve">The carbon capture </w:t>
      </w:r>
      <w:r w:rsidR="00586B10" w:rsidRPr="00107F9A">
        <w:rPr>
          <w:rFonts w:cstheme="minorHAnsi"/>
          <w:sz w:val="24"/>
          <w:szCs w:val="24"/>
        </w:rPr>
        <w:t xml:space="preserve">storage </w:t>
      </w:r>
      <w:r w:rsidR="00D7794C" w:rsidRPr="00107F9A">
        <w:rPr>
          <w:rFonts w:cstheme="minorHAnsi"/>
          <w:sz w:val="24"/>
          <w:szCs w:val="24"/>
        </w:rPr>
        <w:t>expansion</w:t>
      </w:r>
      <w:r w:rsidR="00D13129" w:rsidRPr="00107F9A">
        <w:rPr>
          <w:rFonts w:cstheme="minorHAnsi"/>
          <w:sz w:val="24"/>
          <w:szCs w:val="24"/>
        </w:rPr>
        <w:t xml:space="preserve"> through</w:t>
      </w:r>
      <w:r w:rsidR="00DA2138" w:rsidRPr="00107F9A">
        <w:rPr>
          <w:rFonts w:cstheme="minorHAnsi"/>
          <w:sz w:val="24"/>
          <w:szCs w:val="24"/>
        </w:rPr>
        <w:t xml:space="preserve"> </w:t>
      </w:r>
      <w:r w:rsidR="00C7099F" w:rsidRPr="00107F9A">
        <w:rPr>
          <w:rFonts w:cstheme="minorHAnsi"/>
          <w:sz w:val="24"/>
          <w:szCs w:val="24"/>
        </w:rPr>
        <w:t xml:space="preserve">building large ships to carry more CO2 </w:t>
      </w:r>
      <w:r w:rsidR="00A2250D" w:rsidRPr="00107F9A">
        <w:rPr>
          <w:rFonts w:cstheme="minorHAnsi"/>
          <w:sz w:val="24"/>
          <w:szCs w:val="24"/>
        </w:rPr>
        <w:t xml:space="preserve">demonstrates </w:t>
      </w:r>
      <w:r w:rsidR="00300F36" w:rsidRPr="00107F9A">
        <w:rPr>
          <w:rFonts w:cstheme="minorHAnsi"/>
          <w:sz w:val="24"/>
          <w:szCs w:val="24"/>
        </w:rPr>
        <w:t>another</w:t>
      </w:r>
      <w:r w:rsidR="00A2250D" w:rsidRPr="00107F9A">
        <w:rPr>
          <w:rFonts w:cstheme="minorHAnsi"/>
          <w:sz w:val="24"/>
          <w:szCs w:val="24"/>
        </w:rPr>
        <w:t xml:space="preserve"> commitment to the transition </w:t>
      </w:r>
      <w:r w:rsidR="00D60FD2" w:rsidRPr="00107F9A">
        <w:rPr>
          <w:rFonts w:cstheme="minorHAnsi"/>
          <w:sz w:val="24"/>
          <w:szCs w:val="24"/>
        </w:rPr>
        <w:t>(Tan, 2022)</w:t>
      </w:r>
      <w:r w:rsidR="00DA2138" w:rsidRPr="00107F9A">
        <w:rPr>
          <w:rFonts w:cstheme="minorHAnsi"/>
          <w:sz w:val="24"/>
          <w:szCs w:val="24"/>
        </w:rPr>
        <w:t>,</w:t>
      </w:r>
      <w:r w:rsidR="006B36FA" w:rsidRPr="00107F9A">
        <w:rPr>
          <w:rFonts w:cstheme="minorHAnsi"/>
          <w:sz w:val="24"/>
          <w:szCs w:val="24"/>
        </w:rPr>
        <w:t xml:space="preserve"> whilst they look to work with the UK government on </w:t>
      </w:r>
      <w:r w:rsidR="009748CB" w:rsidRPr="00107F9A">
        <w:rPr>
          <w:rFonts w:cstheme="minorHAnsi"/>
          <w:sz w:val="24"/>
          <w:szCs w:val="24"/>
        </w:rPr>
        <w:t xml:space="preserve">carbon capture </w:t>
      </w:r>
      <w:r w:rsidR="00241C44" w:rsidRPr="00107F9A">
        <w:rPr>
          <w:rFonts w:cstheme="minorHAnsi"/>
          <w:sz w:val="24"/>
          <w:szCs w:val="24"/>
        </w:rPr>
        <w:t>projects.</w:t>
      </w:r>
    </w:p>
    <w:p w14:paraId="16A0EFC5" w14:textId="2FC7E296" w:rsidR="009B1987" w:rsidRPr="00107F9A" w:rsidRDefault="009B1987" w:rsidP="007C5962">
      <w:pPr>
        <w:rPr>
          <w:rFonts w:cstheme="minorHAnsi"/>
          <w:sz w:val="24"/>
          <w:szCs w:val="24"/>
        </w:rPr>
      </w:pPr>
      <w:r w:rsidRPr="00107F9A">
        <w:rPr>
          <w:rFonts w:cstheme="minorHAnsi"/>
          <w:noProof/>
        </w:rPr>
        <w:drawing>
          <wp:inline distT="0" distB="0" distL="0" distR="0" wp14:anchorId="66CBD2BA" wp14:editId="1D57E21F">
            <wp:extent cx="5731510" cy="3219450"/>
            <wp:effectExtent l="0" t="0" r="0" b="0"/>
            <wp:docPr id="188703136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31364" name="Picture 1" descr="Graphical user interface,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77C56520" w14:textId="5C272198" w:rsidR="009256DD" w:rsidRPr="00107F9A" w:rsidRDefault="00274E3C" w:rsidP="00613C9C">
      <w:pPr>
        <w:spacing w:line="480" w:lineRule="auto"/>
        <w:jc w:val="center"/>
        <w:rPr>
          <w:rFonts w:cstheme="minorHAnsi"/>
          <w:sz w:val="24"/>
          <w:szCs w:val="24"/>
        </w:rPr>
      </w:pPr>
      <w:r w:rsidRPr="00107F9A">
        <w:rPr>
          <w:rFonts w:cstheme="minorHAnsi"/>
          <w:sz w:val="24"/>
          <w:szCs w:val="24"/>
        </w:rPr>
        <w:t>(Tremolada, 2016)</w:t>
      </w:r>
      <w:r w:rsidR="00C80830" w:rsidRPr="00107F9A">
        <w:rPr>
          <w:rFonts w:cstheme="minorHAnsi"/>
          <w:sz w:val="24"/>
          <w:szCs w:val="24"/>
        </w:rPr>
        <w:br/>
      </w:r>
    </w:p>
    <w:p w14:paraId="36C635B3" w14:textId="3D22B6A3" w:rsidR="00382881" w:rsidRPr="00107F9A" w:rsidRDefault="00382881" w:rsidP="006D174E">
      <w:pPr>
        <w:spacing w:line="480" w:lineRule="auto"/>
        <w:jc w:val="both"/>
        <w:rPr>
          <w:rFonts w:cstheme="minorHAnsi"/>
          <w:b/>
          <w:bCs/>
          <w:sz w:val="24"/>
          <w:szCs w:val="24"/>
        </w:rPr>
      </w:pPr>
      <w:r w:rsidRPr="00107F9A">
        <w:rPr>
          <w:rFonts w:cstheme="minorHAnsi"/>
          <w:b/>
          <w:bCs/>
          <w:sz w:val="24"/>
          <w:szCs w:val="24"/>
        </w:rPr>
        <w:lastRenderedPageBreak/>
        <w:t>Conclusion</w:t>
      </w:r>
    </w:p>
    <w:p w14:paraId="2D3162EB" w14:textId="69D3AD6C" w:rsidR="001E0F99" w:rsidRPr="00107F9A" w:rsidRDefault="00BD274C" w:rsidP="006D174E">
      <w:pPr>
        <w:spacing w:line="480" w:lineRule="auto"/>
        <w:jc w:val="both"/>
        <w:rPr>
          <w:rFonts w:cstheme="minorHAnsi"/>
          <w:sz w:val="24"/>
          <w:szCs w:val="24"/>
        </w:rPr>
      </w:pPr>
      <w:r w:rsidRPr="00107F9A">
        <w:rPr>
          <w:rFonts w:cstheme="minorHAnsi"/>
          <w:sz w:val="24"/>
          <w:szCs w:val="24"/>
        </w:rPr>
        <w:t xml:space="preserve">The findings </w:t>
      </w:r>
      <w:r w:rsidR="0070355D" w:rsidRPr="00107F9A">
        <w:rPr>
          <w:rFonts w:cstheme="minorHAnsi"/>
          <w:sz w:val="24"/>
          <w:szCs w:val="24"/>
        </w:rPr>
        <w:t>in</w:t>
      </w:r>
      <w:r w:rsidRPr="00107F9A">
        <w:rPr>
          <w:rFonts w:cstheme="minorHAnsi"/>
          <w:sz w:val="24"/>
          <w:szCs w:val="24"/>
        </w:rPr>
        <w:t xml:space="preserve"> the report highlight that Shell are continuing to grow their </w:t>
      </w:r>
      <w:r w:rsidR="004A2A2E" w:rsidRPr="00107F9A">
        <w:rPr>
          <w:rFonts w:cstheme="minorHAnsi"/>
          <w:sz w:val="24"/>
          <w:szCs w:val="24"/>
        </w:rPr>
        <w:t>presence</w:t>
      </w:r>
      <w:r w:rsidRPr="00107F9A">
        <w:rPr>
          <w:rFonts w:cstheme="minorHAnsi"/>
          <w:sz w:val="24"/>
          <w:szCs w:val="24"/>
        </w:rPr>
        <w:t xml:space="preserve"> in the renewable energy sector</w:t>
      </w:r>
      <w:r w:rsidR="00DB328B" w:rsidRPr="00107F9A">
        <w:rPr>
          <w:rFonts w:cstheme="minorHAnsi"/>
          <w:sz w:val="24"/>
          <w:szCs w:val="24"/>
        </w:rPr>
        <w:t xml:space="preserve"> with the aim to become a global energy giant. The</w:t>
      </w:r>
      <w:r w:rsidR="00840DE8" w:rsidRPr="00107F9A">
        <w:rPr>
          <w:rFonts w:cstheme="minorHAnsi"/>
          <w:sz w:val="24"/>
          <w:szCs w:val="24"/>
        </w:rPr>
        <w:t xml:space="preserve"> organisation has </w:t>
      </w:r>
      <w:r w:rsidR="00DB328B" w:rsidRPr="00107F9A">
        <w:rPr>
          <w:rFonts w:cstheme="minorHAnsi"/>
          <w:sz w:val="24"/>
          <w:szCs w:val="24"/>
        </w:rPr>
        <w:t>put the infrastructure in place to support this transition, whilst re</w:t>
      </w:r>
      <w:r w:rsidR="00D24567" w:rsidRPr="00107F9A">
        <w:rPr>
          <w:rFonts w:cstheme="minorHAnsi"/>
          <w:sz w:val="24"/>
          <w:szCs w:val="24"/>
        </w:rPr>
        <w:t xml:space="preserve">shuffling the leadership in the appointment of Wael Sawan as CEO, to deliver this </w:t>
      </w:r>
      <w:r w:rsidR="002A76BA" w:rsidRPr="00107F9A">
        <w:rPr>
          <w:rFonts w:cstheme="minorHAnsi"/>
          <w:sz w:val="24"/>
          <w:szCs w:val="24"/>
        </w:rPr>
        <w:t>change</w:t>
      </w:r>
      <w:r w:rsidR="00821756" w:rsidRPr="00107F9A">
        <w:rPr>
          <w:rFonts w:cstheme="minorHAnsi"/>
          <w:sz w:val="24"/>
          <w:szCs w:val="24"/>
        </w:rPr>
        <w:t xml:space="preserve">, through his leadership and </w:t>
      </w:r>
      <w:r w:rsidR="00065E63" w:rsidRPr="00107F9A">
        <w:rPr>
          <w:rFonts w:cstheme="minorHAnsi"/>
          <w:sz w:val="24"/>
          <w:szCs w:val="24"/>
        </w:rPr>
        <w:t>experience in the sector</w:t>
      </w:r>
      <w:r w:rsidR="002A76BA" w:rsidRPr="00107F9A">
        <w:rPr>
          <w:rFonts w:cstheme="minorHAnsi"/>
          <w:sz w:val="24"/>
          <w:szCs w:val="24"/>
        </w:rPr>
        <w:t xml:space="preserve">. </w:t>
      </w:r>
    </w:p>
    <w:p w14:paraId="48005D3D" w14:textId="243EDED6" w:rsidR="00845967" w:rsidRPr="00107F9A" w:rsidRDefault="00546263" w:rsidP="006D174E">
      <w:pPr>
        <w:spacing w:line="480" w:lineRule="auto"/>
        <w:jc w:val="both"/>
        <w:rPr>
          <w:rFonts w:cstheme="minorHAnsi"/>
          <w:sz w:val="24"/>
          <w:szCs w:val="24"/>
        </w:rPr>
      </w:pPr>
      <w:r w:rsidRPr="00107F9A">
        <w:rPr>
          <w:rFonts w:cstheme="minorHAnsi"/>
          <w:sz w:val="24"/>
          <w:szCs w:val="24"/>
        </w:rPr>
        <w:t>The investment</w:t>
      </w:r>
      <w:r w:rsidR="00065E63" w:rsidRPr="00107F9A">
        <w:rPr>
          <w:rFonts w:cstheme="minorHAnsi"/>
          <w:sz w:val="24"/>
          <w:szCs w:val="24"/>
        </w:rPr>
        <w:t>s</w:t>
      </w:r>
      <w:r w:rsidRPr="00107F9A">
        <w:rPr>
          <w:rFonts w:cstheme="minorHAnsi"/>
          <w:sz w:val="24"/>
          <w:szCs w:val="24"/>
        </w:rPr>
        <w:t xml:space="preserve"> that Shell has </w:t>
      </w:r>
      <w:r w:rsidR="007165BF" w:rsidRPr="00107F9A">
        <w:rPr>
          <w:rFonts w:cstheme="minorHAnsi"/>
          <w:sz w:val="24"/>
          <w:szCs w:val="24"/>
        </w:rPr>
        <w:t xml:space="preserve">placed into the </w:t>
      </w:r>
      <w:r w:rsidR="00065E63" w:rsidRPr="00107F9A">
        <w:rPr>
          <w:rFonts w:cstheme="minorHAnsi"/>
          <w:sz w:val="24"/>
          <w:szCs w:val="24"/>
        </w:rPr>
        <w:t>renewable</w:t>
      </w:r>
      <w:r w:rsidR="007165BF" w:rsidRPr="00107F9A">
        <w:rPr>
          <w:rFonts w:cstheme="minorHAnsi"/>
          <w:sz w:val="24"/>
          <w:szCs w:val="24"/>
        </w:rPr>
        <w:t xml:space="preserve"> transition and acquisition of other companies</w:t>
      </w:r>
      <w:r w:rsidR="00065E63" w:rsidRPr="00107F9A">
        <w:rPr>
          <w:rFonts w:cstheme="minorHAnsi"/>
          <w:sz w:val="24"/>
          <w:szCs w:val="24"/>
        </w:rPr>
        <w:t xml:space="preserve"> has had no impact on company profits,</w:t>
      </w:r>
      <w:r w:rsidR="00561DC6" w:rsidRPr="00107F9A">
        <w:rPr>
          <w:rFonts w:cstheme="minorHAnsi"/>
          <w:sz w:val="24"/>
          <w:szCs w:val="24"/>
        </w:rPr>
        <w:t xml:space="preserve"> this has been aided through </w:t>
      </w:r>
      <w:r w:rsidR="00C80065" w:rsidRPr="00107F9A">
        <w:rPr>
          <w:rFonts w:cstheme="minorHAnsi"/>
          <w:sz w:val="24"/>
          <w:szCs w:val="24"/>
        </w:rPr>
        <w:t>the costs</w:t>
      </w:r>
      <w:r w:rsidR="00845967" w:rsidRPr="00107F9A">
        <w:rPr>
          <w:rFonts w:cstheme="minorHAnsi"/>
          <w:sz w:val="24"/>
          <w:szCs w:val="24"/>
        </w:rPr>
        <w:t xml:space="preserve"> of wholesale gas.</w:t>
      </w:r>
    </w:p>
    <w:p w14:paraId="0BF0A98A" w14:textId="30130306" w:rsidR="007F383A" w:rsidRPr="00107F9A" w:rsidRDefault="00EC3D76" w:rsidP="006D174E">
      <w:pPr>
        <w:spacing w:line="480" w:lineRule="auto"/>
        <w:jc w:val="both"/>
        <w:rPr>
          <w:rFonts w:cstheme="minorHAnsi"/>
          <w:sz w:val="24"/>
          <w:szCs w:val="24"/>
        </w:rPr>
      </w:pPr>
      <w:r w:rsidRPr="00107F9A">
        <w:rPr>
          <w:rFonts w:cstheme="minorHAnsi"/>
          <w:sz w:val="24"/>
          <w:szCs w:val="24"/>
        </w:rPr>
        <w:t xml:space="preserve">They have pledged to continue </w:t>
      </w:r>
      <w:r w:rsidR="0002265C" w:rsidRPr="00107F9A">
        <w:rPr>
          <w:rFonts w:cstheme="minorHAnsi"/>
          <w:sz w:val="24"/>
          <w:szCs w:val="24"/>
        </w:rPr>
        <w:t xml:space="preserve">to invest in its </w:t>
      </w:r>
      <w:r w:rsidR="00D738B8" w:rsidRPr="00107F9A">
        <w:rPr>
          <w:rFonts w:cstheme="minorHAnsi"/>
          <w:sz w:val="24"/>
          <w:szCs w:val="24"/>
        </w:rPr>
        <w:t>renewable’s</w:t>
      </w:r>
      <w:r w:rsidR="0002265C" w:rsidRPr="00107F9A">
        <w:rPr>
          <w:rFonts w:cstheme="minorHAnsi"/>
          <w:sz w:val="24"/>
          <w:szCs w:val="24"/>
        </w:rPr>
        <w:t xml:space="preserve"> diversification, </w:t>
      </w:r>
      <w:r w:rsidR="005778AE" w:rsidRPr="00107F9A">
        <w:rPr>
          <w:rFonts w:cstheme="minorHAnsi"/>
          <w:sz w:val="24"/>
          <w:szCs w:val="24"/>
        </w:rPr>
        <w:t>as well as the solar</w:t>
      </w:r>
      <w:r w:rsidR="0005445D" w:rsidRPr="00107F9A">
        <w:rPr>
          <w:rFonts w:cstheme="minorHAnsi"/>
          <w:sz w:val="24"/>
          <w:szCs w:val="24"/>
        </w:rPr>
        <w:t xml:space="preserve">, </w:t>
      </w:r>
      <w:r w:rsidR="005778AE" w:rsidRPr="00107F9A">
        <w:rPr>
          <w:rFonts w:cstheme="minorHAnsi"/>
          <w:sz w:val="24"/>
          <w:szCs w:val="24"/>
        </w:rPr>
        <w:t>wind</w:t>
      </w:r>
      <w:r w:rsidR="00A825F6" w:rsidRPr="00107F9A">
        <w:rPr>
          <w:rFonts w:cstheme="minorHAnsi"/>
          <w:sz w:val="24"/>
          <w:szCs w:val="24"/>
        </w:rPr>
        <w:t xml:space="preserve"> and biogas</w:t>
      </w:r>
      <w:r w:rsidR="005778AE" w:rsidRPr="00107F9A">
        <w:rPr>
          <w:rFonts w:cstheme="minorHAnsi"/>
          <w:sz w:val="24"/>
          <w:szCs w:val="24"/>
        </w:rPr>
        <w:t xml:space="preserve"> developments, they ar</w:t>
      </w:r>
      <w:r w:rsidR="00C80065" w:rsidRPr="00107F9A">
        <w:rPr>
          <w:rFonts w:cstheme="minorHAnsi"/>
          <w:sz w:val="24"/>
          <w:szCs w:val="24"/>
        </w:rPr>
        <w:t xml:space="preserve">e </w:t>
      </w:r>
      <w:r w:rsidR="005778AE" w:rsidRPr="00107F9A">
        <w:rPr>
          <w:rFonts w:cstheme="minorHAnsi"/>
          <w:sz w:val="24"/>
          <w:szCs w:val="24"/>
        </w:rPr>
        <w:t>i</w:t>
      </w:r>
      <w:r w:rsidR="00873D64" w:rsidRPr="00107F9A">
        <w:rPr>
          <w:rFonts w:cstheme="minorHAnsi"/>
          <w:sz w:val="24"/>
          <w:szCs w:val="24"/>
        </w:rPr>
        <w:t>mproving</w:t>
      </w:r>
      <w:r w:rsidR="005778AE" w:rsidRPr="00107F9A">
        <w:rPr>
          <w:rFonts w:cstheme="minorHAnsi"/>
          <w:sz w:val="24"/>
          <w:szCs w:val="24"/>
        </w:rPr>
        <w:t xml:space="preserve"> infrastructure to </w:t>
      </w:r>
      <w:r w:rsidR="00873D64" w:rsidRPr="00107F9A">
        <w:rPr>
          <w:rFonts w:cstheme="minorHAnsi"/>
          <w:sz w:val="24"/>
          <w:szCs w:val="24"/>
        </w:rPr>
        <w:t xml:space="preserve">support alternative fuel vehicles through </w:t>
      </w:r>
      <w:r w:rsidR="007D3ACC" w:rsidRPr="00107F9A">
        <w:rPr>
          <w:rFonts w:cstheme="minorHAnsi"/>
          <w:sz w:val="24"/>
          <w:szCs w:val="24"/>
        </w:rPr>
        <w:t>EV charge points and hydrogen.</w:t>
      </w:r>
      <w:r w:rsidR="007F383A" w:rsidRPr="00107F9A">
        <w:rPr>
          <w:rFonts w:cstheme="minorHAnsi"/>
          <w:sz w:val="24"/>
          <w:szCs w:val="24"/>
        </w:rPr>
        <w:t xml:space="preserve"> </w:t>
      </w:r>
    </w:p>
    <w:p w14:paraId="0348B119" w14:textId="38E9BA22" w:rsidR="00065246" w:rsidRPr="00107F9A" w:rsidRDefault="00065246" w:rsidP="006D174E">
      <w:pPr>
        <w:spacing w:line="480" w:lineRule="auto"/>
        <w:jc w:val="both"/>
        <w:rPr>
          <w:rFonts w:cstheme="minorHAnsi"/>
          <w:sz w:val="24"/>
          <w:szCs w:val="24"/>
        </w:rPr>
      </w:pPr>
      <w:r w:rsidRPr="00107F9A">
        <w:rPr>
          <w:rFonts w:cstheme="minorHAnsi"/>
          <w:sz w:val="24"/>
          <w:szCs w:val="24"/>
        </w:rPr>
        <w:t>They have published a recent report</w:t>
      </w:r>
      <w:r w:rsidR="00AD1D2E" w:rsidRPr="00107F9A">
        <w:rPr>
          <w:rFonts w:cstheme="minorHAnsi"/>
          <w:sz w:val="24"/>
          <w:szCs w:val="24"/>
        </w:rPr>
        <w:t xml:space="preserve"> “Energy Transition Progress Report 2022”</w:t>
      </w:r>
      <w:r w:rsidR="00010C2E" w:rsidRPr="00107F9A">
        <w:rPr>
          <w:rFonts w:cstheme="minorHAnsi"/>
          <w:sz w:val="24"/>
          <w:szCs w:val="24"/>
        </w:rPr>
        <w:t xml:space="preserve"> </w:t>
      </w:r>
      <w:r w:rsidR="001004EC" w:rsidRPr="00107F9A">
        <w:rPr>
          <w:rFonts w:cstheme="minorHAnsi"/>
          <w:sz w:val="24"/>
          <w:szCs w:val="24"/>
        </w:rPr>
        <w:t xml:space="preserve">(Energy transition report, </w:t>
      </w:r>
      <w:r w:rsidR="00381C7A" w:rsidRPr="00107F9A">
        <w:rPr>
          <w:rFonts w:cstheme="minorHAnsi"/>
          <w:sz w:val="24"/>
          <w:szCs w:val="24"/>
        </w:rPr>
        <w:t>2023) which</w:t>
      </w:r>
      <w:r w:rsidRPr="00107F9A">
        <w:rPr>
          <w:rFonts w:cstheme="minorHAnsi"/>
          <w:sz w:val="24"/>
          <w:szCs w:val="24"/>
        </w:rPr>
        <w:t xml:space="preserve"> </w:t>
      </w:r>
      <w:r w:rsidR="00E871B3" w:rsidRPr="00107F9A">
        <w:rPr>
          <w:rFonts w:cstheme="minorHAnsi"/>
          <w:sz w:val="24"/>
          <w:szCs w:val="24"/>
        </w:rPr>
        <w:t>highlights</w:t>
      </w:r>
      <w:r w:rsidRPr="00107F9A">
        <w:rPr>
          <w:rFonts w:cstheme="minorHAnsi"/>
          <w:sz w:val="24"/>
          <w:szCs w:val="24"/>
        </w:rPr>
        <w:t xml:space="preserve"> </w:t>
      </w:r>
      <w:r w:rsidR="00C42936" w:rsidRPr="00107F9A">
        <w:rPr>
          <w:rFonts w:cstheme="minorHAnsi"/>
          <w:sz w:val="24"/>
          <w:szCs w:val="24"/>
        </w:rPr>
        <w:t xml:space="preserve">its progress </w:t>
      </w:r>
      <w:r w:rsidR="00010C2E" w:rsidRPr="00107F9A">
        <w:rPr>
          <w:rFonts w:cstheme="minorHAnsi"/>
          <w:sz w:val="24"/>
          <w:szCs w:val="24"/>
        </w:rPr>
        <w:t xml:space="preserve">of the transition </w:t>
      </w:r>
      <w:r w:rsidR="00AA4818" w:rsidRPr="00107F9A">
        <w:rPr>
          <w:rFonts w:cstheme="minorHAnsi"/>
          <w:sz w:val="24"/>
          <w:szCs w:val="24"/>
        </w:rPr>
        <w:t>progress.</w:t>
      </w:r>
      <w:r w:rsidR="00010C2E" w:rsidRPr="00107F9A">
        <w:rPr>
          <w:rFonts w:cstheme="minorHAnsi"/>
          <w:sz w:val="24"/>
          <w:szCs w:val="24"/>
        </w:rPr>
        <w:t xml:space="preserve"> </w:t>
      </w:r>
    </w:p>
    <w:p w14:paraId="1146DF1C" w14:textId="2F9F48C1" w:rsidR="007F383A" w:rsidRPr="00107F9A" w:rsidRDefault="00CF03AC" w:rsidP="006D174E">
      <w:pPr>
        <w:spacing w:line="480" w:lineRule="auto"/>
        <w:jc w:val="both"/>
        <w:rPr>
          <w:rFonts w:cstheme="minorHAnsi"/>
          <w:sz w:val="24"/>
          <w:szCs w:val="24"/>
        </w:rPr>
      </w:pPr>
      <w:r w:rsidRPr="00107F9A">
        <w:rPr>
          <w:rFonts w:cstheme="minorHAnsi"/>
          <w:sz w:val="24"/>
          <w:szCs w:val="24"/>
        </w:rPr>
        <w:t>It</w:t>
      </w:r>
      <w:r w:rsidR="00833FD5" w:rsidRPr="00107F9A">
        <w:rPr>
          <w:rFonts w:cstheme="minorHAnsi"/>
          <w:sz w:val="24"/>
          <w:szCs w:val="24"/>
        </w:rPr>
        <w:t>’s</w:t>
      </w:r>
      <w:r w:rsidRPr="00107F9A">
        <w:rPr>
          <w:rFonts w:cstheme="minorHAnsi"/>
          <w:sz w:val="24"/>
          <w:szCs w:val="24"/>
        </w:rPr>
        <w:t xml:space="preserve"> also </w:t>
      </w:r>
      <w:r w:rsidR="00675326" w:rsidRPr="00107F9A">
        <w:rPr>
          <w:rFonts w:cstheme="minorHAnsi"/>
          <w:sz w:val="24"/>
          <w:szCs w:val="24"/>
        </w:rPr>
        <w:t>evident</w:t>
      </w:r>
      <w:r w:rsidRPr="00107F9A">
        <w:rPr>
          <w:rFonts w:cstheme="minorHAnsi"/>
          <w:sz w:val="24"/>
          <w:szCs w:val="24"/>
        </w:rPr>
        <w:t xml:space="preserve"> that whilst this transition to renewable energy </w:t>
      </w:r>
      <w:r w:rsidR="00613C9C" w:rsidRPr="00107F9A">
        <w:rPr>
          <w:rFonts w:cstheme="minorHAnsi"/>
          <w:sz w:val="24"/>
          <w:szCs w:val="24"/>
        </w:rPr>
        <w:t>is ongoing</w:t>
      </w:r>
      <w:r w:rsidRPr="00107F9A">
        <w:rPr>
          <w:rFonts w:cstheme="minorHAnsi"/>
          <w:sz w:val="24"/>
          <w:szCs w:val="24"/>
        </w:rPr>
        <w:t>,</w:t>
      </w:r>
      <w:r w:rsidR="00053193" w:rsidRPr="00107F9A">
        <w:rPr>
          <w:rFonts w:cstheme="minorHAnsi"/>
          <w:sz w:val="24"/>
          <w:szCs w:val="24"/>
        </w:rPr>
        <w:t xml:space="preserve"> the fossil fuel core will continue</w:t>
      </w:r>
      <w:r w:rsidR="00482A19" w:rsidRPr="00107F9A">
        <w:rPr>
          <w:rFonts w:cstheme="minorHAnsi"/>
          <w:sz w:val="24"/>
          <w:szCs w:val="24"/>
        </w:rPr>
        <w:t xml:space="preserve"> whilst </w:t>
      </w:r>
      <w:r w:rsidR="00541880" w:rsidRPr="00107F9A">
        <w:rPr>
          <w:rFonts w:cstheme="minorHAnsi"/>
          <w:sz w:val="24"/>
          <w:szCs w:val="24"/>
        </w:rPr>
        <w:t>demand remains</w:t>
      </w:r>
      <w:r w:rsidR="00B26D5D" w:rsidRPr="00107F9A">
        <w:rPr>
          <w:rFonts w:cstheme="minorHAnsi"/>
          <w:sz w:val="24"/>
          <w:szCs w:val="24"/>
        </w:rPr>
        <w:t>,</w:t>
      </w:r>
      <w:r w:rsidR="00AB6908" w:rsidRPr="00107F9A">
        <w:rPr>
          <w:rFonts w:cstheme="minorHAnsi"/>
          <w:sz w:val="24"/>
          <w:szCs w:val="24"/>
        </w:rPr>
        <w:t xml:space="preserve"> </w:t>
      </w:r>
      <w:r w:rsidR="004A1BCD" w:rsidRPr="00107F9A">
        <w:rPr>
          <w:rFonts w:cstheme="minorHAnsi"/>
          <w:sz w:val="24"/>
          <w:szCs w:val="24"/>
        </w:rPr>
        <w:t>they will continue to compete for their share of</w:t>
      </w:r>
      <w:r w:rsidR="00912242" w:rsidRPr="00107F9A">
        <w:rPr>
          <w:rFonts w:cstheme="minorHAnsi"/>
          <w:sz w:val="24"/>
          <w:szCs w:val="24"/>
        </w:rPr>
        <w:t xml:space="preserve"> the</w:t>
      </w:r>
      <w:r w:rsidR="004A1BCD" w:rsidRPr="00107F9A">
        <w:rPr>
          <w:rFonts w:cstheme="minorHAnsi"/>
          <w:sz w:val="24"/>
          <w:szCs w:val="24"/>
        </w:rPr>
        <w:t xml:space="preserve"> </w:t>
      </w:r>
      <w:r w:rsidR="009B20B5" w:rsidRPr="00107F9A">
        <w:rPr>
          <w:rFonts w:cstheme="minorHAnsi"/>
          <w:sz w:val="24"/>
          <w:szCs w:val="24"/>
        </w:rPr>
        <w:t>highly profitable</w:t>
      </w:r>
      <w:r w:rsidR="004A1BCD" w:rsidRPr="00107F9A">
        <w:rPr>
          <w:rFonts w:cstheme="minorHAnsi"/>
          <w:sz w:val="24"/>
          <w:szCs w:val="24"/>
        </w:rPr>
        <w:t xml:space="preserve"> market. </w:t>
      </w:r>
      <w:r w:rsidR="00BF4A34" w:rsidRPr="00107F9A">
        <w:rPr>
          <w:rFonts w:cstheme="minorHAnsi"/>
          <w:sz w:val="24"/>
          <w:szCs w:val="24"/>
        </w:rPr>
        <w:t xml:space="preserve">They have </w:t>
      </w:r>
      <w:r w:rsidR="00423895" w:rsidRPr="00107F9A">
        <w:rPr>
          <w:rFonts w:cstheme="minorHAnsi"/>
          <w:sz w:val="24"/>
          <w:szCs w:val="24"/>
        </w:rPr>
        <w:t>confirmed that the gas production will grow by 20%,</w:t>
      </w:r>
      <w:r w:rsidR="006B2C3E" w:rsidRPr="00107F9A">
        <w:rPr>
          <w:rFonts w:cstheme="minorHAnsi"/>
          <w:sz w:val="24"/>
          <w:szCs w:val="24"/>
        </w:rPr>
        <w:t xml:space="preserve"> mainly due to demand from the Russian Ukraine war </w:t>
      </w:r>
      <w:r w:rsidR="00697B02" w:rsidRPr="00107F9A">
        <w:rPr>
          <w:rFonts w:cstheme="minorHAnsi"/>
          <w:sz w:val="24"/>
          <w:szCs w:val="24"/>
        </w:rPr>
        <w:t>(Price</w:t>
      </w:r>
      <w:r w:rsidR="00C86AFD" w:rsidRPr="00107F9A">
        <w:rPr>
          <w:rFonts w:cstheme="minorHAnsi"/>
          <w:sz w:val="24"/>
          <w:szCs w:val="24"/>
        </w:rPr>
        <w:t xml:space="preserve"> and Oliver, 2023)</w:t>
      </w:r>
      <w:r w:rsidR="00EB2961" w:rsidRPr="00107F9A">
        <w:rPr>
          <w:rFonts w:cstheme="minorHAnsi"/>
          <w:sz w:val="24"/>
          <w:szCs w:val="24"/>
        </w:rPr>
        <w:t xml:space="preserve">. </w:t>
      </w:r>
      <w:r w:rsidR="002B0AAA" w:rsidRPr="00107F9A">
        <w:rPr>
          <w:rFonts w:cstheme="minorHAnsi"/>
          <w:sz w:val="24"/>
          <w:szCs w:val="24"/>
        </w:rPr>
        <w:t>D</w:t>
      </w:r>
      <w:r w:rsidR="00A04E20" w:rsidRPr="00107F9A">
        <w:rPr>
          <w:rFonts w:cstheme="minorHAnsi"/>
          <w:sz w:val="24"/>
          <w:szCs w:val="24"/>
        </w:rPr>
        <w:t>espite the shift to renewables, Shell must manage the change whilst maintaining focus on its core fossil fuel business for the time being.</w:t>
      </w:r>
    </w:p>
    <w:p w14:paraId="21AE2C93" w14:textId="77777777" w:rsidR="00613C9C" w:rsidRPr="00107F9A" w:rsidRDefault="00613C9C" w:rsidP="006D174E">
      <w:pPr>
        <w:spacing w:line="480" w:lineRule="auto"/>
        <w:jc w:val="both"/>
        <w:rPr>
          <w:rFonts w:cstheme="minorHAnsi"/>
          <w:sz w:val="24"/>
          <w:szCs w:val="24"/>
        </w:rPr>
      </w:pPr>
    </w:p>
    <w:p w14:paraId="3F6AE8BB" w14:textId="6440B6B5" w:rsidR="009D09B6" w:rsidRPr="00107F9A" w:rsidRDefault="00185B5E" w:rsidP="006D174E">
      <w:pPr>
        <w:spacing w:line="480" w:lineRule="auto"/>
        <w:jc w:val="both"/>
        <w:rPr>
          <w:rFonts w:cstheme="minorHAnsi"/>
          <w:sz w:val="24"/>
          <w:szCs w:val="24"/>
        </w:rPr>
      </w:pPr>
      <w:r w:rsidRPr="00107F9A">
        <w:rPr>
          <w:rFonts w:cstheme="minorHAnsi"/>
          <w:sz w:val="24"/>
          <w:szCs w:val="24"/>
        </w:rPr>
        <w:t xml:space="preserve"> </w:t>
      </w:r>
    </w:p>
    <w:p w14:paraId="19964FAA" w14:textId="2EEC6EFF" w:rsidR="00382881" w:rsidRPr="00107F9A" w:rsidRDefault="00382881" w:rsidP="006D174E">
      <w:pPr>
        <w:spacing w:line="480" w:lineRule="auto"/>
        <w:jc w:val="both"/>
        <w:rPr>
          <w:rFonts w:cstheme="minorHAnsi"/>
          <w:b/>
          <w:bCs/>
          <w:sz w:val="24"/>
          <w:szCs w:val="24"/>
        </w:rPr>
      </w:pPr>
      <w:r w:rsidRPr="00107F9A">
        <w:rPr>
          <w:rFonts w:cstheme="minorHAnsi"/>
          <w:b/>
          <w:bCs/>
          <w:sz w:val="24"/>
          <w:szCs w:val="24"/>
        </w:rPr>
        <w:lastRenderedPageBreak/>
        <w:t>Recommendations</w:t>
      </w:r>
    </w:p>
    <w:p w14:paraId="36DEEE0F" w14:textId="105D3E16" w:rsidR="00EC288F" w:rsidRPr="00107F9A" w:rsidRDefault="00AF487A" w:rsidP="005E3513">
      <w:pPr>
        <w:spacing w:line="480" w:lineRule="auto"/>
        <w:rPr>
          <w:rFonts w:cstheme="minorHAnsi"/>
          <w:sz w:val="24"/>
          <w:szCs w:val="24"/>
        </w:rPr>
      </w:pPr>
      <w:r w:rsidRPr="00107F9A">
        <w:rPr>
          <w:rFonts w:cstheme="minorHAnsi"/>
          <w:sz w:val="24"/>
          <w:szCs w:val="24"/>
        </w:rPr>
        <w:t xml:space="preserve">The record profits of late </w:t>
      </w:r>
      <w:r w:rsidR="00556237" w:rsidRPr="00107F9A">
        <w:rPr>
          <w:rFonts w:cstheme="minorHAnsi"/>
          <w:sz w:val="24"/>
          <w:szCs w:val="24"/>
        </w:rPr>
        <w:t>should</w:t>
      </w:r>
      <w:r w:rsidRPr="00107F9A">
        <w:rPr>
          <w:rFonts w:cstheme="minorHAnsi"/>
          <w:sz w:val="24"/>
          <w:szCs w:val="24"/>
        </w:rPr>
        <w:t xml:space="preserve"> be used to speed up the process of </w:t>
      </w:r>
      <w:r w:rsidR="002129FE" w:rsidRPr="00107F9A">
        <w:rPr>
          <w:rFonts w:cstheme="minorHAnsi"/>
          <w:sz w:val="24"/>
          <w:szCs w:val="24"/>
        </w:rPr>
        <w:t>achieving</w:t>
      </w:r>
      <w:r w:rsidRPr="00107F9A">
        <w:rPr>
          <w:rFonts w:cstheme="minorHAnsi"/>
          <w:sz w:val="24"/>
          <w:szCs w:val="24"/>
        </w:rPr>
        <w:t xml:space="preserve"> the net carbon zero 2050 goal</w:t>
      </w:r>
      <w:r w:rsidR="00A86CFE" w:rsidRPr="00107F9A">
        <w:rPr>
          <w:rFonts w:cstheme="minorHAnsi"/>
          <w:sz w:val="24"/>
          <w:szCs w:val="24"/>
        </w:rPr>
        <w:t>,</w:t>
      </w:r>
      <w:r w:rsidR="00E16658" w:rsidRPr="00107F9A">
        <w:rPr>
          <w:rFonts w:cstheme="minorHAnsi"/>
          <w:sz w:val="24"/>
          <w:szCs w:val="24"/>
        </w:rPr>
        <w:t xml:space="preserve"> the </w:t>
      </w:r>
      <w:r w:rsidR="008D5146" w:rsidRPr="00107F9A">
        <w:rPr>
          <w:rFonts w:cstheme="minorHAnsi"/>
          <w:sz w:val="24"/>
          <w:szCs w:val="24"/>
        </w:rPr>
        <w:t xml:space="preserve">mere $3.5bn </w:t>
      </w:r>
      <w:r w:rsidR="00F02E8D" w:rsidRPr="00107F9A">
        <w:rPr>
          <w:rFonts w:cstheme="minorHAnsi"/>
          <w:sz w:val="24"/>
          <w:szCs w:val="24"/>
        </w:rPr>
        <w:t xml:space="preserve">capital expenditure </w:t>
      </w:r>
      <w:r w:rsidR="007078F9" w:rsidRPr="00107F9A">
        <w:rPr>
          <w:rFonts w:cstheme="minorHAnsi"/>
          <w:sz w:val="24"/>
          <w:szCs w:val="24"/>
        </w:rPr>
        <w:t>is less than 15% of the capital outlay</w:t>
      </w:r>
      <w:r w:rsidR="00A86CFE" w:rsidRPr="00107F9A">
        <w:rPr>
          <w:rFonts w:cstheme="minorHAnsi"/>
          <w:sz w:val="24"/>
          <w:szCs w:val="24"/>
        </w:rPr>
        <w:t xml:space="preserve"> (</w:t>
      </w:r>
      <w:r w:rsidR="00A975C0" w:rsidRPr="00107F9A">
        <w:rPr>
          <w:rFonts w:cstheme="minorHAnsi"/>
          <w:sz w:val="24"/>
          <w:szCs w:val="24"/>
        </w:rPr>
        <w:t>Pratley,</w:t>
      </w:r>
      <w:r w:rsidR="00A86CFE" w:rsidRPr="00107F9A">
        <w:rPr>
          <w:rFonts w:cstheme="minorHAnsi"/>
          <w:sz w:val="24"/>
          <w:szCs w:val="24"/>
        </w:rPr>
        <w:t xml:space="preserve"> 2023)</w:t>
      </w:r>
      <w:r w:rsidR="00793F33" w:rsidRPr="00107F9A">
        <w:rPr>
          <w:rFonts w:cstheme="minorHAnsi"/>
          <w:sz w:val="24"/>
          <w:szCs w:val="24"/>
        </w:rPr>
        <w:t xml:space="preserve">, more can be invested in this sector </w:t>
      </w:r>
      <w:r w:rsidR="00EC288F" w:rsidRPr="00107F9A">
        <w:rPr>
          <w:rFonts w:cstheme="minorHAnsi"/>
          <w:sz w:val="24"/>
          <w:szCs w:val="24"/>
        </w:rPr>
        <w:t>going forward</w:t>
      </w:r>
      <w:r w:rsidR="00675326" w:rsidRPr="00107F9A">
        <w:rPr>
          <w:rFonts w:cstheme="minorHAnsi"/>
          <w:sz w:val="24"/>
          <w:szCs w:val="24"/>
        </w:rPr>
        <w:t xml:space="preserve"> whilst the company will </w:t>
      </w:r>
      <w:r w:rsidR="00107F9A" w:rsidRPr="00107F9A">
        <w:rPr>
          <w:rFonts w:cstheme="minorHAnsi"/>
          <w:sz w:val="24"/>
          <w:szCs w:val="24"/>
        </w:rPr>
        <w:t>remain</w:t>
      </w:r>
      <w:r w:rsidR="00675326" w:rsidRPr="00107F9A">
        <w:rPr>
          <w:rFonts w:cstheme="minorHAnsi"/>
          <w:sz w:val="24"/>
          <w:szCs w:val="24"/>
        </w:rPr>
        <w:t xml:space="preserve"> profitable</w:t>
      </w:r>
      <w:r w:rsidR="00EC288F" w:rsidRPr="00107F9A">
        <w:rPr>
          <w:rFonts w:cstheme="minorHAnsi"/>
          <w:sz w:val="24"/>
          <w:szCs w:val="24"/>
        </w:rPr>
        <w:t xml:space="preserve">. </w:t>
      </w:r>
    </w:p>
    <w:p w14:paraId="758BA991" w14:textId="77777777" w:rsidR="000145B0" w:rsidRPr="00107F9A" w:rsidRDefault="00E53DEC" w:rsidP="005E3513">
      <w:pPr>
        <w:spacing w:line="480" w:lineRule="auto"/>
        <w:rPr>
          <w:rFonts w:cstheme="minorHAnsi"/>
          <w:sz w:val="24"/>
          <w:szCs w:val="24"/>
        </w:rPr>
      </w:pPr>
      <w:r w:rsidRPr="00107F9A">
        <w:rPr>
          <w:rFonts w:cstheme="minorHAnsi"/>
          <w:sz w:val="24"/>
          <w:szCs w:val="24"/>
        </w:rPr>
        <w:t xml:space="preserve">Continued acquisition and diversification into renewables </w:t>
      </w:r>
      <w:r w:rsidR="00CA4E52" w:rsidRPr="00107F9A">
        <w:rPr>
          <w:rFonts w:cstheme="minorHAnsi"/>
          <w:sz w:val="24"/>
          <w:szCs w:val="24"/>
        </w:rPr>
        <w:t>will bring</w:t>
      </w:r>
      <w:r w:rsidR="002B691E" w:rsidRPr="00107F9A">
        <w:rPr>
          <w:rFonts w:cstheme="minorHAnsi"/>
          <w:sz w:val="24"/>
          <w:szCs w:val="24"/>
        </w:rPr>
        <w:t xml:space="preserve"> new people and new opportunities, skilled workers looking to</w:t>
      </w:r>
      <w:r w:rsidR="00F07BB8" w:rsidRPr="00107F9A">
        <w:rPr>
          <w:rFonts w:cstheme="minorHAnsi"/>
          <w:sz w:val="24"/>
          <w:szCs w:val="24"/>
        </w:rPr>
        <w:t xml:space="preserve"> further</w:t>
      </w:r>
      <w:r w:rsidR="002B691E" w:rsidRPr="00107F9A">
        <w:rPr>
          <w:rFonts w:cstheme="minorHAnsi"/>
          <w:sz w:val="24"/>
          <w:szCs w:val="24"/>
        </w:rPr>
        <w:t xml:space="preserve"> develop or redeploy should be offer</w:t>
      </w:r>
      <w:r w:rsidR="002E07FB" w:rsidRPr="00107F9A">
        <w:rPr>
          <w:rFonts w:cstheme="minorHAnsi"/>
          <w:sz w:val="24"/>
          <w:szCs w:val="24"/>
        </w:rPr>
        <w:t xml:space="preserve">ed </w:t>
      </w:r>
      <w:r w:rsidR="00831EDB" w:rsidRPr="00107F9A">
        <w:rPr>
          <w:rFonts w:cstheme="minorHAnsi"/>
          <w:sz w:val="24"/>
          <w:szCs w:val="24"/>
        </w:rPr>
        <w:t>training and education in renewable energy</w:t>
      </w:r>
      <w:r w:rsidR="00CA4E52" w:rsidRPr="00107F9A">
        <w:rPr>
          <w:rFonts w:cstheme="minorHAnsi"/>
          <w:sz w:val="24"/>
          <w:szCs w:val="24"/>
        </w:rPr>
        <w:t xml:space="preserve"> (Saha, 2023).</w:t>
      </w:r>
    </w:p>
    <w:p w14:paraId="24152B99" w14:textId="616952B3" w:rsidR="00822C19" w:rsidRPr="00107F9A" w:rsidRDefault="009A63B4" w:rsidP="005E3513">
      <w:pPr>
        <w:spacing w:line="480" w:lineRule="auto"/>
        <w:rPr>
          <w:rFonts w:cstheme="minorHAnsi"/>
          <w:sz w:val="24"/>
          <w:szCs w:val="24"/>
        </w:rPr>
      </w:pPr>
      <w:r w:rsidRPr="00107F9A">
        <w:rPr>
          <w:rFonts w:cstheme="minorHAnsi"/>
          <w:sz w:val="24"/>
          <w:szCs w:val="24"/>
        </w:rPr>
        <w:t xml:space="preserve">The carbon capture </w:t>
      </w:r>
      <w:r w:rsidR="00BC456E" w:rsidRPr="00107F9A">
        <w:rPr>
          <w:rFonts w:cstheme="minorHAnsi"/>
          <w:sz w:val="24"/>
          <w:szCs w:val="24"/>
        </w:rPr>
        <w:t xml:space="preserve">storage development </w:t>
      </w:r>
      <w:r w:rsidR="00C71FC0" w:rsidRPr="00107F9A">
        <w:rPr>
          <w:rFonts w:cstheme="minorHAnsi"/>
          <w:sz w:val="24"/>
          <w:szCs w:val="24"/>
        </w:rPr>
        <w:t>should</w:t>
      </w:r>
      <w:r w:rsidR="00BC456E" w:rsidRPr="00107F9A">
        <w:rPr>
          <w:rFonts w:cstheme="minorHAnsi"/>
          <w:sz w:val="24"/>
          <w:szCs w:val="24"/>
        </w:rPr>
        <w:t xml:space="preserve"> be an</w:t>
      </w:r>
      <w:r w:rsidR="00C71FC0" w:rsidRPr="00107F9A">
        <w:rPr>
          <w:rFonts w:cstheme="minorHAnsi"/>
          <w:sz w:val="24"/>
          <w:szCs w:val="24"/>
        </w:rPr>
        <w:t xml:space="preserve"> excellent</w:t>
      </w:r>
      <w:r w:rsidR="00BC456E" w:rsidRPr="00107F9A">
        <w:rPr>
          <w:rFonts w:cstheme="minorHAnsi"/>
          <w:sz w:val="24"/>
          <w:szCs w:val="24"/>
        </w:rPr>
        <w:t xml:space="preserve"> opportunity to work with </w:t>
      </w:r>
      <w:r w:rsidR="00404DC0" w:rsidRPr="00107F9A">
        <w:rPr>
          <w:rFonts w:cstheme="minorHAnsi"/>
          <w:sz w:val="24"/>
          <w:szCs w:val="24"/>
        </w:rPr>
        <w:t xml:space="preserve">UK </w:t>
      </w:r>
      <w:r w:rsidR="00BC456E" w:rsidRPr="00107F9A">
        <w:rPr>
          <w:rFonts w:cstheme="minorHAnsi"/>
          <w:sz w:val="24"/>
          <w:szCs w:val="24"/>
        </w:rPr>
        <w:t>government</w:t>
      </w:r>
      <w:r w:rsidR="00404DC0" w:rsidRPr="00107F9A">
        <w:rPr>
          <w:rFonts w:cstheme="minorHAnsi"/>
          <w:sz w:val="24"/>
          <w:szCs w:val="24"/>
        </w:rPr>
        <w:t xml:space="preserve"> </w:t>
      </w:r>
      <w:r w:rsidR="00BC456E" w:rsidRPr="00107F9A">
        <w:rPr>
          <w:rFonts w:cstheme="minorHAnsi"/>
          <w:sz w:val="24"/>
          <w:szCs w:val="24"/>
        </w:rPr>
        <w:t xml:space="preserve">on the </w:t>
      </w:r>
      <w:r w:rsidR="00404DC0" w:rsidRPr="00107F9A">
        <w:rPr>
          <w:rFonts w:cstheme="minorHAnsi"/>
          <w:sz w:val="24"/>
          <w:szCs w:val="24"/>
        </w:rPr>
        <w:t>planned projects for</w:t>
      </w:r>
      <w:r w:rsidR="00D4707B" w:rsidRPr="00107F9A">
        <w:rPr>
          <w:rFonts w:cstheme="minorHAnsi"/>
          <w:sz w:val="24"/>
          <w:szCs w:val="24"/>
        </w:rPr>
        <w:t xml:space="preserve"> future</w:t>
      </w:r>
      <w:r w:rsidR="00404DC0" w:rsidRPr="00107F9A">
        <w:rPr>
          <w:rFonts w:cstheme="minorHAnsi"/>
          <w:sz w:val="24"/>
          <w:szCs w:val="24"/>
        </w:rPr>
        <w:t xml:space="preserve"> carbon capture</w:t>
      </w:r>
      <w:r w:rsidR="00B331C1" w:rsidRPr="00107F9A">
        <w:rPr>
          <w:rFonts w:cstheme="minorHAnsi"/>
          <w:sz w:val="24"/>
          <w:szCs w:val="24"/>
        </w:rPr>
        <w:t xml:space="preserve"> by 2030, </w:t>
      </w:r>
      <w:r w:rsidR="007F0ED0" w:rsidRPr="00107F9A">
        <w:rPr>
          <w:rFonts w:cstheme="minorHAnsi"/>
          <w:sz w:val="24"/>
          <w:szCs w:val="24"/>
        </w:rPr>
        <w:t>it should remain committed to work on the Acorn project in Scotland (Bousso and Twidale, 2023)</w:t>
      </w:r>
      <w:r w:rsidR="00C9035F" w:rsidRPr="00107F9A">
        <w:rPr>
          <w:rFonts w:cstheme="minorHAnsi"/>
          <w:sz w:val="24"/>
          <w:szCs w:val="24"/>
        </w:rPr>
        <w:t>.</w:t>
      </w:r>
      <w:r w:rsidR="006428AE" w:rsidRPr="00107F9A">
        <w:rPr>
          <w:rFonts w:cstheme="minorHAnsi"/>
          <w:sz w:val="24"/>
          <w:szCs w:val="24"/>
        </w:rPr>
        <w:br w:type="page"/>
      </w:r>
    </w:p>
    <w:p w14:paraId="030C6B5A" w14:textId="5D6BD858" w:rsidR="00C174C9" w:rsidRPr="00107F9A" w:rsidRDefault="00CA06DE" w:rsidP="00CA06DE">
      <w:pPr>
        <w:spacing w:before="100" w:beforeAutospacing="1" w:after="100" w:afterAutospacing="1" w:line="240" w:lineRule="auto"/>
        <w:ind w:left="567" w:hanging="567"/>
        <w:jc w:val="center"/>
        <w:rPr>
          <w:rFonts w:eastAsia="Times New Roman" w:cstheme="minorHAnsi"/>
          <w:b/>
          <w:bCs/>
          <w:sz w:val="24"/>
          <w:szCs w:val="24"/>
          <w:lang w:eastAsia="en-GB"/>
        </w:rPr>
      </w:pPr>
      <w:r w:rsidRPr="00107F9A">
        <w:rPr>
          <w:rFonts w:eastAsia="Times New Roman" w:cstheme="minorHAnsi"/>
          <w:b/>
          <w:bCs/>
          <w:sz w:val="24"/>
          <w:szCs w:val="24"/>
          <w:lang w:eastAsia="en-GB"/>
        </w:rPr>
        <w:lastRenderedPageBreak/>
        <w:t>Bibliography</w:t>
      </w:r>
    </w:p>
    <w:p w14:paraId="456B2A2C" w14:textId="4BBDC7A2" w:rsidR="0090551E" w:rsidRPr="00107F9A" w:rsidRDefault="0090551E" w:rsidP="006D2958">
      <w:pPr>
        <w:spacing w:after="0" w:line="240" w:lineRule="auto"/>
        <w:rPr>
          <w:rFonts w:eastAsia="Times New Roman" w:cstheme="minorHAnsi"/>
          <w:sz w:val="24"/>
          <w:szCs w:val="24"/>
          <w:lang w:eastAsia="en-GB"/>
        </w:rPr>
      </w:pPr>
      <w:r w:rsidRPr="00107F9A">
        <w:rPr>
          <w:rFonts w:eastAsia="+mn-ea" w:cstheme="minorHAnsi"/>
          <w:color w:val="000000"/>
          <w:kern w:val="24"/>
          <w:sz w:val="24"/>
          <w:szCs w:val="24"/>
          <w:lang w:eastAsia="en-GB"/>
        </w:rPr>
        <w:t xml:space="preserve">About Us (2023), Shell United Kingdom. Available at: </w:t>
      </w:r>
    </w:p>
    <w:p w14:paraId="3B3DB64C" w14:textId="77777777" w:rsidR="0090551E" w:rsidRPr="00107F9A" w:rsidRDefault="00000000" w:rsidP="006D2958">
      <w:pPr>
        <w:spacing w:after="0" w:line="240" w:lineRule="auto"/>
        <w:rPr>
          <w:rFonts w:eastAsia="Times New Roman" w:cstheme="minorHAnsi"/>
          <w:color w:val="0070C0"/>
          <w:sz w:val="24"/>
          <w:szCs w:val="24"/>
          <w:lang w:eastAsia="en-GB"/>
        </w:rPr>
      </w:pPr>
      <w:hyperlink r:id="rId12" w:history="1">
        <w:r w:rsidR="0090551E" w:rsidRPr="00107F9A">
          <w:rPr>
            <w:rFonts w:eastAsia="+mn-ea" w:cstheme="minorHAnsi"/>
            <w:color w:val="0070C0"/>
            <w:kern w:val="24"/>
            <w:sz w:val="24"/>
            <w:szCs w:val="24"/>
            <w:u w:val="single"/>
            <w:lang w:eastAsia="en-GB"/>
          </w:rPr>
          <w:t>https://www.shell.co.uk/about-us.html</w:t>
        </w:r>
      </w:hyperlink>
    </w:p>
    <w:p w14:paraId="481C0D9F" w14:textId="3A0CDFD9" w:rsidR="00572DFD" w:rsidRPr="00107F9A" w:rsidRDefault="0090551E" w:rsidP="006D2958">
      <w:pPr>
        <w:spacing w:after="0" w:line="240" w:lineRule="auto"/>
        <w:rPr>
          <w:rFonts w:eastAsia="+mn-ea" w:cstheme="minorHAnsi"/>
          <w:color w:val="000000"/>
          <w:kern w:val="24"/>
          <w:sz w:val="24"/>
          <w:szCs w:val="24"/>
          <w:lang w:eastAsia="en-GB"/>
        </w:rPr>
      </w:pPr>
      <w:r w:rsidRPr="00107F9A">
        <w:rPr>
          <w:rFonts w:eastAsia="+mn-ea" w:cstheme="minorHAnsi"/>
          <w:color w:val="000000"/>
          <w:kern w:val="24"/>
          <w:sz w:val="24"/>
          <w:szCs w:val="24"/>
          <w:lang w:eastAsia="en-GB"/>
        </w:rPr>
        <w:t xml:space="preserve">(Accessed: </w:t>
      </w:r>
      <w:r w:rsidR="00E26A0D" w:rsidRPr="00107F9A">
        <w:rPr>
          <w:rFonts w:eastAsia="+mn-ea" w:cstheme="minorHAnsi"/>
          <w:color w:val="000000"/>
          <w:kern w:val="24"/>
          <w:sz w:val="24"/>
          <w:szCs w:val="24"/>
          <w:lang w:eastAsia="en-GB"/>
        </w:rPr>
        <w:t>March</w:t>
      </w:r>
      <w:r w:rsidRPr="00107F9A">
        <w:rPr>
          <w:rFonts w:eastAsia="+mn-ea" w:cstheme="minorHAnsi"/>
          <w:color w:val="000000"/>
          <w:kern w:val="24"/>
          <w:sz w:val="24"/>
          <w:szCs w:val="24"/>
          <w:lang w:eastAsia="en-GB"/>
        </w:rPr>
        <w:t xml:space="preserve"> 16, 2023). </w:t>
      </w:r>
    </w:p>
    <w:p w14:paraId="616F8167" w14:textId="4A794808" w:rsidR="00991532" w:rsidRPr="00107F9A" w:rsidRDefault="00991532" w:rsidP="00991532">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Achieving net-zero emissions (no date) Shell Global. Available at: </w:t>
      </w:r>
      <w:hyperlink r:id="rId13" w:history="1">
        <w:r w:rsidRPr="00107F9A">
          <w:rPr>
            <w:rStyle w:val="Hyperlink"/>
            <w:rFonts w:eastAsia="Times New Roman" w:cstheme="minorHAnsi"/>
            <w:sz w:val="24"/>
            <w:szCs w:val="24"/>
            <w:lang w:eastAsia="en-GB"/>
          </w:rPr>
          <w:t>https://www.shell.com/powering-progress/achieving-net-zero-emissions.html</w:t>
        </w:r>
      </w:hyperlink>
      <w:r w:rsidRPr="00107F9A">
        <w:rPr>
          <w:rFonts w:eastAsia="Times New Roman" w:cstheme="minorHAnsi"/>
          <w:sz w:val="24"/>
          <w:szCs w:val="24"/>
          <w:lang w:eastAsia="en-GB"/>
        </w:rPr>
        <w:br/>
        <w:t xml:space="preserve">(Accessed: April 16, 2023). </w:t>
      </w:r>
    </w:p>
    <w:p w14:paraId="752069AD" w14:textId="1743DE11" w:rsidR="005D34F2" w:rsidRPr="00107F9A" w:rsidRDefault="00285C8A" w:rsidP="00F15CF1">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Ambrose, J. (2021) </w:t>
      </w:r>
      <w:r w:rsidRPr="00107F9A">
        <w:rPr>
          <w:rFonts w:eastAsia="Times New Roman" w:cstheme="minorHAnsi"/>
          <w:i/>
          <w:iCs/>
          <w:sz w:val="24"/>
          <w:szCs w:val="24"/>
          <w:lang w:eastAsia="en-GB"/>
        </w:rPr>
        <w:t>Shell to expand gas business despite pledge to speed up net zero carbon drive</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The Guardian</w:t>
      </w:r>
      <w:r w:rsidRPr="00107F9A">
        <w:rPr>
          <w:rFonts w:eastAsia="Times New Roman" w:cstheme="minorHAnsi"/>
          <w:sz w:val="24"/>
          <w:szCs w:val="24"/>
          <w:lang w:eastAsia="en-GB"/>
        </w:rPr>
        <w:t xml:space="preserve">. Guardian News and Media. Available at: </w:t>
      </w:r>
      <w:hyperlink r:id="rId14" w:history="1">
        <w:r w:rsidRPr="00107F9A">
          <w:rPr>
            <w:rStyle w:val="Hyperlink"/>
            <w:rFonts w:eastAsia="Times New Roman" w:cstheme="minorHAnsi"/>
            <w:sz w:val="24"/>
            <w:szCs w:val="24"/>
            <w:lang w:eastAsia="en-GB"/>
          </w:rPr>
          <w:t>https://www.theguardian.com/business/2021/feb/11/shell-grow-gas-business-energy-net-zero-carbon</w:t>
        </w:r>
      </w:hyperlink>
      <w:r w:rsidR="00F15CF1"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w:t>
      </w:r>
      <w:r w:rsidR="00963ABE" w:rsidRPr="00107F9A">
        <w:rPr>
          <w:rFonts w:eastAsia="Times New Roman" w:cstheme="minorHAnsi"/>
          <w:sz w:val="24"/>
          <w:szCs w:val="24"/>
          <w:lang w:eastAsia="en-GB"/>
        </w:rPr>
        <w:t>April</w:t>
      </w:r>
      <w:r w:rsidRPr="00107F9A">
        <w:rPr>
          <w:rFonts w:eastAsia="Times New Roman" w:cstheme="minorHAnsi"/>
          <w:sz w:val="24"/>
          <w:szCs w:val="24"/>
          <w:lang w:eastAsia="en-GB"/>
        </w:rPr>
        <w:t xml:space="preserve"> 22, 2023).</w:t>
      </w:r>
    </w:p>
    <w:p w14:paraId="78E66607" w14:textId="77777777" w:rsidR="00991532" w:rsidRPr="00107F9A" w:rsidRDefault="005D34F2" w:rsidP="00F15CF1">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Anhoff-Rosin, N. (2021) </w:t>
      </w:r>
      <w:r w:rsidRPr="00107F9A">
        <w:rPr>
          <w:rFonts w:eastAsia="Times New Roman" w:cstheme="minorHAnsi"/>
          <w:i/>
          <w:iCs/>
          <w:sz w:val="24"/>
          <w:szCs w:val="24"/>
          <w:lang w:eastAsia="en-GB"/>
        </w:rPr>
        <w:t>Shell agrees to buy ubitricity, a leading provider of on-street charging for Electric Vehicles (EVS)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ubitricity</w:t>
      </w:r>
      <w:r w:rsidRPr="00107F9A">
        <w:rPr>
          <w:rFonts w:eastAsia="Times New Roman" w:cstheme="minorHAnsi"/>
          <w:sz w:val="24"/>
          <w:szCs w:val="24"/>
          <w:lang w:eastAsia="en-GB"/>
        </w:rPr>
        <w:t xml:space="preserve">. Available at: </w:t>
      </w:r>
      <w:hyperlink r:id="rId15" w:history="1">
        <w:r w:rsidR="00B33AF6" w:rsidRPr="00107F9A">
          <w:rPr>
            <w:rStyle w:val="Hyperlink"/>
            <w:rFonts w:eastAsia="Times New Roman" w:cstheme="minorHAnsi"/>
            <w:sz w:val="24"/>
            <w:szCs w:val="24"/>
            <w:lang w:eastAsia="en-GB"/>
          </w:rPr>
          <w:t>https://ubitricity.com/en/press-releases/shell-agrees-to-buy-ubitricity-a-leading-provider-of-on-street-charging-for-electric-vehicles-</w:t>
        </w:r>
      </w:hyperlink>
      <w:r w:rsidR="00A20945" w:rsidRPr="00107F9A">
        <w:rPr>
          <w:rFonts w:eastAsia="Times New Roman" w:cstheme="minorHAnsi"/>
          <w:sz w:val="24"/>
          <w:szCs w:val="24"/>
          <w:lang w:eastAsia="en-GB"/>
        </w:rPr>
        <w:br/>
      </w:r>
      <w:r w:rsidRPr="00107F9A">
        <w:rPr>
          <w:rFonts w:eastAsia="Times New Roman" w:cstheme="minorHAnsi"/>
          <w:sz w:val="24"/>
          <w:szCs w:val="24"/>
          <w:lang w:eastAsia="en-GB"/>
        </w:rPr>
        <w:t>(Accessed: April 26, 2023).</w:t>
      </w:r>
    </w:p>
    <w:p w14:paraId="39E50F0F" w14:textId="77777777" w:rsidR="00991532" w:rsidRPr="00107F9A" w:rsidRDefault="00991532" w:rsidP="00991532">
      <w:pPr>
        <w:spacing w:after="0" w:line="240" w:lineRule="auto"/>
        <w:rPr>
          <w:rFonts w:eastAsia="+mn-ea" w:cstheme="minorHAnsi"/>
          <w:color w:val="000000"/>
          <w:kern w:val="24"/>
          <w:sz w:val="24"/>
          <w:szCs w:val="24"/>
          <w:lang w:eastAsia="en-GB"/>
        </w:rPr>
      </w:pPr>
      <w:r w:rsidRPr="00107F9A">
        <w:rPr>
          <w:rFonts w:eastAsia="+mn-ea" w:cstheme="minorHAnsi"/>
          <w:color w:val="000000"/>
          <w:kern w:val="24"/>
          <w:sz w:val="24"/>
          <w:szCs w:val="24"/>
          <w:lang w:eastAsia="en-GB"/>
        </w:rPr>
        <w:t xml:space="preserve">Aragon, D.  (2022) </w:t>
      </w:r>
      <w:r w:rsidRPr="00107F9A">
        <w:rPr>
          <w:rFonts w:eastAsia="+mn-ea" w:cstheme="minorHAnsi"/>
          <w:i/>
          <w:iCs/>
          <w:color w:val="000000"/>
          <w:kern w:val="24"/>
          <w:sz w:val="24"/>
          <w:szCs w:val="24"/>
          <w:lang w:eastAsia="en-GB"/>
        </w:rPr>
        <w:t>Shell: Powering Progress</w:t>
      </w:r>
      <w:r w:rsidRPr="00107F9A">
        <w:rPr>
          <w:rFonts w:eastAsia="+mn-ea" w:cstheme="minorHAnsi"/>
          <w:color w:val="000000"/>
          <w:kern w:val="24"/>
          <w:sz w:val="24"/>
          <w:szCs w:val="24"/>
          <w:lang w:eastAsia="en-GB"/>
        </w:rPr>
        <w:t xml:space="preserve">, </w:t>
      </w:r>
      <w:r w:rsidRPr="00107F9A">
        <w:rPr>
          <w:rFonts w:eastAsia="+mn-ea" w:cstheme="minorHAnsi"/>
          <w:i/>
          <w:iCs/>
          <w:color w:val="000000"/>
          <w:kern w:val="24"/>
          <w:sz w:val="24"/>
          <w:szCs w:val="24"/>
          <w:lang w:eastAsia="en-GB"/>
        </w:rPr>
        <w:t>Brand Finance</w:t>
      </w:r>
      <w:r w:rsidRPr="00107F9A">
        <w:rPr>
          <w:rFonts w:eastAsia="+mn-ea" w:cstheme="minorHAnsi"/>
          <w:color w:val="000000"/>
          <w:kern w:val="24"/>
          <w:sz w:val="24"/>
          <w:szCs w:val="24"/>
          <w:lang w:eastAsia="en-GB"/>
        </w:rPr>
        <w:t xml:space="preserve">. Available at: </w:t>
      </w:r>
    </w:p>
    <w:p w14:paraId="237F774F" w14:textId="77777777" w:rsidR="00991532" w:rsidRPr="00107F9A" w:rsidRDefault="00000000" w:rsidP="00991532">
      <w:pPr>
        <w:spacing w:after="0" w:line="240" w:lineRule="auto"/>
        <w:rPr>
          <w:rFonts w:eastAsia="+mn-ea" w:cstheme="minorHAnsi"/>
          <w:color w:val="000000"/>
          <w:kern w:val="24"/>
          <w:sz w:val="24"/>
          <w:szCs w:val="24"/>
          <w:lang w:eastAsia="en-GB"/>
        </w:rPr>
      </w:pPr>
      <w:hyperlink r:id="rId16" w:history="1">
        <w:r w:rsidR="00991532" w:rsidRPr="00107F9A">
          <w:rPr>
            <w:rStyle w:val="Hyperlink"/>
            <w:rFonts w:eastAsia="+mn-ea" w:cstheme="minorHAnsi"/>
            <w:kern w:val="24"/>
            <w:sz w:val="24"/>
            <w:szCs w:val="24"/>
            <w:lang w:eastAsia="en-GB"/>
          </w:rPr>
          <w:t>https://brandfinance.com/insights/shell</w:t>
        </w:r>
      </w:hyperlink>
    </w:p>
    <w:p w14:paraId="6C10E8C3" w14:textId="77777777" w:rsidR="00991532" w:rsidRPr="00107F9A" w:rsidRDefault="00991532" w:rsidP="00991532">
      <w:pPr>
        <w:spacing w:after="0" w:line="240" w:lineRule="auto"/>
        <w:rPr>
          <w:rFonts w:eastAsia="+mn-ea" w:cstheme="minorHAnsi"/>
          <w:color w:val="000000"/>
          <w:kern w:val="24"/>
          <w:sz w:val="24"/>
          <w:szCs w:val="24"/>
          <w:lang w:eastAsia="en-GB"/>
        </w:rPr>
      </w:pPr>
      <w:r w:rsidRPr="00107F9A">
        <w:rPr>
          <w:rFonts w:eastAsia="+mn-ea" w:cstheme="minorHAnsi"/>
          <w:color w:val="000000"/>
          <w:kern w:val="24"/>
          <w:sz w:val="24"/>
          <w:szCs w:val="24"/>
          <w:lang w:eastAsia="en-GB"/>
        </w:rPr>
        <w:t xml:space="preserve">(Accessed: March 18, 2023). </w:t>
      </w:r>
    </w:p>
    <w:p w14:paraId="2755CB91" w14:textId="2107F5B1" w:rsidR="00E40404" w:rsidRPr="00107F9A" w:rsidRDefault="005D34F2" w:rsidP="00C305D4">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 </w:t>
      </w:r>
      <w:r w:rsidR="00E40404" w:rsidRPr="00107F9A">
        <w:rPr>
          <w:rFonts w:eastAsia="Times New Roman" w:cstheme="minorHAnsi"/>
          <w:sz w:val="24"/>
          <w:szCs w:val="24"/>
          <w:lang w:eastAsia="en-GB"/>
        </w:rPr>
        <w:t xml:space="preserve">Aripaka, P. and Shabong, Y. (2022) </w:t>
      </w:r>
      <w:r w:rsidR="00E40404" w:rsidRPr="00107F9A">
        <w:rPr>
          <w:rFonts w:eastAsia="Times New Roman" w:cstheme="minorHAnsi"/>
          <w:i/>
          <w:iCs/>
          <w:sz w:val="24"/>
          <w:szCs w:val="24"/>
          <w:lang w:eastAsia="en-GB"/>
        </w:rPr>
        <w:t>Shell Picks Gas veteran Sawan as CEO to lead transition</w:t>
      </w:r>
      <w:r w:rsidR="00E40404" w:rsidRPr="00107F9A">
        <w:rPr>
          <w:rFonts w:eastAsia="Times New Roman" w:cstheme="minorHAnsi"/>
          <w:sz w:val="24"/>
          <w:szCs w:val="24"/>
          <w:lang w:eastAsia="en-GB"/>
        </w:rPr>
        <w:t xml:space="preserve">, </w:t>
      </w:r>
      <w:r w:rsidR="00E40404" w:rsidRPr="00107F9A">
        <w:rPr>
          <w:rFonts w:eastAsia="Times New Roman" w:cstheme="minorHAnsi"/>
          <w:i/>
          <w:iCs/>
          <w:sz w:val="24"/>
          <w:szCs w:val="24"/>
          <w:lang w:eastAsia="en-GB"/>
        </w:rPr>
        <w:t>Reuters</w:t>
      </w:r>
      <w:r w:rsidR="00E40404" w:rsidRPr="00107F9A">
        <w:rPr>
          <w:rFonts w:eastAsia="Times New Roman" w:cstheme="minorHAnsi"/>
          <w:sz w:val="24"/>
          <w:szCs w:val="24"/>
          <w:lang w:eastAsia="en-GB"/>
        </w:rPr>
        <w:t xml:space="preserve">. Thomson Reuters. Available at: </w:t>
      </w:r>
      <w:hyperlink r:id="rId17" w:history="1">
        <w:r w:rsidR="00700E08" w:rsidRPr="00107F9A">
          <w:rPr>
            <w:rStyle w:val="Hyperlink"/>
            <w:rFonts w:eastAsia="Times New Roman" w:cstheme="minorHAnsi"/>
            <w:sz w:val="24"/>
            <w:szCs w:val="24"/>
            <w:lang w:eastAsia="en-GB"/>
          </w:rPr>
          <w:t>https://www.reuters.com/business/energy/shell-names-wael-sawan-new-ceo-2022-09-15/</w:t>
        </w:r>
      </w:hyperlink>
      <w:r w:rsidR="00C305D4" w:rsidRPr="00107F9A">
        <w:rPr>
          <w:rFonts w:eastAsia="Times New Roman" w:cstheme="minorHAnsi"/>
          <w:sz w:val="24"/>
          <w:szCs w:val="24"/>
          <w:lang w:eastAsia="en-GB"/>
        </w:rPr>
        <w:br/>
        <w:t>(</w:t>
      </w:r>
      <w:r w:rsidR="00E40404" w:rsidRPr="00107F9A">
        <w:rPr>
          <w:rFonts w:eastAsia="Times New Roman" w:cstheme="minorHAnsi"/>
          <w:sz w:val="24"/>
          <w:szCs w:val="24"/>
          <w:lang w:eastAsia="en-GB"/>
        </w:rPr>
        <w:t xml:space="preserve">Accessed: </w:t>
      </w:r>
      <w:r w:rsidR="00963ABE" w:rsidRPr="00107F9A">
        <w:rPr>
          <w:rFonts w:eastAsia="Times New Roman" w:cstheme="minorHAnsi"/>
          <w:sz w:val="24"/>
          <w:szCs w:val="24"/>
          <w:lang w:eastAsia="en-GB"/>
        </w:rPr>
        <w:t>March</w:t>
      </w:r>
      <w:r w:rsidR="00E40404" w:rsidRPr="00107F9A">
        <w:rPr>
          <w:rFonts w:eastAsia="Times New Roman" w:cstheme="minorHAnsi"/>
          <w:sz w:val="24"/>
          <w:szCs w:val="24"/>
          <w:lang w:eastAsia="en-GB"/>
        </w:rPr>
        <w:t xml:space="preserve"> 23, 2023). </w:t>
      </w:r>
    </w:p>
    <w:p w14:paraId="2DD77686" w14:textId="23584CA5" w:rsidR="001231A1" w:rsidRPr="00107F9A" w:rsidRDefault="001231A1" w:rsidP="00C305D4">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Baazil, D., Miller, H. and Hurst, L. (2021) </w:t>
      </w:r>
      <w:r w:rsidRPr="00107F9A">
        <w:rPr>
          <w:rFonts w:eastAsia="Times New Roman" w:cstheme="minorHAnsi"/>
          <w:i/>
          <w:iCs/>
          <w:sz w:val="24"/>
          <w:szCs w:val="24"/>
          <w:lang w:eastAsia="en-GB"/>
        </w:rPr>
        <w:t>Shell loses climate case that may set precedent for Big Oil</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Bloomberg.com</w:t>
      </w:r>
      <w:r w:rsidRPr="00107F9A">
        <w:rPr>
          <w:rFonts w:eastAsia="Times New Roman" w:cstheme="minorHAnsi"/>
          <w:sz w:val="24"/>
          <w:szCs w:val="24"/>
          <w:lang w:eastAsia="en-GB"/>
        </w:rPr>
        <w:t xml:space="preserve">. Bloomberg. Available at: </w:t>
      </w:r>
      <w:hyperlink r:id="rId18" w:history="1">
        <w:r w:rsidRPr="00107F9A">
          <w:rPr>
            <w:rStyle w:val="Hyperlink"/>
            <w:rFonts w:eastAsia="Times New Roman" w:cstheme="minorHAnsi"/>
            <w:sz w:val="24"/>
            <w:szCs w:val="24"/>
            <w:lang w:eastAsia="en-GB"/>
          </w:rPr>
          <w:t>https://www.bloomberg.com/news/articles/2021-05-26/shell-loses-climate-case-that-may-set-precedent-for-oil-industry?leadSource=uverify+wall</w:t>
        </w:r>
      </w:hyperlink>
      <w:r w:rsidRPr="00107F9A">
        <w:rPr>
          <w:rFonts w:eastAsia="Times New Roman" w:cstheme="minorHAnsi"/>
          <w:sz w:val="24"/>
          <w:szCs w:val="24"/>
          <w:lang w:eastAsia="en-GB"/>
        </w:rPr>
        <w:br/>
        <w:t xml:space="preserve">(Accessed: May 3, 2023). </w:t>
      </w:r>
    </w:p>
    <w:p w14:paraId="49CFBB10" w14:textId="7CA294DD" w:rsidR="0079072F" w:rsidRPr="00107F9A" w:rsidRDefault="0079072F" w:rsidP="00F15CF1">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Bousso, R. (2023) </w:t>
      </w:r>
      <w:r w:rsidRPr="00107F9A">
        <w:rPr>
          <w:rFonts w:eastAsia="Times New Roman" w:cstheme="minorHAnsi"/>
          <w:i/>
          <w:iCs/>
          <w:sz w:val="24"/>
          <w:szCs w:val="24"/>
          <w:lang w:eastAsia="en-GB"/>
        </w:rPr>
        <w:t>Shell splits renewables business in CEO efficiency drive</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Reuters</w:t>
      </w:r>
      <w:r w:rsidRPr="00107F9A">
        <w:rPr>
          <w:rFonts w:eastAsia="Times New Roman" w:cstheme="minorHAnsi"/>
          <w:sz w:val="24"/>
          <w:szCs w:val="24"/>
          <w:lang w:eastAsia="en-GB"/>
        </w:rPr>
        <w:t xml:space="preserve">. Thomson Reuters. Available at: </w:t>
      </w:r>
      <w:hyperlink r:id="rId19" w:history="1">
        <w:r w:rsidR="00F15CF1" w:rsidRPr="00107F9A">
          <w:rPr>
            <w:rStyle w:val="Hyperlink"/>
            <w:rFonts w:eastAsia="Times New Roman" w:cstheme="minorHAnsi"/>
            <w:sz w:val="24"/>
            <w:szCs w:val="24"/>
            <w:lang w:eastAsia="en-GB"/>
          </w:rPr>
          <w:t>https://www.reuters.com/business/shell-splits-renewables-business-ceo-shake-up-2023-03-30/</w:t>
        </w:r>
      </w:hyperlink>
      <w:r w:rsidR="00F15CF1"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 2023). </w:t>
      </w:r>
    </w:p>
    <w:p w14:paraId="611BD2FA" w14:textId="77777777" w:rsidR="00AC3C27" w:rsidRPr="00107F9A" w:rsidRDefault="00AC3C27" w:rsidP="00AC3C27">
      <w:pPr>
        <w:spacing w:after="0" w:line="240" w:lineRule="auto"/>
        <w:rPr>
          <w:rFonts w:eastAsia="+mn-ea" w:cstheme="minorHAnsi"/>
          <w:i/>
          <w:iCs/>
          <w:color w:val="000000"/>
          <w:kern w:val="24"/>
          <w:sz w:val="24"/>
          <w:szCs w:val="24"/>
          <w:lang w:eastAsia="en-GB"/>
        </w:rPr>
      </w:pPr>
      <w:r w:rsidRPr="00107F9A">
        <w:rPr>
          <w:rFonts w:eastAsia="+mn-ea" w:cstheme="minorHAnsi"/>
          <w:i/>
          <w:iCs/>
          <w:color w:val="000000"/>
          <w:kern w:val="24"/>
          <w:sz w:val="24"/>
          <w:szCs w:val="24"/>
          <w:lang w:eastAsia="en-GB"/>
        </w:rPr>
        <w:t xml:space="preserve">Bousso, R. and Mcfarlane, S. (2022) Incoming shell CEO Sawan set to fire up Renewables Drive, Reuters. Thomson Reuters. Available at: </w:t>
      </w:r>
      <w:hyperlink r:id="rId20" w:history="1">
        <w:r w:rsidRPr="00107F9A">
          <w:rPr>
            <w:rStyle w:val="Hyperlink"/>
            <w:rFonts w:eastAsia="+mn-ea" w:cstheme="minorHAnsi"/>
            <w:i/>
            <w:iCs/>
            <w:kern w:val="24"/>
            <w:sz w:val="24"/>
            <w:szCs w:val="24"/>
            <w:lang w:eastAsia="en-GB"/>
          </w:rPr>
          <w:t>https://www.reuters.com/business/energy/incoming-shell-ceo-sawan-set-fire-up-renewables-drive-2022-09-22/</w:t>
        </w:r>
      </w:hyperlink>
    </w:p>
    <w:p w14:paraId="0379B749" w14:textId="398D3835" w:rsidR="00AC3C27" w:rsidRPr="00107F9A" w:rsidRDefault="00AC3C27" w:rsidP="00AC3C27">
      <w:pPr>
        <w:spacing w:after="0" w:line="240" w:lineRule="auto"/>
        <w:rPr>
          <w:rFonts w:eastAsia="+mn-ea" w:cstheme="minorHAnsi"/>
          <w:i/>
          <w:iCs/>
          <w:color w:val="000000"/>
          <w:kern w:val="24"/>
          <w:sz w:val="24"/>
          <w:szCs w:val="24"/>
          <w:lang w:eastAsia="en-GB"/>
        </w:rPr>
      </w:pPr>
      <w:r w:rsidRPr="00107F9A">
        <w:rPr>
          <w:rFonts w:eastAsia="+mn-ea" w:cstheme="minorHAnsi"/>
          <w:i/>
          <w:iCs/>
          <w:color w:val="000000"/>
          <w:kern w:val="24"/>
          <w:sz w:val="24"/>
          <w:szCs w:val="24"/>
          <w:lang w:eastAsia="en-GB"/>
        </w:rPr>
        <w:t xml:space="preserve">(Accessed: </w:t>
      </w:r>
      <w:r w:rsidR="00963ABE" w:rsidRPr="00107F9A">
        <w:rPr>
          <w:rFonts w:eastAsia="+mn-ea" w:cstheme="minorHAnsi"/>
          <w:i/>
          <w:iCs/>
          <w:color w:val="000000"/>
          <w:kern w:val="24"/>
          <w:sz w:val="24"/>
          <w:szCs w:val="24"/>
          <w:lang w:eastAsia="en-GB"/>
        </w:rPr>
        <w:t>March</w:t>
      </w:r>
      <w:r w:rsidRPr="00107F9A">
        <w:rPr>
          <w:rFonts w:eastAsia="+mn-ea" w:cstheme="minorHAnsi"/>
          <w:i/>
          <w:iCs/>
          <w:color w:val="000000"/>
          <w:kern w:val="24"/>
          <w:sz w:val="24"/>
          <w:szCs w:val="24"/>
          <w:lang w:eastAsia="en-GB"/>
        </w:rPr>
        <w:t xml:space="preserve"> 25, 2023). </w:t>
      </w:r>
    </w:p>
    <w:p w14:paraId="7D316FD6" w14:textId="77777777" w:rsidR="00772CC6" w:rsidRPr="00107F9A" w:rsidRDefault="00772CC6" w:rsidP="00AC3C27">
      <w:pPr>
        <w:spacing w:after="0" w:line="240" w:lineRule="auto"/>
        <w:rPr>
          <w:rFonts w:eastAsia="+mn-ea" w:cstheme="minorHAnsi"/>
          <w:i/>
          <w:iCs/>
          <w:color w:val="000000"/>
          <w:kern w:val="24"/>
          <w:sz w:val="24"/>
          <w:szCs w:val="24"/>
          <w:lang w:eastAsia="en-GB"/>
        </w:rPr>
      </w:pPr>
    </w:p>
    <w:p w14:paraId="7BA3CF78" w14:textId="75D79818" w:rsidR="00772CC6" w:rsidRPr="00107F9A" w:rsidRDefault="00772CC6" w:rsidP="002F065B">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lastRenderedPageBreak/>
        <w:t xml:space="preserve">Bousso, R. and Twidale, S. (2023) </w:t>
      </w:r>
      <w:r w:rsidRPr="00107F9A">
        <w:rPr>
          <w:rFonts w:eastAsia="Times New Roman" w:cstheme="minorHAnsi"/>
          <w:i/>
          <w:iCs/>
          <w:sz w:val="24"/>
          <w:szCs w:val="24"/>
          <w:lang w:eastAsia="en-GB"/>
        </w:rPr>
        <w:t>Shell pulls out of large carbon capture project in Northern England</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Reuters</w:t>
      </w:r>
      <w:r w:rsidRPr="00107F9A">
        <w:rPr>
          <w:rFonts w:eastAsia="Times New Roman" w:cstheme="minorHAnsi"/>
          <w:sz w:val="24"/>
          <w:szCs w:val="24"/>
          <w:lang w:eastAsia="en-GB"/>
        </w:rPr>
        <w:t xml:space="preserve">. Thomson Reuters. Available at: </w:t>
      </w:r>
      <w:hyperlink r:id="rId21" w:history="1">
        <w:r w:rsidR="002F065B" w:rsidRPr="00107F9A">
          <w:rPr>
            <w:rStyle w:val="Hyperlink"/>
            <w:rFonts w:eastAsia="Times New Roman" w:cstheme="minorHAnsi"/>
            <w:sz w:val="24"/>
            <w:szCs w:val="24"/>
            <w:lang w:eastAsia="en-GB"/>
          </w:rPr>
          <w:t>https://www.reuters.com/business/sustainable-business/shell-pulls-out-large-carbon-capture-project-northern-england-2023-04-25/</w:t>
        </w:r>
      </w:hyperlink>
      <w:r w:rsidR="002F065B"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26, 2023). </w:t>
      </w:r>
    </w:p>
    <w:p w14:paraId="181CA73B" w14:textId="2CF5EDD6" w:rsidR="00EE58F1" w:rsidRPr="00107F9A" w:rsidRDefault="00EE58F1" w:rsidP="00EE58F1">
      <w:pPr>
        <w:spacing w:after="0" w:line="240" w:lineRule="auto"/>
        <w:rPr>
          <w:rFonts w:eastAsia="+mn-ea" w:cstheme="minorHAnsi"/>
          <w:i/>
          <w:iCs/>
          <w:color w:val="000000"/>
          <w:kern w:val="24"/>
          <w:sz w:val="24"/>
          <w:szCs w:val="24"/>
          <w:lang w:eastAsia="en-GB"/>
        </w:rPr>
      </w:pPr>
      <w:r w:rsidRPr="00107F9A">
        <w:rPr>
          <w:rFonts w:eastAsia="+mn-ea" w:cstheme="minorHAnsi"/>
          <w:i/>
          <w:iCs/>
          <w:color w:val="000000"/>
          <w:kern w:val="24"/>
          <w:sz w:val="24"/>
          <w:szCs w:val="24"/>
          <w:lang w:eastAsia="en-GB"/>
        </w:rPr>
        <w:t xml:space="preserve">Braun, S. (2023) Shell, BP boost profit, sink investment in renewable </w:t>
      </w:r>
      <w:r w:rsidR="00381C7A" w:rsidRPr="00107F9A">
        <w:rPr>
          <w:rFonts w:eastAsia="+mn-ea" w:cstheme="minorHAnsi"/>
          <w:i/>
          <w:iCs/>
          <w:color w:val="000000"/>
          <w:kern w:val="24"/>
          <w:sz w:val="24"/>
          <w:szCs w:val="24"/>
          <w:lang w:eastAsia="en-GB"/>
        </w:rPr>
        <w:t>energy,</w:t>
      </w:r>
      <w:r w:rsidRPr="00107F9A">
        <w:rPr>
          <w:rFonts w:eastAsia="+mn-ea" w:cstheme="minorHAnsi"/>
          <w:i/>
          <w:iCs/>
          <w:color w:val="000000"/>
          <w:kern w:val="24"/>
          <w:sz w:val="24"/>
          <w:szCs w:val="24"/>
          <w:lang w:eastAsia="en-GB"/>
        </w:rPr>
        <w:t xml:space="preserve"> dw.com. Deutsche Welle. Available at: </w:t>
      </w:r>
    </w:p>
    <w:p w14:paraId="1E483277" w14:textId="77777777" w:rsidR="00EE58F1" w:rsidRPr="00107F9A" w:rsidRDefault="00000000" w:rsidP="00EE58F1">
      <w:pPr>
        <w:spacing w:after="0" w:line="240" w:lineRule="auto"/>
        <w:rPr>
          <w:rFonts w:eastAsia="+mn-ea" w:cstheme="minorHAnsi"/>
          <w:i/>
          <w:iCs/>
          <w:color w:val="000000"/>
          <w:kern w:val="24"/>
          <w:sz w:val="24"/>
          <w:szCs w:val="24"/>
          <w:lang w:eastAsia="en-GB"/>
        </w:rPr>
      </w:pPr>
      <w:hyperlink r:id="rId22" w:history="1">
        <w:r w:rsidR="00EE58F1" w:rsidRPr="00107F9A">
          <w:rPr>
            <w:rStyle w:val="Hyperlink"/>
            <w:rFonts w:eastAsia="+mn-ea" w:cstheme="minorHAnsi"/>
            <w:i/>
            <w:iCs/>
            <w:kern w:val="24"/>
            <w:sz w:val="24"/>
            <w:szCs w:val="24"/>
            <w:lang w:eastAsia="en-GB"/>
          </w:rPr>
          <w:t>https://www.dw.com/en/shell-bp-boost-profit-sink-investment-in-renewable-energy/a-64656800</w:t>
        </w:r>
      </w:hyperlink>
    </w:p>
    <w:p w14:paraId="52C4C344" w14:textId="0B80CF63" w:rsidR="00EE58F1" w:rsidRPr="00107F9A" w:rsidRDefault="00EE58F1" w:rsidP="00EE58F1">
      <w:pPr>
        <w:spacing w:after="0" w:line="240" w:lineRule="auto"/>
        <w:rPr>
          <w:rFonts w:eastAsia="+mn-ea" w:cstheme="minorHAnsi"/>
          <w:i/>
          <w:iCs/>
          <w:color w:val="000000"/>
          <w:kern w:val="24"/>
          <w:sz w:val="24"/>
          <w:szCs w:val="24"/>
          <w:lang w:eastAsia="en-GB"/>
        </w:rPr>
      </w:pPr>
      <w:r w:rsidRPr="00107F9A">
        <w:rPr>
          <w:rFonts w:eastAsia="+mn-ea" w:cstheme="minorHAnsi"/>
          <w:i/>
          <w:iCs/>
          <w:color w:val="000000"/>
          <w:kern w:val="24"/>
          <w:sz w:val="24"/>
          <w:szCs w:val="24"/>
          <w:lang w:eastAsia="en-GB"/>
        </w:rPr>
        <w:t xml:space="preserve">(Accessed: </w:t>
      </w:r>
      <w:r w:rsidR="00963ABE" w:rsidRPr="00107F9A">
        <w:rPr>
          <w:rFonts w:eastAsia="+mn-ea" w:cstheme="minorHAnsi"/>
          <w:i/>
          <w:iCs/>
          <w:color w:val="000000"/>
          <w:kern w:val="24"/>
          <w:sz w:val="24"/>
          <w:szCs w:val="24"/>
          <w:lang w:eastAsia="en-GB"/>
        </w:rPr>
        <w:t>April</w:t>
      </w:r>
      <w:r w:rsidR="00CD06E0" w:rsidRPr="00107F9A">
        <w:rPr>
          <w:rFonts w:eastAsia="+mn-ea" w:cstheme="minorHAnsi"/>
          <w:i/>
          <w:iCs/>
          <w:color w:val="000000"/>
          <w:kern w:val="24"/>
          <w:sz w:val="24"/>
          <w:szCs w:val="24"/>
          <w:lang w:eastAsia="en-GB"/>
        </w:rPr>
        <w:t xml:space="preserve"> 1</w:t>
      </w:r>
      <w:r w:rsidRPr="00107F9A">
        <w:rPr>
          <w:rFonts w:eastAsia="+mn-ea" w:cstheme="minorHAnsi"/>
          <w:i/>
          <w:iCs/>
          <w:color w:val="000000"/>
          <w:kern w:val="24"/>
          <w:sz w:val="24"/>
          <w:szCs w:val="24"/>
          <w:lang w:eastAsia="en-GB"/>
        </w:rPr>
        <w:t xml:space="preserve">4, 2023). </w:t>
      </w:r>
    </w:p>
    <w:p w14:paraId="655E9707" w14:textId="77777777" w:rsidR="00EE58F1" w:rsidRPr="00107F9A" w:rsidRDefault="00EE58F1" w:rsidP="007015C1">
      <w:pPr>
        <w:spacing w:after="0" w:line="240" w:lineRule="auto"/>
        <w:rPr>
          <w:rFonts w:eastAsia="+mn-ea" w:cstheme="minorHAnsi"/>
          <w:i/>
          <w:iCs/>
          <w:color w:val="000000"/>
          <w:kern w:val="24"/>
          <w:sz w:val="24"/>
          <w:szCs w:val="24"/>
          <w:lang w:eastAsia="en-GB"/>
        </w:rPr>
      </w:pPr>
    </w:p>
    <w:p w14:paraId="24C4ADBB" w14:textId="69A1203C" w:rsidR="007015C1" w:rsidRPr="00107F9A" w:rsidRDefault="007015C1" w:rsidP="007015C1">
      <w:pPr>
        <w:spacing w:after="0" w:line="240" w:lineRule="auto"/>
        <w:rPr>
          <w:rFonts w:eastAsia="Times New Roman" w:cstheme="minorHAnsi"/>
          <w:sz w:val="24"/>
          <w:szCs w:val="24"/>
          <w:lang w:eastAsia="en-GB"/>
        </w:rPr>
      </w:pPr>
      <w:r w:rsidRPr="00107F9A">
        <w:rPr>
          <w:rFonts w:eastAsia="+mn-ea" w:cstheme="minorHAnsi"/>
          <w:i/>
          <w:iCs/>
          <w:color w:val="000000"/>
          <w:kern w:val="24"/>
          <w:sz w:val="24"/>
          <w:szCs w:val="24"/>
          <w:lang w:eastAsia="en-GB"/>
        </w:rPr>
        <w:t>Cambridge dictionary, change</w:t>
      </w:r>
      <w:r w:rsidRPr="00107F9A">
        <w:rPr>
          <w:rFonts w:eastAsia="+mn-ea" w:cstheme="minorHAnsi"/>
          <w:color w:val="000000"/>
          <w:kern w:val="24"/>
          <w:sz w:val="24"/>
          <w:szCs w:val="24"/>
          <w:lang w:eastAsia="en-GB"/>
        </w:rPr>
        <w:t xml:space="preserve"> (2023) </w:t>
      </w:r>
      <w:r w:rsidRPr="00107F9A">
        <w:rPr>
          <w:rFonts w:eastAsia="+mn-ea" w:cstheme="minorHAnsi"/>
          <w:i/>
          <w:iCs/>
          <w:color w:val="000000"/>
          <w:kern w:val="24"/>
          <w:sz w:val="24"/>
          <w:szCs w:val="24"/>
          <w:lang w:eastAsia="en-GB"/>
        </w:rPr>
        <w:t>Cambridge Dictionary</w:t>
      </w:r>
      <w:r w:rsidRPr="00107F9A">
        <w:rPr>
          <w:rFonts w:eastAsia="+mn-ea" w:cstheme="minorHAnsi"/>
          <w:color w:val="000000"/>
          <w:kern w:val="24"/>
          <w:sz w:val="24"/>
          <w:szCs w:val="24"/>
          <w:lang w:eastAsia="en-GB"/>
        </w:rPr>
        <w:t xml:space="preserve">. Available at: </w:t>
      </w:r>
    </w:p>
    <w:p w14:paraId="28499BA1" w14:textId="77777777" w:rsidR="007015C1" w:rsidRPr="00107F9A" w:rsidRDefault="00000000" w:rsidP="007015C1">
      <w:pPr>
        <w:spacing w:after="0" w:line="240" w:lineRule="auto"/>
        <w:rPr>
          <w:rFonts w:eastAsia="Times New Roman" w:cstheme="minorHAnsi"/>
          <w:color w:val="0070C0"/>
          <w:sz w:val="24"/>
          <w:szCs w:val="24"/>
          <w:lang w:eastAsia="en-GB"/>
        </w:rPr>
      </w:pPr>
      <w:hyperlink r:id="rId23" w:history="1">
        <w:r w:rsidR="007015C1" w:rsidRPr="00107F9A">
          <w:rPr>
            <w:rFonts w:eastAsia="+mn-ea" w:cstheme="minorHAnsi"/>
            <w:color w:val="0070C0"/>
            <w:kern w:val="24"/>
            <w:sz w:val="24"/>
            <w:szCs w:val="24"/>
            <w:u w:val="single"/>
            <w:lang w:eastAsia="en-GB"/>
          </w:rPr>
          <w:t>https://dictionary.cambridge.org/dictionary/english/change</w:t>
        </w:r>
      </w:hyperlink>
    </w:p>
    <w:p w14:paraId="3E230CBD" w14:textId="239474EF" w:rsidR="007015C1" w:rsidRPr="00107F9A" w:rsidRDefault="007015C1" w:rsidP="00904D81">
      <w:pPr>
        <w:spacing w:after="0" w:line="240" w:lineRule="auto"/>
        <w:rPr>
          <w:rFonts w:eastAsia="+mn-ea" w:cstheme="minorHAnsi"/>
          <w:color w:val="000000"/>
          <w:kern w:val="24"/>
          <w:sz w:val="24"/>
          <w:szCs w:val="24"/>
          <w:lang w:eastAsia="en-GB"/>
        </w:rPr>
      </w:pPr>
      <w:r w:rsidRPr="00107F9A">
        <w:rPr>
          <w:rFonts w:eastAsia="+mn-ea" w:cstheme="minorHAnsi"/>
          <w:color w:val="000000"/>
          <w:kern w:val="24"/>
          <w:sz w:val="24"/>
          <w:szCs w:val="24"/>
          <w:lang w:eastAsia="en-GB"/>
        </w:rPr>
        <w:t xml:space="preserve">(Accessed: </w:t>
      </w:r>
      <w:r w:rsidR="00CD06E0" w:rsidRPr="00107F9A">
        <w:rPr>
          <w:rFonts w:eastAsia="+mn-ea" w:cstheme="minorHAnsi"/>
          <w:color w:val="000000"/>
          <w:kern w:val="24"/>
          <w:sz w:val="24"/>
          <w:szCs w:val="24"/>
          <w:lang w:eastAsia="en-GB"/>
        </w:rPr>
        <w:t>April</w:t>
      </w:r>
      <w:r w:rsidRPr="00107F9A">
        <w:rPr>
          <w:rFonts w:eastAsia="+mn-ea" w:cstheme="minorHAnsi"/>
          <w:color w:val="000000"/>
          <w:kern w:val="24"/>
          <w:sz w:val="24"/>
          <w:szCs w:val="24"/>
          <w:lang w:eastAsia="en-GB"/>
        </w:rPr>
        <w:t xml:space="preserve"> 17, 2023). </w:t>
      </w:r>
    </w:p>
    <w:p w14:paraId="2EBAEBE2" w14:textId="7538FFF6" w:rsidR="000A28D7" w:rsidRPr="00107F9A" w:rsidRDefault="000A28D7" w:rsidP="000D3E9C">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CIPD (2022) </w:t>
      </w:r>
      <w:r w:rsidRPr="00107F9A">
        <w:rPr>
          <w:rFonts w:eastAsia="Times New Roman" w:cstheme="minorHAnsi"/>
          <w:i/>
          <w:iCs/>
          <w:sz w:val="24"/>
          <w:szCs w:val="24"/>
          <w:lang w:eastAsia="en-GB"/>
        </w:rPr>
        <w:t>Corporate responsibility: Factsheets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CIPD</w:t>
      </w:r>
      <w:r w:rsidRPr="00107F9A">
        <w:rPr>
          <w:rFonts w:eastAsia="Times New Roman" w:cstheme="minorHAnsi"/>
          <w:sz w:val="24"/>
          <w:szCs w:val="24"/>
          <w:lang w:eastAsia="en-GB"/>
        </w:rPr>
        <w:t xml:space="preserve">. Available at: </w:t>
      </w:r>
      <w:hyperlink r:id="rId24" w:history="1">
        <w:r w:rsidR="000D3E9C" w:rsidRPr="00107F9A">
          <w:rPr>
            <w:rStyle w:val="Hyperlink"/>
            <w:rFonts w:eastAsia="Times New Roman" w:cstheme="minorHAnsi"/>
            <w:sz w:val="24"/>
            <w:szCs w:val="24"/>
            <w:lang w:eastAsia="en-GB"/>
          </w:rPr>
          <w:t>https://www.cipd.co.uk/knowledge/strategy/corporate-responsibility/factsheet</w:t>
        </w:r>
      </w:hyperlink>
      <w:r w:rsidR="000D3E9C"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21, 2023). </w:t>
      </w:r>
    </w:p>
    <w:p w14:paraId="7E2F4901" w14:textId="6E912232" w:rsidR="00C850B6" w:rsidRPr="00107F9A" w:rsidRDefault="00C850B6" w:rsidP="000D3E9C">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Creasey, T. (2022) </w:t>
      </w:r>
      <w:r w:rsidRPr="00107F9A">
        <w:rPr>
          <w:rFonts w:eastAsia="Times New Roman" w:cstheme="minorHAnsi"/>
          <w:i/>
          <w:iCs/>
          <w:sz w:val="24"/>
          <w:szCs w:val="24"/>
          <w:lang w:eastAsia="en-GB"/>
        </w:rPr>
        <w:t>Change vs. change management</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Prosci</w:t>
      </w:r>
      <w:r w:rsidRPr="00107F9A">
        <w:rPr>
          <w:rFonts w:eastAsia="Times New Roman" w:cstheme="minorHAnsi"/>
          <w:sz w:val="24"/>
          <w:szCs w:val="24"/>
          <w:lang w:eastAsia="en-GB"/>
        </w:rPr>
        <w:t xml:space="preserve">. Prosci Inc. Available at: </w:t>
      </w:r>
      <w:hyperlink r:id="rId25" w:history="1">
        <w:r w:rsidRPr="00107F9A">
          <w:rPr>
            <w:rStyle w:val="Hyperlink"/>
            <w:rFonts w:eastAsia="Times New Roman" w:cstheme="minorHAnsi"/>
            <w:sz w:val="24"/>
            <w:szCs w:val="24"/>
            <w:lang w:eastAsia="en-GB"/>
          </w:rPr>
          <w:t>https://www.prosci.com/blog/change-vs-change-management</w:t>
        </w:r>
      </w:hyperlink>
      <w:r w:rsidRPr="00107F9A">
        <w:rPr>
          <w:rFonts w:eastAsia="Times New Roman" w:cstheme="minorHAnsi"/>
          <w:sz w:val="24"/>
          <w:szCs w:val="24"/>
          <w:lang w:eastAsia="en-GB"/>
        </w:rPr>
        <w:br/>
        <w:t xml:space="preserve">(Accessed: May 3, 2023). </w:t>
      </w:r>
    </w:p>
    <w:p w14:paraId="506923E7" w14:textId="0996188D" w:rsidR="00A223FF" w:rsidRPr="00107F9A" w:rsidRDefault="00A223FF" w:rsidP="006D2958">
      <w:pPr>
        <w:spacing w:before="100" w:beforeAutospacing="1" w:after="100" w:afterAutospacing="1" w:line="240" w:lineRule="auto"/>
        <w:rPr>
          <w:rFonts w:cstheme="minorHAnsi"/>
          <w:color w:val="222222"/>
          <w:sz w:val="24"/>
          <w:szCs w:val="24"/>
          <w:shd w:val="clear" w:color="auto" w:fill="FFFFFF"/>
        </w:rPr>
      </w:pPr>
      <w:r w:rsidRPr="00107F9A">
        <w:rPr>
          <w:rFonts w:cstheme="minorHAnsi"/>
          <w:color w:val="222222"/>
          <w:sz w:val="24"/>
          <w:szCs w:val="24"/>
          <w:shd w:val="clear" w:color="auto" w:fill="FFFFFF"/>
        </w:rPr>
        <w:t xml:space="preserve">Crooks, E. and Raval, A. (2019) </w:t>
      </w:r>
      <w:r w:rsidRPr="00107F9A">
        <w:rPr>
          <w:rFonts w:cstheme="minorHAnsi"/>
          <w:i/>
          <w:iCs/>
          <w:color w:val="222222"/>
          <w:sz w:val="24"/>
          <w:szCs w:val="24"/>
          <w:shd w:val="clear" w:color="auto" w:fill="FFFFFF"/>
        </w:rPr>
        <w:t>Shell aims to become world's largest electricity company</w:t>
      </w:r>
      <w:r w:rsidRPr="00107F9A">
        <w:rPr>
          <w:rFonts w:cstheme="minorHAnsi"/>
          <w:color w:val="222222"/>
          <w:sz w:val="24"/>
          <w:szCs w:val="24"/>
          <w:shd w:val="clear" w:color="auto" w:fill="FFFFFF"/>
        </w:rPr>
        <w:t xml:space="preserve">, </w:t>
      </w:r>
      <w:r w:rsidRPr="00107F9A">
        <w:rPr>
          <w:rFonts w:cstheme="minorHAnsi"/>
          <w:i/>
          <w:iCs/>
          <w:color w:val="222222"/>
          <w:sz w:val="24"/>
          <w:szCs w:val="24"/>
          <w:shd w:val="clear" w:color="auto" w:fill="FFFFFF"/>
        </w:rPr>
        <w:t>Australian Financial Review</w:t>
      </w:r>
      <w:r w:rsidRPr="00107F9A">
        <w:rPr>
          <w:rFonts w:cstheme="minorHAnsi"/>
          <w:color w:val="222222"/>
          <w:sz w:val="24"/>
          <w:szCs w:val="24"/>
          <w:shd w:val="clear" w:color="auto" w:fill="FFFFFF"/>
        </w:rPr>
        <w:t xml:space="preserve">. Available at: </w:t>
      </w:r>
      <w:hyperlink r:id="rId26" w:history="1">
        <w:r w:rsidRPr="00107F9A">
          <w:rPr>
            <w:rStyle w:val="Hyperlink"/>
            <w:rFonts w:cstheme="minorHAnsi"/>
            <w:sz w:val="24"/>
            <w:szCs w:val="24"/>
            <w:shd w:val="clear" w:color="auto" w:fill="FFFFFF"/>
          </w:rPr>
          <w:t>https://www.afr.com/companies/energy/shell-aims-to-become-world-s-largest-electricity-company-20190313-p513zb</w:t>
        </w:r>
      </w:hyperlink>
      <w:r w:rsidR="008D36F4" w:rsidRPr="00107F9A">
        <w:rPr>
          <w:rFonts w:cstheme="minorHAnsi"/>
          <w:color w:val="222222"/>
          <w:sz w:val="24"/>
          <w:szCs w:val="24"/>
          <w:shd w:val="clear" w:color="auto" w:fill="FFFFFF"/>
        </w:rPr>
        <w:br/>
      </w:r>
      <w:r w:rsidRPr="00107F9A">
        <w:rPr>
          <w:rFonts w:cstheme="minorHAnsi"/>
          <w:color w:val="222222"/>
          <w:sz w:val="24"/>
          <w:szCs w:val="24"/>
          <w:shd w:val="clear" w:color="auto" w:fill="FFFFFF"/>
        </w:rPr>
        <w:t xml:space="preserve">(Accessed: </w:t>
      </w:r>
      <w:r w:rsidR="00CD06E0" w:rsidRPr="00107F9A">
        <w:rPr>
          <w:rFonts w:cstheme="minorHAnsi"/>
          <w:color w:val="222222"/>
          <w:sz w:val="24"/>
          <w:szCs w:val="24"/>
          <w:shd w:val="clear" w:color="auto" w:fill="FFFFFF"/>
        </w:rPr>
        <w:t xml:space="preserve">March </w:t>
      </w:r>
      <w:r w:rsidRPr="00107F9A">
        <w:rPr>
          <w:rFonts w:cstheme="minorHAnsi"/>
          <w:color w:val="222222"/>
          <w:sz w:val="24"/>
          <w:szCs w:val="24"/>
          <w:shd w:val="clear" w:color="auto" w:fill="FFFFFF"/>
        </w:rPr>
        <w:t xml:space="preserve">4, 2023). </w:t>
      </w:r>
    </w:p>
    <w:p w14:paraId="5B3A4073" w14:textId="2F2C453E" w:rsidR="00957C62" w:rsidRPr="00107F9A" w:rsidRDefault="00957C62" w:rsidP="006D2958">
      <w:pPr>
        <w:spacing w:before="100" w:beforeAutospacing="1" w:after="100" w:afterAutospacing="1" w:line="240" w:lineRule="auto"/>
        <w:rPr>
          <w:rFonts w:cstheme="minorHAnsi"/>
          <w:color w:val="222222"/>
          <w:sz w:val="24"/>
          <w:szCs w:val="24"/>
          <w:shd w:val="clear" w:color="auto" w:fill="FFFFFF"/>
        </w:rPr>
      </w:pPr>
      <w:r w:rsidRPr="00107F9A">
        <w:rPr>
          <w:rFonts w:cstheme="minorHAnsi"/>
          <w:color w:val="222222"/>
          <w:sz w:val="24"/>
          <w:szCs w:val="24"/>
          <w:shd w:val="clear" w:color="auto" w:fill="FFFFFF"/>
        </w:rPr>
        <w:t>Davies, C., Mcgreggor, P., Nuttal, C., &amp; Shorey, M. (2006). Applied Business A2. London: Collins.</w:t>
      </w:r>
      <w:r w:rsidR="00F41B49" w:rsidRPr="00107F9A">
        <w:rPr>
          <w:rFonts w:cstheme="minorHAnsi"/>
          <w:color w:val="222222"/>
          <w:sz w:val="24"/>
          <w:szCs w:val="24"/>
          <w:shd w:val="clear" w:color="auto" w:fill="FFFFFF"/>
        </w:rPr>
        <w:t xml:space="preserve"> </w:t>
      </w:r>
      <w:r w:rsidRPr="00107F9A">
        <w:rPr>
          <w:rFonts w:cstheme="minorHAnsi"/>
          <w:color w:val="222222"/>
          <w:sz w:val="24"/>
          <w:szCs w:val="24"/>
          <w:shd w:val="clear" w:color="auto" w:fill="FFFFFF"/>
        </w:rPr>
        <w:t>P.39</w:t>
      </w:r>
    </w:p>
    <w:p w14:paraId="16A80B7F" w14:textId="30B36239" w:rsidR="00957C62" w:rsidRPr="00107F9A" w:rsidRDefault="00957C62" w:rsidP="006D2958">
      <w:pPr>
        <w:spacing w:before="100" w:beforeAutospacing="1" w:after="100" w:afterAutospacing="1" w:line="240" w:lineRule="auto"/>
        <w:rPr>
          <w:rFonts w:cstheme="minorHAnsi"/>
          <w:color w:val="222222"/>
          <w:sz w:val="24"/>
          <w:szCs w:val="24"/>
          <w:shd w:val="clear" w:color="auto" w:fill="FFFFFF"/>
        </w:rPr>
      </w:pPr>
      <w:r w:rsidRPr="00107F9A">
        <w:rPr>
          <w:rFonts w:cstheme="minorHAnsi"/>
          <w:color w:val="222222"/>
          <w:sz w:val="24"/>
          <w:szCs w:val="24"/>
          <w:shd w:val="clear" w:color="auto" w:fill="FFFFFF"/>
        </w:rPr>
        <w:t xml:space="preserve">Dawkins, D. (2022) Forbes Global 2000: Shell Becomes Europe's top public company as oil price boom drives profits, Forbes. Forbes Magazine. Available at: </w:t>
      </w:r>
      <w:hyperlink r:id="rId27" w:history="1">
        <w:r w:rsidRPr="00107F9A">
          <w:rPr>
            <w:rStyle w:val="Hyperlink"/>
            <w:rFonts w:cstheme="minorHAnsi"/>
            <w:sz w:val="24"/>
            <w:szCs w:val="24"/>
            <w:shd w:val="clear" w:color="auto" w:fill="FFFFFF"/>
          </w:rPr>
          <w:t>https://www.forbes.com/sites/daviddawkins/2022/05/12/forbes-global-2000-shell-becomes-europes-top-public-company-as-oil-price-boom-drives-profits/?sh=1cc3a1d73cab</w:t>
        </w:r>
      </w:hyperlink>
      <w:r w:rsidRPr="00107F9A">
        <w:rPr>
          <w:rFonts w:cstheme="minorHAnsi"/>
          <w:color w:val="222222"/>
          <w:sz w:val="24"/>
          <w:szCs w:val="24"/>
          <w:shd w:val="clear" w:color="auto" w:fill="FFFFFF"/>
        </w:rPr>
        <w:br/>
        <w:t xml:space="preserve">(Accessed: April 16, 2023). </w:t>
      </w:r>
    </w:p>
    <w:p w14:paraId="00A99E59" w14:textId="233FB4AF" w:rsidR="008B472D" w:rsidRPr="00107F9A" w:rsidRDefault="008B472D" w:rsidP="008B472D">
      <w:pPr>
        <w:spacing w:before="100" w:beforeAutospacing="1" w:after="100" w:afterAutospacing="1" w:line="240" w:lineRule="auto"/>
        <w:rPr>
          <w:rFonts w:cstheme="minorHAnsi"/>
          <w:color w:val="222222"/>
          <w:sz w:val="24"/>
          <w:szCs w:val="24"/>
          <w:shd w:val="clear" w:color="auto" w:fill="FFFFFF"/>
        </w:rPr>
      </w:pPr>
      <w:r w:rsidRPr="00107F9A">
        <w:rPr>
          <w:rFonts w:cstheme="minorHAnsi"/>
          <w:color w:val="222222"/>
          <w:sz w:val="24"/>
          <w:szCs w:val="24"/>
          <w:shd w:val="clear" w:color="auto" w:fill="FFFFFF"/>
        </w:rPr>
        <w:t xml:space="preserve">Electric vehicle charging (2023), </w:t>
      </w:r>
      <w:r w:rsidRPr="00107F9A">
        <w:rPr>
          <w:rFonts w:cstheme="minorHAnsi"/>
          <w:i/>
          <w:iCs/>
          <w:color w:val="222222"/>
          <w:sz w:val="24"/>
          <w:szCs w:val="24"/>
          <w:shd w:val="clear" w:color="auto" w:fill="FFFFFF"/>
        </w:rPr>
        <w:t>Electric vehicle charging</w:t>
      </w:r>
      <w:r w:rsidRPr="00107F9A">
        <w:rPr>
          <w:rFonts w:cstheme="minorHAnsi"/>
          <w:color w:val="222222"/>
          <w:sz w:val="24"/>
          <w:szCs w:val="24"/>
          <w:shd w:val="clear" w:color="auto" w:fill="FFFFFF"/>
        </w:rPr>
        <w:t xml:space="preserve">, </w:t>
      </w:r>
      <w:r w:rsidRPr="00107F9A">
        <w:rPr>
          <w:rFonts w:cstheme="minorHAnsi"/>
          <w:i/>
          <w:iCs/>
          <w:color w:val="222222"/>
          <w:sz w:val="24"/>
          <w:szCs w:val="24"/>
          <w:shd w:val="clear" w:color="auto" w:fill="FFFFFF"/>
        </w:rPr>
        <w:t>Shell Global</w:t>
      </w:r>
      <w:r w:rsidRPr="00107F9A">
        <w:rPr>
          <w:rFonts w:cstheme="minorHAnsi"/>
          <w:color w:val="222222"/>
          <w:sz w:val="24"/>
          <w:szCs w:val="24"/>
          <w:shd w:val="clear" w:color="auto" w:fill="FFFFFF"/>
        </w:rPr>
        <w:t xml:space="preserve">. Available at: </w:t>
      </w:r>
      <w:hyperlink r:id="rId28" w:history="1">
        <w:r w:rsidRPr="00107F9A">
          <w:rPr>
            <w:rStyle w:val="Hyperlink"/>
            <w:rFonts w:cstheme="minorHAnsi"/>
            <w:sz w:val="24"/>
            <w:szCs w:val="24"/>
            <w:shd w:val="clear" w:color="auto" w:fill="FFFFFF"/>
          </w:rPr>
          <w:t>https://www.shell.com/energy-and-innovation/mobility/electric-vehicle-charging.html</w:t>
        </w:r>
      </w:hyperlink>
      <w:r w:rsidR="007A7DB4" w:rsidRPr="00107F9A">
        <w:rPr>
          <w:rFonts w:cstheme="minorHAnsi"/>
          <w:color w:val="222222"/>
          <w:sz w:val="24"/>
          <w:szCs w:val="24"/>
          <w:shd w:val="clear" w:color="auto" w:fill="FFFFFF"/>
        </w:rPr>
        <w:br/>
      </w:r>
      <w:r w:rsidRPr="00107F9A">
        <w:rPr>
          <w:rFonts w:cstheme="minorHAnsi"/>
          <w:color w:val="222222"/>
          <w:sz w:val="24"/>
          <w:szCs w:val="24"/>
          <w:shd w:val="clear" w:color="auto" w:fill="FFFFFF"/>
        </w:rPr>
        <w:t xml:space="preserve">(Accessed: </w:t>
      </w:r>
      <w:r w:rsidR="00CD06E0" w:rsidRPr="00107F9A">
        <w:rPr>
          <w:rFonts w:cstheme="minorHAnsi"/>
          <w:color w:val="222222"/>
          <w:sz w:val="24"/>
          <w:szCs w:val="24"/>
          <w:shd w:val="clear" w:color="auto" w:fill="FFFFFF"/>
        </w:rPr>
        <w:t>March</w:t>
      </w:r>
      <w:r w:rsidRPr="00107F9A">
        <w:rPr>
          <w:rFonts w:cstheme="minorHAnsi"/>
          <w:color w:val="222222"/>
          <w:sz w:val="24"/>
          <w:szCs w:val="24"/>
          <w:shd w:val="clear" w:color="auto" w:fill="FFFFFF"/>
        </w:rPr>
        <w:t xml:space="preserve"> </w:t>
      </w:r>
      <w:r w:rsidR="00CD06E0" w:rsidRPr="00107F9A">
        <w:rPr>
          <w:rFonts w:cstheme="minorHAnsi"/>
          <w:color w:val="222222"/>
          <w:sz w:val="24"/>
          <w:szCs w:val="24"/>
          <w:shd w:val="clear" w:color="auto" w:fill="FFFFFF"/>
        </w:rPr>
        <w:t>1</w:t>
      </w:r>
      <w:r w:rsidRPr="00107F9A">
        <w:rPr>
          <w:rFonts w:cstheme="minorHAnsi"/>
          <w:color w:val="222222"/>
          <w:sz w:val="24"/>
          <w:szCs w:val="24"/>
          <w:shd w:val="clear" w:color="auto" w:fill="FFFFFF"/>
        </w:rPr>
        <w:t xml:space="preserve">0, 2023). </w:t>
      </w:r>
    </w:p>
    <w:p w14:paraId="3D04E40D" w14:textId="776A031F" w:rsidR="000B3280" w:rsidRPr="00107F9A" w:rsidRDefault="00345ED5"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Ellichipuram, U. (2021) </w:t>
      </w:r>
      <w:r w:rsidRPr="00107F9A">
        <w:rPr>
          <w:rFonts w:eastAsia="Times New Roman" w:cstheme="minorHAnsi"/>
          <w:i/>
          <w:iCs/>
          <w:sz w:val="24"/>
          <w:szCs w:val="24"/>
          <w:lang w:eastAsia="en-GB"/>
        </w:rPr>
        <w:t>Shell agrees to purchase Powershop Australia for $526M</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Power Technology</w:t>
      </w:r>
      <w:r w:rsidRPr="00107F9A">
        <w:rPr>
          <w:rFonts w:eastAsia="Times New Roman" w:cstheme="minorHAnsi"/>
          <w:sz w:val="24"/>
          <w:szCs w:val="24"/>
          <w:lang w:eastAsia="en-GB"/>
        </w:rPr>
        <w:t xml:space="preserve">. Available at: </w:t>
      </w:r>
      <w:hyperlink r:id="rId29" w:history="1">
        <w:r w:rsidR="00A20945" w:rsidRPr="00107F9A">
          <w:rPr>
            <w:rStyle w:val="Hyperlink"/>
            <w:rFonts w:eastAsia="Times New Roman" w:cstheme="minorHAnsi"/>
            <w:sz w:val="24"/>
            <w:szCs w:val="24"/>
            <w:lang w:eastAsia="en-GB"/>
          </w:rPr>
          <w:t>https://www.power-technology.com/news/shell-powershop-australia/</w:t>
        </w:r>
      </w:hyperlink>
      <w:r w:rsidR="00A2094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26, 2023). </w:t>
      </w:r>
    </w:p>
    <w:p w14:paraId="14C5AA47" w14:textId="123DDB8D" w:rsidR="0043489C" w:rsidRPr="00107F9A" w:rsidRDefault="0043489C"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lastRenderedPageBreak/>
        <w:t xml:space="preserve">Energy Transition Report (2023) </w:t>
      </w:r>
      <w:r w:rsidRPr="00107F9A">
        <w:rPr>
          <w:rFonts w:eastAsia="Times New Roman" w:cstheme="minorHAnsi"/>
          <w:i/>
          <w:iCs/>
          <w:sz w:val="24"/>
          <w:szCs w:val="24"/>
          <w:lang w:eastAsia="en-GB"/>
        </w:rPr>
        <w:t>Shell PLC Energy Transition Progress Report 2022</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Shell Energy Transition Progress Report 2022</w:t>
      </w:r>
      <w:r w:rsidRPr="00107F9A">
        <w:rPr>
          <w:rFonts w:eastAsia="Times New Roman" w:cstheme="minorHAnsi"/>
          <w:sz w:val="24"/>
          <w:szCs w:val="24"/>
          <w:lang w:eastAsia="en-GB"/>
        </w:rPr>
        <w:t xml:space="preserve">. Available at: </w:t>
      </w:r>
      <w:hyperlink r:id="rId30" w:history="1">
        <w:r w:rsidR="00A20945" w:rsidRPr="00107F9A">
          <w:rPr>
            <w:rStyle w:val="Hyperlink"/>
            <w:rFonts w:eastAsia="Times New Roman" w:cstheme="minorHAnsi"/>
            <w:sz w:val="24"/>
            <w:szCs w:val="24"/>
            <w:lang w:eastAsia="en-GB"/>
          </w:rPr>
          <w:t>https://reports.shell.com/energy-transition-progress-report/2022/</w:t>
        </w:r>
      </w:hyperlink>
      <w:r w:rsidR="00A2094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26, 2023). </w:t>
      </w:r>
    </w:p>
    <w:p w14:paraId="7BD302CC" w14:textId="5897788C" w:rsidR="00B26FF3" w:rsidRPr="00107F9A" w:rsidRDefault="00B26FF3" w:rsidP="00287933">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Frue, K. (2022) </w:t>
      </w:r>
      <w:r w:rsidRPr="00107F9A">
        <w:rPr>
          <w:rFonts w:eastAsia="Times New Roman" w:cstheme="minorHAnsi"/>
          <w:i/>
          <w:iCs/>
          <w:sz w:val="24"/>
          <w:szCs w:val="24"/>
          <w:lang w:eastAsia="en-GB"/>
        </w:rPr>
        <w:t>Steepled analysis: What is it with examples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PESTLE Analysis</w:t>
      </w:r>
      <w:r w:rsidRPr="00107F9A">
        <w:rPr>
          <w:rFonts w:eastAsia="Times New Roman" w:cstheme="minorHAnsi"/>
          <w:sz w:val="24"/>
          <w:szCs w:val="24"/>
          <w:lang w:eastAsia="en-GB"/>
        </w:rPr>
        <w:t xml:space="preserve">. Available at: </w:t>
      </w:r>
      <w:hyperlink r:id="rId31" w:history="1">
        <w:r w:rsidR="000D3E9C" w:rsidRPr="00107F9A">
          <w:rPr>
            <w:rStyle w:val="Hyperlink"/>
            <w:rFonts w:eastAsia="Times New Roman" w:cstheme="minorHAnsi"/>
            <w:sz w:val="24"/>
            <w:szCs w:val="24"/>
            <w:lang w:eastAsia="en-GB"/>
          </w:rPr>
          <w:t>https://pestleanalysis.com/steepled-analysis/</w:t>
        </w:r>
      </w:hyperlink>
      <w:r w:rsidR="000D3E9C"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w:t>
      </w:r>
      <w:r w:rsidR="00BD6B76" w:rsidRPr="00107F9A">
        <w:rPr>
          <w:rFonts w:eastAsia="Times New Roman" w:cstheme="minorHAnsi"/>
          <w:sz w:val="24"/>
          <w:szCs w:val="24"/>
          <w:lang w:eastAsia="en-GB"/>
        </w:rPr>
        <w:t>1</w:t>
      </w:r>
      <w:r w:rsidRPr="00107F9A">
        <w:rPr>
          <w:rFonts w:eastAsia="Times New Roman" w:cstheme="minorHAnsi"/>
          <w:sz w:val="24"/>
          <w:szCs w:val="24"/>
          <w:lang w:eastAsia="en-GB"/>
        </w:rPr>
        <w:t xml:space="preserve">1, 2023). </w:t>
      </w:r>
    </w:p>
    <w:p w14:paraId="1FB65841" w14:textId="057BCDEC" w:rsidR="00B26FF3" w:rsidRPr="00107F9A" w:rsidRDefault="007A343C" w:rsidP="00287933">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GOV.UK (2019) </w:t>
      </w:r>
      <w:r w:rsidRPr="00107F9A">
        <w:rPr>
          <w:rFonts w:eastAsia="Times New Roman" w:cstheme="minorHAnsi"/>
          <w:i/>
          <w:iCs/>
          <w:sz w:val="24"/>
          <w:szCs w:val="24"/>
          <w:lang w:eastAsia="en-GB"/>
        </w:rPr>
        <w:t>Climate change</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GOV.UK</w:t>
      </w:r>
      <w:r w:rsidRPr="00107F9A">
        <w:rPr>
          <w:rFonts w:eastAsia="Times New Roman" w:cstheme="minorHAnsi"/>
          <w:sz w:val="24"/>
          <w:szCs w:val="24"/>
          <w:lang w:eastAsia="en-GB"/>
        </w:rPr>
        <w:t xml:space="preserve">. Available at: </w:t>
      </w:r>
      <w:hyperlink r:id="rId32" w:history="1">
        <w:r w:rsidR="000D3E9C" w:rsidRPr="00107F9A">
          <w:rPr>
            <w:rStyle w:val="Hyperlink"/>
            <w:rFonts w:eastAsia="Times New Roman" w:cstheme="minorHAnsi"/>
            <w:sz w:val="24"/>
            <w:szCs w:val="24"/>
            <w:lang w:eastAsia="en-GB"/>
          </w:rPr>
          <w:t>https://www.gov.uk/guidance/climate-change</w:t>
        </w:r>
      </w:hyperlink>
      <w:r w:rsidR="000D3E9C"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w:t>
      </w:r>
      <w:r w:rsidR="00BD6B76" w:rsidRPr="00107F9A">
        <w:rPr>
          <w:rFonts w:eastAsia="Times New Roman" w:cstheme="minorHAnsi"/>
          <w:sz w:val="24"/>
          <w:szCs w:val="24"/>
          <w:lang w:eastAsia="en-GB"/>
        </w:rPr>
        <w:t>05</w:t>
      </w:r>
      <w:r w:rsidRPr="00107F9A">
        <w:rPr>
          <w:rFonts w:eastAsia="Times New Roman" w:cstheme="minorHAnsi"/>
          <w:sz w:val="24"/>
          <w:szCs w:val="24"/>
          <w:lang w:eastAsia="en-GB"/>
        </w:rPr>
        <w:t xml:space="preserve">, 2023). </w:t>
      </w:r>
    </w:p>
    <w:p w14:paraId="0CBCD607" w14:textId="4A4CD9CD" w:rsidR="00287933" w:rsidRPr="00107F9A" w:rsidRDefault="004F1325" w:rsidP="00287933">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Grigoli, F., Herman, A. and Swiston, A. (2017) “A crude shock: Explaining the impact of the 2014-16 oil price decline across exporters,” </w:t>
      </w:r>
      <w:r w:rsidRPr="00107F9A">
        <w:rPr>
          <w:rFonts w:eastAsia="Times New Roman" w:cstheme="minorHAnsi"/>
          <w:i/>
          <w:iCs/>
          <w:sz w:val="24"/>
          <w:szCs w:val="24"/>
          <w:lang w:eastAsia="en-GB"/>
        </w:rPr>
        <w:t>IMF Working Papers</w:t>
      </w:r>
      <w:r w:rsidRPr="00107F9A">
        <w:rPr>
          <w:rFonts w:eastAsia="Times New Roman" w:cstheme="minorHAnsi"/>
          <w:sz w:val="24"/>
          <w:szCs w:val="24"/>
          <w:lang w:eastAsia="en-GB"/>
        </w:rPr>
        <w:t xml:space="preserve">, 17(160), p. 1. Available at: </w:t>
      </w:r>
      <w:hyperlink r:id="rId33" w:history="1">
        <w:r w:rsidR="000D3E9C" w:rsidRPr="00107F9A">
          <w:rPr>
            <w:rStyle w:val="Hyperlink"/>
            <w:rFonts w:eastAsia="Times New Roman" w:cstheme="minorHAnsi"/>
            <w:sz w:val="24"/>
            <w:szCs w:val="24"/>
            <w:lang w:eastAsia="en-GB"/>
          </w:rPr>
          <w:t>https://doi.org/10.5089/9781484310175.001</w:t>
        </w:r>
      </w:hyperlink>
      <w:r w:rsidRPr="00107F9A">
        <w:rPr>
          <w:rFonts w:eastAsia="Times New Roman" w:cstheme="minorHAnsi"/>
          <w:sz w:val="24"/>
          <w:szCs w:val="24"/>
          <w:lang w:eastAsia="en-GB"/>
        </w:rPr>
        <w:t>.</w:t>
      </w:r>
      <w:r w:rsidR="00287933" w:rsidRPr="00107F9A">
        <w:rPr>
          <w:rFonts w:eastAsia="Times New Roman" w:cstheme="minorHAnsi"/>
          <w:sz w:val="24"/>
          <w:szCs w:val="24"/>
          <w:lang w:eastAsia="en-GB"/>
        </w:rPr>
        <w:br/>
        <w:t>(Accessed: April 21, 2023).</w:t>
      </w:r>
    </w:p>
    <w:p w14:paraId="29CD95DE" w14:textId="14FFD08E" w:rsidR="00957C62" w:rsidRPr="00107F9A" w:rsidRDefault="00C71885" w:rsidP="00AC00AD">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Harding, R. (2022) </w:t>
      </w:r>
      <w:r w:rsidRPr="00107F9A">
        <w:rPr>
          <w:rFonts w:eastAsia="Times New Roman" w:cstheme="minorHAnsi"/>
          <w:i/>
          <w:iCs/>
          <w:sz w:val="24"/>
          <w:szCs w:val="24"/>
          <w:lang w:eastAsia="en-GB"/>
        </w:rPr>
        <w:t>Farewell to hydrocarbons – Deutsche Bank</w:t>
      </w:r>
      <w:r w:rsidRPr="00107F9A">
        <w:rPr>
          <w:rFonts w:eastAsia="Times New Roman" w:cstheme="minorHAnsi"/>
          <w:sz w:val="24"/>
          <w:szCs w:val="24"/>
          <w:lang w:eastAsia="en-GB"/>
        </w:rPr>
        <w:t xml:space="preserve">. Available at: </w:t>
      </w:r>
      <w:hyperlink r:id="rId34" w:history="1">
        <w:r w:rsidR="00287933" w:rsidRPr="00107F9A">
          <w:rPr>
            <w:rStyle w:val="Hyperlink"/>
            <w:rFonts w:eastAsia="Times New Roman" w:cstheme="minorHAnsi"/>
            <w:sz w:val="24"/>
            <w:szCs w:val="24"/>
            <w:lang w:eastAsia="en-GB"/>
          </w:rPr>
          <w:t>https://flow.db.com/trade-finance/farewell-to-hydrocarbons</w:t>
        </w:r>
      </w:hyperlink>
      <w:r w:rsidR="00287933" w:rsidRPr="00107F9A">
        <w:rPr>
          <w:rFonts w:eastAsia="Times New Roman" w:cstheme="minorHAnsi"/>
          <w:sz w:val="24"/>
          <w:szCs w:val="24"/>
          <w:lang w:eastAsia="en-GB"/>
        </w:rPr>
        <w:br/>
      </w:r>
      <w:r w:rsidRPr="00107F9A">
        <w:rPr>
          <w:rFonts w:eastAsia="Times New Roman" w:cstheme="minorHAnsi"/>
          <w:sz w:val="24"/>
          <w:szCs w:val="24"/>
          <w:lang w:eastAsia="en-GB"/>
        </w:rPr>
        <w:t>(Accessed: April 2</w:t>
      </w:r>
      <w:r w:rsidR="00BD6B76" w:rsidRPr="00107F9A">
        <w:rPr>
          <w:rFonts w:eastAsia="Times New Roman" w:cstheme="minorHAnsi"/>
          <w:sz w:val="24"/>
          <w:szCs w:val="24"/>
          <w:lang w:eastAsia="en-GB"/>
        </w:rPr>
        <w:t>0</w:t>
      </w:r>
      <w:r w:rsidRPr="00107F9A">
        <w:rPr>
          <w:rFonts w:eastAsia="Times New Roman" w:cstheme="minorHAnsi"/>
          <w:sz w:val="24"/>
          <w:szCs w:val="24"/>
          <w:lang w:eastAsia="en-GB"/>
        </w:rPr>
        <w:t xml:space="preserve">, 2023). </w:t>
      </w:r>
    </w:p>
    <w:p w14:paraId="78FF4D01" w14:textId="2BDD1C97" w:rsidR="00193A0B" w:rsidRPr="00107F9A" w:rsidRDefault="00AC00AD" w:rsidP="00CC0979">
      <w:pPr>
        <w:spacing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History of the Shell Brand (2023), Shell United Kingdom. Available at: </w:t>
      </w:r>
      <w:hyperlink r:id="rId35" w:history="1">
        <w:r w:rsidRPr="00107F9A">
          <w:rPr>
            <w:rStyle w:val="Hyperlink"/>
            <w:rFonts w:eastAsia="Times New Roman" w:cstheme="minorHAnsi"/>
            <w:sz w:val="24"/>
            <w:szCs w:val="24"/>
            <w:lang w:eastAsia="en-GB"/>
          </w:rPr>
          <w:t>https://www.shell.co.uk/about-us/history-of-the-shell-brand.html</w:t>
        </w:r>
      </w:hyperlink>
      <w:r w:rsidRPr="00107F9A">
        <w:rPr>
          <w:rFonts w:eastAsia="Times New Roman" w:cstheme="minorHAnsi"/>
          <w:sz w:val="24"/>
          <w:szCs w:val="24"/>
          <w:lang w:eastAsia="en-GB"/>
        </w:rPr>
        <w:br/>
        <w:t xml:space="preserve">(Accessed: April 16, 2023). </w:t>
      </w:r>
      <w:r w:rsidR="007F7B3D" w:rsidRPr="00107F9A">
        <w:rPr>
          <w:rFonts w:eastAsia="Times New Roman" w:cstheme="minorHAnsi"/>
          <w:sz w:val="24"/>
          <w:szCs w:val="24"/>
          <w:lang w:eastAsia="en-GB"/>
        </w:rPr>
        <w:br/>
      </w:r>
      <w:r w:rsidR="007F7B3D" w:rsidRPr="00107F9A">
        <w:rPr>
          <w:rFonts w:eastAsia="Times New Roman" w:cstheme="minorHAnsi"/>
          <w:sz w:val="24"/>
          <w:szCs w:val="24"/>
          <w:lang w:eastAsia="en-GB"/>
        </w:rPr>
        <w:br/>
      </w:r>
      <w:r w:rsidR="00193A0B" w:rsidRPr="00107F9A">
        <w:rPr>
          <w:rFonts w:eastAsia="Times New Roman" w:cstheme="minorHAnsi"/>
          <w:i/>
          <w:iCs/>
          <w:sz w:val="24"/>
          <w:szCs w:val="24"/>
          <w:lang w:eastAsia="en-GB"/>
        </w:rPr>
        <w:t xml:space="preserve">HM Government (2020) The </w:t>
      </w:r>
      <w:r w:rsidR="00381C7A" w:rsidRPr="00107F9A">
        <w:rPr>
          <w:rFonts w:eastAsia="Times New Roman" w:cstheme="minorHAnsi"/>
          <w:i/>
          <w:iCs/>
          <w:sz w:val="24"/>
          <w:szCs w:val="24"/>
          <w:lang w:eastAsia="en-GB"/>
        </w:rPr>
        <w:t>ten-point</w:t>
      </w:r>
      <w:r w:rsidR="00193A0B" w:rsidRPr="00107F9A">
        <w:rPr>
          <w:rFonts w:eastAsia="Times New Roman" w:cstheme="minorHAnsi"/>
          <w:i/>
          <w:iCs/>
          <w:sz w:val="24"/>
          <w:szCs w:val="24"/>
          <w:lang w:eastAsia="en-GB"/>
        </w:rPr>
        <w:t xml:space="preserve"> plan for a green industrial revolution</w:t>
      </w:r>
      <w:r w:rsidR="00193A0B" w:rsidRPr="00107F9A">
        <w:rPr>
          <w:rFonts w:eastAsia="Times New Roman" w:cstheme="minorHAnsi"/>
          <w:sz w:val="24"/>
          <w:szCs w:val="24"/>
          <w:lang w:eastAsia="en-GB"/>
        </w:rPr>
        <w:t xml:space="preserve"> (2020) </w:t>
      </w:r>
      <w:r w:rsidR="00193A0B" w:rsidRPr="00107F9A">
        <w:rPr>
          <w:rFonts w:eastAsia="Times New Roman" w:cstheme="minorHAnsi"/>
          <w:i/>
          <w:iCs/>
          <w:sz w:val="24"/>
          <w:szCs w:val="24"/>
          <w:lang w:eastAsia="en-GB"/>
        </w:rPr>
        <w:t>GOV.UK</w:t>
      </w:r>
      <w:r w:rsidR="00193A0B" w:rsidRPr="00107F9A">
        <w:rPr>
          <w:rFonts w:eastAsia="Times New Roman" w:cstheme="minorHAnsi"/>
          <w:sz w:val="24"/>
          <w:szCs w:val="24"/>
          <w:lang w:eastAsia="en-GB"/>
        </w:rPr>
        <w:t xml:space="preserve">. GOV.UK. Available at: </w:t>
      </w:r>
      <w:hyperlink r:id="rId36" w:history="1">
        <w:r w:rsidR="00CC0979" w:rsidRPr="00107F9A">
          <w:rPr>
            <w:rStyle w:val="Hyperlink"/>
            <w:rFonts w:eastAsia="Times New Roman" w:cstheme="minorHAnsi"/>
            <w:sz w:val="24"/>
            <w:szCs w:val="24"/>
            <w:lang w:eastAsia="en-GB"/>
          </w:rPr>
          <w:t>https://www.gov.uk/government/publications/the-ten-point-plan-for-a-green-industrial-revolution</w:t>
        </w:r>
      </w:hyperlink>
      <w:r w:rsidR="00CC0979" w:rsidRPr="00107F9A">
        <w:rPr>
          <w:rFonts w:eastAsia="Times New Roman" w:cstheme="minorHAnsi"/>
          <w:sz w:val="24"/>
          <w:szCs w:val="24"/>
          <w:lang w:eastAsia="en-GB"/>
        </w:rPr>
        <w:br/>
      </w:r>
      <w:r w:rsidR="00193A0B" w:rsidRPr="00107F9A">
        <w:rPr>
          <w:rFonts w:eastAsia="Times New Roman" w:cstheme="minorHAnsi"/>
          <w:sz w:val="24"/>
          <w:szCs w:val="24"/>
          <w:lang w:eastAsia="en-GB"/>
        </w:rPr>
        <w:t xml:space="preserve">(Accessed: </w:t>
      </w:r>
      <w:r w:rsidR="00BD6B76" w:rsidRPr="00107F9A">
        <w:rPr>
          <w:rFonts w:eastAsia="Times New Roman" w:cstheme="minorHAnsi"/>
          <w:sz w:val="24"/>
          <w:szCs w:val="24"/>
          <w:lang w:eastAsia="en-GB"/>
        </w:rPr>
        <w:t>April</w:t>
      </w:r>
      <w:r w:rsidR="00193A0B" w:rsidRPr="00107F9A">
        <w:rPr>
          <w:rFonts w:eastAsia="Times New Roman" w:cstheme="minorHAnsi"/>
          <w:sz w:val="24"/>
          <w:szCs w:val="24"/>
          <w:lang w:eastAsia="en-GB"/>
        </w:rPr>
        <w:t xml:space="preserve"> </w:t>
      </w:r>
      <w:r w:rsidR="00FC29F9" w:rsidRPr="00107F9A">
        <w:rPr>
          <w:rFonts w:eastAsia="Times New Roman" w:cstheme="minorHAnsi"/>
          <w:sz w:val="24"/>
          <w:szCs w:val="24"/>
          <w:lang w:eastAsia="en-GB"/>
        </w:rPr>
        <w:t>0</w:t>
      </w:r>
      <w:r w:rsidR="00193A0B" w:rsidRPr="00107F9A">
        <w:rPr>
          <w:rFonts w:eastAsia="Times New Roman" w:cstheme="minorHAnsi"/>
          <w:sz w:val="24"/>
          <w:szCs w:val="24"/>
          <w:lang w:eastAsia="en-GB"/>
        </w:rPr>
        <w:t xml:space="preserve">2, 2023). </w:t>
      </w:r>
    </w:p>
    <w:p w14:paraId="4B264F2E" w14:textId="12B38A92" w:rsidR="008D36F4" w:rsidRPr="00107F9A" w:rsidRDefault="008D36F4" w:rsidP="006F5C4B">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Jackson, S. (2023) </w:t>
      </w:r>
      <w:r w:rsidRPr="00107F9A">
        <w:rPr>
          <w:rFonts w:eastAsia="Times New Roman" w:cstheme="minorHAnsi"/>
          <w:i/>
          <w:iCs/>
          <w:sz w:val="24"/>
          <w:szCs w:val="24"/>
          <w:lang w:eastAsia="en-GB"/>
        </w:rPr>
        <w:t>Shell net worth 2023: Revenue net income per ratio assets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CAknowledge</w:t>
      </w:r>
      <w:r w:rsidRPr="00107F9A">
        <w:rPr>
          <w:rFonts w:eastAsia="Times New Roman" w:cstheme="minorHAnsi"/>
          <w:sz w:val="24"/>
          <w:szCs w:val="24"/>
          <w:lang w:eastAsia="en-GB"/>
        </w:rPr>
        <w:t xml:space="preserve">. Available at: </w:t>
      </w:r>
      <w:hyperlink r:id="rId37" w:anchor=":~:text=Shell%20had%20a%20net%20worth%20of%20%24210%20billion,and%20a%20total%20net%20income%20of%20%2443.359%20Billion" w:history="1">
        <w:r w:rsidR="006F5C4B" w:rsidRPr="00107F9A">
          <w:rPr>
            <w:rStyle w:val="Hyperlink"/>
            <w:rFonts w:eastAsia="Times New Roman" w:cstheme="minorHAnsi"/>
            <w:sz w:val="24"/>
            <w:szCs w:val="24"/>
            <w:lang w:eastAsia="en-GB"/>
          </w:rPr>
          <w:t>https://caknowledge.com/shell-net-worth/#:~:text=Shell%20had%20a%20net%20worth%20of%20%24210%20billion,and%20a%20total%20net%20income%20of%20%2443.359%20Billion</w:t>
        </w:r>
      </w:hyperlink>
      <w:r w:rsidRPr="00107F9A">
        <w:rPr>
          <w:rFonts w:eastAsia="Times New Roman" w:cstheme="minorHAnsi"/>
          <w:sz w:val="24"/>
          <w:szCs w:val="24"/>
          <w:lang w:eastAsia="en-GB"/>
        </w:rPr>
        <w:t>.</w:t>
      </w:r>
      <w:r w:rsidR="006F5C4B"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21, 2023). </w:t>
      </w:r>
    </w:p>
    <w:p w14:paraId="2DAA077A" w14:textId="43F9D011" w:rsidR="008D36F4" w:rsidRPr="00107F9A" w:rsidRDefault="00B3391F" w:rsidP="006F5C4B">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Johnson, G., Scholes, K. and Whittington, R. (2008) </w:t>
      </w:r>
      <w:r w:rsidRPr="00107F9A">
        <w:rPr>
          <w:rFonts w:eastAsia="Times New Roman" w:cstheme="minorHAnsi"/>
          <w:i/>
          <w:iCs/>
          <w:sz w:val="24"/>
          <w:szCs w:val="24"/>
          <w:lang w:eastAsia="en-GB"/>
        </w:rPr>
        <w:t>Exploring corporate strategy</w:t>
      </w:r>
      <w:r w:rsidRPr="00107F9A">
        <w:rPr>
          <w:rFonts w:eastAsia="Times New Roman" w:cstheme="minorHAnsi"/>
          <w:sz w:val="24"/>
          <w:szCs w:val="24"/>
          <w:lang w:eastAsia="en-GB"/>
        </w:rPr>
        <w:t>. Pearson Education UK. P.55-56</w:t>
      </w:r>
    </w:p>
    <w:p w14:paraId="3FD5FACE" w14:textId="5CE8E79F" w:rsidR="00476205" w:rsidRPr="00107F9A" w:rsidRDefault="00476205" w:rsidP="00476205">
      <w:pPr>
        <w:spacing w:after="0" w:line="240" w:lineRule="auto"/>
        <w:rPr>
          <w:rFonts w:eastAsia="Times New Roman" w:cstheme="minorHAnsi"/>
          <w:sz w:val="24"/>
          <w:szCs w:val="24"/>
          <w:lang w:eastAsia="en-GB"/>
        </w:rPr>
      </w:pPr>
      <w:r w:rsidRPr="00107F9A">
        <w:rPr>
          <w:rFonts w:eastAsia="Times New Roman" w:cstheme="minorHAnsi"/>
          <w:sz w:val="24"/>
          <w:szCs w:val="24"/>
          <w:lang w:eastAsia="en-GB"/>
        </w:rPr>
        <w:t>Kotter, J.P. (2012) Leading change. Boston, Massachusetts: Harvard Business Review Press.</w:t>
      </w:r>
    </w:p>
    <w:p w14:paraId="7B81F97B" w14:textId="77777777" w:rsidR="00D606D6" w:rsidRPr="00107F9A" w:rsidRDefault="00D606D6" w:rsidP="00CD3AF7">
      <w:pPr>
        <w:spacing w:after="0" w:line="240" w:lineRule="auto"/>
        <w:rPr>
          <w:rFonts w:eastAsia="Times New Roman" w:cstheme="minorHAnsi"/>
          <w:sz w:val="24"/>
          <w:szCs w:val="24"/>
          <w:lang w:eastAsia="en-GB"/>
        </w:rPr>
      </w:pPr>
    </w:p>
    <w:p w14:paraId="0A036C27" w14:textId="66FFB9A6" w:rsidR="00CD3AF7" w:rsidRPr="00107F9A" w:rsidRDefault="00CD3AF7" w:rsidP="00CD3AF7">
      <w:pPr>
        <w:spacing w:after="0"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Lewin, K. (2020) </w:t>
      </w:r>
      <w:r w:rsidRPr="00107F9A">
        <w:rPr>
          <w:rFonts w:eastAsia="Times New Roman" w:cstheme="minorHAnsi"/>
          <w:i/>
          <w:iCs/>
          <w:sz w:val="24"/>
          <w:szCs w:val="24"/>
          <w:lang w:eastAsia="en-GB"/>
        </w:rPr>
        <w:t>The kurt lewin model of change</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Change Management Coach</w:t>
      </w:r>
      <w:r w:rsidRPr="00107F9A">
        <w:rPr>
          <w:rFonts w:eastAsia="Times New Roman" w:cstheme="minorHAnsi"/>
          <w:sz w:val="24"/>
          <w:szCs w:val="24"/>
          <w:lang w:eastAsia="en-GB"/>
        </w:rPr>
        <w:t xml:space="preserve">. Available at: </w:t>
      </w:r>
    </w:p>
    <w:p w14:paraId="4058C65F" w14:textId="77777777" w:rsidR="00CD3AF7" w:rsidRPr="00107F9A" w:rsidRDefault="00000000" w:rsidP="00CD3AF7">
      <w:pPr>
        <w:spacing w:after="0" w:line="240" w:lineRule="auto"/>
        <w:rPr>
          <w:rFonts w:eastAsia="Times New Roman" w:cstheme="minorHAnsi"/>
          <w:sz w:val="24"/>
          <w:szCs w:val="24"/>
          <w:lang w:eastAsia="en-GB"/>
        </w:rPr>
      </w:pPr>
      <w:hyperlink r:id="rId38" w:history="1">
        <w:r w:rsidR="00CD3AF7" w:rsidRPr="00107F9A">
          <w:rPr>
            <w:rStyle w:val="Hyperlink"/>
            <w:rFonts w:eastAsia="Times New Roman" w:cstheme="minorHAnsi"/>
            <w:sz w:val="24"/>
            <w:szCs w:val="24"/>
            <w:lang w:eastAsia="en-GB"/>
          </w:rPr>
          <w:t>https://www.change-management-coach.com/kurt_lewin.html?utm_content=cmp-true</w:t>
        </w:r>
      </w:hyperlink>
    </w:p>
    <w:p w14:paraId="25B66810" w14:textId="2ADB0564" w:rsidR="00CD3AF7" w:rsidRPr="00107F9A" w:rsidRDefault="003275BE" w:rsidP="00CD3AF7">
      <w:pPr>
        <w:spacing w:after="0" w:line="240" w:lineRule="auto"/>
        <w:rPr>
          <w:rFonts w:eastAsia="Times New Roman" w:cstheme="minorHAnsi"/>
          <w:sz w:val="24"/>
          <w:szCs w:val="24"/>
          <w:lang w:eastAsia="en-GB"/>
        </w:rPr>
      </w:pPr>
      <w:r w:rsidRPr="00107F9A">
        <w:rPr>
          <w:rFonts w:eastAsia="Times New Roman" w:cstheme="minorHAnsi"/>
          <w:sz w:val="24"/>
          <w:szCs w:val="24"/>
          <w:lang w:eastAsia="en-GB"/>
        </w:rPr>
        <w:t>(</w:t>
      </w:r>
      <w:r w:rsidR="00CD3AF7" w:rsidRPr="00107F9A">
        <w:rPr>
          <w:rFonts w:eastAsia="Times New Roman" w:cstheme="minorHAnsi"/>
          <w:sz w:val="24"/>
          <w:szCs w:val="24"/>
          <w:lang w:eastAsia="en-GB"/>
        </w:rPr>
        <w:t xml:space="preserve">Accessed: </w:t>
      </w:r>
      <w:r w:rsidR="00FC29F9" w:rsidRPr="00107F9A">
        <w:rPr>
          <w:rFonts w:eastAsia="Times New Roman" w:cstheme="minorHAnsi"/>
          <w:sz w:val="24"/>
          <w:szCs w:val="24"/>
          <w:lang w:eastAsia="en-GB"/>
        </w:rPr>
        <w:t>March</w:t>
      </w:r>
      <w:r w:rsidR="00CD3AF7" w:rsidRPr="00107F9A">
        <w:rPr>
          <w:rFonts w:eastAsia="Times New Roman" w:cstheme="minorHAnsi"/>
          <w:sz w:val="24"/>
          <w:szCs w:val="24"/>
          <w:lang w:eastAsia="en-GB"/>
        </w:rPr>
        <w:t xml:space="preserve"> 19, 2023).</w:t>
      </w:r>
    </w:p>
    <w:p w14:paraId="799B3889" w14:textId="77777777" w:rsidR="00053B7A" w:rsidRPr="00107F9A" w:rsidRDefault="00053B7A" w:rsidP="00CD3AF7">
      <w:pPr>
        <w:spacing w:after="0" w:line="240" w:lineRule="auto"/>
        <w:rPr>
          <w:rFonts w:eastAsia="Times New Roman" w:cstheme="minorHAnsi"/>
          <w:sz w:val="24"/>
          <w:szCs w:val="24"/>
          <w:lang w:eastAsia="en-GB"/>
        </w:rPr>
      </w:pPr>
    </w:p>
    <w:p w14:paraId="0B20577C" w14:textId="09DD4D2C" w:rsidR="00CD3AF7" w:rsidRPr="00107F9A" w:rsidRDefault="00053B7A" w:rsidP="00CD3AF7">
      <w:pPr>
        <w:spacing w:after="0" w:line="240" w:lineRule="auto"/>
        <w:rPr>
          <w:rFonts w:eastAsia="Times New Roman" w:cstheme="minorHAnsi"/>
          <w:sz w:val="24"/>
          <w:szCs w:val="24"/>
          <w:lang w:eastAsia="en-GB"/>
        </w:rPr>
      </w:pPr>
      <w:r w:rsidRPr="00107F9A">
        <w:rPr>
          <w:rFonts w:cstheme="minorHAnsi"/>
          <w:color w:val="333333"/>
          <w:sz w:val="24"/>
          <w:szCs w:val="24"/>
          <w:shd w:val="clear" w:color="auto" w:fill="FCFCFC"/>
        </w:rPr>
        <w:t>Lewin, K. (1951). </w:t>
      </w:r>
      <w:r w:rsidRPr="00107F9A">
        <w:rPr>
          <w:rFonts w:cstheme="minorHAnsi"/>
          <w:i/>
          <w:iCs/>
          <w:color w:val="333333"/>
          <w:sz w:val="24"/>
          <w:szCs w:val="24"/>
          <w:shd w:val="clear" w:color="auto" w:fill="FCFCFC"/>
        </w:rPr>
        <w:t>Field theory in social science</w:t>
      </w:r>
      <w:r w:rsidRPr="00107F9A">
        <w:rPr>
          <w:rFonts w:cstheme="minorHAnsi"/>
          <w:color w:val="333333"/>
          <w:sz w:val="24"/>
          <w:szCs w:val="24"/>
          <w:shd w:val="clear" w:color="auto" w:fill="FCFCFC"/>
        </w:rPr>
        <w:t>. Harper and Row.</w:t>
      </w:r>
    </w:p>
    <w:p w14:paraId="360A6015" w14:textId="7A88FBD5" w:rsidR="00EE216A" w:rsidRPr="00107F9A" w:rsidRDefault="00EE216A" w:rsidP="00C305D4">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lastRenderedPageBreak/>
        <w:t>mindtools (</w:t>
      </w:r>
      <w:r w:rsidR="00F9705B" w:rsidRPr="00107F9A">
        <w:rPr>
          <w:rFonts w:eastAsia="Times New Roman" w:cstheme="minorHAnsi"/>
          <w:sz w:val="24"/>
          <w:szCs w:val="24"/>
          <w:lang w:eastAsia="en-GB"/>
        </w:rPr>
        <w:t>2023</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Home</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MindTools</w:t>
      </w:r>
      <w:r w:rsidRPr="00107F9A">
        <w:rPr>
          <w:rFonts w:eastAsia="Times New Roman" w:cstheme="minorHAnsi"/>
          <w:sz w:val="24"/>
          <w:szCs w:val="24"/>
          <w:lang w:eastAsia="en-GB"/>
        </w:rPr>
        <w:t xml:space="preserve">. Available at: </w:t>
      </w:r>
      <w:hyperlink r:id="rId39" w:history="1">
        <w:r w:rsidR="00C305D4" w:rsidRPr="00107F9A">
          <w:rPr>
            <w:rStyle w:val="Hyperlink"/>
            <w:rFonts w:eastAsia="Times New Roman" w:cstheme="minorHAnsi"/>
            <w:sz w:val="24"/>
            <w:szCs w:val="24"/>
            <w:lang w:eastAsia="en-GB"/>
          </w:rPr>
          <w:t>https://www.mindtools.com/aol0rms/stakeholder-analysis</w:t>
        </w:r>
      </w:hyperlink>
      <w:r w:rsidR="00C305D4"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23, 2023). </w:t>
      </w:r>
    </w:p>
    <w:p w14:paraId="3BA61830" w14:textId="1EAA7693" w:rsidR="00957C62" w:rsidRPr="00107F9A" w:rsidRDefault="00957C62" w:rsidP="00F41B49">
      <w:pPr>
        <w:spacing w:line="240" w:lineRule="auto"/>
        <w:rPr>
          <w:rFonts w:eastAsia="Times New Roman" w:cstheme="minorHAnsi"/>
          <w:color w:val="000000" w:themeColor="text1"/>
          <w:kern w:val="24"/>
          <w:sz w:val="24"/>
          <w:szCs w:val="24"/>
          <w:lang w:eastAsia="en-GB"/>
        </w:rPr>
      </w:pPr>
      <w:r w:rsidRPr="00107F9A">
        <w:rPr>
          <w:rFonts w:eastAsia="Times New Roman" w:cstheme="minorHAnsi"/>
          <w:color w:val="000000" w:themeColor="text1"/>
          <w:kern w:val="24"/>
          <w:sz w:val="24"/>
          <w:szCs w:val="24"/>
          <w:lang w:eastAsia="en-GB"/>
        </w:rPr>
        <w:t>Mullins, L.J. (2009) Management and organisational behaviour. Eighth. Harlow, UK: Financial Times Prentice Hall. P.733</w:t>
      </w:r>
      <w:r w:rsidR="00477417" w:rsidRPr="00107F9A">
        <w:rPr>
          <w:rFonts w:eastAsia="Times New Roman" w:cstheme="minorHAnsi"/>
          <w:color w:val="000000" w:themeColor="text1"/>
          <w:kern w:val="24"/>
          <w:sz w:val="24"/>
          <w:szCs w:val="24"/>
          <w:lang w:eastAsia="en-GB"/>
        </w:rPr>
        <w:t xml:space="preserve"> P.742</w:t>
      </w:r>
      <w:r w:rsidR="00BC0311" w:rsidRPr="00107F9A">
        <w:rPr>
          <w:rFonts w:eastAsia="Times New Roman" w:cstheme="minorHAnsi"/>
          <w:color w:val="000000" w:themeColor="text1"/>
          <w:kern w:val="24"/>
          <w:sz w:val="24"/>
          <w:szCs w:val="24"/>
          <w:lang w:eastAsia="en-GB"/>
        </w:rPr>
        <w:t xml:space="preserve"> </w:t>
      </w:r>
    </w:p>
    <w:p w14:paraId="3D3347C5" w14:textId="7219F359" w:rsidR="00A81BD3" w:rsidRPr="00107F9A" w:rsidRDefault="00A81BD3" w:rsidP="00C305D4">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Omroo, C. (2023) </w:t>
      </w:r>
      <w:r w:rsidRPr="00107F9A">
        <w:rPr>
          <w:rFonts w:eastAsia="Times New Roman" w:cstheme="minorHAnsi"/>
          <w:i/>
          <w:iCs/>
          <w:sz w:val="24"/>
          <w:szCs w:val="24"/>
          <w:lang w:eastAsia="en-GB"/>
        </w:rPr>
        <w:t>Section 172(1) statement</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Shell Annual Report and Accounts 2022</w:t>
      </w:r>
      <w:r w:rsidRPr="00107F9A">
        <w:rPr>
          <w:rFonts w:eastAsia="Times New Roman" w:cstheme="minorHAnsi"/>
          <w:sz w:val="24"/>
          <w:szCs w:val="24"/>
          <w:lang w:eastAsia="en-GB"/>
        </w:rPr>
        <w:t xml:space="preserve">. Available at: </w:t>
      </w:r>
      <w:hyperlink r:id="rId40" w:history="1">
        <w:r w:rsidR="00C305D4" w:rsidRPr="00107F9A">
          <w:rPr>
            <w:rStyle w:val="Hyperlink"/>
            <w:rFonts w:eastAsia="Times New Roman" w:cstheme="minorHAnsi"/>
            <w:sz w:val="24"/>
            <w:szCs w:val="24"/>
            <w:lang w:eastAsia="en-GB"/>
          </w:rPr>
          <w:t>https://reports.shell.com/annual-report/2022/strategic-report/section-172-1-statement.html</w:t>
        </w:r>
      </w:hyperlink>
      <w:r w:rsidR="00C305D4"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23, 2023). </w:t>
      </w:r>
    </w:p>
    <w:p w14:paraId="6B61099D" w14:textId="77777777" w:rsidR="00BF3DAD" w:rsidRPr="00107F9A" w:rsidRDefault="00BF3DAD" w:rsidP="00BF3DAD">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Papernest (2022) </w:t>
      </w:r>
      <w:r w:rsidRPr="00107F9A">
        <w:rPr>
          <w:rFonts w:eastAsia="Times New Roman" w:cstheme="minorHAnsi"/>
          <w:i/>
          <w:iCs/>
          <w:sz w:val="24"/>
          <w:szCs w:val="24"/>
          <w:lang w:eastAsia="en-GB"/>
        </w:rPr>
        <w:t>Shell Energy Tariffs 2022: Prices, tariffs, Login &amp; Account</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papernest</w:t>
      </w:r>
      <w:r w:rsidRPr="00107F9A">
        <w:rPr>
          <w:rFonts w:eastAsia="Times New Roman" w:cstheme="minorHAnsi"/>
          <w:sz w:val="24"/>
          <w:szCs w:val="24"/>
          <w:lang w:eastAsia="en-GB"/>
        </w:rPr>
        <w:t xml:space="preserve">. Available at: </w:t>
      </w:r>
      <w:hyperlink r:id="rId41" w:anchor=":~:text=At%20the%20time%20of%20writing%2C%20Shell%20Energy%20has,months%20to%20ensure%20that%20it%20matches%20your%20usage" w:history="1">
        <w:r w:rsidRPr="00107F9A">
          <w:rPr>
            <w:rStyle w:val="Hyperlink"/>
            <w:rFonts w:eastAsia="Times New Roman" w:cstheme="minorHAnsi"/>
            <w:sz w:val="24"/>
            <w:szCs w:val="24"/>
            <w:lang w:eastAsia="en-GB"/>
          </w:rPr>
          <w:t>https://www.papernest.co.uk/energy/suppliers/shell-energy/#:~:text=At%20the%20time%20of%20writing%2C%20Shell%20Energy%20has,months%20to%20ensure%20that%20it%20matches%20your%20usage</w:t>
        </w:r>
      </w:hyperlink>
      <w:r w:rsidRPr="00107F9A">
        <w:rPr>
          <w:rFonts w:eastAsia="Times New Roman" w:cstheme="minorHAnsi"/>
          <w:sz w:val="24"/>
          <w:szCs w:val="24"/>
          <w:lang w:eastAsia="en-GB"/>
        </w:rPr>
        <w:t>.</w:t>
      </w:r>
      <w:r w:rsidRPr="00107F9A">
        <w:rPr>
          <w:rFonts w:eastAsia="Times New Roman" w:cstheme="minorHAnsi"/>
          <w:sz w:val="24"/>
          <w:szCs w:val="24"/>
          <w:lang w:eastAsia="en-GB"/>
        </w:rPr>
        <w:br/>
        <w:t xml:space="preserve">(Accessed: April 20, 2023). </w:t>
      </w:r>
    </w:p>
    <w:p w14:paraId="281AFA75" w14:textId="50CF491C" w:rsidR="00EC5AC1" w:rsidRPr="00107F9A" w:rsidRDefault="00D11BDA"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P</w:t>
      </w:r>
      <w:r w:rsidR="00EC5AC1" w:rsidRPr="00107F9A">
        <w:rPr>
          <w:rFonts w:eastAsia="Times New Roman" w:cstheme="minorHAnsi"/>
          <w:sz w:val="24"/>
          <w:szCs w:val="24"/>
          <w:lang w:eastAsia="en-GB"/>
        </w:rPr>
        <w:t>owering progress (</w:t>
      </w:r>
      <w:r w:rsidRPr="00107F9A">
        <w:rPr>
          <w:rFonts w:eastAsia="Times New Roman" w:cstheme="minorHAnsi"/>
          <w:sz w:val="24"/>
          <w:szCs w:val="24"/>
          <w:lang w:eastAsia="en-GB"/>
        </w:rPr>
        <w:t>2023</w:t>
      </w:r>
      <w:r w:rsidR="00EC5AC1" w:rsidRPr="00107F9A">
        <w:rPr>
          <w:rFonts w:eastAsia="Times New Roman" w:cstheme="minorHAnsi"/>
          <w:sz w:val="24"/>
          <w:szCs w:val="24"/>
          <w:lang w:eastAsia="en-GB"/>
        </w:rPr>
        <w:t xml:space="preserve">) </w:t>
      </w:r>
      <w:r w:rsidR="00EC5AC1" w:rsidRPr="00107F9A">
        <w:rPr>
          <w:rFonts w:eastAsia="Times New Roman" w:cstheme="minorHAnsi"/>
          <w:i/>
          <w:iCs/>
          <w:sz w:val="24"/>
          <w:szCs w:val="24"/>
          <w:lang w:eastAsia="en-GB"/>
        </w:rPr>
        <w:t>Powering progress – transitioning to net-zero emissions</w:t>
      </w:r>
      <w:r w:rsidR="00EC5AC1" w:rsidRPr="00107F9A">
        <w:rPr>
          <w:rFonts w:eastAsia="Times New Roman" w:cstheme="minorHAnsi"/>
          <w:sz w:val="24"/>
          <w:szCs w:val="24"/>
          <w:lang w:eastAsia="en-GB"/>
        </w:rPr>
        <w:t xml:space="preserve">, </w:t>
      </w:r>
      <w:r w:rsidR="00EC5AC1" w:rsidRPr="00107F9A">
        <w:rPr>
          <w:rFonts w:eastAsia="Times New Roman" w:cstheme="minorHAnsi"/>
          <w:i/>
          <w:iCs/>
          <w:sz w:val="24"/>
          <w:szCs w:val="24"/>
          <w:lang w:eastAsia="en-GB"/>
        </w:rPr>
        <w:t>Shell Global</w:t>
      </w:r>
      <w:r w:rsidR="00EC5AC1" w:rsidRPr="00107F9A">
        <w:rPr>
          <w:rFonts w:eastAsia="Times New Roman" w:cstheme="minorHAnsi"/>
          <w:sz w:val="24"/>
          <w:szCs w:val="24"/>
          <w:lang w:eastAsia="en-GB"/>
        </w:rPr>
        <w:t xml:space="preserve">. Available at: </w:t>
      </w:r>
      <w:hyperlink r:id="rId42" w:history="1">
        <w:r w:rsidR="00A11A35" w:rsidRPr="00107F9A">
          <w:rPr>
            <w:rStyle w:val="Hyperlink"/>
            <w:rFonts w:eastAsia="Times New Roman" w:cstheme="minorHAnsi"/>
            <w:sz w:val="24"/>
            <w:szCs w:val="24"/>
            <w:lang w:eastAsia="en-GB"/>
          </w:rPr>
          <w:t>https://www.shell.com/powering-progress.html</w:t>
        </w:r>
      </w:hyperlink>
      <w:r w:rsidR="00A11A35" w:rsidRPr="00107F9A">
        <w:rPr>
          <w:rFonts w:eastAsia="Times New Roman" w:cstheme="minorHAnsi"/>
          <w:sz w:val="24"/>
          <w:szCs w:val="24"/>
          <w:lang w:eastAsia="en-GB"/>
        </w:rPr>
        <w:br/>
      </w:r>
      <w:r w:rsidR="00EC5AC1" w:rsidRPr="00107F9A">
        <w:rPr>
          <w:rFonts w:eastAsia="Times New Roman" w:cstheme="minorHAnsi"/>
          <w:sz w:val="24"/>
          <w:szCs w:val="24"/>
          <w:lang w:eastAsia="en-GB"/>
        </w:rPr>
        <w:t xml:space="preserve">(Accessed: April 25, 2023). </w:t>
      </w:r>
    </w:p>
    <w:p w14:paraId="0D503E36" w14:textId="6A42A849" w:rsidR="00155FA3" w:rsidRPr="00107F9A" w:rsidRDefault="00155FA3"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Powering progress</w:t>
      </w:r>
      <w:r w:rsidR="00382E37" w:rsidRPr="00107F9A">
        <w:rPr>
          <w:rFonts w:eastAsia="Times New Roman" w:cstheme="minorHAnsi"/>
          <w:sz w:val="24"/>
          <w:szCs w:val="24"/>
          <w:lang w:eastAsia="en-GB"/>
        </w:rPr>
        <w:t xml:space="preserve"> in action</w:t>
      </w:r>
      <w:r w:rsidRPr="00107F9A">
        <w:rPr>
          <w:rFonts w:eastAsia="Times New Roman" w:cstheme="minorHAnsi"/>
          <w:sz w:val="24"/>
          <w:szCs w:val="24"/>
          <w:lang w:eastAsia="en-GB"/>
        </w:rPr>
        <w:t xml:space="preserve"> (</w:t>
      </w:r>
      <w:r w:rsidR="007F7B3D" w:rsidRPr="00107F9A">
        <w:rPr>
          <w:rFonts w:eastAsia="Times New Roman" w:cstheme="minorHAnsi"/>
          <w:sz w:val="24"/>
          <w:szCs w:val="24"/>
          <w:lang w:eastAsia="en-GB"/>
        </w:rPr>
        <w:t>2023</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Powering progress in action</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Shell Global</w:t>
      </w:r>
      <w:r w:rsidRPr="00107F9A">
        <w:rPr>
          <w:rFonts w:eastAsia="Times New Roman" w:cstheme="minorHAnsi"/>
          <w:sz w:val="24"/>
          <w:szCs w:val="24"/>
          <w:lang w:eastAsia="en-GB"/>
        </w:rPr>
        <w:t xml:space="preserve">. Available at: </w:t>
      </w:r>
      <w:hyperlink r:id="rId43" w:history="1">
        <w:r w:rsidR="00A11A35" w:rsidRPr="00107F9A">
          <w:rPr>
            <w:rStyle w:val="Hyperlink"/>
            <w:rFonts w:eastAsia="Times New Roman" w:cstheme="minorHAnsi"/>
            <w:sz w:val="24"/>
            <w:szCs w:val="24"/>
            <w:lang w:eastAsia="en-GB"/>
          </w:rPr>
          <w:t>https://www.shell.com/powering-progress/powering-progress-in-action.html</w:t>
        </w:r>
      </w:hyperlink>
      <w:r w:rsidR="00A11A3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w:t>
      </w:r>
      <w:r w:rsidR="00FC29F9" w:rsidRPr="00107F9A">
        <w:rPr>
          <w:rFonts w:eastAsia="Times New Roman" w:cstheme="minorHAnsi"/>
          <w:sz w:val="24"/>
          <w:szCs w:val="24"/>
          <w:lang w:eastAsia="en-GB"/>
        </w:rPr>
        <w:t>0</w:t>
      </w:r>
      <w:r w:rsidRPr="00107F9A">
        <w:rPr>
          <w:rFonts w:eastAsia="Times New Roman" w:cstheme="minorHAnsi"/>
          <w:sz w:val="24"/>
          <w:szCs w:val="24"/>
          <w:lang w:eastAsia="en-GB"/>
        </w:rPr>
        <w:t xml:space="preserve">5, 2023). </w:t>
      </w:r>
    </w:p>
    <w:p w14:paraId="544A4E0E" w14:textId="52DE7588" w:rsidR="00FD313E" w:rsidRPr="00107F9A" w:rsidRDefault="00FD313E" w:rsidP="00F15CF1">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Pratley, N. (2023) </w:t>
      </w:r>
      <w:r w:rsidRPr="00107F9A">
        <w:rPr>
          <w:rFonts w:eastAsia="Times New Roman" w:cstheme="minorHAnsi"/>
          <w:i/>
          <w:iCs/>
          <w:sz w:val="24"/>
          <w:szCs w:val="24"/>
          <w:lang w:eastAsia="en-GB"/>
        </w:rPr>
        <w:t>Shell's lack of ambition is maddening: It's time to speed up transition to renewables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The Guardian</w:t>
      </w:r>
      <w:r w:rsidRPr="00107F9A">
        <w:rPr>
          <w:rFonts w:eastAsia="Times New Roman" w:cstheme="minorHAnsi"/>
          <w:sz w:val="24"/>
          <w:szCs w:val="24"/>
          <w:lang w:eastAsia="en-GB"/>
        </w:rPr>
        <w:t xml:space="preserve">. Guardian News and Media. Available at: </w:t>
      </w:r>
      <w:hyperlink r:id="rId44" w:history="1">
        <w:r w:rsidR="00F15CF1" w:rsidRPr="00107F9A">
          <w:rPr>
            <w:rStyle w:val="Hyperlink"/>
            <w:rFonts w:eastAsia="Times New Roman" w:cstheme="minorHAnsi"/>
            <w:sz w:val="24"/>
            <w:szCs w:val="24"/>
            <w:lang w:eastAsia="en-GB"/>
          </w:rPr>
          <w:t>https://www.theguardian.com/business/nils-pratley-on-finance/2023/feb/02/shell-renewables-transition</w:t>
        </w:r>
      </w:hyperlink>
      <w:r w:rsidR="00F15CF1"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22, 2023). </w:t>
      </w:r>
    </w:p>
    <w:p w14:paraId="013E144A" w14:textId="2BCE1415" w:rsidR="00697B02" w:rsidRPr="00107F9A" w:rsidRDefault="00697B02" w:rsidP="00697B02">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Price, C. and Oliver, M. (2023) </w:t>
      </w:r>
      <w:r w:rsidRPr="00107F9A">
        <w:rPr>
          <w:rFonts w:eastAsia="Times New Roman" w:cstheme="minorHAnsi"/>
          <w:i/>
          <w:iCs/>
          <w:sz w:val="24"/>
          <w:szCs w:val="24"/>
          <w:lang w:eastAsia="en-GB"/>
        </w:rPr>
        <w:t>Shell Boss says world in 'desperate need' of natural gas as it posts record profits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The Telegraph</w:t>
      </w:r>
      <w:r w:rsidRPr="00107F9A">
        <w:rPr>
          <w:rFonts w:eastAsia="Times New Roman" w:cstheme="minorHAnsi"/>
          <w:sz w:val="24"/>
          <w:szCs w:val="24"/>
          <w:lang w:eastAsia="en-GB"/>
        </w:rPr>
        <w:t xml:space="preserve">. Telegraph Media Group. Available at: </w:t>
      </w:r>
      <w:hyperlink r:id="rId45" w:history="1">
        <w:r w:rsidRPr="00107F9A">
          <w:rPr>
            <w:rStyle w:val="Hyperlink"/>
            <w:rFonts w:eastAsia="Times New Roman" w:cstheme="minorHAnsi"/>
            <w:sz w:val="24"/>
            <w:szCs w:val="24"/>
            <w:lang w:eastAsia="en-GB"/>
          </w:rPr>
          <w:t>https://www.telegraph.co.uk/business/2023/02/02/profits-record-32bn-energy-prices-surge/</w:t>
        </w:r>
      </w:hyperlink>
      <w:r w:rsidR="00A11A3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w:t>
      </w:r>
      <w:r w:rsidR="00FC29F9" w:rsidRPr="00107F9A">
        <w:rPr>
          <w:rFonts w:eastAsia="Times New Roman" w:cstheme="minorHAnsi"/>
          <w:sz w:val="24"/>
          <w:szCs w:val="24"/>
          <w:lang w:eastAsia="en-GB"/>
        </w:rPr>
        <w:t>March</w:t>
      </w:r>
      <w:r w:rsidRPr="00107F9A">
        <w:rPr>
          <w:rFonts w:eastAsia="Times New Roman" w:cstheme="minorHAnsi"/>
          <w:sz w:val="24"/>
          <w:szCs w:val="24"/>
          <w:lang w:eastAsia="en-GB"/>
        </w:rPr>
        <w:t xml:space="preserve"> 21, 2023). </w:t>
      </w:r>
    </w:p>
    <w:p w14:paraId="4A07054B" w14:textId="126E1230" w:rsidR="00697B02" w:rsidRPr="00107F9A" w:rsidRDefault="00CF6B3E"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Quadri, S. (2022) </w:t>
      </w:r>
      <w:r w:rsidRPr="00107F9A">
        <w:rPr>
          <w:rFonts w:eastAsia="Times New Roman" w:cstheme="minorHAnsi"/>
          <w:i/>
          <w:iCs/>
          <w:sz w:val="24"/>
          <w:szCs w:val="24"/>
          <w:lang w:eastAsia="en-GB"/>
        </w:rPr>
        <w:t>Oil giant shell buys its first power company in Africa</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TechCabal</w:t>
      </w:r>
      <w:r w:rsidRPr="00107F9A">
        <w:rPr>
          <w:rFonts w:eastAsia="Times New Roman" w:cstheme="minorHAnsi"/>
          <w:sz w:val="24"/>
          <w:szCs w:val="24"/>
          <w:lang w:eastAsia="en-GB"/>
        </w:rPr>
        <w:t xml:space="preserve">. TechCabal. Available at: </w:t>
      </w:r>
      <w:hyperlink r:id="rId46" w:anchor=":~:text=Global%20oil%20giant%2C%20Shell%2C%20has%20acquired%20Daystar%20Power%2C,first%20step%20into%20renewable%20energy%20on%20the%20continent" w:history="1">
        <w:r w:rsidR="00A11A35" w:rsidRPr="00107F9A">
          <w:rPr>
            <w:rStyle w:val="Hyperlink"/>
            <w:rFonts w:eastAsia="Times New Roman" w:cstheme="minorHAnsi"/>
            <w:sz w:val="24"/>
            <w:szCs w:val="24"/>
            <w:lang w:eastAsia="en-GB"/>
          </w:rPr>
          <w:t>https://techcabal.com/2022/09/29/why-west-african-solar-company-daystar-power-is-selling-to-oil-major-shell/#:~:text=Global%20oil%20giant%2C%20Shell%2C%20has%20acquired%20Daystar%20Power%2C,first%20step%20into%20renewable%20energy%20on%20the%20continent</w:t>
        </w:r>
      </w:hyperlink>
      <w:r w:rsidRPr="00107F9A">
        <w:rPr>
          <w:rFonts w:eastAsia="Times New Roman" w:cstheme="minorHAnsi"/>
          <w:sz w:val="24"/>
          <w:szCs w:val="24"/>
          <w:lang w:eastAsia="en-GB"/>
        </w:rPr>
        <w:t>.</w:t>
      </w:r>
      <w:r w:rsidR="00A11A3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26, 2023). </w:t>
      </w:r>
    </w:p>
    <w:p w14:paraId="6A0EE29F" w14:textId="4382B97A" w:rsidR="001B6202" w:rsidRPr="00107F9A" w:rsidRDefault="001B6202"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Saha, T. (2023) </w:t>
      </w:r>
      <w:r w:rsidRPr="00107F9A">
        <w:rPr>
          <w:rFonts w:eastAsia="Times New Roman" w:cstheme="minorHAnsi"/>
          <w:i/>
          <w:iCs/>
          <w:sz w:val="24"/>
          <w:szCs w:val="24"/>
          <w:lang w:eastAsia="en-GB"/>
        </w:rPr>
        <w:t>UK Oil &amp; Gas Workers Demand Transition to renewable energy jobs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Yahoo! News</w:t>
      </w:r>
      <w:r w:rsidRPr="00107F9A">
        <w:rPr>
          <w:rFonts w:eastAsia="Times New Roman" w:cstheme="minorHAnsi"/>
          <w:sz w:val="24"/>
          <w:szCs w:val="24"/>
          <w:lang w:eastAsia="en-GB"/>
        </w:rPr>
        <w:t xml:space="preserve">. Yahoo! Available at: </w:t>
      </w:r>
      <w:hyperlink r:id="rId47" w:history="1">
        <w:r w:rsidR="00180D59" w:rsidRPr="00107F9A">
          <w:rPr>
            <w:rStyle w:val="Hyperlink"/>
            <w:rFonts w:eastAsia="Times New Roman" w:cstheme="minorHAnsi"/>
            <w:sz w:val="24"/>
            <w:szCs w:val="24"/>
            <w:lang w:eastAsia="en-GB"/>
          </w:rPr>
          <w:t>https://news.yahoo.com/uk-oil-gas-workers-demand</w:t>
        </w:r>
      </w:hyperlink>
      <w:r w:rsidR="00A11A35" w:rsidRPr="00107F9A">
        <w:rPr>
          <w:rFonts w:eastAsia="Times New Roman" w:cstheme="minorHAnsi"/>
          <w:sz w:val="24"/>
          <w:szCs w:val="24"/>
          <w:lang w:eastAsia="en-GB"/>
        </w:rPr>
        <w:br/>
      </w:r>
      <w:r w:rsidRPr="00107F9A">
        <w:rPr>
          <w:rFonts w:eastAsia="Times New Roman" w:cstheme="minorHAnsi"/>
          <w:sz w:val="24"/>
          <w:szCs w:val="24"/>
          <w:lang w:eastAsia="en-GB"/>
        </w:rPr>
        <w:t>(Accessed: April 2</w:t>
      </w:r>
      <w:r w:rsidR="00FC29F9" w:rsidRPr="00107F9A">
        <w:rPr>
          <w:rFonts w:eastAsia="Times New Roman" w:cstheme="minorHAnsi"/>
          <w:sz w:val="24"/>
          <w:szCs w:val="24"/>
          <w:lang w:eastAsia="en-GB"/>
        </w:rPr>
        <w:t>0</w:t>
      </w:r>
      <w:r w:rsidRPr="00107F9A">
        <w:rPr>
          <w:rFonts w:eastAsia="Times New Roman" w:cstheme="minorHAnsi"/>
          <w:sz w:val="24"/>
          <w:szCs w:val="24"/>
          <w:lang w:eastAsia="en-GB"/>
        </w:rPr>
        <w:t xml:space="preserve">, 2023). </w:t>
      </w:r>
    </w:p>
    <w:p w14:paraId="120F5D5D" w14:textId="77777777" w:rsidR="00A502E1" w:rsidRPr="00107F9A" w:rsidRDefault="00A502E1" w:rsidP="00A502E1">
      <w:pPr>
        <w:spacing w:line="240" w:lineRule="auto"/>
        <w:rPr>
          <w:rFonts w:eastAsia="Times New Roman" w:cstheme="minorHAnsi"/>
          <w:color w:val="000000" w:themeColor="text1"/>
          <w:kern w:val="24"/>
          <w:sz w:val="24"/>
          <w:szCs w:val="24"/>
          <w:lang w:eastAsia="en-GB"/>
        </w:rPr>
      </w:pPr>
      <w:r w:rsidRPr="00107F9A">
        <w:rPr>
          <w:rFonts w:eastAsia="Times New Roman" w:cstheme="minorHAnsi"/>
          <w:color w:val="000000" w:themeColor="text1"/>
          <w:kern w:val="24"/>
          <w:sz w:val="24"/>
          <w:szCs w:val="24"/>
          <w:lang w:eastAsia="en-GB"/>
        </w:rPr>
        <w:lastRenderedPageBreak/>
        <w:t xml:space="preserve">Shapps, G. and Karteng, K. (2021) </w:t>
      </w:r>
      <w:r w:rsidRPr="00107F9A">
        <w:rPr>
          <w:rFonts w:eastAsia="Times New Roman" w:cstheme="minorHAnsi"/>
          <w:i/>
          <w:iCs/>
          <w:color w:val="000000" w:themeColor="text1"/>
          <w:kern w:val="24"/>
          <w:sz w:val="24"/>
          <w:szCs w:val="24"/>
          <w:lang w:eastAsia="en-GB"/>
        </w:rPr>
        <w:t>Outcome and response to ending the sale of new petrol, Diesel and hybrid cars and Vans</w:t>
      </w:r>
      <w:r w:rsidRPr="00107F9A">
        <w:rPr>
          <w:rFonts w:eastAsia="Times New Roman" w:cstheme="minorHAnsi"/>
          <w:color w:val="000000" w:themeColor="text1"/>
          <w:kern w:val="24"/>
          <w:sz w:val="24"/>
          <w:szCs w:val="24"/>
          <w:lang w:eastAsia="en-GB"/>
        </w:rPr>
        <w:t xml:space="preserve">, </w:t>
      </w:r>
      <w:r w:rsidRPr="00107F9A">
        <w:rPr>
          <w:rFonts w:eastAsia="Times New Roman" w:cstheme="minorHAnsi"/>
          <w:i/>
          <w:iCs/>
          <w:color w:val="000000" w:themeColor="text1"/>
          <w:kern w:val="24"/>
          <w:sz w:val="24"/>
          <w:szCs w:val="24"/>
          <w:lang w:eastAsia="en-GB"/>
        </w:rPr>
        <w:t>GOV.UK</w:t>
      </w:r>
      <w:r w:rsidRPr="00107F9A">
        <w:rPr>
          <w:rFonts w:eastAsia="Times New Roman" w:cstheme="minorHAnsi"/>
          <w:color w:val="000000" w:themeColor="text1"/>
          <w:kern w:val="24"/>
          <w:sz w:val="24"/>
          <w:szCs w:val="24"/>
          <w:lang w:eastAsia="en-GB"/>
        </w:rPr>
        <w:t xml:space="preserve">. Available at: </w:t>
      </w:r>
      <w:hyperlink r:id="rId48" w:history="1">
        <w:r w:rsidRPr="00107F9A">
          <w:rPr>
            <w:rStyle w:val="Hyperlink"/>
            <w:rFonts w:eastAsia="Times New Roman" w:cstheme="minorHAnsi"/>
            <w:kern w:val="24"/>
            <w:sz w:val="24"/>
            <w:szCs w:val="24"/>
            <w:lang w:eastAsia="en-GB"/>
          </w:rPr>
          <w:t>https://www.gov.uk/government/consultations/consulting-on-ending-the-sale-of-new-petrol-diesel-and-hybrid-cars-and-vans/outcome/ending-the-sale-of-new-petrol-diesel-and-hybrid-cars-and-vans-government-response</w:t>
        </w:r>
      </w:hyperlink>
      <w:r w:rsidRPr="00107F9A">
        <w:rPr>
          <w:rFonts w:eastAsia="Times New Roman" w:cstheme="minorHAnsi"/>
          <w:color w:val="000000" w:themeColor="text1"/>
          <w:kern w:val="24"/>
          <w:sz w:val="24"/>
          <w:szCs w:val="24"/>
          <w:lang w:eastAsia="en-GB"/>
        </w:rPr>
        <w:br/>
        <w:t xml:space="preserve">(Accessed: March 20, 2023). </w:t>
      </w:r>
    </w:p>
    <w:p w14:paraId="727D6511" w14:textId="29EE7AF9" w:rsidR="00A502E1" w:rsidRPr="00107F9A" w:rsidRDefault="00A502E1" w:rsidP="00A502E1">
      <w:pPr>
        <w:spacing w:after="0" w:line="240" w:lineRule="auto"/>
        <w:rPr>
          <w:rFonts w:eastAsiaTheme="minorEastAsia" w:cstheme="minorHAnsi"/>
          <w:color w:val="000000" w:themeColor="text1"/>
          <w:kern w:val="24"/>
          <w:sz w:val="24"/>
          <w:szCs w:val="24"/>
          <w:lang w:eastAsia="en-GB"/>
        </w:rPr>
      </w:pPr>
      <w:r w:rsidRPr="00107F9A">
        <w:rPr>
          <w:rFonts w:eastAsiaTheme="minorEastAsia" w:cstheme="minorHAnsi"/>
          <w:color w:val="000000" w:themeColor="text1"/>
          <w:kern w:val="24"/>
          <w:sz w:val="24"/>
          <w:szCs w:val="24"/>
          <w:lang w:eastAsia="en-GB"/>
        </w:rPr>
        <w:t>Shell (2019</w:t>
      </w:r>
      <w:r w:rsidR="00023709" w:rsidRPr="00107F9A">
        <w:rPr>
          <w:rFonts w:eastAsiaTheme="minorEastAsia" w:cstheme="minorHAnsi"/>
          <w:color w:val="000000" w:themeColor="text1"/>
          <w:kern w:val="24"/>
          <w:sz w:val="24"/>
          <w:szCs w:val="24"/>
          <w:lang w:eastAsia="en-GB"/>
        </w:rPr>
        <w:t>a</w:t>
      </w:r>
      <w:r w:rsidRPr="00107F9A">
        <w:rPr>
          <w:rFonts w:eastAsiaTheme="minorEastAsia" w:cstheme="minorHAnsi"/>
          <w:color w:val="000000" w:themeColor="text1"/>
          <w:kern w:val="24"/>
          <w:sz w:val="24"/>
          <w:szCs w:val="24"/>
          <w:lang w:eastAsia="en-GB"/>
        </w:rPr>
        <w:t xml:space="preserve">) First Utility becomes Shell Energy Retail Ltd and switches customers to 100% renewable electricity, Shell United Kingdom. Available at: </w:t>
      </w:r>
      <w:hyperlink r:id="rId49" w:history="1">
        <w:r w:rsidRPr="00107F9A">
          <w:rPr>
            <w:rFonts w:eastAsiaTheme="minorEastAsia" w:cstheme="minorHAnsi"/>
            <w:color w:val="0070C0"/>
            <w:kern w:val="24"/>
            <w:sz w:val="24"/>
            <w:szCs w:val="24"/>
            <w:u w:val="single"/>
            <w:lang w:eastAsia="en-GB"/>
          </w:rPr>
          <w:t>https://www.shell.co.uk/media/2019-media-releases/first-utility-becomes-shell-energy-retail-ltd.html</w:t>
        </w:r>
      </w:hyperlink>
    </w:p>
    <w:p w14:paraId="4F9B246D" w14:textId="77777777" w:rsidR="00A502E1" w:rsidRPr="00107F9A" w:rsidRDefault="00A502E1" w:rsidP="00A502E1">
      <w:pPr>
        <w:spacing w:after="0" w:line="240" w:lineRule="auto"/>
        <w:rPr>
          <w:rFonts w:eastAsiaTheme="minorEastAsia" w:cstheme="minorHAnsi"/>
          <w:color w:val="000000" w:themeColor="text1"/>
          <w:kern w:val="24"/>
          <w:sz w:val="24"/>
          <w:szCs w:val="24"/>
          <w:lang w:eastAsia="en-GB"/>
        </w:rPr>
      </w:pPr>
      <w:r w:rsidRPr="00107F9A">
        <w:rPr>
          <w:rFonts w:eastAsiaTheme="minorEastAsia" w:cstheme="minorHAnsi"/>
          <w:color w:val="000000" w:themeColor="text1"/>
          <w:kern w:val="24"/>
          <w:sz w:val="24"/>
          <w:szCs w:val="24"/>
          <w:lang w:eastAsia="en-GB"/>
        </w:rPr>
        <w:t xml:space="preserve">(Accessed: March 16, 2023). </w:t>
      </w:r>
    </w:p>
    <w:p w14:paraId="308E0B70" w14:textId="00CBEA77" w:rsidR="00961587" w:rsidRPr="00107F9A" w:rsidRDefault="001E3A10" w:rsidP="00961587">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i/>
          <w:iCs/>
          <w:sz w:val="24"/>
          <w:szCs w:val="24"/>
          <w:lang w:eastAsia="en-GB"/>
        </w:rPr>
        <w:t>Shell</w:t>
      </w:r>
      <w:r w:rsidR="008B71F3" w:rsidRPr="00107F9A">
        <w:rPr>
          <w:rFonts w:eastAsia="Times New Roman" w:cstheme="minorHAnsi"/>
          <w:i/>
          <w:iCs/>
          <w:sz w:val="24"/>
          <w:szCs w:val="24"/>
          <w:lang w:eastAsia="en-GB"/>
        </w:rPr>
        <w:t xml:space="preserve"> (20</w:t>
      </w:r>
      <w:r w:rsidR="00D03A10" w:rsidRPr="00107F9A">
        <w:rPr>
          <w:rFonts w:eastAsia="Times New Roman" w:cstheme="minorHAnsi"/>
          <w:i/>
          <w:iCs/>
          <w:sz w:val="24"/>
          <w:szCs w:val="24"/>
          <w:lang w:eastAsia="en-GB"/>
        </w:rPr>
        <w:t>19</w:t>
      </w:r>
      <w:r w:rsidR="00023709" w:rsidRPr="00107F9A">
        <w:rPr>
          <w:rFonts w:eastAsia="Times New Roman" w:cstheme="minorHAnsi"/>
          <w:i/>
          <w:iCs/>
          <w:sz w:val="24"/>
          <w:szCs w:val="24"/>
          <w:lang w:eastAsia="en-GB"/>
        </w:rPr>
        <w:t>b</w:t>
      </w:r>
      <w:r w:rsidR="00D03A10" w:rsidRPr="00107F9A">
        <w:rPr>
          <w:rFonts w:eastAsia="Times New Roman" w:cstheme="minorHAnsi"/>
          <w:i/>
          <w:iCs/>
          <w:sz w:val="24"/>
          <w:szCs w:val="24"/>
          <w:lang w:eastAsia="en-GB"/>
        </w:rPr>
        <w:t xml:space="preserve">) </w:t>
      </w:r>
      <w:r w:rsidR="00961587" w:rsidRPr="00107F9A">
        <w:rPr>
          <w:rFonts w:eastAsia="Times New Roman" w:cstheme="minorHAnsi"/>
          <w:i/>
          <w:iCs/>
          <w:sz w:val="24"/>
          <w:szCs w:val="24"/>
          <w:lang w:eastAsia="en-GB"/>
        </w:rPr>
        <w:t>Shell teams with Passivsystems to launch the B-snug smart hybrid home heating system</w:t>
      </w:r>
      <w:r w:rsidR="00D03A10" w:rsidRPr="00107F9A">
        <w:rPr>
          <w:rFonts w:eastAsia="Times New Roman" w:cstheme="minorHAnsi"/>
          <w:sz w:val="24"/>
          <w:szCs w:val="24"/>
          <w:lang w:eastAsia="en-GB"/>
        </w:rPr>
        <w:t xml:space="preserve">, </w:t>
      </w:r>
      <w:proofErr w:type="gramStart"/>
      <w:r w:rsidR="00936EB9" w:rsidRPr="00107F9A">
        <w:rPr>
          <w:rFonts w:eastAsia="Times New Roman" w:cstheme="minorHAnsi"/>
          <w:sz w:val="24"/>
          <w:szCs w:val="24"/>
          <w:lang w:eastAsia="en-GB"/>
        </w:rPr>
        <w:t xml:space="preserve">first </w:t>
      </w:r>
      <w:r w:rsidR="00961587" w:rsidRPr="00107F9A">
        <w:rPr>
          <w:rFonts w:eastAsia="Times New Roman" w:cstheme="minorHAnsi"/>
          <w:sz w:val="24"/>
          <w:szCs w:val="24"/>
          <w:lang w:eastAsia="en-GB"/>
        </w:rPr>
        <w:t xml:space="preserve"> </w:t>
      </w:r>
      <w:r w:rsidR="00961587" w:rsidRPr="00107F9A">
        <w:rPr>
          <w:rFonts w:eastAsia="Times New Roman" w:cstheme="minorHAnsi"/>
          <w:i/>
          <w:iCs/>
          <w:sz w:val="24"/>
          <w:szCs w:val="24"/>
          <w:lang w:eastAsia="en-GB"/>
        </w:rPr>
        <w:t>Shell</w:t>
      </w:r>
      <w:proofErr w:type="gramEnd"/>
      <w:r w:rsidR="00961587" w:rsidRPr="00107F9A">
        <w:rPr>
          <w:rFonts w:eastAsia="Times New Roman" w:cstheme="minorHAnsi"/>
          <w:i/>
          <w:iCs/>
          <w:sz w:val="24"/>
          <w:szCs w:val="24"/>
          <w:lang w:eastAsia="en-GB"/>
        </w:rPr>
        <w:t xml:space="preserve"> United Kingdom</w:t>
      </w:r>
      <w:r w:rsidR="00961587" w:rsidRPr="00107F9A">
        <w:rPr>
          <w:rFonts w:eastAsia="Times New Roman" w:cstheme="minorHAnsi"/>
          <w:sz w:val="24"/>
          <w:szCs w:val="24"/>
          <w:lang w:eastAsia="en-GB"/>
        </w:rPr>
        <w:t xml:space="preserve">. Available at: </w:t>
      </w:r>
      <w:hyperlink r:id="rId50" w:anchor=":~:text=Shell%20established%20its%20New%20Energies%20division%20in%202016.,selling%20it%2C%20to%20supplying%20it%20directly%20to%20customers" w:history="1">
        <w:r w:rsidR="00961587" w:rsidRPr="00107F9A">
          <w:rPr>
            <w:rStyle w:val="Hyperlink"/>
            <w:rFonts w:eastAsia="Times New Roman" w:cstheme="minorHAnsi"/>
            <w:sz w:val="24"/>
            <w:szCs w:val="24"/>
            <w:lang w:eastAsia="en-GB"/>
          </w:rPr>
          <w:t>https://www.shell.co.uk/media/2019-media-releases/shell-teams-with-passivsystems.html#:~:text=Shell%20established%20its%20New%20Energies%20division%20in%202016.,selling%20it%2C%20to%20supplying%20it%20directly%20to%20customers</w:t>
        </w:r>
      </w:hyperlink>
      <w:r w:rsidR="00961587" w:rsidRPr="00107F9A">
        <w:rPr>
          <w:rFonts w:eastAsia="Times New Roman" w:cstheme="minorHAnsi"/>
          <w:sz w:val="24"/>
          <w:szCs w:val="24"/>
          <w:lang w:eastAsia="en-GB"/>
        </w:rPr>
        <w:t>.</w:t>
      </w:r>
      <w:r w:rsidR="00961587" w:rsidRPr="00107F9A">
        <w:rPr>
          <w:rFonts w:eastAsia="Times New Roman" w:cstheme="minorHAnsi"/>
          <w:sz w:val="24"/>
          <w:szCs w:val="24"/>
          <w:lang w:eastAsia="en-GB"/>
        </w:rPr>
        <w:br/>
        <w:t xml:space="preserve">(Accessed: April 20, 2023). </w:t>
      </w:r>
    </w:p>
    <w:p w14:paraId="01792283" w14:textId="77777777" w:rsidR="00023709" w:rsidRPr="00107F9A" w:rsidRDefault="00023709" w:rsidP="00023709">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Shell (2023) </w:t>
      </w:r>
      <w:r w:rsidRPr="00107F9A">
        <w:rPr>
          <w:rFonts w:eastAsia="Times New Roman" w:cstheme="minorHAnsi"/>
          <w:i/>
          <w:iCs/>
          <w:sz w:val="24"/>
          <w:szCs w:val="24"/>
          <w:lang w:eastAsia="en-GB"/>
        </w:rPr>
        <w:t>Wael Sawan</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Shell Global</w:t>
      </w:r>
      <w:r w:rsidRPr="00107F9A">
        <w:rPr>
          <w:rFonts w:eastAsia="Times New Roman" w:cstheme="minorHAnsi"/>
          <w:sz w:val="24"/>
          <w:szCs w:val="24"/>
          <w:lang w:eastAsia="en-GB"/>
        </w:rPr>
        <w:t xml:space="preserve">. Available at: </w:t>
      </w:r>
      <w:hyperlink r:id="rId51" w:history="1">
        <w:r w:rsidRPr="00107F9A">
          <w:rPr>
            <w:rStyle w:val="Hyperlink"/>
            <w:rFonts w:eastAsia="Times New Roman" w:cstheme="minorHAnsi"/>
            <w:sz w:val="24"/>
            <w:szCs w:val="24"/>
            <w:lang w:eastAsia="en-GB"/>
          </w:rPr>
          <w:t>https://www.shell.com/about-us/leadership/executive-committee/wael-sawan.html</w:t>
        </w:r>
      </w:hyperlink>
      <w:r w:rsidRPr="00107F9A">
        <w:rPr>
          <w:rFonts w:eastAsia="Times New Roman" w:cstheme="minorHAnsi"/>
          <w:sz w:val="24"/>
          <w:szCs w:val="24"/>
          <w:lang w:eastAsia="en-GB"/>
        </w:rPr>
        <w:br/>
        <w:t xml:space="preserve">(Accessed: April 13, 2023). </w:t>
      </w:r>
    </w:p>
    <w:p w14:paraId="35704EDC" w14:textId="257DC26D" w:rsidR="00961587" w:rsidRPr="00107F9A" w:rsidRDefault="00BF3DAD" w:rsidP="0030213C">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Shetty, S. (2022) </w:t>
      </w:r>
      <w:r w:rsidRPr="00107F9A">
        <w:rPr>
          <w:rFonts w:eastAsia="Times New Roman" w:cstheme="minorHAnsi"/>
          <w:i/>
          <w:iCs/>
          <w:sz w:val="24"/>
          <w:szCs w:val="24"/>
          <w:lang w:eastAsia="en-GB"/>
        </w:rPr>
        <w:t>Shell completes acquisition of Renewables Platform SPRNG Energy Group</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SolarQuarter</w:t>
      </w:r>
      <w:r w:rsidRPr="00107F9A">
        <w:rPr>
          <w:rFonts w:eastAsia="Times New Roman" w:cstheme="minorHAnsi"/>
          <w:sz w:val="24"/>
          <w:szCs w:val="24"/>
          <w:lang w:eastAsia="en-GB"/>
        </w:rPr>
        <w:t xml:space="preserve">. Available at: </w:t>
      </w:r>
      <w:hyperlink r:id="rId52" w:history="1">
        <w:r w:rsidRPr="00107F9A">
          <w:rPr>
            <w:rStyle w:val="Hyperlink"/>
            <w:rFonts w:eastAsia="Times New Roman" w:cstheme="minorHAnsi"/>
            <w:sz w:val="24"/>
            <w:szCs w:val="24"/>
            <w:lang w:eastAsia="en-GB"/>
          </w:rPr>
          <w:t>https://solarquarter.com/2022/08/10/shell-completes-acquisition-of-renewables-platform-sprng-energy-group/</w:t>
        </w:r>
      </w:hyperlink>
      <w:r w:rsidRPr="00107F9A">
        <w:rPr>
          <w:rFonts w:eastAsia="Times New Roman" w:cstheme="minorHAnsi"/>
          <w:sz w:val="24"/>
          <w:szCs w:val="24"/>
          <w:lang w:eastAsia="en-GB"/>
        </w:rPr>
        <w:br/>
        <w:t xml:space="preserve">(Accessed: April 26, 2023). </w:t>
      </w:r>
    </w:p>
    <w:p w14:paraId="137E3012" w14:textId="0034AE72" w:rsidR="0002104B" w:rsidRPr="00107F9A" w:rsidRDefault="0002104B" w:rsidP="0030213C">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Sweeny, M. (2022) Shell appoints Wael Sawan to replace outgoing chief Ben Van Beurden, The Guardian. Guardian News and Media. Available at: </w:t>
      </w:r>
      <w:hyperlink r:id="rId53" w:history="1">
        <w:r w:rsidRPr="00107F9A">
          <w:rPr>
            <w:rStyle w:val="Hyperlink"/>
            <w:rFonts w:eastAsia="Times New Roman" w:cstheme="minorHAnsi"/>
            <w:sz w:val="24"/>
            <w:szCs w:val="24"/>
            <w:lang w:eastAsia="en-GB"/>
          </w:rPr>
          <w:t>https://www.theguardian.com/business/2022/sep/15/shell-appoints-wael-sawan-to-replace-outgoing-chief-ben-van-beurden</w:t>
        </w:r>
      </w:hyperlink>
      <w:r w:rsidRPr="00107F9A">
        <w:rPr>
          <w:rFonts w:eastAsia="Times New Roman" w:cstheme="minorHAnsi"/>
          <w:sz w:val="24"/>
          <w:szCs w:val="24"/>
          <w:lang w:eastAsia="en-GB"/>
        </w:rPr>
        <w:br/>
        <w:t>(Accessed: April 1</w:t>
      </w:r>
      <w:r w:rsidR="00FC29F9" w:rsidRPr="00107F9A">
        <w:rPr>
          <w:rFonts w:eastAsia="Times New Roman" w:cstheme="minorHAnsi"/>
          <w:sz w:val="24"/>
          <w:szCs w:val="24"/>
          <w:lang w:eastAsia="en-GB"/>
        </w:rPr>
        <w:t>5</w:t>
      </w:r>
      <w:r w:rsidRPr="00107F9A">
        <w:rPr>
          <w:rFonts w:eastAsia="Times New Roman" w:cstheme="minorHAnsi"/>
          <w:sz w:val="24"/>
          <w:szCs w:val="24"/>
          <w:lang w:eastAsia="en-GB"/>
        </w:rPr>
        <w:t xml:space="preserve">, 2023). </w:t>
      </w:r>
    </w:p>
    <w:p w14:paraId="1E68086D" w14:textId="284689D5" w:rsidR="00235D26" w:rsidRPr="00107F9A" w:rsidRDefault="00235D26" w:rsidP="0030213C">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Tahir, U. (2019) </w:t>
      </w:r>
      <w:r w:rsidRPr="00107F9A">
        <w:rPr>
          <w:rFonts w:eastAsia="Times New Roman" w:cstheme="minorHAnsi"/>
          <w:i/>
          <w:iCs/>
          <w:sz w:val="24"/>
          <w:szCs w:val="24"/>
          <w:lang w:eastAsia="en-GB"/>
        </w:rPr>
        <w:t xml:space="preserve">Lewins's force field </w:t>
      </w:r>
      <w:r w:rsidR="004A2A2E" w:rsidRPr="00107F9A">
        <w:rPr>
          <w:rFonts w:eastAsia="Times New Roman" w:cstheme="minorHAnsi"/>
          <w:i/>
          <w:iCs/>
          <w:sz w:val="24"/>
          <w:szCs w:val="24"/>
          <w:lang w:eastAsia="en-GB"/>
        </w:rPr>
        <w:t>analysis,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CMI</w:t>
      </w:r>
      <w:r w:rsidRPr="00107F9A">
        <w:rPr>
          <w:rFonts w:eastAsia="Times New Roman" w:cstheme="minorHAnsi"/>
          <w:sz w:val="24"/>
          <w:szCs w:val="24"/>
          <w:lang w:eastAsia="en-GB"/>
        </w:rPr>
        <w:t xml:space="preserve">. Available at: </w:t>
      </w:r>
      <w:hyperlink r:id="rId54" w:history="1">
        <w:r w:rsidR="003275BE" w:rsidRPr="00107F9A">
          <w:rPr>
            <w:rStyle w:val="Hyperlink"/>
            <w:rFonts w:eastAsia="Times New Roman" w:cstheme="minorHAnsi"/>
            <w:sz w:val="24"/>
            <w:szCs w:val="24"/>
            <w:lang w:eastAsia="en-GB"/>
          </w:rPr>
          <w:t>https://changemanagementinsight.com/lewins-force-field-analysis-change-management/</w:t>
        </w:r>
      </w:hyperlink>
      <w:r w:rsidR="003275BE"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w:t>
      </w:r>
      <w:r w:rsidR="00FC29F9" w:rsidRPr="00107F9A">
        <w:rPr>
          <w:rFonts w:eastAsia="Times New Roman" w:cstheme="minorHAnsi"/>
          <w:sz w:val="24"/>
          <w:szCs w:val="24"/>
          <w:lang w:eastAsia="en-GB"/>
        </w:rPr>
        <w:t>08</w:t>
      </w:r>
      <w:r w:rsidRPr="00107F9A">
        <w:rPr>
          <w:rFonts w:eastAsia="Times New Roman" w:cstheme="minorHAnsi"/>
          <w:sz w:val="24"/>
          <w:szCs w:val="24"/>
          <w:lang w:eastAsia="en-GB"/>
        </w:rPr>
        <w:t xml:space="preserve">, 2023). </w:t>
      </w:r>
    </w:p>
    <w:p w14:paraId="7CB1452A" w14:textId="236F5CEB" w:rsidR="00300F36" w:rsidRPr="00107F9A" w:rsidRDefault="00300F36" w:rsidP="0030213C">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Tan, F. (2022) </w:t>
      </w:r>
      <w:r w:rsidRPr="00107F9A">
        <w:rPr>
          <w:rFonts w:eastAsia="Times New Roman" w:cstheme="minorHAnsi"/>
          <w:i/>
          <w:iCs/>
          <w:sz w:val="24"/>
          <w:szCs w:val="24"/>
          <w:lang w:eastAsia="en-GB"/>
        </w:rPr>
        <w:t>Shell to build ships to carry more CO2 over longer distances for CCS Hubs</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Reuters</w:t>
      </w:r>
      <w:r w:rsidRPr="00107F9A">
        <w:rPr>
          <w:rFonts w:eastAsia="Times New Roman" w:cstheme="minorHAnsi"/>
          <w:sz w:val="24"/>
          <w:szCs w:val="24"/>
          <w:lang w:eastAsia="en-GB"/>
        </w:rPr>
        <w:t xml:space="preserve">. Thomson Reuters. Available at: </w:t>
      </w:r>
      <w:hyperlink r:id="rId55" w:history="1">
        <w:r w:rsidRPr="00107F9A">
          <w:rPr>
            <w:rStyle w:val="Hyperlink"/>
            <w:rFonts w:eastAsia="Times New Roman" w:cstheme="minorHAnsi"/>
            <w:sz w:val="24"/>
            <w:szCs w:val="24"/>
            <w:lang w:eastAsia="en-GB"/>
          </w:rPr>
          <w:t>https://www.reuters.com/business/energy/shell-build-ships-carry-more-co2-over-longer-distances-ccs-hubs-2022-06-16/</w:t>
        </w:r>
      </w:hyperlink>
      <w:r w:rsidRPr="00107F9A">
        <w:rPr>
          <w:rFonts w:eastAsia="Times New Roman" w:cstheme="minorHAnsi"/>
          <w:sz w:val="24"/>
          <w:szCs w:val="24"/>
          <w:lang w:eastAsia="en-GB"/>
        </w:rPr>
        <w:br/>
        <w:t xml:space="preserve">(Accessed: April 26, 2023). </w:t>
      </w:r>
    </w:p>
    <w:p w14:paraId="19F6E16B" w14:textId="787B4EC6" w:rsidR="001B6202" w:rsidRPr="00107F9A" w:rsidRDefault="001B6202"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Thomas, N. and Ward, A. (2017) </w:t>
      </w:r>
      <w:r w:rsidRPr="00107F9A">
        <w:rPr>
          <w:rFonts w:eastAsia="Times New Roman" w:cstheme="minorHAnsi"/>
          <w:i/>
          <w:iCs/>
          <w:sz w:val="24"/>
          <w:szCs w:val="24"/>
          <w:lang w:eastAsia="en-GB"/>
        </w:rPr>
        <w:t>Shell to buy first utility in challenge to UK Energy Suppliers</w:t>
      </w:r>
      <w:r w:rsidRPr="00107F9A">
        <w:rPr>
          <w:rFonts w:eastAsia="Times New Roman" w:cstheme="minorHAnsi"/>
          <w:sz w:val="24"/>
          <w:szCs w:val="24"/>
          <w:lang w:eastAsia="en-GB"/>
        </w:rPr>
        <w:t xml:space="preserve">, </w:t>
      </w:r>
      <w:r w:rsidR="00991532" w:rsidRPr="00107F9A">
        <w:rPr>
          <w:rFonts w:eastAsia="Times New Roman" w:cstheme="minorHAnsi"/>
          <w:i/>
          <w:iCs/>
          <w:sz w:val="24"/>
          <w:szCs w:val="24"/>
          <w:lang w:eastAsia="en-GB"/>
        </w:rPr>
        <w:t>subscribe</w:t>
      </w:r>
      <w:r w:rsidRPr="00107F9A">
        <w:rPr>
          <w:rFonts w:eastAsia="Times New Roman" w:cstheme="minorHAnsi"/>
          <w:i/>
          <w:iCs/>
          <w:sz w:val="24"/>
          <w:szCs w:val="24"/>
          <w:lang w:eastAsia="en-GB"/>
        </w:rPr>
        <w:t xml:space="preserve"> to read | Financial Times</w:t>
      </w:r>
      <w:r w:rsidRPr="00107F9A">
        <w:rPr>
          <w:rFonts w:eastAsia="Times New Roman" w:cstheme="minorHAnsi"/>
          <w:sz w:val="24"/>
          <w:szCs w:val="24"/>
          <w:lang w:eastAsia="en-GB"/>
        </w:rPr>
        <w:t xml:space="preserve">. Financial Times. Available at: </w:t>
      </w:r>
      <w:hyperlink r:id="rId56" w:history="1">
        <w:r w:rsidR="00A11A35" w:rsidRPr="00107F9A">
          <w:rPr>
            <w:rStyle w:val="Hyperlink"/>
            <w:rFonts w:eastAsia="Times New Roman" w:cstheme="minorHAnsi"/>
            <w:sz w:val="24"/>
            <w:szCs w:val="24"/>
            <w:lang w:eastAsia="en-GB"/>
          </w:rPr>
          <w:t>https://www.ft.com/content/8d4ad8e2-e660-11e7-97e2-916d4fbac0da</w:t>
        </w:r>
      </w:hyperlink>
      <w:r w:rsidR="00A11A3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w:t>
      </w:r>
      <w:r w:rsidR="00FC29F9" w:rsidRPr="00107F9A">
        <w:rPr>
          <w:rFonts w:eastAsia="Times New Roman" w:cstheme="minorHAnsi"/>
          <w:sz w:val="24"/>
          <w:szCs w:val="24"/>
          <w:lang w:eastAsia="en-GB"/>
        </w:rPr>
        <w:t>17</w:t>
      </w:r>
      <w:r w:rsidRPr="00107F9A">
        <w:rPr>
          <w:rFonts w:eastAsia="Times New Roman" w:cstheme="minorHAnsi"/>
          <w:sz w:val="24"/>
          <w:szCs w:val="24"/>
          <w:lang w:eastAsia="en-GB"/>
        </w:rPr>
        <w:t xml:space="preserve">, 2023). </w:t>
      </w:r>
    </w:p>
    <w:p w14:paraId="6B090F3B" w14:textId="4BEE8187" w:rsidR="00410857" w:rsidRPr="00107F9A" w:rsidRDefault="00410857"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lastRenderedPageBreak/>
        <w:t xml:space="preserve">Tremolada, G. (2016) </w:t>
      </w:r>
      <w:r w:rsidRPr="00107F9A">
        <w:rPr>
          <w:rFonts w:eastAsia="Times New Roman" w:cstheme="minorHAnsi"/>
          <w:i/>
          <w:iCs/>
          <w:sz w:val="24"/>
          <w:szCs w:val="24"/>
          <w:lang w:eastAsia="en-GB"/>
        </w:rPr>
        <w:t>John Kotter's 8 step organisational change model PT1</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Gary Tremolada</w:t>
      </w:r>
      <w:r w:rsidRPr="00107F9A">
        <w:rPr>
          <w:rFonts w:eastAsia="Times New Roman" w:cstheme="minorHAnsi"/>
          <w:sz w:val="24"/>
          <w:szCs w:val="24"/>
          <w:lang w:eastAsia="en-GB"/>
        </w:rPr>
        <w:t xml:space="preserve">. Available at: </w:t>
      </w:r>
      <w:hyperlink r:id="rId57" w:history="1">
        <w:r w:rsidR="00A11A35" w:rsidRPr="00107F9A">
          <w:rPr>
            <w:rStyle w:val="Hyperlink"/>
            <w:rFonts w:eastAsia="Times New Roman" w:cstheme="minorHAnsi"/>
            <w:sz w:val="24"/>
            <w:szCs w:val="24"/>
            <w:lang w:eastAsia="en-GB"/>
          </w:rPr>
          <w:t>https://frontlinemanagementexperts.wordpress.com/2016/02/08/john-kotters-8-step-organisational-change-model-pt1/</w:t>
        </w:r>
      </w:hyperlink>
      <w:r w:rsidR="00A11A35"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w:t>
      </w:r>
      <w:r w:rsidR="00FC29F9" w:rsidRPr="00107F9A">
        <w:rPr>
          <w:rFonts w:eastAsia="Times New Roman" w:cstheme="minorHAnsi"/>
          <w:sz w:val="24"/>
          <w:szCs w:val="24"/>
          <w:lang w:eastAsia="en-GB"/>
        </w:rPr>
        <w:t>19</w:t>
      </w:r>
      <w:r w:rsidRPr="00107F9A">
        <w:rPr>
          <w:rFonts w:eastAsia="Times New Roman" w:cstheme="minorHAnsi"/>
          <w:sz w:val="24"/>
          <w:szCs w:val="24"/>
          <w:lang w:eastAsia="en-GB"/>
        </w:rPr>
        <w:t xml:space="preserve">, 2023). </w:t>
      </w:r>
    </w:p>
    <w:p w14:paraId="79668406" w14:textId="1F8F1FB2" w:rsidR="00562018" w:rsidRPr="00107F9A" w:rsidRDefault="00562018" w:rsidP="00562018">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Wilson, T. (2022) </w:t>
      </w:r>
      <w:r w:rsidRPr="00107F9A">
        <w:rPr>
          <w:rFonts w:eastAsia="Times New Roman" w:cstheme="minorHAnsi"/>
          <w:i/>
          <w:iCs/>
          <w:sz w:val="24"/>
          <w:szCs w:val="24"/>
          <w:lang w:eastAsia="en-GB"/>
        </w:rPr>
        <w:t>Wael Sawan, the Shell Lifer taking helm to navigate energy transition</w:t>
      </w:r>
      <w:r w:rsidRPr="00107F9A">
        <w:rPr>
          <w:rFonts w:eastAsia="Times New Roman" w:cstheme="minorHAnsi"/>
          <w:sz w:val="24"/>
          <w:szCs w:val="24"/>
          <w:lang w:eastAsia="en-GB"/>
        </w:rPr>
        <w:t xml:space="preserve">, </w:t>
      </w:r>
      <w:r w:rsidR="00991532" w:rsidRPr="00107F9A">
        <w:rPr>
          <w:rFonts w:eastAsia="Times New Roman" w:cstheme="minorHAnsi"/>
          <w:i/>
          <w:iCs/>
          <w:sz w:val="24"/>
          <w:szCs w:val="24"/>
          <w:lang w:eastAsia="en-GB"/>
        </w:rPr>
        <w:t>subscribe</w:t>
      </w:r>
      <w:r w:rsidRPr="00107F9A">
        <w:rPr>
          <w:rFonts w:eastAsia="Times New Roman" w:cstheme="minorHAnsi"/>
          <w:i/>
          <w:iCs/>
          <w:sz w:val="24"/>
          <w:szCs w:val="24"/>
          <w:lang w:eastAsia="en-GB"/>
        </w:rPr>
        <w:t xml:space="preserve"> to read | Financial Times</w:t>
      </w:r>
      <w:r w:rsidRPr="00107F9A">
        <w:rPr>
          <w:rFonts w:eastAsia="Times New Roman" w:cstheme="minorHAnsi"/>
          <w:sz w:val="24"/>
          <w:szCs w:val="24"/>
          <w:lang w:eastAsia="en-GB"/>
        </w:rPr>
        <w:t xml:space="preserve">. Available at: </w:t>
      </w:r>
      <w:hyperlink r:id="rId58" w:history="1">
        <w:r w:rsidRPr="00107F9A">
          <w:rPr>
            <w:rStyle w:val="Hyperlink"/>
            <w:rFonts w:eastAsia="Times New Roman" w:cstheme="minorHAnsi"/>
            <w:sz w:val="24"/>
            <w:szCs w:val="24"/>
            <w:lang w:eastAsia="en-GB"/>
          </w:rPr>
          <w:t>https://www.ft.com/content/1ca96420-6f5c-4972-9c81-34fbec9a3576</w:t>
        </w:r>
      </w:hyperlink>
      <w:r w:rsidRPr="00107F9A">
        <w:rPr>
          <w:rFonts w:eastAsia="Times New Roman" w:cstheme="minorHAnsi"/>
          <w:sz w:val="24"/>
          <w:szCs w:val="24"/>
          <w:lang w:eastAsia="en-GB"/>
        </w:rPr>
        <w:br/>
        <w:t xml:space="preserve">(Accessed: 03 May 2023). </w:t>
      </w:r>
    </w:p>
    <w:p w14:paraId="4FCECB09" w14:textId="29ABBDF4" w:rsidR="00666BED" w:rsidRPr="00107F9A" w:rsidRDefault="00416B03" w:rsidP="00A11A35">
      <w:pPr>
        <w:spacing w:before="100" w:beforeAutospacing="1" w:after="100" w:afterAutospacing="1" w:line="240" w:lineRule="auto"/>
        <w:rPr>
          <w:rFonts w:eastAsia="Times New Roman" w:cstheme="minorHAnsi"/>
          <w:sz w:val="24"/>
          <w:szCs w:val="24"/>
          <w:lang w:eastAsia="en-GB"/>
        </w:rPr>
      </w:pPr>
      <w:r w:rsidRPr="00107F9A">
        <w:rPr>
          <w:rFonts w:eastAsia="Times New Roman" w:cstheme="minorHAnsi"/>
          <w:sz w:val="24"/>
          <w:szCs w:val="24"/>
          <w:lang w:eastAsia="en-GB"/>
        </w:rPr>
        <w:t xml:space="preserve">world economic forum (2022) </w:t>
      </w:r>
      <w:r w:rsidRPr="00107F9A">
        <w:rPr>
          <w:rFonts w:eastAsia="Times New Roman" w:cstheme="minorHAnsi"/>
          <w:i/>
          <w:iCs/>
          <w:sz w:val="24"/>
          <w:szCs w:val="24"/>
          <w:lang w:eastAsia="en-GB"/>
        </w:rPr>
        <w:t>5 charts that show how Renewable Energy Generation has soared</w:t>
      </w:r>
      <w:r w:rsidRPr="00107F9A">
        <w:rPr>
          <w:rFonts w:eastAsia="Times New Roman" w:cstheme="minorHAnsi"/>
          <w:sz w:val="24"/>
          <w:szCs w:val="24"/>
          <w:lang w:eastAsia="en-GB"/>
        </w:rPr>
        <w:t xml:space="preserve">, </w:t>
      </w:r>
      <w:r w:rsidRPr="00107F9A">
        <w:rPr>
          <w:rFonts w:eastAsia="Times New Roman" w:cstheme="minorHAnsi"/>
          <w:i/>
          <w:iCs/>
          <w:sz w:val="24"/>
          <w:szCs w:val="24"/>
          <w:lang w:eastAsia="en-GB"/>
        </w:rPr>
        <w:t>World Economic Forum</w:t>
      </w:r>
      <w:r w:rsidRPr="00107F9A">
        <w:rPr>
          <w:rFonts w:eastAsia="Times New Roman" w:cstheme="minorHAnsi"/>
          <w:sz w:val="24"/>
          <w:szCs w:val="24"/>
          <w:lang w:eastAsia="en-GB"/>
        </w:rPr>
        <w:t xml:space="preserve">. Available at: </w:t>
      </w:r>
      <w:hyperlink r:id="rId59" w:history="1">
        <w:r w:rsidR="003275BE" w:rsidRPr="00107F9A">
          <w:rPr>
            <w:rStyle w:val="Hyperlink"/>
            <w:rFonts w:eastAsia="Times New Roman" w:cstheme="minorHAnsi"/>
            <w:sz w:val="24"/>
            <w:szCs w:val="24"/>
            <w:lang w:eastAsia="en-GB"/>
          </w:rPr>
          <w:t>https://www.weforum.org/agenda/2022/11/renewable-energy-generation-soars/</w:t>
        </w:r>
      </w:hyperlink>
      <w:r w:rsidR="003275BE" w:rsidRPr="00107F9A">
        <w:rPr>
          <w:rFonts w:eastAsia="Times New Roman" w:cstheme="minorHAnsi"/>
          <w:sz w:val="24"/>
          <w:szCs w:val="24"/>
          <w:lang w:eastAsia="en-GB"/>
        </w:rPr>
        <w:br/>
      </w:r>
      <w:r w:rsidRPr="00107F9A">
        <w:rPr>
          <w:rFonts w:eastAsia="Times New Roman" w:cstheme="minorHAnsi"/>
          <w:sz w:val="24"/>
          <w:szCs w:val="24"/>
          <w:lang w:eastAsia="en-GB"/>
        </w:rPr>
        <w:t xml:space="preserve">(Accessed: April 21, 2023). </w:t>
      </w:r>
    </w:p>
    <w:sectPr w:rsidR="00666BED" w:rsidRPr="00107F9A">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81D93" w14:textId="77777777" w:rsidR="00666735" w:rsidRDefault="00666735" w:rsidP="00F41939">
      <w:pPr>
        <w:spacing w:after="0" w:line="240" w:lineRule="auto"/>
      </w:pPr>
      <w:r>
        <w:separator/>
      </w:r>
    </w:p>
  </w:endnote>
  <w:endnote w:type="continuationSeparator" w:id="0">
    <w:p w14:paraId="4E908C8D" w14:textId="77777777" w:rsidR="00666735" w:rsidRDefault="00666735" w:rsidP="00F41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0948"/>
      <w:docPartObj>
        <w:docPartGallery w:val="Page Numbers (Bottom of Page)"/>
        <w:docPartUnique/>
      </w:docPartObj>
    </w:sdtPr>
    <w:sdtEndPr>
      <w:rPr>
        <w:color w:val="7F7F7F" w:themeColor="background1" w:themeShade="7F"/>
        <w:spacing w:val="60"/>
      </w:rPr>
    </w:sdtEndPr>
    <w:sdtContent>
      <w:p w14:paraId="338A2F3F" w14:textId="0FF3410E" w:rsidR="00615D16" w:rsidRDefault="00615D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BAA7BF4" w14:textId="77777777" w:rsidR="00615D16" w:rsidRDefault="00615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4F39C" w14:textId="77777777" w:rsidR="00666735" w:rsidRDefault="00666735" w:rsidP="00F41939">
      <w:pPr>
        <w:spacing w:after="0" w:line="240" w:lineRule="auto"/>
      </w:pPr>
      <w:r>
        <w:separator/>
      </w:r>
    </w:p>
  </w:footnote>
  <w:footnote w:type="continuationSeparator" w:id="0">
    <w:p w14:paraId="52EEB8ED" w14:textId="77777777" w:rsidR="00666735" w:rsidRDefault="00666735" w:rsidP="00F41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65E12"/>
    <w:multiLevelType w:val="hybridMultilevel"/>
    <w:tmpl w:val="5DF2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94D2F"/>
    <w:multiLevelType w:val="hybridMultilevel"/>
    <w:tmpl w:val="88A2174A"/>
    <w:lvl w:ilvl="0" w:tplc="ED568F8A">
      <w:start w:val="1"/>
      <w:numFmt w:val="bullet"/>
      <w:lvlText w:val="•"/>
      <w:lvlJc w:val="left"/>
      <w:pPr>
        <w:tabs>
          <w:tab w:val="num" w:pos="720"/>
        </w:tabs>
        <w:ind w:left="720" w:hanging="360"/>
      </w:pPr>
      <w:rPr>
        <w:rFonts w:ascii="Arial" w:hAnsi="Arial" w:hint="default"/>
      </w:rPr>
    </w:lvl>
    <w:lvl w:ilvl="1" w:tplc="35AA1E2E" w:tentative="1">
      <w:start w:val="1"/>
      <w:numFmt w:val="bullet"/>
      <w:lvlText w:val="•"/>
      <w:lvlJc w:val="left"/>
      <w:pPr>
        <w:tabs>
          <w:tab w:val="num" w:pos="1440"/>
        </w:tabs>
        <w:ind w:left="1440" w:hanging="360"/>
      </w:pPr>
      <w:rPr>
        <w:rFonts w:ascii="Arial" w:hAnsi="Arial" w:hint="default"/>
      </w:rPr>
    </w:lvl>
    <w:lvl w:ilvl="2" w:tplc="263E936E" w:tentative="1">
      <w:start w:val="1"/>
      <w:numFmt w:val="bullet"/>
      <w:lvlText w:val="•"/>
      <w:lvlJc w:val="left"/>
      <w:pPr>
        <w:tabs>
          <w:tab w:val="num" w:pos="2160"/>
        </w:tabs>
        <w:ind w:left="2160" w:hanging="360"/>
      </w:pPr>
      <w:rPr>
        <w:rFonts w:ascii="Arial" w:hAnsi="Arial" w:hint="default"/>
      </w:rPr>
    </w:lvl>
    <w:lvl w:ilvl="3" w:tplc="919CB1E0" w:tentative="1">
      <w:start w:val="1"/>
      <w:numFmt w:val="bullet"/>
      <w:lvlText w:val="•"/>
      <w:lvlJc w:val="left"/>
      <w:pPr>
        <w:tabs>
          <w:tab w:val="num" w:pos="2880"/>
        </w:tabs>
        <w:ind w:left="2880" w:hanging="360"/>
      </w:pPr>
      <w:rPr>
        <w:rFonts w:ascii="Arial" w:hAnsi="Arial" w:hint="default"/>
      </w:rPr>
    </w:lvl>
    <w:lvl w:ilvl="4" w:tplc="89B8BFAE" w:tentative="1">
      <w:start w:val="1"/>
      <w:numFmt w:val="bullet"/>
      <w:lvlText w:val="•"/>
      <w:lvlJc w:val="left"/>
      <w:pPr>
        <w:tabs>
          <w:tab w:val="num" w:pos="3600"/>
        </w:tabs>
        <w:ind w:left="3600" w:hanging="360"/>
      </w:pPr>
      <w:rPr>
        <w:rFonts w:ascii="Arial" w:hAnsi="Arial" w:hint="default"/>
      </w:rPr>
    </w:lvl>
    <w:lvl w:ilvl="5" w:tplc="31340C4C" w:tentative="1">
      <w:start w:val="1"/>
      <w:numFmt w:val="bullet"/>
      <w:lvlText w:val="•"/>
      <w:lvlJc w:val="left"/>
      <w:pPr>
        <w:tabs>
          <w:tab w:val="num" w:pos="4320"/>
        </w:tabs>
        <w:ind w:left="4320" w:hanging="360"/>
      </w:pPr>
      <w:rPr>
        <w:rFonts w:ascii="Arial" w:hAnsi="Arial" w:hint="default"/>
      </w:rPr>
    </w:lvl>
    <w:lvl w:ilvl="6" w:tplc="44CCADC6" w:tentative="1">
      <w:start w:val="1"/>
      <w:numFmt w:val="bullet"/>
      <w:lvlText w:val="•"/>
      <w:lvlJc w:val="left"/>
      <w:pPr>
        <w:tabs>
          <w:tab w:val="num" w:pos="5040"/>
        </w:tabs>
        <w:ind w:left="5040" w:hanging="360"/>
      </w:pPr>
      <w:rPr>
        <w:rFonts w:ascii="Arial" w:hAnsi="Arial" w:hint="default"/>
      </w:rPr>
    </w:lvl>
    <w:lvl w:ilvl="7" w:tplc="078A999C" w:tentative="1">
      <w:start w:val="1"/>
      <w:numFmt w:val="bullet"/>
      <w:lvlText w:val="•"/>
      <w:lvlJc w:val="left"/>
      <w:pPr>
        <w:tabs>
          <w:tab w:val="num" w:pos="5760"/>
        </w:tabs>
        <w:ind w:left="5760" w:hanging="360"/>
      </w:pPr>
      <w:rPr>
        <w:rFonts w:ascii="Arial" w:hAnsi="Arial" w:hint="default"/>
      </w:rPr>
    </w:lvl>
    <w:lvl w:ilvl="8" w:tplc="9DE039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1F1D1F"/>
    <w:multiLevelType w:val="hybridMultilevel"/>
    <w:tmpl w:val="364EDD66"/>
    <w:lvl w:ilvl="0" w:tplc="CCE04C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40DA1"/>
    <w:multiLevelType w:val="hybridMultilevel"/>
    <w:tmpl w:val="0A6413A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2D263719"/>
    <w:multiLevelType w:val="hybridMultilevel"/>
    <w:tmpl w:val="E036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F676DE"/>
    <w:multiLevelType w:val="hybridMultilevel"/>
    <w:tmpl w:val="0950C182"/>
    <w:lvl w:ilvl="0" w:tplc="253E3F62">
      <w:start w:val="1"/>
      <w:numFmt w:val="bullet"/>
      <w:lvlText w:val="•"/>
      <w:lvlJc w:val="left"/>
      <w:pPr>
        <w:tabs>
          <w:tab w:val="num" w:pos="720"/>
        </w:tabs>
        <w:ind w:left="720" w:hanging="360"/>
      </w:pPr>
      <w:rPr>
        <w:rFonts w:ascii="Arial" w:hAnsi="Arial" w:hint="default"/>
      </w:rPr>
    </w:lvl>
    <w:lvl w:ilvl="1" w:tplc="055E2A0C" w:tentative="1">
      <w:start w:val="1"/>
      <w:numFmt w:val="bullet"/>
      <w:lvlText w:val="•"/>
      <w:lvlJc w:val="left"/>
      <w:pPr>
        <w:tabs>
          <w:tab w:val="num" w:pos="1440"/>
        </w:tabs>
        <w:ind w:left="1440" w:hanging="360"/>
      </w:pPr>
      <w:rPr>
        <w:rFonts w:ascii="Arial" w:hAnsi="Arial" w:hint="default"/>
      </w:rPr>
    </w:lvl>
    <w:lvl w:ilvl="2" w:tplc="5F0605B2" w:tentative="1">
      <w:start w:val="1"/>
      <w:numFmt w:val="bullet"/>
      <w:lvlText w:val="•"/>
      <w:lvlJc w:val="left"/>
      <w:pPr>
        <w:tabs>
          <w:tab w:val="num" w:pos="2160"/>
        </w:tabs>
        <w:ind w:left="2160" w:hanging="360"/>
      </w:pPr>
      <w:rPr>
        <w:rFonts w:ascii="Arial" w:hAnsi="Arial" w:hint="default"/>
      </w:rPr>
    </w:lvl>
    <w:lvl w:ilvl="3" w:tplc="BE7C2B38" w:tentative="1">
      <w:start w:val="1"/>
      <w:numFmt w:val="bullet"/>
      <w:lvlText w:val="•"/>
      <w:lvlJc w:val="left"/>
      <w:pPr>
        <w:tabs>
          <w:tab w:val="num" w:pos="2880"/>
        </w:tabs>
        <w:ind w:left="2880" w:hanging="360"/>
      </w:pPr>
      <w:rPr>
        <w:rFonts w:ascii="Arial" w:hAnsi="Arial" w:hint="default"/>
      </w:rPr>
    </w:lvl>
    <w:lvl w:ilvl="4" w:tplc="616CC332" w:tentative="1">
      <w:start w:val="1"/>
      <w:numFmt w:val="bullet"/>
      <w:lvlText w:val="•"/>
      <w:lvlJc w:val="left"/>
      <w:pPr>
        <w:tabs>
          <w:tab w:val="num" w:pos="3600"/>
        </w:tabs>
        <w:ind w:left="3600" w:hanging="360"/>
      </w:pPr>
      <w:rPr>
        <w:rFonts w:ascii="Arial" w:hAnsi="Arial" w:hint="default"/>
      </w:rPr>
    </w:lvl>
    <w:lvl w:ilvl="5" w:tplc="F1560892" w:tentative="1">
      <w:start w:val="1"/>
      <w:numFmt w:val="bullet"/>
      <w:lvlText w:val="•"/>
      <w:lvlJc w:val="left"/>
      <w:pPr>
        <w:tabs>
          <w:tab w:val="num" w:pos="4320"/>
        </w:tabs>
        <w:ind w:left="4320" w:hanging="360"/>
      </w:pPr>
      <w:rPr>
        <w:rFonts w:ascii="Arial" w:hAnsi="Arial" w:hint="default"/>
      </w:rPr>
    </w:lvl>
    <w:lvl w:ilvl="6" w:tplc="1DC8C9C2" w:tentative="1">
      <w:start w:val="1"/>
      <w:numFmt w:val="bullet"/>
      <w:lvlText w:val="•"/>
      <w:lvlJc w:val="left"/>
      <w:pPr>
        <w:tabs>
          <w:tab w:val="num" w:pos="5040"/>
        </w:tabs>
        <w:ind w:left="5040" w:hanging="360"/>
      </w:pPr>
      <w:rPr>
        <w:rFonts w:ascii="Arial" w:hAnsi="Arial" w:hint="default"/>
      </w:rPr>
    </w:lvl>
    <w:lvl w:ilvl="7" w:tplc="C8A4E6C2" w:tentative="1">
      <w:start w:val="1"/>
      <w:numFmt w:val="bullet"/>
      <w:lvlText w:val="•"/>
      <w:lvlJc w:val="left"/>
      <w:pPr>
        <w:tabs>
          <w:tab w:val="num" w:pos="5760"/>
        </w:tabs>
        <w:ind w:left="5760" w:hanging="360"/>
      </w:pPr>
      <w:rPr>
        <w:rFonts w:ascii="Arial" w:hAnsi="Arial" w:hint="default"/>
      </w:rPr>
    </w:lvl>
    <w:lvl w:ilvl="8" w:tplc="5162AF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2D7E8C"/>
    <w:multiLevelType w:val="hybridMultilevel"/>
    <w:tmpl w:val="188E87F2"/>
    <w:lvl w:ilvl="0" w:tplc="BDAE456E">
      <w:start w:val="1"/>
      <w:numFmt w:val="bullet"/>
      <w:lvlText w:val="•"/>
      <w:lvlJc w:val="left"/>
      <w:pPr>
        <w:tabs>
          <w:tab w:val="num" w:pos="720"/>
        </w:tabs>
        <w:ind w:left="720" w:hanging="360"/>
      </w:pPr>
      <w:rPr>
        <w:rFonts w:ascii="Arial" w:hAnsi="Arial" w:hint="default"/>
      </w:rPr>
    </w:lvl>
    <w:lvl w:ilvl="1" w:tplc="E76CBE16" w:tentative="1">
      <w:start w:val="1"/>
      <w:numFmt w:val="bullet"/>
      <w:lvlText w:val="•"/>
      <w:lvlJc w:val="left"/>
      <w:pPr>
        <w:tabs>
          <w:tab w:val="num" w:pos="1440"/>
        </w:tabs>
        <w:ind w:left="1440" w:hanging="360"/>
      </w:pPr>
      <w:rPr>
        <w:rFonts w:ascii="Arial" w:hAnsi="Arial" w:hint="default"/>
      </w:rPr>
    </w:lvl>
    <w:lvl w:ilvl="2" w:tplc="FA24E16C" w:tentative="1">
      <w:start w:val="1"/>
      <w:numFmt w:val="bullet"/>
      <w:lvlText w:val="•"/>
      <w:lvlJc w:val="left"/>
      <w:pPr>
        <w:tabs>
          <w:tab w:val="num" w:pos="2160"/>
        </w:tabs>
        <w:ind w:left="2160" w:hanging="360"/>
      </w:pPr>
      <w:rPr>
        <w:rFonts w:ascii="Arial" w:hAnsi="Arial" w:hint="default"/>
      </w:rPr>
    </w:lvl>
    <w:lvl w:ilvl="3" w:tplc="A2505BC4" w:tentative="1">
      <w:start w:val="1"/>
      <w:numFmt w:val="bullet"/>
      <w:lvlText w:val="•"/>
      <w:lvlJc w:val="left"/>
      <w:pPr>
        <w:tabs>
          <w:tab w:val="num" w:pos="2880"/>
        </w:tabs>
        <w:ind w:left="2880" w:hanging="360"/>
      </w:pPr>
      <w:rPr>
        <w:rFonts w:ascii="Arial" w:hAnsi="Arial" w:hint="default"/>
      </w:rPr>
    </w:lvl>
    <w:lvl w:ilvl="4" w:tplc="E2E02B9C" w:tentative="1">
      <w:start w:val="1"/>
      <w:numFmt w:val="bullet"/>
      <w:lvlText w:val="•"/>
      <w:lvlJc w:val="left"/>
      <w:pPr>
        <w:tabs>
          <w:tab w:val="num" w:pos="3600"/>
        </w:tabs>
        <w:ind w:left="3600" w:hanging="360"/>
      </w:pPr>
      <w:rPr>
        <w:rFonts w:ascii="Arial" w:hAnsi="Arial" w:hint="default"/>
      </w:rPr>
    </w:lvl>
    <w:lvl w:ilvl="5" w:tplc="88242CA8" w:tentative="1">
      <w:start w:val="1"/>
      <w:numFmt w:val="bullet"/>
      <w:lvlText w:val="•"/>
      <w:lvlJc w:val="left"/>
      <w:pPr>
        <w:tabs>
          <w:tab w:val="num" w:pos="4320"/>
        </w:tabs>
        <w:ind w:left="4320" w:hanging="360"/>
      </w:pPr>
      <w:rPr>
        <w:rFonts w:ascii="Arial" w:hAnsi="Arial" w:hint="default"/>
      </w:rPr>
    </w:lvl>
    <w:lvl w:ilvl="6" w:tplc="99862226" w:tentative="1">
      <w:start w:val="1"/>
      <w:numFmt w:val="bullet"/>
      <w:lvlText w:val="•"/>
      <w:lvlJc w:val="left"/>
      <w:pPr>
        <w:tabs>
          <w:tab w:val="num" w:pos="5040"/>
        </w:tabs>
        <w:ind w:left="5040" w:hanging="360"/>
      </w:pPr>
      <w:rPr>
        <w:rFonts w:ascii="Arial" w:hAnsi="Arial" w:hint="default"/>
      </w:rPr>
    </w:lvl>
    <w:lvl w:ilvl="7" w:tplc="90FCA03C" w:tentative="1">
      <w:start w:val="1"/>
      <w:numFmt w:val="bullet"/>
      <w:lvlText w:val="•"/>
      <w:lvlJc w:val="left"/>
      <w:pPr>
        <w:tabs>
          <w:tab w:val="num" w:pos="5760"/>
        </w:tabs>
        <w:ind w:left="5760" w:hanging="360"/>
      </w:pPr>
      <w:rPr>
        <w:rFonts w:ascii="Arial" w:hAnsi="Arial" w:hint="default"/>
      </w:rPr>
    </w:lvl>
    <w:lvl w:ilvl="8" w:tplc="983498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361A9A"/>
    <w:multiLevelType w:val="multilevel"/>
    <w:tmpl w:val="58A4F6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3A4474DB"/>
    <w:multiLevelType w:val="hybridMultilevel"/>
    <w:tmpl w:val="8092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17606E"/>
    <w:multiLevelType w:val="hybridMultilevel"/>
    <w:tmpl w:val="72F83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2232BC"/>
    <w:multiLevelType w:val="hybridMultilevel"/>
    <w:tmpl w:val="4AA0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C876BC"/>
    <w:multiLevelType w:val="hybridMultilevel"/>
    <w:tmpl w:val="B088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566F15"/>
    <w:multiLevelType w:val="hybridMultilevel"/>
    <w:tmpl w:val="805E24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791A1D8C"/>
    <w:multiLevelType w:val="hybridMultilevel"/>
    <w:tmpl w:val="7116F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8C125B"/>
    <w:multiLevelType w:val="hybridMultilevel"/>
    <w:tmpl w:val="CF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21869">
    <w:abstractNumId w:val="8"/>
  </w:num>
  <w:num w:numId="2" w16cid:durableId="45103004">
    <w:abstractNumId w:val="5"/>
  </w:num>
  <w:num w:numId="3" w16cid:durableId="1625770031">
    <w:abstractNumId w:val="12"/>
  </w:num>
  <w:num w:numId="4" w16cid:durableId="1452554769">
    <w:abstractNumId w:val="10"/>
  </w:num>
  <w:num w:numId="5" w16cid:durableId="1705978401">
    <w:abstractNumId w:val="14"/>
  </w:num>
  <w:num w:numId="6" w16cid:durableId="1927416314">
    <w:abstractNumId w:val="2"/>
  </w:num>
  <w:num w:numId="7" w16cid:durableId="1650668416">
    <w:abstractNumId w:val="13"/>
  </w:num>
  <w:num w:numId="8" w16cid:durableId="1665668594">
    <w:abstractNumId w:val="3"/>
  </w:num>
  <w:num w:numId="9" w16cid:durableId="29309575">
    <w:abstractNumId w:val="6"/>
  </w:num>
  <w:num w:numId="10" w16cid:durableId="1074544892">
    <w:abstractNumId w:val="7"/>
  </w:num>
  <w:num w:numId="11" w16cid:durableId="1056507921">
    <w:abstractNumId w:val="1"/>
  </w:num>
  <w:num w:numId="12" w16cid:durableId="787309525">
    <w:abstractNumId w:val="4"/>
  </w:num>
  <w:num w:numId="13" w16cid:durableId="1659848591">
    <w:abstractNumId w:val="11"/>
  </w:num>
  <w:num w:numId="14" w16cid:durableId="195579098">
    <w:abstractNumId w:val="15"/>
  </w:num>
  <w:num w:numId="15" w16cid:durableId="342316892">
    <w:abstractNumId w:val="9"/>
  </w:num>
  <w:num w:numId="16" w16cid:durableId="1467621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844"/>
    <w:rsid w:val="0000018E"/>
    <w:rsid w:val="00001A63"/>
    <w:rsid w:val="00003B0B"/>
    <w:rsid w:val="00003F76"/>
    <w:rsid w:val="00004EB2"/>
    <w:rsid w:val="000070AE"/>
    <w:rsid w:val="0000769E"/>
    <w:rsid w:val="00010C2E"/>
    <w:rsid w:val="00010E97"/>
    <w:rsid w:val="00011217"/>
    <w:rsid w:val="000114E5"/>
    <w:rsid w:val="00011E54"/>
    <w:rsid w:val="00013D2C"/>
    <w:rsid w:val="00013E34"/>
    <w:rsid w:val="000145B0"/>
    <w:rsid w:val="0001677A"/>
    <w:rsid w:val="000173EA"/>
    <w:rsid w:val="00017E71"/>
    <w:rsid w:val="0002007A"/>
    <w:rsid w:val="00020286"/>
    <w:rsid w:val="000205F8"/>
    <w:rsid w:val="0002063B"/>
    <w:rsid w:val="00020654"/>
    <w:rsid w:val="0002104B"/>
    <w:rsid w:val="0002265C"/>
    <w:rsid w:val="000226B9"/>
    <w:rsid w:val="000233CA"/>
    <w:rsid w:val="00023666"/>
    <w:rsid w:val="00023709"/>
    <w:rsid w:val="00023DB0"/>
    <w:rsid w:val="00023E6E"/>
    <w:rsid w:val="0002400D"/>
    <w:rsid w:val="0002434E"/>
    <w:rsid w:val="000246D3"/>
    <w:rsid w:val="000258FC"/>
    <w:rsid w:val="00027119"/>
    <w:rsid w:val="00027EAC"/>
    <w:rsid w:val="000300A1"/>
    <w:rsid w:val="00030535"/>
    <w:rsid w:val="00030C6B"/>
    <w:rsid w:val="000315DE"/>
    <w:rsid w:val="00031A22"/>
    <w:rsid w:val="00032E18"/>
    <w:rsid w:val="00033FA1"/>
    <w:rsid w:val="000354BC"/>
    <w:rsid w:val="000358B2"/>
    <w:rsid w:val="0003697A"/>
    <w:rsid w:val="00036A79"/>
    <w:rsid w:val="00040337"/>
    <w:rsid w:val="00040EF5"/>
    <w:rsid w:val="00041089"/>
    <w:rsid w:val="000412F8"/>
    <w:rsid w:val="00043441"/>
    <w:rsid w:val="00043C19"/>
    <w:rsid w:val="0004506E"/>
    <w:rsid w:val="00046448"/>
    <w:rsid w:val="00046577"/>
    <w:rsid w:val="000507FA"/>
    <w:rsid w:val="00051980"/>
    <w:rsid w:val="000528FD"/>
    <w:rsid w:val="00053193"/>
    <w:rsid w:val="0005358B"/>
    <w:rsid w:val="00053B7A"/>
    <w:rsid w:val="0005445D"/>
    <w:rsid w:val="000551B4"/>
    <w:rsid w:val="00055591"/>
    <w:rsid w:val="0005790A"/>
    <w:rsid w:val="00060BA5"/>
    <w:rsid w:val="000619AF"/>
    <w:rsid w:val="00061AA7"/>
    <w:rsid w:val="00061ED3"/>
    <w:rsid w:val="00063DA2"/>
    <w:rsid w:val="00064337"/>
    <w:rsid w:val="00065246"/>
    <w:rsid w:val="00065761"/>
    <w:rsid w:val="000657D2"/>
    <w:rsid w:val="00065E63"/>
    <w:rsid w:val="0007116A"/>
    <w:rsid w:val="000712FD"/>
    <w:rsid w:val="000717BC"/>
    <w:rsid w:val="00072B98"/>
    <w:rsid w:val="00074AF5"/>
    <w:rsid w:val="00076E37"/>
    <w:rsid w:val="0007796B"/>
    <w:rsid w:val="0008008F"/>
    <w:rsid w:val="00081256"/>
    <w:rsid w:val="00081531"/>
    <w:rsid w:val="000817DE"/>
    <w:rsid w:val="000818AC"/>
    <w:rsid w:val="00083980"/>
    <w:rsid w:val="00085357"/>
    <w:rsid w:val="00086372"/>
    <w:rsid w:val="0008689F"/>
    <w:rsid w:val="00087D53"/>
    <w:rsid w:val="00090B7E"/>
    <w:rsid w:val="00092C2F"/>
    <w:rsid w:val="00095731"/>
    <w:rsid w:val="00095B3E"/>
    <w:rsid w:val="00096A25"/>
    <w:rsid w:val="00096D5F"/>
    <w:rsid w:val="00097742"/>
    <w:rsid w:val="00097B0E"/>
    <w:rsid w:val="000A12F1"/>
    <w:rsid w:val="000A23EF"/>
    <w:rsid w:val="000A2429"/>
    <w:rsid w:val="000A28D7"/>
    <w:rsid w:val="000A3135"/>
    <w:rsid w:val="000A3CD5"/>
    <w:rsid w:val="000A4977"/>
    <w:rsid w:val="000A4F71"/>
    <w:rsid w:val="000A5D01"/>
    <w:rsid w:val="000A6694"/>
    <w:rsid w:val="000A6C29"/>
    <w:rsid w:val="000A77C3"/>
    <w:rsid w:val="000A798D"/>
    <w:rsid w:val="000B0EE2"/>
    <w:rsid w:val="000B11BB"/>
    <w:rsid w:val="000B1846"/>
    <w:rsid w:val="000B1DD6"/>
    <w:rsid w:val="000B295E"/>
    <w:rsid w:val="000B296E"/>
    <w:rsid w:val="000B3280"/>
    <w:rsid w:val="000B3A87"/>
    <w:rsid w:val="000B60C2"/>
    <w:rsid w:val="000B69FC"/>
    <w:rsid w:val="000B7DF7"/>
    <w:rsid w:val="000C1E63"/>
    <w:rsid w:val="000C263C"/>
    <w:rsid w:val="000C27C3"/>
    <w:rsid w:val="000C3090"/>
    <w:rsid w:val="000C39AD"/>
    <w:rsid w:val="000C39C8"/>
    <w:rsid w:val="000C3C75"/>
    <w:rsid w:val="000C45D5"/>
    <w:rsid w:val="000C5422"/>
    <w:rsid w:val="000C5D91"/>
    <w:rsid w:val="000C7E0F"/>
    <w:rsid w:val="000D1B98"/>
    <w:rsid w:val="000D1EA6"/>
    <w:rsid w:val="000D21AD"/>
    <w:rsid w:val="000D3844"/>
    <w:rsid w:val="000D39B2"/>
    <w:rsid w:val="000D3E9C"/>
    <w:rsid w:val="000D3F7D"/>
    <w:rsid w:val="000D52DA"/>
    <w:rsid w:val="000D65E0"/>
    <w:rsid w:val="000D7C6A"/>
    <w:rsid w:val="000D7E44"/>
    <w:rsid w:val="000E037A"/>
    <w:rsid w:val="000E0E5B"/>
    <w:rsid w:val="000E12A5"/>
    <w:rsid w:val="000E1863"/>
    <w:rsid w:val="000E1963"/>
    <w:rsid w:val="000E206D"/>
    <w:rsid w:val="000E4A8B"/>
    <w:rsid w:val="000E6286"/>
    <w:rsid w:val="000E65DD"/>
    <w:rsid w:val="000E663E"/>
    <w:rsid w:val="000F24EF"/>
    <w:rsid w:val="000F5A69"/>
    <w:rsid w:val="000F69FE"/>
    <w:rsid w:val="000F7B39"/>
    <w:rsid w:val="0010018A"/>
    <w:rsid w:val="001004EC"/>
    <w:rsid w:val="00101054"/>
    <w:rsid w:val="00101103"/>
    <w:rsid w:val="0010180F"/>
    <w:rsid w:val="00102A64"/>
    <w:rsid w:val="001032B5"/>
    <w:rsid w:val="0010330E"/>
    <w:rsid w:val="00103392"/>
    <w:rsid w:val="001039F2"/>
    <w:rsid w:val="00103B99"/>
    <w:rsid w:val="00104951"/>
    <w:rsid w:val="00104EAE"/>
    <w:rsid w:val="00104F80"/>
    <w:rsid w:val="00105612"/>
    <w:rsid w:val="001058C2"/>
    <w:rsid w:val="00105D81"/>
    <w:rsid w:val="00105F1B"/>
    <w:rsid w:val="00107F9A"/>
    <w:rsid w:val="00110684"/>
    <w:rsid w:val="001113B7"/>
    <w:rsid w:val="00112740"/>
    <w:rsid w:val="00112BD7"/>
    <w:rsid w:val="001146DE"/>
    <w:rsid w:val="00114CF5"/>
    <w:rsid w:val="00114FC3"/>
    <w:rsid w:val="00115440"/>
    <w:rsid w:val="001156E6"/>
    <w:rsid w:val="00116994"/>
    <w:rsid w:val="001178EB"/>
    <w:rsid w:val="00117B2A"/>
    <w:rsid w:val="001223CC"/>
    <w:rsid w:val="00122BC0"/>
    <w:rsid w:val="001231A1"/>
    <w:rsid w:val="00123506"/>
    <w:rsid w:val="00124592"/>
    <w:rsid w:val="001248B7"/>
    <w:rsid w:val="00124A51"/>
    <w:rsid w:val="00124D79"/>
    <w:rsid w:val="00125894"/>
    <w:rsid w:val="00125D2D"/>
    <w:rsid w:val="00125F20"/>
    <w:rsid w:val="001261DF"/>
    <w:rsid w:val="00127FE5"/>
    <w:rsid w:val="00130721"/>
    <w:rsid w:val="0013191B"/>
    <w:rsid w:val="00131A60"/>
    <w:rsid w:val="00132ADF"/>
    <w:rsid w:val="00133177"/>
    <w:rsid w:val="00134393"/>
    <w:rsid w:val="00134560"/>
    <w:rsid w:val="001346B4"/>
    <w:rsid w:val="00134DED"/>
    <w:rsid w:val="00135E3E"/>
    <w:rsid w:val="0013613F"/>
    <w:rsid w:val="00136D6F"/>
    <w:rsid w:val="00136EB3"/>
    <w:rsid w:val="001376C0"/>
    <w:rsid w:val="00137B64"/>
    <w:rsid w:val="0014022A"/>
    <w:rsid w:val="00141237"/>
    <w:rsid w:val="0014189D"/>
    <w:rsid w:val="00142AAF"/>
    <w:rsid w:val="00142AC5"/>
    <w:rsid w:val="001448E4"/>
    <w:rsid w:val="0014497F"/>
    <w:rsid w:val="00145841"/>
    <w:rsid w:val="00145C8E"/>
    <w:rsid w:val="001461A1"/>
    <w:rsid w:val="0014670E"/>
    <w:rsid w:val="00146B3D"/>
    <w:rsid w:val="001476CD"/>
    <w:rsid w:val="001478D5"/>
    <w:rsid w:val="00147FE9"/>
    <w:rsid w:val="001506AF"/>
    <w:rsid w:val="00151186"/>
    <w:rsid w:val="0015254F"/>
    <w:rsid w:val="00153147"/>
    <w:rsid w:val="00154670"/>
    <w:rsid w:val="001552B1"/>
    <w:rsid w:val="00155FA3"/>
    <w:rsid w:val="001570D1"/>
    <w:rsid w:val="001578A8"/>
    <w:rsid w:val="001578EC"/>
    <w:rsid w:val="0016009E"/>
    <w:rsid w:val="00161894"/>
    <w:rsid w:val="001643DF"/>
    <w:rsid w:val="001644CA"/>
    <w:rsid w:val="00165AD2"/>
    <w:rsid w:val="00165B4A"/>
    <w:rsid w:val="0016693B"/>
    <w:rsid w:val="00167276"/>
    <w:rsid w:val="00170A4C"/>
    <w:rsid w:val="00170FA4"/>
    <w:rsid w:val="00171D12"/>
    <w:rsid w:val="0017540B"/>
    <w:rsid w:val="00175481"/>
    <w:rsid w:val="00175CA5"/>
    <w:rsid w:val="00175DAB"/>
    <w:rsid w:val="00176628"/>
    <w:rsid w:val="0017795E"/>
    <w:rsid w:val="00177CFA"/>
    <w:rsid w:val="0018074C"/>
    <w:rsid w:val="00180D59"/>
    <w:rsid w:val="0018273F"/>
    <w:rsid w:val="0018310A"/>
    <w:rsid w:val="0018482D"/>
    <w:rsid w:val="00185481"/>
    <w:rsid w:val="00185B5E"/>
    <w:rsid w:val="00187065"/>
    <w:rsid w:val="0018766F"/>
    <w:rsid w:val="0018773B"/>
    <w:rsid w:val="001879E3"/>
    <w:rsid w:val="00187AE3"/>
    <w:rsid w:val="00190E2E"/>
    <w:rsid w:val="001918D2"/>
    <w:rsid w:val="001927DC"/>
    <w:rsid w:val="00193A0B"/>
    <w:rsid w:val="0019436F"/>
    <w:rsid w:val="00196384"/>
    <w:rsid w:val="00196B40"/>
    <w:rsid w:val="001A0D81"/>
    <w:rsid w:val="001A401D"/>
    <w:rsid w:val="001A4696"/>
    <w:rsid w:val="001A470B"/>
    <w:rsid w:val="001A4764"/>
    <w:rsid w:val="001A531C"/>
    <w:rsid w:val="001A53A9"/>
    <w:rsid w:val="001A5C7B"/>
    <w:rsid w:val="001A65F2"/>
    <w:rsid w:val="001A74D5"/>
    <w:rsid w:val="001A7730"/>
    <w:rsid w:val="001B057C"/>
    <w:rsid w:val="001B0D43"/>
    <w:rsid w:val="001B12F6"/>
    <w:rsid w:val="001B18A8"/>
    <w:rsid w:val="001B2021"/>
    <w:rsid w:val="001B2F43"/>
    <w:rsid w:val="001B3123"/>
    <w:rsid w:val="001B3BD1"/>
    <w:rsid w:val="001B3E04"/>
    <w:rsid w:val="001B469A"/>
    <w:rsid w:val="001B478E"/>
    <w:rsid w:val="001B4997"/>
    <w:rsid w:val="001B6202"/>
    <w:rsid w:val="001B6881"/>
    <w:rsid w:val="001C0D61"/>
    <w:rsid w:val="001C20CC"/>
    <w:rsid w:val="001C3A03"/>
    <w:rsid w:val="001C72AB"/>
    <w:rsid w:val="001D008F"/>
    <w:rsid w:val="001D06DC"/>
    <w:rsid w:val="001D2181"/>
    <w:rsid w:val="001D247D"/>
    <w:rsid w:val="001D3835"/>
    <w:rsid w:val="001D553B"/>
    <w:rsid w:val="001D671D"/>
    <w:rsid w:val="001D69A4"/>
    <w:rsid w:val="001E01D2"/>
    <w:rsid w:val="001E0581"/>
    <w:rsid w:val="001E085E"/>
    <w:rsid w:val="001E0F50"/>
    <w:rsid w:val="001E0F99"/>
    <w:rsid w:val="001E1295"/>
    <w:rsid w:val="001E18C8"/>
    <w:rsid w:val="001E2B4C"/>
    <w:rsid w:val="001E3056"/>
    <w:rsid w:val="001E3A10"/>
    <w:rsid w:val="001E4AAF"/>
    <w:rsid w:val="001E5366"/>
    <w:rsid w:val="001E6D3F"/>
    <w:rsid w:val="001E6DA5"/>
    <w:rsid w:val="001E6F46"/>
    <w:rsid w:val="001E7458"/>
    <w:rsid w:val="001E760D"/>
    <w:rsid w:val="001E7A64"/>
    <w:rsid w:val="001E7D6E"/>
    <w:rsid w:val="001E7DBF"/>
    <w:rsid w:val="001E7FD7"/>
    <w:rsid w:val="001F1056"/>
    <w:rsid w:val="001F2D34"/>
    <w:rsid w:val="001F31EC"/>
    <w:rsid w:val="001F43D5"/>
    <w:rsid w:val="001F52DD"/>
    <w:rsid w:val="001F5DED"/>
    <w:rsid w:val="001F62A0"/>
    <w:rsid w:val="001F7295"/>
    <w:rsid w:val="001F7873"/>
    <w:rsid w:val="001F7CA5"/>
    <w:rsid w:val="0020002D"/>
    <w:rsid w:val="002027C3"/>
    <w:rsid w:val="00204664"/>
    <w:rsid w:val="00204A55"/>
    <w:rsid w:val="00204BD1"/>
    <w:rsid w:val="00204E90"/>
    <w:rsid w:val="00205012"/>
    <w:rsid w:val="002063B0"/>
    <w:rsid w:val="00206505"/>
    <w:rsid w:val="0020690B"/>
    <w:rsid w:val="00206DC8"/>
    <w:rsid w:val="002070E4"/>
    <w:rsid w:val="00207C5A"/>
    <w:rsid w:val="00207D2A"/>
    <w:rsid w:val="00207F50"/>
    <w:rsid w:val="0021022F"/>
    <w:rsid w:val="002104FC"/>
    <w:rsid w:val="00210AA0"/>
    <w:rsid w:val="00210AE7"/>
    <w:rsid w:val="0021151C"/>
    <w:rsid w:val="002129FE"/>
    <w:rsid w:val="00212A55"/>
    <w:rsid w:val="00212B45"/>
    <w:rsid w:val="00212BF3"/>
    <w:rsid w:val="0021344E"/>
    <w:rsid w:val="0021378A"/>
    <w:rsid w:val="00214033"/>
    <w:rsid w:val="00216E71"/>
    <w:rsid w:val="00217122"/>
    <w:rsid w:val="002176D8"/>
    <w:rsid w:val="00220638"/>
    <w:rsid w:val="0022092A"/>
    <w:rsid w:val="0022206F"/>
    <w:rsid w:val="00222399"/>
    <w:rsid w:val="00222615"/>
    <w:rsid w:val="0022289A"/>
    <w:rsid w:val="002235F0"/>
    <w:rsid w:val="00225768"/>
    <w:rsid w:val="00225AB3"/>
    <w:rsid w:val="00225E10"/>
    <w:rsid w:val="002268BF"/>
    <w:rsid w:val="00226918"/>
    <w:rsid w:val="0022753D"/>
    <w:rsid w:val="00227CDD"/>
    <w:rsid w:val="00227D2F"/>
    <w:rsid w:val="0023089D"/>
    <w:rsid w:val="00230FCF"/>
    <w:rsid w:val="00231824"/>
    <w:rsid w:val="002318CD"/>
    <w:rsid w:val="00231902"/>
    <w:rsid w:val="00232D7B"/>
    <w:rsid w:val="00233360"/>
    <w:rsid w:val="002344A3"/>
    <w:rsid w:val="00235D26"/>
    <w:rsid w:val="002372D2"/>
    <w:rsid w:val="00240F65"/>
    <w:rsid w:val="00241C44"/>
    <w:rsid w:val="0024200D"/>
    <w:rsid w:val="00242DDC"/>
    <w:rsid w:val="00244634"/>
    <w:rsid w:val="00245BB4"/>
    <w:rsid w:val="00246102"/>
    <w:rsid w:val="002461F3"/>
    <w:rsid w:val="002472DC"/>
    <w:rsid w:val="00251D5F"/>
    <w:rsid w:val="00251E57"/>
    <w:rsid w:val="0025342F"/>
    <w:rsid w:val="00253BB5"/>
    <w:rsid w:val="00254854"/>
    <w:rsid w:val="00254CAF"/>
    <w:rsid w:val="00256260"/>
    <w:rsid w:val="00256D62"/>
    <w:rsid w:val="00256DB8"/>
    <w:rsid w:val="00260813"/>
    <w:rsid w:val="00260DC7"/>
    <w:rsid w:val="002613D7"/>
    <w:rsid w:val="002617C3"/>
    <w:rsid w:val="00263169"/>
    <w:rsid w:val="00263841"/>
    <w:rsid w:val="002647F5"/>
    <w:rsid w:val="0026498E"/>
    <w:rsid w:val="00265213"/>
    <w:rsid w:val="002653DB"/>
    <w:rsid w:val="00265C07"/>
    <w:rsid w:val="002667DF"/>
    <w:rsid w:val="0027028C"/>
    <w:rsid w:val="00270DFE"/>
    <w:rsid w:val="0027103E"/>
    <w:rsid w:val="002719E4"/>
    <w:rsid w:val="00272236"/>
    <w:rsid w:val="002727FC"/>
    <w:rsid w:val="00272A60"/>
    <w:rsid w:val="00273AEB"/>
    <w:rsid w:val="00274E3C"/>
    <w:rsid w:val="00275421"/>
    <w:rsid w:val="00275C95"/>
    <w:rsid w:val="00275FD6"/>
    <w:rsid w:val="002760A5"/>
    <w:rsid w:val="00276489"/>
    <w:rsid w:val="00277875"/>
    <w:rsid w:val="00277A9A"/>
    <w:rsid w:val="00282D43"/>
    <w:rsid w:val="002834AF"/>
    <w:rsid w:val="00283A73"/>
    <w:rsid w:val="002846D9"/>
    <w:rsid w:val="00284D6C"/>
    <w:rsid w:val="00284F03"/>
    <w:rsid w:val="00285474"/>
    <w:rsid w:val="00285616"/>
    <w:rsid w:val="00285C8A"/>
    <w:rsid w:val="002865F5"/>
    <w:rsid w:val="002867CF"/>
    <w:rsid w:val="00286F66"/>
    <w:rsid w:val="00287715"/>
    <w:rsid w:val="00287933"/>
    <w:rsid w:val="00290244"/>
    <w:rsid w:val="00290D54"/>
    <w:rsid w:val="0029146D"/>
    <w:rsid w:val="002932BC"/>
    <w:rsid w:val="00294164"/>
    <w:rsid w:val="002957ED"/>
    <w:rsid w:val="0029726A"/>
    <w:rsid w:val="00297F8B"/>
    <w:rsid w:val="002A0289"/>
    <w:rsid w:val="002A039E"/>
    <w:rsid w:val="002A1806"/>
    <w:rsid w:val="002A3302"/>
    <w:rsid w:val="002A3B6D"/>
    <w:rsid w:val="002A4636"/>
    <w:rsid w:val="002A5617"/>
    <w:rsid w:val="002A7386"/>
    <w:rsid w:val="002A76BA"/>
    <w:rsid w:val="002A7852"/>
    <w:rsid w:val="002B015F"/>
    <w:rsid w:val="002B07B9"/>
    <w:rsid w:val="002B0AAA"/>
    <w:rsid w:val="002B1408"/>
    <w:rsid w:val="002B1C7B"/>
    <w:rsid w:val="002B33C9"/>
    <w:rsid w:val="002B691E"/>
    <w:rsid w:val="002C025F"/>
    <w:rsid w:val="002C2D01"/>
    <w:rsid w:val="002C345B"/>
    <w:rsid w:val="002C3E86"/>
    <w:rsid w:val="002C5089"/>
    <w:rsid w:val="002C631C"/>
    <w:rsid w:val="002C7062"/>
    <w:rsid w:val="002D0AE5"/>
    <w:rsid w:val="002D0BA1"/>
    <w:rsid w:val="002D0CD1"/>
    <w:rsid w:val="002D0D86"/>
    <w:rsid w:val="002D2707"/>
    <w:rsid w:val="002D3680"/>
    <w:rsid w:val="002D398B"/>
    <w:rsid w:val="002D41F7"/>
    <w:rsid w:val="002D4505"/>
    <w:rsid w:val="002D4723"/>
    <w:rsid w:val="002D48AA"/>
    <w:rsid w:val="002D4FA2"/>
    <w:rsid w:val="002D50E0"/>
    <w:rsid w:val="002D5584"/>
    <w:rsid w:val="002E07FB"/>
    <w:rsid w:val="002E0D4D"/>
    <w:rsid w:val="002E15DF"/>
    <w:rsid w:val="002E1922"/>
    <w:rsid w:val="002E496B"/>
    <w:rsid w:val="002E4C02"/>
    <w:rsid w:val="002E52A9"/>
    <w:rsid w:val="002E5E79"/>
    <w:rsid w:val="002E6F5B"/>
    <w:rsid w:val="002E795A"/>
    <w:rsid w:val="002F065B"/>
    <w:rsid w:val="002F15BC"/>
    <w:rsid w:val="002F1D1E"/>
    <w:rsid w:val="002F1E48"/>
    <w:rsid w:val="002F1FFD"/>
    <w:rsid w:val="002F4136"/>
    <w:rsid w:val="002F46ED"/>
    <w:rsid w:val="002F4E2D"/>
    <w:rsid w:val="002F530C"/>
    <w:rsid w:val="002F5AF5"/>
    <w:rsid w:val="002F71A0"/>
    <w:rsid w:val="002F7FA3"/>
    <w:rsid w:val="00300387"/>
    <w:rsid w:val="00300F36"/>
    <w:rsid w:val="00301459"/>
    <w:rsid w:val="0030213C"/>
    <w:rsid w:val="00302843"/>
    <w:rsid w:val="00303003"/>
    <w:rsid w:val="0030370D"/>
    <w:rsid w:val="00305BF0"/>
    <w:rsid w:val="00307682"/>
    <w:rsid w:val="003078F5"/>
    <w:rsid w:val="00311117"/>
    <w:rsid w:val="0031161F"/>
    <w:rsid w:val="00311D63"/>
    <w:rsid w:val="00312A08"/>
    <w:rsid w:val="003133B0"/>
    <w:rsid w:val="0031390F"/>
    <w:rsid w:val="003156DC"/>
    <w:rsid w:val="00315D72"/>
    <w:rsid w:val="00316649"/>
    <w:rsid w:val="0032004B"/>
    <w:rsid w:val="00320E99"/>
    <w:rsid w:val="00320F51"/>
    <w:rsid w:val="003214DE"/>
    <w:rsid w:val="00322493"/>
    <w:rsid w:val="003229B5"/>
    <w:rsid w:val="0032471B"/>
    <w:rsid w:val="0032622C"/>
    <w:rsid w:val="00326DE8"/>
    <w:rsid w:val="003275BE"/>
    <w:rsid w:val="003277A4"/>
    <w:rsid w:val="00327D6A"/>
    <w:rsid w:val="00327D98"/>
    <w:rsid w:val="003303B8"/>
    <w:rsid w:val="00330510"/>
    <w:rsid w:val="00330A76"/>
    <w:rsid w:val="00330E7B"/>
    <w:rsid w:val="00331722"/>
    <w:rsid w:val="00331B82"/>
    <w:rsid w:val="003352FB"/>
    <w:rsid w:val="003362DE"/>
    <w:rsid w:val="003374DF"/>
    <w:rsid w:val="00337531"/>
    <w:rsid w:val="00340564"/>
    <w:rsid w:val="00340F20"/>
    <w:rsid w:val="00342592"/>
    <w:rsid w:val="0034324E"/>
    <w:rsid w:val="00343312"/>
    <w:rsid w:val="00345A4B"/>
    <w:rsid w:val="00345ED5"/>
    <w:rsid w:val="0034640C"/>
    <w:rsid w:val="00347EBB"/>
    <w:rsid w:val="003503C1"/>
    <w:rsid w:val="003515D9"/>
    <w:rsid w:val="00353025"/>
    <w:rsid w:val="00353068"/>
    <w:rsid w:val="003530B9"/>
    <w:rsid w:val="00353190"/>
    <w:rsid w:val="003539FD"/>
    <w:rsid w:val="003541F0"/>
    <w:rsid w:val="00355E3A"/>
    <w:rsid w:val="0035600D"/>
    <w:rsid w:val="00356519"/>
    <w:rsid w:val="00356969"/>
    <w:rsid w:val="00356D1B"/>
    <w:rsid w:val="0035726F"/>
    <w:rsid w:val="0035734B"/>
    <w:rsid w:val="00357FB0"/>
    <w:rsid w:val="00360920"/>
    <w:rsid w:val="003620BF"/>
    <w:rsid w:val="00362D3C"/>
    <w:rsid w:val="00363DC4"/>
    <w:rsid w:val="00364DCA"/>
    <w:rsid w:val="003656A2"/>
    <w:rsid w:val="00366206"/>
    <w:rsid w:val="003665BF"/>
    <w:rsid w:val="003677DA"/>
    <w:rsid w:val="003703CF"/>
    <w:rsid w:val="0037061A"/>
    <w:rsid w:val="0037070C"/>
    <w:rsid w:val="00370E25"/>
    <w:rsid w:val="003710C2"/>
    <w:rsid w:val="003728A0"/>
    <w:rsid w:val="00372D69"/>
    <w:rsid w:val="0037386D"/>
    <w:rsid w:val="0037424E"/>
    <w:rsid w:val="00375665"/>
    <w:rsid w:val="00377778"/>
    <w:rsid w:val="00377919"/>
    <w:rsid w:val="0038116F"/>
    <w:rsid w:val="00381C7A"/>
    <w:rsid w:val="00382010"/>
    <w:rsid w:val="00382881"/>
    <w:rsid w:val="00382E37"/>
    <w:rsid w:val="0038429A"/>
    <w:rsid w:val="00384E7F"/>
    <w:rsid w:val="00385308"/>
    <w:rsid w:val="00385AD2"/>
    <w:rsid w:val="00385F32"/>
    <w:rsid w:val="003865A6"/>
    <w:rsid w:val="00387712"/>
    <w:rsid w:val="00387F67"/>
    <w:rsid w:val="00390C29"/>
    <w:rsid w:val="0039100E"/>
    <w:rsid w:val="003916CB"/>
    <w:rsid w:val="00392787"/>
    <w:rsid w:val="00392933"/>
    <w:rsid w:val="00393F6E"/>
    <w:rsid w:val="0039712C"/>
    <w:rsid w:val="00397588"/>
    <w:rsid w:val="003A04BE"/>
    <w:rsid w:val="003A085F"/>
    <w:rsid w:val="003A13F8"/>
    <w:rsid w:val="003A1549"/>
    <w:rsid w:val="003A1C45"/>
    <w:rsid w:val="003A1D48"/>
    <w:rsid w:val="003A6FEE"/>
    <w:rsid w:val="003A746A"/>
    <w:rsid w:val="003B0530"/>
    <w:rsid w:val="003B1566"/>
    <w:rsid w:val="003B1A44"/>
    <w:rsid w:val="003B1D17"/>
    <w:rsid w:val="003B5728"/>
    <w:rsid w:val="003B5CF5"/>
    <w:rsid w:val="003B5DD6"/>
    <w:rsid w:val="003B66E1"/>
    <w:rsid w:val="003B7076"/>
    <w:rsid w:val="003B7AEE"/>
    <w:rsid w:val="003B7FC1"/>
    <w:rsid w:val="003C0650"/>
    <w:rsid w:val="003C1906"/>
    <w:rsid w:val="003C3A9D"/>
    <w:rsid w:val="003C3B0F"/>
    <w:rsid w:val="003C40C8"/>
    <w:rsid w:val="003C677D"/>
    <w:rsid w:val="003C6D0D"/>
    <w:rsid w:val="003D1293"/>
    <w:rsid w:val="003D13A4"/>
    <w:rsid w:val="003D2D62"/>
    <w:rsid w:val="003D2E16"/>
    <w:rsid w:val="003D35CA"/>
    <w:rsid w:val="003D409B"/>
    <w:rsid w:val="003D4603"/>
    <w:rsid w:val="003D4D0F"/>
    <w:rsid w:val="003D57DF"/>
    <w:rsid w:val="003D5EE4"/>
    <w:rsid w:val="003D7321"/>
    <w:rsid w:val="003D7EB8"/>
    <w:rsid w:val="003E07FA"/>
    <w:rsid w:val="003E0F66"/>
    <w:rsid w:val="003E14CE"/>
    <w:rsid w:val="003E1729"/>
    <w:rsid w:val="003E6C58"/>
    <w:rsid w:val="003E7428"/>
    <w:rsid w:val="003E74F1"/>
    <w:rsid w:val="003F0251"/>
    <w:rsid w:val="003F3146"/>
    <w:rsid w:val="003F38EB"/>
    <w:rsid w:val="003F5CC0"/>
    <w:rsid w:val="003F5FBC"/>
    <w:rsid w:val="003F6153"/>
    <w:rsid w:val="003F633D"/>
    <w:rsid w:val="003F683D"/>
    <w:rsid w:val="003F7456"/>
    <w:rsid w:val="004009CE"/>
    <w:rsid w:val="00400A1F"/>
    <w:rsid w:val="00401538"/>
    <w:rsid w:val="0040218D"/>
    <w:rsid w:val="00402D94"/>
    <w:rsid w:val="00403BC4"/>
    <w:rsid w:val="00403D5F"/>
    <w:rsid w:val="00404066"/>
    <w:rsid w:val="00404283"/>
    <w:rsid w:val="00404BFF"/>
    <w:rsid w:val="00404DC0"/>
    <w:rsid w:val="00406623"/>
    <w:rsid w:val="0040793A"/>
    <w:rsid w:val="00407B7D"/>
    <w:rsid w:val="00410091"/>
    <w:rsid w:val="004106C3"/>
    <w:rsid w:val="00410857"/>
    <w:rsid w:val="004129BB"/>
    <w:rsid w:val="004142FE"/>
    <w:rsid w:val="00414385"/>
    <w:rsid w:val="00414C01"/>
    <w:rsid w:val="00415173"/>
    <w:rsid w:val="0041545D"/>
    <w:rsid w:val="004155FC"/>
    <w:rsid w:val="004159D3"/>
    <w:rsid w:val="004162B0"/>
    <w:rsid w:val="00416B03"/>
    <w:rsid w:val="004171A4"/>
    <w:rsid w:val="0041730A"/>
    <w:rsid w:val="00417863"/>
    <w:rsid w:val="004200DA"/>
    <w:rsid w:val="0042095F"/>
    <w:rsid w:val="00421909"/>
    <w:rsid w:val="00421B83"/>
    <w:rsid w:val="00422153"/>
    <w:rsid w:val="00422379"/>
    <w:rsid w:val="00422607"/>
    <w:rsid w:val="0042282B"/>
    <w:rsid w:val="00422A24"/>
    <w:rsid w:val="0042316F"/>
    <w:rsid w:val="004231EB"/>
    <w:rsid w:val="00423895"/>
    <w:rsid w:val="00423C67"/>
    <w:rsid w:val="0042535B"/>
    <w:rsid w:val="00425419"/>
    <w:rsid w:val="004256AF"/>
    <w:rsid w:val="00426E18"/>
    <w:rsid w:val="00427292"/>
    <w:rsid w:val="00430222"/>
    <w:rsid w:val="00430A9B"/>
    <w:rsid w:val="0043342A"/>
    <w:rsid w:val="00433DDA"/>
    <w:rsid w:val="0043449B"/>
    <w:rsid w:val="0043489C"/>
    <w:rsid w:val="00434A3F"/>
    <w:rsid w:val="00434D7A"/>
    <w:rsid w:val="00435C77"/>
    <w:rsid w:val="00436AD0"/>
    <w:rsid w:val="00436BFE"/>
    <w:rsid w:val="00437698"/>
    <w:rsid w:val="0044025B"/>
    <w:rsid w:val="00443A3B"/>
    <w:rsid w:val="0044488B"/>
    <w:rsid w:val="00445196"/>
    <w:rsid w:val="004457BD"/>
    <w:rsid w:val="00446AD0"/>
    <w:rsid w:val="0044705C"/>
    <w:rsid w:val="00447273"/>
    <w:rsid w:val="004474FA"/>
    <w:rsid w:val="00447553"/>
    <w:rsid w:val="004515FA"/>
    <w:rsid w:val="004521EC"/>
    <w:rsid w:val="00452E2C"/>
    <w:rsid w:val="00452EA6"/>
    <w:rsid w:val="004530F8"/>
    <w:rsid w:val="00453FAE"/>
    <w:rsid w:val="0045450F"/>
    <w:rsid w:val="00454F21"/>
    <w:rsid w:val="00455097"/>
    <w:rsid w:val="004557FA"/>
    <w:rsid w:val="00456F24"/>
    <w:rsid w:val="00460754"/>
    <w:rsid w:val="0046076E"/>
    <w:rsid w:val="00460FF6"/>
    <w:rsid w:val="00461079"/>
    <w:rsid w:val="00461D61"/>
    <w:rsid w:val="00463482"/>
    <w:rsid w:val="0046380D"/>
    <w:rsid w:val="00463DE1"/>
    <w:rsid w:val="00464DD6"/>
    <w:rsid w:val="004658D8"/>
    <w:rsid w:val="00466E9B"/>
    <w:rsid w:val="0047020B"/>
    <w:rsid w:val="004707B8"/>
    <w:rsid w:val="004709BB"/>
    <w:rsid w:val="0047173C"/>
    <w:rsid w:val="00471AFF"/>
    <w:rsid w:val="004729D3"/>
    <w:rsid w:val="004729FA"/>
    <w:rsid w:val="004746EB"/>
    <w:rsid w:val="0047487C"/>
    <w:rsid w:val="00476205"/>
    <w:rsid w:val="00477417"/>
    <w:rsid w:val="004777B8"/>
    <w:rsid w:val="00477DB0"/>
    <w:rsid w:val="0048062F"/>
    <w:rsid w:val="004806A6"/>
    <w:rsid w:val="00480ACF"/>
    <w:rsid w:val="00482229"/>
    <w:rsid w:val="0048239A"/>
    <w:rsid w:val="00482A19"/>
    <w:rsid w:val="00482FB3"/>
    <w:rsid w:val="0048315D"/>
    <w:rsid w:val="0048369E"/>
    <w:rsid w:val="00484FD3"/>
    <w:rsid w:val="0048550D"/>
    <w:rsid w:val="00485FF2"/>
    <w:rsid w:val="004870A1"/>
    <w:rsid w:val="00491B2B"/>
    <w:rsid w:val="00492EAE"/>
    <w:rsid w:val="00492F03"/>
    <w:rsid w:val="004935B1"/>
    <w:rsid w:val="004948EF"/>
    <w:rsid w:val="004957AD"/>
    <w:rsid w:val="00496D70"/>
    <w:rsid w:val="004A0FF9"/>
    <w:rsid w:val="004A1047"/>
    <w:rsid w:val="004A1BCD"/>
    <w:rsid w:val="004A1EA5"/>
    <w:rsid w:val="004A2A2E"/>
    <w:rsid w:val="004A432D"/>
    <w:rsid w:val="004A4EEE"/>
    <w:rsid w:val="004A57D2"/>
    <w:rsid w:val="004A5FAE"/>
    <w:rsid w:val="004A6362"/>
    <w:rsid w:val="004A6C64"/>
    <w:rsid w:val="004B0E2C"/>
    <w:rsid w:val="004B1BD7"/>
    <w:rsid w:val="004B1D34"/>
    <w:rsid w:val="004B2610"/>
    <w:rsid w:val="004B3458"/>
    <w:rsid w:val="004B3513"/>
    <w:rsid w:val="004B5893"/>
    <w:rsid w:val="004B68BB"/>
    <w:rsid w:val="004B79A1"/>
    <w:rsid w:val="004C00AD"/>
    <w:rsid w:val="004C1222"/>
    <w:rsid w:val="004C22AB"/>
    <w:rsid w:val="004C2619"/>
    <w:rsid w:val="004C2ECF"/>
    <w:rsid w:val="004C34BF"/>
    <w:rsid w:val="004C3BFB"/>
    <w:rsid w:val="004C3C1C"/>
    <w:rsid w:val="004C56B6"/>
    <w:rsid w:val="004C56CF"/>
    <w:rsid w:val="004C6AA9"/>
    <w:rsid w:val="004C6E00"/>
    <w:rsid w:val="004C7E47"/>
    <w:rsid w:val="004D0DD7"/>
    <w:rsid w:val="004D2530"/>
    <w:rsid w:val="004D2936"/>
    <w:rsid w:val="004D3C0D"/>
    <w:rsid w:val="004D4490"/>
    <w:rsid w:val="004D53F8"/>
    <w:rsid w:val="004D5B58"/>
    <w:rsid w:val="004D6E31"/>
    <w:rsid w:val="004D6E93"/>
    <w:rsid w:val="004E0921"/>
    <w:rsid w:val="004E10A3"/>
    <w:rsid w:val="004E1BC7"/>
    <w:rsid w:val="004E2222"/>
    <w:rsid w:val="004E396D"/>
    <w:rsid w:val="004E40AD"/>
    <w:rsid w:val="004E4342"/>
    <w:rsid w:val="004E5D04"/>
    <w:rsid w:val="004E653E"/>
    <w:rsid w:val="004E6FE8"/>
    <w:rsid w:val="004E748F"/>
    <w:rsid w:val="004F0398"/>
    <w:rsid w:val="004F0435"/>
    <w:rsid w:val="004F1325"/>
    <w:rsid w:val="004F15B7"/>
    <w:rsid w:val="004F1ABF"/>
    <w:rsid w:val="004F1AF0"/>
    <w:rsid w:val="004F3DBD"/>
    <w:rsid w:val="004F3F27"/>
    <w:rsid w:val="004F4C40"/>
    <w:rsid w:val="004F6460"/>
    <w:rsid w:val="004F6962"/>
    <w:rsid w:val="004F72DA"/>
    <w:rsid w:val="004F735E"/>
    <w:rsid w:val="004F74F3"/>
    <w:rsid w:val="004F78CB"/>
    <w:rsid w:val="00500B96"/>
    <w:rsid w:val="00500EF0"/>
    <w:rsid w:val="005016EE"/>
    <w:rsid w:val="005032B7"/>
    <w:rsid w:val="005035F6"/>
    <w:rsid w:val="005036D0"/>
    <w:rsid w:val="00503763"/>
    <w:rsid w:val="0050392F"/>
    <w:rsid w:val="00504EE6"/>
    <w:rsid w:val="00505833"/>
    <w:rsid w:val="00505C1B"/>
    <w:rsid w:val="00507260"/>
    <w:rsid w:val="0051039B"/>
    <w:rsid w:val="005114C4"/>
    <w:rsid w:val="00513605"/>
    <w:rsid w:val="005137FC"/>
    <w:rsid w:val="00513A82"/>
    <w:rsid w:val="005140CB"/>
    <w:rsid w:val="00514220"/>
    <w:rsid w:val="005157AA"/>
    <w:rsid w:val="005157CD"/>
    <w:rsid w:val="00515947"/>
    <w:rsid w:val="00516388"/>
    <w:rsid w:val="005168AD"/>
    <w:rsid w:val="005171A5"/>
    <w:rsid w:val="005171E4"/>
    <w:rsid w:val="005174C1"/>
    <w:rsid w:val="00517752"/>
    <w:rsid w:val="00517C45"/>
    <w:rsid w:val="005202A3"/>
    <w:rsid w:val="00520D5F"/>
    <w:rsid w:val="00521298"/>
    <w:rsid w:val="0052222F"/>
    <w:rsid w:val="005235A4"/>
    <w:rsid w:val="00523CB4"/>
    <w:rsid w:val="00523DDE"/>
    <w:rsid w:val="00524530"/>
    <w:rsid w:val="0052504C"/>
    <w:rsid w:val="00525ABD"/>
    <w:rsid w:val="00526625"/>
    <w:rsid w:val="00532409"/>
    <w:rsid w:val="00532520"/>
    <w:rsid w:val="005333C7"/>
    <w:rsid w:val="0053423A"/>
    <w:rsid w:val="005348B6"/>
    <w:rsid w:val="0053676F"/>
    <w:rsid w:val="0053715C"/>
    <w:rsid w:val="0054026A"/>
    <w:rsid w:val="005409A1"/>
    <w:rsid w:val="00540A20"/>
    <w:rsid w:val="00541880"/>
    <w:rsid w:val="0054235B"/>
    <w:rsid w:val="00542F38"/>
    <w:rsid w:val="005432B8"/>
    <w:rsid w:val="00543A79"/>
    <w:rsid w:val="00543B06"/>
    <w:rsid w:val="0054401D"/>
    <w:rsid w:val="00544987"/>
    <w:rsid w:val="005453DA"/>
    <w:rsid w:val="00545E20"/>
    <w:rsid w:val="005461FF"/>
    <w:rsid w:val="00546263"/>
    <w:rsid w:val="00546829"/>
    <w:rsid w:val="0054730D"/>
    <w:rsid w:val="00551367"/>
    <w:rsid w:val="0055434E"/>
    <w:rsid w:val="00554F51"/>
    <w:rsid w:val="00555009"/>
    <w:rsid w:val="00555129"/>
    <w:rsid w:val="005554D9"/>
    <w:rsid w:val="00555980"/>
    <w:rsid w:val="005560F0"/>
    <w:rsid w:val="00556237"/>
    <w:rsid w:val="00560678"/>
    <w:rsid w:val="00560C5E"/>
    <w:rsid w:val="00560D61"/>
    <w:rsid w:val="0056154E"/>
    <w:rsid w:val="00561996"/>
    <w:rsid w:val="00561DC6"/>
    <w:rsid w:val="00561ED3"/>
    <w:rsid w:val="00562018"/>
    <w:rsid w:val="00562168"/>
    <w:rsid w:val="0056245B"/>
    <w:rsid w:val="00563A30"/>
    <w:rsid w:val="005648D7"/>
    <w:rsid w:val="00564D09"/>
    <w:rsid w:val="0056557A"/>
    <w:rsid w:val="00565B87"/>
    <w:rsid w:val="00566956"/>
    <w:rsid w:val="00566DA0"/>
    <w:rsid w:val="00567380"/>
    <w:rsid w:val="005673FF"/>
    <w:rsid w:val="0057099B"/>
    <w:rsid w:val="0057198A"/>
    <w:rsid w:val="00571BAD"/>
    <w:rsid w:val="00572646"/>
    <w:rsid w:val="00572DFD"/>
    <w:rsid w:val="00573E4F"/>
    <w:rsid w:val="00573F40"/>
    <w:rsid w:val="005745D0"/>
    <w:rsid w:val="00574802"/>
    <w:rsid w:val="00574874"/>
    <w:rsid w:val="00574A67"/>
    <w:rsid w:val="00574BFF"/>
    <w:rsid w:val="005753D5"/>
    <w:rsid w:val="005753D8"/>
    <w:rsid w:val="005778AE"/>
    <w:rsid w:val="00577B9D"/>
    <w:rsid w:val="00577EF1"/>
    <w:rsid w:val="0058025B"/>
    <w:rsid w:val="005806F7"/>
    <w:rsid w:val="00580CBD"/>
    <w:rsid w:val="00580CDB"/>
    <w:rsid w:val="00581CC3"/>
    <w:rsid w:val="005826C8"/>
    <w:rsid w:val="005826E0"/>
    <w:rsid w:val="005859CE"/>
    <w:rsid w:val="00586B10"/>
    <w:rsid w:val="00587880"/>
    <w:rsid w:val="00587FF9"/>
    <w:rsid w:val="00591E9E"/>
    <w:rsid w:val="00592749"/>
    <w:rsid w:val="00593280"/>
    <w:rsid w:val="00593323"/>
    <w:rsid w:val="0059351C"/>
    <w:rsid w:val="00594FC1"/>
    <w:rsid w:val="00597216"/>
    <w:rsid w:val="005A14D1"/>
    <w:rsid w:val="005A1A03"/>
    <w:rsid w:val="005A2353"/>
    <w:rsid w:val="005A2D8A"/>
    <w:rsid w:val="005A4C07"/>
    <w:rsid w:val="005A62A5"/>
    <w:rsid w:val="005A68CF"/>
    <w:rsid w:val="005A6972"/>
    <w:rsid w:val="005A797F"/>
    <w:rsid w:val="005A7A77"/>
    <w:rsid w:val="005B01CE"/>
    <w:rsid w:val="005B298C"/>
    <w:rsid w:val="005B2BA0"/>
    <w:rsid w:val="005B37A0"/>
    <w:rsid w:val="005B3A3F"/>
    <w:rsid w:val="005B3CDB"/>
    <w:rsid w:val="005B5F63"/>
    <w:rsid w:val="005B6319"/>
    <w:rsid w:val="005B64D0"/>
    <w:rsid w:val="005B660C"/>
    <w:rsid w:val="005C0F12"/>
    <w:rsid w:val="005C1142"/>
    <w:rsid w:val="005C21FC"/>
    <w:rsid w:val="005C2762"/>
    <w:rsid w:val="005C3628"/>
    <w:rsid w:val="005C3719"/>
    <w:rsid w:val="005C4B47"/>
    <w:rsid w:val="005C56E9"/>
    <w:rsid w:val="005C600D"/>
    <w:rsid w:val="005C65A5"/>
    <w:rsid w:val="005C7927"/>
    <w:rsid w:val="005D010D"/>
    <w:rsid w:val="005D34F2"/>
    <w:rsid w:val="005D4034"/>
    <w:rsid w:val="005D4E7A"/>
    <w:rsid w:val="005D5683"/>
    <w:rsid w:val="005D5F21"/>
    <w:rsid w:val="005D65A0"/>
    <w:rsid w:val="005D7556"/>
    <w:rsid w:val="005D7678"/>
    <w:rsid w:val="005E0677"/>
    <w:rsid w:val="005E0DBD"/>
    <w:rsid w:val="005E13CB"/>
    <w:rsid w:val="005E1B87"/>
    <w:rsid w:val="005E2DE1"/>
    <w:rsid w:val="005E3513"/>
    <w:rsid w:val="005E3F92"/>
    <w:rsid w:val="005E43B8"/>
    <w:rsid w:val="005E4733"/>
    <w:rsid w:val="005E49CF"/>
    <w:rsid w:val="005E4D9D"/>
    <w:rsid w:val="005E5B1A"/>
    <w:rsid w:val="005E5B9F"/>
    <w:rsid w:val="005E6F1A"/>
    <w:rsid w:val="005E6F5D"/>
    <w:rsid w:val="005E75E5"/>
    <w:rsid w:val="005E7BAA"/>
    <w:rsid w:val="005F048E"/>
    <w:rsid w:val="005F05A9"/>
    <w:rsid w:val="005F0B52"/>
    <w:rsid w:val="005F1C80"/>
    <w:rsid w:val="005F35F5"/>
    <w:rsid w:val="005F385C"/>
    <w:rsid w:val="005F56C6"/>
    <w:rsid w:val="005F5926"/>
    <w:rsid w:val="005F6964"/>
    <w:rsid w:val="005F6C3C"/>
    <w:rsid w:val="005F704B"/>
    <w:rsid w:val="0060040D"/>
    <w:rsid w:val="006007FB"/>
    <w:rsid w:val="006020B1"/>
    <w:rsid w:val="006021D0"/>
    <w:rsid w:val="006037F4"/>
    <w:rsid w:val="00604444"/>
    <w:rsid w:val="006045C0"/>
    <w:rsid w:val="00604753"/>
    <w:rsid w:val="006065B1"/>
    <w:rsid w:val="00606753"/>
    <w:rsid w:val="006068A1"/>
    <w:rsid w:val="00607180"/>
    <w:rsid w:val="00613C9C"/>
    <w:rsid w:val="00614C17"/>
    <w:rsid w:val="006150A5"/>
    <w:rsid w:val="006150B6"/>
    <w:rsid w:val="00615D16"/>
    <w:rsid w:val="00615E24"/>
    <w:rsid w:val="00617563"/>
    <w:rsid w:val="006175B2"/>
    <w:rsid w:val="00617838"/>
    <w:rsid w:val="00620FDD"/>
    <w:rsid w:val="00621543"/>
    <w:rsid w:val="006215E6"/>
    <w:rsid w:val="00624E32"/>
    <w:rsid w:val="0062570E"/>
    <w:rsid w:val="00625DED"/>
    <w:rsid w:val="00626445"/>
    <w:rsid w:val="00627B70"/>
    <w:rsid w:val="006307F2"/>
    <w:rsid w:val="00631073"/>
    <w:rsid w:val="006313A4"/>
    <w:rsid w:val="006317A1"/>
    <w:rsid w:val="00633CFD"/>
    <w:rsid w:val="00634371"/>
    <w:rsid w:val="00636224"/>
    <w:rsid w:val="006367B6"/>
    <w:rsid w:val="006376A6"/>
    <w:rsid w:val="0064189F"/>
    <w:rsid w:val="00641DE7"/>
    <w:rsid w:val="006426C2"/>
    <w:rsid w:val="006426E0"/>
    <w:rsid w:val="006428AE"/>
    <w:rsid w:val="0064313B"/>
    <w:rsid w:val="00644D70"/>
    <w:rsid w:val="00645A36"/>
    <w:rsid w:val="00646B91"/>
    <w:rsid w:val="00646BE8"/>
    <w:rsid w:val="00646C6E"/>
    <w:rsid w:val="006470AD"/>
    <w:rsid w:val="00650AB2"/>
    <w:rsid w:val="00650DE9"/>
    <w:rsid w:val="00651237"/>
    <w:rsid w:val="00651635"/>
    <w:rsid w:val="00651BD3"/>
    <w:rsid w:val="00652729"/>
    <w:rsid w:val="00652DBF"/>
    <w:rsid w:val="00653FEF"/>
    <w:rsid w:val="00654665"/>
    <w:rsid w:val="00654B0A"/>
    <w:rsid w:val="00655927"/>
    <w:rsid w:val="00655E96"/>
    <w:rsid w:val="006561C1"/>
    <w:rsid w:val="0065721D"/>
    <w:rsid w:val="00660B20"/>
    <w:rsid w:val="006613E6"/>
    <w:rsid w:val="00662F84"/>
    <w:rsid w:val="00663218"/>
    <w:rsid w:val="00663FB4"/>
    <w:rsid w:val="0066464C"/>
    <w:rsid w:val="006654C6"/>
    <w:rsid w:val="00665FD8"/>
    <w:rsid w:val="0066641E"/>
    <w:rsid w:val="0066657F"/>
    <w:rsid w:val="00666735"/>
    <w:rsid w:val="00666BED"/>
    <w:rsid w:val="0067030E"/>
    <w:rsid w:val="00670E8C"/>
    <w:rsid w:val="006710B5"/>
    <w:rsid w:val="006716C9"/>
    <w:rsid w:val="00671DD5"/>
    <w:rsid w:val="00672430"/>
    <w:rsid w:val="00673489"/>
    <w:rsid w:val="00673A0B"/>
    <w:rsid w:val="00673DE9"/>
    <w:rsid w:val="0067515A"/>
    <w:rsid w:val="006752F2"/>
    <w:rsid w:val="00675326"/>
    <w:rsid w:val="006775FC"/>
    <w:rsid w:val="0068074F"/>
    <w:rsid w:val="006828FE"/>
    <w:rsid w:val="006832F1"/>
    <w:rsid w:val="00683348"/>
    <w:rsid w:val="00686287"/>
    <w:rsid w:val="00687173"/>
    <w:rsid w:val="00687BF3"/>
    <w:rsid w:val="00687C0A"/>
    <w:rsid w:val="00687F23"/>
    <w:rsid w:val="0069002C"/>
    <w:rsid w:val="00693683"/>
    <w:rsid w:val="00693964"/>
    <w:rsid w:val="00694CCB"/>
    <w:rsid w:val="006958D5"/>
    <w:rsid w:val="00695A24"/>
    <w:rsid w:val="00695EF1"/>
    <w:rsid w:val="0069766F"/>
    <w:rsid w:val="00697A77"/>
    <w:rsid w:val="00697B02"/>
    <w:rsid w:val="006A0012"/>
    <w:rsid w:val="006A0462"/>
    <w:rsid w:val="006A19BD"/>
    <w:rsid w:val="006A2623"/>
    <w:rsid w:val="006A2BF5"/>
    <w:rsid w:val="006A30C0"/>
    <w:rsid w:val="006A32BE"/>
    <w:rsid w:val="006A3DC4"/>
    <w:rsid w:val="006A4B58"/>
    <w:rsid w:val="006A59DE"/>
    <w:rsid w:val="006A5A24"/>
    <w:rsid w:val="006A60B7"/>
    <w:rsid w:val="006A6303"/>
    <w:rsid w:val="006A6B6D"/>
    <w:rsid w:val="006B01E5"/>
    <w:rsid w:val="006B0262"/>
    <w:rsid w:val="006B0FAA"/>
    <w:rsid w:val="006B109D"/>
    <w:rsid w:val="006B283A"/>
    <w:rsid w:val="006B2C3E"/>
    <w:rsid w:val="006B36FA"/>
    <w:rsid w:val="006B4EEF"/>
    <w:rsid w:val="006B5B14"/>
    <w:rsid w:val="006B62BA"/>
    <w:rsid w:val="006C0BD6"/>
    <w:rsid w:val="006C0E25"/>
    <w:rsid w:val="006C1C05"/>
    <w:rsid w:val="006C244C"/>
    <w:rsid w:val="006C2BB6"/>
    <w:rsid w:val="006C441F"/>
    <w:rsid w:val="006C4C9F"/>
    <w:rsid w:val="006C51BE"/>
    <w:rsid w:val="006C6342"/>
    <w:rsid w:val="006C78AD"/>
    <w:rsid w:val="006C7A46"/>
    <w:rsid w:val="006C7D77"/>
    <w:rsid w:val="006D0147"/>
    <w:rsid w:val="006D0658"/>
    <w:rsid w:val="006D0F39"/>
    <w:rsid w:val="006D1441"/>
    <w:rsid w:val="006D158C"/>
    <w:rsid w:val="006D174E"/>
    <w:rsid w:val="006D28AE"/>
    <w:rsid w:val="006D2958"/>
    <w:rsid w:val="006D43CC"/>
    <w:rsid w:val="006D5B7B"/>
    <w:rsid w:val="006D5D8E"/>
    <w:rsid w:val="006D6FC2"/>
    <w:rsid w:val="006E044B"/>
    <w:rsid w:val="006E18B4"/>
    <w:rsid w:val="006E2576"/>
    <w:rsid w:val="006E4478"/>
    <w:rsid w:val="006E60E2"/>
    <w:rsid w:val="006F00F1"/>
    <w:rsid w:val="006F0318"/>
    <w:rsid w:val="006F131B"/>
    <w:rsid w:val="006F164D"/>
    <w:rsid w:val="006F245E"/>
    <w:rsid w:val="006F3D25"/>
    <w:rsid w:val="006F4783"/>
    <w:rsid w:val="006F4C00"/>
    <w:rsid w:val="006F4ED4"/>
    <w:rsid w:val="006F5C4B"/>
    <w:rsid w:val="006F5F54"/>
    <w:rsid w:val="006F6C5B"/>
    <w:rsid w:val="006F71E1"/>
    <w:rsid w:val="006F7483"/>
    <w:rsid w:val="006F7D08"/>
    <w:rsid w:val="006F7DDA"/>
    <w:rsid w:val="00700E08"/>
    <w:rsid w:val="007015C1"/>
    <w:rsid w:val="00701CB6"/>
    <w:rsid w:val="00702582"/>
    <w:rsid w:val="0070326E"/>
    <w:rsid w:val="0070340E"/>
    <w:rsid w:val="0070355D"/>
    <w:rsid w:val="00703E55"/>
    <w:rsid w:val="00704749"/>
    <w:rsid w:val="00705005"/>
    <w:rsid w:val="007055BE"/>
    <w:rsid w:val="007066B2"/>
    <w:rsid w:val="007078C2"/>
    <w:rsid w:val="007078F9"/>
    <w:rsid w:val="00707D29"/>
    <w:rsid w:val="00711E63"/>
    <w:rsid w:val="0071277A"/>
    <w:rsid w:val="00713643"/>
    <w:rsid w:val="0071464B"/>
    <w:rsid w:val="00714BE9"/>
    <w:rsid w:val="00714D5D"/>
    <w:rsid w:val="00715686"/>
    <w:rsid w:val="00715EEE"/>
    <w:rsid w:val="007165BF"/>
    <w:rsid w:val="0072030B"/>
    <w:rsid w:val="0072045D"/>
    <w:rsid w:val="00720821"/>
    <w:rsid w:val="0072120E"/>
    <w:rsid w:val="0072285B"/>
    <w:rsid w:val="00724D8B"/>
    <w:rsid w:val="0072776B"/>
    <w:rsid w:val="00727DF8"/>
    <w:rsid w:val="00731689"/>
    <w:rsid w:val="0073206C"/>
    <w:rsid w:val="0073275F"/>
    <w:rsid w:val="00732FA7"/>
    <w:rsid w:val="0073367B"/>
    <w:rsid w:val="007369C0"/>
    <w:rsid w:val="0074169F"/>
    <w:rsid w:val="007424B0"/>
    <w:rsid w:val="00742619"/>
    <w:rsid w:val="0074314A"/>
    <w:rsid w:val="00744110"/>
    <w:rsid w:val="0074476F"/>
    <w:rsid w:val="00744CDA"/>
    <w:rsid w:val="00744D61"/>
    <w:rsid w:val="0074569A"/>
    <w:rsid w:val="00745E86"/>
    <w:rsid w:val="00746738"/>
    <w:rsid w:val="007468E6"/>
    <w:rsid w:val="00746FD1"/>
    <w:rsid w:val="00747D09"/>
    <w:rsid w:val="00751D56"/>
    <w:rsid w:val="00752D92"/>
    <w:rsid w:val="007532FB"/>
    <w:rsid w:val="0075351C"/>
    <w:rsid w:val="00753983"/>
    <w:rsid w:val="007545C2"/>
    <w:rsid w:val="007564ED"/>
    <w:rsid w:val="00757718"/>
    <w:rsid w:val="00757EA4"/>
    <w:rsid w:val="00760640"/>
    <w:rsid w:val="007607EF"/>
    <w:rsid w:val="00761E87"/>
    <w:rsid w:val="00761EF3"/>
    <w:rsid w:val="00762712"/>
    <w:rsid w:val="007628DF"/>
    <w:rsid w:val="0076413D"/>
    <w:rsid w:val="00764146"/>
    <w:rsid w:val="0076419A"/>
    <w:rsid w:val="007647C3"/>
    <w:rsid w:val="00764BCC"/>
    <w:rsid w:val="00765627"/>
    <w:rsid w:val="00766515"/>
    <w:rsid w:val="007665BB"/>
    <w:rsid w:val="00766BD1"/>
    <w:rsid w:val="007703AD"/>
    <w:rsid w:val="00770C40"/>
    <w:rsid w:val="00771260"/>
    <w:rsid w:val="00772CC6"/>
    <w:rsid w:val="00773340"/>
    <w:rsid w:val="0077365D"/>
    <w:rsid w:val="007744EF"/>
    <w:rsid w:val="00775E52"/>
    <w:rsid w:val="007761E0"/>
    <w:rsid w:val="00781727"/>
    <w:rsid w:val="0078377F"/>
    <w:rsid w:val="00783B13"/>
    <w:rsid w:val="00784434"/>
    <w:rsid w:val="007844F6"/>
    <w:rsid w:val="007847B2"/>
    <w:rsid w:val="0078498D"/>
    <w:rsid w:val="00784B6C"/>
    <w:rsid w:val="00786841"/>
    <w:rsid w:val="007876E4"/>
    <w:rsid w:val="00787D6C"/>
    <w:rsid w:val="0079070D"/>
    <w:rsid w:val="0079072F"/>
    <w:rsid w:val="00791682"/>
    <w:rsid w:val="00791BA4"/>
    <w:rsid w:val="00791E0F"/>
    <w:rsid w:val="00792624"/>
    <w:rsid w:val="007927F3"/>
    <w:rsid w:val="00792F9F"/>
    <w:rsid w:val="00793D42"/>
    <w:rsid w:val="00793F33"/>
    <w:rsid w:val="00794851"/>
    <w:rsid w:val="00794CEB"/>
    <w:rsid w:val="00794D22"/>
    <w:rsid w:val="007957F7"/>
    <w:rsid w:val="00795E87"/>
    <w:rsid w:val="00795FAC"/>
    <w:rsid w:val="00796AFB"/>
    <w:rsid w:val="00796F70"/>
    <w:rsid w:val="00797951"/>
    <w:rsid w:val="007A01E6"/>
    <w:rsid w:val="007A15AC"/>
    <w:rsid w:val="007A1EC7"/>
    <w:rsid w:val="007A20F4"/>
    <w:rsid w:val="007A343C"/>
    <w:rsid w:val="007A3602"/>
    <w:rsid w:val="007A4036"/>
    <w:rsid w:val="007A4223"/>
    <w:rsid w:val="007A6C24"/>
    <w:rsid w:val="007A704F"/>
    <w:rsid w:val="007A719B"/>
    <w:rsid w:val="007A745A"/>
    <w:rsid w:val="007A7DB4"/>
    <w:rsid w:val="007A7F21"/>
    <w:rsid w:val="007B0044"/>
    <w:rsid w:val="007B06F6"/>
    <w:rsid w:val="007B0C0A"/>
    <w:rsid w:val="007B0D5B"/>
    <w:rsid w:val="007B1BCB"/>
    <w:rsid w:val="007B2D5C"/>
    <w:rsid w:val="007B4B22"/>
    <w:rsid w:val="007B4F63"/>
    <w:rsid w:val="007B5B62"/>
    <w:rsid w:val="007C05E0"/>
    <w:rsid w:val="007C0EF7"/>
    <w:rsid w:val="007C14B0"/>
    <w:rsid w:val="007C1A95"/>
    <w:rsid w:val="007C227A"/>
    <w:rsid w:val="007C25F7"/>
    <w:rsid w:val="007C3239"/>
    <w:rsid w:val="007C3C18"/>
    <w:rsid w:val="007C4881"/>
    <w:rsid w:val="007C50E2"/>
    <w:rsid w:val="007C5604"/>
    <w:rsid w:val="007C5962"/>
    <w:rsid w:val="007C609B"/>
    <w:rsid w:val="007C6908"/>
    <w:rsid w:val="007C71A0"/>
    <w:rsid w:val="007C73FA"/>
    <w:rsid w:val="007D21D0"/>
    <w:rsid w:val="007D3687"/>
    <w:rsid w:val="007D3ACC"/>
    <w:rsid w:val="007D3DDB"/>
    <w:rsid w:val="007D3F7C"/>
    <w:rsid w:val="007D454D"/>
    <w:rsid w:val="007D45EF"/>
    <w:rsid w:val="007D4836"/>
    <w:rsid w:val="007D4B31"/>
    <w:rsid w:val="007D5D40"/>
    <w:rsid w:val="007D66C8"/>
    <w:rsid w:val="007D6CD8"/>
    <w:rsid w:val="007D7907"/>
    <w:rsid w:val="007D7A72"/>
    <w:rsid w:val="007E100C"/>
    <w:rsid w:val="007E29F1"/>
    <w:rsid w:val="007E3204"/>
    <w:rsid w:val="007E3588"/>
    <w:rsid w:val="007E392B"/>
    <w:rsid w:val="007E4559"/>
    <w:rsid w:val="007E4B64"/>
    <w:rsid w:val="007E6280"/>
    <w:rsid w:val="007E652F"/>
    <w:rsid w:val="007E67C6"/>
    <w:rsid w:val="007E7251"/>
    <w:rsid w:val="007E7728"/>
    <w:rsid w:val="007F0CE5"/>
    <w:rsid w:val="007F0ED0"/>
    <w:rsid w:val="007F0F43"/>
    <w:rsid w:val="007F2C93"/>
    <w:rsid w:val="007F383A"/>
    <w:rsid w:val="007F3AD6"/>
    <w:rsid w:val="007F4898"/>
    <w:rsid w:val="007F59F7"/>
    <w:rsid w:val="007F63A5"/>
    <w:rsid w:val="007F6EF3"/>
    <w:rsid w:val="007F7B3D"/>
    <w:rsid w:val="00802C67"/>
    <w:rsid w:val="00803171"/>
    <w:rsid w:val="00805404"/>
    <w:rsid w:val="00805C27"/>
    <w:rsid w:val="00805F96"/>
    <w:rsid w:val="00806199"/>
    <w:rsid w:val="00806591"/>
    <w:rsid w:val="00806CDD"/>
    <w:rsid w:val="008073D0"/>
    <w:rsid w:val="00807C98"/>
    <w:rsid w:val="00807F29"/>
    <w:rsid w:val="008108FB"/>
    <w:rsid w:val="00810C20"/>
    <w:rsid w:val="00812745"/>
    <w:rsid w:val="00812A1C"/>
    <w:rsid w:val="008132D5"/>
    <w:rsid w:val="008135DF"/>
    <w:rsid w:val="00813BF5"/>
    <w:rsid w:val="008147EB"/>
    <w:rsid w:val="00814C8B"/>
    <w:rsid w:val="0081521E"/>
    <w:rsid w:val="00816F3A"/>
    <w:rsid w:val="00817003"/>
    <w:rsid w:val="008202B0"/>
    <w:rsid w:val="008211C7"/>
    <w:rsid w:val="00821756"/>
    <w:rsid w:val="00821761"/>
    <w:rsid w:val="0082298E"/>
    <w:rsid w:val="00822C19"/>
    <w:rsid w:val="00824A1A"/>
    <w:rsid w:val="008263B2"/>
    <w:rsid w:val="00826A1C"/>
    <w:rsid w:val="00826FF0"/>
    <w:rsid w:val="00827806"/>
    <w:rsid w:val="00830217"/>
    <w:rsid w:val="0083061E"/>
    <w:rsid w:val="00830832"/>
    <w:rsid w:val="00830BE7"/>
    <w:rsid w:val="008319F1"/>
    <w:rsid w:val="00831EDB"/>
    <w:rsid w:val="00832338"/>
    <w:rsid w:val="00832F78"/>
    <w:rsid w:val="00833635"/>
    <w:rsid w:val="00833FD5"/>
    <w:rsid w:val="00834101"/>
    <w:rsid w:val="00835DC0"/>
    <w:rsid w:val="00835FF0"/>
    <w:rsid w:val="008368F7"/>
    <w:rsid w:val="0083741D"/>
    <w:rsid w:val="0083769A"/>
    <w:rsid w:val="00837773"/>
    <w:rsid w:val="00840038"/>
    <w:rsid w:val="0084045F"/>
    <w:rsid w:val="0084095F"/>
    <w:rsid w:val="00840DE8"/>
    <w:rsid w:val="00841764"/>
    <w:rsid w:val="00841B00"/>
    <w:rsid w:val="00841BD1"/>
    <w:rsid w:val="00844747"/>
    <w:rsid w:val="00844C15"/>
    <w:rsid w:val="00844F44"/>
    <w:rsid w:val="00845967"/>
    <w:rsid w:val="00846311"/>
    <w:rsid w:val="00846525"/>
    <w:rsid w:val="00846843"/>
    <w:rsid w:val="00847259"/>
    <w:rsid w:val="008475C9"/>
    <w:rsid w:val="00851789"/>
    <w:rsid w:val="00851CCE"/>
    <w:rsid w:val="00852757"/>
    <w:rsid w:val="00852A75"/>
    <w:rsid w:val="00853B7A"/>
    <w:rsid w:val="00854DCA"/>
    <w:rsid w:val="00854F4F"/>
    <w:rsid w:val="00857908"/>
    <w:rsid w:val="008620AD"/>
    <w:rsid w:val="0086266C"/>
    <w:rsid w:val="00866F82"/>
    <w:rsid w:val="00870189"/>
    <w:rsid w:val="00870C34"/>
    <w:rsid w:val="0087157B"/>
    <w:rsid w:val="00871C1D"/>
    <w:rsid w:val="00872226"/>
    <w:rsid w:val="008723FE"/>
    <w:rsid w:val="00873D64"/>
    <w:rsid w:val="00874200"/>
    <w:rsid w:val="008747E9"/>
    <w:rsid w:val="00874C02"/>
    <w:rsid w:val="00875262"/>
    <w:rsid w:val="008766E7"/>
    <w:rsid w:val="00876775"/>
    <w:rsid w:val="00877024"/>
    <w:rsid w:val="0087746D"/>
    <w:rsid w:val="00880B74"/>
    <w:rsid w:val="00880CFC"/>
    <w:rsid w:val="00881050"/>
    <w:rsid w:val="008812E4"/>
    <w:rsid w:val="00883BA1"/>
    <w:rsid w:val="00883CEC"/>
    <w:rsid w:val="00883E75"/>
    <w:rsid w:val="00884613"/>
    <w:rsid w:val="00885E70"/>
    <w:rsid w:val="00886225"/>
    <w:rsid w:val="00886B6B"/>
    <w:rsid w:val="00887847"/>
    <w:rsid w:val="00887ADF"/>
    <w:rsid w:val="00887E4A"/>
    <w:rsid w:val="00892492"/>
    <w:rsid w:val="00893AB6"/>
    <w:rsid w:val="00893FD0"/>
    <w:rsid w:val="008940B7"/>
    <w:rsid w:val="008942E2"/>
    <w:rsid w:val="00895834"/>
    <w:rsid w:val="00896461"/>
    <w:rsid w:val="008A04C7"/>
    <w:rsid w:val="008A0748"/>
    <w:rsid w:val="008A11C1"/>
    <w:rsid w:val="008A1443"/>
    <w:rsid w:val="008A3497"/>
    <w:rsid w:val="008A3E54"/>
    <w:rsid w:val="008A3F81"/>
    <w:rsid w:val="008A4459"/>
    <w:rsid w:val="008A5981"/>
    <w:rsid w:val="008A5D06"/>
    <w:rsid w:val="008A745A"/>
    <w:rsid w:val="008B0E9C"/>
    <w:rsid w:val="008B13B9"/>
    <w:rsid w:val="008B18CD"/>
    <w:rsid w:val="008B23BA"/>
    <w:rsid w:val="008B2AEF"/>
    <w:rsid w:val="008B2DD4"/>
    <w:rsid w:val="008B2E22"/>
    <w:rsid w:val="008B39E5"/>
    <w:rsid w:val="008B4307"/>
    <w:rsid w:val="008B472D"/>
    <w:rsid w:val="008B5257"/>
    <w:rsid w:val="008B6555"/>
    <w:rsid w:val="008B71F3"/>
    <w:rsid w:val="008B72C6"/>
    <w:rsid w:val="008B743F"/>
    <w:rsid w:val="008B7FB4"/>
    <w:rsid w:val="008C12E3"/>
    <w:rsid w:val="008C2354"/>
    <w:rsid w:val="008C2D07"/>
    <w:rsid w:val="008C2F42"/>
    <w:rsid w:val="008C2FA5"/>
    <w:rsid w:val="008C42B8"/>
    <w:rsid w:val="008C4E56"/>
    <w:rsid w:val="008C5A98"/>
    <w:rsid w:val="008C623C"/>
    <w:rsid w:val="008C6422"/>
    <w:rsid w:val="008C6D4C"/>
    <w:rsid w:val="008D073A"/>
    <w:rsid w:val="008D0CA0"/>
    <w:rsid w:val="008D1A1A"/>
    <w:rsid w:val="008D27CE"/>
    <w:rsid w:val="008D288C"/>
    <w:rsid w:val="008D28A8"/>
    <w:rsid w:val="008D30FB"/>
    <w:rsid w:val="008D338E"/>
    <w:rsid w:val="008D36F4"/>
    <w:rsid w:val="008D4239"/>
    <w:rsid w:val="008D5056"/>
    <w:rsid w:val="008D5146"/>
    <w:rsid w:val="008D59B9"/>
    <w:rsid w:val="008D5C84"/>
    <w:rsid w:val="008D6658"/>
    <w:rsid w:val="008D6F37"/>
    <w:rsid w:val="008D7463"/>
    <w:rsid w:val="008D7AAD"/>
    <w:rsid w:val="008E1799"/>
    <w:rsid w:val="008E1AE4"/>
    <w:rsid w:val="008E2B23"/>
    <w:rsid w:val="008E42E5"/>
    <w:rsid w:val="008E629A"/>
    <w:rsid w:val="008E75B4"/>
    <w:rsid w:val="008E7CE0"/>
    <w:rsid w:val="008F010A"/>
    <w:rsid w:val="008F1365"/>
    <w:rsid w:val="008F1396"/>
    <w:rsid w:val="008F2658"/>
    <w:rsid w:val="008F3041"/>
    <w:rsid w:val="008F3963"/>
    <w:rsid w:val="008F45FC"/>
    <w:rsid w:val="008F6E05"/>
    <w:rsid w:val="008F6E37"/>
    <w:rsid w:val="008F6FFB"/>
    <w:rsid w:val="008F7D72"/>
    <w:rsid w:val="0090021E"/>
    <w:rsid w:val="00900251"/>
    <w:rsid w:val="009006F7"/>
    <w:rsid w:val="00900BBD"/>
    <w:rsid w:val="00901E87"/>
    <w:rsid w:val="00902109"/>
    <w:rsid w:val="0090337B"/>
    <w:rsid w:val="009048C6"/>
    <w:rsid w:val="00904D81"/>
    <w:rsid w:val="0090551E"/>
    <w:rsid w:val="00905531"/>
    <w:rsid w:val="0090595F"/>
    <w:rsid w:val="00906121"/>
    <w:rsid w:val="00907265"/>
    <w:rsid w:val="009072E3"/>
    <w:rsid w:val="00907D7E"/>
    <w:rsid w:val="00907DBD"/>
    <w:rsid w:val="00911DD8"/>
    <w:rsid w:val="00911E42"/>
    <w:rsid w:val="00912242"/>
    <w:rsid w:val="009128B3"/>
    <w:rsid w:val="00914EF6"/>
    <w:rsid w:val="00915840"/>
    <w:rsid w:val="009166D2"/>
    <w:rsid w:val="00916767"/>
    <w:rsid w:val="00916859"/>
    <w:rsid w:val="0091746C"/>
    <w:rsid w:val="00920F61"/>
    <w:rsid w:val="009214BF"/>
    <w:rsid w:val="009234B4"/>
    <w:rsid w:val="009238FC"/>
    <w:rsid w:val="00924315"/>
    <w:rsid w:val="00924D40"/>
    <w:rsid w:val="0092566A"/>
    <w:rsid w:val="009256DD"/>
    <w:rsid w:val="00925747"/>
    <w:rsid w:val="00926D79"/>
    <w:rsid w:val="009278D8"/>
    <w:rsid w:val="00927A62"/>
    <w:rsid w:val="00930C96"/>
    <w:rsid w:val="009315B7"/>
    <w:rsid w:val="00933077"/>
    <w:rsid w:val="009341E1"/>
    <w:rsid w:val="00935844"/>
    <w:rsid w:val="0093600D"/>
    <w:rsid w:val="009362B5"/>
    <w:rsid w:val="009364A9"/>
    <w:rsid w:val="00936EB9"/>
    <w:rsid w:val="00937170"/>
    <w:rsid w:val="0094058D"/>
    <w:rsid w:val="0094063C"/>
    <w:rsid w:val="009421EC"/>
    <w:rsid w:val="00942728"/>
    <w:rsid w:val="00943984"/>
    <w:rsid w:val="0094533A"/>
    <w:rsid w:val="009456E1"/>
    <w:rsid w:val="00945BF9"/>
    <w:rsid w:val="0094607A"/>
    <w:rsid w:val="009462AC"/>
    <w:rsid w:val="00946AC6"/>
    <w:rsid w:val="0094703E"/>
    <w:rsid w:val="00950842"/>
    <w:rsid w:val="00951098"/>
    <w:rsid w:val="0095298A"/>
    <w:rsid w:val="00952D78"/>
    <w:rsid w:val="009531AF"/>
    <w:rsid w:val="00953623"/>
    <w:rsid w:val="00953850"/>
    <w:rsid w:val="009541A6"/>
    <w:rsid w:val="00954ABA"/>
    <w:rsid w:val="009558AA"/>
    <w:rsid w:val="009562AB"/>
    <w:rsid w:val="009569BD"/>
    <w:rsid w:val="00957C62"/>
    <w:rsid w:val="00960649"/>
    <w:rsid w:val="00960839"/>
    <w:rsid w:val="0096133D"/>
    <w:rsid w:val="00961587"/>
    <w:rsid w:val="00961D42"/>
    <w:rsid w:val="009635EA"/>
    <w:rsid w:val="0096397F"/>
    <w:rsid w:val="00963ABE"/>
    <w:rsid w:val="00964671"/>
    <w:rsid w:val="009646C0"/>
    <w:rsid w:val="00964B86"/>
    <w:rsid w:val="0096634C"/>
    <w:rsid w:val="009679DD"/>
    <w:rsid w:val="00970A94"/>
    <w:rsid w:val="00972526"/>
    <w:rsid w:val="00973D29"/>
    <w:rsid w:val="00974220"/>
    <w:rsid w:val="009748CB"/>
    <w:rsid w:val="00974A95"/>
    <w:rsid w:val="00974F2A"/>
    <w:rsid w:val="00975E0E"/>
    <w:rsid w:val="00976484"/>
    <w:rsid w:val="00976916"/>
    <w:rsid w:val="00976CD2"/>
    <w:rsid w:val="00976F20"/>
    <w:rsid w:val="00976FB3"/>
    <w:rsid w:val="009779E5"/>
    <w:rsid w:val="00981421"/>
    <w:rsid w:val="00982E38"/>
    <w:rsid w:val="00983442"/>
    <w:rsid w:val="00983978"/>
    <w:rsid w:val="00983B2A"/>
    <w:rsid w:val="009843C2"/>
    <w:rsid w:val="009845C6"/>
    <w:rsid w:val="00984AF5"/>
    <w:rsid w:val="00985B80"/>
    <w:rsid w:val="0098630C"/>
    <w:rsid w:val="009865B2"/>
    <w:rsid w:val="0098765C"/>
    <w:rsid w:val="00987C9E"/>
    <w:rsid w:val="0099133B"/>
    <w:rsid w:val="00991532"/>
    <w:rsid w:val="0099548F"/>
    <w:rsid w:val="00995596"/>
    <w:rsid w:val="00995C41"/>
    <w:rsid w:val="00997558"/>
    <w:rsid w:val="009976A7"/>
    <w:rsid w:val="009977C0"/>
    <w:rsid w:val="0099799D"/>
    <w:rsid w:val="009A0DBD"/>
    <w:rsid w:val="009A0E1D"/>
    <w:rsid w:val="009A0EA0"/>
    <w:rsid w:val="009A1170"/>
    <w:rsid w:val="009A145B"/>
    <w:rsid w:val="009A1521"/>
    <w:rsid w:val="009A2D11"/>
    <w:rsid w:val="009A2DB0"/>
    <w:rsid w:val="009A3C98"/>
    <w:rsid w:val="009A4B3E"/>
    <w:rsid w:val="009A5E96"/>
    <w:rsid w:val="009A63B4"/>
    <w:rsid w:val="009A759F"/>
    <w:rsid w:val="009B101B"/>
    <w:rsid w:val="009B1987"/>
    <w:rsid w:val="009B1A53"/>
    <w:rsid w:val="009B1D10"/>
    <w:rsid w:val="009B20B5"/>
    <w:rsid w:val="009B2161"/>
    <w:rsid w:val="009B2722"/>
    <w:rsid w:val="009B3161"/>
    <w:rsid w:val="009B3580"/>
    <w:rsid w:val="009B5848"/>
    <w:rsid w:val="009B6A96"/>
    <w:rsid w:val="009B6B2E"/>
    <w:rsid w:val="009B79C9"/>
    <w:rsid w:val="009B7C86"/>
    <w:rsid w:val="009C2DB3"/>
    <w:rsid w:val="009C5ED1"/>
    <w:rsid w:val="009C62D9"/>
    <w:rsid w:val="009C74CE"/>
    <w:rsid w:val="009D09B6"/>
    <w:rsid w:val="009D29D1"/>
    <w:rsid w:val="009D3C2A"/>
    <w:rsid w:val="009D4C9A"/>
    <w:rsid w:val="009E0554"/>
    <w:rsid w:val="009E2C6F"/>
    <w:rsid w:val="009E395D"/>
    <w:rsid w:val="009E3F8E"/>
    <w:rsid w:val="009E433C"/>
    <w:rsid w:val="009E4E1F"/>
    <w:rsid w:val="009E5066"/>
    <w:rsid w:val="009E514D"/>
    <w:rsid w:val="009F0954"/>
    <w:rsid w:val="009F1F03"/>
    <w:rsid w:val="009F2AC3"/>
    <w:rsid w:val="009F2C2E"/>
    <w:rsid w:val="009F480A"/>
    <w:rsid w:val="009F6935"/>
    <w:rsid w:val="009F7756"/>
    <w:rsid w:val="00A00023"/>
    <w:rsid w:val="00A00A95"/>
    <w:rsid w:val="00A02ACD"/>
    <w:rsid w:val="00A039BA"/>
    <w:rsid w:val="00A04564"/>
    <w:rsid w:val="00A046AE"/>
    <w:rsid w:val="00A04B7C"/>
    <w:rsid w:val="00A04E20"/>
    <w:rsid w:val="00A053DB"/>
    <w:rsid w:val="00A05FA8"/>
    <w:rsid w:val="00A1019D"/>
    <w:rsid w:val="00A103F0"/>
    <w:rsid w:val="00A103FB"/>
    <w:rsid w:val="00A10631"/>
    <w:rsid w:val="00A10A05"/>
    <w:rsid w:val="00A11283"/>
    <w:rsid w:val="00A11830"/>
    <w:rsid w:val="00A11A35"/>
    <w:rsid w:val="00A1258D"/>
    <w:rsid w:val="00A12C8F"/>
    <w:rsid w:val="00A13D92"/>
    <w:rsid w:val="00A13D94"/>
    <w:rsid w:val="00A147FF"/>
    <w:rsid w:val="00A14937"/>
    <w:rsid w:val="00A149ED"/>
    <w:rsid w:val="00A152C8"/>
    <w:rsid w:val="00A15B2D"/>
    <w:rsid w:val="00A16F24"/>
    <w:rsid w:val="00A176F6"/>
    <w:rsid w:val="00A201FE"/>
    <w:rsid w:val="00A20392"/>
    <w:rsid w:val="00A20945"/>
    <w:rsid w:val="00A20E39"/>
    <w:rsid w:val="00A21114"/>
    <w:rsid w:val="00A2117B"/>
    <w:rsid w:val="00A21B05"/>
    <w:rsid w:val="00A223FF"/>
    <w:rsid w:val="00A2250D"/>
    <w:rsid w:val="00A22C87"/>
    <w:rsid w:val="00A232D1"/>
    <w:rsid w:val="00A23A1E"/>
    <w:rsid w:val="00A23C97"/>
    <w:rsid w:val="00A25E93"/>
    <w:rsid w:val="00A26129"/>
    <w:rsid w:val="00A270E8"/>
    <w:rsid w:val="00A272A8"/>
    <w:rsid w:val="00A27ECF"/>
    <w:rsid w:val="00A30724"/>
    <w:rsid w:val="00A30E98"/>
    <w:rsid w:val="00A32D56"/>
    <w:rsid w:val="00A34199"/>
    <w:rsid w:val="00A34D25"/>
    <w:rsid w:val="00A35182"/>
    <w:rsid w:val="00A36504"/>
    <w:rsid w:val="00A36D9C"/>
    <w:rsid w:val="00A36DC1"/>
    <w:rsid w:val="00A40907"/>
    <w:rsid w:val="00A40E30"/>
    <w:rsid w:val="00A40E50"/>
    <w:rsid w:val="00A42D9D"/>
    <w:rsid w:val="00A4324B"/>
    <w:rsid w:val="00A4333A"/>
    <w:rsid w:val="00A43349"/>
    <w:rsid w:val="00A445AA"/>
    <w:rsid w:val="00A44B1F"/>
    <w:rsid w:val="00A44BD1"/>
    <w:rsid w:val="00A4788F"/>
    <w:rsid w:val="00A502E1"/>
    <w:rsid w:val="00A50ABC"/>
    <w:rsid w:val="00A50EFF"/>
    <w:rsid w:val="00A5126F"/>
    <w:rsid w:val="00A516D3"/>
    <w:rsid w:val="00A51EA5"/>
    <w:rsid w:val="00A5250C"/>
    <w:rsid w:val="00A53A21"/>
    <w:rsid w:val="00A5647F"/>
    <w:rsid w:val="00A564AF"/>
    <w:rsid w:val="00A5752C"/>
    <w:rsid w:val="00A60D43"/>
    <w:rsid w:val="00A61001"/>
    <w:rsid w:val="00A61A70"/>
    <w:rsid w:val="00A61DF2"/>
    <w:rsid w:val="00A62F6B"/>
    <w:rsid w:val="00A634CF"/>
    <w:rsid w:val="00A63527"/>
    <w:rsid w:val="00A635A1"/>
    <w:rsid w:val="00A63D32"/>
    <w:rsid w:val="00A63D3D"/>
    <w:rsid w:val="00A64256"/>
    <w:rsid w:val="00A65993"/>
    <w:rsid w:val="00A667E3"/>
    <w:rsid w:val="00A668B1"/>
    <w:rsid w:val="00A673FF"/>
    <w:rsid w:val="00A701C9"/>
    <w:rsid w:val="00A705CF"/>
    <w:rsid w:val="00A708AF"/>
    <w:rsid w:val="00A7131F"/>
    <w:rsid w:val="00A71E39"/>
    <w:rsid w:val="00A71FC2"/>
    <w:rsid w:val="00A735ED"/>
    <w:rsid w:val="00A73666"/>
    <w:rsid w:val="00A738C8"/>
    <w:rsid w:val="00A73FDE"/>
    <w:rsid w:val="00A74002"/>
    <w:rsid w:val="00A74B7F"/>
    <w:rsid w:val="00A761C7"/>
    <w:rsid w:val="00A76C25"/>
    <w:rsid w:val="00A776F5"/>
    <w:rsid w:val="00A779E1"/>
    <w:rsid w:val="00A816B4"/>
    <w:rsid w:val="00A81BD3"/>
    <w:rsid w:val="00A81CA1"/>
    <w:rsid w:val="00A825F6"/>
    <w:rsid w:val="00A828C5"/>
    <w:rsid w:val="00A8310C"/>
    <w:rsid w:val="00A836FC"/>
    <w:rsid w:val="00A84193"/>
    <w:rsid w:val="00A855E7"/>
    <w:rsid w:val="00A8573B"/>
    <w:rsid w:val="00A864B2"/>
    <w:rsid w:val="00A86CFE"/>
    <w:rsid w:val="00A90250"/>
    <w:rsid w:val="00A90803"/>
    <w:rsid w:val="00A93417"/>
    <w:rsid w:val="00A94A5E"/>
    <w:rsid w:val="00A952EE"/>
    <w:rsid w:val="00A953D9"/>
    <w:rsid w:val="00A95C1E"/>
    <w:rsid w:val="00A95EB3"/>
    <w:rsid w:val="00A96940"/>
    <w:rsid w:val="00A96F2D"/>
    <w:rsid w:val="00A972DE"/>
    <w:rsid w:val="00A975C0"/>
    <w:rsid w:val="00A975C9"/>
    <w:rsid w:val="00AA1C59"/>
    <w:rsid w:val="00AA229E"/>
    <w:rsid w:val="00AA2C93"/>
    <w:rsid w:val="00AA3883"/>
    <w:rsid w:val="00AA3E57"/>
    <w:rsid w:val="00AA4818"/>
    <w:rsid w:val="00AA4949"/>
    <w:rsid w:val="00AA5100"/>
    <w:rsid w:val="00AA5540"/>
    <w:rsid w:val="00AA579A"/>
    <w:rsid w:val="00AA592E"/>
    <w:rsid w:val="00AA5D3B"/>
    <w:rsid w:val="00AA6529"/>
    <w:rsid w:val="00AA6BD6"/>
    <w:rsid w:val="00AB1588"/>
    <w:rsid w:val="00AB3F76"/>
    <w:rsid w:val="00AB4C26"/>
    <w:rsid w:val="00AB5032"/>
    <w:rsid w:val="00AB59D3"/>
    <w:rsid w:val="00AB61F6"/>
    <w:rsid w:val="00AB6406"/>
    <w:rsid w:val="00AB6908"/>
    <w:rsid w:val="00AB70FF"/>
    <w:rsid w:val="00AB7137"/>
    <w:rsid w:val="00AB75DC"/>
    <w:rsid w:val="00AB7C34"/>
    <w:rsid w:val="00AC00AD"/>
    <w:rsid w:val="00AC0769"/>
    <w:rsid w:val="00AC0BEA"/>
    <w:rsid w:val="00AC260E"/>
    <w:rsid w:val="00AC29D4"/>
    <w:rsid w:val="00AC2AD2"/>
    <w:rsid w:val="00AC3C27"/>
    <w:rsid w:val="00AC4535"/>
    <w:rsid w:val="00AC5333"/>
    <w:rsid w:val="00AC6AF3"/>
    <w:rsid w:val="00AC7A16"/>
    <w:rsid w:val="00AD0C55"/>
    <w:rsid w:val="00AD1D2E"/>
    <w:rsid w:val="00AD1F83"/>
    <w:rsid w:val="00AD208D"/>
    <w:rsid w:val="00AD2349"/>
    <w:rsid w:val="00AD4AD8"/>
    <w:rsid w:val="00AD4D4F"/>
    <w:rsid w:val="00AD569D"/>
    <w:rsid w:val="00AD5A9D"/>
    <w:rsid w:val="00AD5F6C"/>
    <w:rsid w:val="00AD64B6"/>
    <w:rsid w:val="00AD69B9"/>
    <w:rsid w:val="00AD7ADF"/>
    <w:rsid w:val="00AE0421"/>
    <w:rsid w:val="00AE152B"/>
    <w:rsid w:val="00AE1AE8"/>
    <w:rsid w:val="00AE3127"/>
    <w:rsid w:val="00AE3751"/>
    <w:rsid w:val="00AE474B"/>
    <w:rsid w:val="00AE4A1C"/>
    <w:rsid w:val="00AE5522"/>
    <w:rsid w:val="00AE5B2D"/>
    <w:rsid w:val="00AE791A"/>
    <w:rsid w:val="00AE7F8D"/>
    <w:rsid w:val="00AF119D"/>
    <w:rsid w:val="00AF32C8"/>
    <w:rsid w:val="00AF368A"/>
    <w:rsid w:val="00AF487A"/>
    <w:rsid w:val="00AF59FB"/>
    <w:rsid w:val="00AF5F07"/>
    <w:rsid w:val="00AF6AF0"/>
    <w:rsid w:val="00B00BEB"/>
    <w:rsid w:val="00B017DF"/>
    <w:rsid w:val="00B01986"/>
    <w:rsid w:val="00B01DB7"/>
    <w:rsid w:val="00B03135"/>
    <w:rsid w:val="00B03BC0"/>
    <w:rsid w:val="00B04AB5"/>
    <w:rsid w:val="00B04CEA"/>
    <w:rsid w:val="00B059F5"/>
    <w:rsid w:val="00B06084"/>
    <w:rsid w:val="00B06294"/>
    <w:rsid w:val="00B062BD"/>
    <w:rsid w:val="00B07C61"/>
    <w:rsid w:val="00B116B6"/>
    <w:rsid w:val="00B1230C"/>
    <w:rsid w:val="00B129BB"/>
    <w:rsid w:val="00B13379"/>
    <w:rsid w:val="00B136FC"/>
    <w:rsid w:val="00B13888"/>
    <w:rsid w:val="00B14186"/>
    <w:rsid w:val="00B148DD"/>
    <w:rsid w:val="00B15D36"/>
    <w:rsid w:val="00B16E90"/>
    <w:rsid w:val="00B17094"/>
    <w:rsid w:val="00B17228"/>
    <w:rsid w:val="00B17A86"/>
    <w:rsid w:val="00B17D40"/>
    <w:rsid w:val="00B206FA"/>
    <w:rsid w:val="00B21146"/>
    <w:rsid w:val="00B21A4F"/>
    <w:rsid w:val="00B2306F"/>
    <w:rsid w:val="00B24673"/>
    <w:rsid w:val="00B246CE"/>
    <w:rsid w:val="00B2475E"/>
    <w:rsid w:val="00B24820"/>
    <w:rsid w:val="00B2492B"/>
    <w:rsid w:val="00B24D70"/>
    <w:rsid w:val="00B24F9C"/>
    <w:rsid w:val="00B256EE"/>
    <w:rsid w:val="00B261A1"/>
    <w:rsid w:val="00B2622A"/>
    <w:rsid w:val="00B269D6"/>
    <w:rsid w:val="00B26AB6"/>
    <w:rsid w:val="00B26C6C"/>
    <w:rsid w:val="00B26D5D"/>
    <w:rsid w:val="00B26FF3"/>
    <w:rsid w:val="00B2715D"/>
    <w:rsid w:val="00B301D0"/>
    <w:rsid w:val="00B324E2"/>
    <w:rsid w:val="00B32EB5"/>
    <w:rsid w:val="00B331C1"/>
    <w:rsid w:val="00B3391F"/>
    <w:rsid w:val="00B33985"/>
    <w:rsid w:val="00B33AF6"/>
    <w:rsid w:val="00B3406A"/>
    <w:rsid w:val="00B361F2"/>
    <w:rsid w:val="00B368BB"/>
    <w:rsid w:val="00B3771F"/>
    <w:rsid w:val="00B37EA3"/>
    <w:rsid w:val="00B40545"/>
    <w:rsid w:val="00B407B1"/>
    <w:rsid w:val="00B40B7D"/>
    <w:rsid w:val="00B41935"/>
    <w:rsid w:val="00B41DFE"/>
    <w:rsid w:val="00B421B9"/>
    <w:rsid w:val="00B43ED8"/>
    <w:rsid w:val="00B441E6"/>
    <w:rsid w:val="00B445DB"/>
    <w:rsid w:val="00B44E6F"/>
    <w:rsid w:val="00B46436"/>
    <w:rsid w:val="00B4769C"/>
    <w:rsid w:val="00B5050E"/>
    <w:rsid w:val="00B50F4B"/>
    <w:rsid w:val="00B51577"/>
    <w:rsid w:val="00B515CF"/>
    <w:rsid w:val="00B5176C"/>
    <w:rsid w:val="00B51A46"/>
    <w:rsid w:val="00B51F66"/>
    <w:rsid w:val="00B52D92"/>
    <w:rsid w:val="00B52EEF"/>
    <w:rsid w:val="00B532E8"/>
    <w:rsid w:val="00B53577"/>
    <w:rsid w:val="00B54387"/>
    <w:rsid w:val="00B54649"/>
    <w:rsid w:val="00B55EF5"/>
    <w:rsid w:val="00B56817"/>
    <w:rsid w:val="00B56D88"/>
    <w:rsid w:val="00B573E4"/>
    <w:rsid w:val="00B57EDB"/>
    <w:rsid w:val="00B60534"/>
    <w:rsid w:val="00B61450"/>
    <w:rsid w:val="00B6189E"/>
    <w:rsid w:val="00B62B6B"/>
    <w:rsid w:val="00B633F3"/>
    <w:rsid w:val="00B63805"/>
    <w:rsid w:val="00B641F1"/>
    <w:rsid w:val="00B659BE"/>
    <w:rsid w:val="00B66384"/>
    <w:rsid w:val="00B66CA9"/>
    <w:rsid w:val="00B67183"/>
    <w:rsid w:val="00B672E0"/>
    <w:rsid w:val="00B7123C"/>
    <w:rsid w:val="00B71E46"/>
    <w:rsid w:val="00B72528"/>
    <w:rsid w:val="00B73070"/>
    <w:rsid w:val="00B74438"/>
    <w:rsid w:val="00B75731"/>
    <w:rsid w:val="00B7746F"/>
    <w:rsid w:val="00B777B8"/>
    <w:rsid w:val="00B7782C"/>
    <w:rsid w:val="00B77B1B"/>
    <w:rsid w:val="00B77B64"/>
    <w:rsid w:val="00B8012E"/>
    <w:rsid w:val="00B80829"/>
    <w:rsid w:val="00B80DD3"/>
    <w:rsid w:val="00B80F6E"/>
    <w:rsid w:val="00B8242B"/>
    <w:rsid w:val="00B83785"/>
    <w:rsid w:val="00B83E00"/>
    <w:rsid w:val="00B8601E"/>
    <w:rsid w:val="00B8758F"/>
    <w:rsid w:val="00B877D5"/>
    <w:rsid w:val="00B90346"/>
    <w:rsid w:val="00B91D92"/>
    <w:rsid w:val="00B91F59"/>
    <w:rsid w:val="00B92724"/>
    <w:rsid w:val="00B9314A"/>
    <w:rsid w:val="00B935BA"/>
    <w:rsid w:val="00B9403F"/>
    <w:rsid w:val="00B946E7"/>
    <w:rsid w:val="00B94920"/>
    <w:rsid w:val="00B949CB"/>
    <w:rsid w:val="00B957AD"/>
    <w:rsid w:val="00B96B7D"/>
    <w:rsid w:val="00B970D5"/>
    <w:rsid w:val="00BA3516"/>
    <w:rsid w:val="00BA3FCD"/>
    <w:rsid w:val="00BA45F0"/>
    <w:rsid w:val="00BA5028"/>
    <w:rsid w:val="00BA5993"/>
    <w:rsid w:val="00BA6B9D"/>
    <w:rsid w:val="00BA6E2E"/>
    <w:rsid w:val="00BB0ADD"/>
    <w:rsid w:val="00BB10B7"/>
    <w:rsid w:val="00BB123A"/>
    <w:rsid w:val="00BB14F7"/>
    <w:rsid w:val="00BB1A3A"/>
    <w:rsid w:val="00BB256C"/>
    <w:rsid w:val="00BB2A3A"/>
    <w:rsid w:val="00BB3C55"/>
    <w:rsid w:val="00BB485A"/>
    <w:rsid w:val="00BB5012"/>
    <w:rsid w:val="00BB5663"/>
    <w:rsid w:val="00BB5B28"/>
    <w:rsid w:val="00BB637A"/>
    <w:rsid w:val="00BB7CA8"/>
    <w:rsid w:val="00BB7F8E"/>
    <w:rsid w:val="00BC0311"/>
    <w:rsid w:val="00BC1CB9"/>
    <w:rsid w:val="00BC2B07"/>
    <w:rsid w:val="00BC2DB1"/>
    <w:rsid w:val="00BC34DD"/>
    <w:rsid w:val="00BC36B3"/>
    <w:rsid w:val="00BC405F"/>
    <w:rsid w:val="00BC41A3"/>
    <w:rsid w:val="00BC456E"/>
    <w:rsid w:val="00BC4A70"/>
    <w:rsid w:val="00BC4E7C"/>
    <w:rsid w:val="00BC5303"/>
    <w:rsid w:val="00BC53A6"/>
    <w:rsid w:val="00BC6739"/>
    <w:rsid w:val="00BC6F53"/>
    <w:rsid w:val="00BC7282"/>
    <w:rsid w:val="00BC7895"/>
    <w:rsid w:val="00BC7AA9"/>
    <w:rsid w:val="00BD0118"/>
    <w:rsid w:val="00BD09BD"/>
    <w:rsid w:val="00BD1DAE"/>
    <w:rsid w:val="00BD235C"/>
    <w:rsid w:val="00BD2603"/>
    <w:rsid w:val="00BD274C"/>
    <w:rsid w:val="00BD3A99"/>
    <w:rsid w:val="00BD42BC"/>
    <w:rsid w:val="00BD6263"/>
    <w:rsid w:val="00BD67B2"/>
    <w:rsid w:val="00BD67DD"/>
    <w:rsid w:val="00BD68F4"/>
    <w:rsid w:val="00BD6B76"/>
    <w:rsid w:val="00BD6C2E"/>
    <w:rsid w:val="00BD7274"/>
    <w:rsid w:val="00BD7422"/>
    <w:rsid w:val="00BD7D74"/>
    <w:rsid w:val="00BE02DB"/>
    <w:rsid w:val="00BE0D44"/>
    <w:rsid w:val="00BE2858"/>
    <w:rsid w:val="00BE2889"/>
    <w:rsid w:val="00BE3AC7"/>
    <w:rsid w:val="00BE498E"/>
    <w:rsid w:val="00BE4BBF"/>
    <w:rsid w:val="00BE53AA"/>
    <w:rsid w:val="00BE5438"/>
    <w:rsid w:val="00BE598F"/>
    <w:rsid w:val="00BE62A7"/>
    <w:rsid w:val="00BE6D56"/>
    <w:rsid w:val="00BE7549"/>
    <w:rsid w:val="00BE7634"/>
    <w:rsid w:val="00BE7842"/>
    <w:rsid w:val="00BE7A63"/>
    <w:rsid w:val="00BF00A5"/>
    <w:rsid w:val="00BF0329"/>
    <w:rsid w:val="00BF284C"/>
    <w:rsid w:val="00BF2E9C"/>
    <w:rsid w:val="00BF37BC"/>
    <w:rsid w:val="00BF395A"/>
    <w:rsid w:val="00BF3A49"/>
    <w:rsid w:val="00BF3BD2"/>
    <w:rsid w:val="00BF3DAD"/>
    <w:rsid w:val="00BF3E65"/>
    <w:rsid w:val="00BF3EDB"/>
    <w:rsid w:val="00BF4976"/>
    <w:rsid w:val="00BF4A34"/>
    <w:rsid w:val="00BF4A5E"/>
    <w:rsid w:val="00BF4D2E"/>
    <w:rsid w:val="00BF4F44"/>
    <w:rsid w:val="00BF6944"/>
    <w:rsid w:val="00BF6C55"/>
    <w:rsid w:val="00C00960"/>
    <w:rsid w:val="00C00AFA"/>
    <w:rsid w:val="00C00E31"/>
    <w:rsid w:val="00C015C5"/>
    <w:rsid w:val="00C01DD1"/>
    <w:rsid w:val="00C037DA"/>
    <w:rsid w:val="00C03D1A"/>
    <w:rsid w:val="00C0449C"/>
    <w:rsid w:val="00C04D34"/>
    <w:rsid w:val="00C0592C"/>
    <w:rsid w:val="00C0676D"/>
    <w:rsid w:val="00C07602"/>
    <w:rsid w:val="00C07D8E"/>
    <w:rsid w:val="00C10507"/>
    <w:rsid w:val="00C10D11"/>
    <w:rsid w:val="00C117A4"/>
    <w:rsid w:val="00C12466"/>
    <w:rsid w:val="00C12B55"/>
    <w:rsid w:val="00C1412D"/>
    <w:rsid w:val="00C14959"/>
    <w:rsid w:val="00C151FA"/>
    <w:rsid w:val="00C16D14"/>
    <w:rsid w:val="00C17254"/>
    <w:rsid w:val="00C174C9"/>
    <w:rsid w:val="00C2045B"/>
    <w:rsid w:val="00C2097D"/>
    <w:rsid w:val="00C21109"/>
    <w:rsid w:val="00C21AFF"/>
    <w:rsid w:val="00C2203E"/>
    <w:rsid w:val="00C22B59"/>
    <w:rsid w:val="00C2430B"/>
    <w:rsid w:val="00C24A5A"/>
    <w:rsid w:val="00C24D38"/>
    <w:rsid w:val="00C25F82"/>
    <w:rsid w:val="00C26B08"/>
    <w:rsid w:val="00C2757D"/>
    <w:rsid w:val="00C305D4"/>
    <w:rsid w:val="00C30991"/>
    <w:rsid w:val="00C31359"/>
    <w:rsid w:val="00C3288E"/>
    <w:rsid w:val="00C338D9"/>
    <w:rsid w:val="00C34B82"/>
    <w:rsid w:val="00C35F50"/>
    <w:rsid w:val="00C36E7C"/>
    <w:rsid w:val="00C3798B"/>
    <w:rsid w:val="00C37BAC"/>
    <w:rsid w:val="00C40789"/>
    <w:rsid w:val="00C409A6"/>
    <w:rsid w:val="00C414C3"/>
    <w:rsid w:val="00C42334"/>
    <w:rsid w:val="00C426C8"/>
    <w:rsid w:val="00C42936"/>
    <w:rsid w:val="00C44376"/>
    <w:rsid w:val="00C44421"/>
    <w:rsid w:val="00C456DF"/>
    <w:rsid w:val="00C45EE0"/>
    <w:rsid w:val="00C478BB"/>
    <w:rsid w:val="00C50166"/>
    <w:rsid w:val="00C5146F"/>
    <w:rsid w:val="00C528FF"/>
    <w:rsid w:val="00C52D7F"/>
    <w:rsid w:val="00C54370"/>
    <w:rsid w:val="00C551C7"/>
    <w:rsid w:val="00C55640"/>
    <w:rsid w:val="00C556EE"/>
    <w:rsid w:val="00C5590F"/>
    <w:rsid w:val="00C56C3C"/>
    <w:rsid w:val="00C56CA6"/>
    <w:rsid w:val="00C5749F"/>
    <w:rsid w:val="00C61BBA"/>
    <w:rsid w:val="00C62700"/>
    <w:rsid w:val="00C64E81"/>
    <w:rsid w:val="00C66482"/>
    <w:rsid w:val="00C673D0"/>
    <w:rsid w:val="00C675BF"/>
    <w:rsid w:val="00C677E1"/>
    <w:rsid w:val="00C70358"/>
    <w:rsid w:val="00C7099F"/>
    <w:rsid w:val="00C70CC9"/>
    <w:rsid w:val="00C710F1"/>
    <w:rsid w:val="00C71863"/>
    <w:rsid w:val="00C71885"/>
    <w:rsid w:val="00C71FC0"/>
    <w:rsid w:val="00C72B10"/>
    <w:rsid w:val="00C72B33"/>
    <w:rsid w:val="00C72C4D"/>
    <w:rsid w:val="00C73073"/>
    <w:rsid w:val="00C763B8"/>
    <w:rsid w:val="00C765B4"/>
    <w:rsid w:val="00C77DCD"/>
    <w:rsid w:val="00C80065"/>
    <w:rsid w:val="00C8013B"/>
    <w:rsid w:val="00C80830"/>
    <w:rsid w:val="00C81A63"/>
    <w:rsid w:val="00C827B6"/>
    <w:rsid w:val="00C834CC"/>
    <w:rsid w:val="00C845A8"/>
    <w:rsid w:val="00C84F59"/>
    <w:rsid w:val="00C850B6"/>
    <w:rsid w:val="00C86AFD"/>
    <w:rsid w:val="00C87BD2"/>
    <w:rsid w:val="00C9011E"/>
    <w:rsid w:val="00C9035F"/>
    <w:rsid w:val="00C905C6"/>
    <w:rsid w:val="00C91204"/>
    <w:rsid w:val="00C9225F"/>
    <w:rsid w:val="00C923F5"/>
    <w:rsid w:val="00C93BD3"/>
    <w:rsid w:val="00C94CA6"/>
    <w:rsid w:val="00C94E67"/>
    <w:rsid w:val="00C96152"/>
    <w:rsid w:val="00C966FF"/>
    <w:rsid w:val="00C976AB"/>
    <w:rsid w:val="00C97D2B"/>
    <w:rsid w:val="00CA06DE"/>
    <w:rsid w:val="00CA157F"/>
    <w:rsid w:val="00CA1E2C"/>
    <w:rsid w:val="00CA2A21"/>
    <w:rsid w:val="00CA449B"/>
    <w:rsid w:val="00CA4E52"/>
    <w:rsid w:val="00CA5478"/>
    <w:rsid w:val="00CA57E8"/>
    <w:rsid w:val="00CA5818"/>
    <w:rsid w:val="00CA7D6D"/>
    <w:rsid w:val="00CA7DD7"/>
    <w:rsid w:val="00CA7E70"/>
    <w:rsid w:val="00CB010E"/>
    <w:rsid w:val="00CB039F"/>
    <w:rsid w:val="00CB06E9"/>
    <w:rsid w:val="00CB0A90"/>
    <w:rsid w:val="00CB11BF"/>
    <w:rsid w:val="00CB305A"/>
    <w:rsid w:val="00CB33F6"/>
    <w:rsid w:val="00CB4128"/>
    <w:rsid w:val="00CB5B13"/>
    <w:rsid w:val="00CB6127"/>
    <w:rsid w:val="00CB710B"/>
    <w:rsid w:val="00CB7C46"/>
    <w:rsid w:val="00CC0334"/>
    <w:rsid w:val="00CC0979"/>
    <w:rsid w:val="00CC16CE"/>
    <w:rsid w:val="00CC24B0"/>
    <w:rsid w:val="00CC4EA4"/>
    <w:rsid w:val="00CC4F13"/>
    <w:rsid w:val="00CC50E8"/>
    <w:rsid w:val="00CC5B32"/>
    <w:rsid w:val="00CC6BD7"/>
    <w:rsid w:val="00CD026F"/>
    <w:rsid w:val="00CD06E0"/>
    <w:rsid w:val="00CD08CC"/>
    <w:rsid w:val="00CD24F4"/>
    <w:rsid w:val="00CD3AF7"/>
    <w:rsid w:val="00CD53E4"/>
    <w:rsid w:val="00CD58E5"/>
    <w:rsid w:val="00CE05D7"/>
    <w:rsid w:val="00CE075E"/>
    <w:rsid w:val="00CE16EB"/>
    <w:rsid w:val="00CE1CCE"/>
    <w:rsid w:val="00CE2BA9"/>
    <w:rsid w:val="00CE4904"/>
    <w:rsid w:val="00CE506F"/>
    <w:rsid w:val="00CF03AC"/>
    <w:rsid w:val="00CF1B0F"/>
    <w:rsid w:val="00CF246B"/>
    <w:rsid w:val="00CF332E"/>
    <w:rsid w:val="00CF4192"/>
    <w:rsid w:val="00CF4CB0"/>
    <w:rsid w:val="00CF63A6"/>
    <w:rsid w:val="00CF6B3E"/>
    <w:rsid w:val="00D00AE8"/>
    <w:rsid w:val="00D012BD"/>
    <w:rsid w:val="00D01932"/>
    <w:rsid w:val="00D01BFA"/>
    <w:rsid w:val="00D01CB2"/>
    <w:rsid w:val="00D02E2A"/>
    <w:rsid w:val="00D0373F"/>
    <w:rsid w:val="00D03939"/>
    <w:rsid w:val="00D03A10"/>
    <w:rsid w:val="00D04EC4"/>
    <w:rsid w:val="00D051EC"/>
    <w:rsid w:val="00D054D1"/>
    <w:rsid w:val="00D05C99"/>
    <w:rsid w:val="00D06277"/>
    <w:rsid w:val="00D065FA"/>
    <w:rsid w:val="00D104A4"/>
    <w:rsid w:val="00D10BB8"/>
    <w:rsid w:val="00D11BDA"/>
    <w:rsid w:val="00D12093"/>
    <w:rsid w:val="00D12ED9"/>
    <w:rsid w:val="00D1306A"/>
    <w:rsid w:val="00D13129"/>
    <w:rsid w:val="00D149CD"/>
    <w:rsid w:val="00D1521E"/>
    <w:rsid w:val="00D1603A"/>
    <w:rsid w:val="00D17164"/>
    <w:rsid w:val="00D2152F"/>
    <w:rsid w:val="00D21601"/>
    <w:rsid w:val="00D21D33"/>
    <w:rsid w:val="00D24567"/>
    <w:rsid w:val="00D24DBB"/>
    <w:rsid w:val="00D259A9"/>
    <w:rsid w:val="00D26E67"/>
    <w:rsid w:val="00D30EDC"/>
    <w:rsid w:val="00D315AB"/>
    <w:rsid w:val="00D33939"/>
    <w:rsid w:val="00D33B2F"/>
    <w:rsid w:val="00D33D1A"/>
    <w:rsid w:val="00D342AF"/>
    <w:rsid w:val="00D34D83"/>
    <w:rsid w:val="00D365E9"/>
    <w:rsid w:val="00D37FDB"/>
    <w:rsid w:val="00D40541"/>
    <w:rsid w:val="00D41A28"/>
    <w:rsid w:val="00D41D36"/>
    <w:rsid w:val="00D439ED"/>
    <w:rsid w:val="00D44437"/>
    <w:rsid w:val="00D447B8"/>
    <w:rsid w:val="00D45228"/>
    <w:rsid w:val="00D46B0B"/>
    <w:rsid w:val="00D4707B"/>
    <w:rsid w:val="00D470B1"/>
    <w:rsid w:val="00D47197"/>
    <w:rsid w:val="00D477F5"/>
    <w:rsid w:val="00D505FD"/>
    <w:rsid w:val="00D5072E"/>
    <w:rsid w:val="00D51844"/>
    <w:rsid w:val="00D51B47"/>
    <w:rsid w:val="00D538C8"/>
    <w:rsid w:val="00D53A0D"/>
    <w:rsid w:val="00D5463C"/>
    <w:rsid w:val="00D551D7"/>
    <w:rsid w:val="00D55CCE"/>
    <w:rsid w:val="00D57219"/>
    <w:rsid w:val="00D574AD"/>
    <w:rsid w:val="00D57C8B"/>
    <w:rsid w:val="00D6067D"/>
    <w:rsid w:val="00D606D6"/>
    <w:rsid w:val="00D60FD2"/>
    <w:rsid w:val="00D650A8"/>
    <w:rsid w:val="00D65A9B"/>
    <w:rsid w:val="00D65D1E"/>
    <w:rsid w:val="00D66267"/>
    <w:rsid w:val="00D662B3"/>
    <w:rsid w:val="00D66C1F"/>
    <w:rsid w:val="00D6789A"/>
    <w:rsid w:val="00D67CCC"/>
    <w:rsid w:val="00D71D9E"/>
    <w:rsid w:val="00D738B8"/>
    <w:rsid w:val="00D73FA9"/>
    <w:rsid w:val="00D75033"/>
    <w:rsid w:val="00D76787"/>
    <w:rsid w:val="00D76866"/>
    <w:rsid w:val="00D76ECA"/>
    <w:rsid w:val="00D7794C"/>
    <w:rsid w:val="00D803E8"/>
    <w:rsid w:val="00D80B0E"/>
    <w:rsid w:val="00D81FF6"/>
    <w:rsid w:val="00D8302C"/>
    <w:rsid w:val="00D8351C"/>
    <w:rsid w:val="00D83760"/>
    <w:rsid w:val="00D84DC8"/>
    <w:rsid w:val="00D856D0"/>
    <w:rsid w:val="00D85E7D"/>
    <w:rsid w:val="00D910C1"/>
    <w:rsid w:val="00D91169"/>
    <w:rsid w:val="00D92539"/>
    <w:rsid w:val="00D928E9"/>
    <w:rsid w:val="00D93DB2"/>
    <w:rsid w:val="00D94000"/>
    <w:rsid w:val="00D9433D"/>
    <w:rsid w:val="00D947C4"/>
    <w:rsid w:val="00D949C9"/>
    <w:rsid w:val="00D94A84"/>
    <w:rsid w:val="00D94AB4"/>
    <w:rsid w:val="00D94B79"/>
    <w:rsid w:val="00D95153"/>
    <w:rsid w:val="00D95404"/>
    <w:rsid w:val="00D96CE4"/>
    <w:rsid w:val="00D970D2"/>
    <w:rsid w:val="00D976ED"/>
    <w:rsid w:val="00D97A21"/>
    <w:rsid w:val="00DA04CA"/>
    <w:rsid w:val="00DA0E02"/>
    <w:rsid w:val="00DA107E"/>
    <w:rsid w:val="00DA157A"/>
    <w:rsid w:val="00DA2120"/>
    <w:rsid w:val="00DA2138"/>
    <w:rsid w:val="00DA2285"/>
    <w:rsid w:val="00DA2689"/>
    <w:rsid w:val="00DA2C0D"/>
    <w:rsid w:val="00DA4A90"/>
    <w:rsid w:val="00DA5552"/>
    <w:rsid w:val="00DA576A"/>
    <w:rsid w:val="00DA594E"/>
    <w:rsid w:val="00DA7605"/>
    <w:rsid w:val="00DB048D"/>
    <w:rsid w:val="00DB1975"/>
    <w:rsid w:val="00DB1F5E"/>
    <w:rsid w:val="00DB2743"/>
    <w:rsid w:val="00DB2FC5"/>
    <w:rsid w:val="00DB30F0"/>
    <w:rsid w:val="00DB328B"/>
    <w:rsid w:val="00DB5F52"/>
    <w:rsid w:val="00DB6FA8"/>
    <w:rsid w:val="00DB7476"/>
    <w:rsid w:val="00DB7488"/>
    <w:rsid w:val="00DB7A7F"/>
    <w:rsid w:val="00DC12A7"/>
    <w:rsid w:val="00DC14CA"/>
    <w:rsid w:val="00DC1979"/>
    <w:rsid w:val="00DC271A"/>
    <w:rsid w:val="00DC2875"/>
    <w:rsid w:val="00DC2A54"/>
    <w:rsid w:val="00DC3219"/>
    <w:rsid w:val="00DC41EA"/>
    <w:rsid w:val="00DC450F"/>
    <w:rsid w:val="00DC4DF0"/>
    <w:rsid w:val="00DC6468"/>
    <w:rsid w:val="00DC73C2"/>
    <w:rsid w:val="00DD0DE6"/>
    <w:rsid w:val="00DD1696"/>
    <w:rsid w:val="00DD17CF"/>
    <w:rsid w:val="00DD191E"/>
    <w:rsid w:val="00DD297B"/>
    <w:rsid w:val="00DD2D3E"/>
    <w:rsid w:val="00DD54A3"/>
    <w:rsid w:val="00DD55E1"/>
    <w:rsid w:val="00DD5928"/>
    <w:rsid w:val="00DD718C"/>
    <w:rsid w:val="00DE0291"/>
    <w:rsid w:val="00DE0EBB"/>
    <w:rsid w:val="00DE1354"/>
    <w:rsid w:val="00DE1678"/>
    <w:rsid w:val="00DE1BB1"/>
    <w:rsid w:val="00DE22D3"/>
    <w:rsid w:val="00DE2336"/>
    <w:rsid w:val="00DE2CBC"/>
    <w:rsid w:val="00DE300F"/>
    <w:rsid w:val="00DE3469"/>
    <w:rsid w:val="00DE5888"/>
    <w:rsid w:val="00DE7AD0"/>
    <w:rsid w:val="00DF094C"/>
    <w:rsid w:val="00DF10B9"/>
    <w:rsid w:val="00DF1669"/>
    <w:rsid w:val="00DF241F"/>
    <w:rsid w:val="00DF2D12"/>
    <w:rsid w:val="00DF54F2"/>
    <w:rsid w:val="00DF6162"/>
    <w:rsid w:val="00DF6801"/>
    <w:rsid w:val="00DF6B10"/>
    <w:rsid w:val="00DF7905"/>
    <w:rsid w:val="00DF7F89"/>
    <w:rsid w:val="00E016BA"/>
    <w:rsid w:val="00E02EFA"/>
    <w:rsid w:val="00E03395"/>
    <w:rsid w:val="00E04F16"/>
    <w:rsid w:val="00E05540"/>
    <w:rsid w:val="00E06239"/>
    <w:rsid w:val="00E06D57"/>
    <w:rsid w:val="00E06EB4"/>
    <w:rsid w:val="00E07614"/>
    <w:rsid w:val="00E07DE5"/>
    <w:rsid w:val="00E102DD"/>
    <w:rsid w:val="00E103B9"/>
    <w:rsid w:val="00E11418"/>
    <w:rsid w:val="00E11C0E"/>
    <w:rsid w:val="00E12527"/>
    <w:rsid w:val="00E14112"/>
    <w:rsid w:val="00E143DB"/>
    <w:rsid w:val="00E14684"/>
    <w:rsid w:val="00E1545D"/>
    <w:rsid w:val="00E15942"/>
    <w:rsid w:val="00E163D7"/>
    <w:rsid w:val="00E164D8"/>
    <w:rsid w:val="00E16658"/>
    <w:rsid w:val="00E17068"/>
    <w:rsid w:val="00E21142"/>
    <w:rsid w:val="00E21542"/>
    <w:rsid w:val="00E22997"/>
    <w:rsid w:val="00E23263"/>
    <w:rsid w:val="00E23D97"/>
    <w:rsid w:val="00E25B34"/>
    <w:rsid w:val="00E25C00"/>
    <w:rsid w:val="00E260F8"/>
    <w:rsid w:val="00E2629E"/>
    <w:rsid w:val="00E26A0D"/>
    <w:rsid w:val="00E26A39"/>
    <w:rsid w:val="00E26E2E"/>
    <w:rsid w:val="00E27803"/>
    <w:rsid w:val="00E27D9A"/>
    <w:rsid w:val="00E31DEF"/>
    <w:rsid w:val="00E329AF"/>
    <w:rsid w:val="00E33ECD"/>
    <w:rsid w:val="00E34400"/>
    <w:rsid w:val="00E349C4"/>
    <w:rsid w:val="00E34BE0"/>
    <w:rsid w:val="00E34E16"/>
    <w:rsid w:val="00E352A3"/>
    <w:rsid w:val="00E35F67"/>
    <w:rsid w:val="00E365BA"/>
    <w:rsid w:val="00E40404"/>
    <w:rsid w:val="00E4045C"/>
    <w:rsid w:val="00E413AB"/>
    <w:rsid w:val="00E41A98"/>
    <w:rsid w:val="00E42058"/>
    <w:rsid w:val="00E42085"/>
    <w:rsid w:val="00E432C3"/>
    <w:rsid w:val="00E43B2F"/>
    <w:rsid w:val="00E43DE3"/>
    <w:rsid w:val="00E43F97"/>
    <w:rsid w:val="00E440CC"/>
    <w:rsid w:val="00E4510A"/>
    <w:rsid w:val="00E45A7F"/>
    <w:rsid w:val="00E45AFF"/>
    <w:rsid w:val="00E50078"/>
    <w:rsid w:val="00E52AD0"/>
    <w:rsid w:val="00E52AE8"/>
    <w:rsid w:val="00E53DEC"/>
    <w:rsid w:val="00E54635"/>
    <w:rsid w:val="00E55698"/>
    <w:rsid w:val="00E5598E"/>
    <w:rsid w:val="00E565D4"/>
    <w:rsid w:val="00E57A78"/>
    <w:rsid w:val="00E627B7"/>
    <w:rsid w:val="00E629CB"/>
    <w:rsid w:val="00E63618"/>
    <w:rsid w:val="00E6433E"/>
    <w:rsid w:val="00E644A4"/>
    <w:rsid w:val="00E64650"/>
    <w:rsid w:val="00E64935"/>
    <w:rsid w:val="00E66F2F"/>
    <w:rsid w:val="00E67410"/>
    <w:rsid w:val="00E674B3"/>
    <w:rsid w:val="00E67A2A"/>
    <w:rsid w:val="00E709EA"/>
    <w:rsid w:val="00E7186A"/>
    <w:rsid w:val="00E72038"/>
    <w:rsid w:val="00E72CB6"/>
    <w:rsid w:val="00E73689"/>
    <w:rsid w:val="00E7450F"/>
    <w:rsid w:val="00E757A2"/>
    <w:rsid w:val="00E75BDD"/>
    <w:rsid w:val="00E75C6D"/>
    <w:rsid w:val="00E76D7D"/>
    <w:rsid w:val="00E7730E"/>
    <w:rsid w:val="00E7794A"/>
    <w:rsid w:val="00E8291A"/>
    <w:rsid w:val="00E82A87"/>
    <w:rsid w:val="00E83222"/>
    <w:rsid w:val="00E83287"/>
    <w:rsid w:val="00E850C0"/>
    <w:rsid w:val="00E85AB5"/>
    <w:rsid w:val="00E86D75"/>
    <w:rsid w:val="00E870F3"/>
    <w:rsid w:val="00E871B3"/>
    <w:rsid w:val="00E87514"/>
    <w:rsid w:val="00E87B1C"/>
    <w:rsid w:val="00E900F9"/>
    <w:rsid w:val="00E91370"/>
    <w:rsid w:val="00E91BF0"/>
    <w:rsid w:val="00E92544"/>
    <w:rsid w:val="00E92E2C"/>
    <w:rsid w:val="00E94454"/>
    <w:rsid w:val="00E944A9"/>
    <w:rsid w:val="00E952FC"/>
    <w:rsid w:val="00E96B08"/>
    <w:rsid w:val="00E977C4"/>
    <w:rsid w:val="00E97AA1"/>
    <w:rsid w:val="00E97F34"/>
    <w:rsid w:val="00EA01BF"/>
    <w:rsid w:val="00EA0FB8"/>
    <w:rsid w:val="00EA1107"/>
    <w:rsid w:val="00EA1A59"/>
    <w:rsid w:val="00EA270C"/>
    <w:rsid w:val="00EA2865"/>
    <w:rsid w:val="00EA2ED5"/>
    <w:rsid w:val="00EA30E7"/>
    <w:rsid w:val="00EA3202"/>
    <w:rsid w:val="00EA3228"/>
    <w:rsid w:val="00EA4127"/>
    <w:rsid w:val="00EA44E7"/>
    <w:rsid w:val="00EA4A22"/>
    <w:rsid w:val="00EA5A83"/>
    <w:rsid w:val="00EA6337"/>
    <w:rsid w:val="00EA6B03"/>
    <w:rsid w:val="00EA6C4F"/>
    <w:rsid w:val="00EA6D54"/>
    <w:rsid w:val="00EA6F71"/>
    <w:rsid w:val="00EB0C14"/>
    <w:rsid w:val="00EB1F71"/>
    <w:rsid w:val="00EB23E2"/>
    <w:rsid w:val="00EB2961"/>
    <w:rsid w:val="00EB2B30"/>
    <w:rsid w:val="00EB31F9"/>
    <w:rsid w:val="00EB321E"/>
    <w:rsid w:val="00EB3DBA"/>
    <w:rsid w:val="00EB4F6A"/>
    <w:rsid w:val="00EB77DF"/>
    <w:rsid w:val="00EC0DCB"/>
    <w:rsid w:val="00EC0DF3"/>
    <w:rsid w:val="00EC1A37"/>
    <w:rsid w:val="00EC288F"/>
    <w:rsid w:val="00EC2BBF"/>
    <w:rsid w:val="00EC34D0"/>
    <w:rsid w:val="00EC3901"/>
    <w:rsid w:val="00EC3D76"/>
    <w:rsid w:val="00EC3DDD"/>
    <w:rsid w:val="00EC3FC9"/>
    <w:rsid w:val="00EC5AC1"/>
    <w:rsid w:val="00EC726E"/>
    <w:rsid w:val="00EC728C"/>
    <w:rsid w:val="00EC7D7B"/>
    <w:rsid w:val="00ED00E4"/>
    <w:rsid w:val="00ED06EF"/>
    <w:rsid w:val="00ED0D2E"/>
    <w:rsid w:val="00ED0D36"/>
    <w:rsid w:val="00ED199D"/>
    <w:rsid w:val="00ED208A"/>
    <w:rsid w:val="00ED2899"/>
    <w:rsid w:val="00ED2DB5"/>
    <w:rsid w:val="00ED4188"/>
    <w:rsid w:val="00ED41A3"/>
    <w:rsid w:val="00ED55A0"/>
    <w:rsid w:val="00ED6D0F"/>
    <w:rsid w:val="00ED6D3D"/>
    <w:rsid w:val="00EE0D51"/>
    <w:rsid w:val="00EE0D9E"/>
    <w:rsid w:val="00EE1260"/>
    <w:rsid w:val="00EE1CA0"/>
    <w:rsid w:val="00EE1FF2"/>
    <w:rsid w:val="00EE216A"/>
    <w:rsid w:val="00EE2422"/>
    <w:rsid w:val="00EE26FB"/>
    <w:rsid w:val="00EE27C3"/>
    <w:rsid w:val="00EE2D71"/>
    <w:rsid w:val="00EE323E"/>
    <w:rsid w:val="00EE3F5E"/>
    <w:rsid w:val="00EE469C"/>
    <w:rsid w:val="00EE4DA0"/>
    <w:rsid w:val="00EE5255"/>
    <w:rsid w:val="00EE58F1"/>
    <w:rsid w:val="00EE65C7"/>
    <w:rsid w:val="00EE671E"/>
    <w:rsid w:val="00EF0936"/>
    <w:rsid w:val="00EF0DD4"/>
    <w:rsid w:val="00EF1FB3"/>
    <w:rsid w:val="00EF2513"/>
    <w:rsid w:val="00EF2A4B"/>
    <w:rsid w:val="00EF4959"/>
    <w:rsid w:val="00EF548F"/>
    <w:rsid w:val="00EF59A2"/>
    <w:rsid w:val="00EF6167"/>
    <w:rsid w:val="00EF6982"/>
    <w:rsid w:val="00EF6AF7"/>
    <w:rsid w:val="00EF6DFE"/>
    <w:rsid w:val="00EF769B"/>
    <w:rsid w:val="00F00536"/>
    <w:rsid w:val="00F0054D"/>
    <w:rsid w:val="00F00B29"/>
    <w:rsid w:val="00F00BE3"/>
    <w:rsid w:val="00F019B0"/>
    <w:rsid w:val="00F02E8D"/>
    <w:rsid w:val="00F03211"/>
    <w:rsid w:val="00F034E7"/>
    <w:rsid w:val="00F03ED6"/>
    <w:rsid w:val="00F04CA1"/>
    <w:rsid w:val="00F0501C"/>
    <w:rsid w:val="00F052D7"/>
    <w:rsid w:val="00F057D3"/>
    <w:rsid w:val="00F05943"/>
    <w:rsid w:val="00F05982"/>
    <w:rsid w:val="00F05EFE"/>
    <w:rsid w:val="00F07BB8"/>
    <w:rsid w:val="00F07C45"/>
    <w:rsid w:val="00F12D09"/>
    <w:rsid w:val="00F14158"/>
    <w:rsid w:val="00F144DC"/>
    <w:rsid w:val="00F154AA"/>
    <w:rsid w:val="00F15CF1"/>
    <w:rsid w:val="00F1612A"/>
    <w:rsid w:val="00F167EC"/>
    <w:rsid w:val="00F172F5"/>
    <w:rsid w:val="00F173A2"/>
    <w:rsid w:val="00F20270"/>
    <w:rsid w:val="00F22253"/>
    <w:rsid w:val="00F23F99"/>
    <w:rsid w:val="00F24B1E"/>
    <w:rsid w:val="00F25AF0"/>
    <w:rsid w:val="00F25B20"/>
    <w:rsid w:val="00F25E84"/>
    <w:rsid w:val="00F263EF"/>
    <w:rsid w:val="00F264C2"/>
    <w:rsid w:val="00F312FF"/>
    <w:rsid w:val="00F3225A"/>
    <w:rsid w:val="00F33240"/>
    <w:rsid w:val="00F33474"/>
    <w:rsid w:val="00F33834"/>
    <w:rsid w:val="00F3408B"/>
    <w:rsid w:val="00F350BF"/>
    <w:rsid w:val="00F361CD"/>
    <w:rsid w:val="00F368FE"/>
    <w:rsid w:val="00F36D2C"/>
    <w:rsid w:val="00F37822"/>
    <w:rsid w:val="00F37EA9"/>
    <w:rsid w:val="00F404D5"/>
    <w:rsid w:val="00F41939"/>
    <w:rsid w:val="00F41B49"/>
    <w:rsid w:val="00F4204D"/>
    <w:rsid w:val="00F429B1"/>
    <w:rsid w:val="00F43725"/>
    <w:rsid w:val="00F44055"/>
    <w:rsid w:val="00F44166"/>
    <w:rsid w:val="00F447D1"/>
    <w:rsid w:val="00F4541D"/>
    <w:rsid w:val="00F458A6"/>
    <w:rsid w:val="00F45EC9"/>
    <w:rsid w:val="00F507B2"/>
    <w:rsid w:val="00F50E58"/>
    <w:rsid w:val="00F51136"/>
    <w:rsid w:val="00F528CB"/>
    <w:rsid w:val="00F533C0"/>
    <w:rsid w:val="00F54524"/>
    <w:rsid w:val="00F548CA"/>
    <w:rsid w:val="00F56179"/>
    <w:rsid w:val="00F576EC"/>
    <w:rsid w:val="00F60F67"/>
    <w:rsid w:val="00F6176C"/>
    <w:rsid w:val="00F63204"/>
    <w:rsid w:val="00F63A84"/>
    <w:rsid w:val="00F63C28"/>
    <w:rsid w:val="00F6482E"/>
    <w:rsid w:val="00F6686F"/>
    <w:rsid w:val="00F67F65"/>
    <w:rsid w:val="00F70119"/>
    <w:rsid w:val="00F701E0"/>
    <w:rsid w:val="00F71D1B"/>
    <w:rsid w:val="00F71E25"/>
    <w:rsid w:val="00F72E7F"/>
    <w:rsid w:val="00F73DCD"/>
    <w:rsid w:val="00F7405D"/>
    <w:rsid w:val="00F74198"/>
    <w:rsid w:val="00F75A8C"/>
    <w:rsid w:val="00F7601D"/>
    <w:rsid w:val="00F76D0A"/>
    <w:rsid w:val="00F76E92"/>
    <w:rsid w:val="00F77953"/>
    <w:rsid w:val="00F77AAE"/>
    <w:rsid w:val="00F80424"/>
    <w:rsid w:val="00F8047B"/>
    <w:rsid w:val="00F80E46"/>
    <w:rsid w:val="00F8158B"/>
    <w:rsid w:val="00F824CD"/>
    <w:rsid w:val="00F829A0"/>
    <w:rsid w:val="00F839F2"/>
    <w:rsid w:val="00F845F1"/>
    <w:rsid w:val="00F84C69"/>
    <w:rsid w:val="00F8654C"/>
    <w:rsid w:val="00F86DD1"/>
    <w:rsid w:val="00F86EF6"/>
    <w:rsid w:val="00F872E2"/>
    <w:rsid w:val="00F876A9"/>
    <w:rsid w:val="00F9055D"/>
    <w:rsid w:val="00F90660"/>
    <w:rsid w:val="00F910FE"/>
    <w:rsid w:val="00F9197A"/>
    <w:rsid w:val="00F92186"/>
    <w:rsid w:val="00F92224"/>
    <w:rsid w:val="00F93367"/>
    <w:rsid w:val="00F939EB"/>
    <w:rsid w:val="00F95557"/>
    <w:rsid w:val="00F96C5E"/>
    <w:rsid w:val="00F9705B"/>
    <w:rsid w:val="00FA022C"/>
    <w:rsid w:val="00FA07E0"/>
    <w:rsid w:val="00FA0CFC"/>
    <w:rsid w:val="00FA1315"/>
    <w:rsid w:val="00FA1986"/>
    <w:rsid w:val="00FA375C"/>
    <w:rsid w:val="00FA42D3"/>
    <w:rsid w:val="00FA5607"/>
    <w:rsid w:val="00FA565B"/>
    <w:rsid w:val="00FA57B6"/>
    <w:rsid w:val="00FA6280"/>
    <w:rsid w:val="00FA6915"/>
    <w:rsid w:val="00FB04BA"/>
    <w:rsid w:val="00FB0C3B"/>
    <w:rsid w:val="00FB2F5C"/>
    <w:rsid w:val="00FB3076"/>
    <w:rsid w:val="00FB334E"/>
    <w:rsid w:val="00FB3A36"/>
    <w:rsid w:val="00FB3ACB"/>
    <w:rsid w:val="00FB5E33"/>
    <w:rsid w:val="00FB6037"/>
    <w:rsid w:val="00FB7488"/>
    <w:rsid w:val="00FB7B64"/>
    <w:rsid w:val="00FC05AE"/>
    <w:rsid w:val="00FC12B8"/>
    <w:rsid w:val="00FC1DB4"/>
    <w:rsid w:val="00FC29F9"/>
    <w:rsid w:val="00FC3CD7"/>
    <w:rsid w:val="00FC4293"/>
    <w:rsid w:val="00FC455E"/>
    <w:rsid w:val="00FC47A1"/>
    <w:rsid w:val="00FC513E"/>
    <w:rsid w:val="00FC6541"/>
    <w:rsid w:val="00FD0122"/>
    <w:rsid w:val="00FD0157"/>
    <w:rsid w:val="00FD0560"/>
    <w:rsid w:val="00FD10FF"/>
    <w:rsid w:val="00FD14D4"/>
    <w:rsid w:val="00FD1BE1"/>
    <w:rsid w:val="00FD2499"/>
    <w:rsid w:val="00FD26EB"/>
    <w:rsid w:val="00FD2C62"/>
    <w:rsid w:val="00FD313E"/>
    <w:rsid w:val="00FD4854"/>
    <w:rsid w:val="00FD487F"/>
    <w:rsid w:val="00FD501B"/>
    <w:rsid w:val="00FD523A"/>
    <w:rsid w:val="00FD5479"/>
    <w:rsid w:val="00FD56BB"/>
    <w:rsid w:val="00FD662D"/>
    <w:rsid w:val="00FE01F9"/>
    <w:rsid w:val="00FE2A4F"/>
    <w:rsid w:val="00FE35B4"/>
    <w:rsid w:val="00FE5DD2"/>
    <w:rsid w:val="00FE64E5"/>
    <w:rsid w:val="00FE717A"/>
    <w:rsid w:val="00FE7597"/>
    <w:rsid w:val="00FE76EB"/>
    <w:rsid w:val="00FE7D70"/>
    <w:rsid w:val="00FF163E"/>
    <w:rsid w:val="00FF1721"/>
    <w:rsid w:val="00FF230B"/>
    <w:rsid w:val="00FF26F1"/>
    <w:rsid w:val="00FF31D1"/>
    <w:rsid w:val="00FF4FE9"/>
    <w:rsid w:val="00FF5B8D"/>
    <w:rsid w:val="00FF633C"/>
    <w:rsid w:val="00FF6578"/>
    <w:rsid w:val="00FF71D2"/>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colormru v:ext="edit" colors="#0c9,#c30,#f90"/>
    </o:shapedefaults>
    <o:shapelayout v:ext="edit">
      <o:idmap v:ext="edit" data="1"/>
      <o:rules v:ext="edit">
        <o:r id="V:Rule1" type="connector" idref="#_x0000_s1031"/>
        <o:r id="V:Rule2" type="connector" idref="#_x0000_s1032"/>
      </o:rules>
    </o:shapelayout>
  </w:shapeDefaults>
  <w:decimalSymbol w:val="."/>
  <w:listSeparator w:val=","/>
  <w14:docId w14:val="156DC428"/>
  <w15:chartTrackingRefBased/>
  <w15:docId w15:val="{38CFE81E-F3ED-4EFE-93C1-9747FCF3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8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1844"/>
    <w:pPr>
      <w:outlineLvl w:val="9"/>
    </w:pPr>
    <w:rPr>
      <w:lang w:val="en-US"/>
    </w:rPr>
  </w:style>
  <w:style w:type="paragraph" w:styleId="IntenseQuote">
    <w:name w:val="Intense Quote"/>
    <w:basedOn w:val="Normal"/>
    <w:next w:val="Normal"/>
    <w:link w:val="IntenseQuoteChar"/>
    <w:uiPriority w:val="30"/>
    <w:qFormat/>
    <w:rsid w:val="00D5184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1844"/>
    <w:rPr>
      <w:i/>
      <w:iCs/>
      <w:color w:val="4472C4" w:themeColor="accent1"/>
    </w:rPr>
  </w:style>
  <w:style w:type="paragraph" w:styleId="TOC2">
    <w:name w:val="toc 2"/>
    <w:basedOn w:val="Normal"/>
    <w:next w:val="Normal"/>
    <w:autoRedefine/>
    <w:uiPriority w:val="39"/>
    <w:unhideWhenUsed/>
    <w:rsid w:val="00A2612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6129"/>
    <w:pPr>
      <w:spacing w:after="100"/>
    </w:pPr>
    <w:rPr>
      <w:rFonts w:eastAsiaTheme="minorEastAsia" w:cs="Times New Roman"/>
      <w:lang w:val="en-US"/>
    </w:rPr>
  </w:style>
  <w:style w:type="paragraph" w:styleId="TOC3">
    <w:name w:val="toc 3"/>
    <w:basedOn w:val="Normal"/>
    <w:next w:val="Normal"/>
    <w:autoRedefine/>
    <w:uiPriority w:val="39"/>
    <w:unhideWhenUsed/>
    <w:rsid w:val="00A26129"/>
    <w:pPr>
      <w:spacing w:after="100"/>
      <w:ind w:left="440"/>
    </w:pPr>
    <w:rPr>
      <w:rFonts w:eastAsiaTheme="minorEastAsia" w:cs="Times New Roman"/>
      <w:lang w:val="en-US"/>
    </w:rPr>
  </w:style>
  <w:style w:type="paragraph" w:customStyle="1" w:styleId="Contents">
    <w:name w:val="Contents"/>
    <w:basedOn w:val="TOCHeading"/>
    <w:qFormat/>
    <w:rsid w:val="00A26129"/>
  </w:style>
  <w:style w:type="character" w:customStyle="1" w:styleId="Heading2Char">
    <w:name w:val="Heading 2 Char"/>
    <w:basedOn w:val="DefaultParagraphFont"/>
    <w:link w:val="Heading2"/>
    <w:uiPriority w:val="9"/>
    <w:rsid w:val="00382881"/>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05FA8"/>
  </w:style>
  <w:style w:type="paragraph" w:styleId="NormalWeb">
    <w:name w:val="Normal (Web)"/>
    <w:basedOn w:val="Normal"/>
    <w:uiPriority w:val="99"/>
    <w:semiHidden/>
    <w:unhideWhenUsed/>
    <w:rsid w:val="00EF2513"/>
    <w:rPr>
      <w:rFonts w:ascii="Times New Roman" w:hAnsi="Times New Roman" w:cs="Times New Roman"/>
      <w:sz w:val="24"/>
      <w:szCs w:val="24"/>
    </w:rPr>
  </w:style>
  <w:style w:type="paragraph" w:styleId="Header">
    <w:name w:val="header"/>
    <w:basedOn w:val="Normal"/>
    <w:link w:val="HeaderChar"/>
    <w:uiPriority w:val="99"/>
    <w:unhideWhenUsed/>
    <w:rsid w:val="00F419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939"/>
  </w:style>
  <w:style w:type="paragraph" w:styleId="Footer">
    <w:name w:val="footer"/>
    <w:basedOn w:val="Normal"/>
    <w:link w:val="FooterChar"/>
    <w:uiPriority w:val="99"/>
    <w:unhideWhenUsed/>
    <w:rsid w:val="00F41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939"/>
  </w:style>
  <w:style w:type="table" w:styleId="TableGrid">
    <w:name w:val="Table Grid"/>
    <w:basedOn w:val="TableNormal"/>
    <w:uiPriority w:val="39"/>
    <w:rsid w:val="009C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F4B"/>
    <w:rPr>
      <w:color w:val="0563C1" w:themeColor="hyperlink"/>
      <w:u w:val="single"/>
    </w:rPr>
  </w:style>
  <w:style w:type="character" w:styleId="UnresolvedMention">
    <w:name w:val="Unresolved Mention"/>
    <w:basedOn w:val="DefaultParagraphFont"/>
    <w:uiPriority w:val="99"/>
    <w:semiHidden/>
    <w:unhideWhenUsed/>
    <w:rsid w:val="00B50F4B"/>
    <w:rPr>
      <w:color w:val="605E5C"/>
      <w:shd w:val="clear" w:color="auto" w:fill="E1DFDD"/>
    </w:rPr>
  </w:style>
  <w:style w:type="character" w:styleId="FollowedHyperlink">
    <w:name w:val="FollowedHyperlink"/>
    <w:basedOn w:val="DefaultParagraphFont"/>
    <w:uiPriority w:val="99"/>
    <w:semiHidden/>
    <w:unhideWhenUsed/>
    <w:rsid w:val="00E63618"/>
    <w:rPr>
      <w:color w:val="954F72" w:themeColor="followedHyperlink"/>
      <w:u w:val="single"/>
    </w:rPr>
  </w:style>
  <w:style w:type="paragraph" w:styleId="ListParagraph">
    <w:name w:val="List Paragraph"/>
    <w:basedOn w:val="Normal"/>
    <w:uiPriority w:val="34"/>
    <w:qFormat/>
    <w:rsid w:val="00B41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736">
      <w:bodyDiv w:val="1"/>
      <w:marLeft w:val="0"/>
      <w:marRight w:val="0"/>
      <w:marTop w:val="0"/>
      <w:marBottom w:val="0"/>
      <w:divBdr>
        <w:top w:val="none" w:sz="0" w:space="0" w:color="auto"/>
        <w:left w:val="none" w:sz="0" w:space="0" w:color="auto"/>
        <w:bottom w:val="none" w:sz="0" w:space="0" w:color="auto"/>
        <w:right w:val="none" w:sz="0" w:space="0" w:color="auto"/>
      </w:divBdr>
    </w:div>
    <w:div w:id="4985893">
      <w:bodyDiv w:val="1"/>
      <w:marLeft w:val="0"/>
      <w:marRight w:val="0"/>
      <w:marTop w:val="0"/>
      <w:marBottom w:val="0"/>
      <w:divBdr>
        <w:top w:val="none" w:sz="0" w:space="0" w:color="auto"/>
        <w:left w:val="none" w:sz="0" w:space="0" w:color="auto"/>
        <w:bottom w:val="none" w:sz="0" w:space="0" w:color="auto"/>
        <w:right w:val="none" w:sz="0" w:space="0" w:color="auto"/>
      </w:divBdr>
    </w:div>
    <w:div w:id="7101414">
      <w:bodyDiv w:val="1"/>
      <w:marLeft w:val="0"/>
      <w:marRight w:val="0"/>
      <w:marTop w:val="0"/>
      <w:marBottom w:val="0"/>
      <w:divBdr>
        <w:top w:val="none" w:sz="0" w:space="0" w:color="auto"/>
        <w:left w:val="none" w:sz="0" w:space="0" w:color="auto"/>
        <w:bottom w:val="none" w:sz="0" w:space="0" w:color="auto"/>
        <w:right w:val="none" w:sz="0" w:space="0" w:color="auto"/>
      </w:divBdr>
    </w:div>
    <w:div w:id="17588133">
      <w:bodyDiv w:val="1"/>
      <w:marLeft w:val="0"/>
      <w:marRight w:val="0"/>
      <w:marTop w:val="0"/>
      <w:marBottom w:val="0"/>
      <w:divBdr>
        <w:top w:val="none" w:sz="0" w:space="0" w:color="auto"/>
        <w:left w:val="none" w:sz="0" w:space="0" w:color="auto"/>
        <w:bottom w:val="none" w:sz="0" w:space="0" w:color="auto"/>
        <w:right w:val="none" w:sz="0" w:space="0" w:color="auto"/>
      </w:divBdr>
    </w:div>
    <w:div w:id="20520776">
      <w:bodyDiv w:val="1"/>
      <w:marLeft w:val="0"/>
      <w:marRight w:val="0"/>
      <w:marTop w:val="0"/>
      <w:marBottom w:val="0"/>
      <w:divBdr>
        <w:top w:val="none" w:sz="0" w:space="0" w:color="auto"/>
        <w:left w:val="none" w:sz="0" w:space="0" w:color="auto"/>
        <w:bottom w:val="none" w:sz="0" w:space="0" w:color="auto"/>
        <w:right w:val="none" w:sz="0" w:space="0" w:color="auto"/>
      </w:divBdr>
    </w:div>
    <w:div w:id="21905285">
      <w:bodyDiv w:val="1"/>
      <w:marLeft w:val="0"/>
      <w:marRight w:val="0"/>
      <w:marTop w:val="0"/>
      <w:marBottom w:val="0"/>
      <w:divBdr>
        <w:top w:val="none" w:sz="0" w:space="0" w:color="auto"/>
        <w:left w:val="none" w:sz="0" w:space="0" w:color="auto"/>
        <w:bottom w:val="none" w:sz="0" w:space="0" w:color="auto"/>
        <w:right w:val="none" w:sz="0" w:space="0" w:color="auto"/>
      </w:divBdr>
    </w:div>
    <w:div w:id="26953412">
      <w:bodyDiv w:val="1"/>
      <w:marLeft w:val="0"/>
      <w:marRight w:val="0"/>
      <w:marTop w:val="0"/>
      <w:marBottom w:val="0"/>
      <w:divBdr>
        <w:top w:val="none" w:sz="0" w:space="0" w:color="auto"/>
        <w:left w:val="none" w:sz="0" w:space="0" w:color="auto"/>
        <w:bottom w:val="none" w:sz="0" w:space="0" w:color="auto"/>
        <w:right w:val="none" w:sz="0" w:space="0" w:color="auto"/>
      </w:divBdr>
    </w:div>
    <w:div w:id="27688510">
      <w:bodyDiv w:val="1"/>
      <w:marLeft w:val="0"/>
      <w:marRight w:val="0"/>
      <w:marTop w:val="0"/>
      <w:marBottom w:val="0"/>
      <w:divBdr>
        <w:top w:val="none" w:sz="0" w:space="0" w:color="auto"/>
        <w:left w:val="none" w:sz="0" w:space="0" w:color="auto"/>
        <w:bottom w:val="none" w:sz="0" w:space="0" w:color="auto"/>
        <w:right w:val="none" w:sz="0" w:space="0" w:color="auto"/>
      </w:divBdr>
    </w:div>
    <w:div w:id="30111544">
      <w:bodyDiv w:val="1"/>
      <w:marLeft w:val="0"/>
      <w:marRight w:val="0"/>
      <w:marTop w:val="0"/>
      <w:marBottom w:val="0"/>
      <w:divBdr>
        <w:top w:val="none" w:sz="0" w:space="0" w:color="auto"/>
        <w:left w:val="none" w:sz="0" w:space="0" w:color="auto"/>
        <w:bottom w:val="none" w:sz="0" w:space="0" w:color="auto"/>
        <w:right w:val="none" w:sz="0" w:space="0" w:color="auto"/>
      </w:divBdr>
    </w:div>
    <w:div w:id="46269443">
      <w:bodyDiv w:val="1"/>
      <w:marLeft w:val="0"/>
      <w:marRight w:val="0"/>
      <w:marTop w:val="0"/>
      <w:marBottom w:val="0"/>
      <w:divBdr>
        <w:top w:val="none" w:sz="0" w:space="0" w:color="auto"/>
        <w:left w:val="none" w:sz="0" w:space="0" w:color="auto"/>
        <w:bottom w:val="none" w:sz="0" w:space="0" w:color="auto"/>
        <w:right w:val="none" w:sz="0" w:space="0" w:color="auto"/>
      </w:divBdr>
    </w:div>
    <w:div w:id="50929276">
      <w:bodyDiv w:val="1"/>
      <w:marLeft w:val="0"/>
      <w:marRight w:val="0"/>
      <w:marTop w:val="0"/>
      <w:marBottom w:val="0"/>
      <w:divBdr>
        <w:top w:val="none" w:sz="0" w:space="0" w:color="auto"/>
        <w:left w:val="none" w:sz="0" w:space="0" w:color="auto"/>
        <w:bottom w:val="none" w:sz="0" w:space="0" w:color="auto"/>
        <w:right w:val="none" w:sz="0" w:space="0" w:color="auto"/>
      </w:divBdr>
    </w:div>
    <w:div w:id="62260126">
      <w:bodyDiv w:val="1"/>
      <w:marLeft w:val="0"/>
      <w:marRight w:val="0"/>
      <w:marTop w:val="0"/>
      <w:marBottom w:val="0"/>
      <w:divBdr>
        <w:top w:val="none" w:sz="0" w:space="0" w:color="auto"/>
        <w:left w:val="none" w:sz="0" w:space="0" w:color="auto"/>
        <w:bottom w:val="none" w:sz="0" w:space="0" w:color="auto"/>
        <w:right w:val="none" w:sz="0" w:space="0" w:color="auto"/>
      </w:divBdr>
    </w:div>
    <w:div w:id="72707658">
      <w:bodyDiv w:val="1"/>
      <w:marLeft w:val="0"/>
      <w:marRight w:val="0"/>
      <w:marTop w:val="0"/>
      <w:marBottom w:val="0"/>
      <w:divBdr>
        <w:top w:val="none" w:sz="0" w:space="0" w:color="auto"/>
        <w:left w:val="none" w:sz="0" w:space="0" w:color="auto"/>
        <w:bottom w:val="none" w:sz="0" w:space="0" w:color="auto"/>
        <w:right w:val="none" w:sz="0" w:space="0" w:color="auto"/>
      </w:divBdr>
    </w:div>
    <w:div w:id="74742080">
      <w:bodyDiv w:val="1"/>
      <w:marLeft w:val="0"/>
      <w:marRight w:val="0"/>
      <w:marTop w:val="0"/>
      <w:marBottom w:val="0"/>
      <w:divBdr>
        <w:top w:val="none" w:sz="0" w:space="0" w:color="auto"/>
        <w:left w:val="none" w:sz="0" w:space="0" w:color="auto"/>
        <w:bottom w:val="none" w:sz="0" w:space="0" w:color="auto"/>
        <w:right w:val="none" w:sz="0" w:space="0" w:color="auto"/>
      </w:divBdr>
    </w:div>
    <w:div w:id="80611615">
      <w:bodyDiv w:val="1"/>
      <w:marLeft w:val="0"/>
      <w:marRight w:val="0"/>
      <w:marTop w:val="0"/>
      <w:marBottom w:val="0"/>
      <w:divBdr>
        <w:top w:val="none" w:sz="0" w:space="0" w:color="auto"/>
        <w:left w:val="none" w:sz="0" w:space="0" w:color="auto"/>
        <w:bottom w:val="none" w:sz="0" w:space="0" w:color="auto"/>
        <w:right w:val="none" w:sz="0" w:space="0" w:color="auto"/>
      </w:divBdr>
    </w:div>
    <w:div w:id="80612314">
      <w:bodyDiv w:val="1"/>
      <w:marLeft w:val="0"/>
      <w:marRight w:val="0"/>
      <w:marTop w:val="0"/>
      <w:marBottom w:val="0"/>
      <w:divBdr>
        <w:top w:val="none" w:sz="0" w:space="0" w:color="auto"/>
        <w:left w:val="none" w:sz="0" w:space="0" w:color="auto"/>
        <w:bottom w:val="none" w:sz="0" w:space="0" w:color="auto"/>
        <w:right w:val="none" w:sz="0" w:space="0" w:color="auto"/>
      </w:divBdr>
    </w:div>
    <w:div w:id="90393161">
      <w:bodyDiv w:val="1"/>
      <w:marLeft w:val="0"/>
      <w:marRight w:val="0"/>
      <w:marTop w:val="0"/>
      <w:marBottom w:val="0"/>
      <w:divBdr>
        <w:top w:val="none" w:sz="0" w:space="0" w:color="auto"/>
        <w:left w:val="none" w:sz="0" w:space="0" w:color="auto"/>
        <w:bottom w:val="none" w:sz="0" w:space="0" w:color="auto"/>
        <w:right w:val="none" w:sz="0" w:space="0" w:color="auto"/>
      </w:divBdr>
    </w:div>
    <w:div w:id="99959879">
      <w:bodyDiv w:val="1"/>
      <w:marLeft w:val="0"/>
      <w:marRight w:val="0"/>
      <w:marTop w:val="0"/>
      <w:marBottom w:val="0"/>
      <w:divBdr>
        <w:top w:val="none" w:sz="0" w:space="0" w:color="auto"/>
        <w:left w:val="none" w:sz="0" w:space="0" w:color="auto"/>
        <w:bottom w:val="none" w:sz="0" w:space="0" w:color="auto"/>
        <w:right w:val="none" w:sz="0" w:space="0" w:color="auto"/>
      </w:divBdr>
    </w:div>
    <w:div w:id="114835013">
      <w:bodyDiv w:val="1"/>
      <w:marLeft w:val="0"/>
      <w:marRight w:val="0"/>
      <w:marTop w:val="0"/>
      <w:marBottom w:val="0"/>
      <w:divBdr>
        <w:top w:val="none" w:sz="0" w:space="0" w:color="auto"/>
        <w:left w:val="none" w:sz="0" w:space="0" w:color="auto"/>
        <w:bottom w:val="none" w:sz="0" w:space="0" w:color="auto"/>
        <w:right w:val="none" w:sz="0" w:space="0" w:color="auto"/>
      </w:divBdr>
    </w:div>
    <w:div w:id="137891801">
      <w:bodyDiv w:val="1"/>
      <w:marLeft w:val="0"/>
      <w:marRight w:val="0"/>
      <w:marTop w:val="0"/>
      <w:marBottom w:val="0"/>
      <w:divBdr>
        <w:top w:val="none" w:sz="0" w:space="0" w:color="auto"/>
        <w:left w:val="none" w:sz="0" w:space="0" w:color="auto"/>
        <w:bottom w:val="none" w:sz="0" w:space="0" w:color="auto"/>
        <w:right w:val="none" w:sz="0" w:space="0" w:color="auto"/>
      </w:divBdr>
    </w:div>
    <w:div w:id="168764466">
      <w:bodyDiv w:val="1"/>
      <w:marLeft w:val="0"/>
      <w:marRight w:val="0"/>
      <w:marTop w:val="0"/>
      <w:marBottom w:val="0"/>
      <w:divBdr>
        <w:top w:val="none" w:sz="0" w:space="0" w:color="auto"/>
        <w:left w:val="none" w:sz="0" w:space="0" w:color="auto"/>
        <w:bottom w:val="none" w:sz="0" w:space="0" w:color="auto"/>
        <w:right w:val="none" w:sz="0" w:space="0" w:color="auto"/>
      </w:divBdr>
    </w:div>
    <w:div w:id="170800414">
      <w:bodyDiv w:val="1"/>
      <w:marLeft w:val="0"/>
      <w:marRight w:val="0"/>
      <w:marTop w:val="0"/>
      <w:marBottom w:val="0"/>
      <w:divBdr>
        <w:top w:val="none" w:sz="0" w:space="0" w:color="auto"/>
        <w:left w:val="none" w:sz="0" w:space="0" w:color="auto"/>
        <w:bottom w:val="none" w:sz="0" w:space="0" w:color="auto"/>
        <w:right w:val="none" w:sz="0" w:space="0" w:color="auto"/>
      </w:divBdr>
    </w:div>
    <w:div w:id="173805886">
      <w:bodyDiv w:val="1"/>
      <w:marLeft w:val="0"/>
      <w:marRight w:val="0"/>
      <w:marTop w:val="0"/>
      <w:marBottom w:val="0"/>
      <w:divBdr>
        <w:top w:val="none" w:sz="0" w:space="0" w:color="auto"/>
        <w:left w:val="none" w:sz="0" w:space="0" w:color="auto"/>
        <w:bottom w:val="none" w:sz="0" w:space="0" w:color="auto"/>
        <w:right w:val="none" w:sz="0" w:space="0" w:color="auto"/>
      </w:divBdr>
    </w:div>
    <w:div w:id="180320105">
      <w:bodyDiv w:val="1"/>
      <w:marLeft w:val="0"/>
      <w:marRight w:val="0"/>
      <w:marTop w:val="0"/>
      <w:marBottom w:val="0"/>
      <w:divBdr>
        <w:top w:val="none" w:sz="0" w:space="0" w:color="auto"/>
        <w:left w:val="none" w:sz="0" w:space="0" w:color="auto"/>
        <w:bottom w:val="none" w:sz="0" w:space="0" w:color="auto"/>
        <w:right w:val="none" w:sz="0" w:space="0" w:color="auto"/>
      </w:divBdr>
    </w:div>
    <w:div w:id="196504454">
      <w:bodyDiv w:val="1"/>
      <w:marLeft w:val="0"/>
      <w:marRight w:val="0"/>
      <w:marTop w:val="0"/>
      <w:marBottom w:val="0"/>
      <w:divBdr>
        <w:top w:val="none" w:sz="0" w:space="0" w:color="auto"/>
        <w:left w:val="none" w:sz="0" w:space="0" w:color="auto"/>
        <w:bottom w:val="none" w:sz="0" w:space="0" w:color="auto"/>
        <w:right w:val="none" w:sz="0" w:space="0" w:color="auto"/>
      </w:divBdr>
    </w:div>
    <w:div w:id="219555385">
      <w:bodyDiv w:val="1"/>
      <w:marLeft w:val="0"/>
      <w:marRight w:val="0"/>
      <w:marTop w:val="0"/>
      <w:marBottom w:val="0"/>
      <w:divBdr>
        <w:top w:val="none" w:sz="0" w:space="0" w:color="auto"/>
        <w:left w:val="none" w:sz="0" w:space="0" w:color="auto"/>
        <w:bottom w:val="none" w:sz="0" w:space="0" w:color="auto"/>
        <w:right w:val="none" w:sz="0" w:space="0" w:color="auto"/>
      </w:divBdr>
    </w:div>
    <w:div w:id="234898162">
      <w:bodyDiv w:val="1"/>
      <w:marLeft w:val="0"/>
      <w:marRight w:val="0"/>
      <w:marTop w:val="0"/>
      <w:marBottom w:val="0"/>
      <w:divBdr>
        <w:top w:val="none" w:sz="0" w:space="0" w:color="auto"/>
        <w:left w:val="none" w:sz="0" w:space="0" w:color="auto"/>
        <w:bottom w:val="none" w:sz="0" w:space="0" w:color="auto"/>
        <w:right w:val="none" w:sz="0" w:space="0" w:color="auto"/>
      </w:divBdr>
    </w:div>
    <w:div w:id="247034976">
      <w:bodyDiv w:val="1"/>
      <w:marLeft w:val="0"/>
      <w:marRight w:val="0"/>
      <w:marTop w:val="0"/>
      <w:marBottom w:val="0"/>
      <w:divBdr>
        <w:top w:val="none" w:sz="0" w:space="0" w:color="auto"/>
        <w:left w:val="none" w:sz="0" w:space="0" w:color="auto"/>
        <w:bottom w:val="none" w:sz="0" w:space="0" w:color="auto"/>
        <w:right w:val="none" w:sz="0" w:space="0" w:color="auto"/>
      </w:divBdr>
    </w:div>
    <w:div w:id="254705494">
      <w:bodyDiv w:val="1"/>
      <w:marLeft w:val="0"/>
      <w:marRight w:val="0"/>
      <w:marTop w:val="0"/>
      <w:marBottom w:val="0"/>
      <w:divBdr>
        <w:top w:val="none" w:sz="0" w:space="0" w:color="auto"/>
        <w:left w:val="none" w:sz="0" w:space="0" w:color="auto"/>
        <w:bottom w:val="none" w:sz="0" w:space="0" w:color="auto"/>
        <w:right w:val="none" w:sz="0" w:space="0" w:color="auto"/>
      </w:divBdr>
    </w:div>
    <w:div w:id="276447204">
      <w:bodyDiv w:val="1"/>
      <w:marLeft w:val="0"/>
      <w:marRight w:val="0"/>
      <w:marTop w:val="0"/>
      <w:marBottom w:val="0"/>
      <w:divBdr>
        <w:top w:val="none" w:sz="0" w:space="0" w:color="auto"/>
        <w:left w:val="none" w:sz="0" w:space="0" w:color="auto"/>
        <w:bottom w:val="none" w:sz="0" w:space="0" w:color="auto"/>
        <w:right w:val="none" w:sz="0" w:space="0" w:color="auto"/>
      </w:divBdr>
    </w:div>
    <w:div w:id="281544493">
      <w:bodyDiv w:val="1"/>
      <w:marLeft w:val="0"/>
      <w:marRight w:val="0"/>
      <w:marTop w:val="0"/>
      <w:marBottom w:val="0"/>
      <w:divBdr>
        <w:top w:val="none" w:sz="0" w:space="0" w:color="auto"/>
        <w:left w:val="none" w:sz="0" w:space="0" w:color="auto"/>
        <w:bottom w:val="none" w:sz="0" w:space="0" w:color="auto"/>
        <w:right w:val="none" w:sz="0" w:space="0" w:color="auto"/>
      </w:divBdr>
    </w:div>
    <w:div w:id="297805546">
      <w:bodyDiv w:val="1"/>
      <w:marLeft w:val="0"/>
      <w:marRight w:val="0"/>
      <w:marTop w:val="0"/>
      <w:marBottom w:val="0"/>
      <w:divBdr>
        <w:top w:val="none" w:sz="0" w:space="0" w:color="auto"/>
        <w:left w:val="none" w:sz="0" w:space="0" w:color="auto"/>
        <w:bottom w:val="none" w:sz="0" w:space="0" w:color="auto"/>
        <w:right w:val="none" w:sz="0" w:space="0" w:color="auto"/>
      </w:divBdr>
    </w:div>
    <w:div w:id="300579608">
      <w:bodyDiv w:val="1"/>
      <w:marLeft w:val="0"/>
      <w:marRight w:val="0"/>
      <w:marTop w:val="0"/>
      <w:marBottom w:val="0"/>
      <w:divBdr>
        <w:top w:val="none" w:sz="0" w:space="0" w:color="auto"/>
        <w:left w:val="none" w:sz="0" w:space="0" w:color="auto"/>
        <w:bottom w:val="none" w:sz="0" w:space="0" w:color="auto"/>
        <w:right w:val="none" w:sz="0" w:space="0" w:color="auto"/>
      </w:divBdr>
    </w:div>
    <w:div w:id="303394722">
      <w:bodyDiv w:val="1"/>
      <w:marLeft w:val="0"/>
      <w:marRight w:val="0"/>
      <w:marTop w:val="0"/>
      <w:marBottom w:val="0"/>
      <w:divBdr>
        <w:top w:val="none" w:sz="0" w:space="0" w:color="auto"/>
        <w:left w:val="none" w:sz="0" w:space="0" w:color="auto"/>
        <w:bottom w:val="none" w:sz="0" w:space="0" w:color="auto"/>
        <w:right w:val="none" w:sz="0" w:space="0" w:color="auto"/>
      </w:divBdr>
    </w:div>
    <w:div w:id="305404727">
      <w:bodyDiv w:val="1"/>
      <w:marLeft w:val="0"/>
      <w:marRight w:val="0"/>
      <w:marTop w:val="0"/>
      <w:marBottom w:val="0"/>
      <w:divBdr>
        <w:top w:val="none" w:sz="0" w:space="0" w:color="auto"/>
        <w:left w:val="none" w:sz="0" w:space="0" w:color="auto"/>
        <w:bottom w:val="none" w:sz="0" w:space="0" w:color="auto"/>
        <w:right w:val="none" w:sz="0" w:space="0" w:color="auto"/>
      </w:divBdr>
    </w:div>
    <w:div w:id="306011415">
      <w:bodyDiv w:val="1"/>
      <w:marLeft w:val="0"/>
      <w:marRight w:val="0"/>
      <w:marTop w:val="0"/>
      <w:marBottom w:val="0"/>
      <w:divBdr>
        <w:top w:val="none" w:sz="0" w:space="0" w:color="auto"/>
        <w:left w:val="none" w:sz="0" w:space="0" w:color="auto"/>
        <w:bottom w:val="none" w:sz="0" w:space="0" w:color="auto"/>
        <w:right w:val="none" w:sz="0" w:space="0" w:color="auto"/>
      </w:divBdr>
    </w:div>
    <w:div w:id="306713906">
      <w:bodyDiv w:val="1"/>
      <w:marLeft w:val="0"/>
      <w:marRight w:val="0"/>
      <w:marTop w:val="0"/>
      <w:marBottom w:val="0"/>
      <w:divBdr>
        <w:top w:val="none" w:sz="0" w:space="0" w:color="auto"/>
        <w:left w:val="none" w:sz="0" w:space="0" w:color="auto"/>
        <w:bottom w:val="none" w:sz="0" w:space="0" w:color="auto"/>
        <w:right w:val="none" w:sz="0" w:space="0" w:color="auto"/>
      </w:divBdr>
    </w:div>
    <w:div w:id="312954544">
      <w:bodyDiv w:val="1"/>
      <w:marLeft w:val="0"/>
      <w:marRight w:val="0"/>
      <w:marTop w:val="0"/>
      <w:marBottom w:val="0"/>
      <w:divBdr>
        <w:top w:val="none" w:sz="0" w:space="0" w:color="auto"/>
        <w:left w:val="none" w:sz="0" w:space="0" w:color="auto"/>
        <w:bottom w:val="none" w:sz="0" w:space="0" w:color="auto"/>
        <w:right w:val="none" w:sz="0" w:space="0" w:color="auto"/>
      </w:divBdr>
    </w:div>
    <w:div w:id="322054648">
      <w:bodyDiv w:val="1"/>
      <w:marLeft w:val="0"/>
      <w:marRight w:val="0"/>
      <w:marTop w:val="0"/>
      <w:marBottom w:val="0"/>
      <w:divBdr>
        <w:top w:val="none" w:sz="0" w:space="0" w:color="auto"/>
        <w:left w:val="none" w:sz="0" w:space="0" w:color="auto"/>
        <w:bottom w:val="none" w:sz="0" w:space="0" w:color="auto"/>
        <w:right w:val="none" w:sz="0" w:space="0" w:color="auto"/>
      </w:divBdr>
    </w:div>
    <w:div w:id="335767731">
      <w:bodyDiv w:val="1"/>
      <w:marLeft w:val="0"/>
      <w:marRight w:val="0"/>
      <w:marTop w:val="0"/>
      <w:marBottom w:val="0"/>
      <w:divBdr>
        <w:top w:val="none" w:sz="0" w:space="0" w:color="auto"/>
        <w:left w:val="none" w:sz="0" w:space="0" w:color="auto"/>
        <w:bottom w:val="none" w:sz="0" w:space="0" w:color="auto"/>
        <w:right w:val="none" w:sz="0" w:space="0" w:color="auto"/>
      </w:divBdr>
    </w:div>
    <w:div w:id="339623591">
      <w:bodyDiv w:val="1"/>
      <w:marLeft w:val="0"/>
      <w:marRight w:val="0"/>
      <w:marTop w:val="0"/>
      <w:marBottom w:val="0"/>
      <w:divBdr>
        <w:top w:val="none" w:sz="0" w:space="0" w:color="auto"/>
        <w:left w:val="none" w:sz="0" w:space="0" w:color="auto"/>
        <w:bottom w:val="none" w:sz="0" w:space="0" w:color="auto"/>
        <w:right w:val="none" w:sz="0" w:space="0" w:color="auto"/>
      </w:divBdr>
    </w:div>
    <w:div w:id="346951074">
      <w:bodyDiv w:val="1"/>
      <w:marLeft w:val="0"/>
      <w:marRight w:val="0"/>
      <w:marTop w:val="0"/>
      <w:marBottom w:val="0"/>
      <w:divBdr>
        <w:top w:val="none" w:sz="0" w:space="0" w:color="auto"/>
        <w:left w:val="none" w:sz="0" w:space="0" w:color="auto"/>
        <w:bottom w:val="none" w:sz="0" w:space="0" w:color="auto"/>
        <w:right w:val="none" w:sz="0" w:space="0" w:color="auto"/>
      </w:divBdr>
    </w:div>
    <w:div w:id="368070729">
      <w:bodyDiv w:val="1"/>
      <w:marLeft w:val="0"/>
      <w:marRight w:val="0"/>
      <w:marTop w:val="0"/>
      <w:marBottom w:val="0"/>
      <w:divBdr>
        <w:top w:val="none" w:sz="0" w:space="0" w:color="auto"/>
        <w:left w:val="none" w:sz="0" w:space="0" w:color="auto"/>
        <w:bottom w:val="none" w:sz="0" w:space="0" w:color="auto"/>
        <w:right w:val="none" w:sz="0" w:space="0" w:color="auto"/>
      </w:divBdr>
    </w:div>
    <w:div w:id="383022920">
      <w:bodyDiv w:val="1"/>
      <w:marLeft w:val="0"/>
      <w:marRight w:val="0"/>
      <w:marTop w:val="0"/>
      <w:marBottom w:val="0"/>
      <w:divBdr>
        <w:top w:val="none" w:sz="0" w:space="0" w:color="auto"/>
        <w:left w:val="none" w:sz="0" w:space="0" w:color="auto"/>
        <w:bottom w:val="none" w:sz="0" w:space="0" w:color="auto"/>
        <w:right w:val="none" w:sz="0" w:space="0" w:color="auto"/>
      </w:divBdr>
    </w:div>
    <w:div w:id="393084937">
      <w:bodyDiv w:val="1"/>
      <w:marLeft w:val="0"/>
      <w:marRight w:val="0"/>
      <w:marTop w:val="0"/>
      <w:marBottom w:val="0"/>
      <w:divBdr>
        <w:top w:val="none" w:sz="0" w:space="0" w:color="auto"/>
        <w:left w:val="none" w:sz="0" w:space="0" w:color="auto"/>
        <w:bottom w:val="none" w:sz="0" w:space="0" w:color="auto"/>
        <w:right w:val="none" w:sz="0" w:space="0" w:color="auto"/>
      </w:divBdr>
    </w:div>
    <w:div w:id="395472981">
      <w:bodyDiv w:val="1"/>
      <w:marLeft w:val="0"/>
      <w:marRight w:val="0"/>
      <w:marTop w:val="0"/>
      <w:marBottom w:val="0"/>
      <w:divBdr>
        <w:top w:val="none" w:sz="0" w:space="0" w:color="auto"/>
        <w:left w:val="none" w:sz="0" w:space="0" w:color="auto"/>
        <w:bottom w:val="none" w:sz="0" w:space="0" w:color="auto"/>
        <w:right w:val="none" w:sz="0" w:space="0" w:color="auto"/>
      </w:divBdr>
    </w:div>
    <w:div w:id="397485774">
      <w:bodyDiv w:val="1"/>
      <w:marLeft w:val="0"/>
      <w:marRight w:val="0"/>
      <w:marTop w:val="0"/>
      <w:marBottom w:val="0"/>
      <w:divBdr>
        <w:top w:val="none" w:sz="0" w:space="0" w:color="auto"/>
        <w:left w:val="none" w:sz="0" w:space="0" w:color="auto"/>
        <w:bottom w:val="none" w:sz="0" w:space="0" w:color="auto"/>
        <w:right w:val="none" w:sz="0" w:space="0" w:color="auto"/>
      </w:divBdr>
    </w:div>
    <w:div w:id="413161553">
      <w:bodyDiv w:val="1"/>
      <w:marLeft w:val="0"/>
      <w:marRight w:val="0"/>
      <w:marTop w:val="0"/>
      <w:marBottom w:val="0"/>
      <w:divBdr>
        <w:top w:val="none" w:sz="0" w:space="0" w:color="auto"/>
        <w:left w:val="none" w:sz="0" w:space="0" w:color="auto"/>
        <w:bottom w:val="none" w:sz="0" w:space="0" w:color="auto"/>
        <w:right w:val="none" w:sz="0" w:space="0" w:color="auto"/>
      </w:divBdr>
    </w:div>
    <w:div w:id="416169756">
      <w:bodyDiv w:val="1"/>
      <w:marLeft w:val="0"/>
      <w:marRight w:val="0"/>
      <w:marTop w:val="0"/>
      <w:marBottom w:val="0"/>
      <w:divBdr>
        <w:top w:val="none" w:sz="0" w:space="0" w:color="auto"/>
        <w:left w:val="none" w:sz="0" w:space="0" w:color="auto"/>
        <w:bottom w:val="none" w:sz="0" w:space="0" w:color="auto"/>
        <w:right w:val="none" w:sz="0" w:space="0" w:color="auto"/>
      </w:divBdr>
    </w:div>
    <w:div w:id="422454402">
      <w:bodyDiv w:val="1"/>
      <w:marLeft w:val="0"/>
      <w:marRight w:val="0"/>
      <w:marTop w:val="0"/>
      <w:marBottom w:val="0"/>
      <w:divBdr>
        <w:top w:val="none" w:sz="0" w:space="0" w:color="auto"/>
        <w:left w:val="none" w:sz="0" w:space="0" w:color="auto"/>
        <w:bottom w:val="none" w:sz="0" w:space="0" w:color="auto"/>
        <w:right w:val="none" w:sz="0" w:space="0" w:color="auto"/>
      </w:divBdr>
    </w:div>
    <w:div w:id="422577219">
      <w:bodyDiv w:val="1"/>
      <w:marLeft w:val="0"/>
      <w:marRight w:val="0"/>
      <w:marTop w:val="0"/>
      <w:marBottom w:val="0"/>
      <w:divBdr>
        <w:top w:val="none" w:sz="0" w:space="0" w:color="auto"/>
        <w:left w:val="none" w:sz="0" w:space="0" w:color="auto"/>
        <w:bottom w:val="none" w:sz="0" w:space="0" w:color="auto"/>
        <w:right w:val="none" w:sz="0" w:space="0" w:color="auto"/>
      </w:divBdr>
    </w:div>
    <w:div w:id="428736811">
      <w:bodyDiv w:val="1"/>
      <w:marLeft w:val="0"/>
      <w:marRight w:val="0"/>
      <w:marTop w:val="0"/>
      <w:marBottom w:val="0"/>
      <w:divBdr>
        <w:top w:val="none" w:sz="0" w:space="0" w:color="auto"/>
        <w:left w:val="none" w:sz="0" w:space="0" w:color="auto"/>
        <w:bottom w:val="none" w:sz="0" w:space="0" w:color="auto"/>
        <w:right w:val="none" w:sz="0" w:space="0" w:color="auto"/>
      </w:divBdr>
    </w:div>
    <w:div w:id="446045237">
      <w:bodyDiv w:val="1"/>
      <w:marLeft w:val="0"/>
      <w:marRight w:val="0"/>
      <w:marTop w:val="0"/>
      <w:marBottom w:val="0"/>
      <w:divBdr>
        <w:top w:val="none" w:sz="0" w:space="0" w:color="auto"/>
        <w:left w:val="none" w:sz="0" w:space="0" w:color="auto"/>
        <w:bottom w:val="none" w:sz="0" w:space="0" w:color="auto"/>
        <w:right w:val="none" w:sz="0" w:space="0" w:color="auto"/>
      </w:divBdr>
    </w:div>
    <w:div w:id="476336503">
      <w:bodyDiv w:val="1"/>
      <w:marLeft w:val="0"/>
      <w:marRight w:val="0"/>
      <w:marTop w:val="0"/>
      <w:marBottom w:val="0"/>
      <w:divBdr>
        <w:top w:val="none" w:sz="0" w:space="0" w:color="auto"/>
        <w:left w:val="none" w:sz="0" w:space="0" w:color="auto"/>
        <w:bottom w:val="none" w:sz="0" w:space="0" w:color="auto"/>
        <w:right w:val="none" w:sz="0" w:space="0" w:color="auto"/>
      </w:divBdr>
    </w:div>
    <w:div w:id="491022286">
      <w:bodyDiv w:val="1"/>
      <w:marLeft w:val="0"/>
      <w:marRight w:val="0"/>
      <w:marTop w:val="0"/>
      <w:marBottom w:val="0"/>
      <w:divBdr>
        <w:top w:val="none" w:sz="0" w:space="0" w:color="auto"/>
        <w:left w:val="none" w:sz="0" w:space="0" w:color="auto"/>
        <w:bottom w:val="none" w:sz="0" w:space="0" w:color="auto"/>
        <w:right w:val="none" w:sz="0" w:space="0" w:color="auto"/>
      </w:divBdr>
    </w:div>
    <w:div w:id="497768315">
      <w:bodyDiv w:val="1"/>
      <w:marLeft w:val="0"/>
      <w:marRight w:val="0"/>
      <w:marTop w:val="0"/>
      <w:marBottom w:val="0"/>
      <w:divBdr>
        <w:top w:val="none" w:sz="0" w:space="0" w:color="auto"/>
        <w:left w:val="none" w:sz="0" w:space="0" w:color="auto"/>
        <w:bottom w:val="none" w:sz="0" w:space="0" w:color="auto"/>
        <w:right w:val="none" w:sz="0" w:space="0" w:color="auto"/>
      </w:divBdr>
    </w:div>
    <w:div w:id="499085722">
      <w:bodyDiv w:val="1"/>
      <w:marLeft w:val="0"/>
      <w:marRight w:val="0"/>
      <w:marTop w:val="0"/>
      <w:marBottom w:val="0"/>
      <w:divBdr>
        <w:top w:val="none" w:sz="0" w:space="0" w:color="auto"/>
        <w:left w:val="none" w:sz="0" w:space="0" w:color="auto"/>
        <w:bottom w:val="none" w:sz="0" w:space="0" w:color="auto"/>
        <w:right w:val="none" w:sz="0" w:space="0" w:color="auto"/>
      </w:divBdr>
    </w:div>
    <w:div w:id="511069187">
      <w:bodyDiv w:val="1"/>
      <w:marLeft w:val="0"/>
      <w:marRight w:val="0"/>
      <w:marTop w:val="0"/>
      <w:marBottom w:val="0"/>
      <w:divBdr>
        <w:top w:val="none" w:sz="0" w:space="0" w:color="auto"/>
        <w:left w:val="none" w:sz="0" w:space="0" w:color="auto"/>
        <w:bottom w:val="none" w:sz="0" w:space="0" w:color="auto"/>
        <w:right w:val="none" w:sz="0" w:space="0" w:color="auto"/>
      </w:divBdr>
    </w:div>
    <w:div w:id="517087557">
      <w:bodyDiv w:val="1"/>
      <w:marLeft w:val="0"/>
      <w:marRight w:val="0"/>
      <w:marTop w:val="0"/>
      <w:marBottom w:val="0"/>
      <w:divBdr>
        <w:top w:val="none" w:sz="0" w:space="0" w:color="auto"/>
        <w:left w:val="none" w:sz="0" w:space="0" w:color="auto"/>
        <w:bottom w:val="none" w:sz="0" w:space="0" w:color="auto"/>
        <w:right w:val="none" w:sz="0" w:space="0" w:color="auto"/>
      </w:divBdr>
    </w:div>
    <w:div w:id="519514390">
      <w:bodyDiv w:val="1"/>
      <w:marLeft w:val="0"/>
      <w:marRight w:val="0"/>
      <w:marTop w:val="0"/>
      <w:marBottom w:val="0"/>
      <w:divBdr>
        <w:top w:val="none" w:sz="0" w:space="0" w:color="auto"/>
        <w:left w:val="none" w:sz="0" w:space="0" w:color="auto"/>
        <w:bottom w:val="none" w:sz="0" w:space="0" w:color="auto"/>
        <w:right w:val="none" w:sz="0" w:space="0" w:color="auto"/>
      </w:divBdr>
    </w:div>
    <w:div w:id="522715774">
      <w:bodyDiv w:val="1"/>
      <w:marLeft w:val="0"/>
      <w:marRight w:val="0"/>
      <w:marTop w:val="0"/>
      <w:marBottom w:val="0"/>
      <w:divBdr>
        <w:top w:val="none" w:sz="0" w:space="0" w:color="auto"/>
        <w:left w:val="none" w:sz="0" w:space="0" w:color="auto"/>
        <w:bottom w:val="none" w:sz="0" w:space="0" w:color="auto"/>
        <w:right w:val="none" w:sz="0" w:space="0" w:color="auto"/>
      </w:divBdr>
    </w:div>
    <w:div w:id="533007634">
      <w:bodyDiv w:val="1"/>
      <w:marLeft w:val="0"/>
      <w:marRight w:val="0"/>
      <w:marTop w:val="0"/>
      <w:marBottom w:val="0"/>
      <w:divBdr>
        <w:top w:val="none" w:sz="0" w:space="0" w:color="auto"/>
        <w:left w:val="none" w:sz="0" w:space="0" w:color="auto"/>
        <w:bottom w:val="none" w:sz="0" w:space="0" w:color="auto"/>
        <w:right w:val="none" w:sz="0" w:space="0" w:color="auto"/>
      </w:divBdr>
    </w:div>
    <w:div w:id="550311113">
      <w:bodyDiv w:val="1"/>
      <w:marLeft w:val="0"/>
      <w:marRight w:val="0"/>
      <w:marTop w:val="0"/>
      <w:marBottom w:val="0"/>
      <w:divBdr>
        <w:top w:val="none" w:sz="0" w:space="0" w:color="auto"/>
        <w:left w:val="none" w:sz="0" w:space="0" w:color="auto"/>
        <w:bottom w:val="none" w:sz="0" w:space="0" w:color="auto"/>
        <w:right w:val="none" w:sz="0" w:space="0" w:color="auto"/>
      </w:divBdr>
    </w:div>
    <w:div w:id="557403984">
      <w:bodyDiv w:val="1"/>
      <w:marLeft w:val="0"/>
      <w:marRight w:val="0"/>
      <w:marTop w:val="0"/>
      <w:marBottom w:val="0"/>
      <w:divBdr>
        <w:top w:val="none" w:sz="0" w:space="0" w:color="auto"/>
        <w:left w:val="none" w:sz="0" w:space="0" w:color="auto"/>
        <w:bottom w:val="none" w:sz="0" w:space="0" w:color="auto"/>
        <w:right w:val="none" w:sz="0" w:space="0" w:color="auto"/>
      </w:divBdr>
    </w:div>
    <w:div w:id="560481909">
      <w:bodyDiv w:val="1"/>
      <w:marLeft w:val="0"/>
      <w:marRight w:val="0"/>
      <w:marTop w:val="0"/>
      <w:marBottom w:val="0"/>
      <w:divBdr>
        <w:top w:val="none" w:sz="0" w:space="0" w:color="auto"/>
        <w:left w:val="none" w:sz="0" w:space="0" w:color="auto"/>
        <w:bottom w:val="none" w:sz="0" w:space="0" w:color="auto"/>
        <w:right w:val="none" w:sz="0" w:space="0" w:color="auto"/>
      </w:divBdr>
    </w:div>
    <w:div w:id="575750864">
      <w:bodyDiv w:val="1"/>
      <w:marLeft w:val="0"/>
      <w:marRight w:val="0"/>
      <w:marTop w:val="0"/>
      <w:marBottom w:val="0"/>
      <w:divBdr>
        <w:top w:val="none" w:sz="0" w:space="0" w:color="auto"/>
        <w:left w:val="none" w:sz="0" w:space="0" w:color="auto"/>
        <w:bottom w:val="none" w:sz="0" w:space="0" w:color="auto"/>
        <w:right w:val="none" w:sz="0" w:space="0" w:color="auto"/>
      </w:divBdr>
    </w:div>
    <w:div w:id="586963833">
      <w:bodyDiv w:val="1"/>
      <w:marLeft w:val="0"/>
      <w:marRight w:val="0"/>
      <w:marTop w:val="0"/>
      <w:marBottom w:val="0"/>
      <w:divBdr>
        <w:top w:val="none" w:sz="0" w:space="0" w:color="auto"/>
        <w:left w:val="none" w:sz="0" w:space="0" w:color="auto"/>
        <w:bottom w:val="none" w:sz="0" w:space="0" w:color="auto"/>
        <w:right w:val="none" w:sz="0" w:space="0" w:color="auto"/>
      </w:divBdr>
    </w:div>
    <w:div w:id="591009296">
      <w:bodyDiv w:val="1"/>
      <w:marLeft w:val="0"/>
      <w:marRight w:val="0"/>
      <w:marTop w:val="0"/>
      <w:marBottom w:val="0"/>
      <w:divBdr>
        <w:top w:val="none" w:sz="0" w:space="0" w:color="auto"/>
        <w:left w:val="none" w:sz="0" w:space="0" w:color="auto"/>
        <w:bottom w:val="none" w:sz="0" w:space="0" w:color="auto"/>
        <w:right w:val="none" w:sz="0" w:space="0" w:color="auto"/>
      </w:divBdr>
    </w:div>
    <w:div w:id="611320730">
      <w:bodyDiv w:val="1"/>
      <w:marLeft w:val="0"/>
      <w:marRight w:val="0"/>
      <w:marTop w:val="0"/>
      <w:marBottom w:val="0"/>
      <w:divBdr>
        <w:top w:val="none" w:sz="0" w:space="0" w:color="auto"/>
        <w:left w:val="none" w:sz="0" w:space="0" w:color="auto"/>
        <w:bottom w:val="none" w:sz="0" w:space="0" w:color="auto"/>
        <w:right w:val="none" w:sz="0" w:space="0" w:color="auto"/>
      </w:divBdr>
    </w:div>
    <w:div w:id="624578908">
      <w:bodyDiv w:val="1"/>
      <w:marLeft w:val="0"/>
      <w:marRight w:val="0"/>
      <w:marTop w:val="0"/>
      <w:marBottom w:val="0"/>
      <w:divBdr>
        <w:top w:val="none" w:sz="0" w:space="0" w:color="auto"/>
        <w:left w:val="none" w:sz="0" w:space="0" w:color="auto"/>
        <w:bottom w:val="none" w:sz="0" w:space="0" w:color="auto"/>
        <w:right w:val="none" w:sz="0" w:space="0" w:color="auto"/>
      </w:divBdr>
      <w:divsChild>
        <w:div w:id="156385632">
          <w:marLeft w:val="360"/>
          <w:marRight w:val="0"/>
          <w:marTop w:val="200"/>
          <w:marBottom w:val="0"/>
          <w:divBdr>
            <w:top w:val="none" w:sz="0" w:space="0" w:color="auto"/>
            <w:left w:val="none" w:sz="0" w:space="0" w:color="auto"/>
            <w:bottom w:val="none" w:sz="0" w:space="0" w:color="auto"/>
            <w:right w:val="none" w:sz="0" w:space="0" w:color="auto"/>
          </w:divBdr>
        </w:div>
      </w:divsChild>
    </w:div>
    <w:div w:id="634334197">
      <w:bodyDiv w:val="1"/>
      <w:marLeft w:val="0"/>
      <w:marRight w:val="0"/>
      <w:marTop w:val="0"/>
      <w:marBottom w:val="0"/>
      <w:divBdr>
        <w:top w:val="none" w:sz="0" w:space="0" w:color="auto"/>
        <w:left w:val="none" w:sz="0" w:space="0" w:color="auto"/>
        <w:bottom w:val="none" w:sz="0" w:space="0" w:color="auto"/>
        <w:right w:val="none" w:sz="0" w:space="0" w:color="auto"/>
      </w:divBdr>
    </w:div>
    <w:div w:id="638148027">
      <w:bodyDiv w:val="1"/>
      <w:marLeft w:val="0"/>
      <w:marRight w:val="0"/>
      <w:marTop w:val="0"/>
      <w:marBottom w:val="0"/>
      <w:divBdr>
        <w:top w:val="none" w:sz="0" w:space="0" w:color="auto"/>
        <w:left w:val="none" w:sz="0" w:space="0" w:color="auto"/>
        <w:bottom w:val="none" w:sz="0" w:space="0" w:color="auto"/>
        <w:right w:val="none" w:sz="0" w:space="0" w:color="auto"/>
      </w:divBdr>
    </w:div>
    <w:div w:id="648244090">
      <w:bodyDiv w:val="1"/>
      <w:marLeft w:val="0"/>
      <w:marRight w:val="0"/>
      <w:marTop w:val="0"/>
      <w:marBottom w:val="0"/>
      <w:divBdr>
        <w:top w:val="none" w:sz="0" w:space="0" w:color="auto"/>
        <w:left w:val="none" w:sz="0" w:space="0" w:color="auto"/>
        <w:bottom w:val="none" w:sz="0" w:space="0" w:color="auto"/>
        <w:right w:val="none" w:sz="0" w:space="0" w:color="auto"/>
      </w:divBdr>
    </w:div>
    <w:div w:id="653800876">
      <w:bodyDiv w:val="1"/>
      <w:marLeft w:val="0"/>
      <w:marRight w:val="0"/>
      <w:marTop w:val="0"/>
      <w:marBottom w:val="0"/>
      <w:divBdr>
        <w:top w:val="none" w:sz="0" w:space="0" w:color="auto"/>
        <w:left w:val="none" w:sz="0" w:space="0" w:color="auto"/>
        <w:bottom w:val="none" w:sz="0" w:space="0" w:color="auto"/>
        <w:right w:val="none" w:sz="0" w:space="0" w:color="auto"/>
      </w:divBdr>
    </w:div>
    <w:div w:id="654384642">
      <w:bodyDiv w:val="1"/>
      <w:marLeft w:val="0"/>
      <w:marRight w:val="0"/>
      <w:marTop w:val="0"/>
      <w:marBottom w:val="0"/>
      <w:divBdr>
        <w:top w:val="none" w:sz="0" w:space="0" w:color="auto"/>
        <w:left w:val="none" w:sz="0" w:space="0" w:color="auto"/>
        <w:bottom w:val="none" w:sz="0" w:space="0" w:color="auto"/>
        <w:right w:val="none" w:sz="0" w:space="0" w:color="auto"/>
      </w:divBdr>
    </w:div>
    <w:div w:id="668555761">
      <w:bodyDiv w:val="1"/>
      <w:marLeft w:val="0"/>
      <w:marRight w:val="0"/>
      <w:marTop w:val="0"/>
      <w:marBottom w:val="0"/>
      <w:divBdr>
        <w:top w:val="none" w:sz="0" w:space="0" w:color="auto"/>
        <w:left w:val="none" w:sz="0" w:space="0" w:color="auto"/>
        <w:bottom w:val="none" w:sz="0" w:space="0" w:color="auto"/>
        <w:right w:val="none" w:sz="0" w:space="0" w:color="auto"/>
      </w:divBdr>
    </w:div>
    <w:div w:id="689189207">
      <w:bodyDiv w:val="1"/>
      <w:marLeft w:val="0"/>
      <w:marRight w:val="0"/>
      <w:marTop w:val="0"/>
      <w:marBottom w:val="0"/>
      <w:divBdr>
        <w:top w:val="none" w:sz="0" w:space="0" w:color="auto"/>
        <w:left w:val="none" w:sz="0" w:space="0" w:color="auto"/>
        <w:bottom w:val="none" w:sz="0" w:space="0" w:color="auto"/>
        <w:right w:val="none" w:sz="0" w:space="0" w:color="auto"/>
      </w:divBdr>
    </w:div>
    <w:div w:id="694767866">
      <w:bodyDiv w:val="1"/>
      <w:marLeft w:val="0"/>
      <w:marRight w:val="0"/>
      <w:marTop w:val="0"/>
      <w:marBottom w:val="0"/>
      <w:divBdr>
        <w:top w:val="none" w:sz="0" w:space="0" w:color="auto"/>
        <w:left w:val="none" w:sz="0" w:space="0" w:color="auto"/>
        <w:bottom w:val="none" w:sz="0" w:space="0" w:color="auto"/>
        <w:right w:val="none" w:sz="0" w:space="0" w:color="auto"/>
      </w:divBdr>
    </w:div>
    <w:div w:id="696662742">
      <w:bodyDiv w:val="1"/>
      <w:marLeft w:val="0"/>
      <w:marRight w:val="0"/>
      <w:marTop w:val="0"/>
      <w:marBottom w:val="0"/>
      <w:divBdr>
        <w:top w:val="none" w:sz="0" w:space="0" w:color="auto"/>
        <w:left w:val="none" w:sz="0" w:space="0" w:color="auto"/>
        <w:bottom w:val="none" w:sz="0" w:space="0" w:color="auto"/>
        <w:right w:val="none" w:sz="0" w:space="0" w:color="auto"/>
      </w:divBdr>
    </w:div>
    <w:div w:id="699209885">
      <w:bodyDiv w:val="1"/>
      <w:marLeft w:val="0"/>
      <w:marRight w:val="0"/>
      <w:marTop w:val="0"/>
      <w:marBottom w:val="0"/>
      <w:divBdr>
        <w:top w:val="none" w:sz="0" w:space="0" w:color="auto"/>
        <w:left w:val="none" w:sz="0" w:space="0" w:color="auto"/>
        <w:bottom w:val="none" w:sz="0" w:space="0" w:color="auto"/>
        <w:right w:val="none" w:sz="0" w:space="0" w:color="auto"/>
      </w:divBdr>
    </w:div>
    <w:div w:id="700284379">
      <w:bodyDiv w:val="1"/>
      <w:marLeft w:val="0"/>
      <w:marRight w:val="0"/>
      <w:marTop w:val="0"/>
      <w:marBottom w:val="0"/>
      <w:divBdr>
        <w:top w:val="none" w:sz="0" w:space="0" w:color="auto"/>
        <w:left w:val="none" w:sz="0" w:space="0" w:color="auto"/>
        <w:bottom w:val="none" w:sz="0" w:space="0" w:color="auto"/>
        <w:right w:val="none" w:sz="0" w:space="0" w:color="auto"/>
      </w:divBdr>
    </w:div>
    <w:div w:id="704451963">
      <w:bodyDiv w:val="1"/>
      <w:marLeft w:val="0"/>
      <w:marRight w:val="0"/>
      <w:marTop w:val="0"/>
      <w:marBottom w:val="0"/>
      <w:divBdr>
        <w:top w:val="none" w:sz="0" w:space="0" w:color="auto"/>
        <w:left w:val="none" w:sz="0" w:space="0" w:color="auto"/>
        <w:bottom w:val="none" w:sz="0" w:space="0" w:color="auto"/>
        <w:right w:val="none" w:sz="0" w:space="0" w:color="auto"/>
      </w:divBdr>
    </w:div>
    <w:div w:id="715812475">
      <w:bodyDiv w:val="1"/>
      <w:marLeft w:val="0"/>
      <w:marRight w:val="0"/>
      <w:marTop w:val="0"/>
      <w:marBottom w:val="0"/>
      <w:divBdr>
        <w:top w:val="none" w:sz="0" w:space="0" w:color="auto"/>
        <w:left w:val="none" w:sz="0" w:space="0" w:color="auto"/>
        <w:bottom w:val="none" w:sz="0" w:space="0" w:color="auto"/>
        <w:right w:val="none" w:sz="0" w:space="0" w:color="auto"/>
      </w:divBdr>
    </w:div>
    <w:div w:id="721370772">
      <w:bodyDiv w:val="1"/>
      <w:marLeft w:val="0"/>
      <w:marRight w:val="0"/>
      <w:marTop w:val="0"/>
      <w:marBottom w:val="0"/>
      <w:divBdr>
        <w:top w:val="none" w:sz="0" w:space="0" w:color="auto"/>
        <w:left w:val="none" w:sz="0" w:space="0" w:color="auto"/>
        <w:bottom w:val="none" w:sz="0" w:space="0" w:color="auto"/>
        <w:right w:val="none" w:sz="0" w:space="0" w:color="auto"/>
      </w:divBdr>
    </w:div>
    <w:div w:id="729694346">
      <w:bodyDiv w:val="1"/>
      <w:marLeft w:val="0"/>
      <w:marRight w:val="0"/>
      <w:marTop w:val="0"/>
      <w:marBottom w:val="0"/>
      <w:divBdr>
        <w:top w:val="none" w:sz="0" w:space="0" w:color="auto"/>
        <w:left w:val="none" w:sz="0" w:space="0" w:color="auto"/>
        <w:bottom w:val="none" w:sz="0" w:space="0" w:color="auto"/>
        <w:right w:val="none" w:sz="0" w:space="0" w:color="auto"/>
      </w:divBdr>
    </w:div>
    <w:div w:id="731270034">
      <w:bodyDiv w:val="1"/>
      <w:marLeft w:val="0"/>
      <w:marRight w:val="0"/>
      <w:marTop w:val="0"/>
      <w:marBottom w:val="0"/>
      <w:divBdr>
        <w:top w:val="none" w:sz="0" w:space="0" w:color="auto"/>
        <w:left w:val="none" w:sz="0" w:space="0" w:color="auto"/>
        <w:bottom w:val="none" w:sz="0" w:space="0" w:color="auto"/>
        <w:right w:val="none" w:sz="0" w:space="0" w:color="auto"/>
      </w:divBdr>
    </w:div>
    <w:div w:id="732236181">
      <w:bodyDiv w:val="1"/>
      <w:marLeft w:val="0"/>
      <w:marRight w:val="0"/>
      <w:marTop w:val="0"/>
      <w:marBottom w:val="0"/>
      <w:divBdr>
        <w:top w:val="none" w:sz="0" w:space="0" w:color="auto"/>
        <w:left w:val="none" w:sz="0" w:space="0" w:color="auto"/>
        <w:bottom w:val="none" w:sz="0" w:space="0" w:color="auto"/>
        <w:right w:val="none" w:sz="0" w:space="0" w:color="auto"/>
      </w:divBdr>
    </w:div>
    <w:div w:id="742222656">
      <w:bodyDiv w:val="1"/>
      <w:marLeft w:val="0"/>
      <w:marRight w:val="0"/>
      <w:marTop w:val="0"/>
      <w:marBottom w:val="0"/>
      <w:divBdr>
        <w:top w:val="none" w:sz="0" w:space="0" w:color="auto"/>
        <w:left w:val="none" w:sz="0" w:space="0" w:color="auto"/>
        <w:bottom w:val="none" w:sz="0" w:space="0" w:color="auto"/>
        <w:right w:val="none" w:sz="0" w:space="0" w:color="auto"/>
      </w:divBdr>
    </w:div>
    <w:div w:id="762996813">
      <w:bodyDiv w:val="1"/>
      <w:marLeft w:val="0"/>
      <w:marRight w:val="0"/>
      <w:marTop w:val="0"/>
      <w:marBottom w:val="0"/>
      <w:divBdr>
        <w:top w:val="none" w:sz="0" w:space="0" w:color="auto"/>
        <w:left w:val="none" w:sz="0" w:space="0" w:color="auto"/>
        <w:bottom w:val="none" w:sz="0" w:space="0" w:color="auto"/>
        <w:right w:val="none" w:sz="0" w:space="0" w:color="auto"/>
      </w:divBdr>
    </w:div>
    <w:div w:id="765078561">
      <w:bodyDiv w:val="1"/>
      <w:marLeft w:val="0"/>
      <w:marRight w:val="0"/>
      <w:marTop w:val="0"/>
      <w:marBottom w:val="0"/>
      <w:divBdr>
        <w:top w:val="none" w:sz="0" w:space="0" w:color="auto"/>
        <w:left w:val="none" w:sz="0" w:space="0" w:color="auto"/>
        <w:bottom w:val="none" w:sz="0" w:space="0" w:color="auto"/>
        <w:right w:val="none" w:sz="0" w:space="0" w:color="auto"/>
      </w:divBdr>
    </w:div>
    <w:div w:id="834493750">
      <w:bodyDiv w:val="1"/>
      <w:marLeft w:val="0"/>
      <w:marRight w:val="0"/>
      <w:marTop w:val="0"/>
      <w:marBottom w:val="0"/>
      <w:divBdr>
        <w:top w:val="none" w:sz="0" w:space="0" w:color="auto"/>
        <w:left w:val="none" w:sz="0" w:space="0" w:color="auto"/>
        <w:bottom w:val="none" w:sz="0" w:space="0" w:color="auto"/>
        <w:right w:val="none" w:sz="0" w:space="0" w:color="auto"/>
      </w:divBdr>
    </w:div>
    <w:div w:id="849837512">
      <w:bodyDiv w:val="1"/>
      <w:marLeft w:val="0"/>
      <w:marRight w:val="0"/>
      <w:marTop w:val="0"/>
      <w:marBottom w:val="0"/>
      <w:divBdr>
        <w:top w:val="none" w:sz="0" w:space="0" w:color="auto"/>
        <w:left w:val="none" w:sz="0" w:space="0" w:color="auto"/>
        <w:bottom w:val="none" w:sz="0" w:space="0" w:color="auto"/>
        <w:right w:val="none" w:sz="0" w:space="0" w:color="auto"/>
      </w:divBdr>
    </w:div>
    <w:div w:id="868370205">
      <w:bodyDiv w:val="1"/>
      <w:marLeft w:val="0"/>
      <w:marRight w:val="0"/>
      <w:marTop w:val="0"/>
      <w:marBottom w:val="0"/>
      <w:divBdr>
        <w:top w:val="none" w:sz="0" w:space="0" w:color="auto"/>
        <w:left w:val="none" w:sz="0" w:space="0" w:color="auto"/>
        <w:bottom w:val="none" w:sz="0" w:space="0" w:color="auto"/>
        <w:right w:val="none" w:sz="0" w:space="0" w:color="auto"/>
      </w:divBdr>
    </w:div>
    <w:div w:id="869028929">
      <w:bodyDiv w:val="1"/>
      <w:marLeft w:val="0"/>
      <w:marRight w:val="0"/>
      <w:marTop w:val="0"/>
      <w:marBottom w:val="0"/>
      <w:divBdr>
        <w:top w:val="none" w:sz="0" w:space="0" w:color="auto"/>
        <w:left w:val="none" w:sz="0" w:space="0" w:color="auto"/>
        <w:bottom w:val="none" w:sz="0" w:space="0" w:color="auto"/>
        <w:right w:val="none" w:sz="0" w:space="0" w:color="auto"/>
      </w:divBdr>
    </w:div>
    <w:div w:id="871914623">
      <w:bodyDiv w:val="1"/>
      <w:marLeft w:val="0"/>
      <w:marRight w:val="0"/>
      <w:marTop w:val="0"/>
      <w:marBottom w:val="0"/>
      <w:divBdr>
        <w:top w:val="none" w:sz="0" w:space="0" w:color="auto"/>
        <w:left w:val="none" w:sz="0" w:space="0" w:color="auto"/>
        <w:bottom w:val="none" w:sz="0" w:space="0" w:color="auto"/>
        <w:right w:val="none" w:sz="0" w:space="0" w:color="auto"/>
      </w:divBdr>
    </w:div>
    <w:div w:id="877201010">
      <w:bodyDiv w:val="1"/>
      <w:marLeft w:val="0"/>
      <w:marRight w:val="0"/>
      <w:marTop w:val="0"/>
      <w:marBottom w:val="0"/>
      <w:divBdr>
        <w:top w:val="none" w:sz="0" w:space="0" w:color="auto"/>
        <w:left w:val="none" w:sz="0" w:space="0" w:color="auto"/>
        <w:bottom w:val="none" w:sz="0" w:space="0" w:color="auto"/>
        <w:right w:val="none" w:sz="0" w:space="0" w:color="auto"/>
      </w:divBdr>
    </w:div>
    <w:div w:id="877545826">
      <w:bodyDiv w:val="1"/>
      <w:marLeft w:val="0"/>
      <w:marRight w:val="0"/>
      <w:marTop w:val="0"/>
      <w:marBottom w:val="0"/>
      <w:divBdr>
        <w:top w:val="none" w:sz="0" w:space="0" w:color="auto"/>
        <w:left w:val="none" w:sz="0" w:space="0" w:color="auto"/>
        <w:bottom w:val="none" w:sz="0" w:space="0" w:color="auto"/>
        <w:right w:val="none" w:sz="0" w:space="0" w:color="auto"/>
      </w:divBdr>
    </w:div>
    <w:div w:id="893201139">
      <w:bodyDiv w:val="1"/>
      <w:marLeft w:val="0"/>
      <w:marRight w:val="0"/>
      <w:marTop w:val="0"/>
      <w:marBottom w:val="0"/>
      <w:divBdr>
        <w:top w:val="none" w:sz="0" w:space="0" w:color="auto"/>
        <w:left w:val="none" w:sz="0" w:space="0" w:color="auto"/>
        <w:bottom w:val="none" w:sz="0" w:space="0" w:color="auto"/>
        <w:right w:val="none" w:sz="0" w:space="0" w:color="auto"/>
      </w:divBdr>
    </w:div>
    <w:div w:id="894239041">
      <w:bodyDiv w:val="1"/>
      <w:marLeft w:val="0"/>
      <w:marRight w:val="0"/>
      <w:marTop w:val="0"/>
      <w:marBottom w:val="0"/>
      <w:divBdr>
        <w:top w:val="none" w:sz="0" w:space="0" w:color="auto"/>
        <w:left w:val="none" w:sz="0" w:space="0" w:color="auto"/>
        <w:bottom w:val="none" w:sz="0" w:space="0" w:color="auto"/>
        <w:right w:val="none" w:sz="0" w:space="0" w:color="auto"/>
      </w:divBdr>
    </w:div>
    <w:div w:id="900864991">
      <w:bodyDiv w:val="1"/>
      <w:marLeft w:val="0"/>
      <w:marRight w:val="0"/>
      <w:marTop w:val="0"/>
      <w:marBottom w:val="0"/>
      <w:divBdr>
        <w:top w:val="none" w:sz="0" w:space="0" w:color="auto"/>
        <w:left w:val="none" w:sz="0" w:space="0" w:color="auto"/>
        <w:bottom w:val="none" w:sz="0" w:space="0" w:color="auto"/>
        <w:right w:val="none" w:sz="0" w:space="0" w:color="auto"/>
      </w:divBdr>
    </w:div>
    <w:div w:id="906955346">
      <w:bodyDiv w:val="1"/>
      <w:marLeft w:val="0"/>
      <w:marRight w:val="0"/>
      <w:marTop w:val="0"/>
      <w:marBottom w:val="0"/>
      <w:divBdr>
        <w:top w:val="none" w:sz="0" w:space="0" w:color="auto"/>
        <w:left w:val="none" w:sz="0" w:space="0" w:color="auto"/>
        <w:bottom w:val="none" w:sz="0" w:space="0" w:color="auto"/>
        <w:right w:val="none" w:sz="0" w:space="0" w:color="auto"/>
      </w:divBdr>
    </w:div>
    <w:div w:id="915016668">
      <w:bodyDiv w:val="1"/>
      <w:marLeft w:val="0"/>
      <w:marRight w:val="0"/>
      <w:marTop w:val="0"/>
      <w:marBottom w:val="0"/>
      <w:divBdr>
        <w:top w:val="none" w:sz="0" w:space="0" w:color="auto"/>
        <w:left w:val="none" w:sz="0" w:space="0" w:color="auto"/>
        <w:bottom w:val="none" w:sz="0" w:space="0" w:color="auto"/>
        <w:right w:val="none" w:sz="0" w:space="0" w:color="auto"/>
      </w:divBdr>
    </w:div>
    <w:div w:id="928319711">
      <w:bodyDiv w:val="1"/>
      <w:marLeft w:val="0"/>
      <w:marRight w:val="0"/>
      <w:marTop w:val="0"/>
      <w:marBottom w:val="0"/>
      <w:divBdr>
        <w:top w:val="none" w:sz="0" w:space="0" w:color="auto"/>
        <w:left w:val="none" w:sz="0" w:space="0" w:color="auto"/>
        <w:bottom w:val="none" w:sz="0" w:space="0" w:color="auto"/>
        <w:right w:val="none" w:sz="0" w:space="0" w:color="auto"/>
      </w:divBdr>
    </w:div>
    <w:div w:id="962999576">
      <w:bodyDiv w:val="1"/>
      <w:marLeft w:val="0"/>
      <w:marRight w:val="0"/>
      <w:marTop w:val="0"/>
      <w:marBottom w:val="0"/>
      <w:divBdr>
        <w:top w:val="none" w:sz="0" w:space="0" w:color="auto"/>
        <w:left w:val="none" w:sz="0" w:space="0" w:color="auto"/>
        <w:bottom w:val="none" w:sz="0" w:space="0" w:color="auto"/>
        <w:right w:val="none" w:sz="0" w:space="0" w:color="auto"/>
      </w:divBdr>
    </w:div>
    <w:div w:id="970402888">
      <w:bodyDiv w:val="1"/>
      <w:marLeft w:val="0"/>
      <w:marRight w:val="0"/>
      <w:marTop w:val="0"/>
      <w:marBottom w:val="0"/>
      <w:divBdr>
        <w:top w:val="none" w:sz="0" w:space="0" w:color="auto"/>
        <w:left w:val="none" w:sz="0" w:space="0" w:color="auto"/>
        <w:bottom w:val="none" w:sz="0" w:space="0" w:color="auto"/>
        <w:right w:val="none" w:sz="0" w:space="0" w:color="auto"/>
      </w:divBdr>
    </w:div>
    <w:div w:id="975060829">
      <w:bodyDiv w:val="1"/>
      <w:marLeft w:val="0"/>
      <w:marRight w:val="0"/>
      <w:marTop w:val="0"/>
      <w:marBottom w:val="0"/>
      <w:divBdr>
        <w:top w:val="none" w:sz="0" w:space="0" w:color="auto"/>
        <w:left w:val="none" w:sz="0" w:space="0" w:color="auto"/>
        <w:bottom w:val="none" w:sz="0" w:space="0" w:color="auto"/>
        <w:right w:val="none" w:sz="0" w:space="0" w:color="auto"/>
      </w:divBdr>
    </w:div>
    <w:div w:id="987974225">
      <w:bodyDiv w:val="1"/>
      <w:marLeft w:val="0"/>
      <w:marRight w:val="0"/>
      <w:marTop w:val="0"/>
      <w:marBottom w:val="0"/>
      <w:divBdr>
        <w:top w:val="none" w:sz="0" w:space="0" w:color="auto"/>
        <w:left w:val="none" w:sz="0" w:space="0" w:color="auto"/>
        <w:bottom w:val="none" w:sz="0" w:space="0" w:color="auto"/>
        <w:right w:val="none" w:sz="0" w:space="0" w:color="auto"/>
      </w:divBdr>
    </w:div>
    <w:div w:id="999114604">
      <w:bodyDiv w:val="1"/>
      <w:marLeft w:val="0"/>
      <w:marRight w:val="0"/>
      <w:marTop w:val="0"/>
      <w:marBottom w:val="0"/>
      <w:divBdr>
        <w:top w:val="none" w:sz="0" w:space="0" w:color="auto"/>
        <w:left w:val="none" w:sz="0" w:space="0" w:color="auto"/>
        <w:bottom w:val="none" w:sz="0" w:space="0" w:color="auto"/>
        <w:right w:val="none" w:sz="0" w:space="0" w:color="auto"/>
      </w:divBdr>
    </w:div>
    <w:div w:id="1006784888">
      <w:bodyDiv w:val="1"/>
      <w:marLeft w:val="0"/>
      <w:marRight w:val="0"/>
      <w:marTop w:val="0"/>
      <w:marBottom w:val="0"/>
      <w:divBdr>
        <w:top w:val="none" w:sz="0" w:space="0" w:color="auto"/>
        <w:left w:val="none" w:sz="0" w:space="0" w:color="auto"/>
        <w:bottom w:val="none" w:sz="0" w:space="0" w:color="auto"/>
        <w:right w:val="none" w:sz="0" w:space="0" w:color="auto"/>
      </w:divBdr>
    </w:div>
    <w:div w:id="1013724230">
      <w:bodyDiv w:val="1"/>
      <w:marLeft w:val="0"/>
      <w:marRight w:val="0"/>
      <w:marTop w:val="0"/>
      <w:marBottom w:val="0"/>
      <w:divBdr>
        <w:top w:val="none" w:sz="0" w:space="0" w:color="auto"/>
        <w:left w:val="none" w:sz="0" w:space="0" w:color="auto"/>
        <w:bottom w:val="none" w:sz="0" w:space="0" w:color="auto"/>
        <w:right w:val="none" w:sz="0" w:space="0" w:color="auto"/>
      </w:divBdr>
    </w:div>
    <w:div w:id="1016611534">
      <w:bodyDiv w:val="1"/>
      <w:marLeft w:val="0"/>
      <w:marRight w:val="0"/>
      <w:marTop w:val="0"/>
      <w:marBottom w:val="0"/>
      <w:divBdr>
        <w:top w:val="none" w:sz="0" w:space="0" w:color="auto"/>
        <w:left w:val="none" w:sz="0" w:space="0" w:color="auto"/>
        <w:bottom w:val="none" w:sz="0" w:space="0" w:color="auto"/>
        <w:right w:val="none" w:sz="0" w:space="0" w:color="auto"/>
      </w:divBdr>
    </w:div>
    <w:div w:id="1022055506">
      <w:bodyDiv w:val="1"/>
      <w:marLeft w:val="0"/>
      <w:marRight w:val="0"/>
      <w:marTop w:val="0"/>
      <w:marBottom w:val="0"/>
      <w:divBdr>
        <w:top w:val="none" w:sz="0" w:space="0" w:color="auto"/>
        <w:left w:val="none" w:sz="0" w:space="0" w:color="auto"/>
        <w:bottom w:val="none" w:sz="0" w:space="0" w:color="auto"/>
        <w:right w:val="none" w:sz="0" w:space="0" w:color="auto"/>
      </w:divBdr>
    </w:div>
    <w:div w:id="1024013866">
      <w:bodyDiv w:val="1"/>
      <w:marLeft w:val="0"/>
      <w:marRight w:val="0"/>
      <w:marTop w:val="0"/>
      <w:marBottom w:val="0"/>
      <w:divBdr>
        <w:top w:val="none" w:sz="0" w:space="0" w:color="auto"/>
        <w:left w:val="none" w:sz="0" w:space="0" w:color="auto"/>
        <w:bottom w:val="none" w:sz="0" w:space="0" w:color="auto"/>
        <w:right w:val="none" w:sz="0" w:space="0" w:color="auto"/>
      </w:divBdr>
    </w:div>
    <w:div w:id="1029182726">
      <w:bodyDiv w:val="1"/>
      <w:marLeft w:val="0"/>
      <w:marRight w:val="0"/>
      <w:marTop w:val="0"/>
      <w:marBottom w:val="0"/>
      <w:divBdr>
        <w:top w:val="none" w:sz="0" w:space="0" w:color="auto"/>
        <w:left w:val="none" w:sz="0" w:space="0" w:color="auto"/>
        <w:bottom w:val="none" w:sz="0" w:space="0" w:color="auto"/>
        <w:right w:val="none" w:sz="0" w:space="0" w:color="auto"/>
      </w:divBdr>
    </w:div>
    <w:div w:id="1037311278">
      <w:bodyDiv w:val="1"/>
      <w:marLeft w:val="0"/>
      <w:marRight w:val="0"/>
      <w:marTop w:val="0"/>
      <w:marBottom w:val="0"/>
      <w:divBdr>
        <w:top w:val="none" w:sz="0" w:space="0" w:color="auto"/>
        <w:left w:val="none" w:sz="0" w:space="0" w:color="auto"/>
        <w:bottom w:val="none" w:sz="0" w:space="0" w:color="auto"/>
        <w:right w:val="none" w:sz="0" w:space="0" w:color="auto"/>
      </w:divBdr>
    </w:div>
    <w:div w:id="1039669096">
      <w:bodyDiv w:val="1"/>
      <w:marLeft w:val="0"/>
      <w:marRight w:val="0"/>
      <w:marTop w:val="0"/>
      <w:marBottom w:val="0"/>
      <w:divBdr>
        <w:top w:val="none" w:sz="0" w:space="0" w:color="auto"/>
        <w:left w:val="none" w:sz="0" w:space="0" w:color="auto"/>
        <w:bottom w:val="none" w:sz="0" w:space="0" w:color="auto"/>
        <w:right w:val="none" w:sz="0" w:space="0" w:color="auto"/>
      </w:divBdr>
      <w:divsChild>
        <w:div w:id="1709181928">
          <w:marLeft w:val="360"/>
          <w:marRight w:val="0"/>
          <w:marTop w:val="200"/>
          <w:marBottom w:val="0"/>
          <w:divBdr>
            <w:top w:val="none" w:sz="0" w:space="0" w:color="auto"/>
            <w:left w:val="none" w:sz="0" w:space="0" w:color="auto"/>
            <w:bottom w:val="none" w:sz="0" w:space="0" w:color="auto"/>
            <w:right w:val="none" w:sz="0" w:space="0" w:color="auto"/>
          </w:divBdr>
        </w:div>
      </w:divsChild>
    </w:div>
    <w:div w:id="1041243731">
      <w:bodyDiv w:val="1"/>
      <w:marLeft w:val="0"/>
      <w:marRight w:val="0"/>
      <w:marTop w:val="0"/>
      <w:marBottom w:val="0"/>
      <w:divBdr>
        <w:top w:val="none" w:sz="0" w:space="0" w:color="auto"/>
        <w:left w:val="none" w:sz="0" w:space="0" w:color="auto"/>
        <w:bottom w:val="none" w:sz="0" w:space="0" w:color="auto"/>
        <w:right w:val="none" w:sz="0" w:space="0" w:color="auto"/>
      </w:divBdr>
    </w:div>
    <w:div w:id="1055465722">
      <w:bodyDiv w:val="1"/>
      <w:marLeft w:val="0"/>
      <w:marRight w:val="0"/>
      <w:marTop w:val="0"/>
      <w:marBottom w:val="0"/>
      <w:divBdr>
        <w:top w:val="none" w:sz="0" w:space="0" w:color="auto"/>
        <w:left w:val="none" w:sz="0" w:space="0" w:color="auto"/>
        <w:bottom w:val="none" w:sz="0" w:space="0" w:color="auto"/>
        <w:right w:val="none" w:sz="0" w:space="0" w:color="auto"/>
      </w:divBdr>
    </w:div>
    <w:div w:id="1061371249">
      <w:bodyDiv w:val="1"/>
      <w:marLeft w:val="0"/>
      <w:marRight w:val="0"/>
      <w:marTop w:val="0"/>
      <w:marBottom w:val="0"/>
      <w:divBdr>
        <w:top w:val="none" w:sz="0" w:space="0" w:color="auto"/>
        <w:left w:val="none" w:sz="0" w:space="0" w:color="auto"/>
        <w:bottom w:val="none" w:sz="0" w:space="0" w:color="auto"/>
        <w:right w:val="none" w:sz="0" w:space="0" w:color="auto"/>
      </w:divBdr>
    </w:div>
    <w:div w:id="1082996080">
      <w:bodyDiv w:val="1"/>
      <w:marLeft w:val="0"/>
      <w:marRight w:val="0"/>
      <w:marTop w:val="0"/>
      <w:marBottom w:val="0"/>
      <w:divBdr>
        <w:top w:val="none" w:sz="0" w:space="0" w:color="auto"/>
        <w:left w:val="none" w:sz="0" w:space="0" w:color="auto"/>
        <w:bottom w:val="none" w:sz="0" w:space="0" w:color="auto"/>
        <w:right w:val="none" w:sz="0" w:space="0" w:color="auto"/>
      </w:divBdr>
    </w:div>
    <w:div w:id="1088237340">
      <w:bodyDiv w:val="1"/>
      <w:marLeft w:val="0"/>
      <w:marRight w:val="0"/>
      <w:marTop w:val="0"/>
      <w:marBottom w:val="0"/>
      <w:divBdr>
        <w:top w:val="none" w:sz="0" w:space="0" w:color="auto"/>
        <w:left w:val="none" w:sz="0" w:space="0" w:color="auto"/>
        <w:bottom w:val="none" w:sz="0" w:space="0" w:color="auto"/>
        <w:right w:val="none" w:sz="0" w:space="0" w:color="auto"/>
      </w:divBdr>
    </w:div>
    <w:div w:id="1092776918">
      <w:bodyDiv w:val="1"/>
      <w:marLeft w:val="0"/>
      <w:marRight w:val="0"/>
      <w:marTop w:val="0"/>
      <w:marBottom w:val="0"/>
      <w:divBdr>
        <w:top w:val="none" w:sz="0" w:space="0" w:color="auto"/>
        <w:left w:val="none" w:sz="0" w:space="0" w:color="auto"/>
        <w:bottom w:val="none" w:sz="0" w:space="0" w:color="auto"/>
        <w:right w:val="none" w:sz="0" w:space="0" w:color="auto"/>
      </w:divBdr>
    </w:div>
    <w:div w:id="1094202939">
      <w:bodyDiv w:val="1"/>
      <w:marLeft w:val="0"/>
      <w:marRight w:val="0"/>
      <w:marTop w:val="0"/>
      <w:marBottom w:val="0"/>
      <w:divBdr>
        <w:top w:val="none" w:sz="0" w:space="0" w:color="auto"/>
        <w:left w:val="none" w:sz="0" w:space="0" w:color="auto"/>
        <w:bottom w:val="none" w:sz="0" w:space="0" w:color="auto"/>
        <w:right w:val="none" w:sz="0" w:space="0" w:color="auto"/>
      </w:divBdr>
    </w:div>
    <w:div w:id="1095323083">
      <w:bodyDiv w:val="1"/>
      <w:marLeft w:val="0"/>
      <w:marRight w:val="0"/>
      <w:marTop w:val="0"/>
      <w:marBottom w:val="0"/>
      <w:divBdr>
        <w:top w:val="none" w:sz="0" w:space="0" w:color="auto"/>
        <w:left w:val="none" w:sz="0" w:space="0" w:color="auto"/>
        <w:bottom w:val="none" w:sz="0" w:space="0" w:color="auto"/>
        <w:right w:val="none" w:sz="0" w:space="0" w:color="auto"/>
      </w:divBdr>
    </w:div>
    <w:div w:id="1102803193">
      <w:bodyDiv w:val="1"/>
      <w:marLeft w:val="0"/>
      <w:marRight w:val="0"/>
      <w:marTop w:val="0"/>
      <w:marBottom w:val="0"/>
      <w:divBdr>
        <w:top w:val="none" w:sz="0" w:space="0" w:color="auto"/>
        <w:left w:val="none" w:sz="0" w:space="0" w:color="auto"/>
        <w:bottom w:val="none" w:sz="0" w:space="0" w:color="auto"/>
        <w:right w:val="none" w:sz="0" w:space="0" w:color="auto"/>
      </w:divBdr>
    </w:div>
    <w:div w:id="1111902043">
      <w:bodyDiv w:val="1"/>
      <w:marLeft w:val="0"/>
      <w:marRight w:val="0"/>
      <w:marTop w:val="0"/>
      <w:marBottom w:val="0"/>
      <w:divBdr>
        <w:top w:val="none" w:sz="0" w:space="0" w:color="auto"/>
        <w:left w:val="none" w:sz="0" w:space="0" w:color="auto"/>
        <w:bottom w:val="none" w:sz="0" w:space="0" w:color="auto"/>
        <w:right w:val="none" w:sz="0" w:space="0" w:color="auto"/>
      </w:divBdr>
    </w:div>
    <w:div w:id="1122461311">
      <w:bodyDiv w:val="1"/>
      <w:marLeft w:val="0"/>
      <w:marRight w:val="0"/>
      <w:marTop w:val="0"/>
      <w:marBottom w:val="0"/>
      <w:divBdr>
        <w:top w:val="none" w:sz="0" w:space="0" w:color="auto"/>
        <w:left w:val="none" w:sz="0" w:space="0" w:color="auto"/>
        <w:bottom w:val="none" w:sz="0" w:space="0" w:color="auto"/>
        <w:right w:val="none" w:sz="0" w:space="0" w:color="auto"/>
      </w:divBdr>
    </w:div>
    <w:div w:id="1136338945">
      <w:bodyDiv w:val="1"/>
      <w:marLeft w:val="0"/>
      <w:marRight w:val="0"/>
      <w:marTop w:val="0"/>
      <w:marBottom w:val="0"/>
      <w:divBdr>
        <w:top w:val="none" w:sz="0" w:space="0" w:color="auto"/>
        <w:left w:val="none" w:sz="0" w:space="0" w:color="auto"/>
        <w:bottom w:val="none" w:sz="0" w:space="0" w:color="auto"/>
        <w:right w:val="none" w:sz="0" w:space="0" w:color="auto"/>
      </w:divBdr>
    </w:div>
    <w:div w:id="1136413623">
      <w:bodyDiv w:val="1"/>
      <w:marLeft w:val="0"/>
      <w:marRight w:val="0"/>
      <w:marTop w:val="0"/>
      <w:marBottom w:val="0"/>
      <w:divBdr>
        <w:top w:val="none" w:sz="0" w:space="0" w:color="auto"/>
        <w:left w:val="none" w:sz="0" w:space="0" w:color="auto"/>
        <w:bottom w:val="none" w:sz="0" w:space="0" w:color="auto"/>
        <w:right w:val="none" w:sz="0" w:space="0" w:color="auto"/>
      </w:divBdr>
    </w:div>
    <w:div w:id="1150094786">
      <w:bodyDiv w:val="1"/>
      <w:marLeft w:val="0"/>
      <w:marRight w:val="0"/>
      <w:marTop w:val="0"/>
      <w:marBottom w:val="0"/>
      <w:divBdr>
        <w:top w:val="none" w:sz="0" w:space="0" w:color="auto"/>
        <w:left w:val="none" w:sz="0" w:space="0" w:color="auto"/>
        <w:bottom w:val="none" w:sz="0" w:space="0" w:color="auto"/>
        <w:right w:val="none" w:sz="0" w:space="0" w:color="auto"/>
      </w:divBdr>
    </w:div>
    <w:div w:id="1165173479">
      <w:bodyDiv w:val="1"/>
      <w:marLeft w:val="0"/>
      <w:marRight w:val="0"/>
      <w:marTop w:val="0"/>
      <w:marBottom w:val="0"/>
      <w:divBdr>
        <w:top w:val="none" w:sz="0" w:space="0" w:color="auto"/>
        <w:left w:val="none" w:sz="0" w:space="0" w:color="auto"/>
        <w:bottom w:val="none" w:sz="0" w:space="0" w:color="auto"/>
        <w:right w:val="none" w:sz="0" w:space="0" w:color="auto"/>
      </w:divBdr>
    </w:div>
    <w:div w:id="1188906175">
      <w:bodyDiv w:val="1"/>
      <w:marLeft w:val="0"/>
      <w:marRight w:val="0"/>
      <w:marTop w:val="0"/>
      <w:marBottom w:val="0"/>
      <w:divBdr>
        <w:top w:val="none" w:sz="0" w:space="0" w:color="auto"/>
        <w:left w:val="none" w:sz="0" w:space="0" w:color="auto"/>
        <w:bottom w:val="none" w:sz="0" w:space="0" w:color="auto"/>
        <w:right w:val="none" w:sz="0" w:space="0" w:color="auto"/>
      </w:divBdr>
    </w:div>
    <w:div w:id="1191643387">
      <w:bodyDiv w:val="1"/>
      <w:marLeft w:val="0"/>
      <w:marRight w:val="0"/>
      <w:marTop w:val="0"/>
      <w:marBottom w:val="0"/>
      <w:divBdr>
        <w:top w:val="none" w:sz="0" w:space="0" w:color="auto"/>
        <w:left w:val="none" w:sz="0" w:space="0" w:color="auto"/>
        <w:bottom w:val="none" w:sz="0" w:space="0" w:color="auto"/>
        <w:right w:val="none" w:sz="0" w:space="0" w:color="auto"/>
      </w:divBdr>
    </w:div>
    <w:div w:id="1198810712">
      <w:bodyDiv w:val="1"/>
      <w:marLeft w:val="0"/>
      <w:marRight w:val="0"/>
      <w:marTop w:val="0"/>
      <w:marBottom w:val="0"/>
      <w:divBdr>
        <w:top w:val="none" w:sz="0" w:space="0" w:color="auto"/>
        <w:left w:val="none" w:sz="0" w:space="0" w:color="auto"/>
        <w:bottom w:val="none" w:sz="0" w:space="0" w:color="auto"/>
        <w:right w:val="none" w:sz="0" w:space="0" w:color="auto"/>
      </w:divBdr>
    </w:div>
    <w:div w:id="1199395340">
      <w:bodyDiv w:val="1"/>
      <w:marLeft w:val="0"/>
      <w:marRight w:val="0"/>
      <w:marTop w:val="0"/>
      <w:marBottom w:val="0"/>
      <w:divBdr>
        <w:top w:val="none" w:sz="0" w:space="0" w:color="auto"/>
        <w:left w:val="none" w:sz="0" w:space="0" w:color="auto"/>
        <w:bottom w:val="none" w:sz="0" w:space="0" w:color="auto"/>
        <w:right w:val="none" w:sz="0" w:space="0" w:color="auto"/>
      </w:divBdr>
    </w:div>
    <w:div w:id="1208253585">
      <w:bodyDiv w:val="1"/>
      <w:marLeft w:val="0"/>
      <w:marRight w:val="0"/>
      <w:marTop w:val="0"/>
      <w:marBottom w:val="0"/>
      <w:divBdr>
        <w:top w:val="none" w:sz="0" w:space="0" w:color="auto"/>
        <w:left w:val="none" w:sz="0" w:space="0" w:color="auto"/>
        <w:bottom w:val="none" w:sz="0" w:space="0" w:color="auto"/>
        <w:right w:val="none" w:sz="0" w:space="0" w:color="auto"/>
      </w:divBdr>
    </w:div>
    <w:div w:id="1210613073">
      <w:bodyDiv w:val="1"/>
      <w:marLeft w:val="0"/>
      <w:marRight w:val="0"/>
      <w:marTop w:val="0"/>
      <w:marBottom w:val="0"/>
      <w:divBdr>
        <w:top w:val="none" w:sz="0" w:space="0" w:color="auto"/>
        <w:left w:val="none" w:sz="0" w:space="0" w:color="auto"/>
        <w:bottom w:val="none" w:sz="0" w:space="0" w:color="auto"/>
        <w:right w:val="none" w:sz="0" w:space="0" w:color="auto"/>
      </w:divBdr>
    </w:div>
    <w:div w:id="1217356706">
      <w:bodyDiv w:val="1"/>
      <w:marLeft w:val="0"/>
      <w:marRight w:val="0"/>
      <w:marTop w:val="0"/>
      <w:marBottom w:val="0"/>
      <w:divBdr>
        <w:top w:val="none" w:sz="0" w:space="0" w:color="auto"/>
        <w:left w:val="none" w:sz="0" w:space="0" w:color="auto"/>
        <w:bottom w:val="none" w:sz="0" w:space="0" w:color="auto"/>
        <w:right w:val="none" w:sz="0" w:space="0" w:color="auto"/>
      </w:divBdr>
    </w:div>
    <w:div w:id="1227371911">
      <w:bodyDiv w:val="1"/>
      <w:marLeft w:val="0"/>
      <w:marRight w:val="0"/>
      <w:marTop w:val="0"/>
      <w:marBottom w:val="0"/>
      <w:divBdr>
        <w:top w:val="none" w:sz="0" w:space="0" w:color="auto"/>
        <w:left w:val="none" w:sz="0" w:space="0" w:color="auto"/>
        <w:bottom w:val="none" w:sz="0" w:space="0" w:color="auto"/>
        <w:right w:val="none" w:sz="0" w:space="0" w:color="auto"/>
      </w:divBdr>
    </w:div>
    <w:div w:id="1247300682">
      <w:bodyDiv w:val="1"/>
      <w:marLeft w:val="0"/>
      <w:marRight w:val="0"/>
      <w:marTop w:val="0"/>
      <w:marBottom w:val="0"/>
      <w:divBdr>
        <w:top w:val="none" w:sz="0" w:space="0" w:color="auto"/>
        <w:left w:val="none" w:sz="0" w:space="0" w:color="auto"/>
        <w:bottom w:val="none" w:sz="0" w:space="0" w:color="auto"/>
        <w:right w:val="none" w:sz="0" w:space="0" w:color="auto"/>
      </w:divBdr>
    </w:div>
    <w:div w:id="1249002802">
      <w:bodyDiv w:val="1"/>
      <w:marLeft w:val="0"/>
      <w:marRight w:val="0"/>
      <w:marTop w:val="0"/>
      <w:marBottom w:val="0"/>
      <w:divBdr>
        <w:top w:val="none" w:sz="0" w:space="0" w:color="auto"/>
        <w:left w:val="none" w:sz="0" w:space="0" w:color="auto"/>
        <w:bottom w:val="none" w:sz="0" w:space="0" w:color="auto"/>
        <w:right w:val="none" w:sz="0" w:space="0" w:color="auto"/>
      </w:divBdr>
    </w:div>
    <w:div w:id="1251693957">
      <w:bodyDiv w:val="1"/>
      <w:marLeft w:val="0"/>
      <w:marRight w:val="0"/>
      <w:marTop w:val="0"/>
      <w:marBottom w:val="0"/>
      <w:divBdr>
        <w:top w:val="none" w:sz="0" w:space="0" w:color="auto"/>
        <w:left w:val="none" w:sz="0" w:space="0" w:color="auto"/>
        <w:bottom w:val="none" w:sz="0" w:space="0" w:color="auto"/>
        <w:right w:val="none" w:sz="0" w:space="0" w:color="auto"/>
      </w:divBdr>
    </w:div>
    <w:div w:id="1253704647">
      <w:bodyDiv w:val="1"/>
      <w:marLeft w:val="0"/>
      <w:marRight w:val="0"/>
      <w:marTop w:val="0"/>
      <w:marBottom w:val="0"/>
      <w:divBdr>
        <w:top w:val="none" w:sz="0" w:space="0" w:color="auto"/>
        <w:left w:val="none" w:sz="0" w:space="0" w:color="auto"/>
        <w:bottom w:val="none" w:sz="0" w:space="0" w:color="auto"/>
        <w:right w:val="none" w:sz="0" w:space="0" w:color="auto"/>
      </w:divBdr>
    </w:div>
    <w:div w:id="1259145533">
      <w:bodyDiv w:val="1"/>
      <w:marLeft w:val="0"/>
      <w:marRight w:val="0"/>
      <w:marTop w:val="0"/>
      <w:marBottom w:val="0"/>
      <w:divBdr>
        <w:top w:val="none" w:sz="0" w:space="0" w:color="auto"/>
        <w:left w:val="none" w:sz="0" w:space="0" w:color="auto"/>
        <w:bottom w:val="none" w:sz="0" w:space="0" w:color="auto"/>
        <w:right w:val="none" w:sz="0" w:space="0" w:color="auto"/>
      </w:divBdr>
    </w:div>
    <w:div w:id="1294215864">
      <w:bodyDiv w:val="1"/>
      <w:marLeft w:val="0"/>
      <w:marRight w:val="0"/>
      <w:marTop w:val="0"/>
      <w:marBottom w:val="0"/>
      <w:divBdr>
        <w:top w:val="none" w:sz="0" w:space="0" w:color="auto"/>
        <w:left w:val="none" w:sz="0" w:space="0" w:color="auto"/>
        <w:bottom w:val="none" w:sz="0" w:space="0" w:color="auto"/>
        <w:right w:val="none" w:sz="0" w:space="0" w:color="auto"/>
      </w:divBdr>
    </w:div>
    <w:div w:id="1330134573">
      <w:bodyDiv w:val="1"/>
      <w:marLeft w:val="0"/>
      <w:marRight w:val="0"/>
      <w:marTop w:val="0"/>
      <w:marBottom w:val="0"/>
      <w:divBdr>
        <w:top w:val="none" w:sz="0" w:space="0" w:color="auto"/>
        <w:left w:val="none" w:sz="0" w:space="0" w:color="auto"/>
        <w:bottom w:val="none" w:sz="0" w:space="0" w:color="auto"/>
        <w:right w:val="none" w:sz="0" w:space="0" w:color="auto"/>
      </w:divBdr>
    </w:div>
    <w:div w:id="1335566765">
      <w:bodyDiv w:val="1"/>
      <w:marLeft w:val="0"/>
      <w:marRight w:val="0"/>
      <w:marTop w:val="0"/>
      <w:marBottom w:val="0"/>
      <w:divBdr>
        <w:top w:val="none" w:sz="0" w:space="0" w:color="auto"/>
        <w:left w:val="none" w:sz="0" w:space="0" w:color="auto"/>
        <w:bottom w:val="none" w:sz="0" w:space="0" w:color="auto"/>
        <w:right w:val="none" w:sz="0" w:space="0" w:color="auto"/>
      </w:divBdr>
    </w:div>
    <w:div w:id="1337881517">
      <w:bodyDiv w:val="1"/>
      <w:marLeft w:val="0"/>
      <w:marRight w:val="0"/>
      <w:marTop w:val="0"/>
      <w:marBottom w:val="0"/>
      <w:divBdr>
        <w:top w:val="none" w:sz="0" w:space="0" w:color="auto"/>
        <w:left w:val="none" w:sz="0" w:space="0" w:color="auto"/>
        <w:bottom w:val="none" w:sz="0" w:space="0" w:color="auto"/>
        <w:right w:val="none" w:sz="0" w:space="0" w:color="auto"/>
      </w:divBdr>
    </w:div>
    <w:div w:id="1343975544">
      <w:bodyDiv w:val="1"/>
      <w:marLeft w:val="0"/>
      <w:marRight w:val="0"/>
      <w:marTop w:val="0"/>
      <w:marBottom w:val="0"/>
      <w:divBdr>
        <w:top w:val="none" w:sz="0" w:space="0" w:color="auto"/>
        <w:left w:val="none" w:sz="0" w:space="0" w:color="auto"/>
        <w:bottom w:val="none" w:sz="0" w:space="0" w:color="auto"/>
        <w:right w:val="none" w:sz="0" w:space="0" w:color="auto"/>
      </w:divBdr>
    </w:div>
    <w:div w:id="1362705439">
      <w:bodyDiv w:val="1"/>
      <w:marLeft w:val="0"/>
      <w:marRight w:val="0"/>
      <w:marTop w:val="0"/>
      <w:marBottom w:val="0"/>
      <w:divBdr>
        <w:top w:val="none" w:sz="0" w:space="0" w:color="auto"/>
        <w:left w:val="none" w:sz="0" w:space="0" w:color="auto"/>
        <w:bottom w:val="none" w:sz="0" w:space="0" w:color="auto"/>
        <w:right w:val="none" w:sz="0" w:space="0" w:color="auto"/>
      </w:divBdr>
    </w:div>
    <w:div w:id="1367408678">
      <w:bodyDiv w:val="1"/>
      <w:marLeft w:val="0"/>
      <w:marRight w:val="0"/>
      <w:marTop w:val="0"/>
      <w:marBottom w:val="0"/>
      <w:divBdr>
        <w:top w:val="none" w:sz="0" w:space="0" w:color="auto"/>
        <w:left w:val="none" w:sz="0" w:space="0" w:color="auto"/>
        <w:bottom w:val="none" w:sz="0" w:space="0" w:color="auto"/>
        <w:right w:val="none" w:sz="0" w:space="0" w:color="auto"/>
      </w:divBdr>
    </w:div>
    <w:div w:id="1369797596">
      <w:bodyDiv w:val="1"/>
      <w:marLeft w:val="0"/>
      <w:marRight w:val="0"/>
      <w:marTop w:val="0"/>
      <w:marBottom w:val="0"/>
      <w:divBdr>
        <w:top w:val="none" w:sz="0" w:space="0" w:color="auto"/>
        <w:left w:val="none" w:sz="0" w:space="0" w:color="auto"/>
        <w:bottom w:val="none" w:sz="0" w:space="0" w:color="auto"/>
        <w:right w:val="none" w:sz="0" w:space="0" w:color="auto"/>
      </w:divBdr>
    </w:div>
    <w:div w:id="1397702531">
      <w:bodyDiv w:val="1"/>
      <w:marLeft w:val="0"/>
      <w:marRight w:val="0"/>
      <w:marTop w:val="0"/>
      <w:marBottom w:val="0"/>
      <w:divBdr>
        <w:top w:val="none" w:sz="0" w:space="0" w:color="auto"/>
        <w:left w:val="none" w:sz="0" w:space="0" w:color="auto"/>
        <w:bottom w:val="none" w:sz="0" w:space="0" w:color="auto"/>
        <w:right w:val="none" w:sz="0" w:space="0" w:color="auto"/>
      </w:divBdr>
    </w:div>
    <w:div w:id="1398092456">
      <w:bodyDiv w:val="1"/>
      <w:marLeft w:val="0"/>
      <w:marRight w:val="0"/>
      <w:marTop w:val="0"/>
      <w:marBottom w:val="0"/>
      <w:divBdr>
        <w:top w:val="none" w:sz="0" w:space="0" w:color="auto"/>
        <w:left w:val="none" w:sz="0" w:space="0" w:color="auto"/>
        <w:bottom w:val="none" w:sz="0" w:space="0" w:color="auto"/>
        <w:right w:val="none" w:sz="0" w:space="0" w:color="auto"/>
      </w:divBdr>
    </w:div>
    <w:div w:id="1411847658">
      <w:bodyDiv w:val="1"/>
      <w:marLeft w:val="0"/>
      <w:marRight w:val="0"/>
      <w:marTop w:val="0"/>
      <w:marBottom w:val="0"/>
      <w:divBdr>
        <w:top w:val="none" w:sz="0" w:space="0" w:color="auto"/>
        <w:left w:val="none" w:sz="0" w:space="0" w:color="auto"/>
        <w:bottom w:val="none" w:sz="0" w:space="0" w:color="auto"/>
        <w:right w:val="none" w:sz="0" w:space="0" w:color="auto"/>
      </w:divBdr>
    </w:div>
    <w:div w:id="1412586058">
      <w:bodyDiv w:val="1"/>
      <w:marLeft w:val="0"/>
      <w:marRight w:val="0"/>
      <w:marTop w:val="0"/>
      <w:marBottom w:val="0"/>
      <w:divBdr>
        <w:top w:val="none" w:sz="0" w:space="0" w:color="auto"/>
        <w:left w:val="none" w:sz="0" w:space="0" w:color="auto"/>
        <w:bottom w:val="none" w:sz="0" w:space="0" w:color="auto"/>
        <w:right w:val="none" w:sz="0" w:space="0" w:color="auto"/>
      </w:divBdr>
    </w:div>
    <w:div w:id="1418482604">
      <w:bodyDiv w:val="1"/>
      <w:marLeft w:val="0"/>
      <w:marRight w:val="0"/>
      <w:marTop w:val="0"/>
      <w:marBottom w:val="0"/>
      <w:divBdr>
        <w:top w:val="none" w:sz="0" w:space="0" w:color="auto"/>
        <w:left w:val="none" w:sz="0" w:space="0" w:color="auto"/>
        <w:bottom w:val="none" w:sz="0" w:space="0" w:color="auto"/>
        <w:right w:val="none" w:sz="0" w:space="0" w:color="auto"/>
      </w:divBdr>
    </w:div>
    <w:div w:id="1432314206">
      <w:bodyDiv w:val="1"/>
      <w:marLeft w:val="0"/>
      <w:marRight w:val="0"/>
      <w:marTop w:val="0"/>
      <w:marBottom w:val="0"/>
      <w:divBdr>
        <w:top w:val="none" w:sz="0" w:space="0" w:color="auto"/>
        <w:left w:val="none" w:sz="0" w:space="0" w:color="auto"/>
        <w:bottom w:val="none" w:sz="0" w:space="0" w:color="auto"/>
        <w:right w:val="none" w:sz="0" w:space="0" w:color="auto"/>
      </w:divBdr>
    </w:div>
    <w:div w:id="1445274544">
      <w:bodyDiv w:val="1"/>
      <w:marLeft w:val="0"/>
      <w:marRight w:val="0"/>
      <w:marTop w:val="0"/>
      <w:marBottom w:val="0"/>
      <w:divBdr>
        <w:top w:val="none" w:sz="0" w:space="0" w:color="auto"/>
        <w:left w:val="none" w:sz="0" w:space="0" w:color="auto"/>
        <w:bottom w:val="none" w:sz="0" w:space="0" w:color="auto"/>
        <w:right w:val="none" w:sz="0" w:space="0" w:color="auto"/>
      </w:divBdr>
    </w:div>
    <w:div w:id="1473014894">
      <w:bodyDiv w:val="1"/>
      <w:marLeft w:val="0"/>
      <w:marRight w:val="0"/>
      <w:marTop w:val="0"/>
      <w:marBottom w:val="0"/>
      <w:divBdr>
        <w:top w:val="none" w:sz="0" w:space="0" w:color="auto"/>
        <w:left w:val="none" w:sz="0" w:space="0" w:color="auto"/>
        <w:bottom w:val="none" w:sz="0" w:space="0" w:color="auto"/>
        <w:right w:val="none" w:sz="0" w:space="0" w:color="auto"/>
      </w:divBdr>
    </w:div>
    <w:div w:id="1481195899">
      <w:bodyDiv w:val="1"/>
      <w:marLeft w:val="0"/>
      <w:marRight w:val="0"/>
      <w:marTop w:val="0"/>
      <w:marBottom w:val="0"/>
      <w:divBdr>
        <w:top w:val="none" w:sz="0" w:space="0" w:color="auto"/>
        <w:left w:val="none" w:sz="0" w:space="0" w:color="auto"/>
        <w:bottom w:val="none" w:sz="0" w:space="0" w:color="auto"/>
        <w:right w:val="none" w:sz="0" w:space="0" w:color="auto"/>
      </w:divBdr>
      <w:divsChild>
        <w:div w:id="1246652008">
          <w:marLeft w:val="360"/>
          <w:marRight w:val="0"/>
          <w:marTop w:val="200"/>
          <w:marBottom w:val="0"/>
          <w:divBdr>
            <w:top w:val="none" w:sz="0" w:space="0" w:color="auto"/>
            <w:left w:val="none" w:sz="0" w:space="0" w:color="auto"/>
            <w:bottom w:val="none" w:sz="0" w:space="0" w:color="auto"/>
            <w:right w:val="none" w:sz="0" w:space="0" w:color="auto"/>
          </w:divBdr>
        </w:div>
      </w:divsChild>
    </w:div>
    <w:div w:id="1490369490">
      <w:bodyDiv w:val="1"/>
      <w:marLeft w:val="0"/>
      <w:marRight w:val="0"/>
      <w:marTop w:val="0"/>
      <w:marBottom w:val="0"/>
      <w:divBdr>
        <w:top w:val="none" w:sz="0" w:space="0" w:color="auto"/>
        <w:left w:val="none" w:sz="0" w:space="0" w:color="auto"/>
        <w:bottom w:val="none" w:sz="0" w:space="0" w:color="auto"/>
        <w:right w:val="none" w:sz="0" w:space="0" w:color="auto"/>
      </w:divBdr>
    </w:div>
    <w:div w:id="1494449273">
      <w:bodyDiv w:val="1"/>
      <w:marLeft w:val="0"/>
      <w:marRight w:val="0"/>
      <w:marTop w:val="0"/>
      <w:marBottom w:val="0"/>
      <w:divBdr>
        <w:top w:val="none" w:sz="0" w:space="0" w:color="auto"/>
        <w:left w:val="none" w:sz="0" w:space="0" w:color="auto"/>
        <w:bottom w:val="none" w:sz="0" w:space="0" w:color="auto"/>
        <w:right w:val="none" w:sz="0" w:space="0" w:color="auto"/>
      </w:divBdr>
    </w:div>
    <w:div w:id="1499231002">
      <w:bodyDiv w:val="1"/>
      <w:marLeft w:val="0"/>
      <w:marRight w:val="0"/>
      <w:marTop w:val="0"/>
      <w:marBottom w:val="0"/>
      <w:divBdr>
        <w:top w:val="none" w:sz="0" w:space="0" w:color="auto"/>
        <w:left w:val="none" w:sz="0" w:space="0" w:color="auto"/>
        <w:bottom w:val="none" w:sz="0" w:space="0" w:color="auto"/>
        <w:right w:val="none" w:sz="0" w:space="0" w:color="auto"/>
      </w:divBdr>
    </w:div>
    <w:div w:id="1503205517">
      <w:bodyDiv w:val="1"/>
      <w:marLeft w:val="0"/>
      <w:marRight w:val="0"/>
      <w:marTop w:val="0"/>
      <w:marBottom w:val="0"/>
      <w:divBdr>
        <w:top w:val="none" w:sz="0" w:space="0" w:color="auto"/>
        <w:left w:val="none" w:sz="0" w:space="0" w:color="auto"/>
        <w:bottom w:val="none" w:sz="0" w:space="0" w:color="auto"/>
        <w:right w:val="none" w:sz="0" w:space="0" w:color="auto"/>
      </w:divBdr>
    </w:div>
    <w:div w:id="1505246352">
      <w:bodyDiv w:val="1"/>
      <w:marLeft w:val="0"/>
      <w:marRight w:val="0"/>
      <w:marTop w:val="0"/>
      <w:marBottom w:val="0"/>
      <w:divBdr>
        <w:top w:val="none" w:sz="0" w:space="0" w:color="auto"/>
        <w:left w:val="none" w:sz="0" w:space="0" w:color="auto"/>
        <w:bottom w:val="none" w:sz="0" w:space="0" w:color="auto"/>
        <w:right w:val="none" w:sz="0" w:space="0" w:color="auto"/>
      </w:divBdr>
    </w:div>
    <w:div w:id="1521508303">
      <w:bodyDiv w:val="1"/>
      <w:marLeft w:val="0"/>
      <w:marRight w:val="0"/>
      <w:marTop w:val="0"/>
      <w:marBottom w:val="0"/>
      <w:divBdr>
        <w:top w:val="none" w:sz="0" w:space="0" w:color="auto"/>
        <w:left w:val="none" w:sz="0" w:space="0" w:color="auto"/>
        <w:bottom w:val="none" w:sz="0" w:space="0" w:color="auto"/>
        <w:right w:val="none" w:sz="0" w:space="0" w:color="auto"/>
      </w:divBdr>
    </w:div>
    <w:div w:id="1537280715">
      <w:bodyDiv w:val="1"/>
      <w:marLeft w:val="0"/>
      <w:marRight w:val="0"/>
      <w:marTop w:val="0"/>
      <w:marBottom w:val="0"/>
      <w:divBdr>
        <w:top w:val="none" w:sz="0" w:space="0" w:color="auto"/>
        <w:left w:val="none" w:sz="0" w:space="0" w:color="auto"/>
        <w:bottom w:val="none" w:sz="0" w:space="0" w:color="auto"/>
        <w:right w:val="none" w:sz="0" w:space="0" w:color="auto"/>
      </w:divBdr>
    </w:div>
    <w:div w:id="1539317061">
      <w:bodyDiv w:val="1"/>
      <w:marLeft w:val="0"/>
      <w:marRight w:val="0"/>
      <w:marTop w:val="0"/>
      <w:marBottom w:val="0"/>
      <w:divBdr>
        <w:top w:val="none" w:sz="0" w:space="0" w:color="auto"/>
        <w:left w:val="none" w:sz="0" w:space="0" w:color="auto"/>
        <w:bottom w:val="none" w:sz="0" w:space="0" w:color="auto"/>
        <w:right w:val="none" w:sz="0" w:space="0" w:color="auto"/>
      </w:divBdr>
    </w:div>
    <w:div w:id="1542280871">
      <w:bodyDiv w:val="1"/>
      <w:marLeft w:val="0"/>
      <w:marRight w:val="0"/>
      <w:marTop w:val="0"/>
      <w:marBottom w:val="0"/>
      <w:divBdr>
        <w:top w:val="none" w:sz="0" w:space="0" w:color="auto"/>
        <w:left w:val="none" w:sz="0" w:space="0" w:color="auto"/>
        <w:bottom w:val="none" w:sz="0" w:space="0" w:color="auto"/>
        <w:right w:val="none" w:sz="0" w:space="0" w:color="auto"/>
      </w:divBdr>
    </w:div>
    <w:div w:id="1545410766">
      <w:bodyDiv w:val="1"/>
      <w:marLeft w:val="0"/>
      <w:marRight w:val="0"/>
      <w:marTop w:val="0"/>
      <w:marBottom w:val="0"/>
      <w:divBdr>
        <w:top w:val="none" w:sz="0" w:space="0" w:color="auto"/>
        <w:left w:val="none" w:sz="0" w:space="0" w:color="auto"/>
        <w:bottom w:val="none" w:sz="0" w:space="0" w:color="auto"/>
        <w:right w:val="none" w:sz="0" w:space="0" w:color="auto"/>
      </w:divBdr>
    </w:div>
    <w:div w:id="1550604439">
      <w:bodyDiv w:val="1"/>
      <w:marLeft w:val="0"/>
      <w:marRight w:val="0"/>
      <w:marTop w:val="0"/>
      <w:marBottom w:val="0"/>
      <w:divBdr>
        <w:top w:val="none" w:sz="0" w:space="0" w:color="auto"/>
        <w:left w:val="none" w:sz="0" w:space="0" w:color="auto"/>
        <w:bottom w:val="none" w:sz="0" w:space="0" w:color="auto"/>
        <w:right w:val="none" w:sz="0" w:space="0" w:color="auto"/>
      </w:divBdr>
    </w:div>
    <w:div w:id="1568492643">
      <w:bodyDiv w:val="1"/>
      <w:marLeft w:val="0"/>
      <w:marRight w:val="0"/>
      <w:marTop w:val="0"/>
      <w:marBottom w:val="0"/>
      <w:divBdr>
        <w:top w:val="none" w:sz="0" w:space="0" w:color="auto"/>
        <w:left w:val="none" w:sz="0" w:space="0" w:color="auto"/>
        <w:bottom w:val="none" w:sz="0" w:space="0" w:color="auto"/>
        <w:right w:val="none" w:sz="0" w:space="0" w:color="auto"/>
      </w:divBdr>
    </w:div>
    <w:div w:id="1571041659">
      <w:bodyDiv w:val="1"/>
      <w:marLeft w:val="0"/>
      <w:marRight w:val="0"/>
      <w:marTop w:val="0"/>
      <w:marBottom w:val="0"/>
      <w:divBdr>
        <w:top w:val="none" w:sz="0" w:space="0" w:color="auto"/>
        <w:left w:val="none" w:sz="0" w:space="0" w:color="auto"/>
        <w:bottom w:val="none" w:sz="0" w:space="0" w:color="auto"/>
        <w:right w:val="none" w:sz="0" w:space="0" w:color="auto"/>
      </w:divBdr>
    </w:div>
    <w:div w:id="1573733468">
      <w:bodyDiv w:val="1"/>
      <w:marLeft w:val="0"/>
      <w:marRight w:val="0"/>
      <w:marTop w:val="0"/>
      <w:marBottom w:val="0"/>
      <w:divBdr>
        <w:top w:val="none" w:sz="0" w:space="0" w:color="auto"/>
        <w:left w:val="none" w:sz="0" w:space="0" w:color="auto"/>
        <w:bottom w:val="none" w:sz="0" w:space="0" w:color="auto"/>
        <w:right w:val="none" w:sz="0" w:space="0" w:color="auto"/>
      </w:divBdr>
    </w:div>
    <w:div w:id="1583105858">
      <w:bodyDiv w:val="1"/>
      <w:marLeft w:val="0"/>
      <w:marRight w:val="0"/>
      <w:marTop w:val="0"/>
      <w:marBottom w:val="0"/>
      <w:divBdr>
        <w:top w:val="none" w:sz="0" w:space="0" w:color="auto"/>
        <w:left w:val="none" w:sz="0" w:space="0" w:color="auto"/>
        <w:bottom w:val="none" w:sz="0" w:space="0" w:color="auto"/>
        <w:right w:val="none" w:sz="0" w:space="0" w:color="auto"/>
      </w:divBdr>
    </w:div>
    <w:div w:id="1588005165">
      <w:bodyDiv w:val="1"/>
      <w:marLeft w:val="0"/>
      <w:marRight w:val="0"/>
      <w:marTop w:val="0"/>
      <w:marBottom w:val="0"/>
      <w:divBdr>
        <w:top w:val="none" w:sz="0" w:space="0" w:color="auto"/>
        <w:left w:val="none" w:sz="0" w:space="0" w:color="auto"/>
        <w:bottom w:val="none" w:sz="0" w:space="0" w:color="auto"/>
        <w:right w:val="none" w:sz="0" w:space="0" w:color="auto"/>
      </w:divBdr>
    </w:div>
    <w:div w:id="1597593911">
      <w:bodyDiv w:val="1"/>
      <w:marLeft w:val="0"/>
      <w:marRight w:val="0"/>
      <w:marTop w:val="0"/>
      <w:marBottom w:val="0"/>
      <w:divBdr>
        <w:top w:val="none" w:sz="0" w:space="0" w:color="auto"/>
        <w:left w:val="none" w:sz="0" w:space="0" w:color="auto"/>
        <w:bottom w:val="none" w:sz="0" w:space="0" w:color="auto"/>
        <w:right w:val="none" w:sz="0" w:space="0" w:color="auto"/>
      </w:divBdr>
    </w:div>
    <w:div w:id="1601916522">
      <w:bodyDiv w:val="1"/>
      <w:marLeft w:val="0"/>
      <w:marRight w:val="0"/>
      <w:marTop w:val="0"/>
      <w:marBottom w:val="0"/>
      <w:divBdr>
        <w:top w:val="none" w:sz="0" w:space="0" w:color="auto"/>
        <w:left w:val="none" w:sz="0" w:space="0" w:color="auto"/>
        <w:bottom w:val="none" w:sz="0" w:space="0" w:color="auto"/>
        <w:right w:val="none" w:sz="0" w:space="0" w:color="auto"/>
      </w:divBdr>
    </w:div>
    <w:div w:id="1613784330">
      <w:bodyDiv w:val="1"/>
      <w:marLeft w:val="0"/>
      <w:marRight w:val="0"/>
      <w:marTop w:val="0"/>
      <w:marBottom w:val="0"/>
      <w:divBdr>
        <w:top w:val="none" w:sz="0" w:space="0" w:color="auto"/>
        <w:left w:val="none" w:sz="0" w:space="0" w:color="auto"/>
        <w:bottom w:val="none" w:sz="0" w:space="0" w:color="auto"/>
        <w:right w:val="none" w:sz="0" w:space="0" w:color="auto"/>
      </w:divBdr>
    </w:div>
    <w:div w:id="1620994226">
      <w:bodyDiv w:val="1"/>
      <w:marLeft w:val="0"/>
      <w:marRight w:val="0"/>
      <w:marTop w:val="0"/>
      <w:marBottom w:val="0"/>
      <w:divBdr>
        <w:top w:val="none" w:sz="0" w:space="0" w:color="auto"/>
        <w:left w:val="none" w:sz="0" w:space="0" w:color="auto"/>
        <w:bottom w:val="none" w:sz="0" w:space="0" w:color="auto"/>
        <w:right w:val="none" w:sz="0" w:space="0" w:color="auto"/>
      </w:divBdr>
    </w:div>
    <w:div w:id="1631208757">
      <w:bodyDiv w:val="1"/>
      <w:marLeft w:val="0"/>
      <w:marRight w:val="0"/>
      <w:marTop w:val="0"/>
      <w:marBottom w:val="0"/>
      <w:divBdr>
        <w:top w:val="none" w:sz="0" w:space="0" w:color="auto"/>
        <w:left w:val="none" w:sz="0" w:space="0" w:color="auto"/>
        <w:bottom w:val="none" w:sz="0" w:space="0" w:color="auto"/>
        <w:right w:val="none" w:sz="0" w:space="0" w:color="auto"/>
      </w:divBdr>
    </w:div>
    <w:div w:id="1631740148">
      <w:bodyDiv w:val="1"/>
      <w:marLeft w:val="0"/>
      <w:marRight w:val="0"/>
      <w:marTop w:val="0"/>
      <w:marBottom w:val="0"/>
      <w:divBdr>
        <w:top w:val="none" w:sz="0" w:space="0" w:color="auto"/>
        <w:left w:val="none" w:sz="0" w:space="0" w:color="auto"/>
        <w:bottom w:val="none" w:sz="0" w:space="0" w:color="auto"/>
        <w:right w:val="none" w:sz="0" w:space="0" w:color="auto"/>
      </w:divBdr>
    </w:div>
    <w:div w:id="1632133785">
      <w:bodyDiv w:val="1"/>
      <w:marLeft w:val="0"/>
      <w:marRight w:val="0"/>
      <w:marTop w:val="0"/>
      <w:marBottom w:val="0"/>
      <w:divBdr>
        <w:top w:val="none" w:sz="0" w:space="0" w:color="auto"/>
        <w:left w:val="none" w:sz="0" w:space="0" w:color="auto"/>
        <w:bottom w:val="none" w:sz="0" w:space="0" w:color="auto"/>
        <w:right w:val="none" w:sz="0" w:space="0" w:color="auto"/>
      </w:divBdr>
    </w:div>
    <w:div w:id="1641612864">
      <w:bodyDiv w:val="1"/>
      <w:marLeft w:val="0"/>
      <w:marRight w:val="0"/>
      <w:marTop w:val="0"/>
      <w:marBottom w:val="0"/>
      <w:divBdr>
        <w:top w:val="none" w:sz="0" w:space="0" w:color="auto"/>
        <w:left w:val="none" w:sz="0" w:space="0" w:color="auto"/>
        <w:bottom w:val="none" w:sz="0" w:space="0" w:color="auto"/>
        <w:right w:val="none" w:sz="0" w:space="0" w:color="auto"/>
      </w:divBdr>
    </w:div>
    <w:div w:id="1645889131">
      <w:bodyDiv w:val="1"/>
      <w:marLeft w:val="0"/>
      <w:marRight w:val="0"/>
      <w:marTop w:val="0"/>
      <w:marBottom w:val="0"/>
      <w:divBdr>
        <w:top w:val="none" w:sz="0" w:space="0" w:color="auto"/>
        <w:left w:val="none" w:sz="0" w:space="0" w:color="auto"/>
        <w:bottom w:val="none" w:sz="0" w:space="0" w:color="auto"/>
        <w:right w:val="none" w:sz="0" w:space="0" w:color="auto"/>
      </w:divBdr>
    </w:div>
    <w:div w:id="1656448581">
      <w:bodyDiv w:val="1"/>
      <w:marLeft w:val="0"/>
      <w:marRight w:val="0"/>
      <w:marTop w:val="0"/>
      <w:marBottom w:val="0"/>
      <w:divBdr>
        <w:top w:val="none" w:sz="0" w:space="0" w:color="auto"/>
        <w:left w:val="none" w:sz="0" w:space="0" w:color="auto"/>
        <w:bottom w:val="none" w:sz="0" w:space="0" w:color="auto"/>
        <w:right w:val="none" w:sz="0" w:space="0" w:color="auto"/>
      </w:divBdr>
    </w:div>
    <w:div w:id="1658806921">
      <w:bodyDiv w:val="1"/>
      <w:marLeft w:val="0"/>
      <w:marRight w:val="0"/>
      <w:marTop w:val="0"/>
      <w:marBottom w:val="0"/>
      <w:divBdr>
        <w:top w:val="none" w:sz="0" w:space="0" w:color="auto"/>
        <w:left w:val="none" w:sz="0" w:space="0" w:color="auto"/>
        <w:bottom w:val="none" w:sz="0" w:space="0" w:color="auto"/>
        <w:right w:val="none" w:sz="0" w:space="0" w:color="auto"/>
      </w:divBdr>
    </w:div>
    <w:div w:id="1679697589">
      <w:bodyDiv w:val="1"/>
      <w:marLeft w:val="0"/>
      <w:marRight w:val="0"/>
      <w:marTop w:val="0"/>
      <w:marBottom w:val="0"/>
      <w:divBdr>
        <w:top w:val="none" w:sz="0" w:space="0" w:color="auto"/>
        <w:left w:val="none" w:sz="0" w:space="0" w:color="auto"/>
        <w:bottom w:val="none" w:sz="0" w:space="0" w:color="auto"/>
        <w:right w:val="none" w:sz="0" w:space="0" w:color="auto"/>
      </w:divBdr>
    </w:div>
    <w:div w:id="1683050242">
      <w:bodyDiv w:val="1"/>
      <w:marLeft w:val="0"/>
      <w:marRight w:val="0"/>
      <w:marTop w:val="0"/>
      <w:marBottom w:val="0"/>
      <w:divBdr>
        <w:top w:val="none" w:sz="0" w:space="0" w:color="auto"/>
        <w:left w:val="none" w:sz="0" w:space="0" w:color="auto"/>
        <w:bottom w:val="none" w:sz="0" w:space="0" w:color="auto"/>
        <w:right w:val="none" w:sz="0" w:space="0" w:color="auto"/>
      </w:divBdr>
    </w:div>
    <w:div w:id="1684939569">
      <w:bodyDiv w:val="1"/>
      <w:marLeft w:val="0"/>
      <w:marRight w:val="0"/>
      <w:marTop w:val="0"/>
      <w:marBottom w:val="0"/>
      <w:divBdr>
        <w:top w:val="none" w:sz="0" w:space="0" w:color="auto"/>
        <w:left w:val="none" w:sz="0" w:space="0" w:color="auto"/>
        <w:bottom w:val="none" w:sz="0" w:space="0" w:color="auto"/>
        <w:right w:val="none" w:sz="0" w:space="0" w:color="auto"/>
      </w:divBdr>
    </w:div>
    <w:div w:id="1714382789">
      <w:bodyDiv w:val="1"/>
      <w:marLeft w:val="0"/>
      <w:marRight w:val="0"/>
      <w:marTop w:val="0"/>
      <w:marBottom w:val="0"/>
      <w:divBdr>
        <w:top w:val="none" w:sz="0" w:space="0" w:color="auto"/>
        <w:left w:val="none" w:sz="0" w:space="0" w:color="auto"/>
        <w:bottom w:val="none" w:sz="0" w:space="0" w:color="auto"/>
        <w:right w:val="none" w:sz="0" w:space="0" w:color="auto"/>
      </w:divBdr>
    </w:div>
    <w:div w:id="1720860086">
      <w:bodyDiv w:val="1"/>
      <w:marLeft w:val="0"/>
      <w:marRight w:val="0"/>
      <w:marTop w:val="0"/>
      <w:marBottom w:val="0"/>
      <w:divBdr>
        <w:top w:val="none" w:sz="0" w:space="0" w:color="auto"/>
        <w:left w:val="none" w:sz="0" w:space="0" w:color="auto"/>
        <w:bottom w:val="none" w:sz="0" w:space="0" w:color="auto"/>
        <w:right w:val="none" w:sz="0" w:space="0" w:color="auto"/>
      </w:divBdr>
    </w:div>
    <w:div w:id="1734308217">
      <w:bodyDiv w:val="1"/>
      <w:marLeft w:val="0"/>
      <w:marRight w:val="0"/>
      <w:marTop w:val="0"/>
      <w:marBottom w:val="0"/>
      <w:divBdr>
        <w:top w:val="none" w:sz="0" w:space="0" w:color="auto"/>
        <w:left w:val="none" w:sz="0" w:space="0" w:color="auto"/>
        <w:bottom w:val="none" w:sz="0" w:space="0" w:color="auto"/>
        <w:right w:val="none" w:sz="0" w:space="0" w:color="auto"/>
      </w:divBdr>
    </w:div>
    <w:div w:id="1749035272">
      <w:bodyDiv w:val="1"/>
      <w:marLeft w:val="0"/>
      <w:marRight w:val="0"/>
      <w:marTop w:val="0"/>
      <w:marBottom w:val="0"/>
      <w:divBdr>
        <w:top w:val="none" w:sz="0" w:space="0" w:color="auto"/>
        <w:left w:val="none" w:sz="0" w:space="0" w:color="auto"/>
        <w:bottom w:val="none" w:sz="0" w:space="0" w:color="auto"/>
        <w:right w:val="none" w:sz="0" w:space="0" w:color="auto"/>
      </w:divBdr>
    </w:div>
    <w:div w:id="1757248296">
      <w:bodyDiv w:val="1"/>
      <w:marLeft w:val="0"/>
      <w:marRight w:val="0"/>
      <w:marTop w:val="0"/>
      <w:marBottom w:val="0"/>
      <w:divBdr>
        <w:top w:val="none" w:sz="0" w:space="0" w:color="auto"/>
        <w:left w:val="none" w:sz="0" w:space="0" w:color="auto"/>
        <w:bottom w:val="none" w:sz="0" w:space="0" w:color="auto"/>
        <w:right w:val="none" w:sz="0" w:space="0" w:color="auto"/>
      </w:divBdr>
    </w:div>
    <w:div w:id="1765148319">
      <w:bodyDiv w:val="1"/>
      <w:marLeft w:val="0"/>
      <w:marRight w:val="0"/>
      <w:marTop w:val="0"/>
      <w:marBottom w:val="0"/>
      <w:divBdr>
        <w:top w:val="none" w:sz="0" w:space="0" w:color="auto"/>
        <w:left w:val="none" w:sz="0" w:space="0" w:color="auto"/>
        <w:bottom w:val="none" w:sz="0" w:space="0" w:color="auto"/>
        <w:right w:val="none" w:sz="0" w:space="0" w:color="auto"/>
      </w:divBdr>
    </w:div>
    <w:div w:id="1769500876">
      <w:bodyDiv w:val="1"/>
      <w:marLeft w:val="0"/>
      <w:marRight w:val="0"/>
      <w:marTop w:val="0"/>
      <w:marBottom w:val="0"/>
      <w:divBdr>
        <w:top w:val="none" w:sz="0" w:space="0" w:color="auto"/>
        <w:left w:val="none" w:sz="0" w:space="0" w:color="auto"/>
        <w:bottom w:val="none" w:sz="0" w:space="0" w:color="auto"/>
        <w:right w:val="none" w:sz="0" w:space="0" w:color="auto"/>
      </w:divBdr>
    </w:div>
    <w:div w:id="1775588654">
      <w:bodyDiv w:val="1"/>
      <w:marLeft w:val="0"/>
      <w:marRight w:val="0"/>
      <w:marTop w:val="0"/>
      <w:marBottom w:val="0"/>
      <w:divBdr>
        <w:top w:val="none" w:sz="0" w:space="0" w:color="auto"/>
        <w:left w:val="none" w:sz="0" w:space="0" w:color="auto"/>
        <w:bottom w:val="none" w:sz="0" w:space="0" w:color="auto"/>
        <w:right w:val="none" w:sz="0" w:space="0" w:color="auto"/>
      </w:divBdr>
    </w:div>
    <w:div w:id="1777745981">
      <w:bodyDiv w:val="1"/>
      <w:marLeft w:val="0"/>
      <w:marRight w:val="0"/>
      <w:marTop w:val="0"/>
      <w:marBottom w:val="0"/>
      <w:divBdr>
        <w:top w:val="none" w:sz="0" w:space="0" w:color="auto"/>
        <w:left w:val="none" w:sz="0" w:space="0" w:color="auto"/>
        <w:bottom w:val="none" w:sz="0" w:space="0" w:color="auto"/>
        <w:right w:val="none" w:sz="0" w:space="0" w:color="auto"/>
      </w:divBdr>
    </w:div>
    <w:div w:id="1791586783">
      <w:bodyDiv w:val="1"/>
      <w:marLeft w:val="0"/>
      <w:marRight w:val="0"/>
      <w:marTop w:val="0"/>
      <w:marBottom w:val="0"/>
      <w:divBdr>
        <w:top w:val="none" w:sz="0" w:space="0" w:color="auto"/>
        <w:left w:val="none" w:sz="0" w:space="0" w:color="auto"/>
        <w:bottom w:val="none" w:sz="0" w:space="0" w:color="auto"/>
        <w:right w:val="none" w:sz="0" w:space="0" w:color="auto"/>
      </w:divBdr>
    </w:div>
    <w:div w:id="1796754298">
      <w:bodyDiv w:val="1"/>
      <w:marLeft w:val="0"/>
      <w:marRight w:val="0"/>
      <w:marTop w:val="0"/>
      <w:marBottom w:val="0"/>
      <w:divBdr>
        <w:top w:val="none" w:sz="0" w:space="0" w:color="auto"/>
        <w:left w:val="none" w:sz="0" w:space="0" w:color="auto"/>
        <w:bottom w:val="none" w:sz="0" w:space="0" w:color="auto"/>
        <w:right w:val="none" w:sz="0" w:space="0" w:color="auto"/>
      </w:divBdr>
    </w:div>
    <w:div w:id="1804734531">
      <w:bodyDiv w:val="1"/>
      <w:marLeft w:val="0"/>
      <w:marRight w:val="0"/>
      <w:marTop w:val="0"/>
      <w:marBottom w:val="0"/>
      <w:divBdr>
        <w:top w:val="none" w:sz="0" w:space="0" w:color="auto"/>
        <w:left w:val="none" w:sz="0" w:space="0" w:color="auto"/>
        <w:bottom w:val="none" w:sz="0" w:space="0" w:color="auto"/>
        <w:right w:val="none" w:sz="0" w:space="0" w:color="auto"/>
      </w:divBdr>
    </w:div>
    <w:div w:id="1807317105">
      <w:bodyDiv w:val="1"/>
      <w:marLeft w:val="0"/>
      <w:marRight w:val="0"/>
      <w:marTop w:val="0"/>
      <w:marBottom w:val="0"/>
      <w:divBdr>
        <w:top w:val="none" w:sz="0" w:space="0" w:color="auto"/>
        <w:left w:val="none" w:sz="0" w:space="0" w:color="auto"/>
        <w:bottom w:val="none" w:sz="0" w:space="0" w:color="auto"/>
        <w:right w:val="none" w:sz="0" w:space="0" w:color="auto"/>
      </w:divBdr>
    </w:div>
    <w:div w:id="1812869208">
      <w:bodyDiv w:val="1"/>
      <w:marLeft w:val="0"/>
      <w:marRight w:val="0"/>
      <w:marTop w:val="0"/>
      <w:marBottom w:val="0"/>
      <w:divBdr>
        <w:top w:val="none" w:sz="0" w:space="0" w:color="auto"/>
        <w:left w:val="none" w:sz="0" w:space="0" w:color="auto"/>
        <w:bottom w:val="none" w:sz="0" w:space="0" w:color="auto"/>
        <w:right w:val="none" w:sz="0" w:space="0" w:color="auto"/>
      </w:divBdr>
    </w:div>
    <w:div w:id="1815178523">
      <w:bodyDiv w:val="1"/>
      <w:marLeft w:val="0"/>
      <w:marRight w:val="0"/>
      <w:marTop w:val="0"/>
      <w:marBottom w:val="0"/>
      <w:divBdr>
        <w:top w:val="none" w:sz="0" w:space="0" w:color="auto"/>
        <w:left w:val="none" w:sz="0" w:space="0" w:color="auto"/>
        <w:bottom w:val="none" w:sz="0" w:space="0" w:color="auto"/>
        <w:right w:val="none" w:sz="0" w:space="0" w:color="auto"/>
      </w:divBdr>
    </w:div>
    <w:div w:id="1818642707">
      <w:bodyDiv w:val="1"/>
      <w:marLeft w:val="0"/>
      <w:marRight w:val="0"/>
      <w:marTop w:val="0"/>
      <w:marBottom w:val="0"/>
      <w:divBdr>
        <w:top w:val="none" w:sz="0" w:space="0" w:color="auto"/>
        <w:left w:val="none" w:sz="0" w:space="0" w:color="auto"/>
        <w:bottom w:val="none" w:sz="0" w:space="0" w:color="auto"/>
        <w:right w:val="none" w:sz="0" w:space="0" w:color="auto"/>
      </w:divBdr>
    </w:div>
    <w:div w:id="1825660822">
      <w:bodyDiv w:val="1"/>
      <w:marLeft w:val="0"/>
      <w:marRight w:val="0"/>
      <w:marTop w:val="0"/>
      <w:marBottom w:val="0"/>
      <w:divBdr>
        <w:top w:val="none" w:sz="0" w:space="0" w:color="auto"/>
        <w:left w:val="none" w:sz="0" w:space="0" w:color="auto"/>
        <w:bottom w:val="none" w:sz="0" w:space="0" w:color="auto"/>
        <w:right w:val="none" w:sz="0" w:space="0" w:color="auto"/>
      </w:divBdr>
    </w:div>
    <w:div w:id="1833108794">
      <w:bodyDiv w:val="1"/>
      <w:marLeft w:val="0"/>
      <w:marRight w:val="0"/>
      <w:marTop w:val="0"/>
      <w:marBottom w:val="0"/>
      <w:divBdr>
        <w:top w:val="none" w:sz="0" w:space="0" w:color="auto"/>
        <w:left w:val="none" w:sz="0" w:space="0" w:color="auto"/>
        <w:bottom w:val="none" w:sz="0" w:space="0" w:color="auto"/>
        <w:right w:val="none" w:sz="0" w:space="0" w:color="auto"/>
      </w:divBdr>
    </w:div>
    <w:div w:id="1837111155">
      <w:bodyDiv w:val="1"/>
      <w:marLeft w:val="0"/>
      <w:marRight w:val="0"/>
      <w:marTop w:val="0"/>
      <w:marBottom w:val="0"/>
      <w:divBdr>
        <w:top w:val="none" w:sz="0" w:space="0" w:color="auto"/>
        <w:left w:val="none" w:sz="0" w:space="0" w:color="auto"/>
        <w:bottom w:val="none" w:sz="0" w:space="0" w:color="auto"/>
        <w:right w:val="none" w:sz="0" w:space="0" w:color="auto"/>
      </w:divBdr>
    </w:div>
    <w:div w:id="1845781274">
      <w:bodyDiv w:val="1"/>
      <w:marLeft w:val="0"/>
      <w:marRight w:val="0"/>
      <w:marTop w:val="0"/>
      <w:marBottom w:val="0"/>
      <w:divBdr>
        <w:top w:val="none" w:sz="0" w:space="0" w:color="auto"/>
        <w:left w:val="none" w:sz="0" w:space="0" w:color="auto"/>
        <w:bottom w:val="none" w:sz="0" w:space="0" w:color="auto"/>
        <w:right w:val="none" w:sz="0" w:space="0" w:color="auto"/>
      </w:divBdr>
    </w:div>
    <w:div w:id="1856189846">
      <w:bodyDiv w:val="1"/>
      <w:marLeft w:val="0"/>
      <w:marRight w:val="0"/>
      <w:marTop w:val="0"/>
      <w:marBottom w:val="0"/>
      <w:divBdr>
        <w:top w:val="none" w:sz="0" w:space="0" w:color="auto"/>
        <w:left w:val="none" w:sz="0" w:space="0" w:color="auto"/>
        <w:bottom w:val="none" w:sz="0" w:space="0" w:color="auto"/>
        <w:right w:val="none" w:sz="0" w:space="0" w:color="auto"/>
      </w:divBdr>
    </w:div>
    <w:div w:id="1876458471">
      <w:bodyDiv w:val="1"/>
      <w:marLeft w:val="0"/>
      <w:marRight w:val="0"/>
      <w:marTop w:val="0"/>
      <w:marBottom w:val="0"/>
      <w:divBdr>
        <w:top w:val="none" w:sz="0" w:space="0" w:color="auto"/>
        <w:left w:val="none" w:sz="0" w:space="0" w:color="auto"/>
        <w:bottom w:val="none" w:sz="0" w:space="0" w:color="auto"/>
        <w:right w:val="none" w:sz="0" w:space="0" w:color="auto"/>
      </w:divBdr>
    </w:div>
    <w:div w:id="1881891761">
      <w:bodyDiv w:val="1"/>
      <w:marLeft w:val="0"/>
      <w:marRight w:val="0"/>
      <w:marTop w:val="0"/>
      <w:marBottom w:val="0"/>
      <w:divBdr>
        <w:top w:val="none" w:sz="0" w:space="0" w:color="auto"/>
        <w:left w:val="none" w:sz="0" w:space="0" w:color="auto"/>
        <w:bottom w:val="none" w:sz="0" w:space="0" w:color="auto"/>
        <w:right w:val="none" w:sz="0" w:space="0" w:color="auto"/>
      </w:divBdr>
    </w:div>
    <w:div w:id="1883859493">
      <w:bodyDiv w:val="1"/>
      <w:marLeft w:val="0"/>
      <w:marRight w:val="0"/>
      <w:marTop w:val="0"/>
      <w:marBottom w:val="0"/>
      <w:divBdr>
        <w:top w:val="none" w:sz="0" w:space="0" w:color="auto"/>
        <w:left w:val="none" w:sz="0" w:space="0" w:color="auto"/>
        <w:bottom w:val="none" w:sz="0" w:space="0" w:color="auto"/>
        <w:right w:val="none" w:sz="0" w:space="0" w:color="auto"/>
      </w:divBdr>
    </w:div>
    <w:div w:id="1889340653">
      <w:bodyDiv w:val="1"/>
      <w:marLeft w:val="0"/>
      <w:marRight w:val="0"/>
      <w:marTop w:val="0"/>
      <w:marBottom w:val="0"/>
      <w:divBdr>
        <w:top w:val="none" w:sz="0" w:space="0" w:color="auto"/>
        <w:left w:val="none" w:sz="0" w:space="0" w:color="auto"/>
        <w:bottom w:val="none" w:sz="0" w:space="0" w:color="auto"/>
        <w:right w:val="none" w:sz="0" w:space="0" w:color="auto"/>
      </w:divBdr>
    </w:div>
    <w:div w:id="1891111477">
      <w:bodyDiv w:val="1"/>
      <w:marLeft w:val="0"/>
      <w:marRight w:val="0"/>
      <w:marTop w:val="0"/>
      <w:marBottom w:val="0"/>
      <w:divBdr>
        <w:top w:val="none" w:sz="0" w:space="0" w:color="auto"/>
        <w:left w:val="none" w:sz="0" w:space="0" w:color="auto"/>
        <w:bottom w:val="none" w:sz="0" w:space="0" w:color="auto"/>
        <w:right w:val="none" w:sz="0" w:space="0" w:color="auto"/>
      </w:divBdr>
    </w:div>
    <w:div w:id="1897735277">
      <w:bodyDiv w:val="1"/>
      <w:marLeft w:val="0"/>
      <w:marRight w:val="0"/>
      <w:marTop w:val="0"/>
      <w:marBottom w:val="0"/>
      <w:divBdr>
        <w:top w:val="none" w:sz="0" w:space="0" w:color="auto"/>
        <w:left w:val="none" w:sz="0" w:space="0" w:color="auto"/>
        <w:bottom w:val="none" w:sz="0" w:space="0" w:color="auto"/>
        <w:right w:val="none" w:sz="0" w:space="0" w:color="auto"/>
      </w:divBdr>
    </w:div>
    <w:div w:id="1905027118">
      <w:bodyDiv w:val="1"/>
      <w:marLeft w:val="0"/>
      <w:marRight w:val="0"/>
      <w:marTop w:val="0"/>
      <w:marBottom w:val="0"/>
      <w:divBdr>
        <w:top w:val="none" w:sz="0" w:space="0" w:color="auto"/>
        <w:left w:val="none" w:sz="0" w:space="0" w:color="auto"/>
        <w:bottom w:val="none" w:sz="0" w:space="0" w:color="auto"/>
        <w:right w:val="none" w:sz="0" w:space="0" w:color="auto"/>
      </w:divBdr>
    </w:div>
    <w:div w:id="1918972746">
      <w:bodyDiv w:val="1"/>
      <w:marLeft w:val="0"/>
      <w:marRight w:val="0"/>
      <w:marTop w:val="0"/>
      <w:marBottom w:val="0"/>
      <w:divBdr>
        <w:top w:val="none" w:sz="0" w:space="0" w:color="auto"/>
        <w:left w:val="none" w:sz="0" w:space="0" w:color="auto"/>
        <w:bottom w:val="none" w:sz="0" w:space="0" w:color="auto"/>
        <w:right w:val="none" w:sz="0" w:space="0" w:color="auto"/>
      </w:divBdr>
    </w:div>
    <w:div w:id="1919365566">
      <w:bodyDiv w:val="1"/>
      <w:marLeft w:val="0"/>
      <w:marRight w:val="0"/>
      <w:marTop w:val="0"/>
      <w:marBottom w:val="0"/>
      <w:divBdr>
        <w:top w:val="none" w:sz="0" w:space="0" w:color="auto"/>
        <w:left w:val="none" w:sz="0" w:space="0" w:color="auto"/>
        <w:bottom w:val="none" w:sz="0" w:space="0" w:color="auto"/>
        <w:right w:val="none" w:sz="0" w:space="0" w:color="auto"/>
      </w:divBdr>
    </w:div>
    <w:div w:id="1925917815">
      <w:bodyDiv w:val="1"/>
      <w:marLeft w:val="0"/>
      <w:marRight w:val="0"/>
      <w:marTop w:val="0"/>
      <w:marBottom w:val="0"/>
      <w:divBdr>
        <w:top w:val="none" w:sz="0" w:space="0" w:color="auto"/>
        <w:left w:val="none" w:sz="0" w:space="0" w:color="auto"/>
        <w:bottom w:val="none" w:sz="0" w:space="0" w:color="auto"/>
        <w:right w:val="none" w:sz="0" w:space="0" w:color="auto"/>
      </w:divBdr>
    </w:div>
    <w:div w:id="1936134181">
      <w:bodyDiv w:val="1"/>
      <w:marLeft w:val="0"/>
      <w:marRight w:val="0"/>
      <w:marTop w:val="0"/>
      <w:marBottom w:val="0"/>
      <w:divBdr>
        <w:top w:val="none" w:sz="0" w:space="0" w:color="auto"/>
        <w:left w:val="none" w:sz="0" w:space="0" w:color="auto"/>
        <w:bottom w:val="none" w:sz="0" w:space="0" w:color="auto"/>
        <w:right w:val="none" w:sz="0" w:space="0" w:color="auto"/>
      </w:divBdr>
    </w:div>
    <w:div w:id="1936472781">
      <w:bodyDiv w:val="1"/>
      <w:marLeft w:val="0"/>
      <w:marRight w:val="0"/>
      <w:marTop w:val="0"/>
      <w:marBottom w:val="0"/>
      <w:divBdr>
        <w:top w:val="none" w:sz="0" w:space="0" w:color="auto"/>
        <w:left w:val="none" w:sz="0" w:space="0" w:color="auto"/>
        <w:bottom w:val="none" w:sz="0" w:space="0" w:color="auto"/>
        <w:right w:val="none" w:sz="0" w:space="0" w:color="auto"/>
      </w:divBdr>
    </w:div>
    <w:div w:id="1945503605">
      <w:bodyDiv w:val="1"/>
      <w:marLeft w:val="0"/>
      <w:marRight w:val="0"/>
      <w:marTop w:val="0"/>
      <w:marBottom w:val="0"/>
      <w:divBdr>
        <w:top w:val="none" w:sz="0" w:space="0" w:color="auto"/>
        <w:left w:val="none" w:sz="0" w:space="0" w:color="auto"/>
        <w:bottom w:val="none" w:sz="0" w:space="0" w:color="auto"/>
        <w:right w:val="none" w:sz="0" w:space="0" w:color="auto"/>
      </w:divBdr>
    </w:div>
    <w:div w:id="1945646271">
      <w:bodyDiv w:val="1"/>
      <w:marLeft w:val="0"/>
      <w:marRight w:val="0"/>
      <w:marTop w:val="0"/>
      <w:marBottom w:val="0"/>
      <w:divBdr>
        <w:top w:val="none" w:sz="0" w:space="0" w:color="auto"/>
        <w:left w:val="none" w:sz="0" w:space="0" w:color="auto"/>
        <w:bottom w:val="none" w:sz="0" w:space="0" w:color="auto"/>
        <w:right w:val="none" w:sz="0" w:space="0" w:color="auto"/>
      </w:divBdr>
    </w:div>
    <w:div w:id="1948269802">
      <w:bodyDiv w:val="1"/>
      <w:marLeft w:val="0"/>
      <w:marRight w:val="0"/>
      <w:marTop w:val="0"/>
      <w:marBottom w:val="0"/>
      <w:divBdr>
        <w:top w:val="none" w:sz="0" w:space="0" w:color="auto"/>
        <w:left w:val="none" w:sz="0" w:space="0" w:color="auto"/>
        <w:bottom w:val="none" w:sz="0" w:space="0" w:color="auto"/>
        <w:right w:val="none" w:sz="0" w:space="0" w:color="auto"/>
      </w:divBdr>
    </w:div>
    <w:div w:id="1963418585">
      <w:bodyDiv w:val="1"/>
      <w:marLeft w:val="0"/>
      <w:marRight w:val="0"/>
      <w:marTop w:val="0"/>
      <w:marBottom w:val="0"/>
      <w:divBdr>
        <w:top w:val="none" w:sz="0" w:space="0" w:color="auto"/>
        <w:left w:val="none" w:sz="0" w:space="0" w:color="auto"/>
        <w:bottom w:val="none" w:sz="0" w:space="0" w:color="auto"/>
        <w:right w:val="none" w:sz="0" w:space="0" w:color="auto"/>
      </w:divBdr>
    </w:div>
    <w:div w:id="1967197067">
      <w:bodyDiv w:val="1"/>
      <w:marLeft w:val="0"/>
      <w:marRight w:val="0"/>
      <w:marTop w:val="0"/>
      <w:marBottom w:val="0"/>
      <w:divBdr>
        <w:top w:val="none" w:sz="0" w:space="0" w:color="auto"/>
        <w:left w:val="none" w:sz="0" w:space="0" w:color="auto"/>
        <w:bottom w:val="none" w:sz="0" w:space="0" w:color="auto"/>
        <w:right w:val="none" w:sz="0" w:space="0" w:color="auto"/>
      </w:divBdr>
    </w:div>
    <w:div w:id="1971323047">
      <w:bodyDiv w:val="1"/>
      <w:marLeft w:val="0"/>
      <w:marRight w:val="0"/>
      <w:marTop w:val="0"/>
      <w:marBottom w:val="0"/>
      <w:divBdr>
        <w:top w:val="none" w:sz="0" w:space="0" w:color="auto"/>
        <w:left w:val="none" w:sz="0" w:space="0" w:color="auto"/>
        <w:bottom w:val="none" w:sz="0" w:space="0" w:color="auto"/>
        <w:right w:val="none" w:sz="0" w:space="0" w:color="auto"/>
      </w:divBdr>
    </w:div>
    <w:div w:id="1973704966">
      <w:bodyDiv w:val="1"/>
      <w:marLeft w:val="0"/>
      <w:marRight w:val="0"/>
      <w:marTop w:val="0"/>
      <w:marBottom w:val="0"/>
      <w:divBdr>
        <w:top w:val="none" w:sz="0" w:space="0" w:color="auto"/>
        <w:left w:val="none" w:sz="0" w:space="0" w:color="auto"/>
        <w:bottom w:val="none" w:sz="0" w:space="0" w:color="auto"/>
        <w:right w:val="none" w:sz="0" w:space="0" w:color="auto"/>
      </w:divBdr>
    </w:div>
    <w:div w:id="1984314777">
      <w:bodyDiv w:val="1"/>
      <w:marLeft w:val="0"/>
      <w:marRight w:val="0"/>
      <w:marTop w:val="0"/>
      <w:marBottom w:val="0"/>
      <w:divBdr>
        <w:top w:val="none" w:sz="0" w:space="0" w:color="auto"/>
        <w:left w:val="none" w:sz="0" w:space="0" w:color="auto"/>
        <w:bottom w:val="none" w:sz="0" w:space="0" w:color="auto"/>
        <w:right w:val="none" w:sz="0" w:space="0" w:color="auto"/>
      </w:divBdr>
    </w:div>
    <w:div w:id="1987974925">
      <w:bodyDiv w:val="1"/>
      <w:marLeft w:val="0"/>
      <w:marRight w:val="0"/>
      <w:marTop w:val="0"/>
      <w:marBottom w:val="0"/>
      <w:divBdr>
        <w:top w:val="none" w:sz="0" w:space="0" w:color="auto"/>
        <w:left w:val="none" w:sz="0" w:space="0" w:color="auto"/>
        <w:bottom w:val="none" w:sz="0" w:space="0" w:color="auto"/>
        <w:right w:val="none" w:sz="0" w:space="0" w:color="auto"/>
      </w:divBdr>
    </w:div>
    <w:div w:id="2001342665">
      <w:bodyDiv w:val="1"/>
      <w:marLeft w:val="0"/>
      <w:marRight w:val="0"/>
      <w:marTop w:val="0"/>
      <w:marBottom w:val="0"/>
      <w:divBdr>
        <w:top w:val="none" w:sz="0" w:space="0" w:color="auto"/>
        <w:left w:val="none" w:sz="0" w:space="0" w:color="auto"/>
        <w:bottom w:val="none" w:sz="0" w:space="0" w:color="auto"/>
        <w:right w:val="none" w:sz="0" w:space="0" w:color="auto"/>
      </w:divBdr>
    </w:div>
    <w:div w:id="2012179633">
      <w:bodyDiv w:val="1"/>
      <w:marLeft w:val="0"/>
      <w:marRight w:val="0"/>
      <w:marTop w:val="0"/>
      <w:marBottom w:val="0"/>
      <w:divBdr>
        <w:top w:val="none" w:sz="0" w:space="0" w:color="auto"/>
        <w:left w:val="none" w:sz="0" w:space="0" w:color="auto"/>
        <w:bottom w:val="none" w:sz="0" w:space="0" w:color="auto"/>
        <w:right w:val="none" w:sz="0" w:space="0" w:color="auto"/>
      </w:divBdr>
    </w:div>
    <w:div w:id="2031252673">
      <w:bodyDiv w:val="1"/>
      <w:marLeft w:val="0"/>
      <w:marRight w:val="0"/>
      <w:marTop w:val="0"/>
      <w:marBottom w:val="0"/>
      <w:divBdr>
        <w:top w:val="none" w:sz="0" w:space="0" w:color="auto"/>
        <w:left w:val="none" w:sz="0" w:space="0" w:color="auto"/>
        <w:bottom w:val="none" w:sz="0" w:space="0" w:color="auto"/>
        <w:right w:val="none" w:sz="0" w:space="0" w:color="auto"/>
      </w:divBdr>
    </w:div>
    <w:div w:id="2033602173">
      <w:bodyDiv w:val="1"/>
      <w:marLeft w:val="0"/>
      <w:marRight w:val="0"/>
      <w:marTop w:val="0"/>
      <w:marBottom w:val="0"/>
      <w:divBdr>
        <w:top w:val="none" w:sz="0" w:space="0" w:color="auto"/>
        <w:left w:val="none" w:sz="0" w:space="0" w:color="auto"/>
        <w:bottom w:val="none" w:sz="0" w:space="0" w:color="auto"/>
        <w:right w:val="none" w:sz="0" w:space="0" w:color="auto"/>
      </w:divBdr>
    </w:div>
    <w:div w:id="2035228360">
      <w:bodyDiv w:val="1"/>
      <w:marLeft w:val="0"/>
      <w:marRight w:val="0"/>
      <w:marTop w:val="0"/>
      <w:marBottom w:val="0"/>
      <w:divBdr>
        <w:top w:val="none" w:sz="0" w:space="0" w:color="auto"/>
        <w:left w:val="none" w:sz="0" w:space="0" w:color="auto"/>
        <w:bottom w:val="none" w:sz="0" w:space="0" w:color="auto"/>
        <w:right w:val="none" w:sz="0" w:space="0" w:color="auto"/>
      </w:divBdr>
    </w:div>
    <w:div w:id="2036806072">
      <w:bodyDiv w:val="1"/>
      <w:marLeft w:val="0"/>
      <w:marRight w:val="0"/>
      <w:marTop w:val="0"/>
      <w:marBottom w:val="0"/>
      <w:divBdr>
        <w:top w:val="none" w:sz="0" w:space="0" w:color="auto"/>
        <w:left w:val="none" w:sz="0" w:space="0" w:color="auto"/>
        <w:bottom w:val="none" w:sz="0" w:space="0" w:color="auto"/>
        <w:right w:val="none" w:sz="0" w:space="0" w:color="auto"/>
      </w:divBdr>
    </w:div>
    <w:div w:id="2053339118">
      <w:bodyDiv w:val="1"/>
      <w:marLeft w:val="0"/>
      <w:marRight w:val="0"/>
      <w:marTop w:val="0"/>
      <w:marBottom w:val="0"/>
      <w:divBdr>
        <w:top w:val="none" w:sz="0" w:space="0" w:color="auto"/>
        <w:left w:val="none" w:sz="0" w:space="0" w:color="auto"/>
        <w:bottom w:val="none" w:sz="0" w:space="0" w:color="auto"/>
        <w:right w:val="none" w:sz="0" w:space="0" w:color="auto"/>
      </w:divBdr>
    </w:div>
    <w:div w:id="2059088744">
      <w:bodyDiv w:val="1"/>
      <w:marLeft w:val="0"/>
      <w:marRight w:val="0"/>
      <w:marTop w:val="0"/>
      <w:marBottom w:val="0"/>
      <w:divBdr>
        <w:top w:val="none" w:sz="0" w:space="0" w:color="auto"/>
        <w:left w:val="none" w:sz="0" w:space="0" w:color="auto"/>
        <w:bottom w:val="none" w:sz="0" w:space="0" w:color="auto"/>
        <w:right w:val="none" w:sz="0" w:space="0" w:color="auto"/>
      </w:divBdr>
    </w:div>
    <w:div w:id="2065252781">
      <w:bodyDiv w:val="1"/>
      <w:marLeft w:val="0"/>
      <w:marRight w:val="0"/>
      <w:marTop w:val="0"/>
      <w:marBottom w:val="0"/>
      <w:divBdr>
        <w:top w:val="none" w:sz="0" w:space="0" w:color="auto"/>
        <w:left w:val="none" w:sz="0" w:space="0" w:color="auto"/>
        <w:bottom w:val="none" w:sz="0" w:space="0" w:color="auto"/>
        <w:right w:val="none" w:sz="0" w:space="0" w:color="auto"/>
      </w:divBdr>
    </w:div>
    <w:div w:id="2070028509">
      <w:bodyDiv w:val="1"/>
      <w:marLeft w:val="0"/>
      <w:marRight w:val="0"/>
      <w:marTop w:val="0"/>
      <w:marBottom w:val="0"/>
      <w:divBdr>
        <w:top w:val="none" w:sz="0" w:space="0" w:color="auto"/>
        <w:left w:val="none" w:sz="0" w:space="0" w:color="auto"/>
        <w:bottom w:val="none" w:sz="0" w:space="0" w:color="auto"/>
        <w:right w:val="none" w:sz="0" w:space="0" w:color="auto"/>
      </w:divBdr>
    </w:div>
    <w:div w:id="2109889674">
      <w:bodyDiv w:val="1"/>
      <w:marLeft w:val="0"/>
      <w:marRight w:val="0"/>
      <w:marTop w:val="0"/>
      <w:marBottom w:val="0"/>
      <w:divBdr>
        <w:top w:val="none" w:sz="0" w:space="0" w:color="auto"/>
        <w:left w:val="none" w:sz="0" w:space="0" w:color="auto"/>
        <w:bottom w:val="none" w:sz="0" w:space="0" w:color="auto"/>
        <w:right w:val="none" w:sz="0" w:space="0" w:color="auto"/>
      </w:divBdr>
    </w:div>
    <w:div w:id="2120835065">
      <w:bodyDiv w:val="1"/>
      <w:marLeft w:val="0"/>
      <w:marRight w:val="0"/>
      <w:marTop w:val="0"/>
      <w:marBottom w:val="0"/>
      <w:divBdr>
        <w:top w:val="none" w:sz="0" w:space="0" w:color="auto"/>
        <w:left w:val="none" w:sz="0" w:space="0" w:color="auto"/>
        <w:bottom w:val="none" w:sz="0" w:space="0" w:color="auto"/>
        <w:right w:val="none" w:sz="0" w:space="0" w:color="auto"/>
      </w:divBdr>
    </w:div>
    <w:div w:id="2132092612">
      <w:bodyDiv w:val="1"/>
      <w:marLeft w:val="0"/>
      <w:marRight w:val="0"/>
      <w:marTop w:val="0"/>
      <w:marBottom w:val="0"/>
      <w:divBdr>
        <w:top w:val="none" w:sz="0" w:space="0" w:color="auto"/>
        <w:left w:val="none" w:sz="0" w:space="0" w:color="auto"/>
        <w:bottom w:val="none" w:sz="0" w:space="0" w:color="auto"/>
        <w:right w:val="none" w:sz="0" w:space="0" w:color="auto"/>
      </w:divBdr>
    </w:div>
    <w:div w:id="213274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hell.com/powering-progress/achieving-net-zero-emissions.html" TargetMode="External"/><Relationship Id="rId18" Type="http://schemas.openxmlformats.org/officeDocument/2006/relationships/hyperlink" Target="https://www.bloomberg.com/news/articles/2021-05-26/shell-loses-climate-case-that-may-set-precedent-for-oil-industry?leadSource=uverify+wall" TargetMode="External"/><Relationship Id="rId26" Type="http://schemas.openxmlformats.org/officeDocument/2006/relationships/hyperlink" Target="https://www.afr.com/companies/energy/shell-aims-to-become-world-s-largest-electricity-company-20190313-p513zb" TargetMode="External"/><Relationship Id="rId39" Type="http://schemas.openxmlformats.org/officeDocument/2006/relationships/hyperlink" Target="https://www.mindtools.com/aol0rms/stakeholder-analysis" TargetMode="External"/><Relationship Id="rId21" Type="http://schemas.openxmlformats.org/officeDocument/2006/relationships/hyperlink" Target="https://www.reuters.com/business/sustainable-business/shell-pulls-out-large-carbon-capture-project-northern-england-2023-04-25/" TargetMode="External"/><Relationship Id="rId34" Type="http://schemas.openxmlformats.org/officeDocument/2006/relationships/hyperlink" Target="https://flow.db.com/trade-finance/farewell-to-hydrocarbons" TargetMode="External"/><Relationship Id="rId42" Type="http://schemas.openxmlformats.org/officeDocument/2006/relationships/hyperlink" Target="https://www.shell.com/powering-progress.html" TargetMode="External"/><Relationship Id="rId47" Type="http://schemas.openxmlformats.org/officeDocument/2006/relationships/hyperlink" Target="https://news.yahoo.com/uk-oil-gas-workers-demand-134601109.html?guccounter=1&amp;guce_referrer=aHR0cHM6Ly93d3cuYmluZy5jb20v&amp;guce_referrer_sig=AQAAAHCv5rRng0PLpPMo0mirDdbj6zlGioMB4hBV26yPuaLfbCYhfzy-v5DwAR7YGeFA9b2bLtCpbkBe91YXP1mf7R8YuuPXmYhQ7Bz3KZZJSgoJMjUPc3Ff_MWtioWy7JFB0JT5_J8iO4RIx2ZUqTo9ZY6C3z1M7v-Mh2wXJ4kdkis6" TargetMode="External"/><Relationship Id="rId50" Type="http://schemas.openxmlformats.org/officeDocument/2006/relationships/hyperlink" Target="https://www.shell.co.uk/media/2019-media-releases/shell-teams-with-passivsystems.html" TargetMode="External"/><Relationship Id="rId55" Type="http://schemas.openxmlformats.org/officeDocument/2006/relationships/hyperlink" Target="https://www.reuters.com/business/energy/shell-build-ships-carry-more-co2-over-longer-distances-ccs-hubs-2022-06-1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andfinance.com/insights/shell" TargetMode="External"/><Relationship Id="rId20" Type="http://schemas.openxmlformats.org/officeDocument/2006/relationships/hyperlink" Target="https://www.reuters.com/business/energy/incoming-shell-ceo-sawan-set-fire-up-renewables-drive-2022-09-22/" TargetMode="External"/><Relationship Id="rId29" Type="http://schemas.openxmlformats.org/officeDocument/2006/relationships/hyperlink" Target="https://www.power-technology.com/news/shell-powershop-australia/" TargetMode="External"/><Relationship Id="rId41" Type="http://schemas.openxmlformats.org/officeDocument/2006/relationships/hyperlink" Target="https://www.papernest.co.uk/energy/suppliers/shell-energy/" TargetMode="External"/><Relationship Id="rId54" Type="http://schemas.openxmlformats.org/officeDocument/2006/relationships/hyperlink" Target="https://changemanagementinsight.com/lewins-force-field-analysis-change-management/"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ipd.co.uk/knowledge/strategy/corporate-responsibility/factsheet" TargetMode="External"/><Relationship Id="rId32" Type="http://schemas.openxmlformats.org/officeDocument/2006/relationships/hyperlink" Target="https://www.gov.uk/guidance/climate-change" TargetMode="External"/><Relationship Id="rId37" Type="http://schemas.openxmlformats.org/officeDocument/2006/relationships/hyperlink" Target="https://caknowledge.com/shell-net-worth/" TargetMode="External"/><Relationship Id="rId40" Type="http://schemas.openxmlformats.org/officeDocument/2006/relationships/hyperlink" Target="https://reports.shell.com/annual-report/2022/strategic-report/section-172-1-statement.html" TargetMode="External"/><Relationship Id="rId45" Type="http://schemas.openxmlformats.org/officeDocument/2006/relationships/hyperlink" Target="https://www.telegraph.co.uk/business/2023/02/02/profits-record-32bn-energy-prices-surge/" TargetMode="External"/><Relationship Id="rId53" Type="http://schemas.openxmlformats.org/officeDocument/2006/relationships/hyperlink" Target="https://www.theguardian.com/business/2022/sep/15/shell-appoints-wael-sawan-to-replace-outgoing-chief-ben-van-beurden" TargetMode="External"/><Relationship Id="rId58" Type="http://schemas.openxmlformats.org/officeDocument/2006/relationships/hyperlink" Target="https://www.ft.com/content/1ca96420-6f5c-4972-9c81-34fbec9a3576" TargetMode="External"/><Relationship Id="rId5" Type="http://schemas.openxmlformats.org/officeDocument/2006/relationships/webSettings" Target="webSettings.xml"/><Relationship Id="rId15" Type="http://schemas.openxmlformats.org/officeDocument/2006/relationships/hyperlink" Target="https://ubitricity.com/en/press-releases/shell-agrees-to-buy-ubitricity-a-leading-provider-of-on-street-charging-for-electric-vehicles-" TargetMode="External"/><Relationship Id="rId23" Type="http://schemas.openxmlformats.org/officeDocument/2006/relationships/hyperlink" Target="https://dictionary.cambridge.org/dictionary/english/change" TargetMode="External"/><Relationship Id="rId28" Type="http://schemas.openxmlformats.org/officeDocument/2006/relationships/hyperlink" Target="https://www.shell.com/energy-and-innovation/mobility/electric-vehicle-charging.html" TargetMode="External"/><Relationship Id="rId36" Type="http://schemas.openxmlformats.org/officeDocument/2006/relationships/hyperlink" Target="https://www.gov.uk/government/publications/the-ten-point-plan-for-a-green-industrial-revolution" TargetMode="External"/><Relationship Id="rId49" Type="http://schemas.openxmlformats.org/officeDocument/2006/relationships/hyperlink" Target="https://www.shell.co.uk/media/2019-media-releases/first-utility-becomes-shell-energy-retail-ltd.html" TargetMode="External"/><Relationship Id="rId57" Type="http://schemas.openxmlformats.org/officeDocument/2006/relationships/hyperlink" Target="https://frontlinemanagementexperts.wordpress.com/2016/02/08/john-kotters-8-step-organisational-change-model-pt1/" TargetMode="External"/><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reuters.com/business/shell-splits-renewables-business-ceo-shake-up-2023-03-30/" TargetMode="External"/><Relationship Id="rId31" Type="http://schemas.openxmlformats.org/officeDocument/2006/relationships/hyperlink" Target="https://pestleanalysis.com/steepled-analysis/" TargetMode="External"/><Relationship Id="rId44" Type="http://schemas.openxmlformats.org/officeDocument/2006/relationships/hyperlink" Target="https://www.theguardian.com/business/nils-pratley-on-finance/2023/feb/02/shell-renewables-transition" TargetMode="External"/><Relationship Id="rId52" Type="http://schemas.openxmlformats.org/officeDocument/2006/relationships/hyperlink" Target="https://solarquarter.com/2022/08/10/shell-completes-acquisition-of-renewables-platform-sprng-energy-group/"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theguardian.com/business/2021/feb/11/shell-grow-gas-business-energy-net-zero-carbon" TargetMode="External"/><Relationship Id="rId22" Type="http://schemas.openxmlformats.org/officeDocument/2006/relationships/hyperlink" Target="https://www.dw.com/en/shell-bp-boost-profit-sink-investment-in-renewable-energy/a-64656800" TargetMode="External"/><Relationship Id="rId27" Type="http://schemas.openxmlformats.org/officeDocument/2006/relationships/hyperlink" Target="https://www.forbes.com/sites/daviddawkins/2022/05/12/forbes-global-2000-shell-becomes-europes-top-public-company-as-oil-price-boom-drives-profits/?sh=1cc3a1d73cab" TargetMode="External"/><Relationship Id="rId30" Type="http://schemas.openxmlformats.org/officeDocument/2006/relationships/hyperlink" Target="https://reports.shell.com/energy-transition-progress-report/2022/" TargetMode="External"/><Relationship Id="rId35" Type="http://schemas.openxmlformats.org/officeDocument/2006/relationships/hyperlink" Target="https://www.shell.co.uk/about-us/history-of-the-shell-brand.html" TargetMode="External"/><Relationship Id="rId43" Type="http://schemas.openxmlformats.org/officeDocument/2006/relationships/hyperlink" Target="https://www.shell.com/powering-progress/powering-progress-in-action.html" TargetMode="External"/><Relationship Id="rId48" Type="http://schemas.openxmlformats.org/officeDocument/2006/relationships/hyperlink" Target="https://www.gov.uk/government/consultations/consulting-on-ending-the-sale-of-new-petrol-diesel-and-hybrid-cars-and-vans/outcome/ending-the-sale-of-new-petrol-diesel-and-hybrid-cars-and-vans-government-response" TargetMode="External"/><Relationship Id="rId56" Type="http://schemas.openxmlformats.org/officeDocument/2006/relationships/hyperlink" Target="https://www.ft.com/content/8d4ad8e2-e660-11e7-97e2-916d4fbac0da" TargetMode="External"/><Relationship Id="rId8" Type="http://schemas.openxmlformats.org/officeDocument/2006/relationships/hyperlink" Target="http://www.google.co.uk/url?sa=i&amp;rct=j&amp;q=&amp;esrc=s&amp;source=images&amp;cd=&amp;ved=0ahUKEwiK6dutvbzRAhVDvBoKHaJ9C-gQjRwIBw&amp;url=http://studentblog.uwtsd.ac.uk/&amp;psig=AFQjCNF5xv9JOdR6SXr5NNtRPB80QMt3vg&amp;ust=1484306096999664" TargetMode="External"/><Relationship Id="rId51" Type="http://schemas.openxmlformats.org/officeDocument/2006/relationships/hyperlink" Target="https://www.shell.com/about-us/leadership/executive-committee/wael-sawan.html" TargetMode="External"/><Relationship Id="rId3" Type="http://schemas.openxmlformats.org/officeDocument/2006/relationships/styles" Target="styles.xml"/><Relationship Id="rId12" Type="http://schemas.openxmlformats.org/officeDocument/2006/relationships/hyperlink" Target="https://www.shell.co.uk/about-us.html" TargetMode="External"/><Relationship Id="rId17" Type="http://schemas.openxmlformats.org/officeDocument/2006/relationships/hyperlink" Target="https://www.reuters.com/business/energy/shell-names-wael-sawan-new-ceo-2022-09-15/" TargetMode="External"/><Relationship Id="rId25" Type="http://schemas.openxmlformats.org/officeDocument/2006/relationships/hyperlink" Target="https://www.prosci.com/blog/change-vs-change-management" TargetMode="External"/><Relationship Id="rId33" Type="http://schemas.openxmlformats.org/officeDocument/2006/relationships/hyperlink" Target="https://doi.org/10.5089/9781484310175.001" TargetMode="External"/><Relationship Id="rId38" Type="http://schemas.openxmlformats.org/officeDocument/2006/relationships/hyperlink" Target="https://www.change-management-coach.com/kurt_lewin.html?utm_content=cmp-true" TargetMode="External"/><Relationship Id="rId46" Type="http://schemas.openxmlformats.org/officeDocument/2006/relationships/hyperlink" Target="https://techcabal.com/2022/09/29/why-west-african-solar-company-daystar-power-is-selling-to-oil-major-shell/" TargetMode="External"/><Relationship Id="rId59" Type="http://schemas.openxmlformats.org/officeDocument/2006/relationships/hyperlink" Target="https://www.weforum.org/agenda/2022/11/renewable-energy-generation-so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Por96</b:Tag>
    <b:SourceType>JournalArticle</b:SourceType>
    <b:Guid>{392F17FE-8C73-4095-BDA6-E6C90CE054CB}</b:Guid>
    <b:Title>Harvard Business Review</b:Title>
    <b:Year>1996</b:Year>
    <b:Author>
      <b:Author>
        <b:NameList>
          <b:Person>
            <b:Last>Porter</b:Last>
            <b:First>Michael</b:First>
          </b:Person>
        </b:NameList>
      </b:Author>
    </b:Author>
    <b:JournalName>What is Strategy</b:JournalName>
    <b:Pages>48</b:Pages>
    <b:YearAccessed>22</b:YearAccessed>
    <b:MonthAccessed>11</b:MonthAccessed>
    <b:DayAccessed>19</b:DayAccessed>
    <b:URL>https://www.uniba.it/it/docenti/somma-ernesto/whatisstrategy_porter_96.pdf</b:URL>
    <b:RefOrder>3</b:RefOrder>
  </b:Source>
  <b:Source>
    <b:Tag>Min87</b:Tag>
    <b:SourceType>JournalArticle</b:SourceType>
    <b:Guid>{79847B96-EE18-44A3-8AF1-93AFB9731E71}</b:Guid>
    <b:Author>
      <b:Author>
        <b:NameList>
          <b:Person>
            <b:Last>Minzberg</b:Last>
            <b:First>Henry</b:First>
          </b:Person>
        </b:NameList>
      </b:Author>
    </b:Author>
    <b:Title>General Strategic Theroy </b:Title>
    <b:JournalName>The Strategy Concept I</b:JournalName>
    <b:Year>1987</b:Year>
    <b:Pages>1</b:Pages>
    <b:LCID>en-GB</b:LCID>
    <b:Month>October</b:Month>
    <b:Day>1</b:Day>
    <b:YearAccessed>2022</b:YearAccessed>
    <b:MonthAccessed>11</b:MonthAccessed>
    <b:DayAccessed>19</b:DayAccessed>
    <b:URL>https://journals.sagepub.com/doi/10.2307/41165263</b:URL>
    <b:RefOrder>4</b:RefOrder>
  </b:Source>
  <b:Source>
    <b:Tag>Mas</b:Tag>
    <b:SourceType>Book</b:SourceType>
    <b:Guid>{89064635-030A-4D76-8A2B-0AD08970076D}</b:Guid>
    <b:Title>Strategic Management</b:Title>
    <b:Pages>32</b:Pages>
    <b:Author>
      <b:Author>
        <b:NameList>
          <b:Person>
            <b:Last>Mason A Carpenter</b:Last>
            <b:First>Wm</b:First>
            <b:Middle>Gerard Sanders</b:Middle>
          </b:Person>
        </b:NameList>
      </b:Author>
    </b:Author>
    <b:City>New Jersey</b:City>
    <b:Publisher>Pearson Education</b:Publisher>
    <b:Edition>second</b:Edition>
    <b:Year>2021</b:Year>
    <b:RefOrder>5</b:RefOrder>
  </b:Source>
  <b:Source>
    <b:Tag>Dru14</b:Tag>
    <b:SourceType>DocumentFromInternetSite</b:SourceType>
    <b:Guid>{EBC988C2-5083-497F-A421-A139DABA1F1E}</b:Guid>
    <b:Title>Business Strategy: Drucker's "New Certainties" and why when all else fails, think!</b:Title>
    <b:Year>2014</b:Year>
    <b:Author>
      <b:Author>
        <b:NameList>
          <b:Person>
            <b:Last>Drucker</b:Last>
            <b:First>Peter</b:First>
          </b:Person>
        </b:NameList>
      </b:Author>
    </b:Author>
    <b:InternetSiteTitle>www.processexcellencenetwork.com</b:InternetSiteTitle>
    <b:Month>09</b:Month>
    <b:Day>07</b:Day>
    <b:URL>https://www.processexcellencenetwork.com/business-transformation/columns/business-strategy-drucker-s-new-certainties-and-wh#:~:text=Drucker%20wrote%20that%20the%20purpose%20of%20strategy%20is,in%20an%20environment%20that%20is%20unknown%20and%20unforeseeab</b:URL>
    <b:YearAccessed>2022</b:YearAccessed>
    <b:MonthAccessed>11</b:MonthAccessed>
    <b:DayAccessed>20</b:DayAccessed>
    <b:RefOrder>6</b:RefOrder>
  </b:Source>
  <b:Source>
    <b:Tag>Tho22</b:Tag>
    <b:SourceType>DocumentFromInternetSite</b:SourceType>
    <b:Guid>{5BCF37C4-88DF-49A2-AE86-FA71D37EC2B4}</b:Guid>
    <b:Author>
      <b:Author>
        <b:NameList>
          <b:Person>
            <b:Last>Thomas</b:Last>
            <b:First>Roger</b:First>
          </b:Person>
        </b:NameList>
      </b:Author>
    </b:Author>
    <b:Title>Annual business Improvement plan 2022/2023</b:Title>
    <b:InternetSiteTitle>www.mawwfire.gov.uk</b:InternetSiteTitle>
    <b:Year>2022</b:Year>
    <b:Month>April</b:Month>
    <b:Day>01</b:Day>
    <b:URL>https://www.mawwfire.gov.uk/eng/about-us/our-plans-and-performance/annual-business-improvement-plan-20222023/</b:URL>
    <b:YearAccessed>2022</b:YearAccessed>
    <b:MonthAccessed>11</b:MonthAccessed>
    <b:DayAccessed>20</b:DayAccessed>
    <b:RefOrder>2</b:RefOrder>
  </b:Source>
  <b:Source>
    <b:Tag>Nic16</b:Tag>
    <b:SourceType>DocumentFromInternetSite</b:SourceType>
    <b:Guid>{95C643B7-6EA9-4B31-A572-9C0660ADE7A6}</b:Guid>
    <b:Title>Strategy, strategic Management, Strategic Planning and Strategic Thinking</b:Title>
    <b:Year>2022</b:Year>
    <b:Author>
      <b:Author>
        <b:NameList>
          <b:Person>
            <b:Last>Nickols</b:Last>
            <b:First>Fred</b:First>
          </b:Person>
        </b:NameList>
      </b:Author>
      <b:ProducerName>
        <b:NameList>
          <b:Person>
            <b:Last>Nickols</b:Last>
            <b:First>Fred</b:First>
          </b:Person>
        </b:NameList>
      </b:ProducerName>
    </b:Author>
    <b:JournalName>Strategy, Strategic Management, Strategic Planning and Strategic Thinking</b:JournalName>
    <b:Pages>7,8</b:Pages>
    <b:YearAccessed>2022</b:YearAccessed>
    <b:MonthAccessed>November</b:MonthAccessed>
    <b:DayAccessed>20</b:DayAccessed>
    <b:URL>https://nickols.us/~nickols1/strategy_etc.pdf</b:URL>
    <b:Month>July</b:Month>
    <b:Day>08</b:Day>
    <b:InternetSiteTitle>www.nickols.us</b:InternetSiteTitle>
    <b:RefOrder>7</b:RefOrder>
  </b:Source>
  <b:Source>
    <b:Tag>Sad03</b:Tag>
    <b:SourceType>Book</b:SourceType>
    <b:Guid>{F0E1B1A0-8224-4D7E-86B7-FE9C6CAD2EBA}</b:Guid>
    <b:Title>Strategic Management</b:Title>
    <b:Year>2003</b:Year>
    <b:URL>https://books.google.co.uk/books?hl=en&amp;lr=&amp;id=9C3RVivbbX0C&amp;oi=fnd&amp;pg=PR9&amp;dq=strategic+management+sadler+2003&amp;ots=rCngNvbVRU&amp;sig=qWIs_68lYI41XJSnPnql0uHJZB8#v=onepage&amp;q=strategic%20management%20sadler%202003&amp;f=false</b:URL>
    <b:Author>
      <b:Author>
        <b:NameList>
          <b:Person>
            <b:Last>Sadler</b:Last>
            <b:First>Phillip</b:First>
          </b:Person>
        </b:NameList>
      </b:Author>
    </b:Author>
    <b:City>London</b:City>
    <b:Publisher>Kogan Page limited</b:Publisher>
    <b:Pages>23</b:Pages>
    <b:YearAccessed>2022</b:YearAccessed>
    <b:MonthAccessed>11</b:MonthAccessed>
    <b:DayAccessed>20</b:DayAccessed>
    <b:Edition>2nd edition</b:Edition>
    <b:RefOrder>1</b:RefOrder>
  </b:Source>
  <b:Source>
    <b:Tag>Joh08</b:Tag>
    <b:SourceType>Book</b:SourceType>
    <b:Guid>{0C6F2141-EF05-4159-BDF2-16E3EF9C9D3B}</b:Guid>
    <b:Author>
      <b:Author>
        <b:NameList>
          <b:Person>
            <b:Last>Johnson</b:Last>
            <b:First>Scholes,</b:First>
            <b:Middle>Whittington</b:Middle>
          </b:Person>
        </b:NameList>
      </b:Author>
    </b:Author>
    <b:Title>Exploring Corporate Strategy</b:Title>
    <b:Year>2008</b:Year>
    <b:City>Harlow</b:City>
    <b:Publisher>Pearson Education Limited</b:Publisher>
    <b:Pages>3</b:Pages>
    <b:RefOrder>8</b:RefOrder>
  </b:Source>
  <b:Source>
    <b:Tag>Tho221</b:Tag>
    <b:SourceType>DocumentFromInternetSite</b:SourceType>
    <b:Guid>{36538ABF-79A3-429D-B5EB-BF707153F3A8}</b:Guid>
    <b:Author>
      <b:Author>
        <b:NameList>
          <b:Person>
            <b:Last>Thomas</b:Last>
            <b:First>Roger</b:First>
          </b:Person>
        </b:NameList>
      </b:Author>
    </b:Author>
    <b:Title>Strategic Plan 2022-2027</b:Title>
    <b:Year>2022</b:Year>
    <b:Month>April</b:Month>
    <b:Day>01</b:Day>
    <b:YearAccessed>2022</b:YearAccessed>
    <b:MonthAccessed>Nov</b:MonthAccessed>
    <b:DayAccessed>20</b:DayAccessed>
    <b:URL>https://www.mawwfire.gov.uk/eng/about-us/our-plans-and-performance/strategic-plan-2022-2027/</b:URL>
    <b:InternetSiteTitle>www.mawwfire.gov.uk</b:InternetSiteTitle>
    <b:RefOrder>9</b:RefOrder>
  </b:Source>
</b:Sources>
</file>

<file path=customXml/itemProps1.xml><?xml version="1.0" encoding="utf-8"?>
<ds:datastoreItem xmlns:ds="http://schemas.openxmlformats.org/officeDocument/2006/customXml" ds:itemID="{185AD2F7-EB03-413F-A315-4E0950BD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6614</TotalTime>
  <Pages>30</Pages>
  <Words>6570</Words>
  <Characters>37453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Morgan</dc:creator>
  <cp:keywords/>
  <dc:description/>
  <cp:lastModifiedBy>Andrew Morgan</cp:lastModifiedBy>
  <cp:revision>2919</cp:revision>
  <dcterms:created xsi:type="dcterms:W3CDTF">2022-11-02T20:47:00Z</dcterms:created>
  <dcterms:modified xsi:type="dcterms:W3CDTF">2023-05-04T09:37:00Z</dcterms:modified>
</cp:coreProperties>
</file>