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D909ED" w14:textId="77777777" w:rsidR="00E92099" w:rsidRDefault="00E92099">
      <w:pPr>
        <w:rPr>
          <w:rFonts w:ascii="Arial" w:hAnsi="Arial" w:cs="Arial"/>
          <w:sz w:val="24"/>
          <w:szCs w:val="24"/>
        </w:rPr>
      </w:pPr>
    </w:p>
    <w:p w14:paraId="7FDCBB7B" w14:textId="22F24F4D" w:rsidR="00E64C36" w:rsidRPr="0011680B" w:rsidRDefault="00E64C36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>Contents:</w:t>
      </w:r>
    </w:p>
    <w:p w14:paraId="6D62DE17" w14:textId="607FC6CC" w:rsidR="00E64C36" w:rsidRPr="003F1D29" w:rsidRDefault="00E64C36" w:rsidP="003F1D2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>Bilinguali</w:t>
      </w:r>
      <w:r w:rsidR="000C3394">
        <w:rPr>
          <w:rFonts w:ascii="Arial" w:hAnsi="Arial" w:cs="Arial"/>
          <w:sz w:val="24"/>
          <w:szCs w:val="24"/>
        </w:rPr>
        <w:t xml:space="preserve">sm </w:t>
      </w:r>
      <w:r w:rsidRPr="0011680B">
        <w:rPr>
          <w:rFonts w:ascii="Arial" w:hAnsi="Arial" w:cs="Arial"/>
          <w:sz w:val="24"/>
          <w:szCs w:val="24"/>
        </w:rPr>
        <w:t>activity video</w:t>
      </w:r>
      <w:r w:rsidR="000C3394">
        <w:rPr>
          <w:rFonts w:ascii="Arial" w:hAnsi="Arial" w:cs="Arial"/>
          <w:sz w:val="24"/>
          <w:szCs w:val="24"/>
        </w:rPr>
        <w:t xml:space="preserve"> - </w:t>
      </w:r>
      <w:r w:rsidRPr="0011680B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="003F1D29" w:rsidRPr="003F1D29">
          <w:rPr>
            <w:rStyle w:val="Hyperlink"/>
            <w:rFonts w:ascii="Arial" w:hAnsi="Arial" w:cs="Arial"/>
            <w:sz w:val="24"/>
            <w:szCs w:val="24"/>
          </w:rPr>
          <w:t>IMG_8314.mov</w:t>
        </w:r>
      </w:hyperlink>
    </w:p>
    <w:p w14:paraId="300FB76D" w14:textId="0E39DC5B" w:rsidR="00E64C36" w:rsidRPr="0011680B" w:rsidRDefault="000C3394" w:rsidP="00E64C3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Written </w:t>
      </w:r>
      <w:r w:rsidR="00E64C36" w:rsidRPr="0011680B">
        <w:rPr>
          <w:rFonts w:ascii="Arial" w:hAnsi="Arial" w:cs="Arial"/>
          <w:sz w:val="24"/>
          <w:szCs w:val="24"/>
        </w:rPr>
        <w:t>paper.</w:t>
      </w:r>
    </w:p>
    <w:p w14:paraId="42607154" w14:textId="5D33F1DE" w:rsidR="00E64C36" w:rsidRPr="0011680B" w:rsidRDefault="00E64C36" w:rsidP="00E64C3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>References.</w:t>
      </w:r>
    </w:p>
    <w:p w14:paraId="581F3A43" w14:textId="5F43CF38" w:rsidR="00E64C36" w:rsidRPr="0011680B" w:rsidRDefault="00E64C36" w:rsidP="00E64C36">
      <w:pPr>
        <w:rPr>
          <w:rFonts w:ascii="Arial" w:hAnsi="Arial" w:cs="Arial"/>
          <w:sz w:val="24"/>
          <w:szCs w:val="24"/>
        </w:rPr>
      </w:pPr>
    </w:p>
    <w:p w14:paraId="7F0DD1F3" w14:textId="14DC5258" w:rsidR="00E64C36" w:rsidRPr="0011680B" w:rsidRDefault="00E64C36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>I have not used AI throughout my assignment.</w:t>
      </w:r>
    </w:p>
    <w:p w14:paraId="3830E1C5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56F33522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7AD0F6FE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4DBB3BA7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5E31A5B7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2EA44004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0EE74592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051D4B68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3E75B5F6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5A688EC5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61E76FB2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63147B04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202683EF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1ACB190F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4BA3932E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368540B8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666A5681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55795B17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776B800E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4ADEA3E9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568897C9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506401C7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01F1A84D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560F43CF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532E70EA" w14:textId="6D85DC4F" w:rsidR="00E64C36" w:rsidRPr="0011680B" w:rsidRDefault="00E64C36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lastRenderedPageBreak/>
        <w:t>To begin</w:t>
      </w:r>
      <w:r w:rsidR="00B952FC" w:rsidRPr="0011680B">
        <w:rPr>
          <w:rFonts w:ascii="Arial" w:hAnsi="Arial" w:cs="Arial"/>
          <w:sz w:val="24"/>
          <w:szCs w:val="24"/>
        </w:rPr>
        <w:t>,</w:t>
      </w:r>
      <w:r w:rsidR="00471B4C" w:rsidRPr="0011680B">
        <w:rPr>
          <w:rFonts w:ascii="Arial" w:hAnsi="Arial" w:cs="Arial"/>
          <w:sz w:val="24"/>
          <w:szCs w:val="24"/>
        </w:rPr>
        <w:t xml:space="preserve"> according to</w:t>
      </w:r>
      <w:r w:rsidRPr="0011680B">
        <w:rPr>
          <w:rFonts w:ascii="Arial" w:hAnsi="Arial" w:cs="Arial"/>
          <w:sz w:val="24"/>
          <w:szCs w:val="24"/>
        </w:rPr>
        <w:t xml:space="preserve"> Teacher Education about Multilingualism – TEAM (2023)</w:t>
      </w:r>
      <w:r w:rsidR="00C21B65" w:rsidRPr="0011680B">
        <w:rPr>
          <w:rFonts w:ascii="Arial" w:hAnsi="Arial" w:cs="Arial"/>
          <w:sz w:val="24"/>
          <w:szCs w:val="24"/>
        </w:rPr>
        <w:t xml:space="preserve">, </w:t>
      </w:r>
      <w:r w:rsidRPr="0011680B">
        <w:rPr>
          <w:rFonts w:ascii="Arial" w:hAnsi="Arial" w:cs="Arial"/>
          <w:sz w:val="24"/>
          <w:szCs w:val="24"/>
        </w:rPr>
        <w:t>bilingualism is being able to use</w:t>
      </w:r>
      <w:r w:rsidR="00D041B8" w:rsidRPr="0011680B">
        <w:rPr>
          <w:rFonts w:ascii="Arial" w:hAnsi="Arial" w:cs="Arial"/>
          <w:sz w:val="24"/>
          <w:szCs w:val="24"/>
        </w:rPr>
        <w:t xml:space="preserve"> and understand</w:t>
      </w:r>
      <w:r w:rsidRPr="0011680B">
        <w:rPr>
          <w:rFonts w:ascii="Arial" w:hAnsi="Arial" w:cs="Arial"/>
          <w:sz w:val="24"/>
          <w:szCs w:val="24"/>
        </w:rPr>
        <w:t xml:space="preserve"> </w:t>
      </w:r>
      <w:r w:rsidR="00D041B8" w:rsidRPr="0011680B">
        <w:rPr>
          <w:rFonts w:ascii="Arial" w:hAnsi="Arial" w:cs="Arial"/>
          <w:sz w:val="24"/>
          <w:szCs w:val="24"/>
        </w:rPr>
        <w:t>two</w:t>
      </w:r>
      <w:r w:rsidR="00CD039F" w:rsidRPr="0011680B">
        <w:rPr>
          <w:rFonts w:ascii="Arial" w:hAnsi="Arial" w:cs="Arial"/>
          <w:sz w:val="24"/>
          <w:szCs w:val="24"/>
        </w:rPr>
        <w:t xml:space="preserve"> different</w:t>
      </w:r>
      <w:r w:rsidR="00D041B8" w:rsidRPr="0011680B">
        <w:rPr>
          <w:rFonts w:ascii="Arial" w:hAnsi="Arial" w:cs="Arial"/>
          <w:sz w:val="24"/>
          <w:szCs w:val="24"/>
        </w:rPr>
        <w:t xml:space="preserve"> languages</w:t>
      </w:r>
      <w:r w:rsidR="00CD039F" w:rsidRPr="0011680B">
        <w:rPr>
          <w:rFonts w:ascii="Arial" w:hAnsi="Arial" w:cs="Arial"/>
          <w:sz w:val="24"/>
          <w:szCs w:val="24"/>
        </w:rPr>
        <w:t>.</w:t>
      </w:r>
      <w:r w:rsidR="00D041B8" w:rsidRPr="0011680B">
        <w:rPr>
          <w:rFonts w:ascii="Arial" w:hAnsi="Arial" w:cs="Arial"/>
          <w:sz w:val="24"/>
          <w:szCs w:val="24"/>
        </w:rPr>
        <w:t xml:space="preserve"> </w:t>
      </w:r>
      <w:r w:rsidR="00CD039F" w:rsidRPr="0011680B">
        <w:rPr>
          <w:rFonts w:ascii="Arial" w:hAnsi="Arial" w:cs="Arial"/>
          <w:sz w:val="24"/>
          <w:szCs w:val="24"/>
        </w:rPr>
        <w:t>I</w:t>
      </w:r>
      <w:r w:rsidR="00D041B8" w:rsidRPr="0011680B">
        <w:rPr>
          <w:rFonts w:ascii="Arial" w:hAnsi="Arial" w:cs="Arial"/>
          <w:sz w:val="24"/>
          <w:szCs w:val="24"/>
        </w:rPr>
        <w:t xml:space="preserve">t is believed that the language begins to develop from birth or at a young age, </w:t>
      </w:r>
      <w:r w:rsidR="00296A9E">
        <w:rPr>
          <w:rFonts w:ascii="Arial" w:hAnsi="Arial" w:cs="Arial"/>
          <w:sz w:val="24"/>
          <w:szCs w:val="24"/>
        </w:rPr>
        <w:t xml:space="preserve">and </w:t>
      </w:r>
      <w:r w:rsidR="00D041B8" w:rsidRPr="0011680B">
        <w:rPr>
          <w:rFonts w:ascii="Arial" w:hAnsi="Arial" w:cs="Arial"/>
          <w:sz w:val="24"/>
          <w:szCs w:val="24"/>
        </w:rPr>
        <w:t>this could be influenced from the community the child is from</w:t>
      </w:r>
      <w:r w:rsidR="003B752D" w:rsidRPr="0011680B">
        <w:rPr>
          <w:rFonts w:ascii="Arial" w:hAnsi="Arial" w:cs="Arial"/>
          <w:sz w:val="24"/>
          <w:szCs w:val="24"/>
        </w:rPr>
        <w:t xml:space="preserve">, this is also known as </w:t>
      </w:r>
      <w:r w:rsidR="00683FA3" w:rsidRPr="0011680B">
        <w:rPr>
          <w:rFonts w:ascii="Arial" w:hAnsi="Arial" w:cs="Arial"/>
          <w:sz w:val="24"/>
          <w:szCs w:val="24"/>
        </w:rPr>
        <w:t>‘simultaneous bilingualism’</w:t>
      </w:r>
      <w:r w:rsidR="00D041B8" w:rsidRPr="0011680B">
        <w:rPr>
          <w:rFonts w:ascii="Arial" w:hAnsi="Arial" w:cs="Arial"/>
          <w:sz w:val="24"/>
          <w:szCs w:val="24"/>
        </w:rPr>
        <w:t xml:space="preserve">. </w:t>
      </w:r>
      <w:r w:rsidR="00434ABA" w:rsidRPr="0011680B">
        <w:rPr>
          <w:rFonts w:ascii="Arial" w:hAnsi="Arial" w:cs="Arial"/>
          <w:sz w:val="24"/>
          <w:szCs w:val="24"/>
        </w:rPr>
        <w:t xml:space="preserve">A </w:t>
      </w:r>
      <w:r w:rsidR="00CE5EA0" w:rsidRPr="0011680B">
        <w:rPr>
          <w:rFonts w:ascii="Arial" w:hAnsi="Arial" w:cs="Arial"/>
          <w:sz w:val="24"/>
          <w:szCs w:val="24"/>
        </w:rPr>
        <w:t xml:space="preserve">Professor called Colin Baker states </w:t>
      </w:r>
      <w:r w:rsidR="007942E9" w:rsidRPr="0011680B">
        <w:rPr>
          <w:rFonts w:ascii="Arial" w:hAnsi="Arial" w:cs="Arial"/>
          <w:sz w:val="24"/>
          <w:szCs w:val="24"/>
        </w:rPr>
        <w:t>that o</w:t>
      </w:r>
      <w:r w:rsidR="00D041B8" w:rsidRPr="0011680B">
        <w:rPr>
          <w:rFonts w:ascii="Arial" w:hAnsi="Arial" w:cs="Arial"/>
          <w:sz w:val="24"/>
          <w:szCs w:val="24"/>
        </w:rPr>
        <w:t>ne language may be stronger than the other, this may be because it is used more frequently than the other</w:t>
      </w:r>
      <w:r w:rsidR="00FB0A00" w:rsidRPr="0011680B">
        <w:rPr>
          <w:rFonts w:ascii="Arial" w:hAnsi="Arial" w:cs="Arial"/>
          <w:sz w:val="24"/>
          <w:szCs w:val="24"/>
        </w:rPr>
        <w:t xml:space="preserve"> whether that be</w:t>
      </w:r>
      <w:r w:rsidR="00AD29FB" w:rsidRPr="0011680B">
        <w:rPr>
          <w:rFonts w:ascii="Arial" w:hAnsi="Arial" w:cs="Arial"/>
          <w:sz w:val="24"/>
          <w:szCs w:val="24"/>
        </w:rPr>
        <w:t xml:space="preserve"> </w:t>
      </w:r>
      <w:r w:rsidR="008336F3" w:rsidRPr="0011680B">
        <w:rPr>
          <w:rFonts w:ascii="Arial" w:hAnsi="Arial" w:cs="Arial"/>
          <w:sz w:val="24"/>
          <w:szCs w:val="24"/>
        </w:rPr>
        <w:t>observing the</w:t>
      </w:r>
      <w:r w:rsidR="00FB0A00" w:rsidRPr="0011680B">
        <w:rPr>
          <w:rFonts w:ascii="Arial" w:hAnsi="Arial" w:cs="Arial"/>
          <w:sz w:val="24"/>
          <w:szCs w:val="24"/>
        </w:rPr>
        <w:t xml:space="preserve"> use </w:t>
      </w:r>
      <w:r w:rsidR="008336F3" w:rsidRPr="0011680B">
        <w:rPr>
          <w:rFonts w:ascii="Arial" w:hAnsi="Arial" w:cs="Arial"/>
          <w:sz w:val="24"/>
          <w:szCs w:val="24"/>
        </w:rPr>
        <w:t xml:space="preserve">of language </w:t>
      </w:r>
      <w:r w:rsidR="00FB0A00" w:rsidRPr="0011680B">
        <w:rPr>
          <w:rFonts w:ascii="Arial" w:hAnsi="Arial" w:cs="Arial"/>
          <w:sz w:val="24"/>
          <w:szCs w:val="24"/>
        </w:rPr>
        <w:t xml:space="preserve">within the </w:t>
      </w:r>
      <w:r w:rsidR="00111E96" w:rsidRPr="0011680B">
        <w:rPr>
          <w:rFonts w:ascii="Arial" w:hAnsi="Arial" w:cs="Arial"/>
          <w:sz w:val="24"/>
          <w:szCs w:val="24"/>
        </w:rPr>
        <w:t>child’s</w:t>
      </w:r>
      <w:r w:rsidR="00FB0A00" w:rsidRPr="0011680B">
        <w:rPr>
          <w:rFonts w:ascii="Arial" w:hAnsi="Arial" w:cs="Arial"/>
          <w:sz w:val="24"/>
          <w:szCs w:val="24"/>
        </w:rPr>
        <w:t xml:space="preserve"> surroundings or whether the child uses the language</w:t>
      </w:r>
      <w:r w:rsidR="00D73201">
        <w:rPr>
          <w:rFonts w:ascii="Arial" w:hAnsi="Arial" w:cs="Arial"/>
          <w:sz w:val="24"/>
          <w:szCs w:val="24"/>
        </w:rPr>
        <w:t xml:space="preserve"> to communicate</w:t>
      </w:r>
      <w:r w:rsidR="00FB0A00" w:rsidRPr="0011680B">
        <w:rPr>
          <w:rFonts w:ascii="Arial" w:hAnsi="Arial" w:cs="Arial"/>
          <w:sz w:val="24"/>
          <w:szCs w:val="24"/>
        </w:rPr>
        <w:t xml:space="preserve"> </w:t>
      </w:r>
      <w:r w:rsidR="00B7359C">
        <w:rPr>
          <w:rFonts w:ascii="Arial" w:hAnsi="Arial" w:cs="Arial"/>
          <w:sz w:val="24"/>
          <w:szCs w:val="24"/>
        </w:rPr>
        <w:t>with others</w:t>
      </w:r>
      <w:r w:rsidR="009C3731" w:rsidRPr="0011680B">
        <w:rPr>
          <w:rFonts w:ascii="Arial" w:hAnsi="Arial" w:cs="Arial"/>
          <w:sz w:val="24"/>
          <w:szCs w:val="24"/>
        </w:rPr>
        <w:t xml:space="preserve"> (Baker</w:t>
      </w:r>
      <w:r w:rsidR="00010BFD" w:rsidRPr="0011680B">
        <w:rPr>
          <w:rFonts w:ascii="Arial" w:hAnsi="Arial" w:cs="Arial"/>
          <w:sz w:val="24"/>
          <w:szCs w:val="24"/>
        </w:rPr>
        <w:t>, 2011)</w:t>
      </w:r>
      <w:r w:rsidR="00D041B8" w:rsidRPr="0011680B">
        <w:rPr>
          <w:rFonts w:ascii="Arial" w:hAnsi="Arial" w:cs="Arial"/>
          <w:sz w:val="24"/>
          <w:szCs w:val="24"/>
        </w:rPr>
        <w:t>.</w:t>
      </w:r>
      <w:r w:rsidR="00111E96" w:rsidRPr="0011680B">
        <w:rPr>
          <w:rFonts w:ascii="Arial" w:hAnsi="Arial" w:cs="Arial"/>
          <w:sz w:val="24"/>
          <w:szCs w:val="24"/>
        </w:rPr>
        <w:t xml:space="preserve"> Bilingual</w:t>
      </w:r>
      <w:r w:rsidR="00F77C69" w:rsidRPr="0011680B">
        <w:rPr>
          <w:rFonts w:ascii="Arial" w:hAnsi="Arial" w:cs="Arial"/>
          <w:sz w:val="24"/>
          <w:szCs w:val="24"/>
        </w:rPr>
        <w:t xml:space="preserve">ism does not mean that the child </w:t>
      </w:r>
      <w:r w:rsidR="007942E9" w:rsidRPr="0011680B">
        <w:rPr>
          <w:rFonts w:ascii="Arial" w:hAnsi="Arial" w:cs="Arial"/>
          <w:sz w:val="24"/>
          <w:szCs w:val="24"/>
        </w:rPr>
        <w:t>must</w:t>
      </w:r>
      <w:r w:rsidR="00F77C69" w:rsidRPr="0011680B">
        <w:rPr>
          <w:rFonts w:ascii="Arial" w:hAnsi="Arial" w:cs="Arial"/>
          <w:sz w:val="24"/>
          <w:szCs w:val="24"/>
        </w:rPr>
        <w:t xml:space="preserve"> use the language </w:t>
      </w:r>
      <w:proofErr w:type="gramStart"/>
      <w:r w:rsidR="00F77C69" w:rsidRPr="0011680B">
        <w:rPr>
          <w:rFonts w:ascii="Arial" w:hAnsi="Arial" w:cs="Arial"/>
          <w:sz w:val="24"/>
          <w:szCs w:val="24"/>
        </w:rPr>
        <w:t>all of</w:t>
      </w:r>
      <w:proofErr w:type="gramEnd"/>
      <w:r w:rsidR="00F77C69" w:rsidRPr="0011680B">
        <w:rPr>
          <w:rFonts w:ascii="Arial" w:hAnsi="Arial" w:cs="Arial"/>
          <w:sz w:val="24"/>
          <w:szCs w:val="24"/>
        </w:rPr>
        <w:t xml:space="preserve"> the time, they may not always use </w:t>
      </w:r>
      <w:r w:rsidR="008336F3" w:rsidRPr="0011680B">
        <w:rPr>
          <w:rFonts w:ascii="Arial" w:hAnsi="Arial" w:cs="Arial"/>
          <w:sz w:val="24"/>
          <w:szCs w:val="24"/>
        </w:rPr>
        <w:t>it,</w:t>
      </w:r>
      <w:r w:rsidR="00F77C69" w:rsidRPr="0011680B">
        <w:rPr>
          <w:rFonts w:ascii="Arial" w:hAnsi="Arial" w:cs="Arial"/>
          <w:sz w:val="24"/>
          <w:szCs w:val="24"/>
        </w:rPr>
        <w:t xml:space="preserve"> but they do understand it.</w:t>
      </w:r>
      <w:r w:rsidR="00E659B6" w:rsidRPr="0011680B">
        <w:rPr>
          <w:rFonts w:ascii="Arial" w:hAnsi="Arial" w:cs="Arial"/>
          <w:sz w:val="24"/>
          <w:szCs w:val="24"/>
        </w:rPr>
        <w:t xml:space="preserve"> However, </w:t>
      </w:r>
      <w:proofErr w:type="spellStart"/>
      <w:r w:rsidR="00E659B6" w:rsidRPr="0011680B">
        <w:rPr>
          <w:rFonts w:ascii="Arial" w:hAnsi="Arial" w:cs="Arial"/>
          <w:sz w:val="24"/>
          <w:szCs w:val="24"/>
        </w:rPr>
        <w:t>Naldic</w:t>
      </w:r>
      <w:proofErr w:type="spellEnd"/>
      <w:r w:rsidR="00336892" w:rsidRPr="0011680B">
        <w:rPr>
          <w:rFonts w:ascii="Arial" w:hAnsi="Arial" w:cs="Arial"/>
          <w:sz w:val="24"/>
          <w:szCs w:val="24"/>
        </w:rPr>
        <w:t xml:space="preserve"> (2011) states that not all people </w:t>
      </w:r>
      <w:r w:rsidR="008116C2" w:rsidRPr="0011680B">
        <w:rPr>
          <w:rFonts w:ascii="Arial" w:hAnsi="Arial" w:cs="Arial"/>
          <w:sz w:val="24"/>
          <w:szCs w:val="24"/>
        </w:rPr>
        <w:t xml:space="preserve">think of bilingual the same, </w:t>
      </w:r>
      <w:r w:rsidR="002F50B5" w:rsidRPr="0011680B">
        <w:rPr>
          <w:rFonts w:ascii="Arial" w:hAnsi="Arial" w:cs="Arial"/>
          <w:sz w:val="24"/>
          <w:szCs w:val="24"/>
        </w:rPr>
        <w:t xml:space="preserve">some </w:t>
      </w:r>
      <w:r w:rsidR="00A00A8E" w:rsidRPr="0011680B">
        <w:rPr>
          <w:rFonts w:ascii="Arial" w:hAnsi="Arial" w:cs="Arial"/>
          <w:sz w:val="24"/>
          <w:szCs w:val="24"/>
        </w:rPr>
        <w:t>think that they are bilingual just because they know a few words or sentences</w:t>
      </w:r>
      <w:r w:rsidR="004C75B7" w:rsidRPr="0011680B">
        <w:rPr>
          <w:rFonts w:ascii="Arial" w:hAnsi="Arial" w:cs="Arial"/>
          <w:sz w:val="24"/>
          <w:szCs w:val="24"/>
        </w:rPr>
        <w:t xml:space="preserve">, however, others believe that being bilingual you must be </w:t>
      </w:r>
      <w:r w:rsidR="002479E6" w:rsidRPr="0011680B">
        <w:rPr>
          <w:rFonts w:ascii="Arial" w:hAnsi="Arial" w:cs="Arial"/>
          <w:sz w:val="24"/>
          <w:szCs w:val="24"/>
        </w:rPr>
        <w:t xml:space="preserve">proficient in </w:t>
      </w:r>
      <w:r w:rsidR="00C21B65" w:rsidRPr="0011680B">
        <w:rPr>
          <w:rFonts w:ascii="Arial" w:hAnsi="Arial" w:cs="Arial"/>
          <w:sz w:val="24"/>
          <w:szCs w:val="24"/>
        </w:rPr>
        <w:t>both languages.</w:t>
      </w:r>
    </w:p>
    <w:p w14:paraId="3EFEB972" w14:textId="6CEB4B31" w:rsidR="00E64C36" w:rsidRPr="0011680B" w:rsidRDefault="00A77716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 xml:space="preserve">There are many benefits to </w:t>
      </w:r>
      <w:r w:rsidR="001712F8" w:rsidRPr="0011680B">
        <w:rPr>
          <w:rFonts w:ascii="Arial" w:hAnsi="Arial" w:cs="Arial"/>
          <w:sz w:val="24"/>
          <w:szCs w:val="24"/>
        </w:rPr>
        <w:t>being bi</w:t>
      </w:r>
      <w:r w:rsidRPr="0011680B">
        <w:rPr>
          <w:rFonts w:ascii="Arial" w:hAnsi="Arial" w:cs="Arial"/>
          <w:sz w:val="24"/>
          <w:szCs w:val="24"/>
        </w:rPr>
        <w:t>l</w:t>
      </w:r>
      <w:r w:rsidR="001712F8" w:rsidRPr="0011680B">
        <w:rPr>
          <w:rFonts w:ascii="Arial" w:hAnsi="Arial" w:cs="Arial"/>
          <w:sz w:val="24"/>
          <w:szCs w:val="24"/>
        </w:rPr>
        <w:t>ingual</w:t>
      </w:r>
      <w:r w:rsidR="003D3A23" w:rsidRPr="0011680B">
        <w:rPr>
          <w:rFonts w:ascii="Arial" w:hAnsi="Arial" w:cs="Arial"/>
          <w:sz w:val="24"/>
          <w:szCs w:val="24"/>
        </w:rPr>
        <w:t>, one of many is communication</w:t>
      </w:r>
      <w:r w:rsidR="001712F8" w:rsidRPr="0011680B">
        <w:rPr>
          <w:rFonts w:ascii="Arial" w:hAnsi="Arial" w:cs="Arial"/>
          <w:sz w:val="24"/>
          <w:szCs w:val="24"/>
        </w:rPr>
        <w:t>,</w:t>
      </w:r>
      <w:r w:rsidR="003D3A23" w:rsidRPr="0011680B">
        <w:rPr>
          <w:rFonts w:ascii="Arial" w:hAnsi="Arial" w:cs="Arial"/>
          <w:sz w:val="24"/>
          <w:szCs w:val="24"/>
        </w:rPr>
        <w:t xml:space="preserve"> </w:t>
      </w:r>
      <w:r w:rsidR="001712F8" w:rsidRPr="0011680B">
        <w:rPr>
          <w:rFonts w:ascii="Arial" w:hAnsi="Arial" w:cs="Arial"/>
          <w:sz w:val="24"/>
          <w:szCs w:val="24"/>
        </w:rPr>
        <w:t>this could be used in many places</w:t>
      </w:r>
      <w:r w:rsidR="00FF5185" w:rsidRPr="0011680B">
        <w:rPr>
          <w:rFonts w:ascii="Arial" w:hAnsi="Arial" w:cs="Arial"/>
          <w:sz w:val="24"/>
          <w:szCs w:val="24"/>
        </w:rPr>
        <w:t xml:space="preserve">. A </w:t>
      </w:r>
      <w:r w:rsidR="00B1383E" w:rsidRPr="0011680B">
        <w:rPr>
          <w:rFonts w:ascii="Arial" w:hAnsi="Arial" w:cs="Arial"/>
          <w:sz w:val="24"/>
          <w:szCs w:val="24"/>
        </w:rPr>
        <w:t xml:space="preserve">place where bilingualism could be used as a benefit is within a nursery setting, </w:t>
      </w:r>
      <w:r w:rsidR="001D1A4A" w:rsidRPr="0011680B">
        <w:rPr>
          <w:rFonts w:ascii="Arial" w:hAnsi="Arial" w:cs="Arial"/>
          <w:sz w:val="24"/>
          <w:szCs w:val="24"/>
        </w:rPr>
        <w:t xml:space="preserve">it could be used to communicate with </w:t>
      </w:r>
      <w:r w:rsidR="00AE525A" w:rsidRPr="0011680B">
        <w:rPr>
          <w:rFonts w:ascii="Arial" w:hAnsi="Arial" w:cs="Arial"/>
          <w:sz w:val="24"/>
          <w:szCs w:val="24"/>
        </w:rPr>
        <w:t>not only the child but the child’s caregivers</w:t>
      </w:r>
      <w:r w:rsidR="00AB6E10" w:rsidRPr="0011680B">
        <w:rPr>
          <w:rFonts w:ascii="Arial" w:hAnsi="Arial" w:cs="Arial"/>
          <w:sz w:val="24"/>
          <w:szCs w:val="24"/>
        </w:rPr>
        <w:t>, i</w:t>
      </w:r>
      <w:r w:rsidR="00A670AC" w:rsidRPr="0011680B">
        <w:rPr>
          <w:rFonts w:ascii="Arial" w:hAnsi="Arial" w:cs="Arial"/>
          <w:sz w:val="24"/>
          <w:szCs w:val="24"/>
        </w:rPr>
        <w:t xml:space="preserve">t shows </w:t>
      </w:r>
      <w:r w:rsidR="00A63D23" w:rsidRPr="0011680B">
        <w:rPr>
          <w:rFonts w:ascii="Arial" w:hAnsi="Arial" w:cs="Arial"/>
          <w:sz w:val="24"/>
          <w:szCs w:val="24"/>
        </w:rPr>
        <w:t xml:space="preserve">willingness and </w:t>
      </w:r>
      <w:r w:rsidR="00F15384" w:rsidRPr="0011680B">
        <w:rPr>
          <w:rFonts w:ascii="Arial" w:hAnsi="Arial" w:cs="Arial"/>
          <w:sz w:val="24"/>
          <w:szCs w:val="24"/>
        </w:rPr>
        <w:t>respect to others from different cultures</w:t>
      </w:r>
      <w:r w:rsidR="002023EA" w:rsidRPr="0011680B">
        <w:rPr>
          <w:rFonts w:ascii="Arial" w:hAnsi="Arial" w:cs="Arial"/>
          <w:sz w:val="24"/>
          <w:szCs w:val="24"/>
        </w:rPr>
        <w:t xml:space="preserve"> and provides them with a sense of belonging</w:t>
      </w:r>
      <w:r w:rsidR="00856170" w:rsidRPr="0011680B">
        <w:rPr>
          <w:rFonts w:ascii="Arial" w:hAnsi="Arial" w:cs="Arial"/>
          <w:sz w:val="24"/>
          <w:szCs w:val="24"/>
        </w:rPr>
        <w:t>, this</w:t>
      </w:r>
      <w:r w:rsidR="00653E08" w:rsidRPr="0011680B">
        <w:rPr>
          <w:rFonts w:ascii="Arial" w:hAnsi="Arial" w:cs="Arial"/>
          <w:sz w:val="24"/>
          <w:szCs w:val="24"/>
        </w:rPr>
        <w:t xml:space="preserve"> then</w:t>
      </w:r>
      <w:r w:rsidR="00856170" w:rsidRPr="0011680B">
        <w:rPr>
          <w:rFonts w:ascii="Arial" w:hAnsi="Arial" w:cs="Arial"/>
          <w:sz w:val="24"/>
          <w:szCs w:val="24"/>
        </w:rPr>
        <w:t xml:space="preserve"> supports the development of a strong trusted relationship between setting and home (</w:t>
      </w:r>
      <w:r w:rsidR="00EF7D60" w:rsidRPr="0011680B">
        <w:rPr>
          <w:rFonts w:ascii="Arial" w:hAnsi="Arial" w:cs="Arial"/>
          <w:sz w:val="24"/>
          <w:szCs w:val="24"/>
        </w:rPr>
        <w:t>Nursery Compare</w:t>
      </w:r>
      <w:r w:rsidR="003A4208" w:rsidRPr="0011680B">
        <w:rPr>
          <w:rFonts w:ascii="Arial" w:hAnsi="Arial" w:cs="Arial"/>
          <w:sz w:val="24"/>
          <w:szCs w:val="24"/>
        </w:rPr>
        <w:t>, no date)</w:t>
      </w:r>
      <w:r w:rsidR="00AB6E10" w:rsidRPr="0011680B">
        <w:rPr>
          <w:rFonts w:ascii="Arial" w:hAnsi="Arial" w:cs="Arial"/>
          <w:sz w:val="24"/>
          <w:szCs w:val="24"/>
        </w:rPr>
        <w:t xml:space="preserve">. Communicating in more than one language within a nursery setting </w:t>
      </w:r>
      <w:r w:rsidR="008C0E3A" w:rsidRPr="0011680B">
        <w:rPr>
          <w:rFonts w:ascii="Arial" w:hAnsi="Arial" w:cs="Arial"/>
          <w:sz w:val="24"/>
          <w:szCs w:val="24"/>
        </w:rPr>
        <w:t xml:space="preserve">helps the children to understand and </w:t>
      </w:r>
      <w:r w:rsidR="00297B5A" w:rsidRPr="0011680B">
        <w:rPr>
          <w:rFonts w:ascii="Arial" w:hAnsi="Arial" w:cs="Arial"/>
          <w:sz w:val="24"/>
          <w:szCs w:val="24"/>
        </w:rPr>
        <w:t>explore the other cultures in the world but also to be</w:t>
      </w:r>
      <w:r w:rsidR="00A05EAA" w:rsidRPr="0011680B">
        <w:rPr>
          <w:rFonts w:ascii="Arial" w:hAnsi="Arial" w:cs="Arial"/>
          <w:sz w:val="24"/>
          <w:szCs w:val="24"/>
        </w:rPr>
        <w:t xml:space="preserve"> empathetic and</w:t>
      </w:r>
      <w:r w:rsidR="00297B5A" w:rsidRPr="0011680B">
        <w:rPr>
          <w:rFonts w:ascii="Arial" w:hAnsi="Arial" w:cs="Arial"/>
          <w:sz w:val="24"/>
          <w:szCs w:val="24"/>
        </w:rPr>
        <w:t xml:space="preserve"> inclusive to their peers. </w:t>
      </w:r>
      <w:r w:rsidR="00B91113" w:rsidRPr="0011680B">
        <w:rPr>
          <w:rFonts w:ascii="Arial" w:hAnsi="Arial" w:cs="Arial"/>
          <w:sz w:val="24"/>
          <w:szCs w:val="24"/>
        </w:rPr>
        <w:t>Little Cedars Day Nursery (2023) states that those with the abil</w:t>
      </w:r>
      <w:r w:rsidR="00F640E6" w:rsidRPr="0011680B">
        <w:rPr>
          <w:rFonts w:ascii="Arial" w:hAnsi="Arial" w:cs="Arial"/>
          <w:sz w:val="24"/>
          <w:szCs w:val="24"/>
        </w:rPr>
        <w:t xml:space="preserve">ity to speak bilingually </w:t>
      </w:r>
      <w:r w:rsidR="000318D8" w:rsidRPr="0011680B">
        <w:rPr>
          <w:rFonts w:ascii="Arial" w:hAnsi="Arial" w:cs="Arial"/>
          <w:sz w:val="24"/>
          <w:szCs w:val="24"/>
        </w:rPr>
        <w:t xml:space="preserve">may develop a better </w:t>
      </w:r>
      <w:r w:rsidR="00CD2C3B" w:rsidRPr="0011680B">
        <w:rPr>
          <w:rFonts w:ascii="Arial" w:hAnsi="Arial" w:cs="Arial"/>
          <w:sz w:val="24"/>
          <w:szCs w:val="24"/>
        </w:rPr>
        <w:t>pronunciation</w:t>
      </w:r>
      <w:r w:rsidR="00AB6E10" w:rsidRPr="0011680B">
        <w:rPr>
          <w:rFonts w:ascii="Arial" w:hAnsi="Arial" w:cs="Arial"/>
          <w:sz w:val="24"/>
          <w:szCs w:val="24"/>
        </w:rPr>
        <w:t xml:space="preserve"> </w:t>
      </w:r>
      <w:r w:rsidR="00CD2C3B" w:rsidRPr="0011680B">
        <w:rPr>
          <w:rFonts w:ascii="Arial" w:hAnsi="Arial" w:cs="Arial"/>
          <w:sz w:val="24"/>
          <w:szCs w:val="24"/>
        </w:rPr>
        <w:t xml:space="preserve">of languages and have an advanced understanding of language structure and grammar. </w:t>
      </w:r>
    </w:p>
    <w:p w14:paraId="68C30683" w14:textId="341FA239" w:rsidR="007C0901" w:rsidRPr="0011680B" w:rsidRDefault="00C95216">
      <w:pPr>
        <w:rPr>
          <w:rFonts w:ascii="Arial" w:hAnsi="Arial" w:cs="Arial"/>
          <w:sz w:val="24"/>
          <w:szCs w:val="24"/>
          <w:highlight w:val="yellow"/>
        </w:rPr>
      </w:pPr>
      <w:r w:rsidRPr="0011680B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Being bilingual is believed to </w:t>
      </w:r>
      <w:r w:rsidR="005526B5">
        <w:rPr>
          <w:rStyle w:val="s1"/>
          <w:rFonts w:ascii="Arial" w:hAnsi="Arial" w:cs="Arial"/>
          <w:b w:val="0"/>
          <w:bCs w:val="0"/>
          <w:sz w:val="24"/>
          <w:szCs w:val="24"/>
        </w:rPr>
        <w:t>enhance</w:t>
      </w:r>
      <w:r w:rsidR="00866FD8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11680B">
        <w:rPr>
          <w:rStyle w:val="s1"/>
          <w:rFonts w:ascii="Arial" w:hAnsi="Arial" w:cs="Arial"/>
          <w:b w:val="0"/>
          <w:bCs w:val="0"/>
          <w:sz w:val="24"/>
          <w:szCs w:val="24"/>
        </w:rPr>
        <w:t>creative thinking</w:t>
      </w:r>
      <w:r w:rsidR="005526B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skills</w:t>
      </w:r>
      <w:r w:rsidRPr="0011680B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, this is because the child can change between two separate languages, this </w:t>
      </w:r>
      <w:r w:rsidR="0062221A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strengthens and </w:t>
      </w:r>
      <w:r w:rsidRPr="0011680B">
        <w:rPr>
          <w:rStyle w:val="s1"/>
          <w:rFonts w:ascii="Arial" w:hAnsi="Arial" w:cs="Arial"/>
          <w:b w:val="0"/>
          <w:bCs w:val="0"/>
          <w:sz w:val="24"/>
          <w:szCs w:val="24"/>
        </w:rPr>
        <w:t>boosts the development of everyday skills. When developing the skills, it opens the opportunity for creativity and new creative ideas. Bilingual children may also have diverse experiences</w:t>
      </w:r>
      <w:r w:rsidR="0062221A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from home countries or the community they have been raised</w:t>
      </w:r>
      <w:r w:rsidRPr="0011680B">
        <w:rPr>
          <w:rStyle w:val="s1"/>
          <w:rFonts w:ascii="Arial" w:hAnsi="Arial" w:cs="Arial"/>
          <w:b w:val="0"/>
          <w:bCs w:val="0"/>
          <w:sz w:val="24"/>
          <w:szCs w:val="24"/>
        </w:rPr>
        <w:t>, this also increases their ability to be creative and be flexible with their thoughts (Frontiers in Human neuroscience, 2023).</w:t>
      </w:r>
      <w:r w:rsidR="00454E91" w:rsidRPr="0011680B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</w:t>
      </w:r>
      <w:r w:rsidR="003C2BDA">
        <w:rPr>
          <w:rStyle w:val="s1"/>
          <w:rFonts w:ascii="Arial" w:hAnsi="Arial" w:cs="Arial"/>
          <w:b w:val="0"/>
          <w:bCs w:val="0"/>
          <w:sz w:val="24"/>
          <w:szCs w:val="24"/>
        </w:rPr>
        <w:t>According to BBC</w:t>
      </w:r>
      <w:r w:rsidR="00677DD4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(2012) children with an additional language thrive more when </w:t>
      </w:r>
      <w:r w:rsidR="003F2D73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engaged in a task, </w:t>
      </w:r>
      <w:r w:rsidR="006F7E48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through their </w:t>
      </w:r>
      <w:r w:rsidR="003F2D73">
        <w:rPr>
          <w:rStyle w:val="s1"/>
          <w:rFonts w:ascii="Arial" w:hAnsi="Arial" w:cs="Arial"/>
          <w:b w:val="0"/>
          <w:bCs w:val="0"/>
          <w:sz w:val="24"/>
          <w:szCs w:val="24"/>
        </w:rPr>
        <w:t>studies</w:t>
      </w:r>
      <w:r w:rsidR="006F7E48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it has</w:t>
      </w:r>
      <w:r w:rsidR="003F2D73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shown that </w:t>
      </w:r>
      <w:r w:rsidR="000808E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their creative thinking is more advanced due to </w:t>
      </w:r>
      <w:r w:rsidR="006F7E48">
        <w:rPr>
          <w:rStyle w:val="s1"/>
          <w:rFonts w:ascii="Arial" w:hAnsi="Arial" w:cs="Arial"/>
          <w:b w:val="0"/>
          <w:bCs w:val="0"/>
          <w:sz w:val="24"/>
          <w:szCs w:val="24"/>
        </w:rPr>
        <w:t>their ability t</w:t>
      </w:r>
      <w:r w:rsidR="00C344EF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o </w:t>
      </w:r>
      <w:r w:rsidR="000808E5">
        <w:rPr>
          <w:rStyle w:val="s1"/>
          <w:rFonts w:ascii="Arial" w:hAnsi="Arial" w:cs="Arial"/>
          <w:b w:val="0"/>
          <w:bCs w:val="0"/>
          <w:sz w:val="24"/>
          <w:szCs w:val="24"/>
        </w:rPr>
        <w:t>code-switch</w:t>
      </w:r>
      <w:r w:rsidR="00C344EF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between their languages</w:t>
      </w:r>
      <w:r w:rsidR="000808E5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</w:t>
      </w:r>
      <w:r w:rsidR="00985C4D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and being able to focus on the more important information </w:t>
      </w:r>
      <w:r w:rsidR="005D5A24">
        <w:rPr>
          <w:rStyle w:val="s1"/>
          <w:rFonts w:ascii="Arial" w:hAnsi="Arial" w:cs="Arial"/>
          <w:b w:val="0"/>
          <w:bCs w:val="0"/>
          <w:sz w:val="24"/>
          <w:szCs w:val="24"/>
        </w:rPr>
        <w:t>and block out what is not so important</w:t>
      </w:r>
      <w:r w:rsidR="00C344EF">
        <w:rPr>
          <w:rStyle w:val="s1"/>
          <w:rFonts w:ascii="Arial" w:hAnsi="Arial" w:cs="Arial"/>
          <w:b w:val="0"/>
          <w:bCs w:val="0"/>
          <w:sz w:val="24"/>
          <w:szCs w:val="24"/>
        </w:rPr>
        <w:t xml:space="preserve"> during their time of learning</w:t>
      </w:r>
      <w:r w:rsidR="005D5A24">
        <w:rPr>
          <w:rStyle w:val="s1"/>
          <w:rFonts w:ascii="Arial" w:hAnsi="Arial" w:cs="Arial"/>
          <w:b w:val="0"/>
          <w:bCs w:val="0"/>
          <w:sz w:val="24"/>
          <w:szCs w:val="24"/>
        </w:rPr>
        <w:t>.</w:t>
      </w:r>
    </w:p>
    <w:p w14:paraId="7B9BA1A7" w14:textId="066A7253" w:rsidR="00C1448E" w:rsidRPr="00DE2662" w:rsidRDefault="007C0BD3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 xml:space="preserve">There are many strategies to help support children with additional language, </w:t>
      </w:r>
      <w:r w:rsidR="001F1E2B" w:rsidRPr="0011680B">
        <w:rPr>
          <w:rFonts w:ascii="Arial" w:hAnsi="Arial" w:cs="Arial"/>
          <w:sz w:val="24"/>
          <w:szCs w:val="24"/>
        </w:rPr>
        <w:t xml:space="preserve">it is the practitioner’s role to ensure the setting is inclusive to enable the children with additional languages </w:t>
      </w:r>
      <w:r w:rsidR="00AA23CF" w:rsidRPr="0011680B">
        <w:rPr>
          <w:rFonts w:ascii="Arial" w:hAnsi="Arial" w:cs="Arial"/>
          <w:sz w:val="24"/>
          <w:szCs w:val="24"/>
        </w:rPr>
        <w:t>to be engaged throughout their day in setting.</w:t>
      </w:r>
      <w:r w:rsidR="009F6994" w:rsidRPr="0011680B">
        <w:rPr>
          <w:rFonts w:ascii="Arial" w:hAnsi="Arial" w:cs="Arial"/>
          <w:sz w:val="24"/>
          <w:szCs w:val="24"/>
        </w:rPr>
        <w:t xml:space="preserve"> Using visual cards to support the child’s understanding</w:t>
      </w:r>
      <w:r w:rsidR="00354671" w:rsidRPr="0011680B">
        <w:rPr>
          <w:rFonts w:ascii="Arial" w:hAnsi="Arial" w:cs="Arial"/>
          <w:sz w:val="24"/>
          <w:szCs w:val="24"/>
        </w:rPr>
        <w:t>, the visuals could be a timetable of their day, pictures or even guiding them to each station and modelling</w:t>
      </w:r>
      <w:r w:rsidR="00D4100B" w:rsidRPr="0011680B">
        <w:rPr>
          <w:rFonts w:ascii="Arial" w:hAnsi="Arial" w:cs="Arial"/>
          <w:sz w:val="24"/>
          <w:szCs w:val="24"/>
        </w:rPr>
        <w:t>.</w:t>
      </w:r>
      <w:r w:rsidR="00671FF7" w:rsidRPr="0011680B">
        <w:rPr>
          <w:rFonts w:ascii="Arial" w:hAnsi="Arial" w:cs="Arial"/>
          <w:sz w:val="24"/>
          <w:szCs w:val="24"/>
        </w:rPr>
        <w:t xml:space="preserve"> </w:t>
      </w:r>
      <w:r w:rsidR="005940FA" w:rsidRPr="0011680B">
        <w:rPr>
          <w:rFonts w:ascii="Arial" w:hAnsi="Arial" w:cs="Arial"/>
          <w:sz w:val="24"/>
          <w:szCs w:val="24"/>
        </w:rPr>
        <w:t>It is</w:t>
      </w:r>
      <w:r w:rsidR="00D4100B" w:rsidRPr="0011680B">
        <w:rPr>
          <w:rFonts w:ascii="Arial" w:hAnsi="Arial" w:cs="Arial"/>
          <w:sz w:val="24"/>
          <w:szCs w:val="24"/>
        </w:rPr>
        <w:t xml:space="preserve"> also</w:t>
      </w:r>
      <w:r w:rsidR="005940FA" w:rsidRPr="0011680B">
        <w:rPr>
          <w:rFonts w:ascii="Arial" w:hAnsi="Arial" w:cs="Arial"/>
          <w:sz w:val="24"/>
          <w:szCs w:val="24"/>
        </w:rPr>
        <w:t xml:space="preserve"> </w:t>
      </w:r>
      <w:r w:rsidR="0072222A" w:rsidRPr="0011680B">
        <w:rPr>
          <w:rFonts w:ascii="Arial" w:hAnsi="Arial" w:cs="Arial"/>
          <w:sz w:val="24"/>
          <w:szCs w:val="24"/>
        </w:rPr>
        <w:t xml:space="preserve">important to praise a </w:t>
      </w:r>
      <w:r w:rsidR="00CA6030" w:rsidRPr="0011680B">
        <w:rPr>
          <w:rFonts w:ascii="Arial" w:hAnsi="Arial" w:cs="Arial"/>
          <w:sz w:val="24"/>
          <w:szCs w:val="24"/>
        </w:rPr>
        <w:t>child,</w:t>
      </w:r>
      <w:r w:rsidR="0072222A" w:rsidRPr="0011680B">
        <w:rPr>
          <w:rFonts w:ascii="Arial" w:hAnsi="Arial" w:cs="Arial"/>
          <w:sz w:val="24"/>
          <w:szCs w:val="24"/>
        </w:rPr>
        <w:t xml:space="preserve"> when </w:t>
      </w:r>
      <w:r w:rsidR="00244580" w:rsidRPr="0011680B">
        <w:rPr>
          <w:rFonts w:ascii="Arial" w:hAnsi="Arial" w:cs="Arial"/>
          <w:sz w:val="24"/>
          <w:szCs w:val="24"/>
        </w:rPr>
        <w:t xml:space="preserve">necessary, this could be when they are undertaking a language activity or </w:t>
      </w:r>
      <w:r w:rsidR="00D4100B" w:rsidRPr="0011680B">
        <w:rPr>
          <w:rFonts w:ascii="Arial" w:hAnsi="Arial" w:cs="Arial"/>
          <w:sz w:val="24"/>
          <w:szCs w:val="24"/>
        </w:rPr>
        <w:t xml:space="preserve">even as simple as </w:t>
      </w:r>
      <w:r w:rsidR="00244580" w:rsidRPr="0011680B">
        <w:rPr>
          <w:rFonts w:ascii="Arial" w:hAnsi="Arial" w:cs="Arial"/>
          <w:sz w:val="24"/>
          <w:szCs w:val="24"/>
        </w:rPr>
        <w:t>communicating with peers or practitioners</w:t>
      </w:r>
      <w:r w:rsidR="00D4100B" w:rsidRPr="0011680B">
        <w:rPr>
          <w:rFonts w:ascii="Arial" w:hAnsi="Arial" w:cs="Arial"/>
          <w:sz w:val="24"/>
          <w:szCs w:val="24"/>
        </w:rPr>
        <w:t xml:space="preserve">, this could </w:t>
      </w:r>
      <w:r w:rsidR="00D163E3" w:rsidRPr="0011680B">
        <w:rPr>
          <w:rFonts w:ascii="Arial" w:hAnsi="Arial" w:cs="Arial"/>
          <w:sz w:val="24"/>
          <w:szCs w:val="24"/>
        </w:rPr>
        <w:t>boost the child’s confidence</w:t>
      </w:r>
      <w:r w:rsidR="00DC0E7F" w:rsidRPr="0011680B">
        <w:rPr>
          <w:rFonts w:ascii="Arial" w:hAnsi="Arial" w:cs="Arial"/>
          <w:sz w:val="24"/>
          <w:szCs w:val="24"/>
        </w:rPr>
        <w:t xml:space="preserve"> (BCP Council, 2025)</w:t>
      </w:r>
      <w:r w:rsidR="00244580" w:rsidRPr="0011680B">
        <w:rPr>
          <w:rFonts w:ascii="Arial" w:hAnsi="Arial" w:cs="Arial"/>
          <w:sz w:val="24"/>
          <w:szCs w:val="24"/>
        </w:rPr>
        <w:t xml:space="preserve">. </w:t>
      </w:r>
      <w:r w:rsidR="00570DC1" w:rsidRPr="0011680B">
        <w:rPr>
          <w:rFonts w:ascii="Arial" w:hAnsi="Arial" w:cs="Arial"/>
          <w:sz w:val="24"/>
          <w:szCs w:val="24"/>
        </w:rPr>
        <w:t xml:space="preserve">Creating an environment that </w:t>
      </w:r>
      <w:r w:rsidR="00885140" w:rsidRPr="0011680B">
        <w:rPr>
          <w:rFonts w:ascii="Arial" w:hAnsi="Arial" w:cs="Arial"/>
          <w:sz w:val="24"/>
          <w:szCs w:val="24"/>
        </w:rPr>
        <w:t xml:space="preserve">promotes bilingualism will </w:t>
      </w:r>
      <w:r w:rsidR="005D2DB4" w:rsidRPr="0011680B">
        <w:rPr>
          <w:rFonts w:ascii="Arial" w:hAnsi="Arial" w:cs="Arial"/>
          <w:sz w:val="24"/>
          <w:szCs w:val="24"/>
        </w:rPr>
        <w:t xml:space="preserve">help the child to feel confident </w:t>
      </w:r>
      <w:r w:rsidR="000447AB" w:rsidRPr="0011680B">
        <w:rPr>
          <w:rFonts w:ascii="Arial" w:hAnsi="Arial" w:cs="Arial"/>
          <w:sz w:val="24"/>
          <w:szCs w:val="24"/>
        </w:rPr>
        <w:t xml:space="preserve">to explore </w:t>
      </w:r>
      <w:r w:rsidR="000447AB" w:rsidRPr="0011680B">
        <w:rPr>
          <w:rFonts w:ascii="Arial" w:hAnsi="Arial" w:cs="Arial"/>
          <w:sz w:val="24"/>
          <w:szCs w:val="24"/>
        </w:rPr>
        <w:lastRenderedPageBreak/>
        <w:t xml:space="preserve">freely, </w:t>
      </w:r>
      <w:r w:rsidR="00301DBC" w:rsidRPr="0011680B">
        <w:rPr>
          <w:rFonts w:ascii="Arial" w:hAnsi="Arial" w:cs="Arial"/>
          <w:sz w:val="24"/>
          <w:szCs w:val="24"/>
        </w:rPr>
        <w:t>practitioners</w:t>
      </w:r>
      <w:r w:rsidR="000447AB" w:rsidRPr="0011680B">
        <w:rPr>
          <w:rFonts w:ascii="Arial" w:hAnsi="Arial" w:cs="Arial"/>
          <w:sz w:val="24"/>
          <w:szCs w:val="24"/>
        </w:rPr>
        <w:t xml:space="preserve"> can add additional languages onto displays, label resources </w:t>
      </w:r>
      <w:r w:rsidR="003E058D" w:rsidRPr="0011680B">
        <w:rPr>
          <w:rFonts w:ascii="Arial" w:hAnsi="Arial" w:cs="Arial"/>
          <w:sz w:val="24"/>
          <w:szCs w:val="24"/>
        </w:rPr>
        <w:t>bilingually and even add both languages into morning routines, this also builds a learning experience for the children</w:t>
      </w:r>
      <w:r w:rsidR="00996604" w:rsidRPr="0011680B">
        <w:rPr>
          <w:rFonts w:ascii="Arial" w:hAnsi="Arial" w:cs="Arial"/>
          <w:sz w:val="24"/>
          <w:szCs w:val="24"/>
        </w:rPr>
        <w:t xml:space="preserve"> (</w:t>
      </w:r>
      <w:r w:rsidR="00B43F16" w:rsidRPr="0011680B">
        <w:rPr>
          <w:rFonts w:ascii="Arial" w:hAnsi="Arial" w:cs="Arial"/>
          <w:sz w:val="24"/>
          <w:szCs w:val="24"/>
        </w:rPr>
        <w:t>Mosher</w:t>
      </w:r>
      <w:r w:rsidR="00996604" w:rsidRPr="0011680B">
        <w:rPr>
          <w:rFonts w:ascii="Arial" w:hAnsi="Arial" w:cs="Arial"/>
          <w:sz w:val="24"/>
          <w:szCs w:val="24"/>
        </w:rPr>
        <w:t>, 2024)</w:t>
      </w:r>
      <w:r w:rsidR="003E058D" w:rsidRPr="0011680B">
        <w:rPr>
          <w:rFonts w:ascii="Arial" w:hAnsi="Arial" w:cs="Arial"/>
          <w:sz w:val="24"/>
          <w:szCs w:val="24"/>
        </w:rPr>
        <w:t>.</w:t>
      </w:r>
      <w:r w:rsidR="00301DBC" w:rsidRPr="0011680B">
        <w:rPr>
          <w:rFonts w:ascii="Arial" w:hAnsi="Arial" w:cs="Arial"/>
          <w:sz w:val="24"/>
          <w:szCs w:val="24"/>
        </w:rPr>
        <w:t xml:space="preserve"> </w:t>
      </w:r>
      <w:r w:rsidR="006947B2">
        <w:rPr>
          <w:rFonts w:ascii="Arial" w:hAnsi="Arial" w:cs="Arial"/>
          <w:sz w:val="24"/>
          <w:szCs w:val="24"/>
        </w:rPr>
        <w:t xml:space="preserve">The practitioner in the </w:t>
      </w:r>
      <w:r w:rsidR="004C5E68">
        <w:rPr>
          <w:rFonts w:ascii="Arial" w:hAnsi="Arial" w:cs="Arial"/>
          <w:sz w:val="24"/>
          <w:szCs w:val="24"/>
        </w:rPr>
        <w:t xml:space="preserve">video attached above shows that she </w:t>
      </w:r>
      <w:proofErr w:type="gramStart"/>
      <w:r w:rsidR="004C5E68">
        <w:rPr>
          <w:rFonts w:ascii="Arial" w:hAnsi="Arial" w:cs="Arial"/>
          <w:sz w:val="24"/>
          <w:szCs w:val="24"/>
        </w:rPr>
        <w:t>is able to</w:t>
      </w:r>
      <w:proofErr w:type="gramEnd"/>
      <w:r w:rsidR="004C5E68">
        <w:rPr>
          <w:rFonts w:ascii="Arial" w:hAnsi="Arial" w:cs="Arial"/>
          <w:sz w:val="24"/>
          <w:szCs w:val="24"/>
        </w:rPr>
        <w:t xml:space="preserve"> use visual representation f</w:t>
      </w:r>
      <w:r w:rsidR="008A3C3A">
        <w:rPr>
          <w:rFonts w:ascii="Arial" w:hAnsi="Arial" w:cs="Arial"/>
          <w:sz w:val="24"/>
          <w:szCs w:val="24"/>
        </w:rPr>
        <w:t>or the children to link language to image and used reputation of both languages frequently</w:t>
      </w:r>
      <w:r w:rsidR="00A03AFC">
        <w:rPr>
          <w:rFonts w:ascii="Arial" w:hAnsi="Arial" w:cs="Arial"/>
          <w:sz w:val="24"/>
          <w:szCs w:val="24"/>
        </w:rPr>
        <w:t xml:space="preserve"> for the child’s understanding</w:t>
      </w:r>
      <w:r w:rsidR="000F4374">
        <w:rPr>
          <w:rFonts w:ascii="Arial" w:hAnsi="Arial" w:cs="Arial"/>
          <w:sz w:val="24"/>
          <w:szCs w:val="24"/>
        </w:rPr>
        <w:t xml:space="preserve">. The practitioner also uses online </w:t>
      </w:r>
      <w:r w:rsidR="00F463FB">
        <w:rPr>
          <w:rFonts w:ascii="Arial" w:hAnsi="Arial" w:cs="Arial"/>
          <w:sz w:val="24"/>
          <w:szCs w:val="24"/>
        </w:rPr>
        <w:t>resources</w:t>
      </w:r>
      <w:r w:rsidR="00A80BCE">
        <w:rPr>
          <w:rFonts w:ascii="Arial" w:hAnsi="Arial" w:cs="Arial"/>
          <w:sz w:val="24"/>
          <w:szCs w:val="24"/>
        </w:rPr>
        <w:t>, the chosen resource was a</w:t>
      </w:r>
      <w:r w:rsidR="00F463FB">
        <w:rPr>
          <w:rFonts w:ascii="Arial" w:hAnsi="Arial" w:cs="Arial"/>
          <w:sz w:val="24"/>
          <w:szCs w:val="24"/>
        </w:rPr>
        <w:t xml:space="preserve"> </w:t>
      </w:r>
      <w:r w:rsidR="000F4374">
        <w:rPr>
          <w:rFonts w:ascii="Arial" w:hAnsi="Arial" w:cs="Arial"/>
          <w:sz w:val="24"/>
          <w:szCs w:val="24"/>
        </w:rPr>
        <w:t xml:space="preserve">song </w:t>
      </w:r>
      <w:r w:rsidR="00092022">
        <w:rPr>
          <w:rFonts w:ascii="Arial" w:hAnsi="Arial" w:cs="Arial"/>
          <w:sz w:val="24"/>
          <w:szCs w:val="24"/>
        </w:rPr>
        <w:t>for the children to access at home or in setting</w:t>
      </w:r>
      <w:r w:rsidR="00A03AFC">
        <w:rPr>
          <w:rFonts w:ascii="Arial" w:hAnsi="Arial" w:cs="Arial"/>
          <w:sz w:val="24"/>
          <w:szCs w:val="24"/>
        </w:rPr>
        <w:t xml:space="preserve"> as an activity</w:t>
      </w:r>
      <w:r w:rsidR="00092022">
        <w:rPr>
          <w:rFonts w:ascii="Arial" w:hAnsi="Arial" w:cs="Arial"/>
          <w:sz w:val="24"/>
          <w:szCs w:val="24"/>
        </w:rPr>
        <w:t>, this helps the children to use what they have learnt in a fun</w:t>
      </w:r>
      <w:r w:rsidR="00D81442">
        <w:rPr>
          <w:rFonts w:ascii="Arial" w:hAnsi="Arial" w:cs="Arial"/>
          <w:sz w:val="24"/>
          <w:szCs w:val="24"/>
        </w:rPr>
        <w:t>, memorable way</w:t>
      </w:r>
      <w:r w:rsidR="00092022">
        <w:rPr>
          <w:rFonts w:ascii="Arial" w:hAnsi="Arial" w:cs="Arial"/>
          <w:sz w:val="24"/>
          <w:szCs w:val="24"/>
        </w:rPr>
        <w:t>.</w:t>
      </w:r>
    </w:p>
    <w:p w14:paraId="7FD59EB5" w14:textId="49A77243" w:rsidR="00A02782" w:rsidRPr="0011680B" w:rsidRDefault="00EE12FF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 xml:space="preserve">According to </w:t>
      </w:r>
      <w:r w:rsidR="009D0397" w:rsidRPr="0011680B">
        <w:rPr>
          <w:rFonts w:ascii="Arial" w:hAnsi="Arial" w:cs="Arial"/>
          <w:sz w:val="24"/>
          <w:szCs w:val="24"/>
        </w:rPr>
        <w:t xml:space="preserve">BBC ideas (2023) the human brain always has </w:t>
      </w:r>
      <w:r w:rsidR="0050396F" w:rsidRPr="0011680B">
        <w:rPr>
          <w:rFonts w:ascii="Arial" w:hAnsi="Arial" w:cs="Arial"/>
          <w:sz w:val="24"/>
          <w:szCs w:val="24"/>
        </w:rPr>
        <w:t>the understood or spoken languages active</w:t>
      </w:r>
      <w:r w:rsidR="006A61C1" w:rsidRPr="0011680B">
        <w:rPr>
          <w:rFonts w:ascii="Arial" w:hAnsi="Arial" w:cs="Arial"/>
          <w:sz w:val="24"/>
          <w:szCs w:val="24"/>
        </w:rPr>
        <w:t xml:space="preserve"> and ready to use whether that be verbally or </w:t>
      </w:r>
      <w:r w:rsidR="002B2D11" w:rsidRPr="0011680B">
        <w:rPr>
          <w:rFonts w:ascii="Arial" w:hAnsi="Arial" w:cs="Arial"/>
          <w:sz w:val="24"/>
          <w:szCs w:val="24"/>
        </w:rPr>
        <w:t>during a thinking task.</w:t>
      </w:r>
      <w:r w:rsidR="0050396F" w:rsidRPr="0011680B">
        <w:rPr>
          <w:rFonts w:ascii="Arial" w:hAnsi="Arial" w:cs="Arial"/>
          <w:sz w:val="24"/>
          <w:szCs w:val="24"/>
        </w:rPr>
        <w:t xml:space="preserve"> </w:t>
      </w:r>
      <w:r w:rsidR="002B2D11" w:rsidRPr="0011680B">
        <w:rPr>
          <w:rFonts w:ascii="Arial" w:hAnsi="Arial" w:cs="Arial"/>
          <w:sz w:val="24"/>
          <w:szCs w:val="24"/>
        </w:rPr>
        <w:t>T</w:t>
      </w:r>
      <w:r w:rsidR="0050396F" w:rsidRPr="0011680B">
        <w:rPr>
          <w:rFonts w:ascii="Arial" w:hAnsi="Arial" w:cs="Arial"/>
          <w:sz w:val="24"/>
          <w:szCs w:val="24"/>
        </w:rPr>
        <w:t xml:space="preserve">he brain </w:t>
      </w:r>
      <w:r w:rsidR="00FA2C24" w:rsidRPr="0011680B">
        <w:rPr>
          <w:rFonts w:ascii="Arial" w:hAnsi="Arial" w:cs="Arial"/>
          <w:sz w:val="24"/>
          <w:szCs w:val="24"/>
        </w:rPr>
        <w:t>works</w:t>
      </w:r>
      <w:r w:rsidR="0050396F" w:rsidRPr="0011680B">
        <w:rPr>
          <w:rFonts w:ascii="Arial" w:hAnsi="Arial" w:cs="Arial"/>
          <w:sz w:val="24"/>
          <w:szCs w:val="24"/>
        </w:rPr>
        <w:t xml:space="preserve"> between the languages,</w:t>
      </w:r>
      <w:r w:rsidR="00FA2C24" w:rsidRPr="0011680B">
        <w:rPr>
          <w:rFonts w:ascii="Arial" w:hAnsi="Arial" w:cs="Arial"/>
          <w:sz w:val="24"/>
          <w:szCs w:val="24"/>
        </w:rPr>
        <w:t xml:space="preserve"> this </w:t>
      </w:r>
      <w:r w:rsidR="002B2D11" w:rsidRPr="0011680B">
        <w:rPr>
          <w:rFonts w:ascii="Arial" w:hAnsi="Arial" w:cs="Arial"/>
          <w:sz w:val="24"/>
          <w:szCs w:val="24"/>
        </w:rPr>
        <w:t xml:space="preserve">is </w:t>
      </w:r>
      <w:r w:rsidR="0007381A" w:rsidRPr="0011680B">
        <w:rPr>
          <w:rFonts w:ascii="Arial" w:hAnsi="Arial" w:cs="Arial"/>
          <w:sz w:val="24"/>
          <w:szCs w:val="24"/>
        </w:rPr>
        <w:t xml:space="preserve">known as </w:t>
      </w:r>
      <w:r w:rsidR="002B2D11" w:rsidRPr="0011680B">
        <w:rPr>
          <w:rFonts w:ascii="Arial" w:hAnsi="Arial" w:cs="Arial"/>
          <w:sz w:val="24"/>
          <w:szCs w:val="24"/>
        </w:rPr>
        <w:t>a mental workout</w:t>
      </w:r>
      <w:r w:rsidR="0007381A" w:rsidRPr="0011680B">
        <w:rPr>
          <w:rFonts w:ascii="Arial" w:hAnsi="Arial" w:cs="Arial"/>
          <w:sz w:val="24"/>
          <w:szCs w:val="24"/>
        </w:rPr>
        <w:t>, it strengthens the brain daily</w:t>
      </w:r>
      <w:r w:rsidR="00122B78">
        <w:rPr>
          <w:rFonts w:ascii="Arial" w:hAnsi="Arial" w:cs="Arial"/>
          <w:sz w:val="24"/>
          <w:szCs w:val="24"/>
        </w:rPr>
        <w:t xml:space="preserve"> which enhances creativity, problem-solving and </w:t>
      </w:r>
      <w:r w:rsidR="00F4038D">
        <w:rPr>
          <w:rFonts w:ascii="Arial" w:hAnsi="Arial" w:cs="Arial"/>
          <w:sz w:val="24"/>
          <w:szCs w:val="24"/>
        </w:rPr>
        <w:t>cognitive skills</w:t>
      </w:r>
      <w:r w:rsidR="0007381A" w:rsidRPr="0011680B">
        <w:rPr>
          <w:rFonts w:ascii="Arial" w:hAnsi="Arial" w:cs="Arial"/>
          <w:sz w:val="24"/>
          <w:szCs w:val="24"/>
        </w:rPr>
        <w:t xml:space="preserve">. </w:t>
      </w:r>
      <w:r w:rsidR="00D26DC6">
        <w:rPr>
          <w:rFonts w:ascii="Arial" w:hAnsi="Arial" w:cs="Arial"/>
          <w:sz w:val="24"/>
          <w:szCs w:val="24"/>
        </w:rPr>
        <w:t xml:space="preserve">The brain has an active cycle, it starts with the </w:t>
      </w:r>
      <w:r w:rsidR="00F1636F">
        <w:rPr>
          <w:rFonts w:ascii="Arial" w:hAnsi="Arial" w:cs="Arial"/>
          <w:sz w:val="24"/>
          <w:szCs w:val="24"/>
        </w:rPr>
        <w:t>A</w:t>
      </w:r>
      <w:r w:rsidR="00FC6282">
        <w:rPr>
          <w:rFonts w:ascii="Arial" w:hAnsi="Arial" w:cs="Arial"/>
          <w:sz w:val="24"/>
          <w:szCs w:val="24"/>
        </w:rPr>
        <w:t xml:space="preserve">uditory section, this section is the part is where humans </w:t>
      </w:r>
      <w:r w:rsidR="008F6E6E">
        <w:rPr>
          <w:rFonts w:ascii="Arial" w:hAnsi="Arial" w:cs="Arial"/>
          <w:sz w:val="24"/>
          <w:szCs w:val="24"/>
        </w:rPr>
        <w:t>hear a</w:t>
      </w:r>
      <w:r w:rsidR="00D350E9">
        <w:rPr>
          <w:rFonts w:ascii="Arial" w:hAnsi="Arial" w:cs="Arial"/>
          <w:sz w:val="24"/>
          <w:szCs w:val="24"/>
        </w:rPr>
        <w:t xml:space="preserve">nd </w:t>
      </w:r>
      <w:r w:rsidR="009B17BF">
        <w:rPr>
          <w:rFonts w:ascii="Arial" w:hAnsi="Arial" w:cs="Arial"/>
          <w:sz w:val="24"/>
          <w:szCs w:val="24"/>
        </w:rPr>
        <w:t xml:space="preserve">process what they have heard, </w:t>
      </w:r>
      <w:r w:rsidR="00062E63">
        <w:rPr>
          <w:rFonts w:ascii="Arial" w:hAnsi="Arial" w:cs="Arial"/>
          <w:sz w:val="24"/>
          <w:szCs w:val="24"/>
        </w:rPr>
        <w:t xml:space="preserve">the </w:t>
      </w:r>
      <w:r w:rsidR="00F1636F">
        <w:rPr>
          <w:rFonts w:ascii="Arial" w:hAnsi="Arial" w:cs="Arial"/>
          <w:sz w:val="24"/>
          <w:szCs w:val="24"/>
        </w:rPr>
        <w:t>A</w:t>
      </w:r>
      <w:r w:rsidR="00062E63">
        <w:rPr>
          <w:rFonts w:ascii="Arial" w:hAnsi="Arial" w:cs="Arial"/>
          <w:sz w:val="24"/>
          <w:szCs w:val="24"/>
        </w:rPr>
        <w:t xml:space="preserve">uditory then </w:t>
      </w:r>
      <w:r w:rsidR="00A12AA1">
        <w:rPr>
          <w:rFonts w:ascii="Arial" w:hAnsi="Arial" w:cs="Arial"/>
          <w:sz w:val="24"/>
          <w:szCs w:val="24"/>
        </w:rPr>
        <w:t xml:space="preserve">sends messages to the </w:t>
      </w:r>
      <w:r w:rsidR="00F1636F">
        <w:rPr>
          <w:rFonts w:ascii="Arial" w:hAnsi="Arial" w:cs="Arial"/>
          <w:sz w:val="24"/>
          <w:szCs w:val="24"/>
        </w:rPr>
        <w:t>Wernicke (Kuipers and Theirry, 2015)</w:t>
      </w:r>
      <w:r w:rsidR="00A12AA1">
        <w:rPr>
          <w:rFonts w:ascii="Arial" w:hAnsi="Arial" w:cs="Arial"/>
          <w:sz w:val="24"/>
          <w:szCs w:val="24"/>
        </w:rPr>
        <w:t>.</w:t>
      </w:r>
      <w:r w:rsidR="009B17BF">
        <w:rPr>
          <w:rFonts w:ascii="Arial" w:hAnsi="Arial" w:cs="Arial"/>
          <w:sz w:val="24"/>
          <w:szCs w:val="24"/>
        </w:rPr>
        <w:t xml:space="preserve"> </w:t>
      </w:r>
      <w:r w:rsidR="008F6E6E">
        <w:rPr>
          <w:rFonts w:ascii="Arial" w:hAnsi="Arial" w:cs="Arial"/>
          <w:sz w:val="24"/>
          <w:szCs w:val="24"/>
        </w:rPr>
        <w:t xml:space="preserve">The Wernicke section of the brain </w:t>
      </w:r>
      <w:r w:rsidR="00650E06">
        <w:rPr>
          <w:rFonts w:ascii="Arial" w:hAnsi="Arial" w:cs="Arial"/>
          <w:sz w:val="24"/>
          <w:szCs w:val="24"/>
        </w:rPr>
        <w:t>comprehends and processes the language</w:t>
      </w:r>
      <w:r w:rsidR="00AE0876">
        <w:rPr>
          <w:rFonts w:ascii="Arial" w:hAnsi="Arial" w:cs="Arial"/>
          <w:sz w:val="24"/>
          <w:szCs w:val="24"/>
        </w:rPr>
        <w:t>, bilinguals are believed to have enhanced connections in this area (</w:t>
      </w:r>
      <w:r w:rsidR="00E13D3C">
        <w:rPr>
          <w:rFonts w:ascii="Arial" w:hAnsi="Arial" w:cs="Arial"/>
          <w:sz w:val="24"/>
          <w:szCs w:val="24"/>
        </w:rPr>
        <w:t xml:space="preserve">Hofman, 2020). </w:t>
      </w:r>
      <w:r w:rsidR="00303167">
        <w:rPr>
          <w:rFonts w:ascii="Arial" w:hAnsi="Arial" w:cs="Arial"/>
          <w:sz w:val="24"/>
          <w:szCs w:val="24"/>
        </w:rPr>
        <w:t xml:space="preserve">After the Wernicke it </w:t>
      </w:r>
      <w:r w:rsidR="003F024C">
        <w:rPr>
          <w:rFonts w:ascii="Arial" w:hAnsi="Arial" w:cs="Arial"/>
          <w:sz w:val="24"/>
          <w:szCs w:val="24"/>
        </w:rPr>
        <w:t xml:space="preserve">then moves onto the Borca section of the brain, in this area </w:t>
      </w:r>
      <w:r w:rsidR="00584976">
        <w:rPr>
          <w:rFonts w:ascii="Arial" w:hAnsi="Arial" w:cs="Arial"/>
          <w:sz w:val="24"/>
          <w:szCs w:val="24"/>
        </w:rPr>
        <w:t xml:space="preserve">the speech </w:t>
      </w:r>
      <w:r w:rsidR="00A77820">
        <w:rPr>
          <w:rFonts w:ascii="Arial" w:hAnsi="Arial" w:cs="Arial"/>
          <w:sz w:val="24"/>
          <w:szCs w:val="24"/>
        </w:rPr>
        <w:t xml:space="preserve">muscle is enabled and begins to produce speech </w:t>
      </w:r>
      <w:r w:rsidR="00584976">
        <w:rPr>
          <w:rFonts w:ascii="Arial" w:hAnsi="Arial" w:cs="Arial"/>
          <w:sz w:val="24"/>
          <w:szCs w:val="24"/>
        </w:rPr>
        <w:t xml:space="preserve">and </w:t>
      </w:r>
      <w:r w:rsidR="00A77820">
        <w:rPr>
          <w:rFonts w:ascii="Arial" w:hAnsi="Arial" w:cs="Arial"/>
          <w:sz w:val="24"/>
          <w:szCs w:val="24"/>
        </w:rPr>
        <w:t xml:space="preserve">the </w:t>
      </w:r>
      <w:r w:rsidR="00584976">
        <w:rPr>
          <w:rFonts w:ascii="Arial" w:hAnsi="Arial" w:cs="Arial"/>
          <w:sz w:val="24"/>
          <w:szCs w:val="24"/>
        </w:rPr>
        <w:t>information is taken from Wernicke</w:t>
      </w:r>
      <w:r w:rsidR="00FF0595">
        <w:rPr>
          <w:rFonts w:ascii="Arial" w:hAnsi="Arial" w:cs="Arial"/>
          <w:sz w:val="24"/>
          <w:szCs w:val="24"/>
        </w:rPr>
        <w:t>, bilingual individuals are believed to have more grey matter found in this area (Hofman, 2020).</w:t>
      </w:r>
      <w:r w:rsidR="00DD6CAA">
        <w:rPr>
          <w:rFonts w:ascii="Arial" w:hAnsi="Arial" w:cs="Arial"/>
          <w:sz w:val="24"/>
          <w:szCs w:val="24"/>
        </w:rPr>
        <w:t xml:space="preserve"> Finally, the last section of the brain </w:t>
      </w:r>
      <w:r w:rsidR="007F2033">
        <w:rPr>
          <w:rFonts w:ascii="Arial" w:hAnsi="Arial" w:cs="Arial"/>
          <w:sz w:val="24"/>
          <w:szCs w:val="24"/>
        </w:rPr>
        <w:t xml:space="preserve">is the Motor Cortex, in this section the brain </w:t>
      </w:r>
      <w:r w:rsidR="00A37C11">
        <w:rPr>
          <w:rFonts w:ascii="Arial" w:hAnsi="Arial" w:cs="Arial"/>
          <w:sz w:val="24"/>
          <w:szCs w:val="24"/>
        </w:rPr>
        <w:t xml:space="preserve">it </w:t>
      </w:r>
      <w:r w:rsidR="00DB215D">
        <w:rPr>
          <w:rFonts w:ascii="Arial" w:hAnsi="Arial" w:cs="Arial"/>
          <w:sz w:val="24"/>
          <w:szCs w:val="24"/>
        </w:rPr>
        <w:t xml:space="preserve">controls </w:t>
      </w:r>
      <w:r w:rsidR="00531FBF">
        <w:rPr>
          <w:rFonts w:ascii="Arial" w:hAnsi="Arial" w:cs="Arial"/>
          <w:sz w:val="24"/>
          <w:szCs w:val="24"/>
        </w:rPr>
        <w:t xml:space="preserve">the facial movements and delivering the speech </w:t>
      </w:r>
      <w:r w:rsidR="002E0121" w:rsidRPr="002E0121">
        <w:rPr>
          <w:rFonts w:ascii="Arial" w:hAnsi="Arial" w:cs="Arial"/>
          <w:sz w:val="24"/>
          <w:szCs w:val="24"/>
        </w:rPr>
        <w:t>(</w:t>
      </w:r>
      <w:proofErr w:type="spellStart"/>
      <w:r w:rsidR="002E0121" w:rsidRPr="002E0121">
        <w:rPr>
          <w:rFonts w:ascii="Arial" w:hAnsi="Arial" w:cs="Arial"/>
          <w:sz w:val="24"/>
          <w:szCs w:val="24"/>
        </w:rPr>
        <w:t>Treutler</w:t>
      </w:r>
      <w:proofErr w:type="spellEnd"/>
      <w:r w:rsidR="002E0121" w:rsidRPr="002E0121">
        <w:rPr>
          <w:rFonts w:ascii="Arial" w:hAnsi="Arial" w:cs="Arial"/>
          <w:sz w:val="24"/>
          <w:szCs w:val="24"/>
        </w:rPr>
        <w:t xml:space="preserve"> and Soros, 2021</w:t>
      </w:r>
      <w:r w:rsidR="002E0121">
        <w:rPr>
          <w:rFonts w:ascii="Arial" w:hAnsi="Arial" w:cs="Arial"/>
          <w:sz w:val="24"/>
          <w:szCs w:val="24"/>
        </w:rPr>
        <w:t>).</w:t>
      </w:r>
      <w:r w:rsidR="00584976">
        <w:rPr>
          <w:rFonts w:ascii="Arial" w:hAnsi="Arial" w:cs="Arial"/>
          <w:sz w:val="24"/>
          <w:szCs w:val="24"/>
        </w:rPr>
        <w:t xml:space="preserve"> </w:t>
      </w:r>
      <w:r w:rsidRPr="0011680B">
        <w:rPr>
          <w:rFonts w:ascii="Arial" w:hAnsi="Arial" w:cs="Arial"/>
          <w:sz w:val="24"/>
          <w:szCs w:val="24"/>
        </w:rPr>
        <w:t xml:space="preserve">Bilingualism is </w:t>
      </w:r>
      <w:r w:rsidR="00F4038D">
        <w:rPr>
          <w:rFonts w:ascii="Arial" w:hAnsi="Arial" w:cs="Arial"/>
          <w:sz w:val="24"/>
          <w:szCs w:val="24"/>
        </w:rPr>
        <w:t xml:space="preserve">also </w:t>
      </w:r>
      <w:r w:rsidR="004A0E42" w:rsidRPr="0011680B">
        <w:rPr>
          <w:rFonts w:ascii="Arial" w:hAnsi="Arial" w:cs="Arial"/>
          <w:sz w:val="24"/>
          <w:szCs w:val="24"/>
        </w:rPr>
        <w:t>believed to have advantages</w:t>
      </w:r>
      <w:r w:rsidR="00F4038D">
        <w:rPr>
          <w:rFonts w:ascii="Arial" w:hAnsi="Arial" w:cs="Arial"/>
          <w:sz w:val="24"/>
          <w:szCs w:val="24"/>
        </w:rPr>
        <w:t xml:space="preserve"> in relation to health</w:t>
      </w:r>
      <w:r w:rsidR="004A0E42" w:rsidRPr="0011680B">
        <w:rPr>
          <w:rFonts w:ascii="Arial" w:hAnsi="Arial" w:cs="Arial"/>
          <w:sz w:val="24"/>
          <w:szCs w:val="24"/>
        </w:rPr>
        <w:t xml:space="preserve"> such as </w:t>
      </w:r>
      <w:r w:rsidR="004703E3">
        <w:rPr>
          <w:rFonts w:ascii="Arial" w:hAnsi="Arial" w:cs="Arial"/>
          <w:sz w:val="24"/>
          <w:szCs w:val="24"/>
        </w:rPr>
        <w:t xml:space="preserve">better and quicker recovery from a stroke and </w:t>
      </w:r>
      <w:r w:rsidR="004A0E42" w:rsidRPr="0011680B">
        <w:rPr>
          <w:rFonts w:ascii="Arial" w:hAnsi="Arial" w:cs="Arial"/>
          <w:sz w:val="24"/>
          <w:szCs w:val="24"/>
        </w:rPr>
        <w:t xml:space="preserve">delaying </w:t>
      </w:r>
      <w:r w:rsidR="00D46F96" w:rsidRPr="0011680B">
        <w:rPr>
          <w:rFonts w:ascii="Arial" w:hAnsi="Arial" w:cs="Arial"/>
          <w:sz w:val="24"/>
          <w:szCs w:val="24"/>
        </w:rPr>
        <w:t>illnesses like dementia</w:t>
      </w:r>
      <w:r w:rsidR="00D12561">
        <w:rPr>
          <w:rFonts w:ascii="Arial" w:hAnsi="Arial" w:cs="Arial"/>
          <w:sz w:val="24"/>
          <w:szCs w:val="24"/>
        </w:rPr>
        <w:t>, studies show that bilingual people</w:t>
      </w:r>
      <w:r w:rsidR="000A5CF9">
        <w:rPr>
          <w:rFonts w:ascii="Arial" w:hAnsi="Arial" w:cs="Arial"/>
          <w:sz w:val="24"/>
          <w:szCs w:val="24"/>
        </w:rPr>
        <w:t xml:space="preserve"> </w:t>
      </w:r>
      <w:r w:rsidR="00F81B9C">
        <w:rPr>
          <w:rFonts w:ascii="Arial" w:hAnsi="Arial" w:cs="Arial"/>
          <w:sz w:val="24"/>
          <w:szCs w:val="24"/>
        </w:rPr>
        <w:t>will develop dementia four and a half years later than a non-bilingual person</w:t>
      </w:r>
      <w:r w:rsidR="0046171B" w:rsidRPr="0011680B">
        <w:rPr>
          <w:rFonts w:ascii="Arial" w:hAnsi="Arial" w:cs="Arial"/>
          <w:sz w:val="24"/>
          <w:szCs w:val="24"/>
        </w:rPr>
        <w:t xml:space="preserve">. </w:t>
      </w:r>
      <w:r w:rsidR="009874F1">
        <w:rPr>
          <w:rFonts w:ascii="Arial" w:hAnsi="Arial" w:cs="Arial"/>
          <w:sz w:val="24"/>
          <w:szCs w:val="24"/>
        </w:rPr>
        <w:t>Language advisor (2025)</w:t>
      </w:r>
      <w:r w:rsidR="00D74CFD">
        <w:rPr>
          <w:rFonts w:ascii="Arial" w:hAnsi="Arial" w:cs="Arial"/>
          <w:sz w:val="24"/>
          <w:szCs w:val="24"/>
        </w:rPr>
        <w:t xml:space="preserve"> states that </w:t>
      </w:r>
      <w:r w:rsidR="003827E5">
        <w:rPr>
          <w:rFonts w:ascii="Arial" w:hAnsi="Arial" w:cs="Arial"/>
          <w:sz w:val="24"/>
          <w:szCs w:val="24"/>
        </w:rPr>
        <w:t xml:space="preserve">bilingual individuals adapt well to new situations and environments </w:t>
      </w:r>
      <w:r w:rsidR="00683CC9">
        <w:rPr>
          <w:rFonts w:ascii="Arial" w:hAnsi="Arial" w:cs="Arial"/>
          <w:sz w:val="24"/>
          <w:szCs w:val="24"/>
        </w:rPr>
        <w:t xml:space="preserve">because of their cognitive </w:t>
      </w:r>
      <w:r w:rsidR="007070D4">
        <w:rPr>
          <w:rFonts w:ascii="Arial" w:hAnsi="Arial" w:cs="Arial"/>
          <w:sz w:val="24"/>
          <w:szCs w:val="24"/>
        </w:rPr>
        <w:t>advancement.</w:t>
      </w:r>
    </w:p>
    <w:p w14:paraId="4AB8AB9B" w14:textId="509EB014" w:rsidR="00927E32" w:rsidRPr="00927E32" w:rsidRDefault="00927E32">
      <w:pPr>
        <w:rPr>
          <w:rFonts w:ascii="Arial" w:hAnsi="Arial" w:cs="Arial"/>
          <w:sz w:val="24"/>
          <w:szCs w:val="24"/>
        </w:rPr>
      </w:pPr>
      <w:r w:rsidRPr="00927E32">
        <w:rPr>
          <w:rFonts w:ascii="Arial" w:hAnsi="Arial" w:cs="Arial"/>
          <w:sz w:val="24"/>
          <w:szCs w:val="24"/>
        </w:rPr>
        <w:t xml:space="preserve">Ellen Bialystock </w:t>
      </w:r>
      <w:r w:rsidR="006A1DBC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>a</w:t>
      </w:r>
      <w:r w:rsidR="00527522">
        <w:rPr>
          <w:rFonts w:ascii="Arial" w:hAnsi="Arial" w:cs="Arial"/>
          <w:sz w:val="24"/>
          <w:szCs w:val="24"/>
        </w:rPr>
        <w:t xml:space="preserve"> Canadian </w:t>
      </w:r>
      <w:proofErr w:type="gramStart"/>
      <w:r w:rsidR="00165C61">
        <w:rPr>
          <w:rFonts w:ascii="Arial" w:hAnsi="Arial" w:cs="Arial"/>
          <w:sz w:val="24"/>
          <w:szCs w:val="24"/>
        </w:rPr>
        <w:t>P</w:t>
      </w:r>
      <w:r w:rsidR="00527522">
        <w:rPr>
          <w:rFonts w:ascii="Arial" w:hAnsi="Arial" w:cs="Arial"/>
          <w:sz w:val="24"/>
          <w:szCs w:val="24"/>
        </w:rPr>
        <w:t>sychologist</w:t>
      </w:r>
      <w:r w:rsidR="00F26C04">
        <w:rPr>
          <w:rFonts w:ascii="Arial" w:hAnsi="Arial" w:cs="Arial"/>
          <w:sz w:val="24"/>
          <w:szCs w:val="24"/>
        </w:rPr>
        <w:t>,</w:t>
      </w:r>
      <w:proofErr w:type="gramEnd"/>
      <w:r w:rsidR="00F26C04">
        <w:rPr>
          <w:rFonts w:ascii="Arial" w:hAnsi="Arial" w:cs="Arial"/>
          <w:sz w:val="24"/>
          <w:szCs w:val="24"/>
        </w:rPr>
        <w:t xml:space="preserve"> she </w:t>
      </w:r>
      <w:r w:rsidR="00527522">
        <w:rPr>
          <w:rFonts w:ascii="Arial" w:hAnsi="Arial" w:cs="Arial"/>
          <w:sz w:val="24"/>
          <w:szCs w:val="24"/>
        </w:rPr>
        <w:t>researche</w:t>
      </w:r>
      <w:r w:rsidR="00F26C04">
        <w:rPr>
          <w:rFonts w:ascii="Arial" w:hAnsi="Arial" w:cs="Arial"/>
          <w:sz w:val="24"/>
          <w:szCs w:val="24"/>
        </w:rPr>
        <w:t xml:space="preserve">s </w:t>
      </w:r>
      <w:r w:rsidR="006E13C1">
        <w:rPr>
          <w:rFonts w:ascii="Arial" w:hAnsi="Arial" w:cs="Arial"/>
          <w:sz w:val="24"/>
          <w:szCs w:val="24"/>
        </w:rPr>
        <w:t xml:space="preserve">the effects </w:t>
      </w:r>
      <w:r w:rsidR="006A1DBC">
        <w:rPr>
          <w:rFonts w:ascii="Arial" w:hAnsi="Arial" w:cs="Arial"/>
          <w:sz w:val="24"/>
          <w:szCs w:val="24"/>
        </w:rPr>
        <w:t xml:space="preserve">of </w:t>
      </w:r>
      <w:r w:rsidR="006E13C1">
        <w:rPr>
          <w:rFonts w:ascii="Arial" w:hAnsi="Arial" w:cs="Arial"/>
          <w:sz w:val="24"/>
          <w:szCs w:val="24"/>
        </w:rPr>
        <w:t xml:space="preserve">bilingualism </w:t>
      </w:r>
      <w:r w:rsidR="00F26C04">
        <w:rPr>
          <w:rFonts w:ascii="Arial" w:hAnsi="Arial" w:cs="Arial"/>
          <w:sz w:val="24"/>
          <w:szCs w:val="24"/>
        </w:rPr>
        <w:t>within the cognitive process.</w:t>
      </w:r>
      <w:r w:rsidR="00DC2CD3">
        <w:rPr>
          <w:rFonts w:ascii="Arial" w:hAnsi="Arial" w:cs="Arial"/>
          <w:sz w:val="24"/>
          <w:szCs w:val="24"/>
        </w:rPr>
        <w:t xml:space="preserve"> Bialystock believes that young children that are b</w:t>
      </w:r>
      <w:r w:rsidR="00B52EDD">
        <w:rPr>
          <w:rFonts w:ascii="Arial" w:hAnsi="Arial" w:cs="Arial"/>
          <w:sz w:val="24"/>
          <w:szCs w:val="24"/>
        </w:rPr>
        <w:t>ilingual will develop well with their reading skills</w:t>
      </w:r>
      <w:r w:rsidR="00DB242B">
        <w:rPr>
          <w:rFonts w:ascii="Arial" w:hAnsi="Arial" w:cs="Arial"/>
          <w:sz w:val="24"/>
          <w:szCs w:val="24"/>
        </w:rPr>
        <w:t xml:space="preserve"> and have a great understanding </w:t>
      </w:r>
      <w:r w:rsidR="00EC6928">
        <w:rPr>
          <w:rFonts w:ascii="Arial" w:hAnsi="Arial" w:cs="Arial"/>
          <w:sz w:val="24"/>
          <w:szCs w:val="24"/>
        </w:rPr>
        <w:t>of language, both structure and meaning</w:t>
      </w:r>
      <w:r w:rsidR="00D56424">
        <w:rPr>
          <w:rFonts w:ascii="Arial" w:hAnsi="Arial" w:cs="Arial"/>
          <w:sz w:val="24"/>
          <w:szCs w:val="24"/>
        </w:rPr>
        <w:t xml:space="preserve">, some may say that this can enhance the child’s thinking </w:t>
      </w:r>
      <w:r w:rsidR="0088575B">
        <w:rPr>
          <w:rFonts w:ascii="Arial" w:hAnsi="Arial" w:cs="Arial"/>
          <w:sz w:val="24"/>
          <w:szCs w:val="24"/>
        </w:rPr>
        <w:t>and problem-solving skills</w:t>
      </w:r>
      <w:r w:rsidR="00EC6928">
        <w:rPr>
          <w:rFonts w:ascii="Arial" w:hAnsi="Arial" w:cs="Arial"/>
          <w:sz w:val="24"/>
          <w:szCs w:val="24"/>
        </w:rPr>
        <w:t xml:space="preserve">. </w:t>
      </w:r>
      <w:r w:rsidR="00112F7B">
        <w:rPr>
          <w:rFonts w:ascii="Arial" w:hAnsi="Arial" w:cs="Arial"/>
          <w:sz w:val="24"/>
          <w:szCs w:val="24"/>
        </w:rPr>
        <w:t xml:space="preserve">Gilford </w:t>
      </w:r>
      <w:r w:rsidR="0088575B">
        <w:rPr>
          <w:rFonts w:ascii="Arial" w:hAnsi="Arial" w:cs="Arial"/>
          <w:sz w:val="24"/>
          <w:szCs w:val="24"/>
        </w:rPr>
        <w:t>is another theorist on divergent thinking, Gilford</w:t>
      </w:r>
      <w:r w:rsidR="00003AA4">
        <w:rPr>
          <w:rFonts w:ascii="Arial" w:hAnsi="Arial" w:cs="Arial"/>
          <w:sz w:val="24"/>
          <w:szCs w:val="24"/>
        </w:rPr>
        <w:t>’s theory focuses on four categories</w:t>
      </w:r>
      <w:r w:rsidR="004835F9">
        <w:rPr>
          <w:rFonts w:ascii="Arial" w:hAnsi="Arial" w:cs="Arial"/>
          <w:sz w:val="24"/>
          <w:szCs w:val="24"/>
        </w:rPr>
        <w:t xml:space="preserve">, Gilford believes that </w:t>
      </w:r>
      <w:r w:rsidR="00EE7177">
        <w:rPr>
          <w:rFonts w:ascii="Arial" w:hAnsi="Arial" w:cs="Arial"/>
          <w:sz w:val="24"/>
          <w:szCs w:val="24"/>
        </w:rPr>
        <w:t xml:space="preserve">the four categories </w:t>
      </w:r>
      <w:r w:rsidR="009064BB">
        <w:rPr>
          <w:rFonts w:ascii="Arial" w:hAnsi="Arial" w:cs="Arial"/>
          <w:sz w:val="24"/>
          <w:szCs w:val="24"/>
        </w:rPr>
        <w:t xml:space="preserve">link with divergent thinking. </w:t>
      </w:r>
      <w:r w:rsidR="005E74EA">
        <w:rPr>
          <w:rFonts w:ascii="Arial" w:hAnsi="Arial" w:cs="Arial"/>
          <w:sz w:val="24"/>
          <w:szCs w:val="24"/>
        </w:rPr>
        <w:t xml:space="preserve">Flexibility is one of the categories that Gilford focuses on, </w:t>
      </w:r>
      <w:r w:rsidR="00DA7376">
        <w:rPr>
          <w:rFonts w:ascii="Arial" w:hAnsi="Arial" w:cs="Arial"/>
          <w:sz w:val="24"/>
          <w:szCs w:val="24"/>
        </w:rPr>
        <w:t xml:space="preserve">this is where the bilingual child </w:t>
      </w:r>
      <w:proofErr w:type="gramStart"/>
      <w:r w:rsidR="00DA7376">
        <w:rPr>
          <w:rFonts w:ascii="Arial" w:hAnsi="Arial" w:cs="Arial"/>
          <w:sz w:val="24"/>
          <w:szCs w:val="24"/>
        </w:rPr>
        <w:t>is able to</w:t>
      </w:r>
      <w:proofErr w:type="gramEnd"/>
      <w:r w:rsidR="00DA7376">
        <w:rPr>
          <w:rFonts w:ascii="Arial" w:hAnsi="Arial" w:cs="Arial"/>
          <w:sz w:val="24"/>
          <w:szCs w:val="24"/>
        </w:rPr>
        <w:t xml:space="preserve"> have more than one </w:t>
      </w:r>
      <w:r w:rsidR="00026316">
        <w:rPr>
          <w:rFonts w:ascii="Arial" w:hAnsi="Arial" w:cs="Arial"/>
          <w:sz w:val="24"/>
          <w:szCs w:val="24"/>
        </w:rPr>
        <w:t>approach to problem-solving, they are able to adapt and change and think outside of the box</w:t>
      </w:r>
      <w:r w:rsidR="00305312">
        <w:rPr>
          <w:rFonts w:ascii="Arial" w:hAnsi="Arial" w:cs="Arial"/>
          <w:sz w:val="24"/>
          <w:szCs w:val="24"/>
        </w:rPr>
        <w:t xml:space="preserve"> (</w:t>
      </w:r>
      <w:r w:rsidR="00CC0DF0">
        <w:rPr>
          <w:rFonts w:ascii="Arial" w:hAnsi="Arial" w:cs="Arial"/>
          <w:sz w:val="24"/>
          <w:szCs w:val="24"/>
        </w:rPr>
        <w:t>Gilford, 1967</w:t>
      </w:r>
      <w:r w:rsidR="00305312">
        <w:rPr>
          <w:rFonts w:ascii="Arial" w:hAnsi="Arial" w:cs="Arial"/>
          <w:sz w:val="24"/>
          <w:szCs w:val="24"/>
        </w:rPr>
        <w:t xml:space="preserve">). </w:t>
      </w:r>
      <w:r w:rsidR="009026D4">
        <w:rPr>
          <w:rFonts w:ascii="Arial" w:hAnsi="Arial" w:cs="Arial"/>
          <w:sz w:val="24"/>
          <w:szCs w:val="24"/>
        </w:rPr>
        <w:t xml:space="preserve">Although Bialystock and Gilford </w:t>
      </w:r>
      <w:r w:rsidR="00640539">
        <w:rPr>
          <w:rFonts w:ascii="Arial" w:hAnsi="Arial" w:cs="Arial"/>
          <w:sz w:val="24"/>
          <w:szCs w:val="24"/>
        </w:rPr>
        <w:t xml:space="preserve">both focus on the child’s </w:t>
      </w:r>
      <w:r w:rsidR="00EB77AB">
        <w:rPr>
          <w:rFonts w:ascii="Arial" w:hAnsi="Arial" w:cs="Arial"/>
          <w:sz w:val="24"/>
          <w:szCs w:val="24"/>
        </w:rPr>
        <w:t>cognitive process from being bilingual</w:t>
      </w:r>
      <w:r w:rsidR="00DF534A">
        <w:rPr>
          <w:rFonts w:ascii="Arial" w:hAnsi="Arial" w:cs="Arial"/>
          <w:sz w:val="24"/>
          <w:szCs w:val="24"/>
        </w:rPr>
        <w:t xml:space="preserve">, each theorist </w:t>
      </w:r>
      <w:r w:rsidR="00785D0B">
        <w:rPr>
          <w:rFonts w:ascii="Arial" w:hAnsi="Arial" w:cs="Arial"/>
          <w:sz w:val="24"/>
          <w:szCs w:val="24"/>
        </w:rPr>
        <w:t>focuses on different areas, Bialystock focuses closely on understanding the language</w:t>
      </w:r>
      <w:r w:rsidR="00E55972">
        <w:rPr>
          <w:rFonts w:ascii="Arial" w:hAnsi="Arial" w:cs="Arial"/>
          <w:sz w:val="24"/>
          <w:szCs w:val="24"/>
        </w:rPr>
        <w:t>,</w:t>
      </w:r>
      <w:r w:rsidR="00785D0B">
        <w:rPr>
          <w:rFonts w:ascii="Arial" w:hAnsi="Arial" w:cs="Arial"/>
          <w:sz w:val="24"/>
          <w:szCs w:val="24"/>
        </w:rPr>
        <w:t xml:space="preserve"> </w:t>
      </w:r>
      <w:r w:rsidR="00E55972">
        <w:rPr>
          <w:rFonts w:ascii="Arial" w:hAnsi="Arial" w:cs="Arial"/>
          <w:sz w:val="24"/>
          <w:szCs w:val="24"/>
        </w:rPr>
        <w:t>processing the language and development on speech and re</w:t>
      </w:r>
      <w:r w:rsidR="00C2647D">
        <w:rPr>
          <w:rFonts w:ascii="Arial" w:hAnsi="Arial" w:cs="Arial"/>
          <w:sz w:val="24"/>
          <w:szCs w:val="24"/>
        </w:rPr>
        <w:t xml:space="preserve">ading, however, Gilford focuses more on the problem solving and how the child </w:t>
      </w:r>
      <w:r w:rsidR="0021791D">
        <w:rPr>
          <w:rFonts w:ascii="Arial" w:hAnsi="Arial" w:cs="Arial"/>
          <w:sz w:val="24"/>
          <w:szCs w:val="24"/>
        </w:rPr>
        <w:t xml:space="preserve">is creative, strong problem-solving skills and </w:t>
      </w:r>
      <w:proofErr w:type="gramStart"/>
      <w:r w:rsidR="0021791D">
        <w:rPr>
          <w:rFonts w:ascii="Arial" w:hAnsi="Arial" w:cs="Arial"/>
          <w:sz w:val="24"/>
          <w:szCs w:val="24"/>
        </w:rPr>
        <w:t>has the ability to</w:t>
      </w:r>
      <w:proofErr w:type="gramEnd"/>
      <w:r w:rsidR="0021791D">
        <w:rPr>
          <w:rFonts w:ascii="Arial" w:hAnsi="Arial" w:cs="Arial"/>
          <w:sz w:val="24"/>
          <w:szCs w:val="24"/>
        </w:rPr>
        <w:t xml:space="preserve"> think outside of the box.</w:t>
      </w:r>
      <w:r w:rsidR="00E75389">
        <w:rPr>
          <w:rFonts w:ascii="Arial" w:hAnsi="Arial" w:cs="Arial"/>
          <w:sz w:val="24"/>
          <w:szCs w:val="24"/>
        </w:rPr>
        <w:t xml:space="preserve"> Play </w:t>
      </w:r>
      <w:r w:rsidR="0074714E">
        <w:rPr>
          <w:rFonts w:ascii="Arial" w:hAnsi="Arial" w:cs="Arial"/>
          <w:sz w:val="24"/>
          <w:szCs w:val="24"/>
        </w:rPr>
        <w:t xml:space="preserve">is believed to develop the child’s divergent thinking skills, the child </w:t>
      </w:r>
      <w:proofErr w:type="gramStart"/>
      <w:r w:rsidR="0074714E">
        <w:rPr>
          <w:rFonts w:ascii="Arial" w:hAnsi="Arial" w:cs="Arial"/>
          <w:sz w:val="24"/>
          <w:szCs w:val="24"/>
        </w:rPr>
        <w:t>is able to</w:t>
      </w:r>
      <w:proofErr w:type="gramEnd"/>
      <w:r w:rsidR="0074714E">
        <w:rPr>
          <w:rFonts w:ascii="Arial" w:hAnsi="Arial" w:cs="Arial"/>
          <w:sz w:val="24"/>
          <w:szCs w:val="24"/>
        </w:rPr>
        <w:t xml:space="preserve"> explore different resources and materials</w:t>
      </w:r>
      <w:r w:rsidR="00FE4366">
        <w:rPr>
          <w:rFonts w:ascii="Arial" w:hAnsi="Arial" w:cs="Arial"/>
          <w:sz w:val="24"/>
          <w:szCs w:val="24"/>
        </w:rPr>
        <w:t xml:space="preserve">, build an </w:t>
      </w:r>
      <w:r w:rsidR="00FE4366">
        <w:rPr>
          <w:rFonts w:ascii="Arial" w:hAnsi="Arial" w:cs="Arial"/>
          <w:sz w:val="24"/>
          <w:szCs w:val="24"/>
        </w:rPr>
        <w:lastRenderedPageBreak/>
        <w:t>understanding a</w:t>
      </w:r>
      <w:r w:rsidR="0074714E">
        <w:rPr>
          <w:rFonts w:ascii="Arial" w:hAnsi="Arial" w:cs="Arial"/>
          <w:sz w:val="24"/>
          <w:szCs w:val="24"/>
        </w:rPr>
        <w:t xml:space="preserve">nd use their imagination </w:t>
      </w:r>
      <w:r w:rsidR="00FE4366">
        <w:rPr>
          <w:rFonts w:ascii="Arial" w:hAnsi="Arial" w:cs="Arial"/>
          <w:sz w:val="24"/>
          <w:szCs w:val="24"/>
        </w:rPr>
        <w:t>whilst</w:t>
      </w:r>
      <w:r w:rsidR="0074714E">
        <w:rPr>
          <w:rFonts w:ascii="Arial" w:hAnsi="Arial" w:cs="Arial"/>
          <w:sz w:val="24"/>
          <w:szCs w:val="24"/>
        </w:rPr>
        <w:t xml:space="preserve"> us</w:t>
      </w:r>
      <w:r w:rsidR="00FE4366">
        <w:rPr>
          <w:rFonts w:ascii="Arial" w:hAnsi="Arial" w:cs="Arial"/>
          <w:sz w:val="24"/>
          <w:szCs w:val="24"/>
        </w:rPr>
        <w:t>ing</w:t>
      </w:r>
      <w:r w:rsidR="0074714E">
        <w:rPr>
          <w:rFonts w:ascii="Arial" w:hAnsi="Arial" w:cs="Arial"/>
          <w:sz w:val="24"/>
          <w:szCs w:val="24"/>
        </w:rPr>
        <w:t xml:space="preserve"> the </w:t>
      </w:r>
      <w:r w:rsidR="009F5988">
        <w:rPr>
          <w:rFonts w:ascii="Arial" w:hAnsi="Arial" w:cs="Arial"/>
          <w:sz w:val="24"/>
          <w:szCs w:val="24"/>
        </w:rPr>
        <w:t>resources (Hoffman and Russ</w:t>
      </w:r>
      <w:r w:rsidR="002009B2">
        <w:rPr>
          <w:rFonts w:ascii="Arial" w:hAnsi="Arial" w:cs="Arial"/>
          <w:sz w:val="24"/>
          <w:szCs w:val="24"/>
        </w:rPr>
        <w:t>, 2012)</w:t>
      </w:r>
      <w:r w:rsidR="009F5988">
        <w:rPr>
          <w:rFonts w:ascii="Arial" w:hAnsi="Arial" w:cs="Arial"/>
          <w:sz w:val="24"/>
          <w:szCs w:val="24"/>
        </w:rPr>
        <w:t>.</w:t>
      </w:r>
      <w:r w:rsidR="0074714E">
        <w:rPr>
          <w:rFonts w:ascii="Arial" w:hAnsi="Arial" w:cs="Arial"/>
          <w:sz w:val="24"/>
          <w:szCs w:val="24"/>
        </w:rPr>
        <w:t xml:space="preserve"> </w:t>
      </w:r>
    </w:p>
    <w:p w14:paraId="71A517D7" w14:textId="0209D251" w:rsidR="00DA79EC" w:rsidRPr="0011680B" w:rsidRDefault="0075125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Language within the early years </w:t>
      </w:r>
      <w:r w:rsidR="007C5D7B">
        <w:rPr>
          <w:rFonts w:ascii="Arial" w:hAnsi="Arial" w:cs="Arial"/>
          <w:sz w:val="24"/>
          <w:szCs w:val="24"/>
        </w:rPr>
        <w:t xml:space="preserve">is </w:t>
      </w:r>
      <w:r w:rsidR="00BE060C">
        <w:rPr>
          <w:rFonts w:ascii="Arial" w:hAnsi="Arial" w:cs="Arial"/>
          <w:sz w:val="24"/>
          <w:szCs w:val="24"/>
        </w:rPr>
        <w:t>a vital part of their development</w:t>
      </w:r>
      <w:r w:rsidR="007C5D7B">
        <w:rPr>
          <w:rFonts w:ascii="Arial" w:hAnsi="Arial" w:cs="Arial"/>
          <w:sz w:val="24"/>
          <w:szCs w:val="24"/>
        </w:rPr>
        <w:t xml:space="preserve">, not only to ensure inclusion but to enable the children to feel a part </w:t>
      </w:r>
      <w:r w:rsidR="00FE1784">
        <w:rPr>
          <w:rFonts w:ascii="Arial" w:hAnsi="Arial" w:cs="Arial"/>
          <w:sz w:val="24"/>
          <w:szCs w:val="24"/>
        </w:rPr>
        <w:t xml:space="preserve">of society and have opportunities to explore a variety of cultures. In </w:t>
      </w:r>
      <w:r w:rsidR="009B736C">
        <w:rPr>
          <w:rFonts w:ascii="Arial" w:hAnsi="Arial" w:cs="Arial"/>
          <w:sz w:val="24"/>
          <w:szCs w:val="24"/>
        </w:rPr>
        <w:t>Wales</w:t>
      </w:r>
      <w:r w:rsidR="001D2AFF">
        <w:rPr>
          <w:rFonts w:ascii="Arial" w:hAnsi="Arial" w:cs="Arial"/>
          <w:sz w:val="24"/>
          <w:szCs w:val="24"/>
        </w:rPr>
        <w:t xml:space="preserve">, residents protested and fought for </w:t>
      </w:r>
      <w:r w:rsidR="00800417">
        <w:rPr>
          <w:rFonts w:ascii="Arial" w:hAnsi="Arial" w:cs="Arial"/>
          <w:sz w:val="24"/>
          <w:szCs w:val="24"/>
        </w:rPr>
        <w:t>Welsh language legislations to</w:t>
      </w:r>
      <w:r w:rsidR="009F099F">
        <w:rPr>
          <w:rFonts w:ascii="Arial" w:hAnsi="Arial" w:cs="Arial"/>
          <w:sz w:val="24"/>
          <w:szCs w:val="24"/>
        </w:rPr>
        <w:t xml:space="preserve"> be</w:t>
      </w:r>
      <w:r w:rsidR="00800417">
        <w:rPr>
          <w:rFonts w:ascii="Arial" w:hAnsi="Arial" w:cs="Arial"/>
          <w:sz w:val="24"/>
          <w:szCs w:val="24"/>
        </w:rPr>
        <w:t xml:space="preserve"> brought into act, </w:t>
      </w:r>
      <w:r w:rsidR="00F64E7D">
        <w:rPr>
          <w:rFonts w:ascii="Arial" w:hAnsi="Arial" w:cs="Arial"/>
          <w:sz w:val="24"/>
          <w:szCs w:val="24"/>
        </w:rPr>
        <w:t>they wanted a future for the Welsh language</w:t>
      </w:r>
      <w:r w:rsidR="00351947">
        <w:rPr>
          <w:rFonts w:ascii="Arial" w:hAnsi="Arial" w:cs="Arial"/>
          <w:sz w:val="24"/>
          <w:szCs w:val="24"/>
        </w:rPr>
        <w:t>,</w:t>
      </w:r>
      <w:r w:rsidR="009F099F">
        <w:rPr>
          <w:rFonts w:ascii="Arial" w:hAnsi="Arial" w:cs="Arial"/>
          <w:sz w:val="24"/>
          <w:szCs w:val="24"/>
        </w:rPr>
        <w:t xml:space="preserve"> the Welsh Government agreed that they needed to </w:t>
      </w:r>
      <w:r w:rsidR="005E24F7">
        <w:rPr>
          <w:rFonts w:ascii="Arial" w:hAnsi="Arial" w:cs="Arial"/>
          <w:sz w:val="24"/>
          <w:szCs w:val="24"/>
        </w:rPr>
        <w:t>promote the language and so they began to place</w:t>
      </w:r>
      <w:r w:rsidR="009B736C">
        <w:rPr>
          <w:rFonts w:ascii="Arial" w:hAnsi="Arial" w:cs="Arial"/>
          <w:sz w:val="24"/>
          <w:szCs w:val="24"/>
        </w:rPr>
        <w:t xml:space="preserve"> legislations to support and promote the Welsh language</w:t>
      </w:r>
      <w:r w:rsidR="005E24F7">
        <w:rPr>
          <w:rFonts w:ascii="Arial" w:hAnsi="Arial" w:cs="Arial"/>
          <w:sz w:val="24"/>
          <w:szCs w:val="24"/>
        </w:rPr>
        <w:t xml:space="preserve"> (BBC, 2013). T</w:t>
      </w:r>
      <w:r w:rsidR="0068042A">
        <w:rPr>
          <w:rFonts w:ascii="Arial" w:hAnsi="Arial" w:cs="Arial"/>
          <w:sz w:val="24"/>
          <w:szCs w:val="24"/>
        </w:rPr>
        <w:t xml:space="preserve">here is a framework for </w:t>
      </w:r>
      <w:r w:rsidR="00742B48">
        <w:rPr>
          <w:rFonts w:ascii="Arial" w:hAnsi="Arial" w:cs="Arial"/>
          <w:sz w:val="24"/>
          <w:szCs w:val="24"/>
        </w:rPr>
        <w:t>learning the</w:t>
      </w:r>
      <w:r w:rsidR="0068042A">
        <w:rPr>
          <w:rFonts w:ascii="Arial" w:hAnsi="Arial" w:cs="Arial"/>
          <w:sz w:val="24"/>
          <w:szCs w:val="24"/>
        </w:rPr>
        <w:t xml:space="preserve"> Welsh language for children between the ages </w:t>
      </w:r>
      <w:r w:rsidR="00742B48">
        <w:rPr>
          <w:rFonts w:ascii="Arial" w:hAnsi="Arial" w:cs="Arial"/>
          <w:sz w:val="24"/>
          <w:szCs w:val="24"/>
        </w:rPr>
        <w:t>3 and 7</w:t>
      </w:r>
      <w:r w:rsidR="0068042A">
        <w:rPr>
          <w:rFonts w:ascii="Arial" w:hAnsi="Arial" w:cs="Arial"/>
          <w:sz w:val="24"/>
          <w:szCs w:val="24"/>
        </w:rPr>
        <w:t xml:space="preserve"> </w:t>
      </w:r>
      <w:r w:rsidR="008A5746">
        <w:rPr>
          <w:rFonts w:ascii="Arial" w:hAnsi="Arial" w:cs="Arial"/>
          <w:sz w:val="24"/>
          <w:szCs w:val="24"/>
        </w:rPr>
        <w:t>in Wales (WAG, 2008)</w:t>
      </w:r>
      <w:r w:rsidR="00903E33">
        <w:rPr>
          <w:rFonts w:ascii="Arial" w:hAnsi="Arial" w:cs="Arial"/>
          <w:sz w:val="24"/>
          <w:szCs w:val="24"/>
        </w:rPr>
        <w:t xml:space="preserve"> and there stands</w:t>
      </w:r>
      <w:r w:rsidR="00EE335C">
        <w:rPr>
          <w:rFonts w:ascii="Arial" w:hAnsi="Arial" w:cs="Arial"/>
          <w:sz w:val="24"/>
          <w:szCs w:val="24"/>
        </w:rPr>
        <w:t xml:space="preserve"> </w:t>
      </w:r>
      <w:r w:rsidR="00B32079">
        <w:rPr>
          <w:rFonts w:ascii="Arial" w:hAnsi="Arial" w:cs="Arial"/>
          <w:sz w:val="24"/>
          <w:szCs w:val="24"/>
        </w:rPr>
        <w:t xml:space="preserve">a </w:t>
      </w:r>
      <w:r w:rsidR="005A6E8A">
        <w:rPr>
          <w:rFonts w:ascii="Arial" w:hAnsi="Arial" w:cs="Arial"/>
          <w:sz w:val="24"/>
          <w:szCs w:val="24"/>
        </w:rPr>
        <w:t>Welsh language area of the curriculum to be followed within the education sector</w:t>
      </w:r>
      <w:r w:rsidR="00FD34AA">
        <w:rPr>
          <w:rFonts w:ascii="Arial" w:hAnsi="Arial" w:cs="Arial"/>
          <w:sz w:val="24"/>
          <w:szCs w:val="24"/>
        </w:rPr>
        <w:t xml:space="preserve">, </w:t>
      </w:r>
      <w:r w:rsidR="000A0B42">
        <w:rPr>
          <w:rFonts w:ascii="Arial" w:hAnsi="Arial" w:cs="Arial"/>
          <w:sz w:val="24"/>
          <w:szCs w:val="24"/>
        </w:rPr>
        <w:t xml:space="preserve">the Welsh curriculum </w:t>
      </w:r>
      <w:proofErr w:type="gramStart"/>
      <w:r w:rsidR="00930BDD">
        <w:rPr>
          <w:rFonts w:ascii="Arial" w:hAnsi="Arial" w:cs="Arial"/>
          <w:sz w:val="24"/>
          <w:szCs w:val="24"/>
        </w:rPr>
        <w:t>includes,</w:t>
      </w:r>
      <w:proofErr w:type="gramEnd"/>
      <w:r w:rsidR="00930BDD">
        <w:rPr>
          <w:rFonts w:ascii="Arial" w:hAnsi="Arial" w:cs="Arial"/>
          <w:sz w:val="24"/>
          <w:szCs w:val="24"/>
        </w:rPr>
        <w:t xml:space="preserve"> Cultural, </w:t>
      </w:r>
      <w:proofErr w:type="spellStart"/>
      <w:r w:rsidR="00930BDD">
        <w:rPr>
          <w:rFonts w:ascii="Arial" w:hAnsi="Arial" w:cs="Arial"/>
          <w:sz w:val="24"/>
          <w:szCs w:val="24"/>
        </w:rPr>
        <w:t>Economical</w:t>
      </w:r>
      <w:proofErr w:type="spellEnd"/>
      <w:r w:rsidR="00930BDD">
        <w:rPr>
          <w:rFonts w:ascii="Arial" w:hAnsi="Arial" w:cs="Arial"/>
          <w:sz w:val="24"/>
          <w:szCs w:val="24"/>
        </w:rPr>
        <w:t xml:space="preserve">, </w:t>
      </w:r>
      <w:r w:rsidR="00EE335C">
        <w:rPr>
          <w:rFonts w:ascii="Arial" w:hAnsi="Arial" w:cs="Arial"/>
          <w:sz w:val="24"/>
          <w:szCs w:val="24"/>
        </w:rPr>
        <w:t>Environmental, Historical and Linguistic</w:t>
      </w:r>
      <w:r w:rsidR="00FD34AA">
        <w:rPr>
          <w:rFonts w:ascii="Arial" w:hAnsi="Arial" w:cs="Arial"/>
          <w:sz w:val="24"/>
          <w:szCs w:val="24"/>
        </w:rPr>
        <w:t xml:space="preserve"> </w:t>
      </w:r>
      <w:r w:rsidR="00A46DD5">
        <w:rPr>
          <w:rFonts w:ascii="Arial" w:hAnsi="Arial" w:cs="Arial"/>
          <w:sz w:val="24"/>
          <w:szCs w:val="24"/>
        </w:rPr>
        <w:t>areas of learning</w:t>
      </w:r>
      <w:r w:rsidR="00903E33">
        <w:rPr>
          <w:rFonts w:ascii="Arial" w:hAnsi="Arial" w:cs="Arial"/>
          <w:sz w:val="24"/>
          <w:szCs w:val="24"/>
        </w:rPr>
        <w:t xml:space="preserve"> (</w:t>
      </w:r>
      <w:r w:rsidR="00BE72E6">
        <w:rPr>
          <w:rFonts w:ascii="Arial" w:hAnsi="Arial" w:cs="Arial"/>
          <w:sz w:val="24"/>
          <w:szCs w:val="24"/>
        </w:rPr>
        <w:t>C</w:t>
      </w:r>
      <w:r w:rsidR="00903E33">
        <w:rPr>
          <w:rFonts w:ascii="Arial" w:hAnsi="Arial" w:cs="Arial"/>
          <w:sz w:val="24"/>
          <w:szCs w:val="24"/>
        </w:rPr>
        <w:t xml:space="preserve">urriculum </w:t>
      </w:r>
      <w:r w:rsidR="00BE72E6">
        <w:rPr>
          <w:rFonts w:ascii="Arial" w:hAnsi="Arial" w:cs="Arial"/>
          <w:sz w:val="24"/>
          <w:szCs w:val="24"/>
        </w:rPr>
        <w:t>C</w:t>
      </w:r>
      <w:r w:rsidR="00903E33">
        <w:rPr>
          <w:rFonts w:ascii="Arial" w:hAnsi="Arial" w:cs="Arial"/>
          <w:sz w:val="24"/>
          <w:szCs w:val="24"/>
        </w:rPr>
        <w:t>ymr</w:t>
      </w:r>
      <w:r w:rsidR="00EA7E2A">
        <w:rPr>
          <w:rFonts w:ascii="Arial" w:hAnsi="Arial" w:cs="Arial"/>
          <w:sz w:val="24"/>
          <w:szCs w:val="24"/>
        </w:rPr>
        <w:t>eig,2003)</w:t>
      </w:r>
      <w:r w:rsidR="008A5746">
        <w:rPr>
          <w:rFonts w:ascii="Arial" w:hAnsi="Arial" w:cs="Arial"/>
          <w:sz w:val="24"/>
          <w:szCs w:val="24"/>
        </w:rPr>
        <w:t>.</w:t>
      </w:r>
      <w:r w:rsidR="003C2EC4">
        <w:rPr>
          <w:rFonts w:ascii="Arial" w:hAnsi="Arial" w:cs="Arial"/>
          <w:sz w:val="24"/>
          <w:szCs w:val="24"/>
        </w:rPr>
        <w:t xml:space="preserve"> To en</w:t>
      </w:r>
      <w:r w:rsidR="00065DE2">
        <w:rPr>
          <w:rFonts w:ascii="Arial" w:hAnsi="Arial" w:cs="Arial"/>
          <w:sz w:val="24"/>
          <w:szCs w:val="24"/>
        </w:rPr>
        <w:t>courage learners to participate and support them with their learning there are a wide range of resources to use to access the Welsh language</w:t>
      </w:r>
      <w:r w:rsidR="00C60BDA">
        <w:rPr>
          <w:rFonts w:ascii="Arial" w:hAnsi="Arial" w:cs="Arial"/>
          <w:sz w:val="24"/>
          <w:szCs w:val="24"/>
        </w:rPr>
        <w:t>,</w:t>
      </w:r>
      <w:r w:rsidR="001F7174">
        <w:rPr>
          <w:rFonts w:ascii="Arial" w:hAnsi="Arial" w:cs="Arial"/>
          <w:sz w:val="24"/>
          <w:szCs w:val="24"/>
        </w:rPr>
        <w:t xml:space="preserve"> websites, books</w:t>
      </w:r>
      <w:r w:rsidR="00A90FF9">
        <w:rPr>
          <w:rFonts w:ascii="Arial" w:hAnsi="Arial" w:cs="Arial"/>
          <w:sz w:val="24"/>
          <w:szCs w:val="24"/>
        </w:rPr>
        <w:t xml:space="preserve"> and even celebrating </w:t>
      </w:r>
      <w:r w:rsidR="00D16519">
        <w:rPr>
          <w:rFonts w:ascii="Arial" w:hAnsi="Arial" w:cs="Arial"/>
          <w:sz w:val="24"/>
          <w:szCs w:val="24"/>
        </w:rPr>
        <w:t>St. Davids</w:t>
      </w:r>
      <w:r w:rsidR="00A90FF9">
        <w:rPr>
          <w:rFonts w:ascii="Arial" w:hAnsi="Arial" w:cs="Arial"/>
          <w:sz w:val="24"/>
          <w:szCs w:val="24"/>
        </w:rPr>
        <w:t xml:space="preserve"> </w:t>
      </w:r>
      <w:r w:rsidR="00891DA9">
        <w:rPr>
          <w:rFonts w:ascii="Arial" w:hAnsi="Arial" w:cs="Arial"/>
          <w:sz w:val="24"/>
          <w:szCs w:val="24"/>
        </w:rPr>
        <w:t>day</w:t>
      </w:r>
      <w:r w:rsidR="00A020C9">
        <w:rPr>
          <w:rFonts w:ascii="Arial" w:hAnsi="Arial" w:cs="Arial"/>
          <w:sz w:val="24"/>
          <w:szCs w:val="24"/>
        </w:rPr>
        <w:t>,</w:t>
      </w:r>
      <w:r w:rsidR="00891DA9">
        <w:rPr>
          <w:rFonts w:ascii="Arial" w:hAnsi="Arial" w:cs="Arial"/>
          <w:sz w:val="24"/>
          <w:szCs w:val="24"/>
        </w:rPr>
        <w:t xml:space="preserve"> doing Welsh related activities</w:t>
      </w:r>
      <w:r w:rsidR="0002572F">
        <w:rPr>
          <w:rFonts w:ascii="Arial" w:hAnsi="Arial" w:cs="Arial"/>
          <w:sz w:val="24"/>
          <w:szCs w:val="24"/>
        </w:rPr>
        <w:t xml:space="preserve"> in setting and even </w:t>
      </w:r>
      <w:r w:rsidR="008C79C4">
        <w:rPr>
          <w:rFonts w:ascii="Arial" w:hAnsi="Arial" w:cs="Arial"/>
          <w:sz w:val="24"/>
          <w:szCs w:val="24"/>
        </w:rPr>
        <w:t xml:space="preserve">requesting caregivers to support their child with a Welsh </w:t>
      </w:r>
      <w:r w:rsidR="00B538B4">
        <w:rPr>
          <w:rFonts w:ascii="Arial" w:hAnsi="Arial" w:cs="Arial"/>
          <w:sz w:val="24"/>
          <w:szCs w:val="24"/>
        </w:rPr>
        <w:t>activity</w:t>
      </w:r>
      <w:r w:rsidR="008C79C4">
        <w:rPr>
          <w:rFonts w:ascii="Arial" w:hAnsi="Arial" w:cs="Arial"/>
          <w:sz w:val="24"/>
          <w:szCs w:val="24"/>
        </w:rPr>
        <w:t xml:space="preserve"> at home </w:t>
      </w:r>
      <w:r w:rsidR="00B538B4">
        <w:rPr>
          <w:rFonts w:ascii="Arial" w:hAnsi="Arial" w:cs="Arial"/>
          <w:sz w:val="24"/>
          <w:szCs w:val="24"/>
        </w:rPr>
        <w:t xml:space="preserve">(cooking, painting, drawing etc). </w:t>
      </w:r>
      <w:r w:rsidR="00153827">
        <w:rPr>
          <w:rFonts w:ascii="Arial" w:hAnsi="Arial" w:cs="Arial"/>
          <w:sz w:val="24"/>
          <w:szCs w:val="24"/>
        </w:rPr>
        <w:t>The Welsh language</w:t>
      </w:r>
      <w:r w:rsidR="00C60BDA">
        <w:rPr>
          <w:rFonts w:ascii="Arial" w:hAnsi="Arial" w:cs="Arial"/>
          <w:sz w:val="24"/>
          <w:szCs w:val="24"/>
        </w:rPr>
        <w:t xml:space="preserve"> could</w:t>
      </w:r>
      <w:r w:rsidR="00153827">
        <w:rPr>
          <w:rFonts w:ascii="Arial" w:hAnsi="Arial" w:cs="Arial"/>
          <w:sz w:val="24"/>
          <w:szCs w:val="24"/>
        </w:rPr>
        <w:t xml:space="preserve"> also</w:t>
      </w:r>
      <w:r w:rsidR="00C60BDA">
        <w:rPr>
          <w:rFonts w:ascii="Arial" w:hAnsi="Arial" w:cs="Arial"/>
          <w:sz w:val="24"/>
          <w:szCs w:val="24"/>
        </w:rPr>
        <w:t xml:space="preserve"> be promoted within morning routines</w:t>
      </w:r>
      <w:r w:rsidR="00153827">
        <w:rPr>
          <w:rFonts w:ascii="Arial" w:hAnsi="Arial" w:cs="Arial"/>
          <w:sz w:val="24"/>
          <w:szCs w:val="24"/>
        </w:rPr>
        <w:t xml:space="preserve">, welcoming the children </w:t>
      </w:r>
      <w:r w:rsidR="00D30E76">
        <w:rPr>
          <w:rFonts w:ascii="Arial" w:hAnsi="Arial" w:cs="Arial"/>
          <w:sz w:val="24"/>
          <w:szCs w:val="24"/>
        </w:rPr>
        <w:t>bilingually and frequently using bilingual languages</w:t>
      </w:r>
      <w:r w:rsidR="00C60BDA">
        <w:rPr>
          <w:rFonts w:ascii="Arial" w:hAnsi="Arial" w:cs="Arial"/>
          <w:sz w:val="24"/>
          <w:szCs w:val="24"/>
        </w:rPr>
        <w:t xml:space="preserve"> </w:t>
      </w:r>
      <w:r w:rsidR="003E29D4">
        <w:rPr>
          <w:rFonts w:ascii="Arial" w:hAnsi="Arial" w:cs="Arial"/>
          <w:sz w:val="24"/>
          <w:szCs w:val="24"/>
        </w:rPr>
        <w:t>in setting</w:t>
      </w:r>
      <w:r w:rsidR="00D30E76">
        <w:rPr>
          <w:rFonts w:ascii="Arial" w:hAnsi="Arial" w:cs="Arial"/>
          <w:sz w:val="24"/>
          <w:szCs w:val="24"/>
        </w:rPr>
        <w:t>,</w:t>
      </w:r>
      <w:r w:rsidR="00D16519">
        <w:rPr>
          <w:rFonts w:ascii="Arial" w:hAnsi="Arial" w:cs="Arial"/>
          <w:sz w:val="24"/>
          <w:szCs w:val="24"/>
        </w:rPr>
        <w:t xml:space="preserve"> or simply</w:t>
      </w:r>
      <w:r w:rsidR="003E29D4">
        <w:rPr>
          <w:rFonts w:ascii="Arial" w:hAnsi="Arial" w:cs="Arial"/>
          <w:sz w:val="24"/>
          <w:szCs w:val="24"/>
        </w:rPr>
        <w:t xml:space="preserve"> by using fun Welsh language songs </w:t>
      </w:r>
      <w:r w:rsidR="00C9366E">
        <w:rPr>
          <w:rFonts w:ascii="Arial" w:hAnsi="Arial" w:cs="Arial"/>
          <w:sz w:val="24"/>
          <w:szCs w:val="24"/>
        </w:rPr>
        <w:t>to engage learners</w:t>
      </w:r>
      <w:r w:rsidR="00D16519">
        <w:rPr>
          <w:rFonts w:ascii="Arial" w:hAnsi="Arial" w:cs="Arial"/>
          <w:sz w:val="24"/>
          <w:szCs w:val="24"/>
        </w:rPr>
        <w:t xml:space="preserve"> as a daily activity</w:t>
      </w:r>
      <w:r w:rsidR="0062361F">
        <w:rPr>
          <w:rFonts w:ascii="Arial" w:hAnsi="Arial" w:cs="Arial"/>
          <w:sz w:val="24"/>
          <w:szCs w:val="24"/>
        </w:rPr>
        <w:t xml:space="preserve">. </w:t>
      </w:r>
      <w:r w:rsidR="009C7D3D">
        <w:rPr>
          <w:rFonts w:ascii="Arial" w:hAnsi="Arial" w:cs="Arial"/>
          <w:sz w:val="24"/>
          <w:szCs w:val="24"/>
        </w:rPr>
        <w:t>According to BBC</w:t>
      </w:r>
      <w:r w:rsidR="00863CFF">
        <w:rPr>
          <w:rFonts w:ascii="Arial" w:hAnsi="Arial" w:cs="Arial"/>
          <w:sz w:val="24"/>
          <w:szCs w:val="24"/>
        </w:rPr>
        <w:t xml:space="preserve">, </w:t>
      </w:r>
      <w:r w:rsidR="009C7D3D">
        <w:rPr>
          <w:rFonts w:ascii="Arial" w:hAnsi="Arial" w:cs="Arial"/>
          <w:sz w:val="24"/>
          <w:szCs w:val="24"/>
        </w:rPr>
        <w:t xml:space="preserve">(2016) it is predicted that with the promotion of the Welsh language and the continuous </w:t>
      </w:r>
      <w:r w:rsidR="00094353">
        <w:rPr>
          <w:rFonts w:ascii="Arial" w:hAnsi="Arial" w:cs="Arial"/>
          <w:sz w:val="24"/>
          <w:szCs w:val="24"/>
        </w:rPr>
        <w:t xml:space="preserve">use of learning resources within education sector there could be 1 million </w:t>
      </w:r>
      <w:r w:rsidR="00863CFF">
        <w:rPr>
          <w:rFonts w:ascii="Arial" w:hAnsi="Arial" w:cs="Arial"/>
          <w:sz w:val="24"/>
          <w:szCs w:val="24"/>
        </w:rPr>
        <w:t>W</w:t>
      </w:r>
      <w:r w:rsidR="00094353">
        <w:rPr>
          <w:rFonts w:ascii="Arial" w:hAnsi="Arial" w:cs="Arial"/>
          <w:sz w:val="24"/>
          <w:szCs w:val="24"/>
        </w:rPr>
        <w:t>elsh speaking indiv</w:t>
      </w:r>
      <w:r w:rsidR="00863CFF">
        <w:rPr>
          <w:rFonts w:ascii="Arial" w:hAnsi="Arial" w:cs="Arial"/>
          <w:sz w:val="24"/>
          <w:szCs w:val="24"/>
        </w:rPr>
        <w:t>iduals by 2050.</w:t>
      </w:r>
      <w:r w:rsidR="0022507A">
        <w:rPr>
          <w:rFonts w:ascii="Arial" w:hAnsi="Arial" w:cs="Arial"/>
          <w:sz w:val="24"/>
          <w:szCs w:val="24"/>
        </w:rPr>
        <w:t xml:space="preserve"> </w:t>
      </w:r>
    </w:p>
    <w:p w14:paraId="52D37B19" w14:textId="77777777" w:rsidR="007C0901" w:rsidRPr="0011680B" w:rsidRDefault="007C0901">
      <w:pPr>
        <w:rPr>
          <w:rFonts w:ascii="Arial" w:hAnsi="Arial" w:cs="Arial"/>
          <w:sz w:val="24"/>
          <w:szCs w:val="24"/>
        </w:rPr>
      </w:pPr>
    </w:p>
    <w:p w14:paraId="725DBF46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6FE26F27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11865B6F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2876FA23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404A11E4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4C50CCC2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7BD1B5C7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6C0AEAE5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7A1F0170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65FEEAFD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6393C6FF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17E66A74" w14:textId="77777777" w:rsidR="00E64C36" w:rsidRPr="0011680B" w:rsidRDefault="00E64C36">
      <w:pPr>
        <w:rPr>
          <w:rFonts w:ascii="Arial" w:hAnsi="Arial" w:cs="Arial"/>
          <w:sz w:val="24"/>
          <w:szCs w:val="24"/>
        </w:rPr>
      </w:pPr>
    </w:p>
    <w:p w14:paraId="54088C82" w14:textId="77777777" w:rsidR="00B41E92" w:rsidRDefault="00B41E92">
      <w:pPr>
        <w:rPr>
          <w:rFonts w:ascii="Arial" w:hAnsi="Arial" w:cs="Arial"/>
          <w:sz w:val="24"/>
          <w:szCs w:val="24"/>
        </w:rPr>
      </w:pPr>
    </w:p>
    <w:p w14:paraId="5014576B" w14:textId="77777777" w:rsidR="00B41E92" w:rsidRDefault="00B41E92">
      <w:pPr>
        <w:rPr>
          <w:rFonts w:ascii="Arial" w:hAnsi="Arial" w:cs="Arial"/>
          <w:sz w:val="24"/>
          <w:szCs w:val="24"/>
        </w:rPr>
      </w:pPr>
    </w:p>
    <w:p w14:paraId="2C827975" w14:textId="4BEF6556" w:rsidR="007248BA" w:rsidRPr="0047557B" w:rsidRDefault="00E64C36" w:rsidP="0047557B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lastRenderedPageBreak/>
        <w:t>References</w:t>
      </w:r>
      <w:r w:rsidR="007248BA">
        <w:rPr>
          <w:rFonts w:ascii="Arial" w:hAnsi="Arial" w:cs="Arial"/>
          <w:sz w:val="24"/>
          <w:szCs w:val="24"/>
        </w:rPr>
        <w:t>:</w:t>
      </w:r>
    </w:p>
    <w:p w14:paraId="247A4C41" w14:textId="77777777" w:rsidR="007248BA" w:rsidRPr="0011680B" w:rsidRDefault="007248BA">
      <w:pPr>
        <w:rPr>
          <w:rFonts w:ascii="Arial" w:hAnsi="Arial" w:cs="Arial"/>
          <w:sz w:val="24"/>
          <w:szCs w:val="24"/>
          <w:lang w:val="en-US"/>
        </w:rPr>
      </w:pPr>
      <w:r w:rsidRPr="0011680B">
        <w:rPr>
          <w:rFonts w:ascii="Arial" w:hAnsi="Arial" w:cs="Arial"/>
          <w:sz w:val="24"/>
          <w:szCs w:val="24"/>
          <w:lang w:val="en-US"/>
        </w:rPr>
        <w:t xml:space="preserve">Baker, C. (2011) </w:t>
      </w:r>
      <w:r w:rsidRPr="0011680B">
        <w:rPr>
          <w:rFonts w:ascii="Arial" w:hAnsi="Arial" w:cs="Arial"/>
          <w:i/>
          <w:iCs/>
          <w:sz w:val="24"/>
          <w:szCs w:val="24"/>
          <w:lang w:val="en-US"/>
        </w:rPr>
        <w:t>Foundations of Bilingual Education and Bilingualism</w:t>
      </w:r>
      <w:r w:rsidRPr="0011680B">
        <w:rPr>
          <w:rFonts w:ascii="Arial" w:hAnsi="Arial" w:cs="Arial"/>
          <w:sz w:val="24"/>
          <w:szCs w:val="24"/>
          <w:lang w:val="en-US"/>
        </w:rPr>
        <w:t xml:space="preserve"> (5th ed). Clevedon: Multilingual Matters.</w:t>
      </w:r>
    </w:p>
    <w:p w14:paraId="02CC2FC9" w14:textId="77777777" w:rsidR="007248BA" w:rsidRPr="00E03D87" w:rsidRDefault="007248BA" w:rsidP="00E03D8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(2012) </w:t>
      </w:r>
      <w:r w:rsidRPr="00E03D87">
        <w:rPr>
          <w:rFonts w:ascii="Arial" w:hAnsi="Arial" w:cs="Arial"/>
          <w:i/>
          <w:iCs/>
          <w:sz w:val="24"/>
          <w:szCs w:val="24"/>
        </w:rPr>
        <w:t>Bilingual children 'better at problem-solving skills'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6F7E48">
          <w:rPr>
            <w:rStyle w:val="Hyperlink"/>
            <w:rFonts w:ascii="Arial" w:hAnsi="Arial" w:cs="Arial"/>
            <w:sz w:val="24"/>
            <w:szCs w:val="24"/>
          </w:rPr>
          <w:t>Bilingual children 'better at problem-solving skills' - BBC News</w:t>
        </w:r>
      </w:hyperlink>
      <w:r>
        <w:rPr>
          <w:rFonts w:ascii="Arial" w:hAnsi="Arial" w:cs="Arial"/>
          <w:sz w:val="24"/>
          <w:szCs w:val="24"/>
        </w:rPr>
        <w:t xml:space="preserve"> (accessed: 23 March 2025).</w:t>
      </w:r>
    </w:p>
    <w:p w14:paraId="6E51E126" w14:textId="77777777" w:rsidR="007248BA" w:rsidRPr="003C5C03" w:rsidRDefault="007248BA" w:rsidP="003C5C03">
      <w:pPr>
        <w:rPr>
          <w:rFonts w:ascii="Arial" w:hAnsi="Arial" w:cs="Arial"/>
          <w:sz w:val="24"/>
          <w:szCs w:val="24"/>
        </w:rPr>
      </w:pPr>
      <w:r w:rsidRPr="003C5C03">
        <w:rPr>
          <w:rFonts w:ascii="Arial" w:hAnsi="Arial" w:cs="Arial"/>
          <w:sz w:val="24"/>
          <w:szCs w:val="24"/>
        </w:rPr>
        <w:t xml:space="preserve">BBC (2016) </w:t>
      </w:r>
      <w:r w:rsidRPr="003C5C03">
        <w:rPr>
          <w:rFonts w:ascii="Arial" w:hAnsi="Arial" w:cs="Arial"/>
          <w:i/>
          <w:iCs/>
          <w:sz w:val="24"/>
          <w:szCs w:val="24"/>
        </w:rPr>
        <w:t>Welsh language target of one million speakers by 2050</w:t>
      </w:r>
      <w:r w:rsidRPr="003C5C03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3C5C03">
          <w:rPr>
            <w:rStyle w:val="Hyperlink"/>
            <w:rFonts w:ascii="Arial" w:hAnsi="Arial" w:cs="Arial"/>
            <w:sz w:val="24"/>
            <w:szCs w:val="24"/>
          </w:rPr>
          <w:t>https://www.bbc.co.uk/news/uk-wales-politics-3692456</w:t>
        </w:r>
      </w:hyperlink>
      <w:r w:rsidRPr="003C5C0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23 March 2025)</w:t>
      </w:r>
      <w:r w:rsidRPr="003C5C03">
        <w:rPr>
          <w:rFonts w:ascii="Arial" w:hAnsi="Arial" w:cs="Arial"/>
          <w:sz w:val="24"/>
          <w:szCs w:val="24"/>
        </w:rPr>
        <w:t>.</w:t>
      </w:r>
    </w:p>
    <w:p w14:paraId="56375250" w14:textId="77777777" w:rsidR="007248BA" w:rsidRPr="0011680B" w:rsidRDefault="007248BA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 xml:space="preserve">BBC Ideas (2023) </w:t>
      </w:r>
      <w:r w:rsidRPr="0011680B">
        <w:rPr>
          <w:rFonts w:ascii="Arial" w:hAnsi="Arial" w:cs="Arial"/>
          <w:i/>
          <w:iCs/>
          <w:sz w:val="24"/>
          <w:szCs w:val="24"/>
        </w:rPr>
        <w:t xml:space="preserve">Why being bilingual is good for your brain </w:t>
      </w:r>
      <w:r w:rsidRPr="0011680B">
        <w:rPr>
          <w:rFonts w:ascii="Arial" w:hAnsi="Arial" w:cs="Arial"/>
          <w:sz w:val="24"/>
          <w:szCs w:val="24"/>
        </w:rPr>
        <w:t xml:space="preserve">Available: </w:t>
      </w:r>
      <w:hyperlink r:id="rId10" w:history="1">
        <w:r w:rsidRPr="0011680B">
          <w:rPr>
            <w:rStyle w:val="Hyperlink"/>
            <w:rFonts w:ascii="Arial" w:hAnsi="Arial" w:cs="Arial"/>
            <w:sz w:val="24"/>
            <w:szCs w:val="24"/>
          </w:rPr>
          <w:t>Bing Videos</w:t>
        </w:r>
      </w:hyperlink>
      <w:r w:rsidRPr="0011680B">
        <w:rPr>
          <w:rFonts w:ascii="Arial" w:hAnsi="Arial" w:cs="Arial"/>
          <w:sz w:val="24"/>
          <w:szCs w:val="24"/>
        </w:rPr>
        <w:t xml:space="preserve"> (accessed:18 March 2025).</w:t>
      </w:r>
    </w:p>
    <w:p w14:paraId="235D9A03" w14:textId="77777777" w:rsidR="007248BA" w:rsidRPr="005D265D" w:rsidRDefault="007248BA" w:rsidP="005D26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BBC, (2013) </w:t>
      </w:r>
      <w:r w:rsidRPr="005D265D">
        <w:rPr>
          <w:rFonts w:ascii="Arial" w:hAnsi="Arial" w:cs="Arial"/>
          <w:i/>
          <w:iCs/>
          <w:sz w:val="24"/>
          <w:szCs w:val="24"/>
        </w:rPr>
        <w:t xml:space="preserve">Welsh language rally marks 50 years since </w:t>
      </w:r>
      <w:proofErr w:type="spellStart"/>
      <w:r w:rsidRPr="005D265D">
        <w:rPr>
          <w:rFonts w:ascii="Arial" w:hAnsi="Arial" w:cs="Arial"/>
          <w:i/>
          <w:iCs/>
          <w:sz w:val="24"/>
          <w:szCs w:val="24"/>
        </w:rPr>
        <w:t>Trefechan</w:t>
      </w:r>
      <w:proofErr w:type="spellEnd"/>
      <w:r w:rsidRPr="005D265D">
        <w:rPr>
          <w:rFonts w:ascii="Arial" w:hAnsi="Arial" w:cs="Arial"/>
          <w:i/>
          <w:iCs/>
          <w:sz w:val="24"/>
          <w:szCs w:val="24"/>
        </w:rPr>
        <w:t xml:space="preserve"> bridge protest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Available:</w:t>
      </w:r>
      <w:r w:rsidRPr="005D265D">
        <w:t xml:space="preserve"> </w:t>
      </w:r>
      <w:hyperlink r:id="rId11" w:history="1">
        <w:r w:rsidRPr="005D265D">
          <w:rPr>
            <w:rStyle w:val="Hyperlink"/>
            <w:rFonts w:ascii="Arial" w:hAnsi="Arial" w:cs="Arial"/>
            <w:sz w:val="24"/>
            <w:szCs w:val="24"/>
          </w:rPr>
          <w:t xml:space="preserve">Welsh language rally marks 50 years since </w:t>
        </w:r>
        <w:proofErr w:type="spellStart"/>
        <w:r w:rsidRPr="005D265D">
          <w:rPr>
            <w:rStyle w:val="Hyperlink"/>
            <w:rFonts w:ascii="Arial" w:hAnsi="Arial" w:cs="Arial"/>
            <w:sz w:val="24"/>
            <w:szCs w:val="24"/>
          </w:rPr>
          <w:t>Trefechan</w:t>
        </w:r>
        <w:proofErr w:type="spellEnd"/>
        <w:r w:rsidRPr="005D265D">
          <w:rPr>
            <w:rStyle w:val="Hyperlink"/>
            <w:rFonts w:ascii="Arial" w:hAnsi="Arial" w:cs="Arial"/>
            <w:sz w:val="24"/>
            <w:szCs w:val="24"/>
          </w:rPr>
          <w:t xml:space="preserve"> bridge protest - BBC News</w:t>
        </w:r>
      </w:hyperlink>
      <w:r>
        <w:rPr>
          <w:rFonts w:ascii="Arial" w:hAnsi="Arial" w:cs="Arial"/>
          <w:sz w:val="24"/>
          <w:szCs w:val="24"/>
        </w:rPr>
        <w:t xml:space="preserve"> (accessed: 25 March 2025).</w:t>
      </w:r>
    </w:p>
    <w:p w14:paraId="58EA1B7D" w14:textId="77777777" w:rsidR="007248BA" w:rsidRPr="0011680B" w:rsidRDefault="007248BA" w:rsidP="00DA61B9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 xml:space="preserve">BCP Council (2025) </w:t>
      </w:r>
      <w:r w:rsidRPr="0011680B">
        <w:rPr>
          <w:rFonts w:ascii="Arial" w:hAnsi="Arial" w:cs="Arial"/>
          <w:i/>
          <w:iCs/>
          <w:sz w:val="24"/>
          <w:szCs w:val="24"/>
        </w:rPr>
        <w:t xml:space="preserve">Support for children who speak two languages (bilingual) </w:t>
      </w:r>
      <w:r w:rsidRPr="0011680B">
        <w:rPr>
          <w:rFonts w:ascii="Arial" w:hAnsi="Arial" w:cs="Arial"/>
          <w:sz w:val="24"/>
          <w:szCs w:val="24"/>
        </w:rPr>
        <w:t xml:space="preserve">Available: </w:t>
      </w:r>
      <w:hyperlink r:id="rId12" w:history="1">
        <w:r w:rsidRPr="0011680B">
          <w:rPr>
            <w:rStyle w:val="Hyperlink"/>
            <w:rFonts w:ascii="Arial" w:hAnsi="Arial" w:cs="Arial"/>
            <w:sz w:val="24"/>
            <w:szCs w:val="24"/>
          </w:rPr>
          <w:t>How to support bilingual children | BCP</w:t>
        </w:r>
      </w:hyperlink>
      <w:r w:rsidRPr="0011680B">
        <w:rPr>
          <w:rFonts w:ascii="Arial" w:hAnsi="Arial" w:cs="Arial"/>
          <w:sz w:val="24"/>
          <w:szCs w:val="24"/>
        </w:rPr>
        <w:t xml:space="preserve"> (accessed: 12 March 2025).</w:t>
      </w:r>
    </w:p>
    <w:p w14:paraId="282D5F4E" w14:textId="77777777" w:rsidR="007248BA" w:rsidRPr="0011680B" w:rsidRDefault="007248BA" w:rsidP="0011680B">
      <w:pPr>
        <w:spacing w:after="0" w:line="240" w:lineRule="auto"/>
        <w:divId w:val="123931339"/>
        <w:rPr>
          <w:rFonts w:ascii="Arial" w:eastAsiaTheme="minorEastAsia" w:hAnsi="Arial" w:cs="Arial"/>
          <w:kern w:val="0"/>
          <w:sz w:val="24"/>
          <w:szCs w:val="24"/>
          <w:lang w:eastAsia="en-GB"/>
          <w14:ligatures w14:val="none"/>
        </w:rPr>
      </w:pPr>
      <w:r w:rsidRPr="0011680B">
        <w:rPr>
          <w:rFonts w:ascii="Arial" w:eastAsiaTheme="minorEastAsia" w:hAnsi="Arial" w:cs="Arial"/>
          <w:kern w:val="0"/>
          <w:sz w:val="24"/>
          <w:szCs w:val="24"/>
          <w:lang w:eastAsia="en-GB"/>
          <w14:ligatures w14:val="none"/>
        </w:rPr>
        <w:t xml:space="preserve">Frontiers in Human Neuroscience (2023) </w:t>
      </w:r>
      <w:r w:rsidRPr="0011680B">
        <w:rPr>
          <w:rFonts w:ascii="Arial" w:eastAsiaTheme="minorEastAsia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Bilingualism and creativity across development: Evidence from divergent thinking and convergent thinking </w:t>
      </w:r>
      <w:r w:rsidRPr="0011680B">
        <w:rPr>
          <w:rFonts w:ascii="Arial" w:eastAsiaTheme="minorEastAsia" w:hAnsi="Arial" w:cs="Arial"/>
          <w:kern w:val="0"/>
          <w:sz w:val="24"/>
          <w:szCs w:val="24"/>
          <w:lang w:eastAsia="en-GB"/>
          <w14:ligatures w14:val="none"/>
        </w:rPr>
        <w:t>Available:</w:t>
      </w:r>
      <w:hyperlink r:id="rId13" w:anchor=":~:text=Firstly%2C%20switching%20between%20two%20languages,et%20al.%2C%202012)." w:history="1">
        <w:r w:rsidRPr="0011680B">
          <w:rPr>
            <w:rFonts w:ascii="Arial" w:eastAsiaTheme="minorEastAsia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 xml:space="preserve"> Bilingualism and creativity across development: Evidence from divergent thinking and convergent thinking - PMC</w:t>
        </w:r>
      </w:hyperlink>
      <w:r w:rsidRPr="0011680B">
        <w:rPr>
          <w:rFonts w:ascii="Arial" w:eastAsiaTheme="minorEastAsia" w:hAnsi="Arial" w:cs="Arial"/>
          <w:kern w:val="0"/>
          <w:sz w:val="24"/>
          <w:szCs w:val="24"/>
          <w:lang w:eastAsia="en-GB"/>
          <w14:ligatures w14:val="none"/>
        </w:rPr>
        <w:t xml:space="preserve"> (accessed:13 March 2025).</w:t>
      </w:r>
    </w:p>
    <w:p w14:paraId="6FAE0574" w14:textId="77777777" w:rsidR="007248BA" w:rsidRPr="00F46321" w:rsidRDefault="007248BA" w:rsidP="00F46321">
      <w:pPr>
        <w:rPr>
          <w:rFonts w:ascii="Arial" w:hAnsi="Arial" w:cs="Arial"/>
          <w:sz w:val="24"/>
          <w:szCs w:val="24"/>
        </w:rPr>
      </w:pPr>
      <w:r w:rsidRPr="00F46321">
        <w:rPr>
          <w:rFonts w:ascii="Arial" w:hAnsi="Arial" w:cs="Arial"/>
          <w:sz w:val="24"/>
          <w:szCs w:val="24"/>
          <w:lang w:val="cy-GB"/>
        </w:rPr>
        <w:t xml:space="preserve">Guilford, J. P. (1967) </w:t>
      </w:r>
      <w:r w:rsidRPr="00F46321">
        <w:rPr>
          <w:rFonts w:ascii="Arial" w:hAnsi="Arial" w:cs="Arial"/>
          <w:i/>
          <w:iCs/>
          <w:sz w:val="24"/>
          <w:szCs w:val="24"/>
          <w:lang w:val="cy-GB"/>
        </w:rPr>
        <w:t xml:space="preserve">The nature of human intelligence. </w:t>
      </w:r>
      <w:r w:rsidRPr="00F46321">
        <w:rPr>
          <w:rFonts w:ascii="Arial" w:hAnsi="Arial" w:cs="Arial"/>
          <w:sz w:val="24"/>
          <w:szCs w:val="24"/>
          <w:lang w:val="cy-GB"/>
        </w:rPr>
        <w:t>New York: McGraw-Hill.</w:t>
      </w:r>
    </w:p>
    <w:p w14:paraId="02143658" w14:textId="77777777" w:rsidR="007248BA" w:rsidRDefault="007248BA" w:rsidP="002009B2">
      <w:pPr>
        <w:rPr>
          <w:rFonts w:ascii="Arial" w:hAnsi="Arial" w:cs="Arial"/>
          <w:sz w:val="24"/>
          <w:szCs w:val="24"/>
        </w:rPr>
      </w:pPr>
      <w:r w:rsidRPr="009A4E5F">
        <w:rPr>
          <w:rFonts w:ascii="Arial" w:hAnsi="Arial" w:cs="Arial"/>
          <w:sz w:val="24"/>
          <w:szCs w:val="24"/>
        </w:rPr>
        <w:t xml:space="preserve">Hoffman, J. and Russ, S. (2012) ‘Pretend Play, Creativity, and Emotion Regulation in Children’, </w:t>
      </w:r>
      <w:r w:rsidRPr="009A4E5F">
        <w:rPr>
          <w:rFonts w:ascii="Arial" w:hAnsi="Arial" w:cs="Arial"/>
          <w:i/>
          <w:iCs/>
          <w:sz w:val="24"/>
          <w:szCs w:val="24"/>
        </w:rPr>
        <w:t xml:space="preserve">Psychology of Aesthetics, Creativity, and the Arts, </w:t>
      </w:r>
      <w:r w:rsidRPr="009A4E5F">
        <w:rPr>
          <w:rFonts w:ascii="Arial" w:hAnsi="Arial" w:cs="Arial"/>
          <w:sz w:val="24"/>
          <w:szCs w:val="24"/>
        </w:rPr>
        <w:t>6(2), pp. 175-184.</w:t>
      </w:r>
    </w:p>
    <w:p w14:paraId="5C75838B" w14:textId="77777777" w:rsidR="007248BA" w:rsidRDefault="007248BA" w:rsidP="002A3428">
      <w:pPr>
        <w:rPr>
          <w:rFonts w:ascii="Arial" w:hAnsi="Arial" w:cs="Arial"/>
          <w:sz w:val="24"/>
          <w:szCs w:val="24"/>
          <w:lang w:val="cy-GB"/>
        </w:rPr>
      </w:pPr>
      <w:r w:rsidRPr="002A3428">
        <w:rPr>
          <w:rFonts w:ascii="Arial" w:hAnsi="Arial" w:cs="Arial"/>
          <w:sz w:val="24"/>
          <w:szCs w:val="24"/>
          <w:lang w:val="cy-GB"/>
        </w:rPr>
        <w:t xml:space="preserve">Hofman, C.(2020) </w:t>
      </w:r>
      <w:r w:rsidRPr="002A3428">
        <w:rPr>
          <w:rFonts w:ascii="Arial" w:hAnsi="Arial" w:cs="Arial"/>
          <w:i/>
          <w:iCs/>
          <w:sz w:val="24"/>
          <w:szCs w:val="24"/>
        </w:rPr>
        <w:t xml:space="preserve">A literature review examining the effects of bilingualism in individuals who stutter, </w:t>
      </w:r>
      <w:r w:rsidRPr="002A3428">
        <w:rPr>
          <w:rFonts w:ascii="Arial" w:hAnsi="Arial" w:cs="Arial"/>
          <w:sz w:val="24"/>
          <w:szCs w:val="24"/>
        </w:rPr>
        <w:t>Available:</w:t>
      </w:r>
      <w:hyperlink r:id="rId14" w:history="1">
        <w:r w:rsidRPr="002A3428">
          <w:rPr>
            <w:rStyle w:val="Hyperlink"/>
            <w:rFonts w:ascii="Arial" w:hAnsi="Arial" w:cs="Arial"/>
            <w:sz w:val="24"/>
            <w:szCs w:val="24"/>
          </w:rPr>
          <w:t>https://digitalcommons.murraystate.edu/cgi/viewcontent.cgi?article=1034&amp;context=honorstheses</w:t>
        </w:r>
      </w:hyperlink>
      <w:r w:rsidRPr="002A342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(accessed:20 March 2025)</w:t>
      </w:r>
      <w:r w:rsidRPr="002A3428">
        <w:rPr>
          <w:rFonts w:ascii="Arial" w:hAnsi="Arial" w:cs="Arial"/>
          <w:sz w:val="24"/>
          <w:szCs w:val="24"/>
          <w:lang w:val="cy-GB"/>
        </w:rPr>
        <w:t>.</w:t>
      </w:r>
    </w:p>
    <w:p w14:paraId="23444078" w14:textId="77777777" w:rsidR="007248BA" w:rsidRDefault="007248BA" w:rsidP="0047557B">
      <w:pPr>
        <w:rPr>
          <w:rFonts w:ascii="Arial" w:hAnsi="Arial" w:cs="Arial"/>
          <w:sz w:val="24"/>
          <w:szCs w:val="24"/>
          <w:lang w:val="cy-GB"/>
        </w:rPr>
      </w:pPr>
      <w:r w:rsidRPr="0047557B">
        <w:rPr>
          <w:rFonts w:ascii="Arial" w:hAnsi="Arial" w:cs="Arial"/>
          <w:sz w:val="24"/>
          <w:szCs w:val="24"/>
        </w:rPr>
        <w:t xml:space="preserve">Kuipers, J. R. and Thierry, G. (2015) </w:t>
      </w:r>
      <w:r w:rsidRPr="0047557B">
        <w:rPr>
          <w:rFonts w:ascii="Arial" w:hAnsi="Arial" w:cs="Arial"/>
          <w:i/>
          <w:iCs/>
          <w:sz w:val="24"/>
          <w:szCs w:val="24"/>
        </w:rPr>
        <w:t>Bilingualism and increased attention to speech: Evidence from event-related potentials</w:t>
      </w:r>
      <w:r w:rsidRPr="0047557B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Available: </w:t>
      </w:r>
      <w:hyperlink r:id="rId15" w:history="1">
        <w:r w:rsidRPr="0047557B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https://www.sciencedirect.com/science/article/pii/S0093934X15001443</w:t>
        </w:r>
      </w:hyperlink>
      <w:r w:rsidRPr="0047557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>(accessed:20 March 2025)</w:t>
      </w:r>
      <w:r w:rsidRPr="0047557B">
        <w:rPr>
          <w:rFonts w:ascii="Arial" w:hAnsi="Arial" w:cs="Arial"/>
          <w:sz w:val="24"/>
          <w:szCs w:val="24"/>
          <w:lang w:val="cy-GB"/>
        </w:rPr>
        <w:t>.</w:t>
      </w:r>
    </w:p>
    <w:p w14:paraId="0C6A0554" w14:textId="77777777" w:rsidR="007248BA" w:rsidRPr="0011680B" w:rsidRDefault="007248BA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 xml:space="preserve">Little Cedars Day Nursery (2023) </w:t>
      </w:r>
      <w:r w:rsidRPr="0011680B">
        <w:rPr>
          <w:rFonts w:ascii="Arial" w:hAnsi="Arial" w:cs="Arial"/>
          <w:i/>
          <w:iCs/>
          <w:sz w:val="24"/>
          <w:szCs w:val="24"/>
        </w:rPr>
        <w:t xml:space="preserve">Bilingualism in Early Childhood - Why it matters &amp; How to support it </w:t>
      </w:r>
      <w:r w:rsidRPr="0011680B">
        <w:rPr>
          <w:rFonts w:ascii="Arial" w:hAnsi="Arial" w:cs="Arial"/>
          <w:sz w:val="24"/>
          <w:szCs w:val="24"/>
        </w:rPr>
        <w:t xml:space="preserve">Available: </w:t>
      </w:r>
      <w:hyperlink r:id="rId16" w:history="1">
        <w:r w:rsidRPr="0011680B">
          <w:rPr>
            <w:rStyle w:val="Hyperlink"/>
            <w:rFonts w:ascii="Arial" w:hAnsi="Arial" w:cs="Arial"/>
            <w:sz w:val="24"/>
            <w:szCs w:val="24"/>
          </w:rPr>
          <w:t>Bilingualism in Early Childhood: Why it Matters &amp; How to Support it</w:t>
        </w:r>
      </w:hyperlink>
      <w:r w:rsidRPr="0011680B">
        <w:rPr>
          <w:rFonts w:ascii="Arial" w:hAnsi="Arial" w:cs="Arial"/>
          <w:sz w:val="24"/>
          <w:szCs w:val="24"/>
        </w:rPr>
        <w:t xml:space="preserve"> (accessed:18 March 2025).</w:t>
      </w:r>
    </w:p>
    <w:p w14:paraId="5A5B10CD" w14:textId="77777777" w:rsidR="007248BA" w:rsidRPr="0011680B" w:rsidRDefault="007248BA" w:rsidP="00DA61B9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 xml:space="preserve">Mosher, F, R. (2024) </w:t>
      </w:r>
      <w:r w:rsidRPr="0011680B">
        <w:rPr>
          <w:rFonts w:ascii="Arial" w:hAnsi="Arial" w:cs="Arial"/>
          <w:i/>
          <w:iCs/>
          <w:sz w:val="24"/>
          <w:szCs w:val="24"/>
        </w:rPr>
        <w:t xml:space="preserve">Ways to encourage bilingualism in young children </w:t>
      </w:r>
      <w:r w:rsidRPr="0011680B">
        <w:rPr>
          <w:rFonts w:ascii="Arial" w:hAnsi="Arial" w:cs="Arial"/>
          <w:sz w:val="24"/>
          <w:szCs w:val="24"/>
        </w:rPr>
        <w:t xml:space="preserve">Available: </w:t>
      </w:r>
      <w:hyperlink r:id="rId17" w:history="1">
        <w:r w:rsidRPr="0011680B">
          <w:rPr>
            <w:rStyle w:val="Hyperlink"/>
            <w:rFonts w:ascii="Arial" w:hAnsi="Arial" w:cs="Arial"/>
            <w:sz w:val="24"/>
            <w:szCs w:val="24"/>
          </w:rPr>
          <w:t>How To Support Bilingualism In Early Childhood</w:t>
        </w:r>
      </w:hyperlink>
      <w:r w:rsidRPr="0011680B">
        <w:rPr>
          <w:rFonts w:ascii="Arial" w:hAnsi="Arial" w:cs="Arial"/>
          <w:sz w:val="24"/>
          <w:szCs w:val="24"/>
        </w:rPr>
        <w:t xml:space="preserve"> (accessed: 12 March 2025).</w:t>
      </w:r>
    </w:p>
    <w:p w14:paraId="72A06588" w14:textId="77777777" w:rsidR="007248BA" w:rsidRPr="0011680B" w:rsidRDefault="007248BA" w:rsidP="00315B2A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  <w:lang w:val="cy-GB"/>
        </w:rPr>
        <w:t xml:space="preserve">NALDIC (2011) </w:t>
      </w:r>
      <w:r w:rsidRPr="0011680B">
        <w:rPr>
          <w:rFonts w:ascii="Arial" w:hAnsi="Arial" w:cs="Arial"/>
          <w:i/>
          <w:iCs/>
          <w:sz w:val="24"/>
          <w:szCs w:val="24"/>
          <w:lang w:val="cy-GB"/>
        </w:rPr>
        <w:t xml:space="preserve">What is bilingualism? , </w:t>
      </w:r>
      <w:r>
        <w:fldChar w:fldCharType="begin"/>
      </w:r>
      <w:r>
        <w:instrText>HYPERLINK "https://www.naldic.org.uk/Resources/NALDIC/Initial%20Teacher%20Education/Documents/B1.pdf"</w:instrText>
      </w:r>
      <w:r>
        <w:fldChar w:fldCharType="separate"/>
      </w:r>
      <w:r w:rsidRPr="0011680B">
        <w:rPr>
          <w:rStyle w:val="Hyperlink"/>
          <w:rFonts w:ascii="Arial" w:hAnsi="Arial" w:cs="Arial"/>
          <w:sz w:val="24"/>
          <w:szCs w:val="24"/>
          <w:lang w:val="cy-GB"/>
        </w:rPr>
        <w:t>https://www.naldic.org.uk/Resources/NALDIC/Initial%20Teacher%20Education/Documents/B1.pdf</w:t>
      </w:r>
      <w:r>
        <w:fldChar w:fldCharType="end"/>
      </w:r>
      <w:r w:rsidRPr="0011680B">
        <w:rPr>
          <w:rFonts w:ascii="Arial" w:hAnsi="Arial" w:cs="Arial"/>
          <w:sz w:val="24"/>
          <w:szCs w:val="24"/>
          <w:lang w:val="cy-GB"/>
        </w:rPr>
        <w:t xml:space="preserve"> (Accessed: 11 March 2025).</w:t>
      </w:r>
    </w:p>
    <w:p w14:paraId="0E64032D" w14:textId="77777777" w:rsidR="007248BA" w:rsidRPr="0011680B" w:rsidRDefault="007248BA" w:rsidP="00F61523">
      <w:pPr>
        <w:rPr>
          <w:rFonts w:ascii="Arial" w:hAnsi="Arial" w:cs="Arial"/>
          <w:b/>
          <w:bCs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lastRenderedPageBreak/>
        <w:t xml:space="preserve">Nursery Compare (no date) </w:t>
      </w:r>
      <w:r w:rsidRPr="0011680B">
        <w:rPr>
          <w:rFonts w:ascii="Arial" w:hAnsi="Arial" w:cs="Arial"/>
          <w:i/>
          <w:iCs/>
          <w:sz w:val="24"/>
          <w:szCs w:val="24"/>
        </w:rPr>
        <w:t xml:space="preserve">Bilingual Education in Early Childhood: Exploring the Benefits and Challenges </w:t>
      </w:r>
      <w:r w:rsidRPr="0011680B">
        <w:rPr>
          <w:rFonts w:ascii="Arial" w:hAnsi="Arial" w:cs="Arial"/>
          <w:sz w:val="24"/>
          <w:szCs w:val="24"/>
        </w:rPr>
        <w:t xml:space="preserve">Available: </w:t>
      </w:r>
      <w:hyperlink r:id="rId18" w:anchor=":~:text=Benefits%20of%20Bilingual%20Education%20in%20Early%20Childhood%201,Bonds%20...%207%207.%20Enhanced%20Social%20Skills%20" w:history="1">
        <w:r w:rsidRPr="0011680B">
          <w:rPr>
            <w:rStyle w:val="Hyperlink"/>
            <w:rFonts w:ascii="Arial" w:hAnsi="Arial" w:cs="Arial"/>
            <w:sz w:val="24"/>
            <w:szCs w:val="24"/>
          </w:rPr>
          <w:t>Benefits and Challenges of Bilingual Education in Early Childhood</w:t>
        </w:r>
      </w:hyperlink>
      <w:r w:rsidRPr="0011680B">
        <w:rPr>
          <w:rFonts w:ascii="Arial" w:hAnsi="Arial" w:cs="Arial"/>
          <w:sz w:val="24"/>
          <w:szCs w:val="24"/>
        </w:rPr>
        <w:t xml:space="preserve"> (accessed: 12 March 2025).</w:t>
      </w:r>
    </w:p>
    <w:p w14:paraId="2DDA9710" w14:textId="77777777" w:rsidR="007248BA" w:rsidRPr="0011680B" w:rsidRDefault="007248BA">
      <w:pPr>
        <w:rPr>
          <w:rFonts w:ascii="Arial" w:hAnsi="Arial" w:cs="Arial"/>
          <w:sz w:val="24"/>
          <w:szCs w:val="24"/>
        </w:rPr>
      </w:pPr>
      <w:r w:rsidRPr="0011680B">
        <w:rPr>
          <w:rFonts w:ascii="Arial" w:hAnsi="Arial" w:cs="Arial"/>
          <w:sz w:val="24"/>
          <w:szCs w:val="24"/>
        </w:rPr>
        <w:t xml:space="preserve">Teacher Education About Multilingualism – TEAM (2023) </w:t>
      </w:r>
      <w:r w:rsidRPr="0011680B">
        <w:rPr>
          <w:rFonts w:ascii="Arial" w:hAnsi="Arial" w:cs="Arial"/>
          <w:i/>
          <w:iCs/>
          <w:sz w:val="24"/>
          <w:szCs w:val="24"/>
        </w:rPr>
        <w:t>What is bilingualism and multilingualism?</w:t>
      </w:r>
      <w:r w:rsidRPr="0011680B">
        <w:rPr>
          <w:rFonts w:ascii="Arial" w:hAnsi="Arial" w:cs="Arial"/>
          <w:b/>
          <w:bCs/>
          <w:sz w:val="24"/>
          <w:szCs w:val="24"/>
        </w:rPr>
        <w:t xml:space="preserve"> </w:t>
      </w:r>
      <w:r w:rsidRPr="0011680B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11680B">
          <w:rPr>
            <w:rStyle w:val="Hyperlink"/>
            <w:rFonts w:ascii="Arial" w:hAnsi="Arial" w:cs="Arial"/>
            <w:sz w:val="24"/>
            <w:szCs w:val="24"/>
          </w:rPr>
          <w:t>Bing Videos</w:t>
        </w:r>
      </w:hyperlink>
      <w:r w:rsidRPr="0011680B">
        <w:rPr>
          <w:rFonts w:ascii="Arial" w:hAnsi="Arial" w:cs="Arial"/>
          <w:sz w:val="24"/>
          <w:szCs w:val="24"/>
        </w:rPr>
        <w:t xml:space="preserve"> (accessed: 9 March 2025).</w:t>
      </w:r>
    </w:p>
    <w:p w14:paraId="35E1FFC1" w14:textId="77777777" w:rsidR="007248BA" w:rsidRDefault="007248BA" w:rsidP="006375C2">
      <w:pPr>
        <w:rPr>
          <w:rFonts w:ascii="Arial" w:hAnsi="Arial" w:cs="Arial"/>
          <w:sz w:val="24"/>
          <w:szCs w:val="24"/>
          <w:lang w:val="cy-GB"/>
        </w:rPr>
      </w:pPr>
      <w:proofErr w:type="spellStart"/>
      <w:r w:rsidRPr="006375C2">
        <w:rPr>
          <w:rFonts w:ascii="Arial" w:hAnsi="Arial" w:cs="Arial"/>
          <w:sz w:val="24"/>
          <w:szCs w:val="24"/>
          <w:lang w:val="en-US"/>
        </w:rPr>
        <w:t>Treutler</w:t>
      </w:r>
      <w:proofErr w:type="spellEnd"/>
      <w:r w:rsidRPr="006375C2">
        <w:rPr>
          <w:rFonts w:ascii="Arial" w:hAnsi="Arial" w:cs="Arial"/>
          <w:sz w:val="24"/>
          <w:szCs w:val="24"/>
          <w:lang w:val="en-US"/>
        </w:rPr>
        <w:t xml:space="preserve">, M. and Soros, P. (2021) </w:t>
      </w:r>
      <w:r w:rsidRPr="006375C2">
        <w:rPr>
          <w:rFonts w:ascii="Arial" w:hAnsi="Arial" w:cs="Arial"/>
          <w:i/>
          <w:iCs/>
          <w:sz w:val="24"/>
          <w:szCs w:val="24"/>
        </w:rPr>
        <w:t>Functional MRI of native and non-native speech production in sequential German-English bilinguals</w:t>
      </w:r>
      <w:r w:rsidRPr="006375C2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Available:</w:t>
      </w:r>
      <w:hyperlink r:id="rId20" w:history="1">
        <w:r w:rsidRPr="006375C2">
          <w:rPr>
            <w:rStyle w:val="Hyperlink"/>
            <w:rFonts w:ascii="Arial" w:hAnsi="Arial" w:cs="Arial"/>
            <w:sz w:val="24"/>
            <w:szCs w:val="24"/>
          </w:rPr>
          <w:t>https://www.biorxiv.org/content/10.1101/2021.02.18.431784v1.full</w:t>
        </w:r>
      </w:hyperlink>
      <w:r w:rsidRPr="006375C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>(accessed:20 March 2025).</w:t>
      </w:r>
    </w:p>
    <w:p w14:paraId="3A1D58C5" w14:textId="77777777" w:rsidR="007248BA" w:rsidRPr="00AE1E9E" w:rsidRDefault="007248BA" w:rsidP="00AE1E9E">
      <w:pPr>
        <w:rPr>
          <w:rFonts w:ascii="Arial" w:hAnsi="Arial" w:cs="Arial"/>
          <w:sz w:val="24"/>
          <w:szCs w:val="24"/>
        </w:rPr>
      </w:pPr>
      <w:r w:rsidRPr="00AE1E9E">
        <w:rPr>
          <w:rFonts w:ascii="Arial" w:hAnsi="Arial" w:cs="Arial"/>
          <w:sz w:val="24"/>
          <w:szCs w:val="24"/>
        </w:rPr>
        <w:t xml:space="preserve">Welsh Assembly Government (2003) </w:t>
      </w:r>
      <w:r w:rsidRPr="00AE1E9E">
        <w:rPr>
          <w:rFonts w:ascii="Arial" w:hAnsi="Arial" w:cs="Arial"/>
          <w:i/>
          <w:iCs/>
          <w:sz w:val="24"/>
          <w:szCs w:val="24"/>
        </w:rPr>
        <w:t>A National Action Plan for a Bilingual Wales</w:t>
      </w:r>
      <w:r w:rsidRPr="00AE1E9E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AE1E9E">
          <w:rPr>
            <w:rStyle w:val="Hyperlink"/>
            <w:rFonts w:ascii="Arial" w:hAnsi="Arial" w:cs="Arial"/>
            <w:sz w:val="24"/>
            <w:szCs w:val="24"/>
          </w:rPr>
          <w:t>https://www.valeofglamorgan.gov.uk/Documents/Living/Planning/Policy/LDP/Examination-Documents-2015/Iaith-Pawbe-A-National-Action-Plan-for-a-Bilingual-Wales-2003.pdf</w:t>
        </w:r>
      </w:hyperlink>
      <w:r w:rsidRPr="00AE1E9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23 March 2025)</w:t>
      </w:r>
      <w:r w:rsidRPr="00AE1E9E">
        <w:rPr>
          <w:rFonts w:ascii="Arial" w:hAnsi="Arial" w:cs="Arial"/>
          <w:sz w:val="24"/>
          <w:szCs w:val="24"/>
        </w:rPr>
        <w:t>.</w:t>
      </w:r>
    </w:p>
    <w:p w14:paraId="12E34640" w14:textId="77777777" w:rsidR="007248BA" w:rsidRDefault="007248BA" w:rsidP="004860C1">
      <w:pPr>
        <w:rPr>
          <w:rFonts w:ascii="Arial" w:hAnsi="Arial" w:cs="Arial"/>
          <w:sz w:val="24"/>
          <w:szCs w:val="24"/>
        </w:rPr>
      </w:pPr>
      <w:r w:rsidRPr="004860C1">
        <w:rPr>
          <w:rFonts w:ascii="Arial" w:hAnsi="Arial" w:cs="Arial"/>
          <w:sz w:val="24"/>
          <w:szCs w:val="24"/>
        </w:rPr>
        <w:t xml:space="preserve">Welsh Assembly Government (2008) </w:t>
      </w:r>
      <w:r w:rsidRPr="004860C1">
        <w:rPr>
          <w:rFonts w:ascii="Arial" w:hAnsi="Arial" w:cs="Arial"/>
          <w:i/>
          <w:iCs/>
          <w:sz w:val="24"/>
          <w:szCs w:val="24"/>
        </w:rPr>
        <w:t xml:space="preserve">Framework for Children’s Learning for 3 to 7-year-olds in Wales. </w:t>
      </w:r>
      <w:r w:rsidRPr="004860C1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4860C1">
          <w:rPr>
            <w:rStyle w:val="Hyperlink"/>
            <w:rFonts w:ascii="Arial" w:hAnsi="Arial" w:cs="Arial"/>
            <w:sz w:val="24"/>
            <w:szCs w:val="24"/>
          </w:rPr>
          <w:t>http://www.wasacre.org.uk/publications/wag/E-framework3-7yr_Wales.pdf</w:t>
        </w:r>
      </w:hyperlink>
      <w:r w:rsidRPr="004860C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23 March 2025).</w:t>
      </w:r>
    </w:p>
    <w:p w14:paraId="2EADA8E0" w14:textId="77777777" w:rsidR="0011680B" w:rsidRPr="00EE3A73" w:rsidRDefault="0011680B">
      <w:pPr>
        <w:rPr>
          <w:rFonts w:ascii="Arial" w:hAnsi="Arial" w:cs="Arial"/>
          <w:sz w:val="24"/>
          <w:szCs w:val="24"/>
        </w:rPr>
      </w:pPr>
    </w:p>
    <w:sectPr w:rsidR="0011680B" w:rsidRPr="00EE3A73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084105" w14:textId="77777777" w:rsidR="00642163" w:rsidRDefault="00642163" w:rsidP="00E64C36">
      <w:pPr>
        <w:spacing w:after="0" w:line="240" w:lineRule="auto"/>
      </w:pPr>
      <w:r>
        <w:separator/>
      </w:r>
    </w:p>
  </w:endnote>
  <w:endnote w:type="continuationSeparator" w:id="0">
    <w:p w14:paraId="27896E17" w14:textId="77777777" w:rsidR="00642163" w:rsidRDefault="00642163" w:rsidP="00E64C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0000000000000000000"/>
    <w:charset w:val="00"/>
    <w:family w:val="roman"/>
    <w:notTrueType/>
    <w:pitch w:val="default"/>
  </w:font>
  <w:font w:name="UICTFontTextStyleBody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05279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1083CA" w14:textId="2D7AA0B8" w:rsidR="00E64C36" w:rsidRDefault="00E64C3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12FC0D" w14:textId="77777777" w:rsidR="00E64C36" w:rsidRDefault="00E64C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2AB64A" w14:textId="77777777" w:rsidR="00642163" w:rsidRDefault="00642163" w:rsidP="00E64C36">
      <w:pPr>
        <w:spacing w:after="0" w:line="240" w:lineRule="auto"/>
      </w:pPr>
      <w:r>
        <w:separator/>
      </w:r>
    </w:p>
  </w:footnote>
  <w:footnote w:type="continuationSeparator" w:id="0">
    <w:p w14:paraId="387C5944" w14:textId="77777777" w:rsidR="00642163" w:rsidRDefault="00642163" w:rsidP="00E64C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C9F129" w14:textId="7FCDF51F" w:rsidR="00E64C36" w:rsidRPr="00E64C36" w:rsidRDefault="00E64C36">
    <w:pPr>
      <w:pStyle w:val="Header"/>
      <w:rPr>
        <w:rFonts w:ascii="Arial" w:hAnsi="Arial" w:cs="Arial"/>
        <w:sz w:val="24"/>
        <w:szCs w:val="24"/>
      </w:rPr>
    </w:pPr>
    <w:r w:rsidRPr="00E64C36">
      <w:rPr>
        <w:rFonts w:ascii="Arial" w:hAnsi="Arial" w:cs="Arial"/>
        <w:sz w:val="24"/>
        <w:szCs w:val="24"/>
      </w:rPr>
      <w:t>ECEY4010</w:t>
    </w:r>
  </w:p>
  <w:p w14:paraId="3F99409E" w14:textId="002F97C2" w:rsidR="00E64C36" w:rsidRPr="00E64C36" w:rsidRDefault="00E64C36">
    <w:pPr>
      <w:pStyle w:val="Header"/>
      <w:rPr>
        <w:rFonts w:ascii="Arial" w:hAnsi="Arial" w:cs="Arial"/>
        <w:sz w:val="24"/>
        <w:szCs w:val="24"/>
      </w:rPr>
    </w:pPr>
    <w:r w:rsidRPr="00E64C36">
      <w:rPr>
        <w:rFonts w:ascii="Arial" w:hAnsi="Arial" w:cs="Arial"/>
        <w:sz w:val="24"/>
        <w:szCs w:val="24"/>
      </w:rPr>
      <w:t>2405790</w:t>
    </w:r>
  </w:p>
  <w:p w14:paraId="1A1EC8BA" w14:textId="06795305" w:rsidR="00E64C36" w:rsidRPr="00E64C36" w:rsidRDefault="00E64C36">
    <w:pPr>
      <w:pStyle w:val="Header"/>
      <w:rPr>
        <w:rFonts w:ascii="Arial" w:hAnsi="Arial" w:cs="Arial"/>
        <w:sz w:val="24"/>
        <w:szCs w:val="24"/>
      </w:rPr>
    </w:pPr>
    <w:r w:rsidRPr="00E64C36">
      <w:rPr>
        <w:rFonts w:ascii="Arial" w:hAnsi="Arial" w:cs="Arial"/>
        <w:sz w:val="24"/>
        <w:szCs w:val="24"/>
      </w:rPr>
      <w:t xml:space="preserve">Word Count: </w:t>
    </w:r>
    <w:r w:rsidR="00B41E92">
      <w:rPr>
        <w:rFonts w:ascii="Arial" w:hAnsi="Arial" w:cs="Arial"/>
        <w:sz w:val="24"/>
        <w:szCs w:val="24"/>
      </w:rPr>
      <w:t>1</w:t>
    </w:r>
    <w:r w:rsidR="00D81442">
      <w:rPr>
        <w:rFonts w:ascii="Arial" w:hAnsi="Arial" w:cs="Arial"/>
        <w:sz w:val="24"/>
        <w:szCs w:val="24"/>
      </w:rPr>
      <w:t>42</w:t>
    </w:r>
    <w:r w:rsidR="00FE1A75">
      <w:rPr>
        <w:rFonts w:ascii="Arial" w:hAnsi="Arial" w:cs="Arial"/>
        <w:sz w:val="24"/>
        <w:szCs w:val="24"/>
      </w:rPr>
      <w:t>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8934D4"/>
    <w:multiLevelType w:val="hybridMultilevel"/>
    <w:tmpl w:val="CC36C4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F74CE6"/>
    <w:multiLevelType w:val="hybridMultilevel"/>
    <w:tmpl w:val="965A7A76"/>
    <w:lvl w:ilvl="0" w:tplc="A2703B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0058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9144E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EAF5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AA00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54D8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3466B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B44A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CA49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76205579">
    <w:abstractNumId w:val="0"/>
  </w:num>
  <w:num w:numId="2" w16cid:durableId="8814788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4C36"/>
    <w:rsid w:val="00003AA4"/>
    <w:rsid w:val="00010BFD"/>
    <w:rsid w:val="00022AF8"/>
    <w:rsid w:val="0002572F"/>
    <w:rsid w:val="00026316"/>
    <w:rsid w:val="000318D8"/>
    <w:rsid w:val="00032620"/>
    <w:rsid w:val="000447AB"/>
    <w:rsid w:val="00061BE2"/>
    <w:rsid w:val="00062E63"/>
    <w:rsid w:val="00065DE2"/>
    <w:rsid w:val="0007381A"/>
    <w:rsid w:val="000808E5"/>
    <w:rsid w:val="00092022"/>
    <w:rsid w:val="00094353"/>
    <w:rsid w:val="000A0B42"/>
    <w:rsid w:val="000A5CF9"/>
    <w:rsid w:val="000B2DD3"/>
    <w:rsid w:val="000C3394"/>
    <w:rsid w:val="000D6AB6"/>
    <w:rsid w:val="000F4374"/>
    <w:rsid w:val="00105EAB"/>
    <w:rsid w:val="00111E96"/>
    <w:rsid w:val="00112F7B"/>
    <w:rsid w:val="0011680B"/>
    <w:rsid w:val="00122B78"/>
    <w:rsid w:val="001377FD"/>
    <w:rsid w:val="001405DF"/>
    <w:rsid w:val="00153827"/>
    <w:rsid w:val="00160100"/>
    <w:rsid w:val="00165C61"/>
    <w:rsid w:val="001712F8"/>
    <w:rsid w:val="001904E0"/>
    <w:rsid w:val="001B403D"/>
    <w:rsid w:val="001C7155"/>
    <w:rsid w:val="001D1A4A"/>
    <w:rsid w:val="001D2AFF"/>
    <w:rsid w:val="001D57BF"/>
    <w:rsid w:val="001F1E2B"/>
    <w:rsid w:val="001F7174"/>
    <w:rsid w:val="002009B2"/>
    <w:rsid w:val="002023EA"/>
    <w:rsid w:val="00210385"/>
    <w:rsid w:val="0021791D"/>
    <w:rsid w:val="0022507A"/>
    <w:rsid w:val="00244580"/>
    <w:rsid w:val="00244AF7"/>
    <w:rsid w:val="002479E6"/>
    <w:rsid w:val="00254128"/>
    <w:rsid w:val="0026466D"/>
    <w:rsid w:val="00296A9E"/>
    <w:rsid w:val="00297B5A"/>
    <w:rsid w:val="002A3428"/>
    <w:rsid w:val="002B2D11"/>
    <w:rsid w:val="002B382E"/>
    <w:rsid w:val="002C12D2"/>
    <w:rsid w:val="002E0121"/>
    <w:rsid w:val="002F50B5"/>
    <w:rsid w:val="00301DBC"/>
    <w:rsid w:val="00303167"/>
    <w:rsid w:val="00305312"/>
    <w:rsid w:val="00310263"/>
    <w:rsid w:val="00315B2A"/>
    <w:rsid w:val="00332F20"/>
    <w:rsid w:val="00336892"/>
    <w:rsid w:val="00347B74"/>
    <w:rsid w:val="00351947"/>
    <w:rsid w:val="00354671"/>
    <w:rsid w:val="00371024"/>
    <w:rsid w:val="00372B00"/>
    <w:rsid w:val="003827E5"/>
    <w:rsid w:val="003A4208"/>
    <w:rsid w:val="003B752D"/>
    <w:rsid w:val="003C292D"/>
    <w:rsid w:val="003C2BDA"/>
    <w:rsid w:val="003C2EC4"/>
    <w:rsid w:val="003C5C03"/>
    <w:rsid w:val="003D3A23"/>
    <w:rsid w:val="003E058D"/>
    <w:rsid w:val="003E29D4"/>
    <w:rsid w:val="003F024C"/>
    <w:rsid w:val="003F0395"/>
    <w:rsid w:val="003F1D29"/>
    <w:rsid w:val="003F2D73"/>
    <w:rsid w:val="00424BB7"/>
    <w:rsid w:val="00434ABA"/>
    <w:rsid w:val="004406D7"/>
    <w:rsid w:val="00454E91"/>
    <w:rsid w:val="0046171B"/>
    <w:rsid w:val="0046520F"/>
    <w:rsid w:val="004703E3"/>
    <w:rsid w:val="00471B4C"/>
    <w:rsid w:val="00472AF5"/>
    <w:rsid w:val="004743E9"/>
    <w:rsid w:val="0047557B"/>
    <w:rsid w:val="004835F9"/>
    <w:rsid w:val="004860C1"/>
    <w:rsid w:val="0049088F"/>
    <w:rsid w:val="004A0E42"/>
    <w:rsid w:val="004B43D5"/>
    <w:rsid w:val="004C5E68"/>
    <w:rsid w:val="004C75B7"/>
    <w:rsid w:val="0050396F"/>
    <w:rsid w:val="00527522"/>
    <w:rsid w:val="00531FBF"/>
    <w:rsid w:val="005526B5"/>
    <w:rsid w:val="00570DC1"/>
    <w:rsid w:val="00584976"/>
    <w:rsid w:val="005940FA"/>
    <w:rsid w:val="005A6E8A"/>
    <w:rsid w:val="005B247C"/>
    <w:rsid w:val="005B4BD5"/>
    <w:rsid w:val="005B4F3C"/>
    <w:rsid w:val="005D265D"/>
    <w:rsid w:val="005D2DB4"/>
    <w:rsid w:val="005D5A24"/>
    <w:rsid w:val="005E24F7"/>
    <w:rsid w:val="005E74EA"/>
    <w:rsid w:val="006203A9"/>
    <w:rsid w:val="0062221A"/>
    <w:rsid w:val="00622485"/>
    <w:rsid w:val="0062361F"/>
    <w:rsid w:val="006367EC"/>
    <w:rsid w:val="006375C2"/>
    <w:rsid w:val="00640539"/>
    <w:rsid w:val="00642163"/>
    <w:rsid w:val="00650E06"/>
    <w:rsid w:val="00653E08"/>
    <w:rsid w:val="00671FF7"/>
    <w:rsid w:val="00677DD4"/>
    <w:rsid w:val="0068042A"/>
    <w:rsid w:val="00683CC9"/>
    <w:rsid w:val="00683FA3"/>
    <w:rsid w:val="006947B2"/>
    <w:rsid w:val="006A1DBC"/>
    <w:rsid w:val="006A61C1"/>
    <w:rsid w:val="006D1FEA"/>
    <w:rsid w:val="006E13C1"/>
    <w:rsid w:val="006F7E48"/>
    <w:rsid w:val="007070D4"/>
    <w:rsid w:val="0072222A"/>
    <w:rsid w:val="007248BA"/>
    <w:rsid w:val="007425FF"/>
    <w:rsid w:val="00742B48"/>
    <w:rsid w:val="0074714E"/>
    <w:rsid w:val="00751257"/>
    <w:rsid w:val="00785D0B"/>
    <w:rsid w:val="007942E9"/>
    <w:rsid w:val="007C0901"/>
    <w:rsid w:val="007C0BD3"/>
    <w:rsid w:val="007C338E"/>
    <w:rsid w:val="007C5D7B"/>
    <w:rsid w:val="007F0D3E"/>
    <w:rsid w:val="007F2033"/>
    <w:rsid w:val="007F3BF4"/>
    <w:rsid w:val="00800417"/>
    <w:rsid w:val="008116C2"/>
    <w:rsid w:val="00823C0B"/>
    <w:rsid w:val="008336F3"/>
    <w:rsid w:val="00856170"/>
    <w:rsid w:val="00862BB6"/>
    <w:rsid w:val="00863CFF"/>
    <w:rsid w:val="00866FD8"/>
    <w:rsid w:val="00874E96"/>
    <w:rsid w:val="008755F7"/>
    <w:rsid w:val="00885140"/>
    <w:rsid w:val="0088575B"/>
    <w:rsid w:val="008910F8"/>
    <w:rsid w:val="00891DA9"/>
    <w:rsid w:val="008932DA"/>
    <w:rsid w:val="008A3C3A"/>
    <w:rsid w:val="008A5746"/>
    <w:rsid w:val="008B762C"/>
    <w:rsid w:val="008C0E3A"/>
    <w:rsid w:val="008C79C4"/>
    <w:rsid w:val="008E7AE2"/>
    <w:rsid w:val="008F6E6E"/>
    <w:rsid w:val="009026D4"/>
    <w:rsid w:val="00903E33"/>
    <w:rsid w:val="009064BB"/>
    <w:rsid w:val="00917F24"/>
    <w:rsid w:val="00927E32"/>
    <w:rsid w:val="00930BDD"/>
    <w:rsid w:val="00985C4D"/>
    <w:rsid w:val="009874F1"/>
    <w:rsid w:val="00996604"/>
    <w:rsid w:val="009A417F"/>
    <w:rsid w:val="009A4E5F"/>
    <w:rsid w:val="009B17BF"/>
    <w:rsid w:val="009B736C"/>
    <w:rsid w:val="009C3731"/>
    <w:rsid w:val="009C7D3D"/>
    <w:rsid w:val="009D0397"/>
    <w:rsid w:val="009D43A3"/>
    <w:rsid w:val="009F099F"/>
    <w:rsid w:val="009F5988"/>
    <w:rsid w:val="009F6994"/>
    <w:rsid w:val="00A00A8E"/>
    <w:rsid w:val="00A020C9"/>
    <w:rsid w:val="00A02782"/>
    <w:rsid w:val="00A03AFC"/>
    <w:rsid w:val="00A05EAA"/>
    <w:rsid w:val="00A12AA1"/>
    <w:rsid w:val="00A37C11"/>
    <w:rsid w:val="00A46DD5"/>
    <w:rsid w:val="00A63D23"/>
    <w:rsid w:val="00A65CDB"/>
    <w:rsid w:val="00A670AC"/>
    <w:rsid w:val="00A77716"/>
    <w:rsid w:val="00A77820"/>
    <w:rsid w:val="00A80BCE"/>
    <w:rsid w:val="00A90FF9"/>
    <w:rsid w:val="00A965D5"/>
    <w:rsid w:val="00AA188E"/>
    <w:rsid w:val="00AA23CF"/>
    <w:rsid w:val="00AB6CD8"/>
    <w:rsid w:val="00AB6E10"/>
    <w:rsid w:val="00AC35AB"/>
    <w:rsid w:val="00AD29FB"/>
    <w:rsid w:val="00AE0876"/>
    <w:rsid w:val="00AE1E9E"/>
    <w:rsid w:val="00AE525A"/>
    <w:rsid w:val="00B03452"/>
    <w:rsid w:val="00B1383E"/>
    <w:rsid w:val="00B32079"/>
    <w:rsid w:val="00B41E92"/>
    <w:rsid w:val="00B43F16"/>
    <w:rsid w:val="00B52EDD"/>
    <w:rsid w:val="00B538B4"/>
    <w:rsid w:val="00B7359C"/>
    <w:rsid w:val="00B75E02"/>
    <w:rsid w:val="00B86AC5"/>
    <w:rsid w:val="00B91113"/>
    <w:rsid w:val="00B952FC"/>
    <w:rsid w:val="00BD4007"/>
    <w:rsid w:val="00BE060C"/>
    <w:rsid w:val="00BE72E6"/>
    <w:rsid w:val="00C1448E"/>
    <w:rsid w:val="00C21B65"/>
    <w:rsid w:val="00C22DD2"/>
    <w:rsid w:val="00C2647D"/>
    <w:rsid w:val="00C344EF"/>
    <w:rsid w:val="00C45BE7"/>
    <w:rsid w:val="00C60BDA"/>
    <w:rsid w:val="00C67356"/>
    <w:rsid w:val="00C67472"/>
    <w:rsid w:val="00C839A2"/>
    <w:rsid w:val="00C9366E"/>
    <w:rsid w:val="00C95216"/>
    <w:rsid w:val="00CA2012"/>
    <w:rsid w:val="00CA6030"/>
    <w:rsid w:val="00CA77D0"/>
    <w:rsid w:val="00CC0DF0"/>
    <w:rsid w:val="00CD039F"/>
    <w:rsid w:val="00CD25AB"/>
    <w:rsid w:val="00CD2C3B"/>
    <w:rsid w:val="00CE5EA0"/>
    <w:rsid w:val="00D041B8"/>
    <w:rsid w:val="00D12561"/>
    <w:rsid w:val="00D163E3"/>
    <w:rsid w:val="00D16519"/>
    <w:rsid w:val="00D26DC6"/>
    <w:rsid w:val="00D30E76"/>
    <w:rsid w:val="00D350E9"/>
    <w:rsid w:val="00D4100B"/>
    <w:rsid w:val="00D46F96"/>
    <w:rsid w:val="00D56424"/>
    <w:rsid w:val="00D62E6A"/>
    <w:rsid w:val="00D73201"/>
    <w:rsid w:val="00D74CFD"/>
    <w:rsid w:val="00D77FDB"/>
    <w:rsid w:val="00D81442"/>
    <w:rsid w:val="00DA61B9"/>
    <w:rsid w:val="00DA7376"/>
    <w:rsid w:val="00DA79EC"/>
    <w:rsid w:val="00DB215D"/>
    <w:rsid w:val="00DB242B"/>
    <w:rsid w:val="00DC0E7F"/>
    <w:rsid w:val="00DC265C"/>
    <w:rsid w:val="00DC2CD3"/>
    <w:rsid w:val="00DD6CAA"/>
    <w:rsid w:val="00DE2662"/>
    <w:rsid w:val="00DF534A"/>
    <w:rsid w:val="00E03D87"/>
    <w:rsid w:val="00E05728"/>
    <w:rsid w:val="00E13D3C"/>
    <w:rsid w:val="00E55972"/>
    <w:rsid w:val="00E64C36"/>
    <w:rsid w:val="00E659B6"/>
    <w:rsid w:val="00E75389"/>
    <w:rsid w:val="00E91D10"/>
    <w:rsid w:val="00E92099"/>
    <w:rsid w:val="00EA611E"/>
    <w:rsid w:val="00EA7E2A"/>
    <w:rsid w:val="00EB77AB"/>
    <w:rsid w:val="00EC6928"/>
    <w:rsid w:val="00EE12FF"/>
    <w:rsid w:val="00EE249E"/>
    <w:rsid w:val="00EE335C"/>
    <w:rsid w:val="00EE3A73"/>
    <w:rsid w:val="00EE7177"/>
    <w:rsid w:val="00EF7D60"/>
    <w:rsid w:val="00F15384"/>
    <w:rsid w:val="00F1636F"/>
    <w:rsid w:val="00F26C04"/>
    <w:rsid w:val="00F4038D"/>
    <w:rsid w:val="00F46321"/>
    <w:rsid w:val="00F463FB"/>
    <w:rsid w:val="00F53419"/>
    <w:rsid w:val="00F61523"/>
    <w:rsid w:val="00F633A7"/>
    <w:rsid w:val="00F640E6"/>
    <w:rsid w:val="00F64E7D"/>
    <w:rsid w:val="00F77C69"/>
    <w:rsid w:val="00F81B9C"/>
    <w:rsid w:val="00F92657"/>
    <w:rsid w:val="00FA2C24"/>
    <w:rsid w:val="00FB0A00"/>
    <w:rsid w:val="00FB3D2F"/>
    <w:rsid w:val="00FC5AF3"/>
    <w:rsid w:val="00FC5C78"/>
    <w:rsid w:val="00FC6282"/>
    <w:rsid w:val="00FD02A2"/>
    <w:rsid w:val="00FD34AA"/>
    <w:rsid w:val="00FE1784"/>
    <w:rsid w:val="00FE1A75"/>
    <w:rsid w:val="00FE4366"/>
    <w:rsid w:val="00FF0595"/>
    <w:rsid w:val="00FF5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713815"/>
  <w15:chartTrackingRefBased/>
  <w15:docId w15:val="{6129A616-1423-4004-9364-C7BB309B94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4C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4C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4C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4C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4C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4C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4C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4C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4C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4C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4C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4C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4C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4C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4C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4C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4C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4C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4C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4C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4C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4C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4C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4C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4C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4C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4C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4C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4C3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64C3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4C3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64C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4C36"/>
  </w:style>
  <w:style w:type="paragraph" w:styleId="Footer">
    <w:name w:val="footer"/>
    <w:basedOn w:val="Normal"/>
    <w:link w:val="FooterChar"/>
    <w:uiPriority w:val="99"/>
    <w:unhideWhenUsed/>
    <w:rsid w:val="00E64C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4C36"/>
  </w:style>
  <w:style w:type="paragraph" w:customStyle="1" w:styleId="p1">
    <w:name w:val="p1"/>
    <w:basedOn w:val="Normal"/>
    <w:rsid w:val="00C95216"/>
    <w:pPr>
      <w:spacing w:after="45" w:line="240" w:lineRule="auto"/>
    </w:pPr>
    <w:rPr>
      <w:rFonts w:ascii=".AppleSystemUIFont" w:eastAsiaTheme="minorEastAsia" w:hAnsi=".AppleSystemUIFont" w:cs="Times New Roman"/>
      <w:kern w:val="0"/>
      <w:sz w:val="42"/>
      <w:szCs w:val="42"/>
      <w:lang w:eastAsia="en-GB"/>
      <w14:ligatures w14:val="none"/>
    </w:rPr>
  </w:style>
  <w:style w:type="character" w:customStyle="1" w:styleId="s1">
    <w:name w:val="s1"/>
    <w:basedOn w:val="DefaultParagraphFont"/>
    <w:rsid w:val="00C95216"/>
    <w:rPr>
      <w:rFonts w:ascii="UICTFontTextStyleBody" w:hAnsi="UICTFontTextStyleBody" w:hint="default"/>
      <w:b/>
      <w:bCs/>
      <w:i w:val="0"/>
      <w:iCs w:val="0"/>
      <w:sz w:val="42"/>
      <w:szCs w:val="42"/>
    </w:rPr>
  </w:style>
  <w:style w:type="character" w:customStyle="1" w:styleId="s2">
    <w:name w:val="s2"/>
    <w:basedOn w:val="DefaultParagraphFont"/>
    <w:rsid w:val="006367EC"/>
    <w:rPr>
      <w:b/>
      <w:bCs/>
      <w:i/>
      <w:iCs/>
      <w:sz w:val="26"/>
      <w:szCs w:val="26"/>
    </w:rPr>
  </w:style>
  <w:style w:type="character" w:customStyle="1" w:styleId="s3">
    <w:name w:val="s3"/>
    <w:basedOn w:val="DefaultParagraphFont"/>
    <w:rsid w:val="006367EC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58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2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8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75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1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9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3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4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0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1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5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93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48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83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37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1587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9126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9191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190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2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62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31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scotland-glasgow-west-19109883" TargetMode="External"/><Relationship Id="rId13" Type="http://schemas.openxmlformats.org/officeDocument/2006/relationships/hyperlink" Target="https://pmc.ncbi.nlm.nih.gov/articles/PMC9859714/" TargetMode="External"/><Relationship Id="rId18" Type="http://schemas.openxmlformats.org/officeDocument/2006/relationships/hyperlink" Target="https://nurserycompare.com/bilingual-education-in-early-childhood-exploring-the-benefits-and-challenges/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valeofglamorgan.gov.uk/Documents/Living/Planning/Policy/LDP/Examination-Documents-2015/Iaith-Pawbe-A-National-Action-Plan-for-a-Bilingual-Wales-2003.pdf" TargetMode="External"/><Relationship Id="rId7" Type="http://schemas.openxmlformats.org/officeDocument/2006/relationships/hyperlink" Target="https://uowtsd-my.sharepoint.com/:v:/g/personal/2405790_student_uwtsd_ac_uk/ESNuSki1NcJMmzIXnKvpWQcBMnamHKujglTWPR4Eo_uSlQ?nav=eyJyZWZlcnJhbEluZm8iOnsicmVmZXJyYWxBcHAiOiJPbmVEcml2ZUZvckJ1c2luZXNzIiwicmVmZXJyYWxBcHBQbGF0Zm9ybSI6IldlYiIsInJlZmVycmFsTW9kZSI6InZpZXciLCJyZWZlcnJhbFZpZXciOiJNeUZpbGVzTGlua0NvcHkifX0&amp;e=tdIuDc" TargetMode="External"/><Relationship Id="rId12" Type="http://schemas.openxmlformats.org/officeDocument/2006/relationships/hyperlink" Target="https://www.bcpcouncil.gov.uk/children-young-people-and-families/information-for-early-years-and-childcare-professionals/support-for-children-who-speak-two-languages-bilingual/how-to-support-bilingual-children" TargetMode="External"/><Relationship Id="rId17" Type="http://schemas.openxmlformats.org/officeDocument/2006/relationships/hyperlink" Target="https://storychanges.com/ways-to-encourage-bilingualism-in-young-children.html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littlecedars.co.uk/bilingualism-in-early-childhood/" TargetMode="External"/><Relationship Id="rId20" Type="http://schemas.openxmlformats.org/officeDocument/2006/relationships/hyperlink" Target="https://www.biorxiv.org/content/10.1101/2021.02.18.431784v1.ful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bc.co.uk/news/uk-wales-mid-wales-21290118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sciencedirect.com/science/article/pii/S0093934X15001443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bing.com/videos/riverview/relatedvideo?q=bilingual+creative+benefits+&amp;mid=0776CB4CE8A8CE1252EC0776CB4CE8A8CE1252EC&amp;mcid=12A801E1E944471285BEE961ECF04F71&amp;FORM=VIRE" TargetMode="External"/><Relationship Id="rId19" Type="http://schemas.openxmlformats.org/officeDocument/2006/relationships/hyperlink" Target="https://www.bing.com/videos/riverview/relatedvideo?q=what+is+bilingualism+and+multilingualism&amp;mid=86228FB83693EE9F6B9086228FB83693EE9F6B90&amp;mcid=42B2BCBD4E164168B83B77762CAD7393&amp;FORM=VIR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uk-wales-politics-3692456" TargetMode="External"/><Relationship Id="rId14" Type="http://schemas.openxmlformats.org/officeDocument/2006/relationships/hyperlink" Target="https://digitalcommons.murraystate.edu/cgi/viewcontent.cgi?article=1034&amp;context=honorstheses" TargetMode="External"/><Relationship Id="rId22" Type="http://schemas.openxmlformats.org/officeDocument/2006/relationships/hyperlink" Target="http://www.wasacre.org.uk/publications/wag/E-framework3-7yr_Wal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1786</TotalTime>
  <Pages>6</Pages>
  <Words>2243</Words>
  <Characters>12791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Lucie Daley</dc:creator>
  <cp:keywords/>
  <dc:description/>
  <cp:lastModifiedBy>Lucie Daley</cp:lastModifiedBy>
  <cp:revision>315</cp:revision>
  <dcterms:created xsi:type="dcterms:W3CDTF">2025-03-09T19:14:00Z</dcterms:created>
  <dcterms:modified xsi:type="dcterms:W3CDTF">2025-03-29T10:17:00Z</dcterms:modified>
</cp:coreProperties>
</file>