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43CC6C4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Palatino" w:hAnsi="Palatino" w:cs="Palatino"/>
          <w:sz w:val="32"/>
          <w:szCs w:val="32"/>
        </w:rPr>
      </w:pPr>
      <w:r>
        <w:rPr>
          <w:rFonts w:ascii="Palatino" w:hAnsi="Palatino" w:cs="Palatino"/>
          <w:sz w:val="32"/>
          <w:szCs w:val="32"/>
        </w:rPr>
        <w:t>HPR4011 A Light in the Dark Ages: The Life and Thought of Saint Thomas Aquinas</w:t>
      </w:r>
    </w:p>
    <w:p w14:paraId="2AA20327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Palatino" w:hAnsi="Palatino" w:cs="Palatino"/>
          <w:sz w:val="32"/>
          <w:szCs w:val="32"/>
        </w:rPr>
      </w:pPr>
    </w:p>
    <w:p w14:paraId="245FC09E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Palatino" w:hAnsi="Palatino" w:cs="Palatino"/>
          <w:i/>
          <w:iCs/>
        </w:rPr>
      </w:pPr>
      <w:r>
        <w:rPr>
          <w:rFonts w:ascii="Palatino" w:hAnsi="Palatino" w:cs="Palatino"/>
        </w:rPr>
        <w:t>Lecture 9 — Creation and Providence</w:t>
      </w:r>
    </w:p>
    <w:p w14:paraId="086D31E3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Palatino" w:hAnsi="Palatino" w:cs="Palatino"/>
          <w:i/>
          <w:iCs/>
        </w:rPr>
      </w:pPr>
    </w:p>
    <w:p w14:paraId="601F85B0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>I.</w:t>
      </w:r>
      <w:r>
        <w:rPr>
          <w:rFonts w:ascii="Palatino" w:hAnsi="Palatino" w:cs="Palatino"/>
        </w:rPr>
        <w:tab/>
        <w:t xml:space="preserve">Creation </w:t>
      </w:r>
    </w:p>
    <w:p w14:paraId="3458A1EE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748FE01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I.1</w:t>
      </w:r>
      <w:r>
        <w:rPr>
          <w:rFonts w:ascii="Palatino" w:hAnsi="Palatino" w:cs="Palatino"/>
        </w:rPr>
        <w:tab/>
      </w:r>
      <w:proofErr w:type="gramStart"/>
      <w:r>
        <w:rPr>
          <w:rFonts w:ascii="Palatino" w:hAnsi="Palatino" w:cs="Palatino"/>
        </w:rPr>
        <w:t>The ”Principle</w:t>
      </w:r>
      <w:proofErr w:type="gramEnd"/>
      <w:r>
        <w:rPr>
          <w:rFonts w:ascii="Palatino" w:hAnsi="Palatino" w:cs="Palatino"/>
        </w:rPr>
        <w:t>” of Creation</w:t>
      </w:r>
    </w:p>
    <w:p w14:paraId="56453E55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9753824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I.1.1</w:t>
      </w:r>
      <w:r>
        <w:rPr>
          <w:rFonts w:ascii="Palatino" w:hAnsi="Palatino" w:cs="Palatino"/>
        </w:rPr>
        <w:tab/>
        <w:t>The Perfection of God’s Being</w:t>
      </w:r>
    </w:p>
    <w:p w14:paraId="60F7A12E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6EF5554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6A93567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472B1F8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F22532E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I.1.2</w:t>
      </w:r>
      <w:r>
        <w:rPr>
          <w:rFonts w:ascii="Palatino" w:hAnsi="Palatino" w:cs="Palatino"/>
        </w:rPr>
        <w:tab/>
        <w:t>The Freedom of the Creative Act</w:t>
      </w:r>
    </w:p>
    <w:p w14:paraId="72DDEE9D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717F43F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D01EE6C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</w:r>
    </w:p>
    <w:p w14:paraId="4E24A7C2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F44A77F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I.2</w:t>
      </w:r>
      <w:r>
        <w:rPr>
          <w:rFonts w:ascii="Palatino" w:hAnsi="Palatino" w:cs="Palatino"/>
        </w:rPr>
        <w:tab/>
        <w:t>Two Creative Acts</w:t>
      </w:r>
    </w:p>
    <w:p w14:paraId="37DAB42A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C3E8101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I.2.1</w:t>
      </w:r>
      <w:r>
        <w:rPr>
          <w:rFonts w:ascii="Palatino" w:hAnsi="Palatino" w:cs="Palatino"/>
        </w:rPr>
        <w:tab/>
        <w:t>Creation Out of Nothing (</w:t>
      </w:r>
      <w:proofErr w:type="spellStart"/>
      <w:r>
        <w:rPr>
          <w:rFonts w:ascii="Palatino" w:hAnsi="Palatino" w:cs="Palatino"/>
          <w:i/>
          <w:iCs/>
        </w:rPr>
        <w:t>Creatio</w:t>
      </w:r>
      <w:proofErr w:type="spellEnd"/>
      <w:r>
        <w:rPr>
          <w:rFonts w:ascii="Palatino" w:hAnsi="Palatino" w:cs="Palatino"/>
          <w:i/>
          <w:iCs/>
        </w:rPr>
        <w:t xml:space="preserve"> Ex Nihilo</w:t>
      </w:r>
      <w:r>
        <w:rPr>
          <w:rFonts w:ascii="Palatino" w:hAnsi="Palatino" w:cs="Palatino"/>
        </w:rPr>
        <w:t>)</w:t>
      </w:r>
    </w:p>
    <w:p w14:paraId="64E7E3B8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F17FA50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1.2.1.1</w:t>
      </w:r>
      <w:r>
        <w:rPr>
          <w:rFonts w:ascii="Palatino" w:hAnsi="Palatino" w:cs="Palatino"/>
        </w:rPr>
        <w:tab/>
        <w:t xml:space="preserve">Creation </w:t>
      </w:r>
      <w:r>
        <w:rPr>
          <w:rFonts w:ascii="Palatino" w:hAnsi="Palatino" w:cs="Palatino"/>
          <w:i/>
          <w:iCs/>
        </w:rPr>
        <w:t>Ex Nihilo</w:t>
      </w:r>
      <w:r>
        <w:rPr>
          <w:rFonts w:ascii="Palatino" w:hAnsi="Palatino" w:cs="Palatino"/>
        </w:rPr>
        <w:t xml:space="preserve"> in the Bible</w:t>
      </w:r>
    </w:p>
    <w:p w14:paraId="45EA9B31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4506F41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CC90341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68EAB02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A432FC4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1.2.1.2</w:t>
      </w:r>
      <w:r>
        <w:rPr>
          <w:rFonts w:ascii="Palatino" w:hAnsi="Palatino" w:cs="Palatino"/>
        </w:rPr>
        <w:tab/>
        <w:t>Characteristics</w:t>
      </w:r>
    </w:p>
    <w:p w14:paraId="1E8C22FC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</w:r>
    </w:p>
    <w:p w14:paraId="0126DA8B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- Infinite Distance between Being and Nothing</w:t>
      </w:r>
    </w:p>
    <w:p w14:paraId="4A9AB46D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C08A0B4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209D5EE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E6102AC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- No analogy to human creative acts</w:t>
      </w:r>
    </w:p>
    <w:p w14:paraId="5AB059F3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A779479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887AD97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81B4636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 xml:space="preserve">- No Material Cause or “Patient” of </w:t>
      </w:r>
      <w:proofErr w:type="spellStart"/>
      <w:r>
        <w:rPr>
          <w:rFonts w:ascii="Palatino" w:hAnsi="Palatino" w:cs="Palatino"/>
          <w:i/>
          <w:iCs/>
        </w:rPr>
        <w:t>Creatio</w:t>
      </w:r>
      <w:proofErr w:type="spellEnd"/>
      <w:r>
        <w:rPr>
          <w:rFonts w:ascii="Palatino" w:hAnsi="Palatino" w:cs="Palatino"/>
          <w:i/>
          <w:iCs/>
        </w:rPr>
        <w:t xml:space="preserve"> Ex Nihilo</w:t>
      </w:r>
    </w:p>
    <w:p w14:paraId="39613C9E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25F394F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A268993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378D29A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- An Instantaneous, Effortless, Omnipotent Act</w:t>
      </w:r>
    </w:p>
    <w:p w14:paraId="3D341DB6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</w:r>
    </w:p>
    <w:p w14:paraId="136498B3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542CCBE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EB553F7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I.2.2</w:t>
      </w:r>
      <w:r>
        <w:rPr>
          <w:rFonts w:ascii="Palatino" w:hAnsi="Palatino" w:cs="Palatino"/>
        </w:rPr>
        <w:tab/>
        <w:t>Works of Distinction (</w:t>
      </w:r>
      <w:r>
        <w:rPr>
          <w:rFonts w:ascii="Palatino" w:hAnsi="Palatino" w:cs="Palatino"/>
          <w:i/>
          <w:iCs/>
        </w:rPr>
        <w:t xml:space="preserve">Opera </w:t>
      </w:r>
      <w:proofErr w:type="spellStart"/>
      <w:r>
        <w:rPr>
          <w:rFonts w:ascii="Palatino" w:hAnsi="Palatino" w:cs="Palatino"/>
          <w:i/>
          <w:iCs/>
        </w:rPr>
        <w:t>Distinctionis</w:t>
      </w:r>
      <w:proofErr w:type="spellEnd"/>
      <w:r>
        <w:rPr>
          <w:rFonts w:ascii="Palatino" w:hAnsi="Palatino" w:cs="Palatino"/>
        </w:rPr>
        <w:t>)</w:t>
      </w:r>
    </w:p>
    <w:p w14:paraId="4D62F462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84642A5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I.2.3.1</w:t>
      </w:r>
      <w:r>
        <w:rPr>
          <w:rFonts w:ascii="Palatino" w:hAnsi="Palatino" w:cs="Palatino"/>
        </w:rPr>
        <w:tab/>
        <w:t>The Gift of ’Nature’</w:t>
      </w:r>
    </w:p>
    <w:p w14:paraId="6A77951F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8A0B6A8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88C1031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055F460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I.2.3.2</w:t>
      </w:r>
      <w:r>
        <w:rPr>
          <w:rFonts w:ascii="Palatino" w:hAnsi="Palatino" w:cs="Palatino"/>
        </w:rPr>
        <w:tab/>
        <w:t>The Diversity &amp; Hierarchy of Being</w:t>
      </w:r>
    </w:p>
    <w:p w14:paraId="0C8CF925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73EB3FF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B8BEFEA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27FB947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I.2.3</w:t>
      </w:r>
      <w:r>
        <w:rPr>
          <w:rFonts w:ascii="Palatino" w:hAnsi="Palatino" w:cs="Palatino"/>
        </w:rPr>
        <w:tab/>
        <w:t>The Creation of Human Beings</w:t>
      </w:r>
    </w:p>
    <w:p w14:paraId="18F3A765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66995EC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I.2.3.1</w:t>
      </w:r>
      <w:r>
        <w:rPr>
          <w:rFonts w:ascii="Palatino" w:hAnsi="Palatino" w:cs="Palatino"/>
        </w:rPr>
        <w:tab/>
        <w:t>Two-fold Creative Act</w:t>
      </w:r>
    </w:p>
    <w:p w14:paraId="2BA95C79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B4D4A5A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F2A219A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E581905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I.2.3.2</w:t>
      </w:r>
      <w:r>
        <w:rPr>
          <w:rFonts w:ascii="Palatino" w:hAnsi="Palatino" w:cs="Palatino"/>
        </w:rPr>
        <w:tab/>
        <w:t>Human Vocation</w:t>
      </w:r>
    </w:p>
    <w:p w14:paraId="64C482E5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1DE803A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FEA26A2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4D8EE77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1412E5C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>II.</w:t>
      </w:r>
      <w:r>
        <w:rPr>
          <w:rFonts w:ascii="Palatino" w:hAnsi="Palatino" w:cs="Palatino"/>
        </w:rPr>
        <w:tab/>
        <w:t>Providence</w:t>
      </w:r>
    </w:p>
    <w:p w14:paraId="4C9C652D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6E23C73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II.1</w:t>
      </w:r>
      <w:r>
        <w:rPr>
          <w:rFonts w:ascii="Palatino" w:hAnsi="Palatino" w:cs="Palatino"/>
        </w:rPr>
        <w:tab/>
        <w:t>Conservation</w:t>
      </w:r>
    </w:p>
    <w:p w14:paraId="5035DE18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D962226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3A8E711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II.2</w:t>
      </w:r>
      <w:r>
        <w:rPr>
          <w:rFonts w:ascii="Palatino" w:hAnsi="Palatino" w:cs="Palatino"/>
        </w:rPr>
        <w:tab/>
        <w:t>Government</w:t>
      </w:r>
    </w:p>
    <w:p w14:paraId="41B55A28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5508858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D8B93AD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II.2.1</w:t>
      </w: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Concurrence</w:t>
      </w:r>
      <w:r>
        <w:rPr>
          <w:rFonts w:ascii="Palatino" w:hAnsi="Palatino" w:cs="Palatino"/>
        </w:rPr>
        <w:tab/>
      </w:r>
    </w:p>
    <w:p w14:paraId="4EAD296A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41AB1FB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II.2.1.1</w:t>
      </w:r>
      <w:r>
        <w:rPr>
          <w:rFonts w:ascii="Palatino" w:hAnsi="Palatino" w:cs="Palatino"/>
        </w:rPr>
        <w:tab/>
        <w:t>Primary and Secondary Causality</w:t>
      </w:r>
    </w:p>
    <w:p w14:paraId="6F2AC84A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752C47B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D48776E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01A7B26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II.2.1.2</w:t>
      </w:r>
      <w:r>
        <w:rPr>
          <w:rFonts w:ascii="Palatino" w:hAnsi="Palatino" w:cs="Palatino"/>
        </w:rPr>
        <w:tab/>
        <w:t>Non-Competitive Agency</w:t>
      </w:r>
    </w:p>
    <w:p w14:paraId="12F31F86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40D0C6F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3A2BB5F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4FB0EA0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II.2.2</w:t>
      </w: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Orders of Government</w:t>
      </w:r>
    </w:p>
    <w:p w14:paraId="4E6CD762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08F9A7A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II.2.2.1</w:t>
      </w:r>
      <w:r>
        <w:rPr>
          <w:rFonts w:ascii="Palatino" w:hAnsi="Palatino" w:cs="Palatino"/>
        </w:rPr>
        <w:tab/>
        <w:t>Natural Order</w:t>
      </w:r>
    </w:p>
    <w:p w14:paraId="602605EC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DBE1324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FF10ED6" w14:textId="4B2E9618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54105C3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DD321E1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7C76B35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II.2.2.2</w:t>
      </w:r>
      <w:r>
        <w:rPr>
          <w:rFonts w:ascii="Palatino" w:hAnsi="Palatino" w:cs="Palatino"/>
        </w:rPr>
        <w:tab/>
        <w:t>Moral Order and Natural Law</w:t>
      </w:r>
    </w:p>
    <w:p w14:paraId="3868D27B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</w:p>
    <w:p w14:paraId="285F86D6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3C48486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40E7A68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bookmarkStart w:id="0" w:name="_GoBack"/>
      <w:bookmarkEnd w:id="0"/>
    </w:p>
    <w:p w14:paraId="5A7AA78B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E7A6F71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A1203C4" w14:textId="77777777" w:rsidR="007E540C" w:rsidRDefault="007E540C" w:rsidP="007E540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</w:p>
    <w:p w14:paraId="29110815" w14:textId="10273525" w:rsidR="00084C7F" w:rsidRDefault="007E540C" w:rsidP="007E540C"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II.2.3</w:t>
      </w: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The End of Divine Government</w:t>
      </w:r>
    </w:p>
    <w:sectPr w:rsidR="00084C7F" w:rsidSect="007E540C">
      <w:pgSz w:w="11900" w:h="1682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alatino">
    <w:panose1 w:val="00000000000000000000"/>
    <w:charset w:val="4D"/>
    <w:family w:val="auto"/>
    <w:pitch w:val="variable"/>
    <w:sig w:usb0="A00002FF" w:usb1="7800205A" w:usb2="14600000" w:usb3="00000000" w:csb0="00000193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540C"/>
    <w:rsid w:val="00091AED"/>
    <w:rsid w:val="000F4034"/>
    <w:rsid w:val="00147CA5"/>
    <w:rsid w:val="001C2EFA"/>
    <w:rsid w:val="002729BB"/>
    <w:rsid w:val="00292C4C"/>
    <w:rsid w:val="006D6A14"/>
    <w:rsid w:val="007E540C"/>
    <w:rsid w:val="00A40462"/>
    <w:rsid w:val="00AD433B"/>
    <w:rsid w:val="00B036F8"/>
    <w:rsid w:val="00B43D05"/>
    <w:rsid w:val="00D97C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5F65BF6"/>
  <w15:chartTrackingRefBased/>
  <w15:docId w15:val="{3C468D6C-91E7-7041-8C43-2D50D44400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eastAsiaTheme="minorEastAsi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175</Words>
  <Characters>1004</Characters>
  <Application>Microsoft Office Word</Application>
  <DocSecurity>0</DocSecurity>
  <Lines>8</Lines>
  <Paragraphs>2</Paragraphs>
  <ScaleCrop>false</ScaleCrop>
  <Company/>
  <LinksUpToDate>false</LinksUpToDate>
  <CharactersWithSpaces>1177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Timothy Baylor</dc:creator>
  <cp:keywords/>
  <dc:description/>
  <cp:lastModifiedBy>Timothy Baylor</cp:lastModifiedBy>
  <cp:revision>1</cp:revision>
  <dcterms:created xsi:type="dcterms:W3CDTF">2020-02-27T13:52:00Z</dcterms:created>
  <dcterms:modified xsi:type="dcterms:W3CDTF">2020-02-27T13:53:00Z</dcterms:modified>
</cp:coreProperties>
</file>