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A06D3" w:rsidRPr="00671B08" w:rsidRDefault="00CF2105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>Group Meeting Reference List</w:t>
      </w:r>
    </w:p>
    <w:p w:rsidR="006F2030" w:rsidRPr="00671B08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All Wales Child Protection Procedures. (2008) ‘All Wales Child Protection Procedures’ </w:t>
      </w:r>
      <w:hyperlink r:id="rId6" w:history="1">
        <w:r w:rsidRPr="00671B08">
          <w:rPr>
            <w:rStyle w:val="Hyperlink"/>
            <w:rFonts w:ascii="Arial" w:hAnsi="Arial" w:cs="Arial"/>
            <w:sz w:val="24"/>
            <w:szCs w:val="24"/>
          </w:rPr>
          <w:t>file:///C:/Users/alann/Downloads/All-Wales-Child-Protection-Procedures-2008%20(8).pdf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16</w:t>
      </w:r>
      <w:r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543C99" w:rsidRPr="00671B08" w:rsidRDefault="00543C99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Children and Young People’s Commissioner Scotland. (2018) ‘UNCRC Articles’ </w:t>
      </w:r>
      <w:hyperlink r:id="rId7" w:history="1">
        <w:r w:rsidRPr="0042522E">
          <w:rPr>
            <w:rStyle w:val="Hyperlink"/>
            <w:rFonts w:ascii="Arial" w:hAnsi="Arial" w:cs="Arial"/>
            <w:sz w:val="24"/>
            <w:szCs w:val="24"/>
          </w:rPr>
          <w:t>https://www.cypcs.org.uk/rights/uncrcarticles</w:t>
        </w:r>
      </w:hyperlink>
      <w:r>
        <w:rPr>
          <w:rFonts w:ascii="Arial" w:hAnsi="Arial" w:cs="Arial"/>
          <w:sz w:val="24"/>
          <w:szCs w:val="24"/>
        </w:rPr>
        <w:t xml:space="preserve"> [Date Accessed: 7</w:t>
      </w:r>
      <w:r w:rsidRPr="00543C9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2018]. </w:t>
      </w:r>
    </w:p>
    <w:p w:rsidR="004C3215" w:rsidRPr="00671B08" w:rsidRDefault="004C3215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>Children’s Commissioner for Wales. (2017)</w:t>
      </w:r>
      <w:r w:rsidR="00821785" w:rsidRPr="00671B08">
        <w:rPr>
          <w:rFonts w:ascii="Arial" w:hAnsi="Arial" w:cs="Arial"/>
          <w:sz w:val="24"/>
          <w:szCs w:val="24"/>
        </w:rPr>
        <w:t xml:space="preserve"> ‘Sam’s Story: Listening to Young Children and Young People’s Experiences of Bullying in Wales’ </w:t>
      </w:r>
      <w:hyperlink r:id="rId8" w:history="1">
        <w:r w:rsidR="00821785" w:rsidRPr="00671B08">
          <w:rPr>
            <w:rStyle w:val="Hyperlink"/>
            <w:rFonts w:ascii="Arial" w:hAnsi="Arial" w:cs="Arial"/>
            <w:sz w:val="24"/>
            <w:szCs w:val="24"/>
          </w:rPr>
          <w:t>https://www.childcomwales.org.uk/wp-content/uploads/2017/11/Sams-Story.pdf</w:t>
        </w:r>
      </w:hyperlink>
      <w:r w:rsidR="00821785" w:rsidRPr="00671B08">
        <w:rPr>
          <w:rFonts w:ascii="Arial" w:hAnsi="Arial" w:cs="Arial"/>
          <w:sz w:val="24"/>
          <w:szCs w:val="24"/>
        </w:rPr>
        <w:t xml:space="preserve"> [Date Accessed: 9</w:t>
      </w:r>
      <w:r w:rsidR="00821785"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="00821785"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6F2030" w:rsidRPr="00671B08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Donaldson Report. (2015) ‘Successful Futures’ </w:t>
      </w:r>
      <w:hyperlink r:id="rId9" w:history="1">
        <w:r w:rsidR="00EE1A36" w:rsidRPr="00671B08">
          <w:rPr>
            <w:rStyle w:val="Hyperlink"/>
            <w:rFonts w:ascii="Arial" w:hAnsi="Arial" w:cs="Arial"/>
            <w:sz w:val="24"/>
            <w:szCs w:val="24"/>
          </w:rPr>
          <w:t>file:///C:/Users/alann/Downloads/Donaldson%20Report%20-%20Successful%20Futures%20-%20Independent%20Review%20of%20Curriculum%20and%20Assessment%20Arrangements%20in%20Wales%20(1).pdf</w:t>
        </w:r>
      </w:hyperlink>
      <w:r w:rsidR="00EE1A36" w:rsidRPr="00671B08">
        <w:rPr>
          <w:rFonts w:ascii="Arial" w:hAnsi="Arial" w:cs="Arial"/>
          <w:sz w:val="24"/>
          <w:szCs w:val="24"/>
        </w:rPr>
        <w:t xml:space="preserve"> [Date Accessed: 17</w:t>
      </w:r>
      <w:r w:rsidR="00EE1A36"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="00EE1A36"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8C4A13" w:rsidRPr="00671B08" w:rsidRDefault="008C4A13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Eco-Schools. (2017) ‘The Eco-Schools Topics’ </w:t>
      </w:r>
      <w:hyperlink r:id="rId10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https://eco-schools.org.uk/topics/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22</w:t>
      </w:r>
      <w:r w:rsidRPr="00671B08">
        <w:rPr>
          <w:rFonts w:ascii="Arial" w:hAnsi="Arial" w:cs="Arial"/>
          <w:sz w:val="24"/>
          <w:szCs w:val="24"/>
          <w:vertAlign w:val="superscript"/>
        </w:rPr>
        <w:t>nd</w:t>
      </w:r>
      <w:r w:rsidRPr="00671B08">
        <w:rPr>
          <w:rFonts w:ascii="Arial" w:hAnsi="Arial" w:cs="Arial"/>
          <w:sz w:val="24"/>
          <w:szCs w:val="24"/>
        </w:rPr>
        <w:t xml:space="preserve"> December 2017]. </w:t>
      </w:r>
    </w:p>
    <w:p w:rsidR="00671B08" w:rsidRDefault="00433594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Equality Human Rights Commission. (2017) ‘What is the Equality Act?’ </w:t>
      </w:r>
      <w:hyperlink r:id="rId11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https://www.equalityhumanrights.com/en/equality-act-2010/what-equality-act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22</w:t>
      </w:r>
      <w:r w:rsidRPr="00671B08">
        <w:rPr>
          <w:rFonts w:ascii="Arial" w:hAnsi="Arial" w:cs="Arial"/>
          <w:sz w:val="24"/>
          <w:szCs w:val="24"/>
          <w:vertAlign w:val="superscript"/>
        </w:rPr>
        <w:t>nd</w:t>
      </w:r>
      <w:r w:rsidRPr="00671B08">
        <w:rPr>
          <w:rFonts w:ascii="Arial" w:hAnsi="Arial" w:cs="Arial"/>
          <w:sz w:val="24"/>
          <w:szCs w:val="24"/>
        </w:rPr>
        <w:t xml:space="preserve"> December 2017]. </w:t>
      </w:r>
    </w:p>
    <w:p w:rsidR="006F2030" w:rsidRPr="00671B08" w:rsidRDefault="008B6E09" w:rsidP="00671B08">
      <w:pPr>
        <w:spacing w:line="360" w:lineRule="auto"/>
        <w:jc w:val="both"/>
        <w:rPr>
          <w:rStyle w:val="eop"/>
          <w:rFonts w:ascii="Arial" w:hAnsi="Arial" w:cs="Arial"/>
          <w:sz w:val="24"/>
          <w:szCs w:val="24"/>
        </w:rPr>
      </w:pPr>
      <w:r w:rsidRPr="00671B08">
        <w:rPr>
          <w:rStyle w:val="normaltextrun1"/>
          <w:rFonts w:ascii="Arial" w:hAnsi="Arial" w:cs="Arial"/>
          <w:sz w:val="24"/>
          <w:szCs w:val="24"/>
        </w:rPr>
        <w:t xml:space="preserve">Garvey, D. (2017) </w:t>
      </w:r>
      <w:r w:rsidRPr="00671B08">
        <w:rPr>
          <w:rStyle w:val="normaltextrun1"/>
          <w:rFonts w:ascii="Arial" w:hAnsi="Arial" w:cs="Arial"/>
          <w:i/>
          <w:sz w:val="24"/>
          <w:szCs w:val="24"/>
        </w:rPr>
        <w:t>Performance Management in Early Years Settings</w:t>
      </w:r>
      <w:r w:rsidR="00217900" w:rsidRPr="00671B08">
        <w:rPr>
          <w:rStyle w:val="normaltextrun1"/>
          <w:rFonts w:ascii="Arial" w:hAnsi="Arial" w:cs="Arial"/>
          <w:i/>
          <w:sz w:val="24"/>
          <w:szCs w:val="24"/>
        </w:rPr>
        <w:t>.</w:t>
      </w:r>
      <w:r w:rsidRPr="00671B08">
        <w:rPr>
          <w:rStyle w:val="normaltextrun1"/>
          <w:rFonts w:ascii="Arial" w:hAnsi="Arial" w:cs="Arial"/>
          <w:sz w:val="24"/>
          <w:szCs w:val="24"/>
        </w:rPr>
        <w:t xml:space="preserve"> London: Jessica Kingsley Publishers.</w:t>
      </w:r>
      <w:r w:rsidRPr="00671B08">
        <w:rPr>
          <w:rStyle w:val="eop"/>
          <w:rFonts w:ascii="Arial" w:hAnsi="Arial" w:cs="Arial"/>
          <w:sz w:val="24"/>
          <w:szCs w:val="24"/>
        </w:rPr>
        <w:t> </w:t>
      </w:r>
    </w:p>
    <w:p w:rsidR="001038C0" w:rsidRPr="00671B08" w:rsidRDefault="001038C0" w:rsidP="00671B08">
      <w:pPr>
        <w:pStyle w:val="paragraph"/>
        <w:spacing w:line="360" w:lineRule="auto"/>
        <w:jc w:val="both"/>
        <w:textAlignment w:val="baseline"/>
        <w:rPr>
          <w:rStyle w:val="eop"/>
          <w:rFonts w:ascii="Arial" w:hAnsi="Arial" w:cs="Arial"/>
        </w:rPr>
      </w:pPr>
      <w:r w:rsidRPr="00671B08">
        <w:rPr>
          <w:rStyle w:val="eop"/>
          <w:rFonts w:ascii="Arial" w:hAnsi="Arial" w:cs="Arial"/>
        </w:rPr>
        <w:t xml:space="preserve">Gov. (No Date) ‘Data Protection’ </w:t>
      </w:r>
      <w:hyperlink r:id="rId12" w:history="1">
        <w:r w:rsidRPr="00671B08">
          <w:rPr>
            <w:rStyle w:val="Hyperlink"/>
            <w:rFonts w:ascii="Arial" w:hAnsi="Arial" w:cs="Arial"/>
          </w:rPr>
          <w:t>https://www.gov.uk/data-protection</w:t>
        </w:r>
      </w:hyperlink>
      <w:r w:rsidRPr="00671B08">
        <w:rPr>
          <w:rStyle w:val="eop"/>
          <w:rFonts w:ascii="Arial" w:hAnsi="Arial" w:cs="Arial"/>
        </w:rPr>
        <w:t xml:space="preserve"> [Date Accessed: 17</w:t>
      </w:r>
      <w:r w:rsidRPr="00671B08">
        <w:rPr>
          <w:rStyle w:val="eop"/>
          <w:rFonts w:ascii="Arial" w:hAnsi="Arial" w:cs="Arial"/>
          <w:vertAlign w:val="superscript"/>
        </w:rPr>
        <w:t>th</w:t>
      </w:r>
      <w:r w:rsidRPr="00671B08">
        <w:rPr>
          <w:rStyle w:val="eop"/>
          <w:rFonts w:ascii="Arial" w:hAnsi="Arial" w:cs="Arial"/>
        </w:rPr>
        <w:t xml:space="preserve"> January 2017]. </w:t>
      </w:r>
    </w:p>
    <w:p w:rsidR="006F2030" w:rsidRPr="00671B08" w:rsidRDefault="006F2030" w:rsidP="00671B08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</w:p>
    <w:p w:rsidR="006F2030" w:rsidRPr="00671B08" w:rsidRDefault="006F2030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t xml:space="preserve">Gov. (2012) ‘Safeguarding Children and Young People’ </w:t>
      </w:r>
      <w:hyperlink r:id="rId13" w:history="1">
        <w:r w:rsidRPr="00671B08">
          <w:rPr>
            <w:rStyle w:val="Hyperlink"/>
            <w:rFonts w:ascii="Arial" w:hAnsi="Arial" w:cs="Arial"/>
          </w:rPr>
          <w:t>https://www.gov.uk/government/publications/safeguarding-children-and-young-people/safeguarding-children-and-young-people</w:t>
        </w:r>
      </w:hyperlink>
      <w:r w:rsidRPr="00671B08">
        <w:rPr>
          <w:rFonts w:ascii="Arial" w:hAnsi="Arial" w:cs="Arial"/>
        </w:rPr>
        <w:t xml:space="preserve"> [Date Accessed: 16</w:t>
      </w:r>
      <w:r w:rsidRPr="00671B08">
        <w:rPr>
          <w:rFonts w:ascii="Arial" w:hAnsi="Arial" w:cs="Arial"/>
          <w:vertAlign w:val="superscript"/>
        </w:rPr>
        <w:t>th</w:t>
      </w:r>
      <w:r w:rsidRPr="00671B08">
        <w:rPr>
          <w:rFonts w:ascii="Arial" w:hAnsi="Arial" w:cs="Arial"/>
        </w:rPr>
        <w:t xml:space="preserve"> January 2018].</w:t>
      </w:r>
    </w:p>
    <w:p w:rsidR="00671B08" w:rsidRDefault="00B352D9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lastRenderedPageBreak/>
        <w:t>Healthy Schools London. (</w:t>
      </w:r>
      <w:r w:rsidR="00BB77DC" w:rsidRPr="00671B08">
        <w:rPr>
          <w:rFonts w:ascii="Arial" w:hAnsi="Arial" w:cs="Arial"/>
        </w:rPr>
        <w:t>10</w:t>
      </w:r>
      <w:r w:rsidR="00BB77DC" w:rsidRPr="00671B08">
        <w:rPr>
          <w:rFonts w:ascii="Arial" w:hAnsi="Arial" w:cs="Arial"/>
          <w:vertAlign w:val="superscript"/>
        </w:rPr>
        <w:t>th</w:t>
      </w:r>
      <w:r w:rsidR="00BB77DC" w:rsidRPr="00671B08">
        <w:rPr>
          <w:rFonts w:ascii="Arial" w:hAnsi="Arial" w:cs="Arial"/>
        </w:rPr>
        <w:t xml:space="preserve"> June </w:t>
      </w:r>
      <w:r w:rsidRPr="00671B08">
        <w:rPr>
          <w:rFonts w:ascii="Arial" w:hAnsi="Arial" w:cs="Arial"/>
        </w:rPr>
        <w:t>2014)</w:t>
      </w:r>
      <w:r w:rsidRPr="00671B08">
        <w:rPr>
          <w:rFonts w:ascii="Arial" w:hAnsi="Arial" w:cs="Arial"/>
          <w:i/>
        </w:rPr>
        <w:t xml:space="preserve"> Dining Room Environment: </w:t>
      </w:r>
      <w:proofErr w:type="spellStart"/>
      <w:r w:rsidRPr="00671B08">
        <w:rPr>
          <w:rFonts w:ascii="Arial" w:hAnsi="Arial" w:cs="Arial"/>
          <w:i/>
        </w:rPr>
        <w:t>Colham</w:t>
      </w:r>
      <w:proofErr w:type="spellEnd"/>
      <w:r w:rsidRPr="00671B08">
        <w:rPr>
          <w:rFonts w:ascii="Arial" w:hAnsi="Arial" w:cs="Arial"/>
          <w:i/>
        </w:rPr>
        <w:t xml:space="preserve"> Manor</w:t>
      </w:r>
      <w:r w:rsidR="00671B08">
        <w:rPr>
          <w:rFonts w:ascii="Arial" w:hAnsi="Arial" w:cs="Arial"/>
          <w:i/>
        </w:rPr>
        <w:t xml:space="preserve"> </w:t>
      </w:r>
      <w:r w:rsidRPr="00671B08">
        <w:rPr>
          <w:rFonts w:ascii="Arial" w:hAnsi="Arial" w:cs="Arial"/>
          <w:i/>
        </w:rPr>
        <w:t>Primary School</w:t>
      </w:r>
      <w:r w:rsidR="00BB77DC" w:rsidRPr="00671B08">
        <w:rPr>
          <w:rFonts w:ascii="Arial" w:hAnsi="Arial" w:cs="Arial"/>
        </w:rPr>
        <w:t xml:space="preserve">. YouTube. [On-Line]. Available from: </w:t>
      </w:r>
      <w:hyperlink r:id="rId14" w:history="1">
        <w:r w:rsidR="00BB77DC" w:rsidRPr="00671B08">
          <w:rPr>
            <w:rStyle w:val="Hyperlink"/>
            <w:rFonts w:ascii="Arial" w:hAnsi="Arial" w:cs="Arial"/>
          </w:rPr>
          <w:t>https://www.youtube.com/watch?v=-nQ5HZdCTdI</w:t>
        </w:r>
      </w:hyperlink>
      <w:r w:rsidR="00BB77DC" w:rsidRPr="00671B08">
        <w:rPr>
          <w:rFonts w:ascii="Arial" w:hAnsi="Arial" w:cs="Arial"/>
        </w:rPr>
        <w:t xml:space="preserve"> [Date Accessed: 3</w:t>
      </w:r>
      <w:r w:rsidR="00BB77DC" w:rsidRPr="00671B08">
        <w:rPr>
          <w:rFonts w:ascii="Arial" w:hAnsi="Arial" w:cs="Arial"/>
          <w:vertAlign w:val="superscript"/>
        </w:rPr>
        <w:t>rd</w:t>
      </w:r>
      <w:r w:rsidR="00BB77DC" w:rsidRPr="00671B08">
        <w:rPr>
          <w:rFonts w:ascii="Arial" w:hAnsi="Arial" w:cs="Arial"/>
        </w:rPr>
        <w:t xml:space="preserve"> January 2018].</w:t>
      </w:r>
    </w:p>
    <w:p w:rsidR="00671B08" w:rsidRDefault="00671B08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Gov. (2012) ‘The Protection of Freedoms Act 2012 (Disclosure and Barring Services Transfer of Functions) Order 2012’ </w:t>
      </w:r>
      <w:hyperlink r:id="rId15" w:history="1">
        <w:r w:rsidRPr="0042522E">
          <w:rPr>
            <w:rStyle w:val="Hyperlink"/>
            <w:rFonts w:ascii="Arial" w:hAnsi="Arial" w:cs="Arial"/>
          </w:rPr>
          <w:t>https://www.legislation.gov.uk/ukdsi/2012/9780111529409</w:t>
        </w:r>
      </w:hyperlink>
      <w:r>
        <w:rPr>
          <w:rFonts w:ascii="Arial" w:hAnsi="Arial" w:cs="Arial"/>
        </w:rPr>
        <w:t xml:space="preserve"> [Date Accessed: 16</w:t>
      </w:r>
      <w:r w:rsidRPr="00671B08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2018]. </w:t>
      </w:r>
    </w:p>
    <w:p w:rsidR="00AF72C3" w:rsidRDefault="00AF72C3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Gov. (No Date) ‘Working Together to Safeguard Children’ </w:t>
      </w:r>
      <w:hyperlink r:id="rId16" w:history="1">
        <w:r w:rsidRPr="0042522E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>
        <w:rPr>
          <w:rFonts w:ascii="Arial" w:hAnsi="Arial" w:cs="Arial"/>
        </w:rPr>
        <w:t xml:space="preserve"> [Date Accessed: 16</w:t>
      </w:r>
      <w:r w:rsidRPr="00AF72C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 2018]. </w:t>
      </w:r>
    </w:p>
    <w:p w:rsidR="00671B08" w:rsidRDefault="00BB5E7D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t xml:space="preserve">Isaacs, B. (2012) </w:t>
      </w:r>
      <w:r w:rsidRPr="00671B08">
        <w:rPr>
          <w:rFonts w:ascii="Arial" w:hAnsi="Arial" w:cs="Arial"/>
          <w:i/>
        </w:rPr>
        <w:t>Understanding the Montessori Approach: Early Years Education in Practice</w:t>
      </w:r>
      <w:r w:rsidRPr="00671B08">
        <w:rPr>
          <w:rFonts w:ascii="Arial" w:hAnsi="Arial" w:cs="Arial"/>
        </w:rPr>
        <w:t xml:space="preserve">. London: Routledge. </w:t>
      </w:r>
    </w:p>
    <w:p w:rsidR="006F2030" w:rsidRDefault="006F2030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 w:rsidRPr="00671B08">
        <w:rPr>
          <w:rFonts w:ascii="Arial" w:hAnsi="Arial" w:cs="Arial"/>
        </w:rPr>
        <w:t>Great</w:t>
      </w:r>
      <w:r w:rsidR="00EE1A36" w:rsidRPr="00671B08">
        <w:rPr>
          <w:rFonts w:ascii="Arial" w:hAnsi="Arial" w:cs="Arial"/>
        </w:rPr>
        <w:t xml:space="preserve"> Britain: Department for Education. (2004) Children Act 2004. Chapter 31. London, HMSO. </w:t>
      </w:r>
    </w:p>
    <w:p w:rsidR="00C75A29" w:rsidRPr="00671B08" w:rsidRDefault="00C75A29" w:rsidP="00356F85">
      <w:pPr>
        <w:pStyle w:val="paragraph"/>
        <w:spacing w:line="360" w:lineRule="auto"/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Great Britain: Department for Education. (1989) Children Act 1989. Chapter 41. London, HMSO. </w:t>
      </w:r>
    </w:p>
    <w:p w:rsidR="00487EB1" w:rsidRPr="00671B08" w:rsidRDefault="00487EB1" w:rsidP="00356F8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Just Giving. (2015) ‘Help Fund Schools’ </w:t>
      </w:r>
      <w:hyperlink r:id="rId17" w:history="1">
        <w:r w:rsidRPr="0042522E">
          <w:rPr>
            <w:rStyle w:val="Hyperlink"/>
            <w:rFonts w:ascii="Arial" w:hAnsi="Arial" w:cs="Arial"/>
            <w:sz w:val="24"/>
            <w:szCs w:val="24"/>
          </w:rPr>
          <w:t>https://www.justgiving.com/crowdfunding/categories/schools-and-education/schools</w:t>
        </w:r>
      </w:hyperlink>
      <w:r>
        <w:rPr>
          <w:rFonts w:ascii="Arial" w:hAnsi="Arial" w:cs="Arial"/>
          <w:sz w:val="24"/>
          <w:szCs w:val="24"/>
        </w:rPr>
        <w:t xml:space="preserve"> [Date Accessed: 11</w:t>
      </w:r>
      <w:r w:rsidRPr="00487EB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2018]. </w:t>
      </w:r>
    </w:p>
    <w:p w:rsidR="00D723E1" w:rsidRPr="00671B08" w:rsidRDefault="00D723E1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Keep Wales Tidy. </w:t>
      </w:r>
      <w:r w:rsidR="006F2030" w:rsidRPr="00671B08">
        <w:rPr>
          <w:rFonts w:ascii="Arial" w:hAnsi="Arial" w:cs="Arial"/>
          <w:sz w:val="24"/>
          <w:szCs w:val="24"/>
        </w:rPr>
        <w:t xml:space="preserve">(No Date) ‘Tidy Wales Award’ </w:t>
      </w:r>
      <w:hyperlink r:id="rId18" w:history="1">
        <w:r w:rsidR="006F2030" w:rsidRPr="00671B08">
          <w:rPr>
            <w:rStyle w:val="Hyperlink"/>
            <w:rFonts w:ascii="Arial" w:hAnsi="Arial" w:cs="Arial"/>
            <w:sz w:val="24"/>
            <w:szCs w:val="24"/>
          </w:rPr>
          <w:t>https://www.keepwalestidy.cymru/tidy-wales-awards</w:t>
        </w:r>
      </w:hyperlink>
      <w:r w:rsidR="006F2030" w:rsidRPr="00671B08">
        <w:rPr>
          <w:rFonts w:ascii="Arial" w:hAnsi="Arial" w:cs="Arial"/>
          <w:sz w:val="24"/>
          <w:szCs w:val="24"/>
        </w:rPr>
        <w:t xml:space="preserve"> [Date Accessed: 17</w:t>
      </w:r>
      <w:r w:rsidR="006F2030"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="006F2030"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6F2030" w:rsidRPr="00671B08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Levine, L. E. and </w:t>
      </w:r>
      <w:proofErr w:type="spellStart"/>
      <w:r w:rsidRPr="00671B08">
        <w:rPr>
          <w:rFonts w:ascii="Arial" w:hAnsi="Arial" w:cs="Arial"/>
          <w:sz w:val="24"/>
          <w:szCs w:val="24"/>
        </w:rPr>
        <w:t>Munsch</w:t>
      </w:r>
      <w:proofErr w:type="spellEnd"/>
      <w:r w:rsidRPr="00671B08">
        <w:rPr>
          <w:rFonts w:ascii="Arial" w:hAnsi="Arial" w:cs="Arial"/>
          <w:sz w:val="24"/>
          <w:szCs w:val="24"/>
        </w:rPr>
        <w:t xml:space="preserve">, J. (2018) </w:t>
      </w:r>
      <w:r w:rsidRPr="00671B08">
        <w:rPr>
          <w:rFonts w:ascii="Arial" w:hAnsi="Arial" w:cs="Arial"/>
          <w:i/>
          <w:sz w:val="24"/>
          <w:szCs w:val="24"/>
        </w:rPr>
        <w:t>Child Development: An Active Learning Approach</w:t>
      </w:r>
      <w:r w:rsidRPr="00671B08">
        <w:rPr>
          <w:rFonts w:ascii="Arial" w:hAnsi="Arial" w:cs="Arial"/>
          <w:sz w:val="24"/>
          <w:szCs w:val="24"/>
        </w:rPr>
        <w:t xml:space="preserve">. London: SAGE Publications Inc. </w:t>
      </w:r>
    </w:p>
    <w:p w:rsidR="002E0690" w:rsidRPr="00671B08" w:rsidRDefault="002E069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Reggio Emilia Children. (No Date) ‘Reggio Emilia Approach’ </w:t>
      </w:r>
      <w:hyperlink r:id="rId19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http://www.reggiochildren.it/identita/reggio-emilia-approach/?lang=en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17</w:t>
      </w:r>
      <w:r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Pr="00671B08">
        <w:rPr>
          <w:rFonts w:ascii="Arial" w:hAnsi="Arial" w:cs="Arial"/>
          <w:sz w:val="24"/>
          <w:szCs w:val="24"/>
        </w:rPr>
        <w:t xml:space="preserve"> January 2018]. </w:t>
      </w:r>
    </w:p>
    <w:p w:rsidR="00485F1F" w:rsidRPr="00671B08" w:rsidRDefault="00485F1F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Robertson, J. (2014) </w:t>
      </w:r>
      <w:r w:rsidRPr="00671B08">
        <w:rPr>
          <w:rFonts w:ascii="Arial" w:hAnsi="Arial" w:cs="Arial"/>
          <w:i/>
          <w:sz w:val="24"/>
          <w:szCs w:val="24"/>
        </w:rPr>
        <w:t>Dirty Teaching: A Beginner’s Guide to Learning Outdoors</w:t>
      </w:r>
      <w:r w:rsidRPr="00671B08">
        <w:rPr>
          <w:rFonts w:ascii="Arial" w:hAnsi="Arial" w:cs="Arial"/>
          <w:sz w:val="24"/>
          <w:szCs w:val="24"/>
        </w:rPr>
        <w:t xml:space="preserve">. Carmarthen: Independent Thinking Press. </w:t>
      </w:r>
    </w:p>
    <w:p w:rsidR="00561A10" w:rsidRPr="00671B08" w:rsidRDefault="00F2775C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671B08">
        <w:rPr>
          <w:rFonts w:ascii="Arial" w:hAnsi="Arial" w:cs="Arial"/>
          <w:sz w:val="24"/>
          <w:szCs w:val="24"/>
        </w:rPr>
        <w:t xml:space="preserve">Samuelsson, I. and </w:t>
      </w:r>
      <w:proofErr w:type="spellStart"/>
      <w:r w:rsidRPr="00671B08">
        <w:rPr>
          <w:rFonts w:ascii="Arial" w:hAnsi="Arial" w:cs="Arial"/>
          <w:sz w:val="24"/>
          <w:szCs w:val="24"/>
        </w:rPr>
        <w:t>Carlsson</w:t>
      </w:r>
      <w:proofErr w:type="spellEnd"/>
      <w:r w:rsidRPr="00671B08">
        <w:rPr>
          <w:rFonts w:ascii="Arial" w:hAnsi="Arial" w:cs="Arial"/>
          <w:sz w:val="24"/>
          <w:szCs w:val="24"/>
        </w:rPr>
        <w:t xml:space="preserve">, M. (2008) </w:t>
      </w: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>The Playing Learning Child: Towards a pedagogy of early childhood, Scandinavian Journal of Educational Research, Volume 52, 6, 2008, pp. 623-641.</w:t>
      </w:r>
    </w:p>
    <w:p w:rsidR="00561A10" w:rsidRPr="00671B08" w:rsidRDefault="00561A10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lastRenderedPageBreak/>
        <w:t xml:space="preserve">Scope. (No Date) ‘Inclusive Volunteering’ </w:t>
      </w:r>
      <w:hyperlink r:id="rId20" w:history="1">
        <w:r w:rsidRPr="00671B08">
          <w:rPr>
            <w:rStyle w:val="Hyperlink"/>
            <w:rFonts w:ascii="Arial" w:hAnsi="Arial" w:cs="Arial"/>
            <w:sz w:val="24"/>
            <w:szCs w:val="24"/>
            <w:lang w:val="en"/>
          </w:rPr>
          <w:t>https://www.scope.org.uk/support/disabled-people/volunteering/access</w:t>
        </w:r>
      </w:hyperlink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[Date Accessed: 13</w:t>
      </w:r>
      <w:r w:rsidRPr="00671B08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th</w:t>
      </w: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January 2018].</w:t>
      </w:r>
    </w:p>
    <w:p w:rsidR="003B4BF2" w:rsidRPr="00671B08" w:rsidRDefault="003B4BF2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proofErr w:type="spellStart"/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>Shabani</w:t>
      </w:r>
      <w:proofErr w:type="spellEnd"/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>, K.</w:t>
      </w:r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, Khatib, M. and </w:t>
      </w:r>
      <w:proofErr w:type="spellStart"/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>Ebadi</w:t>
      </w:r>
      <w:proofErr w:type="spellEnd"/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, S. (2010) ‘Vygotsky’s Zone of Proximal Development: Instructional Implications and Teachers’ Professional Development’, </w:t>
      </w:r>
      <w:r w:rsidR="00B712AA" w:rsidRPr="00671B08">
        <w:rPr>
          <w:rStyle w:val="nlmarticle-title"/>
          <w:rFonts w:ascii="Arial" w:hAnsi="Arial" w:cs="Arial"/>
          <w:i/>
          <w:sz w:val="24"/>
          <w:szCs w:val="24"/>
          <w:lang w:val="en"/>
        </w:rPr>
        <w:t>Canadian Center of Science and Education</w:t>
      </w:r>
      <w:r w:rsidR="00B712AA"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, Volume 3, 4, 2010, pp. 237-248. </w:t>
      </w:r>
    </w:p>
    <w:p w:rsidR="008C4A13" w:rsidRPr="00671B08" w:rsidRDefault="008C4A13" w:rsidP="00671B08">
      <w:pPr>
        <w:spacing w:line="360" w:lineRule="auto"/>
        <w:jc w:val="both"/>
        <w:rPr>
          <w:rStyle w:val="nlmarticle-title"/>
          <w:rFonts w:ascii="Arial" w:hAnsi="Arial" w:cs="Arial"/>
          <w:sz w:val="24"/>
          <w:szCs w:val="24"/>
          <w:lang w:val="en"/>
        </w:rPr>
      </w:pP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Welsh Government. (2012) ‘Education for Sustainable Development and Global Citizenship (ESDGC)’ </w:t>
      </w:r>
      <w:hyperlink r:id="rId21" w:history="1">
        <w:r w:rsidRPr="00671B08">
          <w:rPr>
            <w:rStyle w:val="Hyperlink"/>
            <w:rFonts w:ascii="Arial" w:hAnsi="Arial" w:cs="Arial"/>
            <w:sz w:val="24"/>
            <w:szCs w:val="24"/>
            <w:lang w:val="en"/>
          </w:rPr>
          <w:t>http://dera.ioe.ac.uk/14894/7/120508esdgcen_Redacted.pdf</w:t>
        </w:r>
      </w:hyperlink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[Date Accessed: 22</w:t>
      </w:r>
      <w:r w:rsidRPr="00671B08">
        <w:rPr>
          <w:rStyle w:val="nlmarticle-title"/>
          <w:rFonts w:ascii="Arial" w:hAnsi="Arial" w:cs="Arial"/>
          <w:sz w:val="24"/>
          <w:szCs w:val="24"/>
          <w:vertAlign w:val="superscript"/>
          <w:lang w:val="en"/>
        </w:rPr>
        <w:t>nd</w:t>
      </w:r>
      <w:r w:rsidRPr="00671B08">
        <w:rPr>
          <w:rStyle w:val="nlmarticle-title"/>
          <w:rFonts w:ascii="Arial" w:hAnsi="Arial" w:cs="Arial"/>
          <w:sz w:val="24"/>
          <w:szCs w:val="24"/>
          <w:lang w:val="en"/>
        </w:rPr>
        <w:t xml:space="preserve"> December 2017]. </w:t>
      </w:r>
    </w:p>
    <w:p w:rsidR="00E2050D" w:rsidRPr="00671B08" w:rsidRDefault="00E2050D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Welsh Government. (2015) ‘Foundation Phase Framework’ </w:t>
      </w:r>
      <w:hyperlink r:id="rId22" w:history="1">
        <w:r w:rsidR="007C233F" w:rsidRPr="00671B08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http://learning.gov.wales/docs/learningwales/publications/150803-fp-framework-en.pdf</w:t>
        </w:r>
      </w:hyperlink>
      <w:r w:rsidR="007C233F" w:rsidRPr="00671B08">
        <w:rPr>
          <w:rFonts w:ascii="Arial" w:hAnsi="Arial" w:cs="Arial"/>
          <w:sz w:val="24"/>
          <w:szCs w:val="24"/>
        </w:rPr>
        <w:t xml:space="preserve"> [Date Accessed: </w:t>
      </w:r>
      <w:r w:rsidR="001D79CC" w:rsidRPr="00671B08">
        <w:rPr>
          <w:rFonts w:ascii="Arial" w:hAnsi="Arial" w:cs="Arial"/>
          <w:sz w:val="24"/>
          <w:szCs w:val="24"/>
        </w:rPr>
        <w:t>22</w:t>
      </w:r>
      <w:r w:rsidR="001D79CC" w:rsidRPr="00671B08">
        <w:rPr>
          <w:rFonts w:ascii="Arial" w:hAnsi="Arial" w:cs="Arial"/>
          <w:sz w:val="24"/>
          <w:szCs w:val="24"/>
          <w:vertAlign w:val="superscript"/>
        </w:rPr>
        <w:t>nd</w:t>
      </w:r>
      <w:r w:rsidR="001D79CC" w:rsidRPr="00671B08">
        <w:rPr>
          <w:rFonts w:ascii="Arial" w:hAnsi="Arial" w:cs="Arial"/>
          <w:sz w:val="24"/>
          <w:szCs w:val="24"/>
        </w:rPr>
        <w:t xml:space="preserve"> December 2017]. </w:t>
      </w:r>
    </w:p>
    <w:p w:rsidR="006F2030" w:rsidRDefault="006F2030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71B08">
        <w:rPr>
          <w:rFonts w:ascii="Arial" w:hAnsi="Arial" w:cs="Arial"/>
          <w:sz w:val="24"/>
          <w:szCs w:val="24"/>
        </w:rPr>
        <w:t xml:space="preserve">Welsh Government. (2009) ‘Outdoor Learning Handbook’ </w:t>
      </w:r>
      <w:hyperlink r:id="rId23" w:history="1">
        <w:r w:rsidRPr="00671B08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http://learning.gov.wales/docs/learningwales/publications/140828-foundation-phase-outdoor-learning-handbook-en.pdf</w:t>
        </w:r>
      </w:hyperlink>
      <w:r w:rsidRPr="00671B08">
        <w:rPr>
          <w:rFonts w:ascii="Arial" w:hAnsi="Arial" w:cs="Arial"/>
          <w:sz w:val="24"/>
          <w:szCs w:val="24"/>
        </w:rPr>
        <w:t xml:space="preserve"> [Date Accessed: 16</w:t>
      </w:r>
      <w:r w:rsidRPr="00671B08">
        <w:rPr>
          <w:rFonts w:ascii="Arial" w:hAnsi="Arial" w:cs="Arial"/>
          <w:sz w:val="24"/>
          <w:szCs w:val="24"/>
          <w:vertAlign w:val="superscript"/>
        </w:rPr>
        <w:t>th</w:t>
      </w:r>
      <w:r w:rsidRPr="00671B08">
        <w:rPr>
          <w:rFonts w:ascii="Arial" w:hAnsi="Arial" w:cs="Arial"/>
          <w:sz w:val="24"/>
          <w:szCs w:val="24"/>
        </w:rPr>
        <w:t xml:space="preserve"> January 1018]. </w:t>
      </w:r>
    </w:p>
    <w:p w:rsidR="0063061F" w:rsidRPr="00671B08" w:rsidRDefault="0063061F" w:rsidP="00671B0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Wolfendale</w:t>
      </w:r>
      <w:proofErr w:type="spellEnd"/>
      <w:r>
        <w:rPr>
          <w:rFonts w:ascii="Arial" w:hAnsi="Arial" w:cs="Arial"/>
          <w:sz w:val="24"/>
          <w:szCs w:val="24"/>
        </w:rPr>
        <w:t>, S. (2012)</w:t>
      </w:r>
      <w:r w:rsidR="00022B97">
        <w:rPr>
          <w:rFonts w:ascii="Arial" w:hAnsi="Arial" w:cs="Arial"/>
          <w:sz w:val="24"/>
          <w:szCs w:val="24"/>
        </w:rPr>
        <w:t xml:space="preserve"> </w:t>
      </w:r>
      <w:r w:rsidR="00022B97" w:rsidRPr="00022B97">
        <w:rPr>
          <w:rFonts w:ascii="Arial" w:hAnsi="Arial" w:cs="Arial"/>
          <w:i/>
          <w:sz w:val="24"/>
          <w:szCs w:val="24"/>
        </w:rPr>
        <w:t xml:space="preserve">Working with Parents of SEN Children after the Code of Practice. </w:t>
      </w:r>
      <w:r w:rsidR="00022B97">
        <w:rPr>
          <w:rFonts w:ascii="Arial" w:hAnsi="Arial" w:cs="Arial"/>
          <w:sz w:val="24"/>
          <w:szCs w:val="24"/>
        </w:rPr>
        <w:t xml:space="preserve">Oxon: Routledge Ltd. </w:t>
      </w:r>
    </w:p>
    <w:p w:rsidR="008C4A13" w:rsidRPr="00F2775C" w:rsidRDefault="008C4A13" w:rsidP="00F2775C">
      <w:pPr>
        <w:spacing w:line="360" w:lineRule="auto"/>
        <w:jc w:val="both"/>
        <w:rPr>
          <w:rFonts w:ascii="Arial" w:hAnsi="Arial" w:cs="Arial"/>
          <w:sz w:val="24"/>
        </w:rPr>
      </w:pPr>
      <w:bookmarkStart w:id="0" w:name="_GoBack"/>
      <w:bookmarkEnd w:id="0"/>
    </w:p>
    <w:sectPr w:rsidR="008C4A13" w:rsidRPr="00F2775C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A1E91" w:rsidRDefault="006A1E91" w:rsidP="00250BBC">
      <w:pPr>
        <w:spacing w:after="0" w:line="240" w:lineRule="auto"/>
      </w:pPr>
      <w:r>
        <w:separator/>
      </w:r>
    </w:p>
  </w:endnote>
  <w:endnote w:type="continuationSeparator" w:id="0">
    <w:p w:rsidR="006A1E91" w:rsidRDefault="006A1E91" w:rsidP="00250B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A1E91" w:rsidRDefault="006A1E91" w:rsidP="00250BBC">
      <w:pPr>
        <w:spacing w:after="0" w:line="240" w:lineRule="auto"/>
      </w:pPr>
      <w:r>
        <w:separator/>
      </w:r>
    </w:p>
  </w:footnote>
  <w:footnote w:type="continuationSeparator" w:id="0">
    <w:p w:rsidR="006A1E91" w:rsidRDefault="006A1E91" w:rsidP="00250B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50BBC" w:rsidRPr="00250BBC" w:rsidRDefault="00250BBC">
    <w:pPr>
      <w:pStyle w:val="Header"/>
      <w:rPr>
        <w:rFonts w:ascii="Arial" w:hAnsi="Arial" w:cs="Arial"/>
      </w:rPr>
    </w:pPr>
    <w:r w:rsidRPr="00250BBC">
      <w:rPr>
        <w:rFonts w:ascii="Arial" w:hAnsi="Arial" w:cs="Arial"/>
      </w:rPr>
      <w:t>EAEC6009</w:t>
    </w:r>
  </w:p>
  <w:p w:rsidR="00250BBC" w:rsidRPr="00250BBC" w:rsidRDefault="00250BBC">
    <w:pPr>
      <w:pStyle w:val="Header"/>
      <w:rPr>
        <w:rFonts w:ascii="Arial" w:hAnsi="Arial" w:cs="Arial"/>
      </w:rPr>
    </w:pPr>
    <w:r w:rsidRPr="00250BBC">
      <w:rPr>
        <w:rFonts w:ascii="Arial" w:hAnsi="Arial" w:cs="Arial"/>
      </w:rPr>
      <w:t xml:space="preserve">1400367, 1400457, 1204938 </w:t>
    </w:r>
  </w:p>
  <w:p w:rsidR="00250BBC" w:rsidRDefault="00250BB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2105"/>
    <w:rsid w:val="00022B97"/>
    <w:rsid w:val="001038C0"/>
    <w:rsid w:val="00177ED8"/>
    <w:rsid w:val="00193B2A"/>
    <w:rsid w:val="001D79CC"/>
    <w:rsid w:val="00217900"/>
    <w:rsid w:val="00250BBC"/>
    <w:rsid w:val="00266AD9"/>
    <w:rsid w:val="002E0690"/>
    <w:rsid w:val="00356F85"/>
    <w:rsid w:val="00365640"/>
    <w:rsid w:val="003B4BF2"/>
    <w:rsid w:val="004015A2"/>
    <w:rsid w:val="00433594"/>
    <w:rsid w:val="00446911"/>
    <w:rsid w:val="00485F1F"/>
    <w:rsid w:val="00487EB1"/>
    <w:rsid w:val="004A06D3"/>
    <w:rsid w:val="004C3215"/>
    <w:rsid w:val="00543C99"/>
    <w:rsid w:val="00561A10"/>
    <w:rsid w:val="0063061F"/>
    <w:rsid w:val="00671B08"/>
    <w:rsid w:val="00694998"/>
    <w:rsid w:val="006A1E91"/>
    <w:rsid w:val="006F2030"/>
    <w:rsid w:val="007C233F"/>
    <w:rsid w:val="00821785"/>
    <w:rsid w:val="008B6E09"/>
    <w:rsid w:val="008C4A13"/>
    <w:rsid w:val="00AF72C3"/>
    <w:rsid w:val="00B352D9"/>
    <w:rsid w:val="00B712AA"/>
    <w:rsid w:val="00BB5E7D"/>
    <w:rsid w:val="00BB77DC"/>
    <w:rsid w:val="00C562AF"/>
    <w:rsid w:val="00C75A29"/>
    <w:rsid w:val="00CF2105"/>
    <w:rsid w:val="00D349A9"/>
    <w:rsid w:val="00D723E1"/>
    <w:rsid w:val="00E2050D"/>
    <w:rsid w:val="00EE1A36"/>
    <w:rsid w:val="00F277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DAE30C"/>
  <w15:chartTrackingRefBased/>
  <w15:docId w15:val="{4E86000A-A495-4FB4-A95C-321AEE121C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lmarticle-title">
    <w:name w:val="nlm_article-title"/>
    <w:basedOn w:val="DefaultParagraphFont"/>
    <w:rsid w:val="00F2775C"/>
  </w:style>
  <w:style w:type="character" w:styleId="Hyperlink">
    <w:name w:val="Hyperlink"/>
    <w:basedOn w:val="DefaultParagraphFont"/>
    <w:uiPriority w:val="99"/>
    <w:unhideWhenUsed/>
    <w:rsid w:val="0043359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3594"/>
    <w:rPr>
      <w:color w:val="808080"/>
      <w:shd w:val="clear" w:color="auto" w:fill="E6E6E6"/>
    </w:rPr>
  </w:style>
  <w:style w:type="paragraph" w:customStyle="1" w:styleId="paragraph">
    <w:name w:val="paragraph"/>
    <w:basedOn w:val="Normal"/>
    <w:rsid w:val="008B6E0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1">
    <w:name w:val="normaltextrun1"/>
    <w:basedOn w:val="DefaultParagraphFont"/>
    <w:rsid w:val="008B6E09"/>
  </w:style>
  <w:style w:type="character" w:customStyle="1" w:styleId="eop">
    <w:name w:val="eop"/>
    <w:basedOn w:val="DefaultParagraphFont"/>
    <w:rsid w:val="008B6E09"/>
  </w:style>
  <w:style w:type="paragraph" w:styleId="Header">
    <w:name w:val="header"/>
    <w:basedOn w:val="Normal"/>
    <w:link w:val="HeaderChar"/>
    <w:uiPriority w:val="99"/>
    <w:unhideWhenUsed/>
    <w:rsid w:val="00250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0BBC"/>
  </w:style>
  <w:style w:type="paragraph" w:styleId="Footer">
    <w:name w:val="footer"/>
    <w:basedOn w:val="Normal"/>
    <w:link w:val="FooterChar"/>
    <w:uiPriority w:val="99"/>
    <w:unhideWhenUsed/>
    <w:rsid w:val="00250B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0B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879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924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912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6549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749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96326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21563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77610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70470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880369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78523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569923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73753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BABAB"/>
                                                        <w:left w:val="single" w:sz="6" w:space="0" w:color="ABABAB"/>
                                                        <w:bottom w:val="none" w:sz="0" w:space="0" w:color="auto"/>
                                                        <w:right w:val="single" w:sz="6" w:space="0" w:color="ABABAB"/>
                                                      </w:divBdr>
                                                      <w:divsChild>
                                                        <w:div w:id="14150129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4933751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6630519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5616019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93521450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9433897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84544315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wp-content/uploads/2017/11/Sams-Story.pdf" TargetMode="External"/><Relationship Id="rId13" Type="http://schemas.openxmlformats.org/officeDocument/2006/relationships/hyperlink" Target="https://www.gov.uk/government/publications/safeguarding-children-and-young-people/safeguarding-children-and-young-people" TargetMode="External"/><Relationship Id="rId18" Type="http://schemas.openxmlformats.org/officeDocument/2006/relationships/hyperlink" Target="https://www.keepwalestidy.cymru/tidy-wales-awards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://dera.ioe.ac.uk/14894/7/120508esdgcen_Redacted.pdf" TargetMode="External"/><Relationship Id="rId7" Type="http://schemas.openxmlformats.org/officeDocument/2006/relationships/hyperlink" Target="https://www.cypcs.org.uk/rights/uncrcarticles" TargetMode="External"/><Relationship Id="rId12" Type="http://schemas.openxmlformats.org/officeDocument/2006/relationships/hyperlink" Target="https://www.gov.uk/data-protection" TargetMode="External"/><Relationship Id="rId17" Type="http://schemas.openxmlformats.org/officeDocument/2006/relationships/hyperlink" Target="https://www.justgiving.com/crowdfunding/categories/schools-and-education/schools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working-together-to-safeguard-children--2" TargetMode="External"/><Relationship Id="rId20" Type="http://schemas.openxmlformats.org/officeDocument/2006/relationships/hyperlink" Target="https://www.scope.org.uk/support/disabled-people/volunteering/access" TargetMode="External"/><Relationship Id="rId1" Type="http://schemas.openxmlformats.org/officeDocument/2006/relationships/styles" Target="styles.xml"/><Relationship Id="rId6" Type="http://schemas.openxmlformats.org/officeDocument/2006/relationships/hyperlink" Target="file:///C:/Users/alann/Downloads/All-Wales-Child-Protection-Procedures-2008%20(8).pdf" TargetMode="External"/><Relationship Id="rId11" Type="http://schemas.openxmlformats.org/officeDocument/2006/relationships/hyperlink" Target="https://www.equalityhumanrights.com/en/equality-act-2010/what-equality-act" TargetMode="External"/><Relationship Id="rId24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openxmlformats.org/officeDocument/2006/relationships/hyperlink" Target="https://www.legislation.gov.uk/ukdsi/2012/9780111529409" TargetMode="External"/><Relationship Id="rId23" Type="http://schemas.openxmlformats.org/officeDocument/2006/relationships/hyperlink" Target="http://learning.gov.wales/docs/learningwales/publications/140828-foundation-phase-outdoor-learning-handbook-en.pdf" TargetMode="External"/><Relationship Id="rId10" Type="http://schemas.openxmlformats.org/officeDocument/2006/relationships/hyperlink" Target="https://eco-schools.org.uk/topics/" TargetMode="External"/><Relationship Id="rId19" Type="http://schemas.openxmlformats.org/officeDocument/2006/relationships/hyperlink" Target="http://www.reggiochildren.it/identita/reggio-emilia-approach/?lang=en" TargetMode="External"/><Relationship Id="rId4" Type="http://schemas.openxmlformats.org/officeDocument/2006/relationships/footnotes" Target="footnotes.xml"/><Relationship Id="rId9" Type="http://schemas.openxmlformats.org/officeDocument/2006/relationships/hyperlink" Target="file:///C:/Users/alann/Downloads/Donaldson%20Report%20-%20Successful%20Futures%20-%20Independent%20Review%20of%20Curriculum%20and%20Assessment%20Arrangements%20in%20Wales%20(1).pdf" TargetMode="External"/><Relationship Id="rId14" Type="http://schemas.openxmlformats.org/officeDocument/2006/relationships/hyperlink" Target="https://www.youtube.com/watch?v=-nQ5HZdCTdI" TargetMode="External"/><Relationship Id="rId22" Type="http://schemas.openxmlformats.org/officeDocument/2006/relationships/hyperlink" Target="http://learning.gov.wales/docs/learningwales/publications/150803-fp-framework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</TotalTime>
  <Pages>3</Pages>
  <Words>912</Words>
  <Characters>5204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Becca Evans</dc:creator>
  <cp:keywords/>
  <dc:description/>
  <cp:lastModifiedBy>Becca Evans</cp:lastModifiedBy>
  <cp:revision>27</cp:revision>
  <dcterms:created xsi:type="dcterms:W3CDTF">2018-01-15T16:40:00Z</dcterms:created>
  <dcterms:modified xsi:type="dcterms:W3CDTF">2018-01-17T15:33:00Z</dcterms:modified>
</cp:coreProperties>
</file>