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557BF" w14:textId="477DABCD" w:rsidR="0058211E" w:rsidRPr="0058211E" w:rsidRDefault="0058211E" w:rsidP="0049506D">
      <w:pPr>
        <w:spacing w:before="100" w:beforeAutospacing="1" w:after="100" w:afterAutospacing="1" w:line="480" w:lineRule="auto"/>
        <w:jc w:val="center"/>
        <w:rPr>
          <w:rFonts w:ascii="Arial" w:eastAsia="Times New Roman" w:hAnsi="Arial" w:cs="Arial"/>
          <w:b/>
          <w:bCs/>
          <w:sz w:val="28"/>
          <w:szCs w:val="28"/>
          <w:lang w:eastAsia="en-GB"/>
        </w:rPr>
      </w:pPr>
      <w:r w:rsidRPr="0058211E">
        <w:rPr>
          <w:rFonts w:ascii="Arial" w:eastAsia="Times New Roman" w:hAnsi="Arial" w:cs="Arial"/>
          <w:b/>
          <w:bCs/>
          <w:sz w:val="28"/>
          <w:szCs w:val="28"/>
          <w:lang w:eastAsia="en-GB"/>
        </w:rPr>
        <w:t>Canterbury Tales</w:t>
      </w:r>
    </w:p>
    <w:p w14:paraId="26530B41" w14:textId="77777777" w:rsidR="0058211E" w:rsidRDefault="0058211E" w:rsidP="0049506D">
      <w:pPr>
        <w:spacing w:before="100" w:beforeAutospacing="1" w:after="100" w:afterAutospacing="1" w:line="480" w:lineRule="auto"/>
        <w:rPr>
          <w:rFonts w:ascii="Arial" w:eastAsia="Times New Roman" w:hAnsi="Arial" w:cs="Arial"/>
          <w:sz w:val="24"/>
          <w:szCs w:val="24"/>
          <w:lang w:eastAsia="en-GB"/>
        </w:rPr>
      </w:pPr>
    </w:p>
    <w:p w14:paraId="23568E59" w14:textId="17416615" w:rsidR="00B8008E" w:rsidRPr="00B8008E" w:rsidRDefault="00E50B61" w:rsidP="0049506D">
      <w:pPr>
        <w:spacing w:before="100" w:beforeAutospacing="1" w:after="100" w:afterAutospacing="1" w:line="480" w:lineRule="auto"/>
        <w:rPr>
          <w:rFonts w:ascii="Arial" w:eastAsia="Times New Roman" w:hAnsi="Arial" w:cs="Arial"/>
          <w:sz w:val="24"/>
          <w:szCs w:val="24"/>
          <w:lang w:eastAsia="en-GB"/>
        </w:rPr>
      </w:pPr>
      <w:r w:rsidRPr="00E50B61">
        <w:rPr>
          <w:rFonts w:ascii="Arial" w:eastAsia="Times New Roman" w:hAnsi="Arial" w:cs="Arial"/>
          <w:sz w:val="24"/>
          <w:szCs w:val="24"/>
          <w:lang w:eastAsia="en-GB"/>
        </w:rPr>
        <w:t xml:space="preserve">The earliest printed edition of Canterbury Tales, according to </w:t>
      </w:r>
      <w:r w:rsidRPr="00E50B61">
        <w:rPr>
          <w:rFonts w:ascii="Arial" w:eastAsia="Times New Roman" w:hAnsi="Arial" w:cs="Arial"/>
          <w:i/>
          <w:iCs/>
          <w:sz w:val="24"/>
          <w:szCs w:val="24"/>
          <w:lang w:eastAsia="en-GB"/>
        </w:rPr>
        <w:t>Early English Books Online</w:t>
      </w:r>
      <w:r w:rsidRPr="00E50B61">
        <w:rPr>
          <w:rFonts w:ascii="Arial" w:eastAsia="Times New Roman" w:hAnsi="Arial" w:cs="Arial"/>
          <w:sz w:val="24"/>
          <w:szCs w:val="24"/>
          <w:lang w:eastAsia="en-GB"/>
        </w:rPr>
        <w:t>, is dated 1477. It was p</w:t>
      </w:r>
      <w:r w:rsidR="00B8008E" w:rsidRPr="00E50B61">
        <w:rPr>
          <w:rFonts w:ascii="Arial" w:eastAsia="Times New Roman" w:hAnsi="Arial" w:cs="Arial"/>
          <w:sz w:val="24"/>
          <w:szCs w:val="24"/>
          <w:lang w:eastAsia="en-GB"/>
        </w:rPr>
        <w:t>rinted by William Caxton in London.</w:t>
      </w:r>
      <w:r w:rsidR="00555B7F">
        <w:rPr>
          <w:rStyle w:val="FootnoteReference"/>
          <w:rFonts w:ascii="Arial" w:eastAsia="Times New Roman" w:hAnsi="Arial" w:cs="Arial"/>
          <w:sz w:val="24"/>
          <w:szCs w:val="24"/>
          <w:lang w:eastAsia="en-GB"/>
        </w:rPr>
        <w:footnoteReference w:id="1"/>
      </w:r>
      <w:r w:rsidR="00B8008E" w:rsidRPr="00E50B61">
        <w:rPr>
          <w:rFonts w:ascii="Arial" w:eastAsia="Times New Roman" w:hAnsi="Arial" w:cs="Arial"/>
          <w:sz w:val="24"/>
          <w:szCs w:val="24"/>
          <w:lang w:eastAsia="en-GB"/>
        </w:rPr>
        <w:t xml:space="preserve"> This shows that it was in the public interest for Canterbury Tales to be published. William Caxton also printed another edition in 1483</w:t>
      </w:r>
      <w:r w:rsidRPr="00E50B61">
        <w:rPr>
          <w:rFonts w:ascii="Arial" w:eastAsia="Times New Roman" w:hAnsi="Arial" w:cs="Arial"/>
          <w:sz w:val="24"/>
          <w:szCs w:val="24"/>
          <w:lang w:eastAsia="en-GB"/>
        </w:rPr>
        <w:t xml:space="preserve"> which was the first illustrated version of Canterbury Tales.</w:t>
      </w:r>
      <w:r w:rsidR="00580893">
        <w:rPr>
          <w:rStyle w:val="FootnoteReference"/>
          <w:rFonts w:ascii="Arial" w:eastAsia="Times New Roman" w:hAnsi="Arial" w:cs="Arial"/>
          <w:sz w:val="24"/>
          <w:szCs w:val="24"/>
          <w:lang w:eastAsia="en-GB"/>
        </w:rPr>
        <w:footnoteReference w:id="2"/>
      </w:r>
    </w:p>
    <w:p w14:paraId="1614C7D5" w14:textId="33E47BE5" w:rsidR="00EC2414" w:rsidRPr="00E50B61" w:rsidRDefault="008E7ACA" w:rsidP="0049506D">
      <w:pPr>
        <w:spacing w:before="100" w:beforeAutospacing="1" w:after="100" w:afterAutospacing="1" w:line="480" w:lineRule="auto"/>
        <w:rPr>
          <w:rFonts w:ascii="Arial" w:eastAsia="Times New Roman" w:hAnsi="Arial" w:cs="Arial"/>
          <w:sz w:val="24"/>
          <w:szCs w:val="24"/>
          <w:lang w:eastAsia="en-GB"/>
        </w:rPr>
      </w:pPr>
      <w:r w:rsidRPr="00E50B61">
        <w:rPr>
          <w:rFonts w:ascii="Arial" w:eastAsia="Times New Roman" w:hAnsi="Arial" w:cs="Arial"/>
          <w:sz w:val="24"/>
          <w:szCs w:val="24"/>
          <w:lang w:eastAsia="en-GB"/>
        </w:rPr>
        <w:t>The 1483 edition contains m</w:t>
      </w:r>
      <w:r w:rsidR="00EC2414" w:rsidRPr="00E50B61">
        <w:rPr>
          <w:rFonts w:ascii="Arial" w:eastAsia="Times New Roman" w:hAnsi="Arial" w:cs="Arial"/>
          <w:sz w:val="24"/>
          <w:szCs w:val="24"/>
          <w:lang w:eastAsia="en-GB"/>
        </w:rPr>
        <w:t>ainly images of the characters on horseback as if they are portraits of them</w:t>
      </w:r>
      <w:r w:rsidR="009D172E" w:rsidRPr="00E50B61">
        <w:rPr>
          <w:rFonts w:ascii="Arial" w:eastAsia="Times New Roman" w:hAnsi="Arial" w:cs="Arial"/>
          <w:sz w:val="24"/>
          <w:szCs w:val="24"/>
          <w:lang w:eastAsia="en-GB"/>
        </w:rPr>
        <w:t xml:space="preserve">, just before the section which talks about the character in the prologue. It then goes onto portray a scene of a feast with all the characters, but after this only includes a portrait the character in their tale, and only one image per tale. </w:t>
      </w:r>
    </w:p>
    <w:p w14:paraId="398A2366" w14:textId="2B89431A" w:rsidR="00E75376" w:rsidRDefault="00E75376" w:rsidP="0049506D">
      <w:pPr>
        <w:spacing w:before="100" w:beforeAutospacing="1" w:after="100" w:afterAutospacing="1" w:line="480" w:lineRule="auto"/>
        <w:rPr>
          <w:rFonts w:ascii="Arial" w:eastAsia="Times New Roman" w:hAnsi="Arial" w:cs="Arial"/>
          <w:sz w:val="24"/>
          <w:szCs w:val="24"/>
          <w:lang w:eastAsia="en-GB"/>
        </w:rPr>
      </w:pPr>
      <w:r w:rsidRPr="00E50B61">
        <w:rPr>
          <w:rFonts w:ascii="Arial" w:eastAsia="Times New Roman" w:hAnsi="Arial" w:cs="Arial"/>
          <w:sz w:val="24"/>
          <w:szCs w:val="24"/>
          <w:lang w:eastAsia="en-GB"/>
        </w:rPr>
        <w:t xml:space="preserve">The British Library has the physical printed editions </w:t>
      </w:r>
      <w:r w:rsidR="0092638E" w:rsidRPr="00E50B61">
        <w:rPr>
          <w:rFonts w:ascii="Arial" w:eastAsia="Times New Roman" w:hAnsi="Arial" w:cs="Arial"/>
          <w:sz w:val="24"/>
          <w:szCs w:val="24"/>
          <w:lang w:eastAsia="en-GB"/>
        </w:rPr>
        <w:t xml:space="preserve">of the two published Canterbury Tales I have </w:t>
      </w:r>
      <w:proofErr w:type="gramStart"/>
      <w:r w:rsidR="0092638E" w:rsidRPr="00E50B61">
        <w:rPr>
          <w:rFonts w:ascii="Arial" w:eastAsia="Times New Roman" w:hAnsi="Arial" w:cs="Arial"/>
          <w:sz w:val="24"/>
          <w:szCs w:val="24"/>
          <w:lang w:eastAsia="en-GB"/>
        </w:rPr>
        <w:t>looked into</w:t>
      </w:r>
      <w:proofErr w:type="gramEnd"/>
      <w:r w:rsidR="0092638E" w:rsidRPr="00E50B61">
        <w:rPr>
          <w:rFonts w:ascii="Arial" w:eastAsia="Times New Roman" w:hAnsi="Arial" w:cs="Arial"/>
          <w:sz w:val="24"/>
          <w:szCs w:val="24"/>
          <w:lang w:eastAsia="en-GB"/>
        </w:rPr>
        <w:t>. There is not much detail on the books themselves, only the digitised versions and the publishing details, as well as the fact they were both written in English. They do, however, give me enough information that I could research further into them online on other databases and on the British Library website</w:t>
      </w:r>
      <w:r w:rsidR="00433BCA" w:rsidRPr="00E50B61">
        <w:rPr>
          <w:rFonts w:ascii="Arial" w:eastAsia="Times New Roman" w:hAnsi="Arial" w:cs="Arial"/>
          <w:sz w:val="24"/>
          <w:szCs w:val="24"/>
          <w:lang w:eastAsia="en-GB"/>
        </w:rPr>
        <w:t xml:space="preserve">. It gives me a lot of information on William Caxton, who printed both editions I have researched, including his background and who was likely to read his </w:t>
      </w:r>
      <w:r w:rsidR="00433BCA" w:rsidRPr="00E50B61">
        <w:rPr>
          <w:rFonts w:ascii="Arial" w:eastAsia="Times New Roman" w:hAnsi="Arial" w:cs="Arial"/>
          <w:sz w:val="24"/>
          <w:szCs w:val="24"/>
          <w:lang w:eastAsia="en-GB"/>
        </w:rPr>
        <w:lastRenderedPageBreak/>
        <w:t>published Canterbury Tales.</w:t>
      </w:r>
      <w:r w:rsidR="00E50B61" w:rsidRPr="00E50B61">
        <w:rPr>
          <w:rStyle w:val="FootnoteReference"/>
          <w:rFonts w:ascii="Arial" w:eastAsia="Times New Roman" w:hAnsi="Arial" w:cs="Arial"/>
          <w:sz w:val="24"/>
          <w:szCs w:val="24"/>
          <w:lang w:eastAsia="en-GB"/>
        </w:rPr>
        <w:footnoteReference w:id="3"/>
      </w:r>
      <w:r w:rsidR="00433BCA" w:rsidRPr="00E50B61">
        <w:rPr>
          <w:rFonts w:ascii="Arial" w:eastAsia="Times New Roman" w:hAnsi="Arial" w:cs="Arial"/>
          <w:sz w:val="24"/>
          <w:szCs w:val="24"/>
          <w:lang w:eastAsia="en-GB"/>
        </w:rPr>
        <w:t xml:space="preserve"> The British Library even allows me to compare the two texts side by side, which is ideal if I were to study the published editions of Canterbury Tales or at least the ones by William Caxton.</w:t>
      </w:r>
      <w:r w:rsidR="00433BCA" w:rsidRPr="00E50B61">
        <w:rPr>
          <w:rStyle w:val="FootnoteReference"/>
          <w:rFonts w:ascii="Arial" w:eastAsia="Times New Roman" w:hAnsi="Arial" w:cs="Arial"/>
          <w:sz w:val="24"/>
          <w:szCs w:val="24"/>
          <w:lang w:eastAsia="en-GB"/>
        </w:rPr>
        <w:footnoteReference w:id="4"/>
      </w:r>
    </w:p>
    <w:p w14:paraId="7925FD1D" w14:textId="11F418D0" w:rsidR="00B8008E" w:rsidRDefault="00E50B61" w:rsidP="0049506D">
      <w:pPr>
        <w:spacing w:before="100" w:beforeAutospacing="1" w:after="100" w:afterAutospacing="1" w:line="480" w:lineRule="auto"/>
        <w:rPr>
          <w:rFonts w:ascii="Arial" w:eastAsia="Times New Roman" w:hAnsi="Arial" w:cs="Arial"/>
          <w:sz w:val="24"/>
          <w:szCs w:val="24"/>
          <w:lang w:eastAsia="en-GB"/>
        </w:rPr>
      </w:pPr>
      <w:r>
        <w:rPr>
          <w:rFonts w:ascii="Arial" w:eastAsia="Times New Roman" w:hAnsi="Arial" w:cs="Arial"/>
          <w:sz w:val="24"/>
          <w:szCs w:val="24"/>
          <w:lang w:eastAsia="en-GB"/>
        </w:rPr>
        <w:t>The digital e</w:t>
      </w:r>
      <w:r w:rsidR="0058211E">
        <w:rPr>
          <w:rFonts w:ascii="Arial" w:eastAsia="Times New Roman" w:hAnsi="Arial" w:cs="Arial"/>
          <w:sz w:val="24"/>
          <w:szCs w:val="24"/>
          <w:lang w:eastAsia="en-GB"/>
        </w:rPr>
        <w:t>ditions offer an alternative to seeing them in person, being able to compare the entire books side by side at the click of a button. You can zoom in to be able to see details you would not otherwise notice and can analyse the books from cover to cover at any moment of any day. They can show how books were printed in that era, including the techniques used.</w:t>
      </w:r>
    </w:p>
    <w:p w14:paraId="5C68A858" w14:textId="10DEC242" w:rsidR="0049506D" w:rsidRDefault="0049506D" w:rsidP="0049506D">
      <w:pPr>
        <w:spacing w:before="100" w:beforeAutospacing="1" w:after="100" w:afterAutospacing="1" w:line="480" w:lineRule="auto"/>
        <w:rPr>
          <w:rFonts w:ascii="Arial" w:eastAsia="Times New Roman" w:hAnsi="Arial" w:cs="Arial"/>
          <w:sz w:val="24"/>
          <w:szCs w:val="24"/>
          <w:lang w:eastAsia="en-GB"/>
        </w:rPr>
      </w:pPr>
    </w:p>
    <w:p w14:paraId="4CCF0D42" w14:textId="3E3C680E" w:rsidR="0049506D" w:rsidRDefault="0049506D" w:rsidP="0049506D">
      <w:pPr>
        <w:spacing w:before="100" w:beforeAutospacing="1" w:after="100" w:afterAutospacing="1" w:line="480" w:lineRule="auto"/>
        <w:rPr>
          <w:rFonts w:ascii="Arial" w:eastAsia="Times New Roman" w:hAnsi="Arial" w:cs="Arial"/>
          <w:sz w:val="24"/>
          <w:szCs w:val="24"/>
          <w:lang w:eastAsia="en-GB"/>
        </w:rPr>
      </w:pPr>
    </w:p>
    <w:p w14:paraId="2E70BB14" w14:textId="35C5A783" w:rsidR="0049506D" w:rsidRDefault="0049506D" w:rsidP="0049506D">
      <w:pPr>
        <w:spacing w:before="100" w:beforeAutospacing="1" w:after="100" w:afterAutospacing="1" w:line="480" w:lineRule="auto"/>
        <w:rPr>
          <w:rFonts w:ascii="Arial" w:eastAsia="Times New Roman" w:hAnsi="Arial" w:cs="Arial"/>
          <w:sz w:val="24"/>
          <w:szCs w:val="24"/>
          <w:lang w:eastAsia="en-GB"/>
        </w:rPr>
      </w:pPr>
    </w:p>
    <w:p w14:paraId="7AB81DBC" w14:textId="0459AAA3" w:rsidR="0049506D" w:rsidRDefault="0049506D" w:rsidP="0049506D">
      <w:pPr>
        <w:spacing w:before="100" w:beforeAutospacing="1" w:after="100" w:afterAutospacing="1" w:line="480" w:lineRule="auto"/>
        <w:rPr>
          <w:rFonts w:ascii="Arial" w:eastAsia="Times New Roman" w:hAnsi="Arial" w:cs="Arial"/>
          <w:sz w:val="24"/>
          <w:szCs w:val="24"/>
          <w:lang w:eastAsia="en-GB"/>
        </w:rPr>
      </w:pPr>
    </w:p>
    <w:p w14:paraId="7EF3F412" w14:textId="6FE753F7" w:rsidR="0049506D" w:rsidRDefault="0049506D" w:rsidP="0049506D">
      <w:pPr>
        <w:spacing w:before="100" w:beforeAutospacing="1" w:after="100" w:afterAutospacing="1" w:line="480" w:lineRule="auto"/>
        <w:rPr>
          <w:rFonts w:ascii="Arial" w:eastAsia="Times New Roman" w:hAnsi="Arial" w:cs="Arial"/>
          <w:sz w:val="24"/>
          <w:szCs w:val="24"/>
          <w:lang w:eastAsia="en-GB"/>
        </w:rPr>
      </w:pPr>
    </w:p>
    <w:p w14:paraId="188D2DA2" w14:textId="7B1C5FE9" w:rsidR="0049506D" w:rsidRDefault="0049506D" w:rsidP="0049506D">
      <w:pPr>
        <w:spacing w:before="100" w:beforeAutospacing="1" w:after="100" w:afterAutospacing="1" w:line="480" w:lineRule="auto"/>
        <w:rPr>
          <w:rFonts w:ascii="Arial" w:eastAsia="Times New Roman" w:hAnsi="Arial" w:cs="Arial"/>
          <w:sz w:val="24"/>
          <w:szCs w:val="24"/>
          <w:lang w:eastAsia="en-GB"/>
        </w:rPr>
      </w:pPr>
    </w:p>
    <w:p w14:paraId="0A987977" w14:textId="16787B9C" w:rsidR="0049506D" w:rsidRDefault="0049506D" w:rsidP="0049506D">
      <w:pPr>
        <w:spacing w:before="100" w:beforeAutospacing="1" w:after="100" w:afterAutospacing="1" w:line="480" w:lineRule="auto"/>
        <w:rPr>
          <w:rFonts w:ascii="Arial" w:eastAsia="Times New Roman" w:hAnsi="Arial" w:cs="Arial"/>
          <w:sz w:val="24"/>
          <w:szCs w:val="24"/>
          <w:lang w:eastAsia="en-GB"/>
        </w:rPr>
      </w:pPr>
    </w:p>
    <w:p w14:paraId="272ADE0C" w14:textId="32954C0D" w:rsidR="0049506D" w:rsidRDefault="0049506D" w:rsidP="0049506D">
      <w:pPr>
        <w:spacing w:before="100" w:beforeAutospacing="1" w:after="100" w:afterAutospacing="1" w:line="480" w:lineRule="auto"/>
        <w:rPr>
          <w:rFonts w:ascii="Arial" w:eastAsia="Times New Roman" w:hAnsi="Arial" w:cs="Arial"/>
          <w:sz w:val="24"/>
          <w:szCs w:val="24"/>
          <w:lang w:eastAsia="en-GB"/>
        </w:rPr>
      </w:pPr>
    </w:p>
    <w:p w14:paraId="24935276" w14:textId="77777777" w:rsidR="0049506D" w:rsidRDefault="0049506D" w:rsidP="0049506D">
      <w:pPr>
        <w:spacing w:before="100" w:beforeAutospacing="1" w:after="100" w:afterAutospacing="1" w:line="480" w:lineRule="auto"/>
        <w:rPr>
          <w:rFonts w:ascii="Arial" w:eastAsia="Times New Roman" w:hAnsi="Arial" w:cs="Arial"/>
          <w:sz w:val="24"/>
          <w:szCs w:val="24"/>
          <w:lang w:eastAsia="en-GB"/>
        </w:rPr>
      </w:pPr>
    </w:p>
    <w:p w14:paraId="03C8633D" w14:textId="77777777" w:rsidR="0049506D" w:rsidRPr="0049506D" w:rsidRDefault="0049506D" w:rsidP="0049506D">
      <w:pPr>
        <w:spacing w:before="100" w:beforeAutospacing="1" w:after="100" w:afterAutospacing="1" w:line="480" w:lineRule="auto"/>
        <w:rPr>
          <w:b/>
          <w:bCs/>
        </w:rPr>
      </w:pPr>
      <w:r w:rsidRPr="0049506D">
        <w:rPr>
          <w:rFonts w:ascii="Arial" w:eastAsia="Times New Roman" w:hAnsi="Arial" w:cs="Arial"/>
          <w:b/>
          <w:bCs/>
          <w:sz w:val="24"/>
          <w:szCs w:val="24"/>
          <w:lang w:eastAsia="en-GB"/>
        </w:rPr>
        <w:lastRenderedPageBreak/>
        <w:t>Bibliography</w:t>
      </w:r>
    </w:p>
    <w:p w14:paraId="7CC2E1D5" w14:textId="6B46B388" w:rsidR="0049506D" w:rsidRDefault="0049506D" w:rsidP="0049506D">
      <w:pPr>
        <w:spacing w:before="100" w:beforeAutospacing="1" w:after="100" w:afterAutospacing="1" w:line="480" w:lineRule="auto"/>
        <w:ind w:left="720" w:hanging="720"/>
        <w:rPr>
          <w:rFonts w:ascii="Arial" w:eastAsia="Times New Roman" w:hAnsi="Arial" w:cs="Arial"/>
          <w:sz w:val="24"/>
          <w:szCs w:val="24"/>
          <w:lang w:eastAsia="en-GB"/>
        </w:rPr>
      </w:pPr>
      <w:r w:rsidRPr="0049506D">
        <w:rPr>
          <w:rFonts w:ascii="Arial" w:eastAsia="Times New Roman" w:hAnsi="Arial" w:cs="Arial"/>
          <w:sz w:val="24"/>
          <w:szCs w:val="24"/>
          <w:lang w:eastAsia="en-GB"/>
        </w:rPr>
        <w:t xml:space="preserve">British Library, </w:t>
      </w:r>
      <w:r w:rsidRPr="0049506D">
        <w:rPr>
          <w:rFonts w:ascii="Arial" w:eastAsia="Times New Roman" w:hAnsi="Arial" w:cs="Arial"/>
          <w:i/>
          <w:iCs/>
          <w:sz w:val="24"/>
          <w:szCs w:val="24"/>
          <w:lang w:eastAsia="en-GB"/>
        </w:rPr>
        <w:t xml:space="preserve">Comparing </w:t>
      </w:r>
      <w:proofErr w:type="gramStart"/>
      <w:r w:rsidRPr="0049506D">
        <w:rPr>
          <w:rFonts w:ascii="Arial" w:eastAsia="Times New Roman" w:hAnsi="Arial" w:cs="Arial"/>
          <w:i/>
          <w:iCs/>
          <w:sz w:val="24"/>
          <w:szCs w:val="24"/>
          <w:lang w:eastAsia="en-GB"/>
        </w:rPr>
        <w:t>The</w:t>
      </w:r>
      <w:proofErr w:type="gramEnd"/>
      <w:r w:rsidRPr="0049506D">
        <w:rPr>
          <w:rFonts w:ascii="Arial" w:eastAsia="Times New Roman" w:hAnsi="Arial" w:cs="Arial"/>
          <w:i/>
          <w:iCs/>
          <w:sz w:val="24"/>
          <w:szCs w:val="24"/>
          <w:lang w:eastAsia="en-GB"/>
        </w:rPr>
        <w:t xml:space="preserve"> Texts</w:t>
      </w:r>
      <w:r w:rsidRPr="0049506D">
        <w:rPr>
          <w:rFonts w:ascii="Arial" w:eastAsia="Times New Roman" w:hAnsi="Arial" w:cs="Arial"/>
          <w:sz w:val="24"/>
          <w:szCs w:val="24"/>
          <w:lang w:eastAsia="en-GB"/>
        </w:rPr>
        <w:t xml:space="preserve"> &lt;https://www.bl.uk/treasures/caxton/search.asp&gt; [Accessed 08 December 2021]</w:t>
      </w:r>
    </w:p>
    <w:p w14:paraId="162CA3CE" w14:textId="12625B93" w:rsidR="0049506D" w:rsidRPr="0049506D" w:rsidRDefault="0049506D" w:rsidP="0049506D">
      <w:pPr>
        <w:spacing w:before="100" w:beforeAutospacing="1" w:after="100" w:afterAutospacing="1" w:line="480" w:lineRule="auto"/>
        <w:ind w:left="720" w:hanging="720"/>
        <w:rPr>
          <w:rFonts w:ascii="Arial" w:eastAsia="Times New Roman" w:hAnsi="Arial" w:cs="Arial"/>
          <w:sz w:val="24"/>
          <w:szCs w:val="24"/>
          <w:lang w:eastAsia="en-GB"/>
        </w:rPr>
      </w:pPr>
      <w:r w:rsidRPr="0049506D">
        <w:rPr>
          <w:rFonts w:ascii="Arial" w:eastAsia="Times New Roman" w:hAnsi="Arial" w:cs="Arial"/>
          <w:sz w:val="24"/>
          <w:szCs w:val="24"/>
          <w:lang w:eastAsia="en-GB"/>
        </w:rPr>
        <w:t xml:space="preserve">British Library, </w:t>
      </w:r>
      <w:r w:rsidRPr="0049506D">
        <w:rPr>
          <w:rFonts w:ascii="Arial" w:eastAsia="Times New Roman" w:hAnsi="Arial" w:cs="Arial"/>
          <w:i/>
          <w:iCs/>
          <w:sz w:val="24"/>
          <w:szCs w:val="24"/>
          <w:lang w:eastAsia="en-GB"/>
        </w:rPr>
        <w:t xml:space="preserve">William Caxton </w:t>
      </w:r>
      <w:proofErr w:type="gramStart"/>
      <w:r w:rsidRPr="0049506D">
        <w:rPr>
          <w:rFonts w:ascii="Arial" w:eastAsia="Times New Roman" w:hAnsi="Arial" w:cs="Arial"/>
          <w:i/>
          <w:iCs/>
          <w:sz w:val="24"/>
          <w:szCs w:val="24"/>
          <w:lang w:eastAsia="en-GB"/>
        </w:rPr>
        <w:t>And</w:t>
      </w:r>
      <w:proofErr w:type="gramEnd"/>
      <w:r w:rsidRPr="0049506D">
        <w:rPr>
          <w:rFonts w:ascii="Arial" w:eastAsia="Times New Roman" w:hAnsi="Arial" w:cs="Arial"/>
          <w:i/>
          <w:iCs/>
          <w:sz w:val="24"/>
          <w:szCs w:val="24"/>
          <w:lang w:eastAsia="en-GB"/>
        </w:rPr>
        <w:t xml:space="preserve"> Canterbury Tales</w:t>
      </w:r>
      <w:r w:rsidRPr="0049506D">
        <w:rPr>
          <w:rFonts w:ascii="Arial" w:eastAsia="Times New Roman" w:hAnsi="Arial" w:cs="Arial"/>
          <w:sz w:val="24"/>
          <w:szCs w:val="24"/>
          <w:lang w:eastAsia="en-GB"/>
        </w:rPr>
        <w:t xml:space="preserve"> &lt;https://www.bl.uk/collection-items/william-caxton-and-canterbury-tales&gt; [Accessed 08 December 2021]</w:t>
      </w:r>
    </w:p>
    <w:p w14:paraId="5A44BC5F" w14:textId="625FD0EB" w:rsidR="0049506D" w:rsidRPr="0049506D" w:rsidRDefault="0049506D" w:rsidP="0049506D">
      <w:pPr>
        <w:spacing w:before="100" w:beforeAutospacing="1" w:after="100" w:afterAutospacing="1" w:line="480" w:lineRule="auto"/>
        <w:ind w:left="720" w:hanging="720"/>
        <w:rPr>
          <w:rFonts w:ascii="Arial" w:eastAsia="Times New Roman" w:hAnsi="Arial" w:cs="Arial"/>
          <w:sz w:val="24"/>
          <w:szCs w:val="24"/>
          <w:lang w:eastAsia="en-GB"/>
        </w:rPr>
      </w:pPr>
      <w:r w:rsidRPr="0049506D">
        <w:rPr>
          <w:rFonts w:ascii="Arial" w:eastAsia="Times New Roman" w:hAnsi="Arial" w:cs="Arial"/>
          <w:sz w:val="24"/>
          <w:szCs w:val="24"/>
          <w:lang w:eastAsia="en-GB"/>
        </w:rPr>
        <w:t xml:space="preserve">  ProQuest – Early English Books Online, </w:t>
      </w:r>
      <w:r w:rsidRPr="0049506D">
        <w:rPr>
          <w:rFonts w:ascii="Arial" w:eastAsia="Times New Roman" w:hAnsi="Arial" w:cs="Arial"/>
          <w:i/>
          <w:iCs/>
          <w:sz w:val="24"/>
          <w:szCs w:val="24"/>
          <w:lang w:eastAsia="en-GB"/>
        </w:rPr>
        <w:t>Canterbury Tales</w:t>
      </w:r>
      <w:r w:rsidRPr="0049506D">
        <w:rPr>
          <w:rFonts w:ascii="Arial" w:eastAsia="Times New Roman" w:hAnsi="Arial" w:cs="Arial"/>
          <w:sz w:val="24"/>
          <w:szCs w:val="24"/>
          <w:lang w:eastAsia="en-GB"/>
        </w:rPr>
        <w:t xml:space="preserve"> &lt;https://www.proquest.com/eebo/docview/2248515952/641393CA536D422BPQ/1?accountid=130472&gt; [Accessed 08 December 2021].</w:t>
      </w:r>
    </w:p>
    <w:p w14:paraId="7B477677" w14:textId="0CCDBAC0" w:rsidR="0049506D" w:rsidRDefault="0049506D" w:rsidP="0049506D">
      <w:pPr>
        <w:spacing w:before="100" w:beforeAutospacing="1" w:after="100" w:afterAutospacing="1" w:line="480" w:lineRule="auto"/>
        <w:ind w:left="720" w:hanging="720"/>
        <w:rPr>
          <w:rFonts w:ascii="Arial" w:eastAsia="Times New Roman" w:hAnsi="Arial" w:cs="Arial"/>
          <w:sz w:val="24"/>
          <w:szCs w:val="24"/>
          <w:lang w:eastAsia="en-GB"/>
        </w:rPr>
      </w:pPr>
      <w:r w:rsidRPr="0049506D">
        <w:rPr>
          <w:rFonts w:ascii="Arial" w:eastAsia="Times New Roman" w:hAnsi="Arial" w:cs="Arial"/>
          <w:sz w:val="24"/>
          <w:szCs w:val="24"/>
          <w:lang w:eastAsia="en-GB"/>
        </w:rPr>
        <w:t xml:space="preserve">  ProQuest – Early English Books Online, Canterbury Tales &lt;https://www.proquest.com/eebo/docview/2264207499/citation/641393CA536D422BPQ/2?accountid=130472&gt; [Accessed 08 December 2021].</w:t>
      </w:r>
    </w:p>
    <w:p w14:paraId="4B821D95" w14:textId="77777777" w:rsidR="0049506D" w:rsidRPr="0058211E" w:rsidRDefault="0049506D" w:rsidP="0049506D">
      <w:pPr>
        <w:spacing w:before="100" w:beforeAutospacing="1" w:after="100" w:afterAutospacing="1" w:line="480" w:lineRule="auto"/>
        <w:ind w:left="720" w:hanging="720"/>
        <w:rPr>
          <w:rFonts w:ascii="Arial" w:eastAsia="Times New Roman" w:hAnsi="Arial" w:cs="Arial"/>
          <w:sz w:val="24"/>
          <w:szCs w:val="24"/>
          <w:lang w:eastAsia="en-GB"/>
        </w:rPr>
      </w:pPr>
    </w:p>
    <w:sectPr w:rsidR="0049506D" w:rsidRPr="0058211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9FA71" w14:textId="77777777" w:rsidR="0084742C" w:rsidRDefault="0084742C" w:rsidP="00433BCA">
      <w:pPr>
        <w:spacing w:after="0" w:line="240" w:lineRule="auto"/>
      </w:pPr>
      <w:r>
        <w:separator/>
      </w:r>
    </w:p>
  </w:endnote>
  <w:endnote w:type="continuationSeparator" w:id="0">
    <w:p w14:paraId="76CD16E7" w14:textId="77777777" w:rsidR="0084742C" w:rsidRDefault="0084742C" w:rsidP="00433B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1942758"/>
      <w:docPartObj>
        <w:docPartGallery w:val="Page Numbers (Bottom of Page)"/>
        <w:docPartUnique/>
      </w:docPartObj>
    </w:sdtPr>
    <w:sdtEndPr>
      <w:rPr>
        <w:noProof/>
      </w:rPr>
    </w:sdtEndPr>
    <w:sdtContent>
      <w:p w14:paraId="2F17119D" w14:textId="0B493354" w:rsidR="009B725C" w:rsidRDefault="009B72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13CE10" w14:textId="77777777" w:rsidR="009B725C" w:rsidRDefault="009B72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9D375" w14:textId="77777777" w:rsidR="0084742C" w:rsidRDefault="0084742C" w:rsidP="00433BCA">
      <w:pPr>
        <w:spacing w:after="0" w:line="240" w:lineRule="auto"/>
      </w:pPr>
      <w:r>
        <w:separator/>
      </w:r>
    </w:p>
  </w:footnote>
  <w:footnote w:type="continuationSeparator" w:id="0">
    <w:p w14:paraId="5F6C311A" w14:textId="77777777" w:rsidR="0084742C" w:rsidRDefault="0084742C" w:rsidP="00433BCA">
      <w:pPr>
        <w:spacing w:after="0" w:line="240" w:lineRule="auto"/>
      </w:pPr>
      <w:r>
        <w:continuationSeparator/>
      </w:r>
    </w:p>
  </w:footnote>
  <w:footnote w:id="1">
    <w:p w14:paraId="72C8CD05" w14:textId="30F903A3" w:rsidR="00555B7F" w:rsidRPr="00555B7F" w:rsidRDefault="00555B7F">
      <w:pPr>
        <w:pStyle w:val="FootnoteText"/>
        <w:rPr>
          <w:lang w:val="en-US"/>
        </w:rPr>
      </w:pPr>
      <w:r>
        <w:rPr>
          <w:rStyle w:val="FootnoteReference"/>
        </w:rPr>
        <w:footnoteRef/>
      </w:r>
      <w:r>
        <w:t xml:space="preserve"> ProQuest – Early English Books Online, </w:t>
      </w:r>
      <w:r w:rsidRPr="00CA7A59">
        <w:rPr>
          <w:i/>
          <w:iCs/>
        </w:rPr>
        <w:t>Canterbury Tales</w:t>
      </w:r>
      <w:r>
        <w:t xml:space="preserve"> &lt;</w:t>
      </w:r>
      <w:hyperlink r:id="rId1" w:history="1">
        <w:r w:rsidRPr="006B6E89">
          <w:rPr>
            <w:rStyle w:val="Hyperlink"/>
          </w:rPr>
          <w:t>https://www.proquest.com/eebo/docview/2248515952/641393CA536D422BPQ/1?accountid=130472</w:t>
        </w:r>
      </w:hyperlink>
      <w:r>
        <w:t>&gt; [Accessed 08 December 2021]</w:t>
      </w:r>
      <w:r w:rsidR="00776E49">
        <w:t>.</w:t>
      </w:r>
    </w:p>
  </w:footnote>
  <w:footnote w:id="2">
    <w:p w14:paraId="42F5F68A" w14:textId="4864E726" w:rsidR="00580893" w:rsidRPr="00580893" w:rsidRDefault="00580893">
      <w:pPr>
        <w:pStyle w:val="FootnoteText"/>
        <w:rPr>
          <w:lang w:val="en-US"/>
        </w:rPr>
      </w:pPr>
      <w:r>
        <w:rPr>
          <w:rStyle w:val="FootnoteReference"/>
        </w:rPr>
        <w:footnoteRef/>
      </w:r>
      <w:r>
        <w:t xml:space="preserve"> </w:t>
      </w:r>
      <w:r w:rsidR="00CA7A59">
        <w:t xml:space="preserve">ProQuest – Early English Books Online, </w:t>
      </w:r>
      <w:r w:rsidR="00CA7A59" w:rsidRPr="00CA7A59">
        <w:rPr>
          <w:i/>
          <w:iCs/>
        </w:rPr>
        <w:t>Canterbury Tales</w:t>
      </w:r>
      <w:r w:rsidR="00CA7A59">
        <w:t xml:space="preserve"> &lt;</w:t>
      </w:r>
      <w:hyperlink r:id="rId2" w:history="1">
        <w:r w:rsidR="00CA7A59" w:rsidRPr="006B6E89">
          <w:rPr>
            <w:rStyle w:val="Hyperlink"/>
          </w:rPr>
          <w:t>https://www.proquest.com/eebo/docview/2264207499/citation/641393CA536D422BPQ/2?accountid=130472</w:t>
        </w:r>
      </w:hyperlink>
      <w:r w:rsidR="00CA7A59">
        <w:t>&gt;</w:t>
      </w:r>
      <w:r>
        <w:t xml:space="preserve"> </w:t>
      </w:r>
      <w:r w:rsidR="00CA7A59">
        <w:t>[Accessed 08 December 2021].</w:t>
      </w:r>
    </w:p>
  </w:footnote>
  <w:footnote w:id="3">
    <w:p w14:paraId="41A659B3" w14:textId="748CB543" w:rsidR="00E50B61" w:rsidRPr="00E50B61" w:rsidRDefault="00E50B61">
      <w:pPr>
        <w:pStyle w:val="FootnoteText"/>
        <w:rPr>
          <w:lang w:val="en-US"/>
        </w:rPr>
      </w:pPr>
      <w:r>
        <w:rPr>
          <w:rStyle w:val="FootnoteReference"/>
        </w:rPr>
        <w:footnoteRef/>
      </w:r>
      <w:r>
        <w:t xml:space="preserve"> </w:t>
      </w:r>
      <w:r>
        <w:rPr>
          <w:lang w:val="en-US"/>
        </w:rPr>
        <w:t xml:space="preserve">British Library, </w:t>
      </w:r>
      <w:r w:rsidRPr="00404A92">
        <w:rPr>
          <w:i/>
          <w:iCs/>
          <w:lang w:val="en-US"/>
        </w:rPr>
        <w:t xml:space="preserve">William Caxton </w:t>
      </w:r>
      <w:proofErr w:type="gramStart"/>
      <w:r w:rsidRPr="00404A92">
        <w:rPr>
          <w:i/>
          <w:iCs/>
          <w:lang w:val="en-US"/>
        </w:rPr>
        <w:t>And</w:t>
      </w:r>
      <w:proofErr w:type="gramEnd"/>
      <w:r w:rsidRPr="00404A92">
        <w:rPr>
          <w:i/>
          <w:iCs/>
          <w:lang w:val="en-US"/>
        </w:rPr>
        <w:t xml:space="preserve"> Canterbury Tales</w:t>
      </w:r>
      <w:r>
        <w:rPr>
          <w:lang w:val="en-US"/>
        </w:rPr>
        <w:t xml:space="preserve"> &lt;</w:t>
      </w:r>
      <w:hyperlink r:id="rId3" w:history="1">
        <w:r w:rsidRPr="006B6E89">
          <w:rPr>
            <w:rStyle w:val="Hyperlink"/>
            <w:lang w:val="en-US"/>
          </w:rPr>
          <w:t>https://www.bl.uk/collection-items/william-caxton-and-canterbury-tales</w:t>
        </w:r>
      </w:hyperlink>
      <w:r>
        <w:rPr>
          <w:lang w:val="en-US"/>
        </w:rPr>
        <w:t>&gt; [Accessed 08 December 2021].</w:t>
      </w:r>
    </w:p>
  </w:footnote>
  <w:footnote w:id="4">
    <w:p w14:paraId="36D402CA" w14:textId="3977D0CF" w:rsidR="00433BCA" w:rsidRPr="00433BCA" w:rsidRDefault="00433BCA">
      <w:pPr>
        <w:pStyle w:val="FootnoteText"/>
        <w:rPr>
          <w:lang w:val="en-US"/>
        </w:rPr>
      </w:pPr>
      <w:r>
        <w:rPr>
          <w:rStyle w:val="FootnoteReference"/>
        </w:rPr>
        <w:footnoteRef/>
      </w:r>
      <w:r>
        <w:t xml:space="preserve"> British Library, </w:t>
      </w:r>
      <w:r w:rsidRPr="00433BCA">
        <w:rPr>
          <w:i/>
          <w:iCs/>
        </w:rPr>
        <w:t xml:space="preserve">Comparing </w:t>
      </w:r>
      <w:proofErr w:type="gramStart"/>
      <w:r w:rsidRPr="00433BCA">
        <w:rPr>
          <w:i/>
          <w:iCs/>
        </w:rPr>
        <w:t>The</w:t>
      </w:r>
      <w:proofErr w:type="gramEnd"/>
      <w:r w:rsidRPr="00433BCA">
        <w:rPr>
          <w:i/>
          <w:iCs/>
        </w:rPr>
        <w:t xml:space="preserve"> Texts</w:t>
      </w:r>
      <w:r>
        <w:t xml:space="preserve"> </w:t>
      </w:r>
      <w:r w:rsidR="00E50B61">
        <w:t>&lt;</w:t>
      </w:r>
      <w:hyperlink r:id="rId4" w:history="1">
        <w:r w:rsidR="00E50B61" w:rsidRPr="006B6E89">
          <w:rPr>
            <w:rStyle w:val="Hyperlink"/>
          </w:rPr>
          <w:t>https://www.bl.uk/treasures/caxton/search.asp</w:t>
        </w:r>
      </w:hyperlink>
      <w:r w:rsidR="00E50B61">
        <w:t>&gt; [Accessed 08 December 2021].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8F74A" w14:textId="624F7515" w:rsidR="009B725C" w:rsidRDefault="009B725C">
    <w:pPr>
      <w:pStyle w:val="Header"/>
    </w:pPr>
    <w:r>
      <w:tab/>
    </w:r>
    <w:r>
      <w:tab/>
      <w:t>Bethan Jones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B1180"/>
    <w:multiLevelType w:val="multilevel"/>
    <w:tmpl w:val="333CE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054359"/>
    <w:multiLevelType w:val="hybridMultilevel"/>
    <w:tmpl w:val="FE94F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987AFD"/>
    <w:multiLevelType w:val="multilevel"/>
    <w:tmpl w:val="33A01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12C"/>
    <w:rsid w:val="00287A24"/>
    <w:rsid w:val="00404A92"/>
    <w:rsid w:val="00433BCA"/>
    <w:rsid w:val="0049506D"/>
    <w:rsid w:val="00555B7F"/>
    <w:rsid w:val="00580893"/>
    <w:rsid w:val="0058211E"/>
    <w:rsid w:val="00776E49"/>
    <w:rsid w:val="0084742C"/>
    <w:rsid w:val="008E7ACA"/>
    <w:rsid w:val="0092638E"/>
    <w:rsid w:val="009B725C"/>
    <w:rsid w:val="009D012C"/>
    <w:rsid w:val="009D172E"/>
    <w:rsid w:val="00B8008E"/>
    <w:rsid w:val="00CA7A59"/>
    <w:rsid w:val="00E50B61"/>
    <w:rsid w:val="00E75376"/>
    <w:rsid w:val="00EC24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9E780"/>
  <w15:chartTrackingRefBased/>
  <w15:docId w15:val="{EE841620-AEE3-4CD2-B286-2DC619054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008E"/>
    <w:rPr>
      <w:color w:val="0563C1" w:themeColor="hyperlink"/>
      <w:u w:val="single"/>
    </w:rPr>
  </w:style>
  <w:style w:type="character" w:styleId="UnresolvedMention">
    <w:name w:val="Unresolved Mention"/>
    <w:basedOn w:val="DefaultParagraphFont"/>
    <w:uiPriority w:val="99"/>
    <w:semiHidden/>
    <w:unhideWhenUsed/>
    <w:rsid w:val="00B8008E"/>
    <w:rPr>
      <w:color w:val="605E5C"/>
      <w:shd w:val="clear" w:color="auto" w:fill="E1DFDD"/>
    </w:rPr>
  </w:style>
  <w:style w:type="paragraph" w:styleId="ListParagraph">
    <w:name w:val="List Paragraph"/>
    <w:basedOn w:val="Normal"/>
    <w:uiPriority w:val="34"/>
    <w:qFormat/>
    <w:rsid w:val="00E75376"/>
    <w:pPr>
      <w:ind w:left="720"/>
      <w:contextualSpacing/>
    </w:pPr>
  </w:style>
  <w:style w:type="paragraph" w:styleId="FootnoteText">
    <w:name w:val="footnote text"/>
    <w:basedOn w:val="Normal"/>
    <w:link w:val="FootnoteTextChar"/>
    <w:uiPriority w:val="99"/>
    <w:semiHidden/>
    <w:unhideWhenUsed/>
    <w:rsid w:val="00433BC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33BCA"/>
    <w:rPr>
      <w:sz w:val="20"/>
      <w:szCs w:val="20"/>
    </w:rPr>
  </w:style>
  <w:style w:type="character" w:styleId="FootnoteReference">
    <w:name w:val="footnote reference"/>
    <w:basedOn w:val="DefaultParagraphFont"/>
    <w:uiPriority w:val="99"/>
    <w:semiHidden/>
    <w:unhideWhenUsed/>
    <w:rsid w:val="00433BCA"/>
    <w:rPr>
      <w:vertAlign w:val="superscript"/>
    </w:rPr>
  </w:style>
  <w:style w:type="paragraph" w:styleId="Header">
    <w:name w:val="header"/>
    <w:basedOn w:val="Normal"/>
    <w:link w:val="HeaderChar"/>
    <w:uiPriority w:val="99"/>
    <w:unhideWhenUsed/>
    <w:rsid w:val="009B72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25C"/>
  </w:style>
  <w:style w:type="paragraph" w:styleId="Footer">
    <w:name w:val="footer"/>
    <w:basedOn w:val="Normal"/>
    <w:link w:val="FooterChar"/>
    <w:uiPriority w:val="99"/>
    <w:unhideWhenUsed/>
    <w:rsid w:val="009B72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2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9007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www.bl.uk/collection-items/william-caxton-and-canterbury-tales" TargetMode="External"/><Relationship Id="rId2" Type="http://schemas.openxmlformats.org/officeDocument/2006/relationships/hyperlink" Target="https://www.proquest.com/eebo/docview/2264207499/citation/641393CA536D422BPQ/2?accountid=130472" TargetMode="External"/><Relationship Id="rId1" Type="http://schemas.openxmlformats.org/officeDocument/2006/relationships/hyperlink" Target="https://www.proquest.com/eebo/docview/2248515952/641393CA536D422BPQ/1?accountid=130472" TargetMode="External"/><Relationship Id="rId4" Type="http://schemas.openxmlformats.org/officeDocument/2006/relationships/hyperlink" Target="https://www.bl.uk/treasures/caxton/search.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821D32-5653-4BBE-84FE-8269802589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3</Pages>
  <Words>377</Words>
  <Characters>2154</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Jones</dc:creator>
  <cp:keywords/>
  <dc:description/>
  <cp:lastModifiedBy>Bethan Jones</cp:lastModifiedBy>
  <cp:revision>16</cp:revision>
  <dcterms:created xsi:type="dcterms:W3CDTF">2021-12-08T13:57:00Z</dcterms:created>
  <dcterms:modified xsi:type="dcterms:W3CDTF">2021-12-08T15:53:00Z</dcterms:modified>
</cp:coreProperties>
</file>