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9761D83" w14:textId="77777777" w:rsidR="00AC2E3D" w:rsidRDefault="00AC2E3D" w:rsidP="00797EDF">
      <w:pPr>
        <w:jc w:val="center"/>
        <w:rPr>
          <w:rStyle w:val="BookTitle"/>
        </w:rPr>
      </w:pPr>
    </w:p>
    <w:p w14:paraId="2874EE1F" w14:textId="77777777" w:rsidR="00AC2E3D" w:rsidRDefault="00AC2E3D" w:rsidP="00797EDF">
      <w:pPr>
        <w:jc w:val="center"/>
        <w:rPr>
          <w:rStyle w:val="BookTitle"/>
        </w:rPr>
      </w:pPr>
    </w:p>
    <w:p w14:paraId="32747C00" w14:textId="77777777" w:rsidR="00AC2E3D" w:rsidRDefault="00AC2E3D" w:rsidP="00797EDF">
      <w:pPr>
        <w:jc w:val="center"/>
        <w:rPr>
          <w:rStyle w:val="BookTitle"/>
        </w:rPr>
      </w:pPr>
    </w:p>
    <w:p w14:paraId="7385EF06" w14:textId="77777777" w:rsidR="00AC2E3D" w:rsidRDefault="00AC2E3D" w:rsidP="00797EDF">
      <w:pPr>
        <w:jc w:val="center"/>
        <w:rPr>
          <w:rStyle w:val="BookTitle"/>
        </w:rPr>
      </w:pPr>
    </w:p>
    <w:p w14:paraId="375779B4" w14:textId="77777777" w:rsidR="00083D03" w:rsidRDefault="00083D03" w:rsidP="00797EDF">
      <w:pPr>
        <w:jc w:val="center"/>
        <w:rPr>
          <w:rStyle w:val="BookTitle"/>
        </w:rPr>
      </w:pPr>
    </w:p>
    <w:p w14:paraId="62611EF4" w14:textId="77777777" w:rsidR="00AC2E3D" w:rsidRDefault="00AC2E3D" w:rsidP="00797EDF">
      <w:pPr>
        <w:jc w:val="center"/>
        <w:rPr>
          <w:rStyle w:val="BookTitle"/>
        </w:rPr>
      </w:pPr>
    </w:p>
    <w:p w14:paraId="40FDB6B2" w14:textId="0A8F9BA5" w:rsidR="43B8D951" w:rsidRDefault="43B8D951" w:rsidP="3413CFE8">
      <w:pPr>
        <w:jc w:val="center"/>
      </w:pPr>
      <w:r>
        <w:rPr>
          <w:noProof/>
        </w:rPr>
        <w:drawing>
          <wp:inline distT="0" distB="0" distL="0" distR="0" wp14:anchorId="0E99D84F" wp14:editId="0983761A">
            <wp:extent cx="2600325" cy="1300162"/>
            <wp:effectExtent l="0" t="0" r="0" b="0"/>
            <wp:docPr id="351282828" name="Picture 351282828" descr="University of Wales Hub: description, news and contact inf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00325" cy="13001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FBEAB5" w14:textId="34A036D6" w:rsidR="008605F3" w:rsidRPr="00083D03" w:rsidRDefault="008605F3" w:rsidP="00797EDF">
      <w:pPr>
        <w:jc w:val="center"/>
        <w:rPr>
          <w:rStyle w:val="BookTitle"/>
          <w:rFonts w:asciiTheme="majorHAnsi" w:hAnsiTheme="majorHAnsi"/>
          <w:sz w:val="32"/>
          <w:szCs w:val="32"/>
        </w:rPr>
      </w:pPr>
      <w:r w:rsidRPr="00083D03">
        <w:rPr>
          <w:rStyle w:val="BookTitle"/>
          <w:rFonts w:asciiTheme="majorHAnsi" w:hAnsiTheme="majorHAnsi"/>
          <w:sz w:val="32"/>
          <w:szCs w:val="32"/>
        </w:rPr>
        <w:t>School of Applied Computing</w:t>
      </w:r>
    </w:p>
    <w:p w14:paraId="09FEBF4B" w14:textId="77777777" w:rsidR="008605F3" w:rsidRPr="00083D03" w:rsidRDefault="008605F3" w:rsidP="00797EDF">
      <w:pPr>
        <w:jc w:val="center"/>
        <w:rPr>
          <w:rStyle w:val="BookTitle"/>
          <w:rFonts w:asciiTheme="majorHAnsi" w:hAnsiTheme="majorHAnsi"/>
          <w:sz w:val="32"/>
          <w:szCs w:val="32"/>
        </w:rPr>
      </w:pPr>
    </w:p>
    <w:p w14:paraId="3ACD2AFC" w14:textId="5855BD13" w:rsidR="008605F3" w:rsidRPr="00083D03" w:rsidRDefault="00FB5406" w:rsidP="00797EDF">
      <w:pPr>
        <w:jc w:val="center"/>
        <w:rPr>
          <w:rStyle w:val="BookTitle"/>
          <w:rFonts w:asciiTheme="majorHAnsi" w:hAnsiTheme="majorHAnsi"/>
          <w:sz w:val="32"/>
          <w:szCs w:val="32"/>
        </w:rPr>
      </w:pPr>
      <w:r w:rsidRPr="00083D03">
        <w:rPr>
          <w:rStyle w:val="BookTitle"/>
          <w:rFonts w:asciiTheme="majorHAnsi" w:hAnsiTheme="majorHAnsi"/>
          <w:sz w:val="32"/>
          <w:szCs w:val="32"/>
        </w:rPr>
        <w:t>Analysing networks and discussing security postures</w:t>
      </w:r>
    </w:p>
    <w:p w14:paraId="6FF7410E" w14:textId="75F4CA3C" w:rsidR="008605F3" w:rsidRPr="00083D03" w:rsidRDefault="008605F3" w:rsidP="00797EDF">
      <w:pPr>
        <w:jc w:val="center"/>
        <w:rPr>
          <w:rStyle w:val="BookTitle"/>
          <w:rFonts w:asciiTheme="majorHAnsi" w:hAnsiTheme="majorHAnsi"/>
          <w:sz w:val="32"/>
          <w:szCs w:val="32"/>
        </w:rPr>
      </w:pPr>
      <w:r w:rsidRPr="00083D03">
        <w:rPr>
          <w:rStyle w:val="BookTitle"/>
          <w:rFonts w:asciiTheme="majorHAnsi" w:hAnsiTheme="majorHAnsi"/>
          <w:sz w:val="32"/>
          <w:szCs w:val="32"/>
        </w:rPr>
        <w:t>Networks and Cybersecurity Essentials</w:t>
      </w:r>
      <w:r w:rsidR="00AC2E3D" w:rsidRPr="00083D03">
        <w:rPr>
          <w:rStyle w:val="BookTitle"/>
          <w:rFonts w:asciiTheme="majorHAnsi" w:hAnsiTheme="majorHAnsi"/>
          <w:sz w:val="32"/>
          <w:szCs w:val="32"/>
        </w:rPr>
        <w:t xml:space="preserve"> (ACCA4024)</w:t>
      </w:r>
    </w:p>
    <w:p w14:paraId="41AB3667" w14:textId="77777777" w:rsidR="00AC2E3D" w:rsidRPr="00083D03" w:rsidRDefault="00AC2E3D" w:rsidP="00797EDF">
      <w:pPr>
        <w:jc w:val="center"/>
        <w:rPr>
          <w:rStyle w:val="BookTitle"/>
          <w:rFonts w:asciiTheme="majorHAnsi" w:hAnsiTheme="majorHAnsi"/>
          <w:sz w:val="32"/>
          <w:szCs w:val="32"/>
        </w:rPr>
      </w:pPr>
    </w:p>
    <w:p w14:paraId="4AE36F69" w14:textId="0236391E" w:rsidR="008605F3" w:rsidRPr="00083D03" w:rsidRDefault="00AC2E3D" w:rsidP="0001649F">
      <w:pPr>
        <w:jc w:val="center"/>
        <w:rPr>
          <w:rStyle w:val="BookTitle"/>
          <w:rFonts w:asciiTheme="majorHAnsi" w:hAnsiTheme="majorHAnsi"/>
          <w:sz w:val="32"/>
          <w:szCs w:val="32"/>
        </w:rPr>
      </w:pPr>
      <w:r w:rsidRPr="00083D03">
        <w:rPr>
          <w:rStyle w:val="BookTitle"/>
          <w:rFonts w:asciiTheme="majorHAnsi" w:hAnsiTheme="majorHAnsi"/>
          <w:sz w:val="32"/>
          <w:szCs w:val="32"/>
        </w:rPr>
        <w:t>Jonathan Lesmond</w:t>
      </w:r>
      <w:r w:rsidR="0001649F" w:rsidRPr="00083D03">
        <w:rPr>
          <w:rStyle w:val="BookTitle"/>
          <w:rFonts w:asciiTheme="majorHAnsi" w:hAnsiTheme="majorHAnsi"/>
          <w:sz w:val="32"/>
          <w:szCs w:val="32"/>
        </w:rPr>
        <w:t xml:space="preserve"> (</w:t>
      </w:r>
      <w:r w:rsidRPr="00083D03">
        <w:rPr>
          <w:rStyle w:val="BookTitle"/>
          <w:rFonts w:asciiTheme="majorHAnsi" w:hAnsiTheme="majorHAnsi"/>
          <w:sz w:val="32"/>
          <w:szCs w:val="32"/>
        </w:rPr>
        <w:t>2300728</w:t>
      </w:r>
      <w:r w:rsidR="0001649F" w:rsidRPr="00083D03">
        <w:rPr>
          <w:rStyle w:val="BookTitle"/>
          <w:rFonts w:asciiTheme="majorHAnsi" w:hAnsiTheme="majorHAnsi"/>
          <w:sz w:val="32"/>
          <w:szCs w:val="32"/>
        </w:rPr>
        <w:t>)</w:t>
      </w:r>
    </w:p>
    <w:p w14:paraId="170763C3" w14:textId="77777777" w:rsidR="00083D03" w:rsidRPr="00083D03" w:rsidRDefault="00083D03" w:rsidP="00083D03">
      <w:pPr>
        <w:jc w:val="center"/>
        <w:rPr>
          <w:rStyle w:val="BookTitle"/>
          <w:rFonts w:asciiTheme="majorHAnsi" w:hAnsiTheme="majorHAnsi"/>
          <w:sz w:val="32"/>
          <w:szCs w:val="32"/>
        </w:rPr>
      </w:pPr>
      <w:r w:rsidRPr="00083D03">
        <w:rPr>
          <w:rStyle w:val="BookTitle"/>
          <w:rFonts w:asciiTheme="majorHAnsi" w:hAnsiTheme="majorHAnsi"/>
          <w:sz w:val="32"/>
          <w:szCs w:val="32"/>
        </w:rPr>
        <w:t>BSc Applied Computing</w:t>
      </w:r>
    </w:p>
    <w:p w14:paraId="2CCC002E" w14:textId="77777777" w:rsidR="00083D03" w:rsidRDefault="00083D03" w:rsidP="00797EDF">
      <w:pPr>
        <w:jc w:val="center"/>
        <w:rPr>
          <w:rStyle w:val="BookTitle"/>
          <w:sz w:val="32"/>
          <w:szCs w:val="32"/>
        </w:rPr>
      </w:pPr>
    </w:p>
    <w:p w14:paraId="3A87B363" w14:textId="77777777" w:rsidR="00F47ED0" w:rsidRDefault="00F47ED0">
      <w:pPr>
        <w:rPr>
          <w:rStyle w:val="BookTitle"/>
          <w:sz w:val="32"/>
          <w:szCs w:val="32"/>
        </w:rPr>
      </w:pPr>
    </w:p>
    <w:p w14:paraId="3FA1FD1F" w14:textId="77777777" w:rsidR="00F47ED0" w:rsidRDefault="00F47ED0">
      <w:pPr>
        <w:rPr>
          <w:rStyle w:val="BookTitle"/>
          <w:sz w:val="32"/>
          <w:szCs w:val="32"/>
        </w:rPr>
      </w:pPr>
      <w:r>
        <w:rPr>
          <w:rStyle w:val="BookTitle"/>
          <w:sz w:val="32"/>
          <w:szCs w:val="32"/>
        </w:rPr>
        <w:br w:type="page"/>
      </w:r>
    </w:p>
    <w:sdt>
      <w:sdtPr>
        <w:rPr>
          <w:rFonts w:asciiTheme="minorHAnsi" w:eastAsiaTheme="minorEastAsia" w:hAnsiTheme="minorHAnsi" w:cstheme="minorBidi"/>
          <w:color w:val="auto"/>
          <w:sz w:val="24"/>
          <w:szCs w:val="24"/>
          <w:lang w:eastAsia="ja-JP"/>
        </w:rPr>
        <w:id w:val="1080828040"/>
        <w:docPartObj>
          <w:docPartGallery w:val="Table of Contents"/>
          <w:docPartUnique/>
        </w:docPartObj>
      </w:sdtPr>
      <w:sdtContent>
        <w:p w14:paraId="0A43F5F7" w14:textId="2F54CFF0" w:rsidR="00F47ED0" w:rsidRPr="00F47ED0" w:rsidRDefault="00F47ED0">
          <w:pPr>
            <w:pStyle w:val="TOCHeading"/>
            <w:rPr>
              <w:b/>
              <w:bCs/>
              <w:color w:val="0C3512" w:themeColor="accent3" w:themeShade="80"/>
              <w:sz w:val="40"/>
              <w:szCs w:val="40"/>
            </w:rPr>
          </w:pPr>
          <w:r w:rsidRPr="571DC1AC">
            <w:rPr>
              <w:b/>
              <w:bCs/>
              <w:color w:val="0C3512" w:themeColor="accent3" w:themeShade="80"/>
              <w:sz w:val="40"/>
              <w:szCs w:val="40"/>
            </w:rPr>
            <w:t>Table of Contents</w:t>
          </w:r>
        </w:p>
        <w:p w14:paraId="79906CF1" w14:textId="4383EABC" w:rsidR="00C238EE" w:rsidRDefault="00F47ED0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>TOC \o "1-3" \h \z \u</w:instrText>
          </w:r>
          <w:r>
            <w:fldChar w:fldCharType="separate"/>
          </w:r>
          <w:hyperlink w:anchor="_Toc165638628" w:history="1">
            <w:r w:rsidR="00C238EE" w:rsidRPr="005211DF">
              <w:rPr>
                <w:rStyle w:val="Hyperlink"/>
                <w:b/>
                <w:bCs/>
                <w:noProof/>
              </w:rPr>
              <w:t>Table of Figures</w:t>
            </w:r>
            <w:r w:rsidR="00C238EE">
              <w:rPr>
                <w:noProof/>
                <w:webHidden/>
              </w:rPr>
              <w:tab/>
            </w:r>
            <w:r w:rsidR="00C238EE">
              <w:rPr>
                <w:noProof/>
                <w:webHidden/>
              </w:rPr>
              <w:fldChar w:fldCharType="begin"/>
            </w:r>
            <w:r w:rsidR="00C238EE">
              <w:rPr>
                <w:noProof/>
                <w:webHidden/>
              </w:rPr>
              <w:instrText xml:space="preserve"> PAGEREF _Toc165638628 \h </w:instrText>
            </w:r>
            <w:r w:rsidR="00C238EE">
              <w:rPr>
                <w:noProof/>
                <w:webHidden/>
              </w:rPr>
            </w:r>
            <w:r w:rsidR="00C238EE">
              <w:rPr>
                <w:noProof/>
                <w:webHidden/>
              </w:rPr>
              <w:fldChar w:fldCharType="separate"/>
            </w:r>
            <w:r w:rsidR="00C238EE">
              <w:rPr>
                <w:noProof/>
                <w:webHidden/>
              </w:rPr>
              <w:t>3</w:t>
            </w:r>
            <w:r w:rsidR="00C238EE">
              <w:rPr>
                <w:noProof/>
                <w:webHidden/>
              </w:rPr>
              <w:fldChar w:fldCharType="end"/>
            </w:r>
          </w:hyperlink>
        </w:p>
        <w:p w14:paraId="34B05123" w14:textId="1CFC658E" w:rsidR="00C238EE" w:rsidRDefault="00C238EE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65638629" w:history="1">
            <w:r w:rsidRPr="005211DF">
              <w:rPr>
                <w:rStyle w:val="Hyperlink"/>
                <w:b/>
                <w:bCs/>
                <w:noProof/>
              </w:rPr>
              <w:t>Abstract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_Toc165638629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2581A8" w14:textId="47E9DF54" w:rsidR="00C238EE" w:rsidRDefault="00C238EE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65638630" w:history="1">
            <w:r w:rsidRPr="005211DF">
              <w:rPr>
                <w:rStyle w:val="Hyperlink"/>
                <w:b/>
                <w:bCs/>
                <w:noProof/>
              </w:rPr>
              <w:t>Part 1: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_Toc165638630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EBF0FC" w14:textId="29BA16A8" w:rsidR="00C238EE" w:rsidRDefault="00C238EE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65638631" w:history="1">
            <w:r w:rsidRPr="005211DF">
              <w:rPr>
                <w:rStyle w:val="Hyperlink"/>
                <w:b/>
                <w:bCs/>
                <w:noProof/>
              </w:rPr>
              <w:t>Part 2: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_Toc165638631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D042B8" w14:textId="2E88BD34" w:rsidR="00F47ED0" w:rsidRDefault="00F47ED0" w:rsidP="571DC1AC">
          <w:pPr>
            <w:pStyle w:val="TOC1"/>
            <w:tabs>
              <w:tab w:val="right" w:leader="dot" w:pos="9360"/>
            </w:tabs>
            <w:rPr>
              <w:rStyle w:val="Hyperlink"/>
              <w:noProof/>
              <w:kern w:val="2"/>
              <w:lang w:eastAsia="en-GB"/>
              <w14:ligatures w14:val="standardContextual"/>
            </w:rPr>
          </w:pPr>
          <w:r>
            <w:fldChar w:fldCharType="end"/>
          </w:r>
        </w:p>
      </w:sdtContent>
    </w:sdt>
    <w:p w14:paraId="0EDF770E" w14:textId="242C3DCD" w:rsidR="00511813" w:rsidRPr="00511813" w:rsidRDefault="00511813" w:rsidP="00511813">
      <w:pPr>
        <w:rPr>
          <w:rFonts w:asciiTheme="majorHAnsi" w:eastAsiaTheme="majorEastAsia" w:hAnsiTheme="majorHAnsi" w:cstheme="majorBidi"/>
          <w:b/>
          <w:bCs/>
          <w:color w:val="0C3512" w:themeColor="accent3" w:themeShade="80"/>
          <w:sz w:val="40"/>
          <w:szCs w:val="40"/>
        </w:rPr>
      </w:pPr>
      <w:r>
        <w:rPr>
          <w:b/>
          <w:bCs/>
          <w:color w:val="0C3512" w:themeColor="accent3" w:themeShade="80"/>
        </w:rPr>
        <w:br w:type="page"/>
      </w:r>
    </w:p>
    <w:p w14:paraId="6C3FB522" w14:textId="6208D6EA" w:rsidR="00F47ED0" w:rsidRPr="00511813" w:rsidRDefault="00511813" w:rsidP="00511813">
      <w:pPr>
        <w:pStyle w:val="Heading1"/>
        <w:rPr>
          <w:b/>
          <w:bCs/>
          <w:color w:val="0C3512" w:themeColor="accent3" w:themeShade="80"/>
        </w:rPr>
      </w:pPr>
      <w:bookmarkStart w:id="0" w:name="_Toc165638628"/>
      <w:r w:rsidRPr="00511813">
        <w:rPr>
          <w:b/>
          <w:bCs/>
          <w:color w:val="0C3512" w:themeColor="accent3" w:themeShade="80"/>
        </w:rPr>
        <w:lastRenderedPageBreak/>
        <w:t>Table of Figures</w:t>
      </w:r>
      <w:bookmarkEnd w:id="0"/>
    </w:p>
    <w:p w14:paraId="76692FF1" w14:textId="57A099D6" w:rsidR="00DE7A83" w:rsidRDefault="00D94D76">
      <w:pPr>
        <w:pStyle w:val="TableofFigures"/>
        <w:tabs>
          <w:tab w:val="right" w:leader="dot" w:pos="9350"/>
        </w:tabs>
        <w:rPr>
          <w:noProof/>
          <w:kern w:val="2"/>
          <w:lang w:eastAsia="en-GB"/>
          <w14:ligatures w14:val="standardContextual"/>
        </w:rPr>
      </w:pPr>
      <w:r>
        <w:rPr>
          <w:rStyle w:val="BookTitle"/>
          <w:sz w:val="32"/>
          <w:szCs w:val="32"/>
        </w:rPr>
        <w:fldChar w:fldCharType="begin"/>
      </w:r>
      <w:r>
        <w:rPr>
          <w:rStyle w:val="BookTitle"/>
          <w:sz w:val="32"/>
          <w:szCs w:val="32"/>
        </w:rPr>
        <w:instrText xml:space="preserve"> TOC \h \z \c "Figure" </w:instrText>
      </w:r>
      <w:r>
        <w:rPr>
          <w:rStyle w:val="BookTitle"/>
          <w:sz w:val="32"/>
          <w:szCs w:val="32"/>
        </w:rPr>
        <w:fldChar w:fldCharType="separate"/>
      </w:r>
      <w:hyperlink w:anchor="_Toc165633966" w:history="1">
        <w:r w:rsidR="00DE7A83" w:rsidRPr="004702CD">
          <w:rPr>
            <w:rStyle w:val="Hyperlink"/>
            <w:noProof/>
          </w:rPr>
          <w:t>Figure 1 - Using 'Nmap' in Ubuntu</w:t>
        </w:r>
        <w:r w:rsidR="00DE7A83">
          <w:rPr>
            <w:noProof/>
            <w:webHidden/>
          </w:rPr>
          <w:tab/>
        </w:r>
        <w:r w:rsidR="00DE7A83">
          <w:rPr>
            <w:noProof/>
            <w:webHidden/>
          </w:rPr>
          <w:fldChar w:fldCharType="begin"/>
        </w:r>
        <w:r w:rsidR="00DE7A83">
          <w:rPr>
            <w:noProof/>
            <w:webHidden/>
          </w:rPr>
          <w:instrText xml:space="preserve"> PAGEREF _Toc165633966 \h </w:instrText>
        </w:r>
        <w:r w:rsidR="00DE7A83">
          <w:rPr>
            <w:noProof/>
            <w:webHidden/>
          </w:rPr>
        </w:r>
        <w:r w:rsidR="00DE7A83">
          <w:rPr>
            <w:noProof/>
            <w:webHidden/>
          </w:rPr>
          <w:fldChar w:fldCharType="separate"/>
        </w:r>
        <w:r w:rsidR="00DE7A83">
          <w:rPr>
            <w:noProof/>
            <w:webHidden/>
          </w:rPr>
          <w:t>6</w:t>
        </w:r>
        <w:r w:rsidR="00DE7A83">
          <w:rPr>
            <w:noProof/>
            <w:webHidden/>
          </w:rPr>
          <w:fldChar w:fldCharType="end"/>
        </w:r>
      </w:hyperlink>
    </w:p>
    <w:p w14:paraId="3C611AF3" w14:textId="203234DB" w:rsidR="00DE7A83" w:rsidRDefault="00000000">
      <w:pPr>
        <w:pStyle w:val="TableofFigures"/>
        <w:tabs>
          <w:tab w:val="right" w:leader="dot" w:pos="9350"/>
        </w:tabs>
        <w:rPr>
          <w:noProof/>
          <w:kern w:val="2"/>
          <w:lang w:eastAsia="en-GB"/>
          <w14:ligatures w14:val="standardContextual"/>
        </w:rPr>
      </w:pPr>
      <w:hyperlink w:anchor="_Toc165633967" w:history="1">
        <w:r w:rsidR="00DE7A83" w:rsidRPr="004702CD">
          <w:rPr>
            <w:rStyle w:val="Hyperlink"/>
            <w:noProof/>
          </w:rPr>
          <w:t>Figure 2 - Wireshark Packet Capture</w:t>
        </w:r>
        <w:r w:rsidR="00DE7A83">
          <w:rPr>
            <w:noProof/>
            <w:webHidden/>
          </w:rPr>
          <w:tab/>
        </w:r>
        <w:r w:rsidR="00DE7A83">
          <w:rPr>
            <w:noProof/>
            <w:webHidden/>
          </w:rPr>
          <w:fldChar w:fldCharType="begin"/>
        </w:r>
        <w:r w:rsidR="00DE7A83">
          <w:rPr>
            <w:noProof/>
            <w:webHidden/>
          </w:rPr>
          <w:instrText xml:space="preserve"> PAGEREF _Toc165633967 \h </w:instrText>
        </w:r>
        <w:r w:rsidR="00DE7A83">
          <w:rPr>
            <w:noProof/>
            <w:webHidden/>
          </w:rPr>
        </w:r>
        <w:r w:rsidR="00DE7A83">
          <w:rPr>
            <w:noProof/>
            <w:webHidden/>
          </w:rPr>
          <w:fldChar w:fldCharType="separate"/>
        </w:r>
        <w:r w:rsidR="00DE7A83">
          <w:rPr>
            <w:noProof/>
            <w:webHidden/>
          </w:rPr>
          <w:t>7</w:t>
        </w:r>
        <w:r w:rsidR="00DE7A83">
          <w:rPr>
            <w:noProof/>
            <w:webHidden/>
          </w:rPr>
          <w:fldChar w:fldCharType="end"/>
        </w:r>
      </w:hyperlink>
    </w:p>
    <w:p w14:paraId="7453B36B" w14:textId="40523ED3" w:rsidR="00DE7A83" w:rsidRDefault="00000000">
      <w:pPr>
        <w:pStyle w:val="TableofFigures"/>
        <w:tabs>
          <w:tab w:val="right" w:leader="dot" w:pos="9350"/>
        </w:tabs>
        <w:rPr>
          <w:noProof/>
          <w:kern w:val="2"/>
          <w:lang w:eastAsia="en-GB"/>
          <w14:ligatures w14:val="standardContextual"/>
        </w:rPr>
      </w:pPr>
      <w:hyperlink w:anchor="_Toc165633968" w:history="1">
        <w:r w:rsidR="00DE7A83" w:rsidRPr="004702CD">
          <w:rPr>
            <w:rStyle w:val="Hyperlink"/>
            <w:noProof/>
          </w:rPr>
          <w:t>Figure 3 - Network Diagram</w:t>
        </w:r>
        <w:r w:rsidR="00DE7A83">
          <w:rPr>
            <w:noProof/>
            <w:webHidden/>
          </w:rPr>
          <w:tab/>
        </w:r>
        <w:r w:rsidR="00DE7A83">
          <w:rPr>
            <w:noProof/>
            <w:webHidden/>
          </w:rPr>
          <w:fldChar w:fldCharType="begin"/>
        </w:r>
        <w:r w:rsidR="00DE7A83">
          <w:rPr>
            <w:noProof/>
            <w:webHidden/>
          </w:rPr>
          <w:instrText xml:space="preserve"> PAGEREF _Toc165633968 \h </w:instrText>
        </w:r>
        <w:r w:rsidR="00DE7A83">
          <w:rPr>
            <w:noProof/>
            <w:webHidden/>
          </w:rPr>
        </w:r>
        <w:r w:rsidR="00DE7A83">
          <w:rPr>
            <w:noProof/>
            <w:webHidden/>
          </w:rPr>
          <w:fldChar w:fldCharType="separate"/>
        </w:r>
        <w:r w:rsidR="00DE7A83">
          <w:rPr>
            <w:noProof/>
            <w:webHidden/>
          </w:rPr>
          <w:t>10</w:t>
        </w:r>
        <w:r w:rsidR="00DE7A83">
          <w:rPr>
            <w:noProof/>
            <w:webHidden/>
          </w:rPr>
          <w:fldChar w:fldCharType="end"/>
        </w:r>
      </w:hyperlink>
    </w:p>
    <w:p w14:paraId="283232F3" w14:textId="4A16F33A" w:rsidR="00083D03" w:rsidRDefault="00D94D76">
      <w:pPr>
        <w:rPr>
          <w:rStyle w:val="BookTitle"/>
          <w:sz w:val="32"/>
          <w:szCs w:val="32"/>
        </w:rPr>
      </w:pPr>
      <w:r>
        <w:rPr>
          <w:rStyle w:val="BookTitle"/>
          <w:sz w:val="32"/>
          <w:szCs w:val="32"/>
        </w:rPr>
        <w:fldChar w:fldCharType="end"/>
      </w:r>
      <w:r w:rsidR="00083D03">
        <w:rPr>
          <w:rStyle w:val="BookTitle"/>
          <w:sz w:val="32"/>
          <w:szCs w:val="32"/>
        </w:rPr>
        <w:br w:type="page"/>
      </w:r>
    </w:p>
    <w:p w14:paraId="147634A1" w14:textId="03D363CE" w:rsidR="00110B53" w:rsidRDefault="00C14318" w:rsidP="571DC1AC">
      <w:pPr>
        <w:pStyle w:val="Heading1"/>
        <w:rPr>
          <w:rFonts w:asciiTheme="minorHAnsi" w:eastAsiaTheme="minorEastAsia" w:hAnsiTheme="minorHAnsi" w:cstheme="minorBidi"/>
          <w:b/>
          <w:bCs/>
          <w:color w:val="0C3512" w:themeColor="accent3" w:themeShade="80"/>
        </w:rPr>
      </w:pPr>
      <w:bookmarkStart w:id="1" w:name="_Toc165638629"/>
      <w:r>
        <w:rPr>
          <w:rFonts w:asciiTheme="minorHAnsi" w:eastAsiaTheme="minorEastAsia" w:hAnsiTheme="minorHAnsi" w:cstheme="minorBidi"/>
          <w:b/>
          <w:bCs/>
          <w:color w:val="0C3512" w:themeColor="accent3" w:themeShade="80"/>
        </w:rPr>
        <w:lastRenderedPageBreak/>
        <w:t>Abstract</w:t>
      </w:r>
      <w:bookmarkEnd w:id="1"/>
      <w:r>
        <w:rPr>
          <w:rFonts w:asciiTheme="minorHAnsi" w:eastAsiaTheme="minorEastAsia" w:hAnsiTheme="minorHAnsi" w:cstheme="minorBidi"/>
          <w:b/>
          <w:bCs/>
          <w:color w:val="0C3512" w:themeColor="accent3" w:themeShade="80"/>
        </w:rPr>
        <w:t xml:space="preserve"> </w:t>
      </w:r>
    </w:p>
    <w:p w14:paraId="60048F98" w14:textId="509AEBF0" w:rsidR="00C14318" w:rsidRPr="00C14318" w:rsidRDefault="005C4E2F" w:rsidP="00C14318">
      <w:r>
        <w:t xml:space="preserve">This report </w:t>
      </w:r>
      <w:r w:rsidR="0092584A">
        <w:t>will examine various aspects of cybersecurity</w:t>
      </w:r>
      <w:r w:rsidR="00747239">
        <w:t xml:space="preserve"> such as</w:t>
      </w:r>
      <w:r w:rsidR="00B6738B">
        <w:t xml:space="preserve"> guidance from the National Institute of Standards and Techn</w:t>
      </w:r>
      <w:r w:rsidR="008A359D">
        <w:t>o</w:t>
      </w:r>
      <w:r w:rsidR="00B6738B">
        <w:t>logy</w:t>
      </w:r>
      <w:r w:rsidR="008A359D">
        <w:t xml:space="preserve"> on managing cyberthreats,</w:t>
      </w:r>
      <w:r w:rsidR="00747239">
        <w:t xml:space="preserve"> types of malware specifically trojans</w:t>
      </w:r>
      <w:r w:rsidR="00626603">
        <w:t xml:space="preserve"> and</w:t>
      </w:r>
      <w:r w:rsidR="00747239">
        <w:t xml:space="preserve"> worms</w:t>
      </w:r>
      <w:r w:rsidR="00626603">
        <w:t>,</w:t>
      </w:r>
      <w:r w:rsidR="00B00383">
        <w:t xml:space="preserve"> </w:t>
      </w:r>
      <w:r w:rsidR="00626603">
        <w:t>t</w:t>
      </w:r>
      <w:r w:rsidR="00B00383">
        <w:t>he report will also cover social engineering attacks such as</w:t>
      </w:r>
      <w:r w:rsidR="00EE7949">
        <w:t xml:space="preserve"> phishing and its subsidiaries</w:t>
      </w:r>
      <w:r w:rsidR="00B00383">
        <w:t xml:space="preserve"> whaling and pharming</w:t>
      </w:r>
      <w:r w:rsidR="00626603">
        <w:t>,</w:t>
      </w:r>
      <w:r w:rsidR="00EE7949">
        <w:t xml:space="preserve"> and discuss </w:t>
      </w:r>
      <w:r w:rsidR="00491C67">
        <w:t>methods to defend against them</w:t>
      </w:r>
      <w:r w:rsidR="00B13DE0">
        <w:t xml:space="preserve">, towards the end of the report we will examine a network illustration that I have created and look at </w:t>
      </w:r>
      <w:r w:rsidR="00BC1D8D">
        <w:t>different software and hardware technologies to improve its security.</w:t>
      </w:r>
    </w:p>
    <w:p w14:paraId="119B5EF2" w14:textId="4EA60AAC" w:rsidR="00DE7A83" w:rsidRDefault="00DE7A83">
      <w:pPr>
        <w:rPr>
          <w:b/>
          <w:bCs/>
          <w:color w:val="0C3512" w:themeColor="accent3" w:themeShade="80"/>
          <w:sz w:val="40"/>
          <w:szCs w:val="40"/>
        </w:rPr>
      </w:pPr>
      <w:r>
        <w:rPr>
          <w:b/>
          <w:bCs/>
          <w:color w:val="0C3512" w:themeColor="accent3" w:themeShade="80"/>
        </w:rPr>
        <w:br w:type="page"/>
      </w:r>
    </w:p>
    <w:p w14:paraId="32E785AF" w14:textId="15CDC215" w:rsidR="00083D03" w:rsidRDefault="00F12063" w:rsidP="571DC1AC">
      <w:pPr>
        <w:pStyle w:val="Heading1"/>
        <w:rPr>
          <w:rStyle w:val="BookTitle"/>
          <w:b w:val="0"/>
          <w:bCs w:val="0"/>
          <w:i w:val="0"/>
          <w:iCs w:val="0"/>
          <w:sz w:val="32"/>
          <w:szCs w:val="32"/>
        </w:rPr>
      </w:pPr>
      <w:bookmarkStart w:id="2" w:name="_Toc165638630"/>
      <w:r w:rsidRPr="571DC1AC">
        <w:rPr>
          <w:rFonts w:asciiTheme="minorHAnsi" w:eastAsiaTheme="minorEastAsia" w:hAnsiTheme="minorHAnsi" w:cstheme="minorBidi"/>
          <w:b/>
          <w:bCs/>
          <w:color w:val="0C3512" w:themeColor="accent3" w:themeShade="80"/>
        </w:rPr>
        <w:lastRenderedPageBreak/>
        <w:t>Part 1:</w:t>
      </w:r>
      <w:bookmarkEnd w:id="2"/>
    </w:p>
    <w:p w14:paraId="00CD7ED7" w14:textId="622A4EC3" w:rsidR="72B93646" w:rsidRDefault="72B93646" w:rsidP="72B93646"/>
    <w:p w14:paraId="68ACDFC9" w14:textId="3F552A85" w:rsidR="4CC957E9" w:rsidRDefault="4CC957E9" w:rsidP="72B93646">
      <w:pPr>
        <w:rPr>
          <w:rStyle w:val="BookTitle"/>
          <w:color w:val="0C3512" w:themeColor="accent3" w:themeShade="80"/>
        </w:rPr>
      </w:pPr>
      <w:r w:rsidRPr="72B93646">
        <w:rPr>
          <w:rStyle w:val="BookTitle"/>
          <w:color w:val="0C3512" w:themeColor="accent3" w:themeShade="80"/>
        </w:rPr>
        <w:t>A: The NIST Framework</w:t>
      </w:r>
    </w:p>
    <w:p w14:paraId="7D630B50" w14:textId="0F099549" w:rsidR="00F12063" w:rsidRDefault="0050230A" w:rsidP="00083D03">
      <w:pPr>
        <w:rPr>
          <w:rStyle w:val="BookTitle"/>
          <w:b w:val="0"/>
          <w:i w:val="0"/>
        </w:rPr>
      </w:pPr>
      <w:r w:rsidRPr="72B93646">
        <w:rPr>
          <w:rStyle w:val="BookTitle"/>
          <w:b w:val="0"/>
          <w:i w:val="0"/>
        </w:rPr>
        <w:t>The NIST cybersecurity framework</w:t>
      </w:r>
      <w:r w:rsidR="00AF5FEE" w:rsidRPr="72B93646">
        <w:rPr>
          <w:rStyle w:val="BookTitle"/>
          <w:b w:val="0"/>
          <w:i w:val="0"/>
        </w:rPr>
        <w:t xml:space="preserve"> is a framework</w:t>
      </w:r>
      <w:r w:rsidR="00041226" w:rsidRPr="72B93646">
        <w:rPr>
          <w:rStyle w:val="BookTitle"/>
          <w:b w:val="0"/>
          <w:i w:val="0"/>
        </w:rPr>
        <w:t xml:space="preserve"> provided by the National Institute of Standards and Technology</w:t>
      </w:r>
      <w:r w:rsidR="007569D6" w:rsidRPr="72B93646">
        <w:rPr>
          <w:rStyle w:val="BookTitle"/>
          <w:b w:val="0"/>
          <w:i w:val="0"/>
        </w:rPr>
        <w:t xml:space="preserve"> (NIST)</w:t>
      </w:r>
      <w:r w:rsidR="00AF5FEE" w:rsidRPr="72B93646">
        <w:rPr>
          <w:rStyle w:val="BookTitle"/>
          <w:b w:val="0"/>
          <w:i w:val="0"/>
        </w:rPr>
        <w:t xml:space="preserve"> </w:t>
      </w:r>
      <w:r w:rsidR="007569D6" w:rsidRPr="72B93646">
        <w:rPr>
          <w:rStyle w:val="BookTitle"/>
          <w:b w:val="0"/>
          <w:i w:val="0"/>
        </w:rPr>
        <w:t>which gives</w:t>
      </w:r>
      <w:r w:rsidR="00AF5FEE" w:rsidRPr="72B93646">
        <w:rPr>
          <w:rStyle w:val="BookTitle"/>
          <w:b w:val="0"/>
          <w:i w:val="0"/>
        </w:rPr>
        <w:t xml:space="preserve"> advice for </w:t>
      </w:r>
      <w:r w:rsidR="00F324D8" w:rsidRPr="72B93646">
        <w:rPr>
          <w:rStyle w:val="BookTitle"/>
          <w:b w:val="0"/>
          <w:i w:val="0"/>
        </w:rPr>
        <w:t xml:space="preserve">organisations </w:t>
      </w:r>
      <w:r w:rsidR="00E64521" w:rsidRPr="72B93646">
        <w:rPr>
          <w:rStyle w:val="BookTitle"/>
          <w:b w:val="0"/>
          <w:i w:val="0"/>
        </w:rPr>
        <w:t>relating to the management of cybersecurity risks</w:t>
      </w:r>
      <w:r w:rsidR="003E151A" w:rsidRPr="72B93646">
        <w:rPr>
          <w:rStyle w:val="BookTitle"/>
          <w:b w:val="0"/>
          <w:i w:val="0"/>
        </w:rPr>
        <w:t xml:space="preserve"> and attacks</w:t>
      </w:r>
      <w:r w:rsidR="008B085C" w:rsidRPr="72B93646">
        <w:rPr>
          <w:rStyle w:val="BookTitle"/>
          <w:b w:val="0"/>
          <w:i w:val="0"/>
        </w:rPr>
        <w:t>. The framework has</w:t>
      </w:r>
      <w:r w:rsidR="005321CD" w:rsidRPr="72B93646">
        <w:rPr>
          <w:rStyle w:val="BookTitle"/>
          <w:b w:val="0"/>
          <w:i w:val="0"/>
        </w:rPr>
        <w:t xml:space="preserve"> 6 </w:t>
      </w:r>
      <w:r w:rsidR="00592E75" w:rsidRPr="72B93646">
        <w:rPr>
          <w:rStyle w:val="BookTitle"/>
          <w:b w:val="0"/>
          <w:i w:val="0"/>
        </w:rPr>
        <w:t>essential functions</w:t>
      </w:r>
      <w:r w:rsidR="005321CD" w:rsidRPr="72B93646">
        <w:rPr>
          <w:rStyle w:val="BookTitle"/>
          <w:b w:val="0"/>
          <w:i w:val="0"/>
        </w:rPr>
        <w:t>; Govern, Identify, Protect, Detect, Respond and Recover</w:t>
      </w:r>
      <w:r w:rsidR="00592E75" w:rsidRPr="72B93646">
        <w:rPr>
          <w:rStyle w:val="BookTitle"/>
          <w:b w:val="0"/>
          <w:i w:val="0"/>
        </w:rPr>
        <w:t>.</w:t>
      </w:r>
      <w:r w:rsidR="00F66EDF">
        <w:rPr>
          <w:rStyle w:val="BookTitle"/>
          <w:b w:val="0"/>
          <w:i w:val="0"/>
        </w:rPr>
        <w:t xml:space="preserve"> </w:t>
      </w:r>
      <w:sdt>
        <w:sdtPr>
          <w:rPr>
            <w:rStyle w:val="BookTitle"/>
            <w:rFonts w:ascii="Aptos" w:hAnsi="Aptos"/>
            <w:b w:val="0"/>
            <w:i w:val="0"/>
            <w:color w:val="000000"/>
            <w:highlight w:val="white"/>
          </w:rPr>
          <w:alias w:val="Citation"/>
          <w:tag w:val="{&quot;referencesIds&quot;:[&quot;doc:661593c802659612af32c4c0&quot;],&quot;referencesOptions&quot;:{&quot;doc:661593c802659612af32c4c0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2047014644"/>
          <w:placeholder>
            <w:docPart w:val="4CC895510F2B48CFA62CD65A0EC3B714"/>
          </w:placeholder>
        </w:sdtPr>
        <w:sdtContent>
          <w:r w:rsidR="008A696A">
            <w:rPr>
              <w:rFonts w:ascii="Aptos" w:eastAsia="Times New Roman" w:hAnsi="Aptos"/>
              <w:color w:val="000000"/>
            </w:rPr>
            <w:t>[1]</w:t>
          </w:r>
        </w:sdtContent>
      </w:sdt>
    </w:p>
    <w:p w14:paraId="1E25154A" w14:textId="45E70E32" w:rsidR="001E043B" w:rsidRDefault="00C2118B" w:rsidP="00083D03">
      <w:pPr>
        <w:rPr>
          <w:rStyle w:val="BookTitle"/>
          <w:b w:val="0"/>
          <w:i w:val="0"/>
        </w:rPr>
      </w:pPr>
      <w:r w:rsidRPr="72B93646">
        <w:rPr>
          <w:rStyle w:val="BookTitle"/>
          <w:b w:val="0"/>
          <w:i w:val="0"/>
        </w:rPr>
        <w:t xml:space="preserve">The govern function </w:t>
      </w:r>
      <w:r w:rsidR="00AA0034" w:rsidRPr="72B93646">
        <w:rPr>
          <w:rStyle w:val="BookTitle"/>
          <w:b w:val="0"/>
          <w:i w:val="0"/>
        </w:rPr>
        <w:t>is about</w:t>
      </w:r>
      <w:r w:rsidRPr="72B93646">
        <w:rPr>
          <w:rStyle w:val="BookTitle"/>
          <w:b w:val="0"/>
          <w:i w:val="0"/>
        </w:rPr>
        <w:t xml:space="preserve"> </w:t>
      </w:r>
      <w:r w:rsidR="00D46C3D" w:rsidRPr="72B93646">
        <w:rPr>
          <w:rStyle w:val="BookTitle"/>
          <w:b w:val="0"/>
          <w:i w:val="0"/>
        </w:rPr>
        <w:t>an organization establishing their risk management strategies and policies</w:t>
      </w:r>
      <w:r w:rsidR="006E0BCC" w:rsidRPr="72B93646">
        <w:rPr>
          <w:rStyle w:val="BookTitle"/>
          <w:b w:val="0"/>
          <w:i w:val="0"/>
        </w:rPr>
        <w:t xml:space="preserve"> and how they are </w:t>
      </w:r>
      <w:r w:rsidR="007576E3" w:rsidRPr="72B93646">
        <w:rPr>
          <w:rStyle w:val="BookTitle"/>
          <w:b w:val="0"/>
          <w:i w:val="0"/>
        </w:rPr>
        <w:t>communicated.</w:t>
      </w:r>
      <w:r w:rsidR="00F66EDF">
        <w:rPr>
          <w:rStyle w:val="BookTitle"/>
          <w:b w:val="0"/>
          <w:i w:val="0"/>
        </w:rPr>
        <w:t xml:space="preserve"> </w:t>
      </w:r>
      <w:sdt>
        <w:sdtPr>
          <w:rPr>
            <w:rStyle w:val="BookTitle"/>
            <w:rFonts w:ascii="Aptos" w:hAnsi="Aptos"/>
            <w:b w:val="0"/>
            <w:i w:val="0"/>
            <w:color w:val="000000"/>
            <w:highlight w:val="white"/>
          </w:rPr>
          <w:alias w:val="Citation"/>
          <w:tag w:val="{&quot;referencesIds&quot;:[&quot;doc:661593c802659612af32c4c0&quot;],&quot;referencesOptions&quot;:{&quot;doc:661593c802659612af32c4c0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1538311577"/>
          <w:placeholder>
            <w:docPart w:val="05CC33341BE147C8813038F3EE673929"/>
          </w:placeholder>
        </w:sdtPr>
        <w:sdtContent>
          <w:r w:rsidR="008A696A">
            <w:rPr>
              <w:rFonts w:ascii="Aptos" w:eastAsia="Times New Roman" w:hAnsi="Aptos"/>
              <w:color w:val="000000"/>
            </w:rPr>
            <w:t>[1]</w:t>
          </w:r>
        </w:sdtContent>
      </w:sdt>
    </w:p>
    <w:p w14:paraId="3246AAC7" w14:textId="1B3A3BCE" w:rsidR="001E043B" w:rsidRDefault="006E0BCC" w:rsidP="00083D03">
      <w:pPr>
        <w:rPr>
          <w:rStyle w:val="BookTitle"/>
          <w:b w:val="0"/>
          <w:i w:val="0"/>
        </w:rPr>
      </w:pPr>
      <w:r w:rsidRPr="72B93646">
        <w:rPr>
          <w:rStyle w:val="BookTitle"/>
          <w:b w:val="0"/>
          <w:i w:val="0"/>
        </w:rPr>
        <w:t>The identify function</w:t>
      </w:r>
      <w:r w:rsidR="00AA0034" w:rsidRPr="72B93646">
        <w:rPr>
          <w:rStyle w:val="BookTitle"/>
          <w:b w:val="0"/>
          <w:i w:val="0"/>
        </w:rPr>
        <w:t xml:space="preserve"> looks at the understanding the risks </w:t>
      </w:r>
      <w:r w:rsidR="00E562CD" w:rsidRPr="72B93646">
        <w:rPr>
          <w:rStyle w:val="BookTitle"/>
          <w:b w:val="0"/>
          <w:i w:val="0"/>
        </w:rPr>
        <w:t>to an organization and their resources</w:t>
      </w:r>
      <w:r w:rsidR="00321A95" w:rsidRPr="72B93646">
        <w:rPr>
          <w:rStyle w:val="BookTitle"/>
          <w:b w:val="0"/>
          <w:i w:val="0"/>
        </w:rPr>
        <w:t xml:space="preserve"> such as the type of data they store</w:t>
      </w:r>
      <w:r w:rsidR="007E5092" w:rsidRPr="72B93646">
        <w:rPr>
          <w:rStyle w:val="BookTitle"/>
          <w:b w:val="0"/>
          <w:i w:val="0"/>
        </w:rPr>
        <w:t xml:space="preserve">, customer information etc. </w:t>
      </w:r>
      <w:r w:rsidR="001C35CA" w:rsidRPr="72B93646">
        <w:rPr>
          <w:rStyle w:val="BookTitle"/>
          <w:b w:val="0"/>
          <w:i w:val="0"/>
        </w:rPr>
        <w:t>this function gives direction to where an organization should</w:t>
      </w:r>
      <w:r w:rsidR="00CF67EF" w:rsidRPr="72B93646">
        <w:rPr>
          <w:rStyle w:val="BookTitle"/>
          <w:b w:val="0"/>
          <w:i w:val="0"/>
        </w:rPr>
        <w:t xml:space="preserve"> reinforce w</w:t>
      </w:r>
      <w:r w:rsidR="00904F2B" w:rsidRPr="72B93646">
        <w:rPr>
          <w:rStyle w:val="BookTitle"/>
          <w:b w:val="0"/>
          <w:i w:val="0"/>
        </w:rPr>
        <w:t>hen it comes to their resources</w:t>
      </w:r>
      <w:r w:rsidR="001E043B" w:rsidRPr="72B93646">
        <w:rPr>
          <w:rStyle w:val="BookTitle"/>
          <w:b w:val="0"/>
          <w:i w:val="0"/>
        </w:rPr>
        <w:t>.</w:t>
      </w:r>
      <w:r w:rsidR="00F66EDF">
        <w:rPr>
          <w:rStyle w:val="BookTitle"/>
          <w:b w:val="0"/>
          <w:i w:val="0"/>
        </w:rPr>
        <w:t xml:space="preserve"> </w:t>
      </w:r>
      <w:sdt>
        <w:sdtPr>
          <w:rPr>
            <w:rStyle w:val="BookTitle"/>
            <w:rFonts w:ascii="Aptos" w:hAnsi="Aptos"/>
            <w:b w:val="0"/>
            <w:i w:val="0"/>
            <w:color w:val="000000"/>
            <w:highlight w:val="white"/>
          </w:rPr>
          <w:alias w:val="Citation"/>
          <w:tag w:val="{&quot;referencesIds&quot;:[&quot;doc:661593c802659612af32c4c0&quot;],&quot;referencesOptions&quot;:{&quot;doc:661593c802659612af32c4c0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1224293988"/>
          <w:placeholder>
            <w:docPart w:val="754CE91989FF4D64A479863423BD76B5"/>
          </w:placeholder>
        </w:sdtPr>
        <w:sdtContent>
          <w:r w:rsidR="008A696A">
            <w:rPr>
              <w:rFonts w:ascii="Aptos" w:eastAsia="Times New Roman" w:hAnsi="Aptos"/>
              <w:color w:val="000000"/>
            </w:rPr>
            <w:t>[1]</w:t>
          </w:r>
        </w:sdtContent>
      </w:sdt>
    </w:p>
    <w:p w14:paraId="259E3CCE" w14:textId="251AAC20" w:rsidR="007576E3" w:rsidRDefault="00904F2B" w:rsidP="00083D03">
      <w:pPr>
        <w:rPr>
          <w:rStyle w:val="BookTitle"/>
          <w:b w:val="0"/>
          <w:i w:val="0"/>
        </w:rPr>
      </w:pPr>
      <w:r w:rsidRPr="72B93646">
        <w:rPr>
          <w:rStyle w:val="BookTitle"/>
          <w:b w:val="0"/>
          <w:i w:val="0"/>
        </w:rPr>
        <w:t>The protect function</w:t>
      </w:r>
      <w:r w:rsidR="0029021D" w:rsidRPr="72B93646">
        <w:rPr>
          <w:rStyle w:val="BookTitle"/>
          <w:b w:val="0"/>
          <w:i w:val="0"/>
        </w:rPr>
        <w:t xml:space="preserve"> evaluates the </w:t>
      </w:r>
      <w:r w:rsidR="00B520F9" w:rsidRPr="72B93646">
        <w:rPr>
          <w:rStyle w:val="BookTitle"/>
          <w:b w:val="0"/>
          <w:i w:val="0"/>
        </w:rPr>
        <w:t xml:space="preserve">features and strategies that </w:t>
      </w:r>
      <w:r w:rsidR="003A52F1" w:rsidRPr="72B93646">
        <w:rPr>
          <w:rStyle w:val="BookTitle"/>
          <w:b w:val="0"/>
          <w:i w:val="0"/>
        </w:rPr>
        <w:t xml:space="preserve">an organization </w:t>
      </w:r>
      <w:r w:rsidR="00B520F9" w:rsidRPr="72B93646">
        <w:rPr>
          <w:rStyle w:val="BookTitle"/>
          <w:b w:val="0"/>
          <w:i w:val="0"/>
        </w:rPr>
        <w:t>can</w:t>
      </w:r>
      <w:r w:rsidR="003A52F1" w:rsidRPr="72B93646">
        <w:rPr>
          <w:rStyle w:val="BookTitle"/>
          <w:b w:val="0"/>
          <w:i w:val="0"/>
        </w:rPr>
        <w:t xml:space="preserve"> </w:t>
      </w:r>
      <w:r w:rsidR="00B520F9" w:rsidRPr="72B93646">
        <w:rPr>
          <w:rStyle w:val="BookTitle"/>
          <w:b w:val="0"/>
          <w:i w:val="0"/>
        </w:rPr>
        <w:t>implement to protect their</w:t>
      </w:r>
      <w:r w:rsidR="003A52F1" w:rsidRPr="72B93646">
        <w:rPr>
          <w:rStyle w:val="BookTitle"/>
          <w:b w:val="0"/>
          <w:i w:val="0"/>
        </w:rPr>
        <w:t xml:space="preserve"> resources</w:t>
      </w:r>
      <w:r w:rsidR="00027D5D" w:rsidRPr="72B93646">
        <w:rPr>
          <w:rStyle w:val="BookTitle"/>
          <w:b w:val="0"/>
          <w:i w:val="0"/>
        </w:rPr>
        <w:t xml:space="preserve"> which may include </w:t>
      </w:r>
      <w:r w:rsidR="00AF7887" w:rsidRPr="72B93646">
        <w:rPr>
          <w:rStyle w:val="BookTitle"/>
          <w:b w:val="0"/>
          <w:i w:val="0"/>
        </w:rPr>
        <w:t xml:space="preserve">implementing </w:t>
      </w:r>
      <w:r w:rsidR="007576E3" w:rsidRPr="72B93646">
        <w:rPr>
          <w:rStyle w:val="BookTitle"/>
          <w:b w:val="0"/>
          <w:i w:val="0"/>
        </w:rPr>
        <w:t>perimeter-based</w:t>
      </w:r>
      <w:r w:rsidR="00AF7887" w:rsidRPr="72B93646">
        <w:rPr>
          <w:rStyle w:val="BookTitle"/>
          <w:b w:val="0"/>
          <w:i w:val="0"/>
        </w:rPr>
        <w:t xml:space="preserve"> security measures, </w:t>
      </w:r>
      <w:r w:rsidR="00D71F0F" w:rsidRPr="72B93646">
        <w:rPr>
          <w:rStyle w:val="BookTitle"/>
          <w:b w:val="0"/>
          <w:i w:val="0"/>
        </w:rPr>
        <w:t>an access control model, authentication etc.</w:t>
      </w:r>
      <w:r w:rsidR="00F66EDF">
        <w:rPr>
          <w:rStyle w:val="BookTitle"/>
          <w:b w:val="0"/>
          <w:i w:val="0"/>
        </w:rPr>
        <w:t xml:space="preserve"> </w:t>
      </w:r>
      <w:sdt>
        <w:sdtPr>
          <w:rPr>
            <w:rStyle w:val="BookTitle"/>
            <w:rFonts w:ascii="Aptos" w:hAnsi="Aptos"/>
            <w:b w:val="0"/>
            <w:i w:val="0"/>
            <w:color w:val="000000"/>
            <w:highlight w:val="white"/>
          </w:rPr>
          <w:alias w:val="Citation"/>
          <w:tag w:val="{&quot;referencesIds&quot;:[&quot;doc:661593c802659612af32c4c0&quot;],&quot;referencesOptions&quot;:{&quot;doc:661593c802659612af32c4c0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1823381630"/>
          <w:placeholder>
            <w:docPart w:val="58DA48C1C5B046108608EA2B7D896718"/>
          </w:placeholder>
        </w:sdtPr>
        <w:sdtContent>
          <w:r w:rsidR="008A696A">
            <w:rPr>
              <w:rFonts w:ascii="Aptos" w:eastAsia="Times New Roman" w:hAnsi="Aptos"/>
              <w:color w:val="000000"/>
            </w:rPr>
            <w:t>[1]</w:t>
          </w:r>
        </w:sdtContent>
      </w:sdt>
    </w:p>
    <w:p w14:paraId="01E72116" w14:textId="0E9999D3" w:rsidR="007576E3" w:rsidRDefault="00FC30C6" w:rsidP="00083D03">
      <w:pPr>
        <w:rPr>
          <w:rStyle w:val="BookTitle"/>
          <w:b w:val="0"/>
          <w:i w:val="0"/>
        </w:rPr>
      </w:pPr>
      <w:r w:rsidRPr="72B93646">
        <w:rPr>
          <w:rStyle w:val="BookTitle"/>
          <w:b w:val="0"/>
          <w:i w:val="0"/>
        </w:rPr>
        <w:t>The detec</w:t>
      </w:r>
      <w:r w:rsidR="003E5E9C" w:rsidRPr="72B93646">
        <w:rPr>
          <w:rStyle w:val="BookTitle"/>
          <w:b w:val="0"/>
          <w:i w:val="0"/>
        </w:rPr>
        <w:t>t</w:t>
      </w:r>
      <w:r w:rsidRPr="72B93646">
        <w:rPr>
          <w:rStyle w:val="BookTitle"/>
          <w:b w:val="0"/>
          <w:i w:val="0"/>
        </w:rPr>
        <w:t xml:space="preserve"> function</w:t>
      </w:r>
      <w:r w:rsidR="003E5E9C" w:rsidRPr="72B93646">
        <w:rPr>
          <w:rStyle w:val="BookTitle"/>
          <w:b w:val="0"/>
          <w:i w:val="0"/>
        </w:rPr>
        <w:t xml:space="preserve"> </w:t>
      </w:r>
      <w:r w:rsidR="00C4272E" w:rsidRPr="72B93646">
        <w:rPr>
          <w:rStyle w:val="BookTitle"/>
          <w:b w:val="0"/>
          <w:i w:val="0"/>
        </w:rPr>
        <w:t>cites the discovery and analysis of possible cybersecurity threats</w:t>
      </w:r>
      <w:r w:rsidR="005D7FA3" w:rsidRPr="72B93646">
        <w:rPr>
          <w:rStyle w:val="BookTitle"/>
          <w:b w:val="0"/>
          <w:i w:val="0"/>
        </w:rPr>
        <w:t xml:space="preserve"> by looking at signatures of other threats</w:t>
      </w:r>
      <w:r w:rsidR="00E44C8D" w:rsidRPr="72B93646">
        <w:rPr>
          <w:rStyle w:val="BookTitle"/>
          <w:b w:val="0"/>
          <w:i w:val="0"/>
        </w:rPr>
        <w:t>, effects on the systems within a company and more</w:t>
      </w:r>
      <w:r w:rsidR="007576E3" w:rsidRPr="72B93646">
        <w:rPr>
          <w:rStyle w:val="BookTitle"/>
          <w:b w:val="0"/>
          <w:i w:val="0"/>
        </w:rPr>
        <w:t>.</w:t>
      </w:r>
      <w:r w:rsidR="00F66EDF">
        <w:rPr>
          <w:rStyle w:val="BookTitle"/>
          <w:b w:val="0"/>
          <w:i w:val="0"/>
        </w:rPr>
        <w:t xml:space="preserve"> </w:t>
      </w:r>
      <w:sdt>
        <w:sdtPr>
          <w:rPr>
            <w:rStyle w:val="BookTitle"/>
            <w:rFonts w:ascii="Aptos" w:hAnsi="Aptos"/>
            <w:b w:val="0"/>
            <w:i w:val="0"/>
            <w:color w:val="000000"/>
            <w:highlight w:val="white"/>
          </w:rPr>
          <w:alias w:val="Citation"/>
          <w:tag w:val="{&quot;referencesIds&quot;:[&quot;doc:661593c802659612af32c4c0&quot;],&quot;referencesOptions&quot;:{&quot;doc:661593c802659612af32c4c0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1697146950"/>
          <w:placeholder>
            <w:docPart w:val="91B68A412AA9430B880A440C3C7B5879"/>
          </w:placeholder>
        </w:sdtPr>
        <w:sdtContent>
          <w:r w:rsidR="008A696A">
            <w:rPr>
              <w:rFonts w:ascii="Aptos" w:eastAsia="Times New Roman" w:hAnsi="Aptos"/>
              <w:color w:val="000000"/>
            </w:rPr>
            <w:t>[1]</w:t>
          </w:r>
        </w:sdtContent>
      </w:sdt>
    </w:p>
    <w:p w14:paraId="7BD709F8" w14:textId="5B510EEE" w:rsidR="007576E3" w:rsidRDefault="00E11151" w:rsidP="00083D03">
      <w:pPr>
        <w:rPr>
          <w:rStyle w:val="BookTitle"/>
          <w:b w:val="0"/>
          <w:i w:val="0"/>
        </w:rPr>
      </w:pPr>
      <w:r w:rsidRPr="72B93646">
        <w:rPr>
          <w:rStyle w:val="BookTitle"/>
          <w:b w:val="0"/>
          <w:i w:val="0"/>
        </w:rPr>
        <w:t xml:space="preserve">The respond function looks at the actions taken in response to </w:t>
      </w:r>
      <w:r w:rsidR="00062B40" w:rsidRPr="72B93646">
        <w:rPr>
          <w:rStyle w:val="BookTitle"/>
          <w:b w:val="0"/>
          <w:i w:val="0"/>
        </w:rPr>
        <w:t>a cybersecurity incident</w:t>
      </w:r>
      <w:r w:rsidR="00ED1FCC" w:rsidRPr="72B93646">
        <w:rPr>
          <w:rStyle w:val="BookTitle"/>
          <w:b w:val="0"/>
          <w:i w:val="0"/>
        </w:rPr>
        <w:t>, this is where the risk management strategies in the govern function are put into effect</w:t>
      </w:r>
      <w:r w:rsidR="00994127" w:rsidRPr="72B93646">
        <w:rPr>
          <w:rStyle w:val="BookTitle"/>
          <w:b w:val="0"/>
          <w:i w:val="0"/>
        </w:rPr>
        <w:t xml:space="preserve"> alongside </w:t>
      </w:r>
      <w:r w:rsidR="00887E03" w:rsidRPr="72B93646">
        <w:rPr>
          <w:rStyle w:val="BookTitle"/>
          <w:b w:val="0"/>
          <w:i w:val="0"/>
        </w:rPr>
        <w:t>the actions mentioned in the detect function</w:t>
      </w:r>
      <w:r w:rsidR="007576E3" w:rsidRPr="72B93646">
        <w:rPr>
          <w:rStyle w:val="BookTitle"/>
          <w:b w:val="0"/>
          <w:i w:val="0"/>
        </w:rPr>
        <w:t>.</w:t>
      </w:r>
      <w:r w:rsidR="008A696A">
        <w:rPr>
          <w:rStyle w:val="BookTitle"/>
          <w:b w:val="0"/>
          <w:i w:val="0"/>
        </w:rPr>
        <w:t xml:space="preserve"> </w:t>
      </w:r>
      <w:sdt>
        <w:sdtPr>
          <w:rPr>
            <w:rStyle w:val="BookTitle"/>
            <w:rFonts w:ascii="Aptos" w:hAnsi="Aptos"/>
            <w:b w:val="0"/>
            <w:i w:val="0"/>
            <w:color w:val="000000"/>
            <w:highlight w:val="white"/>
          </w:rPr>
          <w:alias w:val="Citation"/>
          <w:tag w:val="{&quot;referencesIds&quot;:[&quot;doc:661593c802659612af32c4c0&quot;],&quot;referencesOptions&quot;:{&quot;doc:661593c802659612af32c4c0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1501195854"/>
          <w:placeholder>
            <w:docPart w:val="550D4E1BB6414D338941C0E2363089D1"/>
          </w:placeholder>
        </w:sdtPr>
        <w:sdtContent>
          <w:r w:rsidR="008A696A">
            <w:rPr>
              <w:rFonts w:ascii="Aptos" w:eastAsia="Times New Roman" w:hAnsi="Aptos"/>
              <w:color w:val="000000"/>
            </w:rPr>
            <w:t>[1]</w:t>
          </w:r>
        </w:sdtContent>
      </w:sdt>
    </w:p>
    <w:p w14:paraId="0F075AF6" w14:textId="1DC0A949" w:rsidR="00592E75" w:rsidRDefault="00887E03" w:rsidP="00083D03">
      <w:pPr>
        <w:rPr>
          <w:rStyle w:val="BookTitle"/>
          <w:b w:val="0"/>
          <w:bCs w:val="0"/>
          <w:i w:val="0"/>
          <w:iCs w:val="0"/>
          <w:sz w:val="26"/>
          <w:szCs w:val="26"/>
        </w:rPr>
      </w:pPr>
      <w:r w:rsidRPr="74E85DE7">
        <w:rPr>
          <w:rStyle w:val="BookTitle"/>
          <w:b w:val="0"/>
          <w:bCs w:val="0"/>
          <w:i w:val="0"/>
          <w:iCs w:val="0"/>
        </w:rPr>
        <w:t xml:space="preserve">Finally, </w:t>
      </w:r>
      <w:r w:rsidR="007576E3" w:rsidRPr="74E85DE7">
        <w:rPr>
          <w:rStyle w:val="BookTitle"/>
          <w:b w:val="0"/>
          <w:bCs w:val="0"/>
          <w:i w:val="0"/>
          <w:iCs w:val="0"/>
        </w:rPr>
        <w:t>the</w:t>
      </w:r>
      <w:r w:rsidRPr="74E85DE7">
        <w:rPr>
          <w:rStyle w:val="BookTitle"/>
          <w:b w:val="0"/>
          <w:bCs w:val="0"/>
          <w:i w:val="0"/>
          <w:iCs w:val="0"/>
        </w:rPr>
        <w:t xml:space="preserve"> recover function</w:t>
      </w:r>
      <w:r w:rsidR="00E07153" w:rsidRPr="74E85DE7">
        <w:rPr>
          <w:rStyle w:val="BookTitle"/>
          <w:b w:val="0"/>
          <w:bCs w:val="0"/>
          <w:i w:val="0"/>
          <w:iCs w:val="0"/>
        </w:rPr>
        <w:t xml:space="preserve"> sees the </w:t>
      </w:r>
      <w:r w:rsidR="00620777" w:rsidRPr="74E85DE7">
        <w:rPr>
          <w:rStyle w:val="BookTitle"/>
          <w:b w:val="0"/>
          <w:bCs w:val="0"/>
          <w:i w:val="0"/>
          <w:iCs w:val="0"/>
        </w:rPr>
        <w:t>initiation of a contingency plan to help recover the affected systems of the incident</w:t>
      </w:r>
      <w:r w:rsidR="00DD20EE" w:rsidRPr="74E85DE7">
        <w:rPr>
          <w:rStyle w:val="BookTitle"/>
          <w:b w:val="0"/>
          <w:bCs w:val="0"/>
          <w:i w:val="0"/>
          <w:iCs w:val="0"/>
        </w:rPr>
        <w:t xml:space="preserve"> to return a company to normal level</w:t>
      </w:r>
      <w:r w:rsidR="001E043B" w:rsidRPr="74E85DE7">
        <w:rPr>
          <w:rStyle w:val="BookTitle"/>
          <w:b w:val="0"/>
          <w:bCs w:val="0"/>
          <w:i w:val="0"/>
          <w:iCs w:val="0"/>
        </w:rPr>
        <w:t xml:space="preserve">s of </w:t>
      </w:r>
      <w:r w:rsidR="007576E3" w:rsidRPr="74E85DE7">
        <w:rPr>
          <w:rStyle w:val="BookTitle"/>
          <w:b w:val="0"/>
          <w:bCs w:val="0"/>
          <w:i w:val="0"/>
          <w:iCs w:val="0"/>
        </w:rPr>
        <w:t>operation.</w:t>
      </w:r>
      <w:sdt>
        <w:sdtPr>
          <w:rPr>
            <w:rStyle w:val="BookTitle"/>
            <w:rFonts w:ascii="Aptos" w:hAnsi="Aptos"/>
            <w:b w:val="0"/>
            <w:bCs w:val="0"/>
            <w:i w:val="0"/>
            <w:iCs w:val="0"/>
            <w:color w:val="000000"/>
            <w:highlight w:val="white"/>
          </w:rPr>
          <w:alias w:val="Citation"/>
          <w:tag w:val="{&quot;referencesIds&quot;:[&quot;doc:661593c802659612af32c4c0&quot;],&quot;referencesOptions&quot;:{&quot;doc:661593c802659612af32c4c0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277302878,&quot;citationText&quot;:&quot;&lt;span style=\&quot;font-family:Aptos;font-size:16px;color:#000000\&quot;&gt;[1]&lt;/span&gt;&quot;}"/>
          <w:id w:val="1277302878"/>
          <w:placeholder>
            <w:docPart w:val="F909ED3A3D154934A05FC1FCF6C33263"/>
          </w:placeholder>
        </w:sdtPr>
        <w:sdtContent>
          <w:r w:rsidR="008A696A">
            <w:rPr>
              <w:rFonts w:ascii="Aptos" w:eastAsia="Times New Roman" w:hAnsi="Aptos"/>
              <w:color w:val="000000"/>
            </w:rPr>
            <w:t>[1]</w:t>
          </w:r>
        </w:sdtContent>
      </w:sdt>
      <w:r w:rsidR="00062B40" w:rsidRPr="74E85DE7">
        <w:rPr>
          <w:rStyle w:val="BookTitle"/>
          <w:b w:val="0"/>
          <w:bCs w:val="0"/>
          <w:i w:val="0"/>
          <w:iCs w:val="0"/>
        </w:rPr>
        <w:t xml:space="preserve"> </w:t>
      </w:r>
      <w:r w:rsidR="00FC30C6" w:rsidRPr="74E85DE7">
        <w:rPr>
          <w:rStyle w:val="BookTitle"/>
          <w:b w:val="0"/>
          <w:bCs w:val="0"/>
          <w:i w:val="0"/>
          <w:iCs w:val="0"/>
          <w:sz w:val="26"/>
          <w:szCs w:val="26"/>
        </w:rPr>
        <w:t xml:space="preserve"> </w:t>
      </w:r>
      <w:r w:rsidR="00B520F9" w:rsidRPr="74E85DE7">
        <w:rPr>
          <w:rStyle w:val="BookTitle"/>
          <w:b w:val="0"/>
          <w:bCs w:val="0"/>
          <w:i w:val="0"/>
          <w:iCs w:val="0"/>
          <w:sz w:val="26"/>
          <w:szCs w:val="26"/>
        </w:rPr>
        <w:t xml:space="preserve"> </w:t>
      </w:r>
    </w:p>
    <w:p w14:paraId="34791E08" w14:textId="61B84FFB" w:rsidR="74E85DE7" w:rsidRDefault="74E85DE7">
      <w:r>
        <w:br w:type="page"/>
      </w:r>
    </w:p>
    <w:p w14:paraId="71C41FE6" w14:textId="41DB254C" w:rsidR="00592E75" w:rsidRPr="00F12063" w:rsidRDefault="00592E75" w:rsidP="00083D03">
      <w:pPr>
        <w:rPr>
          <w:rStyle w:val="BookTitle"/>
          <w:b w:val="0"/>
          <w:bCs w:val="0"/>
          <w:i w:val="0"/>
          <w:iCs w:val="0"/>
          <w:sz w:val="26"/>
          <w:szCs w:val="26"/>
        </w:rPr>
      </w:pPr>
    </w:p>
    <w:p w14:paraId="30F6B485" w14:textId="23AEC8CD" w:rsidR="15655564" w:rsidRDefault="15655564" w:rsidP="72B93646">
      <w:pPr>
        <w:rPr>
          <w:rStyle w:val="BookTitle"/>
          <w:color w:val="0C3512" w:themeColor="accent3" w:themeShade="80"/>
        </w:rPr>
      </w:pPr>
      <w:r w:rsidRPr="72B93646">
        <w:rPr>
          <w:rStyle w:val="BookTitle"/>
          <w:color w:val="0C3512" w:themeColor="accent3" w:themeShade="80"/>
        </w:rPr>
        <w:t>B: The use of Nmap and Wireshark in the Reconnaissance stage</w:t>
      </w:r>
    </w:p>
    <w:p w14:paraId="2D0C7842" w14:textId="4BCC873A" w:rsidR="33B96CE8" w:rsidRDefault="33B96CE8" w:rsidP="72B93646">
      <w:r>
        <w:t>A popular tool used to collect information within the reconnaissance stage of the cyberattack lifecycle is the ‘Nmap’ command in Linux</w:t>
      </w:r>
      <w:r w:rsidR="13F3D0DC">
        <w:t xml:space="preserve">, ‘Nmap’ </w:t>
      </w:r>
      <w:r w:rsidR="56FC9893">
        <w:t xml:space="preserve">(Short for ‘Network Mapper’) </w:t>
      </w:r>
      <w:r w:rsidR="51B0C063">
        <w:t xml:space="preserve">is </w:t>
      </w:r>
      <w:r w:rsidR="5608B19C">
        <w:t xml:space="preserve">primarily </w:t>
      </w:r>
      <w:r w:rsidR="51B0C063">
        <w:t>a port scanning tool used to find information relating to the ports on a sp</w:t>
      </w:r>
      <w:r w:rsidR="7ABD909E">
        <w:t>ecific system</w:t>
      </w:r>
      <w:r w:rsidR="4B795772">
        <w:t xml:space="preserve"> via it’s IP address</w:t>
      </w:r>
      <w:r w:rsidR="7ABD909E">
        <w:t xml:space="preserve">, Nmap is useful for gathering information as it gives the user the number of ports running, number of open and closed </w:t>
      </w:r>
      <w:r w:rsidR="48B64B8B">
        <w:t>ports, the services that the ports offer etc.</w:t>
      </w:r>
      <w:r w:rsidR="65ED13C0">
        <w:t xml:space="preserve"> Nmap can also retrieve information on operating system</w:t>
      </w:r>
      <w:r w:rsidR="4C7AF399">
        <w:t xml:space="preserve">s, </w:t>
      </w:r>
      <w:proofErr w:type="gramStart"/>
      <w:r w:rsidR="4C7AF399">
        <w:t>applications</w:t>
      </w:r>
      <w:proofErr w:type="gramEnd"/>
      <w:r w:rsidR="4C7AF399">
        <w:t xml:space="preserve"> and current version a system is running, and has the </w:t>
      </w:r>
      <w:r w:rsidR="7343736F">
        <w:t>capability</w:t>
      </w:r>
      <w:r w:rsidR="4C7AF399">
        <w:t xml:space="preserve"> to run scripts</w:t>
      </w:r>
      <w:r w:rsidR="196A676D">
        <w:t xml:space="preserve"> using the Nmap Scripting Engine (NSE)</w:t>
      </w:r>
      <w:r w:rsidR="558A9395">
        <w:t>.</w:t>
      </w:r>
      <w:r w:rsidR="00986956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22424cf1f71e7b61944e3d&quot;],&quot;referencesOptions&quot;:{&quot;doc:6622424cf1f71e7b61944e3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626358805,&quot;citationText&quot;:&quot;&lt;span style=\&quot;font-family:Aptos;font-size:16px;color:#000000\&quot;&gt;[2]&lt;/span&gt;&quot;}"/>
          <w:id w:val="626358805"/>
          <w:placeholder>
            <w:docPart w:val="1ED679CEC0EF49268CDF291907FDBAC4"/>
          </w:placeholder>
        </w:sdtPr>
        <w:sdtContent>
          <w:r w:rsidR="008A696A">
            <w:rPr>
              <w:rFonts w:ascii="Aptos" w:eastAsia="Times New Roman" w:hAnsi="Aptos"/>
              <w:color w:val="000000"/>
            </w:rPr>
            <w:t>[2]</w:t>
          </w:r>
        </w:sdtContent>
      </w:sdt>
      <w:r w:rsidR="00F532AA">
        <w:rPr>
          <w:rFonts w:ascii="Aptos" w:hAnsi="Aptos"/>
          <w:color w:val="000000"/>
          <w:highlight w:val="white"/>
        </w:rP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224b44f53109089b1c2d57&quot;],&quot;referencesOptions&quot;:{&quot;doc:66224b44f53109089b1c2d57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2095388669,&quot;citationText&quot;:&quot;&lt;span style=\&quot;font-family:Aptos;font-size:16px;color:#000000\&quot;&gt;[3]&lt;/span&gt;&quot;}"/>
          <w:id w:val="-2095388669"/>
          <w:placeholder>
            <w:docPart w:val="C9F9748FDB304025B9B7FE905226B020"/>
          </w:placeholder>
        </w:sdtPr>
        <w:sdtContent>
          <w:r w:rsidR="008A696A">
            <w:rPr>
              <w:rFonts w:ascii="Aptos" w:eastAsia="Times New Roman" w:hAnsi="Aptos"/>
              <w:color w:val="000000"/>
            </w:rPr>
            <w:t>[3]</w:t>
          </w:r>
        </w:sdtContent>
      </w:sdt>
    </w:p>
    <w:p w14:paraId="496C3618" w14:textId="091C03FD" w:rsidR="00A912CF" w:rsidRDefault="558A9395" w:rsidP="00203E17">
      <w:pPr>
        <w:keepNext/>
      </w:pPr>
      <w:r>
        <w:t>In the reconnaissance stage, a hacker will typically use Nmap to find open ports</w:t>
      </w:r>
      <w:r w:rsidR="2229D825">
        <w:t xml:space="preserve">, after that they will look at the software version that is running on that port </w:t>
      </w:r>
      <w:r w:rsidR="1FA8DF5A">
        <w:t>to see if the software version has a</w:t>
      </w:r>
      <w:r w:rsidR="15BCBC61">
        <w:t xml:space="preserve"> vulnerability that can be exploited</w:t>
      </w:r>
      <w:r w:rsidR="5627CA56">
        <w:t>, they will also examine the operating system version to if it can be exploited and hackers will want to know how many devices they are in their target network</w:t>
      </w:r>
      <w:r w:rsidR="0326FAEA">
        <w:t xml:space="preserve">. If the target network meets </w:t>
      </w:r>
      <w:proofErr w:type="gramStart"/>
      <w:r w:rsidR="0326FAEA">
        <w:t>all of</w:t>
      </w:r>
      <w:proofErr w:type="gramEnd"/>
      <w:r w:rsidR="0326FAEA">
        <w:t xml:space="preserve"> their </w:t>
      </w:r>
      <w:r w:rsidR="4DB69C35">
        <w:t>requirements,</w:t>
      </w:r>
      <w:r w:rsidR="0326FAEA">
        <w:t xml:space="preserve"> they will run a malicious script to initiate a cyberattack</w:t>
      </w:r>
      <w:r w:rsidR="32CFAAE3">
        <w:t>.</w:t>
      </w:r>
      <w:r w:rsidR="004F140B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224b44f53109089b1c2d57&quot;],&quot;referencesOptions&quot;:{&quot;doc:66224b44f53109089b1c2d57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724648168,&quot;citationText&quot;:&quot;&lt;span style=\&quot;font-family:Aptos;font-size:16px;color:#000000\&quot;&gt;[3]&lt;/span&gt;&quot;}"/>
          <w:id w:val="724648168"/>
          <w:placeholder>
            <w:docPart w:val="9503705715F64E9E8E91849D7CD3B974"/>
          </w:placeholder>
        </w:sdtPr>
        <w:sdtContent>
          <w:r w:rsidR="008A696A">
            <w:rPr>
              <w:rFonts w:ascii="Aptos" w:eastAsia="Times New Roman" w:hAnsi="Aptos"/>
              <w:color w:val="000000"/>
            </w:rPr>
            <w:t>[3]</w:t>
          </w:r>
        </w:sdtContent>
      </w:sdt>
    </w:p>
    <w:p w14:paraId="46B75BC6" w14:textId="205118DD" w:rsidR="00203E17" w:rsidRDefault="007848B1" w:rsidP="00203E17">
      <w:pPr>
        <w:keepNext/>
      </w:pPr>
      <w:r>
        <w:rPr>
          <w:noProof/>
        </w:rPr>
        <w:drawing>
          <wp:inline distT="0" distB="0" distL="0" distR="0" wp14:anchorId="675D60CC" wp14:editId="282A0C60">
            <wp:extent cx="2686050" cy="838200"/>
            <wp:effectExtent l="0" t="0" r="0" b="0"/>
            <wp:docPr id="1915734497" name="Picture 1" descr="A computer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5734497" name="Picture 1" descr="A computer screen 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378" t="45331" r="28093" b="35975"/>
                    <a:stretch/>
                  </pic:blipFill>
                  <pic:spPr bwMode="auto">
                    <a:xfrm>
                      <a:off x="0" y="0"/>
                      <a:ext cx="2691066" cy="8397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E7E4261" w14:textId="7C7AD25E" w:rsidR="571DC1AC" w:rsidRPr="00720CBB" w:rsidRDefault="00203E17" w:rsidP="00203E17">
      <w:pPr>
        <w:pStyle w:val="Caption"/>
        <w:rPr>
          <w:color w:val="0C3512" w:themeColor="accent3" w:themeShade="80"/>
        </w:rPr>
      </w:pPr>
      <w:bookmarkStart w:id="3" w:name="_Toc165633966"/>
      <w:r w:rsidRPr="00720CBB">
        <w:rPr>
          <w:color w:val="0C3512" w:themeColor="accent3" w:themeShade="80"/>
        </w:rPr>
        <w:t xml:space="preserve">Figure </w:t>
      </w:r>
      <w:r w:rsidRPr="00720CBB">
        <w:rPr>
          <w:color w:val="0C3512" w:themeColor="accent3" w:themeShade="80"/>
        </w:rPr>
        <w:fldChar w:fldCharType="begin"/>
      </w:r>
      <w:r w:rsidRPr="00720CBB">
        <w:rPr>
          <w:color w:val="0C3512" w:themeColor="accent3" w:themeShade="80"/>
        </w:rPr>
        <w:instrText xml:space="preserve"> SEQ Figure \* ARABIC </w:instrText>
      </w:r>
      <w:r w:rsidRPr="00720CBB">
        <w:rPr>
          <w:color w:val="0C3512" w:themeColor="accent3" w:themeShade="80"/>
        </w:rPr>
        <w:fldChar w:fldCharType="separate"/>
      </w:r>
      <w:r w:rsidR="00B12519">
        <w:rPr>
          <w:noProof/>
          <w:color w:val="0C3512" w:themeColor="accent3" w:themeShade="80"/>
        </w:rPr>
        <w:t>1</w:t>
      </w:r>
      <w:r w:rsidRPr="00720CBB">
        <w:rPr>
          <w:color w:val="0C3512" w:themeColor="accent3" w:themeShade="80"/>
        </w:rPr>
        <w:fldChar w:fldCharType="end"/>
      </w:r>
      <w:r w:rsidRPr="00720CBB">
        <w:rPr>
          <w:color w:val="0C3512" w:themeColor="accent3" w:themeShade="80"/>
        </w:rPr>
        <w:t xml:space="preserve"> - Using 'Nmap' in Ubuntu</w:t>
      </w:r>
      <w:bookmarkEnd w:id="3"/>
    </w:p>
    <w:p w14:paraId="2DE32C6E" w14:textId="07BE2988" w:rsidR="00A912CF" w:rsidRDefault="00A912CF" w:rsidP="571DC1AC">
      <w:r w:rsidRPr="00260E6C">
        <w:t xml:space="preserve">In </w:t>
      </w:r>
      <w:r w:rsidR="000717E4" w:rsidRPr="00260E6C">
        <w:t>figure 1, I used ‘Nmap’ to port scan my virtual machine</w:t>
      </w:r>
      <w:r w:rsidR="00066CD9" w:rsidRPr="00260E6C">
        <w:t xml:space="preserve"> as you can see the </w:t>
      </w:r>
      <w:r w:rsidR="00F54B08" w:rsidRPr="00260E6C">
        <w:t>CLI says that I have 2 open ports running Secure Shell (SSH) and Telnet</w:t>
      </w:r>
    </w:p>
    <w:p w14:paraId="5EB3BCD5" w14:textId="778FE747" w:rsidR="770CAC6E" w:rsidRDefault="770CAC6E" w:rsidP="72B93646">
      <w:r>
        <w:t xml:space="preserve">Another tool used for reconnaissance is Wireshark, Wireshark is a network </w:t>
      </w:r>
      <w:r w:rsidR="2D6F23C3">
        <w:t xml:space="preserve">protocol </w:t>
      </w:r>
      <w:r>
        <w:t xml:space="preserve">analysis tool </w:t>
      </w:r>
      <w:r w:rsidR="22CF30D3">
        <w:t>that</w:t>
      </w:r>
      <w:r w:rsidR="1A6D6FD5">
        <w:t xml:space="preserve"> is also popular among network administrators which</w:t>
      </w:r>
      <w:r w:rsidR="22CF30D3">
        <w:t xml:space="preserve"> allows users to examine data packets</w:t>
      </w:r>
      <w:r w:rsidR="6BE7A47D">
        <w:t xml:space="preserve"> to travel to and from a system</w:t>
      </w:r>
      <w:r w:rsidR="656CE48A">
        <w:t xml:space="preserve"> and provide summaries on the network activity</w:t>
      </w:r>
      <w:r w:rsidR="5ED02110">
        <w:t>.</w:t>
      </w:r>
      <w:r w:rsidR="32131DF4">
        <w:t xml:space="preserve"> </w:t>
      </w:r>
      <w:r w:rsidR="78BC448C">
        <w:t>Hackers will usually use Wireshark for interception of traffic</w:t>
      </w:r>
      <w:r w:rsidR="1E98F018">
        <w:t xml:space="preserve"> to decrypt</w:t>
      </w:r>
      <w:r w:rsidR="78BC448C">
        <w:t xml:space="preserve"> once they have gotten access to a network</w:t>
      </w:r>
      <w:r w:rsidR="254DDF9E">
        <w:t xml:space="preserve">, they may be able to find personal information using packet capture logs provided by </w:t>
      </w:r>
      <w:r w:rsidR="0D017BA9">
        <w:t>Wireshark.</w:t>
      </w:r>
      <w:r w:rsidR="008D69EE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224694e45ae6506bd2e7f2&quot;],&quot;referencesOptions&quot;:{&quot;doc:66224694e45ae6506bd2e7f2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584342316,&quot;citationText&quot;:&quot;&lt;span style=\&quot;font-family:Aptos;font-size:16px;color:#000000\&quot;&gt;[4]&lt;/span&gt;&quot;}"/>
          <w:id w:val="1584342316"/>
          <w:placeholder>
            <w:docPart w:val="CAE89041DD3842DB86C8DAFBB9AAE97F"/>
          </w:placeholder>
        </w:sdtPr>
        <w:sdtContent>
          <w:r w:rsidR="008A696A">
            <w:rPr>
              <w:rFonts w:ascii="Aptos" w:eastAsia="Times New Roman" w:hAnsi="Aptos"/>
              <w:color w:val="000000"/>
            </w:rPr>
            <w:t>[4]</w:t>
          </w:r>
        </w:sdtContent>
      </w:sdt>
      <w:r w:rsidR="00E37C3E">
        <w:rPr>
          <w:rFonts w:ascii="Aptos" w:hAnsi="Aptos"/>
          <w:color w:val="000000"/>
          <w:highlight w:val="white"/>
        </w:rP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224fcc3d753900690eba5a&quot;],&quot;referencesOptions&quot;:{&quot;doc:66224fcc3d753900690eba5a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91121283,&quot;citationText&quot;:&quot;&lt;span style=\&quot;font-family:Aptos;font-size:16px;color:#000000\&quot;&gt;[5]&lt;/span&gt;&quot;}"/>
          <w:id w:val="191121283"/>
          <w:placeholder>
            <w:docPart w:val="FCC0B506EBC7475AA69CE8232B0FA69D"/>
          </w:placeholder>
        </w:sdtPr>
        <w:sdtContent>
          <w:r w:rsidR="008A696A">
            <w:rPr>
              <w:rFonts w:ascii="Aptos" w:eastAsia="Times New Roman" w:hAnsi="Aptos"/>
              <w:color w:val="000000"/>
            </w:rPr>
            <w:t>[5]</w:t>
          </w:r>
        </w:sdtContent>
      </w:sdt>
      <w:r w:rsidR="00B75E93">
        <w:rPr>
          <w:rFonts w:ascii="Aptos" w:hAnsi="Aptos"/>
          <w:color w:val="000000"/>
          <w:highlight w:val="white"/>
        </w:rP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2250ddcbc32e07af042a72&quot;],&quot;referencesOptions&quot;:{&quot;doc:662250ddcbc32e07af042a72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897743283,&quot;citationText&quot;:&quot;&lt;span style=\&quot;font-family:Aptos;font-size:16px;color:#000000\&quot;&gt;[6]&lt;/span&gt;&quot;}"/>
          <w:id w:val="-897743283"/>
          <w:placeholder>
            <w:docPart w:val="E0BC0B3E35A24FBAA441F64D00E3D925"/>
          </w:placeholder>
        </w:sdtPr>
        <w:sdtContent>
          <w:r w:rsidR="008A696A">
            <w:rPr>
              <w:rFonts w:ascii="Aptos" w:eastAsia="Times New Roman" w:hAnsi="Aptos"/>
              <w:color w:val="000000"/>
            </w:rPr>
            <w:t>[6]</w:t>
          </w:r>
        </w:sdtContent>
      </w:sdt>
    </w:p>
    <w:p w14:paraId="6B950280" w14:textId="77777777" w:rsidR="001064CF" w:rsidRDefault="001064CF" w:rsidP="72B93646"/>
    <w:p w14:paraId="31877CC8" w14:textId="77777777" w:rsidR="001064CF" w:rsidRDefault="001064CF" w:rsidP="72B93646"/>
    <w:p w14:paraId="4164EFB7" w14:textId="77777777" w:rsidR="001064CF" w:rsidRDefault="001064CF" w:rsidP="72B93646"/>
    <w:p w14:paraId="21F94324" w14:textId="77777777" w:rsidR="001064CF" w:rsidRDefault="001064CF" w:rsidP="72B93646"/>
    <w:p w14:paraId="0EBF0621" w14:textId="139AEA2C" w:rsidR="00B12519" w:rsidRDefault="00C24869" w:rsidP="00B12519">
      <w:pPr>
        <w:keepNext/>
      </w:pPr>
      <w:r>
        <w:rPr>
          <w:noProof/>
        </w:rPr>
        <w:lastRenderedPageBreak/>
        <w:drawing>
          <wp:inline distT="0" distB="0" distL="0" distR="0" wp14:anchorId="7C0B7C23" wp14:editId="2421F01D">
            <wp:extent cx="4048125" cy="1228725"/>
            <wp:effectExtent l="0" t="0" r="9525" b="9525"/>
            <wp:docPr id="118561734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5617346" name="Picture 1" descr="A screenshot of a computer&#10;&#10;Description automatically generated"/>
                    <pic:cNvPicPr/>
                  </pic:nvPicPr>
                  <pic:blipFill rotWithShape="1">
                    <a:blip r:embed="rId9"/>
                    <a:srcRect r="31891" b="59039"/>
                    <a:stretch/>
                  </pic:blipFill>
                  <pic:spPr bwMode="auto">
                    <a:xfrm>
                      <a:off x="0" y="0"/>
                      <a:ext cx="4048125" cy="12287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94E5D8C" w14:textId="41601009" w:rsidR="00C24869" w:rsidRDefault="00C24869" w:rsidP="00B12519">
      <w:pPr>
        <w:keepNext/>
      </w:pPr>
      <w:r>
        <w:rPr>
          <w:noProof/>
        </w:rPr>
        <w:drawing>
          <wp:inline distT="0" distB="0" distL="0" distR="0" wp14:anchorId="1D53EF68" wp14:editId="3E9B1AA0">
            <wp:extent cx="3400061" cy="1962150"/>
            <wp:effectExtent l="0" t="0" r="0" b="0"/>
            <wp:docPr id="106665775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6657751" name="Picture 1" descr="A screenshot of a computer&#10;&#10;Description automatically generated"/>
                    <pic:cNvPicPr/>
                  </pic:nvPicPr>
                  <pic:blipFill rotWithShape="1">
                    <a:blip r:embed="rId9"/>
                    <a:srcRect t="39057" r="63622" b="19348"/>
                    <a:stretch/>
                  </pic:blipFill>
                  <pic:spPr bwMode="auto">
                    <a:xfrm>
                      <a:off x="0" y="0"/>
                      <a:ext cx="3406144" cy="196566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5C10F16" w14:textId="44D35DB3" w:rsidR="001064CF" w:rsidRDefault="00B12519" w:rsidP="00B12519">
      <w:pPr>
        <w:pStyle w:val="Caption"/>
        <w:rPr>
          <w:color w:val="0C3512" w:themeColor="accent3" w:themeShade="80"/>
        </w:rPr>
      </w:pPr>
      <w:bookmarkStart w:id="4" w:name="_Toc165633967"/>
      <w:r w:rsidRPr="00B12519">
        <w:rPr>
          <w:color w:val="0C3512" w:themeColor="accent3" w:themeShade="80"/>
        </w:rPr>
        <w:t xml:space="preserve">Figure </w:t>
      </w:r>
      <w:r w:rsidRPr="00B12519">
        <w:rPr>
          <w:color w:val="0C3512" w:themeColor="accent3" w:themeShade="80"/>
        </w:rPr>
        <w:fldChar w:fldCharType="begin"/>
      </w:r>
      <w:r w:rsidRPr="00B12519">
        <w:rPr>
          <w:color w:val="0C3512" w:themeColor="accent3" w:themeShade="80"/>
        </w:rPr>
        <w:instrText xml:space="preserve"> SEQ Figure \* ARABIC </w:instrText>
      </w:r>
      <w:r w:rsidRPr="00B12519">
        <w:rPr>
          <w:color w:val="0C3512" w:themeColor="accent3" w:themeShade="80"/>
        </w:rPr>
        <w:fldChar w:fldCharType="separate"/>
      </w:r>
      <w:r w:rsidRPr="00B12519">
        <w:rPr>
          <w:noProof/>
          <w:color w:val="0C3512" w:themeColor="accent3" w:themeShade="80"/>
        </w:rPr>
        <w:t>2</w:t>
      </w:r>
      <w:r w:rsidRPr="00B12519">
        <w:rPr>
          <w:color w:val="0C3512" w:themeColor="accent3" w:themeShade="80"/>
        </w:rPr>
        <w:fldChar w:fldCharType="end"/>
      </w:r>
      <w:r w:rsidRPr="00B12519">
        <w:rPr>
          <w:color w:val="0C3512" w:themeColor="accent3" w:themeShade="80"/>
        </w:rPr>
        <w:t xml:space="preserve"> - Wireshark Packet Capture</w:t>
      </w:r>
      <w:bookmarkEnd w:id="4"/>
    </w:p>
    <w:p w14:paraId="3E6C42CE" w14:textId="25921A68" w:rsidR="00B12519" w:rsidRPr="00B12519" w:rsidRDefault="00B12519" w:rsidP="00B12519">
      <w:r>
        <w:t>In</w:t>
      </w:r>
      <w:r w:rsidR="00E91146">
        <w:t xml:space="preserve"> figure 2 we get an idea of what the Wireshark application looks like</w:t>
      </w:r>
      <w:r w:rsidR="00E84547">
        <w:t xml:space="preserve">, in the screenshot we see that Wireshark </w:t>
      </w:r>
      <w:proofErr w:type="gramStart"/>
      <w:r w:rsidR="00E84547">
        <w:t>is able to</w:t>
      </w:r>
      <w:proofErr w:type="gramEnd"/>
      <w:r w:rsidR="00E84547">
        <w:t xml:space="preserve"> provide </w:t>
      </w:r>
      <w:r w:rsidR="003A5F31">
        <w:t xml:space="preserve">the source and destination </w:t>
      </w:r>
      <w:r w:rsidR="00E506BF">
        <w:t>IP</w:t>
      </w:r>
      <w:r w:rsidR="003A5F31">
        <w:t xml:space="preserve"> address of a packet</w:t>
      </w:r>
      <w:r w:rsidR="00E506BF">
        <w:t xml:space="preserve">, </w:t>
      </w:r>
      <w:r w:rsidR="004566A0">
        <w:t>the protocol that it was running</w:t>
      </w:r>
      <w:r w:rsidR="003A5F31">
        <w:t xml:space="preserve"> and is sometimes able to provide some detail</w:t>
      </w:r>
      <w:r w:rsidR="006967F5">
        <w:t xml:space="preserve"> on the information that the packet </w:t>
      </w:r>
      <w:r w:rsidR="002B1722">
        <w:t>contains.</w:t>
      </w:r>
      <w:r w:rsidR="00AB2160">
        <w:t xml:space="preserve"> You can get even more information regarding a specific packet, for example in </w:t>
      </w:r>
      <w:r w:rsidR="00431D31">
        <w:t xml:space="preserve">figure 2 it shows that I was </w:t>
      </w:r>
      <w:r w:rsidR="008302A4">
        <w:t>searching for YouTube.</w:t>
      </w:r>
      <w:r w:rsidR="006967F5">
        <w:t xml:space="preserve"> </w:t>
      </w:r>
    </w:p>
    <w:p w14:paraId="527D6E96" w14:textId="11C076D2" w:rsidR="002B1722" w:rsidRDefault="002B1722">
      <w:pPr>
        <w:rPr>
          <w:rStyle w:val="BookTitle"/>
          <w:b w:val="0"/>
          <w:bCs w:val="0"/>
          <w:i w:val="0"/>
          <w:iCs w:val="0"/>
          <w:spacing w:val="0"/>
        </w:rPr>
      </w:pPr>
      <w:r>
        <w:rPr>
          <w:rStyle w:val="BookTitle"/>
          <w:b w:val="0"/>
          <w:bCs w:val="0"/>
          <w:i w:val="0"/>
          <w:iCs w:val="0"/>
          <w:spacing w:val="0"/>
        </w:rPr>
        <w:br w:type="page"/>
      </w:r>
    </w:p>
    <w:p w14:paraId="1F9B0A97" w14:textId="77777777" w:rsidR="0035666E" w:rsidRPr="006967F5" w:rsidRDefault="0035666E" w:rsidP="72B93646">
      <w:pPr>
        <w:rPr>
          <w:rStyle w:val="BookTitle"/>
          <w:b w:val="0"/>
          <w:bCs w:val="0"/>
          <w:i w:val="0"/>
          <w:iCs w:val="0"/>
          <w:spacing w:val="0"/>
        </w:rPr>
      </w:pPr>
    </w:p>
    <w:p w14:paraId="626A6B86" w14:textId="7E5879C9" w:rsidR="00AC2E3D" w:rsidRPr="00AC2E3D" w:rsidRDefault="00CA7FF1" w:rsidP="74E85DE7">
      <w:pPr>
        <w:rPr>
          <w:rStyle w:val="BookTitle"/>
          <w:color w:val="0C3512" w:themeColor="accent3" w:themeShade="80"/>
        </w:rPr>
      </w:pPr>
      <w:r w:rsidRPr="14BD85F3">
        <w:rPr>
          <w:rStyle w:val="BookTitle"/>
          <w:color w:val="0C3512" w:themeColor="accent3" w:themeShade="80"/>
        </w:rPr>
        <w:t>C: Attacks and Mitigations Strategies</w:t>
      </w:r>
    </w:p>
    <w:p w14:paraId="07C3CE9E" w14:textId="4B5A3E36" w:rsidR="0215754F" w:rsidRDefault="0215754F" w:rsidP="14BD85F3">
      <w:pPr>
        <w:rPr>
          <w:rStyle w:val="BookTitle"/>
          <w:i w:val="0"/>
          <w:iCs w:val="0"/>
          <w:color w:val="0C3512" w:themeColor="accent3" w:themeShade="80"/>
        </w:rPr>
      </w:pPr>
      <w:r w:rsidRPr="14BD85F3">
        <w:rPr>
          <w:rStyle w:val="BookTitle"/>
          <w:i w:val="0"/>
          <w:iCs w:val="0"/>
          <w:color w:val="0C3512" w:themeColor="accent3" w:themeShade="80"/>
        </w:rPr>
        <w:t>i.</w:t>
      </w:r>
      <w:r w:rsidR="004B4C09">
        <w:rPr>
          <w:rStyle w:val="BookTitle"/>
          <w:i w:val="0"/>
          <w:iCs w:val="0"/>
          <w:color w:val="0C3512" w:themeColor="accent3" w:themeShade="80"/>
        </w:rPr>
        <w:t xml:space="preserve"> </w:t>
      </w:r>
    </w:p>
    <w:p w14:paraId="6592FDE5" w14:textId="50CFF31D" w:rsidR="00AC2E3D" w:rsidRPr="00AC2E3D" w:rsidRDefault="5C9D625B" w:rsidP="74E85DE7">
      <w:pPr>
        <w:rPr>
          <w:rStyle w:val="BookTitle"/>
          <w:color w:val="0C3512" w:themeColor="accent3" w:themeShade="80"/>
        </w:rPr>
      </w:pPr>
      <w:r>
        <w:t xml:space="preserve">WannaCry was a ransomware-worm hybrid malware that affected </w:t>
      </w:r>
      <w:r w:rsidR="58B5C6A5">
        <w:t xml:space="preserve">around </w:t>
      </w:r>
      <w:r w:rsidR="001003CD">
        <w:t>2</w:t>
      </w:r>
      <w:r w:rsidR="58B5C6A5">
        <w:t>00,000 systems in various countries across the world</w:t>
      </w:r>
      <w:r w:rsidR="4856E2AE">
        <w:t xml:space="preserve"> in 2017</w:t>
      </w:r>
      <w:r w:rsidR="58B5C6A5">
        <w:t xml:space="preserve"> including the National Health Service (NHS) in the UK. </w:t>
      </w:r>
      <w:r w:rsidR="675D1790">
        <w:t xml:space="preserve">WannaCry exploited a vulnerability in a </w:t>
      </w:r>
      <w:r w:rsidR="2B206C1B">
        <w:t xml:space="preserve">particular version of Windows 7 which consisted of using the </w:t>
      </w:r>
      <w:r w:rsidR="06EB04AA">
        <w:t xml:space="preserve">Windows communication protocol known as </w:t>
      </w:r>
      <w:r w:rsidR="2B206C1B">
        <w:t>Server Mes</w:t>
      </w:r>
      <w:r w:rsidR="45B80CC1">
        <w:t>s</w:t>
      </w:r>
      <w:r w:rsidR="2B206C1B">
        <w:t>age Block (SMB)</w:t>
      </w:r>
      <w:r w:rsidR="14F8677E">
        <w:t xml:space="preserve"> </w:t>
      </w:r>
      <w:r w:rsidR="2755E42E">
        <w:t>to gain access to a computer, then it would install a software called TOR (The Onion Router) so that it can communicate with other computers an</w:t>
      </w:r>
      <w:r w:rsidR="0A22A56C">
        <w:t xml:space="preserve">onymously </w:t>
      </w:r>
      <w:r w:rsidR="61A3233D">
        <w:t>and then use asymmetric encryption to encrypt the victim computer’s data illegally while asking for a ranso</w:t>
      </w:r>
      <w:r w:rsidR="1D3986B2">
        <w:t>m.</w:t>
      </w:r>
      <w:r w:rsidR="009F0925">
        <w:t xml:space="preserve"> </w:t>
      </w:r>
      <w:sdt>
        <w:sdtPr>
          <w:rPr>
            <w:rFonts w:ascii="Aptos" w:hAnsi="Aptos"/>
            <w:color w:val="0C3512"/>
            <w:highlight w:val="white"/>
          </w:rPr>
          <w:alias w:val="Citation"/>
          <w:tag w:val="{&quot;referencesIds&quot;:[&quot;doc:6634db2d8f01625c72171db4&quot;],&quot;referencesOptions&quot;:{&quot;doc:6634db2d8f01625c72171db4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231848780,&quot;citationText&quot;:&quot;&lt;span style=\&quot;font-family:Aptos;font-size:16px;color:#000000\&quot;&gt;[7]&lt;/span&gt;&quot;}"/>
          <w:id w:val="-1231848780"/>
          <w:placeholder>
            <w:docPart w:val="0D64810D1F6B4C0782256DCE1E07B4FC"/>
          </w:placeholder>
        </w:sdtPr>
        <w:sdtContent>
          <w:r w:rsidR="008A696A">
            <w:rPr>
              <w:rFonts w:ascii="Aptos" w:eastAsia="Times New Roman" w:hAnsi="Aptos"/>
              <w:color w:val="000000"/>
            </w:rPr>
            <w:t>[7]</w:t>
          </w:r>
        </w:sdtContent>
      </w:sdt>
      <w:r w:rsidR="001F77ED">
        <w:rPr>
          <w:rFonts w:ascii="Aptos" w:hAnsi="Aptos"/>
          <w:color w:val="0C3512"/>
          <w:highlight w:val="white"/>
        </w:rPr>
        <w:t xml:space="preserve"> </w:t>
      </w:r>
      <w:sdt>
        <w:sdtPr>
          <w:rPr>
            <w:rFonts w:ascii="Aptos" w:hAnsi="Aptos"/>
            <w:color w:val="0C3512"/>
            <w:highlight w:val="white"/>
          </w:rPr>
          <w:alias w:val="Citation"/>
          <w:tag w:val="{&quot;referencesIds&quot;:[&quot;doc:6627e1e92b694f6f62e30872&quot;],&quot;referencesOptions&quot;:{&quot;doc:6627e1e92b694f6f62e30872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28408636,&quot;citationText&quot;:&quot;&lt;span style=\&quot;font-family:Aptos;font-size:16px;color:#000000\&quot;&gt;[8]&lt;/span&gt;&quot;}"/>
          <w:id w:val="-128408636"/>
          <w:placeholder>
            <w:docPart w:val="0AADBC53CA474572856DFAEACE9CF341"/>
          </w:placeholder>
        </w:sdtPr>
        <w:sdtContent>
          <w:r w:rsidR="008A696A">
            <w:rPr>
              <w:rFonts w:ascii="Aptos" w:eastAsia="Times New Roman" w:hAnsi="Aptos"/>
              <w:color w:val="000000"/>
            </w:rPr>
            <w:t>[8]</w:t>
          </w:r>
        </w:sdtContent>
      </w:sdt>
      <w:r w:rsidR="001F77ED">
        <w:rPr>
          <w:rFonts w:ascii="Aptos" w:hAnsi="Aptos"/>
          <w:color w:val="0C3512"/>
          <w:highlight w:val="white"/>
        </w:rPr>
        <w:t xml:space="preserve"> </w:t>
      </w:r>
      <w:sdt>
        <w:sdtPr>
          <w:rPr>
            <w:rFonts w:ascii="Aptos" w:hAnsi="Aptos"/>
            <w:color w:val="0C3512"/>
            <w:highlight w:val="white"/>
          </w:rPr>
          <w:alias w:val="Citation"/>
          <w:tag w:val="{&quot;referencesIds&quot;:[&quot;doc:6627e43fcbc32e07af050096&quot;],&quot;referencesOptions&quot;:{&quot;doc:6627e43fcbc32e07af05009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2100620646,&quot;citationText&quot;:&quot;&lt;span style=\&quot;font-family:Aptos;font-size:16px;color:#000000\&quot;&gt;[9]&lt;/span&gt;&quot;}"/>
          <w:id w:val="-2100620646"/>
          <w:placeholder>
            <w:docPart w:val="F781EDF466254F0E9FED6DE91FA0E4FC"/>
          </w:placeholder>
        </w:sdtPr>
        <w:sdtContent>
          <w:r w:rsidR="008A696A">
            <w:rPr>
              <w:rFonts w:ascii="Aptos" w:eastAsia="Times New Roman" w:hAnsi="Aptos"/>
              <w:color w:val="000000"/>
            </w:rPr>
            <w:t>[9]</w:t>
          </w:r>
        </w:sdtContent>
      </w:sdt>
      <w:r w:rsidR="008B7B4C">
        <w:rPr>
          <w:rFonts w:ascii="Aptos" w:hAnsi="Aptos"/>
          <w:color w:val="0C3512"/>
          <w:highlight w:val="white"/>
        </w:rPr>
        <w:t xml:space="preserve"> </w:t>
      </w:r>
      <w:sdt>
        <w:sdtPr>
          <w:rPr>
            <w:rFonts w:ascii="Aptos" w:hAnsi="Aptos"/>
            <w:color w:val="0C3512"/>
            <w:highlight w:val="white"/>
          </w:rPr>
          <w:alias w:val="Citation"/>
          <w:tag w:val="{&quot;referencesIds&quot;:[&quot;doc:6634dbcf232fba05080910d7&quot;],&quot;referencesOptions&quot;:{&quot;doc:6634dbcf232fba05080910d7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919546011,&quot;citationText&quot;:&quot;&lt;span style=\&quot;font-family:Aptos;font-size:16px;color:#000000\&quot;&gt;[10]&lt;/span&gt;&quot;}"/>
          <w:id w:val="-1919546011"/>
          <w:placeholder>
            <w:docPart w:val="02B7940DB3E24745BE81EFAA43B9B5B4"/>
          </w:placeholder>
        </w:sdtPr>
        <w:sdtContent>
          <w:r w:rsidR="008A696A">
            <w:rPr>
              <w:rFonts w:ascii="Aptos" w:eastAsia="Times New Roman" w:hAnsi="Aptos"/>
              <w:color w:val="000000"/>
            </w:rPr>
            <w:t>[10]</w:t>
          </w:r>
        </w:sdtContent>
      </w:sdt>
    </w:p>
    <w:p w14:paraId="0CC2CD26" w14:textId="4FDB562F" w:rsidR="43A6FB09" w:rsidRDefault="43A6FB09" w:rsidP="74E85DE7">
      <w:r>
        <w:t xml:space="preserve">Another </w:t>
      </w:r>
      <w:r w:rsidR="758A70C8">
        <w:t>smaller</w:t>
      </w:r>
      <w:r>
        <w:t xml:space="preserve"> scale malware attack known as </w:t>
      </w:r>
      <w:proofErr w:type="spellStart"/>
      <w:r>
        <w:t>TeleRAT</w:t>
      </w:r>
      <w:proofErr w:type="spellEnd"/>
      <w:r>
        <w:t xml:space="preserve"> also happened in 2017 to specifically target </w:t>
      </w:r>
      <w:r w:rsidR="31A6898B">
        <w:t xml:space="preserve">Iranian android users on Telegram. </w:t>
      </w:r>
      <w:proofErr w:type="spellStart"/>
      <w:r w:rsidR="31A6898B">
        <w:t>TeleRAT</w:t>
      </w:r>
      <w:proofErr w:type="spellEnd"/>
      <w:r w:rsidR="31A6898B">
        <w:t xml:space="preserve"> is a </w:t>
      </w:r>
      <w:r w:rsidR="5C902810">
        <w:t>R</w:t>
      </w:r>
      <w:r w:rsidR="31A6898B">
        <w:t xml:space="preserve">emote </w:t>
      </w:r>
      <w:r w:rsidR="2E3621E2">
        <w:t>A</w:t>
      </w:r>
      <w:r w:rsidR="31A6898B">
        <w:t xml:space="preserve">ccess </w:t>
      </w:r>
      <w:r w:rsidR="5F4CE5BD">
        <w:t>T</w:t>
      </w:r>
      <w:r w:rsidR="31A6898B">
        <w:t>rojan (RAT)</w:t>
      </w:r>
      <w:r w:rsidR="4782493A">
        <w:t xml:space="preserve"> which was based on the IRRAT method</w:t>
      </w:r>
      <w:r w:rsidR="31A6898B">
        <w:t xml:space="preserve"> </w:t>
      </w:r>
      <w:r w:rsidR="08DD6409">
        <w:t>that was disguised as an application</w:t>
      </w:r>
      <w:r w:rsidR="488355F6">
        <w:t>, but in reality it created files</w:t>
      </w:r>
      <w:r w:rsidR="0FB9F375">
        <w:t xml:space="preserve"> on the device’s SD card</w:t>
      </w:r>
      <w:r w:rsidR="488355F6">
        <w:t xml:space="preserve"> which would contain data </w:t>
      </w:r>
      <w:r w:rsidR="2D2A3380">
        <w:t>that would</w:t>
      </w:r>
      <w:r w:rsidR="488355F6">
        <w:t xml:space="preserve"> be sent to an upload server</w:t>
      </w:r>
      <w:r w:rsidR="6F8D69E8">
        <w:t xml:space="preserve"> via</w:t>
      </w:r>
      <w:r w:rsidR="1EA9851A">
        <w:t xml:space="preserve"> a Telegram bot</w:t>
      </w:r>
      <w:r w:rsidR="488355F6">
        <w:t xml:space="preserve">, the information </w:t>
      </w:r>
      <w:proofErr w:type="spellStart"/>
      <w:r w:rsidR="488355F6">
        <w:t>TeleRAT</w:t>
      </w:r>
      <w:proofErr w:type="spellEnd"/>
      <w:r w:rsidR="5CD9D6C7">
        <w:t xml:space="preserve"> collected included; Contact information, Pictures taken with the front and rear camera of the device</w:t>
      </w:r>
      <w:r w:rsidR="1DB7EFD2">
        <w:t>, Registered Google accounts on the device etc.</w:t>
      </w:r>
      <w:r w:rsidR="3C1CAAC2">
        <w:t xml:space="preserve"> T</w:t>
      </w:r>
      <w:r w:rsidR="42834126">
        <w:t xml:space="preserve">he Telegram bot also acted as a beacon and would </w:t>
      </w:r>
      <w:r w:rsidR="0B7081F5">
        <w:t>broadcast commands to the</w:t>
      </w:r>
      <w:r w:rsidR="42834126">
        <w:t xml:space="preserve"> trojan to collect different types of data at </w:t>
      </w:r>
      <w:r w:rsidR="39667525">
        <w:t>regular</w:t>
      </w:r>
      <w:r w:rsidR="42834126">
        <w:t xml:space="preserve"> intervals</w:t>
      </w:r>
      <w:r w:rsidR="289FA2F1">
        <w:t>.</w:t>
      </w:r>
      <w:r w:rsidR="00A51B08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291f36d3c76b5f0b8e5efc&quot;],&quot;referencesOptions&quot;:{&quot;doc:66291f36d3c76b5f0b8e5efc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168909148,&quot;citationText&quot;:&quot;&lt;span style=\&quot;font-family:Aptos;font-size:16px;color:#000000\&quot;&gt;[11]&lt;/span&gt;&quot;}"/>
          <w:id w:val="1168909148"/>
          <w:placeholder>
            <w:docPart w:val="3AFA4913C54D4F99A1D86C17FAFBC0CD"/>
          </w:placeholder>
        </w:sdtPr>
        <w:sdtContent>
          <w:r w:rsidR="008A696A">
            <w:rPr>
              <w:rFonts w:ascii="Aptos" w:eastAsia="Times New Roman" w:hAnsi="Aptos"/>
              <w:color w:val="000000"/>
            </w:rPr>
            <w:t>[11]</w:t>
          </w:r>
        </w:sdtContent>
      </w:sdt>
    </w:p>
    <w:p w14:paraId="7939B32F" w14:textId="311B8075" w:rsidR="289FA2F1" w:rsidRDefault="289FA2F1" w:rsidP="14BD85F3">
      <w:r>
        <w:t>Certain malware such as worms can be protected against through various methods such as H</w:t>
      </w:r>
      <w:r w:rsidR="4C795EFD">
        <w:t xml:space="preserve">ost Hardening which would assist in containing the worm </w:t>
      </w:r>
      <w:r w:rsidR="640A2063">
        <w:t>so that it affects</w:t>
      </w:r>
      <w:r w:rsidR="4C795EFD">
        <w:t xml:space="preserve"> the least </w:t>
      </w:r>
      <w:bookmarkStart w:id="5" w:name="_Int_5zfYIaaU"/>
      <w:r w:rsidR="3A4E0015">
        <w:t>amount</w:t>
      </w:r>
      <w:bookmarkEnd w:id="5"/>
      <w:r w:rsidR="3A4E0015">
        <w:t xml:space="preserve"> of victims possible</w:t>
      </w:r>
      <w:r w:rsidR="64F375E0">
        <w:t>,</w:t>
      </w:r>
      <w:r w:rsidR="3BE29AA9">
        <w:t xml:space="preserve"> Additionally, you release a patch to remove the exploit which is what Microsoft did to prevent further damage from WannaCry after it </w:t>
      </w:r>
      <w:r w:rsidR="6E3E8534">
        <w:t>was taken down.</w:t>
      </w:r>
      <w:r w:rsidR="64F375E0">
        <w:t xml:space="preserve"> </w:t>
      </w:r>
      <w:r w:rsidR="001051B2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2a65b2d2b45977d8349dbd&quot;],&quot;referencesOptions&quot;:{&quot;doc:662a65b2d2b45977d8349db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337503299,&quot;citationText&quot;:&quot;&lt;span style=\&quot;font-family:Aptos;font-size:16px;color:#000000\&quot;&gt;[12]&lt;/span&gt;&quot;}"/>
          <w:id w:val="337503299"/>
          <w:placeholder>
            <w:docPart w:val="E0DC1C74897A4B3EA683400357B59831"/>
          </w:placeholder>
        </w:sdtPr>
        <w:sdtContent>
          <w:r w:rsidR="008A696A">
            <w:rPr>
              <w:rFonts w:ascii="Aptos" w:eastAsia="Times New Roman" w:hAnsi="Aptos"/>
              <w:color w:val="000000"/>
            </w:rPr>
            <w:t>[12]</w:t>
          </w:r>
        </w:sdtContent>
      </w:sdt>
    </w:p>
    <w:p w14:paraId="37715E73" w14:textId="1BF30F70" w:rsidR="32C5CEA8" w:rsidRDefault="32C5CEA8" w:rsidP="14BD85F3">
      <w:r>
        <w:t>For malware such as</w:t>
      </w:r>
      <w:r w:rsidR="60D88350">
        <w:t xml:space="preserve"> </w:t>
      </w:r>
      <w:proofErr w:type="spellStart"/>
      <w:r w:rsidR="60D88350">
        <w:t>TeleRAT</w:t>
      </w:r>
      <w:proofErr w:type="spellEnd"/>
      <w:r w:rsidR="60D88350">
        <w:t xml:space="preserve"> or other</w:t>
      </w:r>
      <w:r>
        <w:t xml:space="preserve"> trojans, a recommended method of identifying them is by </w:t>
      </w:r>
      <w:r w:rsidR="68CAE99C">
        <w:t>implementing a</w:t>
      </w:r>
      <w:r w:rsidR="1D456978">
        <w:t xml:space="preserve"> Host Based</w:t>
      </w:r>
      <w:r w:rsidR="68CAE99C">
        <w:t xml:space="preserve"> Intrusion Prevention System so that it can preven</w:t>
      </w:r>
      <w:r w:rsidR="5D062118">
        <w:t>t the trojan from entering a device in the first place</w:t>
      </w:r>
      <w:r w:rsidR="1916D21E">
        <w:t>, another method would be having stricter controls on applications in relation to their permission</w:t>
      </w:r>
      <w:r w:rsidR="0ACC649F">
        <w:t xml:space="preserve"> to access the device’s resources, this would be perfect against </w:t>
      </w:r>
      <w:proofErr w:type="spellStart"/>
      <w:r w:rsidR="0ACC649F">
        <w:t>TeleRAT</w:t>
      </w:r>
      <w:proofErr w:type="spellEnd"/>
      <w:r w:rsidR="0ACC649F">
        <w:t xml:space="preserve"> as I have </w:t>
      </w:r>
      <w:r w:rsidR="5DD5DC91">
        <w:t>previously mentioned it has the ability to make files and give them contents</w:t>
      </w:r>
      <w:r w:rsidR="1A418DEA">
        <w:t xml:space="preserve">, having stricter access controls would allow the </w:t>
      </w:r>
      <w:r w:rsidR="0065111F">
        <w:t>user to manually determine which application have access to certain resources on the device</w:t>
      </w:r>
      <w:r w:rsidR="004824B7">
        <w:t xml:space="preserve"> and could for example prevent </w:t>
      </w:r>
      <w:proofErr w:type="spellStart"/>
      <w:r w:rsidR="004824B7">
        <w:t>T</w:t>
      </w:r>
      <w:r w:rsidR="007F5DBA">
        <w:t>eleRAT</w:t>
      </w:r>
      <w:proofErr w:type="spellEnd"/>
      <w:r w:rsidR="007F5DBA">
        <w:t xml:space="preserve"> from having access to the users file and camera</w:t>
      </w:r>
      <w:r w:rsidR="006176CC">
        <w:t xml:space="preserve">.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2a65b2d2b45977d8349dbd&quot;],&quot;referencesOptions&quot;:{&quot;doc:662a65b2d2b45977d8349db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183091979,&quot;citationText&quot;:&quot;&lt;span style=\&quot;font-family:Aptos;font-size:16px;color:#000000\&quot;&gt;[12]&lt;/span&gt;&quot;}"/>
          <w:id w:val="1183091979"/>
          <w:placeholder>
            <w:docPart w:val="D272035959D240149C588B8A05A99281"/>
          </w:placeholder>
        </w:sdtPr>
        <w:sdtContent>
          <w:r w:rsidR="008A696A">
            <w:rPr>
              <w:rFonts w:ascii="Aptos" w:eastAsia="Times New Roman" w:hAnsi="Aptos"/>
              <w:color w:val="000000"/>
            </w:rPr>
            <w:t>[12]</w:t>
          </w:r>
        </w:sdtContent>
      </w:sdt>
    </w:p>
    <w:p w14:paraId="1C49B383" w14:textId="4B1B24EA" w:rsidR="571DC1AC" w:rsidRDefault="571DC1AC">
      <w:r>
        <w:br w:type="page"/>
      </w:r>
    </w:p>
    <w:p w14:paraId="4CB245ED" w14:textId="64E7BFF8" w:rsidR="571DC1AC" w:rsidRDefault="571DC1AC" w:rsidP="571DC1AC"/>
    <w:p w14:paraId="7BED2816" w14:textId="170FB153" w:rsidR="48D5F29B" w:rsidRDefault="48D5F29B" w:rsidP="14BD85F3">
      <w:pPr>
        <w:rPr>
          <w:rStyle w:val="BookTitle"/>
          <w:i w:val="0"/>
          <w:iCs w:val="0"/>
          <w:color w:val="0C3512" w:themeColor="accent3" w:themeShade="80"/>
        </w:rPr>
      </w:pPr>
      <w:r w:rsidRPr="571DC1AC">
        <w:rPr>
          <w:rStyle w:val="BookTitle"/>
          <w:i w:val="0"/>
          <w:iCs w:val="0"/>
          <w:color w:val="0C3512" w:themeColor="accent3" w:themeShade="80"/>
        </w:rPr>
        <w:t>ii.</w:t>
      </w:r>
    </w:p>
    <w:p w14:paraId="2411CDCF" w14:textId="3774397D" w:rsidR="0567A616" w:rsidRDefault="0567A616" w:rsidP="571DC1AC">
      <w:r>
        <w:t xml:space="preserve">Another more common type of attack in the field of cybersecurity is Phishing, Phishing is generally defined as </w:t>
      </w:r>
      <w:r w:rsidR="6A75E515">
        <w:t>a hacker illegally accessing information by contacting a target while pretending to be a</w:t>
      </w:r>
      <w:r w:rsidR="0D186A93">
        <w:t>n employee at a legitimate company, Phishing can also be considered as an umbrella term for other attacks with the same goal, for example</w:t>
      </w:r>
      <w:r w:rsidR="2B0C0078">
        <w:t>,</w:t>
      </w:r>
      <w:r w:rsidR="0D186A93">
        <w:t xml:space="preserve"> </w:t>
      </w:r>
      <w:r w:rsidR="451464EC">
        <w:t>W</w:t>
      </w:r>
      <w:r w:rsidR="0D186A93">
        <w:t xml:space="preserve">haling </w:t>
      </w:r>
      <w:r w:rsidR="09C84CAD">
        <w:t>is a form of phishing specifically targeted at people of high status or are in senior roles within a company</w:t>
      </w:r>
      <w:r w:rsidR="6ACBACD8">
        <w:t>, Whaling is an attack that is usually carried out by a highly skilled hacker or a group of hackers</w:t>
      </w:r>
      <w:r w:rsidR="3C21D450">
        <w:t>.</w:t>
      </w:r>
      <w:r w:rsidR="00481160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2b6725c49ab80e483eeee3&quot;],&quot;referencesOptions&quot;:{&quot;doc:662b6725c49ab80e483eeee3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2144732999,&quot;citationText&quot;:&quot;&lt;span style=\&quot;font-family:Aptos;font-size:16px;color:#000000\&quot;&gt;[13]&lt;/span&gt;&quot;}"/>
          <w:id w:val="-2144732999"/>
          <w:placeholder>
            <w:docPart w:val="6EE7B9C8E4C443F594F001FC6637EFAF"/>
          </w:placeholder>
        </w:sdtPr>
        <w:sdtContent>
          <w:r w:rsidR="008A696A">
            <w:rPr>
              <w:rFonts w:ascii="Aptos" w:eastAsia="Times New Roman" w:hAnsi="Aptos"/>
              <w:color w:val="000000"/>
            </w:rPr>
            <w:t>[13]</w:t>
          </w:r>
        </w:sdtContent>
      </w:sdt>
    </w:p>
    <w:p w14:paraId="7633DC38" w14:textId="1C23243D" w:rsidR="3C21D450" w:rsidRDefault="3C21D450" w:rsidP="571DC1AC">
      <w:r>
        <w:t>Another form of Phishing is Pharming,</w:t>
      </w:r>
      <w:r w:rsidR="47BDCD73">
        <w:t xml:space="preserve"> Pharming is act of redirecting a target to a counterfeit website where they would enter their login details </w:t>
      </w:r>
      <w:r w:rsidR="017F653E">
        <w:t>or other personal information which would then be read by the hacker, Pharming is mainly used to</w:t>
      </w:r>
      <w:r w:rsidR="2E7A1B41">
        <w:t xml:space="preserve"> indirectly attain personal information</w:t>
      </w:r>
      <w:r w:rsidR="7378EC69">
        <w:t xml:space="preserve"> </w:t>
      </w:r>
      <w:r w:rsidR="1F7AE40A">
        <w:t>from someone</w:t>
      </w:r>
      <w:r w:rsidR="0EF4735D">
        <w:t xml:space="preserve"> or to install malicious software onto a user’s computer without permission</w:t>
      </w:r>
      <w:r w:rsidR="7378EC69">
        <w:t xml:space="preserve"> by using an exploit </w:t>
      </w:r>
      <w:r w:rsidR="5A6DFD96">
        <w:t>with DNS servers known as DNS poisoning</w:t>
      </w:r>
      <w:r w:rsidR="6C3B0AA1">
        <w:t xml:space="preserve"> which refers to writing fake/spoofed data to the DNS cache</w:t>
      </w:r>
      <w:r w:rsidR="5640DEDC">
        <w:t>.</w:t>
      </w:r>
      <w:r w:rsidR="00E06EA5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2ba2c0f53109089b1dbb50&quot;],&quot;referencesOptions&quot;:{&quot;doc:662ba2c0f53109089b1dbb50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245923284,&quot;citationText&quot;:&quot;&lt;span style=\&quot;font-family:Aptos;font-size:16px;color:#000000\&quot;&gt;[14]&lt;/span&gt;&quot;}"/>
          <w:id w:val="245923284"/>
          <w:placeholder>
            <w:docPart w:val="D04E9575F5C84B23A4F355B9663F665C"/>
          </w:placeholder>
        </w:sdtPr>
        <w:sdtContent>
          <w:r w:rsidR="008A696A">
            <w:rPr>
              <w:rFonts w:ascii="Aptos" w:eastAsia="Times New Roman" w:hAnsi="Aptos"/>
              <w:color w:val="000000"/>
            </w:rPr>
            <w:t>[14]</w:t>
          </w:r>
        </w:sdtContent>
      </w:sdt>
      <w:r w:rsidR="001B6CB1">
        <w:rPr>
          <w:rFonts w:ascii="Aptos" w:hAnsi="Aptos"/>
          <w:color w:val="000000"/>
          <w:highlight w:val="white"/>
        </w:rP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2baca0c49ab80e483f05bc&quot;],&quot;referencesOptions&quot;:{&quot;doc:662baca0c49ab80e483f05bc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375206853,&quot;citationText&quot;:&quot;&lt;span style=\&quot;font-family:Aptos;font-size:16px;color:#000000\&quot;&gt;[15]&lt;/span&gt;&quot;}"/>
          <w:id w:val="375206853"/>
          <w:placeholder>
            <w:docPart w:val="F7390716FC6F497CA7967323688A1278"/>
          </w:placeholder>
        </w:sdtPr>
        <w:sdtContent>
          <w:r w:rsidR="008A696A">
            <w:rPr>
              <w:rFonts w:ascii="Aptos" w:eastAsia="Times New Roman" w:hAnsi="Aptos"/>
              <w:color w:val="000000"/>
            </w:rPr>
            <w:t>[15]</w:t>
          </w:r>
        </w:sdtContent>
      </w:sdt>
    </w:p>
    <w:p w14:paraId="71B30478" w14:textId="717F16B7" w:rsidR="5640DEDC" w:rsidRDefault="5640DEDC" w:rsidP="571DC1AC">
      <w:r>
        <w:t>A way a user could protect themselves from phishing is by using a Virtual Private Network (VPN)</w:t>
      </w:r>
      <w:r w:rsidR="06CB8910">
        <w:t xml:space="preserve">, this is to encrypt the DNS </w:t>
      </w:r>
      <w:r w:rsidR="2C24E85E">
        <w:t>server and therefore will prevent a hacker from seeing the data that the server has</w:t>
      </w:r>
      <w:r w:rsidR="05635D15">
        <w:t>, A method against pharming is regularly f</w:t>
      </w:r>
      <w:r w:rsidR="611EA22A">
        <w:t>l</w:t>
      </w:r>
      <w:r w:rsidR="05635D15">
        <w:t xml:space="preserve">ushing the DNS cache </w:t>
      </w:r>
      <w:r w:rsidR="512D3E01">
        <w:t>which will get rid of the fake DNS information and will stop the user from going to the wrong website</w:t>
      </w:r>
      <w:r w:rsidR="486F7CB3">
        <w:t>,</w:t>
      </w:r>
      <w:r w:rsidR="000130CA" w:rsidRPr="000130CA">
        <w:rPr>
          <w:rFonts w:ascii="Aptos" w:hAnsi="Aptos"/>
          <w:color w:val="000000"/>
          <w:highlight w:val="white"/>
        </w:rP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2baca0c49ab80e483f05bc&quot;],&quot;referencesOptions&quot;:{&quot;doc:662baca0c49ab80e483f05bc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445927744,&quot;citationText&quot;:&quot;&lt;span style=\&quot;font-family:Aptos;font-size:16px;color:#000000\&quot;&gt;[15]&lt;/span&gt;&quot;}"/>
          <w:id w:val="-1445927744"/>
          <w:placeholder>
            <w:docPart w:val="F39FB7BBEA9342AF866E231EA80DF640"/>
          </w:placeholder>
        </w:sdtPr>
        <w:sdtContent>
          <w:r w:rsidR="008A696A">
            <w:rPr>
              <w:rFonts w:ascii="Aptos" w:eastAsia="Times New Roman" w:hAnsi="Aptos"/>
              <w:color w:val="000000"/>
            </w:rPr>
            <w:t>[15]</w:t>
          </w:r>
        </w:sdtContent>
      </w:sdt>
      <w:r w:rsidR="005C56B3">
        <w:t xml:space="preserve"> </w:t>
      </w:r>
      <w:r w:rsidR="000130CA">
        <w:t xml:space="preserve"> </w:t>
      </w:r>
      <w:r w:rsidR="005C56B3">
        <w:t>To be protected against whaling, ensure that you pay closer attention to the content of the email</w:t>
      </w:r>
      <w:r w:rsidR="67A41962">
        <w:t xml:space="preserve"> especially if there are links and examine the sender’s email address to see if it comes from a trusted source.</w:t>
      </w:r>
      <w:r w:rsidR="00A96B6B">
        <w:t xml:space="preserve"> </w:t>
      </w:r>
    </w:p>
    <w:p w14:paraId="32F98DBB" w14:textId="7278AD38" w:rsidR="009F4F8B" w:rsidRDefault="009F4F8B">
      <w:r>
        <w:br w:type="page"/>
      </w:r>
    </w:p>
    <w:p w14:paraId="1A9A2D70" w14:textId="77777777" w:rsidR="571DC1AC" w:rsidRDefault="571DC1AC" w:rsidP="571DC1AC"/>
    <w:p w14:paraId="444900DE" w14:textId="7EC62776" w:rsidR="2023DC99" w:rsidRDefault="2023DC99" w:rsidP="571DC1AC">
      <w:pPr>
        <w:pStyle w:val="Heading1"/>
        <w:rPr>
          <w:b/>
          <w:bCs/>
          <w:color w:val="0C3512" w:themeColor="accent3" w:themeShade="80"/>
        </w:rPr>
      </w:pPr>
      <w:bookmarkStart w:id="6" w:name="_Toc165638631"/>
      <w:r w:rsidRPr="571DC1AC">
        <w:rPr>
          <w:b/>
          <w:bCs/>
          <w:color w:val="0C3512" w:themeColor="accent3" w:themeShade="80"/>
        </w:rPr>
        <w:t>Part 2:</w:t>
      </w:r>
      <w:bookmarkEnd w:id="6"/>
    </w:p>
    <w:p w14:paraId="3C470B73" w14:textId="33188BFA" w:rsidR="00080D49" w:rsidRPr="00485832" w:rsidRDefault="00C271E2" w:rsidP="00080D49">
      <w:pPr>
        <w:rPr>
          <w:rStyle w:val="BookTitle"/>
          <w:color w:val="0C3512" w:themeColor="accent3" w:themeShade="80"/>
        </w:rPr>
      </w:pPr>
      <w:r w:rsidRPr="00485832">
        <w:rPr>
          <w:rStyle w:val="BookTitle"/>
          <w:color w:val="0C3512" w:themeColor="accent3" w:themeShade="80"/>
        </w:rPr>
        <w:t xml:space="preserve">A: </w:t>
      </w:r>
      <w:r w:rsidR="00485832" w:rsidRPr="00485832">
        <w:rPr>
          <w:rStyle w:val="BookTitle"/>
          <w:color w:val="0C3512" w:themeColor="accent3" w:themeShade="80"/>
        </w:rPr>
        <w:t>High availability network topology</w:t>
      </w:r>
    </w:p>
    <w:p w14:paraId="5074FEBB" w14:textId="2A5DD214" w:rsidR="007D7CBA" w:rsidRDefault="002319E3" w:rsidP="007D7CBA">
      <w:pPr>
        <w:keepNext/>
      </w:pPr>
      <w:r w:rsidRPr="002319E3">
        <w:rPr>
          <w:noProof/>
        </w:rPr>
        <w:drawing>
          <wp:inline distT="0" distB="0" distL="0" distR="0" wp14:anchorId="538E365F" wp14:editId="31D6248C">
            <wp:extent cx="2962275" cy="2504958"/>
            <wp:effectExtent l="0" t="0" r="0" b="0"/>
            <wp:docPr id="1688954681" name="Picture 1" descr="A diagram of a networ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8954681" name="Picture 1" descr="A diagram of a network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973735" cy="25146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27AC1" w:rsidRPr="009F4F8B">
        <w:rPr>
          <w:noProof/>
        </w:rPr>
        <w:t xml:space="preserve"> </w:t>
      </w:r>
    </w:p>
    <w:p w14:paraId="19AE1510" w14:textId="7BDD5E80" w:rsidR="571DC1AC" w:rsidRDefault="007D7CBA" w:rsidP="007D7CBA">
      <w:pPr>
        <w:pStyle w:val="Caption"/>
        <w:rPr>
          <w:color w:val="0C3512" w:themeColor="accent3" w:themeShade="80"/>
        </w:rPr>
      </w:pPr>
      <w:bookmarkStart w:id="7" w:name="_Toc165633968"/>
      <w:r w:rsidRPr="007D7CBA">
        <w:rPr>
          <w:color w:val="0C3512" w:themeColor="accent3" w:themeShade="80"/>
        </w:rPr>
        <w:t xml:space="preserve">Figure </w:t>
      </w:r>
      <w:r w:rsidRPr="007D7CBA">
        <w:rPr>
          <w:color w:val="0C3512" w:themeColor="accent3" w:themeShade="80"/>
        </w:rPr>
        <w:fldChar w:fldCharType="begin"/>
      </w:r>
      <w:r w:rsidRPr="007D7CBA">
        <w:rPr>
          <w:color w:val="0C3512" w:themeColor="accent3" w:themeShade="80"/>
        </w:rPr>
        <w:instrText xml:space="preserve"> SEQ Figure \* ARABIC </w:instrText>
      </w:r>
      <w:r w:rsidRPr="007D7CBA">
        <w:rPr>
          <w:color w:val="0C3512" w:themeColor="accent3" w:themeShade="80"/>
        </w:rPr>
        <w:fldChar w:fldCharType="separate"/>
      </w:r>
      <w:r w:rsidR="00B12519">
        <w:rPr>
          <w:noProof/>
          <w:color w:val="0C3512" w:themeColor="accent3" w:themeShade="80"/>
        </w:rPr>
        <w:t>3</w:t>
      </w:r>
      <w:r w:rsidRPr="007D7CBA">
        <w:rPr>
          <w:color w:val="0C3512" w:themeColor="accent3" w:themeShade="80"/>
        </w:rPr>
        <w:fldChar w:fldCharType="end"/>
      </w:r>
      <w:r w:rsidRPr="007D7CBA">
        <w:rPr>
          <w:color w:val="0C3512" w:themeColor="accent3" w:themeShade="80"/>
        </w:rPr>
        <w:t xml:space="preserve"> - Network Diagram</w:t>
      </w:r>
      <w:bookmarkEnd w:id="7"/>
    </w:p>
    <w:p w14:paraId="770A2D4B" w14:textId="250BC40B" w:rsidR="007D7CBA" w:rsidRDefault="00655DD2" w:rsidP="007D7CBA">
      <w:r>
        <w:t xml:space="preserve">Figure </w:t>
      </w:r>
      <w:r w:rsidR="00B12519">
        <w:t>3</w:t>
      </w:r>
      <w:r>
        <w:t xml:space="preserve"> showcases a network illustration that I created, </w:t>
      </w:r>
      <w:r w:rsidR="00F333AF">
        <w:t>the diagram uses the hierarch</w:t>
      </w:r>
      <w:r w:rsidR="00771D4C">
        <w:t>ic</w:t>
      </w:r>
      <w:r w:rsidR="00F333AF">
        <w:t xml:space="preserve">al network topology </w:t>
      </w:r>
      <w:r w:rsidR="00712DC9">
        <w:t>which is good for asset management and classification</w:t>
      </w:r>
      <w:r w:rsidR="003079F0">
        <w:t xml:space="preserve"> </w:t>
      </w:r>
      <w:r w:rsidR="00BC57D0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2a65b2d2b45977d8349dbd&quot;],&quot;referencesOptions&quot;:{&quot;doc:662a65b2d2b45977d8349db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195767107,&quot;citationText&quot;:&quot;&lt;span style=\&quot;font-family:Aptos;font-size:16px;color:#000000\&quot;&gt;[12]&lt;/span&gt;&quot;}"/>
          <w:id w:val="-1195767107"/>
          <w:placeholder>
            <w:docPart w:val="C3DB1D474DE14CCD9C5E7915EC678FC0"/>
          </w:placeholder>
        </w:sdtPr>
        <w:sdtContent>
          <w:r w:rsidR="008A696A">
            <w:rPr>
              <w:rFonts w:ascii="Aptos" w:eastAsia="Times New Roman" w:hAnsi="Aptos"/>
              <w:color w:val="000000"/>
            </w:rPr>
            <w:t>[12]</w:t>
          </w:r>
        </w:sdtContent>
      </w:sdt>
      <w:r w:rsidR="0041505A">
        <w:rPr>
          <w:rFonts w:ascii="Aptos" w:hAnsi="Aptos"/>
          <w:color w:val="000000"/>
          <w:highlight w:val="white"/>
        </w:rP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32653cfe0ed060ef7063b6&quot;],&quot;referencesOptions&quot;:{&quot;doc:6632653cfe0ed060ef7063b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19431400,&quot;citationText&quot;:&quot;&lt;span style=\&quot;font-family:Aptos;font-size:16px;color:#000000\&quot;&gt;[16]&lt;/span&gt;&quot;}"/>
          <w:id w:val="119431400"/>
          <w:placeholder>
            <w:docPart w:val="7085746A898745B1A788C979C589EFEA"/>
          </w:placeholder>
        </w:sdtPr>
        <w:sdtContent>
          <w:r w:rsidR="008A696A">
            <w:rPr>
              <w:rFonts w:ascii="Aptos" w:eastAsia="Times New Roman" w:hAnsi="Aptos"/>
              <w:color w:val="000000"/>
            </w:rPr>
            <w:t>[16]</w:t>
          </w:r>
        </w:sdtContent>
      </w:sdt>
      <w:r w:rsidR="00171E82">
        <w:t xml:space="preserve">, this due to the </w:t>
      </w:r>
      <w:r w:rsidR="00721706">
        <w:t xml:space="preserve">fact that this model categorises resources into </w:t>
      </w:r>
      <w:r w:rsidR="001D4EDA">
        <w:t>layer</w:t>
      </w:r>
      <w:r w:rsidR="00486CB7">
        <w:t xml:space="preserve">s which as; </w:t>
      </w:r>
      <w:commentRangeStart w:id="8"/>
      <w:r w:rsidR="00486CB7">
        <w:t>Core, Distribution and Access</w:t>
      </w:r>
      <w:commentRangeEnd w:id="8"/>
      <w:r w:rsidR="009E44EA">
        <w:t xml:space="preserve"> </w:t>
      </w:r>
      <w:r w:rsidR="00120B38">
        <w:rPr>
          <w:rStyle w:val="CommentReference"/>
        </w:rPr>
        <w:commentReference w:id="8"/>
      </w:r>
      <w:r w:rsidR="009E44EA" w:rsidRPr="009E44EA">
        <w:rPr>
          <w:sz w:val="16"/>
          <w:szCs w:val="16"/>
        </w:rPr>
        <w:t xml:space="preserve"> </w:t>
      </w:r>
      <w:sdt>
        <w:sdtPr>
          <w:rPr>
            <w:rFonts w:ascii="Aptos" w:hAnsi="Aptos"/>
            <w:color w:val="000000"/>
            <w:szCs w:val="16"/>
            <w:highlight w:val="white"/>
          </w:rPr>
          <w:alias w:val="Citation"/>
          <w:tag w:val="{&quot;referencesIds&quot;:[&quot;doc:6632653cfe0ed060ef7063b6&quot;],&quot;referencesOptions&quot;:{&quot;doc:6632653cfe0ed060ef7063b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40749399,&quot;citationText&quot;:&quot;&lt;span style=\&quot;font-family:Aptos;font-size:16px;color:#000000\&quot;&gt;[16]&lt;/span&gt;&quot;}"/>
          <w:id w:val="-40749399"/>
          <w:placeholder>
            <w:docPart w:val="A8F18A794AEF4B8EB7A80066BF7C9227"/>
          </w:placeholder>
        </w:sdtPr>
        <w:sdtContent>
          <w:r w:rsidR="008A696A">
            <w:rPr>
              <w:rFonts w:ascii="Aptos" w:eastAsia="Times New Roman" w:hAnsi="Aptos"/>
              <w:color w:val="000000"/>
            </w:rPr>
            <w:t>[16]</w:t>
          </w:r>
        </w:sdtContent>
      </w:sdt>
      <w:r w:rsidR="00B82724">
        <w:t>, the core</w:t>
      </w:r>
      <w:r w:rsidR="001D4EDA">
        <w:t xml:space="preserve"> layer is essential in the network</w:t>
      </w:r>
      <w:r w:rsidR="00863693">
        <w:t xml:space="preserve"> and provides the network with</w:t>
      </w:r>
      <w:r w:rsidR="000130CA">
        <w:t xml:space="preserve"> </w:t>
      </w:r>
      <w:r w:rsidR="00863693">
        <w:t xml:space="preserve">connection to the internet, the distribution layer </w:t>
      </w:r>
      <w:r w:rsidR="00994A4F">
        <w:t xml:space="preserve">consists of switches that are used to filter and distribute </w:t>
      </w:r>
      <w:r w:rsidR="003029E7">
        <w:t>traffic data to and from the access layer, in my network diagram I inte</w:t>
      </w:r>
      <w:r w:rsidR="005B24A5">
        <w:t>nd to have this allow communication from the PCs to the storage servers and printer</w:t>
      </w:r>
      <w:r w:rsidR="00154DA8">
        <w:t xml:space="preserve">s, Lastly the access layer consists of end devices where users have access to </w:t>
      </w:r>
      <w:r w:rsidR="004D2C92">
        <w:t>the data and services th</w:t>
      </w:r>
      <w:r w:rsidR="007B4A83">
        <w:t>at the network provides</w:t>
      </w:r>
      <w:r w:rsidR="00B458EF">
        <w:t xml:space="preserve"> 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34cb73232fba0508090f0b&quot;],&quot;referencesOptions&quot;:{&quot;doc:6634cb73232fba0508090f0b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448398727,&quot;citationText&quot;:&quot;&lt;span style=\&quot;font-family:Aptos;font-size:16px;color:#000000\&quot;&gt;[17]&lt;/span&gt;&quot;}"/>
          <w:id w:val="-448398727"/>
          <w:placeholder>
            <w:docPart w:val="9CE865EDBBC94F31AB40EDD24A1828E7"/>
          </w:placeholder>
        </w:sdtPr>
        <w:sdtContent>
          <w:r w:rsidR="008A696A">
            <w:rPr>
              <w:rFonts w:ascii="Aptos" w:eastAsia="Times New Roman" w:hAnsi="Aptos"/>
              <w:color w:val="000000"/>
            </w:rPr>
            <w:t>[17]</w:t>
          </w:r>
        </w:sdtContent>
      </w:sdt>
      <w:r w:rsidR="00F81716">
        <w:t xml:space="preserve">. </w:t>
      </w:r>
      <w:r w:rsidR="00156C3D">
        <w:t xml:space="preserve">In figure </w:t>
      </w:r>
      <w:r w:rsidR="00B12519">
        <w:t>3</w:t>
      </w:r>
      <w:r w:rsidR="00156C3D">
        <w:t xml:space="preserve"> you can see that I </w:t>
      </w:r>
      <w:r w:rsidR="006747DA">
        <w:t>multiple storage servers which emulate RAID 5 storage</w:t>
      </w:r>
      <w:r w:rsidR="00A720BF">
        <w:t xml:space="preserve">, implementing RAID 5 would be essential for availability and will allow for reliable crossover, </w:t>
      </w:r>
      <w:r w:rsidR="00F85005">
        <w:t xml:space="preserve">I also </w:t>
      </w:r>
      <w:r w:rsidR="00310311">
        <w:t xml:space="preserve">included multiple routers and switches to remove single points of </w:t>
      </w:r>
      <w:r w:rsidR="00F056AA">
        <w:t>failure.</w:t>
      </w:r>
      <w:r w:rsidR="003F1DF3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34dfab03e78c24159cac9e&quot;],&quot;referencesOptions&quot;:{&quot;doc:6634dfab03e78c24159cac9e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256562471,&quot;citationText&quot;:&quot;&lt;span style=\&quot;font-family:Aptos;font-size:16px;color:#000000\&quot;&gt;[18]&lt;/span&gt;&quot;}"/>
          <w:id w:val="256562471"/>
          <w:placeholder>
            <w:docPart w:val="92C8B95067564608B280F0430103501A"/>
          </w:placeholder>
        </w:sdtPr>
        <w:sdtContent>
          <w:r w:rsidR="008A696A">
            <w:rPr>
              <w:rFonts w:ascii="Aptos" w:eastAsia="Times New Roman" w:hAnsi="Aptos"/>
              <w:color w:val="000000"/>
            </w:rPr>
            <w:t>[18]</w:t>
          </w:r>
        </w:sdtContent>
      </w:sdt>
      <w:r w:rsidR="003F1DF3">
        <w:rPr>
          <w:rFonts w:ascii="Aptos" w:hAnsi="Aptos"/>
          <w:color w:val="000000"/>
          <w:highlight w:val="white"/>
        </w:rP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33963bb8ad570eea7e5f73&quot;],&quot;referencesOptions&quot;:{&quot;doc:6633963bb8ad570eea7e5f73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030069926,&quot;citationText&quot;:&quot;&lt;span style=\&quot;font-family:Aptos;font-size:16px;color:#000000\&quot;&gt;[19]&lt;/span&gt;&quot;}"/>
          <w:id w:val="1030069926"/>
          <w:placeholder>
            <w:docPart w:val="6C9024D167CF439491074AF4F755396F"/>
          </w:placeholder>
        </w:sdtPr>
        <w:sdtContent>
          <w:r w:rsidR="008A696A">
            <w:rPr>
              <w:rFonts w:ascii="Aptos" w:eastAsia="Times New Roman" w:hAnsi="Aptos"/>
              <w:color w:val="000000"/>
            </w:rPr>
            <w:t>[19]</w:t>
          </w:r>
        </w:sdtContent>
      </w:sdt>
      <w:r w:rsidR="003F1DF3">
        <w:rPr>
          <w:rFonts w:ascii="Aptos" w:hAnsi="Aptos"/>
          <w:color w:val="000000"/>
          <w:highlight w:val="white"/>
        </w:rP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3393897f6cba183a1889d9&quot;],&quot;referencesOptions&quot;:{&quot;doc:663393897f6cba183a1889d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561844949,&quot;citationText&quot;:&quot;&lt;span style=\&quot;font-family:Aptos;font-size:16px;color:#000000\&quot;&gt;[20]&lt;/span&gt;&quot;}"/>
          <w:id w:val="561844949"/>
          <w:placeholder>
            <w:docPart w:val="3D152A9535A14E14B9A7CB505743CC9E"/>
          </w:placeholder>
        </w:sdtPr>
        <w:sdtContent>
          <w:r w:rsidR="008A696A">
            <w:rPr>
              <w:rFonts w:ascii="Aptos" w:eastAsia="Times New Roman" w:hAnsi="Aptos"/>
              <w:color w:val="000000"/>
            </w:rPr>
            <w:t>[20]</w:t>
          </w:r>
        </w:sdtContent>
      </w:sdt>
    </w:p>
    <w:p w14:paraId="31A39FA0" w14:textId="77777777" w:rsidR="009E047D" w:rsidRDefault="009E047D" w:rsidP="007D7CBA"/>
    <w:p w14:paraId="67D38FC5" w14:textId="77777777" w:rsidR="00265BF8" w:rsidRPr="003F1DF3" w:rsidRDefault="009E047D" w:rsidP="007D7CBA">
      <w:pPr>
        <w:rPr>
          <w:rStyle w:val="BookTitle"/>
          <w:color w:val="0C3512" w:themeColor="accent3" w:themeShade="80"/>
        </w:rPr>
      </w:pPr>
      <w:r w:rsidRPr="003F1DF3">
        <w:rPr>
          <w:rStyle w:val="BookTitle"/>
          <w:color w:val="0C3512" w:themeColor="accent3" w:themeShade="80"/>
        </w:rPr>
        <w:t xml:space="preserve">B: Software and </w:t>
      </w:r>
      <w:r w:rsidR="00265BF8" w:rsidRPr="003F1DF3">
        <w:rPr>
          <w:rStyle w:val="BookTitle"/>
          <w:color w:val="0C3512" w:themeColor="accent3" w:themeShade="80"/>
        </w:rPr>
        <w:t>h</w:t>
      </w:r>
      <w:r w:rsidRPr="003F1DF3">
        <w:rPr>
          <w:rStyle w:val="BookTitle"/>
          <w:color w:val="0C3512" w:themeColor="accent3" w:themeShade="80"/>
        </w:rPr>
        <w:t>ardware technologies to enhance</w:t>
      </w:r>
      <w:r w:rsidR="00265BF8" w:rsidRPr="003F1DF3">
        <w:rPr>
          <w:rStyle w:val="BookTitle"/>
          <w:color w:val="0C3512" w:themeColor="accent3" w:themeShade="80"/>
        </w:rPr>
        <w:t xml:space="preserve"> network security</w:t>
      </w:r>
    </w:p>
    <w:p w14:paraId="6D20CB89" w14:textId="258A7324" w:rsidR="0038513E" w:rsidRDefault="00247BCA" w:rsidP="001D18BC">
      <w:pPr>
        <w:rPr>
          <w:rStyle w:val="BookTitle"/>
          <w:b w:val="0"/>
          <w:bCs w:val="0"/>
          <w:i w:val="0"/>
          <w:iCs w:val="0"/>
        </w:rPr>
      </w:pPr>
      <w:r>
        <w:rPr>
          <w:rStyle w:val="BookTitle"/>
          <w:b w:val="0"/>
          <w:bCs w:val="0"/>
          <w:i w:val="0"/>
          <w:iCs w:val="0"/>
        </w:rPr>
        <w:t xml:space="preserve">Installing </w:t>
      </w:r>
      <w:r w:rsidR="00AF5DC5">
        <w:rPr>
          <w:rStyle w:val="BookTitle"/>
          <w:b w:val="0"/>
          <w:bCs w:val="0"/>
          <w:i w:val="0"/>
          <w:iCs w:val="0"/>
        </w:rPr>
        <w:t>antimalware software on all end devices</w:t>
      </w:r>
      <w:r w:rsidR="00FE1F2B">
        <w:rPr>
          <w:rStyle w:val="BookTitle"/>
          <w:b w:val="0"/>
          <w:bCs w:val="0"/>
          <w:i w:val="0"/>
          <w:iCs w:val="0"/>
        </w:rPr>
        <w:t xml:space="preserve"> can prevent </w:t>
      </w:r>
      <w:r w:rsidR="00EF4979">
        <w:rPr>
          <w:rStyle w:val="BookTitle"/>
          <w:b w:val="0"/>
          <w:bCs w:val="0"/>
          <w:i w:val="0"/>
          <w:iCs w:val="0"/>
        </w:rPr>
        <w:t xml:space="preserve">attacks that are initiated internally or </w:t>
      </w:r>
      <w:r w:rsidR="008356A6">
        <w:rPr>
          <w:rStyle w:val="BookTitle"/>
          <w:b w:val="0"/>
          <w:bCs w:val="0"/>
          <w:i w:val="0"/>
          <w:iCs w:val="0"/>
        </w:rPr>
        <w:t xml:space="preserve">contain the effects of </w:t>
      </w:r>
      <w:r w:rsidR="00EF4979">
        <w:rPr>
          <w:rStyle w:val="BookTitle"/>
          <w:b w:val="0"/>
          <w:bCs w:val="0"/>
          <w:i w:val="0"/>
          <w:iCs w:val="0"/>
        </w:rPr>
        <w:t xml:space="preserve">other types of malware such as worms, </w:t>
      </w:r>
      <w:r w:rsidR="00660617">
        <w:rPr>
          <w:rStyle w:val="BookTitle"/>
          <w:b w:val="0"/>
          <w:bCs w:val="0"/>
          <w:i w:val="0"/>
          <w:iCs w:val="0"/>
        </w:rPr>
        <w:t xml:space="preserve">botnets etc. </w:t>
      </w:r>
      <w:r w:rsidR="0089700A">
        <w:rPr>
          <w:rStyle w:val="BookTitle"/>
          <w:b w:val="0"/>
          <w:bCs w:val="0"/>
          <w:i w:val="0"/>
          <w:iCs w:val="0"/>
        </w:rPr>
        <w:t xml:space="preserve">Another software that can help with network security is having a network </w:t>
      </w:r>
      <w:r w:rsidR="0089700A">
        <w:rPr>
          <w:rStyle w:val="BookTitle"/>
          <w:b w:val="0"/>
          <w:bCs w:val="0"/>
          <w:i w:val="0"/>
          <w:iCs w:val="0"/>
        </w:rPr>
        <w:lastRenderedPageBreak/>
        <w:t xml:space="preserve">traffic analysis software such as the previously mentioned Wireshark, in the event of a cyberattack a network administrator would be able to examine the traffic </w:t>
      </w:r>
      <w:r w:rsidR="00AF0B51">
        <w:rPr>
          <w:rStyle w:val="BookTitle"/>
          <w:b w:val="0"/>
          <w:bCs w:val="0"/>
          <w:i w:val="0"/>
          <w:iCs w:val="0"/>
        </w:rPr>
        <w:t>logs.</w:t>
      </w:r>
      <w:r w:rsidR="003E153E">
        <w:rPr>
          <w:rStyle w:val="BookTitle"/>
          <w:b w:val="0"/>
          <w:bCs w:val="0"/>
          <w:i w:val="0"/>
          <w:iCs w:val="0"/>
        </w:rPr>
        <w:t xml:space="preserve"> </w:t>
      </w:r>
      <w:r w:rsidR="009A207F">
        <w:rPr>
          <w:rStyle w:val="BookTitle"/>
          <w:b w:val="0"/>
          <w:bCs w:val="0"/>
          <w:i w:val="0"/>
          <w:iCs w:val="0"/>
        </w:rPr>
        <w:t>Implementing</w:t>
      </w:r>
      <w:r w:rsidR="005A3697">
        <w:rPr>
          <w:rStyle w:val="BookTitle"/>
          <w:b w:val="0"/>
          <w:bCs w:val="0"/>
          <w:i w:val="0"/>
          <w:iCs w:val="0"/>
        </w:rPr>
        <w:t xml:space="preserve"> disk cloning and/or data backup services </w:t>
      </w:r>
      <w:r w:rsidR="00E246B0">
        <w:rPr>
          <w:rStyle w:val="BookTitle"/>
          <w:b w:val="0"/>
          <w:bCs w:val="0"/>
          <w:i w:val="0"/>
          <w:iCs w:val="0"/>
        </w:rPr>
        <w:t xml:space="preserve">would improve </w:t>
      </w:r>
      <w:r w:rsidR="00892683">
        <w:rPr>
          <w:rStyle w:val="BookTitle"/>
          <w:b w:val="0"/>
          <w:bCs w:val="0"/>
          <w:i w:val="0"/>
          <w:iCs w:val="0"/>
        </w:rPr>
        <w:t xml:space="preserve">the integrity of data as backups </w:t>
      </w:r>
      <w:r w:rsidR="00C72AB5">
        <w:rPr>
          <w:rStyle w:val="BookTitle"/>
          <w:b w:val="0"/>
          <w:bCs w:val="0"/>
          <w:i w:val="0"/>
          <w:iCs w:val="0"/>
        </w:rPr>
        <w:t>update data automatically, it is also important for disaster recovery</w:t>
      </w:r>
      <w:r w:rsidR="00D92AF5">
        <w:rPr>
          <w:rStyle w:val="BookTitle"/>
          <w:b w:val="0"/>
          <w:bCs w:val="0"/>
          <w:i w:val="0"/>
          <w:iCs w:val="0"/>
        </w:rPr>
        <w:t xml:space="preserve">. Another network security measures I would include is </w:t>
      </w:r>
      <w:r w:rsidR="0001034E">
        <w:rPr>
          <w:rStyle w:val="BookTitle"/>
          <w:b w:val="0"/>
          <w:bCs w:val="0"/>
          <w:i w:val="0"/>
          <w:iCs w:val="0"/>
        </w:rPr>
        <w:t>levels of access as it would prevent rogue users</w:t>
      </w:r>
      <w:r w:rsidR="00E76855">
        <w:rPr>
          <w:rStyle w:val="BookTitle"/>
          <w:b w:val="0"/>
          <w:bCs w:val="0"/>
          <w:i w:val="0"/>
          <w:iCs w:val="0"/>
        </w:rPr>
        <w:t xml:space="preserve"> on the network from accessing sensitive information and it will also limit the amount of users that have access to sensitive </w:t>
      </w:r>
      <w:r w:rsidR="0036671A">
        <w:rPr>
          <w:rStyle w:val="BookTitle"/>
          <w:b w:val="0"/>
          <w:bCs w:val="0"/>
          <w:i w:val="0"/>
          <w:iCs w:val="0"/>
        </w:rPr>
        <w:t>information.</w:t>
      </w:r>
      <w:r w:rsidR="00ED0070">
        <w:rPr>
          <w:rStyle w:val="BookTitle"/>
          <w:b w:val="0"/>
          <w:bCs w:val="0"/>
          <w:i w:val="0"/>
          <w:iCs w:val="0"/>
        </w:rPr>
        <w:t xml:space="preserve"> </w:t>
      </w:r>
      <w:sdt>
        <w:sdtPr>
          <w:rPr>
            <w:rStyle w:val="BookTitle"/>
            <w:rFonts w:ascii="Aptos" w:hAnsi="Aptos"/>
            <w:b w:val="0"/>
            <w:bCs w:val="0"/>
            <w:i w:val="0"/>
            <w:iCs w:val="0"/>
            <w:color w:val="000000"/>
            <w:highlight w:val="white"/>
          </w:rPr>
          <w:alias w:val="Citation"/>
          <w:tag w:val="{&quot;referencesIds&quot;:[&quot;doc:662a65b2d2b45977d8349dbd&quot;],&quot;referencesOptions&quot;:{&quot;doc:662a65b2d2b45977d8349db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179032807,&quot;citationText&quot;:&quot;&lt;span style=\&quot;font-family:Aptos;font-size:16px;color:#000000\&quot;&gt;[12]&lt;/span&gt;&quot;}"/>
          <w:id w:val="-1179032807"/>
          <w:placeholder>
            <w:docPart w:val="A712B2BB9A244E59A8536BF3F1EA951C"/>
          </w:placeholder>
        </w:sdtPr>
        <w:sdtContent>
          <w:r w:rsidR="008A696A">
            <w:rPr>
              <w:rFonts w:ascii="Aptos" w:eastAsia="Times New Roman" w:hAnsi="Aptos"/>
              <w:color w:val="000000"/>
            </w:rPr>
            <w:t>[12]</w:t>
          </w:r>
        </w:sdtContent>
      </w:sdt>
      <w:r w:rsidR="00ED0070">
        <w:rPr>
          <w:rStyle w:val="BookTitle"/>
          <w:rFonts w:ascii="Aptos" w:hAnsi="Aptos"/>
          <w:b w:val="0"/>
          <w:bCs w:val="0"/>
          <w:i w:val="0"/>
          <w:iCs w:val="0"/>
          <w:color w:val="000000"/>
          <w:highlight w:val="white"/>
        </w:rPr>
        <w:t xml:space="preserve"> </w:t>
      </w:r>
      <w:sdt>
        <w:sdtPr>
          <w:rPr>
            <w:rStyle w:val="BookTitle"/>
            <w:rFonts w:ascii="Aptos" w:hAnsi="Aptos"/>
            <w:b w:val="0"/>
            <w:bCs w:val="0"/>
            <w:i w:val="0"/>
            <w:iCs w:val="0"/>
            <w:color w:val="000000"/>
            <w:highlight w:val="white"/>
          </w:rPr>
          <w:alias w:val="Citation"/>
          <w:tag w:val="{&quot;referencesIds&quot;:[&quot;doc:6633bf49b8ad570eea7e7613&quot;],&quot;referencesOptions&quot;:{&quot;doc:6633bf49b8ad570eea7e7613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419403970,&quot;citationText&quot;:&quot;&lt;span style=\&quot;font-family:Aptos;font-size:16px;color:#000000\&quot;&gt;[21]&lt;/span&gt;&quot;}"/>
          <w:id w:val="-419403970"/>
          <w:placeholder>
            <w:docPart w:val="6B2FA28A5FAF400597C2B9728BD16558"/>
          </w:placeholder>
        </w:sdtPr>
        <w:sdtContent>
          <w:r w:rsidR="008A696A">
            <w:rPr>
              <w:rFonts w:ascii="Aptos" w:eastAsia="Times New Roman" w:hAnsi="Aptos"/>
              <w:color w:val="000000"/>
            </w:rPr>
            <w:t>[21]</w:t>
          </w:r>
        </w:sdtContent>
      </w:sdt>
    </w:p>
    <w:p w14:paraId="460018DB" w14:textId="77777777" w:rsidR="0038513E" w:rsidRDefault="0038513E" w:rsidP="001D18BC">
      <w:pPr>
        <w:rPr>
          <w:rStyle w:val="BookTitle"/>
          <w:b w:val="0"/>
          <w:bCs w:val="0"/>
          <w:i w:val="0"/>
          <w:iCs w:val="0"/>
        </w:rPr>
      </w:pPr>
    </w:p>
    <w:p w14:paraId="3491F2B0" w14:textId="16157365" w:rsidR="0038513E" w:rsidRPr="00040508" w:rsidRDefault="00E604A6" w:rsidP="001D18BC">
      <w:pPr>
        <w:rPr>
          <w:rStyle w:val="BookTitle"/>
          <w:i w:val="0"/>
          <w:iCs w:val="0"/>
          <w:color w:val="0C3512" w:themeColor="accent3" w:themeShade="80"/>
        </w:rPr>
      </w:pPr>
      <w:r w:rsidRPr="00040508">
        <w:rPr>
          <w:rStyle w:val="BookTitle"/>
          <w:i w:val="0"/>
          <w:iCs w:val="0"/>
          <w:color w:val="0C3512" w:themeColor="accent3" w:themeShade="80"/>
        </w:rPr>
        <w:t>ii.</w:t>
      </w:r>
    </w:p>
    <w:p w14:paraId="104D8550" w14:textId="5075FF0B" w:rsidR="00E604A6" w:rsidRPr="00E604A6" w:rsidRDefault="00C42EB5" w:rsidP="001D18BC">
      <w:pPr>
        <w:rPr>
          <w:rStyle w:val="BookTitle"/>
          <w:color w:val="0C3512" w:themeColor="accent3" w:themeShade="80"/>
        </w:rPr>
      </w:pPr>
      <w:r w:rsidRPr="00C42EB5">
        <w:rPr>
          <w:noProof/>
        </w:rPr>
        <w:t>https://uowtsd-my.sharepoint.com/:b:/g/personal/2300728_student_uwtsd_ac_uk/EZZb7oYpB8xDmtpXX7tgLlwBwm9bGpO5lWfr7Eq5ptDOSg?e=m9OTsh</w:t>
      </w:r>
      <w:r w:rsidR="002B5444">
        <w:rPr>
          <w:noProof/>
        </w:rPr>
        <w:drawing>
          <wp:inline distT="0" distB="0" distL="0" distR="0" wp14:anchorId="62FD8441" wp14:editId="527261CE">
            <wp:extent cx="5943600" cy="4149725"/>
            <wp:effectExtent l="0" t="0" r="0" b="3175"/>
            <wp:docPr id="117368495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3684959" name="Picture 1" descr="A screenshot of a computer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149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0C9854" w14:textId="00D0C9C7" w:rsidR="00265BF8" w:rsidRDefault="00265BF8" w:rsidP="00156C0E">
      <w:pPr>
        <w:rPr>
          <w:noProof/>
        </w:rPr>
      </w:pPr>
    </w:p>
    <w:p w14:paraId="1818DF37" w14:textId="11E1889C" w:rsidR="002D1DAA" w:rsidRDefault="00000000" w:rsidP="00D31E96">
      <w:hyperlink r:id="rId16" w:history="1">
        <w:r w:rsidR="005A25E5" w:rsidRPr="00415A5A">
          <w:rPr>
            <w:rStyle w:val="Hyperlink"/>
          </w:rPr>
          <w:t>https://uowtsd-my.sharepoint.com/:b:/g/personal/2300728_student_uwtsd_ac_uk/Eeh-h2XeoM1IkglWPCqhYHAB7RFx9NA4GdpEsJdy5cyLjQ?e=bU8dTk</w:t>
        </w:r>
        <w:r w:rsidR="005A25E5" w:rsidRPr="00415A5A">
          <w:rPr>
            <w:rStyle w:val="Hyperlink"/>
            <w:noProof/>
          </w:rPr>
          <w:drawing>
            <wp:inline distT="0" distB="0" distL="0" distR="0" wp14:anchorId="5CBB79DD" wp14:editId="1F3EECAD">
              <wp:extent cx="5943600" cy="4203700"/>
              <wp:effectExtent l="0" t="0" r="0" b="6350"/>
              <wp:docPr id="964003174" name="Picture 1" descr="A certificate of completion&#10;&#10;Description automatically generated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964003174" name="Picture 1" descr="A certificate of completion&#10;&#10;Description automatically generated"/>
                      <pic:cNvPicPr/>
                    </pic:nvPicPr>
                    <pic:blipFill>
                      <a:blip r:embed="rId17"/>
                      <a:stretch>
                        <a:fillRect/>
                      </a:stretch>
                    </pic:blipFill>
                    <pic:spPr>
                      <a:xfrm>
                        <a:off x="0" y="0"/>
                        <a:ext cx="5943600" cy="4203700"/>
                      </a:xfrm>
                      <a:prstGeom prst="rect">
                        <a:avLst/>
                      </a:prstGeom>
                    </pic:spPr>
                  </pic:pic>
                </a:graphicData>
              </a:graphic>
            </wp:inline>
          </w:drawing>
        </w:r>
      </w:hyperlink>
    </w:p>
    <w:p w14:paraId="20E7062D" w14:textId="5382716D" w:rsidR="00D546FC" w:rsidRDefault="00D546FC">
      <w:pPr>
        <w:rPr>
          <w:rFonts w:ascii="Times New Roman" w:hAnsi="Times New Roman" w:cs="Times New Roman"/>
          <w:lang w:eastAsia="en-GB"/>
        </w:rPr>
      </w:pPr>
      <w:r>
        <w:br w:type="page"/>
      </w:r>
    </w:p>
    <w:p w14:paraId="4E463E29" w14:textId="77777777" w:rsidR="00D546FC" w:rsidRDefault="00D546FC" w:rsidP="00D546FC">
      <w:pPr>
        <w:pStyle w:val="NormalWeb"/>
        <w:divId w:val="961500327"/>
      </w:pPr>
    </w:p>
    <w:sdt>
      <w:sdtPr>
        <w:rPr>
          <w:rFonts w:asciiTheme="minorHAnsi" w:hAnsiTheme="minorHAnsi" w:cstheme="minorBidi"/>
          <w:lang w:eastAsia="ja-JP"/>
        </w:rPr>
        <w:tag w:val="rw.bWnCOutputStyleIdiblio"/>
        <w:id w:val="-1033034368"/>
        <w:placeholder>
          <w:docPart w:val="CD09EC2B2AFD42B4A298B7F4754B9F86"/>
        </w:placeholder>
      </w:sdtPr>
      <w:sdtContent>
        <w:p w14:paraId="3E14D704" w14:textId="34B3A6DF" w:rsidR="008A696A" w:rsidRPr="00F4223C" w:rsidRDefault="008A696A" w:rsidP="00F4223C">
          <w:pPr>
            <w:pStyle w:val="NormalWeb"/>
            <w:divId w:val="660698828"/>
            <w:rPr>
              <w:rStyle w:val="Heading1Char"/>
              <w:b/>
              <w:bCs/>
              <w:color w:val="0C3512" w:themeColor="accent3" w:themeShade="80"/>
            </w:rPr>
          </w:pPr>
          <w:r w:rsidRPr="00F4223C">
            <w:rPr>
              <w:rStyle w:val="Heading1Char"/>
              <w:b/>
              <w:bCs/>
              <w:color w:val="0C3512" w:themeColor="accent3" w:themeShade="80"/>
            </w:rPr>
            <w:t>References</w:t>
          </w:r>
          <w:r w:rsidR="00C238EE">
            <w:rPr>
              <w:rStyle w:val="Heading1Char"/>
              <w:b/>
              <w:bCs/>
              <w:color w:val="0C3512" w:themeColor="accent3" w:themeShade="80"/>
            </w:rPr>
            <w:t>:</w:t>
          </w:r>
        </w:p>
        <w:p w14:paraId="40898839" w14:textId="77777777" w:rsidR="008A696A" w:rsidRDefault="008A696A">
          <w:pPr>
            <w:pStyle w:val="NormalWeb"/>
            <w:ind w:left="450" w:hanging="450"/>
            <w:divId w:val="660698828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[1] National </w:t>
          </w:r>
          <w:proofErr w:type="spellStart"/>
          <w:r>
            <w:rPr>
              <w:rFonts w:ascii="Aptos" w:hAnsi="Aptos"/>
              <w:color w:val="000000"/>
            </w:rPr>
            <w:t>Institue</w:t>
          </w:r>
          <w:proofErr w:type="spellEnd"/>
          <w:r>
            <w:rPr>
              <w:rFonts w:ascii="Aptos" w:hAnsi="Aptos"/>
              <w:color w:val="000000"/>
            </w:rPr>
            <w:t xml:space="preserve"> of Standards and Technology, "The NIST Cybersecurity</w:t>
          </w:r>
          <w:r>
            <w:rPr>
              <w:rFonts w:ascii="Aptos" w:hAnsi="Aptos"/>
              <w:color w:val="000000"/>
            </w:rPr>
            <w:br/>
            <w:t>Framework (CSF) 2.0," Feb 26</w:t>
          </w:r>
          <w:proofErr w:type="gramStart"/>
          <w:r>
            <w:rPr>
              <w:rFonts w:ascii="Aptos" w:hAnsi="Aptos"/>
              <w:color w:val="000000"/>
            </w:rPr>
            <w:t xml:space="preserve"> 2024</w:t>
          </w:r>
          <w:proofErr w:type="gramEnd"/>
          <w:r>
            <w:rPr>
              <w:rFonts w:ascii="Aptos" w:hAnsi="Aptos"/>
              <w:color w:val="000000"/>
            </w:rPr>
            <w:t xml:space="preserve">. Available: </w:t>
          </w:r>
          <w:hyperlink r:id="rId18" w:tgtFrame="_blank" w:history="1">
            <w:r>
              <w:rPr>
                <w:rStyle w:val="Hyperlink"/>
                <w:rFonts w:ascii="Aptos" w:hAnsi="Aptos"/>
              </w:rPr>
              <w:t>https://www.nist.gov/cyberframework</w:t>
            </w:r>
          </w:hyperlink>
          <w:r>
            <w:rPr>
              <w:rFonts w:ascii="Aptos" w:hAnsi="Aptos"/>
              <w:color w:val="000000"/>
            </w:rPr>
            <w:t xml:space="preserve"> </w:t>
          </w:r>
        </w:p>
        <w:p w14:paraId="773BCF64" w14:textId="77777777" w:rsidR="008A696A" w:rsidRDefault="008A696A">
          <w:pPr>
            <w:pStyle w:val="NormalWeb"/>
            <w:ind w:left="450" w:hanging="450"/>
            <w:divId w:val="660698828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[2] G. |. K. Kaur Navjot, "Penetration Testing - Reconnaissance with NMAP Tool," vol. 8, Available: </w:t>
          </w:r>
          <w:hyperlink r:id="rId19" w:tgtFrame="_blank" w:history="1">
            <w:r>
              <w:rPr>
                <w:rStyle w:val="Hyperlink"/>
                <w:rFonts w:ascii="Aptos" w:hAnsi="Aptos"/>
              </w:rPr>
              <w:t>https://www.proquest.com/docview/1901458135?pq-origsite=primo&amp;sourcetype=Scholarly%20Journals</w:t>
            </w:r>
          </w:hyperlink>
          <w:r>
            <w:rPr>
              <w:rFonts w:ascii="Aptos" w:hAnsi="Aptos"/>
              <w:color w:val="000000"/>
            </w:rPr>
            <w:t xml:space="preserve"> </w:t>
          </w:r>
        </w:p>
        <w:p w14:paraId="4C90239E" w14:textId="77777777" w:rsidR="008A696A" w:rsidRDefault="008A696A">
          <w:pPr>
            <w:pStyle w:val="NormalWeb"/>
            <w:ind w:left="450" w:hanging="450"/>
            <w:divId w:val="660698828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[3] S. </w:t>
          </w:r>
          <w:proofErr w:type="spellStart"/>
          <w:r>
            <w:rPr>
              <w:rFonts w:ascii="Aptos" w:hAnsi="Aptos"/>
              <w:color w:val="000000"/>
            </w:rPr>
            <w:t>Thelberg</w:t>
          </w:r>
          <w:proofErr w:type="spellEnd"/>
          <w:r>
            <w:rPr>
              <w:rFonts w:ascii="Aptos" w:hAnsi="Aptos"/>
              <w:color w:val="000000"/>
            </w:rPr>
            <w:t xml:space="preserve">, "Nmap - What Is It &amp; How Does It Work?", </w:t>
          </w:r>
          <w:r>
            <w:rPr>
              <w:rFonts w:ascii="Aptos" w:hAnsi="Aptos"/>
              <w:i/>
              <w:iCs/>
              <w:color w:val="000000"/>
            </w:rPr>
            <w:t xml:space="preserve">Holm Security, </w:t>
          </w:r>
          <w:hyperlink r:id="rId20" w:tgtFrame="_blank" w:history="1">
            <w:r>
              <w:rPr>
                <w:rStyle w:val="Hyperlink"/>
                <w:rFonts w:ascii="Aptos" w:hAnsi="Aptos"/>
              </w:rPr>
              <w:t>https://www.holmsecurity.com/blog/what-is-nmap</w:t>
            </w:r>
          </w:hyperlink>
          <w:r>
            <w:rPr>
              <w:rFonts w:ascii="Aptos" w:hAnsi="Aptos"/>
              <w:color w:val="000000"/>
            </w:rPr>
            <w:t xml:space="preserve"> </w:t>
          </w:r>
        </w:p>
        <w:p w14:paraId="50B33AA4" w14:textId="77777777" w:rsidR="008A696A" w:rsidRDefault="008A696A">
          <w:pPr>
            <w:pStyle w:val="NormalWeb"/>
            <w:ind w:left="450" w:hanging="450"/>
            <w:divId w:val="660698828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[4] R. Messier, </w:t>
          </w:r>
          <w:r>
            <w:rPr>
              <w:rFonts w:ascii="Aptos" w:hAnsi="Aptos"/>
              <w:i/>
              <w:iCs/>
              <w:color w:val="000000"/>
            </w:rPr>
            <w:t xml:space="preserve">CEH V11 Certified Ethical Hacker Study Guide, </w:t>
          </w:r>
          <w:r>
            <w:rPr>
              <w:rFonts w:ascii="Aptos" w:hAnsi="Aptos"/>
              <w:color w:val="000000"/>
            </w:rPr>
            <w:t xml:space="preserve">Hoboken, new Jersey: </w:t>
          </w:r>
          <w:proofErr w:type="spellStart"/>
          <w:r>
            <w:rPr>
              <w:rFonts w:ascii="Aptos" w:hAnsi="Aptos"/>
              <w:color w:val="000000"/>
            </w:rPr>
            <w:t>Sybex</w:t>
          </w:r>
          <w:proofErr w:type="spellEnd"/>
          <w:r>
            <w:rPr>
              <w:rFonts w:ascii="Aptos" w:hAnsi="Aptos"/>
              <w:color w:val="000000"/>
            </w:rPr>
            <w:t xml:space="preserve">, 2021. [Online]. Available: </w:t>
          </w:r>
          <w:hyperlink r:id="rId21" w:tgtFrame="_blank" w:history="1">
            <w:r>
              <w:rPr>
                <w:rStyle w:val="Hyperlink"/>
                <w:rFonts w:ascii="Aptos" w:hAnsi="Aptos"/>
              </w:rPr>
              <w:t>https://search.ebscohost.com/login.aspx?direct=true&amp;db=nlebk&amp;AN=2970168&amp;site=ehost-live</w:t>
            </w:r>
          </w:hyperlink>
          <w:r>
            <w:rPr>
              <w:rFonts w:ascii="Aptos" w:hAnsi="Aptos"/>
              <w:color w:val="000000"/>
            </w:rPr>
            <w:t xml:space="preserve"> </w:t>
          </w:r>
        </w:p>
        <w:p w14:paraId="06DD820B" w14:textId="77777777" w:rsidR="008A696A" w:rsidRDefault="008A696A">
          <w:pPr>
            <w:pStyle w:val="NormalWeb"/>
            <w:ind w:left="450" w:hanging="450"/>
            <w:divId w:val="660698828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[5] G. </w:t>
          </w:r>
          <w:proofErr w:type="spellStart"/>
          <w:r>
            <w:rPr>
              <w:rFonts w:ascii="Aptos" w:hAnsi="Aptos"/>
              <w:color w:val="000000"/>
            </w:rPr>
            <w:t>Bagyalakshmi</w:t>
          </w:r>
          <w:proofErr w:type="spellEnd"/>
          <w:r>
            <w:rPr>
              <w:rFonts w:ascii="Aptos" w:hAnsi="Aptos"/>
              <w:color w:val="000000"/>
            </w:rPr>
            <w:t xml:space="preserve">, et al., "Network Vulnerability Analysis on Brain Signal/Image Databases Using Nmap and Wireshark Tools," vol. 6, pp.57144-57151, 2018. </w:t>
          </w:r>
          <w:proofErr w:type="spellStart"/>
          <w:r>
            <w:rPr>
              <w:rFonts w:ascii="Aptos" w:hAnsi="Aptos"/>
              <w:color w:val="000000"/>
            </w:rPr>
            <w:t>doi</w:t>
          </w:r>
          <w:proofErr w:type="spellEnd"/>
          <w:r>
            <w:rPr>
              <w:rFonts w:ascii="Aptos" w:hAnsi="Aptos"/>
              <w:color w:val="000000"/>
            </w:rPr>
            <w:t xml:space="preserve">: 10.1109/ACCESS.2018.2872775. </w:t>
          </w:r>
        </w:p>
        <w:p w14:paraId="7AD29903" w14:textId="77777777" w:rsidR="008A696A" w:rsidRDefault="008A696A">
          <w:pPr>
            <w:pStyle w:val="NormalWeb"/>
            <w:ind w:left="450" w:hanging="450"/>
            <w:divId w:val="660698828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[6] G. Jain and Anubha, "Application of SNORT and Wireshark in Network Traffic Analysis," vol. 1119, no. 1, 2021. </w:t>
          </w:r>
          <w:proofErr w:type="spellStart"/>
          <w:r>
            <w:rPr>
              <w:rFonts w:ascii="Aptos" w:hAnsi="Aptos"/>
              <w:color w:val="000000"/>
            </w:rPr>
            <w:t>doi</w:t>
          </w:r>
          <w:proofErr w:type="spellEnd"/>
          <w:r>
            <w:rPr>
              <w:rFonts w:ascii="Aptos" w:hAnsi="Aptos"/>
              <w:color w:val="000000"/>
            </w:rPr>
            <w:t xml:space="preserve">: 10.1088/1757-899X/1119/1/012007. Available: </w:t>
          </w:r>
          <w:hyperlink r:id="rId22" w:tgtFrame="_blank" w:history="1">
            <w:r>
              <w:rPr>
                <w:rStyle w:val="Hyperlink"/>
                <w:rFonts w:ascii="Aptos" w:hAnsi="Aptos"/>
              </w:rPr>
              <w:t>https://www.proquest.com/scholarly-journals/application-snort-wireshark-network-traffic/docview/2511504931/se-2?accountid=130472</w:t>
            </w:r>
          </w:hyperlink>
          <w:r>
            <w:rPr>
              <w:rFonts w:ascii="Aptos" w:hAnsi="Aptos"/>
              <w:color w:val="000000"/>
            </w:rPr>
            <w:t xml:space="preserve"> </w:t>
          </w:r>
          <w:hyperlink r:id="rId23" w:tgtFrame="_blank" w:history="1">
            <w:r>
              <w:rPr>
                <w:rStyle w:val="Hyperlink"/>
                <w:rFonts w:ascii="Aptos" w:hAnsi="Aptos"/>
              </w:rPr>
              <w:t>https://libkey.io/libraries/1422/openurl?ctx_ver=Z39.88-2004&amp;ctx_enc=info:ofi/enc:UTF-8&amp;rfr_id=info:sid/ProQuest&amp;rft_val_fmt=journal&amp;rft.genre=proceeding&amp;rft.jtitle=IOP+Conference+Series.+Materials+Science+and+Engineering&amp;rft.atitle=Application+of+SNORT+and+Wireshark+in+Network+Traffic+Analysis&amp;rft.au=Jain%252C+G%253BAnubha.&amp;rft.aulast=Jain&amp;rft.aufirst=G&amp;rft.date=2021-03-01&amp;rft.volume=1119&amp;rft.issue=1&amp;rft.spage=&amp;rft.isbn=&amp;rft.btitle=&amp;rft.title=IOP+Conference+Series.+Materials+Science+and+Engineering&amp;rft.issn=17578981&amp;rft_id=info:doi/10.1088%252F1757-899X%252F1119%252F1%252F012007</w:t>
            </w:r>
          </w:hyperlink>
          <w:r>
            <w:rPr>
              <w:rFonts w:ascii="Aptos" w:hAnsi="Aptos"/>
              <w:color w:val="000000"/>
            </w:rPr>
            <w:t xml:space="preserve"> </w:t>
          </w:r>
          <w:hyperlink r:id="rId24" w:tgtFrame="_blank" w:history="1">
            <w:r>
              <w:rPr>
                <w:rStyle w:val="Hyperlink"/>
                <w:rFonts w:ascii="Aptos" w:hAnsi="Aptos"/>
              </w:rPr>
              <w:t>https://doi.org/10.1088/1757-899X/1119/1/012007</w:t>
            </w:r>
          </w:hyperlink>
          <w:r>
            <w:rPr>
              <w:rFonts w:ascii="Aptos" w:hAnsi="Aptos"/>
              <w:color w:val="000000"/>
            </w:rPr>
            <w:t xml:space="preserve"> </w:t>
          </w:r>
        </w:p>
        <w:p w14:paraId="7C45110E" w14:textId="77777777" w:rsidR="008A696A" w:rsidRDefault="008A696A">
          <w:pPr>
            <w:pStyle w:val="NormalWeb"/>
            <w:ind w:left="450" w:hanging="450"/>
            <w:divId w:val="660698828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[7] "The WannaCry ransomware attack," vol. 23, no. 4, pp.1, Available: </w:t>
          </w:r>
          <w:hyperlink r:id="rId25" w:tgtFrame="_blank" w:history="1">
            <w:r>
              <w:rPr>
                <w:rStyle w:val="Hyperlink"/>
                <w:rFonts w:ascii="Aptos" w:hAnsi="Aptos"/>
              </w:rPr>
              <w:t>https://www-tandfonline-com.ezproxy.uwtsd.ac.uk/doi/epdf/10.1080/13567888.2017.1335101?needAccess=true</w:t>
            </w:r>
          </w:hyperlink>
          <w:r>
            <w:rPr>
              <w:rFonts w:ascii="Aptos" w:hAnsi="Aptos"/>
              <w:color w:val="000000"/>
            </w:rPr>
            <w:t xml:space="preserve"> </w:t>
          </w:r>
        </w:p>
        <w:p w14:paraId="00AC47CA" w14:textId="77777777" w:rsidR="008A696A" w:rsidRDefault="008A696A">
          <w:pPr>
            <w:pStyle w:val="NormalWeb"/>
            <w:ind w:left="450" w:hanging="450"/>
            <w:divId w:val="660698828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lastRenderedPageBreak/>
            <w:t xml:space="preserve">[8] R. Brandom, "Almost all WannaCry victims were running Windows 7", </w:t>
          </w:r>
          <w:r>
            <w:rPr>
              <w:rFonts w:ascii="Aptos" w:hAnsi="Aptos"/>
              <w:i/>
              <w:iCs/>
              <w:color w:val="000000"/>
            </w:rPr>
            <w:t xml:space="preserve">The Verge, </w:t>
          </w:r>
          <w:hyperlink r:id="rId26" w:tgtFrame="_blank" w:history="1">
            <w:r>
              <w:rPr>
                <w:rStyle w:val="Hyperlink"/>
                <w:rFonts w:ascii="Aptos" w:hAnsi="Aptos"/>
              </w:rPr>
              <w:t>https://www.theverge.com/2017/5/19/15665488/wannacry-windows-7-version-xp-patched-victim-statistics</w:t>
            </w:r>
          </w:hyperlink>
          <w:r>
            <w:rPr>
              <w:rFonts w:ascii="Aptos" w:hAnsi="Aptos"/>
              <w:color w:val="000000"/>
            </w:rPr>
            <w:t xml:space="preserve"> (accessed Apr 23, 2024). </w:t>
          </w:r>
        </w:p>
        <w:p w14:paraId="6C4AD40A" w14:textId="77777777" w:rsidR="008A696A" w:rsidRDefault="008A696A">
          <w:pPr>
            <w:pStyle w:val="NormalWeb"/>
            <w:ind w:left="450" w:hanging="450"/>
            <w:divId w:val="660698828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[9] "Tor Browser: What is it and is it safe?" Kaspersky. </w:t>
          </w:r>
          <w:hyperlink r:id="rId27" w:tgtFrame="_blank" w:history="1">
            <w:r>
              <w:rPr>
                <w:rStyle w:val="Hyperlink"/>
                <w:rFonts w:ascii="Aptos" w:hAnsi="Aptos"/>
              </w:rPr>
              <w:t>https://www.kaspersky.com/resource-center/definitions/what-is-the-tor-browser</w:t>
            </w:r>
          </w:hyperlink>
          <w:r>
            <w:rPr>
              <w:rFonts w:ascii="Aptos" w:hAnsi="Aptos"/>
              <w:color w:val="000000"/>
            </w:rPr>
            <w:t xml:space="preserve"> (accessed Apr 23,). </w:t>
          </w:r>
        </w:p>
        <w:p w14:paraId="0DB584AA" w14:textId="77777777" w:rsidR="008A696A" w:rsidRDefault="008A696A">
          <w:pPr>
            <w:pStyle w:val="NormalWeb"/>
            <w:ind w:left="450" w:hanging="450"/>
            <w:divId w:val="660698828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[10] "Server Message Block." Wikipedia. </w:t>
          </w:r>
          <w:hyperlink r:id="rId28" w:tgtFrame="_blank" w:history="1">
            <w:r>
              <w:rPr>
                <w:rStyle w:val="Hyperlink"/>
                <w:rFonts w:ascii="Aptos" w:hAnsi="Aptos"/>
              </w:rPr>
              <w:t>https://en.wikipedia.org/w/index.php?title=Server_Message_Block&amp;oldid=1218221717</w:t>
            </w:r>
          </w:hyperlink>
          <w:r>
            <w:rPr>
              <w:rFonts w:ascii="Aptos" w:hAnsi="Aptos"/>
              <w:color w:val="000000"/>
            </w:rPr>
            <w:t xml:space="preserve"> </w:t>
          </w:r>
        </w:p>
        <w:p w14:paraId="07AF2489" w14:textId="77777777" w:rsidR="008A696A" w:rsidRDefault="008A696A">
          <w:pPr>
            <w:pStyle w:val="NormalWeb"/>
            <w:ind w:left="450" w:hanging="450"/>
            <w:divId w:val="660698828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>[11] R. N. Wilhoit Kyle, "</w:t>
          </w:r>
          <w:proofErr w:type="spellStart"/>
          <w:r>
            <w:rPr>
              <w:rFonts w:ascii="Aptos" w:hAnsi="Aptos"/>
              <w:color w:val="000000"/>
            </w:rPr>
            <w:t>TeleRAT</w:t>
          </w:r>
          <w:proofErr w:type="spellEnd"/>
          <w:r>
            <w:rPr>
              <w:rFonts w:ascii="Aptos" w:hAnsi="Aptos"/>
              <w:color w:val="000000"/>
            </w:rPr>
            <w:t xml:space="preserve">: Another Android Trojan Leveraging Telegram s Bot API to Target Iranian Users", </w:t>
          </w:r>
          <w:r>
            <w:rPr>
              <w:rFonts w:ascii="Aptos" w:hAnsi="Aptos"/>
              <w:i/>
              <w:iCs/>
              <w:color w:val="000000"/>
            </w:rPr>
            <w:t xml:space="preserve">Unit 42, </w:t>
          </w:r>
          <w:hyperlink r:id="rId29" w:tgtFrame="_blank" w:history="1">
            <w:r>
              <w:rPr>
                <w:rStyle w:val="Hyperlink"/>
                <w:rFonts w:ascii="Aptos" w:hAnsi="Aptos"/>
              </w:rPr>
              <w:t>https://unit42.paloaltonetworks.com/unit42-telerat-another-android-trojan-leveraging-telegrams-bot-api-to-target-iranian-users/</w:t>
            </w:r>
          </w:hyperlink>
          <w:r>
            <w:rPr>
              <w:rFonts w:ascii="Aptos" w:hAnsi="Aptos"/>
              <w:color w:val="000000"/>
            </w:rPr>
            <w:t xml:space="preserve"> (accessed Apr 24, 2024). </w:t>
          </w:r>
        </w:p>
        <w:p w14:paraId="651946C7" w14:textId="77777777" w:rsidR="008A696A" w:rsidRDefault="008A696A">
          <w:pPr>
            <w:pStyle w:val="NormalWeb"/>
            <w:ind w:left="450" w:hanging="450"/>
            <w:divId w:val="660698828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[12] Munyaradzi Nicholas </w:t>
          </w:r>
          <w:proofErr w:type="spellStart"/>
          <w:r>
            <w:rPr>
              <w:rFonts w:ascii="Aptos" w:hAnsi="Aptos"/>
              <w:color w:val="000000"/>
            </w:rPr>
            <w:t>Murira</w:t>
          </w:r>
          <w:proofErr w:type="spellEnd"/>
          <w:r>
            <w:rPr>
              <w:rFonts w:ascii="Aptos" w:hAnsi="Aptos"/>
              <w:color w:val="000000"/>
            </w:rPr>
            <w:t>, "</w:t>
          </w:r>
          <w:proofErr w:type="spellStart"/>
          <w:r>
            <w:rPr>
              <w:rFonts w:ascii="Aptos" w:hAnsi="Aptos"/>
              <w:color w:val="000000"/>
            </w:rPr>
            <w:t>Availabilty</w:t>
          </w:r>
          <w:proofErr w:type="spellEnd"/>
          <w:r>
            <w:rPr>
              <w:rFonts w:ascii="Aptos" w:hAnsi="Aptos"/>
              <w:color w:val="000000"/>
            </w:rPr>
            <w:t xml:space="preserve"> and </w:t>
          </w:r>
          <w:proofErr w:type="spellStart"/>
          <w:r>
            <w:rPr>
              <w:rFonts w:ascii="Aptos" w:hAnsi="Aptos"/>
              <w:color w:val="000000"/>
            </w:rPr>
            <w:t>Defense</w:t>
          </w:r>
          <w:proofErr w:type="spellEnd"/>
          <w:r>
            <w:rPr>
              <w:rFonts w:ascii="Aptos" w:hAnsi="Aptos"/>
              <w:color w:val="000000"/>
            </w:rPr>
            <w:t>!!!" Apr 16</w:t>
          </w:r>
          <w:proofErr w:type="gramStart"/>
          <w:r>
            <w:rPr>
              <w:rFonts w:ascii="Aptos" w:hAnsi="Aptos"/>
              <w:color w:val="000000"/>
            </w:rPr>
            <w:t xml:space="preserve"> 2024</w:t>
          </w:r>
          <w:proofErr w:type="gramEnd"/>
          <w:r>
            <w:rPr>
              <w:rFonts w:ascii="Aptos" w:hAnsi="Aptos"/>
              <w:color w:val="000000"/>
            </w:rPr>
            <w:t xml:space="preserve">. </w:t>
          </w:r>
        </w:p>
        <w:p w14:paraId="15BD242D" w14:textId="77777777" w:rsidR="008A696A" w:rsidRDefault="008A696A">
          <w:pPr>
            <w:pStyle w:val="NormalWeb"/>
            <w:ind w:left="450" w:hanging="450"/>
            <w:divId w:val="660698828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[13] A. Gusev, "Domestic private banking solutions can be quite successful as an effective protection against whaling-style </w:t>
          </w:r>
          <w:proofErr w:type="spellStart"/>
          <w:r>
            <w:rPr>
              <w:rFonts w:ascii="Aptos" w:hAnsi="Aptos"/>
              <w:color w:val="000000"/>
            </w:rPr>
            <w:t>cyber attacks</w:t>
          </w:r>
          <w:proofErr w:type="spellEnd"/>
          <w:r>
            <w:rPr>
              <w:rFonts w:ascii="Aptos" w:hAnsi="Aptos"/>
              <w:color w:val="000000"/>
            </w:rPr>
            <w:t xml:space="preserve"> which are used as a basis for more complex targeted phishing," vol. 213, pp.391-399, 2022. </w:t>
          </w:r>
          <w:proofErr w:type="spellStart"/>
          <w:r>
            <w:rPr>
              <w:rFonts w:ascii="Aptos" w:hAnsi="Aptos"/>
              <w:color w:val="000000"/>
            </w:rPr>
            <w:t>doi</w:t>
          </w:r>
          <w:proofErr w:type="spellEnd"/>
          <w:r>
            <w:rPr>
              <w:rFonts w:ascii="Aptos" w:hAnsi="Aptos"/>
              <w:color w:val="000000"/>
            </w:rPr>
            <w:t xml:space="preserve">: 10.1016/j.procs.2022.11.083. Available: </w:t>
          </w:r>
          <w:hyperlink r:id="rId30" w:tgtFrame="_blank" w:history="1">
            <w:r>
              <w:rPr>
                <w:rStyle w:val="Hyperlink"/>
                <w:rFonts w:ascii="Aptos" w:hAnsi="Aptos"/>
              </w:rPr>
              <w:t>https://www.sciencedirect.com/science/article/pii/S1877050922017744</w:t>
            </w:r>
          </w:hyperlink>
          <w:r>
            <w:rPr>
              <w:rFonts w:ascii="Aptos" w:hAnsi="Aptos"/>
              <w:color w:val="000000"/>
            </w:rPr>
            <w:t xml:space="preserve"> </w:t>
          </w:r>
        </w:p>
        <w:p w14:paraId="14218AB2" w14:textId="77777777" w:rsidR="008A696A" w:rsidRDefault="008A696A">
          <w:pPr>
            <w:pStyle w:val="NormalWeb"/>
            <w:ind w:left="450" w:hanging="450"/>
            <w:divId w:val="660698828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[14] P. S. Piper, "Phish Pharming," vol. 15, no. 9, 2007. Available: </w:t>
          </w:r>
          <w:hyperlink r:id="rId31" w:tgtFrame="_blank" w:history="1">
            <w:r>
              <w:rPr>
                <w:rStyle w:val="Hyperlink"/>
                <w:rFonts w:ascii="Aptos" w:hAnsi="Aptos"/>
              </w:rPr>
              <w:t>https://www.proquest.com/trade-journals/phish-pharming/docview/221103195/se-2?accountid=130472</w:t>
            </w:r>
          </w:hyperlink>
          <w:r>
            <w:rPr>
              <w:rFonts w:ascii="Aptos" w:hAnsi="Aptos"/>
              <w:color w:val="000000"/>
            </w:rPr>
            <w:t xml:space="preserve"> </w:t>
          </w:r>
          <w:hyperlink r:id="rId32" w:tgtFrame="_blank" w:history="1">
            <w:r>
              <w:rPr>
                <w:rStyle w:val="Hyperlink"/>
                <w:rFonts w:ascii="Aptos" w:hAnsi="Aptos"/>
              </w:rPr>
              <w:t>https://libkey.io/libraries/1422/openurl?ctx_ver=Z39.88-2004&amp;ctx_enc=info:ofi/enc:UTF-8&amp;rfr_id=info:sid/ProQuest&amp;rft_val_fmt=journal&amp;rft.genre=unknown&amp;rft.jtitle=Searcher&amp;rft.atitle=Phish+Pharming&amp;rft.au=Piper%252C+Paul+S.&amp;rft.aulast=Piper&amp;rft.aufirst=Paul&amp;rft.date=2007-10-01&amp;rft.volume=15&amp;rft.issue=9&amp;rft.spage=40&amp;rft.isbn=&amp;rft.btitle=&amp;rft.title=Searcher&amp;rft.issn=10704795&amp;rft_id=info:doi/</w:t>
            </w:r>
          </w:hyperlink>
          <w:r>
            <w:rPr>
              <w:rFonts w:ascii="Aptos" w:hAnsi="Aptos"/>
              <w:color w:val="000000"/>
            </w:rPr>
            <w:t xml:space="preserve"> </w:t>
          </w:r>
        </w:p>
        <w:p w14:paraId="65D298EB" w14:textId="77777777" w:rsidR="008A696A" w:rsidRDefault="008A696A">
          <w:pPr>
            <w:pStyle w:val="NormalWeb"/>
            <w:ind w:left="450" w:hanging="450"/>
            <w:divId w:val="660698828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[15] "What Is DNS Poisoning | DNS Spoofing." Fortinet. </w:t>
          </w:r>
          <w:hyperlink r:id="rId33" w:tgtFrame="_blank" w:history="1">
            <w:r>
              <w:rPr>
                <w:rStyle w:val="Hyperlink"/>
                <w:rFonts w:ascii="Aptos" w:hAnsi="Aptos"/>
              </w:rPr>
              <w:t>https://www.fortinet.com/resources/cyberglossary/dns-poisoning</w:t>
            </w:r>
          </w:hyperlink>
          <w:r>
            <w:rPr>
              <w:rFonts w:ascii="Aptos" w:hAnsi="Aptos"/>
              <w:color w:val="000000"/>
            </w:rPr>
            <w:t xml:space="preserve"> (accessed Apr 26,). </w:t>
          </w:r>
        </w:p>
        <w:p w14:paraId="5B41496F" w14:textId="77777777" w:rsidR="008A696A" w:rsidRDefault="008A696A">
          <w:pPr>
            <w:pStyle w:val="NormalWeb"/>
            <w:ind w:left="450" w:hanging="450"/>
            <w:divId w:val="660698828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[16] "Campus Network for High Availability Design Guide." Cisco. </w:t>
          </w:r>
          <w:hyperlink r:id="rId34" w:anchor="wp1107706" w:tgtFrame="_blank" w:history="1">
            <w:r>
              <w:rPr>
                <w:rStyle w:val="Hyperlink"/>
                <w:rFonts w:ascii="Aptos" w:hAnsi="Aptos"/>
              </w:rPr>
              <w:t>https://www.cisco.com/c/en/us/td/docs/solutions/Enterprise/Campus/HA_campus_DG/hacampusdg.html#wp1107706</w:t>
            </w:r>
          </w:hyperlink>
          <w:r>
            <w:rPr>
              <w:rFonts w:ascii="Aptos" w:hAnsi="Aptos"/>
              <w:color w:val="000000"/>
            </w:rPr>
            <w:t xml:space="preserve"> </w:t>
          </w:r>
        </w:p>
        <w:p w14:paraId="72AB0DE6" w14:textId="77777777" w:rsidR="008A696A" w:rsidRDefault="008A696A">
          <w:pPr>
            <w:pStyle w:val="NormalWeb"/>
            <w:ind w:left="450" w:hanging="450"/>
            <w:divId w:val="660698828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lastRenderedPageBreak/>
            <w:t xml:space="preserve">[17] "Hierarchical Network: Core, Distribution and Access Layer", </w:t>
          </w:r>
          <w:r>
            <w:rPr>
              <w:rFonts w:ascii="Aptos" w:hAnsi="Aptos"/>
              <w:i/>
              <w:iCs/>
              <w:color w:val="000000"/>
            </w:rPr>
            <w:t xml:space="preserve">Huawei, </w:t>
          </w:r>
          <w:hyperlink r:id="rId35" w:tgtFrame="_blank" w:history="1">
            <w:r>
              <w:rPr>
                <w:rStyle w:val="Hyperlink"/>
                <w:rFonts w:ascii="Aptos" w:hAnsi="Aptos"/>
              </w:rPr>
              <w:t>https://forum.huawei.com/enterprise/en/hierarchical-network-core-distribution-and-access-layer/thread/701228093160701952-667213852955258880</w:t>
            </w:r>
          </w:hyperlink>
          <w:r>
            <w:rPr>
              <w:rFonts w:ascii="Aptos" w:hAnsi="Aptos"/>
              <w:color w:val="000000"/>
            </w:rPr>
            <w:t xml:space="preserve"> </w:t>
          </w:r>
        </w:p>
        <w:p w14:paraId="274123F2" w14:textId="77777777" w:rsidR="008A696A" w:rsidRDefault="008A696A">
          <w:pPr>
            <w:pStyle w:val="NormalWeb"/>
            <w:ind w:left="450" w:hanging="450"/>
            <w:divId w:val="660698828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>[18] G. Jones, "RAID and NAS</w:t>
          </w:r>
          <w:r>
            <w:rPr>
              <w:rFonts w:ascii="Aptos" w:hAnsi="Aptos"/>
              <w:color w:val="000000"/>
            </w:rPr>
            <w:br/>
            <w:t>," Mar 14</w:t>
          </w:r>
          <w:proofErr w:type="gramStart"/>
          <w:r>
            <w:rPr>
              <w:rFonts w:ascii="Aptos" w:hAnsi="Aptos"/>
              <w:color w:val="000000"/>
            </w:rPr>
            <w:t xml:space="preserve"> 2024</w:t>
          </w:r>
          <w:proofErr w:type="gramEnd"/>
          <w:r>
            <w:rPr>
              <w:rFonts w:ascii="Aptos" w:hAnsi="Aptos"/>
              <w:color w:val="000000"/>
            </w:rPr>
            <w:t xml:space="preserve">. </w:t>
          </w:r>
        </w:p>
        <w:p w14:paraId="090CCA44" w14:textId="77777777" w:rsidR="008A696A" w:rsidRDefault="008A696A">
          <w:pPr>
            <w:pStyle w:val="NormalWeb"/>
            <w:ind w:left="450" w:hanging="450"/>
            <w:divId w:val="660698828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[19] "Eliminating </w:t>
          </w:r>
          <w:proofErr w:type="spellStart"/>
          <w:r>
            <w:rPr>
              <w:rFonts w:ascii="Aptos" w:hAnsi="Aptos"/>
              <w:color w:val="000000"/>
            </w:rPr>
            <w:t>netowrks</w:t>
          </w:r>
          <w:proofErr w:type="spellEnd"/>
          <w:r>
            <w:rPr>
              <w:rFonts w:ascii="Aptos" w:hAnsi="Aptos"/>
              <w:color w:val="000000"/>
            </w:rPr>
            <w:t xml:space="preserve"> as a </w:t>
          </w:r>
          <w:proofErr w:type="gramStart"/>
          <w:r>
            <w:rPr>
              <w:rFonts w:ascii="Aptos" w:hAnsi="Aptos"/>
              <w:color w:val="000000"/>
            </w:rPr>
            <w:t>single points of failure</w:t>
          </w:r>
          <w:proofErr w:type="gramEnd"/>
          <w:r>
            <w:rPr>
              <w:rFonts w:ascii="Aptos" w:hAnsi="Aptos"/>
              <w:color w:val="000000"/>
            </w:rPr>
            <w:t xml:space="preserve">." IBM. </w:t>
          </w:r>
          <w:hyperlink r:id="rId36" w:tgtFrame="_blank" w:history="1">
            <w:r>
              <w:rPr>
                <w:rStyle w:val="Hyperlink"/>
                <w:rFonts w:ascii="Aptos" w:hAnsi="Aptos"/>
              </w:rPr>
              <w:t>https://www.ibm.com/docs/en/powerha-aix/7.2?topic=topology-eliminating-networks-as-single-points-failure</w:t>
            </w:r>
          </w:hyperlink>
          <w:r>
            <w:rPr>
              <w:rFonts w:ascii="Aptos" w:hAnsi="Aptos"/>
              <w:color w:val="000000"/>
            </w:rPr>
            <w:t xml:space="preserve"> (accessed May 2,). </w:t>
          </w:r>
        </w:p>
        <w:p w14:paraId="4AB853E4" w14:textId="77777777" w:rsidR="008A696A" w:rsidRDefault="008A696A">
          <w:pPr>
            <w:pStyle w:val="NormalWeb"/>
            <w:ind w:left="450" w:hanging="450"/>
            <w:divId w:val="660698828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[20] "5.2 Eliminating Single Points of Failure." </w:t>
          </w:r>
          <w:proofErr w:type="spellStart"/>
          <w:r>
            <w:rPr>
              <w:rFonts w:ascii="Aptos" w:hAnsi="Aptos"/>
              <w:color w:val="000000"/>
            </w:rPr>
            <w:t>vmware</w:t>
          </w:r>
          <w:proofErr w:type="spellEnd"/>
          <w:r>
            <w:rPr>
              <w:rFonts w:ascii="Aptos" w:hAnsi="Aptos"/>
              <w:color w:val="000000"/>
            </w:rPr>
            <w:t xml:space="preserve">. </w:t>
          </w:r>
          <w:hyperlink r:id="rId37" w:anchor="page/Core%20Platform/Architecting%20a%20vSphere%20Compute%20Platform/Architecting%20a%20vSphere%20Compute%20Platform.1.013.html" w:tgtFrame="_blank" w:history="1">
            <w:r>
              <w:rPr>
                <w:rStyle w:val="Hyperlink"/>
                <w:rFonts w:ascii="Aptos" w:hAnsi="Aptos"/>
              </w:rPr>
              <w:t>https://download3.vmware.com/vcat/vmw-vcloud-architecture-toolkit-spv1-webworks/index.html#page/Core%20Platform/Architecting%20a%20vSphere%20Compute%20Platform/Architecting%20a%20vSphere%20Compute%20Platform.1.013.html</w:t>
            </w:r>
          </w:hyperlink>
          <w:r>
            <w:rPr>
              <w:rFonts w:ascii="Aptos" w:hAnsi="Aptos"/>
              <w:color w:val="000000"/>
            </w:rPr>
            <w:t xml:space="preserve"> (accessed May 2,). </w:t>
          </w:r>
        </w:p>
        <w:p w14:paraId="1C772CB8" w14:textId="77777777" w:rsidR="008A696A" w:rsidRDefault="008A696A">
          <w:pPr>
            <w:pStyle w:val="NormalWeb"/>
            <w:ind w:left="450" w:hanging="450"/>
            <w:divId w:val="660698828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[21] "What is network security?" </w:t>
          </w:r>
          <w:hyperlink r:id="rId38" w:tgtFrame="_blank" w:history="1">
            <w:r>
              <w:rPr>
                <w:rStyle w:val="Hyperlink"/>
                <w:rFonts w:ascii="Aptos" w:hAnsi="Aptos"/>
              </w:rPr>
              <w:t>https://www.cloudflare.com/learning/network-layer/network-security/</w:t>
            </w:r>
          </w:hyperlink>
          <w:r>
            <w:rPr>
              <w:rFonts w:ascii="Aptos" w:hAnsi="Aptos"/>
              <w:color w:val="000000"/>
            </w:rPr>
            <w:t xml:space="preserve"> (accessed May 2,). </w:t>
          </w:r>
        </w:p>
        <w:p w14:paraId="1AA96B3F" w14:textId="22FB4EFC" w:rsidR="00D546FC" w:rsidRDefault="00000000" w:rsidP="00D31E96"/>
      </w:sdtContent>
    </w:sdt>
    <w:p w14:paraId="4886DFA8" w14:textId="575CB570" w:rsidR="005A25E5" w:rsidRPr="002D1DAA" w:rsidRDefault="005A25E5" w:rsidP="00D31E96"/>
    <w:sectPr w:rsidR="005A25E5" w:rsidRPr="002D1DAA">
      <w:headerReference w:type="default" r:id="rId39"/>
      <w:footerReference w:type="default" r:id="rId40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comment w:id="8" w:author="Jonathan Lesmond (2300728)" w:date="2024-05-02T17:54:00Z" w:initials="JL">
    <w:p w14:paraId="0B30C162" w14:textId="77777777" w:rsidR="00120B38" w:rsidRDefault="00120B38" w:rsidP="00120B38">
      <w:pPr>
        <w:pStyle w:val="CommentText"/>
      </w:pPr>
      <w:r>
        <w:rPr>
          <w:rStyle w:val="CommentReference"/>
        </w:rPr>
        <w:annotationRef/>
      </w:r>
      <w:r>
        <w:t>Expand Upon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15:commentEx w15:paraId="0B30C162" w15:done="1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cr w16du wp14">
  <w16cex:commentExtensible w16cex:durableId="27E20E23" w16cex:dateUtc="2024-05-02T16:54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16cid:commentId w16cid:paraId="0B30C162" w16cid:durableId="27E20E23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24C0594" w14:textId="77777777" w:rsidR="00D03EEE" w:rsidRDefault="00D03EEE">
      <w:pPr>
        <w:spacing w:after="0" w:line="240" w:lineRule="auto"/>
      </w:pPr>
      <w:r>
        <w:separator/>
      </w:r>
    </w:p>
  </w:endnote>
  <w:endnote w:type="continuationSeparator" w:id="0">
    <w:p w14:paraId="34762AE4" w14:textId="77777777" w:rsidR="00D03EEE" w:rsidRDefault="00D03EEE">
      <w:pPr>
        <w:spacing w:after="0" w:line="240" w:lineRule="auto"/>
      </w:pPr>
      <w:r>
        <w:continuationSeparator/>
      </w:r>
    </w:p>
  </w:endnote>
  <w:endnote w:type="continuationNotice" w:id="1">
    <w:p w14:paraId="3A7655F7" w14:textId="77777777" w:rsidR="00D03EEE" w:rsidRDefault="00D03EEE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4BD85F3" w14:paraId="1DB454EA" w14:textId="77777777" w:rsidTr="4B8062D1">
      <w:trPr>
        <w:trHeight w:val="300"/>
      </w:trPr>
      <w:tc>
        <w:tcPr>
          <w:tcW w:w="3120" w:type="dxa"/>
        </w:tcPr>
        <w:p w14:paraId="10C41FA6" w14:textId="7B5A685E" w:rsidR="14BD85F3" w:rsidRDefault="14BD85F3" w:rsidP="14BD85F3">
          <w:pPr>
            <w:pStyle w:val="Header"/>
            <w:ind w:left="-115"/>
          </w:pPr>
        </w:p>
      </w:tc>
      <w:tc>
        <w:tcPr>
          <w:tcW w:w="3120" w:type="dxa"/>
        </w:tcPr>
        <w:p w14:paraId="13BDAEFD" w14:textId="67357C67" w:rsidR="14BD85F3" w:rsidRDefault="14BD85F3" w:rsidP="14BD85F3">
          <w:pPr>
            <w:pStyle w:val="Header"/>
            <w:jc w:val="center"/>
          </w:pPr>
        </w:p>
      </w:tc>
      <w:tc>
        <w:tcPr>
          <w:tcW w:w="3120" w:type="dxa"/>
        </w:tcPr>
        <w:p w14:paraId="504D5187" w14:textId="59B0E769" w:rsidR="14BD85F3" w:rsidRDefault="14BD85F3" w:rsidP="14BD85F3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203E17">
            <w:rPr>
              <w:noProof/>
            </w:rPr>
            <w:t>1</w:t>
          </w:r>
          <w:r>
            <w:fldChar w:fldCharType="end"/>
          </w:r>
        </w:p>
      </w:tc>
    </w:tr>
  </w:tbl>
  <w:p w14:paraId="5446930A" w14:textId="7DF95BAD" w:rsidR="14BD85F3" w:rsidRDefault="14BD85F3" w:rsidP="14BD85F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772A51D" w14:textId="77777777" w:rsidR="00D03EEE" w:rsidRDefault="00D03EEE">
      <w:pPr>
        <w:spacing w:after="0" w:line="240" w:lineRule="auto"/>
      </w:pPr>
      <w:r>
        <w:separator/>
      </w:r>
    </w:p>
  </w:footnote>
  <w:footnote w:type="continuationSeparator" w:id="0">
    <w:p w14:paraId="7655C323" w14:textId="77777777" w:rsidR="00D03EEE" w:rsidRDefault="00D03EEE">
      <w:pPr>
        <w:spacing w:after="0" w:line="240" w:lineRule="auto"/>
      </w:pPr>
      <w:r>
        <w:continuationSeparator/>
      </w:r>
    </w:p>
  </w:footnote>
  <w:footnote w:type="continuationNotice" w:id="1">
    <w:p w14:paraId="5D5A49CE" w14:textId="77777777" w:rsidR="00D03EEE" w:rsidRDefault="00D03EEE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4BD85F3" w14:paraId="45AA74FC" w14:textId="77777777" w:rsidTr="14BD85F3">
      <w:trPr>
        <w:trHeight w:val="300"/>
      </w:trPr>
      <w:tc>
        <w:tcPr>
          <w:tcW w:w="3120" w:type="dxa"/>
        </w:tcPr>
        <w:p w14:paraId="20AA6877" w14:textId="5B9FD160" w:rsidR="14BD85F3" w:rsidRDefault="14BD85F3" w:rsidP="14BD85F3">
          <w:pPr>
            <w:pStyle w:val="Header"/>
            <w:ind w:left="-115"/>
          </w:pPr>
        </w:p>
      </w:tc>
      <w:tc>
        <w:tcPr>
          <w:tcW w:w="3120" w:type="dxa"/>
        </w:tcPr>
        <w:p w14:paraId="4BB091F6" w14:textId="01C16D76" w:rsidR="14BD85F3" w:rsidRDefault="14BD85F3" w:rsidP="14BD85F3">
          <w:pPr>
            <w:pStyle w:val="Header"/>
            <w:jc w:val="center"/>
          </w:pPr>
        </w:p>
      </w:tc>
      <w:tc>
        <w:tcPr>
          <w:tcW w:w="3120" w:type="dxa"/>
        </w:tcPr>
        <w:p w14:paraId="6BF3706F" w14:textId="085AB9B4" w:rsidR="14BD85F3" w:rsidRDefault="14BD85F3" w:rsidP="14BD85F3">
          <w:pPr>
            <w:pStyle w:val="Header"/>
            <w:ind w:right="-115"/>
            <w:jc w:val="right"/>
          </w:pPr>
        </w:p>
      </w:tc>
    </w:tr>
  </w:tbl>
  <w:p w14:paraId="6AA118B6" w14:textId="10FCE409" w:rsidR="14BD85F3" w:rsidRDefault="14BD85F3" w:rsidP="14BD85F3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BC3EUS+j05HFFw" int2:id="3nhZZMUf">
      <int2:state int2:value="Rejected" int2:type="AugLoop_Text_Critique"/>
    </int2:textHash>
    <int2:textHash int2:hashCode="zqhYDntAHb/qEo" int2:id="bWy4pyxi">
      <int2:state int2:value="Rejected" int2:type="AugLoop_Text_Critique"/>
    </int2:textHash>
    <int2:textHash int2:hashCode="F/0wwvlFLhU4dS" int2:id="ilWK1ntg">
      <int2:state int2:value="Rejected" int2:type="AugLoop_Text_Critique"/>
    </int2:textHash>
    <int2:bookmark int2:bookmarkName="_Int_5zfYIaaU" int2:invalidationBookmarkName="" int2:hashCode="nLb/EvuB1c1YXU" int2:id="WPRHjtK9">
      <int2:state int2:value="Rejected" int2:type="AugLoop_Text_Critique"/>
    </int2:bookmark>
  </int2:observations>
  <int2:intelligenceSettings/>
  <int2:onDemandWorkflows/>
</int2:intelligence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15:person w15:author="Jonathan Lesmond (2300728)">
    <w15:presenceInfo w15:providerId="AD" w15:userId="S::2300728@student.uwtsd.ac.uk::7cd7d8e1-d207-4fff-a8da-6f51341ef2b5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9EC58B5"/>
    <w:rsid w:val="0001034E"/>
    <w:rsid w:val="000130CA"/>
    <w:rsid w:val="0001649F"/>
    <w:rsid w:val="00027D5D"/>
    <w:rsid w:val="00040508"/>
    <w:rsid w:val="00041226"/>
    <w:rsid w:val="00062B40"/>
    <w:rsid w:val="00066CD9"/>
    <w:rsid w:val="000717E4"/>
    <w:rsid w:val="00080D49"/>
    <w:rsid w:val="00083D03"/>
    <w:rsid w:val="001003CD"/>
    <w:rsid w:val="001051B2"/>
    <w:rsid w:val="001064CF"/>
    <w:rsid w:val="00110B53"/>
    <w:rsid w:val="00120B38"/>
    <w:rsid w:val="00134C9B"/>
    <w:rsid w:val="00147CA9"/>
    <w:rsid w:val="00154DA8"/>
    <w:rsid w:val="00156C0E"/>
    <w:rsid w:val="00156C3D"/>
    <w:rsid w:val="00171E82"/>
    <w:rsid w:val="00190141"/>
    <w:rsid w:val="001B6CB1"/>
    <w:rsid w:val="001C35CA"/>
    <w:rsid w:val="001D18BC"/>
    <w:rsid w:val="001D4EDA"/>
    <w:rsid w:val="001E043B"/>
    <w:rsid w:val="001F77ED"/>
    <w:rsid w:val="00203E17"/>
    <w:rsid w:val="002319E3"/>
    <w:rsid w:val="00247BCA"/>
    <w:rsid w:val="00260E6C"/>
    <w:rsid w:val="00265BF8"/>
    <w:rsid w:val="002869A9"/>
    <w:rsid w:val="0029021D"/>
    <w:rsid w:val="002B1722"/>
    <w:rsid w:val="002B5444"/>
    <w:rsid w:val="002C52EF"/>
    <w:rsid w:val="002D1DAA"/>
    <w:rsid w:val="003029E7"/>
    <w:rsid w:val="003079F0"/>
    <w:rsid w:val="00310311"/>
    <w:rsid w:val="00321A95"/>
    <w:rsid w:val="00324F7D"/>
    <w:rsid w:val="0035666E"/>
    <w:rsid w:val="00357ACE"/>
    <w:rsid w:val="0036671A"/>
    <w:rsid w:val="0038513E"/>
    <w:rsid w:val="003A52F1"/>
    <w:rsid w:val="003A5F31"/>
    <w:rsid w:val="003C29CF"/>
    <w:rsid w:val="003E151A"/>
    <w:rsid w:val="003E153E"/>
    <w:rsid w:val="003E5E9C"/>
    <w:rsid w:val="003F1DF3"/>
    <w:rsid w:val="003F79EC"/>
    <w:rsid w:val="0041505A"/>
    <w:rsid w:val="00431D31"/>
    <w:rsid w:val="00451272"/>
    <w:rsid w:val="004566A0"/>
    <w:rsid w:val="00481160"/>
    <w:rsid w:val="004824B7"/>
    <w:rsid w:val="00485832"/>
    <w:rsid w:val="00486CB7"/>
    <w:rsid w:val="00491C67"/>
    <w:rsid w:val="004B4C09"/>
    <w:rsid w:val="004D2C92"/>
    <w:rsid w:val="004F140B"/>
    <w:rsid w:val="0050230A"/>
    <w:rsid w:val="00511813"/>
    <w:rsid w:val="005321CD"/>
    <w:rsid w:val="005674DF"/>
    <w:rsid w:val="00592E75"/>
    <w:rsid w:val="005A25E5"/>
    <w:rsid w:val="005A3697"/>
    <w:rsid w:val="005B24A5"/>
    <w:rsid w:val="005C4E2F"/>
    <w:rsid w:val="005C56B3"/>
    <w:rsid w:val="005D7FA3"/>
    <w:rsid w:val="006176CC"/>
    <w:rsid w:val="00620777"/>
    <w:rsid w:val="006228D6"/>
    <w:rsid w:val="00626603"/>
    <w:rsid w:val="0065111F"/>
    <w:rsid w:val="00655DD2"/>
    <w:rsid w:val="00660617"/>
    <w:rsid w:val="006747DA"/>
    <w:rsid w:val="006967F5"/>
    <w:rsid w:val="006E0BCC"/>
    <w:rsid w:val="00712DC9"/>
    <w:rsid w:val="00720CBB"/>
    <w:rsid w:val="00721706"/>
    <w:rsid w:val="00747239"/>
    <w:rsid w:val="007569D6"/>
    <w:rsid w:val="007576E3"/>
    <w:rsid w:val="00771D4C"/>
    <w:rsid w:val="007848B1"/>
    <w:rsid w:val="00797EDF"/>
    <w:rsid w:val="007B3930"/>
    <w:rsid w:val="007B4A83"/>
    <w:rsid w:val="007D7CBA"/>
    <w:rsid w:val="007E5092"/>
    <w:rsid w:val="007F5DBA"/>
    <w:rsid w:val="00801138"/>
    <w:rsid w:val="008302A4"/>
    <w:rsid w:val="008356A6"/>
    <w:rsid w:val="008605F3"/>
    <w:rsid w:val="00863693"/>
    <w:rsid w:val="00871494"/>
    <w:rsid w:val="00887E03"/>
    <w:rsid w:val="00890B90"/>
    <w:rsid w:val="00892683"/>
    <w:rsid w:val="00892FB2"/>
    <w:rsid w:val="008960F5"/>
    <w:rsid w:val="0089700A"/>
    <w:rsid w:val="008A359D"/>
    <w:rsid w:val="008A696A"/>
    <w:rsid w:val="008B085C"/>
    <w:rsid w:val="008B7B4C"/>
    <w:rsid w:val="008C0470"/>
    <w:rsid w:val="008D69EE"/>
    <w:rsid w:val="00904F2B"/>
    <w:rsid w:val="0092584A"/>
    <w:rsid w:val="00986956"/>
    <w:rsid w:val="00994127"/>
    <w:rsid w:val="00994A4F"/>
    <w:rsid w:val="009A207F"/>
    <w:rsid w:val="009A486F"/>
    <w:rsid w:val="009E047D"/>
    <w:rsid w:val="009E44EA"/>
    <w:rsid w:val="009F0925"/>
    <w:rsid w:val="009F4F8B"/>
    <w:rsid w:val="00A51B08"/>
    <w:rsid w:val="00A51B98"/>
    <w:rsid w:val="00A720BF"/>
    <w:rsid w:val="00A912CF"/>
    <w:rsid w:val="00A96085"/>
    <w:rsid w:val="00A96B6B"/>
    <w:rsid w:val="00AA0034"/>
    <w:rsid w:val="00AA25F4"/>
    <w:rsid w:val="00AA648B"/>
    <w:rsid w:val="00AB2160"/>
    <w:rsid w:val="00AC2E3D"/>
    <w:rsid w:val="00AD4129"/>
    <w:rsid w:val="00AD521C"/>
    <w:rsid w:val="00AF0B51"/>
    <w:rsid w:val="00AF5DC5"/>
    <w:rsid w:val="00AF5FEE"/>
    <w:rsid w:val="00AF7887"/>
    <w:rsid w:val="00B00383"/>
    <w:rsid w:val="00B12519"/>
    <w:rsid w:val="00B13DE0"/>
    <w:rsid w:val="00B458EF"/>
    <w:rsid w:val="00B520F9"/>
    <w:rsid w:val="00B6738B"/>
    <w:rsid w:val="00B75E93"/>
    <w:rsid w:val="00B82724"/>
    <w:rsid w:val="00BC1D8D"/>
    <w:rsid w:val="00BC57D0"/>
    <w:rsid w:val="00C06C84"/>
    <w:rsid w:val="00C14318"/>
    <w:rsid w:val="00C2118B"/>
    <w:rsid w:val="00C238EE"/>
    <w:rsid w:val="00C24869"/>
    <w:rsid w:val="00C271E2"/>
    <w:rsid w:val="00C4272E"/>
    <w:rsid w:val="00C42EB5"/>
    <w:rsid w:val="00C72AB5"/>
    <w:rsid w:val="00CA7FF1"/>
    <w:rsid w:val="00CF67EF"/>
    <w:rsid w:val="00D03EEE"/>
    <w:rsid w:val="00D067BA"/>
    <w:rsid w:val="00D31E96"/>
    <w:rsid w:val="00D46C3D"/>
    <w:rsid w:val="00D546FC"/>
    <w:rsid w:val="00D71F0F"/>
    <w:rsid w:val="00D92AF5"/>
    <w:rsid w:val="00D94D76"/>
    <w:rsid w:val="00DD20EE"/>
    <w:rsid w:val="00DE7A83"/>
    <w:rsid w:val="00E06EA5"/>
    <w:rsid w:val="00E07153"/>
    <w:rsid w:val="00E11151"/>
    <w:rsid w:val="00E246B0"/>
    <w:rsid w:val="00E37C3E"/>
    <w:rsid w:val="00E44C8D"/>
    <w:rsid w:val="00E506BF"/>
    <w:rsid w:val="00E54A20"/>
    <w:rsid w:val="00E562CD"/>
    <w:rsid w:val="00E604A6"/>
    <w:rsid w:val="00E64521"/>
    <w:rsid w:val="00E76855"/>
    <w:rsid w:val="00E84547"/>
    <w:rsid w:val="00E91146"/>
    <w:rsid w:val="00E919AB"/>
    <w:rsid w:val="00EC3971"/>
    <w:rsid w:val="00EC5E7C"/>
    <w:rsid w:val="00ED0070"/>
    <w:rsid w:val="00ED1FCC"/>
    <w:rsid w:val="00EE3EA0"/>
    <w:rsid w:val="00EE7784"/>
    <w:rsid w:val="00EE7949"/>
    <w:rsid w:val="00EF177D"/>
    <w:rsid w:val="00EF4979"/>
    <w:rsid w:val="00F056AA"/>
    <w:rsid w:val="00F12063"/>
    <w:rsid w:val="00F27AC1"/>
    <w:rsid w:val="00F324D8"/>
    <w:rsid w:val="00F333AF"/>
    <w:rsid w:val="00F4223C"/>
    <w:rsid w:val="00F47ED0"/>
    <w:rsid w:val="00F532AA"/>
    <w:rsid w:val="00F54B08"/>
    <w:rsid w:val="00F60F33"/>
    <w:rsid w:val="00F66EDF"/>
    <w:rsid w:val="00F81716"/>
    <w:rsid w:val="00F85005"/>
    <w:rsid w:val="00FA0C85"/>
    <w:rsid w:val="00FB5406"/>
    <w:rsid w:val="00FC30C6"/>
    <w:rsid w:val="00FE1F2B"/>
    <w:rsid w:val="015D5D68"/>
    <w:rsid w:val="017F653E"/>
    <w:rsid w:val="01B3A02F"/>
    <w:rsid w:val="01D168C4"/>
    <w:rsid w:val="0215754F"/>
    <w:rsid w:val="0304B265"/>
    <w:rsid w:val="0326FAEA"/>
    <w:rsid w:val="03D3A9B9"/>
    <w:rsid w:val="04359C4F"/>
    <w:rsid w:val="04ACF1CF"/>
    <w:rsid w:val="050748FD"/>
    <w:rsid w:val="05635D15"/>
    <w:rsid w:val="0567A616"/>
    <w:rsid w:val="0663F327"/>
    <w:rsid w:val="06CB8910"/>
    <w:rsid w:val="06EB04AA"/>
    <w:rsid w:val="07A52687"/>
    <w:rsid w:val="07C1DA78"/>
    <w:rsid w:val="07F54E4E"/>
    <w:rsid w:val="07FB72F0"/>
    <w:rsid w:val="08DD6409"/>
    <w:rsid w:val="09C84CAD"/>
    <w:rsid w:val="09DC7AA9"/>
    <w:rsid w:val="0A22A56C"/>
    <w:rsid w:val="0AB400D2"/>
    <w:rsid w:val="0ACC649F"/>
    <w:rsid w:val="0B574168"/>
    <w:rsid w:val="0B7081F5"/>
    <w:rsid w:val="0B784B0A"/>
    <w:rsid w:val="0C0D6679"/>
    <w:rsid w:val="0CA19281"/>
    <w:rsid w:val="0D017BA9"/>
    <w:rsid w:val="0D186A93"/>
    <w:rsid w:val="0D22EB5D"/>
    <w:rsid w:val="0D50489E"/>
    <w:rsid w:val="0D5F29B5"/>
    <w:rsid w:val="0E086580"/>
    <w:rsid w:val="0EF4735D"/>
    <w:rsid w:val="0FB9F375"/>
    <w:rsid w:val="0FC9BADA"/>
    <w:rsid w:val="11A6456E"/>
    <w:rsid w:val="127A6316"/>
    <w:rsid w:val="1321B592"/>
    <w:rsid w:val="13618408"/>
    <w:rsid w:val="13A04D8F"/>
    <w:rsid w:val="13F3D0DC"/>
    <w:rsid w:val="14BD85F3"/>
    <w:rsid w:val="14F8677E"/>
    <w:rsid w:val="15655564"/>
    <w:rsid w:val="15BCBC61"/>
    <w:rsid w:val="176045CA"/>
    <w:rsid w:val="17A399C5"/>
    <w:rsid w:val="18B77E54"/>
    <w:rsid w:val="1916D21E"/>
    <w:rsid w:val="192ACC36"/>
    <w:rsid w:val="192B91B1"/>
    <w:rsid w:val="19405A04"/>
    <w:rsid w:val="19429D7B"/>
    <w:rsid w:val="196A676D"/>
    <w:rsid w:val="1A418DEA"/>
    <w:rsid w:val="1A6D6FD5"/>
    <w:rsid w:val="1C66981B"/>
    <w:rsid w:val="1D19045E"/>
    <w:rsid w:val="1D3986B2"/>
    <w:rsid w:val="1D456978"/>
    <w:rsid w:val="1D842D20"/>
    <w:rsid w:val="1DB7EFD2"/>
    <w:rsid w:val="1E021470"/>
    <w:rsid w:val="1E04D9CB"/>
    <w:rsid w:val="1E98F018"/>
    <w:rsid w:val="1E9BD5B8"/>
    <w:rsid w:val="1EA9851A"/>
    <w:rsid w:val="1F7AE40A"/>
    <w:rsid w:val="1FA8DF5A"/>
    <w:rsid w:val="2023DC99"/>
    <w:rsid w:val="20C660E9"/>
    <w:rsid w:val="20F555B1"/>
    <w:rsid w:val="21C08D12"/>
    <w:rsid w:val="2229D825"/>
    <w:rsid w:val="227C3337"/>
    <w:rsid w:val="22CF30D3"/>
    <w:rsid w:val="23AAB2B4"/>
    <w:rsid w:val="244CF838"/>
    <w:rsid w:val="2454C9D4"/>
    <w:rsid w:val="2475B211"/>
    <w:rsid w:val="249B415D"/>
    <w:rsid w:val="254DDF9E"/>
    <w:rsid w:val="27438BB4"/>
    <w:rsid w:val="2755E42E"/>
    <w:rsid w:val="2755E9CD"/>
    <w:rsid w:val="27A4330C"/>
    <w:rsid w:val="28286534"/>
    <w:rsid w:val="289FA2F1"/>
    <w:rsid w:val="294E66C4"/>
    <w:rsid w:val="295CFA3F"/>
    <w:rsid w:val="29F5C6DD"/>
    <w:rsid w:val="2AB89E39"/>
    <w:rsid w:val="2AEF6589"/>
    <w:rsid w:val="2B0C0078"/>
    <w:rsid w:val="2B206C1B"/>
    <w:rsid w:val="2B8FB7DF"/>
    <w:rsid w:val="2B9A1A81"/>
    <w:rsid w:val="2BB632A0"/>
    <w:rsid w:val="2BC3504E"/>
    <w:rsid w:val="2C24E85E"/>
    <w:rsid w:val="2D16D870"/>
    <w:rsid w:val="2D2A3380"/>
    <w:rsid w:val="2D6F23C3"/>
    <w:rsid w:val="2E3621E2"/>
    <w:rsid w:val="2E580CDD"/>
    <w:rsid w:val="2E7A1B41"/>
    <w:rsid w:val="30EF484D"/>
    <w:rsid w:val="31A6898B"/>
    <w:rsid w:val="31E689C5"/>
    <w:rsid w:val="320FF107"/>
    <w:rsid w:val="32131DF4"/>
    <w:rsid w:val="32339608"/>
    <w:rsid w:val="32C5CEA8"/>
    <w:rsid w:val="32CFAAE3"/>
    <w:rsid w:val="3343AF40"/>
    <w:rsid w:val="339D2B04"/>
    <w:rsid w:val="33A0ADAF"/>
    <w:rsid w:val="33B96CE8"/>
    <w:rsid w:val="3413CFE8"/>
    <w:rsid w:val="3423E7CD"/>
    <w:rsid w:val="343E532F"/>
    <w:rsid w:val="3467FB41"/>
    <w:rsid w:val="34955EF8"/>
    <w:rsid w:val="34E530B6"/>
    <w:rsid w:val="350E38AA"/>
    <w:rsid w:val="3510261B"/>
    <w:rsid w:val="35A05CA9"/>
    <w:rsid w:val="35FE9EF6"/>
    <w:rsid w:val="3603CBA2"/>
    <w:rsid w:val="36E8C062"/>
    <w:rsid w:val="37FDD59E"/>
    <w:rsid w:val="390338B8"/>
    <w:rsid w:val="3924DF50"/>
    <w:rsid w:val="39667525"/>
    <w:rsid w:val="39E7387C"/>
    <w:rsid w:val="3A0DA7B2"/>
    <w:rsid w:val="3A4E0015"/>
    <w:rsid w:val="3A8C2E0F"/>
    <w:rsid w:val="3BE29AA9"/>
    <w:rsid w:val="3C1CAAC2"/>
    <w:rsid w:val="3C21D450"/>
    <w:rsid w:val="3C27FE70"/>
    <w:rsid w:val="3C521499"/>
    <w:rsid w:val="3C97FBB9"/>
    <w:rsid w:val="3CFB8043"/>
    <w:rsid w:val="3D2E6798"/>
    <w:rsid w:val="3F1B1B09"/>
    <w:rsid w:val="3F2433A9"/>
    <w:rsid w:val="3F2752C5"/>
    <w:rsid w:val="3FF1CFE6"/>
    <w:rsid w:val="4029C201"/>
    <w:rsid w:val="402EB057"/>
    <w:rsid w:val="4073ACC4"/>
    <w:rsid w:val="416C3B97"/>
    <w:rsid w:val="41EDAC96"/>
    <w:rsid w:val="41FF6C9A"/>
    <w:rsid w:val="42834126"/>
    <w:rsid w:val="432970A8"/>
    <w:rsid w:val="437D85BB"/>
    <w:rsid w:val="43A6FB09"/>
    <w:rsid w:val="43AC4AF8"/>
    <w:rsid w:val="43B8D951"/>
    <w:rsid w:val="451464EC"/>
    <w:rsid w:val="45981229"/>
    <w:rsid w:val="45B80CC1"/>
    <w:rsid w:val="45CF0EF3"/>
    <w:rsid w:val="45E3BF0F"/>
    <w:rsid w:val="46209442"/>
    <w:rsid w:val="46AF4F98"/>
    <w:rsid w:val="471F35D8"/>
    <w:rsid w:val="4782493A"/>
    <w:rsid w:val="47BDCD73"/>
    <w:rsid w:val="4856E2AE"/>
    <w:rsid w:val="486F7CB3"/>
    <w:rsid w:val="488355F6"/>
    <w:rsid w:val="48B64B8B"/>
    <w:rsid w:val="48D5F29B"/>
    <w:rsid w:val="48D988E5"/>
    <w:rsid w:val="4A4BE14A"/>
    <w:rsid w:val="4A943BEF"/>
    <w:rsid w:val="4B1708D1"/>
    <w:rsid w:val="4B3B9E92"/>
    <w:rsid w:val="4B66B8A6"/>
    <w:rsid w:val="4B765AF7"/>
    <w:rsid w:val="4B795772"/>
    <w:rsid w:val="4B8062D1"/>
    <w:rsid w:val="4C40308A"/>
    <w:rsid w:val="4C704591"/>
    <w:rsid w:val="4C795EFD"/>
    <w:rsid w:val="4C7AF399"/>
    <w:rsid w:val="4CC957E9"/>
    <w:rsid w:val="4DB69C35"/>
    <w:rsid w:val="4DEA857C"/>
    <w:rsid w:val="4E1150E8"/>
    <w:rsid w:val="4E41E9F9"/>
    <w:rsid w:val="4E4D712B"/>
    <w:rsid w:val="4F6FF808"/>
    <w:rsid w:val="4FEA79F4"/>
    <w:rsid w:val="50505D92"/>
    <w:rsid w:val="50BD2704"/>
    <w:rsid w:val="512D3E01"/>
    <w:rsid w:val="51B0C063"/>
    <w:rsid w:val="51EC2DF3"/>
    <w:rsid w:val="524845AA"/>
    <w:rsid w:val="54A4C2BA"/>
    <w:rsid w:val="54E87C5D"/>
    <w:rsid w:val="55578ACD"/>
    <w:rsid w:val="557FE66C"/>
    <w:rsid w:val="558A9395"/>
    <w:rsid w:val="5608B19C"/>
    <w:rsid w:val="5627CA56"/>
    <w:rsid w:val="5640DEDC"/>
    <w:rsid w:val="568AF865"/>
    <w:rsid w:val="56FC9893"/>
    <w:rsid w:val="571DC1AC"/>
    <w:rsid w:val="57370886"/>
    <w:rsid w:val="58B5C6A5"/>
    <w:rsid w:val="597833DD"/>
    <w:rsid w:val="59E1284C"/>
    <w:rsid w:val="59F73FD8"/>
    <w:rsid w:val="5A6DFD96"/>
    <w:rsid w:val="5B2C3665"/>
    <w:rsid w:val="5BAF23B3"/>
    <w:rsid w:val="5C902810"/>
    <w:rsid w:val="5C9D625B"/>
    <w:rsid w:val="5CD9D6C7"/>
    <w:rsid w:val="5D062118"/>
    <w:rsid w:val="5DD5DC91"/>
    <w:rsid w:val="5DD93B79"/>
    <w:rsid w:val="5E664620"/>
    <w:rsid w:val="5ECCC68B"/>
    <w:rsid w:val="5ED02110"/>
    <w:rsid w:val="5F1187A1"/>
    <w:rsid w:val="5F4CE5BD"/>
    <w:rsid w:val="5F4D9A8B"/>
    <w:rsid w:val="60D88350"/>
    <w:rsid w:val="60F3DEC4"/>
    <w:rsid w:val="60FF9BC0"/>
    <w:rsid w:val="6119D28B"/>
    <w:rsid w:val="611EA22A"/>
    <w:rsid w:val="61991420"/>
    <w:rsid w:val="61A3233D"/>
    <w:rsid w:val="62865C94"/>
    <w:rsid w:val="628CEA43"/>
    <w:rsid w:val="63233594"/>
    <w:rsid w:val="632E128B"/>
    <w:rsid w:val="640A2063"/>
    <w:rsid w:val="6468129E"/>
    <w:rsid w:val="64C5A129"/>
    <w:rsid w:val="64F375E0"/>
    <w:rsid w:val="655396A3"/>
    <w:rsid w:val="656CE48A"/>
    <w:rsid w:val="65B7C073"/>
    <w:rsid w:val="65C36779"/>
    <w:rsid w:val="65E5264A"/>
    <w:rsid w:val="65ED13C0"/>
    <w:rsid w:val="65FAC95F"/>
    <w:rsid w:val="675D1790"/>
    <w:rsid w:val="675E039D"/>
    <w:rsid w:val="67A41962"/>
    <w:rsid w:val="68259D8A"/>
    <w:rsid w:val="688E5BDE"/>
    <w:rsid w:val="68CAE99C"/>
    <w:rsid w:val="68ECC6D9"/>
    <w:rsid w:val="68FDFD1F"/>
    <w:rsid w:val="697FE9EF"/>
    <w:rsid w:val="69EC58B5"/>
    <w:rsid w:val="6A75E515"/>
    <w:rsid w:val="6ACBACD8"/>
    <w:rsid w:val="6BE7A47D"/>
    <w:rsid w:val="6C04C29E"/>
    <w:rsid w:val="6C3B0AA1"/>
    <w:rsid w:val="6C43523D"/>
    <w:rsid w:val="6C48D6AD"/>
    <w:rsid w:val="6D66DC0C"/>
    <w:rsid w:val="6D9F2ECF"/>
    <w:rsid w:val="6DA02607"/>
    <w:rsid w:val="6E3E8534"/>
    <w:rsid w:val="6E495FC1"/>
    <w:rsid w:val="6E898D94"/>
    <w:rsid w:val="6F8D69E8"/>
    <w:rsid w:val="70BA7174"/>
    <w:rsid w:val="70C78206"/>
    <w:rsid w:val="7276F80D"/>
    <w:rsid w:val="72B293C1"/>
    <w:rsid w:val="72B93646"/>
    <w:rsid w:val="72D11DC4"/>
    <w:rsid w:val="7343736F"/>
    <w:rsid w:val="7378EC69"/>
    <w:rsid w:val="73D98F41"/>
    <w:rsid w:val="7414AABE"/>
    <w:rsid w:val="74BCAC85"/>
    <w:rsid w:val="74E85DE7"/>
    <w:rsid w:val="756EEA10"/>
    <w:rsid w:val="758A70C8"/>
    <w:rsid w:val="75ABA4E4"/>
    <w:rsid w:val="75B140F8"/>
    <w:rsid w:val="75D10C26"/>
    <w:rsid w:val="75F8A479"/>
    <w:rsid w:val="76C9FB41"/>
    <w:rsid w:val="76DB23B4"/>
    <w:rsid w:val="770CAC6E"/>
    <w:rsid w:val="771481F3"/>
    <w:rsid w:val="782298F7"/>
    <w:rsid w:val="7861EFF7"/>
    <w:rsid w:val="786A09CF"/>
    <w:rsid w:val="7891B644"/>
    <w:rsid w:val="78BC448C"/>
    <w:rsid w:val="790D819C"/>
    <w:rsid w:val="7971F462"/>
    <w:rsid w:val="79ECDBC8"/>
    <w:rsid w:val="7A6CA3C3"/>
    <w:rsid w:val="7ABD909E"/>
    <w:rsid w:val="7B8D6218"/>
    <w:rsid w:val="7C0EB853"/>
    <w:rsid w:val="7CACF837"/>
    <w:rsid w:val="7CFE3EAF"/>
    <w:rsid w:val="7DACCED5"/>
    <w:rsid w:val="7E4C3A19"/>
    <w:rsid w:val="7E8A6D6D"/>
    <w:rsid w:val="7EB6B9AC"/>
    <w:rsid w:val="7F859D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EC58B5"/>
  <w15:chartTrackingRefBased/>
  <w15:docId w15:val="{552D12CC-0F81-4A7B-B06B-F6502D8BD2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D5F29B5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D5F29B5"/>
    <w:pPr>
      <w:keepNext/>
      <w:keepLines/>
      <w:spacing w:after="0"/>
      <w:outlineLvl w:val="7"/>
    </w:pPr>
    <w:rPr>
      <w:rFonts w:eastAsiaTheme="majorEastAsia" w:cstheme="majorBidi"/>
      <w:i/>
      <w:iCs/>
      <w:color w:val="272727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D5F29B5"/>
    <w:pPr>
      <w:keepNext/>
      <w:keepLines/>
      <w:spacing w:after="0"/>
      <w:outlineLvl w:val="8"/>
    </w:pPr>
    <w:rPr>
      <w:rFonts w:eastAsiaTheme="majorEastAsia" w:cstheme="majorBidi"/>
      <w:color w:val="2727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/>
      <w:lang w:val="en-GB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z w:val="56"/>
      <w:szCs w:val="56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D5F29B5"/>
    <w:pPr>
      <w:spacing w:after="80" w:line="240" w:lineRule="auto"/>
      <w:contextualSpacing/>
    </w:pPr>
    <w:rPr>
      <w:rFonts w:asciiTheme="majorHAnsi" w:eastAsiaTheme="majorEastAsia" w:hAnsiTheme="majorHAnsi" w:cstheme="majorBidi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z w:val="28"/>
      <w:szCs w:val="28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D5F29B5"/>
    <w:rPr>
      <w:rFonts w:eastAsiaTheme="majorEastAsia" w:cstheme="majorBidi"/>
      <w:color w:val="595959" w:themeColor="text1" w:themeTint="A6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  <w:lang w:val="en-GB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D5F29B5"/>
    <w:pP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BookTitle">
    <w:name w:val="Book Title"/>
    <w:basedOn w:val="DefaultParagraphFont"/>
    <w:uiPriority w:val="33"/>
    <w:qFormat/>
    <w:rsid w:val="00797EDF"/>
    <w:rPr>
      <w:b/>
      <w:bCs/>
      <w:i/>
      <w:iCs/>
      <w:spacing w:val="5"/>
    </w:rPr>
  </w:style>
  <w:style w:type="paragraph" w:styleId="ListParagraph">
    <w:name w:val="List Paragraph"/>
    <w:basedOn w:val="Normal"/>
    <w:uiPriority w:val="34"/>
    <w:qFormat/>
    <w:rsid w:val="002869A9"/>
    <w:pPr>
      <w:ind w:left="720"/>
      <w:contextualSpacing/>
    </w:pPr>
  </w:style>
  <w:style w:type="paragraph" w:styleId="TOC1">
    <w:name w:val="toc 1"/>
    <w:basedOn w:val="Normal"/>
    <w:next w:val="Normal"/>
    <w:uiPriority w:val="39"/>
    <w:unhideWhenUsed/>
    <w:rsid w:val="002869A9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002869A9"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/>
    <w:rsid w:val="002869A9"/>
    <w:pPr>
      <w:spacing w:after="100"/>
      <w:ind w:left="440"/>
    </w:pPr>
  </w:style>
  <w:style w:type="paragraph" w:styleId="TOC4">
    <w:name w:val="toc 4"/>
    <w:basedOn w:val="Normal"/>
    <w:next w:val="Normal"/>
    <w:uiPriority w:val="39"/>
    <w:unhideWhenUsed/>
    <w:rsid w:val="002869A9"/>
    <w:pPr>
      <w:spacing w:after="100"/>
      <w:ind w:left="660"/>
    </w:pPr>
  </w:style>
  <w:style w:type="paragraph" w:styleId="TOC5">
    <w:name w:val="toc 5"/>
    <w:basedOn w:val="Normal"/>
    <w:next w:val="Normal"/>
    <w:uiPriority w:val="39"/>
    <w:unhideWhenUsed/>
    <w:rsid w:val="002869A9"/>
    <w:pPr>
      <w:spacing w:after="100"/>
      <w:ind w:left="880"/>
    </w:pPr>
  </w:style>
  <w:style w:type="paragraph" w:styleId="TOC6">
    <w:name w:val="toc 6"/>
    <w:basedOn w:val="Normal"/>
    <w:next w:val="Normal"/>
    <w:uiPriority w:val="39"/>
    <w:unhideWhenUsed/>
    <w:rsid w:val="002869A9"/>
    <w:pPr>
      <w:spacing w:after="100"/>
      <w:ind w:left="1100"/>
    </w:pPr>
  </w:style>
  <w:style w:type="paragraph" w:styleId="TOC7">
    <w:name w:val="toc 7"/>
    <w:basedOn w:val="Normal"/>
    <w:next w:val="Normal"/>
    <w:uiPriority w:val="39"/>
    <w:unhideWhenUsed/>
    <w:rsid w:val="002869A9"/>
    <w:pPr>
      <w:spacing w:after="100"/>
      <w:ind w:left="1320"/>
    </w:pPr>
  </w:style>
  <w:style w:type="paragraph" w:styleId="TOC8">
    <w:name w:val="toc 8"/>
    <w:basedOn w:val="Normal"/>
    <w:next w:val="Normal"/>
    <w:uiPriority w:val="39"/>
    <w:unhideWhenUsed/>
    <w:rsid w:val="002869A9"/>
    <w:pPr>
      <w:spacing w:after="100"/>
      <w:ind w:left="1540"/>
    </w:pPr>
  </w:style>
  <w:style w:type="paragraph" w:styleId="TOC9">
    <w:name w:val="toc 9"/>
    <w:basedOn w:val="Normal"/>
    <w:next w:val="Normal"/>
    <w:uiPriority w:val="39"/>
    <w:unhideWhenUsed/>
    <w:rsid w:val="002869A9"/>
    <w:pPr>
      <w:spacing w:after="100"/>
      <w:ind w:left="1760"/>
    </w:pPr>
  </w:style>
  <w:style w:type="paragraph" w:styleId="EndnoteText">
    <w:name w:val="endnote text"/>
    <w:basedOn w:val="Normal"/>
    <w:link w:val="EndnoteTextChar"/>
    <w:uiPriority w:val="99"/>
    <w:semiHidden/>
    <w:unhideWhenUsed/>
    <w:rsid w:val="002869A9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2869A9"/>
    <w:rPr>
      <w:sz w:val="20"/>
      <w:szCs w:val="20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869A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869A9"/>
    <w:rPr>
      <w:lang w:val="en-GB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2869A9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869A9"/>
    <w:rPr>
      <w:sz w:val="20"/>
      <w:szCs w:val="20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2869A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869A9"/>
    <w:rPr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F47ED0"/>
    <w:pPr>
      <w:spacing w:before="240" w:after="0" w:line="259" w:lineRule="auto"/>
      <w:outlineLvl w:val="9"/>
    </w:pPr>
    <w:rPr>
      <w:sz w:val="32"/>
      <w:szCs w:val="32"/>
      <w:lang w:eastAsia="en-GB"/>
    </w:rPr>
  </w:style>
  <w:style w:type="character" w:styleId="Hyperlink">
    <w:name w:val="Hyperlink"/>
    <w:basedOn w:val="DefaultParagraphFont"/>
    <w:uiPriority w:val="99"/>
    <w:unhideWhenUsed/>
    <w:rsid w:val="00F47ED0"/>
    <w:rPr>
      <w:color w:val="467886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203E17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character" w:styleId="CommentReference">
    <w:name w:val="annotation reference"/>
    <w:basedOn w:val="DefaultParagraphFont"/>
    <w:uiPriority w:val="99"/>
    <w:semiHidden/>
    <w:unhideWhenUsed/>
    <w:rsid w:val="00720CB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720CB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720CBB"/>
    <w:rPr>
      <w:sz w:val="20"/>
      <w:szCs w:val="20"/>
      <w:lang w:val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20CB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20CBB"/>
    <w:rPr>
      <w:b/>
      <w:bCs/>
      <w:sz w:val="20"/>
      <w:szCs w:val="20"/>
      <w:lang w:val="en-GB"/>
    </w:rPr>
  </w:style>
  <w:style w:type="paragraph" w:styleId="TableofFigures">
    <w:name w:val="table of figures"/>
    <w:basedOn w:val="Normal"/>
    <w:next w:val="Normal"/>
    <w:uiPriority w:val="99"/>
    <w:unhideWhenUsed/>
    <w:rsid w:val="00D94D76"/>
    <w:pPr>
      <w:spacing w:after="0"/>
    </w:pPr>
  </w:style>
  <w:style w:type="character" w:styleId="PlaceholderText">
    <w:name w:val="Placeholder Text"/>
    <w:basedOn w:val="DefaultParagraphFont"/>
    <w:uiPriority w:val="99"/>
    <w:semiHidden/>
    <w:rsid w:val="00EC3971"/>
    <w:rPr>
      <w:color w:val="666666"/>
    </w:rPr>
  </w:style>
  <w:style w:type="character" w:styleId="UnresolvedMention">
    <w:name w:val="Unresolved Mention"/>
    <w:basedOn w:val="DefaultParagraphFont"/>
    <w:uiPriority w:val="99"/>
    <w:semiHidden/>
    <w:unhideWhenUsed/>
    <w:rsid w:val="005A25E5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D546FC"/>
    <w:pPr>
      <w:spacing w:before="100" w:beforeAutospacing="1" w:after="100" w:afterAutospacing="1" w:line="240" w:lineRule="auto"/>
    </w:pPr>
    <w:rPr>
      <w:rFonts w:ascii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243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1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46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91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66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76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59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16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89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9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17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6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63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60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44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50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81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60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98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06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13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67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40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15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06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84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92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75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66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03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67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08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11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41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37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67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83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31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93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32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75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54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88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02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01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75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1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16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98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91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49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98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78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54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763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111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114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282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980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222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732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62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540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116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74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00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006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173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088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154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724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082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662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167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255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415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795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395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555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674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852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819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481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984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099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078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81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214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988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578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248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23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735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396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631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142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704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472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750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452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22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998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574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47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987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727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164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068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234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78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514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824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931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633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637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602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301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081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421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924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425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062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522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106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335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24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894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578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266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668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750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621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693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461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015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636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960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862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832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247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481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645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612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991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660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974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213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686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537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379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156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899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160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185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722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962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698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778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915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300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685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96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512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555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178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684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918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608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09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67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716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696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318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896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098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703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477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76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464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010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640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383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996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502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02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282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713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143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643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640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030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529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312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389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360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750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417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574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153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591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367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256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454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220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89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662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364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558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594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027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605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834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16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050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481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826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442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996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708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284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482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342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0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040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578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74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161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908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120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592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058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908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005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535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281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977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287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252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978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251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879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532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650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891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199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780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816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522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904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412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650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236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013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204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500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624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893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185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256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26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358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945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751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140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179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003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599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583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965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364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128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610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656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367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335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16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643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609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458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274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758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261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548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085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369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757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030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880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075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075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770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202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674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184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424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006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781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820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990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073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39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002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633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063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101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313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549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371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170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405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261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386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893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242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087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728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808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085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321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393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593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976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754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984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646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691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389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473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476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334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726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116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813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077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702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332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751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025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035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276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468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402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829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299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191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239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316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320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357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75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857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358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324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8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187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729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435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321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019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603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332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220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380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430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664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597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101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12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6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993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193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243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922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595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915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311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470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623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816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718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035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776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90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822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751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8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062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394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493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145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055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233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05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938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983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700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853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409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136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523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658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114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315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645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304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077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088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368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531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759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383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626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400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293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680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841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034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467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21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361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638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749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108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995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361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521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176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997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735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817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252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464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607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954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030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390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82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559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462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46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347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046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131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201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917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126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792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06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0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846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472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372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468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936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087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594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601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64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354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244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291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73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099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412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078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892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278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480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530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105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298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773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97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215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809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927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236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13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512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985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18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838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195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854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130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097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2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88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84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362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363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404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558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189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038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598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570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030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418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154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200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131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092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400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677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759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084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122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162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512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896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288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884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962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100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985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2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615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506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547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131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790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832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985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084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27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717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215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406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802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581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917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999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174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832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340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987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609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810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752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409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548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827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098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69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203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216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260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196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902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976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870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453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957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608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998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072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035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129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321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715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985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650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744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548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177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244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099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635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058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226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552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366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2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106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434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589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911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988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300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158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886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826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620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536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621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594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719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272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548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114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189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7116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microsoft.com/office/2016/09/relationships/commentsIds" Target="commentsIds.xml"/><Relationship Id="rId18" Type="http://schemas.openxmlformats.org/officeDocument/2006/relationships/hyperlink" Target="https://www.nist.gov/cyberframework" TargetMode="External"/><Relationship Id="rId26" Type="http://schemas.openxmlformats.org/officeDocument/2006/relationships/hyperlink" Target="https://www.theverge.com/2017/5/19/15665488/wannacry-windows-7-version-xp-patched-victim-statistics" TargetMode="External"/><Relationship Id="rId39" Type="http://schemas.openxmlformats.org/officeDocument/2006/relationships/header" Target="header1.xml"/><Relationship Id="rId21" Type="http://schemas.openxmlformats.org/officeDocument/2006/relationships/hyperlink" Target="https://search.ebscohost.com/login.aspx?direct=true&amp;db=nlebk&amp;AN=2970168&amp;site=ehost-live" TargetMode="External"/><Relationship Id="rId34" Type="http://schemas.openxmlformats.org/officeDocument/2006/relationships/hyperlink" Target="https://www.cisco.com/c/en/us/td/docs/solutions/Enterprise/Campus/HA_campus_DG/hacampusdg.html" TargetMode="External"/><Relationship Id="rId42" Type="http://schemas.microsoft.com/office/2011/relationships/people" Target="people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6" Type="http://schemas.openxmlformats.org/officeDocument/2006/relationships/hyperlink" Target="https://uowtsd-my.sharepoint.com/:b:/g/personal/2300728_student_uwtsd_ac_uk/Eeh-h2XeoM1IkglWPCqhYHAB7RFx9NA4GdpEsJdy5cyLjQ?e=bU8dTk" TargetMode="External"/><Relationship Id="rId29" Type="http://schemas.openxmlformats.org/officeDocument/2006/relationships/hyperlink" Target="https://unit42.paloaltonetworks.com/unit42-telerat-another-android-trojan-leveraging-telegrams-bot-api-to-target-iranian-users/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comments" Target="comments.xml"/><Relationship Id="rId24" Type="http://schemas.openxmlformats.org/officeDocument/2006/relationships/hyperlink" Target="https://doi.org/10.1088/1757-899X/1119/1/012007" TargetMode="External"/><Relationship Id="rId32" Type="http://schemas.openxmlformats.org/officeDocument/2006/relationships/hyperlink" Target="https://libkey.io/libraries/1422/openurl?ctx_ver=Z39.88-2004&amp;ctx_enc=info:ofi/enc:UTF-8&amp;rfr_id=info:sid/ProQuest&amp;rft_val_fmt=journal&amp;rft.genre=unknown&amp;rft.jtitle=Searcher&amp;rft.atitle=Phish+Pharming&amp;rft.au=Piper%252C+Paul+S.&amp;rft.aulast=Piper&amp;rft.aufirst=Paul&amp;rft.date=2007-10-01&amp;rft.volume=15&amp;rft.issue=9&amp;rft.spage=40&amp;rft.isbn=&amp;rft.btitle=&amp;rft.title=Searcher&amp;rft.issn=10704795&amp;rft_id=info:doi/" TargetMode="External"/><Relationship Id="rId37" Type="http://schemas.openxmlformats.org/officeDocument/2006/relationships/hyperlink" Target="https://download3.vmware.com/vcat/vmw-vcloud-architecture-toolkit-spv1-webworks/index.html" TargetMode="External"/><Relationship Id="rId40" Type="http://schemas.openxmlformats.org/officeDocument/2006/relationships/footer" Target="footer1.xml"/><Relationship Id="rId45" Type="http://schemas.microsoft.com/office/2020/10/relationships/intelligence" Target="intelligence2.xml"/><Relationship Id="rId5" Type="http://schemas.openxmlformats.org/officeDocument/2006/relationships/footnotes" Target="footnotes.xml"/><Relationship Id="rId15" Type="http://schemas.openxmlformats.org/officeDocument/2006/relationships/image" Target="media/image5.png"/><Relationship Id="rId23" Type="http://schemas.openxmlformats.org/officeDocument/2006/relationships/hyperlink" Target="https://libkey.io/libraries/1422/openurl?ctx_ver=Z39.88-2004&amp;ctx_enc=info:ofi/enc:UTF-8&amp;rfr_id=info:sid/ProQuest&amp;rft_val_fmt=journal&amp;rft.genre=proceeding&amp;rft.jtitle=IOP+Conference+Series.+Materials+Science+and+Engineering&amp;rft.atitle=Application+of+SNORT+and+Wireshark+in+Network+Traffic+Analysis&amp;rft.au=Jain%252C+G%253BAnubha.&amp;rft.aulast=Jain&amp;rft.aufirst=G&amp;rft.date=2021-03-01&amp;rft.volume=1119&amp;rft.issue=1&amp;rft.spage=&amp;rft.isbn=&amp;rft.btitle=&amp;rft.title=IOP+Conference+Series.+Materials+Science+and+Engineering&amp;rft.issn=17578981&amp;rft_id=info:doi/10.1088%252F1757-899X%252F1119%252F1%252F012007" TargetMode="External"/><Relationship Id="rId28" Type="http://schemas.openxmlformats.org/officeDocument/2006/relationships/hyperlink" Target="https://en.wikipedia.org/w/index.php?title=Server_Message_Block&amp;oldid=1218221717" TargetMode="External"/><Relationship Id="rId36" Type="http://schemas.openxmlformats.org/officeDocument/2006/relationships/hyperlink" Target="https://www.ibm.com/docs/en/powerha-aix/7.2?topic=topology-eliminating-networks-as-single-points-failure" TargetMode="External"/><Relationship Id="rId10" Type="http://schemas.openxmlformats.org/officeDocument/2006/relationships/image" Target="media/image4.png"/><Relationship Id="rId19" Type="http://schemas.openxmlformats.org/officeDocument/2006/relationships/hyperlink" Target="https://www.proquest.com/docview/1901458135?pq-origsite=primo&amp;sourcetype=Scholarly%20Journals" TargetMode="External"/><Relationship Id="rId31" Type="http://schemas.openxmlformats.org/officeDocument/2006/relationships/hyperlink" Target="https://www.proquest.com/trade-journals/phish-pharming/docview/221103195/se-2?accountid=130472" TargetMode="External"/><Relationship Id="rId44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microsoft.com/office/2018/08/relationships/commentsExtensible" Target="commentsExtensible.xml"/><Relationship Id="rId22" Type="http://schemas.openxmlformats.org/officeDocument/2006/relationships/hyperlink" Target="https://www.proquest.com/scholarly-journals/application-snort-wireshark-network-traffic/docview/2511504931/se-2?accountid=130472" TargetMode="External"/><Relationship Id="rId27" Type="http://schemas.openxmlformats.org/officeDocument/2006/relationships/hyperlink" Target="https://www.kaspersky.com/resource-center/definitions/what-is-the-tor-browser" TargetMode="External"/><Relationship Id="rId30" Type="http://schemas.openxmlformats.org/officeDocument/2006/relationships/hyperlink" Target="https://www.sciencedirect.com/science/article/pii/S1877050922017744" TargetMode="External"/><Relationship Id="rId35" Type="http://schemas.openxmlformats.org/officeDocument/2006/relationships/hyperlink" Target="https://forum.huawei.com/enterprise/en/hierarchical-network-core-distribution-and-access-layer/thread/701228093160701952-667213852955258880" TargetMode="External"/><Relationship Id="rId43" Type="http://schemas.openxmlformats.org/officeDocument/2006/relationships/glossaryDocument" Target="glossary/document.xml"/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12" Type="http://schemas.microsoft.com/office/2011/relationships/commentsExtended" Target="commentsExtended.xml"/><Relationship Id="rId17" Type="http://schemas.openxmlformats.org/officeDocument/2006/relationships/image" Target="media/image6.png"/><Relationship Id="rId25" Type="http://schemas.openxmlformats.org/officeDocument/2006/relationships/hyperlink" Target="https://www-tandfonline-com.ezproxy.uwtsd.ac.uk/doi/epdf/10.1080/13567888.2017.1335101?needAccess=true" TargetMode="External"/><Relationship Id="rId33" Type="http://schemas.openxmlformats.org/officeDocument/2006/relationships/hyperlink" Target="https://www.fortinet.com/resources/cyberglossary/dns-poisoning" TargetMode="External"/><Relationship Id="rId38" Type="http://schemas.openxmlformats.org/officeDocument/2006/relationships/hyperlink" Target="https://www.cloudflare.com/learning/network-layer/network-security/" TargetMode="External"/><Relationship Id="rId20" Type="http://schemas.openxmlformats.org/officeDocument/2006/relationships/hyperlink" Target="https://www.holmsecurity.com/blog/what-is-nmap" TargetMode="External"/><Relationship Id="rId41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F909ED3A3D154934A05FC1FCF6C3326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5315CDE-EAA2-43D9-A4A4-E67F3F7324FD}"/>
      </w:docPartPr>
      <w:docPartBody>
        <w:p w:rsidR="00CB2665" w:rsidRDefault="00EB604D">
          <w:r w:rsidRPr="00415A5A">
            <w:rPr>
              <w:rStyle w:val="PlaceholderText"/>
            </w:rPr>
            <w:t>Formatting...</w:t>
          </w:r>
        </w:p>
      </w:docPartBody>
    </w:docPart>
    <w:docPart>
      <w:docPartPr>
        <w:name w:val="1ED679CEC0EF49268CDF291907FDBAC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D20A66E-BA96-4E95-BC18-023C23C705C9}"/>
      </w:docPartPr>
      <w:docPartBody>
        <w:p w:rsidR="00CB2665" w:rsidRDefault="00EB604D">
          <w:r w:rsidRPr="00415A5A">
            <w:rPr>
              <w:rStyle w:val="PlaceholderText"/>
            </w:rPr>
            <w:t>Formatting...</w:t>
          </w:r>
        </w:p>
      </w:docPartBody>
    </w:docPart>
    <w:docPart>
      <w:docPartPr>
        <w:name w:val="C9F9748FDB304025B9B7FE905226B02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9FF7626-47FA-48E4-BE52-EF04B6E07936}"/>
      </w:docPartPr>
      <w:docPartBody>
        <w:p w:rsidR="00CB2665" w:rsidRDefault="00EB604D">
          <w:r w:rsidRPr="00415A5A">
            <w:rPr>
              <w:rStyle w:val="PlaceholderText"/>
            </w:rPr>
            <w:t>Formatting...</w:t>
          </w:r>
        </w:p>
      </w:docPartBody>
    </w:docPart>
    <w:docPart>
      <w:docPartPr>
        <w:name w:val="9503705715F64E9E8E91849D7CD3B9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9BD3860-260E-4BA6-BDA9-BD2C97FB8085}"/>
      </w:docPartPr>
      <w:docPartBody>
        <w:p w:rsidR="00CB2665" w:rsidRDefault="00EB604D">
          <w:r w:rsidRPr="00415A5A">
            <w:rPr>
              <w:rStyle w:val="PlaceholderText"/>
            </w:rPr>
            <w:t>Formatting...</w:t>
          </w:r>
        </w:p>
      </w:docPartBody>
    </w:docPart>
    <w:docPart>
      <w:docPartPr>
        <w:name w:val="CAE89041DD3842DB86C8DAFBB9AAE97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D5632EB-18B7-4594-B529-B951ACC07B31}"/>
      </w:docPartPr>
      <w:docPartBody>
        <w:p w:rsidR="00CB2665" w:rsidRDefault="00EB604D">
          <w:r w:rsidRPr="00415A5A">
            <w:rPr>
              <w:rStyle w:val="PlaceholderText"/>
            </w:rPr>
            <w:t>Formatting...</w:t>
          </w:r>
        </w:p>
      </w:docPartBody>
    </w:docPart>
    <w:docPart>
      <w:docPartPr>
        <w:name w:val="FCC0B506EBC7475AA69CE8232B0FA69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6F38906-275E-426C-9D40-DB04676D9B25}"/>
      </w:docPartPr>
      <w:docPartBody>
        <w:p w:rsidR="00CB2665" w:rsidRDefault="00EB604D">
          <w:r w:rsidRPr="00415A5A">
            <w:rPr>
              <w:rStyle w:val="PlaceholderText"/>
            </w:rPr>
            <w:t>Formatting...</w:t>
          </w:r>
        </w:p>
      </w:docPartBody>
    </w:docPart>
    <w:docPart>
      <w:docPartPr>
        <w:name w:val="E0BC0B3E35A24FBAA441F64D00E3D92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FF53DCC-F906-4405-BEFE-D981DF7A9796}"/>
      </w:docPartPr>
      <w:docPartBody>
        <w:p w:rsidR="00CB2665" w:rsidRDefault="00EB604D">
          <w:r w:rsidRPr="00415A5A">
            <w:rPr>
              <w:rStyle w:val="PlaceholderText"/>
            </w:rPr>
            <w:t>Formatting...</w:t>
          </w:r>
        </w:p>
      </w:docPartBody>
    </w:docPart>
    <w:docPart>
      <w:docPartPr>
        <w:name w:val="0D64810D1F6B4C0782256DCE1E07B4F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6B54ED1-F094-4982-8F77-0357D556B466}"/>
      </w:docPartPr>
      <w:docPartBody>
        <w:p w:rsidR="00CB2665" w:rsidRDefault="00EB604D">
          <w:r w:rsidRPr="00415A5A">
            <w:rPr>
              <w:rStyle w:val="PlaceholderText"/>
            </w:rPr>
            <w:t>Formatting...</w:t>
          </w:r>
        </w:p>
      </w:docPartBody>
    </w:docPart>
    <w:docPart>
      <w:docPartPr>
        <w:name w:val="0AADBC53CA474572856DFAEACE9CF34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F035234-EA60-44D9-8EBA-78512083A14B}"/>
      </w:docPartPr>
      <w:docPartBody>
        <w:p w:rsidR="00CB2665" w:rsidRDefault="00EB604D">
          <w:r w:rsidRPr="00415A5A">
            <w:rPr>
              <w:rStyle w:val="PlaceholderText"/>
            </w:rPr>
            <w:t>Formatting...</w:t>
          </w:r>
        </w:p>
      </w:docPartBody>
    </w:docPart>
    <w:docPart>
      <w:docPartPr>
        <w:name w:val="F781EDF466254F0E9FED6DE91FA0E4F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E2ABEFD-ED14-4AB8-A09F-718E66C14778}"/>
      </w:docPartPr>
      <w:docPartBody>
        <w:p w:rsidR="00CB2665" w:rsidRDefault="00EB604D">
          <w:r w:rsidRPr="00415A5A">
            <w:rPr>
              <w:rStyle w:val="PlaceholderText"/>
            </w:rPr>
            <w:t>Formatting...</w:t>
          </w:r>
        </w:p>
      </w:docPartBody>
    </w:docPart>
    <w:docPart>
      <w:docPartPr>
        <w:name w:val="02B7940DB3E24745BE81EFAA43B9B5B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1394DE8-02EF-490F-8C04-1C19C837BA62}"/>
      </w:docPartPr>
      <w:docPartBody>
        <w:p w:rsidR="00CB2665" w:rsidRDefault="00EB604D">
          <w:r w:rsidRPr="00415A5A">
            <w:rPr>
              <w:rStyle w:val="PlaceholderText"/>
            </w:rPr>
            <w:t>Formatting...</w:t>
          </w:r>
        </w:p>
      </w:docPartBody>
    </w:docPart>
    <w:docPart>
      <w:docPartPr>
        <w:name w:val="3AFA4913C54D4F99A1D86C17FAFBC0C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B984BB2-3486-412B-BCE0-982E9B10B7DE}"/>
      </w:docPartPr>
      <w:docPartBody>
        <w:p w:rsidR="00CB2665" w:rsidRDefault="00EB604D">
          <w:r w:rsidRPr="00415A5A">
            <w:rPr>
              <w:rStyle w:val="PlaceholderText"/>
            </w:rPr>
            <w:t>Formatting...</w:t>
          </w:r>
        </w:p>
      </w:docPartBody>
    </w:docPart>
    <w:docPart>
      <w:docPartPr>
        <w:name w:val="E0DC1C74897A4B3EA683400357B598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0A970FE-4E4A-4EB5-A0B9-5710D5E9D1FE}"/>
      </w:docPartPr>
      <w:docPartBody>
        <w:p w:rsidR="00CB2665" w:rsidRDefault="00EB604D">
          <w:r w:rsidRPr="00415A5A">
            <w:rPr>
              <w:rStyle w:val="PlaceholderText"/>
            </w:rPr>
            <w:t>Formatting...</w:t>
          </w:r>
        </w:p>
      </w:docPartBody>
    </w:docPart>
    <w:docPart>
      <w:docPartPr>
        <w:name w:val="D272035959D240149C588B8A05A9928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128EEB8-4437-4B97-BBEC-AD1B98F66D3F}"/>
      </w:docPartPr>
      <w:docPartBody>
        <w:p w:rsidR="00CB2665" w:rsidRDefault="00EB604D">
          <w:r w:rsidRPr="00415A5A">
            <w:rPr>
              <w:rStyle w:val="PlaceholderText"/>
            </w:rPr>
            <w:t>Formatting...</w:t>
          </w:r>
        </w:p>
      </w:docPartBody>
    </w:docPart>
    <w:docPart>
      <w:docPartPr>
        <w:name w:val="6EE7B9C8E4C443F594F001FC6637EFA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048E273-FBE2-49D2-B7B0-124996E76470}"/>
      </w:docPartPr>
      <w:docPartBody>
        <w:p w:rsidR="00CB2665" w:rsidRDefault="00EB604D">
          <w:r w:rsidRPr="00415A5A">
            <w:rPr>
              <w:rStyle w:val="PlaceholderText"/>
            </w:rPr>
            <w:t>Formatting...</w:t>
          </w:r>
        </w:p>
      </w:docPartBody>
    </w:docPart>
    <w:docPart>
      <w:docPartPr>
        <w:name w:val="D04E9575F5C84B23A4F355B9663F665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A1BEB79-A59E-49E6-A3F0-57958ABEDE6C}"/>
      </w:docPartPr>
      <w:docPartBody>
        <w:p w:rsidR="00CB2665" w:rsidRDefault="00EB604D">
          <w:r w:rsidRPr="00415A5A">
            <w:rPr>
              <w:rStyle w:val="PlaceholderText"/>
            </w:rPr>
            <w:t>Formatting...</w:t>
          </w:r>
        </w:p>
      </w:docPartBody>
    </w:docPart>
    <w:docPart>
      <w:docPartPr>
        <w:name w:val="F7390716FC6F497CA7967323688A127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910A02D-B7FA-4052-9FA2-AAFD4CF15E9B}"/>
      </w:docPartPr>
      <w:docPartBody>
        <w:p w:rsidR="00CB2665" w:rsidRDefault="00EB604D">
          <w:r w:rsidRPr="00415A5A">
            <w:rPr>
              <w:rStyle w:val="PlaceholderText"/>
            </w:rPr>
            <w:t>Formatting...</w:t>
          </w:r>
        </w:p>
      </w:docPartBody>
    </w:docPart>
    <w:docPart>
      <w:docPartPr>
        <w:name w:val="F39FB7BBEA9342AF866E231EA80DF6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D16274E-D9A4-44E7-BD2E-938BA8C8DFC7}"/>
      </w:docPartPr>
      <w:docPartBody>
        <w:p w:rsidR="00CB2665" w:rsidRDefault="00EB604D" w:rsidP="00EB604D">
          <w:pPr>
            <w:pStyle w:val="F39FB7BBEA9342AF866E231EA80DF640"/>
          </w:pPr>
          <w:r w:rsidRPr="00415A5A">
            <w:rPr>
              <w:rStyle w:val="PlaceholderText"/>
            </w:rPr>
            <w:t>Formatting...</w:t>
          </w:r>
        </w:p>
      </w:docPartBody>
    </w:docPart>
    <w:docPart>
      <w:docPartPr>
        <w:name w:val="C3DB1D474DE14CCD9C5E7915EC678FC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8EDE21A-1263-4A16-80DE-7335F3C126C9}"/>
      </w:docPartPr>
      <w:docPartBody>
        <w:p w:rsidR="00CB2665" w:rsidRDefault="00EB604D">
          <w:r w:rsidRPr="00415A5A">
            <w:rPr>
              <w:rStyle w:val="PlaceholderText"/>
            </w:rPr>
            <w:t>Formatting...</w:t>
          </w:r>
        </w:p>
      </w:docPartBody>
    </w:docPart>
    <w:docPart>
      <w:docPartPr>
        <w:name w:val="7085746A898745B1A788C979C589EFE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C92C425-1C5D-4775-869A-3632823F201C}"/>
      </w:docPartPr>
      <w:docPartBody>
        <w:p w:rsidR="00CB2665" w:rsidRDefault="00EB604D">
          <w:r w:rsidRPr="00415A5A">
            <w:rPr>
              <w:rStyle w:val="PlaceholderText"/>
            </w:rPr>
            <w:t>Formatting...</w:t>
          </w:r>
        </w:p>
      </w:docPartBody>
    </w:docPart>
    <w:docPart>
      <w:docPartPr>
        <w:name w:val="A8F18A794AEF4B8EB7A80066BF7C922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D61D3ED-1846-4991-8EA9-259EDEC6E801}"/>
      </w:docPartPr>
      <w:docPartBody>
        <w:p w:rsidR="00CB2665" w:rsidRDefault="00EB604D">
          <w:r w:rsidRPr="00415A5A">
            <w:rPr>
              <w:rStyle w:val="PlaceholderText"/>
            </w:rPr>
            <w:t>Formatting...</w:t>
          </w:r>
        </w:p>
      </w:docPartBody>
    </w:docPart>
    <w:docPart>
      <w:docPartPr>
        <w:name w:val="9CE865EDBBC94F31AB40EDD24A1828E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9587228-CD94-47DE-81F1-C17F03491DCF}"/>
      </w:docPartPr>
      <w:docPartBody>
        <w:p w:rsidR="00CB2665" w:rsidRDefault="00EB604D">
          <w:r w:rsidRPr="00415A5A">
            <w:rPr>
              <w:rStyle w:val="PlaceholderText"/>
            </w:rPr>
            <w:t>Formatting...</w:t>
          </w:r>
        </w:p>
      </w:docPartBody>
    </w:docPart>
    <w:docPart>
      <w:docPartPr>
        <w:name w:val="92C8B95067564608B280F0430103501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8EA2BC1-C9F6-4BFD-9524-CBCDCCEECDB8}"/>
      </w:docPartPr>
      <w:docPartBody>
        <w:p w:rsidR="00CB2665" w:rsidRDefault="00EB604D">
          <w:r w:rsidRPr="00415A5A">
            <w:rPr>
              <w:rStyle w:val="PlaceholderText"/>
            </w:rPr>
            <w:t>Formatting...</w:t>
          </w:r>
        </w:p>
      </w:docPartBody>
    </w:docPart>
    <w:docPart>
      <w:docPartPr>
        <w:name w:val="6C9024D167CF439491074AF4F755396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BBF1374-193C-4B90-977C-DE0BE2F694A5}"/>
      </w:docPartPr>
      <w:docPartBody>
        <w:p w:rsidR="00CB2665" w:rsidRDefault="00EB604D">
          <w:r w:rsidRPr="00415A5A">
            <w:rPr>
              <w:rStyle w:val="PlaceholderText"/>
            </w:rPr>
            <w:t>Formatting...</w:t>
          </w:r>
        </w:p>
      </w:docPartBody>
    </w:docPart>
    <w:docPart>
      <w:docPartPr>
        <w:name w:val="3D152A9535A14E14B9A7CB505743CC9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D7284CC-5B2C-439C-A516-32532E7604FD}"/>
      </w:docPartPr>
      <w:docPartBody>
        <w:p w:rsidR="00CB2665" w:rsidRDefault="00EB604D">
          <w:r w:rsidRPr="00415A5A">
            <w:rPr>
              <w:rStyle w:val="PlaceholderText"/>
            </w:rPr>
            <w:t>Formatting...</w:t>
          </w:r>
        </w:p>
      </w:docPartBody>
    </w:docPart>
    <w:docPart>
      <w:docPartPr>
        <w:name w:val="A712B2BB9A244E59A8536BF3F1EA951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1CC1750-1EEF-4A7F-AAEF-9721D3EE555F}"/>
      </w:docPartPr>
      <w:docPartBody>
        <w:p w:rsidR="00CB2665" w:rsidRDefault="00EB604D">
          <w:r w:rsidRPr="00415A5A">
            <w:rPr>
              <w:rStyle w:val="PlaceholderText"/>
            </w:rPr>
            <w:t>Formatting...</w:t>
          </w:r>
        </w:p>
      </w:docPartBody>
    </w:docPart>
    <w:docPart>
      <w:docPartPr>
        <w:name w:val="6B2FA28A5FAF400597C2B9728BD1655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30AFFBA-3090-48B1-A61A-8D7E90FA2932}"/>
      </w:docPartPr>
      <w:docPartBody>
        <w:p w:rsidR="00CB2665" w:rsidRDefault="00EB604D">
          <w:r w:rsidRPr="00415A5A">
            <w:rPr>
              <w:rStyle w:val="PlaceholderText"/>
            </w:rPr>
            <w:t>Formatting...</w:t>
          </w:r>
        </w:p>
      </w:docPartBody>
    </w:docPart>
    <w:docPart>
      <w:docPartPr>
        <w:name w:val="CD09EC2B2AFD42B4A298B7F4754B9F8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C83DB62-17BE-4500-B906-FB26BEF33BBF}"/>
      </w:docPartPr>
      <w:docPartBody>
        <w:p w:rsidR="00CB2665" w:rsidRDefault="00EB604D">
          <w:r w:rsidRPr="00415A5A">
            <w:rPr>
              <w:rStyle w:val="PlaceholderText"/>
            </w:rPr>
            <w:t>Formatting Bibliography...</w:t>
          </w:r>
        </w:p>
      </w:docPartBody>
    </w:docPart>
    <w:docPart>
      <w:docPartPr>
        <w:name w:val="4CC895510F2B48CFA62CD65A0EC3B71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9B8A330-AC5E-471A-8E87-B4E690C8C76D}"/>
      </w:docPartPr>
      <w:docPartBody>
        <w:p w:rsidR="00000000" w:rsidRDefault="00CB2665">
          <w:r w:rsidRPr="005329CA">
            <w:rPr>
              <w:rStyle w:val="PlaceholderText"/>
            </w:rPr>
            <w:t>Formatting...</w:t>
          </w:r>
        </w:p>
      </w:docPartBody>
    </w:docPart>
    <w:docPart>
      <w:docPartPr>
        <w:name w:val="05CC33341BE147C8813038F3EE67392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F65AE81-A57D-42B4-97CA-4461851454AB}"/>
      </w:docPartPr>
      <w:docPartBody>
        <w:p w:rsidR="00000000" w:rsidRDefault="00CB2665">
          <w:r w:rsidRPr="005329CA">
            <w:rPr>
              <w:rStyle w:val="PlaceholderText"/>
            </w:rPr>
            <w:t>Formatting...</w:t>
          </w:r>
        </w:p>
      </w:docPartBody>
    </w:docPart>
    <w:docPart>
      <w:docPartPr>
        <w:name w:val="754CE91989FF4D64A479863423BD76B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30CF226-1FD9-4796-9575-BD978526ADA0}"/>
      </w:docPartPr>
      <w:docPartBody>
        <w:p w:rsidR="00000000" w:rsidRDefault="00CB2665">
          <w:r w:rsidRPr="005329CA">
            <w:rPr>
              <w:rStyle w:val="PlaceholderText"/>
            </w:rPr>
            <w:t>Formatting...</w:t>
          </w:r>
        </w:p>
      </w:docPartBody>
    </w:docPart>
    <w:docPart>
      <w:docPartPr>
        <w:name w:val="58DA48C1C5B046108608EA2B7D89671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87DCF42-7337-4F90-827D-06CB2430A5E1}"/>
      </w:docPartPr>
      <w:docPartBody>
        <w:p w:rsidR="00000000" w:rsidRDefault="00CB2665">
          <w:r w:rsidRPr="005329CA">
            <w:rPr>
              <w:rStyle w:val="PlaceholderText"/>
            </w:rPr>
            <w:t>Formatting...</w:t>
          </w:r>
        </w:p>
      </w:docPartBody>
    </w:docPart>
    <w:docPart>
      <w:docPartPr>
        <w:name w:val="91B68A412AA9430B880A440C3C7B587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9F4F8B3-D363-41A5-A93D-3AF2B69081DD}"/>
      </w:docPartPr>
      <w:docPartBody>
        <w:p w:rsidR="00000000" w:rsidRDefault="00CB2665">
          <w:r w:rsidRPr="005329CA">
            <w:rPr>
              <w:rStyle w:val="PlaceholderText"/>
            </w:rPr>
            <w:t>Formatting...</w:t>
          </w:r>
        </w:p>
      </w:docPartBody>
    </w:docPart>
    <w:docPart>
      <w:docPartPr>
        <w:name w:val="550D4E1BB6414D338941C0E2363089D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50245A2-9BA4-41FF-B34A-F85AE4153CAF}"/>
      </w:docPartPr>
      <w:docPartBody>
        <w:p w:rsidR="00000000" w:rsidRDefault="00CB2665">
          <w:r w:rsidRPr="005329CA">
            <w:rPr>
              <w:rStyle w:val="PlaceholderText"/>
            </w:rPr>
            <w:t>Formatting...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604D"/>
    <w:rsid w:val="00B40B74"/>
    <w:rsid w:val="00CB2665"/>
    <w:rsid w:val="00E90556"/>
    <w:rsid w:val="00EB60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CB2665"/>
    <w:rPr>
      <w:color w:val="666666"/>
    </w:rPr>
  </w:style>
  <w:style w:type="paragraph" w:customStyle="1" w:styleId="F39FB7BBEA9342AF866E231EA80DF640">
    <w:name w:val="F39FB7BBEA9342AF866E231EA80DF640"/>
    <w:rsid w:val="00EB604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429204D4-9464-4069-AAF1-1F3E30DA8B50}">
  <we:reference id="8c1c3d44-57e9-40d7-86e4-4adf61fea1dd" version="2.1.0.1" store="EXCatalog" storeType="EXCatalog"/>
  <we:alternateReferences>
    <we:reference id="WA104380122" version="2.1.0.1" store="en-GB" storeType="OMEX"/>
  </we:alternateReferences>
  <we:properties>
    <we:property name="bibliographyEnabled" value="&quot;bibliographyEnabled&quot;"/>
    <we:property name="citations" value="{&quot;119431400&quot;:{&quot;referencesIds&quot;:[&quot;doc:6632653cfe0ed060ef7063b6&quot;],&quot;referencesOptions&quot;:{&quot;doc:6632653cfe0ed060ef7063b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19431400,&quot;citationText&quot;:&quot;&lt;span style=\&quot;font-family:Aptos;font-size:16px;color:#000000\&quot;&gt;[16]&lt;/span&gt;&quot;},&quot;191121283&quot;:{&quot;referencesIds&quot;:[&quot;doc:66224fcc3d753900690eba5a&quot;],&quot;referencesOptions&quot;:{&quot;doc:66224fcc3d753900690eba5a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91121283,&quot;citationText&quot;:&quot;&lt;span style=\&quot;font-family:Aptos;font-size:16px;color:#000000\&quot;&gt;[5]&lt;/span&gt;&quot;},&quot;245923284&quot;:{&quot;referencesIds&quot;:[&quot;doc:662ba2c0f53109089b1dbb50&quot;],&quot;referencesOptions&quot;:{&quot;doc:662ba2c0f53109089b1dbb50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245923284,&quot;citationText&quot;:&quot;&lt;span style=\&quot;font-family:Aptos;font-size:16px;color:#000000\&quot;&gt;[14]&lt;/span&gt;&quot;},&quot;256562471&quot;:{&quot;referencesIds&quot;:[&quot;doc:6634dfab03e78c24159cac9e&quot;],&quot;referencesOptions&quot;:{&quot;doc:6634dfab03e78c24159cac9e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256562471,&quot;citationText&quot;:&quot;&lt;span style=\&quot;font-family:Aptos;font-size:16px;color:#000000\&quot;&gt;[18]&lt;/span&gt;&quot;},&quot;337503299&quot;:{&quot;referencesIds&quot;:[&quot;doc:662a65b2d2b45977d8349dbd&quot;],&quot;referencesOptions&quot;:{&quot;doc:662a65b2d2b45977d8349db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337503299,&quot;citationText&quot;:&quot;&lt;span style=\&quot;font-family:Aptos;font-size:16px;color:#000000\&quot;&gt;[12]&lt;/span&gt;&quot;},&quot;375206853&quot;:{&quot;referencesIds&quot;:[&quot;doc:662baca0c49ab80e483f05bc&quot;],&quot;referencesOptions&quot;:{&quot;doc:662baca0c49ab80e483f05bc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375206853,&quot;citationText&quot;:&quot;&lt;span style=\&quot;font-family:Aptos;font-size:16px;color:#000000\&quot;&gt;[15]&lt;/span&gt;&quot;},&quot;561844949&quot;:{&quot;referencesIds&quot;:[&quot;doc:663393897f6cba183a1889d9&quot;],&quot;referencesOptions&quot;:{&quot;doc:663393897f6cba183a1889d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561844949,&quot;citationText&quot;:&quot;&lt;span style=\&quot;font-family:Aptos;font-size:16px;color:#000000\&quot;&gt;[20]&lt;/span&gt;&quot;},&quot;626358805&quot;:{&quot;referencesIds&quot;:[&quot;doc:6622424cf1f71e7b61944e3d&quot;],&quot;referencesOptions&quot;:{&quot;doc:6622424cf1f71e7b61944e3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626358805,&quot;citationText&quot;:&quot;&lt;span style=\&quot;font-family:Aptos;font-size:16px;color:#000000\&quot;&gt;[2]&lt;/span&gt;&quot;},&quot;724648168&quot;:{&quot;referencesIds&quot;:[&quot;doc:66224b44f53109089b1c2d57&quot;],&quot;referencesOptions&quot;:{&quot;doc:66224b44f53109089b1c2d57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724648168,&quot;citationText&quot;:&quot;&lt;span style=\&quot;font-family:Aptos;font-size:16px;color:#000000\&quot;&gt;[3]&lt;/span&gt;&quot;},&quot;1030069926&quot;:{&quot;referencesIds&quot;:[&quot;doc:6633963bb8ad570eea7e5f73&quot;],&quot;referencesOptions&quot;:{&quot;doc:6633963bb8ad570eea7e5f73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030069926,&quot;citationText&quot;:&quot;&lt;span style=\&quot;font-family:Aptos;font-size:16px;color:#000000\&quot;&gt;[19]&lt;/span&gt;&quot;},&quot;1168909148&quot;:{&quot;referencesIds&quot;:[&quot;doc:66291f36d3c76b5f0b8e5efc&quot;],&quot;referencesOptions&quot;:{&quot;doc:66291f36d3c76b5f0b8e5efc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168909148,&quot;citationText&quot;:&quot;&lt;span style=\&quot;font-family:Aptos;font-size:16px;color:#000000\&quot;&gt;[11]&lt;/span&gt;&quot;},&quot;1183091979&quot;:{&quot;referencesIds&quot;:[&quot;doc:662a65b2d2b45977d8349dbd&quot;],&quot;referencesOptions&quot;:{&quot;doc:662a65b2d2b45977d8349db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183091979,&quot;citationText&quot;:&quot;&lt;span style=\&quot;font-family:Aptos;font-size:16px;color:#000000\&quot;&gt;[12]&lt;/span&gt;&quot;},&quot;1277302878&quot;:{&quot;referencesIds&quot;:[&quot;doc:661593c802659612af32c4c0&quot;],&quot;referencesOptions&quot;:{&quot;doc:661593c802659612af32c4c0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277302878,&quot;citationText&quot;:&quot;&lt;span style=\&quot;font-family:Aptos;font-size:16px;color:#000000\&quot;&gt;[1]&lt;/span&gt;&quot;},&quot;1538311577&quot;:{&quot;referencesIds&quot;:[&quot;doc:661593c802659612af32c4c0&quot;],&quot;referencesOptions&quot;:{&quot;doc:661593c802659612af32c4c0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538311577,&quot;citationText&quot;:&quot;&lt;span style=\&quot;font-family:Aptos;font-size:16px;color:#000000\&quot;&gt;[1]&lt;/span&gt;&quot;},&quot;1584342316&quot;:{&quot;referencesIds&quot;:[&quot;doc:66224694e45ae6506bd2e7f2&quot;],&quot;referencesOptions&quot;:{&quot;doc:66224694e45ae6506bd2e7f2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584342316,&quot;citationText&quot;:&quot;&lt;span style=\&quot;font-family:Aptos;font-size:16px;color:#000000\&quot;&gt;[4]&lt;/span&gt;&quot;},&quot;1823381630&quot;:{&quot;referencesIds&quot;:[&quot;doc:661593c802659612af32c4c0&quot;],&quot;referencesOptions&quot;:{&quot;doc:661593c802659612af32c4c0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823381630,&quot;citationText&quot;:&quot;&lt;span style=\&quot;font-family:Aptos;font-size:16px;color:#000000\&quot;&gt;[1]&lt;/span&gt;&quot;},&quot;2047014644&quot;:{&quot;referencesIds&quot;:[&quot;doc:661593c802659612af32c4c0&quot;],&quot;referencesOptions&quot;:{&quot;doc:661593c802659612af32c4c0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2047014644,&quot;citationText&quot;:&quot;&lt;span style=\&quot;font-family:Aptos;font-size:16px;color:#000000\&quot;&gt;[1]&lt;/span&gt;&quot;},&quot;-1224293988&quot;:{&quot;referencesIds&quot;:[&quot;doc:661593c802659612af32c4c0&quot;],&quot;referencesOptions&quot;:{&quot;doc:661593c802659612af32c4c0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224293988,&quot;citationText&quot;:&quot;&lt;span style=\&quot;font-family:Aptos;font-size:16px;color:#000000\&quot;&gt;[1]&lt;/span&gt;&quot;},&quot;-1697146950&quot;:{&quot;referencesIds&quot;:[&quot;doc:661593c802659612af32c4c0&quot;],&quot;referencesOptions&quot;:{&quot;doc:661593c802659612af32c4c0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697146950,&quot;citationText&quot;:&quot;&lt;span style=\&quot;font-family:Aptos;font-size:16px;color:#000000\&quot;&gt;[1]&lt;/span&gt;&quot;},&quot;-1501195854&quot;:{&quot;referencesIds&quot;:[&quot;doc:661593c802659612af32c4c0&quot;],&quot;referencesOptions&quot;:{&quot;doc:661593c802659612af32c4c0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501195854,&quot;citationText&quot;:&quot;&lt;span style=\&quot;font-family:Aptos;font-size:16px;color:#000000\&quot;&gt;[1]&lt;/span&gt;&quot;},&quot;-2095388669&quot;:{&quot;referencesIds&quot;:[&quot;doc:66224b44f53109089b1c2d57&quot;],&quot;referencesOptions&quot;:{&quot;doc:66224b44f53109089b1c2d57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2095388669,&quot;citationText&quot;:&quot;&lt;span style=\&quot;font-family:Aptos;font-size:16px;color:#000000\&quot;&gt;[3]&lt;/span&gt;&quot;},&quot;-897743283&quot;:{&quot;referencesIds&quot;:[&quot;doc:662250ddcbc32e07af042a72&quot;],&quot;referencesOptions&quot;:{&quot;doc:662250ddcbc32e07af042a72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897743283,&quot;citationText&quot;:&quot;&lt;span style=\&quot;font-family:Aptos;font-size:16px;color:#000000\&quot;&gt;[6]&lt;/span&gt;&quot;},&quot;-1231848780&quot;:{&quot;referencesIds&quot;:[&quot;doc:6634db2d8f01625c72171db4&quot;],&quot;referencesOptions&quot;:{&quot;doc:6634db2d8f01625c72171db4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231848780,&quot;citationText&quot;:&quot;&lt;span style=\&quot;font-family:Aptos;font-size:16px;color:#000000\&quot;&gt;[7]&lt;/span&gt;&quot;},&quot;-128408636&quot;:{&quot;referencesIds&quot;:[&quot;doc:6627e1e92b694f6f62e30872&quot;],&quot;referencesOptions&quot;:{&quot;doc:6627e1e92b694f6f62e30872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28408636,&quot;citationText&quot;:&quot;&lt;span style=\&quot;font-family:Aptos;font-size:16px;color:#000000\&quot;&gt;[8]&lt;/span&gt;&quot;},&quot;-2100620646&quot;:{&quot;referencesIds&quot;:[&quot;doc:6627e43fcbc32e07af050096&quot;],&quot;referencesOptions&quot;:{&quot;doc:6627e43fcbc32e07af05009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2100620646,&quot;citationText&quot;:&quot;&lt;span style=\&quot;font-family:Aptos;font-size:16px;color:#000000\&quot;&gt;[9]&lt;/span&gt;&quot;},&quot;-1919546011&quot;:{&quot;referencesIds&quot;:[&quot;doc:6634dbcf232fba05080910d7&quot;],&quot;referencesOptions&quot;:{&quot;doc:6634dbcf232fba05080910d7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919546011,&quot;citationText&quot;:&quot;&lt;span style=\&quot;font-family:Aptos;font-size:16px;color:#000000\&quot;&gt;[10]&lt;/span&gt;&quot;},&quot;-2144732999&quot;:{&quot;referencesIds&quot;:[&quot;doc:662b6725c49ab80e483eeee3&quot;],&quot;referencesOptions&quot;:{&quot;doc:662b6725c49ab80e483eeee3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2144732999,&quot;citationText&quot;:&quot;&lt;span style=\&quot;font-family:Aptos;font-size:16px;color:#000000\&quot;&gt;[13]&lt;/span&gt;&quot;},&quot;-1445927744&quot;:{&quot;referencesIds&quot;:[&quot;doc:662baca0c49ab80e483f05bc&quot;],&quot;referencesOptions&quot;:{&quot;doc:662baca0c49ab80e483f05bc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445927744,&quot;citationText&quot;:&quot;&lt;span style=\&quot;font-family:Aptos;font-size:16px;color:#000000\&quot;&gt;[15]&lt;/span&gt;&quot;},&quot;-1195767107&quot;:{&quot;referencesIds&quot;:[&quot;doc:662a65b2d2b45977d8349dbd&quot;],&quot;referencesOptions&quot;:{&quot;doc:662a65b2d2b45977d8349db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195767107,&quot;citationText&quot;:&quot;&lt;span style=\&quot;font-family:Aptos;font-size:16px;color:#000000\&quot;&gt;[12]&lt;/span&gt;&quot;},&quot;-40749399&quot;:{&quot;referencesIds&quot;:[&quot;doc:6632653cfe0ed060ef7063b6&quot;],&quot;referencesOptions&quot;:{&quot;doc:6632653cfe0ed060ef7063b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40749399,&quot;citationText&quot;:&quot;&lt;span style=\&quot;font-family:Aptos;font-size:16px;color:#000000\&quot;&gt;[16]&lt;/span&gt;&quot;},&quot;-448398727&quot;:{&quot;referencesIds&quot;:[&quot;doc:6634cb73232fba0508090f0b&quot;],&quot;referencesOptions&quot;:{&quot;doc:6634cb73232fba0508090f0b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448398727,&quot;citationText&quot;:&quot;&lt;span style=\&quot;font-family:Aptos;font-size:16px;color:#000000\&quot;&gt;[17]&lt;/span&gt;&quot;},&quot;-1179032807&quot;:{&quot;referencesIds&quot;:[&quot;doc:662a65b2d2b45977d8349dbd&quot;],&quot;referencesOptions&quot;:{&quot;doc:662a65b2d2b45977d8349db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179032807,&quot;citationText&quot;:&quot;&lt;span style=\&quot;font-family:Aptos;font-size:16px;color:#000000\&quot;&gt;[12]&lt;/span&gt;&quot;},&quot;-419403970&quot;:{&quot;referencesIds&quot;:[&quot;doc:6633bf49b8ad570eea7e7613&quot;],&quot;referencesOptions&quot;:{&quot;doc:6633bf49b8ad570eea7e7613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419403970,&quot;citationText&quot;:&quot;&lt;span style=\&quot;font-family:Aptos;font-size:16px;color:#000000\&quot;&gt;[21]&lt;/span&gt;&quot;}}"/>
    <we:property name="currentStyle" value="{&quot;id&quot;:&quot;rwuserstyle:64af1d1834107347b3a07b27&quot;,&quot;styleType&quot;:&quot;refworks&quot;,&quot;name&quot;:&quot;IEEE UWTSD&quot;,&quot;userId&quot;:&quot;user:59e9b3ede4b0e70d30447d67&quot;,&quot;isInstitutional&quot;:true,&quot;citeStyle&quot;:&quot;INTEXT_ONLY&quot;,&quot;isSorted&quot;:false,&quot;usesNumbers&quot;:true,&quot;authorDisambiguation&quot;:&quot;surname_firstname&quot;}"/>
    <we:property name="rcm.version" value="2"/>
    <we:property name="rw.officeVersion" value="&quot;1.3&quot;"/>
    <we:property name="rw.subscriberId" value="&quot;0&quot;"/>
    <we:property name="rw.userId" value="&quot;user:652e931c83c63c68234325f9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BC360D5-7972-4F3A-9696-4B4994E39BE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252</TotalTime>
  <Pages>15</Pages>
  <Words>2694</Words>
  <Characters>17679</Characters>
  <Application>Microsoft Office Word</Application>
  <DocSecurity>0</DocSecurity>
  <Lines>360</Lines>
  <Paragraphs>107</Paragraphs>
  <ScaleCrop>false</ScaleCrop>
  <Company/>
  <LinksUpToDate>false</LinksUpToDate>
  <CharactersWithSpaces>20266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Lesmond (2300728)</dc:creator>
  <cp:keywords/>
  <dc:description/>
  <cp:lastModifiedBy>Jonathan Lesmond (2300728)</cp:lastModifiedBy>
  <cp:revision>217</cp:revision>
  <dcterms:created xsi:type="dcterms:W3CDTF">2024-04-11T17:45:00Z</dcterms:created>
  <dcterms:modified xsi:type="dcterms:W3CDTF">2024-05-03T13:23:00Z</dcterms:modified>
</cp:coreProperties>
</file>