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DEDFF" w14:textId="77777777" w:rsidR="001F65F5" w:rsidRDefault="001F65F5" w:rsidP="002E2C32">
      <w:pPr>
        <w:spacing w:line="360" w:lineRule="auto"/>
        <w:jc w:val="both"/>
        <w:rPr>
          <w:rFonts w:ascii="Times New Roman" w:hAnsi="Times New Roman" w:cs="Times New Roman"/>
          <w:sz w:val="24"/>
          <w:szCs w:val="24"/>
        </w:rPr>
      </w:pPr>
    </w:p>
    <w:p w14:paraId="10102642" w14:textId="77777777" w:rsidR="00CF0B5B" w:rsidRDefault="00CF0B5B" w:rsidP="002E2C32">
      <w:pPr>
        <w:spacing w:line="360" w:lineRule="auto"/>
        <w:jc w:val="both"/>
        <w:rPr>
          <w:rFonts w:ascii="Times New Roman" w:hAnsi="Times New Roman" w:cs="Times New Roman"/>
          <w:b/>
          <w:sz w:val="24"/>
          <w:szCs w:val="24"/>
        </w:rPr>
      </w:pPr>
    </w:p>
    <w:p w14:paraId="5698648D" w14:textId="77777777" w:rsidR="00CF0B5B" w:rsidRDefault="00CF0B5B" w:rsidP="002E2C32">
      <w:pPr>
        <w:spacing w:line="360" w:lineRule="auto"/>
        <w:jc w:val="both"/>
        <w:rPr>
          <w:rFonts w:ascii="Times New Roman" w:hAnsi="Times New Roman" w:cs="Times New Roman"/>
          <w:b/>
          <w:sz w:val="24"/>
          <w:szCs w:val="24"/>
        </w:rPr>
      </w:pPr>
    </w:p>
    <w:p w14:paraId="2F56665E" w14:textId="77777777" w:rsidR="00CF0B5B" w:rsidRDefault="00CF0B5B" w:rsidP="002E2C32">
      <w:pPr>
        <w:spacing w:line="360" w:lineRule="auto"/>
        <w:jc w:val="both"/>
        <w:rPr>
          <w:rFonts w:ascii="Times New Roman" w:hAnsi="Times New Roman" w:cs="Times New Roman"/>
          <w:b/>
          <w:sz w:val="24"/>
          <w:szCs w:val="24"/>
        </w:rPr>
      </w:pPr>
    </w:p>
    <w:p w14:paraId="20A1E244" w14:textId="77777777" w:rsidR="00D2677B" w:rsidRDefault="00D2677B" w:rsidP="00D2677B">
      <w:pPr>
        <w:spacing w:line="360" w:lineRule="auto"/>
        <w:jc w:val="center"/>
        <w:rPr>
          <w:rFonts w:ascii="Times New Roman" w:hAnsi="Times New Roman" w:cs="Times New Roman"/>
          <w:b/>
          <w:sz w:val="44"/>
          <w:szCs w:val="44"/>
        </w:rPr>
      </w:pPr>
    </w:p>
    <w:p w14:paraId="7D72146E" w14:textId="77777777" w:rsidR="00D2677B" w:rsidRDefault="00D2677B" w:rsidP="00D2677B">
      <w:pPr>
        <w:spacing w:line="360" w:lineRule="auto"/>
        <w:jc w:val="center"/>
        <w:rPr>
          <w:rFonts w:ascii="Times New Roman" w:hAnsi="Times New Roman" w:cs="Times New Roman"/>
          <w:b/>
          <w:sz w:val="44"/>
          <w:szCs w:val="44"/>
        </w:rPr>
      </w:pPr>
    </w:p>
    <w:p w14:paraId="1C86B5FA" w14:textId="77777777" w:rsidR="00D2677B" w:rsidRDefault="00D2677B" w:rsidP="00D2677B">
      <w:pPr>
        <w:spacing w:line="360" w:lineRule="auto"/>
        <w:jc w:val="center"/>
        <w:rPr>
          <w:rFonts w:ascii="Times New Roman" w:hAnsi="Times New Roman" w:cs="Times New Roman"/>
          <w:b/>
          <w:sz w:val="44"/>
          <w:szCs w:val="44"/>
        </w:rPr>
      </w:pPr>
    </w:p>
    <w:p w14:paraId="76FFEE97" w14:textId="77777777" w:rsidR="00CF0B5B" w:rsidRPr="00D2677B" w:rsidRDefault="00CF0B5B" w:rsidP="00D2677B">
      <w:pPr>
        <w:spacing w:line="360" w:lineRule="auto"/>
        <w:jc w:val="center"/>
        <w:rPr>
          <w:rFonts w:ascii="Times New Roman" w:hAnsi="Times New Roman" w:cs="Times New Roman"/>
          <w:b/>
          <w:sz w:val="44"/>
          <w:szCs w:val="44"/>
        </w:rPr>
      </w:pPr>
      <w:r w:rsidRPr="00D2677B">
        <w:rPr>
          <w:rFonts w:ascii="Times New Roman" w:hAnsi="Times New Roman" w:cs="Times New Roman"/>
          <w:b/>
          <w:sz w:val="44"/>
          <w:szCs w:val="44"/>
        </w:rPr>
        <w:t>E-PORTFOLIO</w:t>
      </w:r>
    </w:p>
    <w:p w14:paraId="53710E97" w14:textId="77777777" w:rsidR="00CF0B5B" w:rsidRDefault="00CF0B5B">
      <w:pPr>
        <w:rPr>
          <w:rFonts w:ascii="Times New Roman" w:hAnsi="Times New Roman" w:cs="Times New Roman"/>
          <w:b/>
          <w:sz w:val="24"/>
          <w:szCs w:val="24"/>
        </w:rPr>
      </w:pPr>
      <w:r>
        <w:rPr>
          <w:rFonts w:ascii="Times New Roman" w:hAnsi="Times New Roman" w:cs="Times New Roman"/>
          <w:b/>
          <w:sz w:val="24"/>
          <w:szCs w:val="24"/>
        </w:rPr>
        <w:br w:type="page"/>
      </w:r>
    </w:p>
    <w:p w14:paraId="33499AE3" w14:textId="77777777" w:rsidR="00CF0B5B" w:rsidRDefault="00CF0B5B" w:rsidP="002E2C32">
      <w:pPr>
        <w:spacing w:line="360" w:lineRule="auto"/>
        <w:jc w:val="both"/>
        <w:rPr>
          <w:rFonts w:ascii="Times New Roman" w:hAnsi="Times New Roman" w:cs="Times New Roman"/>
          <w:b/>
          <w:sz w:val="24"/>
          <w:szCs w:val="24"/>
        </w:rPr>
      </w:pPr>
    </w:p>
    <w:sdt>
      <w:sdtPr>
        <w:rPr>
          <w:rFonts w:ascii="Times New Roman" w:eastAsiaTheme="minorHAnsi" w:hAnsi="Times New Roman" w:cs="Times New Roman"/>
          <w:b/>
          <w:color w:val="auto"/>
          <w:sz w:val="24"/>
          <w:szCs w:val="24"/>
          <w:lang w:val="en-IN"/>
        </w:rPr>
        <w:id w:val="188338604"/>
        <w:docPartObj>
          <w:docPartGallery w:val="Table of Contents"/>
          <w:docPartUnique/>
        </w:docPartObj>
      </w:sdtPr>
      <w:sdtEndPr>
        <w:rPr>
          <w:bCs/>
          <w:noProof/>
        </w:rPr>
      </w:sdtEndPr>
      <w:sdtContent>
        <w:p w14:paraId="29C7BCC0" w14:textId="77777777" w:rsidR="005D03A1" w:rsidRPr="005D03A1" w:rsidRDefault="005D03A1" w:rsidP="005D03A1">
          <w:pPr>
            <w:pStyle w:val="TOCHeading"/>
            <w:spacing w:line="360" w:lineRule="auto"/>
            <w:jc w:val="both"/>
            <w:rPr>
              <w:rFonts w:ascii="Times New Roman" w:hAnsi="Times New Roman" w:cs="Times New Roman"/>
              <w:b/>
              <w:color w:val="auto"/>
              <w:sz w:val="24"/>
              <w:szCs w:val="24"/>
            </w:rPr>
          </w:pPr>
          <w:r w:rsidRPr="005D03A1">
            <w:rPr>
              <w:rFonts w:ascii="Times New Roman" w:hAnsi="Times New Roman" w:cs="Times New Roman"/>
              <w:b/>
              <w:color w:val="auto"/>
              <w:sz w:val="24"/>
              <w:szCs w:val="24"/>
            </w:rPr>
            <w:t>Table of Contents</w:t>
          </w:r>
          <w:r>
            <w:rPr>
              <w:rFonts w:ascii="Times New Roman" w:hAnsi="Times New Roman" w:cs="Times New Roman"/>
              <w:b/>
              <w:color w:val="auto"/>
              <w:sz w:val="24"/>
              <w:szCs w:val="24"/>
            </w:rPr>
            <w:t>:</w:t>
          </w:r>
        </w:p>
        <w:p w14:paraId="6EA0D3C2" w14:textId="77777777" w:rsidR="005D03A1" w:rsidRPr="005D03A1" w:rsidRDefault="005D03A1" w:rsidP="005D03A1">
          <w:pPr>
            <w:pStyle w:val="TOC1"/>
            <w:tabs>
              <w:tab w:val="right" w:leader="dot" w:pos="9016"/>
            </w:tabs>
            <w:spacing w:line="360" w:lineRule="auto"/>
            <w:jc w:val="both"/>
            <w:rPr>
              <w:rFonts w:ascii="Times New Roman" w:hAnsi="Times New Roman" w:cs="Times New Roman"/>
              <w:noProof/>
              <w:sz w:val="24"/>
              <w:szCs w:val="24"/>
            </w:rPr>
          </w:pPr>
          <w:r w:rsidRPr="005D03A1">
            <w:rPr>
              <w:rFonts w:ascii="Times New Roman" w:hAnsi="Times New Roman" w:cs="Times New Roman"/>
              <w:sz w:val="24"/>
              <w:szCs w:val="24"/>
            </w:rPr>
            <w:fldChar w:fldCharType="begin"/>
          </w:r>
          <w:r w:rsidRPr="005D03A1">
            <w:rPr>
              <w:rFonts w:ascii="Times New Roman" w:hAnsi="Times New Roman" w:cs="Times New Roman"/>
              <w:sz w:val="24"/>
              <w:szCs w:val="24"/>
            </w:rPr>
            <w:instrText xml:space="preserve"> TOC \o "1-3" \h \z \u </w:instrText>
          </w:r>
          <w:r w:rsidRPr="005D03A1">
            <w:rPr>
              <w:rFonts w:ascii="Times New Roman" w:hAnsi="Times New Roman" w:cs="Times New Roman"/>
              <w:sz w:val="24"/>
              <w:szCs w:val="24"/>
            </w:rPr>
            <w:fldChar w:fldCharType="separate"/>
          </w:r>
          <w:hyperlink w:anchor="_Toc114135883" w:history="1">
            <w:r w:rsidRPr="005D03A1">
              <w:rPr>
                <w:rStyle w:val="Hyperlink"/>
                <w:rFonts w:ascii="Times New Roman" w:hAnsi="Times New Roman" w:cs="Times New Roman"/>
                <w:noProof/>
                <w:color w:val="auto"/>
                <w:sz w:val="24"/>
                <w:szCs w:val="24"/>
              </w:rPr>
              <w:t>1.0 Mind-Mapping:</w:t>
            </w:r>
            <w:r w:rsidRPr="005D03A1">
              <w:rPr>
                <w:rFonts w:ascii="Times New Roman" w:hAnsi="Times New Roman" w:cs="Times New Roman"/>
                <w:noProof/>
                <w:webHidden/>
                <w:sz w:val="24"/>
                <w:szCs w:val="24"/>
              </w:rPr>
              <w:tab/>
            </w:r>
            <w:r w:rsidRPr="005D03A1">
              <w:rPr>
                <w:rFonts w:ascii="Times New Roman" w:hAnsi="Times New Roman" w:cs="Times New Roman"/>
                <w:noProof/>
                <w:webHidden/>
                <w:sz w:val="24"/>
                <w:szCs w:val="24"/>
              </w:rPr>
              <w:fldChar w:fldCharType="begin"/>
            </w:r>
            <w:r w:rsidRPr="005D03A1">
              <w:rPr>
                <w:rFonts w:ascii="Times New Roman" w:hAnsi="Times New Roman" w:cs="Times New Roman"/>
                <w:noProof/>
                <w:webHidden/>
                <w:sz w:val="24"/>
                <w:szCs w:val="24"/>
              </w:rPr>
              <w:instrText xml:space="preserve"> PAGEREF _Toc114135883 \h </w:instrText>
            </w:r>
            <w:r w:rsidRPr="005D03A1">
              <w:rPr>
                <w:rFonts w:ascii="Times New Roman" w:hAnsi="Times New Roman" w:cs="Times New Roman"/>
                <w:noProof/>
                <w:webHidden/>
                <w:sz w:val="24"/>
                <w:szCs w:val="24"/>
              </w:rPr>
            </w:r>
            <w:r w:rsidRPr="005D03A1">
              <w:rPr>
                <w:rFonts w:ascii="Times New Roman" w:hAnsi="Times New Roman" w:cs="Times New Roman"/>
                <w:noProof/>
                <w:webHidden/>
                <w:sz w:val="24"/>
                <w:szCs w:val="24"/>
              </w:rPr>
              <w:fldChar w:fldCharType="separate"/>
            </w:r>
            <w:r w:rsidRPr="005D03A1">
              <w:rPr>
                <w:rFonts w:ascii="Times New Roman" w:hAnsi="Times New Roman" w:cs="Times New Roman"/>
                <w:noProof/>
                <w:webHidden/>
                <w:sz w:val="24"/>
                <w:szCs w:val="24"/>
              </w:rPr>
              <w:t>2</w:t>
            </w:r>
            <w:r w:rsidRPr="005D03A1">
              <w:rPr>
                <w:rFonts w:ascii="Times New Roman" w:hAnsi="Times New Roman" w:cs="Times New Roman"/>
                <w:noProof/>
                <w:webHidden/>
                <w:sz w:val="24"/>
                <w:szCs w:val="24"/>
              </w:rPr>
              <w:fldChar w:fldCharType="end"/>
            </w:r>
          </w:hyperlink>
        </w:p>
        <w:p w14:paraId="2AE8BAA8" w14:textId="77777777" w:rsidR="005D03A1" w:rsidRPr="005D03A1" w:rsidRDefault="00000000" w:rsidP="005D03A1">
          <w:pPr>
            <w:pStyle w:val="TOC1"/>
            <w:tabs>
              <w:tab w:val="right" w:leader="dot" w:pos="9016"/>
            </w:tabs>
            <w:spacing w:line="360" w:lineRule="auto"/>
            <w:jc w:val="both"/>
            <w:rPr>
              <w:rFonts w:ascii="Times New Roman" w:hAnsi="Times New Roman" w:cs="Times New Roman"/>
              <w:noProof/>
              <w:sz w:val="24"/>
              <w:szCs w:val="24"/>
            </w:rPr>
          </w:pPr>
          <w:hyperlink w:anchor="_Toc114135884" w:history="1">
            <w:r w:rsidR="005D03A1" w:rsidRPr="005D03A1">
              <w:rPr>
                <w:rStyle w:val="Hyperlink"/>
                <w:rFonts w:ascii="Times New Roman" w:hAnsi="Times New Roman" w:cs="Times New Roman"/>
                <w:noProof/>
                <w:color w:val="auto"/>
                <w:sz w:val="24"/>
                <w:szCs w:val="24"/>
              </w:rPr>
              <w:t>2.0 Reflective report:</w:t>
            </w:r>
            <w:r w:rsidR="005D03A1" w:rsidRPr="005D03A1">
              <w:rPr>
                <w:rFonts w:ascii="Times New Roman" w:hAnsi="Times New Roman" w:cs="Times New Roman"/>
                <w:noProof/>
                <w:webHidden/>
                <w:sz w:val="24"/>
                <w:szCs w:val="24"/>
              </w:rPr>
              <w:tab/>
            </w:r>
            <w:r w:rsidR="005D03A1" w:rsidRPr="005D03A1">
              <w:rPr>
                <w:rFonts w:ascii="Times New Roman" w:hAnsi="Times New Roman" w:cs="Times New Roman"/>
                <w:noProof/>
                <w:webHidden/>
                <w:sz w:val="24"/>
                <w:szCs w:val="24"/>
              </w:rPr>
              <w:fldChar w:fldCharType="begin"/>
            </w:r>
            <w:r w:rsidR="005D03A1" w:rsidRPr="005D03A1">
              <w:rPr>
                <w:rFonts w:ascii="Times New Roman" w:hAnsi="Times New Roman" w:cs="Times New Roman"/>
                <w:noProof/>
                <w:webHidden/>
                <w:sz w:val="24"/>
                <w:szCs w:val="24"/>
              </w:rPr>
              <w:instrText xml:space="preserve"> PAGEREF _Toc114135884 \h </w:instrText>
            </w:r>
            <w:r w:rsidR="005D03A1" w:rsidRPr="005D03A1">
              <w:rPr>
                <w:rFonts w:ascii="Times New Roman" w:hAnsi="Times New Roman" w:cs="Times New Roman"/>
                <w:noProof/>
                <w:webHidden/>
                <w:sz w:val="24"/>
                <w:szCs w:val="24"/>
              </w:rPr>
            </w:r>
            <w:r w:rsidR="005D03A1" w:rsidRPr="005D03A1">
              <w:rPr>
                <w:rFonts w:ascii="Times New Roman" w:hAnsi="Times New Roman" w:cs="Times New Roman"/>
                <w:noProof/>
                <w:webHidden/>
                <w:sz w:val="24"/>
                <w:szCs w:val="24"/>
              </w:rPr>
              <w:fldChar w:fldCharType="separate"/>
            </w:r>
            <w:r w:rsidR="005D03A1" w:rsidRPr="005D03A1">
              <w:rPr>
                <w:rFonts w:ascii="Times New Roman" w:hAnsi="Times New Roman" w:cs="Times New Roman"/>
                <w:noProof/>
                <w:webHidden/>
                <w:sz w:val="24"/>
                <w:szCs w:val="24"/>
              </w:rPr>
              <w:t>3</w:t>
            </w:r>
            <w:r w:rsidR="005D03A1" w:rsidRPr="005D03A1">
              <w:rPr>
                <w:rFonts w:ascii="Times New Roman" w:hAnsi="Times New Roman" w:cs="Times New Roman"/>
                <w:noProof/>
                <w:webHidden/>
                <w:sz w:val="24"/>
                <w:szCs w:val="24"/>
              </w:rPr>
              <w:fldChar w:fldCharType="end"/>
            </w:r>
          </w:hyperlink>
        </w:p>
        <w:p w14:paraId="289D5D06" w14:textId="7DBD073A" w:rsidR="007A1206" w:rsidRPr="000B5BB9" w:rsidRDefault="00000000" w:rsidP="000B5BB9">
          <w:pPr>
            <w:pStyle w:val="TOC1"/>
            <w:tabs>
              <w:tab w:val="right" w:leader="dot" w:pos="9016"/>
            </w:tabs>
            <w:spacing w:line="360" w:lineRule="auto"/>
            <w:jc w:val="both"/>
            <w:rPr>
              <w:rFonts w:ascii="Times New Roman" w:hAnsi="Times New Roman" w:cs="Times New Roman"/>
              <w:noProof/>
              <w:sz w:val="24"/>
              <w:szCs w:val="24"/>
            </w:rPr>
          </w:pPr>
          <w:hyperlink w:anchor="_Toc114135885" w:history="1">
            <w:r w:rsidR="005D03A1" w:rsidRPr="005D03A1">
              <w:rPr>
                <w:rStyle w:val="Hyperlink"/>
                <w:rFonts w:ascii="Times New Roman" w:hAnsi="Times New Roman" w:cs="Times New Roman"/>
                <w:noProof/>
                <w:color w:val="auto"/>
                <w:sz w:val="24"/>
                <w:szCs w:val="24"/>
              </w:rPr>
              <w:t>3.0 Elevator Pitch:</w:t>
            </w:r>
            <w:r w:rsidR="005D03A1" w:rsidRPr="005D03A1">
              <w:rPr>
                <w:rFonts w:ascii="Times New Roman" w:hAnsi="Times New Roman" w:cs="Times New Roman"/>
                <w:noProof/>
                <w:webHidden/>
                <w:sz w:val="24"/>
                <w:szCs w:val="24"/>
              </w:rPr>
              <w:tab/>
            </w:r>
            <w:r w:rsidR="005D03A1" w:rsidRPr="005D03A1">
              <w:rPr>
                <w:rFonts w:ascii="Times New Roman" w:hAnsi="Times New Roman" w:cs="Times New Roman"/>
                <w:noProof/>
                <w:webHidden/>
                <w:sz w:val="24"/>
                <w:szCs w:val="24"/>
              </w:rPr>
              <w:fldChar w:fldCharType="begin"/>
            </w:r>
            <w:r w:rsidR="005D03A1" w:rsidRPr="005D03A1">
              <w:rPr>
                <w:rFonts w:ascii="Times New Roman" w:hAnsi="Times New Roman" w:cs="Times New Roman"/>
                <w:noProof/>
                <w:webHidden/>
                <w:sz w:val="24"/>
                <w:szCs w:val="24"/>
              </w:rPr>
              <w:instrText xml:space="preserve"> PAGEREF _Toc114135885 \h </w:instrText>
            </w:r>
            <w:r w:rsidR="005D03A1" w:rsidRPr="005D03A1">
              <w:rPr>
                <w:rFonts w:ascii="Times New Roman" w:hAnsi="Times New Roman" w:cs="Times New Roman"/>
                <w:noProof/>
                <w:webHidden/>
                <w:sz w:val="24"/>
                <w:szCs w:val="24"/>
              </w:rPr>
            </w:r>
            <w:r w:rsidR="005D03A1" w:rsidRPr="005D03A1">
              <w:rPr>
                <w:rFonts w:ascii="Times New Roman" w:hAnsi="Times New Roman" w:cs="Times New Roman"/>
                <w:noProof/>
                <w:webHidden/>
                <w:sz w:val="24"/>
                <w:szCs w:val="24"/>
              </w:rPr>
              <w:fldChar w:fldCharType="separate"/>
            </w:r>
            <w:r w:rsidR="005D03A1" w:rsidRPr="005D03A1">
              <w:rPr>
                <w:rFonts w:ascii="Times New Roman" w:hAnsi="Times New Roman" w:cs="Times New Roman"/>
                <w:noProof/>
                <w:webHidden/>
                <w:sz w:val="24"/>
                <w:szCs w:val="24"/>
              </w:rPr>
              <w:t>5</w:t>
            </w:r>
            <w:r w:rsidR="005D03A1" w:rsidRPr="005D03A1">
              <w:rPr>
                <w:rFonts w:ascii="Times New Roman" w:hAnsi="Times New Roman" w:cs="Times New Roman"/>
                <w:noProof/>
                <w:webHidden/>
                <w:sz w:val="24"/>
                <w:szCs w:val="24"/>
              </w:rPr>
              <w:fldChar w:fldCharType="end"/>
            </w:r>
          </w:hyperlink>
        </w:p>
        <w:p w14:paraId="60092D11" w14:textId="77777777" w:rsidR="005D03A1" w:rsidRPr="005D03A1" w:rsidRDefault="00000000" w:rsidP="005D03A1">
          <w:pPr>
            <w:pStyle w:val="TOC1"/>
            <w:tabs>
              <w:tab w:val="right" w:leader="dot" w:pos="9016"/>
            </w:tabs>
            <w:spacing w:line="360" w:lineRule="auto"/>
            <w:jc w:val="both"/>
            <w:rPr>
              <w:rFonts w:ascii="Times New Roman" w:hAnsi="Times New Roman" w:cs="Times New Roman"/>
              <w:noProof/>
              <w:sz w:val="24"/>
              <w:szCs w:val="24"/>
            </w:rPr>
          </w:pPr>
          <w:hyperlink w:anchor="_Toc114135886" w:history="1">
            <w:r w:rsidR="005D03A1" w:rsidRPr="005D03A1">
              <w:rPr>
                <w:rStyle w:val="Hyperlink"/>
                <w:rFonts w:ascii="Times New Roman" w:hAnsi="Times New Roman" w:cs="Times New Roman"/>
                <w:noProof/>
                <w:color w:val="auto"/>
                <w:sz w:val="24"/>
                <w:szCs w:val="24"/>
              </w:rPr>
              <w:t>Reference List:</w:t>
            </w:r>
            <w:r w:rsidR="005D03A1" w:rsidRPr="005D03A1">
              <w:rPr>
                <w:rFonts w:ascii="Times New Roman" w:hAnsi="Times New Roman" w:cs="Times New Roman"/>
                <w:noProof/>
                <w:webHidden/>
                <w:sz w:val="24"/>
                <w:szCs w:val="24"/>
              </w:rPr>
              <w:tab/>
            </w:r>
            <w:r w:rsidR="005D03A1" w:rsidRPr="005D03A1">
              <w:rPr>
                <w:rFonts w:ascii="Times New Roman" w:hAnsi="Times New Roman" w:cs="Times New Roman"/>
                <w:noProof/>
                <w:webHidden/>
                <w:sz w:val="24"/>
                <w:szCs w:val="24"/>
              </w:rPr>
              <w:fldChar w:fldCharType="begin"/>
            </w:r>
            <w:r w:rsidR="005D03A1" w:rsidRPr="005D03A1">
              <w:rPr>
                <w:rFonts w:ascii="Times New Roman" w:hAnsi="Times New Roman" w:cs="Times New Roman"/>
                <w:noProof/>
                <w:webHidden/>
                <w:sz w:val="24"/>
                <w:szCs w:val="24"/>
              </w:rPr>
              <w:instrText xml:space="preserve"> PAGEREF _Toc114135886 \h </w:instrText>
            </w:r>
            <w:r w:rsidR="005D03A1" w:rsidRPr="005D03A1">
              <w:rPr>
                <w:rFonts w:ascii="Times New Roman" w:hAnsi="Times New Roman" w:cs="Times New Roman"/>
                <w:noProof/>
                <w:webHidden/>
                <w:sz w:val="24"/>
                <w:szCs w:val="24"/>
              </w:rPr>
            </w:r>
            <w:r w:rsidR="005D03A1" w:rsidRPr="005D03A1">
              <w:rPr>
                <w:rFonts w:ascii="Times New Roman" w:hAnsi="Times New Roman" w:cs="Times New Roman"/>
                <w:noProof/>
                <w:webHidden/>
                <w:sz w:val="24"/>
                <w:szCs w:val="24"/>
              </w:rPr>
              <w:fldChar w:fldCharType="separate"/>
            </w:r>
            <w:r w:rsidR="005D03A1" w:rsidRPr="005D03A1">
              <w:rPr>
                <w:rFonts w:ascii="Times New Roman" w:hAnsi="Times New Roman" w:cs="Times New Roman"/>
                <w:noProof/>
                <w:webHidden/>
                <w:sz w:val="24"/>
                <w:szCs w:val="24"/>
              </w:rPr>
              <w:t>6</w:t>
            </w:r>
            <w:r w:rsidR="005D03A1" w:rsidRPr="005D03A1">
              <w:rPr>
                <w:rFonts w:ascii="Times New Roman" w:hAnsi="Times New Roman" w:cs="Times New Roman"/>
                <w:noProof/>
                <w:webHidden/>
                <w:sz w:val="24"/>
                <w:szCs w:val="24"/>
              </w:rPr>
              <w:fldChar w:fldCharType="end"/>
            </w:r>
          </w:hyperlink>
        </w:p>
        <w:p w14:paraId="5B12DEA2" w14:textId="77777777" w:rsidR="005D03A1" w:rsidRPr="005D03A1" w:rsidRDefault="005D03A1" w:rsidP="005D03A1">
          <w:pPr>
            <w:spacing w:line="360" w:lineRule="auto"/>
            <w:jc w:val="both"/>
            <w:rPr>
              <w:rFonts w:ascii="Times New Roman" w:hAnsi="Times New Roman" w:cs="Times New Roman"/>
              <w:sz w:val="24"/>
              <w:szCs w:val="24"/>
            </w:rPr>
          </w:pPr>
          <w:r w:rsidRPr="005D03A1">
            <w:rPr>
              <w:rFonts w:ascii="Times New Roman" w:hAnsi="Times New Roman" w:cs="Times New Roman"/>
              <w:b/>
              <w:bCs/>
              <w:noProof/>
              <w:sz w:val="24"/>
              <w:szCs w:val="24"/>
            </w:rPr>
            <w:fldChar w:fldCharType="end"/>
          </w:r>
        </w:p>
      </w:sdtContent>
    </w:sdt>
    <w:p w14:paraId="7DF3D78C" w14:textId="77777777" w:rsidR="00CF0B5B" w:rsidRDefault="00CF0B5B">
      <w:pPr>
        <w:rPr>
          <w:rFonts w:ascii="Times New Roman" w:hAnsi="Times New Roman" w:cs="Times New Roman"/>
          <w:b/>
          <w:sz w:val="24"/>
          <w:szCs w:val="24"/>
        </w:rPr>
      </w:pPr>
      <w:r>
        <w:rPr>
          <w:rFonts w:ascii="Times New Roman" w:hAnsi="Times New Roman" w:cs="Times New Roman"/>
          <w:b/>
          <w:sz w:val="24"/>
          <w:szCs w:val="24"/>
        </w:rPr>
        <w:br w:type="page"/>
      </w:r>
    </w:p>
    <w:p w14:paraId="0EA108E1" w14:textId="77777777" w:rsidR="00CF0B5B" w:rsidRDefault="00CF0B5B" w:rsidP="002E2C32">
      <w:pPr>
        <w:spacing w:line="360" w:lineRule="auto"/>
        <w:jc w:val="both"/>
        <w:rPr>
          <w:rFonts w:ascii="Times New Roman" w:hAnsi="Times New Roman" w:cs="Times New Roman"/>
          <w:b/>
          <w:sz w:val="24"/>
          <w:szCs w:val="24"/>
        </w:rPr>
      </w:pPr>
    </w:p>
    <w:p w14:paraId="52DE4C52" w14:textId="77777777" w:rsidR="00CF0B5B" w:rsidRDefault="00BD6D56" w:rsidP="00BD6D56">
      <w:pPr>
        <w:pStyle w:val="Heading1"/>
        <w:rPr>
          <w:b w:val="0"/>
        </w:rPr>
      </w:pPr>
      <w:bookmarkStart w:id="0" w:name="_Toc114135883"/>
      <w:r>
        <w:t xml:space="preserve">1.0 </w:t>
      </w:r>
      <w:r w:rsidR="00CF0B5B" w:rsidRPr="00CF0B5B">
        <w:t>Mind-Mapping:</w:t>
      </w:r>
      <w:bookmarkEnd w:id="0"/>
    </w:p>
    <w:p w14:paraId="3522C28D" w14:textId="77777777" w:rsidR="00CF0B5B" w:rsidRDefault="000C4341" w:rsidP="00CF0B5B">
      <w:pPr>
        <w:spacing w:line="360" w:lineRule="auto"/>
        <w:jc w:val="both"/>
        <w:rPr>
          <w:rFonts w:ascii="Times New Roman" w:hAnsi="Times New Roman" w:cs="Times New Roman"/>
          <w:sz w:val="24"/>
          <w:szCs w:val="24"/>
        </w:rPr>
      </w:pPr>
      <w:r>
        <w:rPr>
          <w:rFonts w:ascii="Times New Roman" w:hAnsi="Times New Roman" w:cs="Times New Roman"/>
          <w:sz w:val="24"/>
          <w:szCs w:val="24"/>
        </w:rPr>
        <w:t>A Mind-map is a diagrammatic representation of the various ideas going on in the brain. Mind-mapping is mainly used for representing words, ideas, tasks, items, and concepts visually in respect of a particular concept</w:t>
      </w:r>
      <w:r w:rsidR="00C221D2">
        <w:rPr>
          <w:rFonts w:ascii="Times New Roman" w:hAnsi="Times New Roman" w:cs="Times New Roman"/>
          <w:sz w:val="24"/>
          <w:szCs w:val="24"/>
        </w:rPr>
        <w:t xml:space="preserve"> (</w:t>
      </w:r>
      <w:proofErr w:type="spellStart"/>
      <w:r w:rsidR="00C221D2" w:rsidRPr="00B80760">
        <w:rPr>
          <w:rFonts w:ascii="Times New Roman" w:hAnsi="Times New Roman" w:cs="Times New Roman"/>
          <w:color w:val="222222"/>
          <w:sz w:val="24"/>
          <w:szCs w:val="24"/>
          <w:shd w:val="clear" w:color="auto" w:fill="FFFFFF"/>
        </w:rPr>
        <w:t>Debbag</w:t>
      </w:r>
      <w:proofErr w:type="spellEnd"/>
      <w:r w:rsidR="00C221D2">
        <w:rPr>
          <w:rFonts w:ascii="Times New Roman" w:hAnsi="Times New Roman" w:cs="Times New Roman"/>
          <w:color w:val="222222"/>
          <w:sz w:val="24"/>
          <w:szCs w:val="24"/>
          <w:shd w:val="clear" w:color="auto" w:fill="FFFFFF"/>
        </w:rPr>
        <w:t xml:space="preserve"> </w:t>
      </w:r>
      <w:r w:rsidR="00C221D2">
        <w:rPr>
          <w:rFonts w:ascii="Times New Roman" w:hAnsi="Times New Roman" w:cs="Times New Roman"/>
          <w:i/>
          <w:color w:val="222222"/>
          <w:sz w:val="24"/>
          <w:szCs w:val="24"/>
          <w:shd w:val="clear" w:color="auto" w:fill="FFFFFF"/>
        </w:rPr>
        <w:t xml:space="preserve">et al. </w:t>
      </w:r>
      <w:r w:rsidR="00C221D2">
        <w:rPr>
          <w:rFonts w:ascii="Times New Roman" w:hAnsi="Times New Roman" w:cs="Times New Roman"/>
          <w:color w:val="222222"/>
          <w:sz w:val="24"/>
          <w:szCs w:val="24"/>
          <w:shd w:val="clear" w:color="auto" w:fill="FFFFFF"/>
        </w:rPr>
        <w:t>2021).</w:t>
      </w:r>
      <w:r>
        <w:rPr>
          <w:rFonts w:ascii="Times New Roman" w:hAnsi="Times New Roman" w:cs="Times New Roman"/>
          <w:sz w:val="24"/>
          <w:szCs w:val="24"/>
        </w:rPr>
        <w:t xml:space="preserve"> It can be made colourful, organized, and memorable. There is no specific sequence or format for preparing a mind-map. </w:t>
      </w:r>
    </w:p>
    <w:p w14:paraId="118E701F" w14:textId="77777777" w:rsidR="000C4341" w:rsidRDefault="000C4341" w:rsidP="00CF0B5B">
      <w:pPr>
        <w:spacing w:line="360" w:lineRule="auto"/>
        <w:jc w:val="both"/>
        <w:rPr>
          <w:rFonts w:ascii="Times New Roman" w:hAnsi="Times New Roman" w:cs="Times New Roman"/>
          <w:sz w:val="24"/>
          <w:szCs w:val="24"/>
        </w:rPr>
      </w:pPr>
      <w:r>
        <w:rPr>
          <w:rFonts w:ascii="Times New Roman" w:hAnsi="Times New Roman" w:cs="Times New Roman"/>
          <w:sz w:val="24"/>
          <w:szCs w:val="24"/>
        </w:rPr>
        <w:t>In present context, mind-mapping has been done using MS-Word software as below:</w:t>
      </w:r>
    </w:p>
    <w:p w14:paraId="20700106" w14:textId="77777777" w:rsidR="000C4341" w:rsidRDefault="000C4341" w:rsidP="00CF0B5B">
      <w:pPr>
        <w:spacing w:line="360" w:lineRule="auto"/>
        <w:jc w:val="both"/>
        <w:rPr>
          <w:rFonts w:ascii="Times New Roman" w:hAnsi="Times New Roman" w:cs="Times New Roman"/>
          <w:sz w:val="24"/>
          <w:szCs w:val="24"/>
        </w:rPr>
      </w:pPr>
    </w:p>
    <w:p w14:paraId="03E3F9A8" w14:textId="77777777" w:rsidR="00C64E9D" w:rsidRPr="00C64E9D" w:rsidRDefault="00C64E9D" w:rsidP="00C64E9D">
      <w:pPr>
        <w:spacing w:line="360" w:lineRule="auto"/>
        <w:jc w:val="center"/>
        <w:rPr>
          <w:rFonts w:ascii="Times New Roman" w:hAnsi="Times New Roman" w:cs="Times New Roman"/>
          <w:b/>
          <w:sz w:val="24"/>
          <w:szCs w:val="24"/>
        </w:rPr>
      </w:pPr>
      <w:r>
        <w:rPr>
          <w:rFonts w:ascii="Times New Roman" w:hAnsi="Times New Roman" w:cs="Times New Roman"/>
          <w:b/>
          <w:sz w:val="24"/>
          <w:szCs w:val="24"/>
        </w:rPr>
        <w:t>M</w:t>
      </w:r>
      <w:r w:rsidR="00B91236">
        <w:rPr>
          <w:rFonts w:ascii="Times New Roman" w:hAnsi="Times New Roman" w:cs="Times New Roman"/>
          <w:b/>
          <w:sz w:val="24"/>
          <w:szCs w:val="24"/>
        </w:rPr>
        <w:t>ind-M</w:t>
      </w:r>
      <w:r>
        <w:rPr>
          <w:rFonts w:ascii="Times New Roman" w:hAnsi="Times New Roman" w:cs="Times New Roman"/>
          <w:b/>
          <w:sz w:val="24"/>
          <w:szCs w:val="24"/>
        </w:rPr>
        <w:t>apping</w:t>
      </w:r>
    </w:p>
    <w:p w14:paraId="5BED5787" w14:textId="77777777" w:rsidR="00FF19DE" w:rsidRPr="0004142F" w:rsidRDefault="00FF19DE" w:rsidP="00CF0B5B">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eastAsia="en-IN"/>
        </w:rPr>
        <mc:AlternateContent>
          <mc:Choice Requires="wpc">
            <w:drawing>
              <wp:inline distT="0" distB="0" distL="0" distR="0" wp14:anchorId="41CF29A0" wp14:editId="437CB3F2">
                <wp:extent cx="5654040" cy="4884420"/>
                <wp:effectExtent l="38100" t="95250" r="99060" b="68580"/>
                <wp:docPr id="1" name="Canvas 1"/>
                <wp:cNvGraphicFramePr>
                  <a:graphicFrameLocks xmlns:a="http://schemas.openxmlformats.org/drawingml/2006/main" noChangeAspect="1"/>
                </wp:cNvGraphicFramePr>
                <a:graphic xmlns:a="http://schemas.openxmlformats.org/drawingml/2006/main">
                  <a:graphicData uri="http://schemas.microsoft.com/office/word/2010/wordprocessingCanvas">
                    <wpc:wpc>
                      <wpc:bg>
                        <a:solidFill>
                          <a:srgbClr val="FFFF00"/>
                        </a:solidFill>
                        <a:effectLst>
                          <a:outerShdw blurRad="50800" dist="38100" dir="18900000" algn="bl" rotWithShape="0">
                            <a:prstClr val="black">
                              <a:alpha val="40000"/>
                            </a:prstClr>
                          </a:outerShdw>
                        </a:effectLst>
                      </wpc:bg>
                      <wpc:whole/>
                      <wps:wsp>
                        <wps:cNvPr id="2" name="Oval 2"/>
                        <wps:cNvSpPr/>
                        <wps:spPr>
                          <a:xfrm>
                            <a:off x="1935480" y="1813560"/>
                            <a:ext cx="1714500" cy="1097280"/>
                          </a:xfrm>
                          <a:prstGeom prst="ellipse">
                            <a:avLst/>
                          </a:prstGeom>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0">
                            <a:schemeClr val="accent2"/>
                          </a:lnRef>
                          <a:fillRef idx="3">
                            <a:schemeClr val="accent2"/>
                          </a:fillRef>
                          <a:effectRef idx="3">
                            <a:schemeClr val="accent2"/>
                          </a:effectRef>
                          <a:fontRef idx="minor">
                            <a:schemeClr val="lt1"/>
                          </a:fontRef>
                        </wps:style>
                        <wps:txbx>
                          <w:txbxContent>
                            <w:p w14:paraId="7D11AE25" w14:textId="77777777" w:rsidR="00CB671E" w:rsidRPr="00CB671E" w:rsidRDefault="00CB671E" w:rsidP="00CB671E">
                              <w:pPr>
                                <w:jc w:val="center"/>
                                <w:rPr>
                                  <w:b/>
                                  <w:lang w:val="en-US"/>
                                </w:rPr>
                              </w:pPr>
                              <w:r w:rsidRPr="00CB671E">
                                <w:rPr>
                                  <w:b/>
                                  <w:lang w:val="en-US"/>
                                </w:rPr>
                                <w:t>Online Service Platform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 name="Rounded Rectangle 3"/>
                        <wps:cNvSpPr/>
                        <wps:spPr>
                          <a:xfrm>
                            <a:off x="304800" y="4038600"/>
                            <a:ext cx="1447800" cy="571500"/>
                          </a:xfrm>
                          <a:prstGeom prst="roundRect">
                            <a:avLst/>
                          </a:prstGeom>
                          <a:solidFill>
                            <a:schemeClr val="accent5">
                              <a:lumMod val="75000"/>
                            </a:schemeClr>
                          </a:solid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4188A362" w14:textId="77777777" w:rsidR="00CB671E" w:rsidRPr="00CB671E" w:rsidRDefault="00CB671E" w:rsidP="00CB671E">
                              <w:pPr>
                                <w:jc w:val="center"/>
                                <w:rPr>
                                  <w:b/>
                                  <w:lang w:val="en-US"/>
                                </w:rPr>
                              </w:pPr>
                              <w:r>
                                <w:rPr>
                                  <w:b/>
                                  <w:lang w:val="en-US"/>
                                </w:rPr>
                                <w:t>App 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 name="Rounded Rectangle 4"/>
                        <wps:cNvSpPr/>
                        <wps:spPr>
                          <a:xfrm>
                            <a:off x="180000" y="180000"/>
                            <a:ext cx="1447800" cy="571500"/>
                          </a:xfrm>
                          <a:prstGeom prst="roundRect">
                            <a:avLst/>
                          </a:prstGeom>
                          <a:solidFill>
                            <a:schemeClr val="accent1">
                              <a:lumMod val="75000"/>
                            </a:schemeClr>
                          </a:solid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1">
                            <a:schemeClr val="accent4"/>
                          </a:lnRef>
                          <a:fillRef idx="3">
                            <a:schemeClr val="accent4"/>
                          </a:fillRef>
                          <a:effectRef idx="2">
                            <a:schemeClr val="accent4"/>
                          </a:effectRef>
                          <a:fontRef idx="minor">
                            <a:schemeClr val="lt1"/>
                          </a:fontRef>
                        </wps:style>
                        <wps:txbx>
                          <w:txbxContent>
                            <w:p w14:paraId="7D5E11D9" w14:textId="77777777" w:rsidR="00CB671E" w:rsidRPr="00CB671E" w:rsidRDefault="00CB671E" w:rsidP="00CB671E">
                              <w:pPr>
                                <w:jc w:val="center"/>
                                <w:rPr>
                                  <w:b/>
                                  <w:lang w:val="en-US"/>
                                </w:rPr>
                              </w:pPr>
                              <w:r>
                                <w:rPr>
                                  <w:b/>
                                  <w:lang w:val="en-US"/>
                                </w:rPr>
                                <w:t>Website creation</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5" name="Rounded Rectangle 5"/>
                        <wps:cNvSpPr/>
                        <wps:spPr>
                          <a:xfrm>
                            <a:off x="3883320" y="172380"/>
                            <a:ext cx="1447800" cy="571500"/>
                          </a:xfrm>
                          <a:prstGeom prst="roundRect">
                            <a:avLst/>
                          </a:prstGeom>
                          <a:solidFill>
                            <a:schemeClr val="accent5">
                              <a:lumMod val="75000"/>
                            </a:schemeClr>
                          </a:solid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4AA44D20" w14:textId="77777777" w:rsidR="00CB671E" w:rsidRPr="00CB671E" w:rsidRDefault="00CB671E" w:rsidP="00CB671E">
                              <w:pPr>
                                <w:jc w:val="center"/>
                                <w:rPr>
                                  <w:b/>
                                  <w:lang w:val="en-US"/>
                                </w:rPr>
                              </w:pPr>
                              <w:r>
                                <w:rPr>
                                  <w:b/>
                                  <w:lang w:val="en-US"/>
                                </w:rPr>
                                <w:t>Service Listing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6" name="Rounded Rectangle 6"/>
                        <wps:cNvSpPr/>
                        <wps:spPr>
                          <a:xfrm>
                            <a:off x="3852840" y="4038600"/>
                            <a:ext cx="1447800" cy="571500"/>
                          </a:xfrm>
                          <a:prstGeom prst="roundRect">
                            <a:avLst/>
                          </a:prstGeom>
                          <a:solidFill>
                            <a:schemeClr val="accent5">
                              <a:lumMod val="75000"/>
                            </a:schemeClr>
                          </a:solid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6A4F27DB" w14:textId="77777777" w:rsidR="00CB671E" w:rsidRPr="00CB671E" w:rsidRDefault="00CB671E" w:rsidP="00CB671E">
                              <w:pPr>
                                <w:jc w:val="center"/>
                                <w:rPr>
                                  <w:b/>
                                  <w:lang w:val="en-US"/>
                                </w:rPr>
                              </w:pPr>
                              <w:r>
                                <w:rPr>
                                  <w:b/>
                                  <w:lang w:val="en-US"/>
                                </w:rPr>
                                <w:t>SEO</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9" name="Can 9"/>
                        <wps:cNvSpPr/>
                        <wps:spPr>
                          <a:xfrm>
                            <a:off x="434340" y="1813560"/>
                            <a:ext cx="815340" cy="1135380"/>
                          </a:xfrm>
                          <a:prstGeom prst="can">
                            <a:avLst/>
                          </a:prstGeom>
                          <a:solidFill>
                            <a:srgbClr val="C00000"/>
                          </a:solid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wps:spPr>
                        <wps:style>
                          <a:lnRef idx="2">
                            <a:schemeClr val="accent1">
                              <a:shade val="50000"/>
                            </a:schemeClr>
                          </a:lnRef>
                          <a:fillRef idx="1">
                            <a:schemeClr val="accent1"/>
                          </a:fillRef>
                          <a:effectRef idx="0">
                            <a:schemeClr val="accent1"/>
                          </a:effectRef>
                          <a:fontRef idx="minor">
                            <a:schemeClr val="lt1"/>
                          </a:fontRef>
                        </wps:style>
                        <wps:txbx>
                          <w:txbxContent>
                            <w:p w14:paraId="479D83D5" w14:textId="77777777" w:rsidR="00CB671E" w:rsidRPr="00CB671E" w:rsidRDefault="00CB671E" w:rsidP="00CB671E">
                              <w:pPr>
                                <w:jc w:val="center"/>
                                <w:rPr>
                                  <w:b/>
                                  <w:lang w:val="en-US"/>
                                </w:rPr>
                              </w:pPr>
                              <w:r>
                                <w:rPr>
                                  <w:b/>
                                  <w:lang w:val="en-US"/>
                                </w:rPr>
                                <w:t>Pricing Strategy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 name="Can 10"/>
                        <wps:cNvSpPr/>
                        <wps:spPr>
                          <a:xfrm>
                            <a:off x="4355760" y="1775460"/>
                            <a:ext cx="815340" cy="1135380"/>
                          </a:xfrm>
                          <a:prstGeom prst="can">
                            <a:avLst/>
                          </a:prstGeom>
                          <a:solidFill>
                            <a:srgbClr val="C00000"/>
                          </a:solid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wps:spPr>
                        <wps:style>
                          <a:lnRef idx="2">
                            <a:schemeClr val="accent1">
                              <a:shade val="50000"/>
                            </a:schemeClr>
                          </a:lnRef>
                          <a:fillRef idx="1">
                            <a:schemeClr val="accent1"/>
                          </a:fillRef>
                          <a:effectRef idx="0">
                            <a:schemeClr val="accent1"/>
                          </a:effectRef>
                          <a:fontRef idx="minor">
                            <a:schemeClr val="lt1"/>
                          </a:fontRef>
                        </wps:style>
                        <wps:txbx>
                          <w:txbxContent>
                            <w:p w14:paraId="614A1E65" w14:textId="77777777" w:rsidR="00CB671E" w:rsidRPr="00CB671E" w:rsidRDefault="00CB671E" w:rsidP="00CB671E">
                              <w:pPr>
                                <w:jc w:val="center"/>
                                <w:rPr>
                                  <w:b/>
                                  <w:lang w:val="en-US"/>
                                </w:rPr>
                              </w:pPr>
                              <w:r>
                                <w:rPr>
                                  <w:b/>
                                  <w:lang w:val="en-US"/>
                                </w:rPr>
                                <w:t>Payment Gateway</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4" name="Flowchart: Magnetic Disk 14"/>
                        <wps:cNvSpPr/>
                        <wps:spPr>
                          <a:xfrm>
                            <a:off x="2065020" y="190500"/>
                            <a:ext cx="1379220" cy="553380"/>
                          </a:xfrm>
                          <a:prstGeom prst="flowChartMagneticDisk">
                            <a:avLst/>
                          </a:prstGeom>
                          <a:solidFill>
                            <a:srgbClr val="C00000"/>
                          </a:solid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18EE99D7" w14:textId="77777777" w:rsidR="004D08DA" w:rsidRPr="004D08DA" w:rsidRDefault="004D08DA" w:rsidP="004D08DA">
                              <w:pPr>
                                <w:jc w:val="center"/>
                                <w:rPr>
                                  <w:b/>
                                  <w:lang w:val="en-US"/>
                                </w:rPr>
                              </w:pPr>
                              <w:r>
                                <w:rPr>
                                  <w:b/>
                                  <w:lang w:val="en-US"/>
                                </w:rPr>
                                <w:t>Digital Marketing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Flowchart: Magnetic Disk 15"/>
                        <wps:cNvSpPr/>
                        <wps:spPr>
                          <a:xfrm>
                            <a:off x="2107860" y="4028100"/>
                            <a:ext cx="1379220" cy="553085"/>
                          </a:xfrm>
                          <a:prstGeom prst="flowChartMagneticDisk">
                            <a:avLst/>
                          </a:prstGeom>
                          <a:solidFill>
                            <a:srgbClr val="C00000"/>
                          </a:solidFill>
                          <a:ln>
                            <a:noFill/>
                          </a:ln>
                          <a:effectLst>
                            <a:outerShdw blurRad="190500" dist="228600" dir="2700000" algn="ctr">
                              <a:srgbClr val="000000">
                                <a:alpha val="30000"/>
                              </a:srgbClr>
                            </a:outerShdw>
                          </a:effectLst>
                          <a:scene3d>
                            <a:camera prst="orthographicFront">
                              <a:rot lat="0" lon="0" rev="0"/>
                            </a:camera>
                            <a:lightRig rig="glow" dir="t">
                              <a:rot lat="0" lon="0" rev="4800000"/>
                            </a:lightRig>
                          </a:scene3d>
                          <a:sp3d prstMaterial="matte">
                            <a:bevelT w="127000" h="63500"/>
                          </a:sp3d>
                        </wps:spPr>
                        <wps:style>
                          <a:lnRef idx="2">
                            <a:schemeClr val="accent1">
                              <a:shade val="50000"/>
                            </a:schemeClr>
                          </a:lnRef>
                          <a:fillRef idx="1">
                            <a:schemeClr val="accent1"/>
                          </a:fillRef>
                          <a:effectRef idx="0">
                            <a:schemeClr val="accent1"/>
                          </a:effectRef>
                          <a:fontRef idx="minor">
                            <a:schemeClr val="lt1"/>
                          </a:fontRef>
                        </wps:style>
                        <wps:txbx>
                          <w:txbxContent>
                            <w:p w14:paraId="05CCEF60" w14:textId="77777777" w:rsidR="004D08DA" w:rsidRDefault="004D08DA" w:rsidP="004D08DA">
                              <w:pPr>
                                <w:pStyle w:val="NormalWeb"/>
                                <w:spacing w:before="0" w:beforeAutospacing="0" w:after="160" w:afterAutospacing="0" w:line="256" w:lineRule="auto"/>
                                <w:jc w:val="center"/>
                              </w:pPr>
                              <w:r>
                                <w:rPr>
                                  <w:rFonts w:eastAsia="Calibri"/>
                                  <w:b/>
                                  <w:bCs/>
                                  <w:sz w:val="22"/>
                                  <w:szCs w:val="22"/>
                                  <w:lang w:val="en-US"/>
                                </w:rPr>
                                <w:t>Staffing</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s:wsp>
                        <wps:cNvPr id="16" name="Up-Down Arrow 16"/>
                        <wps:cNvSpPr/>
                        <wps:spPr>
                          <a:xfrm>
                            <a:off x="2651760" y="967740"/>
                            <a:ext cx="220980" cy="655320"/>
                          </a:xfrm>
                          <a:prstGeom prst="upDownArrow">
                            <a:avLst/>
                          </a:prstGeom>
                          <a:solidFill>
                            <a:schemeClr val="bg2">
                              <a:lumMod val="50000"/>
                            </a:schemeClr>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7" name="Up-Down Arrow 17"/>
                        <wps:cNvSpPr/>
                        <wps:spPr>
                          <a:xfrm rot="2326817">
                            <a:off x="3791880" y="1094400"/>
                            <a:ext cx="254340" cy="711540"/>
                          </a:xfrm>
                          <a:prstGeom prst="upDownArrow">
                            <a:avLst>
                              <a:gd name="adj1" fmla="val 43103"/>
                              <a:gd name="adj2" fmla="val 50000"/>
                            </a:avLst>
                          </a:prstGeom>
                          <a:solidFill>
                            <a:schemeClr val="bg2">
                              <a:lumMod val="50000"/>
                            </a:schemeClr>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8" name="Up-Down Arrow 18"/>
                        <wps:cNvSpPr/>
                        <wps:spPr>
                          <a:xfrm rot="2326817">
                            <a:off x="1659132" y="2991780"/>
                            <a:ext cx="254000" cy="711200"/>
                          </a:xfrm>
                          <a:prstGeom prst="upDownArrow">
                            <a:avLst>
                              <a:gd name="adj1" fmla="val 43103"/>
                              <a:gd name="adj2" fmla="val 50000"/>
                            </a:avLst>
                          </a:prstGeom>
                          <a:solidFill>
                            <a:schemeClr val="bg2">
                              <a:lumMod val="50000"/>
                            </a:schemeClr>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9" name="Up-Down Arrow 19"/>
                        <wps:cNvSpPr/>
                        <wps:spPr>
                          <a:xfrm rot="8399999">
                            <a:off x="1530625" y="1097751"/>
                            <a:ext cx="254000" cy="718187"/>
                          </a:xfrm>
                          <a:prstGeom prst="upDownArrow">
                            <a:avLst>
                              <a:gd name="adj1" fmla="val 43103"/>
                              <a:gd name="adj2" fmla="val 50000"/>
                            </a:avLst>
                          </a:prstGeom>
                          <a:solidFill>
                            <a:schemeClr val="bg2">
                              <a:lumMod val="50000"/>
                            </a:schemeClr>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1" name="Up-Down Arrow 21"/>
                        <wps:cNvSpPr/>
                        <wps:spPr>
                          <a:xfrm>
                            <a:off x="2727960" y="3124200"/>
                            <a:ext cx="198120" cy="662940"/>
                          </a:xfrm>
                          <a:prstGeom prst="upDownArrow">
                            <a:avLst/>
                          </a:prstGeom>
                          <a:solidFill>
                            <a:schemeClr val="bg2">
                              <a:lumMod val="50000"/>
                            </a:schemeClr>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4" name="Up-Down Arrow 24"/>
                        <wps:cNvSpPr/>
                        <wps:spPr>
                          <a:xfrm rot="8399999">
                            <a:off x="3708061" y="2946563"/>
                            <a:ext cx="254000" cy="718185"/>
                          </a:xfrm>
                          <a:prstGeom prst="upDownArrow">
                            <a:avLst>
                              <a:gd name="adj1" fmla="val 43103"/>
                              <a:gd name="adj2" fmla="val 50000"/>
                            </a:avLst>
                          </a:prstGeom>
                          <a:solidFill>
                            <a:schemeClr val="bg2">
                              <a:lumMod val="50000"/>
                            </a:schemeClr>
                          </a:solidFill>
                          <a:ln>
                            <a:noFill/>
                          </a:ln>
                          <a:effectLst>
                            <a:outerShdw blurRad="107950" dist="12700" dir="5400000" algn="ctr">
                              <a:srgbClr val="000000"/>
                            </a:outerShdw>
                          </a:effectLst>
                          <a:scene3d>
                            <a:camera prst="orthographicFront">
                              <a:rot lat="0" lon="0" rev="0"/>
                            </a:camera>
                            <a:lightRig rig="soft" dir="t">
                              <a:rot lat="0" lon="0" rev="0"/>
                            </a:lightRig>
                          </a:scene3d>
                          <a:sp3d contourW="44450" prstMaterial="matte">
                            <a:bevelT w="63500" h="63500" prst="artDeco"/>
                            <a:contourClr>
                              <a:srgbClr val="FFFFFF"/>
                            </a:contourClr>
                          </a:sp3d>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c:wpc>
                  </a:graphicData>
                </a:graphic>
              </wp:inline>
            </w:drawing>
          </mc:Choice>
          <mc:Fallback>
            <w:pict>
              <v:group id="Canvas 1" o:spid="_x0000_s1026" editas="canvas" style="width:445.2pt;height:384.6pt;mso-position-horizontal-relative:char;mso-position-vertical-relative:line" coordsize="56540,488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56540;height:48844;visibility:visible;mso-wrap-style:square" filled="t" fillcolor="yellow">
                  <v:fill o:detectmouseclick="t"/>
                  <v:shadow on="t" color="black" opacity="26214f" origin="-.5,.5" offset=".74836mm,-.74836mm"/>
                  <v:path o:connecttype="none"/>
                </v:shape>
                <v:oval id="Oval 2" o:spid="_x0000_s1028" style="position:absolute;left:19354;top:18135;width:17145;height:109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" fillcolor="#ee853d [3029]" stroked="f">
                  <v:fill color2="#ec7a2d [3173]" rotate="t" colors="0 #f18c55;.5 #f67b28;1 #e56b17" focus="100%" type="gradient">
                    <o:fill v:ext="view" type="gradientUnscaled"/>
                  </v:fill>
                  <v:shadow on="t" color="black" opacity="19660f" offset="4.49014mm,4.49014mm"/>
                  <v:textbox>
                    <w:txbxContent>
                      <w:p w:rsidR="00CB671E" w:rsidRPr="00CB671E" w:rsidRDefault="00CB671E" w:rsidP="00CB671E">
                        <w:pPr>
                          <w:jc w:val="center"/>
                          <w:rPr>
                            <w:b/>
                            <w:lang w:val="en-US"/>
                          </w:rPr>
                        </w:pPr>
                        <w:r w:rsidRPr="00CB671E">
                          <w:rPr>
                            <w:b/>
                            <w:lang w:val="en-US"/>
                          </w:rPr>
                          <w:t>Online Service Platform</w:t>
                        </w:r>
                      </w:p>
                    </w:txbxContent>
                  </v:textbox>
                </v:oval>
                <v:roundrect id="Rounded Rectangle 3" o:spid="_x0000_s1029" style="position:absolute;left:3048;top:40386;width:14478;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" fillcolor="#2f5496 [2408]" stroked="f" strokeweight="1pt">
                  <v:stroke joinstyle="miter"/>
                  <v:shadow on="t" color="black" opacity="19660f" offset="4.49014mm,4.49014mm"/>
                  <v:textbox>
                    <w:txbxContent>
                      <w:p w:rsidR="00CB671E" w:rsidRPr="00CB671E" w:rsidRDefault="00CB671E" w:rsidP="00CB671E">
                        <w:pPr>
                          <w:jc w:val="center"/>
                          <w:rPr>
                            <w:b/>
                            <w:lang w:val="en-US"/>
                          </w:rPr>
                        </w:pPr>
                        <w:r>
                          <w:rPr>
                            <w:b/>
                            <w:lang w:val="en-US"/>
                          </w:rPr>
                          <w:t>App Development</w:t>
                        </w:r>
                      </w:p>
                    </w:txbxContent>
                  </v:textbox>
                </v:roundrect>
                <v:roundrect id="Rounded Rectangle 4" o:spid="_x0000_s1030" style="position:absolute;left:1800;top:1800;width:14478;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" fillcolor="#2e74b5 [2404]" stroked="f" strokeweight=".5pt">
                  <v:stroke joinstyle="miter"/>
                  <v:shadow on="t" color="black" opacity="19660f" offset="4.49014mm,4.49014mm"/>
                  <v:textbox>
                    <w:txbxContent>
                      <w:p w:rsidR="00CB671E" w:rsidRPr="00CB671E" w:rsidRDefault="00CB671E" w:rsidP="00CB671E">
                        <w:pPr>
                          <w:jc w:val="center"/>
                          <w:rPr>
                            <w:b/>
                            <w:lang w:val="en-US"/>
                          </w:rPr>
                        </w:pPr>
                        <w:r>
                          <w:rPr>
                            <w:b/>
                            <w:lang w:val="en-US"/>
                          </w:rPr>
                          <w:t>Website creation</w:t>
                        </w:r>
                      </w:p>
                    </w:txbxContent>
                  </v:textbox>
                </v:roundrect>
                <v:roundrect id="Rounded Rectangle 5" o:spid="_x0000_s1031" style="position:absolute;left:38833;top:1723;width:14478;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" fillcolor="#2f5496 [2408]" stroked="f" strokeweight="1pt">
                  <v:stroke joinstyle="miter"/>
                  <v:shadow on="t" color="black" opacity="19660f" offset="4.49014mm,4.49014mm"/>
                  <v:textbox>
                    <w:txbxContent>
                      <w:p w:rsidR="00CB671E" w:rsidRPr="00CB671E" w:rsidRDefault="00CB671E" w:rsidP="00CB671E">
                        <w:pPr>
                          <w:jc w:val="center"/>
                          <w:rPr>
                            <w:b/>
                            <w:lang w:val="en-US"/>
                          </w:rPr>
                        </w:pPr>
                        <w:r>
                          <w:rPr>
                            <w:b/>
                            <w:lang w:val="en-US"/>
                          </w:rPr>
                          <w:t>Service Listing</w:t>
                        </w:r>
                      </w:p>
                    </w:txbxContent>
                  </v:textbox>
                </v:roundrect>
                <v:roundrect id="Rounded Rectangle 6" o:spid="_x0000_s1032" style="position:absolute;left:38528;top:40386;width:14478;height:571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" fillcolor="#2f5496 [2408]" stroked="f" strokeweight="1pt">
                  <v:stroke joinstyle="miter"/>
                  <v:shadow on="t" color="black" opacity="19660f" offset="4.49014mm,4.49014mm"/>
                  <v:textbox>
                    <w:txbxContent>
                      <w:p w:rsidR="00CB671E" w:rsidRPr="00CB671E" w:rsidRDefault="00CB671E" w:rsidP="00CB671E">
                        <w:pPr>
                          <w:jc w:val="center"/>
                          <w:rPr>
                            <w:b/>
                            <w:lang w:val="en-US"/>
                          </w:rPr>
                        </w:pPr>
                        <w:r>
                          <w:rPr>
                            <w:b/>
                            <w:lang w:val="en-US"/>
                          </w:rPr>
                          <w:t>SEO</w:t>
                        </w:r>
                      </w:p>
                    </w:txbxContent>
                  </v:textbox>
                </v:roundrect>
                <v:shapetype id="_x0000_t22" coordsize="21600,21600" o:spt="22" adj="5400" path="m10800,qx0@1l0@2qy10800,21600,21600@2l21600@1qy10800,xem0@1qy10800@0,21600@1nfe">
                  <v:formulas>
                    <v:f eqn="val #0"/>
                    <v:f eqn="prod #0 1 2"/>
                    <v:f eqn="sum height 0 @1"/>
                  </v:formulas>
                  <v:path o:extrusionok="f" gradientshapeok="t" o:connecttype="custom" o:connectlocs="10800,@0;10800,0;0,10800;10800,21600;21600,10800" o:connectangles="270,270,180,90,0" textboxrect="0,@0,21600,@2"/>
                  <v:handles>
                    <v:h position="center,#0" yrange="0,10800"/>
                  </v:handles>
                  <o:complex v:ext="view"/>
                </v:shapetype>
                <v:shape id="Can 9" o:spid="_x0000_s1033" type="#_x0000_t22" style="position:absolute;left:4343;top:18135;width:8153;height:11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" adj="3878" fillcolor="#c00000" stroked="f" strokeweight="1pt">
                  <v:stroke joinstyle="miter"/>
                  <v:shadow on="t" color="black" opacity="19660f" offset="4.49014mm,4.49014mm"/>
                  <v:textbox>
                    <w:txbxContent>
                      <w:p w:rsidR="00CB671E" w:rsidRPr="00CB671E" w:rsidRDefault="00CB671E" w:rsidP="00CB671E">
                        <w:pPr>
                          <w:jc w:val="center"/>
                          <w:rPr>
                            <w:b/>
                            <w:lang w:val="en-US"/>
                          </w:rPr>
                        </w:pPr>
                        <w:r>
                          <w:rPr>
                            <w:b/>
                            <w:lang w:val="en-US"/>
                          </w:rPr>
                          <w:t>Pricing Strategy</w:t>
                        </w:r>
                      </w:p>
                    </w:txbxContent>
                  </v:textbox>
                </v:shape>
                <v:shape id="Can 10" o:spid="_x0000_s1034" type="#_x0000_t22" style="position:absolute;left:43557;top:17754;width:8154;height:1135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" adj="3878" fillcolor="#c00000" stroked="f" strokeweight="1pt">
                  <v:stroke joinstyle="miter"/>
                  <v:shadow on="t" color="black" opacity="19660f" offset="4.49014mm,4.49014mm"/>
                  <v:textbox>
                    <w:txbxContent>
                      <w:p w:rsidR="00CB671E" w:rsidRPr="00CB671E" w:rsidRDefault="00CB671E" w:rsidP="00CB671E">
                        <w:pPr>
                          <w:jc w:val="center"/>
                          <w:rPr>
                            <w:b/>
                            <w:lang w:val="en-US"/>
                          </w:rPr>
                        </w:pPr>
                        <w:r>
                          <w:rPr>
                            <w:b/>
                            <w:lang w:val="en-US"/>
                          </w:rPr>
                          <w:t>Payment Gateway</w:t>
                        </w:r>
                      </w:p>
                    </w:txbxContent>
                  </v:textbox>
                </v:shape>
                <v:shapetype id="_x0000_t132" coordsize="21600,21600" o:spt="132" path="m10800,qx,3391l,18209qy10800,21600,21600,18209l21600,3391qy10800,xem,3391nfqy10800,6782,21600,3391e">
                  <v:path o:extrusionok="f" gradientshapeok="t" o:connecttype="custom" o:connectlocs="10800,6782;10800,0;0,10800;10800,21600;21600,10800" o:connectangles="270,270,180,90,0" textboxrect="0,6782,21600,18209"/>
                </v:shapetype>
                <v:shape id="Flowchart: Magnetic Disk 14" o:spid="_x0000_s1035" type="#_x0000_t132" style="position:absolute;left:20650;top:1905;width:13792;height:553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" fillcolor="#c00000" stroked="f" strokeweight="1pt">
                  <v:stroke joinstyle="miter"/>
                  <v:shadow on="t" color="black" opacity="19660f" offset="4.49014mm,4.49014mm"/>
                  <v:textbox>
                    <w:txbxContent>
                      <w:p w:rsidR="004D08DA" w:rsidRPr="004D08DA" w:rsidRDefault="004D08DA" w:rsidP="004D08DA">
                        <w:pPr>
                          <w:jc w:val="center"/>
                          <w:rPr>
                            <w:b/>
                            <w:lang w:val="en-US"/>
                          </w:rPr>
                        </w:pPr>
                        <w:r>
                          <w:rPr>
                            <w:b/>
                            <w:lang w:val="en-US"/>
                          </w:rPr>
                          <w:t>Digital Marketing</w:t>
                        </w:r>
                      </w:p>
                    </w:txbxContent>
                  </v:textbox>
                </v:shape>
                <v:shape id="Flowchart: Magnetic Disk 15" o:spid="_x0000_s1036" type="#_x0000_t132" style="position:absolute;left:21078;top:40281;width:13792;height:553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" fillcolor="#c00000" stroked="f" strokeweight="1pt">
                  <v:stroke joinstyle="miter"/>
                  <v:shadow on="t" color="black" opacity="19660f" offset="4.49014mm,4.49014mm"/>
                  <v:textbox>
                    <w:txbxContent>
                      <w:p w:rsidR="004D08DA" w:rsidRDefault="004D08DA" w:rsidP="004D08DA">
                        <w:pPr>
                          <w:pStyle w:val="NormalWeb"/>
                          <w:spacing w:before="0" w:beforeAutospacing="0" w:after="160" w:afterAutospacing="0" w:line="256" w:lineRule="auto"/>
                          <w:jc w:val="center"/>
                        </w:pPr>
                        <w:r>
                          <w:rPr>
                            <w:rFonts w:eastAsia="Calibri"/>
                            <w:b/>
                            <w:bCs/>
                            <w:sz w:val="22"/>
                            <w:szCs w:val="22"/>
                            <w:lang w:val="en-US"/>
                          </w:rPr>
                          <w:t>Staffing</w:t>
                        </w:r>
                      </w:p>
                    </w:txbxContent>
                  </v:textbox>
                </v:shape>
                <v:shapetype id="_x0000_t70" coordsize="21600,21600" o:spt="70" adj="5400,4320" path="m10800,l21600@0@3@0@3@2,21600@2,10800,21600,0@2@1@2@1@0,0@0xe">
                  <v:stroke joinstyle="miter"/>
                  <v:formulas>
                    <v:f eqn="val #1"/>
                    <v:f eqn="val #0"/>
                    <v:f eqn="sum 21600 0 #1"/>
                    <v:f eqn="sum 21600 0 #0"/>
                    <v:f eqn="prod #1 #0 10800"/>
                    <v:f eqn="sum #1 0 @4"/>
                    <v:f eqn="sum 21600 0 @5"/>
                  </v:formulas>
                  <v:path o:connecttype="custom" o:connectlocs="10800,0;0,@0;@1,10800;0,@2;10800,21600;21600,@2;@3,10800;21600,@0" o:connectangles="270,180,180,180,90,0,0,0" textboxrect="@1,@5,@3,@6"/>
                  <v:handles>
                    <v:h position="#0,#1" xrange="0,10800" yrange="0,10800"/>
                  </v:handles>
                </v:shapetype>
                <v:shape id="Up-Down Arrow 16" o:spid="_x0000_s1037" type="#_x0000_t70" style="position:absolute;left:26517;top:9677;width:2210;height:65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" adj=",3642" fillcolor="#747070 [1614]" stroked="f" strokeweight="1pt">
                  <v:shadow on="t" color="black" offset="0,1pt"/>
                </v:shape>
                <v:shape id="Up-Down Arrow 17" o:spid="_x0000_s1038" type="#_x0000_t70" style="position:absolute;left:37918;top:10944;width:2544;height:7115;rotation:254150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" adj="6145,3860" fillcolor="#747070 [1614]" stroked="f" strokeweight="1pt">
                  <v:shadow on="t" color="black" offset="0,1pt"/>
                </v:shape>
                <v:shape id="Up-Down Arrow 18" o:spid="_x0000_s1039" type="#_x0000_t70" style="position:absolute;left:16591;top:29917;width:2540;height:7112;rotation:2541505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" adj="6145,3857" fillcolor="#747070 [1614]" stroked="f" strokeweight="1pt">
                  <v:shadow on="t" color="black" offset="0,1pt"/>
                </v:shape>
                <v:shape id="Up-Down Arrow 19" o:spid="_x0000_s1040" type="#_x0000_t70" style="position:absolute;left:15306;top:10977;width:2540;height:7182;rotation:917503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" adj="6145,3820" fillcolor="#747070 [1614]" stroked="f" strokeweight="1pt">
                  <v:shadow on="t" color="black" offset="0,1pt"/>
                </v:shape>
                <v:shape id="Up-Down Arrow 21" o:spid="_x0000_s1041" type="#_x0000_t70" style="position:absolute;left:27279;top:31242;width:1981;height:662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" adj=",3228" fillcolor="#747070 [1614]" stroked="f" strokeweight="1pt">
                  <v:shadow on="t" color="black" offset="0,1pt"/>
                </v:shape>
                <v:shape id="Up-Down Arrow 24" o:spid="_x0000_s1042" type="#_x0000_t70" style="position:absolute;left:37080;top:29465;width:2540;height:7182;rotation:9175039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" adj="6145,3820" fillcolor="#747070 [1614]" stroked="f" strokeweight="1pt">
                  <v:shadow on="t" color="black" offset="0,1pt"/>
                </v:shape>
                <w10:anchorlock/>
              </v:group>
            </w:pict>
          </mc:Fallback>
        </mc:AlternateContent>
      </w:r>
    </w:p>
    <w:p w14:paraId="3B43CA68" w14:textId="77777777" w:rsidR="007C1DAB" w:rsidRDefault="007C1DAB">
      <w:pPr>
        <w:rPr>
          <w:rFonts w:ascii="Times New Roman" w:hAnsi="Times New Roman" w:cs="Times New Roman"/>
          <w:b/>
          <w:sz w:val="24"/>
          <w:szCs w:val="24"/>
        </w:rPr>
      </w:pPr>
      <w:r>
        <w:rPr>
          <w:rFonts w:ascii="Times New Roman" w:hAnsi="Times New Roman" w:cs="Times New Roman"/>
          <w:b/>
          <w:sz w:val="24"/>
          <w:szCs w:val="24"/>
        </w:rPr>
        <w:br w:type="page"/>
      </w:r>
    </w:p>
    <w:p w14:paraId="32B8D4FE" w14:textId="77777777" w:rsidR="00F71F06" w:rsidRDefault="00F71F06" w:rsidP="0057634E">
      <w:pPr>
        <w:spacing w:line="360" w:lineRule="auto"/>
        <w:jc w:val="both"/>
        <w:rPr>
          <w:rFonts w:ascii="Times New Roman" w:hAnsi="Times New Roman" w:cs="Times New Roman"/>
          <w:b/>
          <w:sz w:val="24"/>
          <w:szCs w:val="24"/>
        </w:rPr>
      </w:pPr>
    </w:p>
    <w:p w14:paraId="77CFEC9C" w14:textId="77777777" w:rsidR="00CF0B5B" w:rsidRPr="004873BE" w:rsidRDefault="00E346E9" w:rsidP="00E346E9">
      <w:pPr>
        <w:pStyle w:val="Heading1"/>
      </w:pPr>
      <w:bookmarkStart w:id="1" w:name="_Toc114135884"/>
      <w:r>
        <w:t xml:space="preserve">2.0 </w:t>
      </w:r>
      <w:r w:rsidR="00CF0B5B" w:rsidRPr="004873BE">
        <w:t>Reflective report:</w:t>
      </w:r>
      <w:bookmarkEnd w:id="1"/>
    </w:p>
    <w:p w14:paraId="7EB522CA" w14:textId="77777777" w:rsidR="0078773F" w:rsidRDefault="0078773F" w:rsidP="00EF0F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Self-reflection is the process of looking back at a work already done earlier to review the same and identify own strengths &amp; weaknesses. It helps in understanding what all went good and what all that could have been better. </w:t>
      </w:r>
      <w:r w:rsidR="005E4406">
        <w:rPr>
          <w:rFonts w:ascii="Times New Roman" w:hAnsi="Times New Roman" w:cs="Times New Roman"/>
          <w:sz w:val="24"/>
          <w:szCs w:val="24"/>
        </w:rPr>
        <w:t>Scope for further self-development can be identified for future</w:t>
      </w:r>
      <w:r w:rsidR="000A7307">
        <w:rPr>
          <w:rFonts w:ascii="Times New Roman" w:hAnsi="Times New Roman" w:cs="Times New Roman"/>
          <w:sz w:val="24"/>
          <w:szCs w:val="24"/>
        </w:rPr>
        <w:t xml:space="preserve"> (</w:t>
      </w:r>
      <w:r w:rsidR="000A7307" w:rsidRPr="00B80760">
        <w:rPr>
          <w:rFonts w:ascii="Times New Roman" w:hAnsi="Times New Roman" w:cs="Times New Roman"/>
          <w:color w:val="222222"/>
          <w:sz w:val="24"/>
          <w:szCs w:val="24"/>
          <w:shd w:val="clear" w:color="auto" w:fill="FFFFFF"/>
        </w:rPr>
        <w:t>Hughes</w:t>
      </w:r>
      <w:r w:rsidR="000A7307">
        <w:rPr>
          <w:rFonts w:ascii="Times New Roman" w:hAnsi="Times New Roman" w:cs="Times New Roman"/>
          <w:color w:val="222222"/>
          <w:sz w:val="24"/>
          <w:szCs w:val="24"/>
          <w:shd w:val="clear" w:color="auto" w:fill="FFFFFF"/>
        </w:rPr>
        <w:t xml:space="preserve"> </w:t>
      </w:r>
      <w:r w:rsidR="000A7307">
        <w:rPr>
          <w:rFonts w:ascii="Times New Roman" w:hAnsi="Times New Roman" w:cs="Times New Roman"/>
          <w:i/>
          <w:color w:val="222222"/>
          <w:sz w:val="24"/>
          <w:szCs w:val="24"/>
          <w:shd w:val="clear" w:color="auto" w:fill="FFFFFF"/>
        </w:rPr>
        <w:t xml:space="preserve">et al. </w:t>
      </w:r>
      <w:r w:rsidR="000A7307" w:rsidRPr="00B80760">
        <w:rPr>
          <w:rFonts w:ascii="Times New Roman" w:hAnsi="Times New Roman" w:cs="Times New Roman"/>
          <w:color w:val="222222"/>
          <w:sz w:val="24"/>
          <w:szCs w:val="24"/>
          <w:shd w:val="clear" w:color="auto" w:fill="FFFFFF"/>
        </w:rPr>
        <w:t>2018</w:t>
      </w:r>
      <w:r w:rsidR="000A7307">
        <w:rPr>
          <w:rFonts w:ascii="Times New Roman" w:hAnsi="Times New Roman" w:cs="Times New Roman"/>
          <w:color w:val="222222"/>
          <w:sz w:val="24"/>
          <w:szCs w:val="24"/>
          <w:shd w:val="clear" w:color="auto" w:fill="FFFFFF"/>
        </w:rPr>
        <w:t>)</w:t>
      </w:r>
      <w:r w:rsidR="005E4406">
        <w:rPr>
          <w:rFonts w:ascii="Times New Roman" w:hAnsi="Times New Roman" w:cs="Times New Roman"/>
          <w:sz w:val="24"/>
          <w:szCs w:val="24"/>
        </w:rPr>
        <w:t>.</w:t>
      </w:r>
    </w:p>
    <w:p w14:paraId="0604A4FC" w14:textId="77777777" w:rsidR="00EF0FE6" w:rsidRDefault="00083DF4" w:rsidP="00EF0F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believe that the process of idea generation begins with exploring prevailing problems that have not been addressed by anyone before. Mere generation of idea about a product, service or concept might not be successful in the market. However, identifying specific problem that has remained unaddressed could lead to generation of a great idea to resolve the problem. </w:t>
      </w:r>
      <w:r w:rsidR="00227F04">
        <w:rPr>
          <w:rFonts w:ascii="Times New Roman" w:hAnsi="Times New Roman" w:cs="Times New Roman"/>
          <w:sz w:val="24"/>
          <w:szCs w:val="24"/>
        </w:rPr>
        <w:t xml:space="preserve">Such ideas when executed might have greater chance of success. </w:t>
      </w:r>
      <w:r w:rsidR="00541C0D">
        <w:rPr>
          <w:rFonts w:ascii="Times New Roman" w:hAnsi="Times New Roman" w:cs="Times New Roman"/>
          <w:sz w:val="24"/>
          <w:szCs w:val="24"/>
        </w:rPr>
        <w:t xml:space="preserve">In current scenario, I have identified a common problem faced by many aged people or working people having busy schedule regarding availing of various services </w:t>
      </w:r>
      <w:r w:rsidR="009E346F">
        <w:rPr>
          <w:rFonts w:ascii="Times New Roman" w:hAnsi="Times New Roman" w:cs="Times New Roman"/>
          <w:sz w:val="24"/>
          <w:szCs w:val="24"/>
        </w:rPr>
        <w:t xml:space="preserve">at home </w:t>
      </w:r>
      <w:r w:rsidR="00541C0D">
        <w:rPr>
          <w:rFonts w:ascii="Times New Roman" w:hAnsi="Times New Roman" w:cs="Times New Roman"/>
          <w:sz w:val="24"/>
          <w:szCs w:val="24"/>
        </w:rPr>
        <w:t xml:space="preserve">such as house cleaning, wall painting, electrical works, beauty salon services, and similar others. </w:t>
      </w:r>
      <w:r w:rsidR="00397539">
        <w:rPr>
          <w:rFonts w:ascii="Times New Roman" w:hAnsi="Times New Roman" w:cs="Times New Roman"/>
          <w:sz w:val="24"/>
          <w:szCs w:val="24"/>
        </w:rPr>
        <w:t xml:space="preserve">Therefore, my idea is to offer a door-step solution for these services. </w:t>
      </w:r>
    </w:p>
    <w:p w14:paraId="7B3A05ED" w14:textId="77777777" w:rsidR="00CE1AD4" w:rsidRDefault="00CE1AD4" w:rsidP="00EF0F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Initially, I started with a brain-storming session to </w:t>
      </w:r>
      <w:r w:rsidR="00942542">
        <w:rPr>
          <w:rFonts w:ascii="Times New Roman" w:hAnsi="Times New Roman" w:cs="Times New Roman"/>
          <w:sz w:val="24"/>
          <w:szCs w:val="24"/>
        </w:rPr>
        <w:t>generate wild solutions to the identified problem. Thereafter, I had conducted a</w:t>
      </w:r>
      <w:r w:rsidR="00D61E41">
        <w:rPr>
          <w:rFonts w:ascii="Times New Roman" w:hAnsi="Times New Roman" w:cs="Times New Roman"/>
          <w:sz w:val="24"/>
          <w:szCs w:val="24"/>
        </w:rPr>
        <w:t xml:space="preserve"> screening </w:t>
      </w:r>
      <w:r w:rsidR="00942542">
        <w:rPr>
          <w:rFonts w:ascii="Times New Roman" w:hAnsi="Times New Roman" w:cs="Times New Roman"/>
          <w:sz w:val="24"/>
          <w:szCs w:val="24"/>
        </w:rPr>
        <w:t xml:space="preserve">of the generated ideas and used ranking to select the best idea. </w:t>
      </w:r>
      <w:r w:rsidR="002F3B79">
        <w:rPr>
          <w:rFonts w:ascii="Times New Roman" w:hAnsi="Times New Roman" w:cs="Times New Roman"/>
          <w:sz w:val="24"/>
          <w:szCs w:val="24"/>
        </w:rPr>
        <w:t xml:space="preserve">Accordingly, an App based multi-service solution got the highest ran and therefore selected. This is mainly because of the fact that majority people prefer online services as the same is easily accessible. </w:t>
      </w:r>
      <w:r w:rsidR="00E25E66">
        <w:rPr>
          <w:rFonts w:ascii="Times New Roman" w:hAnsi="Times New Roman" w:cs="Times New Roman"/>
          <w:sz w:val="24"/>
          <w:szCs w:val="24"/>
        </w:rPr>
        <w:t xml:space="preserve">I also used mind-mapping tool for the purpose and found it to be highly helpful in this regard. </w:t>
      </w:r>
      <w:r w:rsidR="00A540D9">
        <w:rPr>
          <w:rFonts w:ascii="Times New Roman" w:hAnsi="Times New Roman" w:cs="Times New Roman"/>
          <w:sz w:val="24"/>
          <w:szCs w:val="24"/>
        </w:rPr>
        <w:t xml:space="preserve">Thus, my idea generation process was mainly characterized by generation of wide range of possible solutions followed by idea screening and ranking of ideas based on specific criteria. Finally, the idea taking the highest rank was selected. </w:t>
      </w:r>
    </w:p>
    <w:p w14:paraId="7C023FA4" w14:textId="77777777" w:rsidR="003C6772" w:rsidRPr="00AA5805" w:rsidRDefault="003C6772" w:rsidP="00EF0FE6">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believe that brain-storming and mind-mapping are two of the easiest but effective tools that helps in the idea generation process. </w:t>
      </w:r>
      <w:r w:rsidR="000D4D57">
        <w:rPr>
          <w:rFonts w:ascii="Times New Roman" w:hAnsi="Times New Roman" w:cs="Times New Roman"/>
          <w:sz w:val="24"/>
          <w:szCs w:val="24"/>
        </w:rPr>
        <w:t xml:space="preserve">While, </w:t>
      </w:r>
      <w:r w:rsidR="00F80E3F">
        <w:rPr>
          <w:rFonts w:ascii="Times New Roman" w:hAnsi="Times New Roman" w:cs="Times New Roman"/>
          <w:sz w:val="24"/>
          <w:szCs w:val="24"/>
        </w:rPr>
        <w:t>brain-storming encourages generation of maximum possible ideas, mind mapping is useful in presenting various thoughts in diagrammatic form</w:t>
      </w:r>
      <w:r w:rsidR="00C221D2">
        <w:rPr>
          <w:rFonts w:ascii="Times New Roman" w:hAnsi="Times New Roman" w:cs="Times New Roman"/>
          <w:sz w:val="24"/>
          <w:szCs w:val="24"/>
        </w:rPr>
        <w:t xml:space="preserve"> (</w:t>
      </w:r>
      <w:r w:rsidR="00C221D2" w:rsidRPr="00B80760">
        <w:rPr>
          <w:rFonts w:ascii="Times New Roman" w:hAnsi="Times New Roman" w:cs="Times New Roman"/>
          <w:color w:val="222222"/>
          <w:sz w:val="24"/>
          <w:szCs w:val="24"/>
          <w:shd w:val="clear" w:color="auto" w:fill="FFFFFF"/>
        </w:rPr>
        <w:t>Gong</w:t>
      </w:r>
      <w:r w:rsidR="00C221D2">
        <w:rPr>
          <w:rFonts w:ascii="Times New Roman" w:hAnsi="Times New Roman" w:cs="Times New Roman"/>
          <w:color w:val="222222"/>
          <w:sz w:val="24"/>
          <w:szCs w:val="24"/>
          <w:shd w:val="clear" w:color="auto" w:fill="FFFFFF"/>
        </w:rPr>
        <w:t xml:space="preserve"> </w:t>
      </w:r>
      <w:r w:rsidR="00C221D2">
        <w:rPr>
          <w:rFonts w:ascii="Times New Roman" w:hAnsi="Times New Roman" w:cs="Times New Roman"/>
          <w:i/>
          <w:color w:val="222222"/>
          <w:sz w:val="24"/>
          <w:szCs w:val="24"/>
          <w:shd w:val="clear" w:color="auto" w:fill="FFFFFF"/>
        </w:rPr>
        <w:t>et al.</w:t>
      </w:r>
      <w:r w:rsidR="00C221D2" w:rsidRPr="00B80760">
        <w:rPr>
          <w:rFonts w:ascii="Times New Roman" w:hAnsi="Times New Roman" w:cs="Times New Roman"/>
          <w:color w:val="222222"/>
          <w:sz w:val="24"/>
          <w:szCs w:val="24"/>
          <w:shd w:val="clear" w:color="auto" w:fill="FFFFFF"/>
        </w:rPr>
        <w:t xml:space="preserve"> 2021</w:t>
      </w:r>
      <w:r w:rsidR="00C221D2">
        <w:rPr>
          <w:rFonts w:ascii="Times New Roman" w:hAnsi="Times New Roman" w:cs="Times New Roman"/>
          <w:color w:val="222222"/>
          <w:sz w:val="24"/>
          <w:szCs w:val="24"/>
          <w:shd w:val="clear" w:color="auto" w:fill="FFFFFF"/>
        </w:rPr>
        <w:t>)</w:t>
      </w:r>
      <w:r w:rsidR="00F80E3F">
        <w:rPr>
          <w:rFonts w:ascii="Times New Roman" w:hAnsi="Times New Roman" w:cs="Times New Roman"/>
          <w:sz w:val="24"/>
          <w:szCs w:val="24"/>
        </w:rPr>
        <w:t xml:space="preserve">. </w:t>
      </w:r>
      <w:r w:rsidR="005964D0">
        <w:rPr>
          <w:rFonts w:ascii="Times New Roman" w:hAnsi="Times New Roman" w:cs="Times New Roman"/>
          <w:sz w:val="24"/>
          <w:szCs w:val="24"/>
        </w:rPr>
        <w:t xml:space="preserve">I have observed that using mind-mapping helps to remember various thoughts and recall the same when needed that would otherwise might have been forgotten. </w:t>
      </w:r>
      <w:r w:rsidR="000A2F5A">
        <w:rPr>
          <w:rFonts w:ascii="Times New Roman" w:hAnsi="Times New Roman" w:cs="Times New Roman"/>
          <w:sz w:val="24"/>
          <w:szCs w:val="24"/>
        </w:rPr>
        <w:t>I feel it is also a fun-loving way to keep a track of our thoughts.</w:t>
      </w:r>
    </w:p>
    <w:p w14:paraId="7D50822B" w14:textId="77777777" w:rsidR="002376BA" w:rsidRDefault="002376BA" w:rsidP="002376BA">
      <w:pPr>
        <w:spacing w:line="360" w:lineRule="auto"/>
        <w:jc w:val="both"/>
        <w:rPr>
          <w:rFonts w:ascii="Times New Roman" w:hAnsi="Times New Roman" w:cs="Times New Roman"/>
          <w:b/>
          <w:sz w:val="24"/>
          <w:szCs w:val="24"/>
        </w:rPr>
      </w:pPr>
      <w:r>
        <w:rPr>
          <w:rFonts w:ascii="Times New Roman" w:hAnsi="Times New Roman" w:cs="Times New Roman"/>
          <w:sz w:val="24"/>
          <w:szCs w:val="24"/>
        </w:rPr>
        <w:t xml:space="preserve">I feel that it is important to develop an eligibility or selection criteria prior to starting the idea screening process as having a set of criteria helps in eliminating disqualified ideas and select </w:t>
      </w:r>
      <w:r>
        <w:rPr>
          <w:rFonts w:ascii="Times New Roman" w:hAnsi="Times New Roman" w:cs="Times New Roman"/>
          <w:sz w:val="24"/>
          <w:szCs w:val="24"/>
        </w:rPr>
        <w:lastRenderedPageBreak/>
        <w:t>the most suitable one</w:t>
      </w:r>
      <w:r w:rsidR="000A7307">
        <w:rPr>
          <w:rFonts w:ascii="Times New Roman" w:hAnsi="Times New Roman" w:cs="Times New Roman"/>
          <w:sz w:val="24"/>
          <w:szCs w:val="24"/>
        </w:rPr>
        <w:t xml:space="preserve"> (</w:t>
      </w:r>
      <w:proofErr w:type="spellStart"/>
      <w:r w:rsidR="000A7307" w:rsidRPr="00B80760">
        <w:rPr>
          <w:rFonts w:ascii="Times New Roman" w:hAnsi="Times New Roman" w:cs="Times New Roman"/>
          <w:color w:val="222222"/>
          <w:sz w:val="24"/>
          <w:szCs w:val="24"/>
          <w:shd w:val="clear" w:color="auto" w:fill="FFFFFF"/>
        </w:rPr>
        <w:t>Acar</w:t>
      </w:r>
      <w:proofErr w:type="spellEnd"/>
      <w:r w:rsidR="000A7307">
        <w:rPr>
          <w:rFonts w:ascii="Times New Roman" w:hAnsi="Times New Roman" w:cs="Times New Roman"/>
          <w:color w:val="222222"/>
          <w:sz w:val="24"/>
          <w:szCs w:val="24"/>
          <w:shd w:val="clear" w:color="auto" w:fill="FFFFFF"/>
        </w:rPr>
        <w:t xml:space="preserve"> </w:t>
      </w:r>
      <w:r w:rsidR="000A7307">
        <w:rPr>
          <w:rFonts w:ascii="Times New Roman" w:hAnsi="Times New Roman" w:cs="Times New Roman"/>
          <w:i/>
          <w:color w:val="222222"/>
          <w:sz w:val="24"/>
          <w:szCs w:val="24"/>
          <w:shd w:val="clear" w:color="auto" w:fill="FFFFFF"/>
        </w:rPr>
        <w:t xml:space="preserve">et al. </w:t>
      </w:r>
      <w:r w:rsidR="000A7307">
        <w:rPr>
          <w:rFonts w:ascii="Times New Roman" w:hAnsi="Times New Roman" w:cs="Times New Roman"/>
          <w:color w:val="222222"/>
          <w:sz w:val="24"/>
          <w:szCs w:val="24"/>
          <w:shd w:val="clear" w:color="auto" w:fill="FFFFFF"/>
        </w:rPr>
        <w:t>2019).</w:t>
      </w:r>
      <w:r>
        <w:rPr>
          <w:rFonts w:ascii="Times New Roman" w:hAnsi="Times New Roman" w:cs="Times New Roman"/>
          <w:sz w:val="24"/>
          <w:szCs w:val="24"/>
        </w:rPr>
        <w:t xml:space="preserve"> </w:t>
      </w:r>
      <w:r w:rsidR="00C66BA0">
        <w:rPr>
          <w:rFonts w:ascii="Times New Roman" w:hAnsi="Times New Roman" w:cs="Times New Roman"/>
          <w:sz w:val="24"/>
          <w:szCs w:val="24"/>
        </w:rPr>
        <w:t xml:space="preserve">Therefore, I had set a selection criterion for the purpose of idea screening. </w:t>
      </w:r>
      <w:r w:rsidR="00792DD9">
        <w:rPr>
          <w:rFonts w:ascii="Times New Roman" w:hAnsi="Times New Roman" w:cs="Times New Roman"/>
          <w:sz w:val="24"/>
          <w:szCs w:val="24"/>
        </w:rPr>
        <w:t xml:space="preserve">I believe that I am good at idea generation and making mind-maps to note down my own thoughts. However, I think I am not good at taking quick decisions. </w:t>
      </w:r>
      <w:r w:rsidR="00053556">
        <w:rPr>
          <w:rFonts w:ascii="Times New Roman" w:hAnsi="Times New Roman" w:cs="Times New Roman"/>
          <w:sz w:val="24"/>
          <w:szCs w:val="24"/>
        </w:rPr>
        <w:t xml:space="preserve">This is a major weakness of mine and that I need to work on the same. </w:t>
      </w:r>
      <w:r w:rsidR="00FD08BC">
        <w:rPr>
          <w:rFonts w:ascii="Times New Roman" w:hAnsi="Times New Roman" w:cs="Times New Roman"/>
          <w:sz w:val="24"/>
          <w:szCs w:val="24"/>
        </w:rPr>
        <w:t xml:space="preserve">Also, I feel that procrastination is yet another weakness of mine that I need to overcome to become an effective leader in future. </w:t>
      </w:r>
      <w:r>
        <w:rPr>
          <w:rFonts w:ascii="Times New Roman" w:hAnsi="Times New Roman" w:cs="Times New Roman"/>
          <w:b/>
          <w:sz w:val="24"/>
          <w:szCs w:val="24"/>
        </w:rPr>
        <w:br w:type="page"/>
      </w:r>
    </w:p>
    <w:p w14:paraId="149E94C0" w14:textId="77777777" w:rsidR="00CF0B5B" w:rsidRPr="00CF0B5B" w:rsidRDefault="00CF0B5B" w:rsidP="00CF0B5B">
      <w:pPr>
        <w:spacing w:line="360" w:lineRule="auto"/>
        <w:jc w:val="both"/>
        <w:rPr>
          <w:rFonts w:ascii="Times New Roman" w:hAnsi="Times New Roman" w:cs="Times New Roman"/>
          <w:b/>
          <w:sz w:val="24"/>
          <w:szCs w:val="24"/>
        </w:rPr>
      </w:pPr>
    </w:p>
    <w:p w14:paraId="22BD373C" w14:textId="77777777" w:rsidR="00CF0B5B" w:rsidRPr="00C16C2A" w:rsidRDefault="00A15C7D" w:rsidP="00A15C7D">
      <w:pPr>
        <w:pStyle w:val="Heading1"/>
      </w:pPr>
      <w:bookmarkStart w:id="2" w:name="_Toc114135885"/>
      <w:r>
        <w:t xml:space="preserve">3.0 </w:t>
      </w:r>
      <w:r w:rsidR="00CF0B5B" w:rsidRPr="00C16C2A">
        <w:t>Elevator Pitch:</w:t>
      </w:r>
      <w:bookmarkEnd w:id="2"/>
    </w:p>
    <w:p w14:paraId="634A6282" w14:textId="04C22693" w:rsidR="000012EF" w:rsidRDefault="007A1206" w:rsidP="007A1206">
      <w:pPr>
        <w:rPr>
          <w:rFonts w:ascii="Times New Roman" w:hAnsi="Times New Roman" w:cs="Times New Roman"/>
          <w:b/>
          <w:sz w:val="24"/>
          <w:szCs w:val="24"/>
        </w:rPr>
      </w:pPr>
      <w:r>
        <w:rPr>
          <w:rFonts w:ascii="Times New Roman" w:hAnsi="Times New Roman" w:cs="Times New Roman"/>
          <w:b/>
          <w:sz w:val="24"/>
          <w:szCs w:val="24"/>
        </w:rPr>
        <w:t>Please see my 2minutes video.</w:t>
      </w:r>
    </w:p>
    <w:p w14:paraId="274E99AA" w14:textId="0D69D472" w:rsidR="007A1206" w:rsidRDefault="007A1206" w:rsidP="007A1206">
      <w:pPr>
        <w:rPr>
          <w:rFonts w:ascii="Times New Roman" w:hAnsi="Times New Roman" w:cs="Times New Roman"/>
          <w:b/>
          <w:sz w:val="24"/>
          <w:szCs w:val="24"/>
        </w:rPr>
      </w:pPr>
    </w:p>
    <w:p w14:paraId="37B1F237" w14:textId="77777777" w:rsidR="00865CEA" w:rsidRDefault="00865CEA">
      <w:pPr>
        <w:rPr>
          <w:rFonts w:ascii="Times New Roman" w:hAnsi="Times New Roman" w:cs="Times New Roman"/>
          <w:b/>
          <w:sz w:val="24"/>
          <w:szCs w:val="24"/>
        </w:rPr>
      </w:pPr>
      <w:r>
        <w:rPr>
          <w:rFonts w:ascii="Times New Roman" w:hAnsi="Times New Roman" w:cs="Times New Roman"/>
          <w:b/>
          <w:sz w:val="24"/>
          <w:szCs w:val="24"/>
        </w:rPr>
        <w:br w:type="page"/>
      </w:r>
    </w:p>
    <w:p w14:paraId="40A5EB6B" w14:textId="77777777" w:rsidR="000012EF" w:rsidRDefault="000012EF" w:rsidP="000012EF">
      <w:pPr>
        <w:spacing w:line="360" w:lineRule="auto"/>
        <w:jc w:val="both"/>
        <w:rPr>
          <w:rFonts w:ascii="Times New Roman" w:hAnsi="Times New Roman" w:cs="Times New Roman"/>
          <w:b/>
          <w:sz w:val="24"/>
          <w:szCs w:val="24"/>
        </w:rPr>
      </w:pPr>
    </w:p>
    <w:p w14:paraId="38452DA1" w14:textId="77777777" w:rsidR="00865CEA" w:rsidRDefault="00865CEA" w:rsidP="005D03A1">
      <w:pPr>
        <w:pStyle w:val="Heading1"/>
      </w:pPr>
      <w:bookmarkStart w:id="3" w:name="_Toc114135886"/>
      <w:r>
        <w:t>Reference List:</w:t>
      </w:r>
      <w:bookmarkEnd w:id="3"/>
    </w:p>
    <w:p w14:paraId="50F45773" w14:textId="77777777" w:rsidR="00B80760" w:rsidRPr="00B80760" w:rsidRDefault="00B80760" w:rsidP="00B80760">
      <w:pPr>
        <w:spacing w:line="360" w:lineRule="auto"/>
        <w:jc w:val="both"/>
        <w:rPr>
          <w:rFonts w:ascii="Times New Roman" w:hAnsi="Times New Roman" w:cs="Times New Roman"/>
          <w:color w:val="222222"/>
          <w:sz w:val="24"/>
          <w:szCs w:val="24"/>
          <w:shd w:val="clear" w:color="auto" w:fill="FFFFFF"/>
        </w:rPr>
      </w:pPr>
      <w:proofErr w:type="spellStart"/>
      <w:r w:rsidRPr="00B80760">
        <w:rPr>
          <w:rFonts w:ascii="Times New Roman" w:hAnsi="Times New Roman" w:cs="Times New Roman"/>
          <w:color w:val="222222"/>
          <w:sz w:val="24"/>
          <w:szCs w:val="24"/>
          <w:shd w:val="clear" w:color="auto" w:fill="FFFFFF"/>
        </w:rPr>
        <w:t>Acar</w:t>
      </w:r>
      <w:proofErr w:type="spellEnd"/>
      <w:r w:rsidRPr="00B80760">
        <w:rPr>
          <w:rFonts w:ascii="Times New Roman" w:hAnsi="Times New Roman" w:cs="Times New Roman"/>
          <w:color w:val="222222"/>
          <w:sz w:val="24"/>
          <w:szCs w:val="24"/>
          <w:shd w:val="clear" w:color="auto" w:fill="FFFFFF"/>
        </w:rPr>
        <w:t xml:space="preserve">, O.A., </w:t>
      </w:r>
      <w:proofErr w:type="spellStart"/>
      <w:r w:rsidRPr="00B80760">
        <w:rPr>
          <w:rFonts w:ascii="Times New Roman" w:hAnsi="Times New Roman" w:cs="Times New Roman"/>
          <w:color w:val="222222"/>
          <w:sz w:val="24"/>
          <w:szCs w:val="24"/>
          <w:shd w:val="clear" w:color="auto" w:fill="FFFFFF"/>
        </w:rPr>
        <w:t>Tarakci</w:t>
      </w:r>
      <w:proofErr w:type="spellEnd"/>
      <w:r w:rsidRPr="00B80760">
        <w:rPr>
          <w:rFonts w:ascii="Times New Roman" w:hAnsi="Times New Roman" w:cs="Times New Roman"/>
          <w:color w:val="222222"/>
          <w:sz w:val="24"/>
          <w:szCs w:val="24"/>
          <w:shd w:val="clear" w:color="auto" w:fill="FFFFFF"/>
        </w:rPr>
        <w:t>, M. and Van Knippenberg, D., 2019. Creativity and innovation under constraints: A cross-disciplinary integrative review. </w:t>
      </w:r>
      <w:r w:rsidRPr="00B80760">
        <w:rPr>
          <w:rFonts w:ascii="Times New Roman" w:hAnsi="Times New Roman" w:cs="Times New Roman"/>
          <w:i/>
          <w:iCs/>
          <w:color w:val="222222"/>
          <w:sz w:val="24"/>
          <w:szCs w:val="24"/>
          <w:shd w:val="clear" w:color="auto" w:fill="FFFFFF"/>
        </w:rPr>
        <w:t>Journal of Management</w:t>
      </w:r>
      <w:r w:rsidRPr="00B80760">
        <w:rPr>
          <w:rFonts w:ascii="Times New Roman" w:hAnsi="Times New Roman" w:cs="Times New Roman"/>
          <w:color w:val="222222"/>
          <w:sz w:val="24"/>
          <w:szCs w:val="24"/>
          <w:shd w:val="clear" w:color="auto" w:fill="FFFFFF"/>
        </w:rPr>
        <w:t>, </w:t>
      </w:r>
      <w:r w:rsidRPr="00B80760">
        <w:rPr>
          <w:rFonts w:ascii="Times New Roman" w:hAnsi="Times New Roman" w:cs="Times New Roman"/>
          <w:i/>
          <w:iCs/>
          <w:color w:val="222222"/>
          <w:sz w:val="24"/>
          <w:szCs w:val="24"/>
          <w:shd w:val="clear" w:color="auto" w:fill="FFFFFF"/>
        </w:rPr>
        <w:t>45</w:t>
      </w:r>
      <w:r w:rsidRPr="00B80760">
        <w:rPr>
          <w:rFonts w:ascii="Times New Roman" w:hAnsi="Times New Roman" w:cs="Times New Roman"/>
          <w:color w:val="222222"/>
          <w:sz w:val="24"/>
          <w:szCs w:val="24"/>
          <w:shd w:val="clear" w:color="auto" w:fill="FFFFFF"/>
        </w:rPr>
        <w:t>(1), pp.96-121.</w:t>
      </w:r>
    </w:p>
    <w:p w14:paraId="48CBA813" w14:textId="77777777" w:rsidR="00B80760" w:rsidRPr="00B80760" w:rsidRDefault="00B80760" w:rsidP="00B80760">
      <w:pPr>
        <w:spacing w:line="360" w:lineRule="auto"/>
        <w:jc w:val="both"/>
        <w:rPr>
          <w:rFonts w:ascii="Times New Roman" w:hAnsi="Times New Roman" w:cs="Times New Roman"/>
          <w:color w:val="222222"/>
          <w:sz w:val="24"/>
          <w:szCs w:val="24"/>
          <w:shd w:val="clear" w:color="auto" w:fill="FFFFFF"/>
        </w:rPr>
      </w:pPr>
      <w:proofErr w:type="spellStart"/>
      <w:r w:rsidRPr="00B80760">
        <w:rPr>
          <w:rFonts w:ascii="Times New Roman" w:hAnsi="Times New Roman" w:cs="Times New Roman"/>
          <w:color w:val="222222"/>
          <w:sz w:val="24"/>
          <w:szCs w:val="24"/>
          <w:shd w:val="clear" w:color="auto" w:fill="FFFFFF"/>
        </w:rPr>
        <w:t>Debbag</w:t>
      </w:r>
      <w:proofErr w:type="spellEnd"/>
      <w:r w:rsidRPr="00B80760">
        <w:rPr>
          <w:rFonts w:ascii="Times New Roman" w:hAnsi="Times New Roman" w:cs="Times New Roman"/>
          <w:color w:val="222222"/>
          <w:sz w:val="24"/>
          <w:szCs w:val="24"/>
          <w:shd w:val="clear" w:color="auto" w:fill="FFFFFF"/>
        </w:rPr>
        <w:t xml:space="preserve">, M., </w:t>
      </w:r>
      <w:proofErr w:type="spellStart"/>
      <w:r w:rsidRPr="00B80760">
        <w:rPr>
          <w:rFonts w:ascii="Times New Roman" w:hAnsi="Times New Roman" w:cs="Times New Roman"/>
          <w:color w:val="222222"/>
          <w:sz w:val="24"/>
          <w:szCs w:val="24"/>
          <w:shd w:val="clear" w:color="auto" w:fill="FFFFFF"/>
        </w:rPr>
        <w:t>Cukurbasi</w:t>
      </w:r>
      <w:proofErr w:type="spellEnd"/>
      <w:r w:rsidRPr="00B80760">
        <w:rPr>
          <w:rFonts w:ascii="Times New Roman" w:hAnsi="Times New Roman" w:cs="Times New Roman"/>
          <w:color w:val="222222"/>
          <w:sz w:val="24"/>
          <w:szCs w:val="24"/>
          <w:shd w:val="clear" w:color="auto" w:fill="FFFFFF"/>
        </w:rPr>
        <w:t xml:space="preserve">, B. and </w:t>
      </w:r>
      <w:proofErr w:type="spellStart"/>
      <w:r w:rsidRPr="00B80760">
        <w:rPr>
          <w:rFonts w:ascii="Times New Roman" w:hAnsi="Times New Roman" w:cs="Times New Roman"/>
          <w:color w:val="222222"/>
          <w:sz w:val="24"/>
          <w:szCs w:val="24"/>
          <w:shd w:val="clear" w:color="auto" w:fill="FFFFFF"/>
        </w:rPr>
        <w:t>Fidan</w:t>
      </w:r>
      <w:proofErr w:type="spellEnd"/>
      <w:r w:rsidRPr="00B80760">
        <w:rPr>
          <w:rFonts w:ascii="Times New Roman" w:hAnsi="Times New Roman" w:cs="Times New Roman"/>
          <w:color w:val="222222"/>
          <w:sz w:val="24"/>
          <w:szCs w:val="24"/>
          <w:shd w:val="clear" w:color="auto" w:fill="FFFFFF"/>
        </w:rPr>
        <w:t>, M., 2021. Use of digital mind maps in technology education: a pilot study with pre-service science teachers. </w:t>
      </w:r>
      <w:r w:rsidRPr="00B80760">
        <w:rPr>
          <w:rFonts w:ascii="Times New Roman" w:hAnsi="Times New Roman" w:cs="Times New Roman"/>
          <w:i/>
          <w:iCs/>
          <w:color w:val="222222"/>
          <w:sz w:val="24"/>
          <w:szCs w:val="24"/>
          <w:shd w:val="clear" w:color="auto" w:fill="FFFFFF"/>
        </w:rPr>
        <w:t>Informatics in education</w:t>
      </w:r>
      <w:r w:rsidRPr="00B80760">
        <w:rPr>
          <w:rFonts w:ascii="Times New Roman" w:hAnsi="Times New Roman" w:cs="Times New Roman"/>
          <w:color w:val="222222"/>
          <w:sz w:val="24"/>
          <w:szCs w:val="24"/>
          <w:shd w:val="clear" w:color="auto" w:fill="FFFFFF"/>
        </w:rPr>
        <w:t>, </w:t>
      </w:r>
      <w:r w:rsidRPr="00B80760">
        <w:rPr>
          <w:rFonts w:ascii="Times New Roman" w:hAnsi="Times New Roman" w:cs="Times New Roman"/>
          <w:i/>
          <w:iCs/>
          <w:color w:val="222222"/>
          <w:sz w:val="24"/>
          <w:szCs w:val="24"/>
          <w:shd w:val="clear" w:color="auto" w:fill="FFFFFF"/>
        </w:rPr>
        <w:t>20</w:t>
      </w:r>
      <w:r w:rsidRPr="00B80760">
        <w:rPr>
          <w:rFonts w:ascii="Times New Roman" w:hAnsi="Times New Roman" w:cs="Times New Roman"/>
          <w:color w:val="222222"/>
          <w:sz w:val="24"/>
          <w:szCs w:val="24"/>
          <w:shd w:val="clear" w:color="auto" w:fill="FFFFFF"/>
        </w:rPr>
        <w:t>(1), pp.47-68.</w:t>
      </w:r>
    </w:p>
    <w:p w14:paraId="47FBBDD0" w14:textId="77777777" w:rsidR="00B80760" w:rsidRPr="00B80760" w:rsidRDefault="00B80760" w:rsidP="00B80760">
      <w:pPr>
        <w:spacing w:line="360" w:lineRule="auto"/>
        <w:jc w:val="both"/>
        <w:rPr>
          <w:rFonts w:ascii="Times New Roman" w:hAnsi="Times New Roman" w:cs="Times New Roman"/>
          <w:sz w:val="24"/>
          <w:szCs w:val="24"/>
        </w:rPr>
      </w:pPr>
      <w:r w:rsidRPr="00B80760">
        <w:rPr>
          <w:rFonts w:ascii="Times New Roman" w:hAnsi="Times New Roman" w:cs="Times New Roman"/>
          <w:color w:val="222222"/>
          <w:sz w:val="24"/>
          <w:szCs w:val="24"/>
          <w:shd w:val="clear" w:color="auto" w:fill="FFFFFF"/>
        </w:rPr>
        <w:t xml:space="preserve">Gong, Z., </w:t>
      </w:r>
      <w:proofErr w:type="spellStart"/>
      <w:r w:rsidRPr="00B80760">
        <w:rPr>
          <w:rFonts w:ascii="Times New Roman" w:hAnsi="Times New Roman" w:cs="Times New Roman"/>
          <w:color w:val="222222"/>
          <w:sz w:val="24"/>
          <w:szCs w:val="24"/>
          <w:shd w:val="clear" w:color="auto" w:fill="FFFFFF"/>
        </w:rPr>
        <w:t>Nanjappan</w:t>
      </w:r>
      <w:proofErr w:type="spellEnd"/>
      <w:r w:rsidRPr="00B80760">
        <w:rPr>
          <w:rFonts w:ascii="Times New Roman" w:hAnsi="Times New Roman" w:cs="Times New Roman"/>
          <w:color w:val="222222"/>
          <w:sz w:val="24"/>
          <w:szCs w:val="24"/>
          <w:shd w:val="clear" w:color="auto" w:fill="FFFFFF"/>
        </w:rPr>
        <w:t xml:space="preserve">, V., Soomro, S.A. and </w:t>
      </w:r>
      <w:proofErr w:type="spellStart"/>
      <w:r w:rsidRPr="00B80760">
        <w:rPr>
          <w:rFonts w:ascii="Times New Roman" w:hAnsi="Times New Roman" w:cs="Times New Roman"/>
          <w:color w:val="222222"/>
          <w:sz w:val="24"/>
          <w:szCs w:val="24"/>
          <w:shd w:val="clear" w:color="auto" w:fill="FFFFFF"/>
        </w:rPr>
        <w:t>Georgiev</w:t>
      </w:r>
      <w:proofErr w:type="spellEnd"/>
      <w:r w:rsidRPr="00B80760">
        <w:rPr>
          <w:rFonts w:ascii="Times New Roman" w:hAnsi="Times New Roman" w:cs="Times New Roman"/>
          <w:color w:val="222222"/>
          <w:sz w:val="24"/>
          <w:szCs w:val="24"/>
          <w:shd w:val="clear" w:color="auto" w:fill="FFFFFF"/>
        </w:rPr>
        <w:t>, G.V., 2021. Virtual brainstorming and creativity: an analysis of measures, avatars, environments, interfaces, and applications. </w:t>
      </w:r>
      <w:r w:rsidRPr="00B80760">
        <w:rPr>
          <w:rFonts w:ascii="Times New Roman" w:hAnsi="Times New Roman" w:cs="Times New Roman"/>
          <w:i/>
          <w:iCs/>
          <w:color w:val="222222"/>
          <w:sz w:val="24"/>
          <w:szCs w:val="24"/>
          <w:shd w:val="clear" w:color="auto" w:fill="FFFFFF"/>
        </w:rPr>
        <w:t>Proceedings of the Design Society</w:t>
      </w:r>
      <w:r w:rsidRPr="00B80760">
        <w:rPr>
          <w:rFonts w:ascii="Times New Roman" w:hAnsi="Times New Roman" w:cs="Times New Roman"/>
          <w:color w:val="222222"/>
          <w:sz w:val="24"/>
          <w:szCs w:val="24"/>
          <w:shd w:val="clear" w:color="auto" w:fill="FFFFFF"/>
        </w:rPr>
        <w:t>, </w:t>
      </w:r>
      <w:r w:rsidRPr="00B80760">
        <w:rPr>
          <w:rFonts w:ascii="Times New Roman" w:hAnsi="Times New Roman" w:cs="Times New Roman"/>
          <w:i/>
          <w:iCs/>
          <w:color w:val="222222"/>
          <w:sz w:val="24"/>
          <w:szCs w:val="24"/>
          <w:shd w:val="clear" w:color="auto" w:fill="FFFFFF"/>
        </w:rPr>
        <w:t>1</w:t>
      </w:r>
      <w:r w:rsidRPr="00B80760">
        <w:rPr>
          <w:rFonts w:ascii="Times New Roman" w:hAnsi="Times New Roman" w:cs="Times New Roman"/>
          <w:color w:val="222222"/>
          <w:sz w:val="24"/>
          <w:szCs w:val="24"/>
          <w:shd w:val="clear" w:color="auto" w:fill="FFFFFF"/>
        </w:rPr>
        <w:t>, pp.3399-3408.</w:t>
      </w:r>
    </w:p>
    <w:p w14:paraId="1FADB765" w14:textId="77777777" w:rsidR="00B80760" w:rsidRPr="00B80760" w:rsidRDefault="00B80760" w:rsidP="00B80760">
      <w:pPr>
        <w:spacing w:line="360" w:lineRule="auto"/>
        <w:jc w:val="both"/>
        <w:rPr>
          <w:rFonts w:ascii="Times New Roman" w:hAnsi="Times New Roman" w:cs="Times New Roman"/>
          <w:color w:val="222222"/>
          <w:sz w:val="24"/>
          <w:szCs w:val="24"/>
          <w:shd w:val="clear" w:color="auto" w:fill="FFFFFF"/>
        </w:rPr>
      </w:pPr>
      <w:r w:rsidRPr="00B80760">
        <w:rPr>
          <w:rFonts w:ascii="Times New Roman" w:hAnsi="Times New Roman" w:cs="Times New Roman"/>
          <w:color w:val="222222"/>
          <w:sz w:val="24"/>
          <w:szCs w:val="24"/>
          <w:shd w:val="clear" w:color="auto" w:fill="FFFFFF"/>
        </w:rPr>
        <w:t xml:space="preserve">Hughes, D.J., Lee, A., Tian, A.W., Newman, A. and </w:t>
      </w:r>
      <w:proofErr w:type="spellStart"/>
      <w:r w:rsidRPr="00B80760">
        <w:rPr>
          <w:rFonts w:ascii="Times New Roman" w:hAnsi="Times New Roman" w:cs="Times New Roman"/>
          <w:color w:val="222222"/>
          <w:sz w:val="24"/>
          <w:szCs w:val="24"/>
          <w:shd w:val="clear" w:color="auto" w:fill="FFFFFF"/>
        </w:rPr>
        <w:t>Legood</w:t>
      </w:r>
      <w:proofErr w:type="spellEnd"/>
      <w:r w:rsidRPr="00B80760">
        <w:rPr>
          <w:rFonts w:ascii="Times New Roman" w:hAnsi="Times New Roman" w:cs="Times New Roman"/>
          <w:color w:val="222222"/>
          <w:sz w:val="24"/>
          <w:szCs w:val="24"/>
          <w:shd w:val="clear" w:color="auto" w:fill="FFFFFF"/>
        </w:rPr>
        <w:t>, A., 2018. Leadership, creativity, and innovation: A critical review and practical recommendations. </w:t>
      </w:r>
      <w:r w:rsidRPr="00B80760">
        <w:rPr>
          <w:rFonts w:ascii="Times New Roman" w:hAnsi="Times New Roman" w:cs="Times New Roman"/>
          <w:i/>
          <w:iCs/>
          <w:color w:val="222222"/>
          <w:sz w:val="24"/>
          <w:szCs w:val="24"/>
          <w:shd w:val="clear" w:color="auto" w:fill="FFFFFF"/>
        </w:rPr>
        <w:t>The Leadership Quarterly</w:t>
      </w:r>
      <w:r w:rsidRPr="00B80760">
        <w:rPr>
          <w:rFonts w:ascii="Times New Roman" w:hAnsi="Times New Roman" w:cs="Times New Roman"/>
          <w:color w:val="222222"/>
          <w:sz w:val="24"/>
          <w:szCs w:val="24"/>
          <w:shd w:val="clear" w:color="auto" w:fill="FFFFFF"/>
        </w:rPr>
        <w:t>, </w:t>
      </w:r>
      <w:r w:rsidRPr="00B80760">
        <w:rPr>
          <w:rFonts w:ascii="Times New Roman" w:hAnsi="Times New Roman" w:cs="Times New Roman"/>
          <w:i/>
          <w:iCs/>
          <w:color w:val="222222"/>
          <w:sz w:val="24"/>
          <w:szCs w:val="24"/>
          <w:shd w:val="clear" w:color="auto" w:fill="FFFFFF"/>
        </w:rPr>
        <w:t>29</w:t>
      </w:r>
      <w:r w:rsidRPr="00B80760">
        <w:rPr>
          <w:rFonts w:ascii="Times New Roman" w:hAnsi="Times New Roman" w:cs="Times New Roman"/>
          <w:color w:val="222222"/>
          <w:sz w:val="24"/>
          <w:szCs w:val="24"/>
          <w:shd w:val="clear" w:color="auto" w:fill="FFFFFF"/>
        </w:rPr>
        <w:t>(5), pp.549-569.</w:t>
      </w:r>
    </w:p>
    <w:p w14:paraId="66616792" w14:textId="77777777" w:rsidR="00B80760" w:rsidRPr="00B80760" w:rsidRDefault="00B80760" w:rsidP="00B80760">
      <w:pPr>
        <w:spacing w:line="360" w:lineRule="auto"/>
        <w:jc w:val="both"/>
        <w:rPr>
          <w:rFonts w:ascii="Times New Roman" w:hAnsi="Times New Roman" w:cs="Times New Roman"/>
          <w:color w:val="222222"/>
          <w:sz w:val="24"/>
          <w:szCs w:val="24"/>
          <w:shd w:val="clear" w:color="auto" w:fill="FFFFFF"/>
        </w:rPr>
      </w:pPr>
    </w:p>
    <w:sectPr w:rsidR="00B80760" w:rsidRPr="00B80760" w:rsidSect="00CF0B5B">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53A2E1" w14:textId="77777777" w:rsidR="002C5E77" w:rsidRDefault="002C5E77" w:rsidP="00CF0B5B">
      <w:pPr>
        <w:spacing w:after="0" w:line="240" w:lineRule="auto"/>
      </w:pPr>
      <w:r>
        <w:separator/>
      </w:r>
    </w:p>
  </w:endnote>
  <w:endnote w:type="continuationSeparator" w:id="0">
    <w:p w14:paraId="16464A19" w14:textId="77777777" w:rsidR="002C5E77" w:rsidRDefault="002C5E77" w:rsidP="00CF0B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66953753"/>
      <w:docPartObj>
        <w:docPartGallery w:val="Page Numbers (Bottom of Page)"/>
        <w:docPartUnique/>
      </w:docPartObj>
    </w:sdtPr>
    <w:sdtEndPr>
      <w:rPr>
        <w:color w:val="7F7F7F" w:themeColor="background1" w:themeShade="7F"/>
        <w:spacing w:val="60"/>
      </w:rPr>
    </w:sdtEndPr>
    <w:sdtContent>
      <w:p w14:paraId="69C08385" w14:textId="77777777" w:rsidR="00CF0B5B" w:rsidRDefault="00CF0B5B">
        <w:pPr>
          <w:pStyle w:val="Footer"/>
          <w:pBdr>
            <w:top w:val="single" w:sz="4" w:space="1" w:color="D9D9D9" w:themeColor="background1" w:themeShade="D9"/>
          </w:pBdr>
          <w:jc w:val="right"/>
        </w:pPr>
        <w:r>
          <w:fldChar w:fldCharType="begin"/>
        </w:r>
        <w:r>
          <w:instrText xml:space="preserve"> PAGE   \* MERGEFORMAT </w:instrText>
        </w:r>
        <w:r>
          <w:fldChar w:fldCharType="separate"/>
        </w:r>
        <w:r w:rsidR="00782BC2">
          <w:rPr>
            <w:noProof/>
          </w:rPr>
          <w:t>6</w:t>
        </w:r>
        <w:r>
          <w:rPr>
            <w:noProof/>
          </w:rPr>
          <w:fldChar w:fldCharType="end"/>
        </w:r>
        <w:r>
          <w:t xml:space="preserve"> | </w:t>
        </w:r>
        <w:r>
          <w:rPr>
            <w:color w:val="7F7F7F" w:themeColor="background1" w:themeShade="7F"/>
            <w:spacing w:val="60"/>
          </w:rPr>
          <w:t>Page</w:t>
        </w:r>
      </w:p>
    </w:sdtContent>
  </w:sdt>
  <w:p w14:paraId="1982794F" w14:textId="77777777" w:rsidR="00CF0B5B" w:rsidRDefault="00CF0B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411360" w14:textId="77777777" w:rsidR="002C5E77" w:rsidRDefault="002C5E77" w:rsidP="00CF0B5B">
      <w:pPr>
        <w:spacing w:after="0" w:line="240" w:lineRule="auto"/>
      </w:pPr>
      <w:r>
        <w:separator/>
      </w:r>
    </w:p>
  </w:footnote>
  <w:footnote w:type="continuationSeparator" w:id="0">
    <w:p w14:paraId="043CB5E0" w14:textId="77777777" w:rsidR="002C5E77" w:rsidRDefault="002C5E77" w:rsidP="00CF0B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743EBF"/>
    <w:multiLevelType w:val="multilevel"/>
    <w:tmpl w:val="CB5617E0"/>
    <w:lvl w:ilvl="0">
      <w:start w:val="2"/>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5674799"/>
    <w:multiLevelType w:val="multilevel"/>
    <w:tmpl w:val="177E911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2123455359">
    <w:abstractNumId w:val="1"/>
  </w:num>
  <w:num w:numId="2" w16cid:durableId="11691765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65F5"/>
    <w:rsid w:val="000012EF"/>
    <w:rsid w:val="0004142F"/>
    <w:rsid w:val="00053556"/>
    <w:rsid w:val="00083DF4"/>
    <w:rsid w:val="000A2F5A"/>
    <w:rsid w:val="000A7307"/>
    <w:rsid w:val="000B5BB9"/>
    <w:rsid w:val="000C4341"/>
    <w:rsid w:val="000D4D57"/>
    <w:rsid w:val="00136DAA"/>
    <w:rsid w:val="00143EF5"/>
    <w:rsid w:val="0018343C"/>
    <w:rsid w:val="001F65F5"/>
    <w:rsid w:val="00200BCF"/>
    <w:rsid w:val="00227F04"/>
    <w:rsid w:val="002376BA"/>
    <w:rsid w:val="002C5E77"/>
    <w:rsid w:val="002E2C32"/>
    <w:rsid w:val="002F3B79"/>
    <w:rsid w:val="00397539"/>
    <w:rsid w:val="003C4B78"/>
    <w:rsid w:val="003C6772"/>
    <w:rsid w:val="004873BE"/>
    <w:rsid w:val="004D08DA"/>
    <w:rsid w:val="00541C0D"/>
    <w:rsid w:val="0057634E"/>
    <w:rsid w:val="005964D0"/>
    <w:rsid w:val="005D03A1"/>
    <w:rsid w:val="005E0E48"/>
    <w:rsid w:val="005E4406"/>
    <w:rsid w:val="006469C4"/>
    <w:rsid w:val="00782BC2"/>
    <w:rsid w:val="0078773F"/>
    <w:rsid w:val="00792DD9"/>
    <w:rsid w:val="007A1206"/>
    <w:rsid w:val="007C1DAB"/>
    <w:rsid w:val="00820C08"/>
    <w:rsid w:val="00865CEA"/>
    <w:rsid w:val="00942542"/>
    <w:rsid w:val="009623E4"/>
    <w:rsid w:val="009B33F5"/>
    <w:rsid w:val="009E01B7"/>
    <w:rsid w:val="009E346F"/>
    <w:rsid w:val="009F3059"/>
    <w:rsid w:val="00A15397"/>
    <w:rsid w:val="00A15C7D"/>
    <w:rsid w:val="00A35FFD"/>
    <w:rsid w:val="00A540D9"/>
    <w:rsid w:val="00AA5805"/>
    <w:rsid w:val="00B75C3E"/>
    <w:rsid w:val="00B80760"/>
    <w:rsid w:val="00B91236"/>
    <w:rsid w:val="00BA5F76"/>
    <w:rsid w:val="00BB7CD8"/>
    <w:rsid w:val="00BD6D56"/>
    <w:rsid w:val="00BE537B"/>
    <w:rsid w:val="00BF5E7F"/>
    <w:rsid w:val="00C16C2A"/>
    <w:rsid w:val="00C221D2"/>
    <w:rsid w:val="00C64E9D"/>
    <w:rsid w:val="00C66BA0"/>
    <w:rsid w:val="00CB671E"/>
    <w:rsid w:val="00CE1AD4"/>
    <w:rsid w:val="00CF0B5B"/>
    <w:rsid w:val="00D2677B"/>
    <w:rsid w:val="00D61E41"/>
    <w:rsid w:val="00D77981"/>
    <w:rsid w:val="00D95458"/>
    <w:rsid w:val="00DF5548"/>
    <w:rsid w:val="00E21F3A"/>
    <w:rsid w:val="00E25E66"/>
    <w:rsid w:val="00E346E9"/>
    <w:rsid w:val="00E4108A"/>
    <w:rsid w:val="00EF0FE6"/>
    <w:rsid w:val="00F71F06"/>
    <w:rsid w:val="00F80E3F"/>
    <w:rsid w:val="00FD08BC"/>
    <w:rsid w:val="00FF19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713DE"/>
  <w15:chartTrackingRefBased/>
  <w15:docId w15:val="{0FC905B5-E8D6-4F38-B9B6-B1C1C5A27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D6D56"/>
    <w:pPr>
      <w:keepNext/>
      <w:keepLines/>
      <w:spacing w:before="240" w:after="0" w:line="480" w:lineRule="auto"/>
      <w:jc w:val="both"/>
      <w:outlineLvl w:val="0"/>
    </w:pPr>
    <w:rPr>
      <w:rFonts w:ascii="Times New Roman" w:eastAsiaTheme="majorEastAsia" w:hAnsi="Times New Roman" w:cstheme="majorBidi"/>
      <w:b/>
      <w:sz w:val="24"/>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F0B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0B5B"/>
  </w:style>
  <w:style w:type="paragraph" w:styleId="Footer">
    <w:name w:val="footer"/>
    <w:basedOn w:val="Normal"/>
    <w:link w:val="FooterChar"/>
    <w:uiPriority w:val="99"/>
    <w:unhideWhenUsed/>
    <w:rsid w:val="00CF0B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0B5B"/>
  </w:style>
  <w:style w:type="paragraph" w:styleId="ListParagraph">
    <w:name w:val="List Paragraph"/>
    <w:basedOn w:val="Normal"/>
    <w:uiPriority w:val="34"/>
    <w:qFormat/>
    <w:rsid w:val="00CF0B5B"/>
    <w:pPr>
      <w:ind w:left="720"/>
      <w:contextualSpacing/>
    </w:pPr>
  </w:style>
  <w:style w:type="paragraph" w:styleId="NormalWeb">
    <w:name w:val="Normal (Web)"/>
    <w:basedOn w:val="Normal"/>
    <w:uiPriority w:val="99"/>
    <w:semiHidden/>
    <w:unhideWhenUsed/>
    <w:rsid w:val="004D08DA"/>
    <w:pPr>
      <w:spacing w:before="100" w:beforeAutospacing="1" w:after="100" w:afterAutospacing="1" w:line="240" w:lineRule="auto"/>
    </w:pPr>
    <w:rPr>
      <w:rFonts w:ascii="Times New Roman" w:eastAsiaTheme="minorEastAsia" w:hAnsi="Times New Roman" w:cs="Times New Roman"/>
      <w:sz w:val="24"/>
      <w:szCs w:val="24"/>
      <w:lang w:eastAsia="en-IN"/>
    </w:rPr>
  </w:style>
  <w:style w:type="character" w:customStyle="1" w:styleId="Heading1Char">
    <w:name w:val="Heading 1 Char"/>
    <w:basedOn w:val="DefaultParagraphFont"/>
    <w:link w:val="Heading1"/>
    <w:uiPriority w:val="9"/>
    <w:rsid w:val="00BD6D56"/>
    <w:rPr>
      <w:rFonts w:ascii="Times New Roman" w:eastAsiaTheme="majorEastAsia" w:hAnsi="Times New Roman" w:cstheme="majorBidi"/>
      <w:b/>
      <w:sz w:val="24"/>
      <w:szCs w:val="32"/>
    </w:rPr>
  </w:style>
  <w:style w:type="paragraph" w:styleId="TOCHeading">
    <w:name w:val="TOC Heading"/>
    <w:basedOn w:val="Heading1"/>
    <w:next w:val="Normal"/>
    <w:uiPriority w:val="39"/>
    <w:unhideWhenUsed/>
    <w:qFormat/>
    <w:rsid w:val="005D03A1"/>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5D03A1"/>
    <w:pPr>
      <w:spacing w:after="100"/>
    </w:pPr>
  </w:style>
  <w:style w:type="character" w:styleId="Hyperlink">
    <w:name w:val="Hyperlink"/>
    <w:basedOn w:val="DefaultParagraphFont"/>
    <w:uiPriority w:val="99"/>
    <w:unhideWhenUsed/>
    <w:rsid w:val="005D03A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9E9ADFC-DA24-4EE7-87F7-23C9D71471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719</Words>
  <Characters>4100</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Swarnali</dc:creator>
  <cp:keywords/>
  <dc:description/>
  <cp:lastModifiedBy>Pat Omokudu</cp:lastModifiedBy>
  <cp:revision>2</cp:revision>
  <dcterms:created xsi:type="dcterms:W3CDTF">2022-09-16T16:22:00Z</dcterms:created>
  <dcterms:modified xsi:type="dcterms:W3CDTF">2022-09-16T16:22:00Z</dcterms:modified>
</cp:coreProperties>
</file>