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9CF96" w14:textId="1EB8E09E" w:rsidR="00B833AA" w:rsidRPr="00391AAF" w:rsidRDefault="00391AAF" w:rsidP="00391AAF">
      <w:pPr>
        <w:pStyle w:val="BodyText"/>
        <w:jc w:val="center"/>
        <w:rPr>
          <w:rFonts w:ascii="Times New Roman" w:hAnsi="Times New Roman" w:cs="Times New Roman"/>
          <w:sz w:val="72"/>
          <w:szCs w:val="72"/>
        </w:rPr>
      </w:pPr>
      <w:r w:rsidRPr="00391AAF">
        <w:rPr>
          <w:rFonts w:ascii="Times New Roman" w:hAnsi="Times New Roman" w:cs="Times New Roman"/>
          <w:sz w:val="72"/>
          <w:szCs w:val="72"/>
        </w:rPr>
        <w:t>MANAGING ENTERPRISE IN THE 21</w:t>
      </w:r>
      <w:r w:rsidRPr="00391AAF">
        <w:rPr>
          <w:rFonts w:ascii="Times New Roman" w:hAnsi="Times New Roman" w:cs="Times New Roman"/>
          <w:sz w:val="72"/>
          <w:szCs w:val="72"/>
          <w:vertAlign w:val="superscript"/>
        </w:rPr>
        <w:t>st</w:t>
      </w:r>
      <w:r w:rsidRPr="00391AAF">
        <w:rPr>
          <w:rFonts w:ascii="Times New Roman" w:hAnsi="Times New Roman" w:cs="Times New Roman"/>
          <w:sz w:val="72"/>
          <w:szCs w:val="72"/>
        </w:rPr>
        <w:t xml:space="preserve"> CENTURY</w:t>
      </w:r>
    </w:p>
    <w:p w14:paraId="425D72E0" w14:textId="77777777" w:rsidR="00B833AA" w:rsidRPr="0086315B" w:rsidRDefault="00B833AA" w:rsidP="00B833AA">
      <w:pPr>
        <w:pStyle w:val="BodyText"/>
        <w:rPr>
          <w:rFonts w:ascii="Arial" w:hAnsi="Arial" w:cs="Arial"/>
        </w:rPr>
      </w:pPr>
    </w:p>
    <w:p w14:paraId="160CDCDC" w14:textId="1F2FB755" w:rsidR="00B833AA" w:rsidRDefault="00391AAF" w:rsidP="00391AAF">
      <w:pPr>
        <w:pStyle w:val="BodyText"/>
        <w:jc w:val="center"/>
        <w:rPr>
          <w:rFonts w:ascii="Times New Roman" w:hAnsi="Times New Roman" w:cs="Times New Roman"/>
          <w:sz w:val="72"/>
          <w:szCs w:val="72"/>
        </w:rPr>
      </w:pPr>
      <w:r w:rsidRPr="00391AAF">
        <w:rPr>
          <w:rFonts w:ascii="Times New Roman" w:hAnsi="Times New Roman" w:cs="Times New Roman"/>
          <w:sz w:val="72"/>
          <w:szCs w:val="72"/>
        </w:rPr>
        <w:t>(BMSW4006)</w:t>
      </w:r>
    </w:p>
    <w:p w14:paraId="0498F7DF" w14:textId="7B69DE21" w:rsidR="00391AAF" w:rsidRDefault="00391AAF" w:rsidP="00391AAF">
      <w:pPr>
        <w:pStyle w:val="BodyText"/>
        <w:jc w:val="center"/>
        <w:rPr>
          <w:rFonts w:ascii="Times New Roman" w:hAnsi="Times New Roman" w:cs="Times New Roman"/>
          <w:sz w:val="72"/>
          <w:szCs w:val="72"/>
        </w:rPr>
      </w:pPr>
    </w:p>
    <w:p w14:paraId="277B9A11" w14:textId="6E25E540" w:rsidR="00391AAF" w:rsidRPr="00F91D4A" w:rsidRDefault="00391AAF" w:rsidP="00391AAF">
      <w:pPr>
        <w:pStyle w:val="BodyText"/>
        <w:jc w:val="center"/>
        <w:rPr>
          <w:rFonts w:ascii="Times New Roman" w:hAnsi="Times New Roman" w:cs="Times New Roman"/>
          <w:i/>
          <w:iCs/>
          <w:sz w:val="72"/>
          <w:szCs w:val="72"/>
        </w:rPr>
      </w:pPr>
      <w:proofErr w:type="gramStart"/>
      <w:r w:rsidRPr="00F91D4A">
        <w:rPr>
          <w:rFonts w:ascii="Times New Roman" w:hAnsi="Times New Roman" w:cs="Times New Roman"/>
          <w:i/>
          <w:iCs/>
          <w:sz w:val="72"/>
          <w:szCs w:val="72"/>
        </w:rPr>
        <w:t>Lecturer :</w:t>
      </w:r>
      <w:proofErr w:type="gramEnd"/>
      <w:r w:rsidRPr="00F91D4A">
        <w:rPr>
          <w:rFonts w:ascii="Times New Roman" w:hAnsi="Times New Roman" w:cs="Times New Roman"/>
          <w:i/>
          <w:iCs/>
          <w:sz w:val="72"/>
          <w:szCs w:val="72"/>
        </w:rPr>
        <w:t xml:space="preserve"> </w:t>
      </w:r>
      <w:proofErr w:type="spellStart"/>
      <w:r w:rsidRPr="00F91D4A">
        <w:rPr>
          <w:rFonts w:ascii="Times New Roman" w:hAnsi="Times New Roman" w:cs="Times New Roman"/>
          <w:i/>
          <w:iCs/>
          <w:sz w:val="72"/>
          <w:szCs w:val="72"/>
        </w:rPr>
        <w:t>Rexon</w:t>
      </w:r>
      <w:proofErr w:type="spellEnd"/>
      <w:r w:rsidRPr="00F91D4A">
        <w:rPr>
          <w:rFonts w:ascii="Times New Roman" w:hAnsi="Times New Roman" w:cs="Times New Roman"/>
          <w:i/>
          <w:iCs/>
          <w:sz w:val="72"/>
          <w:szCs w:val="72"/>
        </w:rPr>
        <w:t xml:space="preserve"> </w:t>
      </w:r>
      <w:proofErr w:type="spellStart"/>
      <w:r w:rsidRPr="00F91D4A">
        <w:rPr>
          <w:rFonts w:ascii="Times New Roman" w:hAnsi="Times New Roman" w:cs="Times New Roman"/>
          <w:i/>
          <w:iCs/>
          <w:sz w:val="72"/>
          <w:szCs w:val="72"/>
        </w:rPr>
        <w:t>Nting</w:t>
      </w:r>
      <w:proofErr w:type="spellEnd"/>
    </w:p>
    <w:p w14:paraId="3ED8B845" w14:textId="1B21F7D3" w:rsidR="00391AAF" w:rsidRDefault="00391AAF" w:rsidP="00391AAF">
      <w:pPr>
        <w:pStyle w:val="BodyText"/>
        <w:jc w:val="center"/>
        <w:rPr>
          <w:rFonts w:ascii="Times New Roman" w:hAnsi="Times New Roman" w:cs="Times New Roman"/>
          <w:sz w:val="72"/>
          <w:szCs w:val="72"/>
        </w:rPr>
      </w:pPr>
    </w:p>
    <w:p w14:paraId="012D1B72" w14:textId="6DD10F75" w:rsidR="00391AAF" w:rsidRPr="00B93CF9" w:rsidRDefault="00391AAF" w:rsidP="00391AAF">
      <w:pPr>
        <w:pStyle w:val="BodyText"/>
        <w:jc w:val="left"/>
        <w:rPr>
          <w:rFonts w:ascii="Times New Roman" w:hAnsi="Times New Roman" w:cs="Times New Roman"/>
          <w:i/>
          <w:iCs/>
          <w:sz w:val="40"/>
          <w:szCs w:val="40"/>
        </w:rPr>
      </w:pPr>
      <w:proofErr w:type="gramStart"/>
      <w:r w:rsidRPr="00B93CF9">
        <w:rPr>
          <w:rFonts w:ascii="Times New Roman" w:hAnsi="Times New Roman" w:cs="Times New Roman"/>
          <w:i/>
          <w:iCs/>
          <w:sz w:val="40"/>
          <w:szCs w:val="40"/>
        </w:rPr>
        <w:t>Students :</w:t>
      </w:r>
      <w:proofErr w:type="gramEnd"/>
      <w:r w:rsidRPr="00B93CF9">
        <w:rPr>
          <w:rFonts w:ascii="Times New Roman" w:hAnsi="Times New Roman" w:cs="Times New Roman"/>
          <w:i/>
          <w:iCs/>
          <w:sz w:val="40"/>
          <w:szCs w:val="40"/>
        </w:rPr>
        <w:t xml:space="preserve"> </w:t>
      </w:r>
    </w:p>
    <w:p w14:paraId="446A1429" w14:textId="57704784" w:rsidR="00391AAF" w:rsidRPr="00B93CF9" w:rsidRDefault="00B93CF9" w:rsidP="00B93CF9">
      <w:pPr>
        <w:pStyle w:val="BodyText"/>
        <w:jc w:val="left"/>
        <w:rPr>
          <w:rFonts w:ascii="Times New Roman" w:hAnsi="Times New Roman" w:cs="Times New Roman"/>
          <w:sz w:val="32"/>
          <w:szCs w:val="32"/>
        </w:rPr>
      </w:pPr>
      <w:r w:rsidRPr="00B93CF9">
        <w:rPr>
          <w:rFonts w:ascii="Calibri Light" w:eastAsia="+mj-ea" w:hAnsi="Calibri Light" w:cs="+mj-cs"/>
          <w:b/>
          <w:bCs/>
          <w:color w:val="000000"/>
          <w:kern w:val="24"/>
          <w:sz w:val="32"/>
          <w:szCs w:val="32"/>
        </w:rPr>
        <w:t>1.Mirela Adamache (2115392) – Business description and history</w:t>
      </w:r>
      <w:r w:rsidRPr="00B93CF9">
        <w:rPr>
          <w:rFonts w:ascii="Calibri Light" w:eastAsia="+mj-ea" w:hAnsi="Calibri Light" w:cs="+mj-cs"/>
          <w:b/>
          <w:bCs/>
          <w:color w:val="000000"/>
          <w:kern w:val="24"/>
          <w:sz w:val="32"/>
          <w:szCs w:val="32"/>
        </w:rPr>
        <w:br/>
        <w:t>2.Cristina Daniela Besa (2115351) - Market analysis and trends</w:t>
      </w:r>
      <w:r w:rsidRPr="00B93CF9">
        <w:rPr>
          <w:rFonts w:ascii="Calibri Light" w:eastAsia="+mj-ea" w:hAnsi="Calibri Light" w:cs="+mj-cs"/>
          <w:b/>
          <w:bCs/>
          <w:color w:val="000000"/>
          <w:kern w:val="24"/>
          <w:sz w:val="32"/>
          <w:szCs w:val="32"/>
        </w:rPr>
        <w:br/>
        <w:t>3.Corina Faramita (2115775) – Operations and technology plan</w:t>
      </w:r>
      <w:r w:rsidRPr="00B93CF9">
        <w:rPr>
          <w:rFonts w:ascii="Calibri Light" w:eastAsia="+mj-ea" w:hAnsi="Calibri Light" w:cs="+mj-cs"/>
          <w:b/>
          <w:bCs/>
          <w:color w:val="000000"/>
          <w:kern w:val="24"/>
          <w:sz w:val="32"/>
          <w:szCs w:val="32"/>
        </w:rPr>
        <w:br/>
        <w:t xml:space="preserve">4.Sergiu Gore (2115201) – Management and </w:t>
      </w:r>
      <w:proofErr w:type="spellStart"/>
      <w:r w:rsidRPr="00B93CF9">
        <w:rPr>
          <w:rFonts w:ascii="Calibri Light" w:eastAsia="+mj-ea" w:hAnsi="Calibri Light" w:cs="+mj-cs"/>
          <w:b/>
          <w:bCs/>
          <w:color w:val="000000"/>
          <w:kern w:val="24"/>
          <w:sz w:val="32"/>
          <w:szCs w:val="32"/>
        </w:rPr>
        <w:t>organisation</w:t>
      </w:r>
      <w:proofErr w:type="spellEnd"/>
      <w:r w:rsidRPr="00B93CF9">
        <w:rPr>
          <w:rFonts w:ascii="Calibri Light" w:eastAsia="+mj-ea" w:hAnsi="Calibri Light" w:cs="+mj-cs"/>
          <w:b/>
          <w:bCs/>
          <w:color w:val="000000"/>
          <w:kern w:val="24"/>
          <w:sz w:val="32"/>
          <w:szCs w:val="32"/>
        </w:rPr>
        <w:t xml:space="preserve"> of the business</w:t>
      </w:r>
      <w:r w:rsidRPr="00B93CF9">
        <w:rPr>
          <w:rFonts w:ascii="Calibri Light" w:eastAsia="+mj-ea" w:hAnsi="Calibri Light" w:cs="+mj-cs"/>
          <w:b/>
          <w:bCs/>
          <w:color w:val="000000"/>
          <w:kern w:val="24"/>
          <w:sz w:val="32"/>
          <w:szCs w:val="32"/>
        </w:rPr>
        <w:br/>
        <w:t>5.Oscar Cevallos Cajamarca (2115385) – Financial data and forecast</w:t>
      </w:r>
    </w:p>
    <w:p w14:paraId="38AE2280" w14:textId="77777777" w:rsidR="00391AAF" w:rsidRPr="0086315B" w:rsidRDefault="00391AAF" w:rsidP="00391AAF">
      <w:pPr>
        <w:pStyle w:val="BodyText"/>
        <w:jc w:val="left"/>
        <w:rPr>
          <w:rFonts w:ascii="Arial" w:hAnsi="Arial" w:cs="Arial"/>
        </w:rPr>
      </w:pPr>
    </w:p>
    <w:p w14:paraId="0A7A1FDF" w14:textId="29A20061" w:rsidR="002F0566" w:rsidRPr="00802308" w:rsidRDefault="00852197" w:rsidP="00391AAF">
      <w:pPr>
        <w:jc w:val="left"/>
        <w:rPr>
          <w:rFonts w:cs="Arial"/>
          <w:b/>
          <w:sz w:val="22"/>
          <w:lang w:val="en-GB"/>
        </w:rPr>
      </w:pPr>
      <w:r w:rsidRPr="00802308">
        <w:rPr>
          <w:b/>
          <w:lang w:val="en-GB"/>
        </w:rPr>
        <w:br w:type="page"/>
      </w:r>
      <w:r w:rsidR="00AB6708" w:rsidRPr="00802308">
        <w:rPr>
          <w:rFonts w:cs="Arial"/>
          <w:b/>
          <w:sz w:val="22"/>
          <w:lang w:val="en-GB"/>
        </w:rPr>
        <w:lastRenderedPageBreak/>
        <w:t>Executive summary</w:t>
      </w:r>
    </w:p>
    <w:p w14:paraId="701AC254" w14:textId="52B54323" w:rsidR="002F0566" w:rsidRPr="00802308" w:rsidRDefault="00D6297B" w:rsidP="0086315B">
      <w:pPr>
        <w:rPr>
          <w:rFonts w:cs="Arial"/>
          <w:sz w:val="22"/>
          <w:lang w:val="en-GB"/>
        </w:rPr>
      </w:pPr>
      <w:r w:rsidRPr="00802308">
        <w:rPr>
          <w:rFonts w:cs="Arial"/>
          <w:sz w:val="22"/>
          <w:lang w:val="en-GB"/>
        </w:rPr>
        <w:t>In the assignment, it was found that out of all the business structures limited liability partnership will be the best business structure to operate for the new coffee house.</w:t>
      </w:r>
      <w:r w:rsidRPr="00802308">
        <w:rPr>
          <w:rFonts w:cs="Arial"/>
          <w:b/>
          <w:sz w:val="22"/>
          <w:lang w:val="en-GB"/>
        </w:rPr>
        <w:t xml:space="preserve"> </w:t>
      </w:r>
      <w:r w:rsidRPr="00802308">
        <w:rPr>
          <w:rFonts w:cs="Arial"/>
          <w:sz w:val="22"/>
          <w:lang w:val="en-GB"/>
        </w:rPr>
        <w:t>The new coffee shop will provide organic products to its consumers as the business also understands the value of health. Moreover, it was also found that the business will provide a large range of products and services to the consumers. As the range of products and delivery services will be of a different kind the audiences will get more attracted and the business will get more benefits.</w:t>
      </w:r>
    </w:p>
    <w:p w14:paraId="61329F11" w14:textId="77777777" w:rsidR="0086315B" w:rsidRPr="00802308" w:rsidRDefault="0086315B" w:rsidP="0086315B">
      <w:pPr>
        <w:rPr>
          <w:rFonts w:cs="Arial"/>
          <w:color w:val="000000"/>
          <w:sz w:val="22"/>
        </w:rPr>
      </w:pPr>
      <w:r w:rsidRPr="00802308">
        <w:rPr>
          <w:rFonts w:cs="Arial"/>
          <w:color w:val="000000"/>
          <w:sz w:val="22"/>
        </w:rPr>
        <w:t xml:space="preserve">The report has discussed the importance of market and chain analysis and has noted that the market coffee shop is highly competitive in nature.  it has been discussed that the coffee shop would benefit due to the current trends if adapts its operations to customer expectations.  It has also been noted that high digital penetration in the UK would support effective social media marketing activities. The company has also noted that it would have to introduce a variety of products with multiple milk alternative options to meet the customer demand during the times of the Covid-19 pandemic. </w:t>
      </w:r>
    </w:p>
    <w:p w14:paraId="22FA6FEA" w14:textId="07C88D9C" w:rsidR="0086315B" w:rsidRPr="00802308" w:rsidRDefault="0086315B" w:rsidP="0086315B">
      <w:pPr>
        <w:rPr>
          <w:rFonts w:cs="Arial"/>
          <w:sz w:val="22"/>
          <w:lang w:val="en-GB"/>
        </w:rPr>
      </w:pPr>
      <w:r w:rsidRPr="00802308">
        <w:rPr>
          <w:rFonts w:cs="Arial"/>
          <w:sz w:val="22"/>
          <w:lang w:val="en-GB"/>
        </w:rPr>
        <w:t xml:space="preserve">The assignment has discussed about an inauguration of organic coffee shop in the UK which will provide a diverse range of products and services to their customers. They will be maintaining organic raw materials which will be manufactured to acquire more customers. On modern era, most of the customers are highly concerned about their health where this shop will provide them with respective beverages. Likely, they will be proposing for a such a business based on which operational plan, business risks and training needs has </w:t>
      </w:r>
      <w:proofErr w:type="spellStart"/>
      <w:r w:rsidRPr="00802308">
        <w:rPr>
          <w:rFonts w:cs="Arial"/>
          <w:sz w:val="22"/>
          <w:lang w:val="en-GB"/>
        </w:rPr>
        <w:t>ben</w:t>
      </w:r>
      <w:proofErr w:type="spellEnd"/>
      <w:r w:rsidRPr="00802308">
        <w:rPr>
          <w:rFonts w:cs="Arial"/>
          <w:sz w:val="22"/>
          <w:lang w:val="en-GB"/>
        </w:rPr>
        <w:t xml:space="preserve"> elaborated. </w:t>
      </w:r>
    </w:p>
    <w:p w14:paraId="33ED44E9" w14:textId="307961B2" w:rsidR="003C77ED" w:rsidRPr="00802308" w:rsidRDefault="003C77ED" w:rsidP="0086315B">
      <w:pPr>
        <w:rPr>
          <w:rFonts w:cs="Arial"/>
          <w:sz w:val="22"/>
          <w:lang w:val="en-GB"/>
        </w:rPr>
      </w:pPr>
      <w:r w:rsidRPr="00802308">
        <w:rPr>
          <w:rFonts w:cs="Arial"/>
          <w:color w:val="000000"/>
          <w:sz w:val="22"/>
        </w:rPr>
        <w:t>The report has discussed that management helps in ensuring fulfilment of organisational goals in an effective and efficient manner. It has been noted that the proposed business venture would be following the functional organisational structure.  It has also been discussed that the company would be performing its CSR activities to improve its brand image and reputation. The study has also noted that the three key sustainability challenges that the coffee shop must overcome would be to minimise the usage of plastic, reduce dependency on non-renewable forms of energy and develop a sustainable supply chain.</w:t>
      </w:r>
    </w:p>
    <w:p w14:paraId="0485FAFD" w14:textId="719D3C7A" w:rsidR="00802308" w:rsidRDefault="00802308">
      <w:pPr>
        <w:spacing w:line="259" w:lineRule="auto"/>
        <w:jc w:val="left"/>
        <w:rPr>
          <w:rFonts w:cs="Arial"/>
          <w:sz w:val="22"/>
          <w:lang w:val="en-GB"/>
        </w:rPr>
      </w:pPr>
      <w:r>
        <w:rPr>
          <w:rFonts w:cs="Arial"/>
          <w:sz w:val="22"/>
          <w:lang w:val="en-GB"/>
        </w:rPr>
        <w:br w:type="page"/>
      </w:r>
    </w:p>
    <w:p w14:paraId="38260769" w14:textId="77777777" w:rsidR="0086315B" w:rsidRPr="00802308" w:rsidRDefault="0086315B" w:rsidP="009C0BA8">
      <w:pPr>
        <w:rPr>
          <w:rFonts w:cs="Arial"/>
          <w:sz w:val="22"/>
          <w:lang w:val="en-GB"/>
        </w:rPr>
      </w:pPr>
    </w:p>
    <w:sdt>
      <w:sdtPr>
        <w:rPr>
          <w:rFonts w:cs="Arial"/>
          <w:b/>
          <w:sz w:val="22"/>
        </w:rPr>
        <w:id w:val="1637135695"/>
        <w:docPartObj>
          <w:docPartGallery w:val="Table of Contents"/>
          <w:docPartUnique/>
        </w:docPartObj>
      </w:sdtPr>
      <w:sdtEndPr>
        <w:rPr>
          <w:bCs/>
          <w:noProof/>
        </w:rPr>
      </w:sdtEndPr>
      <w:sdtContent>
        <w:p w14:paraId="1DDC79C5" w14:textId="360AED94" w:rsidR="00802308" w:rsidRPr="00802308" w:rsidRDefault="00802308" w:rsidP="00802308">
          <w:pPr>
            <w:jc w:val="center"/>
            <w:rPr>
              <w:rFonts w:cs="Arial"/>
              <w:b/>
              <w:sz w:val="22"/>
            </w:rPr>
          </w:pPr>
          <w:r w:rsidRPr="00802308">
            <w:rPr>
              <w:rFonts w:cs="Arial"/>
              <w:b/>
              <w:sz w:val="22"/>
            </w:rPr>
            <w:t>Table of Contents</w:t>
          </w:r>
        </w:p>
        <w:p w14:paraId="30A452EF" w14:textId="5DB0DFE9" w:rsidR="00802308" w:rsidRDefault="00802308">
          <w:pPr>
            <w:pStyle w:val="TOC1"/>
            <w:tabs>
              <w:tab w:val="right" w:leader="dot" w:pos="9016"/>
            </w:tabs>
            <w:rPr>
              <w:rFonts w:asciiTheme="minorHAnsi" w:eastAsiaTheme="minorEastAsia" w:hAnsiTheme="minorHAnsi"/>
              <w:noProof/>
              <w:sz w:val="22"/>
              <w:lang w:eastAsia="en-IN"/>
            </w:rPr>
          </w:pPr>
          <w:r w:rsidRPr="00802308">
            <w:rPr>
              <w:rFonts w:cs="Arial"/>
              <w:sz w:val="22"/>
            </w:rPr>
            <w:fldChar w:fldCharType="begin"/>
          </w:r>
          <w:r w:rsidRPr="00802308">
            <w:rPr>
              <w:rFonts w:cs="Arial"/>
              <w:sz w:val="22"/>
            </w:rPr>
            <w:instrText xml:space="preserve"> TOC \o "1-3" \h \z \u </w:instrText>
          </w:r>
          <w:r w:rsidRPr="00802308">
            <w:rPr>
              <w:rFonts w:cs="Arial"/>
              <w:sz w:val="22"/>
            </w:rPr>
            <w:fldChar w:fldCharType="separate"/>
          </w:r>
          <w:hyperlink w:anchor="_Toc100515744" w:history="1">
            <w:r w:rsidRPr="003B2579">
              <w:rPr>
                <w:rStyle w:val="Hyperlink"/>
                <w:rFonts w:cs="Arial"/>
                <w:noProof/>
                <w:lang w:val="en-GB"/>
              </w:rPr>
              <w:t>Task 1: Business plan</w:t>
            </w:r>
            <w:r>
              <w:rPr>
                <w:noProof/>
                <w:webHidden/>
              </w:rPr>
              <w:tab/>
            </w:r>
            <w:r>
              <w:rPr>
                <w:noProof/>
                <w:webHidden/>
              </w:rPr>
              <w:fldChar w:fldCharType="begin"/>
            </w:r>
            <w:r>
              <w:rPr>
                <w:noProof/>
                <w:webHidden/>
              </w:rPr>
              <w:instrText xml:space="preserve"> PAGEREF _Toc100515744 \h </w:instrText>
            </w:r>
            <w:r>
              <w:rPr>
                <w:noProof/>
                <w:webHidden/>
              </w:rPr>
            </w:r>
            <w:r>
              <w:rPr>
                <w:noProof/>
                <w:webHidden/>
              </w:rPr>
              <w:fldChar w:fldCharType="separate"/>
            </w:r>
            <w:r>
              <w:rPr>
                <w:noProof/>
                <w:webHidden/>
              </w:rPr>
              <w:t>4</w:t>
            </w:r>
            <w:r>
              <w:rPr>
                <w:noProof/>
                <w:webHidden/>
              </w:rPr>
              <w:fldChar w:fldCharType="end"/>
            </w:r>
          </w:hyperlink>
        </w:p>
        <w:p w14:paraId="2B0E7078" w14:textId="79BEB03D" w:rsidR="00802308" w:rsidRDefault="00EE679A">
          <w:pPr>
            <w:pStyle w:val="TOC2"/>
            <w:tabs>
              <w:tab w:val="right" w:leader="dot" w:pos="9016"/>
            </w:tabs>
            <w:rPr>
              <w:rFonts w:asciiTheme="minorHAnsi" w:eastAsiaTheme="minorEastAsia" w:hAnsiTheme="minorHAnsi"/>
              <w:noProof/>
              <w:sz w:val="22"/>
              <w:lang w:eastAsia="en-IN"/>
            </w:rPr>
          </w:pPr>
          <w:hyperlink w:anchor="_Toc100515745" w:history="1">
            <w:r w:rsidR="00802308" w:rsidRPr="003B2579">
              <w:rPr>
                <w:rStyle w:val="Hyperlink"/>
                <w:noProof/>
              </w:rPr>
              <w:t xml:space="preserve">Business </w:t>
            </w:r>
            <w:r w:rsidR="00B24733">
              <w:rPr>
                <w:rStyle w:val="Hyperlink"/>
                <w:noProof/>
              </w:rPr>
              <w:t>description and history</w:t>
            </w:r>
            <w:r w:rsidR="00802308">
              <w:rPr>
                <w:noProof/>
                <w:webHidden/>
              </w:rPr>
              <w:tab/>
            </w:r>
            <w:r w:rsidR="00802308">
              <w:rPr>
                <w:noProof/>
                <w:webHidden/>
              </w:rPr>
              <w:fldChar w:fldCharType="begin"/>
            </w:r>
            <w:r w:rsidR="00802308">
              <w:rPr>
                <w:noProof/>
                <w:webHidden/>
              </w:rPr>
              <w:instrText xml:space="preserve"> PAGEREF _Toc100515745 \h </w:instrText>
            </w:r>
            <w:r w:rsidR="00802308">
              <w:rPr>
                <w:noProof/>
                <w:webHidden/>
              </w:rPr>
            </w:r>
            <w:r w:rsidR="00802308">
              <w:rPr>
                <w:noProof/>
                <w:webHidden/>
              </w:rPr>
              <w:fldChar w:fldCharType="separate"/>
            </w:r>
            <w:r w:rsidR="00802308">
              <w:rPr>
                <w:noProof/>
                <w:webHidden/>
              </w:rPr>
              <w:t>4</w:t>
            </w:r>
            <w:r w:rsidR="00802308">
              <w:rPr>
                <w:noProof/>
                <w:webHidden/>
              </w:rPr>
              <w:fldChar w:fldCharType="end"/>
            </w:r>
          </w:hyperlink>
        </w:p>
        <w:p w14:paraId="63FD76AC" w14:textId="0171C541" w:rsidR="00802308" w:rsidRDefault="00EE679A">
          <w:pPr>
            <w:pStyle w:val="TOC2"/>
            <w:tabs>
              <w:tab w:val="right" w:leader="dot" w:pos="9016"/>
            </w:tabs>
            <w:rPr>
              <w:rFonts w:asciiTheme="minorHAnsi" w:eastAsiaTheme="minorEastAsia" w:hAnsiTheme="minorHAnsi"/>
              <w:noProof/>
              <w:sz w:val="22"/>
              <w:lang w:eastAsia="en-IN"/>
            </w:rPr>
          </w:pPr>
          <w:hyperlink w:anchor="_Toc100515746" w:history="1">
            <w:r w:rsidR="00B24733">
              <w:rPr>
                <w:rStyle w:val="Hyperlink"/>
                <w:noProof/>
              </w:rPr>
              <w:t>Market analysis and trends</w:t>
            </w:r>
            <w:r w:rsidR="00802308">
              <w:rPr>
                <w:noProof/>
                <w:webHidden/>
              </w:rPr>
              <w:tab/>
            </w:r>
            <w:r w:rsidR="00802308">
              <w:rPr>
                <w:noProof/>
                <w:webHidden/>
              </w:rPr>
              <w:fldChar w:fldCharType="begin"/>
            </w:r>
            <w:r w:rsidR="00802308">
              <w:rPr>
                <w:noProof/>
                <w:webHidden/>
              </w:rPr>
              <w:instrText xml:space="preserve"> PAGEREF _Toc100515746 \h </w:instrText>
            </w:r>
            <w:r w:rsidR="00802308">
              <w:rPr>
                <w:noProof/>
                <w:webHidden/>
              </w:rPr>
            </w:r>
            <w:r w:rsidR="00802308">
              <w:rPr>
                <w:noProof/>
                <w:webHidden/>
              </w:rPr>
              <w:fldChar w:fldCharType="separate"/>
            </w:r>
            <w:r w:rsidR="00802308">
              <w:rPr>
                <w:noProof/>
                <w:webHidden/>
              </w:rPr>
              <w:t>9</w:t>
            </w:r>
            <w:r w:rsidR="00802308">
              <w:rPr>
                <w:noProof/>
                <w:webHidden/>
              </w:rPr>
              <w:fldChar w:fldCharType="end"/>
            </w:r>
          </w:hyperlink>
        </w:p>
        <w:p w14:paraId="0DBE7E7A" w14:textId="318A0250" w:rsidR="00802308" w:rsidRDefault="00EE679A">
          <w:pPr>
            <w:pStyle w:val="TOC2"/>
            <w:tabs>
              <w:tab w:val="right" w:leader="dot" w:pos="9016"/>
            </w:tabs>
            <w:rPr>
              <w:rFonts w:asciiTheme="minorHAnsi" w:eastAsiaTheme="minorEastAsia" w:hAnsiTheme="minorHAnsi"/>
              <w:noProof/>
              <w:sz w:val="22"/>
              <w:lang w:eastAsia="en-IN"/>
            </w:rPr>
          </w:pPr>
          <w:hyperlink w:anchor="_Toc100515747" w:history="1">
            <w:r w:rsidR="00B24733">
              <w:rPr>
                <w:rStyle w:val="Hyperlink"/>
                <w:noProof/>
              </w:rPr>
              <w:t>Operations and technology plan, business risk</w:t>
            </w:r>
            <w:r w:rsidR="00802308">
              <w:rPr>
                <w:noProof/>
                <w:webHidden/>
              </w:rPr>
              <w:tab/>
            </w:r>
            <w:r w:rsidR="00802308">
              <w:rPr>
                <w:noProof/>
                <w:webHidden/>
              </w:rPr>
              <w:fldChar w:fldCharType="begin"/>
            </w:r>
            <w:r w:rsidR="00802308">
              <w:rPr>
                <w:noProof/>
                <w:webHidden/>
              </w:rPr>
              <w:instrText xml:space="preserve"> PAGEREF _Toc100515747 \h </w:instrText>
            </w:r>
            <w:r w:rsidR="00802308">
              <w:rPr>
                <w:noProof/>
                <w:webHidden/>
              </w:rPr>
            </w:r>
            <w:r w:rsidR="00802308">
              <w:rPr>
                <w:noProof/>
                <w:webHidden/>
              </w:rPr>
              <w:fldChar w:fldCharType="separate"/>
            </w:r>
            <w:r w:rsidR="00802308">
              <w:rPr>
                <w:noProof/>
                <w:webHidden/>
              </w:rPr>
              <w:t>16</w:t>
            </w:r>
            <w:r w:rsidR="00802308">
              <w:rPr>
                <w:noProof/>
                <w:webHidden/>
              </w:rPr>
              <w:fldChar w:fldCharType="end"/>
            </w:r>
          </w:hyperlink>
        </w:p>
        <w:p w14:paraId="6006C790" w14:textId="4EEF2CAF" w:rsidR="00802308" w:rsidRDefault="00EE679A">
          <w:pPr>
            <w:pStyle w:val="TOC2"/>
            <w:tabs>
              <w:tab w:val="right" w:leader="dot" w:pos="9016"/>
            </w:tabs>
            <w:rPr>
              <w:rFonts w:asciiTheme="minorHAnsi" w:eastAsiaTheme="minorEastAsia" w:hAnsiTheme="minorHAnsi"/>
              <w:noProof/>
              <w:sz w:val="22"/>
              <w:lang w:eastAsia="en-IN"/>
            </w:rPr>
          </w:pPr>
          <w:hyperlink w:anchor="_Toc100515748" w:history="1">
            <w:r w:rsidR="00B24733">
              <w:rPr>
                <w:rStyle w:val="Hyperlink"/>
                <w:noProof/>
              </w:rPr>
              <w:t>Management and organisation of the business</w:t>
            </w:r>
            <w:r w:rsidR="00802308">
              <w:rPr>
                <w:noProof/>
                <w:webHidden/>
              </w:rPr>
              <w:tab/>
            </w:r>
            <w:r w:rsidR="00802308">
              <w:rPr>
                <w:noProof/>
                <w:webHidden/>
              </w:rPr>
              <w:fldChar w:fldCharType="begin"/>
            </w:r>
            <w:r w:rsidR="00802308">
              <w:rPr>
                <w:noProof/>
                <w:webHidden/>
              </w:rPr>
              <w:instrText xml:space="preserve"> PAGEREF _Toc100515748 \h </w:instrText>
            </w:r>
            <w:r w:rsidR="00802308">
              <w:rPr>
                <w:noProof/>
                <w:webHidden/>
              </w:rPr>
            </w:r>
            <w:r w:rsidR="00802308">
              <w:rPr>
                <w:noProof/>
                <w:webHidden/>
              </w:rPr>
              <w:fldChar w:fldCharType="separate"/>
            </w:r>
            <w:r w:rsidR="00802308">
              <w:rPr>
                <w:noProof/>
                <w:webHidden/>
              </w:rPr>
              <w:t>21</w:t>
            </w:r>
            <w:r w:rsidR="00802308">
              <w:rPr>
                <w:noProof/>
                <w:webHidden/>
              </w:rPr>
              <w:fldChar w:fldCharType="end"/>
            </w:r>
          </w:hyperlink>
        </w:p>
        <w:p w14:paraId="7F22D6D2" w14:textId="3865C2BF" w:rsidR="00802308" w:rsidRDefault="00EE679A">
          <w:pPr>
            <w:pStyle w:val="TOC2"/>
            <w:tabs>
              <w:tab w:val="right" w:leader="dot" w:pos="9016"/>
            </w:tabs>
            <w:rPr>
              <w:rFonts w:asciiTheme="minorHAnsi" w:eastAsiaTheme="minorEastAsia" w:hAnsiTheme="minorHAnsi"/>
              <w:noProof/>
              <w:sz w:val="22"/>
              <w:lang w:eastAsia="en-IN"/>
            </w:rPr>
          </w:pPr>
          <w:hyperlink w:anchor="_Toc100515749" w:history="1">
            <w:r w:rsidR="00B24733">
              <w:rPr>
                <w:rStyle w:val="Hyperlink"/>
                <w:noProof/>
              </w:rPr>
              <w:t xml:space="preserve">Financial data and forecast </w:t>
            </w:r>
            <w:r w:rsidR="00802308">
              <w:rPr>
                <w:noProof/>
                <w:webHidden/>
              </w:rPr>
              <w:tab/>
            </w:r>
            <w:r w:rsidR="00802308">
              <w:rPr>
                <w:noProof/>
                <w:webHidden/>
              </w:rPr>
              <w:fldChar w:fldCharType="begin"/>
            </w:r>
            <w:r w:rsidR="00802308">
              <w:rPr>
                <w:noProof/>
                <w:webHidden/>
              </w:rPr>
              <w:instrText xml:space="preserve"> PAGEREF _Toc100515749 \h </w:instrText>
            </w:r>
            <w:r w:rsidR="00802308">
              <w:rPr>
                <w:noProof/>
                <w:webHidden/>
              </w:rPr>
            </w:r>
            <w:r w:rsidR="00802308">
              <w:rPr>
                <w:noProof/>
                <w:webHidden/>
              </w:rPr>
              <w:fldChar w:fldCharType="separate"/>
            </w:r>
            <w:r w:rsidR="00802308">
              <w:rPr>
                <w:noProof/>
                <w:webHidden/>
              </w:rPr>
              <w:t>26</w:t>
            </w:r>
            <w:r w:rsidR="00802308">
              <w:rPr>
                <w:noProof/>
                <w:webHidden/>
              </w:rPr>
              <w:fldChar w:fldCharType="end"/>
            </w:r>
          </w:hyperlink>
        </w:p>
        <w:p w14:paraId="76982BA0" w14:textId="3007F93B" w:rsidR="00802308" w:rsidRDefault="00EE679A">
          <w:pPr>
            <w:pStyle w:val="TOC1"/>
            <w:tabs>
              <w:tab w:val="right" w:leader="dot" w:pos="9016"/>
            </w:tabs>
            <w:rPr>
              <w:rFonts w:asciiTheme="minorHAnsi" w:eastAsiaTheme="minorEastAsia" w:hAnsiTheme="minorHAnsi"/>
              <w:noProof/>
              <w:sz w:val="22"/>
              <w:lang w:eastAsia="en-IN"/>
            </w:rPr>
          </w:pPr>
          <w:hyperlink w:anchor="_Toc100515750" w:history="1">
            <w:r w:rsidR="00802308" w:rsidRPr="003B2579">
              <w:rPr>
                <w:rStyle w:val="Hyperlink"/>
                <w:rFonts w:cs="Arial"/>
                <w:noProof/>
                <w:lang w:val="en-GB"/>
              </w:rPr>
              <w:t>Task 2: Group presentation</w:t>
            </w:r>
            <w:r w:rsidR="00802308">
              <w:rPr>
                <w:noProof/>
                <w:webHidden/>
              </w:rPr>
              <w:tab/>
            </w:r>
            <w:r w:rsidR="00802308">
              <w:rPr>
                <w:noProof/>
                <w:webHidden/>
              </w:rPr>
              <w:fldChar w:fldCharType="begin"/>
            </w:r>
            <w:r w:rsidR="00802308">
              <w:rPr>
                <w:noProof/>
                <w:webHidden/>
              </w:rPr>
              <w:instrText xml:space="preserve"> PAGEREF _Toc100515750 \h </w:instrText>
            </w:r>
            <w:r w:rsidR="00802308">
              <w:rPr>
                <w:noProof/>
                <w:webHidden/>
              </w:rPr>
            </w:r>
            <w:r w:rsidR="00802308">
              <w:rPr>
                <w:noProof/>
                <w:webHidden/>
              </w:rPr>
              <w:fldChar w:fldCharType="separate"/>
            </w:r>
            <w:r w:rsidR="00802308">
              <w:rPr>
                <w:noProof/>
                <w:webHidden/>
              </w:rPr>
              <w:t>36</w:t>
            </w:r>
            <w:r w:rsidR="00802308">
              <w:rPr>
                <w:noProof/>
                <w:webHidden/>
              </w:rPr>
              <w:fldChar w:fldCharType="end"/>
            </w:r>
          </w:hyperlink>
        </w:p>
        <w:p w14:paraId="46CE8459" w14:textId="13D09F6C" w:rsidR="00802308" w:rsidRDefault="00EE679A">
          <w:pPr>
            <w:pStyle w:val="TOC1"/>
            <w:tabs>
              <w:tab w:val="right" w:leader="dot" w:pos="9016"/>
            </w:tabs>
            <w:rPr>
              <w:rFonts w:asciiTheme="minorHAnsi" w:eastAsiaTheme="minorEastAsia" w:hAnsiTheme="minorHAnsi"/>
              <w:noProof/>
              <w:sz w:val="22"/>
              <w:lang w:eastAsia="en-IN"/>
            </w:rPr>
          </w:pPr>
          <w:hyperlink w:anchor="_Toc100515751" w:history="1">
            <w:r w:rsidR="00802308" w:rsidRPr="003B2579">
              <w:rPr>
                <w:rStyle w:val="Hyperlink"/>
                <w:rFonts w:cs="Arial"/>
                <w:noProof/>
                <w:lang w:val="en-GB"/>
              </w:rPr>
              <w:t>References</w:t>
            </w:r>
            <w:r w:rsidR="00802308">
              <w:rPr>
                <w:noProof/>
                <w:webHidden/>
              </w:rPr>
              <w:tab/>
            </w:r>
            <w:r w:rsidR="00802308">
              <w:rPr>
                <w:noProof/>
                <w:webHidden/>
              </w:rPr>
              <w:fldChar w:fldCharType="begin"/>
            </w:r>
            <w:r w:rsidR="00802308">
              <w:rPr>
                <w:noProof/>
                <w:webHidden/>
              </w:rPr>
              <w:instrText xml:space="preserve"> PAGEREF _Toc100515751 \h </w:instrText>
            </w:r>
            <w:r w:rsidR="00802308">
              <w:rPr>
                <w:noProof/>
                <w:webHidden/>
              </w:rPr>
            </w:r>
            <w:r w:rsidR="00802308">
              <w:rPr>
                <w:noProof/>
                <w:webHidden/>
              </w:rPr>
              <w:fldChar w:fldCharType="separate"/>
            </w:r>
            <w:r w:rsidR="00802308">
              <w:rPr>
                <w:noProof/>
                <w:webHidden/>
              </w:rPr>
              <w:t>47</w:t>
            </w:r>
            <w:r w:rsidR="00802308">
              <w:rPr>
                <w:noProof/>
                <w:webHidden/>
              </w:rPr>
              <w:fldChar w:fldCharType="end"/>
            </w:r>
          </w:hyperlink>
        </w:p>
        <w:p w14:paraId="7BB82178" w14:textId="5FCBFF26" w:rsidR="00802308" w:rsidRDefault="00EE679A">
          <w:pPr>
            <w:pStyle w:val="TOC1"/>
            <w:tabs>
              <w:tab w:val="right" w:leader="dot" w:pos="9016"/>
            </w:tabs>
            <w:rPr>
              <w:rFonts w:asciiTheme="minorHAnsi" w:eastAsiaTheme="minorEastAsia" w:hAnsiTheme="minorHAnsi"/>
              <w:noProof/>
              <w:sz w:val="22"/>
              <w:lang w:eastAsia="en-IN"/>
            </w:rPr>
          </w:pPr>
          <w:hyperlink w:anchor="_Toc100515752" w:history="1">
            <w:r w:rsidR="00802308" w:rsidRPr="003B2579">
              <w:rPr>
                <w:rStyle w:val="Hyperlink"/>
                <w:noProof/>
                <w:shd w:val="clear" w:color="auto" w:fill="FFFFFF"/>
              </w:rPr>
              <w:t>Appendices</w:t>
            </w:r>
            <w:r w:rsidR="00802308">
              <w:rPr>
                <w:noProof/>
                <w:webHidden/>
              </w:rPr>
              <w:tab/>
            </w:r>
            <w:r w:rsidR="00802308">
              <w:rPr>
                <w:noProof/>
                <w:webHidden/>
              </w:rPr>
              <w:fldChar w:fldCharType="begin"/>
            </w:r>
            <w:r w:rsidR="00802308">
              <w:rPr>
                <w:noProof/>
                <w:webHidden/>
              </w:rPr>
              <w:instrText xml:space="preserve"> PAGEREF _Toc100515752 \h </w:instrText>
            </w:r>
            <w:r w:rsidR="00802308">
              <w:rPr>
                <w:noProof/>
                <w:webHidden/>
              </w:rPr>
            </w:r>
            <w:r w:rsidR="00802308">
              <w:rPr>
                <w:noProof/>
                <w:webHidden/>
              </w:rPr>
              <w:fldChar w:fldCharType="separate"/>
            </w:r>
            <w:r w:rsidR="00802308">
              <w:rPr>
                <w:noProof/>
                <w:webHidden/>
              </w:rPr>
              <w:t>53</w:t>
            </w:r>
            <w:r w:rsidR="00802308">
              <w:rPr>
                <w:noProof/>
                <w:webHidden/>
              </w:rPr>
              <w:fldChar w:fldCharType="end"/>
            </w:r>
          </w:hyperlink>
        </w:p>
        <w:p w14:paraId="61E9024F" w14:textId="545E96C9" w:rsidR="00802308" w:rsidRDefault="00EE679A">
          <w:pPr>
            <w:pStyle w:val="TOC2"/>
            <w:tabs>
              <w:tab w:val="right" w:leader="dot" w:pos="9016"/>
            </w:tabs>
            <w:rPr>
              <w:rFonts w:asciiTheme="minorHAnsi" w:eastAsiaTheme="minorEastAsia" w:hAnsiTheme="minorHAnsi"/>
              <w:noProof/>
              <w:sz w:val="22"/>
              <w:lang w:eastAsia="en-IN"/>
            </w:rPr>
          </w:pPr>
          <w:hyperlink w:anchor="_Toc100515753" w:history="1">
            <w:r w:rsidR="00802308" w:rsidRPr="003B2579">
              <w:rPr>
                <w:rStyle w:val="Hyperlink"/>
                <w:noProof/>
                <w:shd w:val="clear" w:color="auto" w:fill="FFFFFF"/>
                <w:lang w:eastAsia="en-IN"/>
              </w:rPr>
              <w:t>Appendix</w:t>
            </w:r>
            <w:r w:rsidR="00290937">
              <w:rPr>
                <w:rStyle w:val="Hyperlink"/>
                <w:noProof/>
                <w:shd w:val="clear" w:color="auto" w:fill="FFFFFF"/>
                <w:lang w:eastAsia="en-IN"/>
              </w:rPr>
              <w:t xml:space="preserve"> 1</w:t>
            </w:r>
            <w:r w:rsidR="00802308" w:rsidRPr="003B2579">
              <w:rPr>
                <w:rStyle w:val="Hyperlink"/>
                <w:noProof/>
                <w:shd w:val="clear" w:color="auto" w:fill="FFFFFF"/>
                <w:lang w:eastAsia="en-IN"/>
              </w:rPr>
              <w:t xml:space="preserve"> – </w:t>
            </w:r>
            <w:r w:rsidR="00290937">
              <w:rPr>
                <w:rStyle w:val="Hyperlink"/>
                <w:noProof/>
                <w:shd w:val="clear" w:color="auto" w:fill="FFFFFF"/>
                <w:lang w:eastAsia="en-IN"/>
              </w:rPr>
              <w:t>Mirela Adamache</w:t>
            </w:r>
            <w:r w:rsidR="00802308">
              <w:rPr>
                <w:noProof/>
                <w:webHidden/>
              </w:rPr>
              <w:tab/>
            </w:r>
            <w:r w:rsidR="00802308">
              <w:rPr>
                <w:noProof/>
                <w:webHidden/>
              </w:rPr>
              <w:fldChar w:fldCharType="begin"/>
            </w:r>
            <w:r w:rsidR="00802308">
              <w:rPr>
                <w:noProof/>
                <w:webHidden/>
              </w:rPr>
              <w:instrText xml:space="preserve"> PAGEREF _Toc100515753 \h </w:instrText>
            </w:r>
            <w:r w:rsidR="00802308">
              <w:rPr>
                <w:noProof/>
                <w:webHidden/>
              </w:rPr>
            </w:r>
            <w:r w:rsidR="00802308">
              <w:rPr>
                <w:noProof/>
                <w:webHidden/>
              </w:rPr>
              <w:fldChar w:fldCharType="separate"/>
            </w:r>
            <w:r w:rsidR="00802308">
              <w:rPr>
                <w:noProof/>
                <w:webHidden/>
              </w:rPr>
              <w:t>53</w:t>
            </w:r>
            <w:r w:rsidR="00802308">
              <w:rPr>
                <w:noProof/>
                <w:webHidden/>
              </w:rPr>
              <w:fldChar w:fldCharType="end"/>
            </w:r>
          </w:hyperlink>
        </w:p>
        <w:p w14:paraId="430A8B82" w14:textId="45795191" w:rsidR="00802308" w:rsidRDefault="00EE679A">
          <w:pPr>
            <w:pStyle w:val="TOC2"/>
            <w:tabs>
              <w:tab w:val="right" w:leader="dot" w:pos="9016"/>
            </w:tabs>
            <w:rPr>
              <w:rFonts w:asciiTheme="minorHAnsi" w:eastAsiaTheme="minorEastAsia" w:hAnsiTheme="minorHAnsi"/>
              <w:noProof/>
              <w:sz w:val="22"/>
              <w:lang w:eastAsia="en-IN"/>
            </w:rPr>
          </w:pPr>
          <w:hyperlink w:anchor="_Toc100515754" w:history="1">
            <w:r w:rsidR="00802308" w:rsidRPr="003B2579">
              <w:rPr>
                <w:rStyle w:val="Hyperlink"/>
                <w:noProof/>
                <w:shd w:val="clear" w:color="auto" w:fill="FFFFFF"/>
                <w:lang w:eastAsia="en-IN"/>
              </w:rPr>
              <w:t xml:space="preserve">Appendix – </w:t>
            </w:r>
            <w:r w:rsidR="00290937">
              <w:rPr>
                <w:rStyle w:val="Hyperlink"/>
                <w:noProof/>
                <w:shd w:val="clear" w:color="auto" w:fill="FFFFFF"/>
                <w:lang w:eastAsia="en-IN"/>
              </w:rPr>
              <w:t>Cristina Daniela Besa</w:t>
            </w:r>
            <w:r w:rsidR="00802308">
              <w:rPr>
                <w:noProof/>
                <w:webHidden/>
              </w:rPr>
              <w:tab/>
            </w:r>
            <w:r w:rsidR="00802308">
              <w:rPr>
                <w:noProof/>
                <w:webHidden/>
              </w:rPr>
              <w:fldChar w:fldCharType="begin"/>
            </w:r>
            <w:r w:rsidR="00802308">
              <w:rPr>
                <w:noProof/>
                <w:webHidden/>
              </w:rPr>
              <w:instrText xml:space="preserve"> PAGEREF _Toc100515754 \h </w:instrText>
            </w:r>
            <w:r w:rsidR="00802308">
              <w:rPr>
                <w:noProof/>
                <w:webHidden/>
              </w:rPr>
            </w:r>
            <w:r w:rsidR="00802308">
              <w:rPr>
                <w:noProof/>
                <w:webHidden/>
              </w:rPr>
              <w:fldChar w:fldCharType="separate"/>
            </w:r>
            <w:r w:rsidR="00802308">
              <w:rPr>
                <w:noProof/>
                <w:webHidden/>
              </w:rPr>
              <w:t>57</w:t>
            </w:r>
            <w:r w:rsidR="00802308">
              <w:rPr>
                <w:noProof/>
                <w:webHidden/>
              </w:rPr>
              <w:fldChar w:fldCharType="end"/>
            </w:r>
          </w:hyperlink>
        </w:p>
        <w:p w14:paraId="0696C8E8" w14:textId="00232CCD" w:rsidR="00802308" w:rsidRDefault="00EE679A">
          <w:pPr>
            <w:pStyle w:val="TOC2"/>
            <w:tabs>
              <w:tab w:val="right" w:leader="dot" w:pos="9016"/>
            </w:tabs>
            <w:rPr>
              <w:rFonts w:asciiTheme="minorHAnsi" w:eastAsiaTheme="minorEastAsia" w:hAnsiTheme="minorHAnsi"/>
              <w:noProof/>
              <w:sz w:val="22"/>
              <w:lang w:eastAsia="en-IN"/>
            </w:rPr>
          </w:pPr>
          <w:hyperlink w:anchor="_Toc100515755" w:history="1">
            <w:r w:rsidR="00802308" w:rsidRPr="003B2579">
              <w:rPr>
                <w:rStyle w:val="Hyperlink"/>
                <w:noProof/>
                <w:shd w:val="clear" w:color="auto" w:fill="FFFFFF"/>
              </w:rPr>
              <w:t xml:space="preserve">Appendix – </w:t>
            </w:r>
            <w:r w:rsidR="00290937">
              <w:rPr>
                <w:rStyle w:val="Hyperlink"/>
                <w:noProof/>
                <w:shd w:val="clear" w:color="auto" w:fill="FFFFFF"/>
              </w:rPr>
              <w:t>Corina Faramita</w:t>
            </w:r>
            <w:r w:rsidR="00802308">
              <w:rPr>
                <w:noProof/>
                <w:webHidden/>
              </w:rPr>
              <w:tab/>
            </w:r>
            <w:r w:rsidR="00802308">
              <w:rPr>
                <w:noProof/>
                <w:webHidden/>
              </w:rPr>
              <w:fldChar w:fldCharType="begin"/>
            </w:r>
            <w:r w:rsidR="00802308">
              <w:rPr>
                <w:noProof/>
                <w:webHidden/>
              </w:rPr>
              <w:instrText xml:space="preserve"> PAGEREF _Toc100515755 \h </w:instrText>
            </w:r>
            <w:r w:rsidR="00802308">
              <w:rPr>
                <w:noProof/>
                <w:webHidden/>
              </w:rPr>
            </w:r>
            <w:r w:rsidR="00802308">
              <w:rPr>
                <w:noProof/>
                <w:webHidden/>
              </w:rPr>
              <w:fldChar w:fldCharType="separate"/>
            </w:r>
            <w:r w:rsidR="00802308">
              <w:rPr>
                <w:noProof/>
                <w:webHidden/>
              </w:rPr>
              <w:t>59</w:t>
            </w:r>
            <w:r w:rsidR="00802308">
              <w:rPr>
                <w:noProof/>
                <w:webHidden/>
              </w:rPr>
              <w:fldChar w:fldCharType="end"/>
            </w:r>
          </w:hyperlink>
        </w:p>
        <w:p w14:paraId="61A6151E" w14:textId="11585080" w:rsidR="00802308" w:rsidRDefault="00EE679A">
          <w:pPr>
            <w:pStyle w:val="TOC2"/>
            <w:tabs>
              <w:tab w:val="right" w:leader="dot" w:pos="9016"/>
            </w:tabs>
            <w:rPr>
              <w:rFonts w:asciiTheme="minorHAnsi" w:eastAsiaTheme="minorEastAsia" w:hAnsiTheme="minorHAnsi"/>
              <w:noProof/>
              <w:sz w:val="22"/>
              <w:lang w:eastAsia="en-IN"/>
            </w:rPr>
          </w:pPr>
          <w:hyperlink w:anchor="_Toc100515756" w:history="1">
            <w:r w:rsidR="00802308" w:rsidRPr="003B2579">
              <w:rPr>
                <w:rStyle w:val="Hyperlink"/>
                <w:noProof/>
                <w:lang w:eastAsia="en-IN"/>
              </w:rPr>
              <w:t>Appendix – S</w:t>
            </w:r>
            <w:r w:rsidR="00290937">
              <w:rPr>
                <w:rStyle w:val="Hyperlink"/>
                <w:noProof/>
                <w:lang w:eastAsia="en-IN"/>
              </w:rPr>
              <w:t>ergiu Gore</w:t>
            </w:r>
            <w:r w:rsidR="00802308">
              <w:rPr>
                <w:noProof/>
                <w:webHidden/>
              </w:rPr>
              <w:tab/>
            </w:r>
            <w:r w:rsidR="00802308">
              <w:rPr>
                <w:noProof/>
                <w:webHidden/>
              </w:rPr>
              <w:fldChar w:fldCharType="begin"/>
            </w:r>
            <w:r w:rsidR="00802308">
              <w:rPr>
                <w:noProof/>
                <w:webHidden/>
              </w:rPr>
              <w:instrText xml:space="preserve"> PAGEREF _Toc100515756 \h </w:instrText>
            </w:r>
            <w:r w:rsidR="00802308">
              <w:rPr>
                <w:noProof/>
                <w:webHidden/>
              </w:rPr>
            </w:r>
            <w:r w:rsidR="00802308">
              <w:rPr>
                <w:noProof/>
                <w:webHidden/>
              </w:rPr>
              <w:fldChar w:fldCharType="separate"/>
            </w:r>
            <w:r w:rsidR="00802308">
              <w:rPr>
                <w:noProof/>
                <w:webHidden/>
              </w:rPr>
              <w:t>63</w:t>
            </w:r>
            <w:r w:rsidR="00802308">
              <w:rPr>
                <w:noProof/>
                <w:webHidden/>
              </w:rPr>
              <w:fldChar w:fldCharType="end"/>
            </w:r>
          </w:hyperlink>
        </w:p>
        <w:p w14:paraId="3B84F983" w14:textId="7AC816B1" w:rsidR="00802308" w:rsidRDefault="00EE679A">
          <w:pPr>
            <w:pStyle w:val="TOC2"/>
            <w:tabs>
              <w:tab w:val="right" w:leader="dot" w:pos="9016"/>
            </w:tabs>
            <w:rPr>
              <w:rFonts w:asciiTheme="minorHAnsi" w:eastAsiaTheme="minorEastAsia" w:hAnsiTheme="minorHAnsi"/>
              <w:noProof/>
              <w:sz w:val="22"/>
              <w:lang w:eastAsia="en-IN"/>
            </w:rPr>
          </w:pPr>
          <w:hyperlink w:anchor="_Toc100515757" w:history="1">
            <w:r w:rsidR="00802308" w:rsidRPr="003B2579">
              <w:rPr>
                <w:rStyle w:val="Hyperlink"/>
                <w:noProof/>
                <w:lang w:eastAsia="en-IN"/>
              </w:rPr>
              <w:t xml:space="preserve">Appendix – </w:t>
            </w:r>
            <w:r w:rsidR="0034306D">
              <w:rPr>
                <w:rStyle w:val="Hyperlink"/>
                <w:noProof/>
                <w:lang w:eastAsia="en-IN"/>
              </w:rPr>
              <w:t>Oscar Cevallos Cajamarca</w:t>
            </w:r>
            <w:r w:rsidR="00802308">
              <w:rPr>
                <w:noProof/>
                <w:webHidden/>
              </w:rPr>
              <w:tab/>
            </w:r>
            <w:r w:rsidR="00802308">
              <w:rPr>
                <w:noProof/>
                <w:webHidden/>
              </w:rPr>
              <w:fldChar w:fldCharType="begin"/>
            </w:r>
            <w:r w:rsidR="00802308">
              <w:rPr>
                <w:noProof/>
                <w:webHidden/>
              </w:rPr>
              <w:instrText xml:space="preserve"> PAGEREF _Toc100515757 \h </w:instrText>
            </w:r>
            <w:r w:rsidR="00802308">
              <w:rPr>
                <w:noProof/>
                <w:webHidden/>
              </w:rPr>
            </w:r>
            <w:r w:rsidR="00802308">
              <w:rPr>
                <w:noProof/>
                <w:webHidden/>
              </w:rPr>
              <w:fldChar w:fldCharType="separate"/>
            </w:r>
            <w:r w:rsidR="00802308">
              <w:rPr>
                <w:noProof/>
                <w:webHidden/>
              </w:rPr>
              <w:t>65</w:t>
            </w:r>
            <w:r w:rsidR="00802308">
              <w:rPr>
                <w:noProof/>
                <w:webHidden/>
              </w:rPr>
              <w:fldChar w:fldCharType="end"/>
            </w:r>
          </w:hyperlink>
        </w:p>
        <w:p w14:paraId="2E3846D8" w14:textId="6B477D71" w:rsidR="00802308" w:rsidRPr="00802308" w:rsidRDefault="00802308">
          <w:pPr>
            <w:rPr>
              <w:rFonts w:cs="Arial"/>
              <w:sz w:val="22"/>
            </w:rPr>
          </w:pPr>
          <w:r w:rsidRPr="00802308">
            <w:rPr>
              <w:rFonts w:cs="Arial"/>
              <w:b/>
              <w:bCs/>
              <w:noProof/>
              <w:sz w:val="22"/>
            </w:rPr>
            <w:fldChar w:fldCharType="end"/>
          </w:r>
        </w:p>
      </w:sdtContent>
    </w:sdt>
    <w:p w14:paraId="644B17C0" w14:textId="77777777" w:rsidR="00D6297B" w:rsidRPr="00802308" w:rsidRDefault="00D6297B" w:rsidP="009C0BA8">
      <w:pPr>
        <w:rPr>
          <w:rFonts w:cs="Arial"/>
          <w:sz w:val="22"/>
        </w:rPr>
      </w:pPr>
    </w:p>
    <w:p w14:paraId="4D9DF691" w14:textId="77777777" w:rsidR="002F0566" w:rsidRPr="00802308" w:rsidRDefault="002F0566">
      <w:pPr>
        <w:rPr>
          <w:rFonts w:eastAsia="Times New Roman" w:cs="Arial"/>
          <w:b/>
          <w:bCs/>
          <w:kern w:val="36"/>
          <w:sz w:val="22"/>
          <w:lang w:val="en-GB" w:eastAsia="en-IN"/>
        </w:rPr>
      </w:pPr>
    </w:p>
    <w:p w14:paraId="400901CD" w14:textId="77777777" w:rsidR="002F0566" w:rsidRPr="00802308" w:rsidRDefault="00852197">
      <w:pPr>
        <w:rPr>
          <w:rFonts w:eastAsia="Times New Roman" w:cs="Arial"/>
          <w:b/>
          <w:bCs/>
          <w:kern w:val="36"/>
          <w:sz w:val="22"/>
          <w:lang w:val="en-GB" w:eastAsia="en-IN"/>
        </w:rPr>
      </w:pPr>
      <w:r w:rsidRPr="00802308">
        <w:rPr>
          <w:rFonts w:cs="Arial"/>
          <w:sz w:val="22"/>
          <w:lang w:val="en-GB"/>
        </w:rPr>
        <w:br w:type="page"/>
      </w:r>
    </w:p>
    <w:p w14:paraId="3496E93E" w14:textId="2BE8B3B4" w:rsidR="00672624" w:rsidRPr="00802308" w:rsidRDefault="00852197" w:rsidP="002F0566">
      <w:pPr>
        <w:pStyle w:val="Heading1"/>
        <w:rPr>
          <w:rFonts w:cs="Arial"/>
          <w:sz w:val="22"/>
          <w:szCs w:val="22"/>
          <w:lang w:val="en-GB"/>
        </w:rPr>
      </w:pPr>
      <w:bookmarkStart w:id="0" w:name="_Toc99374921"/>
      <w:bookmarkStart w:id="1" w:name="_Toc100515744"/>
      <w:r w:rsidRPr="00802308">
        <w:rPr>
          <w:rFonts w:cs="Arial"/>
          <w:sz w:val="22"/>
          <w:szCs w:val="22"/>
          <w:lang w:val="en-GB"/>
        </w:rPr>
        <w:lastRenderedPageBreak/>
        <w:t>Task 1: Business plan</w:t>
      </w:r>
      <w:bookmarkEnd w:id="0"/>
      <w:bookmarkEnd w:id="1"/>
      <w:r w:rsidR="0034306D">
        <w:rPr>
          <w:rFonts w:cs="Arial"/>
          <w:sz w:val="22"/>
          <w:szCs w:val="22"/>
          <w:lang w:val="en-GB"/>
        </w:rPr>
        <w:t xml:space="preserve"> </w:t>
      </w:r>
    </w:p>
    <w:p w14:paraId="0597FE9E" w14:textId="6B88D95D" w:rsidR="006C3B94" w:rsidRPr="00802308" w:rsidRDefault="00303A41" w:rsidP="00D6297B">
      <w:pPr>
        <w:pStyle w:val="Heading2"/>
        <w:rPr>
          <w:sz w:val="22"/>
        </w:rPr>
      </w:pPr>
      <w:r w:rsidRPr="00802308">
        <w:rPr>
          <w:sz w:val="22"/>
        </w:rPr>
        <w:t xml:space="preserve"> </w:t>
      </w:r>
      <w:bookmarkStart w:id="2" w:name="_Toc100515745"/>
      <w:r w:rsidR="00D6297B" w:rsidRPr="00802308">
        <w:rPr>
          <w:sz w:val="22"/>
        </w:rPr>
        <w:t xml:space="preserve">Business </w:t>
      </w:r>
      <w:bookmarkEnd w:id="2"/>
      <w:r w:rsidR="00B24733">
        <w:rPr>
          <w:sz w:val="22"/>
        </w:rPr>
        <w:t xml:space="preserve">description and history </w:t>
      </w:r>
      <w:r w:rsidR="0034306D">
        <w:rPr>
          <w:sz w:val="22"/>
        </w:rPr>
        <w:t>– Mirela Adamache</w:t>
      </w:r>
    </w:p>
    <w:p w14:paraId="37A3EF1D" w14:textId="77777777" w:rsidR="00D6297B" w:rsidRPr="00802308" w:rsidRDefault="00D6297B" w:rsidP="00D6297B">
      <w:pPr>
        <w:rPr>
          <w:rFonts w:cs="Arial"/>
          <w:b/>
          <w:sz w:val="22"/>
          <w:lang w:val="en-GB"/>
        </w:rPr>
      </w:pPr>
      <w:bookmarkStart w:id="3" w:name="_Toc99202647"/>
      <w:r w:rsidRPr="00802308">
        <w:rPr>
          <w:rFonts w:cs="Arial"/>
          <w:b/>
          <w:sz w:val="22"/>
          <w:lang w:val="en-GB"/>
        </w:rPr>
        <w:t>Introduction</w:t>
      </w:r>
      <w:bookmarkEnd w:id="3"/>
    </w:p>
    <w:p w14:paraId="2718EB27" w14:textId="77777777" w:rsidR="00D6297B" w:rsidRPr="00802308" w:rsidRDefault="00D6297B" w:rsidP="0086315B">
      <w:pPr>
        <w:rPr>
          <w:rFonts w:cs="Arial"/>
          <w:sz w:val="22"/>
          <w:lang w:val="en-GB"/>
        </w:rPr>
      </w:pPr>
      <w:r w:rsidRPr="00802308">
        <w:rPr>
          <w:rFonts w:cs="Arial"/>
          <w:sz w:val="22"/>
          <w:lang w:val="en-GB"/>
        </w:rPr>
        <w:t xml:space="preserve">The legal factors of any organisation which shows what are activities that an organisation can undertake are known as business structure. Having a business structure is very important for any kind of business as it allows some particular things to the businesses. For Example, the activities that can be undertaken by organisations, such as raising funds, the responsibility of the business, the amount of tax that the business has to pay the government and more. In this assignment, the discussion will be about the new coffee shop business structure and the product which will be provided by the business. </w:t>
      </w:r>
    </w:p>
    <w:p w14:paraId="0201F2D1" w14:textId="77777777" w:rsidR="00D6297B" w:rsidRPr="00802308" w:rsidRDefault="00D6297B" w:rsidP="00D6297B">
      <w:pPr>
        <w:rPr>
          <w:rFonts w:cs="Arial"/>
          <w:b/>
          <w:sz w:val="22"/>
          <w:lang w:val="en-GB"/>
        </w:rPr>
      </w:pPr>
      <w:bookmarkStart w:id="4" w:name="_Toc99202648"/>
      <w:r w:rsidRPr="00802308">
        <w:rPr>
          <w:rFonts w:cs="Arial"/>
          <w:b/>
          <w:sz w:val="22"/>
          <w:lang w:val="en-GB"/>
        </w:rPr>
        <w:t>Business Structure</w:t>
      </w:r>
      <w:bookmarkEnd w:id="4"/>
    </w:p>
    <w:p w14:paraId="1FCCDF85" w14:textId="77777777" w:rsidR="00D6297B" w:rsidRPr="00802308" w:rsidRDefault="00D6297B" w:rsidP="0086315B">
      <w:pPr>
        <w:rPr>
          <w:rFonts w:cs="Arial"/>
          <w:sz w:val="22"/>
          <w:lang w:val="en-GB"/>
        </w:rPr>
      </w:pPr>
      <w:r w:rsidRPr="00802308">
        <w:rPr>
          <w:rFonts w:cs="Arial"/>
          <w:sz w:val="22"/>
          <w:lang w:val="en-GB"/>
        </w:rPr>
        <w:t xml:space="preserve">In general words business structure shows how a company is organised in a legal way and the boundaries of the business. Business structure states the main facts regarding the company such as: who is the owner of the business, how the company’s profits are being distributed and which tasks are performed by which manager (sum up, 2022). Moreover, it is also very crucial in terms of liability and taxes. The level of responsibility when something goes wrong with a company also depends on the business structure as to who will be a more responsible owner or manager. There are mainly four types of business structures that are being used by different organisations. These structures are </w:t>
      </w:r>
      <w:r w:rsidRPr="00802308">
        <w:rPr>
          <w:rFonts w:cs="Arial"/>
          <w:b/>
          <w:i/>
          <w:sz w:val="22"/>
          <w:lang w:val="en-GB"/>
        </w:rPr>
        <w:t xml:space="preserve">Sole Trader, Partnership, Limited Company and Limited Liability Partnership </w:t>
      </w:r>
      <w:r w:rsidRPr="00802308">
        <w:rPr>
          <w:rFonts w:cs="Arial"/>
          <w:sz w:val="22"/>
          <w:lang w:val="en-GB"/>
        </w:rPr>
        <w:t>(Reding, 2021). These structures are explained in brief below:</w:t>
      </w:r>
    </w:p>
    <w:p w14:paraId="11A7AF83" w14:textId="77777777" w:rsidR="00D6297B" w:rsidRPr="00802308" w:rsidRDefault="00D6297B" w:rsidP="00D6297B">
      <w:pPr>
        <w:rPr>
          <w:rFonts w:cs="Arial"/>
          <w:sz w:val="22"/>
          <w:lang w:val="en-GB"/>
        </w:rPr>
      </w:pPr>
      <w:r w:rsidRPr="00802308">
        <w:rPr>
          <w:rFonts w:cs="Arial"/>
          <w:b/>
          <w:sz w:val="22"/>
          <w:lang w:val="en-GB"/>
        </w:rPr>
        <w:t xml:space="preserve">Sole Trader – </w:t>
      </w:r>
      <w:r w:rsidRPr="00802308">
        <w:rPr>
          <w:rFonts w:cs="Arial"/>
          <w:sz w:val="22"/>
          <w:lang w:val="en-GB"/>
        </w:rPr>
        <w:t>This is a kind of business that is owned and run by one person and there are no legal differences between the business entity and the owner.</w:t>
      </w:r>
      <w:r w:rsidRPr="00802308">
        <w:rPr>
          <w:rFonts w:cs="Arial"/>
          <w:b/>
          <w:sz w:val="22"/>
          <w:lang w:val="en-GB"/>
        </w:rPr>
        <w:t xml:space="preserve"> </w:t>
      </w:r>
      <w:r w:rsidRPr="00802308">
        <w:rPr>
          <w:rFonts w:cs="Arial"/>
          <w:sz w:val="22"/>
          <w:lang w:val="en-GB"/>
        </w:rPr>
        <w:t>Moreover, the business owner does not only manage the business but is also responsible for the business profits or losses. The sole trader only refers to the business structure it does not have any relation to the number of employees (</w:t>
      </w:r>
      <w:proofErr w:type="spellStart"/>
      <w:r w:rsidRPr="00802308">
        <w:rPr>
          <w:rFonts w:cs="Arial"/>
          <w:sz w:val="22"/>
          <w:lang w:val="en-GB"/>
        </w:rPr>
        <w:t>Andreou</w:t>
      </w:r>
      <w:proofErr w:type="spellEnd"/>
      <w:r w:rsidRPr="00802308">
        <w:rPr>
          <w:rFonts w:cs="Arial"/>
          <w:sz w:val="22"/>
          <w:lang w:val="en-GB"/>
        </w:rPr>
        <w:t>, 2022). The main characteristics of full sole traders are:</w:t>
      </w:r>
    </w:p>
    <w:p w14:paraId="6904F5ED" w14:textId="77777777" w:rsidR="00D6297B" w:rsidRPr="00802308" w:rsidRDefault="00D6297B" w:rsidP="00D6297B">
      <w:pPr>
        <w:pStyle w:val="ListParagraph"/>
        <w:numPr>
          <w:ilvl w:val="0"/>
          <w:numId w:val="1"/>
        </w:numPr>
        <w:spacing w:line="360" w:lineRule="auto"/>
        <w:rPr>
          <w:sz w:val="22"/>
          <w:lang w:val="en-GB"/>
        </w:rPr>
      </w:pPr>
      <w:r w:rsidRPr="00802308">
        <w:rPr>
          <w:sz w:val="22"/>
          <w:lang w:val="en-GB"/>
        </w:rPr>
        <w:t xml:space="preserve">As the sole trader has only one owner so the whole business is in full control of that particular individual. Individuals can take whatever decision they want to take without consulting anyone. </w:t>
      </w:r>
    </w:p>
    <w:p w14:paraId="7E5B6DEB" w14:textId="77777777" w:rsidR="00D6297B" w:rsidRPr="00802308" w:rsidRDefault="00D6297B" w:rsidP="00D6297B">
      <w:pPr>
        <w:pStyle w:val="ListParagraph"/>
        <w:numPr>
          <w:ilvl w:val="0"/>
          <w:numId w:val="1"/>
        </w:numPr>
        <w:spacing w:line="360" w:lineRule="auto"/>
        <w:rPr>
          <w:sz w:val="22"/>
          <w:lang w:val="en-GB"/>
        </w:rPr>
      </w:pPr>
      <w:r w:rsidRPr="00802308">
        <w:rPr>
          <w:sz w:val="22"/>
          <w:lang w:val="en-GB"/>
        </w:rPr>
        <w:t xml:space="preserve">All the activities and transactions which will be happening by the organisation the owner will be responsible for them. </w:t>
      </w:r>
    </w:p>
    <w:p w14:paraId="1494D4FF" w14:textId="77777777" w:rsidR="00D6297B" w:rsidRPr="00802308" w:rsidRDefault="00D6297B" w:rsidP="00D6297B">
      <w:pPr>
        <w:pStyle w:val="ListParagraph"/>
        <w:numPr>
          <w:ilvl w:val="0"/>
          <w:numId w:val="1"/>
        </w:numPr>
        <w:spacing w:line="360" w:lineRule="auto"/>
        <w:rPr>
          <w:sz w:val="22"/>
          <w:lang w:val="en-GB"/>
        </w:rPr>
      </w:pPr>
      <w:r w:rsidRPr="00802308">
        <w:rPr>
          <w:sz w:val="22"/>
          <w:lang w:val="en-GB"/>
        </w:rPr>
        <w:t xml:space="preserve">The existence of the company depends on its owner as there is only one owner so if something happens with the owner the company will be lost too. </w:t>
      </w:r>
    </w:p>
    <w:p w14:paraId="2CBC0198" w14:textId="77777777" w:rsidR="00D6297B" w:rsidRPr="00802308" w:rsidRDefault="00D6297B" w:rsidP="00D6297B">
      <w:pPr>
        <w:pStyle w:val="ListParagraph"/>
        <w:numPr>
          <w:ilvl w:val="0"/>
          <w:numId w:val="1"/>
        </w:numPr>
        <w:spacing w:line="360" w:lineRule="auto"/>
        <w:rPr>
          <w:sz w:val="22"/>
          <w:lang w:val="en-GB"/>
        </w:rPr>
      </w:pPr>
      <w:r w:rsidRPr="00802308">
        <w:rPr>
          <w:sz w:val="22"/>
          <w:lang w:val="en-GB"/>
        </w:rPr>
        <w:lastRenderedPageBreak/>
        <w:t xml:space="preserve">Sole trader’s owners did not have to pay the corporate tax over taxable business profits they pay the income tax and with that, they also have to pay the contributions for the class 2 and class 4 national insurance. </w:t>
      </w:r>
    </w:p>
    <w:p w14:paraId="4395FE95" w14:textId="77777777" w:rsidR="00D6297B" w:rsidRPr="00802308" w:rsidRDefault="00D6297B" w:rsidP="00D6297B">
      <w:pPr>
        <w:rPr>
          <w:rFonts w:cs="Arial"/>
          <w:sz w:val="22"/>
          <w:lang w:val="en-GB"/>
        </w:rPr>
      </w:pPr>
      <w:r w:rsidRPr="00802308">
        <w:rPr>
          <w:rFonts w:cs="Arial"/>
          <w:b/>
          <w:sz w:val="22"/>
          <w:lang w:val="en-GB"/>
        </w:rPr>
        <w:t xml:space="preserve">Partnership – </w:t>
      </w:r>
      <w:r w:rsidRPr="00802308">
        <w:rPr>
          <w:rFonts w:cs="Arial"/>
          <w:sz w:val="22"/>
          <w:lang w:val="en-GB"/>
        </w:rPr>
        <w:t>This is a kind of business where two or more individuals share a single business, which means all the partners are responsible for the business. From the losses, the company can make to the profits and taxes everything got divided between the partners. A partner can be a person or any other company partner does not need to be an actual person (GOV.UK, 2022). There are various types of partnership, they are General Partnerships, Limited Partnerships and Joint Ventures. There is a brief explanation of all these types are mentioned below:</w:t>
      </w:r>
    </w:p>
    <w:p w14:paraId="6C547637" w14:textId="77777777" w:rsidR="00D6297B" w:rsidRPr="00802308" w:rsidRDefault="00D6297B" w:rsidP="00D6297B">
      <w:pPr>
        <w:rPr>
          <w:rFonts w:cs="Arial"/>
          <w:sz w:val="22"/>
          <w:lang w:val="en-GB"/>
        </w:rPr>
      </w:pPr>
      <w:r w:rsidRPr="00802308">
        <w:rPr>
          <w:rFonts w:cs="Arial"/>
          <w:sz w:val="22"/>
          <w:lang w:val="en-GB"/>
        </w:rPr>
        <w:t xml:space="preserve">General Partnership – This kind of partnership is a general agreement between the two partners to run an organisation together. Moreover, the members of this partnership are responsible for the organisation as well as for the debt too (CFI, 2022). This kind of partnership business structure has many benefits. A few of the benefits are: it is simple and cheaper than any other structure for establishing an organisation, they do not have to pay income taxes as well as the partnership can be easily dissolved. </w:t>
      </w:r>
    </w:p>
    <w:p w14:paraId="7F47FEE2" w14:textId="77777777" w:rsidR="00D6297B" w:rsidRPr="00802308" w:rsidRDefault="00D6297B" w:rsidP="00D6297B">
      <w:pPr>
        <w:rPr>
          <w:rFonts w:cs="Arial"/>
          <w:sz w:val="22"/>
          <w:lang w:val="en-GB"/>
        </w:rPr>
      </w:pPr>
      <w:r w:rsidRPr="00802308">
        <w:rPr>
          <w:rFonts w:cs="Arial"/>
          <w:sz w:val="22"/>
          <w:lang w:val="en-GB"/>
        </w:rPr>
        <w:t xml:space="preserve">Joint Ventures: This is a common way of a partnership between the two companies which comes with many risk factors but also many advantages (Linton, 2022). Joint Venture partnerships are generally temporary partnerships between companies for their benefit. A few of the advantages is that it gives access to new markets for the companies, it increases their capacity, as the risk and liabilities will be shared between two companies the chance of losing money is very less. </w:t>
      </w:r>
    </w:p>
    <w:p w14:paraId="080A1B51" w14:textId="77777777" w:rsidR="00D6297B" w:rsidRPr="00802308" w:rsidRDefault="00D6297B" w:rsidP="00D6297B">
      <w:pPr>
        <w:rPr>
          <w:rFonts w:cs="Arial"/>
          <w:sz w:val="22"/>
          <w:lang w:val="en-GB"/>
        </w:rPr>
      </w:pPr>
      <w:r w:rsidRPr="00802308">
        <w:rPr>
          <w:rFonts w:cs="Arial"/>
          <w:sz w:val="22"/>
          <w:lang w:val="en-GB"/>
        </w:rPr>
        <w:t xml:space="preserve">All the above-mentioned ones are the types of partnership business structures. An individual can prefer their choice according to their business or according to the benefits they want. </w:t>
      </w:r>
    </w:p>
    <w:p w14:paraId="06C6A59B" w14:textId="77777777" w:rsidR="00D6297B" w:rsidRPr="00802308" w:rsidRDefault="00D6297B" w:rsidP="00D6297B">
      <w:pPr>
        <w:rPr>
          <w:rFonts w:cs="Arial"/>
          <w:sz w:val="22"/>
          <w:lang w:val="en-GB"/>
        </w:rPr>
      </w:pPr>
      <w:r w:rsidRPr="00802308">
        <w:rPr>
          <w:rFonts w:cs="Arial"/>
          <w:b/>
          <w:sz w:val="22"/>
          <w:lang w:val="en-GB"/>
        </w:rPr>
        <w:t xml:space="preserve">Limited Company: </w:t>
      </w:r>
      <w:r w:rsidRPr="00802308">
        <w:rPr>
          <w:rFonts w:cs="Arial"/>
          <w:sz w:val="22"/>
          <w:lang w:val="en-GB"/>
        </w:rPr>
        <w:t>This kind of business structure means that the organisation is registered with Companies House which means they have to give their all information on their websites (</w:t>
      </w:r>
      <w:proofErr w:type="spellStart"/>
      <w:r w:rsidRPr="00802308">
        <w:rPr>
          <w:rFonts w:cs="Arial"/>
          <w:sz w:val="22"/>
          <w:lang w:val="en-GB"/>
        </w:rPr>
        <w:t>qcf</w:t>
      </w:r>
      <w:proofErr w:type="spellEnd"/>
      <w:r w:rsidRPr="00802308">
        <w:rPr>
          <w:rFonts w:cs="Arial"/>
          <w:sz w:val="22"/>
          <w:lang w:val="en-GB"/>
        </w:rPr>
        <w:t xml:space="preserve">, 2021). Moreover, these companies are individuals in front of the law which means they and their owners are different from each other and the company itself is responsible for its activities, liabilities and more. Limited company business structures can be owned by an individual or a group of individuals there are no limitations to them. There are some benefits of the limited company business structure which are mentioned below: </w:t>
      </w:r>
    </w:p>
    <w:p w14:paraId="0DCBE11C" w14:textId="77777777" w:rsidR="00D6297B" w:rsidRPr="00802308" w:rsidRDefault="00D6297B" w:rsidP="00D6297B">
      <w:pPr>
        <w:pStyle w:val="ListParagraph"/>
        <w:numPr>
          <w:ilvl w:val="0"/>
          <w:numId w:val="2"/>
        </w:numPr>
        <w:spacing w:line="360" w:lineRule="auto"/>
        <w:rPr>
          <w:sz w:val="22"/>
          <w:lang w:val="en-GB"/>
        </w:rPr>
      </w:pPr>
      <w:r w:rsidRPr="00802308">
        <w:rPr>
          <w:sz w:val="22"/>
          <w:lang w:val="en-GB"/>
        </w:rPr>
        <w:t>The liabilities of the partner of the business or the individual owner is only limited to the amount of investment they made in the company.</w:t>
      </w:r>
    </w:p>
    <w:p w14:paraId="6187B2AE" w14:textId="77777777" w:rsidR="00D6297B" w:rsidRPr="00802308" w:rsidRDefault="00D6297B" w:rsidP="00D6297B">
      <w:pPr>
        <w:pStyle w:val="ListParagraph"/>
        <w:numPr>
          <w:ilvl w:val="0"/>
          <w:numId w:val="2"/>
        </w:numPr>
        <w:spacing w:line="360" w:lineRule="auto"/>
        <w:rPr>
          <w:sz w:val="22"/>
          <w:lang w:val="en-GB"/>
        </w:rPr>
      </w:pPr>
      <w:r w:rsidRPr="00802308">
        <w:rPr>
          <w:sz w:val="22"/>
          <w:lang w:val="en-GB"/>
        </w:rPr>
        <w:t xml:space="preserve">Organisation gets the benefit of the limited status as a maximum of the lenders, clients </w:t>
      </w:r>
      <w:r w:rsidRPr="00802308">
        <w:rPr>
          <w:sz w:val="22"/>
          <w:lang w:val="en-GB"/>
        </w:rPr>
        <w:lastRenderedPageBreak/>
        <w:t>and investors are more interested in the organisation who Have this status.</w:t>
      </w:r>
    </w:p>
    <w:p w14:paraId="2DDEB04D" w14:textId="77777777" w:rsidR="00D6297B" w:rsidRPr="00802308" w:rsidRDefault="00D6297B" w:rsidP="00D6297B">
      <w:pPr>
        <w:pStyle w:val="ListParagraph"/>
        <w:numPr>
          <w:ilvl w:val="0"/>
          <w:numId w:val="2"/>
        </w:numPr>
        <w:spacing w:line="360" w:lineRule="auto"/>
        <w:rPr>
          <w:sz w:val="22"/>
          <w:lang w:val="en-GB"/>
        </w:rPr>
      </w:pPr>
      <w:r w:rsidRPr="00802308">
        <w:rPr>
          <w:sz w:val="22"/>
          <w:lang w:val="en-GB"/>
        </w:rPr>
        <w:t>Businesses are free to sell their share in the market for raising capital for the company.</w:t>
      </w:r>
    </w:p>
    <w:p w14:paraId="531E53D0" w14:textId="77777777" w:rsidR="00D6297B" w:rsidRPr="00802308" w:rsidRDefault="00D6297B" w:rsidP="00D6297B">
      <w:pPr>
        <w:rPr>
          <w:rFonts w:cs="Arial"/>
          <w:sz w:val="22"/>
          <w:lang w:val="en-GB"/>
        </w:rPr>
      </w:pPr>
      <w:r w:rsidRPr="00802308">
        <w:rPr>
          <w:rFonts w:cs="Arial"/>
          <w:b/>
          <w:sz w:val="22"/>
          <w:lang w:val="en-GB"/>
        </w:rPr>
        <w:t xml:space="preserve">Limited Liability Partnership: </w:t>
      </w:r>
      <w:r w:rsidRPr="00802308">
        <w:rPr>
          <w:rFonts w:cs="Arial"/>
          <w:sz w:val="22"/>
          <w:lang w:val="en-GB"/>
        </w:rPr>
        <w:t xml:space="preserve">This kind of business structure ensures that the partners of the business are not fully responsible for the liabilities of the organisation they have. Moreover, this structure limits the liability of the business to the partners according to their investment in the company (CPD, 2021). Having this kind of business will mean that the liabilities and the amount of investment will be spread among the partners which will make it easy for them. Moreover, it also has the multi-skills and expertise of different partners which helps in the growth of the organisation. This business structure has many benefits such as it need no minimum capital requirement, no limit on the owner of the business or the partners, has lower registration cost, and there is no requirement of a compulsory audit. </w:t>
      </w:r>
    </w:p>
    <w:p w14:paraId="4D82243C" w14:textId="77777777" w:rsidR="00D6297B" w:rsidRPr="00802308" w:rsidRDefault="00D6297B" w:rsidP="00D6297B">
      <w:pPr>
        <w:rPr>
          <w:rFonts w:cs="Arial"/>
          <w:sz w:val="22"/>
          <w:lang w:val="en-GB"/>
        </w:rPr>
      </w:pPr>
      <w:r w:rsidRPr="00802308">
        <w:rPr>
          <w:rFonts w:cs="Arial"/>
          <w:sz w:val="22"/>
          <w:lang w:val="en-GB"/>
        </w:rPr>
        <w:t xml:space="preserve">For the new coffee shop, the best business structure will be a </w:t>
      </w:r>
      <w:r w:rsidRPr="00802308">
        <w:rPr>
          <w:rFonts w:cs="Arial"/>
          <w:b/>
          <w:i/>
          <w:sz w:val="22"/>
          <w:lang w:val="en-GB"/>
        </w:rPr>
        <w:t>limited liability Partnership</w:t>
      </w:r>
      <w:r w:rsidRPr="00802308">
        <w:rPr>
          <w:rFonts w:cs="Arial"/>
          <w:sz w:val="22"/>
          <w:lang w:val="en-GB"/>
        </w:rPr>
        <w:t xml:space="preserve"> as forming this business structure will mean that the business and the individual will be separated in front of legal values. Moreover, it will also separate the individual’s asset and the business asset and the owner will be only limited to the investment they made in the business. In this structure, they will also have a limited amount of paperwork compared to the other business structures and they will not have to pay the tax twice for the business revenue. Setting up a limited liability partnership is also easy as can be done through online procedures too. For setting up the new coffee shop as a limited liability business structure there only will be a few steps that needed to be done. Those steps are mentioned below:</w:t>
      </w:r>
    </w:p>
    <w:p w14:paraId="14B4EB30" w14:textId="77777777" w:rsidR="00D6297B" w:rsidRPr="00802308" w:rsidRDefault="00D6297B" w:rsidP="00D6297B">
      <w:pPr>
        <w:pStyle w:val="ListParagraph"/>
        <w:numPr>
          <w:ilvl w:val="0"/>
          <w:numId w:val="3"/>
        </w:numPr>
        <w:spacing w:line="360" w:lineRule="auto"/>
        <w:rPr>
          <w:sz w:val="22"/>
          <w:lang w:val="en-GB"/>
        </w:rPr>
      </w:pPr>
      <w:r w:rsidRPr="00802308">
        <w:rPr>
          <w:sz w:val="22"/>
          <w:lang w:val="en-GB"/>
        </w:rPr>
        <w:t xml:space="preserve">Setting a name for the new coffee shop and having a website on that name to prevent any kind of confusion regarding the name. </w:t>
      </w:r>
    </w:p>
    <w:p w14:paraId="7BAF5EA9" w14:textId="77777777" w:rsidR="00D6297B" w:rsidRPr="00802308" w:rsidRDefault="00D6297B" w:rsidP="00D6297B">
      <w:pPr>
        <w:pStyle w:val="ListParagraph"/>
        <w:numPr>
          <w:ilvl w:val="0"/>
          <w:numId w:val="3"/>
        </w:numPr>
        <w:spacing w:line="360" w:lineRule="auto"/>
        <w:rPr>
          <w:sz w:val="22"/>
          <w:lang w:val="en-GB"/>
        </w:rPr>
      </w:pPr>
      <w:r w:rsidRPr="00802308">
        <w:rPr>
          <w:sz w:val="22"/>
          <w:lang w:val="en-GB"/>
        </w:rPr>
        <w:t xml:space="preserve">The second step will be having a registered agent who will receive all the important legal documents regarding taxes, lawsuits and more. </w:t>
      </w:r>
    </w:p>
    <w:p w14:paraId="11CF6B83" w14:textId="77777777" w:rsidR="00D6297B" w:rsidRPr="00802308" w:rsidRDefault="00D6297B" w:rsidP="00D6297B">
      <w:pPr>
        <w:pStyle w:val="ListParagraph"/>
        <w:numPr>
          <w:ilvl w:val="0"/>
          <w:numId w:val="3"/>
        </w:numPr>
        <w:spacing w:line="360" w:lineRule="auto"/>
        <w:rPr>
          <w:sz w:val="22"/>
          <w:lang w:val="en-GB"/>
        </w:rPr>
      </w:pPr>
      <w:r w:rsidRPr="00802308">
        <w:rPr>
          <w:sz w:val="22"/>
          <w:lang w:val="en-GB"/>
        </w:rPr>
        <w:t xml:space="preserve">The third step will be filing the new coffee shop documents with the state. </w:t>
      </w:r>
    </w:p>
    <w:p w14:paraId="5D5C4CA4" w14:textId="77777777" w:rsidR="00D6297B" w:rsidRPr="00802308" w:rsidRDefault="00D6297B" w:rsidP="00D6297B">
      <w:pPr>
        <w:pStyle w:val="ListParagraph"/>
        <w:numPr>
          <w:ilvl w:val="0"/>
          <w:numId w:val="3"/>
        </w:numPr>
        <w:spacing w:line="360" w:lineRule="auto"/>
        <w:rPr>
          <w:sz w:val="22"/>
          <w:lang w:val="en-GB"/>
        </w:rPr>
      </w:pPr>
      <w:r w:rsidRPr="00802308">
        <w:rPr>
          <w:sz w:val="22"/>
          <w:lang w:val="en-GB"/>
        </w:rPr>
        <w:t xml:space="preserve">The fourth step will be creating a legal document of the new coffee shop and outlining the ownership and all procedures of the limited liability partnership. </w:t>
      </w:r>
    </w:p>
    <w:p w14:paraId="38F5176E" w14:textId="77777777" w:rsidR="00D6297B" w:rsidRPr="00802308" w:rsidRDefault="00D6297B" w:rsidP="00D6297B">
      <w:pPr>
        <w:pStyle w:val="ListParagraph"/>
        <w:numPr>
          <w:ilvl w:val="0"/>
          <w:numId w:val="3"/>
        </w:numPr>
        <w:spacing w:line="360" w:lineRule="auto"/>
        <w:rPr>
          <w:sz w:val="22"/>
          <w:lang w:val="en-GB"/>
        </w:rPr>
      </w:pPr>
      <w:r w:rsidRPr="00802308">
        <w:rPr>
          <w:sz w:val="22"/>
          <w:lang w:val="en-GB"/>
        </w:rPr>
        <w:t xml:space="preserve">The fifth and the most important step is to get an employer identification number as without it the new coffee shop will not be able to open a business account, it is also important for tax purposes and for hiring the employees. </w:t>
      </w:r>
    </w:p>
    <w:p w14:paraId="2D90A75C" w14:textId="77777777" w:rsidR="00D6297B" w:rsidRPr="00802308" w:rsidRDefault="00D6297B" w:rsidP="00D6297B">
      <w:pPr>
        <w:ind w:left="360"/>
        <w:rPr>
          <w:rFonts w:cs="Arial"/>
          <w:sz w:val="22"/>
          <w:lang w:val="en-GB"/>
        </w:rPr>
      </w:pPr>
      <w:r w:rsidRPr="00802308">
        <w:rPr>
          <w:rFonts w:cs="Arial"/>
          <w:sz w:val="22"/>
          <w:lang w:val="en-GB"/>
        </w:rPr>
        <w:t xml:space="preserve">Applying all these steps properly the new coffee shop will be ready with the business structure it needs to have. Moreover, this structure will also be made the work of the new coffee shop easy and very effortlessly and the owner will not have that much pressure on the company’s liabilities. </w:t>
      </w:r>
    </w:p>
    <w:p w14:paraId="21714A71" w14:textId="77777777" w:rsidR="00D6297B" w:rsidRPr="00802308" w:rsidRDefault="00D6297B" w:rsidP="00D6297B">
      <w:pPr>
        <w:rPr>
          <w:rFonts w:cs="Arial"/>
          <w:sz w:val="22"/>
          <w:lang w:val="en-GB"/>
        </w:rPr>
      </w:pPr>
    </w:p>
    <w:p w14:paraId="1241989C" w14:textId="77777777" w:rsidR="00D6297B" w:rsidRPr="00802308" w:rsidRDefault="00D6297B" w:rsidP="00D6297B">
      <w:pPr>
        <w:rPr>
          <w:rFonts w:cs="Arial"/>
          <w:sz w:val="22"/>
          <w:lang w:val="en-GB"/>
        </w:rPr>
      </w:pPr>
      <w:r w:rsidRPr="00802308">
        <w:rPr>
          <w:rFonts w:cs="Arial"/>
          <w:b/>
          <w:i/>
          <w:sz w:val="22"/>
          <w:lang w:val="en-GB"/>
        </w:rPr>
        <w:lastRenderedPageBreak/>
        <w:t>The new Coffee shop</w:t>
      </w:r>
      <w:r w:rsidRPr="00802308">
        <w:rPr>
          <w:rFonts w:cs="Arial"/>
          <w:sz w:val="22"/>
          <w:lang w:val="en-GB"/>
        </w:rPr>
        <w:t xml:space="preserve"> will be an organic coffee shop that will mainly focus on individuals whose ages are above fifteen. The main speciality of the coffee shop will be that it will provide organic coffees in a range of varieties as well as according to the preferences of the consumer. From dining options to delivery, all the options will be available in the coffee shop. The coffee shop will not be like the traditional coffee shops which have been experienced by the consumers. The shop will have many surprising offers and messages for the consumers which will attract them to come to the new coffee shop instead of anywhere else. The coffee shop will have a limited liability partnership company as it will bring many advantages to the organisation. The business will also need to have a license for selling food and drinks in the U.K and it can be generally obtained from the local authorities. </w:t>
      </w:r>
    </w:p>
    <w:p w14:paraId="79885E0D" w14:textId="77777777" w:rsidR="00D6297B" w:rsidRPr="00802308" w:rsidRDefault="00D6297B" w:rsidP="00D6297B">
      <w:pPr>
        <w:rPr>
          <w:rFonts w:cs="Arial"/>
          <w:sz w:val="22"/>
          <w:lang w:val="en-GB"/>
        </w:rPr>
      </w:pPr>
      <w:r w:rsidRPr="00802308">
        <w:rPr>
          <w:rFonts w:cs="Arial"/>
          <w:sz w:val="22"/>
          <w:lang w:val="en-GB"/>
        </w:rPr>
        <w:t xml:space="preserve">After all this, the most important thing will be to find individuals who will be able to handle the marketing, sells and finance departments of the business by utilising their skills. The hiring of a manager as well as an HR will also be a very important part of the business as they will motivate and help the other employees in achieving the business goal or objective. These key things of the business will have in the growth of the shop as well as in achieving the target of the business. The managers will also help in assigning the employees their job as well as watch them if they are doing their best at work or not. </w:t>
      </w:r>
    </w:p>
    <w:p w14:paraId="642740A7" w14:textId="5653B8C7" w:rsidR="00D6297B" w:rsidRPr="00802308" w:rsidRDefault="00D6297B" w:rsidP="00D6297B">
      <w:pPr>
        <w:rPr>
          <w:rFonts w:cs="Arial"/>
          <w:b/>
          <w:sz w:val="22"/>
          <w:lang w:val="en-GB"/>
        </w:rPr>
      </w:pPr>
      <w:r w:rsidRPr="00802308">
        <w:rPr>
          <w:rFonts w:cs="Arial"/>
          <w:b/>
          <w:sz w:val="22"/>
          <w:lang w:val="en-GB"/>
        </w:rPr>
        <w:t>Organic Products or Services</w:t>
      </w:r>
    </w:p>
    <w:p w14:paraId="75701EAB" w14:textId="4BD8C6E9" w:rsidR="00D6297B" w:rsidRPr="00802308" w:rsidRDefault="00D6297B" w:rsidP="00D6297B">
      <w:pPr>
        <w:rPr>
          <w:rFonts w:cs="Arial"/>
          <w:sz w:val="22"/>
          <w:lang w:val="en-GB"/>
        </w:rPr>
      </w:pPr>
      <w:r w:rsidRPr="00802308">
        <w:rPr>
          <w:rFonts w:cs="Arial"/>
          <w:sz w:val="22"/>
          <w:lang w:val="en-GB"/>
        </w:rPr>
        <w:t>The products that will be provided by the new coffee shop will generally include beverages and some food items. Except for these two items, the new coffee shop will also provide raw coffees and instantly made coffee cups that the consumers can buy and use in their own space. The new coffee shops will provide both the dine-in as well as delivery services to the consumers so that the consumer can buy at coming at the shop or can order via online platforms. The beverages items will have a different list as well as the food item list. All different services and products lists are mentioned below in brief.</w:t>
      </w:r>
    </w:p>
    <w:p w14:paraId="69558CEA" w14:textId="77777777" w:rsidR="00D6297B" w:rsidRPr="00802308" w:rsidRDefault="00D6297B" w:rsidP="00D6297B">
      <w:pPr>
        <w:rPr>
          <w:rFonts w:cs="Arial"/>
          <w:b/>
          <w:sz w:val="22"/>
          <w:lang w:val="en-GB"/>
        </w:rPr>
      </w:pPr>
      <w:r w:rsidRPr="00802308">
        <w:rPr>
          <w:rFonts w:cs="Arial"/>
          <w:b/>
          <w:sz w:val="22"/>
          <w:lang w:val="en-GB"/>
        </w:rPr>
        <w:t>Organic Services by the new coffee shop</w:t>
      </w:r>
    </w:p>
    <w:p w14:paraId="120BE486" w14:textId="77777777" w:rsidR="00D6297B" w:rsidRPr="00802308" w:rsidRDefault="00D6297B" w:rsidP="00D6297B">
      <w:pPr>
        <w:pStyle w:val="ListParagraph"/>
        <w:numPr>
          <w:ilvl w:val="0"/>
          <w:numId w:val="4"/>
        </w:numPr>
        <w:spacing w:line="360" w:lineRule="auto"/>
        <w:rPr>
          <w:sz w:val="22"/>
          <w:lang w:val="en-GB"/>
        </w:rPr>
      </w:pPr>
      <w:r w:rsidRPr="00802308">
        <w:rPr>
          <w:sz w:val="22"/>
          <w:lang w:val="en-GB"/>
        </w:rPr>
        <w:t xml:space="preserve">The new coffee shop will be providing the delivery option to the consumers as there are consumers who do not get enough time out of their busy schedules to go out and have some coffee. However, every consumer deserves a nice coffee to relax a little bit so the coffee shop will provide the delivery option for those consumers. </w:t>
      </w:r>
    </w:p>
    <w:p w14:paraId="6D4A914A" w14:textId="77777777" w:rsidR="00D6297B" w:rsidRPr="00802308" w:rsidRDefault="00D6297B" w:rsidP="00D6297B">
      <w:pPr>
        <w:pStyle w:val="ListParagraph"/>
        <w:numPr>
          <w:ilvl w:val="0"/>
          <w:numId w:val="4"/>
        </w:numPr>
        <w:spacing w:line="360" w:lineRule="auto"/>
        <w:rPr>
          <w:sz w:val="22"/>
          <w:lang w:val="en-GB"/>
        </w:rPr>
      </w:pPr>
      <w:r w:rsidRPr="00802308">
        <w:rPr>
          <w:sz w:val="22"/>
          <w:lang w:val="en-GB"/>
        </w:rPr>
        <w:t xml:space="preserve">Dine-in option will also be available for the consumers with the connectivity internet free within the café. The consumers will be able to enjoy their coffee with the free internet as the maximum number of consumers like to have a nice coffee while enjoying the digital platforms. Putting the consumer’s thoughts first this option will also </w:t>
      </w:r>
      <w:r w:rsidRPr="00802308">
        <w:rPr>
          <w:sz w:val="22"/>
          <w:lang w:val="en-GB"/>
        </w:rPr>
        <w:lastRenderedPageBreak/>
        <w:t xml:space="preserve">be available for them. </w:t>
      </w:r>
    </w:p>
    <w:p w14:paraId="60B4AEF4" w14:textId="77777777" w:rsidR="00D6297B" w:rsidRPr="00802308" w:rsidRDefault="00D6297B" w:rsidP="00D6297B">
      <w:pPr>
        <w:pStyle w:val="ListParagraph"/>
        <w:numPr>
          <w:ilvl w:val="0"/>
          <w:numId w:val="4"/>
        </w:numPr>
        <w:spacing w:line="360" w:lineRule="auto"/>
        <w:rPr>
          <w:sz w:val="22"/>
          <w:lang w:val="en-GB"/>
        </w:rPr>
      </w:pPr>
      <w:r w:rsidRPr="00802308">
        <w:rPr>
          <w:sz w:val="22"/>
          <w:lang w:val="en-GB"/>
        </w:rPr>
        <w:t xml:space="preserve">Consumers will also be able to get a drive and pick option so that they can enjoy their coffee while on their ride. </w:t>
      </w:r>
    </w:p>
    <w:p w14:paraId="0EA8B636" w14:textId="77777777" w:rsidR="00D6297B" w:rsidRPr="00802308" w:rsidRDefault="00D6297B" w:rsidP="00D6297B">
      <w:pPr>
        <w:pStyle w:val="ListParagraph"/>
        <w:numPr>
          <w:ilvl w:val="0"/>
          <w:numId w:val="4"/>
        </w:numPr>
        <w:spacing w:line="360" w:lineRule="auto"/>
        <w:rPr>
          <w:sz w:val="22"/>
          <w:lang w:val="en-GB"/>
        </w:rPr>
      </w:pPr>
      <w:r w:rsidRPr="00802308">
        <w:rPr>
          <w:sz w:val="22"/>
          <w:lang w:val="en-GB"/>
        </w:rPr>
        <w:t>The new coffee shop will have a free space as well as a room kind of place so that consumers will also be able to get some private time, as well as the other ones, will be able to enjoy the public time.</w:t>
      </w:r>
    </w:p>
    <w:p w14:paraId="7962FAD9" w14:textId="77777777" w:rsidR="00D6297B" w:rsidRPr="00802308" w:rsidRDefault="00D6297B" w:rsidP="00D6297B">
      <w:pPr>
        <w:rPr>
          <w:rFonts w:cs="Arial"/>
          <w:b/>
          <w:sz w:val="22"/>
          <w:lang w:val="en-GB"/>
        </w:rPr>
      </w:pPr>
      <w:r w:rsidRPr="00802308">
        <w:rPr>
          <w:rFonts w:cs="Arial"/>
          <w:b/>
          <w:sz w:val="22"/>
          <w:lang w:val="en-GB"/>
        </w:rPr>
        <w:t>Organic Products provided by the new coffee shop</w:t>
      </w:r>
    </w:p>
    <w:p w14:paraId="653E50BD" w14:textId="77777777" w:rsidR="00D6297B" w:rsidRPr="00802308" w:rsidRDefault="00D6297B" w:rsidP="00D6297B">
      <w:pPr>
        <w:pStyle w:val="ListParagraph"/>
        <w:numPr>
          <w:ilvl w:val="0"/>
          <w:numId w:val="5"/>
        </w:numPr>
        <w:spacing w:line="360" w:lineRule="auto"/>
        <w:rPr>
          <w:sz w:val="22"/>
          <w:lang w:val="en-GB"/>
        </w:rPr>
      </w:pPr>
      <w:r w:rsidRPr="00802308">
        <w:rPr>
          <w:sz w:val="22"/>
          <w:lang w:val="en-GB"/>
        </w:rPr>
        <w:t xml:space="preserve">The new coffee shop will provide several beverage items so that every consumer will get at least one option that they will like. From cold beverages to hot ones the shop will do its best to provide a variety of options in front of consumers. </w:t>
      </w:r>
    </w:p>
    <w:p w14:paraId="22AC50E2" w14:textId="77777777" w:rsidR="00D6297B" w:rsidRPr="00802308" w:rsidRDefault="00D6297B" w:rsidP="00D6297B">
      <w:pPr>
        <w:pStyle w:val="ListParagraph"/>
        <w:numPr>
          <w:ilvl w:val="0"/>
          <w:numId w:val="5"/>
        </w:numPr>
        <w:spacing w:line="360" w:lineRule="auto"/>
        <w:rPr>
          <w:sz w:val="22"/>
          <w:lang w:val="en-GB"/>
        </w:rPr>
      </w:pPr>
      <w:r w:rsidRPr="00802308">
        <w:rPr>
          <w:sz w:val="22"/>
          <w:lang w:val="en-GB"/>
        </w:rPr>
        <w:t>As the new coffee shop will be providing organic coffees so the consumers who will like also can buy the coffee beans and the coffee powder for their personal use.</w:t>
      </w:r>
    </w:p>
    <w:p w14:paraId="47A7A8FF" w14:textId="77777777" w:rsidR="00D6297B" w:rsidRPr="00802308" w:rsidRDefault="00D6297B" w:rsidP="00D6297B">
      <w:pPr>
        <w:pStyle w:val="ListParagraph"/>
        <w:numPr>
          <w:ilvl w:val="0"/>
          <w:numId w:val="5"/>
        </w:numPr>
        <w:spacing w:line="360" w:lineRule="auto"/>
        <w:rPr>
          <w:sz w:val="22"/>
          <w:lang w:val="en-GB"/>
        </w:rPr>
      </w:pPr>
      <w:r w:rsidRPr="00802308">
        <w:rPr>
          <w:sz w:val="22"/>
          <w:lang w:val="en-GB"/>
        </w:rPr>
        <w:t>The new coffee shop will provide food items which will generally include snacks and some desserts. A few of the common snacks will be sandwiches, doughnuts croissants and more. Moreover, the consumers will also be able to find messages within their snacks as a surprising factor.</w:t>
      </w:r>
    </w:p>
    <w:p w14:paraId="060B0FA3" w14:textId="77777777" w:rsidR="00D6297B" w:rsidRPr="00802308" w:rsidRDefault="00D6297B" w:rsidP="00D6297B">
      <w:pPr>
        <w:pStyle w:val="ListParagraph"/>
        <w:numPr>
          <w:ilvl w:val="0"/>
          <w:numId w:val="5"/>
        </w:numPr>
        <w:spacing w:line="360" w:lineRule="auto"/>
        <w:rPr>
          <w:sz w:val="22"/>
          <w:lang w:val="en-GB"/>
        </w:rPr>
      </w:pPr>
      <w:r w:rsidRPr="00802308">
        <w:rPr>
          <w:sz w:val="22"/>
          <w:lang w:val="en-GB"/>
        </w:rPr>
        <w:t xml:space="preserve">There will also be options for the consumers to customise their drinks according to their preferences. </w:t>
      </w:r>
    </w:p>
    <w:p w14:paraId="7163A140" w14:textId="77777777" w:rsidR="00D6297B" w:rsidRPr="00802308" w:rsidRDefault="00D6297B" w:rsidP="00D6297B">
      <w:pPr>
        <w:rPr>
          <w:rFonts w:cs="Arial"/>
          <w:b/>
          <w:sz w:val="22"/>
          <w:lang w:val="en-GB"/>
        </w:rPr>
      </w:pPr>
      <w:r w:rsidRPr="00802308">
        <w:rPr>
          <w:rFonts w:cs="Arial"/>
          <w:b/>
          <w:sz w:val="22"/>
          <w:lang w:val="en-GB"/>
        </w:rPr>
        <w:t>Conclusion</w:t>
      </w:r>
    </w:p>
    <w:p w14:paraId="162E0791" w14:textId="64E485DA" w:rsidR="00D6297B" w:rsidRPr="00802308" w:rsidRDefault="00D6297B" w:rsidP="00D6297B">
      <w:pPr>
        <w:rPr>
          <w:rFonts w:cs="Arial"/>
          <w:sz w:val="22"/>
          <w:lang w:val="en-GB"/>
        </w:rPr>
      </w:pPr>
      <w:r w:rsidRPr="00802308">
        <w:rPr>
          <w:rFonts w:cs="Arial"/>
          <w:sz w:val="22"/>
          <w:lang w:val="en-GB"/>
        </w:rPr>
        <w:t xml:space="preserve">From the above assignment, it can be concluded that the new coffee shop can accept the liability limited business structure for their shop. The business structure will be beneficial for the business as well as for the owner as the owner will not be responsible for the whole business debt. In the assignment, the discussion was also about the products and services which will be provided by the new coffee shop. The various kinds of products as well as services to the audience will be provided by the new coffee house. The consumers will be able to get everything according to their preferences which will make the business’s image good in front of the audience. Moreover, the variety range will also help the business in attracting more consumers. </w:t>
      </w:r>
    </w:p>
    <w:p w14:paraId="2DEFFB0D" w14:textId="6A7EE90D" w:rsidR="00D6297B" w:rsidRPr="00802308" w:rsidRDefault="00D6297B">
      <w:pPr>
        <w:spacing w:line="259" w:lineRule="auto"/>
        <w:jc w:val="left"/>
        <w:rPr>
          <w:rFonts w:cs="Arial"/>
          <w:sz w:val="22"/>
          <w:lang w:val="en-GB"/>
        </w:rPr>
      </w:pPr>
      <w:r w:rsidRPr="00802308">
        <w:rPr>
          <w:rFonts w:cs="Arial"/>
          <w:sz w:val="22"/>
          <w:lang w:val="en-GB"/>
        </w:rPr>
        <w:br w:type="page"/>
      </w:r>
    </w:p>
    <w:p w14:paraId="21BF94EE" w14:textId="69EF3F84" w:rsidR="00D6297B" w:rsidRPr="00802308" w:rsidRDefault="00B24733" w:rsidP="00D6297B">
      <w:pPr>
        <w:pStyle w:val="Heading2"/>
        <w:rPr>
          <w:sz w:val="22"/>
        </w:rPr>
      </w:pPr>
      <w:bookmarkStart w:id="5" w:name="_Toc100515746"/>
      <w:r>
        <w:rPr>
          <w:sz w:val="22"/>
        </w:rPr>
        <w:lastRenderedPageBreak/>
        <w:t>Market analysis and trends</w:t>
      </w:r>
      <w:r w:rsidR="00D6297B" w:rsidRPr="00802308">
        <w:rPr>
          <w:sz w:val="22"/>
        </w:rPr>
        <w:t xml:space="preserve"> – </w:t>
      </w:r>
      <w:bookmarkEnd w:id="5"/>
      <w:r w:rsidR="0034306D">
        <w:rPr>
          <w:sz w:val="22"/>
        </w:rPr>
        <w:t>Cristina Daniela Besa</w:t>
      </w:r>
    </w:p>
    <w:p w14:paraId="7AAA2CC5" w14:textId="77777777" w:rsidR="00D6297B" w:rsidRPr="00802308" w:rsidRDefault="00D6297B" w:rsidP="00D6297B">
      <w:pPr>
        <w:rPr>
          <w:rFonts w:cs="Arial"/>
          <w:b/>
          <w:sz w:val="22"/>
        </w:rPr>
      </w:pPr>
      <w:bookmarkStart w:id="6" w:name="_Toc99387111"/>
      <w:r w:rsidRPr="00802308">
        <w:rPr>
          <w:rFonts w:cs="Arial"/>
          <w:b/>
          <w:sz w:val="22"/>
        </w:rPr>
        <w:t>Introduction</w:t>
      </w:r>
      <w:bookmarkEnd w:id="6"/>
      <w:r w:rsidRPr="00802308">
        <w:rPr>
          <w:rFonts w:cs="Arial"/>
          <w:b/>
          <w:sz w:val="22"/>
        </w:rPr>
        <w:t xml:space="preserve"> </w:t>
      </w:r>
    </w:p>
    <w:p w14:paraId="6D847421" w14:textId="77777777" w:rsidR="00D6297B" w:rsidRPr="00802308" w:rsidRDefault="00D6297B" w:rsidP="00D6297B">
      <w:pPr>
        <w:rPr>
          <w:rFonts w:cs="Arial"/>
          <w:color w:val="000000"/>
          <w:sz w:val="22"/>
        </w:rPr>
      </w:pPr>
      <w:r w:rsidRPr="00802308">
        <w:rPr>
          <w:rFonts w:cs="Arial"/>
          <w:color w:val="000000"/>
          <w:sz w:val="22"/>
        </w:rPr>
        <w:t>This report will be presenting a detailed analysis of the coffee market in the UK and I need to find the train as well as a competitive environment that need to be looked after for optimally utilising the marketing opportunities. The report will also help in segmenting and identifying the target market customers and thereby Positioning the proposed business shop to become profitable.</w:t>
      </w:r>
    </w:p>
    <w:p w14:paraId="6B9B7964" w14:textId="77777777" w:rsidR="00D6297B" w:rsidRPr="00802308" w:rsidRDefault="00D6297B" w:rsidP="00D6297B">
      <w:pPr>
        <w:rPr>
          <w:rFonts w:cs="Arial"/>
          <w:b/>
          <w:sz w:val="22"/>
        </w:rPr>
      </w:pPr>
      <w:bookmarkStart w:id="7" w:name="_Toc99387113"/>
      <w:r w:rsidRPr="00802308">
        <w:rPr>
          <w:rFonts w:cs="Arial"/>
          <w:b/>
          <w:sz w:val="22"/>
        </w:rPr>
        <w:t>Significance of Market analysis and Trend Analysis</w:t>
      </w:r>
      <w:bookmarkEnd w:id="7"/>
      <w:r w:rsidRPr="00802308">
        <w:rPr>
          <w:rFonts w:cs="Arial"/>
          <w:b/>
          <w:sz w:val="22"/>
        </w:rPr>
        <w:t xml:space="preserve"> </w:t>
      </w:r>
    </w:p>
    <w:p w14:paraId="468CF14E" w14:textId="77777777" w:rsidR="00D6297B" w:rsidRPr="00802308" w:rsidRDefault="00D6297B" w:rsidP="00D6297B">
      <w:pPr>
        <w:rPr>
          <w:rFonts w:cs="Arial"/>
          <w:color w:val="000000"/>
          <w:sz w:val="22"/>
        </w:rPr>
      </w:pPr>
      <w:r w:rsidRPr="00802308">
        <w:rPr>
          <w:rFonts w:cs="Arial"/>
          <w:color w:val="000000"/>
          <w:sz w:val="22"/>
        </w:rPr>
        <w:t>Assessment of a market in a specific industry for gathering information that helps in reducing organisational risk and improving business decisions is called market analysis (</w:t>
      </w:r>
      <w:proofErr w:type="spellStart"/>
      <w:r w:rsidRPr="00802308">
        <w:rPr>
          <w:rFonts w:cs="Arial"/>
          <w:color w:val="000000"/>
          <w:sz w:val="22"/>
        </w:rPr>
        <w:t>Kuligowski</w:t>
      </w:r>
      <w:proofErr w:type="spellEnd"/>
      <w:r w:rsidRPr="00802308">
        <w:rPr>
          <w:rFonts w:cs="Arial"/>
          <w:color w:val="000000"/>
          <w:sz w:val="22"/>
        </w:rPr>
        <w:t>, 2020). Market analysis is an important business activity that helps in understanding customer base, in absence of which organisations would struggle to attract and retain customers. The key benefits of conducting effective market analysis are reducing the risk associated with uncertainty in the market and targeting customers with specific products and services that are prepared as per customer expectations.  Identifying opportunities and trends using marketing promotions and campaigns to take optimal advantage of customer purchase trends is also a benefit of market analysis.</w:t>
      </w:r>
    </w:p>
    <w:p w14:paraId="28122078" w14:textId="77777777" w:rsidR="00D6297B" w:rsidRPr="00802308" w:rsidRDefault="00D6297B" w:rsidP="00D6297B">
      <w:pPr>
        <w:rPr>
          <w:rFonts w:cs="Arial"/>
          <w:sz w:val="22"/>
        </w:rPr>
      </w:pPr>
      <w:r w:rsidRPr="00802308">
        <w:rPr>
          <w:rFonts w:cs="Arial"/>
          <w:color w:val="000000"/>
          <w:sz w:val="22"/>
        </w:rPr>
        <w:t>The steps that are involved in conducting a market analysis are the determination of the purpose, researching the state of the industry, identification of the target customers, understanding the competitive environment and comprehending the business environment. Referring to databases, and analysing and applying the gathered information for decision-making are also components of market analysis (</w:t>
      </w:r>
      <w:proofErr w:type="spellStart"/>
      <w:r w:rsidRPr="00802308">
        <w:rPr>
          <w:rFonts w:cs="Arial"/>
          <w:color w:val="000000"/>
          <w:sz w:val="22"/>
        </w:rPr>
        <w:t>Kuligowski</w:t>
      </w:r>
      <w:proofErr w:type="spellEnd"/>
      <w:r w:rsidRPr="00802308">
        <w:rPr>
          <w:rFonts w:cs="Arial"/>
          <w:color w:val="000000"/>
          <w:sz w:val="22"/>
        </w:rPr>
        <w:t xml:space="preserve">, 2020). </w:t>
      </w:r>
    </w:p>
    <w:p w14:paraId="5A745AFB" w14:textId="77777777" w:rsidR="00D6297B" w:rsidRPr="00802308" w:rsidRDefault="00D6297B" w:rsidP="00D6297B">
      <w:pPr>
        <w:rPr>
          <w:rFonts w:cs="Arial"/>
          <w:b/>
          <w:sz w:val="22"/>
          <w:lang w:val="en-GB"/>
        </w:rPr>
      </w:pPr>
      <w:bookmarkStart w:id="8" w:name="_Toc99387114"/>
      <w:r w:rsidRPr="00802308">
        <w:rPr>
          <w:rFonts w:cs="Arial"/>
          <w:b/>
          <w:sz w:val="22"/>
          <w:lang w:val="en-GB"/>
        </w:rPr>
        <w:t>Sector Overview</w:t>
      </w:r>
      <w:bookmarkEnd w:id="8"/>
      <w:r w:rsidRPr="00802308">
        <w:rPr>
          <w:rFonts w:cs="Arial"/>
          <w:b/>
          <w:sz w:val="22"/>
          <w:lang w:val="en-GB"/>
        </w:rPr>
        <w:t xml:space="preserve"> </w:t>
      </w:r>
    </w:p>
    <w:p w14:paraId="3CD342A6" w14:textId="77777777" w:rsidR="00D6297B" w:rsidRPr="00802308" w:rsidRDefault="00D6297B" w:rsidP="00D6297B">
      <w:pPr>
        <w:rPr>
          <w:rFonts w:cs="Arial"/>
          <w:b/>
          <w:bCs/>
          <w:sz w:val="22"/>
        </w:rPr>
      </w:pPr>
      <w:r w:rsidRPr="00802308">
        <w:rPr>
          <w:rFonts w:cs="Arial"/>
          <w:sz w:val="22"/>
        </w:rPr>
        <w:t xml:space="preserve">The idea of setting up an organic coffee shop would make the company belong to the foodservice sector. Additionally, it can also be considered to be categorised as being from the coffee market. In the case of the UK where the coffee market is dominated by instant coffee brands as compared to fresh ground brands, the organic coffee shop would have to keep up with the customer preference while adding value to its services. </w:t>
      </w:r>
    </w:p>
    <w:p w14:paraId="0FB0B0A0" w14:textId="77777777" w:rsidR="00D6297B" w:rsidRPr="00802308" w:rsidRDefault="00D6297B" w:rsidP="00D6297B">
      <w:pPr>
        <w:rPr>
          <w:rFonts w:cs="Arial"/>
          <w:color w:val="000000"/>
          <w:sz w:val="22"/>
        </w:rPr>
      </w:pPr>
      <w:r w:rsidRPr="00802308">
        <w:rPr>
          <w:rFonts w:cs="Arial"/>
          <w:color w:val="000000"/>
          <w:sz w:val="22"/>
        </w:rPr>
        <w:t xml:space="preserve">In terms of the consumer landscape in the UK regarding the coffee market, it has been estimated that most coffee customers drink two cups of coffee each day in the UK. It can be analysed that the customer pool for coffee in the UK is significantly large and by offering them instant coffee options, the shop would be able to cater to a large clientele. </w:t>
      </w:r>
    </w:p>
    <w:p w14:paraId="0874A732" w14:textId="77777777" w:rsidR="00D6297B" w:rsidRPr="00802308" w:rsidRDefault="00D6297B" w:rsidP="00D6297B">
      <w:pPr>
        <w:rPr>
          <w:rFonts w:cs="Arial"/>
          <w:color w:val="000000"/>
          <w:sz w:val="22"/>
        </w:rPr>
      </w:pPr>
      <w:r w:rsidRPr="00802308">
        <w:rPr>
          <w:rFonts w:cs="Arial"/>
          <w:color w:val="000000"/>
          <w:sz w:val="22"/>
        </w:rPr>
        <w:lastRenderedPageBreak/>
        <w:t xml:space="preserve">The total consumer spending in the UK on tea, cocoa and coffee amounted to £ 3.9 billion in 2020 (Statista, 2022). The weekly spending on coffee amounted to 42 p for each individual in the UK.  In terms of quantity, 23 g of coffee has been purchased by each person each week (Statista, 2022). The UK imported </w:t>
      </w:r>
      <w:bookmarkStart w:id="9" w:name="_Hlk99382044"/>
      <w:r w:rsidRPr="00802308">
        <w:rPr>
          <w:rFonts w:cs="Arial"/>
          <w:color w:val="000000"/>
          <w:sz w:val="22"/>
        </w:rPr>
        <w:t xml:space="preserve">780 million </w:t>
      </w:r>
      <w:bookmarkEnd w:id="9"/>
      <w:r w:rsidRPr="00802308">
        <w:rPr>
          <w:rFonts w:cs="Arial"/>
          <w:color w:val="000000"/>
          <w:sz w:val="22"/>
        </w:rPr>
        <w:t xml:space="preserve">British Pounds worth of coffee and the major source of such imports were Germany and France. The UK-based organisations in the coffee processing sector have also grown since 2012 and were estimated to be worth over £ 2.1 billion in 2019 (Statista, 2022). It can thus be stated that the UK Coffee industry is becoming resilient in terms of reducing its dependency on imports and becoming self-reliant to meet domestic demand. </w:t>
      </w:r>
    </w:p>
    <w:p w14:paraId="7E3EDE0F" w14:textId="77777777" w:rsidR="00D6297B" w:rsidRPr="00802308" w:rsidRDefault="00D6297B" w:rsidP="00D6297B">
      <w:pPr>
        <w:rPr>
          <w:rFonts w:cs="Arial"/>
          <w:b/>
          <w:sz w:val="22"/>
          <w:lang w:val="en-GB"/>
        </w:rPr>
      </w:pPr>
      <w:bookmarkStart w:id="10" w:name="_Toc99387115"/>
      <w:r w:rsidRPr="00802308">
        <w:rPr>
          <w:rFonts w:cs="Arial"/>
          <w:b/>
          <w:sz w:val="22"/>
          <w:lang w:val="en-GB"/>
        </w:rPr>
        <w:t>Market Trends</w:t>
      </w:r>
      <w:bookmarkEnd w:id="10"/>
      <w:r w:rsidRPr="00802308">
        <w:rPr>
          <w:rFonts w:cs="Arial"/>
          <w:b/>
          <w:sz w:val="22"/>
          <w:lang w:val="en-GB"/>
        </w:rPr>
        <w:t xml:space="preserve"> </w:t>
      </w:r>
    </w:p>
    <w:p w14:paraId="4CD9EECB" w14:textId="77777777" w:rsidR="00D6297B" w:rsidRPr="00802308" w:rsidRDefault="00D6297B" w:rsidP="00D6297B">
      <w:pPr>
        <w:rPr>
          <w:rFonts w:cs="Arial"/>
          <w:b/>
          <w:bCs/>
          <w:color w:val="000000"/>
          <w:sz w:val="22"/>
        </w:rPr>
      </w:pPr>
      <w:r w:rsidRPr="00802308">
        <w:rPr>
          <w:rFonts w:cs="Arial"/>
          <w:b/>
          <w:bCs/>
          <w:color w:val="000000"/>
          <w:sz w:val="22"/>
        </w:rPr>
        <w:t xml:space="preserve">Rise in Click and Collect Services: </w:t>
      </w:r>
      <w:r w:rsidRPr="00802308">
        <w:rPr>
          <w:rFonts w:cs="Arial"/>
          <w:color w:val="000000"/>
          <w:sz w:val="22"/>
        </w:rPr>
        <w:t xml:space="preserve">In the times of the Covid-19 pandemic, the focus on health and safety practices have increased. Accordingly, customers now prefer outside seating arrangements, contactless mode of payment options and click and collect services to minimise human contact and having any kind of food on closed premises (Esquires Coffee, 2022). It can be assessed that this is to minimise the chances of Coronavirus Transmission and coffee stores have changed their operations accordingly. This can help the company to attract and satisfy customers in terms of the safety aspect within the coffee shop’s premises. </w:t>
      </w:r>
    </w:p>
    <w:p w14:paraId="5FAAB9A3" w14:textId="77777777" w:rsidR="00D6297B" w:rsidRPr="00802308" w:rsidRDefault="00D6297B" w:rsidP="00D6297B">
      <w:pPr>
        <w:rPr>
          <w:rFonts w:cs="Arial"/>
          <w:b/>
          <w:bCs/>
          <w:color w:val="000000"/>
          <w:sz w:val="22"/>
        </w:rPr>
      </w:pPr>
      <w:r w:rsidRPr="00802308">
        <w:rPr>
          <w:rFonts w:cs="Arial"/>
          <w:b/>
          <w:bCs/>
          <w:color w:val="000000"/>
          <w:sz w:val="22"/>
        </w:rPr>
        <w:t xml:space="preserve">Milk Alternatives and Healthy Coffee Options: </w:t>
      </w:r>
      <w:r w:rsidRPr="00802308">
        <w:rPr>
          <w:rFonts w:cs="Arial"/>
          <w:color w:val="000000"/>
          <w:sz w:val="22"/>
        </w:rPr>
        <w:t xml:space="preserve"> As compared to earlier, customers have become more health-conscious when it comes to food and drink choices and consequently coffee shop owners have increasingly diversified their menu options.  Healthy coffee shop drinks such as turmeric coffee and matcha lattes have become common on many cafes' menus.  Additionally, customers are also offered milk alternatives such as almond milk, coconut milk, soy milk and oat milk for catering to the needs of diverse customers (Esquires Coffee, 2022). This is a differentiation opportunity for the coffee shop as the company can introduce a diverse portfolio that would include a variety of drink options.</w:t>
      </w:r>
    </w:p>
    <w:p w14:paraId="33A07E87" w14:textId="77777777" w:rsidR="00D6297B" w:rsidRPr="00802308" w:rsidRDefault="00D6297B" w:rsidP="00D6297B">
      <w:pPr>
        <w:rPr>
          <w:rFonts w:cs="Arial"/>
          <w:color w:val="000000"/>
          <w:sz w:val="22"/>
        </w:rPr>
      </w:pPr>
      <w:r w:rsidRPr="00802308">
        <w:rPr>
          <w:rFonts w:cs="Arial"/>
          <w:b/>
          <w:bCs/>
          <w:color w:val="000000"/>
          <w:sz w:val="22"/>
        </w:rPr>
        <w:t xml:space="preserve">Supporting Independent Coffee Shops: </w:t>
      </w:r>
      <w:r w:rsidRPr="00802308">
        <w:rPr>
          <w:rFonts w:cs="Arial"/>
          <w:color w:val="000000"/>
          <w:sz w:val="22"/>
        </w:rPr>
        <w:t>According to a study conducted by the Allegra group on the impact of coffee Survey 2021, 65% of the population have frequently visited Local Coffee shops for supporting them to bounce back from the losses in the pandemic situation.  furthermore, Independent and Local Coffee shops also have a reputation for offering a more personalized experience to the customers and high-quality artisan skills (Esquires Coffee, 2022). This can be seen as an opportunity for the organic coffee shop to compete with the corporate chain of coffee shops.</w:t>
      </w:r>
    </w:p>
    <w:p w14:paraId="2F22D27E" w14:textId="77777777" w:rsidR="00D6297B" w:rsidRPr="00802308" w:rsidRDefault="00D6297B" w:rsidP="00D6297B">
      <w:pPr>
        <w:rPr>
          <w:rFonts w:cs="Arial"/>
          <w:b/>
          <w:sz w:val="22"/>
          <w:lang w:val="en-GB"/>
        </w:rPr>
      </w:pPr>
      <w:bookmarkStart w:id="11" w:name="_Toc99387116"/>
      <w:r w:rsidRPr="00802308">
        <w:rPr>
          <w:rFonts w:cs="Arial"/>
          <w:b/>
          <w:sz w:val="22"/>
          <w:lang w:val="en-GB"/>
        </w:rPr>
        <w:t>Industry Analysis of the Coffee Sector in the UK</w:t>
      </w:r>
      <w:bookmarkEnd w:id="11"/>
      <w:r w:rsidRPr="00802308">
        <w:rPr>
          <w:rFonts w:cs="Arial"/>
          <w:b/>
          <w:sz w:val="22"/>
          <w:lang w:val="en-GB"/>
        </w:rPr>
        <w:t xml:space="preserve"> </w:t>
      </w:r>
    </w:p>
    <w:p w14:paraId="65F1F042" w14:textId="77777777" w:rsidR="00D6297B" w:rsidRPr="00802308" w:rsidRDefault="00D6297B" w:rsidP="00D6297B">
      <w:pPr>
        <w:rPr>
          <w:rFonts w:cs="Arial"/>
          <w:color w:val="000000"/>
          <w:sz w:val="22"/>
        </w:rPr>
      </w:pPr>
      <w:r w:rsidRPr="00802308">
        <w:rPr>
          <w:rFonts w:cs="Arial"/>
          <w:b/>
          <w:bCs/>
          <w:color w:val="000000"/>
          <w:sz w:val="22"/>
        </w:rPr>
        <w:lastRenderedPageBreak/>
        <w:t xml:space="preserve">Industry Rivalry (High): </w:t>
      </w:r>
      <w:r w:rsidRPr="00802308">
        <w:rPr>
          <w:rFonts w:cs="Arial"/>
          <w:color w:val="000000"/>
          <w:sz w:val="22"/>
        </w:rPr>
        <w:t>Over the years, the competition among high-street coffee shop chains have increased significantly.  some of the key competitors are Costa Coffee, Greggs and Starbucks with 2,681, 2,078 and 1,025 retail outlets respectively present across the UK (Statista, 2022).  It can be concluded that the threat of rivalry in the coffee shop market is significantly high.</w:t>
      </w:r>
    </w:p>
    <w:p w14:paraId="0D9AEE91" w14:textId="77777777" w:rsidR="00D6297B" w:rsidRPr="00802308" w:rsidRDefault="00D6297B" w:rsidP="00D6297B">
      <w:pPr>
        <w:rPr>
          <w:rFonts w:cs="Arial"/>
          <w:b/>
          <w:bCs/>
          <w:color w:val="000000"/>
          <w:sz w:val="22"/>
        </w:rPr>
      </w:pPr>
      <w:r w:rsidRPr="00802308">
        <w:rPr>
          <w:rFonts w:cs="Arial"/>
          <w:b/>
          <w:bCs/>
          <w:color w:val="000000"/>
          <w:sz w:val="22"/>
        </w:rPr>
        <w:t xml:space="preserve">The threat of New Entrants (High): </w:t>
      </w:r>
      <w:r w:rsidRPr="00802308">
        <w:rPr>
          <w:rFonts w:cs="Arial"/>
          <w:color w:val="000000"/>
          <w:sz w:val="22"/>
        </w:rPr>
        <w:t>According to a report conducted by Allegra on independent coffee shops in the UK, 80% of the coffee shop owners have reported sales growth in 2018 due to improved coffee quality and service levels (Aqua Cure, 2022).  search market outcomes would increase the likelihood of new businesses opening up in the coffee shop market and consequently the threat of new entrants is high.</w:t>
      </w:r>
    </w:p>
    <w:p w14:paraId="0BBEFB4F" w14:textId="77777777" w:rsidR="00D6297B" w:rsidRPr="00802308" w:rsidRDefault="00D6297B" w:rsidP="00D6297B">
      <w:pPr>
        <w:rPr>
          <w:rFonts w:eastAsia="Times New Roman" w:cs="Arial"/>
          <w:sz w:val="22"/>
          <w:lang w:eastAsia="en-IN"/>
        </w:rPr>
      </w:pPr>
      <w:r w:rsidRPr="00802308">
        <w:rPr>
          <w:rFonts w:cs="Arial"/>
          <w:b/>
          <w:bCs/>
          <w:color w:val="000000"/>
          <w:sz w:val="22"/>
        </w:rPr>
        <w:t xml:space="preserve">The threat of Substitutes (High): </w:t>
      </w:r>
      <w:r w:rsidRPr="00802308">
        <w:rPr>
          <w:rFonts w:eastAsia="Times New Roman" w:cs="Arial"/>
          <w:color w:val="000000"/>
          <w:sz w:val="22"/>
          <w:lang w:eastAsia="en-IN"/>
        </w:rPr>
        <w:t xml:space="preserve">According to the trend analysis, it has been noted that click and public services are on the rise in the coffee shop market as customers prefer to avoid overcrowded areas since the pandemic situation.  Consequently, the threat of substitutes is high against </w:t>
      </w:r>
      <w:proofErr w:type="spellStart"/>
      <w:r w:rsidRPr="00802308">
        <w:rPr>
          <w:rFonts w:eastAsia="Times New Roman" w:cs="Arial"/>
          <w:color w:val="000000"/>
          <w:sz w:val="22"/>
          <w:lang w:eastAsia="en-IN"/>
        </w:rPr>
        <w:t>Cup'O</w:t>
      </w:r>
      <w:proofErr w:type="spellEnd"/>
      <w:r w:rsidRPr="00802308">
        <w:rPr>
          <w:rFonts w:eastAsia="Times New Roman" w:cs="Arial"/>
          <w:color w:val="000000"/>
          <w:sz w:val="22"/>
          <w:lang w:eastAsia="en-IN"/>
        </w:rPr>
        <w:t xml:space="preserve"> Coffee if the company does not offer similar services. </w:t>
      </w:r>
    </w:p>
    <w:p w14:paraId="38BBB5E1" w14:textId="77777777" w:rsidR="00D6297B" w:rsidRPr="00802308" w:rsidRDefault="00D6297B" w:rsidP="00D6297B">
      <w:pPr>
        <w:rPr>
          <w:rFonts w:cs="Arial"/>
          <w:color w:val="000000"/>
          <w:sz w:val="22"/>
        </w:rPr>
      </w:pPr>
      <w:r w:rsidRPr="00802308">
        <w:rPr>
          <w:rFonts w:cs="Arial"/>
          <w:b/>
          <w:bCs/>
          <w:color w:val="000000"/>
          <w:sz w:val="22"/>
        </w:rPr>
        <w:t xml:space="preserve">Bargaining Power of Suppliers (High): </w:t>
      </w:r>
      <w:r w:rsidRPr="00802308">
        <w:rPr>
          <w:rFonts w:cs="Arial"/>
          <w:color w:val="000000"/>
          <w:sz w:val="22"/>
        </w:rPr>
        <w:t xml:space="preserve">As one of the USP of the proposed business is using organic coffee, the company has a limited number of suppliers in the organic coffee market as only a few suppliers are available.  Examples of organic coffee suppliers are Love Nature Superfoods, Clipper Teas Ltd, Marley Coffee, </w:t>
      </w:r>
      <w:proofErr w:type="spellStart"/>
      <w:r w:rsidRPr="00802308">
        <w:rPr>
          <w:rFonts w:cs="Arial"/>
          <w:color w:val="000000"/>
          <w:sz w:val="22"/>
        </w:rPr>
        <w:t>Urenbio</w:t>
      </w:r>
      <w:proofErr w:type="spellEnd"/>
      <w:r w:rsidRPr="00802308">
        <w:rPr>
          <w:rFonts w:cs="Arial"/>
          <w:color w:val="000000"/>
          <w:sz w:val="22"/>
        </w:rPr>
        <w:t xml:space="preserve"> and Whole Earth Foods Ltd (Organic Bio, 2022). Consequently, the bargaining power of suppliers is high as the company does not have many alternatives. </w:t>
      </w:r>
    </w:p>
    <w:p w14:paraId="143D4AB6" w14:textId="77777777" w:rsidR="00D6297B" w:rsidRPr="00802308" w:rsidRDefault="00D6297B" w:rsidP="00D6297B">
      <w:pPr>
        <w:rPr>
          <w:rFonts w:cs="Arial"/>
          <w:b/>
          <w:bCs/>
          <w:color w:val="000000"/>
          <w:sz w:val="22"/>
        </w:rPr>
      </w:pPr>
      <w:r w:rsidRPr="00802308">
        <w:rPr>
          <w:rFonts w:cs="Arial"/>
          <w:b/>
          <w:bCs/>
          <w:color w:val="000000"/>
          <w:sz w:val="22"/>
        </w:rPr>
        <w:t xml:space="preserve">Bargaining Power of Customers (High): </w:t>
      </w:r>
      <w:r w:rsidRPr="00802308">
        <w:rPr>
          <w:rFonts w:cs="Arial"/>
          <w:color w:val="000000"/>
          <w:sz w:val="22"/>
        </w:rPr>
        <w:t xml:space="preserve">In the UK, the customers have a large number of alternative brands and shops that coffee consumers can opt for and this increases their bargaining power of customers. Consequently, the proposed coffee shop would face the high bargaining power of customers. </w:t>
      </w:r>
      <w:r w:rsidRPr="00802308">
        <w:rPr>
          <w:rFonts w:cs="Arial"/>
          <w:b/>
          <w:bCs/>
          <w:color w:val="000000"/>
          <w:sz w:val="22"/>
        </w:rPr>
        <w:t xml:space="preserve">  </w:t>
      </w:r>
    </w:p>
    <w:p w14:paraId="0E67F705" w14:textId="77777777" w:rsidR="00D6297B" w:rsidRPr="00802308" w:rsidRDefault="00D6297B" w:rsidP="00D6297B">
      <w:pPr>
        <w:rPr>
          <w:rFonts w:cs="Arial"/>
          <w:b/>
          <w:sz w:val="22"/>
          <w:lang w:val="en-GB"/>
        </w:rPr>
      </w:pPr>
      <w:bookmarkStart w:id="12" w:name="_Toc99387117"/>
      <w:r w:rsidRPr="00802308">
        <w:rPr>
          <w:rFonts w:cs="Arial"/>
          <w:b/>
          <w:sz w:val="22"/>
          <w:lang w:val="en-GB"/>
        </w:rPr>
        <w:t>Segmentation</w:t>
      </w:r>
      <w:bookmarkEnd w:id="12"/>
      <w:r w:rsidRPr="00802308">
        <w:rPr>
          <w:rFonts w:cs="Arial"/>
          <w:b/>
          <w:sz w:val="22"/>
          <w:lang w:val="en-GB"/>
        </w:rPr>
        <w:t xml:space="preserve"> </w:t>
      </w:r>
    </w:p>
    <w:p w14:paraId="457C388F" w14:textId="77777777" w:rsidR="00D6297B" w:rsidRPr="00802308" w:rsidRDefault="00D6297B" w:rsidP="00D6297B">
      <w:pPr>
        <w:rPr>
          <w:rFonts w:cs="Arial"/>
          <w:sz w:val="22"/>
        </w:rPr>
      </w:pPr>
      <w:r w:rsidRPr="00802308">
        <w:rPr>
          <w:rFonts w:cs="Arial"/>
          <w:color w:val="000000"/>
          <w:sz w:val="22"/>
        </w:rPr>
        <w:t>The process of categorising a large market into smaller segments on the basis of their attributes and characteristics is called segmentation.  Segmentation is of different types such as demographic, lifestyle, geographic, behavioural and psychographic. Lifestyle segmentation is based on the concept that individuals at different stages of life have different requirements and consequently they can be categorised on this (</w:t>
      </w:r>
      <w:proofErr w:type="spellStart"/>
      <w:r w:rsidRPr="00802308">
        <w:rPr>
          <w:rFonts w:cs="Arial"/>
          <w:color w:val="000000"/>
          <w:sz w:val="22"/>
        </w:rPr>
        <w:t>Lotame</w:t>
      </w:r>
      <w:proofErr w:type="spellEnd"/>
      <w:r w:rsidRPr="00802308">
        <w:rPr>
          <w:rFonts w:cs="Arial"/>
          <w:color w:val="000000"/>
          <w:sz w:val="22"/>
        </w:rPr>
        <w:t xml:space="preserve">, 2019). The coffee shop would be using a lifestyle segmentation strategy for identifying the group of customers who are more likely to purchase and become regular customers such as customers who are students in colleges and universities. </w:t>
      </w:r>
    </w:p>
    <w:p w14:paraId="06D6C18A" w14:textId="77777777" w:rsidR="0034306D" w:rsidRDefault="0034306D" w:rsidP="00D6297B">
      <w:pPr>
        <w:rPr>
          <w:rFonts w:cs="Arial"/>
          <w:b/>
          <w:sz w:val="22"/>
          <w:lang w:val="en-GB"/>
        </w:rPr>
      </w:pPr>
      <w:bookmarkStart w:id="13" w:name="_Toc99387118"/>
    </w:p>
    <w:p w14:paraId="49929333" w14:textId="02C2D0F4" w:rsidR="00D6297B" w:rsidRPr="00802308" w:rsidRDefault="00D6297B" w:rsidP="00D6297B">
      <w:pPr>
        <w:rPr>
          <w:rFonts w:cs="Arial"/>
          <w:b/>
          <w:sz w:val="22"/>
          <w:lang w:val="en-GB"/>
        </w:rPr>
      </w:pPr>
      <w:r w:rsidRPr="00802308">
        <w:rPr>
          <w:rFonts w:cs="Arial"/>
          <w:b/>
          <w:sz w:val="22"/>
          <w:lang w:val="en-GB"/>
        </w:rPr>
        <w:lastRenderedPageBreak/>
        <w:t>Target Market</w:t>
      </w:r>
      <w:bookmarkEnd w:id="13"/>
      <w:r w:rsidRPr="00802308">
        <w:rPr>
          <w:rFonts w:cs="Arial"/>
          <w:b/>
          <w:sz w:val="22"/>
          <w:lang w:val="en-GB"/>
        </w:rPr>
        <w:t xml:space="preserve"> </w:t>
      </w:r>
    </w:p>
    <w:p w14:paraId="1725EFC9" w14:textId="77777777" w:rsidR="00D6297B" w:rsidRPr="00802308" w:rsidRDefault="00D6297B" w:rsidP="00D6297B">
      <w:pPr>
        <w:rPr>
          <w:rFonts w:cs="Arial"/>
          <w:sz w:val="22"/>
        </w:rPr>
      </w:pPr>
      <w:r w:rsidRPr="00802308">
        <w:rPr>
          <w:rFonts w:cs="Arial"/>
          <w:sz w:val="22"/>
        </w:rPr>
        <w:t xml:space="preserve">For gaining sufficient revenue, understanding the target market and considering its size and share that can be realistically achieved by the company is essential.  Gaining market share depends on the overall size of the market and the market trends that influence target customers. Defining the target customers helps organisations to direct their decision-making for acting the most beneficial segment of the market as per their products and services.  Describing the customer segments can be done on the basis of certain shared characteristics such as income, lifestyle, gender and so on.  In the case of a coffee shop, lifestyle segmentation is highly appropriate as it would help in identifying customers who are more likely to purchase coffee and thereby can be easily targeted for increased revenues. It has been noted that one in 10 customers in the UK are avid lovers of coffee and they consume around 6 cups each day (Statista, 2022). Attracting such high-value customers in terms of units purchased per day would be highly profitable for the proposed coffee shop as the company would be able to record consistent revenues and thereby grow steadily and sustainably. Understandingly, this would be the target market of the business. </w:t>
      </w:r>
    </w:p>
    <w:p w14:paraId="256CA6D9" w14:textId="77777777" w:rsidR="00D6297B" w:rsidRPr="00802308" w:rsidRDefault="00D6297B" w:rsidP="00D6297B">
      <w:pPr>
        <w:rPr>
          <w:rFonts w:cs="Arial"/>
          <w:b/>
          <w:sz w:val="22"/>
          <w:lang w:val="en-GB"/>
        </w:rPr>
      </w:pPr>
      <w:bookmarkStart w:id="14" w:name="_Toc99387119"/>
      <w:r w:rsidRPr="00802308">
        <w:rPr>
          <w:rFonts w:cs="Arial"/>
          <w:b/>
          <w:sz w:val="22"/>
          <w:lang w:val="en-GB"/>
        </w:rPr>
        <w:t>Market Positioning</w:t>
      </w:r>
      <w:bookmarkEnd w:id="14"/>
      <w:r w:rsidRPr="00802308">
        <w:rPr>
          <w:rFonts w:cs="Arial"/>
          <w:b/>
          <w:sz w:val="22"/>
          <w:lang w:val="en-GB"/>
        </w:rPr>
        <w:t xml:space="preserve"> </w:t>
      </w:r>
    </w:p>
    <w:p w14:paraId="5449887B" w14:textId="77777777" w:rsidR="00D6297B" w:rsidRPr="00802308" w:rsidRDefault="00D6297B" w:rsidP="00D6297B">
      <w:pPr>
        <w:jc w:val="center"/>
        <w:rPr>
          <w:rFonts w:cs="Arial"/>
          <w:b/>
          <w:bCs/>
          <w:sz w:val="22"/>
        </w:rPr>
      </w:pPr>
      <w:r w:rsidRPr="00802308">
        <w:rPr>
          <w:rFonts w:cs="Arial"/>
          <w:b/>
          <w:bCs/>
          <w:noProof/>
          <w:sz w:val="22"/>
        </w:rPr>
        <w:drawing>
          <wp:inline distT="0" distB="0" distL="0" distR="0" wp14:anchorId="062FC900" wp14:editId="723EC044">
            <wp:extent cx="3600953" cy="2791215"/>
            <wp:effectExtent l="76200" t="76200" r="133350"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00953" cy="2791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05B29F" w14:textId="77777777" w:rsidR="00D6297B" w:rsidRPr="00802308" w:rsidRDefault="00D6297B" w:rsidP="00D6297B">
      <w:pPr>
        <w:jc w:val="center"/>
        <w:rPr>
          <w:rFonts w:cs="Arial"/>
          <w:b/>
          <w:bCs/>
          <w:sz w:val="22"/>
        </w:rPr>
      </w:pPr>
      <w:r w:rsidRPr="00802308">
        <w:rPr>
          <w:rFonts w:cs="Arial"/>
          <w:b/>
          <w:bCs/>
          <w:sz w:val="22"/>
        </w:rPr>
        <w:t>Figure 1: Position Map of the coffee shop</w:t>
      </w:r>
    </w:p>
    <w:p w14:paraId="09A252BC" w14:textId="77777777" w:rsidR="00D6297B" w:rsidRPr="00802308" w:rsidRDefault="00D6297B" w:rsidP="00D6297B">
      <w:pPr>
        <w:rPr>
          <w:rFonts w:cs="Arial"/>
          <w:sz w:val="22"/>
        </w:rPr>
      </w:pPr>
      <w:r w:rsidRPr="00802308">
        <w:rPr>
          <w:rFonts w:cs="Arial"/>
          <w:b/>
          <w:bCs/>
          <w:sz w:val="22"/>
        </w:rPr>
        <w:t xml:space="preserve">Analysis: </w:t>
      </w:r>
      <w:r w:rsidRPr="00802308">
        <w:rPr>
          <w:rFonts w:cs="Arial"/>
          <w:sz w:val="22"/>
        </w:rPr>
        <w:t xml:space="preserve">In order to increase the perceived value of the products offered at the coffee shop and thereby attract customers, the company would position itself to be cheaper than that of the customers and at the same time of having moderately high quality. This will ensure that the company can maintain a steady and regular clientele, which would help in customer satisfaction and also retention. </w:t>
      </w:r>
    </w:p>
    <w:p w14:paraId="034ED80B" w14:textId="77777777" w:rsidR="0034306D" w:rsidRDefault="0034306D" w:rsidP="00D6297B">
      <w:pPr>
        <w:rPr>
          <w:rFonts w:cs="Arial"/>
          <w:b/>
          <w:sz w:val="22"/>
          <w:lang w:val="en-GB"/>
        </w:rPr>
      </w:pPr>
      <w:bookmarkStart w:id="15" w:name="_Toc99387120"/>
    </w:p>
    <w:p w14:paraId="334CA906" w14:textId="36234D07" w:rsidR="00D6297B" w:rsidRPr="00802308" w:rsidRDefault="00D6297B" w:rsidP="00D6297B">
      <w:pPr>
        <w:rPr>
          <w:rFonts w:cs="Arial"/>
          <w:b/>
          <w:sz w:val="22"/>
          <w:lang w:val="en-GB"/>
        </w:rPr>
      </w:pPr>
      <w:r w:rsidRPr="00802308">
        <w:rPr>
          <w:rFonts w:cs="Arial"/>
          <w:b/>
          <w:sz w:val="22"/>
          <w:lang w:val="en-GB"/>
        </w:rPr>
        <w:t>Market Strategy</w:t>
      </w:r>
      <w:bookmarkEnd w:id="15"/>
      <w:r w:rsidRPr="00802308">
        <w:rPr>
          <w:rFonts w:cs="Arial"/>
          <w:b/>
          <w:sz w:val="22"/>
          <w:lang w:val="en-GB"/>
        </w:rPr>
        <w:t xml:space="preserve"> </w:t>
      </w:r>
    </w:p>
    <w:p w14:paraId="1EFD23E6" w14:textId="77777777" w:rsidR="00D6297B" w:rsidRPr="00802308" w:rsidRDefault="00D6297B" w:rsidP="00D6297B">
      <w:pPr>
        <w:rPr>
          <w:rFonts w:cs="Arial"/>
          <w:sz w:val="22"/>
        </w:rPr>
      </w:pPr>
      <w:r w:rsidRPr="00802308">
        <w:rPr>
          <w:rFonts w:cs="Arial"/>
          <w:sz w:val="22"/>
        </w:rPr>
        <w:t>Unique Selling Propositions help advertisers to set apart their products or services from those offered by competitors and thereby encourage customers to purchase the products or services (</w:t>
      </w:r>
      <w:proofErr w:type="spellStart"/>
      <w:r w:rsidRPr="00802308">
        <w:rPr>
          <w:rFonts w:cs="Arial"/>
          <w:sz w:val="22"/>
        </w:rPr>
        <w:t>Niu</w:t>
      </w:r>
      <w:proofErr w:type="spellEnd"/>
      <w:r w:rsidRPr="00802308">
        <w:rPr>
          <w:rFonts w:cs="Arial"/>
          <w:sz w:val="22"/>
        </w:rPr>
        <w:t xml:space="preserve"> and Wang, 2016). Some of the USPs that are relevant in the field of coffee shops are ambience, quality and presentation of coffee and associated food items, ethical and sustainable processes, reasonable pricing and exciting loyalty schemes (Modern Hospitality, 2020). Consequently, the proposed venture would be advertising its brand on all of the above USPs and thereby attracting customers. In the case of the UK, the country has a significantly high market penetration rate of 94.62% in 2020 (Statista, 2022). The significantly high internet penetration rate in the UK is a positive factor for ensuring the success of digital marketing practices in the case of the proposed coffee shop and consequently, this strategy would be used for reaching out to the customers. </w:t>
      </w:r>
    </w:p>
    <w:p w14:paraId="7056E46D" w14:textId="77777777" w:rsidR="00D6297B" w:rsidRPr="00802308" w:rsidRDefault="00D6297B" w:rsidP="00D6297B">
      <w:pPr>
        <w:rPr>
          <w:rFonts w:cs="Arial"/>
          <w:sz w:val="22"/>
        </w:rPr>
      </w:pPr>
      <w:r w:rsidRPr="00802308">
        <w:rPr>
          <w:rFonts w:cs="Arial"/>
          <w:color w:val="000000"/>
          <w:sz w:val="22"/>
        </w:rPr>
        <w:t>The differentiation strategy of market expansion is applicable in the case of the proposed venture.  According to this market strategy, organisations differentiate their products and services as compared to that of existing competitors to increase the perceived value of the products and thereby attract customers (Indeed, 2021). As per this strategy, the business would introduce exotic variations of coffee for attracting coffee enthusiasts and keep the prices on par with the perceived value of the customers.</w:t>
      </w:r>
    </w:p>
    <w:p w14:paraId="50861A70" w14:textId="77777777" w:rsidR="00D6297B" w:rsidRPr="00802308" w:rsidRDefault="00D6297B" w:rsidP="00D6297B">
      <w:pPr>
        <w:rPr>
          <w:rFonts w:cs="Arial"/>
          <w:b/>
          <w:sz w:val="22"/>
          <w:lang w:val="en-GB"/>
        </w:rPr>
      </w:pPr>
      <w:bookmarkStart w:id="16" w:name="_Toc99387121"/>
      <w:r w:rsidRPr="00802308">
        <w:rPr>
          <w:rFonts w:cs="Arial"/>
          <w:b/>
          <w:sz w:val="22"/>
          <w:lang w:val="en-GB"/>
        </w:rPr>
        <w:t>Marketing Plan</w:t>
      </w:r>
      <w:bookmarkEnd w:id="16"/>
      <w:r w:rsidRPr="00802308">
        <w:rPr>
          <w:rFonts w:cs="Arial"/>
          <w:b/>
          <w:sz w:val="22"/>
          <w:lang w:val="en-GB"/>
        </w:rPr>
        <w:t xml:space="preserve"> </w:t>
      </w:r>
    </w:p>
    <w:p w14:paraId="43B129CE" w14:textId="77777777" w:rsidR="00D6297B" w:rsidRPr="00802308" w:rsidRDefault="00D6297B" w:rsidP="00D6297B">
      <w:pPr>
        <w:rPr>
          <w:rFonts w:eastAsia="Times New Roman" w:cs="Arial"/>
          <w:sz w:val="22"/>
          <w:lang w:eastAsia="en-IN"/>
        </w:rPr>
      </w:pPr>
      <w:r w:rsidRPr="00802308">
        <w:rPr>
          <w:rFonts w:eastAsia="Times New Roman" w:cs="Arial"/>
          <w:color w:val="000000"/>
          <w:sz w:val="22"/>
          <w:lang w:eastAsia="en-IN"/>
        </w:rPr>
        <w:t>A document that lays out the different marketing efforts that would be put in for an upcoming period to attain the strategic objective of the organisation is called a marketing plan (CFI, 2022).  4P Marketing Mix helps in covering the different aspects of marketing that needs to be focussed on for improving overall marketing efficiency. </w:t>
      </w:r>
    </w:p>
    <w:p w14:paraId="7E9DABFC" w14:textId="77777777" w:rsidR="00D6297B" w:rsidRPr="00802308" w:rsidRDefault="00D6297B" w:rsidP="00D6297B">
      <w:pPr>
        <w:rPr>
          <w:rFonts w:eastAsia="Times New Roman" w:cs="Arial"/>
          <w:sz w:val="22"/>
          <w:lang w:eastAsia="en-IN"/>
        </w:rPr>
      </w:pPr>
      <w:r w:rsidRPr="00802308">
        <w:rPr>
          <w:rFonts w:eastAsia="Times New Roman" w:cs="Arial"/>
          <w:b/>
          <w:bCs/>
          <w:color w:val="000000"/>
          <w:sz w:val="22"/>
          <w:lang w:eastAsia="en-IN"/>
        </w:rPr>
        <w:t>Product:</w:t>
      </w:r>
      <w:r w:rsidRPr="00802308">
        <w:rPr>
          <w:rFonts w:eastAsia="Times New Roman" w:cs="Arial"/>
          <w:color w:val="000000"/>
          <w:sz w:val="22"/>
          <w:lang w:eastAsia="en-IN"/>
        </w:rPr>
        <w:t xml:space="preserve"> Organic coffee beans would be used for offering a wide variety of coffees. As per the market trend, alternative milk options and coffee varieties with added health benefits would be offered to the customers to meet their health and wellbeing expectations. </w:t>
      </w:r>
    </w:p>
    <w:p w14:paraId="01DBCED3" w14:textId="77777777" w:rsidR="00D6297B" w:rsidRPr="00802308" w:rsidRDefault="00D6297B" w:rsidP="00D6297B">
      <w:pPr>
        <w:rPr>
          <w:rFonts w:eastAsia="Times New Roman" w:cs="Arial"/>
          <w:sz w:val="22"/>
          <w:lang w:eastAsia="en-IN"/>
        </w:rPr>
      </w:pPr>
      <w:r w:rsidRPr="00802308">
        <w:rPr>
          <w:rFonts w:eastAsia="Times New Roman" w:cs="Arial"/>
          <w:b/>
          <w:bCs/>
          <w:color w:val="000000"/>
          <w:sz w:val="22"/>
          <w:lang w:eastAsia="en-IN"/>
        </w:rPr>
        <w:t>Price</w:t>
      </w:r>
      <w:r w:rsidRPr="00802308">
        <w:rPr>
          <w:rFonts w:eastAsia="Times New Roman" w:cs="Arial"/>
          <w:color w:val="000000"/>
          <w:sz w:val="22"/>
          <w:lang w:eastAsia="en-IN"/>
        </w:rPr>
        <w:t>: In order to remain competitive against well-known brands such as Costa Coffee and Starbucks, the proposed business Would be to keep its prices relatively low and instead focus on diversifying its portfolio.  However, care would be taken to ensure that a company can maintain a decent profit margin. </w:t>
      </w:r>
    </w:p>
    <w:p w14:paraId="689A13E5" w14:textId="77777777" w:rsidR="00D6297B" w:rsidRPr="00802308" w:rsidRDefault="00D6297B" w:rsidP="00D6297B">
      <w:pPr>
        <w:rPr>
          <w:rFonts w:eastAsia="Times New Roman" w:cs="Arial"/>
          <w:sz w:val="22"/>
          <w:lang w:eastAsia="en-IN"/>
        </w:rPr>
      </w:pPr>
      <w:r w:rsidRPr="00802308">
        <w:rPr>
          <w:rFonts w:eastAsia="Times New Roman" w:cs="Arial"/>
          <w:b/>
          <w:bCs/>
          <w:color w:val="000000"/>
          <w:sz w:val="22"/>
          <w:lang w:eastAsia="en-IN"/>
        </w:rPr>
        <w:t>Promotion</w:t>
      </w:r>
      <w:r w:rsidRPr="00802308">
        <w:rPr>
          <w:rFonts w:eastAsia="Times New Roman" w:cs="Arial"/>
          <w:color w:val="000000"/>
          <w:sz w:val="22"/>
          <w:lang w:eastAsia="en-IN"/>
        </w:rPr>
        <w:t xml:space="preserve">: As it has been noticed that the UK has a highly digital penetration, digital marketing tactics would be used for increasing brand awareness and attracting </w:t>
      </w:r>
      <w:r w:rsidRPr="00802308">
        <w:rPr>
          <w:rFonts w:eastAsia="Times New Roman" w:cs="Arial"/>
          <w:color w:val="000000"/>
          <w:sz w:val="22"/>
          <w:lang w:eastAsia="en-IN"/>
        </w:rPr>
        <w:lastRenderedPageBreak/>
        <w:t>customers.  Social media marketing using Facebook Instagram and Pinterest would be prioritised, in which relevant content which provides new information to the customers would be posted.</w:t>
      </w:r>
    </w:p>
    <w:p w14:paraId="79FA2E94" w14:textId="77777777" w:rsidR="00D6297B" w:rsidRPr="00802308" w:rsidRDefault="00D6297B" w:rsidP="00D6297B">
      <w:pPr>
        <w:rPr>
          <w:rFonts w:cs="Arial"/>
          <w:b/>
          <w:bCs/>
          <w:sz w:val="22"/>
        </w:rPr>
      </w:pPr>
      <w:r w:rsidRPr="00802308">
        <w:rPr>
          <w:rFonts w:eastAsia="Times New Roman" w:cs="Arial"/>
          <w:b/>
          <w:bCs/>
          <w:color w:val="000000"/>
          <w:sz w:val="22"/>
          <w:lang w:eastAsia="en-IN"/>
        </w:rPr>
        <w:t>Place</w:t>
      </w:r>
      <w:r w:rsidRPr="00802308">
        <w:rPr>
          <w:rFonts w:eastAsia="Times New Roman" w:cs="Arial"/>
          <w:color w:val="000000"/>
          <w:sz w:val="22"/>
          <w:lang w:eastAsia="en-IN"/>
        </w:rPr>
        <w:t>: The coffee shop would be situated near the academic institution with high footfalls to ensure that it can easily be availed by the target customers.  Outside seating arrangements would also be offered for meeting customer satisfaction who want to avoid crowded spaces.</w:t>
      </w:r>
    </w:p>
    <w:p w14:paraId="0DD9D450" w14:textId="77777777" w:rsidR="00D6297B" w:rsidRPr="00802308" w:rsidRDefault="00D6297B" w:rsidP="00D6297B">
      <w:pPr>
        <w:rPr>
          <w:rFonts w:eastAsiaTheme="majorEastAsia" w:cs="Arial"/>
          <w:b/>
          <w:sz w:val="22"/>
        </w:rPr>
      </w:pPr>
      <w:r w:rsidRPr="00802308">
        <w:rPr>
          <w:rFonts w:cs="Arial"/>
          <w:sz w:val="22"/>
        </w:rPr>
        <w:br w:type="page"/>
      </w:r>
    </w:p>
    <w:p w14:paraId="78B2ADF1" w14:textId="77777777" w:rsidR="00D6297B" w:rsidRPr="00802308" w:rsidRDefault="00D6297B" w:rsidP="00D6297B">
      <w:pPr>
        <w:rPr>
          <w:rFonts w:cs="Arial"/>
          <w:b/>
          <w:sz w:val="22"/>
        </w:rPr>
      </w:pPr>
      <w:bookmarkStart w:id="17" w:name="_Toc99387122"/>
      <w:r w:rsidRPr="00802308">
        <w:rPr>
          <w:rFonts w:cs="Arial"/>
          <w:b/>
          <w:sz w:val="22"/>
        </w:rPr>
        <w:lastRenderedPageBreak/>
        <w:t>Conclusion</w:t>
      </w:r>
      <w:bookmarkEnd w:id="17"/>
    </w:p>
    <w:p w14:paraId="324C584E" w14:textId="07D4536B" w:rsidR="0086315B" w:rsidRPr="00802308" w:rsidRDefault="00D6297B" w:rsidP="00D6297B">
      <w:pPr>
        <w:rPr>
          <w:rFonts w:cs="Arial"/>
          <w:sz w:val="22"/>
        </w:rPr>
      </w:pPr>
      <w:r w:rsidRPr="00802308">
        <w:rPr>
          <w:rFonts w:cs="Arial"/>
          <w:sz w:val="22"/>
        </w:rPr>
        <w:t>The research has identified the competitive business environment of the proposed coffee shop and has discussed the marketing strategy that would help the company to distinguish itself from rivals.  It has been concluded that the company would have to introduce a menu as per the market trends and also invest in digital marketing for attracting customers.</w:t>
      </w:r>
    </w:p>
    <w:p w14:paraId="7790EBA9" w14:textId="77777777" w:rsidR="0086315B" w:rsidRPr="00802308" w:rsidRDefault="0086315B">
      <w:pPr>
        <w:spacing w:line="259" w:lineRule="auto"/>
        <w:jc w:val="left"/>
        <w:rPr>
          <w:rFonts w:cs="Arial"/>
          <w:sz w:val="22"/>
        </w:rPr>
      </w:pPr>
      <w:r w:rsidRPr="00802308">
        <w:rPr>
          <w:rFonts w:cs="Arial"/>
          <w:sz w:val="22"/>
        </w:rPr>
        <w:br w:type="page"/>
      </w:r>
    </w:p>
    <w:p w14:paraId="0A194E0F" w14:textId="68AF8221" w:rsidR="00D6297B" w:rsidRPr="00802308" w:rsidRDefault="00D6297B" w:rsidP="0086315B">
      <w:pPr>
        <w:pStyle w:val="Heading2"/>
        <w:rPr>
          <w:sz w:val="22"/>
        </w:rPr>
      </w:pPr>
    </w:p>
    <w:p w14:paraId="33EF9984" w14:textId="13250FA5" w:rsidR="0086315B" w:rsidRPr="00802308" w:rsidRDefault="0086315B" w:rsidP="0086315B">
      <w:pPr>
        <w:rPr>
          <w:rFonts w:cs="Arial"/>
          <w:b/>
          <w:bCs/>
          <w:sz w:val="22"/>
          <w:lang w:val="en-GB"/>
        </w:rPr>
      </w:pPr>
      <w:r w:rsidRPr="00802308">
        <w:rPr>
          <w:rFonts w:cs="Arial"/>
          <w:b/>
          <w:bCs/>
          <w:sz w:val="22"/>
          <w:lang w:val="en-GB"/>
        </w:rPr>
        <w:t>Operations and technology plan, business risks, training needs</w:t>
      </w:r>
      <w:r w:rsidR="00266008">
        <w:rPr>
          <w:rFonts w:cs="Arial"/>
          <w:b/>
          <w:bCs/>
          <w:sz w:val="22"/>
          <w:lang w:val="en-GB"/>
        </w:rPr>
        <w:t xml:space="preserve"> – Corina </w:t>
      </w:r>
      <w:proofErr w:type="spellStart"/>
      <w:r w:rsidR="00266008">
        <w:rPr>
          <w:rFonts w:cs="Arial"/>
          <w:b/>
          <w:bCs/>
          <w:sz w:val="22"/>
          <w:lang w:val="en-GB"/>
        </w:rPr>
        <w:t>Faramita</w:t>
      </w:r>
      <w:proofErr w:type="spellEnd"/>
    </w:p>
    <w:p w14:paraId="09E1250A" w14:textId="77777777" w:rsidR="0086315B" w:rsidRPr="00802308" w:rsidRDefault="0086315B" w:rsidP="0086315B">
      <w:pPr>
        <w:rPr>
          <w:rFonts w:cs="Arial"/>
          <w:b/>
          <w:bCs/>
          <w:sz w:val="22"/>
          <w:lang w:val="en-GB"/>
        </w:rPr>
      </w:pPr>
      <w:r w:rsidRPr="00802308">
        <w:rPr>
          <w:rFonts w:cs="Arial"/>
          <w:b/>
          <w:bCs/>
          <w:sz w:val="22"/>
          <w:lang w:val="en-GB"/>
        </w:rPr>
        <w:t>Operations and technology plan</w:t>
      </w:r>
    </w:p>
    <w:p w14:paraId="1D569A12" w14:textId="77777777" w:rsidR="0086315B" w:rsidRPr="00802308" w:rsidRDefault="0086315B" w:rsidP="0086315B">
      <w:pPr>
        <w:rPr>
          <w:rFonts w:cs="Arial"/>
          <w:b/>
          <w:bCs/>
          <w:sz w:val="22"/>
          <w:lang w:val="en-GB"/>
        </w:rPr>
      </w:pPr>
      <w:r w:rsidRPr="00802308">
        <w:rPr>
          <w:rFonts w:cs="Arial"/>
          <w:b/>
          <w:bCs/>
          <w:sz w:val="22"/>
          <w:lang w:val="en-GB"/>
        </w:rPr>
        <w:t>Premises</w:t>
      </w:r>
    </w:p>
    <w:p w14:paraId="1E61692D" w14:textId="77777777" w:rsidR="0086315B" w:rsidRPr="00802308" w:rsidRDefault="0086315B" w:rsidP="0086315B">
      <w:pPr>
        <w:rPr>
          <w:rFonts w:cs="Arial"/>
          <w:sz w:val="22"/>
          <w:lang w:val="en-GB"/>
        </w:rPr>
      </w:pPr>
      <w:r w:rsidRPr="00802308">
        <w:rPr>
          <w:rFonts w:cs="Arial"/>
          <w:sz w:val="22"/>
          <w:lang w:val="en-GB"/>
        </w:rPr>
        <w:t xml:space="preserve">The organic coffee shop will be having </w:t>
      </w:r>
      <w:r w:rsidRPr="00802308">
        <w:rPr>
          <w:rFonts w:cs="Arial"/>
          <w:b/>
          <w:bCs/>
          <w:i/>
          <w:iCs/>
          <w:sz w:val="22"/>
          <w:lang w:val="en-GB"/>
        </w:rPr>
        <w:t>Rustic Coffee Shop Interior</w:t>
      </w:r>
      <w:r w:rsidRPr="00802308">
        <w:rPr>
          <w:rFonts w:cs="Arial"/>
          <w:sz w:val="22"/>
          <w:lang w:val="en-GB"/>
        </w:rPr>
        <w:t xml:space="preserve"> such that a range of organic touches can be traced when visitors are visiting their shop. Flowers, pant walls and pots will be placed in the shop such that it can help them to attract visitors. Vintage milk equipment will also be placed which will provide a look at the farmhouse. It will demonstrate a rugged beauty and an indoor picnic table will also be placed such that it can help the shop to attract customers with its elegance. The walls will be coloured with different colour palettes such that it can provide a chance for the organic coffee shop to acquire wide customer segments (</w:t>
      </w:r>
      <w:r w:rsidRPr="00802308">
        <w:rPr>
          <w:rFonts w:cs="Arial"/>
          <w:sz w:val="22"/>
          <w:shd w:val="clear" w:color="auto" w:fill="FFFFFF"/>
        </w:rPr>
        <w:t>Waxman, 2022)</w:t>
      </w:r>
      <w:r w:rsidRPr="00802308">
        <w:rPr>
          <w:rFonts w:cs="Arial"/>
          <w:sz w:val="22"/>
          <w:lang w:val="en-GB"/>
        </w:rPr>
        <w:t xml:space="preserve">. An indoor picnic table will also be placed so that visitors like group unions and family members can visit their store altogether such that they can get a chance to attract more customers. Wicker baskets will be provided to each corner where the visitors can keep their food for a long time and spend time gossiping among themselves. </w:t>
      </w:r>
    </w:p>
    <w:p w14:paraId="1A0CA583" w14:textId="77777777" w:rsidR="0086315B" w:rsidRPr="00802308" w:rsidRDefault="0086315B" w:rsidP="0086315B">
      <w:pPr>
        <w:rPr>
          <w:rFonts w:cs="Arial"/>
          <w:b/>
          <w:bCs/>
          <w:sz w:val="22"/>
          <w:lang w:val="en-GB"/>
        </w:rPr>
      </w:pPr>
      <w:r w:rsidRPr="00802308">
        <w:rPr>
          <w:rFonts w:cs="Arial"/>
          <w:b/>
          <w:bCs/>
          <w:sz w:val="22"/>
          <w:lang w:val="en-GB"/>
        </w:rPr>
        <w:t>Equipment</w:t>
      </w:r>
    </w:p>
    <w:p w14:paraId="723654F9" w14:textId="77777777" w:rsidR="0086315B" w:rsidRPr="00802308" w:rsidRDefault="0086315B" w:rsidP="0086315B">
      <w:pPr>
        <w:rPr>
          <w:rFonts w:cs="Arial"/>
          <w:sz w:val="22"/>
          <w:lang w:val="en-GB"/>
        </w:rPr>
      </w:pPr>
      <w:r w:rsidRPr="00802308">
        <w:rPr>
          <w:rFonts w:cs="Arial"/>
          <w:sz w:val="22"/>
          <w:lang w:val="en-GB"/>
        </w:rPr>
        <w:t>In the UK market, the organic coffee shop will be making its business so that it can acquire more and wide range of customers. The company will be targeting employees from different segments basically globally which will allow them to know about the product or services requirements customers like to have. Operations and technological plans are mostly required for modern organisations to acquire a competitive strength among their competitors (</w:t>
      </w:r>
      <w:proofErr w:type="spellStart"/>
      <w:r w:rsidRPr="00802308">
        <w:rPr>
          <w:rFonts w:cs="Arial"/>
          <w:sz w:val="22"/>
          <w:shd w:val="clear" w:color="auto" w:fill="FFFFFF"/>
        </w:rPr>
        <w:t>Udovita</w:t>
      </w:r>
      <w:proofErr w:type="spellEnd"/>
      <w:r w:rsidRPr="00802308">
        <w:rPr>
          <w:rFonts w:cs="Arial"/>
          <w:sz w:val="22"/>
          <w:shd w:val="clear" w:color="auto" w:fill="FFFFFF"/>
        </w:rPr>
        <w:t>, 2020)</w:t>
      </w:r>
      <w:r w:rsidRPr="00802308">
        <w:rPr>
          <w:rFonts w:cs="Arial"/>
          <w:sz w:val="22"/>
          <w:lang w:val="en-GB"/>
        </w:rPr>
        <w:t xml:space="preserve">. Based on the upcoming movements organisations are offering organic products as the population are getting highly concerned about their health. </w:t>
      </w:r>
      <w:r w:rsidRPr="00802308">
        <w:rPr>
          <w:rFonts w:cs="Arial"/>
          <w:b/>
          <w:bCs/>
          <w:i/>
          <w:iCs/>
          <w:sz w:val="22"/>
          <w:lang w:val="en-GB"/>
        </w:rPr>
        <w:t>Coffee roasters</w:t>
      </w:r>
      <w:r w:rsidRPr="00802308">
        <w:rPr>
          <w:rFonts w:cs="Arial"/>
          <w:sz w:val="22"/>
          <w:lang w:val="en-GB"/>
        </w:rPr>
        <w:t xml:space="preserve"> are the ones that will help the company to make the production of organic coffee beans. It creates a bonus over the manufacturing craft such that it acquires a platform to provide customers with their coffee as per their preference. While making processing of coffee manufacturing, </w:t>
      </w:r>
      <w:r w:rsidRPr="00802308">
        <w:rPr>
          <w:rFonts w:cs="Arial"/>
          <w:b/>
          <w:bCs/>
          <w:i/>
          <w:iCs/>
          <w:sz w:val="22"/>
          <w:lang w:val="en-GB"/>
        </w:rPr>
        <w:t>handlers</w:t>
      </w:r>
      <w:r w:rsidRPr="00802308">
        <w:rPr>
          <w:rFonts w:cs="Arial"/>
          <w:sz w:val="22"/>
          <w:lang w:val="en-GB"/>
        </w:rPr>
        <w:t xml:space="preserve"> are required to keep a concern that the raw materials are not being contaminated with the chemical. In the wet manufacturing process, the water amount is required to be pure and free from preservatives which will help the coffee to be genuine. Additionally, when the coffee will be served to the visitors or will be exported that those are required to be stored in containers such that it can help them minimise wastage. </w:t>
      </w:r>
    </w:p>
    <w:p w14:paraId="2966D21D" w14:textId="77777777" w:rsidR="0086315B" w:rsidRPr="00802308" w:rsidRDefault="0086315B" w:rsidP="0086315B">
      <w:pPr>
        <w:rPr>
          <w:rFonts w:cs="Arial"/>
          <w:sz w:val="22"/>
          <w:lang w:val="en-GB"/>
        </w:rPr>
      </w:pPr>
      <w:r w:rsidRPr="00802308">
        <w:rPr>
          <w:rFonts w:cs="Arial"/>
          <w:sz w:val="22"/>
          <w:lang w:val="en-GB"/>
        </w:rPr>
        <w:t xml:space="preserve">Insect infestation, oxidation and moisture of the product can be retained when organic coffee beans are stored in an airtight container. It will help the product at a perfect and effective texture and quality so that it can provide a high-profit margin for the organisation to develop </w:t>
      </w:r>
      <w:r w:rsidRPr="00802308">
        <w:rPr>
          <w:rFonts w:cs="Arial"/>
          <w:sz w:val="22"/>
          <w:lang w:val="en-GB"/>
        </w:rPr>
        <w:lastRenderedPageBreak/>
        <w:t xml:space="preserve">and explore its business. Post-harvest hermetic solutions help coffee to stay organic which retains its quality. </w:t>
      </w:r>
      <w:proofErr w:type="spellStart"/>
      <w:r w:rsidRPr="00802308">
        <w:rPr>
          <w:rFonts w:cs="Arial"/>
          <w:b/>
          <w:bCs/>
          <w:i/>
          <w:iCs/>
          <w:sz w:val="22"/>
          <w:lang w:val="en-GB"/>
        </w:rPr>
        <w:t>GainPro</w:t>
      </w:r>
      <w:proofErr w:type="spellEnd"/>
      <w:r w:rsidRPr="00802308">
        <w:rPr>
          <w:rFonts w:cs="Arial"/>
          <w:b/>
          <w:bCs/>
          <w:i/>
          <w:iCs/>
          <w:sz w:val="22"/>
          <w:lang w:val="en-GB"/>
        </w:rPr>
        <w:t xml:space="preserve"> hermetic bags</w:t>
      </w:r>
      <w:r w:rsidRPr="00802308">
        <w:rPr>
          <w:rFonts w:cs="Arial"/>
          <w:sz w:val="22"/>
          <w:lang w:val="en-GB"/>
        </w:rPr>
        <w:t xml:space="preserve"> will be utilised by the coffee bean shop such that it does not take a chance in the tastes of the coffee bean. Analysing the </w:t>
      </w:r>
      <w:r w:rsidRPr="00802308">
        <w:rPr>
          <w:rFonts w:cs="Arial"/>
          <w:b/>
          <w:bCs/>
          <w:i/>
          <w:iCs/>
          <w:sz w:val="22"/>
          <w:lang w:val="en-GB"/>
        </w:rPr>
        <w:t xml:space="preserve">technological plan, </w:t>
      </w:r>
      <w:proofErr w:type="spellStart"/>
      <w:r w:rsidRPr="00802308">
        <w:rPr>
          <w:rFonts w:cs="Arial"/>
          <w:b/>
          <w:bCs/>
          <w:i/>
          <w:iCs/>
          <w:sz w:val="22"/>
          <w:lang w:val="en-GB"/>
        </w:rPr>
        <w:t>GainPro’s</w:t>
      </w:r>
      <w:proofErr w:type="spellEnd"/>
      <w:r w:rsidRPr="00802308">
        <w:rPr>
          <w:rFonts w:cs="Arial"/>
          <w:b/>
          <w:bCs/>
          <w:i/>
          <w:iCs/>
          <w:sz w:val="22"/>
          <w:lang w:val="en-GB"/>
        </w:rPr>
        <w:t xml:space="preserve"> Ultra Hermetic technology</w:t>
      </w:r>
      <w:r w:rsidRPr="00802308">
        <w:rPr>
          <w:rFonts w:cs="Arial"/>
          <w:sz w:val="22"/>
          <w:lang w:val="en-GB"/>
        </w:rPr>
        <w:t xml:space="preserve"> will help the shop store self-harvested organic coffees in a packaging material (</w:t>
      </w:r>
      <w:proofErr w:type="spellStart"/>
      <w:r w:rsidRPr="00802308">
        <w:rPr>
          <w:rFonts w:cs="Arial"/>
          <w:sz w:val="22"/>
        </w:rPr>
        <w:t>Grainpro</w:t>
      </w:r>
      <w:proofErr w:type="spellEnd"/>
      <w:r w:rsidRPr="00802308">
        <w:rPr>
          <w:rFonts w:cs="Arial"/>
          <w:sz w:val="22"/>
        </w:rPr>
        <w:t>, 2022)</w:t>
      </w:r>
      <w:r w:rsidRPr="00802308">
        <w:rPr>
          <w:rFonts w:cs="Arial"/>
          <w:sz w:val="22"/>
          <w:lang w:val="en-GB"/>
        </w:rPr>
        <w:t xml:space="preserve">. It creates a barrier to moisture and air such that it can maintain the texture and quality of coffee beans. </w:t>
      </w:r>
    </w:p>
    <w:p w14:paraId="68976D89" w14:textId="77777777" w:rsidR="0086315B" w:rsidRPr="00802308" w:rsidRDefault="0086315B" w:rsidP="0086315B">
      <w:pPr>
        <w:rPr>
          <w:rFonts w:cs="Arial"/>
          <w:sz w:val="22"/>
          <w:lang w:val="en-GB"/>
        </w:rPr>
      </w:pPr>
      <w:r w:rsidRPr="00802308">
        <w:rPr>
          <w:rFonts w:cs="Arial"/>
          <w:sz w:val="22"/>
          <w:lang w:val="en-GB"/>
        </w:rPr>
        <w:t xml:space="preserve">The Colour, taste and aroma of the coffee beans remain the same such that it can help the company provide quality products to their customers. </w:t>
      </w:r>
      <w:proofErr w:type="spellStart"/>
      <w:r w:rsidRPr="00802308">
        <w:rPr>
          <w:rFonts w:cs="Arial"/>
          <w:sz w:val="22"/>
          <w:lang w:val="en-GB"/>
        </w:rPr>
        <w:t>GainPro</w:t>
      </w:r>
      <w:proofErr w:type="spellEnd"/>
      <w:r w:rsidRPr="00802308">
        <w:rPr>
          <w:rFonts w:cs="Arial"/>
          <w:sz w:val="22"/>
          <w:lang w:val="en-GB"/>
        </w:rPr>
        <w:t xml:space="preserve"> solutions is an effective one that helps the company to maintain the quality of beans and keep them organic without making unwanted tastes. Commercial coffee roasters are available in the UK at $20,000 to $150,000 (</w:t>
      </w:r>
      <w:proofErr w:type="spellStart"/>
      <w:r w:rsidRPr="00802308">
        <w:rPr>
          <w:rFonts w:cs="Arial"/>
          <w:sz w:val="22"/>
        </w:rPr>
        <w:t>Bellwethercoffee</w:t>
      </w:r>
      <w:proofErr w:type="spellEnd"/>
      <w:r w:rsidRPr="00802308">
        <w:rPr>
          <w:rFonts w:cs="Arial"/>
          <w:sz w:val="22"/>
        </w:rPr>
        <w:t>, 2022)</w:t>
      </w:r>
      <w:r w:rsidRPr="00802308">
        <w:rPr>
          <w:rFonts w:cs="Arial"/>
          <w:sz w:val="22"/>
          <w:lang w:val="en-GB"/>
        </w:rPr>
        <w:t xml:space="preserve">. It will help the shop to earn more than usual. The cost of </w:t>
      </w:r>
      <w:proofErr w:type="spellStart"/>
      <w:r w:rsidRPr="00802308">
        <w:rPr>
          <w:rFonts w:cs="Arial"/>
          <w:sz w:val="22"/>
          <w:lang w:val="en-GB"/>
        </w:rPr>
        <w:t>GainPro</w:t>
      </w:r>
      <w:proofErr w:type="spellEnd"/>
      <w:r w:rsidRPr="00802308">
        <w:rPr>
          <w:rFonts w:cs="Arial"/>
          <w:sz w:val="22"/>
          <w:lang w:val="en-GB"/>
        </w:rPr>
        <w:t xml:space="preserve"> plastic is 1.5% higher than rough-textured plastic (</w:t>
      </w:r>
      <w:r w:rsidRPr="00802308">
        <w:rPr>
          <w:rFonts w:cs="Arial"/>
          <w:sz w:val="22"/>
        </w:rPr>
        <w:t>finance-commerce, 2022)</w:t>
      </w:r>
      <w:r w:rsidRPr="00802308">
        <w:rPr>
          <w:rFonts w:cs="Arial"/>
          <w:sz w:val="22"/>
          <w:lang w:val="en-GB"/>
        </w:rPr>
        <w:t xml:space="preserve">. Additionally, the shop will be required to install Espresso Machine, Espresso Grinder, Regular coffee grinder, coffee brewers and hot water dispenser. Restaurant seating, tables and commercial outdoor furniture will be required by the organic coffee shop to settle. </w:t>
      </w:r>
    </w:p>
    <w:p w14:paraId="14521A28" w14:textId="77777777" w:rsidR="0086315B" w:rsidRPr="00802308" w:rsidRDefault="0086315B" w:rsidP="0086315B">
      <w:pPr>
        <w:rPr>
          <w:rFonts w:cs="Arial"/>
          <w:b/>
          <w:bCs/>
          <w:sz w:val="22"/>
          <w:lang w:val="en-GB"/>
        </w:rPr>
      </w:pPr>
      <w:r w:rsidRPr="00802308">
        <w:rPr>
          <w:rFonts w:cs="Arial"/>
          <w:b/>
          <w:bCs/>
          <w:sz w:val="22"/>
          <w:lang w:val="en-GB"/>
        </w:rPr>
        <w:t>Staff</w:t>
      </w:r>
    </w:p>
    <w:p w14:paraId="2CC22DE6" w14:textId="77777777" w:rsidR="0086315B" w:rsidRPr="00802308" w:rsidRDefault="0086315B" w:rsidP="0086315B">
      <w:pPr>
        <w:rPr>
          <w:rFonts w:cs="Arial"/>
          <w:sz w:val="22"/>
          <w:lang w:val="en-GB"/>
        </w:rPr>
      </w:pPr>
      <w:r w:rsidRPr="00802308">
        <w:rPr>
          <w:rFonts w:cs="Arial"/>
          <w:sz w:val="22"/>
          <w:lang w:val="en-GB"/>
        </w:rPr>
        <w:t xml:space="preserve">The organic coffee shop will be required to recruit </w:t>
      </w:r>
      <w:r w:rsidRPr="00802308">
        <w:rPr>
          <w:rFonts w:cs="Arial"/>
          <w:b/>
          <w:bCs/>
          <w:i/>
          <w:iCs/>
          <w:sz w:val="22"/>
          <w:lang w:val="en-GB"/>
        </w:rPr>
        <w:t>handlers</w:t>
      </w:r>
      <w:r w:rsidRPr="00802308">
        <w:rPr>
          <w:rFonts w:cs="Arial"/>
          <w:sz w:val="22"/>
          <w:lang w:val="en-GB"/>
        </w:rPr>
        <w:t xml:space="preserve"> who will help them to manufacture coffees such that it can help the company to retain its quality products. It will help them to attract customers by sustaining their products by creating a proper texture. Before starting the business, the company will be required to recruit a line baker, restaurant manager and beverage staff who will be helping the shop to promote quality products. </w:t>
      </w:r>
      <w:r w:rsidRPr="00802308">
        <w:rPr>
          <w:rFonts w:cs="Arial"/>
          <w:b/>
          <w:bCs/>
          <w:i/>
          <w:iCs/>
          <w:sz w:val="22"/>
          <w:lang w:val="en-GB"/>
        </w:rPr>
        <w:t>A marketing and sales team</w:t>
      </w:r>
      <w:r w:rsidRPr="00802308">
        <w:rPr>
          <w:rFonts w:cs="Arial"/>
          <w:sz w:val="22"/>
          <w:lang w:val="en-GB"/>
        </w:rPr>
        <w:t xml:space="preserve"> will also be implemented who will help the company to know about the flavour specification preferable by the customers. </w:t>
      </w:r>
      <w:r w:rsidRPr="00802308">
        <w:rPr>
          <w:rFonts w:cs="Arial"/>
          <w:b/>
          <w:bCs/>
          <w:i/>
          <w:iCs/>
          <w:sz w:val="22"/>
          <w:lang w:val="en-GB"/>
        </w:rPr>
        <w:t>Quality checking staff</w:t>
      </w:r>
      <w:r w:rsidRPr="00802308">
        <w:rPr>
          <w:rFonts w:cs="Arial"/>
          <w:sz w:val="22"/>
          <w:lang w:val="en-GB"/>
        </w:rPr>
        <w:t xml:space="preserve"> are also required who will help the company to check the quality of beverages their suppliers are providing them. Quality assurance helps the company to gain its trust over their products or services and further causes impacts on customer loyalty (</w:t>
      </w:r>
      <w:proofErr w:type="spellStart"/>
      <w:r w:rsidRPr="00802308">
        <w:rPr>
          <w:rFonts w:cs="Arial"/>
          <w:sz w:val="22"/>
          <w:shd w:val="clear" w:color="auto" w:fill="FFFFFF"/>
        </w:rPr>
        <w:t>Lucena</w:t>
      </w:r>
      <w:proofErr w:type="spellEnd"/>
      <w:r w:rsidRPr="00802308">
        <w:rPr>
          <w:rFonts w:cs="Arial"/>
          <w:sz w:val="22"/>
          <w:shd w:val="clear" w:color="auto" w:fill="FFFFFF"/>
        </w:rPr>
        <w:t xml:space="preserve"> </w:t>
      </w:r>
      <w:r w:rsidRPr="00802308">
        <w:rPr>
          <w:rFonts w:cs="Arial"/>
          <w:i/>
          <w:iCs/>
          <w:sz w:val="22"/>
          <w:shd w:val="clear" w:color="auto" w:fill="FFFFFF"/>
        </w:rPr>
        <w:t>et al</w:t>
      </w:r>
      <w:r w:rsidRPr="00802308">
        <w:rPr>
          <w:rFonts w:cs="Arial"/>
          <w:sz w:val="22"/>
          <w:shd w:val="clear" w:color="auto" w:fill="FFFFFF"/>
        </w:rPr>
        <w:t>., 2018)</w:t>
      </w:r>
      <w:r w:rsidRPr="00802308">
        <w:rPr>
          <w:rFonts w:cs="Arial"/>
          <w:sz w:val="22"/>
          <w:lang w:val="en-GB"/>
        </w:rPr>
        <w:t xml:space="preserve">. </w:t>
      </w:r>
    </w:p>
    <w:p w14:paraId="3067A154" w14:textId="77777777" w:rsidR="0086315B" w:rsidRPr="00802308" w:rsidRDefault="0086315B" w:rsidP="0086315B">
      <w:pPr>
        <w:rPr>
          <w:rFonts w:cs="Arial"/>
          <w:b/>
          <w:bCs/>
          <w:sz w:val="22"/>
          <w:lang w:val="en-GB"/>
        </w:rPr>
      </w:pPr>
      <w:r w:rsidRPr="00802308">
        <w:rPr>
          <w:rFonts w:cs="Arial"/>
          <w:b/>
          <w:bCs/>
          <w:sz w:val="22"/>
          <w:lang w:val="en-GB"/>
        </w:rPr>
        <w:t>Suppliers</w:t>
      </w:r>
    </w:p>
    <w:p w14:paraId="12A4E604" w14:textId="77777777" w:rsidR="0086315B" w:rsidRPr="00802308" w:rsidRDefault="0086315B" w:rsidP="0086315B">
      <w:pPr>
        <w:rPr>
          <w:rFonts w:cs="Arial"/>
          <w:sz w:val="22"/>
          <w:lang w:val="en-GB"/>
        </w:rPr>
      </w:pPr>
      <w:r w:rsidRPr="00802308">
        <w:rPr>
          <w:rFonts w:cs="Arial"/>
          <w:sz w:val="22"/>
          <w:lang w:val="en-GB"/>
        </w:rPr>
        <w:t xml:space="preserve">In the UK there is numerous supplier who services their raw materials to manufacturing companies. They are the most reliable supplier of organic coffee in the UK where most of the coffee manufacturers buy products. Coffee Plant, Owens, John Street Beverage, </w:t>
      </w:r>
      <w:proofErr w:type="spellStart"/>
      <w:r w:rsidRPr="00802308">
        <w:rPr>
          <w:rFonts w:cs="Arial"/>
          <w:sz w:val="22"/>
          <w:lang w:val="en-GB"/>
        </w:rPr>
        <w:t>Limini</w:t>
      </w:r>
      <w:proofErr w:type="spellEnd"/>
      <w:r w:rsidRPr="00802308">
        <w:rPr>
          <w:rFonts w:cs="Arial"/>
          <w:sz w:val="22"/>
          <w:lang w:val="en-GB"/>
        </w:rPr>
        <w:t xml:space="preserve"> Coffee, Iron &amp; Fire Speciality Coffee Roaster, Northern Edge Coffee, Adam Russel and many more (</w:t>
      </w:r>
      <w:proofErr w:type="spellStart"/>
      <w:r w:rsidRPr="00802308">
        <w:rPr>
          <w:rFonts w:cs="Arial"/>
          <w:sz w:val="22"/>
        </w:rPr>
        <w:t>Profitableventure</w:t>
      </w:r>
      <w:proofErr w:type="spellEnd"/>
      <w:r w:rsidRPr="00802308">
        <w:rPr>
          <w:rFonts w:cs="Arial"/>
          <w:sz w:val="22"/>
        </w:rPr>
        <w:t>, 2022)</w:t>
      </w:r>
      <w:r w:rsidRPr="00802308">
        <w:rPr>
          <w:rFonts w:cs="Arial"/>
          <w:sz w:val="22"/>
          <w:lang w:val="en-GB"/>
        </w:rPr>
        <w:t xml:space="preserve">. Organic coffee helps the buyers to get peace and comfort to their minds while consuming the liquid. Thus, the organic coffee shop will be targeting these suppliers to grow its business. Analysing the credit term, it can be depicted that the company </w:t>
      </w:r>
      <w:r w:rsidRPr="00802308">
        <w:rPr>
          <w:rFonts w:cs="Arial"/>
          <w:sz w:val="22"/>
          <w:lang w:val="en-GB"/>
        </w:rPr>
        <w:lastRenderedPageBreak/>
        <w:t xml:space="preserve">will be offering pure and organic coffee to their customers such that it can provide a chance for them to acquire more customers. </w:t>
      </w:r>
    </w:p>
    <w:p w14:paraId="5B18DA67" w14:textId="77777777" w:rsidR="0086315B" w:rsidRPr="00802308" w:rsidRDefault="0086315B" w:rsidP="0086315B">
      <w:pPr>
        <w:rPr>
          <w:rFonts w:cs="Arial"/>
          <w:b/>
          <w:bCs/>
          <w:sz w:val="22"/>
          <w:lang w:val="en-GB"/>
        </w:rPr>
      </w:pPr>
      <w:r w:rsidRPr="00802308">
        <w:rPr>
          <w:rFonts w:cs="Arial"/>
          <w:b/>
          <w:bCs/>
          <w:sz w:val="22"/>
          <w:lang w:val="en-GB"/>
        </w:rPr>
        <w:t>Compliance</w:t>
      </w:r>
    </w:p>
    <w:p w14:paraId="637F8F09" w14:textId="77777777" w:rsidR="0086315B" w:rsidRPr="00802308" w:rsidRDefault="0086315B" w:rsidP="0086315B">
      <w:pPr>
        <w:rPr>
          <w:rFonts w:cs="Arial"/>
          <w:sz w:val="22"/>
          <w:lang w:val="en-GB"/>
        </w:rPr>
      </w:pPr>
      <w:r w:rsidRPr="00802308">
        <w:rPr>
          <w:rFonts w:cs="Arial"/>
          <w:sz w:val="22"/>
          <w:lang w:val="en-GB"/>
        </w:rPr>
        <w:t>In the UK, coffee industries are required to register their store or shop 28 days before their launching date (</w:t>
      </w:r>
      <w:proofErr w:type="spellStart"/>
      <w:r w:rsidRPr="00802308">
        <w:rPr>
          <w:rFonts w:cs="Arial"/>
          <w:sz w:val="22"/>
        </w:rPr>
        <w:t>Safeworkers</w:t>
      </w:r>
      <w:proofErr w:type="spellEnd"/>
      <w:r w:rsidRPr="00802308">
        <w:rPr>
          <w:rFonts w:cs="Arial"/>
          <w:sz w:val="22"/>
        </w:rPr>
        <w:t>, 2021)</w:t>
      </w:r>
      <w:r w:rsidRPr="00802308">
        <w:rPr>
          <w:rFonts w:cs="Arial"/>
          <w:sz w:val="22"/>
          <w:lang w:val="en-GB"/>
        </w:rPr>
        <w:t xml:space="preserve">. It helps the company to gain its brand recognition such that they can depict to acquire a high-quality resolution within their business. Analysing the issues, the production standards are not common and assimilating with environmental concerns which are lowering the productivity of coffee beans globally. Empowering farmers and providing staff with the right to organise their working culture helps them to promote an effective working culture. In a pandemic situation, the coffee organic shop will be required to maintain social distancing, workers are required to wear masks, protection for employees and provide them with hand sanitisers. </w:t>
      </w:r>
    </w:p>
    <w:p w14:paraId="2F9F4282" w14:textId="77777777" w:rsidR="0086315B" w:rsidRPr="00802308" w:rsidRDefault="0086315B" w:rsidP="0086315B">
      <w:pPr>
        <w:rPr>
          <w:rFonts w:cs="Arial"/>
          <w:sz w:val="22"/>
        </w:rPr>
      </w:pPr>
      <w:r w:rsidRPr="00802308">
        <w:rPr>
          <w:rFonts w:cs="Arial"/>
          <w:sz w:val="22"/>
          <w:lang w:val="en-GB"/>
        </w:rPr>
        <w:t xml:space="preserve">It will help the company to gain health care safety and protection for their employees. Online options for their customers will also be available such that they can provide desired products to their customers. </w:t>
      </w:r>
      <w:r w:rsidRPr="00802308">
        <w:rPr>
          <w:rFonts w:cs="Arial"/>
          <w:sz w:val="22"/>
        </w:rPr>
        <w:t>Additionally, risk assessment helps companies analyse different sorts of risks that can occur to their employees when they are performing their tasks (</w:t>
      </w:r>
      <w:r w:rsidRPr="00802308">
        <w:rPr>
          <w:rFonts w:cs="Arial"/>
          <w:sz w:val="22"/>
          <w:shd w:val="clear" w:color="auto" w:fill="FFFFFF"/>
        </w:rPr>
        <w:t xml:space="preserve">Durst and </w:t>
      </w:r>
      <w:proofErr w:type="spellStart"/>
      <w:r w:rsidRPr="00802308">
        <w:rPr>
          <w:rFonts w:cs="Arial"/>
          <w:sz w:val="22"/>
          <w:shd w:val="clear" w:color="auto" w:fill="FFFFFF"/>
        </w:rPr>
        <w:t>Zieba</w:t>
      </w:r>
      <w:proofErr w:type="spellEnd"/>
      <w:r w:rsidRPr="00802308">
        <w:rPr>
          <w:rFonts w:cs="Arial"/>
          <w:sz w:val="22"/>
          <w:shd w:val="clear" w:color="auto" w:fill="FFFFFF"/>
        </w:rPr>
        <w:t>, 2019)</w:t>
      </w:r>
      <w:r w:rsidRPr="00802308">
        <w:rPr>
          <w:rFonts w:cs="Arial"/>
          <w:sz w:val="22"/>
        </w:rPr>
        <w:t xml:space="preserve">. Like, the organic coffee shop will be required to keep hazardous elements safely such that employees do not face any sort of harm. Slippery floors and harrow passages will be required to be avoided such that they can sustain a safe working environment for their employees. </w:t>
      </w:r>
    </w:p>
    <w:p w14:paraId="0BC740D5" w14:textId="77777777" w:rsidR="0086315B" w:rsidRPr="00802308" w:rsidRDefault="0086315B" w:rsidP="0086315B">
      <w:pPr>
        <w:rPr>
          <w:rFonts w:cs="Arial"/>
          <w:b/>
          <w:bCs/>
          <w:sz w:val="22"/>
          <w:lang w:val="en-GB"/>
        </w:rPr>
      </w:pPr>
      <w:r w:rsidRPr="00802308">
        <w:rPr>
          <w:rFonts w:cs="Arial"/>
          <w:b/>
          <w:bCs/>
          <w:sz w:val="22"/>
          <w:lang w:val="en-GB"/>
        </w:rPr>
        <w:t>Licensing</w:t>
      </w:r>
    </w:p>
    <w:p w14:paraId="760EE96B" w14:textId="77777777" w:rsidR="0086315B" w:rsidRPr="00802308" w:rsidRDefault="0086315B" w:rsidP="0086315B">
      <w:pPr>
        <w:rPr>
          <w:rFonts w:cs="Arial"/>
          <w:sz w:val="22"/>
          <w:lang w:val="en-GB"/>
        </w:rPr>
      </w:pPr>
      <w:r w:rsidRPr="00802308">
        <w:rPr>
          <w:rFonts w:cs="Arial"/>
          <w:sz w:val="22"/>
          <w:lang w:val="en-GB"/>
        </w:rPr>
        <w:t>In the UK, Organic coffee shops will be required to implement an A3 use class which will help the company to gain customer loyalty (</w:t>
      </w:r>
      <w:r w:rsidRPr="00802308">
        <w:rPr>
          <w:rFonts w:cs="Arial"/>
          <w:sz w:val="22"/>
        </w:rPr>
        <w:t>startups.co, 2022)</w:t>
      </w:r>
      <w:r w:rsidRPr="00802308">
        <w:rPr>
          <w:rFonts w:cs="Arial"/>
          <w:sz w:val="22"/>
          <w:lang w:val="en-GB"/>
        </w:rPr>
        <w:t xml:space="preserve">. It will provide a chance for the company to acquire more customers. Without making registration of the business the company will unable to explore their quality products to their customers officially. Before 28 days the company will be required to apply before starting their business. </w:t>
      </w:r>
    </w:p>
    <w:p w14:paraId="351D96FF" w14:textId="77777777" w:rsidR="0086315B" w:rsidRPr="00802308" w:rsidRDefault="0086315B" w:rsidP="0086315B">
      <w:pPr>
        <w:rPr>
          <w:rFonts w:cs="Arial"/>
          <w:b/>
          <w:bCs/>
          <w:sz w:val="22"/>
          <w:lang w:val="en-GB"/>
        </w:rPr>
      </w:pPr>
      <w:r w:rsidRPr="00802308">
        <w:rPr>
          <w:rFonts w:cs="Arial"/>
          <w:b/>
          <w:bCs/>
          <w:sz w:val="22"/>
          <w:lang w:val="en-GB"/>
        </w:rPr>
        <w:t>Insurance</w:t>
      </w:r>
    </w:p>
    <w:p w14:paraId="4B36887B" w14:textId="77777777" w:rsidR="0086315B" w:rsidRPr="00802308" w:rsidRDefault="0086315B" w:rsidP="0086315B">
      <w:pPr>
        <w:rPr>
          <w:rFonts w:cs="Arial"/>
          <w:sz w:val="22"/>
          <w:lang w:val="en-GB"/>
        </w:rPr>
      </w:pPr>
      <w:r w:rsidRPr="00802308">
        <w:rPr>
          <w:rFonts w:cs="Arial"/>
          <w:sz w:val="22"/>
          <w:lang w:val="en-GB"/>
        </w:rPr>
        <w:t>In the UK, most of the food items are organic which helps the consumers to retain their health. The agricultural products which are being harvested are organic to 95% (</w:t>
      </w:r>
      <w:r w:rsidRPr="00802308">
        <w:rPr>
          <w:rFonts w:cs="Arial"/>
          <w:sz w:val="22"/>
        </w:rPr>
        <w:t>gov.uk, 2022)</w:t>
      </w:r>
      <w:r w:rsidRPr="00802308">
        <w:rPr>
          <w:rFonts w:cs="Arial"/>
          <w:sz w:val="22"/>
          <w:lang w:val="en-GB"/>
        </w:rPr>
        <w:t xml:space="preserve">. </w:t>
      </w:r>
      <w:r w:rsidRPr="00802308">
        <w:rPr>
          <w:rFonts w:cs="Arial"/>
          <w:b/>
          <w:bCs/>
          <w:i/>
          <w:iCs/>
          <w:sz w:val="22"/>
          <w:lang w:val="en-GB"/>
        </w:rPr>
        <w:t>Public liability insurance</w:t>
      </w:r>
      <w:r w:rsidRPr="00802308">
        <w:rPr>
          <w:rFonts w:cs="Arial"/>
          <w:sz w:val="22"/>
          <w:lang w:val="en-GB"/>
        </w:rPr>
        <w:t xml:space="preserve"> will be required to acquire by an organic coffee shop which will help them to gain employees' liability cover. This factor will help the company to pay for the damages or any accidents that have been occurred with any of their stakeholders. This policy helps the business to show the liability that is required to be paid to the third party. It helps their employees and stakeholders to get liability to get the safety and secured coverage. </w:t>
      </w:r>
    </w:p>
    <w:p w14:paraId="061EBA58" w14:textId="77777777" w:rsidR="0086315B" w:rsidRPr="00802308" w:rsidRDefault="0086315B" w:rsidP="0086315B">
      <w:pPr>
        <w:rPr>
          <w:rFonts w:cs="Arial"/>
          <w:b/>
          <w:bCs/>
          <w:sz w:val="22"/>
          <w:lang w:val="en-GB"/>
        </w:rPr>
      </w:pPr>
      <w:r w:rsidRPr="00802308">
        <w:rPr>
          <w:rFonts w:cs="Arial"/>
          <w:b/>
          <w:bCs/>
          <w:sz w:val="22"/>
          <w:lang w:val="en-GB"/>
        </w:rPr>
        <w:lastRenderedPageBreak/>
        <w:t>Training needs</w:t>
      </w:r>
    </w:p>
    <w:p w14:paraId="63DF6568" w14:textId="77777777" w:rsidR="0086315B" w:rsidRPr="00802308" w:rsidRDefault="0086315B" w:rsidP="0086315B">
      <w:pPr>
        <w:rPr>
          <w:rFonts w:cs="Arial"/>
          <w:sz w:val="22"/>
          <w:lang w:val="en-GB"/>
        </w:rPr>
      </w:pPr>
      <w:r w:rsidRPr="00802308">
        <w:rPr>
          <w:rFonts w:cs="Arial"/>
          <w:sz w:val="22"/>
          <w:lang w:val="en-GB"/>
        </w:rPr>
        <w:t xml:space="preserve">Being a start-up company, the organic coffee shop will be required to acquire and recruit new employees. Thus, analysing the capabilities and skills of the employees, individuals will be provided with effective training such that they can gain their skills and knowledge and can conduct their work accordingly. HR and leaders will try to develop their employee capabilities of performance. They are the ones who help the employees to stay motivated and encouraged towards their tasks. The organic coffee shop will be able to get a chance to develop as they can bring development and enhancement within their business when the workforce will be able to make focus on their business objectives. </w:t>
      </w:r>
    </w:p>
    <w:p w14:paraId="0C4243C4" w14:textId="77777777" w:rsidR="0086315B" w:rsidRPr="00802308" w:rsidRDefault="0086315B" w:rsidP="0086315B">
      <w:pPr>
        <w:rPr>
          <w:rFonts w:cs="Arial"/>
          <w:sz w:val="22"/>
          <w:lang w:val="en-GB"/>
        </w:rPr>
      </w:pPr>
      <w:r w:rsidRPr="00802308">
        <w:rPr>
          <w:rFonts w:cs="Arial"/>
          <w:sz w:val="22"/>
          <w:lang w:val="en-GB"/>
        </w:rPr>
        <w:t>Training will help the employees to understand their skill gaps such that they can acquire respective training to bring development. The organisation will be required to acquire funding such that it can provide for the employees to acquire frequent training to keep themselves advanced. Within the cash flow forecast, the expenditure required to provide training to the employees will be mentioned. Job satisfaction along with job security get to increase when the organisation provides effective training (</w:t>
      </w:r>
      <w:proofErr w:type="spellStart"/>
      <w:r w:rsidRPr="00802308">
        <w:rPr>
          <w:rFonts w:cs="Arial"/>
          <w:sz w:val="22"/>
          <w:shd w:val="clear" w:color="auto" w:fill="FFFFFF"/>
        </w:rPr>
        <w:t>Davidescu</w:t>
      </w:r>
      <w:proofErr w:type="spellEnd"/>
      <w:r w:rsidRPr="00802308">
        <w:rPr>
          <w:rFonts w:cs="Arial"/>
          <w:sz w:val="22"/>
          <w:shd w:val="clear" w:color="auto" w:fill="FFFFFF"/>
        </w:rPr>
        <w:t xml:space="preserve"> </w:t>
      </w:r>
      <w:r w:rsidRPr="00802308">
        <w:rPr>
          <w:rFonts w:cs="Arial"/>
          <w:i/>
          <w:iCs/>
          <w:sz w:val="22"/>
          <w:shd w:val="clear" w:color="auto" w:fill="FFFFFF"/>
        </w:rPr>
        <w:t>et al</w:t>
      </w:r>
      <w:r w:rsidRPr="00802308">
        <w:rPr>
          <w:rFonts w:cs="Arial"/>
          <w:sz w:val="22"/>
          <w:shd w:val="clear" w:color="auto" w:fill="FFFFFF"/>
        </w:rPr>
        <w:t>., 2020)</w:t>
      </w:r>
      <w:r w:rsidRPr="00802308">
        <w:rPr>
          <w:rFonts w:cs="Arial"/>
          <w:sz w:val="22"/>
          <w:lang w:val="en-GB"/>
        </w:rPr>
        <w:t xml:space="preserve">. In order to compete with their competitors, technological innovation and advancement are mostly required for the workforce to adapt such that it can provide a chance for the company to gain strength. </w:t>
      </w:r>
    </w:p>
    <w:p w14:paraId="652E68C7" w14:textId="77777777" w:rsidR="0086315B" w:rsidRPr="00802308" w:rsidRDefault="0086315B" w:rsidP="0086315B">
      <w:pPr>
        <w:rPr>
          <w:rFonts w:cs="Arial"/>
          <w:b/>
          <w:bCs/>
          <w:sz w:val="22"/>
          <w:lang w:val="en-GB"/>
        </w:rPr>
      </w:pPr>
      <w:r w:rsidRPr="00802308">
        <w:rPr>
          <w:rFonts w:cs="Arial"/>
          <w:b/>
          <w:bCs/>
          <w:sz w:val="22"/>
          <w:lang w:val="en-GB"/>
        </w:rPr>
        <w:t>Business risks</w:t>
      </w:r>
    </w:p>
    <w:p w14:paraId="40768B6F" w14:textId="77777777" w:rsidR="0086315B" w:rsidRPr="00802308" w:rsidRDefault="0086315B" w:rsidP="0086315B">
      <w:pPr>
        <w:rPr>
          <w:rFonts w:cs="Arial"/>
          <w:sz w:val="22"/>
          <w:lang w:val="en-GB"/>
        </w:rPr>
      </w:pPr>
      <w:r w:rsidRPr="00802308">
        <w:rPr>
          <w:rFonts w:cs="Arial"/>
          <w:sz w:val="22"/>
          <w:lang w:val="en-GB"/>
        </w:rPr>
        <w:t>After proposing for the business of organic coffee shop it can be analysed that the company faces issues to due to lack of management. At those times, the manager will be required to take strategic business actions which are required to be followed by the managerial team. They are required to provide effective training sessions which will help them to know about the organisational objectives based on which they can make for growth in its business. The organic coffee shop will be required to take the decision from a mentor who will help them to get guidance to achieve their business success. Moreover, financial management is also required which will help the organic coffee shop to arrange financial sources. It will cause economic uncertainties for the start-up company. They will also be required to borrow funds from external and internal sources which will cause an increase in their payable interest rate (</w:t>
      </w:r>
      <w:r w:rsidRPr="00802308">
        <w:rPr>
          <w:rFonts w:cs="Arial"/>
          <w:sz w:val="22"/>
          <w:shd w:val="clear" w:color="auto" w:fill="FFFFFF"/>
        </w:rPr>
        <w:t xml:space="preserve">Wang </w:t>
      </w:r>
      <w:r w:rsidRPr="00802308">
        <w:rPr>
          <w:rFonts w:cs="Arial"/>
          <w:i/>
          <w:iCs/>
          <w:sz w:val="22"/>
          <w:shd w:val="clear" w:color="auto" w:fill="FFFFFF"/>
        </w:rPr>
        <w:t>et al</w:t>
      </w:r>
      <w:r w:rsidRPr="00802308">
        <w:rPr>
          <w:rFonts w:cs="Arial"/>
          <w:sz w:val="22"/>
          <w:shd w:val="clear" w:color="auto" w:fill="FFFFFF"/>
        </w:rPr>
        <w:t>., 2020)</w:t>
      </w:r>
      <w:r w:rsidRPr="00802308">
        <w:rPr>
          <w:rFonts w:cs="Arial"/>
          <w:sz w:val="22"/>
          <w:lang w:val="en-GB"/>
        </w:rPr>
        <w:t xml:space="preserve">. Suitable financial sources will be required to be chosen by the organic coffee shop such that they can minimise their financial repay risks. As a result, the price rates of their products or services will also increase which will cause a difficulty for them to attract customers to a diverse range. </w:t>
      </w:r>
    </w:p>
    <w:p w14:paraId="3A62110C" w14:textId="1ED005CE" w:rsidR="0086315B" w:rsidRPr="00802308" w:rsidRDefault="0086315B" w:rsidP="0086315B">
      <w:pPr>
        <w:rPr>
          <w:rFonts w:cs="Arial"/>
          <w:sz w:val="22"/>
          <w:lang w:val="en-GB"/>
        </w:rPr>
      </w:pPr>
      <w:r w:rsidRPr="00802308">
        <w:rPr>
          <w:rFonts w:cs="Arial"/>
          <w:sz w:val="22"/>
          <w:lang w:val="en-GB"/>
        </w:rPr>
        <w:t xml:space="preserve">Hence, the company will be required to buy products at low cost but with higher quality. It is evident that in the UK there are numerous numbers of suppliers who are serving quality products to organic coffee manufacturers. While exploring its market share in the UK it can be </w:t>
      </w:r>
      <w:r w:rsidRPr="00802308">
        <w:rPr>
          <w:rFonts w:cs="Arial"/>
          <w:sz w:val="22"/>
          <w:lang w:val="en-GB"/>
        </w:rPr>
        <w:lastRenderedPageBreak/>
        <w:t>analysed that range of competition will also get increase which will create a challenge for an organic coffee shop to gain competitive strength and deal with such rivalries. Organic products and innovative packaging technology will help them to create competitive strength for the business. Security issues will also be faced by the organisation when they enter into new markets as they are not well known about the business environment that specific country is following. Thus, if the security issues get raised, they will lose brand image and reputation. The company will be required to install keep end to end encryption such that back users do not get a chance to hack the credentials of their customers (</w:t>
      </w:r>
      <w:r w:rsidRPr="00802308">
        <w:rPr>
          <w:rFonts w:cs="Arial"/>
          <w:sz w:val="22"/>
          <w:shd w:val="clear" w:color="auto" w:fill="FFFFFF"/>
        </w:rPr>
        <w:t xml:space="preserve">Rivers </w:t>
      </w:r>
      <w:r w:rsidRPr="00802308">
        <w:rPr>
          <w:rFonts w:cs="Arial"/>
          <w:i/>
          <w:iCs/>
          <w:sz w:val="22"/>
          <w:shd w:val="clear" w:color="auto" w:fill="FFFFFF"/>
        </w:rPr>
        <w:t>et al</w:t>
      </w:r>
      <w:r w:rsidRPr="00802308">
        <w:rPr>
          <w:rFonts w:cs="Arial"/>
          <w:sz w:val="22"/>
          <w:shd w:val="clear" w:color="auto" w:fill="FFFFFF"/>
        </w:rPr>
        <w:t>., 2020)</w:t>
      </w:r>
      <w:r w:rsidRPr="00802308">
        <w:rPr>
          <w:rFonts w:cs="Arial"/>
          <w:sz w:val="22"/>
          <w:lang w:val="en-GB"/>
        </w:rPr>
        <w:t>. Moreover, the company may also face the issue to acquire the sales target while exploring its business. Being a start-up company, they will also face the issue to create a partnership with other companies. Likely, market research is required to be conducted by the marketers of the company which assures to bring development. Market research will help the organisation to know about the specific products or services that are required by the UK population. It will help them to increase their selling units which will further cause an increase in their profit margin.</w:t>
      </w:r>
    </w:p>
    <w:p w14:paraId="67221BBF" w14:textId="77777777" w:rsidR="00D6297B" w:rsidRPr="00802308" w:rsidRDefault="00D6297B" w:rsidP="00D6297B">
      <w:pPr>
        <w:rPr>
          <w:rFonts w:cs="Arial"/>
          <w:sz w:val="22"/>
          <w:lang w:val="en-GB"/>
        </w:rPr>
      </w:pPr>
    </w:p>
    <w:p w14:paraId="512B89DB" w14:textId="6B140444" w:rsidR="00266008" w:rsidRDefault="003C77ED" w:rsidP="00266008">
      <w:pPr>
        <w:spacing w:line="259" w:lineRule="auto"/>
        <w:jc w:val="left"/>
        <w:rPr>
          <w:rFonts w:cs="Arial"/>
          <w:sz w:val="22"/>
          <w:lang w:val="en-GB"/>
        </w:rPr>
      </w:pPr>
      <w:r w:rsidRPr="00802308">
        <w:rPr>
          <w:rFonts w:cs="Arial"/>
          <w:sz w:val="22"/>
          <w:lang w:val="en-GB"/>
        </w:rPr>
        <w:br w:type="page"/>
      </w:r>
      <w:bookmarkStart w:id="18" w:name="_Toc100515748"/>
    </w:p>
    <w:p w14:paraId="79F49431" w14:textId="2324AD64" w:rsidR="00266008" w:rsidRPr="00266008" w:rsidRDefault="00266008" w:rsidP="00266008">
      <w:pPr>
        <w:spacing w:line="259" w:lineRule="auto"/>
        <w:jc w:val="left"/>
        <w:rPr>
          <w:rFonts w:cs="Arial"/>
          <w:b/>
          <w:bCs/>
          <w:sz w:val="22"/>
          <w:lang w:val="en-GB"/>
        </w:rPr>
      </w:pPr>
      <w:r w:rsidRPr="00266008">
        <w:rPr>
          <w:rFonts w:cs="Arial"/>
          <w:b/>
          <w:bCs/>
          <w:sz w:val="22"/>
          <w:lang w:val="en-GB"/>
        </w:rPr>
        <w:lastRenderedPageBreak/>
        <w:t>Management and organisation of the business</w:t>
      </w:r>
      <w:r>
        <w:rPr>
          <w:rFonts w:cs="Arial"/>
          <w:b/>
          <w:bCs/>
          <w:sz w:val="22"/>
          <w:lang w:val="en-GB"/>
        </w:rPr>
        <w:t xml:space="preserve"> - </w:t>
      </w:r>
      <w:r w:rsidRPr="00266008">
        <w:rPr>
          <w:b/>
          <w:bCs/>
          <w:sz w:val="22"/>
        </w:rPr>
        <w:t>Sergiu Gore</w:t>
      </w:r>
    </w:p>
    <w:p w14:paraId="0138AD82" w14:textId="77777777" w:rsidR="003A2961" w:rsidRPr="00802308" w:rsidRDefault="003A2961" w:rsidP="003A2961">
      <w:pPr>
        <w:rPr>
          <w:rFonts w:cs="Arial"/>
          <w:b/>
          <w:sz w:val="22"/>
        </w:rPr>
      </w:pPr>
      <w:bookmarkStart w:id="19" w:name="_Toc99386703"/>
      <w:bookmarkEnd w:id="18"/>
      <w:r w:rsidRPr="00802308">
        <w:rPr>
          <w:rFonts w:cs="Arial"/>
          <w:b/>
          <w:sz w:val="22"/>
        </w:rPr>
        <w:t>Introduction</w:t>
      </w:r>
      <w:bookmarkEnd w:id="19"/>
      <w:r w:rsidRPr="00802308">
        <w:rPr>
          <w:rFonts w:cs="Arial"/>
          <w:b/>
          <w:sz w:val="22"/>
        </w:rPr>
        <w:t xml:space="preserve"> </w:t>
      </w:r>
    </w:p>
    <w:p w14:paraId="766510FE" w14:textId="77777777" w:rsidR="003A2961" w:rsidRPr="00802308" w:rsidRDefault="003A2961" w:rsidP="003A2961">
      <w:pPr>
        <w:pStyle w:val="NormalWeb"/>
        <w:spacing w:before="240" w:after="240"/>
        <w:rPr>
          <w:rFonts w:cs="Arial"/>
          <w:sz w:val="22"/>
          <w:szCs w:val="22"/>
        </w:rPr>
      </w:pPr>
      <w:r w:rsidRPr="00802308">
        <w:rPr>
          <w:rFonts w:cs="Arial"/>
          <w:color w:val="000000"/>
          <w:sz w:val="22"/>
          <w:szCs w:val="22"/>
        </w:rPr>
        <w:t xml:space="preserve">Management is defined as the process of planning and organising the activities and resources of a business for the attainment of specific goals in an efficient and effective manner (Indeed, 2022). This research would be discussing the meaning of developing an effective management structure within the organisation by highlighting the benefits associated with them. Discussion on management structure will also be presented for selecting the organisational structure of the proposed business. After that, the different responsibilities that organisations need to fulfil for becoming socially responsible companies would also be discussed in this report. Sustainability issues will be discussed as well and three such issues would be identified for the proposed business venture to overcome. </w:t>
      </w:r>
    </w:p>
    <w:p w14:paraId="1E49C608" w14:textId="77777777" w:rsidR="003A2961" w:rsidRPr="00802308" w:rsidRDefault="003A2961" w:rsidP="003A2961">
      <w:pPr>
        <w:rPr>
          <w:rFonts w:cs="Arial"/>
          <w:b/>
          <w:sz w:val="22"/>
        </w:rPr>
      </w:pPr>
      <w:bookmarkStart w:id="20" w:name="_Toc99386704"/>
      <w:r w:rsidRPr="00802308">
        <w:rPr>
          <w:rFonts w:cs="Arial"/>
          <w:b/>
          <w:bCs/>
          <w:sz w:val="22"/>
        </w:rPr>
        <w:t>Significance of</w:t>
      </w:r>
      <w:r w:rsidRPr="00802308">
        <w:rPr>
          <w:rFonts w:cs="Arial"/>
          <w:b/>
          <w:sz w:val="22"/>
        </w:rPr>
        <w:t xml:space="preserve"> Management and Organisation of the Business</w:t>
      </w:r>
      <w:bookmarkEnd w:id="20"/>
      <w:r w:rsidRPr="00802308">
        <w:rPr>
          <w:rFonts w:cs="Arial"/>
          <w:b/>
          <w:sz w:val="22"/>
        </w:rPr>
        <w:t xml:space="preserve"> </w:t>
      </w:r>
    </w:p>
    <w:p w14:paraId="0F3ED330" w14:textId="77777777" w:rsidR="003A2961" w:rsidRPr="00802308" w:rsidRDefault="003A2961" w:rsidP="003A2961">
      <w:pPr>
        <w:rPr>
          <w:rFonts w:cs="Arial"/>
          <w:color w:val="000000"/>
          <w:sz w:val="22"/>
        </w:rPr>
      </w:pPr>
      <w:r w:rsidRPr="00802308">
        <w:rPr>
          <w:rFonts w:cs="Arial"/>
          <w:color w:val="000000"/>
          <w:sz w:val="22"/>
        </w:rPr>
        <w:t>Having effective management is crucial for organisations to grow and prosper as they play the most important role in setting the vision of the company, strategic goals, planning resources utilisation and maintaining motivation as volunteer application of the works (Indeed, 2022). Efficient management can be said to provide the direction to the organisation and ensure that it can grow sustainably.  In the case of the coffee shop, the vision would be to become one of the most popular stores across London and for that purpose the management would have to assess the internal strengths and weaknesses of the company and act on them efficiently. A clear plan would enable the stakeholders of the company to align its tangible as well as non-tangible resources to a settlement of the organisational goal (Indeed, 2022). </w:t>
      </w:r>
    </w:p>
    <w:p w14:paraId="78388757" w14:textId="77777777" w:rsidR="003A2961" w:rsidRPr="00802308" w:rsidRDefault="003A2961" w:rsidP="003A2961">
      <w:pPr>
        <w:rPr>
          <w:rFonts w:cs="Arial"/>
          <w:sz w:val="22"/>
        </w:rPr>
      </w:pPr>
      <w:r w:rsidRPr="00802308">
        <w:rPr>
          <w:rFonts w:cs="Arial"/>
          <w:color w:val="000000"/>
          <w:sz w:val="22"/>
        </w:rPr>
        <w:t xml:space="preserve">Management would also play a major role in hiring, training and motivating the workforce to perform their job roles and responsibilities in an efficient way. Consequently, the management determines the productivity levels of the company.  In the case of the coffee store, effective management practices that prioritise customer satisfaction and employee well-being will help in inspiring the employees to behave well with customers and thereby meet their expectations.  This would help the new venture to grow and thus attain its strategic goal. </w:t>
      </w:r>
    </w:p>
    <w:p w14:paraId="2BAD0992" w14:textId="77777777" w:rsidR="003A2961" w:rsidRPr="00802308" w:rsidRDefault="003A2961" w:rsidP="003A2961">
      <w:pPr>
        <w:rPr>
          <w:rFonts w:cs="Arial"/>
          <w:b/>
          <w:sz w:val="22"/>
        </w:rPr>
      </w:pPr>
      <w:bookmarkStart w:id="21" w:name="_Toc99386705"/>
      <w:r w:rsidRPr="00802308">
        <w:rPr>
          <w:rFonts w:cs="Arial"/>
          <w:b/>
          <w:sz w:val="22"/>
        </w:rPr>
        <w:t>Legal Status and Licences</w:t>
      </w:r>
      <w:bookmarkEnd w:id="21"/>
      <w:r w:rsidRPr="00802308">
        <w:rPr>
          <w:rFonts w:cs="Arial"/>
          <w:b/>
          <w:sz w:val="22"/>
        </w:rPr>
        <w:t xml:space="preserve"> </w:t>
      </w:r>
    </w:p>
    <w:p w14:paraId="2854EE59" w14:textId="77777777" w:rsidR="003A2961" w:rsidRPr="00802308" w:rsidRDefault="003A2961" w:rsidP="003A2961">
      <w:pPr>
        <w:rPr>
          <w:rFonts w:cs="Arial"/>
          <w:sz w:val="22"/>
        </w:rPr>
      </w:pPr>
      <w:r w:rsidRPr="00802308">
        <w:rPr>
          <w:rFonts w:cs="Arial"/>
          <w:sz w:val="22"/>
        </w:rPr>
        <w:t xml:space="preserve">The decision regarding legal status plays a major role in defining the tax liability of the owner and consequently affects the cost low of the businesses. The legal status of a business venture also impacts the decision making of the investors and consequently, optimal analysis needs to be performed in this step. The business has been recommended to follow a limited business legal structure as this would help the company to be identified as a separate legal entity and thereby limit the liability of each owner as per their share of ownership. </w:t>
      </w:r>
    </w:p>
    <w:p w14:paraId="5D488AAC" w14:textId="77777777" w:rsidR="003A2961" w:rsidRPr="00802308" w:rsidRDefault="003A2961" w:rsidP="003A2961">
      <w:pPr>
        <w:rPr>
          <w:rFonts w:cs="Arial"/>
          <w:b/>
          <w:sz w:val="22"/>
        </w:rPr>
      </w:pPr>
      <w:bookmarkStart w:id="22" w:name="_Toc99386706"/>
      <w:r w:rsidRPr="00802308">
        <w:rPr>
          <w:rFonts w:cs="Arial"/>
          <w:b/>
          <w:sz w:val="22"/>
        </w:rPr>
        <w:lastRenderedPageBreak/>
        <w:t>Management Structure</w:t>
      </w:r>
      <w:bookmarkEnd w:id="22"/>
      <w:r w:rsidRPr="00802308">
        <w:rPr>
          <w:rFonts w:cs="Arial"/>
          <w:b/>
          <w:sz w:val="22"/>
        </w:rPr>
        <w:t xml:space="preserve"> </w:t>
      </w:r>
    </w:p>
    <w:p w14:paraId="42FCC71E" w14:textId="77777777" w:rsidR="003A2961" w:rsidRPr="00802308" w:rsidRDefault="003A2961" w:rsidP="003A2961">
      <w:pPr>
        <w:rPr>
          <w:rFonts w:cs="Arial"/>
          <w:color w:val="000000"/>
          <w:sz w:val="22"/>
        </w:rPr>
      </w:pPr>
      <w:r w:rsidRPr="00802308">
        <w:rPr>
          <w:rFonts w:cs="Arial"/>
          <w:sz w:val="22"/>
        </w:rPr>
        <w:t xml:space="preserve">After the selection of the legal structure, it is essential for the business to select the management structure that would be followed within the organisation. </w:t>
      </w:r>
      <w:r w:rsidRPr="00802308">
        <w:rPr>
          <w:rFonts w:cs="Arial"/>
          <w:color w:val="000000"/>
          <w:sz w:val="22"/>
        </w:rPr>
        <w:t xml:space="preserve">Organisational structure refers to the system in which business activities are directed to meeting organisational goals. Rules of the workplace, roles and responsibilities that employees need to follow and the hierarchy of authority that has been established at the workplace are some components of organisational structure (SHRM, 2022).  Common forms of organisational structures are functional, divisional and matrix structures. In vertical structures, the 2 subcategories of organisational structure are functional and divisional.  According to a functional structure, employees are divided as per their functional areas and they report to managers, who in turn report to chief officers of the company in the respective fields (SHRM, 2022). The benefit of this structure is that employees can work in In Jobs where they are most proficient.  However, the disadvantage is that cross-functional activities and thereby collaboration within the workforce are low. In a divisional structure, departments are made on the basis of the brand that is to be handled by them and consequently, each team has members with different sets of skills and expertise. In the initial stages, the coffee shop would not be handling multiple brands and consequently, a </w:t>
      </w:r>
      <w:r w:rsidRPr="00802308">
        <w:rPr>
          <w:rFonts w:cs="Arial"/>
          <w:b/>
          <w:bCs/>
          <w:i/>
          <w:iCs/>
          <w:color w:val="000000"/>
          <w:sz w:val="22"/>
        </w:rPr>
        <w:t>functional hierarchical structure</w:t>
      </w:r>
      <w:r w:rsidRPr="00802308">
        <w:rPr>
          <w:rFonts w:cs="Arial"/>
          <w:color w:val="000000"/>
          <w:sz w:val="22"/>
        </w:rPr>
        <w:t xml:space="preserve"> is more applicable.</w:t>
      </w:r>
    </w:p>
    <w:p w14:paraId="766FB38B" w14:textId="77777777" w:rsidR="003A2961" w:rsidRPr="00802308" w:rsidRDefault="003A2961" w:rsidP="003A2961">
      <w:pPr>
        <w:rPr>
          <w:rFonts w:cs="Arial"/>
          <w:sz w:val="22"/>
        </w:rPr>
      </w:pPr>
      <w:r w:rsidRPr="00802308">
        <w:rPr>
          <w:rFonts w:cs="Arial"/>
          <w:noProof/>
          <w:sz w:val="22"/>
          <w:lang w:val="en-US"/>
        </w:rPr>
        <w:drawing>
          <wp:inline distT="0" distB="0" distL="0" distR="0" wp14:anchorId="7327622E" wp14:editId="48EE8488">
            <wp:extent cx="5735782" cy="1483995"/>
            <wp:effectExtent l="0" t="0" r="0" b="0"/>
            <wp:docPr id="11" name="Picture 11" descr="A functional organizational chart with the president at the top and then one line below showing different depar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functional organizational chart with the president at the top and then one line below showing different department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807490" cy="1502548"/>
                    </a:xfrm>
                    <a:prstGeom prst="rect">
                      <a:avLst/>
                    </a:prstGeom>
                    <a:noFill/>
                    <a:ln>
                      <a:noFill/>
                    </a:ln>
                  </pic:spPr>
                </pic:pic>
              </a:graphicData>
            </a:graphic>
          </wp:inline>
        </w:drawing>
      </w:r>
    </w:p>
    <w:p w14:paraId="3647E00C" w14:textId="3EE35820" w:rsidR="003A2961" w:rsidRPr="00802308" w:rsidRDefault="003A2961" w:rsidP="003A2961">
      <w:pPr>
        <w:jc w:val="center"/>
        <w:rPr>
          <w:rFonts w:cs="Arial"/>
          <w:b/>
          <w:bCs/>
          <w:sz w:val="22"/>
        </w:rPr>
      </w:pPr>
      <w:r w:rsidRPr="00802308">
        <w:rPr>
          <w:rFonts w:cs="Arial"/>
          <w:b/>
          <w:bCs/>
          <w:sz w:val="22"/>
        </w:rPr>
        <w:t>Figure 2: Functional Structure</w:t>
      </w:r>
    </w:p>
    <w:p w14:paraId="7E6AEC45" w14:textId="77777777" w:rsidR="003A2961" w:rsidRPr="00802308" w:rsidRDefault="003A2961" w:rsidP="003A2961">
      <w:pPr>
        <w:jc w:val="center"/>
        <w:rPr>
          <w:rFonts w:cs="Arial"/>
          <w:sz w:val="22"/>
        </w:rPr>
      </w:pPr>
      <w:r w:rsidRPr="00802308">
        <w:rPr>
          <w:rFonts w:cs="Arial"/>
          <w:sz w:val="22"/>
        </w:rPr>
        <w:t>(Source: SHRM, 2022)</w:t>
      </w:r>
    </w:p>
    <w:p w14:paraId="66F710F2" w14:textId="77777777" w:rsidR="003A2961" w:rsidRPr="00802308" w:rsidRDefault="003A2961" w:rsidP="003A2961">
      <w:pPr>
        <w:rPr>
          <w:rFonts w:cs="Arial"/>
          <w:color w:val="000000"/>
          <w:sz w:val="22"/>
        </w:rPr>
      </w:pPr>
      <w:r w:rsidRPr="00802308">
        <w:rPr>
          <w:rFonts w:cs="Arial"/>
          <w:sz w:val="22"/>
        </w:rPr>
        <w:t xml:space="preserve">The core functional departments of a business are marketing and sales, finance, human resource, operations, procurement and manufacturing (BDC 2022). </w:t>
      </w:r>
      <w:r w:rsidRPr="00802308">
        <w:rPr>
          <w:rFonts w:cs="Arial"/>
          <w:color w:val="000000"/>
          <w:sz w:val="22"/>
        </w:rPr>
        <w:t xml:space="preserve">The responsibility of the marketing and sales department is to attract the attention of potential customers and convert them into paying customers.  Keeping customers satisfied and retaining them is also a role of the Marketing department.  Finance Department is responsible for keeping track of the different transactions that occur within the organisation (BDC, 2022). Finance also provides insights about the income as well as expenses of the organisation and thereby create the budget that is to be followed. It is the responsibility of the HR department to recruit new employees, keep them satisfied, improve their skills supplies and retain them for increasing </w:t>
      </w:r>
      <w:r w:rsidRPr="00802308">
        <w:rPr>
          <w:rFonts w:cs="Arial"/>
          <w:color w:val="000000"/>
          <w:sz w:val="22"/>
        </w:rPr>
        <w:lastRenderedPageBreak/>
        <w:t xml:space="preserve">the internal capability of the organisation.  The performance and quality of work that is to be performed during the manufacturing process are overseen by the operations department, while the procurement department sources the ingredients required for the generation of the goods and services.  </w:t>
      </w:r>
    </w:p>
    <w:p w14:paraId="4920C81A" w14:textId="77777777" w:rsidR="00802308" w:rsidRPr="00802308" w:rsidRDefault="003A2961" w:rsidP="00802308">
      <w:pPr>
        <w:rPr>
          <w:rFonts w:cs="Arial"/>
          <w:sz w:val="22"/>
        </w:rPr>
      </w:pPr>
      <w:r w:rsidRPr="00802308">
        <w:rPr>
          <w:rFonts w:cs="Arial"/>
          <w:color w:val="000000"/>
          <w:sz w:val="22"/>
        </w:rPr>
        <w:t>In the case of the new shop that is to be formed, the HR department would consist of an HR manager and the business owners who would hire employees with skills that align with the organisational requirement.  In the marketing department, a social media marketing manager would be hired who would be responsible for improving the brand awareness and image.  In the manufacturing department, the coffee shop would hire a skilled barista and a chef. The procurement department would be handled by the business owners as they would be contacting suppliers and negotiating with them for decreasing operational expenses.</w:t>
      </w:r>
      <w:bookmarkStart w:id="23" w:name="_Toc99386707"/>
    </w:p>
    <w:bookmarkEnd w:id="23"/>
    <w:p w14:paraId="42B58FA6" w14:textId="6E169B55" w:rsidR="00802308" w:rsidRPr="00802308" w:rsidRDefault="00802308" w:rsidP="00802308">
      <w:pPr>
        <w:rPr>
          <w:rFonts w:cs="Arial"/>
          <w:b/>
          <w:sz w:val="22"/>
        </w:rPr>
      </w:pPr>
      <w:r w:rsidRPr="00802308">
        <w:rPr>
          <w:rFonts w:cs="Arial"/>
          <w:b/>
          <w:sz w:val="22"/>
        </w:rPr>
        <w:t>Social Responsibilities</w:t>
      </w:r>
    </w:p>
    <w:p w14:paraId="17AFCDAA" w14:textId="09A965DD" w:rsidR="003A2961" w:rsidRPr="00802308" w:rsidRDefault="003A2961" w:rsidP="003310B0">
      <w:pPr>
        <w:rPr>
          <w:rFonts w:cs="Arial"/>
          <w:sz w:val="22"/>
        </w:rPr>
      </w:pPr>
      <w:r w:rsidRPr="00802308">
        <w:rPr>
          <w:rFonts w:cs="Arial"/>
          <w:color w:val="000000"/>
          <w:sz w:val="22"/>
        </w:rPr>
        <w:t>According to Carroll’s Framework of Corporate Social Responsibilities, in order to become socially responsible, organisations have to focus on specific criteria; they are economic responsibilities, legal responsibilities, ethical responsibilities and philanthropic responsibilities (Carroll, 2016). </w:t>
      </w:r>
    </w:p>
    <w:p w14:paraId="4E71B8AA" w14:textId="77777777" w:rsidR="003A2961" w:rsidRPr="00802308" w:rsidRDefault="003A2961" w:rsidP="003310B0">
      <w:pPr>
        <w:rPr>
          <w:rFonts w:cs="Arial"/>
          <w:sz w:val="22"/>
        </w:rPr>
      </w:pPr>
      <w:r w:rsidRPr="00802308">
        <w:rPr>
          <w:rFonts w:cs="Arial"/>
          <w:i/>
          <w:iCs/>
          <w:color w:val="000000"/>
          <w:sz w:val="22"/>
        </w:rPr>
        <w:t>Economic responsibilities</w:t>
      </w:r>
      <w:r w:rsidRPr="00802308">
        <w:rPr>
          <w:rFonts w:cs="Arial"/>
          <w:color w:val="000000"/>
          <w:sz w:val="22"/>
        </w:rPr>
        <w:t xml:space="preserve"> are the first category of responsibilities that organisations must fulfil.  It implies the obligation of companies to provide financial benefits for the stakeholders and business owners (Carroll, 2016).  It can be a says that if an organisation failed to produce monetary results, the company would not be able to sustain itself and consequently the company would go out of business.  Accordingly, the coffee shop must be profitable to reward its owners and employees while ensuring that some of the prophets are invested back into the business for further expansion. </w:t>
      </w:r>
    </w:p>
    <w:p w14:paraId="7BC63DA7" w14:textId="77777777" w:rsidR="003A2961" w:rsidRPr="00802308" w:rsidRDefault="003A2961" w:rsidP="003310B0">
      <w:pPr>
        <w:rPr>
          <w:rFonts w:cs="Arial"/>
          <w:sz w:val="22"/>
        </w:rPr>
      </w:pPr>
      <w:r w:rsidRPr="00802308">
        <w:rPr>
          <w:rFonts w:cs="Arial"/>
          <w:i/>
          <w:iCs/>
          <w:color w:val="000000"/>
          <w:sz w:val="22"/>
        </w:rPr>
        <w:t>Legal responsibilities</w:t>
      </w:r>
      <w:r w:rsidRPr="00802308">
        <w:rPr>
          <w:rFonts w:cs="Arial"/>
          <w:color w:val="000000"/>
          <w:sz w:val="22"/>
        </w:rPr>
        <w:t xml:space="preserve"> are the second category of expectations that organisations must follow for continuing their operation in the market.  Under these responsibilities, the companies need to obey the legal requirements and guidelines that the governing body has prescribed and avoid all sorts of legal violations at the workplace (Carroll, 2016).  In case the company fails to follow the laws and rules of its business environment, the company face the threat of losing its licence and thereby it would be shut down.  Being a part of the foodservice providers, it is the legal responsibility of the coffees shop to follow the safety guidelines regarding food quality and safety. Additionally, the company would also have to abide by the Covid-19 guidelines whenever applicable to operate legally. </w:t>
      </w:r>
    </w:p>
    <w:p w14:paraId="7F381F15" w14:textId="77777777" w:rsidR="003A2961" w:rsidRPr="00802308" w:rsidRDefault="003A2961" w:rsidP="003310B0">
      <w:pPr>
        <w:rPr>
          <w:rFonts w:cs="Arial"/>
          <w:color w:val="000000"/>
          <w:sz w:val="22"/>
        </w:rPr>
      </w:pPr>
      <w:r w:rsidRPr="00802308">
        <w:rPr>
          <w:rFonts w:cs="Arial"/>
          <w:color w:val="000000"/>
          <w:sz w:val="22"/>
        </w:rPr>
        <w:t xml:space="preserve">The third type of social responsibility is </w:t>
      </w:r>
      <w:r w:rsidRPr="00802308">
        <w:rPr>
          <w:rFonts w:cs="Arial"/>
          <w:i/>
          <w:iCs/>
          <w:color w:val="000000"/>
          <w:sz w:val="22"/>
        </w:rPr>
        <w:t>ethical responsibilities</w:t>
      </w:r>
      <w:r w:rsidRPr="00802308">
        <w:rPr>
          <w:rFonts w:cs="Arial"/>
          <w:color w:val="000000"/>
          <w:sz w:val="22"/>
        </w:rPr>
        <w:t xml:space="preserve">, according to which, companies are expected to treat their employees and stakeholders fairly. Sufficient payment to suppliers </w:t>
      </w:r>
      <w:r w:rsidRPr="00802308">
        <w:rPr>
          <w:rFonts w:cs="Arial"/>
          <w:color w:val="000000"/>
          <w:sz w:val="22"/>
        </w:rPr>
        <w:lastRenderedPageBreak/>
        <w:t>and employees and timely fulfilment of commitments are some forms of ethical responsibilities that businesses portray.  Transparency with the stakeholders in times of organisational changes is also an effective way of improving the ethical aspect of organisations. Recognition and respect of new ethical and moral norms that have been adopted by the social norms are also ethical responsibilities (Carroll, 2016). In the case of the coffee shop, the company would have two sources of supplies from ethical suppliers and at the same time offers wages in a timely manner to all its employees.  Additionally, reducing wastage of resources and adapting to sustainable forms of energy for meeting its requirements are also some ways of showing high ethics in business operations.</w:t>
      </w:r>
    </w:p>
    <w:p w14:paraId="270D6CBB" w14:textId="77777777" w:rsidR="003A2961" w:rsidRPr="00802308" w:rsidRDefault="003A2961" w:rsidP="003310B0">
      <w:pPr>
        <w:rPr>
          <w:rFonts w:cs="Arial"/>
          <w:sz w:val="22"/>
        </w:rPr>
      </w:pPr>
      <w:r w:rsidRPr="00802308">
        <w:rPr>
          <w:rFonts w:cs="Arial"/>
          <w:color w:val="000000"/>
          <w:sz w:val="22"/>
        </w:rPr>
        <w:t xml:space="preserve">The final stage of social responsibilities that businesses need to perform for becoming Global citizens is </w:t>
      </w:r>
      <w:r w:rsidRPr="00802308">
        <w:rPr>
          <w:rFonts w:cs="Arial"/>
          <w:i/>
          <w:iCs/>
          <w:color w:val="000000"/>
          <w:sz w:val="22"/>
        </w:rPr>
        <w:t>philanthropic responsibilities</w:t>
      </w:r>
      <w:r w:rsidRPr="00802308">
        <w:rPr>
          <w:rFonts w:cs="Arial"/>
          <w:color w:val="000000"/>
          <w:sz w:val="22"/>
        </w:rPr>
        <w:t>. Corporate philanthropy is the voluntary contributions that organisations make for improvement in the society that they work in (Carroll, 2016). Under philanthropic responsibilities, companies engage in different activities such as donating their products and services for free, providing monetary support to improve the quality of life of underprivileged communities and volunteering for social work. Accordingly, the coffee shop will have to perform philanthropic responsibilities such as offering its support to local entities that work for the development of society.</w:t>
      </w:r>
    </w:p>
    <w:p w14:paraId="4910FE67" w14:textId="77777777" w:rsidR="003A2961" w:rsidRPr="00802308" w:rsidRDefault="003A2961" w:rsidP="003A2961">
      <w:pPr>
        <w:rPr>
          <w:rFonts w:cs="Arial"/>
          <w:b/>
          <w:sz w:val="22"/>
        </w:rPr>
      </w:pPr>
      <w:bookmarkStart w:id="24" w:name="_Toc99386708"/>
      <w:r w:rsidRPr="00802308">
        <w:rPr>
          <w:rFonts w:cs="Arial"/>
          <w:b/>
          <w:sz w:val="22"/>
        </w:rPr>
        <w:t>Sustainability Issues</w:t>
      </w:r>
      <w:bookmarkEnd w:id="24"/>
      <w:r w:rsidRPr="00802308">
        <w:rPr>
          <w:rFonts w:cs="Arial"/>
          <w:b/>
          <w:sz w:val="22"/>
        </w:rPr>
        <w:t xml:space="preserve"> </w:t>
      </w:r>
    </w:p>
    <w:p w14:paraId="2BFC7F4C" w14:textId="77777777" w:rsidR="003A2961" w:rsidRPr="00802308" w:rsidRDefault="003A2961" w:rsidP="003A2961">
      <w:pPr>
        <w:rPr>
          <w:rFonts w:cs="Arial"/>
          <w:color w:val="000000"/>
          <w:sz w:val="22"/>
        </w:rPr>
      </w:pPr>
      <w:r w:rsidRPr="00802308">
        <w:rPr>
          <w:rFonts w:cs="Arial"/>
          <w:color w:val="000000"/>
          <w:sz w:val="22"/>
        </w:rPr>
        <w:t>According to Lawson (2019), years of mistreatment and mismanagement of environmental resources have created severe concerns for the global well-being of the earth. Among the different issues that have started arising in the environment, three of them are critical and requires urgent attention. The first sustainability issue that has globally impacted humans and businesses alike is global warming and climate change. It can be assessed that excess burning of fossil fuels for meeting energy requirements have to lead to the release of a significant amount of carbon dioxide and other greenhouse gases which in turn increases the Global average temperature of the earth.  Consequently, the climate has started shifting and this has led to a rise in the occurrence of natural disasters.  Natural disasters disturb the entire global scenario and consequently, it is bad for human life as well as for businesses.  In order to mitigate this issue, the UK government has expressed its commitment to reducing Greenhouse gas emissions by 2050 (</w:t>
      </w:r>
      <w:r w:rsidRPr="00802308">
        <w:rPr>
          <w:rFonts w:cs="Arial"/>
          <w:sz w:val="22"/>
        </w:rPr>
        <w:t>GOV.UK, 2022</w:t>
      </w:r>
      <w:r w:rsidRPr="00802308">
        <w:rPr>
          <w:rFonts w:cs="Arial"/>
          <w:color w:val="000000"/>
          <w:sz w:val="22"/>
        </w:rPr>
        <w:t>).  This could become a sustainability issue for the proposed coffee shop as it would have to rely on green resources of energy instead of fossil fuels for meeting its energy requirements.</w:t>
      </w:r>
    </w:p>
    <w:p w14:paraId="10AC6433" w14:textId="77777777" w:rsidR="003A2961" w:rsidRPr="00802308" w:rsidRDefault="003A2961" w:rsidP="003A2961">
      <w:pPr>
        <w:rPr>
          <w:rFonts w:cs="Arial"/>
          <w:color w:val="000000"/>
          <w:sz w:val="22"/>
        </w:rPr>
      </w:pPr>
      <w:r w:rsidRPr="00802308">
        <w:rPr>
          <w:rFonts w:cs="Arial"/>
          <w:color w:val="000000"/>
          <w:sz w:val="22"/>
        </w:rPr>
        <w:t xml:space="preserve">Rapid urbanization, improper treatment of sewage disposal by factories and industries, oil spills, disposal of radioactive and chemical wastage in association with plastic pollution are the key causes of water pollution. Ocean water plays a major role in controlling global warming </w:t>
      </w:r>
      <w:r w:rsidRPr="00802308">
        <w:rPr>
          <w:rFonts w:cs="Arial"/>
          <w:color w:val="000000"/>
          <w:sz w:val="22"/>
        </w:rPr>
        <w:lastRenderedPageBreak/>
        <w:t>as it absorbs over 30% of the released carbon dioxide from the atmosphere.  However, chemicals present in polluted waters tend to react with the Carbon dioxide absorbed in the water; as a result of which ocean acidification occurs (Lawson, 2019). This leads to severe destruction of aquatic life and thereby, the entire ocean food web is put at risk. Furthermore, disposal of plastic into the ocean also becomes a threat to the life of Aquatic and Marine animals as they choke on it thereby the biodiversity of the earth declines. As most plastics are nonbiodegradable in nature, the volume of plastic in oceans gradually rise up, which leads to an increased threat to marine life over time. Consequently, unsafe disposal of plastic is a sustainability issue for the proposed coffee shop as well and accordingly the company would have to find an alternative to using plastic for packaging and other purposes.</w:t>
      </w:r>
    </w:p>
    <w:p w14:paraId="408CA6FC" w14:textId="77777777" w:rsidR="003A2961" w:rsidRPr="00802308" w:rsidRDefault="003A2961" w:rsidP="003A2961">
      <w:pPr>
        <w:rPr>
          <w:rFonts w:cs="Arial"/>
          <w:sz w:val="22"/>
        </w:rPr>
      </w:pPr>
      <w:r w:rsidRPr="00802308">
        <w:rPr>
          <w:rFonts w:cs="Arial"/>
          <w:sz w:val="22"/>
        </w:rPr>
        <w:t xml:space="preserve">Biodiversity helps in maintaining a balance between biological resource consumption and regeneration, in absence of which companies would face a shortage of natural resources and consequently their production abilities would be severely hampered. However, overexploitation of resources, combined with habitat destruction, pollution, climate change and deforestation has led to mass-scale destruction of biodiversity (Lawson, 2019). Biodiversity destruction is a common practice in global supply chains for the production of cocoa and coffee. Consequently, it is a sustainability challenge for organisations to maintain an ethical and organic supply chain that does not encourage the destruction of biodiversity. In the case of the proposed business venture, the management would have to ensure that all the suppliers that it deals with operate ethically and are not a part of unsustainable supply chains. </w:t>
      </w:r>
    </w:p>
    <w:p w14:paraId="6EEEDCB3" w14:textId="77777777" w:rsidR="003A2961" w:rsidRPr="00802308" w:rsidRDefault="003A2961" w:rsidP="003A2961">
      <w:pPr>
        <w:rPr>
          <w:rFonts w:cs="Arial"/>
          <w:b/>
          <w:sz w:val="22"/>
        </w:rPr>
      </w:pPr>
      <w:bookmarkStart w:id="25" w:name="_Toc99386709"/>
      <w:r w:rsidRPr="00802308">
        <w:rPr>
          <w:rFonts w:cs="Arial"/>
          <w:b/>
          <w:sz w:val="22"/>
        </w:rPr>
        <w:t>Conclusion</w:t>
      </w:r>
      <w:bookmarkEnd w:id="25"/>
      <w:r w:rsidRPr="00802308">
        <w:rPr>
          <w:rFonts w:cs="Arial"/>
          <w:b/>
          <w:sz w:val="22"/>
        </w:rPr>
        <w:t xml:space="preserve"> </w:t>
      </w:r>
    </w:p>
    <w:p w14:paraId="7EEDBB55" w14:textId="5C959FFC" w:rsidR="003A2961" w:rsidRPr="00802308" w:rsidRDefault="003A2961" w:rsidP="003310B0">
      <w:pPr>
        <w:rPr>
          <w:rFonts w:cs="Arial"/>
          <w:sz w:val="22"/>
          <w:lang w:val="en-GB"/>
        </w:rPr>
      </w:pPr>
      <w:r w:rsidRPr="00802308">
        <w:rPr>
          <w:rFonts w:cs="Arial"/>
          <w:sz w:val="22"/>
        </w:rPr>
        <w:t>The study has concluded that effective management practices focus on sustainability practices as well as on social responsibilities is crucial for the sustainable growth of the organisation. The report has noted that the functional structure is suitable for the management of the coffee shop. In order to become a trustworthy organisation, it has been noted that the company would have to perform corporate social responsibilities such as economic, legal, ethical and philanthropic responsibilities.</w:t>
      </w:r>
    </w:p>
    <w:p w14:paraId="4DA68D18" w14:textId="097FC231" w:rsidR="003310B0" w:rsidRPr="00802308" w:rsidRDefault="003310B0">
      <w:pPr>
        <w:spacing w:line="259" w:lineRule="auto"/>
        <w:jc w:val="left"/>
        <w:rPr>
          <w:rFonts w:cs="Arial"/>
          <w:sz w:val="22"/>
          <w:lang w:val="en-GB"/>
        </w:rPr>
      </w:pPr>
      <w:r w:rsidRPr="00802308">
        <w:rPr>
          <w:rFonts w:cs="Arial"/>
          <w:sz w:val="22"/>
          <w:lang w:val="en-GB"/>
        </w:rPr>
        <w:br w:type="page"/>
      </w:r>
    </w:p>
    <w:p w14:paraId="05497792" w14:textId="04D5039C" w:rsidR="003310B0" w:rsidRPr="00802308" w:rsidRDefault="00266008" w:rsidP="003310B0">
      <w:pPr>
        <w:pStyle w:val="Heading2"/>
        <w:rPr>
          <w:sz w:val="22"/>
        </w:rPr>
      </w:pPr>
      <w:bookmarkStart w:id="26" w:name="_Toc100515749"/>
      <w:r>
        <w:rPr>
          <w:sz w:val="22"/>
        </w:rPr>
        <w:lastRenderedPageBreak/>
        <w:t>Financial data and forecast</w:t>
      </w:r>
      <w:r w:rsidR="003310B0" w:rsidRPr="00802308">
        <w:rPr>
          <w:sz w:val="22"/>
        </w:rPr>
        <w:t xml:space="preserve"> – </w:t>
      </w:r>
      <w:bookmarkEnd w:id="26"/>
      <w:r w:rsidR="0034306D">
        <w:rPr>
          <w:sz w:val="22"/>
        </w:rPr>
        <w:t xml:space="preserve">Oscar </w:t>
      </w:r>
      <w:proofErr w:type="spellStart"/>
      <w:r w:rsidR="0034306D">
        <w:rPr>
          <w:sz w:val="22"/>
        </w:rPr>
        <w:t>Cevallos</w:t>
      </w:r>
      <w:proofErr w:type="spellEnd"/>
      <w:r w:rsidR="0034306D">
        <w:rPr>
          <w:sz w:val="22"/>
        </w:rPr>
        <w:t xml:space="preserve"> Cajamarca</w:t>
      </w:r>
    </w:p>
    <w:p w14:paraId="51FB78B3" w14:textId="77777777" w:rsidR="003310B0" w:rsidRPr="00802308" w:rsidRDefault="003310B0" w:rsidP="002B11A4">
      <w:pPr>
        <w:rPr>
          <w:rFonts w:cs="Arial"/>
          <w:b/>
          <w:sz w:val="22"/>
        </w:rPr>
      </w:pPr>
      <w:r w:rsidRPr="00802308">
        <w:rPr>
          <w:rFonts w:cs="Arial"/>
          <w:b/>
          <w:sz w:val="22"/>
        </w:rPr>
        <w:t>PESTLE Analysis</w:t>
      </w:r>
    </w:p>
    <w:tbl>
      <w:tblPr>
        <w:tblStyle w:val="TableGrid"/>
        <w:tblW w:w="0" w:type="auto"/>
        <w:tblLook w:val="04A0" w:firstRow="1" w:lastRow="0" w:firstColumn="1" w:lastColumn="0" w:noHBand="0" w:noVBand="1"/>
      </w:tblPr>
      <w:tblGrid>
        <w:gridCol w:w="2221"/>
        <w:gridCol w:w="6795"/>
      </w:tblGrid>
      <w:tr w:rsidR="003310B0" w:rsidRPr="00802308" w14:paraId="69206119" w14:textId="77777777" w:rsidTr="00B97C6E">
        <w:tc>
          <w:tcPr>
            <w:tcW w:w="2235" w:type="dxa"/>
          </w:tcPr>
          <w:p w14:paraId="3752464A"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Components </w:t>
            </w:r>
          </w:p>
        </w:tc>
        <w:tc>
          <w:tcPr>
            <w:tcW w:w="7007" w:type="dxa"/>
          </w:tcPr>
          <w:p w14:paraId="6A5F67DC"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Factors </w:t>
            </w:r>
          </w:p>
        </w:tc>
      </w:tr>
      <w:tr w:rsidR="003310B0" w:rsidRPr="00802308" w14:paraId="0B93B5C1" w14:textId="77777777" w:rsidTr="00B97C6E">
        <w:tc>
          <w:tcPr>
            <w:tcW w:w="2235" w:type="dxa"/>
          </w:tcPr>
          <w:p w14:paraId="1A39F7CB"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Political</w:t>
            </w:r>
          </w:p>
        </w:tc>
        <w:tc>
          <w:tcPr>
            <w:tcW w:w="7007" w:type="dxa"/>
          </w:tcPr>
          <w:p w14:paraId="3CE3D5F4"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As per the data, the </w:t>
            </w:r>
            <w:r w:rsidRPr="00802308">
              <w:rPr>
                <w:rFonts w:cs="Arial"/>
                <w:b/>
                <w:bCs/>
                <w:i/>
                <w:iCs/>
                <w:color w:val="000000" w:themeColor="text1"/>
                <w:sz w:val="22"/>
              </w:rPr>
              <w:t>corruption perception index</w:t>
            </w:r>
            <w:r w:rsidRPr="00802308">
              <w:rPr>
                <w:rFonts w:cs="Arial"/>
                <w:color w:val="000000" w:themeColor="text1"/>
                <w:sz w:val="22"/>
              </w:rPr>
              <w:t xml:space="preserve"> of the UK is 78/100 and ranks only 11/180 participant nations (Transparency, 2022). The </w:t>
            </w:r>
            <w:r w:rsidRPr="00802308">
              <w:rPr>
                <w:rFonts w:cs="Arial"/>
                <w:b/>
                <w:bCs/>
                <w:i/>
                <w:iCs/>
                <w:color w:val="000000" w:themeColor="text1"/>
                <w:sz w:val="22"/>
              </w:rPr>
              <w:t xml:space="preserve">corporate tax rate </w:t>
            </w:r>
            <w:r w:rsidRPr="00802308">
              <w:rPr>
                <w:rFonts w:cs="Arial"/>
                <w:color w:val="000000" w:themeColor="text1"/>
                <w:sz w:val="22"/>
              </w:rPr>
              <w:t>of the UK is 19%.</w:t>
            </w:r>
          </w:p>
        </w:tc>
      </w:tr>
      <w:tr w:rsidR="003310B0" w:rsidRPr="00802308" w14:paraId="44F67233" w14:textId="77777777" w:rsidTr="00B97C6E">
        <w:tc>
          <w:tcPr>
            <w:tcW w:w="2235" w:type="dxa"/>
          </w:tcPr>
          <w:p w14:paraId="3CB064DC"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Economical</w:t>
            </w:r>
          </w:p>
        </w:tc>
        <w:tc>
          <w:tcPr>
            <w:tcW w:w="7007" w:type="dxa"/>
          </w:tcPr>
          <w:p w14:paraId="561A2B28" w14:textId="77777777" w:rsidR="003310B0" w:rsidRPr="00802308" w:rsidRDefault="003310B0" w:rsidP="00B97C6E">
            <w:pPr>
              <w:rPr>
                <w:rFonts w:cs="Arial"/>
                <w:color w:val="000000" w:themeColor="text1"/>
                <w:sz w:val="22"/>
              </w:rPr>
            </w:pPr>
            <w:r w:rsidRPr="00802308">
              <w:rPr>
                <w:rFonts w:cs="Arial"/>
                <w:color w:val="000000" w:themeColor="text1"/>
                <w:sz w:val="22"/>
              </w:rPr>
              <w:t>The inflation rate of the UK stands at 2.6% in the year 2021 which is a rise from the figures of 2020 (Statista, 2022). In addition to this, the GDP growth rate of the UK in the year 2022 has been a negative 9.85% but has increased to a total of 6.76% in the year 2021.</w:t>
            </w:r>
          </w:p>
        </w:tc>
      </w:tr>
      <w:tr w:rsidR="003310B0" w:rsidRPr="00802308" w14:paraId="2FFB2A77" w14:textId="77777777" w:rsidTr="00B97C6E">
        <w:tc>
          <w:tcPr>
            <w:tcW w:w="2235" w:type="dxa"/>
          </w:tcPr>
          <w:p w14:paraId="3D87F21C"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Social</w:t>
            </w:r>
          </w:p>
        </w:tc>
        <w:tc>
          <w:tcPr>
            <w:tcW w:w="7007" w:type="dxa"/>
          </w:tcPr>
          <w:p w14:paraId="235FDF03" w14:textId="77777777" w:rsidR="003310B0" w:rsidRPr="00802308" w:rsidRDefault="003310B0" w:rsidP="00B97C6E">
            <w:pPr>
              <w:rPr>
                <w:rFonts w:cs="Arial"/>
                <w:color w:val="000000" w:themeColor="text1"/>
                <w:sz w:val="22"/>
              </w:rPr>
            </w:pPr>
            <w:r w:rsidRPr="00802308">
              <w:rPr>
                <w:rFonts w:cs="Arial"/>
                <w:color w:val="000000" w:themeColor="text1"/>
                <w:sz w:val="22"/>
              </w:rPr>
              <w:t>Considering the latest reports, the population of the UK stands at 68,510,205. In the year 2020, the reports suggest that at least 63.67% fall under the category of age 15-64 years (Statista, 2022).</w:t>
            </w:r>
          </w:p>
        </w:tc>
      </w:tr>
      <w:tr w:rsidR="003310B0" w:rsidRPr="00802308" w14:paraId="34A515DE" w14:textId="77777777" w:rsidTr="00B97C6E">
        <w:tc>
          <w:tcPr>
            <w:tcW w:w="2235" w:type="dxa"/>
          </w:tcPr>
          <w:p w14:paraId="5198EFCC"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Technological</w:t>
            </w:r>
          </w:p>
        </w:tc>
        <w:tc>
          <w:tcPr>
            <w:tcW w:w="7007" w:type="dxa"/>
          </w:tcPr>
          <w:p w14:paraId="73343368"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The UK provides immense benefits for business organisations looking for innovation. It has to be noted that the nation has a completely different department named as </w:t>
            </w:r>
            <w:r w:rsidRPr="00802308">
              <w:rPr>
                <w:rFonts w:cs="Arial"/>
                <w:b/>
                <w:bCs/>
                <w:i/>
                <w:iCs/>
                <w:color w:val="000000" w:themeColor="text1"/>
                <w:sz w:val="22"/>
              </w:rPr>
              <w:t xml:space="preserve">innovate the </w:t>
            </w:r>
            <w:r w:rsidRPr="00802308">
              <w:rPr>
                <w:rFonts w:cs="Arial"/>
                <w:color w:val="000000" w:themeColor="text1"/>
                <w:sz w:val="22"/>
              </w:rPr>
              <w:t>UK. This looks after the funding behind innovative projects in the UK (</w:t>
            </w:r>
            <w:r w:rsidRPr="00802308">
              <w:rPr>
                <w:rFonts w:cs="Arial"/>
                <w:color w:val="000000" w:themeColor="text1"/>
                <w:sz w:val="22"/>
                <w:shd w:val="clear" w:color="auto" w:fill="FFFFFF"/>
              </w:rPr>
              <w:t>UK Research and Innovation, 2022</w:t>
            </w:r>
            <w:r w:rsidRPr="00802308">
              <w:rPr>
                <w:rFonts w:cs="Arial"/>
                <w:color w:val="000000" w:themeColor="text1"/>
                <w:sz w:val="22"/>
              </w:rPr>
              <w:t>).</w:t>
            </w:r>
          </w:p>
        </w:tc>
      </w:tr>
      <w:tr w:rsidR="003310B0" w:rsidRPr="00802308" w14:paraId="566DE942" w14:textId="77777777" w:rsidTr="00B97C6E">
        <w:tc>
          <w:tcPr>
            <w:tcW w:w="2235" w:type="dxa"/>
          </w:tcPr>
          <w:p w14:paraId="3C44AD81"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Legal</w:t>
            </w:r>
          </w:p>
        </w:tc>
        <w:tc>
          <w:tcPr>
            <w:tcW w:w="7007" w:type="dxa"/>
          </w:tcPr>
          <w:p w14:paraId="31C10F1F"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The United Kingdom has a plethora of laws regarding organisational aspects. All the registered business organisations have to follow the rule mentioned in the </w:t>
            </w:r>
            <w:r w:rsidRPr="00802308">
              <w:rPr>
                <w:rFonts w:cs="Arial"/>
                <w:b/>
                <w:bCs/>
                <w:i/>
                <w:iCs/>
                <w:color w:val="000000" w:themeColor="text1"/>
                <w:sz w:val="22"/>
              </w:rPr>
              <w:t>Companies Act, 2006</w:t>
            </w:r>
            <w:r w:rsidRPr="00802308">
              <w:rPr>
                <w:rFonts w:cs="Arial"/>
                <w:b/>
                <w:bCs/>
                <w:color w:val="000000" w:themeColor="text1"/>
                <w:sz w:val="22"/>
              </w:rPr>
              <w:t xml:space="preserve"> </w:t>
            </w:r>
            <w:r w:rsidRPr="00802308">
              <w:rPr>
                <w:rFonts w:cs="Arial"/>
                <w:color w:val="000000" w:themeColor="text1"/>
                <w:sz w:val="22"/>
              </w:rPr>
              <w:t>(Legislation. Gov.UK., 2022)</w:t>
            </w:r>
            <w:r w:rsidRPr="00802308">
              <w:rPr>
                <w:rFonts w:cs="Arial"/>
                <w:b/>
                <w:bCs/>
                <w:i/>
                <w:iCs/>
                <w:color w:val="000000" w:themeColor="text1"/>
                <w:sz w:val="22"/>
              </w:rPr>
              <w:t xml:space="preserve">. </w:t>
            </w:r>
            <w:r w:rsidRPr="00802308">
              <w:rPr>
                <w:rFonts w:cs="Arial"/>
                <w:color w:val="000000" w:themeColor="text1"/>
                <w:sz w:val="22"/>
              </w:rPr>
              <w:t xml:space="preserve">In addition to this, the business organisations planning to set in the UK will also have to follow the </w:t>
            </w:r>
            <w:r w:rsidRPr="00802308">
              <w:rPr>
                <w:rFonts w:cs="Arial"/>
                <w:b/>
                <w:bCs/>
                <w:i/>
                <w:iCs/>
                <w:color w:val="000000" w:themeColor="text1"/>
                <w:sz w:val="22"/>
              </w:rPr>
              <w:t>Equality Act, 2010</w:t>
            </w:r>
            <w:r w:rsidRPr="00802308">
              <w:rPr>
                <w:rFonts w:cs="Arial"/>
                <w:color w:val="000000" w:themeColor="text1"/>
                <w:sz w:val="22"/>
              </w:rPr>
              <w:t>.</w:t>
            </w:r>
          </w:p>
        </w:tc>
      </w:tr>
      <w:tr w:rsidR="003310B0" w:rsidRPr="00802308" w14:paraId="29B84E2F" w14:textId="77777777" w:rsidTr="00B97C6E">
        <w:tc>
          <w:tcPr>
            <w:tcW w:w="2235" w:type="dxa"/>
          </w:tcPr>
          <w:p w14:paraId="519A7060"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Environmental</w:t>
            </w:r>
          </w:p>
        </w:tc>
        <w:tc>
          <w:tcPr>
            <w:tcW w:w="7007" w:type="dxa"/>
          </w:tcPr>
          <w:p w14:paraId="2CD60631"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The Environment Protection Act for the year 1974 is one of the major laws which can be used by the business organisation to follow the major environmental policies of the UK. In addition to this, there is the climate change act which is required to be followed by the business organisation. This is the </w:t>
            </w:r>
            <w:r w:rsidRPr="00802308">
              <w:rPr>
                <w:rFonts w:cs="Arial"/>
                <w:b/>
                <w:bCs/>
                <w:i/>
                <w:iCs/>
                <w:color w:val="000000" w:themeColor="text1"/>
                <w:sz w:val="22"/>
              </w:rPr>
              <w:t xml:space="preserve">Climate Change Act of, 2008 </w:t>
            </w:r>
            <w:r w:rsidRPr="00802308">
              <w:rPr>
                <w:rFonts w:cs="Arial"/>
                <w:color w:val="000000" w:themeColor="text1"/>
                <w:sz w:val="22"/>
              </w:rPr>
              <w:t>(Legislation. Gov.UK, 2022).</w:t>
            </w:r>
          </w:p>
        </w:tc>
      </w:tr>
    </w:tbl>
    <w:p w14:paraId="1E9C2663" w14:textId="77777777" w:rsidR="003310B0" w:rsidRPr="00802308" w:rsidRDefault="003310B0" w:rsidP="003310B0">
      <w:pPr>
        <w:rPr>
          <w:rFonts w:cs="Arial"/>
          <w:color w:val="000000" w:themeColor="text1"/>
          <w:sz w:val="22"/>
        </w:rPr>
      </w:pPr>
    </w:p>
    <w:p w14:paraId="6779581D" w14:textId="77777777" w:rsidR="003310B0" w:rsidRPr="00802308" w:rsidRDefault="003310B0" w:rsidP="003310B0">
      <w:pPr>
        <w:spacing w:before="72"/>
        <w:ind w:left="62" w:right="79"/>
        <w:rPr>
          <w:rFonts w:cs="Arial"/>
          <w:b/>
          <w:bCs/>
          <w:i/>
          <w:iCs/>
          <w:color w:val="000000" w:themeColor="text1"/>
          <w:sz w:val="22"/>
        </w:rPr>
      </w:pPr>
      <w:r w:rsidRPr="00802308">
        <w:rPr>
          <w:rFonts w:cs="Arial"/>
          <w:b/>
          <w:bCs/>
          <w:i/>
          <w:iCs/>
          <w:color w:val="000000" w:themeColor="text1"/>
          <w:sz w:val="22"/>
        </w:rPr>
        <w:t>Analysis</w:t>
      </w:r>
    </w:p>
    <w:p w14:paraId="35363A8F" w14:textId="77777777" w:rsidR="003310B0" w:rsidRPr="00802308" w:rsidRDefault="003310B0" w:rsidP="003310B0">
      <w:pPr>
        <w:spacing w:before="72"/>
        <w:ind w:left="62" w:right="79"/>
        <w:rPr>
          <w:rFonts w:cs="Arial"/>
          <w:color w:val="000000" w:themeColor="text1"/>
          <w:sz w:val="22"/>
        </w:rPr>
      </w:pPr>
      <w:r w:rsidRPr="00802308">
        <w:rPr>
          <w:rFonts w:cs="Arial"/>
          <w:color w:val="000000" w:themeColor="text1"/>
          <w:sz w:val="22"/>
        </w:rPr>
        <w:t xml:space="preserve">The lower level of corruption states that the business organisation will not face immense issues from the government organisation. It has to be noted that a business organisation is </w:t>
      </w:r>
      <w:r w:rsidRPr="00802308">
        <w:rPr>
          <w:rFonts w:cs="Arial"/>
          <w:color w:val="000000" w:themeColor="text1"/>
          <w:sz w:val="22"/>
        </w:rPr>
        <w:lastRenderedPageBreak/>
        <w:t>required to ensure that there are different ways in which it can deal with government agencies. In addition to this, the corporate tax rate of the UK is extremely competitive and can be a major attraction for settling business here. The inflation rate however rises a bit troubling as an increased rate means that the prices will increase. It has to be noted that the organisation will be required to ensure that the rise in the cost does not impact the quality of services for cost control. The rise in inflation will have a direct impact on the cost of the raw materials and the labour charges. However, the growing GDP rate is a positive sign. This will imply that the valuation of the organisational assets is being properly appreciated. The rise in GDP will mean that the purchasing power of the consumers will also increase and the demand for organic coffee would also increase.</w:t>
      </w:r>
    </w:p>
    <w:p w14:paraId="7C715A9C" w14:textId="77777777" w:rsidR="003310B0" w:rsidRPr="00802308" w:rsidRDefault="003310B0" w:rsidP="003310B0">
      <w:pPr>
        <w:spacing w:before="72"/>
        <w:ind w:left="62" w:right="79"/>
        <w:rPr>
          <w:rFonts w:cs="Arial"/>
          <w:color w:val="000000" w:themeColor="text1"/>
          <w:sz w:val="22"/>
        </w:rPr>
      </w:pPr>
      <w:r w:rsidRPr="00802308">
        <w:rPr>
          <w:rFonts w:cs="Arial"/>
          <w:color w:val="000000" w:themeColor="text1"/>
          <w:sz w:val="22"/>
        </w:rPr>
        <w:t xml:space="preserve">The steady rise in the population would allow the organisation to increase its market share steadily. In addition to this, it can be seen that the majority of the population belongs to the working age. This implies that the organisation will be able to find employees and consumers as well fairly easily. One very important aspect to note here is that a business organisation will be required to ensure that it can match the demand of the age group it plans to serve. The technological objectives of the organisation will be well supported by the government of the nation. It is noteworthy that the business organisation planning to sell organic coffee can bring in various environmental innovations. The increase in the amount of population of the nation will also facilitate this objective of the organisation. The nation is very tech friendly and the organisation will be able to ensure that there are various ways in which the organisation will be able to use technological aspects. </w:t>
      </w:r>
    </w:p>
    <w:p w14:paraId="23AE0AA2" w14:textId="77777777" w:rsidR="003310B0" w:rsidRPr="00802308" w:rsidRDefault="003310B0" w:rsidP="003310B0">
      <w:pPr>
        <w:spacing w:before="72"/>
        <w:ind w:left="62" w:right="79"/>
        <w:rPr>
          <w:rFonts w:eastAsiaTheme="majorEastAsia" w:cs="Arial"/>
          <w:b/>
          <w:color w:val="000000" w:themeColor="text1"/>
          <w:sz w:val="22"/>
        </w:rPr>
      </w:pPr>
      <w:r w:rsidRPr="00802308">
        <w:rPr>
          <w:rFonts w:cs="Arial"/>
          <w:color w:val="000000" w:themeColor="text1"/>
          <w:sz w:val="22"/>
        </w:rPr>
        <w:t>Following the legal aspects of the nation will allow the organisations to ensure that there are no disputes in the formation of the same. The Companies Act, 2006 will help the organisation to settle its businesses systematically. It will ensure that the organisation has been settled with the help of all legal proceedings and does not get into any kind of dispute.  The equality act of the nation-states that a business organisation can discriminate against anyone based on their gender, religion, ethnicity or race they belong to. Following the law will allow the organisation to function as per the legal aspects of the nation. It has to be noted that in recent years the importance of the environmental aspects has been increasing. The organic coffee making company will be required to use the sustainable mode of business development to facilitate the climate laws of the nation.</w:t>
      </w:r>
      <w:r w:rsidRPr="00802308">
        <w:rPr>
          <w:rFonts w:cs="Arial"/>
          <w:color w:val="000000" w:themeColor="text1"/>
          <w:sz w:val="22"/>
        </w:rPr>
        <w:br w:type="page"/>
      </w:r>
    </w:p>
    <w:p w14:paraId="66DABB58" w14:textId="77777777" w:rsidR="003310B0" w:rsidRPr="00802308" w:rsidRDefault="003310B0" w:rsidP="002B11A4">
      <w:pPr>
        <w:rPr>
          <w:rFonts w:cs="Arial"/>
          <w:b/>
          <w:sz w:val="22"/>
        </w:rPr>
      </w:pPr>
      <w:bookmarkStart w:id="27" w:name="_Toc99381488"/>
      <w:r w:rsidRPr="00802308">
        <w:rPr>
          <w:rFonts w:cs="Arial"/>
          <w:b/>
          <w:sz w:val="22"/>
        </w:rPr>
        <w:lastRenderedPageBreak/>
        <w:t>SWOT Analysis</w:t>
      </w:r>
      <w:bookmarkEnd w:id="27"/>
    </w:p>
    <w:tbl>
      <w:tblPr>
        <w:tblStyle w:val="TableGrid"/>
        <w:tblW w:w="0" w:type="auto"/>
        <w:tblLook w:val="04A0" w:firstRow="1" w:lastRow="0" w:firstColumn="1" w:lastColumn="0" w:noHBand="0" w:noVBand="1"/>
      </w:tblPr>
      <w:tblGrid>
        <w:gridCol w:w="4507"/>
        <w:gridCol w:w="4509"/>
      </w:tblGrid>
      <w:tr w:rsidR="003310B0" w:rsidRPr="00802308" w14:paraId="41399D43" w14:textId="77777777" w:rsidTr="00B97C6E">
        <w:tc>
          <w:tcPr>
            <w:tcW w:w="4621" w:type="dxa"/>
          </w:tcPr>
          <w:p w14:paraId="70521EA5"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 xml:space="preserve">Strengths </w:t>
            </w:r>
          </w:p>
        </w:tc>
        <w:tc>
          <w:tcPr>
            <w:tcW w:w="4621" w:type="dxa"/>
          </w:tcPr>
          <w:p w14:paraId="196E8D90"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 xml:space="preserve">Weaknesses </w:t>
            </w:r>
          </w:p>
        </w:tc>
      </w:tr>
      <w:tr w:rsidR="003310B0" w:rsidRPr="00802308" w14:paraId="4543D876" w14:textId="77777777" w:rsidTr="00B97C6E">
        <w:tc>
          <w:tcPr>
            <w:tcW w:w="4621" w:type="dxa"/>
          </w:tcPr>
          <w:p w14:paraId="5A52E5E9" w14:textId="77777777" w:rsidR="003310B0" w:rsidRPr="00802308" w:rsidRDefault="003310B0" w:rsidP="003310B0">
            <w:pPr>
              <w:pStyle w:val="ListParagraph"/>
              <w:widowControl/>
              <w:numPr>
                <w:ilvl w:val="0"/>
                <w:numId w:val="7"/>
              </w:numPr>
              <w:autoSpaceDE/>
              <w:autoSpaceDN/>
              <w:spacing w:after="200" w:line="360" w:lineRule="auto"/>
              <w:rPr>
                <w:sz w:val="22"/>
                <w:lang w:val="en-IN"/>
              </w:rPr>
            </w:pPr>
            <w:r w:rsidRPr="00802308">
              <w:rPr>
                <w:sz w:val="22"/>
                <w:lang w:val="en-IN"/>
              </w:rPr>
              <w:t>The organisation will be stated in prime locations in the major cities.</w:t>
            </w:r>
          </w:p>
          <w:p w14:paraId="394AFBEE" w14:textId="77777777" w:rsidR="003310B0" w:rsidRPr="00802308" w:rsidRDefault="003310B0" w:rsidP="003310B0">
            <w:pPr>
              <w:pStyle w:val="ListParagraph"/>
              <w:widowControl/>
              <w:numPr>
                <w:ilvl w:val="0"/>
                <w:numId w:val="7"/>
              </w:numPr>
              <w:autoSpaceDE/>
              <w:autoSpaceDN/>
              <w:spacing w:after="200" w:line="360" w:lineRule="auto"/>
              <w:rPr>
                <w:sz w:val="22"/>
                <w:lang w:val="en-IN"/>
              </w:rPr>
            </w:pPr>
            <w:r w:rsidRPr="00802308">
              <w:rPr>
                <w:sz w:val="22"/>
                <w:lang w:val="en-IN"/>
              </w:rPr>
              <w:t xml:space="preserve">The organisation has a unique outlook which is one of the major strengths </w:t>
            </w:r>
          </w:p>
        </w:tc>
        <w:tc>
          <w:tcPr>
            <w:tcW w:w="4621" w:type="dxa"/>
          </w:tcPr>
          <w:p w14:paraId="0CAF9C9A" w14:textId="77777777" w:rsidR="003310B0" w:rsidRPr="00802308" w:rsidRDefault="003310B0" w:rsidP="003310B0">
            <w:pPr>
              <w:pStyle w:val="ListParagraph"/>
              <w:widowControl/>
              <w:numPr>
                <w:ilvl w:val="0"/>
                <w:numId w:val="7"/>
              </w:numPr>
              <w:autoSpaceDE/>
              <w:autoSpaceDN/>
              <w:spacing w:after="200" w:line="360" w:lineRule="auto"/>
              <w:rPr>
                <w:b/>
                <w:bCs/>
                <w:sz w:val="22"/>
                <w:lang w:val="en-IN"/>
              </w:rPr>
            </w:pPr>
            <w:r w:rsidRPr="00802308">
              <w:rPr>
                <w:sz w:val="22"/>
                <w:lang w:val="en-IN"/>
              </w:rPr>
              <w:t>Organic food products are generally on the costlier side and therefore the organisation will be required to push more onto marketing.</w:t>
            </w:r>
          </w:p>
          <w:p w14:paraId="481769D4" w14:textId="77777777" w:rsidR="003310B0" w:rsidRPr="00802308" w:rsidRDefault="003310B0" w:rsidP="003310B0">
            <w:pPr>
              <w:pStyle w:val="ListParagraph"/>
              <w:widowControl/>
              <w:numPr>
                <w:ilvl w:val="0"/>
                <w:numId w:val="7"/>
              </w:numPr>
              <w:autoSpaceDE/>
              <w:autoSpaceDN/>
              <w:spacing w:after="200" w:line="360" w:lineRule="auto"/>
              <w:rPr>
                <w:b/>
                <w:bCs/>
                <w:sz w:val="22"/>
                <w:lang w:val="en-IN"/>
              </w:rPr>
            </w:pPr>
            <w:r w:rsidRPr="00802308">
              <w:rPr>
                <w:sz w:val="22"/>
                <w:lang w:val="en-IN"/>
              </w:rPr>
              <w:t>Being new in the market serves as a major weakness for the organisation.</w:t>
            </w:r>
          </w:p>
        </w:tc>
      </w:tr>
      <w:tr w:rsidR="003310B0" w:rsidRPr="00802308" w14:paraId="5DFE4EA3" w14:textId="77777777" w:rsidTr="00B97C6E">
        <w:tc>
          <w:tcPr>
            <w:tcW w:w="4621" w:type="dxa"/>
          </w:tcPr>
          <w:p w14:paraId="56D3F6AA"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Opportunity</w:t>
            </w:r>
          </w:p>
        </w:tc>
        <w:tc>
          <w:tcPr>
            <w:tcW w:w="4621" w:type="dxa"/>
          </w:tcPr>
          <w:p w14:paraId="1CAAC2C2"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Threat</w:t>
            </w:r>
          </w:p>
        </w:tc>
      </w:tr>
      <w:tr w:rsidR="003310B0" w:rsidRPr="00802308" w14:paraId="0816F03B" w14:textId="77777777" w:rsidTr="00B97C6E">
        <w:tc>
          <w:tcPr>
            <w:tcW w:w="4621" w:type="dxa"/>
          </w:tcPr>
          <w:p w14:paraId="001BABF8" w14:textId="77777777" w:rsidR="003310B0" w:rsidRPr="00802308" w:rsidRDefault="003310B0" w:rsidP="003310B0">
            <w:pPr>
              <w:pStyle w:val="ListParagraph"/>
              <w:widowControl/>
              <w:numPr>
                <w:ilvl w:val="0"/>
                <w:numId w:val="7"/>
              </w:numPr>
              <w:autoSpaceDE/>
              <w:autoSpaceDN/>
              <w:spacing w:after="200" w:line="360" w:lineRule="auto"/>
              <w:rPr>
                <w:sz w:val="22"/>
                <w:lang w:val="en-IN"/>
              </w:rPr>
            </w:pPr>
            <w:r w:rsidRPr="00802308">
              <w:rPr>
                <w:sz w:val="22"/>
                <w:lang w:val="en-IN"/>
              </w:rPr>
              <w:t xml:space="preserve">There has been an immense increase in the demand for organic products in the market (Karla </w:t>
            </w:r>
            <w:r w:rsidRPr="00802308">
              <w:rPr>
                <w:i/>
                <w:iCs/>
                <w:sz w:val="22"/>
                <w:lang w:val="en-IN"/>
              </w:rPr>
              <w:t>et al</w:t>
            </w:r>
            <w:r w:rsidRPr="00802308">
              <w:rPr>
                <w:sz w:val="22"/>
                <w:lang w:val="en-IN"/>
              </w:rPr>
              <w:t xml:space="preserve">., 2021). </w:t>
            </w:r>
          </w:p>
          <w:p w14:paraId="40A0FA06" w14:textId="77777777" w:rsidR="003310B0" w:rsidRPr="00802308" w:rsidRDefault="003310B0" w:rsidP="003310B0">
            <w:pPr>
              <w:pStyle w:val="ListParagraph"/>
              <w:widowControl/>
              <w:numPr>
                <w:ilvl w:val="0"/>
                <w:numId w:val="7"/>
              </w:numPr>
              <w:autoSpaceDE/>
              <w:autoSpaceDN/>
              <w:spacing w:after="200" w:line="360" w:lineRule="auto"/>
              <w:rPr>
                <w:sz w:val="22"/>
                <w:lang w:val="en-IN"/>
              </w:rPr>
            </w:pPr>
            <w:r w:rsidRPr="00802308">
              <w:rPr>
                <w:sz w:val="22"/>
                <w:lang w:val="en-IN"/>
              </w:rPr>
              <w:t>In addition to this, the demand for new cafes with unique offerings and soothing ambience has been increasing.</w:t>
            </w:r>
          </w:p>
          <w:p w14:paraId="7AA4831B" w14:textId="77777777" w:rsidR="003310B0" w:rsidRPr="00802308" w:rsidRDefault="003310B0" w:rsidP="00B97C6E">
            <w:pPr>
              <w:rPr>
                <w:rFonts w:cs="Arial"/>
                <w:b/>
                <w:bCs/>
                <w:color w:val="000000" w:themeColor="text1"/>
                <w:sz w:val="22"/>
              </w:rPr>
            </w:pPr>
          </w:p>
        </w:tc>
        <w:tc>
          <w:tcPr>
            <w:tcW w:w="4621" w:type="dxa"/>
          </w:tcPr>
          <w:p w14:paraId="1446A39D" w14:textId="77777777" w:rsidR="003310B0" w:rsidRPr="00802308" w:rsidRDefault="003310B0" w:rsidP="003310B0">
            <w:pPr>
              <w:pStyle w:val="ListParagraph"/>
              <w:widowControl/>
              <w:numPr>
                <w:ilvl w:val="0"/>
                <w:numId w:val="7"/>
              </w:numPr>
              <w:autoSpaceDE/>
              <w:autoSpaceDN/>
              <w:spacing w:after="200" w:line="360" w:lineRule="auto"/>
              <w:rPr>
                <w:sz w:val="22"/>
                <w:lang w:val="en-IN"/>
              </w:rPr>
            </w:pPr>
            <w:r w:rsidRPr="00802308">
              <w:rPr>
                <w:sz w:val="22"/>
                <w:lang w:val="en-IN"/>
              </w:rPr>
              <w:t>The Covid 19 pandemic and the trade impact of Brexit has been devastating for the business community for a long time now.</w:t>
            </w:r>
          </w:p>
          <w:p w14:paraId="74FF7ACD" w14:textId="77777777" w:rsidR="003310B0" w:rsidRPr="00802308" w:rsidRDefault="003310B0" w:rsidP="003310B0">
            <w:pPr>
              <w:pStyle w:val="ListParagraph"/>
              <w:widowControl/>
              <w:numPr>
                <w:ilvl w:val="0"/>
                <w:numId w:val="7"/>
              </w:numPr>
              <w:autoSpaceDE/>
              <w:autoSpaceDN/>
              <w:spacing w:after="200" w:line="360" w:lineRule="auto"/>
              <w:rPr>
                <w:sz w:val="22"/>
                <w:lang w:val="en-IN"/>
              </w:rPr>
            </w:pPr>
            <w:r w:rsidRPr="00802308">
              <w:rPr>
                <w:sz w:val="22"/>
                <w:lang w:val="en-IN"/>
              </w:rPr>
              <w:t>The already existing organic coffee businesses serve as a major threat to the organisation.</w:t>
            </w:r>
          </w:p>
        </w:tc>
      </w:tr>
    </w:tbl>
    <w:p w14:paraId="730AAE52" w14:textId="77777777" w:rsidR="003310B0" w:rsidRPr="00802308" w:rsidRDefault="003310B0" w:rsidP="003310B0">
      <w:pPr>
        <w:rPr>
          <w:rFonts w:cs="Arial"/>
          <w:b/>
          <w:bCs/>
          <w:color w:val="000000" w:themeColor="text1"/>
          <w:sz w:val="22"/>
        </w:rPr>
      </w:pPr>
      <w:r w:rsidRPr="00802308">
        <w:rPr>
          <w:rFonts w:cs="Arial"/>
          <w:b/>
          <w:bCs/>
          <w:color w:val="000000" w:themeColor="text1"/>
          <w:sz w:val="22"/>
        </w:rPr>
        <w:t xml:space="preserve"> </w:t>
      </w:r>
    </w:p>
    <w:p w14:paraId="7BCE640A" w14:textId="77777777" w:rsidR="003310B0" w:rsidRPr="00802308" w:rsidRDefault="003310B0" w:rsidP="003310B0">
      <w:pPr>
        <w:rPr>
          <w:rFonts w:cs="Arial"/>
          <w:b/>
          <w:bCs/>
          <w:i/>
          <w:iCs/>
          <w:color w:val="000000" w:themeColor="text1"/>
          <w:sz w:val="22"/>
        </w:rPr>
      </w:pPr>
      <w:r w:rsidRPr="00802308">
        <w:rPr>
          <w:rFonts w:cs="Arial"/>
          <w:b/>
          <w:bCs/>
          <w:i/>
          <w:iCs/>
          <w:color w:val="000000" w:themeColor="text1"/>
          <w:sz w:val="22"/>
        </w:rPr>
        <w:t xml:space="preserve">Analysis </w:t>
      </w:r>
    </w:p>
    <w:p w14:paraId="37E0D556" w14:textId="77777777" w:rsidR="003310B0" w:rsidRPr="00802308" w:rsidRDefault="003310B0" w:rsidP="003310B0">
      <w:pPr>
        <w:rPr>
          <w:rFonts w:cs="Arial"/>
          <w:color w:val="000000" w:themeColor="text1"/>
          <w:sz w:val="22"/>
        </w:rPr>
      </w:pPr>
      <w:r w:rsidRPr="00802308">
        <w:rPr>
          <w:rFonts w:cs="Arial"/>
          <w:color w:val="000000" w:themeColor="text1"/>
          <w:sz w:val="22"/>
        </w:rPr>
        <w:t>The unique aspect of the business is one of the major aspects which impacts the business organisation. Taking into consideration Porter’s generic forces it can be said that the organisation will be able to attract a lot of clients due to its differentiation approach. It has to be noted that the organisation will only be able to eliminate the weaknesses with the help of the business strengths it has. It has to be noted that taking on the opportunity of the increasing demand for the organic coffee organisation will be able to ensure that the organisation has been able to increase its market share properly. The already existing organisation in the business will be required to ensure that there is stiff competition present for the business organisation. It can be said that the business organisation will be required to ensure that there are different ways in which it can face the major issues and threats from the competitors. It is recommended that the organisation uses product differentiation alongside the organisational aspects to complete the already present business organisation.</w:t>
      </w:r>
    </w:p>
    <w:p w14:paraId="476507E7" w14:textId="77777777" w:rsidR="003310B0" w:rsidRPr="00802308" w:rsidRDefault="003310B0" w:rsidP="003310B0">
      <w:pPr>
        <w:spacing w:before="72"/>
        <w:ind w:left="62" w:right="79"/>
        <w:jc w:val="center"/>
        <w:rPr>
          <w:rFonts w:cs="Arial"/>
          <w:color w:val="000000" w:themeColor="text1"/>
          <w:sz w:val="22"/>
        </w:rPr>
      </w:pPr>
      <w:r w:rsidRPr="00802308">
        <w:rPr>
          <w:rFonts w:cs="Arial"/>
          <w:color w:val="000000" w:themeColor="text1"/>
          <w:sz w:val="22"/>
        </w:rPr>
        <w:br w:type="page"/>
      </w:r>
    </w:p>
    <w:p w14:paraId="09ED0396" w14:textId="77777777" w:rsidR="003310B0" w:rsidRPr="00802308" w:rsidRDefault="003310B0" w:rsidP="002B11A4">
      <w:pPr>
        <w:rPr>
          <w:rFonts w:cs="Arial"/>
          <w:b/>
          <w:sz w:val="22"/>
        </w:rPr>
      </w:pPr>
      <w:bookmarkStart w:id="28" w:name="_Toc99381489"/>
      <w:r w:rsidRPr="00802308">
        <w:rPr>
          <w:rFonts w:cs="Arial"/>
          <w:b/>
          <w:sz w:val="22"/>
        </w:rPr>
        <w:lastRenderedPageBreak/>
        <w:t>Development Milestones</w:t>
      </w:r>
      <w:bookmarkEnd w:id="28"/>
    </w:p>
    <w:p w14:paraId="64AF3CB9" w14:textId="77777777" w:rsidR="003310B0" w:rsidRPr="00802308" w:rsidRDefault="003310B0" w:rsidP="003310B0">
      <w:pPr>
        <w:rPr>
          <w:rFonts w:cs="Arial"/>
          <w:color w:val="000000" w:themeColor="text1"/>
          <w:sz w:val="22"/>
        </w:rPr>
      </w:pPr>
      <w:r w:rsidRPr="00802308">
        <w:rPr>
          <w:rFonts w:cs="Arial"/>
          <w:color w:val="000000" w:themeColor="text1"/>
          <w:sz w:val="22"/>
        </w:rPr>
        <w:t xml:space="preserve">The development milestone will show the amount of time and cost that will be required for achieving the major milestones by the business organisation. It will help in budgeting and timing the business objectives. </w:t>
      </w:r>
    </w:p>
    <w:tbl>
      <w:tblPr>
        <w:tblStyle w:val="GridTable4-Accent11"/>
        <w:tblW w:w="5000" w:type="pct"/>
        <w:tblLook w:val="04A0" w:firstRow="1" w:lastRow="0" w:firstColumn="1" w:lastColumn="0" w:noHBand="0" w:noVBand="1"/>
      </w:tblPr>
      <w:tblGrid>
        <w:gridCol w:w="1782"/>
        <w:gridCol w:w="1394"/>
        <w:gridCol w:w="1392"/>
        <w:gridCol w:w="1408"/>
        <w:gridCol w:w="1423"/>
        <w:gridCol w:w="1617"/>
      </w:tblGrid>
      <w:tr w:rsidR="003310B0" w:rsidRPr="00802308" w14:paraId="25DD1036" w14:textId="77777777" w:rsidTr="00B97C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pct"/>
          </w:tcPr>
          <w:p w14:paraId="31B97DFE" w14:textId="77777777" w:rsidR="003310B0" w:rsidRPr="00802308" w:rsidRDefault="003310B0" w:rsidP="00B97C6E">
            <w:pPr>
              <w:rPr>
                <w:rFonts w:cs="Arial"/>
                <w:b w:val="0"/>
                <w:bCs w:val="0"/>
                <w:i/>
                <w:iCs/>
                <w:color w:val="000000" w:themeColor="text1"/>
                <w:sz w:val="22"/>
              </w:rPr>
            </w:pPr>
            <w:r w:rsidRPr="00802308">
              <w:rPr>
                <w:rFonts w:cs="Arial"/>
                <w:b w:val="0"/>
                <w:bCs w:val="0"/>
                <w:i/>
                <w:iCs/>
                <w:color w:val="000000" w:themeColor="text1"/>
                <w:sz w:val="22"/>
              </w:rPr>
              <w:t xml:space="preserve">Milestone </w:t>
            </w:r>
          </w:p>
        </w:tc>
        <w:tc>
          <w:tcPr>
            <w:tcW w:w="773" w:type="pct"/>
          </w:tcPr>
          <w:p w14:paraId="34234B9F" w14:textId="77777777" w:rsidR="003310B0" w:rsidRPr="00802308" w:rsidRDefault="003310B0" w:rsidP="00B97C6E">
            <w:pPr>
              <w:cnfStyle w:val="100000000000" w:firstRow="1" w:lastRow="0" w:firstColumn="0" w:lastColumn="0" w:oddVBand="0" w:evenVBand="0" w:oddHBand="0" w:evenHBand="0" w:firstRowFirstColumn="0" w:firstRowLastColumn="0" w:lastRowFirstColumn="0" w:lastRowLastColumn="0"/>
              <w:rPr>
                <w:rFonts w:cs="Arial"/>
                <w:b w:val="0"/>
                <w:bCs w:val="0"/>
                <w:i/>
                <w:iCs/>
                <w:color w:val="000000" w:themeColor="text1"/>
                <w:sz w:val="22"/>
              </w:rPr>
            </w:pPr>
            <w:r w:rsidRPr="00802308">
              <w:rPr>
                <w:rFonts w:cs="Arial"/>
                <w:b w:val="0"/>
                <w:bCs w:val="0"/>
                <w:i/>
                <w:iCs/>
                <w:color w:val="000000" w:themeColor="text1"/>
                <w:sz w:val="22"/>
              </w:rPr>
              <w:t>Start Date</w:t>
            </w:r>
          </w:p>
        </w:tc>
        <w:tc>
          <w:tcPr>
            <w:tcW w:w="772" w:type="pct"/>
          </w:tcPr>
          <w:p w14:paraId="4918DE24" w14:textId="77777777" w:rsidR="003310B0" w:rsidRPr="00802308" w:rsidRDefault="003310B0" w:rsidP="00B97C6E">
            <w:pPr>
              <w:cnfStyle w:val="100000000000" w:firstRow="1" w:lastRow="0" w:firstColumn="0" w:lastColumn="0" w:oddVBand="0" w:evenVBand="0" w:oddHBand="0" w:evenHBand="0" w:firstRowFirstColumn="0" w:firstRowLastColumn="0" w:lastRowFirstColumn="0" w:lastRowLastColumn="0"/>
              <w:rPr>
                <w:rFonts w:cs="Arial"/>
                <w:b w:val="0"/>
                <w:bCs w:val="0"/>
                <w:i/>
                <w:iCs/>
                <w:color w:val="000000" w:themeColor="text1"/>
                <w:sz w:val="22"/>
              </w:rPr>
            </w:pPr>
            <w:r w:rsidRPr="00802308">
              <w:rPr>
                <w:rFonts w:cs="Arial"/>
                <w:b w:val="0"/>
                <w:bCs w:val="0"/>
                <w:i/>
                <w:iCs/>
                <w:color w:val="000000" w:themeColor="text1"/>
                <w:sz w:val="22"/>
              </w:rPr>
              <w:t>End Date</w:t>
            </w:r>
          </w:p>
        </w:tc>
        <w:tc>
          <w:tcPr>
            <w:tcW w:w="781" w:type="pct"/>
          </w:tcPr>
          <w:p w14:paraId="5A0EDA93" w14:textId="77777777" w:rsidR="003310B0" w:rsidRPr="00802308" w:rsidRDefault="003310B0" w:rsidP="00B97C6E">
            <w:pPr>
              <w:cnfStyle w:val="100000000000" w:firstRow="1" w:lastRow="0" w:firstColumn="0" w:lastColumn="0" w:oddVBand="0" w:evenVBand="0" w:oddHBand="0" w:evenHBand="0" w:firstRowFirstColumn="0" w:firstRowLastColumn="0" w:lastRowFirstColumn="0" w:lastRowLastColumn="0"/>
              <w:rPr>
                <w:rFonts w:cs="Arial"/>
                <w:b w:val="0"/>
                <w:bCs w:val="0"/>
                <w:i/>
                <w:iCs/>
                <w:color w:val="000000" w:themeColor="text1"/>
                <w:sz w:val="22"/>
              </w:rPr>
            </w:pPr>
            <w:r w:rsidRPr="00802308">
              <w:rPr>
                <w:rFonts w:cs="Arial"/>
                <w:b w:val="0"/>
                <w:bCs w:val="0"/>
                <w:i/>
                <w:iCs/>
                <w:color w:val="000000" w:themeColor="text1"/>
                <w:sz w:val="22"/>
              </w:rPr>
              <w:t>Budget (£)</w:t>
            </w:r>
          </w:p>
        </w:tc>
        <w:tc>
          <w:tcPr>
            <w:tcW w:w="789" w:type="pct"/>
          </w:tcPr>
          <w:p w14:paraId="06E42EE5" w14:textId="77777777" w:rsidR="003310B0" w:rsidRPr="00802308" w:rsidRDefault="003310B0" w:rsidP="00B97C6E">
            <w:pPr>
              <w:cnfStyle w:val="100000000000" w:firstRow="1" w:lastRow="0" w:firstColumn="0" w:lastColumn="0" w:oddVBand="0" w:evenVBand="0" w:oddHBand="0" w:evenHBand="0" w:firstRowFirstColumn="0" w:firstRowLastColumn="0" w:lastRowFirstColumn="0" w:lastRowLastColumn="0"/>
              <w:rPr>
                <w:rFonts w:cs="Arial"/>
                <w:b w:val="0"/>
                <w:bCs w:val="0"/>
                <w:i/>
                <w:iCs/>
                <w:color w:val="000000" w:themeColor="text1"/>
                <w:sz w:val="22"/>
              </w:rPr>
            </w:pPr>
            <w:r w:rsidRPr="00802308">
              <w:rPr>
                <w:rFonts w:cs="Arial"/>
                <w:b w:val="0"/>
                <w:bCs w:val="0"/>
                <w:i/>
                <w:iCs/>
                <w:color w:val="000000" w:themeColor="text1"/>
                <w:sz w:val="22"/>
              </w:rPr>
              <w:t>Manager</w:t>
            </w:r>
          </w:p>
        </w:tc>
        <w:tc>
          <w:tcPr>
            <w:tcW w:w="897" w:type="pct"/>
          </w:tcPr>
          <w:p w14:paraId="7AE7B379" w14:textId="77777777" w:rsidR="003310B0" w:rsidRPr="00802308" w:rsidRDefault="003310B0" w:rsidP="00B97C6E">
            <w:pPr>
              <w:cnfStyle w:val="100000000000" w:firstRow="1" w:lastRow="0" w:firstColumn="0" w:lastColumn="0" w:oddVBand="0" w:evenVBand="0" w:oddHBand="0" w:evenHBand="0" w:firstRowFirstColumn="0" w:firstRowLastColumn="0" w:lastRowFirstColumn="0" w:lastRowLastColumn="0"/>
              <w:rPr>
                <w:rFonts w:cs="Arial"/>
                <w:b w:val="0"/>
                <w:bCs w:val="0"/>
                <w:i/>
                <w:iCs/>
                <w:color w:val="000000" w:themeColor="text1"/>
                <w:sz w:val="22"/>
              </w:rPr>
            </w:pPr>
            <w:r w:rsidRPr="00802308">
              <w:rPr>
                <w:rFonts w:cs="Arial"/>
                <w:b w:val="0"/>
                <w:bCs w:val="0"/>
                <w:i/>
                <w:iCs/>
                <w:color w:val="000000" w:themeColor="text1"/>
                <w:sz w:val="22"/>
              </w:rPr>
              <w:t xml:space="preserve">Department </w:t>
            </w:r>
          </w:p>
        </w:tc>
      </w:tr>
      <w:tr w:rsidR="003310B0" w:rsidRPr="00802308" w14:paraId="2D10A58F" w14:textId="77777777" w:rsidTr="00B97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pct"/>
          </w:tcPr>
          <w:p w14:paraId="2CC3A6C9" w14:textId="77777777" w:rsidR="003310B0" w:rsidRPr="00802308" w:rsidRDefault="003310B0" w:rsidP="00B97C6E">
            <w:pPr>
              <w:rPr>
                <w:rFonts w:cs="Arial"/>
                <w:color w:val="000000" w:themeColor="text1"/>
                <w:sz w:val="22"/>
              </w:rPr>
            </w:pPr>
            <w:r w:rsidRPr="00802308">
              <w:rPr>
                <w:rFonts w:cs="Arial"/>
                <w:color w:val="000000" w:themeColor="text1"/>
                <w:sz w:val="22"/>
              </w:rPr>
              <w:t>Corporate Identity</w:t>
            </w:r>
          </w:p>
        </w:tc>
        <w:tc>
          <w:tcPr>
            <w:tcW w:w="773" w:type="pct"/>
          </w:tcPr>
          <w:p w14:paraId="68E22537"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1</w:t>
            </w:r>
            <w:r w:rsidRPr="00802308">
              <w:rPr>
                <w:rFonts w:cs="Arial"/>
                <w:color w:val="000000" w:themeColor="text1"/>
                <w:sz w:val="22"/>
                <w:vertAlign w:val="superscript"/>
              </w:rPr>
              <w:t>st</w:t>
            </w:r>
            <w:r w:rsidRPr="00802308">
              <w:rPr>
                <w:rFonts w:cs="Arial"/>
                <w:color w:val="000000" w:themeColor="text1"/>
                <w:sz w:val="22"/>
              </w:rPr>
              <w:t xml:space="preserve"> Feb</w:t>
            </w:r>
          </w:p>
        </w:tc>
        <w:tc>
          <w:tcPr>
            <w:tcW w:w="772" w:type="pct"/>
          </w:tcPr>
          <w:p w14:paraId="46BA91A9"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15</w:t>
            </w:r>
            <w:r w:rsidRPr="00802308">
              <w:rPr>
                <w:rFonts w:cs="Arial"/>
                <w:color w:val="000000" w:themeColor="text1"/>
                <w:sz w:val="22"/>
                <w:vertAlign w:val="superscript"/>
              </w:rPr>
              <w:t>th</w:t>
            </w:r>
            <w:r w:rsidRPr="00802308">
              <w:rPr>
                <w:rFonts w:cs="Arial"/>
                <w:color w:val="000000" w:themeColor="text1"/>
                <w:sz w:val="22"/>
              </w:rPr>
              <w:t xml:space="preserve"> Feb</w:t>
            </w:r>
          </w:p>
        </w:tc>
        <w:tc>
          <w:tcPr>
            <w:tcW w:w="781" w:type="pct"/>
          </w:tcPr>
          <w:p w14:paraId="7E72E2B2"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500</w:t>
            </w:r>
          </w:p>
        </w:tc>
        <w:tc>
          <w:tcPr>
            <w:tcW w:w="789" w:type="pct"/>
          </w:tcPr>
          <w:p w14:paraId="186FD2DC"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Juan</w:t>
            </w:r>
          </w:p>
        </w:tc>
        <w:tc>
          <w:tcPr>
            <w:tcW w:w="897" w:type="pct"/>
          </w:tcPr>
          <w:p w14:paraId="14F8EFB5"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Legal</w:t>
            </w:r>
          </w:p>
        </w:tc>
      </w:tr>
      <w:tr w:rsidR="003310B0" w:rsidRPr="00802308" w14:paraId="1C8CF0F1" w14:textId="77777777" w:rsidTr="00B97C6E">
        <w:tc>
          <w:tcPr>
            <w:cnfStyle w:val="001000000000" w:firstRow="0" w:lastRow="0" w:firstColumn="1" w:lastColumn="0" w:oddVBand="0" w:evenVBand="0" w:oddHBand="0" w:evenHBand="0" w:firstRowFirstColumn="0" w:firstRowLastColumn="0" w:lastRowFirstColumn="0" w:lastRowLastColumn="0"/>
            <w:tcW w:w="988" w:type="pct"/>
          </w:tcPr>
          <w:p w14:paraId="72AC1844" w14:textId="77777777" w:rsidR="003310B0" w:rsidRPr="00802308" w:rsidRDefault="003310B0" w:rsidP="00B97C6E">
            <w:pPr>
              <w:rPr>
                <w:rFonts w:cs="Arial"/>
                <w:color w:val="000000" w:themeColor="text1"/>
                <w:sz w:val="22"/>
              </w:rPr>
            </w:pPr>
            <w:r w:rsidRPr="00802308">
              <w:rPr>
                <w:rFonts w:cs="Arial"/>
                <w:color w:val="000000" w:themeColor="text1"/>
                <w:sz w:val="22"/>
              </w:rPr>
              <w:t>Business Plan Review</w:t>
            </w:r>
          </w:p>
        </w:tc>
        <w:tc>
          <w:tcPr>
            <w:tcW w:w="773" w:type="pct"/>
          </w:tcPr>
          <w:p w14:paraId="4F2BE72E"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18 Feb</w:t>
            </w:r>
          </w:p>
        </w:tc>
        <w:tc>
          <w:tcPr>
            <w:tcW w:w="772" w:type="pct"/>
          </w:tcPr>
          <w:p w14:paraId="6250C0ED"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27 Feb</w:t>
            </w:r>
          </w:p>
        </w:tc>
        <w:tc>
          <w:tcPr>
            <w:tcW w:w="781" w:type="pct"/>
          </w:tcPr>
          <w:p w14:paraId="4F062F8B"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1000</w:t>
            </w:r>
          </w:p>
        </w:tc>
        <w:tc>
          <w:tcPr>
            <w:tcW w:w="789" w:type="pct"/>
          </w:tcPr>
          <w:p w14:paraId="3B5AD378"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Patrick</w:t>
            </w:r>
          </w:p>
        </w:tc>
        <w:tc>
          <w:tcPr>
            <w:tcW w:w="897" w:type="pct"/>
          </w:tcPr>
          <w:p w14:paraId="266F729E"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Marketing</w:t>
            </w:r>
          </w:p>
        </w:tc>
      </w:tr>
      <w:tr w:rsidR="003310B0" w:rsidRPr="00802308" w14:paraId="673316B7" w14:textId="77777777" w:rsidTr="00B97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pct"/>
          </w:tcPr>
          <w:p w14:paraId="66040359" w14:textId="77777777" w:rsidR="003310B0" w:rsidRPr="00802308" w:rsidRDefault="003310B0" w:rsidP="00B97C6E">
            <w:pPr>
              <w:rPr>
                <w:rFonts w:cs="Arial"/>
                <w:color w:val="000000" w:themeColor="text1"/>
                <w:sz w:val="22"/>
              </w:rPr>
            </w:pPr>
            <w:r w:rsidRPr="00802308">
              <w:rPr>
                <w:rFonts w:cs="Arial"/>
                <w:color w:val="000000" w:themeColor="text1"/>
                <w:sz w:val="22"/>
              </w:rPr>
              <w:t>Advertising</w:t>
            </w:r>
          </w:p>
        </w:tc>
        <w:tc>
          <w:tcPr>
            <w:tcW w:w="773" w:type="pct"/>
          </w:tcPr>
          <w:p w14:paraId="43015735"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28 Feb</w:t>
            </w:r>
          </w:p>
        </w:tc>
        <w:tc>
          <w:tcPr>
            <w:tcW w:w="772" w:type="pct"/>
          </w:tcPr>
          <w:p w14:paraId="257B58FC"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14 March</w:t>
            </w:r>
          </w:p>
        </w:tc>
        <w:tc>
          <w:tcPr>
            <w:tcW w:w="781" w:type="pct"/>
          </w:tcPr>
          <w:p w14:paraId="08116F07"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500</w:t>
            </w:r>
          </w:p>
        </w:tc>
        <w:tc>
          <w:tcPr>
            <w:tcW w:w="789" w:type="pct"/>
          </w:tcPr>
          <w:p w14:paraId="1FDD0ADB"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Raul</w:t>
            </w:r>
          </w:p>
        </w:tc>
        <w:tc>
          <w:tcPr>
            <w:tcW w:w="897" w:type="pct"/>
          </w:tcPr>
          <w:p w14:paraId="7DF62695"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Marketing</w:t>
            </w:r>
          </w:p>
        </w:tc>
      </w:tr>
      <w:tr w:rsidR="003310B0" w:rsidRPr="00802308" w14:paraId="6DBC864C" w14:textId="77777777" w:rsidTr="00B97C6E">
        <w:tc>
          <w:tcPr>
            <w:cnfStyle w:val="001000000000" w:firstRow="0" w:lastRow="0" w:firstColumn="1" w:lastColumn="0" w:oddVBand="0" w:evenVBand="0" w:oddHBand="0" w:evenHBand="0" w:firstRowFirstColumn="0" w:firstRowLastColumn="0" w:lastRowFirstColumn="0" w:lastRowLastColumn="0"/>
            <w:tcW w:w="988" w:type="pct"/>
          </w:tcPr>
          <w:p w14:paraId="2DFB5C99" w14:textId="77777777" w:rsidR="003310B0" w:rsidRPr="00802308" w:rsidRDefault="003310B0" w:rsidP="00B97C6E">
            <w:pPr>
              <w:rPr>
                <w:rFonts w:cs="Arial"/>
                <w:color w:val="000000" w:themeColor="text1"/>
                <w:sz w:val="22"/>
              </w:rPr>
            </w:pPr>
            <w:r w:rsidRPr="00802308">
              <w:rPr>
                <w:rFonts w:cs="Arial"/>
                <w:color w:val="000000" w:themeColor="text1"/>
                <w:sz w:val="22"/>
              </w:rPr>
              <w:t>Asset Purchase</w:t>
            </w:r>
          </w:p>
        </w:tc>
        <w:tc>
          <w:tcPr>
            <w:tcW w:w="773" w:type="pct"/>
          </w:tcPr>
          <w:p w14:paraId="1F1C2590"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15 March</w:t>
            </w:r>
          </w:p>
        </w:tc>
        <w:tc>
          <w:tcPr>
            <w:tcW w:w="772" w:type="pct"/>
          </w:tcPr>
          <w:p w14:paraId="15D9BFD6"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1 April</w:t>
            </w:r>
          </w:p>
        </w:tc>
        <w:tc>
          <w:tcPr>
            <w:tcW w:w="781" w:type="pct"/>
          </w:tcPr>
          <w:p w14:paraId="5DA122E6"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800</w:t>
            </w:r>
          </w:p>
        </w:tc>
        <w:tc>
          <w:tcPr>
            <w:tcW w:w="789" w:type="pct"/>
          </w:tcPr>
          <w:p w14:paraId="09C4A734"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Emily</w:t>
            </w:r>
          </w:p>
        </w:tc>
        <w:tc>
          <w:tcPr>
            <w:tcW w:w="897" w:type="pct"/>
          </w:tcPr>
          <w:p w14:paraId="584F1A9B"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Finance</w:t>
            </w:r>
          </w:p>
        </w:tc>
      </w:tr>
      <w:tr w:rsidR="003310B0" w:rsidRPr="00802308" w14:paraId="4D8D19BD" w14:textId="77777777" w:rsidTr="00B97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pct"/>
          </w:tcPr>
          <w:p w14:paraId="7478F137" w14:textId="77777777" w:rsidR="003310B0" w:rsidRPr="00802308" w:rsidRDefault="003310B0" w:rsidP="00B97C6E">
            <w:pPr>
              <w:rPr>
                <w:rFonts w:cs="Arial"/>
                <w:color w:val="000000" w:themeColor="text1"/>
                <w:sz w:val="22"/>
              </w:rPr>
            </w:pPr>
            <w:r w:rsidRPr="00802308">
              <w:rPr>
                <w:rFonts w:cs="Arial"/>
                <w:color w:val="000000" w:themeColor="text1"/>
                <w:sz w:val="22"/>
              </w:rPr>
              <w:t>Online Marketing</w:t>
            </w:r>
          </w:p>
        </w:tc>
        <w:tc>
          <w:tcPr>
            <w:tcW w:w="773" w:type="pct"/>
          </w:tcPr>
          <w:p w14:paraId="5ECAC27D"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2</w:t>
            </w:r>
            <w:r w:rsidRPr="00802308">
              <w:rPr>
                <w:rFonts w:cs="Arial"/>
                <w:color w:val="000000" w:themeColor="text1"/>
                <w:sz w:val="22"/>
                <w:vertAlign w:val="superscript"/>
              </w:rPr>
              <w:t>nd</w:t>
            </w:r>
            <w:r w:rsidRPr="00802308">
              <w:rPr>
                <w:rFonts w:cs="Arial"/>
                <w:color w:val="000000" w:themeColor="text1"/>
                <w:sz w:val="22"/>
              </w:rPr>
              <w:t xml:space="preserve"> April</w:t>
            </w:r>
          </w:p>
        </w:tc>
        <w:tc>
          <w:tcPr>
            <w:tcW w:w="772" w:type="pct"/>
          </w:tcPr>
          <w:p w14:paraId="23942AD3"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10</w:t>
            </w:r>
            <w:r w:rsidRPr="00802308">
              <w:rPr>
                <w:rFonts w:cs="Arial"/>
                <w:color w:val="000000" w:themeColor="text1"/>
                <w:sz w:val="22"/>
                <w:vertAlign w:val="superscript"/>
              </w:rPr>
              <w:t>th</w:t>
            </w:r>
            <w:r w:rsidRPr="00802308">
              <w:rPr>
                <w:rFonts w:cs="Arial"/>
                <w:color w:val="000000" w:themeColor="text1"/>
                <w:sz w:val="22"/>
              </w:rPr>
              <w:t xml:space="preserve"> April</w:t>
            </w:r>
          </w:p>
        </w:tc>
        <w:tc>
          <w:tcPr>
            <w:tcW w:w="781" w:type="pct"/>
          </w:tcPr>
          <w:p w14:paraId="063BAC55"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500</w:t>
            </w:r>
          </w:p>
        </w:tc>
        <w:tc>
          <w:tcPr>
            <w:tcW w:w="789" w:type="pct"/>
          </w:tcPr>
          <w:p w14:paraId="3A4EFDE3"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William</w:t>
            </w:r>
          </w:p>
        </w:tc>
        <w:tc>
          <w:tcPr>
            <w:tcW w:w="897" w:type="pct"/>
          </w:tcPr>
          <w:p w14:paraId="036ED279"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Marketing</w:t>
            </w:r>
          </w:p>
        </w:tc>
      </w:tr>
      <w:tr w:rsidR="003310B0" w:rsidRPr="00802308" w14:paraId="790FAC5A" w14:textId="77777777" w:rsidTr="00B97C6E">
        <w:trPr>
          <w:trHeight w:val="854"/>
        </w:trPr>
        <w:tc>
          <w:tcPr>
            <w:cnfStyle w:val="001000000000" w:firstRow="0" w:lastRow="0" w:firstColumn="1" w:lastColumn="0" w:oddVBand="0" w:evenVBand="0" w:oddHBand="0" w:evenHBand="0" w:firstRowFirstColumn="0" w:firstRowLastColumn="0" w:lastRowFirstColumn="0" w:lastRowLastColumn="0"/>
            <w:tcW w:w="988" w:type="pct"/>
          </w:tcPr>
          <w:p w14:paraId="392140D3" w14:textId="77777777" w:rsidR="003310B0" w:rsidRPr="00802308" w:rsidRDefault="003310B0" w:rsidP="00B97C6E">
            <w:pPr>
              <w:rPr>
                <w:rFonts w:cs="Arial"/>
                <w:color w:val="000000" w:themeColor="text1"/>
                <w:sz w:val="22"/>
              </w:rPr>
            </w:pPr>
            <w:r w:rsidRPr="00802308">
              <w:rPr>
                <w:rFonts w:cs="Arial"/>
                <w:color w:val="000000" w:themeColor="text1"/>
                <w:sz w:val="22"/>
              </w:rPr>
              <w:t>Mailing System</w:t>
            </w:r>
          </w:p>
        </w:tc>
        <w:tc>
          <w:tcPr>
            <w:tcW w:w="773" w:type="pct"/>
          </w:tcPr>
          <w:p w14:paraId="4BC0BE56"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11</w:t>
            </w:r>
            <w:r w:rsidRPr="00802308">
              <w:rPr>
                <w:rFonts w:cs="Arial"/>
                <w:color w:val="000000" w:themeColor="text1"/>
                <w:sz w:val="22"/>
                <w:vertAlign w:val="superscript"/>
              </w:rPr>
              <w:t>th</w:t>
            </w:r>
            <w:r w:rsidRPr="00802308">
              <w:rPr>
                <w:rFonts w:cs="Arial"/>
                <w:color w:val="000000" w:themeColor="text1"/>
                <w:sz w:val="22"/>
              </w:rPr>
              <w:t xml:space="preserve"> April</w:t>
            </w:r>
          </w:p>
        </w:tc>
        <w:tc>
          <w:tcPr>
            <w:tcW w:w="772" w:type="pct"/>
          </w:tcPr>
          <w:p w14:paraId="3C52C15C"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24</w:t>
            </w:r>
            <w:r w:rsidRPr="00802308">
              <w:rPr>
                <w:rFonts w:cs="Arial"/>
                <w:color w:val="000000" w:themeColor="text1"/>
                <w:sz w:val="22"/>
                <w:vertAlign w:val="superscript"/>
              </w:rPr>
              <w:t>th</w:t>
            </w:r>
            <w:r w:rsidRPr="00802308">
              <w:rPr>
                <w:rFonts w:cs="Arial"/>
                <w:color w:val="000000" w:themeColor="text1"/>
                <w:sz w:val="22"/>
              </w:rPr>
              <w:t xml:space="preserve"> April</w:t>
            </w:r>
          </w:p>
        </w:tc>
        <w:tc>
          <w:tcPr>
            <w:tcW w:w="781" w:type="pct"/>
          </w:tcPr>
          <w:p w14:paraId="4DD0B146"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600</w:t>
            </w:r>
          </w:p>
        </w:tc>
        <w:tc>
          <w:tcPr>
            <w:tcW w:w="789" w:type="pct"/>
          </w:tcPr>
          <w:p w14:paraId="5A2DB5E0"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Casper</w:t>
            </w:r>
          </w:p>
        </w:tc>
        <w:tc>
          <w:tcPr>
            <w:tcW w:w="897" w:type="pct"/>
          </w:tcPr>
          <w:p w14:paraId="26A73E59"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IT</w:t>
            </w:r>
          </w:p>
        </w:tc>
      </w:tr>
      <w:tr w:rsidR="003310B0" w:rsidRPr="00802308" w14:paraId="24DDA189" w14:textId="77777777" w:rsidTr="00B97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pct"/>
          </w:tcPr>
          <w:p w14:paraId="6953F899" w14:textId="77777777" w:rsidR="003310B0" w:rsidRPr="00802308" w:rsidRDefault="003310B0" w:rsidP="00B97C6E">
            <w:pPr>
              <w:rPr>
                <w:rFonts w:cs="Arial"/>
                <w:color w:val="000000" w:themeColor="text1"/>
                <w:sz w:val="22"/>
              </w:rPr>
            </w:pPr>
            <w:r w:rsidRPr="00802308">
              <w:rPr>
                <w:rFonts w:cs="Arial"/>
                <w:color w:val="000000" w:themeColor="text1"/>
                <w:sz w:val="22"/>
              </w:rPr>
              <w:t>Customer Identification</w:t>
            </w:r>
          </w:p>
        </w:tc>
        <w:tc>
          <w:tcPr>
            <w:tcW w:w="773" w:type="pct"/>
          </w:tcPr>
          <w:p w14:paraId="5574E1D1"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25</w:t>
            </w:r>
            <w:r w:rsidRPr="00802308">
              <w:rPr>
                <w:rFonts w:cs="Arial"/>
                <w:color w:val="000000" w:themeColor="text1"/>
                <w:sz w:val="22"/>
                <w:vertAlign w:val="superscript"/>
              </w:rPr>
              <w:t>th</w:t>
            </w:r>
            <w:r w:rsidRPr="00802308">
              <w:rPr>
                <w:rFonts w:cs="Arial"/>
                <w:color w:val="000000" w:themeColor="text1"/>
                <w:sz w:val="22"/>
              </w:rPr>
              <w:t xml:space="preserve"> April</w:t>
            </w:r>
          </w:p>
        </w:tc>
        <w:tc>
          <w:tcPr>
            <w:tcW w:w="772" w:type="pct"/>
          </w:tcPr>
          <w:p w14:paraId="0007FFC6"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4</w:t>
            </w:r>
            <w:r w:rsidRPr="00802308">
              <w:rPr>
                <w:rFonts w:cs="Arial"/>
                <w:color w:val="000000" w:themeColor="text1"/>
                <w:sz w:val="22"/>
                <w:vertAlign w:val="superscript"/>
              </w:rPr>
              <w:t>th</w:t>
            </w:r>
            <w:r w:rsidRPr="00802308">
              <w:rPr>
                <w:rFonts w:cs="Arial"/>
                <w:color w:val="000000" w:themeColor="text1"/>
                <w:sz w:val="22"/>
              </w:rPr>
              <w:t xml:space="preserve"> May</w:t>
            </w:r>
          </w:p>
        </w:tc>
        <w:tc>
          <w:tcPr>
            <w:tcW w:w="781" w:type="pct"/>
          </w:tcPr>
          <w:p w14:paraId="4DEBF12C"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400</w:t>
            </w:r>
          </w:p>
        </w:tc>
        <w:tc>
          <w:tcPr>
            <w:tcW w:w="789" w:type="pct"/>
          </w:tcPr>
          <w:p w14:paraId="6F8FFF32"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Emma</w:t>
            </w:r>
          </w:p>
        </w:tc>
        <w:tc>
          <w:tcPr>
            <w:tcW w:w="897" w:type="pct"/>
          </w:tcPr>
          <w:p w14:paraId="023E2352" w14:textId="77777777" w:rsidR="003310B0" w:rsidRPr="00802308" w:rsidRDefault="003310B0" w:rsidP="00B97C6E">
            <w:pPr>
              <w:cnfStyle w:val="000000100000" w:firstRow="0" w:lastRow="0" w:firstColumn="0" w:lastColumn="0" w:oddVBand="0" w:evenVBand="0" w:oddHBand="1" w:evenHBand="0" w:firstRowFirstColumn="0" w:firstRowLastColumn="0" w:lastRowFirstColumn="0" w:lastRowLastColumn="0"/>
              <w:rPr>
                <w:rFonts w:cs="Arial"/>
                <w:color w:val="000000" w:themeColor="text1"/>
                <w:sz w:val="22"/>
              </w:rPr>
            </w:pPr>
            <w:r w:rsidRPr="00802308">
              <w:rPr>
                <w:rFonts w:cs="Arial"/>
                <w:color w:val="000000" w:themeColor="text1"/>
                <w:sz w:val="22"/>
              </w:rPr>
              <w:t>Sales</w:t>
            </w:r>
          </w:p>
        </w:tc>
      </w:tr>
      <w:tr w:rsidR="003310B0" w:rsidRPr="00802308" w14:paraId="5614507C" w14:textId="77777777" w:rsidTr="00B97C6E">
        <w:tc>
          <w:tcPr>
            <w:cnfStyle w:val="001000000000" w:firstRow="0" w:lastRow="0" w:firstColumn="1" w:lastColumn="0" w:oddVBand="0" w:evenVBand="0" w:oddHBand="0" w:evenHBand="0" w:firstRowFirstColumn="0" w:firstRowLastColumn="0" w:lastRowFirstColumn="0" w:lastRowLastColumn="0"/>
            <w:tcW w:w="988" w:type="pct"/>
          </w:tcPr>
          <w:p w14:paraId="658AC6B5" w14:textId="77777777" w:rsidR="003310B0" w:rsidRPr="00802308" w:rsidRDefault="003310B0" w:rsidP="00B97C6E">
            <w:pPr>
              <w:rPr>
                <w:rFonts w:cs="Arial"/>
                <w:color w:val="000000" w:themeColor="text1"/>
                <w:sz w:val="22"/>
              </w:rPr>
            </w:pPr>
            <w:r w:rsidRPr="00802308">
              <w:rPr>
                <w:rFonts w:cs="Arial"/>
                <w:color w:val="000000" w:themeColor="text1"/>
                <w:sz w:val="22"/>
              </w:rPr>
              <w:t>Total</w:t>
            </w:r>
          </w:p>
        </w:tc>
        <w:tc>
          <w:tcPr>
            <w:tcW w:w="773" w:type="pct"/>
          </w:tcPr>
          <w:p w14:paraId="17F5F89B"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p>
        </w:tc>
        <w:tc>
          <w:tcPr>
            <w:tcW w:w="772" w:type="pct"/>
          </w:tcPr>
          <w:p w14:paraId="524F0688"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p>
        </w:tc>
        <w:tc>
          <w:tcPr>
            <w:tcW w:w="781" w:type="pct"/>
          </w:tcPr>
          <w:p w14:paraId="3CBA8066"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4300</w:t>
            </w:r>
          </w:p>
        </w:tc>
        <w:tc>
          <w:tcPr>
            <w:tcW w:w="789" w:type="pct"/>
          </w:tcPr>
          <w:p w14:paraId="59DC9F98"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r w:rsidRPr="00802308">
              <w:rPr>
                <w:rFonts w:cs="Arial"/>
                <w:color w:val="000000" w:themeColor="text1"/>
                <w:sz w:val="22"/>
              </w:rPr>
              <w:t xml:space="preserve">Rachel </w:t>
            </w:r>
          </w:p>
        </w:tc>
        <w:tc>
          <w:tcPr>
            <w:tcW w:w="897" w:type="pct"/>
          </w:tcPr>
          <w:p w14:paraId="7FE3828D" w14:textId="77777777" w:rsidR="003310B0" w:rsidRPr="00802308" w:rsidRDefault="003310B0" w:rsidP="00B97C6E">
            <w:pPr>
              <w:cnfStyle w:val="000000000000" w:firstRow="0" w:lastRow="0" w:firstColumn="0" w:lastColumn="0" w:oddVBand="0" w:evenVBand="0" w:oddHBand="0" w:evenHBand="0" w:firstRowFirstColumn="0" w:firstRowLastColumn="0" w:lastRowFirstColumn="0" w:lastRowLastColumn="0"/>
              <w:rPr>
                <w:rFonts w:cs="Arial"/>
                <w:color w:val="000000" w:themeColor="text1"/>
                <w:sz w:val="22"/>
              </w:rPr>
            </w:pPr>
          </w:p>
        </w:tc>
      </w:tr>
    </w:tbl>
    <w:p w14:paraId="64608939" w14:textId="77777777" w:rsidR="003310B0" w:rsidRPr="00802308" w:rsidRDefault="003310B0" w:rsidP="003310B0">
      <w:pPr>
        <w:pStyle w:val="Heading1"/>
        <w:rPr>
          <w:rFonts w:cs="Arial"/>
          <w:sz w:val="22"/>
          <w:szCs w:val="22"/>
        </w:rPr>
      </w:pPr>
      <w:r w:rsidRPr="00802308">
        <w:rPr>
          <w:rFonts w:cs="Arial"/>
          <w:sz w:val="22"/>
          <w:szCs w:val="22"/>
        </w:rPr>
        <w:br w:type="page"/>
      </w:r>
    </w:p>
    <w:p w14:paraId="667D4A4A" w14:textId="77777777" w:rsidR="003310B0" w:rsidRPr="00802308" w:rsidRDefault="003310B0" w:rsidP="002B11A4">
      <w:pPr>
        <w:rPr>
          <w:rFonts w:cs="Arial"/>
          <w:b/>
          <w:sz w:val="22"/>
        </w:rPr>
      </w:pPr>
      <w:bookmarkStart w:id="29" w:name="_Toc99381490"/>
      <w:r w:rsidRPr="00802308">
        <w:rPr>
          <w:rFonts w:cs="Arial"/>
          <w:b/>
          <w:sz w:val="22"/>
        </w:rPr>
        <w:lastRenderedPageBreak/>
        <w:t>Exit plan</w:t>
      </w:r>
      <w:bookmarkEnd w:id="29"/>
    </w:p>
    <w:p w14:paraId="6F97D903" w14:textId="77777777" w:rsidR="003310B0" w:rsidRPr="00802308" w:rsidRDefault="003310B0" w:rsidP="003310B0">
      <w:pPr>
        <w:rPr>
          <w:rFonts w:cs="Arial"/>
          <w:color w:val="000000" w:themeColor="text1"/>
          <w:sz w:val="22"/>
        </w:rPr>
      </w:pPr>
      <w:r w:rsidRPr="00802308">
        <w:rPr>
          <w:rFonts w:cs="Arial"/>
          <w:color w:val="000000" w:themeColor="text1"/>
          <w:sz w:val="22"/>
        </w:rPr>
        <w:t>Many times, a business organisation might not be able to take the major business pressure and therefore it might require exiting the market. This can generally be done in various ways. Some of the major ways of doing the same are as follows:</w:t>
      </w:r>
    </w:p>
    <w:p w14:paraId="2F6D4A04" w14:textId="77777777" w:rsidR="003310B0" w:rsidRPr="00802308" w:rsidRDefault="003310B0" w:rsidP="003310B0">
      <w:pPr>
        <w:rPr>
          <w:rFonts w:cs="Arial"/>
          <w:b/>
          <w:bCs/>
          <w:i/>
          <w:iCs/>
          <w:color w:val="000000" w:themeColor="text1"/>
          <w:sz w:val="22"/>
        </w:rPr>
      </w:pPr>
      <w:r w:rsidRPr="00802308">
        <w:rPr>
          <w:rFonts w:cs="Arial"/>
          <w:b/>
          <w:bCs/>
          <w:i/>
          <w:iCs/>
          <w:color w:val="000000" w:themeColor="text1"/>
          <w:sz w:val="22"/>
        </w:rPr>
        <w:t>Merger and Acquisition</w:t>
      </w:r>
    </w:p>
    <w:p w14:paraId="0EBD5419" w14:textId="77777777" w:rsidR="003310B0" w:rsidRPr="00802308" w:rsidRDefault="003310B0" w:rsidP="003310B0">
      <w:pPr>
        <w:rPr>
          <w:rFonts w:cs="Arial"/>
          <w:color w:val="000000" w:themeColor="text1"/>
          <w:sz w:val="22"/>
        </w:rPr>
      </w:pPr>
      <w:r w:rsidRPr="00802308">
        <w:rPr>
          <w:rFonts w:cs="Arial"/>
          <w:color w:val="000000" w:themeColor="text1"/>
          <w:sz w:val="22"/>
        </w:rPr>
        <w:t xml:space="preserve">The organic coffee organisation can merge with a more reputable organisation to gain profits. It allows the business assets to stay under a newly made merged ownership. It has to be noted that a business organisation will be required to ensure that there is a different type of mergers and acquisitions and the type will be dependent on the size of the organisation or the industry they belong to (Finch </w:t>
      </w:r>
      <w:r w:rsidRPr="00802308">
        <w:rPr>
          <w:rFonts w:cs="Arial"/>
          <w:i/>
          <w:iCs/>
          <w:color w:val="000000" w:themeColor="text1"/>
          <w:sz w:val="22"/>
        </w:rPr>
        <w:t>et al</w:t>
      </w:r>
      <w:r w:rsidRPr="00802308">
        <w:rPr>
          <w:rFonts w:cs="Arial"/>
          <w:color w:val="000000" w:themeColor="text1"/>
          <w:sz w:val="22"/>
        </w:rPr>
        <w:t>., 2022).</w:t>
      </w:r>
    </w:p>
    <w:p w14:paraId="104FF1FE" w14:textId="77777777" w:rsidR="003310B0" w:rsidRPr="00802308" w:rsidRDefault="003310B0" w:rsidP="003310B0">
      <w:pPr>
        <w:rPr>
          <w:rFonts w:cs="Arial"/>
          <w:b/>
          <w:bCs/>
          <w:i/>
          <w:iCs/>
          <w:color w:val="000000" w:themeColor="text1"/>
          <w:sz w:val="22"/>
        </w:rPr>
      </w:pPr>
      <w:r w:rsidRPr="00802308">
        <w:rPr>
          <w:rFonts w:cs="Arial"/>
          <w:b/>
          <w:bCs/>
          <w:i/>
          <w:iCs/>
          <w:color w:val="000000" w:themeColor="text1"/>
          <w:sz w:val="22"/>
        </w:rPr>
        <w:t>Initial Public Offering</w:t>
      </w:r>
    </w:p>
    <w:p w14:paraId="66034582" w14:textId="77777777" w:rsidR="003310B0" w:rsidRPr="00802308" w:rsidRDefault="003310B0" w:rsidP="003310B0">
      <w:pPr>
        <w:rPr>
          <w:rFonts w:cs="Arial"/>
          <w:color w:val="000000" w:themeColor="text1"/>
          <w:sz w:val="22"/>
        </w:rPr>
      </w:pPr>
      <w:r w:rsidRPr="00802308">
        <w:rPr>
          <w:rFonts w:cs="Arial"/>
          <w:color w:val="000000" w:themeColor="text1"/>
          <w:sz w:val="22"/>
        </w:rPr>
        <w:t>Once the organisation has reached a point of no growth it can issue IPOs to list itself in the stock market and ensure that it can raise funds from the public. It has to be noted that the business organisation will have to give up its own once it plans to provide equity to the people interested in the organisation’s IPO (</w:t>
      </w:r>
      <w:proofErr w:type="spellStart"/>
      <w:r w:rsidRPr="00802308">
        <w:rPr>
          <w:rFonts w:cs="Arial"/>
          <w:color w:val="000000" w:themeColor="text1"/>
          <w:sz w:val="22"/>
        </w:rPr>
        <w:t>Misra</w:t>
      </w:r>
      <w:proofErr w:type="spellEnd"/>
      <w:r w:rsidRPr="00802308">
        <w:rPr>
          <w:rFonts w:cs="Arial"/>
          <w:color w:val="000000" w:themeColor="text1"/>
          <w:sz w:val="22"/>
        </w:rPr>
        <w:t xml:space="preserve"> </w:t>
      </w:r>
      <w:r w:rsidRPr="00802308">
        <w:rPr>
          <w:rFonts w:cs="Arial"/>
          <w:i/>
          <w:iCs/>
          <w:color w:val="000000" w:themeColor="text1"/>
          <w:sz w:val="22"/>
        </w:rPr>
        <w:t>et al</w:t>
      </w:r>
      <w:r w:rsidRPr="00802308">
        <w:rPr>
          <w:rFonts w:cs="Arial"/>
          <w:color w:val="000000" w:themeColor="text1"/>
          <w:sz w:val="22"/>
        </w:rPr>
        <w:t>., 2022).</w:t>
      </w:r>
    </w:p>
    <w:p w14:paraId="268E7AD3" w14:textId="77777777" w:rsidR="003310B0" w:rsidRPr="00802308" w:rsidRDefault="003310B0" w:rsidP="003310B0">
      <w:pPr>
        <w:rPr>
          <w:rFonts w:cs="Arial"/>
          <w:b/>
          <w:bCs/>
          <w:i/>
          <w:iCs/>
          <w:color w:val="000000" w:themeColor="text1"/>
          <w:sz w:val="22"/>
        </w:rPr>
      </w:pPr>
      <w:r w:rsidRPr="00802308">
        <w:rPr>
          <w:rFonts w:cs="Arial"/>
          <w:b/>
          <w:bCs/>
          <w:i/>
          <w:iCs/>
          <w:color w:val="000000" w:themeColor="text1"/>
          <w:sz w:val="22"/>
        </w:rPr>
        <w:t>Liquidate and close</w:t>
      </w:r>
    </w:p>
    <w:p w14:paraId="430AA806" w14:textId="77777777" w:rsidR="003310B0" w:rsidRPr="00802308" w:rsidRDefault="003310B0" w:rsidP="003310B0">
      <w:pPr>
        <w:rPr>
          <w:rFonts w:cs="Arial"/>
          <w:color w:val="000000" w:themeColor="text1"/>
          <w:sz w:val="22"/>
        </w:rPr>
      </w:pPr>
      <w:r w:rsidRPr="00802308">
        <w:rPr>
          <w:rFonts w:cs="Arial"/>
          <w:color w:val="000000" w:themeColor="text1"/>
          <w:sz w:val="22"/>
        </w:rPr>
        <w:t>It is possible that the business idea is completely off the line and is a loss-making one. Therefore, investors or other organisations might not be keen on investing in it. Thus, it can be said that the organisation will be required to ensure that it closes down before incurring any heavier losses. It has to ensure that there are different ways in which the organisation will be able to sustain itself (</w:t>
      </w:r>
      <w:proofErr w:type="spellStart"/>
      <w:r w:rsidRPr="00802308">
        <w:rPr>
          <w:rFonts w:cs="Arial"/>
          <w:color w:val="000000" w:themeColor="text1"/>
          <w:sz w:val="22"/>
          <w:shd w:val="clear" w:color="auto" w:fill="FFFFFF"/>
        </w:rPr>
        <w:t>Afrahi</w:t>
      </w:r>
      <w:proofErr w:type="spellEnd"/>
      <w:r w:rsidRPr="00802308">
        <w:rPr>
          <w:rFonts w:cs="Arial"/>
          <w:color w:val="000000" w:themeColor="text1"/>
          <w:sz w:val="22"/>
          <w:shd w:val="clear" w:color="auto" w:fill="FFFFFF"/>
        </w:rPr>
        <w:t xml:space="preserve"> and Blackburn, 2019</w:t>
      </w:r>
      <w:r w:rsidRPr="00802308">
        <w:rPr>
          <w:rFonts w:cs="Arial"/>
          <w:color w:val="000000" w:themeColor="text1"/>
          <w:sz w:val="22"/>
        </w:rPr>
        <w:t>). In the failure of this, the organisation will be liquidating its assets and closing down the business.</w:t>
      </w:r>
    </w:p>
    <w:p w14:paraId="0ADCD0F0" w14:textId="77777777" w:rsidR="003310B0" w:rsidRPr="00802308" w:rsidRDefault="003310B0" w:rsidP="002B11A4">
      <w:pPr>
        <w:rPr>
          <w:rFonts w:cs="Arial"/>
          <w:b/>
          <w:sz w:val="22"/>
        </w:rPr>
      </w:pPr>
      <w:r w:rsidRPr="00802308">
        <w:rPr>
          <w:rFonts w:cs="Arial"/>
          <w:b/>
          <w:sz w:val="22"/>
        </w:rPr>
        <w:t>Financial Aspects</w:t>
      </w:r>
    </w:p>
    <w:p w14:paraId="54484A19" w14:textId="77777777" w:rsidR="003310B0" w:rsidRPr="00802308" w:rsidRDefault="003310B0" w:rsidP="003310B0">
      <w:pPr>
        <w:rPr>
          <w:rFonts w:cs="Arial"/>
          <w:sz w:val="22"/>
        </w:rPr>
      </w:pPr>
      <w:r w:rsidRPr="00802308">
        <w:rPr>
          <w:rFonts w:cs="Arial"/>
          <w:sz w:val="22"/>
        </w:rPr>
        <w:t xml:space="preserve">The organisation </w:t>
      </w:r>
      <w:r w:rsidRPr="00802308">
        <w:rPr>
          <w:rFonts w:cs="Arial"/>
          <w:b/>
          <w:bCs/>
          <w:i/>
          <w:iCs/>
          <w:sz w:val="22"/>
        </w:rPr>
        <w:t>cost for starting</w:t>
      </w:r>
      <w:r w:rsidRPr="00802308">
        <w:rPr>
          <w:rFonts w:cs="Arial"/>
          <w:sz w:val="22"/>
        </w:rPr>
        <w:t xml:space="preserve"> will be £ 6,000. The amount which will be personally contributed to this will be £ 2,500. This </w:t>
      </w:r>
      <w:r w:rsidRPr="00802308">
        <w:rPr>
          <w:rFonts w:cs="Arial"/>
          <w:b/>
          <w:bCs/>
          <w:i/>
          <w:iCs/>
          <w:sz w:val="22"/>
        </w:rPr>
        <w:t>own form of finance</w:t>
      </w:r>
      <w:r w:rsidRPr="00802308">
        <w:rPr>
          <w:rFonts w:cs="Arial"/>
          <w:sz w:val="22"/>
        </w:rPr>
        <w:t xml:space="preserve"> will come from the accumulated saving of the owner. For additional finance, the entrepreneur has planned to take a bank loan from mortgages. </w:t>
      </w:r>
    </w:p>
    <w:p w14:paraId="744F82C9" w14:textId="77777777" w:rsidR="003310B0" w:rsidRPr="00802308" w:rsidRDefault="003310B0" w:rsidP="002B11A4">
      <w:pPr>
        <w:rPr>
          <w:rFonts w:cs="Arial"/>
          <w:b/>
          <w:sz w:val="22"/>
        </w:rPr>
      </w:pPr>
      <w:bookmarkStart w:id="30" w:name="_Toc99381491"/>
      <w:r w:rsidRPr="00802308">
        <w:rPr>
          <w:rFonts w:cs="Arial"/>
          <w:b/>
          <w:sz w:val="22"/>
        </w:rPr>
        <w:t>Cashflow Statement</w:t>
      </w:r>
      <w:bookmarkEnd w:id="30"/>
      <w:r w:rsidRPr="00802308">
        <w:rPr>
          <w:rFonts w:cs="Arial"/>
          <w:b/>
          <w:sz w:val="22"/>
        </w:rPr>
        <w:t xml:space="preserve"> </w:t>
      </w:r>
    </w:p>
    <w:tbl>
      <w:tblPr>
        <w:tblStyle w:val="TableGrid"/>
        <w:tblW w:w="0" w:type="auto"/>
        <w:tblLook w:val="04A0" w:firstRow="1" w:lastRow="0" w:firstColumn="1" w:lastColumn="0" w:noHBand="0" w:noVBand="1"/>
      </w:tblPr>
      <w:tblGrid>
        <w:gridCol w:w="6316"/>
        <w:gridCol w:w="2700"/>
      </w:tblGrid>
      <w:tr w:rsidR="003310B0" w:rsidRPr="00802308" w14:paraId="6E96C75E" w14:textId="77777777" w:rsidTr="00B97C6E">
        <w:tc>
          <w:tcPr>
            <w:tcW w:w="6487" w:type="dxa"/>
          </w:tcPr>
          <w:p w14:paraId="295953D4"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 xml:space="preserve">Particulars </w:t>
            </w:r>
          </w:p>
        </w:tc>
        <w:tc>
          <w:tcPr>
            <w:tcW w:w="2755" w:type="dxa"/>
          </w:tcPr>
          <w:p w14:paraId="62F1BAC3"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Amount </w:t>
            </w:r>
          </w:p>
        </w:tc>
      </w:tr>
      <w:tr w:rsidR="003310B0" w:rsidRPr="00802308" w14:paraId="0A3850C1" w14:textId="77777777" w:rsidTr="00B97C6E">
        <w:tc>
          <w:tcPr>
            <w:tcW w:w="6487" w:type="dxa"/>
          </w:tcPr>
          <w:p w14:paraId="296B5D02"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Operating Activities </w:t>
            </w:r>
          </w:p>
        </w:tc>
        <w:tc>
          <w:tcPr>
            <w:tcW w:w="2755" w:type="dxa"/>
          </w:tcPr>
          <w:p w14:paraId="16DBD2F2" w14:textId="77777777" w:rsidR="003310B0" w:rsidRPr="00802308" w:rsidRDefault="003310B0" w:rsidP="00B97C6E">
            <w:pPr>
              <w:rPr>
                <w:rFonts w:cs="Arial"/>
                <w:color w:val="000000" w:themeColor="text1"/>
                <w:sz w:val="22"/>
              </w:rPr>
            </w:pPr>
          </w:p>
        </w:tc>
      </w:tr>
      <w:tr w:rsidR="003310B0" w:rsidRPr="00802308" w14:paraId="35E4DC1F" w14:textId="77777777" w:rsidTr="00B97C6E">
        <w:tc>
          <w:tcPr>
            <w:tcW w:w="6487" w:type="dxa"/>
          </w:tcPr>
          <w:p w14:paraId="2D7EB07D"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Net Income </w:t>
            </w:r>
          </w:p>
        </w:tc>
        <w:tc>
          <w:tcPr>
            <w:tcW w:w="2755" w:type="dxa"/>
          </w:tcPr>
          <w:p w14:paraId="704583F9" w14:textId="77777777" w:rsidR="003310B0" w:rsidRPr="00802308" w:rsidRDefault="003310B0" w:rsidP="00B97C6E">
            <w:pPr>
              <w:rPr>
                <w:rFonts w:cs="Arial"/>
                <w:color w:val="000000" w:themeColor="text1"/>
                <w:sz w:val="22"/>
              </w:rPr>
            </w:pPr>
            <w:r w:rsidRPr="00802308">
              <w:rPr>
                <w:rFonts w:cs="Arial"/>
                <w:color w:val="000000" w:themeColor="text1"/>
                <w:sz w:val="22"/>
              </w:rPr>
              <w:t>12,000</w:t>
            </w:r>
          </w:p>
        </w:tc>
      </w:tr>
      <w:tr w:rsidR="003310B0" w:rsidRPr="00802308" w14:paraId="074AF492" w14:textId="77777777" w:rsidTr="00B97C6E">
        <w:tc>
          <w:tcPr>
            <w:tcW w:w="6487" w:type="dxa"/>
          </w:tcPr>
          <w:p w14:paraId="27DD640F" w14:textId="77777777" w:rsidR="003310B0" w:rsidRPr="00802308" w:rsidRDefault="003310B0" w:rsidP="00B97C6E">
            <w:pPr>
              <w:rPr>
                <w:rFonts w:cs="Arial"/>
                <w:color w:val="000000" w:themeColor="text1"/>
                <w:sz w:val="22"/>
              </w:rPr>
            </w:pPr>
            <w:r w:rsidRPr="00802308">
              <w:rPr>
                <w:rFonts w:cs="Arial"/>
                <w:color w:val="000000" w:themeColor="text1"/>
                <w:sz w:val="22"/>
              </w:rPr>
              <w:t>Add:</w:t>
            </w:r>
          </w:p>
        </w:tc>
        <w:tc>
          <w:tcPr>
            <w:tcW w:w="2755" w:type="dxa"/>
          </w:tcPr>
          <w:p w14:paraId="73546245" w14:textId="77777777" w:rsidR="003310B0" w:rsidRPr="00802308" w:rsidRDefault="003310B0" w:rsidP="00B97C6E">
            <w:pPr>
              <w:rPr>
                <w:rFonts w:cs="Arial"/>
                <w:color w:val="000000" w:themeColor="text1"/>
                <w:sz w:val="22"/>
              </w:rPr>
            </w:pPr>
          </w:p>
        </w:tc>
      </w:tr>
      <w:tr w:rsidR="003310B0" w:rsidRPr="00802308" w14:paraId="1E650CC3" w14:textId="77777777" w:rsidTr="00B97C6E">
        <w:tc>
          <w:tcPr>
            <w:tcW w:w="6487" w:type="dxa"/>
          </w:tcPr>
          <w:p w14:paraId="6195301F" w14:textId="77777777" w:rsidR="003310B0" w:rsidRPr="00802308" w:rsidRDefault="003310B0" w:rsidP="00B97C6E">
            <w:pPr>
              <w:rPr>
                <w:rFonts w:cs="Arial"/>
                <w:color w:val="000000" w:themeColor="text1"/>
                <w:sz w:val="22"/>
              </w:rPr>
            </w:pPr>
            <w:r w:rsidRPr="00802308">
              <w:rPr>
                <w:rFonts w:cs="Arial"/>
                <w:color w:val="000000" w:themeColor="text1"/>
                <w:sz w:val="22"/>
              </w:rPr>
              <w:lastRenderedPageBreak/>
              <w:t xml:space="preserve">Depreciation Charges </w:t>
            </w:r>
          </w:p>
        </w:tc>
        <w:tc>
          <w:tcPr>
            <w:tcW w:w="2755" w:type="dxa"/>
          </w:tcPr>
          <w:p w14:paraId="3364001C"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r>
      <w:tr w:rsidR="003310B0" w:rsidRPr="00802308" w14:paraId="0AFCF1B1" w14:textId="77777777" w:rsidTr="00B97C6E">
        <w:tc>
          <w:tcPr>
            <w:tcW w:w="6487" w:type="dxa"/>
          </w:tcPr>
          <w:p w14:paraId="25A75F78" w14:textId="77777777" w:rsidR="003310B0" w:rsidRPr="00802308" w:rsidRDefault="003310B0" w:rsidP="00B97C6E">
            <w:pPr>
              <w:rPr>
                <w:rFonts w:cs="Arial"/>
                <w:color w:val="000000" w:themeColor="text1"/>
                <w:sz w:val="22"/>
              </w:rPr>
            </w:pPr>
            <w:r w:rsidRPr="00802308">
              <w:rPr>
                <w:rFonts w:cs="Arial"/>
                <w:color w:val="000000" w:themeColor="text1"/>
                <w:sz w:val="22"/>
              </w:rPr>
              <w:t>Amortization Charges</w:t>
            </w:r>
          </w:p>
        </w:tc>
        <w:tc>
          <w:tcPr>
            <w:tcW w:w="2755" w:type="dxa"/>
          </w:tcPr>
          <w:p w14:paraId="21065523"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r>
      <w:tr w:rsidR="003310B0" w:rsidRPr="00802308" w14:paraId="2DD22616" w14:textId="77777777" w:rsidTr="00B97C6E">
        <w:tc>
          <w:tcPr>
            <w:tcW w:w="6487" w:type="dxa"/>
          </w:tcPr>
          <w:p w14:paraId="24D0BBD7" w14:textId="77777777" w:rsidR="003310B0" w:rsidRPr="00802308" w:rsidRDefault="003310B0" w:rsidP="00B97C6E">
            <w:pPr>
              <w:rPr>
                <w:rFonts w:cs="Arial"/>
                <w:color w:val="000000" w:themeColor="text1"/>
                <w:sz w:val="22"/>
              </w:rPr>
            </w:pPr>
            <w:r w:rsidRPr="00802308">
              <w:rPr>
                <w:rFonts w:cs="Arial"/>
                <w:color w:val="000000" w:themeColor="text1"/>
                <w:sz w:val="22"/>
              </w:rPr>
              <w:t>Less:</w:t>
            </w:r>
          </w:p>
        </w:tc>
        <w:tc>
          <w:tcPr>
            <w:tcW w:w="2755" w:type="dxa"/>
          </w:tcPr>
          <w:p w14:paraId="76C2E4D8" w14:textId="77777777" w:rsidR="003310B0" w:rsidRPr="00802308" w:rsidRDefault="003310B0" w:rsidP="00B97C6E">
            <w:pPr>
              <w:rPr>
                <w:rFonts w:cs="Arial"/>
                <w:color w:val="000000" w:themeColor="text1"/>
                <w:sz w:val="22"/>
              </w:rPr>
            </w:pPr>
          </w:p>
        </w:tc>
      </w:tr>
      <w:tr w:rsidR="003310B0" w:rsidRPr="00802308" w14:paraId="0AD460F0" w14:textId="77777777" w:rsidTr="00B97C6E">
        <w:tc>
          <w:tcPr>
            <w:tcW w:w="6487" w:type="dxa"/>
          </w:tcPr>
          <w:p w14:paraId="720BD7F5" w14:textId="77777777" w:rsidR="003310B0" w:rsidRPr="00802308" w:rsidRDefault="003310B0" w:rsidP="00B97C6E">
            <w:pPr>
              <w:rPr>
                <w:rFonts w:cs="Arial"/>
                <w:color w:val="000000" w:themeColor="text1"/>
                <w:sz w:val="22"/>
              </w:rPr>
            </w:pPr>
            <w:r w:rsidRPr="00802308">
              <w:rPr>
                <w:rFonts w:cs="Arial"/>
                <w:color w:val="000000" w:themeColor="text1"/>
                <w:sz w:val="22"/>
              </w:rPr>
              <w:t>Deferred Income Tax Benefits</w:t>
            </w:r>
          </w:p>
        </w:tc>
        <w:tc>
          <w:tcPr>
            <w:tcW w:w="2755" w:type="dxa"/>
          </w:tcPr>
          <w:p w14:paraId="4B68B429"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r>
      <w:tr w:rsidR="003310B0" w:rsidRPr="00802308" w14:paraId="5B428467" w14:textId="77777777" w:rsidTr="00B97C6E">
        <w:tc>
          <w:tcPr>
            <w:tcW w:w="6487" w:type="dxa"/>
          </w:tcPr>
          <w:p w14:paraId="10979B13"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Cash from operating activities</w:t>
            </w:r>
          </w:p>
        </w:tc>
        <w:tc>
          <w:tcPr>
            <w:tcW w:w="2755" w:type="dxa"/>
          </w:tcPr>
          <w:p w14:paraId="2324F11C"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13,000</w:t>
            </w:r>
          </w:p>
        </w:tc>
      </w:tr>
      <w:tr w:rsidR="003310B0" w:rsidRPr="00802308" w14:paraId="5C8368E6" w14:textId="77777777" w:rsidTr="00B97C6E">
        <w:tc>
          <w:tcPr>
            <w:tcW w:w="6487" w:type="dxa"/>
          </w:tcPr>
          <w:p w14:paraId="21DE5D54"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Investing Activities </w:t>
            </w:r>
          </w:p>
        </w:tc>
        <w:tc>
          <w:tcPr>
            <w:tcW w:w="2755" w:type="dxa"/>
          </w:tcPr>
          <w:p w14:paraId="6AAF274B" w14:textId="77777777" w:rsidR="003310B0" w:rsidRPr="00802308" w:rsidRDefault="003310B0" w:rsidP="00B97C6E">
            <w:pPr>
              <w:rPr>
                <w:rFonts w:cs="Arial"/>
                <w:color w:val="000000" w:themeColor="text1"/>
                <w:sz w:val="22"/>
              </w:rPr>
            </w:pPr>
          </w:p>
        </w:tc>
      </w:tr>
      <w:tr w:rsidR="003310B0" w:rsidRPr="00802308" w14:paraId="5CEAFF10" w14:textId="77777777" w:rsidTr="00B97C6E">
        <w:tc>
          <w:tcPr>
            <w:tcW w:w="6487" w:type="dxa"/>
          </w:tcPr>
          <w:p w14:paraId="385C14AD"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Purchase of Securities </w:t>
            </w:r>
          </w:p>
        </w:tc>
        <w:tc>
          <w:tcPr>
            <w:tcW w:w="2755" w:type="dxa"/>
          </w:tcPr>
          <w:p w14:paraId="3F91F183"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r>
      <w:tr w:rsidR="003310B0" w:rsidRPr="00802308" w14:paraId="43C12C67" w14:textId="77777777" w:rsidTr="00B97C6E">
        <w:tc>
          <w:tcPr>
            <w:tcW w:w="6487" w:type="dxa"/>
          </w:tcPr>
          <w:p w14:paraId="3E47E5CD"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Proceeds from securities </w:t>
            </w:r>
          </w:p>
        </w:tc>
        <w:tc>
          <w:tcPr>
            <w:tcW w:w="2755" w:type="dxa"/>
          </w:tcPr>
          <w:p w14:paraId="6747ACE8" w14:textId="77777777" w:rsidR="003310B0" w:rsidRPr="00802308" w:rsidRDefault="003310B0" w:rsidP="00B97C6E">
            <w:pPr>
              <w:rPr>
                <w:rFonts w:cs="Arial"/>
                <w:color w:val="000000" w:themeColor="text1"/>
                <w:sz w:val="22"/>
              </w:rPr>
            </w:pPr>
            <w:r w:rsidRPr="00802308">
              <w:rPr>
                <w:rFonts w:cs="Arial"/>
                <w:color w:val="000000" w:themeColor="text1"/>
                <w:sz w:val="22"/>
              </w:rPr>
              <w:t>200</w:t>
            </w:r>
          </w:p>
        </w:tc>
      </w:tr>
      <w:tr w:rsidR="003310B0" w:rsidRPr="00802308" w14:paraId="25A467AF" w14:textId="77777777" w:rsidTr="00B97C6E">
        <w:tc>
          <w:tcPr>
            <w:tcW w:w="6487" w:type="dxa"/>
          </w:tcPr>
          <w:p w14:paraId="64D14960"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Acquisition of organic café brand name brand name </w:t>
            </w:r>
          </w:p>
        </w:tc>
        <w:tc>
          <w:tcPr>
            <w:tcW w:w="2755" w:type="dxa"/>
          </w:tcPr>
          <w:p w14:paraId="4BF8DF89"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r>
      <w:tr w:rsidR="003310B0" w:rsidRPr="00802308" w14:paraId="44C9EAF6" w14:textId="77777777" w:rsidTr="00B97C6E">
        <w:tc>
          <w:tcPr>
            <w:tcW w:w="6487" w:type="dxa"/>
          </w:tcPr>
          <w:p w14:paraId="2F2A610B"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Purchase of furniture </w:t>
            </w:r>
          </w:p>
        </w:tc>
        <w:tc>
          <w:tcPr>
            <w:tcW w:w="2755" w:type="dxa"/>
          </w:tcPr>
          <w:p w14:paraId="07D9ACE1" w14:textId="77777777" w:rsidR="003310B0" w:rsidRPr="00802308" w:rsidRDefault="003310B0" w:rsidP="00B97C6E">
            <w:pPr>
              <w:rPr>
                <w:rFonts w:cs="Arial"/>
                <w:color w:val="000000" w:themeColor="text1"/>
                <w:sz w:val="22"/>
              </w:rPr>
            </w:pPr>
            <w:r w:rsidRPr="00802308">
              <w:rPr>
                <w:rFonts w:cs="Arial"/>
                <w:color w:val="000000" w:themeColor="text1"/>
                <w:sz w:val="22"/>
              </w:rPr>
              <w:t>(400)</w:t>
            </w:r>
          </w:p>
        </w:tc>
      </w:tr>
      <w:tr w:rsidR="003310B0" w:rsidRPr="00802308" w14:paraId="35FE61D0" w14:textId="77777777" w:rsidTr="00B97C6E">
        <w:tc>
          <w:tcPr>
            <w:tcW w:w="6487" w:type="dxa"/>
          </w:tcPr>
          <w:p w14:paraId="1147B430" w14:textId="77777777" w:rsidR="003310B0" w:rsidRPr="00802308" w:rsidRDefault="003310B0" w:rsidP="00B97C6E">
            <w:pPr>
              <w:rPr>
                <w:rFonts w:cs="Arial"/>
                <w:color w:val="000000" w:themeColor="text1"/>
                <w:sz w:val="22"/>
              </w:rPr>
            </w:pPr>
            <w:r w:rsidRPr="00802308">
              <w:rPr>
                <w:rFonts w:cs="Arial"/>
                <w:color w:val="000000" w:themeColor="text1"/>
                <w:sz w:val="22"/>
              </w:rPr>
              <w:t>Purchase of equipment</w:t>
            </w:r>
          </w:p>
        </w:tc>
        <w:tc>
          <w:tcPr>
            <w:tcW w:w="2755" w:type="dxa"/>
          </w:tcPr>
          <w:p w14:paraId="06D86098" w14:textId="77777777" w:rsidR="003310B0" w:rsidRPr="00802308" w:rsidRDefault="003310B0" w:rsidP="00B97C6E">
            <w:pPr>
              <w:rPr>
                <w:rFonts w:cs="Arial"/>
                <w:color w:val="000000" w:themeColor="text1"/>
                <w:sz w:val="22"/>
              </w:rPr>
            </w:pPr>
            <w:r w:rsidRPr="00802308">
              <w:rPr>
                <w:rFonts w:cs="Arial"/>
                <w:color w:val="000000" w:themeColor="text1"/>
                <w:sz w:val="22"/>
              </w:rPr>
              <w:t>(200)</w:t>
            </w:r>
          </w:p>
        </w:tc>
      </w:tr>
      <w:tr w:rsidR="003310B0" w:rsidRPr="00802308" w14:paraId="6D07D456" w14:textId="77777777" w:rsidTr="00B97C6E">
        <w:tc>
          <w:tcPr>
            <w:tcW w:w="6487" w:type="dxa"/>
          </w:tcPr>
          <w:p w14:paraId="7AFB440C"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Sale of non-usable assets </w:t>
            </w:r>
          </w:p>
        </w:tc>
        <w:tc>
          <w:tcPr>
            <w:tcW w:w="2755" w:type="dxa"/>
          </w:tcPr>
          <w:p w14:paraId="146E783F" w14:textId="77777777" w:rsidR="003310B0" w:rsidRPr="00802308" w:rsidRDefault="003310B0" w:rsidP="00B97C6E">
            <w:pPr>
              <w:rPr>
                <w:rFonts w:cs="Arial"/>
                <w:color w:val="000000" w:themeColor="text1"/>
                <w:sz w:val="22"/>
              </w:rPr>
            </w:pPr>
            <w:r w:rsidRPr="00802308">
              <w:rPr>
                <w:rFonts w:cs="Arial"/>
                <w:color w:val="000000" w:themeColor="text1"/>
                <w:sz w:val="22"/>
              </w:rPr>
              <w:t>300</w:t>
            </w:r>
          </w:p>
        </w:tc>
      </w:tr>
      <w:tr w:rsidR="003310B0" w:rsidRPr="00802308" w14:paraId="3E8D920B" w14:textId="77777777" w:rsidTr="00B97C6E">
        <w:tc>
          <w:tcPr>
            <w:tcW w:w="6487" w:type="dxa"/>
          </w:tcPr>
          <w:p w14:paraId="6069E412"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 xml:space="preserve">Cash from investing activities </w:t>
            </w:r>
          </w:p>
        </w:tc>
        <w:tc>
          <w:tcPr>
            <w:tcW w:w="2755" w:type="dxa"/>
          </w:tcPr>
          <w:p w14:paraId="595F780E"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(1,100)</w:t>
            </w:r>
          </w:p>
        </w:tc>
      </w:tr>
      <w:tr w:rsidR="003310B0" w:rsidRPr="00802308" w14:paraId="7A22DD7D" w14:textId="77777777" w:rsidTr="00B97C6E">
        <w:tc>
          <w:tcPr>
            <w:tcW w:w="6487" w:type="dxa"/>
          </w:tcPr>
          <w:p w14:paraId="58288B7B"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Financing Activities </w:t>
            </w:r>
          </w:p>
        </w:tc>
        <w:tc>
          <w:tcPr>
            <w:tcW w:w="2755" w:type="dxa"/>
          </w:tcPr>
          <w:p w14:paraId="267BE592" w14:textId="77777777" w:rsidR="003310B0" w:rsidRPr="00802308" w:rsidRDefault="003310B0" w:rsidP="00B97C6E">
            <w:pPr>
              <w:rPr>
                <w:rFonts w:cs="Arial"/>
                <w:color w:val="000000" w:themeColor="text1"/>
                <w:sz w:val="22"/>
              </w:rPr>
            </w:pPr>
          </w:p>
        </w:tc>
      </w:tr>
      <w:tr w:rsidR="003310B0" w:rsidRPr="00802308" w14:paraId="7E6037CD" w14:textId="77777777" w:rsidTr="00B97C6E">
        <w:tc>
          <w:tcPr>
            <w:tcW w:w="6487" w:type="dxa"/>
          </w:tcPr>
          <w:p w14:paraId="2698013E" w14:textId="77777777" w:rsidR="003310B0" w:rsidRPr="00802308" w:rsidRDefault="003310B0" w:rsidP="00B97C6E">
            <w:pPr>
              <w:rPr>
                <w:rFonts w:cs="Arial"/>
                <w:color w:val="000000" w:themeColor="text1"/>
                <w:sz w:val="22"/>
              </w:rPr>
            </w:pPr>
            <w:r w:rsidRPr="00802308">
              <w:rPr>
                <w:rFonts w:cs="Arial"/>
                <w:color w:val="000000" w:themeColor="text1"/>
                <w:sz w:val="22"/>
              </w:rPr>
              <w:t>Notes Payable</w:t>
            </w:r>
          </w:p>
        </w:tc>
        <w:tc>
          <w:tcPr>
            <w:tcW w:w="2755" w:type="dxa"/>
          </w:tcPr>
          <w:p w14:paraId="307472AE"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r>
      <w:tr w:rsidR="003310B0" w:rsidRPr="00802308" w14:paraId="0E7C522D" w14:textId="77777777" w:rsidTr="00B97C6E">
        <w:tc>
          <w:tcPr>
            <w:tcW w:w="6487" w:type="dxa"/>
          </w:tcPr>
          <w:p w14:paraId="4C49B553"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Cash from financing activities</w:t>
            </w:r>
          </w:p>
        </w:tc>
        <w:tc>
          <w:tcPr>
            <w:tcW w:w="2755" w:type="dxa"/>
          </w:tcPr>
          <w:p w14:paraId="42BE02C0"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1000</w:t>
            </w:r>
          </w:p>
        </w:tc>
      </w:tr>
      <w:tr w:rsidR="003310B0" w:rsidRPr="00802308" w14:paraId="698AEF79" w14:textId="77777777" w:rsidTr="00B97C6E">
        <w:tc>
          <w:tcPr>
            <w:tcW w:w="6487" w:type="dxa"/>
          </w:tcPr>
          <w:p w14:paraId="52693454"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 xml:space="preserve">Total cash flow </w:t>
            </w:r>
          </w:p>
        </w:tc>
        <w:tc>
          <w:tcPr>
            <w:tcW w:w="2755" w:type="dxa"/>
          </w:tcPr>
          <w:p w14:paraId="29096C42"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12,900</w:t>
            </w:r>
          </w:p>
        </w:tc>
      </w:tr>
    </w:tbl>
    <w:p w14:paraId="1211EA73" w14:textId="77777777" w:rsidR="003310B0" w:rsidRPr="00802308" w:rsidRDefault="003310B0" w:rsidP="003310B0">
      <w:pPr>
        <w:rPr>
          <w:rFonts w:cs="Arial"/>
          <w:color w:val="000000" w:themeColor="text1"/>
          <w:sz w:val="22"/>
        </w:rPr>
      </w:pPr>
    </w:p>
    <w:p w14:paraId="545BEA0F" w14:textId="77777777" w:rsidR="003310B0" w:rsidRPr="00802308" w:rsidRDefault="003310B0" w:rsidP="002B11A4">
      <w:pPr>
        <w:rPr>
          <w:rFonts w:cs="Arial"/>
          <w:b/>
          <w:sz w:val="22"/>
        </w:rPr>
      </w:pPr>
      <w:bookmarkStart w:id="31" w:name="_Toc99381492"/>
      <w:r w:rsidRPr="00802308">
        <w:rPr>
          <w:rFonts w:cs="Arial"/>
          <w:b/>
          <w:sz w:val="22"/>
        </w:rPr>
        <w:t>Profit and Loss Statement</w:t>
      </w:r>
      <w:bookmarkEnd w:id="31"/>
    </w:p>
    <w:tbl>
      <w:tblPr>
        <w:tblStyle w:val="TableGrid"/>
        <w:tblW w:w="0" w:type="auto"/>
        <w:tblLook w:val="04A0" w:firstRow="1" w:lastRow="0" w:firstColumn="1" w:lastColumn="0" w:noHBand="0" w:noVBand="1"/>
      </w:tblPr>
      <w:tblGrid>
        <w:gridCol w:w="4649"/>
        <w:gridCol w:w="2222"/>
        <w:gridCol w:w="2145"/>
      </w:tblGrid>
      <w:tr w:rsidR="003310B0" w:rsidRPr="00802308" w14:paraId="61C4A857" w14:textId="77777777" w:rsidTr="00B97C6E">
        <w:tc>
          <w:tcPr>
            <w:tcW w:w="4786" w:type="dxa"/>
          </w:tcPr>
          <w:p w14:paraId="652F28B3"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Particulars</w:t>
            </w:r>
          </w:p>
        </w:tc>
        <w:tc>
          <w:tcPr>
            <w:tcW w:w="2268" w:type="dxa"/>
          </w:tcPr>
          <w:p w14:paraId="5D394067"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Amount (£)</w:t>
            </w:r>
          </w:p>
        </w:tc>
        <w:tc>
          <w:tcPr>
            <w:tcW w:w="2188" w:type="dxa"/>
          </w:tcPr>
          <w:p w14:paraId="7868A667"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Amount (£)</w:t>
            </w:r>
          </w:p>
        </w:tc>
      </w:tr>
      <w:tr w:rsidR="003310B0" w:rsidRPr="00802308" w14:paraId="2E7B79EA" w14:textId="77777777" w:rsidTr="00B97C6E">
        <w:tc>
          <w:tcPr>
            <w:tcW w:w="4786" w:type="dxa"/>
          </w:tcPr>
          <w:p w14:paraId="507AF33D"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Net Sales</w:t>
            </w:r>
          </w:p>
        </w:tc>
        <w:tc>
          <w:tcPr>
            <w:tcW w:w="2268" w:type="dxa"/>
          </w:tcPr>
          <w:p w14:paraId="17D238A4" w14:textId="77777777" w:rsidR="003310B0" w:rsidRPr="00802308" w:rsidRDefault="003310B0" w:rsidP="00B97C6E">
            <w:pPr>
              <w:rPr>
                <w:rFonts w:cs="Arial"/>
                <w:color w:val="000000" w:themeColor="text1"/>
                <w:sz w:val="22"/>
              </w:rPr>
            </w:pPr>
          </w:p>
        </w:tc>
        <w:tc>
          <w:tcPr>
            <w:tcW w:w="2188" w:type="dxa"/>
          </w:tcPr>
          <w:p w14:paraId="76D39802" w14:textId="77777777" w:rsidR="003310B0" w:rsidRPr="00802308" w:rsidRDefault="003310B0" w:rsidP="00B97C6E">
            <w:pPr>
              <w:rPr>
                <w:rFonts w:cs="Arial"/>
                <w:color w:val="000000" w:themeColor="text1"/>
                <w:sz w:val="22"/>
              </w:rPr>
            </w:pPr>
            <w:r w:rsidRPr="00802308">
              <w:rPr>
                <w:rFonts w:cs="Arial"/>
                <w:color w:val="000000" w:themeColor="text1"/>
                <w:sz w:val="22"/>
              </w:rPr>
              <w:t>12,000</w:t>
            </w:r>
          </w:p>
        </w:tc>
      </w:tr>
      <w:tr w:rsidR="003310B0" w:rsidRPr="00802308" w14:paraId="5C0BEBC2" w14:textId="77777777" w:rsidTr="00B97C6E">
        <w:tc>
          <w:tcPr>
            <w:tcW w:w="4786" w:type="dxa"/>
          </w:tcPr>
          <w:p w14:paraId="5200E325"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 xml:space="preserve">Operating Expenses </w:t>
            </w:r>
          </w:p>
        </w:tc>
        <w:tc>
          <w:tcPr>
            <w:tcW w:w="2268" w:type="dxa"/>
          </w:tcPr>
          <w:p w14:paraId="0716D3D1" w14:textId="77777777" w:rsidR="003310B0" w:rsidRPr="00802308" w:rsidRDefault="003310B0" w:rsidP="00B97C6E">
            <w:pPr>
              <w:rPr>
                <w:rFonts w:cs="Arial"/>
                <w:color w:val="000000" w:themeColor="text1"/>
                <w:sz w:val="22"/>
              </w:rPr>
            </w:pPr>
          </w:p>
        </w:tc>
        <w:tc>
          <w:tcPr>
            <w:tcW w:w="2188" w:type="dxa"/>
          </w:tcPr>
          <w:p w14:paraId="11C8B672" w14:textId="77777777" w:rsidR="003310B0" w:rsidRPr="00802308" w:rsidRDefault="003310B0" w:rsidP="00B97C6E">
            <w:pPr>
              <w:rPr>
                <w:rFonts w:cs="Arial"/>
                <w:color w:val="000000" w:themeColor="text1"/>
                <w:sz w:val="22"/>
              </w:rPr>
            </w:pPr>
          </w:p>
        </w:tc>
      </w:tr>
      <w:tr w:rsidR="003310B0" w:rsidRPr="00802308" w14:paraId="6D4839D2" w14:textId="77777777" w:rsidTr="00B97C6E">
        <w:tc>
          <w:tcPr>
            <w:tcW w:w="4786" w:type="dxa"/>
          </w:tcPr>
          <w:p w14:paraId="50606218" w14:textId="77777777" w:rsidR="003310B0" w:rsidRPr="00802308" w:rsidRDefault="003310B0" w:rsidP="00B97C6E">
            <w:pPr>
              <w:rPr>
                <w:rFonts w:cs="Arial"/>
                <w:color w:val="000000" w:themeColor="text1"/>
                <w:sz w:val="22"/>
              </w:rPr>
            </w:pPr>
            <w:r w:rsidRPr="00802308">
              <w:rPr>
                <w:rFonts w:cs="Arial"/>
                <w:color w:val="000000" w:themeColor="text1"/>
                <w:sz w:val="22"/>
              </w:rPr>
              <w:t>Rent</w:t>
            </w:r>
          </w:p>
        </w:tc>
        <w:tc>
          <w:tcPr>
            <w:tcW w:w="2268" w:type="dxa"/>
          </w:tcPr>
          <w:p w14:paraId="1CA00CC9"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c>
          <w:tcPr>
            <w:tcW w:w="2188" w:type="dxa"/>
          </w:tcPr>
          <w:p w14:paraId="43173B3C" w14:textId="77777777" w:rsidR="003310B0" w:rsidRPr="00802308" w:rsidRDefault="003310B0" w:rsidP="00B97C6E">
            <w:pPr>
              <w:rPr>
                <w:rFonts w:cs="Arial"/>
                <w:color w:val="000000" w:themeColor="text1"/>
                <w:sz w:val="22"/>
              </w:rPr>
            </w:pPr>
          </w:p>
        </w:tc>
      </w:tr>
      <w:tr w:rsidR="003310B0" w:rsidRPr="00802308" w14:paraId="5B781C90" w14:textId="77777777" w:rsidTr="00B97C6E">
        <w:tc>
          <w:tcPr>
            <w:tcW w:w="4786" w:type="dxa"/>
          </w:tcPr>
          <w:p w14:paraId="06DF2301" w14:textId="77777777" w:rsidR="003310B0" w:rsidRPr="00802308" w:rsidRDefault="003310B0" w:rsidP="00B97C6E">
            <w:pPr>
              <w:rPr>
                <w:rFonts w:cs="Arial"/>
                <w:color w:val="000000" w:themeColor="text1"/>
                <w:sz w:val="22"/>
              </w:rPr>
            </w:pPr>
            <w:r w:rsidRPr="00802308">
              <w:rPr>
                <w:rFonts w:cs="Arial"/>
                <w:color w:val="000000" w:themeColor="text1"/>
                <w:sz w:val="22"/>
              </w:rPr>
              <w:t>Wages</w:t>
            </w:r>
          </w:p>
        </w:tc>
        <w:tc>
          <w:tcPr>
            <w:tcW w:w="2268" w:type="dxa"/>
          </w:tcPr>
          <w:p w14:paraId="394E9EA0"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c>
          <w:tcPr>
            <w:tcW w:w="2188" w:type="dxa"/>
          </w:tcPr>
          <w:p w14:paraId="182841FC" w14:textId="77777777" w:rsidR="003310B0" w:rsidRPr="00802308" w:rsidRDefault="003310B0" w:rsidP="00B97C6E">
            <w:pPr>
              <w:rPr>
                <w:rFonts w:cs="Arial"/>
                <w:color w:val="000000" w:themeColor="text1"/>
                <w:sz w:val="22"/>
              </w:rPr>
            </w:pPr>
          </w:p>
        </w:tc>
      </w:tr>
      <w:tr w:rsidR="003310B0" w:rsidRPr="00802308" w14:paraId="24CAF9D0" w14:textId="77777777" w:rsidTr="00B97C6E">
        <w:tc>
          <w:tcPr>
            <w:tcW w:w="4786" w:type="dxa"/>
          </w:tcPr>
          <w:p w14:paraId="29ECAD1C" w14:textId="77777777" w:rsidR="003310B0" w:rsidRPr="00802308" w:rsidRDefault="003310B0" w:rsidP="00B97C6E">
            <w:pPr>
              <w:rPr>
                <w:rFonts w:cs="Arial"/>
                <w:color w:val="000000" w:themeColor="text1"/>
                <w:sz w:val="22"/>
              </w:rPr>
            </w:pPr>
            <w:r w:rsidRPr="00802308">
              <w:rPr>
                <w:rFonts w:cs="Arial"/>
                <w:color w:val="000000" w:themeColor="text1"/>
                <w:sz w:val="22"/>
              </w:rPr>
              <w:t>Salaries</w:t>
            </w:r>
          </w:p>
        </w:tc>
        <w:tc>
          <w:tcPr>
            <w:tcW w:w="2268" w:type="dxa"/>
          </w:tcPr>
          <w:p w14:paraId="77B9DB1E"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c>
          <w:tcPr>
            <w:tcW w:w="2188" w:type="dxa"/>
          </w:tcPr>
          <w:p w14:paraId="301806D6" w14:textId="77777777" w:rsidR="003310B0" w:rsidRPr="00802308" w:rsidRDefault="003310B0" w:rsidP="00B97C6E">
            <w:pPr>
              <w:rPr>
                <w:rFonts w:cs="Arial"/>
                <w:color w:val="000000" w:themeColor="text1"/>
                <w:sz w:val="22"/>
              </w:rPr>
            </w:pPr>
          </w:p>
        </w:tc>
      </w:tr>
      <w:tr w:rsidR="003310B0" w:rsidRPr="00802308" w14:paraId="5C2A6FE3" w14:textId="77777777" w:rsidTr="00B97C6E">
        <w:tc>
          <w:tcPr>
            <w:tcW w:w="4786" w:type="dxa"/>
          </w:tcPr>
          <w:p w14:paraId="19DE71A3" w14:textId="77777777" w:rsidR="003310B0" w:rsidRPr="00802308" w:rsidRDefault="003310B0" w:rsidP="00B97C6E">
            <w:pPr>
              <w:rPr>
                <w:rFonts w:cs="Arial"/>
                <w:color w:val="000000" w:themeColor="text1"/>
                <w:sz w:val="22"/>
              </w:rPr>
            </w:pPr>
            <w:r w:rsidRPr="00802308">
              <w:rPr>
                <w:rFonts w:cs="Arial"/>
                <w:color w:val="000000" w:themeColor="text1"/>
                <w:sz w:val="22"/>
              </w:rPr>
              <w:t>Purchase of equipment</w:t>
            </w:r>
          </w:p>
        </w:tc>
        <w:tc>
          <w:tcPr>
            <w:tcW w:w="2268" w:type="dxa"/>
          </w:tcPr>
          <w:p w14:paraId="05BA423A" w14:textId="77777777" w:rsidR="003310B0" w:rsidRPr="00802308" w:rsidRDefault="003310B0" w:rsidP="00B97C6E">
            <w:pPr>
              <w:rPr>
                <w:rFonts w:cs="Arial"/>
                <w:color w:val="000000" w:themeColor="text1"/>
                <w:sz w:val="22"/>
              </w:rPr>
            </w:pPr>
            <w:r w:rsidRPr="00802308">
              <w:rPr>
                <w:rFonts w:cs="Arial"/>
                <w:color w:val="000000" w:themeColor="text1"/>
                <w:sz w:val="22"/>
              </w:rPr>
              <w:t>200</w:t>
            </w:r>
          </w:p>
        </w:tc>
        <w:tc>
          <w:tcPr>
            <w:tcW w:w="2188" w:type="dxa"/>
          </w:tcPr>
          <w:p w14:paraId="558B4D89" w14:textId="77777777" w:rsidR="003310B0" w:rsidRPr="00802308" w:rsidRDefault="003310B0" w:rsidP="00B97C6E">
            <w:pPr>
              <w:rPr>
                <w:rFonts w:cs="Arial"/>
                <w:color w:val="000000" w:themeColor="text1"/>
                <w:sz w:val="22"/>
              </w:rPr>
            </w:pPr>
          </w:p>
        </w:tc>
      </w:tr>
      <w:tr w:rsidR="003310B0" w:rsidRPr="00802308" w14:paraId="054BF8DB" w14:textId="77777777" w:rsidTr="00B97C6E">
        <w:tc>
          <w:tcPr>
            <w:tcW w:w="4786" w:type="dxa"/>
          </w:tcPr>
          <w:p w14:paraId="63133F9D" w14:textId="77777777" w:rsidR="003310B0" w:rsidRPr="00802308" w:rsidRDefault="003310B0" w:rsidP="00B97C6E">
            <w:pPr>
              <w:rPr>
                <w:rFonts w:cs="Arial"/>
                <w:color w:val="000000" w:themeColor="text1"/>
                <w:sz w:val="22"/>
              </w:rPr>
            </w:pPr>
            <w:r w:rsidRPr="00802308">
              <w:rPr>
                <w:rFonts w:cs="Arial"/>
                <w:color w:val="000000" w:themeColor="text1"/>
                <w:sz w:val="22"/>
              </w:rPr>
              <w:t>Interest</w:t>
            </w:r>
          </w:p>
        </w:tc>
        <w:tc>
          <w:tcPr>
            <w:tcW w:w="2268" w:type="dxa"/>
          </w:tcPr>
          <w:p w14:paraId="747C564E" w14:textId="77777777" w:rsidR="003310B0" w:rsidRPr="00802308" w:rsidRDefault="003310B0" w:rsidP="00B97C6E">
            <w:pPr>
              <w:rPr>
                <w:rFonts w:cs="Arial"/>
                <w:color w:val="000000" w:themeColor="text1"/>
                <w:sz w:val="22"/>
              </w:rPr>
            </w:pPr>
            <w:r w:rsidRPr="00802308">
              <w:rPr>
                <w:rFonts w:cs="Arial"/>
                <w:color w:val="000000" w:themeColor="text1"/>
                <w:sz w:val="22"/>
              </w:rPr>
              <w:t>800</w:t>
            </w:r>
          </w:p>
        </w:tc>
        <w:tc>
          <w:tcPr>
            <w:tcW w:w="2188" w:type="dxa"/>
          </w:tcPr>
          <w:p w14:paraId="6107DA3B" w14:textId="77777777" w:rsidR="003310B0" w:rsidRPr="00802308" w:rsidRDefault="003310B0" w:rsidP="00B97C6E">
            <w:pPr>
              <w:rPr>
                <w:rFonts w:cs="Arial"/>
                <w:color w:val="000000" w:themeColor="text1"/>
                <w:sz w:val="22"/>
              </w:rPr>
            </w:pPr>
          </w:p>
        </w:tc>
      </w:tr>
      <w:tr w:rsidR="003310B0" w:rsidRPr="00802308" w14:paraId="0C6C4F1F" w14:textId="77777777" w:rsidTr="00B97C6E">
        <w:tc>
          <w:tcPr>
            <w:tcW w:w="4786" w:type="dxa"/>
          </w:tcPr>
          <w:p w14:paraId="4E96A0DB" w14:textId="77777777" w:rsidR="003310B0" w:rsidRPr="00802308" w:rsidRDefault="003310B0" w:rsidP="00B97C6E">
            <w:pPr>
              <w:rPr>
                <w:rFonts w:cs="Arial"/>
                <w:color w:val="000000" w:themeColor="text1"/>
                <w:sz w:val="22"/>
              </w:rPr>
            </w:pPr>
            <w:r w:rsidRPr="00802308">
              <w:rPr>
                <w:rFonts w:cs="Arial"/>
                <w:color w:val="000000" w:themeColor="text1"/>
                <w:sz w:val="22"/>
              </w:rPr>
              <w:t>Depreciation</w:t>
            </w:r>
          </w:p>
        </w:tc>
        <w:tc>
          <w:tcPr>
            <w:tcW w:w="2268" w:type="dxa"/>
          </w:tcPr>
          <w:p w14:paraId="03A5CD5A"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c>
          <w:tcPr>
            <w:tcW w:w="2188" w:type="dxa"/>
          </w:tcPr>
          <w:p w14:paraId="0AC3965E" w14:textId="77777777" w:rsidR="003310B0" w:rsidRPr="00802308" w:rsidRDefault="003310B0" w:rsidP="00B97C6E">
            <w:pPr>
              <w:rPr>
                <w:rFonts w:cs="Arial"/>
                <w:color w:val="000000" w:themeColor="text1"/>
                <w:sz w:val="22"/>
              </w:rPr>
            </w:pPr>
          </w:p>
        </w:tc>
      </w:tr>
      <w:tr w:rsidR="003310B0" w:rsidRPr="00802308" w14:paraId="30604939" w14:textId="77777777" w:rsidTr="00B97C6E">
        <w:tc>
          <w:tcPr>
            <w:tcW w:w="4786" w:type="dxa"/>
          </w:tcPr>
          <w:p w14:paraId="322409DE"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Profit</w:t>
            </w:r>
          </w:p>
        </w:tc>
        <w:tc>
          <w:tcPr>
            <w:tcW w:w="2268" w:type="dxa"/>
          </w:tcPr>
          <w:p w14:paraId="2B9B4691" w14:textId="77777777" w:rsidR="003310B0" w:rsidRPr="00802308" w:rsidRDefault="003310B0" w:rsidP="00B97C6E">
            <w:pPr>
              <w:rPr>
                <w:rFonts w:cs="Arial"/>
                <w:color w:val="000000" w:themeColor="text1"/>
                <w:sz w:val="22"/>
              </w:rPr>
            </w:pPr>
          </w:p>
        </w:tc>
        <w:tc>
          <w:tcPr>
            <w:tcW w:w="2188" w:type="dxa"/>
          </w:tcPr>
          <w:p w14:paraId="7EEEF600" w14:textId="77777777" w:rsidR="003310B0" w:rsidRPr="00802308" w:rsidRDefault="003310B0" w:rsidP="00B97C6E">
            <w:pPr>
              <w:rPr>
                <w:rFonts w:cs="Arial"/>
                <w:color w:val="000000" w:themeColor="text1"/>
                <w:sz w:val="22"/>
              </w:rPr>
            </w:pPr>
            <w:r w:rsidRPr="00802308">
              <w:rPr>
                <w:rFonts w:cs="Arial"/>
                <w:color w:val="000000" w:themeColor="text1"/>
                <w:sz w:val="22"/>
              </w:rPr>
              <w:t>8,500</w:t>
            </w:r>
          </w:p>
        </w:tc>
      </w:tr>
    </w:tbl>
    <w:p w14:paraId="78E5E6D8" w14:textId="77777777" w:rsidR="003310B0" w:rsidRPr="00802308" w:rsidRDefault="003310B0" w:rsidP="003310B0">
      <w:pPr>
        <w:rPr>
          <w:rFonts w:cs="Arial"/>
          <w:color w:val="000000" w:themeColor="text1"/>
          <w:sz w:val="22"/>
        </w:rPr>
      </w:pPr>
    </w:p>
    <w:p w14:paraId="26D5F630" w14:textId="77777777" w:rsidR="003310B0" w:rsidRPr="00802308" w:rsidRDefault="003310B0" w:rsidP="002B11A4">
      <w:pPr>
        <w:rPr>
          <w:rFonts w:cs="Arial"/>
          <w:b/>
          <w:sz w:val="22"/>
        </w:rPr>
      </w:pPr>
      <w:bookmarkStart w:id="32" w:name="_Toc99381493"/>
      <w:r w:rsidRPr="00802308">
        <w:rPr>
          <w:rFonts w:cs="Arial"/>
          <w:b/>
          <w:sz w:val="22"/>
        </w:rPr>
        <w:t>Balance Sheet</w:t>
      </w:r>
      <w:bookmarkEnd w:id="32"/>
    </w:p>
    <w:tbl>
      <w:tblPr>
        <w:tblStyle w:val="TableGrid"/>
        <w:tblW w:w="0" w:type="auto"/>
        <w:tblLook w:val="04A0" w:firstRow="1" w:lastRow="0" w:firstColumn="1" w:lastColumn="0" w:noHBand="0" w:noVBand="1"/>
      </w:tblPr>
      <w:tblGrid>
        <w:gridCol w:w="2254"/>
        <w:gridCol w:w="2254"/>
        <w:gridCol w:w="2254"/>
        <w:gridCol w:w="2254"/>
      </w:tblGrid>
      <w:tr w:rsidR="003310B0" w:rsidRPr="00802308" w14:paraId="48A813E0" w14:textId="77777777" w:rsidTr="00B97C6E">
        <w:tc>
          <w:tcPr>
            <w:tcW w:w="2254" w:type="dxa"/>
          </w:tcPr>
          <w:p w14:paraId="795263E1"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Liabilities</w:t>
            </w:r>
          </w:p>
        </w:tc>
        <w:tc>
          <w:tcPr>
            <w:tcW w:w="2254" w:type="dxa"/>
          </w:tcPr>
          <w:p w14:paraId="68CEA3C6" w14:textId="77777777" w:rsidR="003310B0" w:rsidRPr="00802308" w:rsidRDefault="003310B0" w:rsidP="00B97C6E">
            <w:pPr>
              <w:rPr>
                <w:rFonts w:cs="Arial"/>
                <w:color w:val="000000" w:themeColor="text1"/>
                <w:sz w:val="22"/>
              </w:rPr>
            </w:pPr>
            <w:r w:rsidRPr="00802308">
              <w:rPr>
                <w:rFonts w:cs="Arial"/>
                <w:b/>
                <w:bCs/>
                <w:color w:val="000000" w:themeColor="text1"/>
                <w:sz w:val="22"/>
              </w:rPr>
              <w:t>Amount (£)</w:t>
            </w:r>
          </w:p>
        </w:tc>
        <w:tc>
          <w:tcPr>
            <w:tcW w:w="2254" w:type="dxa"/>
          </w:tcPr>
          <w:p w14:paraId="5A6DD8A4" w14:textId="77777777" w:rsidR="003310B0" w:rsidRPr="00802308" w:rsidRDefault="003310B0" w:rsidP="00B97C6E">
            <w:pPr>
              <w:jc w:val="center"/>
              <w:rPr>
                <w:rFonts w:cs="Arial"/>
                <w:b/>
                <w:bCs/>
                <w:color w:val="000000" w:themeColor="text1"/>
                <w:sz w:val="22"/>
              </w:rPr>
            </w:pPr>
            <w:r w:rsidRPr="00802308">
              <w:rPr>
                <w:rFonts w:cs="Arial"/>
                <w:b/>
                <w:bCs/>
                <w:color w:val="000000" w:themeColor="text1"/>
                <w:sz w:val="22"/>
              </w:rPr>
              <w:t>Assets</w:t>
            </w:r>
          </w:p>
        </w:tc>
        <w:tc>
          <w:tcPr>
            <w:tcW w:w="2254" w:type="dxa"/>
          </w:tcPr>
          <w:p w14:paraId="431CF321" w14:textId="77777777" w:rsidR="003310B0" w:rsidRPr="00802308" w:rsidRDefault="003310B0" w:rsidP="00B97C6E">
            <w:pPr>
              <w:rPr>
                <w:rFonts w:cs="Arial"/>
                <w:color w:val="000000" w:themeColor="text1"/>
                <w:sz w:val="22"/>
              </w:rPr>
            </w:pPr>
            <w:r w:rsidRPr="00802308">
              <w:rPr>
                <w:rFonts w:cs="Arial"/>
                <w:b/>
                <w:bCs/>
                <w:color w:val="000000" w:themeColor="text1"/>
                <w:sz w:val="22"/>
              </w:rPr>
              <w:t>Amount (£)</w:t>
            </w:r>
          </w:p>
        </w:tc>
      </w:tr>
      <w:tr w:rsidR="003310B0" w:rsidRPr="00802308" w14:paraId="12BF25DB" w14:textId="77777777" w:rsidTr="00B97C6E">
        <w:tc>
          <w:tcPr>
            <w:tcW w:w="2254" w:type="dxa"/>
          </w:tcPr>
          <w:p w14:paraId="730F5EE0"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Capital </w:t>
            </w:r>
          </w:p>
        </w:tc>
        <w:tc>
          <w:tcPr>
            <w:tcW w:w="2254" w:type="dxa"/>
          </w:tcPr>
          <w:p w14:paraId="2FB7A3CC" w14:textId="77777777" w:rsidR="003310B0" w:rsidRPr="00802308" w:rsidRDefault="003310B0" w:rsidP="00B97C6E">
            <w:pPr>
              <w:rPr>
                <w:rFonts w:cs="Arial"/>
                <w:color w:val="000000" w:themeColor="text1"/>
                <w:sz w:val="22"/>
              </w:rPr>
            </w:pPr>
            <w:r w:rsidRPr="00802308">
              <w:rPr>
                <w:rFonts w:cs="Arial"/>
                <w:color w:val="000000" w:themeColor="text1"/>
                <w:sz w:val="22"/>
              </w:rPr>
              <w:t>6000</w:t>
            </w:r>
          </w:p>
        </w:tc>
        <w:tc>
          <w:tcPr>
            <w:tcW w:w="2254" w:type="dxa"/>
          </w:tcPr>
          <w:p w14:paraId="33139CA8" w14:textId="77777777" w:rsidR="003310B0" w:rsidRPr="00802308" w:rsidRDefault="003310B0" w:rsidP="00B97C6E">
            <w:pPr>
              <w:rPr>
                <w:rFonts w:cs="Arial"/>
                <w:color w:val="000000" w:themeColor="text1"/>
                <w:sz w:val="22"/>
              </w:rPr>
            </w:pPr>
            <w:r w:rsidRPr="00802308">
              <w:rPr>
                <w:rFonts w:cs="Arial"/>
                <w:color w:val="000000" w:themeColor="text1"/>
                <w:sz w:val="22"/>
              </w:rPr>
              <w:t>Furniture</w:t>
            </w:r>
          </w:p>
        </w:tc>
        <w:tc>
          <w:tcPr>
            <w:tcW w:w="2254" w:type="dxa"/>
          </w:tcPr>
          <w:p w14:paraId="126DA0D1"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r>
      <w:tr w:rsidR="003310B0" w:rsidRPr="00802308" w14:paraId="5D30CACC" w14:textId="77777777" w:rsidTr="00B97C6E">
        <w:tc>
          <w:tcPr>
            <w:tcW w:w="2254" w:type="dxa"/>
          </w:tcPr>
          <w:p w14:paraId="4A1BF150" w14:textId="77777777" w:rsidR="003310B0" w:rsidRPr="00802308" w:rsidRDefault="003310B0" w:rsidP="00B97C6E">
            <w:pPr>
              <w:rPr>
                <w:rFonts w:cs="Arial"/>
                <w:color w:val="000000" w:themeColor="text1"/>
                <w:sz w:val="22"/>
              </w:rPr>
            </w:pPr>
            <w:r w:rsidRPr="00802308">
              <w:rPr>
                <w:rFonts w:cs="Arial"/>
                <w:color w:val="000000" w:themeColor="text1"/>
                <w:sz w:val="22"/>
              </w:rPr>
              <w:t>Less: Drawings</w:t>
            </w:r>
          </w:p>
        </w:tc>
        <w:tc>
          <w:tcPr>
            <w:tcW w:w="2254" w:type="dxa"/>
          </w:tcPr>
          <w:p w14:paraId="2D057117"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c>
          <w:tcPr>
            <w:tcW w:w="2254" w:type="dxa"/>
          </w:tcPr>
          <w:p w14:paraId="44D04FD4" w14:textId="77777777" w:rsidR="003310B0" w:rsidRPr="00802308" w:rsidRDefault="003310B0" w:rsidP="00B97C6E">
            <w:pPr>
              <w:rPr>
                <w:rFonts w:cs="Arial"/>
                <w:color w:val="000000" w:themeColor="text1"/>
                <w:sz w:val="22"/>
              </w:rPr>
            </w:pPr>
            <w:r w:rsidRPr="00802308">
              <w:rPr>
                <w:rFonts w:cs="Arial"/>
                <w:color w:val="000000" w:themeColor="text1"/>
                <w:sz w:val="22"/>
              </w:rPr>
              <w:t>Equipment’s</w:t>
            </w:r>
          </w:p>
        </w:tc>
        <w:tc>
          <w:tcPr>
            <w:tcW w:w="2254" w:type="dxa"/>
          </w:tcPr>
          <w:p w14:paraId="06935501"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r>
      <w:tr w:rsidR="003310B0" w:rsidRPr="00802308" w14:paraId="3EE67D1F" w14:textId="77777777" w:rsidTr="00B97C6E">
        <w:tc>
          <w:tcPr>
            <w:tcW w:w="2254" w:type="dxa"/>
          </w:tcPr>
          <w:p w14:paraId="33E0E03B" w14:textId="77777777" w:rsidR="003310B0" w:rsidRPr="00802308" w:rsidRDefault="003310B0" w:rsidP="00B97C6E">
            <w:pPr>
              <w:rPr>
                <w:rFonts w:cs="Arial"/>
                <w:i/>
                <w:iCs/>
                <w:color w:val="000000" w:themeColor="text1"/>
                <w:sz w:val="22"/>
              </w:rPr>
            </w:pPr>
            <w:r w:rsidRPr="00802308">
              <w:rPr>
                <w:rFonts w:cs="Arial"/>
                <w:i/>
                <w:iCs/>
                <w:color w:val="000000" w:themeColor="text1"/>
                <w:sz w:val="22"/>
              </w:rPr>
              <w:lastRenderedPageBreak/>
              <w:t>Total Capital</w:t>
            </w:r>
          </w:p>
        </w:tc>
        <w:tc>
          <w:tcPr>
            <w:tcW w:w="2254" w:type="dxa"/>
          </w:tcPr>
          <w:p w14:paraId="55071565" w14:textId="77777777" w:rsidR="003310B0" w:rsidRPr="00802308" w:rsidRDefault="003310B0" w:rsidP="00B97C6E">
            <w:pPr>
              <w:rPr>
                <w:rFonts w:cs="Arial"/>
                <w:color w:val="000000" w:themeColor="text1"/>
                <w:sz w:val="22"/>
              </w:rPr>
            </w:pPr>
            <w:r w:rsidRPr="00802308">
              <w:rPr>
                <w:rFonts w:cs="Arial"/>
                <w:color w:val="000000" w:themeColor="text1"/>
                <w:sz w:val="22"/>
              </w:rPr>
              <w:t>5000</w:t>
            </w:r>
          </w:p>
        </w:tc>
        <w:tc>
          <w:tcPr>
            <w:tcW w:w="2254" w:type="dxa"/>
          </w:tcPr>
          <w:p w14:paraId="0BCC94FE"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Cash at hand </w:t>
            </w:r>
          </w:p>
        </w:tc>
        <w:tc>
          <w:tcPr>
            <w:tcW w:w="2254" w:type="dxa"/>
          </w:tcPr>
          <w:p w14:paraId="427C8AD2" w14:textId="77777777" w:rsidR="003310B0" w:rsidRPr="00802308" w:rsidRDefault="003310B0" w:rsidP="00B97C6E">
            <w:pPr>
              <w:rPr>
                <w:rFonts w:cs="Arial"/>
                <w:color w:val="000000" w:themeColor="text1"/>
                <w:sz w:val="22"/>
              </w:rPr>
            </w:pPr>
            <w:r w:rsidRPr="00802308">
              <w:rPr>
                <w:rFonts w:cs="Arial"/>
                <w:color w:val="000000" w:themeColor="text1"/>
                <w:sz w:val="22"/>
              </w:rPr>
              <w:t>1,500</w:t>
            </w:r>
          </w:p>
        </w:tc>
      </w:tr>
      <w:tr w:rsidR="003310B0" w:rsidRPr="00802308" w14:paraId="155B1055" w14:textId="77777777" w:rsidTr="00B97C6E">
        <w:tc>
          <w:tcPr>
            <w:tcW w:w="2254" w:type="dxa"/>
          </w:tcPr>
          <w:p w14:paraId="2B5AD825"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Creditors </w:t>
            </w:r>
          </w:p>
        </w:tc>
        <w:tc>
          <w:tcPr>
            <w:tcW w:w="2254" w:type="dxa"/>
          </w:tcPr>
          <w:p w14:paraId="5722BAAA"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c>
          <w:tcPr>
            <w:tcW w:w="2254" w:type="dxa"/>
          </w:tcPr>
          <w:p w14:paraId="6A5FE093" w14:textId="77777777" w:rsidR="003310B0" w:rsidRPr="00802308" w:rsidRDefault="003310B0" w:rsidP="00B97C6E">
            <w:pPr>
              <w:rPr>
                <w:rFonts w:cs="Arial"/>
                <w:color w:val="000000" w:themeColor="text1"/>
                <w:sz w:val="22"/>
              </w:rPr>
            </w:pPr>
            <w:r w:rsidRPr="00802308">
              <w:rPr>
                <w:rFonts w:cs="Arial"/>
                <w:color w:val="000000" w:themeColor="text1"/>
                <w:sz w:val="22"/>
              </w:rPr>
              <w:t>Inventory</w:t>
            </w:r>
          </w:p>
        </w:tc>
        <w:tc>
          <w:tcPr>
            <w:tcW w:w="2254" w:type="dxa"/>
          </w:tcPr>
          <w:p w14:paraId="7B3758EA"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r>
      <w:tr w:rsidR="003310B0" w:rsidRPr="00802308" w14:paraId="614FA6D8" w14:textId="77777777" w:rsidTr="00B97C6E">
        <w:tc>
          <w:tcPr>
            <w:tcW w:w="2254" w:type="dxa"/>
          </w:tcPr>
          <w:p w14:paraId="618E4227"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Accounts Payable </w:t>
            </w:r>
          </w:p>
        </w:tc>
        <w:tc>
          <w:tcPr>
            <w:tcW w:w="2254" w:type="dxa"/>
          </w:tcPr>
          <w:p w14:paraId="298CB1A1" w14:textId="77777777" w:rsidR="003310B0" w:rsidRPr="00802308" w:rsidRDefault="003310B0" w:rsidP="00B97C6E">
            <w:pPr>
              <w:rPr>
                <w:rFonts w:cs="Arial"/>
                <w:color w:val="000000" w:themeColor="text1"/>
                <w:sz w:val="22"/>
              </w:rPr>
            </w:pPr>
            <w:r w:rsidRPr="00802308">
              <w:rPr>
                <w:rFonts w:cs="Arial"/>
                <w:color w:val="000000" w:themeColor="text1"/>
                <w:sz w:val="22"/>
              </w:rPr>
              <w:t>700</w:t>
            </w:r>
          </w:p>
        </w:tc>
        <w:tc>
          <w:tcPr>
            <w:tcW w:w="2254" w:type="dxa"/>
          </w:tcPr>
          <w:p w14:paraId="158730B4"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Accounts Receivable </w:t>
            </w:r>
          </w:p>
        </w:tc>
        <w:tc>
          <w:tcPr>
            <w:tcW w:w="2254" w:type="dxa"/>
          </w:tcPr>
          <w:p w14:paraId="7E641A3E" w14:textId="77777777" w:rsidR="003310B0" w:rsidRPr="00802308" w:rsidRDefault="003310B0" w:rsidP="00B97C6E">
            <w:pPr>
              <w:rPr>
                <w:rFonts w:cs="Arial"/>
                <w:color w:val="000000" w:themeColor="text1"/>
                <w:sz w:val="22"/>
              </w:rPr>
            </w:pPr>
            <w:r w:rsidRPr="00802308">
              <w:rPr>
                <w:rFonts w:cs="Arial"/>
                <w:color w:val="000000" w:themeColor="text1"/>
                <w:sz w:val="22"/>
              </w:rPr>
              <w:t>1,000</w:t>
            </w:r>
          </w:p>
        </w:tc>
      </w:tr>
      <w:tr w:rsidR="003310B0" w:rsidRPr="00802308" w14:paraId="752ECBE3" w14:textId="77777777" w:rsidTr="00B97C6E">
        <w:tc>
          <w:tcPr>
            <w:tcW w:w="2254" w:type="dxa"/>
          </w:tcPr>
          <w:p w14:paraId="47C0A315" w14:textId="77777777" w:rsidR="003310B0" w:rsidRPr="00802308" w:rsidRDefault="003310B0" w:rsidP="00B97C6E">
            <w:pPr>
              <w:rPr>
                <w:rFonts w:cs="Arial"/>
                <w:color w:val="000000" w:themeColor="text1"/>
                <w:sz w:val="22"/>
              </w:rPr>
            </w:pPr>
          </w:p>
        </w:tc>
        <w:tc>
          <w:tcPr>
            <w:tcW w:w="2254" w:type="dxa"/>
          </w:tcPr>
          <w:p w14:paraId="443D24B6" w14:textId="77777777" w:rsidR="003310B0" w:rsidRPr="00802308" w:rsidRDefault="003310B0" w:rsidP="00B97C6E">
            <w:pPr>
              <w:rPr>
                <w:rFonts w:cs="Arial"/>
                <w:color w:val="000000" w:themeColor="text1"/>
                <w:sz w:val="22"/>
              </w:rPr>
            </w:pPr>
          </w:p>
        </w:tc>
        <w:tc>
          <w:tcPr>
            <w:tcW w:w="2254" w:type="dxa"/>
          </w:tcPr>
          <w:p w14:paraId="78B629EA" w14:textId="77777777" w:rsidR="003310B0" w:rsidRPr="00802308" w:rsidRDefault="003310B0" w:rsidP="00B97C6E">
            <w:pPr>
              <w:rPr>
                <w:rFonts w:cs="Arial"/>
                <w:color w:val="000000" w:themeColor="text1"/>
                <w:sz w:val="22"/>
              </w:rPr>
            </w:pPr>
            <w:r w:rsidRPr="00802308">
              <w:rPr>
                <w:rFonts w:cs="Arial"/>
                <w:color w:val="000000" w:themeColor="text1"/>
                <w:sz w:val="22"/>
              </w:rPr>
              <w:t>Debtors</w:t>
            </w:r>
          </w:p>
        </w:tc>
        <w:tc>
          <w:tcPr>
            <w:tcW w:w="2254" w:type="dxa"/>
          </w:tcPr>
          <w:p w14:paraId="7F72E100" w14:textId="77777777" w:rsidR="003310B0" w:rsidRPr="00802308" w:rsidRDefault="003310B0" w:rsidP="00B97C6E">
            <w:pPr>
              <w:rPr>
                <w:rFonts w:cs="Arial"/>
                <w:color w:val="000000" w:themeColor="text1"/>
                <w:sz w:val="22"/>
              </w:rPr>
            </w:pPr>
            <w:r w:rsidRPr="00802308">
              <w:rPr>
                <w:rFonts w:cs="Arial"/>
                <w:color w:val="000000" w:themeColor="text1"/>
                <w:sz w:val="22"/>
              </w:rPr>
              <w:t>700</w:t>
            </w:r>
          </w:p>
        </w:tc>
      </w:tr>
      <w:tr w:rsidR="003310B0" w:rsidRPr="00802308" w14:paraId="72296F31" w14:textId="77777777" w:rsidTr="00B97C6E">
        <w:tc>
          <w:tcPr>
            <w:tcW w:w="2254" w:type="dxa"/>
          </w:tcPr>
          <w:p w14:paraId="1F50AC4B" w14:textId="77777777" w:rsidR="003310B0" w:rsidRPr="00802308" w:rsidRDefault="003310B0" w:rsidP="00B97C6E">
            <w:pPr>
              <w:rPr>
                <w:rFonts w:cs="Arial"/>
                <w:color w:val="000000" w:themeColor="text1"/>
                <w:sz w:val="22"/>
              </w:rPr>
            </w:pPr>
          </w:p>
        </w:tc>
        <w:tc>
          <w:tcPr>
            <w:tcW w:w="2254" w:type="dxa"/>
          </w:tcPr>
          <w:p w14:paraId="74EE7137" w14:textId="77777777" w:rsidR="003310B0" w:rsidRPr="00802308" w:rsidRDefault="003310B0" w:rsidP="00B97C6E">
            <w:pPr>
              <w:rPr>
                <w:rFonts w:cs="Arial"/>
                <w:color w:val="000000" w:themeColor="text1"/>
                <w:sz w:val="22"/>
              </w:rPr>
            </w:pPr>
          </w:p>
        </w:tc>
        <w:tc>
          <w:tcPr>
            <w:tcW w:w="2254" w:type="dxa"/>
          </w:tcPr>
          <w:p w14:paraId="7A7A3F1E" w14:textId="77777777" w:rsidR="003310B0" w:rsidRPr="00802308" w:rsidRDefault="003310B0" w:rsidP="00B97C6E">
            <w:pPr>
              <w:rPr>
                <w:rFonts w:cs="Arial"/>
                <w:color w:val="000000" w:themeColor="text1"/>
                <w:sz w:val="22"/>
              </w:rPr>
            </w:pPr>
          </w:p>
        </w:tc>
        <w:tc>
          <w:tcPr>
            <w:tcW w:w="2254" w:type="dxa"/>
          </w:tcPr>
          <w:p w14:paraId="3ED450B8" w14:textId="77777777" w:rsidR="003310B0" w:rsidRPr="00802308" w:rsidRDefault="003310B0" w:rsidP="00B97C6E">
            <w:pPr>
              <w:rPr>
                <w:rFonts w:cs="Arial"/>
                <w:color w:val="000000" w:themeColor="text1"/>
                <w:sz w:val="22"/>
              </w:rPr>
            </w:pPr>
          </w:p>
        </w:tc>
      </w:tr>
      <w:tr w:rsidR="003310B0" w:rsidRPr="00802308" w14:paraId="51F887C3" w14:textId="77777777" w:rsidTr="00B97C6E">
        <w:tc>
          <w:tcPr>
            <w:tcW w:w="2254" w:type="dxa"/>
          </w:tcPr>
          <w:p w14:paraId="3A9BAE86" w14:textId="77777777" w:rsidR="003310B0" w:rsidRPr="00802308" w:rsidRDefault="003310B0" w:rsidP="00B97C6E">
            <w:pPr>
              <w:rPr>
                <w:rFonts w:cs="Arial"/>
                <w:color w:val="000000" w:themeColor="text1"/>
                <w:sz w:val="22"/>
              </w:rPr>
            </w:pPr>
          </w:p>
        </w:tc>
        <w:tc>
          <w:tcPr>
            <w:tcW w:w="2254" w:type="dxa"/>
          </w:tcPr>
          <w:p w14:paraId="0183311C"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6,200</w:t>
            </w:r>
          </w:p>
        </w:tc>
        <w:tc>
          <w:tcPr>
            <w:tcW w:w="2254" w:type="dxa"/>
          </w:tcPr>
          <w:p w14:paraId="20FFBE44" w14:textId="77777777" w:rsidR="003310B0" w:rsidRPr="00802308" w:rsidRDefault="003310B0" w:rsidP="00B97C6E">
            <w:pPr>
              <w:rPr>
                <w:rFonts w:cs="Arial"/>
                <w:color w:val="000000" w:themeColor="text1"/>
                <w:sz w:val="22"/>
              </w:rPr>
            </w:pPr>
          </w:p>
        </w:tc>
        <w:tc>
          <w:tcPr>
            <w:tcW w:w="2254" w:type="dxa"/>
          </w:tcPr>
          <w:p w14:paraId="0E32E7F0"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6,200</w:t>
            </w:r>
          </w:p>
        </w:tc>
      </w:tr>
    </w:tbl>
    <w:p w14:paraId="467D346B" w14:textId="77777777" w:rsidR="003310B0" w:rsidRPr="00802308" w:rsidRDefault="003310B0" w:rsidP="003310B0">
      <w:pPr>
        <w:rPr>
          <w:rFonts w:cs="Arial"/>
          <w:color w:val="000000" w:themeColor="text1"/>
          <w:sz w:val="22"/>
        </w:rPr>
      </w:pPr>
    </w:p>
    <w:p w14:paraId="4C50D6AB" w14:textId="77777777" w:rsidR="003310B0" w:rsidRPr="00802308" w:rsidRDefault="003310B0" w:rsidP="002B11A4">
      <w:pPr>
        <w:rPr>
          <w:rFonts w:cs="Arial"/>
          <w:b/>
          <w:sz w:val="22"/>
        </w:rPr>
      </w:pPr>
      <w:bookmarkStart w:id="33" w:name="_Toc99381494"/>
      <w:r w:rsidRPr="00802308">
        <w:rPr>
          <w:rFonts w:cs="Arial"/>
          <w:b/>
          <w:sz w:val="22"/>
        </w:rPr>
        <w:t>Break-Even Analysis</w:t>
      </w:r>
      <w:bookmarkEnd w:id="33"/>
      <w:r w:rsidRPr="00802308">
        <w:rPr>
          <w:rFonts w:cs="Arial"/>
          <w:b/>
          <w:sz w:val="22"/>
        </w:rPr>
        <w:t xml:space="preserve"> </w:t>
      </w:r>
    </w:p>
    <w:p w14:paraId="54484A3E" w14:textId="77777777" w:rsidR="003310B0" w:rsidRPr="00802308" w:rsidRDefault="003310B0" w:rsidP="003310B0">
      <w:pPr>
        <w:rPr>
          <w:rFonts w:cs="Arial"/>
          <w:color w:val="000000" w:themeColor="text1"/>
          <w:sz w:val="22"/>
        </w:rPr>
      </w:pPr>
      <w:r w:rsidRPr="00802308">
        <w:rPr>
          <w:rFonts w:cs="Arial"/>
          <w:color w:val="000000" w:themeColor="text1"/>
          <w:sz w:val="22"/>
        </w:rPr>
        <w:t xml:space="preserve">The break-even analysis is how the organisation will be required to ensure that it at least the amount which will be able to cover its major costs. It generally consists of the fixed and variable costs of the organisation. The fixed costs are the ones that remain constant throughout production. On the other hand, the variable costs are the ones that will change with the changing amount of variable cost. </w:t>
      </w:r>
    </w:p>
    <w:p w14:paraId="74550A7B" w14:textId="77777777" w:rsidR="003310B0" w:rsidRPr="00802308" w:rsidRDefault="003310B0" w:rsidP="003310B0">
      <w:pPr>
        <w:rPr>
          <w:rFonts w:cs="Arial"/>
          <w:b/>
          <w:bCs/>
          <w:i/>
          <w:iCs/>
          <w:color w:val="000000" w:themeColor="text1"/>
          <w:sz w:val="22"/>
        </w:rPr>
      </w:pPr>
      <w:r w:rsidRPr="00802308">
        <w:rPr>
          <w:rFonts w:cs="Arial"/>
          <w:b/>
          <w:bCs/>
          <w:i/>
          <w:iCs/>
          <w:color w:val="000000" w:themeColor="text1"/>
          <w:sz w:val="22"/>
        </w:rPr>
        <w:t xml:space="preserve">Fixed Costs of the Organisation </w:t>
      </w:r>
    </w:p>
    <w:tbl>
      <w:tblPr>
        <w:tblStyle w:val="TableGrid"/>
        <w:tblW w:w="5000" w:type="pct"/>
        <w:tblLook w:val="04A0" w:firstRow="1" w:lastRow="0" w:firstColumn="1" w:lastColumn="0" w:noHBand="0" w:noVBand="1"/>
      </w:tblPr>
      <w:tblGrid>
        <w:gridCol w:w="4508"/>
        <w:gridCol w:w="4508"/>
      </w:tblGrid>
      <w:tr w:rsidR="003310B0" w:rsidRPr="00802308" w14:paraId="58DE1E83" w14:textId="77777777" w:rsidTr="00B97C6E">
        <w:tc>
          <w:tcPr>
            <w:tcW w:w="2500" w:type="pct"/>
          </w:tcPr>
          <w:p w14:paraId="7D800857" w14:textId="77777777" w:rsidR="003310B0" w:rsidRPr="00802308" w:rsidRDefault="003310B0" w:rsidP="00B97C6E">
            <w:pPr>
              <w:jc w:val="center"/>
              <w:rPr>
                <w:rFonts w:cs="Arial"/>
                <w:color w:val="000000" w:themeColor="text1"/>
                <w:sz w:val="22"/>
              </w:rPr>
            </w:pPr>
            <w:r w:rsidRPr="00802308">
              <w:rPr>
                <w:rFonts w:cs="Arial"/>
                <w:b/>
                <w:bCs/>
                <w:i/>
                <w:iCs/>
                <w:color w:val="000000" w:themeColor="text1"/>
                <w:sz w:val="22"/>
              </w:rPr>
              <w:t>Particulars</w:t>
            </w:r>
          </w:p>
        </w:tc>
        <w:tc>
          <w:tcPr>
            <w:tcW w:w="2500" w:type="pct"/>
          </w:tcPr>
          <w:p w14:paraId="33CCF4F5" w14:textId="77777777" w:rsidR="003310B0" w:rsidRPr="00802308" w:rsidRDefault="003310B0" w:rsidP="00B97C6E">
            <w:pPr>
              <w:jc w:val="center"/>
              <w:rPr>
                <w:rFonts w:cs="Arial"/>
                <w:color w:val="000000" w:themeColor="text1"/>
                <w:sz w:val="22"/>
              </w:rPr>
            </w:pPr>
            <w:r w:rsidRPr="00802308">
              <w:rPr>
                <w:rFonts w:cs="Arial"/>
                <w:b/>
                <w:bCs/>
                <w:color w:val="000000" w:themeColor="text1"/>
                <w:sz w:val="22"/>
              </w:rPr>
              <w:t>Amount (£)</w:t>
            </w:r>
          </w:p>
        </w:tc>
      </w:tr>
      <w:tr w:rsidR="003310B0" w:rsidRPr="00802308" w14:paraId="02FFA766" w14:textId="77777777" w:rsidTr="00B97C6E">
        <w:tc>
          <w:tcPr>
            <w:tcW w:w="2500" w:type="pct"/>
          </w:tcPr>
          <w:p w14:paraId="5C457AAE"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Capital Investment </w:t>
            </w:r>
          </w:p>
        </w:tc>
        <w:tc>
          <w:tcPr>
            <w:tcW w:w="2500" w:type="pct"/>
          </w:tcPr>
          <w:p w14:paraId="70803F0C" w14:textId="77777777" w:rsidR="003310B0" w:rsidRPr="00802308" w:rsidRDefault="003310B0" w:rsidP="00B97C6E">
            <w:pPr>
              <w:rPr>
                <w:rFonts w:cs="Arial"/>
                <w:color w:val="000000" w:themeColor="text1"/>
                <w:sz w:val="22"/>
              </w:rPr>
            </w:pPr>
            <w:r w:rsidRPr="00802308">
              <w:rPr>
                <w:rFonts w:cs="Arial"/>
                <w:color w:val="000000" w:themeColor="text1"/>
                <w:sz w:val="22"/>
              </w:rPr>
              <w:t>6,000</w:t>
            </w:r>
          </w:p>
        </w:tc>
      </w:tr>
      <w:tr w:rsidR="003310B0" w:rsidRPr="00802308" w14:paraId="0F12EE19" w14:textId="77777777" w:rsidTr="00B97C6E">
        <w:tc>
          <w:tcPr>
            <w:tcW w:w="2500" w:type="pct"/>
          </w:tcPr>
          <w:p w14:paraId="24C5A73C"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Rent Paid </w:t>
            </w:r>
          </w:p>
        </w:tc>
        <w:tc>
          <w:tcPr>
            <w:tcW w:w="2500" w:type="pct"/>
          </w:tcPr>
          <w:p w14:paraId="4DAD5E99"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r>
      <w:tr w:rsidR="003310B0" w:rsidRPr="00802308" w14:paraId="48BB1089" w14:textId="77777777" w:rsidTr="00B97C6E">
        <w:tc>
          <w:tcPr>
            <w:tcW w:w="2500" w:type="pct"/>
          </w:tcPr>
          <w:p w14:paraId="6444F8BE" w14:textId="77777777" w:rsidR="003310B0" w:rsidRPr="00802308" w:rsidRDefault="003310B0" w:rsidP="00B97C6E">
            <w:pPr>
              <w:rPr>
                <w:rFonts w:cs="Arial"/>
                <w:color w:val="000000" w:themeColor="text1"/>
                <w:sz w:val="22"/>
              </w:rPr>
            </w:pPr>
            <w:r w:rsidRPr="00802308">
              <w:rPr>
                <w:rFonts w:cs="Arial"/>
                <w:color w:val="000000" w:themeColor="text1"/>
                <w:sz w:val="22"/>
              </w:rPr>
              <w:t>Furniture</w:t>
            </w:r>
          </w:p>
        </w:tc>
        <w:tc>
          <w:tcPr>
            <w:tcW w:w="2500" w:type="pct"/>
          </w:tcPr>
          <w:p w14:paraId="45076BB0" w14:textId="77777777" w:rsidR="003310B0" w:rsidRPr="00802308" w:rsidRDefault="003310B0" w:rsidP="00B97C6E">
            <w:pPr>
              <w:rPr>
                <w:rFonts w:cs="Arial"/>
                <w:color w:val="000000" w:themeColor="text1"/>
                <w:sz w:val="22"/>
              </w:rPr>
            </w:pPr>
            <w:r w:rsidRPr="00802308">
              <w:rPr>
                <w:rFonts w:cs="Arial"/>
                <w:color w:val="000000" w:themeColor="text1"/>
                <w:sz w:val="22"/>
              </w:rPr>
              <w:t>500</w:t>
            </w:r>
          </w:p>
        </w:tc>
      </w:tr>
      <w:tr w:rsidR="003310B0" w:rsidRPr="00802308" w14:paraId="426AB92F" w14:textId="77777777" w:rsidTr="00B97C6E">
        <w:tc>
          <w:tcPr>
            <w:tcW w:w="2500" w:type="pct"/>
          </w:tcPr>
          <w:p w14:paraId="4B762A31"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Legal Expenses </w:t>
            </w:r>
          </w:p>
        </w:tc>
        <w:tc>
          <w:tcPr>
            <w:tcW w:w="2500" w:type="pct"/>
          </w:tcPr>
          <w:p w14:paraId="0F3D6C26" w14:textId="77777777" w:rsidR="003310B0" w:rsidRPr="00802308" w:rsidRDefault="003310B0" w:rsidP="00B97C6E">
            <w:pPr>
              <w:rPr>
                <w:rFonts w:cs="Arial"/>
                <w:color w:val="000000" w:themeColor="text1"/>
                <w:sz w:val="22"/>
              </w:rPr>
            </w:pPr>
            <w:r w:rsidRPr="00802308">
              <w:rPr>
                <w:rFonts w:cs="Arial"/>
                <w:color w:val="000000" w:themeColor="text1"/>
                <w:sz w:val="22"/>
              </w:rPr>
              <w:t>400</w:t>
            </w:r>
          </w:p>
        </w:tc>
      </w:tr>
      <w:tr w:rsidR="003310B0" w:rsidRPr="00802308" w14:paraId="5AB292B0" w14:textId="77777777" w:rsidTr="00B97C6E">
        <w:tc>
          <w:tcPr>
            <w:tcW w:w="2500" w:type="pct"/>
          </w:tcPr>
          <w:p w14:paraId="134F0F94"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 xml:space="preserve">Total </w:t>
            </w:r>
          </w:p>
        </w:tc>
        <w:tc>
          <w:tcPr>
            <w:tcW w:w="2500" w:type="pct"/>
          </w:tcPr>
          <w:p w14:paraId="5B154986"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7,400</w:t>
            </w:r>
          </w:p>
        </w:tc>
      </w:tr>
    </w:tbl>
    <w:p w14:paraId="0FB25131" w14:textId="77777777" w:rsidR="003310B0" w:rsidRPr="00802308" w:rsidRDefault="003310B0" w:rsidP="003310B0">
      <w:pPr>
        <w:rPr>
          <w:rFonts w:cs="Arial"/>
          <w:color w:val="000000" w:themeColor="text1"/>
          <w:sz w:val="22"/>
        </w:rPr>
      </w:pPr>
    </w:p>
    <w:p w14:paraId="46E183D1" w14:textId="77777777" w:rsidR="003310B0" w:rsidRPr="00802308" w:rsidRDefault="003310B0" w:rsidP="003310B0">
      <w:pPr>
        <w:rPr>
          <w:rFonts w:cs="Arial"/>
          <w:b/>
          <w:bCs/>
          <w:i/>
          <w:iCs/>
          <w:color w:val="000000" w:themeColor="text1"/>
          <w:sz w:val="22"/>
        </w:rPr>
      </w:pPr>
      <w:r w:rsidRPr="00802308">
        <w:rPr>
          <w:rFonts w:cs="Arial"/>
          <w:b/>
          <w:bCs/>
          <w:i/>
          <w:iCs/>
          <w:color w:val="000000" w:themeColor="text1"/>
          <w:sz w:val="22"/>
        </w:rPr>
        <w:t>Variable Costs of the Organisation</w:t>
      </w:r>
    </w:p>
    <w:tbl>
      <w:tblPr>
        <w:tblStyle w:val="TableGrid"/>
        <w:tblW w:w="0" w:type="auto"/>
        <w:tblLook w:val="04A0" w:firstRow="1" w:lastRow="0" w:firstColumn="1" w:lastColumn="0" w:noHBand="0" w:noVBand="1"/>
      </w:tblPr>
      <w:tblGrid>
        <w:gridCol w:w="4508"/>
        <w:gridCol w:w="4508"/>
      </w:tblGrid>
      <w:tr w:rsidR="003310B0" w:rsidRPr="00802308" w14:paraId="50F94C36" w14:textId="77777777" w:rsidTr="00B97C6E">
        <w:tc>
          <w:tcPr>
            <w:tcW w:w="4508" w:type="dxa"/>
          </w:tcPr>
          <w:p w14:paraId="548AB98C" w14:textId="77777777" w:rsidR="003310B0" w:rsidRPr="00802308" w:rsidRDefault="003310B0" w:rsidP="00B97C6E">
            <w:pPr>
              <w:jc w:val="center"/>
              <w:rPr>
                <w:rFonts w:cs="Arial"/>
                <w:color w:val="000000" w:themeColor="text1"/>
                <w:sz w:val="22"/>
              </w:rPr>
            </w:pPr>
            <w:r w:rsidRPr="00802308">
              <w:rPr>
                <w:rFonts w:cs="Arial"/>
                <w:b/>
                <w:bCs/>
                <w:i/>
                <w:iCs/>
                <w:color w:val="000000" w:themeColor="text1"/>
                <w:sz w:val="22"/>
              </w:rPr>
              <w:t>Particulars</w:t>
            </w:r>
          </w:p>
        </w:tc>
        <w:tc>
          <w:tcPr>
            <w:tcW w:w="4508" w:type="dxa"/>
          </w:tcPr>
          <w:p w14:paraId="68FD1AC8" w14:textId="77777777" w:rsidR="003310B0" w:rsidRPr="00802308" w:rsidRDefault="003310B0" w:rsidP="00B97C6E">
            <w:pPr>
              <w:jc w:val="center"/>
              <w:rPr>
                <w:rFonts w:cs="Arial"/>
                <w:color w:val="000000" w:themeColor="text1"/>
                <w:sz w:val="22"/>
              </w:rPr>
            </w:pPr>
            <w:r w:rsidRPr="00802308">
              <w:rPr>
                <w:rFonts w:cs="Arial"/>
                <w:b/>
                <w:bCs/>
                <w:color w:val="000000" w:themeColor="text1"/>
                <w:sz w:val="22"/>
              </w:rPr>
              <w:t>Amount/Unit (£)</w:t>
            </w:r>
          </w:p>
        </w:tc>
      </w:tr>
      <w:tr w:rsidR="003310B0" w:rsidRPr="00802308" w14:paraId="64F00EF7" w14:textId="77777777" w:rsidTr="00B97C6E">
        <w:tc>
          <w:tcPr>
            <w:tcW w:w="4508" w:type="dxa"/>
          </w:tcPr>
          <w:p w14:paraId="06EDA07E"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Marketing Expenses </w:t>
            </w:r>
          </w:p>
        </w:tc>
        <w:tc>
          <w:tcPr>
            <w:tcW w:w="4508" w:type="dxa"/>
          </w:tcPr>
          <w:p w14:paraId="6532B253" w14:textId="77777777" w:rsidR="003310B0" w:rsidRPr="00802308" w:rsidRDefault="003310B0" w:rsidP="00B97C6E">
            <w:pPr>
              <w:rPr>
                <w:rFonts w:cs="Arial"/>
                <w:color w:val="000000" w:themeColor="text1"/>
                <w:sz w:val="22"/>
              </w:rPr>
            </w:pPr>
            <w:r w:rsidRPr="00802308">
              <w:rPr>
                <w:rFonts w:cs="Arial"/>
                <w:color w:val="000000" w:themeColor="text1"/>
                <w:sz w:val="22"/>
              </w:rPr>
              <w:t>6</w:t>
            </w:r>
          </w:p>
        </w:tc>
      </w:tr>
      <w:tr w:rsidR="003310B0" w:rsidRPr="00802308" w14:paraId="6B26388E" w14:textId="77777777" w:rsidTr="00B97C6E">
        <w:tc>
          <w:tcPr>
            <w:tcW w:w="4508" w:type="dxa"/>
          </w:tcPr>
          <w:p w14:paraId="687AFA63"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Labour </w:t>
            </w:r>
          </w:p>
        </w:tc>
        <w:tc>
          <w:tcPr>
            <w:tcW w:w="4508" w:type="dxa"/>
          </w:tcPr>
          <w:p w14:paraId="50E48DF1" w14:textId="77777777" w:rsidR="003310B0" w:rsidRPr="00802308" w:rsidRDefault="003310B0" w:rsidP="00B97C6E">
            <w:pPr>
              <w:rPr>
                <w:rFonts w:cs="Arial"/>
                <w:color w:val="000000" w:themeColor="text1"/>
                <w:sz w:val="22"/>
              </w:rPr>
            </w:pPr>
            <w:r w:rsidRPr="00802308">
              <w:rPr>
                <w:rFonts w:cs="Arial"/>
                <w:color w:val="000000" w:themeColor="text1"/>
                <w:sz w:val="22"/>
              </w:rPr>
              <w:t>5</w:t>
            </w:r>
          </w:p>
        </w:tc>
      </w:tr>
      <w:tr w:rsidR="003310B0" w:rsidRPr="00802308" w14:paraId="3DA75387" w14:textId="77777777" w:rsidTr="00B97C6E">
        <w:tc>
          <w:tcPr>
            <w:tcW w:w="4508" w:type="dxa"/>
          </w:tcPr>
          <w:p w14:paraId="34548FE8" w14:textId="77777777" w:rsidR="003310B0" w:rsidRPr="00802308" w:rsidRDefault="003310B0" w:rsidP="00B97C6E">
            <w:pPr>
              <w:rPr>
                <w:rFonts w:cs="Arial"/>
                <w:color w:val="000000" w:themeColor="text1"/>
                <w:sz w:val="22"/>
              </w:rPr>
            </w:pPr>
            <w:r w:rsidRPr="00802308">
              <w:rPr>
                <w:rFonts w:cs="Arial"/>
                <w:color w:val="000000" w:themeColor="text1"/>
                <w:sz w:val="22"/>
              </w:rPr>
              <w:t>Salary</w:t>
            </w:r>
          </w:p>
        </w:tc>
        <w:tc>
          <w:tcPr>
            <w:tcW w:w="4508" w:type="dxa"/>
          </w:tcPr>
          <w:p w14:paraId="2B21758C" w14:textId="77777777" w:rsidR="003310B0" w:rsidRPr="00802308" w:rsidRDefault="003310B0" w:rsidP="00B97C6E">
            <w:pPr>
              <w:rPr>
                <w:rFonts w:cs="Arial"/>
                <w:color w:val="000000" w:themeColor="text1"/>
                <w:sz w:val="22"/>
              </w:rPr>
            </w:pPr>
            <w:r w:rsidRPr="00802308">
              <w:rPr>
                <w:rFonts w:cs="Arial"/>
                <w:color w:val="000000" w:themeColor="text1"/>
                <w:sz w:val="22"/>
              </w:rPr>
              <w:t>5</w:t>
            </w:r>
          </w:p>
        </w:tc>
      </w:tr>
      <w:tr w:rsidR="003310B0" w:rsidRPr="00802308" w14:paraId="6C49AA37" w14:textId="77777777" w:rsidTr="00B97C6E">
        <w:tc>
          <w:tcPr>
            <w:tcW w:w="4508" w:type="dxa"/>
          </w:tcPr>
          <w:p w14:paraId="573C2973" w14:textId="77777777" w:rsidR="003310B0" w:rsidRPr="00802308" w:rsidRDefault="003310B0" w:rsidP="00B97C6E">
            <w:pPr>
              <w:rPr>
                <w:rFonts w:cs="Arial"/>
                <w:color w:val="000000" w:themeColor="text1"/>
                <w:sz w:val="22"/>
              </w:rPr>
            </w:pPr>
            <w:r w:rsidRPr="00802308">
              <w:rPr>
                <w:rFonts w:cs="Arial"/>
                <w:color w:val="000000" w:themeColor="text1"/>
                <w:sz w:val="22"/>
              </w:rPr>
              <w:t xml:space="preserve"> Material </w:t>
            </w:r>
          </w:p>
        </w:tc>
        <w:tc>
          <w:tcPr>
            <w:tcW w:w="4508" w:type="dxa"/>
          </w:tcPr>
          <w:p w14:paraId="3A0EFE97" w14:textId="77777777" w:rsidR="003310B0" w:rsidRPr="00802308" w:rsidRDefault="003310B0" w:rsidP="00B97C6E">
            <w:pPr>
              <w:rPr>
                <w:rFonts w:cs="Arial"/>
                <w:color w:val="000000" w:themeColor="text1"/>
                <w:sz w:val="22"/>
              </w:rPr>
            </w:pPr>
            <w:r w:rsidRPr="00802308">
              <w:rPr>
                <w:rFonts w:cs="Arial"/>
                <w:color w:val="000000" w:themeColor="text1"/>
                <w:sz w:val="22"/>
              </w:rPr>
              <w:t>5</w:t>
            </w:r>
          </w:p>
        </w:tc>
      </w:tr>
      <w:tr w:rsidR="003310B0" w:rsidRPr="00802308" w14:paraId="5F76D1FD" w14:textId="77777777" w:rsidTr="00B97C6E">
        <w:tc>
          <w:tcPr>
            <w:tcW w:w="4508" w:type="dxa"/>
          </w:tcPr>
          <w:p w14:paraId="6113E522" w14:textId="77777777" w:rsidR="003310B0" w:rsidRPr="00802308" w:rsidRDefault="003310B0" w:rsidP="00B97C6E">
            <w:pPr>
              <w:rPr>
                <w:rFonts w:cs="Arial"/>
                <w:color w:val="000000" w:themeColor="text1"/>
                <w:sz w:val="22"/>
              </w:rPr>
            </w:pPr>
            <w:r w:rsidRPr="00802308">
              <w:rPr>
                <w:rFonts w:cs="Arial"/>
                <w:color w:val="000000" w:themeColor="text1"/>
                <w:sz w:val="22"/>
              </w:rPr>
              <w:t>Sundry Cost</w:t>
            </w:r>
          </w:p>
        </w:tc>
        <w:tc>
          <w:tcPr>
            <w:tcW w:w="4508" w:type="dxa"/>
          </w:tcPr>
          <w:p w14:paraId="534A2B95" w14:textId="77777777" w:rsidR="003310B0" w:rsidRPr="00802308" w:rsidRDefault="003310B0" w:rsidP="00B97C6E">
            <w:pPr>
              <w:rPr>
                <w:rFonts w:cs="Arial"/>
                <w:color w:val="000000" w:themeColor="text1"/>
                <w:sz w:val="22"/>
              </w:rPr>
            </w:pPr>
            <w:r w:rsidRPr="00802308">
              <w:rPr>
                <w:rFonts w:cs="Arial"/>
                <w:color w:val="000000" w:themeColor="text1"/>
                <w:sz w:val="22"/>
              </w:rPr>
              <w:t>2</w:t>
            </w:r>
          </w:p>
        </w:tc>
      </w:tr>
      <w:tr w:rsidR="003310B0" w:rsidRPr="00802308" w14:paraId="7101FA07" w14:textId="77777777" w:rsidTr="00B97C6E">
        <w:tc>
          <w:tcPr>
            <w:tcW w:w="4508" w:type="dxa"/>
          </w:tcPr>
          <w:p w14:paraId="6C62AF19" w14:textId="77777777" w:rsidR="003310B0" w:rsidRPr="00802308" w:rsidRDefault="003310B0" w:rsidP="00B97C6E">
            <w:pPr>
              <w:rPr>
                <w:rFonts w:cs="Arial"/>
                <w:b/>
                <w:bCs/>
                <w:i/>
                <w:iCs/>
                <w:color w:val="000000" w:themeColor="text1"/>
                <w:sz w:val="22"/>
              </w:rPr>
            </w:pPr>
            <w:r w:rsidRPr="00802308">
              <w:rPr>
                <w:rFonts w:cs="Arial"/>
                <w:b/>
                <w:bCs/>
                <w:i/>
                <w:iCs/>
                <w:color w:val="000000" w:themeColor="text1"/>
                <w:sz w:val="22"/>
              </w:rPr>
              <w:t xml:space="preserve">Total </w:t>
            </w:r>
          </w:p>
        </w:tc>
        <w:tc>
          <w:tcPr>
            <w:tcW w:w="4508" w:type="dxa"/>
          </w:tcPr>
          <w:p w14:paraId="20E44A45" w14:textId="77777777" w:rsidR="003310B0" w:rsidRPr="00802308" w:rsidRDefault="003310B0" w:rsidP="00B97C6E">
            <w:pPr>
              <w:rPr>
                <w:rFonts w:cs="Arial"/>
                <w:b/>
                <w:bCs/>
                <w:color w:val="000000" w:themeColor="text1"/>
                <w:sz w:val="22"/>
              </w:rPr>
            </w:pPr>
            <w:r w:rsidRPr="00802308">
              <w:rPr>
                <w:rFonts w:cs="Arial"/>
                <w:b/>
                <w:bCs/>
                <w:color w:val="000000" w:themeColor="text1"/>
                <w:sz w:val="22"/>
              </w:rPr>
              <w:t>23</w:t>
            </w:r>
          </w:p>
        </w:tc>
      </w:tr>
    </w:tbl>
    <w:p w14:paraId="73E1CAE3" w14:textId="77777777" w:rsidR="003310B0" w:rsidRPr="00802308" w:rsidRDefault="003310B0" w:rsidP="003310B0">
      <w:pPr>
        <w:rPr>
          <w:rFonts w:cs="Arial"/>
          <w:color w:val="000000" w:themeColor="text1"/>
          <w:sz w:val="22"/>
        </w:rPr>
      </w:pPr>
    </w:p>
    <w:p w14:paraId="3831597B" w14:textId="77777777" w:rsidR="003310B0" w:rsidRPr="00802308" w:rsidRDefault="003310B0" w:rsidP="003310B0">
      <w:pPr>
        <w:rPr>
          <w:rFonts w:cs="Arial"/>
          <w:color w:val="000000" w:themeColor="text1"/>
          <w:sz w:val="22"/>
        </w:rPr>
      </w:pPr>
      <w:r w:rsidRPr="00802308">
        <w:rPr>
          <w:rFonts w:cs="Arial"/>
          <w:color w:val="000000" w:themeColor="text1"/>
          <w:sz w:val="22"/>
        </w:rPr>
        <w:t>Break-Even Point can be calculated as per the following formulae:</w:t>
      </w:r>
    </w:p>
    <w:p w14:paraId="584296A1" w14:textId="77777777" w:rsidR="003310B0" w:rsidRPr="00802308" w:rsidRDefault="003310B0" w:rsidP="003310B0">
      <w:pPr>
        <w:rPr>
          <w:rFonts w:cs="Arial"/>
          <w:color w:val="000000" w:themeColor="text1"/>
          <w:sz w:val="22"/>
        </w:rPr>
      </w:pPr>
      <w:r w:rsidRPr="00802308">
        <w:rPr>
          <w:rFonts w:cs="Arial"/>
          <w:b/>
          <w:bCs/>
          <w:i/>
          <w:iCs/>
          <w:color w:val="000000" w:themeColor="text1"/>
          <w:sz w:val="22"/>
        </w:rPr>
        <w:t>Fixed Cost / [Contribution Margin (Price Per Unit – Variable Cost Per Unit)]</w:t>
      </w:r>
    </w:p>
    <w:p w14:paraId="0D997B41" w14:textId="77777777" w:rsidR="003310B0" w:rsidRPr="00802308" w:rsidRDefault="003310B0" w:rsidP="003310B0">
      <w:pPr>
        <w:rPr>
          <w:rFonts w:cs="Arial"/>
          <w:color w:val="000000" w:themeColor="text1"/>
          <w:sz w:val="22"/>
        </w:rPr>
      </w:pPr>
      <w:r w:rsidRPr="00802308">
        <w:rPr>
          <w:rFonts w:cs="Arial"/>
          <w:color w:val="000000" w:themeColor="text1"/>
          <w:sz w:val="22"/>
        </w:rPr>
        <w:lastRenderedPageBreak/>
        <w:t>The price per unit of coffee is assumed at £ 30. Thus, the break-even point for the organisation will be,</w:t>
      </w:r>
    </w:p>
    <w:p w14:paraId="541A1B25" w14:textId="77777777" w:rsidR="003310B0" w:rsidRPr="00802308" w:rsidRDefault="003310B0" w:rsidP="003310B0">
      <w:pPr>
        <w:rPr>
          <w:rFonts w:cs="Arial"/>
          <w:color w:val="000000" w:themeColor="text1"/>
          <w:sz w:val="22"/>
        </w:rPr>
      </w:pPr>
      <w:r w:rsidRPr="00802308">
        <w:rPr>
          <w:rFonts w:cs="Arial"/>
          <w:color w:val="000000" w:themeColor="text1"/>
          <w:sz w:val="22"/>
        </w:rPr>
        <w:t>7,400/ (30-23)</w:t>
      </w:r>
    </w:p>
    <w:p w14:paraId="08902C91" w14:textId="77777777" w:rsidR="003310B0" w:rsidRPr="00802308" w:rsidRDefault="003310B0" w:rsidP="003310B0">
      <w:pPr>
        <w:rPr>
          <w:rFonts w:cs="Arial"/>
          <w:color w:val="000000" w:themeColor="text1"/>
          <w:sz w:val="22"/>
        </w:rPr>
      </w:pPr>
      <w:r w:rsidRPr="00802308">
        <w:rPr>
          <w:rFonts w:cs="Arial"/>
          <w:color w:val="000000" w:themeColor="text1"/>
          <w:sz w:val="22"/>
        </w:rPr>
        <w:t>The break-even point will be at 1057.</w:t>
      </w:r>
    </w:p>
    <w:p w14:paraId="1E0A6D27" w14:textId="77777777" w:rsidR="003310B0" w:rsidRPr="00802308" w:rsidRDefault="003310B0" w:rsidP="003310B0">
      <w:pPr>
        <w:spacing w:before="72"/>
        <w:ind w:left="62" w:right="79"/>
        <w:jc w:val="center"/>
        <w:rPr>
          <w:rFonts w:cs="Arial"/>
          <w:color w:val="000000" w:themeColor="text1"/>
          <w:sz w:val="22"/>
        </w:rPr>
      </w:pPr>
      <w:r w:rsidRPr="00802308">
        <w:rPr>
          <w:rFonts w:cs="Arial"/>
          <w:color w:val="000000" w:themeColor="text1"/>
          <w:sz w:val="22"/>
        </w:rPr>
        <w:br w:type="page"/>
      </w:r>
    </w:p>
    <w:p w14:paraId="110A26AC" w14:textId="77777777" w:rsidR="003310B0" w:rsidRPr="00802308" w:rsidRDefault="003310B0" w:rsidP="002B11A4">
      <w:pPr>
        <w:rPr>
          <w:rFonts w:cs="Arial"/>
          <w:b/>
          <w:sz w:val="22"/>
        </w:rPr>
      </w:pPr>
      <w:bookmarkStart w:id="34" w:name="_Toc99381495"/>
      <w:r w:rsidRPr="00802308">
        <w:rPr>
          <w:rFonts w:cs="Arial"/>
          <w:b/>
          <w:sz w:val="22"/>
        </w:rPr>
        <w:lastRenderedPageBreak/>
        <w:t>Summary</w:t>
      </w:r>
      <w:bookmarkEnd w:id="34"/>
    </w:p>
    <w:p w14:paraId="4D7A3C1F" w14:textId="77777777" w:rsidR="003310B0" w:rsidRPr="00802308" w:rsidRDefault="003310B0" w:rsidP="003310B0">
      <w:pPr>
        <w:rPr>
          <w:rFonts w:cs="Arial"/>
          <w:color w:val="000000" w:themeColor="text1"/>
          <w:sz w:val="22"/>
        </w:rPr>
      </w:pPr>
      <w:r w:rsidRPr="00802308">
        <w:rPr>
          <w:rFonts w:cs="Arial"/>
          <w:color w:val="000000" w:themeColor="text1"/>
          <w:sz w:val="22"/>
        </w:rPr>
        <w:t xml:space="preserve">The Organic coffee business organisation will be required to ensure that it does proper market analysis. This can be done with the help of well-based PESTLE analysis. It has to be noted that the Pestle analysis helps an organisation to check the external environment of the business organisation. It is important to note that doing this will ensure that the business can survive the major issues that might be faced by the organisation. The Pestle analysis has shown that the organisation will be able to gain a lot from lower corruption. It is important to note that a business organisation will also be able to gain a lot from the organisational aspects such as the tax rates which is extremely competitive. In addition to this, the growing GDP of the organisation will provide it with financial positivity (Statista, 2022). However, the increasing inflation rate is a concern as it will directly increase the total amount of cost incurred. The growing population on the other hand will provide the organic coffee making organisation with a wider base market. Following the social and environmental laws of the UK will allow the organisation to ensure that it does not fall into any form of legal disputes. </w:t>
      </w:r>
    </w:p>
    <w:p w14:paraId="65614E78" w14:textId="77777777" w:rsidR="003310B0" w:rsidRPr="00802308" w:rsidRDefault="003310B0" w:rsidP="003310B0">
      <w:pPr>
        <w:rPr>
          <w:rFonts w:cs="Arial"/>
          <w:color w:val="000000" w:themeColor="text1"/>
          <w:sz w:val="22"/>
        </w:rPr>
      </w:pPr>
      <w:r w:rsidRPr="00802308">
        <w:rPr>
          <w:rFonts w:cs="Arial"/>
          <w:color w:val="000000" w:themeColor="text1"/>
          <w:sz w:val="22"/>
        </w:rPr>
        <w:t>The internal analysis and its alignment with the external issues can be done with the help of the SWOT analysis. One very important aspect to note here is that the organisation will be required to ensure that it uses its strengths to tackle the threats that have been possessed. In addition to this, it is also important to note that the organisation will be required to ensure that there the opportunities available to it are used to ensure that the threats have been tackled. It has been found that the differentiation approach of the organisation is one of the major aspects that act as its strengths. However, the fact that it is a new player in the market will act as a major weakness and the already present organisations will function as the organisation’s threat (</w:t>
      </w:r>
      <w:proofErr w:type="spellStart"/>
      <w:r w:rsidRPr="00802308">
        <w:rPr>
          <w:rFonts w:cs="Arial"/>
          <w:color w:val="000000" w:themeColor="text1"/>
          <w:sz w:val="22"/>
          <w:shd w:val="clear" w:color="auto" w:fill="FFFFFF"/>
        </w:rPr>
        <w:t>Phadermrod</w:t>
      </w:r>
      <w:proofErr w:type="spellEnd"/>
      <w:r w:rsidRPr="00802308">
        <w:rPr>
          <w:rFonts w:cs="Arial"/>
          <w:color w:val="000000" w:themeColor="text1"/>
          <w:sz w:val="22"/>
          <w:shd w:val="clear" w:color="auto" w:fill="FFFFFF"/>
        </w:rPr>
        <w:t xml:space="preserve"> </w:t>
      </w:r>
      <w:r w:rsidRPr="00802308">
        <w:rPr>
          <w:rFonts w:cs="Arial"/>
          <w:i/>
          <w:iCs/>
          <w:color w:val="000000" w:themeColor="text1"/>
          <w:sz w:val="22"/>
          <w:shd w:val="clear" w:color="auto" w:fill="FFFFFF"/>
        </w:rPr>
        <w:t>et al</w:t>
      </w:r>
      <w:r w:rsidRPr="00802308">
        <w:rPr>
          <w:rFonts w:cs="Arial"/>
          <w:color w:val="000000" w:themeColor="text1"/>
          <w:sz w:val="22"/>
          <w:shd w:val="clear" w:color="auto" w:fill="FFFFFF"/>
        </w:rPr>
        <w:t>., 2019</w:t>
      </w:r>
      <w:r w:rsidRPr="00802308">
        <w:rPr>
          <w:rFonts w:cs="Arial"/>
          <w:color w:val="000000" w:themeColor="text1"/>
          <w:sz w:val="22"/>
        </w:rPr>
        <w:t>). There has been increasing demand in the organic food market for ethical and health reasons. This provides an immense opportunity for the organisation to settle into. In addition to this, the organisation will be able to ensure that a unique outlook is providing it with better consumer identification.</w:t>
      </w:r>
    </w:p>
    <w:p w14:paraId="610C504C" w14:textId="77777777" w:rsidR="003310B0" w:rsidRPr="00802308" w:rsidRDefault="003310B0" w:rsidP="003310B0">
      <w:pPr>
        <w:rPr>
          <w:rFonts w:cs="Arial"/>
          <w:color w:val="000000" w:themeColor="text1"/>
          <w:sz w:val="22"/>
        </w:rPr>
      </w:pPr>
      <w:r w:rsidRPr="00802308">
        <w:rPr>
          <w:rFonts w:cs="Arial"/>
          <w:color w:val="000000" w:themeColor="text1"/>
          <w:sz w:val="22"/>
        </w:rPr>
        <w:t xml:space="preserve">It has to be noted that a nosiness organisation might not always be profitable. But at times it is important to note that the organisation can plan what is required to do at crucial times. It is important to note that it can either be acquired by another successful organisation. This way will ensure that the assets of the companies do not go waste. On the other hand, when there is no more room for growth left the organisation can opt for listing it and issue IPOs. This will give away the ownership of the business to the new shareholders of the company. However, many times the organisation will be required to ensure that there is no room for profit and it would just require ensuring that it sells the business. At this stage, the business would be required to ensure that it is being able to liquidate the assets it holds and signs off on the major </w:t>
      </w:r>
      <w:r w:rsidRPr="00802308">
        <w:rPr>
          <w:rFonts w:cs="Arial"/>
          <w:color w:val="000000" w:themeColor="text1"/>
          <w:sz w:val="22"/>
        </w:rPr>
        <w:lastRenderedPageBreak/>
        <w:t>organisational ways (</w:t>
      </w:r>
      <w:proofErr w:type="spellStart"/>
      <w:r w:rsidRPr="00802308">
        <w:rPr>
          <w:rFonts w:cs="Arial"/>
          <w:color w:val="000000" w:themeColor="text1"/>
          <w:sz w:val="22"/>
        </w:rPr>
        <w:t>Misra</w:t>
      </w:r>
      <w:proofErr w:type="spellEnd"/>
      <w:r w:rsidRPr="00802308">
        <w:rPr>
          <w:rFonts w:cs="Arial"/>
          <w:color w:val="000000" w:themeColor="text1"/>
          <w:sz w:val="22"/>
        </w:rPr>
        <w:t xml:space="preserve"> </w:t>
      </w:r>
      <w:r w:rsidRPr="00802308">
        <w:rPr>
          <w:rFonts w:cs="Arial"/>
          <w:i/>
          <w:iCs/>
          <w:color w:val="000000" w:themeColor="text1"/>
          <w:sz w:val="22"/>
        </w:rPr>
        <w:t>et al</w:t>
      </w:r>
      <w:r w:rsidRPr="00802308">
        <w:rPr>
          <w:rFonts w:cs="Arial"/>
          <w:color w:val="000000" w:themeColor="text1"/>
          <w:sz w:val="22"/>
        </w:rPr>
        <w:t xml:space="preserve">., 2022). It can be said that the closing down the business at times is a better option than carrying it down with the hope of growing it. The business decision milestone will help the organisation in ensuring that it has planned the major aspects that it plans to achieve properly. It has shown the activities and the time lie that will be required for the achievement </w:t>
      </w:r>
      <w:proofErr w:type="spellStart"/>
      <w:r w:rsidRPr="00802308">
        <w:rPr>
          <w:rFonts w:cs="Arial"/>
          <w:color w:val="000000" w:themeColor="text1"/>
          <w:sz w:val="22"/>
        </w:rPr>
        <w:t>f</w:t>
      </w:r>
      <w:proofErr w:type="spellEnd"/>
      <w:r w:rsidRPr="00802308">
        <w:rPr>
          <w:rFonts w:cs="Arial"/>
          <w:color w:val="000000" w:themeColor="text1"/>
          <w:sz w:val="22"/>
        </w:rPr>
        <w:t xml:space="preserve"> the objectives of the organic coffee business.</w:t>
      </w:r>
    </w:p>
    <w:p w14:paraId="3071535E" w14:textId="77777777" w:rsidR="003310B0" w:rsidRPr="00802308" w:rsidRDefault="003310B0" w:rsidP="003310B0">
      <w:pPr>
        <w:rPr>
          <w:rFonts w:cs="Arial"/>
          <w:color w:val="000000" w:themeColor="text1"/>
          <w:sz w:val="22"/>
        </w:rPr>
      </w:pPr>
      <w:r w:rsidRPr="00802308">
        <w:rPr>
          <w:rFonts w:cs="Arial"/>
          <w:color w:val="000000" w:themeColor="text1"/>
          <w:sz w:val="22"/>
        </w:rPr>
        <w:t>The financial statements of the organisation show a moderately positive projection. It has to be noted that the cash flow statement of the organisation has followed the cash basis of accountancy. On the other hand, the organisation will be required to ensure that the balance sheet and the profit and loss statement will be required to record on an accrual basis. It can be that the organisation has been able to make a profit in the first year of operations and has a positive cash balance. One important aspect to note here is that the organisation will be required to ensure that these cash aspects are being used judiciously. The break-even analysis shows the minimum amount of sales the organisation is required to make to meet the cost incurred regularly.</w:t>
      </w:r>
    </w:p>
    <w:p w14:paraId="48644371" w14:textId="77777777" w:rsidR="00EA0478" w:rsidRPr="00802308" w:rsidRDefault="00EA0478">
      <w:pPr>
        <w:spacing w:line="259" w:lineRule="auto"/>
        <w:jc w:val="left"/>
        <w:rPr>
          <w:rFonts w:eastAsia="Times New Roman" w:cs="Arial"/>
          <w:b/>
          <w:bCs/>
          <w:kern w:val="36"/>
          <w:sz w:val="22"/>
          <w:lang w:val="en-GB" w:eastAsia="en-IN"/>
        </w:rPr>
      </w:pPr>
      <w:bookmarkStart w:id="35" w:name="_Toc99374922"/>
      <w:r w:rsidRPr="00802308">
        <w:rPr>
          <w:rFonts w:cs="Arial"/>
          <w:sz w:val="22"/>
          <w:lang w:val="en-GB"/>
        </w:rPr>
        <w:br w:type="page"/>
      </w:r>
    </w:p>
    <w:p w14:paraId="7BDAA186" w14:textId="651A98C9" w:rsidR="00672624" w:rsidRPr="00802308" w:rsidRDefault="00852197" w:rsidP="002F0566">
      <w:pPr>
        <w:pStyle w:val="Heading1"/>
        <w:rPr>
          <w:rFonts w:cs="Arial"/>
          <w:sz w:val="22"/>
          <w:szCs w:val="22"/>
          <w:lang w:val="en-GB"/>
        </w:rPr>
      </w:pPr>
      <w:bookmarkStart w:id="36" w:name="_Toc100515750"/>
      <w:r w:rsidRPr="00802308">
        <w:rPr>
          <w:rFonts w:cs="Arial"/>
          <w:sz w:val="22"/>
          <w:szCs w:val="22"/>
          <w:lang w:val="en-GB"/>
        </w:rPr>
        <w:lastRenderedPageBreak/>
        <w:t>Task 2: Group presentation</w:t>
      </w:r>
      <w:bookmarkEnd w:id="35"/>
      <w:bookmarkEnd w:id="36"/>
    </w:p>
    <w:p w14:paraId="7E5BA63F" w14:textId="77777777" w:rsidR="003310B0" w:rsidRPr="00802308" w:rsidRDefault="00882CCB" w:rsidP="003310B0">
      <w:pPr>
        <w:rPr>
          <w:rFonts w:cs="Arial"/>
          <w:sz w:val="22"/>
          <w:lang w:val="en-GB"/>
        </w:rPr>
      </w:pPr>
      <w:r w:rsidRPr="00802308">
        <w:rPr>
          <w:rFonts w:cs="Arial"/>
          <w:sz w:val="22"/>
          <w:lang w:val="en-GB"/>
        </w:rPr>
        <w:t xml:space="preserve"> </w:t>
      </w:r>
      <w:r w:rsidR="003310B0" w:rsidRPr="00802308">
        <w:rPr>
          <w:rFonts w:cs="Arial"/>
          <w:sz w:val="22"/>
          <w:lang w:val="en-GB"/>
        </w:rPr>
        <w:t>Business structure is a legal format of any business which shows the boundaries of any business. Business structure states the main facts regarding the company such as: who is the owner of the business, how the company’s profits are being distributed and which tasks are performed by which manager (sum up, 2022). There are mainly four types of business structures that are being used by different organisations. These structures are Sole Trader, Partnership, Limited Company and Limited Liability Partnership (Reding, 2021).</w:t>
      </w:r>
    </w:p>
    <w:p w14:paraId="1D05AF35" w14:textId="77777777" w:rsidR="003310B0" w:rsidRPr="00802308" w:rsidRDefault="003310B0" w:rsidP="003310B0">
      <w:pPr>
        <w:rPr>
          <w:rFonts w:cs="Arial"/>
          <w:sz w:val="22"/>
          <w:lang w:val="en-GB"/>
        </w:rPr>
      </w:pPr>
      <w:r w:rsidRPr="00802308">
        <w:rPr>
          <w:rFonts w:cs="Arial"/>
          <w:sz w:val="22"/>
          <w:lang w:val="en-GB"/>
        </w:rPr>
        <w:t xml:space="preserve">The new coffee shop can adopt the Limited liability business structure as it will be beneficial for both the business as well as the owner. As the new coffee shop will be an organic shop it will mainly focus on organic products which will be healthy for the consumers too. The coffee shop will have various kinds of options in terms of products as well as services for their consumers. The range of variety and the service quality will help the coffee shop in gaining consumers and the special time to time offer provided by the shop will help the business in converting potential consumers into permanent ones. The business will also need to have a license for selling food and drinks in the U.K and it can be generally obtained from the local authorities. After all this, the most important thing will be to find individuals who will be able to handle the marketing, sells and finance departments of the business by utilising their skills. These key things of the business will have in the growth of the shop as well as in achieving the target of the business. The managers will also help in assigning the employees their job as well as watch them if they are doing their best at work or not. Moreover, the employees who will be in need will get the proper training to understand how to treat the employees. </w:t>
      </w:r>
    </w:p>
    <w:p w14:paraId="64B1E3EC" w14:textId="1047BFFC" w:rsidR="00672624" w:rsidRPr="00802308" w:rsidRDefault="003310B0" w:rsidP="003310B0">
      <w:pPr>
        <w:rPr>
          <w:rFonts w:cs="Arial"/>
          <w:sz w:val="22"/>
          <w:lang w:val="en-GB"/>
        </w:rPr>
      </w:pPr>
      <w:r w:rsidRPr="00802308">
        <w:rPr>
          <w:rFonts w:cs="Arial"/>
          <w:sz w:val="22"/>
          <w:lang w:val="en-GB"/>
        </w:rPr>
        <w:t>The coffee shop will be providing a range of services to its consumers. The service will be totally according to the need and preferences of consumers</w:t>
      </w:r>
      <w:r w:rsidRPr="00802308">
        <w:rPr>
          <w:rFonts w:cs="Arial"/>
          <w:b/>
          <w:sz w:val="22"/>
          <w:lang w:val="en-GB"/>
        </w:rPr>
        <w:t xml:space="preserve">. </w:t>
      </w:r>
      <w:r w:rsidRPr="00802308">
        <w:rPr>
          <w:rFonts w:cs="Arial"/>
          <w:sz w:val="22"/>
          <w:lang w:val="en-GB"/>
        </w:rPr>
        <w:t xml:space="preserve">Moreover, not only in service but also in products the new coffee house will have a range of product lines. The products will have cookies, coffee powder, beverages as well as some snacks items. The coffee shop will be providing a range of services to its consumers. In terms of services, it will be based on the preferences of consumers. Dine-in option will also be available for the consumers with the connectivity internet free within the café. Consumers will also be able to get a drive and pick option so that they can enjoy their coffee while on their ride. The coffee shop will provide private rooms for enjoying time in a private space as well as it will also provide the option to sit in with another individual in a hall to enjoy the coffee. The new coffee shop will be providing the delivery option to the consumers as there are consumers who do not get enough time out of their busy schedules to go out and have some coffee. From the above-written parts, it can be seen that the coffee house is providing the best service as well as the product for the consumers and the main thing is they are providing organic products. The variety of product </w:t>
      </w:r>
      <w:r w:rsidRPr="00802308">
        <w:rPr>
          <w:rFonts w:cs="Arial"/>
          <w:sz w:val="22"/>
          <w:lang w:val="en-GB"/>
        </w:rPr>
        <w:lastRenderedPageBreak/>
        <w:t>and products will make the consumer more attracted to the business and after having an awesome service experience. The consumers will be able to gather more consumers for the business. All this will help the business grow rapidly will also help in having a good image in front of the audience.</w:t>
      </w:r>
    </w:p>
    <w:p w14:paraId="5DAFA27E" w14:textId="77777777" w:rsidR="003310B0" w:rsidRPr="00802308" w:rsidRDefault="003310B0">
      <w:pPr>
        <w:spacing w:line="259" w:lineRule="auto"/>
        <w:jc w:val="left"/>
        <w:rPr>
          <w:rFonts w:cs="Arial"/>
          <w:sz w:val="22"/>
        </w:rPr>
      </w:pPr>
      <w:r w:rsidRPr="00802308">
        <w:rPr>
          <w:rFonts w:cs="Arial"/>
          <w:sz w:val="22"/>
        </w:rPr>
        <w:br w:type="page"/>
      </w:r>
    </w:p>
    <w:p w14:paraId="31E0308B" w14:textId="4F3920E4" w:rsidR="003310B0" w:rsidRPr="00802308" w:rsidRDefault="003310B0" w:rsidP="003310B0">
      <w:pPr>
        <w:rPr>
          <w:rFonts w:cs="Arial"/>
          <w:b/>
          <w:sz w:val="22"/>
        </w:rPr>
      </w:pPr>
      <w:r w:rsidRPr="00802308">
        <w:rPr>
          <w:rFonts w:cs="Arial"/>
          <w:b/>
          <w:sz w:val="22"/>
        </w:rPr>
        <w:lastRenderedPageBreak/>
        <w:t xml:space="preserve">Introduction </w:t>
      </w:r>
    </w:p>
    <w:p w14:paraId="00B31619" w14:textId="77777777" w:rsidR="003310B0" w:rsidRPr="00802308" w:rsidRDefault="003310B0" w:rsidP="003310B0">
      <w:pPr>
        <w:rPr>
          <w:rFonts w:cs="Arial"/>
          <w:sz w:val="22"/>
        </w:rPr>
      </w:pPr>
      <w:r w:rsidRPr="00802308">
        <w:rPr>
          <w:rFonts w:cs="Arial"/>
          <w:sz w:val="22"/>
        </w:rPr>
        <w:t xml:space="preserve">The presentation will be discussing a detailed analysis of the market conditions and environment and then be performing Porter's 5 Forces Strategy for understanding the competitive environment of the coffee market in the UK. Additionally, a market plan along with a detailed market strategy, identified target segment and review of the USPs of the coffee company would also be presented. </w:t>
      </w:r>
    </w:p>
    <w:p w14:paraId="71636923" w14:textId="77777777" w:rsidR="003310B0" w:rsidRPr="00802308" w:rsidRDefault="003310B0" w:rsidP="003310B0">
      <w:pPr>
        <w:rPr>
          <w:rFonts w:cs="Arial"/>
          <w:b/>
          <w:sz w:val="22"/>
        </w:rPr>
      </w:pPr>
      <w:r w:rsidRPr="00802308">
        <w:rPr>
          <w:rFonts w:cs="Arial"/>
          <w:b/>
          <w:sz w:val="22"/>
        </w:rPr>
        <w:t xml:space="preserve">Significance of Market analysis and Trend Analysis </w:t>
      </w:r>
    </w:p>
    <w:p w14:paraId="0DC55C6E" w14:textId="77777777" w:rsidR="003310B0" w:rsidRPr="00802308" w:rsidRDefault="003310B0" w:rsidP="003310B0">
      <w:pPr>
        <w:rPr>
          <w:rFonts w:cs="Arial"/>
          <w:color w:val="000000"/>
          <w:sz w:val="22"/>
        </w:rPr>
      </w:pPr>
      <w:r w:rsidRPr="00802308">
        <w:rPr>
          <w:rFonts w:cs="Arial"/>
          <w:color w:val="000000"/>
          <w:sz w:val="22"/>
        </w:rPr>
        <w:t>Market analysis and interpretation help organisations reduce the risks that are present in the business environment and thereby improve the decision-making capabilities of the companies (</w:t>
      </w:r>
      <w:proofErr w:type="spellStart"/>
      <w:r w:rsidRPr="00802308">
        <w:rPr>
          <w:rFonts w:cs="Arial"/>
          <w:color w:val="000000"/>
          <w:sz w:val="22"/>
        </w:rPr>
        <w:t>Kuligowski</w:t>
      </w:r>
      <w:proofErr w:type="spellEnd"/>
      <w:r w:rsidRPr="00802308">
        <w:rPr>
          <w:rFonts w:cs="Arial"/>
          <w:color w:val="000000"/>
          <w:sz w:val="22"/>
        </w:rPr>
        <w:t xml:space="preserve">, 2020). Market research and analysis is a crucial business activity for organisations to improve their awareness level of customer needs and expectations and thereby enabling the company to identify ways of attracting and retaining them. Additionally, they also improve the competitive advantage of organisations as they can seat the business activities of competitors and thereby take strategic actions against them accordingly for protecting their market shares. </w:t>
      </w:r>
    </w:p>
    <w:p w14:paraId="67779896" w14:textId="77777777" w:rsidR="003310B0" w:rsidRPr="00802308" w:rsidRDefault="003310B0" w:rsidP="003310B0">
      <w:pPr>
        <w:rPr>
          <w:rFonts w:cs="Arial"/>
          <w:b/>
          <w:sz w:val="22"/>
        </w:rPr>
      </w:pPr>
      <w:r w:rsidRPr="00802308">
        <w:rPr>
          <w:rFonts w:cs="Arial"/>
          <w:b/>
          <w:sz w:val="22"/>
        </w:rPr>
        <w:t xml:space="preserve">Sector Overview </w:t>
      </w:r>
    </w:p>
    <w:p w14:paraId="7225AE45" w14:textId="77777777" w:rsidR="003310B0" w:rsidRPr="00802308" w:rsidRDefault="003310B0" w:rsidP="003310B0">
      <w:pPr>
        <w:rPr>
          <w:rFonts w:cs="Arial"/>
          <w:sz w:val="22"/>
        </w:rPr>
      </w:pPr>
      <w:r w:rsidRPr="00802308">
        <w:rPr>
          <w:rFonts w:cs="Arial"/>
          <w:sz w:val="22"/>
        </w:rPr>
        <w:t xml:space="preserve">The annual spending of consumers in 2020 on coffee, cocoa and tea in the UK crossed </w:t>
      </w:r>
      <w:r w:rsidRPr="00802308">
        <w:rPr>
          <w:rFonts w:cs="Arial"/>
          <w:color w:val="000000"/>
          <w:sz w:val="22"/>
        </w:rPr>
        <w:t xml:space="preserve">£ 3.9 billion. </w:t>
      </w:r>
    </w:p>
    <w:p w14:paraId="2A9B8FF8" w14:textId="77777777" w:rsidR="003310B0" w:rsidRPr="00802308" w:rsidRDefault="003310B0" w:rsidP="003310B0">
      <w:pPr>
        <w:rPr>
          <w:rFonts w:cs="Arial"/>
          <w:sz w:val="22"/>
        </w:rPr>
      </w:pPr>
      <w:r w:rsidRPr="00802308">
        <w:rPr>
          <w:rFonts w:cs="Arial"/>
          <w:sz w:val="22"/>
        </w:rPr>
        <w:t xml:space="preserve">The UK had imported coffee worth </w:t>
      </w:r>
      <w:r w:rsidRPr="00802308">
        <w:rPr>
          <w:rFonts w:cs="Arial"/>
          <w:color w:val="000000"/>
          <w:sz w:val="22"/>
        </w:rPr>
        <w:t>£ 780 million.</w:t>
      </w:r>
    </w:p>
    <w:p w14:paraId="2CEEDD29" w14:textId="77777777" w:rsidR="003310B0" w:rsidRPr="00802308" w:rsidRDefault="003310B0" w:rsidP="003310B0">
      <w:pPr>
        <w:rPr>
          <w:rFonts w:cs="Arial"/>
          <w:sz w:val="22"/>
        </w:rPr>
      </w:pPr>
      <w:r w:rsidRPr="00802308">
        <w:rPr>
          <w:rFonts w:cs="Arial"/>
          <w:color w:val="000000"/>
          <w:sz w:val="22"/>
        </w:rPr>
        <w:t>The domestic market production of coffee has been worth £ 2.1 billion in 2019.</w:t>
      </w:r>
    </w:p>
    <w:p w14:paraId="62A72CFB" w14:textId="77777777" w:rsidR="003310B0" w:rsidRPr="00802308" w:rsidRDefault="003310B0" w:rsidP="003310B0">
      <w:pPr>
        <w:rPr>
          <w:rFonts w:cs="Arial"/>
          <w:color w:val="000000"/>
          <w:sz w:val="22"/>
        </w:rPr>
      </w:pPr>
      <w:r w:rsidRPr="00802308">
        <w:rPr>
          <w:rFonts w:cs="Arial"/>
          <w:color w:val="000000"/>
          <w:sz w:val="22"/>
        </w:rPr>
        <w:t xml:space="preserve">Analysis: Consequently, it can be assessed that the UK has seen a gradual growth of the coffee market in the country and thereby it is profitable for the proposed business to open a coffee shop in the country. </w:t>
      </w:r>
    </w:p>
    <w:p w14:paraId="42759723" w14:textId="77777777" w:rsidR="003310B0" w:rsidRPr="00802308" w:rsidRDefault="003310B0" w:rsidP="003310B0">
      <w:pPr>
        <w:rPr>
          <w:rFonts w:cs="Arial"/>
          <w:b/>
          <w:sz w:val="22"/>
        </w:rPr>
      </w:pPr>
      <w:r w:rsidRPr="00802308">
        <w:rPr>
          <w:rFonts w:cs="Arial"/>
          <w:b/>
          <w:sz w:val="22"/>
        </w:rPr>
        <w:t xml:space="preserve">Market Trends </w:t>
      </w:r>
    </w:p>
    <w:p w14:paraId="34340084" w14:textId="77777777" w:rsidR="003310B0" w:rsidRPr="00802308" w:rsidRDefault="003310B0" w:rsidP="003310B0">
      <w:pPr>
        <w:rPr>
          <w:rFonts w:cs="Arial"/>
          <w:color w:val="000000"/>
          <w:sz w:val="22"/>
        </w:rPr>
      </w:pPr>
      <w:r w:rsidRPr="00802308">
        <w:rPr>
          <w:rFonts w:cs="Arial"/>
          <w:color w:val="000000"/>
          <w:sz w:val="22"/>
        </w:rPr>
        <w:t xml:space="preserve">Rise in Click and Collect Services due to the COVID-19 pandemic. </w:t>
      </w:r>
    </w:p>
    <w:p w14:paraId="4A04A9E2" w14:textId="77777777" w:rsidR="003310B0" w:rsidRPr="00802308" w:rsidRDefault="003310B0" w:rsidP="003310B0">
      <w:pPr>
        <w:rPr>
          <w:rFonts w:cs="Arial"/>
          <w:sz w:val="22"/>
        </w:rPr>
      </w:pPr>
      <w:r w:rsidRPr="00802308">
        <w:rPr>
          <w:rFonts w:cs="Arial"/>
          <w:color w:val="000000"/>
          <w:sz w:val="22"/>
        </w:rPr>
        <w:t xml:space="preserve">Customers are also preferring outside seating arrangements and requesting contactless mode of payment options. </w:t>
      </w:r>
    </w:p>
    <w:p w14:paraId="2FF62C74" w14:textId="77777777" w:rsidR="003310B0" w:rsidRPr="00802308" w:rsidRDefault="003310B0" w:rsidP="003310B0">
      <w:pPr>
        <w:rPr>
          <w:rFonts w:cs="Arial"/>
          <w:sz w:val="22"/>
        </w:rPr>
      </w:pPr>
      <w:r w:rsidRPr="00802308">
        <w:rPr>
          <w:rFonts w:cs="Arial"/>
          <w:color w:val="000000"/>
          <w:sz w:val="22"/>
        </w:rPr>
        <w:t xml:space="preserve">Customers have become more health-conscious and now seek different healthy drinks such as matcha lattes and turmeric coffee. </w:t>
      </w:r>
    </w:p>
    <w:p w14:paraId="12142075" w14:textId="77777777" w:rsidR="003310B0" w:rsidRPr="00802308" w:rsidRDefault="003310B0" w:rsidP="003310B0">
      <w:pPr>
        <w:rPr>
          <w:rFonts w:cs="Arial"/>
          <w:b/>
          <w:sz w:val="22"/>
        </w:rPr>
      </w:pPr>
      <w:r w:rsidRPr="00802308">
        <w:rPr>
          <w:rFonts w:cs="Arial"/>
          <w:b/>
          <w:color w:val="000000"/>
          <w:sz w:val="22"/>
        </w:rPr>
        <w:t xml:space="preserve">Customers also order from a variety of milk alternatives such as almond milk, coconut milk, soy milk and oat milk. </w:t>
      </w:r>
    </w:p>
    <w:p w14:paraId="292DD277" w14:textId="77777777" w:rsidR="003310B0" w:rsidRPr="00802308" w:rsidRDefault="003310B0" w:rsidP="003310B0">
      <w:pPr>
        <w:rPr>
          <w:rFonts w:cs="Arial"/>
          <w:b/>
          <w:sz w:val="22"/>
        </w:rPr>
      </w:pPr>
      <w:r w:rsidRPr="00802308">
        <w:rPr>
          <w:rFonts w:cs="Arial"/>
          <w:b/>
          <w:sz w:val="22"/>
        </w:rPr>
        <w:lastRenderedPageBreak/>
        <w:t xml:space="preserve">Customers are also supporting Independent and local Coffee Shops. </w:t>
      </w:r>
    </w:p>
    <w:p w14:paraId="58950BD5" w14:textId="408CF50F" w:rsidR="003310B0" w:rsidRPr="00802308" w:rsidRDefault="003310B0" w:rsidP="003310B0">
      <w:pPr>
        <w:rPr>
          <w:rFonts w:cs="Arial"/>
          <w:sz w:val="22"/>
        </w:rPr>
      </w:pPr>
      <w:r w:rsidRPr="00802308">
        <w:rPr>
          <w:rFonts w:cs="Arial"/>
          <w:sz w:val="22"/>
        </w:rPr>
        <w:t xml:space="preserve">Analysis: It can be assessed that the Covid-19 pandemic has significantly changed the market trends in the coffee market as consumer purchase behaviour has drastically altered.  Due to the fear of Covid-19 transmission, customers now prefer outside seating arrangements instead of crowded indoor seating. This is also shown by the fact that customers request contactless modes of payment instead of handling in cash to minimise human contact.  Additionally, the click and collect services at Coffee shops have also increased after the pandemic situation as most customers prefer to take away their drinks instead of having them in store. The increased health consciousness is also a side effect of the Covid-19 pandemic as customers have changed their eating habits to become healthier and thereby order a variety of healthy drinks. Increased awareness and veganism can be a </w:t>
      </w:r>
      <w:proofErr w:type="gramStart"/>
      <w:r w:rsidRPr="00802308">
        <w:rPr>
          <w:rFonts w:cs="Arial"/>
          <w:sz w:val="22"/>
        </w:rPr>
        <w:t>key factors</w:t>
      </w:r>
      <w:proofErr w:type="gramEnd"/>
      <w:r w:rsidRPr="00802308">
        <w:rPr>
          <w:rFonts w:cs="Arial"/>
          <w:sz w:val="22"/>
        </w:rPr>
        <w:t xml:space="preserve"> why customers have started looking out for milk alternatives such as coconut milk, oat milk and almond milk and thereby, coffee stores have also diversified their menu. Additionally, it has been noticed that customers have started supporting local and independent coffee shops as compared to large corporate change for helping them to overcome the financial losses faced during the lockdowns.</w:t>
      </w:r>
    </w:p>
    <w:p w14:paraId="68F3D5C0" w14:textId="77777777" w:rsidR="003310B0" w:rsidRPr="00802308" w:rsidRDefault="003310B0" w:rsidP="003310B0">
      <w:pPr>
        <w:rPr>
          <w:rFonts w:cs="Arial"/>
          <w:b/>
          <w:sz w:val="22"/>
        </w:rPr>
      </w:pPr>
      <w:r w:rsidRPr="00802308">
        <w:rPr>
          <w:rFonts w:cs="Arial"/>
          <w:b/>
          <w:sz w:val="22"/>
        </w:rPr>
        <w:t xml:space="preserve">Industry Analysis of the Coffee Sector in the UK </w:t>
      </w:r>
    </w:p>
    <w:p w14:paraId="6D5C0BC0" w14:textId="77777777" w:rsidR="003310B0" w:rsidRPr="00802308" w:rsidRDefault="003310B0" w:rsidP="003310B0">
      <w:pPr>
        <w:rPr>
          <w:rFonts w:cs="Arial"/>
          <w:sz w:val="22"/>
        </w:rPr>
      </w:pPr>
      <w:r w:rsidRPr="00802308">
        <w:rPr>
          <w:rFonts w:cs="Arial"/>
          <w:color w:val="000000"/>
          <w:sz w:val="22"/>
        </w:rPr>
        <w:t>Industry Rivalry (High)</w:t>
      </w:r>
    </w:p>
    <w:p w14:paraId="7F3BBF41" w14:textId="77777777" w:rsidR="003310B0" w:rsidRPr="00802308" w:rsidRDefault="003310B0" w:rsidP="003310B0">
      <w:pPr>
        <w:rPr>
          <w:rFonts w:cs="Arial"/>
          <w:sz w:val="22"/>
        </w:rPr>
      </w:pPr>
      <w:r w:rsidRPr="00802308">
        <w:rPr>
          <w:rFonts w:cs="Arial"/>
          <w:color w:val="000000"/>
          <w:sz w:val="22"/>
        </w:rPr>
        <w:t xml:space="preserve">The threat of New Entrants (High) </w:t>
      </w:r>
    </w:p>
    <w:p w14:paraId="32252038" w14:textId="77777777" w:rsidR="003310B0" w:rsidRPr="00802308" w:rsidRDefault="003310B0" w:rsidP="003310B0">
      <w:pPr>
        <w:rPr>
          <w:rFonts w:cs="Arial"/>
          <w:sz w:val="22"/>
        </w:rPr>
      </w:pPr>
      <w:r w:rsidRPr="00802308">
        <w:rPr>
          <w:rFonts w:cs="Arial"/>
          <w:color w:val="000000"/>
          <w:sz w:val="22"/>
        </w:rPr>
        <w:t>The threat of Substitutes (High)</w:t>
      </w:r>
    </w:p>
    <w:p w14:paraId="5551C4B5" w14:textId="77777777" w:rsidR="003310B0" w:rsidRPr="00802308" w:rsidRDefault="003310B0" w:rsidP="003310B0">
      <w:pPr>
        <w:rPr>
          <w:rFonts w:cs="Arial"/>
          <w:sz w:val="22"/>
        </w:rPr>
      </w:pPr>
      <w:r w:rsidRPr="00802308">
        <w:rPr>
          <w:rFonts w:cs="Arial"/>
          <w:color w:val="000000"/>
          <w:sz w:val="22"/>
        </w:rPr>
        <w:t xml:space="preserve">Bargaining Power of Suppliers (High) </w:t>
      </w:r>
    </w:p>
    <w:p w14:paraId="3CF42EB8" w14:textId="77777777" w:rsidR="003310B0" w:rsidRPr="00802308" w:rsidRDefault="003310B0" w:rsidP="003310B0">
      <w:pPr>
        <w:rPr>
          <w:rFonts w:cs="Arial"/>
          <w:sz w:val="22"/>
        </w:rPr>
      </w:pPr>
      <w:r w:rsidRPr="00802308">
        <w:rPr>
          <w:rFonts w:cs="Arial"/>
          <w:color w:val="000000"/>
          <w:sz w:val="22"/>
        </w:rPr>
        <w:t>Bargaining Power of Customers (High)</w:t>
      </w:r>
    </w:p>
    <w:p w14:paraId="7EB10FF2" w14:textId="77777777" w:rsidR="003310B0" w:rsidRPr="00802308" w:rsidRDefault="003310B0" w:rsidP="003310B0">
      <w:pPr>
        <w:rPr>
          <w:rFonts w:cs="Arial"/>
          <w:sz w:val="22"/>
        </w:rPr>
      </w:pPr>
      <w:r w:rsidRPr="00802308">
        <w:rPr>
          <w:rFonts w:cs="Arial"/>
          <w:sz w:val="22"/>
        </w:rPr>
        <w:t>Segmentation Strategy: Lifestyle Segmentation</w:t>
      </w:r>
    </w:p>
    <w:p w14:paraId="69BDC593" w14:textId="77777777" w:rsidR="003310B0" w:rsidRPr="00802308" w:rsidRDefault="003310B0" w:rsidP="003310B0">
      <w:pPr>
        <w:rPr>
          <w:rFonts w:cs="Arial"/>
          <w:sz w:val="22"/>
        </w:rPr>
      </w:pPr>
      <w:r w:rsidRPr="00802308">
        <w:rPr>
          <w:rFonts w:cs="Arial"/>
          <w:sz w:val="22"/>
        </w:rPr>
        <w:t xml:space="preserve">Target Market: College Students and others who drink coffee multiple times.  </w:t>
      </w:r>
    </w:p>
    <w:p w14:paraId="3051929D" w14:textId="77777777" w:rsidR="003310B0" w:rsidRPr="00802308" w:rsidRDefault="003310B0" w:rsidP="003310B0">
      <w:pPr>
        <w:rPr>
          <w:rFonts w:cs="Arial"/>
          <w:sz w:val="22"/>
        </w:rPr>
      </w:pPr>
      <w:r w:rsidRPr="00802308">
        <w:rPr>
          <w:rFonts w:cs="Arial"/>
          <w:sz w:val="22"/>
        </w:rPr>
        <w:t xml:space="preserve">Market Positioning </w:t>
      </w:r>
    </w:p>
    <w:p w14:paraId="44724E54" w14:textId="77777777" w:rsidR="003310B0" w:rsidRPr="00802308" w:rsidRDefault="003310B0" w:rsidP="003310B0">
      <w:pPr>
        <w:jc w:val="center"/>
        <w:rPr>
          <w:rFonts w:cs="Arial"/>
          <w:sz w:val="22"/>
        </w:rPr>
      </w:pPr>
      <w:r w:rsidRPr="00802308">
        <w:rPr>
          <w:rFonts w:cs="Arial"/>
          <w:noProof/>
          <w:sz w:val="22"/>
        </w:rPr>
        <w:lastRenderedPageBreak/>
        <w:drawing>
          <wp:inline distT="0" distB="0" distL="0" distR="0" wp14:anchorId="2A537D59" wp14:editId="5FFC95F3">
            <wp:extent cx="3600953" cy="2791215"/>
            <wp:effectExtent l="76200" t="76200" r="133350" b="1428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600953" cy="2791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33B651" w14:textId="77777777" w:rsidR="003310B0" w:rsidRPr="00802308" w:rsidRDefault="003310B0" w:rsidP="003310B0">
      <w:pPr>
        <w:jc w:val="center"/>
        <w:rPr>
          <w:rFonts w:cs="Arial"/>
          <w:b/>
          <w:sz w:val="22"/>
        </w:rPr>
      </w:pPr>
      <w:r w:rsidRPr="00802308">
        <w:rPr>
          <w:rFonts w:cs="Arial"/>
          <w:b/>
          <w:sz w:val="22"/>
        </w:rPr>
        <w:t>Figure 1: Position Map of the coffee shop</w:t>
      </w:r>
    </w:p>
    <w:p w14:paraId="0AE63E69" w14:textId="77777777" w:rsidR="003310B0" w:rsidRPr="00802308" w:rsidRDefault="003310B0" w:rsidP="003310B0">
      <w:pPr>
        <w:rPr>
          <w:rFonts w:cs="Arial"/>
          <w:b/>
          <w:sz w:val="22"/>
        </w:rPr>
      </w:pPr>
      <w:r w:rsidRPr="00802308">
        <w:rPr>
          <w:rFonts w:cs="Arial"/>
          <w:b/>
          <w:sz w:val="22"/>
        </w:rPr>
        <w:t xml:space="preserve">Market Strategy </w:t>
      </w:r>
    </w:p>
    <w:p w14:paraId="3DF4F4B9" w14:textId="77777777" w:rsidR="003310B0" w:rsidRPr="00802308" w:rsidRDefault="003310B0" w:rsidP="003310B0">
      <w:pPr>
        <w:rPr>
          <w:rFonts w:cs="Arial"/>
          <w:sz w:val="22"/>
        </w:rPr>
      </w:pPr>
      <w:r w:rsidRPr="00802308">
        <w:rPr>
          <w:rFonts w:cs="Arial"/>
          <w:sz w:val="22"/>
        </w:rPr>
        <w:t xml:space="preserve">Unique Selling Propositions: Ambience, quality and presentation of coffee and associated food items, ethical and sustainable processes, reasonable pricing and organic sourcing. </w:t>
      </w:r>
    </w:p>
    <w:p w14:paraId="795D27FB" w14:textId="77777777" w:rsidR="003310B0" w:rsidRPr="00802308" w:rsidRDefault="003310B0" w:rsidP="003310B0">
      <w:pPr>
        <w:rPr>
          <w:rFonts w:cs="Arial"/>
          <w:sz w:val="22"/>
        </w:rPr>
      </w:pPr>
      <w:r w:rsidRPr="00802308">
        <w:rPr>
          <w:rFonts w:cs="Arial"/>
          <w:sz w:val="22"/>
        </w:rPr>
        <w:t>Marketing Strategy: Social Media Strategy.</w:t>
      </w:r>
    </w:p>
    <w:p w14:paraId="2B9CEE1B" w14:textId="05D3D308" w:rsidR="003310B0" w:rsidRPr="00802308" w:rsidRDefault="003310B0" w:rsidP="003310B0">
      <w:pPr>
        <w:rPr>
          <w:rFonts w:cs="Arial"/>
          <w:sz w:val="22"/>
          <w:lang w:val="en-GB"/>
        </w:rPr>
      </w:pPr>
      <w:r w:rsidRPr="00802308">
        <w:rPr>
          <w:rFonts w:cs="Arial"/>
          <w:sz w:val="22"/>
        </w:rPr>
        <w:t>Market Expansion Strategy: Differentiation Strategy.</w:t>
      </w:r>
    </w:p>
    <w:p w14:paraId="1781B1F3" w14:textId="35F9A98B" w:rsidR="003310B0" w:rsidRPr="00802308" w:rsidRDefault="003310B0">
      <w:pPr>
        <w:spacing w:line="259" w:lineRule="auto"/>
        <w:jc w:val="left"/>
        <w:rPr>
          <w:rFonts w:cs="Arial"/>
          <w:sz w:val="22"/>
          <w:lang w:val="en-GB"/>
        </w:rPr>
      </w:pPr>
      <w:r w:rsidRPr="00802308">
        <w:rPr>
          <w:rFonts w:cs="Arial"/>
          <w:sz w:val="22"/>
          <w:lang w:val="en-GB"/>
        </w:rPr>
        <w:br w:type="page"/>
      </w:r>
    </w:p>
    <w:p w14:paraId="43816C87" w14:textId="77777777" w:rsidR="003310B0" w:rsidRPr="00802308" w:rsidRDefault="003310B0" w:rsidP="003310B0">
      <w:pPr>
        <w:rPr>
          <w:rFonts w:cs="Arial"/>
          <w:b/>
          <w:sz w:val="22"/>
        </w:rPr>
      </w:pPr>
      <w:r w:rsidRPr="00802308">
        <w:rPr>
          <w:rFonts w:cs="Arial"/>
          <w:b/>
          <w:sz w:val="22"/>
        </w:rPr>
        <w:lastRenderedPageBreak/>
        <w:t xml:space="preserve">Significance of Management and Organisation of the Business </w:t>
      </w:r>
    </w:p>
    <w:p w14:paraId="572D5048" w14:textId="77777777" w:rsidR="003310B0" w:rsidRPr="00802308" w:rsidRDefault="003310B0" w:rsidP="003310B0">
      <w:pPr>
        <w:rPr>
          <w:rFonts w:cs="Arial"/>
          <w:sz w:val="22"/>
        </w:rPr>
      </w:pPr>
      <w:r w:rsidRPr="00802308">
        <w:rPr>
          <w:rFonts w:cs="Arial"/>
          <w:color w:val="000000"/>
          <w:sz w:val="22"/>
        </w:rPr>
        <w:t>Effective Management and Organisation of the business would help in optimal resource utilisation by the company, which would, in turn, lead to the fulfilment of strategic aims and objectives.  Proper utilisation of resources would help in maximizing the output and minimising the expenses and thereby the profitability of the firm would increase.</w:t>
      </w:r>
    </w:p>
    <w:p w14:paraId="006DC0D0" w14:textId="77777777" w:rsidR="003310B0" w:rsidRPr="00802308" w:rsidRDefault="003310B0" w:rsidP="003310B0">
      <w:pPr>
        <w:rPr>
          <w:rFonts w:cs="Arial"/>
          <w:b/>
          <w:sz w:val="22"/>
        </w:rPr>
      </w:pPr>
      <w:r w:rsidRPr="00802308">
        <w:rPr>
          <w:rFonts w:cs="Arial"/>
          <w:b/>
          <w:sz w:val="22"/>
        </w:rPr>
        <w:t xml:space="preserve">Legal Status and Licences </w:t>
      </w:r>
    </w:p>
    <w:p w14:paraId="0D8A9932" w14:textId="77777777" w:rsidR="003310B0" w:rsidRPr="00802308" w:rsidRDefault="003310B0" w:rsidP="003310B0">
      <w:pPr>
        <w:rPr>
          <w:rFonts w:cs="Arial"/>
          <w:sz w:val="22"/>
        </w:rPr>
      </w:pPr>
      <w:r w:rsidRPr="00802308">
        <w:rPr>
          <w:rFonts w:cs="Arial"/>
          <w:color w:val="000000"/>
          <w:sz w:val="22"/>
        </w:rPr>
        <w:t>In order to identify the organisation as a separate legal entity and distribute the liability of the business as per the ownership of shares, limited liability legal status has been chosen by the project. This would help the owners to distribute the liability as per their contribution to the business and thereby ensure a fair business environment.</w:t>
      </w:r>
    </w:p>
    <w:p w14:paraId="1923DE65" w14:textId="77777777" w:rsidR="003310B0" w:rsidRPr="00802308" w:rsidRDefault="003310B0" w:rsidP="003310B0">
      <w:pPr>
        <w:rPr>
          <w:rFonts w:cs="Arial"/>
          <w:b/>
          <w:sz w:val="22"/>
        </w:rPr>
      </w:pPr>
      <w:r w:rsidRPr="00802308">
        <w:rPr>
          <w:rFonts w:cs="Arial"/>
          <w:b/>
          <w:sz w:val="22"/>
        </w:rPr>
        <w:t xml:space="preserve">Management Structure </w:t>
      </w:r>
    </w:p>
    <w:p w14:paraId="101795C2" w14:textId="77777777" w:rsidR="003310B0" w:rsidRPr="00802308" w:rsidRDefault="003310B0" w:rsidP="003310B0">
      <w:pPr>
        <w:rPr>
          <w:rFonts w:cs="Arial"/>
          <w:sz w:val="22"/>
        </w:rPr>
      </w:pPr>
      <w:r w:rsidRPr="00802308">
        <w:rPr>
          <w:rFonts w:cs="Arial"/>
          <w:color w:val="000000"/>
          <w:sz w:val="22"/>
        </w:rPr>
        <w:t>This presentation has noted that a functional organisational structure, as per which implies a group on the basis of their skills and specialisations is most effective for the proposed business.  It can be said that the structure would help employees to learn from one another and thereby organisational efficiency would gradually improve.</w:t>
      </w:r>
    </w:p>
    <w:p w14:paraId="73D8F320" w14:textId="77777777" w:rsidR="003310B0" w:rsidRPr="00802308" w:rsidRDefault="003310B0" w:rsidP="003310B0">
      <w:pPr>
        <w:rPr>
          <w:rFonts w:cs="Arial"/>
          <w:sz w:val="22"/>
        </w:rPr>
      </w:pPr>
      <w:r w:rsidRPr="00802308">
        <w:rPr>
          <w:rFonts w:cs="Arial"/>
          <w:noProof/>
          <w:sz w:val="22"/>
          <w:lang w:val="en-US"/>
        </w:rPr>
        <w:drawing>
          <wp:inline distT="0" distB="0" distL="0" distR="0" wp14:anchorId="49EA90FE" wp14:editId="46C94520">
            <wp:extent cx="5735782" cy="1483995"/>
            <wp:effectExtent l="0" t="0" r="0" b="0"/>
            <wp:docPr id="20" name="Picture 20" descr="A functional organizational chart with the president at the top and then one line below showing different depar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functional organizational chart with the president at the top and then one line below showing different department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807490" cy="1502548"/>
                    </a:xfrm>
                    <a:prstGeom prst="rect">
                      <a:avLst/>
                    </a:prstGeom>
                    <a:noFill/>
                    <a:ln>
                      <a:noFill/>
                    </a:ln>
                  </pic:spPr>
                </pic:pic>
              </a:graphicData>
            </a:graphic>
          </wp:inline>
        </w:drawing>
      </w:r>
    </w:p>
    <w:p w14:paraId="64F40B4C" w14:textId="77777777" w:rsidR="003310B0" w:rsidRPr="00802308" w:rsidRDefault="003310B0" w:rsidP="003310B0">
      <w:pPr>
        <w:jc w:val="center"/>
        <w:rPr>
          <w:rFonts w:cs="Arial"/>
          <w:b/>
          <w:bCs/>
          <w:sz w:val="22"/>
        </w:rPr>
      </w:pPr>
      <w:r w:rsidRPr="00802308">
        <w:rPr>
          <w:rFonts w:cs="Arial"/>
          <w:b/>
          <w:bCs/>
          <w:sz w:val="22"/>
        </w:rPr>
        <w:t>Figure 1: Functional Structure</w:t>
      </w:r>
    </w:p>
    <w:p w14:paraId="01623DCD" w14:textId="77777777" w:rsidR="003310B0" w:rsidRPr="00802308" w:rsidRDefault="003310B0" w:rsidP="003310B0">
      <w:pPr>
        <w:rPr>
          <w:rStyle w:val="Heading1Char"/>
          <w:rFonts w:ascii="Arial" w:eastAsiaTheme="minorHAnsi" w:hAnsi="Arial" w:cs="Arial"/>
          <w:sz w:val="22"/>
          <w:szCs w:val="22"/>
        </w:rPr>
      </w:pPr>
      <w:r w:rsidRPr="00802308">
        <w:rPr>
          <w:rFonts w:eastAsiaTheme="majorEastAsia" w:cs="Arial"/>
          <w:b/>
          <w:sz w:val="22"/>
        </w:rPr>
        <w:t>Social Responsibilities</w:t>
      </w:r>
    </w:p>
    <w:p w14:paraId="30E9971F" w14:textId="77777777" w:rsidR="003310B0" w:rsidRPr="00802308" w:rsidRDefault="003310B0" w:rsidP="003310B0">
      <w:pPr>
        <w:rPr>
          <w:rFonts w:cs="Arial"/>
          <w:b/>
          <w:bCs/>
          <w:color w:val="000000"/>
          <w:sz w:val="22"/>
        </w:rPr>
      </w:pPr>
      <w:r w:rsidRPr="00802308">
        <w:rPr>
          <w:rFonts w:cs="Arial"/>
          <w:b/>
          <w:bCs/>
          <w:color w:val="000000"/>
          <w:sz w:val="22"/>
        </w:rPr>
        <w:t xml:space="preserve">Economic Responsibilities: </w:t>
      </w:r>
      <w:r w:rsidRPr="00802308">
        <w:rPr>
          <w:rFonts w:cs="Arial"/>
          <w:color w:val="000000"/>
          <w:sz w:val="22"/>
        </w:rPr>
        <w:t xml:space="preserve">Primarily, business ventures are responsible to the stakeholders for creating economic gains and therefore it is the first social responsibility of a firm. In the context of the coffee shop, it would have to be profitable and ensure that the owners can gain from the business, failure which would lead to the closure of the company. </w:t>
      </w:r>
    </w:p>
    <w:p w14:paraId="0C575C34" w14:textId="77777777" w:rsidR="003310B0" w:rsidRPr="00802308" w:rsidRDefault="003310B0" w:rsidP="003310B0">
      <w:pPr>
        <w:pStyle w:val="NormalWeb"/>
        <w:spacing w:after="0"/>
        <w:rPr>
          <w:rFonts w:cs="Arial"/>
          <w:sz w:val="22"/>
          <w:szCs w:val="22"/>
        </w:rPr>
      </w:pPr>
      <w:r w:rsidRPr="00802308">
        <w:rPr>
          <w:rFonts w:cs="Arial"/>
          <w:b/>
          <w:bCs/>
          <w:color w:val="000000"/>
          <w:sz w:val="22"/>
          <w:szCs w:val="22"/>
        </w:rPr>
        <w:t>Legal responsibilities:</w:t>
      </w:r>
      <w:r w:rsidRPr="00802308">
        <w:rPr>
          <w:rFonts w:cs="Arial"/>
          <w:color w:val="000000"/>
          <w:sz w:val="22"/>
          <w:szCs w:val="22"/>
        </w:rPr>
        <w:t xml:space="preserve"> Organisations have to follow the laws of the country in which they operate. In case they break the laws, the companies would face legal complications such as fines and even cancellation of their trade licence. Therefore, the coffee shop would have to follow the food safety guidelines of the UK. </w:t>
      </w:r>
    </w:p>
    <w:p w14:paraId="0E78F100" w14:textId="77777777" w:rsidR="003310B0" w:rsidRPr="00802308" w:rsidRDefault="003310B0" w:rsidP="003310B0">
      <w:pPr>
        <w:rPr>
          <w:rFonts w:cs="Arial"/>
          <w:b/>
          <w:bCs/>
          <w:color w:val="000000"/>
          <w:sz w:val="22"/>
        </w:rPr>
      </w:pPr>
      <w:r w:rsidRPr="00802308">
        <w:rPr>
          <w:rFonts w:cs="Arial"/>
          <w:b/>
          <w:bCs/>
          <w:color w:val="000000"/>
          <w:sz w:val="22"/>
        </w:rPr>
        <w:lastRenderedPageBreak/>
        <w:t xml:space="preserve">Ethical responsibilities: </w:t>
      </w:r>
      <w:r w:rsidRPr="00802308">
        <w:rPr>
          <w:rFonts w:cs="Arial"/>
          <w:color w:val="000000"/>
          <w:sz w:val="22"/>
        </w:rPr>
        <w:t>Organisations have to treat all their stakeholders with respect and transparency to perform their ethical responsibilities. Companies have to be transparent with the employees in times of organisational changes. The coffee shop needs to pay all its employees on time and maintain a friendly environment in the workplace.</w:t>
      </w:r>
    </w:p>
    <w:p w14:paraId="50C24E60" w14:textId="77777777" w:rsidR="003310B0" w:rsidRPr="00802308" w:rsidRDefault="003310B0" w:rsidP="003310B0">
      <w:pPr>
        <w:rPr>
          <w:rFonts w:cs="Arial"/>
          <w:b/>
          <w:bCs/>
          <w:color w:val="000000"/>
          <w:sz w:val="22"/>
        </w:rPr>
      </w:pPr>
      <w:r w:rsidRPr="00802308">
        <w:rPr>
          <w:rFonts w:cs="Arial"/>
          <w:b/>
          <w:bCs/>
          <w:color w:val="000000"/>
          <w:sz w:val="22"/>
        </w:rPr>
        <w:t xml:space="preserve">Philanthropic Responsibilities: </w:t>
      </w:r>
      <w:r w:rsidRPr="00802308">
        <w:rPr>
          <w:rFonts w:cs="Arial"/>
          <w:color w:val="000000"/>
          <w:sz w:val="22"/>
        </w:rPr>
        <w:t>Philanthropic responsibilities are voluntary contributions in terms of monetary or non-monetary support for creating a positive impact on the well-being of the society or the community it works in. In the case of the coffee shop, it would have to support local communities for bringing positive change to the environment.</w:t>
      </w:r>
    </w:p>
    <w:p w14:paraId="49459201" w14:textId="77777777" w:rsidR="003310B0" w:rsidRPr="00802308" w:rsidRDefault="003310B0" w:rsidP="003310B0">
      <w:pPr>
        <w:rPr>
          <w:rFonts w:cs="Arial"/>
          <w:b/>
          <w:sz w:val="22"/>
        </w:rPr>
      </w:pPr>
      <w:r w:rsidRPr="00802308">
        <w:rPr>
          <w:rFonts w:cs="Arial"/>
          <w:b/>
          <w:sz w:val="22"/>
        </w:rPr>
        <w:t xml:space="preserve">Sustainability Issues </w:t>
      </w:r>
    </w:p>
    <w:p w14:paraId="0CFEF959" w14:textId="77777777" w:rsidR="003310B0" w:rsidRPr="00802308" w:rsidRDefault="003310B0" w:rsidP="003310B0">
      <w:pPr>
        <w:pStyle w:val="NormalWeb"/>
        <w:spacing w:before="240" w:after="240"/>
        <w:rPr>
          <w:rFonts w:cs="Arial"/>
          <w:sz w:val="22"/>
          <w:szCs w:val="22"/>
        </w:rPr>
      </w:pPr>
      <w:r w:rsidRPr="00802308">
        <w:rPr>
          <w:rFonts w:cs="Arial"/>
          <w:b/>
          <w:bCs/>
          <w:color w:val="000000"/>
          <w:sz w:val="22"/>
          <w:szCs w:val="22"/>
        </w:rPr>
        <w:t>Global Warming</w:t>
      </w:r>
      <w:r w:rsidRPr="00802308">
        <w:rPr>
          <w:rFonts w:cs="Arial"/>
          <w:color w:val="000000"/>
          <w:sz w:val="22"/>
          <w:szCs w:val="22"/>
        </w:rPr>
        <w:t xml:space="preserve">: Due to overexploitation of natural resources, the concentration of carbon dioxide has increased and thereby due to the greenhouse effect, Global temperature levels have risen up. This has led to the occurrence of several natural disasters across the world, which is harmful to like and economic activities. Therefore, dependency on fossil fuels for energy requirements is a sustainability issue that must be handled at the business venture. </w:t>
      </w:r>
    </w:p>
    <w:p w14:paraId="2CB07BAA" w14:textId="77777777" w:rsidR="003310B0" w:rsidRPr="00802308" w:rsidRDefault="003310B0" w:rsidP="003310B0">
      <w:pPr>
        <w:pStyle w:val="NormalWeb"/>
        <w:spacing w:before="240" w:after="240"/>
        <w:rPr>
          <w:rFonts w:cs="Arial"/>
          <w:sz w:val="22"/>
          <w:szCs w:val="22"/>
        </w:rPr>
      </w:pPr>
      <w:r w:rsidRPr="00802308">
        <w:rPr>
          <w:rFonts w:cs="Arial"/>
          <w:b/>
          <w:bCs/>
          <w:color w:val="000000"/>
          <w:sz w:val="22"/>
          <w:szCs w:val="22"/>
        </w:rPr>
        <w:t>Water Pollution</w:t>
      </w:r>
      <w:r w:rsidRPr="00802308">
        <w:rPr>
          <w:rFonts w:cs="Arial"/>
          <w:color w:val="000000"/>
          <w:sz w:val="22"/>
          <w:szCs w:val="22"/>
        </w:rPr>
        <w:t xml:space="preserve">: The release of untreated chemicals and radioactive waste into ocean bodies have led to acidification of the ocean as the chemicals have reacted with the dissolved carbon dioxide and harmed the marine life. An increase in plastic pollution has led to the accumulation of plastics in the ocean which is harmful to managing aquatic life due to high choking hazards. Reducing plastic utilisation is another sustainability issue for the coffee shop. </w:t>
      </w:r>
    </w:p>
    <w:p w14:paraId="669C4060" w14:textId="77777777" w:rsidR="003310B0" w:rsidRPr="00802308" w:rsidRDefault="003310B0" w:rsidP="003310B0">
      <w:pPr>
        <w:pStyle w:val="NormalWeb"/>
        <w:spacing w:before="240" w:after="240"/>
        <w:rPr>
          <w:rFonts w:cs="Arial"/>
          <w:color w:val="000000"/>
          <w:sz w:val="22"/>
          <w:szCs w:val="22"/>
        </w:rPr>
      </w:pPr>
      <w:r w:rsidRPr="00802308">
        <w:rPr>
          <w:rFonts w:cs="Arial"/>
          <w:b/>
          <w:bCs/>
          <w:color w:val="000000"/>
          <w:sz w:val="22"/>
          <w:szCs w:val="22"/>
        </w:rPr>
        <w:t>Loss of Biodiversity</w:t>
      </w:r>
      <w:r w:rsidRPr="00802308">
        <w:rPr>
          <w:rFonts w:cs="Arial"/>
          <w:color w:val="000000"/>
          <w:sz w:val="22"/>
          <w:szCs w:val="22"/>
        </w:rPr>
        <w:t>: Global supply chain has led to the exploitation of natural resources and deforestation as a result of which loss of Habitat and loss of biodiversity has become a major problem.   The coffee store would have to identify sustainable supply chains and avoid suppliers participating in unethical practices.</w:t>
      </w:r>
    </w:p>
    <w:p w14:paraId="4D2E22D0" w14:textId="77777777" w:rsidR="003310B0" w:rsidRPr="00802308" w:rsidRDefault="003310B0" w:rsidP="003310B0">
      <w:pPr>
        <w:rPr>
          <w:rFonts w:cs="Arial"/>
          <w:b/>
          <w:bCs/>
          <w:sz w:val="22"/>
          <w:lang w:val="en-GB"/>
        </w:rPr>
      </w:pPr>
      <w:r w:rsidRPr="00802308">
        <w:rPr>
          <w:rFonts w:cs="Arial"/>
          <w:b/>
          <w:bCs/>
          <w:sz w:val="22"/>
          <w:lang w:val="en-GB"/>
        </w:rPr>
        <w:t>Operations and technology plan</w:t>
      </w:r>
    </w:p>
    <w:p w14:paraId="7DFA59EE" w14:textId="77777777" w:rsidR="003310B0" w:rsidRPr="00802308" w:rsidRDefault="003310B0" w:rsidP="003310B0">
      <w:pPr>
        <w:rPr>
          <w:rFonts w:cs="Arial"/>
          <w:sz w:val="22"/>
          <w:lang w:val="en-GB"/>
        </w:rPr>
      </w:pPr>
      <w:r w:rsidRPr="00802308">
        <w:rPr>
          <w:rFonts w:cs="Arial"/>
          <w:sz w:val="22"/>
          <w:lang w:val="en-GB"/>
        </w:rPr>
        <w:t xml:space="preserve">Analysing the factors of the business approach of organic coffee shops in the UK, they will be required to implement </w:t>
      </w:r>
      <w:proofErr w:type="spellStart"/>
      <w:r w:rsidRPr="00802308">
        <w:rPr>
          <w:rFonts w:cs="Arial"/>
          <w:sz w:val="22"/>
          <w:lang w:val="en-GB"/>
        </w:rPr>
        <w:t>GainPro</w:t>
      </w:r>
      <w:proofErr w:type="spellEnd"/>
      <w:r w:rsidRPr="00802308">
        <w:rPr>
          <w:rFonts w:cs="Arial"/>
          <w:sz w:val="22"/>
          <w:lang w:val="en-GB"/>
        </w:rPr>
        <w:t xml:space="preserve"> Ultra Hermetic technology which will help them to retain the quality and texture of their products. It will help the shop to deliver quality products online. On the other hand, the customers who will be visiting their store will receive Rustic Coffee Shop Interior which will be decorated with natural products and materials. It will help the shop to get mesmerising beauty through its walls and decorative items (</w:t>
      </w:r>
      <w:proofErr w:type="spellStart"/>
      <w:r w:rsidRPr="00802308">
        <w:rPr>
          <w:rFonts w:cs="Arial"/>
          <w:sz w:val="22"/>
          <w:shd w:val="clear" w:color="auto" w:fill="FFFFFF"/>
        </w:rPr>
        <w:t>Udovita</w:t>
      </w:r>
      <w:proofErr w:type="spellEnd"/>
      <w:r w:rsidRPr="00802308">
        <w:rPr>
          <w:rFonts w:cs="Arial"/>
          <w:sz w:val="22"/>
          <w:shd w:val="clear" w:color="auto" w:fill="FFFFFF"/>
        </w:rPr>
        <w:t>, 2020)</w:t>
      </w:r>
      <w:r w:rsidRPr="00802308">
        <w:rPr>
          <w:rFonts w:cs="Arial"/>
          <w:sz w:val="22"/>
          <w:lang w:val="en-GB"/>
        </w:rPr>
        <w:t xml:space="preserve">. Marketing along with the sales team will help the company to sell products to their visited customers and also serve products to online ordering customers. </w:t>
      </w:r>
    </w:p>
    <w:p w14:paraId="0858ED89" w14:textId="77777777" w:rsidR="003310B0" w:rsidRPr="00802308" w:rsidRDefault="003310B0" w:rsidP="003310B0">
      <w:pPr>
        <w:rPr>
          <w:rFonts w:cs="Arial"/>
          <w:sz w:val="22"/>
          <w:lang w:val="en-GB"/>
        </w:rPr>
      </w:pPr>
      <w:r w:rsidRPr="00802308">
        <w:rPr>
          <w:rFonts w:cs="Arial"/>
          <w:sz w:val="22"/>
          <w:lang w:val="en-GB"/>
        </w:rPr>
        <w:lastRenderedPageBreak/>
        <w:t xml:space="preserve">The organic coffee shop will implement Espresso Machine, Espresso Grinder, Regular coffee grinder, coffee brewers and hot water dispenser which will help them to make different coffee and beverages items. Restaurant seating, tables and commercial outdoor furniture will be placed for those customers who will be visiting their shop to have their product. Coffee roasters are mostly required to be implemented such that they can help the shop to manufacture organic coffee products. Nowadays population try to consume food items that are organic in nature. It helps them to consume quality products which keep care of their health. </w:t>
      </w:r>
    </w:p>
    <w:p w14:paraId="569D4DCD" w14:textId="77777777" w:rsidR="003310B0" w:rsidRPr="00802308" w:rsidRDefault="003310B0" w:rsidP="003310B0">
      <w:pPr>
        <w:rPr>
          <w:rFonts w:cs="Arial"/>
          <w:b/>
          <w:bCs/>
          <w:sz w:val="22"/>
          <w:lang w:val="en-GB"/>
        </w:rPr>
      </w:pPr>
      <w:r w:rsidRPr="00802308">
        <w:rPr>
          <w:rFonts w:cs="Arial"/>
          <w:b/>
          <w:bCs/>
          <w:sz w:val="22"/>
          <w:lang w:val="en-GB"/>
        </w:rPr>
        <w:t>Business risks</w:t>
      </w:r>
    </w:p>
    <w:p w14:paraId="6BBE91AE" w14:textId="77777777" w:rsidR="003310B0" w:rsidRPr="00802308" w:rsidRDefault="003310B0" w:rsidP="003310B0">
      <w:pPr>
        <w:rPr>
          <w:rFonts w:cs="Arial"/>
          <w:sz w:val="22"/>
          <w:lang w:val="en-GB"/>
        </w:rPr>
      </w:pPr>
      <w:r w:rsidRPr="00802308">
        <w:rPr>
          <w:rFonts w:cs="Arial"/>
          <w:sz w:val="22"/>
          <w:lang w:val="en-GB"/>
        </w:rPr>
        <w:t>Being a new business entrepreneur, they may face risks due to highly competitive rivalries from the existing firms of the UK. It can be analysed that due to their organic and high-quality products they will get a position among their competitors to compete. Lack of managerial aspects can also create a challenge for the company to bring enhancement. Thus, a mentor is required to be implemented by the organisation such that it can provide support for the company to get a strategic pathway to bring development. Security issues can also cause a challenge for the organisation to safely retain their customers' data who are visiting and putting orders on their websites to get their desired products. So, end to end encryption is required to be provided such that it can help their customers can have trusted over the shop (</w:t>
      </w:r>
      <w:r w:rsidRPr="00802308">
        <w:rPr>
          <w:rFonts w:cs="Arial"/>
          <w:sz w:val="22"/>
          <w:shd w:val="clear" w:color="auto" w:fill="FFFFFF"/>
        </w:rPr>
        <w:t xml:space="preserve">Rivers </w:t>
      </w:r>
      <w:r w:rsidRPr="00802308">
        <w:rPr>
          <w:rFonts w:cs="Arial"/>
          <w:i/>
          <w:iCs/>
          <w:sz w:val="22"/>
          <w:shd w:val="clear" w:color="auto" w:fill="FFFFFF"/>
        </w:rPr>
        <w:t>et al</w:t>
      </w:r>
      <w:r w:rsidRPr="00802308">
        <w:rPr>
          <w:rFonts w:cs="Arial"/>
          <w:sz w:val="22"/>
          <w:shd w:val="clear" w:color="auto" w:fill="FFFFFF"/>
        </w:rPr>
        <w:t>., 2020)</w:t>
      </w:r>
      <w:r w:rsidRPr="00802308">
        <w:rPr>
          <w:rFonts w:cs="Arial"/>
          <w:sz w:val="22"/>
          <w:lang w:val="en-GB"/>
        </w:rPr>
        <w:t xml:space="preserve">. Moreover, the company may also face the issue to get partnered with other companies as they are not renowned as being an organic coffee shop. </w:t>
      </w:r>
    </w:p>
    <w:p w14:paraId="08E7A2BF" w14:textId="77777777" w:rsidR="003310B0" w:rsidRPr="00802308" w:rsidRDefault="003310B0" w:rsidP="003310B0">
      <w:pPr>
        <w:rPr>
          <w:rFonts w:cs="Arial"/>
          <w:sz w:val="22"/>
          <w:lang w:val="en-GB"/>
        </w:rPr>
      </w:pPr>
      <w:r w:rsidRPr="00802308">
        <w:rPr>
          <w:rFonts w:cs="Arial"/>
          <w:sz w:val="22"/>
          <w:lang w:val="en-GB"/>
        </w:rPr>
        <w:t>So, the company will be required to maintain the consistency of its products such that it can easily gain its brand image. It will help the company to effectively make partnerships with other companies. According to sales targets, the shop can also get missed out when they are unable to sell products at the highest rate. The sales team are the ones who help the company promote their products or services to their target customers so that they can generate revenue and increase profit margin (</w:t>
      </w:r>
      <w:proofErr w:type="spellStart"/>
      <w:r w:rsidRPr="00802308">
        <w:rPr>
          <w:rFonts w:cs="Arial"/>
          <w:sz w:val="22"/>
          <w:shd w:val="clear" w:color="auto" w:fill="FFFFFF"/>
        </w:rPr>
        <w:t>Kurzrock</w:t>
      </w:r>
      <w:proofErr w:type="spellEnd"/>
      <w:r w:rsidRPr="00802308">
        <w:rPr>
          <w:rFonts w:cs="Arial"/>
          <w:sz w:val="22"/>
          <w:shd w:val="clear" w:color="auto" w:fill="FFFFFF"/>
        </w:rPr>
        <w:t>, 2019)</w:t>
      </w:r>
      <w:r w:rsidRPr="00802308">
        <w:rPr>
          <w:rFonts w:cs="Arial"/>
          <w:sz w:val="22"/>
          <w:lang w:val="en-GB"/>
        </w:rPr>
        <w:t xml:space="preserve">. They will help the company to gain its profit margin which will provide a chance for the company to make the largest expansion. </w:t>
      </w:r>
    </w:p>
    <w:p w14:paraId="395B2778" w14:textId="77777777" w:rsidR="003310B0" w:rsidRPr="00802308" w:rsidRDefault="003310B0" w:rsidP="003310B0">
      <w:pPr>
        <w:rPr>
          <w:rFonts w:cs="Arial"/>
          <w:b/>
          <w:bCs/>
          <w:sz w:val="22"/>
          <w:lang w:val="en-GB"/>
        </w:rPr>
      </w:pPr>
      <w:r w:rsidRPr="00802308">
        <w:rPr>
          <w:rFonts w:cs="Arial"/>
          <w:b/>
          <w:bCs/>
          <w:sz w:val="22"/>
          <w:lang w:val="en-GB"/>
        </w:rPr>
        <w:t>Training needs</w:t>
      </w:r>
    </w:p>
    <w:p w14:paraId="7905F544" w14:textId="77777777" w:rsidR="003310B0" w:rsidRPr="00802308" w:rsidRDefault="003310B0" w:rsidP="003310B0">
      <w:pPr>
        <w:rPr>
          <w:rFonts w:cs="Arial"/>
          <w:sz w:val="22"/>
          <w:lang w:val="en-GB"/>
        </w:rPr>
      </w:pPr>
      <w:r w:rsidRPr="00802308">
        <w:rPr>
          <w:rFonts w:cs="Arial"/>
          <w:sz w:val="22"/>
          <w:lang w:val="en-GB"/>
        </w:rPr>
        <w:t xml:space="preserve">Employees are required to provide training such that they can perform all their functions and tasks according to the specific requirement of the organic coffee shop. Leaders and HR are required to provide frequent training to the employee such that they can develop and make advancements in their skills to acquire for the same. Training will help the company to understand the skill gaps of individuals based on which they can provide training </w:t>
      </w:r>
      <w:r w:rsidRPr="00802308">
        <w:rPr>
          <w:rFonts w:cs="Arial"/>
          <w:sz w:val="22"/>
        </w:rPr>
        <w:t>(</w:t>
      </w:r>
      <w:r w:rsidRPr="00802308">
        <w:rPr>
          <w:rFonts w:cs="Arial"/>
          <w:sz w:val="22"/>
          <w:shd w:val="clear" w:color="auto" w:fill="FFFFFF"/>
        </w:rPr>
        <w:t xml:space="preserve">Durst and </w:t>
      </w:r>
      <w:proofErr w:type="spellStart"/>
      <w:r w:rsidRPr="00802308">
        <w:rPr>
          <w:rFonts w:cs="Arial"/>
          <w:sz w:val="22"/>
          <w:shd w:val="clear" w:color="auto" w:fill="FFFFFF"/>
        </w:rPr>
        <w:t>Zieba</w:t>
      </w:r>
      <w:proofErr w:type="spellEnd"/>
      <w:r w:rsidRPr="00802308">
        <w:rPr>
          <w:rFonts w:cs="Arial"/>
          <w:sz w:val="22"/>
          <w:shd w:val="clear" w:color="auto" w:fill="FFFFFF"/>
        </w:rPr>
        <w:t>, 2019)</w:t>
      </w:r>
      <w:r w:rsidRPr="00802308">
        <w:rPr>
          <w:rFonts w:cs="Arial"/>
          <w:sz w:val="22"/>
          <w:lang w:val="en-GB"/>
        </w:rPr>
        <w:t xml:space="preserve">. It is the one that helps the employees to achieve skills that are mostly required to start a business. </w:t>
      </w:r>
    </w:p>
    <w:p w14:paraId="18B23565" w14:textId="77777777" w:rsidR="003310B0" w:rsidRPr="00802308" w:rsidRDefault="003310B0">
      <w:pPr>
        <w:spacing w:line="259" w:lineRule="auto"/>
        <w:jc w:val="left"/>
        <w:rPr>
          <w:rFonts w:cs="Arial"/>
          <w:color w:val="000000"/>
          <w:sz w:val="22"/>
        </w:rPr>
      </w:pPr>
      <w:r w:rsidRPr="00802308">
        <w:rPr>
          <w:rFonts w:cs="Arial"/>
          <w:color w:val="000000"/>
          <w:sz w:val="22"/>
        </w:rPr>
        <w:lastRenderedPageBreak/>
        <w:br w:type="page"/>
      </w:r>
    </w:p>
    <w:p w14:paraId="1A7D41F7" w14:textId="77777777" w:rsidR="003310B0" w:rsidRPr="00802308" w:rsidRDefault="003310B0" w:rsidP="003310B0">
      <w:pPr>
        <w:rPr>
          <w:rFonts w:cs="Arial"/>
          <w:b/>
          <w:sz w:val="22"/>
        </w:rPr>
      </w:pPr>
      <w:r w:rsidRPr="00802308">
        <w:rPr>
          <w:rFonts w:cs="Arial"/>
          <w:b/>
          <w:sz w:val="22"/>
        </w:rPr>
        <w:lastRenderedPageBreak/>
        <w:t xml:space="preserve">Significance of Management and Organisation of the Business </w:t>
      </w:r>
    </w:p>
    <w:p w14:paraId="525872DA" w14:textId="77777777" w:rsidR="003310B0" w:rsidRPr="00802308" w:rsidRDefault="003310B0" w:rsidP="003310B0">
      <w:pPr>
        <w:rPr>
          <w:rFonts w:cs="Arial"/>
          <w:sz w:val="22"/>
        </w:rPr>
      </w:pPr>
      <w:r w:rsidRPr="00802308">
        <w:rPr>
          <w:rFonts w:cs="Arial"/>
          <w:color w:val="000000"/>
          <w:sz w:val="22"/>
        </w:rPr>
        <w:t>Effective Management and Organisation of the business would help in optimal resource utilisation by the company, which would, in turn, lead to the fulfilment of strategic aims and objectives.  Proper utilisation of resources would help in maximizing the output and minimising the expenses and thereby the profitability of the firm would increase.</w:t>
      </w:r>
    </w:p>
    <w:p w14:paraId="263AF209" w14:textId="77777777" w:rsidR="003310B0" w:rsidRPr="00802308" w:rsidRDefault="003310B0" w:rsidP="003310B0">
      <w:pPr>
        <w:rPr>
          <w:rFonts w:cs="Arial"/>
          <w:b/>
          <w:sz w:val="22"/>
        </w:rPr>
      </w:pPr>
      <w:r w:rsidRPr="00802308">
        <w:rPr>
          <w:rFonts w:cs="Arial"/>
          <w:b/>
          <w:sz w:val="22"/>
        </w:rPr>
        <w:t xml:space="preserve">Legal Status and Licences </w:t>
      </w:r>
    </w:p>
    <w:p w14:paraId="3E63F8C5" w14:textId="77777777" w:rsidR="003310B0" w:rsidRPr="00802308" w:rsidRDefault="003310B0" w:rsidP="003310B0">
      <w:pPr>
        <w:rPr>
          <w:rFonts w:cs="Arial"/>
          <w:sz w:val="22"/>
        </w:rPr>
      </w:pPr>
      <w:r w:rsidRPr="00802308">
        <w:rPr>
          <w:rFonts w:cs="Arial"/>
          <w:color w:val="000000"/>
          <w:sz w:val="22"/>
        </w:rPr>
        <w:t>In order to identify the organisation as a separate legal entity and distribute the liability of the business as per the ownership of shares, limited liability legal status has been chosen by the project. This would help the owners to distribute the liability as per their contribution to the business and thereby ensure a fair business environment.</w:t>
      </w:r>
    </w:p>
    <w:p w14:paraId="1C4B6B92" w14:textId="77777777" w:rsidR="003310B0" w:rsidRPr="00802308" w:rsidRDefault="003310B0" w:rsidP="003310B0">
      <w:pPr>
        <w:rPr>
          <w:rFonts w:cs="Arial"/>
          <w:b/>
          <w:sz w:val="22"/>
        </w:rPr>
      </w:pPr>
      <w:r w:rsidRPr="00802308">
        <w:rPr>
          <w:rFonts w:cs="Arial"/>
          <w:b/>
          <w:sz w:val="22"/>
        </w:rPr>
        <w:t xml:space="preserve">Management Structure </w:t>
      </w:r>
    </w:p>
    <w:p w14:paraId="146A76E4" w14:textId="77777777" w:rsidR="003310B0" w:rsidRPr="00802308" w:rsidRDefault="003310B0" w:rsidP="003310B0">
      <w:pPr>
        <w:rPr>
          <w:rFonts w:cs="Arial"/>
          <w:sz w:val="22"/>
        </w:rPr>
      </w:pPr>
      <w:r w:rsidRPr="00802308">
        <w:rPr>
          <w:rFonts w:cs="Arial"/>
          <w:color w:val="000000"/>
          <w:sz w:val="22"/>
        </w:rPr>
        <w:t>This presentation has noted that a functional organisational structure, as per which implies a group on the basis of their skills and specialisations is most effective for the proposed business.  It can be said that the structure would help employees to learn from one another and thereby organisational efficiency would gradually improve.</w:t>
      </w:r>
    </w:p>
    <w:p w14:paraId="535FBACE" w14:textId="77777777" w:rsidR="003310B0" w:rsidRPr="00802308" w:rsidRDefault="003310B0" w:rsidP="003310B0">
      <w:pPr>
        <w:rPr>
          <w:rFonts w:cs="Arial"/>
          <w:sz w:val="22"/>
        </w:rPr>
      </w:pPr>
      <w:r w:rsidRPr="00802308">
        <w:rPr>
          <w:rFonts w:cs="Arial"/>
          <w:noProof/>
          <w:sz w:val="22"/>
          <w:lang w:val="en-US"/>
        </w:rPr>
        <w:drawing>
          <wp:inline distT="0" distB="0" distL="0" distR="0" wp14:anchorId="765FC1D9" wp14:editId="529C97B2">
            <wp:extent cx="5735782" cy="1483995"/>
            <wp:effectExtent l="0" t="0" r="0" b="0"/>
            <wp:docPr id="21" name="Picture 21" descr="A functional organizational chart with the president at the top and then one line below showing different depar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functional organizational chart with the president at the top and then one line below showing different department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807490" cy="1502548"/>
                    </a:xfrm>
                    <a:prstGeom prst="rect">
                      <a:avLst/>
                    </a:prstGeom>
                    <a:noFill/>
                    <a:ln>
                      <a:noFill/>
                    </a:ln>
                  </pic:spPr>
                </pic:pic>
              </a:graphicData>
            </a:graphic>
          </wp:inline>
        </w:drawing>
      </w:r>
    </w:p>
    <w:p w14:paraId="1A8E5099" w14:textId="77777777" w:rsidR="003310B0" w:rsidRPr="00802308" w:rsidRDefault="003310B0" w:rsidP="003310B0">
      <w:pPr>
        <w:jc w:val="center"/>
        <w:rPr>
          <w:rFonts w:cs="Arial"/>
          <w:b/>
          <w:bCs/>
          <w:sz w:val="22"/>
        </w:rPr>
      </w:pPr>
      <w:r w:rsidRPr="00802308">
        <w:rPr>
          <w:rFonts w:cs="Arial"/>
          <w:b/>
          <w:bCs/>
          <w:sz w:val="22"/>
        </w:rPr>
        <w:t>Figure 1: Functional Structure</w:t>
      </w:r>
    </w:p>
    <w:p w14:paraId="60B6B64D" w14:textId="77777777" w:rsidR="003310B0" w:rsidRPr="00802308" w:rsidRDefault="003310B0" w:rsidP="003310B0">
      <w:pPr>
        <w:rPr>
          <w:rStyle w:val="Heading1Char"/>
          <w:rFonts w:ascii="Arial" w:eastAsiaTheme="minorHAnsi" w:hAnsi="Arial" w:cs="Arial"/>
          <w:sz w:val="22"/>
          <w:szCs w:val="22"/>
        </w:rPr>
      </w:pPr>
      <w:r w:rsidRPr="00802308">
        <w:rPr>
          <w:rFonts w:eastAsiaTheme="majorEastAsia" w:cs="Arial"/>
          <w:b/>
          <w:sz w:val="22"/>
        </w:rPr>
        <w:t>Social Responsibilities</w:t>
      </w:r>
    </w:p>
    <w:p w14:paraId="5C7C9511" w14:textId="77777777" w:rsidR="003310B0" w:rsidRPr="00802308" w:rsidRDefault="003310B0" w:rsidP="003310B0">
      <w:pPr>
        <w:rPr>
          <w:rFonts w:cs="Arial"/>
          <w:b/>
          <w:bCs/>
          <w:color w:val="000000"/>
          <w:sz w:val="22"/>
        </w:rPr>
      </w:pPr>
      <w:r w:rsidRPr="00802308">
        <w:rPr>
          <w:rFonts w:cs="Arial"/>
          <w:b/>
          <w:bCs/>
          <w:color w:val="000000"/>
          <w:sz w:val="22"/>
        </w:rPr>
        <w:t xml:space="preserve">Economic Responsibilities: </w:t>
      </w:r>
      <w:r w:rsidRPr="00802308">
        <w:rPr>
          <w:rFonts w:cs="Arial"/>
          <w:color w:val="000000"/>
          <w:sz w:val="22"/>
        </w:rPr>
        <w:t xml:space="preserve">Primarily, business ventures are responsible to the stakeholders for creating economic gains and therefore it is the first social responsibility of a firm. In the context of the coffee shop, it would have to be profitable and ensure that the owners can gain from the business, failure which would lead to the closure of the company. </w:t>
      </w:r>
    </w:p>
    <w:p w14:paraId="326F9900" w14:textId="77777777" w:rsidR="003310B0" w:rsidRPr="00802308" w:rsidRDefault="003310B0" w:rsidP="003310B0">
      <w:pPr>
        <w:pStyle w:val="NormalWeb"/>
        <w:spacing w:after="0"/>
        <w:rPr>
          <w:rFonts w:cs="Arial"/>
          <w:sz w:val="22"/>
          <w:szCs w:val="22"/>
        </w:rPr>
      </w:pPr>
      <w:r w:rsidRPr="00802308">
        <w:rPr>
          <w:rFonts w:cs="Arial"/>
          <w:b/>
          <w:bCs/>
          <w:color w:val="000000"/>
          <w:sz w:val="22"/>
          <w:szCs w:val="22"/>
        </w:rPr>
        <w:t>Legal responsibilities:</w:t>
      </w:r>
      <w:r w:rsidRPr="00802308">
        <w:rPr>
          <w:rFonts w:cs="Arial"/>
          <w:color w:val="000000"/>
          <w:sz w:val="22"/>
          <w:szCs w:val="22"/>
        </w:rPr>
        <w:t xml:space="preserve"> Organisations have to follow the laws of the country in which they operate. In case they break the laws, the companies would face legal complications such as fines and even cancellation of their trade licence. Therefore, the coffee shop would have to follow the food safety guidelines of the UK. </w:t>
      </w:r>
    </w:p>
    <w:p w14:paraId="7E4D5715" w14:textId="77777777" w:rsidR="003310B0" w:rsidRPr="00802308" w:rsidRDefault="003310B0" w:rsidP="003310B0">
      <w:pPr>
        <w:rPr>
          <w:rFonts w:cs="Arial"/>
          <w:b/>
          <w:bCs/>
          <w:color w:val="000000"/>
          <w:sz w:val="22"/>
        </w:rPr>
      </w:pPr>
      <w:r w:rsidRPr="00802308">
        <w:rPr>
          <w:rFonts w:cs="Arial"/>
          <w:b/>
          <w:bCs/>
          <w:color w:val="000000"/>
          <w:sz w:val="22"/>
        </w:rPr>
        <w:lastRenderedPageBreak/>
        <w:t xml:space="preserve">Ethical responsibilities: </w:t>
      </w:r>
      <w:r w:rsidRPr="00802308">
        <w:rPr>
          <w:rFonts w:cs="Arial"/>
          <w:color w:val="000000"/>
          <w:sz w:val="22"/>
        </w:rPr>
        <w:t>Organisations have to treat all their stakeholders with respect and transparency to perform their ethical responsibilities. Companies have to be transparent with the employees in times of organisational changes. The coffee shop needs to pay all its employees on time and maintain a friendly environment in the workplace.</w:t>
      </w:r>
    </w:p>
    <w:p w14:paraId="7812C8C5" w14:textId="77777777" w:rsidR="003310B0" w:rsidRPr="00802308" w:rsidRDefault="003310B0" w:rsidP="003310B0">
      <w:pPr>
        <w:rPr>
          <w:rFonts w:cs="Arial"/>
          <w:b/>
          <w:bCs/>
          <w:color w:val="000000"/>
          <w:sz w:val="22"/>
        </w:rPr>
      </w:pPr>
      <w:r w:rsidRPr="00802308">
        <w:rPr>
          <w:rFonts w:cs="Arial"/>
          <w:b/>
          <w:bCs/>
          <w:color w:val="000000"/>
          <w:sz w:val="22"/>
        </w:rPr>
        <w:t xml:space="preserve">Philanthropic Responsibilities: </w:t>
      </w:r>
      <w:r w:rsidRPr="00802308">
        <w:rPr>
          <w:rFonts w:cs="Arial"/>
          <w:color w:val="000000"/>
          <w:sz w:val="22"/>
        </w:rPr>
        <w:t>Philanthropic responsibilities are voluntary contributions in terms of monetary or non-monetary support for creating a positive impact on the well-being of the society or the community it works in. In the case of the coffee shop, it would have to support local communities for bringing positive change to the environment.</w:t>
      </w:r>
    </w:p>
    <w:p w14:paraId="03AD2F6C" w14:textId="77777777" w:rsidR="003310B0" w:rsidRPr="00802308" w:rsidRDefault="003310B0" w:rsidP="003310B0">
      <w:pPr>
        <w:rPr>
          <w:rFonts w:cs="Arial"/>
          <w:b/>
          <w:sz w:val="22"/>
        </w:rPr>
      </w:pPr>
      <w:r w:rsidRPr="00802308">
        <w:rPr>
          <w:rFonts w:cs="Arial"/>
          <w:b/>
          <w:sz w:val="22"/>
        </w:rPr>
        <w:t xml:space="preserve">Sustainability Issues </w:t>
      </w:r>
    </w:p>
    <w:p w14:paraId="2600ED78" w14:textId="77777777" w:rsidR="003310B0" w:rsidRPr="00802308" w:rsidRDefault="003310B0" w:rsidP="003310B0">
      <w:pPr>
        <w:pStyle w:val="NormalWeb"/>
        <w:spacing w:before="240" w:after="240"/>
        <w:rPr>
          <w:rFonts w:cs="Arial"/>
          <w:sz w:val="22"/>
          <w:szCs w:val="22"/>
        </w:rPr>
      </w:pPr>
      <w:r w:rsidRPr="00802308">
        <w:rPr>
          <w:rFonts w:cs="Arial"/>
          <w:b/>
          <w:bCs/>
          <w:color w:val="000000"/>
          <w:sz w:val="22"/>
          <w:szCs w:val="22"/>
        </w:rPr>
        <w:t>Global Warming</w:t>
      </w:r>
      <w:r w:rsidRPr="00802308">
        <w:rPr>
          <w:rFonts w:cs="Arial"/>
          <w:color w:val="000000"/>
          <w:sz w:val="22"/>
          <w:szCs w:val="22"/>
        </w:rPr>
        <w:t xml:space="preserve">: Due to overexploitation of natural resources, the concentration of carbon dioxide has increased and thereby due to the greenhouse effect, Global temperature levels have risen up. This has led to the occurrence of several natural disasters across the world, which is harmful to like and economic activities. Therefore, dependency on fossil fuels for energy requirements is a sustainability issue that must be handled at the business venture. </w:t>
      </w:r>
    </w:p>
    <w:p w14:paraId="0CA2E705" w14:textId="77777777" w:rsidR="003310B0" w:rsidRPr="00802308" w:rsidRDefault="003310B0" w:rsidP="003310B0">
      <w:pPr>
        <w:pStyle w:val="NormalWeb"/>
        <w:spacing w:before="240" w:after="240"/>
        <w:rPr>
          <w:rFonts w:cs="Arial"/>
          <w:sz w:val="22"/>
          <w:szCs w:val="22"/>
        </w:rPr>
      </w:pPr>
      <w:r w:rsidRPr="00802308">
        <w:rPr>
          <w:rFonts w:cs="Arial"/>
          <w:b/>
          <w:bCs/>
          <w:color w:val="000000"/>
          <w:sz w:val="22"/>
          <w:szCs w:val="22"/>
        </w:rPr>
        <w:t>Water Pollution</w:t>
      </w:r>
      <w:r w:rsidRPr="00802308">
        <w:rPr>
          <w:rFonts w:cs="Arial"/>
          <w:color w:val="000000"/>
          <w:sz w:val="22"/>
          <w:szCs w:val="22"/>
        </w:rPr>
        <w:t xml:space="preserve">: The release of untreated chemicals and radioactive waste into ocean bodies have led to acidification of the ocean as the chemicals have reacted with the dissolved carbon dioxide and harmed the marine life. An increase in plastic pollution has led to the accumulation of plastics in the ocean which is harmful to managing aquatic life due to high choking hazards. Reducing plastic utilisation is another sustainability issue for the coffee shop. </w:t>
      </w:r>
    </w:p>
    <w:p w14:paraId="4D1E0DF6" w14:textId="06F6D1BA" w:rsidR="003310B0" w:rsidRPr="00802308" w:rsidRDefault="003310B0" w:rsidP="003310B0">
      <w:pPr>
        <w:rPr>
          <w:rFonts w:cs="Arial"/>
          <w:sz w:val="22"/>
        </w:rPr>
      </w:pPr>
      <w:r w:rsidRPr="00802308">
        <w:rPr>
          <w:rFonts w:cs="Arial"/>
          <w:b/>
          <w:bCs/>
          <w:sz w:val="22"/>
        </w:rPr>
        <w:t>Loss of Biodiversity</w:t>
      </w:r>
      <w:r w:rsidRPr="00802308">
        <w:rPr>
          <w:rFonts w:cs="Arial"/>
          <w:sz w:val="22"/>
        </w:rPr>
        <w:t>: Global supply chain has led to the exploitation of natural resources and deforestation as a result of which loss of Habitat and loss of biodiversity has become a major problem.   The coffee store would have to identify sustainable supply chains and avoid suppliers participating in unethical practices.</w:t>
      </w:r>
      <w:r w:rsidRPr="00802308">
        <w:rPr>
          <w:rFonts w:cs="Arial"/>
          <w:sz w:val="22"/>
        </w:rPr>
        <w:br w:type="page"/>
      </w:r>
    </w:p>
    <w:p w14:paraId="0996C260" w14:textId="77777777" w:rsidR="00E30888" w:rsidRPr="00802308" w:rsidRDefault="00852197" w:rsidP="002F0566">
      <w:pPr>
        <w:pStyle w:val="Heading1"/>
        <w:rPr>
          <w:rFonts w:cs="Arial"/>
          <w:sz w:val="22"/>
          <w:szCs w:val="22"/>
          <w:lang w:val="en-GB"/>
        </w:rPr>
      </w:pPr>
      <w:bookmarkStart w:id="37" w:name="_Toc99374923"/>
      <w:bookmarkStart w:id="38" w:name="_Toc100515751"/>
      <w:r w:rsidRPr="00802308">
        <w:rPr>
          <w:rFonts w:cs="Arial"/>
          <w:sz w:val="22"/>
          <w:szCs w:val="22"/>
          <w:lang w:val="en-GB"/>
        </w:rPr>
        <w:lastRenderedPageBreak/>
        <w:t>References</w:t>
      </w:r>
      <w:bookmarkEnd w:id="37"/>
      <w:bookmarkEnd w:id="38"/>
    </w:p>
    <w:p w14:paraId="4D59A5D7" w14:textId="77777777" w:rsidR="00195A69" w:rsidRPr="00802308" w:rsidRDefault="00195A69" w:rsidP="003310B0">
      <w:pPr>
        <w:rPr>
          <w:rFonts w:cs="Arial"/>
          <w:color w:val="000000" w:themeColor="text1"/>
          <w:sz w:val="22"/>
          <w:shd w:val="clear" w:color="auto" w:fill="FFFFFF"/>
        </w:rPr>
      </w:pPr>
      <w:bookmarkStart w:id="39" w:name="_Hlk99380508"/>
      <w:r w:rsidRPr="00802308">
        <w:rPr>
          <w:rFonts w:cs="Arial"/>
          <w:color w:val="000000" w:themeColor="text1"/>
          <w:sz w:val="22"/>
          <w:shd w:val="clear" w:color="auto" w:fill="FFFFFF"/>
        </w:rPr>
        <w:t>Afraid, B. and Blackburn</w:t>
      </w:r>
      <w:bookmarkEnd w:id="39"/>
      <w:r w:rsidRPr="00802308">
        <w:rPr>
          <w:rFonts w:cs="Arial"/>
          <w:color w:val="000000" w:themeColor="text1"/>
          <w:sz w:val="22"/>
          <w:shd w:val="clear" w:color="auto" w:fill="FFFFFF"/>
        </w:rPr>
        <w:t>, R., (2019) Entrepreneurs exit strategies: the role of emotion. In British Academy of Management (BAM) Conference 2019: Building and Sustaining High-Performance Organisations in Uncertain Times: Challenges and Opportunities.</w:t>
      </w:r>
    </w:p>
    <w:p w14:paraId="033C1528" w14:textId="77777777" w:rsidR="00195A69" w:rsidRPr="00802308" w:rsidRDefault="00195A69" w:rsidP="003310B0">
      <w:pPr>
        <w:rPr>
          <w:rFonts w:cs="Arial"/>
          <w:sz w:val="22"/>
          <w:lang w:val="en-GB"/>
        </w:rPr>
      </w:pPr>
      <w:proofErr w:type="spellStart"/>
      <w:r w:rsidRPr="00802308">
        <w:rPr>
          <w:rFonts w:cs="Arial"/>
          <w:sz w:val="22"/>
          <w:lang w:val="en-GB"/>
        </w:rPr>
        <w:t>Andreou</w:t>
      </w:r>
      <w:proofErr w:type="spellEnd"/>
      <w:r w:rsidRPr="00802308">
        <w:rPr>
          <w:rFonts w:cs="Arial"/>
          <w:sz w:val="22"/>
          <w:lang w:val="en-GB"/>
        </w:rPr>
        <w:t xml:space="preserve">, C., 2022. </w:t>
      </w:r>
      <w:r w:rsidRPr="00802308">
        <w:rPr>
          <w:rFonts w:cs="Arial"/>
          <w:i/>
          <w:sz w:val="22"/>
          <w:lang w:val="en-GB"/>
        </w:rPr>
        <w:t xml:space="preserve">What is a Sole Trader: Meaning &amp; Definition </w:t>
      </w:r>
      <w:r w:rsidRPr="00802308">
        <w:rPr>
          <w:rFonts w:cs="Arial"/>
          <w:sz w:val="22"/>
          <w:lang w:val="en-GB"/>
        </w:rPr>
        <w:t xml:space="preserve">[Online] Available at: https://www.goforma.com/self-employed/what-is-a-sole-trader-meaning-definition [Accessed: 26 March </w:t>
      </w:r>
      <w:proofErr w:type="gramStart"/>
      <w:r w:rsidRPr="00802308">
        <w:rPr>
          <w:rFonts w:cs="Arial"/>
          <w:sz w:val="22"/>
          <w:lang w:val="en-GB"/>
        </w:rPr>
        <w:t>2022]</w:t>
      </w:r>
      <w:proofErr w:type="gramEnd"/>
    </w:p>
    <w:p w14:paraId="33045029" w14:textId="77777777" w:rsidR="00195A69" w:rsidRPr="00802308" w:rsidRDefault="00195A69" w:rsidP="003310B0">
      <w:pPr>
        <w:rPr>
          <w:rFonts w:cs="Arial"/>
          <w:b/>
          <w:bCs/>
          <w:color w:val="000000"/>
          <w:sz w:val="22"/>
        </w:rPr>
      </w:pPr>
      <w:r w:rsidRPr="00802308">
        <w:rPr>
          <w:rFonts w:cs="Arial"/>
          <w:color w:val="000000"/>
          <w:sz w:val="22"/>
        </w:rPr>
        <w:t xml:space="preserve">Aqua Cure, 2022. </w:t>
      </w:r>
      <w:r w:rsidRPr="00802308">
        <w:rPr>
          <w:rFonts w:cs="Arial"/>
          <w:i/>
          <w:iCs/>
          <w:color w:val="000000"/>
          <w:sz w:val="22"/>
        </w:rPr>
        <w:t>Independent Coffee Shops Continue to Grow in the UK</w:t>
      </w:r>
      <w:r w:rsidRPr="00802308">
        <w:rPr>
          <w:rFonts w:cs="Arial"/>
          <w:i/>
          <w:iCs/>
          <w:sz w:val="22"/>
        </w:rPr>
        <w:t xml:space="preserve">. </w:t>
      </w:r>
      <w:r w:rsidRPr="00802308">
        <w:rPr>
          <w:rFonts w:cs="Arial"/>
          <w:sz w:val="22"/>
        </w:rPr>
        <w:t>[Online] Available at: https://www.aquacure.co.uk/knowledge-base/independent-coffee-shops-continue-to-grow-in-the-uk/ [Accessed: 28 March 2022].</w:t>
      </w:r>
    </w:p>
    <w:p w14:paraId="47840A51" w14:textId="77777777" w:rsidR="00195A69" w:rsidRPr="00802308" w:rsidRDefault="00195A69" w:rsidP="003310B0">
      <w:pPr>
        <w:rPr>
          <w:rFonts w:cs="Arial"/>
          <w:b/>
          <w:bCs/>
          <w:color w:val="000000"/>
          <w:sz w:val="22"/>
        </w:rPr>
      </w:pPr>
      <w:r w:rsidRPr="00802308">
        <w:rPr>
          <w:rFonts w:cs="Arial"/>
          <w:color w:val="000000"/>
          <w:sz w:val="22"/>
        </w:rPr>
        <w:t xml:space="preserve">Aqua Cure, 2022. </w:t>
      </w:r>
      <w:r w:rsidRPr="00802308">
        <w:rPr>
          <w:rFonts w:cs="Arial"/>
          <w:i/>
          <w:iCs/>
          <w:color w:val="000000"/>
          <w:sz w:val="22"/>
        </w:rPr>
        <w:t>Independent Coffee Shops Continue to Grow in the UK</w:t>
      </w:r>
      <w:r w:rsidRPr="00802308">
        <w:rPr>
          <w:rFonts w:cs="Arial"/>
          <w:i/>
          <w:iCs/>
          <w:sz w:val="22"/>
        </w:rPr>
        <w:t xml:space="preserve">. </w:t>
      </w:r>
      <w:r w:rsidRPr="00802308">
        <w:rPr>
          <w:rFonts w:cs="Arial"/>
          <w:sz w:val="22"/>
        </w:rPr>
        <w:t>[Online] Available at: https://www.aquacure.co.uk/knowledge-base/independent-coffee-shops-continue-to-grow-in-the-uk/ [Accessed: 28 March 2022].</w:t>
      </w:r>
    </w:p>
    <w:p w14:paraId="2F8C929A" w14:textId="77777777" w:rsidR="00195A69" w:rsidRPr="00802308" w:rsidRDefault="00195A69" w:rsidP="003310B0">
      <w:pPr>
        <w:rPr>
          <w:rFonts w:cs="Arial"/>
          <w:sz w:val="22"/>
        </w:rPr>
      </w:pPr>
      <w:proofErr w:type="spellStart"/>
      <w:r w:rsidRPr="00802308">
        <w:rPr>
          <w:rFonts w:cs="Arial"/>
          <w:sz w:val="22"/>
        </w:rPr>
        <w:t>Bellwethercoffee</w:t>
      </w:r>
      <w:proofErr w:type="spellEnd"/>
      <w:r w:rsidRPr="00802308">
        <w:rPr>
          <w:rFonts w:cs="Arial"/>
          <w:sz w:val="22"/>
        </w:rPr>
        <w:t xml:space="preserve">, 2022. </w:t>
      </w:r>
      <w:r w:rsidRPr="00802308">
        <w:rPr>
          <w:rFonts w:cs="Arial"/>
          <w:i/>
          <w:iCs/>
          <w:sz w:val="22"/>
        </w:rPr>
        <w:t>How to Start a Profitable Roasting Business | Bellwether Coffee</w:t>
      </w:r>
      <w:r w:rsidRPr="00802308">
        <w:rPr>
          <w:rFonts w:cs="Arial"/>
          <w:sz w:val="22"/>
        </w:rPr>
        <w:t xml:space="preserve"> [online] Available at: </w:t>
      </w:r>
      <w:hyperlink r:id="rId10" w:history="1">
        <w:r w:rsidRPr="00802308">
          <w:rPr>
            <w:rStyle w:val="Hyperlink"/>
            <w:rFonts w:cs="Arial"/>
            <w:color w:val="auto"/>
            <w:sz w:val="22"/>
            <w:u w:val="none"/>
          </w:rPr>
          <w:t>https://bellwethercoffee.com/blog/how-to-start-a-profitable-roasting-business/</w:t>
        </w:r>
      </w:hyperlink>
      <w:r w:rsidRPr="00802308">
        <w:rPr>
          <w:rFonts w:cs="Arial"/>
          <w:sz w:val="22"/>
        </w:rPr>
        <w:t xml:space="preserve"> [Accessed 28 March 2022].</w:t>
      </w:r>
    </w:p>
    <w:p w14:paraId="3EE0FB3B" w14:textId="77777777" w:rsidR="00195A69" w:rsidRPr="00802308" w:rsidRDefault="00195A69" w:rsidP="003310B0">
      <w:pPr>
        <w:rPr>
          <w:rFonts w:cs="Arial"/>
          <w:sz w:val="22"/>
          <w:lang w:val="en-GB"/>
        </w:rPr>
      </w:pPr>
      <w:r w:rsidRPr="00802308">
        <w:rPr>
          <w:rFonts w:cs="Arial"/>
          <w:sz w:val="22"/>
          <w:lang w:val="en-GB"/>
        </w:rPr>
        <w:t xml:space="preserve">CFI, 2022. </w:t>
      </w:r>
      <w:r w:rsidRPr="00802308">
        <w:rPr>
          <w:rFonts w:cs="Arial"/>
          <w:i/>
          <w:sz w:val="22"/>
          <w:lang w:val="en-GB"/>
        </w:rPr>
        <w:t>General Partnership</w:t>
      </w:r>
      <w:r w:rsidRPr="00802308">
        <w:rPr>
          <w:rFonts w:cs="Arial"/>
          <w:sz w:val="22"/>
          <w:lang w:val="en-GB"/>
        </w:rPr>
        <w:t xml:space="preserve"> [Online] Available at: https://corporatefinanceinstitute.com/resources/knowledge/deals/general-partnership/ [Accessed: 26 March 2022]</w:t>
      </w:r>
    </w:p>
    <w:p w14:paraId="5812E5BE" w14:textId="77777777" w:rsidR="00195A69" w:rsidRPr="00802308" w:rsidRDefault="00195A69" w:rsidP="003310B0">
      <w:pPr>
        <w:rPr>
          <w:rFonts w:eastAsia="Times New Roman" w:cs="Arial"/>
          <w:b/>
          <w:bCs/>
          <w:color w:val="000000"/>
          <w:sz w:val="22"/>
          <w:lang w:eastAsia="en-IN"/>
        </w:rPr>
      </w:pPr>
      <w:r w:rsidRPr="00802308">
        <w:rPr>
          <w:rFonts w:eastAsia="Times New Roman" w:cs="Arial"/>
          <w:color w:val="000000"/>
          <w:sz w:val="22"/>
          <w:lang w:eastAsia="en-IN"/>
        </w:rPr>
        <w:t xml:space="preserve">CFI, 2022. </w:t>
      </w:r>
      <w:r w:rsidRPr="00802308">
        <w:rPr>
          <w:rFonts w:eastAsia="Times New Roman" w:cs="Arial"/>
          <w:i/>
          <w:iCs/>
          <w:color w:val="000000"/>
          <w:sz w:val="22"/>
          <w:lang w:eastAsia="en-IN"/>
        </w:rPr>
        <w:t xml:space="preserve">Marketing Plan. </w:t>
      </w:r>
      <w:r w:rsidRPr="00802308">
        <w:rPr>
          <w:rFonts w:cs="Arial"/>
          <w:sz w:val="22"/>
        </w:rPr>
        <w:t>[Online] Available at: https://corporatefinanceinstitute.com/resources/knowledge/strategy/marketing-plan/ [Accessed: 28 March 2022].</w:t>
      </w:r>
    </w:p>
    <w:p w14:paraId="680485A9" w14:textId="77777777" w:rsidR="00195A69" w:rsidRPr="00802308" w:rsidRDefault="00195A69" w:rsidP="003310B0">
      <w:pPr>
        <w:rPr>
          <w:rFonts w:eastAsia="Times New Roman" w:cs="Arial"/>
          <w:b/>
          <w:bCs/>
          <w:color w:val="000000"/>
          <w:sz w:val="22"/>
          <w:lang w:eastAsia="en-IN"/>
        </w:rPr>
      </w:pPr>
      <w:r w:rsidRPr="00802308">
        <w:rPr>
          <w:rFonts w:eastAsia="Times New Roman" w:cs="Arial"/>
          <w:color w:val="000000"/>
          <w:sz w:val="22"/>
          <w:lang w:eastAsia="en-IN"/>
        </w:rPr>
        <w:t xml:space="preserve">CFI, 2022. </w:t>
      </w:r>
      <w:r w:rsidRPr="00802308">
        <w:rPr>
          <w:rFonts w:eastAsia="Times New Roman" w:cs="Arial"/>
          <w:i/>
          <w:iCs/>
          <w:color w:val="000000"/>
          <w:sz w:val="22"/>
          <w:lang w:eastAsia="en-IN"/>
        </w:rPr>
        <w:t xml:space="preserve">Marketing Plan. </w:t>
      </w:r>
      <w:r w:rsidRPr="00802308">
        <w:rPr>
          <w:rFonts w:cs="Arial"/>
          <w:sz w:val="22"/>
        </w:rPr>
        <w:t>[Online] Available at: https://corporatefinanceinstitute.com/resources/knowledge/strategy/marketing-plan/ [Accessed: 28 March 2022].</w:t>
      </w:r>
    </w:p>
    <w:p w14:paraId="108883DB" w14:textId="77777777" w:rsidR="00195A69" w:rsidRPr="00802308" w:rsidRDefault="00195A69" w:rsidP="003310B0">
      <w:pPr>
        <w:rPr>
          <w:rFonts w:cs="Arial"/>
          <w:sz w:val="22"/>
          <w:lang w:val="en-GB"/>
        </w:rPr>
      </w:pPr>
      <w:r w:rsidRPr="00802308">
        <w:rPr>
          <w:rFonts w:cs="Arial"/>
          <w:sz w:val="22"/>
          <w:lang w:val="en-GB"/>
        </w:rPr>
        <w:t xml:space="preserve">CPD, 2021. </w:t>
      </w:r>
      <w:r w:rsidRPr="00802308">
        <w:rPr>
          <w:rFonts w:cs="Arial"/>
          <w:i/>
          <w:sz w:val="22"/>
          <w:lang w:val="en-GB"/>
        </w:rPr>
        <w:t>Different business structures</w:t>
      </w:r>
      <w:r w:rsidRPr="00802308">
        <w:rPr>
          <w:rFonts w:cs="Arial"/>
          <w:sz w:val="22"/>
          <w:lang w:val="en-GB"/>
        </w:rPr>
        <w:t xml:space="preserve"> [Online] Available at: https://cpdonline.co.uk/knowledge-base/business/different-business-structures/ [Accessed: 26 March 2022]</w:t>
      </w:r>
    </w:p>
    <w:p w14:paraId="60372BC5" w14:textId="77777777" w:rsidR="00195A69" w:rsidRPr="00802308" w:rsidRDefault="00195A69" w:rsidP="003310B0">
      <w:pPr>
        <w:rPr>
          <w:rFonts w:cs="Arial"/>
          <w:sz w:val="22"/>
          <w:shd w:val="clear" w:color="auto" w:fill="FFFFFF"/>
        </w:rPr>
      </w:pPr>
      <w:proofErr w:type="spellStart"/>
      <w:r w:rsidRPr="00802308">
        <w:rPr>
          <w:rFonts w:cs="Arial"/>
          <w:sz w:val="22"/>
          <w:shd w:val="clear" w:color="auto" w:fill="FFFFFF"/>
        </w:rPr>
        <w:t>Davidescu</w:t>
      </w:r>
      <w:proofErr w:type="spellEnd"/>
      <w:r w:rsidRPr="00802308">
        <w:rPr>
          <w:rFonts w:cs="Arial"/>
          <w:sz w:val="22"/>
          <w:shd w:val="clear" w:color="auto" w:fill="FFFFFF"/>
        </w:rPr>
        <w:t xml:space="preserve">, A.A., </w:t>
      </w:r>
      <w:proofErr w:type="spellStart"/>
      <w:r w:rsidRPr="00802308">
        <w:rPr>
          <w:rFonts w:cs="Arial"/>
          <w:sz w:val="22"/>
          <w:shd w:val="clear" w:color="auto" w:fill="FFFFFF"/>
        </w:rPr>
        <w:t>Apostu</w:t>
      </w:r>
      <w:proofErr w:type="spellEnd"/>
      <w:r w:rsidRPr="00802308">
        <w:rPr>
          <w:rFonts w:cs="Arial"/>
          <w:sz w:val="22"/>
          <w:shd w:val="clear" w:color="auto" w:fill="FFFFFF"/>
        </w:rPr>
        <w:t xml:space="preserve">, S.A., Paul, A. and </w:t>
      </w:r>
      <w:proofErr w:type="spellStart"/>
      <w:r w:rsidRPr="00802308">
        <w:rPr>
          <w:rFonts w:cs="Arial"/>
          <w:sz w:val="22"/>
          <w:shd w:val="clear" w:color="auto" w:fill="FFFFFF"/>
        </w:rPr>
        <w:t>Casuneanu</w:t>
      </w:r>
      <w:proofErr w:type="spellEnd"/>
      <w:r w:rsidRPr="00802308">
        <w:rPr>
          <w:rFonts w:cs="Arial"/>
          <w:sz w:val="22"/>
          <w:shd w:val="clear" w:color="auto" w:fill="FFFFFF"/>
        </w:rPr>
        <w:t>, I., 2020. Work flexibility, job satisfaction, and job performance among Romanian employees—Implications for sustainable human resource management. </w:t>
      </w:r>
      <w:r w:rsidRPr="00802308">
        <w:rPr>
          <w:rFonts w:cs="Arial"/>
          <w:i/>
          <w:iCs/>
          <w:sz w:val="22"/>
          <w:shd w:val="clear" w:color="auto" w:fill="FFFFFF"/>
        </w:rPr>
        <w:t>Sustainability</w:t>
      </w:r>
      <w:r w:rsidRPr="00802308">
        <w:rPr>
          <w:rFonts w:cs="Arial"/>
          <w:sz w:val="22"/>
          <w:shd w:val="clear" w:color="auto" w:fill="FFFFFF"/>
        </w:rPr>
        <w:t>, </w:t>
      </w:r>
      <w:r w:rsidRPr="00802308">
        <w:rPr>
          <w:rFonts w:cs="Arial"/>
          <w:i/>
          <w:iCs/>
          <w:sz w:val="22"/>
          <w:shd w:val="clear" w:color="auto" w:fill="FFFFFF"/>
        </w:rPr>
        <w:t>12</w:t>
      </w:r>
      <w:r w:rsidRPr="00802308">
        <w:rPr>
          <w:rFonts w:cs="Arial"/>
          <w:sz w:val="22"/>
          <w:shd w:val="clear" w:color="auto" w:fill="FFFFFF"/>
        </w:rPr>
        <w:t>(15), p.6086.</w:t>
      </w:r>
    </w:p>
    <w:p w14:paraId="3F96FBC9" w14:textId="77777777" w:rsidR="00195A69" w:rsidRPr="00802308" w:rsidRDefault="00195A69" w:rsidP="003310B0">
      <w:pPr>
        <w:rPr>
          <w:rFonts w:cs="Arial"/>
          <w:sz w:val="22"/>
          <w:shd w:val="clear" w:color="auto" w:fill="FFFFFF"/>
        </w:rPr>
      </w:pPr>
      <w:r w:rsidRPr="00802308">
        <w:rPr>
          <w:rFonts w:cs="Arial"/>
          <w:sz w:val="22"/>
          <w:shd w:val="clear" w:color="auto" w:fill="FFFFFF"/>
        </w:rPr>
        <w:lastRenderedPageBreak/>
        <w:t xml:space="preserve">Durst, S. and </w:t>
      </w:r>
      <w:proofErr w:type="spellStart"/>
      <w:r w:rsidRPr="00802308">
        <w:rPr>
          <w:rFonts w:cs="Arial"/>
          <w:sz w:val="22"/>
          <w:shd w:val="clear" w:color="auto" w:fill="FFFFFF"/>
        </w:rPr>
        <w:t>Zieba</w:t>
      </w:r>
      <w:proofErr w:type="spellEnd"/>
      <w:r w:rsidRPr="00802308">
        <w:rPr>
          <w:rFonts w:cs="Arial"/>
          <w:sz w:val="22"/>
          <w:shd w:val="clear" w:color="auto" w:fill="FFFFFF"/>
        </w:rPr>
        <w:t>, M., 2019. Mapping knowledge risks: towards a better understanding of knowledge management. </w:t>
      </w:r>
      <w:r w:rsidRPr="00802308">
        <w:rPr>
          <w:rFonts w:cs="Arial"/>
          <w:i/>
          <w:iCs/>
          <w:sz w:val="22"/>
          <w:shd w:val="clear" w:color="auto" w:fill="FFFFFF"/>
        </w:rPr>
        <w:t>Knowledge Management Research &amp; Practice</w:t>
      </w:r>
      <w:r w:rsidRPr="00802308">
        <w:rPr>
          <w:rFonts w:cs="Arial"/>
          <w:sz w:val="22"/>
          <w:shd w:val="clear" w:color="auto" w:fill="FFFFFF"/>
        </w:rPr>
        <w:t>, </w:t>
      </w:r>
      <w:r w:rsidRPr="00802308">
        <w:rPr>
          <w:rFonts w:cs="Arial"/>
          <w:i/>
          <w:iCs/>
          <w:sz w:val="22"/>
          <w:shd w:val="clear" w:color="auto" w:fill="FFFFFF"/>
        </w:rPr>
        <w:t>17</w:t>
      </w:r>
      <w:r w:rsidRPr="00802308">
        <w:rPr>
          <w:rFonts w:cs="Arial"/>
          <w:sz w:val="22"/>
          <w:shd w:val="clear" w:color="auto" w:fill="FFFFFF"/>
        </w:rPr>
        <w:t>(1), pp.1-13.</w:t>
      </w:r>
    </w:p>
    <w:p w14:paraId="1E4611FB" w14:textId="77777777" w:rsidR="00195A69" w:rsidRPr="00802308" w:rsidRDefault="00195A69" w:rsidP="003310B0">
      <w:pPr>
        <w:rPr>
          <w:rFonts w:cs="Arial"/>
          <w:sz w:val="22"/>
        </w:rPr>
      </w:pPr>
      <w:r w:rsidRPr="00802308">
        <w:rPr>
          <w:rFonts w:cs="Arial"/>
          <w:color w:val="000000"/>
          <w:sz w:val="22"/>
        </w:rPr>
        <w:t xml:space="preserve">Esquires Coffee, 2022. </w:t>
      </w:r>
      <w:r w:rsidRPr="00802308">
        <w:rPr>
          <w:rFonts w:cs="Arial"/>
          <w:i/>
          <w:iCs/>
          <w:color w:val="000000"/>
          <w:sz w:val="22"/>
        </w:rPr>
        <w:t>Independent Coffee Shops Continue to Grow in the UK</w:t>
      </w:r>
      <w:r w:rsidRPr="00802308">
        <w:rPr>
          <w:rFonts w:cs="Arial"/>
          <w:i/>
          <w:iCs/>
          <w:sz w:val="22"/>
        </w:rPr>
        <w:t xml:space="preserve">. </w:t>
      </w:r>
      <w:r w:rsidRPr="00802308">
        <w:rPr>
          <w:rFonts w:cs="Arial"/>
          <w:sz w:val="22"/>
        </w:rPr>
        <w:t>[Online] Available at: https://esquirescoffee.co.uk/news/trends-uk-coffee-shop-industry/ [Accessed: 28 March 2022].</w:t>
      </w:r>
    </w:p>
    <w:p w14:paraId="012C9A5C" w14:textId="77777777" w:rsidR="00195A69" w:rsidRPr="00802308" w:rsidRDefault="00195A69" w:rsidP="003310B0">
      <w:pPr>
        <w:rPr>
          <w:rFonts w:cs="Arial"/>
          <w:sz w:val="22"/>
        </w:rPr>
      </w:pPr>
      <w:r w:rsidRPr="00802308">
        <w:rPr>
          <w:rFonts w:cs="Arial"/>
          <w:color w:val="000000"/>
          <w:sz w:val="22"/>
        </w:rPr>
        <w:t xml:space="preserve">Esquires Coffee, 2022. </w:t>
      </w:r>
      <w:r w:rsidRPr="00802308">
        <w:rPr>
          <w:rFonts w:cs="Arial"/>
          <w:i/>
          <w:iCs/>
          <w:color w:val="000000"/>
          <w:sz w:val="22"/>
        </w:rPr>
        <w:t>Independent Coffee Shops Continue to Grow in the UK</w:t>
      </w:r>
      <w:r w:rsidRPr="00802308">
        <w:rPr>
          <w:rFonts w:cs="Arial"/>
          <w:i/>
          <w:iCs/>
          <w:sz w:val="22"/>
        </w:rPr>
        <w:t xml:space="preserve">. </w:t>
      </w:r>
      <w:r w:rsidRPr="00802308">
        <w:rPr>
          <w:rFonts w:cs="Arial"/>
          <w:sz w:val="22"/>
        </w:rPr>
        <w:t>[Online] Available at: https://esquirescoffee.co.uk/news/trends-uk-coffee-shop-industry/ [Accessed: 28 March 2022].</w:t>
      </w:r>
    </w:p>
    <w:p w14:paraId="272A7C89" w14:textId="77777777" w:rsidR="00195A69" w:rsidRPr="00802308" w:rsidRDefault="00195A69" w:rsidP="003310B0">
      <w:pPr>
        <w:rPr>
          <w:rFonts w:cs="Arial"/>
          <w:sz w:val="22"/>
        </w:rPr>
      </w:pPr>
      <w:r w:rsidRPr="00802308">
        <w:rPr>
          <w:rFonts w:cs="Arial"/>
          <w:sz w:val="22"/>
        </w:rPr>
        <w:t xml:space="preserve">finance-commerce, 2022. </w:t>
      </w:r>
      <w:r w:rsidRPr="00802308">
        <w:rPr>
          <w:rFonts w:cs="Arial"/>
          <w:i/>
          <w:iCs/>
          <w:sz w:val="22"/>
        </w:rPr>
        <w:t>Sustainable: New biodegradable plastic bag is in the works</w:t>
      </w:r>
      <w:r w:rsidRPr="00802308">
        <w:rPr>
          <w:rFonts w:cs="Arial"/>
          <w:sz w:val="22"/>
        </w:rPr>
        <w:t xml:space="preserve"> [online] Available at: </w:t>
      </w:r>
      <w:hyperlink r:id="rId11" w:history="1">
        <w:r w:rsidRPr="00802308">
          <w:rPr>
            <w:rStyle w:val="Hyperlink"/>
            <w:rFonts w:cs="Arial"/>
            <w:color w:val="auto"/>
            <w:sz w:val="22"/>
            <w:u w:val="none"/>
          </w:rPr>
          <w:t>https://finance-commerce.com/welcome-ad/?retUrl=/2012/04/sustainable-new-biodegradable-plastic-bag-is-in-the-works/</w:t>
        </w:r>
      </w:hyperlink>
      <w:r w:rsidRPr="00802308">
        <w:rPr>
          <w:rFonts w:cs="Arial"/>
          <w:sz w:val="22"/>
        </w:rPr>
        <w:t xml:space="preserve"> [Accessed 28 March 2022].</w:t>
      </w:r>
    </w:p>
    <w:p w14:paraId="23F867B1"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t xml:space="preserve">Finch, J.H., Carson, C. and McIntyre, F., (2022) Exit Strategies </w:t>
      </w:r>
      <w:proofErr w:type="gramStart"/>
      <w:r w:rsidRPr="00802308">
        <w:rPr>
          <w:rFonts w:cs="Arial"/>
          <w:color w:val="000000" w:themeColor="text1"/>
          <w:sz w:val="22"/>
          <w:shd w:val="clear" w:color="auto" w:fill="FFFFFF"/>
        </w:rPr>
        <w:t>For</w:t>
      </w:r>
      <w:proofErr w:type="gramEnd"/>
      <w:r w:rsidRPr="00802308">
        <w:rPr>
          <w:rFonts w:cs="Arial"/>
          <w:color w:val="000000" w:themeColor="text1"/>
          <w:sz w:val="22"/>
          <w:shd w:val="clear" w:color="auto" w:fill="FFFFFF"/>
        </w:rPr>
        <w:t xml:space="preserve"> Business School Deans. </w:t>
      </w:r>
      <w:r w:rsidRPr="00802308">
        <w:rPr>
          <w:rFonts w:cs="Arial"/>
          <w:i/>
          <w:iCs/>
          <w:color w:val="000000" w:themeColor="text1"/>
          <w:sz w:val="22"/>
          <w:shd w:val="clear" w:color="auto" w:fill="FFFFFF"/>
        </w:rPr>
        <w:t>Christian Business Academy Review</w:t>
      </w:r>
      <w:r w:rsidRPr="00802308">
        <w:rPr>
          <w:rFonts w:cs="Arial"/>
          <w:color w:val="000000" w:themeColor="text1"/>
          <w:sz w:val="22"/>
          <w:shd w:val="clear" w:color="auto" w:fill="FFFFFF"/>
        </w:rPr>
        <w:t>, </w:t>
      </w:r>
      <w:r w:rsidRPr="00802308">
        <w:rPr>
          <w:rFonts w:cs="Arial"/>
          <w:i/>
          <w:iCs/>
          <w:color w:val="000000" w:themeColor="text1"/>
          <w:sz w:val="22"/>
          <w:shd w:val="clear" w:color="auto" w:fill="FFFFFF"/>
        </w:rPr>
        <w:t>17</w:t>
      </w:r>
      <w:r w:rsidRPr="00802308">
        <w:rPr>
          <w:rFonts w:cs="Arial"/>
          <w:color w:val="000000" w:themeColor="text1"/>
          <w:sz w:val="22"/>
          <w:shd w:val="clear" w:color="auto" w:fill="FFFFFF"/>
        </w:rPr>
        <w:t>.</w:t>
      </w:r>
    </w:p>
    <w:p w14:paraId="0BAEC111" w14:textId="77777777" w:rsidR="00195A69" w:rsidRPr="00802308" w:rsidRDefault="00195A69" w:rsidP="003310B0">
      <w:pPr>
        <w:rPr>
          <w:rFonts w:cs="Arial"/>
          <w:sz w:val="22"/>
        </w:rPr>
      </w:pPr>
      <w:r w:rsidRPr="00802308">
        <w:rPr>
          <w:rFonts w:cs="Arial"/>
          <w:sz w:val="22"/>
        </w:rPr>
        <w:t xml:space="preserve">gov.uk, 2022. </w:t>
      </w:r>
      <w:r w:rsidRPr="00802308">
        <w:rPr>
          <w:rFonts w:cs="Arial"/>
          <w:i/>
          <w:iCs/>
          <w:sz w:val="22"/>
        </w:rPr>
        <w:t>Organic food: labelling and advertising rules</w:t>
      </w:r>
      <w:r w:rsidRPr="00802308">
        <w:rPr>
          <w:rFonts w:cs="Arial"/>
          <w:sz w:val="22"/>
        </w:rPr>
        <w:t xml:space="preserve"> [online] Available at: </w:t>
      </w:r>
      <w:hyperlink r:id="rId12" w:history="1">
        <w:r w:rsidRPr="00802308">
          <w:rPr>
            <w:rStyle w:val="Hyperlink"/>
            <w:rFonts w:cs="Arial"/>
            <w:color w:val="auto"/>
            <w:sz w:val="22"/>
            <w:u w:val="none"/>
          </w:rPr>
          <w:t>https://www.gov.uk/guidance/organic-food-labelling-rules</w:t>
        </w:r>
      </w:hyperlink>
      <w:r w:rsidRPr="00802308">
        <w:rPr>
          <w:rFonts w:cs="Arial"/>
          <w:sz w:val="22"/>
        </w:rPr>
        <w:t xml:space="preserve"> [Accessed 28 March 2022].</w:t>
      </w:r>
    </w:p>
    <w:p w14:paraId="4A315725" w14:textId="77777777" w:rsidR="00195A69" w:rsidRPr="00802308" w:rsidRDefault="00195A69" w:rsidP="003310B0">
      <w:pPr>
        <w:rPr>
          <w:rFonts w:cs="Arial"/>
          <w:sz w:val="22"/>
          <w:lang w:val="en-GB"/>
        </w:rPr>
      </w:pPr>
      <w:r w:rsidRPr="00802308">
        <w:rPr>
          <w:rFonts w:cs="Arial"/>
          <w:sz w:val="22"/>
          <w:lang w:val="en-GB"/>
        </w:rPr>
        <w:t xml:space="preserve">GOV.UK, 2022. </w:t>
      </w:r>
      <w:r w:rsidRPr="00802308">
        <w:rPr>
          <w:rFonts w:cs="Arial"/>
          <w:i/>
          <w:sz w:val="22"/>
          <w:lang w:val="en-GB"/>
        </w:rPr>
        <w:t>Set up a business partnership</w:t>
      </w:r>
      <w:r w:rsidRPr="00802308">
        <w:rPr>
          <w:rFonts w:cs="Arial"/>
          <w:sz w:val="22"/>
          <w:lang w:val="en-GB"/>
        </w:rPr>
        <w:t xml:space="preserve"> [Online] Available at: https://www.gov.uk/set-up-business-partnership [Accessed: 26 March 2022]</w:t>
      </w:r>
    </w:p>
    <w:p w14:paraId="61E8FDD8" w14:textId="77777777" w:rsidR="00195A69" w:rsidRPr="00802308" w:rsidRDefault="00195A69" w:rsidP="003310B0">
      <w:pPr>
        <w:rPr>
          <w:rFonts w:cs="Arial"/>
          <w:sz w:val="22"/>
        </w:rPr>
      </w:pPr>
      <w:proofErr w:type="spellStart"/>
      <w:r w:rsidRPr="00802308">
        <w:rPr>
          <w:rFonts w:cs="Arial"/>
          <w:sz w:val="22"/>
        </w:rPr>
        <w:t>Grainpro</w:t>
      </w:r>
      <w:proofErr w:type="spellEnd"/>
      <w:r w:rsidRPr="00802308">
        <w:rPr>
          <w:rFonts w:cs="Arial"/>
          <w:sz w:val="22"/>
        </w:rPr>
        <w:t xml:space="preserve">, 2022. </w:t>
      </w:r>
      <w:proofErr w:type="spellStart"/>
      <w:r w:rsidRPr="00802308">
        <w:rPr>
          <w:rFonts w:cs="Arial"/>
          <w:i/>
          <w:iCs/>
          <w:sz w:val="22"/>
        </w:rPr>
        <w:t>GainPro</w:t>
      </w:r>
      <w:proofErr w:type="spellEnd"/>
      <w:r w:rsidRPr="00802308">
        <w:rPr>
          <w:rFonts w:cs="Arial"/>
          <w:sz w:val="22"/>
        </w:rPr>
        <w:t xml:space="preserve"> [online] Available at: </w:t>
      </w:r>
      <w:hyperlink r:id="rId13" w:history="1">
        <w:r w:rsidRPr="00802308">
          <w:rPr>
            <w:rStyle w:val="Hyperlink"/>
            <w:rFonts w:cs="Arial"/>
            <w:color w:val="auto"/>
            <w:sz w:val="22"/>
            <w:u w:val="none"/>
          </w:rPr>
          <w:t>https://www.grainpro.com/en</w:t>
        </w:r>
      </w:hyperlink>
      <w:r w:rsidRPr="00802308">
        <w:rPr>
          <w:rFonts w:cs="Arial"/>
          <w:sz w:val="22"/>
        </w:rPr>
        <w:t xml:space="preserve"> [Accessed 28 March 2022].</w:t>
      </w:r>
    </w:p>
    <w:p w14:paraId="425F3012" w14:textId="77777777" w:rsidR="00195A69" w:rsidRPr="00802308" w:rsidRDefault="00195A69" w:rsidP="003310B0">
      <w:pPr>
        <w:rPr>
          <w:rFonts w:cs="Arial"/>
          <w:i/>
          <w:iCs/>
          <w:color w:val="000000"/>
          <w:sz w:val="22"/>
        </w:rPr>
      </w:pPr>
      <w:r w:rsidRPr="00802308">
        <w:rPr>
          <w:rFonts w:cs="Arial"/>
          <w:color w:val="000000"/>
          <w:sz w:val="22"/>
        </w:rPr>
        <w:t xml:space="preserve">Indeed, 2021. </w:t>
      </w:r>
      <w:r w:rsidRPr="00802308">
        <w:rPr>
          <w:rFonts w:cs="Arial"/>
          <w:i/>
          <w:iCs/>
          <w:color w:val="000000"/>
          <w:sz w:val="22"/>
        </w:rPr>
        <w:t>Differentiation Strategy: Definition, Benefits and Creation</w:t>
      </w:r>
      <w:r w:rsidRPr="00802308">
        <w:rPr>
          <w:rFonts w:cs="Arial"/>
          <w:i/>
          <w:iCs/>
          <w:sz w:val="22"/>
        </w:rPr>
        <w:t xml:space="preserve">. </w:t>
      </w:r>
      <w:r w:rsidRPr="00802308">
        <w:rPr>
          <w:rFonts w:cs="Arial"/>
          <w:sz w:val="22"/>
        </w:rPr>
        <w:t>[Online] Available at: https://www.indeed.com/career-advice/career-development/differentiation-strategy#:~:text=A%20differentiation%20strategy%20is%20an,is%20to%20increase%20competitive%20advantage. [Accessed: 28 March 2022].</w:t>
      </w:r>
    </w:p>
    <w:p w14:paraId="58C3EBE5" w14:textId="77777777" w:rsidR="00195A69" w:rsidRPr="00802308" w:rsidRDefault="00195A69" w:rsidP="003310B0">
      <w:pPr>
        <w:rPr>
          <w:rFonts w:cs="Arial"/>
          <w:i/>
          <w:iCs/>
          <w:color w:val="000000"/>
          <w:sz w:val="22"/>
        </w:rPr>
      </w:pPr>
      <w:r w:rsidRPr="00802308">
        <w:rPr>
          <w:rFonts w:cs="Arial"/>
          <w:color w:val="000000"/>
          <w:sz w:val="22"/>
        </w:rPr>
        <w:t xml:space="preserve">Indeed, 2021. </w:t>
      </w:r>
      <w:r w:rsidRPr="00802308">
        <w:rPr>
          <w:rFonts w:cs="Arial"/>
          <w:i/>
          <w:iCs/>
          <w:color w:val="000000"/>
          <w:sz w:val="22"/>
        </w:rPr>
        <w:t>Differentiation Strategy: Definition, Benefits and Creation</w:t>
      </w:r>
      <w:r w:rsidRPr="00802308">
        <w:rPr>
          <w:rFonts w:cs="Arial"/>
          <w:i/>
          <w:iCs/>
          <w:sz w:val="22"/>
        </w:rPr>
        <w:t xml:space="preserve">. </w:t>
      </w:r>
      <w:r w:rsidRPr="00802308">
        <w:rPr>
          <w:rFonts w:cs="Arial"/>
          <w:sz w:val="22"/>
        </w:rPr>
        <w:t>[Online] Available at: https://www.indeed.com/career-advice/career-development/differentiation-strategy#:~:text=A%20differentiation%20strategy%20is%20an,is%20to%20increase%20competitive%20advantage. [Accessed: 28 March 2022].</w:t>
      </w:r>
    </w:p>
    <w:p w14:paraId="6F3D835C"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t>Kalra, S., Dixit, S. and Lyall, B.W., (2021) ‘Health Halo’: A new opportunity for Organic Food in COVID upsurge. </w:t>
      </w:r>
      <w:r w:rsidRPr="00802308">
        <w:rPr>
          <w:rFonts w:cs="Arial"/>
          <w:i/>
          <w:iCs/>
          <w:color w:val="000000" w:themeColor="text1"/>
          <w:sz w:val="22"/>
          <w:shd w:val="clear" w:color="auto" w:fill="FFFFFF"/>
        </w:rPr>
        <w:t>Journal of the University of Shanghai for Science and Technology</w:t>
      </w:r>
      <w:r w:rsidRPr="00802308">
        <w:rPr>
          <w:rFonts w:cs="Arial"/>
          <w:color w:val="000000" w:themeColor="text1"/>
          <w:sz w:val="22"/>
          <w:shd w:val="clear" w:color="auto" w:fill="FFFFFF"/>
        </w:rPr>
        <w:t>, </w:t>
      </w:r>
      <w:r w:rsidRPr="00802308">
        <w:rPr>
          <w:rFonts w:cs="Arial"/>
          <w:i/>
          <w:iCs/>
          <w:color w:val="000000" w:themeColor="text1"/>
          <w:sz w:val="22"/>
          <w:shd w:val="clear" w:color="auto" w:fill="FFFFFF"/>
        </w:rPr>
        <w:t>23</w:t>
      </w:r>
      <w:r w:rsidRPr="00802308">
        <w:rPr>
          <w:rFonts w:cs="Arial"/>
          <w:color w:val="000000" w:themeColor="text1"/>
          <w:sz w:val="22"/>
          <w:shd w:val="clear" w:color="auto" w:fill="FFFFFF"/>
        </w:rPr>
        <w:t>(6), pp.113-119.</w:t>
      </w:r>
    </w:p>
    <w:p w14:paraId="25E55217" w14:textId="77777777" w:rsidR="00195A69" w:rsidRPr="00802308" w:rsidRDefault="00195A69" w:rsidP="003310B0">
      <w:pPr>
        <w:rPr>
          <w:rFonts w:cs="Arial"/>
          <w:sz w:val="22"/>
        </w:rPr>
      </w:pPr>
      <w:proofErr w:type="spellStart"/>
      <w:r w:rsidRPr="00802308">
        <w:rPr>
          <w:rFonts w:cs="Arial"/>
          <w:sz w:val="22"/>
          <w:shd w:val="clear" w:color="auto" w:fill="FFFFFF"/>
        </w:rPr>
        <w:t>Kurzrock</w:t>
      </w:r>
      <w:proofErr w:type="spellEnd"/>
      <w:r w:rsidRPr="00802308">
        <w:rPr>
          <w:rFonts w:cs="Arial"/>
          <w:sz w:val="22"/>
          <w:shd w:val="clear" w:color="auto" w:fill="FFFFFF"/>
        </w:rPr>
        <w:t>, W., 2019. </w:t>
      </w:r>
      <w:r w:rsidRPr="00802308">
        <w:rPr>
          <w:rFonts w:cs="Arial"/>
          <w:i/>
          <w:iCs/>
          <w:sz w:val="22"/>
          <w:shd w:val="clear" w:color="auto" w:fill="FFFFFF"/>
        </w:rPr>
        <w:t>Sales Management Success: Optimizing Performance to Build a Powerful Sales Team</w:t>
      </w:r>
      <w:r w:rsidRPr="00802308">
        <w:rPr>
          <w:rFonts w:cs="Arial"/>
          <w:sz w:val="22"/>
          <w:shd w:val="clear" w:color="auto" w:fill="FFFFFF"/>
        </w:rPr>
        <w:t>. John Wiley &amp; Sons.</w:t>
      </w:r>
    </w:p>
    <w:p w14:paraId="698B04F5"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lastRenderedPageBreak/>
        <w:t xml:space="preserve">Legislation.Gov. UK, (2022) </w:t>
      </w:r>
      <w:r w:rsidRPr="00802308">
        <w:rPr>
          <w:rFonts w:cs="Arial"/>
          <w:i/>
          <w:iCs/>
          <w:color w:val="000000" w:themeColor="text1"/>
          <w:sz w:val="22"/>
          <w:shd w:val="clear" w:color="auto" w:fill="FFFFFF"/>
        </w:rPr>
        <w:t>Companies Act 2006</w:t>
      </w:r>
      <w:r w:rsidRPr="00802308">
        <w:rPr>
          <w:rFonts w:cs="Arial"/>
          <w:color w:val="000000" w:themeColor="text1"/>
          <w:sz w:val="22"/>
          <w:shd w:val="clear" w:color="auto" w:fill="FFFFFF"/>
        </w:rPr>
        <w:t xml:space="preserve"> Available at: https://www.legislation.gov.uk/ukpga/2006/46/contents (Accessed: 28 March 2022)</w:t>
      </w:r>
    </w:p>
    <w:p w14:paraId="154A2B95"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t xml:space="preserve">Legislation.Gov. UK, (2022) </w:t>
      </w:r>
      <w:r w:rsidRPr="00802308">
        <w:rPr>
          <w:rFonts w:cs="Arial"/>
          <w:i/>
          <w:iCs/>
          <w:color w:val="000000" w:themeColor="text1"/>
          <w:sz w:val="22"/>
          <w:shd w:val="clear" w:color="auto" w:fill="FFFFFF"/>
        </w:rPr>
        <w:t xml:space="preserve">legislation for the theme </w:t>
      </w:r>
      <w:r w:rsidRPr="00802308">
        <w:rPr>
          <w:rFonts w:cs="Arial"/>
          <w:color w:val="000000" w:themeColor="text1"/>
          <w:sz w:val="22"/>
          <w:shd w:val="clear" w:color="auto" w:fill="FFFFFF"/>
        </w:rPr>
        <w:t xml:space="preserve">Environment Available at: </w:t>
      </w:r>
      <w:r w:rsidRPr="00802308">
        <w:rPr>
          <w:rFonts w:cs="Arial"/>
          <w:color w:val="000000" w:themeColor="text1"/>
          <w:sz w:val="22"/>
        </w:rPr>
        <w:t xml:space="preserve">https://www.legislation.gov.uk/all?theme=environment </w:t>
      </w:r>
      <w:r w:rsidRPr="00802308">
        <w:rPr>
          <w:rFonts w:cs="Arial"/>
          <w:color w:val="000000" w:themeColor="text1"/>
          <w:sz w:val="22"/>
          <w:shd w:val="clear" w:color="auto" w:fill="FFFFFF"/>
        </w:rPr>
        <w:t>(Accessed: 28 March 2022)</w:t>
      </w:r>
    </w:p>
    <w:p w14:paraId="5976C147" w14:textId="77777777" w:rsidR="00195A69" w:rsidRPr="00802308" w:rsidRDefault="00195A69" w:rsidP="003310B0">
      <w:pPr>
        <w:rPr>
          <w:rFonts w:cs="Arial"/>
          <w:sz w:val="22"/>
          <w:lang w:val="en-GB"/>
        </w:rPr>
      </w:pPr>
      <w:r w:rsidRPr="00802308">
        <w:rPr>
          <w:rFonts w:cs="Arial"/>
          <w:sz w:val="22"/>
          <w:lang w:val="en-GB"/>
        </w:rPr>
        <w:t xml:space="preserve">Linton, I., 2022. </w:t>
      </w:r>
      <w:r w:rsidRPr="00802308">
        <w:rPr>
          <w:rFonts w:cs="Arial"/>
          <w:i/>
          <w:sz w:val="22"/>
          <w:lang w:val="en-GB"/>
        </w:rPr>
        <w:t>What Is a Joint Venture Partnership?</w:t>
      </w:r>
      <w:r w:rsidRPr="00802308">
        <w:rPr>
          <w:rFonts w:cs="Arial"/>
          <w:sz w:val="22"/>
          <w:lang w:val="en-GB"/>
        </w:rPr>
        <w:t xml:space="preserve"> [Online] Available at: https://smallbusiness.chron.com/joint-venture-partnership-35689.html [Accessed: 26 March 2022]</w:t>
      </w:r>
    </w:p>
    <w:p w14:paraId="3BE1ABF1" w14:textId="77777777" w:rsidR="00195A69" w:rsidRPr="00802308" w:rsidRDefault="00195A69" w:rsidP="003310B0">
      <w:pPr>
        <w:rPr>
          <w:rFonts w:cs="Arial"/>
          <w:b/>
          <w:bCs/>
          <w:sz w:val="22"/>
        </w:rPr>
      </w:pPr>
      <w:proofErr w:type="spellStart"/>
      <w:r w:rsidRPr="00802308">
        <w:rPr>
          <w:rFonts w:cs="Arial"/>
          <w:sz w:val="22"/>
        </w:rPr>
        <w:t>Lotame</w:t>
      </w:r>
      <w:proofErr w:type="spellEnd"/>
      <w:r w:rsidRPr="00802308">
        <w:rPr>
          <w:rFonts w:cs="Arial"/>
          <w:sz w:val="22"/>
        </w:rPr>
        <w:t xml:space="preserve">, 2019. </w:t>
      </w:r>
      <w:r w:rsidRPr="00802308">
        <w:rPr>
          <w:rFonts w:cs="Arial"/>
          <w:i/>
          <w:iCs/>
          <w:sz w:val="22"/>
        </w:rPr>
        <w:t xml:space="preserve">What Is Market Segmentation? </w:t>
      </w:r>
      <w:r w:rsidRPr="00802308">
        <w:rPr>
          <w:rFonts w:cs="Arial"/>
          <w:sz w:val="22"/>
        </w:rPr>
        <w:t>[Online] Available at: https://www.lotame.com/what-is-market-segmentation/#:~:text=Demographic%2C%20psychographic%2C%20behavioral%20and%20geographic,on%20the%20four%20main%20types. [Accessed: 28 March 2022].</w:t>
      </w:r>
    </w:p>
    <w:p w14:paraId="5B8E0CA6" w14:textId="77777777" w:rsidR="00195A69" w:rsidRPr="00802308" w:rsidRDefault="00195A69" w:rsidP="003310B0">
      <w:pPr>
        <w:rPr>
          <w:rFonts w:cs="Arial"/>
          <w:b/>
          <w:bCs/>
          <w:sz w:val="22"/>
        </w:rPr>
      </w:pPr>
      <w:proofErr w:type="spellStart"/>
      <w:r w:rsidRPr="00802308">
        <w:rPr>
          <w:rFonts w:cs="Arial"/>
          <w:sz w:val="22"/>
        </w:rPr>
        <w:t>Lotame</w:t>
      </w:r>
      <w:proofErr w:type="spellEnd"/>
      <w:r w:rsidRPr="00802308">
        <w:rPr>
          <w:rFonts w:cs="Arial"/>
          <w:sz w:val="22"/>
        </w:rPr>
        <w:t xml:space="preserve">, 2019. </w:t>
      </w:r>
      <w:r w:rsidRPr="00802308">
        <w:rPr>
          <w:rFonts w:cs="Arial"/>
          <w:i/>
          <w:iCs/>
          <w:sz w:val="22"/>
        </w:rPr>
        <w:t xml:space="preserve">What Is Market Segmentation? </w:t>
      </w:r>
      <w:r w:rsidRPr="00802308">
        <w:rPr>
          <w:rFonts w:cs="Arial"/>
          <w:sz w:val="22"/>
        </w:rPr>
        <w:t>[Online] Available at: https://www.lotame.com/what-is-market-segmentation/#:~:text=Demographic%2C%20psychographic%2C%20behavioral%20and%20geographic,on%20the%20four%20main%20types. [Accessed: 28 March 2022].</w:t>
      </w:r>
    </w:p>
    <w:p w14:paraId="73881CCF" w14:textId="77777777" w:rsidR="00195A69" w:rsidRPr="00802308" w:rsidRDefault="00195A69" w:rsidP="003310B0">
      <w:pPr>
        <w:rPr>
          <w:rFonts w:cs="Arial"/>
          <w:sz w:val="22"/>
          <w:shd w:val="clear" w:color="auto" w:fill="FFFFFF"/>
        </w:rPr>
      </w:pPr>
      <w:proofErr w:type="spellStart"/>
      <w:r w:rsidRPr="00802308">
        <w:rPr>
          <w:rFonts w:cs="Arial"/>
          <w:sz w:val="22"/>
          <w:shd w:val="clear" w:color="auto" w:fill="FFFFFF"/>
        </w:rPr>
        <w:t>Lucena</w:t>
      </w:r>
      <w:proofErr w:type="spellEnd"/>
      <w:r w:rsidRPr="00802308">
        <w:rPr>
          <w:rFonts w:cs="Arial"/>
          <w:sz w:val="22"/>
          <w:shd w:val="clear" w:color="auto" w:fill="FFFFFF"/>
        </w:rPr>
        <w:t xml:space="preserve">, P., </w:t>
      </w:r>
      <w:proofErr w:type="spellStart"/>
      <w:r w:rsidRPr="00802308">
        <w:rPr>
          <w:rFonts w:cs="Arial"/>
          <w:sz w:val="22"/>
          <w:shd w:val="clear" w:color="auto" w:fill="FFFFFF"/>
        </w:rPr>
        <w:t>Binotto</w:t>
      </w:r>
      <w:proofErr w:type="spellEnd"/>
      <w:r w:rsidRPr="00802308">
        <w:rPr>
          <w:rFonts w:cs="Arial"/>
          <w:sz w:val="22"/>
          <w:shd w:val="clear" w:color="auto" w:fill="FFFFFF"/>
        </w:rPr>
        <w:t>, A.P., Momo, F.D.S. and Kim, H., 2018. A case study for grain quality assurance tracking based on a Blockchain business network. </w:t>
      </w:r>
      <w:proofErr w:type="spellStart"/>
      <w:r w:rsidRPr="00802308">
        <w:rPr>
          <w:rFonts w:cs="Arial"/>
          <w:i/>
          <w:iCs/>
          <w:sz w:val="22"/>
          <w:shd w:val="clear" w:color="auto" w:fill="FFFFFF"/>
        </w:rPr>
        <w:t>arXiv</w:t>
      </w:r>
      <w:proofErr w:type="spellEnd"/>
      <w:r w:rsidRPr="00802308">
        <w:rPr>
          <w:rFonts w:cs="Arial"/>
          <w:i/>
          <w:iCs/>
          <w:sz w:val="22"/>
          <w:shd w:val="clear" w:color="auto" w:fill="FFFFFF"/>
        </w:rPr>
        <w:t xml:space="preserve"> preprint arXiv:1803.07877</w:t>
      </w:r>
      <w:r w:rsidRPr="00802308">
        <w:rPr>
          <w:rFonts w:cs="Arial"/>
          <w:sz w:val="22"/>
          <w:shd w:val="clear" w:color="auto" w:fill="FFFFFF"/>
        </w:rPr>
        <w:t>.</w:t>
      </w:r>
    </w:p>
    <w:p w14:paraId="47C62F9A" w14:textId="77777777" w:rsidR="00195A69" w:rsidRPr="00802308" w:rsidRDefault="00195A69" w:rsidP="003310B0">
      <w:pPr>
        <w:rPr>
          <w:rFonts w:cs="Arial"/>
          <w:color w:val="000000" w:themeColor="text1"/>
          <w:sz w:val="22"/>
          <w:shd w:val="clear" w:color="auto" w:fill="FFFFFF"/>
        </w:rPr>
      </w:pPr>
      <w:proofErr w:type="spellStart"/>
      <w:r w:rsidRPr="00802308">
        <w:rPr>
          <w:rFonts w:cs="Arial"/>
          <w:color w:val="000000" w:themeColor="text1"/>
          <w:sz w:val="22"/>
          <w:shd w:val="clear" w:color="auto" w:fill="FFFFFF"/>
        </w:rPr>
        <w:t>Misra</w:t>
      </w:r>
      <w:proofErr w:type="spellEnd"/>
      <w:r w:rsidRPr="00802308">
        <w:rPr>
          <w:rFonts w:cs="Arial"/>
          <w:color w:val="000000" w:themeColor="text1"/>
          <w:sz w:val="22"/>
          <w:shd w:val="clear" w:color="auto" w:fill="FFFFFF"/>
        </w:rPr>
        <w:t xml:space="preserve">, M., Joshi, H., </w:t>
      </w:r>
      <w:proofErr w:type="spellStart"/>
      <w:r w:rsidRPr="00802308">
        <w:rPr>
          <w:rFonts w:cs="Arial"/>
          <w:color w:val="000000" w:themeColor="text1"/>
          <w:sz w:val="22"/>
          <w:shd w:val="clear" w:color="auto" w:fill="FFFFFF"/>
        </w:rPr>
        <w:t>Sarwal</w:t>
      </w:r>
      <w:proofErr w:type="spellEnd"/>
      <w:r w:rsidRPr="00802308">
        <w:rPr>
          <w:rFonts w:cs="Arial"/>
          <w:color w:val="000000" w:themeColor="text1"/>
          <w:sz w:val="22"/>
          <w:shd w:val="clear" w:color="auto" w:fill="FFFFFF"/>
        </w:rPr>
        <w:t>, R. and Rao, K.D., (2022) Exit strategies from lockdowns due to COVID-19: a scoping review. </w:t>
      </w:r>
      <w:r w:rsidRPr="00802308">
        <w:rPr>
          <w:rFonts w:cs="Arial"/>
          <w:i/>
          <w:iCs/>
          <w:color w:val="000000" w:themeColor="text1"/>
          <w:sz w:val="22"/>
          <w:shd w:val="clear" w:color="auto" w:fill="FFFFFF"/>
        </w:rPr>
        <w:t>BMC public health</w:t>
      </w:r>
      <w:r w:rsidRPr="00802308">
        <w:rPr>
          <w:rFonts w:cs="Arial"/>
          <w:color w:val="000000" w:themeColor="text1"/>
          <w:sz w:val="22"/>
          <w:shd w:val="clear" w:color="auto" w:fill="FFFFFF"/>
        </w:rPr>
        <w:t>, </w:t>
      </w:r>
      <w:r w:rsidRPr="00802308">
        <w:rPr>
          <w:rFonts w:cs="Arial"/>
          <w:i/>
          <w:iCs/>
          <w:color w:val="000000" w:themeColor="text1"/>
          <w:sz w:val="22"/>
          <w:shd w:val="clear" w:color="auto" w:fill="FFFFFF"/>
        </w:rPr>
        <w:t>22</w:t>
      </w:r>
      <w:r w:rsidRPr="00802308">
        <w:rPr>
          <w:rFonts w:cs="Arial"/>
          <w:color w:val="000000" w:themeColor="text1"/>
          <w:sz w:val="22"/>
          <w:shd w:val="clear" w:color="auto" w:fill="FFFFFF"/>
        </w:rPr>
        <w:t>(1), pp.1-16.</w:t>
      </w:r>
    </w:p>
    <w:p w14:paraId="191D1145" w14:textId="77777777" w:rsidR="00195A69" w:rsidRPr="00802308" w:rsidRDefault="00195A69" w:rsidP="003310B0">
      <w:pPr>
        <w:rPr>
          <w:rFonts w:cs="Arial"/>
          <w:b/>
          <w:bCs/>
          <w:sz w:val="22"/>
        </w:rPr>
      </w:pPr>
      <w:r w:rsidRPr="00802308">
        <w:rPr>
          <w:rFonts w:cs="Arial"/>
          <w:sz w:val="22"/>
        </w:rPr>
        <w:t xml:space="preserve">Modern Hospitality, 2020. </w:t>
      </w:r>
      <w:r w:rsidRPr="00802308">
        <w:rPr>
          <w:rFonts w:cs="Arial"/>
          <w:i/>
          <w:iCs/>
          <w:sz w:val="22"/>
        </w:rPr>
        <w:t xml:space="preserve">How To Establish and Promote Your Coffee Shop’s USP. </w:t>
      </w:r>
      <w:r w:rsidRPr="00802308">
        <w:rPr>
          <w:rFonts w:cs="Arial"/>
          <w:sz w:val="22"/>
        </w:rPr>
        <w:t xml:space="preserve">[Online] Available at: https://modernhospitality.co.uk/how-to-establish-and-promote-your-coffee-shops-usp/ [Accessed: 28 March 2022]. </w:t>
      </w:r>
    </w:p>
    <w:p w14:paraId="0B2C543E" w14:textId="77777777" w:rsidR="00195A69" w:rsidRPr="00802308" w:rsidRDefault="00195A69" w:rsidP="003310B0">
      <w:pPr>
        <w:rPr>
          <w:rFonts w:cs="Arial"/>
          <w:b/>
          <w:bCs/>
          <w:sz w:val="22"/>
        </w:rPr>
      </w:pPr>
      <w:r w:rsidRPr="00802308">
        <w:rPr>
          <w:rFonts w:cs="Arial"/>
          <w:sz w:val="22"/>
        </w:rPr>
        <w:t xml:space="preserve">Modern Hospitality, 2020. </w:t>
      </w:r>
      <w:r w:rsidRPr="00802308">
        <w:rPr>
          <w:rFonts w:cs="Arial"/>
          <w:i/>
          <w:iCs/>
          <w:sz w:val="22"/>
        </w:rPr>
        <w:t xml:space="preserve">How To Establish and Promote Your Coffee Shop’s USP. </w:t>
      </w:r>
      <w:r w:rsidRPr="00802308">
        <w:rPr>
          <w:rFonts w:cs="Arial"/>
          <w:sz w:val="22"/>
        </w:rPr>
        <w:t xml:space="preserve">[Online] Available at: https://modernhospitality.co.uk/how-to-establish-and-promote-your-coffee-shops-usp/ [Accessed: 28 March 2022]. </w:t>
      </w:r>
    </w:p>
    <w:p w14:paraId="3EA88FA3" w14:textId="77777777" w:rsidR="00195A69" w:rsidRPr="00802308" w:rsidRDefault="00195A69" w:rsidP="003310B0">
      <w:pPr>
        <w:rPr>
          <w:rFonts w:cs="Arial"/>
          <w:sz w:val="22"/>
          <w:lang w:val="en-GB"/>
        </w:rPr>
      </w:pPr>
      <w:proofErr w:type="spellStart"/>
      <w:r w:rsidRPr="00802308">
        <w:rPr>
          <w:rFonts w:cs="Arial"/>
          <w:sz w:val="22"/>
          <w:lang w:val="en-GB"/>
        </w:rPr>
        <w:t>Nerdwallet</w:t>
      </w:r>
      <w:proofErr w:type="spellEnd"/>
      <w:r w:rsidRPr="00802308">
        <w:rPr>
          <w:rFonts w:cs="Arial"/>
          <w:sz w:val="22"/>
          <w:lang w:val="en-GB"/>
        </w:rPr>
        <w:t xml:space="preserve">, 2020. </w:t>
      </w:r>
      <w:r w:rsidRPr="00802308">
        <w:rPr>
          <w:rFonts w:cs="Arial"/>
          <w:i/>
          <w:sz w:val="22"/>
          <w:lang w:val="en-GB"/>
        </w:rPr>
        <w:t xml:space="preserve">Limited Partnership: What Is a Limited Partnership, and How to Form One </w:t>
      </w:r>
      <w:r w:rsidRPr="00802308">
        <w:rPr>
          <w:rFonts w:cs="Arial"/>
          <w:sz w:val="22"/>
          <w:lang w:val="en-GB"/>
        </w:rPr>
        <w:t xml:space="preserve">[Online] Available at: https://www.nerdwallet.com/article/small-business/what-is-a-limited-partnership [Accessed: 26 March 2022] </w:t>
      </w:r>
    </w:p>
    <w:p w14:paraId="639B3422" w14:textId="77777777" w:rsidR="00195A69" w:rsidRPr="00802308" w:rsidRDefault="00195A69" w:rsidP="003310B0">
      <w:pPr>
        <w:rPr>
          <w:rFonts w:cs="Arial"/>
          <w:sz w:val="22"/>
        </w:rPr>
      </w:pPr>
      <w:proofErr w:type="spellStart"/>
      <w:r w:rsidRPr="00802308">
        <w:rPr>
          <w:rFonts w:cs="Arial"/>
          <w:sz w:val="22"/>
        </w:rPr>
        <w:t>Niu</w:t>
      </w:r>
      <w:proofErr w:type="spellEnd"/>
      <w:r w:rsidRPr="00802308">
        <w:rPr>
          <w:rFonts w:cs="Arial"/>
          <w:sz w:val="22"/>
        </w:rPr>
        <w:t>, Y. and Wang, C.L., 2016. Revised unique selling proposition: scale development, validation, and application. </w:t>
      </w:r>
      <w:r w:rsidRPr="00802308">
        <w:rPr>
          <w:rFonts w:cs="Arial"/>
          <w:i/>
          <w:iCs/>
          <w:sz w:val="22"/>
        </w:rPr>
        <w:t>Journal of promotion management</w:t>
      </w:r>
      <w:r w:rsidRPr="00802308">
        <w:rPr>
          <w:rFonts w:cs="Arial"/>
          <w:sz w:val="22"/>
        </w:rPr>
        <w:t>, </w:t>
      </w:r>
      <w:r w:rsidRPr="00802308">
        <w:rPr>
          <w:rFonts w:cs="Arial"/>
          <w:i/>
          <w:iCs/>
          <w:sz w:val="22"/>
        </w:rPr>
        <w:t>22</w:t>
      </w:r>
      <w:r w:rsidRPr="00802308">
        <w:rPr>
          <w:rFonts w:cs="Arial"/>
          <w:sz w:val="22"/>
        </w:rPr>
        <w:t>(6), pp.874-896.</w:t>
      </w:r>
    </w:p>
    <w:p w14:paraId="542BE6F9" w14:textId="77777777" w:rsidR="00195A69" w:rsidRPr="00802308" w:rsidRDefault="00195A69" w:rsidP="003310B0">
      <w:pPr>
        <w:rPr>
          <w:rFonts w:cs="Arial"/>
          <w:sz w:val="22"/>
        </w:rPr>
      </w:pPr>
      <w:proofErr w:type="spellStart"/>
      <w:r w:rsidRPr="00802308">
        <w:rPr>
          <w:rFonts w:cs="Arial"/>
          <w:sz w:val="22"/>
        </w:rPr>
        <w:t>Niu</w:t>
      </w:r>
      <w:proofErr w:type="spellEnd"/>
      <w:r w:rsidRPr="00802308">
        <w:rPr>
          <w:rFonts w:cs="Arial"/>
          <w:sz w:val="22"/>
        </w:rPr>
        <w:t>, Y. and Wang, C.L., 2016. Revised unique selling proposition: scale development, validation, and application. </w:t>
      </w:r>
      <w:r w:rsidRPr="00802308">
        <w:rPr>
          <w:rFonts w:cs="Arial"/>
          <w:i/>
          <w:iCs/>
          <w:sz w:val="22"/>
        </w:rPr>
        <w:t>Journal of promotion management</w:t>
      </w:r>
      <w:r w:rsidRPr="00802308">
        <w:rPr>
          <w:rFonts w:cs="Arial"/>
          <w:sz w:val="22"/>
        </w:rPr>
        <w:t>, </w:t>
      </w:r>
      <w:r w:rsidRPr="00802308">
        <w:rPr>
          <w:rFonts w:cs="Arial"/>
          <w:i/>
          <w:iCs/>
          <w:sz w:val="22"/>
        </w:rPr>
        <w:t>22</w:t>
      </w:r>
      <w:r w:rsidRPr="00802308">
        <w:rPr>
          <w:rFonts w:cs="Arial"/>
          <w:sz w:val="22"/>
        </w:rPr>
        <w:t>(6), pp.874-896.</w:t>
      </w:r>
    </w:p>
    <w:p w14:paraId="3348CA81" w14:textId="77777777" w:rsidR="00195A69" w:rsidRPr="00802308" w:rsidRDefault="00195A69" w:rsidP="003310B0">
      <w:pPr>
        <w:rPr>
          <w:rFonts w:cs="Arial"/>
          <w:sz w:val="22"/>
        </w:rPr>
      </w:pPr>
      <w:r w:rsidRPr="00802308">
        <w:rPr>
          <w:rFonts w:cs="Arial"/>
          <w:sz w:val="22"/>
        </w:rPr>
        <w:lastRenderedPageBreak/>
        <w:t xml:space="preserve">Organic Bio, 2022. </w:t>
      </w:r>
      <w:r w:rsidRPr="00802308">
        <w:rPr>
          <w:rFonts w:cs="Arial"/>
          <w:i/>
          <w:iCs/>
          <w:sz w:val="22"/>
        </w:rPr>
        <w:t xml:space="preserve">ORGANIC COFFEE. </w:t>
      </w:r>
      <w:r w:rsidRPr="00802308">
        <w:rPr>
          <w:rFonts w:cs="Arial"/>
          <w:sz w:val="22"/>
        </w:rPr>
        <w:t>[Online] Available at: https://www.organic-bio.com/en/directory/coffee/?groupService=46&amp;country=172&amp;region=0&amp;product=1 [Accessed: 28 March 2022].</w:t>
      </w:r>
    </w:p>
    <w:p w14:paraId="0A8D8DDC" w14:textId="77777777" w:rsidR="00195A69" w:rsidRPr="00802308" w:rsidRDefault="00195A69" w:rsidP="003310B0">
      <w:pPr>
        <w:rPr>
          <w:rFonts w:cs="Arial"/>
          <w:sz w:val="22"/>
        </w:rPr>
      </w:pPr>
      <w:r w:rsidRPr="00802308">
        <w:rPr>
          <w:rFonts w:cs="Arial"/>
          <w:sz w:val="22"/>
        </w:rPr>
        <w:t xml:space="preserve">Organic Bio, 2022. </w:t>
      </w:r>
      <w:r w:rsidRPr="00802308">
        <w:rPr>
          <w:rFonts w:cs="Arial"/>
          <w:i/>
          <w:iCs/>
          <w:sz w:val="22"/>
        </w:rPr>
        <w:t xml:space="preserve">ORGANIC COFFEE. </w:t>
      </w:r>
      <w:r w:rsidRPr="00802308">
        <w:rPr>
          <w:rFonts w:cs="Arial"/>
          <w:sz w:val="22"/>
        </w:rPr>
        <w:t>[Online] Available at: https://www.organic-bio.com/en/directory/coffee/?groupService=46&amp;country=172&amp;region=0&amp;product=1 [Accessed: 28 March 2022].</w:t>
      </w:r>
    </w:p>
    <w:p w14:paraId="7387DFF9" w14:textId="77777777" w:rsidR="00195A69" w:rsidRPr="00802308" w:rsidRDefault="00195A69" w:rsidP="003310B0">
      <w:pPr>
        <w:rPr>
          <w:rFonts w:cs="Arial"/>
          <w:color w:val="000000" w:themeColor="text1"/>
          <w:sz w:val="22"/>
          <w:shd w:val="clear" w:color="auto" w:fill="FFFFFF"/>
        </w:rPr>
      </w:pPr>
      <w:bookmarkStart w:id="40" w:name="_Hlk99380692"/>
      <w:proofErr w:type="spellStart"/>
      <w:r w:rsidRPr="00802308">
        <w:rPr>
          <w:rFonts w:cs="Arial"/>
          <w:color w:val="000000" w:themeColor="text1"/>
          <w:sz w:val="22"/>
          <w:shd w:val="clear" w:color="auto" w:fill="FFFFFF"/>
        </w:rPr>
        <w:t>Phadermrod</w:t>
      </w:r>
      <w:bookmarkEnd w:id="40"/>
      <w:proofErr w:type="spellEnd"/>
      <w:r w:rsidRPr="00802308">
        <w:rPr>
          <w:rFonts w:cs="Arial"/>
          <w:color w:val="000000" w:themeColor="text1"/>
          <w:sz w:val="22"/>
          <w:shd w:val="clear" w:color="auto" w:fill="FFFFFF"/>
        </w:rPr>
        <w:t xml:space="preserve">, B., Crowder, R.M. and Wills, G.B., (2019) Importance-performance </w:t>
      </w:r>
      <w:proofErr w:type="gramStart"/>
      <w:r w:rsidRPr="00802308">
        <w:rPr>
          <w:rFonts w:cs="Arial"/>
          <w:color w:val="000000" w:themeColor="text1"/>
          <w:sz w:val="22"/>
          <w:shd w:val="clear" w:color="auto" w:fill="FFFFFF"/>
        </w:rPr>
        <w:t>analysis based</w:t>
      </w:r>
      <w:proofErr w:type="gramEnd"/>
      <w:r w:rsidRPr="00802308">
        <w:rPr>
          <w:rFonts w:cs="Arial"/>
          <w:color w:val="000000" w:themeColor="text1"/>
          <w:sz w:val="22"/>
          <w:shd w:val="clear" w:color="auto" w:fill="FFFFFF"/>
        </w:rPr>
        <w:t xml:space="preserve"> SWOT analysis. </w:t>
      </w:r>
      <w:r w:rsidRPr="00802308">
        <w:rPr>
          <w:rFonts w:cs="Arial"/>
          <w:i/>
          <w:iCs/>
          <w:color w:val="000000" w:themeColor="text1"/>
          <w:sz w:val="22"/>
          <w:shd w:val="clear" w:color="auto" w:fill="FFFFFF"/>
        </w:rPr>
        <w:t>International Journal of Information Management</w:t>
      </w:r>
      <w:r w:rsidRPr="00802308">
        <w:rPr>
          <w:rFonts w:cs="Arial"/>
          <w:color w:val="000000" w:themeColor="text1"/>
          <w:sz w:val="22"/>
          <w:shd w:val="clear" w:color="auto" w:fill="FFFFFF"/>
        </w:rPr>
        <w:t>, </w:t>
      </w:r>
      <w:r w:rsidRPr="00802308">
        <w:rPr>
          <w:rFonts w:cs="Arial"/>
          <w:i/>
          <w:iCs/>
          <w:color w:val="000000" w:themeColor="text1"/>
          <w:sz w:val="22"/>
          <w:shd w:val="clear" w:color="auto" w:fill="FFFFFF"/>
        </w:rPr>
        <w:t>44</w:t>
      </w:r>
      <w:r w:rsidRPr="00802308">
        <w:rPr>
          <w:rFonts w:cs="Arial"/>
          <w:color w:val="000000" w:themeColor="text1"/>
          <w:sz w:val="22"/>
          <w:shd w:val="clear" w:color="auto" w:fill="FFFFFF"/>
        </w:rPr>
        <w:t>, pp.194-203.</w:t>
      </w:r>
    </w:p>
    <w:p w14:paraId="3EA8565B" w14:textId="77777777" w:rsidR="00195A69" w:rsidRPr="00802308" w:rsidRDefault="00195A69" w:rsidP="003310B0">
      <w:pPr>
        <w:rPr>
          <w:rFonts w:cs="Arial"/>
          <w:sz w:val="22"/>
        </w:rPr>
      </w:pPr>
      <w:proofErr w:type="spellStart"/>
      <w:r w:rsidRPr="00802308">
        <w:rPr>
          <w:rFonts w:cs="Arial"/>
          <w:sz w:val="22"/>
        </w:rPr>
        <w:t>Profitableventure</w:t>
      </w:r>
      <w:proofErr w:type="spellEnd"/>
      <w:r w:rsidRPr="00802308">
        <w:rPr>
          <w:rFonts w:cs="Arial"/>
          <w:sz w:val="22"/>
        </w:rPr>
        <w:t xml:space="preserve">, 2022. </w:t>
      </w:r>
      <w:r w:rsidRPr="00802308">
        <w:rPr>
          <w:rFonts w:cs="Arial"/>
          <w:i/>
          <w:iCs/>
          <w:sz w:val="22"/>
        </w:rPr>
        <w:t>List of Organic Coffee Bean Wholesale Suppliers in UK</w:t>
      </w:r>
      <w:r w:rsidRPr="00802308">
        <w:rPr>
          <w:rFonts w:cs="Arial"/>
          <w:sz w:val="22"/>
        </w:rPr>
        <w:t xml:space="preserve"> [online] Available at: </w:t>
      </w:r>
      <w:hyperlink r:id="rId14" w:history="1">
        <w:r w:rsidRPr="00802308">
          <w:rPr>
            <w:rStyle w:val="Hyperlink"/>
            <w:rFonts w:cs="Arial"/>
            <w:color w:val="auto"/>
            <w:sz w:val="22"/>
            <w:u w:val="none"/>
          </w:rPr>
          <w:t>https://www.profitableventure.com/uk/organic-coffee-bean-wholesale-suppliers/</w:t>
        </w:r>
      </w:hyperlink>
      <w:r w:rsidRPr="00802308">
        <w:rPr>
          <w:rFonts w:cs="Arial"/>
          <w:sz w:val="22"/>
        </w:rPr>
        <w:t xml:space="preserve"> [Accessed 28 March 2022].</w:t>
      </w:r>
    </w:p>
    <w:p w14:paraId="5B05C77C" w14:textId="77777777" w:rsidR="00195A69" w:rsidRPr="00802308" w:rsidRDefault="00195A69" w:rsidP="003310B0">
      <w:pPr>
        <w:rPr>
          <w:rFonts w:cs="Arial"/>
          <w:sz w:val="22"/>
          <w:lang w:val="en-GB"/>
        </w:rPr>
      </w:pPr>
      <w:proofErr w:type="spellStart"/>
      <w:r w:rsidRPr="00802308">
        <w:rPr>
          <w:rFonts w:cs="Arial"/>
          <w:sz w:val="22"/>
          <w:lang w:val="en-GB"/>
        </w:rPr>
        <w:t>qcf</w:t>
      </w:r>
      <w:proofErr w:type="spellEnd"/>
      <w:r w:rsidRPr="00802308">
        <w:rPr>
          <w:rFonts w:cs="Arial"/>
          <w:sz w:val="22"/>
          <w:lang w:val="en-GB"/>
        </w:rPr>
        <w:t xml:space="preserve">, 2021. </w:t>
      </w:r>
      <w:r w:rsidRPr="00802308">
        <w:rPr>
          <w:rFonts w:cs="Arial"/>
          <w:i/>
          <w:sz w:val="22"/>
          <w:lang w:val="en-GB"/>
        </w:rPr>
        <w:t>About Limited Companies</w:t>
      </w:r>
      <w:r w:rsidRPr="00802308">
        <w:rPr>
          <w:rFonts w:cs="Arial"/>
          <w:sz w:val="22"/>
          <w:lang w:val="en-GB"/>
        </w:rPr>
        <w:t xml:space="preserve"> [Online] Available at: https://www.qualitycompanyformations.co.uk/about-limited-companies/ [Accessed: 26 March 2021]</w:t>
      </w:r>
    </w:p>
    <w:p w14:paraId="07C2C581" w14:textId="77777777" w:rsidR="00195A69" w:rsidRPr="00802308" w:rsidRDefault="00195A69" w:rsidP="003310B0">
      <w:pPr>
        <w:rPr>
          <w:rFonts w:cs="Arial"/>
          <w:sz w:val="22"/>
          <w:lang w:val="en-GB"/>
        </w:rPr>
      </w:pPr>
      <w:r w:rsidRPr="00802308">
        <w:rPr>
          <w:rFonts w:cs="Arial"/>
          <w:sz w:val="22"/>
          <w:lang w:val="en-GB"/>
        </w:rPr>
        <w:t xml:space="preserve">Reding, </w:t>
      </w:r>
      <w:proofErr w:type="gramStart"/>
      <w:r w:rsidRPr="00802308">
        <w:rPr>
          <w:rFonts w:cs="Arial"/>
          <w:sz w:val="22"/>
          <w:lang w:val="en-GB"/>
        </w:rPr>
        <w:t>M,.</w:t>
      </w:r>
      <w:proofErr w:type="gramEnd"/>
      <w:r w:rsidRPr="00802308">
        <w:rPr>
          <w:rFonts w:cs="Arial"/>
          <w:sz w:val="22"/>
          <w:lang w:val="en-GB"/>
        </w:rPr>
        <w:t xml:space="preserve"> 2021. </w:t>
      </w:r>
      <w:r w:rsidRPr="00802308">
        <w:rPr>
          <w:rFonts w:cs="Arial"/>
          <w:i/>
          <w:sz w:val="22"/>
          <w:lang w:val="en-GB"/>
        </w:rPr>
        <w:t>Different business structures</w:t>
      </w:r>
      <w:r w:rsidRPr="00802308">
        <w:rPr>
          <w:rFonts w:cs="Arial"/>
          <w:sz w:val="22"/>
          <w:lang w:val="en-GB"/>
        </w:rPr>
        <w:t xml:space="preserve"> [Online] Available at: https://cpdonline.co.uk/knowledge-base/business/different-business-structures/ [Accessed: 26 March 2022]</w:t>
      </w:r>
    </w:p>
    <w:p w14:paraId="561F9717" w14:textId="77777777" w:rsidR="00195A69" w:rsidRPr="00802308" w:rsidRDefault="00195A69" w:rsidP="003310B0">
      <w:pPr>
        <w:rPr>
          <w:rFonts w:cs="Arial"/>
          <w:sz w:val="22"/>
          <w:shd w:val="clear" w:color="auto" w:fill="FFFFFF"/>
        </w:rPr>
      </w:pPr>
      <w:r w:rsidRPr="00802308">
        <w:rPr>
          <w:rFonts w:cs="Arial"/>
          <w:sz w:val="22"/>
          <w:shd w:val="clear" w:color="auto" w:fill="FFFFFF"/>
        </w:rPr>
        <w:t xml:space="preserve">Rivers, O., Hu, Y.H. and </w:t>
      </w:r>
      <w:proofErr w:type="spellStart"/>
      <w:r w:rsidRPr="00802308">
        <w:rPr>
          <w:rFonts w:cs="Arial"/>
          <w:sz w:val="22"/>
          <w:shd w:val="clear" w:color="auto" w:fill="FFFFFF"/>
        </w:rPr>
        <w:t>Hoppa</w:t>
      </w:r>
      <w:proofErr w:type="spellEnd"/>
      <w:r w:rsidRPr="00802308">
        <w:rPr>
          <w:rFonts w:cs="Arial"/>
          <w:sz w:val="22"/>
          <w:shd w:val="clear" w:color="auto" w:fill="FFFFFF"/>
        </w:rPr>
        <w:t>, M., 2020, July. A Study on Cyber Attacks and Vulnerabilities in Mobile Payment Applications. In </w:t>
      </w:r>
      <w:r w:rsidRPr="00802308">
        <w:rPr>
          <w:rFonts w:cs="Arial"/>
          <w:i/>
          <w:iCs/>
          <w:sz w:val="22"/>
          <w:shd w:val="clear" w:color="auto" w:fill="FFFFFF"/>
        </w:rPr>
        <w:t>Journal of The Colloquium for Information Systems Security Education</w:t>
      </w:r>
      <w:r w:rsidRPr="00802308">
        <w:rPr>
          <w:rFonts w:cs="Arial"/>
          <w:sz w:val="22"/>
          <w:shd w:val="clear" w:color="auto" w:fill="FFFFFF"/>
        </w:rPr>
        <w:t> (Vol. 7, No. 1, pp. 9-9).</w:t>
      </w:r>
    </w:p>
    <w:p w14:paraId="14F43429" w14:textId="77777777" w:rsidR="00195A69" w:rsidRPr="00802308" w:rsidRDefault="00195A69" w:rsidP="003310B0">
      <w:pPr>
        <w:rPr>
          <w:rFonts w:cs="Arial"/>
          <w:sz w:val="22"/>
        </w:rPr>
      </w:pPr>
      <w:proofErr w:type="spellStart"/>
      <w:r w:rsidRPr="00802308">
        <w:rPr>
          <w:rFonts w:cs="Arial"/>
          <w:sz w:val="22"/>
        </w:rPr>
        <w:t>Safeworkers</w:t>
      </w:r>
      <w:proofErr w:type="spellEnd"/>
      <w:r w:rsidRPr="00802308">
        <w:rPr>
          <w:rFonts w:cs="Arial"/>
          <w:sz w:val="22"/>
        </w:rPr>
        <w:t xml:space="preserve">, 2021. </w:t>
      </w:r>
      <w:r w:rsidRPr="00802308">
        <w:rPr>
          <w:rFonts w:cs="Arial"/>
          <w:i/>
          <w:iCs/>
          <w:sz w:val="22"/>
        </w:rPr>
        <w:t xml:space="preserve">Do I Need a Food Hygiene Certificate </w:t>
      </w:r>
      <w:proofErr w:type="gramStart"/>
      <w:r w:rsidRPr="00802308">
        <w:rPr>
          <w:rFonts w:cs="Arial"/>
          <w:i/>
          <w:iCs/>
          <w:sz w:val="22"/>
        </w:rPr>
        <w:t>To</w:t>
      </w:r>
      <w:proofErr w:type="gramEnd"/>
      <w:r w:rsidRPr="00802308">
        <w:rPr>
          <w:rFonts w:cs="Arial"/>
          <w:i/>
          <w:iCs/>
          <w:sz w:val="22"/>
        </w:rPr>
        <w:t xml:space="preserve"> Sell Coffee?</w:t>
      </w:r>
      <w:r w:rsidRPr="00802308">
        <w:rPr>
          <w:rFonts w:cs="Arial"/>
          <w:sz w:val="22"/>
        </w:rPr>
        <w:t xml:space="preserve"> [online] Available at: </w:t>
      </w:r>
      <w:hyperlink r:id="rId15" w:history="1">
        <w:r w:rsidRPr="00802308">
          <w:rPr>
            <w:rStyle w:val="Hyperlink"/>
            <w:rFonts w:cs="Arial"/>
            <w:color w:val="auto"/>
            <w:sz w:val="22"/>
            <w:u w:val="none"/>
          </w:rPr>
          <w:t>https://www.safeworkers.co.uk/workplace-training/food-hygiene-certificate-sell-coffee/</w:t>
        </w:r>
      </w:hyperlink>
      <w:r w:rsidRPr="00802308">
        <w:rPr>
          <w:rFonts w:cs="Arial"/>
          <w:sz w:val="22"/>
        </w:rPr>
        <w:t xml:space="preserve"> [Accessed 28 March 2022].</w:t>
      </w:r>
    </w:p>
    <w:p w14:paraId="7781C476" w14:textId="77777777" w:rsidR="00195A69" w:rsidRPr="00802308" w:rsidRDefault="00195A69" w:rsidP="003310B0">
      <w:pPr>
        <w:rPr>
          <w:rFonts w:cs="Arial"/>
          <w:sz w:val="22"/>
        </w:rPr>
      </w:pPr>
      <w:r w:rsidRPr="00802308">
        <w:rPr>
          <w:rFonts w:cs="Arial"/>
          <w:sz w:val="22"/>
        </w:rPr>
        <w:t xml:space="preserve">startups.co, 2022. </w:t>
      </w:r>
      <w:r w:rsidRPr="00802308">
        <w:rPr>
          <w:rFonts w:cs="Arial"/>
          <w:i/>
          <w:iCs/>
          <w:sz w:val="22"/>
        </w:rPr>
        <w:t>How to start a café or coffee shop</w:t>
      </w:r>
      <w:r w:rsidRPr="00802308">
        <w:rPr>
          <w:rFonts w:cs="Arial"/>
          <w:sz w:val="22"/>
        </w:rPr>
        <w:t xml:space="preserve"> [online] Available at: </w:t>
      </w:r>
      <w:hyperlink r:id="rId16" w:history="1">
        <w:r w:rsidRPr="00802308">
          <w:rPr>
            <w:rStyle w:val="Hyperlink"/>
            <w:rFonts w:cs="Arial"/>
            <w:color w:val="auto"/>
            <w:sz w:val="22"/>
            <w:u w:val="none"/>
          </w:rPr>
          <w:t>https://startups.co.uk/guides/how-to-start-a-cafe-or-coffee-shop/</w:t>
        </w:r>
      </w:hyperlink>
      <w:r w:rsidRPr="00802308">
        <w:rPr>
          <w:rFonts w:cs="Arial"/>
          <w:sz w:val="22"/>
        </w:rPr>
        <w:t xml:space="preserve"> [Accessed 28 March 2022].</w:t>
      </w:r>
    </w:p>
    <w:p w14:paraId="485ACC37"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t xml:space="preserve">Statista, (2022) </w:t>
      </w:r>
      <w:r w:rsidRPr="00802308">
        <w:rPr>
          <w:rFonts w:cs="Arial"/>
          <w:i/>
          <w:iCs/>
          <w:color w:val="000000" w:themeColor="text1"/>
          <w:sz w:val="22"/>
          <w:shd w:val="clear" w:color="auto" w:fill="FFFFFF"/>
        </w:rPr>
        <w:t>United Kingdom: Age distribution from 2010 to 2020</w:t>
      </w:r>
      <w:r w:rsidRPr="00802308">
        <w:rPr>
          <w:rFonts w:cs="Arial"/>
          <w:color w:val="000000" w:themeColor="text1"/>
          <w:sz w:val="22"/>
          <w:shd w:val="clear" w:color="auto" w:fill="FFFFFF"/>
        </w:rPr>
        <w:t xml:space="preserve"> Available at: https://www.statista.com/statistics/270370/age-distribution-in-the-united-kingdom/#:~:text=Age%20distribution%20in%20the%20United%20Kingdom%202010%2D2020&amp;text=In%202020%2C%20about%2017.68%20percent,to%20about%2067.26%20million%20people. (Accessed: 28 March 2022)</w:t>
      </w:r>
    </w:p>
    <w:p w14:paraId="5E5942CE"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lastRenderedPageBreak/>
        <w:t>Statista, (</w:t>
      </w:r>
      <w:proofErr w:type="gramStart"/>
      <w:r w:rsidRPr="00802308">
        <w:rPr>
          <w:rFonts w:cs="Arial"/>
          <w:color w:val="000000" w:themeColor="text1"/>
          <w:sz w:val="22"/>
          <w:shd w:val="clear" w:color="auto" w:fill="FFFFFF"/>
        </w:rPr>
        <w:t>2022)</w:t>
      </w:r>
      <w:r w:rsidRPr="00802308">
        <w:rPr>
          <w:rFonts w:cs="Arial"/>
          <w:i/>
          <w:iCs/>
          <w:color w:val="000000" w:themeColor="text1"/>
          <w:sz w:val="22"/>
          <w:shd w:val="clear" w:color="auto" w:fill="FFFFFF"/>
        </w:rPr>
        <w:t>United</w:t>
      </w:r>
      <w:proofErr w:type="gramEnd"/>
      <w:r w:rsidRPr="00802308">
        <w:rPr>
          <w:rFonts w:cs="Arial"/>
          <w:i/>
          <w:iCs/>
          <w:color w:val="000000" w:themeColor="text1"/>
          <w:sz w:val="22"/>
          <w:shd w:val="clear" w:color="auto" w:fill="FFFFFF"/>
        </w:rPr>
        <w:t xml:space="preserve"> Kingdom: Real gross domestic product (GDP) growth rate from 2016 to 2026</w:t>
      </w:r>
      <w:r w:rsidRPr="00802308">
        <w:rPr>
          <w:rFonts w:cs="Arial"/>
          <w:color w:val="000000" w:themeColor="text1"/>
          <w:sz w:val="22"/>
          <w:shd w:val="clear" w:color="auto" w:fill="FFFFFF"/>
        </w:rPr>
        <w:t xml:space="preserve"> Available at: https://www.statista.com/statistics/263613/gross-domestic-product-gdp-growth-rate-in-the-united-kingdom/ (Accessed: 28 March 2022)</w:t>
      </w:r>
    </w:p>
    <w:p w14:paraId="2164B719" w14:textId="77777777" w:rsidR="00195A69" w:rsidRPr="00802308" w:rsidRDefault="00195A69" w:rsidP="003310B0">
      <w:pPr>
        <w:rPr>
          <w:rFonts w:cs="Arial"/>
          <w:sz w:val="22"/>
        </w:rPr>
      </w:pPr>
      <w:r w:rsidRPr="00802308">
        <w:rPr>
          <w:rFonts w:cs="Arial"/>
          <w:sz w:val="22"/>
        </w:rPr>
        <w:t xml:space="preserve">Statista, 2022. </w:t>
      </w:r>
      <w:r w:rsidRPr="00802308">
        <w:rPr>
          <w:rFonts w:cs="Arial"/>
          <w:i/>
          <w:iCs/>
          <w:sz w:val="22"/>
        </w:rPr>
        <w:t xml:space="preserve">Coffee market in the UK - Statistics &amp; Facts. </w:t>
      </w:r>
      <w:r w:rsidRPr="00802308">
        <w:rPr>
          <w:rFonts w:cs="Arial"/>
          <w:sz w:val="22"/>
        </w:rPr>
        <w:t>[Online] Available at: https://www.statista.com/topics/6188/coffee-market-in-the-uk/#topicHeader__wrapper [Accessed: 28 March 2022].</w:t>
      </w:r>
    </w:p>
    <w:p w14:paraId="2FD100E4" w14:textId="77777777" w:rsidR="00195A69" w:rsidRPr="00802308" w:rsidRDefault="00195A69" w:rsidP="003310B0">
      <w:pPr>
        <w:rPr>
          <w:rFonts w:cs="Arial"/>
          <w:sz w:val="22"/>
        </w:rPr>
      </w:pPr>
      <w:r w:rsidRPr="00802308">
        <w:rPr>
          <w:rFonts w:cs="Arial"/>
          <w:sz w:val="22"/>
        </w:rPr>
        <w:t xml:space="preserve">Statista, 2022. </w:t>
      </w:r>
      <w:r w:rsidRPr="00802308">
        <w:rPr>
          <w:rFonts w:cs="Arial"/>
          <w:i/>
          <w:iCs/>
          <w:sz w:val="22"/>
        </w:rPr>
        <w:t xml:space="preserve">Coffee market in the UK - Statistics &amp; Facts. </w:t>
      </w:r>
      <w:r w:rsidRPr="00802308">
        <w:rPr>
          <w:rFonts w:cs="Arial"/>
          <w:sz w:val="22"/>
        </w:rPr>
        <w:t>[Online] Available at: https://www.statista.com/topics/6188/coffee-market-in-the-uk/#topicHeader__wrapper [Accessed: 28 March 2022].</w:t>
      </w:r>
    </w:p>
    <w:p w14:paraId="001BF742" w14:textId="77777777" w:rsidR="00195A69" w:rsidRPr="00802308" w:rsidRDefault="00195A69" w:rsidP="003310B0">
      <w:pPr>
        <w:rPr>
          <w:rFonts w:cs="Arial"/>
          <w:b/>
          <w:bCs/>
          <w:i/>
          <w:iCs/>
          <w:sz w:val="22"/>
        </w:rPr>
      </w:pPr>
      <w:r w:rsidRPr="00802308">
        <w:rPr>
          <w:rFonts w:cs="Arial"/>
          <w:sz w:val="22"/>
        </w:rPr>
        <w:t xml:space="preserve">Statista, 2022. </w:t>
      </w:r>
      <w:r w:rsidRPr="00802308">
        <w:rPr>
          <w:rFonts w:cs="Arial"/>
          <w:i/>
          <w:iCs/>
          <w:sz w:val="22"/>
        </w:rPr>
        <w:t xml:space="preserve">Internet penetration in the United Kingdom (UK) 2000-2020. </w:t>
      </w:r>
      <w:r w:rsidRPr="00802308">
        <w:rPr>
          <w:rFonts w:cs="Arial"/>
          <w:sz w:val="22"/>
        </w:rPr>
        <w:t>[Online] Available at: https://www.statista.com/statistics/468663/uk-internet-penetration/ [Accessed: 28 March 2022].</w:t>
      </w:r>
    </w:p>
    <w:p w14:paraId="4BE95CF1" w14:textId="77777777" w:rsidR="00195A69" w:rsidRPr="00802308" w:rsidRDefault="00195A69" w:rsidP="003310B0">
      <w:pPr>
        <w:rPr>
          <w:rFonts w:cs="Arial"/>
          <w:b/>
          <w:bCs/>
          <w:i/>
          <w:iCs/>
          <w:sz w:val="22"/>
        </w:rPr>
      </w:pPr>
      <w:r w:rsidRPr="00802308">
        <w:rPr>
          <w:rFonts w:cs="Arial"/>
          <w:sz w:val="22"/>
        </w:rPr>
        <w:t xml:space="preserve">Statista, 2022. </w:t>
      </w:r>
      <w:r w:rsidRPr="00802308">
        <w:rPr>
          <w:rFonts w:cs="Arial"/>
          <w:i/>
          <w:iCs/>
          <w:sz w:val="22"/>
        </w:rPr>
        <w:t xml:space="preserve">Internet penetration in the United Kingdom (UK) 2000-2020. </w:t>
      </w:r>
      <w:r w:rsidRPr="00802308">
        <w:rPr>
          <w:rFonts w:cs="Arial"/>
          <w:sz w:val="22"/>
        </w:rPr>
        <w:t>[Online] Available at: https://www.statista.com/statistics/468663/uk-internet-penetration/ [Accessed: 28 March 2022].</w:t>
      </w:r>
    </w:p>
    <w:p w14:paraId="529F6BB5" w14:textId="77777777" w:rsidR="00195A69" w:rsidRPr="00802308" w:rsidRDefault="00195A69" w:rsidP="003310B0">
      <w:pPr>
        <w:rPr>
          <w:rFonts w:cs="Arial"/>
          <w:sz w:val="22"/>
        </w:rPr>
      </w:pPr>
      <w:r w:rsidRPr="00802308">
        <w:rPr>
          <w:rFonts w:cs="Arial"/>
          <w:sz w:val="22"/>
        </w:rPr>
        <w:t xml:space="preserve">Statista, 2022. </w:t>
      </w:r>
      <w:r w:rsidRPr="00802308">
        <w:rPr>
          <w:rFonts w:cs="Arial"/>
          <w:i/>
          <w:iCs/>
          <w:sz w:val="22"/>
        </w:rPr>
        <w:t xml:space="preserve">Selected leading coffee shop chains in the UK 2021, by units. </w:t>
      </w:r>
      <w:r w:rsidRPr="00802308">
        <w:rPr>
          <w:rFonts w:cs="Arial"/>
          <w:sz w:val="22"/>
        </w:rPr>
        <w:t>[Online] Available at: https://www.statista.com/statistics/297863/leading-coffee-shop-chains-in-the-united-kingdom-uk-store-number/ [Accessed: 28 March 2022].</w:t>
      </w:r>
    </w:p>
    <w:p w14:paraId="48F3E508" w14:textId="77777777" w:rsidR="00195A69" w:rsidRPr="00802308" w:rsidRDefault="00195A69" w:rsidP="003310B0">
      <w:pPr>
        <w:rPr>
          <w:rFonts w:cs="Arial"/>
          <w:sz w:val="22"/>
        </w:rPr>
      </w:pPr>
      <w:r w:rsidRPr="00802308">
        <w:rPr>
          <w:rFonts w:cs="Arial"/>
          <w:sz w:val="22"/>
        </w:rPr>
        <w:t xml:space="preserve">Statista, 2022. </w:t>
      </w:r>
      <w:r w:rsidRPr="00802308">
        <w:rPr>
          <w:rFonts w:cs="Arial"/>
          <w:i/>
          <w:iCs/>
          <w:sz w:val="22"/>
        </w:rPr>
        <w:t xml:space="preserve">Selected leading coffee shop chains in the UK 2021, by units. </w:t>
      </w:r>
      <w:r w:rsidRPr="00802308">
        <w:rPr>
          <w:rFonts w:cs="Arial"/>
          <w:sz w:val="22"/>
        </w:rPr>
        <w:t>[Online] Available at: https://www.statista.com/statistics/297863/leading-coffee-shop-chains-in-the-united-kingdom-uk-store-number/ [Accessed: 28 March 2022].</w:t>
      </w:r>
    </w:p>
    <w:p w14:paraId="4FA63B6C" w14:textId="77777777" w:rsidR="00195A69" w:rsidRPr="00802308" w:rsidRDefault="00195A69" w:rsidP="003310B0">
      <w:pPr>
        <w:rPr>
          <w:rFonts w:cs="Arial"/>
          <w:sz w:val="22"/>
          <w:lang w:val="en-GB"/>
        </w:rPr>
      </w:pPr>
      <w:proofErr w:type="spellStart"/>
      <w:r w:rsidRPr="00802308">
        <w:rPr>
          <w:rFonts w:cs="Arial"/>
          <w:sz w:val="22"/>
          <w:lang w:val="en-GB"/>
        </w:rPr>
        <w:t>Sumup</w:t>
      </w:r>
      <w:proofErr w:type="spellEnd"/>
      <w:r w:rsidRPr="00802308">
        <w:rPr>
          <w:rFonts w:cs="Arial"/>
          <w:sz w:val="22"/>
          <w:lang w:val="en-GB"/>
        </w:rPr>
        <w:t xml:space="preserve">, 2022. </w:t>
      </w:r>
      <w:r w:rsidRPr="00802308">
        <w:rPr>
          <w:rFonts w:cs="Arial"/>
          <w:i/>
          <w:sz w:val="22"/>
          <w:lang w:val="en-GB"/>
        </w:rPr>
        <w:t>Business structure – What is a business structure?</w:t>
      </w:r>
      <w:r w:rsidRPr="00802308">
        <w:rPr>
          <w:rFonts w:cs="Arial"/>
          <w:sz w:val="22"/>
          <w:lang w:val="en-GB"/>
        </w:rPr>
        <w:t xml:space="preserve"> [Online] Available at: https://sumup.co.uk/invoices/dictionary/business-structure/ [Accessed: 26 March 2022] </w:t>
      </w:r>
    </w:p>
    <w:p w14:paraId="37427E12"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t xml:space="preserve">Transparency, (2022) </w:t>
      </w:r>
      <w:r w:rsidRPr="00802308">
        <w:rPr>
          <w:rFonts w:cs="Arial"/>
          <w:i/>
          <w:iCs/>
          <w:color w:val="000000" w:themeColor="text1"/>
          <w:sz w:val="22"/>
          <w:shd w:val="clear" w:color="auto" w:fill="FFFFFF"/>
        </w:rPr>
        <w:t>CORRUPTION PERCEPTIONS INDEX</w:t>
      </w:r>
      <w:r w:rsidRPr="00802308">
        <w:rPr>
          <w:rFonts w:cs="Arial"/>
          <w:color w:val="000000" w:themeColor="text1"/>
          <w:sz w:val="22"/>
          <w:shd w:val="clear" w:color="auto" w:fill="FFFFFF"/>
        </w:rPr>
        <w:t xml:space="preserve"> [Online] Available at: </w:t>
      </w:r>
      <w:proofErr w:type="gramStart"/>
      <w:r w:rsidRPr="00802308">
        <w:rPr>
          <w:rFonts w:cs="Arial"/>
          <w:color w:val="000000" w:themeColor="text1"/>
          <w:sz w:val="22"/>
          <w:shd w:val="clear" w:color="auto" w:fill="FFFFFF"/>
        </w:rPr>
        <w:t>https://www.transparency.org/en/cpi/2020  (</w:t>
      </w:r>
      <w:proofErr w:type="gramEnd"/>
      <w:r w:rsidRPr="00802308">
        <w:rPr>
          <w:rFonts w:cs="Arial"/>
          <w:color w:val="000000" w:themeColor="text1"/>
          <w:sz w:val="22"/>
          <w:shd w:val="clear" w:color="auto" w:fill="FFFFFF"/>
        </w:rPr>
        <w:t>Accessed: 28 March 2022)</w:t>
      </w:r>
    </w:p>
    <w:p w14:paraId="0CEB383B" w14:textId="77777777" w:rsidR="00195A69" w:rsidRPr="00802308" w:rsidRDefault="00195A69" w:rsidP="003310B0">
      <w:pPr>
        <w:rPr>
          <w:rFonts w:cs="Arial"/>
          <w:sz w:val="22"/>
          <w:shd w:val="clear" w:color="auto" w:fill="FFFFFF"/>
        </w:rPr>
      </w:pPr>
      <w:proofErr w:type="spellStart"/>
      <w:r w:rsidRPr="00802308">
        <w:rPr>
          <w:rFonts w:cs="Arial"/>
          <w:sz w:val="22"/>
          <w:shd w:val="clear" w:color="auto" w:fill="FFFFFF"/>
        </w:rPr>
        <w:t>Udovita</w:t>
      </w:r>
      <w:proofErr w:type="spellEnd"/>
      <w:r w:rsidRPr="00802308">
        <w:rPr>
          <w:rFonts w:cs="Arial"/>
          <w:sz w:val="22"/>
          <w:shd w:val="clear" w:color="auto" w:fill="FFFFFF"/>
        </w:rPr>
        <w:t>, P.V.M.V.D., 2020. Conceptual review on dimensions of digital transformation in modern era. </w:t>
      </w:r>
      <w:r w:rsidRPr="00802308">
        <w:rPr>
          <w:rFonts w:cs="Arial"/>
          <w:i/>
          <w:iCs/>
          <w:sz w:val="22"/>
          <w:shd w:val="clear" w:color="auto" w:fill="FFFFFF"/>
        </w:rPr>
        <w:t>International Journal of Scientific and Research Publications</w:t>
      </w:r>
      <w:r w:rsidRPr="00802308">
        <w:rPr>
          <w:rFonts w:cs="Arial"/>
          <w:sz w:val="22"/>
          <w:shd w:val="clear" w:color="auto" w:fill="FFFFFF"/>
        </w:rPr>
        <w:t>, </w:t>
      </w:r>
      <w:r w:rsidRPr="00802308">
        <w:rPr>
          <w:rFonts w:cs="Arial"/>
          <w:i/>
          <w:iCs/>
          <w:sz w:val="22"/>
          <w:shd w:val="clear" w:color="auto" w:fill="FFFFFF"/>
        </w:rPr>
        <w:t>10</w:t>
      </w:r>
      <w:r w:rsidRPr="00802308">
        <w:rPr>
          <w:rFonts w:cs="Arial"/>
          <w:sz w:val="22"/>
          <w:shd w:val="clear" w:color="auto" w:fill="FFFFFF"/>
        </w:rPr>
        <w:t>(2), pp.520-529.</w:t>
      </w:r>
    </w:p>
    <w:p w14:paraId="36D8F20C" w14:textId="77777777" w:rsidR="00195A69" w:rsidRPr="00802308" w:rsidRDefault="00195A69" w:rsidP="003310B0">
      <w:pPr>
        <w:rPr>
          <w:rFonts w:cs="Arial"/>
          <w:color w:val="000000" w:themeColor="text1"/>
          <w:sz w:val="22"/>
          <w:shd w:val="clear" w:color="auto" w:fill="FFFFFF"/>
        </w:rPr>
      </w:pPr>
      <w:r w:rsidRPr="00802308">
        <w:rPr>
          <w:rFonts w:cs="Arial"/>
          <w:color w:val="000000" w:themeColor="text1"/>
          <w:sz w:val="22"/>
          <w:shd w:val="clear" w:color="auto" w:fill="FFFFFF"/>
        </w:rPr>
        <w:t>UK Research and Innovation, (2022</w:t>
      </w:r>
      <w:proofErr w:type="gramStart"/>
      <w:r w:rsidRPr="00802308">
        <w:rPr>
          <w:rFonts w:cs="Arial"/>
          <w:color w:val="000000" w:themeColor="text1"/>
          <w:sz w:val="22"/>
          <w:shd w:val="clear" w:color="auto" w:fill="FFFFFF"/>
        </w:rPr>
        <w:t xml:space="preserve">)  </w:t>
      </w:r>
      <w:r w:rsidRPr="00802308">
        <w:rPr>
          <w:rFonts w:cs="Arial"/>
          <w:i/>
          <w:iCs/>
          <w:color w:val="000000" w:themeColor="text1"/>
          <w:sz w:val="22"/>
          <w:shd w:val="clear" w:color="auto" w:fill="FFFFFF"/>
        </w:rPr>
        <w:t>Innovate</w:t>
      </w:r>
      <w:proofErr w:type="gramEnd"/>
      <w:r w:rsidRPr="00802308">
        <w:rPr>
          <w:rFonts w:cs="Arial"/>
          <w:i/>
          <w:iCs/>
          <w:color w:val="000000" w:themeColor="text1"/>
          <w:sz w:val="22"/>
          <w:shd w:val="clear" w:color="auto" w:fill="FFFFFF"/>
        </w:rPr>
        <w:t xml:space="preserve"> UK</w:t>
      </w:r>
      <w:r w:rsidRPr="00802308">
        <w:rPr>
          <w:rFonts w:cs="Arial"/>
          <w:color w:val="000000" w:themeColor="text1"/>
          <w:sz w:val="22"/>
          <w:shd w:val="clear" w:color="auto" w:fill="FFFFFF"/>
        </w:rPr>
        <w:t xml:space="preserve"> Available at: https://www.ukri.org/councils/innovate-uk/?_ga=2.87247832.1745337373.1648455388-1201780126.1643697689 (Accessed: 28 March 2022)</w:t>
      </w:r>
    </w:p>
    <w:p w14:paraId="3BCA7C31" w14:textId="77777777" w:rsidR="00195A69" w:rsidRPr="00802308" w:rsidRDefault="00195A69" w:rsidP="003310B0">
      <w:pPr>
        <w:rPr>
          <w:rFonts w:cs="Arial"/>
          <w:sz w:val="22"/>
          <w:shd w:val="clear" w:color="auto" w:fill="FFFFFF"/>
        </w:rPr>
      </w:pPr>
      <w:r w:rsidRPr="00802308">
        <w:rPr>
          <w:rFonts w:cs="Arial"/>
          <w:sz w:val="22"/>
          <w:shd w:val="clear" w:color="auto" w:fill="FFFFFF"/>
        </w:rPr>
        <w:lastRenderedPageBreak/>
        <w:t>Wang, Z., Akbar, M. and Akbar, A., 2020. The interplay between working capital management and a firm’s financial performance across the corporate life cycle. </w:t>
      </w:r>
      <w:r w:rsidRPr="00802308">
        <w:rPr>
          <w:rFonts w:cs="Arial"/>
          <w:i/>
          <w:iCs/>
          <w:sz w:val="22"/>
          <w:shd w:val="clear" w:color="auto" w:fill="FFFFFF"/>
        </w:rPr>
        <w:t>Sustainability</w:t>
      </w:r>
      <w:r w:rsidRPr="00802308">
        <w:rPr>
          <w:rFonts w:cs="Arial"/>
          <w:sz w:val="22"/>
          <w:shd w:val="clear" w:color="auto" w:fill="FFFFFF"/>
        </w:rPr>
        <w:t>, </w:t>
      </w:r>
      <w:r w:rsidRPr="00802308">
        <w:rPr>
          <w:rFonts w:cs="Arial"/>
          <w:i/>
          <w:iCs/>
          <w:sz w:val="22"/>
          <w:shd w:val="clear" w:color="auto" w:fill="FFFFFF"/>
        </w:rPr>
        <w:t>12</w:t>
      </w:r>
      <w:r w:rsidRPr="00802308">
        <w:rPr>
          <w:rFonts w:cs="Arial"/>
          <w:sz w:val="22"/>
          <w:shd w:val="clear" w:color="auto" w:fill="FFFFFF"/>
        </w:rPr>
        <w:t>(4), p.1661.</w:t>
      </w:r>
    </w:p>
    <w:p w14:paraId="620B48BA" w14:textId="77777777" w:rsidR="00195A69" w:rsidRPr="003310B0" w:rsidRDefault="00195A69" w:rsidP="003310B0">
      <w:pPr>
        <w:rPr>
          <w:rFonts w:cs="Arial"/>
          <w:szCs w:val="24"/>
          <w:shd w:val="clear" w:color="auto" w:fill="FFFFFF"/>
        </w:rPr>
      </w:pPr>
      <w:r w:rsidRPr="00802308">
        <w:rPr>
          <w:rFonts w:cs="Arial"/>
          <w:sz w:val="22"/>
          <w:shd w:val="clear" w:color="auto" w:fill="FFFFFF"/>
        </w:rPr>
        <w:t>Waxman, L.K., 2022. </w:t>
      </w:r>
      <w:r w:rsidRPr="00802308">
        <w:rPr>
          <w:rFonts w:cs="Arial"/>
          <w:i/>
          <w:iCs/>
          <w:sz w:val="22"/>
          <w:shd w:val="clear" w:color="auto" w:fill="FFFFFF"/>
        </w:rPr>
        <w:t>Designing Coffee Shops and Cafés for Community</w:t>
      </w:r>
      <w:r w:rsidRPr="00802308">
        <w:rPr>
          <w:rFonts w:cs="Arial"/>
          <w:sz w:val="22"/>
          <w:shd w:val="clear" w:color="auto" w:fill="FFFFFF"/>
        </w:rPr>
        <w:t>. Routledge.</w:t>
      </w:r>
    </w:p>
    <w:p w14:paraId="453CFB44" w14:textId="497C1985" w:rsidR="00EA0478" w:rsidRDefault="00EA0478">
      <w:pPr>
        <w:spacing w:line="259" w:lineRule="auto"/>
        <w:jc w:val="left"/>
        <w:rPr>
          <w:rFonts w:eastAsia="Times New Roman" w:cs="Arial"/>
          <w:b/>
          <w:bCs/>
          <w:kern w:val="36"/>
          <w:szCs w:val="48"/>
          <w:shd w:val="clear" w:color="auto" w:fill="FFFFFF"/>
          <w:lang w:eastAsia="en-IN"/>
        </w:rPr>
      </w:pPr>
      <w:r>
        <w:rPr>
          <w:rFonts w:eastAsia="Times New Roman" w:cs="Arial"/>
          <w:b/>
          <w:bCs/>
          <w:kern w:val="36"/>
          <w:szCs w:val="48"/>
          <w:shd w:val="clear" w:color="auto" w:fill="FFFFFF"/>
          <w:lang w:eastAsia="en-IN"/>
        </w:rPr>
        <w:br w:type="page"/>
      </w:r>
    </w:p>
    <w:p w14:paraId="38EBEA7E" w14:textId="60BC86F7" w:rsidR="009C0BA8" w:rsidRDefault="00EA0478" w:rsidP="00EA0478">
      <w:pPr>
        <w:pStyle w:val="Heading1"/>
        <w:rPr>
          <w:shd w:val="clear" w:color="auto" w:fill="FFFFFF"/>
        </w:rPr>
      </w:pPr>
      <w:bookmarkStart w:id="41" w:name="_Toc100515752"/>
      <w:r>
        <w:rPr>
          <w:shd w:val="clear" w:color="auto" w:fill="FFFFFF"/>
        </w:rPr>
        <w:lastRenderedPageBreak/>
        <w:t>Appendices</w:t>
      </w:r>
      <w:bookmarkEnd w:id="41"/>
    </w:p>
    <w:p w14:paraId="3B929469" w14:textId="44EDE5C8" w:rsidR="00EA0478" w:rsidRDefault="00EA0478" w:rsidP="00EA0478">
      <w:pPr>
        <w:pStyle w:val="Heading2"/>
        <w:rPr>
          <w:shd w:val="clear" w:color="auto" w:fill="FFFFFF"/>
          <w:lang w:eastAsia="en-IN"/>
        </w:rPr>
      </w:pPr>
      <w:bookmarkStart w:id="42" w:name="_Toc100515753"/>
      <w:r>
        <w:rPr>
          <w:shd w:val="clear" w:color="auto" w:fill="FFFFFF"/>
          <w:lang w:eastAsia="en-IN"/>
        </w:rPr>
        <w:t xml:space="preserve">Appendix – </w:t>
      </w:r>
      <w:bookmarkEnd w:id="42"/>
      <w:r w:rsidR="00290937">
        <w:rPr>
          <w:shd w:val="clear" w:color="auto" w:fill="FFFFFF"/>
          <w:lang w:eastAsia="en-IN"/>
        </w:rPr>
        <w:t>Mirela Adamache</w:t>
      </w:r>
    </w:p>
    <w:p w14:paraId="101AB2EA" w14:textId="2E9DC552" w:rsidR="00EA0478" w:rsidRPr="006C24B2" w:rsidRDefault="00EA0478" w:rsidP="00EA0478">
      <w:pPr>
        <w:rPr>
          <w:lang w:val="en-GB"/>
        </w:rPr>
      </w:pPr>
      <w:r w:rsidRPr="006C24B2">
        <w:rPr>
          <w:noProof/>
          <w:lang w:val="en-GB"/>
        </w:rPr>
        <w:drawing>
          <wp:inline distT="0" distB="0" distL="0" distR="0" wp14:anchorId="6B4E6664" wp14:editId="39BAEAB0">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lide1.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6C24B2">
        <w:rPr>
          <w:noProof/>
          <w:lang w:val="en-GB"/>
        </w:rPr>
        <w:drawing>
          <wp:inline distT="0" distB="0" distL="0" distR="0" wp14:anchorId="08025DDE" wp14:editId="75A7AF4E">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lide3.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6C24B2">
        <w:rPr>
          <w:noProof/>
          <w:lang w:val="en-GB"/>
        </w:rPr>
        <w:lastRenderedPageBreak/>
        <w:drawing>
          <wp:inline distT="0" distB="0" distL="0" distR="0" wp14:anchorId="372D306A" wp14:editId="5BA713B2">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lide4.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6C24B2">
        <w:rPr>
          <w:noProof/>
          <w:lang w:val="en-GB"/>
        </w:rPr>
        <w:drawing>
          <wp:inline distT="0" distB="0" distL="0" distR="0" wp14:anchorId="33AB6E8E" wp14:editId="52BCFDB9">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lide5.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6C24B2">
        <w:rPr>
          <w:noProof/>
          <w:lang w:val="en-GB"/>
        </w:rPr>
        <w:lastRenderedPageBreak/>
        <w:drawing>
          <wp:inline distT="0" distB="0" distL="0" distR="0" wp14:anchorId="375E8EA1" wp14:editId="419289F5">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lide6.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6C24B2">
        <w:rPr>
          <w:noProof/>
          <w:lang w:val="en-GB"/>
        </w:rPr>
        <w:drawing>
          <wp:inline distT="0" distB="0" distL="0" distR="0" wp14:anchorId="2DC3632E" wp14:editId="3BC0BA1F">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lide7.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667618" w14:textId="6BB10C01" w:rsidR="00EA0478" w:rsidRDefault="00EA0478">
      <w:pPr>
        <w:spacing w:line="259" w:lineRule="auto"/>
        <w:jc w:val="left"/>
        <w:rPr>
          <w:shd w:val="clear" w:color="auto" w:fill="FFFFFF"/>
          <w:lang w:eastAsia="en-IN"/>
        </w:rPr>
      </w:pPr>
      <w:r>
        <w:rPr>
          <w:shd w:val="clear" w:color="auto" w:fill="FFFFFF"/>
          <w:lang w:eastAsia="en-IN"/>
        </w:rPr>
        <w:br w:type="page"/>
      </w:r>
    </w:p>
    <w:p w14:paraId="02266CEA" w14:textId="41DA27C5" w:rsidR="00EA0478" w:rsidRDefault="00EA0478" w:rsidP="00EA0478">
      <w:pPr>
        <w:pStyle w:val="Heading2"/>
        <w:rPr>
          <w:shd w:val="clear" w:color="auto" w:fill="FFFFFF"/>
          <w:lang w:eastAsia="en-IN"/>
        </w:rPr>
      </w:pPr>
      <w:bookmarkStart w:id="43" w:name="_Toc100515754"/>
      <w:r>
        <w:rPr>
          <w:shd w:val="clear" w:color="auto" w:fill="FFFFFF"/>
          <w:lang w:eastAsia="en-IN"/>
        </w:rPr>
        <w:lastRenderedPageBreak/>
        <w:t xml:space="preserve">Appendix – </w:t>
      </w:r>
      <w:bookmarkEnd w:id="43"/>
      <w:r w:rsidR="00290937">
        <w:rPr>
          <w:shd w:val="clear" w:color="auto" w:fill="FFFFFF"/>
          <w:lang w:eastAsia="en-IN"/>
        </w:rPr>
        <w:t>Cristina Daniela Besa</w:t>
      </w:r>
    </w:p>
    <w:p w14:paraId="0AAA6B2E" w14:textId="77777777" w:rsidR="00EA0478" w:rsidRPr="00474032" w:rsidRDefault="00EA0478" w:rsidP="00EA0478">
      <w:pPr>
        <w:spacing w:line="259" w:lineRule="auto"/>
        <w:jc w:val="left"/>
        <w:rPr>
          <w:b/>
        </w:rPr>
      </w:pPr>
      <w:r w:rsidRPr="00474032">
        <w:rPr>
          <w:rFonts w:cs="Arial"/>
          <w:noProof/>
        </w:rPr>
        <w:drawing>
          <wp:inline distT="0" distB="0" distL="0" distR="0" wp14:anchorId="2B142A04" wp14:editId="3F9C9393">
            <wp:extent cx="5767625" cy="2870421"/>
            <wp:effectExtent l="0" t="0" r="508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5793656" cy="2883376"/>
                    </a:xfrm>
                    <a:prstGeom prst="rect">
                      <a:avLst/>
                    </a:prstGeom>
                  </pic:spPr>
                </pic:pic>
              </a:graphicData>
            </a:graphic>
          </wp:inline>
        </w:drawing>
      </w:r>
    </w:p>
    <w:p w14:paraId="46DE72C4" w14:textId="77777777" w:rsidR="00EA0478" w:rsidRPr="00474032" w:rsidRDefault="00EA0478" w:rsidP="00EA0478">
      <w:pPr>
        <w:rPr>
          <w:rFonts w:cs="Arial"/>
        </w:rPr>
      </w:pPr>
      <w:r w:rsidRPr="00474032">
        <w:rPr>
          <w:rFonts w:cs="Arial"/>
          <w:noProof/>
        </w:rPr>
        <w:lastRenderedPageBreak/>
        <w:drawing>
          <wp:inline distT="0" distB="0" distL="0" distR="0" wp14:anchorId="74D64A1D" wp14:editId="5BE620F6">
            <wp:extent cx="5745067" cy="3053301"/>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5762183" cy="3062398"/>
                    </a:xfrm>
                    <a:prstGeom prst="rect">
                      <a:avLst/>
                    </a:prstGeom>
                  </pic:spPr>
                </pic:pic>
              </a:graphicData>
            </a:graphic>
          </wp:inline>
        </w:drawing>
      </w:r>
      <w:r w:rsidRPr="00474032">
        <w:rPr>
          <w:rFonts w:cs="Arial"/>
          <w:noProof/>
        </w:rPr>
        <w:drawing>
          <wp:inline distT="0" distB="0" distL="0" distR="0" wp14:anchorId="268B62E6" wp14:editId="4C5DC9C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E5A5BD" w14:textId="77777777" w:rsidR="00EA0478" w:rsidRPr="00474032" w:rsidRDefault="00EA0478" w:rsidP="00EA0478">
      <w:pPr>
        <w:rPr>
          <w:rFonts w:cs="Arial"/>
        </w:rPr>
      </w:pPr>
    </w:p>
    <w:p w14:paraId="04841E42" w14:textId="4511AD6E" w:rsidR="00EA0478" w:rsidRDefault="00EA0478">
      <w:pPr>
        <w:spacing w:line="259" w:lineRule="auto"/>
        <w:jc w:val="left"/>
        <w:rPr>
          <w:lang w:val="en-GB" w:eastAsia="en-IN"/>
        </w:rPr>
      </w:pPr>
      <w:r>
        <w:rPr>
          <w:lang w:val="en-GB" w:eastAsia="en-IN"/>
        </w:rPr>
        <w:br w:type="page"/>
      </w:r>
    </w:p>
    <w:p w14:paraId="5ABE5D16" w14:textId="7C92CEB5" w:rsidR="00EA0478" w:rsidRDefault="00EA0478" w:rsidP="00EA0478">
      <w:pPr>
        <w:pStyle w:val="Heading2"/>
        <w:rPr>
          <w:shd w:val="clear" w:color="auto" w:fill="FFFFFF"/>
        </w:rPr>
      </w:pPr>
      <w:bookmarkStart w:id="44" w:name="_Toc99374924"/>
      <w:bookmarkStart w:id="45" w:name="_Toc100515755"/>
      <w:r>
        <w:rPr>
          <w:shd w:val="clear" w:color="auto" w:fill="FFFFFF"/>
        </w:rPr>
        <w:lastRenderedPageBreak/>
        <w:t>Appendix</w:t>
      </w:r>
      <w:bookmarkEnd w:id="44"/>
      <w:r>
        <w:rPr>
          <w:shd w:val="clear" w:color="auto" w:fill="FFFFFF"/>
        </w:rPr>
        <w:t xml:space="preserve"> – </w:t>
      </w:r>
      <w:bookmarkEnd w:id="45"/>
      <w:r w:rsidR="00290937">
        <w:rPr>
          <w:shd w:val="clear" w:color="auto" w:fill="FFFFFF"/>
        </w:rPr>
        <w:t xml:space="preserve">Corina </w:t>
      </w:r>
      <w:proofErr w:type="spellStart"/>
      <w:r w:rsidR="00290937">
        <w:rPr>
          <w:shd w:val="clear" w:color="auto" w:fill="FFFFFF"/>
        </w:rPr>
        <w:t>Faramita</w:t>
      </w:r>
      <w:proofErr w:type="spellEnd"/>
    </w:p>
    <w:p w14:paraId="54060156" w14:textId="3CFD3F58" w:rsidR="00EA0478" w:rsidRPr="00870D2E" w:rsidRDefault="00EA0478" w:rsidP="00EA0478">
      <w:pPr>
        <w:rPr>
          <w:rFonts w:cs="Arial"/>
          <w:shd w:val="clear" w:color="auto" w:fill="FFFFFF"/>
        </w:rPr>
      </w:pPr>
      <w:r>
        <w:rPr>
          <w:rFonts w:cs="Arial"/>
          <w:noProof/>
          <w:shd w:val="clear" w:color="auto" w:fill="FFFFFF"/>
          <w:lang w:val="en-US"/>
        </w:rPr>
        <w:drawing>
          <wp:inline distT="0" distB="0" distL="0" distR="0" wp14:anchorId="46B1E9F5" wp14:editId="5A73DE1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cs="Arial"/>
          <w:noProof/>
          <w:shd w:val="clear" w:color="auto" w:fill="FFFFFF"/>
          <w:lang w:val="en-US"/>
        </w:rPr>
        <w:drawing>
          <wp:inline distT="0" distB="0" distL="0" distR="0" wp14:anchorId="0A0CA817" wp14:editId="22993FD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cs="Arial"/>
          <w:noProof/>
          <w:shd w:val="clear" w:color="auto" w:fill="FFFFFF"/>
          <w:lang w:val="en-US"/>
        </w:rPr>
        <w:lastRenderedPageBreak/>
        <w:drawing>
          <wp:inline distT="0" distB="0" distL="0" distR="0" wp14:anchorId="6C31F703" wp14:editId="53DE0FD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cs="Arial"/>
          <w:noProof/>
          <w:shd w:val="clear" w:color="auto" w:fill="FFFFFF"/>
          <w:lang w:val="en-US"/>
        </w:rPr>
        <w:drawing>
          <wp:inline distT="0" distB="0" distL="0" distR="0" wp14:anchorId="0913B981" wp14:editId="54C0350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cs="Arial"/>
          <w:noProof/>
          <w:shd w:val="clear" w:color="auto" w:fill="FFFFFF"/>
          <w:lang w:val="en-US"/>
        </w:rPr>
        <w:lastRenderedPageBreak/>
        <w:drawing>
          <wp:inline distT="0" distB="0" distL="0" distR="0" wp14:anchorId="6CBEF2A1" wp14:editId="746F075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373744" w14:textId="42366AF8" w:rsidR="00EA0478" w:rsidRDefault="00EA0478">
      <w:pPr>
        <w:spacing w:line="259" w:lineRule="auto"/>
        <w:jc w:val="left"/>
        <w:rPr>
          <w:lang w:val="en-GB" w:eastAsia="en-IN"/>
        </w:rPr>
      </w:pPr>
      <w:r>
        <w:rPr>
          <w:lang w:val="en-GB" w:eastAsia="en-IN"/>
        </w:rPr>
        <w:br w:type="page"/>
      </w:r>
    </w:p>
    <w:p w14:paraId="3CB28B2E" w14:textId="2DEBBD87" w:rsidR="00EA0478" w:rsidRDefault="00EA0478" w:rsidP="00EA0478">
      <w:pPr>
        <w:pStyle w:val="Heading2"/>
        <w:rPr>
          <w:lang w:eastAsia="en-IN"/>
        </w:rPr>
      </w:pPr>
      <w:bookmarkStart w:id="46" w:name="_Toc100515756"/>
      <w:r>
        <w:rPr>
          <w:lang w:eastAsia="en-IN"/>
        </w:rPr>
        <w:lastRenderedPageBreak/>
        <w:t xml:space="preserve">Appendix – </w:t>
      </w:r>
      <w:bookmarkEnd w:id="46"/>
      <w:r w:rsidR="00290937">
        <w:rPr>
          <w:lang w:eastAsia="en-IN"/>
        </w:rPr>
        <w:t>Sergiu Gore</w:t>
      </w:r>
    </w:p>
    <w:p w14:paraId="65D62513" w14:textId="77777777" w:rsidR="00EA0478" w:rsidRPr="000F7FCB" w:rsidRDefault="00EA0478" w:rsidP="00EA0478">
      <w:pPr>
        <w:rPr>
          <w:rFonts w:cs="Arial"/>
          <w:szCs w:val="24"/>
        </w:rPr>
      </w:pPr>
      <w:r w:rsidRPr="000F7FCB">
        <w:rPr>
          <w:rFonts w:cs="Arial"/>
          <w:noProof/>
          <w:szCs w:val="24"/>
          <w:lang w:val="en-US"/>
        </w:rPr>
        <w:drawing>
          <wp:inline distT="0" distB="0" distL="0" distR="0" wp14:anchorId="33AE4961" wp14:editId="4041DCD7">
            <wp:extent cx="5731510" cy="322389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3593AD1" w14:textId="77777777" w:rsidR="00EA0478" w:rsidRPr="000F7FCB" w:rsidRDefault="00EA0478" w:rsidP="00EA0478">
      <w:pPr>
        <w:rPr>
          <w:rFonts w:cs="Arial"/>
          <w:szCs w:val="24"/>
        </w:rPr>
      </w:pPr>
      <w:r w:rsidRPr="000F7FCB">
        <w:rPr>
          <w:rFonts w:cs="Arial"/>
          <w:noProof/>
          <w:szCs w:val="24"/>
          <w:lang w:val="en-US"/>
        </w:rPr>
        <w:lastRenderedPageBreak/>
        <w:drawing>
          <wp:inline distT="0" distB="0" distL="0" distR="0" wp14:anchorId="39C1EC56" wp14:editId="5F947CFA">
            <wp:extent cx="5731510" cy="32238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0F7FCB">
        <w:rPr>
          <w:rFonts w:cs="Arial"/>
          <w:noProof/>
          <w:szCs w:val="24"/>
          <w:lang w:val="en-US"/>
        </w:rPr>
        <w:drawing>
          <wp:inline distT="0" distB="0" distL="0" distR="0" wp14:anchorId="5E8B6593" wp14:editId="24C4A1AE">
            <wp:extent cx="5731510" cy="322389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3259DC" w14:textId="77777777" w:rsidR="00EA0478" w:rsidRPr="000F7FCB" w:rsidRDefault="00EA0478" w:rsidP="00EA0478">
      <w:pPr>
        <w:rPr>
          <w:rFonts w:cs="Arial"/>
          <w:b/>
          <w:bCs/>
          <w:szCs w:val="24"/>
        </w:rPr>
      </w:pPr>
    </w:p>
    <w:p w14:paraId="69108352" w14:textId="267B4B8E" w:rsidR="00EA0478" w:rsidRDefault="00EA0478">
      <w:pPr>
        <w:spacing w:line="259" w:lineRule="auto"/>
        <w:jc w:val="left"/>
        <w:rPr>
          <w:lang w:val="en-GB" w:eastAsia="en-IN"/>
        </w:rPr>
      </w:pPr>
      <w:r>
        <w:rPr>
          <w:lang w:val="en-GB" w:eastAsia="en-IN"/>
        </w:rPr>
        <w:br w:type="page"/>
      </w:r>
    </w:p>
    <w:p w14:paraId="630E5B07" w14:textId="0EB1D620" w:rsidR="00EA0478" w:rsidRDefault="00EA0478" w:rsidP="00EA0478">
      <w:pPr>
        <w:pStyle w:val="Heading2"/>
        <w:rPr>
          <w:lang w:eastAsia="en-IN"/>
        </w:rPr>
      </w:pPr>
      <w:bookmarkStart w:id="47" w:name="_Toc100515757"/>
      <w:r>
        <w:rPr>
          <w:lang w:eastAsia="en-IN"/>
        </w:rPr>
        <w:lastRenderedPageBreak/>
        <w:t>Appendix</w:t>
      </w:r>
      <w:r w:rsidR="00290937">
        <w:rPr>
          <w:lang w:eastAsia="en-IN"/>
        </w:rPr>
        <w:t xml:space="preserve"> 5</w:t>
      </w:r>
      <w:r>
        <w:rPr>
          <w:lang w:eastAsia="en-IN"/>
        </w:rPr>
        <w:t xml:space="preserve"> – </w:t>
      </w:r>
      <w:bookmarkEnd w:id="47"/>
      <w:r w:rsidR="00290937">
        <w:rPr>
          <w:lang w:eastAsia="en-IN"/>
        </w:rPr>
        <w:t xml:space="preserve">Oscar </w:t>
      </w:r>
      <w:proofErr w:type="spellStart"/>
      <w:r w:rsidR="00290937">
        <w:rPr>
          <w:lang w:eastAsia="en-IN"/>
        </w:rPr>
        <w:t>Cevallos</w:t>
      </w:r>
      <w:proofErr w:type="spellEnd"/>
      <w:r w:rsidR="00290937">
        <w:rPr>
          <w:lang w:eastAsia="en-IN"/>
        </w:rPr>
        <w:t xml:space="preserve"> Cajamarca</w:t>
      </w:r>
    </w:p>
    <w:p w14:paraId="29A518EE" w14:textId="2A1D2C38" w:rsidR="00EA0478" w:rsidRPr="008B7DEA" w:rsidRDefault="00EA0478" w:rsidP="00EA0478">
      <w:pPr>
        <w:rPr>
          <w:rFonts w:cs="Arial"/>
          <w:color w:val="000000" w:themeColor="text1"/>
          <w:sz w:val="22"/>
        </w:rPr>
      </w:pPr>
      <w:r w:rsidRPr="008B7DEA">
        <w:rPr>
          <w:rFonts w:cs="Arial"/>
          <w:noProof/>
          <w:color w:val="000000" w:themeColor="text1"/>
          <w:sz w:val="22"/>
          <w:lang w:eastAsia="en-IN"/>
        </w:rPr>
        <w:drawing>
          <wp:inline distT="0" distB="0" distL="0" distR="0" wp14:anchorId="3DBA351B" wp14:editId="2B943410">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8B7DEA">
        <w:rPr>
          <w:rFonts w:cs="Arial"/>
          <w:noProof/>
          <w:color w:val="000000" w:themeColor="text1"/>
          <w:sz w:val="22"/>
          <w:lang w:eastAsia="en-IN"/>
        </w:rPr>
        <w:drawing>
          <wp:inline distT="0" distB="0" distL="0" distR="0" wp14:anchorId="5F71C123" wp14:editId="3C363BD5">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8B7DEA">
        <w:rPr>
          <w:rFonts w:cs="Arial"/>
          <w:noProof/>
          <w:color w:val="000000" w:themeColor="text1"/>
          <w:sz w:val="22"/>
          <w:lang w:eastAsia="en-IN"/>
        </w:rPr>
        <w:lastRenderedPageBreak/>
        <w:drawing>
          <wp:inline distT="0" distB="0" distL="0" distR="0" wp14:anchorId="0C3A6CF1" wp14:editId="38720A1B">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8B7DEA">
        <w:rPr>
          <w:rFonts w:cs="Arial"/>
          <w:noProof/>
          <w:color w:val="000000" w:themeColor="text1"/>
          <w:sz w:val="22"/>
          <w:lang w:eastAsia="en-IN"/>
        </w:rPr>
        <w:drawing>
          <wp:inline distT="0" distB="0" distL="0" distR="0" wp14:anchorId="09FA7C43" wp14:editId="697DD0A2">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8B7DEA">
        <w:rPr>
          <w:rFonts w:cs="Arial"/>
          <w:noProof/>
          <w:color w:val="000000" w:themeColor="text1"/>
          <w:sz w:val="22"/>
          <w:lang w:eastAsia="en-IN"/>
        </w:rPr>
        <w:lastRenderedPageBreak/>
        <w:drawing>
          <wp:inline distT="0" distB="0" distL="0" distR="0" wp14:anchorId="1AB9BCD5" wp14:editId="628DF305">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8B7DEA">
        <w:rPr>
          <w:rFonts w:cs="Arial"/>
          <w:noProof/>
          <w:color w:val="000000" w:themeColor="text1"/>
          <w:sz w:val="22"/>
          <w:lang w:eastAsia="en-IN"/>
        </w:rPr>
        <w:drawing>
          <wp:inline distT="0" distB="0" distL="0" distR="0" wp14:anchorId="7AB0F721" wp14:editId="7205B7E7">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AF2D1A">
        <w:rPr>
          <w:rFonts w:asciiTheme="minorHAnsi" w:hAnsiTheme="minorHAnsi"/>
          <w:sz w:val="22"/>
          <w:lang w:eastAsia="en-IN"/>
        </w:rPr>
        <w:t xml:space="preserve"> </w:t>
      </w:r>
      <w:r w:rsidRPr="00AF2D1A">
        <w:rPr>
          <w:rFonts w:cs="Arial"/>
          <w:color w:val="000000" w:themeColor="text1"/>
          <w:sz w:val="22"/>
        </w:rPr>
        <w:object w:dxaOrig="9603" w:dyaOrig="5390" w14:anchorId="030797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252.6pt" o:ole="">
            <v:imagedata r:id="rId40" o:title=""/>
          </v:shape>
          <o:OLEObject Type="Embed" ProgID="PowerPoint.Slide.12" ShapeID="_x0000_i1025" DrawAspect="Content" ObjectID="_1712860514" r:id="rId41"/>
        </w:object>
      </w:r>
      <w:r w:rsidRPr="00AF2D1A">
        <w:rPr>
          <w:rFonts w:asciiTheme="minorHAnsi" w:hAnsiTheme="minorHAnsi"/>
          <w:sz w:val="22"/>
          <w:lang w:eastAsia="en-IN"/>
        </w:rPr>
        <w:t xml:space="preserve"> </w:t>
      </w:r>
      <w:r w:rsidRPr="00AF2D1A">
        <w:rPr>
          <w:rFonts w:cs="Arial"/>
          <w:color w:val="000000" w:themeColor="text1"/>
          <w:sz w:val="22"/>
        </w:rPr>
        <w:object w:dxaOrig="9603" w:dyaOrig="5390" w14:anchorId="555D38D1">
          <v:shape id="_x0000_i1026" type="#_x0000_t75" style="width:451.2pt;height:252.6pt" o:ole="">
            <v:imagedata r:id="rId42" o:title=""/>
          </v:shape>
          <o:OLEObject Type="Embed" ProgID="PowerPoint.Slide.12" ShapeID="_x0000_i1026" DrawAspect="Content" ObjectID="_1712860515" r:id="rId43"/>
        </w:object>
      </w:r>
    </w:p>
    <w:p w14:paraId="6F149E65" w14:textId="77777777" w:rsidR="00EA0478" w:rsidRPr="00EA0478" w:rsidRDefault="00EA0478" w:rsidP="00EA0478">
      <w:pPr>
        <w:rPr>
          <w:lang w:val="en-GB" w:eastAsia="en-IN"/>
        </w:rPr>
      </w:pPr>
    </w:p>
    <w:sectPr w:rsidR="00EA0478" w:rsidRPr="00EA0478">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448D9" w14:textId="77777777" w:rsidR="00EE679A" w:rsidRDefault="00EE679A">
      <w:pPr>
        <w:spacing w:after="0" w:line="240" w:lineRule="auto"/>
      </w:pPr>
      <w:r>
        <w:separator/>
      </w:r>
    </w:p>
  </w:endnote>
  <w:endnote w:type="continuationSeparator" w:id="0">
    <w:p w14:paraId="0E0E18B6" w14:textId="77777777" w:rsidR="00EE679A" w:rsidRDefault="00EE6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48434"/>
      <w:docPartObj>
        <w:docPartGallery w:val="Page Numbers (Bottom of Page)"/>
        <w:docPartUnique/>
      </w:docPartObj>
    </w:sdtPr>
    <w:sdtEndPr>
      <w:rPr>
        <w:noProof/>
      </w:rPr>
    </w:sdtEndPr>
    <w:sdtContent>
      <w:p w14:paraId="35A83D15" w14:textId="60CBA5D5" w:rsidR="002F0566" w:rsidRDefault="00852197">
        <w:pPr>
          <w:pStyle w:val="Footer"/>
          <w:jc w:val="right"/>
        </w:pPr>
        <w:r>
          <w:fldChar w:fldCharType="begin"/>
        </w:r>
        <w:r>
          <w:instrText xml:space="preserve"> PAGE   \* MERGEFORMAT </w:instrText>
        </w:r>
        <w:r>
          <w:fldChar w:fldCharType="separate"/>
        </w:r>
        <w:r w:rsidR="003879E3">
          <w:rPr>
            <w:noProof/>
          </w:rPr>
          <w:t>5</w:t>
        </w:r>
        <w:r>
          <w:rPr>
            <w:noProof/>
          </w:rPr>
          <w:fldChar w:fldCharType="end"/>
        </w:r>
      </w:p>
    </w:sdtContent>
  </w:sdt>
  <w:p w14:paraId="123C0C73" w14:textId="77777777" w:rsidR="002F0566" w:rsidRDefault="002F0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35477" w14:textId="77777777" w:rsidR="00EE679A" w:rsidRDefault="00EE679A">
      <w:pPr>
        <w:spacing w:after="0" w:line="240" w:lineRule="auto"/>
      </w:pPr>
      <w:r>
        <w:separator/>
      </w:r>
    </w:p>
  </w:footnote>
  <w:footnote w:type="continuationSeparator" w:id="0">
    <w:p w14:paraId="244C8DDB" w14:textId="77777777" w:rsidR="00EE679A" w:rsidRDefault="00EE6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B3987"/>
    <w:multiLevelType w:val="hybridMultilevel"/>
    <w:tmpl w:val="5100BE8A"/>
    <w:lvl w:ilvl="0" w:tplc="D1E6EABA">
      <w:start w:val="1"/>
      <w:numFmt w:val="bullet"/>
      <w:lvlText w:val=""/>
      <w:lvlJc w:val="left"/>
      <w:pPr>
        <w:ind w:left="720" w:hanging="360"/>
      </w:pPr>
      <w:rPr>
        <w:rFonts w:ascii="Symbol" w:hAnsi="Symbol" w:hint="default"/>
      </w:rPr>
    </w:lvl>
    <w:lvl w:ilvl="1" w:tplc="70AE29FE" w:tentative="1">
      <w:start w:val="1"/>
      <w:numFmt w:val="bullet"/>
      <w:lvlText w:val="o"/>
      <w:lvlJc w:val="left"/>
      <w:pPr>
        <w:ind w:left="1440" w:hanging="360"/>
      </w:pPr>
      <w:rPr>
        <w:rFonts w:ascii="Courier New" w:hAnsi="Courier New" w:cs="Courier New" w:hint="default"/>
      </w:rPr>
    </w:lvl>
    <w:lvl w:ilvl="2" w:tplc="5B8EF46A" w:tentative="1">
      <w:start w:val="1"/>
      <w:numFmt w:val="bullet"/>
      <w:lvlText w:val=""/>
      <w:lvlJc w:val="left"/>
      <w:pPr>
        <w:ind w:left="2160" w:hanging="360"/>
      </w:pPr>
      <w:rPr>
        <w:rFonts w:ascii="Wingdings" w:hAnsi="Wingdings" w:hint="default"/>
      </w:rPr>
    </w:lvl>
    <w:lvl w:ilvl="3" w:tplc="180028F4" w:tentative="1">
      <w:start w:val="1"/>
      <w:numFmt w:val="bullet"/>
      <w:lvlText w:val=""/>
      <w:lvlJc w:val="left"/>
      <w:pPr>
        <w:ind w:left="2880" w:hanging="360"/>
      </w:pPr>
      <w:rPr>
        <w:rFonts w:ascii="Symbol" w:hAnsi="Symbol" w:hint="default"/>
      </w:rPr>
    </w:lvl>
    <w:lvl w:ilvl="4" w:tplc="72DA8EA2" w:tentative="1">
      <w:start w:val="1"/>
      <w:numFmt w:val="bullet"/>
      <w:lvlText w:val="o"/>
      <w:lvlJc w:val="left"/>
      <w:pPr>
        <w:ind w:left="3600" w:hanging="360"/>
      </w:pPr>
      <w:rPr>
        <w:rFonts w:ascii="Courier New" w:hAnsi="Courier New" w:cs="Courier New" w:hint="default"/>
      </w:rPr>
    </w:lvl>
    <w:lvl w:ilvl="5" w:tplc="6CEACEB4" w:tentative="1">
      <w:start w:val="1"/>
      <w:numFmt w:val="bullet"/>
      <w:lvlText w:val=""/>
      <w:lvlJc w:val="left"/>
      <w:pPr>
        <w:ind w:left="4320" w:hanging="360"/>
      </w:pPr>
      <w:rPr>
        <w:rFonts w:ascii="Wingdings" w:hAnsi="Wingdings" w:hint="default"/>
      </w:rPr>
    </w:lvl>
    <w:lvl w:ilvl="6" w:tplc="74D215BA" w:tentative="1">
      <w:start w:val="1"/>
      <w:numFmt w:val="bullet"/>
      <w:lvlText w:val=""/>
      <w:lvlJc w:val="left"/>
      <w:pPr>
        <w:ind w:left="5040" w:hanging="360"/>
      </w:pPr>
      <w:rPr>
        <w:rFonts w:ascii="Symbol" w:hAnsi="Symbol" w:hint="default"/>
      </w:rPr>
    </w:lvl>
    <w:lvl w:ilvl="7" w:tplc="F342B902" w:tentative="1">
      <w:start w:val="1"/>
      <w:numFmt w:val="bullet"/>
      <w:lvlText w:val="o"/>
      <w:lvlJc w:val="left"/>
      <w:pPr>
        <w:ind w:left="5760" w:hanging="360"/>
      </w:pPr>
      <w:rPr>
        <w:rFonts w:ascii="Courier New" w:hAnsi="Courier New" w:cs="Courier New" w:hint="default"/>
      </w:rPr>
    </w:lvl>
    <w:lvl w:ilvl="8" w:tplc="24764CBE" w:tentative="1">
      <w:start w:val="1"/>
      <w:numFmt w:val="bullet"/>
      <w:lvlText w:val=""/>
      <w:lvlJc w:val="left"/>
      <w:pPr>
        <w:ind w:left="6480" w:hanging="360"/>
      </w:pPr>
      <w:rPr>
        <w:rFonts w:ascii="Wingdings" w:hAnsi="Wingdings" w:hint="default"/>
      </w:rPr>
    </w:lvl>
  </w:abstractNum>
  <w:abstractNum w:abstractNumId="1" w15:restartNumberingAfterBreak="0">
    <w:nsid w:val="14CE5EF3"/>
    <w:multiLevelType w:val="hybridMultilevel"/>
    <w:tmpl w:val="A27E44EA"/>
    <w:lvl w:ilvl="0" w:tplc="A6801E52">
      <w:start w:val="1"/>
      <w:numFmt w:val="bullet"/>
      <w:lvlText w:val=""/>
      <w:lvlJc w:val="left"/>
      <w:pPr>
        <w:ind w:left="720" w:hanging="360"/>
      </w:pPr>
      <w:rPr>
        <w:rFonts w:ascii="Symbol" w:hAnsi="Symbol" w:hint="default"/>
      </w:rPr>
    </w:lvl>
    <w:lvl w:ilvl="1" w:tplc="8E4EE090" w:tentative="1">
      <w:start w:val="1"/>
      <w:numFmt w:val="bullet"/>
      <w:lvlText w:val="o"/>
      <w:lvlJc w:val="left"/>
      <w:pPr>
        <w:ind w:left="1440" w:hanging="360"/>
      </w:pPr>
      <w:rPr>
        <w:rFonts w:ascii="Courier New" w:hAnsi="Courier New" w:cs="Courier New" w:hint="default"/>
      </w:rPr>
    </w:lvl>
    <w:lvl w:ilvl="2" w:tplc="A04C04E4" w:tentative="1">
      <w:start w:val="1"/>
      <w:numFmt w:val="bullet"/>
      <w:lvlText w:val=""/>
      <w:lvlJc w:val="left"/>
      <w:pPr>
        <w:ind w:left="2160" w:hanging="360"/>
      </w:pPr>
      <w:rPr>
        <w:rFonts w:ascii="Wingdings" w:hAnsi="Wingdings" w:hint="default"/>
      </w:rPr>
    </w:lvl>
    <w:lvl w:ilvl="3" w:tplc="1854C556" w:tentative="1">
      <w:start w:val="1"/>
      <w:numFmt w:val="bullet"/>
      <w:lvlText w:val=""/>
      <w:lvlJc w:val="left"/>
      <w:pPr>
        <w:ind w:left="2880" w:hanging="360"/>
      </w:pPr>
      <w:rPr>
        <w:rFonts w:ascii="Symbol" w:hAnsi="Symbol" w:hint="default"/>
      </w:rPr>
    </w:lvl>
    <w:lvl w:ilvl="4" w:tplc="26A60BA0" w:tentative="1">
      <w:start w:val="1"/>
      <w:numFmt w:val="bullet"/>
      <w:lvlText w:val="o"/>
      <w:lvlJc w:val="left"/>
      <w:pPr>
        <w:ind w:left="3600" w:hanging="360"/>
      </w:pPr>
      <w:rPr>
        <w:rFonts w:ascii="Courier New" w:hAnsi="Courier New" w:cs="Courier New" w:hint="default"/>
      </w:rPr>
    </w:lvl>
    <w:lvl w:ilvl="5" w:tplc="33CCA68C" w:tentative="1">
      <w:start w:val="1"/>
      <w:numFmt w:val="bullet"/>
      <w:lvlText w:val=""/>
      <w:lvlJc w:val="left"/>
      <w:pPr>
        <w:ind w:left="4320" w:hanging="360"/>
      </w:pPr>
      <w:rPr>
        <w:rFonts w:ascii="Wingdings" w:hAnsi="Wingdings" w:hint="default"/>
      </w:rPr>
    </w:lvl>
    <w:lvl w:ilvl="6" w:tplc="DA50DAA0" w:tentative="1">
      <w:start w:val="1"/>
      <w:numFmt w:val="bullet"/>
      <w:lvlText w:val=""/>
      <w:lvlJc w:val="left"/>
      <w:pPr>
        <w:ind w:left="5040" w:hanging="360"/>
      </w:pPr>
      <w:rPr>
        <w:rFonts w:ascii="Symbol" w:hAnsi="Symbol" w:hint="default"/>
      </w:rPr>
    </w:lvl>
    <w:lvl w:ilvl="7" w:tplc="A7D2BFAA" w:tentative="1">
      <w:start w:val="1"/>
      <w:numFmt w:val="bullet"/>
      <w:lvlText w:val="o"/>
      <w:lvlJc w:val="left"/>
      <w:pPr>
        <w:ind w:left="5760" w:hanging="360"/>
      </w:pPr>
      <w:rPr>
        <w:rFonts w:ascii="Courier New" w:hAnsi="Courier New" w:cs="Courier New" w:hint="default"/>
      </w:rPr>
    </w:lvl>
    <w:lvl w:ilvl="8" w:tplc="9124830C" w:tentative="1">
      <w:start w:val="1"/>
      <w:numFmt w:val="bullet"/>
      <w:lvlText w:val=""/>
      <w:lvlJc w:val="left"/>
      <w:pPr>
        <w:ind w:left="6480" w:hanging="360"/>
      </w:pPr>
      <w:rPr>
        <w:rFonts w:ascii="Wingdings" w:hAnsi="Wingdings" w:hint="default"/>
      </w:rPr>
    </w:lvl>
  </w:abstractNum>
  <w:abstractNum w:abstractNumId="2" w15:restartNumberingAfterBreak="0">
    <w:nsid w:val="1D074EBF"/>
    <w:multiLevelType w:val="hybridMultilevel"/>
    <w:tmpl w:val="711466DE"/>
    <w:lvl w:ilvl="0" w:tplc="684C90FC">
      <w:start w:val="1"/>
      <w:numFmt w:val="bullet"/>
      <w:lvlText w:val=""/>
      <w:lvlJc w:val="left"/>
      <w:pPr>
        <w:ind w:left="720" w:hanging="360"/>
      </w:pPr>
      <w:rPr>
        <w:rFonts w:ascii="Symbol" w:hAnsi="Symbol" w:hint="default"/>
      </w:rPr>
    </w:lvl>
    <w:lvl w:ilvl="1" w:tplc="87CC43C2" w:tentative="1">
      <w:start w:val="1"/>
      <w:numFmt w:val="bullet"/>
      <w:lvlText w:val="o"/>
      <w:lvlJc w:val="left"/>
      <w:pPr>
        <w:ind w:left="1440" w:hanging="360"/>
      </w:pPr>
      <w:rPr>
        <w:rFonts w:ascii="Courier New" w:hAnsi="Courier New" w:cs="Courier New" w:hint="default"/>
      </w:rPr>
    </w:lvl>
    <w:lvl w:ilvl="2" w:tplc="D2746AC8" w:tentative="1">
      <w:start w:val="1"/>
      <w:numFmt w:val="bullet"/>
      <w:lvlText w:val=""/>
      <w:lvlJc w:val="left"/>
      <w:pPr>
        <w:ind w:left="2160" w:hanging="360"/>
      </w:pPr>
      <w:rPr>
        <w:rFonts w:ascii="Wingdings" w:hAnsi="Wingdings" w:hint="default"/>
      </w:rPr>
    </w:lvl>
    <w:lvl w:ilvl="3" w:tplc="D5F23F36" w:tentative="1">
      <w:start w:val="1"/>
      <w:numFmt w:val="bullet"/>
      <w:lvlText w:val=""/>
      <w:lvlJc w:val="left"/>
      <w:pPr>
        <w:ind w:left="2880" w:hanging="360"/>
      </w:pPr>
      <w:rPr>
        <w:rFonts w:ascii="Symbol" w:hAnsi="Symbol" w:hint="default"/>
      </w:rPr>
    </w:lvl>
    <w:lvl w:ilvl="4" w:tplc="7D242AD8" w:tentative="1">
      <w:start w:val="1"/>
      <w:numFmt w:val="bullet"/>
      <w:lvlText w:val="o"/>
      <w:lvlJc w:val="left"/>
      <w:pPr>
        <w:ind w:left="3600" w:hanging="360"/>
      </w:pPr>
      <w:rPr>
        <w:rFonts w:ascii="Courier New" w:hAnsi="Courier New" w:cs="Courier New" w:hint="default"/>
      </w:rPr>
    </w:lvl>
    <w:lvl w:ilvl="5" w:tplc="27A664EE" w:tentative="1">
      <w:start w:val="1"/>
      <w:numFmt w:val="bullet"/>
      <w:lvlText w:val=""/>
      <w:lvlJc w:val="left"/>
      <w:pPr>
        <w:ind w:left="4320" w:hanging="360"/>
      </w:pPr>
      <w:rPr>
        <w:rFonts w:ascii="Wingdings" w:hAnsi="Wingdings" w:hint="default"/>
      </w:rPr>
    </w:lvl>
    <w:lvl w:ilvl="6" w:tplc="8F6A4C4E" w:tentative="1">
      <w:start w:val="1"/>
      <w:numFmt w:val="bullet"/>
      <w:lvlText w:val=""/>
      <w:lvlJc w:val="left"/>
      <w:pPr>
        <w:ind w:left="5040" w:hanging="360"/>
      </w:pPr>
      <w:rPr>
        <w:rFonts w:ascii="Symbol" w:hAnsi="Symbol" w:hint="default"/>
      </w:rPr>
    </w:lvl>
    <w:lvl w:ilvl="7" w:tplc="D398ECCE" w:tentative="1">
      <w:start w:val="1"/>
      <w:numFmt w:val="bullet"/>
      <w:lvlText w:val="o"/>
      <w:lvlJc w:val="left"/>
      <w:pPr>
        <w:ind w:left="5760" w:hanging="360"/>
      </w:pPr>
      <w:rPr>
        <w:rFonts w:ascii="Courier New" w:hAnsi="Courier New" w:cs="Courier New" w:hint="default"/>
      </w:rPr>
    </w:lvl>
    <w:lvl w:ilvl="8" w:tplc="4B22D6AA" w:tentative="1">
      <w:start w:val="1"/>
      <w:numFmt w:val="bullet"/>
      <w:lvlText w:val=""/>
      <w:lvlJc w:val="left"/>
      <w:pPr>
        <w:ind w:left="6480" w:hanging="360"/>
      </w:pPr>
      <w:rPr>
        <w:rFonts w:ascii="Wingdings" w:hAnsi="Wingdings" w:hint="default"/>
      </w:rPr>
    </w:lvl>
  </w:abstractNum>
  <w:abstractNum w:abstractNumId="3" w15:restartNumberingAfterBreak="0">
    <w:nsid w:val="1F610BD8"/>
    <w:multiLevelType w:val="hybridMultilevel"/>
    <w:tmpl w:val="04F21846"/>
    <w:lvl w:ilvl="0" w:tplc="46DCE02A">
      <w:start w:val="1"/>
      <w:numFmt w:val="bullet"/>
      <w:lvlText w:val=""/>
      <w:lvlJc w:val="left"/>
      <w:pPr>
        <w:ind w:left="720" w:hanging="360"/>
      </w:pPr>
      <w:rPr>
        <w:rFonts w:ascii="Symbol" w:hAnsi="Symbol" w:hint="default"/>
      </w:rPr>
    </w:lvl>
    <w:lvl w:ilvl="1" w:tplc="4740D6D6" w:tentative="1">
      <w:start w:val="1"/>
      <w:numFmt w:val="bullet"/>
      <w:lvlText w:val="o"/>
      <w:lvlJc w:val="left"/>
      <w:pPr>
        <w:ind w:left="1440" w:hanging="360"/>
      </w:pPr>
      <w:rPr>
        <w:rFonts w:ascii="Courier New" w:hAnsi="Courier New" w:cs="Courier New" w:hint="default"/>
      </w:rPr>
    </w:lvl>
    <w:lvl w:ilvl="2" w:tplc="7AF44FD0" w:tentative="1">
      <w:start w:val="1"/>
      <w:numFmt w:val="bullet"/>
      <w:lvlText w:val=""/>
      <w:lvlJc w:val="left"/>
      <w:pPr>
        <w:ind w:left="2160" w:hanging="360"/>
      </w:pPr>
      <w:rPr>
        <w:rFonts w:ascii="Wingdings" w:hAnsi="Wingdings" w:hint="default"/>
      </w:rPr>
    </w:lvl>
    <w:lvl w:ilvl="3" w:tplc="4118BE14" w:tentative="1">
      <w:start w:val="1"/>
      <w:numFmt w:val="bullet"/>
      <w:lvlText w:val=""/>
      <w:lvlJc w:val="left"/>
      <w:pPr>
        <w:ind w:left="2880" w:hanging="360"/>
      </w:pPr>
      <w:rPr>
        <w:rFonts w:ascii="Symbol" w:hAnsi="Symbol" w:hint="default"/>
      </w:rPr>
    </w:lvl>
    <w:lvl w:ilvl="4" w:tplc="BA18D474" w:tentative="1">
      <w:start w:val="1"/>
      <w:numFmt w:val="bullet"/>
      <w:lvlText w:val="o"/>
      <w:lvlJc w:val="left"/>
      <w:pPr>
        <w:ind w:left="3600" w:hanging="360"/>
      </w:pPr>
      <w:rPr>
        <w:rFonts w:ascii="Courier New" w:hAnsi="Courier New" w:cs="Courier New" w:hint="default"/>
      </w:rPr>
    </w:lvl>
    <w:lvl w:ilvl="5" w:tplc="EA382E5C" w:tentative="1">
      <w:start w:val="1"/>
      <w:numFmt w:val="bullet"/>
      <w:lvlText w:val=""/>
      <w:lvlJc w:val="left"/>
      <w:pPr>
        <w:ind w:left="4320" w:hanging="360"/>
      </w:pPr>
      <w:rPr>
        <w:rFonts w:ascii="Wingdings" w:hAnsi="Wingdings" w:hint="default"/>
      </w:rPr>
    </w:lvl>
    <w:lvl w:ilvl="6" w:tplc="CC3EE48A" w:tentative="1">
      <w:start w:val="1"/>
      <w:numFmt w:val="bullet"/>
      <w:lvlText w:val=""/>
      <w:lvlJc w:val="left"/>
      <w:pPr>
        <w:ind w:left="5040" w:hanging="360"/>
      </w:pPr>
      <w:rPr>
        <w:rFonts w:ascii="Symbol" w:hAnsi="Symbol" w:hint="default"/>
      </w:rPr>
    </w:lvl>
    <w:lvl w:ilvl="7" w:tplc="2F32EF86" w:tentative="1">
      <w:start w:val="1"/>
      <w:numFmt w:val="bullet"/>
      <w:lvlText w:val="o"/>
      <w:lvlJc w:val="left"/>
      <w:pPr>
        <w:ind w:left="5760" w:hanging="360"/>
      </w:pPr>
      <w:rPr>
        <w:rFonts w:ascii="Courier New" w:hAnsi="Courier New" w:cs="Courier New" w:hint="default"/>
      </w:rPr>
    </w:lvl>
    <w:lvl w:ilvl="8" w:tplc="8F122928" w:tentative="1">
      <w:start w:val="1"/>
      <w:numFmt w:val="bullet"/>
      <w:lvlText w:val=""/>
      <w:lvlJc w:val="left"/>
      <w:pPr>
        <w:ind w:left="6480" w:hanging="360"/>
      </w:pPr>
      <w:rPr>
        <w:rFonts w:ascii="Wingdings" w:hAnsi="Wingdings" w:hint="default"/>
      </w:rPr>
    </w:lvl>
  </w:abstractNum>
  <w:abstractNum w:abstractNumId="4" w15:restartNumberingAfterBreak="0">
    <w:nsid w:val="24285C4C"/>
    <w:multiLevelType w:val="hybridMultilevel"/>
    <w:tmpl w:val="3BAE0C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EF941C3"/>
    <w:multiLevelType w:val="hybridMultilevel"/>
    <w:tmpl w:val="48B6CAE2"/>
    <w:lvl w:ilvl="0" w:tplc="8E98D7FC">
      <w:start w:val="1"/>
      <w:numFmt w:val="bullet"/>
      <w:lvlText w:val=""/>
      <w:lvlJc w:val="left"/>
      <w:pPr>
        <w:ind w:left="360" w:hanging="360"/>
      </w:pPr>
      <w:rPr>
        <w:rFonts w:ascii="Symbol" w:hAnsi="Symbol" w:hint="default"/>
      </w:rPr>
    </w:lvl>
    <w:lvl w:ilvl="1" w:tplc="5746ABD4" w:tentative="1">
      <w:start w:val="1"/>
      <w:numFmt w:val="bullet"/>
      <w:lvlText w:val="o"/>
      <w:lvlJc w:val="left"/>
      <w:pPr>
        <w:ind w:left="1080" w:hanging="360"/>
      </w:pPr>
      <w:rPr>
        <w:rFonts w:ascii="Courier New" w:hAnsi="Courier New" w:cs="Courier New" w:hint="default"/>
      </w:rPr>
    </w:lvl>
    <w:lvl w:ilvl="2" w:tplc="78305892" w:tentative="1">
      <w:start w:val="1"/>
      <w:numFmt w:val="bullet"/>
      <w:lvlText w:val=""/>
      <w:lvlJc w:val="left"/>
      <w:pPr>
        <w:ind w:left="1800" w:hanging="360"/>
      </w:pPr>
      <w:rPr>
        <w:rFonts w:ascii="Wingdings" w:hAnsi="Wingdings" w:hint="default"/>
      </w:rPr>
    </w:lvl>
    <w:lvl w:ilvl="3" w:tplc="5DCE0FDA" w:tentative="1">
      <w:start w:val="1"/>
      <w:numFmt w:val="bullet"/>
      <w:lvlText w:val=""/>
      <w:lvlJc w:val="left"/>
      <w:pPr>
        <w:ind w:left="2520" w:hanging="360"/>
      </w:pPr>
      <w:rPr>
        <w:rFonts w:ascii="Symbol" w:hAnsi="Symbol" w:hint="default"/>
      </w:rPr>
    </w:lvl>
    <w:lvl w:ilvl="4" w:tplc="6CB49FA2" w:tentative="1">
      <w:start w:val="1"/>
      <w:numFmt w:val="bullet"/>
      <w:lvlText w:val="o"/>
      <w:lvlJc w:val="left"/>
      <w:pPr>
        <w:ind w:left="3240" w:hanging="360"/>
      </w:pPr>
      <w:rPr>
        <w:rFonts w:ascii="Courier New" w:hAnsi="Courier New" w:cs="Courier New" w:hint="default"/>
      </w:rPr>
    </w:lvl>
    <w:lvl w:ilvl="5" w:tplc="90EC43A0" w:tentative="1">
      <w:start w:val="1"/>
      <w:numFmt w:val="bullet"/>
      <w:lvlText w:val=""/>
      <w:lvlJc w:val="left"/>
      <w:pPr>
        <w:ind w:left="3960" w:hanging="360"/>
      </w:pPr>
      <w:rPr>
        <w:rFonts w:ascii="Wingdings" w:hAnsi="Wingdings" w:hint="default"/>
      </w:rPr>
    </w:lvl>
    <w:lvl w:ilvl="6" w:tplc="B698977E" w:tentative="1">
      <w:start w:val="1"/>
      <w:numFmt w:val="bullet"/>
      <w:lvlText w:val=""/>
      <w:lvlJc w:val="left"/>
      <w:pPr>
        <w:ind w:left="4680" w:hanging="360"/>
      </w:pPr>
      <w:rPr>
        <w:rFonts w:ascii="Symbol" w:hAnsi="Symbol" w:hint="default"/>
      </w:rPr>
    </w:lvl>
    <w:lvl w:ilvl="7" w:tplc="519C3E3E" w:tentative="1">
      <w:start w:val="1"/>
      <w:numFmt w:val="bullet"/>
      <w:lvlText w:val="o"/>
      <w:lvlJc w:val="left"/>
      <w:pPr>
        <w:ind w:left="5400" w:hanging="360"/>
      </w:pPr>
      <w:rPr>
        <w:rFonts w:ascii="Courier New" w:hAnsi="Courier New" w:cs="Courier New" w:hint="default"/>
      </w:rPr>
    </w:lvl>
    <w:lvl w:ilvl="8" w:tplc="406AA28C" w:tentative="1">
      <w:start w:val="1"/>
      <w:numFmt w:val="bullet"/>
      <w:lvlText w:val=""/>
      <w:lvlJc w:val="left"/>
      <w:pPr>
        <w:ind w:left="6120" w:hanging="360"/>
      </w:pPr>
      <w:rPr>
        <w:rFonts w:ascii="Wingdings" w:hAnsi="Wingdings" w:hint="default"/>
      </w:rPr>
    </w:lvl>
  </w:abstractNum>
  <w:abstractNum w:abstractNumId="6" w15:restartNumberingAfterBreak="0">
    <w:nsid w:val="43CF1CE8"/>
    <w:multiLevelType w:val="hybridMultilevel"/>
    <w:tmpl w:val="5C9E97F0"/>
    <w:lvl w:ilvl="0" w:tplc="62F26BF4">
      <w:start w:val="1"/>
      <w:numFmt w:val="bullet"/>
      <w:lvlText w:val=""/>
      <w:lvlJc w:val="left"/>
      <w:pPr>
        <w:ind w:left="720" w:hanging="360"/>
      </w:pPr>
      <w:rPr>
        <w:rFonts w:ascii="Symbol" w:hAnsi="Symbol" w:hint="default"/>
      </w:rPr>
    </w:lvl>
    <w:lvl w:ilvl="1" w:tplc="0E5E9868" w:tentative="1">
      <w:start w:val="1"/>
      <w:numFmt w:val="bullet"/>
      <w:lvlText w:val="o"/>
      <w:lvlJc w:val="left"/>
      <w:pPr>
        <w:ind w:left="1440" w:hanging="360"/>
      </w:pPr>
      <w:rPr>
        <w:rFonts w:ascii="Courier New" w:hAnsi="Courier New" w:cs="Courier New" w:hint="default"/>
      </w:rPr>
    </w:lvl>
    <w:lvl w:ilvl="2" w:tplc="3CAC0108" w:tentative="1">
      <w:start w:val="1"/>
      <w:numFmt w:val="bullet"/>
      <w:lvlText w:val=""/>
      <w:lvlJc w:val="left"/>
      <w:pPr>
        <w:ind w:left="2160" w:hanging="360"/>
      </w:pPr>
      <w:rPr>
        <w:rFonts w:ascii="Wingdings" w:hAnsi="Wingdings" w:hint="default"/>
      </w:rPr>
    </w:lvl>
    <w:lvl w:ilvl="3" w:tplc="FC5297E2" w:tentative="1">
      <w:start w:val="1"/>
      <w:numFmt w:val="bullet"/>
      <w:lvlText w:val=""/>
      <w:lvlJc w:val="left"/>
      <w:pPr>
        <w:ind w:left="2880" w:hanging="360"/>
      </w:pPr>
      <w:rPr>
        <w:rFonts w:ascii="Symbol" w:hAnsi="Symbol" w:hint="default"/>
      </w:rPr>
    </w:lvl>
    <w:lvl w:ilvl="4" w:tplc="2660A4E2" w:tentative="1">
      <w:start w:val="1"/>
      <w:numFmt w:val="bullet"/>
      <w:lvlText w:val="o"/>
      <w:lvlJc w:val="left"/>
      <w:pPr>
        <w:ind w:left="3600" w:hanging="360"/>
      </w:pPr>
      <w:rPr>
        <w:rFonts w:ascii="Courier New" w:hAnsi="Courier New" w:cs="Courier New" w:hint="default"/>
      </w:rPr>
    </w:lvl>
    <w:lvl w:ilvl="5" w:tplc="F43E96F4" w:tentative="1">
      <w:start w:val="1"/>
      <w:numFmt w:val="bullet"/>
      <w:lvlText w:val=""/>
      <w:lvlJc w:val="left"/>
      <w:pPr>
        <w:ind w:left="4320" w:hanging="360"/>
      </w:pPr>
      <w:rPr>
        <w:rFonts w:ascii="Wingdings" w:hAnsi="Wingdings" w:hint="default"/>
      </w:rPr>
    </w:lvl>
    <w:lvl w:ilvl="6" w:tplc="B254C7C2" w:tentative="1">
      <w:start w:val="1"/>
      <w:numFmt w:val="bullet"/>
      <w:lvlText w:val=""/>
      <w:lvlJc w:val="left"/>
      <w:pPr>
        <w:ind w:left="5040" w:hanging="360"/>
      </w:pPr>
      <w:rPr>
        <w:rFonts w:ascii="Symbol" w:hAnsi="Symbol" w:hint="default"/>
      </w:rPr>
    </w:lvl>
    <w:lvl w:ilvl="7" w:tplc="F38E55C8" w:tentative="1">
      <w:start w:val="1"/>
      <w:numFmt w:val="bullet"/>
      <w:lvlText w:val="o"/>
      <w:lvlJc w:val="left"/>
      <w:pPr>
        <w:ind w:left="5760" w:hanging="360"/>
      </w:pPr>
      <w:rPr>
        <w:rFonts w:ascii="Courier New" w:hAnsi="Courier New" w:cs="Courier New" w:hint="default"/>
      </w:rPr>
    </w:lvl>
    <w:lvl w:ilvl="8" w:tplc="6F601DFC" w:tentative="1">
      <w:start w:val="1"/>
      <w:numFmt w:val="bullet"/>
      <w:lvlText w:val=""/>
      <w:lvlJc w:val="left"/>
      <w:pPr>
        <w:ind w:left="6480" w:hanging="360"/>
      </w:pPr>
      <w:rPr>
        <w:rFonts w:ascii="Wingdings" w:hAnsi="Wingdings" w:hint="default"/>
      </w:rPr>
    </w:lvl>
  </w:abstractNum>
  <w:abstractNum w:abstractNumId="7" w15:restartNumberingAfterBreak="0">
    <w:nsid w:val="479D0A73"/>
    <w:multiLevelType w:val="hybridMultilevel"/>
    <w:tmpl w:val="A32444F2"/>
    <w:lvl w:ilvl="0" w:tplc="CEA884CA">
      <w:start w:val="1"/>
      <w:numFmt w:val="decimal"/>
      <w:lvlText w:val="%1."/>
      <w:lvlJc w:val="left"/>
      <w:pPr>
        <w:ind w:left="360" w:hanging="360"/>
      </w:pPr>
      <w:rPr>
        <w:rFonts w:hint="default"/>
      </w:rPr>
    </w:lvl>
    <w:lvl w:ilvl="1" w:tplc="B648698E" w:tentative="1">
      <w:start w:val="1"/>
      <w:numFmt w:val="lowerLetter"/>
      <w:lvlText w:val="%2."/>
      <w:lvlJc w:val="left"/>
      <w:pPr>
        <w:ind w:left="1080" w:hanging="360"/>
      </w:pPr>
    </w:lvl>
    <w:lvl w:ilvl="2" w:tplc="F51AABB2" w:tentative="1">
      <w:start w:val="1"/>
      <w:numFmt w:val="lowerRoman"/>
      <w:lvlText w:val="%3."/>
      <w:lvlJc w:val="right"/>
      <w:pPr>
        <w:ind w:left="1800" w:hanging="180"/>
      </w:pPr>
    </w:lvl>
    <w:lvl w:ilvl="3" w:tplc="3AC4EDC6" w:tentative="1">
      <w:start w:val="1"/>
      <w:numFmt w:val="decimal"/>
      <w:lvlText w:val="%4."/>
      <w:lvlJc w:val="left"/>
      <w:pPr>
        <w:ind w:left="2520" w:hanging="360"/>
      </w:pPr>
    </w:lvl>
    <w:lvl w:ilvl="4" w:tplc="7AD01DF4" w:tentative="1">
      <w:start w:val="1"/>
      <w:numFmt w:val="lowerLetter"/>
      <w:lvlText w:val="%5."/>
      <w:lvlJc w:val="left"/>
      <w:pPr>
        <w:ind w:left="3240" w:hanging="360"/>
      </w:pPr>
    </w:lvl>
    <w:lvl w:ilvl="5" w:tplc="A39065FC" w:tentative="1">
      <w:start w:val="1"/>
      <w:numFmt w:val="lowerRoman"/>
      <w:lvlText w:val="%6."/>
      <w:lvlJc w:val="right"/>
      <w:pPr>
        <w:ind w:left="3960" w:hanging="180"/>
      </w:pPr>
    </w:lvl>
    <w:lvl w:ilvl="6" w:tplc="D2AA6B02" w:tentative="1">
      <w:start w:val="1"/>
      <w:numFmt w:val="decimal"/>
      <w:lvlText w:val="%7."/>
      <w:lvlJc w:val="left"/>
      <w:pPr>
        <w:ind w:left="4680" w:hanging="360"/>
      </w:pPr>
    </w:lvl>
    <w:lvl w:ilvl="7" w:tplc="934426D6" w:tentative="1">
      <w:start w:val="1"/>
      <w:numFmt w:val="lowerLetter"/>
      <w:lvlText w:val="%8."/>
      <w:lvlJc w:val="left"/>
      <w:pPr>
        <w:ind w:left="5400" w:hanging="360"/>
      </w:pPr>
    </w:lvl>
    <w:lvl w:ilvl="8" w:tplc="33825EE8" w:tentative="1">
      <w:start w:val="1"/>
      <w:numFmt w:val="lowerRoman"/>
      <w:lvlText w:val="%9."/>
      <w:lvlJc w:val="right"/>
      <w:pPr>
        <w:ind w:left="6120" w:hanging="180"/>
      </w:pPr>
    </w:lvl>
  </w:abstractNum>
  <w:abstractNum w:abstractNumId="8" w15:restartNumberingAfterBreak="0">
    <w:nsid w:val="6E033B87"/>
    <w:multiLevelType w:val="hybridMultilevel"/>
    <w:tmpl w:val="E9784674"/>
    <w:lvl w:ilvl="0" w:tplc="46A48288">
      <w:start w:val="1"/>
      <w:numFmt w:val="bullet"/>
      <w:lvlText w:val=""/>
      <w:lvlJc w:val="left"/>
      <w:pPr>
        <w:ind w:left="360" w:hanging="360"/>
      </w:pPr>
      <w:rPr>
        <w:rFonts w:ascii="Symbol" w:hAnsi="Symbol" w:hint="default"/>
      </w:rPr>
    </w:lvl>
    <w:lvl w:ilvl="1" w:tplc="0EF660A6" w:tentative="1">
      <w:start w:val="1"/>
      <w:numFmt w:val="bullet"/>
      <w:lvlText w:val="o"/>
      <w:lvlJc w:val="left"/>
      <w:pPr>
        <w:ind w:left="1080" w:hanging="360"/>
      </w:pPr>
      <w:rPr>
        <w:rFonts w:ascii="Courier New" w:hAnsi="Courier New" w:cs="Courier New" w:hint="default"/>
      </w:rPr>
    </w:lvl>
    <w:lvl w:ilvl="2" w:tplc="21EE24D0" w:tentative="1">
      <w:start w:val="1"/>
      <w:numFmt w:val="bullet"/>
      <w:lvlText w:val=""/>
      <w:lvlJc w:val="left"/>
      <w:pPr>
        <w:ind w:left="1800" w:hanging="360"/>
      </w:pPr>
      <w:rPr>
        <w:rFonts w:ascii="Wingdings" w:hAnsi="Wingdings" w:hint="default"/>
      </w:rPr>
    </w:lvl>
    <w:lvl w:ilvl="3" w:tplc="CB34286C" w:tentative="1">
      <w:start w:val="1"/>
      <w:numFmt w:val="bullet"/>
      <w:lvlText w:val=""/>
      <w:lvlJc w:val="left"/>
      <w:pPr>
        <w:ind w:left="2520" w:hanging="360"/>
      </w:pPr>
      <w:rPr>
        <w:rFonts w:ascii="Symbol" w:hAnsi="Symbol" w:hint="default"/>
      </w:rPr>
    </w:lvl>
    <w:lvl w:ilvl="4" w:tplc="24425446" w:tentative="1">
      <w:start w:val="1"/>
      <w:numFmt w:val="bullet"/>
      <w:lvlText w:val="o"/>
      <w:lvlJc w:val="left"/>
      <w:pPr>
        <w:ind w:left="3240" w:hanging="360"/>
      </w:pPr>
      <w:rPr>
        <w:rFonts w:ascii="Courier New" w:hAnsi="Courier New" w:cs="Courier New" w:hint="default"/>
      </w:rPr>
    </w:lvl>
    <w:lvl w:ilvl="5" w:tplc="8E54D728" w:tentative="1">
      <w:start w:val="1"/>
      <w:numFmt w:val="bullet"/>
      <w:lvlText w:val=""/>
      <w:lvlJc w:val="left"/>
      <w:pPr>
        <w:ind w:left="3960" w:hanging="360"/>
      </w:pPr>
      <w:rPr>
        <w:rFonts w:ascii="Wingdings" w:hAnsi="Wingdings" w:hint="default"/>
      </w:rPr>
    </w:lvl>
    <w:lvl w:ilvl="6" w:tplc="A0D0D728" w:tentative="1">
      <w:start w:val="1"/>
      <w:numFmt w:val="bullet"/>
      <w:lvlText w:val=""/>
      <w:lvlJc w:val="left"/>
      <w:pPr>
        <w:ind w:left="4680" w:hanging="360"/>
      </w:pPr>
      <w:rPr>
        <w:rFonts w:ascii="Symbol" w:hAnsi="Symbol" w:hint="default"/>
      </w:rPr>
    </w:lvl>
    <w:lvl w:ilvl="7" w:tplc="C28AA7F8" w:tentative="1">
      <w:start w:val="1"/>
      <w:numFmt w:val="bullet"/>
      <w:lvlText w:val="o"/>
      <w:lvlJc w:val="left"/>
      <w:pPr>
        <w:ind w:left="5400" w:hanging="360"/>
      </w:pPr>
      <w:rPr>
        <w:rFonts w:ascii="Courier New" w:hAnsi="Courier New" w:cs="Courier New" w:hint="default"/>
      </w:rPr>
    </w:lvl>
    <w:lvl w:ilvl="8" w:tplc="62B2B284" w:tentative="1">
      <w:start w:val="1"/>
      <w:numFmt w:val="bullet"/>
      <w:lvlText w:val=""/>
      <w:lvlJc w:val="left"/>
      <w:pPr>
        <w:ind w:left="6120" w:hanging="360"/>
      </w:pPr>
      <w:rPr>
        <w:rFonts w:ascii="Wingdings" w:hAnsi="Wingdings" w:hint="default"/>
      </w:rPr>
    </w:lvl>
  </w:abstractNum>
  <w:abstractNum w:abstractNumId="9" w15:restartNumberingAfterBreak="0">
    <w:nsid w:val="6FBF4627"/>
    <w:multiLevelType w:val="hybridMultilevel"/>
    <w:tmpl w:val="1834D27E"/>
    <w:lvl w:ilvl="0" w:tplc="56CA1470">
      <w:start w:val="1"/>
      <w:numFmt w:val="bullet"/>
      <w:lvlText w:val=""/>
      <w:lvlJc w:val="left"/>
      <w:pPr>
        <w:ind w:left="720" w:hanging="360"/>
      </w:pPr>
      <w:rPr>
        <w:rFonts w:ascii="Symbol" w:hAnsi="Symbol" w:hint="default"/>
      </w:rPr>
    </w:lvl>
    <w:lvl w:ilvl="1" w:tplc="5CD25324" w:tentative="1">
      <w:start w:val="1"/>
      <w:numFmt w:val="bullet"/>
      <w:lvlText w:val="o"/>
      <w:lvlJc w:val="left"/>
      <w:pPr>
        <w:ind w:left="1440" w:hanging="360"/>
      </w:pPr>
      <w:rPr>
        <w:rFonts w:ascii="Courier New" w:hAnsi="Courier New" w:cs="Courier New" w:hint="default"/>
      </w:rPr>
    </w:lvl>
    <w:lvl w:ilvl="2" w:tplc="F77A9BEA" w:tentative="1">
      <w:start w:val="1"/>
      <w:numFmt w:val="bullet"/>
      <w:lvlText w:val=""/>
      <w:lvlJc w:val="left"/>
      <w:pPr>
        <w:ind w:left="2160" w:hanging="360"/>
      </w:pPr>
      <w:rPr>
        <w:rFonts w:ascii="Wingdings" w:hAnsi="Wingdings" w:hint="default"/>
      </w:rPr>
    </w:lvl>
    <w:lvl w:ilvl="3" w:tplc="D21CF694" w:tentative="1">
      <w:start w:val="1"/>
      <w:numFmt w:val="bullet"/>
      <w:lvlText w:val=""/>
      <w:lvlJc w:val="left"/>
      <w:pPr>
        <w:ind w:left="2880" w:hanging="360"/>
      </w:pPr>
      <w:rPr>
        <w:rFonts w:ascii="Symbol" w:hAnsi="Symbol" w:hint="default"/>
      </w:rPr>
    </w:lvl>
    <w:lvl w:ilvl="4" w:tplc="1C90222E" w:tentative="1">
      <w:start w:val="1"/>
      <w:numFmt w:val="bullet"/>
      <w:lvlText w:val="o"/>
      <w:lvlJc w:val="left"/>
      <w:pPr>
        <w:ind w:left="3600" w:hanging="360"/>
      </w:pPr>
      <w:rPr>
        <w:rFonts w:ascii="Courier New" w:hAnsi="Courier New" w:cs="Courier New" w:hint="default"/>
      </w:rPr>
    </w:lvl>
    <w:lvl w:ilvl="5" w:tplc="C548CCDA" w:tentative="1">
      <w:start w:val="1"/>
      <w:numFmt w:val="bullet"/>
      <w:lvlText w:val=""/>
      <w:lvlJc w:val="left"/>
      <w:pPr>
        <w:ind w:left="4320" w:hanging="360"/>
      </w:pPr>
      <w:rPr>
        <w:rFonts w:ascii="Wingdings" w:hAnsi="Wingdings" w:hint="default"/>
      </w:rPr>
    </w:lvl>
    <w:lvl w:ilvl="6" w:tplc="552CD4F6" w:tentative="1">
      <w:start w:val="1"/>
      <w:numFmt w:val="bullet"/>
      <w:lvlText w:val=""/>
      <w:lvlJc w:val="left"/>
      <w:pPr>
        <w:ind w:left="5040" w:hanging="360"/>
      </w:pPr>
      <w:rPr>
        <w:rFonts w:ascii="Symbol" w:hAnsi="Symbol" w:hint="default"/>
      </w:rPr>
    </w:lvl>
    <w:lvl w:ilvl="7" w:tplc="6EF63150" w:tentative="1">
      <w:start w:val="1"/>
      <w:numFmt w:val="bullet"/>
      <w:lvlText w:val="o"/>
      <w:lvlJc w:val="left"/>
      <w:pPr>
        <w:ind w:left="5760" w:hanging="360"/>
      </w:pPr>
      <w:rPr>
        <w:rFonts w:ascii="Courier New" w:hAnsi="Courier New" w:cs="Courier New" w:hint="default"/>
      </w:rPr>
    </w:lvl>
    <w:lvl w:ilvl="8" w:tplc="2062B0CE" w:tentative="1">
      <w:start w:val="1"/>
      <w:numFmt w:val="bullet"/>
      <w:lvlText w:val=""/>
      <w:lvlJc w:val="left"/>
      <w:pPr>
        <w:ind w:left="6480" w:hanging="360"/>
      </w:pPr>
      <w:rPr>
        <w:rFonts w:ascii="Wingdings" w:hAnsi="Wingdings" w:hint="default"/>
      </w:rPr>
    </w:lvl>
  </w:abstractNum>
  <w:num w:numId="1" w16cid:durableId="452678324">
    <w:abstractNumId w:val="3"/>
  </w:num>
  <w:num w:numId="2" w16cid:durableId="1911034329">
    <w:abstractNumId w:val="1"/>
  </w:num>
  <w:num w:numId="3" w16cid:durableId="954554254">
    <w:abstractNumId w:val="0"/>
  </w:num>
  <w:num w:numId="4" w16cid:durableId="1304578231">
    <w:abstractNumId w:val="9"/>
  </w:num>
  <w:num w:numId="5" w16cid:durableId="1852912636">
    <w:abstractNumId w:val="2"/>
  </w:num>
  <w:num w:numId="6" w16cid:durableId="1888488164">
    <w:abstractNumId w:val="7"/>
  </w:num>
  <w:num w:numId="7" w16cid:durableId="1914001617">
    <w:abstractNumId w:val="4"/>
  </w:num>
  <w:num w:numId="8" w16cid:durableId="89788132">
    <w:abstractNumId w:val="6"/>
  </w:num>
  <w:num w:numId="9" w16cid:durableId="509950140">
    <w:abstractNumId w:val="5"/>
  </w:num>
  <w:num w:numId="10" w16cid:durableId="3058583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wN7Y0NzIwtTQyMTFQ0lEKTi0uzszPAykwrAUAW691iCwAAAA="/>
  </w:docVars>
  <w:rsids>
    <w:rsidRoot w:val="00B54856"/>
    <w:rsid w:val="000119CA"/>
    <w:rsid w:val="00014428"/>
    <w:rsid w:val="000148C4"/>
    <w:rsid w:val="000168FB"/>
    <w:rsid w:val="000172D4"/>
    <w:rsid w:val="000275A6"/>
    <w:rsid w:val="00031FD4"/>
    <w:rsid w:val="00074C48"/>
    <w:rsid w:val="00091DEA"/>
    <w:rsid w:val="000A7456"/>
    <w:rsid w:val="000C77A2"/>
    <w:rsid w:val="000E0D32"/>
    <w:rsid w:val="000F2DE0"/>
    <w:rsid w:val="001310F6"/>
    <w:rsid w:val="00134434"/>
    <w:rsid w:val="001348BD"/>
    <w:rsid w:val="00134B07"/>
    <w:rsid w:val="00150AD3"/>
    <w:rsid w:val="00150C20"/>
    <w:rsid w:val="00166474"/>
    <w:rsid w:val="00166BA5"/>
    <w:rsid w:val="00177557"/>
    <w:rsid w:val="00180845"/>
    <w:rsid w:val="00195A69"/>
    <w:rsid w:val="001B5EC2"/>
    <w:rsid w:val="001C7878"/>
    <w:rsid w:val="001D69F7"/>
    <w:rsid w:val="001E064D"/>
    <w:rsid w:val="001E4CE2"/>
    <w:rsid w:val="001E5B79"/>
    <w:rsid w:val="00246015"/>
    <w:rsid w:val="00260ADE"/>
    <w:rsid w:val="002614C5"/>
    <w:rsid w:val="00264314"/>
    <w:rsid w:val="00266008"/>
    <w:rsid w:val="0028657F"/>
    <w:rsid w:val="00290937"/>
    <w:rsid w:val="002B11A4"/>
    <w:rsid w:val="002B349A"/>
    <w:rsid w:val="002C72A4"/>
    <w:rsid w:val="002C756D"/>
    <w:rsid w:val="002F0566"/>
    <w:rsid w:val="002F4B67"/>
    <w:rsid w:val="00303A41"/>
    <w:rsid w:val="00320683"/>
    <w:rsid w:val="003310B0"/>
    <w:rsid w:val="0034306D"/>
    <w:rsid w:val="003535E8"/>
    <w:rsid w:val="0036029B"/>
    <w:rsid w:val="00367951"/>
    <w:rsid w:val="003805DB"/>
    <w:rsid w:val="00387828"/>
    <w:rsid w:val="003879E3"/>
    <w:rsid w:val="00390811"/>
    <w:rsid w:val="00391AAF"/>
    <w:rsid w:val="003A2961"/>
    <w:rsid w:val="003B3E80"/>
    <w:rsid w:val="003C77ED"/>
    <w:rsid w:val="003F22BA"/>
    <w:rsid w:val="003F2421"/>
    <w:rsid w:val="0040158F"/>
    <w:rsid w:val="00415759"/>
    <w:rsid w:val="004757D8"/>
    <w:rsid w:val="00477AD6"/>
    <w:rsid w:val="0048709E"/>
    <w:rsid w:val="004A7BCF"/>
    <w:rsid w:val="004B0E9B"/>
    <w:rsid w:val="004B1883"/>
    <w:rsid w:val="004C2CBA"/>
    <w:rsid w:val="004D66BF"/>
    <w:rsid w:val="004D7369"/>
    <w:rsid w:val="004E193A"/>
    <w:rsid w:val="004F0AEB"/>
    <w:rsid w:val="004F5EFF"/>
    <w:rsid w:val="005023FA"/>
    <w:rsid w:val="0051046A"/>
    <w:rsid w:val="00515955"/>
    <w:rsid w:val="00530F18"/>
    <w:rsid w:val="00537A6C"/>
    <w:rsid w:val="00537EA0"/>
    <w:rsid w:val="00547BEA"/>
    <w:rsid w:val="00575A44"/>
    <w:rsid w:val="005761AF"/>
    <w:rsid w:val="00596D15"/>
    <w:rsid w:val="005A020F"/>
    <w:rsid w:val="005A204D"/>
    <w:rsid w:val="005B5E28"/>
    <w:rsid w:val="005B7291"/>
    <w:rsid w:val="005C0018"/>
    <w:rsid w:val="005C1A9D"/>
    <w:rsid w:val="005C46D5"/>
    <w:rsid w:val="005C52D1"/>
    <w:rsid w:val="005F74A8"/>
    <w:rsid w:val="00623F96"/>
    <w:rsid w:val="006621CC"/>
    <w:rsid w:val="00672624"/>
    <w:rsid w:val="00691845"/>
    <w:rsid w:val="00694741"/>
    <w:rsid w:val="00695566"/>
    <w:rsid w:val="006A0790"/>
    <w:rsid w:val="006A251F"/>
    <w:rsid w:val="006B04B5"/>
    <w:rsid w:val="006C3B94"/>
    <w:rsid w:val="006E161D"/>
    <w:rsid w:val="006E2BC6"/>
    <w:rsid w:val="006E675B"/>
    <w:rsid w:val="006E6C04"/>
    <w:rsid w:val="00722AB5"/>
    <w:rsid w:val="007301D0"/>
    <w:rsid w:val="00746613"/>
    <w:rsid w:val="007503EF"/>
    <w:rsid w:val="0076212A"/>
    <w:rsid w:val="007662FE"/>
    <w:rsid w:val="00770F05"/>
    <w:rsid w:val="00795273"/>
    <w:rsid w:val="00796A00"/>
    <w:rsid w:val="007A6E6C"/>
    <w:rsid w:val="007D2215"/>
    <w:rsid w:val="007F6084"/>
    <w:rsid w:val="00802308"/>
    <w:rsid w:val="00803321"/>
    <w:rsid w:val="00805E58"/>
    <w:rsid w:val="0080719E"/>
    <w:rsid w:val="00811821"/>
    <w:rsid w:val="0083759E"/>
    <w:rsid w:val="00852197"/>
    <w:rsid w:val="00855F2D"/>
    <w:rsid w:val="0085710F"/>
    <w:rsid w:val="0086315B"/>
    <w:rsid w:val="00870D2E"/>
    <w:rsid w:val="00882CCB"/>
    <w:rsid w:val="008B1901"/>
    <w:rsid w:val="008F0911"/>
    <w:rsid w:val="008F5BE3"/>
    <w:rsid w:val="009013EC"/>
    <w:rsid w:val="00907F8B"/>
    <w:rsid w:val="0091161D"/>
    <w:rsid w:val="009130EB"/>
    <w:rsid w:val="0092412C"/>
    <w:rsid w:val="00930A9E"/>
    <w:rsid w:val="00954E91"/>
    <w:rsid w:val="00955182"/>
    <w:rsid w:val="0096237B"/>
    <w:rsid w:val="00965060"/>
    <w:rsid w:val="009800BA"/>
    <w:rsid w:val="00986BED"/>
    <w:rsid w:val="00996F34"/>
    <w:rsid w:val="009976C8"/>
    <w:rsid w:val="009A6000"/>
    <w:rsid w:val="009B12C5"/>
    <w:rsid w:val="009B2F03"/>
    <w:rsid w:val="009C0BA8"/>
    <w:rsid w:val="009C303E"/>
    <w:rsid w:val="009E0B50"/>
    <w:rsid w:val="00A175D4"/>
    <w:rsid w:val="00A23A42"/>
    <w:rsid w:val="00A319FF"/>
    <w:rsid w:val="00A5577D"/>
    <w:rsid w:val="00A76DCA"/>
    <w:rsid w:val="00AA2681"/>
    <w:rsid w:val="00AA5D36"/>
    <w:rsid w:val="00AB0C43"/>
    <w:rsid w:val="00AB6708"/>
    <w:rsid w:val="00B045A0"/>
    <w:rsid w:val="00B051B1"/>
    <w:rsid w:val="00B24733"/>
    <w:rsid w:val="00B2766D"/>
    <w:rsid w:val="00B54856"/>
    <w:rsid w:val="00B578AE"/>
    <w:rsid w:val="00B64C38"/>
    <w:rsid w:val="00B76F63"/>
    <w:rsid w:val="00B833AA"/>
    <w:rsid w:val="00B932DB"/>
    <w:rsid w:val="00B93CF9"/>
    <w:rsid w:val="00BB0124"/>
    <w:rsid w:val="00BB0E72"/>
    <w:rsid w:val="00BB6137"/>
    <w:rsid w:val="00BB731A"/>
    <w:rsid w:val="00BD093E"/>
    <w:rsid w:val="00BE0E2D"/>
    <w:rsid w:val="00BE1C75"/>
    <w:rsid w:val="00BE5AB2"/>
    <w:rsid w:val="00BE6F2D"/>
    <w:rsid w:val="00C015B8"/>
    <w:rsid w:val="00C06E22"/>
    <w:rsid w:val="00C11B60"/>
    <w:rsid w:val="00C1294B"/>
    <w:rsid w:val="00C7382B"/>
    <w:rsid w:val="00C77820"/>
    <w:rsid w:val="00C937ED"/>
    <w:rsid w:val="00CA7BC6"/>
    <w:rsid w:val="00CB0DB9"/>
    <w:rsid w:val="00CE7FAA"/>
    <w:rsid w:val="00CF3204"/>
    <w:rsid w:val="00D20877"/>
    <w:rsid w:val="00D278AC"/>
    <w:rsid w:val="00D45B6D"/>
    <w:rsid w:val="00D45DC8"/>
    <w:rsid w:val="00D564D7"/>
    <w:rsid w:val="00D56E5D"/>
    <w:rsid w:val="00D6297B"/>
    <w:rsid w:val="00D97533"/>
    <w:rsid w:val="00DA0349"/>
    <w:rsid w:val="00DB30C9"/>
    <w:rsid w:val="00DB6567"/>
    <w:rsid w:val="00DF0FF6"/>
    <w:rsid w:val="00E30888"/>
    <w:rsid w:val="00E3148C"/>
    <w:rsid w:val="00E33DCB"/>
    <w:rsid w:val="00E34746"/>
    <w:rsid w:val="00E73DC7"/>
    <w:rsid w:val="00E8188C"/>
    <w:rsid w:val="00E85FBB"/>
    <w:rsid w:val="00EA0478"/>
    <w:rsid w:val="00EB246C"/>
    <w:rsid w:val="00EB4607"/>
    <w:rsid w:val="00EC38FC"/>
    <w:rsid w:val="00EC5BD9"/>
    <w:rsid w:val="00EE4B27"/>
    <w:rsid w:val="00EE679A"/>
    <w:rsid w:val="00F01179"/>
    <w:rsid w:val="00F11E16"/>
    <w:rsid w:val="00F16E0A"/>
    <w:rsid w:val="00F17B6B"/>
    <w:rsid w:val="00F344CA"/>
    <w:rsid w:val="00F44182"/>
    <w:rsid w:val="00F51B73"/>
    <w:rsid w:val="00F579EA"/>
    <w:rsid w:val="00F629AC"/>
    <w:rsid w:val="00F80BEA"/>
    <w:rsid w:val="00F91D4A"/>
    <w:rsid w:val="00F951E5"/>
    <w:rsid w:val="00FE64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E866A"/>
  <w15:chartTrackingRefBased/>
  <w15:docId w15:val="{09E32D29-33E1-4269-98A4-BE36810EF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15B"/>
    <w:pPr>
      <w:spacing w:line="360" w:lineRule="auto"/>
      <w:jc w:val="both"/>
    </w:pPr>
    <w:rPr>
      <w:rFonts w:ascii="Arial" w:hAnsi="Arial"/>
      <w:sz w:val="24"/>
    </w:rPr>
  </w:style>
  <w:style w:type="paragraph" w:styleId="Heading1">
    <w:name w:val="heading 1"/>
    <w:basedOn w:val="Normal"/>
    <w:link w:val="Heading1Char"/>
    <w:uiPriority w:val="9"/>
    <w:qFormat/>
    <w:rsid w:val="00D6297B"/>
    <w:pPr>
      <w:spacing w:before="100" w:beforeAutospacing="1" w:after="100" w:afterAutospacing="1"/>
      <w:outlineLvl w:val="0"/>
    </w:pPr>
    <w:rPr>
      <w:rFonts w:eastAsia="Times New Roman" w:cs="Times New Roman"/>
      <w:b/>
      <w:bCs/>
      <w:kern w:val="36"/>
      <w:szCs w:val="48"/>
      <w:lang w:eastAsia="en-IN"/>
    </w:rPr>
  </w:style>
  <w:style w:type="paragraph" w:styleId="Heading2">
    <w:name w:val="heading 2"/>
    <w:basedOn w:val="Normal"/>
    <w:next w:val="Normal"/>
    <w:link w:val="Heading2Char"/>
    <w:uiPriority w:val="9"/>
    <w:unhideWhenUsed/>
    <w:qFormat/>
    <w:rsid w:val="00D6297B"/>
    <w:pPr>
      <w:outlineLvl w:val="1"/>
    </w:pPr>
    <w:rPr>
      <w:rFonts w:cs="Arial"/>
      <w:b/>
      <w:lang w:val="en-GB"/>
    </w:rPr>
  </w:style>
  <w:style w:type="paragraph" w:styleId="Heading3">
    <w:name w:val="heading 3"/>
    <w:basedOn w:val="Normal"/>
    <w:next w:val="Normal"/>
    <w:link w:val="Heading3Char"/>
    <w:uiPriority w:val="9"/>
    <w:unhideWhenUsed/>
    <w:qFormat/>
    <w:rsid w:val="003310B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97B"/>
    <w:rPr>
      <w:rFonts w:ascii="Times New Roman" w:eastAsia="Times New Roman" w:hAnsi="Times New Roman" w:cs="Times New Roman"/>
      <w:b/>
      <w:bCs/>
      <w:kern w:val="36"/>
      <w:sz w:val="24"/>
      <w:szCs w:val="48"/>
      <w:lang w:eastAsia="en-IN"/>
    </w:rPr>
  </w:style>
  <w:style w:type="character" w:styleId="Hyperlink">
    <w:name w:val="Hyperlink"/>
    <w:basedOn w:val="DefaultParagraphFont"/>
    <w:uiPriority w:val="99"/>
    <w:unhideWhenUsed/>
    <w:rsid w:val="00E30888"/>
    <w:rPr>
      <w:color w:val="0563C1" w:themeColor="hyperlink"/>
      <w:u w:val="single"/>
    </w:rPr>
  </w:style>
  <w:style w:type="character" w:customStyle="1" w:styleId="UnresolvedMention1">
    <w:name w:val="Unresolved Mention1"/>
    <w:basedOn w:val="DefaultParagraphFont"/>
    <w:uiPriority w:val="99"/>
    <w:semiHidden/>
    <w:unhideWhenUsed/>
    <w:rsid w:val="00E30888"/>
    <w:rPr>
      <w:color w:val="605E5C"/>
      <w:shd w:val="clear" w:color="auto" w:fill="E1DFDD"/>
    </w:rPr>
  </w:style>
  <w:style w:type="paragraph" w:styleId="BodyText">
    <w:name w:val="Body Text"/>
    <w:basedOn w:val="Normal"/>
    <w:link w:val="BodyTextChar"/>
    <w:uiPriority w:val="1"/>
    <w:qFormat/>
    <w:rsid w:val="00B833AA"/>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B833AA"/>
    <w:rPr>
      <w:rFonts w:ascii="Arial MT" w:eastAsia="Arial MT" w:hAnsi="Arial MT" w:cs="Arial MT"/>
      <w:lang w:val="en-US"/>
    </w:rPr>
  </w:style>
  <w:style w:type="paragraph" w:customStyle="1" w:styleId="TableParagraph">
    <w:name w:val="Table Paragraph"/>
    <w:basedOn w:val="Normal"/>
    <w:uiPriority w:val="1"/>
    <w:qFormat/>
    <w:rsid w:val="00B833AA"/>
    <w:pPr>
      <w:widowControl w:val="0"/>
      <w:autoSpaceDE w:val="0"/>
      <w:autoSpaceDN w:val="0"/>
      <w:spacing w:after="0" w:line="240" w:lineRule="auto"/>
      <w:ind w:left="107"/>
    </w:pPr>
    <w:rPr>
      <w:rFonts w:ascii="Arial MT" w:eastAsia="Arial MT" w:hAnsi="Arial MT" w:cs="Arial MT"/>
      <w:lang w:val="en-US"/>
    </w:rPr>
  </w:style>
  <w:style w:type="paragraph" w:styleId="Header">
    <w:name w:val="header"/>
    <w:basedOn w:val="Normal"/>
    <w:link w:val="HeaderChar"/>
    <w:uiPriority w:val="99"/>
    <w:unhideWhenUsed/>
    <w:rsid w:val="002F0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566"/>
  </w:style>
  <w:style w:type="paragraph" w:styleId="Footer">
    <w:name w:val="footer"/>
    <w:basedOn w:val="Normal"/>
    <w:link w:val="FooterChar"/>
    <w:uiPriority w:val="99"/>
    <w:unhideWhenUsed/>
    <w:rsid w:val="002F0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566"/>
  </w:style>
  <w:style w:type="paragraph" w:styleId="TOCHeading">
    <w:name w:val="TOC Heading"/>
    <w:basedOn w:val="Heading1"/>
    <w:next w:val="Normal"/>
    <w:uiPriority w:val="39"/>
    <w:unhideWhenUsed/>
    <w:qFormat/>
    <w:rsid w:val="002F0566"/>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F0566"/>
    <w:pPr>
      <w:spacing w:after="100"/>
    </w:pPr>
  </w:style>
  <w:style w:type="character" w:customStyle="1" w:styleId="Heading2Char">
    <w:name w:val="Heading 2 Char"/>
    <w:basedOn w:val="DefaultParagraphFont"/>
    <w:link w:val="Heading2"/>
    <w:uiPriority w:val="9"/>
    <w:rsid w:val="00D6297B"/>
    <w:rPr>
      <w:rFonts w:ascii="Times New Roman" w:hAnsi="Times New Roman" w:cs="Arial"/>
      <w:b/>
      <w:sz w:val="24"/>
      <w:lang w:val="en-GB"/>
    </w:rPr>
  </w:style>
  <w:style w:type="paragraph" w:styleId="ListParagraph">
    <w:name w:val="List Paragraph"/>
    <w:basedOn w:val="Normal"/>
    <w:uiPriority w:val="34"/>
    <w:qFormat/>
    <w:rsid w:val="00D6297B"/>
    <w:pPr>
      <w:widowControl w:val="0"/>
      <w:autoSpaceDE w:val="0"/>
      <w:autoSpaceDN w:val="0"/>
      <w:spacing w:after="0" w:line="240" w:lineRule="auto"/>
      <w:ind w:left="720"/>
      <w:contextualSpacing/>
    </w:pPr>
    <w:rPr>
      <w:rFonts w:eastAsia="Arial" w:cs="Arial"/>
      <w:lang w:val="en-US"/>
    </w:rPr>
  </w:style>
  <w:style w:type="paragraph" w:styleId="NormalWeb">
    <w:name w:val="Normal (Web)"/>
    <w:basedOn w:val="Normal"/>
    <w:uiPriority w:val="99"/>
    <w:unhideWhenUsed/>
    <w:rsid w:val="00D6297B"/>
    <w:pPr>
      <w:spacing w:after="200"/>
    </w:pPr>
    <w:rPr>
      <w:rFonts w:eastAsiaTheme="minorEastAsia" w:cs="Times New Roman"/>
      <w:szCs w:val="24"/>
      <w:lang w:val="en-GB" w:eastAsia="zh-CN"/>
    </w:rPr>
  </w:style>
  <w:style w:type="table" w:styleId="TableGrid">
    <w:name w:val="Table Grid"/>
    <w:basedOn w:val="TableNormal"/>
    <w:uiPriority w:val="39"/>
    <w:rsid w:val="003310B0"/>
    <w:pPr>
      <w:spacing w:after="0" w:line="240" w:lineRule="auto"/>
      <w:ind w:left="62" w:right="79"/>
      <w:jc w:val="center"/>
    </w:pPr>
    <w:rPr>
      <w:rFonts w:eastAsia="Arial M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11">
    <w:name w:val="Grid Table 4 - Accent 11"/>
    <w:basedOn w:val="TableNormal"/>
    <w:uiPriority w:val="49"/>
    <w:rsid w:val="003310B0"/>
    <w:pPr>
      <w:spacing w:before="72" w:after="0" w:line="240" w:lineRule="auto"/>
      <w:ind w:left="62" w:right="79"/>
      <w:jc w:val="center"/>
    </w:pPr>
    <w:rPr>
      <w:rFonts w:eastAsia="Arial MT"/>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3310B0"/>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3310B0"/>
    <w:pPr>
      <w:spacing w:after="0" w:line="240" w:lineRule="auto"/>
      <w:jc w:val="both"/>
    </w:pPr>
    <w:rPr>
      <w:rFonts w:ascii="Times New Roman" w:eastAsiaTheme="minorEastAsia" w:hAnsi="Times New Roman"/>
      <w:sz w:val="24"/>
      <w:lang w:val="en-GB" w:eastAsia="zh-CN"/>
    </w:rPr>
  </w:style>
  <w:style w:type="paragraph" w:styleId="TOC2">
    <w:name w:val="toc 2"/>
    <w:basedOn w:val="Normal"/>
    <w:next w:val="Normal"/>
    <w:autoRedefine/>
    <w:uiPriority w:val="39"/>
    <w:unhideWhenUsed/>
    <w:rsid w:val="008023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ainpro.com/en" TargetMode="External"/><Relationship Id="rId18" Type="http://schemas.openxmlformats.org/officeDocument/2006/relationships/image" Target="media/image4.jpeg"/><Relationship Id="rId26" Type="http://schemas.openxmlformats.org/officeDocument/2006/relationships/image" Target="media/image12.JPG"/><Relationship Id="rId39" Type="http://schemas.openxmlformats.org/officeDocument/2006/relationships/image" Target="media/image25.jpeg"/><Relationship Id="rId21" Type="http://schemas.openxmlformats.org/officeDocument/2006/relationships/image" Target="media/image7.jpeg"/><Relationship Id="rId34" Type="http://schemas.openxmlformats.org/officeDocument/2006/relationships/image" Target="media/image20.jpeg"/><Relationship Id="rId42" Type="http://schemas.openxmlformats.org/officeDocument/2006/relationships/image" Target="media/image27.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tartups.co.uk/guides/how-to-start-a-cafe-or-coffee-shop/" TargetMode="External"/><Relationship Id="rId29"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ance-commerce.com/welcome-ad/?retUrl=/2012/04/sustainable-new-biodegradable-plastic-bag-is-in-the-works/" TargetMode="External"/><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image" Target="media/image23.jpeg"/><Relationship Id="rId40" Type="http://schemas.openxmlformats.org/officeDocument/2006/relationships/image" Target="media/image26.emf"/><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afeworkers.co.uk/workplace-training/food-hygiene-certificate-sell-coffee/" TargetMode="External"/><Relationship Id="rId23" Type="http://schemas.openxmlformats.org/officeDocument/2006/relationships/image" Target="media/image9.jpeg"/><Relationship Id="rId28" Type="http://schemas.openxmlformats.org/officeDocument/2006/relationships/image" Target="media/image14.JPG"/><Relationship Id="rId36" Type="http://schemas.openxmlformats.org/officeDocument/2006/relationships/image" Target="media/image22.jpeg"/><Relationship Id="rId10" Type="http://schemas.openxmlformats.org/officeDocument/2006/relationships/hyperlink" Target="https://bellwethercoffee.com/blog/how-to-start-a-profitable-roasting-business/" TargetMode="External"/><Relationship Id="rId19" Type="http://schemas.openxmlformats.org/officeDocument/2006/relationships/image" Target="media/image5.jpeg"/><Relationship Id="rId31" Type="http://schemas.openxmlformats.org/officeDocument/2006/relationships/image" Target="media/image17.jpe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rofitableventure.com/uk/organic-coffee-bean-wholesale-suppliers/" TargetMode="External"/><Relationship Id="rId22" Type="http://schemas.openxmlformats.org/officeDocument/2006/relationships/image" Target="media/image8.jpe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eg"/><Relationship Id="rId43" Type="http://schemas.openxmlformats.org/officeDocument/2006/relationships/package" Target="embeddings/Microsoft_PowerPoint_Slide1.sldx"/><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gov.uk/guidance/organic-food-labelling-rules" TargetMode="External"/><Relationship Id="rId17" Type="http://schemas.openxmlformats.org/officeDocument/2006/relationships/image" Target="media/image3.jpeg"/><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image" Target="media/image24.jpeg"/><Relationship Id="rId46" Type="http://schemas.openxmlformats.org/officeDocument/2006/relationships/theme" Target="theme/theme1.xml"/><Relationship Id="rId20" Type="http://schemas.openxmlformats.org/officeDocument/2006/relationships/image" Target="media/image6.jpeg"/><Relationship Id="rId41"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73D98-5DC4-4D39-A07F-780147391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15312</Words>
  <Characters>87284</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44744</dc:creator>
  <cp:lastModifiedBy>Mirela Adamache</cp:lastModifiedBy>
  <cp:revision>2</cp:revision>
  <dcterms:created xsi:type="dcterms:W3CDTF">2022-04-30T20:49:00Z</dcterms:created>
  <dcterms:modified xsi:type="dcterms:W3CDTF">2022-04-30T20:49:00Z</dcterms:modified>
</cp:coreProperties>
</file>