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7F980E8C" w:rsidR="007C2CCC" w:rsidRDefault="00C4776F">
            <w:pPr>
              <w:rPr>
                <w:rFonts w:asciiTheme="minorHAnsi" w:hAnsiTheme="minorHAnsi" w:cstheme="minorHAnsi"/>
                <w:b/>
                <w:color w:val="000000" w:themeColor="text1"/>
              </w:rPr>
            </w:pPr>
            <w:r>
              <w:rPr>
                <w:rFonts w:asciiTheme="minorHAnsi" w:hAnsiTheme="minorHAnsi" w:cstheme="minorHAnsi"/>
                <w:b/>
                <w:color w:val="000000" w:themeColor="text1"/>
              </w:rPr>
              <w:t>Kes Sumner</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4EFE59EC" w:rsidR="007C2CCC" w:rsidRDefault="00C4776F">
            <w:pPr>
              <w:rPr>
                <w:rFonts w:asciiTheme="minorHAnsi" w:hAnsiTheme="minorHAnsi" w:cstheme="minorHAnsi"/>
                <w:b/>
                <w:color w:val="000000" w:themeColor="text1"/>
              </w:rPr>
            </w:pPr>
            <w:r w:rsidRPr="00C4776F">
              <w:rPr>
                <w:rFonts w:asciiTheme="minorHAnsi" w:hAnsiTheme="minorHAnsi" w:cstheme="minorHAnsi"/>
                <w:b/>
                <w:color w:val="000000" w:themeColor="text1"/>
              </w:rPr>
              <w:t xml:space="preserve">Analysis on Security Aspects of the Draft Framework for Generative Artificial Intelligence in </w:t>
            </w:r>
            <w:proofErr w:type="spellStart"/>
            <w:r w:rsidRPr="00C4776F">
              <w:rPr>
                <w:rFonts w:asciiTheme="minorHAnsi" w:hAnsiTheme="minorHAnsi" w:cstheme="minorHAnsi"/>
                <w:b/>
                <w:color w:val="000000" w:themeColor="text1"/>
              </w:rPr>
              <w:t>Dŵr</w:t>
            </w:r>
            <w:proofErr w:type="spellEnd"/>
            <w:r w:rsidRPr="00C4776F">
              <w:rPr>
                <w:rFonts w:asciiTheme="minorHAnsi" w:hAnsiTheme="minorHAnsi" w:cstheme="minorHAnsi"/>
                <w:b/>
                <w:color w:val="000000" w:themeColor="text1"/>
              </w:rPr>
              <w:t xml:space="preserve"> Cymru Welsh Water</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2EE00308" w:rsidR="007C2CCC" w:rsidRDefault="00C4776F">
            <w:pPr>
              <w:rPr>
                <w:rFonts w:asciiTheme="minorHAnsi" w:hAnsiTheme="minorHAnsi" w:cstheme="minorHAnsi"/>
                <w:b/>
                <w:color w:val="000000" w:themeColor="text1"/>
              </w:rPr>
            </w:pPr>
            <w:r>
              <w:rPr>
                <w:rFonts w:asciiTheme="minorHAnsi" w:hAnsiTheme="minorHAnsi" w:cstheme="minorHAnsi"/>
                <w:b/>
                <w:color w:val="000000" w:themeColor="text1"/>
              </w:rPr>
              <w:t>Nitheesh Kaliyamurthy</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543FE9C4" w:rsidR="007C2CCC" w:rsidRDefault="00C4776F">
            <w:pPr>
              <w:rPr>
                <w:rFonts w:asciiTheme="minorHAnsi" w:hAnsiTheme="minorHAnsi" w:cstheme="minorHAnsi"/>
                <w:b/>
                <w:color w:val="000000" w:themeColor="text1"/>
              </w:rPr>
            </w:pPr>
            <w:r>
              <w:rPr>
                <w:rFonts w:asciiTheme="minorHAnsi" w:hAnsiTheme="minorHAnsi" w:cstheme="minorHAnsi"/>
                <w:b/>
                <w:color w:val="000000" w:themeColor="text1"/>
              </w:rPr>
              <w:t>Munyaradzi Nicholas Murira</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695625F1"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1"/>
                  <w14:checkedState w14:val="2612" w14:font="MS Gothic"/>
                  <w14:uncheckedState w14:val="2610" w14:font="MS Gothic"/>
                </w14:checkbox>
              </w:sdtPr>
              <w:sdtContent>
                <w:r w:rsidR="00C4776F">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547B0023" w14:textId="30906F42"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5C7BC21C"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1"/>
                  <w14:checkedState w14:val="2612" w14:font="MS Gothic"/>
                  <w14:uncheckedState w14:val="2610" w14:font="MS Gothic"/>
                </w14:checkbox>
              </w:sdtPr>
              <w:sdtContent>
                <w:r w:rsidR="00C4776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0"/>
                  <w14:checkedState w14:val="2612" w14:font="MS Gothic"/>
                  <w14:uncheckedState w14:val="2610" w14:font="MS Gothic"/>
                </w14:checkbox>
              </w:sdtPr>
              <w:sdtContent>
                <w:r w:rsidR="00C4776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5253773D" w:rsidR="004779D1" w:rsidRPr="00266DE7" w:rsidRDefault="004779D1" w:rsidP="00711A55">
            <w:pPr>
              <w:rPr>
                <w:rFonts w:asciiTheme="minorHAnsi" w:hAnsiTheme="minorHAnsi"/>
                <w:bCs/>
                <w:color w:val="000000" w:themeColor="text1"/>
              </w:rPr>
            </w:pPr>
          </w:p>
          <w:p w14:paraId="7E8C2134" w14:textId="77777777"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77777777" w:rsidR="004779D1" w:rsidRPr="00C2152E" w:rsidRDefault="004779D1" w:rsidP="00711A55">
            <w:pPr>
              <w:snapToGrid w:val="0"/>
              <w:rPr>
                <w:rFonts w:asciiTheme="minorHAnsi" w:hAnsiTheme="minorHAnsi"/>
                <w:color w:val="000000" w:themeColor="text1"/>
              </w:rPr>
            </w:pP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44B67D6B" w:rsidR="004779D1" w:rsidRPr="00266DE7" w:rsidRDefault="004779D1" w:rsidP="00711A55">
            <w:pPr>
              <w:snapToGrid w:val="0"/>
              <w:rPr>
                <w:rFonts w:asciiTheme="minorHAnsi" w:hAnsiTheme="minorHAnsi"/>
                <w:bCs/>
                <w:color w:val="000000" w:themeColor="text1"/>
              </w:rPr>
            </w:pPr>
          </w:p>
          <w:p w14:paraId="43E2F910" w14:textId="6DDD16DE" w:rsidR="004779D1" w:rsidRPr="00C2152E" w:rsidRDefault="00520DFC" w:rsidP="00711A55">
            <w:pPr>
              <w:rPr>
                <w:rFonts w:asciiTheme="minorHAnsi" w:hAnsiTheme="minorHAnsi"/>
                <w:b/>
                <w:color w:val="000000" w:themeColor="text1"/>
                <w:u w:val="single"/>
              </w:rPr>
            </w:pPr>
            <w:r w:rsidRPr="00520DFC">
              <w:rPr>
                <w:rFonts w:asciiTheme="minorHAnsi" w:hAnsiTheme="minorHAnsi"/>
                <w:bCs/>
                <w:color w:val="000000" w:themeColor="text1"/>
              </w:rPr>
              <w:t>An impressive project that showcases thorough research and the effective use of a contingency plan to ensure timely completion. Your dedication and hard work are evident, resulting in a strong and commendable outcome—well done!</w:t>
            </w: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211BF934" w:rsidR="004779D1" w:rsidRPr="00C2152E" w:rsidRDefault="00BF429B" w:rsidP="00711A55">
            <w:pPr>
              <w:snapToGrid w:val="0"/>
              <w:rPr>
                <w:rFonts w:asciiTheme="minorHAnsi" w:hAnsiTheme="minorHAnsi"/>
                <w:color w:val="000000" w:themeColor="text1"/>
              </w:rPr>
            </w:pPr>
            <w:r>
              <w:rPr>
                <w:rFonts w:asciiTheme="minorHAnsi" w:hAnsiTheme="minorHAnsi"/>
                <w:color w:val="000000" w:themeColor="text1"/>
              </w:rPr>
              <w:t>74%</w:t>
            </w: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2D284949" w:rsidR="00C2152E" w:rsidRPr="00266DE7" w:rsidRDefault="00C215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77777777" w:rsidR="00C2152E" w:rsidRPr="00C2152E" w:rsidRDefault="00C2152E" w:rsidP="00711A55">
            <w:pPr>
              <w:snapToGrid w:val="0"/>
              <w:rPr>
                <w:rFonts w:asciiTheme="minorHAnsi" w:hAnsiTheme="minorHAnsi"/>
                <w:color w:val="000000" w:themeColor="text1"/>
              </w:rPr>
            </w:pP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86066E9" w:rsidR="002B7AB6" w:rsidRPr="00C4776F" w:rsidRDefault="00C4776F" w:rsidP="004779D1">
            <w:pPr>
              <w:rPr>
                <w:rFonts w:asciiTheme="minorHAnsi" w:hAnsiTheme="minorHAnsi"/>
                <w:i/>
                <w:iCs/>
                <w:color w:val="000000" w:themeColor="text1"/>
              </w:rPr>
            </w:pPr>
            <w:r w:rsidRPr="00C4776F">
              <w:rPr>
                <w:rFonts w:asciiTheme="minorHAnsi" w:hAnsiTheme="minorHAnsi"/>
                <w:i/>
                <w:iCs/>
                <w:color w:val="000000" w:themeColor="text1"/>
              </w:rPr>
              <w:t>Munyaradzi N Murira</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lastRenderedPageBreak/>
              <w:t>Date:</w:t>
            </w:r>
          </w:p>
        </w:tc>
        <w:tc>
          <w:tcPr>
            <w:tcW w:w="3402" w:type="dxa"/>
          </w:tcPr>
          <w:p w14:paraId="6E3AFFC0" w14:textId="299721DD" w:rsidR="002B7AB6" w:rsidRDefault="00C4776F" w:rsidP="004779D1">
            <w:pPr>
              <w:rPr>
                <w:rFonts w:asciiTheme="minorHAnsi" w:hAnsiTheme="minorHAnsi"/>
                <w:color w:val="000000" w:themeColor="text1"/>
              </w:rPr>
            </w:pPr>
            <w:r>
              <w:rPr>
                <w:rFonts w:asciiTheme="minorHAnsi" w:hAnsiTheme="minorHAnsi"/>
                <w:color w:val="000000" w:themeColor="text1"/>
              </w:rPr>
              <w:t>22/01/2025</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D7F0FFB" w:rsidR="004779D1" w:rsidRPr="00C2152E" w:rsidRDefault="004E76B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48F8581E" w:rsidR="004779D1" w:rsidRPr="00C2152E" w:rsidRDefault="0018053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B269120" w14:textId="2EA7F606" w:rsidR="006D168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A06BDA2" w14:textId="447A2F20" w:rsidR="006D168E" w:rsidRDefault="00180534">
            <w:pPr>
              <w:rPr>
                <w:rFonts w:asciiTheme="minorHAnsi" w:hAnsiTheme="minorHAnsi"/>
                <w:color w:val="000000" w:themeColor="text1"/>
                <w:lang w:eastAsia="en-GB"/>
              </w:rPr>
            </w:pPr>
            <w:r w:rsidRPr="00180534">
              <w:rPr>
                <w:rFonts w:asciiTheme="minorHAnsi" w:hAnsiTheme="minorHAnsi"/>
                <w:color w:val="000000" w:themeColor="text1"/>
                <w:lang w:eastAsia="en-GB"/>
              </w:rPr>
              <w:t>It would be beneficial to include an abstract that summarizes the entire project comprehensively, as it currently lacks coverage of the experiments and the security aspects. The objectives should focus on explaining the goals or intentions of the project rather than detailing the methods, which are more appropriately addressed in the methodology section. Additionally, the literature review could be enhanced by providing a more detailed discussion of the approaches employed by others who have conducted similar work.</w:t>
            </w: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C28BEDC" w:rsidR="004779D1" w:rsidRPr="00C2152E" w:rsidRDefault="00BD2E5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52867C11" w14:textId="4CED23B5" w:rsidR="006D168E" w:rsidRDefault="00BD2E54">
            <w:pPr>
              <w:rPr>
                <w:rFonts w:asciiTheme="minorHAnsi" w:hAnsiTheme="minorHAnsi"/>
                <w:color w:val="000000" w:themeColor="text1"/>
                <w:lang w:eastAsia="en-GB"/>
              </w:rPr>
            </w:pPr>
            <w:r w:rsidRPr="00BD2E54">
              <w:rPr>
                <w:rFonts w:asciiTheme="minorHAnsi" w:hAnsiTheme="minorHAnsi"/>
                <w:color w:val="000000" w:themeColor="text1"/>
                <w:lang w:eastAsia="en-GB"/>
              </w:rPr>
              <w:t>A detailed methodology based on a research onion, which also includes a contingency plan</w:t>
            </w:r>
            <w:r>
              <w:rPr>
                <w:rFonts w:asciiTheme="minorHAnsi" w:hAnsiTheme="minorHAnsi"/>
                <w:color w:val="000000" w:themeColor="text1"/>
                <w:lang w:eastAsia="en-GB"/>
              </w:rPr>
              <w:t>.</w:t>
            </w: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3F1CAB9C" w:rsidR="00782CF2" w:rsidRPr="00C2152E" w:rsidRDefault="000E26E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18</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49F04EB9" w:rsidR="00782CF2" w:rsidRPr="00C2152E" w:rsidRDefault="000E26E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8DB39C6" w14:textId="0DD7BEC0" w:rsidR="00471394" w:rsidRDefault="00BF429B" w:rsidP="000D54B4">
            <w:pPr>
              <w:rPr>
                <w:rFonts w:asciiTheme="minorHAnsi" w:hAnsiTheme="minorHAnsi"/>
                <w:color w:val="000000" w:themeColor="text1"/>
                <w:lang w:eastAsia="en-GB"/>
              </w:rPr>
            </w:pPr>
            <w:r>
              <w:rPr>
                <w:rFonts w:asciiTheme="minorHAnsi" w:hAnsiTheme="minorHAnsi"/>
                <w:color w:val="000000" w:themeColor="text1"/>
                <w:lang w:eastAsia="en-GB"/>
              </w:rPr>
              <w:t xml:space="preserve"> </w:t>
            </w:r>
            <w:r w:rsidRPr="00BF429B">
              <w:rPr>
                <w:rFonts w:asciiTheme="minorHAnsi" w:hAnsiTheme="minorHAnsi"/>
                <w:color w:val="000000" w:themeColor="text1"/>
                <w:lang w:eastAsia="en-GB"/>
              </w:rPr>
              <w:t>A good attempt at presenting and discussing the results, and you provided a conclusion that served as a strong summary of your report, along with valid recommendations.</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43696FCC" w:rsidR="00782CF2" w:rsidRPr="00C2152E" w:rsidRDefault="0092539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33C5AE49" w14:textId="77777777" w:rsidR="006F4C28" w:rsidRDefault="006F4C28" w:rsidP="00711A55">
            <w:pPr>
              <w:rPr>
                <w:rFonts w:asciiTheme="minorHAnsi" w:hAnsiTheme="minorHAnsi"/>
                <w:color w:val="000000" w:themeColor="text1"/>
                <w:lang w:eastAsia="en-GB"/>
              </w:rPr>
            </w:pPr>
          </w:p>
          <w:p w14:paraId="04268456" w14:textId="018E5FAC" w:rsidR="00925395" w:rsidRDefault="00925395" w:rsidP="00711A55">
            <w:pPr>
              <w:rPr>
                <w:rFonts w:asciiTheme="minorHAnsi" w:hAnsiTheme="minorHAnsi"/>
                <w:color w:val="000000" w:themeColor="text1"/>
                <w:lang w:eastAsia="en-GB"/>
              </w:rPr>
            </w:pPr>
            <w:r>
              <w:rPr>
                <w:rFonts w:asciiTheme="minorHAnsi" w:hAnsiTheme="minorHAnsi"/>
                <w:color w:val="000000" w:themeColor="text1"/>
                <w:lang w:eastAsia="en-GB"/>
              </w:rPr>
              <w:t>Well tried could have been okay to include high level design diagram to show the process of coming up with your framework .</w:t>
            </w: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2308DAE3" w:rsidR="00782CF2" w:rsidRPr="00C2152E" w:rsidRDefault="000E26E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25C1FB7A" w:rsidR="00782CF2" w:rsidRPr="00C2152E" w:rsidRDefault="000E26E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0E781FB9" w14:textId="042D7B92" w:rsidR="007C2CCC" w:rsidRDefault="00BF429B" w:rsidP="0038665F">
            <w:pPr>
              <w:rPr>
                <w:rFonts w:asciiTheme="minorHAnsi" w:hAnsiTheme="minorHAnsi"/>
                <w:b/>
                <w:color w:val="000000" w:themeColor="text1"/>
                <w:lang w:eastAsia="en-GB"/>
              </w:rPr>
            </w:pPr>
            <w:r w:rsidRPr="00BF429B">
              <w:rPr>
                <w:rFonts w:asciiTheme="minorHAnsi" w:hAnsiTheme="minorHAnsi"/>
                <w:bCs/>
                <w:color w:val="000000" w:themeColor="text1"/>
                <w:lang w:eastAsia="en-GB"/>
              </w:rPr>
              <w:t>You provided an excellent account of both the personal and technical aspects of the reflection, and the quality of the report was outstanding—well-structured and well-formatted.</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8AB97A" w14:textId="77777777" w:rsidR="00F322D6" w:rsidRDefault="00F322D6" w:rsidP="002B7AB6">
      <w:r>
        <w:separator/>
      </w:r>
    </w:p>
  </w:endnote>
  <w:endnote w:type="continuationSeparator" w:id="0">
    <w:p w14:paraId="5980FF76" w14:textId="77777777" w:rsidR="00F322D6" w:rsidRDefault="00F322D6"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AD0221" w14:textId="77777777" w:rsidR="00F322D6" w:rsidRDefault="00F322D6" w:rsidP="002B7AB6">
      <w:r>
        <w:separator/>
      </w:r>
    </w:p>
  </w:footnote>
  <w:footnote w:type="continuationSeparator" w:id="0">
    <w:p w14:paraId="4E951009" w14:textId="77777777" w:rsidR="00F322D6" w:rsidRDefault="00F322D6"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D54B4"/>
    <w:rsid w:val="000E26ED"/>
    <w:rsid w:val="000F3C3A"/>
    <w:rsid w:val="000F7A4A"/>
    <w:rsid w:val="001137D0"/>
    <w:rsid w:val="00125730"/>
    <w:rsid w:val="00180534"/>
    <w:rsid w:val="001A2A84"/>
    <w:rsid w:val="001D0DDD"/>
    <w:rsid w:val="00242112"/>
    <w:rsid w:val="00253402"/>
    <w:rsid w:val="00266DE7"/>
    <w:rsid w:val="00296CAE"/>
    <w:rsid w:val="002B7AB6"/>
    <w:rsid w:val="00306E7D"/>
    <w:rsid w:val="0038665F"/>
    <w:rsid w:val="003E0304"/>
    <w:rsid w:val="003E3951"/>
    <w:rsid w:val="003E5437"/>
    <w:rsid w:val="003F049D"/>
    <w:rsid w:val="00461843"/>
    <w:rsid w:val="00471394"/>
    <w:rsid w:val="0047164C"/>
    <w:rsid w:val="004779D1"/>
    <w:rsid w:val="004E4FEC"/>
    <w:rsid w:val="004E76BD"/>
    <w:rsid w:val="004F392D"/>
    <w:rsid w:val="004F7694"/>
    <w:rsid w:val="005025A1"/>
    <w:rsid w:val="00520DFC"/>
    <w:rsid w:val="00576B2C"/>
    <w:rsid w:val="005865AE"/>
    <w:rsid w:val="005C79DB"/>
    <w:rsid w:val="006363DD"/>
    <w:rsid w:val="006530D2"/>
    <w:rsid w:val="006645F5"/>
    <w:rsid w:val="006D168E"/>
    <w:rsid w:val="006F4C28"/>
    <w:rsid w:val="00782CF2"/>
    <w:rsid w:val="007C2CCC"/>
    <w:rsid w:val="007C5EED"/>
    <w:rsid w:val="007E5836"/>
    <w:rsid w:val="00811371"/>
    <w:rsid w:val="00826F79"/>
    <w:rsid w:val="00866E85"/>
    <w:rsid w:val="008810D2"/>
    <w:rsid w:val="00881C26"/>
    <w:rsid w:val="00894CC5"/>
    <w:rsid w:val="008B05C1"/>
    <w:rsid w:val="008B67FF"/>
    <w:rsid w:val="008C75A5"/>
    <w:rsid w:val="008D4A65"/>
    <w:rsid w:val="00925395"/>
    <w:rsid w:val="00974B4B"/>
    <w:rsid w:val="00980E17"/>
    <w:rsid w:val="009E130B"/>
    <w:rsid w:val="009F024E"/>
    <w:rsid w:val="009F37CB"/>
    <w:rsid w:val="009F5B50"/>
    <w:rsid w:val="00A151E5"/>
    <w:rsid w:val="00A16A6A"/>
    <w:rsid w:val="00A4064E"/>
    <w:rsid w:val="00A47A6B"/>
    <w:rsid w:val="00A61D46"/>
    <w:rsid w:val="00A736BA"/>
    <w:rsid w:val="00AB2BB8"/>
    <w:rsid w:val="00AB34FE"/>
    <w:rsid w:val="00B04E8B"/>
    <w:rsid w:val="00B27A16"/>
    <w:rsid w:val="00B57587"/>
    <w:rsid w:val="00B85917"/>
    <w:rsid w:val="00BA6161"/>
    <w:rsid w:val="00BD12B1"/>
    <w:rsid w:val="00BD2E54"/>
    <w:rsid w:val="00BE7DFA"/>
    <w:rsid w:val="00BF429B"/>
    <w:rsid w:val="00C2152E"/>
    <w:rsid w:val="00C4776F"/>
    <w:rsid w:val="00C60A27"/>
    <w:rsid w:val="00CA4806"/>
    <w:rsid w:val="00CC4C41"/>
    <w:rsid w:val="00CD2262"/>
    <w:rsid w:val="00CF3983"/>
    <w:rsid w:val="00D87BAB"/>
    <w:rsid w:val="00E1157B"/>
    <w:rsid w:val="00E7241F"/>
    <w:rsid w:val="00E941A3"/>
    <w:rsid w:val="00E95DCD"/>
    <w:rsid w:val="00EB2D9F"/>
    <w:rsid w:val="00EE0FE1"/>
    <w:rsid w:val="00EE4571"/>
    <w:rsid w:val="00F14758"/>
    <w:rsid w:val="00F20A1E"/>
    <w:rsid w:val="00F322D6"/>
    <w:rsid w:val="00F664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439</Words>
  <Characters>2507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Munyaradzi Nicholas Murira</cp:lastModifiedBy>
  <cp:revision>5</cp:revision>
  <cp:lastPrinted>2013-09-25T13:22:00Z</cp:lastPrinted>
  <dcterms:created xsi:type="dcterms:W3CDTF">2025-01-21T22:02:00Z</dcterms:created>
  <dcterms:modified xsi:type="dcterms:W3CDTF">2025-01-27T10:40:00Z</dcterms:modified>
</cp:coreProperties>
</file>