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0CF10" w14:textId="77777777" w:rsidR="001833A2" w:rsidRDefault="001833A2"/>
    <w:tbl>
      <w:tblPr>
        <w:tblStyle w:val="TableGrid"/>
        <w:tblW w:w="0" w:type="auto"/>
        <w:tblLook w:val="04A0" w:firstRow="1" w:lastRow="0" w:firstColumn="1" w:lastColumn="0" w:noHBand="0" w:noVBand="1"/>
      </w:tblPr>
      <w:tblGrid>
        <w:gridCol w:w="2830"/>
        <w:gridCol w:w="2597"/>
        <w:gridCol w:w="3589"/>
      </w:tblGrid>
      <w:tr w:rsidR="00C974BA" w14:paraId="1C467437" w14:textId="77777777" w:rsidTr="00C974BA">
        <w:tc>
          <w:tcPr>
            <w:tcW w:w="2830" w:type="dxa"/>
          </w:tcPr>
          <w:p w14:paraId="6B4AE164" w14:textId="7393A12C" w:rsidR="00C974BA" w:rsidRPr="0066156F" w:rsidRDefault="00C974BA" w:rsidP="007C0C06">
            <w:pPr>
              <w:pStyle w:val="AssignBody"/>
              <w:rPr>
                <w:b/>
                <w:bCs/>
                <w:sz w:val="20"/>
                <w:szCs w:val="20"/>
                <w:lang w:val="cy-GB"/>
              </w:rPr>
            </w:pPr>
            <w:r w:rsidRPr="0066156F">
              <w:rPr>
                <w:b/>
                <w:bCs/>
                <w:sz w:val="20"/>
                <w:szCs w:val="20"/>
                <w:lang w:val="cy-GB"/>
              </w:rPr>
              <w:t xml:space="preserve">Targedau </w:t>
            </w:r>
          </w:p>
        </w:tc>
        <w:tc>
          <w:tcPr>
            <w:tcW w:w="2597" w:type="dxa"/>
          </w:tcPr>
          <w:p w14:paraId="7CCFD3DD" w14:textId="63D071B1" w:rsidR="00C974BA" w:rsidRPr="0066156F" w:rsidRDefault="00C974BA" w:rsidP="007C0C06">
            <w:pPr>
              <w:pStyle w:val="AssignBody"/>
              <w:rPr>
                <w:b/>
                <w:bCs/>
                <w:sz w:val="20"/>
                <w:szCs w:val="20"/>
                <w:lang w:val="cy-GB"/>
              </w:rPr>
            </w:pPr>
            <w:r w:rsidRPr="0066156F">
              <w:rPr>
                <w:b/>
                <w:bCs/>
                <w:sz w:val="20"/>
                <w:szCs w:val="20"/>
                <w:lang w:val="cy-GB"/>
              </w:rPr>
              <w:t xml:space="preserve">Sut rydych wedi gweithio ar hwn </w:t>
            </w:r>
          </w:p>
        </w:tc>
        <w:tc>
          <w:tcPr>
            <w:tcW w:w="3589" w:type="dxa"/>
          </w:tcPr>
          <w:p w14:paraId="2B48A09D" w14:textId="0E3C3BED" w:rsidR="00C974BA" w:rsidRPr="0066156F" w:rsidRDefault="00C974BA" w:rsidP="007C0C06">
            <w:pPr>
              <w:pStyle w:val="AssignBody"/>
              <w:rPr>
                <w:b/>
                <w:bCs/>
                <w:sz w:val="20"/>
                <w:szCs w:val="20"/>
                <w:lang w:val="cy-GB"/>
              </w:rPr>
            </w:pPr>
            <w:r w:rsidRPr="0066156F">
              <w:rPr>
                <w:b/>
                <w:bCs/>
                <w:sz w:val="20"/>
                <w:szCs w:val="20"/>
                <w:lang w:val="cy-GB"/>
              </w:rPr>
              <w:t xml:space="preserve">Ceir enghraifft ar </w:t>
            </w:r>
          </w:p>
        </w:tc>
      </w:tr>
      <w:tr w:rsidR="00C974BA" w14:paraId="3F8F7837" w14:textId="77777777" w:rsidTr="00C974BA">
        <w:trPr>
          <w:trHeight w:val="2777"/>
        </w:trPr>
        <w:tc>
          <w:tcPr>
            <w:tcW w:w="2830" w:type="dxa"/>
          </w:tcPr>
          <w:p w14:paraId="566E47A5" w14:textId="77777777" w:rsidR="00C974BA" w:rsidRPr="0066156F" w:rsidRDefault="00C974BA" w:rsidP="007C0C06">
            <w:pPr>
              <w:pStyle w:val="AssignBody"/>
              <w:rPr>
                <w:rFonts w:cs="Arial"/>
                <w:b/>
                <w:bCs/>
                <w:sz w:val="20"/>
                <w:szCs w:val="20"/>
                <w:lang w:val="cy-GB"/>
              </w:rPr>
            </w:pPr>
            <w:r w:rsidRPr="0066156F">
              <w:rPr>
                <w:rFonts w:cs="Arial"/>
                <w:b/>
                <w:bCs/>
                <w:sz w:val="20"/>
                <w:szCs w:val="20"/>
                <w:lang w:val="cy-GB"/>
              </w:rPr>
              <w:t>T</w:t>
            </w:r>
            <w:bookmarkStart w:id="0" w:name="cysill"/>
            <w:bookmarkEnd w:id="0"/>
            <w:r w:rsidRPr="0066156F">
              <w:rPr>
                <w:rFonts w:cs="Arial"/>
                <w:b/>
                <w:bCs/>
                <w:sz w:val="20"/>
                <w:szCs w:val="20"/>
                <w:lang w:val="cy-GB"/>
              </w:rPr>
              <w:t>arged 1</w:t>
            </w:r>
          </w:p>
          <w:p w14:paraId="55E518E7" w14:textId="65488477" w:rsidR="00C974BA" w:rsidRPr="0066156F" w:rsidRDefault="00F03F75" w:rsidP="00C974BA">
            <w:pPr>
              <w:pStyle w:val="NormalWeb"/>
              <w:spacing w:before="0" w:beforeAutospacing="0" w:after="0" w:afterAutospacing="0" w:line="360" w:lineRule="auto"/>
              <w:rPr>
                <w:rFonts w:ascii="Arial" w:hAnsi="Arial" w:cs="Arial"/>
                <w:color w:val="283041"/>
                <w:sz w:val="20"/>
                <w:szCs w:val="20"/>
                <w:lang w:val="cy-GB"/>
              </w:rPr>
            </w:pPr>
            <w:r w:rsidRPr="0066156F">
              <w:rPr>
                <w:rFonts w:ascii="Arial" w:hAnsi="Arial" w:cs="Arial"/>
                <w:color w:val="283041"/>
                <w:sz w:val="20"/>
                <w:szCs w:val="20"/>
                <w:shd w:val="clear" w:color="auto" w:fill="FFFFFF"/>
                <w:lang w:val="cy-GB"/>
              </w:rPr>
              <w:t>Parhau i ddatblygu'r sgil o ddadansoddi'n feirniadol drwy sicrhau dy fod yn cefnogi pob sylwad/honiad gyda thystiolaeth.</w:t>
            </w:r>
          </w:p>
        </w:tc>
        <w:tc>
          <w:tcPr>
            <w:tcW w:w="2597" w:type="dxa"/>
          </w:tcPr>
          <w:p w14:paraId="50F9353A" w14:textId="2BA7A642" w:rsidR="00C974BA" w:rsidRPr="000F5695" w:rsidRDefault="001D6909" w:rsidP="007C0C06">
            <w:pPr>
              <w:pStyle w:val="AssignBody"/>
              <w:rPr>
                <w:sz w:val="20"/>
                <w:szCs w:val="20"/>
                <w:lang w:val="cy-GB"/>
              </w:rPr>
            </w:pPr>
            <w:r w:rsidRPr="001D6909">
              <w:rPr>
                <w:sz w:val="20"/>
                <w:szCs w:val="20"/>
                <w:lang w:val="cy-GB"/>
              </w:rPr>
              <w:t>Ymdrechais i ddarganfod mwy o lenyddiaeth i gefnogi pob pwynt, gan ganolbwyntio ar yr elfen o fod yn feirniadol wrth ysgrifennu a datblygi’r sgil o bwyso a mesur gwahanol safbwyntiau. Defnydd o fap meddwl a thabl.</w:t>
            </w:r>
          </w:p>
        </w:tc>
        <w:tc>
          <w:tcPr>
            <w:tcW w:w="3589" w:type="dxa"/>
          </w:tcPr>
          <w:p w14:paraId="34CF6E11" w14:textId="14BE3F78" w:rsidR="000F5695" w:rsidRPr="000F5695" w:rsidRDefault="000F5695" w:rsidP="000F5695">
            <w:pPr>
              <w:pStyle w:val="AssignBody"/>
              <w:rPr>
                <w:sz w:val="20"/>
                <w:szCs w:val="20"/>
                <w:lang w:val="cy-GB"/>
              </w:rPr>
            </w:pPr>
            <w:r w:rsidRPr="000F5695">
              <w:rPr>
                <w:sz w:val="20"/>
                <w:szCs w:val="20"/>
                <w:lang w:val="cy-GB"/>
              </w:rPr>
              <w:t xml:space="preserve">Adolygiad Llenyddiaeth  </w:t>
            </w:r>
          </w:p>
          <w:p w14:paraId="3661BCFB" w14:textId="77777777" w:rsidR="00C974BA" w:rsidRDefault="000F5695" w:rsidP="000F5695">
            <w:pPr>
              <w:pStyle w:val="AssignBody"/>
              <w:rPr>
                <w:sz w:val="20"/>
                <w:szCs w:val="20"/>
                <w:lang w:val="cy-GB"/>
              </w:rPr>
            </w:pPr>
            <w:r w:rsidRPr="000F5695">
              <w:rPr>
                <w:sz w:val="20"/>
                <w:szCs w:val="20"/>
                <w:lang w:val="cy-GB"/>
              </w:rPr>
              <w:t>Tudalen 3</w:t>
            </w:r>
          </w:p>
          <w:p w14:paraId="1805D552" w14:textId="77777777" w:rsidR="001D6909" w:rsidRDefault="001D6909" w:rsidP="000F5695">
            <w:pPr>
              <w:pStyle w:val="AssignBody"/>
              <w:rPr>
                <w:i/>
                <w:iCs/>
                <w:sz w:val="20"/>
                <w:szCs w:val="20"/>
              </w:rPr>
            </w:pPr>
          </w:p>
          <w:p w14:paraId="037BCDB6" w14:textId="457BE9D0" w:rsidR="001D6909" w:rsidRPr="001D6909" w:rsidRDefault="001D6909" w:rsidP="000F5695">
            <w:pPr>
              <w:pStyle w:val="AssignBody"/>
              <w:rPr>
                <w:sz w:val="20"/>
                <w:szCs w:val="20"/>
                <w:lang w:val="cy-GB"/>
              </w:rPr>
            </w:pPr>
            <w:r w:rsidRPr="001D6909">
              <w:rPr>
                <w:sz w:val="20"/>
                <w:szCs w:val="20"/>
                <w:lang w:val="cy-GB"/>
              </w:rPr>
              <w:t xml:space="preserve">Tabl mesur </w:t>
            </w:r>
            <w:r>
              <w:rPr>
                <w:sz w:val="20"/>
                <w:szCs w:val="20"/>
                <w:lang w:val="cy-GB"/>
              </w:rPr>
              <w:t>e</w:t>
            </w:r>
            <w:r w:rsidRPr="001D6909">
              <w:rPr>
                <w:sz w:val="20"/>
                <w:szCs w:val="20"/>
                <w:lang w:val="cy-GB"/>
              </w:rPr>
              <w:t>ffaith</w:t>
            </w:r>
          </w:p>
        </w:tc>
      </w:tr>
      <w:tr w:rsidR="00C974BA" w14:paraId="0BAB1D8B" w14:textId="77777777" w:rsidTr="00C974BA">
        <w:tc>
          <w:tcPr>
            <w:tcW w:w="2830" w:type="dxa"/>
          </w:tcPr>
          <w:p w14:paraId="4E41B232" w14:textId="77777777" w:rsidR="00C974BA" w:rsidRPr="0066156F" w:rsidRDefault="00C974BA" w:rsidP="007C0C06">
            <w:pPr>
              <w:pStyle w:val="AssignBody"/>
              <w:rPr>
                <w:rFonts w:cs="Arial"/>
                <w:b/>
                <w:bCs/>
                <w:sz w:val="20"/>
                <w:szCs w:val="20"/>
                <w:lang w:val="cy-GB"/>
              </w:rPr>
            </w:pPr>
            <w:r w:rsidRPr="0066156F">
              <w:rPr>
                <w:rFonts w:cs="Arial"/>
                <w:b/>
                <w:bCs/>
                <w:sz w:val="20"/>
                <w:szCs w:val="20"/>
                <w:lang w:val="cy-GB"/>
              </w:rPr>
              <w:t>Targed 2</w:t>
            </w:r>
          </w:p>
          <w:p w14:paraId="7E039930" w14:textId="0BBFFEE9" w:rsidR="00C974BA" w:rsidRPr="0066156F" w:rsidRDefault="0066156F" w:rsidP="007C0C06">
            <w:pPr>
              <w:pStyle w:val="AssignBody"/>
              <w:rPr>
                <w:rFonts w:cs="Arial"/>
                <w:b/>
                <w:bCs/>
                <w:sz w:val="20"/>
                <w:szCs w:val="20"/>
                <w:lang w:val="cy-GB"/>
              </w:rPr>
            </w:pPr>
            <w:r w:rsidRPr="0066156F">
              <w:rPr>
                <w:rFonts w:cs="Arial"/>
                <w:color w:val="283041"/>
                <w:sz w:val="20"/>
                <w:szCs w:val="20"/>
                <w:shd w:val="clear" w:color="auto" w:fill="FFFFFF"/>
                <w:lang w:val="cy-GB"/>
              </w:rPr>
              <w:t>Parhau i brawf-ddarllen y gwaith yn drwyadl a defnyddio Cysill er mwyn gwaredu gwallau sillafu esgeulus </w:t>
            </w:r>
            <w:r w:rsidRPr="0066156F">
              <w:rPr>
                <w:rFonts w:cs="Arial"/>
                <w:color w:val="283041"/>
                <w:sz w:val="20"/>
                <w:szCs w:val="20"/>
                <w:lang w:val="cy-GB"/>
              </w:rPr>
              <w:t>ac adolygu rheolau treigladau, ei/eu a ffurf y ferf.</w:t>
            </w:r>
          </w:p>
        </w:tc>
        <w:tc>
          <w:tcPr>
            <w:tcW w:w="2597" w:type="dxa"/>
          </w:tcPr>
          <w:p w14:paraId="6B18C404" w14:textId="145A2DA4" w:rsidR="00C974BA" w:rsidRPr="000F5695" w:rsidRDefault="0066156F" w:rsidP="007C0C06">
            <w:pPr>
              <w:pStyle w:val="AssignBody"/>
              <w:rPr>
                <w:sz w:val="20"/>
                <w:szCs w:val="20"/>
                <w:lang w:val="cy-GB"/>
              </w:rPr>
            </w:pPr>
            <w:r w:rsidRPr="000F5695">
              <w:rPr>
                <w:sz w:val="20"/>
                <w:szCs w:val="20"/>
                <w:lang w:val="cy-GB"/>
              </w:rPr>
              <w:t xml:space="preserve">Darllenais fy ngwaith yn fanwl gan edrych yn ofalus at </w:t>
            </w:r>
            <w:r w:rsidR="001D6909">
              <w:rPr>
                <w:sz w:val="20"/>
                <w:szCs w:val="20"/>
                <w:lang w:val="cy-GB"/>
              </w:rPr>
              <w:t>d</w:t>
            </w:r>
            <w:r w:rsidRPr="000F5695">
              <w:rPr>
                <w:sz w:val="20"/>
                <w:szCs w:val="20"/>
                <w:lang w:val="cy-GB"/>
              </w:rPr>
              <w:t xml:space="preserve">reigladau a berfau. </w:t>
            </w:r>
          </w:p>
        </w:tc>
        <w:tc>
          <w:tcPr>
            <w:tcW w:w="3589" w:type="dxa"/>
          </w:tcPr>
          <w:p w14:paraId="3024B7C7" w14:textId="1BEC3C0A" w:rsidR="00C974BA" w:rsidRPr="000F5695" w:rsidRDefault="000F5695" w:rsidP="000F5695">
            <w:pPr>
              <w:pStyle w:val="AssignBody"/>
              <w:rPr>
                <w:sz w:val="20"/>
                <w:szCs w:val="20"/>
                <w:lang w:val="cy-GB"/>
              </w:rPr>
            </w:pPr>
            <w:r w:rsidRPr="000F5695">
              <w:rPr>
                <w:sz w:val="20"/>
                <w:szCs w:val="20"/>
                <w:lang w:val="cy-GB"/>
              </w:rPr>
              <w:t>Trwy gydol yr aseiniad, ymdrechais i ddefnyddio mwy o ferfau cryno a sicrhau defnydd o’r trydydd person.</w:t>
            </w:r>
          </w:p>
        </w:tc>
      </w:tr>
    </w:tbl>
    <w:p w14:paraId="7BF021CB" w14:textId="77777777" w:rsidR="001833A2" w:rsidRDefault="001833A2" w:rsidP="00C974BA">
      <w:pPr>
        <w:pStyle w:val="Heading1"/>
        <w:rPr>
          <w:rFonts w:ascii="Arial" w:hAnsi="Arial" w:cs="Arial"/>
          <w:b/>
          <w:bCs/>
          <w:color w:val="000000" w:themeColor="text1"/>
          <w:sz w:val="36"/>
          <w:szCs w:val="36"/>
          <w:u w:val="single"/>
          <w:lang w:val="cy-GB"/>
        </w:rPr>
      </w:pPr>
    </w:p>
    <w:p w14:paraId="2DAF3C57" w14:textId="77777777" w:rsidR="001833A2" w:rsidRPr="001833A2" w:rsidRDefault="001833A2" w:rsidP="001833A2">
      <w:pPr>
        <w:rPr>
          <w:lang w:val="cy-GB"/>
        </w:rPr>
      </w:pPr>
    </w:p>
    <w:p w14:paraId="55A0136F" w14:textId="5574C681" w:rsidR="00C974BA" w:rsidRPr="00574F0C" w:rsidRDefault="00C974BA" w:rsidP="00574F0C">
      <w:pPr>
        <w:pStyle w:val="Heading1"/>
        <w:jc w:val="center"/>
        <w:rPr>
          <w:rFonts w:ascii="Arial" w:hAnsi="Arial" w:cs="Arial"/>
          <w:b/>
          <w:bCs/>
          <w:color w:val="000000" w:themeColor="text1"/>
          <w:sz w:val="36"/>
          <w:szCs w:val="36"/>
          <w:u w:val="single"/>
          <w:lang w:val="cy-GB"/>
        </w:rPr>
      </w:pPr>
      <w:r w:rsidRPr="00574F0C">
        <w:rPr>
          <w:rFonts w:ascii="Arial" w:hAnsi="Arial" w:cs="Arial"/>
          <w:b/>
          <w:bCs/>
          <w:color w:val="000000" w:themeColor="text1"/>
          <w:sz w:val="36"/>
          <w:szCs w:val="36"/>
          <w:u w:val="single"/>
          <w:lang w:val="cy-GB"/>
        </w:rPr>
        <w:t>Ymateb ysgrifenedig – Cynnig ar gyfer prosiect cymunedol ysgol</w:t>
      </w:r>
    </w:p>
    <w:p w14:paraId="0F773A80" w14:textId="5EE8EEE6" w:rsidR="00A02A3E" w:rsidRDefault="00A02A3E" w:rsidP="00A02A3E">
      <w:pPr>
        <w:pStyle w:val="AssignBody"/>
        <w:rPr>
          <w:lang w:val="cy-GB"/>
        </w:rPr>
      </w:pPr>
    </w:p>
    <w:p w14:paraId="6E2409C7" w14:textId="7492261D" w:rsidR="00A02A3E" w:rsidRPr="00A4543D" w:rsidRDefault="00A02A3E" w:rsidP="009F7164">
      <w:pPr>
        <w:pStyle w:val="NormalWeb"/>
        <w:shd w:val="clear" w:color="auto" w:fill="FFFFFF"/>
        <w:spacing w:line="360" w:lineRule="auto"/>
        <w:rPr>
          <w:rFonts w:ascii="ArialMT" w:hAnsi="ArialMT"/>
          <w:i/>
          <w:iCs/>
          <w:sz w:val="22"/>
          <w:szCs w:val="22"/>
          <w:lang w:val="cy-GB"/>
        </w:rPr>
      </w:pPr>
      <w:r w:rsidRPr="00A4543D">
        <w:rPr>
          <w:rFonts w:ascii="ArialMT" w:hAnsi="ArialMT"/>
          <w:i/>
          <w:iCs/>
          <w:sz w:val="22"/>
          <w:szCs w:val="22"/>
          <w:lang w:val="cy-GB"/>
        </w:rPr>
        <w:t>“Yng Nghymru, rydym am sicrhau'r gorau i'n plant – pob un ohonynt, ni waeth beth fo'u cefndir, o ble y maent yn dod na ble y maent yn byw. Rydym am i bob un ohonynt gael y dechrau gorau mewn bywyd ac i fynd ymlaen i fyw'r bywyd y maent yn dymuno ei fyw”</w:t>
      </w:r>
      <w:r w:rsidR="00C96269" w:rsidRPr="00A4543D">
        <w:rPr>
          <w:rFonts w:ascii="ArialMT" w:hAnsi="ArialMT"/>
          <w:i/>
          <w:iCs/>
          <w:sz w:val="22"/>
          <w:szCs w:val="22"/>
          <w:lang w:val="cy-GB"/>
        </w:rPr>
        <w:t>.</w:t>
      </w:r>
    </w:p>
    <w:p w14:paraId="6A056545" w14:textId="45F1A20E" w:rsidR="00A02A3E" w:rsidRPr="00A4543D" w:rsidRDefault="00A02A3E" w:rsidP="009F7164">
      <w:pPr>
        <w:pStyle w:val="NormalWeb"/>
        <w:shd w:val="clear" w:color="auto" w:fill="FFFFFF"/>
        <w:spacing w:line="360" w:lineRule="auto"/>
        <w:jc w:val="right"/>
        <w:rPr>
          <w:rFonts w:ascii="ArialMT" w:hAnsi="ArialMT"/>
          <w:sz w:val="22"/>
          <w:szCs w:val="22"/>
          <w:lang w:val="cy-GB"/>
        </w:rPr>
      </w:pPr>
      <w:r w:rsidRPr="00A4543D">
        <w:rPr>
          <w:rFonts w:ascii="ArialMT" w:hAnsi="ArialMT"/>
          <w:sz w:val="22"/>
          <w:szCs w:val="22"/>
          <w:lang w:val="cy-GB"/>
        </w:rPr>
        <w:t>(Llywodraeth Cymru, 2022</w:t>
      </w:r>
      <w:r w:rsidR="005C4923" w:rsidRPr="00A4543D">
        <w:rPr>
          <w:rFonts w:ascii="ArialMT" w:hAnsi="ArialMT"/>
          <w:sz w:val="22"/>
          <w:szCs w:val="22"/>
          <w:lang w:val="cy-GB"/>
        </w:rPr>
        <w:t>a</w:t>
      </w:r>
      <w:r w:rsidRPr="00A4543D">
        <w:rPr>
          <w:rFonts w:ascii="ArialMT" w:hAnsi="ArialMT"/>
          <w:sz w:val="22"/>
          <w:szCs w:val="22"/>
          <w:lang w:val="cy-GB"/>
        </w:rPr>
        <w:t>, tud</w:t>
      </w:r>
      <w:r w:rsidR="00C96269" w:rsidRPr="00A4543D">
        <w:rPr>
          <w:rFonts w:ascii="ArialMT" w:hAnsi="ArialMT"/>
          <w:sz w:val="22"/>
          <w:szCs w:val="22"/>
          <w:lang w:val="cy-GB"/>
        </w:rPr>
        <w:t>.</w:t>
      </w:r>
      <w:r w:rsidRPr="00A4543D">
        <w:rPr>
          <w:rFonts w:ascii="ArialMT" w:hAnsi="ArialMT"/>
          <w:sz w:val="22"/>
          <w:szCs w:val="22"/>
          <w:lang w:val="cy-GB"/>
        </w:rPr>
        <w:t xml:space="preserve"> 1)</w:t>
      </w:r>
    </w:p>
    <w:p w14:paraId="683F8308" w14:textId="72B26B96" w:rsidR="000432BD" w:rsidRPr="00A4543D" w:rsidRDefault="00597710" w:rsidP="00574F0C">
      <w:pPr>
        <w:pStyle w:val="NormalWeb"/>
        <w:spacing w:line="360" w:lineRule="auto"/>
        <w:rPr>
          <w:rFonts w:ascii="ArialMT" w:hAnsi="ArialMT"/>
          <w:sz w:val="22"/>
          <w:szCs w:val="22"/>
          <w:lang w:val="cy-GB"/>
        </w:rPr>
      </w:pPr>
      <w:r w:rsidRPr="00A4543D">
        <w:rPr>
          <w:rFonts w:ascii="ArialMT" w:hAnsi="ArialMT"/>
          <w:sz w:val="22"/>
          <w:szCs w:val="22"/>
          <w:lang w:val="cy-GB"/>
        </w:rPr>
        <w:t xml:space="preserve">Yn yr aseiniad yma bwriedir cynnig prosiect cymunedol ysgol i gefnogi’r perthynas rhwng y dysgwyr, yr ysgol a’r gymuned gan ystyried gofynion ac anghenion yr ardal mae’r ysgol wedi’i sefydlu. Mae ymchwil bresennol yn cydnabod y rôl hanfodol y mae’r ysgol yn chwarae mewn anghenion dysgwyr a’i gymdeithas. Yn ôl Estyn (2020) mae’n hanfodol bod ysgolion yn gweithio gyda’u cymuned er mwyn cefnogi’r dysgu gan ddisgyblion, ond hefyd eu llesiant </w:t>
      </w:r>
      <w:r w:rsidRPr="00A4543D">
        <w:rPr>
          <w:rFonts w:ascii="ArialMT" w:hAnsi="ArialMT"/>
          <w:sz w:val="22"/>
          <w:szCs w:val="22"/>
          <w:lang w:val="cy-GB"/>
        </w:rPr>
        <w:lastRenderedPageBreak/>
        <w:t xml:space="preserve">a’u teuluoedd. Ers 2010, mae’r ffocws wedi parhau ar fynd i’r afael ag effaith tlodi ac anfantais wrth weithio gyda theuluoedd a’r </w:t>
      </w:r>
      <w:r w:rsidR="004226C9" w:rsidRPr="00A4543D">
        <w:rPr>
          <w:rFonts w:ascii="ArialMT" w:hAnsi="ArialMT"/>
          <w:sz w:val="22"/>
          <w:szCs w:val="22"/>
          <w:lang w:val="cy-GB"/>
        </w:rPr>
        <w:t>gymuned</w:t>
      </w:r>
      <w:r w:rsidR="001D6909" w:rsidRPr="00A4543D">
        <w:rPr>
          <w:rFonts w:ascii="ArialMT" w:hAnsi="ArialMT"/>
          <w:sz w:val="22"/>
          <w:szCs w:val="22"/>
          <w:lang w:val="cy-GB"/>
        </w:rPr>
        <w:t xml:space="preserve"> </w:t>
      </w:r>
      <w:r w:rsidR="004226C9" w:rsidRPr="00A4543D">
        <w:rPr>
          <w:rFonts w:ascii="ArialMT" w:hAnsi="ArialMT"/>
          <w:sz w:val="22"/>
          <w:szCs w:val="22"/>
          <w:lang w:val="cy-GB"/>
        </w:rPr>
        <w:t>(</w:t>
      </w:r>
      <w:r w:rsidR="000432BD" w:rsidRPr="00A4543D">
        <w:rPr>
          <w:rFonts w:ascii="ArialMT" w:hAnsi="ArialMT"/>
          <w:sz w:val="22"/>
          <w:szCs w:val="22"/>
          <w:lang w:val="cy-GB"/>
        </w:rPr>
        <w:t>Estyn, 2020).</w:t>
      </w:r>
    </w:p>
    <w:p w14:paraId="3EEDAB01" w14:textId="02B81F6D" w:rsidR="00597710" w:rsidRPr="00A4543D" w:rsidRDefault="00597710"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Sefydlwyd Ysgol </w:t>
      </w:r>
      <w:r w:rsidRPr="00A4543D">
        <w:rPr>
          <w:rFonts w:ascii="ArialMT" w:hAnsi="ArialMT"/>
          <w:sz w:val="22"/>
          <w:szCs w:val="22"/>
          <w:highlight w:val="black"/>
          <w:lang w:val="cy-GB"/>
        </w:rPr>
        <w:t>Gynradd Calon y Cymoedd</w:t>
      </w:r>
      <w:r w:rsidRPr="00A4543D">
        <w:rPr>
          <w:rFonts w:ascii="ArialMT" w:hAnsi="ArialMT"/>
          <w:sz w:val="22"/>
          <w:szCs w:val="22"/>
          <w:lang w:val="cy-GB"/>
        </w:rPr>
        <w:t xml:space="preserve"> ym mhentref yn Ne Cymru efo tua 20% o’u ddysgwyr yn derbyn prydau ysgol am ddim sydd yn uwch na’r ganran genedlaethol (Estyn, 2019). I gydymffurfio gyda chanllawiau BERA (2024) ni fydd yr ysgol yn cael ei enwi yn yr aseiniad i weithredu hollol anhysbysrwydd. O fewn yr ysgol yma mae lles y dysgwr yn ffocws clir ac yn chwarae prif rôl mewn bywyd ysgol. Yn ôl Estyn (2019) yn barod, mae’r dysgwyr yn cymryd cyfleoedd i chwarae rhan yn eu cymuned trwy ymweld â chartref hen bobl leol, a chyfrannu at weithgareddau cymdeithasol gydag ysgol </w:t>
      </w:r>
      <w:r w:rsidR="001D6909" w:rsidRPr="00A4543D">
        <w:rPr>
          <w:rFonts w:ascii="ArialMT" w:hAnsi="ArialMT"/>
          <w:sz w:val="22"/>
          <w:szCs w:val="22"/>
          <w:lang w:val="cy-GB"/>
        </w:rPr>
        <w:t>arall</w:t>
      </w:r>
      <w:r w:rsidRPr="00A4543D">
        <w:rPr>
          <w:rFonts w:ascii="ArialMT" w:hAnsi="ArialMT"/>
          <w:sz w:val="22"/>
          <w:szCs w:val="22"/>
          <w:lang w:val="cy-GB"/>
        </w:rPr>
        <w:t xml:space="preserve">. Wrth ystyried yr elfennau yma, dewisir prosiect sydd efo’r potensial i helpu’r gymuned trwy gynnig gwersi coginio ‘Blasau a Ffrindiau’. Sylweddolir bydd y gwersi yma yn cyfuno arbenigeddau proffesiynol ar sut i baratoi a choginio prydau iachus a blasus, ond hefyd cyfuno’r elfen o gymdeithasu gydag eraill trwy rannu syniadau a chynnig cyngor ar sut i siopa yn glyfar efo cynhwysion ffres i helpu’r pwysau costau bwyd. </w:t>
      </w:r>
    </w:p>
    <w:p w14:paraId="7369A070" w14:textId="258C1C5B" w:rsidR="00597710" w:rsidRPr="00A4543D" w:rsidRDefault="00597710"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Yr hyn sy’n drist yw bod costau byw yn cynyddu cryn lawer yng Nghymru, ac maent yn effeithio mwy mwy ar ysgolion a’u ddysgwyr yn bennaf. Yn wir, mae angen ystyried effaith toriadau yn y gyllideb o ran diffyg adnoddau i athrawon a staff ysgol wrth feddwl am gynnig prosiect fel hyn. Yn ôl Thompson (2017) gweler tlodi fel ffurf o allgau cymdeithasol. Mae’n bwysig nodi wrth ystyried yr holl oblygiadau o amddifadedd, mae’n gallu teimlo fel mae’r heriau wrth weithio mewn ardaloedd fel hyn yn anorchfygol (Arshad </w:t>
      </w:r>
      <w:r w:rsidRPr="00A4543D">
        <w:rPr>
          <w:rFonts w:ascii="ArialMT" w:hAnsi="ArialMT"/>
          <w:i/>
          <w:iCs/>
          <w:sz w:val="22"/>
          <w:szCs w:val="22"/>
          <w:lang w:val="cy-GB"/>
        </w:rPr>
        <w:t>et al</w:t>
      </w:r>
      <w:r w:rsidR="00005E16" w:rsidRPr="00A4543D">
        <w:rPr>
          <w:rFonts w:ascii="ArialMT" w:hAnsi="ArialMT"/>
          <w:sz w:val="22"/>
          <w:szCs w:val="22"/>
          <w:lang w:val="cy-GB"/>
        </w:rPr>
        <w:t xml:space="preserve">, </w:t>
      </w:r>
      <w:r w:rsidRPr="00A4543D">
        <w:rPr>
          <w:rFonts w:ascii="ArialMT" w:hAnsi="ArialMT"/>
          <w:sz w:val="22"/>
          <w:szCs w:val="22"/>
          <w:lang w:val="cy-GB"/>
        </w:rPr>
        <w:t>2019). Felly, trwy gynnig prosiect fel hyn, mae potensial i helpu’r gymuned, yr ysgol ac yn bennaf y dysgwyr i ymateb i’r pedwar diben yn y Cwricwlwm trwy ddod yn aelodau gwerthfawr o’u gymuned (Llywodraeth Cymru, 2020).</w:t>
      </w:r>
    </w:p>
    <w:p w14:paraId="4A64FC25" w14:textId="5D71D79E" w:rsidR="00090986" w:rsidRPr="00A4543D" w:rsidRDefault="00FC6309" w:rsidP="00574F0C">
      <w:pPr>
        <w:pStyle w:val="Subtitle"/>
        <w:spacing w:line="360" w:lineRule="auto"/>
        <w:rPr>
          <w:rFonts w:ascii="Arial" w:hAnsi="Arial" w:cs="Arial"/>
          <w:b/>
          <w:bCs/>
          <w:color w:val="000000" w:themeColor="text1"/>
          <w:sz w:val="24"/>
          <w:szCs w:val="24"/>
          <w:lang w:val="cy-GB"/>
        </w:rPr>
      </w:pPr>
      <w:r w:rsidRPr="00A4543D">
        <w:rPr>
          <w:rFonts w:ascii="Arial" w:hAnsi="Arial" w:cs="Arial"/>
          <w:b/>
          <w:bCs/>
          <w:color w:val="000000" w:themeColor="text1"/>
          <w:sz w:val="24"/>
          <w:szCs w:val="24"/>
          <w:lang w:val="cy-GB"/>
        </w:rPr>
        <w:t>Adolygiad Llenyddiaeth</w:t>
      </w:r>
    </w:p>
    <w:p w14:paraId="3BA1DA5E" w14:textId="1750955E" w:rsidR="00597710" w:rsidRPr="00A4543D" w:rsidRDefault="00597710"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Pwysleisir y Llywodraeth Cymru (2022</w:t>
      </w:r>
      <w:r w:rsidR="00D45F51" w:rsidRPr="00A4543D">
        <w:rPr>
          <w:rFonts w:ascii="ArialMT" w:hAnsi="ArialMT"/>
          <w:sz w:val="22"/>
          <w:szCs w:val="22"/>
          <w:lang w:val="cy-GB"/>
        </w:rPr>
        <w:t>b</w:t>
      </w:r>
      <w:r w:rsidRPr="00A4543D">
        <w:rPr>
          <w:rFonts w:ascii="ArialMT" w:hAnsi="ArialMT"/>
          <w:sz w:val="22"/>
          <w:szCs w:val="22"/>
          <w:lang w:val="cy-GB"/>
        </w:rPr>
        <w:t>) yr effaith cadarnhaol mae Ysgolion Bro yn cael ar y gymuned trwy gysylltu teuluoedd, ysgolion a chymunedau at ei gilydd. Ymhellach noda’r Llywodraeth y dull cyd-gysylltiedig sydd yn datblygu i sicrhau nad oes rhwystrau ariannol na chymdeithasol i’r plentyn (Llywodraeth Cymru, 2022</w:t>
      </w:r>
      <w:r w:rsidR="00D45F51" w:rsidRPr="00A4543D">
        <w:rPr>
          <w:rFonts w:ascii="ArialMT" w:hAnsi="ArialMT"/>
          <w:sz w:val="22"/>
          <w:szCs w:val="22"/>
          <w:lang w:val="cy-GB"/>
        </w:rPr>
        <w:t>b</w:t>
      </w:r>
      <w:r w:rsidRPr="00A4543D">
        <w:rPr>
          <w:rFonts w:ascii="ArialMT" w:hAnsi="ArialMT"/>
          <w:sz w:val="22"/>
          <w:szCs w:val="22"/>
          <w:lang w:val="cy-GB"/>
        </w:rPr>
        <w:t xml:space="preserve">). Yn anffodus, defnyddir y term cymuned yn fras mewn ysgolion yng Nghymru, ac felly mae’n anodd </w:t>
      </w:r>
      <w:r w:rsidR="00D81B43" w:rsidRPr="00A4543D">
        <w:rPr>
          <w:rFonts w:ascii="ArialMT" w:hAnsi="ArialMT"/>
          <w:sz w:val="22"/>
          <w:szCs w:val="22"/>
          <w:lang w:val="cy-GB"/>
        </w:rPr>
        <w:t xml:space="preserve">gwybod </w:t>
      </w:r>
      <w:r w:rsidRPr="00A4543D">
        <w:rPr>
          <w:rFonts w:ascii="ArialMT" w:hAnsi="ArialMT"/>
          <w:sz w:val="22"/>
          <w:szCs w:val="22"/>
          <w:lang w:val="cy-GB"/>
        </w:rPr>
        <w:t xml:space="preserve">os </w:t>
      </w:r>
      <w:r w:rsidR="00D81B43" w:rsidRPr="00A4543D">
        <w:rPr>
          <w:rFonts w:ascii="ArialMT" w:hAnsi="ArialMT"/>
          <w:sz w:val="22"/>
          <w:szCs w:val="22"/>
          <w:lang w:val="cy-GB"/>
        </w:rPr>
        <w:t>mae’r</w:t>
      </w:r>
      <w:r w:rsidRPr="00A4543D">
        <w:rPr>
          <w:rFonts w:ascii="ArialMT" w:hAnsi="ArialMT"/>
          <w:sz w:val="22"/>
          <w:szCs w:val="22"/>
          <w:lang w:val="cy-GB"/>
        </w:rPr>
        <w:t xml:space="preserve"> ysgolion yma yn bodloni egwyddorion o ysgol gymuned, neu dewisir i ddefnyddio’r term oherwydd penderfyniad corff llywodraethu (Estyn, 2020). Symudir yr adroddiad mewn cyfeiriad positif wrth gadarnhau dylid ysgol gymunedol darganfod dull unigryw i gynorthwyo anghenion y gymuned (Estyn, 2020). Mynega Alexander (2010) nid yn unig gwelir ysgolion fel sefydliad ffurfiol i ddysgu ac addysgu, ond maen nhw’n llefydd cymdeithasol i blant ac </w:t>
      </w:r>
      <w:r w:rsidRPr="00A4543D">
        <w:rPr>
          <w:rFonts w:ascii="ArialMT" w:hAnsi="ArialMT"/>
          <w:sz w:val="22"/>
          <w:szCs w:val="22"/>
          <w:lang w:val="cy-GB"/>
        </w:rPr>
        <w:lastRenderedPageBreak/>
        <w:t xml:space="preserve">oedolion. Ymhellach pwysleisir Alexander (2010) mae cynnwys rhieni, athrawon, a’r gymuned mewn bywyd ysgol yn gam sylfaenol i wella ysgolion. Gellir dadlau mae’r hawl gan rieni i wrthod cyfrannu at weithgareddau ysgol, gwelir weithiau mae rhieni yn gwrthod ymateb neu ymgysylltu (Whalley, 2017). Ar sail hyn, gallwn resymu bod posibilrwydd bydd rhieni dan straen oherwydd tlodi neu wedi derbyn profiadau ysgol negatif, ond mae hefyd rhieni sydd yn teimlo fel mae cyfrifoldeb yr ysgol yn unig yw addysg eu plentyn (Llywodraeth Cymru, 2016a). Mae’n ymddangos am nifer o resymau gwahanol, mae rhwystrau i rieni sydd yn atal iddynt ymgysylltu gyda’r ysgol, felly dylai’r ysgol sicrhau mae’r cyfleoedd yn gyfleus ac yn addas (Llywodraeth Cymru, 2016b).  </w:t>
      </w:r>
    </w:p>
    <w:p w14:paraId="521241A4" w14:textId="66642F83" w:rsidR="006D6414" w:rsidRPr="00A4543D" w:rsidRDefault="006D6414"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Dewisir prosiect sy’n cyfuno’r elfen o gysylltu teuluoedd trwy goginio yn gymdeithasol ond yn fyw na hyn, ystyrir yr elfen lesol ac ariannol trwy feddwl am fwyta’n iach a chynnig cyngor am gostau byw. Er hynny, mae angen ystyried yr effaith mae costau byw yn cael ar deuluoedd, rhwng 2019-2022 gwelir 21% o bobl yng Nghymru yn byw mewn tlodi cymharol (Llywodraeth Cymru, 2023b). Adroddir y mwyafrif o athrawon sut maent yn gwneud toriadau ar adnoddau yn y dosbarth, ond hefyd tuag at ddysgwyr wrth i’r costau byw cynyddu (Lucas </w:t>
      </w:r>
      <w:r w:rsidRPr="00A4543D">
        <w:rPr>
          <w:rFonts w:ascii="ArialMT" w:hAnsi="ArialMT"/>
          <w:i/>
          <w:iCs/>
          <w:sz w:val="22"/>
          <w:szCs w:val="22"/>
          <w:lang w:val="cy-GB"/>
        </w:rPr>
        <w:t>et al</w:t>
      </w:r>
      <w:r w:rsidRPr="00A4543D">
        <w:rPr>
          <w:rFonts w:ascii="ArialMT" w:hAnsi="ArialMT"/>
          <w:sz w:val="22"/>
          <w:szCs w:val="22"/>
          <w:lang w:val="cy-GB"/>
        </w:rPr>
        <w:t>, 2023).</w:t>
      </w:r>
      <w:r w:rsidRPr="00A4543D">
        <w:rPr>
          <w:rFonts w:ascii="ArialMT" w:hAnsi="ArialMT"/>
          <w:sz w:val="22"/>
          <w:szCs w:val="22"/>
          <w:lang w:val="cy-GB"/>
        </w:rPr>
        <w:t xml:space="preserve"> </w:t>
      </w:r>
      <w:r w:rsidRPr="00A4543D">
        <w:rPr>
          <w:rFonts w:ascii="ArialMT" w:hAnsi="ArialMT"/>
          <w:sz w:val="22"/>
          <w:szCs w:val="22"/>
          <w:lang w:val="cy-GB"/>
        </w:rPr>
        <w:t xml:space="preserve">O ganlyniad, mewn adroddiad Lucas </w:t>
      </w:r>
      <w:r w:rsidRPr="00A4543D">
        <w:rPr>
          <w:rFonts w:ascii="ArialMT" w:hAnsi="ArialMT"/>
          <w:i/>
          <w:iCs/>
          <w:sz w:val="22"/>
          <w:szCs w:val="22"/>
          <w:lang w:val="cy-GB"/>
        </w:rPr>
        <w:t>et al</w:t>
      </w:r>
      <w:r w:rsidRPr="00A4543D">
        <w:rPr>
          <w:rFonts w:ascii="ArialMT" w:hAnsi="ArialMT"/>
          <w:sz w:val="22"/>
          <w:szCs w:val="22"/>
          <w:lang w:val="cy-GB"/>
        </w:rPr>
        <w:t xml:space="preserve"> (2023) mae ysgolion yn dechrau gofyn am gyfraniadau ychwanegol gan rieni i ymdopi gyda’r pwysau costau byw, yn yr achos hwn mae ysgolion yn gweld nifer y teuluoedd</w:t>
      </w:r>
      <w:r w:rsidR="00D81B43" w:rsidRPr="00A4543D">
        <w:rPr>
          <w:rFonts w:ascii="ArialMT" w:hAnsi="ArialMT"/>
          <w:sz w:val="22"/>
          <w:szCs w:val="22"/>
          <w:lang w:val="cy-GB"/>
        </w:rPr>
        <w:t xml:space="preserve"> yn </w:t>
      </w:r>
      <w:r w:rsidRPr="00A4543D">
        <w:rPr>
          <w:rFonts w:ascii="ArialMT" w:hAnsi="ArialMT"/>
          <w:sz w:val="22"/>
          <w:szCs w:val="22"/>
          <w:lang w:val="cy-GB"/>
        </w:rPr>
        <w:t>methu ymdopi gyda chostau am glybiau allgyrsiol</w:t>
      </w:r>
      <w:r w:rsidR="00D81B43" w:rsidRPr="00A4543D">
        <w:rPr>
          <w:rFonts w:ascii="ArialMT" w:hAnsi="ArialMT"/>
          <w:sz w:val="22"/>
          <w:szCs w:val="22"/>
          <w:lang w:val="cy-GB"/>
        </w:rPr>
        <w:t xml:space="preserve">. </w:t>
      </w:r>
      <w:r w:rsidRPr="00A4543D">
        <w:rPr>
          <w:rFonts w:ascii="ArialMT" w:hAnsi="ArialMT"/>
          <w:sz w:val="22"/>
          <w:szCs w:val="22"/>
          <w:lang w:val="cy-GB"/>
        </w:rPr>
        <w:t xml:space="preserve">Fodd bynnag, ym mis Awst 2023 cyhoeddwyd y Gweinidog Addysg Cymru cynnydd o 6.5% i’r gronfa ariannol i helpu tuag at broblemau sy’n wynebu dysgwyr sy’n agored i’r rhwystrau </w:t>
      </w:r>
      <w:r w:rsidR="00D81B43" w:rsidRPr="00A4543D">
        <w:rPr>
          <w:rFonts w:ascii="ArialMT" w:hAnsi="ArialMT"/>
          <w:sz w:val="22"/>
          <w:szCs w:val="22"/>
          <w:lang w:val="cy-GB"/>
        </w:rPr>
        <w:t>costau byw</w:t>
      </w:r>
      <w:r w:rsidRPr="00A4543D">
        <w:rPr>
          <w:rFonts w:ascii="ArialMT" w:hAnsi="ArialMT"/>
          <w:sz w:val="22"/>
          <w:szCs w:val="22"/>
          <w:lang w:val="cy-GB"/>
        </w:rPr>
        <w:t xml:space="preserve"> (Llywodraeth Cymru, 2023c). O ganlyniad i’r pwysau cynyddol, gwelir ymrwymiad gan y Llywodraeth Cymru (2023ch) i bob plentyn mewn ysgol gynradd derbyn prydau ysgol am ddim. I sicrhau nad oes plentyn yn mynd heb f</w:t>
      </w:r>
      <w:r w:rsidR="00D81B43" w:rsidRPr="00A4543D">
        <w:rPr>
          <w:rFonts w:ascii="ArialMT" w:hAnsi="ArialMT"/>
          <w:sz w:val="22"/>
          <w:szCs w:val="22"/>
          <w:lang w:val="cy-GB"/>
        </w:rPr>
        <w:t>wyd</w:t>
      </w:r>
      <w:r w:rsidRPr="00A4543D">
        <w:rPr>
          <w:rFonts w:ascii="ArialMT" w:hAnsi="ArialMT"/>
          <w:sz w:val="22"/>
          <w:szCs w:val="22"/>
          <w:lang w:val="cy-GB"/>
        </w:rPr>
        <w:t>, ond hefyd i hybu bwyta’n iach, cynyddu’r dewisiadau bwyd a gwella sgiliau cymdeithasol yn ystod amser</w:t>
      </w:r>
      <w:r w:rsidR="00D81B43" w:rsidRPr="00A4543D">
        <w:rPr>
          <w:rFonts w:ascii="ArialMT" w:hAnsi="ArialMT"/>
          <w:sz w:val="22"/>
          <w:szCs w:val="22"/>
          <w:lang w:val="cy-GB"/>
        </w:rPr>
        <w:t xml:space="preserve">oedd cinio </w:t>
      </w:r>
      <w:r w:rsidRPr="00A4543D">
        <w:rPr>
          <w:rFonts w:ascii="ArialMT" w:hAnsi="ArialMT"/>
          <w:sz w:val="22"/>
          <w:szCs w:val="22"/>
          <w:lang w:val="cy-GB"/>
        </w:rPr>
        <w:t>(Llywodraeth Cymru, 2024). Yn yr un modd, mae’r Llywodraeth yn gweithio tuag at raglen i gefnogi teuluoedd ifanc i dderbyn buddion daliadau i brynu ffrwythau</w:t>
      </w:r>
      <w:r w:rsidR="00D81B43" w:rsidRPr="00A4543D">
        <w:rPr>
          <w:rFonts w:ascii="ArialMT" w:hAnsi="ArialMT"/>
          <w:sz w:val="22"/>
          <w:szCs w:val="22"/>
          <w:lang w:val="cy-GB"/>
        </w:rPr>
        <w:t xml:space="preserve"> a </w:t>
      </w:r>
      <w:r w:rsidRPr="00A4543D">
        <w:rPr>
          <w:rFonts w:ascii="ArialMT" w:hAnsi="ArialMT"/>
          <w:sz w:val="22"/>
          <w:szCs w:val="22"/>
          <w:lang w:val="cy-GB"/>
        </w:rPr>
        <w:t>llysiau am ddim (Llywodraeth Cymru, 2024). Problem fawr gyda’r mater cymdeithasol yma yw, er mae ysgolion yn gweithio tuag at greu gwahaniaeth mewn sefyllfaoedd heriol, ni gall athrawon ac ysgolion yn unig fynd i’r afael a’r problemau sy’n amlygu mewn cymunedau difreintiedig, bydd wastad rhwystrau i blant i gyflawni ei llawn botensial (Alexander, 2010).</w:t>
      </w:r>
    </w:p>
    <w:p w14:paraId="77520251" w14:textId="132D9FE4" w:rsidR="007550B8" w:rsidRPr="00A4543D" w:rsidRDefault="006D6414"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Sylweddolir wrth ddewis prosiect sy’n cyfuno coginio prydau diddorol gyda chynhwysion ffres mae’n cwrdd â materion gordewdra sydd yn amlygu yng Nghymru. Gall gordewdra effeithio ar lawer o gyflyrau iechyd, gan gynnwys diabetes, rhai canserau a chlefydau cardiofasgwlaidd (Evans, 2023). Dangosir y rhaglen mesur plant 2017 bod tua chwarter o blant rhwng 4-5 oed dros bwysau yng Nghymru (Public Health Wales, 2019). Cyhoeddwyd Y </w:t>
      </w:r>
      <w:r w:rsidRPr="00A4543D">
        <w:rPr>
          <w:rFonts w:ascii="ArialMT" w:hAnsi="ArialMT"/>
          <w:sz w:val="22"/>
          <w:szCs w:val="22"/>
          <w:lang w:val="cy-GB"/>
        </w:rPr>
        <w:lastRenderedPageBreak/>
        <w:t xml:space="preserve">Llywodraeth Cymru (2014) mesurau i ysgolion gweithredu i hybu bwyta’n iach trwy gynnig pryd o fwyd cytbwys, annog plant i fwynhau bwyta’n iach, a chreu ymagwedd ysgol gyfan i fwyta’n iach trwy ystyried polisi o gwmpas bwyd a diodydd sydd yn dod mewn i’r ysgol. Heb anghofio’r pwysigrwydd bwyta bwyd maethlon er mwyn helpu cyrraedd pwysau iach, amddiffyn dannedd rhag pydredd, a </w:t>
      </w:r>
      <w:r w:rsidR="00D81B43" w:rsidRPr="00A4543D">
        <w:rPr>
          <w:rFonts w:ascii="ArialMT" w:hAnsi="ArialMT"/>
          <w:sz w:val="22"/>
          <w:szCs w:val="22"/>
          <w:lang w:val="cy-GB"/>
        </w:rPr>
        <w:t>dechrau arferiadau</w:t>
      </w:r>
      <w:r w:rsidR="00623EE9" w:rsidRPr="00A4543D">
        <w:rPr>
          <w:rFonts w:ascii="ArialMT" w:hAnsi="ArialMT"/>
          <w:sz w:val="22"/>
          <w:szCs w:val="22"/>
          <w:lang w:val="cy-GB"/>
        </w:rPr>
        <w:t xml:space="preserve"> iach</w:t>
      </w:r>
      <w:r w:rsidRPr="00A4543D">
        <w:rPr>
          <w:rFonts w:ascii="ArialMT" w:hAnsi="ArialMT"/>
          <w:sz w:val="22"/>
          <w:szCs w:val="22"/>
          <w:lang w:val="cy-GB"/>
        </w:rPr>
        <w:t xml:space="preserve"> </w:t>
      </w:r>
      <w:r w:rsidR="00623EE9" w:rsidRPr="00A4543D">
        <w:rPr>
          <w:rFonts w:ascii="ArialMT" w:hAnsi="ArialMT"/>
          <w:sz w:val="22"/>
          <w:szCs w:val="22"/>
          <w:lang w:val="cy-GB"/>
        </w:rPr>
        <w:t>ar gyfer</w:t>
      </w:r>
      <w:r w:rsidRPr="00A4543D">
        <w:rPr>
          <w:rFonts w:ascii="ArialMT" w:hAnsi="ArialMT"/>
          <w:sz w:val="22"/>
          <w:szCs w:val="22"/>
          <w:lang w:val="cy-GB"/>
        </w:rPr>
        <w:t xml:space="preserve"> y dyfodol (Llywodraeth Cymru, 2018).</w:t>
      </w:r>
      <w:r w:rsidRPr="00A4543D">
        <w:rPr>
          <w:rFonts w:ascii="ArialMT" w:hAnsi="ArialMT"/>
          <w:sz w:val="22"/>
          <w:szCs w:val="22"/>
          <w:lang w:val="cy-GB"/>
        </w:rPr>
        <w:t xml:space="preserve"> </w:t>
      </w:r>
      <w:r w:rsidRPr="00A4543D">
        <w:rPr>
          <w:rFonts w:ascii="ArialMT" w:hAnsi="ArialMT"/>
          <w:sz w:val="22"/>
          <w:szCs w:val="22"/>
          <w:lang w:val="cy-GB"/>
        </w:rPr>
        <w:t>Gall dadlau, wrth geisio ymgodymu gyda’r mater yma mae bwyta’n iach yn fwy costus, yn hytrach na bwydydd cyfleus. Darganfyddir Sefydliad Bwyd fod bwydydd iachus yn deirgwaith yn ddrytach fesul calorïau na bwydydd arall, o ganlyniad bydd teuluoedd yn cael eu gyrru i fwyta bwyd rhatach ond llai maethlon (Evans, 2023). Er hynny mae’r Llywodraeth Cymru (2019) yn ceisio datrys y materion yma trwy gyhoeddi strategaeth ‘Pwysau Iach: Cymru Iach’ sy’n cyflwyno gweledigaeth hirdymor er mwyn lleihau gordewdra. Yn ôl y weledigaeth yma, erbyn 2030 mae Cymru yn gobeithio creu amgylcheddau bwyd iachach</w:t>
      </w:r>
      <w:r w:rsidR="00623EE9" w:rsidRPr="00A4543D">
        <w:rPr>
          <w:rFonts w:ascii="ArialMT" w:hAnsi="ArialMT"/>
          <w:sz w:val="22"/>
          <w:szCs w:val="22"/>
          <w:lang w:val="cy-GB"/>
        </w:rPr>
        <w:t xml:space="preserve"> </w:t>
      </w:r>
      <w:r w:rsidRPr="00A4543D">
        <w:rPr>
          <w:rFonts w:ascii="ArialMT" w:hAnsi="ArialMT"/>
          <w:sz w:val="22"/>
          <w:szCs w:val="22"/>
          <w:lang w:val="cy-GB"/>
        </w:rPr>
        <w:t>a fforddiadwy. (Llywodraeth Cymru, 2023a).</w:t>
      </w:r>
    </w:p>
    <w:p w14:paraId="3C36406A" w14:textId="48AC1E5E" w:rsidR="006D6414" w:rsidRPr="00A4543D" w:rsidRDefault="006D6414"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Sylweddolir wrth weithredu prosiect fel hyn, mae cyfle i weithio gyda’r gymuned eang gan ystyried croesawu unigolion sydd yn gweithio yn y diwydiant bwyd a lletygarwch i gynnig eu harbenigeddau, ond hefyd cynnwys y cartref hen bobl leol. Mae’r Ysgol yn barod yn ymweld â’r cartref yma ac felly bydd cyfle i ddatblygu’r perthynas yn bellach, dylai fod gan y dysgwyr dealltwriaeth o’r gwasanaethau sydd o fewn eu cymuned trwy siarad â’r aelodau a threulio amser yn y gymuned (Llywodraeth Cymru, 2022ch). Yn yr un modd, mae’n rhoi uchelgais i’r plant am eu dyfodol, mae’r Cwricwlwm i Gymru (</w:t>
      </w:r>
      <w:r w:rsidR="00623EE9" w:rsidRPr="00A4543D">
        <w:rPr>
          <w:rFonts w:ascii="ArialMT" w:hAnsi="ArialMT"/>
          <w:sz w:val="22"/>
          <w:szCs w:val="22"/>
          <w:lang w:val="cy-GB"/>
        </w:rPr>
        <w:t xml:space="preserve">Llywodraeth Cymru, </w:t>
      </w:r>
      <w:r w:rsidRPr="00A4543D">
        <w:rPr>
          <w:rFonts w:ascii="ArialMT" w:hAnsi="ArialMT"/>
          <w:sz w:val="22"/>
          <w:szCs w:val="22"/>
          <w:lang w:val="cy-GB"/>
        </w:rPr>
        <w:t xml:space="preserve">2020) yn amlinellu dylai’r ysgol darparu gweithgareddau sy’n rhoi profiadau dilys bywyd go iawn iddynt. Mae’r cyfle iddynt fedru meddwl am eu dyfodol wrth gael profiad efo unigolion proffesiynol yn y diwydiant lletygarwch neu ofal wrth ymweld â’r cartref hen bobl. Fodd bynnag, mae arian yn gyfyngiad sy’n arddangos wrth feddwl am syniadau hyn, wrth ystyried talu am unigolion proffesiynol i ymweld, ond hefyd yr adnoddau sydd ei angen. Gan dderbyn yr heriau, mae’n wir trwy weithio ar y cyd gyda phobl efo’r arbenigeddau penodol mae cyfle i’r prosiect weithredu yn llwyddiannus er mwyn darparu sgiliau addas i’r dysgwyr, ac iddynt dderbyn profiadau dilys (Thompson, 2017).  </w:t>
      </w:r>
    </w:p>
    <w:p w14:paraId="2E8C5236" w14:textId="67B3AA7E" w:rsidR="006D6414" w:rsidRPr="00A4543D" w:rsidRDefault="006D6414"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Mantais sy’n ymddangos wrth weithio gyda’r gymuned yw, nid yn unig bydd perthynas gyda’r gymuned yn cryfhau ond hefyd sgiliau cymdeithasol y dysgwyr a’u teuluoedd, sydd yn hanfodol wrth symud mewn i fywyd gwaith a bywyd pob dydd. Yn ôl Siraj &amp; Mayo (2014) mae’r gweithgareddau cyson sy’n amlygu dydd i ddydd yn galluogi’r plant i ddatblygu sgiliau mewn gwahanol gyd destunau. Gwelir theori Bronffenrenner yn cyfateb i’r syniadau yma trwy eu </w:t>
      </w:r>
      <w:r w:rsidRPr="00A4543D">
        <w:rPr>
          <w:rFonts w:ascii="ArialMT" w:hAnsi="ArialMT"/>
          <w:i/>
          <w:iCs/>
          <w:sz w:val="22"/>
          <w:szCs w:val="22"/>
          <w:lang w:val="cy-GB"/>
        </w:rPr>
        <w:t>system ecolegol</w:t>
      </w:r>
      <w:r w:rsidRPr="00A4543D">
        <w:rPr>
          <w:rFonts w:ascii="ArialMT" w:hAnsi="ArialMT"/>
          <w:sz w:val="22"/>
          <w:szCs w:val="22"/>
          <w:lang w:val="cy-GB"/>
        </w:rPr>
        <w:t xml:space="preserve">. Pwysleisiwyd y  damcaniaethwr pwysigrwydd mae perthnasoedd rhwng y gwahanol systemau yn effeithio ar ddatblygiad y plentyn, er enghraifft rhwng rhieni, </w:t>
      </w:r>
      <w:r w:rsidRPr="00A4543D">
        <w:rPr>
          <w:rFonts w:ascii="ArialMT" w:hAnsi="ArialMT"/>
          <w:sz w:val="22"/>
          <w:szCs w:val="22"/>
          <w:lang w:val="cy-GB"/>
        </w:rPr>
        <w:lastRenderedPageBreak/>
        <w:t>athrawon, a’r gymuned ehangach (Hayes</w:t>
      </w:r>
      <w:r w:rsidR="00623EE9" w:rsidRPr="00A4543D">
        <w:rPr>
          <w:rFonts w:ascii="ArialMT" w:hAnsi="ArialMT"/>
          <w:sz w:val="22"/>
          <w:szCs w:val="22"/>
          <w:lang w:val="cy-GB"/>
        </w:rPr>
        <w:t xml:space="preserve"> </w:t>
      </w:r>
      <w:r w:rsidRPr="00A4543D">
        <w:rPr>
          <w:rFonts w:ascii="ArialMT" w:hAnsi="ArialMT"/>
          <w:i/>
          <w:iCs/>
          <w:sz w:val="22"/>
          <w:szCs w:val="22"/>
          <w:lang w:val="cy-GB"/>
        </w:rPr>
        <w:t>et al</w:t>
      </w:r>
      <w:r w:rsidRPr="00A4543D">
        <w:rPr>
          <w:rFonts w:ascii="ArialMT" w:hAnsi="ArialMT"/>
          <w:sz w:val="22"/>
          <w:szCs w:val="22"/>
          <w:lang w:val="cy-GB"/>
        </w:rPr>
        <w:t>, 2022).  Un o’r prif rwystrau sydd yn effeithio’r mater yma yw’r effaith cafwyd Covid 19 ar blant heddiw. Gellir dadlau maen nhw wedi colli mas ar greu’r perthnasoedd pwysig yma oherwydd diffyg cyfleusterau a chyfleoedd i gael yn ystod y pandemig (Molloy, 2022). Er hynny, i grynhoi, mae’r Llywodraeth Cymru wrthi yn cadw’r ffocws ar gynorthwyo’r grwpiau sydd wedi dioddef gwaethaf trwy fuddsoddi £500 miliwn mewn i raglen adnewyddu a diwygio, sonnir mai’r arian wedi cael effaith cadarnhaol ar ysgolion a cholegau</w:t>
      </w:r>
      <w:r w:rsidR="00623EE9" w:rsidRPr="00A4543D">
        <w:rPr>
          <w:rFonts w:ascii="ArialMT" w:hAnsi="ArialMT"/>
          <w:sz w:val="22"/>
          <w:szCs w:val="22"/>
          <w:lang w:val="cy-GB"/>
        </w:rPr>
        <w:t xml:space="preserve"> </w:t>
      </w:r>
      <w:r w:rsidRPr="00A4543D">
        <w:rPr>
          <w:rFonts w:ascii="ArialMT" w:hAnsi="ArialMT"/>
          <w:sz w:val="22"/>
          <w:szCs w:val="22"/>
          <w:lang w:val="cy-GB"/>
        </w:rPr>
        <w:t>(Llywodraeth Cymru, 2023d)</w:t>
      </w:r>
      <w:r w:rsidR="00623EE9" w:rsidRPr="00A4543D">
        <w:rPr>
          <w:rFonts w:ascii="ArialMT" w:hAnsi="ArialMT"/>
          <w:sz w:val="22"/>
          <w:szCs w:val="22"/>
          <w:lang w:val="cy-GB"/>
        </w:rPr>
        <w:t>.</w:t>
      </w:r>
    </w:p>
    <w:p w14:paraId="147EB000" w14:textId="49C891C0" w:rsidR="00E070CD" w:rsidRPr="00A4543D" w:rsidRDefault="00850623" w:rsidP="00574F0C">
      <w:pPr>
        <w:pStyle w:val="Subtitle"/>
        <w:spacing w:line="360" w:lineRule="auto"/>
        <w:rPr>
          <w:rFonts w:ascii="Arial" w:hAnsi="Arial" w:cs="Arial"/>
          <w:b/>
          <w:bCs/>
          <w:color w:val="000000" w:themeColor="text1"/>
          <w:sz w:val="24"/>
          <w:szCs w:val="24"/>
          <w:lang w:val="cy-GB"/>
        </w:rPr>
      </w:pPr>
      <w:r w:rsidRPr="00A4543D">
        <w:rPr>
          <w:rFonts w:ascii="Arial" w:hAnsi="Arial" w:cs="Arial"/>
          <w:b/>
          <w:bCs/>
          <w:color w:val="000000" w:themeColor="text1"/>
          <w:sz w:val="24"/>
          <w:szCs w:val="24"/>
          <w:lang w:val="cy-GB"/>
        </w:rPr>
        <w:t>Nodau, Amcanion, ac ystyriaethau ymarferol</w:t>
      </w:r>
    </w:p>
    <w:p w14:paraId="215B799C" w14:textId="2685B34E" w:rsidR="003B5CD4" w:rsidRPr="00A4543D" w:rsidRDefault="003B5CD4"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Nod y prosiect yma yw cynnig cyfleuster i’r gymuned i ddysgu sgiliau newydd, cymdeithasu gyda’r dysgwyr a’r ysgol, ac i helpu teuluoedd meddwl am ddulliau defnyddiol i ymgodymu gyda’r costau byw sy’n cynyddu, trwy ystyried anghenion y gymuned (Estyn, 2020). Mae’n bwysig nodi, trwy weithio gyda rhieni mae’n </w:t>
      </w:r>
      <w:r w:rsidRPr="00A4543D">
        <w:rPr>
          <w:rFonts w:ascii="ArialMT" w:hAnsi="ArialMT"/>
          <w:sz w:val="22"/>
          <w:szCs w:val="22"/>
          <w:lang w:val="cy-GB"/>
        </w:rPr>
        <w:t>amlygu</w:t>
      </w:r>
      <w:r w:rsidRPr="00A4543D">
        <w:rPr>
          <w:rFonts w:ascii="ArialMT" w:hAnsi="ArialMT"/>
          <w:sz w:val="22"/>
          <w:szCs w:val="22"/>
          <w:lang w:val="cy-GB"/>
        </w:rPr>
        <w:t xml:space="preserve">’r barn bod rhieni yn chwarae rôl allweddol fel addysgwyr i'w phlant (Whalley, 2017). Bydd mynediad i gael ar gyfer rhieni a phlant er mwyn creu cyfle iddynt ryngweithio i ddatblygu’r perthynas yn bellach. Ymhellach, nod y prosiect yw addysgu am fwydydd iach a sut i baratoi pryd o fwyd cytbwys gartref (Llywodraeth Cymru, 2024) sydd yn fforddiadwy i brynu’r cynhwysion, ond hefyd i goginio’r bwyd, er enghraifft cyflwyno bwydydd gall gael ei choginio mewn peiriant ffrio aer neu coginir araf i ystyried arbed arian ar gostau egni. Mae adroddiad Palmer (2023) yn dadlau bod angen i’r cyllid fesul pryd godi gyda chwyddiant er mwyn galluogi’r cogyddion </w:t>
      </w:r>
      <w:r w:rsidR="00623EE9" w:rsidRPr="00A4543D">
        <w:rPr>
          <w:rFonts w:ascii="ArialMT" w:hAnsi="ArialMT"/>
          <w:sz w:val="22"/>
          <w:szCs w:val="22"/>
          <w:lang w:val="cy-GB"/>
        </w:rPr>
        <w:t xml:space="preserve">ysgol </w:t>
      </w:r>
      <w:r w:rsidRPr="00A4543D">
        <w:rPr>
          <w:rFonts w:ascii="ArialMT" w:hAnsi="ArialMT"/>
          <w:sz w:val="22"/>
          <w:szCs w:val="22"/>
          <w:lang w:val="cy-GB"/>
        </w:rPr>
        <w:t>i brynu cynnyrch ffres ac o ansawdd dda.</w:t>
      </w:r>
    </w:p>
    <w:p w14:paraId="4918EB58" w14:textId="001F5309" w:rsidR="003B5CD4" w:rsidRPr="00A4543D" w:rsidRDefault="003B5CD4"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Nod ychwanegol y prosiect yma yw hybu’r iaith Cymraeg gan gynnwys defnyddio bwyd traddodiadol yn y gwersi. Cynefin yw’r unig air yn y Cwricwlwm sydd yn yr iaith Gymraeg yn unig, pwysleisir Griffiths (2024) pwysigrwydd dathlu Cymru a’u draddodiadau i alluogi pawb teimlo eu bod yn perthyn (Griffiths, 2024). Mae gan Gymru strategaeth i gyrraedd miliwn o siaradwyr erbyn 2050, trwy greu amodau ffafriol sy’n cefnogi defnydd o’r iaith Cymraeg mewn pob sefyllfa (Llywodraeth Cymru, 2017). Er hynny, fel y nodwyd gan Hodges (2024) ni welir siaradwyr Cymraeg yn defnyddio’r iaith ar ôl gadael addysg, oherwydd </w:t>
      </w:r>
      <w:r w:rsidR="00623EE9" w:rsidRPr="00A4543D">
        <w:rPr>
          <w:rFonts w:ascii="ArialMT" w:hAnsi="ArialMT"/>
          <w:sz w:val="22"/>
          <w:szCs w:val="22"/>
          <w:lang w:val="cy-GB"/>
        </w:rPr>
        <w:t xml:space="preserve">diffyg </w:t>
      </w:r>
      <w:r w:rsidRPr="00A4543D">
        <w:rPr>
          <w:rFonts w:ascii="ArialMT" w:hAnsi="ArialMT"/>
          <w:sz w:val="22"/>
          <w:szCs w:val="22"/>
          <w:lang w:val="cy-GB"/>
        </w:rPr>
        <w:t xml:space="preserve">cyfleoedd cymdeithasol i ddefnyddio Cymraeg. Er mwyn osgoi rhwystrau yma, gallant redeg y gwersi yn ddwyieithog i gyflwyno geirfa newydd Cymraeg i’r unigolion sy’n cymryd rhan. Bydd cyfle iddynt ddechrau dysgu geirfa o amgylch offer yn y gegin, bwydydd, a sut i gyfathrebu yn syml yn yr iaith Gymraeg mewn sefyllfa gymdeithasol. </w:t>
      </w:r>
    </w:p>
    <w:p w14:paraId="5CE28EC9" w14:textId="768AB6C2" w:rsidR="003B5CD4" w:rsidRPr="00A4543D" w:rsidRDefault="003B5CD4"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Bwriedir trafod sut bydd y prosiect yma yn cael ei weithredu, trwy gadw nod y prosiect yn ganolog i’r gynllunio. Dewisir enw Blasau a Ffrindiau i gyfleu elfen gartrefol a chynnes, mewn gobaith bydd hwn yn denu’r boblogaeth. Ystyrir rhedeg y clwb coginio mewn neuadd yr ysgol </w:t>
      </w:r>
      <w:r w:rsidRPr="00A4543D">
        <w:rPr>
          <w:rFonts w:ascii="ArialMT" w:hAnsi="ArialMT"/>
          <w:sz w:val="22"/>
          <w:szCs w:val="22"/>
          <w:lang w:val="cy-GB"/>
        </w:rPr>
        <w:lastRenderedPageBreak/>
        <w:t xml:space="preserve">unwaith y mis a chynnig mynediad am ddim. Bydd cyfle i rieni cofrestru ymlaen llaw, ac yna bydd hefyd cyfle i’r gymuned ehangach cofrestru i ymuno hefyd.  Danfonir hysbyseb sy’n amlinellu’r pryd arbennig am y mis penodol trwy ddefnyddio gwefan a chyfryngau cymdeithasol yr ysgol i ddenu unigolion sydd eisiau ymuno. Bydd cyfle i gysylltu’r syniad yma o fewn y dosbarth trwy osod tasg creu hysbyseb i lydanu’r gynulleidfa mae’r hysbyseb yn cyrraedd, ond hefyd i gyd-fynd gyda MdaPH Celfyddydau Mynegiannol i’r plant allu dylunio ac arddangos eu gwaith creadigol ar gyfer gwahanol gynulleidfaoedd (Llywodraeth Cymru, 2020). Sonnir Thompson (2017) am bwysigrwydd gweithio gyda phobl efo arbenigeddau penodol er mwyn i’r prosiect weithredu yn llwyddiannus, felly penderfynir defnyddio aelod o staff hyderus sydd efo dealltwriaeth eang yn y maes yma i arwain y clwb, yn y pen draw mae’n bosib bydd cyfle i groesawu </w:t>
      </w:r>
      <w:r w:rsidR="00623EE9" w:rsidRPr="00A4543D">
        <w:rPr>
          <w:rFonts w:ascii="ArialMT" w:hAnsi="ArialMT"/>
          <w:sz w:val="22"/>
          <w:szCs w:val="22"/>
          <w:lang w:val="cy-GB"/>
        </w:rPr>
        <w:t>unigolyn</w:t>
      </w:r>
      <w:r w:rsidRPr="00A4543D">
        <w:rPr>
          <w:rFonts w:ascii="ArialMT" w:hAnsi="ArialMT"/>
          <w:sz w:val="22"/>
          <w:szCs w:val="22"/>
          <w:lang w:val="cy-GB"/>
        </w:rPr>
        <w:t xml:space="preserve"> proffesiynol o’r gymuned sydd yn arbenigedd yn y maes. Pryder arbennig y syniad yma yw cost staff ychwanegol, mae toriadau mewn cyllideb ysgolion yn wir fater cyfoes yng Nghymru (Lucas </w:t>
      </w:r>
      <w:r w:rsidRPr="00A4543D">
        <w:rPr>
          <w:rFonts w:ascii="ArialMT" w:hAnsi="ArialMT"/>
          <w:i/>
          <w:iCs/>
          <w:sz w:val="22"/>
          <w:szCs w:val="22"/>
          <w:lang w:val="cy-GB"/>
        </w:rPr>
        <w:t>et al</w:t>
      </w:r>
      <w:r w:rsidR="00623EE9" w:rsidRPr="00A4543D">
        <w:rPr>
          <w:rFonts w:ascii="ArialMT" w:hAnsi="ArialMT"/>
          <w:i/>
          <w:iCs/>
          <w:sz w:val="22"/>
          <w:szCs w:val="22"/>
          <w:lang w:val="cy-GB"/>
        </w:rPr>
        <w:t>,</w:t>
      </w:r>
      <w:r w:rsidRPr="00A4543D">
        <w:rPr>
          <w:rFonts w:ascii="ArialMT" w:hAnsi="ArialMT"/>
          <w:sz w:val="22"/>
          <w:szCs w:val="22"/>
          <w:lang w:val="cy-GB"/>
        </w:rPr>
        <w:t xml:space="preserve"> 2023). Yn ôl NAHT Cymru (2024) adroddir bron 31% o arweinwyr ysgol byddent yn cael eu gorfodi i leihau oriau staff addysgu. Fodd bynnag, yn ddiweddar cyhoeddwyd Y Gweinidog Addysg 40 miliwn o gyllid i gefnogi ysgolion i ddarparu prosiectau cymunedol gan gynnwys prosiectau bwyd a’r defnydd o geginau yn yr ysgol. (Llywodraeth Cymru, 2023dd).</w:t>
      </w:r>
    </w:p>
    <w:p w14:paraId="1D9E7F7C" w14:textId="57C6611C" w:rsidR="003B5CD4" w:rsidRPr="00A4543D" w:rsidRDefault="003B5CD4"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Mae cost yn broblem fawr mewn ysgolion yng Nghymru wrth feddwl am redeg prosiect fel hyn ac felly i oresgyn yr her yma, bydd cyfle i’r ysgol gweithio ar y cyd i drefnu a rhoi digwyddiad cymdeithasol ac elusennol ymlaen i’r gymuned fel parti cinio. Bydd y digwyddiad yma yn cyfuno aelodau’r clwb coginio, dysgwyr yr ysgol, rhieni, ac aelodau’r gymuned gan gynnwys y cartref hen bobl. I godi arian i redeg y gwersi yma bydd cost tocyn yn addas i ystyried. Mae digwyddiad fel hyn yn gallu cynnig adloniant gan y dysgwyr trwy chwarae cerddoriaeth a chanu, addurno’r byrddau a chreu addurniadau a gwahoddiadau, a hefyd cyfle i’r gymuned dod at ei gilydd mewn gwagle cynnes i gymdeithasu a mwynhau (Alexand</w:t>
      </w:r>
      <w:r w:rsidR="00D45F51" w:rsidRPr="00A4543D">
        <w:rPr>
          <w:rFonts w:ascii="ArialMT" w:hAnsi="ArialMT"/>
          <w:sz w:val="22"/>
          <w:szCs w:val="22"/>
          <w:lang w:val="cy-GB"/>
        </w:rPr>
        <w:t>er</w:t>
      </w:r>
      <w:r w:rsidRPr="00A4543D">
        <w:rPr>
          <w:rFonts w:ascii="ArialMT" w:hAnsi="ArialMT"/>
          <w:sz w:val="22"/>
          <w:szCs w:val="22"/>
          <w:lang w:val="cy-GB"/>
        </w:rPr>
        <w:t xml:space="preserve"> 2010). Heb anghofio, cyfle i arddangos sgiliau newydd coginiol aelodau’r clwb wrth iddynt baratoi’r bwyd ar gyfer y digwyddiad. </w:t>
      </w:r>
    </w:p>
    <w:p w14:paraId="47907770" w14:textId="177EE70E" w:rsidR="003B5CD4" w:rsidRPr="00A4543D" w:rsidRDefault="003B5CD4"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Bwriedir cynnal y gwersi ar ôl ysgol unwaith y mis, er mwyn sicrhau mae cyfle i rieni mynychu oherwydd ymrwymiadau gwaith ac i sicrhau mae’r gwersi yn gyfleus ac yn addas (Llywodraeth Cymru, 2016b). Ar y llaw arall, bydd angen ystyried os bydd gwagle ar gael i gynnal y clwb oherwydd </w:t>
      </w:r>
      <w:r w:rsidR="00AF3736" w:rsidRPr="00A4543D">
        <w:rPr>
          <w:rFonts w:ascii="ArialMT" w:hAnsi="ArialMT"/>
          <w:sz w:val="22"/>
          <w:szCs w:val="22"/>
          <w:lang w:val="cy-GB"/>
        </w:rPr>
        <w:t xml:space="preserve">gall </w:t>
      </w:r>
      <w:r w:rsidRPr="00A4543D">
        <w:rPr>
          <w:rFonts w:ascii="ArialMT" w:hAnsi="ArialMT"/>
          <w:sz w:val="22"/>
          <w:szCs w:val="22"/>
          <w:lang w:val="cy-GB"/>
        </w:rPr>
        <w:t>gwrthdaro gyda chlwb arall, a hefyd os bydd oedolion efo gofal plant i fynychu’r gwersi.</w:t>
      </w:r>
      <w:r w:rsidRPr="00A4543D">
        <w:rPr>
          <w:sz w:val="22"/>
          <w:szCs w:val="22"/>
        </w:rPr>
        <w:t xml:space="preserve"> </w:t>
      </w:r>
      <w:r w:rsidRPr="00A4543D">
        <w:rPr>
          <w:rFonts w:ascii="ArialMT" w:hAnsi="ArialMT"/>
          <w:sz w:val="22"/>
          <w:szCs w:val="22"/>
          <w:lang w:val="cy-GB"/>
        </w:rPr>
        <w:t xml:space="preserve">Ystyrir yr elfen iechyd a gofal os mae’r unigolion yn dod a phlant </w:t>
      </w:r>
      <w:r w:rsidR="00AF3736" w:rsidRPr="00A4543D">
        <w:rPr>
          <w:rFonts w:ascii="ArialMT" w:hAnsi="ArialMT"/>
          <w:sz w:val="22"/>
          <w:szCs w:val="22"/>
          <w:lang w:val="cy-GB"/>
        </w:rPr>
        <w:t xml:space="preserve">bach </w:t>
      </w:r>
      <w:r w:rsidRPr="00A4543D">
        <w:rPr>
          <w:rFonts w:ascii="ArialMT" w:hAnsi="ArialMT"/>
          <w:sz w:val="22"/>
          <w:szCs w:val="22"/>
          <w:lang w:val="cy-GB"/>
        </w:rPr>
        <w:t xml:space="preserve">gyda nhw, ni fydd y sefyllfa yn ddiogel o amgylch yr offer coginio. Trwy gynllunio’n ofalus gyda thîm arwain yr ysgol mewn cyfarfod i sicrhau mae’r gwagle ar gael, mae potensial i oresgyn yr her yma, trwy gydweithio yn effeithiol gydag adrannau arall yr ysgol </w:t>
      </w:r>
      <w:r w:rsidRPr="00A4543D">
        <w:rPr>
          <w:rFonts w:ascii="ArialMT" w:hAnsi="ArialMT"/>
          <w:sz w:val="22"/>
          <w:szCs w:val="22"/>
          <w:lang w:val="cy-GB"/>
        </w:rPr>
        <w:lastRenderedPageBreak/>
        <w:t xml:space="preserve">bydd cyfle i gynnig ystafell arall ar gyfer plant yr aelodau os oes angen gofal yn ystod y gwersi. Mae’n ymddangos yr ysgolion sy’n gwneud defnydd gorau o’u hasedau yn rhoi’r lles y dysgwyr a’r gymuned mewn ffocws, ond hefyd mae ganddynt ymwybyddiaeth o sut gall yr ysgol llenwi bwlch mewn gwasanaethau neu wneud adnoddau’n fwy hygyrch i aelodau’r gymuned (Estyn, 2020). </w:t>
      </w:r>
    </w:p>
    <w:p w14:paraId="6DB4C2A8" w14:textId="7A72B828" w:rsidR="003B5CD4" w:rsidRPr="00A4543D" w:rsidRDefault="003B5CD4"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Ystyrir cynllunio prosiect hygyrch a chynhwysol i sicrhau mae pawb gyda mynediad heb rwystr, wrth ystyried rhai sydd methu teithio i’r gwersi oherwydd anabledd neu sefyllfa iechyd, gall oresgyn y rhwystr trwy gynnig y gwersi ar lein trwy recordio’r gwersi neu gallant ymuno trwy Zoom i ddilyn y wers gyda phawb arall. Sonnir Estyn (2020) am y dulliau creadigol mae ysgolion yn defnyddio er mwyn helpu rhieni teimlo mwy hyderus a charefol wrth ymweld â’r ysgol fel creu mynediad ychwanegol dynodedig i’r rhieni ar wahân i’r brif fynedfa. I gydymffurfio gyda gofynion d</w:t>
      </w:r>
      <w:r w:rsidR="00AF3736" w:rsidRPr="00A4543D">
        <w:rPr>
          <w:rFonts w:ascii="ArialMT" w:hAnsi="ArialMT"/>
          <w:sz w:val="22"/>
          <w:szCs w:val="22"/>
          <w:lang w:val="cy-GB"/>
        </w:rPr>
        <w:t>e</w:t>
      </w:r>
      <w:r w:rsidRPr="00A4543D">
        <w:rPr>
          <w:rFonts w:ascii="ArialMT" w:hAnsi="ArialMT"/>
          <w:sz w:val="22"/>
          <w:szCs w:val="22"/>
          <w:lang w:val="cy-GB"/>
        </w:rPr>
        <w:t>ietegol, bydd prydau vegan a llysieuwr yn cael ei chynnwys yn y prosiect. Gwelir unrhyw ffurf o wahaniaethu yn annheg, ac felly mae angen hyrwyddo tegwch trwy werthfawrogi pobl a’u gwahaniaethau (Thompson 2017).</w:t>
      </w:r>
    </w:p>
    <w:p w14:paraId="25EE6510" w14:textId="442C2C85" w:rsidR="00186C0D" w:rsidRPr="00A4543D" w:rsidRDefault="00186C0D" w:rsidP="00574F0C">
      <w:pPr>
        <w:pStyle w:val="Subtitle"/>
        <w:spacing w:line="360" w:lineRule="auto"/>
        <w:rPr>
          <w:rFonts w:ascii="Arial" w:hAnsi="Arial" w:cs="Arial"/>
          <w:b/>
          <w:bCs/>
          <w:color w:val="000000" w:themeColor="text1"/>
          <w:sz w:val="24"/>
          <w:szCs w:val="24"/>
          <w:lang w:val="cy-GB"/>
        </w:rPr>
      </w:pPr>
      <w:r w:rsidRPr="00A4543D">
        <w:rPr>
          <w:rFonts w:ascii="Arial" w:hAnsi="Arial" w:cs="Arial"/>
          <w:b/>
          <w:bCs/>
          <w:color w:val="000000" w:themeColor="text1"/>
          <w:sz w:val="24"/>
          <w:szCs w:val="24"/>
          <w:lang w:val="cy-GB"/>
        </w:rPr>
        <w:t>Mesur Effaith</w:t>
      </w:r>
    </w:p>
    <w:p w14:paraId="5E8DBE12" w14:textId="0B6AA9FF" w:rsidR="001B1F61" w:rsidRPr="00A4543D" w:rsidRDefault="003B5CD4"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Yn yr adran hon bwriedir trafod ac archwilio sut gellir mesur effaith y prosiect, gwelir tabl yn </w:t>
      </w:r>
      <w:r w:rsidRPr="00A4543D">
        <w:rPr>
          <w:rFonts w:ascii="ArialMT" w:hAnsi="ArialMT"/>
          <w:i/>
          <w:iCs/>
          <w:sz w:val="22"/>
          <w:szCs w:val="22"/>
          <w:lang w:val="cy-GB"/>
        </w:rPr>
        <w:t>Atodiad A</w:t>
      </w:r>
      <w:r w:rsidRPr="00A4543D">
        <w:rPr>
          <w:rFonts w:ascii="ArialMT" w:hAnsi="ArialMT"/>
          <w:sz w:val="22"/>
          <w:szCs w:val="22"/>
          <w:lang w:val="cy-GB"/>
        </w:rPr>
        <w:t xml:space="preserve"> i ddangos gwerthusiad y dulliau yma. Mae ysgolion llwyddiannus yn gwerthuso effaith eu dulliau yn barhaol er mwyn ymgysylltu gyda’r gymuned (Estyn, 2020). Yn gyntaf canolbwyntiwyd ar bresenoldeb fel un dull o fesur effaith y prosiect. I weithredu’r prosiect yma bydd cyfle i unigolion cofrestru ymlaen llaw er mwyn i’r arweinwyr gweld yn union y niferoedd sydd â diddordeb mewn ymuno gyda’r gwersi. Ymhellach mae’r dull yma yn galluogi’r ysgol i weld yn syth trwy arsylwi ar nifer o bobl sy’n ymuno ar y pryd. Yn yr un ffordd mae cyfle i arsylwi ar y niferoedd dros amser, i weld os oes cynnydd neu ostyngiad ac oes rheswm pam. Gall y dull o arsylwi ar y cyfranogwyr cynhyrchu data defnyddiol iawn, mae’n galluogi’r ysgol i arsylwi newidiadau dros amser yn hytrach na mesur effaith trwy edrych ar niferoedd un sesiwn (Bell, 2010). Yr anfantais gyda’r dull yma o fesur effaith yw’r siawns mae unigolion yn mynychu’r gwersi am resymau ar wahân i nod y prosiect, neu mae siawns mae’r rhieni yn anghyfarwydd gyda’r ysgol. Pwysleisiwyd Athey (2007) y pwysigrwydd o gydweithrediad effeithiol rhwng rhieni a’i ysgol.</w:t>
      </w:r>
    </w:p>
    <w:p w14:paraId="0FE8EFB6" w14:textId="77777777" w:rsidR="002D332A" w:rsidRPr="00A4543D" w:rsidRDefault="002D332A"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Gellir archwilio ffordd arall o fesur effaith y prosiect yma trwy arsylwi ar y fath o fwyd mae’r dysgwyr yn derbyn o fewn eu pecynnau bwyd. Ydy’r bwyd yma yn faethlon ac yn gytbwys efo ffrwythau a llysiau (Llywodraeth Cymru, 2018). Ymhellach, mae posibilrwydd cyflwyno thema bwyta’n iach neu fwyta ar gyllideb o fewn y dosbarth i gyd-fynd gyda gofynion y cwricwlwm o fewn y MdaPh Iechyd a Lles (Llywodraeth Cymru, 2020) Mae’r syniad yma yn </w:t>
      </w:r>
      <w:r w:rsidRPr="00A4543D">
        <w:rPr>
          <w:rFonts w:ascii="ArialMT" w:hAnsi="ArialMT"/>
          <w:sz w:val="22"/>
          <w:szCs w:val="22"/>
          <w:lang w:val="cy-GB"/>
        </w:rPr>
        <w:lastRenderedPageBreak/>
        <w:t xml:space="preserve">rhoi cyfle i arsylwi ar ddealltwriaeth y plant am fwydydd maethlon a sut i siopa am fwydydd iachus a fforddiadwy. </w:t>
      </w:r>
    </w:p>
    <w:p w14:paraId="60C4F67D" w14:textId="52EDE17A" w:rsidR="002155B6" w:rsidRPr="00A4543D" w:rsidRDefault="002D332A"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Yn ail, sylweddolir bydd holiadur yn ddull defnyddiol i fesur effaith weithrediad y prosiect, gellir aelodau derbyn un ar ddechrau’r prosiect ac yna chwe mis ar ôl i fesur effaith. Gwelir enghraifft o’r dull yma mewn ysgolion yn Lloegr wrth iddyn nhw ddechrau clwb coginio i blant, defnyddir holiaduron ar ddechrau’r sesiwn ac ar ôl i asesu eu sgiliau coginio a’u dealltwriaeth</w:t>
      </w:r>
      <w:r w:rsidR="00AF3736" w:rsidRPr="00A4543D">
        <w:rPr>
          <w:rFonts w:ascii="ArialMT" w:hAnsi="ArialMT"/>
          <w:sz w:val="22"/>
          <w:szCs w:val="22"/>
          <w:lang w:val="cy-GB"/>
        </w:rPr>
        <w:t xml:space="preserve"> (Gatenby, 2011)</w:t>
      </w:r>
      <w:r w:rsidRPr="00A4543D">
        <w:rPr>
          <w:rFonts w:ascii="ArialMT" w:hAnsi="ArialMT"/>
          <w:sz w:val="22"/>
          <w:szCs w:val="22"/>
          <w:lang w:val="cy-GB"/>
        </w:rPr>
        <w:t>. Ystyrir cynnwys cwestiynau i adnabod ar ôl y chwe mis os maen nhw’n bwyta’n fwy iachus efo cynhwysion fforddiadwy, ac oes gwelliant yn eu defnydd o’r iaith Gymraeg</w:t>
      </w:r>
      <w:r w:rsidR="003F2828" w:rsidRPr="00A4543D">
        <w:rPr>
          <w:rFonts w:ascii="ArialMT" w:hAnsi="ArialMT"/>
          <w:sz w:val="22"/>
          <w:szCs w:val="22"/>
          <w:lang w:val="cy-GB"/>
        </w:rPr>
        <w:t xml:space="preserve">. </w:t>
      </w:r>
      <w:r w:rsidRPr="00A4543D">
        <w:rPr>
          <w:rFonts w:ascii="ArialMT" w:hAnsi="ArialMT"/>
          <w:sz w:val="22"/>
          <w:szCs w:val="22"/>
          <w:lang w:val="cy-GB"/>
        </w:rPr>
        <w:t xml:space="preserve">Er hynny mae mwyafrif o rieni yn ffafrio cyfathrebiad wyneb i wyneb (Estyn, 2018) gan gynnwys y lefelau ymateb isel sy’n seiliedig gyda holiaduron (Denscombe, 2014). Mae angen cymryd gofal wrth arsylwi ar atebion yr holiadur hefyd trwy feddwl am lefel o onestrwydd mae’r cyfranogwyr wedi defnyddio (DeCastellarnau, 2017). Er hynny, mae holiaduron yn gallu rhoi data ansoddol hefyd trwy ddefnyddio cwestiynau agored yn hytrach na dewis opsiwn yn unig (Busetto </w:t>
      </w:r>
      <w:r w:rsidRPr="00A4543D">
        <w:rPr>
          <w:rFonts w:ascii="ArialMT" w:hAnsi="ArialMT"/>
          <w:i/>
          <w:iCs/>
          <w:sz w:val="22"/>
          <w:szCs w:val="22"/>
          <w:lang w:val="cy-GB"/>
        </w:rPr>
        <w:t>et al</w:t>
      </w:r>
      <w:r w:rsidRPr="00A4543D">
        <w:rPr>
          <w:rFonts w:ascii="ArialMT" w:hAnsi="ArialMT"/>
          <w:sz w:val="22"/>
          <w:szCs w:val="22"/>
          <w:lang w:val="cy-GB"/>
        </w:rPr>
        <w:t>, 2020). Felly gall y dull yma gweithio i weld os mae’r aelodau yn buddio o’r prosiect ac oes ffordd i wella</w:t>
      </w:r>
      <w:r w:rsidR="0051047F" w:rsidRPr="00A4543D">
        <w:rPr>
          <w:rFonts w:ascii="ArialMT" w:hAnsi="ArialMT"/>
          <w:sz w:val="22"/>
          <w:szCs w:val="22"/>
          <w:lang w:val="cy-GB"/>
        </w:rPr>
        <w:t xml:space="preserve">. </w:t>
      </w:r>
    </w:p>
    <w:p w14:paraId="77B8589C" w14:textId="611D3847" w:rsidR="0027543D" w:rsidRPr="00A4543D" w:rsidRDefault="002D332A"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Yn olaf, ystyrir adborth yr aelodau. Ystyrir gofyn am adborth cyn y sesiwn, yn ystod y ac yn syth ar ôl (EEF, 2020). Mae’r dull yma o fesur effaith yn galluogi’r ysgol derbyn adborth yn syth ac yn y man er mwyn defnyddio’r adborth i wella’r gwersi. Trwy ganolbwyntio ar ddull mwy anffurfiol bwriedir creu awyrgylch cartrefol ac achlysurol er mwyn i’r unigolion teimlo’n fwy cyfforddus wrth wrando yn ofalus ar yr adborth (Llywodraeth Cymru, 2023</w:t>
      </w:r>
      <w:r w:rsidR="005F3CA8" w:rsidRPr="00A4543D">
        <w:rPr>
          <w:rFonts w:ascii="ArialMT" w:hAnsi="ArialMT"/>
          <w:sz w:val="22"/>
          <w:szCs w:val="22"/>
          <w:lang w:val="cy-GB"/>
        </w:rPr>
        <w:t>dd</w:t>
      </w:r>
      <w:r w:rsidRPr="00A4543D">
        <w:rPr>
          <w:rFonts w:ascii="ArialMT" w:hAnsi="ArialMT"/>
          <w:sz w:val="22"/>
          <w:szCs w:val="22"/>
          <w:lang w:val="cy-GB"/>
        </w:rPr>
        <w:t xml:space="preserve">; Estyn, 2016). Mae tystiolaeth yn ôl (Estyn 2020) yn esbonio sut mae Ysgol </w:t>
      </w:r>
      <w:r w:rsidRPr="00A4543D">
        <w:rPr>
          <w:rFonts w:ascii="ArialMT" w:hAnsi="ArialMT"/>
          <w:sz w:val="22"/>
          <w:szCs w:val="22"/>
          <w:highlight w:val="black"/>
          <w:lang w:val="cy-GB"/>
        </w:rPr>
        <w:t>Ferndlae</w:t>
      </w:r>
      <w:r w:rsidRPr="00A4543D">
        <w:rPr>
          <w:rFonts w:ascii="ArialMT" w:hAnsi="ArialMT"/>
          <w:sz w:val="22"/>
          <w:szCs w:val="22"/>
          <w:lang w:val="cy-GB"/>
        </w:rPr>
        <w:t xml:space="preserve"> yn defnyddio sesiynau galw heibio i deuluoedd derbyn gwybodaeth am wasanaethau lleol a sut i leihau costau egni. Gall mesur</w:t>
      </w:r>
      <w:r w:rsidRPr="00A4543D">
        <w:rPr>
          <w:rFonts w:ascii="ArialMT" w:hAnsi="ArialMT"/>
          <w:sz w:val="22"/>
          <w:szCs w:val="22"/>
          <w:lang w:val="cy-GB"/>
        </w:rPr>
        <w:t xml:space="preserve"> </w:t>
      </w:r>
      <w:r w:rsidRPr="00A4543D">
        <w:rPr>
          <w:rFonts w:ascii="ArialMT" w:hAnsi="ArialMT"/>
          <w:sz w:val="22"/>
          <w:szCs w:val="22"/>
          <w:lang w:val="cy-GB"/>
        </w:rPr>
        <w:t>effaith y prosiect trwy gynnig sesiynau fel hyn i siarad un i un gyda’r unigolion i adeiladu cydberthynas. Posibilrwydd arall yn ôl Estyn (2018) yw gosod tudalen penodol ar wefan yr ysgol neu ar dudalennau cyfryngau cymdeithasol yr ysgol efo gwagle i osod cwestiynau am y sesiwn ac adborth</w:t>
      </w:r>
      <w:r w:rsidR="008E0DC9" w:rsidRPr="00A4543D">
        <w:rPr>
          <w:rFonts w:ascii="ArialMT" w:hAnsi="ArialMT"/>
          <w:sz w:val="22"/>
          <w:szCs w:val="22"/>
          <w:lang w:val="cy-GB"/>
        </w:rPr>
        <w:t>,</w:t>
      </w:r>
      <w:r w:rsidRPr="00A4543D">
        <w:rPr>
          <w:rFonts w:ascii="ArialMT" w:hAnsi="ArialMT"/>
          <w:sz w:val="22"/>
          <w:szCs w:val="22"/>
          <w:lang w:val="cy-GB"/>
        </w:rPr>
        <w:t xml:space="preserve"> dyma ddull hygyrch i’r rhai sydd methu cwrdd a</w:t>
      </w:r>
      <w:r w:rsidR="008E0DC9" w:rsidRPr="00A4543D">
        <w:rPr>
          <w:rFonts w:ascii="ArialMT" w:hAnsi="ArialMT"/>
          <w:sz w:val="22"/>
          <w:szCs w:val="22"/>
          <w:lang w:val="cy-GB"/>
        </w:rPr>
        <w:t>r</w:t>
      </w:r>
      <w:r w:rsidRPr="00A4543D">
        <w:rPr>
          <w:rFonts w:ascii="ArialMT" w:hAnsi="ArialMT"/>
          <w:sz w:val="22"/>
          <w:szCs w:val="22"/>
          <w:lang w:val="cy-GB"/>
        </w:rPr>
        <w:t xml:space="preserve"> safle’r ysgol. Yn yr achos yma, mae’n bwysig derbyn adborth positif am y prosiect hefyd, nid yn unig ar bethau i wella (EEF, 2021) dyma sut bydd yr ysgol yn deall y dulliau sy’n llwyddo wrth weithredu’r prosiect. Problem gyda’r dull yma yw’r siawns o atebydd bias (Denscombe, 2014) yn yr un ffordd efallai bydd yr un person yn rhoi adborth pob tro ac felly does dim adborth teg sy’n adlewyrchu profiadau’r holl grŵp.</w:t>
      </w:r>
    </w:p>
    <w:p w14:paraId="1F43286B" w14:textId="759B9077" w:rsidR="007A3FF7" w:rsidRPr="00A4543D" w:rsidRDefault="007A3FF7" w:rsidP="00574F0C">
      <w:pPr>
        <w:pStyle w:val="Subtitle"/>
        <w:spacing w:line="360" w:lineRule="auto"/>
        <w:rPr>
          <w:rFonts w:ascii="Arial" w:hAnsi="Arial" w:cs="Arial"/>
          <w:b/>
          <w:bCs/>
          <w:color w:val="000000" w:themeColor="text1"/>
          <w:sz w:val="24"/>
          <w:szCs w:val="24"/>
          <w:lang w:val="cy-GB"/>
        </w:rPr>
      </w:pPr>
      <w:r w:rsidRPr="00A4543D">
        <w:rPr>
          <w:rFonts w:ascii="Arial" w:hAnsi="Arial" w:cs="Arial"/>
          <w:b/>
          <w:bCs/>
          <w:color w:val="000000" w:themeColor="text1"/>
          <w:sz w:val="24"/>
          <w:szCs w:val="24"/>
          <w:lang w:val="cy-GB"/>
        </w:rPr>
        <w:t>Gwerthusiad</w:t>
      </w:r>
    </w:p>
    <w:p w14:paraId="649E89F1" w14:textId="77777777" w:rsidR="002D332A" w:rsidRPr="00A4543D" w:rsidRDefault="002D332A"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Cyrhaeddwyd at adran gwerthuso’r prosiect Blasau a Ffrindiau gan gyfeirio at dabl dadansoddiad SWOT mewn </w:t>
      </w:r>
      <w:r w:rsidRPr="00A4543D">
        <w:rPr>
          <w:rFonts w:ascii="ArialMT" w:hAnsi="ArialMT"/>
          <w:i/>
          <w:iCs/>
          <w:sz w:val="22"/>
          <w:szCs w:val="22"/>
          <w:lang w:val="cy-GB"/>
        </w:rPr>
        <w:t>Atodiad B</w:t>
      </w:r>
      <w:r w:rsidRPr="00A4543D">
        <w:rPr>
          <w:rFonts w:ascii="ArialMT" w:hAnsi="ArialMT"/>
          <w:sz w:val="22"/>
          <w:szCs w:val="22"/>
          <w:lang w:val="cy-GB"/>
        </w:rPr>
        <w:t xml:space="preserve">. Mae’r templed yma yn amlinellu cryfderau, </w:t>
      </w:r>
      <w:r w:rsidRPr="00A4543D">
        <w:rPr>
          <w:rFonts w:ascii="ArialMT" w:hAnsi="ArialMT"/>
          <w:sz w:val="22"/>
          <w:szCs w:val="22"/>
          <w:lang w:val="cy-GB"/>
        </w:rPr>
        <w:lastRenderedPageBreak/>
        <w:t xml:space="preserve">gwendidau, cyfleoedd a bygythiadau’r prosiect wrth feddwl am y gymuned, yr ysgol a’r dysgwyr. Gwelir mai rhai pwyntiau yn drawsgroesi, felly bwriedir esbonio yn glir y rhesymau am hyn. </w:t>
      </w:r>
    </w:p>
    <w:p w14:paraId="5DDC8046" w14:textId="10B42F4F" w:rsidR="007F044E" w:rsidRPr="00A4543D" w:rsidRDefault="002D332A"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Mae nifer o gyfleoedd i gael wrth weithredu’r prosiect yma, gan ganolbwyntio ar effaith bydd y prosiect yn cael ar y gymuned sydd mewn ardal ddifreintiedig, </w:t>
      </w:r>
      <w:r w:rsidR="008E0DC9" w:rsidRPr="00A4543D">
        <w:rPr>
          <w:rFonts w:ascii="ArialMT" w:hAnsi="ArialMT"/>
          <w:sz w:val="22"/>
          <w:szCs w:val="22"/>
          <w:lang w:val="cy-GB"/>
        </w:rPr>
        <w:t>a c</w:t>
      </w:r>
      <w:r w:rsidRPr="00A4543D">
        <w:rPr>
          <w:rFonts w:ascii="ArialMT" w:hAnsi="ArialMT"/>
          <w:sz w:val="22"/>
          <w:szCs w:val="22"/>
          <w:lang w:val="cy-GB"/>
        </w:rPr>
        <w:t>ynnydd mewn costau byw. Bydd cyfle i’r gymuned dod at ei gilydd mewn safle diogel a chartrefol i ddysgu sgiliau newydd i gymryd adref. Yn ôl Alexander (2010) mae ysgolion yn gallu sefyll fel safle cymdeithasol i blant ac oedolion. Mae’r Llywodraeth Cymru (2022c) yn adrodd yr effaith pendant mae ysgolion yn cael ar y gymuned wrth gysylltu teuluoedd a chymunedau at ei gilydd. Mae hyn yn awgrymu gall prosiect fel hyn creu effaith ar y dysgwr, y rhiant a’r ysgol. Heb anghofio’r sgiliau bydd y cyfranogwyr yn dysgu a’r cymorth ar sut i siopa am fwyd iach a fforddiadwy. Mae Cymru wrthi yn gweithio ar weledigaeth Pwysau Iach: Cymru Iach i helpu creu amgylcheddau bwyd iachach a fforddiadwy (Llywodraeth Cymru, 2023a). Yn y pen draw, gweledigaeth y wlad yw bod bwyd iach ar gael i bawb, ac felly bydd prosiect fel hyn yn cynnig cyfle i ddysgu am fwyd maethlon a sut i baratoi’r bwyd yma gartref</w:t>
      </w:r>
      <w:r w:rsidR="00E471F4" w:rsidRPr="00A4543D">
        <w:rPr>
          <w:rFonts w:ascii="ArialMT" w:hAnsi="ArialMT"/>
          <w:sz w:val="22"/>
          <w:szCs w:val="22"/>
          <w:lang w:val="cy-GB"/>
        </w:rPr>
        <w:t xml:space="preserve">. </w:t>
      </w:r>
    </w:p>
    <w:p w14:paraId="0F4FF798" w14:textId="1F5504C4" w:rsidR="002D332A" w:rsidRPr="00A4543D" w:rsidRDefault="002D332A"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Oherwydd y mater cynyddol mae gordewdra yn cael yng Nghymru (Evans, 2023) cyfle arall gwelir wrth gynnig y prosiect yma yw’r cyfle i hybu bwyta’n iach. Yn barod yng Nghymru mae mesurau mewn lle i blant derbyn pryd o fwyd cytbwys yn yr ysgol, (Llywodraeth Cymru, 2014)</w:t>
      </w:r>
      <w:r w:rsidR="008E0DC9" w:rsidRPr="00A4543D">
        <w:rPr>
          <w:rFonts w:ascii="ArialMT" w:hAnsi="ArialMT"/>
          <w:sz w:val="22"/>
          <w:szCs w:val="22"/>
          <w:lang w:val="cy-GB"/>
        </w:rPr>
        <w:t xml:space="preserve">, </w:t>
      </w:r>
      <w:r w:rsidRPr="00A4543D">
        <w:rPr>
          <w:rFonts w:ascii="ArialMT" w:hAnsi="ArialMT"/>
          <w:sz w:val="22"/>
          <w:szCs w:val="22"/>
          <w:lang w:val="cy-GB"/>
        </w:rPr>
        <w:t>ond nid oes rheolaeth dros beth mae pawb yn bwyta gartref. Trwy weithredu prosiect fel hyn, mae cyfle i addysgu’r gymuned a’r plant am ffordd iach o fyw</w:t>
      </w:r>
      <w:r w:rsidR="008E0DC9" w:rsidRPr="00A4543D">
        <w:rPr>
          <w:rFonts w:ascii="ArialMT" w:hAnsi="ArialMT"/>
          <w:sz w:val="22"/>
          <w:szCs w:val="22"/>
          <w:lang w:val="cy-GB"/>
        </w:rPr>
        <w:t>,</w:t>
      </w:r>
      <w:r w:rsidRPr="00A4543D">
        <w:rPr>
          <w:rFonts w:ascii="ArialMT" w:hAnsi="ArialMT"/>
          <w:sz w:val="22"/>
          <w:szCs w:val="22"/>
          <w:lang w:val="cy-GB"/>
        </w:rPr>
        <w:t xml:space="preserve"> a’r gwahanol fwyd a maetholion sydd angen ar y corff (Llywodraeth Cymru, 2018). Er hynny, fel awgrymir Evans (2023) mae bwyd iach yn fwy costus, felly gellir dod i ganlyniad bydd mynychu'r gwersi yma yn rhoi mwy o wybodaeth i deuluoedd am sut i siopa’n fwy effeithiol. Ymhellach mae astudiaethau yn dangos wrth ddysgu plant sgiliau coginiol mae’n gallu gwella ansawdd eu deiet (Gattenby </w:t>
      </w:r>
      <w:r w:rsidRPr="00A4543D">
        <w:rPr>
          <w:rFonts w:ascii="ArialMT" w:hAnsi="ArialMT"/>
          <w:i/>
          <w:iCs/>
          <w:sz w:val="22"/>
          <w:szCs w:val="22"/>
          <w:lang w:val="cy-GB"/>
        </w:rPr>
        <w:t>et al</w:t>
      </w:r>
      <w:r w:rsidRPr="00A4543D">
        <w:rPr>
          <w:rFonts w:ascii="ArialMT" w:hAnsi="ArialMT"/>
          <w:sz w:val="22"/>
          <w:szCs w:val="22"/>
          <w:lang w:val="cy-GB"/>
        </w:rPr>
        <w:t xml:space="preserve">, 2011). </w:t>
      </w:r>
    </w:p>
    <w:p w14:paraId="492350A0" w14:textId="64AD3120" w:rsidR="002D332A" w:rsidRPr="00A4543D" w:rsidRDefault="002D332A"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Wrth gyfeirio at gryfderau gall y prosiect yma rhoi uchelgais i blant i feddwl am eu dyfodol trwy gynnig profiadau dilys iddynt (Llywodraeth Cymru, 2020). Sonnir Gattenby </w:t>
      </w:r>
      <w:r w:rsidRPr="00A4543D">
        <w:rPr>
          <w:rFonts w:ascii="ArialMT" w:hAnsi="ArialMT"/>
          <w:i/>
          <w:iCs/>
          <w:sz w:val="22"/>
          <w:szCs w:val="22"/>
          <w:lang w:val="cy-GB"/>
        </w:rPr>
        <w:t xml:space="preserve">et al </w:t>
      </w:r>
      <w:r w:rsidRPr="00A4543D">
        <w:rPr>
          <w:rFonts w:ascii="ArialMT" w:hAnsi="ArialMT"/>
          <w:sz w:val="22"/>
          <w:szCs w:val="22"/>
          <w:lang w:val="cy-GB"/>
        </w:rPr>
        <w:t>(2011) am ddiffyg sgiliau coginio ymhlith pobl ifanc yn y Deurnas Unedig, yn yr un ffordd mae Donaldson (2015) yn pwysleisio’r a</w:t>
      </w:r>
      <w:r w:rsidR="007550B8" w:rsidRPr="00A4543D">
        <w:rPr>
          <w:rFonts w:ascii="ArialMT" w:hAnsi="ArialMT"/>
          <w:sz w:val="22"/>
          <w:szCs w:val="22"/>
          <w:lang w:val="cy-GB"/>
        </w:rPr>
        <w:t>n</w:t>
      </w:r>
      <w:r w:rsidRPr="00A4543D">
        <w:rPr>
          <w:rFonts w:ascii="ArialMT" w:hAnsi="ArialMT"/>
          <w:sz w:val="22"/>
          <w:szCs w:val="22"/>
          <w:lang w:val="cy-GB"/>
        </w:rPr>
        <w:t>gen i blant defnyddio eu holl sgiliau mewn cyd-destun bywyd go iawn.</w:t>
      </w:r>
      <w:r w:rsidR="008E0DC9" w:rsidRPr="00A4543D">
        <w:rPr>
          <w:rFonts w:ascii="ArialMT" w:hAnsi="ArialMT"/>
          <w:sz w:val="22"/>
          <w:szCs w:val="22"/>
          <w:lang w:val="cy-GB"/>
        </w:rPr>
        <w:t xml:space="preserve"> </w:t>
      </w:r>
      <w:r w:rsidRPr="00A4543D">
        <w:rPr>
          <w:rFonts w:ascii="ArialMT" w:hAnsi="ArialMT"/>
          <w:sz w:val="22"/>
          <w:szCs w:val="22"/>
          <w:lang w:val="cy-GB"/>
        </w:rPr>
        <w:t xml:space="preserve">Gwelir cynnig prydau i gadw at ofynion deiet unigolion fel cyfle i’r gymuned oherwydd yr ymagwedd gynhwysol a hygyrch, ar y llaw arall gwelir y syniad yma fel bygythiad oherwydd yr effeithiau cost. Yn ôl Palmer (2023) mae arlwywyr yr ysgol yn teimlo’r pwysau arnynt i greu bwyd iachus a maethlon wrth gadw at gyllideb. Ar y llaw arall, wrth </w:t>
      </w:r>
      <w:r w:rsidRPr="00A4543D">
        <w:rPr>
          <w:rFonts w:ascii="ArialMT" w:hAnsi="ArialMT"/>
          <w:sz w:val="22"/>
          <w:szCs w:val="22"/>
          <w:lang w:val="cy-GB"/>
        </w:rPr>
        <w:lastRenderedPageBreak/>
        <w:t>ddeall ein cyfrifoldeb cynhwysol mae’n galluogi’r gymuned i gynnwys pawb dim ots am eu dewisiadau bwyd (Kassam &amp; Kassam 2021).</w:t>
      </w:r>
    </w:p>
    <w:p w14:paraId="3D40A6D1" w14:textId="50AEA00C" w:rsidR="007550B8" w:rsidRPr="00A4543D" w:rsidRDefault="007550B8"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Un o’r bygythiadau sy’n ymddangos wrth weithredu prosiect fel hyn yw’r siawns bydd niferoedd isel efo diddordeb yn y maes yma (Whalley, 2017). Yn wahanol i hyn, gall edrych arnynt fel cyfle hefyd, ystyrir aelodau’r gymuned sydd heb dderbyn cyfle i ddysgu sgiliau newydd yn y maes. Mae potensial iddynt gymryd sgiliau mewn i fywyd gwaith (Estyn, 2020). Gwendid mwyaf i ystyried wrth werthuso’r prosiect yma yw cost rhedeg y gwersi. Ystyrir cost cynhwysion, offer, a hefyd ffi unigolion proffesiynol. Fel y nodir Lucas </w:t>
      </w:r>
      <w:r w:rsidRPr="00A4543D">
        <w:rPr>
          <w:rFonts w:ascii="ArialMT" w:hAnsi="ArialMT"/>
          <w:i/>
          <w:iCs/>
          <w:sz w:val="22"/>
          <w:szCs w:val="22"/>
          <w:lang w:val="cy-GB"/>
        </w:rPr>
        <w:t>et al</w:t>
      </w:r>
      <w:r w:rsidRPr="00A4543D">
        <w:rPr>
          <w:rFonts w:ascii="ArialMT" w:hAnsi="ArialMT"/>
          <w:sz w:val="22"/>
          <w:szCs w:val="22"/>
          <w:lang w:val="cy-GB"/>
        </w:rPr>
        <w:t xml:space="preserve"> (2023), mae toriadau ar adnoddau yn effeithio athrawon pob dydd, yn yr un ffordd adroddir arweinwyr ysgol eu bod angen torri cyllideb cynnal a chadw a lleihau defnydd egni (NAHT, 2023). Mewn cymhariaeth i hyn, mae cefnogaeth i gael i ysgolion mewn ffurf grantiau ac elusennau</w:t>
      </w:r>
      <w:r w:rsidR="00005E16" w:rsidRPr="00A4543D">
        <w:rPr>
          <w:rFonts w:ascii="ArialMT" w:hAnsi="ArialMT"/>
          <w:sz w:val="22"/>
          <w:szCs w:val="22"/>
          <w:lang w:val="cy-GB"/>
        </w:rPr>
        <w:t>. M</w:t>
      </w:r>
      <w:r w:rsidRPr="00A4543D">
        <w:rPr>
          <w:rFonts w:ascii="ArialMT" w:hAnsi="ArialMT"/>
          <w:sz w:val="22"/>
          <w:szCs w:val="22"/>
          <w:lang w:val="cy-GB"/>
        </w:rPr>
        <w:t>ae Synnwyr Bwyd Cymru efo rhaglen Cronfa Gymunedol y Loteri Genedlaethol sy’n cael eu harwain gan elusen</w:t>
      </w:r>
      <w:r w:rsidR="00005E16" w:rsidRPr="00A4543D">
        <w:rPr>
          <w:rFonts w:ascii="ArialMT" w:hAnsi="ArialMT"/>
          <w:sz w:val="22"/>
          <w:szCs w:val="22"/>
          <w:lang w:val="cy-GB"/>
        </w:rPr>
        <w:t xml:space="preserve"> (Elin, 2021)</w:t>
      </w:r>
      <w:r w:rsidRPr="00A4543D">
        <w:rPr>
          <w:rFonts w:ascii="ArialMT" w:hAnsi="ArialMT"/>
          <w:sz w:val="22"/>
          <w:szCs w:val="22"/>
          <w:lang w:val="cy-GB"/>
        </w:rPr>
        <w:t>.  Maen nhw’n cynnig gweithgareddau, adnoddau, grantiau bach a chyfleoedd cyllido i gymunedau difreintiedig dros Gymru gyda dros hanner o’r gweithgareddau yn cael ei ddarparu yn y 30% uchaf o ardaloedd difreintiedig y wlad</w:t>
      </w:r>
      <w:r w:rsidR="00005E16" w:rsidRPr="00A4543D">
        <w:rPr>
          <w:rFonts w:ascii="ArialMT" w:hAnsi="ArialMT"/>
          <w:sz w:val="22"/>
          <w:szCs w:val="22"/>
          <w:lang w:val="cy-GB"/>
        </w:rPr>
        <w:t xml:space="preserve"> (Elin, 2021)</w:t>
      </w:r>
      <w:r w:rsidRPr="00A4543D">
        <w:rPr>
          <w:rFonts w:ascii="ArialMT" w:hAnsi="ArialMT"/>
          <w:sz w:val="22"/>
          <w:szCs w:val="22"/>
          <w:lang w:val="cy-GB"/>
        </w:rPr>
        <w:t xml:space="preserve">. </w:t>
      </w:r>
    </w:p>
    <w:p w14:paraId="6B647D65" w14:textId="1870DFA6" w:rsidR="007A3FF7" w:rsidRPr="00A4543D" w:rsidRDefault="007A3FF7" w:rsidP="00574F0C">
      <w:pPr>
        <w:pStyle w:val="Subtitle"/>
        <w:spacing w:line="360" w:lineRule="auto"/>
        <w:rPr>
          <w:rFonts w:ascii="Arial" w:hAnsi="Arial" w:cs="Arial"/>
          <w:b/>
          <w:bCs/>
          <w:color w:val="000000" w:themeColor="text1"/>
          <w:sz w:val="24"/>
          <w:szCs w:val="24"/>
          <w:lang w:val="cy-GB"/>
        </w:rPr>
      </w:pPr>
      <w:r w:rsidRPr="00A4543D">
        <w:rPr>
          <w:rFonts w:ascii="Arial" w:hAnsi="Arial" w:cs="Arial"/>
          <w:b/>
          <w:bCs/>
          <w:color w:val="000000" w:themeColor="text1"/>
          <w:sz w:val="24"/>
          <w:szCs w:val="24"/>
          <w:lang w:val="cy-GB"/>
        </w:rPr>
        <w:t>Casgliad</w:t>
      </w:r>
    </w:p>
    <w:p w14:paraId="7D986239" w14:textId="77777777" w:rsidR="007550B8" w:rsidRPr="00A4543D" w:rsidRDefault="007550B8"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I grynhoi’r cynnig ar brosiect cymunedol Blasus a Ffrindiau, mae’n addas cyfeirio nôl at nod y prosiect a beth fwriedir cyflawni wrth ei weithredu. Yn ddiweddar mae Cymru wedi ymdopi gyda newidiadau cadarnhaol ymhlith y byd addysg. O ganlyniad i waith Donaldson (2015) derbynnir Cwricwlwm newydd, cyhoeddwyd Llywodraeth Cymru'r ddarpariaeth o brydau ysgol am ddim, y weledigaeth miliwn o siaradwyr, a hefyd y strategaeth Pwysau Iach: Cymru Iach (Llywodraeth Cymru 2019). Gan gynnwys yr holl newidiadau yma mae teuluoedd dros Gymru yn parhau i ymgodymu gyda chynnydd mewn costau byw. Ar ôl fy mhrofiad addysgu proffesiynol yn Ysgol </w:t>
      </w:r>
      <w:r w:rsidRPr="00A4543D">
        <w:rPr>
          <w:rFonts w:ascii="ArialMT" w:hAnsi="ArialMT"/>
          <w:sz w:val="22"/>
          <w:szCs w:val="22"/>
          <w:highlight w:val="black"/>
          <w:lang w:val="cy-GB"/>
        </w:rPr>
        <w:t>Calon y Cymoedd</w:t>
      </w:r>
      <w:r w:rsidRPr="00A4543D">
        <w:rPr>
          <w:rFonts w:ascii="ArialMT" w:hAnsi="ArialMT"/>
          <w:sz w:val="22"/>
          <w:szCs w:val="22"/>
          <w:lang w:val="cy-GB"/>
        </w:rPr>
        <w:t xml:space="preserve"> gwelir bwlch i lenwi i ymateb i ofynion y gymuned. Yn ystod yr aseiniad yma, bwriedir esbonio sut mae cyfle i lenwi’r bwlch yma trwy gynnig prosiect cymunedol, hygyrch, a pherthnasol.</w:t>
      </w:r>
    </w:p>
    <w:p w14:paraId="6BCCA097" w14:textId="77777777" w:rsidR="007550B8" w:rsidRPr="00A4543D" w:rsidRDefault="007550B8"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Trwy gynnig prosiect fel hyn, a chymryd y camau gorfodol i werthuso’r prosiect byddaf yn hyderus i gymryd y sgiliau datblygwyd i weithio ar brosiect cymunedol yn y dyfodol. Sylweddolir mai nifer o ystyriaethau wrth gynllunio prosiect cymunedol gan feddwl am gryfderau ond hefyd y bygythiadau gall effeithio ar y gymuned ehangach.   </w:t>
      </w:r>
    </w:p>
    <w:p w14:paraId="2DB07802" w14:textId="1729FEA6" w:rsidR="005A0B06" w:rsidRPr="00A4543D" w:rsidRDefault="007550B8" w:rsidP="00574F0C">
      <w:pPr>
        <w:pStyle w:val="NormalWeb"/>
        <w:shd w:val="clear" w:color="auto" w:fill="FFFFFF"/>
        <w:spacing w:line="360" w:lineRule="auto"/>
        <w:rPr>
          <w:rFonts w:ascii="ArialMT" w:hAnsi="ArialMT"/>
          <w:sz w:val="22"/>
          <w:szCs w:val="22"/>
          <w:lang w:val="cy-GB"/>
        </w:rPr>
      </w:pPr>
      <w:r w:rsidRPr="00A4543D">
        <w:rPr>
          <w:rFonts w:ascii="ArialMT" w:hAnsi="ArialMT"/>
          <w:sz w:val="22"/>
          <w:szCs w:val="22"/>
          <w:lang w:val="cy-GB"/>
        </w:rPr>
        <w:t xml:space="preserve">I grynhoi, at ei gilydd mae’r astudiaethau a’r llenyddiaeth yn tynnu sylw at yr angen i ysgolion weithio yn agosach efo’r gymuned gan feddwl am sut i gynnwys pawb heb fod rhwystrau yn </w:t>
      </w:r>
      <w:r w:rsidRPr="00A4543D">
        <w:rPr>
          <w:rFonts w:ascii="ArialMT" w:hAnsi="ArialMT"/>
          <w:sz w:val="22"/>
          <w:szCs w:val="22"/>
          <w:lang w:val="cy-GB"/>
        </w:rPr>
        <w:lastRenderedPageBreak/>
        <w:t>y ffordd (Estyn 2020). I gyfeirio at Y Safonau Proffesiynol Addysgu (</w:t>
      </w:r>
      <w:r w:rsidR="00D45F51" w:rsidRPr="00A4543D">
        <w:rPr>
          <w:rFonts w:ascii="ArialMT" w:hAnsi="ArialMT"/>
          <w:sz w:val="22"/>
          <w:szCs w:val="22"/>
          <w:lang w:val="cy-GB"/>
        </w:rPr>
        <w:t xml:space="preserve">Llywodraeth Cymru, </w:t>
      </w:r>
      <w:r w:rsidRPr="00A4543D">
        <w:rPr>
          <w:rFonts w:ascii="ArialMT" w:hAnsi="ArialMT"/>
          <w:sz w:val="22"/>
          <w:szCs w:val="22"/>
          <w:lang w:val="cy-GB"/>
        </w:rPr>
        <w:t>2017</w:t>
      </w:r>
      <w:r w:rsidR="001D37E0" w:rsidRPr="00A4543D">
        <w:rPr>
          <w:rFonts w:ascii="ArialMT" w:hAnsi="ArialMT"/>
          <w:sz w:val="22"/>
          <w:szCs w:val="22"/>
          <w:lang w:val="cy-GB"/>
        </w:rPr>
        <w:t>b</w:t>
      </w:r>
      <w:r w:rsidRPr="00A4543D">
        <w:rPr>
          <w:rFonts w:ascii="ArialMT" w:hAnsi="ArialMT"/>
          <w:sz w:val="22"/>
          <w:szCs w:val="22"/>
          <w:lang w:val="cy-GB"/>
        </w:rPr>
        <w:t>) ystyrir y safon arweinyddiaeth wrth ystyried arwain prosiectau a chymryd cyfrifoldeb personol. Ymhellach bydd y safon Rhyngweithiadau a chymunedau proffesiynol yn berthnasol wrth ystyried y gwaith gynllunio bydd angen gwblhau er mwyn weithredu prosiect yn llwyddiannus. Gobeithio yn y dyfodol bydd cyfle i ddatblygu’r sgiliau defnyddiwyd yn ystod yr aseiniad yma o fewn ymarfer fy hun.</w:t>
      </w:r>
    </w:p>
    <w:p w14:paraId="40063A54" w14:textId="77777777" w:rsidR="00574F0C" w:rsidRDefault="00574F0C" w:rsidP="008F39D7">
      <w:pPr>
        <w:pStyle w:val="NormalWeb"/>
        <w:shd w:val="clear" w:color="auto" w:fill="FFFFFF"/>
        <w:spacing w:line="360" w:lineRule="auto"/>
        <w:rPr>
          <w:rFonts w:ascii="ArialMT" w:hAnsi="ArialMT"/>
          <w:lang w:val="cy-GB"/>
        </w:rPr>
      </w:pPr>
    </w:p>
    <w:p w14:paraId="41DCE115" w14:textId="391F4BF5" w:rsidR="007550B8" w:rsidRPr="00005E16" w:rsidRDefault="007550B8" w:rsidP="007550B8">
      <w:pPr>
        <w:rPr>
          <w:rFonts w:ascii="Arial" w:hAnsi="Arial" w:cs="Arial"/>
          <w:b/>
          <w:bCs/>
          <w:sz w:val="28"/>
          <w:szCs w:val="28"/>
          <w:u w:val="single"/>
          <w:lang w:val="cy-GB"/>
        </w:rPr>
      </w:pPr>
      <w:r w:rsidRPr="00005E16">
        <w:rPr>
          <w:rFonts w:ascii="Arial" w:hAnsi="Arial" w:cs="Arial"/>
          <w:b/>
          <w:bCs/>
          <w:sz w:val="28"/>
          <w:szCs w:val="28"/>
          <w:u w:val="single"/>
          <w:lang w:val="cy-GB"/>
        </w:rPr>
        <w:t>Rhestr Cyfeirnodi</w:t>
      </w:r>
    </w:p>
    <w:p w14:paraId="3EB657B4" w14:textId="77777777" w:rsidR="007550B8" w:rsidRPr="00005E16" w:rsidRDefault="007550B8" w:rsidP="007550B8">
      <w:pPr>
        <w:rPr>
          <w:rFonts w:ascii="Arial" w:hAnsi="Arial" w:cs="Arial"/>
          <w:b/>
          <w:bCs/>
          <w:sz w:val="28"/>
          <w:szCs w:val="28"/>
          <w:u w:val="single"/>
          <w:lang w:val="cy-GB"/>
        </w:rPr>
      </w:pPr>
    </w:p>
    <w:p w14:paraId="4D6EA80D" w14:textId="77777777" w:rsidR="00966364" w:rsidRDefault="00966364" w:rsidP="007550B8">
      <w:pPr>
        <w:rPr>
          <w:rFonts w:ascii="Arial" w:hAnsi="Arial" w:cs="Arial"/>
          <w:b/>
          <w:bCs/>
          <w:sz w:val="28"/>
          <w:szCs w:val="28"/>
          <w:u w:val="single"/>
        </w:rPr>
      </w:pPr>
    </w:p>
    <w:p w14:paraId="75E59ECE" w14:textId="0192CC5D" w:rsidR="00966364" w:rsidRPr="00A4543D" w:rsidRDefault="00966364" w:rsidP="007550B8">
      <w:pPr>
        <w:rPr>
          <w:rFonts w:ascii="Arial" w:hAnsi="Arial" w:cs="Arial"/>
          <w:sz w:val="22"/>
          <w:szCs w:val="22"/>
          <w:lang w:val="cy-GB"/>
        </w:rPr>
      </w:pPr>
      <w:r w:rsidRPr="00A4543D">
        <w:rPr>
          <w:rFonts w:ascii="Arial" w:hAnsi="Arial" w:cs="Arial"/>
          <w:sz w:val="22"/>
          <w:szCs w:val="22"/>
          <w:lang w:val="cy-GB"/>
        </w:rPr>
        <w:t xml:space="preserve">Alexander, R. (2010) Children, Their World, their Education. </w:t>
      </w:r>
    </w:p>
    <w:p w14:paraId="4FB89674" w14:textId="130352F9" w:rsidR="00966364" w:rsidRPr="00A4543D" w:rsidRDefault="00966364" w:rsidP="007550B8">
      <w:pPr>
        <w:rPr>
          <w:rFonts w:ascii="Arial" w:hAnsi="Arial" w:cs="Arial"/>
          <w:sz w:val="22"/>
          <w:szCs w:val="22"/>
          <w:lang w:val="cy-GB"/>
        </w:rPr>
      </w:pPr>
      <w:r w:rsidRPr="00A4543D">
        <w:rPr>
          <w:rFonts w:ascii="Arial" w:hAnsi="Arial" w:cs="Arial"/>
          <w:sz w:val="22"/>
          <w:szCs w:val="22"/>
          <w:lang w:val="cy-GB"/>
        </w:rPr>
        <w:t>Final report and recommendations of the Cambridge Primary Review.</w:t>
      </w:r>
    </w:p>
    <w:p w14:paraId="7ECAD17A" w14:textId="188EAE05" w:rsidR="00966364" w:rsidRPr="00A4543D" w:rsidRDefault="00966364" w:rsidP="007550B8">
      <w:pPr>
        <w:rPr>
          <w:rFonts w:ascii="Arial" w:hAnsi="Arial" w:cs="Arial"/>
          <w:sz w:val="22"/>
          <w:szCs w:val="22"/>
          <w:lang w:val="cy-GB"/>
        </w:rPr>
      </w:pPr>
      <w:r w:rsidRPr="00A4543D">
        <w:rPr>
          <w:rFonts w:ascii="Arial" w:hAnsi="Arial" w:cs="Arial"/>
          <w:sz w:val="22"/>
          <w:szCs w:val="22"/>
          <w:lang w:val="cy-GB"/>
        </w:rPr>
        <w:t xml:space="preserve">Routledge </w:t>
      </w:r>
    </w:p>
    <w:p w14:paraId="39A8708D" w14:textId="77777777" w:rsidR="00966364" w:rsidRPr="00A4543D" w:rsidRDefault="00966364" w:rsidP="007550B8">
      <w:pPr>
        <w:rPr>
          <w:rFonts w:ascii="Arial" w:hAnsi="Arial" w:cs="Arial"/>
          <w:sz w:val="22"/>
          <w:szCs w:val="22"/>
          <w:lang w:val="cy-GB"/>
        </w:rPr>
      </w:pPr>
      <w:r w:rsidRPr="00A4543D">
        <w:rPr>
          <w:rFonts w:ascii="Arial" w:hAnsi="Arial" w:cs="Arial"/>
          <w:sz w:val="22"/>
          <w:szCs w:val="22"/>
          <w:lang w:val="cy-GB"/>
        </w:rPr>
        <w:t xml:space="preserve">Abingdon </w:t>
      </w:r>
    </w:p>
    <w:p w14:paraId="2EEA5565" w14:textId="77777777" w:rsidR="00966364" w:rsidRPr="00A4543D" w:rsidRDefault="00966364" w:rsidP="007550B8">
      <w:pPr>
        <w:rPr>
          <w:rFonts w:ascii="Arial" w:hAnsi="Arial" w:cs="Arial"/>
          <w:sz w:val="22"/>
          <w:szCs w:val="22"/>
          <w:lang w:val="cy-GB"/>
        </w:rPr>
      </w:pPr>
    </w:p>
    <w:p w14:paraId="717BA4E3" w14:textId="6B15304F" w:rsidR="007550B8" w:rsidRPr="00A4543D" w:rsidRDefault="007550B8" w:rsidP="007550B8">
      <w:pPr>
        <w:rPr>
          <w:rFonts w:ascii="Arial" w:hAnsi="Arial" w:cs="Arial"/>
          <w:sz w:val="22"/>
          <w:szCs w:val="22"/>
          <w:lang w:val="cy-GB"/>
        </w:rPr>
      </w:pPr>
      <w:r w:rsidRPr="00A4543D">
        <w:rPr>
          <w:rFonts w:ascii="Arial" w:hAnsi="Arial" w:cs="Arial"/>
          <w:sz w:val="22"/>
          <w:szCs w:val="22"/>
          <w:shd w:val="clear" w:color="auto" w:fill="FFFFFF"/>
          <w:lang w:val="cy-GB"/>
        </w:rPr>
        <w:t xml:space="preserve">Arshad, R. </w:t>
      </w:r>
      <w:r w:rsidRPr="00A4543D">
        <w:rPr>
          <w:rFonts w:ascii="Arial" w:hAnsi="Arial" w:cs="Arial"/>
          <w:i/>
          <w:iCs/>
          <w:sz w:val="22"/>
          <w:szCs w:val="22"/>
          <w:shd w:val="clear" w:color="auto" w:fill="FFFFFF"/>
          <w:lang w:val="cy-GB"/>
        </w:rPr>
        <w:t>et al</w:t>
      </w:r>
      <w:r w:rsidRPr="00A4543D">
        <w:rPr>
          <w:rFonts w:ascii="Arial" w:hAnsi="Arial" w:cs="Arial"/>
          <w:sz w:val="22"/>
          <w:szCs w:val="22"/>
          <w:shd w:val="clear" w:color="auto" w:fill="FFFFFF"/>
          <w:lang w:val="cy-GB"/>
        </w:rPr>
        <w:t>. (2019) Social Justice Re-Examined; Dilemmas and Solutions for the Classroom Teacher</w:t>
      </w:r>
      <w:r w:rsidR="00574F0C" w:rsidRPr="00A4543D">
        <w:rPr>
          <w:rFonts w:ascii="Arial" w:hAnsi="Arial" w:cs="Arial"/>
          <w:sz w:val="22"/>
          <w:szCs w:val="22"/>
          <w:shd w:val="clear" w:color="auto" w:fill="FFFFFF"/>
          <w:lang w:val="cy-GB"/>
        </w:rPr>
        <w:t>.</w:t>
      </w:r>
    </w:p>
    <w:p w14:paraId="2F717E85" w14:textId="77777777" w:rsidR="007550B8" w:rsidRPr="00A4543D" w:rsidRDefault="007550B8" w:rsidP="007550B8">
      <w:pPr>
        <w:rPr>
          <w:rFonts w:ascii="Arial" w:hAnsi="Arial" w:cs="Arial"/>
          <w:color w:val="555555"/>
          <w:sz w:val="22"/>
          <w:szCs w:val="22"/>
          <w:shd w:val="clear" w:color="auto" w:fill="FFFFFF"/>
          <w:lang w:val="cy-GB"/>
        </w:rPr>
      </w:pPr>
      <w:r w:rsidRPr="00A4543D">
        <w:rPr>
          <w:rFonts w:ascii="Arial" w:hAnsi="Arial" w:cs="Arial"/>
          <w:sz w:val="22"/>
          <w:szCs w:val="22"/>
          <w:shd w:val="clear" w:color="auto" w:fill="FFFFFF"/>
          <w:lang w:val="cy-GB"/>
        </w:rPr>
        <w:t xml:space="preserve">Ar gael: </w:t>
      </w:r>
      <w:hyperlink r:id="rId8" w:history="1">
        <w:r w:rsidRPr="00A4543D">
          <w:rPr>
            <w:rStyle w:val="Hyperlink"/>
            <w:rFonts w:ascii="Arial" w:hAnsi="Arial" w:cs="Arial"/>
            <w:sz w:val="22"/>
            <w:szCs w:val="22"/>
            <w:shd w:val="clear" w:color="auto" w:fill="FFFFFF"/>
            <w:lang w:val="cy-GB"/>
          </w:rPr>
          <w:t>http://ebookcentral.proquest.com/lib/trinity/detail.action?docID=6403353</w:t>
        </w:r>
      </w:hyperlink>
    </w:p>
    <w:p w14:paraId="601C55A5" w14:textId="77777777" w:rsidR="00966364" w:rsidRPr="00A4543D" w:rsidRDefault="007550B8" w:rsidP="007550B8">
      <w:pPr>
        <w:rPr>
          <w:rFonts w:ascii="Arial" w:hAnsi="Arial" w:cs="Arial"/>
          <w:sz w:val="22"/>
          <w:szCs w:val="22"/>
          <w:shd w:val="clear" w:color="auto" w:fill="FFFFFF"/>
          <w:lang w:val="cy-GB"/>
        </w:rPr>
      </w:pPr>
      <w:r w:rsidRPr="00A4543D">
        <w:rPr>
          <w:rFonts w:ascii="Arial" w:hAnsi="Arial" w:cs="Arial"/>
          <w:sz w:val="22"/>
          <w:szCs w:val="22"/>
          <w:shd w:val="clear" w:color="auto" w:fill="FFFFFF"/>
          <w:lang w:val="cy-GB"/>
        </w:rPr>
        <w:t>Cyrchwyd: 23/04/24</w:t>
      </w:r>
    </w:p>
    <w:p w14:paraId="58B9C1C8" w14:textId="77777777" w:rsidR="00966364" w:rsidRPr="00A4543D" w:rsidRDefault="00966364" w:rsidP="007550B8">
      <w:pPr>
        <w:rPr>
          <w:rFonts w:ascii="Arial" w:hAnsi="Arial" w:cs="Arial"/>
          <w:sz w:val="22"/>
          <w:szCs w:val="22"/>
          <w:shd w:val="clear" w:color="auto" w:fill="FFFFFF"/>
          <w:lang w:val="cy-GB"/>
        </w:rPr>
      </w:pPr>
    </w:p>
    <w:p w14:paraId="110ED7C2" w14:textId="3A0E7C0D" w:rsidR="007550B8" w:rsidRPr="00A4543D" w:rsidRDefault="007550B8" w:rsidP="007550B8">
      <w:pPr>
        <w:rPr>
          <w:rFonts w:ascii="Arial" w:hAnsi="Arial" w:cs="Arial"/>
          <w:sz w:val="22"/>
          <w:szCs w:val="22"/>
          <w:shd w:val="clear" w:color="auto" w:fill="FFFFFF"/>
          <w:lang w:val="cy-GB"/>
        </w:rPr>
      </w:pPr>
      <w:r w:rsidRPr="00A4543D">
        <w:rPr>
          <w:rFonts w:ascii="Arial" w:hAnsi="Arial" w:cs="Arial"/>
          <w:sz w:val="22"/>
          <w:szCs w:val="22"/>
          <w:lang w:val="cy-GB"/>
        </w:rPr>
        <w:t>Athey, C. (2007) Extending Thought in Young Children: A Parent – Teacher Partnership.</w:t>
      </w:r>
    </w:p>
    <w:p w14:paraId="0177D9B0" w14:textId="29039526" w:rsidR="007550B8" w:rsidRPr="00A4543D" w:rsidRDefault="007550B8" w:rsidP="007550B8">
      <w:pPr>
        <w:rPr>
          <w:rFonts w:ascii="Arial" w:hAnsi="Arial" w:cs="Arial"/>
          <w:sz w:val="22"/>
          <w:szCs w:val="22"/>
          <w:lang w:val="cy-GB"/>
        </w:rPr>
      </w:pPr>
      <w:r w:rsidRPr="00A4543D">
        <w:rPr>
          <w:rFonts w:ascii="Arial" w:hAnsi="Arial" w:cs="Arial"/>
          <w:sz w:val="22"/>
          <w:szCs w:val="22"/>
          <w:lang w:val="cy-GB"/>
        </w:rPr>
        <w:t>Sage Publications Ltd</w:t>
      </w:r>
      <w:r w:rsidR="00574F0C" w:rsidRPr="00A4543D">
        <w:rPr>
          <w:rFonts w:ascii="Arial" w:hAnsi="Arial" w:cs="Arial"/>
          <w:sz w:val="22"/>
          <w:szCs w:val="22"/>
          <w:lang w:val="cy-GB"/>
        </w:rPr>
        <w:t>.</w:t>
      </w:r>
    </w:p>
    <w:p w14:paraId="6DE6EEDB" w14:textId="77777777" w:rsidR="007550B8" w:rsidRPr="00A4543D" w:rsidRDefault="007550B8" w:rsidP="007550B8">
      <w:pPr>
        <w:rPr>
          <w:rFonts w:ascii="Arial" w:hAnsi="Arial" w:cs="Arial"/>
          <w:sz w:val="22"/>
          <w:szCs w:val="22"/>
          <w:lang w:val="cy-GB"/>
        </w:rPr>
      </w:pPr>
      <w:r w:rsidRPr="00A4543D">
        <w:rPr>
          <w:rFonts w:ascii="Arial" w:hAnsi="Arial" w:cs="Arial"/>
          <w:sz w:val="22"/>
          <w:szCs w:val="22"/>
          <w:lang w:val="cy-GB"/>
        </w:rPr>
        <w:t xml:space="preserve">Ar gael: </w:t>
      </w:r>
      <w:hyperlink r:id="rId9" w:history="1">
        <w:r w:rsidRPr="00A4543D">
          <w:rPr>
            <w:rStyle w:val="Hyperlink"/>
            <w:rFonts w:ascii="Arial" w:hAnsi="Arial" w:cs="Arial"/>
            <w:sz w:val="22"/>
            <w:szCs w:val="22"/>
            <w:lang w:val="cy-GB"/>
          </w:rPr>
          <w:t>https://web-p-ebscohost-com.ezproxy.uwtsd.ac.uk/ehost/ebookviewer/ebook/bmxlYmtfXzM5NjQ4MF9fQU41?sid=6d6667ef-270a-4483-93c5-6ff6779b01e5@redis&amp;vid=0&amp;format=EB&amp;rid=1</w:t>
        </w:r>
      </w:hyperlink>
    </w:p>
    <w:p w14:paraId="170FB8C6" w14:textId="77777777" w:rsidR="00966364" w:rsidRPr="00A4543D" w:rsidRDefault="007550B8" w:rsidP="007550B8">
      <w:pPr>
        <w:rPr>
          <w:rFonts w:ascii="Arial" w:hAnsi="Arial" w:cs="Arial"/>
          <w:sz w:val="22"/>
          <w:szCs w:val="22"/>
          <w:lang w:val="cy-GB"/>
        </w:rPr>
      </w:pPr>
      <w:r w:rsidRPr="00A4543D">
        <w:rPr>
          <w:rFonts w:ascii="Arial" w:hAnsi="Arial" w:cs="Arial"/>
          <w:sz w:val="22"/>
          <w:szCs w:val="22"/>
          <w:lang w:val="cy-GB"/>
        </w:rPr>
        <w:t>Cyrchwyd: 14/05/24</w:t>
      </w:r>
    </w:p>
    <w:p w14:paraId="44E3BEC2" w14:textId="77777777" w:rsidR="00966364" w:rsidRPr="00A4543D" w:rsidRDefault="00966364" w:rsidP="007550B8">
      <w:pPr>
        <w:rPr>
          <w:rFonts w:ascii="Arial" w:hAnsi="Arial" w:cs="Arial"/>
          <w:sz w:val="22"/>
          <w:szCs w:val="22"/>
          <w:lang w:val="cy-GB"/>
        </w:rPr>
      </w:pPr>
    </w:p>
    <w:p w14:paraId="6DF3FB3B" w14:textId="51304C16" w:rsidR="007550B8" w:rsidRPr="00A4543D" w:rsidRDefault="007550B8" w:rsidP="007550B8">
      <w:pPr>
        <w:rPr>
          <w:rFonts w:ascii="Arial" w:hAnsi="Arial" w:cs="Arial"/>
          <w:sz w:val="22"/>
          <w:szCs w:val="22"/>
          <w:lang w:val="cy-GB"/>
        </w:rPr>
      </w:pPr>
      <w:r w:rsidRPr="00A4543D">
        <w:rPr>
          <w:rFonts w:ascii="Arial" w:hAnsi="Arial" w:cs="Arial"/>
          <w:sz w:val="22"/>
          <w:szCs w:val="22"/>
          <w:lang w:val="cy-GB"/>
        </w:rPr>
        <w:t>Bell, J. (2010) Doing your research project.</w:t>
      </w:r>
    </w:p>
    <w:p w14:paraId="55649472" w14:textId="77777777" w:rsidR="00966364" w:rsidRPr="00A4543D" w:rsidRDefault="007550B8" w:rsidP="007550B8">
      <w:pPr>
        <w:rPr>
          <w:rFonts w:ascii="Arial" w:hAnsi="Arial" w:cs="Arial"/>
          <w:sz w:val="22"/>
          <w:szCs w:val="22"/>
          <w:lang w:val="cy-GB"/>
        </w:rPr>
      </w:pPr>
      <w:r w:rsidRPr="00A4543D">
        <w:rPr>
          <w:rFonts w:ascii="Arial" w:hAnsi="Arial" w:cs="Arial"/>
          <w:sz w:val="22"/>
          <w:szCs w:val="22"/>
          <w:lang w:val="cy-GB"/>
        </w:rPr>
        <w:t>Open University Press</w:t>
      </w:r>
    </w:p>
    <w:p w14:paraId="21F41C09" w14:textId="77777777" w:rsidR="00966364" w:rsidRPr="00A4543D" w:rsidRDefault="00966364" w:rsidP="007550B8">
      <w:pPr>
        <w:rPr>
          <w:rFonts w:ascii="Arial" w:hAnsi="Arial" w:cs="Arial"/>
          <w:sz w:val="22"/>
          <w:szCs w:val="22"/>
          <w:lang w:val="cy-GB"/>
        </w:rPr>
      </w:pPr>
    </w:p>
    <w:p w14:paraId="54B00713" w14:textId="097DA4C8" w:rsidR="007550B8" w:rsidRPr="00A4543D" w:rsidRDefault="007550B8" w:rsidP="007550B8">
      <w:pPr>
        <w:rPr>
          <w:rFonts w:ascii="Arial" w:hAnsi="Arial" w:cs="Arial"/>
          <w:sz w:val="22"/>
          <w:szCs w:val="22"/>
          <w:lang w:val="cy-GB"/>
        </w:rPr>
      </w:pPr>
      <w:r w:rsidRPr="00A4543D">
        <w:rPr>
          <w:rFonts w:ascii="Arial" w:hAnsi="Arial" w:cs="Arial"/>
          <w:sz w:val="22"/>
          <w:szCs w:val="22"/>
          <w:lang w:val="cy-GB"/>
        </w:rPr>
        <w:t>BERA. (2024) Ethical Guidelines for Educational Research</w:t>
      </w:r>
      <w:r w:rsidR="00574F0C" w:rsidRPr="00A4543D">
        <w:rPr>
          <w:rFonts w:ascii="Arial" w:hAnsi="Arial" w:cs="Arial"/>
          <w:sz w:val="22"/>
          <w:szCs w:val="22"/>
          <w:lang w:val="cy-GB"/>
        </w:rPr>
        <w:t>.</w:t>
      </w:r>
    </w:p>
    <w:p w14:paraId="000C3B7F" w14:textId="77777777" w:rsidR="007550B8" w:rsidRPr="00A4543D" w:rsidRDefault="007550B8" w:rsidP="007550B8">
      <w:pPr>
        <w:rPr>
          <w:rFonts w:ascii="Arial" w:hAnsi="Arial" w:cs="Arial"/>
          <w:sz w:val="22"/>
          <w:szCs w:val="22"/>
          <w:lang w:val="cy-GB"/>
        </w:rPr>
      </w:pPr>
      <w:r w:rsidRPr="00A4543D">
        <w:rPr>
          <w:rFonts w:ascii="Arial" w:hAnsi="Arial" w:cs="Arial"/>
          <w:sz w:val="22"/>
          <w:szCs w:val="22"/>
          <w:lang w:val="cy-GB"/>
        </w:rPr>
        <w:t xml:space="preserve">Ar Gael: </w:t>
      </w:r>
      <w:hyperlink r:id="rId10" w:history="1">
        <w:r w:rsidRPr="00A4543D">
          <w:rPr>
            <w:rStyle w:val="Hyperlink"/>
            <w:rFonts w:ascii="Arial" w:hAnsi="Arial" w:cs="Arial"/>
            <w:color w:val="156082" w:themeColor="accent1"/>
            <w:sz w:val="22"/>
            <w:szCs w:val="22"/>
            <w:lang w:val="cy-GB"/>
          </w:rPr>
          <w:t>https://www.bera.ac.uk/wp-content/uploads/2024/04/Ethical-Guidelines-for-Educational-Research-5th-edition.pdf</w:t>
        </w:r>
      </w:hyperlink>
    </w:p>
    <w:p w14:paraId="33FF95AC" w14:textId="77777777" w:rsidR="00966364" w:rsidRPr="00A4543D" w:rsidRDefault="007550B8" w:rsidP="007550B8">
      <w:pPr>
        <w:rPr>
          <w:rFonts w:ascii="Arial" w:hAnsi="Arial" w:cs="Arial"/>
          <w:sz w:val="22"/>
          <w:szCs w:val="22"/>
          <w:lang w:val="cy-GB"/>
        </w:rPr>
      </w:pPr>
      <w:r w:rsidRPr="00A4543D">
        <w:rPr>
          <w:rFonts w:ascii="Arial" w:hAnsi="Arial" w:cs="Arial"/>
          <w:sz w:val="22"/>
          <w:szCs w:val="22"/>
          <w:lang w:val="cy-GB"/>
        </w:rPr>
        <w:t>Cyrcwhyd: 13/05/24</w:t>
      </w:r>
    </w:p>
    <w:p w14:paraId="6149B8F2" w14:textId="77777777" w:rsidR="00966364" w:rsidRPr="00A4543D" w:rsidRDefault="00966364" w:rsidP="007550B8">
      <w:pPr>
        <w:rPr>
          <w:rFonts w:ascii="Arial" w:hAnsi="Arial" w:cs="Arial"/>
          <w:sz w:val="22"/>
          <w:szCs w:val="22"/>
          <w:lang w:val="cy-GB"/>
        </w:rPr>
      </w:pPr>
    </w:p>
    <w:p w14:paraId="78DEC76A" w14:textId="67952424" w:rsidR="007550B8" w:rsidRPr="00A4543D" w:rsidRDefault="007550B8" w:rsidP="007550B8">
      <w:pPr>
        <w:rPr>
          <w:rFonts w:ascii="Arial" w:hAnsi="Arial" w:cs="Arial"/>
          <w:sz w:val="22"/>
          <w:szCs w:val="22"/>
          <w:lang w:val="cy-GB"/>
        </w:rPr>
      </w:pPr>
      <w:r w:rsidRPr="00A4543D">
        <w:rPr>
          <w:rFonts w:ascii="Arial" w:hAnsi="Arial" w:cs="Arial"/>
          <w:sz w:val="22"/>
          <w:szCs w:val="22"/>
          <w:lang w:val="cy-GB"/>
        </w:rPr>
        <w:t xml:space="preserve">Busetto, L. </w:t>
      </w:r>
      <w:r w:rsidRPr="00A4543D">
        <w:rPr>
          <w:rFonts w:ascii="Arial" w:hAnsi="Arial" w:cs="Arial"/>
          <w:i/>
          <w:iCs/>
          <w:sz w:val="22"/>
          <w:szCs w:val="22"/>
          <w:lang w:val="cy-GB"/>
        </w:rPr>
        <w:t>et al.</w:t>
      </w:r>
      <w:r w:rsidRPr="00A4543D">
        <w:rPr>
          <w:rFonts w:ascii="Arial" w:hAnsi="Arial" w:cs="Arial"/>
          <w:sz w:val="22"/>
          <w:szCs w:val="22"/>
          <w:lang w:val="cy-GB"/>
        </w:rPr>
        <w:t xml:space="preserve"> (2020). How to use and assess qualitative research</w:t>
      </w:r>
      <w:r w:rsidR="00574F0C" w:rsidRPr="00A4543D">
        <w:rPr>
          <w:rFonts w:ascii="Arial" w:hAnsi="Arial" w:cs="Arial"/>
          <w:sz w:val="22"/>
          <w:szCs w:val="22"/>
          <w:lang w:val="cy-GB"/>
        </w:rPr>
        <w:t xml:space="preserve"> </w:t>
      </w:r>
      <w:r w:rsidRPr="00A4543D">
        <w:rPr>
          <w:rFonts w:ascii="Arial" w:hAnsi="Arial" w:cs="Arial"/>
          <w:sz w:val="22"/>
          <w:szCs w:val="22"/>
          <w:lang w:val="cy-GB"/>
        </w:rPr>
        <w:t>methods.</w:t>
      </w:r>
      <w:r w:rsidRPr="00A4543D">
        <w:rPr>
          <w:rStyle w:val="apple-converted-space"/>
          <w:rFonts w:ascii="Arial" w:eastAsiaTheme="majorEastAsia" w:hAnsi="Arial" w:cs="Arial"/>
          <w:color w:val="000000"/>
          <w:sz w:val="22"/>
          <w:szCs w:val="22"/>
          <w:lang w:val="cy-GB"/>
        </w:rPr>
        <w:t> </w:t>
      </w:r>
      <w:r w:rsidRPr="00A4543D">
        <w:rPr>
          <w:rFonts w:ascii="Arial" w:hAnsi="Arial" w:cs="Arial"/>
          <w:i/>
          <w:iCs/>
          <w:sz w:val="22"/>
          <w:szCs w:val="22"/>
          <w:lang w:val="cy-GB"/>
        </w:rPr>
        <w:t>Neurological Research and Practice</w:t>
      </w:r>
      <w:r w:rsidRPr="00A4543D">
        <w:rPr>
          <w:rFonts w:ascii="Arial" w:hAnsi="Arial" w:cs="Arial"/>
          <w:sz w:val="22"/>
          <w:szCs w:val="22"/>
          <w:lang w:val="cy-GB"/>
        </w:rPr>
        <w:t xml:space="preserve">, [online] 2(1), pp.1–10. </w:t>
      </w:r>
    </w:p>
    <w:p w14:paraId="15953402" w14:textId="77777777" w:rsidR="007550B8" w:rsidRPr="00A4543D" w:rsidRDefault="007550B8" w:rsidP="007550B8">
      <w:pPr>
        <w:rPr>
          <w:rFonts w:ascii="Arial" w:hAnsi="Arial" w:cs="Arial"/>
          <w:sz w:val="22"/>
          <w:szCs w:val="22"/>
          <w:lang w:val="cy-GB"/>
        </w:rPr>
      </w:pPr>
      <w:r w:rsidRPr="00A4543D">
        <w:rPr>
          <w:rFonts w:ascii="Arial" w:hAnsi="Arial" w:cs="Arial"/>
          <w:sz w:val="22"/>
          <w:szCs w:val="22"/>
          <w:lang w:val="cy-GB"/>
        </w:rPr>
        <w:t xml:space="preserve">Ar gael: </w:t>
      </w:r>
      <w:hyperlink r:id="rId11" w:history="1">
        <w:r w:rsidRPr="00A4543D">
          <w:rPr>
            <w:rStyle w:val="Hyperlink"/>
            <w:rFonts w:ascii="Arial" w:hAnsi="Arial" w:cs="Arial"/>
            <w:sz w:val="22"/>
            <w:szCs w:val="22"/>
            <w:lang w:val="cy-GB"/>
          </w:rPr>
          <w:t>https://doi.org/10.1186/s42466-020-00059-z</w:t>
        </w:r>
      </w:hyperlink>
      <w:r w:rsidRPr="00A4543D">
        <w:rPr>
          <w:rFonts w:ascii="Arial" w:hAnsi="Arial" w:cs="Arial"/>
          <w:sz w:val="22"/>
          <w:szCs w:val="22"/>
          <w:lang w:val="cy-GB"/>
        </w:rPr>
        <w:t>.</w:t>
      </w:r>
    </w:p>
    <w:p w14:paraId="315D97EC" w14:textId="77777777" w:rsidR="00966364" w:rsidRPr="00A4543D" w:rsidRDefault="007550B8" w:rsidP="007550B8">
      <w:pPr>
        <w:rPr>
          <w:rFonts w:ascii="Arial" w:hAnsi="Arial" w:cs="Arial"/>
          <w:sz w:val="22"/>
          <w:szCs w:val="22"/>
          <w:lang w:val="cy-GB"/>
        </w:rPr>
      </w:pPr>
      <w:r w:rsidRPr="00A4543D">
        <w:rPr>
          <w:rFonts w:ascii="Arial" w:hAnsi="Arial" w:cs="Arial"/>
          <w:sz w:val="22"/>
          <w:szCs w:val="22"/>
          <w:lang w:val="cy-GB"/>
        </w:rPr>
        <w:t>Cyrchwyd: 14/05/24</w:t>
      </w:r>
    </w:p>
    <w:p w14:paraId="288DBA27" w14:textId="77777777" w:rsidR="00966364" w:rsidRPr="00A4543D" w:rsidRDefault="00966364" w:rsidP="007550B8">
      <w:pPr>
        <w:rPr>
          <w:rFonts w:ascii="Arial" w:hAnsi="Arial" w:cs="Arial"/>
          <w:sz w:val="22"/>
          <w:szCs w:val="22"/>
          <w:lang w:val="cy-GB"/>
        </w:rPr>
      </w:pPr>
    </w:p>
    <w:p w14:paraId="28B4FECC" w14:textId="6E9A17BE" w:rsidR="007550B8" w:rsidRPr="00A4543D" w:rsidRDefault="007550B8" w:rsidP="007550B8">
      <w:pPr>
        <w:rPr>
          <w:rFonts w:ascii="Arial" w:hAnsi="Arial" w:cs="Arial"/>
          <w:sz w:val="22"/>
          <w:szCs w:val="22"/>
          <w:lang w:val="cy-GB"/>
        </w:rPr>
      </w:pPr>
      <w:r w:rsidRPr="00A4543D">
        <w:rPr>
          <w:rFonts w:ascii="Arial" w:hAnsi="Arial" w:cs="Arial"/>
          <w:sz w:val="22"/>
          <w:szCs w:val="22"/>
          <w:lang w:val="cy-GB"/>
        </w:rPr>
        <w:t>DeCastellarnau, A. (2017). A classification of response scale characteristics that affect data quality: a literature review.</w:t>
      </w:r>
      <w:r w:rsidRPr="00A4543D">
        <w:rPr>
          <w:rStyle w:val="apple-converted-space"/>
          <w:rFonts w:ascii="Arial" w:eastAsiaTheme="majorEastAsia" w:hAnsi="Arial" w:cs="Arial"/>
          <w:color w:val="000000"/>
          <w:sz w:val="22"/>
          <w:szCs w:val="22"/>
          <w:lang w:val="cy-GB"/>
        </w:rPr>
        <w:t> </w:t>
      </w:r>
      <w:r w:rsidRPr="00A4543D">
        <w:rPr>
          <w:rFonts w:ascii="Arial" w:hAnsi="Arial" w:cs="Arial"/>
          <w:i/>
          <w:iCs/>
          <w:sz w:val="22"/>
          <w:szCs w:val="22"/>
          <w:lang w:val="cy-GB"/>
        </w:rPr>
        <w:t>Quality &amp; Quantity</w:t>
      </w:r>
      <w:r w:rsidRPr="00A4543D">
        <w:rPr>
          <w:rFonts w:ascii="Arial" w:hAnsi="Arial" w:cs="Arial"/>
          <w:sz w:val="22"/>
          <w:szCs w:val="22"/>
          <w:lang w:val="cy-GB"/>
        </w:rPr>
        <w:t xml:space="preserve">, 52(4), pp.1523–1559. </w:t>
      </w:r>
    </w:p>
    <w:p w14:paraId="429FA177" w14:textId="06A07C94" w:rsidR="007550B8" w:rsidRPr="00A4543D" w:rsidRDefault="007550B8" w:rsidP="007550B8">
      <w:pPr>
        <w:rPr>
          <w:rFonts w:ascii="Arial" w:hAnsi="Arial" w:cs="Arial"/>
          <w:sz w:val="22"/>
          <w:szCs w:val="22"/>
          <w:lang w:val="cy-GB"/>
        </w:rPr>
      </w:pPr>
      <w:r w:rsidRPr="00A4543D">
        <w:rPr>
          <w:rFonts w:ascii="Arial" w:hAnsi="Arial" w:cs="Arial"/>
          <w:sz w:val="22"/>
          <w:szCs w:val="22"/>
          <w:lang w:val="cy-GB"/>
        </w:rPr>
        <w:t xml:space="preserve">Ar gael: </w:t>
      </w:r>
      <w:hyperlink r:id="rId12" w:history="1">
        <w:r w:rsidR="00005E16" w:rsidRPr="00A4543D">
          <w:rPr>
            <w:rStyle w:val="Hyperlink"/>
            <w:rFonts w:ascii="Arial" w:hAnsi="Arial" w:cs="Arial"/>
            <w:sz w:val="22"/>
            <w:szCs w:val="22"/>
            <w:lang w:val="cy-GB"/>
          </w:rPr>
          <w:t>https://doi.org/10.1007/s11135-017-0533-4</w:t>
        </w:r>
      </w:hyperlink>
      <w:r w:rsidRPr="00A4543D">
        <w:rPr>
          <w:rFonts w:ascii="Arial" w:hAnsi="Arial" w:cs="Arial"/>
          <w:sz w:val="22"/>
          <w:szCs w:val="22"/>
          <w:lang w:val="cy-GB"/>
        </w:rPr>
        <w:t>.</w:t>
      </w:r>
    </w:p>
    <w:p w14:paraId="05171411" w14:textId="77777777" w:rsidR="00966364" w:rsidRPr="00A4543D" w:rsidRDefault="007550B8" w:rsidP="00966364">
      <w:pPr>
        <w:rPr>
          <w:rFonts w:ascii="Arial" w:hAnsi="Arial" w:cs="Arial"/>
          <w:sz w:val="22"/>
          <w:szCs w:val="22"/>
          <w:lang w:val="cy-GB"/>
        </w:rPr>
      </w:pPr>
      <w:r w:rsidRPr="00A4543D">
        <w:rPr>
          <w:rFonts w:ascii="Arial" w:hAnsi="Arial" w:cs="Arial"/>
          <w:sz w:val="22"/>
          <w:szCs w:val="22"/>
          <w:lang w:val="cy-GB"/>
        </w:rPr>
        <w:t>Cyrchwyd: 14/05/24</w:t>
      </w:r>
    </w:p>
    <w:p w14:paraId="2590CA80" w14:textId="77777777" w:rsidR="00966364" w:rsidRPr="00A4543D" w:rsidRDefault="00966364" w:rsidP="00966364">
      <w:pPr>
        <w:rPr>
          <w:rFonts w:ascii="Arial" w:hAnsi="Arial" w:cs="Arial"/>
          <w:sz w:val="22"/>
          <w:szCs w:val="22"/>
          <w:lang w:val="cy-GB"/>
        </w:rPr>
      </w:pPr>
    </w:p>
    <w:p w14:paraId="4A8CF3AA" w14:textId="616973EA"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Donaldson, G. (2015).</w:t>
      </w:r>
      <w:r w:rsidRPr="00A4543D">
        <w:rPr>
          <w:rStyle w:val="apple-converted-space"/>
          <w:rFonts w:ascii="Arial" w:eastAsiaTheme="majorEastAsia" w:hAnsi="Arial" w:cs="Arial"/>
          <w:color w:val="000000"/>
          <w:sz w:val="22"/>
          <w:szCs w:val="22"/>
          <w:lang w:val="cy-GB"/>
        </w:rPr>
        <w:t> </w:t>
      </w:r>
      <w:r w:rsidRPr="00A4543D">
        <w:rPr>
          <w:rFonts w:ascii="Arial" w:hAnsi="Arial" w:cs="Arial"/>
          <w:sz w:val="22"/>
          <w:szCs w:val="22"/>
          <w:lang w:val="cy-GB"/>
        </w:rPr>
        <w:t xml:space="preserve">Dyfodol Llwyddiannus Adolygiad Annibynnol o’r Cwricwlwm a’r Trefniadau Asesu yng Nghymru Chwefror 2015.  </w:t>
      </w:r>
    </w:p>
    <w:p w14:paraId="1C6C8FF6"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lastRenderedPageBreak/>
        <w:t xml:space="preserve">Ar gael: </w:t>
      </w:r>
      <w:hyperlink r:id="rId13" w:history="1">
        <w:r w:rsidRPr="00A4543D">
          <w:rPr>
            <w:rStyle w:val="Hyperlink"/>
            <w:rFonts w:ascii="Arial" w:hAnsi="Arial" w:cs="Arial"/>
            <w:sz w:val="22"/>
            <w:szCs w:val="22"/>
            <w:lang w:val="cy-GB"/>
          </w:rPr>
          <w:t>https://www.llyw.cymru/sites/default/files/publications/2018-03/dyfodol-llwyddiannus.pdf</w:t>
        </w:r>
      </w:hyperlink>
      <w:r w:rsidRPr="00A4543D">
        <w:rPr>
          <w:rFonts w:ascii="Arial" w:hAnsi="Arial" w:cs="Arial"/>
          <w:sz w:val="22"/>
          <w:szCs w:val="22"/>
          <w:lang w:val="cy-GB"/>
        </w:rPr>
        <w:t>.</w:t>
      </w:r>
    </w:p>
    <w:p w14:paraId="1BE04F8D"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Cyrchwyd: 15/05/24</w:t>
      </w:r>
    </w:p>
    <w:p w14:paraId="6CD5F31E" w14:textId="77777777" w:rsidR="00966364" w:rsidRPr="00A4543D" w:rsidRDefault="00966364" w:rsidP="00966364">
      <w:pPr>
        <w:rPr>
          <w:rFonts w:ascii="Arial" w:hAnsi="Arial" w:cs="Arial"/>
          <w:sz w:val="22"/>
          <w:szCs w:val="22"/>
          <w:lang w:val="cy-GB"/>
        </w:rPr>
      </w:pPr>
    </w:p>
    <w:p w14:paraId="43B3B7EE" w14:textId="07589843"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Education Endowment Foundation (2021).</w:t>
      </w:r>
      <w:r w:rsidRPr="00A4543D">
        <w:rPr>
          <w:rStyle w:val="apple-converted-space"/>
          <w:rFonts w:ascii="Arial" w:eastAsiaTheme="majorEastAsia" w:hAnsi="Arial" w:cs="Arial"/>
          <w:color w:val="000000"/>
          <w:sz w:val="22"/>
          <w:szCs w:val="22"/>
          <w:lang w:val="cy-GB"/>
        </w:rPr>
        <w:t> </w:t>
      </w:r>
      <w:r w:rsidRPr="00A4543D">
        <w:rPr>
          <w:rFonts w:ascii="Arial" w:hAnsi="Arial" w:cs="Arial"/>
          <w:i/>
          <w:iCs/>
          <w:sz w:val="22"/>
          <w:szCs w:val="22"/>
          <w:lang w:val="cy-GB"/>
        </w:rPr>
        <w:t>Feedback</w:t>
      </w:r>
      <w:r w:rsidRPr="00A4543D">
        <w:rPr>
          <w:rFonts w:ascii="Arial" w:hAnsi="Arial" w:cs="Arial"/>
          <w:sz w:val="22"/>
          <w:szCs w:val="22"/>
          <w:lang w:val="cy-GB"/>
        </w:rPr>
        <w:t xml:space="preserve">. </w:t>
      </w:r>
    </w:p>
    <w:p w14:paraId="60A3FC73"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Education Endowment Foundation. </w:t>
      </w:r>
    </w:p>
    <w:p w14:paraId="0E18C390"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Ar gael:  </w:t>
      </w:r>
      <w:hyperlink r:id="rId14" w:history="1">
        <w:r w:rsidRPr="00A4543D">
          <w:rPr>
            <w:rStyle w:val="Hyperlink"/>
            <w:rFonts w:ascii="Arial" w:hAnsi="Arial" w:cs="Arial"/>
            <w:sz w:val="22"/>
            <w:szCs w:val="22"/>
            <w:lang w:val="cy-GB"/>
          </w:rPr>
          <w:t>https://ed</w:t>
        </w:r>
        <w:r w:rsidRPr="00A4543D">
          <w:rPr>
            <w:rStyle w:val="Hyperlink"/>
            <w:rFonts w:ascii="Arial" w:hAnsi="Arial" w:cs="Arial"/>
            <w:sz w:val="22"/>
            <w:szCs w:val="22"/>
            <w:lang w:val="cy-GB"/>
          </w:rPr>
          <w:t>u</w:t>
        </w:r>
        <w:r w:rsidRPr="00A4543D">
          <w:rPr>
            <w:rStyle w:val="Hyperlink"/>
            <w:rFonts w:ascii="Arial" w:hAnsi="Arial" w:cs="Arial"/>
            <w:sz w:val="22"/>
            <w:szCs w:val="22"/>
            <w:lang w:val="cy-GB"/>
          </w:rPr>
          <w:t>cationendowmentfoundation.org.uk/education-evidence/teaching-learning-toolkit/feedback</w:t>
        </w:r>
      </w:hyperlink>
      <w:r w:rsidRPr="00A4543D">
        <w:rPr>
          <w:rFonts w:ascii="Arial" w:hAnsi="Arial" w:cs="Arial"/>
          <w:sz w:val="22"/>
          <w:szCs w:val="22"/>
          <w:lang w:val="cy-GB"/>
        </w:rPr>
        <w:t>.</w:t>
      </w:r>
    </w:p>
    <w:p w14:paraId="0EF3C921"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Cyrchwyd: 14/05/24</w:t>
      </w:r>
    </w:p>
    <w:p w14:paraId="3D3B3B44" w14:textId="77777777" w:rsidR="00966364" w:rsidRPr="00A4543D" w:rsidRDefault="00966364" w:rsidP="00966364">
      <w:pPr>
        <w:rPr>
          <w:rFonts w:ascii="Arial" w:hAnsi="Arial" w:cs="Arial"/>
          <w:sz w:val="22"/>
          <w:szCs w:val="22"/>
          <w:lang w:val="cy-GB"/>
        </w:rPr>
      </w:pPr>
    </w:p>
    <w:p w14:paraId="3EC94363" w14:textId="77777777" w:rsidR="00005E16" w:rsidRPr="00A4543D" w:rsidRDefault="00005E16" w:rsidP="00005E16">
      <w:pPr>
        <w:rPr>
          <w:rFonts w:ascii="Arial" w:hAnsi="Arial" w:cs="Arial"/>
          <w:sz w:val="22"/>
          <w:szCs w:val="22"/>
          <w:lang w:val="cy-GB"/>
        </w:rPr>
      </w:pPr>
      <w:r w:rsidRPr="00A4543D">
        <w:rPr>
          <w:rFonts w:ascii="Arial" w:hAnsi="Arial" w:cs="Arial"/>
          <w:sz w:val="22"/>
          <w:szCs w:val="22"/>
          <w:lang w:val="cy-GB"/>
        </w:rPr>
        <w:t xml:space="preserve">Elin. S. </w:t>
      </w:r>
      <w:r w:rsidRPr="00A4543D">
        <w:rPr>
          <w:rFonts w:ascii="Arial" w:hAnsi="Arial" w:cs="Arial"/>
          <w:sz w:val="22"/>
          <w:szCs w:val="22"/>
          <w:lang w:val="cy-GB"/>
        </w:rPr>
        <w:t>(2021).</w:t>
      </w:r>
      <w:r w:rsidRPr="00A4543D">
        <w:rPr>
          <w:rStyle w:val="apple-converted-space"/>
          <w:rFonts w:ascii="Arial" w:eastAsiaTheme="majorEastAsia" w:hAnsi="Arial" w:cs="Arial"/>
          <w:color w:val="000000"/>
          <w:sz w:val="22"/>
          <w:szCs w:val="22"/>
          <w:lang w:val="cy-GB"/>
        </w:rPr>
        <w:t> </w:t>
      </w:r>
      <w:r w:rsidRPr="00A4543D">
        <w:rPr>
          <w:rFonts w:ascii="Arial" w:hAnsi="Arial" w:cs="Arial"/>
          <w:sz w:val="22"/>
          <w:szCs w:val="22"/>
          <w:lang w:val="cy-GB"/>
        </w:rPr>
        <w:t xml:space="preserve">Food for Life Get Togethers supports school community activities in Wales. [online] foodsensewales.org.uk. </w:t>
      </w:r>
    </w:p>
    <w:p w14:paraId="0F8683BA" w14:textId="51AD09BB" w:rsidR="00005E16" w:rsidRPr="00A4543D" w:rsidRDefault="00005E16" w:rsidP="00005E16">
      <w:pPr>
        <w:rPr>
          <w:rFonts w:ascii="Arial" w:hAnsi="Arial" w:cs="Arial"/>
          <w:sz w:val="22"/>
          <w:szCs w:val="22"/>
          <w:lang w:val="cy-GB"/>
        </w:rPr>
      </w:pPr>
      <w:r w:rsidRPr="00A4543D">
        <w:rPr>
          <w:rFonts w:ascii="Arial" w:hAnsi="Arial" w:cs="Arial"/>
          <w:sz w:val="22"/>
          <w:szCs w:val="22"/>
          <w:lang w:val="cy-GB"/>
        </w:rPr>
        <w:t>A</w:t>
      </w:r>
      <w:r w:rsidRPr="00A4543D">
        <w:rPr>
          <w:rFonts w:ascii="Arial" w:hAnsi="Arial" w:cs="Arial"/>
          <w:sz w:val="22"/>
          <w:szCs w:val="22"/>
          <w:lang w:val="cy-GB"/>
        </w:rPr>
        <w:t>r gael</w:t>
      </w:r>
      <w:r w:rsidRPr="00A4543D">
        <w:rPr>
          <w:rFonts w:ascii="Arial" w:hAnsi="Arial" w:cs="Arial"/>
          <w:sz w:val="22"/>
          <w:szCs w:val="22"/>
          <w:lang w:val="cy-GB"/>
        </w:rPr>
        <w:t xml:space="preserve">: </w:t>
      </w:r>
      <w:hyperlink r:id="rId15" w:history="1">
        <w:r w:rsidRPr="00A4543D">
          <w:rPr>
            <w:rStyle w:val="Hyperlink"/>
            <w:rFonts w:ascii="Arial" w:hAnsi="Arial" w:cs="Arial"/>
            <w:sz w:val="22"/>
            <w:szCs w:val="22"/>
            <w:lang w:val="cy-GB"/>
          </w:rPr>
          <w:t>https://www.foodsensewales.org.uk/food-for-life-get-togethers-supports-school-community-activities-in-wales/</w:t>
        </w:r>
      </w:hyperlink>
      <w:r w:rsidRPr="00A4543D">
        <w:rPr>
          <w:rFonts w:ascii="Arial" w:hAnsi="Arial" w:cs="Arial"/>
          <w:sz w:val="22"/>
          <w:szCs w:val="22"/>
          <w:lang w:val="cy-GB"/>
        </w:rPr>
        <w:t>.</w:t>
      </w:r>
    </w:p>
    <w:p w14:paraId="6F7D37D6" w14:textId="439E7382" w:rsidR="00005E16" w:rsidRPr="00A4543D" w:rsidRDefault="00005E16" w:rsidP="00005E16">
      <w:pPr>
        <w:rPr>
          <w:rFonts w:ascii="Arial" w:hAnsi="Arial" w:cs="Arial"/>
          <w:sz w:val="22"/>
          <w:szCs w:val="22"/>
          <w:lang w:val="cy-GB"/>
        </w:rPr>
      </w:pPr>
      <w:r w:rsidRPr="00A4543D">
        <w:rPr>
          <w:rFonts w:ascii="Arial" w:hAnsi="Arial" w:cs="Arial"/>
          <w:sz w:val="22"/>
          <w:szCs w:val="22"/>
          <w:lang w:val="cy-GB"/>
        </w:rPr>
        <w:t>Cyrchwyd: 15/05/24</w:t>
      </w:r>
    </w:p>
    <w:p w14:paraId="2153C7F0" w14:textId="77777777" w:rsidR="00966364" w:rsidRPr="00A4543D" w:rsidRDefault="00966364" w:rsidP="00966364">
      <w:pPr>
        <w:rPr>
          <w:rFonts w:ascii="Arial" w:hAnsi="Arial" w:cs="Arial"/>
          <w:sz w:val="22"/>
          <w:szCs w:val="22"/>
          <w:lang w:val="cy-GB"/>
        </w:rPr>
      </w:pPr>
    </w:p>
    <w:p w14:paraId="695C3ADF" w14:textId="5D7D0C75"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Estyn. (2020) Community schools: families and communities at the heart of school life.</w:t>
      </w:r>
    </w:p>
    <w:p w14:paraId="124B635E"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Ar gael: </w:t>
      </w:r>
      <w:hyperlink r:id="rId16" w:history="1">
        <w:r w:rsidRPr="00A4543D">
          <w:rPr>
            <w:rStyle w:val="Hyperlink"/>
            <w:rFonts w:ascii="Arial" w:hAnsi="Arial" w:cs="Arial"/>
            <w:sz w:val="22"/>
            <w:szCs w:val="22"/>
            <w:lang w:val="cy-GB"/>
          </w:rPr>
          <w:t>https://www.estyn.gov.wales/system/files/2021-08/Community%2520Schools%2520en.pdf</w:t>
        </w:r>
      </w:hyperlink>
    </w:p>
    <w:p w14:paraId="1234CD47"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Cyrcwhyd: 08/05/24</w:t>
      </w:r>
    </w:p>
    <w:p w14:paraId="229D4080" w14:textId="77777777" w:rsidR="00966364" w:rsidRPr="00A4543D" w:rsidRDefault="00966364" w:rsidP="00966364">
      <w:pPr>
        <w:rPr>
          <w:rFonts w:ascii="Arial" w:hAnsi="Arial" w:cs="Arial"/>
          <w:sz w:val="22"/>
          <w:szCs w:val="22"/>
          <w:lang w:val="cy-GB"/>
        </w:rPr>
      </w:pPr>
    </w:p>
    <w:p w14:paraId="496BA6ED" w14:textId="0EB3CBC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E</w:t>
      </w:r>
      <w:r w:rsidRPr="00A4543D">
        <w:rPr>
          <w:rFonts w:ascii="Arial" w:hAnsi="Arial" w:cs="Arial"/>
          <w:sz w:val="22"/>
          <w:szCs w:val="22"/>
          <w:lang w:val="cy-GB"/>
        </w:rPr>
        <w:t>styn.</w:t>
      </w:r>
      <w:r w:rsidRPr="00A4543D">
        <w:rPr>
          <w:rFonts w:ascii="Arial" w:hAnsi="Arial" w:cs="Arial"/>
          <w:sz w:val="22"/>
          <w:szCs w:val="22"/>
          <w:lang w:val="cy-GB"/>
        </w:rPr>
        <w:t xml:space="preserve"> (2018).</w:t>
      </w:r>
      <w:r w:rsidRPr="00A4543D">
        <w:rPr>
          <w:rStyle w:val="apple-converted-space"/>
          <w:rFonts w:ascii="Arial" w:eastAsiaTheme="majorEastAsia" w:hAnsi="Arial" w:cs="Arial"/>
          <w:color w:val="000000"/>
          <w:sz w:val="22"/>
          <w:szCs w:val="22"/>
          <w:lang w:val="cy-GB"/>
        </w:rPr>
        <w:t> </w:t>
      </w:r>
      <w:r w:rsidRPr="00A4543D">
        <w:rPr>
          <w:rFonts w:ascii="Arial" w:hAnsi="Arial" w:cs="Arial"/>
          <w:sz w:val="22"/>
          <w:szCs w:val="22"/>
          <w:lang w:val="cy-GB"/>
        </w:rPr>
        <w:t xml:space="preserve">Involving Parents Communication between Schools and Parents of school-aged Children. </w:t>
      </w:r>
    </w:p>
    <w:p w14:paraId="41EFAB43"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Ar gael: </w:t>
      </w:r>
      <w:hyperlink r:id="rId17" w:history="1">
        <w:r w:rsidRPr="00A4543D">
          <w:rPr>
            <w:rStyle w:val="Hyperlink"/>
            <w:rFonts w:ascii="Arial" w:hAnsi="Arial" w:cs="Arial"/>
            <w:sz w:val="22"/>
            <w:szCs w:val="22"/>
            <w:lang w:val="cy-GB"/>
          </w:rPr>
          <w:t>https://www.estyn.gov.wales/system/files/2020-07/Involving%2520parents%2520-%2520en.pdf</w:t>
        </w:r>
      </w:hyperlink>
      <w:r w:rsidRPr="00A4543D">
        <w:rPr>
          <w:rFonts w:ascii="Arial" w:hAnsi="Arial" w:cs="Arial"/>
          <w:sz w:val="22"/>
          <w:szCs w:val="22"/>
          <w:lang w:val="cy-GB"/>
        </w:rPr>
        <w:t>.</w:t>
      </w:r>
    </w:p>
    <w:p w14:paraId="0F5A9FE5"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Cyrchwyd: 14/05/24</w:t>
      </w:r>
    </w:p>
    <w:p w14:paraId="0B9665B8" w14:textId="77777777" w:rsidR="00966364" w:rsidRPr="00A4543D" w:rsidRDefault="00966364" w:rsidP="00966364">
      <w:pPr>
        <w:rPr>
          <w:rFonts w:ascii="Arial" w:hAnsi="Arial" w:cs="Arial"/>
          <w:sz w:val="22"/>
          <w:szCs w:val="22"/>
          <w:lang w:val="cy-GB"/>
        </w:rPr>
      </w:pPr>
    </w:p>
    <w:p w14:paraId="1687B016" w14:textId="22B4C280" w:rsidR="00966364" w:rsidRPr="00A4543D" w:rsidRDefault="00966364" w:rsidP="00966364">
      <w:pPr>
        <w:rPr>
          <w:rFonts w:ascii="Arial" w:hAnsi="Arial" w:cs="Arial"/>
          <w:sz w:val="22"/>
          <w:szCs w:val="22"/>
          <w:lang w:val="cy-GB"/>
        </w:rPr>
      </w:pPr>
      <w:r w:rsidRPr="00A4543D">
        <w:rPr>
          <w:rFonts w:ascii="Arial" w:hAnsi="Arial" w:cs="Arial"/>
          <w:color w:val="000000" w:themeColor="text1"/>
          <w:sz w:val="22"/>
          <w:szCs w:val="22"/>
          <w:lang w:val="cy-GB"/>
        </w:rPr>
        <w:t>Estyn (2016).</w:t>
      </w:r>
      <w:r w:rsidRPr="00A4543D">
        <w:rPr>
          <w:rStyle w:val="apple-converted-space"/>
          <w:rFonts w:ascii="Arial" w:eastAsiaTheme="majorEastAsia" w:hAnsi="Arial" w:cs="Arial"/>
          <w:color w:val="000000" w:themeColor="text1"/>
          <w:sz w:val="22"/>
          <w:szCs w:val="22"/>
          <w:lang w:val="cy-GB"/>
        </w:rPr>
        <w:t> </w:t>
      </w:r>
      <w:r w:rsidRPr="00A4543D">
        <w:rPr>
          <w:rFonts w:ascii="Arial" w:hAnsi="Arial" w:cs="Arial"/>
          <w:color w:val="000000" w:themeColor="text1"/>
          <w:sz w:val="22"/>
          <w:szCs w:val="22"/>
          <w:lang w:val="cy-GB"/>
        </w:rPr>
        <w:t>Meithrin partneriaethau â theuluoedd.</w:t>
      </w:r>
    </w:p>
    <w:p w14:paraId="6E7B0498" w14:textId="77777777" w:rsidR="00966364" w:rsidRPr="00A4543D" w:rsidRDefault="00966364" w:rsidP="00966364">
      <w:pPr>
        <w:rPr>
          <w:rFonts w:ascii="Arial" w:hAnsi="Arial" w:cs="Arial"/>
          <w:color w:val="000000" w:themeColor="text1"/>
          <w:sz w:val="22"/>
          <w:szCs w:val="22"/>
          <w:lang w:val="cy-GB"/>
        </w:rPr>
      </w:pPr>
      <w:r w:rsidRPr="00A4543D">
        <w:rPr>
          <w:rFonts w:ascii="Arial" w:hAnsi="Arial" w:cs="Arial"/>
          <w:color w:val="000000" w:themeColor="text1"/>
          <w:sz w:val="22"/>
          <w:szCs w:val="22"/>
          <w:lang w:val="cy-GB"/>
        </w:rPr>
        <w:t xml:space="preserve">Ar gael: </w:t>
      </w:r>
      <w:r w:rsidRPr="00A4543D">
        <w:rPr>
          <w:rFonts w:ascii="Arial" w:hAnsi="Arial" w:cs="Arial"/>
          <w:color w:val="000000" w:themeColor="text1"/>
          <w:sz w:val="22"/>
          <w:szCs w:val="22"/>
          <w:u w:val="single"/>
          <w:lang w:val="cy-GB"/>
        </w:rPr>
        <w:t>https://www.estyn.llyw.cymru/arfer-effeithiol/meithrin-partneriaethau-theuluoedd</w:t>
      </w:r>
      <w:r w:rsidRPr="00A4543D">
        <w:rPr>
          <w:rFonts w:ascii="Arial" w:hAnsi="Arial" w:cs="Arial"/>
          <w:color w:val="000000" w:themeColor="text1"/>
          <w:sz w:val="22"/>
          <w:szCs w:val="22"/>
          <w:lang w:val="cy-GB"/>
        </w:rPr>
        <w:t xml:space="preserve"> </w:t>
      </w:r>
    </w:p>
    <w:p w14:paraId="3BC711D8" w14:textId="77777777" w:rsidR="00966364" w:rsidRPr="00A4543D" w:rsidRDefault="00966364" w:rsidP="00966364">
      <w:pPr>
        <w:rPr>
          <w:rFonts w:ascii="Arial" w:hAnsi="Arial" w:cs="Arial"/>
          <w:color w:val="000000" w:themeColor="text1"/>
          <w:sz w:val="22"/>
          <w:szCs w:val="22"/>
          <w:shd w:val="clear" w:color="auto" w:fill="FFFFFF"/>
          <w:lang w:val="cy-GB"/>
        </w:rPr>
      </w:pPr>
      <w:r w:rsidRPr="00A4543D">
        <w:rPr>
          <w:rFonts w:ascii="Arial" w:hAnsi="Arial" w:cs="Arial"/>
          <w:color w:val="000000" w:themeColor="text1"/>
          <w:sz w:val="22"/>
          <w:szCs w:val="22"/>
          <w:shd w:val="clear" w:color="auto" w:fill="FFFFFF"/>
          <w:lang w:val="cy-GB"/>
        </w:rPr>
        <w:t>Cyrchwyd: 14/05/24</w:t>
      </w:r>
    </w:p>
    <w:p w14:paraId="44FA6D07" w14:textId="77777777" w:rsidR="00966364" w:rsidRPr="00A4543D" w:rsidRDefault="00966364" w:rsidP="00966364">
      <w:pPr>
        <w:rPr>
          <w:rFonts w:ascii="Arial" w:hAnsi="Arial" w:cs="Arial"/>
          <w:color w:val="000000" w:themeColor="text1"/>
          <w:sz w:val="22"/>
          <w:szCs w:val="22"/>
          <w:shd w:val="clear" w:color="auto" w:fill="FFFFFF"/>
          <w:lang w:val="cy-GB"/>
        </w:rPr>
      </w:pPr>
    </w:p>
    <w:p w14:paraId="37504577" w14:textId="5F0459EB" w:rsidR="00966364" w:rsidRPr="00A4543D" w:rsidRDefault="00966364" w:rsidP="00966364">
      <w:pPr>
        <w:rPr>
          <w:rFonts w:ascii="Arial" w:hAnsi="Arial" w:cs="Arial"/>
          <w:color w:val="000000" w:themeColor="text1"/>
          <w:sz w:val="22"/>
          <w:szCs w:val="22"/>
          <w:shd w:val="clear" w:color="auto" w:fill="FFFFFF"/>
          <w:lang w:val="cy-GB"/>
        </w:rPr>
      </w:pPr>
      <w:r w:rsidRPr="00A4543D">
        <w:rPr>
          <w:rFonts w:ascii="Arial" w:hAnsi="Arial" w:cs="Arial"/>
          <w:sz w:val="22"/>
          <w:szCs w:val="22"/>
          <w:lang w:val="cy-GB"/>
        </w:rPr>
        <w:t xml:space="preserve">Estyn. (2019) Adroddiad ar Ysgol Gynradd </w:t>
      </w:r>
      <w:r w:rsidRPr="00A4543D">
        <w:rPr>
          <w:rFonts w:ascii="Arial" w:hAnsi="Arial" w:cs="Arial"/>
          <w:sz w:val="22"/>
          <w:szCs w:val="22"/>
          <w:highlight w:val="black"/>
          <w:lang w:val="cy-GB"/>
        </w:rPr>
        <w:t>Calon y Cymoedd</w:t>
      </w:r>
    </w:p>
    <w:p w14:paraId="1D85AB51" w14:textId="77777777" w:rsidR="00966364" w:rsidRPr="00A4543D" w:rsidRDefault="00966364" w:rsidP="00966364">
      <w:pPr>
        <w:rPr>
          <w:rStyle w:val="Hyperlink"/>
          <w:rFonts w:ascii="Arial" w:hAnsi="Arial" w:cs="Arial"/>
          <w:sz w:val="22"/>
          <w:szCs w:val="22"/>
          <w:lang w:val="cy-GB"/>
        </w:rPr>
      </w:pPr>
      <w:r w:rsidRPr="00A4543D">
        <w:rPr>
          <w:rFonts w:ascii="Arial" w:hAnsi="Arial" w:cs="Arial"/>
          <w:sz w:val="22"/>
          <w:szCs w:val="22"/>
          <w:lang w:val="cy-GB"/>
        </w:rPr>
        <w:t xml:space="preserve">Ar gael: </w:t>
      </w:r>
      <w:hyperlink r:id="rId18" w:history="1">
        <w:r w:rsidRPr="00A4543D">
          <w:rPr>
            <w:rStyle w:val="Hyperlink"/>
            <w:rFonts w:ascii="Arial" w:hAnsi="Arial" w:cs="Arial"/>
            <w:sz w:val="22"/>
            <w:szCs w:val="22"/>
            <w:lang w:val="cy-GB"/>
          </w:rPr>
          <w:t>https://www.estyn.gov.wales/system/files/2021-08/Inspection%20report%20Ysgol%20Gynradd%20Gymraeg%20Calon%20y%20Cymoedd%202019.pdf</w:t>
        </w:r>
      </w:hyperlink>
    </w:p>
    <w:p w14:paraId="074A057D" w14:textId="77777777" w:rsidR="00966364" w:rsidRPr="00A4543D" w:rsidRDefault="00966364" w:rsidP="00966364">
      <w:pPr>
        <w:rPr>
          <w:rFonts w:ascii="Arial" w:hAnsi="Arial" w:cs="Arial"/>
          <w:color w:val="000000" w:themeColor="text1"/>
          <w:sz w:val="22"/>
          <w:szCs w:val="22"/>
          <w:lang w:val="cy-GB"/>
        </w:rPr>
      </w:pPr>
      <w:r w:rsidRPr="00A4543D">
        <w:rPr>
          <w:rStyle w:val="Hyperlink"/>
          <w:rFonts w:ascii="Arial" w:hAnsi="Arial" w:cs="Arial"/>
          <w:color w:val="000000" w:themeColor="text1"/>
          <w:sz w:val="22"/>
          <w:szCs w:val="22"/>
          <w:u w:val="none"/>
          <w:lang w:val="cy-GB"/>
        </w:rPr>
        <w:t>Cyrchwyd: 23/04/24</w:t>
      </w:r>
    </w:p>
    <w:p w14:paraId="379A91B6" w14:textId="77777777" w:rsidR="00966364" w:rsidRPr="00A4543D" w:rsidRDefault="00966364" w:rsidP="00966364">
      <w:pPr>
        <w:rPr>
          <w:rFonts w:ascii="Arial" w:hAnsi="Arial" w:cs="Arial"/>
          <w:color w:val="000000" w:themeColor="text1"/>
          <w:sz w:val="22"/>
          <w:szCs w:val="22"/>
          <w:lang w:val="cy-GB"/>
        </w:rPr>
      </w:pPr>
    </w:p>
    <w:p w14:paraId="637AF830" w14:textId="3DC131A6" w:rsidR="00966364" w:rsidRPr="00A4543D" w:rsidRDefault="00966364" w:rsidP="00966364">
      <w:pPr>
        <w:rPr>
          <w:rFonts w:ascii="Arial" w:hAnsi="Arial" w:cs="Arial"/>
          <w:color w:val="000000" w:themeColor="text1"/>
          <w:sz w:val="22"/>
          <w:szCs w:val="22"/>
          <w:lang w:val="cy-GB"/>
        </w:rPr>
      </w:pPr>
      <w:r w:rsidRPr="00A4543D">
        <w:rPr>
          <w:rFonts w:ascii="Arial" w:hAnsi="Arial" w:cs="Arial"/>
          <w:sz w:val="22"/>
          <w:szCs w:val="22"/>
          <w:lang w:val="cy-GB"/>
        </w:rPr>
        <w:t>Evans, B. (2023) The Cost to life; how soaring living costs affect people’s health and</w:t>
      </w:r>
      <w:r w:rsidRPr="00A4543D">
        <w:rPr>
          <w:rFonts w:ascii="Arial" w:hAnsi="Arial" w:cs="Arial"/>
          <w:sz w:val="22"/>
          <w:szCs w:val="22"/>
          <w:lang w:val="cy-GB"/>
        </w:rPr>
        <w:t xml:space="preserve"> </w:t>
      </w:r>
      <w:r w:rsidRPr="00A4543D">
        <w:rPr>
          <w:rFonts w:ascii="Arial" w:hAnsi="Arial" w:cs="Arial"/>
          <w:sz w:val="22"/>
          <w:szCs w:val="22"/>
          <w:lang w:val="cy-GB"/>
        </w:rPr>
        <w:t xml:space="preserve">wellbeing. </w:t>
      </w:r>
    </w:p>
    <w:p w14:paraId="7F903B40"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Senedd Research, Llywodraeth Cymru.</w:t>
      </w:r>
    </w:p>
    <w:p w14:paraId="5B3E0314"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Ar gael: </w:t>
      </w:r>
      <w:hyperlink r:id="rId19" w:history="1">
        <w:r w:rsidRPr="00A4543D">
          <w:rPr>
            <w:rStyle w:val="Hyperlink"/>
            <w:rFonts w:ascii="Arial" w:hAnsi="Arial" w:cs="Arial"/>
            <w:sz w:val="22"/>
            <w:szCs w:val="22"/>
            <w:lang w:val="cy-GB"/>
          </w:rPr>
          <w:t>https://research.senedd.wal</w:t>
        </w:r>
        <w:r w:rsidRPr="00A4543D">
          <w:rPr>
            <w:rStyle w:val="Hyperlink"/>
            <w:rFonts w:ascii="Arial" w:hAnsi="Arial" w:cs="Arial"/>
            <w:sz w:val="22"/>
            <w:szCs w:val="22"/>
            <w:lang w:val="cy-GB"/>
          </w:rPr>
          <w:t>e</w:t>
        </w:r>
        <w:r w:rsidRPr="00A4543D">
          <w:rPr>
            <w:rStyle w:val="Hyperlink"/>
            <w:rFonts w:ascii="Arial" w:hAnsi="Arial" w:cs="Arial"/>
            <w:sz w:val="22"/>
            <w:szCs w:val="22"/>
            <w:lang w:val="cy-GB"/>
          </w:rPr>
          <w:t>s/research-articles/the-cost-to-life-how-soaring-living-costs-affect-people-s-health-and-wellbeing/</w:t>
        </w:r>
      </w:hyperlink>
    </w:p>
    <w:p w14:paraId="164DF3EA" w14:textId="77777777" w:rsidR="00966364" w:rsidRPr="00A4543D" w:rsidRDefault="00966364" w:rsidP="007550B8">
      <w:pPr>
        <w:rPr>
          <w:rFonts w:ascii="Arial" w:hAnsi="Arial" w:cs="Arial"/>
          <w:sz w:val="22"/>
          <w:szCs w:val="22"/>
          <w:lang w:val="cy-GB"/>
        </w:rPr>
      </w:pPr>
      <w:r w:rsidRPr="00A4543D">
        <w:rPr>
          <w:rFonts w:ascii="Arial" w:hAnsi="Arial" w:cs="Arial"/>
          <w:sz w:val="22"/>
          <w:szCs w:val="22"/>
          <w:lang w:val="cy-GB"/>
        </w:rPr>
        <w:t>Cyrcwhyd: 09/05/24</w:t>
      </w:r>
    </w:p>
    <w:p w14:paraId="73231810" w14:textId="77777777" w:rsidR="00966364" w:rsidRPr="00A4543D" w:rsidRDefault="00966364" w:rsidP="007550B8">
      <w:pPr>
        <w:rPr>
          <w:rFonts w:ascii="Arial" w:hAnsi="Arial" w:cs="Arial"/>
          <w:sz w:val="22"/>
          <w:szCs w:val="22"/>
          <w:lang w:val="cy-GB"/>
        </w:rPr>
      </w:pPr>
    </w:p>
    <w:p w14:paraId="497767ED" w14:textId="479325EF" w:rsidR="007550B8" w:rsidRPr="00A4543D" w:rsidRDefault="007550B8" w:rsidP="007550B8">
      <w:pPr>
        <w:rPr>
          <w:rFonts w:ascii="Arial" w:hAnsi="Arial" w:cs="Arial"/>
          <w:sz w:val="22"/>
          <w:szCs w:val="22"/>
          <w:lang w:val="cy-GB"/>
        </w:rPr>
      </w:pPr>
      <w:r w:rsidRPr="00A4543D">
        <w:rPr>
          <w:rFonts w:ascii="Arial" w:hAnsi="Arial" w:cs="Arial"/>
          <w:sz w:val="22"/>
          <w:szCs w:val="22"/>
          <w:lang w:val="cy-GB"/>
        </w:rPr>
        <w:t>Gatenby, L.A., Donnelly, J. and Connell, R. (2011). Cooking Communities: using multicultural after-school cooking clubs to enhance community cohesion.</w:t>
      </w:r>
      <w:r w:rsidRPr="00A4543D">
        <w:rPr>
          <w:rStyle w:val="apple-converted-space"/>
          <w:rFonts w:ascii="Arial" w:eastAsiaTheme="majorEastAsia" w:hAnsi="Arial" w:cs="Arial"/>
          <w:color w:val="000000"/>
          <w:sz w:val="22"/>
          <w:szCs w:val="22"/>
          <w:lang w:val="cy-GB"/>
        </w:rPr>
        <w:t> </w:t>
      </w:r>
      <w:r w:rsidRPr="00A4543D">
        <w:rPr>
          <w:rFonts w:ascii="Arial" w:hAnsi="Arial" w:cs="Arial"/>
          <w:i/>
          <w:iCs/>
          <w:sz w:val="22"/>
          <w:szCs w:val="22"/>
          <w:lang w:val="cy-GB"/>
        </w:rPr>
        <w:t>Nutrition Bulletin</w:t>
      </w:r>
      <w:r w:rsidRPr="00A4543D">
        <w:rPr>
          <w:rFonts w:ascii="Arial" w:hAnsi="Arial" w:cs="Arial"/>
          <w:sz w:val="22"/>
          <w:szCs w:val="22"/>
          <w:lang w:val="cy-GB"/>
        </w:rPr>
        <w:t xml:space="preserve">, 36(1), pp.108–112. </w:t>
      </w:r>
    </w:p>
    <w:p w14:paraId="04DAD7C7" w14:textId="58F00EA8" w:rsidR="007550B8" w:rsidRPr="00A4543D" w:rsidRDefault="007550B8" w:rsidP="007550B8">
      <w:pPr>
        <w:rPr>
          <w:rFonts w:ascii="Arial" w:hAnsi="Arial" w:cs="Arial"/>
          <w:sz w:val="22"/>
          <w:szCs w:val="22"/>
          <w:lang w:val="cy-GB"/>
        </w:rPr>
      </w:pPr>
      <w:r w:rsidRPr="00A4543D">
        <w:rPr>
          <w:rFonts w:ascii="Arial" w:hAnsi="Arial" w:cs="Arial"/>
          <w:sz w:val="22"/>
          <w:szCs w:val="22"/>
          <w:lang w:val="cy-GB"/>
        </w:rPr>
        <w:t>Ar gael:</w:t>
      </w:r>
      <w:r w:rsidR="00005E16" w:rsidRPr="00A4543D">
        <w:rPr>
          <w:rFonts w:ascii="Arial" w:hAnsi="Arial" w:cs="Arial"/>
          <w:sz w:val="22"/>
          <w:szCs w:val="22"/>
          <w:lang w:val="cy-GB"/>
        </w:rPr>
        <w:t xml:space="preserve"> </w:t>
      </w:r>
      <w:r w:rsidRPr="00A4543D">
        <w:rPr>
          <w:rFonts w:ascii="Arial" w:hAnsi="Arial" w:cs="Arial"/>
          <w:sz w:val="22"/>
          <w:szCs w:val="22"/>
          <w:lang w:val="cy-GB"/>
        </w:rPr>
        <w:t>https://doi.org/10.1111/j.1467-3010.2010.01877.x</w:t>
      </w:r>
    </w:p>
    <w:p w14:paraId="2A4E4BEE" w14:textId="77777777" w:rsidR="00966364" w:rsidRPr="00A4543D" w:rsidRDefault="007550B8" w:rsidP="00966364">
      <w:pPr>
        <w:rPr>
          <w:rFonts w:ascii="Arial" w:hAnsi="Arial" w:cs="Arial"/>
          <w:sz w:val="22"/>
          <w:szCs w:val="22"/>
          <w:lang w:val="cy-GB"/>
        </w:rPr>
      </w:pPr>
      <w:r w:rsidRPr="00A4543D">
        <w:rPr>
          <w:rFonts w:ascii="Arial" w:hAnsi="Arial" w:cs="Arial"/>
          <w:sz w:val="22"/>
          <w:szCs w:val="22"/>
          <w:lang w:val="cy-GB"/>
        </w:rPr>
        <w:t>Cyrchwyd: 15/05/24</w:t>
      </w:r>
    </w:p>
    <w:p w14:paraId="121165F5" w14:textId="77777777" w:rsidR="00966364" w:rsidRPr="00A4543D" w:rsidRDefault="00966364" w:rsidP="00966364">
      <w:pPr>
        <w:rPr>
          <w:rFonts w:ascii="Arial" w:hAnsi="Arial" w:cs="Arial"/>
          <w:sz w:val="22"/>
          <w:szCs w:val="22"/>
          <w:lang w:val="cy-GB"/>
        </w:rPr>
      </w:pPr>
    </w:p>
    <w:p w14:paraId="49AA3094"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Griffiths, H. (2024) ‘What does it mean to teach in Wales?’ [Lecture]. </w:t>
      </w:r>
      <w:r w:rsidRPr="00A4543D">
        <w:rPr>
          <w:rFonts w:ascii="Arial" w:hAnsi="Arial" w:cs="Arial"/>
          <w:i/>
          <w:iCs/>
          <w:sz w:val="22"/>
          <w:szCs w:val="22"/>
          <w:lang w:val="cy-GB"/>
        </w:rPr>
        <w:t>ECAD5009-C: BA Primary Education</w:t>
      </w:r>
      <w:r w:rsidRPr="00A4543D">
        <w:rPr>
          <w:rFonts w:ascii="Arial" w:hAnsi="Arial" w:cs="Arial"/>
          <w:sz w:val="22"/>
          <w:szCs w:val="22"/>
          <w:lang w:val="cy-GB"/>
        </w:rPr>
        <w:t>. UWTSD. 18 April.</w:t>
      </w:r>
    </w:p>
    <w:p w14:paraId="761CA54C" w14:textId="77777777" w:rsidR="00966364" w:rsidRPr="00A4543D" w:rsidRDefault="00966364" w:rsidP="00966364">
      <w:pPr>
        <w:rPr>
          <w:rFonts w:ascii="Arial" w:hAnsi="Arial" w:cs="Arial"/>
          <w:sz w:val="22"/>
          <w:szCs w:val="22"/>
          <w:lang w:val="cy-GB"/>
        </w:rPr>
      </w:pPr>
    </w:p>
    <w:p w14:paraId="1E6B26F2" w14:textId="21167895" w:rsidR="00966364" w:rsidRPr="00A4543D" w:rsidRDefault="00966364" w:rsidP="00966364">
      <w:pPr>
        <w:rPr>
          <w:rFonts w:ascii="Arial" w:hAnsi="Arial" w:cs="Arial"/>
          <w:sz w:val="22"/>
          <w:szCs w:val="22"/>
          <w:lang w:val="cy-GB"/>
        </w:rPr>
      </w:pPr>
      <w:r w:rsidRPr="00A4543D">
        <w:rPr>
          <w:rFonts w:ascii="Arial" w:hAnsi="Arial" w:cs="Arial"/>
          <w:sz w:val="22"/>
          <w:szCs w:val="22"/>
          <w:shd w:val="clear" w:color="auto" w:fill="FFFFFF"/>
          <w:lang w:val="cy-GB"/>
        </w:rPr>
        <w:t xml:space="preserve">Hayes, N. </w:t>
      </w:r>
      <w:r w:rsidRPr="00A4543D">
        <w:rPr>
          <w:rFonts w:ascii="Arial" w:hAnsi="Arial" w:cs="Arial"/>
          <w:i/>
          <w:iCs/>
          <w:sz w:val="22"/>
          <w:szCs w:val="22"/>
          <w:shd w:val="clear" w:color="auto" w:fill="FFFFFF"/>
          <w:lang w:val="cy-GB"/>
        </w:rPr>
        <w:t>et al</w:t>
      </w:r>
      <w:r w:rsidRPr="00A4543D">
        <w:rPr>
          <w:rFonts w:ascii="Arial" w:hAnsi="Arial" w:cs="Arial"/>
          <w:sz w:val="22"/>
          <w:szCs w:val="22"/>
          <w:shd w:val="clear" w:color="auto" w:fill="FFFFFF"/>
          <w:lang w:val="cy-GB"/>
        </w:rPr>
        <w:t xml:space="preserve">. (2022). Introducing Bronfenbrenner: A Guide for Practitioners and Students in Early Years Education (2nd ed.). Routledge. </w:t>
      </w:r>
    </w:p>
    <w:p w14:paraId="0FC1DB59" w14:textId="77777777" w:rsidR="00966364" w:rsidRPr="00A4543D" w:rsidRDefault="00966364" w:rsidP="00966364">
      <w:pPr>
        <w:rPr>
          <w:rFonts w:ascii="Arial" w:hAnsi="Arial" w:cs="Arial"/>
          <w:sz w:val="22"/>
          <w:szCs w:val="22"/>
          <w:shd w:val="clear" w:color="auto" w:fill="FFFFFF"/>
          <w:lang w:val="cy-GB"/>
        </w:rPr>
      </w:pPr>
      <w:r w:rsidRPr="00A4543D">
        <w:rPr>
          <w:rFonts w:ascii="Arial" w:hAnsi="Arial" w:cs="Arial"/>
          <w:sz w:val="22"/>
          <w:szCs w:val="22"/>
          <w:shd w:val="clear" w:color="auto" w:fill="FFFFFF"/>
          <w:lang w:val="cy-GB"/>
        </w:rPr>
        <w:lastRenderedPageBreak/>
        <w:t xml:space="preserve">Ar gael: </w:t>
      </w:r>
      <w:hyperlink r:id="rId20" w:history="1">
        <w:r w:rsidRPr="00A4543D">
          <w:rPr>
            <w:rStyle w:val="Hyperlink"/>
            <w:rFonts w:ascii="Arial" w:hAnsi="Arial" w:cs="Arial"/>
            <w:sz w:val="22"/>
            <w:szCs w:val="22"/>
            <w:shd w:val="clear" w:color="auto" w:fill="FFFFFF"/>
            <w:lang w:val="cy-GB"/>
          </w:rPr>
          <w:t>https://do</w:t>
        </w:r>
        <w:r w:rsidRPr="00A4543D">
          <w:rPr>
            <w:rStyle w:val="Hyperlink"/>
            <w:rFonts w:ascii="Arial" w:hAnsi="Arial" w:cs="Arial"/>
            <w:sz w:val="22"/>
            <w:szCs w:val="22"/>
            <w:shd w:val="clear" w:color="auto" w:fill="FFFFFF"/>
            <w:lang w:val="cy-GB"/>
          </w:rPr>
          <w:t>i</w:t>
        </w:r>
        <w:r w:rsidRPr="00A4543D">
          <w:rPr>
            <w:rStyle w:val="Hyperlink"/>
            <w:rFonts w:ascii="Arial" w:hAnsi="Arial" w:cs="Arial"/>
            <w:sz w:val="22"/>
            <w:szCs w:val="22"/>
            <w:shd w:val="clear" w:color="auto" w:fill="FFFFFF"/>
            <w:lang w:val="cy-GB"/>
          </w:rPr>
          <w:t>.org/10.4324/9781003247760</w:t>
        </w:r>
      </w:hyperlink>
    </w:p>
    <w:p w14:paraId="4CDC00C7" w14:textId="77777777" w:rsidR="00966364" w:rsidRPr="00A4543D" w:rsidRDefault="00966364" w:rsidP="00966364">
      <w:pPr>
        <w:rPr>
          <w:rFonts w:ascii="Arial" w:hAnsi="Arial" w:cs="Arial"/>
          <w:sz w:val="22"/>
          <w:szCs w:val="22"/>
          <w:shd w:val="clear" w:color="auto" w:fill="FFFFFF"/>
          <w:lang w:val="cy-GB"/>
        </w:rPr>
      </w:pPr>
      <w:r w:rsidRPr="00A4543D">
        <w:rPr>
          <w:rFonts w:ascii="Arial" w:hAnsi="Arial" w:cs="Arial"/>
          <w:sz w:val="22"/>
          <w:szCs w:val="22"/>
          <w:shd w:val="clear" w:color="auto" w:fill="FFFFFF"/>
          <w:lang w:val="cy-GB"/>
        </w:rPr>
        <w:t>Cyrchwyd: 13/05/24</w:t>
      </w:r>
    </w:p>
    <w:p w14:paraId="166008CC" w14:textId="77777777" w:rsidR="00966364" w:rsidRPr="00A4543D" w:rsidRDefault="00966364" w:rsidP="00966364">
      <w:pPr>
        <w:rPr>
          <w:rFonts w:ascii="Arial" w:hAnsi="Arial" w:cs="Arial"/>
          <w:sz w:val="22"/>
          <w:szCs w:val="22"/>
          <w:shd w:val="clear" w:color="auto" w:fill="FFFFFF"/>
          <w:lang w:val="cy-GB"/>
        </w:rPr>
      </w:pPr>
    </w:p>
    <w:p w14:paraId="0017211D" w14:textId="2F16BD11" w:rsidR="00966364" w:rsidRPr="00A4543D" w:rsidRDefault="00966364" w:rsidP="00966364">
      <w:pPr>
        <w:rPr>
          <w:rFonts w:ascii="Arial" w:hAnsi="Arial" w:cs="Arial"/>
          <w:sz w:val="22"/>
          <w:szCs w:val="22"/>
          <w:shd w:val="clear" w:color="auto" w:fill="FFFFFF"/>
          <w:lang w:val="cy-GB"/>
        </w:rPr>
      </w:pPr>
      <w:r w:rsidRPr="00A4543D">
        <w:rPr>
          <w:rFonts w:ascii="Arial" w:hAnsi="Arial" w:cs="Arial"/>
          <w:sz w:val="22"/>
          <w:szCs w:val="22"/>
          <w:lang w:val="cy-GB"/>
        </w:rPr>
        <w:t>Hodges, R. (2021). Defiance within the decline? Revisiting new Welsh speakers’ language journeys.</w:t>
      </w:r>
      <w:r w:rsidRPr="00A4543D">
        <w:rPr>
          <w:rStyle w:val="apple-converted-space"/>
          <w:rFonts w:ascii="Arial" w:eastAsiaTheme="majorEastAsia" w:hAnsi="Arial" w:cs="Arial"/>
          <w:color w:val="000000"/>
          <w:sz w:val="22"/>
          <w:szCs w:val="22"/>
          <w:lang w:val="cy-GB"/>
        </w:rPr>
        <w:t> </w:t>
      </w:r>
      <w:r w:rsidRPr="00A4543D">
        <w:rPr>
          <w:rFonts w:ascii="Arial" w:hAnsi="Arial" w:cs="Arial"/>
          <w:sz w:val="22"/>
          <w:szCs w:val="22"/>
          <w:lang w:val="cy-GB"/>
        </w:rPr>
        <w:t xml:space="preserve">Journal of Multilingual and Multicultural Development, 45(2), pp.1–17. </w:t>
      </w:r>
    </w:p>
    <w:p w14:paraId="125E0C16"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Ar gael: </w:t>
      </w:r>
      <w:r w:rsidRPr="00A4543D">
        <w:rPr>
          <w:rFonts w:ascii="Arial" w:hAnsi="Arial" w:cs="Arial"/>
          <w:sz w:val="22"/>
          <w:szCs w:val="22"/>
          <w:u w:val="single"/>
          <w:lang w:val="cy-GB"/>
        </w:rPr>
        <w:t>https://doi.org/10.1080/01434632.2021.1880416.</w:t>
      </w:r>
    </w:p>
    <w:p w14:paraId="5056A5FF"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Cyrchwyd: 14/05/24</w:t>
      </w:r>
    </w:p>
    <w:p w14:paraId="3B6DEE41" w14:textId="77777777" w:rsidR="00966364" w:rsidRPr="00A4543D" w:rsidRDefault="00966364" w:rsidP="00966364">
      <w:pPr>
        <w:rPr>
          <w:rFonts w:ascii="Arial" w:hAnsi="Arial" w:cs="Arial"/>
          <w:sz w:val="22"/>
          <w:szCs w:val="22"/>
          <w:lang w:val="cy-GB"/>
        </w:rPr>
      </w:pPr>
    </w:p>
    <w:p w14:paraId="41DFE415" w14:textId="272B1914"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Kassam, L. and Kassam, A. (2021). Toward inclusive responsibility.</w:t>
      </w:r>
      <w:r w:rsidRPr="00A4543D">
        <w:rPr>
          <w:rStyle w:val="apple-converted-space"/>
          <w:rFonts w:ascii="Arial" w:eastAsiaTheme="majorEastAsia" w:hAnsi="Arial" w:cs="Arial"/>
          <w:color w:val="000000"/>
          <w:sz w:val="22"/>
          <w:szCs w:val="22"/>
          <w:lang w:val="cy-GB"/>
        </w:rPr>
        <w:t> </w:t>
      </w:r>
      <w:r w:rsidRPr="00A4543D">
        <w:rPr>
          <w:rFonts w:ascii="Arial" w:hAnsi="Arial" w:cs="Arial"/>
          <w:i/>
          <w:iCs/>
          <w:sz w:val="22"/>
          <w:szCs w:val="22"/>
          <w:lang w:val="cy-GB"/>
        </w:rPr>
        <w:t>Elsevier eBooks</w:t>
      </w:r>
      <w:r w:rsidRPr="00A4543D">
        <w:rPr>
          <w:rFonts w:ascii="Arial" w:hAnsi="Arial" w:cs="Arial"/>
          <w:sz w:val="22"/>
          <w:szCs w:val="22"/>
          <w:lang w:val="cy-GB"/>
        </w:rPr>
        <w:t>, 20, pp.419–430.</w:t>
      </w:r>
    </w:p>
    <w:p w14:paraId="453DBEB6"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Ar gael: </w:t>
      </w:r>
      <w:hyperlink r:id="rId21" w:history="1">
        <w:r w:rsidRPr="00A4543D">
          <w:rPr>
            <w:rStyle w:val="Hyperlink"/>
            <w:rFonts w:ascii="Arial" w:hAnsi="Arial" w:cs="Arial"/>
            <w:sz w:val="22"/>
            <w:szCs w:val="22"/>
            <w:lang w:val="cy-GB"/>
          </w:rPr>
          <w:t>https://doi.org/10.1016/b978-0-12-816410-5.00020-7</w:t>
        </w:r>
      </w:hyperlink>
      <w:r w:rsidRPr="00A4543D">
        <w:rPr>
          <w:rFonts w:ascii="Arial" w:hAnsi="Arial" w:cs="Arial"/>
          <w:sz w:val="22"/>
          <w:szCs w:val="22"/>
          <w:lang w:val="cy-GB"/>
        </w:rPr>
        <w:t>.</w:t>
      </w:r>
    </w:p>
    <w:p w14:paraId="6C319A88"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Cyrchwyd: 15/05/24</w:t>
      </w:r>
    </w:p>
    <w:p w14:paraId="5F23BDE3" w14:textId="77777777" w:rsidR="00966364" w:rsidRPr="00A4543D" w:rsidRDefault="00966364" w:rsidP="00966364">
      <w:pPr>
        <w:rPr>
          <w:rFonts w:ascii="Arial" w:hAnsi="Arial" w:cs="Arial"/>
          <w:sz w:val="22"/>
          <w:szCs w:val="22"/>
          <w:lang w:val="cy-GB"/>
        </w:rPr>
      </w:pPr>
    </w:p>
    <w:p w14:paraId="02D5D60D" w14:textId="5F985503" w:rsidR="00966364" w:rsidRPr="00A4543D" w:rsidRDefault="00966364" w:rsidP="00966364">
      <w:pPr>
        <w:rPr>
          <w:rFonts w:ascii="Arial" w:hAnsi="Arial" w:cs="Arial"/>
          <w:sz w:val="22"/>
          <w:szCs w:val="22"/>
          <w:lang w:val="cy-GB"/>
        </w:rPr>
      </w:pPr>
      <w:r w:rsidRPr="00A4543D">
        <w:rPr>
          <w:rFonts w:ascii="Arial" w:hAnsi="Arial" w:cs="Arial"/>
          <w:color w:val="000000" w:themeColor="text1"/>
          <w:sz w:val="22"/>
          <w:szCs w:val="22"/>
          <w:lang w:val="cy-GB"/>
        </w:rPr>
        <w:t>Llywodraeth Cymru. (2014) Healthy eating in maintained schools</w:t>
      </w:r>
      <w:r w:rsidR="00574F0C" w:rsidRPr="00A4543D">
        <w:rPr>
          <w:rFonts w:ascii="Arial" w:hAnsi="Arial" w:cs="Arial"/>
          <w:color w:val="000000" w:themeColor="text1"/>
          <w:sz w:val="22"/>
          <w:szCs w:val="22"/>
          <w:lang w:val="cy-GB"/>
        </w:rPr>
        <w:t>.</w:t>
      </w:r>
    </w:p>
    <w:p w14:paraId="6081579C" w14:textId="77777777" w:rsidR="00966364" w:rsidRPr="00A4543D" w:rsidRDefault="00966364" w:rsidP="00966364">
      <w:pPr>
        <w:rPr>
          <w:rFonts w:ascii="Arial" w:hAnsi="Arial" w:cs="Arial"/>
          <w:color w:val="000000" w:themeColor="text1"/>
          <w:sz w:val="22"/>
          <w:szCs w:val="22"/>
          <w:lang w:val="cy-GB"/>
        </w:rPr>
      </w:pPr>
      <w:r w:rsidRPr="00A4543D">
        <w:rPr>
          <w:rFonts w:ascii="Arial" w:hAnsi="Arial" w:cs="Arial"/>
          <w:color w:val="000000" w:themeColor="text1"/>
          <w:sz w:val="22"/>
          <w:szCs w:val="22"/>
          <w:lang w:val="cy-GB"/>
        </w:rPr>
        <w:t xml:space="preserve">Ar gael: </w:t>
      </w:r>
      <w:hyperlink r:id="rId22" w:history="1">
        <w:r w:rsidRPr="00A4543D">
          <w:rPr>
            <w:rStyle w:val="Hyperlink"/>
            <w:rFonts w:ascii="Arial" w:hAnsi="Arial" w:cs="Arial"/>
            <w:color w:val="156082" w:themeColor="accent1"/>
            <w:sz w:val="22"/>
            <w:szCs w:val="22"/>
            <w:lang w:val="cy-GB"/>
          </w:rPr>
          <w:t>https://www.gov</w:t>
        </w:r>
        <w:r w:rsidRPr="00A4543D">
          <w:rPr>
            <w:rStyle w:val="Hyperlink"/>
            <w:rFonts w:ascii="Arial" w:hAnsi="Arial" w:cs="Arial"/>
            <w:color w:val="156082" w:themeColor="accent1"/>
            <w:sz w:val="22"/>
            <w:szCs w:val="22"/>
            <w:lang w:val="cy-GB"/>
          </w:rPr>
          <w:t>.</w:t>
        </w:r>
        <w:r w:rsidRPr="00A4543D">
          <w:rPr>
            <w:rStyle w:val="Hyperlink"/>
            <w:rFonts w:ascii="Arial" w:hAnsi="Arial" w:cs="Arial"/>
            <w:color w:val="156082" w:themeColor="accent1"/>
            <w:sz w:val="22"/>
            <w:szCs w:val="22"/>
            <w:lang w:val="cy-GB"/>
          </w:rPr>
          <w:t>wales/sites/default/files/publications/2018-12/healthy-eating-in-maintained-schools-statutory-guidance-for-local-authorities-and-governing-bodies.pdf</w:t>
        </w:r>
      </w:hyperlink>
    </w:p>
    <w:p w14:paraId="4F7D6747" w14:textId="32DD43DE" w:rsidR="00966364" w:rsidRPr="00A4543D" w:rsidRDefault="00966364" w:rsidP="00966364">
      <w:pPr>
        <w:rPr>
          <w:rFonts w:ascii="Arial" w:hAnsi="Arial" w:cs="Arial"/>
          <w:color w:val="000000" w:themeColor="text1"/>
          <w:sz w:val="22"/>
          <w:szCs w:val="22"/>
          <w:lang w:val="cy-GB"/>
        </w:rPr>
      </w:pPr>
      <w:r w:rsidRPr="00A4543D">
        <w:rPr>
          <w:rFonts w:ascii="Arial" w:hAnsi="Arial" w:cs="Arial"/>
          <w:color w:val="000000" w:themeColor="text1"/>
          <w:sz w:val="22"/>
          <w:szCs w:val="22"/>
          <w:lang w:val="cy-GB"/>
        </w:rPr>
        <w:t>Cyrc</w:t>
      </w:r>
      <w:r w:rsidR="00005E16" w:rsidRPr="00A4543D">
        <w:rPr>
          <w:rFonts w:ascii="Arial" w:hAnsi="Arial" w:cs="Arial"/>
          <w:color w:val="000000" w:themeColor="text1"/>
          <w:sz w:val="22"/>
          <w:szCs w:val="22"/>
          <w:lang w:val="cy-GB"/>
        </w:rPr>
        <w:t>hw</w:t>
      </w:r>
      <w:r w:rsidRPr="00A4543D">
        <w:rPr>
          <w:rFonts w:ascii="Arial" w:hAnsi="Arial" w:cs="Arial"/>
          <w:color w:val="000000" w:themeColor="text1"/>
          <w:sz w:val="22"/>
          <w:szCs w:val="22"/>
          <w:lang w:val="cy-GB"/>
        </w:rPr>
        <w:t>yd: 13/05/24</w:t>
      </w:r>
    </w:p>
    <w:p w14:paraId="6FB97A06" w14:textId="77777777" w:rsidR="00F85D53" w:rsidRPr="00A4543D" w:rsidRDefault="00F85D53" w:rsidP="00966364">
      <w:pPr>
        <w:rPr>
          <w:rFonts w:ascii="Arial" w:hAnsi="Arial" w:cs="Arial"/>
          <w:color w:val="000000" w:themeColor="text1"/>
          <w:sz w:val="22"/>
          <w:szCs w:val="22"/>
          <w:lang w:val="cy-GB"/>
        </w:rPr>
      </w:pPr>
    </w:p>
    <w:p w14:paraId="3C0E566B"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Llywodraeth Cymru. (2016a) FaCE the challenge together: Family and community engagement toolkit for schools in Wales.</w:t>
      </w:r>
    </w:p>
    <w:p w14:paraId="0D161939"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 xml:space="preserve">Ar gael: </w:t>
      </w:r>
      <w:hyperlink r:id="rId23" w:history="1">
        <w:r w:rsidRPr="00A4543D">
          <w:rPr>
            <w:rStyle w:val="Hyperlink"/>
            <w:rFonts w:ascii="Arial" w:hAnsi="Arial" w:cs="Arial"/>
            <w:sz w:val="22"/>
            <w:szCs w:val="22"/>
            <w:lang w:val="cy-GB"/>
          </w:rPr>
          <w:t>https://www.gov.w</w:t>
        </w:r>
        <w:r w:rsidRPr="00A4543D">
          <w:rPr>
            <w:rStyle w:val="Hyperlink"/>
            <w:rFonts w:ascii="Arial" w:hAnsi="Arial" w:cs="Arial"/>
            <w:sz w:val="22"/>
            <w:szCs w:val="22"/>
            <w:lang w:val="cy-GB"/>
          </w:rPr>
          <w:t>a</w:t>
        </w:r>
        <w:r w:rsidRPr="00A4543D">
          <w:rPr>
            <w:rStyle w:val="Hyperlink"/>
            <w:rFonts w:ascii="Arial" w:hAnsi="Arial" w:cs="Arial"/>
            <w:sz w:val="22"/>
            <w:szCs w:val="22"/>
            <w:lang w:val="cy-GB"/>
          </w:rPr>
          <w:t>les/sites/default/files/publica</w:t>
        </w:r>
        <w:r w:rsidRPr="00A4543D">
          <w:rPr>
            <w:rStyle w:val="Hyperlink"/>
            <w:rFonts w:ascii="Arial" w:hAnsi="Arial" w:cs="Arial"/>
            <w:sz w:val="22"/>
            <w:szCs w:val="22"/>
            <w:lang w:val="cy-GB"/>
          </w:rPr>
          <w:t>t</w:t>
        </w:r>
        <w:r w:rsidRPr="00A4543D">
          <w:rPr>
            <w:rStyle w:val="Hyperlink"/>
            <w:rFonts w:ascii="Arial" w:hAnsi="Arial" w:cs="Arial"/>
            <w:sz w:val="22"/>
            <w:szCs w:val="22"/>
            <w:lang w:val="cy-GB"/>
          </w:rPr>
          <w:t>ions/2018-12/face-the-challenge-together-family-and-community-engagement-toolkit-for-schools-in-wales-main-guidance.pdf</w:t>
        </w:r>
      </w:hyperlink>
    </w:p>
    <w:p w14:paraId="23D244B9" w14:textId="203390F0"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Cyr</w:t>
      </w:r>
      <w:r w:rsidR="00005E16" w:rsidRPr="00A4543D">
        <w:rPr>
          <w:rFonts w:ascii="Arial" w:hAnsi="Arial" w:cs="Arial"/>
          <w:sz w:val="22"/>
          <w:szCs w:val="22"/>
          <w:lang w:val="cy-GB"/>
        </w:rPr>
        <w:t>chw</w:t>
      </w:r>
      <w:r w:rsidRPr="00A4543D">
        <w:rPr>
          <w:rFonts w:ascii="Arial" w:hAnsi="Arial" w:cs="Arial"/>
          <w:sz w:val="22"/>
          <w:szCs w:val="22"/>
          <w:lang w:val="cy-GB"/>
        </w:rPr>
        <w:t>yd: 13/05/24</w:t>
      </w:r>
    </w:p>
    <w:p w14:paraId="54A33CB4" w14:textId="77777777" w:rsidR="00F85D53" w:rsidRPr="00A4543D" w:rsidRDefault="00F85D53" w:rsidP="00F85D53">
      <w:pPr>
        <w:rPr>
          <w:rFonts w:ascii="Arial" w:hAnsi="Arial" w:cs="Arial"/>
          <w:sz w:val="22"/>
          <w:szCs w:val="22"/>
          <w:lang w:val="cy-GB"/>
        </w:rPr>
      </w:pPr>
    </w:p>
    <w:p w14:paraId="155CBAE2"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Llywodraeth Cymru. (2016b) Welcoming Families to engage with the school.</w:t>
      </w:r>
    </w:p>
    <w:p w14:paraId="217A1C63"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 xml:space="preserve">Ar gael: </w:t>
      </w:r>
      <w:hyperlink r:id="rId24" w:history="1">
        <w:r w:rsidRPr="00A4543D">
          <w:rPr>
            <w:rStyle w:val="Hyperlink"/>
            <w:rFonts w:ascii="Arial" w:hAnsi="Arial" w:cs="Arial"/>
            <w:sz w:val="22"/>
            <w:szCs w:val="22"/>
            <w:lang w:val="cy-GB"/>
          </w:rPr>
          <w:t>https://www.gov.wa</w:t>
        </w:r>
        <w:r w:rsidRPr="00A4543D">
          <w:rPr>
            <w:rStyle w:val="Hyperlink"/>
            <w:rFonts w:ascii="Arial" w:hAnsi="Arial" w:cs="Arial"/>
            <w:sz w:val="22"/>
            <w:szCs w:val="22"/>
            <w:lang w:val="cy-GB"/>
          </w:rPr>
          <w:t>l</w:t>
        </w:r>
        <w:r w:rsidRPr="00A4543D">
          <w:rPr>
            <w:rStyle w:val="Hyperlink"/>
            <w:rFonts w:ascii="Arial" w:hAnsi="Arial" w:cs="Arial"/>
            <w:sz w:val="22"/>
            <w:szCs w:val="22"/>
            <w:lang w:val="cy-GB"/>
          </w:rPr>
          <w:t>es/sites/default/files/publica</w:t>
        </w:r>
        <w:r w:rsidRPr="00A4543D">
          <w:rPr>
            <w:rStyle w:val="Hyperlink"/>
            <w:rFonts w:ascii="Arial" w:hAnsi="Arial" w:cs="Arial"/>
            <w:sz w:val="22"/>
            <w:szCs w:val="22"/>
            <w:lang w:val="cy-GB"/>
          </w:rPr>
          <w:t>t</w:t>
        </w:r>
        <w:r w:rsidRPr="00A4543D">
          <w:rPr>
            <w:rStyle w:val="Hyperlink"/>
            <w:rFonts w:ascii="Arial" w:hAnsi="Arial" w:cs="Arial"/>
            <w:sz w:val="22"/>
            <w:szCs w:val="22"/>
            <w:lang w:val="cy-GB"/>
          </w:rPr>
          <w:t>ions/2018-12/theme-3-welcoming-families-to-engage-with-the-school-resources-1-9.pdf</w:t>
        </w:r>
      </w:hyperlink>
    </w:p>
    <w:p w14:paraId="649FC2DA"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Cyrchwyd: 13/05/24</w:t>
      </w:r>
    </w:p>
    <w:p w14:paraId="47D8F3B8" w14:textId="77777777" w:rsidR="00966364" w:rsidRPr="00A4543D" w:rsidRDefault="00966364" w:rsidP="00966364">
      <w:pPr>
        <w:rPr>
          <w:rFonts w:ascii="Arial" w:hAnsi="Arial" w:cs="Arial"/>
          <w:color w:val="000000" w:themeColor="text1"/>
          <w:sz w:val="22"/>
          <w:szCs w:val="22"/>
          <w:lang w:val="cy-GB"/>
        </w:rPr>
      </w:pPr>
    </w:p>
    <w:p w14:paraId="727365A7" w14:textId="18EFF00D" w:rsidR="00966364" w:rsidRPr="00A4543D" w:rsidRDefault="00966364" w:rsidP="00966364">
      <w:pPr>
        <w:rPr>
          <w:rFonts w:ascii="Arial" w:hAnsi="Arial" w:cs="Arial"/>
          <w:color w:val="000000" w:themeColor="text1"/>
          <w:sz w:val="22"/>
          <w:szCs w:val="22"/>
          <w:lang w:val="cy-GB"/>
        </w:rPr>
      </w:pPr>
      <w:r w:rsidRPr="00A4543D">
        <w:rPr>
          <w:rFonts w:ascii="Arial" w:hAnsi="Arial" w:cs="Arial"/>
          <w:sz w:val="22"/>
          <w:szCs w:val="22"/>
          <w:lang w:val="cy-GB"/>
        </w:rPr>
        <w:t>Llywodraeth Cymru (2017).</w:t>
      </w:r>
      <w:r w:rsidRPr="00A4543D">
        <w:rPr>
          <w:rStyle w:val="apple-converted-space"/>
          <w:rFonts w:ascii="Arial" w:eastAsiaTheme="majorEastAsia" w:hAnsi="Arial" w:cs="Arial"/>
          <w:color w:val="000000"/>
          <w:sz w:val="22"/>
          <w:szCs w:val="22"/>
          <w:lang w:val="cy-GB"/>
        </w:rPr>
        <w:t> </w:t>
      </w:r>
      <w:r w:rsidRPr="00A4543D">
        <w:rPr>
          <w:rFonts w:ascii="Arial" w:hAnsi="Arial" w:cs="Arial"/>
          <w:sz w:val="22"/>
          <w:szCs w:val="22"/>
          <w:lang w:val="cy-GB"/>
        </w:rPr>
        <w:t xml:space="preserve">Cymraeg 2050 Miliwn o siaradwyr. </w:t>
      </w:r>
    </w:p>
    <w:p w14:paraId="500FB014"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Ar gael: </w:t>
      </w:r>
      <w:hyperlink r:id="rId25" w:history="1">
        <w:r w:rsidRPr="00A4543D">
          <w:rPr>
            <w:rStyle w:val="Hyperlink"/>
            <w:rFonts w:ascii="Arial" w:hAnsi="Arial" w:cs="Arial"/>
            <w:sz w:val="22"/>
            <w:szCs w:val="22"/>
            <w:lang w:val="cy-GB"/>
          </w:rPr>
          <w:t>https://www.llyw.cymru/sites/default/files/publications/2019-03/cymraeg-2050-strategaeth-y-gymraeg-v1-1.pdf</w:t>
        </w:r>
      </w:hyperlink>
      <w:r w:rsidRPr="00A4543D">
        <w:rPr>
          <w:rFonts w:ascii="Arial" w:hAnsi="Arial" w:cs="Arial"/>
          <w:sz w:val="22"/>
          <w:szCs w:val="22"/>
          <w:lang w:val="cy-GB"/>
        </w:rPr>
        <w:t>.</w:t>
      </w:r>
    </w:p>
    <w:p w14:paraId="283DB27D"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Cyrchwyd: 13/05/24</w:t>
      </w:r>
    </w:p>
    <w:p w14:paraId="48A5A18B" w14:textId="77777777" w:rsidR="00F85D53" w:rsidRPr="00A4543D" w:rsidRDefault="00F85D53" w:rsidP="00966364">
      <w:pPr>
        <w:rPr>
          <w:rFonts w:ascii="Arial" w:hAnsi="Arial" w:cs="Arial"/>
          <w:sz w:val="22"/>
          <w:szCs w:val="22"/>
          <w:lang w:val="cy-GB"/>
        </w:rPr>
      </w:pPr>
    </w:p>
    <w:p w14:paraId="24EC701E" w14:textId="45E256D5" w:rsidR="001D37E0" w:rsidRPr="00A4543D" w:rsidRDefault="001D37E0" w:rsidP="00966364">
      <w:pPr>
        <w:rPr>
          <w:rFonts w:ascii="Arial" w:hAnsi="Arial" w:cs="Arial"/>
          <w:sz w:val="22"/>
          <w:szCs w:val="22"/>
          <w:lang w:val="cy-GB"/>
        </w:rPr>
      </w:pPr>
      <w:r w:rsidRPr="00A4543D">
        <w:rPr>
          <w:rFonts w:ascii="Arial" w:hAnsi="Arial" w:cs="Arial"/>
          <w:sz w:val="22"/>
          <w:szCs w:val="22"/>
          <w:lang w:val="cy-GB"/>
        </w:rPr>
        <w:t>Llywodraeth Cymru. (2017b) Safonau proffesiynol ar gyfer addysgu ac arweinyddiaeth.</w:t>
      </w:r>
    </w:p>
    <w:p w14:paraId="09847EDE" w14:textId="12471C23" w:rsidR="001D37E0" w:rsidRPr="00A4543D" w:rsidRDefault="001D37E0" w:rsidP="00966364">
      <w:pPr>
        <w:rPr>
          <w:rFonts w:ascii="Arial" w:hAnsi="Arial" w:cs="Arial"/>
          <w:sz w:val="22"/>
          <w:szCs w:val="22"/>
          <w:lang w:val="cy-GB"/>
        </w:rPr>
      </w:pPr>
      <w:r w:rsidRPr="00A4543D">
        <w:rPr>
          <w:rFonts w:ascii="Arial" w:hAnsi="Arial" w:cs="Arial"/>
          <w:sz w:val="22"/>
          <w:szCs w:val="22"/>
          <w:lang w:val="cy-GB"/>
        </w:rPr>
        <w:t xml:space="preserve">Ar gael: </w:t>
      </w:r>
      <w:hyperlink r:id="rId26" w:history="1">
        <w:r w:rsidRPr="00A4543D">
          <w:rPr>
            <w:rStyle w:val="Hyperlink"/>
            <w:rFonts w:ascii="Arial" w:hAnsi="Arial" w:cs="Arial"/>
            <w:sz w:val="22"/>
            <w:szCs w:val="22"/>
            <w:lang w:val="cy-GB"/>
          </w:rPr>
          <w:t>https://hwb.gov.wales/api/storage/ae783486-0851-4ec6-9e73-2e2b99515cf5/safonau-proffesiynol-ar-gyfer-addysgu-ac-arweinyddiaeth-pdf-rhyngweithiol-ar-gyfer-cyfrifiaduron-personol.pdf</w:t>
        </w:r>
      </w:hyperlink>
    </w:p>
    <w:p w14:paraId="7BA3D92B" w14:textId="78687394" w:rsidR="001D37E0" w:rsidRPr="00A4543D" w:rsidRDefault="001D37E0" w:rsidP="00966364">
      <w:pPr>
        <w:rPr>
          <w:rFonts w:ascii="Arial" w:hAnsi="Arial" w:cs="Arial"/>
          <w:sz w:val="22"/>
          <w:szCs w:val="22"/>
          <w:lang w:val="cy-GB"/>
        </w:rPr>
      </w:pPr>
      <w:r w:rsidRPr="00A4543D">
        <w:rPr>
          <w:rFonts w:ascii="Arial" w:hAnsi="Arial" w:cs="Arial"/>
          <w:sz w:val="22"/>
          <w:szCs w:val="22"/>
          <w:lang w:val="cy-GB"/>
        </w:rPr>
        <w:t>Cyrchwyd: 15/05/24</w:t>
      </w:r>
    </w:p>
    <w:p w14:paraId="2533C908" w14:textId="77777777" w:rsidR="001D37E0" w:rsidRPr="00A4543D" w:rsidRDefault="001D37E0" w:rsidP="00966364">
      <w:pPr>
        <w:rPr>
          <w:rFonts w:ascii="Arial" w:hAnsi="Arial" w:cs="Arial"/>
          <w:sz w:val="22"/>
          <w:szCs w:val="22"/>
          <w:lang w:val="cy-GB"/>
        </w:rPr>
      </w:pPr>
    </w:p>
    <w:p w14:paraId="64D9F9CB" w14:textId="72024F6B" w:rsidR="00F85D53" w:rsidRPr="00A4543D" w:rsidRDefault="00F85D53" w:rsidP="00F85D53">
      <w:pPr>
        <w:rPr>
          <w:rFonts w:ascii="Arial" w:hAnsi="Arial" w:cs="Arial"/>
          <w:sz w:val="22"/>
          <w:szCs w:val="22"/>
          <w:lang w:val="cy-GB"/>
        </w:rPr>
      </w:pPr>
      <w:r w:rsidRPr="00A4543D">
        <w:rPr>
          <w:rFonts w:ascii="Arial" w:hAnsi="Arial" w:cs="Arial"/>
          <w:color w:val="000000" w:themeColor="text1"/>
          <w:sz w:val="22"/>
          <w:szCs w:val="22"/>
          <w:lang w:val="cy-GB"/>
        </w:rPr>
        <w:t>Llywodraeth Cymru. (2018) Bwyd a Maeth ar gyfer lleoliadau gofal plant</w:t>
      </w:r>
      <w:r w:rsidR="00574F0C" w:rsidRPr="00A4543D">
        <w:rPr>
          <w:rFonts w:ascii="Arial" w:hAnsi="Arial" w:cs="Arial"/>
          <w:color w:val="000000" w:themeColor="text1"/>
          <w:sz w:val="22"/>
          <w:szCs w:val="22"/>
          <w:lang w:val="cy-GB"/>
        </w:rPr>
        <w:t>.</w:t>
      </w:r>
    </w:p>
    <w:p w14:paraId="1950BAF6" w14:textId="77777777" w:rsidR="00F85D53" w:rsidRPr="00A4543D" w:rsidRDefault="00F85D53" w:rsidP="00F85D53">
      <w:pPr>
        <w:rPr>
          <w:rFonts w:ascii="Arial" w:hAnsi="Arial" w:cs="Arial"/>
          <w:color w:val="000000" w:themeColor="text1"/>
          <w:sz w:val="22"/>
          <w:szCs w:val="22"/>
          <w:lang w:val="cy-GB"/>
        </w:rPr>
      </w:pPr>
      <w:r w:rsidRPr="00A4543D">
        <w:rPr>
          <w:rFonts w:ascii="Arial" w:hAnsi="Arial" w:cs="Arial"/>
          <w:color w:val="000000" w:themeColor="text1"/>
          <w:sz w:val="22"/>
          <w:szCs w:val="22"/>
          <w:lang w:val="cy-GB"/>
        </w:rPr>
        <w:t xml:space="preserve">Ar gael: </w:t>
      </w:r>
      <w:hyperlink r:id="rId27" w:history="1">
        <w:r w:rsidRPr="00A4543D">
          <w:rPr>
            <w:rStyle w:val="Hyperlink"/>
            <w:rFonts w:ascii="Arial" w:hAnsi="Arial" w:cs="Arial"/>
            <w:color w:val="000000" w:themeColor="text1"/>
            <w:sz w:val="22"/>
            <w:szCs w:val="22"/>
            <w:lang w:val="cy-GB"/>
          </w:rPr>
          <w:t>https://www.llyw.cymr</w:t>
        </w:r>
        <w:r w:rsidRPr="00A4543D">
          <w:rPr>
            <w:rStyle w:val="Hyperlink"/>
            <w:rFonts w:ascii="Arial" w:hAnsi="Arial" w:cs="Arial"/>
            <w:color w:val="000000" w:themeColor="text1"/>
            <w:sz w:val="22"/>
            <w:szCs w:val="22"/>
            <w:lang w:val="cy-GB"/>
          </w:rPr>
          <w:t>u</w:t>
        </w:r>
        <w:r w:rsidRPr="00A4543D">
          <w:rPr>
            <w:rStyle w:val="Hyperlink"/>
            <w:rFonts w:ascii="Arial" w:hAnsi="Arial" w:cs="Arial"/>
            <w:color w:val="000000" w:themeColor="text1"/>
            <w:sz w:val="22"/>
            <w:szCs w:val="22"/>
            <w:lang w:val="cy-GB"/>
          </w:rPr>
          <w:t>/sites/default/files/consultations/2018-06/bwyd-a-maeth-cyfrol-1.pdf</w:t>
        </w:r>
      </w:hyperlink>
    </w:p>
    <w:p w14:paraId="49213D84" w14:textId="72C1C015" w:rsidR="00F85D53" w:rsidRPr="00A4543D" w:rsidRDefault="00F85D53" w:rsidP="00F85D53">
      <w:pPr>
        <w:rPr>
          <w:rFonts w:ascii="Arial" w:hAnsi="Arial" w:cs="Arial"/>
          <w:color w:val="000000" w:themeColor="text1"/>
          <w:sz w:val="22"/>
          <w:szCs w:val="22"/>
          <w:lang w:val="cy-GB"/>
        </w:rPr>
      </w:pPr>
      <w:r w:rsidRPr="00A4543D">
        <w:rPr>
          <w:rFonts w:ascii="Arial" w:hAnsi="Arial" w:cs="Arial"/>
          <w:color w:val="000000" w:themeColor="text1"/>
          <w:sz w:val="22"/>
          <w:szCs w:val="22"/>
          <w:lang w:val="cy-GB"/>
        </w:rPr>
        <w:t>Cyrch</w:t>
      </w:r>
      <w:r w:rsidR="00005E16" w:rsidRPr="00A4543D">
        <w:rPr>
          <w:rFonts w:ascii="Arial" w:hAnsi="Arial" w:cs="Arial"/>
          <w:color w:val="000000" w:themeColor="text1"/>
          <w:sz w:val="22"/>
          <w:szCs w:val="22"/>
          <w:lang w:val="cy-GB"/>
        </w:rPr>
        <w:t>w</w:t>
      </w:r>
      <w:r w:rsidRPr="00A4543D">
        <w:rPr>
          <w:rFonts w:ascii="Arial" w:hAnsi="Arial" w:cs="Arial"/>
          <w:color w:val="000000" w:themeColor="text1"/>
          <w:sz w:val="22"/>
          <w:szCs w:val="22"/>
          <w:lang w:val="cy-GB"/>
        </w:rPr>
        <w:t>yd: 13/05/24</w:t>
      </w:r>
    </w:p>
    <w:p w14:paraId="42FB977A" w14:textId="77777777" w:rsidR="00F85D53" w:rsidRPr="00A4543D" w:rsidRDefault="00F85D53" w:rsidP="00F85D53">
      <w:pPr>
        <w:rPr>
          <w:rFonts w:ascii="Arial" w:hAnsi="Arial" w:cs="Arial"/>
          <w:sz w:val="22"/>
          <w:szCs w:val="22"/>
          <w:lang w:val="cy-GB"/>
        </w:rPr>
      </w:pPr>
    </w:p>
    <w:p w14:paraId="48EEED80" w14:textId="5DADBB53" w:rsidR="00F85D53" w:rsidRPr="00A4543D" w:rsidRDefault="00F85D53" w:rsidP="00F85D53">
      <w:pPr>
        <w:rPr>
          <w:rFonts w:ascii="Arial" w:hAnsi="Arial" w:cs="Arial"/>
          <w:sz w:val="22"/>
          <w:szCs w:val="22"/>
          <w:lang w:val="cy-GB"/>
        </w:rPr>
      </w:pPr>
      <w:r w:rsidRPr="00A4543D">
        <w:rPr>
          <w:rFonts w:ascii="Arial" w:hAnsi="Arial" w:cs="Arial"/>
          <w:color w:val="000000" w:themeColor="text1"/>
          <w:sz w:val="22"/>
          <w:szCs w:val="22"/>
          <w:lang w:val="cy-GB"/>
        </w:rPr>
        <w:t>Llywodraeth Cymru. (2019) Pwysau Iach: Cymru Iach</w:t>
      </w:r>
      <w:r w:rsidR="00574F0C" w:rsidRPr="00A4543D">
        <w:rPr>
          <w:rFonts w:ascii="Arial" w:hAnsi="Arial" w:cs="Arial"/>
          <w:color w:val="000000" w:themeColor="text1"/>
          <w:sz w:val="22"/>
          <w:szCs w:val="22"/>
          <w:lang w:val="cy-GB"/>
        </w:rPr>
        <w:t>.</w:t>
      </w:r>
    </w:p>
    <w:p w14:paraId="738B36F7" w14:textId="77777777" w:rsidR="00F85D53" w:rsidRPr="00A4543D" w:rsidRDefault="00F85D53" w:rsidP="00F85D53">
      <w:pPr>
        <w:rPr>
          <w:rFonts w:ascii="Arial" w:hAnsi="Arial" w:cs="Arial"/>
          <w:sz w:val="22"/>
          <w:szCs w:val="22"/>
          <w:lang w:val="cy-GB"/>
        </w:rPr>
      </w:pPr>
      <w:r w:rsidRPr="00A4543D">
        <w:rPr>
          <w:rFonts w:ascii="Arial" w:hAnsi="Arial" w:cs="Arial"/>
          <w:color w:val="000000" w:themeColor="text1"/>
          <w:sz w:val="22"/>
          <w:szCs w:val="22"/>
          <w:lang w:val="cy-GB"/>
        </w:rPr>
        <w:t xml:space="preserve">Ar gael: </w:t>
      </w:r>
      <w:hyperlink r:id="rId28" w:history="1">
        <w:r w:rsidRPr="00A4543D">
          <w:rPr>
            <w:rStyle w:val="Hyperlink"/>
            <w:rFonts w:ascii="Arial" w:hAnsi="Arial" w:cs="Arial"/>
            <w:sz w:val="22"/>
            <w:szCs w:val="22"/>
            <w:lang w:val="cy-GB"/>
          </w:rPr>
          <w:t>https://www.llyw.cymru/strategaeth-pwysau-iach-pwysau-iach-cymru-iach</w:t>
        </w:r>
      </w:hyperlink>
      <w:r w:rsidRPr="00A4543D">
        <w:rPr>
          <w:rFonts w:ascii="Arial" w:hAnsi="Arial" w:cs="Arial"/>
          <w:sz w:val="22"/>
          <w:szCs w:val="22"/>
          <w:lang w:val="cy-GB"/>
        </w:rPr>
        <w:t xml:space="preserve"> </w:t>
      </w:r>
    </w:p>
    <w:p w14:paraId="2E13CF52" w14:textId="77777777" w:rsidR="00F85D53" w:rsidRPr="00A4543D" w:rsidRDefault="00F85D53" w:rsidP="00F85D53">
      <w:pPr>
        <w:rPr>
          <w:rFonts w:ascii="Arial" w:hAnsi="Arial" w:cs="Arial"/>
          <w:color w:val="000000" w:themeColor="text1"/>
          <w:sz w:val="22"/>
          <w:szCs w:val="22"/>
          <w:lang w:val="cy-GB"/>
        </w:rPr>
      </w:pPr>
      <w:r w:rsidRPr="00A4543D">
        <w:rPr>
          <w:rFonts w:ascii="Arial" w:hAnsi="Arial" w:cs="Arial"/>
          <w:color w:val="000000" w:themeColor="text1"/>
          <w:sz w:val="22"/>
          <w:szCs w:val="22"/>
          <w:lang w:val="cy-GB"/>
        </w:rPr>
        <w:t>Cyrcwhyd: 13/05/24</w:t>
      </w:r>
    </w:p>
    <w:p w14:paraId="2D81130B" w14:textId="77777777" w:rsidR="00F85D53" w:rsidRPr="00A4543D" w:rsidRDefault="00F85D53" w:rsidP="00F85D53">
      <w:pPr>
        <w:rPr>
          <w:rFonts w:ascii="Arial" w:hAnsi="Arial" w:cs="Arial"/>
          <w:sz w:val="22"/>
          <w:szCs w:val="22"/>
          <w:lang w:val="cy-GB"/>
        </w:rPr>
      </w:pPr>
    </w:p>
    <w:p w14:paraId="24461CF5" w14:textId="7ED2AEDC"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 xml:space="preserve">Llywodraeth Cymru. (2020) Cwricwlwm i Gymru. </w:t>
      </w:r>
    </w:p>
    <w:p w14:paraId="30D19B20"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 xml:space="preserve">Ar gael: </w:t>
      </w:r>
      <w:hyperlink r:id="rId29" w:history="1">
        <w:r w:rsidRPr="00A4543D">
          <w:rPr>
            <w:rStyle w:val="Hyperlink"/>
            <w:rFonts w:ascii="Arial" w:hAnsi="Arial" w:cs="Arial"/>
            <w:sz w:val="22"/>
            <w:szCs w:val="22"/>
            <w:lang w:val="cy-GB"/>
          </w:rPr>
          <w:t>https://hwb.gov.wales/curriculum-for-wales</w:t>
        </w:r>
      </w:hyperlink>
    </w:p>
    <w:p w14:paraId="7438F656" w14:textId="5288714E"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Cyrc</w:t>
      </w:r>
      <w:r w:rsidR="00005E16" w:rsidRPr="00A4543D">
        <w:rPr>
          <w:rFonts w:ascii="Arial" w:hAnsi="Arial" w:cs="Arial"/>
          <w:sz w:val="22"/>
          <w:szCs w:val="22"/>
          <w:lang w:val="cy-GB"/>
        </w:rPr>
        <w:t>hwy</w:t>
      </w:r>
      <w:r w:rsidRPr="00A4543D">
        <w:rPr>
          <w:rFonts w:ascii="Arial" w:hAnsi="Arial" w:cs="Arial"/>
          <w:sz w:val="22"/>
          <w:szCs w:val="22"/>
          <w:lang w:val="cy-GB"/>
        </w:rPr>
        <w:t>d:13/05/24</w:t>
      </w:r>
    </w:p>
    <w:p w14:paraId="111A1A99" w14:textId="484F27AB" w:rsidR="00F85D53" w:rsidRPr="00A4543D" w:rsidRDefault="00F85D53" w:rsidP="00F85D53">
      <w:pPr>
        <w:rPr>
          <w:rFonts w:ascii="Arial" w:hAnsi="Arial" w:cs="Arial"/>
          <w:color w:val="000000" w:themeColor="text1"/>
          <w:sz w:val="22"/>
          <w:szCs w:val="22"/>
          <w:lang w:val="cy-GB"/>
        </w:rPr>
      </w:pPr>
    </w:p>
    <w:p w14:paraId="105555D3" w14:textId="77777777" w:rsidR="00F85D53" w:rsidRPr="00A4543D" w:rsidRDefault="00F85D53" w:rsidP="00F85D53">
      <w:pPr>
        <w:rPr>
          <w:rFonts w:ascii="Arial" w:hAnsi="Arial" w:cs="Arial"/>
          <w:color w:val="000000" w:themeColor="text1"/>
          <w:sz w:val="22"/>
          <w:szCs w:val="22"/>
          <w:lang w:val="cy-GB"/>
        </w:rPr>
      </w:pPr>
    </w:p>
    <w:p w14:paraId="0092DF84" w14:textId="16BA65BA" w:rsidR="00F85D53" w:rsidRPr="00A4543D" w:rsidRDefault="00F85D53" w:rsidP="00F85D53">
      <w:pPr>
        <w:rPr>
          <w:rFonts w:ascii="Arial" w:hAnsi="Arial" w:cs="Arial"/>
          <w:color w:val="000000" w:themeColor="text1"/>
          <w:sz w:val="22"/>
          <w:szCs w:val="22"/>
          <w:lang w:val="cy-GB"/>
        </w:rPr>
      </w:pPr>
      <w:r w:rsidRPr="00A4543D">
        <w:rPr>
          <w:rFonts w:ascii="Arial" w:hAnsi="Arial" w:cs="Arial"/>
          <w:sz w:val="22"/>
          <w:szCs w:val="22"/>
          <w:lang w:val="cy-GB"/>
        </w:rPr>
        <w:t>Llywodraeth Cymru. (2022a) Cynllun Plant a Phobl Ifan</w:t>
      </w:r>
      <w:r w:rsidR="00574F0C" w:rsidRPr="00A4543D">
        <w:rPr>
          <w:rFonts w:ascii="Arial" w:hAnsi="Arial" w:cs="Arial"/>
          <w:sz w:val="22"/>
          <w:szCs w:val="22"/>
          <w:lang w:val="cy-GB"/>
        </w:rPr>
        <w:t>c.</w:t>
      </w:r>
    </w:p>
    <w:p w14:paraId="1D9587F2"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lastRenderedPageBreak/>
        <w:t xml:space="preserve">Ar gael: </w:t>
      </w:r>
      <w:hyperlink r:id="rId30" w:history="1">
        <w:r w:rsidRPr="00A4543D">
          <w:rPr>
            <w:rStyle w:val="Hyperlink"/>
            <w:rFonts w:ascii="Arial" w:hAnsi="Arial" w:cs="Arial"/>
            <w:color w:val="156082" w:themeColor="accent1"/>
            <w:sz w:val="22"/>
            <w:szCs w:val="22"/>
            <w:lang w:val="cy-GB"/>
          </w:rPr>
          <w:t>https://www.llyw.cymru/</w:t>
        </w:r>
        <w:r w:rsidRPr="00A4543D">
          <w:rPr>
            <w:rStyle w:val="Hyperlink"/>
            <w:rFonts w:ascii="Arial" w:hAnsi="Arial" w:cs="Arial"/>
            <w:color w:val="156082" w:themeColor="accent1"/>
            <w:sz w:val="22"/>
            <w:szCs w:val="22"/>
            <w:lang w:val="cy-GB"/>
          </w:rPr>
          <w:t>s</w:t>
        </w:r>
        <w:r w:rsidRPr="00A4543D">
          <w:rPr>
            <w:rStyle w:val="Hyperlink"/>
            <w:rFonts w:ascii="Arial" w:hAnsi="Arial" w:cs="Arial"/>
            <w:color w:val="156082" w:themeColor="accent1"/>
            <w:sz w:val="22"/>
            <w:szCs w:val="22"/>
            <w:lang w:val="cy-GB"/>
          </w:rPr>
          <w:t>ites/</w:t>
        </w:r>
        <w:r w:rsidRPr="00A4543D">
          <w:rPr>
            <w:rStyle w:val="Hyperlink"/>
            <w:rFonts w:ascii="Arial" w:hAnsi="Arial" w:cs="Arial"/>
            <w:color w:val="156082" w:themeColor="accent1"/>
            <w:sz w:val="22"/>
            <w:szCs w:val="22"/>
            <w:lang w:val="cy-GB"/>
          </w:rPr>
          <w:t>d</w:t>
        </w:r>
        <w:r w:rsidRPr="00A4543D">
          <w:rPr>
            <w:rStyle w:val="Hyperlink"/>
            <w:rFonts w:ascii="Arial" w:hAnsi="Arial" w:cs="Arial"/>
            <w:color w:val="156082" w:themeColor="accent1"/>
            <w:sz w:val="22"/>
            <w:szCs w:val="22"/>
            <w:lang w:val="cy-GB"/>
          </w:rPr>
          <w:t>efault/</w:t>
        </w:r>
        <w:r w:rsidRPr="00A4543D">
          <w:rPr>
            <w:rStyle w:val="Hyperlink"/>
            <w:rFonts w:ascii="Arial" w:hAnsi="Arial" w:cs="Arial"/>
            <w:color w:val="156082" w:themeColor="accent1"/>
            <w:sz w:val="22"/>
            <w:szCs w:val="22"/>
            <w:lang w:val="cy-GB"/>
          </w:rPr>
          <w:t>f</w:t>
        </w:r>
        <w:r w:rsidRPr="00A4543D">
          <w:rPr>
            <w:rStyle w:val="Hyperlink"/>
            <w:rFonts w:ascii="Arial" w:hAnsi="Arial" w:cs="Arial"/>
            <w:color w:val="156082" w:themeColor="accent1"/>
            <w:sz w:val="22"/>
            <w:szCs w:val="22"/>
            <w:lang w:val="cy-GB"/>
          </w:rPr>
          <w:t>iles/pdf-versions/2022/3/4/1648138948</w:t>
        </w:r>
        <w:r w:rsidRPr="00A4543D">
          <w:rPr>
            <w:rStyle w:val="Hyperlink"/>
            <w:rFonts w:ascii="Arial" w:hAnsi="Arial" w:cs="Arial"/>
            <w:color w:val="156082" w:themeColor="accent1"/>
            <w:sz w:val="22"/>
            <w:szCs w:val="22"/>
            <w:lang w:val="cy-GB"/>
          </w:rPr>
          <w:t>/</w:t>
        </w:r>
        <w:r w:rsidRPr="00A4543D">
          <w:rPr>
            <w:rStyle w:val="Hyperlink"/>
            <w:rFonts w:ascii="Arial" w:hAnsi="Arial" w:cs="Arial"/>
            <w:color w:val="156082" w:themeColor="accent1"/>
            <w:sz w:val="22"/>
            <w:szCs w:val="22"/>
            <w:lang w:val="cy-GB"/>
          </w:rPr>
          <w:t>cynllun-plant-phobl-ifanc.pdf</w:t>
        </w:r>
      </w:hyperlink>
    </w:p>
    <w:p w14:paraId="0C8D2337"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Cyrchwyd: 23/04/24</w:t>
      </w:r>
    </w:p>
    <w:p w14:paraId="4A749D8B" w14:textId="77777777" w:rsidR="00F85D53" w:rsidRPr="00A4543D" w:rsidRDefault="00F85D53" w:rsidP="00F85D53">
      <w:pPr>
        <w:rPr>
          <w:rFonts w:ascii="Arial" w:hAnsi="Arial" w:cs="Arial"/>
          <w:color w:val="000000" w:themeColor="text1"/>
          <w:sz w:val="22"/>
          <w:szCs w:val="22"/>
          <w:lang w:val="cy-GB"/>
        </w:rPr>
      </w:pPr>
    </w:p>
    <w:p w14:paraId="29F8049A"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Llywodraeth Cymru. (2022b) Ysgolion Bro.</w:t>
      </w:r>
    </w:p>
    <w:p w14:paraId="2AD55D24"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 xml:space="preserve">Ar gael: </w:t>
      </w:r>
      <w:hyperlink r:id="rId31" w:history="1">
        <w:r w:rsidRPr="00A4543D">
          <w:rPr>
            <w:rStyle w:val="Hyperlink"/>
            <w:rFonts w:ascii="Arial" w:hAnsi="Arial" w:cs="Arial"/>
            <w:sz w:val="22"/>
            <w:szCs w:val="22"/>
            <w:u w:val="none"/>
            <w:lang w:val="cy-GB"/>
          </w:rPr>
          <w:t>https://www.llyw.cymru/sites/default/files/pdf-versions/2023/9/1/1695656768/ysgolion-bro.pdf</w:t>
        </w:r>
      </w:hyperlink>
    </w:p>
    <w:p w14:paraId="5662F5B5"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Cyrchwyd: 23/04/24</w:t>
      </w:r>
    </w:p>
    <w:p w14:paraId="7FE47B27" w14:textId="77777777" w:rsidR="00F85D53" w:rsidRPr="00A4543D" w:rsidRDefault="00F85D53" w:rsidP="00F85D53">
      <w:pPr>
        <w:rPr>
          <w:rFonts w:ascii="Arial" w:hAnsi="Arial" w:cs="Arial"/>
          <w:sz w:val="22"/>
          <w:szCs w:val="22"/>
          <w:lang w:val="cy-GB"/>
        </w:rPr>
      </w:pPr>
    </w:p>
    <w:p w14:paraId="24BF45A5" w14:textId="77777777" w:rsidR="00F85D53" w:rsidRPr="00A4543D" w:rsidRDefault="00F85D53" w:rsidP="00F85D53">
      <w:pPr>
        <w:rPr>
          <w:rFonts w:ascii="Arial" w:hAnsi="Arial" w:cs="Arial"/>
          <w:color w:val="000000" w:themeColor="text1"/>
          <w:sz w:val="22"/>
          <w:szCs w:val="22"/>
          <w:lang w:val="cy-GB"/>
        </w:rPr>
      </w:pPr>
    </w:p>
    <w:p w14:paraId="6E49FCDD"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Llywodraeth Cymru. (2023a) Amgylchedd Bwyd Iach Dadansoddiad o’r ymatebion i’r Ymgymhoriad ar Amgylchedd Bwyd Iach.</w:t>
      </w:r>
    </w:p>
    <w:p w14:paraId="27768B05"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 xml:space="preserve">Ar gael: </w:t>
      </w:r>
      <w:hyperlink r:id="rId32" w:history="1">
        <w:r w:rsidRPr="00A4543D">
          <w:rPr>
            <w:rStyle w:val="Hyperlink"/>
            <w:rFonts w:ascii="Arial" w:hAnsi="Arial" w:cs="Arial"/>
            <w:sz w:val="22"/>
            <w:szCs w:val="22"/>
            <w:lang w:val="cy-GB"/>
          </w:rPr>
          <w:t>https://www.llyw.cymru/sites/de</w:t>
        </w:r>
        <w:r w:rsidRPr="00A4543D">
          <w:rPr>
            <w:rStyle w:val="Hyperlink"/>
            <w:rFonts w:ascii="Arial" w:hAnsi="Arial" w:cs="Arial"/>
            <w:sz w:val="22"/>
            <w:szCs w:val="22"/>
            <w:lang w:val="cy-GB"/>
          </w:rPr>
          <w:t>f</w:t>
        </w:r>
        <w:r w:rsidRPr="00A4543D">
          <w:rPr>
            <w:rStyle w:val="Hyperlink"/>
            <w:rFonts w:ascii="Arial" w:hAnsi="Arial" w:cs="Arial"/>
            <w:sz w:val="22"/>
            <w:szCs w:val="22"/>
            <w:lang w:val="cy-GB"/>
          </w:rPr>
          <w:t>ault/files/consultations/2023-01/ymgynghoriad-crynodeb-or-</w:t>
        </w:r>
        <w:r w:rsidRPr="00A4543D">
          <w:rPr>
            <w:rStyle w:val="Hyperlink"/>
            <w:rFonts w:ascii="Arial" w:hAnsi="Arial" w:cs="Arial"/>
            <w:sz w:val="22"/>
            <w:szCs w:val="22"/>
            <w:lang w:val="cy-GB"/>
          </w:rPr>
          <w:t>y</w:t>
        </w:r>
        <w:r w:rsidRPr="00A4543D">
          <w:rPr>
            <w:rStyle w:val="Hyperlink"/>
            <w:rFonts w:ascii="Arial" w:hAnsi="Arial" w:cs="Arial"/>
            <w:sz w:val="22"/>
            <w:szCs w:val="22"/>
            <w:lang w:val="cy-GB"/>
          </w:rPr>
          <w:t>matebion-amgylchedd-bwyd-iach.pdf</w:t>
        </w:r>
      </w:hyperlink>
    </w:p>
    <w:p w14:paraId="09C0057A"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Cyrcwhyd: 09/05/24</w:t>
      </w:r>
    </w:p>
    <w:p w14:paraId="36CA0CC5" w14:textId="77777777" w:rsidR="00F85D53" w:rsidRPr="00A4543D" w:rsidRDefault="00F85D53" w:rsidP="00F85D53">
      <w:pPr>
        <w:rPr>
          <w:rFonts w:ascii="Arial" w:hAnsi="Arial" w:cs="Arial"/>
          <w:sz w:val="22"/>
          <w:szCs w:val="22"/>
          <w:lang w:val="cy-GB"/>
        </w:rPr>
      </w:pPr>
    </w:p>
    <w:p w14:paraId="683CA964" w14:textId="77777777" w:rsidR="00F85D53" w:rsidRPr="00A4543D" w:rsidRDefault="00F85D53" w:rsidP="00F85D53">
      <w:pPr>
        <w:rPr>
          <w:rFonts w:ascii="Arial" w:hAnsi="Arial" w:cs="Arial"/>
          <w:sz w:val="22"/>
          <w:szCs w:val="22"/>
          <w:lang w:val="cy-GB"/>
        </w:rPr>
      </w:pPr>
    </w:p>
    <w:p w14:paraId="6FB8C4E9"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Llywodraeth Cymru. (2023b) Wellbeing of Wales.</w:t>
      </w:r>
    </w:p>
    <w:p w14:paraId="1E6724B2"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 xml:space="preserve">Ar gael: </w:t>
      </w:r>
      <w:hyperlink r:id="rId33" w:history="1">
        <w:r w:rsidRPr="00A4543D">
          <w:rPr>
            <w:rStyle w:val="Hyperlink"/>
            <w:rFonts w:ascii="Arial" w:hAnsi="Arial" w:cs="Arial"/>
            <w:sz w:val="22"/>
            <w:szCs w:val="22"/>
            <w:lang w:val="cy-GB"/>
          </w:rPr>
          <w:t>https://www.gov.wales/sites</w:t>
        </w:r>
        <w:r w:rsidRPr="00A4543D">
          <w:rPr>
            <w:rStyle w:val="Hyperlink"/>
            <w:rFonts w:ascii="Arial" w:hAnsi="Arial" w:cs="Arial"/>
            <w:sz w:val="22"/>
            <w:szCs w:val="22"/>
            <w:lang w:val="cy-GB"/>
          </w:rPr>
          <w:t>/</w:t>
        </w:r>
        <w:r w:rsidRPr="00A4543D">
          <w:rPr>
            <w:rStyle w:val="Hyperlink"/>
            <w:rFonts w:ascii="Arial" w:hAnsi="Arial" w:cs="Arial"/>
            <w:sz w:val="22"/>
            <w:szCs w:val="22"/>
            <w:lang w:val="cy-GB"/>
          </w:rPr>
          <w:t>d</w:t>
        </w:r>
        <w:r w:rsidRPr="00A4543D">
          <w:rPr>
            <w:rStyle w:val="Hyperlink"/>
            <w:rFonts w:ascii="Arial" w:hAnsi="Arial" w:cs="Arial"/>
            <w:sz w:val="22"/>
            <w:szCs w:val="22"/>
            <w:lang w:val="cy-GB"/>
          </w:rPr>
          <w:t>efault/f</w:t>
        </w:r>
        <w:r w:rsidRPr="00A4543D">
          <w:rPr>
            <w:rStyle w:val="Hyperlink"/>
            <w:rFonts w:ascii="Arial" w:hAnsi="Arial" w:cs="Arial"/>
            <w:sz w:val="22"/>
            <w:szCs w:val="22"/>
            <w:lang w:val="cy-GB"/>
          </w:rPr>
          <w:t>i</w:t>
        </w:r>
        <w:r w:rsidRPr="00A4543D">
          <w:rPr>
            <w:rStyle w:val="Hyperlink"/>
            <w:rFonts w:ascii="Arial" w:hAnsi="Arial" w:cs="Arial"/>
            <w:sz w:val="22"/>
            <w:szCs w:val="22"/>
            <w:lang w:val="cy-GB"/>
          </w:rPr>
          <w:t>les/pdf-versions/2023/9/4/1695889848/wellbeing-wales-2023.pdf</w:t>
        </w:r>
      </w:hyperlink>
    </w:p>
    <w:p w14:paraId="75F7727D"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Cyrchwyd: 09/05/24</w:t>
      </w:r>
    </w:p>
    <w:p w14:paraId="113B1DF6" w14:textId="77777777" w:rsidR="00F85D53" w:rsidRPr="00A4543D" w:rsidRDefault="00F85D53" w:rsidP="00F85D53">
      <w:pPr>
        <w:rPr>
          <w:rFonts w:ascii="Arial" w:hAnsi="Arial" w:cs="Arial"/>
          <w:color w:val="000000" w:themeColor="text1"/>
          <w:sz w:val="22"/>
          <w:szCs w:val="22"/>
          <w:lang w:val="cy-GB"/>
        </w:rPr>
      </w:pPr>
    </w:p>
    <w:p w14:paraId="6BECBE5D" w14:textId="77777777" w:rsidR="00F85D53" w:rsidRPr="00A4543D" w:rsidRDefault="00F85D53" w:rsidP="00F85D53">
      <w:pPr>
        <w:rPr>
          <w:rFonts w:ascii="Arial" w:hAnsi="Arial" w:cs="Arial"/>
          <w:color w:val="000000" w:themeColor="text1"/>
          <w:sz w:val="22"/>
          <w:szCs w:val="22"/>
          <w:lang w:val="cy-GB"/>
        </w:rPr>
      </w:pPr>
      <w:r w:rsidRPr="00A4543D">
        <w:rPr>
          <w:rFonts w:ascii="Arial" w:hAnsi="Arial" w:cs="Arial"/>
          <w:color w:val="000000" w:themeColor="text1"/>
          <w:sz w:val="22"/>
          <w:szCs w:val="22"/>
          <w:lang w:val="cy-GB"/>
        </w:rPr>
        <w:t>Llywodraeth Cymru. (2023c) Cynyddu cymorth costau byw i bobl ifanc mewn addysgu neu hyfforddiant.</w:t>
      </w:r>
    </w:p>
    <w:p w14:paraId="744FD3E4" w14:textId="77777777" w:rsidR="00F85D53" w:rsidRPr="00A4543D" w:rsidRDefault="00F85D53" w:rsidP="00F85D53">
      <w:pPr>
        <w:rPr>
          <w:rFonts w:ascii="Arial" w:hAnsi="Arial" w:cs="Arial"/>
          <w:color w:val="000000" w:themeColor="text1"/>
          <w:sz w:val="22"/>
          <w:szCs w:val="22"/>
          <w:lang w:val="cy-GB"/>
        </w:rPr>
      </w:pPr>
      <w:r w:rsidRPr="00A4543D">
        <w:rPr>
          <w:rFonts w:ascii="Arial" w:hAnsi="Arial" w:cs="Arial"/>
          <w:color w:val="000000" w:themeColor="text1"/>
          <w:sz w:val="22"/>
          <w:szCs w:val="22"/>
          <w:lang w:val="cy-GB"/>
        </w:rPr>
        <w:t xml:space="preserve">Ar gael: </w:t>
      </w:r>
      <w:hyperlink r:id="rId34" w:history="1">
        <w:r w:rsidRPr="00A4543D">
          <w:rPr>
            <w:rStyle w:val="Hyperlink"/>
            <w:rFonts w:ascii="Arial" w:hAnsi="Arial" w:cs="Arial"/>
            <w:color w:val="000000" w:themeColor="text1"/>
            <w:sz w:val="22"/>
            <w:szCs w:val="22"/>
            <w:lang w:val="cy-GB"/>
          </w:rPr>
          <w:t>https://ww</w:t>
        </w:r>
        <w:r w:rsidRPr="00A4543D">
          <w:rPr>
            <w:rStyle w:val="Hyperlink"/>
            <w:rFonts w:ascii="Arial" w:hAnsi="Arial" w:cs="Arial"/>
            <w:color w:val="000000" w:themeColor="text1"/>
            <w:sz w:val="22"/>
            <w:szCs w:val="22"/>
            <w:lang w:val="cy-GB"/>
          </w:rPr>
          <w:t>w</w:t>
        </w:r>
        <w:r w:rsidRPr="00A4543D">
          <w:rPr>
            <w:rStyle w:val="Hyperlink"/>
            <w:rFonts w:ascii="Arial" w:hAnsi="Arial" w:cs="Arial"/>
            <w:color w:val="000000" w:themeColor="text1"/>
            <w:sz w:val="22"/>
            <w:szCs w:val="22"/>
            <w:lang w:val="cy-GB"/>
          </w:rPr>
          <w:t>.llyw.cymru</w:t>
        </w:r>
        <w:r w:rsidRPr="00A4543D">
          <w:rPr>
            <w:rStyle w:val="Hyperlink"/>
            <w:rFonts w:ascii="Arial" w:hAnsi="Arial" w:cs="Arial"/>
            <w:color w:val="000000" w:themeColor="text1"/>
            <w:sz w:val="22"/>
            <w:szCs w:val="22"/>
            <w:lang w:val="cy-GB"/>
          </w:rPr>
          <w:t>/</w:t>
        </w:r>
        <w:r w:rsidRPr="00A4543D">
          <w:rPr>
            <w:rStyle w:val="Hyperlink"/>
            <w:rFonts w:ascii="Arial" w:hAnsi="Arial" w:cs="Arial"/>
            <w:color w:val="000000" w:themeColor="text1"/>
            <w:sz w:val="22"/>
            <w:szCs w:val="22"/>
            <w:lang w:val="cy-GB"/>
          </w:rPr>
          <w:t>cynyddu-cymorth-costa</w:t>
        </w:r>
        <w:r w:rsidRPr="00A4543D">
          <w:rPr>
            <w:rStyle w:val="Hyperlink"/>
            <w:rFonts w:ascii="Arial" w:hAnsi="Arial" w:cs="Arial"/>
            <w:color w:val="000000" w:themeColor="text1"/>
            <w:sz w:val="22"/>
            <w:szCs w:val="22"/>
            <w:lang w:val="cy-GB"/>
          </w:rPr>
          <w:t>u</w:t>
        </w:r>
        <w:r w:rsidRPr="00A4543D">
          <w:rPr>
            <w:rStyle w:val="Hyperlink"/>
            <w:rFonts w:ascii="Arial" w:hAnsi="Arial" w:cs="Arial"/>
            <w:color w:val="000000" w:themeColor="text1"/>
            <w:sz w:val="22"/>
            <w:szCs w:val="22"/>
            <w:lang w:val="cy-GB"/>
          </w:rPr>
          <w:t>-byw-i-bobl-ifanc-mewn-addysg-neu-hyfforddiant</w:t>
        </w:r>
      </w:hyperlink>
    </w:p>
    <w:p w14:paraId="3580D76D" w14:textId="77777777" w:rsidR="00F85D53" w:rsidRPr="00A4543D" w:rsidRDefault="00F85D53" w:rsidP="00F85D53">
      <w:pPr>
        <w:rPr>
          <w:rFonts w:ascii="Arial" w:hAnsi="Arial" w:cs="Arial"/>
          <w:color w:val="000000" w:themeColor="text1"/>
          <w:sz w:val="22"/>
          <w:szCs w:val="22"/>
          <w:lang w:val="cy-GB"/>
        </w:rPr>
      </w:pPr>
      <w:r w:rsidRPr="00A4543D">
        <w:rPr>
          <w:rFonts w:ascii="Arial" w:hAnsi="Arial" w:cs="Arial"/>
          <w:color w:val="000000" w:themeColor="text1"/>
          <w:sz w:val="22"/>
          <w:szCs w:val="22"/>
          <w:lang w:val="cy-GB"/>
        </w:rPr>
        <w:t>Cyrcwhyd: 13/05/24</w:t>
      </w:r>
    </w:p>
    <w:p w14:paraId="06AC378C" w14:textId="77777777" w:rsidR="00F85D53" w:rsidRPr="00A4543D" w:rsidRDefault="00F85D53" w:rsidP="00F85D53">
      <w:pPr>
        <w:rPr>
          <w:rFonts w:ascii="Arial" w:hAnsi="Arial" w:cs="Arial"/>
          <w:color w:val="000000" w:themeColor="text1"/>
          <w:sz w:val="22"/>
          <w:szCs w:val="22"/>
          <w:lang w:val="cy-GB"/>
        </w:rPr>
      </w:pPr>
    </w:p>
    <w:p w14:paraId="46CA6D9D"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Llywodraeth Cymru (2023ch).</w:t>
      </w:r>
      <w:r w:rsidRPr="00A4543D">
        <w:rPr>
          <w:rStyle w:val="apple-converted-space"/>
          <w:rFonts w:ascii="Arial" w:eastAsiaTheme="majorEastAsia" w:hAnsi="Arial" w:cs="Arial"/>
          <w:color w:val="000000"/>
          <w:sz w:val="22"/>
          <w:szCs w:val="22"/>
          <w:lang w:val="cy-GB"/>
        </w:rPr>
        <w:t> </w:t>
      </w:r>
      <w:r w:rsidRPr="00A4543D">
        <w:rPr>
          <w:rFonts w:ascii="Arial" w:hAnsi="Arial" w:cs="Arial"/>
          <w:sz w:val="22"/>
          <w:szCs w:val="22"/>
          <w:lang w:val="cy-GB"/>
        </w:rPr>
        <w:t>Prydau Ysgol am ddim i holl blant Ysgolion Cynradd (UPFSM)</w:t>
      </w:r>
    </w:p>
    <w:p w14:paraId="5EDC0C74"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 xml:space="preserve">Available at: </w:t>
      </w:r>
      <w:hyperlink r:id="rId35" w:history="1">
        <w:r w:rsidRPr="00A4543D">
          <w:rPr>
            <w:rStyle w:val="Hyperlink"/>
            <w:rFonts w:ascii="Arial" w:hAnsi="Arial" w:cs="Arial"/>
            <w:sz w:val="22"/>
            <w:szCs w:val="22"/>
            <w:lang w:val="cy-GB"/>
          </w:rPr>
          <w:t>https://www.llyw.cymru/prydau-ysgol-am-ddim-i-holl-blant-ysgolion-cynradd-upfsm</w:t>
        </w:r>
      </w:hyperlink>
      <w:r w:rsidRPr="00A4543D">
        <w:rPr>
          <w:rFonts w:ascii="Arial" w:hAnsi="Arial" w:cs="Arial"/>
          <w:sz w:val="22"/>
          <w:szCs w:val="22"/>
          <w:lang w:val="cy-GB"/>
        </w:rPr>
        <w:t xml:space="preserve"> </w:t>
      </w:r>
    </w:p>
    <w:p w14:paraId="3AD6B7FA"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Cyrchwyd: 14/05/24</w:t>
      </w:r>
    </w:p>
    <w:p w14:paraId="25758FBF" w14:textId="77777777" w:rsidR="00F85D53" w:rsidRPr="00A4543D" w:rsidRDefault="00F85D53" w:rsidP="00F85D53">
      <w:pPr>
        <w:rPr>
          <w:rFonts w:ascii="Arial" w:hAnsi="Arial" w:cs="Arial"/>
          <w:color w:val="000000" w:themeColor="text1"/>
          <w:sz w:val="22"/>
          <w:szCs w:val="22"/>
          <w:lang w:val="cy-GB"/>
        </w:rPr>
      </w:pPr>
    </w:p>
    <w:p w14:paraId="7E7ACC6E" w14:textId="4EC9E378"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Llywodraeth Cymru (2023d).</w:t>
      </w:r>
      <w:r w:rsidRPr="00A4543D">
        <w:rPr>
          <w:rStyle w:val="apple-converted-space"/>
          <w:rFonts w:ascii="Arial" w:eastAsiaTheme="majorEastAsia" w:hAnsi="Arial" w:cs="Arial"/>
          <w:color w:val="000000"/>
          <w:sz w:val="22"/>
          <w:szCs w:val="22"/>
          <w:lang w:val="cy-GB"/>
        </w:rPr>
        <w:t> </w:t>
      </w:r>
      <w:r w:rsidRPr="00A4543D">
        <w:rPr>
          <w:rFonts w:ascii="Arial" w:hAnsi="Arial" w:cs="Arial"/>
          <w:sz w:val="22"/>
          <w:szCs w:val="22"/>
          <w:lang w:val="cy-GB"/>
        </w:rPr>
        <w:t xml:space="preserve">More than £46m to support community schemes and tackle inequality in schools across </w:t>
      </w:r>
      <w:r w:rsidR="00E54F0B" w:rsidRPr="00A4543D">
        <w:rPr>
          <w:rFonts w:ascii="Arial" w:hAnsi="Arial" w:cs="Arial"/>
          <w:sz w:val="22"/>
          <w:szCs w:val="22"/>
          <w:lang w:val="cy-GB"/>
        </w:rPr>
        <w:t>Wales.</w:t>
      </w:r>
      <w:r w:rsidRPr="00A4543D">
        <w:rPr>
          <w:rFonts w:ascii="Arial" w:hAnsi="Arial" w:cs="Arial"/>
          <w:sz w:val="22"/>
          <w:szCs w:val="22"/>
          <w:lang w:val="cy-GB"/>
        </w:rPr>
        <w:t xml:space="preserve"> </w:t>
      </w:r>
    </w:p>
    <w:p w14:paraId="48018D99"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 xml:space="preserve">Available at: </w:t>
      </w:r>
      <w:hyperlink r:id="rId36" w:history="1">
        <w:r w:rsidRPr="00A4543D">
          <w:rPr>
            <w:rStyle w:val="Hyperlink"/>
            <w:rFonts w:ascii="Arial" w:hAnsi="Arial" w:cs="Arial"/>
            <w:sz w:val="22"/>
            <w:szCs w:val="22"/>
            <w:lang w:val="cy-GB"/>
          </w:rPr>
          <w:t>https://ww</w:t>
        </w:r>
        <w:r w:rsidRPr="00A4543D">
          <w:rPr>
            <w:rStyle w:val="Hyperlink"/>
            <w:rFonts w:ascii="Arial" w:hAnsi="Arial" w:cs="Arial"/>
            <w:sz w:val="22"/>
            <w:szCs w:val="22"/>
            <w:lang w:val="cy-GB"/>
          </w:rPr>
          <w:t>w</w:t>
        </w:r>
        <w:r w:rsidRPr="00A4543D">
          <w:rPr>
            <w:rStyle w:val="Hyperlink"/>
            <w:rFonts w:ascii="Arial" w:hAnsi="Arial" w:cs="Arial"/>
            <w:sz w:val="22"/>
            <w:szCs w:val="22"/>
            <w:lang w:val="cy-GB"/>
          </w:rPr>
          <w:t>.gov.wales/more-46m-support-community-schemes-and-tackle-inequality-schools-across-wales</w:t>
        </w:r>
      </w:hyperlink>
      <w:r w:rsidRPr="00A4543D">
        <w:rPr>
          <w:rFonts w:ascii="Arial" w:hAnsi="Arial" w:cs="Arial"/>
          <w:sz w:val="22"/>
          <w:szCs w:val="22"/>
          <w:lang w:val="cy-GB"/>
        </w:rPr>
        <w:t xml:space="preserve"> </w:t>
      </w:r>
    </w:p>
    <w:p w14:paraId="7EA20750" w14:textId="77777777" w:rsidR="00F85D53" w:rsidRPr="00A4543D" w:rsidRDefault="00F85D53" w:rsidP="00F85D53">
      <w:pPr>
        <w:rPr>
          <w:rFonts w:ascii="Arial" w:hAnsi="Arial" w:cs="Arial"/>
          <w:sz w:val="22"/>
          <w:szCs w:val="22"/>
          <w:lang w:val="cy-GB"/>
        </w:rPr>
      </w:pPr>
      <w:r w:rsidRPr="00A4543D">
        <w:rPr>
          <w:rFonts w:ascii="Arial" w:hAnsi="Arial" w:cs="Arial"/>
          <w:sz w:val="22"/>
          <w:szCs w:val="22"/>
          <w:lang w:val="cy-GB"/>
        </w:rPr>
        <w:t>Cyrchwyd: 14/05/24</w:t>
      </w:r>
    </w:p>
    <w:p w14:paraId="1574AF5C" w14:textId="77777777" w:rsidR="00966364" w:rsidRPr="00A4543D" w:rsidRDefault="00966364" w:rsidP="00966364">
      <w:pPr>
        <w:rPr>
          <w:rFonts w:ascii="Arial" w:hAnsi="Arial" w:cs="Arial"/>
          <w:sz w:val="22"/>
          <w:szCs w:val="22"/>
          <w:lang w:val="cy-GB"/>
        </w:rPr>
      </w:pPr>
    </w:p>
    <w:p w14:paraId="716135CF" w14:textId="520B992C" w:rsidR="00966364" w:rsidRPr="00A4543D" w:rsidRDefault="00966364" w:rsidP="00966364">
      <w:pPr>
        <w:rPr>
          <w:rFonts w:ascii="Arial" w:hAnsi="Arial" w:cs="Arial"/>
          <w:color w:val="000000" w:themeColor="text1"/>
          <w:sz w:val="22"/>
          <w:szCs w:val="22"/>
          <w:lang w:val="cy-GB"/>
        </w:rPr>
      </w:pPr>
      <w:r w:rsidRPr="00A4543D">
        <w:rPr>
          <w:rFonts w:ascii="Arial" w:hAnsi="Arial" w:cs="Arial"/>
          <w:color w:val="000000" w:themeColor="text1"/>
          <w:sz w:val="22"/>
          <w:szCs w:val="22"/>
          <w:lang w:val="cy-GB"/>
        </w:rPr>
        <w:t>Llywodraeth Cymru (2023</w:t>
      </w:r>
      <w:r w:rsidR="005F3CA8" w:rsidRPr="00A4543D">
        <w:rPr>
          <w:rFonts w:ascii="Arial" w:hAnsi="Arial" w:cs="Arial"/>
          <w:color w:val="000000" w:themeColor="text1"/>
          <w:sz w:val="22"/>
          <w:szCs w:val="22"/>
          <w:lang w:val="cy-GB"/>
        </w:rPr>
        <w:t>dd</w:t>
      </w:r>
      <w:r w:rsidRPr="00A4543D">
        <w:rPr>
          <w:rFonts w:ascii="Arial" w:hAnsi="Arial" w:cs="Arial"/>
          <w:color w:val="000000" w:themeColor="text1"/>
          <w:sz w:val="22"/>
          <w:szCs w:val="22"/>
          <w:lang w:val="cy-GB"/>
        </w:rPr>
        <w:t>).</w:t>
      </w:r>
      <w:r w:rsidRPr="00A4543D">
        <w:rPr>
          <w:rStyle w:val="apple-converted-space"/>
          <w:rFonts w:ascii="Arial" w:eastAsiaTheme="majorEastAsia" w:hAnsi="Arial" w:cs="Arial"/>
          <w:color w:val="000000" w:themeColor="text1"/>
          <w:sz w:val="22"/>
          <w:szCs w:val="22"/>
          <w:lang w:val="cy-GB"/>
        </w:rPr>
        <w:t> </w:t>
      </w:r>
      <w:r w:rsidRPr="00A4543D">
        <w:rPr>
          <w:rFonts w:ascii="Arial" w:hAnsi="Arial" w:cs="Arial"/>
          <w:color w:val="000000" w:themeColor="text1"/>
          <w:sz w:val="22"/>
          <w:szCs w:val="22"/>
          <w:lang w:val="cy-GB"/>
        </w:rPr>
        <w:t xml:space="preserve">Atodiad 4: Datblygu trefniadau ar gyfer ymgysylltu â’r gymuned mewn Ysgolion Bro. </w:t>
      </w:r>
    </w:p>
    <w:p w14:paraId="395A2A61" w14:textId="77777777" w:rsidR="00966364" w:rsidRPr="00A4543D" w:rsidRDefault="00966364" w:rsidP="00966364">
      <w:pPr>
        <w:rPr>
          <w:rFonts w:ascii="Arial" w:hAnsi="Arial" w:cs="Arial"/>
          <w:color w:val="000000" w:themeColor="text1"/>
          <w:sz w:val="22"/>
          <w:szCs w:val="22"/>
          <w:lang w:val="cy-GB"/>
        </w:rPr>
      </w:pPr>
      <w:r w:rsidRPr="00A4543D">
        <w:rPr>
          <w:rFonts w:ascii="Arial" w:hAnsi="Arial" w:cs="Arial"/>
          <w:color w:val="000000" w:themeColor="text1"/>
          <w:sz w:val="22"/>
          <w:szCs w:val="22"/>
          <w:lang w:val="cy-GB"/>
        </w:rPr>
        <w:t xml:space="preserve">Ar gael: </w:t>
      </w:r>
      <w:r w:rsidRPr="00A4543D">
        <w:rPr>
          <w:rFonts w:ascii="Arial" w:hAnsi="Arial" w:cs="Arial"/>
          <w:color w:val="000000" w:themeColor="text1"/>
          <w:sz w:val="22"/>
          <w:szCs w:val="22"/>
          <w:u w:val="single"/>
          <w:lang w:val="cy-GB"/>
        </w:rPr>
        <w:t>https://www.llyw.cymru/sites/default/files/pdf-versions/2023/9/4/1695884157/atodiad-4-datblygu-trefniadau-ar-gyfer-ymgysylltu-ar-gymuned-mewn-ysgolion-bro.pdf</w:t>
      </w:r>
      <w:r w:rsidRPr="00A4543D">
        <w:rPr>
          <w:rFonts w:ascii="Arial" w:hAnsi="Arial" w:cs="Arial"/>
          <w:color w:val="000000" w:themeColor="text1"/>
          <w:sz w:val="22"/>
          <w:szCs w:val="22"/>
          <w:lang w:val="cy-GB"/>
        </w:rPr>
        <w:t xml:space="preserve"> </w:t>
      </w:r>
    </w:p>
    <w:p w14:paraId="35D92ED8" w14:textId="2DC3F973" w:rsidR="00966364" w:rsidRPr="00A4543D" w:rsidRDefault="00966364" w:rsidP="00966364">
      <w:pPr>
        <w:rPr>
          <w:rFonts w:ascii="Arial" w:hAnsi="Arial" w:cs="Arial"/>
          <w:color w:val="000000" w:themeColor="text1"/>
          <w:sz w:val="22"/>
          <w:szCs w:val="22"/>
          <w:lang w:val="cy-GB"/>
        </w:rPr>
      </w:pPr>
      <w:r w:rsidRPr="00A4543D">
        <w:rPr>
          <w:rFonts w:ascii="Arial" w:hAnsi="Arial" w:cs="Arial"/>
          <w:color w:val="000000" w:themeColor="text1"/>
          <w:sz w:val="22"/>
          <w:szCs w:val="22"/>
          <w:lang w:val="cy-GB"/>
        </w:rPr>
        <w:t>Cy</w:t>
      </w:r>
      <w:r w:rsidR="00005E16" w:rsidRPr="00A4543D">
        <w:rPr>
          <w:rFonts w:ascii="Arial" w:hAnsi="Arial" w:cs="Arial"/>
          <w:color w:val="000000" w:themeColor="text1"/>
          <w:sz w:val="22"/>
          <w:szCs w:val="22"/>
          <w:lang w:val="cy-GB"/>
        </w:rPr>
        <w:t>rc</w:t>
      </w:r>
      <w:r w:rsidRPr="00A4543D">
        <w:rPr>
          <w:rFonts w:ascii="Arial" w:hAnsi="Arial" w:cs="Arial"/>
          <w:color w:val="000000" w:themeColor="text1"/>
          <w:sz w:val="22"/>
          <w:szCs w:val="22"/>
          <w:lang w:val="cy-GB"/>
        </w:rPr>
        <w:t>hwyd: 14/05/24</w:t>
      </w:r>
    </w:p>
    <w:p w14:paraId="4E0F9776" w14:textId="77777777" w:rsidR="00574F0C" w:rsidRPr="00A4543D" w:rsidRDefault="00574F0C" w:rsidP="00966364">
      <w:pPr>
        <w:rPr>
          <w:rFonts w:ascii="Arial" w:hAnsi="Arial" w:cs="Arial"/>
          <w:color w:val="000000" w:themeColor="text1"/>
          <w:sz w:val="22"/>
          <w:szCs w:val="22"/>
          <w:lang w:val="cy-GB"/>
        </w:rPr>
      </w:pPr>
    </w:p>
    <w:p w14:paraId="0FAC18B0" w14:textId="010EB224"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Llywodraeth Cymru (2024) Child Poverty Strategy for Wales 2024 </w:t>
      </w:r>
    </w:p>
    <w:p w14:paraId="583BC3B2"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Our updated strategy to help prevent and mitigate child poverty. </w:t>
      </w:r>
    </w:p>
    <w:p w14:paraId="07CF6081"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Ar gael: </w:t>
      </w:r>
      <w:hyperlink r:id="rId37" w:history="1">
        <w:r w:rsidRPr="00A4543D">
          <w:rPr>
            <w:rStyle w:val="Hyperlink"/>
            <w:rFonts w:ascii="Arial" w:hAnsi="Arial" w:cs="Arial"/>
            <w:sz w:val="22"/>
            <w:szCs w:val="22"/>
            <w:lang w:val="cy-GB"/>
          </w:rPr>
          <w:t>https://www.gov.wales/sites/def</w:t>
        </w:r>
        <w:r w:rsidRPr="00A4543D">
          <w:rPr>
            <w:rStyle w:val="Hyperlink"/>
            <w:rFonts w:ascii="Arial" w:hAnsi="Arial" w:cs="Arial"/>
            <w:sz w:val="22"/>
            <w:szCs w:val="22"/>
            <w:lang w:val="cy-GB"/>
          </w:rPr>
          <w:t>a</w:t>
        </w:r>
        <w:r w:rsidRPr="00A4543D">
          <w:rPr>
            <w:rStyle w:val="Hyperlink"/>
            <w:rFonts w:ascii="Arial" w:hAnsi="Arial" w:cs="Arial"/>
            <w:sz w:val="22"/>
            <w:szCs w:val="22"/>
            <w:lang w:val="cy-GB"/>
          </w:rPr>
          <w:t>ult/files/pdf-versions/2024/2/4/1708623936/child-poverty-strategy-wales-2024.pdf</w:t>
        </w:r>
      </w:hyperlink>
    </w:p>
    <w:p w14:paraId="56359288"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Cyrchwyd: 09/05/24</w:t>
      </w:r>
    </w:p>
    <w:p w14:paraId="101936B6" w14:textId="77777777" w:rsidR="00966364" w:rsidRPr="00A4543D" w:rsidRDefault="00966364" w:rsidP="00966364">
      <w:pPr>
        <w:rPr>
          <w:rFonts w:ascii="Arial" w:hAnsi="Arial" w:cs="Arial"/>
          <w:sz w:val="22"/>
          <w:szCs w:val="22"/>
          <w:lang w:val="cy-GB"/>
        </w:rPr>
      </w:pPr>
    </w:p>
    <w:p w14:paraId="12AE37DF" w14:textId="1CFC45D6" w:rsidR="00966364" w:rsidRPr="00A4543D" w:rsidRDefault="00966364" w:rsidP="00966364">
      <w:pPr>
        <w:rPr>
          <w:rFonts w:ascii="Arial" w:hAnsi="Arial" w:cs="Arial"/>
          <w:color w:val="000000" w:themeColor="text1"/>
          <w:sz w:val="22"/>
          <w:szCs w:val="22"/>
          <w:lang w:val="cy-GB"/>
        </w:rPr>
      </w:pPr>
      <w:r w:rsidRPr="00A4543D">
        <w:rPr>
          <w:rFonts w:ascii="Arial" w:hAnsi="Arial" w:cs="Arial"/>
          <w:sz w:val="22"/>
          <w:szCs w:val="22"/>
          <w:lang w:val="cy-GB"/>
        </w:rPr>
        <w:t xml:space="preserve">Lucas, M. </w:t>
      </w:r>
      <w:r w:rsidRPr="00A4543D">
        <w:rPr>
          <w:rFonts w:ascii="Arial" w:hAnsi="Arial" w:cs="Arial"/>
          <w:i/>
          <w:iCs/>
          <w:sz w:val="22"/>
          <w:szCs w:val="22"/>
          <w:lang w:val="cy-GB"/>
        </w:rPr>
        <w:t>et al</w:t>
      </w:r>
      <w:r w:rsidRPr="00A4543D">
        <w:rPr>
          <w:rFonts w:ascii="Arial" w:hAnsi="Arial" w:cs="Arial"/>
          <w:sz w:val="22"/>
          <w:szCs w:val="22"/>
          <w:lang w:val="cy-GB"/>
        </w:rPr>
        <w:t>. (2023) Cost-of-living crisis: Impact on schools.</w:t>
      </w:r>
    </w:p>
    <w:p w14:paraId="40A22FE4" w14:textId="77777777" w:rsidR="00966364" w:rsidRPr="00A4543D" w:rsidRDefault="00966364" w:rsidP="00966364">
      <w:pPr>
        <w:rPr>
          <w:rFonts w:ascii="Arial" w:hAnsi="Arial" w:cs="Arial"/>
          <w:sz w:val="22"/>
          <w:szCs w:val="22"/>
          <w:lang w:val="cy-GB"/>
        </w:rPr>
      </w:pPr>
      <w:hyperlink r:id="rId38" w:history="1">
        <w:r w:rsidRPr="00A4543D">
          <w:rPr>
            <w:rStyle w:val="Hyperlink"/>
            <w:rFonts w:ascii="Arial" w:hAnsi="Arial" w:cs="Arial"/>
            <w:sz w:val="22"/>
            <w:szCs w:val="22"/>
            <w:lang w:val="cy-GB"/>
          </w:rPr>
          <w:t>https://www.nfer.ac.uk/media/j1qbbz</w:t>
        </w:r>
        <w:r w:rsidRPr="00A4543D">
          <w:rPr>
            <w:rStyle w:val="Hyperlink"/>
            <w:rFonts w:ascii="Arial" w:hAnsi="Arial" w:cs="Arial"/>
            <w:sz w:val="22"/>
            <w:szCs w:val="22"/>
            <w:lang w:val="cy-GB"/>
          </w:rPr>
          <w:t>w</w:t>
        </w:r>
        <w:r w:rsidRPr="00A4543D">
          <w:rPr>
            <w:rStyle w:val="Hyperlink"/>
            <w:rFonts w:ascii="Arial" w:hAnsi="Arial" w:cs="Arial"/>
            <w:sz w:val="22"/>
            <w:szCs w:val="22"/>
            <w:lang w:val="cy-GB"/>
          </w:rPr>
          <w:t>k/cost</w:t>
        </w:r>
        <w:r w:rsidRPr="00A4543D">
          <w:rPr>
            <w:rStyle w:val="Hyperlink"/>
            <w:rFonts w:ascii="Arial" w:hAnsi="Arial" w:cs="Arial"/>
            <w:sz w:val="22"/>
            <w:szCs w:val="22"/>
            <w:lang w:val="cy-GB"/>
          </w:rPr>
          <w:t>_</w:t>
        </w:r>
        <w:r w:rsidRPr="00A4543D">
          <w:rPr>
            <w:rStyle w:val="Hyperlink"/>
            <w:rFonts w:ascii="Arial" w:hAnsi="Arial" w:cs="Arial"/>
            <w:sz w:val="22"/>
            <w:szCs w:val="22"/>
            <w:lang w:val="cy-GB"/>
          </w:rPr>
          <w:t>o</w:t>
        </w:r>
        <w:r w:rsidRPr="00A4543D">
          <w:rPr>
            <w:rStyle w:val="Hyperlink"/>
            <w:rFonts w:ascii="Arial" w:hAnsi="Arial" w:cs="Arial"/>
            <w:sz w:val="22"/>
            <w:szCs w:val="22"/>
            <w:lang w:val="cy-GB"/>
          </w:rPr>
          <w:t>f</w:t>
        </w:r>
        <w:r w:rsidRPr="00A4543D">
          <w:rPr>
            <w:rStyle w:val="Hyperlink"/>
            <w:rFonts w:ascii="Arial" w:hAnsi="Arial" w:cs="Arial"/>
            <w:sz w:val="22"/>
            <w:szCs w:val="22"/>
            <w:lang w:val="cy-GB"/>
          </w:rPr>
          <w:t>_living_impact_on_schools_school_provision.pdf#page=19</w:t>
        </w:r>
      </w:hyperlink>
    </w:p>
    <w:p w14:paraId="672B9343"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lastRenderedPageBreak/>
        <w:t>Cyrchwyd: 13/05/24</w:t>
      </w:r>
    </w:p>
    <w:p w14:paraId="37D951BF" w14:textId="77777777" w:rsidR="00966364" w:rsidRPr="00A4543D" w:rsidRDefault="00966364" w:rsidP="00966364">
      <w:pPr>
        <w:rPr>
          <w:rFonts w:ascii="Arial" w:hAnsi="Arial" w:cs="Arial"/>
          <w:sz w:val="22"/>
          <w:szCs w:val="22"/>
          <w:lang w:val="cy-GB"/>
        </w:rPr>
      </w:pPr>
    </w:p>
    <w:p w14:paraId="48617976" w14:textId="473276E3"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Molloy, H. (2022) Children in Wales Members Report 2022: The Impact and legacy of COVID-19</w:t>
      </w:r>
      <w:r w:rsidR="00574F0C" w:rsidRPr="00A4543D">
        <w:rPr>
          <w:rFonts w:ascii="Arial" w:hAnsi="Arial" w:cs="Arial"/>
          <w:sz w:val="22"/>
          <w:szCs w:val="22"/>
          <w:lang w:val="cy-GB"/>
        </w:rPr>
        <w:t>.</w:t>
      </w:r>
    </w:p>
    <w:p w14:paraId="5E7D8067"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Argael:</w:t>
      </w:r>
      <w:r w:rsidRPr="00A4543D">
        <w:rPr>
          <w:rFonts w:ascii="Arial" w:hAnsi="Arial" w:cs="Arial"/>
          <w:sz w:val="22"/>
          <w:szCs w:val="22"/>
          <w:lang w:val="cy-GB"/>
        </w:rPr>
        <w:fldChar w:fldCharType="begin"/>
      </w:r>
      <w:r w:rsidRPr="00A4543D">
        <w:rPr>
          <w:rFonts w:ascii="Arial" w:hAnsi="Arial" w:cs="Arial"/>
          <w:sz w:val="22"/>
          <w:szCs w:val="22"/>
          <w:lang w:val="cy-GB"/>
        </w:rPr>
        <w:instrText>HYPERLINK "https://www.childreninwales.org.uk/application/files/7316/5355/9162/The_Impact_of_COVID-19_2022.pdf"</w:instrText>
      </w:r>
      <w:r w:rsidRPr="00A4543D">
        <w:rPr>
          <w:rFonts w:ascii="Arial" w:hAnsi="Arial" w:cs="Arial"/>
          <w:sz w:val="22"/>
          <w:szCs w:val="22"/>
          <w:lang w:val="cy-GB"/>
        </w:rPr>
        <w:fldChar w:fldCharType="separate"/>
      </w:r>
      <w:r w:rsidRPr="00A4543D">
        <w:rPr>
          <w:rStyle w:val="Hyperlink"/>
          <w:rFonts w:ascii="Arial" w:hAnsi="Arial" w:cs="Arial"/>
          <w:sz w:val="22"/>
          <w:szCs w:val="22"/>
          <w:lang w:val="cy-GB"/>
        </w:rPr>
        <w:t>https</w:t>
      </w:r>
      <w:r w:rsidRPr="00A4543D">
        <w:rPr>
          <w:rStyle w:val="Hyperlink"/>
          <w:rFonts w:ascii="Arial" w:hAnsi="Arial" w:cs="Arial"/>
          <w:sz w:val="22"/>
          <w:szCs w:val="22"/>
          <w:lang w:val="cy-GB"/>
        </w:rPr>
        <w:t>:</w:t>
      </w:r>
      <w:r w:rsidRPr="00A4543D">
        <w:rPr>
          <w:rStyle w:val="Hyperlink"/>
          <w:rFonts w:ascii="Arial" w:hAnsi="Arial" w:cs="Arial"/>
          <w:sz w:val="22"/>
          <w:szCs w:val="22"/>
          <w:lang w:val="cy-GB"/>
        </w:rPr>
        <w:t>//www.children</w:t>
      </w:r>
      <w:r w:rsidRPr="00A4543D">
        <w:rPr>
          <w:rStyle w:val="Hyperlink"/>
          <w:rFonts w:ascii="Arial" w:hAnsi="Arial" w:cs="Arial"/>
          <w:sz w:val="22"/>
          <w:szCs w:val="22"/>
          <w:lang w:val="cy-GB"/>
        </w:rPr>
        <w:t>i</w:t>
      </w:r>
      <w:r w:rsidRPr="00A4543D">
        <w:rPr>
          <w:rStyle w:val="Hyperlink"/>
          <w:rFonts w:ascii="Arial" w:hAnsi="Arial" w:cs="Arial"/>
          <w:sz w:val="22"/>
          <w:szCs w:val="22"/>
          <w:lang w:val="cy-GB"/>
        </w:rPr>
        <w:t>nwales.org.uk/application/files/7316/5355/9162/The_Impact_of_COVID-19_2022.pdf</w:t>
      </w:r>
      <w:r w:rsidRPr="00A4543D">
        <w:rPr>
          <w:rFonts w:ascii="Arial" w:hAnsi="Arial" w:cs="Arial"/>
          <w:sz w:val="22"/>
          <w:szCs w:val="22"/>
          <w:lang w:val="cy-GB"/>
        </w:rPr>
        <w:fldChar w:fldCharType="end"/>
      </w:r>
    </w:p>
    <w:p w14:paraId="58762F3C" w14:textId="77777777" w:rsidR="00966364" w:rsidRPr="00A4543D" w:rsidRDefault="00966364" w:rsidP="00966364">
      <w:pPr>
        <w:rPr>
          <w:rFonts w:ascii="Arial" w:hAnsi="Arial" w:cs="Arial"/>
          <w:color w:val="000000" w:themeColor="text1"/>
          <w:sz w:val="22"/>
          <w:szCs w:val="22"/>
          <w:lang w:val="cy-GB"/>
        </w:rPr>
      </w:pPr>
      <w:r w:rsidRPr="00A4543D">
        <w:rPr>
          <w:rFonts w:ascii="Arial" w:hAnsi="Arial" w:cs="Arial"/>
          <w:color w:val="000000" w:themeColor="text1"/>
          <w:sz w:val="22"/>
          <w:szCs w:val="22"/>
          <w:lang w:val="cy-GB"/>
        </w:rPr>
        <w:t>Cyrchywd: 13/05/24</w:t>
      </w:r>
    </w:p>
    <w:p w14:paraId="7AAF5084" w14:textId="77777777" w:rsidR="00966364" w:rsidRPr="00A4543D" w:rsidRDefault="00966364" w:rsidP="00966364">
      <w:pPr>
        <w:rPr>
          <w:rFonts w:ascii="Arial" w:hAnsi="Arial" w:cs="Arial"/>
          <w:color w:val="000000" w:themeColor="text1"/>
          <w:sz w:val="22"/>
          <w:szCs w:val="22"/>
          <w:lang w:val="cy-GB"/>
        </w:rPr>
      </w:pPr>
    </w:p>
    <w:p w14:paraId="1AC719CC" w14:textId="48FF06A9" w:rsidR="00966364" w:rsidRPr="00A4543D" w:rsidRDefault="00966364" w:rsidP="00966364">
      <w:pPr>
        <w:rPr>
          <w:rFonts w:ascii="Arial" w:hAnsi="Arial" w:cs="Arial"/>
          <w:color w:val="000000" w:themeColor="text1"/>
          <w:sz w:val="22"/>
          <w:szCs w:val="22"/>
          <w:lang w:val="cy-GB"/>
        </w:rPr>
      </w:pPr>
      <w:r w:rsidRPr="00A4543D">
        <w:rPr>
          <w:rFonts w:ascii="Arial" w:hAnsi="Arial" w:cs="Arial"/>
          <w:sz w:val="22"/>
          <w:szCs w:val="22"/>
          <w:lang w:val="cy-GB"/>
        </w:rPr>
        <w:t>NAHT. (2023).</w:t>
      </w:r>
      <w:r w:rsidRPr="00A4543D">
        <w:rPr>
          <w:rStyle w:val="apple-converted-space"/>
          <w:rFonts w:ascii="Arial" w:eastAsiaTheme="majorEastAsia" w:hAnsi="Arial" w:cs="Arial"/>
          <w:color w:val="000000"/>
          <w:sz w:val="22"/>
          <w:szCs w:val="22"/>
          <w:lang w:val="cy-GB"/>
        </w:rPr>
        <w:t> </w:t>
      </w:r>
      <w:r w:rsidRPr="00A4543D">
        <w:rPr>
          <w:rFonts w:ascii="Arial" w:hAnsi="Arial" w:cs="Arial"/>
          <w:sz w:val="22"/>
          <w:szCs w:val="22"/>
          <w:lang w:val="cy-GB"/>
        </w:rPr>
        <w:t xml:space="preserve">School leaders in Wales sound alarm over budget cuts.  </w:t>
      </w:r>
    </w:p>
    <w:p w14:paraId="63356CCA"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Ar gael: </w:t>
      </w:r>
      <w:hyperlink r:id="rId39" w:history="1">
        <w:r w:rsidRPr="00A4543D">
          <w:rPr>
            <w:rStyle w:val="Hyperlink"/>
            <w:rFonts w:ascii="Arial" w:hAnsi="Arial" w:cs="Arial"/>
            <w:sz w:val="22"/>
            <w:szCs w:val="22"/>
            <w:lang w:val="cy-GB"/>
          </w:rPr>
          <w:t>https://www.naht.or</w:t>
        </w:r>
        <w:r w:rsidRPr="00A4543D">
          <w:rPr>
            <w:rStyle w:val="Hyperlink"/>
            <w:rFonts w:ascii="Arial" w:hAnsi="Arial" w:cs="Arial"/>
            <w:sz w:val="22"/>
            <w:szCs w:val="22"/>
            <w:lang w:val="cy-GB"/>
          </w:rPr>
          <w:t>g</w:t>
        </w:r>
        <w:r w:rsidRPr="00A4543D">
          <w:rPr>
            <w:rStyle w:val="Hyperlink"/>
            <w:rFonts w:ascii="Arial" w:hAnsi="Arial" w:cs="Arial"/>
            <w:sz w:val="22"/>
            <w:szCs w:val="22"/>
            <w:lang w:val="cy-GB"/>
          </w:rPr>
          <w:t>.uk/About-Us/NAHT-Cymru/ArtMID/606/ArticleID/2301/School-leaders-in-Wales-sound-alarm-over-budget-cuts</w:t>
        </w:r>
      </w:hyperlink>
      <w:r w:rsidRPr="00A4543D">
        <w:rPr>
          <w:rFonts w:ascii="Arial" w:hAnsi="Arial" w:cs="Arial"/>
          <w:sz w:val="22"/>
          <w:szCs w:val="22"/>
          <w:lang w:val="cy-GB"/>
        </w:rPr>
        <w:t>.</w:t>
      </w:r>
    </w:p>
    <w:p w14:paraId="65B6F6A5"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Cyrchwyd: 14/05/24</w:t>
      </w:r>
    </w:p>
    <w:p w14:paraId="09A86C23" w14:textId="77777777" w:rsidR="00966364" w:rsidRPr="00A4543D" w:rsidRDefault="00966364" w:rsidP="00966364">
      <w:pPr>
        <w:rPr>
          <w:rFonts w:ascii="Arial" w:hAnsi="Arial" w:cs="Arial"/>
          <w:sz w:val="22"/>
          <w:szCs w:val="22"/>
          <w:lang w:val="cy-GB"/>
        </w:rPr>
      </w:pPr>
    </w:p>
    <w:p w14:paraId="5CB56987" w14:textId="37210ACF"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Palmer, A. (2023). Free school meals: Rising food prices ‘harming Wales plan’.</w:t>
      </w:r>
      <w:r w:rsidRPr="00A4543D">
        <w:rPr>
          <w:rStyle w:val="apple-converted-space"/>
          <w:rFonts w:ascii="Arial" w:eastAsiaTheme="majorEastAsia" w:hAnsi="Arial" w:cs="Arial"/>
          <w:color w:val="000000"/>
          <w:sz w:val="22"/>
          <w:szCs w:val="22"/>
          <w:lang w:val="cy-GB"/>
        </w:rPr>
        <w:t> </w:t>
      </w:r>
      <w:r w:rsidRPr="00A4543D">
        <w:rPr>
          <w:rFonts w:ascii="Arial" w:hAnsi="Arial" w:cs="Arial"/>
          <w:i/>
          <w:iCs/>
          <w:sz w:val="22"/>
          <w:szCs w:val="22"/>
          <w:lang w:val="cy-GB"/>
        </w:rPr>
        <w:t>BBC News</w:t>
      </w:r>
      <w:r w:rsidRPr="00A4543D">
        <w:rPr>
          <w:rFonts w:ascii="Arial" w:hAnsi="Arial" w:cs="Arial"/>
          <w:sz w:val="22"/>
          <w:szCs w:val="22"/>
          <w:lang w:val="cy-GB"/>
        </w:rPr>
        <w:t xml:space="preserve">. [online] 11 May. </w:t>
      </w:r>
    </w:p>
    <w:p w14:paraId="369E4A11"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Ar gael: </w:t>
      </w:r>
      <w:hyperlink r:id="rId40" w:history="1">
        <w:r w:rsidRPr="00A4543D">
          <w:rPr>
            <w:rStyle w:val="Hyperlink"/>
            <w:rFonts w:ascii="Arial" w:hAnsi="Arial" w:cs="Arial"/>
            <w:sz w:val="22"/>
            <w:szCs w:val="22"/>
            <w:lang w:val="cy-GB"/>
          </w:rPr>
          <w:t>https://www.bbc.co.uk/news/uk-wales-65557956</w:t>
        </w:r>
      </w:hyperlink>
      <w:r w:rsidRPr="00A4543D">
        <w:rPr>
          <w:rFonts w:ascii="Arial" w:hAnsi="Arial" w:cs="Arial"/>
          <w:sz w:val="22"/>
          <w:szCs w:val="22"/>
          <w:lang w:val="cy-GB"/>
        </w:rPr>
        <w:t>.</w:t>
      </w:r>
    </w:p>
    <w:p w14:paraId="665A2839" w14:textId="77777777" w:rsidR="00966364" w:rsidRPr="00A4543D" w:rsidRDefault="00966364" w:rsidP="007550B8">
      <w:pPr>
        <w:rPr>
          <w:rFonts w:ascii="Arial" w:hAnsi="Arial" w:cs="Arial"/>
          <w:sz w:val="22"/>
          <w:szCs w:val="22"/>
          <w:lang w:val="cy-GB"/>
        </w:rPr>
      </w:pPr>
      <w:r w:rsidRPr="00A4543D">
        <w:rPr>
          <w:rFonts w:ascii="Arial" w:hAnsi="Arial" w:cs="Arial"/>
          <w:sz w:val="22"/>
          <w:szCs w:val="22"/>
          <w:lang w:val="cy-GB"/>
        </w:rPr>
        <w:t>Cyrchwyd: 14/05/24</w:t>
      </w:r>
    </w:p>
    <w:p w14:paraId="6477D85D" w14:textId="77777777" w:rsidR="00966364" w:rsidRPr="00A4543D" w:rsidRDefault="00966364" w:rsidP="007550B8">
      <w:pPr>
        <w:rPr>
          <w:rFonts w:ascii="Arial" w:hAnsi="Arial" w:cs="Arial"/>
          <w:sz w:val="22"/>
          <w:szCs w:val="22"/>
          <w:lang w:val="cy-GB"/>
        </w:rPr>
      </w:pPr>
    </w:p>
    <w:p w14:paraId="5036B539" w14:textId="77777777" w:rsidR="00966364" w:rsidRPr="00A4543D" w:rsidRDefault="00966364" w:rsidP="00966364">
      <w:pPr>
        <w:rPr>
          <w:rFonts w:ascii="Arial" w:hAnsi="Arial" w:cs="Arial"/>
          <w:sz w:val="22"/>
          <w:szCs w:val="22"/>
          <w:lang w:val="cy-GB"/>
        </w:rPr>
      </w:pPr>
    </w:p>
    <w:p w14:paraId="77FFB2D2" w14:textId="23765B00" w:rsidR="00966364" w:rsidRPr="00A4543D" w:rsidRDefault="00966364" w:rsidP="00966364">
      <w:pPr>
        <w:rPr>
          <w:rFonts w:ascii="Arial" w:hAnsi="Arial" w:cs="Arial"/>
          <w:sz w:val="22"/>
          <w:szCs w:val="22"/>
          <w:lang w:val="cy-GB"/>
        </w:rPr>
      </w:pPr>
      <w:r w:rsidRPr="00A4543D">
        <w:rPr>
          <w:rFonts w:ascii="Arial" w:hAnsi="Arial" w:cs="Arial"/>
          <w:color w:val="000000" w:themeColor="text1"/>
          <w:sz w:val="22"/>
          <w:szCs w:val="22"/>
          <w:lang w:val="cy-GB"/>
        </w:rPr>
        <w:t>Thompson, N. (2017) Promoting Equity; Working with Diversity and Difference</w:t>
      </w:r>
      <w:r w:rsidR="00574F0C" w:rsidRPr="00A4543D">
        <w:rPr>
          <w:rFonts w:ascii="Arial" w:hAnsi="Arial" w:cs="Arial"/>
          <w:color w:val="000000" w:themeColor="text1"/>
          <w:sz w:val="22"/>
          <w:szCs w:val="22"/>
          <w:lang w:val="cy-GB"/>
        </w:rPr>
        <w:t>.</w:t>
      </w:r>
    </w:p>
    <w:p w14:paraId="277C1648" w14:textId="77777777" w:rsidR="00966364" w:rsidRPr="00A4543D" w:rsidRDefault="00966364" w:rsidP="00966364">
      <w:pPr>
        <w:rPr>
          <w:rFonts w:ascii="Arial" w:hAnsi="Arial" w:cs="Arial"/>
          <w:color w:val="555555"/>
          <w:sz w:val="22"/>
          <w:szCs w:val="22"/>
          <w:shd w:val="clear" w:color="auto" w:fill="FFFFFF"/>
          <w:lang w:val="cy-GB"/>
        </w:rPr>
      </w:pPr>
      <w:r w:rsidRPr="00A4543D">
        <w:rPr>
          <w:rFonts w:ascii="Arial" w:hAnsi="Arial" w:cs="Arial"/>
          <w:color w:val="000000" w:themeColor="text1"/>
          <w:sz w:val="22"/>
          <w:szCs w:val="22"/>
          <w:lang w:val="cy-GB"/>
        </w:rPr>
        <w:t xml:space="preserve">Ar gael: </w:t>
      </w:r>
      <w:hyperlink r:id="rId41" w:history="1">
        <w:r w:rsidRPr="00A4543D">
          <w:rPr>
            <w:rStyle w:val="Hyperlink"/>
            <w:rFonts w:ascii="Arial" w:hAnsi="Arial" w:cs="Arial"/>
            <w:sz w:val="22"/>
            <w:szCs w:val="22"/>
            <w:shd w:val="clear" w:color="auto" w:fill="FFFFFF"/>
            <w:lang w:val="cy-GB"/>
          </w:rPr>
          <w:t>http://ebookcentral.proquest.com/lib/trinity/detail.action?docID=6234380</w:t>
        </w:r>
      </w:hyperlink>
    </w:p>
    <w:p w14:paraId="538CCC76" w14:textId="77777777" w:rsidR="00966364" w:rsidRPr="00A4543D" w:rsidRDefault="00966364" w:rsidP="00966364">
      <w:pPr>
        <w:rPr>
          <w:rFonts w:ascii="Arial" w:hAnsi="Arial" w:cs="Arial"/>
          <w:color w:val="000000" w:themeColor="text1"/>
          <w:sz w:val="22"/>
          <w:szCs w:val="22"/>
          <w:shd w:val="clear" w:color="auto" w:fill="FFFFFF"/>
          <w:lang w:val="cy-GB"/>
        </w:rPr>
      </w:pPr>
      <w:r w:rsidRPr="00A4543D">
        <w:rPr>
          <w:rFonts w:ascii="Arial" w:hAnsi="Arial" w:cs="Arial"/>
          <w:color w:val="000000" w:themeColor="text1"/>
          <w:sz w:val="22"/>
          <w:szCs w:val="22"/>
          <w:shd w:val="clear" w:color="auto" w:fill="FFFFFF"/>
          <w:lang w:val="cy-GB"/>
        </w:rPr>
        <w:t>Cyrchwyd: 23/04/24</w:t>
      </w:r>
    </w:p>
    <w:p w14:paraId="3E639C3E" w14:textId="77777777" w:rsidR="00966364" w:rsidRPr="00A4543D" w:rsidRDefault="00966364" w:rsidP="00966364">
      <w:pPr>
        <w:rPr>
          <w:rFonts w:ascii="Arial" w:hAnsi="Arial" w:cs="Arial"/>
          <w:color w:val="000000" w:themeColor="text1"/>
          <w:sz w:val="22"/>
          <w:szCs w:val="22"/>
          <w:shd w:val="clear" w:color="auto" w:fill="FFFFFF"/>
          <w:lang w:val="cy-GB"/>
        </w:rPr>
      </w:pPr>
    </w:p>
    <w:p w14:paraId="3625EDC3" w14:textId="708FC6CC" w:rsidR="00966364" w:rsidRPr="00A4543D" w:rsidRDefault="00966364" w:rsidP="00966364">
      <w:pPr>
        <w:rPr>
          <w:rFonts w:ascii="Arial" w:hAnsi="Arial" w:cs="Arial"/>
          <w:color w:val="000000" w:themeColor="text1"/>
          <w:sz w:val="22"/>
          <w:szCs w:val="22"/>
          <w:shd w:val="clear" w:color="auto" w:fill="FFFFFF"/>
          <w:lang w:val="cy-GB"/>
        </w:rPr>
      </w:pPr>
      <w:r w:rsidRPr="00A4543D">
        <w:rPr>
          <w:rFonts w:ascii="Arial" w:hAnsi="Arial" w:cs="Arial"/>
          <w:sz w:val="22"/>
          <w:szCs w:val="22"/>
          <w:lang w:val="cy-GB"/>
        </w:rPr>
        <w:t>Whalley, M. (2017) Involving Parents in their Childrens Learning 3</w:t>
      </w:r>
      <w:r w:rsidRPr="00A4543D">
        <w:rPr>
          <w:rFonts w:ascii="Arial" w:hAnsi="Arial" w:cs="Arial"/>
          <w:sz w:val="22"/>
          <w:szCs w:val="22"/>
          <w:vertAlign w:val="superscript"/>
          <w:lang w:val="cy-GB"/>
        </w:rPr>
        <w:t>rd</w:t>
      </w:r>
      <w:r w:rsidRPr="00A4543D">
        <w:rPr>
          <w:rFonts w:ascii="Arial" w:hAnsi="Arial" w:cs="Arial"/>
          <w:sz w:val="22"/>
          <w:szCs w:val="22"/>
          <w:lang w:val="cy-GB"/>
        </w:rPr>
        <w:t xml:space="preserve"> Edition</w:t>
      </w:r>
      <w:r w:rsidR="00574F0C" w:rsidRPr="00A4543D">
        <w:rPr>
          <w:rFonts w:ascii="Arial" w:hAnsi="Arial" w:cs="Arial"/>
          <w:sz w:val="22"/>
          <w:szCs w:val="22"/>
          <w:lang w:val="cy-GB"/>
        </w:rPr>
        <w:t>.</w:t>
      </w:r>
    </w:p>
    <w:p w14:paraId="5761C212" w14:textId="3CBB553C"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Sage Publications Ltd.</w:t>
      </w:r>
    </w:p>
    <w:p w14:paraId="342754AB"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London</w:t>
      </w:r>
    </w:p>
    <w:p w14:paraId="532C78E3" w14:textId="77777777" w:rsidR="00966364" w:rsidRPr="00A4543D" w:rsidRDefault="00966364" w:rsidP="00966364">
      <w:pPr>
        <w:rPr>
          <w:rFonts w:ascii="Arial" w:hAnsi="Arial" w:cs="Arial"/>
          <w:sz w:val="22"/>
          <w:szCs w:val="22"/>
          <w:lang w:val="cy-GB"/>
        </w:rPr>
      </w:pPr>
    </w:p>
    <w:p w14:paraId="6F17A3D6" w14:textId="63E7EAED"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Ymddiriedolaeth GIG Iechyd Cyhoeddus Cymru. (2019) Rhaglen Mesur Plant 2017/18</w:t>
      </w:r>
    </w:p>
    <w:p w14:paraId="78F537DC" w14:textId="7777777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 xml:space="preserve">Ar gael: </w:t>
      </w:r>
      <w:hyperlink r:id="rId42" w:history="1">
        <w:r w:rsidRPr="00A4543D">
          <w:rPr>
            <w:rStyle w:val="Hyperlink"/>
            <w:rFonts w:ascii="Arial" w:hAnsi="Arial" w:cs="Arial"/>
            <w:sz w:val="22"/>
            <w:szCs w:val="22"/>
            <w:lang w:val="cy-GB"/>
          </w:rPr>
          <w:t>https://icc.</w:t>
        </w:r>
        <w:r w:rsidRPr="00A4543D">
          <w:rPr>
            <w:rStyle w:val="Hyperlink"/>
            <w:rFonts w:ascii="Arial" w:hAnsi="Arial" w:cs="Arial"/>
            <w:sz w:val="22"/>
            <w:szCs w:val="22"/>
            <w:lang w:val="cy-GB"/>
          </w:rPr>
          <w:t>g</w:t>
        </w:r>
        <w:r w:rsidRPr="00A4543D">
          <w:rPr>
            <w:rStyle w:val="Hyperlink"/>
            <w:rFonts w:ascii="Arial" w:hAnsi="Arial" w:cs="Arial"/>
            <w:sz w:val="22"/>
            <w:szCs w:val="22"/>
            <w:lang w:val="cy-GB"/>
          </w:rPr>
          <w:t>ig.cymru/gwasanaethau-a-thimau/rhaglen-mesur-plant-cymru2/rmp-2017-18/rhaglen-mesur-plant-adroddiad-2017-18/</w:t>
        </w:r>
      </w:hyperlink>
    </w:p>
    <w:p w14:paraId="726CDB25" w14:textId="66FE8F57" w:rsidR="00966364" w:rsidRPr="00A4543D" w:rsidRDefault="00966364" w:rsidP="00966364">
      <w:pPr>
        <w:rPr>
          <w:rFonts w:ascii="Arial" w:hAnsi="Arial" w:cs="Arial"/>
          <w:sz w:val="22"/>
          <w:szCs w:val="22"/>
          <w:lang w:val="cy-GB"/>
        </w:rPr>
      </w:pPr>
      <w:r w:rsidRPr="00A4543D">
        <w:rPr>
          <w:rFonts w:ascii="Arial" w:hAnsi="Arial" w:cs="Arial"/>
          <w:sz w:val="22"/>
          <w:szCs w:val="22"/>
          <w:lang w:val="cy-GB"/>
        </w:rPr>
        <w:t>Cyrch</w:t>
      </w:r>
      <w:r w:rsidR="00005E16" w:rsidRPr="00A4543D">
        <w:rPr>
          <w:rFonts w:ascii="Arial" w:hAnsi="Arial" w:cs="Arial"/>
          <w:sz w:val="22"/>
          <w:szCs w:val="22"/>
          <w:lang w:val="cy-GB"/>
        </w:rPr>
        <w:t>w</w:t>
      </w:r>
      <w:r w:rsidRPr="00A4543D">
        <w:rPr>
          <w:rFonts w:ascii="Arial" w:hAnsi="Arial" w:cs="Arial"/>
          <w:sz w:val="22"/>
          <w:szCs w:val="22"/>
          <w:lang w:val="cy-GB"/>
        </w:rPr>
        <w:t>yd: 13/05/24</w:t>
      </w:r>
    </w:p>
    <w:p w14:paraId="09EA2768" w14:textId="77777777" w:rsidR="007550B8" w:rsidRDefault="007550B8" w:rsidP="007550B8">
      <w:pPr>
        <w:pStyle w:val="NormalWeb"/>
        <w:spacing w:before="0" w:beforeAutospacing="0" w:after="240" w:afterAutospacing="0" w:line="360" w:lineRule="atLeast"/>
        <w:rPr>
          <w:color w:val="000000"/>
        </w:rPr>
      </w:pPr>
    </w:p>
    <w:p w14:paraId="6A00C55D" w14:textId="77777777" w:rsidR="00966364" w:rsidRDefault="00966364" w:rsidP="007550B8">
      <w:pPr>
        <w:pStyle w:val="NormalWeb"/>
        <w:spacing w:before="0" w:beforeAutospacing="0" w:after="240" w:afterAutospacing="0" w:line="360" w:lineRule="atLeast"/>
        <w:rPr>
          <w:color w:val="000000"/>
        </w:rPr>
      </w:pPr>
    </w:p>
    <w:p w14:paraId="3F632B52" w14:textId="77777777" w:rsidR="007550B8" w:rsidRDefault="007550B8" w:rsidP="007550B8">
      <w:pPr>
        <w:pStyle w:val="NormalWeb"/>
        <w:spacing w:before="0" w:beforeAutospacing="0" w:after="240" w:afterAutospacing="0" w:line="360" w:lineRule="atLeast"/>
        <w:rPr>
          <w:color w:val="000000"/>
        </w:rPr>
      </w:pPr>
    </w:p>
    <w:p w14:paraId="1AB9962E" w14:textId="77777777" w:rsidR="007550B8" w:rsidRDefault="007550B8" w:rsidP="007550B8">
      <w:pPr>
        <w:pStyle w:val="NormalWeb"/>
        <w:spacing w:before="0" w:beforeAutospacing="0" w:after="240" w:afterAutospacing="0" w:line="360" w:lineRule="atLeast"/>
        <w:rPr>
          <w:color w:val="000000"/>
        </w:rPr>
      </w:pPr>
    </w:p>
    <w:p w14:paraId="5CC33116" w14:textId="77777777" w:rsidR="007550B8" w:rsidRDefault="007550B8" w:rsidP="007550B8">
      <w:pPr>
        <w:rPr>
          <w:rFonts w:ascii="Arial" w:hAnsi="Arial" w:cs="Arial"/>
          <w:b/>
          <w:bCs/>
          <w:sz w:val="28"/>
          <w:szCs w:val="28"/>
          <w:u w:val="single"/>
        </w:rPr>
      </w:pPr>
    </w:p>
    <w:p w14:paraId="747A0D6C" w14:textId="77777777" w:rsidR="007550B8" w:rsidRDefault="007550B8" w:rsidP="007550B8">
      <w:pPr>
        <w:rPr>
          <w:rFonts w:ascii="Arial" w:hAnsi="Arial" w:cs="Arial"/>
          <w:b/>
          <w:bCs/>
          <w:sz w:val="28"/>
          <w:szCs w:val="28"/>
          <w:u w:val="single"/>
        </w:rPr>
      </w:pPr>
    </w:p>
    <w:p w14:paraId="0961DE1A" w14:textId="77777777" w:rsidR="007550B8" w:rsidRDefault="007550B8" w:rsidP="007550B8">
      <w:pPr>
        <w:rPr>
          <w:rFonts w:ascii="Arial" w:hAnsi="Arial" w:cs="Arial"/>
          <w:b/>
          <w:bCs/>
          <w:sz w:val="28"/>
          <w:szCs w:val="28"/>
          <w:u w:val="single"/>
        </w:rPr>
      </w:pPr>
    </w:p>
    <w:p w14:paraId="7E2173B1" w14:textId="77777777" w:rsidR="007550B8" w:rsidRDefault="007550B8" w:rsidP="007550B8">
      <w:pPr>
        <w:rPr>
          <w:rFonts w:ascii="Arial" w:hAnsi="Arial" w:cs="Arial"/>
          <w:b/>
          <w:bCs/>
          <w:sz w:val="28"/>
          <w:szCs w:val="28"/>
          <w:u w:val="single"/>
        </w:rPr>
      </w:pPr>
    </w:p>
    <w:p w14:paraId="6460596A" w14:textId="77777777" w:rsidR="007550B8" w:rsidRDefault="007550B8" w:rsidP="007550B8">
      <w:pPr>
        <w:rPr>
          <w:rFonts w:ascii="Arial" w:hAnsi="Arial" w:cs="Arial"/>
          <w:b/>
          <w:bCs/>
          <w:sz w:val="28"/>
          <w:szCs w:val="28"/>
          <w:u w:val="single"/>
        </w:rPr>
      </w:pPr>
    </w:p>
    <w:p w14:paraId="5F303FD0" w14:textId="77777777" w:rsidR="007550B8" w:rsidRPr="00DF1045" w:rsidRDefault="007550B8" w:rsidP="007550B8">
      <w:pPr>
        <w:rPr>
          <w:rFonts w:ascii="Arial" w:hAnsi="Arial" w:cs="Arial"/>
        </w:rPr>
      </w:pPr>
    </w:p>
    <w:p w14:paraId="590CFB5B" w14:textId="77777777" w:rsidR="007550B8" w:rsidRDefault="007550B8" w:rsidP="007550B8">
      <w:pPr>
        <w:rPr>
          <w:rFonts w:ascii="Arial" w:hAnsi="Arial" w:cs="Arial"/>
          <w:b/>
          <w:bCs/>
          <w:sz w:val="28"/>
          <w:szCs w:val="28"/>
          <w:u w:val="single"/>
        </w:rPr>
      </w:pPr>
    </w:p>
    <w:p w14:paraId="6213C85E" w14:textId="77777777" w:rsidR="007550B8" w:rsidRDefault="007550B8" w:rsidP="007550B8">
      <w:pPr>
        <w:rPr>
          <w:rFonts w:ascii="Arial" w:hAnsi="Arial" w:cs="Arial"/>
          <w:b/>
          <w:bCs/>
          <w:sz w:val="28"/>
          <w:szCs w:val="28"/>
          <w:u w:val="single"/>
        </w:rPr>
      </w:pPr>
    </w:p>
    <w:p w14:paraId="730CDFB0" w14:textId="77777777" w:rsidR="007550B8" w:rsidRDefault="007550B8" w:rsidP="007550B8">
      <w:pPr>
        <w:rPr>
          <w:rFonts w:ascii="Arial" w:hAnsi="Arial" w:cs="Arial"/>
          <w:shd w:val="clear" w:color="auto" w:fill="FFFFFF"/>
        </w:rPr>
      </w:pPr>
    </w:p>
    <w:p w14:paraId="4FEE5175" w14:textId="77777777" w:rsidR="007550B8" w:rsidRDefault="007550B8" w:rsidP="007550B8">
      <w:pPr>
        <w:rPr>
          <w:rFonts w:ascii="Arial" w:hAnsi="Arial" w:cs="Arial"/>
          <w:shd w:val="clear" w:color="auto" w:fill="FFFFFF"/>
        </w:rPr>
      </w:pPr>
    </w:p>
    <w:p w14:paraId="3CAF56C8" w14:textId="77777777" w:rsidR="007550B8" w:rsidRPr="00477DE5" w:rsidRDefault="007550B8" w:rsidP="007550B8">
      <w:pPr>
        <w:rPr>
          <w:rFonts w:ascii="Arial" w:hAnsi="Arial" w:cs="Arial"/>
        </w:rPr>
      </w:pPr>
    </w:p>
    <w:p w14:paraId="24201A43" w14:textId="77777777" w:rsidR="007550B8" w:rsidRDefault="007550B8" w:rsidP="007550B8">
      <w:pPr>
        <w:spacing w:line="360" w:lineRule="auto"/>
        <w:rPr>
          <w:rFonts w:ascii="Arial" w:hAnsi="Arial" w:cs="Arial"/>
          <w:color w:val="000000" w:themeColor="text1"/>
          <w:shd w:val="clear" w:color="auto" w:fill="FFFFFF"/>
        </w:rPr>
      </w:pPr>
    </w:p>
    <w:p w14:paraId="5F8FB302" w14:textId="77777777" w:rsidR="007550B8" w:rsidRPr="001224E8" w:rsidRDefault="007550B8" w:rsidP="007550B8">
      <w:pPr>
        <w:rPr>
          <w:rFonts w:ascii="Arial" w:hAnsi="Arial" w:cs="Arial"/>
          <w:color w:val="000000" w:themeColor="text1"/>
          <w:shd w:val="clear" w:color="auto" w:fill="FFFFFF"/>
        </w:rPr>
      </w:pPr>
    </w:p>
    <w:p w14:paraId="26D33EF3" w14:textId="77777777" w:rsidR="007550B8" w:rsidRDefault="007550B8" w:rsidP="007550B8">
      <w:pPr>
        <w:rPr>
          <w:rFonts w:ascii="Arial" w:hAnsi="Arial" w:cs="Arial"/>
          <w:color w:val="555555"/>
          <w:shd w:val="clear" w:color="auto" w:fill="FFFFFF"/>
        </w:rPr>
      </w:pPr>
    </w:p>
    <w:p w14:paraId="053356EB" w14:textId="77777777" w:rsidR="005A0B06" w:rsidRDefault="005A0B06" w:rsidP="008F39D7">
      <w:pPr>
        <w:pStyle w:val="NormalWeb"/>
        <w:shd w:val="clear" w:color="auto" w:fill="FFFFFF"/>
        <w:spacing w:line="360" w:lineRule="auto"/>
        <w:rPr>
          <w:rFonts w:ascii="ArialMT" w:hAnsi="ArialMT"/>
          <w:lang w:val="cy-GB"/>
        </w:rPr>
      </w:pPr>
    </w:p>
    <w:p w14:paraId="7F331275" w14:textId="225BFB03" w:rsidR="005A0B06" w:rsidRPr="007550B8" w:rsidRDefault="007550B8" w:rsidP="007550B8">
      <w:pPr>
        <w:pStyle w:val="NormalWeb"/>
        <w:shd w:val="clear" w:color="auto" w:fill="FFFFFF"/>
        <w:spacing w:line="360" w:lineRule="auto"/>
        <w:jc w:val="center"/>
        <w:rPr>
          <w:rFonts w:ascii="ArialMT" w:hAnsi="ArialMT"/>
          <w:b/>
          <w:bCs/>
          <w:sz w:val="28"/>
          <w:szCs w:val="32"/>
          <w:lang w:val="cy-GB"/>
        </w:rPr>
      </w:pPr>
      <w:r w:rsidRPr="007550B8">
        <w:rPr>
          <w:rFonts w:ascii="ArialMT" w:hAnsi="ArialMT"/>
          <w:b/>
          <w:bCs/>
          <w:sz w:val="28"/>
          <w:szCs w:val="32"/>
          <w:lang w:val="cy-GB"/>
        </w:rPr>
        <w:t>ATODIADAU</w:t>
      </w:r>
    </w:p>
    <w:p w14:paraId="7FA5C207" w14:textId="77777777" w:rsidR="005A0B06" w:rsidRDefault="005A0B06" w:rsidP="008F39D7">
      <w:pPr>
        <w:pStyle w:val="NormalWeb"/>
        <w:shd w:val="clear" w:color="auto" w:fill="FFFFFF"/>
        <w:spacing w:line="360" w:lineRule="auto"/>
        <w:rPr>
          <w:rFonts w:ascii="ArialMT" w:hAnsi="ArialMT"/>
          <w:lang w:val="cy-GB"/>
        </w:rPr>
      </w:pPr>
    </w:p>
    <w:p w14:paraId="6BA8D8E2" w14:textId="44A1A30F" w:rsidR="00D903FD" w:rsidRDefault="000A1D93" w:rsidP="008F39D7">
      <w:pPr>
        <w:pStyle w:val="NormalWeb"/>
        <w:shd w:val="clear" w:color="auto" w:fill="FFFFFF"/>
        <w:spacing w:line="360" w:lineRule="auto"/>
        <w:rPr>
          <w:rFonts w:ascii="ArialMT" w:hAnsi="ArialMT"/>
          <w:lang w:val="cy-GB"/>
        </w:rPr>
      </w:pPr>
      <w:r>
        <w:rPr>
          <w:rFonts w:ascii="Helvetica" w:hAnsi="Helvetica"/>
          <w:color w:val="555555"/>
          <w:sz w:val="21"/>
          <w:szCs w:val="21"/>
        </w:rPr>
        <w:br/>
      </w:r>
      <w:r w:rsidR="001565F0">
        <w:rPr>
          <w:rFonts w:ascii="ArialMT" w:hAnsi="ArialMT"/>
          <w:lang w:val="cy-GB"/>
        </w:rPr>
        <w:t>ATODIAD A</w:t>
      </w:r>
      <w:r w:rsidR="005951B5">
        <w:rPr>
          <w:rFonts w:ascii="ArialMT" w:hAnsi="ArialMT"/>
          <w:lang w:val="cy-GB"/>
        </w:rPr>
        <w:t xml:space="preserve"> – Dulliau mesur effaith</w:t>
      </w:r>
    </w:p>
    <w:tbl>
      <w:tblPr>
        <w:tblStyle w:val="GridTable5Dark-Accent1"/>
        <w:tblW w:w="9070" w:type="dxa"/>
        <w:tblLook w:val="04A0" w:firstRow="1" w:lastRow="0" w:firstColumn="1" w:lastColumn="0" w:noHBand="0" w:noVBand="1"/>
      </w:tblPr>
      <w:tblGrid>
        <w:gridCol w:w="3023"/>
        <w:gridCol w:w="3023"/>
        <w:gridCol w:w="3024"/>
      </w:tblGrid>
      <w:tr w:rsidR="001565F0" w14:paraId="41E8FE82" w14:textId="77777777" w:rsidTr="001565F0">
        <w:trPr>
          <w:cnfStyle w:val="100000000000" w:firstRow="1" w:lastRow="0" w:firstColumn="0" w:lastColumn="0" w:oddVBand="0" w:evenVBand="0" w:oddHBand="0" w:evenHBand="0" w:firstRowFirstColumn="0" w:firstRowLastColumn="0" w:lastRowFirstColumn="0" w:lastRowLastColumn="0"/>
          <w:trHeight w:val="572"/>
        </w:trPr>
        <w:tc>
          <w:tcPr>
            <w:cnfStyle w:val="001000000000" w:firstRow="0" w:lastRow="0" w:firstColumn="1" w:lastColumn="0" w:oddVBand="0" w:evenVBand="0" w:oddHBand="0" w:evenHBand="0" w:firstRowFirstColumn="0" w:firstRowLastColumn="0" w:lastRowFirstColumn="0" w:lastRowLastColumn="0"/>
            <w:tcW w:w="3023" w:type="dxa"/>
          </w:tcPr>
          <w:p w14:paraId="56BD6FEB" w14:textId="5BCF351E" w:rsidR="00D903FD" w:rsidRDefault="00D903FD" w:rsidP="008F39D7">
            <w:pPr>
              <w:pStyle w:val="NormalWeb"/>
              <w:spacing w:line="360" w:lineRule="auto"/>
              <w:rPr>
                <w:rFonts w:ascii="ArialMT" w:hAnsi="ArialMT"/>
                <w:lang w:val="cy-GB"/>
              </w:rPr>
            </w:pPr>
            <w:r>
              <w:rPr>
                <w:rFonts w:ascii="ArialMT" w:hAnsi="ArialMT"/>
                <w:lang w:val="cy-GB"/>
              </w:rPr>
              <w:t xml:space="preserve">Dull </w:t>
            </w:r>
            <w:r w:rsidR="00D82FAA">
              <w:rPr>
                <w:rFonts w:ascii="ArialMT" w:hAnsi="ArialMT"/>
                <w:lang w:val="cy-GB"/>
              </w:rPr>
              <w:t>i m</w:t>
            </w:r>
            <w:r>
              <w:rPr>
                <w:rFonts w:ascii="ArialMT" w:hAnsi="ArialMT"/>
                <w:lang w:val="cy-GB"/>
              </w:rPr>
              <w:t xml:space="preserve">esur </w:t>
            </w:r>
            <w:r w:rsidR="00D82FAA">
              <w:rPr>
                <w:rFonts w:ascii="ArialMT" w:hAnsi="ArialMT"/>
                <w:lang w:val="cy-GB"/>
              </w:rPr>
              <w:t>e</w:t>
            </w:r>
            <w:r>
              <w:rPr>
                <w:rFonts w:ascii="ArialMT" w:hAnsi="ArialMT"/>
                <w:lang w:val="cy-GB"/>
              </w:rPr>
              <w:t>ffaith</w:t>
            </w:r>
          </w:p>
        </w:tc>
        <w:tc>
          <w:tcPr>
            <w:tcW w:w="3023" w:type="dxa"/>
          </w:tcPr>
          <w:p w14:paraId="3C7B64BC" w14:textId="3CCA96D8" w:rsidR="00D903FD" w:rsidRDefault="00D903FD" w:rsidP="008F39D7">
            <w:pPr>
              <w:pStyle w:val="NormalWeb"/>
              <w:spacing w:line="360" w:lineRule="auto"/>
              <w:cnfStyle w:val="100000000000" w:firstRow="1" w:lastRow="0" w:firstColumn="0" w:lastColumn="0" w:oddVBand="0" w:evenVBand="0" w:oddHBand="0" w:evenHBand="0" w:firstRowFirstColumn="0" w:firstRowLastColumn="0" w:lastRowFirstColumn="0" w:lastRowLastColumn="0"/>
              <w:rPr>
                <w:rFonts w:ascii="ArialMT" w:hAnsi="ArialMT"/>
                <w:lang w:val="cy-GB"/>
              </w:rPr>
            </w:pPr>
            <w:r>
              <w:rPr>
                <w:rFonts w:ascii="ArialMT" w:hAnsi="ArialMT"/>
                <w:lang w:val="cy-GB"/>
              </w:rPr>
              <w:t>Manteision</w:t>
            </w:r>
          </w:p>
        </w:tc>
        <w:tc>
          <w:tcPr>
            <w:tcW w:w="3024" w:type="dxa"/>
          </w:tcPr>
          <w:p w14:paraId="64D45C62" w14:textId="0467CB05" w:rsidR="00D903FD" w:rsidRDefault="00D903FD" w:rsidP="008F39D7">
            <w:pPr>
              <w:pStyle w:val="NormalWeb"/>
              <w:spacing w:line="360" w:lineRule="auto"/>
              <w:cnfStyle w:val="100000000000" w:firstRow="1" w:lastRow="0" w:firstColumn="0" w:lastColumn="0" w:oddVBand="0" w:evenVBand="0" w:oddHBand="0" w:evenHBand="0" w:firstRowFirstColumn="0" w:firstRowLastColumn="0" w:lastRowFirstColumn="0" w:lastRowLastColumn="0"/>
              <w:rPr>
                <w:rFonts w:ascii="ArialMT" w:hAnsi="ArialMT"/>
                <w:lang w:val="cy-GB"/>
              </w:rPr>
            </w:pPr>
            <w:r>
              <w:rPr>
                <w:rFonts w:ascii="ArialMT" w:hAnsi="ArialMT"/>
                <w:lang w:val="cy-GB"/>
              </w:rPr>
              <w:t>Anfantesion</w:t>
            </w:r>
          </w:p>
        </w:tc>
      </w:tr>
      <w:tr w:rsidR="001565F0" w14:paraId="4AEAF29A" w14:textId="77777777" w:rsidTr="001565F0">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3023" w:type="dxa"/>
          </w:tcPr>
          <w:p w14:paraId="22789214" w14:textId="78EF7FF6" w:rsidR="00D903FD" w:rsidRDefault="00D82FAA" w:rsidP="008F39D7">
            <w:pPr>
              <w:pStyle w:val="NormalWeb"/>
              <w:spacing w:line="360" w:lineRule="auto"/>
              <w:rPr>
                <w:rFonts w:ascii="ArialMT" w:hAnsi="ArialMT"/>
                <w:lang w:val="cy-GB"/>
              </w:rPr>
            </w:pPr>
            <w:r>
              <w:rPr>
                <w:rFonts w:ascii="ArialMT" w:hAnsi="ArialMT"/>
                <w:lang w:val="cy-GB"/>
              </w:rPr>
              <w:t>Presenoldeb</w:t>
            </w:r>
          </w:p>
        </w:tc>
        <w:tc>
          <w:tcPr>
            <w:tcW w:w="3023" w:type="dxa"/>
          </w:tcPr>
          <w:p w14:paraId="0688BC5F" w14:textId="37B665F4" w:rsidR="00D903FD" w:rsidRDefault="001565F0" w:rsidP="008F39D7">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MT" w:hAnsi="ArialMT"/>
                <w:lang w:val="cy-GB"/>
              </w:rPr>
            </w:pPr>
            <w:r>
              <w:rPr>
                <w:rFonts w:ascii="ArialMT" w:hAnsi="ArialMT"/>
                <w:lang w:val="cy-GB"/>
              </w:rPr>
              <w:t xml:space="preserve">Galluogi unigolion i wneud penderfyniad clir wrth </w:t>
            </w:r>
            <w:r w:rsidR="005951B5">
              <w:rPr>
                <w:rFonts w:ascii="ArialMT" w:hAnsi="ArialMT"/>
                <w:lang w:val="cy-GB"/>
              </w:rPr>
              <w:t>f</w:t>
            </w:r>
            <w:r>
              <w:rPr>
                <w:rFonts w:ascii="ArialMT" w:hAnsi="ArialMT"/>
                <w:lang w:val="cy-GB"/>
              </w:rPr>
              <w:t xml:space="preserve">ynychu’r prosiect. </w:t>
            </w:r>
          </w:p>
        </w:tc>
        <w:tc>
          <w:tcPr>
            <w:tcW w:w="3024" w:type="dxa"/>
          </w:tcPr>
          <w:p w14:paraId="46AF3758" w14:textId="618E65C9" w:rsidR="00D903FD" w:rsidRDefault="005951B5" w:rsidP="008F39D7">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MT" w:hAnsi="ArialMT"/>
                <w:lang w:val="cy-GB"/>
              </w:rPr>
            </w:pPr>
            <w:r w:rsidRPr="005951B5">
              <w:rPr>
                <w:rFonts w:ascii="ArialMT" w:hAnsi="ArialMT"/>
                <w:lang w:val="cy-GB"/>
              </w:rPr>
              <w:t>Pobl yn mynychu’r prosiect am wahanol resymau sydd ar wahân i nod y prosiect.</w:t>
            </w:r>
          </w:p>
        </w:tc>
      </w:tr>
      <w:tr w:rsidR="00D903FD" w14:paraId="77D61606" w14:textId="77777777" w:rsidTr="001565F0">
        <w:trPr>
          <w:trHeight w:val="572"/>
        </w:trPr>
        <w:tc>
          <w:tcPr>
            <w:cnfStyle w:val="001000000000" w:firstRow="0" w:lastRow="0" w:firstColumn="1" w:lastColumn="0" w:oddVBand="0" w:evenVBand="0" w:oddHBand="0" w:evenHBand="0" w:firstRowFirstColumn="0" w:firstRowLastColumn="0" w:lastRowFirstColumn="0" w:lastRowLastColumn="0"/>
            <w:tcW w:w="3023" w:type="dxa"/>
          </w:tcPr>
          <w:p w14:paraId="3269CA4C" w14:textId="021CEDE7" w:rsidR="00D903FD" w:rsidRDefault="00D82FAA" w:rsidP="008F39D7">
            <w:pPr>
              <w:pStyle w:val="NormalWeb"/>
              <w:spacing w:line="360" w:lineRule="auto"/>
              <w:rPr>
                <w:rFonts w:ascii="ArialMT" w:hAnsi="ArialMT"/>
                <w:lang w:val="cy-GB"/>
              </w:rPr>
            </w:pPr>
            <w:r>
              <w:rPr>
                <w:rFonts w:ascii="ArialMT" w:hAnsi="ArialMT"/>
                <w:lang w:val="cy-GB"/>
              </w:rPr>
              <w:t>Holiadur</w:t>
            </w:r>
          </w:p>
        </w:tc>
        <w:tc>
          <w:tcPr>
            <w:tcW w:w="3023" w:type="dxa"/>
          </w:tcPr>
          <w:p w14:paraId="3AF5AC9C" w14:textId="77777777" w:rsidR="00D903FD" w:rsidRDefault="001565F0" w:rsidP="008F39D7">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MT" w:hAnsi="ArialMT"/>
                <w:lang w:val="cy-GB"/>
              </w:rPr>
            </w:pPr>
            <w:r>
              <w:rPr>
                <w:rFonts w:ascii="ArialMT" w:hAnsi="ArialMT"/>
                <w:lang w:val="cy-GB"/>
              </w:rPr>
              <w:t>Data meintiol</w:t>
            </w:r>
          </w:p>
          <w:p w14:paraId="750B68AF" w14:textId="77777777" w:rsidR="00272E47" w:rsidRDefault="00272E47" w:rsidP="008F39D7">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MT" w:hAnsi="ArialMT"/>
                <w:lang w:val="cy-GB"/>
              </w:rPr>
            </w:pPr>
            <w:r>
              <w:rPr>
                <w:rFonts w:ascii="ArialMT" w:hAnsi="ArialMT"/>
                <w:lang w:val="cy-GB"/>
              </w:rPr>
              <w:t>Hawdd i creu a trefnu</w:t>
            </w:r>
          </w:p>
          <w:p w14:paraId="1F82A2F9" w14:textId="57CD195E" w:rsidR="00272E47" w:rsidRDefault="00272E47" w:rsidP="008F39D7">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MT" w:hAnsi="ArialMT"/>
                <w:lang w:val="cy-GB"/>
              </w:rPr>
            </w:pPr>
            <w:r>
              <w:rPr>
                <w:rFonts w:ascii="ArialMT" w:hAnsi="ArialMT"/>
                <w:lang w:val="cy-GB"/>
              </w:rPr>
              <w:t>Hygyrch a Fforddiadwy– Ar lein, e-bost</w:t>
            </w:r>
          </w:p>
        </w:tc>
        <w:tc>
          <w:tcPr>
            <w:tcW w:w="3024" w:type="dxa"/>
          </w:tcPr>
          <w:p w14:paraId="75EA8FF8" w14:textId="77777777" w:rsidR="00D903FD" w:rsidRDefault="001565F0" w:rsidP="008F39D7">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MT" w:hAnsi="ArialMT"/>
                <w:lang w:val="cy-GB"/>
              </w:rPr>
            </w:pPr>
            <w:r>
              <w:rPr>
                <w:rFonts w:ascii="ArialMT" w:hAnsi="ArialMT"/>
                <w:lang w:val="cy-GB"/>
              </w:rPr>
              <w:t>Lefel ymateb isel</w:t>
            </w:r>
          </w:p>
          <w:p w14:paraId="71B2EA5E" w14:textId="6573F0A3" w:rsidR="00272E47" w:rsidRDefault="00272E47" w:rsidP="008F39D7">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MT" w:hAnsi="ArialMT"/>
                <w:lang w:val="cy-GB"/>
              </w:rPr>
            </w:pPr>
            <w:r>
              <w:rPr>
                <w:rFonts w:ascii="ArialMT" w:hAnsi="ArialMT"/>
                <w:lang w:val="cy-GB"/>
              </w:rPr>
              <w:t>Geirwiredd wrth llenwi’r holidaur</w:t>
            </w:r>
          </w:p>
        </w:tc>
      </w:tr>
      <w:tr w:rsidR="001565F0" w14:paraId="62F99B7F" w14:textId="77777777" w:rsidTr="001565F0">
        <w:trPr>
          <w:cnfStyle w:val="000000100000" w:firstRow="0" w:lastRow="0" w:firstColumn="0" w:lastColumn="0" w:oddVBand="0" w:evenVBand="0" w:oddHBand="1" w:evenHBand="0" w:firstRowFirstColumn="0" w:firstRowLastColumn="0" w:lastRowFirstColumn="0" w:lastRowLastColumn="0"/>
          <w:trHeight w:val="572"/>
        </w:trPr>
        <w:tc>
          <w:tcPr>
            <w:cnfStyle w:val="001000000000" w:firstRow="0" w:lastRow="0" w:firstColumn="1" w:lastColumn="0" w:oddVBand="0" w:evenVBand="0" w:oddHBand="0" w:evenHBand="0" w:firstRowFirstColumn="0" w:firstRowLastColumn="0" w:lastRowFirstColumn="0" w:lastRowLastColumn="0"/>
            <w:tcW w:w="3023" w:type="dxa"/>
          </w:tcPr>
          <w:p w14:paraId="6B17EA60" w14:textId="0D9B42B4" w:rsidR="00D903FD" w:rsidRDefault="00D82FAA" w:rsidP="008F39D7">
            <w:pPr>
              <w:pStyle w:val="NormalWeb"/>
              <w:spacing w:line="360" w:lineRule="auto"/>
              <w:rPr>
                <w:rFonts w:ascii="ArialMT" w:hAnsi="ArialMT"/>
                <w:lang w:val="cy-GB"/>
              </w:rPr>
            </w:pPr>
            <w:r>
              <w:rPr>
                <w:rFonts w:ascii="ArialMT" w:hAnsi="ArialMT"/>
                <w:lang w:val="cy-GB"/>
              </w:rPr>
              <w:t>Adborth</w:t>
            </w:r>
          </w:p>
        </w:tc>
        <w:tc>
          <w:tcPr>
            <w:tcW w:w="3023" w:type="dxa"/>
          </w:tcPr>
          <w:p w14:paraId="0F874B01" w14:textId="7DD7C7B5" w:rsidR="00D903FD" w:rsidRDefault="001565F0" w:rsidP="008F39D7">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MT" w:hAnsi="ArialMT"/>
                <w:lang w:val="cy-GB"/>
              </w:rPr>
            </w:pPr>
            <w:r>
              <w:rPr>
                <w:rFonts w:ascii="ArialMT" w:hAnsi="ArialMT"/>
                <w:lang w:val="cy-GB"/>
              </w:rPr>
              <w:t>Syth &amp; uniongyrchol</w:t>
            </w:r>
          </w:p>
        </w:tc>
        <w:tc>
          <w:tcPr>
            <w:tcW w:w="3024" w:type="dxa"/>
          </w:tcPr>
          <w:p w14:paraId="54552F04" w14:textId="218B2BBC" w:rsidR="00D903FD" w:rsidRDefault="001565F0" w:rsidP="008F39D7">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MT" w:hAnsi="ArialMT"/>
                <w:lang w:val="cy-GB"/>
              </w:rPr>
            </w:pPr>
            <w:r>
              <w:rPr>
                <w:rFonts w:ascii="ArialMT" w:hAnsi="ArialMT"/>
                <w:lang w:val="cy-GB"/>
              </w:rPr>
              <w:t>Atebydd bias, yr un person yn rhoi adborth pob tro</w:t>
            </w:r>
          </w:p>
        </w:tc>
      </w:tr>
    </w:tbl>
    <w:p w14:paraId="1B1D9BE6" w14:textId="76386186" w:rsidR="001565F0" w:rsidRDefault="001565F0" w:rsidP="008F39D7">
      <w:pPr>
        <w:pStyle w:val="NormalWeb"/>
        <w:shd w:val="clear" w:color="auto" w:fill="FFFFFF"/>
        <w:spacing w:line="360" w:lineRule="auto"/>
        <w:rPr>
          <w:rFonts w:ascii="ArialMT" w:hAnsi="ArialMT"/>
          <w:lang w:val="cy-GB"/>
        </w:rPr>
      </w:pPr>
    </w:p>
    <w:p w14:paraId="02E0C04D" w14:textId="0250C0E3" w:rsidR="005A0B06" w:rsidRDefault="005A0B06" w:rsidP="008F39D7">
      <w:pPr>
        <w:pStyle w:val="NormalWeb"/>
        <w:shd w:val="clear" w:color="auto" w:fill="FFFFFF"/>
        <w:spacing w:line="360" w:lineRule="auto"/>
        <w:rPr>
          <w:rFonts w:ascii="ArialMT" w:hAnsi="ArialMT"/>
          <w:lang w:val="cy-GB"/>
        </w:rPr>
      </w:pPr>
    </w:p>
    <w:p w14:paraId="566AADB1" w14:textId="652A5243" w:rsidR="005A0B06" w:rsidRDefault="005A0B06" w:rsidP="008F39D7">
      <w:pPr>
        <w:pStyle w:val="NormalWeb"/>
        <w:shd w:val="clear" w:color="auto" w:fill="FFFFFF"/>
        <w:spacing w:line="360" w:lineRule="auto"/>
        <w:rPr>
          <w:rFonts w:ascii="ArialMT" w:hAnsi="ArialMT"/>
          <w:lang w:val="cy-GB"/>
        </w:rPr>
      </w:pPr>
    </w:p>
    <w:p w14:paraId="7311D3EC" w14:textId="1029C6E5" w:rsidR="00850623" w:rsidRDefault="00850623" w:rsidP="00F251EF">
      <w:pPr>
        <w:pStyle w:val="NormalWeb"/>
        <w:shd w:val="clear" w:color="auto" w:fill="FFFFFF"/>
        <w:spacing w:line="360" w:lineRule="auto"/>
        <w:rPr>
          <w:rFonts w:ascii="ArialMT" w:hAnsi="ArialMT"/>
          <w:sz w:val="26"/>
          <w:szCs w:val="28"/>
          <w:lang w:val="cy-GB"/>
        </w:rPr>
      </w:pPr>
    </w:p>
    <w:p w14:paraId="22F665C0" w14:textId="31A2A3AD" w:rsidR="00C02671" w:rsidRDefault="00C02671" w:rsidP="00C96269">
      <w:pPr>
        <w:pStyle w:val="NormalWeb"/>
        <w:shd w:val="clear" w:color="auto" w:fill="FFFFFF"/>
        <w:spacing w:line="360" w:lineRule="auto"/>
        <w:rPr>
          <w:rFonts w:ascii="ArialMT" w:hAnsi="ArialMT"/>
          <w:sz w:val="26"/>
          <w:szCs w:val="28"/>
          <w:lang w:val="cy-GB"/>
        </w:rPr>
      </w:pPr>
    </w:p>
    <w:p w14:paraId="77373389" w14:textId="463210FA" w:rsidR="000F5695" w:rsidRDefault="000F5695" w:rsidP="000F5695">
      <w:pPr>
        <w:pStyle w:val="NormalWeb"/>
        <w:shd w:val="clear" w:color="auto" w:fill="FFFFFF"/>
        <w:spacing w:line="360" w:lineRule="auto"/>
        <w:rPr>
          <w:rFonts w:ascii="ArialMT" w:hAnsi="ArialMT"/>
          <w:sz w:val="26"/>
          <w:szCs w:val="28"/>
          <w:lang w:val="cy-GB"/>
        </w:rPr>
      </w:pPr>
    </w:p>
    <w:p w14:paraId="5930F896" w14:textId="3DEAE0A0" w:rsidR="00C02671" w:rsidRDefault="00C02671" w:rsidP="00C96269">
      <w:pPr>
        <w:pStyle w:val="NormalWeb"/>
        <w:shd w:val="clear" w:color="auto" w:fill="FFFFFF"/>
        <w:spacing w:line="360" w:lineRule="auto"/>
        <w:rPr>
          <w:rFonts w:ascii="ArialMT" w:hAnsi="ArialMT"/>
          <w:sz w:val="26"/>
          <w:szCs w:val="28"/>
          <w:lang w:val="cy-GB"/>
        </w:rPr>
      </w:pPr>
    </w:p>
    <w:p w14:paraId="2533ADBF" w14:textId="77777777" w:rsidR="005A0B06" w:rsidRDefault="005A0B06" w:rsidP="00C96269">
      <w:pPr>
        <w:pStyle w:val="NormalWeb"/>
        <w:shd w:val="clear" w:color="auto" w:fill="FFFFFF"/>
        <w:spacing w:line="360" w:lineRule="auto"/>
        <w:rPr>
          <w:rFonts w:ascii="ArialMT" w:hAnsi="ArialMT"/>
          <w:sz w:val="26"/>
          <w:szCs w:val="28"/>
          <w:lang w:val="cy-GB"/>
        </w:rPr>
      </w:pPr>
    </w:p>
    <w:p w14:paraId="0CD07621" w14:textId="77777777" w:rsidR="005A0B06" w:rsidRDefault="005A0B06" w:rsidP="00C96269">
      <w:pPr>
        <w:pStyle w:val="NormalWeb"/>
        <w:shd w:val="clear" w:color="auto" w:fill="FFFFFF"/>
        <w:spacing w:line="360" w:lineRule="auto"/>
        <w:rPr>
          <w:rFonts w:ascii="ArialMT" w:hAnsi="ArialMT"/>
          <w:sz w:val="26"/>
          <w:szCs w:val="28"/>
          <w:lang w:val="cy-GB"/>
        </w:rPr>
      </w:pPr>
    </w:p>
    <w:p w14:paraId="22DEC562" w14:textId="39EFE422" w:rsidR="00700FC5" w:rsidRDefault="005A0B06" w:rsidP="00C96269">
      <w:pPr>
        <w:pStyle w:val="NormalWeb"/>
        <w:shd w:val="clear" w:color="auto" w:fill="FFFFFF"/>
        <w:spacing w:line="360" w:lineRule="auto"/>
        <w:rPr>
          <w:rFonts w:ascii="ArialMT" w:hAnsi="ArialMT"/>
          <w:sz w:val="26"/>
          <w:szCs w:val="28"/>
          <w:lang w:val="cy-GB"/>
        </w:rPr>
      </w:pPr>
      <w:r>
        <w:rPr>
          <w:rFonts w:ascii="ArialMT" w:hAnsi="ArialMT"/>
          <w:noProof/>
          <w:lang w:val="cy-GB"/>
          <w14:ligatures w14:val="standardContextual"/>
        </w:rPr>
        <w:drawing>
          <wp:anchor distT="0" distB="0" distL="114300" distR="114300" simplePos="0" relativeHeight="251658240" behindDoc="0" locked="0" layoutInCell="1" allowOverlap="1" wp14:anchorId="444D844A" wp14:editId="1BCBCD6C">
            <wp:simplePos x="0" y="0"/>
            <wp:positionH relativeFrom="column">
              <wp:posOffset>0</wp:posOffset>
            </wp:positionH>
            <wp:positionV relativeFrom="paragraph">
              <wp:posOffset>273466</wp:posOffset>
            </wp:positionV>
            <wp:extent cx="5732827" cy="6354000"/>
            <wp:effectExtent l="0" t="0" r="0" b="0"/>
            <wp:wrapSquare wrapText="bothSides"/>
            <wp:docPr id="105965909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659090" name="Picture 1" descr="A screenshot of a computer screen&#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32827" cy="6354000"/>
                    </a:xfrm>
                    <a:prstGeom prst="rect">
                      <a:avLst/>
                    </a:prstGeom>
                  </pic:spPr>
                </pic:pic>
              </a:graphicData>
            </a:graphic>
            <wp14:sizeRelH relativeFrom="page">
              <wp14:pctWidth>0</wp14:pctWidth>
            </wp14:sizeRelH>
            <wp14:sizeRelV relativeFrom="page">
              <wp14:pctHeight>0</wp14:pctHeight>
            </wp14:sizeRelV>
          </wp:anchor>
        </w:drawing>
      </w:r>
      <w:r>
        <w:rPr>
          <w:rFonts w:ascii="ArialMT" w:hAnsi="ArialMT"/>
          <w:sz w:val="26"/>
          <w:szCs w:val="28"/>
          <w:lang w:val="cy-GB"/>
        </w:rPr>
        <w:t>ATODIAD B</w:t>
      </w:r>
      <w:r w:rsidR="005951B5">
        <w:rPr>
          <w:rFonts w:ascii="ArialMT" w:hAnsi="ArialMT"/>
          <w:sz w:val="26"/>
          <w:szCs w:val="28"/>
          <w:lang w:val="cy-GB"/>
        </w:rPr>
        <w:t xml:space="preserve"> – Dadansoddiad SWOT</w:t>
      </w:r>
    </w:p>
    <w:p w14:paraId="5969D6C9" w14:textId="77777777" w:rsidR="005A0B06" w:rsidRDefault="005A0B06" w:rsidP="00C96269">
      <w:pPr>
        <w:pStyle w:val="NormalWeb"/>
        <w:shd w:val="clear" w:color="auto" w:fill="FFFFFF"/>
        <w:spacing w:line="360" w:lineRule="auto"/>
        <w:rPr>
          <w:rFonts w:ascii="ArialMT" w:hAnsi="ArialMT"/>
          <w:sz w:val="26"/>
          <w:szCs w:val="28"/>
          <w:lang w:val="cy-GB"/>
        </w:rPr>
      </w:pPr>
    </w:p>
    <w:p w14:paraId="298399AD" w14:textId="77777777" w:rsidR="00700FC5" w:rsidRPr="00C02671" w:rsidRDefault="00700FC5" w:rsidP="00C96269">
      <w:pPr>
        <w:pStyle w:val="NormalWeb"/>
        <w:shd w:val="clear" w:color="auto" w:fill="FFFFFF"/>
        <w:spacing w:line="360" w:lineRule="auto"/>
        <w:rPr>
          <w:rFonts w:ascii="ArialMT" w:hAnsi="ArialMT"/>
          <w:sz w:val="26"/>
          <w:szCs w:val="28"/>
          <w:lang w:val="cy-GB"/>
        </w:rPr>
      </w:pPr>
    </w:p>
    <w:p w14:paraId="144048BE" w14:textId="77777777" w:rsidR="00315AA9" w:rsidRDefault="00315AA9"/>
    <w:p w14:paraId="174A3175" w14:textId="77777777" w:rsidR="00C974BA" w:rsidRDefault="00C974BA"/>
    <w:p w14:paraId="10A253C1" w14:textId="77777777" w:rsidR="00C974BA" w:rsidRDefault="00C974BA"/>
    <w:p w14:paraId="7AC8FD07" w14:textId="77777777" w:rsidR="000412CC" w:rsidRDefault="000412CC"/>
    <w:p w14:paraId="1205592D" w14:textId="77777777" w:rsidR="000412CC" w:rsidRDefault="000412CC"/>
    <w:p w14:paraId="5352052D" w14:textId="77777777" w:rsidR="000412CC" w:rsidRDefault="000412CC"/>
    <w:p w14:paraId="11C73AD9" w14:textId="77777777" w:rsidR="000412CC" w:rsidRDefault="000412CC"/>
    <w:p w14:paraId="04537083" w14:textId="77777777" w:rsidR="000412CC" w:rsidRDefault="000412CC"/>
    <w:p w14:paraId="4EC50FB2" w14:textId="77777777" w:rsidR="000412CC" w:rsidRDefault="000412CC"/>
    <w:p w14:paraId="5DBE096E" w14:textId="77777777" w:rsidR="000412CC" w:rsidRDefault="000412CC"/>
    <w:p w14:paraId="6D067F3F" w14:textId="77777777" w:rsidR="000412CC" w:rsidRDefault="000412CC"/>
    <w:p w14:paraId="6B5BE4CF" w14:textId="77777777" w:rsidR="000412CC" w:rsidRDefault="000412CC"/>
    <w:p w14:paraId="0C912B91" w14:textId="39D9504E" w:rsidR="005756EB" w:rsidRDefault="005756EB"/>
    <w:p w14:paraId="34882CFC" w14:textId="77777777" w:rsidR="005756EB" w:rsidRDefault="005756EB"/>
    <w:p w14:paraId="192DDD7B" w14:textId="11BCDA83" w:rsidR="003919C6" w:rsidRDefault="003919C6">
      <w:pPr>
        <w:rPr>
          <w:highlight w:val="red"/>
        </w:rPr>
      </w:pPr>
    </w:p>
    <w:p w14:paraId="4CB34392" w14:textId="77777777" w:rsidR="009779FA" w:rsidRDefault="009779FA"/>
    <w:p w14:paraId="2B5CC4E5" w14:textId="77777777" w:rsidR="009779FA" w:rsidRDefault="009779FA"/>
    <w:p w14:paraId="5B04DCED" w14:textId="77777777" w:rsidR="003919C6" w:rsidRDefault="003919C6"/>
    <w:p w14:paraId="047D34FF" w14:textId="77777777" w:rsidR="009779FA" w:rsidRDefault="009779FA"/>
    <w:p w14:paraId="2714D1BD" w14:textId="77777777" w:rsidR="009779FA" w:rsidRDefault="009779FA"/>
    <w:p w14:paraId="75A886CC" w14:textId="77777777" w:rsidR="009779FA" w:rsidRDefault="009779FA"/>
    <w:p w14:paraId="233FB50A" w14:textId="77777777" w:rsidR="004F41A2" w:rsidRDefault="004F41A2"/>
    <w:p w14:paraId="3E75BD07" w14:textId="77777777" w:rsidR="004F41A2" w:rsidRDefault="004F41A2"/>
    <w:p w14:paraId="59A62D0D" w14:textId="77777777" w:rsidR="00C974BA" w:rsidRDefault="00C974BA"/>
    <w:p w14:paraId="67332F05" w14:textId="77777777" w:rsidR="00C974BA" w:rsidRDefault="00C974BA"/>
    <w:p w14:paraId="635338A6" w14:textId="47CA4ABB" w:rsidR="005B074A" w:rsidRDefault="005B074A" w:rsidP="00B267A3">
      <w:pPr>
        <w:pStyle w:val="NormalWeb"/>
        <w:rPr>
          <w:rFonts w:ascii="Helvetica" w:hAnsi="Helvetica"/>
          <w:color w:val="555555"/>
          <w:sz w:val="21"/>
          <w:szCs w:val="21"/>
          <w:shd w:val="clear" w:color="auto" w:fill="FFFFFF"/>
        </w:rPr>
      </w:pPr>
    </w:p>
    <w:p w14:paraId="0FA297D2" w14:textId="636914B4" w:rsidR="00E12B58" w:rsidRPr="005B074A" w:rsidRDefault="00E12B58" w:rsidP="00E12B58">
      <w:pPr>
        <w:pStyle w:val="NormalWeb"/>
        <w:shd w:val="clear" w:color="auto" w:fill="FFFFFF"/>
        <w:rPr>
          <w:rFonts w:ascii="Arial" w:hAnsi="Arial" w:cs="Arial"/>
        </w:rPr>
      </w:pPr>
    </w:p>
    <w:p w14:paraId="12111261" w14:textId="6BA70FFB" w:rsidR="00E12B58" w:rsidRPr="005B074A" w:rsidRDefault="00E12B58" w:rsidP="00E12B58">
      <w:pPr>
        <w:pStyle w:val="NormalWeb"/>
        <w:shd w:val="clear" w:color="auto" w:fill="FFFFFF"/>
        <w:rPr>
          <w:rFonts w:ascii="Arial" w:hAnsi="Arial" w:cs="Arial"/>
        </w:rPr>
      </w:pPr>
    </w:p>
    <w:p w14:paraId="5AA88402" w14:textId="5ECBF668" w:rsidR="00A02A3E" w:rsidRDefault="00A02A3E">
      <w:pPr>
        <w:rPr>
          <w:rFonts w:ascii="Arial" w:hAnsi="Arial" w:cs="Arial"/>
          <w:b/>
          <w:bCs/>
          <w:sz w:val="28"/>
          <w:szCs w:val="28"/>
          <w:u w:val="single"/>
        </w:rPr>
      </w:pPr>
    </w:p>
    <w:p w14:paraId="43108F3C" w14:textId="77777777" w:rsidR="00EB4049" w:rsidRDefault="00EB4049">
      <w:pPr>
        <w:rPr>
          <w:rFonts w:ascii="Arial" w:hAnsi="Arial" w:cs="Arial"/>
          <w:b/>
          <w:bCs/>
          <w:sz w:val="28"/>
          <w:szCs w:val="28"/>
          <w:u w:val="single"/>
        </w:rPr>
      </w:pPr>
    </w:p>
    <w:p w14:paraId="40A05743" w14:textId="77777777" w:rsidR="00EB4049" w:rsidRDefault="00EB4049">
      <w:pPr>
        <w:rPr>
          <w:rFonts w:ascii="Arial" w:hAnsi="Arial" w:cs="Arial"/>
          <w:b/>
          <w:bCs/>
          <w:sz w:val="28"/>
          <w:szCs w:val="28"/>
          <w:u w:val="single"/>
        </w:rPr>
      </w:pPr>
    </w:p>
    <w:p w14:paraId="5CE93593" w14:textId="77777777" w:rsidR="00EB4049" w:rsidRDefault="00EB4049">
      <w:pPr>
        <w:rPr>
          <w:rFonts w:ascii="Arial" w:hAnsi="Arial" w:cs="Arial"/>
          <w:b/>
          <w:bCs/>
          <w:sz w:val="28"/>
          <w:szCs w:val="28"/>
          <w:u w:val="single"/>
        </w:rPr>
      </w:pPr>
    </w:p>
    <w:p w14:paraId="50B95B4B" w14:textId="77777777" w:rsidR="00EB4049" w:rsidRDefault="00EB4049">
      <w:pPr>
        <w:rPr>
          <w:rFonts w:ascii="Arial" w:hAnsi="Arial" w:cs="Arial"/>
          <w:b/>
          <w:bCs/>
          <w:sz w:val="28"/>
          <w:szCs w:val="28"/>
          <w:u w:val="single"/>
        </w:rPr>
      </w:pPr>
    </w:p>
    <w:p w14:paraId="28AC40BB" w14:textId="77777777" w:rsidR="00EB4049" w:rsidRDefault="00EB4049">
      <w:pPr>
        <w:rPr>
          <w:rFonts w:ascii="Arial" w:hAnsi="Arial" w:cs="Arial"/>
          <w:b/>
          <w:bCs/>
          <w:sz w:val="28"/>
          <w:szCs w:val="28"/>
          <w:u w:val="single"/>
        </w:rPr>
      </w:pPr>
    </w:p>
    <w:p w14:paraId="60BEED17" w14:textId="77777777" w:rsidR="00EB4049" w:rsidRDefault="00EB4049">
      <w:pPr>
        <w:rPr>
          <w:rFonts w:ascii="Arial" w:hAnsi="Arial" w:cs="Arial"/>
          <w:b/>
          <w:bCs/>
          <w:sz w:val="28"/>
          <w:szCs w:val="28"/>
          <w:u w:val="single"/>
        </w:rPr>
      </w:pPr>
    </w:p>
    <w:p w14:paraId="18D88476" w14:textId="77777777" w:rsidR="00EB4049" w:rsidRDefault="00EB4049">
      <w:pPr>
        <w:rPr>
          <w:rFonts w:ascii="Arial" w:hAnsi="Arial" w:cs="Arial"/>
          <w:b/>
          <w:bCs/>
          <w:sz w:val="28"/>
          <w:szCs w:val="28"/>
          <w:u w:val="single"/>
        </w:rPr>
      </w:pPr>
    </w:p>
    <w:p w14:paraId="4F1D7FE6" w14:textId="77777777" w:rsidR="00EB4049" w:rsidRDefault="00EB4049">
      <w:pPr>
        <w:rPr>
          <w:rFonts w:ascii="Arial" w:hAnsi="Arial" w:cs="Arial"/>
          <w:b/>
          <w:bCs/>
          <w:sz w:val="28"/>
          <w:szCs w:val="28"/>
          <w:u w:val="single"/>
        </w:rPr>
      </w:pPr>
    </w:p>
    <w:p w14:paraId="16CDAAB9" w14:textId="77777777" w:rsidR="00477DE5" w:rsidRDefault="00477DE5">
      <w:pPr>
        <w:rPr>
          <w:rFonts w:ascii="Arial" w:hAnsi="Arial" w:cs="Arial"/>
          <w:b/>
          <w:bCs/>
          <w:sz w:val="28"/>
          <w:szCs w:val="28"/>
          <w:u w:val="single"/>
        </w:rPr>
      </w:pPr>
    </w:p>
    <w:p w14:paraId="0E397179" w14:textId="77777777" w:rsidR="00477DE5" w:rsidRDefault="00477DE5">
      <w:pPr>
        <w:rPr>
          <w:rFonts w:ascii="Arial" w:hAnsi="Arial" w:cs="Arial"/>
          <w:b/>
          <w:bCs/>
          <w:sz w:val="28"/>
          <w:szCs w:val="28"/>
          <w:u w:val="single"/>
        </w:rPr>
      </w:pPr>
    </w:p>
    <w:p w14:paraId="6AC915C1" w14:textId="77777777" w:rsidR="00477DE5" w:rsidRDefault="00477DE5">
      <w:pPr>
        <w:rPr>
          <w:rFonts w:ascii="Arial" w:hAnsi="Arial" w:cs="Arial"/>
          <w:b/>
          <w:bCs/>
          <w:sz w:val="28"/>
          <w:szCs w:val="28"/>
          <w:u w:val="single"/>
        </w:rPr>
      </w:pPr>
    </w:p>
    <w:p w14:paraId="267C93AE" w14:textId="77777777" w:rsidR="00477DE5" w:rsidRDefault="00477DE5">
      <w:pPr>
        <w:rPr>
          <w:rFonts w:ascii="Arial" w:hAnsi="Arial" w:cs="Arial"/>
          <w:b/>
          <w:bCs/>
          <w:sz w:val="28"/>
          <w:szCs w:val="28"/>
          <w:u w:val="single"/>
        </w:rPr>
      </w:pPr>
    </w:p>
    <w:p w14:paraId="1137A419" w14:textId="77777777" w:rsidR="00B46B23" w:rsidRDefault="00B46B23">
      <w:pPr>
        <w:rPr>
          <w:rFonts w:ascii="Arial" w:hAnsi="Arial" w:cs="Arial"/>
          <w:b/>
          <w:bCs/>
          <w:sz w:val="28"/>
          <w:szCs w:val="28"/>
          <w:u w:val="single"/>
        </w:rPr>
      </w:pPr>
    </w:p>
    <w:p w14:paraId="5497DB75" w14:textId="77777777" w:rsidR="00B46B23" w:rsidRDefault="00B46B23">
      <w:pPr>
        <w:rPr>
          <w:rFonts w:ascii="Arial" w:hAnsi="Arial" w:cs="Arial"/>
          <w:b/>
          <w:bCs/>
          <w:sz w:val="28"/>
          <w:szCs w:val="28"/>
          <w:u w:val="single"/>
        </w:rPr>
      </w:pPr>
    </w:p>
    <w:p w14:paraId="675F8EB2" w14:textId="77777777" w:rsidR="00B46B23" w:rsidRDefault="00B46B23">
      <w:pPr>
        <w:rPr>
          <w:rFonts w:ascii="Arial" w:hAnsi="Arial" w:cs="Arial"/>
          <w:b/>
          <w:bCs/>
          <w:sz w:val="28"/>
          <w:szCs w:val="28"/>
          <w:u w:val="single"/>
        </w:rPr>
      </w:pPr>
    </w:p>
    <w:p w14:paraId="00DA1468" w14:textId="77777777" w:rsidR="00B46B23" w:rsidRDefault="00B46B23">
      <w:pPr>
        <w:rPr>
          <w:rFonts w:ascii="Arial" w:hAnsi="Arial" w:cs="Arial"/>
          <w:b/>
          <w:bCs/>
          <w:sz w:val="28"/>
          <w:szCs w:val="28"/>
          <w:u w:val="single"/>
        </w:rPr>
      </w:pPr>
    </w:p>
    <w:p w14:paraId="3EF4915E" w14:textId="77777777" w:rsidR="00B46B23" w:rsidRDefault="00B46B23">
      <w:pPr>
        <w:rPr>
          <w:rFonts w:ascii="Arial" w:hAnsi="Arial" w:cs="Arial"/>
          <w:b/>
          <w:bCs/>
          <w:sz w:val="28"/>
          <w:szCs w:val="28"/>
          <w:u w:val="single"/>
        </w:rPr>
      </w:pPr>
    </w:p>
    <w:p w14:paraId="1CE7C5D9" w14:textId="77777777" w:rsidR="00B46B23" w:rsidRDefault="00B46B23">
      <w:pPr>
        <w:rPr>
          <w:rFonts w:ascii="Arial" w:hAnsi="Arial" w:cs="Arial"/>
          <w:b/>
          <w:bCs/>
          <w:sz w:val="28"/>
          <w:szCs w:val="28"/>
          <w:u w:val="single"/>
        </w:rPr>
      </w:pPr>
    </w:p>
    <w:p w14:paraId="7AF8A517" w14:textId="77777777" w:rsidR="00B46B23" w:rsidRDefault="00B46B23">
      <w:pPr>
        <w:rPr>
          <w:rFonts w:ascii="Arial" w:hAnsi="Arial" w:cs="Arial"/>
          <w:b/>
          <w:bCs/>
          <w:sz w:val="28"/>
          <w:szCs w:val="28"/>
          <w:u w:val="single"/>
        </w:rPr>
      </w:pPr>
    </w:p>
    <w:p w14:paraId="28690AEA" w14:textId="77777777" w:rsidR="00EB4049" w:rsidRDefault="00EB4049">
      <w:pPr>
        <w:rPr>
          <w:rFonts w:ascii="Arial" w:hAnsi="Arial" w:cs="Arial"/>
          <w:b/>
          <w:bCs/>
          <w:sz w:val="28"/>
          <w:szCs w:val="28"/>
          <w:u w:val="single"/>
        </w:rPr>
      </w:pPr>
    </w:p>
    <w:p w14:paraId="541DFEA9" w14:textId="77777777" w:rsidR="00EB4049" w:rsidRPr="00A02A3E" w:rsidRDefault="00EB4049">
      <w:pPr>
        <w:rPr>
          <w:rFonts w:ascii="Arial" w:hAnsi="Arial" w:cs="Arial"/>
          <w:b/>
          <w:bCs/>
          <w:sz w:val="28"/>
          <w:szCs w:val="28"/>
          <w:u w:val="single"/>
        </w:rPr>
      </w:pPr>
    </w:p>
    <w:p w14:paraId="42801DF1" w14:textId="77777777" w:rsidR="00C33131" w:rsidRDefault="00C33131"/>
    <w:p w14:paraId="718AC16F" w14:textId="32BB0DE5" w:rsidR="00A02A3E" w:rsidRPr="004435B1" w:rsidRDefault="00A02A3E">
      <w:pPr>
        <w:rPr>
          <w:rFonts w:ascii="Arial" w:hAnsi="Arial" w:cs="Arial"/>
          <w:b/>
          <w:bCs/>
          <w:u w:val="single"/>
        </w:rPr>
      </w:pPr>
    </w:p>
    <w:p w14:paraId="6834C891" w14:textId="77777777" w:rsidR="00A02A3E" w:rsidRDefault="00A02A3E">
      <w:pPr>
        <w:rPr>
          <w:rFonts w:ascii="Arial" w:hAnsi="Arial" w:cs="Arial"/>
          <w:b/>
          <w:bCs/>
          <w:sz w:val="28"/>
          <w:szCs w:val="28"/>
          <w:u w:val="single"/>
        </w:rPr>
      </w:pPr>
    </w:p>
    <w:p w14:paraId="0C2042F5" w14:textId="77777777" w:rsidR="004435B1" w:rsidRPr="004435B1" w:rsidRDefault="004435B1">
      <w:pPr>
        <w:rPr>
          <w:rFonts w:ascii="Arial" w:hAnsi="Arial" w:cs="Arial"/>
          <w:color w:val="000000" w:themeColor="text1"/>
          <w:sz w:val="28"/>
          <w:szCs w:val="28"/>
        </w:rPr>
      </w:pPr>
    </w:p>
    <w:p w14:paraId="01738AC5" w14:textId="77777777" w:rsidR="004435B1" w:rsidRPr="004435B1" w:rsidRDefault="004435B1">
      <w:pPr>
        <w:rPr>
          <w:rFonts w:ascii="Arial" w:hAnsi="Arial" w:cs="Arial"/>
          <w:color w:val="000000" w:themeColor="text1"/>
          <w:sz w:val="28"/>
          <w:szCs w:val="28"/>
        </w:rPr>
      </w:pPr>
    </w:p>
    <w:p w14:paraId="1ED0ED91" w14:textId="77777777" w:rsidR="00CB0FDE" w:rsidRDefault="00CB0FDE">
      <w:pPr>
        <w:rPr>
          <w:rFonts w:ascii="Arial" w:hAnsi="Arial" w:cs="Arial"/>
          <w:b/>
          <w:bCs/>
          <w:sz w:val="28"/>
          <w:szCs w:val="28"/>
          <w:u w:val="single"/>
        </w:rPr>
      </w:pPr>
    </w:p>
    <w:p w14:paraId="75432B9D" w14:textId="77777777" w:rsidR="00CB0FDE" w:rsidRDefault="00CB0FDE">
      <w:pPr>
        <w:rPr>
          <w:rFonts w:ascii="Arial" w:hAnsi="Arial" w:cs="Arial"/>
          <w:b/>
          <w:bCs/>
          <w:sz w:val="28"/>
          <w:szCs w:val="28"/>
          <w:u w:val="single"/>
        </w:rPr>
      </w:pPr>
    </w:p>
    <w:p w14:paraId="2DCF3DC9" w14:textId="77777777" w:rsidR="00CB0FDE" w:rsidRPr="00A02A3E" w:rsidRDefault="00CB0FDE">
      <w:pPr>
        <w:rPr>
          <w:rFonts w:ascii="Arial" w:hAnsi="Arial" w:cs="Arial"/>
          <w:b/>
          <w:bCs/>
          <w:sz w:val="28"/>
          <w:szCs w:val="28"/>
          <w:u w:val="single"/>
        </w:rPr>
      </w:pPr>
    </w:p>
    <w:p w14:paraId="4B957F49" w14:textId="77777777" w:rsidR="00A02A3E" w:rsidRDefault="00A02A3E"/>
    <w:sectPr w:rsidR="00A02A3E">
      <w:headerReference w:type="default" r:id="rId44"/>
      <w:footerReference w:type="even"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F862A" w14:textId="77777777" w:rsidR="00042066" w:rsidRDefault="00042066" w:rsidP="00315AA9">
      <w:r>
        <w:separator/>
      </w:r>
    </w:p>
  </w:endnote>
  <w:endnote w:type="continuationSeparator" w:id="0">
    <w:p w14:paraId="732E7D3D" w14:textId="77777777" w:rsidR="00042066" w:rsidRDefault="00042066" w:rsidP="00315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3133476"/>
      <w:docPartObj>
        <w:docPartGallery w:val="Page Numbers (Bottom of Page)"/>
        <w:docPartUnique/>
      </w:docPartObj>
    </w:sdtPr>
    <w:sdtContent>
      <w:p w14:paraId="7D5B4595" w14:textId="0054705F" w:rsidR="000F5695" w:rsidRDefault="000F5695" w:rsidP="000619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F6B3C3" w14:textId="77777777" w:rsidR="000F5695" w:rsidRDefault="000F5695" w:rsidP="000F56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2013024"/>
      <w:docPartObj>
        <w:docPartGallery w:val="Page Numbers (Bottom of Page)"/>
        <w:docPartUnique/>
      </w:docPartObj>
    </w:sdtPr>
    <w:sdtContent>
      <w:p w14:paraId="0B8844B4" w14:textId="07C7B6A0" w:rsidR="000F5695" w:rsidRDefault="000F5695" w:rsidP="000619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66E5BC" w14:textId="77777777" w:rsidR="000F5695" w:rsidRDefault="000F5695" w:rsidP="000F56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CCBA0" w14:textId="77777777" w:rsidR="00042066" w:rsidRDefault="00042066" w:rsidP="00315AA9">
      <w:r>
        <w:separator/>
      </w:r>
    </w:p>
  </w:footnote>
  <w:footnote w:type="continuationSeparator" w:id="0">
    <w:p w14:paraId="2F72FA3F" w14:textId="77777777" w:rsidR="00042066" w:rsidRDefault="00042066" w:rsidP="00315A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8356E" w14:textId="540274E5" w:rsidR="00315AA9" w:rsidRPr="005D2F5F" w:rsidRDefault="00315AA9">
    <w:pPr>
      <w:pStyle w:val="Header"/>
      <w:rPr>
        <w:rFonts w:ascii="Arial" w:hAnsi="Arial" w:cs="Arial"/>
      </w:rPr>
    </w:pPr>
    <w:r w:rsidRPr="005D2F5F">
      <w:rPr>
        <w:rFonts w:ascii="Arial" w:hAnsi="Arial" w:cs="Arial"/>
      </w:rPr>
      <w:t>ECAD 5009C                                                                           Rhif Myfyriwr: 1400306</w:t>
    </w:r>
  </w:p>
  <w:p w14:paraId="4D4F91F3" w14:textId="77777777" w:rsidR="00315AA9" w:rsidRDefault="00315A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9468C"/>
    <w:multiLevelType w:val="multilevel"/>
    <w:tmpl w:val="36E8A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C93523"/>
    <w:multiLevelType w:val="multilevel"/>
    <w:tmpl w:val="94FE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D759C5"/>
    <w:multiLevelType w:val="multilevel"/>
    <w:tmpl w:val="24B80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1913A1"/>
    <w:multiLevelType w:val="multilevel"/>
    <w:tmpl w:val="7598A35A"/>
    <w:lvl w:ilvl="0">
      <w:start w:val="7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6701AF"/>
    <w:multiLevelType w:val="multilevel"/>
    <w:tmpl w:val="6A968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C24FAD"/>
    <w:multiLevelType w:val="multilevel"/>
    <w:tmpl w:val="C53A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9B4424"/>
    <w:multiLevelType w:val="multilevel"/>
    <w:tmpl w:val="B3A0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E25F0D"/>
    <w:multiLevelType w:val="multilevel"/>
    <w:tmpl w:val="676C176E"/>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FE41BC"/>
    <w:multiLevelType w:val="multilevel"/>
    <w:tmpl w:val="2584C5D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CD6739"/>
    <w:multiLevelType w:val="multilevel"/>
    <w:tmpl w:val="78421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595AF7"/>
    <w:multiLevelType w:val="multilevel"/>
    <w:tmpl w:val="01A6A68E"/>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930F70"/>
    <w:multiLevelType w:val="multilevel"/>
    <w:tmpl w:val="DE46B27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6C9441F"/>
    <w:multiLevelType w:val="multilevel"/>
    <w:tmpl w:val="1CBCA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BA5C93"/>
    <w:multiLevelType w:val="multilevel"/>
    <w:tmpl w:val="79DEA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1865454">
    <w:abstractNumId w:val="0"/>
  </w:num>
  <w:num w:numId="2" w16cid:durableId="218984259">
    <w:abstractNumId w:val="2"/>
  </w:num>
  <w:num w:numId="3" w16cid:durableId="689985727">
    <w:abstractNumId w:val="11"/>
  </w:num>
  <w:num w:numId="4" w16cid:durableId="1186364525">
    <w:abstractNumId w:val="5"/>
  </w:num>
  <w:num w:numId="5" w16cid:durableId="1773935312">
    <w:abstractNumId w:val="1"/>
  </w:num>
  <w:num w:numId="6" w16cid:durableId="501047180">
    <w:abstractNumId w:val="6"/>
  </w:num>
  <w:num w:numId="7" w16cid:durableId="200676410">
    <w:abstractNumId w:val="12"/>
  </w:num>
  <w:num w:numId="8" w16cid:durableId="1102914069">
    <w:abstractNumId w:val="4"/>
  </w:num>
  <w:num w:numId="9" w16cid:durableId="2014256772">
    <w:abstractNumId w:val="9"/>
  </w:num>
  <w:num w:numId="10" w16cid:durableId="250312874">
    <w:abstractNumId w:val="10"/>
  </w:num>
  <w:num w:numId="11" w16cid:durableId="762190404">
    <w:abstractNumId w:val="3"/>
  </w:num>
  <w:num w:numId="12" w16cid:durableId="269165047">
    <w:abstractNumId w:val="13"/>
  </w:num>
  <w:num w:numId="13" w16cid:durableId="1085608388">
    <w:abstractNumId w:val="8"/>
  </w:num>
  <w:num w:numId="14" w16cid:durableId="8087429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AA9"/>
    <w:rsid w:val="00005E16"/>
    <w:rsid w:val="000412CC"/>
    <w:rsid w:val="00042066"/>
    <w:rsid w:val="000432BD"/>
    <w:rsid w:val="00090986"/>
    <w:rsid w:val="000954A6"/>
    <w:rsid w:val="000A1D93"/>
    <w:rsid w:val="000C030C"/>
    <w:rsid w:val="000D247D"/>
    <w:rsid w:val="000F5695"/>
    <w:rsid w:val="001139C8"/>
    <w:rsid w:val="001224E8"/>
    <w:rsid w:val="00130210"/>
    <w:rsid w:val="001524AD"/>
    <w:rsid w:val="001565F0"/>
    <w:rsid w:val="001616EC"/>
    <w:rsid w:val="001651F9"/>
    <w:rsid w:val="00166E20"/>
    <w:rsid w:val="00177771"/>
    <w:rsid w:val="001833A2"/>
    <w:rsid w:val="00184352"/>
    <w:rsid w:val="00186C0D"/>
    <w:rsid w:val="001B1F61"/>
    <w:rsid w:val="001C2BF7"/>
    <w:rsid w:val="001D286B"/>
    <w:rsid w:val="001D2B81"/>
    <w:rsid w:val="001D37E0"/>
    <w:rsid w:val="001D6909"/>
    <w:rsid w:val="00213648"/>
    <w:rsid w:val="002155B6"/>
    <w:rsid w:val="002169A0"/>
    <w:rsid w:val="002427B4"/>
    <w:rsid w:val="00246941"/>
    <w:rsid w:val="00261230"/>
    <w:rsid w:val="00270DE2"/>
    <w:rsid w:val="00272E47"/>
    <w:rsid w:val="0027543D"/>
    <w:rsid w:val="002A0921"/>
    <w:rsid w:val="002C1278"/>
    <w:rsid w:val="002D332A"/>
    <w:rsid w:val="002F77B7"/>
    <w:rsid w:val="00315AA9"/>
    <w:rsid w:val="00326C41"/>
    <w:rsid w:val="0034146A"/>
    <w:rsid w:val="00341F79"/>
    <w:rsid w:val="00383721"/>
    <w:rsid w:val="003919C6"/>
    <w:rsid w:val="003B5CD4"/>
    <w:rsid w:val="003E7856"/>
    <w:rsid w:val="003F2828"/>
    <w:rsid w:val="003F3E70"/>
    <w:rsid w:val="004226C9"/>
    <w:rsid w:val="00436052"/>
    <w:rsid w:val="004435B1"/>
    <w:rsid w:val="00477DE5"/>
    <w:rsid w:val="004868F3"/>
    <w:rsid w:val="00493FD8"/>
    <w:rsid w:val="004B21E8"/>
    <w:rsid w:val="004B27B4"/>
    <w:rsid w:val="004C68F0"/>
    <w:rsid w:val="004D7B24"/>
    <w:rsid w:val="004E63C1"/>
    <w:rsid w:val="004F3617"/>
    <w:rsid w:val="004F41A2"/>
    <w:rsid w:val="0050133A"/>
    <w:rsid w:val="0051047F"/>
    <w:rsid w:val="00513F1C"/>
    <w:rsid w:val="0054267D"/>
    <w:rsid w:val="00567E05"/>
    <w:rsid w:val="00574F0C"/>
    <w:rsid w:val="005756EB"/>
    <w:rsid w:val="0059142B"/>
    <w:rsid w:val="005951B5"/>
    <w:rsid w:val="00597710"/>
    <w:rsid w:val="005A0B06"/>
    <w:rsid w:val="005B074A"/>
    <w:rsid w:val="005B50BA"/>
    <w:rsid w:val="005C4353"/>
    <w:rsid w:val="005C4923"/>
    <w:rsid w:val="005D2F5F"/>
    <w:rsid w:val="005E064E"/>
    <w:rsid w:val="005E0C7F"/>
    <w:rsid w:val="005F3CA8"/>
    <w:rsid w:val="0061589D"/>
    <w:rsid w:val="006229E0"/>
    <w:rsid w:val="00623EE9"/>
    <w:rsid w:val="006454C6"/>
    <w:rsid w:val="0066156F"/>
    <w:rsid w:val="006847B9"/>
    <w:rsid w:val="00693E99"/>
    <w:rsid w:val="006B3DB8"/>
    <w:rsid w:val="006C26CB"/>
    <w:rsid w:val="006D3159"/>
    <w:rsid w:val="006D6414"/>
    <w:rsid w:val="006E0825"/>
    <w:rsid w:val="006E1488"/>
    <w:rsid w:val="006E447D"/>
    <w:rsid w:val="00700FC5"/>
    <w:rsid w:val="00705A18"/>
    <w:rsid w:val="0074060D"/>
    <w:rsid w:val="00747F41"/>
    <w:rsid w:val="00753E5D"/>
    <w:rsid w:val="007550B8"/>
    <w:rsid w:val="007750A2"/>
    <w:rsid w:val="0078577F"/>
    <w:rsid w:val="00786FE1"/>
    <w:rsid w:val="00793970"/>
    <w:rsid w:val="007A2D5A"/>
    <w:rsid w:val="007A3FF7"/>
    <w:rsid w:val="007B570F"/>
    <w:rsid w:val="007F044E"/>
    <w:rsid w:val="007F5BCE"/>
    <w:rsid w:val="00804A32"/>
    <w:rsid w:val="008111E5"/>
    <w:rsid w:val="00817A37"/>
    <w:rsid w:val="008254DA"/>
    <w:rsid w:val="00832729"/>
    <w:rsid w:val="00850623"/>
    <w:rsid w:val="00876E7B"/>
    <w:rsid w:val="00895362"/>
    <w:rsid w:val="008C7D31"/>
    <w:rsid w:val="008C7FC9"/>
    <w:rsid w:val="008E05F9"/>
    <w:rsid w:val="008E0DC9"/>
    <w:rsid w:val="008F39D7"/>
    <w:rsid w:val="00900185"/>
    <w:rsid w:val="009276EF"/>
    <w:rsid w:val="0094075C"/>
    <w:rsid w:val="00953B56"/>
    <w:rsid w:val="00965B00"/>
    <w:rsid w:val="00966364"/>
    <w:rsid w:val="009779FA"/>
    <w:rsid w:val="009916F2"/>
    <w:rsid w:val="009D5126"/>
    <w:rsid w:val="009E2339"/>
    <w:rsid w:val="009F5F5B"/>
    <w:rsid w:val="009F7164"/>
    <w:rsid w:val="00A0132B"/>
    <w:rsid w:val="00A02A3E"/>
    <w:rsid w:val="00A23C66"/>
    <w:rsid w:val="00A4543D"/>
    <w:rsid w:val="00A53B69"/>
    <w:rsid w:val="00A62AE9"/>
    <w:rsid w:val="00A73C96"/>
    <w:rsid w:val="00A84BAD"/>
    <w:rsid w:val="00AB5FC8"/>
    <w:rsid w:val="00AC583D"/>
    <w:rsid w:val="00AF3736"/>
    <w:rsid w:val="00B210E3"/>
    <w:rsid w:val="00B23420"/>
    <w:rsid w:val="00B267A3"/>
    <w:rsid w:val="00B40677"/>
    <w:rsid w:val="00B46B23"/>
    <w:rsid w:val="00B50760"/>
    <w:rsid w:val="00B745D1"/>
    <w:rsid w:val="00BC756A"/>
    <w:rsid w:val="00BD11C9"/>
    <w:rsid w:val="00BF55A6"/>
    <w:rsid w:val="00C02671"/>
    <w:rsid w:val="00C109A6"/>
    <w:rsid w:val="00C30208"/>
    <w:rsid w:val="00C33131"/>
    <w:rsid w:val="00C5456A"/>
    <w:rsid w:val="00C546DC"/>
    <w:rsid w:val="00C64C12"/>
    <w:rsid w:val="00C87525"/>
    <w:rsid w:val="00C96269"/>
    <w:rsid w:val="00C974BA"/>
    <w:rsid w:val="00CB0FDE"/>
    <w:rsid w:val="00CD13CD"/>
    <w:rsid w:val="00CF517F"/>
    <w:rsid w:val="00D42AD4"/>
    <w:rsid w:val="00D45F51"/>
    <w:rsid w:val="00D77544"/>
    <w:rsid w:val="00D81B43"/>
    <w:rsid w:val="00D82FAA"/>
    <w:rsid w:val="00D903FD"/>
    <w:rsid w:val="00D96050"/>
    <w:rsid w:val="00DA114C"/>
    <w:rsid w:val="00DB2D3E"/>
    <w:rsid w:val="00DC03E1"/>
    <w:rsid w:val="00DE15EC"/>
    <w:rsid w:val="00DF1045"/>
    <w:rsid w:val="00E070CD"/>
    <w:rsid w:val="00E12B58"/>
    <w:rsid w:val="00E275C9"/>
    <w:rsid w:val="00E43F30"/>
    <w:rsid w:val="00E4412F"/>
    <w:rsid w:val="00E471F4"/>
    <w:rsid w:val="00E54F0B"/>
    <w:rsid w:val="00E84D10"/>
    <w:rsid w:val="00E94D7E"/>
    <w:rsid w:val="00EB4049"/>
    <w:rsid w:val="00EC3206"/>
    <w:rsid w:val="00EF06CF"/>
    <w:rsid w:val="00EF393D"/>
    <w:rsid w:val="00EF59B4"/>
    <w:rsid w:val="00F00F3F"/>
    <w:rsid w:val="00F03F75"/>
    <w:rsid w:val="00F059E5"/>
    <w:rsid w:val="00F251EF"/>
    <w:rsid w:val="00F43089"/>
    <w:rsid w:val="00F550C0"/>
    <w:rsid w:val="00F72172"/>
    <w:rsid w:val="00F759CB"/>
    <w:rsid w:val="00F85D53"/>
    <w:rsid w:val="00FA7ADA"/>
    <w:rsid w:val="00FC6309"/>
    <w:rsid w:val="00FF1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1BFB3"/>
  <w15:chartTrackingRefBased/>
  <w15:docId w15:val="{E7C2BB68-1CC9-5A4D-B36B-7E348A5DE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F5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15A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5A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5A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5A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5A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A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A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A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A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A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5A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5A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5A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5A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A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A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A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AA9"/>
    <w:rPr>
      <w:rFonts w:eastAsiaTheme="majorEastAsia" w:cstheme="majorBidi"/>
      <w:color w:val="272727" w:themeColor="text1" w:themeTint="D8"/>
    </w:rPr>
  </w:style>
  <w:style w:type="paragraph" w:styleId="Title">
    <w:name w:val="Title"/>
    <w:basedOn w:val="Normal"/>
    <w:next w:val="Normal"/>
    <w:link w:val="TitleChar"/>
    <w:uiPriority w:val="10"/>
    <w:qFormat/>
    <w:rsid w:val="00315A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A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A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A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AA9"/>
    <w:pPr>
      <w:spacing w:before="160"/>
      <w:jc w:val="center"/>
    </w:pPr>
    <w:rPr>
      <w:i/>
      <w:iCs/>
      <w:color w:val="404040" w:themeColor="text1" w:themeTint="BF"/>
    </w:rPr>
  </w:style>
  <w:style w:type="character" w:customStyle="1" w:styleId="QuoteChar">
    <w:name w:val="Quote Char"/>
    <w:basedOn w:val="DefaultParagraphFont"/>
    <w:link w:val="Quote"/>
    <w:uiPriority w:val="29"/>
    <w:rsid w:val="00315AA9"/>
    <w:rPr>
      <w:i/>
      <w:iCs/>
      <w:color w:val="404040" w:themeColor="text1" w:themeTint="BF"/>
    </w:rPr>
  </w:style>
  <w:style w:type="paragraph" w:styleId="ListParagraph">
    <w:name w:val="List Paragraph"/>
    <w:basedOn w:val="Normal"/>
    <w:uiPriority w:val="34"/>
    <w:qFormat/>
    <w:rsid w:val="00315AA9"/>
    <w:pPr>
      <w:ind w:left="720"/>
      <w:contextualSpacing/>
    </w:pPr>
  </w:style>
  <w:style w:type="character" w:styleId="IntenseEmphasis">
    <w:name w:val="Intense Emphasis"/>
    <w:basedOn w:val="DefaultParagraphFont"/>
    <w:uiPriority w:val="21"/>
    <w:qFormat/>
    <w:rsid w:val="00315AA9"/>
    <w:rPr>
      <w:i/>
      <w:iCs/>
      <w:color w:val="0F4761" w:themeColor="accent1" w:themeShade="BF"/>
    </w:rPr>
  </w:style>
  <w:style w:type="paragraph" w:styleId="IntenseQuote">
    <w:name w:val="Intense Quote"/>
    <w:basedOn w:val="Normal"/>
    <w:next w:val="Normal"/>
    <w:link w:val="IntenseQuoteChar"/>
    <w:uiPriority w:val="30"/>
    <w:qFormat/>
    <w:rsid w:val="00315A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AA9"/>
    <w:rPr>
      <w:i/>
      <w:iCs/>
      <w:color w:val="0F4761" w:themeColor="accent1" w:themeShade="BF"/>
    </w:rPr>
  </w:style>
  <w:style w:type="character" w:styleId="IntenseReference">
    <w:name w:val="Intense Reference"/>
    <w:basedOn w:val="DefaultParagraphFont"/>
    <w:uiPriority w:val="32"/>
    <w:qFormat/>
    <w:rsid w:val="00315AA9"/>
    <w:rPr>
      <w:b/>
      <w:bCs/>
      <w:smallCaps/>
      <w:color w:val="0F4761" w:themeColor="accent1" w:themeShade="BF"/>
      <w:spacing w:val="5"/>
    </w:rPr>
  </w:style>
  <w:style w:type="paragraph" w:styleId="Header">
    <w:name w:val="header"/>
    <w:basedOn w:val="Normal"/>
    <w:link w:val="HeaderChar"/>
    <w:uiPriority w:val="99"/>
    <w:unhideWhenUsed/>
    <w:rsid w:val="00315AA9"/>
    <w:pPr>
      <w:tabs>
        <w:tab w:val="center" w:pos="4513"/>
        <w:tab w:val="right" w:pos="9026"/>
      </w:tabs>
    </w:pPr>
  </w:style>
  <w:style w:type="character" w:customStyle="1" w:styleId="HeaderChar">
    <w:name w:val="Header Char"/>
    <w:basedOn w:val="DefaultParagraphFont"/>
    <w:link w:val="Header"/>
    <w:uiPriority w:val="99"/>
    <w:rsid w:val="00315AA9"/>
  </w:style>
  <w:style w:type="paragraph" w:styleId="Footer">
    <w:name w:val="footer"/>
    <w:basedOn w:val="Normal"/>
    <w:link w:val="FooterChar"/>
    <w:uiPriority w:val="99"/>
    <w:unhideWhenUsed/>
    <w:rsid w:val="00315AA9"/>
    <w:pPr>
      <w:tabs>
        <w:tab w:val="center" w:pos="4513"/>
        <w:tab w:val="right" w:pos="9026"/>
      </w:tabs>
    </w:pPr>
  </w:style>
  <w:style w:type="character" w:customStyle="1" w:styleId="FooterChar">
    <w:name w:val="Footer Char"/>
    <w:basedOn w:val="DefaultParagraphFont"/>
    <w:link w:val="Footer"/>
    <w:uiPriority w:val="99"/>
    <w:rsid w:val="00315AA9"/>
  </w:style>
  <w:style w:type="paragraph" w:customStyle="1" w:styleId="AssignBody">
    <w:name w:val="AssignBody"/>
    <w:basedOn w:val="Normal"/>
    <w:link w:val="AssignBodyChar"/>
    <w:qFormat/>
    <w:rsid w:val="00315AA9"/>
    <w:pPr>
      <w:spacing w:line="360" w:lineRule="auto"/>
    </w:pPr>
    <w:rPr>
      <w:rFonts w:ascii="Arial" w:hAnsi="Arial"/>
      <w:sz w:val="22"/>
      <w:szCs w:val="22"/>
    </w:rPr>
  </w:style>
  <w:style w:type="character" w:customStyle="1" w:styleId="AssignBodyChar">
    <w:name w:val="AssignBody Char"/>
    <w:basedOn w:val="DefaultParagraphFont"/>
    <w:link w:val="AssignBody"/>
    <w:rsid w:val="00315AA9"/>
    <w:rPr>
      <w:rFonts w:ascii="Arial" w:hAnsi="Arial"/>
      <w:kern w:val="0"/>
      <w:sz w:val="22"/>
      <w:szCs w:val="22"/>
      <w14:ligatures w14:val="none"/>
    </w:rPr>
  </w:style>
  <w:style w:type="table" w:styleId="TableGrid">
    <w:name w:val="Table Grid"/>
    <w:basedOn w:val="TableNormal"/>
    <w:uiPriority w:val="39"/>
    <w:rsid w:val="00315AA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15AA9"/>
    <w:pPr>
      <w:spacing w:before="100" w:beforeAutospacing="1" w:after="100" w:afterAutospacing="1"/>
    </w:pPr>
  </w:style>
  <w:style w:type="character" w:customStyle="1" w:styleId="apple-converted-space">
    <w:name w:val="apple-converted-space"/>
    <w:basedOn w:val="DefaultParagraphFont"/>
    <w:rsid w:val="00315AA9"/>
  </w:style>
  <w:style w:type="character" w:styleId="Hyperlink">
    <w:name w:val="Hyperlink"/>
    <w:basedOn w:val="DefaultParagraphFont"/>
    <w:uiPriority w:val="99"/>
    <w:unhideWhenUsed/>
    <w:rsid w:val="00315AA9"/>
    <w:rPr>
      <w:color w:val="467886" w:themeColor="hyperlink"/>
      <w:u w:val="single"/>
    </w:rPr>
  </w:style>
  <w:style w:type="character" w:styleId="UnresolvedMention">
    <w:name w:val="Unresolved Mention"/>
    <w:basedOn w:val="DefaultParagraphFont"/>
    <w:uiPriority w:val="99"/>
    <w:semiHidden/>
    <w:unhideWhenUsed/>
    <w:rsid w:val="00CF517F"/>
    <w:rPr>
      <w:color w:val="605E5C"/>
      <w:shd w:val="clear" w:color="auto" w:fill="E1DFDD"/>
    </w:rPr>
  </w:style>
  <w:style w:type="character" w:styleId="FollowedHyperlink">
    <w:name w:val="FollowedHyperlink"/>
    <w:basedOn w:val="DefaultParagraphFont"/>
    <w:uiPriority w:val="99"/>
    <w:semiHidden/>
    <w:unhideWhenUsed/>
    <w:rsid w:val="00C30208"/>
    <w:rPr>
      <w:color w:val="96607D" w:themeColor="followedHyperlink"/>
      <w:u w:val="single"/>
    </w:rPr>
  </w:style>
  <w:style w:type="paragraph" w:styleId="HTMLPreformatted">
    <w:name w:val="HTML Preformatted"/>
    <w:basedOn w:val="Normal"/>
    <w:link w:val="HTMLPreformattedChar"/>
    <w:uiPriority w:val="99"/>
    <w:semiHidden/>
    <w:unhideWhenUsed/>
    <w:rsid w:val="00C962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C96269"/>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C96269"/>
  </w:style>
  <w:style w:type="character" w:styleId="Emphasis">
    <w:name w:val="Emphasis"/>
    <w:basedOn w:val="DefaultParagraphFont"/>
    <w:uiPriority w:val="20"/>
    <w:qFormat/>
    <w:rsid w:val="00CB0FDE"/>
    <w:rPr>
      <w:i/>
      <w:iCs/>
    </w:rPr>
  </w:style>
  <w:style w:type="character" w:styleId="PageNumber">
    <w:name w:val="page number"/>
    <w:basedOn w:val="DefaultParagraphFont"/>
    <w:uiPriority w:val="99"/>
    <w:semiHidden/>
    <w:unhideWhenUsed/>
    <w:rsid w:val="000F5695"/>
  </w:style>
  <w:style w:type="paragraph" w:styleId="NoSpacing">
    <w:name w:val="No Spacing"/>
    <w:uiPriority w:val="1"/>
    <w:qFormat/>
    <w:rsid w:val="005C4923"/>
    <w:pPr>
      <w:spacing w:after="0" w:line="240" w:lineRule="auto"/>
    </w:pPr>
    <w:rPr>
      <w:rFonts w:ascii="Times New Roman" w:eastAsia="Times New Roman" w:hAnsi="Times New Roman" w:cs="Times New Roman"/>
      <w:kern w:val="0"/>
      <w:lang w:eastAsia="en-GB"/>
      <w14:ligatures w14:val="none"/>
    </w:rPr>
  </w:style>
  <w:style w:type="table" w:styleId="PlainTable3">
    <w:name w:val="Plain Table 3"/>
    <w:basedOn w:val="TableNormal"/>
    <w:uiPriority w:val="43"/>
    <w:rsid w:val="00D903F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565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565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rsid w:val="001565F0"/>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2">
    <w:name w:val="Grid Table 2"/>
    <w:basedOn w:val="TableNormal"/>
    <w:uiPriority w:val="47"/>
    <w:rsid w:val="001565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6">
    <w:name w:val="Grid Table 3 Accent 6"/>
    <w:basedOn w:val="TableNormal"/>
    <w:uiPriority w:val="48"/>
    <w:rsid w:val="001565F0"/>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2-Accent6">
    <w:name w:val="Grid Table 2 Accent 6"/>
    <w:basedOn w:val="TableNormal"/>
    <w:uiPriority w:val="47"/>
    <w:rsid w:val="001565F0"/>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Accent3">
    <w:name w:val="Grid Table 3 Accent 3"/>
    <w:basedOn w:val="TableNormal"/>
    <w:uiPriority w:val="48"/>
    <w:rsid w:val="001565F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5Dark-Accent3">
    <w:name w:val="Grid Table 5 Dark Accent 3"/>
    <w:basedOn w:val="TableNormal"/>
    <w:uiPriority w:val="50"/>
    <w:rsid w:val="001565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
    <w:name w:val="Grid Table 5 Dark"/>
    <w:basedOn w:val="TableNormal"/>
    <w:uiPriority w:val="50"/>
    <w:rsid w:val="001565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565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13007">
      <w:bodyDiv w:val="1"/>
      <w:marLeft w:val="0"/>
      <w:marRight w:val="0"/>
      <w:marTop w:val="0"/>
      <w:marBottom w:val="0"/>
      <w:divBdr>
        <w:top w:val="none" w:sz="0" w:space="0" w:color="auto"/>
        <w:left w:val="none" w:sz="0" w:space="0" w:color="auto"/>
        <w:bottom w:val="none" w:sz="0" w:space="0" w:color="auto"/>
        <w:right w:val="none" w:sz="0" w:space="0" w:color="auto"/>
      </w:divBdr>
      <w:divsChild>
        <w:div w:id="266737429">
          <w:marLeft w:val="0"/>
          <w:marRight w:val="0"/>
          <w:marTop w:val="0"/>
          <w:marBottom w:val="0"/>
          <w:divBdr>
            <w:top w:val="none" w:sz="0" w:space="0" w:color="auto"/>
            <w:left w:val="none" w:sz="0" w:space="0" w:color="auto"/>
            <w:bottom w:val="none" w:sz="0" w:space="0" w:color="auto"/>
            <w:right w:val="none" w:sz="0" w:space="0" w:color="auto"/>
          </w:divBdr>
          <w:divsChild>
            <w:div w:id="1549293935">
              <w:marLeft w:val="0"/>
              <w:marRight w:val="0"/>
              <w:marTop w:val="0"/>
              <w:marBottom w:val="0"/>
              <w:divBdr>
                <w:top w:val="none" w:sz="0" w:space="0" w:color="auto"/>
                <w:left w:val="none" w:sz="0" w:space="0" w:color="auto"/>
                <w:bottom w:val="none" w:sz="0" w:space="0" w:color="auto"/>
                <w:right w:val="none" w:sz="0" w:space="0" w:color="auto"/>
              </w:divBdr>
              <w:divsChild>
                <w:div w:id="921792282">
                  <w:marLeft w:val="0"/>
                  <w:marRight w:val="0"/>
                  <w:marTop w:val="0"/>
                  <w:marBottom w:val="0"/>
                  <w:divBdr>
                    <w:top w:val="none" w:sz="0" w:space="0" w:color="auto"/>
                    <w:left w:val="none" w:sz="0" w:space="0" w:color="auto"/>
                    <w:bottom w:val="none" w:sz="0" w:space="0" w:color="auto"/>
                    <w:right w:val="none" w:sz="0" w:space="0" w:color="auto"/>
                  </w:divBdr>
                  <w:divsChild>
                    <w:div w:id="97244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90937">
      <w:bodyDiv w:val="1"/>
      <w:marLeft w:val="0"/>
      <w:marRight w:val="0"/>
      <w:marTop w:val="0"/>
      <w:marBottom w:val="0"/>
      <w:divBdr>
        <w:top w:val="none" w:sz="0" w:space="0" w:color="auto"/>
        <w:left w:val="none" w:sz="0" w:space="0" w:color="auto"/>
        <w:bottom w:val="none" w:sz="0" w:space="0" w:color="auto"/>
        <w:right w:val="none" w:sz="0" w:space="0" w:color="auto"/>
      </w:divBdr>
    </w:div>
    <w:div w:id="172888687">
      <w:bodyDiv w:val="1"/>
      <w:marLeft w:val="0"/>
      <w:marRight w:val="0"/>
      <w:marTop w:val="0"/>
      <w:marBottom w:val="0"/>
      <w:divBdr>
        <w:top w:val="none" w:sz="0" w:space="0" w:color="auto"/>
        <w:left w:val="none" w:sz="0" w:space="0" w:color="auto"/>
        <w:bottom w:val="none" w:sz="0" w:space="0" w:color="auto"/>
        <w:right w:val="none" w:sz="0" w:space="0" w:color="auto"/>
      </w:divBdr>
    </w:div>
    <w:div w:id="177038120">
      <w:bodyDiv w:val="1"/>
      <w:marLeft w:val="0"/>
      <w:marRight w:val="0"/>
      <w:marTop w:val="0"/>
      <w:marBottom w:val="0"/>
      <w:divBdr>
        <w:top w:val="none" w:sz="0" w:space="0" w:color="auto"/>
        <w:left w:val="none" w:sz="0" w:space="0" w:color="auto"/>
        <w:bottom w:val="none" w:sz="0" w:space="0" w:color="auto"/>
        <w:right w:val="none" w:sz="0" w:space="0" w:color="auto"/>
      </w:divBdr>
      <w:divsChild>
        <w:div w:id="963385342">
          <w:marLeft w:val="0"/>
          <w:marRight w:val="0"/>
          <w:marTop w:val="0"/>
          <w:marBottom w:val="0"/>
          <w:divBdr>
            <w:top w:val="none" w:sz="0" w:space="0" w:color="auto"/>
            <w:left w:val="none" w:sz="0" w:space="0" w:color="auto"/>
            <w:bottom w:val="none" w:sz="0" w:space="0" w:color="auto"/>
            <w:right w:val="none" w:sz="0" w:space="0" w:color="auto"/>
          </w:divBdr>
        </w:div>
      </w:divsChild>
    </w:div>
    <w:div w:id="254672966">
      <w:bodyDiv w:val="1"/>
      <w:marLeft w:val="0"/>
      <w:marRight w:val="0"/>
      <w:marTop w:val="0"/>
      <w:marBottom w:val="0"/>
      <w:divBdr>
        <w:top w:val="none" w:sz="0" w:space="0" w:color="auto"/>
        <w:left w:val="none" w:sz="0" w:space="0" w:color="auto"/>
        <w:bottom w:val="none" w:sz="0" w:space="0" w:color="auto"/>
        <w:right w:val="none" w:sz="0" w:space="0" w:color="auto"/>
      </w:divBdr>
      <w:divsChild>
        <w:div w:id="1306739797">
          <w:marLeft w:val="0"/>
          <w:marRight w:val="0"/>
          <w:marTop w:val="0"/>
          <w:marBottom w:val="0"/>
          <w:divBdr>
            <w:top w:val="none" w:sz="0" w:space="0" w:color="auto"/>
            <w:left w:val="none" w:sz="0" w:space="0" w:color="auto"/>
            <w:bottom w:val="none" w:sz="0" w:space="0" w:color="auto"/>
            <w:right w:val="none" w:sz="0" w:space="0" w:color="auto"/>
          </w:divBdr>
          <w:divsChild>
            <w:div w:id="1017775967">
              <w:marLeft w:val="0"/>
              <w:marRight w:val="0"/>
              <w:marTop w:val="0"/>
              <w:marBottom w:val="0"/>
              <w:divBdr>
                <w:top w:val="none" w:sz="0" w:space="0" w:color="auto"/>
                <w:left w:val="none" w:sz="0" w:space="0" w:color="auto"/>
                <w:bottom w:val="none" w:sz="0" w:space="0" w:color="auto"/>
                <w:right w:val="none" w:sz="0" w:space="0" w:color="auto"/>
              </w:divBdr>
              <w:divsChild>
                <w:div w:id="1922130766">
                  <w:marLeft w:val="0"/>
                  <w:marRight w:val="0"/>
                  <w:marTop w:val="0"/>
                  <w:marBottom w:val="0"/>
                  <w:divBdr>
                    <w:top w:val="none" w:sz="0" w:space="0" w:color="auto"/>
                    <w:left w:val="none" w:sz="0" w:space="0" w:color="auto"/>
                    <w:bottom w:val="none" w:sz="0" w:space="0" w:color="auto"/>
                    <w:right w:val="none" w:sz="0" w:space="0" w:color="auto"/>
                  </w:divBdr>
                  <w:divsChild>
                    <w:div w:id="15692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760691">
      <w:bodyDiv w:val="1"/>
      <w:marLeft w:val="0"/>
      <w:marRight w:val="0"/>
      <w:marTop w:val="0"/>
      <w:marBottom w:val="0"/>
      <w:divBdr>
        <w:top w:val="none" w:sz="0" w:space="0" w:color="auto"/>
        <w:left w:val="none" w:sz="0" w:space="0" w:color="auto"/>
        <w:bottom w:val="none" w:sz="0" w:space="0" w:color="auto"/>
        <w:right w:val="none" w:sz="0" w:space="0" w:color="auto"/>
      </w:divBdr>
      <w:divsChild>
        <w:div w:id="409274662">
          <w:marLeft w:val="0"/>
          <w:marRight w:val="0"/>
          <w:marTop w:val="0"/>
          <w:marBottom w:val="0"/>
          <w:divBdr>
            <w:top w:val="none" w:sz="0" w:space="0" w:color="auto"/>
            <w:left w:val="none" w:sz="0" w:space="0" w:color="auto"/>
            <w:bottom w:val="none" w:sz="0" w:space="0" w:color="auto"/>
            <w:right w:val="none" w:sz="0" w:space="0" w:color="auto"/>
          </w:divBdr>
        </w:div>
      </w:divsChild>
    </w:div>
    <w:div w:id="283653273">
      <w:bodyDiv w:val="1"/>
      <w:marLeft w:val="0"/>
      <w:marRight w:val="0"/>
      <w:marTop w:val="0"/>
      <w:marBottom w:val="0"/>
      <w:divBdr>
        <w:top w:val="none" w:sz="0" w:space="0" w:color="auto"/>
        <w:left w:val="none" w:sz="0" w:space="0" w:color="auto"/>
        <w:bottom w:val="none" w:sz="0" w:space="0" w:color="auto"/>
        <w:right w:val="none" w:sz="0" w:space="0" w:color="auto"/>
      </w:divBdr>
      <w:divsChild>
        <w:div w:id="114376495">
          <w:marLeft w:val="0"/>
          <w:marRight w:val="0"/>
          <w:marTop w:val="0"/>
          <w:marBottom w:val="0"/>
          <w:divBdr>
            <w:top w:val="none" w:sz="0" w:space="0" w:color="auto"/>
            <w:left w:val="none" w:sz="0" w:space="0" w:color="auto"/>
            <w:bottom w:val="none" w:sz="0" w:space="0" w:color="auto"/>
            <w:right w:val="none" w:sz="0" w:space="0" w:color="auto"/>
          </w:divBdr>
          <w:divsChild>
            <w:div w:id="1951352630">
              <w:marLeft w:val="0"/>
              <w:marRight w:val="0"/>
              <w:marTop w:val="0"/>
              <w:marBottom w:val="0"/>
              <w:divBdr>
                <w:top w:val="none" w:sz="0" w:space="0" w:color="auto"/>
                <w:left w:val="none" w:sz="0" w:space="0" w:color="auto"/>
                <w:bottom w:val="none" w:sz="0" w:space="0" w:color="auto"/>
                <w:right w:val="none" w:sz="0" w:space="0" w:color="auto"/>
              </w:divBdr>
              <w:divsChild>
                <w:div w:id="61020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509413">
      <w:bodyDiv w:val="1"/>
      <w:marLeft w:val="0"/>
      <w:marRight w:val="0"/>
      <w:marTop w:val="0"/>
      <w:marBottom w:val="0"/>
      <w:divBdr>
        <w:top w:val="none" w:sz="0" w:space="0" w:color="auto"/>
        <w:left w:val="none" w:sz="0" w:space="0" w:color="auto"/>
        <w:bottom w:val="none" w:sz="0" w:space="0" w:color="auto"/>
        <w:right w:val="none" w:sz="0" w:space="0" w:color="auto"/>
      </w:divBdr>
      <w:divsChild>
        <w:div w:id="1242643641">
          <w:marLeft w:val="0"/>
          <w:marRight w:val="0"/>
          <w:marTop w:val="0"/>
          <w:marBottom w:val="0"/>
          <w:divBdr>
            <w:top w:val="none" w:sz="0" w:space="0" w:color="auto"/>
            <w:left w:val="none" w:sz="0" w:space="0" w:color="auto"/>
            <w:bottom w:val="none" w:sz="0" w:space="0" w:color="auto"/>
            <w:right w:val="none" w:sz="0" w:space="0" w:color="auto"/>
          </w:divBdr>
          <w:divsChild>
            <w:div w:id="1508863256">
              <w:marLeft w:val="0"/>
              <w:marRight w:val="0"/>
              <w:marTop w:val="0"/>
              <w:marBottom w:val="0"/>
              <w:divBdr>
                <w:top w:val="none" w:sz="0" w:space="0" w:color="auto"/>
                <w:left w:val="none" w:sz="0" w:space="0" w:color="auto"/>
                <w:bottom w:val="none" w:sz="0" w:space="0" w:color="auto"/>
                <w:right w:val="none" w:sz="0" w:space="0" w:color="auto"/>
              </w:divBdr>
              <w:divsChild>
                <w:div w:id="212854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457945">
      <w:bodyDiv w:val="1"/>
      <w:marLeft w:val="0"/>
      <w:marRight w:val="0"/>
      <w:marTop w:val="0"/>
      <w:marBottom w:val="0"/>
      <w:divBdr>
        <w:top w:val="none" w:sz="0" w:space="0" w:color="auto"/>
        <w:left w:val="none" w:sz="0" w:space="0" w:color="auto"/>
        <w:bottom w:val="none" w:sz="0" w:space="0" w:color="auto"/>
        <w:right w:val="none" w:sz="0" w:space="0" w:color="auto"/>
      </w:divBdr>
    </w:div>
    <w:div w:id="475757437">
      <w:bodyDiv w:val="1"/>
      <w:marLeft w:val="0"/>
      <w:marRight w:val="0"/>
      <w:marTop w:val="0"/>
      <w:marBottom w:val="0"/>
      <w:divBdr>
        <w:top w:val="none" w:sz="0" w:space="0" w:color="auto"/>
        <w:left w:val="none" w:sz="0" w:space="0" w:color="auto"/>
        <w:bottom w:val="none" w:sz="0" w:space="0" w:color="auto"/>
        <w:right w:val="none" w:sz="0" w:space="0" w:color="auto"/>
      </w:divBdr>
      <w:divsChild>
        <w:div w:id="551621">
          <w:marLeft w:val="0"/>
          <w:marRight w:val="0"/>
          <w:marTop w:val="0"/>
          <w:marBottom w:val="0"/>
          <w:divBdr>
            <w:top w:val="none" w:sz="0" w:space="0" w:color="auto"/>
            <w:left w:val="none" w:sz="0" w:space="0" w:color="auto"/>
            <w:bottom w:val="none" w:sz="0" w:space="0" w:color="auto"/>
            <w:right w:val="none" w:sz="0" w:space="0" w:color="auto"/>
          </w:divBdr>
        </w:div>
      </w:divsChild>
    </w:div>
    <w:div w:id="486940520">
      <w:bodyDiv w:val="1"/>
      <w:marLeft w:val="0"/>
      <w:marRight w:val="0"/>
      <w:marTop w:val="0"/>
      <w:marBottom w:val="0"/>
      <w:divBdr>
        <w:top w:val="none" w:sz="0" w:space="0" w:color="auto"/>
        <w:left w:val="none" w:sz="0" w:space="0" w:color="auto"/>
        <w:bottom w:val="none" w:sz="0" w:space="0" w:color="auto"/>
        <w:right w:val="none" w:sz="0" w:space="0" w:color="auto"/>
      </w:divBdr>
      <w:divsChild>
        <w:div w:id="649289929">
          <w:marLeft w:val="0"/>
          <w:marRight w:val="0"/>
          <w:marTop w:val="0"/>
          <w:marBottom w:val="0"/>
          <w:divBdr>
            <w:top w:val="none" w:sz="0" w:space="0" w:color="auto"/>
            <w:left w:val="none" w:sz="0" w:space="0" w:color="auto"/>
            <w:bottom w:val="none" w:sz="0" w:space="0" w:color="auto"/>
            <w:right w:val="none" w:sz="0" w:space="0" w:color="auto"/>
          </w:divBdr>
          <w:divsChild>
            <w:div w:id="1285962533">
              <w:marLeft w:val="0"/>
              <w:marRight w:val="0"/>
              <w:marTop w:val="0"/>
              <w:marBottom w:val="0"/>
              <w:divBdr>
                <w:top w:val="none" w:sz="0" w:space="0" w:color="auto"/>
                <w:left w:val="none" w:sz="0" w:space="0" w:color="auto"/>
                <w:bottom w:val="none" w:sz="0" w:space="0" w:color="auto"/>
                <w:right w:val="none" w:sz="0" w:space="0" w:color="auto"/>
              </w:divBdr>
              <w:divsChild>
                <w:div w:id="5459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191593">
      <w:bodyDiv w:val="1"/>
      <w:marLeft w:val="0"/>
      <w:marRight w:val="0"/>
      <w:marTop w:val="0"/>
      <w:marBottom w:val="0"/>
      <w:divBdr>
        <w:top w:val="none" w:sz="0" w:space="0" w:color="auto"/>
        <w:left w:val="none" w:sz="0" w:space="0" w:color="auto"/>
        <w:bottom w:val="none" w:sz="0" w:space="0" w:color="auto"/>
        <w:right w:val="none" w:sz="0" w:space="0" w:color="auto"/>
      </w:divBdr>
      <w:divsChild>
        <w:div w:id="45572490">
          <w:marLeft w:val="0"/>
          <w:marRight w:val="0"/>
          <w:marTop w:val="0"/>
          <w:marBottom w:val="0"/>
          <w:divBdr>
            <w:top w:val="none" w:sz="0" w:space="0" w:color="auto"/>
            <w:left w:val="none" w:sz="0" w:space="0" w:color="auto"/>
            <w:bottom w:val="none" w:sz="0" w:space="0" w:color="auto"/>
            <w:right w:val="none" w:sz="0" w:space="0" w:color="auto"/>
          </w:divBdr>
          <w:divsChild>
            <w:div w:id="1291127629">
              <w:marLeft w:val="0"/>
              <w:marRight w:val="0"/>
              <w:marTop w:val="0"/>
              <w:marBottom w:val="0"/>
              <w:divBdr>
                <w:top w:val="none" w:sz="0" w:space="0" w:color="auto"/>
                <w:left w:val="none" w:sz="0" w:space="0" w:color="auto"/>
                <w:bottom w:val="none" w:sz="0" w:space="0" w:color="auto"/>
                <w:right w:val="none" w:sz="0" w:space="0" w:color="auto"/>
              </w:divBdr>
              <w:divsChild>
                <w:div w:id="49237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954832">
      <w:bodyDiv w:val="1"/>
      <w:marLeft w:val="0"/>
      <w:marRight w:val="0"/>
      <w:marTop w:val="0"/>
      <w:marBottom w:val="0"/>
      <w:divBdr>
        <w:top w:val="none" w:sz="0" w:space="0" w:color="auto"/>
        <w:left w:val="none" w:sz="0" w:space="0" w:color="auto"/>
        <w:bottom w:val="none" w:sz="0" w:space="0" w:color="auto"/>
        <w:right w:val="none" w:sz="0" w:space="0" w:color="auto"/>
      </w:divBdr>
      <w:divsChild>
        <w:div w:id="681854962">
          <w:marLeft w:val="0"/>
          <w:marRight w:val="0"/>
          <w:marTop w:val="0"/>
          <w:marBottom w:val="0"/>
          <w:divBdr>
            <w:top w:val="none" w:sz="0" w:space="0" w:color="auto"/>
            <w:left w:val="none" w:sz="0" w:space="0" w:color="auto"/>
            <w:bottom w:val="none" w:sz="0" w:space="0" w:color="auto"/>
            <w:right w:val="none" w:sz="0" w:space="0" w:color="auto"/>
          </w:divBdr>
          <w:divsChild>
            <w:div w:id="1746414689">
              <w:marLeft w:val="0"/>
              <w:marRight w:val="0"/>
              <w:marTop w:val="0"/>
              <w:marBottom w:val="0"/>
              <w:divBdr>
                <w:top w:val="none" w:sz="0" w:space="0" w:color="auto"/>
                <w:left w:val="none" w:sz="0" w:space="0" w:color="auto"/>
                <w:bottom w:val="none" w:sz="0" w:space="0" w:color="auto"/>
                <w:right w:val="none" w:sz="0" w:space="0" w:color="auto"/>
              </w:divBdr>
              <w:divsChild>
                <w:div w:id="865219183">
                  <w:marLeft w:val="0"/>
                  <w:marRight w:val="0"/>
                  <w:marTop w:val="0"/>
                  <w:marBottom w:val="0"/>
                  <w:divBdr>
                    <w:top w:val="none" w:sz="0" w:space="0" w:color="auto"/>
                    <w:left w:val="none" w:sz="0" w:space="0" w:color="auto"/>
                    <w:bottom w:val="none" w:sz="0" w:space="0" w:color="auto"/>
                    <w:right w:val="none" w:sz="0" w:space="0" w:color="auto"/>
                  </w:divBdr>
                  <w:divsChild>
                    <w:div w:id="136224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033096">
      <w:bodyDiv w:val="1"/>
      <w:marLeft w:val="0"/>
      <w:marRight w:val="0"/>
      <w:marTop w:val="0"/>
      <w:marBottom w:val="0"/>
      <w:divBdr>
        <w:top w:val="none" w:sz="0" w:space="0" w:color="auto"/>
        <w:left w:val="none" w:sz="0" w:space="0" w:color="auto"/>
        <w:bottom w:val="none" w:sz="0" w:space="0" w:color="auto"/>
        <w:right w:val="none" w:sz="0" w:space="0" w:color="auto"/>
      </w:divBdr>
    </w:div>
    <w:div w:id="592708869">
      <w:bodyDiv w:val="1"/>
      <w:marLeft w:val="0"/>
      <w:marRight w:val="0"/>
      <w:marTop w:val="0"/>
      <w:marBottom w:val="0"/>
      <w:divBdr>
        <w:top w:val="none" w:sz="0" w:space="0" w:color="auto"/>
        <w:left w:val="none" w:sz="0" w:space="0" w:color="auto"/>
        <w:bottom w:val="none" w:sz="0" w:space="0" w:color="auto"/>
        <w:right w:val="none" w:sz="0" w:space="0" w:color="auto"/>
      </w:divBdr>
      <w:divsChild>
        <w:div w:id="1165969804">
          <w:marLeft w:val="0"/>
          <w:marRight w:val="0"/>
          <w:marTop w:val="0"/>
          <w:marBottom w:val="0"/>
          <w:divBdr>
            <w:top w:val="none" w:sz="0" w:space="0" w:color="auto"/>
            <w:left w:val="none" w:sz="0" w:space="0" w:color="auto"/>
            <w:bottom w:val="none" w:sz="0" w:space="0" w:color="auto"/>
            <w:right w:val="none" w:sz="0" w:space="0" w:color="auto"/>
          </w:divBdr>
          <w:divsChild>
            <w:div w:id="1526795340">
              <w:marLeft w:val="0"/>
              <w:marRight w:val="0"/>
              <w:marTop w:val="0"/>
              <w:marBottom w:val="0"/>
              <w:divBdr>
                <w:top w:val="none" w:sz="0" w:space="0" w:color="auto"/>
                <w:left w:val="none" w:sz="0" w:space="0" w:color="auto"/>
                <w:bottom w:val="none" w:sz="0" w:space="0" w:color="auto"/>
                <w:right w:val="none" w:sz="0" w:space="0" w:color="auto"/>
              </w:divBdr>
              <w:divsChild>
                <w:div w:id="187334307">
                  <w:marLeft w:val="0"/>
                  <w:marRight w:val="0"/>
                  <w:marTop w:val="0"/>
                  <w:marBottom w:val="0"/>
                  <w:divBdr>
                    <w:top w:val="none" w:sz="0" w:space="0" w:color="auto"/>
                    <w:left w:val="none" w:sz="0" w:space="0" w:color="auto"/>
                    <w:bottom w:val="none" w:sz="0" w:space="0" w:color="auto"/>
                    <w:right w:val="none" w:sz="0" w:space="0" w:color="auto"/>
                  </w:divBdr>
                  <w:divsChild>
                    <w:div w:id="139338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159082">
      <w:bodyDiv w:val="1"/>
      <w:marLeft w:val="0"/>
      <w:marRight w:val="0"/>
      <w:marTop w:val="0"/>
      <w:marBottom w:val="0"/>
      <w:divBdr>
        <w:top w:val="none" w:sz="0" w:space="0" w:color="auto"/>
        <w:left w:val="none" w:sz="0" w:space="0" w:color="auto"/>
        <w:bottom w:val="none" w:sz="0" w:space="0" w:color="auto"/>
        <w:right w:val="none" w:sz="0" w:space="0" w:color="auto"/>
      </w:divBdr>
      <w:divsChild>
        <w:div w:id="104736818">
          <w:marLeft w:val="0"/>
          <w:marRight w:val="0"/>
          <w:marTop w:val="0"/>
          <w:marBottom w:val="0"/>
          <w:divBdr>
            <w:top w:val="none" w:sz="0" w:space="0" w:color="auto"/>
            <w:left w:val="none" w:sz="0" w:space="0" w:color="auto"/>
            <w:bottom w:val="none" w:sz="0" w:space="0" w:color="auto"/>
            <w:right w:val="none" w:sz="0" w:space="0" w:color="auto"/>
          </w:divBdr>
        </w:div>
      </w:divsChild>
    </w:div>
    <w:div w:id="646281696">
      <w:bodyDiv w:val="1"/>
      <w:marLeft w:val="0"/>
      <w:marRight w:val="0"/>
      <w:marTop w:val="0"/>
      <w:marBottom w:val="0"/>
      <w:divBdr>
        <w:top w:val="none" w:sz="0" w:space="0" w:color="auto"/>
        <w:left w:val="none" w:sz="0" w:space="0" w:color="auto"/>
        <w:bottom w:val="none" w:sz="0" w:space="0" w:color="auto"/>
        <w:right w:val="none" w:sz="0" w:space="0" w:color="auto"/>
      </w:divBdr>
    </w:div>
    <w:div w:id="655032992">
      <w:bodyDiv w:val="1"/>
      <w:marLeft w:val="0"/>
      <w:marRight w:val="0"/>
      <w:marTop w:val="0"/>
      <w:marBottom w:val="0"/>
      <w:divBdr>
        <w:top w:val="none" w:sz="0" w:space="0" w:color="auto"/>
        <w:left w:val="none" w:sz="0" w:space="0" w:color="auto"/>
        <w:bottom w:val="none" w:sz="0" w:space="0" w:color="auto"/>
        <w:right w:val="none" w:sz="0" w:space="0" w:color="auto"/>
      </w:divBdr>
      <w:divsChild>
        <w:div w:id="1902708334">
          <w:marLeft w:val="0"/>
          <w:marRight w:val="0"/>
          <w:marTop w:val="0"/>
          <w:marBottom w:val="0"/>
          <w:divBdr>
            <w:top w:val="none" w:sz="0" w:space="0" w:color="auto"/>
            <w:left w:val="none" w:sz="0" w:space="0" w:color="auto"/>
            <w:bottom w:val="none" w:sz="0" w:space="0" w:color="auto"/>
            <w:right w:val="none" w:sz="0" w:space="0" w:color="auto"/>
          </w:divBdr>
          <w:divsChild>
            <w:div w:id="1524780771">
              <w:marLeft w:val="0"/>
              <w:marRight w:val="0"/>
              <w:marTop w:val="0"/>
              <w:marBottom w:val="0"/>
              <w:divBdr>
                <w:top w:val="none" w:sz="0" w:space="0" w:color="auto"/>
                <w:left w:val="none" w:sz="0" w:space="0" w:color="auto"/>
                <w:bottom w:val="none" w:sz="0" w:space="0" w:color="auto"/>
                <w:right w:val="none" w:sz="0" w:space="0" w:color="auto"/>
              </w:divBdr>
              <w:divsChild>
                <w:div w:id="1173372998">
                  <w:marLeft w:val="0"/>
                  <w:marRight w:val="0"/>
                  <w:marTop w:val="0"/>
                  <w:marBottom w:val="0"/>
                  <w:divBdr>
                    <w:top w:val="none" w:sz="0" w:space="0" w:color="auto"/>
                    <w:left w:val="none" w:sz="0" w:space="0" w:color="auto"/>
                    <w:bottom w:val="none" w:sz="0" w:space="0" w:color="auto"/>
                    <w:right w:val="none" w:sz="0" w:space="0" w:color="auto"/>
                  </w:divBdr>
                  <w:divsChild>
                    <w:div w:id="164928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706032">
      <w:bodyDiv w:val="1"/>
      <w:marLeft w:val="0"/>
      <w:marRight w:val="0"/>
      <w:marTop w:val="0"/>
      <w:marBottom w:val="0"/>
      <w:divBdr>
        <w:top w:val="none" w:sz="0" w:space="0" w:color="auto"/>
        <w:left w:val="none" w:sz="0" w:space="0" w:color="auto"/>
        <w:bottom w:val="none" w:sz="0" w:space="0" w:color="auto"/>
        <w:right w:val="none" w:sz="0" w:space="0" w:color="auto"/>
      </w:divBdr>
      <w:divsChild>
        <w:div w:id="288753916">
          <w:marLeft w:val="0"/>
          <w:marRight w:val="0"/>
          <w:marTop w:val="0"/>
          <w:marBottom w:val="0"/>
          <w:divBdr>
            <w:top w:val="none" w:sz="0" w:space="0" w:color="auto"/>
            <w:left w:val="none" w:sz="0" w:space="0" w:color="auto"/>
            <w:bottom w:val="none" w:sz="0" w:space="0" w:color="auto"/>
            <w:right w:val="none" w:sz="0" w:space="0" w:color="auto"/>
          </w:divBdr>
        </w:div>
      </w:divsChild>
    </w:div>
    <w:div w:id="671302675">
      <w:bodyDiv w:val="1"/>
      <w:marLeft w:val="0"/>
      <w:marRight w:val="0"/>
      <w:marTop w:val="0"/>
      <w:marBottom w:val="0"/>
      <w:divBdr>
        <w:top w:val="none" w:sz="0" w:space="0" w:color="auto"/>
        <w:left w:val="none" w:sz="0" w:space="0" w:color="auto"/>
        <w:bottom w:val="none" w:sz="0" w:space="0" w:color="auto"/>
        <w:right w:val="none" w:sz="0" w:space="0" w:color="auto"/>
      </w:divBdr>
    </w:div>
    <w:div w:id="681589371">
      <w:bodyDiv w:val="1"/>
      <w:marLeft w:val="0"/>
      <w:marRight w:val="0"/>
      <w:marTop w:val="0"/>
      <w:marBottom w:val="0"/>
      <w:divBdr>
        <w:top w:val="none" w:sz="0" w:space="0" w:color="auto"/>
        <w:left w:val="none" w:sz="0" w:space="0" w:color="auto"/>
        <w:bottom w:val="none" w:sz="0" w:space="0" w:color="auto"/>
        <w:right w:val="none" w:sz="0" w:space="0" w:color="auto"/>
      </w:divBdr>
      <w:divsChild>
        <w:div w:id="883561714">
          <w:marLeft w:val="0"/>
          <w:marRight w:val="0"/>
          <w:marTop w:val="0"/>
          <w:marBottom w:val="0"/>
          <w:divBdr>
            <w:top w:val="none" w:sz="0" w:space="0" w:color="auto"/>
            <w:left w:val="none" w:sz="0" w:space="0" w:color="auto"/>
            <w:bottom w:val="none" w:sz="0" w:space="0" w:color="auto"/>
            <w:right w:val="none" w:sz="0" w:space="0" w:color="auto"/>
          </w:divBdr>
          <w:divsChild>
            <w:div w:id="366374711">
              <w:marLeft w:val="0"/>
              <w:marRight w:val="0"/>
              <w:marTop w:val="0"/>
              <w:marBottom w:val="0"/>
              <w:divBdr>
                <w:top w:val="none" w:sz="0" w:space="0" w:color="auto"/>
                <w:left w:val="none" w:sz="0" w:space="0" w:color="auto"/>
                <w:bottom w:val="none" w:sz="0" w:space="0" w:color="auto"/>
                <w:right w:val="none" w:sz="0" w:space="0" w:color="auto"/>
              </w:divBdr>
              <w:divsChild>
                <w:div w:id="151919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512630">
      <w:bodyDiv w:val="1"/>
      <w:marLeft w:val="0"/>
      <w:marRight w:val="0"/>
      <w:marTop w:val="0"/>
      <w:marBottom w:val="0"/>
      <w:divBdr>
        <w:top w:val="none" w:sz="0" w:space="0" w:color="auto"/>
        <w:left w:val="none" w:sz="0" w:space="0" w:color="auto"/>
        <w:bottom w:val="none" w:sz="0" w:space="0" w:color="auto"/>
        <w:right w:val="none" w:sz="0" w:space="0" w:color="auto"/>
      </w:divBdr>
    </w:div>
    <w:div w:id="742607524">
      <w:bodyDiv w:val="1"/>
      <w:marLeft w:val="0"/>
      <w:marRight w:val="0"/>
      <w:marTop w:val="0"/>
      <w:marBottom w:val="0"/>
      <w:divBdr>
        <w:top w:val="none" w:sz="0" w:space="0" w:color="auto"/>
        <w:left w:val="none" w:sz="0" w:space="0" w:color="auto"/>
        <w:bottom w:val="none" w:sz="0" w:space="0" w:color="auto"/>
        <w:right w:val="none" w:sz="0" w:space="0" w:color="auto"/>
      </w:divBdr>
      <w:divsChild>
        <w:div w:id="302776575">
          <w:marLeft w:val="0"/>
          <w:marRight w:val="0"/>
          <w:marTop w:val="0"/>
          <w:marBottom w:val="0"/>
          <w:divBdr>
            <w:top w:val="none" w:sz="0" w:space="0" w:color="auto"/>
            <w:left w:val="none" w:sz="0" w:space="0" w:color="auto"/>
            <w:bottom w:val="none" w:sz="0" w:space="0" w:color="auto"/>
            <w:right w:val="none" w:sz="0" w:space="0" w:color="auto"/>
          </w:divBdr>
        </w:div>
      </w:divsChild>
    </w:div>
    <w:div w:id="751463616">
      <w:bodyDiv w:val="1"/>
      <w:marLeft w:val="0"/>
      <w:marRight w:val="0"/>
      <w:marTop w:val="0"/>
      <w:marBottom w:val="0"/>
      <w:divBdr>
        <w:top w:val="none" w:sz="0" w:space="0" w:color="auto"/>
        <w:left w:val="none" w:sz="0" w:space="0" w:color="auto"/>
        <w:bottom w:val="none" w:sz="0" w:space="0" w:color="auto"/>
        <w:right w:val="none" w:sz="0" w:space="0" w:color="auto"/>
      </w:divBdr>
    </w:div>
    <w:div w:id="836114893">
      <w:bodyDiv w:val="1"/>
      <w:marLeft w:val="0"/>
      <w:marRight w:val="0"/>
      <w:marTop w:val="0"/>
      <w:marBottom w:val="0"/>
      <w:divBdr>
        <w:top w:val="none" w:sz="0" w:space="0" w:color="auto"/>
        <w:left w:val="none" w:sz="0" w:space="0" w:color="auto"/>
        <w:bottom w:val="none" w:sz="0" w:space="0" w:color="auto"/>
        <w:right w:val="none" w:sz="0" w:space="0" w:color="auto"/>
      </w:divBdr>
      <w:divsChild>
        <w:div w:id="1926111979">
          <w:marLeft w:val="0"/>
          <w:marRight w:val="0"/>
          <w:marTop w:val="0"/>
          <w:marBottom w:val="0"/>
          <w:divBdr>
            <w:top w:val="none" w:sz="0" w:space="0" w:color="auto"/>
            <w:left w:val="none" w:sz="0" w:space="0" w:color="auto"/>
            <w:bottom w:val="none" w:sz="0" w:space="0" w:color="auto"/>
            <w:right w:val="none" w:sz="0" w:space="0" w:color="auto"/>
          </w:divBdr>
        </w:div>
      </w:divsChild>
    </w:div>
    <w:div w:id="877200955">
      <w:bodyDiv w:val="1"/>
      <w:marLeft w:val="0"/>
      <w:marRight w:val="0"/>
      <w:marTop w:val="0"/>
      <w:marBottom w:val="0"/>
      <w:divBdr>
        <w:top w:val="none" w:sz="0" w:space="0" w:color="auto"/>
        <w:left w:val="none" w:sz="0" w:space="0" w:color="auto"/>
        <w:bottom w:val="none" w:sz="0" w:space="0" w:color="auto"/>
        <w:right w:val="none" w:sz="0" w:space="0" w:color="auto"/>
      </w:divBdr>
      <w:divsChild>
        <w:div w:id="58988634">
          <w:marLeft w:val="0"/>
          <w:marRight w:val="0"/>
          <w:marTop w:val="0"/>
          <w:marBottom w:val="0"/>
          <w:divBdr>
            <w:top w:val="none" w:sz="0" w:space="0" w:color="auto"/>
            <w:left w:val="none" w:sz="0" w:space="0" w:color="auto"/>
            <w:bottom w:val="none" w:sz="0" w:space="0" w:color="auto"/>
            <w:right w:val="none" w:sz="0" w:space="0" w:color="auto"/>
          </w:divBdr>
          <w:divsChild>
            <w:div w:id="413433398">
              <w:marLeft w:val="0"/>
              <w:marRight w:val="0"/>
              <w:marTop w:val="0"/>
              <w:marBottom w:val="0"/>
              <w:divBdr>
                <w:top w:val="none" w:sz="0" w:space="0" w:color="auto"/>
                <w:left w:val="none" w:sz="0" w:space="0" w:color="auto"/>
                <w:bottom w:val="none" w:sz="0" w:space="0" w:color="auto"/>
                <w:right w:val="none" w:sz="0" w:space="0" w:color="auto"/>
              </w:divBdr>
              <w:divsChild>
                <w:div w:id="1121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684356">
      <w:bodyDiv w:val="1"/>
      <w:marLeft w:val="0"/>
      <w:marRight w:val="0"/>
      <w:marTop w:val="0"/>
      <w:marBottom w:val="0"/>
      <w:divBdr>
        <w:top w:val="none" w:sz="0" w:space="0" w:color="auto"/>
        <w:left w:val="none" w:sz="0" w:space="0" w:color="auto"/>
        <w:bottom w:val="none" w:sz="0" w:space="0" w:color="auto"/>
        <w:right w:val="none" w:sz="0" w:space="0" w:color="auto"/>
      </w:divBdr>
      <w:divsChild>
        <w:div w:id="1933855157">
          <w:marLeft w:val="0"/>
          <w:marRight w:val="0"/>
          <w:marTop w:val="0"/>
          <w:marBottom w:val="0"/>
          <w:divBdr>
            <w:top w:val="none" w:sz="0" w:space="0" w:color="auto"/>
            <w:left w:val="none" w:sz="0" w:space="0" w:color="auto"/>
            <w:bottom w:val="none" w:sz="0" w:space="0" w:color="auto"/>
            <w:right w:val="none" w:sz="0" w:space="0" w:color="auto"/>
          </w:divBdr>
        </w:div>
      </w:divsChild>
    </w:div>
    <w:div w:id="952057571">
      <w:bodyDiv w:val="1"/>
      <w:marLeft w:val="0"/>
      <w:marRight w:val="0"/>
      <w:marTop w:val="0"/>
      <w:marBottom w:val="0"/>
      <w:divBdr>
        <w:top w:val="none" w:sz="0" w:space="0" w:color="auto"/>
        <w:left w:val="none" w:sz="0" w:space="0" w:color="auto"/>
        <w:bottom w:val="none" w:sz="0" w:space="0" w:color="auto"/>
        <w:right w:val="none" w:sz="0" w:space="0" w:color="auto"/>
      </w:divBdr>
      <w:divsChild>
        <w:div w:id="918517062">
          <w:marLeft w:val="0"/>
          <w:marRight w:val="0"/>
          <w:marTop w:val="0"/>
          <w:marBottom w:val="0"/>
          <w:divBdr>
            <w:top w:val="none" w:sz="0" w:space="0" w:color="auto"/>
            <w:left w:val="none" w:sz="0" w:space="0" w:color="auto"/>
            <w:bottom w:val="none" w:sz="0" w:space="0" w:color="auto"/>
            <w:right w:val="none" w:sz="0" w:space="0" w:color="auto"/>
          </w:divBdr>
          <w:divsChild>
            <w:div w:id="524295795">
              <w:marLeft w:val="0"/>
              <w:marRight w:val="0"/>
              <w:marTop w:val="0"/>
              <w:marBottom w:val="0"/>
              <w:divBdr>
                <w:top w:val="none" w:sz="0" w:space="0" w:color="auto"/>
                <w:left w:val="none" w:sz="0" w:space="0" w:color="auto"/>
                <w:bottom w:val="none" w:sz="0" w:space="0" w:color="auto"/>
                <w:right w:val="none" w:sz="0" w:space="0" w:color="auto"/>
              </w:divBdr>
              <w:divsChild>
                <w:div w:id="131768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339408">
      <w:bodyDiv w:val="1"/>
      <w:marLeft w:val="0"/>
      <w:marRight w:val="0"/>
      <w:marTop w:val="0"/>
      <w:marBottom w:val="0"/>
      <w:divBdr>
        <w:top w:val="none" w:sz="0" w:space="0" w:color="auto"/>
        <w:left w:val="none" w:sz="0" w:space="0" w:color="auto"/>
        <w:bottom w:val="none" w:sz="0" w:space="0" w:color="auto"/>
        <w:right w:val="none" w:sz="0" w:space="0" w:color="auto"/>
      </w:divBdr>
      <w:divsChild>
        <w:div w:id="442071210">
          <w:marLeft w:val="0"/>
          <w:marRight w:val="0"/>
          <w:marTop w:val="0"/>
          <w:marBottom w:val="0"/>
          <w:divBdr>
            <w:top w:val="none" w:sz="0" w:space="0" w:color="auto"/>
            <w:left w:val="none" w:sz="0" w:space="0" w:color="auto"/>
            <w:bottom w:val="none" w:sz="0" w:space="0" w:color="auto"/>
            <w:right w:val="none" w:sz="0" w:space="0" w:color="auto"/>
          </w:divBdr>
        </w:div>
      </w:divsChild>
    </w:div>
    <w:div w:id="1048647220">
      <w:bodyDiv w:val="1"/>
      <w:marLeft w:val="0"/>
      <w:marRight w:val="0"/>
      <w:marTop w:val="0"/>
      <w:marBottom w:val="0"/>
      <w:divBdr>
        <w:top w:val="none" w:sz="0" w:space="0" w:color="auto"/>
        <w:left w:val="none" w:sz="0" w:space="0" w:color="auto"/>
        <w:bottom w:val="none" w:sz="0" w:space="0" w:color="auto"/>
        <w:right w:val="none" w:sz="0" w:space="0" w:color="auto"/>
      </w:divBdr>
    </w:div>
    <w:div w:id="1127435180">
      <w:bodyDiv w:val="1"/>
      <w:marLeft w:val="0"/>
      <w:marRight w:val="0"/>
      <w:marTop w:val="0"/>
      <w:marBottom w:val="0"/>
      <w:divBdr>
        <w:top w:val="none" w:sz="0" w:space="0" w:color="auto"/>
        <w:left w:val="none" w:sz="0" w:space="0" w:color="auto"/>
        <w:bottom w:val="none" w:sz="0" w:space="0" w:color="auto"/>
        <w:right w:val="none" w:sz="0" w:space="0" w:color="auto"/>
      </w:divBdr>
      <w:divsChild>
        <w:div w:id="1813594568">
          <w:marLeft w:val="0"/>
          <w:marRight w:val="0"/>
          <w:marTop w:val="0"/>
          <w:marBottom w:val="0"/>
          <w:divBdr>
            <w:top w:val="none" w:sz="0" w:space="0" w:color="auto"/>
            <w:left w:val="none" w:sz="0" w:space="0" w:color="auto"/>
            <w:bottom w:val="none" w:sz="0" w:space="0" w:color="auto"/>
            <w:right w:val="none" w:sz="0" w:space="0" w:color="auto"/>
          </w:divBdr>
        </w:div>
      </w:divsChild>
    </w:div>
    <w:div w:id="1130052242">
      <w:bodyDiv w:val="1"/>
      <w:marLeft w:val="0"/>
      <w:marRight w:val="0"/>
      <w:marTop w:val="0"/>
      <w:marBottom w:val="0"/>
      <w:divBdr>
        <w:top w:val="none" w:sz="0" w:space="0" w:color="auto"/>
        <w:left w:val="none" w:sz="0" w:space="0" w:color="auto"/>
        <w:bottom w:val="none" w:sz="0" w:space="0" w:color="auto"/>
        <w:right w:val="none" w:sz="0" w:space="0" w:color="auto"/>
      </w:divBdr>
      <w:divsChild>
        <w:div w:id="442923742">
          <w:marLeft w:val="0"/>
          <w:marRight w:val="0"/>
          <w:marTop w:val="0"/>
          <w:marBottom w:val="0"/>
          <w:divBdr>
            <w:top w:val="none" w:sz="0" w:space="0" w:color="auto"/>
            <w:left w:val="none" w:sz="0" w:space="0" w:color="auto"/>
            <w:bottom w:val="none" w:sz="0" w:space="0" w:color="auto"/>
            <w:right w:val="none" w:sz="0" w:space="0" w:color="auto"/>
          </w:divBdr>
          <w:divsChild>
            <w:div w:id="618729861">
              <w:marLeft w:val="0"/>
              <w:marRight w:val="0"/>
              <w:marTop w:val="0"/>
              <w:marBottom w:val="0"/>
              <w:divBdr>
                <w:top w:val="none" w:sz="0" w:space="0" w:color="auto"/>
                <w:left w:val="none" w:sz="0" w:space="0" w:color="auto"/>
                <w:bottom w:val="none" w:sz="0" w:space="0" w:color="auto"/>
                <w:right w:val="none" w:sz="0" w:space="0" w:color="auto"/>
              </w:divBdr>
              <w:divsChild>
                <w:div w:id="80801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812105">
      <w:bodyDiv w:val="1"/>
      <w:marLeft w:val="0"/>
      <w:marRight w:val="0"/>
      <w:marTop w:val="0"/>
      <w:marBottom w:val="0"/>
      <w:divBdr>
        <w:top w:val="none" w:sz="0" w:space="0" w:color="auto"/>
        <w:left w:val="none" w:sz="0" w:space="0" w:color="auto"/>
        <w:bottom w:val="none" w:sz="0" w:space="0" w:color="auto"/>
        <w:right w:val="none" w:sz="0" w:space="0" w:color="auto"/>
      </w:divBdr>
      <w:divsChild>
        <w:div w:id="444621496">
          <w:marLeft w:val="0"/>
          <w:marRight w:val="0"/>
          <w:marTop w:val="0"/>
          <w:marBottom w:val="0"/>
          <w:divBdr>
            <w:top w:val="none" w:sz="0" w:space="0" w:color="auto"/>
            <w:left w:val="none" w:sz="0" w:space="0" w:color="auto"/>
            <w:bottom w:val="none" w:sz="0" w:space="0" w:color="auto"/>
            <w:right w:val="none" w:sz="0" w:space="0" w:color="auto"/>
          </w:divBdr>
          <w:divsChild>
            <w:div w:id="911433035">
              <w:marLeft w:val="0"/>
              <w:marRight w:val="0"/>
              <w:marTop w:val="0"/>
              <w:marBottom w:val="0"/>
              <w:divBdr>
                <w:top w:val="none" w:sz="0" w:space="0" w:color="auto"/>
                <w:left w:val="none" w:sz="0" w:space="0" w:color="auto"/>
                <w:bottom w:val="none" w:sz="0" w:space="0" w:color="auto"/>
                <w:right w:val="none" w:sz="0" w:space="0" w:color="auto"/>
              </w:divBdr>
              <w:divsChild>
                <w:div w:id="103346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975676">
      <w:bodyDiv w:val="1"/>
      <w:marLeft w:val="0"/>
      <w:marRight w:val="0"/>
      <w:marTop w:val="0"/>
      <w:marBottom w:val="0"/>
      <w:divBdr>
        <w:top w:val="none" w:sz="0" w:space="0" w:color="auto"/>
        <w:left w:val="none" w:sz="0" w:space="0" w:color="auto"/>
        <w:bottom w:val="none" w:sz="0" w:space="0" w:color="auto"/>
        <w:right w:val="none" w:sz="0" w:space="0" w:color="auto"/>
      </w:divBdr>
      <w:divsChild>
        <w:div w:id="1743599068">
          <w:marLeft w:val="0"/>
          <w:marRight w:val="0"/>
          <w:marTop w:val="0"/>
          <w:marBottom w:val="0"/>
          <w:divBdr>
            <w:top w:val="none" w:sz="0" w:space="0" w:color="auto"/>
            <w:left w:val="none" w:sz="0" w:space="0" w:color="auto"/>
            <w:bottom w:val="none" w:sz="0" w:space="0" w:color="auto"/>
            <w:right w:val="none" w:sz="0" w:space="0" w:color="auto"/>
          </w:divBdr>
          <w:divsChild>
            <w:div w:id="1271860234">
              <w:marLeft w:val="0"/>
              <w:marRight w:val="0"/>
              <w:marTop w:val="0"/>
              <w:marBottom w:val="0"/>
              <w:divBdr>
                <w:top w:val="none" w:sz="0" w:space="0" w:color="auto"/>
                <w:left w:val="none" w:sz="0" w:space="0" w:color="auto"/>
                <w:bottom w:val="none" w:sz="0" w:space="0" w:color="auto"/>
                <w:right w:val="none" w:sz="0" w:space="0" w:color="auto"/>
              </w:divBdr>
              <w:divsChild>
                <w:div w:id="54664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019269">
      <w:bodyDiv w:val="1"/>
      <w:marLeft w:val="0"/>
      <w:marRight w:val="0"/>
      <w:marTop w:val="0"/>
      <w:marBottom w:val="0"/>
      <w:divBdr>
        <w:top w:val="none" w:sz="0" w:space="0" w:color="auto"/>
        <w:left w:val="none" w:sz="0" w:space="0" w:color="auto"/>
        <w:bottom w:val="none" w:sz="0" w:space="0" w:color="auto"/>
        <w:right w:val="none" w:sz="0" w:space="0" w:color="auto"/>
      </w:divBdr>
      <w:divsChild>
        <w:div w:id="144704371">
          <w:marLeft w:val="0"/>
          <w:marRight w:val="0"/>
          <w:marTop w:val="0"/>
          <w:marBottom w:val="0"/>
          <w:divBdr>
            <w:top w:val="none" w:sz="0" w:space="0" w:color="auto"/>
            <w:left w:val="none" w:sz="0" w:space="0" w:color="auto"/>
            <w:bottom w:val="none" w:sz="0" w:space="0" w:color="auto"/>
            <w:right w:val="none" w:sz="0" w:space="0" w:color="auto"/>
          </w:divBdr>
          <w:divsChild>
            <w:div w:id="2092848147">
              <w:marLeft w:val="0"/>
              <w:marRight w:val="0"/>
              <w:marTop w:val="0"/>
              <w:marBottom w:val="0"/>
              <w:divBdr>
                <w:top w:val="none" w:sz="0" w:space="0" w:color="auto"/>
                <w:left w:val="none" w:sz="0" w:space="0" w:color="auto"/>
                <w:bottom w:val="none" w:sz="0" w:space="0" w:color="auto"/>
                <w:right w:val="none" w:sz="0" w:space="0" w:color="auto"/>
              </w:divBdr>
              <w:divsChild>
                <w:div w:id="147929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4729">
      <w:bodyDiv w:val="1"/>
      <w:marLeft w:val="0"/>
      <w:marRight w:val="0"/>
      <w:marTop w:val="0"/>
      <w:marBottom w:val="0"/>
      <w:divBdr>
        <w:top w:val="none" w:sz="0" w:space="0" w:color="auto"/>
        <w:left w:val="none" w:sz="0" w:space="0" w:color="auto"/>
        <w:bottom w:val="none" w:sz="0" w:space="0" w:color="auto"/>
        <w:right w:val="none" w:sz="0" w:space="0" w:color="auto"/>
      </w:divBdr>
      <w:divsChild>
        <w:div w:id="615600803">
          <w:marLeft w:val="0"/>
          <w:marRight w:val="0"/>
          <w:marTop w:val="0"/>
          <w:marBottom w:val="0"/>
          <w:divBdr>
            <w:top w:val="none" w:sz="0" w:space="0" w:color="auto"/>
            <w:left w:val="none" w:sz="0" w:space="0" w:color="auto"/>
            <w:bottom w:val="none" w:sz="0" w:space="0" w:color="auto"/>
            <w:right w:val="none" w:sz="0" w:space="0" w:color="auto"/>
          </w:divBdr>
          <w:divsChild>
            <w:div w:id="1615363655">
              <w:marLeft w:val="0"/>
              <w:marRight w:val="0"/>
              <w:marTop w:val="0"/>
              <w:marBottom w:val="0"/>
              <w:divBdr>
                <w:top w:val="none" w:sz="0" w:space="0" w:color="auto"/>
                <w:left w:val="none" w:sz="0" w:space="0" w:color="auto"/>
                <w:bottom w:val="none" w:sz="0" w:space="0" w:color="auto"/>
                <w:right w:val="none" w:sz="0" w:space="0" w:color="auto"/>
              </w:divBdr>
              <w:divsChild>
                <w:div w:id="1801459165">
                  <w:marLeft w:val="0"/>
                  <w:marRight w:val="0"/>
                  <w:marTop w:val="0"/>
                  <w:marBottom w:val="0"/>
                  <w:divBdr>
                    <w:top w:val="none" w:sz="0" w:space="0" w:color="auto"/>
                    <w:left w:val="none" w:sz="0" w:space="0" w:color="auto"/>
                    <w:bottom w:val="none" w:sz="0" w:space="0" w:color="auto"/>
                    <w:right w:val="none" w:sz="0" w:space="0" w:color="auto"/>
                  </w:divBdr>
                  <w:divsChild>
                    <w:div w:id="131205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244652">
      <w:bodyDiv w:val="1"/>
      <w:marLeft w:val="0"/>
      <w:marRight w:val="0"/>
      <w:marTop w:val="0"/>
      <w:marBottom w:val="0"/>
      <w:divBdr>
        <w:top w:val="none" w:sz="0" w:space="0" w:color="auto"/>
        <w:left w:val="none" w:sz="0" w:space="0" w:color="auto"/>
        <w:bottom w:val="none" w:sz="0" w:space="0" w:color="auto"/>
        <w:right w:val="none" w:sz="0" w:space="0" w:color="auto"/>
      </w:divBdr>
      <w:divsChild>
        <w:div w:id="1484085686">
          <w:marLeft w:val="0"/>
          <w:marRight w:val="0"/>
          <w:marTop w:val="0"/>
          <w:marBottom w:val="0"/>
          <w:divBdr>
            <w:top w:val="none" w:sz="0" w:space="0" w:color="auto"/>
            <w:left w:val="none" w:sz="0" w:space="0" w:color="auto"/>
            <w:bottom w:val="none" w:sz="0" w:space="0" w:color="auto"/>
            <w:right w:val="none" w:sz="0" w:space="0" w:color="auto"/>
          </w:divBdr>
        </w:div>
      </w:divsChild>
    </w:div>
    <w:div w:id="1314409828">
      <w:bodyDiv w:val="1"/>
      <w:marLeft w:val="0"/>
      <w:marRight w:val="0"/>
      <w:marTop w:val="0"/>
      <w:marBottom w:val="0"/>
      <w:divBdr>
        <w:top w:val="none" w:sz="0" w:space="0" w:color="auto"/>
        <w:left w:val="none" w:sz="0" w:space="0" w:color="auto"/>
        <w:bottom w:val="none" w:sz="0" w:space="0" w:color="auto"/>
        <w:right w:val="none" w:sz="0" w:space="0" w:color="auto"/>
      </w:divBdr>
      <w:divsChild>
        <w:div w:id="819997811">
          <w:marLeft w:val="0"/>
          <w:marRight w:val="0"/>
          <w:marTop w:val="0"/>
          <w:marBottom w:val="0"/>
          <w:divBdr>
            <w:top w:val="none" w:sz="0" w:space="0" w:color="auto"/>
            <w:left w:val="none" w:sz="0" w:space="0" w:color="auto"/>
            <w:bottom w:val="none" w:sz="0" w:space="0" w:color="auto"/>
            <w:right w:val="none" w:sz="0" w:space="0" w:color="auto"/>
          </w:divBdr>
          <w:divsChild>
            <w:div w:id="690954924">
              <w:marLeft w:val="0"/>
              <w:marRight w:val="0"/>
              <w:marTop w:val="0"/>
              <w:marBottom w:val="0"/>
              <w:divBdr>
                <w:top w:val="none" w:sz="0" w:space="0" w:color="auto"/>
                <w:left w:val="none" w:sz="0" w:space="0" w:color="auto"/>
                <w:bottom w:val="none" w:sz="0" w:space="0" w:color="auto"/>
                <w:right w:val="none" w:sz="0" w:space="0" w:color="auto"/>
              </w:divBdr>
              <w:divsChild>
                <w:div w:id="110476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655891">
      <w:bodyDiv w:val="1"/>
      <w:marLeft w:val="0"/>
      <w:marRight w:val="0"/>
      <w:marTop w:val="0"/>
      <w:marBottom w:val="0"/>
      <w:divBdr>
        <w:top w:val="none" w:sz="0" w:space="0" w:color="auto"/>
        <w:left w:val="none" w:sz="0" w:space="0" w:color="auto"/>
        <w:bottom w:val="none" w:sz="0" w:space="0" w:color="auto"/>
        <w:right w:val="none" w:sz="0" w:space="0" w:color="auto"/>
      </w:divBdr>
      <w:divsChild>
        <w:div w:id="1446002831">
          <w:marLeft w:val="0"/>
          <w:marRight w:val="0"/>
          <w:marTop w:val="0"/>
          <w:marBottom w:val="0"/>
          <w:divBdr>
            <w:top w:val="none" w:sz="0" w:space="0" w:color="auto"/>
            <w:left w:val="none" w:sz="0" w:space="0" w:color="auto"/>
            <w:bottom w:val="none" w:sz="0" w:space="0" w:color="auto"/>
            <w:right w:val="none" w:sz="0" w:space="0" w:color="auto"/>
          </w:divBdr>
          <w:divsChild>
            <w:div w:id="563877611">
              <w:marLeft w:val="0"/>
              <w:marRight w:val="0"/>
              <w:marTop w:val="0"/>
              <w:marBottom w:val="0"/>
              <w:divBdr>
                <w:top w:val="none" w:sz="0" w:space="0" w:color="auto"/>
                <w:left w:val="none" w:sz="0" w:space="0" w:color="auto"/>
                <w:bottom w:val="none" w:sz="0" w:space="0" w:color="auto"/>
                <w:right w:val="none" w:sz="0" w:space="0" w:color="auto"/>
              </w:divBdr>
              <w:divsChild>
                <w:div w:id="2099934444">
                  <w:marLeft w:val="0"/>
                  <w:marRight w:val="0"/>
                  <w:marTop w:val="0"/>
                  <w:marBottom w:val="0"/>
                  <w:divBdr>
                    <w:top w:val="none" w:sz="0" w:space="0" w:color="auto"/>
                    <w:left w:val="none" w:sz="0" w:space="0" w:color="auto"/>
                    <w:bottom w:val="none" w:sz="0" w:space="0" w:color="auto"/>
                    <w:right w:val="none" w:sz="0" w:space="0" w:color="auto"/>
                  </w:divBdr>
                  <w:divsChild>
                    <w:div w:id="13794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613831">
      <w:bodyDiv w:val="1"/>
      <w:marLeft w:val="0"/>
      <w:marRight w:val="0"/>
      <w:marTop w:val="0"/>
      <w:marBottom w:val="0"/>
      <w:divBdr>
        <w:top w:val="none" w:sz="0" w:space="0" w:color="auto"/>
        <w:left w:val="none" w:sz="0" w:space="0" w:color="auto"/>
        <w:bottom w:val="none" w:sz="0" w:space="0" w:color="auto"/>
        <w:right w:val="none" w:sz="0" w:space="0" w:color="auto"/>
      </w:divBdr>
    </w:div>
    <w:div w:id="1403022040">
      <w:bodyDiv w:val="1"/>
      <w:marLeft w:val="0"/>
      <w:marRight w:val="0"/>
      <w:marTop w:val="0"/>
      <w:marBottom w:val="0"/>
      <w:divBdr>
        <w:top w:val="none" w:sz="0" w:space="0" w:color="auto"/>
        <w:left w:val="none" w:sz="0" w:space="0" w:color="auto"/>
        <w:bottom w:val="none" w:sz="0" w:space="0" w:color="auto"/>
        <w:right w:val="none" w:sz="0" w:space="0" w:color="auto"/>
      </w:divBdr>
      <w:divsChild>
        <w:div w:id="2071733833">
          <w:marLeft w:val="0"/>
          <w:marRight w:val="0"/>
          <w:marTop w:val="0"/>
          <w:marBottom w:val="0"/>
          <w:divBdr>
            <w:top w:val="none" w:sz="0" w:space="0" w:color="auto"/>
            <w:left w:val="none" w:sz="0" w:space="0" w:color="auto"/>
            <w:bottom w:val="none" w:sz="0" w:space="0" w:color="auto"/>
            <w:right w:val="none" w:sz="0" w:space="0" w:color="auto"/>
          </w:divBdr>
          <w:divsChild>
            <w:div w:id="1073963428">
              <w:marLeft w:val="0"/>
              <w:marRight w:val="0"/>
              <w:marTop w:val="0"/>
              <w:marBottom w:val="0"/>
              <w:divBdr>
                <w:top w:val="none" w:sz="0" w:space="0" w:color="auto"/>
                <w:left w:val="none" w:sz="0" w:space="0" w:color="auto"/>
                <w:bottom w:val="none" w:sz="0" w:space="0" w:color="auto"/>
                <w:right w:val="none" w:sz="0" w:space="0" w:color="auto"/>
              </w:divBdr>
              <w:divsChild>
                <w:div w:id="1565527796">
                  <w:marLeft w:val="0"/>
                  <w:marRight w:val="0"/>
                  <w:marTop w:val="0"/>
                  <w:marBottom w:val="0"/>
                  <w:divBdr>
                    <w:top w:val="none" w:sz="0" w:space="0" w:color="auto"/>
                    <w:left w:val="none" w:sz="0" w:space="0" w:color="auto"/>
                    <w:bottom w:val="none" w:sz="0" w:space="0" w:color="auto"/>
                    <w:right w:val="none" w:sz="0" w:space="0" w:color="auto"/>
                  </w:divBdr>
                  <w:divsChild>
                    <w:div w:id="112573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419409">
      <w:bodyDiv w:val="1"/>
      <w:marLeft w:val="0"/>
      <w:marRight w:val="0"/>
      <w:marTop w:val="0"/>
      <w:marBottom w:val="0"/>
      <w:divBdr>
        <w:top w:val="none" w:sz="0" w:space="0" w:color="auto"/>
        <w:left w:val="none" w:sz="0" w:space="0" w:color="auto"/>
        <w:bottom w:val="none" w:sz="0" w:space="0" w:color="auto"/>
        <w:right w:val="none" w:sz="0" w:space="0" w:color="auto"/>
      </w:divBdr>
      <w:divsChild>
        <w:div w:id="1208418823">
          <w:marLeft w:val="0"/>
          <w:marRight w:val="0"/>
          <w:marTop w:val="0"/>
          <w:marBottom w:val="0"/>
          <w:divBdr>
            <w:top w:val="none" w:sz="0" w:space="0" w:color="auto"/>
            <w:left w:val="none" w:sz="0" w:space="0" w:color="auto"/>
            <w:bottom w:val="none" w:sz="0" w:space="0" w:color="auto"/>
            <w:right w:val="none" w:sz="0" w:space="0" w:color="auto"/>
          </w:divBdr>
        </w:div>
      </w:divsChild>
    </w:div>
    <w:div w:id="1569421845">
      <w:bodyDiv w:val="1"/>
      <w:marLeft w:val="0"/>
      <w:marRight w:val="0"/>
      <w:marTop w:val="0"/>
      <w:marBottom w:val="0"/>
      <w:divBdr>
        <w:top w:val="none" w:sz="0" w:space="0" w:color="auto"/>
        <w:left w:val="none" w:sz="0" w:space="0" w:color="auto"/>
        <w:bottom w:val="none" w:sz="0" w:space="0" w:color="auto"/>
        <w:right w:val="none" w:sz="0" w:space="0" w:color="auto"/>
      </w:divBdr>
      <w:divsChild>
        <w:div w:id="1991906254">
          <w:marLeft w:val="0"/>
          <w:marRight w:val="0"/>
          <w:marTop w:val="0"/>
          <w:marBottom w:val="0"/>
          <w:divBdr>
            <w:top w:val="none" w:sz="0" w:space="0" w:color="auto"/>
            <w:left w:val="none" w:sz="0" w:space="0" w:color="auto"/>
            <w:bottom w:val="none" w:sz="0" w:space="0" w:color="auto"/>
            <w:right w:val="none" w:sz="0" w:space="0" w:color="auto"/>
          </w:divBdr>
          <w:divsChild>
            <w:div w:id="823279510">
              <w:marLeft w:val="0"/>
              <w:marRight w:val="0"/>
              <w:marTop w:val="0"/>
              <w:marBottom w:val="0"/>
              <w:divBdr>
                <w:top w:val="none" w:sz="0" w:space="0" w:color="auto"/>
                <w:left w:val="none" w:sz="0" w:space="0" w:color="auto"/>
                <w:bottom w:val="none" w:sz="0" w:space="0" w:color="auto"/>
                <w:right w:val="none" w:sz="0" w:space="0" w:color="auto"/>
              </w:divBdr>
              <w:divsChild>
                <w:div w:id="1740860391">
                  <w:marLeft w:val="0"/>
                  <w:marRight w:val="0"/>
                  <w:marTop w:val="0"/>
                  <w:marBottom w:val="0"/>
                  <w:divBdr>
                    <w:top w:val="none" w:sz="0" w:space="0" w:color="auto"/>
                    <w:left w:val="none" w:sz="0" w:space="0" w:color="auto"/>
                    <w:bottom w:val="none" w:sz="0" w:space="0" w:color="auto"/>
                    <w:right w:val="none" w:sz="0" w:space="0" w:color="auto"/>
                  </w:divBdr>
                  <w:divsChild>
                    <w:div w:id="203661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802744">
      <w:bodyDiv w:val="1"/>
      <w:marLeft w:val="0"/>
      <w:marRight w:val="0"/>
      <w:marTop w:val="0"/>
      <w:marBottom w:val="0"/>
      <w:divBdr>
        <w:top w:val="none" w:sz="0" w:space="0" w:color="auto"/>
        <w:left w:val="none" w:sz="0" w:space="0" w:color="auto"/>
        <w:bottom w:val="none" w:sz="0" w:space="0" w:color="auto"/>
        <w:right w:val="none" w:sz="0" w:space="0" w:color="auto"/>
      </w:divBdr>
      <w:divsChild>
        <w:div w:id="1414088578">
          <w:marLeft w:val="0"/>
          <w:marRight w:val="0"/>
          <w:marTop w:val="0"/>
          <w:marBottom w:val="0"/>
          <w:divBdr>
            <w:top w:val="none" w:sz="0" w:space="0" w:color="auto"/>
            <w:left w:val="none" w:sz="0" w:space="0" w:color="auto"/>
            <w:bottom w:val="none" w:sz="0" w:space="0" w:color="auto"/>
            <w:right w:val="none" w:sz="0" w:space="0" w:color="auto"/>
          </w:divBdr>
        </w:div>
      </w:divsChild>
    </w:div>
    <w:div w:id="1607032780">
      <w:bodyDiv w:val="1"/>
      <w:marLeft w:val="0"/>
      <w:marRight w:val="0"/>
      <w:marTop w:val="0"/>
      <w:marBottom w:val="0"/>
      <w:divBdr>
        <w:top w:val="none" w:sz="0" w:space="0" w:color="auto"/>
        <w:left w:val="none" w:sz="0" w:space="0" w:color="auto"/>
        <w:bottom w:val="none" w:sz="0" w:space="0" w:color="auto"/>
        <w:right w:val="none" w:sz="0" w:space="0" w:color="auto"/>
      </w:divBdr>
    </w:div>
    <w:div w:id="1630208976">
      <w:bodyDiv w:val="1"/>
      <w:marLeft w:val="0"/>
      <w:marRight w:val="0"/>
      <w:marTop w:val="0"/>
      <w:marBottom w:val="0"/>
      <w:divBdr>
        <w:top w:val="none" w:sz="0" w:space="0" w:color="auto"/>
        <w:left w:val="none" w:sz="0" w:space="0" w:color="auto"/>
        <w:bottom w:val="none" w:sz="0" w:space="0" w:color="auto"/>
        <w:right w:val="none" w:sz="0" w:space="0" w:color="auto"/>
      </w:divBdr>
    </w:div>
    <w:div w:id="1694917633">
      <w:bodyDiv w:val="1"/>
      <w:marLeft w:val="0"/>
      <w:marRight w:val="0"/>
      <w:marTop w:val="0"/>
      <w:marBottom w:val="0"/>
      <w:divBdr>
        <w:top w:val="none" w:sz="0" w:space="0" w:color="auto"/>
        <w:left w:val="none" w:sz="0" w:space="0" w:color="auto"/>
        <w:bottom w:val="none" w:sz="0" w:space="0" w:color="auto"/>
        <w:right w:val="none" w:sz="0" w:space="0" w:color="auto"/>
      </w:divBdr>
      <w:divsChild>
        <w:div w:id="17971003">
          <w:marLeft w:val="0"/>
          <w:marRight w:val="0"/>
          <w:marTop w:val="0"/>
          <w:marBottom w:val="0"/>
          <w:divBdr>
            <w:top w:val="none" w:sz="0" w:space="0" w:color="auto"/>
            <w:left w:val="none" w:sz="0" w:space="0" w:color="auto"/>
            <w:bottom w:val="none" w:sz="0" w:space="0" w:color="auto"/>
            <w:right w:val="none" w:sz="0" w:space="0" w:color="auto"/>
          </w:divBdr>
          <w:divsChild>
            <w:div w:id="643775629">
              <w:marLeft w:val="0"/>
              <w:marRight w:val="0"/>
              <w:marTop w:val="0"/>
              <w:marBottom w:val="0"/>
              <w:divBdr>
                <w:top w:val="none" w:sz="0" w:space="0" w:color="auto"/>
                <w:left w:val="none" w:sz="0" w:space="0" w:color="auto"/>
                <w:bottom w:val="none" w:sz="0" w:space="0" w:color="auto"/>
                <w:right w:val="none" w:sz="0" w:space="0" w:color="auto"/>
              </w:divBdr>
              <w:divsChild>
                <w:div w:id="167448498">
                  <w:marLeft w:val="0"/>
                  <w:marRight w:val="0"/>
                  <w:marTop w:val="0"/>
                  <w:marBottom w:val="0"/>
                  <w:divBdr>
                    <w:top w:val="none" w:sz="0" w:space="0" w:color="auto"/>
                    <w:left w:val="none" w:sz="0" w:space="0" w:color="auto"/>
                    <w:bottom w:val="none" w:sz="0" w:space="0" w:color="auto"/>
                    <w:right w:val="none" w:sz="0" w:space="0" w:color="auto"/>
                  </w:divBdr>
                  <w:divsChild>
                    <w:div w:id="113903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516312">
      <w:bodyDiv w:val="1"/>
      <w:marLeft w:val="0"/>
      <w:marRight w:val="0"/>
      <w:marTop w:val="0"/>
      <w:marBottom w:val="0"/>
      <w:divBdr>
        <w:top w:val="none" w:sz="0" w:space="0" w:color="auto"/>
        <w:left w:val="none" w:sz="0" w:space="0" w:color="auto"/>
        <w:bottom w:val="none" w:sz="0" w:space="0" w:color="auto"/>
        <w:right w:val="none" w:sz="0" w:space="0" w:color="auto"/>
      </w:divBdr>
      <w:divsChild>
        <w:div w:id="2132049895">
          <w:marLeft w:val="0"/>
          <w:marRight w:val="0"/>
          <w:marTop w:val="0"/>
          <w:marBottom w:val="0"/>
          <w:divBdr>
            <w:top w:val="none" w:sz="0" w:space="0" w:color="auto"/>
            <w:left w:val="none" w:sz="0" w:space="0" w:color="auto"/>
            <w:bottom w:val="none" w:sz="0" w:space="0" w:color="auto"/>
            <w:right w:val="none" w:sz="0" w:space="0" w:color="auto"/>
          </w:divBdr>
        </w:div>
      </w:divsChild>
    </w:div>
    <w:div w:id="1732536877">
      <w:bodyDiv w:val="1"/>
      <w:marLeft w:val="0"/>
      <w:marRight w:val="0"/>
      <w:marTop w:val="0"/>
      <w:marBottom w:val="0"/>
      <w:divBdr>
        <w:top w:val="none" w:sz="0" w:space="0" w:color="auto"/>
        <w:left w:val="none" w:sz="0" w:space="0" w:color="auto"/>
        <w:bottom w:val="none" w:sz="0" w:space="0" w:color="auto"/>
        <w:right w:val="none" w:sz="0" w:space="0" w:color="auto"/>
      </w:divBdr>
      <w:divsChild>
        <w:div w:id="1220360262">
          <w:marLeft w:val="0"/>
          <w:marRight w:val="0"/>
          <w:marTop w:val="0"/>
          <w:marBottom w:val="0"/>
          <w:divBdr>
            <w:top w:val="none" w:sz="0" w:space="0" w:color="auto"/>
            <w:left w:val="none" w:sz="0" w:space="0" w:color="auto"/>
            <w:bottom w:val="none" w:sz="0" w:space="0" w:color="auto"/>
            <w:right w:val="none" w:sz="0" w:space="0" w:color="auto"/>
          </w:divBdr>
          <w:divsChild>
            <w:div w:id="1578172718">
              <w:marLeft w:val="0"/>
              <w:marRight w:val="0"/>
              <w:marTop w:val="0"/>
              <w:marBottom w:val="0"/>
              <w:divBdr>
                <w:top w:val="none" w:sz="0" w:space="0" w:color="auto"/>
                <w:left w:val="none" w:sz="0" w:space="0" w:color="auto"/>
                <w:bottom w:val="none" w:sz="0" w:space="0" w:color="auto"/>
                <w:right w:val="none" w:sz="0" w:space="0" w:color="auto"/>
              </w:divBdr>
              <w:divsChild>
                <w:div w:id="1926112307">
                  <w:marLeft w:val="0"/>
                  <w:marRight w:val="0"/>
                  <w:marTop w:val="0"/>
                  <w:marBottom w:val="0"/>
                  <w:divBdr>
                    <w:top w:val="none" w:sz="0" w:space="0" w:color="auto"/>
                    <w:left w:val="none" w:sz="0" w:space="0" w:color="auto"/>
                    <w:bottom w:val="none" w:sz="0" w:space="0" w:color="auto"/>
                    <w:right w:val="none" w:sz="0" w:space="0" w:color="auto"/>
                  </w:divBdr>
                  <w:divsChild>
                    <w:div w:id="99950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481701">
      <w:bodyDiv w:val="1"/>
      <w:marLeft w:val="0"/>
      <w:marRight w:val="0"/>
      <w:marTop w:val="0"/>
      <w:marBottom w:val="0"/>
      <w:divBdr>
        <w:top w:val="none" w:sz="0" w:space="0" w:color="auto"/>
        <w:left w:val="none" w:sz="0" w:space="0" w:color="auto"/>
        <w:bottom w:val="none" w:sz="0" w:space="0" w:color="auto"/>
        <w:right w:val="none" w:sz="0" w:space="0" w:color="auto"/>
      </w:divBdr>
      <w:divsChild>
        <w:div w:id="1701659655">
          <w:marLeft w:val="0"/>
          <w:marRight w:val="0"/>
          <w:marTop w:val="0"/>
          <w:marBottom w:val="0"/>
          <w:divBdr>
            <w:top w:val="none" w:sz="0" w:space="0" w:color="auto"/>
            <w:left w:val="none" w:sz="0" w:space="0" w:color="auto"/>
            <w:bottom w:val="none" w:sz="0" w:space="0" w:color="auto"/>
            <w:right w:val="none" w:sz="0" w:space="0" w:color="auto"/>
          </w:divBdr>
        </w:div>
      </w:divsChild>
    </w:div>
    <w:div w:id="1752194659">
      <w:bodyDiv w:val="1"/>
      <w:marLeft w:val="0"/>
      <w:marRight w:val="0"/>
      <w:marTop w:val="0"/>
      <w:marBottom w:val="0"/>
      <w:divBdr>
        <w:top w:val="none" w:sz="0" w:space="0" w:color="auto"/>
        <w:left w:val="none" w:sz="0" w:space="0" w:color="auto"/>
        <w:bottom w:val="none" w:sz="0" w:space="0" w:color="auto"/>
        <w:right w:val="none" w:sz="0" w:space="0" w:color="auto"/>
      </w:divBdr>
      <w:divsChild>
        <w:div w:id="668170798">
          <w:marLeft w:val="0"/>
          <w:marRight w:val="0"/>
          <w:marTop w:val="0"/>
          <w:marBottom w:val="0"/>
          <w:divBdr>
            <w:top w:val="none" w:sz="0" w:space="0" w:color="auto"/>
            <w:left w:val="none" w:sz="0" w:space="0" w:color="auto"/>
            <w:bottom w:val="none" w:sz="0" w:space="0" w:color="auto"/>
            <w:right w:val="none" w:sz="0" w:space="0" w:color="auto"/>
          </w:divBdr>
        </w:div>
      </w:divsChild>
    </w:div>
    <w:div w:id="1792899903">
      <w:bodyDiv w:val="1"/>
      <w:marLeft w:val="0"/>
      <w:marRight w:val="0"/>
      <w:marTop w:val="0"/>
      <w:marBottom w:val="0"/>
      <w:divBdr>
        <w:top w:val="none" w:sz="0" w:space="0" w:color="auto"/>
        <w:left w:val="none" w:sz="0" w:space="0" w:color="auto"/>
        <w:bottom w:val="none" w:sz="0" w:space="0" w:color="auto"/>
        <w:right w:val="none" w:sz="0" w:space="0" w:color="auto"/>
      </w:divBdr>
      <w:divsChild>
        <w:div w:id="1822765696">
          <w:marLeft w:val="0"/>
          <w:marRight w:val="0"/>
          <w:marTop w:val="0"/>
          <w:marBottom w:val="0"/>
          <w:divBdr>
            <w:top w:val="none" w:sz="0" w:space="0" w:color="auto"/>
            <w:left w:val="none" w:sz="0" w:space="0" w:color="auto"/>
            <w:bottom w:val="none" w:sz="0" w:space="0" w:color="auto"/>
            <w:right w:val="none" w:sz="0" w:space="0" w:color="auto"/>
          </w:divBdr>
          <w:divsChild>
            <w:div w:id="884222024">
              <w:marLeft w:val="0"/>
              <w:marRight w:val="0"/>
              <w:marTop w:val="0"/>
              <w:marBottom w:val="0"/>
              <w:divBdr>
                <w:top w:val="none" w:sz="0" w:space="0" w:color="auto"/>
                <w:left w:val="none" w:sz="0" w:space="0" w:color="auto"/>
                <w:bottom w:val="none" w:sz="0" w:space="0" w:color="auto"/>
                <w:right w:val="none" w:sz="0" w:space="0" w:color="auto"/>
              </w:divBdr>
              <w:divsChild>
                <w:div w:id="145798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55208">
      <w:bodyDiv w:val="1"/>
      <w:marLeft w:val="0"/>
      <w:marRight w:val="0"/>
      <w:marTop w:val="0"/>
      <w:marBottom w:val="0"/>
      <w:divBdr>
        <w:top w:val="none" w:sz="0" w:space="0" w:color="auto"/>
        <w:left w:val="none" w:sz="0" w:space="0" w:color="auto"/>
        <w:bottom w:val="none" w:sz="0" w:space="0" w:color="auto"/>
        <w:right w:val="none" w:sz="0" w:space="0" w:color="auto"/>
      </w:divBdr>
      <w:divsChild>
        <w:div w:id="1571191606">
          <w:marLeft w:val="0"/>
          <w:marRight w:val="0"/>
          <w:marTop w:val="0"/>
          <w:marBottom w:val="0"/>
          <w:divBdr>
            <w:top w:val="none" w:sz="0" w:space="0" w:color="auto"/>
            <w:left w:val="none" w:sz="0" w:space="0" w:color="auto"/>
            <w:bottom w:val="none" w:sz="0" w:space="0" w:color="auto"/>
            <w:right w:val="none" w:sz="0" w:space="0" w:color="auto"/>
          </w:divBdr>
          <w:divsChild>
            <w:div w:id="2024938594">
              <w:marLeft w:val="0"/>
              <w:marRight w:val="0"/>
              <w:marTop w:val="0"/>
              <w:marBottom w:val="0"/>
              <w:divBdr>
                <w:top w:val="none" w:sz="0" w:space="0" w:color="auto"/>
                <w:left w:val="none" w:sz="0" w:space="0" w:color="auto"/>
                <w:bottom w:val="none" w:sz="0" w:space="0" w:color="auto"/>
                <w:right w:val="none" w:sz="0" w:space="0" w:color="auto"/>
              </w:divBdr>
              <w:divsChild>
                <w:div w:id="195244052">
                  <w:marLeft w:val="0"/>
                  <w:marRight w:val="0"/>
                  <w:marTop w:val="0"/>
                  <w:marBottom w:val="0"/>
                  <w:divBdr>
                    <w:top w:val="none" w:sz="0" w:space="0" w:color="auto"/>
                    <w:left w:val="none" w:sz="0" w:space="0" w:color="auto"/>
                    <w:bottom w:val="none" w:sz="0" w:space="0" w:color="auto"/>
                    <w:right w:val="none" w:sz="0" w:space="0" w:color="auto"/>
                  </w:divBdr>
                  <w:divsChild>
                    <w:div w:id="10555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740819">
      <w:bodyDiv w:val="1"/>
      <w:marLeft w:val="0"/>
      <w:marRight w:val="0"/>
      <w:marTop w:val="0"/>
      <w:marBottom w:val="0"/>
      <w:divBdr>
        <w:top w:val="none" w:sz="0" w:space="0" w:color="auto"/>
        <w:left w:val="none" w:sz="0" w:space="0" w:color="auto"/>
        <w:bottom w:val="none" w:sz="0" w:space="0" w:color="auto"/>
        <w:right w:val="none" w:sz="0" w:space="0" w:color="auto"/>
      </w:divBdr>
      <w:divsChild>
        <w:div w:id="1780642233">
          <w:marLeft w:val="0"/>
          <w:marRight w:val="0"/>
          <w:marTop w:val="0"/>
          <w:marBottom w:val="0"/>
          <w:divBdr>
            <w:top w:val="none" w:sz="0" w:space="0" w:color="auto"/>
            <w:left w:val="none" w:sz="0" w:space="0" w:color="auto"/>
            <w:bottom w:val="none" w:sz="0" w:space="0" w:color="auto"/>
            <w:right w:val="none" w:sz="0" w:space="0" w:color="auto"/>
          </w:divBdr>
          <w:divsChild>
            <w:div w:id="1746874427">
              <w:marLeft w:val="0"/>
              <w:marRight w:val="0"/>
              <w:marTop w:val="0"/>
              <w:marBottom w:val="0"/>
              <w:divBdr>
                <w:top w:val="none" w:sz="0" w:space="0" w:color="auto"/>
                <w:left w:val="none" w:sz="0" w:space="0" w:color="auto"/>
                <w:bottom w:val="none" w:sz="0" w:space="0" w:color="auto"/>
                <w:right w:val="none" w:sz="0" w:space="0" w:color="auto"/>
              </w:divBdr>
              <w:divsChild>
                <w:div w:id="109513474">
                  <w:marLeft w:val="0"/>
                  <w:marRight w:val="0"/>
                  <w:marTop w:val="0"/>
                  <w:marBottom w:val="0"/>
                  <w:divBdr>
                    <w:top w:val="none" w:sz="0" w:space="0" w:color="auto"/>
                    <w:left w:val="none" w:sz="0" w:space="0" w:color="auto"/>
                    <w:bottom w:val="none" w:sz="0" w:space="0" w:color="auto"/>
                    <w:right w:val="none" w:sz="0" w:space="0" w:color="auto"/>
                  </w:divBdr>
                  <w:divsChild>
                    <w:div w:id="98142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704729">
      <w:bodyDiv w:val="1"/>
      <w:marLeft w:val="0"/>
      <w:marRight w:val="0"/>
      <w:marTop w:val="0"/>
      <w:marBottom w:val="0"/>
      <w:divBdr>
        <w:top w:val="none" w:sz="0" w:space="0" w:color="auto"/>
        <w:left w:val="none" w:sz="0" w:space="0" w:color="auto"/>
        <w:bottom w:val="none" w:sz="0" w:space="0" w:color="auto"/>
        <w:right w:val="none" w:sz="0" w:space="0" w:color="auto"/>
      </w:divBdr>
      <w:divsChild>
        <w:div w:id="169762308">
          <w:marLeft w:val="0"/>
          <w:marRight w:val="0"/>
          <w:marTop w:val="0"/>
          <w:marBottom w:val="0"/>
          <w:divBdr>
            <w:top w:val="none" w:sz="0" w:space="0" w:color="auto"/>
            <w:left w:val="none" w:sz="0" w:space="0" w:color="auto"/>
            <w:bottom w:val="none" w:sz="0" w:space="0" w:color="auto"/>
            <w:right w:val="none" w:sz="0" w:space="0" w:color="auto"/>
          </w:divBdr>
          <w:divsChild>
            <w:div w:id="1131168069">
              <w:marLeft w:val="0"/>
              <w:marRight w:val="0"/>
              <w:marTop w:val="0"/>
              <w:marBottom w:val="0"/>
              <w:divBdr>
                <w:top w:val="none" w:sz="0" w:space="0" w:color="auto"/>
                <w:left w:val="none" w:sz="0" w:space="0" w:color="auto"/>
                <w:bottom w:val="none" w:sz="0" w:space="0" w:color="auto"/>
                <w:right w:val="none" w:sz="0" w:space="0" w:color="auto"/>
              </w:divBdr>
              <w:divsChild>
                <w:div w:id="166835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149675">
      <w:bodyDiv w:val="1"/>
      <w:marLeft w:val="0"/>
      <w:marRight w:val="0"/>
      <w:marTop w:val="0"/>
      <w:marBottom w:val="0"/>
      <w:divBdr>
        <w:top w:val="none" w:sz="0" w:space="0" w:color="auto"/>
        <w:left w:val="none" w:sz="0" w:space="0" w:color="auto"/>
        <w:bottom w:val="none" w:sz="0" w:space="0" w:color="auto"/>
        <w:right w:val="none" w:sz="0" w:space="0" w:color="auto"/>
      </w:divBdr>
      <w:divsChild>
        <w:div w:id="1466506965">
          <w:marLeft w:val="0"/>
          <w:marRight w:val="0"/>
          <w:marTop w:val="0"/>
          <w:marBottom w:val="0"/>
          <w:divBdr>
            <w:top w:val="none" w:sz="0" w:space="0" w:color="auto"/>
            <w:left w:val="none" w:sz="0" w:space="0" w:color="auto"/>
            <w:bottom w:val="none" w:sz="0" w:space="0" w:color="auto"/>
            <w:right w:val="none" w:sz="0" w:space="0" w:color="auto"/>
          </w:divBdr>
          <w:divsChild>
            <w:div w:id="198780219">
              <w:marLeft w:val="0"/>
              <w:marRight w:val="0"/>
              <w:marTop w:val="0"/>
              <w:marBottom w:val="0"/>
              <w:divBdr>
                <w:top w:val="none" w:sz="0" w:space="0" w:color="auto"/>
                <w:left w:val="none" w:sz="0" w:space="0" w:color="auto"/>
                <w:bottom w:val="none" w:sz="0" w:space="0" w:color="auto"/>
                <w:right w:val="none" w:sz="0" w:space="0" w:color="auto"/>
              </w:divBdr>
              <w:divsChild>
                <w:div w:id="15126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591535">
      <w:bodyDiv w:val="1"/>
      <w:marLeft w:val="0"/>
      <w:marRight w:val="0"/>
      <w:marTop w:val="0"/>
      <w:marBottom w:val="0"/>
      <w:divBdr>
        <w:top w:val="none" w:sz="0" w:space="0" w:color="auto"/>
        <w:left w:val="none" w:sz="0" w:space="0" w:color="auto"/>
        <w:bottom w:val="none" w:sz="0" w:space="0" w:color="auto"/>
        <w:right w:val="none" w:sz="0" w:space="0" w:color="auto"/>
      </w:divBdr>
      <w:divsChild>
        <w:div w:id="1353915930">
          <w:marLeft w:val="0"/>
          <w:marRight w:val="0"/>
          <w:marTop w:val="0"/>
          <w:marBottom w:val="0"/>
          <w:divBdr>
            <w:top w:val="none" w:sz="0" w:space="0" w:color="auto"/>
            <w:left w:val="none" w:sz="0" w:space="0" w:color="auto"/>
            <w:bottom w:val="none" w:sz="0" w:space="0" w:color="auto"/>
            <w:right w:val="none" w:sz="0" w:space="0" w:color="auto"/>
          </w:divBdr>
          <w:divsChild>
            <w:div w:id="1003509598">
              <w:marLeft w:val="0"/>
              <w:marRight w:val="0"/>
              <w:marTop w:val="0"/>
              <w:marBottom w:val="0"/>
              <w:divBdr>
                <w:top w:val="none" w:sz="0" w:space="0" w:color="auto"/>
                <w:left w:val="none" w:sz="0" w:space="0" w:color="auto"/>
                <w:bottom w:val="none" w:sz="0" w:space="0" w:color="auto"/>
                <w:right w:val="none" w:sz="0" w:space="0" w:color="auto"/>
              </w:divBdr>
              <w:divsChild>
                <w:div w:id="169195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035186">
      <w:bodyDiv w:val="1"/>
      <w:marLeft w:val="0"/>
      <w:marRight w:val="0"/>
      <w:marTop w:val="0"/>
      <w:marBottom w:val="0"/>
      <w:divBdr>
        <w:top w:val="none" w:sz="0" w:space="0" w:color="auto"/>
        <w:left w:val="none" w:sz="0" w:space="0" w:color="auto"/>
        <w:bottom w:val="none" w:sz="0" w:space="0" w:color="auto"/>
        <w:right w:val="none" w:sz="0" w:space="0" w:color="auto"/>
      </w:divBdr>
      <w:divsChild>
        <w:div w:id="1151755861">
          <w:marLeft w:val="0"/>
          <w:marRight w:val="0"/>
          <w:marTop w:val="0"/>
          <w:marBottom w:val="0"/>
          <w:divBdr>
            <w:top w:val="none" w:sz="0" w:space="0" w:color="auto"/>
            <w:left w:val="none" w:sz="0" w:space="0" w:color="auto"/>
            <w:bottom w:val="none" w:sz="0" w:space="0" w:color="auto"/>
            <w:right w:val="none" w:sz="0" w:space="0" w:color="auto"/>
          </w:divBdr>
        </w:div>
      </w:divsChild>
    </w:div>
    <w:div w:id="1855604662">
      <w:bodyDiv w:val="1"/>
      <w:marLeft w:val="0"/>
      <w:marRight w:val="0"/>
      <w:marTop w:val="0"/>
      <w:marBottom w:val="0"/>
      <w:divBdr>
        <w:top w:val="none" w:sz="0" w:space="0" w:color="auto"/>
        <w:left w:val="none" w:sz="0" w:space="0" w:color="auto"/>
        <w:bottom w:val="none" w:sz="0" w:space="0" w:color="auto"/>
        <w:right w:val="none" w:sz="0" w:space="0" w:color="auto"/>
      </w:divBdr>
      <w:divsChild>
        <w:div w:id="1143277958">
          <w:marLeft w:val="0"/>
          <w:marRight w:val="0"/>
          <w:marTop w:val="0"/>
          <w:marBottom w:val="0"/>
          <w:divBdr>
            <w:top w:val="none" w:sz="0" w:space="0" w:color="auto"/>
            <w:left w:val="none" w:sz="0" w:space="0" w:color="auto"/>
            <w:bottom w:val="none" w:sz="0" w:space="0" w:color="auto"/>
            <w:right w:val="none" w:sz="0" w:space="0" w:color="auto"/>
          </w:divBdr>
          <w:divsChild>
            <w:div w:id="44331761">
              <w:marLeft w:val="0"/>
              <w:marRight w:val="0"/>
              <w:marTop w:val="0"/>
              <w:marBottom w:val="0"/>
              <w:divBdr>
                <w:top w:val="none" w:sz="0" w:space="0" w:color="auto"/>
                <w:left w:val="none" w:sz="0" w:space="0" w:color="auto"/>
                <w:bottom w:val="none" w:sz="0" w:space="0" w:color="auto"/>
                <w:right w:val="none" w:sz="0" w:space="0" w:color="auto"/>
              </w:divBdr>
              <w:divsChild>
                <w:div w:id="38059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753920">
      <w:bodyDiv w:val="1"/>
      <w:marLeft w:val="0"/>
      <w:marRight w:val="0"/>
      <w:marTop w:val="0"/>
      <w:marBottom w:val="0"/>
      <w:divBdr>
        <w:top w:val="none" w:sz="0" w:space="0" w:color="auto"/>
        <w:left w:val="none" w:sz="0" w:space="0" w:color="auto"/>
        <w:bottom w:val="none" w:sz="0" w:space="0" w:color="auto"/>
        <w:right w:val="none" w:sz="0" w:space="0" w:color="auto"/>
      </w:divBdr>
      <w:divsChild>
        <w:div w:id="14231317">
          <w:marLeft w:val="0"/>
          <w:marRight w:val="0"/>
          <w:marTop w:val="0"/>
          <w:marBottom w:val="0"/>
          <w:divBdr>
            <w:top w:val="none" w:sz="0" w:space="0" w:color="auto"/>
            <w:left w:val="none" w:sz="0" w:space="0" w:color="auto"/>
            <w:bottom w:val="none" w:sz="0" w:space="0" w:color="auto"/>
            <w:right w:val="none" w:sz="0" w:space="0" w:color="auto"/>
          </w:divBdr>
        </w:div>
      </w:divsChild>
    </w:div>
    <w:div w:id="1980651342">
      <w:bodyDiv w:val="1"/>
      <w:marLeft w:val="0"/>
      <w:marRight w:val="0"/>
      <w:marTop w:val="0"/>
      <w:marBottom w:val="0"/>
      <w:divBdr>
        <w:top w:val="none" w:sz="0" w:space="0" w:color="auto"/>
        <w:left w:val="none" w:sz="0" w:space="0" w:color="auto"/>
        <w:bottom w:val="none" w:sz="0" w:space="0" w:color="auto"/>
        <w:right w:val="none" w:sz="0" w:space="0" w:color="auto"/>
      </w:divBdr>
      <w:divsChild>
        <w:div w:id="1260329885">
          <w:marLeft w:val="0"/>
          <w:marRight w:val="0"/>
          <w:marTop w:val="0"/>
          <w:marBottom w:val="0"/>
          <w:divBdr>
            <w:top w:val="none" w:sz="0" w:space="0" w:color="auto"/>
            <w:left w:val="none" w:sz="0" w:space="0" w:color="auto"/>
            <w:bottom w:val="none" w:sz="0" w:space="0" w:color="auto"/>
            <w:right w:val="none" w:sz="0" w:space="0" w:color="auto"/>
          </w:divBdr>
        </w:div>
      </w:divsChild>
    </w:div>
    <w:div w:id="2022049969">
      <w:bodyDiv w:val="1"/>
      <w:marLeft w:val="0"/>
      <w:marRight w:val="0"/>
      <w:marTop w:val="0"/>
      <w:marBottom w:val="0"/>
      <w:divBdr>
        <w:top w:val="none" w:sz="0" w:space="0" w:color="auto"/>
        <w:left w:val="none" w:sz="0" w:space="0" w:color="auto"/>
        <w:bottom w:val="none" w:sz="0" w:space="0" w:color="auto"/>
        <w:right w:val="none" w:sz="0" w:space="0" w:color="auto"/>
      </w:divBdr>
      <w:divsChild>
        <w:div w:id="783425715">
          <w:marLeft w:val="0"/>
          <w:marRight w:val="0"/>
          <w:marTop w:val="0"/>
          <w:marBottom w:val="0"/>
          <w:divBdr>
            <w:top w:val="none" w:sz="0" w:space="0" w:color="auto"/>
            <w:left w:val="none" w:sz="0" w:space="0" w:color="auto"/>
            <w:bottom w:val="none" w:sz="0" w:space="0" w:color="auto"/>
            <w:right w:val="none" w:sz="0" w:space="0" w:color="auto"/>
          </w:divBdr>
          <w:divsChild>
            <w:div w:id="1417480367">
              <w:marLeft w:val="0"/>
              <w:marRight w:val="0"/>
              <w:marTop w:val="0"/>
              <w:marBottom w:val="0"/>
              <w:divBdr>
                <w:top w:val="none" w:sz="0" w:space="0" w:color="auto"/>
                <w:left w:val="none" w:sz="0" w:space="0" w:color="auto"/>
                <w:bottom w:val="none" w:sz="0" w:space="0" w:color="auto"/>
                <w:right w:val="none" w:sz="0" w:space="0" w:color="auto"/>
              </w:divBdr>
              <w:divsChild>
                <w:div w:id="123681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949696">
      <w:bodyDiv w:val="1"/>
      <w:marLeft w:val="0"/>
      <w:marRight w:val="0"/>
      <w:marTop w:val="0"/>
      <w:marBottom w:val="0"/>
      <w:divBdr>
        <w:top w:val="none" w:sz="0" w:space="0" w:color="auto"/>
        <w:left w:val="none" w:sz="0" w:space="0" w:color="auto"/>
        <w:bottom w:val="none" w:sz="0" w:space="0" w:color="auto"/>
        <w:right w:val="none" w:sz="0" w:space="0" w:color="auto"/>
      </w:divBdr>
      <w:divsChild>
        <w:div w:id="1125271587">
          <w:marLeft w:val="0"/>
          <w:marRight w:val="0"/>
          <w:marTop w:val="0"/>
          <w:marBottom w:val="0"/>
          <w:divBdr>
            <w:top w:val="none" w:sz="0" w:space="0" w:color="auto"/>
            <w:left w:val="none" w:sz="0" w:space="0" w:color="auto"/>
            <w:bottom w:val="none" w:sz="0" w:space="0" w:color="auto"/>
            <w:right w:val="none" w:sz="0" w:space="0" w:color="auto"/>
          </w:divBdr>
          <w:divsChild>
            <w:div w:id="805782995">
              <w:marLeft w:val="0"/>
              <w:marRight w:val="0"/>
              <w:marTop w:val="0"/>
              <w:marBottom w:val="0"/>
              <w:divBdr>
                <w:top w:val="none" w:sz="0" w:space="0" w:color="auto"/>
                <w:left w:val="none" w:sz="0" w:space="0" w:color="auto"/>
                <w:bottom w:val="none" w:sz="0" w:space="0" w:color="auto"/>
                <w:right w:val="none" w:sz="0" w:space="0" w:color="auto"/>
              </w:divBdr>
              <w:divsChild>
                <w:div w:id="179478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lyw.cymru/sites/default/files/publications/2018-03/dyfodol-llwyddiannus.pdf" TargetMode="External"/><Relationship Id="rId18" Type="http://schemas.openxmlformats.org/officeDocument/2006/relationships/hyperlink" Target="https://www.estyn.gov.wales/system/files/2021-08/Inspection%20report%20Ysgol%20Gynradd%20Gymraeg%20Calon%20y%20Cymoedd%202019.pdf" TargetMode="External"/><Relationship Id="rId26" Type="http://schemas.openxmlformats.org/officeDocument/2006/relationships/hyperlink" Target="https://hwb.gov.wales/api/storage/ae783486-0851-4ec6-9e73-2e2b99515cf5/safonau-proffesiynol-ar-gyfer-addysgu-ac-arweinyddiaeth-pdf-rhyngweithiol-ar-gyfer-cyfrifiaduron-personol.pdf" TargetMode="External"/><Relationship Id="rId39" Type="http://schemas.openxmlformats.org/officeDocument/2006/relationships/hyperlink" Target="https://www.naht.org.uk/About-Us/NAHT-Cymru/ArtMID/606/ArticleID/2301/School-leaders-in-Wales-sound-alarm-over-budget-cuts" TargetMode="External"/><Relationship Id="rId21" Type="http://schemas.openxmlformats.org/officeDocument/2006/relationships/hyperlink" Target="https://doi.org/10.1016/b978-0-12-816410-5.00020-7" TargetMode="External"/><Relationship Id="rId34" Type="http://schemas.openxmlformats.org/officeDocument/2006/relationships/hyperlink" Target="https://www.llyw.cymru/cynyddu-cymorth-costau-byw-i-bobl-ifanc-mewn-addysg-neu-hyfforddiant" TargetMode="External"/><Relationship Id="rId42" Type="http://schemas.openxmlformats.org/officeDocument/2006/relationships/hyperlink" Target="https://icc.gig.cymru/gwasanaethau-a-thimau/rhaglen-mesur-plant-cymru2/rmp-2017-18/rhaglen-mesur-plant-adroddiad-2017-18/"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styn.gov.wales/system/files/2021-08/Community%2520Schools%2520en.pdf" TargetMode="External"/><Relationship Id="rId29" Type="http://schemas.openxmlformats.org/officeDocument/2006/relationships/hyperlink" Target="https://hwb.gov.wales/curriculum-for-w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42466-020-00059-z" TargetMode="External"/><Relationship Id="rId24" Type="http://schemas.openxmlformats.org/officeDocument/2006/relationships/hyperlink" Target="https://www.gov.wales/sites/default/files/publications/2018-12/theme-3-welcoming-families-to-engage-with-the-school-resources-1-9.pdf" TargetMode="External"/><Relationship Id="rId32" Type="http://schemas.openxmlformats.org/officeDocument/2006/relationships/hyperlink" Target="https://www.llyw.cymru/sites/default/files/consultations/2023-01/ymgynghoriad-crynodeb-or-ymatebion-amgylchedd-bwyd-iach.pdf" TargetMode="External"/><Relationship Id="rId37" Type="http://schemas.openxmlformats.org/officeDocument/2006/relationships/hyperlink" Target="https://www.gov.wales/sites/default/files/pdf-versions/2024/2/4/1708623936/child-poverty-strategy-wales-2024.pdf" TargetMode="External"/><Relationship Id="rId40" Type="http://schemas.openxmlformats.org/officeDocument/2006/relationships/hyperlink" Target="https://www.bbc.co.uk/news/uk-wales-65557956"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oodsensewales.org.uk/food-for-life-get-togethers-supports-school-community-activities-in-wales/" TargetMode="External"/><Relationship Id="rId23" Type="http://schemas.openxmlformats.org/officeDocument/2006/relationships/hyperlink" Target="https://www.gov.wales/sites/default/files/publications/2018-12/face-the-challenge-together-family-and-community-engagement-toolkit-for-schools-in-wales-main-guidance.pdf" TargetMode="External"/><Relationship Id="rId28" Type="http://schemas.openxmlformats.org/officeDocument/2006/relationships/hyperlink" Target="https://www.llyw.cymru/strategaeth-pwysau-iach-pwysau-iach-cymru-iach" TargetMode="External"/><Relationship Id="rId36" Type="http://schemas.openxmlformats.org/officeDocument/2006/relationships/hyperlink" Target="https://www.gov.wales/more-46m-support-community-schemes-and-tackle-inequality-schools-across-wales" TargetMode="External"/><Relationship Id="rId10" Type="http://schemas.openxmlformats.org/officeDocument/2006/relationships/hyperlink" Target="https://www.bera.ac.uk/wp-content/uploads/2024/04/Ethical-Guidelines-for-Educational-Research-5th-edition.pdf" TargetMode="External"/><Relationship Id="rId19" Type="http://schemas.openxmlformats.org/officeDocument/2006/relationships/hyperlink" Target="https://research.senedd.wales/research-articles/the-cost-to-life-how-soaring-living-costs-affect-people-s-health-and-wellbeing/" TargetMode="External"/><Relationship Id="rId31" Type="http://schemas.openxmlformats.org/officeDocument/2006/relationships/hyperlink" Target="https://www.llyw.cymru/sites/default/files/pdf-versions/2023/9/1/1695656768/ysgolion-bro.pdf"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eb-p-ebscohost-com.ezproxy.uwtsd.ac.uk/ehost/ebookviewer/ebook/bmxlYmtfXzM5NjQ4MF9fQU41?sid=6d6667ef-270a-4483-93c5-6ff6779b01e5@redis&amp;vid=0&amp;format=EB&amp;rid=1" TargetMode="External"/><Relationship Id="rId14" Type="http://schemas.openxmlformats.org/officeDocument/2006/relationships/hyperlink" Target="https://educationendowmentfoundation.org.uk/education-evidence/teaching-learning-toolkit/feedback" TargetMode="External"/><Relationship Id="rId22" Type="http://schemas.openxmlformats.org/officeDocument/2006/relationships/hyperlink" Target="https://www.gov.wales/sites/default/files/publications/2018-12/healthy-eating-in-maintained-schools-statutory-guidance-for-local-authorities-and-governing-bodies.pdf" TargetMode="External"/><Relationship Id="rId27" Type="http://schemas.openxmlformats.org/officeDocument/2006/relationships/hyperlink" Target="https://www.llyw.cymru/sites/default/files/consultations/2018-06/bwyd-a-maeth-cyfrol-1.pdf" TargetMode="External"/><Relationship Id="rId30" Type="http://schemas.openxmlformats.org/officeDocument/2006/relationships/hyperlink" Target="https://www.llyw.cymru/sites/default/files/pdf-versions/2022/3/4/1648138948/cynllun-plant-phobl-ifanc.pdf" TargetMode="External"/><Relationship Id="rId35" Type="http://schemas.openxmlformats.org/officeDocument/2006/relationships/hyperlink" Target="https://www.llyw.cymru/prydau-ysgol-am-ddim-i-holl-blant-ysgolion-cynradd-upfsm" TargetMode="External"/><Relationship Id="rId43" Type="http://schemas.openxmlformats.org/officeDocument/2006/relationships/image" Target="media/image1.png"/><Relationship Id="rId48" Type="http://schemas.openxmlformats.org/officeDocument/2006/relationships/theme" Target="theme/theme1.xml"/><Relationship Id="rId8" Type="http://schemas.openxmlformats.org/officeDocument/2006/relationships/hyperlink" Target="http://ebookcentral.proquest.com/lib/trinity/detail.action?docID=6403353" TargetMode="External"/><Relationship Id="rId3" Type="http://schemas.openxmlformats.org/officeDocument/2006/relationships/styles" Target="styles.xml"/><Relationship Id="rId12" Type="http://schemas.openxmlformats.org/officeDocument/2006/relationships/hyperlink" Target="https://doi.org/10.1007/s11135-017-0533-4" TargetMode="External"/><Relationship Id="rId17" Type="http://schemas.openxmlformats.org/officeDocument/2006/relationships/hyperlink" Target="https://www.estyn.gov.wales/system/files/2020-07/Involving%2520parents%2520-%2520en.pdf" TargetMode="External"/><Relationship Id="rId25" Type="http://schemas.openxmlformats.org/officeDocument/2006/relationships/hyperlink" Target="https://www.llyw.cymru/sites/default/files/publications/2019-03/cymraeg-2050-strategaeth-y-gymraeg-v1-1.pdf" TargetMode="External"/><Relationship Id="rId33" Type="http://schemas.openxmlformats.org/officeDocument/2006/relationships/hyperlink" Target="https://www.gov.wales/sites/default/files/pdf-versions/2023/9/4/1695889848/wellbeing-wales-2023.pdf" TargetMode="External"/><Relationship Id="rId38" Type="http://schemas.openxmlformats.org/officeDocument/2006/relationships/hyperlink" Target="https://www.nfer.ac.uk/media/j1qbbzwk/cost_of_living_impact_on_schools_school_provision.pdf#page=19" TargetMode="External"/><Relationship Id="rId46" Type="http://schemas.openxmlformats.org/officeDocument/2006/relationships/footer" Target="footer2.xml"/><Relationship Id="rId20" Type="http://schemas.openxmlformats.org/officeDocument/2006/relationships/hyperlink" Target="https://doi.org/10.4324/9781003247760" TargetMode="External"/><Relationship Id="rId41" Type="http://schemas.openxmlformats.org/officeDocument/2006/relationships/hyperlink" Target="http://ebookcentral.proquest.com/lib/trinity/detail.action?docID=62343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54CBC5-402F-9C4E-B09B-8BD7A808E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1426</TotalTime>
  <Pages>19</Pages>
  <Words>6100</Words>
  <Characters>35752</Characters>
  <Application>Microsoft Office Word</Application>
  <DocSecurity>0</DocSecurity>
  <Lines>1324</Lines>
  <Paragraphs>573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Doyle (1400306)</dc:creator>
  <cp:keywords/>
  <dc:description/>
  <cp:lastModifiedBy>Tasha Doyle (1400306)</cp:lastModifiedBy>
  <cp:revision>45</cp:revision>
  <cp:lastPrinted>2024-05-08T11:08:00Z</cp:lastPrinted>
  <dcterms:created xsi:type="dcterms:W3CDTF">2024-04-16T08:06:00Z</dcterms:created>
  <dcterms:modified xsi:type="dcterms:W3CDTF">2024-05-15T17:53:00Z</dcterms:modified>
</cp:coreProperties>
</file>