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37BB4" w14:textId="141C43D3" w:rsidR="00FC18F1" w:rsidRDefault="008A03B6" w:rsidP="00853383">
      <w:pPr>
        <w:spacing w:line="276" w:lineRule="auto"/>
        <w:jc w:val="center"/>
        <w:rPr>
          <w:rFonts w:cstheme="minorHAnsi"/>
          <w:sz w:val="28"/>
          <w:u w:val="single"/>
        </w:rPr>
      </w:pPr>
      <w:r w:rsidRPr="00965FAA">
        <w:rPr>
          <w:rFonts w:cstheme="minorHAnsi"/>
          <w:sz w:val="28"/>
          <w:u w:val="single"/>
        </w:rPr>
        <w:t>Poster Questions and Answers</w:t>
      </w:r>
    </w:p>
    <w:p w14:paraId="1B62A2FD" w14:textId="77777777" w:rsidR="00853383" w:rsidRPr="00853383" w:rsidRDefault="00853383" w:rsidP="00853383">
      <w:pPr>
        <w:spacing w:line="276" w:lineRule="auto"/>
        <w:jc w:val="center"/>
        <w:rPr>
          <w:rFonts w:cstheme="minorHAnsi"/>
          <w:sz w:val="28"/>
          <w:u w:val="single"/>
        </w:rPr>
      </w:pPr>
    </w:p>
    <w:p w14:paraId="3F094E76" w14:textId="77777777" w:rsidR="00965FAA" w:rsidRDefault="007D622A" w:rsidP="00965FAA">
      <w:pPr>
        <w:spacing w:line="240" w:lineRule="auto"/>
        <w:rPr>
          <w:rFonts w:cstheme="minorHAnsi"/>
          <w:i/>
          <w:color w:val="000000" w:themeColor="text1"/>
          <w:sz w:val="28"/>
          <w:u w:val="single"/>
        </w:rPr>
      </w:pPr>
      <w:r w:rsidRPr="00965FAA">
        <w:rPr>
          <w:rFonts w:cstheme="minorHAnsi"/>
          <w:i/>
          <w:color w:val="000000" w:themeColor="text1"/>
          <w:sz w:val="28"/>
          <w:u w:val="single"/>
        </w:rPr>
        <w:t>Which</w:t>
      </w:r>
      <w:r w:rsidR="007F3D4E" w:rsidRPr="00965FAA">
        <w:rPr>
          <w:rFonts w:cstheme="minorHAnsi"/>
          <w:i/>
          <w:color w:val="000000" w:themeColor="text1"/>
          <w:sz w:val="28"/>
          <w:u w:val="single"/>
        </w:rPr>
        <w:t xml:space="preserve"> </w:t>
      </w:r>
      <w:r w:rsidRPr="00965FAA">
        <w:rPr>
          <w:rFonts w:cstheme="minorHAnsi"/>
          <w:i/>
          <w:color w:val="000000" w:themeColor="text1"/>
          <w:sz w:val="28"/>
          <w:u w:val="single"/>
        </w:rPr>
        <w:t>organisation</w:t>
      </w:r>
      <w:r w:rsidR="00FC18F1" w:rsidRPr="00965FAA">
        <w:rPr>
          <w:rFonts w:cstheme="minorHAnsi"/>
          <w:i/>
          <w:color w:val="000000" w:themeColor="text1"/>
          <w:sz w:val="28"/>
          <w:u w:val="single"/>
        </w:rPr>
        <w:t xml:space="preserve"> or issue</w:t>
      </w:r>
      <w:r w:rsidRPr="00965FAA">
        <w:rPr>
          <w:rFonts w:cstheme="minorHAnsi"/>
          <w:i/>
          <w:color w:val="000000" w:themeColor="text1"/>
          <w:sz w:val="28"/>
          <w:u w:val="single"/>
        </w:rPr>
        <w:t xml:space="preserve"> are you investiga</w:t>
      </w:r>
      <w:r w:rsidR="005878F8" w:rsidRPr="00965FAA">
        <w:rPr>
          <w:rFonts w:cstheme="minorHAnsi"/>
          <w:i/>
          <w:color w:val="000000" w:themeColor="text1"/>
          <w:sz w:val="28"/>
          <w:u w:val="single"/>
        </w:rPr>
        <w:t>ting</w:t>
      </w:r>
      <w:r w:rsidR="00D070A4" w:rsidRPr="00965FAA">
        <w:rPr>
          <w:rFonts w:cstheme="minorHAnsi"/>
          <w:i/>
          <w:color w:val="000000" w:themeColor="text1"/>
          <w:sz w:val="28"/>
          <w:u w:val="single"/>
        </w:rPr>
        <w:t>?</w:t>
      </w:r>
      <w:r w:rsidRPr="00965FAA">
        <w:rPr>
          <w:rFonts w:cstheme="minorHAnsi"/>
          <w:i/>
          <w:color w:val="000000" w:themeColor="text1"/>
          <w:sz w:val="28"/>
          <w:u w:val="single"/>
        </w:rPr>
        <w:t xml:space="preserve"> </w:t>
      </w:r>
    </w:p>
    <w:p w14:paraId="45FD8A06" w14:textId="6313EA8B" w:rsidR="005878F8" w:rsidRPr="00965FAA" w:rsidRDefault="000655D9" w:rsidP="00965FAA">
      <w:pPr>
        <w:spacing w:line="276" w:lineRule="auto"/>
        <w:rPr>
          <w:rFonts w:cstheme="minorHAnsi"/>
          <w:i/>
          <w:color w:val="000000" w:themeColor="text1"/>
          <w:sz w:val="28"/>
          <w:u w:val="single"/>
        </w:rPr>
      </w:pPr>
      <w:r w:rsidRPr="00965FAA">
        <w:rPr>
          <w:color w:val="000000" w:themeColor="text1"/>
          <w:sz w:val="24"/>
        </w:rPr>
        <w:t xml:space="preserve">H&amp;M </w:t>
      </w:r>
      <w:r w:rsidR="00F51E8C" w:rsidRPr="00965FAA">
        <w:rPr>
          <w:color w:val="000000" w:themeColor="text1"/>
          <w:sz w:val="24"/>
        </w:rPr>
        <w:t xml:space="preserve">is the chosen organisation to base the report on. </w:t>
      </w:r>
      <w:r w:rsidR="001A6F79" w:rsidRPr="00965FAA">
        <w:rPr>
          <w:color w:val="000000" w:themeColor="text1"/>
          <w:sz w:val="24"/>
        </w:rPr>
        <w:t xml:space="preserve">They are a clothing retailer which are highly popular around the world. </w:t>
      </w:r>
      <w:r w:rsidR="00392624" w:rsidRPr="00965FAA">
        <w:rPr>
          <w:color w:val="000000" w:themeColor="text1"/>
          <w:sz w:val="24"/>
        </w:rPr>
        <w:t>H&amp;M are one of the major retailers that are still using child labour to this day</w:t>
      </w:r>
      <w:r w:rsidR="00FB538B" w:rsidRPr="00965FAA">
        <w:rPr>
          <w:color w:val="000000" w:themeColor="text1"/>
          <w:sz w:val="24"/>
        </w:rPr>
        <w:t>.</w:t>
      </w:r>
      <w:r w:rsidR="00392624" w:rsidRPr="00965FAA">
        <w:rPr>
          <w:color w:val="000000" w:themeColor="text1"/>
          <w:sz w:val="24"/>
        </w:rPr>
        <w:t xml:space="preserve"> </w:t>
      </w:r>
    </w:p>
    <w:p w14:paraId="0087CC3C" w14:textId="55B22BA7" w:rsidR="00FB538B" w:rsidRPr="00965FAA" w:rsidRDefault="00D070A4" w:rsidP="00965FAA">
      <w:pPr>
        <w:spacing w:after="0" w:line="276" w:lineRule="auto"/>
        <w:rPr>
          <w:i/>
          <w:color w:val="000000" w:themeColor="text1"/>
          <w:sz w:val="24"/>
          <w:u w:val="single"/>
        </w:rPr>
      </w:pPr>
      <w:r w:rsidRPr="00965FAA">
        <w:rPr>
          <w:rFonts w:cstheme="minorHAnsi"/>
          <w:i/>
          <w:color w:val="000000" w:themeColor="text1"/>
          <w:sz w:val="28"/>
          <w:u w:val="single"/>
          <w:shd w:val="clear" w:color="auto" w:fill="FFFFFF"/>
        </w:rPr>
        <w:t xml:space="preserve">What </w:t>
      </w:r>
      <w:r w:rsidR="007F3D4E" w:rsidRPr="00965FAA">
        <w:rPr>
          <w:rFonts w:cstheme="minorHAnsi"/>
          <w:i/>
          <w:color w:val="000000" w:themeColor="text1"/>
          <w:sz w:val="28"/>
          <w:u w:val="single"/>
          <w:shd w:val="clear" w:color="auto" w:fill="FFFFFF"/>
        </w:rPr>
        <w:t>unethical business practice(s)</w:t>
      </w:r>
      <w:r w:rsidR="007D622A" w:rsidRPr="00965FAA">
        <w:rPr>
          <w:rFonts w:cstheme="minorHAnsi"/>
          <w:i/>
          <w:color w:val="000000" w:themeColor="text1"/>
          <w:sz w:val="28"/>
          <w:u w:val="single"/>
          <w:shd w:val="clear" w:color="auto" w:fill="FFFFFF"/>
        </w:rPr>
        <w:t xml:space="preserve"> are you</w:t>
      </w:r>
      <w:r w:rsidR="007F3D4E" w:rsidRPr="00965FAA">
        <w:rPr>
          <w:rFonts w:cstheme="minorHAnsi"/>
          <w:i/>
          <w:color w:val="000000" w:themeColor="text1"/>
          <w:sz w:val="28"/>
          <w:u w:val="single"/>
          <w:shd w:val="clear" w:color="auto" w:fill="FFFFFF"/>
        </w:rPr>
        <w:t xml:space="preserve"> investigat</w:t>
      </w:r>
      <w:r w:rsidR="007D622A" w:rsidRPr="00965FAA">
        <w:rPr>
          <w:rFonts w:cstheme="minorHAnsi"/>
          <w:i/>
          <w:color w:val="000000" w:themeColor="text1"/>
          <w:sz w:val="28"/>
          <w:u w:val="single"/>
          <w:shd w:val="clear" w:color="auto" w:fill="FFFFFF"/>
        </w:rPr>
        <w:t>ing</w:t>
      </w:r>
      <w:r w:rsidR="00FB538B" w:rsidRPr="00965FAA">
        <w:rPr>
          <w:rFonts w:cstheme="minorHAnsi"/>
          <w:i/>
          <w:color w:val="000000" w:themeColor="text1"/>
          <w:sz w:val="28"/>
          <w:u w:val="single"/>
          <w:shd w:val="clear" w:color="auto" w:fill="FFFFFF"/>
        </w:rPr>
        <w:t>?</w:t>
      </w:r>
    </w:p>
    <w:p w14:paraId="0E19C2FF" w14:textId="32137344" w:rsidR="00965FAA" w:rsidRDefault="00FB538B" w:rsidP="00965FAA">
      <w:pPr>
        <w:spacing w:after="0" w:line="276" w:lineRule="auto"/>
        <w:rPr>
          <w:color w:val="000000" w:themeColor="text1"/>
          <w:sz w:val="24"/>
        </w:rPr>
      </w:pPr>
      <w:r w:rsidRPr="00965FAA">
        <w:rPr>
          <w:color w:val="000000" w:themeColor="text1"/>
          <w:sz w:val="24"/>
        </w:rPr>
        <w:t>In 2016, Sarah Butler (2016) of the Guardian exposed H&amp;M after it was revealed that “children as young as 14 toiled for more than 12 hours a day” in Myanmar, and had been doing so since 2013.</w:t>
      </w:r>
      <w:r w:rsidR="001A6F79" w:rsidRPr="00965FAA">
        <w:rPr>
          <w:color w:val="000000" w:themeColor="text1"/>
          <w:sz w:val="24"/>
        </w:rPr>
        <w:t xml:space="preserve"> The business practise that will be evaluated will be child labour within H&amp;M.</w:t>
      </w:r>
    </w:p>
    <w:p w14:paraId="2F39C9C0" w14:textId="77777777" w:rsidR="00853383" w:rsidRPr="00965FAA" w:rsidRDefault="00853383" w:rsidP="00965FAA">
      <w:pPr>
        <w:spacing w:after="0" w:line="276" w:lineRule="auto"/>
        <w:rPr>
          <w:color w:val="000000" w:themeColor="text1"/>
          <w:sz w:val="24"/>
        </w:rPr>
      </w:pPr>
    </w:p>
    <w:p w14:paraId="18AB3FC4" w14:textId="7E117824" w:rsidR="00C33F51" w:rsidRDefault="007D622A" w:rsidP="00965FAA">
      <w:pPr>
        <w:spacing w:after="0" w:line="276" w:lineRule="auto"/>
        <w:rPr>
          <w:rFonts w:cstheme="minorHAnsi"/>
          <w:i/>
          <w:color w:val="000000" w:themeColor="text1"/>
          <w:sz w:val="28"/>
          <w:u w:val="single"/>
          <w:shd w:val="clear" w:color="auto" w:fill="FFFFFF"/>
        </w:rPr>
      </w:pPr>
      <w:r w:rsidRPr="00965FAA">
        <w:rPr>
          <w:rFonts w:cstheme="minorHAnsi"/>
          <w:i/>
          <w:color w:val="000000" w:themeColor="text1"/>
          <w:sz w:val="28"/>
          <w:u w:val="single"/>
          <w:shd w:val="clear" w:color="auto" w:fill="FFFFFF"/>
        </w:rPr>
        <w:t>What are the main issues and debates involved?</w:t>
      </w:r>
    </w:p>
    <w:p w14:paraId="1D75D642" w14:textId="0E496413" w:rsidR="005917E5" w:rsidRPr="00965FAA" w:rsidRDefault="003C731F" w:rsidP="00965FAA">
      <w:pPr>
        <w:spacing w:after="0" w:line="276" w:lineRule="auto"/>
        <w:rPr>
          <w:rFonts w:cstheme="minorHAnsi"/>
          <w:color w:val="000000" w:themeColor="text1"/>
          <w:sz w:val="24"/>
          <w:shd w:val="clear" w:color="auto" w:fill="FFFFFF"/>
        </w:rPr>
      </w:pPr>
      <w:r w:rsidRPr="00965FAA">
        <w:rPr>
          <w:rFonts w:cstheme="minorHAnsi"/>
          <w:color w:val="000000" w:themeColor="text1"/>
          <w:sz w:val="24"/>
          <w:shd w:val="clear" w:color="auto" w:fill="FFFFFF"/>
        </w:rPr>
        <w:t>An</w:t>
      </w:r>
      <w:r w:rsidR="00126745" w:rsidRPr="00965FAA">
        <w:rPr>
          <w:rFonts w:cstheme="minorHAnsi"/>
          <w:color w:val="000000" w:themeColor="text1"/>
          <w:sz w:val="24"/>
          <w:shd w:val="clear" w:color="auto" w:fill="FFFFFF"/>
        </w:rPr>
        <w:t xml:space="preserve"> issue for H&amp;M is that</w:t>
      </w:r>
      <w:r w:rsidRPr="00965FAA">
        <w:rPr>
          <w:rFonts w:cstheme="minorHAnsi"/>
          <w:color w:val="000000" w:themeColor="text1"/>
          <w:sz w:val="24"/>
          <w:shd w:val="clear" w:color="auto" w:fill="FFFFFF"/>
        </w:rPr>
        <w:t xml:space="preserve"> some of their factories</w:t>
      </w:r>
      <w:r w:rsidR="00126745" w:rsidRPr="00965FAA">
        <w:rPr>
          <w:rFonts w:cstheme="minorHAnsi"/>
          <w:color w:val="000000" w:themeColor="text1"/>
          <w:sz w:val="24"/>
          <w:shd w:val="clear" w:color="auto" w:fill="FFFFFF"/>
        </w:rPr>
        <w:t xml:space="preserve"> employ children under the age of 15</w:t>
      </w:r>
      <w:r w:rsidRPr="00965FAA">
        <w:rPr>
          <w:rFonts w:cstheme="minorHAnsi"/>
          <w:color w:val="000000" w:themeColor="text1"/>
          <w:sz w:val="24"/>
          <w:shd w:val="clear" w:color="auto" w:fill="FFFFFF"/>
        </w:rPr>
        <w:t>. This</w:t>
      </w:r>
      <w:r w:rsidR="00126745" w:rsidRPr="00965FAA">
        <w:rPr>
          <w:rFonts w:cstheme="minorHAnsi"/>
          <w:color w:val="000000" w:themeColor="text1"/>
          <w:sz w:val="24"/>
          <w:shd w:val="clear" w:color="auto" w:fill="FFFFFF"/>
        </w:rPr>
        <w:t xml:space="preserve"> is not illegal in all </w:t>
      </w:r>
      <w:proofErr w:type="gramStart"/>
      <w:r w:rsidR="00126745" w:rsidRPr="00965FAA">
        <w:rPr>
          <w:rFonts w:cstheme="minorHAnsi"/>
          <w:color w:val="000000" w:themeColor="text1"/>
          <w:sz w:val="24"/>
          <w:shd w:val="clear" w:color="auto" w:fill="FFFFFF"/>
        </w:rPr>
        <w:t>countries</w:t>
      </w:r>
      <w:r w:rsidR="00E06727" w:rsidRPr="00965FAA">
        <w:rPr>
          <w:rFonts w:cstheme="minorHAnsi"/>
          <w:color w:val="000000" w:themeColor="text1"/>
          <w:sz w:val="24"/>
          <w:shd w:val="clear" w:color="auto" w:fill="FFFFFF"/>
        </w:rPr>
        <w:t>,</w:t>
      </w:r>
      <w:proofErr w:type="gramEnd"/>
      <w:r w:rsidR="00126745" w:rsidRPr="00965FAA">
        <w:rPr>
          <w:rFonts w:cstheme="minorHAnsi"/>
          <w:color w:val="000000" w:themeColor="text1"/>
          <w:sz w:val="24"/>
          <w:shd w:val="clear" w:color="auto" w:fill="FFFFFF"/>
        </w:rPr>
        <w:t xml:space="preserve"> however it is</w:t>
      </w:r>
      <w:r w:rsidRPr="00965FAA">
        <w:rPr>
          <w:rFonts w:cstheme="minorHAnsi"/>
          <w:color w:val="000000" w:themeColor="text1"/>
          <w:sz w:val="24"/>
          <w:shd w:val="clear" w:color="auto" w:fill="FFFFFF"/>
        </w:rPr>
        <w:t xml:space="preserve"> considered unethical practice as </w:t>
      </w:r>
      <w:r w:rsidR="00126745" w:rsidRPr="00965FAA">
        <w:rPr>
          <w:rFonts w:cstheme="minorHAnsi"/>
          <w:color w:val="000000" w:themeColor="text1"/>
          <w:sz w:val="24"/>
          <w:shd w:val="clear" w:color="auto" w:fill="FFFFFF"/>
        </w:rPr>
        <w:t>they</w:t>
      </w:r>
      <w:r w:rsidRPr="00965FAA">
        <w:rPr>
          <w:rFonts w:cstheme="minorHAnsi"/>
          <w:color w:val="000000" w:themeColor="text1"/>
          <w:sz w:val="24"/>
          <w:shd w:val="clear" w:color="auto" w:fill="FFFFFF"/>
        </w:rPr>
        <w:t xml:space="preserve"> could potentially be ‘</w:t>
      </w:r>
      <w:r w:rsidR="00126745" w:rsidRPr="00965FAA">
        <w:rPr>
          <w:rFonts w:cstheme="minorHAnsi"/>
          <w:color w:val="000000" w:themeColor="text1"/>
          <w:sz w:val="24"/>
          <w:shd w:val="clear" w:color="auto" w:fill="FFFFFF"/>
        </w:rPr>
        <w:t>involved in hazardous activities that may compromise their physical, mental, social or educational development’</w:t>
      </w:r>
      <w:r w:rsidR="003E302A" w:rsidRPr="00965FAA">
        <w:rPr>
          <w:rFonts w:cstheme="minorHAnsi"/>
          <w:color w:val="000000" w:themeColor="text1"/>
          <w:sz w:val="24"/>
          <w:shd w:val="clear" w:color="auto" w:fill="FFFFFF"/>
        </w:rPr>
        <w:t xml:space="preserve"> (UNICEF, 2017</w:t>
      </w:r>
      <w:r w:rsidR="00126745" w:rsidRPr="00965FAA">
        <w:rPr>
          <w:rFonts w:cstheme="minorHAnsi"/>
          <w:color w:val="000000" w:themeColor="text1"/>
          <w:sz w:val="24"/>
          <w:shd w:val="clear" w:color="auto" w:fill="FFFFFF"/>
        </w:rPr>
        <w:t>).</w:t>
      </w:r>
    </w:p>
    <w:p w14:paraId="1AFCDD72" w14:textId="77777777" w:rsidR="002276A4" w:rsidRPr="00965FAA" w:rsidRDefault="002276A4" w:rsidP="00965FAA">
      <w:pPr>
        <w:spacing w:after="0" w:line="276" w:lineRule="auto"/>
        <w:rPr>
          <w:rFonts w:ascii="Times New Roman" w:eastAsia="Times New Roman" w:hAnsi="Times New Roman" w:cs="Times New Roman"/>
          <w:sz w:val="24"/>
          <w:szCs w:val="24"/>
          <w:lang w:eastAsia="en-GB"/>
        </w:rPr>
      </w:pPr>
    </w:p>
    <w:p w14:paraId="338073D7" w14:textId="77777777" w:rsidR="00F266EF" w:rsidRDefault="007F3D4E" w:rsidP="00965FAA">
      <w:pPr>
        <w:spacing w:after="0" w:line="276" w:lineRule="auto"/>
        <w:rPr>
          <w:rFonts w:cstheme="minorHAnsi"/>
          <w:i/>
          <w:color w:val="000000" w:themeColor="text1"/>
          <w:sz w:val="28"/>
          <w:u w:val="single"/>
        </w:rPr>
      </w:pPr>
      <w:r w:rsidRPr="00965FAA">
        <w:rPr>
          <w:rFonts w:cstheme="minorHAnsi"/>
          <w:i/>
          <w:color w:val="000000" w:themeColor="text1"/>
          <w:sz w:val="28"/>
          <w:u w:val="single"/>
        </w:rPr>
        <w:t>What are</w:t>
      </w:r>
      <w:r w:rsidR="00F266EF" w:rsidRPr="00965FAA">
        <w:rPr>
          <w:rFonts w:cstheme="minorHAnsi"/>
          <w:i/>
          <w:color w:val="000000" w:themeColor="text1"/>
          <w:sz w:val="28"/>
          <w:u w:val="single"/>
        </w:rPr>
        <w:t xml:space="preserve"> the main </w:t>
      </w:r>
      <w:r w:rsidRPr="00965FAA">
        <w:rPr>
          <w:rFonts w:cstheme="minorHAnsi"/>
          <w:i/>
          <w:color w:val="000000" w:themeColor="text1"/>
          <w:sz w:val="28"/>
          <w:u w:val="single"/>
        </w:rPr>
        <w:t>stakeholder groups</w:t>
      </w:r>
      <w:r w:rsidR="00F266EF" w:rsidRPr="00965FAA">
        <w:rPr>
          <w:rFonts w:cstheme="minorHAnsi"/>
          <w:i/>
          <w:color w:val="000000" w:themeColor="text1"/>
          <w:sz w:val="28"/>
          <w:u w:val="single"/>
        </w:rPr>
        <w:t xml:space="preserve"> that </w:t>
      </w:r>
      <w:r w:rsidRPr="00965FAA">
        <w:rPr>
          <w:rFonts w:cstheme="minorHAnsi"/>
          <w:i/>
          <w:color w:val="000000" w:themeColor="text1"/>
          <w:sz w:val="28"/>
          <w:u w:val="single"/>
        </w:rPr>
        <w:t>are impacted by the issues you are examining</w:t>
      </w:r>
      <w:r w:rsidR="007D622A" w:rsidRPr="00965FAA">
        <w:rPr>
          <w:rFonts w:cstheme="minorHAnsi"/>
          <w:i/>
          <w:color w:val="000000" w:themeColor="text1"/>
          <w:sz w:val="28"/>
          <w:u w:val="single"/>
        </w:rPr>
        <w:t xml:space="preserve"> and how are they impacted in your opinion</w:t>
      </w:r>
      <w:r w:rsidRPr="00965FAA">
        <w:rPr>
          <w:rFonts w:cstheme="minorHAnsi"/>
          <w:i/>
          <w:color w:val="000000" w:themeColor="text1"/>
          <w:sz w:val="28"/>
          <w:u w:val="single"/>
        </w:rPr>
        <w:t>?</w:t>
      </w:r>
    </w:p>
    <w:p w14:paraId="2C58610C" w14:textId="350AB812" w:rsidR="00965FAA" w:rsidRPr="00965FAA" w:rsidRDefault="0019028C" w:rsidP="00965FAA">
      <w:pPr>
        <w:spacing w:line="276" w:lineRule="auto"/>
        <w:rPr>
          <w:color w:val="000000" w:themeColor="text1"/>
          <w:sz w:val="24"/>
        </w:rPr>
      </w:pPr>
      <w:r w:rsidRPr="00965FAA">
        <w:rPr>
          <w:color w:val="000000" w:themeColor="text1"/>
          <w:sz w:val="24"/>
        </w:rPr>
        <w:t>The stakeholder groups that would be im</w:t>
      </w:r>
      <w:r w:rsidR="003C731F" w:rsidRPr="00965FAA">
        <w:rPr>
          <w:color w:val="000000" w:themeColor="text1"/>
          <w:sz w:val="24"/>
        </w:rPr>
        <w:t>pacted by any action taken</w:t>
      </w:r>
      <w:r w:rsidRPr="00965FAA">
        <w:rPr>
          <w:color w:val="000000" w:themeColor="text1"/>
          <w:sz w:val="24"/>
        </w:rPr>
        <w:t xml:space="preserve"> include the exploited workers themselves, who could see improved wor</w:t>
      </w:r>
      <w:r w:rsidR="00E06727" w:rsidRPr="00965FAA">
        <w:rPr>
          <w:color w:val="000000" w:themeColor="text1"/>
          <w:sz w:val="24"/>
        </w:rPr>
        <w:t>king conditions or better pay. S</w:t>
      </w:r>
      <w:r w:rsidRPr="00965FAA">
        <w:rPr>
          <w:color w:val="000000" w:themeColor="text1"/>
          <w:sz w:val="24"/>
        </w:rPr>
        <w:t>hareholders of companies which exploit child labour could</w:t>
      </w:r>
      <w:r w:rsidR="00E06727" w:rsidRPr="00965FAA">
        <w:rPr>
          <w:color w:val="000000" w:themeColor="text1"/>
          <w:sz w:val="24"/>
        </w:rPr>
        <w:t xml:space="preserve"> also</w:t>
      </w:r>
      <w:r w:rsidRPr="00965FAA">
        <w:rPr>
          <w:color w:val="000000" w:themeColor="text1"/>
          <w:sz w:val="24"/>
        </w:rPr>
        <w:t xml:space="preserve"> see reduced sales, while any action taken on their behalf would cost them money. The company’s competitors could also take advantage of the increased awareness in the issue, potentially improving sales.</w:t>
      </w:r>
    </w:p>
    <w:p w14:paraId="1C471490" w14:textId="77777777" w:rsidR="009739E5" w:rsidRPr="00965FAA" w:rsidRDefault="00612D68" w:rsidP="00965FAA">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 xml:space="preserve">What </w:t>
      </w:r>
      <w:r w:rsidR="007F3D4E" w:rsidRPr="00965FAA">
        <w:rPr>
          <w:rFonts w:asciiTheme="minorHAnsi" w:hAnsiTheme="minorHAnsi" w:cstheme="minorHAnsi"/>
          <w:i/>
          <w:color w:val="000000" w:themeColor="text1"/>
          <w:sz w:val="28"/>
          <w:szCs w:val="22"/>
          <w:u w:val="single"/>
          <w:shd w:val="clear" w:color="auto" w:fill="FFFFFF"/>
        </w:rPr>
        <w:t>is the</w:t>
      </w:r>
      <w:r w:rsidRPr="00965FAA">
        <w:rPr>
          <w:rFonts w:asciiTheme="minorHAnsi" w:hAnsiTheme="minorHAnsi" w:cstheme="minorHAnsi"/>
          <w:i/>
          <w:color w:val="000000" w:themeColor="text1"/>
          <w:sz w:val="28"/>
          <w:szCs w:val="22"/>
          <w:u w:val="single"/>
          <w:shd w:val="clear" w:color="auto" w:fill="FFFFFF"/>
        </w:rPr>
        <w:t xml:space="preserve"> response </w:t>
      </w:r>
      <w:r w:rsidR="007F3D4E" w:rsidRPr="00965FAA">
        <w:rPr>
          <w:rFonts w:asciiTheme="minorHAnsi" w:hAnsiTheme="minorHAnsi" w:cstheme="minorHAnsi"/>
          <w:i/>
          <w:color w:val="000000" w:themeColor="text1"/>
          <w:sz w:val="28"/>
          <w:szCs w:val="22"/>
          <w:u w:val="single"/>
          <w:shd w:val="clear" w:color="auto" w:fill="FFFFFF"/>
        </w:rPr>
        <w:t xml:space="preserve">by the organisation </w:t>
      </w:r>
      <w:r w:rsidRPr="00965FAA">
        <w:rPr>
          <w:rFonts w:asciiTheme="minorHAnsi" w:hAnsiTheme="minorHAnsi" w:cstheme="minorHAnsi"/>
          <w:i/>
          <w:color w:val="000000" w:themeColor="text1"/>
          <w:sz w:val="28"/>
          <w:szCs w:val="22"/>
          <w:u w:val="single"/>
          <w:shd w:val="clear" w:color="auto" w:fill="FFFFFF"/>
        </w:rPr>
        <w:t>to your argument?</w:t>
      </w:r>
    </w:p>
    <w:p w14:paraId="61E8DC3D" w14:textId="2737307F" w:rsidR="00071E11" w:rsidRDefault="009739E5" w:rsidP="00965FAA">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In response to the revelations, the company said that it was “of utmost importance” that their products were made under “good working conditions and with consideration to safety, health and the environment” (Butler, 2016).</w:t>
      </w:r>
    </w:p>
    <w:p w14:paraId="558FD2A3" w14:textId="77777777" w:rsidR="00965FAA" w:rsidRPr="00965FAA" w:rsidRDefault="00965FAA" w:rsidP="00965FAA">
      <w:pPr>
        <w:pStyle w:val="NormalWeb"/>
        <w:spacing w:before="0" w:beforeAutospacing="0" w:after="0" w:afterAutospacing="0" w:line="276" w:lineRule="auto"/>
        <w:textAlignment w:val="baseline"/>
        <w:rPr>
          <w:rFonts w:asciiTheme="minorHAnsi" w:hAnsiTheme="minorHAnsi" w:cstheme="minorHAnsi"/>
          <w:color w:val="00B050"/>
          <w:sz w:val="22"/>
          <w:szCs w:val="22"/>
          <w:shd w:val="clear" w:color="auto" w:fill="FFFFFF"/>
        </w:rPr>
      </w:pPr>
    </w:p>
    <w:p w14:paraId="11E54B2D" w14:textId="77777777" w:rsidR="009739E5" w:rsidRPr="00965FAA" w:rsidRDefault="002300B8" w:rsidP="00965FAA">
      <w:pPr>
        <w:pStyle w:val="NormalWeb"/>
        <w:spacing w:before="0" w:beforeAutospacing="0" w:after="0" w:afterAutospacing="0" w:line="276" w:lineRule="auto"/>
        <w:textAlignment w:val="baseline"/>
        <w:rPr>
          <w:i/>
          <w:color w:val="000000" w:themeColor="text1"/>
          <w:sz w:val="32"/>
          <w:u w:val="single"/>
        </w:rPr>
      </w:pPr>
      <w:r w:rsidRPr="00965FAA">
        <w:rPr>
          <w:rFonts w:asciiTheme="minorHAnsi" w:hAnsiTheme="minorHAnsi" w:cstheme="minorHAnsi"/>
          <w:i/>
          <w:color w:val="000000" w:themeColor="text1"/>
          <w:sz w:val="28"/>
          <w:szCs w:val="22"/>
          <w:u w:val="single"/>
          <w:shd w:val="clear" w:color="auto" w:fill="FFFFFF"/>
        </w:rPr>
        <w:t>Why have you used the images and words you have selected?</w:t>
      </w:r>
      <w:r w:rsidR="009739E5" w:rsidRPr="00965FAA">
        <w:rPr>
          <w:i/>
          <w:color w:val="000000" w:themeColor="text1"/>
          <w:sz w:val="32"/>
          <w:u w:val="single"/>
        </w:rPr>
        <w:t xml:space="preserve"> </w:t>
      </w:r>
    </w:p>
    <w:p w14:paraId="4778071B" w14:textId="3DD52574" w:rsidR="00965FAA" w:rsidRPr="00965FAA" w:rsidRDefault="009739E5" w:rsidP="00965FAA">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I use</w:t>
      </w:r>
      <w:r w:rsidR="003C731F" w:rsidRPr="00965FAA">
        <w:rPr>
          <w:rFonts w:asciiTheme="minorHAnsi" w:hAnsiTheme="minorHAnsi" w:cstheme="minorHAnsi"/>
          <w:color w:val="000000" w:themeColor="text1"/>
          <w:szCs w:val="22"/>
          <w:shd w:val="clear" w:color="auto" w:fill="FFFFFF"/>
        </w:rPr>
        <w:t>d</w:t>
      </w:r>
      <w:r w:rsidRPr="00965FAA">
        <w:rPr>
          <w:rFonts w:asciiTheme="minorHAnsi" w:hAnsiTheme="minorHAnsi" w:cstheme="minorHAnsi"/>
          <w:color w:val="000000" w:themeColor="text1"/>
          <w:szCs w:val="22"/>
          <w:shd w:val="clear" w:color="auto" w:fill="FFFFFF"/>
        </w:rPr>
        <w:t xml:space="preserve"> </w:t>
      </w:r>
      <w:r w:rsidR="003C731F" w:rsidRPr="00965FAA">
        <w:rPr>
          <w:rFonts w:asciiTheme="minorHAnsi" w:hAnsiTheme="minorHAnsi" w:cstheme="minorHAnsi"/>
          <w:color w:val="000000" w:themeColor="text1"/>
          <w:szCs w:val="22"/>
          <w:shd w:val="clear" w:color="auto" w:fill="FFFFFF"/>
        </w:rPr>
        <w:t xml:space="preserve">rhetorical language </w:t>
      </w:r>
      <w:r w:rsidRPr="00965FAA">
        <w:rPr>
          <w:rFonts w:asciiTheme="minorHAnsi" w:hAnsiTheme="minorHAnsi" w:cstheme="minorHAnsi"/>
          <w:color w:val="000000" w:themeColor="text1"/>
          <w:szCs w:val="22"/>
          <w:shd w:val="clear" w:color="auto" w:fill="FFFFFF"/>
        </w:rPr>
        <w:t>as I thought it would encourage the reader to consider the issue that I am promoting, while the emotive text is also easy to understand. The background image of an upset, young child adds to the em</w:t>
      </w:r>
      <w:r w:rsidR="00E06727" w:rsidRPr="00965FAA">
        <w:rPr>
          <w:rFonts w:asciiTheme="minorHAnsi" w:hAnsiTheme="minorHAnsi" w:cstheme="minorHAnsi"/>
          <w:color w:val="000000" w:themeColor="text1"/>
          <w:szCs w:val="22"/>
          <w:shd w:val="clear" w:color="auto" w:fill="FFFFFF"/>
        </w:rPr>
        <w:t>otion of the poster which</w:t>
      </w:r>
      <w:r w:rsidRPr="00965FAA">
        <w:rPr>
          <w:rFonts w:asciiTheme="minorHAnsi" w:hAnsiTheme="minorHAnsi" w:cstheme="minorHAnsi"/>
          <w:color w:val="000000" w:themeColor="text1"/>
          <w:szCs w:val="22"/>
          <w:shd w:val="clear" w:color="auto" w:fill="FFFFFF"/>
        </w:rPr>
        <w:t xml:space="preserve"> will</w:t>
      </w:r>
      <w:r w:rsidR="00E06727" w:rsidRPr="00965FAA">
        <w:rPr>
          <w:rFonts w:asciiTheme="minorHAnsi" w:hAnsiTheme="minorHAnsi" w:cstheme="minorHAnsi"/>
          <w:color w:val="000000" w:themeColor="text1"/>
          <w:szCs w:val="22"/>
          <w:shd w:val="clear" w:color="auto" w:fill="FFFFFF"/>
        </w:rPr>
        <w:t xml:space="preserve"> hopefully</w:t>
      </w:r>
      <w:r w:rsidRPr="00965FAA">
        <w:rPr>
          <w:rFonts w:asciiTheme="minorHAnsi" w:hAnsiTheme="minorHAnsi" w:cstheme="minorHAnsi"/>
          <w:color w:val="000000" w:themeColor="text1"/>
          <w:szCs w:val="22"/>
          <w:shd w:val="clear" w:color="auto" w:fill="FFFFFF"/>
        </w:rPr>
        <w:t xml:space="preserve"> further encourage the reader to consider the issue t</w:t>
      </w:r>
      <w:r w:rsidR="00E06727" w:rsidRPr="00965FAA">
        <w:rPr>
          <w:rFonts w:asciiTheme="minorHAnsi" w:hAnsiTheme="minorHAnsi" w:cstheme="minorHAnsi"/>
          <w:color w:val="000000" w:themeColor="text1"/>
          <w:szCs w:val="22"/>
          <w:shd w:val="clear" w:color="auto" w:fill="FFFFFF"/>
        </w:rPr>
        <w:t>hemselves and potentially take</w:t>
      </w:r>
      <w:r w:rsidRPr="00965FAA">
        <w:rPr>
          <w:rFonts w:asciiTheme="minorHAnsi" w:hAnsiTheme="minorHAnsi" w:cstheme="minorHAnsi"/>
          <w:color w:val="000000" w:themeColor="text1"/>
          <w:szCs w:val="22"/>
          <w:shd w:val="clear" w:color="auto" w:fill="FFFFFF"/>
        </w:rPr>
        <w:t xml:space="preserve"> action when it comes to </w:t>
      </w:r>
      <w:r w:rsidR="00965FAA">
        <w:rPr>
          <w:rFonts w:asciiTheme="minorHAnsi" w:hAnsiTheme="minorHAnsi" w:cstheme="minorHAnsi"/>
          <w:color w:val="000000" w:themeColor="text1"/>
          <w:szCs w:val="22"/>
          <w:shd w:val="clear" w:color="auto" w:fill="FFFFFF"/>
        </w:rPr>
        <w:t>the products that they purchase.</w:t>
      </w:r>
    </w:p>
    <w:p w14:paraId="65625028" w14:textId="77777777" w:rsidR="00E06727" w:rsidRDefault="00E06727" w:rsidP="00965FAA">
      <w:pPr>
        <w:pStyle w:val="NormalWeb"/>
        <w:spacing w:before="0" w:beforeAutospacing="0" w:after="0" w:afterAutospacing="0" w:line="276" w:lineRule="auto"/>
        <w:textAlignment w:val="baseline"/>
        <w:rPr>
          <w:rFonts w:asciiTheme="minorHAnsi" w:hAnsiTheme="minorHAnsi" w:cstheme="minorHAnsi"/>
          <w:i/>
          <w:color w:val="000000" w:themeColor="text1"/>
          <w:szCs w:val="22"/>
          <w:u w:val="single"/>
          <w:shd w:val="clear" w:color="auto" w:fill="FFFFFF"/>
        </w:rPr>
      </w:pPr>
    </w:p>
    <w:p w14:paraId="6645856B" w14:textId="77777777" w:rsidR="00853383" w:rsidRPr="00965FAA" w:rsidRDefault="00853383" w:rsidP="00965FAA">
      <w:pPr>
        <w:pStyle w:val="NormalWeb"/>
        <w:spacing w:before="0" w:beforeAutospacing="0" w:after="0" w:afterAutospacing="0" w:line="276" w:lineRule="auto"/>
        <w:textAlignment w:val="baseline"/>
        <w:rPr>
          <w:rFonts w:asciiTheme="minorHAnsi" w:hAnsiTheme="minorHAnsi" w:cstheme="minorHAnsi"/>
          <w:i/>
          <w:color w:val="000000" w:themeColor="text1"/>
          <w:szCs w:val="22"/>
          <w:u w:val="single"/>
          <w:shd w:val="clear" w:color="auto" w:fill="FFFFFF"/>
        </w:rPr>
      </w:pPr>
    </w:p>
    <w:p w14:paraId="2879C013" w14:textId="77777777" w:rsidR="00D1526A" w:rsidRPr="00965FAA" w:rsidRDefault="00D1526A" w:rsidP="00965FAA">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research have you done to underpin your argument?</w:t>
      </w:r>
      <w:r w:rsidR="007D622A" w:rsidRPr="00965FAA">
        <w:rPr>
          <w:rFonts w:asciiTheme="minorHAnsi" w:hAnsiTheme="minorHAnsi" w:cstheme="minorHAnsi"/>
          <w:i/>
          <w:color w:val="000000" w:themeColor="text1"/>
          <w:sz w:val="28"/>
          <w:szCs w:val="22"/>
          <w:u w:val="single"/>
          <w:shd w:val="clear" w:color="auto" w:fill="FFFFFF"/>
        </w:rPr>
        <w:t xml:space="preserve"> </w:t>
      </w:r>
    </w:p>
    <w:p w14:paraId="12570ED3" w14:textId="7BBDD61B" w:rsidR="00FF09A4" w:rsidRPr="00965FAA" w:rsidRDefault="0019028C" w:rsidP="00965FAA">
      <w:pPr>
        <w:spacing w:line="276" w:lineRule="auto"/>
        <w:rPr>
          <w:color w:val="000000" w:themeColor="text1"/>
          <w:sz w:val="24"/>
        </w:rPr>
      </w:pPr>
      <w:r w:rsidRPr="00965FAA">
        <w:rPr>
          <w:color w:val="000000" w:themeColor="text1"/>
          <w:sz w:val="24"/>
        </w:rPr>
        <w:t>When researching the issue, I found that children’s charity UNICEF suggested that “around one in four children” engage in work that could potentially have a damaging to their health in lesser developed countrie</w:t>
      </w:r>
      <w:r w:rsidR="00DE1398" w:rsidRPr="00965FAA">
        <w:rPr>
          <w:color w:val="000000" w:themeColor="text1"/>
          <w:sz w:val="24"/>
        </w:rPr>
        <w:t>s such as Myanmar (UNICEF, 2017)</w:t>
      </w:r>
      <w:r w:rsidRPr="00965FAA">
        <w:rPr>
          <w:color w:val="000000" w:themeColor="text1"/>
          <w:sz w:val="24"/>
        </w:rPr>
        <w:t xml:space="preserve">. </w:t>
      </w:r>
    </w:p>
    <w:p w14:paraId="15623644" w14:textId="77777777" w:rsidR="0019028C" w:rsidRPr="00965FAA" w:rsidRDefault="00DE1787" w:rsidP="00965FAA">
      <w:pPr>
        <w:pStyle w:val="NormalWeb"/>
        <w:spacing w:before="0" w:beforeAutospacing="0" w:after="0" w:afterAutospacing="0" w:line="276" w:lineRule="auto"/>
        <w:textAlignment w:val="baseline"/>
        <w:rPr>
          <w:i/>
          <w:color w:val="000000" w:themeColor="text1"/>
          <w:sz w:val="32"/>
          <w:u w:val="single"/>
        </w:rPr>
      </w:pPr>
      <w:r w:rsidRPr="00965FAA">
        <w:rPr>
          <w:rFonts w:asciiTheme="minorHAnsi" w:hAnsiTheme="minorHAnsi" w:cstheme="minorHAnsi"/>
          <w:i/>
          <w:color w:val="000000" w:themeColor="text1"/>
          <w:sz w:val="28"/>
          <w:szCs w:val="22"/>
          <w:u w:val="single"/>
          <w:shd w:val="clear" w:color="auto" w:fill="FFFFFF"/>
        </w:rPr>
        <w:t>How strong do you think the evidence is to back up your argument?</w:t>
      </w:r>
      <w:r w:rsidR="0019028C" w:rsidRPr="00965FAA">
        <w:rPr>
          <w:i/>
          <w:color w:val="000000" w:themeColor="text1"/>
          <w:sz w:val="32"/>
          <w:u w:val="single"/>
        </w:rPr>
        <w:t xml:space="preserve"> </w:t>
      </w:r>
    </w:p>
    <w:p w14:paraId="61CA513F" w14:textId="561EC627" w:rsidR="00BA7CA8" w:rsidRDefault="008A03B6" w:rsidP="00965FAA">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 xml:space="preserve">Looking at the previous question, it </w:t>
      </w:r>
      <w:r w:rsidR="0019028C" w:rsidRPr="00965FAA">
        <w:rPr>
          <w:rFonts w:asciiTheme="minorHAnsi" w:hAnsiTheme="minorHAnsi" w:cstheme="minorHAnsi"/>
          <w:color w:val="000000" w:themeColor="text1"/>
          <w:szCs w:val="22"/>
          <w:shd w:val="clear" w:color="auto" w:fill="FFFFFF"/>
        </w:rPr>
        <w:t>is a shocking statistic from a reliable source</w:t>
      </w:r>
      <w:r w:rsidR="00146E61" w:rsidRPr="00965FAA">
        <w:rPr>
          <w:rFonts w:asciiTheme="minorHAnsi" w:hAnsiTheme="minorHAnsi" w:cstheme="minorHAnsi"/>
          <w:color w:val="000000" w:themeColor="text1"/>
          <w:szCs w:val="22"/>
          <w:shd w:val="clear" w:color="auto" w:fill="FFFFFF"/>
        </w:rPr>
        <w:t xml:space="preserve"> as UNICEF </w:t>
      </w:r>
      <w:r w:rsidR="00517421" w:rsidRPr="00965FAA">
        <w:rPr>
          <w:rFonts w:asciiTheme="minorHAnsi" w:hAnsiTheme="minorHAnsi" w:cstheme="minorHAnsi"/>
          <w:color w:val="000000" w:themeColor="text1"/>
          <w:szCs w:val="22"/>
          <w:shd w:val="clear" w:color="auto" w:fill="FFFFFF"/>
        </w:rPr>
        <w:t xml:space="preserve">is an organisation that’s purpose is to protect children’s rights and is known </w:t>
      </w:r>
      <w:r w:rsidR="001843D4" w:rsidRPr="00965FAA">
        <w:rPr>
          <w:rFonts w:asciiTheme="minorHAnsi" w:hAnsiTheme="minorHAnsi" w:cstheme="minorHAnsi"/>
          <w:color w:val="000000" w:themeColor="text1"/>
          <w:szCs w:val="22"/>
          <w:shd w:val="clear" w:color="auto" w:fill="FFFFFF"/>
        </w:rPr>
        <w:t>worldwide</w:t>
      </w:r>
      <w:r w:rsidR="0019028C" w:rsidRPr="00965FAA">
        <w:rPr>
          <w:rFonts w:asciiTheme="minorHAnsi" w:hAnsiTheme="minorHAnsi" w:cstheme="minorHAnsi"/>
          <w:color w:val="000000" w:themeColor="text1"/>
          <w:szCs w:val="22"/>
          <w:shd w:val="clear" w:color="auto" w:fill="FFFFFF"/>
        </w:rPr>
        <w:t>, making it a strong piece of research to back up my argument.</w:t>
      </w:r>
    </w:p>
    <w:p w14:paraId="0990A9C9" w14:textId="77777777" w:rsidR="00965FAA" w:rsidRPr="00965FAA" w:rsidRDefault="00965FAA" w:rsidP="00965FAA">
      <w:pPr>
        <w:pStyle w:val="NormalWeb"/>
        <w:spacing w:before="0" w:beforeAutospacing="0" w:after="0" w:afterAutospacing="0" w:line="276" w:lineRule="auto"/>
        <w:textAlignment w:val="baseline"/>
        <w:rPr>
          <w:rFonts w:asciiTheme="minorHAnsi" w:hAnsiTheme="minorHAnsi" w:cstheme="minorHAnsi"/>
          <w:color w:val="000000" w:themeColor="text1"/>
          <w:sz w:val="22"/>
          <w:szCs w:val="22"/>
          <w:shd w:val="clear" w:color="auto" w:fill="FFFFFF"/>
        </w:rPr>
      </w:pPr>
    </w:p>
    <w:p w14:paraId="299BCE81" w14:textId="77777777" w:rsidR="00DE1787" w:rsidRPr="00965FAA" w:rsidRDefault="007C0A83" w:rsidP="00965FAA">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would you hope would happen after the audience has understood your message?</w:t>
      </w:r>
    </w:p>
    <w:p w14:paraId="4B056467" w14:textId="18316208" w:rsidR="009739E5" w:rsidRDefault="00E06727" w:rsidP="00965FAA">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I</w:t>
      </w:r>
      <w:r w:rsidR="009739E5" w:rsidRPr="00965FAA">
        <w:rPr>
          <w:rFonts w:asciiTheme="minorHAnsi" w:hAnsiTheme="minorHAnsi" w:cstheme="minorHAnsi"/>
          <w:color w:val="000000" w:themeColor="text1"/>
          <w:szCs w:val="22"/>
          <w:shd w:val="clear" w:color="auto" w:fill="FFFFFF"/>
        </w:rPr>
        <w:t xml:space="preserve">t would prove very difficult to deter people from purchasing goods from their favourite stores because of child labour as it is something which we are </w:t>
      </w:r>
      <w:r w:rsidRPr="00965FAA">
        <w:rPr>
          <w:rFonts w:asciiTheme="minorHAnsi" w:hAnsiTheme="minorHAnsi" w:cstheme="minorHAnsi"/>
          <w:color w:val="000000" w:themeColor="text1"/>
          <w:szCs w:val="22"/>
          <w:shd w:val="clear" w:color="auto" w:fill="FFFFFF"/>
        </w:rPr>
        <w:t>un</w:t>
      </w:r>
      <w:r w:rsidR="009739E5" w:rsidRPr="00965FAA">
        <w:rPr>
          <w:rFonts w:asciiTheme="minorHAnsi" w:hAnsiTheme="minorHAnsi" w:cstheme="minorHAnsi"/>
          <w:color w:val="000000" w:themeColor="text1"/>
          <w:szCs w:val="22"/>
          <w:shd w:val="clear" w:color="auto" w:fill="FFFFFF"/>
        </w:rPr>
        <w:t>able to witness ourselves. Exploiting child labour also decreases prices, which is attractive to customers (Brewer, 2015).</w:t>
      </w:r>
    </w:p>
    <w:p w14:paraId="0DCE2D15" w14:textId="77777777" w:rsidR="00965FAA" w:rsidRPr="00965FAA" w:rsidRDefault="00965FAA" w:rsidP="00965FAA">
      <w:pPr>
        <w:pStyle w:val="NormalWeb"/>
        <w:spacing w:before="0" w:beforeAutospacing="0" w:after="0" w:afterAutospacing="0" w:line="276" w:lineRule="auto"/>
        <w:textAlignment w:val="baseline"/>
        <w:rPr>
          <w:rFonts w:asciiTheme="minorHAnsi" w:hAnsiTheme="minorHAnsi" w:cstheme="minorHAnsi"/>
          <w:color w:val="00B050"/>
          <w:sz w:val="22"/>
          <w:szCs w:val="22"/>
          <w:shd w:val="clear" w:color="auto" w:fill="FFFFFF"/>
        </w:rPr>
      </w:pPr>
    </w:p>
    <w:p w14:paraId="594E04ED" w14:textId="77777777" w:rsidR="00284E74" w:rsidRPr="00965FAA" w:rsidRDefault="00284E74" w:rsidP="00965FAA">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models and theories will you be referring to in your reflective report?</w:t>
      </w:r>
    </w:p>
    <w:p w14:paraId="702008F8" w14:textId="05CF91C3" w:rsidR="00991106" w:rsidRDefault="00991106" w:rsidP="00965FAA">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Gibb’s reflective cycle will be evaluated within the reflective aspect of the report as it is easily segmented into stages to reflect on more easily.</w:t>
      </w:r>
    </w:p>
    <w:p w14:paraId="39A446C9" w14:textId="77777777" w:rsidR="00965FAA" w:rsidRPr="00965FAA" w:rsidRDefault="00965FAA" w:rsidP="00965FAA">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p>
    <w:p w14:paraId="211FDEAD" w14:textId="77777777" w:rsidR="007D622A" w:rsidRPr="00965FAA" w:rsidRDefault="007D622A" w:rsidP="00965FAA">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Why did you decide on this particular research question?</w:t>
      </w:r>
    </w:p>
    <w:p w14:paraId="6E3C63C9" w14:textId="56FDA09E" w:rsidR="00965FAA" w:rsidRPr="00965FAA" w:rsidRDefault="00392624" w:rsidP="00965FAA">
      <w:pPr>
        <w:spacing w:line="276" w:lineRule="auto"/>
        <w:rPr>
          <w:color w:val="000000" w:themeColor="text1"/>
          <w:sz w:val="24"/>
        </w:rPr>
      </w:pPr>
      <w:r w:rsidRPr="00965FAA">
        <w:rPr>
          <w:color w:val="000000" w:themeColor="text1"/>
          <w:sz w:val="24"/>
        </w:rPr>
        <w:t xml:space="preserve">The topic of child labour was chosen as it is a topic where the surrounding circumstances allowed me to express my views through a powerful poster. </w:t>
      </w:r>
    </w:p>
    <w:p w14:paraId="5EAE5FDF" w14:textId="77777777" w:rsidR="007D622A" w:rsidRPr="00965FAA" w:rsidRDefault="007D622A" w:rsidP="00965FAA">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are the practical implications of the unethical business practice you have investigated?</w:t>
      </w:r>
      <w:r w:rsidR="00FA0182" w:rsidRPr="00965FAA">
        <w:rPr>
          <w:rFonts w:asciiTheme="minorHAnsi" w:hAnsiTheme="minorHAnsi" w:cstheme="minorHAnsi"/>
          <w:i/>
          <w:color w:val="000000" w:themeColor="text1"/>
          <w:sz w:val="28"/>
          <w:szCs w:val="22"/>
          <w:u w:val="single"/>
          <w:shd w:val="clear" w:color="auto" w:fill="FFFFFF"/>
        </w:rPr>
        <w:t xml:space="preserve"> You may consider implications for a number of stakeholder groups.</w:t>
      </w:r>
    </w:p>
    <w:sdt>
      <w:sdtPr>
        <w:rPr>
          <w:rFonts w:asciiTheme="minorHAnsi" w:eastAsiaTheme="minorHAnsi" w:hAnsiTheme="minorHAnsi" w:cstheme="minorBidi"/>
          <w:color w:val="auto"/>
          <w:sz w:val="22"/>
          <w:szCs w:val="22"/>
          <w:lang w:val="en-GB"/>
        </w:rPr>
        <w:id w:val="-573587230"/>
        <w:bibliography/>
      </w:sdtPr>
      <w:sdtEndPr>
        <w:rPr>
          <w:rFonts w:asciiTheme="majorHAnsi" w:eastAsiaTheme="majorEastAsia" w:hAnsiTheme="majorHAnsi" w:cstheme="majorBidi"/>
          <w:color w:val="2E74B5" w:themeColor="accent1" w:themeShade="BF"/>
          <w:sz w:val="32"/>
          <w:szCs w:val="32"/>
          <w:lang w:val="en-US"/>
        </w:rPr>
      </w:sdtEndPr>
      <w:sdtContent>
        <w:p w14:paraId="4FF922F1" w14:textId="21C098BC" w:rsidR="005B7C8F" w:rsidRDefault="00F35018" w:rsidP="00965FAA">
          <w:pPr>
            <w:pStyle w:val="Heading1"/>
            <w:spacing w:line="276" w:lineRule="auto"/>
          </w:pPr>
          <w:r w:rsidRPr="00965FAA">
            <w:rPr>
              <w:rFonts w:asciiTheme="minorHAnsi" w:eastAsiaTheme="minorHAnsi" w:hAnsiTheme="minorHAnsi" w:cstheme="minorBidi"/>
              <w:color w:val="auto"/>
              <w:sz w:val="24"/>
              <w:szCs w:val="22"/>
              <w:lang w:val="en-GB"/>
            </w:rPr>
            <w:t>B</w:t>
          </w:r>
          <w:bookmarkStart w:id="0" w:name="_GoBack"/>
          <w:bookmarkEnd w:id="0"/>
          <w:r w:rsidRPr="00965FAA">
            <w:rPr>
              <w:rFonts w:asciiTheme="minorHAnsi" w:eastAsiaTheme="minorHAnsi" w:hAnsiTheme="minorHAnsi" w:cstheme="minorBidi"/>
              <w:color w:val="auto"/>
              <w:sz w:val="24"/>
              <w:szCs w:val="22"/>
              <w:lang w:val="en-GB"/>
            </w:rPr>
            <w:t xml:space="preserve">y continuing to carry out child labour, there are a variety of implications that can affect H&amp;M. One being that many customers will boycott purchasing from H&amp;M if they know they use child labour. This </w:t>
          </w:r>
          <w:r w:rsidR="00E06727" w:rsidRPr="00965FAA">
            <w:rPr>
              <w:rFonts w:asciiTheme="minorHAnsi" w:eastAsiaTheme="minorHAnsi" w:hAnsiTheme="minorHAnsi" w:cstheme="minorBidi"/>
              <w:color w:val="auto"/>
              <w:sz w:val="24"/>
              <w:szCs w:val="22"/>
              <w:lang w:val="en-GB"/>
            </w:rPr>
            <w:t>could see</w:t>
          </w:r>
          <w:r w:rsidRPr="00965FAA">
            <w:rPr>
              <w:rFonts w:asciiTheme="minorHAnsi" w:eastAsiaTheme="minorHAnsi" w:hAnsiTheme="minorHAnsi" w:cstheme="minorBidi"/>
              <w:color w:val="auto"/>
              <w:sz w:val="24"/>
              <w:szCs w:val="22"/>
              <w:lang w:val="en-GB"/>
            </w:rPr>
            <w:t xml:space="preserve"> H&amp;M’s profits</w:t>
          </w:r>
          <w:r w:rsidR="00E06727" w:rsidRPr="00965FAA">
            <w:rPr>
              <w:rFonts w:asciiTheme="minorHAnsi" w:eastAsiaTheme="minorHAnsi" w:hAnsiTheme="minorHAnsi" w:cstheme="minorBidi"/>
              <w:color w:val="auto"/>
              <w:sz w:val="24"/>
              <w:szCs w:val="22"/>
              <w:lang w:val="en-GB"/>
            </w:rPr>
            <w:t xml:space="preserve"> fall and give them </w:t>
          </w:r>
          <w:r w:rsidRPr="00965FAA">
            <w:rPr>
              <w:rFonts w:asciiTheme="minorHAnsi" w:eastAsiaTheme="minorHAnsi" w:hAnsiTheme="minorHAnsi" w:cstheme="minorBidi"/>
              <w:color w:val="auto"/>
              <w:sz w:val="24"/>
              <w:szCs w:val="22"/>
              <w:lang w:val="en-GB"/>
            </w:rPr>
            <w:t>negative publicity. While customers are avoiding shopping with H&amp;M, competing organisations will be gaining customers and investors will be more reluctant to invest in H&amp;M.</w:t>
          </w:r>
        </w:p>
      </w:sdtContent>
    </w:sdt>
    <w:p w14:paraId="63825EC1" w14:textId="77777777" w:rsidR="005F59B3" w:rsidRDefault="005F59B3" w:rsidP="005F59B3">
      <w:pPr>
        <w:rPr>
          <w:lang w:val="en-US"/>
        </w:rPr>
      </w:pPr>
    </w:p>
    <w:p w14:paraId="1CB21C1B" w14:textId="77777777" w:rsidR="005F59B3" w:rsidRDefault="005F59B3" w:rsidP="005F59B3">
      <w:pPr>
        <w:rPr>
          <w:lang w:val="en-US"/>
        </w:rPr>
      </w:pPr>
    </w:p>
    <w:p w14:paraId="77ED0535" w14:textId="77777777" w:rsidR="005F59B3" w:rsidRDefault="005F59B3" w:rsidP="005F59B3">
      <w:pPr>
        <w:rPr>
          <w:lang w:val="en-US"/>
        </w:rPr>
      </w:pPr>
    </w:p>
    <w:p w14:paraId="366DDA1E" w14:textId="77777777" w:rsidR="005F59B3" w:rsidRDefault="005F59B3" w:rsidP="005F59B3">
      <w:pPr>
        <w:rPr>
          <w:lang w:val="en-US"/>
        </w:rPr>
      </w:pPr>
    </w:p>
    <w:p w14:paraId="2F5590F5" w14:textId="77777777" w:rsidR="005F59B3" w:rsidRDefault="005F59B3" w:rsidP="005F59B3">
      <w:pPr>
        <w:rPr>
          <w:lang w:val="en-US"/>
        </w:rPr>
      </w:pPr>
    </w:p>
    <w:p w14:paraId="00A6DB9A" w14:textId="5EC19A1F" w:rsidR="005F59B3" w:rsidRPr="005F59B3" w:rsidRDefault="005F59B3" w:rsidP="005F59B3">
      <w:pPr>
        <w:rPr>
          <w:b/>
          <w:i/>
          <w:sz w:val="28"/>
          <w:szCs w:val="28"/>
          <w:u w:val="single"/>
          <w:lang w:val="en-US"/>
        </w:rPr>
      </w:pPr>
      <w:r w:rsidRPr="005F59B3">
        <w:rPr>
          <w:b/>
          <w:i/>
          <w:sz w:val="28"/>
          <w:szCs w:val="28"/>
          <w:u w:val="single"/>
          <w:lang w:val="en-US"/>
        </w:rPr>
        <w:lastRenderedPageBreak/>
        <w:t>References</w:t>
      </w:r>
    </w:p>
    <w:p w14:paraId="1156840F" w14:textId="23AED873" w:rsidR="005F59B3" w:rsidRDefault="005F59B3" w:rsidP="005F59B3">
      <w:pPr>
        <w:rPr>
          <w:color w:val="000000" w:themeColor="text1"/>
          <w:sz w:val="24"/>
        </w:rPr>
      </w:pPr>
      <w:r w:rsidRPr="005F59B3">
        <w:rPr>
          <w:color w:val="000000" w:themeColor="text1"/>
          <w:sz w:val="24"/>
        </w:rPr>
        <w:t>Brewer, J. (2015) “</w:t>
      </w:r>
      <w:r w:rsidRPr="005F59B3">
        <w:rPr>
          <w:i/>
          <w:color w:val="000000" w:themeColor="text1"/>
          <w:sz w:val="24"/>
        </w:rPr>
        <w:t xml:space="preserve">Be honest: you don't care if your pretty dress was made by child slaves” </w:t>
      </w:r>
      <w:r w:rsidRPr="005F59B3">
        <w:rPr>
          <w:color w:val="000000" w:themeColor="text1"/>
          <w:sz w:val="24"/>
        </w:rPr>
        <w:t xml:space="preserve">(Online) Available at: </w:t>
      </w:r>
      <w:hyperlink r:id="rId6" w:history="1">
        <w:r w:rsidRPr="005F59B3">
          <w:rPr>
            <w:rStyle w:val="Hyperlink"/>
            <w:color w:val="000000" w:themeColor="text1"/>
            <w:sz w:val="24"/>
          </w:rPr>
          <w:t>https://www.telegraph.co.uk/news/worldnews/asia/vietnam/11770335/Be-honest-you-dont-care-if-your-pretty-dress-was-made-by-child-slaves.html</w:t>
        </w:r>
      </w:hyperlink>
      <w:r w:rsidRPr="005F59B3">
        <w:rPr>
          <w:color w:val="000000" w:themeColor="text1"/>
          <w:sz w:val="24"/>
        </w:rPr>
        <w:t xml:space="preserve"> (Accessed: 9 Nov. 2018)</w:t>
      </w:r>
    </w:p>
    <w:p w14:paraId="34665FE1" w14:textId="77777777" w:rsidR="005F59B3" w:rsidRPr="005F59B3" w:rsidRDefault="005F59B3" w:rsidP="005F59B3">
      <w:pPr>
        <w:rPr>
          <w:color w:val="000000" w:themeColor="text1"/>
          <w:sz w:val="24"/>
        </w:rPr>
      </w:pPr>
      <w:r w:rsidRPr="005F59B3">
        <w:rPr>
          <w:color w:val="000000" w:themeColor="text1"/>
          <w:sz w:val="24"/>
        </w:rPr>
        <w:t>Butler, S. (2016) “</w:t>
      </w:r>
      <w:r w:rsidRPr="005F59B3">
        <w:rPr>
          <w:i/>
          <w:color w:val="000000" w:themeColor="text1"/>
          <w:sz w:val="24"/>
        </w:rPr>
        <w:t xml:space="preserve">H&amp;M factories in Myanmar employed 14-year-old workers” (Online) </w:t>
      </w:r>
      <w:r w:rsidRPr="005F59B3">
        <w:rPr>
          <w:color w:val="000000" w:themeColor="text1"/>
          <w:sz w:val="24"/>
        </w:rPr>
        <w:t xml:space="preserve">Available at: </w:t>
      </w:r>
      <w:hyperlink r:id="rId7" w:history="1">
        <w:r w:rsidRPr="005F59B3">
          <w:rPr>
            <w:rStyle w:val="Hyperlink"/>
            <w:color w:val="000000" w:themeColor="text1"/>
            <w:sz w:val="24"/>
          </w:rPr>
          <w:t>https://www.theguardian.com/business/2016/aug/21/hm-factories-myanmar-employed-14-year-old-workers</w:t>
        </w:r>
      </w:hyperlink>
      <w:r w:rsidRPr="005F59B3">
        <w:rPr>
          <w:color w:val="000000" w:themeColor="text1"/>
          <w:sz w:val="24"/>
        </w:rPr>
        <w:t xml:space="preserve"> (Accessed: 9 Nov. 2018)</w:t>
      </w:r>
    </w:p>
    <w:p w14:paraId="7B85010D" w14:textId="77777777" w:rsidR="005F59B3" w:rsidRPr="005F59B3" w:rsidRDefault="005F59B3" w:rsidP="005F59B3">
      <w:pPr>
        <w:rPr>
          <w:color w:val="000000" w:themeColor="text1"/>
          <w:sz w:val="24"/>
        </w:rPr>
      </w:pPr>
      <w:r w:rsidRPr="005F59B3">
        <w:rPr>
          <w:color w:val="000000" w:themeColor="text1"/>
          <w:sz w:val="24"/>
        </w:rPr>
        <w:t xml:space="preserve">UNICEF. (2017) </w:t>
      </w:r>
      <w:r w:rsidRPr="005F59B3">
        <w:rPr>
          <w:i/>
          <w:color w:val="000000" w:themeColor="text1"/>
          <w:sz w:val="24"/>
        </w:rPr>
        <w:t xml:space="preserve">“Child labour” </w:t>
      </w:r>
      <w:r w:rsidRPr="005F59B3">
        <w:rPr>
          <w:color w:val="000000" w:themeColor="text1"/>
          <w:sz w:val="24"/>
        </w:rPr>
        <w:t xml:space="preserve">(Online) Available at: </w:t>
      </w:r>
      <w:hyperlink r:id="rId8" w:history="1">
        <w:r w:rsidRPr="005F59B3">
          <w:rPr>
            <w:rStyle w:val="Hyperlink"/>
            <w:color w:val="000000" w:themeColor="text1"/>
            <w:sz w:val="24"/>
          </w:rPr>
          <w:t>https://data.unicef.org/topic/child-protection/child-labour/</w:t>
        </w:r>
      </w:hyperlink>
      <w:r w:rsidRPr="005F59B3">
        <w:rPr>
          <w:color w:val="000000" w:themeColor="text1"/>
          <w:sz w:val="24"/>
        </w:rPr>
        <w:t xml:space="preserve"> (Accessed: 9 Nov. 2018) </w:t>
      </w:r>
    </w:p>
    <w:p w14:paraId="44427D20" w14:textId="77777777" w:rsidR="005F59B3" w:rsidRPr="005F59B3" w:rsidRDefault="005F59B3" w:rsidP="005F59B3">
      <w:pPr>
        <w:rPr>
          <w:lang w:val="en-US"/>
        </w:rPr>
      </w:pPr>
    </w:p>
    <w:sectPr w:rsidR="005F59B3" w:rsidRPr="005F5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E0B50"/>
    <w:multiLevelType w:val="hybridMultilevel"/>
    <w:tmpl w:val="DB6E9E6E"/>
    <w:lvl w:ilvl="0" w:tplc="247021D2">
      <w:start w:val="2"/>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87D4F65"/>
    <w:multiLevelType w:val="hybridMultilevel"/>
    <w:tmpl w:val="17104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F2E0759"/>
    <w:multiLevelType w:val="hybridMultilevel"/>
    <w:tmpl w:val="C80622F6"/>
    <w:lvl w:ilvl="0" w:tplc="ACB66122">
      <w:start w:val="2"/>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8F8"/>
    <w:rsid w:val="00056A00"/>
    <w:rsid w:val="000655D9"/>
    <w:rsid w:val="00071E11"/>
    <w:rsid w:val="00080472"/>
    <w:rsid w:val="000E3431"/>
    <w:rsid w:val="00126745"/>
    <w:rsid w:val="00146E61"/>
    <w:rsid w:val="001546BC"/>
    <w:rsid w:val="001843D4"/>
    <w:rsid w:val="0019028C"/>
    <w:rsid w:val="001A6F79"/>
    <w:rsid w:val="00217BFB"/>
    <w:rsid w:val="002276A4"/>
    <w:rsid w:val="002300B8"/>
    <w:rsid w:val="002434C2"/>
    <w:rsid w:val="002838F3"/>
    <w:rsid w:val="00284E74"/>
    <w:rsid w:val="00302CB6"/>
    <w:rsid w:val="00392624"/>
    <w:rsid w:val="00393A15"/>
    <w:rsid w:val="00393AE7"/>
    <w:rsid w:val="003A1B5E"/>
    <w:rsid w:val="003B55C5"/>
    <w:rsid w:val="003C731F"/>
    <w:rsid w:val="003E302A"/>
    <w:rsid w:val="00407B78"/>
    <w:rsid w:val="00430C64"/>
    <w:rsid w:val="00472FE4"/>
    <w:rsid w:val="004C18AD"/>
    <w:rsid w:val="00517421"/>
    <w:rsid w:val="005878F8"/>
    <w:rsid w:val="005917E5"/>
    <w:rsid w:val="005B7C8F"/>
    <w:rsid w:val="005F59B3"/>
    <w:rsid w:val="00612D68"/>
    <w:rsid w:val="00705A63"/>
    <w:rsid w:val="007C00A8"/>
    <w:rsid w:val="007C0A83"/>
    <w:rsid w:val="007C55CE"/>
    <w:rsid w:val="007D622A"/>
    <w:rsid w:val="007E73B2"/>
    <w:rsid w:val="007F3D4E"/>
    <w:rsid w:val="00852680"/>
    <w:rsid w:val="00853383"/>
    <w:rsid w:val="008A03B6"/>
    <w:rsid w:val="00941495"/>
    <w:rsid w:val="00965FAA"/>
    <w:rsid w:val="009739E5"/>
    <w:rsid w:val="00991106"/>
    <w:rsid w:val="009F7784"/>
    <w:rsid w:val="00A405B1"/>
    <w:rsid w:val="00A55A29"/>
    <w:rsid w:val="00A60EB1"/>
    <w:rsid w:val="00AE4A5D"/>
    <w:rsid w:val="00BA7CA8"/>
    <w:rsid w:val="00BC716E"/>
    <w:rsid w:val="00C150BC"/>
    <w:rsid w:val="00C33F51"/>
    <w:rsid w:val="00CC087F"/>
    <w:rsid w:val="00CC3564"/>
    <w:rsid w:val="00D00C47"/>
    <w:rsid w:val="00D070A4"/>
    <w:rsid w:val="00D1526A"/>
    <w:rsid w:val="00D7604B"/>
    <w:rsid w:val="00DE1398"/>
    <w:rsid w:val="00DE1787"/>
    <w:rsid w:val="00E050C7"/>
    <w:rsid w:val="00E06727"/>
    <w:rsid w:val="00E81B49"/>
    <w:rsid w:val="00F12A36"/>
    <w:rsid w:val="00F266EF"/>
    <w:rsid w:val="00F35018"/>
    <w:rsid w:val="00F51E8C"/>
    <w:rsid w:val="00FA0182"/>
    <w:rsid w:val="00FB538B"/>
    <w:rsid w:val="00FC18F1"/>
    <w:rsid w:val="00FD5D25"/>
    <w:rsid w:val="00FF09A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0E5FE"/>
  <w15:chartTrackingRefBased/>
  <w15:docId w15:val="{9DB8D2C1-A14B-4706-A7EA-92E09DB41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5B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link w:val="Heading2Char"/>
    <w:uiPriority w:val="9"/>
    <w:qFormat/>
    <w:rsid w:val="00284E7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1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A7CA8"/>
    <w:pPr>
      <w:ind w:left="720"/>
      <w:contextualSpacing/>
    </w:pPr>
  </w:style>
  <w:style w:type="character" w:styleId="Strong">
    <w:name w:val="Strong"/>
    <w:basedOn w:val="DefaultParagraphFont"/>
    <w:uiPriority w:val="22"/>
    <w:qFormat/>
    <w:rsid w:val="00393AE7"/>
    <w:rPr>
      <w:b/>
      <w:bCs/>
    </w:rPr>
  </w:style>
  <w:style w:type="character" w:styleId="Hyperlink">
    <w:name w:val="Hyperlink"/>
    <w:basedOn w:val="DefaultParagraphFont"/>
    <w:uiPriority w:val="99"/>
    <w:unhideWhenUsed/>
    <w:rsid w:val="00393AE7"/>
    <w:rPr>
      <w:color w:val="0000FF"/>
      <w:u w:val="single"/>
    </w:rPr>
  </w:style>
  <w:style w:type="character" w:customStyle="1" w:styleId="Heading2Char">
    <w:name w:val="Heading 2 Char"/>
    <w:basedOn w:val="DefaultParagraphFont"/>
    <w:link w:val="Heading2"/>
    <w:uiPriority w:val="9"/>
    <w:rsid w:val="00284E74"/>
    <w:rPr>
      <w:rFonts w:ascii="Times New Roman" w:eastAsia="Times New Roman" w:hAnsi="Times New Roman" w:cs="Times New Roman"/>
      <w:b/>
      <w:bCs/>
      <w:sz w:val="36"/>
      <w:szCs w:val="36"/>
      <w:lang w:eastAsia="en-GB"/>
    </w:rPr>
  </w:style>
  <w:style w:type="character" w:customStyle="1" w:styleId="mw-headline">
    <w:name w:val="mw-headline"/>
    <w:basedOn w:val="DefaultParagraphFont"/>
    <w:rsid w:val="00284E74"/>
  </w:style>
  <w:style w:type="character" w:customStyle="1" w:styleId="mw-editsection">
    <w:name w:val="mw-editsection"/>
    <w:basedOn w:val="DefaultParagraphFont"/>
    <w:rsid w:val="00284E74"/>
  </w:style>
  <w:style w:type="character" w:customStyle="1" w:styleId="mw-editsection-bracket">
    <w:name w:val="mw-editsection-bracket"/>
    <w:basedOn w:val="DefaultParagraphFont"/>
    <w:rsid w:val="00284E74"/>
  </w:style>
  <w:style w:type="character" w:customStyle="1" w:styleId="apple-converted-space">
    <w:name w:val="apple-converted-space"/>
    <w:basedOn w:val="DefaultParagraphFont"/>
    <w:rsid w:val="00284E74"/>
  </w:style>
  <w:style w:type="character" w:customStyle="1" w:styleId="Heading1Char">
    <w:name w:val="Heading 1 Char"/>
    <w:basedOn w:val="DefaultParagraphFont"/>
    <w:link w:val="Heading1"/>
    <w:uiPriority w:val="9"/>
    <w:rsid w:val="00A405B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405B1"/>
  </w:style>
  <w:style w:type="character" w:styleId="FollowedHyperlink">
    <w:name w:val="FollowedHyperlink"/>
    <w:basedOn w:val="DefaultParagraphFont"/>
    <w:uiPriority w:val="99"/>
    <w:semiHidden/>
    <w:unhideWhenUsed/>
    <w:rsid w:val="005F59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305">
      <w:bodyDiv w:val="1"/>
      <w:marLeft w:val="0"/>
      <w:marRight w:val="0"/>
      <w:marTop w:val="0"/>
      <w:marBottom w:val="0"/>
      <w:divBdr>
        <w:top w:val="none" w:sz="0" w:space="0" w:color="auto"/>
        <w:left w:val="none" w:sz="0" w:space="0" w:color="auto"/>
        <w:bottom w:val="none" w:sz="0" w:space="0" w:color="auto"/>
        <w:right w:val="none" w:sz="0" w:space="0" w:color="auto"/>
      </w:divBdr>
    </w:div>
    <w:div w:id="24869473">
      <w:bodyDiv w:val="1"/>
      <w:marLeft w:val="0"/>
      <w:marRight w:val="0"/>
      <w:marTop w:val="0"/>
      <w:marBottom w:val="0"/>
      <w:divBdr>
        <w:top w:val="none" w:sz="0" w:space="0" w:color="auto"/>
        <w:left w:val="none" w:sz="0" w:space="0" w:color="auto"/>
        <w:bottom w:val="none" w:sz="0" w:space="0" w:color="auto"/>
        <w:right w:val="none" w:sz="0" w:space="0" w:color="auto"/>
      </w:divBdr>
    </w:div>
    <w:div w:id="41104014">
      <w:bodyDiv w:val="1"/>
      <w:marLeft w:val="0"/>
      <w:marRight w:val="0"/>
      <w:marTop w:val="0"/>
      <w:marBottom w:val="0"/>
      <w:divBdr>
        <w:top w:val="none" w:sz="0" w:space="0" w:color="auto"/>
        <w:left w:val="none" w:sz="0" w:space="0" w:color="auto"/>
        <w:bottom w:val="none" w:sz="0" w:space="0" w:color="auto"/>
        <w:right w:val="none" w:sz="0" w:space="0" w:color="auto"/>
      </w:divBdr>
    </w:div>
    <w:div w:id="374082466">
      <w:bodyDiv w:val="1"/>
      <w:marLeft w:val="0"/>
      <w:marRight w:val="0"/>
      <w:marTop w:val="0"/>
      <w:marBottom w:val="0"/>
      <w:divBdr>
        <w:top w:val="none" w:sz="0" w:space="0" w:color="auto"/>
        <w:left w:val="none" w:sz="0" w:space="0" w:color="auto"/>
        <w:bottom w:val="none" w:sz="0" w:space="0" w:color="auto"/>
        <w:right w:val="none" w:sz="0" w:space="0" w:color="auto"/>
      </w:divBdr>
    </w:div>
    <w:div w:id="588394975">
      <w:bodyDiv w:val="1"/>
      <w:marLeft w:val="0"/>
      <w:marRight w:val="0"/>
      <w:marTop w:val="0"/>
      <w:marBottom w:val="0"/>
      <w:divBdr>
        <w:top w:val="none" w:sz="0" w:space="0" w:color="auto"/>
        <w:left w:val="none" w:sz="0" w:space="0" w:color="auto"/>
        <w:bottom w:val="none" w:sz="0" w:space="0" w:color="auto"/>
        <w:right w:val="none" w:sz="0" w:space="0" w:color="auto"/>
      </w:divBdr>
    </w:div>
    <w:div w:id="669067171">
      <w:bodyDiv w:val="1"/>
      <w:marLeft w:val="0"/>
      <w:marRight w:val="0"/>
      <w:marTop w:val="0"/>
      <w:marBottom w:val="0"/>
      <w:divBdr>
        <w:top w:val="none" w:sz="0" w:space="0" w:color="auto"/>
        <w:left w:val="none" w:sz="0" w:space="0" w:color="auto"/>
        <w:bottom w:val="none" w:sz="0" w:space="0" w:color="auto"/>
        <w:right w:val="none" w:sz="0" w:space="0" w:color="auto"/>
      </w:divBdr>
    </w:div>
    <w:div w:id="850024404">
      <w:bodyDiv w:val="1"/>
      <w:marLeft w:val="0"/>
      <w:marRight w:val="0"/>
      <w:marTop w:val="0"/>
      <w:marBottom w:val="0"/>
      <w:divBdr>
        <w:top w:val="none" w:sz="0" w:space="0" w:color="auto"/>
        <w:left w:val="none" w:sz="0" w:space="0" w:color="auto"/>
        <w:bottom w:val="none" w:sz="0" w:space="0" w:color="auto"/>
        <w:right w:val="none" w:sz="0" w:space="0" w:color="auto"/>
      </w:divBdr>
    </w:div>
    <w:div w:id="1085348066">
      <w:bodyDiv w:val="1"/>
      <w:marLeft w:val="0"/>
      <w:marRight w:val="0"/>
      <w:marTop w:val="0"/>
      <w:marBottom w:val="0"/>
      <w:divBdr>
        <w:top w:val="none" w:sz="0" w:space="0" w:color="auto"/>
        <w:left w:val="none" w:sz="0" w:space="0" w:color="auto"/>
        <w:bottom w:val="none" w:sz="0" w:space="0" w:color="auto"/>
        <w:right w:val="none" w:sz="0" w:space="0" w:color="auto"/>
      </w:divBdr>
    </w:div>
    <w:div w:id="1094283747">
      <w:bodyDiv w:val="1"/>
      <w:marLeft w:val="0"/>
      <w:marRight w:val="0"/>
      <w:marTop w:val="0"/>
      <w:marBottom w:val="0"/>
      <w:divBdr>
        <w:top w:val="none" w:sz="0" w:space="0" w:color="auto"/>
        <w:left w:val="none" w:sz="0" w:space="0" w:color="auto"/>
        <w:bottom w:val="none" w:sz="0" w:space="0" w:color="auto"/>
        <w:right w:val="none" w:sz="0" w:space="0" w:color="auto"/>
      </w:divBdr>
    </w:div>
    <w:div w:id="1133913849">
      <w:bodyDiv w:val="1"/>
      <w:marLeft w:val="0"/>
      <w:marRight w:val="0"/>
      <w:marTop w:val="0"/>
      <w:marBottom w:val="0"/>
      <w:divBdr>
        <w:top w:val="none" w:sz="0" w:space="0" w:color="auto"/>
        <w:left w:val="none" w:sz="0" w:space="0" w:color="auto"/>
        <w:bottom w:val="none" w:sz="0" w:space="0" w:color="auto"/>
        <w:right w:val="none" w:sz="0" w:space="0" w:color="auto"/>
      </w:divBdr>
      <w:divsChild>
        <w:div w:id="913276818">
          <w:marLeft w:val="0"/>
          <w:marRight w:val="0"/>
          <w:marTop w:val="0"/>
          <w:marBottom w:val="0"/>
          <w:divBdr>
            <w:top w:val="none" w:sz="0" w:space="0" w:color="auto"/>
            <w:left w:val="none" w:sz="0" w:space="0" w:color="auto"/>
            <w:bottom w:val="none" w:sz="0" w:space="0" w:color="auto"/>
            <w:right w:val="none" w:sz="0" w:space="0" w:color="auto"/>
          </w:divBdr>
          <w:divsChild>
            <w:div w:id="1979264825">
              <w:marLeft w:val="0"/>
              <w:marRight w:val="0"/>
              <w:marTop w:val="0"/>
              <w:marBottom w:val="0"/>
              <w:divBdr>
                <w:top w:val="none" w:sz="0" w:space="0" w:color="auto"/>
                <w:left w:val="none" w:sz="0" w:space="0" w:color="auto"/>
                <w:bottom w:val="none" w:sz="0" w:space="0" w:color="auto"/>
                <w:right w:val="none" w:sz="0" w:space="0" w:color="auto"/>
              </w:divBdr>
              <w:divsChild>
                <w:div w:id="1537505211">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 w:id="1200897930">
      <w:bodyDiv w:val="1"/>
      <w:marLeft w:val="0"/>
      <w:marRight w:val="0"/>
      <w:marTop w:val="0"/>
      <w:marBottom w:val="0"/>
      <w:divBdr>
        <w:top w:val="none" w:sz="0" w:space="0" w:color="auto"/>
        <w:left w:val="none" w:sz="0" w:space="0" w:color="auto"/>
        <w:bottom w:val="none" w:sz="0" w:space="0" w:color="auto"/>
        <w:right w:val="none" w:sz="0" w:space="0" w:color="auto"/>
      </w:divBdr>
    </w:div>
    <w:div w:id="1233811807">
      <w:bodyDiv w:val="1"/>
      <w:marLeft w:val="0"/>
      <w:marRight w:val="0"/>
      <w:marTop w:val="0"/>
      <w:marBottom w:val="0"/>
      <w:divBdr>
        <w:top w:val="none" w:sz="0" w:space="0" w:color="auto"/>
        <w:left w:val="none" w:sz="0" w:space="0" w:color="auto"/>
        <w:bottom w:val="none" w:sz="0" w:space="0" w:color="auto"/>
        <w:right w:val="none" w:sz="0" w:space="0" w:color="auto"/>
      </w:divBdr>
    </w:div>
    <w:div w:id="1692490889">
      <w:bodyDiv w:val="1"/>
      <w:marLeft w:val="0"/>
      <w:marRight w:val="0"/>
      <w:marTop w:val="0"/>
      <w:marBottom w:val="0"/>
      <w:divBdr>
        <w:top w:val="none" w:sz="0" w:space="0" w:color="auto"/>
        <w:left w:val="none" w:sz="0" w:space="0" w:color="auto"/>
        <w:bottom w:val="none" w:sz="0" w:space="0" w:color="auto"/>
        <w:right w:val="none" w:sz="0" w:space="0" w:color="auto"/>
      </w:divBdr>
      <w:divsChild>
        <w:div w:id="656610708">
          <w:marLeft w:val="0"/>
          <w:marRight w:val="0"/>
          <w:marTop w:val="0"/>
          <w:marBottom w:val="120"/>
          <w:divBdr>
            <w:top w:val="none" w:sz="0" w:space="0" w:color="auto"/>
            <w:left w:val="none" w:sz="0" w:space="0" w:color="auto"/>
            <w:bottom w:val="none" w:sz="0" w:space="0" w:color="auto"/>
            <w:right w:val="none" w:sz="0" w:space="0" w:color="auto"/>
          </w:divBdr>
          <w:divsChild>
            <w:div w:id="1008677325">
              <w:marLeft w:val="0"/>
              <w:marRight w:val="0"/>
              <w:marTop w:val="0"/>
              <w:marBottom w:val="0"/>
              <w:divBdr>
                <w:top w:val="none" w:sz="0" w:space="0" w:color="auto"/>
                <w:left w:val="none" w:sz="0" w:space="0" w:color="auto"/>
                <w:bottom w:val="none" w:sz="0" w:space="0" w:color="auto"/>
                <w:right w:val="none" w:sz="0" w:space="0" w:color="auto"/>
              </w:divBdr>
              <w:divsChild>
                <w:div w:id="146632366">
                  <w:marLeft w:val="0"/>
                  <w:marRight w:val="0"/>
                  <w:marTop w:val="0"/>
                  <w:marBottom w:val="0"/>
                  <w:divBdr>
                    <w:top w:val="none" w:sz="0" w:space="0" w:color="auto"/>
                    <w:left w:val="none" w:sz="0" w:space="0" w:color="auto"/>
                    <w:bottom w:val="none" w:sz="0" w:space="0" w:color="auto"/>
                    <w:right w:val="none" w:sz="0" w:space="0" w:color="auto"/>
                  </w:divBdr>
                  <w:divsChild>
                    <w:div w:id="160873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830080">
      <w:bodyDiv w:val="1"/>
      <w:marLeft w:val="0"/>
      <w:marRight w:val="0"/>
      <w:marTop w:val="0"/>
      <w:marBottom w:val="0"/>
      <w:divBdr>
        <w:top w:val="none" w:sz="0" w:space="0" w:color="auto"/>
        <w:left w:val="none" w:sz="0" w:space="0" w:color="auto"/>
        <w:bottom w:val="none" w:sz="0" w:space="0" w:color="auto"/>
        <w:right w:val="none" w:sz="0" w:space="0" w:color="auto"/>
      </w:divBdr>
    </w:div>
    <w:div w:id="177767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telegraph.co.uk/news/worldnews/asia/vietnam/11770335/Be-honest-you-dont-care-if-your-pretty-dress-was-made-by-child-slaves.html" TargetMode="External"/><Relationship Id="rId7" Type="http://schemas.openxmlformats.org/officeDocument/2006/relationships/hyperlink" Target="https://www.theguardian.com/business/2016/aug/21/hm-factories-myanmar-employed-14-year-old-workers" TargetMode="External"/><Relationship Id="rId8" Type="http://schemas.openxmlformats.org/officeDocument/2006/relationships/hyperlink" Target="https://data.unicef.org/topic/child-protection/child-labour/"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6">
  <b:Source>
    <b:Tag>Gar14</b:Tag>
    <b:SourceType>InternetSite</b:SourceType>
    <b:Guid>{2F33853E-BBD7-4554-BAD8-07A96129D40E}</b:Guid>
    <b:Title>Sustainability - a local issue for us all</b:Title>
    <b:Year>2014</b:Year>
    <b:InternetSiteTitle>Adjacent Government</b:InternetSiteTitle>
    <b:Month>Febuary</b:Month>
    <b:Day>20</b:Day>
    <b:URL>http://www.adjacentgovernment.co.uk/lg-edition-001/sustainability-a-local-issue-for-us-all/3316/</b:URL>
    <b:Author>
      <b:Author>
        <b:NameList>
          <b:Person>
            <b:Last>Gardner</b:Last>
            <b:First>John</b:First>
          </b:Person>
        </b:NameList>
      </b:Author>
    </b:Author>
    <b:YearAccessed>2016</b:YearAccessed>
    <b:MonthAccessed>November</b:MonthAccessed>
    <b:DayAccessed>10</b:DayAccessed>
    <b:RefOrder>1</b:RefOrder>
  </b:Source>
  <b:Source>
    <b:Tag>Eis14</b:Tag>
    <b:SourceType>InternetSite</b:SourceType>
    <b:Guid>{421EB2FC-9F0F-4570-8C31-94459F305775}</b:Guid>
    <b:Title>Let's be honest: real sustainability may not make business sense</b:Title>
    <b:InternetSiteTitle>The Guardian</b:InternetSiteTitle>
    <b:Year>2014</b:Year>
    <b:Month>January</b:Month>
    <b:Day>8</b:Day>
    <b:URL>https://www.theguardian.com/sustainable-business/blog/sustainability-business-sense-profit-purpose</b:URL>
    <b:Author>
      <b:Author>
        <b:NameList>
          <b:Person>
            <b:Last>Eisenstein</b:Last>
            <b:First>Charles</b:First>
          </b:Person>
        </b:NameList>
      </b:Author>
    </b:Author>
    <b:JournalName>The Guardian</b:JournalName>
    <b:YearAccessed>2016</b:YearAccessed>
    <b:MonthAccessed>November</b:MonthAccessed>
    <b:DayAccessed>10</b:DayAccessed>
    <b:RefOrder>2</b:RefOrder>
  </b:Source>
</b:Sources>
</file>

<file path=customXml/itemProps1.xml><?xml version="1.0" encoding="utf-8"?>
<ds:datastoreItem xmlns:ds="http://schemas.openxmlformats.org/officeDocument/2006/customXml" ds:itemID="{ABD39A5E-DE11-EE4E-B70D-65019F064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3</Pages>
  <Words>790</Words>
  <Characters>4506</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Steer</dc:creator>
  <cp:keywords/>
  <dc:description/>
  <cp:lastModifiedBy>Amy Collins</cp:lastModifiedBy>
  <cp:revision>19</cp:revision>
  <dcterms:created xsi:type="dcterms:W3CDTF">2018-11-08T09:52:00Z</dcterms:created>
  <dcterms:modified xsi:type="dcterms:W3CDTF">2018-11-19T20:54:00Z</dcterms:modified>
</cp:coreProperties>
</file>