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074402" w:rsidP="00074402">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321915CD">
            <wp:simplePos x="0" y="0"/>
            <wp:positionH relativeFrom="column">
              <wp:posOffset>-320040</wp:posOffset>
            </wp:positionH>
            <wp:positionV relativeFrom="paragraph">
              <wp:posOffset>0</wp:posOffset>
            </wp:positionV>
            <wp:extent cx="2697480" cy="134112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697480" cy="1341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5F3537" w14:textId="57896CF9" w:rsidR="00074402" w:rsidRPr="00074402" w:rsidRDefault="00074402" w:rsidP="00074402">
      <w:pPr>
        <w:spacing w:line="360" w:lineRule="auto"/>
        <w:rPr>
          <w:rFonts w:ascii="Arial" w:hAnsi="Arial" w:cs="Arial"/>
          <w:szCs w:val="24"/>
        </w:rPr>
      </w:pPr>
    </w:p>
    <w:p w14:paraId="4E267F2C" w14:textId="35E99859" w:rsidR="00074402" w:rsidRPr="00074402" w:rsidRDefault="00074402" w:rsidP="00074402">
      <w:pPr>
        <w:spacing w:line="360" w:lineRule="auto"/>
        <w:rPr>
          <w:rFonts w:ascii="Arial" w:hAnsi="Arial" w:cs="Arial"/>
          <w:szCs w:val="24"/>
        </w:rPr>
      </w:pPr>
    </w:p>
    <w:p w14:paraId="5D864E3F" w14:textId="04749E68" w:rsidR="00074402" w:rsidRPr="00074402" w:rsidRDefault="00074402" w:rsidP="00074402">
      <w:pPr>
        <w:spacing w:line="360" w:lineRule="auto"/>
        <w:rPr>
          <w:rFonts w:ascii="Arial" w:hAnsi="Arial" w:cs="Arial"/>
          <w:szCs w:val="24"/>
        </w:rPr>
      </w:pPr>
    </w:p>
    <w:p w14:paraId="22F2817A" w14:textId="673C7A1C" w:rsidR="00074402" w:rsidRPr="00647E10" w:rsidRDefault="00074402" w:rsidP="00074402">
      <w:pPr>
        <w:tabs>
          <w:tab w:val="left" w:pos="6540"/>
        </w:tabs>
        <w:spacing w:line="360" w:lineRule="auto"/>
        <w:rPr>
          <w:rFonts w:ascii="Arial" w:hAnsi="Arial" w:cs="Arial"/>
          <w:sz w:val="36"/>
          <w:szCs w:val="36"/>
        </w:rPr>
      </w:pPr>
    </w:p>
    <w:p w14:paraId="162565F5" w14:textId="2409C61A" w:rsidR="004B2432" w:rsidRPr="00647E10" w:rsidRDefault="00647E10" w:rsidP="00647E10">
      <w:pPr>
        <w:tabs>
          <w:tab w:val="left" w:pos="6540"/>
        </w:tabs>
        <w:spacing w:line="360" w:lineRule="auto"/>
        <w:jc w:val="center"/>
        <w:rPr>
          <w:rFonts w:cs="Times New Roman"/>
          <w:b/>
          <w:bCs/>
          <w:sz w:val="36"/>
          <w:szCs w:val="36"/>
        </w:rPr>
      </w:pPr>
      <w:r w:rsidRPr="00647E10">
        <w:rPr>
          <w:rFonts w:cs="Times New Roman"/>
          <w:b/>
          <w:bCs/>
          <w:sz w:val="36"/>
          <w:szCs w:val="36"/>
        </w:rPr>
        <w:t>Human Resource Management 1</w:t>
      </w:r>
      <w:r w:rsidRPr="00647E10">
        <w:rPr>
          <w:rFonts w:cs="Times New Roman"/>
          <w:b/>
          <w:bCs/>
          <w:sz w:val="36"/>
          <w:szCs w:val="36"/>
          <w:vertAlign w:val="superscript"/>
        </w:rPr>
        <w:t>st</w:t>
      </w:r>
      <w:r w:rsidRPr="00647E10">
        <w:rPr>
          <w:rFonts w:cs="Times New Roman"/>
          <w:b/>
          <w:bCs/>
          <w:sz w:val="36"/>
          <w:szCs w:val="36"/>
        </w:rPr>
        <w:t xml:space="preserve"> Assignment</w:t>
      </w:r>
    </w:p>
    <w:p w14:paraId="2601AAE3" w14:textId="29059F55" w:rsidR="00647E10" w:rsidRDefault="00647E10" w:rsidP="00647E10">
      <w:pPr>
        <w:tabs>
          <w:tab w:val="left" w:pos="6540"/>
        </w:tabs>
        <w:spacing w:line="360" w:lineRule="auto"/>
        <w:jc w:val="center"/>
        <w:rPr>
          <w:rFonts w:cs="Times New Roman"/>
          <w:b/>
          <w:bCs/>
          <w:sz w:val="28"/>
          <w:szCs w:val="28"/>
        </w:rPr>
      </w:pPr>
    </w:p>
    <w:p w14:paraId="57BE43B0" w14:textId="77777777" w:rsidR="00647E10" w:rsidRPr="00647E10" w:rsidRDefault="00647E10" w:rsidP="00647E10">
      <w:pPr>
        <w:tabs>
          <w:tab w:val="left" w:pos="6540"/>
        </w:tabs>
        <w:spacing w:line="360" w:lineRule="auto"/>
        <w:jc w:val="center"/>
        <w:rPr>
          <w:rFonts w:cs="Times New Roman"/>
          <w:b/>
          <w:bCs/>
          <w:sz w:val="28"/>
          <w:szCs w:val="28"/>
        </w:rPr>
      </w:pPr>
    </w:p>
    <w:p w14:paraId="0A48766D" w14:textId="3506E82F" w:rsidR="00074402" w:rsidRPr="004B2432" w:rsidRDefault="00074402" w:rsidP="00074402">
      <w:pPr>
        <w:tabs>
          <w:tab w:val="left" w:pos="6540"/>
        </w:tabs>
        <w:spacing w:line="360" w:lineRule="auto"/>
        <w:rPr>
          <w:rFonts w:cs="Times New Roman"/>
          <w:sz w:val="36"/>
          <w:szCs w:val="36"/>
        </w:rPr>
      </w:pPr>
      <w:r w:rsidRPr="004B2432">
        <w:rPr>
          <w:rFonts w:cs="Times New Roman"/>
          <w:b/>
          <w:bCs/>
          <w:sz w:val="36"/>
          <w:szCs w:val="36"/>
        </w:rPr>
        <w:t>Student name</w:t>
      </w:r>
      <w:r w:rsidRPr="004B2432">
        <w:rPr>
          <w:rFonts w:cs="Times New Roman"/>
          <w:sz w:val="36"/>
          <w:szCs w:val="36"/>
        </w:rPr>
        <w:t>:</w:t>
      </w:r>
      <w:r w:rsidR="003122D4" w:rsidRPr="004B2432">
        <w:rPr>
          <w:rFonts w:cs="Times New Roman"/>
          <w:sz w:val="36"/>
          <w:szCs w:val="36"/>
        </w:rPr>
        <w:t xml:space="preserve"> Viorica Bivol</w:t>
      </w:r>
    </w:p>
    <w:p w14:paraId="39AA4413" w14:textId="449728D4" w:rsidR="00074402" w:rsidRPr="004B2432" w:rsidRDefault="00074402" w:rsidP="00074402">
      <w:pPr>
        <w:tabs>
          <w:tab w:val="left" w:pos="6540"/>
        </w:tabs>
        <w:spacing w:line="360" w:lineRule="auto"/>
        <w:rPr>
          <w:rFonts w:cs="Times New Roman"/>
          <w:b/>
          <w:bCs/>
          <w:sz w:val="36"/>
          <w:szCs w:val="36"/>
        </w:rPr>
      </w:pPr>
      <w:r w:rsidRPr="004B2432">
        <w:rPr>
          <w:rFonts w:cs="Times New Roman"/>
          <w:b/>
          <w:bCs/>
          <w:sz w:val="36"/>
          <w:szCs w:val="36"/>
        </w:rPr>
        <w:t>Student ID</w:t>
      </w:r>
      <w:r w:rsidRPr="004B2432">
        <w:rPr>
          <w:rFonts w:cs="Times New Roman"/>
          <w:sz w:val="36"/>
          <w:szCs w:val="36"/>
        </w:rPr>
        <w:t>:</w:t>
      </w:r>
      <w:r w:rsidR="003122D4" w:rsidRPr="004B2432">
        <w:rPr>
          <w:rFonts w:cs="Times New Roman"/>
          <w:sz w:val="36"/>
          <w:szCs w:val="36"/>
        </w:rPr>
        <w:t xml:space="preserve"> 2115546</w:t>
      </w:r>
    </w:p>
    <w:p w14:paraId="5E81F6AD" w14:textId="77777777" w:rsidR="00074402" w:rsidRPr="004B2432" w:rsidRDefault="00074402" w:rsidP="00074402">
      <w:pPr>
        <w:tabs>
          <w:tab w:val="left" w:pos="6540"/>
        </w:tabs>
        <w:spacing w:line="360" w:lineRule="auto"/>
        <w:rPr>
          <w:rFonts w:cs="Times New Roman"/>
          <w:sz w:val="36"/>
          <w:szCs w:val="36"/>
        </w:rPr>
      </w:pPr>
    </w:p>
    <w:p w14:paraId="76B6655A" w14:textId="64076BEB" w:rsidR="00074402" w:rsidRPr="004B2432" w:rsidRDefault="00074402" w:rsidP="00074402">
      <w:pPr>
        <w:tabs>
          <w:tab w:val="left" w:pos="6540"/>
        </w:tabs>
        <w:spacing w:line="360" w:lineRule="auto"/>
        <w:rPr>
          <w:rFonts w:cs="Times New Roman"/>
          <w:sz w:val="36"/>
          <w:szCs w:val="36"/>
        </w:rPr>
      </w:pPr>
      <w:r w:rsidRPr="004B2432">
        <w:rPr>
          <w:rFonts w:cs="Times New Roman"/>
          <w:b/>
          <w:bCs/>
          <w:sz w:val="36"/>
          <w:szCs w:val="36"/>
        </w:rPr>
        <w:t>Module name</w:t>
      </w:r>
      <w:r w:rsidRPr="004B2432">
        <w:rPr>
          <w:rFonts w:cs="Times New Roman"/>
          <w:sz w:val="36"/>
          <w:szCs w:val="36"/>
        </w:rPr>
        <w:t xml:space="preserve">: </w:t>
      </w:r>
      <w:r w:rsidR="003122D4" w:rsidRPr="004B2432">
        <w:rPr>
          <w:rFonts w:cs="Times New Roman"/>
          <w:sz w:val="36"/>
          <w:szCs w:val="36"/>
        </w:rPr>
        <w:t>Human Res</w:t>
      </w:r>
      <w:r w:rsidR="00837544" w:rsidRPr="004B2432">
        <w:rPr>
          <w:rFonts w:cs="Times New Roman"/>
          <w:sz w:val="36"/>
          <w:szCs w:val="36"/>
        </w:rPr>
        <w:t>ource Management</w:t>
      </w:r>
      <w:r w:rsidR="00647E10">
        <w:rPr>
          <w:rFonts w:cs="Times New Roman"/>
          <w:sz w:val="36"/>
          <w:szCs w:val="36"/>
        </w:rPr>
        <w:t xml:space="preserve"> </w:t>
      </w:r>
    </w:p>
    <w:p w14:paraId="4E5B279A" w14:textId="6FB86A63" w:rsidR="00074402" w:rsidRPr="004B2432" w:rsidRDefault="00074402" w:rsidP="00074402">
      <w:pPr>
        <w:tabs>
          <w:tab w:val="left" w:pos="6540"/>
        </w:tabs>
        <w:spacing w:line="360" w:lineRule="auto"/>
        <w:rPr>
          <w:rFonts w:cs="Times New Roman"/>
          <w:sz w:val="36"/>
          <w:szCs w:val="36"/>
        </w:rPr>
      </w:pPr>
      <w:r w:rsidRPr="004B2432">
        <w:rPr>
          <w:rFonts w:cs="Times New Roman"/>
          <w:b/>
          <w:bCs/>
          <w:sz w:val="36"/>
          <w:szCs w:val="36"/>
        </w:rPr>
        <w:t>Module code</w:t>
      </w:r>
      <w:r w:rsidRPr="004B2432">
        <w:rPr>
          <w:rFonts w:cs="Times New Roman"/>
          <w:sz w:val="36"/>
          <w:szCs w:val="36"/>
        </w:rPr>
        <w:t>:</w:t>
      </w:r>
      <w:r w:rsidR="00837544" w:rsidRPr="004B2432">
        <w:rPr>
          <w:rFonts w:cs="Times New Roman"/>
          <w:sz w:val="36"/>
          <w:szCs w:val="36"/>
        </w:rPr>
        <w:t xml:space="preserve"> LCMB7000</w:t>
      </w:r>
    </w:p>
    <w:p w14:paraId="1A0B2D2B" w14:textId="0BC40E8F" w:rsidR="00074402" w:rsidRDefault="00074402" w:rsidP="00074402">
      <w:pPr>
        <w:tabs>
          <w:tab w:val="left" w:pos="6540"/>
        </w:tabs>
        <w:spacing w:line="360" w:lineRule="auto"/>
        <w:rPr>
          <w:rFonts w:cs="Times New Roman"/>
          <w:sz w:val="36"/>
          <w:szCs w:val="36"/>
        </w:rPr>
      </w:pPr>
      <w:r w:rsidRPr="004B2432">
        <w:rPr>
          <w:rFonts w:cs="Times New Roman"/>
          <w:b/>
          <w:bCs/>
          <w:sz w:val="36"/>
          <w:szCs w:val="36"/>
        </w:rPr>
        <w:t>Lecturer name</w:t>
      </w:r>
      <w:r w:rsidRPr="004B2432">
        <w:rPr>
          <w:rFonts w:cs="Times New Roman"/>
          <w:sz w:val="36"/>
          <w:szCs w:val="36"/>
        </w:rPr>
        <w:t>:</w:t>
      </w:r>
      <w:r w:rsidR="00837544" w:rsidRPr="004B2432">
        <w:rPr>
          <w:rFonts w:cs="Times New Roman"/>
          <w:sz w:val="36"/>
          <w:szCs w:val="36"/>
        </w:rPr>
        <w:t xml:space="preserve"> </w:t>
      </w:r>
      <w:r w:rsidR="004B2432" w:rsidRPr="004B2432">
        <w:rPr>
          <w:rFonts w:cs="Times New Roman"/>
          <w:sz w:val="36"/>
          <w:szCs w:val="36"/>
        </w:rPr>
        <w:t>Gladius David Kulothungan</w:t>
      </w:r>
    </w:p>
    <w:p w14:paraId="7B6F44E9" w14:textId="77777777" w:rsidR="00647E10" w:rsidRPr="004B2432" w:rsidRDefault="00647E10" w:rsidP="00074402">
      <w:pPr>
        <w:tabs>
          <w:tab w:val="left" w:pos="6540"/>
        </w:tabs>
        <w:spacing w:line="360" w:lineRule="auto"/>
        <w:rPr>
          <w:rFonts w:cs="Times New Roman"/>
          <w:sz w:val="36"/>
          <w:szCs w:val="36"/>
        </w:rPr>
      </w:pPr>
    </w:p>
    <w:p w14:paraId="39D08584" w14:textId="379B25E1" w:rsidR="00074402" w:rsidRDefault="00074402" w:rsidP="00074402">
      <w:pPr>
        <w:tabs>
          <w:tab w:val="left" w:pos="6540"/>
        </w:tabs>
        <w:spacing w:line="360" w:lineRule="auto"/>
        <w:rPr>
          <w:rFonts w:cs="Times New Roman"/>
          <w:sz w:val="28"/>
          <w:szCs w:val="28"/>
        </w:rPr>
      </w:pPr>
    </w:p>
    <w:p w14:paraId="0C41896B" w14:textId="39379F8A" w:rsidR="004B2432" w:rsidRDefault="004B2432" w:rsidP="00074402">
      <w:pPr>
        <w:tabs>
          <w:tab w:val="left" w:pos="6540"/>
        </w:tabs>
        <w:spacing w:line="360" w:lineRule="auto"/>
        <w:rPr>
          <w:rFonts w:cs="Times New Roman"/>
          <w:sz w:val="28"/>
          <w:szCs w:val="28"/>
        </w:rPr>
      </w:pPr>
    </w:p>
    <w:p w14:paraId="25F03A7D" w14:textId="77777777" w:rsidR="00647E10" w:rsidRDefault="00647E10" w:rsidP="00074402">
      <w:pPr>
        <w:tabs>
          <w:tab w:val="left" w:pos="6540"/>
        </w:tabs>
        <w:spacing w:line="360" w:lineRule="auto"/>
        <w:rPr>
          <w:rFonts w:cs="Times New Roman"/>
          <w:sz w:val="28"/>
          <w:szCs w:val="28"/>
        </w:rPr>
      </w:pPr>
    </w:p>
    <w:p w14:paraId="71E39B4D" w14:textId="43C9D68D" w:rsidR="004B2432" w:rsidRDefault="004B2432" w:rsidP="00074402">
      <w:pPr>
        <w:tabs>
          <w:tab w:val="left" w:pos="6540"/>
        </w:tabs>
        <w:spacing w:line="360" w:lineRule="auto"/>
        <w:rPr>
          <w:rFonts w:cs="Times New Roman"/>
          <w:sz w:val="28"/>
          <w:szCs w:val="28"/>
        </w:rPr>
      </w:pPr>
    </w:p>
    <w:p w14:paraId="3138C98C" w14:textId="6A98D008" w:rsidR="004B2432" w:rsidRDefault="004B2432" w:rsidP="00074402">
      <w:pPr>
        <w:tabs>
          <w:tab w:val="left" w:pos="6540"/>
        </w:tabs>
        <w:spacing w:line="360" w:lineRule="auto"/>
        <w:rPr>
          <w:rFonts w:cs="Times New Roman"/>
          <w:sz w:val="28"/>
          <w:szCs w:val="28"/>
        </w:rPr>
      </w:pPr>
    </w:p>
    <w:p w14:paraId="7E51E9F0" w14:textId="4EE80ADB" w:rsidR="004B2432" w:rsidRPr="003376F3" w:rsidRDefault="00100B74" w:rsidP="00100B74">
      <w:pPr>
        <w:tabs>
          <w:tab w:val="left" w:pos="6540"/>
        </w:tabs>
        <w:spacing w:line="360" w:lineRule="auto"/>
        <w:jc w:val="center"/>
        <w:rPr>
          <w:rFonts w:cs="Times New Roman"/>
          <w:b/>
          <w:bCs/>
          <w:sz w:val="28"/>
          <w:szCs w:val="28"/>
        </w:rPr>
      </w:pPr>
      <w:r w:rsidRPr="003376F3">
        <w:rPr>
          <w:rFonts w:cs="Times New Roman"/>
          <w:b/>
          <w:bCs/>
          <w:sz w:val="28"/>
          <w:szCs w:val="28"/>
        </w:rPr>
        <w:lastRenderedPageBreak/>
        <w:t xml:space="preserve">Table of Contents </w:t>
      </w:r>
    </w:p>
    <w:p w14:paraId="2716FBE9" w14:textId="40652DEB" w:rsidR="00ED1B0C" w:rsidRPr="00734F41" w:rsidRDefault="00ED1B0C" w:rsidP="003376F3">
      <w:pPr>
        <w:tabs>
          <w:tab w:val="left" w:pos="6540"/>
        </w:tabs>
        <w:spacing w:line="360" w:lineRule="auto"/>
        <w:jc w:val="both"/>
        <w:rPr>
          <w:rFonts w:cs="Times New Roman"/>
          <w:b/>
          <w:bCs/>
          <w:sz w:val="28"/>
          <w:szCs w:val="28"/>
        </w:rPr>
      </w:pPr>
      <w:r w:rsidRPr="00734F41">
        <w:rPr>
          <w:rFonts w:cs="Times New Roman"/>
          <w:b/>
          <w:bCs/>
          <w:sz w:val="28"/>
          <w:szCs w:val="28"/>
        </w:rPr>
        <w:t>Introduction………………………………………………………………</w:t>
      </w:r>
      <w:r w:rsidR="003376F3" w:rsidRPr="00734F41">
        <w:rPr>
          <w:rFonts w:cs="Times New Roman"/>
          <w:b/>
          <w:bCs/>
          <w:sz w:val="28"/>
          <w:szCs w:val="28"/>
        </w:rPr>
        <w:t>…… 3</w:t>
      </w:r>
    </w:p>
    <w:p w14:paraId="6D36B373" w14:textId="381E8931" w:rsidR="00ED1B0C" w:rsidRPr="003376F3" w:rsidRDefault="00ED1B0C" w:rsidP="003376F3">
      <w:pPr>
        <w:tabs>
          <w:tab w:val="left" w:pos="192"/>
          <w:tab w:val="left" w:pos="504"/>
          <w:tab w:val="left" w:pos="6540"/>
        </w:tabs>
        <w:spacing w:line="360" w:lineRule="auto"/>
        <w:jc w:val="both"/>
        <w:rPr>
          <w:rFonts w:cs="Times New Roman"/>
          <w:b/>
          <w:bCs/>
          <w:szCs w:val="24"/>
        </w:rPr>
      </w:pPr>
      <w:r w:rsidRPr="003376F3">
        <w:rPr>
          <w:rFonts w:cs="Times New Roman"/>
          <w:b/>
          <w:bCs/>
          <w:szCs w:val="24"/>
        </w:rPr>
        <w:t>Company background</w:t>
      </w:r>
      <w:r w:rsidR="003376F3" w:rsidRPr="003376F3">
        <w:rPr>
          <w:rFonts w:cs="Times New Roman"/>
          <w:b/>
          <w:bCs/>
          <w:szCs w:val="24"/>
        </w:rPr>
        <w:t>…………………………………………………</w:t>
      </w:r>
      <w:r w:rsidR="003376F3">
        <w:rPr>
          <w:rFonts w:cs="Times New Roman"/>
          <w:b/>
          <w:bCs/>
          <w:szCs w:val="24"/>
        </w:rPr>
        <w:t>…………….</w:t>
      </w:r>
      <w:r w:rsidR="003376F3" w:rsidRPr="003376F3">
        <w:rPr>
          <w:rFonts w:cs="Times New Roman"/>
          <w:b/>
          <w:bCs/>
          <w:szCs w:val="24"/>
        </w:rPr>
        <w:t>…</w:t>
      </w:r>
      <w:r w:rsidR="004F5FD6">
        <w:rPr>
          <w:rFonts w:cs="Times New Roman"/>
          <w:b/>
          <w:bCs/>
          <w:szCs w:val="24"/>
        </w:rPr>
        <w:t>.</w:t>
      </w:r>
      <w:r w:rsidR="003376F3" w:rsidRPr="003376F3">
        <w:rPr>
          <w:rFonts w:cs="Times New Roman"/>
          <w:b/>
          <w:bCs/>
          <w:szCs w:val="24"/>
        </w:rPr>
        <w:t>…... 4</w:t>
      </w:r>
    </w:p>
    <w:p w14:paraId="2FFF568E" w14:textId="25EE0ABC" w:rsidR="00A11CCB" w:rsidRPr="003376F3" w:rsidRDefault="00A11CCB" w:rsidP="7DE0D0D1">
      <w:pPr>
        <w:tabs>
          <w:tab w:val="left" w:pos="192"/>
          <w:tab w:val="left" w:pos="504"/>
          <w:tab w:val="left" w:pos="6540"/>
        </w:tabs>
        <w:spacing w:line="360" w:lineRule="auto"/>
        <w:jc w:val="both"/>
        <w:rPr>
          <w:rFonts w:cs="Times New Roman"/>
          <w:b/>
          <w:bCs/>
        </w:rPr>
      </w:pPr>
      <w:r w:rsidRPr="7DE0D0D1">
        <w:rPr>
          <w:rFonts w:cs="Times New Roman"/>
          <w:b/>
          <w:bCs/>
        </w:rPr>
        <w:t>British Airways – Human Resource Management Policy</w:t>
      </w:r>
      <w:r w:rsidR="003376F3" w:rsidRPr="7DE0D0D1">
        <w:rPr>
          <w:rFonts w:cs="Times New Roman"/>
          <w:b/>
          <w:bCs/>
        </w:rPr>
        <w:t>………………….………</w:t>
      </w:r>
      <w:proofErr w:type="gramStart"/>
      <w:r w:rsidR="003376F3" w:rsidRPr="7DE0D0D1">
        <w:rPr>
          <w:rFonts w:cs="Times New Roman"/>
          <w:b/>
          <w:bCs/>
        </w:rPr>
        <w:t>…</w:t>
      </w:r>
      <w:r w:rsidR="004F5FD6" w:rsidRPr="7DE0D0D1">
        <w:rPr>
          <w:rFonts w:cs="Times New Roman"/>
          <w:b/>
          <w:bCs/>
        </w:rPr>
        <w:t>..</w:t>
      </w:r>
      <w:proofErr w:type="gramEnd"/>
      <w:r w:rsidR="003376F3" w:rsidRPr="7DE0D0D1">
        <w:rPr>
          <w:rFonts w:cs="Times New Roman"/>
          <w:b/>
          <w:bCs/>
        </w:rPr>
        <w:t>…. 5</w:t>
      </w:r>
    </w:p>
    <w:p w14:paraId="0F737A4F" w14:textId="1416BBD4" w:rsidR="00C6775A" w:rsidRPr="003376F3" w:rsidRDefault="00C6775A" w:rsidP="7DE0D0D1">
      <w:pPr>
        <w:tabs>
          <w:tab w:val="left" w:pos="3912"/>
        </w:tabs>
        <w:spacing w:line="360" w:lineRule="auto"/>
        <w:jc w:val="both"/>
        <w:rPr>
          <w:rFonts w:cs="Times New Roman"/>
          <w:b/>
          <w:bCs/>
        </w:rPr>
      </w:pPr>
      <w:r w:rsidRPr="7DE0D0D1">
        <w:rPr>
          <w:rFonts w:cs="Times New Roman"/>
          <w:b/>
          <w:bCs/>
        </w:rPr>
        <w:t>BA Planning and Development</w:t>
      </w:r>
      <w:r w:rsidR="003376F3" w:rsidRPr="7DE0D0D1">
        <w:rPr>
          <w:rFonts w:cs="Times New Roman"/>
          <w:b/>
          <w:bCs/>
        </w:rPr>
        <w:t>………………………………………………………</w:t>
      </w:r>
      <w:proofErr w:type="gramStart"/>
      <w:r w:rsidR="003376F3" w:rsidRPr="7DE0D0D1">
        <w:rPr>
          <w:rFonts w:cs="Times New Roman"/>
          <w:b/>
          <w:bCs/>
        </w:rPr>
        <w:t>…</w:t>
      </w:r>
      <w:r w:rsidR="004F5FD6" w:rsidRPr="7DE0D0D1">
        <w:rPr>
          <w:rFonts w:cs="Times New Roman"/>
          <w:b/>
          <w:bCs/>
        </w:rPr>
        <w:t>..</w:t>
      </w:r>
      <w:proofErr w:type="gramEnd"/>
      <w:r w:rsidR="003376F3" w:rsidRPr="7DE0D0D1">
        <w:rPr>
          <w:rFonts w:cs="Times New Roman"/>
          <w:b/>
          <w:bCs/>
        </w:rPr>
        <w:t>…. 6</w:t>
      </w:r>
    </w:p>
    <w:p w14:paraId="6A987814" w14:textId="51935C91" w:rsidR="0088446D" w:rsidRPr="003376F3" w:rsidRDefault="0088446D" w:rsidP="003376F3">
      <w:pPr>
        <w:tabs>
          <w:tab w:val="left" w:pos="192"/>
          <w:tab w:val="left" w:pos="504"/>
          <w:tab w:val="left" w:pos="6540"/>
        </w:tabs>
        <w:spacing w:line="360" w:lineRule="auto"/>
        <w:jc w:val="both"/>
        <w:rPr>
          <w:rFonts w:cs="Times New Roman"/>
          <w:b/>
          <w:bCs/>
          <w:szCs w:val="24"/>
        </w:rPr>
      </w:pPr>
      <w:r w:rsidRPr="003376F3">
        <w:rPr>
          <w:rFonts w:cs="Times New Roman"/>
          <w:b/>
          <w:bCs/>
          <w:szCs w:val="24"/>
        </w:rPr>
        <w:t>British Airways Recruitment program</w:t>
      </w:r>
      <w:r w:rsidR="003376F3">
        <w:rPr>
          <w:rFonts w:cs="Times New Roman"/>
          <w:b/>
          <w:bCs/>
          <w:szCs w:val="24"/>
        </w:rPr>
        <w:t>…………………………………….…………</w:t>
      </w:r>
      <w:r w:rsidR="004F5FD6">
        <w:rPr>
          <w:rFonts w:cs="Times New Roman"/>
          <w:b/>
          <w:bCs/>
          <w:szCs w:val="24"/>
        </w:rPr>
        <w:t>…</w:t>
      </w:r>
      <w:r w:rsidR="003376F3">
        <w:rPr>
          <w:rFonts w:cs="Times New Roman"/>
          <w:b/>
          <w:bCs/>
          <w:szCs w:val="24"/>
        </w:rPr>
        <w:t>.… 8</w:t>
      </w:r>
    </w:p>
    <w:p w14:paraId="14E6A404" w14:textId="793A0B32" w:rsidR="0088446D" w:rsidRDefault="0088446D" w:rsidP="003376F3">
      <w:pPr>
        <w:tabs>
          <w:tab w:val="left" w:pos="4008"/>
        </w:tabs>
        <w:spacing w:line="360" w:lineRule="auto"/>
        <w:jc w:val="both"/>
        <w:rPr>
          <w:rFonts w:cs="Times New Roman"/>
          <w:b/>
          <w:bCs/>
          <w:color w:val="0D0D0D" w:themeColor="text1" w:themeTint="F2"/>
          <w:szCs w:val="24"/>
        </w:rPr>
      </w:pPr>
      <w:r w:rsidRPr="003376F3">
        <w:rPr>
          <w:rFonts w:cs="Times New Roman"/>
          <w:b/>
          <w:bCs/>
          <w:color w:val="0D0D0D" w:themeColor="text1" w:themeTint="F2"/>
          <w:szCs w:val="24"/>
        </w:rPr>
        <w:t>Training and Development at British Airways</w:t>
      </w:r>
      <w:r w:rsidR="003376F3">
        <w:rPr>
          <w:rFonts w:cs="Times New Roman"/>
          <w:b/>
          <w:bCs/>
          <w:color w:val="0D0D0D" w:themeColor="text1" w:themeTint="F2"/>
          <w:szCs w:val="24"/>
        </w:rPr>
        <w:t>…………………………………………</w:t>
      </w:r>
      <w:r w:rsidR="004F5FD6">
        <w:rPr>
          <w:rFonts w:cs="Times New Roman"/>
          <w:b/>
          <w:bCs/>
          <w:color w:val="0D0D0D" w:themeColor="text1" w:themeTint="F2"/>
          <w:szCs w:val="24"/>
        </w:rPr>
        <w:t>.</w:t>
      </w:r>
      <w:r w:rsidR="003376F3">
        <w:rPr>
          <w:rFonts w:cs="Times New Roman"/>
          <w:b/>
          <w:bCs/>
          <w:color w:val="0D0D0D" w:themeColor="text1" w:themeTint="F2"/>
          <w:szCs w:val="24"/>
        </w:rPr>
        <w:t>.. 10</w:t>
      </w:r>
    </w:p>
    <w:p w14:paraId="057A4306" w14:textId="68C2B9D2" w:rsidR="003376F3" w:rsidRDefault="001D05A3" w:rsidP="7DE0D0D1">
      <w:pPr>
        <w:tabs>
          <w:tab w:val="left" w:pos="4008"/>
        </w:tabs>
        <w:spacing w:line="360" w:lineRule="auto"/>
        <w:jc w:val="both"/>
        <w:rPr>
          <w:rFonts w:cs="Times New Roman"/>
          <w:b/>
          <w:bCs/>
          <w:color w:val="0D0D0D" w:themeColor="text1" w:themeTint="F2"/>
        </w:rPr>
      </w:pPr>
      <w:r w:rsidRPr="7DE0D0D1">
        <w:rPr>
          <w:rFonts w:cs="Times New Roman"/>
          <w:b/>
          <w:bCs/>
          <w:color w:val="0D0D0D" w:themeColor="text1" w:themeTint="F2"/>
        </w:rPr>
        <w:t>Payment and reward of employees…………………………………………………</w:t>
      </w:r>
      <w:proofErr w:type="gramStart"/>
      <w:r w:rsidRPr="7DE0D0D1">
        <w:rPr>
          <w:rFonts w:cs="Times New Roman"/>
          <w:b/>
          <w:bCs/>
          <w:color w:val="0D0D0D" w:themeColor="text1" w:themeTint="F2"/>
        </w:rPr>
        <w:t>…</w:t>
      </w:r>
      <w:r w:rsidR="004F5FD6" w:rsidRPr="7DE0D0D1">
        <w:rPr>
          <w:rFonts w:cs="Times New Roman"/>
          <w:b/>
          <w:bCs/>
          <w:color w:val="0D0D0D" w:themeColor="text1" w:themeTint="F2"/>
        </w:rPr>
        <w:t>.</w:t>
      </w:r>
      <w:r w:rsidRPr="7DE0D0D1">
        <w:rPr>
          <w:rFonts w:cs="Times New Roman"/>
          <w:b/>
          <w:bCs/>
          <w:color w:val="0D0D0D" w:themeColor="text1" w:themeTint="F2"/>
        </w:rPr>
        <w:t>…</w:t>
      </w:r>
      <w:r w:rsidR="004F5FD6" w:rsidRPr="7DE0D0D1">
        <w:rPr>
          <w:rFonts w:cs="Times New Roman"/>
          <w:b/>
          <w:bCs/>
          <w:color w:val="0D0D0D" w:themeColor="text1" w:themeTint="F2"/>
        </w:rPr>
        <w:t>.</w:t>
      </w:r>
      <w:r w:rsidRPr="7DE0D0D1">
        <w:rPr>
          <w:rFonts w:cs="Times New Roman"/>
          <w:b/>
          <w:bCs/>
          <w:color w:val="0D0D0D" w:themeColor="text1" w:themeTint="F2"/>
        </w:rPr>
        <w:t>.</w:t>
      </w:r>
      <w:proofErr w:type="gramEnd"/>
      <w:r w:rsidRPr="7DE0D0D1">
        <w:rPr>
          <w:rFonts w:cs="Times New Roman"/>
          <w:b/>
          <w:bCs/>
          <w:color w:val="0D0D0D" w:themeColor="text1" w:themeTint="F2"/>
        </w:rPr>
        <w:t xml:space="preserve"> 11</w:t>
      </w:r>
    </w:p>
    <w:p w14:paraId="0CEC738F" w14:textId="6293D307" w:rsidR="001D05A3" w:rsidRDefault="001D05A3" w:rsidP="003376F3">
      <w:pPr>
        <w:tabs>
          <w:tab w:val="left" w:pos="4008"/>
        </w:tabs>
        <w:spacing w:line="360" w:lineRule="auto"/>
        <w:jc w:val="both"/>
        <w:rPr>
          <w:rFonts w:cs="Times New Roman"/>
          <w:b/>
          <w:bCs/>
          <w:color w:val="0D0D0D" w:themeColor="text1" w:themeTint="F2"/>
          <w:szCs w:val="24"/>
        </w:rPr>
      </w:pPr>
      <w:r>
        <w:rPr>
          <w:rFonts w:cs="Times New Roman"/>
          <w:b/>
          <w:bCs/>
          <w:color w:val="0D0D0D" w:themeColor="text1" w:themeTint="F2"/>
          <w:szCs w:val="24"/>
        </w:rPr>
        <w:t xml:space="preserve">PESTLE Analysis and Impact on HRM…………………………………………………. </w:t>
      </w:r>
      <w:r w:rsidR="004F5FD6">
        <w:rPr>
          <w:rFonts w:cs="Times New Roman"/>
          <w:b/>
          <w:bCs/>
          <w:color w:val="0D0D0D" w:themeColor="text1" w:themeTint="F2"/>
          <w:szCs w:val="24"/>
        </w:rPr>
        <w:t>.</w:t>
      </w:r>
      <w:r>
        <w:rPr>
          <w:rFonts w:cs="Times New Roman"/>
          <w:b/>
          <w:bCs/>
          <w:color w:val="0D0D0D" w:themeColor="text1" w:themeTint="F2"/>
          <w:szCs w:val="24"/>
        </w:rPr>
        <w:t>12</w:t>
      </w:r>
    </w:p>
    <w:p w14:paraId="0E9CC7F1" w14:textId="4D442BCA" w:rsidR="001D05A3" w:rsidRDefault="004F5FD6" w:rsidP="6882C92C">
      <w:pPr>
        <w:tabs>
          <w:tab w:val="left" w:pos="4008"/>
        </w:tabs>
        <w:spacing w:line="360" w:lineRule="auto"/>
        <w:jc w:val="both"/>
        <w:rPr>
          <w:rFonts w:cs="Times New Roman"/>
          <w:b/>
          <w:bCs/>
          <w:color w:val="0D0D0D" w:themeColor="text1" w:themeTint="F2"/>
        </w:rPr>
      </w:pPr>
      <w:r w:rsidRPr="7DE0D0D1">
        <w:rPr>
          <w:rFonts w:cs="Times New Roman"/>
          <w:b/>
          <w:bCs/>
          <w:color w:val="0D0D0D" w:themeColor="text1" w:themeTint="F2"/>
        </w:rPr>
        <w:t xml:space="preserve">Brexit impact on the </w:t>
      </w:r>
      <w:r w:rsidR="7D46B6A5" w:rsidRPr="7DE0D0D1">
        <w:rPr>
          <w:rFonts w:cs="Times New Roman"/>
          <w:b/>
          <w:bCs/>
          <w:color w:val="0D0D0D" w:themeColor="text1" w:themeTint="F2"/>
        </w:rPr>
        <w:t>workforce</w:t>
      </w:r>
      <w:r w:rsidRPr="7DE0D0D1">
        <w:rPr>
          <w:rFonts w:cs="Times New Roman"/>
          <w:b/>
          <w:bCs/>
          <w:color w:val="0D0D0D" w:themeColor="text1" w:themeTint="F2"/>
        </w:rPr>
        <w:t>………………………………</w:t>
      </w:r>
      <w:proofErr w:type="gramStart"/>
      <w:r w:rsidRPr="7DE0D0D1">
        <w:rPr>
          <w:rFonts w:cs="Times New Roman"/>
          <w:b/>
          <w:bCs/>
          <w:color w:val="0D0D0D" w:themeColor="text1" w:themeTint="F2"/>
        </w:rPr>
        <w:t>…</w:t>
      </w:r>
      <w:r w:rsidR="002A46D6" w:rsidRPr="7DE0D0D1">
        <w:rPr>
          <w:rFonts w:cs="Times New Roman"/>
          <w:b/>
          <w:bCs/>
          <w:color w:val="0D0D0D" w:themeColor="text1" w:themeTint="F2"/>
        </w:rPr>
        <w:t>..</w:t>
      </w:r>
      <w:proofErr w:type="gramEnd"/>
      <w:r w:rsidRPr="7DE0D0D1">
        <w:rPr>
          <w:rFonts w:cs="Times New Roman"/>
          <w:b/>
          <w:bCs/>
          <w:color w:val="0D0D0D" w:themeColor="text1" w:themeTint="F2"/>
        </w:rPr>
        <w:t>………………………. .13</w:t>
      </w:r>
    </w:p>
    <w:p w14:paraId="3FEBE4D6" w14:textId="3DDDE724" w:rsidR="004F5FD6" w:rsidRPr="003376F3" w:rsidRDefault="004F5FD6" w:rsidP="003376F3">
      <w:pPr>
        <w:tabs>
          <w:tab w:val="left" w:pos="4008"/>
        </w:tabs>
        <w:spacing w:line="360" w:lineRule="auto"/>
        <w:jc w:val="both"/>
        <w:rPr>
          <w:rFonts w:cs="Times New Roman"/>
          <w:b/>
          <w:bCs/>
          <w:color w:val="0D0D0D" w:themeColor="text1" w:themeTint="F2"/>
          <w:szCs w:val="24"/>
        </w:rPr>
      </w:pPr>
      <w:r>
        <w:rPr>
          <w:rFonts w:cs="Times New Roman"/>
          <w:b/>
          <w:bCs/>
          <w:color w:val="0D0D0D" w:themeColor="text1" w:themeTint="F2"/>
          <w:szCs w:val="24"/>
        </w:rPr>
        <w:t>Covid-19 and its impact on the BA employees …………………………………………… 14</w:t>
      </w:r>
    </w:p>
    <w:p w14:paraId="30195C15" w14:textId="4EE5F15F" w:rsidR="00ED1B0C" w:rsidRDefault="5CC38873" w:rsidP="6882C92C">
      <w:pPr>
        <w:tabs>
          <w:tab w:val="left" w:pos="6540"/>
        </w:tabs>
        <w:spacing w:line="360" w:lineRule="auto"/>
        <w:rPr>
          <w:rFonts w:cs="Times New Roman"/>
          <w:b/>
          <w:bCs/>
        </w:rPr>
      </w:pPr>
      <w:r w:rsidRPr="7DE0D0D1">
        <w:rPr>
          <w:rFonts w:cs="Times New Roman"/>
          <w:b/>
          <w:bCs/>
        </w:rPr>
        <w:t>Campaign</w:t>
      </w:r>
      <w:r w:rsidR="004F5FD6" w:rsidRPr="7DE0D0D1">
        <w:rPr>
          <w:rFonts w:cs="Times New Roman"/>
          <w:b/>
          <w:bCs/>
        </w:rPr>
        <w:t xml:space="preserve"> #PROUDTOBAWOMAN……………………………………</w:t>
      </w:r>
      <w:proofErr w:type="gramStart"/>
      <w:r w:rsidR="004F5FD6" w:rsidRPr="7DE0D0D1">
        <w:rPr>
          <w:rFonts w:cs="Times New Roman"/>
          <w:b/>
          <w:bCs/>
        </w:rPr>
        <w:t>…..</w:t>
      </w:r>
      <w:proofErr w:type="gramEnd"/>
      <w:r w:rsidR="004F5FD6" w:rsidRPr="7DE0D0D1">
        <w:rPr>
          <w:rFonts w:cs="Times New Roman"/>
          <w:b/>
          <w:bCs/>
        </w:rPr>
        <w:t>…………… 18</w:t>
      </w:r>
    </w:p>
    <w:p w14:paraId="33FAF7D4" w14:textId="7AFBE8AF" w:rsidR="004F5FD6" w:rsidRPr="00B50A46" w:rsidRDefault="004F5FD6" w:rsidP="00ED1B0C">
      <w:pPr>
        <w:tabs>
          <w:tab w:val="left" w:pos="6540"/>
        </w:tabs>
        <w:spacing w:line="360" w:lineRule="auto"/>
        <w:rPr>
          <w:rFonts w:cs="Times New Roman"/>
          <w:b/>
          <w:bCs/>
          <w:sz w:val="28"/>
          <w:szCs w:val="28"/>
        </w:rPr>
      </w:pPr>
      <w:r w:rsidRPr="00B50A46">
        <w:rPr>
          <w:rFonts w:cs="Times New Roman"/>
          <w:b/>
          <w:bCs/>
          <w:sz w:val="28"/>
          <w:szCs w:val="28"/>
        </w:rPr>
        <w:t>Conclusion</w:t>
      </w:r>
      <w:r w:rsidR="00FD3258">
        <w:rPr>
          <w:rFonts w:cs="Times New Roman"/>
          <w:b/>
          <w:bCs/>
          <w:sz w:val="28"/>
          <w:szCs w:val="28"/>
        </w:rPr>
        <w:t>…………………………………………………………………….</w:t>
      </w:r>
      <w:r w:rsidR="00734F41">
        <w:rPr>
          <w:rFonts w:cs="Times New Roman"/>
          <w:b/>
          <w:bCs/>
          <w:sz w:val="28"/>
          <w:szCs w:val="28"/>
        </w:rPr>
        <w:t>19</w:t>
      </w:r>
    </w:p>
    <w:p w14:paraId="233C6D45" w14:textId="46DF9259" w:rsidR="004F5FD6" w:rsidRPr="00B50A46" w:rsidRDefault="004F5FD6" w:rsidP="00ED1B0C">
      <w:pPr>
        <w:tabs>
          <w:tab w:val="left" w:pos="6540"/>
        </w:tabs>
        <w:spacing w:line="360" w:lineRule="auto"/>
        <w:rPr>
          <w:rFonts w:cs="Times New Roman"/>
          <w:b/>
          <w:bCs/>
          <w:sz w:val="28"/>
          <w:szCs w:val="28"/>
        </w:rPr>
      </w:pPr>
      <w:r w:rsidRPr="00B50A46">
        <w:rPr>
          <w:rFonts w:cs="Times New Roman"/>
          <w:b/>
          <w:bCs/>
          <w:sz w:val="28"/>
          <w:szCs w:val="28"/>
        </w:rPr>
        <w:t>Recommendations</w:t>
      </w:r>
      <w:r w:rsidR="00734F41">
        <w:rPr>
          <w:rFonts w:cs="Times New Roman"/>
          <w:b/>
          <w:bCs/>
          <w:sz w:val="28"/>
          <w:szCs w:val="28"/>
        </w:rPr>
        <w:t>…………………………………………………………….20</w:t>
      </w:r>
    </w:p>
    <w:p w14:paraId="2BA5ED52" w14:textId="366D63D5" w:rsidR="004F5FD6" w:rsidRPr="00B50A46" w:rsidRDefault="00B50A46" w:rsidP="00ED1B0C">
      <w:pPr>
        <w:tabs>
          <w:tab w:val="left" w:pos="6540"/>
        </w:tabs>
        <w:spacing w:line="360" w:lineRule="auto"/>
        <w:rPr>
          <w:rFonts w:cs="Times New Roman"/>
          <w:b/>
          <w:bCs/>
          <w:sz w:val="28"/>
          <w:szCs w:val="28"/>
        </w:rPr>
      </w:pPr>
      <w:r w:rsidRPr="00B50A46">
        <w:rPr>
          <w:rFonts w:cs="Times New Roman"/>
          <w:b/>
          <w:bCs/>
          <w:sz w:val="28"/>
          <w:szCs w:val="28"/>
        </w:rPr>
        <w:t>Bibliography</w:t>
      </w:r>
      <w:r w:rsidR="00734F41">
        <w:rPr>
          <w:rFonts w:cs="Times New Roman"/>
          <w:b/>
          <w:bCs/>
          <w:sz w:val="28"/>
          <w:szCs w:val="28"/>
        </w:rPr>
        <w:t>…………………………………………………………………. 21</w:t>
      </w:r>
    </w:p>
    <w:p w14:paraId="3FA477A5" w14:textId="77777777" w:rsidR="004F5FD6" w:rsidRPr="004F5FD6" w:rsidRDefault="004F5FD6" w:rsidP="00ED1B0C">
      <w:pPr>
        <w:tabs>
          <w:tab w:val="left" w:pos="6540"/>
        </w:tabs>
        <w:spacing w:line="360" w:lineRule="auto"/>
        <w:rPr>
          <w:rFonts w:cs="Times New Roman"/>
          <w:b/>
          <w:bCs/>
          <w:szCs w:val="24"/>
        </w:rPr>
      </w:pPr>
    </w:p>
    <w:p w14:paraId="3BDF3CF0" w14:textId="4AD9F84A" w:rsidR="004B2432" w:rsidRDefault="004B2432" w:rsidP="00074402">
      <w:pPr>
        <w:tabs>
          <w:tab w:val="left" w:pos="6540"/>
        </w:tabs>
        <w:spacing w:line="360" w:lineRule="auto"/>
        <w:rPr>
          <w:rFonts w:cs="Times New Roman"/>
          <w:sz w:val="28"/>
          <w:szCs w:val="28"/>
        </w:rPr>
      </w:pPr>
    </w:p>
    <w:p w14:paraId="51CEF6CA" w14:textId="0BDE8A90" w:rsidR="004B2432" w:rsidRDefault="004B2432" w:rsidP="00074402">
      <w:pPr>
        <w:tabs>
          <w:tab w:val="left" w:pos="6540"/>
        </w:tabs>
        <w:spacing w:line="360" w:lineRule="auto"/>
        <w:rPr>
          <w:rFonts w:cs="Times New Roman"/>
          <w:sz w:val="28"/>
          <w:szCs w:val="28"/>
        </w:rPr>
      </w:pPr>
    </w:p>
    <w:p w14:paraId="25C3AD79" w14:textId="5D015AF2" w:rsidR="00A11CCB" w:rsidRDefault="00A11CCB" w:rsidP="00074402">
      <w:pPr>
        <w:tabs>
          <w:tab w:val="left" w:pos="6540"/>
        </w:tabs>
        <w:spacing w:line="360" w:lineRule="auto"/>
        <w:rPr>
          <w:rFonts w:cs="Times New Roman"/>
          <w:sz w:val="28"/>
          <w:szCs w:val="28"/>
        </w:rPr>
      </w:pPr>
    </w:p>
    <w:p w14:paraId="180AE08A" w14:textId="77777777" w:rsidR="00734F41" w:rsidRDefault="00734F41" w:rsidP="00074402">
      <w:pPr>
        <w:tabs>
          <w:tab w:val="left" w:pos="6540"/>
        </w:tabs>
        <w:spacing w:line="360" w:lineRule="auto"/>
        <w:rPr>
          <w:rFonts w:cs="Times New Roman"/>
          <w:sz w:val="28"/>
          <w:szCs w:val="28"/>
        </w:rPr>
      </w:pPr>
    </w:p>
    <w:p w14:paraId="7E4D7534" w14:textId="77777777" w:rsidR="00100B74" w:rsidRDefault="00100B74" w:rsidP="00074402">
      <w:pPr>
        <w:tabs>
          <w:tab w:val="left" w:pos="6540"/>
        </w:tabs>
        <w:spacing w:line="360" w:lineRule="auto"/>
        <w:rPr>
          <w:rFonts w:cs="Times New Roman"/>
          <w:sz w:val="28"/>
          <w:szCs w:val="28"/>
        </w:rPr>
      </w:pPr>
    </w:p>
    <w:p w14:paraId="4ACE4BBD" w14:textId="77777777" w:rsidR="004B2432" w:rsidRPr="003122D4" w:rsidRDefault="004B2432" w:rsidP="00074402">
      <w:pPr>
        <w:tabs>
          <w:tab w:val="left" w:pos="6540"/>
        </w:tabs>
        <w:spacing w:line="360" w:lineRule="auto"/>
        <w:rPr>
          <w:rFonts w:cs="Times New Roman"/>
          <w:sz w:val="28"/>
          <w:szCs w:val="28"/>
        </w:rPr>
      </w:pPr>
    </w:p>
    <w:p w14:paraId="4208E35A" w14:textId="77777777" w:rsidR="004E437B" w:rsidRDefault="004E437B" w:rsidP="004E437B">
      <w:pPr>
        <w:tabs>
          <w:tab w:val="left" w:pos="6540"/>
        </w:tabs>
        <w:spacing w:line="360" w:lineRule="auto"/>
        <w:rPr>
          <w:rFonts w:ascii="Arial" w:hAnsi="Arial" w:cs="Arial"/>
          <w:sz w:val="28"/>
          <w:szCs w:val="28"/>
        </w:rPr>
      </w:pPr>
    </w:p>
    <w:p w14:paraId="49ADF409" w14:textId="6F845049" w:rsidR="00124679" w:rsidRDefault="00124679" w:rsidP="004E437B">
      <w:pPr>
        <w:tabs>
          <w:tab w:val="left" w:pos="6540"/>
        </w:tabs>
        <w:spacing w:line="360" w:lineRule="auto"/>
        <w:jc w:val="center"/>
        <w:rPr>
          <w:rFonts w:cs="Times New Roman"/>
          <w:b/>
          <w:bCs/>
          <w:sz w:val="28"/>
          <w:szCs w:val="28"/>
        </w:rPr>
      </w:pPr>
      <w:r w:rsidRPr="00124679">
        <w:rPr>
          <w:rFonts w:cs="Times New Roman"/>
          <w:b/>
          <w:bCs/>
          <w:sz w:val="28"/>
          <w:szCs w:val="28"/>
        </w:rPr>
        <w:lastRenderedPageBreak/>
        <w:t>Introduction</w:t>
      </w:r>
    </w:p>
    <w:p w14:paraId="3A0A76E8" w14:textId="38FFC180" w:rsidR="0092201F" w:rsidRDefault="0092201F" w:rsidP="00FF7A3A">
      <w:pPr>
        <w:tabs>
          <w:tab w:val="left" w:pos="6540"/>
        </w:tabs>
        <w:spacing w:line="360" w:lineRule="auto"/>
        <w:jc w:val="both"/>
        <w:rPr>
          <w:rFonts w:cs="Times New Roman"/>
          <w:szCs w:val="24"/>
        </w:rPr>
      </w:pPr>
      <w:r>
        <w:rPr>
          <w:rFonts w:cs="Times New Roman"/>
          <w:szCs w:val="24"/>
        </w:rPr>
        <w:t xml:space="preserve">   </w:t>
      </w:r>
      <w:r w:rsidR="00F73DC7">
        <w:rPr>
          <w:rFonts w:cs="Times New Roman"/>
          <w:szCs w:val="24"/>
        </w:rPr>
        <w:t xml:space="preserve"> </w:t>
      </w:r>
      <w:r w:rsidR="00455C82">
        <w:rPr>
          <w:rFonts w:cs="Times New Roman"/>
          <w:szCs w:val="24"/>
        </w:rPr>
        <w:t xml:space="preserve">  </w:t>
      </w:r>
      <w:r>
        <w:rPr>
          <w:rFonts w:cs="Times New Roman"/>
          <w:szCs w:val="24"/>
        </w:rPr>
        <w:t xml:space="preserve"> </w:t>
      </w:r>
      <w:r w:rsidR="003745BC">
        <w:rPr>
          <w:rFonts w:cs="Times New Roman"/>
          <w:szCs w:val="24"/>
        </w:rPr>
        <w:t xml:space="preserve">   </w:t>
      </w:r>
      <w:r w:rsidRPr="0092201F">
        <w:rPr>
          <w:rFonts w:cs="Times New Roman"/>
          <w:szCs w:val="24"/>
        </w:rPr>
        <w:t xml:space="preserve">Human Resource management </w:t>
      </w:r>
      <w:r w:rsidR="002925F5" w:rsidRPr="002925F5">
        <w:rPr>
          <w:rFonts w:cs="Times New Roman"/>
          <w:szCs w:val="24"/>
        </w:rPr>
        <w:t>appeared as a concept in 1980 and was known as</w:t>
      </w:r>
      <w:r w:rsidR="002925F5">
        <w:rPr>
          <w:rFonts w:cs="Times New Roman"/>
          <w:szCs w:val="24"/>
        </w:rPr>
        <w:t xml:space="preserve"> </w:t>
      </w:r>
      <w:r w:rsidRPr="0092201F">
        <w:rPr>
          <w:rFonts w:cs="Times New Roman"/>
          <w:szCs w:val="24"/>
        </w:rPr>
        <w:t xml:space="preserve">a strategic process through which cooperation between people and the organization takes place </w:t>
      </w:r>
      <w:proofErr w:type="gramStart"/>
      <w:r w:rsidRPr="0092201F">
        <w:rPr>
          <w:rFonts w:cs="Times New Roman"/>
          <w:szCs w:val="24"/>
        </w:rPr>
        <w:t>in order for</w:t>
      </w:r>
      <w:proofErr w:type="gramEnd"/>
      <w:r w:rsidRPr="0092201F">
        <w:rPr>
          <w:rFonts w:cs="Times New Roman"/>
          <w:szCs w:val="24"/>
        </w:rPr>
        <w:t xml:space="preserve"> each of their objectives to be met</w:t>
      </w:r>
      <w:r>
        <w:rPr>
          <w:rFonts w:cs="Times New Roman"/>
          <w:szCs w:val="24"/>
        </w:rPr>
        <w:t xml:space="preserve"> </w:t>
      </w:r>
      <w:sdt>
        <w:sdtPr>
          <w:rPr>
            <w:rFonts w:cs="Times New Roman"/>
            <w:szCs w:val="24"/>
          </w:rPr>
          <w:id w:val="-453329424"/>
          <w:citation/>
        </w:sdtPr>
        <w:sdtEndPr/>
        <w:sdtContent>
          <w:r w:rsidR="00FA32C6">
            <w:rPr>
              <w:rFonts w:cs="Times New Roman"/>
              <w:szCs w:val="24"/>
            </w:rPr>
            <w:fldChar w:fldCharType="begin"/>
          </w:r>
          <w:r w:rsidR="00CF6CFE">
            <w:rPr>
              <w:rFonts w:cs="Times New Roman"/>
              <w:szCs w:val="24"/>
              <w:lang w:val="en-US"/>
            </w:rPr>
            <w:instrText xml:space="preserve">CITATION VSP10 \l 1033 </w:instrText>
          </w:r>
          <w:r w:rsidR="00FA32C6">
            <w:rPr>
              <w:rFonts w:cs="Times New Roman"/>
              <w:szCs w:val="24"/>
            </w:rPr>
            <w:fldChar w:fldCharType="separate"/>
          </w:r>
          <w:r w:rsidR="00CF6CFE" w:rsidRPr="00CF6CFE">
            <w:rPr>
              <w:rFonts w:cs="Times New Roman"/>
              <w:noProof/>
              <w:szCs w:val="24"/>
              <w:lang w:val="en-US"/>
            </w:rPr>
            <w:t>(Rao, 2010)</w:t>
          </w:r>
          <w:r w:rsidR="00FA32C6">
            <w:rPr>
              <w:rFonts w:cs="Times New Roman"/>
              <w:szCs w:val="24"/>
            </w:rPr>
            <w:fldChar w:fldCharType="end"/>
          </w:r>
        </w:sdtContent>
      </w:sdt>
      <w:r w:rsidRPr="0092201F">
        <w:rPr>
          <w:rFonts w:cs="Times New Roman"/>
          <w:szCs w:val="24"/>
        </w:rPr>
        <w:t>.</w:t>
      </w:r>
      <w:r w:rsidR="00407AEB">
        <w:rPr>
          <w:rFonts w:cs="Times New Roman"/>
          <w:szCs w:val="24"/>
        </w:rPr>
        <w:t xml:space="preserve"> </w:t>
      </w:r>
      <w:r w:rsidR="00CF6CFE">
        <w:rPr>
          <w:rFonts w:cs="Times New Roman"/>
          <w:szCs w:val="24"/>
        </w:rPr>
        <w:t>However, Nick</w:t>
      </w:r>
      <w:r w:rsidR="00CF6CFE" w:rsidRPr="00CF6CFE">
        <w:rPr>
          <w:rFonts w:cs="Times New Roman"/>
          <w:szCs w:val="24"/>
        </w:rPr>
        <w:t xml:space="preserve"> Wilton</w:t>
      </w:r>
      <w:r w:rsidR="00CF6CFE">
        <w:rPr>
          <w:rFonts w:cs="Times New Roman"/>
          <w:szCs w:val="24"/>
        </w:rPr>
        <w:t xml:space="preserve"> </w:t>
      </w:r>
      <w:sdt>
        <w:sdtPr>
          <w:rPr>
            <w:rFonts w:cs="Times New Roman"/>
            <w:szCs w:val="24"/>
          </w:rPr>
          <w:id w:val="1837561670"/>
          <w:citation/>
        </w:sdtPr>
        <w:sdtEndPr/>
        <w:sdtContent>
          <w:r w:rsidR="00CF6CFE">
            <w:rPr>
              <w:rFonts w:cs="Times New Roman"/>
              <w:szCs w:val="24"/>
            </w:rPr>
            <w:fldChar w:fldCharType="begin"/>
          </w:r>
          <w:r w:rsidR="00CF6CFE">
            <w:rPr>
              <w:rFonts w:cs="Times New Roman"/>
              <w:szCs w:val="24"/>
              <w:lang w:val="en-US"/>
            </w:rPr>
            <w:instrText xml:space="preserve">CITATION Wil16 \n  \l 1033 </w:instrText>
          </w:r>
          <w:r w:rsidR="00CF6CFE">
            <w:rPr>
              <w:rFonts w:cs="Times New Roman"/>
              <w:szCs w:val="24"/>
            </w:rPr>
            <w:fldChar w:fldCharType="separate"/>
          </w:r>
          <w:r w:rsidR="00CF6CFE" w:rsidRPr="00CF6CFE">
            <w:rPr>
              <w:rFonts w:cs="Times New Roman"/>
              <w:noProof/>
              <w:szCs w:val="24"/>
              <w:lang w:val="en-US"/>
            </w:rPr>
            <w:t>(2016)</w:t>
          </w:r>
          <w:r w:rsidR="00CF6CFE">
            <w:rPr>
              <w:rFonts w:cs="Times New Roman"/>
              <w:szCs w:val="24"/>
            </w:rPr>
            <w:fldChar w:fldCharType="end"/>
          </w:r>
        </w:sdtContent>
      </w:sdt>
      <w:r w:rsidR="00CF6CFE">
        <w:rPr>
          <w:rFonts w:cs="Times New Roman"/>
          <w:szCs w:val="24"/>
        </w:rPr>
        <w:t xml:space="preserve">, stated that Human Resource </w:t>
      </w:r>
      <w:r w:rsidR="00120C85">
        <w:rPr>
          <w:rFonts w:cs="Times New Roman"/>
          <w:szCs w:val="24"/>
        </w:rPr>
        <w:t>M</w:t>
      </w:r>
      <w:r w:rsidR="00CF6CFE">
        <w:rPr>
          <w:rFonts w:cs="Times New Roman"/>
          <w:szCs w:val="24"/>
        </w:rPr>
        <w:t xml:space="preserve">anagement </w:t>
      </w:r>
      <w:r w:rsidR="00F52896">
        <w:rPr>
          <w:rFonts w:cs="Times New Roman"/>
          <w:szCs w:val="24"/>
        </w:rPr>
        <w:t xml:space="preserve">(HRM or </w:t>
      </w:r>
      <w:r w:rsidR="00710EFD" w:rsidRPr="00710EFD">
        <w:rPr>
          <w:rFonts w:cs="Times New Roman"/>
          <w:szCs w:val="24"/>
        </w:rPr>
        <w:t>more simplified</w:t>
      </w:r>
      <w:r w:rsidR="00710EFD">
        <w:rPr>
          <w:rFonts w:cs="Times New Roman"/>
          <w:szCs w:val="24"/>
        </w:rPr>
        <w:t xml:space="preserve"> HR), </w:t>
      </w:r>
      <w:r w:rsidR="009A690F" w:rsidRPr="009A690F">
        <w:rPr>
          <w:rFonts w:cs="Times New Roman"/>
          <w:szCs w:val="24"/>
        </w:rPr>
        <w:t xml:space="preserve">is a term frequently used in the description of organizational activities based on recruitment, selection, </w:t>
      </w:r>
      <w:proofErr w:type="gramStart"/>
      <w:r w:rsidR="00062549" w:rsidRPr="009A690F">
        <w:rPr>
          <w:rFonts w:cs="Times New Roman"/>
          <w:szCs w:val="24"/>
        </w:rPr>
        <w:t>training</w:t>
      </w:r>
      <w:proofErr w:type="gramEnd"/>
      <w:r w:rsidR="005D6D04">
        <w:rPr>
          <w:rFonts w:cs="Times New Roman"/>
          <w:szCs w:val="24"/>
        </w:rPr>
        <w:t xml:space="preserve"> </w:t>
      </w:r>
      <w:r w:rsidR="009A690F" w:rsidRPr="009A690F">
        <w:rPr>
          <w:rFonts w:cs="Times New Roman"/>
          <w:szCs w:val="24"/>
        </w:rPr>
        <w:t xml:space="preserve">and development, appraising and remuneration, directing, </w:t>
      </w:r>
      <w:r w:rsidR="002925F5" w:rsidRPr="009A690F">
        <w:rPr>
          <w:rFonts w:cs="Times New Roman"/>
          <w:szCs w:val="24"/>
        </w:rPr>
        <w:t>motivating</w:t>
      </w:r>
      <w:r w:rsidR="005D6D04">
        <w:rPr>
          <w:rFonts w:cs="Times New Roman"/>
          <w:szCs w:val="24"/>
        </w:rPr>
        <w:t xml:space="preserve"> </w:t>
      </w:r>
      <w:r w:rsidR="009A690F" w:rsidRPr="009A690F">
        <w:rPr>
          <w:rFonts w:cs="Times New Roman"/>
          <w:szCs w:val="24"/>
        </w:rPr>
        <w:t>and controlling employees.</w:t>
      </w:r>
    </w:p>
    <w:p w14:paraId="2E3D3880" w14:textId="4D4D43A6" w:rsidR="005D6D04" w:rsidRDefault="00F73DC7" w:rsidP="6882C92C">
      <w:pPr>
        <w:tabs>
          <w:tab w:val="left" w:pos="192"/>
          <w:tab w:val="left" w:pos="504"/>
          <w:tab w:val="left" w:pos="6540"/>
        </w:tabs>
        <w:spacing w:line="360" w:lineRule="auto"/>
        <w:jc w:val="both"/>
        <w:rPr>
          <w:rFonts w:cs="Times New Roman"/>
        </w:rPr>
      </w:pPr>
      <w:r>
        <w:rPr>
          <w:rFonts w:cs="Times New Roman"/>
          <w:szCs w:val="24"/>
        </w:rPr>
        <w:tab/>
      </w:r>
      <w:r w:rsidRPr="6882C92C">
        <w:rPr>
          <w:rFonts w:cs="Times New Roman"/>
        </w:rPr>
        <w:t xml:space="preserve">  </w:t>
      </w:r>
      <w:r>
        <w:rPr>
          <w:rFonts w:cs="Times New Roman"/>
          <w:szCs w:val="24"/>
        </w:rPr>
        <w:tab/>
      </w:r>
      <w:r w:rsidR="00455C82" w:rsidRPr="6882C92C">
        <w:rPr>
          <w:rFonts w:cs="Times New Roman"/>
        </w:rPr>
        <w:t xml:space="preserve"> Armstrong </w:t>
      </w:r>
      <w:sdt>
        <w:sdtPr>
          <w:rPr>
            <w:rFonts w:cs="Times New Roman"/>
          </w:rPr>
          <w:id w:val="-1176344036"/>
          <w:placeholder>
            <w:docPart w:val="DefaultPlaceholder_1081868574"/>
          </w:placeholder>
          <w:citation/>
        </w:sdtPr>
        <w:sdtEndPr/>
        <w:sdtContent>
          <w:r w:rsidR="00455C82" w:rsidRPr="6882C92C">
            <w:rPr>
              <w:rFonts w:cs="Times New Roman"/>
            </w:rPr>
            <w:fldChar w:fldCharType="begin"/>
          </w:r>
          <w:r w:rsidR="00455C82" w:rsidRPr="6882C92C">
            <w:rPr>
              <w:rFonts w:cs="Times New Roman"/>
              <w:lang w:val="en-US"/>
            </w:rPr>
            <w:instrText xml:space="preserve">CITATION Arm14 \n  \l 1033 </w:instrText>
          </w:r>
          <w:r w:rsidR="00455C82" w:rsidRPr="6882C92C">
            <w:rPr>
              <w:rFonts w:cs="Times New Roman"/>
            </w:rPr>
            <w:fldChar w:fldCharType="separate"/>
          </w:r>
          <w:r w:rsidR="00455C82" w:rsidRPr="6882C92C">
            <w:rPr>
              <w:rFonts w:cs="Times New Roman"/>
              <w:noProof/>
              <w:lang w:val="en-US"/>
            </w:rPr>
            <w:t>(2014)</w:t>
          </w:r>
          <w:r w:rsidR="00455C82" w:rsidRPr="6882C92C">
            <w:rPr>
              <w:rFonts w:cs="Times New Roman"/>
            </w:rPr>
            <w:fldChar w:fldCharType="end"/>
          </w:r>
        </w:sdtContent>
      </w:sdt>
      <w:r w:rsidR="00455C82" w:rsidRPr="6882C92C">
        <w:rPr>
          <w:rFonts w:cs="Times New Roman"/>
        </w:rPr>
        <w:t>,</w:t>
      </w:r>
      <w:r w:rsidR="005C5E16" w:rsidRPr="6882C92C">
        <w:rPr>
          <w:rFonts w:cs="Times New Roman"/>
        </w:rPr>
        <w:t xml:space="preserve"> established that an important element of analysis for HRM represents strategic management in HR</w:t>
      </w:r>
      <w:r w:rsidR="008D71FF" w:rsidRPr="6882C92C">
        <w:rPr>
          <w:rFonts w:cs="Times New Roman"/>
        </w:rPr>
        <w:t xml:space="preserve">, </w:t>
      </w:r>
      <w:r w:rsidR="00321E3B" w:rsidRPr="6882C92C">
        <w:rPr>
          <w:rFonts w:cs="Times New Roman"/>
        </w:rPr>
        <w:t xml:space="preserve">and in the literature, it is known as strategic human resource management (SHRM), </w:t>
      </w:r>
      <w:r w:rsidR="007131A5" w:rsidRPr="6882C92C">
        <w:rPr>
          <w:rFonts w:cs="Times New Roman"/>
        </w:rPr>
        <w:t>aiming to generate in the organization the capacity to have employees endowed with abilities, engaged, committed and motivated to obtain and maintain the competitive advantage of the company.</w:t>
      </w:r>
      <w:r w:rsidR="00250698" w:rsidRPr="6882C92C">
        <w:rPr>
          <w:rFonts w:cs="Times New Roman"/>
        </w:rPr>
        <w:t xml:space="preserve"> </w:t>
      </w:r>
      <w:r w:rsidR="002D2D75" w:rsidRPr="6882C92C">
        <w:rPr>
          <w:rFonts w:cs="Times New Roman"/>
        </w:rPr>
        <w:t>Furthermore,</w:t>
      </w:r>
      <w:r w:rsidR="002D2D75" w:rsidRPr="002D2D75">
        <w:t xml:space="preserve"> </w:t>
      </w:r>
      <w:r w:rsidR="002D2D75" w:rsidRPr="6882C92C">
        <w:rPr>
          <w:rFonts w:cs="Times New Roman"/>
        </w:rPr>
        <w:t xml:space="preserve">Alvesson </w:t>
      </w:r>
      <w:sdt>
        <w:sdtPr>
          <w:rPr>
            <w:rFonts w:cs="Times New Roman"/>
          </w:rPr>
          <w:id w:val="-1856336102"/>
          <w:placeholder>
            <w:docPart w:val="DefaultPlaceholder_1081868574"/>
          </w:placeholder>
          <w:citation/>
        </w:sdtPr>
        <w:sdtEndPr/>
        <w:sdtContent>
          <w:r w:rsidR="002D2D75" w:rsidRPr="6882C92C">
            <w:rPr>
              <w:rFonts w:cs="Times New Roman"/>
            </w:rPr>
            <w:fldChar w:fldCharType="begin"/>
          </w:r>
          <w:r w:rsidR="002D2D75" w:rsidRPr="6882C92C">
            <w:rPr>
              <w:rFonts w:cs="Times New Roman"/>
              <w:lang w:val="en-US"/>
            </w:rPr>
            <w:instrText xml:space="preserve">CITATION Alv09 \n  \l 1033 </w:instrText>
          </w:r>
          <w:r w:rsidR="002D2D75" w:rsidRPr="6882C92C">
            <w:rPr>
              <w:rFonts w:cs="Times New Roman"/>
            </w:rPr>
            <w:fldChar w:fldCharType="separate"/>
          </w:r>
          <w:r w:rsidR="002D2D75" w:rsidRPr="6882C92C">
            <w:rPr>
              <w:rFonts w:cs="Times New Roman"/>
              <w:noProof/>
              <w:lang w:val="en-US"/>
            </w:rPr>
            <w:t>(2009)</w:t>
          </w:r>
          <w:r w:rsidR="002D2D75" w:rsidRPr="6882C92C">
            <w:rPr>
              <w:rFonts w:cs="Times New Roman"/>
            </w:rPr>
            <w:fldChar w:fldCharType="end"/>
          </w:r>
        </w:sdtContent>
      </w:sdt>
      <w:r w:rsidR="002D2D75" w:rsidRPr="6882C92C">
        <w:rPr>
          <w:rFonts w:cs="Times New Roman"/>
        </w:rPr>
        <w:t xml:space="preserve">, settled that SHRM </w:t>
      </w:r>
      <w:r w:rsidR="00E55396" w:rsidRPr="6882C92C">
        <w:rPr>
          <w:rFonts w:cs="Times New Roman"/>
        </w:rPr>
        <w:t xml:space="preserve">refers to the way in which the </w:t>
      </w:r>
      <w:r w:rsidR="6275B915" w:rsidRPr="6882C92C">
        <w:rPr>
          <w:rFonts w:cs="Times New Roman"/>
        </w:rPr>
        <w:t>labour</w:t>
      </w:r>
      <w:r w:rsidR="00E55396" w:rsidRPr="6882C92C">
        <w:rPr>
          <w:rFonts w:cs="Times New Roman"/>
        </w:rPr>
        <w:t xml:space="preserve"> relations for all employees can be managed in such a way that the company achieves the optimally determined goals.</w:t>
      </w:r>
    </w:p>
    <w:p w14:paraId="5F927808" w14:textId="5B4210D5" w:rsidR="00E55396" w:rsidRDefault="0051648C" w:rsidP="6882C92C">
      <w:pPr>
        <w:tabs>
          <w:tab w:val="left" w:pos="192"/>
          <w:tab w:val="left" w:pos="504"/>
          <w:tab w:val="left" w:pos="6540"/>
        </w:tabs>
        <w:spacing w:line="360" w:lineRule="auto"/>
        <w:jc w:val="both"/>
        <w:rPr>
          <w:rFonts w:cs="Times New Roman"/>
        </w:rPr>
      </w:pPr>
      <w:r w:rsidRPr="6882C92C">
        <w:rPr>
          <w:rFonts w:cs="Times New Roman"/>
        </w:rPr>
        <w:t xml:space="preserve">       According to </w:t>
      </w:r>
      <w:sdt>
        <w:sdtPr>
          <w:rPr>
            <w:rFonts w:cs="Times New Roman"/>
          </w:rPr>
          <w:id w:val="1868259551"/>
          <w:placeholder>
            <w:docPart w:val="DefaultPlaceholder_1081868574"/>
          </w:placeholder>
          <w:citation/>
        </w:sdtPr>
        <w:sdtEndPr/>
        <w:sdtContent>
          <w:r w:rsidRPr="6882C92C">
            <w:rPr>
              <w:rFonts w:cs="Times New Roman"/>
            </w:rPr>
            <w:fldChar w:fldCharType="begin"/>
          </w:r>
          <w:r w:rsidRPr="6882C92C">
            <w:rPr>
              <w:rFonts w:cs="Times New Roman"/>
              <w:lang w:val="en-US"/>
            </w:rPr>
            <w:instrText xml:space="preserve"> CITATION Wil16 \l 1033 </w:instrText>
          </w:r>
          <w:r w:rsidRPr="6882C92C">
            <w:rPr>
              <w:rFonts w:cs="Times New Roman"/>
            </w:rPr>
            <w:fldChar w:fldCharType="separate"/>
          </w:r>
          <w:r w:rsidRPr="6882C92C">
            <w:rPr>
              <w:rFonts w:cs="Times New Roman"/>
              <w:noProof/>
              <w:lang w:val="en-US"/>
            </w:rPr>
            <w:t>(Wilton, 2016)</w:t>
          </w:r>
          <w:r w:rsidRPr="6882C92C">
            <w:rPr>
              <w:rFonts w:cs="Times New Roman"/>
            </w:rPr>
            <w:fldChar w:fldCharType="end"/>
          </w:r>
        </w:sdtContent>
      </w:sdt>
      <w:r w:rsidRPr="6882C92C">
        <w:rPr>
          <w:rFonts w:cs="Times New Roman"/>
        </w:rPr>
        <w:t xml:space="preserve">, </w:t>
      </w:r>
      <w:proofErr w:type="gramStart"/>
      <w:r w:rsidR="00BC3A51" w:rsidRPr="6882C92C">
        <w:rPr>
          <w:rFonts w:cs="Times New Roman"/>
        </w:rPr>
        <w:t>in order to</w:t>
      </w:r>
      <w:proofErr w:type="gramEnd"/>
      <w:r w:rsidR="00AE766C" w:rsidRPr="6882C92C">
        <w:rPr>
          <w:rFonts w:cs="Times New Roman"/>
        </w:rPr>
        <w:t xml:space="preserve"> ensure competitive advantage in HR, there are two potential sources through which this objective can be achieved, the first being human resource capital, and the second being the organizational (human) process advantage.</w:t>
      </w:r>
      <w:r w:rsidR="00BC3A51" w:rsidRPr="6882C92C">
        <w:rPr>
          <w:rFonts w:cs="Times New Roman"/>
        </w:rPr>
        <w:t xml:space="preserve"> Human resource </w:t>
      </w:r>
      <w:r w:rsidR="4A2F2DD2" w:rsidRPr="6882C92C">
        <w:rPr>
          <w:rFonts w:cs="Times New Roman"/>
        </w:rPr>
        <w:t>capitalist</w:t>
      </w:r>
      <w:r w:rsidR="008B48B7" w:rsidRPr="6882C92C">
        <w:rPr>
          <w:rFonts w:cs="Times New Roman"/>
        </w:rPr>
        <w:t xml:space="preserve"> is a function that is based on the workers employed by the </w:t>
      </w:r>
      <w:r w:rsidR="00C11D19" w:rsidRPr="6882C92C">
        <w:rPr>
          <w:rFonts w:cs="Times New Roman"/>
        </w:rPr>
        <w:t>company and</w:t>
      </w:r>
      <w:r w:rsidR="008B48B7" w:rsidRPr="6882C92C">
        <w:rPr>
          <w:rFonts w:cs="Times New Roman"/>
        </w:rPr>
        <w:t xml:space="preserve"> is manifested by the recruitment and retention of "valuable" employees or those who have rare high-performing skills. </w:t>
      </w:r>
      <w:r w:rsidR="00C11D19" w:rsidRPr="6882C92C">
        <w:rPr>
          <w:rFonts w:cs="Times New Roman"/>
        </w:rPr>
        <w:t xml:space="preserve">Therefore, the advantage of the </w:t>
      </w:r>
      <w:r w:rsidR="00910AB8" w:rsidRPr="6882C92C">
        <w:rPr>
          <w:rFonts w:cs="Times New Roman"/>
        </w:rPr>
        <w:t>organizational (</w:t>
      </w:r>
      <w:r w:rsidR="00C11D19" w:rsidRPr="6882C92C">
        <w:rPr>
          <w:rFonts w:cs="Times New Roman"/>
        </w:rPr>
        <w:t>human) process is a management system applied by the company, which ensures that human resources are managed to add value and capitalize on their rarity and unrepeatability, motivating employees to reach their full potential.</w:t>
      </w:r>
    </w:p>
    <w:p w14:paraId="416DBD2D" w14:textId="253812DD" w:rsidR="00DB6895" w:rsidRDefault="00DB6895" w:rsidP="6882C92C">
      <w:pPr>
        <w:tabs>
          <w:tab w:val="left" w:pos="192"/>
          <w:tab w:val="left" w:pos="504"/>
          <w:tab w:val="left" w:pos="6540"/>
        </w:tabs>
        <w:spacing w:line="360" w:lineRule="auto"/>
        <w:jc w:val="both"/>
        <w:rPr>
          <w:rFonts w:cs="Times New Roman"/>
        </w:rPr>
      </w:pPr>
      <w:r w:rsidRPr="6882C92C">
        <w:rPr>
          <w:rFonts w:cs="Times New Roman"/>
        </w:rPr>
        <w:t xml:space="preserve">      The aim of this report </w:t>
      </w:r>
      <w:r w:rsidR="00CE3492" w:rsidRPr="6882C92C">
        <w:rPr>
          <w:rFonts w:cs="Times New Roman"/>
        </w:rPr>
        <w:t xml:space="preserve">is to critically analyse </w:t>
      </w:r>
      <w:r w:rsidR="39A6D474" w:rsidRPr="6882C92C">
        <w:rPr>
          <w:rFonts w:cs="Times New Roman"/>
        </w:rPr>
        <w:t>the</w:t>
      </w:r>
      <w:r w:rsidR="00CE3492" w:rsidRPr="6882C92C">
        <w:rPr>
          <w:rFonts w:cs="Times New Roman"/>
        </w:rPr>
        <w:t xml:space="preserve"> current and predicted changes in the </w:t>
      </w:r>
      <w:r w:rsidR="542322A6" w:rsidRPr="6882C92C">
        <w:rPr>
          <w:rFonts w:cs="Times New Roman"/>
        </w:rPr>
        <w:t>external</w:t>
      </w:r>
      <w:r w:rsidR="00CE3492" w:rsidRPr="6882C92C">
        <w:rPr>
          <w:rFonts w:cs="Times New Roman"/>
        </w:rPr>
        <w:t xml:space="preserve"> environment, </w:t>
      </w:r>
      <w:r w:rsidR="00940AC7" w:rsidRPr="6882C92C">
        <w:rPr>
          <w:rFonts w:cs="Times New Roman"/>
        </w:rPr>
        <w:t xml:space="preserve">particularly as a result </w:t>
      </w:r>
      <w:proofErr w:type="gramStart"/>
      <w:r w:rsidR="002261FD">
        <w:rPr>
          <w:rFonts w:cs="Times New Roman"/>
        </w:rPr>
        <w:t xml:space="preserve">of </w:t>
      </w:r>
      <w:r w:rsidR="00940AC7" w:rsidRPr="6882C92C">
        <w:rPr>
          <w:rFonts w:cs="Times New Roman"/>
        </w:rPr>
        <w:t xml:space="preserve"> the</w:t>
      </w:r>
      <w:proofErr w:type="gramEnd"/>
      <w:r w:rsidR="00940AC7" w:rsidRPr="6882C92C">
        <w:rPr>
          <w:rFonts w:cs="Times New Roman"/>
        </w:rPr>
        <w:t xml:space="preserve"> Covid-19 pandemic and B</w:t>
      </w:r>
      <w:r w:rsidR="00C07757" w:rsidRPr="6882C92C">
        <w:rPr>
          <w:rFonts w:cs="Times New Roman"/>
        </w:rPr>
        <w:t xml:space="preserve">rexit, relating to the people resourcing strategies </w:t>
      </w:r>
      <w:r w:rsidR="00910AB8" w:rsidRPr="6882C92C">
        <w:rPr>
          <w:rFonts w:cs="Times New Roman"/>
        </w:rPr>
        <w:t>of British</w:t>
      </w:r>
      <w:r w:rsidR="00C07757" w:rsidRPr="6882C92C">
        <w:rPr>
          <w:rFonts w:cs="Times New Roman"/>
        </w:rPr>
        <w:t xml:space="preserve"> </w:t>
      </w:r>
      <w:r w:rsidR="001506C6" w:rsidRPr="6882C92C">
        <w:rPr>
          <w:rFonts w:cs="Times New Roman"/>
        </w:rPr>
        <w:t>Airways</w:t>
      </w:r>
      <w:r w:rsidR="008D12BD" w:rsidRPr="6882C92C">
        <w:rPr>
          <w:rFonts w:cs="Times New Roman"/>
        </w:rPr>
        <w:t xml:space="preserve"> </w:t>
      </w:r>
      <w:r w:rsidR="00B30BFF" w:rsidRPr="6882C92C">
        <w:rPr>
          <w:rFonts w:cs="Times New Roman"/>
        </w:rPr>
        <w:t>c</w:t>
      </w:r>
      <w:r w:rsidR="008D12BD" w:rsidRPr="6882C92C">
        <w:rPr>
          <w:rFonts w:cs="Times New Roman"/>
        </w:rPr>
        <w:t>ompany</w:t>
      </w:r>
      <w:r w:rsidR="00B30BFF" w:rsidRPr="6882C92C">
        <w:rPr>
          <w:rFonts w:cs="Times New Roman"/>
        </w:rPr>
        <w:t>.</w:t>
      </w:r>
    </w:p>
    <w:p w14:paraId="3C6BC132" w14:textId="0CDF686B" w:rsidR="00B30BFF" w:rsidRDefault="00B30BFF" w:rsidP="00455C82">
      <w:pPr>
        <w:tabs>
          <w:tab w:val="left" w:pos="192"/>
          <w:tab w:val="left" w:pos="504"/>
          <w:tab w:val="left" w:pos="6540"/>
        </w:tabs>
        <w:spacing w:line="360" w:lineRule="auto"/>
        <w:jc w:val="both"/>
        <w:rPr>
          <w:rFonts w:cs="Times New Roman"/>
          <w:szCs w:val="24"/>
        </w:rPr>
      </w:pPr>
    </w:p>
    <w:p w14:paraId="71B58EC2" w14:textId="5D32AA07" w:rsidR="00B30BFF" w:rsidRDefault="00B30BFF" w:rsidP="00455C82">
      <w:pPr>
        <w:tabs>
          <w:tab w:val="left" w:pos="192"/>
          <w:tab w:val="left" w:pos="504"/>
          <w:tab w:val="left" w:pos="6540"/>
        </w:tabs>
        <w:spacing w:line="360" w:lineRule="auto"/>
        <w:jc w:val="both"/>
        <w:rPr>
          <w:rFonts w:cs="Times New Roman"/>
          <w:szCs w:val="24"/>
        </w:rPr>
      </w:pPr>
    </w:p>
    <w:p w14:paraId="7BB1AAA0" w14:textId="69EBC564" w:rsidR="00B30BFF" w:rsidRDefault="00B30BFF" w:rsidP="00455C82">
      <w:pPr>
        <w:tabs>
          <w:tab w:val="left" w:pos="192"/>
          <w:tab w:val="left" w:pos="504"/>
          <w:tab w:val="left" w:pos="6540"/>
        </w:tabs>
        <w:spacing w:line="360" w:lineRule="auto"/>
        <w:jc w:val="both"/>
        <w:rPr>
          <w:rFonts w:cs="Times New Roman"/>
          <w:szCs w:val="24"/>
        </w:rPr>
      </w:pPr>
    </w:p>
    <w:p w14:paraId="1500848B" w14:textId="4FE97B99" w:rsidR="00B30BFF" w:rsidRDefault="00B30BFF" w:rsidP="00455C82">
      <w:pPr>
        <w:tabs>
          <w:tab w:val="left" w:pos="192"/>
          <w:tab w:val="left" w:pos="504"/>
          <w:tab w:val="left" w:pos="6540"/>
        </w:tabs>
        <w:spacing w:line="360" w:lineRule="auto"/>
        <w:jc w:val="both"/>
        <w:rPr>
          <w:rFonts w:cs="Times New Roman"/>
          <w:szCs w:val="24"/>
        </w:rPr>
      </w:pPr>
    </w:p>
    <w:p w14:paraId="4B3771C6" w14:textId="56E8B6B4" w:rsidR="00B30BFF" w:rsidRDefault="00B30BFF" w:rsidP="00B30BFF">
      <w:pPr>
        <w:tabs>
          <w:tab w:val="left" w:pos="192"/>
          <w:tab w:val="left" w:pos="504"/>
          <w:tab w:val="left" w:pos="6540"/>
        </w:tabs>
        <w:spacing w:line="360" w:lineRule="auto"/>
        <w:jc w:val="center"/>
        <w:rPr>
          <w:rFonts w:cs="Times New Roman"/>
          <w:b/>
          <w:bCs/>
          <w:sz w:val="28"/>
          <w:szCs w:val="28"/>
        </w:rPr>
      </w:pPr>
      <w:r w:rsidRPr="00B30BFF">
        <w:rPr>
          <w:rFonts w:cs="Times New Roman"/>
          <w:b/>
          <w:bCs/>
          <w:sz w:val="28"/>
          <w:szCs w:val="28"/>
        </w:rPr>
        <w:lastRenderedPageBreak/>
        <w:t>Company background</w:t>
      </w:r>
    </w:p>
    <w:p w14:paraId="38B5FA72" w14:textId="7B457FE5" w:rsidR="00B30BFF" w:rsidRDefault="0014606C" w:rsidP="6882C92C">
      <w:pPr>
        <w:tabs>
          <w:tab w:val="left" w:pos="192"/>
          <w:tab w:val="left" w:pos="504"/>
          <w:tab w:val="left" w:pos="6540"/>
        </w:tabs>
        <w:spacing w:line="360" w:lineRule="auto"/>
        <w:jc w:val="both"/>
        <w:rPr>
          <w:rFonts w:cs="Times New Roman"/>
        </w:rPr>
      </w:pPr>
      <w:r w:rsidRPr="6882C92C">
        <w:rPr>
          <w:rFonts w:cs="Times New Roman"/>
          <w:b/>
          <w:bCs/>
        </w:rPr>
        <w:t xml:space="preserve">   </w:t>
      </w:r>
      <w:r w:rsidR="00C72AA0" w:rsidRPr="6882C92C">
        <w:rPr>
          <w:rFonts w:cs="Times New Roman"/>
          <w:b/>
          <w:bCs/>
        </w:rPr>
        <w:t xml:space="preserve">     </w:t>
      </w:r>
      <w:r w:rsidRPr="6882C92C">
        <w:rPr>
          <w:rFonts w:cs="Times New Roman"/>
          <w:b/>
          <w:bCs/>
        </w:rPr>
        <w:t xml:space="preserve">  </w:t>
      </w:r>
      <w:r w:rsidR="00145B74" w:rsidRPr="6882C92C">
        <w:rPr>
          <w:rFonts w:cs="Times New Roman"/>
          <w:b/>
          <w:bCs/>
        </w:rPr>
        <w:t>British Airways PLC</w:t>
      </w:r>
      <w:r w:rsidR="00364755" w:rsidRPr="6882C92C">
        <w:rPr>
          <w:rFonts w:cs="Times New Roman"/>
        </w:rPr>
        <w:t xml:space="preserve"> is a British-origin campaign that specializes in air transport. The company was established in April 1974, following the merger of two corporations, British Overseas Airways Corporation (BOAC, established in 1939) and British European Airways (BEA, established in 1946) and their associated companies</w:t>
      </w:r>
      <w:r w:rsidR="003D65B3" w:rsidRPr="6882C92C">
        <w:rPr>
          <w:rFonts w:cs="Times New Roman"/>
        </w:rPr>
        <w:t xml:space="preserve"> </w:t>
      </w:r>
      <w:sdt>
        <w:sdtPr>
          <w:rPr>
            <w:rFonts w:cs="Times New Roman"/>
          </w:rPr>
          <w:id w:val="785468302"/>
          <w:placeholder>
            <w:docPart w:val="DefaultPlaceholder_1081868574"/>
          </w:placeholder>
          <w:citation/>
        </w:sdtPr>
        <w:sdtEndPr/>
        <w:sdtContent>
          <w:r w:rsidR="003D65B3" w:rsidRPr="6882C92C">
            <w:rPr>
              <w:rFonts w:cs="Times New Roman"/>
            </w:rPr>
            <w:fldChar w:fldCharType="begin"/>
          </w:r>
          <w:r w:rsidR="003D65B3" w:rsidRPr="6882C92C">
            <w:rPr>
              <w:rFonts w:cs="Times New Roman"/>
              <w:lang w:val="en-US"/>
            </w:rPr>
            <w:instrText xml:space="preserve"> CITATION The19 \l 1033 </w:instrText>
          </w:r>
          <w:r w:rsidR="003D65B3" w:rsidRPr="6882C92C">
            <w:rPr>
              <w:rFonts w:cs="Times New Roman"/>
            </w:rPr>
            <w:fldChar w:fldCharType="separate"/>
          </w:r>
          <w:r w:rsidR="003D65B3" w:rsidRPr="6882C92C">
            <w:rPr>
              <w:rFonts w:cs="Times New Roman"/>
              <w:noProof/>
              <w:lang w:val="en-US"/>
            </w:rPr>
            <w:t>( The Editors of Encyclopaedia Britannica , 2019)</w:t>
          </w:r>
          <w:r w:rsidR="003D65B3" w:rsidRPr="6882C92C">
            <w:rPr>
              <w:rFonts w:cs="Times New Roman"/>
            </w:rPr>
            <w:fldChar w:fldCharType="end"/>
          </w:r>
        </w:sdtContent>
      </w:sdt>
      <w:r w:rsidR="00364755" w:rsidRPr="6882C92C">
        <w:rPr>
          <w:rFonts w:cs="Times New Roman"/>
        </w:rPr>
        <w:t>.</w:t>
      </w:r>
      <w:r w:rsidRPr="6882C92C">
        <w:rPr>
          <w:rFonts w:cs="Times New Roman"/>
        </w:rPr>
        <w:t xml:space="preserve"> </w:t>
      </w:r>
      <w:r w:rsidR="00C72AA0" w:rsidRPr="6882C92C">
        <w:rPr>
          <w:rFonts w:cs="Times New Roman"/>
        </w:rPr>
        <w:t xml:space="preserve">British Airways has been in existence since May. The most important subsidiaries are BA </w:t>
      </w:r>
      <w:r w:rsidR="318628DA" w:rsidRPr="6882C92C">
        <w:rPr>
          <w:rFonts w:cs="Times New Roman"/>
        </w:rPr>
        <w:t>City Flyer</w:t>
      </w:r>
      <w:r w:rsidR="00C72AA0" w:rsidRPr="6882C92C">
        <w:rPr>
          <w:rFonts w:cs="Times New Roman"/>
        </w:rPr>
        <w:t xml:space="preserve">, which is responsible for insuring destinations in the United Kingdom and Continental Europe, and </w:t>
      </w:r>
      <w:r w:rsidR="0A09C2C1" w:rsidRPr="6882C92C">
        <w:rPr>
          <w:rFonts w:cs="Times New Roman"/>
        </w:rPr>
        <w:t>Open Skies</w:t>
      </w:r>
      <w:r w:rsidR="00C72AA0" w:rsidRPr="6882C92C">
        <w:rPr>
          <w:rFonts w:cs="Times New Roman"/>
        </w:rPr>
        <w:t xml:space="preserve">, which has flights between Paris and New York. British Airways is headquartered in Harmondsworth, London's </w:t>
      </w:r>
      <w:r w:rsidR="6FD63F2C" w:rsidRPr="6882C92C">
        <w:rPr>
          <w:rFonts w:cs="Times New Roman"/>
        </w:rPr>
        <w:t>Hillingdon</w:t>
      </w:r>
      <w:r w:rsidR="00C72AA0" w:rsidRPr="6882C92C">
        <w:rPr>
          <w:rFonts w:cs="Times New Roman"/>
        </w:rPr>
        <w:t xml:space="preserve"> district, near Heathrow Airport.</w:t>
      </w:r>
    </w:p>
    <w:p w14:paraId="1E3A7A42" w14:textId="10EBB779" w:rsidR="00C72AA0" w:rsidRDefault="00C72AA0" w:rsidP="6882C92C">
      <w:pPr>
        <w:tabs>
          <w:tab w:val="left" w:pos="192"/>
          <w:tab w:val="left" w:pos="504"/>
          <w:tab w:val="left" w:pos="6540"/>
        </w:tabs>
        <w:spacing w:line="360" w:lineRule="auto"/>
        <w:ind w:firstLine="720"/>
        <w:jc w:val="both"/>
        <w:rPr>
          <w:rFonts w:cs="Times New Roman"/>
        </w:rPr>
      </w:pPr>
      <w:r w:rsidRPr="6882C92C">
        <w:rPr>
          <w:rFonts w:cs="Times New Roman"/>
        </w:rPr>
        <w:t xml:space="preserve">British Airways operates 240 aircraft serving 120 destinations worldwide, however the company competes with around 42 British airlines. According to </w:t>
      </w:r>
      <w:sdt>
        <w:sdtPr>
          <w:rPr>
            <w:rFonts w:cs="Times New Roman"/>
          </w:rPr>
          <w:id w:val="-755981165"/>
          <w:placeholder>
            <w:docPart w:val="DefaultPlaceholder_1081868574"/>
          </w:placeholder>
          <w:citation/>
        </w:sdtPr>
        <w:sdtEndPr/>
        <w:sdtContent>
          <w:r w:rsidRPr="6882C92C">
            <w:rPr>
              <w:rFonts w:cs="Times New Roman"/>
            </w:rPr>
            <w:fldChar w:fldCharType="begin"/>
          </w:r>
          <w:r w:rsidRPr="6882C92C">
            <w:rPr>
              <w:rFonts w:cs="Times New Roman"/>
              <w:lang w:val="en-US"/>
            </w:rPr>
            <w:instrText xml:space="preserve"> CITATION Ber13 \l 1033 </w:instrText>
          </w:r>
          <w:r w:rsidRPr="6882C92C">
            <w:rPr>
              <w:rFonts w:cs="Times New Roman"/>
            </w:rPr>
            <w:fldChar w:fldCharType="separate"/>
          </w:r>
          <w:r w:rsidRPr="6882C92C">
            <w:rPr>
              <w:rFonts w:cs="Times New Roman"/>
              <w:noProof/>
              <w:lang w:val="en-US"/>
            </w:rPr>
            <w:t>(Bertillo &amp; Salando, 2013)</w:t>
          </w:r>
          <w:r w:rsidRPr="6882C92C">
            <w:rPr>
              <w:rFonts w:cs="Times New Roman"/>
            </w:rPr>
            <w:fldChar w:fldCharType="end"/>
          </w:r>
        </w:sdtContent>
      </w:sdt>
      <w:r w:rsidR="5FF9AADB" w:rsidRPr="6882C92C">
        <w:rPr>
          <w:rFonts w:cs="Times New Roman"/>
        </w:rPr>
        <w:t>, Richard</w:t>
      </w:r>
      <w:r w:rsidRPr="6882C92C">
        <w:rPr>
          <w:rFonts w:cs="Times New Roman"/>
        </w:rPr>
        <w:t xml:space="preserve"> </w:t>
      </w:r>
      <w:r w:rsidR="5598C84F" w:rsidRPr="6882C92C">
        <w:rPr>
          <w:rFonts w:cs="Times New Roman"/>
        </w:rPr>
        <w:t>Atlantic's</w:t>
      </w:r>
      <w:r w:rsidRPr="6882C92C">
        <w:rPr>
          <w:rFonts w:cs="Times New Roman"/>
        </w:rPr>
        <w:t xml:space="preserve"> Virgin </w:t>
      </w:r>
      <w:r w:rsidR="12B12E12" w:rsidRPr="6882C92C">
        <w:rPr>
          <w:rFonts w:cs="Times New Roman"/>
        </w:rPr>
        <w:t>Atlantic</w:t>
      </w:r>
      <w:r w:rsidRPr="6882C92C">
        <w:rPr>
          <w:rFonts w:cs="Times New Roman"/>
        </w:rPr>
        <w:t>, it is a company founded in 1984, with a market share of 10% and is BA's first competitor.</w:t>
      </w:r>
    </w:p>
    <w:p w14:paraId="1E32A531" w14:textId="64FBA67F" w:rsidR="00757F69" w:rsidRDefault="00757F69" w:rsidP="7DE0D0D1">
      <w:pPr>
        <w:tabs>
          <w:tab w:val="left" w:pos="192"/>
          <w:tab w:val="left" w:pos="504"/>
          <w:tab w:val="left" w:pos="6540"/>
        </w:tabs>
        <w:spacing w:line="360" w:lineRule="auto"/>
        <w:ind w:firstLine="720"/>
        <w:jc w:val="both"/>
        <w:rPr>
          <w:rFonts w:cs="Times New Roman"/>
        </w:rPr>
      </w:pPr>
      <w:r w:rsidRPr="7DE0D0D1">
        <w:rPr>
          <w:rFonts w:cs="Times New Roman"/>
        </w:rPr>
        <w:t>Therefore, Human Resource Management in the airline industry is geared towards a unique type of workforce that addresses the typical needs of the competitive airline industry.</w:t>
      </w:r>
      <w:r w:rsidR="00006445" w:rsidRPr="7DE0D0D1">
        <w:rPr>
          <w:rFonts w:cs="Times New Roman"/>
        </w:rPr>
        <w:t xml:space="preserve"> </w:t>
      </w:r>
      <w:r w:rsidR="00CA73DF" w:rsidRPr="7DE0D0D1">
        <w:rPr>
          <w:rFonts w:cs="Times New Roman"/>
        </w:rPr>
        <w:t xml:space="preserve">The airline industry tends to hire people with typical qualifications to meet the needs of this industry, some of them </w:t>
      </w:r>
      <w:proofErr w:type="gramStart"/>
      <w:r w:rsidR="00CA73DF" w:rsidRPr="7DE0D0D1">
        <w:rPr>
          <w:rFonts w:cs="Times New Roman"/>
        </w:rPr>
        <w:t>being:</w:t>
      </w:r>
      <w:proofErr w:type="gramEnd"/>
      <w:r w:rsidR="00CA73DF" w:rsidRPr="7DE0D0D1">
        <w:rPr>
          <w:rFonts w:cs="Times New Roman"/>
        </w:rPr>
        <w:t xml:space="preserve"> excellent interpersonal, communication, conceptual and physiological skills.</w:t>
      </w:r>
    </w:p>
    <w:p w14:paraId="252F355F" w14:textId="4CB0C09A" w:rsidR="00006445" w:rsidRDefault="00045037" w:rsidP="00006445">
      <w:pPr>
        <w:tabs>
          <w:tab w:val="left" w:pos="192"/>
          <w:tab w:val="left" w:pos="504"/>
          <w:tab w:val="left" w:pos="6540"/>
        </w:tabs>
        <w:spacing w:line="360" w:lineRule="auto"/>
        <w:ind w:firstLine="720"/>
        <w:jc w:val="both"/>
        <w:rPr>
          <w:rFonts w:cs="Times New Roman"/>
          <w:szCs w:val="24"/>
        </w:rPr>
      </w:pPr>
      <w:r>
        <w:rPr>
          <w:rFonts w:cs="Times New Roman"/>
          <w:szCs w:val="24"/>
        </w:rPr>
        <w:t xml:space="preserve">E. Mazareannu </w:t>
      </w:r>
      <w:sdt>
        <w:sdtPr>
          <w:rPr>
            <w:rFonts w:cs="Times New Roman"/>
            <w:szCs w:val="24"/>
          </w:rPr>
          <w:id w:val="1009877832"/>
          <w:citation/>
        </w:sdtPr>
        <w:sdtEndPr/>
        <w:sdtContent>
          <w:r w:rsidR="00006445">
            <w:rPr>
              <w:rFonts w:cs="Times New Roman"/>
              <w:szCs w:val="24"/>
            </w:rPr>
            <w:fldChar w:fldCharType="begin"/>
          </w:r>
          <w:r>
            <w:rPr>
              <w:rFonts w:cs="Times New Roman"/>
              <w:szCs w:val="24"/>
              <w:lang w:val="en-US"/>
            </w:rPr>
            <w:instrText xml:space="preserve">CITATION Maz21 \n  \l 1033 </w:instrText>
          </w:r>
          <w:r w:rsidR="00006445">
            <w:rPr>
              <w:rFonts w:cs="Times New Roman"/>
              <w:szCs w:val="24"/>
            </w:rPr>
            <w:fldChar w:fldCharType="separate"/>
          </w:r>
          <w:r w:rsidRPr="00045037">
            <w:rPr>
              <w:rFonts w:cs="Times New Roman"/>
              <w:noProof/>
              <w:szCs w:val="24"/>
              <w:lang w:val="en-US"/>
            </w:rPr>
            <w:t>(2021)</w:t>
          </w:r>
          <w:r w:rsidR="00006445">
            <w:rPr>
              <w:rFonts w:cs="Times New Roman"/>
              <w:szCs w:val="24"/>
            </w:rPr>
            <w:fldChar w:fldCharType="end"/>
          </w:r>
        </w:sdtContent>
      </w:sdt>
      <w:r w:rsidR="00006445">
        <w:rPr>
          <w:rFonts w:cs="Times New Roman"/>
          <w:szCs w:val="24"/>
        </w:rPr>
        <w:t xml:space="preserve"> </w:t>
      </w:r>
      <w:r w:rsidR="009E694A">
        <w:rPr>
          <w:rFonts w:cs="Times New Roman"/>
          <w:szCs w:val="24"/>
        </w:rPr>
        <w:t>states</w:t>
      </w:r>
      <w:r w:rsidR="00006445">
        <w:rPr>
          <w:rFonts w:cs="Times New Roman"/>
          <w:szCs w:val="24"/>
        </w:rPr>
        <w:t xml:space="preserve"> </w:t>
      </w:r>
      <w:r w:rsidR="009E694A">
        <w:rPr>
          <w:rFonts w:cs="Times New Roman"/>
          <w:szCs w:val="24"/>
        </w:rPr>
        <w:t xml:space="preserve">that </w:t>
      </w:r>
      <w:r w:rsidRPr="00045037">
        <w:rPr>
          <w:rFonts w:cs="Times New Roman"/>
          <w:szCs w:val="24"/>
        </w:rPr>
        <w:t>that in 2020 the number of employees recruited by the company represents 32, 361</w:t>
      </w:r>
      <w:r>
        <w:rPr>
          <w:rFonts w:cs="Times New Roman"/>
          <w:szCs w:val="24"/>
        </w:rPr>
        <w:t>.</w:t>
      </w:r>
    </w:p>
    <w:p w14:paraId="42C6B75E" w14:textId="33D9C217" w:rsidR="00045037" w:rsidRDefault="00045037" w:rsidP="00006445">
      <w:pPr>
        <w:tabs>
          <w:tab w:val="left" w:pos="192"/>
          <w:tab w:val="left" w:pos="504"/>
          <w:tab w:val="left" w:pos="6540"/>
        </w:tabs>
        <w:spacing w:line="360" w:lineRule="auto"/>
        <w:ind w:firstLine="720"/>
        <w:jc w:val="both"/>
        <w:rPr>
          <w:rFonts w:cs="Times New Roman"/>
          <w:szCs w:val="24"/>
        </w:rPr>
      </w:pPr>
    </w:p>
    <w:p w14:paraId="43F7C6A5" w14:textId="138C7D10" w:rsidR="00045037" w:rsidRDefault="00045037" w:rsidP="00006445">
      <w:pPr>
        <w:tabs>
          <w:tab w:val="left" w:pos="192"/>
          <w:tab w:val="left" w:pos="504"/>
          <w:tab w:val="left" w:pos="6540"/>
        </w:tabs>
        <w:spacing w:line="360" w:lineRule="auto"/>
        <w:ind w:firstLine="720"/>
        <w:jc w:val="both"/>
        <w:rPr>
          <w:rFonts w:cs="Times New Roman"/>
          <w:szCs w:val="24"/>
        </w:rPr>
      </w:pPr>
    </w:p>
    <w:p w14:paraId="0FA68F7B" w14:textId="03DB0BCC" w:rsidR="00045037" w:rsidRDefault="00045037" w:rsidP="00006445">
      <w:pPr>
        <w:tabs>
          <w:tab w:val="left" w:pos="192"/>
          <w:tab w:val="left" w:pos="504"/>
          <w:tab w:val="left" w:pos="6540"/>
        </w:tabs>
        <w:spacing w:line="360" w:lineRule="auto"/>
        <w:ind w:firstLine="720"/>
        <w:jc w:val="both"/>
        <w:rPr>
          <w:rFonts w:cs="Times New Roman"/>
          <w:szCs w:val="24"/>
        </w:rPr>
      </w:pPr>
    </w:p>
    <w:p w14:paraId="056047BC" w14:textId="59ACBABB" w:rsidR="00045037" w:rsidRDefault="00045037" w:rsidP="00006445">
      <w:pPr>
        <w:tabs>
          <w:tab w:val="left" w:pos="192"/>
          <w:tab w:val="left" w:pos="504"/>
          <w:tab w:val="left" w:pos="6540"/>
        </w:tabs>
        <w:spacing w:line="360" w:lineRule="auto"/>
        <w:ind w:firstLine="720"/>
        <w:jc w:val="both"/>
        <w:rPr>
          <w:rFonts w:cs="Times New Roman"/>
          <w:szCs w:val="24"/>
        </w:rPr>
      </w:pPr>
    </w:p>
    <w:p w14:paraId="5284840E" w14:textId="40CAEB0C" w:rsidR="00045037" w:rsidRDefault="00045037" w:rsidP="00006445">
      <w:pPr>
        <w:tabs>
          <w:tab w:val="left" w:pos="192"/>
          <w:tab w:val="left" w:pos="504"/>
          <w:tab w:val="left" w:pos="6540"/>
        </w:tabs>
        <w:spacing w:line="360" w:lineRule="auto"/>
        <w:ind w:firstLine="720"/>
        <w:jc w:val="both"/>
        <w:rPr>
          <w:rFonts w:cs="Times New Roman"/>
          <w:szCs w:val="24"/>
        </w:rPr>
      </w:pPr>
    </w:p>
    <w:p w14:paraId="43A7FCA8" w14:textId="1E9495F2" w:rsidR="00045037" w:rsidRDefault="00045037" w:rsidP="00006445">
      <w:pPr>
        <w:tabs>
          <w:tab w:val="left" w:pos="192"/>
          <w:tab w:val="left" w:pos="504"/>
          <w:tab w:val="left" w:pos="6540"/>
        </w:tabs>
        <w:spacing w:line="360" w:lineRule="auto"/>
        <w:ind w:firstLine="720"/>
        <w:jc w:val="both"/>
        <w:rPr>
          <w:rFonts w:cs="Times New Roman"/>
          <w:szCs w:val="24"/>
        </w:rPr>
      </w:pPr>
    </w:p>
    <w:p w14:paraId="45492162" w14:textId="2192767C" w:rsidR="00045037" w:rsidRDefault="00045037" w:rsidP="00006445">
      <w:pPr>
        <w:tabs>
          <w:tab w:val="left" w:pos="192"/>
          <w:tab w:val="left" w:pos="504"/>
          <w:tab w:val="left" w:pos="6540"/>
        </w:tabs>
        <w:spacing w:line="360" w:lineRule="auto"/>
        <w:ind w:firstLine="720"/>
        <w:jc w:val="both"/>
        <w:rPr>
          <w:rFonts w:cs="Times New Roman"/>
          <w:szCs w:val="24"/>
        </w:rPr>
      </w:pPr>
    </w:p>
    <w:p w14:paraId="0AD82A46" w14:textId="21DA6DE3" w:rsidR="00045037" w:rsidRDefault="00045037" w:rsidP="00006445">
      <w:pPr>
        <w:tabs>
          <w:tab w:val="left" w:pos="192"/>
          <w:tab w:val="left" w:pos="504"/>
          <w:tab w:val="left" w:pos="6540"/>
        </w:tabs>
        <w:spacing w:line="360" w:lineRule="auto"/>
        <w:ind w:firstLine="720"/>
        <w:jc w:val="both"/>
        <w:rPr>
          <w:rFonts w:cs="Times New Roman"/>
          <w:szCs w:val="24"/>
        </w:rPr>
      </w:pPr>
    </w:p>
    <w:p w14:paraId="19071F24" w14:textId="55B69C39" w:rsidR="0075180A" w:rsidRDefault="002613C9" w:rsidP="0075180A">
      <w:pPr>
        <w:tabs>
          <w:tab w:val="left" w:pos="192"/>
          <w:tab w:val="left" w:pos="504"/>
          <w:tab w:val="left" w:pos="6540"/>
        </w:tabs>
        <w:spacing w:line="360" w:lineRule="auto"/>
        <w:ind w:firstLine="720"/>
        <w:jc w:val="center"/>
        <w:rPr>
          <w:rFonts w:cs="Times New Roman"/>
          <w:b/>
          <w:bCs/>
          <w:sz w:val="28"/>
          <w:szCs w:val="28"/>
        </w:rPr>
      </w:pPr>
      <w:r w:rsidRPr="002613C9">
        <w:rPr>
          <w:rFonts w:cs="Times New Roman"/>
          <w:b/>
          <w:bCs/>
          <w:sz w:val="28"/>
          <w:szCs w:val="28"/>
        </w:rPr>
        <w:lastRenderedPageBreak/>
        <w:t>British Airways – Human Resource</w:t>
      </w:r>
      <w:r w:rsidR="005D2021">
        <w:rPr>
          <w:rFonts w:cs="Times New Roman"/>
          <w:b/>
          <w:bCs/>
          <w:sz w:val="28"/>
          <w:szCs w:val="28"/>
        </w:rPr>
        <w:t xml:space="preserve"> Management </w:t>
      </w:r>
      <w:r w:rsidR="005D2021" w:rsidRPr="002613C9">
        <w:rPr>
          <w:rFonts w:cs="Times New Roman"/>
          <w:b/>
          <w:bCs/>
          <w:sz w:val="28"/>
          <w:szCs w:val="28"/>
        </w:rPr>
        <w:t>Policy</w:t>
      </w:r>
    </w:p>
    <w:p w14:paraId="02B1A043" w14:textId="678ADF87" w:rsidR="002613C9" w:rsidRDefault="0075180A" w:rsidP="00086F20">
      <w:pPr>
        <w:tabs>
          <w:tab w:val="left" w:pos="192"/>
          <w:tab w:val="left" w:pos="504"/>
          <w:tab w:val="left" w:pos="6540"/>
        </w:tabs>
        <w:spacing w:line="360" w:lineRule="auto"/>
        <w:jc w:val="both"/>
        <w:rPr>
          <w:rFonts w:cs="Times New Roman"/>
          <w:sz w:val="28"/>
          <w:szCs w:val="28"/>
        </w:rPr>
      </w:pPr>
      <w:r>
        <w:rPr>
          <w:rFonts w:cs="Times New Roman"/>
          <w:b/>
          <w:bCs/>
          <w:sz w:val="28"/>
          <w:szCs w:val="28"/>
        </w:rPr>
        <w:tab/>
      </w:r>
      <w:r>
        <w:rPr>
          <w:rFonts w:cs="Times New Roman"/>
          <w:b/>
          <w:bCs/>
          <w:sz w:val="28"/>
          <w:szCs w:val="28"/>
        </w:rPr>
        <w:tab/>
      </w:r>
      <w:r w:rsidRPr="0075180A">
        <w:rPr>
          <w:rFonts w:cs="Times New Roman"/>
          <w:sz w:val="28"/>
          <w:szCs w:val="28"/>
        </w:rPr>
        <w:t>Human Resource policy can be defined as an action plan, especially applied for an organization or government, which implements a set of actions aimed at benefiting the communication with strategic HR, ensuring that the organization's goals to gain a competitive advantage are understood</w:t>
      </w:r>
      <w:r w:rsidR="00086F20">
        <w:rPr>
          <w:rFonts w:cs="Times New Roman"/>
          <w:sz w:val="28"/>
          <w:szCs w:val="28"/>
        </w:rPr>
        <w:t xml:space="preserve"> </w:t>
      </w:r>
      <w:r w:rsidRPr="0075180A">
        <w:rPr>
          <w:rFonts w:cs="Times New Roman"/>
          <w:sz w:val="28"/>
          <w:szCs w:val="28"/>
        </w:rPr>
        <w:t>and promoted by employees</w:t>
      </w:r>
      <w:r w:rsidR="00977728">
        <w:rPr>
          <w:rFonts w:cs="Times New Roman"/>
          <w:sz w:val="28"/>
          <w:szCs w:val="28"/>
        </w:rPr>
        <w:t xml:space="preserve"> </w:t>
      </w:r>
      <w:sdt>
        <w:sdtPr>
          <w:rPr>
            <w:rFonts w:cs="Times New Roman"/>
            <w:sz w:val="28"/>
            <w:szCs w:val="28"/>
          </w:rPr>
          <w:id w:val="-1548224349"/>
          <w:citation/>
        </w:sdtPr>
        <w:sdtEndPr/>
        <w:sdtContent>
          <w:r w:rsidR="00977728">
            <w:rPr>
              <w:rFonts w:cs="Times New Roman"/>
              <w:sz w:val="28"/>
              <w:szCs w:val="28"/>
            </w:rPr>
            <w:fldChar w:fldCharType="begin"/>
          </w:r>
          <w:r w:rsidR="00977728">
            <w:rPr>
              <w:rFonts w:cs="Times New Roman"/>
              <w:sz w:val="28"/>
              <w:szCs w:val="28"/>
              <w:lang w:val="en-US"/>
            </w:rPr>
            <w:instrText xml:space="preserve"> CITATION Mik20 \l 1033 </w:instrText>
          </w:r>
          <w:r w:rsidR="00977728">
            <w:rPr>
              <w:rFonts w:cs="Times New Roman"/>
              <w:sz w:val="28"/>
              <w:szCs w:val="28"/>
            </w:rPr>
            <w:fldChar w:fldCharType="separate"/>
          </w:r>
          <w:r w:rsidR="00977728" w:rsidRPr="00977728">
            <w:rPr>
              <w:rFonts w:cs="Times New Roman"/>
              <w:noProof/>
              <w:sz w:val="28"/>
              <w:szCs w:val="28"/>
              <w:lang w:val="en-US"/>
            </w:rPr>
            <w:t>(Fazey, 2020)</w:t>
          </w:r>
          <w:r w:rsidR="00977728">
            <w:rPr>
              <w:rFonts w:cs="Times New Roman"/>
              <w:sz w:val="28"/>
              <w:szCs w:val="28"/>
            </w:rPr>
            <w:fldChar w:fldCharType="end"/>
          </w:r>
        </w:sdtContent>
      </w:sdt>
      <w:r w:rsidRPr="0075180A">
        <w:rPr>
          <w:rFonts w:cs="Times New Roman"/>
          <w:sz w:val="28"/>
          <w:szCs w:val="28"/>
        </w:rPr>
        <w:t>.</w:t>
      </w:r>
    </w:p>
    <w:p w14:paraId="55AE2512" w14:textId="04D1B6FE" w:rsidR="00A26C63" w:rsidRDefault="00A26C63" w:rsidP="00086F20">
      <w:pPr>
        <w:tabs>
          <w:tab w:val="left" w:pos="192"/>
          <w:tab w:val="left" w:pos="504"/>
          <w:tab w:val="left" w:pos="6540"/>
        </w:tabs>
        <w:spacing w:line="360" w:lineRule="auto"/>
        <w:jc w:val="both"/>
        <w:rPr>
          <w:rFonts w:cs="Times New Roman"/>
          <w:sz w:val="28"/>
          <w:szCs w:val="28"/>
        </w:rPr>
      </w:pPr>
      <w:r>
        <w:rPr>
          <w:rFonts w:cs="Times New Roman"/>
          <w:sz w:val="28"/>
          <w:szCs w:val="28"/>
        </w:rPr>
        <w:tab/>
      </w:r>
      <w:r>
        <w:rPr>
          <w:rFonts w:cs="Times New Roman"/>
          <w:sz w:val="28"/>
          <w:szCs w:val="28"/>
        </w:rPr>
        <w:tab/>
      </w:r>
      <w:r w:rsidR="000A7EFF" w:rsidRPr="000A7EFF">
        <w:rPr>
          <w:rFonts w:cs="Times New Roman"/>
          <w:sz w:val="28"/>
          <w:szCs w:val="28"/>
        </w:rPr>
        <w:t xml:space="preserve">British Airways has introduced the </w:t>
      </w:r>
      <w:r w:rsidR="00983951" w:rsidRPr="000A7EFF">
        <w:rPr>
          <w:rFonts w:cs="Times New Roman"/>
          <w:sz w:val="28"/>
          <w:szCs w:val="28"/>
        </w:rPr>
        <w:t>High-Performance</w:t>
      </w:r>
      <w:r w:rsidR="000A7EFF" w:rsidRPr="000A7EFF">
        <w:rPr>
          <w:rFonts w:cs="Times New Roman"/>
          <w:sz w:val="28"/>
          <w:szCs w:val="28"/>
        </w:rPr>
        <w:t xml:space="preserve"> Leadership (HPL) system, which aims to create a close link between the company's business strategy and human resource development</w:t>
      </w:r>
      <w:r w:rsidR="000A7EFF">
        <w:rPr>
          <w:rFonts w:cs="Times New Roman"/>
          <w:sz w:val="28"/>
          <w:szCs w:val="28"/>
        </w:rPr>
        <w:t xml:space="preserve"> </w:t>
      </w:r>
      <w:sdt>
        <w:sdtPr>
          <w:rPr>
            <w:rFonts w:cs="Times New Roman"/>
            <w:sz w:val="28"/>
            <w:szCs w:val="28"/>
          </w:rPr>
          <w:id w:val="1990053732"/>
          <w:placeholder>
            <w:docPart w:val="DefaultPlaceholder_1081868574"/>
          </w:placeholder>
          <w:citation/>
        </w:sdtPr>
        <w:sdtEndPr/>
        <w:sdtContent>
          <w:r w:rsidR="00C8135D">
            <w:rPr>
              <w:rFonts w:cs="Times New Roman"/>
              <w:sz w:val="28"/>
              <w:szCs w:val="28"/>
            </w:rPr>
            <w:fldChar w:fldCharType="begin"/>
          </w:r>
          <w:r w:rsidR="00C8135D">
            <w:rPr>
              <w:rFonts w:cs="Times New Roman"/>
              <w:sz w:val="28"/>
              <w:szCs w:val="28"/>
              <w:lang w:val="en-US"/>
            </w:rPr>
            <w:instrText xml:space="preserve"> CITATION Bri09 \l 1033 </w:instrText>
          </w:r>
          <w:r w:rsidR="00C8135D">
            <w:rPr>
              <w:rFonts w:cs="Times New Roman"/>
              <w:sz w:val="28"/>
              <w:szCs w:val="28"/>
            </w:rPr>
            <w:fldChar w:fldCharType="separate"/>
          </w:r>
          <w:r w:rsidR="00C8135D" w:rsidRPr="00C8135D">
            <w:rPr>
              <w:rFonts w:cs="Times New Roman"/>
              <w:noProof/>
              <w:sz w:val="28"/>
              <w:szCs w:val="28"/>
              <w:lang w:val="en-US"/>
            </w:rPr>
            <w:t>(British Airways, 2009)</w:t>
          </w:r>
          <w:r w:rsidR="00C8135D">
            <w:rPr>
              <w:rFonts w:cs="Times New Roman"/>
              <w:sz w:val="28"/>
              <w:szCs w:val="28"/>
            </w:rPr>
            <w:fldChar w:fldCharType="end"/>
          </w:r>
        </w:sdtContent>
      </w:sdt>
      <w:r w:rsidR="000A7EFF" w:rsidRPr="000A7EFF">
        <w:rPr>
          <w:rFonts w:cs="Times New Roman"/>
          <w:sz w:val="28"/>
          <w:szCs w:val="28"/>
        </w:rPr>
        <w:t>.</w:t>
      </w:r>
      <w:r w:rsidR="00983951">
        <w:rPr>
          <w:rFonts w:cs="Times New Roman"/>
          <w:sz w:val="28"/>
          <w:szCs w:val="28"/>
        </w:rPr>
        <w:t xml:space="preserve"> </w:t>
      </w:r>
      <w:r w:rsidR="00983951" w:rsidRPr="00983951">
        <w:rPr>
          <w:rFonts w:cs="Times New Roman"/>
          <w:sz w:val="28"/>
          <w:szCs w:val="28"/>
        </w:rPr>
        <w:t xml:space="preserve">The HPL co-ordinates an employee rewards plan, consisting of two UK benefit pension schemes, the Airways Pension Scheme (APS) and the New </w:t>
      </w:r>
      <w:r w:rsidR="508209C2" w:rsidRPr="00983951">
        <w:rPr>
          <w:rFonts w:cs="Times New Roman"/>
          <w:sz w:val="28"/>
          <w:szCs w:val="28"/>
        </w:rPr>
        <w:t>Airways</w:t>
      </w:r>
      <w:r w:rsidR="00983951" w:rsidRPr="00983951">
        <w:rPr>
          <w:rFonts w:cs="Times New Roman"/>
          <w:sz w:val="28"/>
          <w:szCs w:val="28"/>
        </w:rPr>
        <w:t xml:space="preserve"> Pension Scheme (NAPS). According to BA</w:t>
      </w:r>
      <w:r w:rsidR="00983951">
        <w:rPr>
          <w:rFonts w:cs="Times New Roman"/>
          <w:sz w:val="28"/>
          <w:szCs w:val="28"/>
        </w:rPr>
        <w:t xml:space="preserve"> </w:t>
      </w:r>
      <w:sdt>
        <w:sdtPr>
          <w:rPr>
            <w:rFonts w:cs="Times New Roman"/>
            <w:sz w:val="28"/>
            <w:szCs w:val="28"/>
          </w:rPr>
          <w:id w:val="-160630976"/>
          <w:placeholder>
            <w:docPart w:val="DefaultPlaceholder_1081868574"/>
          </w:placeholder>
          <w:citation/>
        </w:sdtPr>
        <w:sdtEndPr/>
        <w:sdtContent>
          <w:r w:rsidR="00983951">
            <w:rPr>
              <w:rFonts w:cs="Times New Roman"/>
              <w:sz w:val="28"/>
              <w:szCs w:val="28"/>
            </w:rPr>
            <w:fldChar w:fldCharType="begin"/>
          </w:r>
          <w:r w:rsidR="00983951">
            <w:rPr>
              <w:rFonts w:cs="Times New Roman"/>
              <w:sz w:val="28"/>
              <w:szCs w:val="28"/>
              <w:lang w:val="en-US"/>
            </w:rPr>
            <w:instrText xml:space="preserve">CITATION Bri09 \n  \l 1033 </w:instrText>
          </w:r>
          <w:r w:rsidR="00983951">
            <w:rPr>
              <w:rFonts w:cs="Times New Roman"/>
              <w:sz w:val="28"/>
              <w:szCs w:val="28"/>
            </w:rPr>
            <w:fldChar w:fldCharType="separate"/>
          </w:r>
          <w:r w:rsidR="00983951" w:rsidRPr="00983951">
            <w:rPr>
              <w:rFonts w:cs="Times New Roman"/>
              <w:noProof/>
              <w:sz w:val="28"/>
              <w:szCs w:val="28"/>
              <w:lang w:val="en-US"/>
            </w:rPr>
            <w:t>(2009)</w:t>
          </w:r>
          <w:r w:rsidR="00983951">
            <w:rPr>
              <w:rFonts w:cs="Times New Roman"/>
              <w:sz w:val="28"/>
              <w:szCs w:val="28"/>
            </w:rPr>
            <w:fldChar w:fldCharType="end"/>
          </w:r>
        </w:sdtContent>
      </w:sdt>
      <w:r w:rsidR="00983951" w:rsidRPr="00983951">
        <w:rPr>
          <w:rFonts w:cs="Times New Roman"/>
          <w:sz w:val="28"/>
          <w:szCs w:val="28"/>
        </w:rPr>
        <w:t>, these pension schemes have been closed to new employees, who since 2003 have been entitled to join the British Airways Pension Plan (BARP).</w:t>
      </w:r>
    </w:p>
    <w:p w14:paraId="7C65D010" w14:textId="28F06377" w:rsidR="00ED6AE8" w:rsidRDefault="00ED6AE8" w:rsidP="00086F20">
      <w:pPr>
        <w:tabs>
          <w:tab w:val="left" w:pos="192"/>
          <w:tab w:val="left" w:pos="504"/>
          <w:tab w:val="left" w:pos="6540"/>
        </w:tabs>
        <w:spacing w:line="360" w:lineRule="auto"/>
        <w:jc w:val="both"/>
        <w:rPr>
          <w:rFonts w:cs="Times New Roman"/>
          <w:sz w:val="28"/>
          <w:szCs w:val="28"/>
        </w:rPr>
      </w:pPr>
      <w:r>
        <w:rPr>
          <w:rFonts w:cs="Times New Roman"/>
          <w:sz w:val="28"/>
          <w:szCs w:val="28"/>
        </w:rPr>
        <w:tab/>
      </w:r>
      <w:r>
        <w:rPr>
          <w:rFonts w:cs="Times New Roman"/>
          <w:sz w:val="28"/>
          <w:szCs w:val="28"/>
        </w:rPr>
        <w:tab/>
      </w:r>
      <w:r w:rsidRPr="00ED6AE8">
        <w:rPr>
          <w:rFonts w:cs="Times New Roman"/>
          <w:sz w:val="28"/>
          <w:szCs w:val="28"/>
        </w:rPr>
        <w:t>Another policy of Human Resources is diverse representation, as they believe that their leaders should represent the diverse people of the UK and are committed to implementing under-representation of women and ethnic minority groups within the organization, especially in leadership roles</w:t>
      </w:r>
      <w:r>
        <w:rPr>
          <w:rFonts w:cs="Times New Roman"/>
          <w:sz w:val="28"/>
          <w:szCs w:val="28"/>
        </w:rPr>
        <w:t xml:space="preserve"> </w:t>
      </w:r>
      <w:sdt>
        <w:sdtPr>
          <w:rPr>
            <w:rFonts w:cs="Times New Roman"/>
            <w:sz w:val="28"/>
            <w:szCs w:val="28"/>
          </w:rPr>
          <w:id w:val="-128012566"/>
          <w:citation/>
        </w:sdtPr>
        <w:sdtEndPr/>
        <w:sdtContent>
          <w:r w:rsidR="00EF14FF">
            <w:rPr>
              <w:rFonts w:cs="Times New Roman"/>
              <w:sz w:val="28"/>
              <w:szCs w:val="28"/>
            </w:rPr>
            <w:fldChar w:fldCharType="begin"/>
          </w:r>
          <w:r w:rsidR="00EF14FF">
            <w:rPr>
              <w:rFonts w:cs="Times New Roman"/>
              <w:sz w:val="28"/>
              <w:szCs w:val="28"/>
              <w:lang w:val="en-US"/>
            </w:rPr>
            <w:instrText xml:space="preserve"> CITATION Bri20 \l 1033 </w:instrText>
          </w:r>
          <w:r w:rsidR="00EF14FF">
            <w:rPr>
              <w:rFonts w:cs="Times New Roman"/>
              <w:sz w:val="28"/>
              <w:szCs w:val="28"/>
            </w:rPr>
            <w:fldChar w:fldCharType="separate"/>
          </w:r>
          <w:r w:rsidR="00EF14FF" w:rsidRPr="00EF14FF">
            <w:rPr>
              <w:rFonts w:cs="Times New Roman"/>
              <w:noProof/>
              <w:sz w:val="28"/>
              <w:szCs w:val="28"/>
              <w:lang w:val="en-US"/>
            </w:rPr>
            <w:t>(British Airways, 2020)</w:t>
          </w:r>
          <w:r w:rsidR="00EF14FF">
            <w:rPr>
              <w:rFonts w:cs="Times New Roman"/>
              <w:sz w:val="28"/>
              <w:szCs w:val="28"/>
            </w:rPr>
            <w:fldChar w:fldCharType="end"/>
          </w:r>
        </w:sdtContent>
      </w:sdt>
      <w:r w:rsidRPr="00ED6AE8">
        <w:rPr>
          <w:rFonts w:cs="Times New Roman"/>
          <w:sz w:val="28"/>
          <w:szCs w:val="28"/>
        </w:rPr>
        <w:t>.</w:t>
      </w:r>
    </w:p>
    <w:p w14:paraId="292492F7" w14:textId="4FF593AD" w:rsidR="00EF14FF" w:rsidRDefault="0043505B" w:rsidP="00086F20">
      <w:pPr>
        <w:tabs>
          <w:tab w:val="left" w:pos="192"/>
          <w:tab w:val="left" w:pos="504"/>
          <w:tab w:val="left" w:pos="6540"/>
        </w:tabs>
        <w:spacing w:line="360" w:lineRule="auto"/>
        <w:jc w:val="both"/>
        <w:rPr>
          <w:rFonts w:cs="Times New Roman"/>
          <w:sz w:val="28"/>
          <w:szCs w:val="28"/>
        </w:rPr>
      </w:pPr>
      <w:r>
        <w:rPr>
          <w:rFonts w:cs="Times New Roman"/>
          <w:sz w:val="28"/>
          <w:szCs w:val="28"/>
        </w:rPr>
        <w:tab/>
      </w:r>
      <w:r w:rsidR="00C532CE" w:rsidRPr="00C532CE">
        <w:rPr>
          <w:rFonts w:cs="Times New Roman"/>
          <w:sz w:val="28"/>
          <w:szCs w:val="28"/>
        </w:rPr>
        <w:t>The company tries to maintain a direct link between the administration and employees, efficient communication, rendered by company-wide brochures and other publications, short messaging services, and face-to-face interaction with its employees, representing some of the actions they take to make sure that employees are always updated with information related to the evolution and priority needs of the company.</w:t>
      </w:r>
    </w:p>
    <w:p w14:paraId="1B2F2D77" w14:textId="7BEFEAFE" w:rsidR="00C532CE" w:rsidRDefault="00C532CE" w:rsidP="00086F20">
      <w:pPr>
        <w:tabs>
          <w:tab w:val="left" w:pos="192"/>
          <w:tab w:val="left" w:pos="504"/>
          <w:tab w:val="left" w:pos="6540"/>
        </w:tabs>
        <w:spacing w:line="360" w:lineRule="auto"/>
        <w:jc w:val="both"/>
        <w:rPr>
          <w:rFonts w:cs="Times New Roman"/>
          <w:sz w:val="28"/>
          <w:szCs w:val="28"/>
        </w:rPr>
      </w:pPr>
    </w:p>
    <w:p w14:paraId="4F28D488" w14:textId="7372B7A2" w:rsidR="00C532CE" w:rsidRDefault="00C532CE" w:rsidP="00086F20">
      <w:pPr>
        <w:tabs>
          <w:tab w:val="left" w:pos="192"/>
          <w:tab w:val="left" w:pos="504"/>
          <w:tab w:val="left" w:pos="6540"/>
        </w:tabs>
        <w:spacing w:line="360" w:lineRule="auto"/>
        <w:jc w:val="both"/>
        <w:rPr>
          <w:rFonts w:cs="Times New Roman"/>
          <w:sz w:val="28"/>
          <w:szCs w:val="28"/>
        </w:rPr>
      </w:pPr>
    </w:p>
    <w:p w14:paraId="12FBADC0" w14:textId="4B661A2B" w:rsidR="00C532CE" w:rsidRPr="00D33586" w:rsidRDefault="00747F6C" w:rsidP="00FF654A">
      <w:pPr>
        <w:tabs>
          <w:tab w:val="left" w:pos="192"/>
          <w:tab w:val="left" w:pos="504"/>
          <w:tab w:val="left" w:pos="6540"/>
        </w:tabs>
        <w:spacing w:line="360" w:lineRule="auto"/>
        <w:jc w:val="center"/>
        <w:rPr>
          <w:rFonts w:cs="Times New Roman"/>
          <w:b/>
          <w:bCs/>
          <w:sz w:val="28"/>
          <w:szCs w:val="28"/>
        </w:rPr>
      </w:pPr>
      <w:r>
        <w:rPr>
          <w:rFonts w:cs="Times New Roman"/>
          <w:noProof/>
          <w:sz w:val="28"/>
          <w:szCs w:val="28"/>
        </w:rPr>
        <w:lastRenderedPageBreak/>
        <w:drawing>
          <wp:anchor distT="0" distB="0" distL="114300" distR="114300" simplePos="0" relativeHeight="251660288" behindDoc="0" locked="0" layoutInCell="1" allowOverlap="1" wp14:anchorId="6DE858AD" wp14:editId="6FA10677">
            <wp:simplePos x="0" y="0"/>
            <wp:positionH relativeFrom="margin">
              <wp:posOffset>-198120</wp:posOffset>
            </wp:positionH>
            <wp:positionV relativeFrom="margin">
              <wp:posOffset>-643255</wp:posOffset>
            </wp:positionV>
            <wp:extent cx="6253978" cy="3048000"/>
            <wp:effectExtent l="0" t="0" r="0" b="0"/>
            <wp:wrapSquare wrapText="bothSides"/>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0">
                      <a:extLst>
                        <a:ext uri="{28A0092B-C50C-407E-A947-70E740481C1C}">
                          <a14:useLocalDpi xmlns:a14="http://schemas.microsoft.com/office/drawing/2010/main" val="0"/>
                        </a:ext>
                      </a:extLst>
                    </a:blip>
                    <a:srcRect t="5456" b="-5456"/>
                    <a:stretch/>
                  </pic:blipFill>
                  <pic:spPr bwMode="auto">
                    <a:xfrm>
                      <a:off x="0" y="0"/>
                      <a:ext cx="6253978" cy="3048000"/>
                    </a:xfrm>
                    <a:prstGeom prst="rect">
                      <a:avLst/>
                    </a:prstGeom>
                    <a:ln>
                      <a:noFill/>
                    </a:ln>
                    <a:extLst>
                      <a:ext uri="{53640926-AAD7-44D8-BBD7-CCE9431645EC}">
                        <a14:shadowObscured xmlns:a14="http://schemas.microsoft.com/office/drawing/2010/main"/>
                      </a:ext>
                    </a:extLst>
                  </pic:spPr>
                </pic:pic>
              </a:graphicData>
            </a:graphic>
          </wp:anchor>
        </w:drawing>
      </w:r>
    </w:p>
    <w:p w14:paraId="67798C9B" w14:textId="1C638C8C" w:rsidR="00983951" w:rsidRDefault="002D7B83" w:rsidP="00FF654A">
      <w:pPr>
        <w:tabs>
          <w:tab w:val="left" w:pos="192"/>
          <w:tab w:val="left" w:pos="504"/>
          <w:tab w:val="left" w:pos="6540"/>
        </w:tabs>
        <w:spacing w:line="360" w:lineRule="auto"/>
        <w:jc w:val="center"/>
        <w:rPr>
          <w:rFonts w:cs="Times New Roman"/>
          <w:b/>
          <w:bCs/>
          <w:sz w:val="28"/>
          <w:szCs w:val="28"/>
        </w:rPr>
      </w:pPr>
      <w:r w:rsidRPr="00D33586">
        <w:rPr>
          <w:rFonts w:cs="Times New Roman"/>
          <w:b/>
          <w:bCs/>
          <w:sz w:val="28"/>
          <w:szCs w:val="28"/>
        </w:rPr>
        <w:t xml:space="preserve">Figure 1.1 Impact </w:t>
      </w:r>
      <w:r w:rsidR="00FF654A" w:rsidRPr="00D33586">
        <w:rPr>
          <w:rFonts w:cs="Times New Roman"/>
          <w:b/>
          <w:bCs/>
          <w:sz w:val="28"/>
          <w:szCs w:val="28"/>
        </w:rPr>
        <w:t xml:space="preserve">of HR </w:t>
      </w:r>
      <w:r w:rsidR="00D33586" w:rsidRPr="00D33586">
        <w:rPr>
          <w:rFonts w:cs="Times New Roman"/>
          <w:b/>
          <w:bCs/>
          <w:sz w:val="28"/>
          <w:szCs w:val="28"/>
        </w:rPr>
        <w:t>policy on</w:t>
      </w:r>
      <w:r w:rsidR="00FF654A" w:rsidRPr="00D33586">
        <w:rPr>
          <w:rFonts w:cs="Times New Roman"/>
          <w:b/>
          <w:bCs/>
          <w:sz w:val="28"/>
          <w:szCs w:val="28"/>
        </w:rPr>
        <w:t xml:space="preserve"> Business Strategy</w:t>
      </w:r>
    </w:p>
    <w:p w14:paraId="748DF640" w14:textId="75BE96C8" w:rsidR="00FB1AB4" w:rsidRPr="00D33586" w:rsidRDefault="00D33586" w:rsidP="00D33586">
      <w:pPr>
        <w:tabs>
          <w:tab w:val="left" w:pos="192"/>
          <w:tab w:val="left" w:pos="504"/>
          <w:tab w:val="left" w:pos="6540"/>
        </w:tabs>
        <w:spacing w:line="360" w:lineRule="auto"/>
        <w:rPr>
          <w:rFonts w:cs="Times New Roman"/>
          <w:sz w:val="28"/>
          <w:szCs w:val="28"/>
        </w:rPr>
      </w:pPr>
      <w:r w:rsidRPr="00D33586">
        <w:rPr>
          <w:rFonts w:cs="Times New Roman"/>
          <w:sz w:val="28"/>
          <w:szCs w:val="28"/>
        </w:rPr>
        <w:t xml:space="preserve">Source: </w:t>
      </w:r>
      <w:sdt>
        <w:sdtPr>
          <w:rPr>
            <w:rFonts w:cs="Times New Roman"/>
            <w:sz w:val="28"/>
            <w:szCs w:val="28"/>
          </w:rPr>
          <w:id w:val="-1658904895"/>
          <w:citation/>
        </w:sdtPr>
        <w:sdtEndPr/>
        <w:sdtContent>
          <w:r w:rsidR="00FB1AB4">
            <w:rPr>
              <w:rFonts w:cs="Times New Roman"/>
              <w:sz w:val="28"/>
              <w:szCs w:val="28"/>
            </w:rPr>
            <w:fldChar w:fldCharType="begin"/>
          </w:r>
          <w:r w:rsidR="00FB1AB4">
            <w:rPr>
              <w:rFonts w:cs="Times New Roman"/>
              <w:sz w:val="28"/>
              <w:szCs w:val="28"/>
              <w:lang w:val="en-US"/>
            </w:rPr>
            <w:instrText xml:space="preserve"> CITATION Tom12 \l 1033 </w:instrText>
          </w:r>
          <w:r w:rsidR="00FB1AB4">
            <w:rPr>
              <w:rFonts w:cs="Times New Roman"/>
              <w:sz w:val="28"/>
              <w:szCs w:val="28"/>
            </w:rPr>
            <w:fldChar w:fldCharType="separate"/>
          </w:r>
          <w:r w:rsidR="00FB1AB4" w:rsidRPr="00FB1AB4">
            <w:rPr>
              <w:rFonts w:cs="Times New Roman"/>
              <w:noProof/>
              <w:sz w:val="28"/>
              <w:szCs w:val="28"/>
              <w:lang w:val="en-US"/>
            </w:rPr>
            <w:t>(Baum, 2012)</w:t>
          </w:r>
          <w:r w:rsidR="00FB1AB4">
            <w:rPr>
              <w:rFonts w:cs="Times New Roman"/>
              <w:sz w:val="28"/>
              <w:szCs w:val="28"/>
            </w:rPr>
            <w:fldChar w:fldCharType="end"/>
          </w:r>
        </w:sdtContent>
      </w:sdt>
    </w:p>
    <w:p w14:paraId="0A04C46B" w14:textId="0EA3348C" w:rsidR="00D77AE7" w:rsidRDefault="0084772A" w:rsidP="00B02983">
      <w:pPr>
        <w:tabs>
          <w:tab w:val="left" w:pos="3912"/>
        </w:tabs>
        <w:spacing w:line="360" w:lineRule="auto"/>
        <w:jc w:val="center"/>
        <w:rPr>
          <w:rFonts w:cs="Times New Roman"/>
          <w:b/>
          <w:bCs/>
          <w:sz w:val="28"/>
          <w:szCs w:val="28"/>
        </w:rPr>
      </w:pPr>
      <w:r w:rsidRPr="0084772A">
        <w:rPr>
          <w:rFonts w:cs="Times New Roman"/>
          <w:b/>
          <w:bCs/>
          <w:sz w:val="28"/>
          <w:szCs w:val="28"/>
        </w:rPr>
        <w:t xml:space="preserve">BA </w:t>
      </w:r>
      <w:r w:rsidR="00B02983">
        <w:rPr>
          <w:rFonts w:cs="Times New Roman"/>
          <w:b/>
          <w:bCs/>
          <w:sz w:val="28"/>
          <w:szCs w:val="28"/>
        </w:rPr>
        <w:t>Planning and Development</w:t>
      </w:r>
    </w:p>
    <w:p w14:paraId="4C9E6D1F" w14:textId="2E23B0AF" w:rsidR="00B60C1C" w:rsidRDefault="00B6369F" w:rsidP="0084772A">
      <w:pPr>
        <w:tabs>
          <w:tab w:val="left" w:pos="3912"/>
        </w:tabs>
        <w:spacing w:line="360" w:lineRule="auto"/>
        <w:jc w:val="both"/>
        <w:rPr>
          <w:rFonts w:cs="Times New Roman"/>
          <w:szCs w:val="24"/>
        </w:rPr>
      </w:pPr>
      <w:r w:rsidRPr="00B6369F">
        <w:rPr>
          <w:rFonts w:cs="Times New Roman"/>
          <w:szCs w:val="24"/>
        </w:rPr>
        <w:t xml:space="preserve">The planning and development program </w:t>
      </w:r>
      <w:r w:rsidR="00B60C1C" w:rsidRPr="00B60C1C">
        <w:rPr>
          <w:rFonts w:cs="Times New Roman"/>
          <w:szCs w:val="24"/>
        </w:rPr>
        <w:t>consists of the following</w:t>
      </w:r>
      <w:r w:rsidR="00B60C1C">
        <w:rPr>
          <w:rFonts w:cs="Times New Roman"/>
          <w:szCs w:val="24"/>
        </w:rPr>
        <w:t>:</w:t>
      </w:r>
    </w:p>
    <w:p w14:paraId="194A22FD" w14:textId="77FE9D8A" w:rsidR="00B6369F" w:rsidRDefault="00B6369F" w:rsidP="7DE0D0D1">
      <w:pPr>
        <w:tabs>
          <w:tab w:val="left" w:pos="3912"/>
        </w:tabs>
        <w:spacing w:line="360" w:lineRule="auto"/>
        <w:jc w:val="both"/>
        <w:rPr>
          <w:rFonts w:cs="Times New Roman"/>
        </w:rPr>
      </w:pPr>
      <w:r w:rsidRPr="7DE0D0D1">
        <w:rPr>
          <w:rFonts w:cs="Times New Roman"/>
        </w:rPr>
        <w:t xml:space="preserve">1.Recruitment </w:t>
      </w:r>
      <w:r w:rsidR="1A05A6B5" w:rsidRPr="7DE0D0D1">
        <w:rPr>
          <w:rFonts w:cs="Times New Roman"/>
        </w:rPr>
        <w:t>Program.</w:t>
      </w:r>
    </w:p>
    <w:p w14:paraId="77A4D9E5" w14:textId="1265937F" w:rsidR="00B6369F" w:rsidRDefault="00B6369F" w:rsidP="7DE0D0D1">
      <w:pPr>
        <w:tabs>
          <w:tab w:val="left" w:pos="3912"/>
        </w:tabs>
        <w:spacing w:line="360" w:lineRule="auto"/>
        <w:jc w:val="both"/>
        <w:rPr>
          <w:rFonts w:cs="Times New Roman"/>
        </w:rPr>
      </w:pPr>
      <w:r w:rsidRPr="7DE0D0D1">
        <w:rPr>
          <w:rFonts w:cs="Times New Roman"/>
        </w:rPr>
        <w:t xml:space="preserve">2.Training </w:t>
      </w:r>
      <w:r w:rsidR="07DA47CD" w:rsidRPr="7DE0D0D1">
        <w:rPr>
          <w:rFonts w:cs="Times New Roman"/>
        </w:rPr>
        <w:t>Program.</w:t>
      </w:r>
    </w:p>
    <w:p w14:paraId="41C643BC" w14:textId="765C1CC1" w:rsidR="00B02983" w:rsidRPr="00B6369F" w:rsidRDefault="00B6369F" w:rsidP="0084772A">
      <w:pPr>
        <w:tabs>
          <w:tab w:val="left" w:pos="3912"/>
        </w:tabs>
        <w:spacing w:line="360" w:lineRule="auto"/>
        <w:jc w:val="both"/>
        <w:rPr>
          <w:rFonts w:cs="Times New Roman"/>
          <w:szCs w:val="24"/>
        </w:rPr>
      </w:pPr>
      <w:r w:rsidRPr="00B6369F">
        <w:rPr>
          <w:rFonts w:cs="Times New Roman"/>
          <w:szCs w:val="24"/>
        </w:rPr>
        <w:t>3.Development Program</w:t>
      </w:r>
      <w:r>
        <w:rPr>
          <w:rFonts w:cs="Times New Roman"/>
          <w:szCs w:val="24"/>
        </w:rPr>
        <w:t>.</w:t>
      </w:r>
    </w:p>
    <w:p w14:paraId="2BDB0D1A" w14:textId="7D3CDED5" w:rsidR="009043FF" w:rsidRPr="006620F0" w:rsidRDefault="007572E3" w:rsidP="0084772A">
      <w:pPr>
        <w:tabs>
          <w:tab w:val="left" w:pos="3912"/>
        </w:tabs>
        <w:spacing w:line="360" w:lineRule="auto"/>
        <w:jc w:val="both"/>
        <w:rPr>
          <w:rFonts w:cs="Times New Roman"/>
          <w:noProof/>
          <w:szCs w:val="24"/>
          <w:lang w:val="en-US"/>
        </w:rPr>
      </w:pPr>
      <w:r w:rsidRPr="006620F0">
        <w:rPr>
          <w:rFonts w:cs="Times New Roman"/>
          <w:noProof/>
          <w:szCs w:val="24"/>
          <w:lang w:val="en-US"/>
        </w:rPr>
        <w:t xml:space="preserve">Torrington, et al. </w:t>
      </w:r>
      <w:sdt>
        <w:sdtPr>
          <w:rPr>
            <w:rFonts w:cs="Times New Roman"/>
            <w:noProof/>
            <w:szCs w:val="24"/>
            <w:lang w:val="en-US"/>
          </w:rPr>
          <w:id w:val="-758442269"/>
          <w:citation/>
        </w:sdtPr>
        <w:sdtEndPr/>
        <w:sdtContent>
          <w:r w:rsidRPr="006620F0">
            <w:rPr>
              <w:rFonts w:cs="Times New Roman"/>
              <w:noProof/>
              <w:szCs w:val="24"/>
              <w:lang w:val="en-US"/>
            </w:rPr>
            <w:fldChar w:fldCharType="begin"/>
          </w:r>
          <w:r w:rsidRPr="006620F0">
            <w:rPr>
              <w:rFonts w:cs="Times New Roman"/>
              <w:noProof/>
              <w:szCs w:val="24"/>
              <w:lang w:val="en-US"/>
            </w:rPr>
            <w:instrText xml:space="preserve">CITATION Tor20 \n  \l 1033 </w:instrText>
          </w:r>
          <w:r w:rsidRPr="006620F0">
            <w:rPr>
              <w:rFonts w:cs="Times New Roman"/>
              <w:noProof/>
              <w:szCs w:val="24"/>
              <w:lang w:val="en-US"/>
            </w:rPr>
            <w:fldChar w:fldCharType="separate"/>
          </w:r>
          <w:r w:rsidRPr="006620F0">
            <w:rPr>
              <w:rFonts w:cs="Times New Roman"/>
              <w:noProof/>
              <w:szCs w:val="24"/>
              <w:lang w:val="en-US"/>
            </w:rPr>
            <w:t>(2020)</w:t>
          </w:r>
          <w:r w:rsidRPr="006620F0">
            <w:rPr>
              <w:rFonts w:cs="Times New Roman"/>
              <w:noProof/>
              <w:szCs w:val="24"/>
              <w:lang w:val="en-US"/>
            </w:rPr>
            <w:fldChar w:fldCharType="end"/>
          </w:r>
        </w:sdtContent>
      </w:sdt>
      <w:r w:rsidRPr="006620F0">
        <w:rPr>
          <w:rFonts w:cs="Times New Roman"/>
          <w:noProof/>
          <w:szCs w:val="24"/>
          <w:lang w:val="en-US"/>
        </w:rPr>
        <w:t xml:space="preserve"> states that </w:t>
      </w:r>
      <w:r w:rsidR="00D77AE7" w:rsidRPr="006620F0">
        <w:rPr>
          <w:rFonts w:cs="Times New Roman"/>
          <w:noProof/>
          <w:szCs w:val="24"/>
          <w:lang w:val="en-US"/>
        </w:rPr>
        <w:t>the workforce planning approach can be interpreted as an essential process in human resource management that is implemented and structured by the organizational strategy and aims to ensure the right number of people with the right skills, the right place and the right time to produce and to achieve the long-term and short-term goals of the company.</w:t>
      </w:r>
    </w:p>
    <w:p w14:paraId="66FE917C" w14:textId="4EC3EEF6" w:rsidR="00CB75D7" w:rsidRPr="006620F0" w:rsidRDefault="003B64F5" w:rsidP="00CB75D7">
      <w:pPr>
        <w:spacing w:after="0" w:line="360" w:lineRule="auto"/>
        <w:ind w:left="720" w:firstLine="720"/>
        <w:jc w:val="both"/>
        <w:rPr>
          <w:rFonts w:eastAsia="Times New Roman" w:cs="Times New Roman"/>
          <w:color w:val="0D0D0D" w:themeColor="text1" w:themeTint="F2"/>
          <w:szCs w:val="24"/>
          <w:shd w:val="clear" w:color="auto" w:fill="FFFFFF"/>
          <w:lang w:val="en-US" w:eastAsia="en-GB"/>
        </w:rPr>
      </w:pPr>
      <w:r w:rsidRPr="006620F0">
        <w:rPr>
          <w:rFonts w:eastAsia="Times New Roman" w:cs="Times New Roman"/>
          <w:color w:val="0D0D0D" w:themeColor="text1" w:themeTint="F2"/>
          <w:szCs w:val="24"/>
          <w:shd w:val="clear" w:color="auto" w:fill="FFFFFF"/>
          <w:lang w:val="en-US" w:eastAsia="en-GB"/>
        </w:rPr>
        <w:t>“</w:t>
      </w:r>
      <w:r w:rsidRPr="00C71D23">
        <w:rPr>
          <w:rFonts w:eastAsia="Times New Roman" w:cs="Times New Roman"/>
          <w:i/>
          <w:iCs/>
          <w:color w:val="0D0D0D" w:themeColor="text1" w:themeTint="F2"/>
          <w:szCs w:val="24"/>
          <w:shd w:val="clear" w:color="auto" w:fill="FFFFFF"/>
          <w:lang w:val="en-US" w:eastAsia="en-GB"/>
        </w:rPr>
        <w:t>We</w:t>
      </w:r>
      <w:r w:rsidRPr="00C71D23">
        <w:rPr>
          <w:rFonts w:eastAsia="Times New Roman" w:cs="Times New Roman"/>
          <w:i/>
          <w:iCs/>
          <w:color w:val="0D0D0D" w:themeColor="text1" w:themeTint="F2"/>
          <w:szCs w:val="24"/>
          <w:shd w:val="clear" w:color="auto" w:fill="FFFFFF"/>
          <w:lang w:val="en-RO" w:eastAsia="en-GB"/>
        </w:rPr>
        <w:t xml:space="preserve"> care about our people and value their contributions to our business. Creating a diverse and inclusive workplace contributes to a sense of wellbeing and belonging, enabling people to thrive. This philosophy is embraced by our leaders, championed by our employee network groups and supported by our relationships with external partners, including Stonewall and the National Forum for Health and WellBeing at Work.</w:t>
      </w:r>
      <w:r w:rsidRPr="006620F0">
        <w:rPr>
          <w:rFonts w:eastAsia="Times New Roman" w:cs="Times New Roman"/>
          <w:color w:val="0D0D0D" w:themeColor="text1" w:themeTint="F2"/>
          <w:szCs w:val="24"/>
          <w:shd w:val="clear" w:color="auto" w:fill="FFFFFF"/>
          <w:lang w:val="en-US" w:eastAsia="en-GB"/>
        </w:rPr>
        <w:t xml:space="preserve"> “ </w:t>
      </w:r>
      <w:sdt>
        <w:sdtPr>
          <w:rPr>
            <w:rFonts w:eastAsia="Times New Roman" w:cs="Times New Roman"/>
            <w:color w:val="0D0D0D" w:themeColor="text1" w:themeTint="F2"/>
            <w:szCs w:val="24"/>
            <w:shd w:val="clear" w:color="auto" w:fill="FFFFFF"/>
            <w:lang w:val="en-US" w:eastAsia="en-GB"/>
          </w:rPr>
          <w:id w:val="1307502010"/>
          <w:citation/>
        </w:sdtPr>
        <w:sdtEndPr/>
        <w:sdtContent>
          <w:r w:rsidRPr="006620F0">
            <w:rPr>
              <w:rFonts w:eastAsia="Times New Roman" w:cs="Times New Roman"/>
              <w:color w:val="0D0D0D" w:themeColor="text1" w:themeTint="F2"/>
              <w:szCs w:val="24"/>
              <w:shd w:val="clear" w:color="auto" w:fill="FFFFFF"/>
              <w:lang w:val="en-US" w:eastAsia="en-GB"/>
            </w:rPr>
            <w:fldChar w:fldCharType="begin"/>
          </w:r>
          <w:r w:rsidRPr="006620F0">
            <w:rPr>
              <w:rFonts w:eastAsia="Times New Roman" w:cs="Times New Roman"/>
              <w:color w:val="0D0D0D" w:themeColor="text1" w:themeTint="F2"/>
              <w:szCs w:val="24"/>
              <w:shd w:val="clear" w:color="auto" w:fill="FFFFFF"/>
              <w:lang w:val="en-US" w:eastAsia="en-GB"/>
            </w:rPr>
            <w:instrText xml:space="preserve"> CITATION Bri20 \l 1033 </w:instrText>
          </w:r>
          <w:r w:rsidRPr="006620F0">
            <w:rPr>
              <w:rFonts w:eastAsia="Times New Roman" w:cs="Times New Roman"/>
              <w:color w:val="0D0D0D" w:themeColor="text1" w:themeTint="F2"/>
              <w:szCs w:val="24"/>
              <w:shd w:val="clear" w:color="auto" w:fill="FFFFFF"/>
              <w:lang w:val="en-US" w:eastAsia="en-GB"/>
            </w:rPr>
            <w:fldChar w:fldCharType="separate"/>
          </w:r>
          <w:r w:rsidRPr="006620F0">
            <w:rPr>
              <w:rFonts w:eastAsia="Times New Roman" w:cs="Times New Roman"/>
              <w:noProof/>
              <w:color w:val="0D0D0D" w:themeColor="text1" w:themeTint="F2"/>
              <w:szCs w:val="24"/>
              <w:shd w:val="clear" w:color="auto" w:fill="FFFFFF"/>
              <w:lang w:val="en-US" w:eastAsia="en-GB"/>
            </w:rPr>
            <w:t>(British Airways, 2020)</w:t>
          </w:r>
          <w:r w:rsidRPr="006620F0">
            <w:rPr>
              <w:rFonts w:eastAsia="Times New Roman" w:cs="Times New Roman"/>
              <w:color w:val="0D0D0D" w:themeColor="text1" w:themeTint="F2"/>
              <w:szCs w:val="24"/>
              <w:shd w:val="clear" w:color="auto" w:fill="FFFFFF"/>
              <w:lang w:val="en-US" w:eastAsia="en-GB"/>
            </w:rPr>
            <w:fldChar w:fldCharType="end"/>
          </w:r>
        </w:sdtContent>
      </w:sdt>
    </w:p>
    <w:p w14:paraId="0EE0E670" w14:textId="794BB312" w:rsidR="00CB75D7" w:rsidRPr="006620F0" w:rsidRDefault="00CB75D7" w:rsidP="00CB75D7">
      <w:pPr>
        <w:spacing w:after="0" w:line="360" w:lineRule="auto"/>
        <w:jc w:val="both"/>
        <w:rPr>
          <w:rFonts w:eastAsia="Times New Roman" w:cs="Times New Roman"/>
          <w:color w:val="0D0D0D" w:themeColor="text1" w:themeTint="F2"/>
          <w:szCs w:val="24"/>
          <w:shd w:val="clear" w:color="auto" w:fill="FFFFFF"/>
          <w:lang w:val="en-US" w:eastAsia="en-GB"/>
        </w:rPr>
      </w:pPr>
      <w:r w:rsidRPr="006620F0">
        <w:rPr>
          <w:rFonts w:eastAsia="Times New Roman" w:cs="Times New Roman"/>
          <w:color w:val="0D0D0D" w:themeColor="text1" w:themeTint="F2"/>
          <w:szCs w:val="24"/>
          <w:shd w:val="clear" w:color="auto" w:fill="FFFFFF"/>
          <w:lang w:val="en-US" w:eastAsia="en-GB"/>
        </w:rPr>
        <w:lastRenderedPageBreak/>
        <w:t xml:space="preserve">The HR planning model </w:t>
      </w:r>
      <w:r w:rsidR="0049265F" w:rsidRPr="006620F0">
        <w:rPr>
          <w:rFonts w:eastAsia="Times New Roman" w:cs="Times New Roman"/>
          <w:color w:val="0D0D0D" w:themeColor="text1" w:themeTint="F2"/>
          <w:szCs w:val="24"/>
          <w:shd w:val="clear" w:color="auto" w:fill="FFFFFF"/>
          <w:lang w:val="en-US" w:eastAsia="en-GB"/>
        </w:rPr>
        <w:t xml:space="preserve">proposed </w:t>
      </w:r>
      <w:r w:rsidR="00D33199" w:rsidRPr="006620F0">
        <w:rPr>
          <w:rFonts w:eastAsia="Times New Roman" w:cs="Times New Roman"/>
          <w:color w:val="0D0D0D" w:themeColor="text1" w:themeTint="F2"/>
          <w:szCs w:val="24"/>
          <w:shd w:val="clear" w:color="auto" w:fill="FFFFFF"/>
          <w:lang w:val="en-US" w:eastAsia="en-GB"/>
        </w:rPr>
        <w:t>by Armstrong</w:t>
      </w:r>
      <w:r w:rsidR="004322FA" w:rsidRPr="006620F0">
        <w:rPr>
          <w:rFonts w:eastAsia="Times New Roman" w:cs="Times New Roman"/>
          <w:color w:val="0D0D0D" w:themeColor="text1" w:themeTint="F2"/>
          <w:szCs w:val="24"/>
          <w:shd w:val="clear" w:color="auto" w:fill="FFFFFF"/>
          <w:lang w:val="en-US" w:eastAsia="en-GB"/>
        </w:rPr>
        <w:t xml:space="preserve">  </w:t>
      </w:r>
      <w:sdt>
        <w:sdtPr>
          <w:rPr>
            <w:rFonts w:eastAsia="Times New Roman" w:cs="Times New Roman"/>
            <w:color w:val="0D0D0D" w:themeColor="text1" w:themeTint="F2"/>
            <w:szCs w:val="24"/>
            <w:shd w:val="clear" w:color="auto" w:fill="FFFFFF"/>
            <w:lang w:val="en-US" w:eastAsia="en-GB"/>
          </w:rPr>
          <w:id w:val="-1309165178"/>
          <w:citation/>
        </w:sdtPr>
        <w:sdtEndPr/>
        <w:sdtContent>
          <w:r w:rsidR="004322FA" w:rsidRPr="006620F0">
            <w:rPr>
              <w:rFonts w:eastAsia="Times New Roman" w:cs="Times New Roman"/>
              <w:color w:val="0D0D0D" w:themeColor="text1" w:themeTint="F2"/>
              <w:szCs w:val="24"/>
              <w:shd w:val="clear" w:color="auto" w:fill="FFFFFF"/>
              <w:lang w:val="en-US" w:eastAsia="en-GB"/>
            </w:rPr>
            <w:fldChar w:fldCharType="begin"/>
          </w:r>
          <w:r w:rsidR="004322FA" w:rsidRPr="006620F0">
            <w:rPr>
              <w:rFonts w:eastAsia="Times New Roman" w:cs="Times New Roman"/>
              <w:color w:val="0D0D0D" w:themeColor="text1" w:themeTint="F2"/>
              <w:szCs w:val="24"/>
              <w:shd w:val="clear" w:color="auto" w:fill="FFFFFF"/>
              <w:lang w:val="en-US" w:eastAsia="en-GB"/>
            </w:rPr>
            <w:instrText xml:space="preserve">CITATION Arm14 \n  \l 1033 </w:instrText>
          </w:r>
          <w:r w:rsidR="004322FA" w:rsidRPr="006620F0">
            <w:rPr>
              <w:rFonts w:eastAsia="Times New Roman" w:cs="Times New Roman"/>
              <w:color w:val="0D0D0D" w:themeColor="text1" w:themeTint="F2"/>
              <w:szCs w:val="24"/>
              <w:shd w:val="clear" w:color="auto" w:fill="FFFFFF"/>
              <w:lang w:val="en-US" w:eastAsia="en-GB"/>
            </w:rPr>
            <w:fldChar w:fldCharType="separate"/>
          </w:r>
          <w:r w:rsidR="004322FA" w:rsidRPr="006620F0">
            <w:rPr>
              <w:rFonts w:eastAsia="Times New Roman" w:cs="Times New Roman"/>
              <w:noProof/>
              <w:color w:val="0D0D0D" w:themeColor="text1" w:themeTint="F2"/>
              <w:szCs w:val="24"/>
              <w:shd w:val="clear" w:color="auto" w:fill="FFFFFF"/>
              <w:lang w:val="en-US" w:eastAsia="en-GB"/>
            </w:rPr>
            <w:t>(2014)</w:t>
          </w:r>
          <w:r w:rsidR="004322FA" w:rsidRPr="006620F0">
            <w:rPr>
              <w:rFonts w:eastAsia="Times New Roman" w:cs="Times New Roman"/>
              <w:color w:val="0D0D0D" w:themeColor="text1" w:themeTint="F2"/>
              <w:szCs w:val="24"/>
              <w:shd w:val="clear" w:color="auto" w:fill="FFFFFF"/>
              <w:lang w:val="en-US" w:eastAsia="en-GB"/>
            </w:rPr>
            <w:fldChar w:fldCharType="end"/>
          </w:r>
        </w:sdtContent>
      </w:sdt>
      <w:r w:rsidR="00D33199" w:rsidRPr="006620F0">
        <w:rPr>
          <w:rFonts w:eastAsia="Times New Roman" w:cs="Times New Roman"/>
          <w:color w:val="0D0D0D" w:themeColor="text1" w:themeTint="F2"/>
          <w:szCs w:val="24"/>
          <w:shd w:val="clear" w:color="auto" w:fill="FFFFFF"/>
          <w:lang w:val="en-US" w:eastAsia="en-GB"/>
        </w:rPr>
        <w:t xml:space="preserve"> represented in Figure 1.2 is applied to BA to analyze the human resource planning system.</w:t>
      </w:r>
    </w:p>
    <w:p w14:paraId="2F933CBE" w14:textId="53ECF040" w:rsidR="00D33199" w:rsidRDefault="006620F0" w:rsidP="00CB75D7">
      <w:pPr>
        <w:spacing w:after="0" w:line="360" w:lineRule="auto"/>
        <w:jc w:val="both"/>
        <w:rPr>
          <w:rFonts w:eastAsia="Times New Roman" w:cs="Times New Roman"/>
          <w:color w:val="0D0D0D" w:themeColor="text1" w:themeTint="F2"/>
          <w:szCs w:val="24"/>
          <w:shd w:val="clear" w:color="auto" w:fill="FFFFFF"/>
          <w:lang w:val="en-US" w:eastAsia="en-GB"/>
        </w:rPr>
      </w:pPr>
      <w:r>
        <w:rPr>
          <w:rFonts w:eastAsia="Times New Roman" w:cs="Times New Roman"/>
          <w:noProof/>
          <w:color w:val="000000" w:themeColor="text1"/>
          <w:szCs w:val="24"/>
          <w:shd w:val="clear" w:color="auto" w:fill="FFFFFF"/>
          <w:lang w:val="en-US" w:eastAsia="en-GB"/>
        </w:rPr>
        <w:drawing>
          <wp:anchor distT="0" distB="0" distL="114300" distR="114300" simplePos="0" relativeHeight="251661312" behindDoc="0" locked="0" layoutInCell="1" allowOverlap="1" wp14:anchorId="111C2B15" wp14:editId="2FB9C2C8">
            <wp:simplePos x="0" y="0"/>
            <wp:positionH relativeFrom="margin">
              <wp:posOffset>853440</wp:posOffset>
            </wp:positionH>
            <wp:positionV relativeFrom="margin">
              <wp:posOffset>746760</wp:posOffset>
            </wp:positionV>
            <wp:extent cx="4406900" cy="5537200"/>
            <wp:effectExtent l="0" t="0" r="0" b="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406900" cy="5537200"/>
                    </a:xfrm>
                    <a:prstGeom prst="rect">
                      <a:avLst/>
                    </a:prstGeom>
                  </pic:spPr>
                </pic:pic>
              </a:graphicData>
            </a:graphic>
            <wp14:sizeRelH relativeFrom="margin">
              <wp14:pctWidth>0</wp14:pctWidth>
            </wp14:sizeRelH>
            <wp14:sizeRelV relativeFrom="margin">
              <wp14:pctHeight>0</wp14:pctHeight>
            </wp14:sizeRelV>
          </wp:anchor>
        </w:drawing>
      </w:r>
    </w:p>
    <w:p w14:paraId="69B39EF3" w14:textId="219E609B" w:rsidR="00D33199" w:rsidRDefault="00D33199" w:rsidP="00CB75D7">
      <w:pPr>
        <w:spacing w:after="0" w:line="360" w:lineRule="auto"/>
        <w:jc w:val="both"/>
        <w:rPr>
          <w:rFonts w:eastAsia="Times New Roman" w:cs="Times New Roman"/>
          <w:color w:val="0D0D0D" w:themeColor="text1" w:themeTint="F2"/>
          <w:szCs w:val="24"/>
          <w:shd w:val="clear" w:color="auto" w:fill="FFFFFF"/>
          <w:lang w:val="en-US" w:eastAsia="en-GB"/>
        </w:rPr>
      </w:pPr>
    </w:p>
    <w:p w14:paraId="4DB82DA4" w14:textId="5E70B086" w:rsidR="00D33199" w:rsidRDefault="00D33199" w:rsidP="00CB75D7">
      <w:pPr>
        <w:spacing w:after="0" w:line="360" w:lineRule="auto"/>
        <w:jc w:val="both"/>
        <w:rPr>
          <w:rFonts w:eastAsia="Times New Roman" w:cs="Times New Roman"/>
          <w:color w:val="0D0D0D" w:themeColor="text1" w:themeTint="F2"/>
          <w:szCs w:val="24"/>
          <w:shd w:val="clear" w:color="auto" w:fill="FFFFFF"/>
          <w:lang w:val="en-US" w:eastAsia="en-GB"/>
        </w:rPr>
      </w:pPr>
    </w:p>
    <w:p w14:paraId="162DFA43" w14:textId="05B0CB9A" w:rsidR="00D33199" w:rsidRDefault="00D33199" w:rsidP="00CB75D7">
      <w:pPr>
        <w:spacing w:after="0" w:line="360" w:lineRule="auto"/>
        <w:jc w:val="both"/>
        <w:rPr>
          <w:rFonts w:eastAsia="Times New Roman" w:cs="Times New Roman"/>
          <w:color w:val="0D0D0D" w:themeColor="text1" w:themeTint="F2"/>
          <w:szCs w:val="24"/>
          <w:shd w:val="clear" w:color="auto" w:fill="FFFFFF"/>
          <w:lang w:val="en-US" w:eastAsia="en-GB"/>
        </w:rPr>
      </w:pPr>
    </w:p>
    <w:p w14:paraId="012B8256" w14:textId="008F2FCF" w:rsidR="00073C80" w:rsidRPr="003B64F5" w:rsidRDefault="00CB75D7" w:rsidP="003B64F5">
      <w:pPr>
        <w:spacing w:after="0" w:line="360" w:lineRule="auto"/>
        <w:jc w:val="both"/>
        <w:rPr>
          <w:rFonts w:eastAsia="Times New Roman" w:cs="Times New Roman"/>
          <w:color w:val="0D0D0D" w:themeColor="text1" w:themeTint="F2"/>
          <w:sz w:val="20"/>
          <w:szCs w:val="20"/>
          <w:lang w:val="en-US" w:eastAsia="en-GB"/>
        </w:rPr>
      </w:pPr>
      <w:r>
        <w:rPr>
          <w:rFonts w:eastAsia="Times New Roman" w:cs="Times New Roman"/>
          <w:color w:val="0D0D0D" w:themeColor="text1" w:themeTint="F2"/>
          <w:szCs w:val="24"/>
          <w:shd w:val="clear" w:color="auto" w:fill="FFFFFF"/>
          <w:lang w:val="en-US" w:eastAsia="en-GB"/>
        </w:rPr>
        <w:tab/>
      </w:r>
    </w:p>
    <w:p w14:paraId="0FC6C178" w14:textId="561702FD" w:rsidR="00D77AE7" w:rsidRPr="00D77AE7" w:rsidRDefault="00D77AE7" w:rsidP="0084772A">
      <w:pPr>
        <w:tabs>
          <w:tab w:val="left" w:pos="3912"/>
        </w:tabs>
        <w:spacing w:line="360" w:lineRule="auto"/>
        <w:jc w:val="both"/>
        <w:rPr>
          <w:rFonts w:cs="Times New Roman"/>
          <w:b/>
          <w:bCs/>
          <w:sz w:val="28"/>
          <w:szCs w:val="28"/>
        </w:rPr>
      </w:pPr>
    </w:p>
    <w:p w14:paraId="7E7B5B59" w14:textId="4BDBF3B6" w:rsidR="00D77AE7" w:rsidRDefault="00D77AE7" w:rsidP="0084772A">
      <w:pPr>
        <w:tabs>
          <w:tab w:val="left" w:pos="3912"/>
        </w:tabs>
        <w:spacing w:line="360" w:lineRule="auto"/>
        <w:jc w:val="both"/>
        <w:rPr>
          <w:rFonts w:cs="Times New Roman"/>
          <w:b/>
          <w:bCs/>
          <w:sz w:val="28"/>
          <w:szCs w:val="28"/>
        </w:rPr>
      </w:pPr>
    </w:p>
    <w:p w14:paraId="48101536" w14:textId="77777777" w:rsidR="009043FF" w:rsidRDefault="009043FF" w:rsidP="0084772A">
      <w:pPr>
        <w:tabs>
          <w:tab w:val="left" w:pos="3912"/>
        </w:tabs>
        <w:spacing w:line="360" w:lineRule="auto"/>
        <w:jc w:val="both"/>
        <w:rPr>
          <w:rFonts w:cs="Times New Roman"/>
          <w:b/>
          <w:bCs/>
          <w:sz w:val="28"/>
          <w:szCs w:val="28"/>
        </w:rPr>
      </w:pPr>
    </w:p>
    <w:p w14:paraId="7FE5AA3C" w14:textId="77777777" w:rsidR="0084772A" w:rsidRPr="0084772A" w:rsidRDefault="0084772A" w:rsidP="0084772A">
      <w:pPr>
        <w:tabs>
          <w:tab w:val="left" w:pos="3912"/>
        </w:tabs>
        <w:spacing w:line="360" w:lineRule="auto"/>
        <w:jc w:val="both"/>
        <w:rPr>
          <w:rFonts w:cs="Times New Roman"/>
          <w:szCs w:val="24"/>
        </w:rPr>
      </w:pPr>
    </w:p>
    <w:p w14:paraId="2A906689" w14:textId="3A1B1C0D" w:rsidR="00086F20" w:rsidRDefault="00086F20" w:rsidP="00086F20">
      <w:pPr>
        <w:tabs>
          <w:tab w:val="left" w:pos="192"/>
          <w:tab w:val="left" w:pos="504"/>
          <w:tab w:val="left" w:pos="6540"/>
        </w:tabs>
        <w:spacing w:line="360" w:lineRule="auto"/>
        <w:jc w:val="both"/>
        <w:rPr>
          <w:rFonts w:cs="Times New Roman"/>
          <w:sz w:val="28"/>
          <w:szCs w:val="28"/>
        </w:rPr>
      </w:pPr>
      <w:r>
        <w:rPr>
          <w:rFonts w:cs="Times New Roman"/>
          <w:sz w:val="28"/>
          <w:szCs w:val="28"/>
        </w:rPr>
        <w:tab/>
      </w:r>
      <w:r>
        <w:rPr>
          <w:rFonts w:cs="Times New Roman"/>
          <w:sz w:val="28"/>
          <w:szCs w:val="28"/>
        </w:rPr>
        <w:tab/>
      </w:r>
    </w:p>
    <w:p w14:paraId="06B8F390" w14:textId="77777777" w:rsidR="00086F20" w:rsidRPr="0075180A" w:rsidRDefault="00086F20" w:rsidP="00086F20">
      <w:pPr>
        <w:tabs>
          <w:tab w:val="left" w:pos="192"/>
          <w:tab w:val="left" w:pos="504"/>
          <w:tab w:val="left" w:pos="6540"/>
        </w:tabs>
        <w:spacing w:line="360" w:lineRule="auto"/>
        <w:jc w:val="both"/>
        <w:rPr>
          <w:rFonts w:cs="Times New Roman"/>
          <w:b/>
          <w:bCs/>
          <w:sz w:val="28"/>
          <w:szCs w:val="28"/>
        </w:rPr>
      </w:pPr>
    </w:p>
    <w:p w14:paraId="4862FF66" w14:textId="5359F7BF" w:rsidR="00CA73DF" w:rsidRPr="00B30BFF" w:rsidRDefault="00CA73DF" w:rsidP="00C72AA0">
      <w:pPr>
        <w:tabs>
          <w:tab w:val="left" w:pos="192"/>
          <w:tab w:val="left" w:pos="504"/>
          <w:tab w:val="left" w:pos="6540"/>
        </w:tabs>
        <w:spacing w:line="360" w:lineRule="auto"/>
        <w:ind w:firstLine="720"/>
        <w:jc w:val="both"/>
        <w:rPr>
          <w:rFonts w:cs="Times New Roman"/>
          <w:szCs w:val="24"/>
        </w:rPr>
      </w:pPr>
    </w:p>
    <w:p w14:paraId="18549E74" w14:textId="1465E9EE" w:rsidR="00B30BFF" w:rsidRDefault="00B30BFF" w:rsidP="00455C82">
      <w:pPr>
        <w:tabs>
          <w:tab w:val="left" w:pos="192"/>
          <w:tab w:val="left" w:pos="504"/>
          <w:tab w:val="left" w:pos="6540"/>
        </w:tabs>
        <w:spacing w:line="360" w:lineRule="auto"/>
        <w:jc w:val="both"/>
        <w:rPr>
          <w:rFonts w:cs="Times New Roman"/>
          <w:szCs w:val="24"/>
        </w:rPr>
      </w:pPr>
    </w:p>
    <w:p w14:paraId="24CC044A" w14:textId="41CD4088" w:rsidR="00D33199" w:rsidRDefault="00D33199" w:rsidP="00455C82">
      <w:pPr>
        <w:tabs>
          <w:tab w:val="left" w:pos="192"/>
          <w:tab w:val="left" w:pos="504"/>
          <w:tab w:val="left" w:pos="6540"/>
        </w:tabs>
        <w:spacing w:line="360" w:lineRule="auto"/>
        <w:jc w:val="both"/>
        <w:rPr>
          <w:rFonts w:cs="Times New Roman"/>
          <w:szCs w:val="24"/>
        </w:rPr>
      </w:pPr>
    </w:p>
    <w:p w14:paraId="7A317D57" w14:textId="57A26DF0" w:rsidR="00D33199" w:rsidRDefault="00D33199" w:rsidP="00455C82">
      <w:pPr>
        <w:tabs>
          <w:tab w:val="left" w:pos="192"/>
          <w:tab w:val="left" w:pos="504"/>
          <w:tab w:val="left" w:pos="6540"/>
        </w:tabs>
        <w:spacing w:line="360" w:lineRule="auto"/>
        <w:jc w:val="both"/>
        <w:rPr>
          <w:rFonts w:cs="Times New Roman"/>
          <w:szCs w:val="24"/>
        </w:rPr>
      </w:pPr>
    </w:p>
    <w:p w14:paraId="0D60696E" w14:textId="46B96140" w:rsidR="00D33199" w:rsidRDefault="00D33199" w:rsidP="00455C82">
      <w:pPr>
        <w:tabs>
          <w:tab w:val="left" w:pos="192"/>
          <w:tab w:val="left" w:pos="504"/>
          <w:tab w:val="left" w:pos="6540"/>
        </w:tabs>
        <w:spacing w:line="360" w:lineRule="auto"/>
        <w:jc w:val="both"/>
        <w:rPr>
          <w:rFonts w:cs="Times New Roman"/>
          <w:szCs w:val="24"/>
        </w:rPr>
      </w:pPr>
    </w:p>
    <w:p w14:paraId="50D4A83E" w14:textId="0947441E" w:rsidR="00D33199" w:rsidRDefault="00D33199" w:rsidP="00455C82">
      <w:pPr>
        <w:tabs>
          <w:tab w:val="left" w:pos="192"/>
          <w:tab w:val="left" w:pos="504"/>
          <w:tab w:val="left" w:pos="6540"/>
        </w:tabs>
        <w:spacing w:line="360" w:lineRule="auto"/>
        <w:jc w:val="both"/>
        <w:rPr>
          <w:rFonts w:cs="Times New Roman"/>
          <w:szCs w:val="24"/>
        </w:rPr>
      </w:pPr>
    </w:p>
    <w:p w14:paraId="216011B2" w14:textId="2BD2E9EF" w:rsidR="00D33199" w:rsidRDefault="00D33199" w:rsidP="006620F0">
      <w:pPr>
        <w:tabs>
          <w:tab w:val="left" w:pos="192"/>
          <w:tab w:val="left" w:pos="504"/>
          <w:tab w:val="left" w:pos="6540"/>
        </w:tabs>
        <w:spacing w:line="360" w:lineRule="auto"/>
        <w:jc w:val="center"/>
        <w:rPr>
          <w:rFonts w:cs="Times New Roman"/>
          <w:b/>
          <w:bCs/>
          <w:szCs w:val="24"/>
        </w:rPr>
      </w:pPr>
      <w:r w:rsidRPr="00793749">
        <w:rPr>
          <w:rFonts w:cs="Times New Roman"/>
          <w:b/>
          <w:bCs/>
          <w:szCs w:val="24"/>
        </w:rPr>
        <w:t>Figure 1.2 HR planning</w:t>
      </w:r>
      <w:r w:rsidR="00793749" w:rsidRPr="00793749">
        <w:rPr>
          <w:rFonts w:cs="Times New Roman"/>
          <w:b/>
          <w:bCs/>
          <w:szCs w:val="24"/>
        </w:rPr>
        <w:t xml:space="preserve"> model</w:t>
      </w:r>
    </w:p>
    <w:p w14:paraId="6462BC43" w14:textId="71B2CF1F" w:rsidR="00793749" w:rsidRDefault="00793749" w:rsidP="00793749">
      <w:pPr>
        <w:tabs>
          <w:tab w:val="left" w:pos="192"/>
          <w:tab w:val="left" w:pos="504"/>
          <w:tab w:val="left" w:pos="6540"/>
        </w:tabs>
        <w:spacing w:line="360" w:lineRule="auto"/>
        <w:rPr>
          <w:rFonts w:cs="Times New Roman"/>
          <w:szCs w:val="24"/>
        </w:rPr>
      </w:pPr>
      <w:r>
        <w:rPr>
          <w:rFonts w:cs="Times New Roman"/>
          <w:szCs w:val="24"/>
        </w:rPr>
        <w:t xml:space="preserve">Source: </w:t>
      </w:r>
      <w:sdt>
        <w:sdtPr>
          <w:rPr>
            <w:rFonts w:cs="Times New Roman"/>
            <w:szCs w:val="24"/>
          </w:rPr>
          <w:id w:val="-938441884"/>
          <w:citation/>
        </w:sdtPr>
        <w:sdtEndPr/>
        <w:sdtContent>
          <w:r>
            <w:rPr>
              <w:rFonts w:cs="Times New Roman"/>
              <w:szCs w:val="24"/>
            </w:rPr>
            <w:fldChar w:fldCharType="begin"/>
          </w:r>
          <w:r w:rsidR="00DD0B94">
            <w:rPr>
              <w:rFonts w:cs="Times New Roman"/>
              <w:szCs w:val="24"/>
              <w:lang w:val="en-US"/>
            </w:rPr>
            <w:instrText xml:space="preserve">CITATION Arm14 \p 218 \l 1033 </w:instrText>
          </w:r>
          <w:r>
            <w:rPr>
              <w:rFonts w:cs="Times New Roman"/>
              <w:szCs w:val="24"/>
            </w:rPr>
            <w:fldChar w:fldCharType="separate"/>
          </w:r>
          <w:r w:rsidR="00DD0B94" w:rsidRPr="00DD0B94">
            <w:rPr>
              <w:rFonts w:cs="Times New Roman"/>
              <w:noProof/>
              <w:szCs w:val="24"/>
              <w:lang w:val="en-US"/>
            </w:rPr>
            <w:t>(Armstrong, 2014, p. 218)</w:t>
          </w:r>
          <w:r>
            <w:rPr>
              <w:rFonts w:cs="Times New Roman"/>
              <w:szCs w:val="24"/>
            </w:rPr>
            <w:fldChar w:fldCharType="end"/>
          </w:r>
        </w:sdtContent>
      </w:sdt>
    </w:p>
    <w:p w14:paraId="32FDE5A8" w14:textId="13D976C3" w:rsidR="009922A0" w:rsidRDefault="00682A91" w:rsidP="009922A0">
      <w:pPr>
        <w:pStyle w:val="ListParagraph"/>
        <w:numPr>
          <w:ilvl w:val="0"/>
          <w:numId w:val="1"/>
        </w:numPr>
        <w:tabs>
          <w:tab w:val="left" w:pos="192"/>
          <w:tab w:val="left" w:pos="504"/>
          <w:tab w:val="left" w:pos="6540"/>
        </w:tabs>
        <w:spacing w:line="360" w:lineRule="auto"/>
        <w:rPr>
          <w:rFonts w:cs="Times New Roman"/>
          <w:szCs w:val="24"/>
        </w:rPr>
      </w:pPr>
      <w:r>
        <w:rPr>
          <w:rFonts w:cs="Times New Roman"/>
          <w:szCs w:val="24"/>
        </w:rPr>
        <w:t xml:space="preserve">Business planning </w:t>
      </w:r>
      <w:r w:rsidR="000A7339">
        <w:rPr>
          <w:rFonts w:cs="Times New Roman"/>
          <w:szCs w:val="24"/>
        </w:rPr>
        <w:t xml:space="preserve">- </w:t>
      </w:r>
      <w:r w:rsidR="000A7339" w:rsidRPr="000A7339">
        <w:rPr>
          <w:rFonts w:cs="Times New Roman"/>
          <w:szCs w:val="24"/>
        </w:rPr>
        <w:t xml:space="preserve">approved and implemented by the British Airways Board on revenue growth, new </w:t>
      </w:r>
      <w:r w:rsidR="00F8147A" w:rsidRPr="000A7339">
        <w:rPr>
          <w:rFonts w:cs="Times New Roman"/>
          <w:szCs w:val="24"/>
        </w:rPr>
        <w:t>markets,</w:t>
      </w:r>
      <w:r w:rsidR="009922A0">
        <w:rPr>
          <w:rFonts w:cs="Times New Roman"/>
          <w:szCs w:val="24"/>
        </w:rPr>
        <w:t xml:space="preserve"> </w:t>
      </w:r>
      <w:r w:rsidR="000A7339" w:rsidRPr="000A7339">
        <w:rPr>
          <w:rFonts w:cs="Times New Roman"/>
          <w:szCs w:val="24"/>
        </w:rPr>
        <w:t>and growth.</w:t>
      </w:r>
    </w:p>
    <w:p w14:paraId="1C700DAA" w14:textId="44AE4574" w:rsidR="000A7339" w:rsidRDefault="00DC44DD" w:rsidP="009922A0">
      <w:pPr>
        <w:pStyle w:val="ListParagraph"/>
        <w:numPr>
          <w:ilvl w:val="0"/>
          <w:numId w:val="1"/>
        </w:numPr>
        <w:tabs>
          <w:tab w:val="left" w:pos="192"/>
          <w:tab w:val="left" w:pos="504"/>
          <w:tab w:val="left" w:pos="6540"/>
        </w:tabs>
        <w:spacing w:line="360" w:lineRule="auto"/>
        <w:rPr>
          <w:rFonts w:cs="Times New Roman"/>
          <w:szCs w:val="24"/>
        </w:rPr>
      </w:pPr>
      <w:r w:rsidRPr="009922A0">
        <w:rPr>
          <w:rFonts w:cs="Times New Roman"/>
          <w:szCs w:val="24"/>
        </w:rPr>
        <w:t xml:space="preserve"> </w:t>
      </w:r>
      <w:r w:rsidR="00B742B5">
        <w:rPr>
          <w:rFonts w:eastAsia="Times New Roman" w:cs="Times New Roman"/>
          <w:szCs w:val="24"/>
          <w:lang w:val="en-US" w:eastAsia="en-GB"/>
        </w:rPr>
        <w:t xml:space="preserve">Scenario planning </w:t>
      </w:r>
      <w:r w:rsidR="00A85338">
        <w:rPr>
          <w:rFonts w:eastAsia="Times New Roman" w:cs="Times New Roman"/>
          <w:szCs w:val="24"/>
          <w:lang w:val="en-US" w:eastAsia="en-GB"/>
        </w:rPr>
        <w:t xml:space="preserve">- </w:t>
      </w:r>
      <w:r w:rsidR="00A85338" w:rsidRPr="009922A0">
        <w:rPr>
          <w:rFonts w:eastAsia="Times New Roman" w:cs="Times New Roman"/>
          <w:szCs w:val="24"/>
          <w:lang w:val="en-US" w:eastAsia="en-GB"/>
        </w:rPr>
        <w:t>it</w:t>
      </w:r>
      <w:r w:rsidR="003755AA" w:rsidRPr="003755AA">
        <w:rPr>
          <w:rFonts w:eastAsia="Times New Roman" w:cs="Times New Roman"/>
          <w:szCs w:val="24"/>
          <w:lang w:val="en-US" w:eastAsia="en-GB"/>
        </w:rPr>
        <w:t xml:space="preserve"> refers to the establishment of changing elements in the environment that could affect the organization in one way or another, so that by making predictions it could take some safety measures in the future. The company </w:t>
      </w:r>
      <w:r w:rsidR="003755AA" w:rsidRPr="003755AA">
        <w:rPr>
          <w:rFonts w:eastAsia="Times New Roman" w:cs="Times New Roman"/>
          <w:szCs w:val="24"/>
          <w:lang w:val="en-US" w:eastAsia="en-GB"/>
        </w:rPr>
        <w:lastRenderedPageBreak/>
        <w:t>could promote the performance of the environmental scan, in this aspect could include the evaluation of PESTLE factors.</w:t>
      </w:r>
    </w:p>
    <w:p w14:paraId="7FC7FB16" w14:textId="04D85929" w:rsidR="009922A0" w:rsidRDefault="002261F8" w:rsidP="009922A0">
      <w:pPr>
        <w:pStyle w:val="ListParagraph"/>
        <w:numPr>
          <w:ilvl w:val="0"/>
          <w:numId w:val="1"/>
        </w:numPr>
        <w:tabs>
          <w:tab w:val="left" w:pos="192"/>
          <w:tab w:val="left" w:pos="504"/>
          <w:tab w:val="left" w:pos="6540"/>
        </w:tabs>
        <w:spacing w:line="360" w:lineRule="auto"/>
        <w:rPr>
          <w:rFonts w:cs="Times New Roman"/>
          <w:szCs w:val="24"/>
        </w:rPr>
      </w:pPr>
      <w:r>
        <w:rPr>
          <w:rFonts w:cs="Times New Roman"/>
          <w:szCs w:val="24"/>
        </w:rPr>
        <w:t>Data collection</w:t>
      </w:r>
      <w:r w:rsidR="00B742B5">
        <w:rPr>
          <w:rFonts w:cs="Times New Roman"/>
          <w:szCs w:val="24"/>
        </w:rPr>
        <w:t xml:space="preserve">- </w:t>
      </w:r>
      <w:r w:rsidR="009A6323" w:rsidRPr="009A6323">
        <w:rPr>
          <w:rFonts w:cs="Times New Roman"/>
          <w:szCs w:val="24"/>
        </w:rPr>
        <w:t>implemented within the workforce plan and can be performed according to the following criteria</w:t>
      </w:r>
      <w:r w:rsidR="009A6323">
        <w:rPr>
          <w:rFonts w:cs="Times New Roman"/>
          <w:szCs w:val="24"/>
        </w:rPr>
        <w:t>:</w:t>
      </w:r>
    </w:p>
    <w:p w14:paraId="347D1902" w14:textId="07388C80" w:rsidR="009A6323" w:rsidRDefault="00440939" w:rsidP="7DE0D0D1">
      <w:pPr>
        <w:pStyle w:val="ListParagraph"/>
        <w:numPr>
          <w:ilvl w:val="0"/>
          <w:numId w:val="2"/>
        </w:numPr>
        <w:tabs>
          <w:tab w:val="left" w:pos="192"/>
          <w:tab w:val="left" w:pos="504"/>
          <w:tab w:val="left" w:pos="6540"/>
        </w:tabs>
        <w:spacing w:line="360" w:lineRule="auto"/>
        <w:rPr>
          <w:rFonts w:cs="Times New Roman"/>
        </w:rPr>
      </w:pPr>
      <w:r w:rsidRPr="7DE0D0D1">
        <w:rPr>
          <w:rFonts w:cs="Times New Roman"/>
        </w:rPr>
        <w:t>Qualitative internal data</w:t>
      </w:r>
      <w:r w:rsidR="009619B5" w:rsidRPr="7DE0D0D1">
        <w:rPr>
          <w:rFonts w:cs="Times New Roman"/>
        </w:rPr>
        <w:t xml:space="preserve"> </w:t>
      </w:r>
      <w:r w:rsidR="00A77CEF" w:rsidRPr="7DE0D0D1">
        <w:rPr>
          <w:rFonts w:cs="Times New Roman"/>
        </w:rPr>
        <w:t>– information about product/</w:t>
      </w:r>
      <w:r w:rsidR="23775BC8" w:rsidRPr="7DE0D0D1">
        <w:rPr>
          <w:rFonts w:cs="Times New Roman"/>
        </w:rPr>
        <w:t>market.</w:t>
      </w:r>
    </w:p>
    <w:p w14:paraId="12A1C329" w14:textId="04E0BBCB" w:rsidR="00440939" w:rsidRDefault="00440939" w:rsidP="7DE0D0D1">
      <w:pPr>
        <w:pStyle w:val="ListParagraph"/>
        <w:numPr>
          <w:ilvl w:val="0"/>
          <w:numId w:val="2"/>
        </w:numPr>
        <w:tabs>
          <w:tab w:val="left" w:pos="192"/>
          <w:tab w:val="left" w:pos="504"/>
          <w:tab w:val="left" w:pos="6540"/>
        </w:tabs>
        <w:spacing w:line="360" w:lineRule="auto"/>
        <w:rPr>
          <w:rFonts w:cs="Times New Roman"/>
        </w:rPr>
      </w:pPr>
      <w:r w:rsidRPr="7DE0D0D1">
        <w:rPr>
          <w:rFonts w:cs="Times New Roman"/>
        </w:rPr>
        <w:t>Quantitative internal data</w:t>
      </w:r>
      <w:r w:rsidR="00A77CEF" w:rsidRPr="7DE0D0D1">
        <w:rPr>
          <w:rFonts w:cs="Times New Roman"/>
        </w:rPr>
        <w:t xml:space="preserve"> </w:t>
      </w:r>
      <w:r w:rsidR="00CF4D7F" w:rsidRPr="7DE0D0D1">
        <w:rPr>
          <w:rFonts w:cs="Times New Roman"/>
        </w:rPr>
        <w:t>–</w:t>
      </w:r>
      <w:r w:rsidR="00A77CEF" w:rsidRPr="7DE0D0D1">
        <w:rPr>
          <w:rFonts w:cs="Times New Roman"/>
        </w:rPr>
        <w:t xml:space="preserve"> </w:t>
      </w:r>
      <w:r w:rsidR="00CF4D7F" w:rsidRPr="7DE0D0D1">
        <w:rPr>
          <w:rFonts w:cs="Times New Roman"/>
        </w:rPr>
        <w:t xml:space="preserve">workforce data on turnover, absence, skills </w:t>
      </w:r>
      <w:r w:rsidR="2E5A8D80" w:rsidRPr="7DE0D0D1">
        <w:rPr>
          <w:rFonts w:cs="Times New Roman"/>
        </w:rPr>
        <w:t>etc.</w:t>
      </w:r>
    </w:p>
    <w:p w14:paraId="673672D2" w14:textId="4B3D25D6" w:rsidR="00440939" w:rsidRDefault="00440939" w:rsidP="7DE0D0D1">
      <w:pPr>
        <w:pStyle w:val="ListParagraph"/>
        <w:numPr>
          <w:ilvl w:val="0"/>
          <w:numId w:val="2"/>
        </w:numPr>
        <w:tabs>
          <w:tab w:val="left" w:pos="192"/>
          <w:tab w:val="left" w:pos="504"/>
          <w:tab w:val="left" w:pos="6540"/>
        </w:tabs>
        <w:spacing w:line="360" w:lineRule="auto"/>
        <w:rPr>
          <w:rFonts w:cs="Times New Roman"/>
        </w:rPr>
      </w:pPr>
      <w:r w:rsidRPr="7DE0D0D1">
        <w:rPr>
          <w:rFonts w:cs="Times New Roman"/>
        </w:rPr>
        <w:t>Qualitative external data</w:t>
      </w:r>
      <w:r w:rsidR="00CF4D7F" w:rsidRPr="7DE0D0D1">
        <w:rPr>
          <w:rFonts w:cs="Times New Roman"/>
        </w:rPr>
        <w:t xml:space="preserve">- </w:t>
      </w:r>
      <w:r w:rsidR="004E13ED" w:rsidRPr="7DE0D0D1">
        <w:rPr>
          <w:rFonts w:cs="Times New Roman"/>
        </w:rPr>
        <w:t xml:space="preserve">PESTLE </w:t>
      </w:r>
      <w:r w:rsidR="5D2F45FB" w:rsidRPr="7DE0D0D1">
        <w:rPr>
          <w:rFonts w:cs="Times New Roman"/>
        </w:rPr>
        <w:t>analysis.</w:t>
      </w:r>
    </w:p>
    <w:p w14:paraId="5FABF54B" w14:textId="2A3DE358" w:rsidR="00440939" w:rsidRDefault="00440939" w:rsidP="009A6323">
      <w:pPr>
        <w:pStyle w:val="ListParagraph"/>
        <w:numPr>
          <w:ilvl w:val="0"/>
          <w:numId w:val="2"/>
        </w:numPr>
        <w:tabs>
          <w:tab w:val="left" w:pos="192"/>
          <w:tab w:val="left" w:pos="504"/>
          <w:tab w:val="left" w:pos="6540"/>
        </w:tabs>
        <w:spacing w:line="360" w:lineRule="auto"/>
        <w:rPr>
          <w:rFonts w:cs="Times New Roman"/>
          <w:szCs w:val="24"/>
        </w:rPr>
      </w:pPr>
      <w:r>
        <w:rPr>
          <w:rFonts w:cs="Times New Roman"/>
          <w:szCs w:val="24"/>
        </w:rPr>
        <w:t>Quantitative external data</w:t>
      </w:r>
      <w:r w:rsidR="004E13ED">
        <w:rPr>
          <w:rFonts w:cs="Times New Roman"/>
          <w:szCs w:val="24"/>
        </w:rPr>
        <w:t xml:space="preserve"> – </w:t>
      </w:r>
      <w:r w:rsidR="003C03FE">
        <w:rPr>
          <w:rFonts w:cs="Times New Roman"/>
          <w:szCs w:val="24"/>
        </w:rPr>
        <w:t>labour</w:t>
      </w:r>
      <w:r w:rsidR="004E13ED">
        <w:rPr>
          <w:rFonts w:cs="Times New Roman"/>
          <w:szCs w:val="24"/>
        </w:rPr>
        <w:t xml:space="preserve"> market</w:t>
      </w:r>
      <w:r w:rsidR="003C03FE">
        <w:rPr>
          <w:rFonts w:cs="Times New Roman"/>
          <w:szCs w:val="24"/>
        </w:rPr>
        <w:t xml:space="preserve"> – skills availability.</w:t>
      </w:r>
    </w:p>
    <w:p w14:paraId="4573CB35" w14:textId="77777777" w:rsidR="00523ED2" w:rsidRDefault="00B60C1C" w:rsidP="00523ED2">
      <w:pPr>
        <w:tabs>
          <w:tab w:val="left" w:pos="192"/>
          <w:tab w:val="left" w:pos="504"/>
          <w:tab w:val="left" w:pos="6540"/>
        </w:tabs>
        <w:spacing w:line="360" w:lineRule="auto"/>
        <w:jc w:val="center"/>
        <w:rPr>
          <w:rFonts w:cs="Times New Roman"/>
          <w:b/>
          <w:bCs/>
          <w:szCs w:val="24"/>
        </w:rPr>
      </w:pPr>
      <w:r w:rsidRPr="00470957">
        <w:rPr>
          <w:rFonts w:cs="Times New Roman"/>
          <w:b/>
          <w:bCs/>
          <w:szCs w:val="24"/>
        </w:rPr>
        <w:t xml:space="preserve">British Airways </w:t>
      </w:r>
      <w:r w:rsidR="00470957" w:rsidRPr="00470957">
        <w:rPr>
          <w:rFonts w:cs="Times New Roman"/>
          <w:b/>
          <w:bCs/>
          <w:szCs w:val="24"/>
        </w:rPr>
        <w:t>Recruitment program</w:t>
      </w:r>
    </w:p>
    <w:p w14:paraId="189E4A7E" w14:textId="4EB958B3" w:rsidR="00523ED2" w:rsidRDefault="00D569DC" w:rsidP="7DE0D0D1">
      <w:pPr>
        <w:tabs>
          <w:tab w:val="left" w:pos="192"/>
          <w:tab w:val="left" w:pos="504"/>
          <w:tab w:val="left" w:pos="6540"/>
        </w:tabs>
        <w:spacing w:line="360" w:lineRule="auto"/>
        <w:rPr>
          <w:rFonts w:cs="Times New Roman"/>
          <w:b/>
          <w:bCs/>
        </w:rPr>
      </w:pPr>
      <w:r w:rsidRPr="7DE0D0D1">
        <w:rPr>
          <w:rFonts w:cs="Times New Roman"/>
        </w:rPr>
        <w:t xml:space="preserve">Recruitment and selection </w:t>
      </w:r>
      <w:r w:rsidR="5D3F3421" w:rsidRPr="7DE0D0D1">
        <w:rPr>
          <w:rFonts w:cs="Times New Roman"/>
        </w:rPr>
        <w:t>are</w:t>
      </w:r>
      <w:r w:rsidRPr="7DE0D0D1">
        <w:rPr>
          <w:rFonts w:cs="Times New Roman"/>
        </w:rPr>
        <w:t xml:space="preserve"> </w:t>
      </w:r>
      <w:r w:rsidR="7018F5C4" w:rsidRPr="7DE0D0D1">
        <w:rPr>
          <w:rFonts w:cs="Times New Roman"/>
        </w:rPr>
        <w:t>activities of</w:t>
      </w:r>
      <w:r w:rsidRPr="7DE0D0D1">
        <w:rPr>
          <w:rFonts w:cs="Times New Roman"/>
        </w:rPr>
        <w:t xml:space="preserve"> combining the applicant and the job, which depends primarily on defining and establishing organizational needs, the use of appropriate recruitment methods and efficient methods of selecting the candidate, and </w:t>
      </w:r>
      <w:proofErr w:type="gramStart"/>
      <w:r w:rsidRPr="7DE0D0D1">
        <w:rPr>
          <w:rFonts w:cs="Times New Roman"/>
        </w:rPr>
        <w:t>last but not least</w:t>
      </w:r>
      <w:proofErr w:type="gramEnd"/>
      <w:r w:rsidRPr="7DE0D0D1">
        <w:rPr>
          <w:rFonts w:cs="Times New Roman"/>
        </w:rPr>
        <w:t xml:space="preserve"> the review, re-evaluation and modifying the recruitment and selection system depending on experience </w:t>
      </w:r>
      <w:sdt>
        <w:sdtPr>
          <w:rPr>
            <w:rFonts w:cs="Times New Roman"/>
          </w:rPr>
          <w:id w:val="-519710903"/>
          <w:placeholder>
            <w:docPart w:val="DefaultPlaceholder_1081868574"/>
          </w:placeholder>
          <w:citation/>
        </w:sdtPr>
        <w:sdtEndPr/>
        <w:sdtContent>
          <w:r w:rsidR="00523ED2" w:rsidRPr="7DE0D0D1">
            <w:rPr>
              <w:rFonts w:cs="Times New Roman"/>
            </w:rPr>
            <w:fldChar w:fldCharType="begin"/>
          </w:r>
          <w:r w:rsidR="00523ED2" w:rsidRPr="7DE0D0D1">
            <w:rPr>
              <w:rFonts w:cs="Times New Roman"/>
              <w:lang w:val="en-US"/>
            </w:rPr>
            <w:instrText xml:space="preserve"> CITATION Pil10 \l 1033 </w:instrText>
          </w:r>
          <w:r w:rsidR="00523ED2" w:rsidRPr="7DE0D0D1">
            <w:rPr>
              <w:rFonts w:cs="Times New Roman"/>
            </w:rPr>
            <w:fldChar w:fldCharType="separate"/>
          </w:r>
          <w:r w:rsidR="00523ED2" w:rsidRPr="7DE0D0D1">
            <w:rPr>
              <w:rFonts w:cs="Times New Roman"/>
              <w:noProof/>
              <w:lang w:val="en-US"/>
            </w:rPr>
            <w:t>(Pilbeam, 2010)</w:t>
          </w:r>
          <w:r w:rsidR="00523ED2" w:rsidRPr="7DE0D0D1">
            <w:rPr>
              <w:rFonts w:cs="Times New Roman"/>
            </w:rPr>
            <w:fldChar w:fldCharType="end"/>
          </w:r>
        </w:sdtContent>
      </w:sdt>
      <w:r w:rsidRPr="7DE0D0D1">
        <w:rPr>
          <w:rFonts w:cs="Times New Roman"/>
        </w:rPr>
        <w:t>.</w:t>
      </w:r>
    </w:p>
    <w:p w14:paraId="26165CB9" w14:textId="5E83964B" w:rsidR="00AB00BC" w:rsidRDefault="006620F0" w:rsidP="00AB00BC">
      <w:pPr>
        <w:tabs>
          <w:tab w:val="left" w:pos="192"/>
          <w:tab w:val="left" w:pos="504"/>
          <w:tab w:val="left" w:pos="6540"/>
        </w:tabs>
        <w:spacing w:line="360" w:lineRule="auto"/>
        <w:jc w:val="both"/>
        <w:rPr>
          <w:rFonts w:cs="Times New Roman"/>
          <w:szCs w:val="24"/>
        </w:rPr>
      </w:pPr>
      <w:r w:rsidRPr="00CE2A2E">
        <w:rPr>
          <w:rFonts w:cs="Times New Roman"/>
          <w:noProof/>
          <w:szCs w:val="24"/>
        </w:rPr>
        <w:drawing>
          <wp:anchor distT="0" distB="0" distL="114300" distR="114300" simplePos="0" relativeHeight="251662336" behindDoc="0" locked="0" layoutInCell="1" allowOverlap="1" wp14:anchorId="7031F217" wp14:editId="4F1E4D03">
            <wp:simplePos x="0" y="0"/>
            <wp:positionH relativeFrom="margin">
              <wp:posOffset>670560</wp:posOffset>
            </wp:positionH>
            <wp:positionV relativeFrom="margin">
              <wp:posOffset>4861560</wp:posOffset>
            </wp:positionV>
            <wp:extent cx="3719195" cy="3108960"/>
            <wp:effectExtent l="0" t="0" r="1905" b="2540"/>
            <wp:wrapSquare wrapText="bothSides"/>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719195" cy="3108960"/>
                    </a:xfrm>
                    <a:prstGeom prst="rect">
                      <a:avLst/>
                    </a:prstGeom>
                  </pic:spPr>
                </pic:pic>
              </a:graphicData>
            </a:graphic>
            <wp14:sizeRelH relativeFrom="margin">
              <wp14:pctWidth>0</wp14:pctWidth>
            </wp14:sizeRelH>
            <wp14:sizeRelV relativeFrom="margin">
              <wp14:pctHeight>0</wp14:pctHeight>
            </wp14:sizeRelV>
          </wp:anchor>
        </w:drawing>
      </w:r>
      <w:r w:rsidR="009D7B68" w:rsidRPr="009D7B68">
        <w:rPr>
          <w:rFonts w:cs="Times New Roman"/>
          <w:szCs w:val="24"/>
        </w:rPr>
        <w:t>British Airways recruits focus more on analytical and intellectual capabilities, not so much on management experience in this service industry.</w:t>
      </w:r>
      <w:r w:rsidR="00CE2A2E">
        <w:rPr>
          <w:rFonts w:cs="Times New Roman"/>
          <w:szCs w:val="24"/>
        </w:rPr>
        <w:t xml:space="preserve"> </w:t>
      </w:r>
      <w:r w:rsidR="001E0E62">
        <w:rPr>
          <w:rFonts w:cs="Times New Roman"/>
          <w:szCs w:val="24"/>
        </w:rPr>
        <w:t xml:space="preserve"> Figure 1.</w:t>
      </w:r>
      <w:r w:rsidR="00485A19">
        <w:rPr>
          <w:rFonts w:cs="Times New Roman"/>
          <w:szCs w:val="24"/>
        </w:rPr>
        <w:t>3 shows the recruitment</w:t>
      </w:r>
      <w:r w:rsidR="00F97AE7">
        <w:rPr>
          <w:rFonts w:cs="Times New Roman"/>
          <w:szCs w:val="24"/>
        </w:rPr>
        <w:t xml:space="preserve"> and </w:t>
      </w:r>
      <w:r w:rsidR="00A85338">
        <w:rPr>
          <w:rFonts w:cs="Times New Roman"/>
          <w:szCs w:val="24"/>
        </w:rPr>
        <w:t>selection process</w:t>
      </w:r>
      <w:r w:rsidR="00485A19">
        <w:rPr>
          <w:rFonts w:cs="Times New Roman"/>
          <w:szCs w:val="24"/>
        </w:rPr>
        <w:t xml:space="preserve"> implemented by BA.</w:t>
      </w:r>
    </w:p>
    <w:p w14:paraId="53F8EE76" w14:textId="45F90E81" w:rsidR="009D7B68" w:rsidRPr="009D7B68" w:rsidRDefault="009D7B68" w:rsidP="00AB00BC">
      <w:pPr>
        <w:tabs>
          <w:tab w:val="left" w:pos="192"/>
          <w:tab w:val="left" w:pos="504"/>
          <w:tab w:val="left" w:pos="6540"/>
        </w:tabs>
        <w:spacing w:line="360" w:lineRule="auto"/>
        <w:jc w:val="both"/>
        <w:rPr>
          <w:rFonts w:cs="Times New Roman"/>
          <w:szCs w:val="24"/>
        </w:rPr>
      </w:pPr>
    </w:p>
    <w:p w14:paraId="4D31FABA" w14:textId="7935A017" w:rsidR="00523ED2" w:rsidRPr="00523ED2" w:rsidRDefault="00523ED2" w:rsidP="00523ED2">
      <w:pPr>
        <w:tabs>
          <w:tab w:val="left" w:pos="192"/>
          <w:tab w:val="left" w:pos="504"/>
          <w:tab w:val="left" w:pos="6540"/>
        </w:tabs>
        <w:spacing w:line="360" w:lineRule="auto"/>
        <w:rPr>
          <w:rFonts w:cs="Times New Roman"/>
          <w:b/>
          <w:bCs/>
          <w:szCs w:val="24"/>
        </w:rPr>
      </w:pPr>
      <w:r>
        <w:rPr>
          <w:rFonts w:cs="Times New Roman"/>
          <w:szCs w:val="24"/>
        </w:rPr>
        <w:tab/>
      </w:r>
      <w:r>
        <w:rPr>
          <w:rFonts w:cs="Times New Roman"/>
          <w:szCs w:val="24"/>
        </w:rPr>
        <w:tab/>
      </w:r>
    </w:p>
    <w:p w14:paraId="0A6279D2" w14:textId="4DF23EBD" w:rsidR="00523ED2" w:rsidRPr="00470957" w:rsidRDefault="00523ED2" w:rsidP="00470957">
      <w:pPr>
        <w:tabs>
          <w:tab w:val="left" w:pos="192"/>
          <w:tab w:val="left" w:pos="504"/>
          <w:tab w:val="left" w:pos="6540"/>
        </w:tabs>
        <w:spacing w:line="360" w:lineRule="auto"/>
        <w:rPr>
          <w:rFonts w:cs="Times New Roman"/>
          <w:szCs w:val="24"/>
        </w:rPr>
      </w:pPr>
    </w:p>
    <w:p w14:paraId="01B6F473" w14:textId="5015E38B" w:rsidR="001F1CF3" w:rsidRPr="001F1CF3" w:rsidRDefault="001F1CF3" w:rsidP="00561154">
      <w:pPr>
        <w:tabs>
          <w:tab w:val="left" w:pos="2256"/>
        </w:tabs>
        <w:spacing w:line="360" w:lineRule="auto"/>
        <w:rPr>
          <w:rFonts w:cs="Times New Roman"/>
          <w:szCs w:val="24"/>
        </w:rPr>
      </w:pPr>
    </w:p>
    <w:p w14:paraId="70244433" w14:textId="6668A032" w:rsidR="003C03FE" w:rsidRDefault="003C03FE" w:rsidP="003C03FE">
      <w:pPr>
        <w:tabs>
          <w:tab w:val="left" w:pos="192"/>
          <w:tab w:val="left" w:pos="504"/>
          <w:tab w:val="left" w:pos="6540"/>
        </w:tabs>
        <w:spacing w:line="360" w:lineRule="auto"/>
        <w:rPr>
          <w:rFonts w:cs="Times New Roman"/>
          <w:szCs w:val="24"/>
        </w:rPr>
      </w:pPr>
    </w:p>
    <w:p w14:paraId="64345D9A" w14:textId="3E9EF96D" w:rsidR="003C03FE" w:rsidRPr="003C03FE" w:rsidRDefault="003C03FE" w:rsidP="003C03FE">
      <w:pPr>
        <w:tabs>
          <w:tab w:val="left" w:pos="192"/>
          <w:tab w:val="left" w:pos="504"/>
          <w:tab w:val="left" w:pos="6540"/>
        </w:tabs>
        <w:spacing w:line="360" w:lineRule="auto"/>
        <w:rPr>
          <w:rFonts w:cs="Times New Roman"/>
          <w:szCs w:val="24"/>
        </w:rPr>
      </w:pPr>
    </w:p>
    <w:p w14:paraId="61CD47FD" w14:textId="53A06672" w:rsidR="00B30BFF" w:rsidRDefault="00B30BFF" w:rsidP="00455C82">
      <w:pPr>
        <w:tabs>
          <w:tab w:val="left" w:pos="192"/>
          <w:tab w:val="left" w:pos="504"/>
          <w:tab w:val="left" w:pos="6540"/>
        </w:tabs>
        <w:spacing w:line="360" w:lineRule="auto"/>
        <w:jc w:val="both"/>
        <w:rPr>
          <w:rFonts w:cs="Times New Roman"/>
          <w:szCs w:val="24"/>
        </w:rPr>
      </w:pPr>
    </w:p>
    <w:p w14:paraId="4B870F63" w14:textId="176618FE" w:rsidR="006620F0" w:rsidRDefault="006620F0" w:rsidP="00455C82">
      <w:pPr>
        <w:tabs>
          <w:tab w:val="left" w:pos="192"/>
          <w:tab w:val="left" w:pos="504"/>
          <w:tab w:val="left" w:pos="6540"/>
        </w:tabs>
        <w:spacing w:line="360" w:lineRule="auto"/>
        <w:jc w:val="both"/>
        <w:rPr>
          <w:rFonts w:cs="Times New Roman"/>
          <w:szCs w:val="24"/>
        </w:rPr>
      </w:pPr>
    </w:p>
    <w:p w14:paraId="42D97B73" w14:textId="77777777" w:rsidR="006620F0" w:rsidRDefault="006620F0" w:rsidP="00455C82">
      <w:pPr>
        <w:tabs>
          <w:tab w:val="left" w:pos="192"/>
          <w:tab w:val="left" w:pos="504"/>
          <w:tab w:val="left" w:pos="6540"/>
        </w:tabs>
        <w:spacing w:line="360" w:lineRule="auto"/>
        <w:jc w:val="both"/>
        <w:rPr>
          <w:rFonts w:cs="Times New Roman"/>
          <w:szCs w:val="24"/>
        </w:rPr>
      </w:pPr>
    </w:p>
    <w:p w14:paraId="5B8ADAAE" w14:textId="4E6BBA41" w:rsidR="00B30BFF" w:rsidRDefault="00485A19" w:rsidP="00485A19">
      <w:pPr>
        <w:tabs>
          <w:tab w:val="left" w:pos="192"/>
          <w:tab w:val="left" w:pos="504"/>
          <w:tab w:val="left" w:pos="6540"/>
        </w:tabs>
        <w:spacing w:line="360" w:lineRule="auto"/>
        <w:jc w:val="center"/>
        <w:rPr>
          <w:rFonts w:cs="Times New Roman"/>
          <w:b/>
          <w:bCs/>
          <w:szCs w:val="24"/>
        </w:rPr>
      </w:pPr>
      <w:r w:rsidRPr="00F97AE7">
        <w:rPr>
          <w:rFonts w:cs="Times New Roman"/>
          <w:b/>
          <w:bCs/>
          <w:szCs w:val="24"/>
        </w:rPr>
        <w:t xml:space="preserve">Figure 1.3 Recruitment and selection </w:t>
      </w:r>
      <w:r w:rsidR="00F97AE7" w:rsidRPr="00F97AE7">
        <w:rPr>
          <w:rFonts w:cs="Times New Roman"/>
          <w:b/>
          <w:bCs/>
          <w:szCs w:val="24"/>
        </w:rPr>
        <w:t xml:space="preserve">process </w:t>
      </w:r>
    </w:p>
    <w:p w14:paraId="43ADA457" w14:textId="68E3C226" w:rsidR="001E0E62" w:rsidRDefault="00F97AE7" w:rsidP="00F97AE7">
      <w:pPr>
        <w:tabs>
          <w:tab w:val="left" w:pos="192"/>
          <w:tab w:val="left" w:pos="504"/>
          <w:tab w:val="left" w:pos="6540"/>
        </w:tabs>
        <w:spacing w:line="360" w:lineRule="auto"/>
        <w:rPr>
          <w:rFonts w:cs="Times New Roman"/>
          <w:szCs w:val="24"/>
        </w:rPr>
      </w:pPr>
      <w:r w:rsidRPr="00F97AE7">
        <w:rPr>
          <w:rFonts w:cs="Times New Roman"/>
          <w:szCs w:val="24"/>
        </w:rPr>
        <w:t>Source:</w:t>
      </w:r>
      <w:r>
        <w:rPr>
          <w:rFonts w:cs="Times New Roman"/>
          <w:szCs w:val="24"/>
        </w:rPr>
        <w:t xml:space="preserve"> </w:t>
      </w:r>
      <w:sdt>
        <w:sdtPr>
          <w:rPr>
            <w:rFonts w:cs="Times New Roman"/>
            <w:szCs w:val="24"/>
          </w:rPr>
          <w:id w:val="1275128400"/>
          <w:citation/>
        </w:sdtPr>
        <w:sdtEndPr/>
        <w:sdtContent>
          <w:r>
            <w:rPr>
              <w:rFonts w:cs="Times New Roman"/>
              <w:szCs w:val="24"/>
            </w:rPr>
            <w:fldChar w:fldCharType="begin"/>
          </w:r>
          <w:r>
            <w:rPr>
              <w:rFonts w:cs="Times New Roman"/>
              <w:szCs w:val="24"/>
              <w:lang w:val="en-US"/>
            </w:rPr>
            <w:instrText xml:space="preserve"> CITATION Bri21 \l 1033 </w:instrText>
          </w:r>
          <w:r>
            <w:rPr>
              <w:rFonts w:cs="Times New Roman"/>
              <w:szCs w:val="24"/>
            </w:rPr>
            <w:fldChar w:fldCharType="separate"/>
          </w:r>
          <w:r w:rsidRPr="00F97AE7">
            <w:rPr>
              <w:rFonts w:cs="Times New Roman"/>
              <w:noProof/>
              <w:szCs w:val="24"/>
              <w:lang w:val="en-US"/>
            </w:rPr>
            <w:t>(British Airways, 2021)</w:t>
          </w:r>
          <w:r>
            <w:rPr>
              <w:rFonts w:cs="Times New Roman"/>
              <w:szCs w:val="24"/>
            </w:rPr>
            <w:fldChar w:fldCharType="end"/>
          </w:r>
        </w:sdtContent>
      </w:sdt>
    </w:p>
    <w:p w14:paraId="23481E64" w14:textId="634881BD" w:rsidR="00F97AE7" w:rsidRPr="005012E0" w:rsidRDefault="001E0E62" w:rsidP="6882C92C">
      <w:pPr>
        <w:tabs>
          <w:tab w:val="left" w:pos="192"/>
          <w:tab w:val="left" w:pos="504"/>
          <w:tab w:val="left" w:pos="6540"/>
        </w:tabs>
        <w:spacing w:line="360" w:lineRule="auto"/>
        <w:jc w:val="both"/>
        <w:rPr>
          <w:rFonts w:cs="Times New Roman"/>
          <w:color w:val="0D0D0D" w:themeColor="text1" w:themeTint="F2"/>
        </w:rPr>
      </w:pPr>
      <w:r w:rsidRPr="6882C92C">
        <w:rPr>
          <w:rFonts w:cs="Times New Roman"/>
        </w:rPr>
        <w:lastRenderedPageBreak/>
        <w:t xml:space="preserve">According to British Airways  </w:t>
      </w:r>
      <w:sdt>
        <w:sdtPr>
          <w:rPr>
            <w:rFonts w:cs="Times New Roman"/>
          </w:rPr>
          <w:id w:val="1546722541"/>
          <w:placeholder>
            <w:docPart w:val="DefaultPlaceholder_1081868574"/>
          </w:placeholder>
          <w:citation/>
        </w:sdtPr>
        <w:sdtEndPr/>
        <w:sdtContent>
          <w:r w:rsidRPr="6882C92C">
            <w:rPr>
              <w:rFonts w:cs="Times New Roman"/>
            </w:rPr>
            <w:fldChar w:fldCharType="begin"/>
          </w:r>
          <w:r w:rsidRPr="6882C92C">
            <w:rPr>
              <w:rFonts w:cs="Times New Roman"/>
              <w:lang w:val="en-US"/>
            </w:rPr>
            <w:instrText xml:space="preserve">CITATION Bri21 \n  \l 1033 </w:instrText>
          </w:r>
          <w:r w:rsidRPr="6882C92C">
            <w:rPr>
              <w:rFonts w:cs="Times New Roman"/>
            </w:rPr>
            <w:fldChar w:fldCharType="separate"/>
          </w:r>
          <w:r w:rsidRPr="6882C92C">
            <w:rPr>
              <w:rFonts w:cs="Times New Roman"/>
              <w:noProof/>
              <w:lang w:val="en-US"/>
            </w:rPr>
            <w:t>(2021)</w:t>
          </w:r>
          <w:r w:rsidRPr="6882C92C">
            <w:rPr>
              <w:rFonts w:cs="Times New Roman"/>
            </w:rPr>
            <w:fldChar w:fldCharType="end"/>
          </w:r>
        </w:sdtContent>
      </w:sdt>
      <w:r w:rsidRPr="6882C92C">
        <w:rPr>
          <w:rFonts w:cs="Times New Roman"/>
        </w:rPr>
        <w:t xml:space="preserve"> tends to recruit postgraduate students, for this purpose the company provides students with several development programs, such as Future Leaders Graduate Program with this exciting Internship, but also offers a scholarship to students to </w:t>
      </w:r>
      <w:r w:rsidRPr="6882C92C">
        <w:rPr>
          <w:rFonts w:cs="Times New Roman"/>
          <w:color w:val="0D0D0D" w:themeColor="text1" w:themeTint="F2"/>
        </w:rPr>
        <w:t xml:space="preserve">become </w:t>
      </w:r>
      <w:r w:rsidR="23BC0CD3" w:rsidRPr="6882C92C">
        <w:rPr>
          <w:rFonts w:cs="Times New Roman"/>
          <w:color w:val="0D0D0D" w:themeColor="text1" w:themeTint="F2"/>
        </w:rPr>
        <w:t>Ambassador</w:t>
      </w:r>
      <w:r w:rsidRPr="6882C92C">
        <w:rPr>
          <w:rFonts w:cs="Times New Roman"/>
          <w:color w:val="0D0D0D" w:themeColor="text1" w:themeTint="F2"/>
        </w:rPr>
        <w:t xml:space="preserve"> of Campus thus promoting British Airways among his colleagues.</w:t>
      </w:r>
    </w:p>
    <w:p w14:paraId="57A249F3" w14:textId="5F8E6D98" w:rsidR="00B30BFF" w:rsidRDefault="00F97AE7" w:rsidP="00F97AE7">
      <w:pPr>
        <w:tabs>
          <w:tab w:val="left" w:pos="4008"/>
        </w:tabs>
        <w:spacing w:line="360" w:lineRule="auto"/>
        <w:jc w:val="center"/>
        <w:rPr>
          <w:rFonts w:cs="Times New Roman"/>
          <w:b/>
          <w:bCs/>
          <w:color w:val="0D0D0D" w:themeColor="text1" w:themeTint="F2"/>
          <w:sz w:val="28"/>
          <w:szCs w:val="28"/>
        </w:rPr>
      </w:pPr>
      <w:r w:rsidRPr="005012E0">
        <w:rPr>
          <w:rFonts w:cs="Times New Roman"/>
          <w:b/>
          <w:bCs/>
          <w:color w:val="0D0D0D" w:themeColor="text1" w:themeTint="F2"/>
          <w:sz w:val="28"/>
          <w:szCs w:val="28"/>
        </w:rPr>
        <w:t>Training and Development at British Airways</w:t>
      </w:r>
    </w:p>
    <w:p w14:paraId="4B6DA285" w14:textId="3215DF2D" w:rsidR="00537EE9" w:rsidRPr="00C71D23" w:rsidRDefault="004C0349" w:rsidP="00C71D23">
      <w:pPr>
        <w:tabs>
          <w:tab w:val="left" w:pos="4008"/>
        </w:tabs>
        <w:spacing w:line="360" w:lineRule="auto"/>
        <w:jc w:val="both"/>
        <w:rPr>
          <w:rFonts w:cs="Times New Roman"/>
          <w:color w:val="0D0D0D" w:themeColor="text1" w:themeTint="F2"/>
          <w:szCs w:val="24"/>
        </w:rPr>
      </w:pPr>
      <w:r>
        <w:rPr>
          <w:rFonts w:cs="Times New Roman"/>
          <w:noProof/>
          <w:color w:val="000000" w:themeColor="text1"/>
          <w:szCs w:val="24"/>
        </w:rPr>
        <w:drawing>
          <wp:anchor distT="0" distB="0" distL="114300" distR="114300" simplePos="0" relativeHeight="251663360" behindDoc="0" locked="0" layoutInCell="1" allowOverlap="1" wp14:anchorId="72680D22" wp14:editId="661A9B10">
            <wp:simplePos x="0" y="0"/>
            <wp:positionH relativeFrom="margin">
              <wp:posOffset>153670</wp:posOffset>
            </wp:positionH>
            <wp:positionV relativeFrom="margin">
              <wp:posOffset>2887345</wp:posOffset>
            </wp:positionV>
            <wp:extent cx="5410200" cy="2692400"/>
            <wp:effectExtent l="0" t="0" r="0" b="0"/>
            <wp:wrapSquare wrapText="bothSides"/>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410200" cy="2692400"/>
                    </a:xfrm>
                    <a:prstGeom prst="rect">
                      <a:avLst/>
                    </a:prstGeom>
                  </pic:spPr>
                </pic:pic>
              </a:graphicData>
            </a:graphic>
          </wp:anchor>
        </w:drawing>
      </w:r>
      <w:r w:rsidR="000C5BF4" w:rsidRPr="000C5BF4">
        <w:rPr>
          <w:rFonts w:cs="Times New Roman"/>
          <w:color w:val="0D0D0D" w:themeColor="text1" w:themeTint="F2"/>
          <w:szCs w:val="24"/>
        </w:rPr>
        <w:t>Training refers to the efforts implemented by the company to facilitate the learning and awareness of the competencies, knowledge, skills, behaviour in relation to the role that an employer is going to occupy in the enterprise</w:t>
      </w:r>
      <w:r w:rsidR="000C5BF4">
        <w:rPr>
          <w:rFonts w:cs="Times New Roman"/>
          <w:color w:val="0D0D0D" w:themeColor="text1" w:themeTint="F2"/>
          <w:szCs w:val="24"/>
        </w:rPr>
        <w:t xml:space="preserve"> </w:t>
      </w:r>
      <w:sdt>
        <w:sdtPr>
          <w:rPr>
            <w:rFonts w:cs="Times New Roman"/>
            <w:color w:val="0D0D0D" w:themeColor="text1" w:themeTint="F2"/>
            <w:szCs w:val="24"/>
          </w:rPr>
          <w:id w:val="1471938231"/>
          <w:citation/>
        </w:sdtPr>
        <w:sdtEndPr/>
        <w:sdtContent>
          <w:r w:rsidR="000C5BF4">
            <w:rPr>
              <w:rFonts w:cs="Times New Roman"/>
              <w:color w:val="0D0D0D" w:themeColor="text1" w:themeTint="F2"/>
              <w:szCs w:val="24"/>
            </w:rPr>
            <w:fldChar w:fldCharType="begin"/>
          </w:r>
          <w:r w:rsidR="004939F6">
            <w:rPr>
              <w:rFonts w:cs="Times New Roman"/>
              <w:color w:val="0D0D0D" w:themeColor="text1" w:themeTint="F2"/>
              <w:szCs w:val="24"/>
              <w:lang w:val="en-US"/>
            </w:rPr>
            <w:instrText xml:space="preserve">CITATION Ray14 \l 1033 </w:instrText>
          </w:r>
          <w:r w:rsidR="000C5BF4">
            <w:rPr>
              <w:rFonts w:cs="Times New Roman"/>
              <w:color w:val="0D0D0D" w:themeColor="text1" w:themeTint="F2"/>
              <w:szCs w:val="24"/>
            </w:rPr>
            <w:fldChar w:fldCharType="separate"/>
          </w:r>
          <w:r w:rsidR="004939F6" w:rsidRPr="004939F6">
            <w:rPr>
              <w:rFonts w:cs="Times New Roman"/>
              <w:noProof/>
              <w:color w:val="0D0D0D" w:themeColor="text1" w:themeTint="F2"/>
              <w:szCs w:val="24"/>
              <w:lang w:val="en-US"/>
            </w:rPr>
            <w:t>(Noe &amp; Kodwani, 2018)</w:t>
          </w:r>
          <w:r w:rsidR="000C5BF4">
            <w:rPr>
              <w:rFonts w:cs="Times New Roman"/>
              <w:color w:val="0D0D0D" w:themeColor="text1" w:themeTint="F2"/>
              <w:szCs w:val="24"/>
            </w:rPr>
            <w:fldChar w:fldCharType="end"/>
          </w:r>
        </w:sdtContent>
      </w:sdt>
      <w:r w:rsidR="000C5BF4">
        <w:rPr>
          <w:rFonts w:cs="Times New Roman"/>
          <w:color w:val="0D0D0D" w:themeColor="text1" w:themeTint="F2"/>
          <w:szCs w:val="24"/>
        </w:rPr>
        <w:t xml:space="preserve">. </w:t>
      </w:r>
      <w:r w:rsidR="00537EE9">
        <w:rPr>
          <w:rFonts w:cs="Times New Roman"/>
          <w:color w:val="0D0D0D" w:themeColor="text1" w:themeTint="F2"/>
          <w:szCs w:val="24"/>
        </w:rPr>
        <w:t xml:space="preserve"> </w:t>
      </w:r>
      <w:r w:rsidRPr="004C0349">
        <w:rPr>
          <w:rFonts w:cs="Times New Roman"/>
          <w:color w:val="0D0D0D" w:themeColor="text1" w:themeTint="F2"/>
          <w:szCs w:val="24"/>
        </w:rPr>
        <w:t xml:space="preserve">Compared to training, development involves the company's efforts to help employees develop in the future </w:t>
      </w:r>
      <w:proofErr w:type="gramStart"/>
      <w:r w:rsidRPr="004C0349">
        <w:rPr>
          <w:rFonts w:cs="Times New Roman"/>
          <w:color w:val="0D0D0D" w:themeColor="text1" w:themeTint="F2"/>
          <w:szCs w:val="24"/>
        </w:rPr>
        <w:t>in order to</w:t>
      </w:r>
      <w:proofErr w:type="gramEnd"/>
      <w:r w:rsidRPr="004C0349">
        <w:rPr>
          <w:rFonts w:cs="Times New Roman"/>
          <w:color w:val="0D0D0D" w:themeColor="text1" w:themeTint="F2"/>
          <w:szCs w:val="24"/>
        </w:rPr>
        <w:t xml:space="preserve"> improve the company's performance</w:t>
      </w:r>
      <w:r>
        <w:rPr>
          <w:rFonts w:cs="Times New Roman"/>
          <w:color w:val="0D0D0D" w:themeColor="text1" w:themeTint="F2"/>
          <w:szCs w:val="24"/>
        </w:rPr>
        <w:t xml:space="preserve"> </w:t>
      </w:r>
      <w:sdt>
        <w:sdtPr>
          <w:rPr>
            <w:rFonts w:cs="Times New Roman"/>
            <w:color w:val="0D0D0D" w:themeColor="text1" w:themeTint="F2"/>
            <w:szCs w:val="24"/>
          </w:rPr>
          <w:id w:val="1823387287"/>
          <w:citation/>
        </w:sdtPr>
        <w:sdtEndPr/>
        <w:sdtContent>
          <w:r>
            <w:rPr>
              <w:rFonts w:cs="Times New Roman"/>
              <w:color w:val="0D0D0D" w:themeColor="text1" w:themeTint="F2"/>
              <w:szCs w:val="24"/>
            </w:rPr>
            <w:fldChar w:fldCharType="begin"/>
          </w:r>
          <w:r>
            <w:rPr>
              <w:rFonts w:cs="Times New Roman"/>
              <w:color w:val="0D0D0D" w:themeColor="text1" w:themeTint="F2"/>
              <w:szCs w:val="24"/>
              <w:lang w:val="en-US"/>
            </w:rPr>
            <w:instrText xml:space="preserve"> CITATION Gur07 \l 1033 </w:instrText>
          </w:r>
          <w:r>
            <w:rPr>
              <w:rFonts w:cs="Times New Roman"/>
              <w:color w:val="0D0D0D" w:themeColor="text1" w:themeTint="F2"/>
              <w:szCs w:val="24"/>
            </w:rPr>
            <w:fldChar w:fldCharType="separate"/>
          </w:r>
          <w:r w:rsidRPr="004C0349">
            <w:rPr>
              <w:rFonts w:cs="Times New Roman"/>
              <w:noProof/>
              <w:color w:val="0D0D0D" w:themeColor="text1" w:themeTint="F2"/>
              <w:szCs w:val="24"/>
              <w:lang w:val="en-US"/>
            </w:rPr>
            <w:t>(Randhawa, 2007)</w:t>
          </w:r>
          <w:r>
            <w:rPr>
              <w:rFonts w:cs="Times New Roman"/>
              <w:color w:val="0D0D0D" w:themeColor="text1" w:themeTint="F2"/>
              <w:szCs w:val="24"/>
            </w:rPr>
            <w:fldChar w:fldCharType="end"/>
          </w:r>
        </w:sdtContent>
      </w:sdt>
      <w:r>
        <w:rPr>
          <w:rFonts w:cs="Times New Roman"/>
          <w:color w:val="0D0D0D" w:themeColor="text1" w:themeTint="F2"/>
          <w:szCs w:val="24"/>
        </w:rPr>
        <w:t>.</w:t>
      </w:r>
    </w:p>
    <w:p w14:paraId="7A2BE137" w14:textId="4387CA6D" w:rsidR="00537EE9" w:rsidRDefault="00537EE9" w:rsidP="00537EE9">
      <w:pPr>
        <w:tabs>
          <w:tab w:val="left" w:pos="4008"/>
        </w:tabs>
        <w:spacing w:line="360" w:lineRule="auto"/>
        <w:jc w:val="center"/>
        <w:rPr>
          <w:rFonts w:cs="Times New Roman"/>
          <w:b/>
          <w:bCs/>
          <w:color w:val="0D0D0D" w:themeColor="text1" w:themeTint="F2"/>
          <w:szCs w:val="24"/>
        </w:rPr>
      </w:pPr>
      <w:r w:rsidRPr="00537EE9">
        <w:rPr>
          <w:rFonts w:cs="Times New Roman"/>
          <w:b/>
          <w:bCs/>
          <w:color w:val="0D0D0D" w:themeColor="text1" w:themeTint="F2"/>
          <w:szCs w:val="24"/>
        </w:rPr>
        <w:t>Figure 1.4 Training process design</w:t>
      </w:r>
    </w:p>
    <w:p w14:paraId="21A46DE2" w14:textId="0C1F9978" w:rsidR="00537EE9" w:rsidRDefault="008B5D2C" w:rsidP="00537EE9">
      <w:pPr>
        <w:tabs>
          <w:tab w:val="left" w:pos="4008"/>
        </w:tabs>
        <w:spacing w:line="360" w:lineRule="auto"/>
        <w:rPr>
          <w:rFonts w:cs="Times New Roman"/>
          <w:color w:val="0D0D0D" w:themeColor="text1" w:themeTint="F2"/>
          <w:szCs w:val="24"/>
        </w:rPr>
      </w:pPr>
      <w:r>
        <w:rPr>
          <w:rFonts w:cs="Times New Roman"/>
          <w:noProof/>
          <w:color w:val="000000" w:themeColor="text1"/>
          <w:szCs w:val="24"/>
        </w:rPr>
        <w:drawing>
          <wp:anchor distT="0" distB="0" distL="114300" distR="114300" simplePos="0" relativeHeight="251664384" behindDoc="0" locked="0" layoutInCell="1" allowOverlap="1" wp14:anchorId="547E1ECE" wp14:editId="4F185722">
            <wp:simplePos x="0" y="0"/>
            <wp:positionH relativeFrom="margin">
              <wp:posOffset>146685</wp:posOffset>
            </wp:positionH>
            <wp:positionV relativeFrom="margin">
              <wp:posOffset>6583680</wp:posOffset>
            </wp:positionV>
            <wp:extent cx="5651500" cy="1320800"/>
            <wp:effectExtent l="0" t="0" r="0" b="0"/>
            <wp:wrapSquare wrapText="bothSides"/>
            <wp:docPr id="7" name="Picture 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5651500" cy="1320800"/>
                    </a:xfrm>
                    <a:prstGeom prst="rect">
                      <a:avLst/>
                    </a:prstGeom>
                  </pic:spPr>
                </pic:pic>
              </a:graphicData>
            </a:graphic>
          </wp:anchor>
        </w:drawing>
      </w:r>
      <w:r w:rsidR="00537EE9">
        <w:rPr>
          <w:rFonts w:cs="Times New Roman"/>
          <w:color w:val="0D0D0D" w:themeColor="text1" w:themeTint="F2"/>
          <w:szCs w:val="24"/>
        </w:rPr>
        <w:t xml:space="preserve">Source: </w:t>
      </w:r>
      <w:sdt>
        <w:sdtPr>
          <w:rPr>
            <w:rFonts w:cs="Times New Roman"/>
            <w:color w:val="0D0D0D" w:themeColor="text1" w:themeTint="F2"/>
            <w:szCs w:val="24"/>
          </w:rPr>
          <w:id w:val="-2007423416"/>
          <w:citation/>
        </w:sdtPr>
        <w:sdtEndPr/>
        <w:sdtContent>
          <w:r w:rsidR="00537EE9">
            <w:rPr>
              <w:rFonts w:cs="Times New Roman"/>
              <w:color w:val="0D0D0D" w:themeColor="text1" w:themeTint="F2"/>
              <w:szCs w:val="24"/>
            </w:rPr>
            <w:fldChar w:fldCharType="begin"/>
          </w:r>
          <w:r w:rsidR="004939F6">
            <w:rPr>
              <w:rFonts w:cs="Times New Roman"/>
              <w:color w:val="0D0D0D" w:themeColor="text1" w:themeTint="F2"/>
              <w:szCs w:val="24"/>
              <w:lang w:val="en-US"/>
            </w:rPr>
            <w:instrText xml:space="preserve">CITATION Ray14 \p 5 \l 1033 </w:instrText>
          </w:r>
          <w:r w:rsidR="00537EE9">
            <w:rPr>
              <w:rFonts w:cs="Times New Roman"/>
              <w:color w:val="0D0D0D" w:themeColor="text1" w:themeTint="F2"/>
              <w:szCs w:val="24"/>
            </w:rPr>
            <w:fldChar w:fldCharType="separate"/>
          </w:r>
          <w:r w:rsidR="004939F6" w:rsidRPr="004939F6">
            <w:rPr>
              <w:rFonts w:cs="Times New Roman"/>
              <w:noProof/>
              <w:color w:val="0D0D0D" w:themeColor="text1" w:themeTint="F2"/>
              <w:szCs w:val="24"/>
              <w:lang w:val="en-US"/>
            </w:rPr>
            <w:t>(Noe &amp; Kodwani, 2018, p. 5)</w:t>
          </w:r>
          <w:r w:rsidR="00537EE9">
            <w:rPr>
              <w:rFonts w:cs="Times New Roman"/>
              <w:color w:val="0D0D0D" w:themeColor="text1" w:themeTint="F2"/>
              <w:szCs w:val="24"/>
            </w:rPr>
            <w:fldChar w:fldCharType="end"/>
          </w:r>
        </w:sdtContent>
      </w:sdt>
    </w:p>
    <w:p w14:paraId="334F3516" w14:textId="77777777" w:rsidR="00C71D23" w:rsidRDefault="00C71D23" w:rsidP="00537EE9">
      <w:pPr>
        <w:tabs>
          <w:tab w:val="left" w:pos="4008"/>
        </w:tabs>
        <w:spacing w:line="360" w:lineRule="auto"/>
        <w:rPr>
          <w:rFonts w:cs="Times New Roman"/>
          <w:color w:val="0D0D0D" w:themeColor="text1" w:themeTint="F2"/>
          <w:szCs w:val="24"/>
        </w:rPr>
      </w:pPr>
    </w:p>
    <w:p w14:paraId="5349FF25" w14:textId="37EA4996" w:rsidR="00537EE9" w:rsidRPr="00C71D23" w:rsidRDefault="008B5D2C" w:rsidP="6882C92C">
      <w:pPr>
        <w:tabs>
          <w:tab w:val="left" w:pos="5424"/>
        </w:tabs>
        <w:spacing w:line="360" w:lineRule="auto"/>
        <w:jc w:val="center"/>
        <w:rPr>
          <w:rFonts w:cs="Times New Roman"/>
          <w:b/>
          <w:bCs/>
          <w:color w:val="0D0D0D" w:themeColor="text1" w:themeTint="F2"/>
        </w:rPr>
      </w:pPr>
      <w:r w:rsidRPr="00C71D23">
        <w:rPr>
          <w:rFonts w:cs="Times New Roman"/>
          <w:b/>
          <w:bCs/>
          <w:color w:val="0D0D0D" w:themeColor="text1" w:themeTint="F2"/>
        </w:rPr>
        <w:t xml:space="preserve">Figure 1.5 Differences between </w:t>
      </w:r>
      <w:r w:rsidR="325902A9" w:rsidRPr="00C71D23">
        <w:rPr>
          <w:rFonts w:cs="Times New Roman"/>
          <w:b/>
          <w:bCs/>
          <w:color w:val="0D0D0D" w:themeColor="text1" w:themeTint="F2"/>
        </w:rPr>
        <w:t>training</w:t>
      </w:r>
      <w:r w:rsidR="00C71D23">
        <w:rPr>
          <w:rFonts w:cs="Times New Roman"/>
          <w:b/>
          <w:bCs/>
          <w:color w:val="0D0D0D" w:themeColor="text1" w:themeTint="F2"/>
        </w:rPr>
        <w:t>&amp;</w:t>
      </w:r>
      <w:r w:rsidR="325902A9" w:rsidRPr="00C71D23">
        <w:rPr>
          <w:rFonts w:cs="Times New Roman"/>
          <w:b/>
          <w:bCs/>
          <w:color w:val="0D0D0D" w:themeColor="text1" w:themeTint="F2"/>
        </w:rPr>
        <w:t xml:space="preserve"> development</w:t>
      </w:r>
    </w:p>
    <w:p w14:paraId="44FD5498" w14:textId="4BD0F14C" w:rsidR="008B5D2C" w:rsidRDefault="008B5D2C" w:rsidP="008B5D2C">
      <w:pPr>
        <w:tabs>
          <w:tab w:val="left" w:pos="5424"/>
        </w:tabs>
        <w:spacing w:line="360" w:lineRule="auto"/>
        <w:rPr>
          <w:rFonts w:cs="Times New Roman"/>
          <w:color w:val="0D0D0D" w:themeColor="text1" w:themeTint="F2"/>
          <w:szCs w:val="24"/>
        </w:rPr>
      </w:pPr>
      <w:r>
        <w:rPr>
          <w:rFonts w:cs="Times New Roman"/>
          <w:color w:val="0D0D0D" w:themeColor="text1" w:themeTint="F2"/>
          <w:szCs w:val="24"/>
        </w:rPr>
        <w:t xml:space="preserve">Source: </w:t>
      </w:r>
      <w:sdt>
        <w:sdtPr>
          <w:rPr>
            <w:rFonts w:cs="Times New Roman"/>
            <w:color w:val="0D0D0D" w:themeColor="text1" w:themeTint="F2"/>
            <w:szCs w:val="24"/>
          </w:rPr>
          <w:id w:val="1848899520"/>
          <w:citation/>
        </w:sdtPr>
        <w:sdtEndPr/>
        <w:sdtContent>
          <w:r>
            <w:rPr>
              <w:rFonts w:cs="Times New Roman"/>
              <w:color w:val="0D0D0D" w:themeColor="text1" w:themeTint="F2"/>
              <w:szCs w:val="24"/>
            </w:rPr>
            <w:fldChar w:fldCharType="begin"/>
          </w:r>
          <w:r>
            <w:rPr>
              <w:rFonts w:cs="Times New Roman"/>
              <w:color w:val="0D0D0D" w:themeColor="text1" w:themeTint="F2"/>
              <w:szCs w:val="24"/>
              <w:lang w:val="en-US"/>
            </w:rPr>
            <w:instrText xml:space="preserve">CITATION Gur07 \l 1033 </w:instrText>
          </w:r>
          <w:r>
            <w:rPr>
              <w:rFonts w:cs="Times New Roman"/>
              <w:color w:val="0D0D0D" w:themeColor="text1" w:themeTint="F2"/>
              <w:szCs w:val="24"/>
            </w:rPr>
            <w:fldChar w:fldCharType="separate"/>
          </w:r>
          <w:r w:rsidRPr="008B5D2C">
            <w:rPr>
              <w:rFonts w:cs="Times New Roman"/>
              <w:noProof/>
              <w:color w:val="0D0D0D" w:themeColor="text1" w:themeTint="F2"/>
              <w:szCs w:val="24"/>
              <w:lang w:val="en-US"/>
            </w:rPr>
            <w:t>(Randhawa, 2007)</w:t>
          </w:r>
          <w:r>
            <w:rPr>
              <w:rFonts w:cs="Times New Roman"/>
              <w:color w:val="0D0D0D" w:themeColor="text1" w:themeTint="F2"/>
              <w:szCs w:val="24"/>
            </w:rPr>
            <w:fldChar w:fldCharType="end"/>
          </w:r>
        </w:sdtContent>
      </w:sdt>
    </w:p>
    <w:p w14:paraId="04759C57" w14:textId="29C5CFC5" w:rsidR="00537EE9" w:rsidRDefault="00537EE9" w:rsidP="00537EE9">
      <w:pPr>
        <w:tabs>
          <w:tab w:val="left" w:pos="4008"/>
        </w:tabs>
        <w:spacing w:line="360" w:lineRule="auto"/>
        <w:rPr>
          <w:rFonts w:cs="Times New Roman"/>
          <w:color w:val="0D0D0D" w:themeColor="text1" w:themeTint="F2"/>
          <w:szCs w:val="24"/>
        </w:rPr>
      </w:pPr>
    </w:p>
    <w:p w14:paraId="24C08645" w14:textId="66245B45" w:rsidR="008B5D2C" w:rsidRDefault="00C40C56" w:rsidP="00C40C56">
      <w:pPr>
        <w:tabs>
          <w:tab w:val="left" w:pos="4008"/>
        </w:tabs>
        <w:spacing w:line="360" w:lineRule="auto"/>
        <w:jc w:val="both"/>
        <w:rPr>
          <w:rFonts w:cs="Times New Roman"/>
          <w:color w:val="0D0D0D" w:themeColor="text1" w:themeTint="F2"/>
          <w:szCs w:val="24"/>
        </w:rPr>
      </w:pPr>
      <w:r w:rsidRPr="00C40C56">
        <w:rPr>
          <w:rFonts w:cs="Times New Roman"/>
          <w:color w:val="0D0D0D" w:themeColor="text1" w:themeTint="F2"/>
          <w:szCs w:val="24"/>
        </w:rPr>
        <w:lastRenderedPageBreak/>
        <w:t>The Human Resources Management Department of BA has established the following training programs.</w:t>
      </w:r>
    </w:p>
    <w:p w14:paraId="1BCE4C59" w14:textId="2C255843" w:rsidR="00C40C56" w:rsidRDefault="005E3EA3" w:rsidP="005E3EA3">
      <w:pPr>
        <w:pStyle w:val="ListParagraph"/>
        <w:numPr>
          <w:ilvl w:val="0"/>
          <w:numId w:val="3"/>
        </w:numPr>
        <w:tabs>
          <w:tab w:val="left" w:pos="4008"/>
        </w:tabs>
        <w:spacing w:line="360" w:lineRule="auto"/>
        <w:jc w:val="both"/>
        <w:rPr>
          <w:rFonts w:cs="Times New Roman"/>
          <w:color w:val="0D0D0D" w:themeColor="text1" w:themeTint="F2"/>
          <w:szCs w:val="24"/>
        </w:rPr>
      </w:pPr>
      <w:r w:rsidRPr="005E3EA3">
        <w:rPr>
          <w:rFonts w:cs="Times New Roman"/>
          <w:color w:val="0D0D0D" w:themeColor="text1" w:themeTint="F2"/>
          <w:szCs w:val="24"/>
        </w:rPr>
        <w:t>The two-day "Putting People First" program is available to almost 20,000 employees who have contacted customers and had a significant impact.</w:t>
      </w:r>
    </w:p>
    <w:p w14:paraId="2FB7C5A0" w14:textId="29F82B78" w:rsidR="00F5430B" w:rsidRDefault="00F5430B" w:rsidP="005E3EA3">
      <w:pPr>
        <w:pStyle w:val="ListParagraph"/>
        <w:numPr>
          <w:ilvl w:val="0"/>
          <w:numId w:val="3"/>
        </w:numPr>
        <w:tabs>
          <w:tab w:val="left" w:pos="4008"/>
        </w:tabs>
        <w:spacing w:line="360" w:lineRule="auto"/>
        <w:jc w:val="both"/>
        <w:rPr>
          <w:rFonts w:cs="Times New Roman"/>
          <w:color w:val="0D0D0D" w:themeColor="text1" w:themeTint="F2"/>
          <w:szCs w:val="24"/>
        </w:rPr>
      </w:pPr>
      <w:r w:rsidRPr="00F5430B">
        <w:rPr>
          <w:rFonts w:cs="Times New Roman"/>
          <w:color w:val="0D0D0D" w:themeColor="text1" w:themeTint="F2"/>
          <w:szCs w:val="24"/>
        </w:rPr>
        <w:t>A one-week professional training program, "Managing People First," was conducted.</w:t>
      </w:r>
    </w:p>
    <w:p w14:paraId="7F10B5CE" w14:textId="35D3D583" w:rsidR="005E3EA3" w:rsidRDefault="00475DC4" w:rsidP="005E3EA3">
      <w:pPr>
        <w:pStyle w:val="ListParagraph"/>
        <w:numPr>
          <w:ilvl w:val="0"/>
          <w:numId w:val="3"/>
        </w:numPr>
        <w:tabs>
          <w:tab w:val="left" w:pos="4008"/>
        </w:tabs>
        <w:spacing w:line="360" w:lineRule="auto"/>
        <w:jc w:val="both"/>
        <w:rPr>
          <w:rFonts w:cs="Times New Roman"/>
          <w:color w:val="0D0D0D" w:themeColor="text1" w:themeTint="F2"/>
          <w:szCs w:val="24"/>
        </w:rPr>
      </w:pPr>
      <w:r w:rsidRPr="00475DC4">
        <w:rPr>
          <w:rFonts w:cs="Times New Roman"/>
          <w:color w:val="0D0D0D" w:themeColor="text1" w:themeTint="F2"/>
          <w:szCs w:val="24"/>
        </w:rPr>
        <w:t>Implementing an individual learning program based on the principles of open learning, conducted in an MDA program awarded by the University of Bath</w:t>
      </w:r>
    </w:p>
    <w:p w14:paraId="1AB2D04B" w14:textId="2A99BA8D" w:rsidR="00475DC4" w:rsidRDefault="00BB715D" w:rsidP="7DE0D0D1">
      <w:pPr>
        <w:pStyle w:val="ListParagraph"/>
        <w:numPr>
          <w:ilvl w:val="0"/>
          <w:numId w:val="3"/>
        </w:numPr>
        <w:tabs>
          <w:tab w:val="left" w:pos="4008"/>
        </w:tabs>
        <w:spacing w:line="360" w:lineRule="auto"/>
        <w:jc w:val="both"/>
        <w:rPr>
          <w:rFonts w:cs="Times New Roman"/>
          <w:color w:val="0D0D0D" w:themeColor="text1" w:themeTint="F2"/>
        </w:rPr>
      </w:pPr>
      <w:r w:rsidRPr="7DE0D0D1">
        <w:rPr>
          <w:rFonts w:cs="Times New Roman"/>
          <w:color w:val="0D0D0D" w:themeColor="text1" w:themeTint="F2"/>
        </w:rPr>
        <w:t>The "</w:t>
      </w:r>
      <w:proofErr w:type="gramStart"/>
      <w:r w:rsidRPr="7DE0D0D1">
        <w:rPr>
          <w:rFonts w:cs="Times New Roman"/>
          <w:color w:val="0D0D0D" w:themeColor="text1" w:themeTint="F2"/>
        </w:rPr>
        <w:t>Top Flight</w:t>
      </w:r>
      <w:proofErr w:type="gramEnd"/>
      <w:r w:rsidRPr="7DE0D0D1">
        <w:rPr>
          <w:rFonts w:cs="Times New Roman"/>
          <w:color w:val="0D0D0D" w:themeColor="text1" w:themeTint="F2"/>
        </w:rPr>
        <w:t>" program was established to offer a series of "Academies" to students aspiring to an executive position.</w:t>
      </w:r>
    </w:p>
    <w:p w14:paraId="669669EB" w14:textId="336A4D24" w:rsidR="00610ECB" w:rsidRDefault="00610ECB" w:rsidP="00610ECB">
      <w:pPr>
        <w:pStyle w:val="ListParagraph"/>
        <w:tabs>
          <w:tab w:val="left" w:pos="4008"/>
        </w:tabs>
        <w:spacing w:line="360" w:lineRule="auto"/>
        <w:jc w:val="both"/>
        <w:rPr>
          <w:rFonts w:cs="Times New Roman"/>
          <w:color w:val="0D0D0D" w:themeColor="text1" w:themeTint="F2"/>
          <w:szCs w:val="24"/>
        </w:rPr>
      </w:pPr>
    </w:p>
    <w:p w14:paraId="0770BE37" w14:textId="2195E3CB" w:rsidR="00373B34" w:rsidRDefault="00C637A7" w:rsidP="00373B34">
      <w:pPr>
        <w:pStyle w:val="ListParagraph"/>
        <w:tabs>
          <w:tab w:val="left" w:pos="4008"/>
        </w:tabs>
        <w:spacing w:line="360" w:lineRule="auto"/>
        <w:jc w:val="center"/>
        <w:rPr>
          <w:rFonts w:cs="Times New Roman"/>
          <w:b/>
          <w:bCs/>
          <w:color w:val="0D0D0D" w:themeColor="text1" w:themeTint="F2"/>
          <w:sz w:val="28"/>
          <w:szCs w:val="28"/>
        </w:rPr>
      </w:pPr>
      <w:r w:rsidRPr="00C637A7">
        <w:rPr>
          <w:rFonts w:cs="Times New Roman"/>
          <w:b/>
          <w:bCs/>
          <w:color w:val="0D0D0D" w:themeColor="text1" w:themeTint="F2"/>
          <w:sz w:val="28"/>
          <w:szCs w:val="28"/>
        </w:rPr>
        <w:t>Payment and reward of employees</w:t>
      </w:r>
      <w:r>
        <w:rPr>
          <w:rFonts w:cs="Times New Roman"/>
          <w:b/>
          <w:bCs/>
          <w:color w:val="0D0D0D" w:themeColor="text1" w:themeTint="F2"/>
          <w:sz w:val="28"/>
          <w:szCs w:val="28"/>
        </w:rPr>
        <w:t xml:space="preserve"> </w:t>
      </w:r>
    </w:p>
    <w:p w14:paraId="57848964" w14:textId="7A2BD2B3" w:rsidR="005E12A3" w:rsidRDefault="007459C9" w:rsidP="7DE0D0D1">
      <w:pPr>
        <w:tabs>
          <w:tab w:val="left" w:pos="4008"/>
        </w:tabs>
        <w:spacing w:line="360" w:lineRule="auto"/>
        <w:jc w:val="both"/>
        <w:rPr>
          <w:rFonts w:cs="Times New Roman"/>
          <w:color w:val="0D0D0D" w:themeColor="text1" w:themeTint="F2"/>
        </w:rPr>
      </w:pPr>
      <w:r>
        <w:rPr>
          <w:rFonts w:cs="Times New Roman"/>
          <w:noProof/>
          <w:color w:val="000000" w:themeColor="text1"/>
          <w:szCs w:val="24"/>
        </w:rPr>
        <w:drawing>
          <wp:anchor distT="0" distB="0" distL="114300" distR="114300" simplePos="0" relativeHeight="251665408" behindDoc="0" locked="0" layoutInCell="1" allowOverlap="1" wp14:anchorId="31DF49F9" wp14:editId="2BF00E00">
            <wp:simplePos x="0" y="0"/>
            <wp:positionH relativeFrom="margin">
              <wp:posOffset>800735</wp:posOffset>
            </wp:positionH>
            <wp:positionV relativeFrom="margin">
              <wp:posOffset>5794375</wp:posOffset>
            </wp:positionV>
            <wp:extent cx="4343400" cy="2118360"/>
            <wp:effectExtent l="0" t="0" r="0" b="2540"/>
            <wp:wrapSquare wrapText="bothSides"/>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rotWithShape="1">
                    <a:blip r:embed="rId15" cstate="print">
                      <a:extLst>
                        <a:ext uri="{28A0092B-C50C-407E-A947-70E740481C1C}">
                          <a14:useLocalDpi xmlns:a14="http://schemas.microsoft.com/office/drawing/2010/main" val="0"/>
                        </a:ext>
                      </a:extLst>
                    </a:blip>
                    <a:srcRect l="5327" t="35750" r="25666" b="4312"/>
                    <a:stretch/>
                  </pic:blipFill>
                  <pic:spPr bwMode="auto">
                    <a:xfrm>
                      <a:off x="0" y="0"/>
                      <a:ext cx="4343400" cy="2118360"/>
                    </a:xfrm>
                    <a:prstGeom prst="rect">
                      <a:avLst/>
                    </a:prstGeom>
                    <a:ln>
                      <a:noFill/>
                    </a:ln>
                    <a:extLst>
                      <a:ext uri="{53640926-AAD7-44D8-BBD7-CCE9431645EC}">
                        <a14:shadowObscured xmlns:a14="http://schemas.microsoft.com/office/drawing/2010/main"/>
                      </a:ext>
                    </a:extLst>
                  </pic:spPr>
                </pic:pic>
              </a:graphicData>
            </a:graphic>
          </wp:anchor>
        </w:drawing>
      </w:r>
      <w:r w:rsidR="004D5AD8" w:rsidRPr="7DE0D0D1">
        <w:rPr>
          <w:rFonts w:cs="Times New Roman"/>
          <w:color w:val="0D0D0D" w:themeColor="text1" w:themeTint="F2"/>
        </w:rPr>
        <w:t xml:space="preserve">Armstrong  </w:t>
      </w:r>
      <w:sdt>
        <w:sdtPr>
          <w:rPr>
            <w:rFonts w:cs="Times New Roman"/>
            <w:color w:val="0D0D0D" w:themeColor="text1" w:themeTint="F2"/>
          </w:rPr>
          <w:id w:val="-1176113053"/>
          <w:placeholder>
            <w:docPart w:val="DefaultPlaceholder_1081868574"/>
          </w:placeholder>
          <w:citation/>
        </w:sdtPr>
        <w:sdtEndPr/>
        <w:sdtContent>
          <w:r w:rsidR="00984330" w:rsidRPr="7DE0D0D1">
            <w:rPr>
              <w:rFonts w:cs="Times New Roman"/>
              <w:color w:val="0D0D0D" w:themeColor="text1" w:themeTint="F2"/>
            </w:rPr>
            <w:fldChar w:fldCharType="begin"/>
          </w:r>
          <w:r w:rsidR="00984330" w:rsidRPr="7DE0D0D1">
            <w:rPr>
              <w:rFonts w:cs="Times New Roman"/>
              <w:color w:val="0D0D0D" w:themeColor="text1" w:themeTint="F2"/>
              <w:lang w:val="en-US"/>
            </w:rPr>
            <w:instrText xml:space="preserve">CITATION Arm12 \n  \l 1033 </w:instrText>
          </w:r>
          <w:r w:rsidR="00984330" w:rsidRPr="7DE0D0D1">
            <w:rPr>
              <w:rFonts w:cs="Times New Roman"/>
              <w:color w:val="0D0D0D" w:themeColor="text1" w:themeTint="F2"/>
            </w:rPr>
            <w:fldChar w:fldCharType="separate"/>
          </w:r>
          <w:r w:rsidR="00984330" w:rsidRPr="7DE0D0D1">
            <w:rPr>
              <w:rFonts w:cs="Times New Roman"/>
              <w:noProof/>
              <w:color w:val="0D0D0D" w:themeColor="text1" w:themeTint="F2"/>
              <w:lang w:val="en-US"/>
            </w:rPr>
            <w:t>(2012)</w:t>
          </w:r>
          <w:r w:rsidR="00984330" w:rsidRPr="7DE0D0D1">
            <w:rPr>
              <w:rFonts w:cs="Times New Roman"/>
              <w:color w:val="0D0D0D" w:themeColor="text1" w:themeTint="F2"/>
            </w:rPr>
            <w:fldChar w:fldCharType="end"/>
          </w:r>
        </w:sdtContent>
      </w:sdt>
      <w:r w:rsidR="00984330" w:rsidRPr="7DE0D0D1">
        <w:rPr>
          <w:rFonts w:cs="Times New Roman"/>
          <w:color w:val="0D0D0D" w:themeColor="text1" w:themeTint="F2"/>
        </w:rPr>
        <w:t xml:space="preserve"> states that </w:t>
      </w:r>
      <w:r w:rsidR="004D5AD8" w:rsidRPr="7DE0D0D1">
        <w:rPr>
          <w:rFonts w:cs="Times New Roman"/>
          <w:color w:val="0D0D0D" w:themeColor="text1" w:themeTint="F2"/>
        </w:rPr>
        <w:t>reward management is responsible for ensuring the knowledge and reward of the contribution brought by the employees in fulfilling the organizational, departmental and team objectives.</w:t>
      </w:r>
      <w:r w:rsidR="005E12A3" w:rsidRPr="7DE0D0D1">
        <w:rPr>
          <w:rFonts w:cs="Times New Roman"/>
          <w:color w:val="0D0D0D" w:themeColor="text1" w:themeTint="F2"/>
        </w:rPr>
        <w:t xml:space="preserve"> British Airways offers competitive salaries in the market that reflect the role of an employee. Therefore, depending on the financial, operational, customer and personal performance, the company offers individual bonuses. </w:t>
      </w:r>
      <w:r w:rsidR="00D37735" w:rsidRPr="7DE0D0D1">
        <w:rPr>
          <w:rFonts w:cs="Times New Roman"/>
          <w:color w:val="0D0D0D" w:themeColor="text1" w:themeTint="F2"/>
        </w:rPr>
        <w:t xml:space="preserve">The flexible benefit scheme made available to BA employees offers a wide range of benefits, one of which is the market-leading contributory pension (DC), helping them save for the future. The range of benefits the employer can choose from also </w:t>
      </w:r>
      <w:r w:rsidR="180D3EC4" w:rsidRPr="7DE0D0D1">
        <w:rPr>
          <w:rFonts w:cs="Times New Roman"/>
          <w:color w:val="0D0D0D" w:themeColor="text1" w:themeTint="F2"/>
        </w:rPr>
        <w:t>includes</w:t>
      </w:r>
      <w:r w:rsidR="00D37735" w:rsidRPr="7DE0D0D1">
        <w:rPr>
          <w:rFonts w:cs="Times New Roman"/>
          <w:color w:val="0D0D0D" w:themeColor="text1" w:themeTint="F2"/>
        </w:rPr>
        <w:t xml:space="preserve"> coverage for critical illness, childcare vouchers, work cycle, supplemental life insurance, private health insurance, dental </w:t>
      </w:r>
      <w:proofErr w:type="gramStart"/>
      <w:r w:rsidR="00D37735" w:rsidRPr="7DE0D0D1">
        <w:rPr>
          <w:rFonts w:cs="Times New Roman"/>
          <w:color w:val="0D0D0D" w:themeColor="text1" w:themeTint="F2"/>
        </w:rPr>
        <w:t>plan</w:t>
      </w:r>
      <w:proofErr w:type="gramEnd"/>
      <w:r w:rsidR="00D37735" w:rsidRPr="7DE0D0D1">
        <w:rPr>
          <w:rFonts w:cs="Times New Roman"/>
          <w:color w:val="0D0D0D" w:themeColor="text1" w:themeTint="F2"/>
        </w:rPr>
        <w:t xml:space="preserve"> and cash plan for healthcare </w:t>
      </w:r>
      <w:sdt>
        <w:sdtPr>
          <w:rPr>
            <w:rFonts w:cs="Times New Roman"/>
            <w:color w:val="0D0D0D" w:themeColor="text1" w:themeTint="F2"/>
          </w:rPr>
          <w:id w:val="-1321263969"/>
          <w:placeholder>
            <w:docPart w:val="DefaultPlaceholder_1081868574"/>
          </w:placeholder>
          <w:citation/>
        </w:sdtPr>
        <w:sdtEndPr/>
        <w:sdtContent>
          <w:r w:rsidR="00D37735" w:rsidRPr="7DE0D0D1">
            <w:rPr>
              <w:rFonts w:cs="Times New Roman"/>
              <w:color w:val="0D0D0D" w:themeColor="text1" w:themeTint="F2"/>
            </w:rPr>
            <w:fldChar w:fldCharType="begin"/>
          </w:r>
          <w:r w:rsidR="00D37735" w:rsidRPr="7DE0D0D1">
            <w:rPr>
              <w:rFonts w:cs="Times New Roman"/>
              <w:color w:val="0D0D0D" w:themeColor="text1" w:themeTint="F2"/>
              <w:lang w:val="en-US"/>
            </w:rPr>
            <w:instrText xml:space="preserve"> CITATION Bri21 \l 1033 </w:instrText>
          </w:r>
          <w:r w:rsidR="00D37735" w:rsidRPr="7DE0D0D1">
            <w:rPr>
              <w:rFonts w:cs="Times New Roman"/>
              <w:color w:val="0D0D0D" w:themeColor="text1" w:themeTint="F2"/>
            </w:rPr>
            <w:fldChar w:fldCharType="separate"/>
          </w:r>
          <w:r w:rsidR="00D37735" w:rsidRPr="7DE0D0D1">
            <w:rPr>
              <w:rFonts w:cs="Times New Roman"/>
              <w:noProof/>
              <w:color w:val="0D0D0D" w:themeColor="text1" w:themeTint="F2"/>
              <w:lang w:val="en-US"/>
            </w:rPr>
            <w:t>(British Airways, 2021)</w:t>
          </w:r>
          <w:r w:rsidR="00D37735" w:rsidRPr="7DE0D0D1">
            <w:rPr>
              <w:rFonts w:cs="Times New Roman"/>
              <w:color w:val="0D0D0D" w:themeColor="text1" w:themeTint="F2"/>
            </w:rPr>
            <w:fldChar w:fldCharType="end"/>
          </w:r>
        </w:sdtContent>
      </w:sdt>
      <w:r w:rsidR="00D37735" w:rsidRPr="7DE0D0D1">
        <w:rPr>
          <w:rFonts w:cs="Times New Roman"/>
          <w:color w:val="0D0D0D" w:themeColor="text1" w:themeTint="F2"/>
        </w:rPr>
        <w:t>.</w:t>
      </w:r>
    </w:p>
    <w:p w14:paraId="4A9D52FC" w14:textId="5812235E" w:rsidR="00984330" w:rsidRPr="004D5AD8" w:rsidRDefault="00984330" w:rsidP="004D5AD8">
      <w:pPr>
        <w:tabs>
          <w:tab w:val="left" w:pos="4008"/>
        </w:tabs>
        <w:spacing w:line="360" w:lineRule="auto"/>
        <w:jc w:val="both"/>
        <w:rPr>
          <w:rFonts w:cs="Times New Roman"/>
          <w:color w:val="0D0D0D" w:themeColor="text1" w:themeTint="F2"/>
          <w:szCs w:val="24"/>
        </w:rPr>
      </w:pPr>
    </w:p>
    <w:p w14:paraId="7BD61500" w14:textId="6D81B274" w:rsidR="00537EE9" w:rsidRDefault="00537EE9" w:rsidP="00C637A7">
      <w:pPr>
        <w:tabs>
          <w:tab w:val="left" w:pos="4008"/>
        </w:tabs>
        <w:spacing w:line="360" w:lineRule="auto"/>
        <w:jc w:val="both"/>
        <w:rPr>
          <w:rFonts w:cs="Times New Roman"/>
          <w:color w:val="0D0D0D" w:themeColor="text1" w:themeTint="F2"/>
          <w:szCs w:val="24"/>
        </w:rPr>
      </w:pPr>
    </w:p>
    <w:p w14:paraId="23A803F4" w14:textId="7FAC6C32" w:rsidR="00C40C56" w:rsidRDefault="00C40C56" w:rsidP="00537EE9">
      <w:pPr>
        <w:tabs>
          <w:tab w:val="left" w:pos="4008"/>
        </w:tabs>
        <w:spacing w:line="360" w:lineRule="auto"/>
        <w:rPr>
          <w:rFonts w:cs="Times New Roman"/>
          <w:color w:val="0D0D0D" w:themeColor="text1" w:themeTint="F2"/>
          <w:szCs w:val="24"/>
        </w:rPr>
      </w:pPr>
    </w:p>
    <w:p w14:paraId="14BFC216" w14:textId="1B858CA7" w:rsidR="00C40C56" w:rsidRDefault="00C40C56" w:rsidP="00537EE9">
      <w:pPr>
        <w:tabs>
          <w:tab w:val="left" w:pos="4008"/>
        </w:tabs>
        <w:spacing w:line="360" w:lineRule="auto"/>
        <w:rPr>
          <w:rFonts w:cs="Times New Roman"/>
          <w:color w:val="0D0D0D" w:themeColor="text1" w:themeTint="F2"/>
          <w:szCs w:val="24"/>
        </w:rPr>
      </w:pPr>
    </w:p>
    <w:p w14:paraId="6D71A128" w14:textId="3B40681A" w:rsidR="00C40C56" w:rsidRDefault="00C40C56" w:rsidP="00537EE9">
      <w:pPr>
        <w:tabs>
          <w:tab w:val="left" w:pos="4008"/>
        </w:tabs>
        <w:spacing w:line="360" w:lineRule="auto"/>
        <w:rPr>
          <w:rFonts w:cs="Times New Roman"/>
          <w:color w:val="0D0D0D" w:themeColor="text1" w:themeTint="F2"/>
          <w:szCs w:val="24"/>
        </w:rPr>
      </w:pPr>
    </w:p>
    <w:p w14:paraId="30E68EEE" w14:textId="18060001" w:rsidR="00C40C56" w:rsidRDefault="00C40C56" w:rsidP="00537EE9">
      <w:pPr>
        <w:tabs>
          <w:tab w:val="left" w:pos="4008"/>
        </w:tabs>
        <w:spacing w:line="360" w:lineRule="auto"/>
        <w:rPr>
          <w:rFonts w:cs="Times New Roman"/>
          <w:color w:val="0D0D0D" w:themeColor="text1" w:themeTint="F2"/>
          <w:szCs w:val="24"/>
        </w:rPr>
      </w:pPr>
    </w:p>
    <w:p w14:paraId="393ADB0A" w14:textId="5D049A94" w:rsidR="00C40C56" w:rsidRDefault="007459C9" w:rsidP="007459C9">
      <w:pPr>
        <w:tabs>
          <w:tab w:val="left" w:pos="4008"/>
        </w:tabs>
        <w:spacing w:line="360" w:lineRule="auto"/>
        <w:jc w:val="center"/>
        <w:rPr>
          <w:rFonts w:cs="Times New Roman"/>
          <w:b/>
          <w:bCs/>
          <w:color w:val="0D0D0D" w:themeColor="text1" w:themeTint="F2"/>
          <w:szCs w:val="24"/>
        </w:rPr>
      </w:pPr>
      <w:r w:rsidRPr="009E5ACC">
        <w:rPr>
          <w:rFonts w:cs="Times New Roman"/>
          <w:b/>
          <w:bCs/>
          <w:color w:val="0D0D0D" w:themeColor="text1" w:themeTint="F2"/>
          <w:szCs w:val="24"/>
        </w:rPr>
        <w:t xml:space="preserve">Figure 1.5 </w:t>
      </w:r>
      <w:r w:rsidR="009E5ACC" w:rsidRPr="009E5ACC">
        <w:rPr>
          <w:rFonts w:cs="Times New Roman"/>
          <w:b/>
          <w:bCs/>
          <w:color w:val="0D0D0D" w:themeColor="text1" w:themeTint="F2"/>
          <w:szCs w:val="24"/>
        </w:rPr>
        <w:t xml:space="preserve">Other rewards </w:t>
      </w:r>
      <w:r w:rsidR="008D1137" w:rsidRPr="009E5ACC">
        <w:rPr>
          <w:rFonts w:cs="Times New Roman"/>
          <w:b/>
          <w:bCs/>
          <w:color w:val="0D0D0D" w:themeColor="text1" w:themeTint="F2"/>
          <w:szCs w:val="24"/>
        </w:rPr>
        <w:t>offered by</w:t>
      </w:r>
      <w:r w:rsidR="009E5ACC" w:rsidRPr="009E5ACC">
        <w:rPr>
          <w:rFonts w:cs="Times New Roman"/>
          <w:b/>
          <w:bCs/>
          <w:color w:val="0D0D0D" w:themeColor="text1" w:themeTint="F2"/>
          <w:szCs w:val="24"/>
        </w:rPr>
        <w:t xml:space="preserve"> BA </w:t>
      </w:r>
    </w:p>
    <w:p w14:paraId="6DA380F6" w14:textId="0DB23DEB" w:rsidR="009E5ACC" w:rsidRDefault="009E5ACC" w:rsidP="009E5ACC">
      <w:pPr>
        <w:tabs>
          <w:tab w:val="left" w:pos="4008"/>
        </w:tabs>
        <w:spacing w:line="360" w:lineRule="auto"/>
        <w:rPr>
          <w:rFonts w:cs="Times New Roman"/>
          <w:color w:val="0D0D0D" w:themeColor="text1" w:themeTint="F2"/>
          <w:szCs w:val="24"/>
        </w:rPr>
      </w:pPr>
      <w:r w:rsidRPr="008A1CB0">
        <w:rPr>
          <w:rFonts w:cs="Times New Roman"/>
          <w:color w:val="0D0D0D" w:themeColor="text1" w:themeTint="F2"/>
          <w:szCs w:val="24"/>
        </w:rPr>
        <w:t xml:space="preserve">Source: </w:t>
      </w:r>
      <w:hyperlink r:id="rId16" w:history="1">
        <w:r w:rsidR="008A1CB0" w:rsidRPr="008A1CB0">
          <w:rPr>
            <w:rStyle w:val="Hyperlink"/>
            <w:rFonts w:cs="Times New Roman"/>
            <w:color w:val="056AD0" w:themeColor="hyperlink" w:themeTint="F2"/>
            <w:szCs w:val="24"/>
          </w:rPr>
          <w:t>https://careers.ba.com/working-with-us</w:t>
        </w:r>
      </w:hyperlink>
    </w:p>
    <w:p w14:paraId="09FE2130" w14:textId="69A3DAF5" w:rsidR="008A1CB0" w:rsidRDefault="00E41E67" w:rsidP="008A1CB0">
      <w:pPr>
        <w:tabs>
          <w:tab w:val="left" w:pos="4008"/>
        </w:tabs>
        <w:spacing w:line="360" w:lineRule="auto"/>
        <w:jc w:val="center"/>
        <w:rPr>
          <w:rFonts w:cs="Times New Roman"/>
          <w:b/>
          <w:bCs/>
          <w:color w:val="0D0D0D" w:themeColor="text1" w:themeTint="F2"/>
          <w:sz w:val="28"/>
          <w:szCs w:val="28"/>
        </w:rPr>
      </w:pPr>
      <w:r w:rsidRPr="00E41E67">
        <w:rPr>
          <w:rFonts w:cs="Times New Roman"/>
          <w:b/>
          <w:bCs/>
          <w:color w:val="0D0D0D" w:themeColor="text1" w:themeTint="F2"/>
          <w:sz w:val="28"/>
          <w:szCs w:val="28"/>
        </w:rPr>
        <w:lastRenderedPageBreak/>
        <w:t>PESTLE Analysis</w:t>
      </w:r>
      <w:r w:rsidR="008A1CB0" w:rsidRPr="00E41E67">
        <w:rPr>
          <w:rFonts w:cs="Times New Roman"/>
          <w:b/>
          <w:bCs/>
          <w:color w:val="0D0D0D" w:themeColor="text1" w:themeTint="F2"/>
          <w:sz w:val="28"/>
          <w:szCs w:val="28"/>
        </w:rPr>
        <w:t xml:space="preserve"> and Impact </w:t>
      </w:r>
      <w:r w:rsidRPr="00E41E67">
        <w:rPr>
          <w:rFonts w:cs="Times New Roman"/>
          <w:b/>
          <w:bCs/>
          <w:color w:val="0D0D0D" w:themeColor="text1" w:themeTint="F2"/>
          <w:sz w:val="28"/>
          <w:szCs w:val="28"/>
        </w:rPr>
        <w:t xml:space="preserve">on </w:t>
      </w:r>
      <w:r w:rsidR="008A1CB0" w:rsidRPr="00E41E67">
        <w:rPr>
          <w:rFonts w:cs="Times New Roman"/>
          <w:b/>
          <w:bCs/>
          <w:color w:val="0D0D0D" w:themeColor="text1" w:themeTint="F2"/>
          <w:sz w:val="28"/>
          <w:szCs w:val="28"/>
        </w:rPr>
        <w:t xml:space="preserve">HRM </w:t>
      </w:r>
    </w:p>
    <w:p w14:paraId="3494CE63" w14:textId="55A7E5FC" w:rsidR="00E41E67" w:rsidRDefault="00CF278F" w:rsidP="6882C92C">
      <w:pPr>
        <w:tabs>
          <w:tab w:val="left" w:pos="4008"/>
        </w:tabs>
        <w:spacing w:line="360" w:lineRule="auto"/>
        <w:jc w:val="both"/>
        <w:rPr>
          <w:rFonts w:cs="Times New Roman"/>
          <w:color w:val="0D0D0D" w:themeColor="text1" w:themeTint="F2"/>
        </w:rPr>
      </w:pPr>
      <w:r w:rsidRPr="6882C92C">
        <w:rPr>
          <w:rFonts w:cs="Times New Roman"/>
          <w:color w:val="0D0D0D" w:themeColor="text1" w:themeTint="F2"/>
        </w:rPr>
        <w:t xml:space="preserve">PESTLE is a tool for </w:t>
      </w:r>
      <w:r w:rsidR="0FC088A6" w:rsidRPr="6882C92C">
        <w:rPr>
          <w:rFonts w:cs="Times New Roman"/>
          <w:color w:val="0D0D0D" w:themeColor="text1" w:themeTint="F2"/>
        </w:rPr>
        <w:t>analysing</w:t>
      </w:r>
      <w:r w:rsidRPr="6882C92C">
        <w:rPr>
          <w:rFonts w:cs="Times New Roman"/>
          <w:color w:val="0D0D0D" w:themeColor="text1" w:themeTint="F2"/>
        </w:rPr>
        <w:t xml:space="preserve"> external factors that is either an opportunity or a threat to conduct a business in a dynamic environment </w:t>
      </w:r>
      <w:sdt>
        <w:sdtPr>
          <w:rPr>
            <w:rFonts w:cs="Times New Roman"/>
            <w:color w:val="0D0D0D" w:themeColor="text1" w:themeTint="F2"/>
          </w:rPr>
          <w:id w:val="-521314122"/>
          <w:placeholder>
            <w:docPart w:val="DefaultPlaceholder_1081868574"/>
          </w:placeholder>
          <w:citation/>
        </w:sdtPr>
        <w:sdtEndPr/>
        <w:sdtContent>
          <w:r w:rsidRPr="6882C92C">
            <w:rPr>
              <w:rFonts w:cs="Times New Roman"/>
              <w:color w:val="0D0D0D" w:themeColor="text1" w:themeTint="F2"/>
            </w:rPr>
            <w:fldChar w:fldCharType="begin"/>
          </w:r>
          <w:r w:rsidRPr="6882C92C">
            <w:rPr>
              <w:rFonts w:cs="Times New Roman"/>
              <w:color w:val="0D0D0D" w:themeColor="text1" w:themeTint="F2"/>
              <w:lang w:val="en-US"/>
            </w:rPr>
            <w:instrText xml:space="preserve"> CITATION Per17 \l 1033 </w:instrText>
          </w:r>
          <w:r w:rsidRPr="6882C92C">
            <w:rPr>
              <w:rFonts w:cs="Times New Roman"/>
              <w:color w:val="0D0D0D" w:themeColor="text1" w:themeTint="F2"/>
            </w:rPr>
            <w:fldChar w:fldCharType="separate"/>
          </w:r>
          <w:r w:rsidRPr="6882C92C">
            <w:rPr>
              <w:rFonts w:cs="Times New Roman"/>
              <w:noProof/>
              <w:color w:val="0D0D0D" w:themeColor="text1" w:themeTint="F2"/>
              <w:lang w:val="en-US"/>
            </w:rPr>
            <w:t>(Perera, 2017)</w:t>
          </w:r>
          <w:r w:rsidRPr="6882C92C">
            <w:rPr>
              <w:rFonts w:cs="Times New Roman"/>
              <w:color w:val="0D0D0D" w:themeColor="text1" w:themeTint="F2"/>
            </w:rPr>
            <w:fldChar w:fldCharType="end"/>
          </w:r>
        </w:sdtContent>
      </w:sdt>
      <w:r w:rsidRPr="6882C92C">
        <w:rPr>
          <w:rFonts w:cs="Times New Roman"/>
          <w:color w:val="0D0D0D" w:themeColor="text1" w:themeTint="F2"/>
        </w:rPr>
        <w:t>.</w:t>
      </w:r>
    </w:p>
    <w:p w14:paraId="072ED484" w14:textId="252ECDA3" w:rsidR="00CF278F" w:rsidRPr="00CF278F" w:rsidRDefault="000A5E84" w:rsidP="00CF278F">
      <w:pPr>
        <w:tabs>
          <w:tab w:val="left" w:pos="4008"/>
        </w:tabs>
        <w:spacing w:line="360" w:lineRule="auto"/>
        <w:jc w:val="both"/>
        <w:rPr>
          <w:rFonts w:cs="Times New Roman"/>
          <w:color w:val="0D0D0D" w:themeColor="text1" w:themeTint="F2"/>
          <w:szCs w:val="24"/>
        </w:rPr>
      </w:pPr>
      <w:r>
        <w:rPr>
          <w:rFonts w:cs="Times New Roman"/>
          <w:noProof/>
          <w:color w:val="000000" w:themeColor="text1"/>
          <w:szCs w:val="24"/>
        </w:rPr>
        <w:drawing>
          <wp:anchor distT="0" distB="0" distL="114300" distR="114300" simplePos="0" relativeHeight="251666432" behindDoc="0" locked="0" layoutInCell="1" allowOverlap="1" wp14:anchorId="2A4AD5FF" wp14:editId="759DCC96">
            <wp:simplePos x="0" y="0"/>
            <wp:positionH relativeFrom="margin">
              <wp:posOffset>681355</wp:posOffset>
            </wp:positionH>
            <wp:positionV relativeFrom="margin">
              <wp:posOffset>1223645</wp:posOffset>
            </wp:positionV>
            <wp:extent cx="4978400" cy="4495800"/>
            <wp:effectExtent l="0" t="0" r="0" b="0"/>
            <wp:wrapSquare wrapText="bothSides"/>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978400" cy="4495800"/>
                    </a:xfrm>
                    <a:prstGeom prst="rect">
                      <a:avLst/>
                    </a:prstGeom>
                  </pic:spPr>
                </pic:pic>
              </a:graphicData>
            </a:graphic>
          </wp:anchor>
        </w:drawing>
      </w:r>
    </w:p>
    <w:p w14:paraId="634EAD7A" w14:textId="5C620ECA" w:rsidR="00E41E67" w:rsidRDefault="00E41E67" w:rsidP="008A1CB0">
      <w:pPr>
        <w:tabs>
          <w:tab w:val="left" w:pos="4008"/>
        </w:tabs>
        <w:spacing w:line="360" w:lineRule="auto"/>
        <w:jc w:val="center"/>
        <w:rPr>
          <w:rFonts w:cs="Times New Roman"/>
          <w:b/>
          <w:bCs/>
          <w:color w:val="0D0D0D" w:themeColor="text1" w:themeTint="F2"/>
          <w:sz w:val="28"/>
          <w:szCs w:val="28"/>
        </w:rPr>
      </w:pPr>
    </w:p>
    <w:p w14:paraId="38DE43AF" w14:textId="18B8544D" w:rsidR="00E41E67" w:rsidRDefault="00E41E67" w:rsidP="008A1CB0">
      <w:pPr>
        <w:tabs>
          <w:tab w:val="left" w:pos="4008"/>
        </w:tabs>
        <w:spacing w:line="360" w:lineRule="auto"/>
        <w:jc w:val="center"/>
        <w:rPr>
          <w:rFonts w:cs="Times New Roman"/>
          <w:b/>
          <w:bCs/>
          <w:color w:val="0D0D0D" w:themeColor="text1" w:themeTint="F2"/>
          <w:sz w:val="28"/>
          <w:szCs w:val="28"/>
        </w:rPr>
      </w:pPr>
    </w:p>
    <w:p w14:paraId="7F344086" w14:textId="77777777" w:rsidR="00E41E67" w:rsidRPr="00E41E67" w:rsidRDefault="00E41E67" w:rsidP="008A1CB0">
      <w:pPr>
        <w:tabs>
          <w:tab w:val="left" w:pos="4008"/>
        </w:tabs>
        <w:spacing w:line="360" w:lineRule="auto"/>
        <w:jc w:val="center"/>
        <w:rPr>
          <w:rFonts w:cs="Times New Roman"/>
          <w:b/>
          <w:bCs/>
          <w:color w:val="0D0D0D" w:themeColor="text1" w:themeTint="F2"/>
          <w:sz w:val="28"/>
          <w:szCs w:val="28"/>
        </w:rPr>
      </w:pPr>
    </w:p>
    <w:p w14:paraId="32A60777" w14:textId="77777777" w:rsidR="008A1CB0" w:rsidRPr="009E5ACC" w:rsidRDefault="008A1CB0" w:rsidP="009E5ACC">
      <w:pPr>
        <w:tabs>
          <w:tab w:val="left" w:pos="4008"/>
        </w:tabs>
        <w:spacing w:line="360" w:lineRule="auto"/>
        <w:rPr>
          <w:rFonts w:cs="Times New Roman"/>
          <w:color w:val="0D0D0D" w:themeColor="text1" w:themeTint="F2"/>
          <w:szCs w:val="24"/>
        </w:rPr>
      </w:pPr>
    </w:p>
    <w:p w14:paraId="56ACEFEF" w14:textId="437D780B" w:rsidR="00C40C56" w:rsidRDefault="00C40C56" w:rsidP="00537EE9">
      <w:pPr>
        <w:tabs>
          <w:tab w:val="left" w:pos="4008"/>
        </w:tabs>
        <w:spacing w:line="360" w:lineRule="auto"/>
        <w:rPr>
          <w:rFonts w:cs="Times New Roman"/>
          <w:color w:val="0D0D0D" w:themeColor="text1" w:themeTint="F2"/>
          <w:szCs w:val="24"/>
        </w:rPr>
      </w:pPr>
    </w:p>
    <w:p w14:paraId="3F731E21" w14:textId="3E57B38D" w:rsidR="00C40C56" w:rsidRDefault="00C40C56" w:rsidP="00537EE9">
      <w:pPr>
        <w:tabs>
          <w:tab w:val="left" w:pos="4008"/>
        </w:tabs>
        <w:spacing w:line="360" w:lineRule="auto"/>
        <w:rPr>
          <w:rFonts w:cs="Times New Roman"/>
          <w:color w:val="0D0D0D" w:themeColor="text1" w:themeTint="F2"/>
          <w:szCs w:val="24"/>
        </w:rPr>
      </w:pPr>
    </w:p>
    <w:p w14:paraId="459000B7" w14:textId="407833D0" w:rsidR="00C40C56" w:rsidRDefault="00C40C56" w:rsidP="00537EE9">
      <w:pPr>
        <w:tabs>
          <w:tab w:val="left" w:pos="4008"/>
        </w:tabs>
        <w:spacing w:line="360" w:lineRule="auto"/>
        <w:rPr>
          <w:rFonts w:cs="Times New Roman"/>
          <w:color w:val="0D0D0D" w:themeColor="text1" w:themeTint="F2"/>
          <w:szCs w:val="24"/>
        </w:rPr>
      </w:pPr>
    </w:p>
    <w:p w14:paraId="5E688967" w14:textId="6B6C2243" w:rsidR="00C40C56" w:rsidRDefault="00C40C56" w:rsidP="00537EE9">
      <w:pPr>
        <w:tabs>
          <w:tab w:val="left" w:pos="4008"/>
        </w:tabs>
        <w:spacing w:line="360" w:lineRule="auto"/>
        <w:rPr>
          <w:rFonts w:cs="Times New Roman"/>
          <w:color w:val="0D0D0D" w:themeColor="text1" w:themeTint="F2"/>
          <w:szCs w:val="24"/>
        </w:rPr>
      </w:pPr>
    </w:p>
    <w:p w14:paraId="2E6B491F" w14:textId="64E0E993" w:rsidR="00C40C56" w:rsidRDefault="00C40C56" w:rsidP="00537EE9">
      <w:pPr>
        <w:tabs>
          <w:tab w:val="left" w:pos="4008"/>
        </w:tabs>
        <w:spacing w:line="360" w:lineRule="auto"/>
        <w:rPr>
          <w:rFonts w:cs="Times New Roman"/>
          <w:color w:val="0D0D0D" w:themeColor="text1" w:themeTint="F2"/>
          <w:szCs w:val="24"/>
        </w:rPr>
      </w:pPr>
    </w:p>
    <w:p w14:paraId="236D98E7" w14:textId="3E8F89FE" w:rsidR="00C40C56" w:rsidRDefault="00C40C56" w:rsidP="00537EE9">
      <w:pPr>
        <w:tabs>
          <w:tab w:val="left" w:pos="4008"/>
        </w:tabs>
        <w:spacing w:line="360" w:lineRule="auto"/>
        <w:rPr>
          <w:rFonts w:cs="Times New Roman"/>
          <w:color w:val="0D0D0D" w:themeColor="text1" w:themeTint="F2"/>
          <w:szCs w:val="24"/>
        </w:rPr>
      </w:pPr>
    </w:p>
    <w:p w14:paraId="23ADB855" w14:textId="5A854D4C" w:rsidR="00C40C56" w:rsidRDefault="00C40C56" w:rsidP="00537EE9">
      <w:pPr>
        <w:tabs>
          <w:tab w:val="left" w:pos="4008"/>
        </w:tabs>
        <w:spacing w:line="360" w:lineRule="auto"/>
        <w:rPr>
          <w:rFonts w:cs="Times New Roman"/>
          <w:color w:val="0D0D0D" w:themeColor="text1" w:themeTint="F2"/>
          <w:szCs w:val="24"/>
        </w:rPr>
      </w:pPr>
    </w:p>
    <w:p w14:paraId="46F35432" w14:textId="7FF1D81A" w:rsidR="00C40C56" w:rsidRPr="000A5E84" w:rsidRDefault="00C40C56" w:rsidP="00537EE9">
      <w:pPr>
        <w:tabs>
          <w:tab w:val="left" w:pos="4008"/>
        </w:tabs>
        <w:spacing w:line="360" w:lineRule="auto"/>
        <w:rPr>
          <w:rFonts w:cs="Times New Roman"/>
          <w:b/>
          <w:bCs/>
          <w:color w:val="0D0D0D" w:themeColor="text1" w:themeTint="F2"/>
          <w:szCs w:val="24"/>
        </w:rPr>
      </w:pPr>
    </w:p>
    <w:p w14:paraId="7BFC6AC2" w14:textId="3587491D" w:rsidR="00C40C56" w:rsidRDefault="000A5E84" w:rsidP="000A5E84">
      <w:pPr>
        <w:tabs>
          <w:tab w:val="left" w:pos="4008"/>
        </w:tabs>
        <w:spacing w:line="360" w:lineRule="auto"/>
        <w:rPr>
          <w:rFonts w:cs="Times New Roman"/>
          <w:b/>
          <w:bCs/>
          <w:color w:val="0D0D0D" w:themeColor="text1" w:themeTint="F2"/>
          <w:szCs w:val="24"/>
        </w:rPr>
      </w:pPr>
      <w:r w:rsidRPr="000A5E84">
        <w:rPr>
          <w:rFonts w:cs="Times New Roman"/>
          <w:b/>
          <w:bCs/>
          <w:color w:val="0D0D0D" w:themeColor="text1" w:themeTint="F2"/>
          <w:szCs w:val="24"/>
        </w:rPr>
        <w:tab/>
        <w:t>Figure 1.6 PESTLE Model</w:t>
      </w:r>
    </w:p>
    <w:p w14:paraId="220CBFD8" w14:textId="723B3F08" w:rsidR="000A5E84" w:rsidRDefault="000A5E84" w:rsidP="000A5E84">
      <w:pPr>
        <w:tabs>
          <w:tab w:val="left" w:pos="4008"/>
        </w:tabs>
        <w:spacing w:line="360" w:lineRule="auto"/>
        <w:rPr>
          <w:rFonts w:cs="Times New Roman"/>
          <w:color w:val="0D0D0D" w:themeColor="text1" w:themeTint="F2"/>
          <w:szCs w:val="24"/>
        </w:rPr>
      </w:pPr>
      <w:r>
        <w:rPr>
          <w:rFonts w:cs="Times New Roman"/>
          <w:color w:val="0D0D0D" w:themeColor="text1" w:themeTint="F2"/>
          <w:szCs w:val="24"/>
        </w:rPr>
        <w:t xml:space="preserve">Source: </w:t>
      </w:r>
      <w:sdt>
        <w:sdtPr>
          <w:rPr>
            <w:rFonts w:cs="Times New Roman"/>
            <w:color w:val="0D0D0D" w:themeColor="text1" w:themeTint="F2"/>
            <w:szCs w:val="24"/>
          </w:rPr>
          <w:id w:val="-1119915383"/>
          <w:citation/>
        </w:sdtPr>
        <w:sdtEndPr/>
        <w:sdtContent>
          <w:r>
            <w:rPr>
              <w:rFonts w:cs="Times New Roman"/>
              <w:color w:val="0D0D0D" w:themeColor="text1" w:themeTint="F2"/>
              <w:szCs w:val="24"/>
            </w:rPr>
            <w:fldChar w:fldCharType="begin"/>
          </w:r>
          <w:r>
            <w:rPr>
              <w:rFonts w:cs="Times New Roman"/>
              <w:color w:val="0D0D0D" w:themeColor="text1" w:themeTint="F2"/>
              <w:szCs w:val="24"/>
              <w:lang w:val="en-US"/>
            </w:rPr>
            <w:instrText xml:space="preserve"> CITATION Per17 \l 1033 </w:instrText>
          </w:r>
          <w:r>
            <w:rPr>
              <w:rFonts w:cs="Times New Roman"/>
              <w:color w:val="0D0D0D" w:themeColor="text1" w:themeTint="F2"/>
              <w:szCs w:val="24"/>
            </w:rPr>
            <w:fldChar w:fldCharType="separate"/>
          </w:r>
          <w:r w:rsidRPr="000A5E84">
            <w:rPr>
              <w:rFonts w:cs="Times New Roman"/>
              <w:noProof/>
              <w:color w:val="0D0D0D" w:themeColor="text1" w:themeTint="F2"/>
              <w:szCs w:val="24"/>
              <w:lang w:val="en-US"/>
            </w:rPr>
            <w:t>(Perera, 2017)</w:t>
          </w:r>
          <w:r>
            <w:rPr>
              <w:rFonts w:cs="Times New Roman"/>
              <w:color w:val="0D0D0D" w:themeColor="text1" w:themeTint="F2"/>
              <w:szCs w:val="24"/>
            </w:rPr>
            <w:fldChar w:fldCharType="end"/>
          </w:r>
        </w:sdtContent>
      </w:sdt>
    </w:p>
    <w:p w14:paraId="65EE04A6" w14:textId="1253FABB" w:rsidR="000A5E84" w:rsidRDefault="000A5E84" w:rsidP="000A5E84">
      <w:pPr>
        <w:tabs>
          <w:tab w:val="left" w:pos="4008"/>
        </w:tabs>
        <w:spacing w:line="360" w:lineRule="auto"/>
        <w:rPr>
          <w:rFonts w:cs="Times New Roman"/>
          <w:color w:val="0D0D0D" w:themeColor="text1" w:themeTint="F2"/>
          <w:szCs w:val="24"/>
        </w:rPr>
      </w:pPr>
    </w:p>
    <w:p w14:paraId="3AC69A3F" w14:textId="412C0446" w:rsidR="000A5E84" w:rsidRDefault="000D6ED1" w:rsidP="00812F83">
      <w:pPr>
        <w:pStyle w:val="ListParagraph"/>
        <w:numPr>
          <w:ilvl w:val="0"/>
          <w:numId w:val="4"/>
        </w:numPr>
        <w:tabs>
          <w:tab w:val="left" w:pos="4008"/>
        </w:tabs>
        <w:spacing w:line="360" w:lineRule="auto"/>
        <w:rPr>
          <w:rFonts w:cs="Times New Roman"/>
          <w:color w:val="0D0D0D" w:themeColor="text1" w:themeTint="F2"/>
          <w:szCs w:val="24"/>
        </w:rPr>
      </w:pPr>
      <w:r w:rsidRPr="000D6ED1">
        <w:rPr>
          <w:rFonts w:cs="Times New Roman"/>
          <w:color w:val="0D0D0D" w:themeColor="text1" w:themeTint="F2"/>
          <w:szCs w:val="24"/>
        </w:rPr>
        <w:t xml:space="preserve">In the case of the HR department within the </w:t>
      </w:r>
      <w:r>
        <w:rPr>
          <w:rFonts w:cs="Times New Roman"/>
          <w:color w:val="0D0D0D" w:themeColor="text1" w:themeTint="F2"/>
          <w:szCs w:val="24"/>
        </w:rPr>
        <w:t>BA</w:t>
      </w:r>
      <w:r w:rsidRPr="000D6ED1">
        <w:rPr>
          <w:rFonts w:cs="Times New Roman"/>
          <w:color w:val="0D0D0D" w:themeColor="text1" w:themeTint="F2"/>
          <w:szCs w:val="24"/>
        </w:rPr>
        <w:t xml:space="preserve"> company, we can combine the </w:t>
      </w:r>
      <w:r w:rsidRPr="00CA3EF7">
        <w:rPr>
          <w:rFonts w:cs="Times New Roman"/>
          <w:b/>
          <w:bCs/>
          <w:color w:val="0D0D0D" w:themeColor="text1" w:themeTint="F2"/>
          <w:szCs w:val="24"/>
        </w:rPr>
        <w:t>political factors</w:t>
      </w:r>
      <w:r w:rsidRPr="000D6ED1">
        <w:rPr>
          <w:rFonts w:cs="Times New Roman"/>
          <w:color w:val="0D0D0D" w:themeColor="text1" w:themeTint="F2"/>
          <w:szCs w:val="24"/>
        </w:rPr>
        <w:t xml:space="preserve"> with the </w:t>
      </w:r>
      <w:r w:rsidRPr="00CA3EF7">
        <w:rPr>
          <w:rFonts w:cs="Times New Roman"/>
          <w:b/>
          <w:bCs/>
          <w:color w:val="0D0D0D" w:themeColor="text1" w:themeTint="F2"/>
          <w:szCs w:val="24"/>
        </w:rPr>
        <w:t>legal</w:t>
      </w:r>
      <w:r w:rsidRPr="000D6ED1">
        <w:rPr>
          <w:rFonts w:cs="Times New Roman"/>
          <w:color w:val="0D0D0D" w:themeColor="text1" w:themeTint="F2"/>
          <w:szCs w:val="24"/>
        </w:rPr>
        <w:t xml:space="preserve"> ones. Thus, Brexit is an external factor both politically and legally, which has had a major impact on the workforce.</w:t>
      </w:r>
    </w:p>
    <w:p w14:paraId="50ACD3BC" w14:textId="4B232D54" w:rsidR="00FC2A63" w:rsidRDefault="00FC2A63" w:rsidP="00FC2A63">
      <w:pPr>
        <w:tabs>
          <w:tab w:val="left" w:pos="4008"/>
        </w:tabs>
        <w:spacing w:line="360" w:lineRule="auto"/>
        <w:rPr>
          <w:rFonts w:cs="Times New Roman"/>
          <w:color w:val="0D0D0D" w:themeColor="text1" w:themeTint="F2"/>
          <w:szCs w:val="24"/>
        </w:rPr>
      </w:pPr>
    </w:p>
    <w:p w14:paraId="1F8EC995" w14:textId="43D81958" w:rsidR="00FC2A63" w:rsidRDefault="00FC2A63" w:rsidP="00FC2A63">
      <w:pPr>
        <w:tabs>
          <w:tab w:val="left" w:pos="4008"/>
        </w:tabs>
        <w:spacing w:line="360" w:lineRule="auto"/>
        <w:rPr>
          <w:rFonts w:cs="Times New Roman"/>
          <w:color w:val="0D0D0D" w:themeColor="text1" w:themeTint="F2"/>
          <w:szCs w:val="24"/>
        </w:rPr>
      </w:pPr>
    </w:p>
    <w:p w14:paraId="545111FE" w14:textId="452C32FC" w:rsidR="00FC2A63" w:rsidRDefault="00FC2A63" w:rsidP="00FC2A63">
      <w:pPr>
        <w:tabs>
          <w:tab w:val="left" w:pos="4008"/>
        </w:tabs>
        <w:spacing w:line="360" w:lineRule="auto"/>
        <w:rPr>
          <w:rFonts w:cs="Times New Roman"/>
          <w:color w:val="0D0D0D" w:themeColor="text1" w:themeTint="F2"/>
          <w:szCs w:val="24"/>
        </w:rPr>
      </w:pPr>
    </w:p>
    <w:p w14:paraId="6C24E9A9" w14:textId="11A8DFA7" w:rsidR="003909A2" w:rsidRDefault="00FC2A63" w:rsidP="00966059">
      <w:pPr>
        <w:tabs>
          <w:tab w:val="left" w:pos="4008"/>
        </w:tabs>
        <w:spacing w:line="360" w:lineRule="auto"/>
        <w:jc w:val="center"/>
        <w:rPr>
          <w:rFonts w:cs="Times New Roman"/>
          <w:b/>
          <w:bCs/>
          <w:color w:val="0D0D0D" w:themeColor="text1" w:themeTint="F2"/>
          <w:sz w:val="28"/>
          <w:szCs w:val="28"/>
        </w:rPr>
      </w:pPr>
      <w:r w:rsidRPr="0052704B">
        <w:rPr>
          <w:rFonts w:cs="Times New Roman"/>
          <w:b/>
          <w:bCs/>
          <w:color w:val="0D0D0D" w:themeColor="text1" w:themeTint="F2"/>
          <w:sz w:val="28"/>
          <w:szCs w:val="28"/>
        </w:rPr>
        <w:lastRenderedPageBreak/>
        <w:t>What is Brexit?</w:t>
      </w:r>
      <w:r w:rsidR="003909A2" w:rsidRPr="0052704B">
        <w:rPr>
          <w:rFonts w:cs="Times New Roman"/>
          <w:b/>
          <w:bCs/>
          <w:color w:val="0D0D0D" w:themeColor="text1" w:themeTint="F2"/>
          <w:sz w:val="28"/>
          <w:szCs w:val="28"/>
        </w:rPr>
        <w:t xml:space="preserve"> Brexit </w:t>
      </w:r>
      <w:r w:rsidR="00BE0DAB" w:rsidRPr="0052704B">
        <w:rPr>
          <w:rFonts w:cs="Times New Roman"/>
          <w:b/>
          <w:bCs/>
          <w:color w:val="0D0D0D" w:themeColor="text1" w:themeTint="F2"/>
          <w:sz w:val="28"/>
          <w:szCs w:val="28"/>
        </w:rPr>
        <w:t>impact on the workforce</w:t>
      </w:r>
    </w:p>
    <w:p w14:paraId="63759AF2" w14:textId="2496D419" w:rsidR="0052704B" w:rsidRPr="00FD323A" w:rsidRDefault="00FD323A" w:rsidP="00FD323A">
      <w:pPr>
        <w:tabs>
          <w:tab w:val="left" w:pos="4008"/>
        </w:tabs>
        <w:spacing w:line="360" w:lineRule="auto"/>
        <w:jc w:val="both"/>
        <w:rPr>
          <w:rFonts w:cs="Times New Roman"/>
          <w:color w:val="0D0D0D" w:themeColor="text1" w:themeTint="F2"/>
          <w:szCs w:val="24"/>
        </w:rPr>
      </w:pPr>
      <w:r w:rsidRPr="00FD323A">
        <w:rPr>
          <w:rFonts w:cs="Times New Roman"/>
          <w:color w:val="0D0D0D" w:themeColor="text1" w:themeTint="F2"/>
          <w:szCs w:val="24"/>
        </w:rPr>
        <w:t xml:space="preserve">Brexit represents a referendum by which the United Kingdom has decided to formalize its exit from the European Union, although talks began on June 23, 2016, only on December 21, 2020, </w:t>
      </w:r>
      <w:r w:rsidR="00C94CB2" w:rsidRPr="00FD323A">
        <w:rPr>
          <w:rFonts w:cs="Times New Roman"/>
          <w:color w:val="0D0D0D" w:themeColor="text1" w:themeTint="F2"/>
          <w:szCs w:val="24"/>
        </w:rPr>
        <w:t>the transition took place</w:t>
      </w:r>
      <w:r w:rsidR="00C94CB2">
        <w:rPr>
          <w:rFonts w:cs="Times New Roman"/>
          <w:color w:val="0D0D0D" w:themeColor="text1" w:themeTint="F2"/>
          <w:szCs w:val="24"/>
        </w:rPr>
        <w:t xml:space="preserve">  </w:t>
      </w:r>
      <w:sdt>
        <w:sdtPr>
          <w:rPr>
            <w:rFonts w:cs="Times New Roman"/>
            <w:color w:val="0D0D0D" w:themeColor="text1" w:themeTint="F2"/>
            <w:szCs w:val="24"/>
          </w:rPr>
          <w:id w:val="-1962492927"/>
          <w:citation/>
        </w:sdtPr>
        <w:sdtEndPr/>
        <w:sdtContent>
          <w:r w:rsidR="00C94CB2">
            <w:rPr>
              <w:rFonts w:cs="Times New Roman"/>
              <w:color w:val="0D0D0D" w:themeColor="text1" w:themeTint="F2"/>
              <w:szCs w:val="24"/>
            </w:rPr>
            <w:fldChar w:fldCharType="begin"/>
          </w:r>
          <w:r w:rsidR="00C94CB2">
            <w:rPr>
              <w:rFonts w:cs="Times New Roman"/>
              <w:color w:val="0D0D0D" w:themeColor="text1" w:themeTint="F2"/>
              <w:szCs w:val="24"/>
              <w:lang w:val="en-US"/>
            </w:rPr>
            <w:instrText xml:space="preserve"> CITATION Gov21 \l 1033 </w:instrText>
          </w:r>
          <w:r w:rsidR="00C94CB2">
            <w:rPr>
              <w:rFonts w:cs="Times New Roman"/>
              <w:color w:val="0D0D0D" w:themeColor="text1" w:themeTint="F2"/>
              <w:szCs w:val="24"/>
            </w:rPr>
            <w:fldChar w:fldCharType="separate"/>
          </w:r>
          <w:r w:rsidR="00C94CB2" w:rsidRPr="00C94CB2">
            <w:rPr>
              <w:rFonts w:cs="Times New Roman"/>
              <w:noProof/>
              <w:color w:val="0D0D0D" w:themeColor="text1" w:themeTint="F2"/>
              <w:szCs w:val="24"/>
              <w:lang w:val="en-US"/>
            </w:rPr>
            <w:t>(Government of Netherlands, 2021)</w:t>
          </w:r>
          <w:r w:rsidR="00C94CB2">
            <w:rPr>
              <w:rFonts w:cs="Times New Roman"/>
              <w:color w:val="0D0D0D" w:themeColor="text1" w:themeTint="F2"/>
              <w:szCs w:val="24"/>
            </w:rPr>
            <w:fldChar w:fldCharType="end"/>
          </w:r>
        </w:sdtContent>
      </w:sdt>
      <w:r w:rsidR="00C94CB2">
        <w:rPr>
          <w:rFonts w:cs="Times New Roman"/>
          <w:color w:val="0D0D0D" w:themeColor="text1" w:themeTint="F2"/>
          <w:szCs w:val="24"/>
        </w:rPr>
        <w:t>.</w:t>
      </w:r>
    </w:p>
    <w:p w14:paraId="4BACD519" w14:textId="5515505F" w:rsidR="00FC2A63" w:rsidRDefault="003909A2" w:rsidP="00BE0DAB">
      <w:pPr>
        <w:tabs>
          <w:tab w:val="left" w:pos="4008"/>
        </w:tabs>
        <w:spacing w:line="360" w:lineRule="auto"/>
        <w:jc w:val="both"/>
        <w:rPr>
          <w:rFonts w:cs="Times New Roman"/>
          <w:color w:val="0D0D0D" w:themeColor="text1" w:themeTint="F2"/>
          <w:szCs w:val="24"/>
        </w:rPr>
      </w:pPr>
      <w:r w:rsidRPr="003909A2">
        <w:rPr>
          <w:rFonts w:cs="Times New Roman"/>
          <w:color w:val="0D0D0D" w:themeColor="text1" w:themeTint="F2"/>
          <w:szCs w:val="24"/>
        </w:rPr>
        <w:t>British Airways often employs flight deck and cabin crew of different nationalities, both from the UK and abroad, including the U</w:t>
      </w:r>
      <w:r w:rsidR="004328BC">
        <w:rPr>
          <w:rFonts w:cs="Times New Roman"/>
          <w:color w:val="0D0D0D" w:themeColor="text1" w:themeTint="F2"/>
          <w:szCs w:val="24"/>
        </w:rPr>
        <w:t>E</w:t>
      </w:r>
      <w:r w:rsidRPr="003909A2">
        <w:rPr>
          <w:rFonts w:cs="Times New Roman"/>
          <w:color w:val="0D0D0D" w:themeColor="text1" w:themeTint="F2"/>
          <w:szCs w:val="24"/>
        </w:rPr>
        <w:t>.</w:t>
      </w:r>
      <w:r w:rsidR="005960C5">
        <w:rPr>
          <w:rFonts w:cs="Times New Roman"/>
          <w:color w:val="0D0D0D" w:themeColor="text1" w:themeTint="F2"/>
          <w:szCs w:val="24"/>
        </w:rPr>
        <w:t xml:space="preserve"> </w:t>
      </w:r>
      <w:r w:rsidR="005960C5" w:rsidRPr="005960C5">
        <w:rPr>
          <w:rFonts w:cs="Times New Roman"/>
          <w:color w:val="0D0D0D" w:themeColor="text1" w:themeTint="F2"/>
          <w:szCs w:val="24"/>
        </w:rPr>
        <w:t xml:space="preserve">After Brexit, people who were employed could apply for pre-settled or settled status, and the application deadline was June 30, </w:t>
      </w:r>
      <w:r w:rsidR="00440B40" w:rsidRPr="005960C5">
        <w:rPr>
          <w:rFonts w:cs="Times New Roman"/>
          <w:color w:val="0D0D0D" w:themeColor="text1" w:themeTint="F2"/>
          <w:szCs w:val="24"/>
        </w:rPr>
        <w:t>2021,</w:t>
      </w:r>
      <w:r w:rsidR="005960C5">
        <w:rPr>
          <w:rFonts w:cs="Times New Roman"/>
          <w:color w:val="0D0D0D" w:themeColor="text1" w:themeTint="F2"/>
          <w:szCs w:val="24"/>
        </w:rPr>
        <w:t xml:space="preserve"> </w:t>
      </w:r>
      <w:sdt>
        <w:sdtPr>
          <w:rPr>
            <w:rFonts w:cs="Times New Roman"/>
            <w:color w:val="0D0D0D" w:themeColor="text1" w:themeTint="F2"/>
            <w:szCs w:val="24"/>
          </w:rPr>
          <w:id w:val="-2061858825"/>
          <w:citation/>
        </w:sdtPr>
        <w:sdtEndPr/>
        <w:sdtContent>
          <w:r w:rsidR="005960C5">
            <w:rPr>
              <w:rFonts w:cs="Times New Roman"/>
              <w:color w:val="0D0D0D" w:themeColor="text1" w:themeTint="F2"/>
              <w:szCs w:val="24"/>
            </w:rPr>
            <w:fldChar w:fldCharType="begin"/>
          </w:r>
          <w:r w:rsidR="005960C5">
            <w:rPr>
              <w:rFonts w:cs="Times New Roman"/>
              <w:color w:val="0D0D0D" w:themeColor="text1" w:themeTint="F2"/>
              <w:szCs w:val="24"/>
              <w:lang w:val="en-US"/>
            </w:rPr>
            <w:instrText xml:space="preserve"> CITATION Gov19 \l 1033 </w:instrText>
          </w:r>
          <w:r w:rsidR="005960C5">
            <w:rPr>
              <w:rFonts w:cs="Times New Roman"/>
              <w:color w:val="0D0D0D" w:themeColor="text1" w:themeTint="F2"/>
              <w:szCs w:val="24"/>
            </w:rPr>
            <w:fldChar w:fldCharType="separate"/>
          </w:r>
          <w:r w:rsidR="005960C5" w:rsidRPr="005960C5">
            <w:rPr>
              <w:rFonts w:cs="Times New Roman"/>
              <w:noProof/>
              <w:color w:val="0D0D0D" w:themeColor="text1" w:themeTint="F2"/>
              <w:szCs w:val="24"/>
              <w:lang w:val="en-US"/>
            </w:rPr>
            <w:t>(Gov.uk, 2019)</w:t>
          </w:r>
          <w:r w:rsidR="005960C5">
            <w:rPr>
              <w:rFonts w:cs="Times New Roman"/>
              <w:color w:val="0D0D0D" w:themeColor="text1" w:themeTint="F2"/>
              <w:szCs w:val="24"/>
            </w:rPr>
            <w:fldChar w:fldCharType="end"/>
          </w:r>
        </w:sdtContent>
      </w:sdt>
      <w:r w:rsidR="005960C5" w:rsidRPr="005960C5">
        <w:rPr>
          <w:rFonts w:cs="Times New Roman"/>
          <w:color w:val="0D0D0D" w:themeColor="text1" w:themeTint="F2"/>
          <w:szCs w:val="24"/>
        </w:rPr>
        <w:t>.</w:t>
      </w:r>
    </w:p>
    <w:p w14:paraId="676F6B5A" w14:textId="00634B27" w:rsidR="005960C5" w:rsidRDefault="00E161F7" w:rsidP="00E161F7">
      <w:pPr>
        <w:tabs>
          <w:tab w:val="left" w:pos="4008"/>
        </w:tabs>
        <w:spacing w:line="360" w:lineRule="auto"/>
        <w:jc w:val="both"/>
        <w:rPr>
          <w:rFonts w:cs="Times New Roman"/>
          <w:color w:val="0D0D0D" w:themeColor="text1" w:themeTint="F2"/>
          <w:szCs w:val="24"/>
        </w:rPr>
      </w:pPr>
      <w:r w:rsidRPr="00E161F7">
        <w:rPr>
          <w:rFonts w:cs="Times New Roman"/>
          <w:color w:val="0D0D0D" w:themeColor="text1" w:themeTint="F2"/>
          <w:szCs w:val="24"/>
        </w:rPr>
        <w:t>Brexit has had an insignificant impact on personal tax obligations</w:t>
      </w:r>
      <w:r>
        <w:rPr>
          <w:rFonts w:cs="Times New Roman"/>
          <w:color w:val="0D0D0D" w:themeColor="text1" w:themeTint="F2"/>
          <w:szCs w:val="24"/>
        </w:rPr>
        <w:t xml:space="preserve"> </w:t>
      </w:r>
      <w:r w:rsidRPr="00E161F7">
        <w:rPr>
          <w:rFonts w:cs="Times New Roman"/>
          <w:color w:val="0D0D0D" w:themeColor="text1" w:themeTint="F2"/>
          <w:szCs w:val="24"/>
        </w:rPr>
        <w:t>of employees in the airline industry (since the United Kingdom already</w:t>
      </w:r>
      <w:r>
        <w:rPr>
          <w:rFonts w:cs="Times New Roman"/>
          <w:color w:val="0D0D0D" w:themeColor="text1" w:themeTint="F2"/>
          <w:szCs w:val="24"/>
        </w:rPr>
        <w:t xml:space="preserve"> </w:t>
      </w:r>
      <w:r w:rsidRPr="00E161F7">
        <w:rPr>
          <w:rFonts w:cs="Times New Roman"/>
          <w:color w:val="0D0D0D" w:themeColor="text1" w:themeTint="F2"/>
          <w:szCs w:val="24"/>
        </w:rPr>
        <w:t>as comprehensive double taxation treaties throughout the EEA</w:t>
      </w:r>
      <w:r>
        <w:rPr>
          <w:rFonts w:cs="Times New Roman"/>
          <w:color w:val="0D0D0D" w:themeColor="text1" w:themeTint="F2"/>
          <w:szCs w:val="24"/>
        </w:rPr>
        <w:t xml:space="preserve"> </w:t>
      </w:r>
      <w:r w:rsidRPr="00E161F7">
        <w:rPr>
          <w:rFonts w:cs="Times New Roman"/>
          <w:color w:val="0D0D0D" w:themeColor="text1" w:themeTint="F2"/>
          <w:szCs w:val="24"/>
        </w:rPr>
        <w:t>Member States), however, there will be potential</w:t>
      </w:r>
      <w:r>
        <w:rPr>
          <w:rFonts w:cs="Times New Roman"/>
          <w:color w:val="0D0D0D" w:themeColor="text1" w:themeTint="F2"/>
          <w:szCs w:val="24"/>
        </w:rPr>
        <w:t xml:space="preserve"> s</w:t>
      </w:r>
      <w:r w:rsidRPr="00E161F7">
        <w:rPr>
          <w:rFonts w:cs="Times New Roman"/>
          <w:color w:val="0D0D0D" w:themeColor="text1" w:themeTint="F2"/>
          <w:szCs w:val="24"/>
        </w:rPr>
        <w:t>ignificant impact on social security for aircrews</w:t>
      </w:r>
      <w:r>
        <w:rPr>
          <w:rFonts w:cs="Times New Roman"/>
          <w:color w:val="0D0D0D" w:themeColor="text1" w:themeTint="F2"/>
          <w:szCs w:val="24"/>
        </w:rPr>
        <w:t xml:space="preserve"> </w:t>
      </w:r>
      <w:sdt>
        <w:sdtPr>
          <w:rPr>
            <w:rFonts w:cs="Times New Roman"/>
            <w:color w:val="0D0D0D" w:themeColor="text1" w:themeTint="F2"/>
            <w:szCs w:val="24"/>
          </w:rPr>
          <w:id w:val="1221784711"/>
          <w:citation/>
        </w:sdtPr>
        <w:sdtEndPr/>
        <w:sdtContent>
          <w:r w:rsidR="00AD7DE1">
            <w:rPr>
              <w:rFonts w:cs="Times New Roman"/>
              <w:color w:val="0D0D0D" w:themeColor="text1" w:themeTint="F2"/>
              <w:szCs w:val="24"/>
            </w:rPr>
            <w:fldChar w:fldCharType="begin"/>
          </w:r>
          <w:r w:rsidR="00AD7DE1">
            <w:rPr>
              <w:rFonts w:cs="Times New Roman"/>
              <w:color w:val="0D0D0D" w:themeColor="text1" w:themeTint="F2"/>
              <w:szCs w:val="24"/>
              <w:lang w:val="en-US"/>
            </w:rPr>
            <w:instrText xml:space="preserve"> CITATION KMP16 \l 1033 </w:instrText>
          </w:r>
          <w:r w:rsidR="00AD7DE1">
            <w:rPr>
              <w:rFonts w:cs="Times New Roman"/>
              <w:color w:val="0D0D0D" w:themeColor="text1" w:themeTint="F2"/>
              <w:szCs w:val="24"/>
            </w:rPr>
            <w:fldChar w:fldCharType="separate"/>
          </w:r>
          <w:r w:rsidR="00AD7DE1" w:rsidRPr="00AD7DE1">
            <w:rPr>
              <w:rFonts w:cs="Times New Roman"/>
              <w:noProof/>
              <w:color w:val="0D0D0D" w:themeColor="text1" w:themeTint="F2"/>
              <w:szCs w:val="24"/>
              <w:lang w:val="en-US"/>
            </w:rPr>
            <w:t>(KMPG, 2016)</w:t>
          </w:r>
          <w:r w:rsidR="00AD7DE1">
            <w:rPr>
              <w:rFonts w:cs="Times New Roman"/>
              <w:color w:val="0D0D0D" w:themeColor="text1" w:themeTint="F2"/>
              <w:szCs w:val="24"/>
            </w:rPr>
            <w:fldChar w:fldCharType="end"/>
          </w:r>
        </w:sdtContent>
      </w:sdt>
      <w:r w:rsidRPr="00E161F7">
        <w:rPr>
          <w:rFonts w:cs="Times New Roman"/>
          <w:color w:val="0D0D0D" w:themeColor="text1" w:themeTint="F2"/>
          <w:szCs w:val="24"/>
        </w:rPr>
        <w:t>.</w:t>
      </w:r>
    </w:p>
    <w:p w14:paraId="7C46C638" w14:textId="5C1CF43B" w:rsidR="00AD7DE1" w:rsidRDefault="003B649B" w:rsidP="00E161F7">
      <w:pPr>
        <w:tabs>
          <w:tab w:val="left" w:pos="4008"/>
        </w:tabs>
        <w:spacing w:line="360" w:lineRule="auto"/>
        <w:jc w:val="both"/>
        <w:rPr>
          <w:rFonts w:cs="Times New Roman"/>
          <w:color w:val="0D0D0D" w:themeColor="text1" w:themeTint="F2"/>
          <w:szCs w:val="24"/>
        </w:rPr>
      </w:pPr>
      <w:r>
        <w:rPr>
          <w:rFonts w:cs="Times New Roman"/>
          <w:color w:val="0D0D0D" w:themeColor="text1" w:themeTint="F2"/>
          <w:szCs w:val="24"/>
        </w:rPr>
        <w:t>Al</w:t>
      </w:r>
      <w:r w:rsidRPr="003B649B">
        <w:rPr>
          <w:rFonts w:cs="Times New Roman"/>
          <w:color w:val="0D0D0D" w:themeColor="text1" w:themeTint="F2"/>
          <w:szCs w:val="24"/>
        </w:rPr>
        <w:t>so, if British Airways wishes to hire non-EEA or Swiss citizen personnel in accordance with the UK Employment Regulations after 30 June 2021, they must pass the skilled worker test.</w:t>
      </w:r>
    </w:p>
    <w:p w14:paraId="5DD265FB" w14:textId="0AAF70A2" w:rsidR="003B649B" w:rsidRDefault="003B649B" w:rsidP="00E161F7">
      <w:pPr>
        <w:tabs>
          <w:tab w:val="left" w:pos="4008"/>
        </w:tabs>
        <w:spacing w:line="360" w:lineRule="auto"/>
        <w:jc w:val="both"/>
        <w:rPr>
          <w:rFonts w:cs="Times New Roman"/>
          <w:color w:val="0D0D0D" w:themeColor="text1" w:themeTint="F2"/>
          <w:szCs w:val="24"/>
        </w:rPr>
      </w:pPr>
      <w:r>
        <w:rPr>
          <w:rFonts w:cs="Times New Roman"/>
          <w:color w:val="0D0D0D" w:themeColor="text1" w:themeTint="F2"/>
          <w:szCs w:val="24"/>
        </w:rPr>
        <w:t xml:space="preserve">According to </w:t>
      </w:r>
      <w:sdt>
        <w:sdtPr>
          <w:rPr>
            <w:rFonts w:cs="Times New Roman"/>
            <w:color w:val="0D0D0D" w:themeColor="text1" w:themeTint="F2"/>
            <w:szCs w:val="24"/>
          </w:rPr>
          <w:id w:val="-1422725364"/>
          <w:citation/>
        </w:sdtPr>
        <w:sdtEndPr/>
        <w:sdtContent>
          <w:r>
            <w:rPr>
              <w:rFonts w:cs="Times New Roman"/>
              <w:color w:val="0D0D0D" w:themeColor="text1" w:themeTint="F2"/>
              <w:szCs w:val="24"/>
            </w:rPr>
            <w:fldChar w:fldCharType="begin"/>
          </w:r>
          <w:r>
            <w:rPr>
              <w:rFonts w:cs="Times New Roman"/>
              <w:color w:val="0D0D0D" w:themeColor="text1" w:themeTint="F2"/>
              <w:szCs w:val="24"/>
              <w:lang w:val="en-US"/>
            </w:rPr>
            <w:instrText xml:space="preserve"> CITATION Gov20 \l 1033 </w:instrText>
          </w:r>
          <w:r>
            <w:rPr>
              <w:rFonts w:cs="Times New Roman"/>
              <w:color w:val="0D0D0D" w:themeColor="text1" w:themeTint="F2"/>
              <w:szCs w:val="24"/>
            </w:rPr>
            <w:fldChar w:fldCharType="separate"/>
          </w:r>
          <w:r w:rsidRPr="003B649B">
            <w:rPr>
              <w:rFonts w:cs="Times New Roman"/>
              <w:noProof/>
              <w:color w:val="0D0D0D" w:themeColor="text1" w:themeTint="F2"/>
              <w:szCs w:val="24"/>
              <w:lang w:val="en-US"/>
            </w:rPr>
            <w:t>(Gov.uk, 2020)</w:t>
          </w:r>
          <w:r>
            <w:rPr>
              <w:rFonts w:cs="Times New Roman"/>
              <w:color w:val="0D0D0D" w:themeColor="text1" w:themeTint="F2"/>
              <w:szCs w:val="24"/>
            </w:rPr>
            <w:fldChar w:fldCharType="end"/>
          </w:r>
        </w:sdtContent>
      </w:sdt>
      <w:r>
        <w:rPr>
          <w:rFonts w:cs="Times New Roman"/>
          <w:color w:val="0D0D0D" w:themeColor="text1" w:themeTint="F2"/>
          <w:szCs w:val="24"/>
        </w:rPr>
        <w:t xml:space="preserve">, </w:t>
      </w:r>
      <w:r w:rsidR="002555C3">
        <w:rPr>
          <w:rFonts w:cs="Times New Roman"/>
          <w:color w:val="0D0D0D" w:themeColor="text1" w:themeTint="F2"/>
          <w:szCs w:val="24"/>
        </w:rPr>
        <w:t>an</w:t>
      </w:r>
      <w:r w:rsidR="002555C3" w:rsidRPr="002555C3">
        <w:rPr>
          <w:rFonts w:cs="Times New Roman"/>
          <w:color w:val="0D0D0D" w:themeColor="text1" w:themeTint="F2"/>
          <w:szCs w:val="24"/>
        </w:rPr>
        <w:t xml:space="preserve">yone </w:t>
      </w:r>
      <w:r w:rsidR="00440B40">
        <w:rPr>
          <w:rFonts w:cs="Times New Roman"/>
          <w:color w:val="0D0D0D" w:themeColor="text1" w:themeTint="F2"/>
          <w:szCs w:val="24"/>
        </w:rPr>
        <w:t xml:space="preserve">recruited </w:t>
      </w:r>
      <w:r w:rsidR="00440B40" w:rsidRPr="002555C3">
        <w:rPr>
          <w:rFonts w:cs="Times New Roman"/>
          <w:color w:val="0D0D0D" w:themeColor="text1" w:themeTint="F2"/>
          <w:szCs w:val="24"/>
        </w:rPr>
        <w:t>from</w:t>
      </w:r>
      <w:r w:rsidR="002555C3" w:rsidRPr="002555C3">
        <w:rPr>
          <w:rFonts w:cs="Times New Roman"/>
          <w:color w:val="0D0D0D" w:themeColor="text1" w:themeTint="F2"/>
          <w:szCs w:val="24"/>
        </w:rPr>
        <w:t xml:space="preserve"> outside the UK for the Skilled Worker route needs to </w:t>
      </w:r>
      <w:r w:rsidR="002555C3">
        <w:rPr>
          <w:rFonts w:cs="Times New Roman"/>
          <w:color w:val="0D0D0D" w:themeColor="text1" w:themeTint="F2"/>
          <w:szCs w:val="24"/>
        </w:rPr>
        <w:t>provide</w:t>
      </w:r>
      <w:r w:rsidR="002555C3" w:rsidRPr="002555C3">
        <w:rPr>
          <w:rFonts w:cs="Times New Roman"/>
          <w:color w:val="0D0D0D" w:themeColor="text1" w:themeTint="F2"/>
          <w:szCs w:val="24"/>
        </w:rPr>
        <w:t xml:space="preserve"> that:</w:t>
      </w:r>
    </w:p>
    <w:p w14:paraId="4EF0B9AD" w14:textId="61BDF71E" w:rsidR="0052704B" w:rsidRPr="0052704B" w:rsidRDefault="0052704B" w:rsidP="0052704B">
      <w:pPr>
        <w:numPr>
          <w:ilvl w:val="0"/>
          <w:numId w:val="4"/>
        </w:numPr>
        <w:shd w:val="clear" w:color="auto" w:fill="FFFFFF"/>
        <w:spacing w:after="75" w:line="360" w:lineRule="auto"/>
        <w:rPr>
          <w:rFonts w:eastAsia="Times New Roman" w:cs="Times New Roman"/>
          <w:color w:val="0D0D0D" w:themeColor="text1" w:themeTint="F2"/>
          <w:szCs w:val="24"/>
          <w:lang w:val="en-RO" w:eastAsia="en-GB"/>
        </w:rPr>
      </w:pPr>
      <w:r w:rsidRPr="0052704B">
        <w:rPr>
          <w:rFonts w:eastAsia="Times New Roman" w:cs="Times New Roman"/>
          <w:color w:val="0D0D0D" w:themeColor="text1" w:themeTint="F2"/>
          <w:szCs w:val="24"/>
          <w:lang w:val="en-RO" w:eastAsia="en-GB"/>
        </w:rPr>
        <w:t>they have a job offer from a Home Office licensed sponsor</w:t>
      </w:r>
      <w:r w:rsidR="009C0765">
        <w:rPr>
          <w:rFonts w:eastAsia="Times New Roman" w:cs="Times New Roman"/>
          <w:color w:val="0D0D0D" w:themeColor="text1" w:themeTint="F2"/>
          <w:szCs w:val="24"/>
          <w:lang w:val="en-US" w:eastAsia="en-GB"/>
        </w:rPr>
        <w:t>;</w:t>
      </w:r>
    </w:p>
    <w:p w14:paraId="040FF64C" w14:textId="4FBE2D83" w:rsidR="0052704B" w:rsidRPr="0052704B" w:rsidRDefault="0052704B" w:rsidP="0052704B">
      <w:pPr>
        <w:numPr>
          <w:ilvl w:val="0"/>
          <w:numId w:val="4"/>
        </w:numPr>
        <w:shd w:val="clear" w:color="auto" w:fill="FFFFFF"/>
        <w:spacing w:after="75" w:line="360" w:lineRule="auto"/>
        <w:rPr>
          <w:rFonts w:eastAsia="Times New Roman" w:cs="Times New Roman"/>
          <w:color w:val="0D0D0D" w:themeColor="text1" w:themeTint="F2"/>
          <w:szCs w:val="24"/>
          <w:lang w:val="en-RO" w:eastAsia="en-GB"/>
        </w:rPr>
      </w:pPr>
      <w:r w:rsidRPr="0052704B">
        <w:rPr>
          <w:rFonts w:eastAsia="Times New Roman" w:cs="Times New Roman"/>
          <w:color w:val="0D0D0D" w:themeColor="text1" w:themeTint="F2"/>
          <w:szCs w:val="24"/>
          <w:lang w:val="en-RO" w:eastAsia="en-GB"/>
        </w:rPr>
        <w:t>they speak English at the required level</w:t>
      </w:r>
      <w:r w:rsidR="009C0765">
        <w:rPr>
          <w:rFonts w:eastAsia="Times New Roman" w:cs="Times New Roman"/>
          <w:color w:val="0D0D0D" w:themeColor="text1" w:themeTint="F2"/>
          <w:szCs w:val="24"/>
          <w:lang w:val="en-US" w:eastAsia="en-GB"/>
        </w:rPr>
        <w:t>;</w:t>
      </w:r>
    </w:p>
    <w:p w14:paraId="736869EB" w14:textId="4C2695BA" w:rsidR="0052704B" w:rsidRPr="0052704B" w:rsidRDefault="0052704B" w:rsidP="0052704B">
      <w:pPr>
        <w:numPr>
          <w:ilvl w:val="0"/>
          <w:numId w:val="4"/>
        </w:numPr>
        <w:shd w:val="clear" w:color="auto" w:fill="FFFFFF"/>
        <w:spacing w:after="75" w:line="360" w:lineRule="auto"/>
        <w:rPr>
          <w:rFonts w:eastAsia="Times New Roman" w:cs="Times New Roman"/>
          <w:color w:val="0D0D0D" w:themeColor="text1" w:themeTint="F2"/>
          <w:szCs w:val="24"/>
          <w:lang w:val="en-RO" w:eastAsia="en-GB"/>
        </w:rPr>
      </w:pPr>
      <w:r w:rsidRPr="0052704B">
        <w:rPr>
          <w:rFonts w:eastAsia="Times New Roman" w:cs="Times New Roman"/>
          <w:color w:val="0D0D0D" w:themeColor="text1" w:themeTint="F2"/>
          <w:szCs w:val="24"/>
          <w:lang w:val="en-RO" w:eastAsia="en-GB"/>
        </w:rPr>
        <w:t>the job offer is at the required skill level of RQF3 or above (equivalent to A level)</w:t>
      </w:r>
      <w:r w:rsidR="009C0765">
        <w:rPr>
          <w:rFonts w:eastAsia="Times New Roman" w:cs="Times New Roman"/>
          <w:color w:val="0D0D0D" w:themeColor="text1" w:themeTint="F2"/>
          <w:szCs w:val="24"/>
          <w:lang w:val="en-US" w:eastAsia="en-GB"/>
        </w:rPr>
        <w:t>;</w:t>
      </w:r>
    </w:p>
    <w:p w14:paraId="07B451F0" w14:textId="56AE6ABA" w:rsidR="0052704B" w:rsidRPr="00895B30" w:rsidRDefault="00D8328A" w:rsidP="0052704B">
      <w:pPr>
        <w:numPr>
          <w:ilvl w:val="0"/>
          <w:numId w:val="4"/>
        </w:numPr>
        <w:shd w:val="clear" w:color="auto" w:fill="FFFFFF"/>
        <w:spacing w:after="75" w:line="360" w:lineRule="auto"/>
        <w:rPr>
          <w:rFonts w:eastAsia="Times New Roman" w:cs="Times New Roman"/>
          <w:color w:val="0D0D0D" w:themeColor="text1" w:themeTint="F2"/>
          <w:szCs w:val="24"/>
          <w:lang w:val="en-RO" w:eastAsia="en-GB"/>
        </w:rPr>
      </w:pPr>
      <w:r>
        <w:rPr>
          <w:rFonts w:eastAsia="Times New Roman" w:cs="Times New Roman"/>
          <w:noProof/>
          <w:color w:val="000000" w:themeColor="text1"/>
          <w:szCs w:val="24"/>
          <w:lang w:val="en-US" w:eastAsia="en-GB"/>
        </w:rPr>
        <w:drawing>
          <wp:anchor distT="0" distB="0" distL="114300" distR="114300" simplePos="0" relativeHeight="251667456" behindDoc="0" locked="0" layoutInCell="1" allowOverlap="1" wp14:anchorId="0B4D57E7" wp14:editId="18E33EFE">
            <wp:simplePos x="0" y="0"/>
            <wp:positionH relativeFrom="margin">
              <wp:posOffset>30480</wp:posOffset>
            </wp:positionH>
            <wp:positionV relativeFrom="margin">
              <wp:posOffset>6050280</wp:posOffset>
            </wp:positionV>
            <wp:extent cx="5731510" cy="2240280"/>
            <wp:effectExtent l="0" t="0" r="0" b="0"/>
            <wp:wrapSquare wrapText="bothSides"/>
            <wp:docPr id="10" name="Picture 1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240280"/>
                    </a:xfrm>
                    <a:prstGeom prst="rect">
                      <a:avLst/>
                    </a:prstGeom>
                  </pic:spPr>
                </pic:pic>
              </a:graphicData>
            </a:graphic>
            <wp14:sizeRelV relativeFrom="margin">
              <wp14:pctHeight>0</wp14:pctHeight>
            </wp14:sizeRelV>
          </wp:anchor>
        </w:drawing>
      </w:r>
      <w:r w:rsidR="0052704B" w:rsidRPr="0052704B">
        <w:rPr>
          <w:rFonts w:eastAsia="Times New Roman" w:cs="Times New Roman"/>
          <w:color w:val="0D0D0D" w:themeColor="text1" w:themeTint="F2"/>
          <w:szCs w:val="24"/>
          <w:lang w:val="en-RO" w:eastAsia="en-GB"/>
        </w:rPr>
        <w:t>they’ll be paid at least £25,600 or the ‘going rate’ for the job offer, whichever is higher</w:t>
      </w:r>
      <w:r w:rsidR="0052704B">
        <w:rPr>
          <w:rFonts w:eastAsia="Times New Roman" w:cs="Times New Roman"/>
          <w:color w:val="0D0D0D" w:themeColor="text1" w:themeTint="F2"/>
          <w:szCs w:val="24"/>
          <w:lang w:val="en-US" w:eastAsia="en-GB"/>
        </w:rPr>
        <w:t>.</w:t>
      </w:r>
    </w:p>
    <w:p w14:paraId="07908F4D" w14:textId="60F445DA" w:rsidR="00895B30" w:rsidRDefault="00C00114" w:rsidP="00D8328A">
      <w:pPr>
        <w:shd w:val="clear" w:color="auto" w:fill="FFFFFF"/>
        <w:spacing w:after="75" w:line="360" w:lineRule="auto"/>
        <w:jc w:val="center"/>
        <w:rPr>
          <w:rFonts w:eastAsia="Times New Roman" w:cs="Times New Roman"/>
          <w:color w:val="0D0D0D" w:themeColor="text1" w:themeTint="F2"/>
          <w:szCs w:val="24"/>
          <w:lang w:val="en-US" w:eastAsia="en-GB"/>
        </w:rPr>
      </w:pPr>
      <w:r>
        <w:rPr>
          <w:rFonts w:eastAsia="Times New Roman" w:cs="Times New Roman"/>
          <w:color w:val="0D0D0D" w:themeColor="text1" w:themeTint="F2"/>
          <w:szCs w:val="24"/>
          <w:lang w:val="en-US" w:eastAsia="en-GB"/>
        </w:rPr>
        <w:t xml:space="preserve">Figure 1.7 </w:t>
      </w:r>
      <w:r w:rsidR="008D1137">
        <w:rPr>
          <w:rFonts w:eastAsia="Times New Roman" w:cs="Times New Roman"/>
          <w:color w:val="0D0D0D" w:themeColor="text1" w:themeTint="F2"/>
          <w:szCs w:val="24"/>
          <w:lang w:val="en-US" w:eastAsia="en-GB"/>
        </w:rPr>
        <w:t>S</w:t>
      </w:r>
      <w:r w:rsidR="008D1137" w:rsidRPr="008D1137">
        <w:rPr>
          <w:rFonts w:eastAsia="Times New Roman" w:cs="Times New Roman"/>
          <w:color w:val="0D0D0D" w:themeColor="text1" w:themeTint="F2"/>
          <w:szCs w:val="24"/>
          <w:lang w:val="en-US" w:eastAsia="en-GB"/>
        </w:rPr>
        <w:t>tatistics answers why employees choose the EU workforce</w:t>
      </w:r>
    </w:p>
    <w:p w14:paraId="258C4B92" w14:textId="49CE9553" w:rsidR="008D1137" w:rsidRPr="00C00114" w:rsidRDefault="008D1137" w:rsidP="008D1137">
      <w:pPr>
        <w:shd w:val="clear" w:color="auto" w:fill="FFFFFF"/>
        <w:spacing w:after="75" w:line="360" w:lineRule="auto"/>
        <w:rPr>
          <w:rFonts w:eastAsia="Times New Roman" w:cs="Times New Roman"/>
          <w:color w:val="0D0D0D" w:themeColor="text1" w:themeTint="F2"/>
          <w:szCs w:val="24"/>
          <w:lang w:val="en-US" w:eastAsia="en-GB"/>
        </w:rPr>
      </w:pPr>
      <w:r>
        <w:rPr>
          <w:rFonts w:eastAsia="Times New Roman" w:cs="Times New Roman"/>
          <w:color w:val="0D0D0D" w:themeColor="text1" w:themeTint="F2"/>
          <w:szCs w:val="24"/>
          <w:lang w:val="en-US" w:eastAsia="en-GB"/>
        </w:rPr>
        <w:t xml:space="preserve">Source: </w:t>
      </w:r>
      <w:sdt>
        <w:sdtPr>
          <w:rPr>
            <w:rFonts w:eastAsia="Times New Roman" w:cs="Times New Roman"/>
            <w:color w:val="0D0D0D" w:themeColor="text1" w:themeTint="F2"/>
            <w:szCs w:val="24"/>
            <w:lang w:val="en-US" w:eastAsia="en-GB"/>
          </w:rPr>
          <w:id w:val="-420720629"/>
          <w:citation/>
        </w:sdtPr>
        <w:sdtEndPr/>
        <w:sdtContent>
          <w:r>
            <w:rPr>
              <w:rFonts w:eastAsia="Times New Roman" w:cs="Times New Roman"/>
              <w:color w:val="0D0D0D" w:themeColor="text1" w:themeTint="F2"/>
              <w:szCs w:val="24"/>
              <w:lang w:val="en-US" w:eastAsia="en-GB"/>
            </w:rPr>
            <w:fldChar w:fldCharType="begin"/>
          </w:r>
          <w:r>
            <w:rPr>
              <w:rFonts w:eastAsia="Times New Roman" w:cs="Times New Roman"/>
              <w:color w:val="0D0D0D" w:themeColor="text1" w:themeTint="F2"/>
              <w:szCs w:val="24"/>
              <w:lang w:val="en-US" w:eastAsia="en-GB"/>
            </w:rPr>
            <w:instrText xml:space="preserve"> CITATION CIP21 \l 1033 </w:instrText>
          </w:r>
          <w:r>
            <w:rPr>
              <w:rFonts w:eastAsia="Times New Roman" w:cs="Times New Roman"/>
              <w:color w:val="0D0D0D" w:themeColor="text1" w:themeTint="F2"/>
              <w:szCs w:val="24"/>
              <w:lang w:val="en-US" w:eastAsia="en-GB"/>
            </w:rPr>
            <w:fldChar w:fldCharType="separate"/>
          </w:r>
          <w:r w:rsidRPr="008D1137">
            <w:rPr>
              <w:rFonts w:eastAsia="Times New Roman" w:cs="Times New Roman"/>
              <w:noProof/>
              <w:color w:val="0D0D0D" w:themeColor="text1" w:themeTint="F2"/>
              <w:szCs w:val="24"/>
              <w:lang w:val="en-US" w:eastAsia="en-GB"/>
            </w:rPr>
            <w:t>(CIPD, 2021)</w:t>
          </w:r>
          <w:r>
            <w:rPr>
              <w:rFonts w:eastAsia="Times New Roman" w:cs="Times New Roman"/>
              <w:color w:val="0D0D0D" w:themeColor="text1" w:themeTint="F2"/>
              <w:szCs w:val="24"/>
              <w:lang w:val="en-US" w:eastAsia="en-GB"/>
            </w:rPr>
            <w:fldChar w:fldCharType="end"/>
          </w:r>
        </w:sdtContent>
      </w:sdt>
    </w:p>
    <w:p w14:paraId="502335FD" w14:textId="212650F1" w:rsidR="00C00114" w:rsidRPr="00C94CB2" w:rsidRDefault="00C00114" w:rsidP="00C00114">
      <w:pPr>
        <w:shd w:val="clear" w:color="auto" w:fill="FFFFFF"/>
        <w:spacing w:after="75" w:line="360" w:lineRule="auto"/>
        <w:jc w:val="both"/>
        <w:rPr>
          <w:rFonts w:eastAsia="Times New Roman" w:cs="Times New Roman"/>
          <w:color w:val="0D0D0D" w:themeColor="text1" w:themeTint="F2"/>
          <w:szCs w:val="24"/>
          <w:lang w:val="en-RO" w:eastAsia="en-GB"/>
        </w:rPr>
      </w:pPr>
      <w:r w:rsidRPr="00C00114">
        <w:rPr>
          <w:rFonts w:eastAsia="Times New Roman" w:cs="Times New Roman"/>
          <w:color w:val="0D0D0D" w:themeColor="text1" w:themeTint="F2"/>
          <w:szCs w:val="24"/>
          <w:lang w:val="en-RO" w:eastAsia="en-GB"/>
        </w:rPr>
        <w:lastRenderedPageBreak/>
        <w:t>Since the beginning of 2018, it has been observed that although 72% of employers have a budget formed for the purpose of training, growth, employee development, 55% of them confirmed that leaving the EU had no impact on their investment in growth and development</w:t>
      </w:r>
      <w:r>
        <w:rPr>
          <w:rFonts w:eastAsia="Times New Roman" w:cs="Times New Roman"/>
          <w:color w:val="0D0D0D" w:themeColor="text1" w:themeTint="F2"/>
          <w:szCs w:val="24"/>
          <w:lang w:val="en-US" w:eastAsia="en-GB"/>
        </w:rPr>
        <w:t xml:space="preserve"> </w:t>
      </w:r>
      <w:r w:rsidRPr="00C00114">
        <w:rPr>
          <w:rFonts w:eastAsia="Times New Roman" w:cs="Times New Roman"/>
          <w:color w:val="0D0D0D" w:themeColor="text1" w:themeTint="F2"/>
          <w:szCs w:val="24"/>
          <w:lang w:val="en-RO" w:eastAsia="en-GB"/>
        </w:rPr>
        <w:t>competencies in the workplace, and 20% of them say that Brexit has led them to reduce their training and development budget</w:t>
      </w:r>
      <w:r>
        <w:rPr>
          <w:rFonts w:eastAsia="Times New Roman" w:cs="Times New Roman"/>
          <w:color w:val="0D0D0D" w:themeColor="text1" w:themeTint="F2"/>
          <w:szCs w:val="24"/>
          <w:lang w:val="en-US" w:eastAsia="en-GB"/>
        </w:rPr>
        <w:t xml:space="preserve"> </w:t>
      </w:r>
      <w:sdt>
        <w:sdtPr>
          <w:rPr>
            <w:rFonts w:eastAsia="Times New Roman" w:cs="Times New Roman"/>
            <w:color w:val="0D0D0D" w:themeColor="text1" w:themeTint="F2"/>
            <w:szCs w:val="24"/>
            <w:lang w:val="en-US" w:eastAsia="en-GB"/>
          </w:rPr>
          <w:id w:val="-1522699416"/>
          <w:citation/>
        </w:sdtPr>
        <w:sdtEndPr/>
        <w:sdtContent>
          <w:r>
            <w:rPr>
              <w:rFonts w:eastAsia="Times New Roman" w:cs="Times New Roman"/>
              <w:color w:val="0D0D0D" w:themeColor="text1" w:themeTint="F2"/>
              <w:szCs w:val="24"/>
              <w:lang w:val="en-US" w:eastAsia="en-GB"/>
            </w:rPr>
            <w:fldChar w:fldCharType="begin"/>
          </w:r>
          <w:r>
            <w:rPr>
              <w:rFonts w:eastAsia="Times New Roman" w:cs="Times New Roman"/>
              <w:color w:val="0D0D0D" w:themeColor="text1" w:themeTint="F2"/>
              <w:szCs w:val="24"/>
              <w:lang w:val="en-US" w:eastAsia="en-GB"/>
            </w:rPr>
            <w:instrText xml:space="preserve"> CITATION CIP21 \l 1033 </w:instrText>
          </w:r>
          <w:r>
            <w:rPr>
              <w:rFonts w:eastAsia="Times New Roman" w:cs="Times New Roman"/>
              <w:color w:val="0D0D0D" w:themeColor="text1" w:themeTint="F2"/>
              <w:szCs w:val="24"/>
              <w:lang w:val="en-US" w:eastAsia="en-GB"/>
            </w:rPr>
            <w:fldChar w:fldCharType="separate"/>
          </w:r>
          <w:r w:rsidRPr="00C00114">
            <w:rPr>
              <w:rFonts w:eastAsia="Times New Roman" w:cs="Times New Roman"/>
              <w:noProof/>
              <w:color w:val="0D0D0D" w:themeColor="text1" w:themeTint="F2"/>
              <w:szCs w:val="24"/>
              <w:lang w:val="en-US" w:eastAsia="en-GB"/>
            </w:rPr>
            <w:t>(CIPD, 2021)</w:t>
          </w:r>
          <w:r>
            <w:rPr>
              <w:rFonts w:eastAsia="Times New Roman" w:cs="Times New Roman"/>
              <w:color w:val="0D0D0D" w:themeColor="text1" w:themeTint="F2"/>
              <w:szCs w:val="24"/>
              <w:lang w:val="en-US" w:eastAsia="en-GB"/>
            </w:rPr>
            <w:fldChar w:fldCharType="end"/>
          </w:r>
        </w:sdtContent>
      </w:sdt>
      <w:r w:rsidRPr="00C00114">
        <w:rPr>
          <w:rFonts w:eastAsia="Times New Roman" w:cs="Times New Roman"/>
          <w:color w:val="0D0D0D" w:themeColor="text1" w:themeTint="F2"/>
          <w:szCs w:val="24"/>
          <w:lang w:val="en-RO" w:eastAsia="en-GB"/>
        </w:rPr>
        <w:t>.</w:t>
      </w:r>
    </w:p>
    <w:p w14:paraId="269E2815" w14:textId="154363E0" w:rsidR="00C94CB2" w:rsidRPr="00CA3EF7" w:rsidRDefault="00C94CB2" w:rsidP="00895B30">
      <w:pPr>
        <w:shd w:val="clear" w:color="auto" w:fill="FFFFFF"/>
        <w:spacing w:after="75" w:line="360" w:lineRule="auto"/>
        <w:jc w:val="center"/>
        <w:rPr>
          <w:rFonts w:eastAsia="Times New Roman" w:cs="Times New Roman"/>
          <w:b/>
          <w:bCs/>
          <w:color w:val="0D0D0D" w:themeColor="text1" w:themeTint="F2"/>
          <w:szCs w:val="24"/>
          <w:lang w:val="en-US" w:eastAsia="en-GB"/>
        </w:rPr>
      </w:pPr>
    </w:p>
    <w:p w14:paraId="7B7CA3A3" w14:textId="32950979" w:rsidR="00B20DF2" w:rsidRPr="00A301C8" w:rsidRDefault="00D2731E" w:rsidP="7DE0D0D1">
      <w:pPr>
        <w:pStyle w:val="ListParagraph"/>
        <w:numPr>
          <w:ilvl w:val="0"/>
          <w:numId w:val="6"/>
        </w:numPr>
        <w:shd w:val="clear" w:color="auto" w:fill="FFFFFF" w:themeFill="background1"/>
        <w:spacing w:after="75" w:line="360" w:lineRule="auto"/>
        <w:jc w:val="both"/>
        <w:rPr>
          <w:rFonts w:eastAsia="Times New Roman" w:cs="Times New Roman"/>
          <w:color w:val="0D0D0D" w:themeColor="text1" w:themeTint="F2"/>
          <w:lang w:val="en-US" w:eastAsia="en-GB"/>
        </w:rPr>
      </w:pPr>
      <w:r w:rsidRPr="7DE0D0D1">
        <w:rPr>
          <w:rFonts w:eastAsia="Times New Roman" w:cs="Times New Roman"/>
          <w:b/>
          <w:bCs/>
          <w:color w:val="0D0D0D" w:themeColor="text1" w:themeTint="F2"/>
          <w:lang w:val="en-US" w:eastAsia="en-GB"/>
        </w:rPr>
        <w:t>Economic Factors</w:t>
      </w:r>
      <w:r w:rsidRPr="7DE0D0D1">
        <w:rPr>
          <w:rFonts w:eastAsia="Times New Roman" w:cs="Times New Roman"/>
          <w:color w:val="0D0D0D" w:themeColor="text1" w:themeTint="F2"/>
          <w:lang w:val="en-US" w:eastAsia="en-GB"/>
        </w:rPr>
        <w:t xml:space="preserve"> - </w:t>
      </w:r>
      <w:r w:rsidR="00F100B8" w:rsidRPr="7DE0D0D1">
        <w:rPr>
          <w:rFonts w:eastAsia="Times New Roman" w:cs="Times New Roman"/>
          <w:color w:val="0D0D0D" w:themeColor="text1" w:themeTint="F2"/>
          <w:lang w:val="en-US" w:eastAsia="en-GB"/>
        </w:rPr>
        <w:t>Since</w:t>
      </w:r>
      <w:r w:rsidR="00EA47D8" w:rsidRPr="7DE0D0D1">
        <w:rPr>
          <w:rFonts w:eastAsia="Times New Roman" w:cs="Times New Roman"/>
          <w:color w:val="0D0D0D" w:themeColor="text1" w:themeTint="F2"/>
          <w:lang w:val="en-US" w:eastAsia="en-GB"/>
        </w:rPr>
        <w:t xml:space="preserve"> the country is recovering from the recent economic recession (Covid-19), the growing demand for national labor force, all this is a real challenge for British Airways to retain and hire new labor </w:t>
      </w:r>
      <w:sdt>
        <w:sdtPr>
          <w:rPr>
            <w:rFonts w:eastAsia="Times New Roman" w:cs="Times New Roman"/>
            <w:color w:val="0D0D0D" w:themeColor="text1" w:themeTint="F2"/>
            <w:lang w:val="en-US" w:eastAsia="en-GB"/>
          </w:rPr>
          <w:id w:val="-822434110"/>
          <w:placeholder>
            <w:docPart w:val="DefaultPlaceholder_1081868574"/>
          </w:placeholder>
          <w:citation/>
        </w:sdtPr>
        <w:sdtEndPr/>
        <w:sdtContent>
          <w:r w:rsidR="00CB7CED" w:rsidRPr="7DE0D0D1">
            <w:rPr>
              <w:rFonts w:eastAsia="Times New Roman" w:cs="Times New Roman"/>
              <w:color w:val="0D0D0D" w:themeColor="text1" w:themeTint="F2"/>
              <w:lang w:val="en-US" w:eastAsia="en-GB"/>
            </w:rPr>
            <w:fldChar w:fldCharType="begin"/>
          </w:r>
          <w:r w:rsidR="00396BFC" w:rsidRPr="7DE0D0D1">
            <w:rPr>
              <w:rFonts w:eastAsia="Times New Roman" w:cs="Times New Roman"/>
              <w:color w:val="0D0D0D" w:themeColor="text1" w:themeTint="F2"/>
              <w:lang w:val="en-US" w:eastAsia="en-GB"/>
            </w:rPr>
            <w:instrText xml:space="preserve">CITATION IAT21 \l 1033 </w:instrText>
          </w:r>
          <w:r w:rsidR="00CB7CED" w:rsidRPr="7DE0D0D1">
            <w:rPr>
              <w:rFonts w:eastAsia="Times New Roman" w:cs="Times New Roman"/>
              <w:color w:val="0D0D0D" w:themeColor="text1" w:themeTint="F2"/>
              <w:lang w:val="en-US" w:eastAsia="en-GB"/>
            </w:rPr>
            <w:fldChar w:fldCharType="separate"/>
          </w:r>
          <w:r w:rsidR="00396BFC" w:rsidRPr="7DE0D0D1">
            <w:rPr>
              <w:rFonts w:eastAsia="Times New Roman" w:cs="Times New Roman"/>
              <w:noProof/>
              <w:color w:val="0D0D0D" w:themeColor="text1" w:themeTint="F2"/>
              <w:lang w:val="en-US" w:eastAsia="en-GB"/>
            </w:rPr>
            <w:t>(IATA, 2020)</w:t>
          </w:r>
          <w:r w:rsidR="00CB7CED" w:rsidRPr="7DE0D0D1">
            <w:rPr>
              <w:rFonts w:eastAsia="Times New Roman" w:cs="Times New Roman"/>
              <w:color w:val="0D0D0D" w:themeColor="text1" w:themeTint="F2"/>
              <w:lang w:val="en-US" w:eastAsia="en-GB"/>
            </w:rPr>
            <w:fldChar w:fldCharType="end"/>
          </w:r>
        </w:sdtContent>
      </w:sdt>
      <w:r w:rsidR="00CB7CED" w:rsidRPr="7DE0D0D1">
        <w:rPr>
          <w:rFonts w:eastAsia="Times New Roman" w:cs="Times New Roman"/>
          <w:color w:val="0D0D0D" w:themeColor="text1" w:themeTint="F2"/>
          <w:lang w:val="en-US" w:eastAsia="en-GB"/>
        </w:rPr>
        <w:t>.</w:t>
      </w:r>
      <w:r w:rsidR="007B3CB4" w:rsidRPr="7DE0D0D1">
        <w:rPr>
          <w:rFonts w:eastAsia="Times New Roman" w:cs="Times New Roman"/>
          <w:color w:val="0D0D0D" w:themeColor="text1" w:themeTint="F2"/>
          <w:lang w:val="en-US" w:eastAsia="en-GB"/>
        </w:rPr>
        <w:t xml:space="preserve"> British Airways, </w:t>
      </w:r>
      <w:proofErr w:type="gramStart"/>
      <w:r w:rsidR="007B3CB4" w:rsidRPr="7DE0D0D1">
        <w:rPr>
          <w:rFonts w:eastAsia="Times New Roman" w:cs="Times New Roman"/>
          <w:color w:val="0D0D0D" w:themeColor="text1" w:themeTint="F2"/>
          <w:lang w:val="en-US" w:eastAsia="en-GB"/>
        </w:rPr>
        <w:t>in order to</w:t>
      </w:r>
      <w:proofErr w:type="gramEnd"/>
      <w:r w:rsidR="007B3CB4" w:rsidRPr="7DE0D0D1">
        <w:rPr>
          <w:rFonts w:eastAsia="Times New Roman" w:cs="Times New Roman"/>
          <w:color w:val="0D0D0D" w:themeColor="text1" w:themeTint="F2"/>
          <w:lang w:val="en-US" w:eastAsia="en-GB"/>
        </w:rPr>
        <w:t xml:space="preserve"> keep employees during the pandemic, have accessed the </w:t>
      </w:r>
      <w:r w:rsidR="000D2FD9" w:rsidRPr="7DE0D0D1">
        <w:rPr>
          <w:rFonts w:eastAsia="Times New Roman" w:cs="Times New Roman"/>
          <w:color w:val="0D0D0D" w:themeColor="text1" w:themeTint="F2"/>
          <w:lang w:val="en-US" w:eastAsia="en-GB"/>
        </w:rPr>
        <w:t>Coronavirus</w:t>
      </w:r>
      <w:r w:rsidR="002E4215" w:rsidRPr="7DE0D0D1">
        <w:rPr>
          <w:rFonts w:eastAsia="Times New Roman" w:cs="Times New Roman"/>
          <w:color w:val="0D0D0D" w:themeColor="text1" w:themeTint="F2"/>
          <w:lang w:val="en-US" w:eastAsia="en-GB"/>
        </w:rPr>
        <w:t xml:space="preserve"> </w:t>
      </w:r>
      <w:r w:rsidR="007B3CB4" w:rsidRPr="7DE0D0D1">
        <w:rPr>
          <w:rFonts w:eastAsia="Times New Roman" w:cs="Times New Roman"/>
          <w:color w:val="0D0D0D" w:themeColor="text1" w:themeTint="F2"/>
          <w:lang w:val="en-US" w:eastAsia="en-GB"/>
        </w:rPr>
        <w:t>Job Retention Scheme (</w:t>
      </w:r>
      <w:r w:rsidR="002E4215" w:rsidRPr="7DE0D0D1">
        <w:rPr>
          <w:rFonts w:eastAsia="Times New Roman" w:cs="Times New Roman"/>
          <w:color w:val="0D0D0D" w:themeColor="text1" w:themeTint="F2"/>
          <w:lang w:val="en-US" w:eastAsia="en-GB"/>
        </w:rPr>
        <w:t>C</w:t>
      </w:r>
      <w:r w:rsidR="007B3CB4" w:rsidRPr="7DE0D0D1">
        <w:rPr>
          <w:rFonts w:eastAsia="Times New Roman" w:cs="Times New Roman"/>
          <w:color w:val="0D0D0D" w:themeColor="text1" w:themeTint="F2"/>
          <w:lang w:val="en-US" w:eastAsia="en-GB"/>
        </w:rPr>
        <w:t>JRS), offered by the government in order to support the business, by protecting and retaining employees</w:t>
      </w:r>
      <w:r w:rsidR="002F04C2" w:rsidRPr="7DE0D0D1">
        <w:rPr>
          <w:rFonts w:eastAsia="Times New Roman" w:cs="Times New Roman"/>
          <w:color w:val="0D0D0D" w:themeColor="text1" w:themeTint="F2"/>
          <w:lang w:val="en-US" w:eastAsia="en-GB"/>
        </w:rPr>
        <w:t>.</w:t>
      </w:r>
      <w:r w:rsidR="001938D0" w:rsidRPr="7DE0D0D1">
        <w:rPr>
          <w:rFonts w:eastAsia="Times New Roman" w:cs="Times New Roman"/>
          <w:color w:val="0D0D0D" w:themeColor="text1" w:themeTint="F2"/>
          <w:lang w:val="en-US" w:eastAsia="en-GB"/>
        </w:rPr>
        <w:t xml:space="preserve"> </w:t>
      </w:r>
      <w:r w:rsidR="007C05F6" w:rsidRPr="7DE0D0D1">
        <w:rPr>
          <w:rFonts w:eastAsia="Times New Roman" w:cs="Times New Roman"/>
          <w:color w:val="0D0D0D" w:themeColor="text1" w:themeTint="F2"/>
          <w:lang w:val="en-US" w:eastAsia="en-GB"/>
        </w:rPr>
        <w:t xml:space="preserve">During the Covid-19 pandemic, according to  </w:t>
      </w:r>
      <w:sdt>
        <w:sdtPr>
          <w:rPr>
            <w:rFonts w:eastAsia="Times New Roman" w:cs="Times New Roman"/>
            <w:color w:val="0D0D0D" w:themeColor="text1" w:themeTint="F2"/>
            <w:lang w:val="en-US" w:eastAsia="en-GB"/>
          </w:rPr>
          <w:id w:val="1831338353"/>
          <w:placeholder>
            <w:docPart w:val="DefaultPlaceholder_1081868574"/>
          </w:placeholder>
          <w:citation/>
        </w:sdtPr>
        <w:sdtEndPr/>
        <w:sdtContent>
          <w:r w:rsidR="00EA30A0" w:rsidRPr="7DE0D0D1">
            <w:rPr>
              <w:rFonts w:eastAsia="Times New Roman" w:cs="Times New Roman"/>
              <w:color w:val="0D0D0D" w:themeColor="text1" w:themeTint="F2"/>
              <w:lang w:val="en-US" w:eastAsia="en-GB"/>
            </w:rPr>
            <w:fldChar w:fldCharType="begin"/>
          </w:r>
          <w:r w:rsidR="00EA30A0" w:rsidRPr="7DE0D0D1">
            <w:rPr>
              <w:rFonts w:eastAsia="Times New Roman" w:cs="Times New Roman"/>
              <w:color w:val="0D0D0D" w:themeColor="text1" w:themeTint="F2"/>
              <w:lang w:val="en-US" w:eastAsia="en-GB"/>
            </w:rPr>
            <w:instrText xml:space="preserve"> CITATION Par20 \l 1033 </w:instrText>
          </w:r>
          <w:r w:rsidR="00EA30A0" w:rsidRPr="7DE0D0D1">
            <w:rPr>
              <w:rFonts w:eastAsia="Times New Roman" w:cs="Times New Roman"/>
              <w:color w:val="0D0D0D" w:themeColor="text1" w:themeTint="F2"/>
              <w:lang w:val="en-US" w:eastAsia="en-GB"/>
            </w:rPr>
            <w:fldChar w:fldCharType="separate"/>
          </w:r>
          <w:r w:rsidR="00EA30A0" w:rsidRPr="7DE0D0D1">
            <w:rPr>
              <w:rFonts w:eastAsia="Times New Roman" w:cs="Times New Roman"/>
              <w:noProof/>
              <w:color w:val="0D0D0D" w:themeColor="text1" w:themeTint="F2"/>
              <w:lang w:val="en-US" w:eastAsia="en-GB"/>
            </w:rPr>
            <w:t>(Parliament UK, 2020)</w:t>
          </w:r>
          <w:r w:rsidR="00EA30A0" w:rsidRPr="7DE0D0D1">
            <w:rPr>
              <w:rFonts w:eastAsia="Times New Roman" w:cs="Times New Roman"/>
              <w:color w:val="0D0D0D" w:themeColor="text1" w:themeTint="F2"/>
              <w:lang w:val="en-US" w:eastAsia="en-GB"/>
            </w:rPr>
            <w:fldChar w:fldCharType="end"/>
          </w:r>
        </w:sdtContent>
      </w:sdt>
      <w:r w:rsidR="00A95BE8" w:rsidRPr="7DE0D0D1">
        <w:rPr>
          <w:rFonts w:eastAsia="Times New Roman" w:cs="Times New Roman"/>
          <w:color w:val="0D0D0D" w:themeColor="text1" w:themeTint="F2"/>
          <w:lang w:val="en-US" w:eastAsia="en-GB"/>
        </w:rPr>
        <w:t xml:space="preserve">, </w:t>
      </w:r>
      <w:r w:rsidR="007C05F6" w:rsidRPr="7DE0D0D1">
        <w:rPr>
          <w:rFonts w:eastAsia="Times New Roman" w:cs="Times New Roman"/>
          <w:color w:val="0D0D0D" w:themeColor="text1" w:themeTint="F2"/>
          <w:lang w:val="en-US" w:eastAsia="en-GB"/>
        </w:rPr>
        <w:t xml:space="preserve">more than half of British Airways staff, </w:t>
      </w:r>
      <w:r w:rsidR="3C73BA20" w:rsidRPr="7DE0D0D1">
        <w:rPr>
          <w:rFonts w:eastAsia="Times New Roman" w:cs="Times New Roman"/>
          <w:color w:val="0D0D0D" w:themeColor="text1" w:themeTint="F2"/>
          <w:lang w:val="en-US" w:eastAsia="en-GB"/>
        </w:rPr>
        <w:t>exactly 22,000</w:t>
      </w:r>
      <w:r w:rsidR="007C05F6" w:rsidRPr="7DE0D0D1">
        <w:rPr>
          <w:rFonts w:eastAsia="Times New Roman" w:cs="Times New Roman"/>
          <w:color w:val="0D0D0D" w:themeColor="text1" w:themeTint="F2"/>
          <w:lang w:val="en-US" w:eastAsia="en-GB"/>
        </w:rPr>
        <w:t xml:space="preserve"> were </w:t>
      </w:r>
      <w:r w:rsidR="00A301C8" w:rsidRPr="7DE0D0D1">
        <w:rPr>
          <w:rFonts w:eastAsia="Times New Roman" w:cs="Times New Roman"/>
          <w:color w:val="0D0D0D" w:themeColor="text1" w:themeTint="F2"/>
          <w:lang w:val="en-US" w:eastAsia="en-GB"/>
        </w:rPr>
        <w:t>furloughed</w:t>
      </w:r>
      <w:r w:rsidR="007C05F6" w:rsidRPr="7DE0D0D1">
        <w:rPr>
          <w:rFonts w:eastAsia="Times New Roman" w:cs="Times New Roman"/>
          <w:color w:val="0D0D0D" w:themeColor="text1" w:themeTint="F2"/>
          <w:lang w:val="en-US" w:eastAsia="en-GB"/>
        </w:rPr>
        <w:t xml:space="preserve"> as part of the CJRS.</w:t>
      </w:r>
    </w:p>
    <w:p w14:paraId="23FB3590" w14:textId="58EB3B0C" w:rsidR="00A301C8" w:rsidRPr="000D2FD9" w:rsidRDefault="000D2FD9" w:rsidP="000D2FD9">
      <w:pPr>
        <w:pStyle w:val="ListParagraph"/>
        <w:shd w:val="clear" w:color="auto" w:fill="FFFFFF"/>
        <w:spacing w:after="75" w:line="360" w:lineRule="auto"/>
        <w:jc w:val="both"/>
        <w:rPr>
          <w:rFonts w:eastAsia="Times New Roman" w:cs="Times New Roman"/>
          <w:color w:val="0D0D0D" w:themeColor="text1" w:themeTint="F2"/>
          <w:szCs w:val="24"/>
          <w:lang w:val="en-US" w:eastAsia="en-GB"/>
        </w:rPr>
      </w:pPr>
      <w:r>
        <w:rPr>
          <w:rFonts w:eastAsia="Times New Roman" w:cs="Times New Roman"/>
          <w:noProof/>
          <w:color w:val="000000" w:themeColor="text1"/>
          <w:szCs w:val="24"/>
          <w:lang w:val="en-US" w:eastAsia="en-GB"/>
        </w:rPr>
        <w:drawing>
          <wp:anchor distT="0" distB="0" distL="114300" distR="114300" simplePos="0" relativeHeight="251668480" behindDoc="0" locked="0" layoutInCell="1" allowOverlap="1" wp14:anchorId="42C1C3BB" wp14:editId="02EF1233">
            <wp:simplePos x="0" y="0"/>
            <wp:positionH relativeFrom="margin">
              <wp:posOffset>-280035</wp:posOffset>
            </wp:positionH>
            <wp:positionV relativeFrom="margin">
              <wp:posOffset>4067810</wp:posOffset>
            </wp:positionV>
            <wp:extent cx="6456045" cy="3498850"/>
            <wp:effectExtent l="0" t="0" r="0" b="6350"/>
            <wp:wrapSquare wrapText="bothSides"/>
            <wp:docPr id="11" name="Picture 1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456045" cy="3498850"/>
                    </a:xfrm>
                    <a:prstGeom prst="rect">
                      <a:avLst/>
                    </a:prstGeom>
                  </pic:spPr>
                </pic:pic>
              </a:graphicData>
            </a:graphic>
            <wp14:sizeRelH relativeFrom="margin">
              <wp14:pctWidth>0</wp14:pctWidth>
            </wp14:sizeRelH>
            <wp14:sizeRelV relativeFrom="margin">
              <wp14:pctHeight>0</wp14:pctHeight>
            </wp14:sizeRelV>
          </wp:anchor>
        </w:drawing>
      </w:r>
      <w:r w:rsidR="00A301C8" w:rsidRPr="00A301C8">
        <w:rPr>
          <w:rFonts w:eastAsia="Times New Roman" w:cs="Times New Roman"/>
          <w:color w:val="0D0D0D" w:themeColor="text1" w:themeTint="F2"/>
          <w:szCs w:val="24"/>
          <w:lang w:val="en-US" w:eastAsia="en-GB"/>
        </w:rPr>
        <w:t>Figure 1.8 shows the operation and implementation of</w:t>
      </w:r>
      <w:r w:rsidR="00A301C8">
        <w:rPr>
          <w:rFonts w:eastAsia="Times New Roman" w:cs="Times New Roman"/>
          <w:color w:val="0D0D0D" w:themeColor="text1" w:themeTint="F2"/>
          <w:szCs w:val="24"/>
          <w:lang w:val="en-US" w:eastAsia="en-GB"/>
        </w:rPr>
        <w:t xml:space="preserve"> CJRS.</w:t>
      </w:r>
    </w:p>
    <w:p w14:paraId="4EC5BC35" w14:textId="7FB2B803" w:rsidR="00A301C8" w:rsidRDefault="00A301C8" w:rsidP="008426A4">
      <w:pPr>
        <w:pStyle w:val="ListParagraph"/>
        <w:shd w:val="clear" w:color="auto" w:fill="FFFFFF"/>
        <w:spacing w:after="75" w:line="360" w:lineRule="auto"/>
        <w:jc w:val="both"/>
        <w:rPr>
          <w:rFonts w:eastAsia="Times New Roman" w:cs="Times New Roman"/>
          <w:color w:val="0D0D0D" w:themeColor="text1" w:themeTint="F2"/>
          <w:szCs w:val="24"/>
          <w:lang w:val="en-US" w:eastAsia="en-GB"/>
        </w:rPr>
      </w:pPr>
    </w:p>
    <w:p w14:paraId="5A3D50DB" w14:textId="1659AE21" w:rsidR="00A95BE8" w:rsidRPr="000D2FD9" w:rsidRDefault="000D2FD9" w:rsidP="000D2FD9">
      <w:pPr>
        <w:pStyle w:val="ListParagraph"/>
        <w:shd w:val="clear" w:color="auto" w:fill="FFFFFF"/>
        <w:tabs>
          <w:tab w:val="left" w:pos="3659"/>
        </w:tabs>
        <w:spacing w:after="75" w:line="360" w:lineRule="auto"/>
        <w:jc w:val="center"/>
        <w:rPr>
          <w:rFonts w:eastAsia="Times New Roman" w:cs="Times New Roman"/>
          <w:b/>
          <w:bCs/>
          <w:color w:val="0D0D0D" w:themeColor="text1" w:themeTint="F2"/>
          <w:szCs w:val="24"/>
          <w:lang w:val="en-US" w:eastAsia="en-GB"/>
        </w:rPr>
      </w:pPr>
      <w:r w:rsidRPr="000D2FD9">
        <w:rPr>
          <w:rFonts w:eastAsia="Times New Roman" w:cs="Times New Roman"/>
          <w:b/>
          <w:bCs/>
          <w:color w:val="0D0D0D" w:themeColor="text1" w:themeTint="F2"/>
          <w:szCs w:val="24"/>
          <w:lang w:val="en-US" w:eastAsia="en-GB"/>
        </w:rPr>
        <w:t>Figure 1.8 Coronavirus Job Retention Scheme</w:t>
      </w:r>
    </w:p>
    <w:p w14:paraId="421AD681" w14:textId="35B4EB82" w:rsidR="00BF3955" w:rsidRDefault="000D2FD9" w:rsidP="00BF3955">
      <w:pPr>
        <w:shd w:val="clear" w:color="auto" w:fill="FFFFFF"/>
        <w:spacing w:after="75" w:line="360" w:lineRule="auto"/>
        <w:jc w:val="both"/>
        <w:rPr>
          <w:rFonts w:eastAsia="Times New Roman" w:cs="Times New Roman"/>
          <w:color w:val="0D0D0D" w:themeColor="text1" w:themeTint="F2"/>
          <w:szCs w:val="24"/>
          <w:lang w:val="en-US" w:eastAsia="en-GB"/>
        </w:rPr>
      </w:pPr>
      <w:r>
        <w:rPr>
          <w:rFonts w:eastAsia="Times New Roman" w:cs="Times New Roman"/>
          <w:color w:val="0D0D0D" w:themeColor="text1" w:themeTint="F2"/>
          <w:szCs w:val="24"/>
          <w:lang w:val="en-US" w:eastAsia="en-GB"/>
        </w:rPr>
        <w:t xml:space="preserve">Source: </w:t>
      </w:r>
      <w:hyperlink r:id="rId20" w:history="1">
        <w:r w:rsidR="00440B40" w:rsidRPr="0046689C">
          <w:rPr>
            <w:rStyle w:val="Hyperlink"/>
            <w:rFonts w:eastAsia="Times New Roman" w:cs="Times New Roman"/>
            <w:color w:val="056AD0" w:themeColor="hyperlink" w:themeTint="F2"/>
            <w:szCs w:val="24"/>
            <w:lang w:val="en-US" w:eastAsia="en-GB"/>
          </w:rPr>
          <w:t>https://workaroundhr.co.uk/download/covid-19-furlough-phase-out/</w:t>
        </w:r>
      </w:hyperlink>
    </w:p>
    <w:p w14:paraId="78BB992A" w14:textId="4FEFD046" w:rsidR="00683B6E" w:rsidRDefault="00683B6E" w:rsidP="00BF3955">
      <w:pPr>
        <w:shd w:val="clear" w:color="auto" w:fill="FFFFFF"/>
        <w:spacing w:after="75" w:line="360" w:lineRule="auto"/>
        <w:jc w:val="both"/>
        <w:rPr>
          <w:rFonts w:eastAsia="Times New Roman" w:cs="Times New Roman"/>
          <w:color w:val="0D0D0D" w:themeColor="text1" w:themeTint="F2"/>
          <w:szCs w:val="24"/>
          <w:lang w:val="en-US" w:eastAsia="en-GB"/>
        </w:rPr>
      </w:pPr>
    </w:p>
    <w:p w14:paraId="3E15FC8C" w14:textId="718E6C3E" w:rsidR="00683B6E" w:rsidRDefault="00683B6E" w:rsidP="00BF3955">
      <w:pPr>
        <w:shd w:val="clear" w:color="auto" w:fill="FFFFFF"/>
        <w:spacing w:after="75" w:line="360" w:lineRule="auto"/>
        <w:jc w:val="both"/>
        <w:rPr>
          <w:rFonts w:eastAsia="Times New Roman" w:cs="Times New Roman"/>
          <w:color w:val="0D0D0D" w:themeColor="text1" w:themeTint="F2"/>
          <w:szCs w:val="24"/>
          <w:lang w:val="en-US" w:eastAsia="en-GB"/>
        </w:rPr>
      </w:pPr>
      <w:r>
        <w:rPr>
          <w:rFonts w:eastAsia="Times New Roman" w:cs="Times New Roman"/>
          <w:noProof/>
          <w:color w:val="000000" w:themeColor="text1"/>
          <w:szCs w:val="24"/>
          <w:lang w:val="en-US" w:eastAsia="en-GB"/>
        </w:rPr>
        <w:lastRenderedPageBreak/>
        <w:drawing>
          <wp:anchor distT="0" distB="0" distL="114300" distR="114300" simplePos="0" relativeHeight="251669504" behindDoc="0" locked="0" layoutInCell="1" allowOverlap="1" wp14:anchorId="56070418" wp14:editId="666CC3D0">
            <wp:simplePos x="0" y="0"/>
            <wp:positionH relativeFrom="margin">
              <wp:posOffset>725805</wp:posOffset>
            </wp:positionH>
            <wp:positionV relativeFrom="margin">
              <wp:posOffset>809625</wp:posOffset>
            </wp:positionV>
            <wp:extent cx="4279900" cy="3098800"/>
            <wp:effectExtent l="0" t="0" r="0" b="0"/>
            <wp:wrapSquare wrapText="bothSides"/>
            <wp:docPr id="12" name="Picture 1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line char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279900" cy="3098800"/>
                    </a:xfrm>
                    <a:prstGeom prst="rect">
                      <a:avLst/>
                    </a:prstGeom>
                  </pic:spPr>
                </pic:pic>
              </a:graphicData>
            </a:graphic>
          </wp:anchor>
        </w:drawing>
      </w:r>
      <w:r w:rsidRPr="00683B6E">
        <w:rPr>
          <w:rFonts w:eastAsia="Times New Roman" w:cs="Times New Roman"/>
          <w:color w:val="0D0D0D" w:themeColor="text1" w:themeTint="F2"/>
          <w:szCs w:val="24"/>
          <w:lang w:val="en-US" w:eastAsia="en-GB"/>
        </w:rPr>
        <w:t>Also, rising fuel prices</w:t>
      </w:r>
      <w:r>
        <w:rPr>
          <w:rFonts w:eastAsia="Times New Roman" w:cs="Times New Roman"/>
          <w:color w:val="0D0D0D" w:themeColor="text1" w:themeTint="F2"/>
          <w:szCs w:val="24"/>
          <w:lang w:val="en-US" w:eastAsia="en-GB"/>
        </w:rPr>
        <w:t xml:space="preserve">, as shown in Figure 1.9, </w:t>
      </w:r>
      <w:r w:rsidRPr="00683B6E">
        <w:rPr>
          <w:rFonts w:eastAsia="Times New Roman" w:cs="Times New Roman"/>
          <w:color w:val="0D0D0D" w:themeColor="text1" w:themeTint="F2"/>
          <w:szCs w:val="24"/>
          <w:lang w:val="en-US" w:eastAsia="en-GB"/>
        </w:rPr>
        <w:t>have a significant economic impact on the airline industry, as during this period of pandemic, the company does not generate much profit, and this increase influences the promotion of salaries and staff development.</w:t>
      </w:r>
    </w:p>
    <w:p w14:paraId="32EB6ECD" w14:textId="0FCD1F77" w:rsidR="00683B6E" w:rsidRDefault="00683B6E" w:rsidP="00BF3955">
      <w:pPr>
        <w:shd w:val="clear" w:color="auto" w:fill="FFFFFF"/>
        <w:spacing w:after="75" w:line="360" w:lineRule="auto"/>
        <w:jc w:val="both"/>
        <w:rPr>
          <w:rFonts w:eastAsia="Times New Roman" w:cs="Times New Roman"/>
          <w:color w:val="0D0D0D" w:themeColor="text1" w:themeTint="F2"/>
          <w:szCs w:val="24"/>
          <w:lang w:val="en-US" w:eastAsia="en-GB"/>
        </w:rPr>
      </w:pPr>
    </w:p>
    <w:p w14:paraId="4C2A1372" w14:textId="7446FA49" w:rsidR="00683B6E" w:rsidRDefault="00683B6E" w:rsidP="00BF3955">
      <w:pPr>
        <w:shd w:val="clear" w:color="auto" w:fill="FFFFFF"/>
        <w:spacing w:after="75" w:line="360" w:lineRule="auto"/>
        <w:jc w:val="both"/>
        <w:rPr>
          <w:rFonts w:eastAsia="Times New Roman" w:cs="Times New Roman"/>
          <w:color w:val="0D0D0D" w:themeColor="text1" w:themeTint="F2"/>
          <w:szCs w:val="24"/>
          <w:lang w:val="en-US" w:eastAsia="en-GB"/>
        </w:rPr>
      </w:pPr>
    </w:p>
    <w:p w14:paraId="49293092" w14:textId="374D05EC" w:rsidR="00BF3955" w:rsidRDefault="00BF3955" w:rsidP="00BF3955">
      <w:pPr>
        <w:shd w:val="clear" w:color="auto" w:fill="FFFFFF"/>
        <w:spacing w:after="75" w:line="360" w:lineRule="auto"/>
        <w:jc w:val="both"/>
        <w:rPr>
          <w:rFonts w:eastAsia="Times New Roman" w:cs="Times New Roman"/>
          <w:color w:val="0D0D0D" w:themeColor="text1" w:themeTint="F2"/>
          <w:szCs w:val="24"/>
          <w:lang w:val="en-US" w:eastAsia="en-GB"/>
        </w:rPr>
      </w:pPr>
    </w:p>
    <w:p w14:paraId="20E91071" w14:textId="1CDFC975" w:rsidR="00683B6E" w:rsidRDefault="00683B6E" w:rsidP="00BF3955">
      <w:pPr>
        <w:shd w:val="clear" w:color="auto" w:fill="FFFFFF"/>
        <w:spacing w:after="75" w:line="360" w:lineRule="auto"/>
        <w:jc w:val="both"/>
        <w:rPr>
          <w:rFonts w:eastAsia="Times New Roman" w:cs="Times New Roman"/>
          <w:color w:val="0D0D0D" w:themeColor="text1" w:themeTint="F2"/>
          <w:szCs w:val="24"/>
          <w:lang w:val="en-US" w:eastAsia="en-GB"/>
        </w:rPr>
      </w:pPr>
    </w:p>
    <w:p w14:paraId="50404A45" w14:textId="4D6E1ED2" w:rsidR="00683B6E" w:rsidRDefault="00683B6E" w:rsidP="00BF3955">
      <w:pPr>
        <w:shd w:val="clear" w:color="auto" w:fill="FFFFFF"/>
        <w:spacing w:after="75" w:line="360" w:lineRule="auto"/>
        <w:jc w:val="both"/>
        <w:rPr>
          <w:rFonts w:eastAsia="Times New Roman" w:cs="Times New Roman"/>
          <w:color w:val="0D0D0D" w:themeColor="text1" w:themeTint="F2"/>
          <w:szCs w:val="24"/>
          <w:lang w:val="en-US" w:eastAsia="en-GB"/>
        </w:rPr>
      </w:pPr>
    </w:p>
    <w:p w14:paraId="14A12B65" w14:textId="060A71A6" w:rsidR="00683B6E" w:rsidRDefault="00683B6E" w:rsidP="00BF3955">
      <w:pPr>
        <w:shd w:val="clear" w:color="auto" w:fill="FFFFFF"/>
        <w:spacing w:after="75" w:line="360" w:lineRule="auto"/>
        <w:jc w:val="both"/>
        <w:rPr>
          <w:rFonts w:eastAsia="Times New Roman" w:cs="Times New Roman"/>
          <w:color w:val="0D0D0D" w:themeColor="text1" w:themeTint="F2"/>
          <w:szCs w:val="24"/>
          <w:lang w:val="en-US" w:eastAsia="en-GB"/>
        </w:rPr>
      </w:pPr>
    </w:p>
    <w:p w14:paraId="59B6AA5F" w14:textId="4FB2D9C6" w:rsidR="00683B6E" w:rsidRDefault="00683B6E" w:rsidP="00BF3955">
      <w:pPr>
        <w:shd w:val="clear" w:color="auto" w:fill="FFFFFF"/>
        <w:spacing w:after="75" w:line="360" w:lineRule="auto"/>
        <w:jc w:val="both"/>
        <w:rPr>
          <w:rFonts w:eastAsia="Times New Roman" w:cs="Times New Roman"/>
          <w:color w:val="0D0D0D" w:themeColor="text1" w:themeTint="F2"/>
          <w:szCs w:val="24"/>
          <w:lang w:val="en-US" w:eastAsia="en-GB"/>
        </w:rPr>
      </w:pPr>
    </w:p>
    <w:p w14:paraId="1B5963EA" w14:textId="4F5AB976" w:rsidR="00683B6E" w:rsidRDefault="00683B6E" w:rsidP="00BF3955">
      <w:pPr>
        <w:shd w:val="clear" w:color="auto" w:fill="FFFFFF"/>
        <w:spacing w:after="75" w:line="360" w:lineRule="auto"/>
        <w:jc w:val="both"/>
        <w:rPr>
          <w:rFonts w:eastAsia="Times New Roman" w:cs="Times New Roman"/>
          <w:color w:val="0D0D0D" w:themeColor="text1" w:themeTint="F2"/>
          <w:szCs w:val="24"/>
          <w:lang w:val="en-US" w:eastAsia="en-GB"/>
        </w:rPr>
      </w:pPr>
    </w:p>
    <w:p w14:paraId="6689B935" w14:textId="4C93222F" w:rsidR="00683B6E" w:rsidRDefault="00683B6E" w:rsidP="00BF3955">
      <w:pPr>
        <w:shd w:val="clear" w:color="auto" w:fill="FFFFFF"/>
        <w:spacing w:after="75" w:line="360" w:lineRule="auto"/>
        <w:jc w:val="both"/>
        <w:rPr>
          <w:rFonts w:eastAsia="Times New Roman" w:cs="Times New Roman"/>
          <w:color w:val="0D0D0D" w:themeColor="text1" w:themeTint="F2"/>
          <w:szCs w:val="24"/>
          <w:lang w:val="en-US" w:eastAsia="en-GB"/>
        </w:rPr>
      </w:pPr>
    </w:p>
    <w:p w14:paraId="43934F8C" w14:textId="055F8BF9" w:rsidR="00683B6E" w:rsidRDefault="00683B6E" w:rsidP="00BF3955">
      <w:pPr>
        <w:shd w:val="clear" w:color="auto" w:fill="FFFFFF"/>
        <w:spacing w:after="75" w:line="360" w:lineRule="auto"/>
        <w:jc w:val="both"/>
        <w:rPr>
          <w:rFonts w:eastAsia="Times New Roman" w:cs="Times New Roman"/>
          <w:color w:val="0D0D0D" w:themeColor="text1" w:themeTint="F2"/>
          <w:szCs w:val="24"/>
          <w:lang w:val="en-US" w:eastAsia="en-GB"/>
        </w:rPr>
      </w:pPr>
    </w:p>
    <w:p w14:paraId="7B476DE0" w14:textId="77777777" w:rsidR="00683B6E" w:rsidRDefault="00683B6E" w:rsidP="00683B6E">
      <w:pPr>
        <w:shd w:val="clear" w:color="auto" w:fill="FFFFFF"/>
        <w:spacing w:after="75" w:line="360" w:lineRule="auto"/>
        <w:jc w:val="center"/>
        <w:rPr>
          <w:rFonts w:eastAsia="Times New Roman" w:cs="Times New Roman"/>
          <w:b/>
          <w:bCs/>
          <w:color w:val="0D0D0D" w:themeColor="text1" w:themeTint="F2"/>
          <w:szCs w:val="24"/>
          <w:lang w:val="en-US" w:eastAsia="en-GB"/>
        </w:rPr>
      </w:pPr>
    </w:p>
    <w:p w14:paraId="3D898854" w14:textId="22358BF8" w:rsidR="00683B6E" w:rsidRPr="00683B6E" w:rsidRDefault="00683B6E" w:rsidP="00683B6E">
      <w:pPr>
        <w:shd w:val="clear" w:color="auto" w:fill="FFFFFF"/>
        <w:spacing w:after="75" w:line="360" w:lineRule="auto"/>
        <w:jc w:val="center"/>
        <w:rPr>
          <w:rFonts w:eastAsia="Times New Roman" w:cs="Times New Roman"/>
          <w:b/>
          <w:bCs/>
          <w:color w:val="0D0D0D" w:themeColor="text1" w:themeTint="F2"/>
          <w:szCs w:val="24"/>
          <w:lang w:val="en-US" w:eastAsia="en-GB"/>
        </w:rPr>
      </w:pPr>
      <w:r w:rsidRPr="00683B6E">
        <w:rPr>
          <w:rFonts w:eastAsia="Times New Roman" w:cs="Times New Roman"/>
          <w:b/>
          <w:bCs/>
          <w:color w:val="0D0D0D" w:themeColor="text1" w:themeTint="F2"/>
          <w:szCs w:val="24"/>
          <w:lang w:val="en-US" w:eastAsia="en-GB"/>
        </w:rPr>
        <w:t>Figure 1.9 Fuel efficiency and the price of jet fuel</w:t>
      </w:r>
    </w:p>
    <w:p w14:paraId="4BE2EF63" w14:textId="1EACB55C" w:rsidR="00683B6E" w:rsidRDefault="00683B6E" w:rsidP="00BF3955">
      <w:pPr>
        <w:shd w:val="clear" w:color="auto" w:fill="FFFFFF"/>
        <w:spacing w:after="75" w:line="360" w:lineRule="auto"/>
        <w:jc w:val="both"/>
        <w:rPr>
          <w:rFonts w:eastAsia="Times New Roman" w:cs="Times New Roman"/>
          <w:color w:val="0D0D0D" w:themeColor="text1" w:themeTint="F2"/>
          <w:szCs w:val="24"/>
          <w:lang w:val="en-US" w:eastAsia="en-GB"/>
        </w:rPr>
      </w:pPr>
      <w:r>
        <w:rPr>
          <w:rFonts w:eastAsia="Times New Roman" w:cs="Times New Roman"/>
          <w:color w:val="0D0D0D" w:themeColor="text1" w:themeTint="F2"/>
          <w:szCs w:val="24"/>
          <w:lang w:val="en-US" w:eastAsia="en-GB"/>
        </w:rPr>
        <w:t xml:space="preserve">Source: </w:t>
      </w:r>
      <w:sdt>
        <w:sdtPr>
          <w:rPr>
            <w:rFonts w:eastAsia="Times New Roman" w:cs="Times New Roman"/>
            <w:color w:val="0D0D0D" w:themeColor="text1" w:themeTint="F2"/>
            <w:szCs w:val="24"/>
            <w:lang w:val="en-US" w:eastAsia="en-GB"/>
          </w:rPr>
          <w:id w:val="-1789579427"/>
          <w:citation/>
        </w:sdtPr>
        <w:sdtEndPr/>
        <w:sdtContent>
          <w:r>
            <w:rPr>
              <w:rFonts w:eastAsia="Times New Roman" w:cs="Times New Roman"/>
              <w:color w:val="0D0D0D" w:themeColor="text1" w:themeTint="F2"/>
              <w:szCs w:val="24"/>
              <w:lang w:val="en-US" w:eastAsia="en-GB"/>
            </w:rPr>
            <w:fldChar w:fldCharType="begin"/>
          </w:r>
          <w:r>
            <w:rPr>
              <w:rFonts w:eastAsia="Times New Roman" w:cs="Times New Roman"/>
              <w:color w:val="0D0D0D" w:themeColor="text1" w:themeTint="F2"/>
              <w:szCs w:val="24"/>
              <w:lang w:val="en-US" w:eastAsia="en-GB"/>
            </w:rPr>
            <w:instrText xml:space="preserve"> CITATION IAT21 \l 1033 </w:instrText>
          </w:r>
          <w:r>
            <w:rPr>
              <w:rFonts w:eastAsia="Times New Roman" w:cs="Times New Roman"/>
              <w:color w:val="0D0D0D" w:themeColor="text1" w:themeTint="F2"/>
              <w:szCs w:val="24"/>
              <w:lang w:val="en-US" w:eastAsia="en-GB"/>
            </w:rPr>
            <w:fldChar w:fldCharType="separate"/>
          </w:r>
          <w:r w:rsidRPr="00683B6E">
            <w:rPr>
              <w:rFonts w:eastAsia="Times New Roman" w:cs="Times New Roman"/>
              <w:noProof/>
              <w:color w:val="0D0D0D" w:themeColor="text1" w:themeTint="F2"/>
              <w:szCs w:val="24"/>
              <w:lang w:val="en-US" w:eastAsia="en-GB"/>
            </w:rPr>
            <w:t>(IATA, 2020)</w:t>
          </w:r>
          <w:r>
            <w:rPr>
              <w:rFonts w:eastAsia="Times New Roman" w:cs="Times New Roman"/>
              <w:color w:val="0D0D0D" w:themeColor="text1" w:themeTint="F2"/>
              <w:szCs w:val="24"/>
              <w:lang w:val="en-US" w:eastAsia="en-GB"/>
            </w:rPr>
            <w:fldChar w:fldCharType="end"/>
          </w:r>
        </w:sdtContent>
      </w:sdt>
    </w:p>
    <w:p w14:paraId="62B63C66" w14:textId="77777777" w:rsidR="00683B6E" w:rsidRPr="00BF3955" w:rsidRDefault="00683B6E" w:rsidP="00BF3955">
      <w:pPr>
        <w:shd w:val="clear" w:color="auto" w:fill="FFFFFF"/>
        <w:spacing w:after="75" w:line="360" w:lineRule="auto"/>
        <w:jc w:val="both"/>
        <w:rPr>
          <w:rFonts w:eastAsia="Times New Roman" w:cs="Times New Roman"/>
          <w:color w:val="0D0D0D" w:themeColor="text1" w:themeTint="F2"/>
          <w:szCs w:val="24"/>
          <w:lang w:val="en-US" w:eastAsia="en-GB"/>
        </w:rPr>
      </w:pPr>
    </w:p>
    <w:p w14:paraId="0AA68FB9" w14:textId="66811B46" w:rsidR="00B21F08" w:rsidRPr="00B21F08" w:rsidRDefault="00CA3EF7" w:rsidP="7DE0D0D1">
      <w:pPr>
        <w:pStyle w:val="ListParagraph"/>
        <w:numPr>
          <w:ilvl w:val="0"/>
          <w:numId w:val="6"/>
        </w:numPr>
        <w:shd w:val="clear" w:color="auto" w:fill="FFFFFF" w:themeFill="background1"/>
        <w:spacing w:after="75" w:line="360" w:lineRule="auto"/>
        <w:rPr>
          <w:rFonts w:eastAsia="Times New Roman" w:cs="Times New Roman"/>
          <w:b/>
          <w:bCs/>
          <w:color w:val="0D0D0D" w:themeColor="text1" w:themeTint="F2"/>
          <w:lang w:val="en-US" w:eastAsia="en-GB"/>
        </w:rPr>
      </w:pPr>
      <w:r w:rsidRPr="7DE0D0D1">
        <w:rPr>
          <w:rFonts w:eastAsia="Times New Roman" w:cs="Times New Roman"/>
          <w:b/>
          <w:bCs/>
          <w:color w:val="0D0D0D" w:themeColor="text1" w:themeTint="F2"/>
          <w:lang w:val="en-US" w:eastAsia="en-GB"/>
        </w:rPr>
        <w:t>Social Factors</w:t>
      </w:r>
      <w:r w:rsidR="002345D9" w:rsidRPr="7DE0D0D1">
        <w:rPr>
          <w:rFonts w:eastAsia="Times New Roman" w:cs="Times New Roman"/>
          <w:b/>
          <w:bCs/>
          <w:color w:val="0D0D0D" w:themeColor="text1" w:themeTint="F2"/>
          <w:lang w:val="en-US" w:eastAsia="en-GB"/>
        </w:rPr>
        <w:t xml:space="preserve"> </w:t>
      </w:r>
      <w:r w:rsidR="00316CA5" w:rsidRPr="7DE0D0D1">
        <w:rPr>
          <w:rFonts w:eastAsia="Times New Roman" w:cs="Times New Roman"/>
          <w:color w:val="0D0D0D" w:themeColor="text1" w:themeTint="F2"/>
          <w:lang w:val="en-US" w:eastAsia="en-GB"/>
        </w:rPr>
        <w:t xml:space="preserve">- According to the World Health Organization </w:t>
      </w:r>
      <w:sdt>
        <w:sdtPr>
          <w:rPr>
            <w:rFonts w:eastAsia="Times New Roman" w:cs="Times New Roman"/>
            <w:color w:val="0D0D0D" w:themeColor="text1" w:themeTint="F2"/>
            <w:lang w:val="en-US" w:eastAsia="en-GB"/>
          </w:rPr>
          <w:id w:val="-702861581"/>
          <w:placeholder>
            <w:docPart w:val="DefaultPlaceholder_1081868574"/>
          </w:placeholder>
          <w:citation/>
        </w:sdtPr>
        <w:sdtEndPr/>
        <w:sdtContent>
          <w:r w:rsidR="005920A9" w:rsidRPr="7DE0D0D1">
            <w:rPr>
              <w:rFonts w:eastAsia="Times New Roman" w:cs="Times New Roman"/>
              <w:color w:val="0D0D0D" w:themeColor="text1" w:themeTint="F2"/>
              <w:lang w:val="en-US" w:eastAsia="en-GB"/>
            </w:rPr>
            <w:fldChar w:fldCharType="begin"/>
          </w:r>
          <w:r w:rsidR="005920A9" w:rsidRPr="7DE0D0D1">
            <w:rPr>
              <w:rFonts w:eastAsia="Times New Roman" w:cs="Times New Roman"/>
              <w:color w:val="0D0D0D" w:themeColor="text1" w:themeTint="F2"/>
              <w:lang w:val="en-US" w:eastAsia="en-GB"/>
            </w:rPr>
            <w:instrText xml:space="preserve">CITATION Wor20 \n  \l 1033 </w:instrText>
          </w:r>
          <w:r w:rsidR="005920A9" w:rsidRPr="7DE0D0D1">
            <w:rPr>
              <w:rFonts w:eastAsia="Times New Roman" w:cs="Times New Roman"/>
              <w:color w:val="0D0D0D" w:themeColor="text1" w:themeTint="F2"/>
              <w:lang w:val="en-US" w:eastAsia="en-GB"/>
            </w:rPr>
            <w:fldChar w:fldCharType="separate"/>
          </w:r>
          <w:r w:rsidR="005920A9" w:rsidRPr="7DE0D0D1">
            <w:rPr>
              <w:rFonts w:eastAsia="Times New Roman" w:cs="Times New Roman"/>
              <w:noProof/>
              <w:color w:val="0D0D0D" w:themeColor="text1" w:themeTint="F2"/>
              <w:lang w:val="en-US" w:eastAsia="en-GB"/>
            </w:rPr>
            <w:t>(2020)</w:t>
          </w:r>
          <w:r w:rsidR="005920A9" w:rsidRPr="7DE0D0D1">
            <w:rPr>
              <w:rFonts w:eastAsia="Times New Roman" w:cs="Times New Roman"/>
              <w:color w:val="0D0D0D" w:themeColor="text1" w:themeTint="F2"/>
              <w:lang w:val="en-US" w:eastAsia="en-GB"/>
            </w:rPr>
            <w:fldChar w:fldCharType="end"/>
          </w:r>
        </w:sdtContent>
      </w:sdt>
      <w:r w:rsidR="005920A9" w:rsidRPr="7DE0D0D1">
        <w:rPr>
          <w:rFonts w:eastAsia="Times New Roman" w:cs="Times New Roman"/>
          <w:color w:val="0D0D0D" w:themeColor="text1" w:themeTint="F2"/>
          <w:lang w:val="en-US" w:eastAsia="en-GB"/>
        </w:rPr>
        <w:t xml:space="preserve">, </w:t>
      </w:r>
      <w:r w:rsidR="00485750" w:rsidRPr="7DE0D0D1">
        <w:rPr>
          <w:rFonts w:eastAsia="Times New Roman" w:cs="Times New Roman"/>
          <w:color w:val="0D0D0D" w:themeColor="text1" w:themeTint="F2"/>
          <w:lang w:val="en-US" w:eastAsia="en-GB"/>
        </w:rPr>
        <w:t>coronavirus, named Covid -</w:t>
      </w:r>
      <w:r w:rsidR="6A7F91E6" w:rsidRPr="7DE0D0D1">
        <w:rPr>
          <w:rFonts w:eastAsia="Times New Roman" w:cs="Times New Roman"/>
          <w:color w:val="0D0D0D" w:themeColor="text1" w:themeTint="F2"/>
          <w:lang w:val="en-US" w:eastAsia="en-GB"/>
        </w:rPr>
        <w:t>19 is</w:t>
      </w:r>
      <w:r w:rsidR="00485750" w:rsidRPr="7DE0D0D1">
        <w:rPr>
          <w:rFonts w:eastAsia="Times New Roman" w:cs="Times New Roman"/>
          <w:color w:val="0D0D0D" w:themeColor="text1" w:themeTint="F2"/>
          <w:lang w:val="en-US" w:eastAsia="en-GB"/>
        </w:rPr>
        <w:t xml:space="preserve"> an infectious disease caused by the SARS-CoV-2 virus. </w:t>
      </w:r>
    </w:p>
    <w:p w14:paraId="0B7ADEA1" w14:textId="4DFB1169" w:rsidR="00B21F08" w:rsidRDefault="00B21F08" w:rsidP="7DE0D0D1">
      <w:pPr>
        <w:shd w:val="clear" w:color="auto" w:fill="FFFFFF" w:themeFill="background1"/>
        <w:spacing w:after="75" w:line="360" w:lineRule="auto"/>
        <w:jc w:val="both"/>
        <w:rPr>
          <w:rFonts w:eastAsia="Times New Roman" w:cs="Times New Roman"/>
          <w:color w:val="0D0D0D" w:themeColor="text1" w:themeTint="F2"/>
          <w:lang w:val="en-US" w:eastAsia="en-GB"/>
        </w:rPr>
      </w:pPr>
      <w:r w:rsidRPr="7DE0D0D1">
        <w:rPr>
          <w:rFonts w:eastAsia="Times New Roman" w:cs="Times New Roman"/>
          <w:color w:val="0D0D0D" w:themeColor="text1" w:themeTint="F2"/>
          <w:lang w:val="en-US" w:eastAsia="en-GB"/>
        </w:rPr>
        <w:t xml:space="preserve">Wheatley, et.al., </w:t>
      </w:r>
      <w:sdt>
        <w:sdtPr>
          <w:rPr>
            <w:rFonts w:eastAsia="Times New Roman" w:cs="Times New Roman"/>
            <w:color w:val="0D0D0D" w:themeColor="text1" w:themeTint="F2"/>
            <w:lang w:val="en-US" w:eastAsia="en-GB"/>
          </w:rPr>
          <w:id w:val="365799022"/>
          <w:placeholder>
            <w:docPart w:val="DefaultPlaceholder_1081868574"/>
          </w:placeholder>
          <w:citation/>
        </w:sdtPr>
        <w:sdtEndPr/>
        <w:sdtContent>
          <w:r w:rsidRPr="7DE0D0D1">
            <w:rPr>
              <w:rFonts w:eastAsia="Times New Roman" w:cs="Times New Roman"/>
              <w:color w:val="0D0D0D" w:themeColor="text1" w:themeTint="F2"/>
              <w:lang w:val="en-US" w:eastAsia="en-GB"/>
            </w:rPr>
            <w:fldChar w:fldCharType="begin"/>
          </w:r>
          <w:r w:rsidRPr="7DE0D0D1">
            <w:rPr>
              <w:rFonts w:eastAsia="Times New Roman" w:cs="Times New Roman"/>
              <w:color w:val="0D0D0D" w:themeColor="text1" w:themeTint="F2"/>
              <w:lang w:val="en-US" w:eastAsia="en-GB"/>
            </w:rPr>
            <w:instrText xml:space="preserve">CITATION Whe21 \n  \l 1033 </w:instrText>
          </w:r>
          <w:r w:rsidRPr="7DE0D0D1">
            <w:rPr>
              <w:rFonts w:eastAsia="Times New Roman" w:cs="Times New Roman"/>
              <w:color w:val="0D0D0D" w:themeColor="text1" w:themeTint="F2"/>
              <w:lang w:val="en-US" w:eastAsia="en-GB"/>
            </w:rPr>
            <w:fldChar w:fldCharType="separate"/>
          </w:r>
          <w:r w:rsidRPr="7DE0D0D1">
            <w:rPr>
              <w:rFonts w:eastAsia="Times New Roman" w:cs="Times New Roman"/>
              <w:noProof/>
              <w:color w:val="0D0D0D" w:themeColor="text1" w:themeTint="F2"/>
              <w:lang w:val="en-US" w:eastAsia="en-GB"/>
            </w:rPr>
            <w:t>(2021)</w:t>
          </w:r>
          <w:r w:rsidRPr="7DE0D0D1">
            <w:rPr>
              <w:rFonts w:eastAsia="Times New Roman" w:cs="Times New Roman"/>
              <w:color w:val="0D0D0D" w:themeColor="text1" w:themeTint="F2"/>
              <w:lang w:val="en-US" w:eastAsia="en-GB"/>
            </w:rPr>
            <w:fldChar w:fldCharType="end"/>
          </w:r>
        </w:sdtContent>
      </w:sdt>
      <w:r w:rsidRPr="7DE0D0D1">
        <w:rPr>
          <w:rFonts w:eastAsia="Times New Roman" w:cs="Times New Roman"/>
          <w:color w:val="0D0D0D" w:themeColor="text1" w:themeTint="F2"/>
          <w:lang w:val="en-US" w:eastAsia="en-GB"/>
        </w:rPr>
        <w:t xml:space="preserve"> states that in February 2021, more than 230 countries in the world were affected by the Covid-19 pandemic crisis which caused 110 million causes of disease and 2.5 million fatalities. Thus, all these situations forced the organizations to introduce remote work programs to maintain the social distance at work. </w:t>
      </w:r>
      <w:r w:rsidR="001E5BC7" w:rsidRPr="7DE0D0D1">
        <w:rPr>
          <w:rFonts w:eastAsia="Times New Roman" w:cs="Times New Roman"/>
          <w:color w:val="0D0D0D" w:themeColor="text1" w:themeTint="F2"/>
          <w:lang w:val="en-US" w:eastAsia="en-GB"/>
        </w:rPr>
        <w:t xml:space="preserve"> British Airways </w:t>
      </w:r>
      <w:r w:rsidR="00E4791A" w:rsidRPr="7DE0D0D1">
        <w:rPr>
          <w:rFonts w:eastAsia="Times New Roman" w:cs="Times New Roman"/>
          <w:color w:val="0D0D0D" w:themeColor="text1" w:themeTint="F2"/>
          <w:lang w:val="en-US" w:eastAsia="en-GB"/>
        </w:rPr>
        <w:t xml:space="preserve">allowed the staff to carry out their professional activity both in the headquarters and at home. </w:t>
      </w:r>
      <w:proofErr w:type="gramStart"/>
      <w:r w:rsidR="00477BA3" w:rsidRPr="7DE0D0D1">
        <w:rPr>
          <w:rFonts w:eastAsia="Times New Roman" w:cs="Times New Roman"/>
          <w:color w:val="0D0D0D" w:themeColor="text1" w:themeTint="F2"/>
          <w:lang w:val="en-US" w:eastAsia="en-GB"/>
        </w:rPr>
        <w:t>Accordingly</w:t>
      </w:r>
      <w:proofErr w:type="gramEnd"/>
      <w:r w:rsidR="00477BA3" w:rsidRPr="7DE0D0D1">
        <w:rPr>
          <w:rFonts w:eastAsia="Times New Roman" w:cs="Times New Roman"/>
          <w:color w:val="0D0D0D" w:themeColor="text1" w:themeTint="F2"/>
          <w:lang w:val="en-US" w:eastAsia="en-GB"/>
        </w:rPr>
        <w:t xml:space="preserve"> </w:t>
      </w:r>
      <w:r w:rsidR="00511079" w:rsidRPr="7DE0D0D1">
        <w:rPr>
          <w:rFonts w:eastAsia="Times New Roman" w:cs="Times New Roman"/>
          <w:color w:val="0D0D0D" w:themeColor="text1" w:themeTint="F2"/>
          <w:lang w:val="en-US" w:eastAsia="en-GB"/>
        </w:rPr>
        <w:t>to</w:t>
      </w:r>
      <w:r w:rsidR="00477BA3" w:rsidRPr="7DE0D0D1">
        <w:rPr>
          <w:rFonts w:eastAsia="Times New Roman" w:cs="Times New Roman"/>
          <w:color w:val="0D0D0D" w:themeColor="text1" w:themeTint="F2"/>
          <w:lang w:val="en-US" w:eastAsia="en-GB"/>
        </w:rPr>
        <w:t xml:space="preserve">, </w:t>
      </w:r>
      <w:sdt>
        <w:sdtPr>
          <w:rPr>
            <w:rFonts w:eastAsia="Times New Roman" w:cs="Times New Roman"/>
            <w:color w:val="0D0D0D" w:themeColor="text1" w:themeTint="F2"/>
            <w:lang w:val="en-US" w:eastAsia="en-GB"/>
          </w:rPr>
          <w:id w:val="590284481"/>
          <w:placeholder>
            <w:docPart w:val="DefaultPlaceholder_1081868574"/>
          </w:placeholder>
          <w:citation/>
        </w:sdtPr>
        <w:sdtEndPr/>
        <w:sdtContent>
          <w:r w:rsidR="00511079" w:rsidRPr="7DE0D0D1">
            <w:rPr>
              <w:rFonts w:eastAsia="Times New Roman" w:cs="Times New Roman"/>
              <w:color w:val="0D0D0D" w:themeColor="text1" w:themeTint="F2"/>
              <w:lang w:val="en-US" w:eastAsia="en-GB"/>
            </w:rPr>
            <w:fldChar w:fldCharType="begin"/>
          </w:r>
          <w:r w:rsidR="00511079" w:rsidRPr="7DE0D0D1">
            <w:rPr>
              <w:rFonts w:eastAsia="Times New Roman" w:cs="Times New Roman"/>
              <w:color w:val="0D0D0D" w:themeColor="text1" w:themeTint="F2"/>
              <w:lang w:val="en-US" w:eastAsia="en-GB"/>
            </w:rPr>
            <w:instrText xml:space="preserve"> CITATION BBC20 \l 1033 </w:instrText>
          </w:r>
          <w:r w:rsidR="00511079" w:rsidRPr="7DE0D0D1">
            <w:rPr>
              <w:rFonts w:eastAsia="Times New Roman" w:cs="Times New Roman"/>
              <w:color w:val="0D0D0D" w:themeColor="text1" w:themeTint="F2"/>
              <w:lang w:val="en-US" w:eastAsia="en-GB"/>
            </w:rPr>
            <w:fldChar w:fldCharType="separate"/>
          </w:r>
          <w:r w:rsidR="00511079" w:rsidRPr="7DE0D0D1">
            <w:rPr>
              <w:rFonts w:eastAsia="Times New Roman" w:cs="Times New Roman"/>
              <w:noProof/>
              <w:color w:val="0D0D0D" w:themeColor="text1" w:themeTint="F2"/>
              <w:lang w:val="en-US" w:eastAsia="en-GB"/>
            </w:rPr>
            <w:t>(BBC News, 2020)</w:t>
          </w:r>
          <w:r w:rsidR="00511079" w:rsidRPr="7DE0D0D1">
            <w:rPr>
              <w:rFonts w:eastAsia="Times New Roman" w:cs="Times New Roman"/>
              <w:color w:val="0D0D0D" w:themeColor="text1" w:themeTint="F2"/>
              <w:lang w:val="en-US" w:eastAsia="en-GB"/>
            </w:rPr>
            <w:fldChar w:fldCharType="end"/>
          </w:r>
        </w:sdtContent>
      </w:sdt>
      <w:r w:rsidR="00511079" w:rsidRPr="7DE0D0D1">
        <w:rPr>
          <w:rFonts w:eastAsia="Times New Roman" w:cs="Times New Roman"/>
          <w:color w:val="0D0D0D" w:themeColor="text1" w:themeTint="F2"/>
          <w:lang w:val="en-US" w:eastAsia="en-GB"/>
        </w:rPr>
        <w:t xml:space="preserve">  BA, part of the IAG group of airlines, which owns Iberia and Aer Lingus, has cut more than 10,000 jobs, focusing on financial resources from shareholders to support them financially. </w:t>
      </w:r>
      <w:r w:rsidR="00477BA3" w:rsidRPr="7DE0D0D1">
        <w:rPr>
          <w:rFonts w:eastAsia="Times New Roman" w:cs="Times New Roman"/>
          <w:color w:val="0D0D0D" w:themeColor="text1" w:themeTint="F2"/>
          <w:lang w:val="en-US" w:eastAsia="en-GB"/>
        </w:rPr>
        <w:t xml:space="preserve"> </w:t>
      </w:r>
      <w:r w:rsidR="0057731E" w:rsidRPr="7DE0D0D1">
        <w:rPr>
          <w:rFonts w:eastAsia="Times New Roman" w:cs="Times New Roman"/>
          <w:color w:val="0D0D0D" w:themeColor="text1" w:themeTint="F2"/>
          <w:lang w:val="en-US" w:eastAsia="en-GB"/>
        </w:rPr>
        <w:t xml:space="preserve"> However, </w:t>
      </w:r>
      <w:sdt>
        <w:sdtPr>
          <w:rPr>
            <w:rFonts w:eastAsia="Times New Roman" w:cs="Times New Roman"/>
            <w:color w:val="0D0D0D" w:themeColor="text1" w:themeTint="F2"/>
            <w:lang w:val="en-US" w:eastAsia="en-GB"/>
          </w:rPr>
          <w:id w:val="1453989221"/>
          <w:placeholder>
            <w:docPart w:val="DefaultPlaceholder_1081868574"/>
          </w:placeholder>
          <w:citation/>
        </w:sdtPr>
        <w:sdtEndPr/>
        <w:sdtContent>
          <w:r w:rsidR="007B4CED" w:rsidRPr="7DE0D0D1">
            <w:rPr>
              <w:rFonts w:eastAsia="Times New Roman" w:cs="Times New Roman"/>
              <w:color w:val="0D0D0D" w:themeColor="text1" w:themeTint="F2"/>
              <w:lang w:val="en-US" w:eastAsia="en-GB"/>
            </w:rPr>
            <w:fldChar w:fldCharType="begin"/>
          </w:r>
          <w:r w:rsidR="007B4CED" w:rsidRPr="7DE0D0D1">
            <w:rPr>
              <w:rFonts w:eastAsia="Times New Roman" w:cs="Times New Roman"/>
              <w:color w:val="0D0D0D" w:themeColor="text1" w:themeTint="F2"/>
              <w:lang w:val="en-US" w:eastAsia="en-GB"/>
            </w:rPr>
            <w:instrText xml:space="preserve"> CITATION Jer20 \l 1033 </w:instrText>
          </w:r>
          <w:r w:rsidR="007B4CED" w:rsidRPr="7DE0D0D1">
            <w:rPr>
              <w:rFonts w:eastAsia="Times New Roman" w:cs="Times New Roman"/>
              <w:color w:val="0D0D0D" w:themeColor="text1" w:themeTint="F2"/>
              <w:lang w:val="en-US" w:eastAsia="en-GB"/>
            </w:rPr>
            <w:fldChar w:fldCharType="separate"/>
          </w:r>
          <w:r w:rsidR="007B4CED" w:rsidRPr="7DE0D0D1">
            <w:rPr>
              <w:rFonts w:eastAsia="Times New Roman" w:cs="Times New Roman"/>
              <w:noProof/>
              <w:color w:val="0D0D0D" w:themeColor="text1" w:themeTint="F2"/>
              <w:lang w:val="en-US" w:eastAsia="en-GB"/>
            </w:rPr>
            <w:t>(Farrell, 2020)</w:t>
          </w:r>
          <w:r w:rsidR="007B4CED" w:rsidRPr="7DE0D0D1">
            <w:rPr>
              <w:rFonts w:eastAsia="Times New Roman" w:cs="Times New Roman"/>
              <w:color w:val="0D0D0D" w:themeColor="text1" w:themeTint="F2"/>
              <w:lang w:val="en-US" w:eastAsia="en-GB"/>
            </w:rPr>
            <w:fldChar w:fldCharType="end"/>
          </w:r>
        </w:sdtContent>
      </w:sdt>
      <w:r w:rsidR="002E08B6" w:rsidRPr="7DE0D0D1">
        <w:rPr>
          <w:rFonts w:eastAsia="Times New Roman" w:cs="Times New Roman"/>
          <w:color w:val="0D0D0D" w:themeColor="text1" w:themeTint="F2"/>
          <w:lang w:val="en-US" w:eastAsia="en-GB"/>
        </w:rPr>
        <w:t xml:space="preserve">, confirms that </w:t>
      </w:r>
      <w:r w:rsidR="00383AED" w:rsidRPr="7DE0D0D1">
        <w:rPr>
          <w:rFonts w:eastAsia="Times New Roman" w:cs="Times New Roman"/>
          <w:color w:val="0D0D0D" w:themeColor="text1" w:themeTint="F2"/>
          <w:lang w:val="en-US" w:eastAsia="en-GB"/>
        </w:rPr>
        <w:t>not all businesses can operate permanently from the home-work system, and many employees, such as BA employees, are required to return to work physically.</w:t>
      </w:r>
    </w:p>
    <w:p w14:paraId="33D7BBA4" w14:textId="75FE9051" w:rsidR="00383AED" w:rsidRDefault="00B82824" w:rsidP="00511079">
      <w:pPr>
        <w:shd w:val="clear" w:color="auto" w:fill="FFFFFF"/>
        <w:spacing w:after="75" w:line="360" w:lineRule="auto"/>
        <w:jc w:val="both"/>
        <w:rPr>
          <w:rFonts w:eastAsia="Times New Roman" w:cs="Times New Roman"/>
          <w:color w:val="0D0D0D" w:themeColor="text1" w:themeTint="F2"/>
          <w:szCs w:val="24"/>
          <w:lang w:val="en-US" w:eastAsia="en-GB"/>
        </w:rPr>
      </w:pPr>
      <w:r w:rsidRPr="00B82824">
        <w:rPr>
          <w:rFonts w:eastAsia="Times New Roman" w:cs="Times New Roman"/>
          <w:color w:val="0D0D0D" w:themeColor="text1" w:themeTint="F2"/>
          <w:szCs w:val="24"/>
          <w:lang w:val="en-US" w:eastAsia="en-GB"/>
        </w:rPr>
        <w:lastRenderedPageBreak/>
        <w:t xml:space="preserve">Thus, </w:t>
      </w:r>
      <w:proofErr w:type="gramStart"/>
      <w:r w:rsidRPr="00B82824">
        <w:rPr>
          <w:rFonts w:eastAsia="Times New Roman" w:cs="Times New Roman"/>
          <w:color w:val="0D0D0D" w:themeColor="text1" w:themeTint="F2"/>
          <w:szCs w:val="24"/>
          <w:lang w:val="en-US" w:eastAsia="en-GB"/>
        </w:rPr>
        <w:t>in order to</w:t>
      </w:r>
      <w:proofErr w:type="gramEnd"/>
      <w:r w:rsidRPr="00B82824">
        <w:rPr>
          <w:rFonts w:eastAsia="Times New Roman" w:cs="Times New Roman"/>
          <w:color w:val="0D0D0D" w:themeColor="text1" w:themeTint="F2"/>
          <w:szCs w:val="24"/>
          <w:lang w:val="en-US" w:eastAsia="en-GB"/>
        </w:rPr>
        <w:t xml:space="preserve"> protect the life and health of its employees, British Airways has introduced on-board insurance measures, such as:</w:t>
      </w:r>
    </w:p>
    <w:p w14:paraId="41F370DB" w14:textId="39DA2F7F" w:rsidR="007F5AC1" w:rsidRDefault="007F5AC1" w:rsidP="7DE0D0D1">
      <w:pPr>
        <w:pStyle w:val="ListParagraph"/>
        <w:numPr>
          <w:ilvl w:val="0"/>
          <w:numId w:val="7"/>
        </w:numPr>
        <w:shd w:val="clear" w:color="auto" w:fill="FFFFFF" w:themeFill="background1"/>
        <w:spacing w:after="75" w:line="360" w:lineRule="auto"/>
        <w:jc w:val="both"/>
        <w:rPr>
          <w:rFonts w:eastAsia="Times New Roman" w:cs="Times New Roman"/>
          <w:color w:val="0D0D0D" w:themeColor="text1" w:themeTint="F2"/>
          <w:lang w:val="en-US" w:eastAsia="en-GB"/>
        </w:rPr>
      </w:pPr>
      <w:r w:rsidRPr="7DE0D0D1">
        <w:rPr>
          <w:rFonts w:eastAsia="Times New Roman" w:cs="Times New Roman"/>
          <w:color w:val="0D0D0D" w:themeColor="text1" w:themeTint="F2"/>
          <w:lang w:val="en-US" w:eastAsia="en-GB"/>
        </w:rPr>
        <w:t xml:space="preserve">Face </w:t>
      </w:r>
      <w:r w:rsidR="27ECB5EE" w:rsidRPr="7DE0D0D1">
        <w:rPr>
          <w:rFonts w:eastAsia="Times New Roman" w:cs="Times New Roman"/>
          <w:color w:val="0D0D0D" w:themeColor="text1" w:themeTint="F2"/>
          <w:lang w:val="en-US" w:eastAsia="en-GB"/>
        </w:rPr>
        <w:t>masks.</w:t>
      </w:r>
    </w:p>
    <w:p w14:paraId="66218218" w14:textId="4F5A93A8" w:rsidR="007F5AC1" w:rsidRDefault="001C705C" w:rsidP="7DE0D0D1">
      <w:pPr>
        <w:pStyle w:val="ListParagraph"/>
        <w:numPr>
          <w:ilvl w:val="0"/>
          <w:numId w:val="7"/>
        </w:numPr>
        <w:shd w:val="clear" w:color="auto" w:fill="FFFFFF" w:themeFill="background1"/>
        <w:spacing w:after="75" w:line="360" w:lineRule="auto"/>
        <w:jc w:val="both"/>
        <w:rPr>
          <w:rFonts w:eastAsia="Times New Roman" w:cs="Times New Roman"/>
          <w:color w:val="0D0D0D" w:themeColor="text1" w:themeTint="F2"/>
          <w:lang w:val="en-US" w:eastAsia="en-GB"/>
        </w:rPr>
      </w:pPr>
      <w:r w:rsidRPr="7DE0D0D1">
        <w:rPr>
          <w:rFonts w:eastAsia="Times New Roman" w:cs="Times New Roman"/>
          <w:color w:val="0D0D0D" w:themeColor="text1" w:themeTint="F2"/>
          <w:lang w:val="en-US" w:eastAsia="en-GB"/>
        </w:rPr>
        <w:t xml:space="preserve">Anti-bacterial </w:t>
      </w:r>
      <w:r w:rsidR="1DA21D18" w:rsidRPr="7DE0D0D1">
        <w:rPr>
          <w:rFonts w:eastAsia="Times New Roman" w:cs="Times New Roman"/>
          <w:color w:val="0D0D0D" w:themeColor="text1" w:themeTint="F2"/>
          <w:lang w:val="en-US" w:eastAsia="en-GB"/>
        </w:rPr>
        <w:t>wipes.</w:t>
      </w:r>
    </w:p>
    <w:p w14:paraId="500D7672" w14:textId="14375030" w:rsidR="003D48AD" w:rsidRDefault="003D48AD" w:rsidP="7DE0D0D1">
      <w:pPr>
        <w:pStyle w:val="ListParagraph"/>
        <w:numPr>
          <w:ilvl w:val="0"/>
          <w:numId w:val="7"/>
        </w:numPr>
        <w:shd w:val="clear" w:color="auto" w:fill="FFFFFF" w:themeFill="background1"/>
        <w:spacing w:after="75" w:line="360" w:lineRule="auto"/>
        <w:jc w:val="both"/>
        <w:rPr>
          <w:rFonts w:eastAsia="Times New Roman" w:cs="Times New Roman"/>
          <w:color w:val="0D0D0D" w:themeColor="text1" w:themeTint="F2"/>
          <w:lang w:val="en-US" w:eastAsia="en-GB"/>
        </w:rPr>
      </w:pPr>
      <w:r w:rsidRPr="7DE0D0D1">
        <w:rPr>
          <w:rFonts w:eastAsia="Times New Roman" w:cs="Times New Roman"/>
          <w:color w:val="0D0D0D" w:themeColor="text1" w:themeTint="F2"/>
          <w:lang w:val="en-US" w:eastAsia="en-GB"/>
        </w:rPr>
        <w:t xml:space="preserve">Cleaning nose to tail- </w:t>
      </w:r>
      <w:r w:rsidR="00EE6D3E" w:rsidRPr="7DE0D0D1">
        <w:rPr>
          <w:rFonts w:eastAsia="Times New Roman" w:cs="Times New Roman"/>
          <w:color w:val="0D0D0D" w:themeColor="text1" w:themeTint="F2"/>
          <w:lang w:val="en-US" w:eastAsia="en-GB"/>
        </w:rPr>
        <w:t xml:space="preserve">employees disinfect key surfaces after each flight, cleaning the plane from nose to </w:t>
      </w:r>
      <w:r w:rsidR="2D244277" w:rsidRPr="7DE0D0D1">
        <w:rPr>
          <w:rFonts w:eastAsia="Times New Roman" w:cs="Times New Roman"/>
          <w:color w:val="0D0D0D" w:themeColor="text1" w:themeTint="F2"/>
          <w:lang w:val="en-US" w:eastAsia="en-GB"/>
        </w:rPr>
        <w:t>tail.</w:t>
      </w:r>
    </w:p>
    <w:p w14:paraId="5C628D45" w14:textId="7BE23D30" w:rsidR="00EE6D3E" w:rsidRDefault="003C36C5" w:rsidP="7DE0D0D1">
      <w:pPr>
        <w:pStyle w:val="ListParagraph"/>
        <w:numPr>
          <w:ilvl w:val="0"/>
          <w:numId w:val="7"/>
        </w:numPr>
        <w:shd w:val="clear" w:color="auto" w:fill="FFFFFF" w:themeFill="background1"/>
        <w:spacing w:after="75" w:line="360" w:lineRule="auto"/>
        <w:jc w:val="both"/>
        <w:rPr>
          <w:rFonts w:eastAsia="Times New Roman" w:cs="Times New Roman"/>
          <w:color w:val="0D0D0D" w:themeColor="text1" w:themeTint="F2"/>
          <w:lang w:val="en-US" w:eastAsia="en-GB"/>
        </w:rPr>
      </w:pPr>
      <w:r w:rsidRPr="7DE0D0D1">
        <w:rPr>
          <w:rFonts w:eastAsia="Times New Roman" w:cs="Times New Roman"/>
          <w:color w:val="0D0D0D" w:themeColor="text1" w:themeTint="F2"/>
          <w:lang w:val="en-US" w:eastAsia="en-GB"/>
        </w:rPr>
        <w:t xml:space="preserve">Cleaning your area - </w:t>
      </w:r>
      <w:r w:rsidR="00330655" w:rsidRPr="7DE0D0D1">
        <w:rPr>
          <w:rFonts w:eastAsia="Times New Roman" w:cs="Times New Roman"/>
          <w:color w:val="0D0D0D" w:themeColor="text1" w:themeTint="F2"/>
          <w:lang w:val="en-US" w:eastAsia="en-GB"/>
        </w:rPr>
        <w:t xml:space="preserve">after each flight they ensure the cleaning of the seat, of the seat templates of the tray </w:t>
      </w:r>
      <w:r w:rsidR="7342D2DA" w:rsidRPr="7DE0D0D1">
        <w:rPr>
          <w:rFonts w:eastAsia="Times New Roman" w:cs="Times New Roman"/>
          <w:color w:val="0D0D0D" w:themeColor="text1" w:themeTint="F2"/>
          <w:lang w:val="en-US" w:eastAsia="en-GB"/>
        </w:rPr>
        <w:t>table.</w:t>
      </w:r>
    </w:p>
    <w:p w14:paraId="70C11329" w14:textId="6408C37B" w:rsidR="00330655" w:rsidRDefault="00330655" w:rsidP="007F5AC1">
      <w:pPr>
        <w:pStyle w:val="ListParagraph"/>
        <w:numPr>
          <w:ilvl w:val="0"/>
          <w:numId w:val="7"/>
        </w:numPr>
        <w:shd w:val="clear" w:color="auto" w:fill="FFFFFF"/>
        <w:spacing w:after="75" w:line="360" w:lineRule="auto"/>
        <w:jc w:val="both"/>
        <w:rPr>
          <w:rFonts w:eastAsia="Times New Roman" w:cs="Times New Roman"/>
          <w:color w:val="0D0D0D" w:themeColor="text1" w:themeTint="F2"/>
          <w:szCs w:val="24"/>
          <w:lang w:val="en-US" w:eastAsia="en-GB"/>
        </w:rPr>
      </w:pPr>
      <w:r w:rsidRPr="00330655">
        <w:rPr>
          <w:rFonts w:eastAsia="Times New Roman" w:cs="Times New Roman"/>
          <w:color w:val="0D0D0D" w:themeColor="text1" w:themeTint="F2"/>
          <w:szCs w:val="24"/>
          <w:lang w:val="en-US" w:eastAsia="en-GB"/>
        </w:rPr>
        <w:t>Refreshed air</w:t>
      </w:r>
      <w:r>
        <w:rPr>
          <w:rFonts w:eastAsia="Times New Roman" w:cs="Times New Roman"/>
          <w:color w:val="0D0D0D" w:themeColor="text1" w:themeTint="F2"/>
          <w:szCs w:val="24"/>
          <w:lang w:val="en-US" w:eastAsia="en-GB"/>
        </w:rPr>
        <w:t xml:space="preserve">- </w:t>
      </w:r>
      <w:r w:rsidR="001E4906">
        <w:rPr>
          <w:rFonts w:eastAsia="Times New Roman" w:cs="Times New Roman"/>
          <w:color w:val="0D0D0D" w:themeColor="text1" w:themeTint="F2"/>
          <w:szCs w:val="24"/>
          <w:lang w:val="en-US" w:eastAsia="en-GB"/>
        </w:rPr>
        <w:t>w</w:t>
      </w:r>
      <w:r w:rsidR="001E4906" w:rsidRPr="001E4906">
        <w:rPr>
          <w:rFonts w:eastAsia="Times New Roman" w:cs="Times New Roman"/>
          <w:color w:val="0D0D0D" w:themeColor="text1" w:themeTint="F2"/>
          <w:szCs w:val="24"/>
          <w:lang w:val="en-US" w:eastAsia="en-GB"/>
        </w:rPr>
        <w:t>ith the help of HEPA filters, which remove microscopic bacteria and groups of viruses in a proportion of over 99.9%, the air is refreshed in the flight cabins every 2 to 3 minutes.</w:t>
      </w:r>
    </w:p>
    <w:p w14:paraId="38F5673B" w14:textId="5F54586E" w:rsidR="00051EDF" w:rsidRPr="00051EDF" w:rsidRDefault="002974B7" w:rsidP="00051EDF">
      <w:pPr>
        <w:shd w:val="clear" w:color="auto" w:fill="FFFFFF"/>
        <w:spacing w:after="75" w:line="360" w:lineRule="auto"/>
        <w:jc w:val="both"/>
        <w:rPr>
          <w:rFonts w:eastAsia="Times New Roman" w:cs="Times New Roman"/>
          <w:color w:val="0D0D0D" w:themeColor="text1" w:themeTint="F2"/>
          <w:szCs w:val="24"/>
          <w:lang w:val="en-US" w:eastAsia="en-GB"/>
        </w:rPr>
      </w:pPr>
      <w:r w:rsidRPr="00051EDF">
        <w:rPr>
          <w:rFonts w:eastAsia="Times New Roman" w:cs="Times New Roman"/>
          <w:noProof/>
          <w:color w:val="0D0D0D" w:themeColor="text1" w:themeTint="F2"/>
          <w:szCs w:val="24"/>
          <w:lang w:val="en-US" w:eastAsia="en-GB"/>
        </w:rPr>
        <w:drawing>
          <wp:anchor distT="0" distB="0" distL="114300" distR="114300" simplePos="0" relativeHeight="251671552" behindDoc="0" locked="0" layoutInCell="1" allowOverlap="1" wp14:anchorId="28438B9E" wp14:editId="7D9E3906">
            <wp:simplePos x="0" y="0"/>
            <wp:positionH relativeFrom="margin">
              <wp:posOffset>0</wp:posOffset>
            </wp:positionH>
            <wp:positionV relativeFrom="margin">
              <wp:posOffset>3505200</wp:posOffset>
            </wp:positionV>
            <wp:extent cx="5457190" cy="3017520"/>
            <wp:effectExtent l="0" t="0" r="3810" b="5080"/>
            <wp:wrapSquare wrapText="bothSides"/>
            <wp:docPr id="14" name="Picture 14" descr="A picture containing person, cab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person, cabi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57190" cy="3017520"/>
                    </a:xfrm>
                    <a:prstGeom prst="rect">
                      <a:avLst/>
                    </a:prstGeom>
                  </pic:spPr>
                </pic:pic>
              </a:graphicData>
            </a:graphic>
            <wp14:sizeRelH relativeFrom="margin">
              <wp14:pctWidth>0</wp14:pctWidth>
            </wp14:sizeRelH>
            <wp14:sizeRelV relativeFrom="margin">
              <wp14:pctHeight>0</wp14:pctHeight>
            </wp14:sizeRelV>
          </wp:anchor>
        </w:drawing>
      </w:r>
      <w:r w:rsidRPr="002974B7">
        <w:rPr>
          <w:rFonts w:eastAsia="Times New Roman" w:cs="Times New Roman"/>
          <w:color w:val="0D0D0D" w:themeColor="text1" w:themeTint="F2"/>
          <w:szCs w:val="24"/>
          <w:lang w:val="en-US" w:eastAsia="en-GB"/>
        </w:rPr>
        <w:t>Also, with the start of flights after the March lockdown, flight deck employees had to wear appropriate PPE, as shown in Figure 1.10.</w:t>
      </w:r>
    </w:p>
    <w:p w14:paraId="1ABEB4A9" w14:textId="7B53614F" w:rsidR="001E4906" w:rsidRDefault="001E4906" w:rsidP="001E4906">
      <w:pPr>
        <w:shd w:val="clear" w:color="auto" w:fill="FFFFFF"/>
        <w:spacing w:after="75" w:line="360" w:lineRule="auto"/>
        <w:ind w:left="1080"/>
        <w:jc w:val="both"/>
        <w:rPr>
          <w:rFonts w:eastAsia="Times New Roman" w:cs="Times New Roman"/>
          <w:color w:val="0D0D0D" w:themeColor="text1" w:themeTint="F2"/>
          <w:szCs w:val="24"/>
          <w:lang w:val="en-US" w:eastAsia="en-GB"/>
        </w:rPr>
      </w:pPr>
    </w:p>
    <w:p w14:paraId="3BA5A44E" w14:textId="51720B9F" w:rsidR="00B82824" w:rsidRDefault="002974B7" w:rsidP="6882C92C">
      <w:pPr>
        <w:shd w:val="clear" w:color="auto" w:fill="FFFFFF" w:themeFill="background1"/>
        <w:spacing w:after="75" w:line="360" w:lineRule="auto"/>
        <w:jc w:val="center"/>
        <w:rPr>
          <w:rFonts w:eastAsia="Times New Roman" w:cs="Times New Roman"/>
          <w:b/>
          <w:bCs/>
          <w:color w:val="0D0D0D" w:themeColor="text1" w:themeTint="F2"/>
          <w:lang w:val="en-US" w:eastAsia="en-GB"/>
        </w:rPr>
      </w:pPr>
      <w:r w:rsidRPr="6882C92C">
        <w:rPr>
          <w:rFonts w:eastAsia="Times New Roman" w:cs="Times New Roman"/>
          <w:b/>
          <w:bCs/>
          <w:color w:val="0D0D0D" w:themeColor="text1" w:themeTint="F2"/>
          <w:lang w:val="en-US" w:eastAsia="en-GB"/>
        </w:rPr>
        <w:t>Figure 1.10 P</w:t>
      </w:r>
      <w:r w:rsidR="005D2E34" w:rsidRPr="6882C92C">
        <w:rPr>
          <w:rFonts w:eastAsia="Times New Roman" w:cs="Times New Roman"/>
          <w:b/>
          <w:bCs/>
          <w:color w:val="0D0D0D" w:themeColor="text1" w:themeTint="F2"/>
          <w:lang w:val="en-US" w:eastAsia="en-GB"/>
        </w:rPr>
        <w:t xml:space="preserve">PE suit </w:t>
      </w:r>
      <w:r w:rsidR="1FDD7C8F" w:rsidRPr="6882C92C">
        <w:rPr>
          <w:rFonts w:eastAsia="Times New Roman" w:cs="Times New Roman"/>
          <w:b/>
          <w:bCs/>
          <w:color w:val="0D0D0D" w:themeColor="text1" w:themeTint="F2"/>
          <w:lang w:val="en-US" w:eastAsia="en-GB"/>
        </w:rPr>
        <w:t>for</w:t>
      </w:r>
      <w:r w:rsidR="005D2E34" w:rsidRPr="6882C92C">
        <w:rPr>
          <w:rFonts w:eastAsia="Times New Roman" w:cs="Times New Roman"/>
          <w:b/>
          <w:bCs/>
          <w:color w:val="0D0D0D" w:themeColor="text1" w:themeTint="F2"/>
          <w:lang w:val="en-US" w:eastAsia="en-GB"/>
        </w:rPr>
        <w:t xml:space="preserve"> Flights Crew employees</w:t>
      </w:r>
    </w:p>
    <w:p w14:paraId="24BE0801" w14:textId="1BB261F1" w:rsidR="005D2E34" w:rsidRPr="005D2E34" w:rsidRDefault="005D2E34" w:rsidP="005D2E34">
      <w:pPr>
        <w:shd w:val="clear" w:color="auto" w:fill="FFFFFF"/>
        <w:spacing w:after="75" w:line="360" w:lineRule="auto"/>
        <w:rPr>
          <w:rFonts w:eastAsia="Times New Roman" w:cs="Times New Roman"/>
          <w:color w:val="0D0D0D" w:themeColor="text1" w:themeTint="F2"/>
          <w:szCs w:val="24"/>
          <w:lang w:val="en-US" w:eastAsia="en-GB"/>
        </w:rPr>
      </w:pPr>
      <w:r>
        <w:rPr>
          <w:rFonts w:eastAsia="Times New Roman" w:cs="Times New Roman"/>
          <w:color w:val="0D0D0D" w:themeColor="text1" w:themeTint="F2"/>
          <w:szCs w:val="24"/>
          <w:lang w:val="en-US" w:eastAsia="en-GB"/>
        </w:rPr>
        <w:t xml:space="preserve">Source:  </w:t>
      </w:r>
      <w:sdt>
        <w:sdtPr>
          <w:rPr>
            <w:rFonts w:eastAsia="Times New Roman" w:cs="Times New Roman"/>
            <w:color w:val="0D0D0D" w:themeColor="text1" w:themeTint="F2"/>
            <w:szCs w:val="24"/>
            <w:lang w:val="en-US" w:eastAsia="en-GB"/>
          </w:rPr>
          <w:id w:val="335510085"/>
          <w:citation/>
        </w:sdtPr>
        <w:sdtEndPr/>
        <w:sdtContent>
          <w:r>
            <w:rPr>
              <w:rFonts w:eastAsia="Times New Roman" w:cs="Times New Roman"/>
              <w:color w:val="0D0D0D" w:themeColor="text1" w:themeTint="F2"/>
              <w:szCs w:val="24"/>
              <w:lang w:val="en-US" w:eastAsia="en-GB"/>
            </w:rPr>
            <w:fldChar w:fldCharType="begin"/>
          </w:r>
          <w:r>
            <w:rPr>
              <w:rFonts w:eastAsia="Times New Roman" w:cs="Times New Roman"/>
              <w:color w:val="0D0D0D" w:themeColor="text1" w:themeTint="F2"/>
              <w:szCs w:val="24"/>
              <w:lang w:val="en-US" w:eastAsia="en-GB"/>
            </w:rPr>
            <w:instrText xml:space="preserve"> CITATION Bri21 \l 1033 </w:instrText>
          </w:r>
          <w:r>
            <w:rPr>
              <w:rFonts w:eastAsia="Times New Roman" w:cs="Times New Roman"/>
              <w:color w:val="0D0D0D" w:themeColor="text1" w:themeTint="F2"/>
              <w:szCs w:val="24"/>
              <w:lang w:val="en-US" w:eastAsia="en-GB"/>
            </w:rPr>
            <w:fldChar w:fldCharType="separate"/>
          </w:r>
          <w:r w:rsidRPr="005D2E34">
            <w:rPr>
              <w:rFonts w:eastAsia="Times New Roman" w:cs="Times New Roman"/>
              <w:noProof/>
              <w:color w:val="0D0D0D" w:themeColor="text1" w:themeTint="F2"/>
              <w:szCs w:val="24"/>
              <w:lang w:val="en-US" w:eastAsia="en-GB"/>
            </w:rPr>
            <w:t>(British Airways, 2021)</w:t>
          </w:r>
          <w:r>
            <w:rPr>
              <w:rFonts w:eastAsia="Times New Roman" w:cs="Times New Roman"/>
              <w:color w:val="0D0D0D" w:themeColor="text1" w:themeTint="F2"/>
              <w:szCs w:val="24"/>
              <w:lang w:val="en-US" w:eastAsia="en-GB"/>
            </w:rPr>
            <w:fldChar w:fldCharType="end"/>
          </w:r>
        </w:sdtContent>
      </w:sdt>
    </w:p>
    <w:p w14:paraId="11F79D65" w14:textId="347FAC3F" w:rsidR="00B82824" w:rsidRDefault="00B82824" w:rsidP="00511079">
      <w:pPr>
        <w:shd w:val="clear" w:color="auto" w:fill="FFFFFF"/>
        <w:spacing w:after="75" w:line="360" w:lineRule="auto"/>
        <w:jc w:val="both"/>
        <w:rPr>
          <w:rFonts w:eastAsia="Times New Roman" w:cs="Times New Roman"/>
          <w:color w:val="0D0D0D" w:themeColor="text1" w:themeTint="F2"/>
          <w:szCs w:val="24"/>
          <w:lang w:val="en-US" w:eastAsia="en-GB"/>
        </w:rPr>
      </w:pPr>
    </w:p>
    <w:p w14:paraId="3A70CD9A" w14:textId="77777777" w:rsidR="00383AED" w:rsidRDefault="00383AED" w:rsidP="00511079">
      <w:pPr>
        <w:shd w:val="clear" w:color="auto" w:fill="FFFFFF"/>
        <w:spacing w:after="75" w:line="360" w:lineRule="auto"/>
        <w:jc w:val="both"/>
        <w:rPr>
          <w:rFonts w:eastAsia="Times New Roman" w:cs="Times New Roman"/>
          <w:color w:val="0D0D0D" w:themeColor="text1" w:themeTint="F2"/>
          <w:szCs w:val="24"/>
          <w:lang w:val="en-US" w:eastAsia="en-GB"/>
        </w:rPr>
      </w:pPr>
    </w:p>
    <w:p w14:paraId="4A640409" w14:textId="2AB804C8" w:rsidR="00477BA3" w:rsidRDefault="00477BA3" w:rsidP="00511079">
      <w:pPr>
        <w:shd w:val="clear" w:color="auto" w:fill="FFFFFF"/>
        <w:spacing w:after="75" w:line="360" w:lineRule="auto"/>
        <w:jc w:val="both"/>
        <w:rPr>
          <w:rFonts w:eastAsia="Times New Roman" w:cs="Times New Roman"/>
          <w:color w:val="0D0D0D" w:themeColor="text1" w:themeTint="F2"/>
          <w:szCs w:val="24"/>
          <w:lang w:val="en-US" w:eastAsia="en-GB"/>
        </w:rPr>
      </w:pPr>
    </w:p>
    <w:p w14:paraId="71E6FF22" w14:textId="55D96AA8" w:rsidR="005D2E34" w:rsidRPr="006D2B1D" w:rsidRDefault="006D2B1D" w:rsidP="006D2B1D">
      <w:pPr>
        <w:shd w:val="clear" w:color="auto" w:fill="FFFFFF"/>
        <w:spacing w:after="75" w:line="360" w:lineRule="auto"/>
        <w:jc w:val="both"/>
        <w:rPr>
          <w:rFonts w:eastAsia="Times New Roman" w:cs="Times New Roman"/>
          <w:color w:val="0D0D0D" w:themeColor="text1" w:themeTint="F2"/>
          <w:szCs w:val="24"/>
          <w:lang w:val="en-US" w:eastAsia="en-GB"/>
        </w:rPr>
      </w:pPr>
      <w:r>
        <w:rPr>
          <w:rFonts w:eastAsia="Times New Roman" w:cs="Times New Roman"/>
          <w:noProof/>
          <w:color w:val="000000" w:themeColor="text1"/>
          <w:szCs w:val="24"/>
          <w:lang w:val="en-US" w:eastAsia="en-GB"/>
        </w:rPr>
        <w:lastRenderedPageBreak/>
        <w:drawing>
          <wp:anchor distT="0" distB="0" distL="114300" distR="114300" simplePos="0" relativeHeight="251670528" behindDoc="0" locked="0" layoutInCell="1" allowOverlap="1" wp14:anchorId="1382717A" wp14:editId="1F62F996">
            <wp:simplePos x="0" y="0"/>
            <wp:positionH relativeFrom="margin">
              <wp:posOffset>-624840</wp:posOffset>
            </wp:positionH>
            <wp:positionV relativeFrom="margin">
              <wp:posOffset>853440</wp:posOffset>
            </wp:positionV>
            <wp:extent cx="7101840" cy="3717925"/>
            <wp:effectExtent l="0" t="0" r="0" b="3175"/>
            <wp:wrapSquare wrapText="bothSides"/>
            <wp:docPr id="13"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pic:cNvPicPr/>
                  </pic:nvPicPr>
                  <pic:blipFill rotWithShape="1">
                    <a:blip r:embed="rId23">
                      <a:extLst>
                        <a:ext uri="{28A0092B-C50C-407E-A947-70E740481C1C}">
                          <a14:useLocalDpi xmlns:a14="http://schemas.microsoft.com/office/drawing/2010/main" val="0"/>
                        </a:ext>
                      </a:extLst>
                    </a:blip>
                    <a:srcRect l="4958" t="26810" r="39394" b="20735"/>
                    <a:stretch/>
                  </pic:blipFill>
                  <pic:spPr bwMode="auto">
                    <a:xfrm>
                      <a:off x="0" y="0"/>
                      <a:ext cx="7101840" cy="3717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A44706" w:rsidRPr="00A44706">
        <w:rPr>
          <w:rFonts w:eastAsia="Times New Roman" w:cs="Times New Roman"/>
          <w:color w:val="0D0D0D" w:themeColor="text1" w:themeTint="F2"/>
          <w:szCs w:val="24"/>
          <w:lang w:val="en-US" w:eastAsia="en-GB"/>
        </w:rPr>
        <w:t>Covid-19 also had an impact on hiring people</w:t>
      </w:r>
      <w:r w:rsidR="00A44706">
        <w:rPr>
          <w:rFonts w:eastAsia="Times New Roman" w:cs="Times New Roman"/>
          <w:color w:val="0D0D0D" w:themeColor="text1" w:themeTint="F2"/>
          <w:szCs w:val="24"/>
          <w:lang w:val="en-US" w:eastAsia="en-GB"/>
        </w:rPr>
        <w:t xml:space="preserve">, </w:t>
      </w:r>
      <w:r w:rsidR="00477BA3" w:rsidRPr="00477BA3">
        <w:rPr>
          <w:rFonts w:eastAsia="Times New Roman" w:cs="Times New Roman"/>
          <w:color w:val="0D0D0D" w:themeColor="text1" w:themeTint="F2"/>
          <w:szCs w:val="24"/>
          <w:lang w:val="en-US" w:eastAsia="en-GB"/>
        </w:rPr>
        <w:t>in Figure 1.1</w:t>
      </w:r>
      <w:r w:rsidR="00A44706">
        <w:rPr>
          <w:rFonts w:eastAsia="Times New Roman" w:cs="Times New Roman"/>
          <w:color w:val="0D0D0D" w:themeColor="text1" w:themeTint="F2"/>
          <w:szCs w:val="24"/>
          <w:lang w:val="en-US" w:eastAsia="en-GB"/>
        </w:rPr>
        <w:t>1</w:t>
      </w:r>
      <w:r w:rsidR="00477BA3" w:rsidRPr="00477BA3">
        <w:rPr>
          <w:rFonts w:eastAsia="Times New Roman" w:cs="Times New Roman"/>
          <w:color w:val="0D0D0D" w:themeColor="text1" w:themeTint="F2"/>
          <w:szCs w:val="24"/>
          <w:lang w:val="en-US" w:eastAsia="en-GB"/>
        </w:rPr>
        <w:t xml:space="preserve"> is the number of employees recruited by BA in the period 2019-2020, where there is a decrease in employees, due to the Covid-19 pandemic, compared to other years</w:t>
      </w:r>
      <w:r>
        <w:rPr>
          <w:rFonts w:eastAsia="Times New Roman" w:cs="Times New Roman"/>
          <w:color w:val="0D0D0D" w:themeColor="text1" w:themeTint="F2"/>
          <w:szCs w:val="24"/>
          <w:lang w:val="en-US" w:eastAsia="en-GB"/>
        </w:rPr>
        <w:t>.</w:t>
      </w:r>
    </w:p>
    <w:p w14:paraId="02002885" w14:textId="1D828C6A" w:rsidR="00B21F08" w:rsidRDefault="00F46935" w:rsidP="006D2B1D">
      <w:pPr>
        <w:shd w:val="clear" w:color="auto" w:fill="FFFFFF"/>
        <w:spacing w:after="75" w:line="360" w:lineRule="auto"/>
        <w:jc w:val="center"/>
        <w:rPr>
          <w:rFonts w:eastAsia="Times New Roman" w:cs="Times New Roman"/>
          <w:b/>
          <w:bCs/>
          <w:color w:val="0D0D0D" w:themeColor="text1" w:themeTint="F2"/>
          <w:szCs w:val="24"/>
          <w:lang w:val="en-US" w:eastAsia="en-GB"/>
        </w:rPr>
      </w:pPr>
      <w:r>
        <w:rPr>
          <w:rFonts w:eastAsia="Times New Roman" w:cs="Times New Roman"/>
          <w:b/>
          <w:bCs/>
          <w:color w:val="0D0D0D" w:themeColor="text1" w:themeTint="F2"/>
          <w:szCs w:val="24"/>
          <w:lang w:val="en-US" w:eastAsia="en-GB"/>
        </w:rPr>
        <w:t>Figure 1.1</w:t>
      </w:r>
      <w:r w:rsidR="00C76D47">
        <w:rPr>
          <w:rFonts w:eastAsia="Times New Roman" w:cs="Times New Roman"/>
          <w:b/>
          <w:bCs/>
          <w:color w:val="0D0D0D" w:themeColor="text1" w:themeTint="F2"/>
          <w:szCs w:val="24"/>
          <w:lang w:val="en-US" w:eastAsia="en-GB"/>
        </w:rPr>
        <w:t>1</w:t>
      </w:r>
      <w:r>
        <w:rPr>
          <w:rFonts w:eastAsia="Times New Roman" w:cs="Times New Roman"/>
          <w:b/>
          <w:bCs/>
          <w:color w:val="0D0D0D" w:themeColor="text1" w:themeTint="F2"/>
          <w:szCs w:val="24"/>
          <w:lang w:val="en-US" w:eastAsia="en-GB"/>
        </w:rPr>
        <w:t xml:space="preserve"> </w:t>
      </w:r>
      <w:r w:rsidR="0005525D">
        <w:rPr>
          <w:rFonts w:eastAsia="Times New Roman" w:cs="Times New Roman"/>
          <w:b/>
          <w:bCs/>
          <w:color w:val="0D0D0D" w:themeColor="text1" w:themeTint="F2"/>
          <w:szCs w:val="24"/>
          <w:lang w:val="en-US" w:eastAsia="en-GB"/>
        </w:rPr>
        <w:t>British Airways number of employees 2011-2020</w:t>
      </w:r>
    </w:p>
    <w:p w14:paraId="52726CA7" w14:textId="7D733366" w:rsidR="0002537C" w:rsidRDefault="0002537C" w:rsidP="0002537C">
      <w:pPr>
        <w:shd w:val="clear" w:color="auto" w:fill="FFFFFF"/>
        <w:spacing w:after="75" w:line="360" w:lineRule="auto"/>
        <w:rPr>
          <w:rFonts w:eastAsia="Times New Roman" w:cs="Times New Roman"/>
          <w:color w:val="0D0D0D" w:themeColor="text1" w:themeTint="F2"/>
          <w:szCs w:val="24"/>
          <w:lang w:val="en-US" w:eastAsia="en-GB"/>
        </w:rPr>
      </w:pPr>
      <w:r w:rsidRPr="0002537C">
        <w:rPr>
          <w:rFonts w:eastAsia="Times New Roman" w:cs="Times New Roman"/>
          <w:color w:val="0D0D0D" w:themeColor="text1" w:themeTint="F2"/>
          <w:szCs w:val="24"/>
          <w:lang w:val="en-US" w:eastAsia="en-GB"/>
        </w:rPr>
        <w:t xml:space="preserve">Source: </w:t>
      </w:r>
      <w:hyperlink r:id="rId24" w:history="1">
        <w:r w:rsidRPr="0002537C">
          <w:rPr>
            <w:rStyle w:val="Hyperlink"/>
            <w:rFonts w:eastAsia="Times New Roman" w:cs="Times New Roman"/>
            <w:color w:val="056AD0" w:themeColor="hyperlink" w:themeTint="F2"/>
            <w:szCs w:val="24"/>
            <w:lang w:val="en-US" w:eastAsia="en-GB"/>
          </w:rPr>
          <w:t>www.Statista.com</w:t>
        </w:r>
      </w:hyperlink>
    </w:p>
    <w:p w14:paraId="4787C757" w14:textId="3EF7350A" w:rsidR="006D2B1D" w:rsidRDefault="006D2B1D" w:rsidP="0002537C">
      <w:pPr>
        <w:shd w:val="clear" w:color="auto" w:fill="FFFFFF"/>
        <w:spacing w:after="75" w:line="360" w:lineRule="auto"/>
        <w:rPr>
          <w:rFonts w:eastAsia="Times New Roman" w:cs="Times New Roman"/>
          <w:color w:val="0D0D0D" w:themeColor="text1" w:themeTint="F2"/>
          <w:szCs w:val="24"/>
          <w:lang w:val="en-US" w:eastAsia="en-GB"/>
        </w:rPr>
      </w:pPr>
    </w:p>
    <w:p w14:paraId="110EB69B" w14:textId="5F69479B" w:rsidR="005F13F2" w:rsidRPr="003D5187" w:rsidRDefault="006D2B1D" w:rsidP="003D5187">
      <w:pPr>
        <w:pStyle w:val="ListParagraph"/>
        <w:numPr>
          <w:ilvl w:val="0"/>
          <w:numId w:val="8"/>
        </w:numPr>
        <w:shd w:val="clear" w:color="auto" w:fill="FFFFFF"/>
        <w:spacing w:after="75" w:line="360" w:lineRule="auto"/>
        <w:jc w:val="both"/>
        <w:rPr>
          <w:rFonts w:eastAsia="Times New Roman" w:cs="Times New Roman"/>
          <w:b/>
          <w:bCs/>
          <w:color w:val="0D0D0D" w:themeColor="text1" w:themeTint="F2"/>
          <w:szCs w:val="24"/>
          <w:lang w:val="en-US" w:eastAsia="en-GB"/>
        </w:rPr>
      </w:pPr>
      <w:r w:rsidRPr="006D2B1D">
        <w:rPr>
          <w:rFonts w:eastAsia="Times New Roman" w:cs="Times New Roman"/>
          <w:b/>
          <w:bCs/>
          <w:color w:val="0D0D0D" w:themeColor="text1" w:themeTint="F2"/>
          <w:szCs w:val="24"/>
          <w:lang w:val="en-US" w:eastAsia="en-GB"/>
        </w:rPr>
        <w:t>Technological Factors</w:t>
      </w:r>
      <w:r>
        <w:rPr>
          <w:rFonts w:eastAsia="Times New Roman" w:cs="Times New Roman"/>
          <w:b/>
          <w:bCs/>
          <w:color w:val="0D0D0D" w:themeColor="text1" w:themeTint="F2"/>
          <w:szCs w:val="24"/>
          <w:lang w:val="en-US" w:eastAsia="en-GB"/>
        </w:rPr>
        <w:t xml:space="preserve"> </w:t>
      </w:r>
      <w:r w:rsidR="000E6C4B">
        <w:rPr>
          <w:rFonts w:eastAsia="Times New Roman" w:cs="Times New Roman"/>
          <w:color w:val="0D0D0D" w:themeColor="text1" w:themeTint="F2"/>
          <w:szCs w:val="24"/>
          <w:lang w:val="en-US" w:eastAsia="en-GB"/>
        </w:rPr>
        <w:t>- The</w:t>
      </w:r>
      <w:r w:rsidR="0022412B" w:rsidRPr="0022412B">
        <w:rPr>
          <w:rFonts w:eastAsia="Times New Roman" w:cs="Times New Roman"/>
          <w:color w:val="0D0D0D" w:themeColor="text1" w:themeTint="F2"/>
          <w:szCs w:val="24"/>
          <w:lang w:val="en-US" w:eastAsia="en-GB"/>
        </w:rPr>
        <w:t xml:space="preserve"> development of technologies has changed the way human resources are communicated and managed</w:t>
      </w:r>
      <w:r w:rsidR="0022412B">
        <w:rPr>
          <w:rFonts w:eastAsia="Times New Roman" w:cs="Times New Roman"/>
          <w:color w:val="0D0D0D" w:themeColor="text1" w:themeTint="F2"/>
          <w:szCs w:val="24"/>
          <w:lang w:val="en-US" w:eastAsia="en-GB"/>
        </w:rPr>
        <w:t xml:space="preserve">. </w:t>
      </w:r>
      <w:r w:rsidR="003C0D7A" w:rsidRPr="003C0D7A">
        <w:rPr>
          <w:rFonts w:eastAsia="Times New Roman" w:cs="Times New Roman"/>
          <w:color w:val="0D0D0D" w:themeColor="text1" w:themeTint="F2"/>
          <w:szCs w:val="24"/>
          <w:lang w:val="en-US" w:eastAsia="en-GB"/>
        </w:rPr>
        <w:t xml:space="preserve">Therefore, after the implementation of the </w:t>
      </w:r>
      <w:r w:rsidR="003C0D7A">
        <w:rPr>
          <w:rFonts w:eastAsia="Times New Roman" w:cs="Times New Roman"/>
          <w:color w:val="0D0D0D" w:themeColor="text1" w:themeTint="F2"/>
          <w:szCs w:val="24"/>
          <w:lang w:val="en-US" w:eastAsia="en-GB"/>
        </w:rPr>
        <w:t>H</w:t>
      </w:r>
      <w:r w:rsidR="003C0D7A" w:rsidRPr="003C0D7A">
        <w:rPr>
          <w:rFonts w:eastAsia="Times New Roman" w:cs="Times New Roman"/>
          <w:color w:val="0D0D0D" w:themeColor="text1" w:themeTint="F2"/>
          <w:szCs w:val="24"/>
          <w:lang w:val="en-US" w:eastAsia="en-GB"/>
        </w:rPr>
        <w:t xml:space="preserve">uman </w:t>
      </w:r>
      <w:r w:rsidR="003C0D7A">
        <w:rPr>
          <w:rFonts w:eastAsia="Times New Roman" w:cs="Times New Roman"/>
          <w:color w:val="0D0D0D" w:themeColor="text1" w:themeTint="F2"/>
          <w:szCs w:val="24"/>
          <w:lang w:val="en-US" w:eastAsia="en-GB"/>
        </w:rPr>
        <w:t>R</w:t>
      </w:r>
      <w:r w:rsidR="003C0D7A" w:rsidRPr="003C0D7A">
        <w:rPr>
          <w:rFonts w:eastAsia="Times New Roman" w:cs="Times New Roman"/>
          <w:color w:val="0D0D0D" w:themeColor="text1" w:themeTint="F2"/>
          <w:szCs w:val="24"/>
          <w:lang w:val="en-US" w:eastAsia="en-GB"/>
        </w:rPr>
        <w:t xml:space="preserve">esources </w:t>
      </w:r>
      <w:r w:rsidR="003C0D7A">
        <w:rPr>
          <w:rFonts w:eastAsia="Times New Roman" w:cs="Times New Roman"/>
          <w:color w:val="0D0D0D" w:themeColor="text1" w:themeTint="F2"/>
          <w:szCs w:val="24"/>
          <w:lang w:val="en-US" w:eastAsia="en-GB"/>
        </w:rPr>
        <w:t>I</w:t>
      </w:r>
      <w:r w:rsidR="003C0D7A" w:rsidRPr="003C0D7A">
        <w:rPr>
          <w:rFonts w:eastAsia="Times New Roman" w:cs="Times New Roman"/>
          <w:color w:val="0D0D0D" w:themeColor="text1" w:themeTint="F2"/>
          <w:szCs w:val="24"/>
          <w:lang w:val="en-US" w:eastAsia="en-GB"/>
        </w:rPr>
        <w:t xml:space="preserve">nformation </w:t>
      </w:r>
      <w:r w:rsidR="003C0D7A">
        <w:rPr>
          <w:rFonts w:eastAsia="Times New Roman" w:cs="Times New Roman"/>
          <w:color w:val="0D0D0D" w:themeColor="text1" w:themeTint="F2"/>
          <w:szCs w:val="24"/>
          <w:lang w:val="en-US" w:eastAsia="en-GB"/>
        </w:rPr>
        <w:t>S</w:t>
      </w:r>
      <w:r w:rsidR="003C0D7A" w:rsidRPr="003C0D7A">
        <w:rPr>
          <w:rFonts w:eastAsia="Times New Roman" w:cs="Times New Roman"/>
          <w:color w:val="0D0D0D" w:themeColor="text1" w:themeTint="F2"/>
          <w:szCs w:val="24"/>
          <w:lang w:val="en-US" w:eastAsia="en-GB"/>
        </w:rPr>
        <w:t>ystem</w:t>
      </w:r>
      <w:r w:rsidR="003C0D7A">
        <w:rPr>
          <w:rFonts w:eastAsia="Times New Roman" w:cs="Times New Roman"/>
          <w:color w:val="0D0D0D" w:themeColor="text1" w:themeTint="F2"/>
          <w:szCs w:val="24"/>
          <w:lang w:val="en-US" w:eastAsia="en-GB"/>
        </w:rPr>
        <w:t xml:space="preserve"> (HRIS)</w:t>
      </w:r>
      <w:r w:rsidR="003C0D7A" w:rsidRPr="003C0D7A">
        <w:rPr>
          <w:rFonts w:eastAsia="Times New Roman" w:cs="Times New Roman"/>
          <w:color w:val="0D0D0D" w:themeColor="text1" w:themeTint="F2"/>
          <w:szCs w:val="24"/>
          <w:lang w:val="en-US" w:eastAsia="en-GB"/>
        </w:rPr>
        <w:t>, employees benefit from much easier access to information on pay</w:t>
      </w:r>
      <w:r w:rsidR="003C0D7A">
        <w:rPr>
          <w:rFonts w:eastAsia="Times New Roman" w:cs="Times New Roman"/>
          <w:color w:val="0D0D0D" w:themeColor="text1" w:themeTint="F2"/>
          <w:szCs w:val="24"/>
          <w:lang w:val="en-US" w:eastAsia="en-GB"/>
        </w:rPr>
        <w:t>roll</w:t>
      </w:r>
      <w:r w:rsidR="003C0D7A" w:rsidRPr="003C0D7A">
        <w:rPr>
          <w:rFonts w:eastAsia="Times New Roman" w:cs="Times New Roman"/>
          <w:color w:val="0D0D0D" w:themeColor="text1" w:themeTint="F2"/>
          <w:szCs w:val="24"/>
          <w:lang w:val="en-US" w:eastAsia="en-GB"/>
        </w:rPr>
        <w:t>, benefits, available training, employee manuals and deductions in a convenient way</w:t>
      </w:r>
      <w:r w:rsidR="008553F3">
        <w:rPr>
          <w:rFonts w:eastAsia="Times New Roman" w:cs="Times New Roman"/>
          <w:color w:val="0D0D0D" w:themeColor="text1" w:themeTint="F2"/>
          <w:szCs w:val="24"/>
          <w:lang w:val="en-US" w:eastAsia="en-GB"/>
        </w:rPr>
        <w:t xml:space="preserve"> </w:t>
      </w:r>
      <w:sdt>
        <w:sdtPr>
          <w:rPr>
            <w:rFonts w:eastAsia="Times New Roman" w:cs="Times New Roman"/>
            <w:color w:val="0D0D0D" w:themeColor="text1" w:themeTint="F2"/>
            <w:szCs w:val="24"/>
            <w:lang w:val="en-US" w:eastAsia="en-GB"/>
          </w:rPr>
          <w:id w:val="-2093697335"/>
          <w:citation/>
        </w:sdtPr>
        <w:sdtEndPr/>
        <w:sdtContent>
          <w:r w:rsidR="008553F3">
            <w:rPr>
              <w:rFonts w:eastAsia="Times New Roman" w:cs="Times New Roman"/>
              <w:color w:val="0D0D0D" w:themeColor="text1" w:themeTint="F2"/>
              <w:szCs w:val="24"/>
              <w:lang w:val="en-US" w:eastAsia="en-GB"/>
            </w:rPr>
            <w:fldChar w:fldCharType="begin"/>
          </w:r>
          <w:r w:rsidR="008553F3">
            <w:rPr>
              <w:rFonts w:eastAsia="Times New Roman" w:cs="Times New Roman"/>
              <w:color w:val="0D0D0D" w:themeColor="text1" w:themeTint="F2"/>
              <w:szCs w:val="24"/>
              <w:lang w:val="en-US" w:eastAsia="en-GB"/>
            </w:rPr>
            <w:instrText xml:space="preserve"> CITATION Ver21 \l 1033 </w:instrText>
          </w:r>
          <w:r w:rsidR="008553F3">
            <w:rPr>
              <w:rFonts w:eastAsia="Times New Roman" w:cs="Times New Roman"/>
              <w:color w:val="0D0D0D" w:themeColor="text1" w:themeTint="F2"/>
              <w:szCs w:val="24"/>
              <w:lang w:val="en-US" w:eastAsia="en-GB"/>
            </w:rPr>
            <w:fldChar w:fldCharType="separate"/>
          </w:r>
          <w:r w:rsidR="008553F3" w:rsidRPr="008553F3">
            <w:rPr>
              <w:rFonts w:eastAsia="Times New Roman" w:cs="Times New Roman"/>
              <w:noProof/>
              <w:color w:val="0D0D0D" w:themeColor="text1" w:themeTint="F2"/>
              <w:szCs w:val="24"/>
              <w:lang w:val="en-US" w:eastAsia="en-GB"/>
            </w:rPr>
            <w:t>(Verhulst &amp; DeCenzo, 2021)</w:t>
          </w:r>
          <w:r w:rsidR="008553F3">
            <w:rPr>
              <w:rFonts w:eastAsia="Times New Roman" w:cs="Times New Roman"/>
              <w:color w:val="0D0D0D" w:themeColor="text1" w:themeTint="F2"/>
              <w:szCs w:val="24"/>
              <w:lang w:val="en-US" w:eastAsia="en-GB"/>
            </w:rPr>
            <w:fldChar w:fldCharType="end"/>
          </w:r>
        </w:sdtContent>
      </w:sdt>
      <w:r w:rsidR="003C0D7A" w:rsidRPr="003C0D7A">
        <w:rPr>
          <w:rFonts w:eastAsia="Times New Roman" w:cs="Times New Roman"/>
          <w:color w:val="0D0D0D" w:themeColor="text1" w:themeTint="F2"/>
          <w:szCs w:val="24"/>
          <w:lang w:val="en-US" w:eastAsia="en-GB"/>
        </w:rPr>
        <w:t>.</w:t>
      </w:r>
      <w:r w:rsidR="000E6C4B">
        <w:rPr>
          <w:rFonts w:eastAsia="Times New Roman" w:cs="Times New Roman"/>
          <w:color w:val="0D0D0D" w:themeColor="text1" w:themeTint="F2"/>
          <w:szCs w:val="24"/>
          <w:lang w:val="en-US" w:eastAsia="en-GB"/>
        </w:rPr>
        <w:t xml:space="preserve"> </w:t>
      </w:r>
      <w:r w:rsidR="000E6C4B" w:rsidRPr="000E6C4B">
        <w:rPr>
          <w:rFonts w:eastAsia="Times New Roman" w:cs="Times New Roman"/>
          <w:color w:val="0D0D0D" w:themeColor="text1" w:themeTint="F2"/>
          <w:szCs w:val="24"/>
          <w:lang w:val="en-US" w:eastAsia="en-GB"/>
        </w:rPr>
        <w:t>Therefore, BA employees can access the information provided by HR through a Software as a Service (SaaS), which is accessed through a web browser, which allows access wherever there is an internet connection.</w:t>
      </w:r>
      <w:r w:rsidR="000E6C4B">
        <w:rPr>
          <w:rFonts w:eastAsia="Times New Roman" w:cs="Times New Roman"/>
          <w:color w:val="0D0D0D" w:themeColor="text1" w:themeTint="F2"/>
          <w:szCs w:val="24"/>
          <w:lang w:val="en-US" w:eastAsia="en-GB"/>
        </w:rPr>
        <w:t xml:space="preserve"> </w:t>
      </w:r>
      <w:r w:rsidR="003D5187" w:rsidRPr="003D5187">
        <w:rPr>
          <w:rFonts w:eastAsia="Times New Roman" w:cs="Times New Roman"/>
          <w:color w:val="0D0D0D" w:themeColor="text1" w:themeTint="F2"/>
          <w:szCs w:val="24"/>
          <w:lang w:val="en-US" w:eastAsia="en-GB"/>
        </w:rPr>
        <w:t xml:space="preserve">British Airways employees access the </w:t>
      </w:r>
      <w:r w:rsidR="003D5187" w:rsidRPr="003D5187">
        <w:rPr>
          <w:rFonts w:eastAsia="Times New Roman" w:cs="Times New Roman"/>
          <w:b/>
          <w:bCs/>
          <w:color w:val="0D0D0D" w:themeColor="text1" w:themeTint="F2"/>
          <w:szCs w:val="24"/>
          <w:lang w:val="en-US" w:eastAsia="en-GB"/>
        </w:rPr>
        <w:t>my.baplc.com</w:t>
      </w:r>
      <w:r w:rsidR="003D5187" w:rsidRPr="003D5187">
        <w:rPr>
          <w:rFonts w:eastAsia="Times New Roman" w:cs="Times New Roman"/>
          <w:color w:val="0D0D0D" w:themeColor="text1" w:themeTint="F2"/>
          <w:szCs w:val="24"/>
          <w:lang w:val="en-US" w:eastAsia="en-GB"/>
        </w:rPr>
        <w:t xml:space="preserve"> website via a browser, where they will use a log-in and a password to access their profile.</w:t>
      </w:r>
    </w:p>
    <w:p w14:paraId="64ECDCFE" w14:textId="729445A7" w:rsidR="003D5187" w:rsidRPr="006A668E" w:rsidRDefault="006A668E" w:rsidP="003D5187">
      <w:pPr>
        <w:pStyle w:val="ListParagraph"/>
        <w:shd w:val="clear" w:color="auto" w:fill="FFFFFF"/>
        <w:spacing w:after="75" w:line="360" w:lineRule="auto"/>
        <w:jc w:val="both"/>
        <w:rPr>
          <w:rFonts w:eastAsia="Times New Roman" w:cs="Times New Roman"/>
          <w:color w:val="0D0D0D" w:themeColor="text1" w:themeTint="F2"/>
          <w:szCs w:val="24"/>
          <w:lang w:val="en-US" w:eastAsia="en-GB"/>
        </w:rPr>
      </w:pPr>
      <w:r w:rsidRPr="006A668E">
        <w:rPr>
          <w:rFonts w:eastAsia="Times New Roman" w:cs="Times New Roman"/>
          <w:color w:val="0D0D0D" w:themeColor="text1" w:themeTint="F2"/>
          <w:szCs w:val="24"/>
          <w:lang w:val="en-US" w:eastAsia="en-GB"/>
        </w:rPr>
        <w:t>Covid-19 also had a negative impact on technological factors, as employees who performed remote work were concerned with protecting cyber security data</w:t>
      </w:r>
      <w:r w:rsidR="000162B7">
        <w:rPr>
          <w:rFonts w:eastAsia="Times New Roman" w:cs="Times New Roman"/>
          <w:color w:val="0D0D0D" w:themeColor="text1" w:themeTint="F2"/>
          <w:szCs w:val="24"/>
          <w:lang w:val="en-US" w:eastAsia="en-GB"/>
        </w:rPr>
        <w:t xml:space="preserve">, </w:t>
      </w:r>
      <w:r w:rsidR="000162B7" w:rsidRPr="000162B7">
        <w:rPr>
          <w:rFonts w:eastAsia="Times New Roman" w:cs="Times New Roman"/>
          <w:color w:val="0D0D0D" w:themeColor="text1" w:themeTint="F2"/>
          <w:szCs w:val="24"/>
          <w:lang w:val="en-US" w:eastAsia="en-GB"/>
        </w:rPr>
        <w:t>the Human Resource department being concerned about the vulnerability of this data.</w:t>
      </w:r>
    </w:p>
    <w:p w14:paraId="7817DEC7" w14:textId="6780D770" w:rsidR="005F13F2" w:rsidRDefault="005F13F2" w:rsidP="005F13F2">
      <w:pPr>
        <w:pStyle w:val="ListParagraph"/>
        <w:shd w:val="clear" w:color="auto" w:fill="FFFFFF"/>
        <w:spacing w:after="75" w:line="360" w:lineRule="auto"/>
        <w:rPr>
          <w:rFonts w:eastAsia="Times New Roman" w:cs="Times New Roman"/>
          <w:b/>
          <w:bCs/>
          <w:color w:val="0D0D0D" w:themeColor="text1" w:themeTint="F2"/>
          <w:szCs w:val="24"/>
          <w:lang w:val="en-US" w:eastAsia="en-GB"/>
        </w:rPr>
      </w:pPr>
    </w:p>
    <w:p w14:paraId="54D5C492" w14:textId="27E2E98F" w:rsidR="006A668E" w:rsidRDefault="006A668E" w:rsidP="006F2B7B">
      <w:pPr>
        <w:pStyle w:val="ListParagraph"/>
        <w:shd w:val="clear" w:color="auto" w:fill="FFFFFF"/>
        <w:spacing w:after="75" w:line="360" w:lineRule="auto"/>
        <w:jc w:val="both"/>
        <w:rPr>
          <w:rFonts w:eastAsia="Times New Roman" w:cs="Times New Roman"/>
          <w:b/>
          <w:bCs/>
          <w:color w:val="0D0D0D" w:themeColor="text1" w:themeTint="F2"/>
          <w:szCs w:val="24"/>
          <w:lang w:val="en-US" w:eastAsia="en-GB"/>
        </w:rPr>
      </w:pPr>
    </w:p>
    <w:p w14:paraId="4726E898" w14:textId="2ED2D8F8" w:rsidR="006A668E" w:rsidRPr="006F2B7B" w:rsidRDefault="003279A4" w:rsidP="006F2B7B">
      <w:pPr>
        <w:pStyle w:val="ListParagraph"/>
        <w:numPr>
          <w:ilvl w:val="0"/>
          <w:numId w:val="8"/>
        </w:numPr>
        <w:shd w:val="clear" w:color="auto" w:fill="FFFFFF"/>
        <w:spacing w:after="75" w:line="360" w:lineRule="auto"/>
        <w:jc w:val="both"/>
        <w:rPr>
          <w:rFonts w:eastAsia="Times New Roman" w:cs="Times New Roman"/>
          <w:b/>
          <w:bCs/>
          <w:color w:val="0D0D0D" w:themeColor="text1" w:themeTint="F2"/>
          <w:szCs w:val="24"/>
          <w:lang w:val="en-US" w:eastAsia="en-GB"/>
        </w:rPr>
      </w:pPr>
      <w:r>
        <w:rPr>
          <w:rFonts w:eastAsia="Times New Roman" w:cs="Times New Roman"/>
          <w:b/>
          <w:bCs/>
          <w:color w:val="0D0D0D" w:themeColor="text1" w:themeTint="F2"/>
          <w:szCs w:val="24"/>
          <w:lang w:val="en-US" w:eastAsia="en-GB"/>
        </w:rPr>
        <w:t>Environmental</w:t>
      </w:r>
      <w:r w:rsidR="006A668E">
        <w:rPr>
          <w:rFonts w:eastAsia="Times New Roman" w:cs="Times New Roman"/>
          <w:b/>
          <w:bCs/>
          <w:color w:val="0D0D0D" w:themeColor="text1" w:themeTint="F2"/>
          <w:szCs w:val="24"/>
          <w:lang w:val="en-US" w:eastAsia="en-GB"/>
        </w:rPr>
        <w:t xml:space="preserve"> Factors</w:t>
      </w:r>
      <w:r>
        <w:rPr>
          <w:rFonts w:eastAsia="Times New Roman" w:cs="Times New Roman"/>
          <w:b/>
          <w:bCs/>
          <w:color w:val="0D0D0D" w:themeColor="text1" w:themeTint="F2"/>
          <w:szCs w:val="24"/>
          <w:lang w:val="en-US" w:eastAsia="en-GB"/>
        </w:rPr>
        <w:t xml:space="preserve"> </w:t>
      </w:r>
      <w:r w:rsidR="001F3DA6">
        <w:rPr>
          <w:rFonts w:eastAsia="Times New Roman" w:cs="Times New Roman"/>
          <w:color w:val="0D0D0D" w:themeColor="text1" w:themeTint="F2"/>
          <w:szCs w:val="24"/>
          <w:lang w:val="en-US" w:eastAsia="en-GB"/>
        </w:rPr>
        <w:t>- In</w:t>
      </w:r>
      <w:r w:rsidR="00102C16" w:rsidRPr="00102C16">
        <w:rPr>
          <w:rFonts w:eastAsia="Times New Roman" w:cs="Times New Roman"/>
          <w:color w:val="0D0D0D" w:themeColor="text1" w:themeTint="F2"/>
          <w:szCs w:val="24"/>
          <w:lang w:val="en-US" w:eastAsia="en-GB"/>
        </w:rPr>
        <w:t xml:space="preserve"> 2022, British Airways wants to introduce sustainable aviation fuel, which will be designed from sustainable sources of waste, such as used vegetable oils, which could be blended with regular aviation fuel or processed with refined raw materials</w:t>
      </w:r>
      <w:r w:rsidR="006F2B7B">
        <w:rPr>
          <w:rFonts w:eastAsia="Times New Roman" w:cs="Times New Roman"/>
          <w:color w:val="0D0D0D" w:themeColor="text1" w:themeTint="F2"/>
          <w:szCs w:val="24"/>
          <w:lang w:val="en-US" w:eastAsia="en-GB"/>
        </w:rPr>
        <w:t xml:space="preserve"> </w:t>
      </w:r>
      <w:sdt>
        <w:sdtPr>
          <w:rPr>
            <w:rFonts w:eastAsia="Times New Roman" w:cs="Times New Roman"/>
            <w:color w:val="0D0D0D" w:themeColor="text1" w:themeTint="F2"/>
            <w:szCs w:val="24"/>
            <w:lang w:val="en-US" w:eastAsia="en-GB"/>
          </w:rPr>
          <w:id w:val="-2113887815"/>
          <w:citation/>
        </w:sdtPr>
        <w:sdtEndPr/>
        <w:sdtContent>
          <w:r w:rsidR="006F2B7B">
            <w:rPr>
              <w:rFonts w:eastAsia="Times New Roman" w:cs="Times New Roman"/>
              <w:color w:val="0D0D0D" w:themeColor="text1" w:themeTint="F2"/>
              <w:szCs w:val="24"/>
              <w:lang w:val="en-US" w:eastAsia="en-GB"/>
            </w:rPr>
            <w:fldChar w:fldCharType="begin"/>
          </w:r>
          <w:r w:rsidR="006F2B7B">
            <w:rPr>
              <w:rFonts w:eastAsia="Times New Roman" w:cs="Times New Roman"/>
              <w:color w:val="0D0D0D" w:themeColor="text1" w:themeTint="F2"/>
              <w:szCs w:val="24"/>
              <w:lang w:val="en-US" w:eastAsia="en-GB"/>
            </w:rPr>
            <w:instrText xml:space="preserve"> CITATION Sas21 \l 1033 </w:instrText>
          </w:r>
          <w:r w:rsidR="006F2B7B">
            <w:rPr>
              <w:rFonts w:eastAsia="Times New Roman" w:cs="Times New Roman"/>
              <w:color w:val="0D0D0D" w:themeColor="text1" w:themeTint="F2"/>
              <w:szCs w:val="24"/>
              <w:lang w:val="en-US" w:eastAsia="en-GB"/>
            </w:rPr>
            <w:fldChar w:fldCharType="separate"/>
          </w:r>
          <w:r w:rsidR="006F2B7B" w:rsidRPr="006F2B7B">
            <w:rPr>
              <w:rFonts w:eastAsia="Times New Roman" w:cs="Times New Roman"/>
              <w:noProof/>
              <w:color w:val="0D0D0D" w:themeColor="text1" w:themeTint="F2"/>
              <w:szCs w:val="24"/>
              <w:lang w:val="en-US" w:eastAsia="en-GB"/>
            </w:rPr>
            <w:t>(Ainsworth, 2021)</w:t>
          </w:r>
          <w:r w:rsidR="006F2B7B">
            <w:rPr>
              <w:rFonts w:eastAsia="Times New Roman" w:cs="Times New Roman"/>
              <w:color w:val="0D0D0D" w:themeColor="text1" w:themeTint="F2"/>
              <w:szCs w:val="24"/>
              <w:lang w:val="en-US" w:eastAsia="en-GB"/>
            </w:rPr>
            <w:fldChar w:fldCharType="end"/>
          </w:r>
        </w:sdtContent>
      </w:sdt>
      <w:r w:rsidR="00102C16" w:rsidRPr="00102C16">
        <w:rPr>
          <w:rFonts w:eastAsia="Times New Roman" w:cs="Times New Roman"/>
          <w:color w:val="0D0D0D" w:themeColor="text1" w:themeTint="F2"/>
          <w:szCs w:val="24"/>
          <w:lang w:val="en-US" w:eastAsia="en-GB"/>
        </w:rPr>
        <w:t>.</w:t>
      </w:r>
      <w:r w:rsidR="00D116B5">
        <w:rPr>
          <w:rFonts w:eastAsia="Times New Roman" w:cs="Times New Roman"/>
          <w:color w:val="0D0D0D" w:themeColor="text1" w:themeTint="F2"/>
          <w:szCs w:val="24"/>
          <w:lang w:val="en-US" w:eastAsia="en-GB"/>
        </w:rPr>
        <w:t xml:space="preserve"> </w:t>
      </w:r>
      <w:r w:rsidR="00D116B5" w:rsidRPr="00D116B5">
        <w:rPr>
          <w:rFonts w:eastAsia="Times New Roman" w:cs="Times New Roman"/>
          <w:color w:val="0D0D0D" w:themeColor="text1" w:themeTint="F2"/>
          <w:szCs w:val="24"/>
          <w:lang w:val="en-US" w:eastAsia="en-GB"/>
        </w:rPr>
        <w:t>The introduction of this type of fuel will allow them to reduce carbon emissions by up to 80%, but also to reduce air pollution.</w:t>
      </w:r>
    </w:p>
    <w:p w14:paraId="09099A82" w14:textId="00CD328B" w:rsidR="006F2B7B" w:rsidRDefault="006F2B7B" w:rsidP="006F2B7B">
      <w:pPr>
        <w:pStyle w:val="ListParagraph"/>
        <w:shd w:val="clear" w:color="auto" w:fill="FFFFFF"/>
        <w:spacing w:after="75" w:line="360" w:lineRule="auto"/>
        <w:jc w:val="both"/>
        <w:rPr>
          <w:rFonts w:eastAsia="Times New Roman" w:cs="Times New Roman"/>
          <w:color w:val="0D0D0D" w:themeColor="text1" w:themeTint="F2"/>
          <w:szCs w:val="24"/>
          <w:lang w:val="en-US" w:eastAsia="en-GB"/>
        </w:rPr>
      </w:pPr>
      <w:r>
        <w:rPr>
          <w:rFonts w:eastAsia="Times New Roman" w:cs="Times New Roman"/>
          <w:color w:val="0D0D0D" w:themeColor="text1" w:themeTint="F2"/>
          <w:szCs w:val="24"/>
          <w:lang w:val="en-US" w:eastAsia="en-GB"/>
        </w:rPr>
        <w:t>BBC News U</w:t>
      </w:r>
      <w:r w:rsidR="00E0336A">
        <w:rPr>
          <w:rFonts w:eastAsia="Times New Roman" w:cs="Times New Roman"/>
          <w:color w:val="0D0D0D" w:themeColor="text1" w:themeTint="F2"/>
          <w:szCs w:val="24"/>
          <w:lang w:val="en-US" w:eastAsia="en-GB"/>
        </w:rPr>
        <w:t>K</w:t>
      </w:r>
      <w:r>
        <w:rPr>
          <w:rFonts w:eastAsia="Times New Roman" w:cs="Times New Roman"/>
          <w:color w:val="0D0D0D" w:themeColor="text1" w:themeTint="F2"/>
          <w:szCs w:val="24"/>
          <w:lang w:val="en-US" w:eastAsia="en-GB"/>
        </w:rPr>
        <w:t xml:space="preserve"> </w:t>
      </w:r>
      <w:sdt>
        <w:sdtPr>
          <w:rPr>
            <w:rFonts w:eastAsia="Times New Roman" w:cs="Times New Roman"/>
            <w:color w:val="0D0D0D" w:themeColor="text1" w:themeTint="F2"/>
            <w:szCs w:val="24"/>
            <w:lang w:val="en-US" w:eastAsia="en-GB"/>
          </w:rPr>
          <w:id w:val="608244971"/>
          <w:citation/>
        </w:sdtPr>
        <w:sdtEndPr/>
        <w:sdtContent>
          <w:r>
            <w:rPr>
              <w:rFonts w:eastAsia="Times New Roman" w:cs="Times New Roman"/>
              <w:color w:val="0D0D0D" w:themeColor="text1" w:themeTint="F2"/>
              <w:szCs w:val="24"/>
              <w:lang w:val="en-US" w:eastAsia="en-GB"/>
            </w:rPr>
            <w:fldChar w:fldCharType="begin"/>
          </w:r>
          <w:r>
            <w:rPr>
              <w:rFonts w:eastAsia="Times New Roman" w:cs="Times New Roman"/>
              <w:color w:val="0D0D0D" w:themeColor="text1" w:themeTint="F2"/>
              <w:szCs w:val="24"/>
              <w:lang w:val="en-US" w:eastAsia="en-GB"/>
            </w:rPr>
            <w:instrText xml:space="preserve">CITATION BBC201 \n  \l 1033 </w:instrText>
          </w:r>
          <w:r>
            <w:rPr>
              <w:rFonts w:eastAsia="Times New Roman" w:cs="Times New Roman"/>
              <w:color w:val="0D0D0D" w:themeColor="text1" w:themeTint="F2"/>
              <w:szCs w:val="24"/>
              <w:lang w:val="en-US" w:eastAsia="en-GB"/>
            </w:rPr>
            <w:fldChar w:fldCharType="separate"/>
          </w:r>
          <w:r w:rsidRPr="006F2B7B">
            <w:rPr>
              <w:rFonts w:eastAsia="Times New Roman" w:cs="Times New Roman"/>
              <w:noProof/>
              <w:color w:val="0D0D0D" w:themeColor="text1" w:themeTint="F2"/>
              <w:szCs w:val="24"/>
              <w:lang w:val="en-US" w:eastAsia="en-GB"/>
            </w:rPr>
            <w:t>(2020)</w:t>
          </w:r>
          <w:r>
            <w:rPr>
              <w:rFonts w:eastAsia="Times New Roman" w:cs="Times New Roman"/>
              <w:color w:val="0D0D0D" w:themeColor="text1" w:themeTint="F2"/>
              <w:szCs w:val="24"/>
              <w:lang w:val="en-US" w:eastAsia="en-GB"/>
            </w:rPr>
            <w:fldChar w:fldCharType="end"/>
          </w:r>
        </w:sdtContent>
      </w:sdt>
      <w:r>
        <w:rPr>
          <w:rFonts w:eastAsia="Times New Roman" w:cs="Times New Roman"/>
          <w:color w:val="0D0D0D" w:themeColor="text1" w:themeTint="F2"/>
          <w:szCs w:val="24"/>
          <w:lang w:val="en-US" w:eastAsia="en-GB"/>
        </w:rPr>
        <w:t xml:space="preserve"> states tha</w:t>
      </w:r>
      <w:r w:rsidR="008E43C1">
        <w:rPr>
          <w:rFonts w:eastAsia="Times New Roman" w:cs="Times New Roman"/>
          <w:color w:val="0D0D0D" w:themeColor="text1" w:themeTint="F2"/>
          <w:szCs w:val="24"/>
          <w:lang w:val="en-US" w:eastAsia="en-GB"/>
        </w:rPr>
        <w:t xml:space="preserve">t, a </w:t>
      </w:r>
      <w:r w:rsidR="008E43C1" w:rsidRPr="008E43C1">
        <w:rPr>
          <w:rFonts w:eastAsia="Times New Roman" w:cs="Times New Roman"/>
          <w:color w:val="0D0D0D" w:themeColor="text1" w:themeTint="F2"/>
          <w:szCs w:val="24"/>
          <w:lang w:val="en-US" w:eastAsia="en-GB"/>
        </w:rPr>
        <w:t>former British Airways employee launched a houseplant business during the lockdown</w:t>
      </w:r>
      <w:r w:rsidR="0067467A">
        <w:rPr>
          <w:rFonts w:eastAsia="Times New Roman" w:cs="Times New Roman"/>
          <w:color w:val="0D0D0D" w:themeColor="text1" w:themeTint="F2"/>
          <w:szCs w:val="24"/>
          <w:lang w:val="en-US" w:eastAsia="en-GB"/>
        </w:rPr>
        <w:t xml:space="preserve">. </w:t>
      </w:r>
      <w:r w:rsidR="00AC29A6" w:rsidRPr="00AC29A6">
        <w:rPr>
          <w:rFonts w:eastAsia="Times New Roman" w:cs="Times New Roman"/>
          <w:color w:val="0D0D0D" w:themeColor="text1" w:themeTint="F2"/>
          <w:szCs w:val="24"/>
          <w:lang w:val="en-US" w:eastAsia="en-GB"/>
        </w:rPr>
        <w:t>Therefore, the former pilot undertakes to plant 10 trees for each order received</w:t>
      </w:r>
      <w:r w:rsidR="00AC29A6">
        <w:rPr>
          <w:rFonts w:eastAsia="Times New Roman" w:cs="Times New Roman"/>
          <w:color w:val="0D0D0D" w:themeColor="text1" w:themeTint="F2"/>
          <w:szCs w:val="24"/>
          <w:lang w:val="en-US" w:eastAsia="en-GB"/>
        </w:rPr>
        <w:t>.</w:t>
      </w:r>
    </w:p>
    <w:p w14:paraId="6C869C68" w14:textId="032B2CB5" w:rsidR="00AC29A6" w:rsidRDefault="00AC29A6" w:rsidP="006F2B7B">
      <w:pPr>
        <w:pStyle w:val="ListParagraph"/>
        <w:shd w:val="clear" w:color="auto" w:fill="FFFFFF"/>
        <w:spacing w:after="75" w:line="360" w:lineRule="auto"/>
        <w:jc w:val="both"/>
        <w:rPr>
          <w:rFonts w:eastAsia="Times New Roman" w:cs="Times New Roman"/>
          <w:color w:val="0D0D0D" w:themeColor="text1" w:themeTint="F2"/>
          <w:szCs w:val="24"/>
          <w:lang w:val="en-US" w:eastAsia="en-GB"/>
        </w:rPr>
      </w:pPr>
    </w:p>
    <w:p w14:paraId="2A5ED706" w14:textId="6C2F1710" w:rsidR="00AC29A6" w:rsidRPr="007E7547" w:rsidRDefault="61E2A27F" w:rsidP="6882C92C">
      <w:pPr>
        <w:shd w:val="clear" w:color="auto" w:fill="FFFFFF" w:themeFill="background1"/>
        <w:spacing w:after="75" w:line="360" w:lineRule="auto"/>
        <w:jc w:val="center"/>
        <w:rPr>
          <w:rFonts w:eastAsia="Times New Roman" w:cs="Times New Roman"/>
          <w:b/>
          <w:bCs/>
          <w:color w:val="0D0D0D" w:themeColor="text1" w:themeTint="F2"/>
          <w:sz w:val="28"/>
          <w:szCs w:val="28"/>
          <w:lang w:val="en-US" w:eastAsia="en-GB"/>
        </w:rPr>
      </w:pPr>
      <w:r w:rsidRPr="6882C92C">
        <w:rPr>
          <w:rFonts w:eastAsia="Times New Roman" w:cs="Times New Roman"/>
          <w:b/>
          <w:bCs/>
          <w:color w:val="0D0D0D" w:themeColor="text1" w:themeTint="F2"/>
          <w:sz w:val="28"/>
          <w:szCs w:val="28"/>
          <w:lang w:val="en-US" w:eastAsia="en-GB"/>
        </w:rPr>
        <w:t>Campaign #</w:t>
      </w:r>
      <w:r w:rsidR="007E7547" w:rsidRPr="6882C92C">
        <w:rPr>
          <w:rFonts w:eastAsia="Times New Roman" w:cs="Times New Roman"/>
          <w:b/>
          <w:bCs/>
          <w:color w:val="0D0D0D" w:themeColor="text1" w:themeTint="F2"/>
          <w:sz w:val="28"/>
          <w:szCs w:val="28"/>
          <w:lang w:val="en-US" w:eastAsia="en-GB"/>
        </w:rPr>
        <w:t>POUDTOBAWOMAN</w:t>
      </w:r>
    </w:p>
    <w:p w14:paraId="29E3ECD5" w14:textId="5FE2F79E" w:rsidR="00AC29A6" w:rsidRDefault="001370E3" w:rsidP="007E7547">
      <w:pPr>
        <w:shd w:val="clear" w:color="auto" w:fill="FFFFFF"/>
        <w:spacing w:after="75" w:line="360" w:lineRule="auto"/>
        <w:jc w:val="both"/>
        <w:rPr>
          <w:rFonts w:eastAsia="Times New Roman" w:cs="Times New Roman"/>
          <w:color w:val="0D0D0D" w:themeColor="text1" w:themeTint="F2"/>
          <w:szCs w:val="24"/>
          <w:lang w:val="en-US" w:eastAsia="en-GB"/>
        </w:rPr>
      </w:pPr>
      <w:r w:rsidRPr="001370E3">
        <w:rPr>
          <w:rFonts w:eastAsia="Times New Roman" w:cs="Times New Roman"/>
          <w:color w:val="0D0D0D" w:themeColor="text1" w:themeTint="F2"/>
          <w:szCs w:val="24"/>
          <w:lang w:val="en-US" w:eastAsia="en-GB"/>
        </w:rPr>
        <w:t>In 2019 British Airways introduced the #PROUDTOBAWOMAN campaign in which over 100 students were invited to the Global Learning Academy to inspire them to become pilots</w:t>
      </w:r>
      <w:r w:rsidR="002F2A52">
        <w:rPr>
          <w:rFonts w:eastAsia="Times New Roman" w:cs="Times New Roman"/>
          <w:color w:val="0D0D0D" w:themeColor="text1" w:themeTint="F2"/>
          <w:szCs w:val="24"/>
          <w:lang w:val="en-US" w:eastAsia="en-GB"/>
        </w:rPr>
        <w:t xml:space="preserve"> </w:t>
      </w:r>
      <w:sdt>
        <w:sdtPr>
          <w:rPr>
            <w:rFonts w:eastAsia="Times New Roman" w:cs="Times New Roman"/>
            <w:color w:val="0D0D0D" w:themeColor="text1" w:themeTint="F2"/>
            <w:szCs w:val="24"/>
            <w:lang w:val="en-US" w:eastAsia="en-GB"/>
          </w:rPr>
          <w:id w:val="-388118300"/>
          <w:citation/>
        </w:sdtPr>
        <w:sdtEndPr/>
        <w:sdtContent>
          <w:r w:rsidR="002F2A52">
            <w:rPr>
              <w:rFonts w:eastAsia="Times New Roman" w:cs="Times New Roman"/>
              <w:color w:val="0D0D0D" w:themeColor="text1" w:themeTint="F2"/>
              <w:szCs w:val="24"/>
              <w:lang w:val="en-US" w:eastAsia="en-GB"/>
            </w:rPr>
            <w:fldChar w:fldCharType="begin"/>
          </w:r>
          <w:r w:rsidR="002F2A52">
            <w:rPr>
              <w:rFonts w:eastAsia="Times New Roman" w:cs="Times New Roman"/>
              <w:color w:val="0D0D0D" w:themeColor="text1" w:themeTint="F2"/>
              <w:szCs w:val="24"/>
              <w:lang w:val="en-US" w:eastAsia="en-GB"/>
            </w:rPr>
            <w:instrText xml:space="preserve"> CITATION Bri19 \l 1033 </w:instrText>
          </w:r>
          <w:r w:rsidR="002F2A52">
            <w:rPr>
              <w:rFonts w:eastAsia="Times New Roman" w:cs="Times New Roman"/>
              <w:color w:val="0D0D0D" w:themeColor="text1" w:themeTint="F2"/>
              <w:szCs w:val="24"/>
              <w:lang w:val="en-US" w:eastAsia="en-GB"/>
            </w:rPr>
            <w:fldChar w:fldCharType="separate"/>
          </w:r>
          <w:r w:rsidR="002F2A52" w:rsidRPr="002F2A52">
            <w:rPr>
              <w:rFonts w:eastAsia="Times New Roman" w:cs="Times New Roman"/>
              <w:noProof/>
              <w:color w:val="0D0D0D" w:themeColor="text1" w:themeTint="F2"/>
              <w:szCs w:val="24"/>
              <w:lang w:val="en-US" w:eastAsia="en-GB"/>
            </w:rPr>
            <w:t>(British Airways, 2019)</w:t>
          </w:r>
          <w:r w:rsidR="002F2A52">
            <w:rPr>
              <w:rFonts w:eastAsia="Times New Roman" w:cs="Times New Roman"/>
              <w:color w:val="0D0D0D" w:themeColor="text1" w:themeTint="F2"/>
              <w:szCs w:val="24"/>
              <w:lang w:val="en-US" w:eastAsia="en-GB"/>
            </w:rPr>
            <w:fldChar w:fldCharType="end"/>
          </w:r>
        </w:sdtContent>
      </w:sdt>
      <w:r w:rsidRPr="001370E3">
        <w:rPr>
          <w:rFonts w:eastAsia="Times New Roman" w:cs="Times New Roman"/>
          <w:color w:val="0D0D0D" w:themeColor="text1" w:themeTint="F2"/>
          <w:szCs w:val="24"/>
          <w:lang w:val="en-US" w:eastAsia="en-GB"/>
        </w:rPr>
        <w:t>.</w:t>
      </w:r>
      <w:r w:rsidR="002F2A52" w:rsidRPr="002F2A52">
        <w:t xml:space="preserve"> </w:t>
      </w:r>
      <w:r w:rsidR="002F2A52" w:rsidRPr="002F2A52">
        <w:rPr>
          <w:rFonts w:eastAsia="Times New Roman" w:cs="Times New Roman"/>
          <w:color w:val="0D0D0D" w:themeColor="text1" w:themeTint="F2"/>
          <w:szCs w:val="24"/>
          <w:lang w:val="en-US" w:eastAsia="en-GB"/>
        </w:rPr>
        <w:t xml:space="preserve">Also, </w:t>
      </w:r>
      <w:proofErr w:type="gramStart"/>
      <w:r w:rsidR="002F2A52" w:rsidRPr="002F2A52">
        <w:rPr>
          <w:rFonts w:eastAsia="Times New Roman" w:cs="Times New Roman"/>
          <w:color w:val="0D0D0D" w:themeColor="text1" w:themeTint="F2"/>
          <w:szCs w:val="24"/>
          <w:lang w:val="en-US" w:eastAsia="en-GB"/>
        </w:rPr>
        <w:t>in order to</w:t>
      </w:r>
      <w:proofErr w:type="gramEnd"/>
      <w:r w:rsidR="002F2A52" w:rsidRPr="002F2A52">
        <w:rPr>
          <w:rFonts w:eastAsia="Times New Roman" w:cs="Times New Roman"/>
          <w:color w:val="0D0D0D" w:themeColor="text1" w:themeTint="F2"/>
          <w:szCs w:val="24"/>
          <w:lang w:val="en-US" w:eastAsia="en-GB"/>
        </w:rPr>
        <w:t xml:space="preserve"> promote and help students between the ages of 18 and 30 to understand more about an aviation career, they had the chance to meet female airline pilots, as well as experience piloting an aircraft from one</w:t>
      </w:r>
      <w:r w:rsidR="002F2A52">
        <w:rPr>
          <w:rFonts w:eastAsia="Times New Roman" w:cs="Times New Roman"/>
          <w:color w:val="0D0D0D" w:themeColor="text1" w:themeTint="F2"/>
          <w:szCs w:val="24"/>
          <w:lang w:val="en-US" w:eastAsia="en-GB"/>
        </w:rPr>
        <w:t xml:space="preserve"> a</w:t>
      </w:r>
      <w:r w:rsidR="002F2A52" w:rsidRPr="002F2A52">
        <w:rPr>
          <w:rFonts w:eastAsia="Times New Roman" w:cs="Times New Roman"/>
          <w:color w:val="0D0D0D" w:themeColor="text1" w:themeTint="F2"/>
          <w:szCs w:val="24"/>
          <w:lang w:val="en-US" w:eastAsia="en-GB"/>
        </w:rPr>
        <w:t>mong British Airways flight simulators.</w:t>
      </w:r>
    </w:p>
    <w:p w14:paraId="40622949" w14:textId="5C3D6B68" w:rsidR="002F2A52" w:rsidRDefault="004047B4" w:rsidP="007E7547">
      <w:pPr>
        <w:shd w:val="clear" w:color="auto" w:fill="FFFFFF"/>
        <w:spacing w:after="75" w:line="360" w:lineRule="auto"/>
        <w:jc w:val="both"/>
        <w:rPr>
          <w:rFonts w:eastAsia="Times New Roman" w:cs="Times New Roman"/>
          <w:color w:val="0D0D0D" w:themeColor="text1" w:themeTint="F2"/>
          <w:szCs w:val="24"/>
          <w:lang w:val="en-US" w:eastAsia="en-GB"/>
        </w:rPr>
      </w:pPr>
      <w:r>
        <w:rPr>
          <w:rFonts w:eastAsia="Times New Roman" w:cs="Times New Roman"/>
          <w:noProof/>
          <w:color w:val="000000" w:themeColor="text1"/>
          <w:szCs w:val="24"/>
          <w:lang w:val="en-US" w:eastAsia="en-GB"/>
        </w:rPr>
        <w:drawing>
          <wp:inline distT="0" distB="0" distL="0" distR="0" wp14:anchorId="3B4E5357" wp14:editId="46E01349">
            <wp:extent cx="5486400" cy="3200400"/>
            <wp:effectExtent l="0" t="0" r="12700" b="1270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1A5F195" w14:textId="23683EE2" w:rsidR="002F2A52" w:rsidRPr="00E55B60" w:rsidRDefault="004047B4" w:rsidP="004047B4">
      <w:pPr>
        <w:shd w:val="clear" w:color="auto" w:fill="FFFFFF"/>
        <w:spacing w:after="75" w:line="360" w:lineRule="auto"/>
        <w:jc w:val="center"/>
        <w:rPr>
          <w:rFonts w:eastAsia="Times New Roman" w:cs="Times New Roman"/>
          <w:b/>
          <w:bCs/>
          <w:color w:val="0D0D0D" w:themeColor="text1" w:themeTint="F2"/>
          <w:szCs w:val="24"/>
          <w:lang w:val="en-US" w:eastAsia="en-GB"/>
        </w:rPr>
      </w:pPr>
      <w:r w:rsidRPr="00E55B60">
        <w:rPr>
          <w:rFonts w:eastAsia="Times New Roman" w:cs="Times New Roman"/>
          <w:b/>
          <w:bCs/>
          <w:color w:val="0D0D0D" w:themeColor="text1" w:themeTint="F2"/>
          <w:szCs w:val="24"/>
          <w:lang w:val="en-US" w:eastAsia="en-GB"/>
        </w:rPr>
        <w:t xml:space="preserve">Figure </w:t>
      </w:r>
      <w:r w:rsidR="002A46D6" w:rsidRPr="00E55B60">
        <w:rPr>
          <w:rFonts w:eastAsia="Times New Roman" w:cs="Times New Roman"/>
          <w:b/>
          <w:bCs/>
          <w:color w:val="0D0D0D" w:themeColor="text1" w:themeTint="F2"/>
          <w:szCs w:val="24"/>
          <w:lang w:val="en-US" w:eastAsia="en-GB"/>
        </w:rPr>
        <w:t>1.1</w:t>
      </w:r>
      <w:r w:rsidR="002A46D6">
        <w:rPr>
          <w:rFonts w:eastAsia="Times New Roman" w:cs="Times New Roman"/>
          <w:b/>
          <w:bCs/>
          <w:color w:val="0D0D0D" w:themeColor="text1" w:themeTint="F2"/>
          <w:szCs w:val="24"/>
          <w:lang w:val="en-US" w:eastAsia="en-GB"/>
        </w:rPr>
        <w:t xml:space="preserve">2 </w:t>
      </w:r>
      <w:r w:rsidR="002A46D6" w:rsidRPr="00E55B60">
        <w:rPr>
          <w:rFonts w:eastAsia="Times New Roman" w:cs="Times New Roman"/>
          <w:b/>
          <w:bCs/>
          <w:color w:val="0D0D0D" w:themeColor="text1" w:themeTint="F2"/>
          <w:szCs w:val="24"/>
          <w:lang w:val="en-US" w:eastAsia="en-GB"/>
        </w:rPr>
        <w:t>Employees</w:t>
      </w:r>
      <w:r w:rsidRPr="00E55B60">
        <w:rPr>
          <w:rFonts w:eastAsia="Times New Roman" w:cs="Times New Roman"/>
          <w:b/>
          <w:bCs/>
          <w:color w:val="0D0D0D" w:themeColor="text1" w:themeTint="F2"/>
          <w:szCs w:val="24"/>
          <w:lang w:val="en-US" w:eastAsia="en-GB"/>
        </w:rPr>
        <w:t xml:space="preserve"> Male &amp; Female working for BA</w:t>
      </w:r>
    </w:p>
    <w:p w14:paraId="0E9659FB" w14:textId="01251E9D" w:rsidR="002F2A52" w:rsidRDefault="00E55B60" w:rsidP="007E7547">
      <w:pPr>
        <w:shd w:val="clear" w:color="auto" w:fill="FFFFFF"/>
        <w:spacing w:after="75" w:line="360" w:lineRule="auto"/>
        <w:jc w:val="both"/>
        <w:rPr>
          <w:rFonts w:eastAsia="Times New Roman" w:cs="Times New Roman"/>
          <w:color w:val="0D0D0D" w:themeColor="text1" w:themeTint="F2"/>
          <w:szCs w:val="24"/>
          <w:lang w:val="en-US" w:eastAsia="en-GB"/>
        </w:rPr>
      </w:pPr>
      <w:r>
        <w:rPr>
          <w:rFonts w:eastAsia="Times New Roman" w:cs="Times New Roman"/>
          <w:color w:val="0D0D0D" w:themeColor="text1" w:themeTint="F2"/>
          <w:szCs w:val="24"/>
          <w:lang w:val="en-US" w:eastAsia="en-GB"/>
        </w:rPr>
        <w:t xml:space="preserve">Source: </w:t>
      </w:r>
      <w:sdt>
        <w:sdtPr>
          <w:rPr>
            <w:rFonts w:eastAsia="Times New Roman" w:cs="Times New Roman"/>
            <w:color w:val="0D0D0D" w:themeColor="text1" w:themeTint="F2"/>
            <w:szCs w:val="24"/>
            <w:lang w:val="en-US" w:eastAsia="en-GB"/>
          </w:rPr>
          <w:id w:val="279459430"/>
          <w:citation/>
        </w:sdtPr>
        <w:sdtEndPr/>
        <w:sdtContent>
          <w:r>
            <w:rPr>
              <w:rFonts w:eastAsia="Times New Roman" w:cs="Times New Roman"/>
              <w:color w:val="0D0D0D" w:themeColor="text1" w:themeTint="F2"/>
              <w:szCs w:val="24"/>
              <w:lang w:val="en-US" w:eastAsia="en-GB"/>
            </w:rPr>
            <w:fldChar w:fldCharType="begin"/>
          </w:r>
          <w:r>
            <w:rPr>
              <w:rFonts w:eastAsia="Times New Roman" w:cs="Times New Roman"/>
              <w:color w:val="0D0D0D" w:themeColor="text1" w:themeTint="F2"/>
              <w:szCs w:val="24"/>
              <w:lang w:val="en-US" w:eastAsia="en-GB"/>
            </w:rPr>
            <w:instrText xml:space="preserve"> CITATION Bri19 \l 1033 </w:instrText>
          </w:r>
          <w:r>
            <w:rPr>
              <w:rFonts w:eastAsia="Times New Roman" w:cs="Times New Roman"/>
              <w:color w:val="0D0D0D" w:themeColor="text1" w:themeTint="F2"/>
              <w:szCs w:val="24"/>
              <w:lang w:val="en-US" w:eastAsia="en-GB"/>
            </w:rPr>
            <w:fldChar w:fldCharType="separate"/>
          </w:r>
          <w:r w:rsidRPr="00E55B60">
            <w:rPr>
              <w:rFonts w:eastAsia="Times New Roman" w:cs="Times New Roman"/>
              <w:noProof/>
              <w:color w:val="0D0D0D" w:themeColor="text1" w:themeTint="F2"/>
              <w:szCs w:val="24"/>
              <w:lang w:val="en-US" w:eastAsia="en-GB"/>
            </w:rPr>
            <w:t>(British Airways, 2019)</w:t>
          </w:r>
          <w:r>
            <w:rPr>
              <w:rFonts w:eastAsia="Times New Roman" w:cs="Times New Roman"/>
              <w:color w:val="0D0D0D" w:themeColor="text1" w:themeTint="F2"/>
              <w:szCs w:val="24"/>
              <w:lang w:val="en-US" w:eastAsia="en-GB"/>
            </w:rPr>
            <w:fldChar w:fldCharType="end"/>
          </w:r>
        </w:sdtContent>
      </w:sdt>
    </w:p>
    <w:p w14:paraId="523B9177" w14:textId="55FE92D2" w:rsidR="002F2A52" w:rsidRPr="007E7547" w:rsidRDefault="002F2A52" w:rsidP="007E7547">
      <w:pPr>
        <w:shd w:val="clear" w:color="auto" w:fill="FFFFFF"/>
        <w:spacing w:after="75" w:line="360" w:lineRule="auto"/>
        <w:jc w:val="both"/>
        <w:rPr>
          <w:rFonts w:eastAsia="Times New Roman" w:cs="Times New Roman"/>
          <w:color w:val="0D0D0D" w:themeColor="text1" w:themeTint="F2"/>
          <w:szCs w:val="24"/>
          <w:lang w:val="en-US" w:eastAsia="en-GB"/>
        </w:rPr>
      </w:pPr>
    </w:p>
    <w:p w14:paraId="4C36D7DA" w14:textId="5D312110" w:rsidR="0002537C" w:rsidRDefault="0002537C" w:rsidP="0002537C">
      <w:pPr>
        <w:shd w:val="clear" w:color="auto" w:fill="FFFFFF"/>
        <w:spacing w:after="75" w:line="360" w:lineRule="auto"/>
        <w:rPr>
          <w:rFonts w:eastAsia="Times New Roman" w:cs="Times New Roman"/>
          <w:color w:val="0D0D0D" w:themeColor="text1" w:themeTint="F2"/>
          <w:szCs w:val="24"/>
          <w:lang w:val="en-US" w:eastAsia="en-GB"/>
        </w:rPr>
      </w:pPr>
    </w:p>
    <w:p w14:paraId="7551F9A1" w14:textId="77777777" w:rsidR="00320725" w:rsidRDefault="00E55B60" w:rsidP="00320725">
      <w:pPr>
        <w:shd w:val="clear" w:color="auto" w:fill="FFFFFF"/>
        <w:spacing w:after="75" w:line="360" w:lineRule="auto"/>
        <w:jc w:val="center"/>
        <w:rPr>
          <w:rFonts w:eastAsia="Times New Roman" w:cs="Times New Roman"/>
          <w:b/>
          <w:bCs/>
          <w:color w:val="0D0D0D" w:themeColor="text1" w:themeTint="F2"/>
          <w:sz w:val="28"/>
          <w:szCs w:val="28"/>
          <w:lang w:val="en-US" w:eastAsia="en-GB"/>
        </w:rPr>
      </w:pPr>
      <w:r w:rsidRPr="00C76D47">
        <w:rPr>
          <w:rFonts w:eastAsia="Times New Roman" w:cs="Times New Roman"/>
          <w:b/>
          <w:bCs/>
          <w:color w:val="0D0D0D" w:themeColor="text1" w:themeTint="F2"/>
          <w:sz w:val="28"/>
          <w:szCs w:val="28"/>
          <w:lang w:val="en-US" w:eastAsia="en-GB"/>
        </w:rPr>
        <w:lastRenderedPageBreak/>
        <w:t>Conclusion</w:t>
      </w:r>
    </w:p>
    <w:p w14:paraId="2BCC0622" w14:textId="1EDBE7A2" w:rsidR="0002537C" w:rsidRPr="00320725" w:rsidRDefault="001573AA" w:rsidP="00320725">
      <w:pPr>
        <w:shd w:val="clear" w:color="auto" w:fill="FFFFFF"/>
        <w:spacing w:after="75" w:line="360" w:lineRule="auto"/>
        <w:ind w:firstLine="720"/>
        <w:jc w:val="both"/>
        <w:rPr>
          <w:rFonts w:eastAsia="Times New Roman" w:cs="Times New Roman"/>
          <w:b/>
          <w:bCs/>
          <w:color w:val="0D0D0D" w:themeColor="text1" w:themeTint="F2"/>
          <w:sz w:val="28"/>
          <w:szCs w:val="28"/>
          <w:lang w:val="en-US" w:eastAsia="en-GB"/>
        </w:rPr>
      </w:pPr>
      <w:r w:rsidRPr="001573AA">
        <w:rPr>
          <w:rFonts w:eastAsia="Times New Roman" w:cs="Times New Roman"/>
          <w:color w:val="0D0D0D" w:themeColor="text1" w:themeTint="F2"/>
          <w:szCs w:val="24"/>
          <w:lang w:val="en-US" w:eastAsia="en-GB"/>
        </w:rPr>
        <w:t xml:space="preserve">This report focused on the delimitation and identification of the present and future impact of changes in the external environment that influence human resource strategies </w:t>
      </w:r>
      <w:proofErr w:type="gramStart"/>
      <w:r w:rsidRPr="001573AA">
        <w:rPr>
          <w:rFonts w:eastAsia="Times New Roman" w:cs="Times New Roman"/>
          <w:color w:val="0D0D0D" w:themeColor="text1" w:themeTint="F2"/>
          <w:szCs w:val="24"/>
          <w:lang w:val="en-US" w:eastAsia="en-GB"/>
        </w:rPr>
        <w:t>in order to</w:t>
      </w:r>
      <w:proofErr w:type="gramEnd"/>
      <w:r w:rsidRPr="001573AA">
        <w:rPr>
          <w:rFonts w:eastAsia="Times New Roman" w:cs="Times New Roman"/>
          <w:color w:val="0D0D0D" w:themeColor="text1" w:themeTint="F2"/>
          <w:szCs w:val="24"/>
          <w:lang w:val="en-US" w:eastAsia="en-GB"/>
        </w:rPr>
        <w:t xml:space="preserve"> ensure the increase of the company's performance through its employees.</w:t>
      </w:r>
      <w:r>
        <w:rPr>
          <w:rFonts w:eastAsia="Times New Roman" w:cs="Times New Roman"/>
          <w:color w:val="0D0D0D" w:themeColor="text1" w:themeTint="F2"/>
          <w:szCs w:val="24"/>
          <w:lang w:val="en-US" w:eastAsia="en-GB"/>
        </w:rPr>
        <w:t xml:space="preserve"> </w:t>
      </w:r>
    </w:p>
    <w:p w14:paraId="2031AE6A" w14:textId="42AC7A24" w:rsidR="00B87FAC" w:rsidRPr="0002537C" w:rsidRDefault="00B87FAC" w:rsidP="00320725">
      <w:pPr>
        <w:shd w:val="clear" w:color="auto" w:fill="FFFFFF"/>
        <w:spacing w:after="75" w:line="360" w:lineRule="auto"/>
        <w:ind w:firstLine="720"/>
        <w:jc w:val="both"/>
        <w:rPr>
          <w:rFonts w:eastAsia="Times New Roman" w:cs="Times New Roman"/>
          <w:color w:val="0D0D0D" w:themeColor="text1" w:themeTint="F2"/>
          <w:szCs w:val="24"/>
          <w:lang w:val="en-US" w:eastAsia="en-GB"/>
        </w:rPr>
      </w:pPr>
      <w:r w:rsidRPr="00B87FAC">
        <w:rPr>
          <w:rFonts w:eastAsia="Times New Roman" w:cs="Times New Roman"/>
          <w:color w:val="0D0D0D" w:themeColor="text1" w:themeTint="F2"/>
          <w:szCs w:val="24"/>
          <w:lang w:val="en-US" w:eastAsia="en-GB"/>
        </w:rPr>
        <w:t xml:space="preserve">This report focused on the delimitation and identification of the present and future impact of changes in the external environment that influence human resource strategies </w:t>
      </w:r>
      <w:proofErr w:type="gramStart"/>
      <w:r w:rsidRPr="00B87FAC">
        <w:rPr>
          <w:rFonts w:eastAsia="Times New Roman" w:cs="Times New Roman"/>
          <w:color w:val="0D0D0D" w:themeColor="text1" w:themeTint="F2"/>
          <w:szCs w:val="24"/>
          <w:lang w:val="en-US" w:eastAsia="en-GB"/>
        </w:rPr>
        <w:t>in order to</w:t>
      </w:r>
      <w:proofErr w:type="gramEnd"/>
      <w:r w:rsidRPr="00B87FAC">
        <w:rPr>
          <w:rFonts w:eastAsia="Times New Roman" w:cs="Times New Roman"/>
          <w:color w:val="0D0D0D" w:themeColor="text1" w:themeTint="F2"/>
          <w:szCs w:val="24"/>
          <w:lang w:val="en-US" w:eastAsia="en-GB"/>
        </w:rPr>
        <w:t xml:space="preserve"> ensure the increase of the company's performance through its employees.</w:t>
      </w:r>
      <w:r w:rsidR="00833B24" w:rsidRPr="00833B24">
        <w:t xml:space="preserve"> </w:t>
      </w:r>
      <w:r w:rsidR="00833B24" w:rsidRPr="00833B24">
        <w:rPr>
          <w:rFonts w:eastAsia="Times New Roman" w:cs="Times New Roman"/>
          <w:color w:val="0D0D0D" w:themeColor="text1" w:themeTint="F2"/>
          <w:szCs w:val="24"/>
          <w:lang w:val="en-US" w:eastAsia="en-GB"/>
        </w:rPr>
        <w:t xml:space="preserve">However, the company, with the help of the British government, tried in various ways, such as Coronavirus Retention </w:t>
      </w:r>
      <w:r w:rsidR="00E964A6" w:rsidRPr="00833B24">
        <w:rPr>
          <w:rFonts w:eastAsia="Times New Roman" w:cs="Times New Roman"/>
          <w:color w:val="0D0D0D" w:themeColor="text1" w:themeTint="F2"/>
          <w:szCs w:val="24"/>
          <w:lang w:val="en-US" w:eastAsia="en-GB"/>
        </w:rPr>
        <w:t>Job</w:t>
      </w:r>
      <w:r w:rsidR="00833B24" w:rsidRPr="00833B24">
        <w:rPr>
          <w:rFonts w:eastAsia="Times New Roman" w:cs="Times New Roman"/>
          <w:color w:val="0D0D0D" w:themeColor="text1" w:themeTint="F2"/>
          <w:szCs w:val="24"/>
          <w:lang w:val="en-US" w:eastAsia="en-GB"/>
        </w:rPr>
        <w:t xml:space="preserve"> Scheme, to reduce the resignation of employees, minimizing this.</w:t>
      </w:r>
      <w:r w:rsidR="00FC17E9" w:rsidRPr="00FC17E9">
        <w:t xml:space="preserve"> </w:t>
      </w:r>
      <w:r w:rsidR="00FC17E9" w:rsidRPr="00FC17E9">
        <w:rPr>
          <w:rFonts w:eastAsia="Times New Roman" w:cs="Times New Roman"/>
          <w:color w:val="0D0D0D" w:themeColor="text1" w:themeTint="F2"/>
          <w:szCs w:val="24"/>
          <w:lang w:val="en-US" w:eastAsia="en-GB"/>
        </w:rPr>
        <w:t>Covid-</w:t>
      </w:r>
      <w:r w:rsidR="00E964A6" w:rsidRPr="00FC17E9">
        <w:rPr>
          <w:rFonts w:eastAsia="Times New Roman" w:cs="Times New Roman"/>
          <w:color w:val="0D0D0D" w:themeColor="text1" w:themeTint="F2"/>
          <w:szCs w:val="24"/>
          <w:lang w:val="en-US" w:eastAsia="en-GB"/>
        </w:rPr>
        <w:t xml:space="preserve">19 </w:t>
      </w:r>
      <w:r w:rsidR="00E964A6">
        <w:rPr>
          <w:rFonts w:eastAsia="Times New Roman" w:cs="Times New Roman"/>
          <w:color w:val="0D0D0D" w:themeColor="text1" w:themeTint="F2"/>
          <w:szCs w:val="24"/>
          <w:lang w:val="en-US" w:eastAsia="en-GB"/>
        </w:rPr>
        <w:t>not</w:t>
      </w:r>
      <w:r w:rsidR="00FC17E9" w:rsidRPr="00FC17E9">
        <w:rPr>
          <w:rFonts w:eastAsia="Times New Roman" w:cs="Times New Roman"/>
          <w:color w:val="0D0D0D" w:themeColor="text1" w:themeTint="F2"/>
          <w:szCs w:val="24"/>
          <w:lang w:val="en-US" w:eastAsia="en-GB"/>
        </w:rPr>
        <w:t xml:space="preserve"> only confronted the company with financial challenges, but also encouraged the Human Resources department to focus much more on employees with health problems, which would be a vulnerable source of illness with the new virus.</w:t>
      </w:r>
      <w:r w:rsidR="00E745D6">
        <w:rPr>
          <w:rFonts w:eastAsia="Times New Roman" w:cs="Times New Roman"/>
          <w:color w:val="0D0D0D" w:themeColor="text1" w:themeTint="F2"/>
          <w:szCs w:val="24"/>
          <w:lang w:val="en-US" w:eastAsia="en-GB"/>
        </w:rPr>
        <w:t xml:space="preserve"> </w:t>
      </w:r>
      <w:proofErr w:type="gramStart"/>
      <w:r w:rsidR="00320725" w:rsidRPr="00320725">
        <w:rPr>
          <w:rFonts w:eastAsia="Times New Roman" w:cs="Times New Roman"/>
          <w:color w:val="0D0D0D" w:themeColor="text1" w:themeTint="F2"/>
          <w:szCs w:val="24"/>
          <w:lang w:val="en-US" w:eastAsia="en-GB"/>
        </w:rPr>
        <w:t>In order to</w:t>
      </w:r>
      <w:proofErr w:type="gramEnd"/>
      <w:r w:rsidR="00320725" w:rsidRPr="00320725">
        <w:rPr>
          <w:rFonts w:eastAsia="Times New Roman" w:cs="Times New Roman"/>
          <w:color w:val="0D0D0D" w:themeColor="text1" w:themeTint="F2"/>
          <w:szCs w:val="24"/>
          <w:lang w:val="en-US" w:eastAsia="en-GB"/>
        </w:rPr>
        <w:t xml:space="preserve"> prevent situations that would endanger the lives and safety of employees, the Human Resource department focuses on risk management, which aims to study all threats and vulnerabilities, such as safety hazards and how they affect each individual employee</w:t>
      </w:r>
      <w:r w:rsidR="00320725">
        <w:rPr>
          <w:rFonts w:eastAsia="Times New Roman" w:cs="Times New Roman"/>
          <w:color w:val="0D0D0D" w:themeColor="text1" w:themeTint="F2"/>
          <w:szCs w:val="24"/>
          <w:lang w:val="en-US" w:eastAsia="en-GB"/>
        </w:rPr>
        <w:t xml:space="preserve"> </w:t>
      </w:r>
      <w:sdt>
        <w:sdtPr>
          <w:rPr>
            <w:rFonts w:eastAsia="Times New Roman" w:cs="Times New Roman"/>
            <w:color w:val="0D0D0D" w:themeColor="text1" w:themeTint="F2"/>
            <w:szCs w:val="24"/>
            <w:lang w:val="en-US" w:eastAsia="en-GB"/>
          </w:rPr>
          <w:id w:val="1628279745"/>
          <w:citation/>
        </w:sdtPr>
        <w:sdtEndPr/>
        <w:sdtContent>
          <w:r w:rsidR="00320725">
            <w:rPr>
              <w:rFonts w:eastAsia="Times New Roman" w:cs="Times New Roman"/>
              <w:color w:val="0D0D0D" w:themeColor="text1" w:themeTint="F2"/>
              <w:szCs w:val="24"/>
              <w:lang w:val="en-US" w:eastAsia="en-GB"/>
            </w:rPr>
            <w:fldChar w:fldCharType="begin"/>
          </w:r>
          <w:r w:rsidR="00320725">
            <w:rPr>
              <w:rFonts w:eastAsia="Times New Roman" w:cs="Times New Roman"/>
              <w:color w:val="0D0D0D" w:themeColor="text1" w:themeTint="F2"/>
              <w:szCs w:val="24"/>
              <w:lang w:val="en-US" w:eastAsia="en-GB"/>
            </w:rPr>
            <w:instrText xml:space="preserve">CITATION Hel14 \l 1033 </w:instrText>
          </w:r>
          <w:r w:rsidR="00320725">
            <w:rPr>
              <w:rFonts w:eastAsia="Times New Roman" w:cs="Times New Roman"/>
              <w:color w:val="0D0D0D" w:themeColor="text1" w:themeTint="F2"/>
              <w:szCs w:val="24"/>
              <w:lang w:val="en-US" w:eastAsia="en-GB"/>
            </w:rPr>
            <w:fldChar w:fldCharType="separate"/>
          </w:r>
          <w:r w:rsidR="00320725" w:rsidRPr="00320725">
            <w:rPr>
              <w:rFonts w:eastAsia="Times New Roman" w:cs="Times New Roman"/>
              <w:noProof/>
              <w:color w:val="0D0D0D" w:themeColor="text1" w:themeTint="F2"/>
              <w:szCs w:val="24"/>
              <w:lang w:val="en-US" w:eastAsia="en-GB"/>
            </w:rPr>
            <w:t>(Rideout, 2014)</w:t>
          </w:r>
          <w:r w:rsidR="00320725">
            <w:rPr>
              <w:rFonts w:eastAsia="Times New Roman" w:cs="Times New Roman"/>
              <w:color w:val="0D0D0D" w:themeColor="text1" w:themeTint="F2"/>
              <w:szCs w:val="24"/>
              <w:lang w:val="en-US" w:eastAsia="en-GB"/>
            </w:rPr>
            <w:fldChar w:fldCharType="end"/>
          </w:r>
        </w:sdtContent>
      </w:sdt>
      <w:r w:rsidR="00320725" w:rsidRPr="00320725">
        <w:rPr>
          <w:rFonts w:eastAsia="Times New Roman" w:cs="Times New Roman"/>
          <w:color w:val="0D0D0D" w:themeColor="text1" w:themeTint="F2"/>
          <w:szCs w:val="24"/>
          <w:lang w:val="en-US" w:eastAsia="en-GB"/>
        </w:rPr>
        <w:t>.</w:t>
      </w:r>
      <w:r w:rsidR="00320725">
        <w:rPr>
          <w:rFonts w:eastAsia="Times New Roman" w:cs="Times New Roman"/>
          <w:color w:val="0D0D0D" w:themeColor="text1" w:themeTint="F2"/>
          <w:szCs w:val="24"/>
          <w:lang w:val="en-US" w:eastAsia="en-GB"/>
        </w:rPr>
        <w:t xml:space="preserve"> </w:t>
      </w:r>
      <w:r w:rsidR="00B04204" w:rsidRPr="00B04204">
        <w:rPr>
          <w:rFonts w:eastAsia="Times New Roman" w:cs="Times New Roman"/>
          <w:color w:val="0D0D0D" w:themeColor="text1" w:themeTint="F2"/>
          <w:szCs w:val="24"/>
          <w:lang w:val="en-US" w:eastAsia="en-GB"/>
        </w:rPr>
        <w:t>Therefore, BA has implemented a series of in-flight actions and regulations from providing properly equipped cab employees to ventilation and surface disinfection processes.</w:t>
      </w:r>
    </w:p>
    <w:p w14:paraId="34CD9904" w14:textId="153A775A" w:rsidR="0002537C" w:rsidRDefault="00B04204" w:rsidP="007112AB">
      <w:pPr>
        <w:shd w:val="clear" w:color="auto" w:fill="FFFFFF"/>
        <w:spacing w:after="75" w:line="360" w:lineRule="auto"/>
        <w:jc w:val="both"/>
        <w:rPr>
          <w:rFonts w:eastAsia="Times New Roman" w:cs="Times New Roman"/>
          <w:color w:val="0D0D0D" w:themeColor="text1" w:themeTint="F2"/>
          <w:szCs w:val="24"/>
          <w:lang w:val="en-US" w:eastAsia="en-GB"/>
        </w:rPr>
      </w:pPr>
      <w:r w:rsidRPr="00FC52E7">
        <w:rPr>
          <w:rFonts w:eastAsia="Times New Roman" w:cs="Times New Roman"/>
          <w:color w:val="0D0D0D" w:themeColor="text1" w:themeTint="F2"/>
          <w:szCs w:val="24"/>
          <w:lang w:val="en-US" w:eastAsia="en-GB"/>
        </w:rPr>
        <w:tab/>
      </w:r>
      <w:r w:rsidR="00FC52E7" w:rsidRPr="00FC52E7">
        <w:rPr>
          <w:rFonts w:eastAsia="Times New Roman" w:cs="Times New Roman"/>
          <w:color w:val="0D0D0D" w:themeColor="text1" w:themeTint="F2"/>
          <w:szCs w:val="24"/>
          <w:lang w:val="en-US" w:eastAsia="en-GB"/>
        </w:rPr>
        <w:t>Brexit is another legal</w:t>
      </w:r>
      <w:r w:rsidR="00FC52E7">
        <w:rPr>
          <w:rFonts w:eastAsia="Times New Roman" w:cs="Times New Roman"/>
          <w:color w:val="0D0D0D" w:themeColor="text1" w:themeTint="F2"/>
          <w:szCs w:val="24"/>
          <w:lang w:val="en-US" w:eastAsia="en-GB"/>
        </w:rPr>
        <w:t xml:space="preserve">- </w:t>
      </w:r>
      <w:r w:rsidR="00FC52E7" w:rsidRPr="00FC52E7">
        <w:rPr>
          <w:rFonts w:eastAsia="Times New Roman" w:cs="Times New Roman"/>
          <w:color w:val="0D0D0D" w:themeColor="text1" w:themeTint="F2"/>
          <w:szCs w:val="24"/>
          <w:lang w:val="en-US" w:eastAsia="en-GB"/>
        </w:rPr>
        <w:t>political factor that has influenced the company's development</w:t>
      </w:r>
      <w:r w:rsidR="00FC52E7">
        <w:rPr>
          <w:rFonts w:eastAsia="Times New Roman" w:cs="Times New Roman"/>
          <w:color w:val="0D0D0D" w:themeColor="text1" w:themeTint="F2"/>
          <w:szCs w:val="24"/>
          <w:lang w:val="en-US" w:eastAsia="en-GB"/>
        </w:rPr>
        <w:t xml:space="preserve">.  </w:t>
      </w:r>
      <w:r w:rsidR="008F5C58" w:rsidRPr="008F5C58">
        <w:rPr>
          <w:rFonts w:eastAsia="Times New Roman" w:cs="Times New Roman"/>
          <w:color w:val="0D0D0D" w:themeColor="text1" w:themeTint="F2"/>
          <w:szCs w:val="24"/>
          <w:lang w:val="en-US" w:eastAsia="en-GB"/>
        </w:rPr>
        <w:t>As a result, the UK's decision to leave the EU had a negative effect on the demand for labor, as many people in the labor force had to go back to their homeland because they did not have the necessary documents to work.</w:t>
      </w:r>
      <w:r w:rsidR="007112AB" w:rsidRPr="007112AB">
        <w:t xml:space="preserve"> </w:t>
      </w:r>
      <w:r w:rsidR="007112AB" w:rsidRPr="007112AB">
        <w:rPr>
          <w:rFonts w:eastAsia="Times New Roman" w:cs="Times New Roman"/>
          <w:color w:val="0D0D0D" w:themeColor="text1" w:themeTint="F2"/>
          <w:szCs w:val="24"/>
          <w:lang w:val="en-US" w:eastAsia="en-GB"/>
        </w:rPr>
        <w:t>British Airways has not yet felt the impact of Brexit, as the pandemic crisis has reduced the number of employees, but once air travel resumes, the consequences of Brexit will be felt.</w:t>
      </w:r>
    </w:p>
    <w:p w14:paraId="7F016E04" w14:textId="2305DEFE" w:rsidR="007112AB" w:rsidRDefault="00AC2599" w:rsidP="00AC2599">
      <w:pPr>
        <w:shd w:val="clear" w:color="auto" w:fill="FFFFFF"/>
        <w:spacing w:after="75" w:line="360" w:lineRule="auto"/>
        <w:ind w:firstLine="720"/>
        <w:jc w:val="both"/>
        <w:rPr>
          <w:rFonts w:eastAsia="Times New Roman" w:cs="Times New Roman"/>
          <w:color w:val="0D0D0D" w:themeColor="text1" w:themeTint="F2"/>
          <w:szCs w:val="24"/>
          <w:lang w:val="en-US" w:eastAsia="en-GB"/>
        </w:rPr>
      </w:pPr>
      <w:r w:rsidRPr="00AC2599">
        <w:rPr>
          <w:rFonts w:eastAsia="Times New Roman" w:cs="Times New Roman"/>
          <w:color w:val="0D0D0D" w:themeColor="text1" w:themeTint="F2"/>
          <w:szCs w:val="24"/>
          <w:lang w:val="en-US" w:eastAsia="en-GB"/>
        </w:rPr>
        <w:t>External factors cannot be controlled by the company, but the existence of an efficient and transparent Human Resources system, which will put the needs and well-being of employees above turnover, by investing in staff development, in recruiting young talents, will increase the performance of the company and its trust on the part of consumers.</w:t>
      </w:r>
    </w:p>
    <w:p w14:paraId="14F850A5" w14:textId="77777777" w:rsidR="007112AB" w:rsidRPr="00FC52E7" w:rsidRDefault="007112AB" w:rsidP="007112AB">
      <w:pPr>
        <w:shd w:val="clear" w:color="auto" w:fill="FFFFFF"/>
        <w:spacing w:after="75" w:line="360" w:lineRule="auto"/>
        <w:jc w:val="both"/>
        <w:rPr>
          <w:rFonts w:eastAsia="Times New Roman" w:cs="Times New Roman"/>
          <w:color w:val="0D0D0D" w:themeColor="text1" w:themeTint="F2"/>
          <w:szCs w:val="24"/>
          <w:lang w:val="en-US" w:eastAsia="en-GB"/>
        </w:rPr>
      </w:pPr>
    </w:p>
    <w:p w14:paraId="434CF58E" w14:textId="1A09502E" w:rsidR="0002537C" w:rsidRPr="00B21F08" w:rsidRDefault="0002537C" w:rsidP="0002537C">
      <w:pPr>
        <w:shd w:val="clear" w:color="auto" w:fill="FFFFFF"/>
        <w:spacing w:after="75" w:line="360" w:lineRule="auto"/>
        <w:rPr>
          <w:rFonts w:eastAsia="Times New Roman" w:cs="Times New Roman"/>
          <w:b/>
          <w:bCs/>
          <w:color w:val="0D0D0D" w:themeColor="text1" w:themeTint="F2"/>
          <w:szCs w:val="24"/>
          <w:lang w:val="en-US" w:eastAsia="en-GB"/>
        </w:rPr>
      </w:pPr>
    </w:p>
    <w:p w14:paraId="06F60695" w14:textId="08CF0678" w:rsidR="005F113C" w:rsidRDefault="005F113C" w:rsidP="005F113C">
      <w:pPr>
        <w:pStyle w:val="ListParagraph"/>
        <w:shd w:val="clear" w:color="auto" w:fill="FFFFFF"/>
        <w:spacing w:after="75" w:line="360" w:lineRule="auto"/>
        <w:rPr>
          <w:rFonts w:eastAsia="Times New Roman" w:cs="Times New Roman"/>
          <w:color w:val="0D0D0D" w:themeColor="text1" w:themeTint="F2"/>
          <w:szCs w:val="24"/>
          <w:lang w:val="en-US" w:eastAsia="en-GB"/>
        </w:rPr>
      </w:pPr>
    </w:p>
    <w:p w14:paraId="159746F7" w14:textId="571EEFBD" w:rsidR="00F100B8" w:rsidRDefault="00F100B8" w:rsidP="00F100B8">
      <w:pPr>
        <w:pStyle w:val="ListParagraph"/>
        <w:shd w:val="clear" w:color="auto" w:fill="FFFFFF"/>
        <w:spacing w:after="75" w:line="360" w:lineRule="auto"/>
        <w:rPr>
          <w:rFonts w:eastAsia="Times New Roman" w:cs="Times New Roman"/>
          <w:color w:val="0D0D0D" w:themeColor="text1" w:themeTint="F2"/>
          <w:szCs w:val="24"/>
          <w:lang w:val="en-US" w:eastAsia="en-GB"/>
        </w:rPr>
      </w:pPr>
    </w:p>
    <w:p w14:paraId="1F09C13D" w14:textId="6F790DA4" w:rsidR="00B3715F" w:rsidRDefault="00B3715F" w:rsidP="00B3715F">
      <w:pPr>
        <w:pStyle w:val="ListParagraph"/>
        <w:shd w:val="clear" w:color="auto" w:fill="FFFFFF"/>
        <w:spacing w:after="75" w:line="360" w:lineRule="auto"/>
        <w:rPr>
          <w:rFonts w:eastAsia="Times New Roman" w:cs="Times New Roman"/>
          <w:color w:val="0D0D0D" w:themeColor="text1" w:themeTint="F2"/>
          <w:szCs w:val="24"/>
          <w:lang w:val="en-US" w:eastAsia="en-GB"/>
        </w:rPr>
      </w:pPr>
    </w:p>
    <w:p w14:paraId="680BA26C" w14:textId="52D00C68" w:rsidR="00DF428D" w:rsidRDefault="00AC2599" w:rsidP="00AC2599">
      <w:pPr>
        <w:pStyle w:val="ListParagraph"/>
        <w:shd w:val="clear" w:color="auto" w:fill="FFFFFF"/>
        <w:spacing w:after="75" w:line="360" w:lineRule="auto"/>
        <w:jc w:val="center"/>
        <w:rPr>
          <w:rFonts w:eastAsia="Times New Roman" w:cs="Times New Roman"/>
          <w:b/>
          <w:bCs/>
          <w:color w:val="0D0D0D" w:themeColor="text1" w:themeTint="F2"/>
          <w:sz w:val="28"/>
          <w:szCs w:val="28"/>
          <w:lang w:val="en-US" w:eastAsia="en-GB"/>
        </w:rPr>
      </w:pPr>
      <w:r w:rsidRPr="00AC2599">
        <w:rPr>
          <w:rFonts w:eastAsia="Times New Roman" w:cs="Times New Roman"/>
          <w:b/>
          <w:bCs/>
          <w:color w:val="0D0D0D" w:themeColor="text1" w:themeTint="F2"/>
          <w:sz w:val="28"/>
          <w:szCs w:val="28"/>
          <w:lang w:val="en-US" w:eastAsia="en-GB"/>
        </w:rPr>
        <w:lastRenderedPageBreak/>
        <w:t>Recommendation</w:t>
      </w:r>
    </w:p>
    <w:p w14:paraId="584445CE" w14:textId="468A240A" w:rsidR="006B4B13" w:rsidRDefault="006B4B13" w:rsidP="00817529">
      <w:pPr>
        <w:pStyle w:val="ListParagraph"/>
        <w:numPr>
          <w:ilvl w:val="0"/>
          <w:numId w:val="11"/>
        </w:numPr>
        <w:shd w:val="clear" w:color="auto" w:fill="FFFFFF"/>
        <w:spacing w:after="75" w:line="360" w:lineRule="auto"/>
        <w:jc w:val="both"/>
        <w:rPr>
          <w:rFonts w:eastAsia="Times New Roman" w:cs="Times New Roman"/>
          <w:color w:val="0D0D0D" w:themeColor="text1" w:themeTint="F2"/>
          <w:sz w:val="28"/>
          <w:szCs w:val="28"/>
          <w:lang w:val="en-US" w:eastAsia="en-GB"/>
        </w:rPr>
      </w:pPr>
      <w:proofErr w:type="gramStart"/>
      <w:r w:rsidRPr="006B4B13">
        <w:rPr>
          <w:rFonts w:eastAsia="Times New Roman" w:cs="Times New Roman"/>
          <w:color w:val="0D0D0D" w:themeColor="text1" w:themeTint="F2"/>
          <w:sz w:val="28"/>
          <w:szCs w:val="28"/>
          <w:lang w:val="en-US" w:eastAsia="en-GB"/>
        </w:rPr>
        <w:t>In order to</w:t>
      </w:r>
      <w:proofErr w:type="gramEnd"/>
      <w:r w:rsidRPr="006B4B13">
        <w:rPr>
          <w:rFonts w:eastAsia="Times New Roman" w:cs="Times New Roman"/>
          <w:color w:val="0D0D0D" w:themeColor="text1" w:themeTint="F2"/>
          <w:sz w:val="28"/>
          <w:szCs w:val="28"/>
          <w:lang w:val="en-US" w:eastAsia="en-GB"/>
        </w:rPr>
        <w:t xml:space="preserve"> attract foreign staff and young talent from abroad, BA could </w:t>
      </w:r>
      <w:r>
        <w:rPr>
          <w:rFonts w:eastAsia="Times New Roman" w:cs="Times New Roman"/>
          <w:color w:val="0D0D0D" w:themeColor="text1" w:themeTint="F2"/>
          <w:sz w:val="28"/>
          <w:szCs w:val="28"/>
          <w:lang w:val="en-US" w:eastAsia="en-GB"/>
        </w:rPr>
        <w:t xml:space="preserve">apply for </w:t>
      </w:r>
      <w:r w:rsidRPr="006B4B13">
        <w:rPr>
          <w:rFonts w:eastAsia="Times New Roman" w:cs="Times New Roman"/>
          <w:color w:val="0D0D0D" w:themeColor="text1" w:themeTint="F2"/>
          <w:sz w:val="28"/>
          <w:szCs w:val="28"/>
          <w:lang w:val="en-US" w:eastAsia="en-GB"/>
        </w:rPr>
        <w:t>UK visa sponsorship for employers</w:t>
      </w:r>
      <w:r w:rsidR="00C92FDE">
        <w:rPr>
          <w:rFonts w:eastAsia="Times New Roman" w:cs="Times New Roman"/>
          <w:color w:val="0D0D0D" w:themeColor="text1" w:themeTint="F2"/>
          <w:sz w:val="28"/>
          <w:szCs w:val="28"/>
          <w:lang w:val="en-US" w:eastAsia="en-GB"/>
        </w:rPr>
        <w:t xml:space="preserve">, according to </w:t>
      </w:r>
      <w:sdt>
        <w:sdtPr>
          <w:rPr>
            <w:rFonts w:eastAsia="Times New Roman" w:cs="Times New Roman"/>
            <w:color w:val="0D0D0D" w:themeColor="text1" w:themeTint="F2"/>
            <w:sz w:val="28"/>
            <w:szCs w:val="28"/>
            <w:lang w:val="en-US" w:eastAsia="en-GB"/>
          </w:rPr>
          <w:id w:val="-312405983"/>
          <w:citation/>
        </w:sdtPr>
        <w:sdtEndPr/>
        <w:sdtContent>
          <w:r w:rsidR="00C92FDE">
            <w:rPr>
              <w:rFonts w:eastAsia="Times New Roman" w:cs="Times New Roman"/>
              <w:color w:val="0D0D0D" w:themeColor="text1" w:themeTint="F2"/>
              <w:sz w:val="28"/>
              <w:szCs w:val="28"/>
              <w:lang w:val="en-US" w:eastAsia="en-GB"/>
            </w:rPr>
            <w:fldChar w:fldCharType="begin"/>
          </w:r>
          <w:r w:rsidR="00C92FDE">
            <w:rPr>
              <w:rFonts w:eastAsia="Times New Roman" w:cs="Times New Roman"/>
              <w:color w:val="0D0D0D" w:themeColor="text1" w:themeTint="F2"/>
              <w:sz w:val="28"/>
              <w:szCs w:val="28"/>
              <w:lang w:val="en-US" w:eastAsia="en-GB"/>
            </w:rPr>
            <w:instrText xml:space="preserve"> CITATION Gov20 \l 1033 </w:instrText>
          </w:r>
          <w:r w:rsidR="00C92FDE">
            <w:rPr>
              <w:rFonts w:eastAsia="Times New Roman" w:cs="Times New Roman"/>
              <w:color w:val="0D0D0D" w:themeColor="text1" w:themeTint="F2"/>
              <w:sz w:val="28"/>
              <w:szCs w:val="28"/>
              <w:lang w:val="en-US" w:eastAsia="en-GB"/>
            </w:rPr>
            <w:fldChar w:fldCharType="separate"/>
          </w:r>
          <w:r w:rsidR="00C92FDE" w:rsidRPr="00C92FDE">
            <w:rPr>
              <w:rFonts w:eastAsia="Times New Roman" w:cs="Times New Roman"/>
              <w:noProof/>
              <w:color w:val="0D0D0D" w:themeColor="text1" w:themeTint="F2"/>
              <w:sz w:val="28"/>
              <w:szCs w:val="28"/>
              <w:lang w:val="en-US" w:eastAsia="en-GB"/>
            </w:rPr>
            <w:t>(Gov.uk, 2020)</w:t>
          </w:r>
          <w:r w:rsidR="00C92FDE">
            <w:rPr>
              <w:rFonts w:eastAsia="Times New Roman" w:cs="Times New Roman"/>
              <w:color w:val="0D0D0D" w:themeColor="text1" w:themeTint="F2"/>
              <w:sz w:val="28"/>
              <w:szCs w:val="28"/>
              <w:lang w:val="en-US" w:eastAsia="en-GB"/>
            </w:rPr>
            <w:fldChar w:fldCharType="end"/>
          </w:r>
        </w:sdtContent>
      </w:sdt>
      <w:r w:rsidR="00C92FDE">
        <w:rPr>
          <w:rFonts w:eastAsia="Times New Roman" w:cs="Times New Roman"/>
          <w:color w:val="0D0D0D" w:themeColor="text1" w:themeTint="F2"/>
          <w:sz w:val="28"/>
          <w:szCs w:val="28"/>
          <w:lang w:val="en-US" w:eastAsia="en-GB"/>
        </w:rPr>
        <w:t xml:space="preserve">, </w:t>
      </w:r>
      <w:r w:rsidR="00817529">
        <w:rPr>
          <w:rFonts w:eastAsia="Times New Roman" w:cs="Times New Roman"/>
          <w:color w:val="0D0D0D" w:themeColor="text1" w:themeTint="F2"/>
          <w:sz w:val="28"/>
          <w:szCs w:val="28"/>
          <w:lang w:val="en-US" w:eastAsia="en-GB"/>
        </w:rPr>
        <w:t>s</w:t>
      </w:r>
      <w:r w:rsidR="00817529" w:rsidRPr="00817529">
        <w:rPr>
          <w:rFonts w:eastAsia="Times New Roman" w:cs="Times New Roman"/>
          <w:color w:val="0D0D0D" w:themeColor="text1" w:themeTint="F2"/>
          <w:sz w:val="28"/>
          <w:szCs w:val="28"/>
          <w:lang w:val="en-US" w:eastAsia="en-GB"/>
        </w:rPr>
        <w:t>ponsor license is required when the company wishes to hire foreign personnel who have arrived in the UK after 31 December 2020</w:t>
      </w:r>
      <w:r w:rsidR="00817529">
        <w:rPr>
          <w:rFonts w:eastAsia="Times New Roman" w:cs="Times New Roman"/>
          <w:color w:val="0D0D0D" w:themeColor="text1" w:themeTint="F2"/>
          <w:sz w:val="28"/>
          <w:szCs w:val="28"/>
          <w:lang w:val="en-US" w:eastAsia="en-GB"/>
        </w:rPr>
        <w:t>.</w:t>
      </w:r>
    </w:p>
    <w:p w14:paraId="3C957FAE" w14:textId="6ECBEE03" w:rsidR="00817529" w:rsidRDefault="001C5686" w:rsidP="00817529">
      <w:pPr>
        <w:pStyle w:val="ListParagraph"/>
        <w:numPr>
          <w:ilvl w:val="0"/>
          <w:numId w:val="11"/>
        </w:numPr>
        <w:shd w:val="clear" w:color="auto" w:fill="FFFFFF"/>
        <w:spacing w:after="75" w:line="360" w:lineRule="auto"/>
        <w:jc w:val="both"/>
        <w:rPr>
          <w:rFonts w:eastAsia="Times New Roman" w:cs="Times New Roman"/>
          <w:color w:val="0D0D0D" w:themeColor="text1" w:themeTint="F2"/>
          <w:sz w:val="28"/>
          <w:szCs w:val="28"/>
          <w:lang w:val="en-US" w:eastAsia="en-GB"/>
        </w:rPr>
      </w:pPr>
      <w:r w:rsidRPr="001C5686">
        <w:rPr>
          <w:rFonts w:eastAsia="Times New Roman" w:cs="Times New Roman"/>
          <w:color w:val="0D0D0D" w:themeColor="text1" w:themeTint="F2"/>
          <w:sz w:val="28"/>
          <w:szCs w:val="28"/>
          <w:lang w:val="en-US" w:eastAsia="en-GB"/>
        </w:rPr>
        <w:t>To prevent the virus from spreading, it could hire and train young and healthy people who are less prone to getting sick with the Covid-19 virus, who could always be the flight attendant team, and older staff could be as safe as possible from contact</w:t>
      </w:r>
      <w:r>
        <w:rPr>
          <w:rFonts w:eastAsia="Times New Roman" w:cs="Times New Roman"/>
          <w:color w:val="0D0D0D" w:themeColor="text1" w:themeTint="F2"/>
          <w:sz w:val="28"/>
          <w:szCs w:val="28"/>
          <w:lang w:val="en-US" w:eastAsia="en-GB"/>
        </w:rPr>
        <w:t xml:space="preserve"> </w:t>
      </w:r>
      <w:r w:rsidRPr="001C5686">
        <w:rPr>
          <w:rFonts w:eastAsia="Times New Roman" w:cs="Times New Roman"/>
          <w:color w:val="0D0D0D" w:themeColor="text1" w:themeTint="F2"/>
          <w:sz w:val="28"/>
          <w:szCs w:val="28"/>
          <w:lang w:val="en-US" w:eastAsia="en-GB"/>
        </w:rPr>
        <w:t>with other consumers</w:t>
      </w:r>
      <w:r>
        <w:rPr>
          <w:rFonts w:eastAsia="Times New Roman" w:cs="Times New Roman"/>
          <w:color w:val="0D0D0D" w:themeColor="text1" w:themeTint="F2"/>
          <w:sz w:val="28"/>
          <w:szCs w:val="28"/>
          <w:lang w:val="en-US" w:eastAsia="en-GB"/>
        </w:rPr>
        <w:t>.</w:t>
      </w:r>
    </w:p>
    <w:p w14:paraId="2076EC24" w14:textId="1DCF369C" w:rsidR="001C5686" w:rsidRPr="006B4B13" w:rsidRDefault="00296A7D" w:rsidP="00817529">
      <w:pPr>
        <w:pStyle w:val="ListParagraph"/>
        <w:numPr>
          <w:ilvl w:val="0"/>
          <w:numId w:val="11"/>
        </w:numPr>
        <w:shd w:val="clear" w:color="auto" w:fill="FFFFFF"/>
        <w:spacing w:after="75" w:line="360" w:lineRule="auto"/>
        <w:jc w:val="both"/>
        <w:rPr>
          <w:rFonts w:eastAsia="Times New Roman" w:cs="Times New Roman"/>
          <w:color w:val="0D0D0D" w:themeColor="text1" w:themeTint="F2"/>
          <w:sz w:val="28"/>
          <w:szCs w:val="28"/>
          <w:lang w:val="en-US" w:eastAsia="en-GB"/>
        </w:rPr>
      </w:pPr>
      <w:r w:rsidRPr="00296A7D">
        <w:rPr>
          <w:rFonts w:eastAsia="Times New Roman" w:cs="Times New Roman"/>
          <w:color w:val="0D0D0D" w:themeColor="text1" w:themeTint="F2"/>
          <w:sz w:val="28"/>
          <w:szCs w:val="28"/>
          <w:lang w:val="en-US" w:eastAsia="en-GB"/>
        </w:rPr>
        <w:t>The company could implement a digitalized system through which every month, anonymous employers would indicate about the concerns and stress they have during work and how they would see the solution of these problems.</w:t>
      </w:r>
    </w:p>
    <w:p w14:paraId="4274CCBE" w14:textId="258BA56B" w:rsidR="002F04C2" w:rsidRPr="006B4B13" w:rsidRDefault="002F04C2" w:rsidP="006B4B13">
      <w:pPr>
        <w:shd w:val="clear" w:color="auto" w:fill="FFFFFF"/>
        <w:spacing w:after="75" w:line="360" w:lineRule="auto"/>
        <w:ind w:left="360"/>
        <w:rPr>
          <w:rFonts w:eastAsia="Times New Roman" w:cs="Times New Roman"/>
          <w:color w:val="0D0D0D" w:themeColor="text1" w:themeTint="F2"/>
          <w:szCs w:val="24"/>
          <w:lang w:val="en-US" w:eastAsia="en-GB"/>
        </w:rPr>
      </w:pPr>
    </w:p>
    <w:p w14:paraId="65E88F3F" w14:textId="1DB62447" w:rsidR="00CB7CED" w:rsidRPr="008D1137" w:rsidRDefault="00CB7CED" w:rsidP="00CB7CED">
      <w:pPr>
        <w:pStyle w:val="ListParagraph"/>
        <w:shd w:val="clear" w:color="auto" w:fill="FFFFFF"/>
        <w:spacing w:after="75" w:line="360" w:lineRule="auto"/>
        <w:rPr>
          <w:rFonts w:eastAsia="Times New Roman" w:cs="Times New Roman"/>
          <w:color w:val="0D0D0D" w:themeColor="text1" w:themeTint="F2"/>
          <w:szCs w:val="24"/>
          <w:lang w:val="en-US" w:eastAsia="en-GB"/>
        </w:rPr>
      </w:pPr>
    </w:p>
    <w:p w14:paraId="4A1CFF4C" w14:textId="557AEE02" w:rsidR="008D1137" w:rsidRDefault="008D1137" w:rsidP="00895B30">
      <w:pPr>
        <w:shd w:val="clear" w:color="auto" w:fill="FFFFFF"/>
        <w:spacing w:after="75" w:line="360" w:lineRule="auto"/>
        <w:jc w:val="center"/>
        <w:rPr>
          <w:rFonts w:eastAsia="Times New Roman" w:cs="Times New Roman"/>
          <w:color w:val="0D0D0D" w:themeColor="text1" w:themeTint="F2"/>
          <w:szCs w:val="24"/>
          <w:lang w:val="en-US" w:eastAsia="en-GB"/>
        </w:rPr>
      </w:pPr>
    </w:p>
    <w:p w14:paraId="6809B60A" w14:textId="6B361165" w:rsidR="008D1137" w:rsidRDefault="008D1137" w:rsidP="00895B30">
      <w:pPr>
        <w:shd w:val="clear" w:color="auto" w:fill="FFFFFF"/>
        <w:spacing w:after="75" w:line="360" w:lineRule="auto"/>
        <w:jc w:val="center"/>
        <w:rPr>
          <w:rFonts w:eastAsia="Times New Roman" w:cs="Times New Roman"/>
          <w:color w:val="0D0D0D" w:themeColor="text1" w:themeTint="F2"/>
          <w:szCs w:val="24"/>
          <w:lang w:val="en-US" w:eastAsia="en-GB"/>
        </w:rPr>
      </w:pPr>
    </w:p>
    <w:p w14:paraId="38AB2A8C" w14:textId="2E719163" w:rsidR="008D1137" w:rsidRDefault="008D1137" w:rsidP="00895B30">
      <w:pPr>
        <w:shd w:val="clear" w:color="auto" w:fill="FFFFFF"/>
        <w:spacing w:after="75" w:line="360" w:lineRule="auto"/>
        <w:jc w:val="center"/>
        <w:rPr>
          <w:rFonts w:eastAsia="Times New Roman" w:cs="Times New Roman"/>
          <w:color w:val="0D0D0D" w:themeColor="text1" w:themeTint="F2"/>
          <w:szCs w:val="24"/>
          <w:lang w:val="en-US" w:eastAsia="en-GB"/>
        </w:rPr>
      </w:pPr>
    </w:p>
    <w:p w14:paraId="2E698189" w14:textId="209B3F6F" w:rsidR="008D1137" w:rsidRDefault="008D1137" w:rsidP="00895B30">
      <w:pPr>
        <w:shd w:val="clear" w:color="auto" w:fill="FFFFFF"/>
        <w:spacing w:after="75" w:line="360" w:lineRule="auto"/>
        <w:jc w:val="center"/>
        <w:rPr>
          <w:rFonts w:eastAsia="Times New Roman" w:cs="Times New Roman"/>
          <w:color w:val="0D0D0D" w:themeColor="text1" w:themeTint="F2"/>
          <w:szCs w:val="24"/>
          <w:lang w:val="en-US" w:eastAsia="en-GB"/>
        </w:rPr>
      </w:pPr>
    </w:p>
    <w:p w14:paraId="7EDD56EB" w14:textId="0C5C6E29" w:rsidR="008D1137" w:rsidRDefault="008D1137" w:rsidP="00895B30">
      <w:pPr>
        <w:shd w:val="clear" w:color="auto" w:fill="FFFFFF"/>
        <w:spacing w:after="75" w:line="360" w:lineRule="auto"/>
        <w:jc w:val="center"/>
        <w:rPr>
          <w:rFonts w:eastAsia="Times New Roman" w:cs="Times New Roman"/>
          <w:color w:val="0D0D0D" w:themeColor="text1" w:themeTint="F2"/>
          <w:szCs w:val="24"/>
          <w:lang w:val="en-US" w:eastAsia="en-GB"/>
        </w:rPr>
      </w:pPr>
    </w:p>
    <w:p w14:paraId="50FAC6E0" w14:textId="3FAC711E" w:rsidR="008D1137" w:rsidRDefault="008D1137" w:rsidP="00895B30">
      <w:pPr>
        <w:shd w:val="clear" w:color="auto" w:fill="FFFFFF"/>
        <w:spacing w:after="75" w:line="360" w:lineRule="auto"/>
        <w:jc w:val="center"/>
        <w:rPr>
          <w:rFonts w:eastAsia="Times New Roman" w:cs="Times New Roman"/>
          <w:color w:val="0D0D0D" w:themeColor="text1" w:themeTint="F2"/>
          <w:szCs w:val="24"/>
          <w:lang w:val="en-US" w:eastAsia="en-GB"/>
        </w:rPr>
      </w:pPr>
    </w:p>
    <w:p w14:paraId="557C5B65" w14:textId="6358E628" w:rsidR="008D1137" w:rsidRDefault="008D1137" w:rsidP="00895B30">
      <w:pPr>
        <w:shd w:val="clear" w:color="auto" w:fill="FFFFFF"/>
        <w:spacing w:after="75" w:line="360" w:lineRule="auto"/>
        <w:jc w:val="center"/>
        <w:rPr>
          <w:rFonts w:eastAsia="Times New Roman" w:cs="Times New Roman"/>
          <w:color w:val="0D0D0D" w:themeColor="text1" w:themeTint="F2"/>
          <w:szCs w:val="24"/>
          <w:lang w:val="en-US" w:eastAsia="en-GB"/>
        </w:rPr>
      </w:pPr>
    </w:p>
    <w:p w14:paraId="64826BEA" w14:textId="77777777" w:rsidR="00100B74" w:rsidRDefault="00100B74" w:rsidP="00895B30">
      <w:pPr>
        <w:shd w:val="clear" w:color="auto" w:fill="FFFFFF"/>
        <w:spacing w:after="75" w:line="360" w:lineRule="auto"/>
        <w:jc w:val="center"/>
        <w:rPr>
          <w:rFonts w:eastAsia="Times New Roman" w:cs="Times New Roman"/>
          <w:color w:val="0D0D0D" w:themeColor="text1" w:themeTint="F2"/>
          <w:szCs w:val="24"/>
          <w:lang w:val="en-US" w:eastAsia="en-GB"/>
        </w:rPr>
      </w:pPr>
    </w:p>
    <w:p w14:paraId="72AAE25B" w14:textId="20BAA450" w:rsidR="008D1137" w:rsidRDefault="008D1137" w:rsidP="00895B30">
      <w:pPr>
        <w:shd w:val="clear" w:color="auto" w:fill="FFFFFF"/>
        <w:spacing w:after="75" w:line="360" w:lineRule="auto"/>
        <w:jc w:val="center"/>
        <w:rPr>
          <w:rFonts w:eastAsia="Times New Roman" w:cs="Times New Roman"/>
          <w:color w:val="0D0D0D" w:themeColor="text1" w:themeTint="F2"/>
          <w:szCs w:val="24"/>
          <w:lang w:val="en-US" w:eastAsia="en-GB"/>
        </w:rPr>
      </w:pPr>
    </w:p>
    <w:p w14:paraId="333E503A" w14:textId="78989FA0" w:rsidR="008D1137" w:rsidRDefault="008D1137" w:rsidP="00895B30">
      <w:pPr>
        <w:shd w:val="clear" w:color="auto" w:fill="FFFFFF"/>
        <w:spacing w:after="75" w:line="360" w:lineRule="auto"/>
        <w:jc w:val="center"/>
        <w:rPr>
          <w:rFonts w:eastAsia="Times New Roman" w:cs="Times New Roman"/>
          <w:color w:val="0D0D0D" w:themeColor="text1" w:themeTint="F2"/>
          <w:szCs w:val="24"/>
          <w:lang w:val="en-US" w:eastAsia="en-GB"/>
        </w:rPr>
      </w:pPr>
    </w:p>
    <w:p w14:paraId="1230C62C" w14:textId="742F4200" w:rsidR="008D1137" w:rsidRDefault="008D1137" w:rsidP="00895B30">
      <w:pPr>
        <w:shd w:val="clear" w:color="auto" w:fill="FFFFFF"/>
        <w:spacing w:after="75" w:line="360" w:lineRule="auto"/>
        <w:jc w:val="center"/>
        <w:rPr>
          <w:rFonts w:eastAsia="Times New Roman" w:cs="Times New Roman"/>
          <w:color w:val="0D0D0D" w:themeColor="text1" w:themeTint="F2"/>
          <w:szCs w:val="24"/>
          <w:lang w:val="en-US" w:eastAsia="en-GB"/>
        </w:rPr>
      </w:pPr>
    </w:p>
    <w:p w14:paraId="043F3765" w14:textId="6953C04E" w:rsidR="00895B30" w:rsidRDefault="00895B30" w:rsidP="00100B74">
      <w:pPr>
        <w:shd w:val="clear" w:color="auto" w:fill="FFFFFF"/>
        <w:spacing w:after="75" w:line="360" w:lineRule="auto"/>
        <w:rPr>
          <w:rFonts w:eastAsia="Times New Roman" w:cs="Times New Roman"/>
          <w:color w:val="0D0D0D" w:themeColor="text1" w:themeTint="F2"/>
          <w:szCs w:val="24"/>
          <w:lang w:val="en-US" w:eastAsia="en-GB"/>
        </w:rPr>
      </w:pPr>
    </w:p>
    <w:p w14:paraId="3AB4F857" w14:textId="6B3A41C8" w:rsidR="00C94CB2" w:rsidRPr="0052704B" w:rsidRDefault="00C94CB2" w:rsidP="00C94CB2">
      <w:pPr>
        <w:shd w:val="clear" w:color="auto" w:fill="FFFFFF"/>
        <w:spacing w:after="75" w:line="360" w:lineRule="auto"/>
        <w:ind w:left="720"/>
        <w:rPr>
          <w:rFonts w:eastAsia="Times New Roman" w:cs="Times New Roman"/>
          <w:color w:val="0D0D0D" w:themeColor="text1" w:themeTint="F2"/>
          <w:szCs w:val="24"/>
          <w:lang w:val="en-RO" w:eastAsia="en-GB"/>
        </w:rPr>
      </w:pPr>
    </w:p>
    <w:sdt>
      <w:sdtPr>
        <w:rPr>
          <w:rFonts w:ascii="Times New Roman" w:eastAsiaTheme="minorHAnsi" w:hAnsi="Times New Roman" w:cstheme="minorBidi"/>
          <w:b w:val="0"/>
          <w:sz w:val="24"/>
          <w:szCs w:val="22"/>
        </w:rPr>
        <w:id w:val="-977378704"/>
        <w:docPartObj>
          <w:docPartGallery w:val="Bibliographies"/>
          <w:docPartUnique/>
        </w:docPartObj>
      </w:sdtPr>
      <w:sdtEndPr>
        <w:rPr>
          <w:rFonts w:cs="Times New Roman"/>
          <w:szCs w:val="24"/>
        </w:rPr>
      </w:sdtEndPr>
      <w:sdtContent>
        <w:p w14:paraId="5B092F54" w14:textId="4D644CA4" w:rsidR="00100B74" w:rsidRPr="00FD32DC" w:rsidRDefault="00296A7D" w:rsidP="00FD32DC">
          <w:pPr>
            <w:pStyle w:val="Heading1"/>
            <w:spacing w:line="360" w:lineRule="auto"/>
            <w:jc w:val="center"/>
            <w:rPr>
              <w:rFonts w:ascii="Times New Roman" w:hAnsi="Times New Roman" w:cs="Times New Roman"/>
              <w:sz w:val="28"/>
              <w:szCs w:val="28"/>
            </w:rPr>
          </w:pPr>
          <w:r w:rsidRPr="00100B74">
            <w:rPr>
              <w:rFonts w:ascii="Times New Roman" w:hAnsi="Times New Roman" w:cs="Times New Roman"/>
              <w:sz w:val="28"/>
              <w:szCs w:val="28"/>
            </w:rPr>
            <w:t>Bibliography</w:t>
          </w:r>
        </w:p>
        <w:sdt>
          <w:sdtPr>
            <w:rPr>
              <w:rFonts w:cs="Times New Roman"/>
              <w:szCs w:val="24"/>
            </w:rPr>
            <w:id w:val="111145805"/>
            <w:bibliography/>
          </w:sdtPr>
          <w:sdtEndPr/>
          <w:sdtContent>
            <w:p w14:paraId="7EA512D9" w14:textId="77777777" w:rsidR="00296A7D" w:rsidRPr="00100B74" w:rsidRDefault="00296A7D" w:rsidP="00FD32DC">
              <w:pPr>
                <w:pStyle w:val="Bibliography"/>
                <w:spacing w:line="360" w:lineRule="auto"/>
                <w:rPr>
                  <w:rFonts w:cs="Times New Roman"/>
                  <w:noProof/>
                  <w:szCs w:val="24"/>
                </w:rPr>
              </w:pPr>
              <w:r w:rsidRPr="00100B74">
                <w:rPr>
                  <w:rFonts w:cs="Times New Roman"/>
                  <w:szCs w:val="24"/>
                </w:rPr>
                <w:fldChar w:fldCharType="begin"/>
              </w:r>
              <w:r w:rsidRPr="00100B74">
                <w:rPr>
                  <w:rFonts w:cs="Times New Roman"/>
                  <w:szCs w:val="24"/>
                </w:rPr>
                <w:instrText xml:space="preserve"> BIBLIOGRAPHY </w:instrText>
              </w:r>
              <w:r w:rsidRPr="00100B74">
                <w:rPr>
                  <w:rFonts w:cs="Times New Roman"/>
                  <w:szCs w:val="24"/>
                </w:rPr>
                <w:fldChar w:fldCharType="separate"/>
              </w:r>
              <w:r w:rsidRPr="00100B74">
                <w:rPr>
                  <w:rFonts w:cs="Times New Roman"/>
                  <w:noProof/>
                  <w:szCs w:val="24"/>
                </w:rPr>
                <w:t xml:space="preserve">Wilton, N., 2016. </w:t>
              </w:r>
              <w:r w:rsidRPr="00100B74">
                <w:rPr>
                  <w:rFonts w:cs="Times New Roman"/>
                  <w:i/>
                  <w:iCs/>
                  <w:noProof/>
                  <w:szCs w:val="24"/>
                </w:rPr>
                <w:t xml:space="preserve">An Introduction to Human Resource Management. </w:t>
              </w:r>
              <w:r w:rsidRPr="00100B74">
                <w:rPr>
                  <w:rFonts w:cs="Times New Roman"/>
                  <w:noProof/>
                  <w:szCs w:val="24"/>
                </w:rPr>
                <w:t>3rd ed. London: SAGE Publications Inc..</w:t>
              </w:r>
            </w:p>
            <w:p w14:paraId="1DD105F8"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Rao, V. S. P., 2010. </w:t>
              </w:r>
              <w:r w:rsidRPr="00100B74">
                <w:rPr>
                  <w:rFonts w:cs="Times New Roman"/>
                  <w:i/>
                  <w:iCs/>
                  <w:noProof/>
                  <w:szCs w:val="24"/>
                </w:rPr>
                <w:t xml:space="preserve">Human Resource Managemennt. </w:t>
              </w:r>
              <w:r w:rsidRPr="00100B74">
                <w:rPr>
                  <w:rFonts w:cs="Times New Roman"/>
                  <w:noProof/>
                  <w:szCs w:val="24"/>
                </w:rPr>
                <w:t>3rd ed. New Delhi: Excel Books.</w:t>
              </w:r>
            </w:p>
            <w:p w14:paraId="76DECDBD"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Armstrong, M., 2014. </w:t>
              </w:r>
              <w:r w:rsidRPr="00100B74">
                <w:rPr>
                  <w:rFonts w:cs="Times New Roman"/>
                  <w:i/>
                  <w:iCs/>
                  <w:noProof/>
                  <w:szCs w:val="24"/>
                </w:rPr>
                <w:t xml:space="preserve">Armstrong's handbook of human resource management practice. </w:t>
              </w:r>
              <w:r w:rsidRPr="00100B74">
                <w:rPr>
                  <w:rFonts w:cs="Times New Roman"/>
                  <w:noProof/>
                  <w:szCs w:val="24"/>
                </w:rPr>
                <w:t>13th ed. s.l.:Kogan Page.</w:t>
              </w:r>
            </w:p>
            <w:p w14:paraId="5C87B2E9"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Alvesson, M., 2009. Critical perspectives on strategic HRM. In: J. Storey, P. M. Wright &amp; D. Ulrich, eds. </w:t>
              </w:r>
              <w:r w:rsidRPr="00100B74">
                <w:rPr>
                  <w:rFonts w:cs="Times New Roman"/>
                  <w:i/>
                  <w:iCs/>
                  <w:noProof/>
                  <w:szCs w:val="24"/>
                </w:rPr>
                <w:t xml:space="preserve">The Routledge Companion to Strategic Human Resource Management. </w:t>
              </w:r>
              <w:r w:rsidRPr="00100B74">
                <w:rPr>
                  <w:rFonts w:cs="Times New Roman"/>
                  <w:noProof/>
                  <w:szCs w:val="24"/>
                </w:rPr>
                <w:t>Abingdon: Routledge, pp. 52-67.</w:t>
              </w:r>
            </w:p>
            <w:p w14:paraId="5CE77A2C"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The Editors of Encyclopaedia Britannica , 2019. </w:t>
              </w:r>
              <w:r w:rsidRPr="00100B74">
                <w:rPr>
                  <w:rFonts w:cs="Times New Roman"/>
                  <w:i/>
                  <w:iCs/>
                  <w:noProof/>
                  <w:szCs w:val="24"/>
                </w:rPr>
                <w:t xml:space="preserve">Britannica. </w:t>
              </w:r>
              <w:r w:rsidRPr="00100B74">
                <w:rPr>
                  <w:rFonts w:cs="Times New Roman"/>
                  <w:noProof/>
                  <w:szCs w:val="24"/>
                </w:rPr>
                <w:t xml:space="preserve">[Online] </w:t>
              </w:r>
              <w:r w:rsidRPr="00100B74">
                <w:rPr>
                  <w:rFonts w:cs="Times New Roman"/>
                  <w:noProof/>
                  <w:szCs w:val="24"/>
                </w:rPr>
                <w:br/>
                <w:t xml:space="preserve">Available at: </w:t>
              </w:r>
              <w:r w:rsidRPr="00100B74">
                <w:rPr>
                  <w:rFonts w:cs="Times New Roman"/>
                  <w:noProof/>
                  <w:szCs w:val="24"/>
                  <w:u w:val="single"/>
                </w:rPr>
                <w:t>https://www.britannica.com/topic/British-Airways-PLC</w:t>
              </w:r>
              <w:r w:rsidRPr="00100B74">
                <w:rPr>
                  <w:rFonts w:cs="Times New Roman"/>
                  <w:noProof/>
                  <w:szCs w:val="24"/>
                </w:rPr>
                <w:br/>
                <w:t>[Accessed 10 December 2021].</w:t>
              </w:r>
            </w:p>
            <w:p w14:paraId="3746C88B"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Bertillo, D. J. B. &amp; Salando, D. J. B., 2013. </w:t>
              </w:r>
              <w:r w:rsidRPr="00100B74">
                <w:rPr>
                  <w:rFonts w:cs="Times New Roman"/>
                  <w:i/>
                  <w:iCs/>
                  <w:noProof/>
                  <w:szCs w:val="24"/>
                </w:rPr>
                <w:t xml:space="preserve">Human Resource Management Practices in an Airline Industry: The British Airways Global Perspective. </w:t>
              </w:r>
              <w:r w:rsidRPr="00100B74">
                <w:rPr>
                  <w:rFonts w:cs="Times New Roman"/>
                  <w:noProof/>
                  <w:szCs w:val="24"/>
                </w:rPr>
                <w:t xml:space="preserve">[Online] </w:t>
              </w:r>
              <w:r w:rsidRPr="00100B74">
                <w:rPr>
                  <w:rFonts w:cs="Times New Roman"/>
                  <w:noProof/>
                  <w:szCs w:val="24"/>
                </w:rPr>
                <w:br/>
                <w:t xml:space="preserve">Available at: </w:t>
              </w:r>
              <w:r w:rsidRPr="00100B74">
                <w:rPr>
                  <w:rFonts w:cs="Times New Roman"/>
                  <w:noProof/>
                  <w:szCs w:val="24"/>
                  <w:u w:val="single"/>
                </w:rPr>
                <w:t>Bertillo, Julius B. and Salando, Josefina, Human Resource Management Practices in an Airline Industry: The British Airways Global Perspective (July 12, 2013). Available at SSRN: https://ssrn.com/abstract=2292797 or http://dx.doi.org/10.2139/ssrn.2292797</w:t>
              </w:r>
              <w:r w:rsidRPr="00100B74">
                <w:rPr>
                  <w:rFonts w:cs="Times New Roman"/>
                  <w:noProof/>
                  <w:szCs w:val="24"/>
                </w:rPr>
                <w:br/>
                <w:t>[Accessed 10 December 2021].</w:t>
              </w:r>
            </w:p>
            <w:p w14:paraId="31885F2E"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Mazareanu , E., 2021. </w:t>
              </w:r>
              <w:r w:rsidRPr="00100B74">
                <w:rPr>
                  <w:rFonts w:cs="Times New Roman"/>
                  <w:i/>
                  <w:iCs/>
                  <w:noProof/>
                  <w:szCs w:val="24"/>
                </w:rPr>
                <w:t xml:space="preserve">Statista. </w:t>
              </w:r>
              <w:r w:rsidRPr="00100B74">
                <w:rPr>
                  <w:rFonts w:cs="Times New Roman"/>
                  <w:noProof/>
                  <w:szCs w:val="24"/>
                </w:rPr>
                <w:t xml:space="preserve">[Online] </w:t>
              </w:r>
              <w:r w:rsidRPr="00100B74">
                <w:rPr>
                  <w:rFonts w:cs="Times New Roman"/>
                  <w:noProof/>
                  <w:szCs w:val="24"/>
                </w:rPr>
                <w:br/>
                <w:t xml:space="preserve">Available at: </w:t>
              </w:r>
              <w:r w:rsidRPr="00100B74">
                <w:rPr>
                  <w:rFonts w:cs="Times New Roman"/>
                  <w:noProof/>
                  <w:szCs w:val="24"/>
                  <w:u w:val="single"/>
                </w:rPr>
                <w:t>https://www.statista.com/statistics/1024207/british-airways-group-employees/#:~:text=British%20Airways%20flights%20include%20national%20and%20international%20destinations%2C,2019%2C%20the%20Group%20was%20employer%20to%2042%2C322%20people.</w:t>
              </w:r>
              <w:r w:rsidRPr="00100B74">
                <w:rPr>
                  <w:rFonts w:cs="Times New Roman"/>
                  <w:noProof/>
                  <w:szCs w:val="24"/>
                </w:rPr>
                <w:br/>
                <w:t>[Accessed 10 December 2021].</w:t>
              </w:r>
            </w:p>
            <w:p w14:paraId="57B823A7"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Fazey, M., 2020. </w:t>
              </w:r>
              <w:r w:rsidRPr="00100B74">
                <w:rPr>
                  <w:rFonts w:cs="Times New Roman"/>
                  <w:i/>
                  <w:iCs/>
                  <w:noProof/>
                  <w:szCs w:val="24"/>
                </w:rPr>
                <w:t xml:space="preserve">Human Resource Policy: Connecting Strategy with Real-World Practice. </w:t>
              </w:r>
              <w:r w:rsidRPr="00100B74">
                <w:rPr>
                  <w:rFonts w:cs="Times New Roman"/>
                  <w:noProof/>
                  <w:szCs w:val="24"/>
                </w:rPr>
                <w:t>1st ed. London: Anthem Press.</w:t>
              </w:r>
            </w:p>
            <w:p w14:paraId="4E3CA37F"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British Airways, 2009. </w:t>
              </w:r>
              <w:r w:rsidRPr="00100B74">
                <w:rPr>
                  <w:rFonts w:cs="Times New Roman"/>
                  <w:i/>
                  <w:iCs/>
                  <w:noProof/>
                  <w:szCs w:val="24"/>
                </w:rPr>
                <w:t xml:space="preserve">British Airways 2008/09 Annual Report and Accounts, </w:t>
              </w:r>
              <w:r w:rsidRPr="00100B74">
                <w:rPr>
                  <w:rFonts w:cs="Times New Roman"/>
                  <w:noProof/>
                  <w:szCs w:val="24"/>
                </w:rPr>
                <w:t>London: British Airways.</w:t>
              </w:r>
            </w:p>
            <w:p w14:paraId="07591336"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lastRenderedPageBreak/>
                <w:t xml:space="preserve">British Airways, 2020. </w:t>
              </w:r>
              <w:r w:rsidRPr="00100B74">
                <w:rPr>
                  <w:rFonts w:cs="Times New Roman"/>
                  <w:i/>
                  <w:iCs/>
                  <w:noProof/>
                  <w:szCs w:val="24"/>
                </w:rPr>
                <w:t xml:space="preserve">British Airways-People. </w:t>
              </w:r>
              <w:r w:rsidRPr="00100B74">
                <w:rPr>
                  <w:rFonts w:cs="Times New Roman"/>
                  <w:noProof/>
                  <w:szCs w:val="24"/>
                </w:rPr>
                <w:t xml:space="preserve">[Online] </w:t>
              </w:r>
              <w:r w:rsidRPr="00100B74">
                <w:rPr>
                  <w:rFonts w:cs="Times New Roman"/>
                  <w:noProof/>
                  <w:szCs w:val="24"/>
                </w:rPr>
                <w:br/>
                <w:t xml:space="preserve">Available at: </w:t>
              </w:r>
              <w:r w:rsidRPr="00100B74">
                <w:rPr>
                  <w:rFonts w:cs="Times New Roman"/>
                  <w:noProof/>
                  <w:szCs w:val="24"/>
                  <w:u w:val="single"/>
                </w:rPr>
                <w:t>https://www.britishairways.com/en-gb/information/about-ba/ba-better-world/people</w:t>
              </w:r>
              <w:r w:rsidRPr="00100B74">
                <w:rPr>
                  <w:rFonts w:cs="Times New Roman"/>
                  <w:noProof/>
                  <w:szCs w:val="24"/>
                </w:rPr>
                <w:br/>
                <w:t>[Accessed 10 December 2021].</w:t>
              </w:r>
            </w:p>
            <w:p w14:paraId="7F42AA72"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Baum, T., 2012. </w:t>
              </w:r>
              <w:r w:rsidRPr="00100B74">
                <w:rPr>
                  <w:rFonts w:cs="Times New Roman"/>
                  <w:i/>
                  <w:iCs/>
                  <w:noProof/>
                  <w:szCs w:val="24"/>
                </w:rPr>
                <w:t xml:space="preserve">Ryan Air vs British Airways HRM policies &amp; strategy, </w:t>
              </w:r>
              <w:r w:rsidRPr="00100B74">
                <w:rPr>
                  <w:rFonts w:cs="Times New Roman"/>
                  <w:noProof/>
                  <w:szCs w:val="24"/>
                </w:rPr>
                <w:t>Glasgow: Strathclyde Business School.</w:t>
              </w:r>
            </w:p>
            <w:p w14:paraId="3B91E195"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Torrington, D., Hall, L. &amp; Atkinson, C., 2020. </w:t>
              </w:r>
              <w:r w:rsidRPr="00100B74">
                <w:rPr>
                  <w:rFonts w:cs="Times New Roman"/>
                  <w:i/>
                  <w:iCs/>
                  <w:noProof/>
                  <w:szCs w:val="24"/>
                </w:rPr>
                <w:t xml:space="preserve">Human Resource Management. </w:t>
              </w:r>
              <w:r w:rsidRPr="00100B74">
                <w:rPr>
                  <w:rFonts w:cs="Times New Roman"/>
                  <w:noProof/>
                  <w:szCs w:val="24"/>
                </w:rPr>
                <w:t>11th ed. Harlow: Pearson Education, Limited.</w:t>
              </w:r>
            </w:p>
            <w:p w14:paraId="6687E8DE"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Pilbeam, S., 2010. </w:t>
              </w:r>
              <w:r w:rsidRPr="00100B74">
                <w:rPr>
                  <w:rFonts w:cs="Times New Roman"/>
                  <w:i/>
                  <w:iCs/>
                  <w:noProof/>
                  <w:szCs w:val="24"/>
                </w:rPr>
                <w:t xml:space="preserve">People resourcing and talent planning: HRM in practice. </w:t>
              </w:r>
              <w:r w:rsidRPr="00100B74">
                <w:rPr>
                  <w:rFonts w:cs="Times New Roman"/>
                  <w:noProof/>
                  <w:szCs w:val="24"/>
                </w:rPr>
                <w:t>4th ed. Harlow: Pearson Prentice Hall.</w:t>
              </w:r>
            </w:p>
            <w:p w14:paraId="06FD8164"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British Airways, 2021. </w:t>
              </w:r>
              <w:r w:rsidRPr="00100B74">
                <w:rPr>
                  <w:rFonts w:cs="Times New Roman"/>
                  <w:i/>
                  <w:iCs/>
                  <w:noProof/>
                  <w:szCs w:val="24"/>
                </w:rPr>
                <w:t xml:space="preserve">British Airways. </w:t>
              </w:r>
              <w:r w:rsidRPr="00100B74">
                <w:rPr>
                  <w:rFonts w:cs="Times New Roman"/>
                  <w:noProof/>
                  <w:szCs w:val="24"/>
                </w:rPr>
                <w:t xml:space="preserve">[Online] </w:t>
              </w:r>
              <w:r w:rsidRPr="00100B74">
                <w:rPr>
                  <w:rFonts w:cs="Times New Roman"/>
                  <w:noProof/>
                  <w:szCs w:val="24"/>
                </w:rPr>
                <w:br/>
                <w:t xml:space="preserve">Available at: </w:t>
              </w:r>
              <w:r w:rsidRPr="00100B74">
                <w:rPr>
                  <w:rFonts w:cs="Times New Roman"/>
                  <w:noProof/>
                  <w:szCs w:val="24"/>
                  <w:u w:val="single"/>
                </w:rPr>
                <w:t>https://careers.ba.com/graduates-internships</w:t>
              </w:r>
              <w:r w:rsidRPr="00100B74">
                <w:rPr>
                  <w:rFonts w:cs="Times New Roman"/>
                  <w:noProof/>
                  <w:szCs w:val="24"/>
                </w:rPr>
                <w:br/>
                <w:t>[Accessed 10 December 2021].</w:t>
              </w:r>
            </w:p>
            <w:p w14:paraId="46598CA7"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Anon., n.d. s.l.:s.n.</w:t>
              </w:r>
            </w:p>
            <w:p w14:paraId="7475CCC3"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Noe, R. &amp; Kodwani, A. D., 2018. </w:t>
              </w:r>
              <w:r w:rsidRPr="00100B74">
                <w:rPr>
                  <w:rFonts w:cs="Times New Roman"/>
                  <w:i/>
                  <w:iCs/>
                  <w:noProof/>
                  <w:szCs w:val="24"/>
                </w:rPr>
                <w:t xml:space="preserve">Employee Training and Development. </w:t>
              </w:r>
              <w:r w:rsidRPr="00100B74">
                <w:rPr>
                  <w:rFonts w:cs="Times New Roman"/>
                  <w:noProof/>
                  <w:szCs w:val="24"/>
                </w:rPr>
                <w:t>7th ed. New York: McGraw-Hill Education.</w:t>
              </w:r>
            </w:p>
            <w:p w14:paraId="663D5CD5"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Randhawa, G., 2007. </w:t>
              </w:r>
              <w:r w:rsidRPr="00100B74">
                <w:rPr>
                  <w:rFonts w:cs="Times New Roman"/>
                  <w:i/>
                  <w:iCs/>
                  <w:noProof/>
                  <w:szCs w:val="24"/>
                </w:rPr>
                <w:t xml:space="preserve">Human Resource Management. </w:t>
              </w:r>
              <w:r w:rsidRPr="00100B74">
                <w:rPr>
                  <w:rFonts w:cs="Times New Roman"/>
                  <w:noProof/>
                  <w:szCs w:val="24"/>
                </w:rPr>
                <w:t>1st ed. New Delhi: Atlantic Publishers &amp; Dist.</w:t>
              </w:r>
            </w:p>
            <w:p w14:paraId="5B1F4B4B"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Armstrong, M., 2012. </w:t>
              </w:r>
              <w:r w:rsidRPr="00100B74">
                <w:rPr>
                  <w:rFonts w:cs="Times New Roman"/>
                  <w:i/>
                  <w:iCs/>
                  <w:noProof/>
                  <w:szCs w:val="24"/>
                </w:rPr>
                <w:t xml:space="preserve">Armstrong's Handbook of Reward Management Practice: Improving Performance Through Reward. </w:t>
              </w:r>
              <w:r w:rsidRPr="00100B74">
                <w:rPr>
                  <w:rFonts w:cs="Times New Roman"/>
                  <w:noProof/>
                  <w:szCs w:val="24"/>
                </w:rPr>
                <w:t>4th ed. Harlow: Kogan Page Publishers.</w:t>
              </w:r>
            </w:p>
            <w:p w14:paraId="5A985602"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Perera, R., 2017. </w:t>
              </w:r>
              <w:r w:rsidRPr="00100B74">
                <w:rPr>
                  <w:rFonts w:cs="Times New Roman"/>
                  <w:i/>
                  <w:iCs/>
                  <w:noProof/>
                  <w:szCs w:val="24"/>
                </w:rPr>
                <w:t xml:space="preserve">The PESTLE Analysis. </w:t>
              </w:r>
              <w:r w:rsidRPr="00100B74">
                <w:rPr>
                  <w:rFonts w:cs="Times New Roman"/>
                  <w:noProof/>
                  <w:szCs w:val="24"/>
                </w:rPr>
                <w:t>s.l.:Nerdynaut.</w:t>
              </w:r>
            </w:p>
            <w:p w14:paraId="21287BCC"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Gov.uk, 2019. </w:t>
              </w:r>
              <w:r w:rsidRPr="00100B74">
                <w:rPr>
                  <w:rFonts w:cs="Times New Roman"/>
                  <w:i/>
                  <w:iCs/>
                  <w:noProof/>
                  <w:szCs w:val="24"/>
                </w:rPr>
                <w:t xml:space="preserve">Gov.uk. </w:t>
              </w:r>
              <w:r w:rsidRPr="00100B74">
                <w:rPr>
                  <w:rFonts w:cs="Times New Roman"/>
                  <w:noProof/>
                  <w:szCs w:val="24"/>
                </w:rPr>
                <w:t xml:space="preserve">[Online] </w:t>
              </w:r>
              <w:r w:rsidRPr="00100B74">
                <w:rPr>
                  <w:rFonts w:cs="Times New Roman"/>
                  <w:noProof/>
                  <w:szCs w:val="24"/>
                </w:rPr>
                <w:br/>
                <w:t xml:space="preserve">Available at: </w:t>
              </w:r>
              <w:r w:rsidRPr="00100B74">
                <w:rPr>
                  <w:rFonts w:cs="Times New Roman"/>
                  <w:noProof/>
                  <w:szCs w:val="24"/>
                  <w:u w:val="single"/>
                </w:rPr>
                <w:t>https://www.gov.uk/settled-status-eu-citizens-families/applying-for-settled-status</w:t>
              </w:r>
              <w:r w:rsidRPr="00100B74">
                <w:rPr>
                  <w:rFonts w:cs="Times New Roman"/>
                  <w:noProof/>
                  <w:szCs w:val="24"/>
                </w:rPr>
                <w:br/>
                <w:t>[Accessed 10 December 2021].</w:t>
              </w:r>
            </w:p>
            <w:p w14:paraId="2921F842"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KMPG, 2016. </w:t>
              </w:r>
              <w:r w:rsidRPr="00100B74">
                <w:rPr>
                  <w:rFonts w:cs="Times New Roman"/>
                  <w:i/>
                  <w:iCs/>
                  <w:noProof/>
                  <w:szCs w:val="24"/>
                </w:rPr>
                <w:t xml:space="preserve">Brexit: implications for airlines, </w:t>
              </w:r>
              <w:r w:rsidRPr="00100B74">
                <w:rPr>
                  <w:rFonts w:cs="Times New Roman"/>
                  <w:noProof/>
                  <w:szCs w:val="24"/>
                </w:rPr>
                <w:t>London: KPMG.</w:t>
              </w:r>
            </w:p>
            <w:p w14:paraId="173DC9D4"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Gov.uk, 2020. </w:t>
              </w:r>
              <w:r w:rsidRPr="00100B74">
                <w:rPr>
                  <w:rFonts w:cs="Times New Roman"/>
                  <w:i/>
                  <w:iCs/>
                  <w:noProof/>
                  <w:szCs w:val="24"/>
                </w:rPr>
                <w:t xml:space="preserve">Recruiting people from outside the UK, </w:t>
              </w:r>
              <w:r w:rsidRPr="00100B74">
                <w:rPr>
                  <w:rFonts w:cs="Times New Roman"/>
                  <w:noProof/>
                  <w:szCs w:val="24"/>
                </w:rPr>
                <w:t>London: Gov.uk.</w:t>
              </w:r>
            </w:p>
            <w:p w14:paraId="3874994A"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lastRenderedPageBreak/>
                <w:t xml:space="preserve">Government of Netherlands, 2021. </w:t>
              </w:r>
              <w:r w:rsidRPr="00100B74">
                <w:rPr>
                  <w:rFonts w:cs="Times New Roman"/>
                  <w:i/>
                  <w:iCs/>
                  <w:noProof/>
                  <w:szCs w:val="24"/>
                </w:rPr>
                <w:t xml:space="preserve">What is Brexit?. </w:t>
              </w:r>
              <w:r w:rsidRPr="00100B74">
                <w:rPr>
                  <w:rFonts w:cs="Times New Roman"/>
                  <w:noProof/>
                  <w:szCs w:val="24"/>
                </w:rPr>
                <w:t xml:space="preserve">[Online] </w:t>
              </w:r>
              <w:r w:rsidRPr="00100B74">
                <w:rPr>
                  <w:rFonts w:cs="Times New Roman"/>
                  <w:noProof/>
                  <w:szCs w:val="24"/>
                </w:rPr>
                <w:br/>
                <w:t xml:space="preserve">Available at: </w:t>
              </w:r>
              <w:r w:rsidRPr="00100B74">
                <w:rPr>
                  <w:rFonts w:cs="Times New Roman"/>
                  <w:noProof/>
                  <w:szCs w:val="24"/>
                  <w:u w:val="single"/>
                </w:rPr>
                <w:t>https://www.government.nl/topics/brexit/question-and-answer/what-is-brexit</w:t>
              </w:r>
              <w:r w:rsidRPr="00100B74">
                <w:rPr>
                  <w:rFonts w:cs="Times New Roman"/>
                  <w:noProof/>
                  <w:szCs w:val="24"/>
                </w:rPr>
                <w:br/>
                <w:t>[Accessed 10 December 2021].</w:t>
              </w:r>
            </w:p>
            <w:p w14:paraId="6C298C77"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CIPD, 2021. </w:t>
              </w:r>
              <w:r w:rsidRPr="00100B74">
                <w:rPr>
                  <w:rFonts w:cs="Times New Roman"/>
                  <w:i/>
                  <w:iCs/>
                  <w:noProof/>
                  <w:szCs w:val="24"/>
                </w:rPr>
                <w:t xml:space="preserve">CIPD. </w:t>
              </w:r>
              <w:r w:rsidRPr="00100B74">
                <w:rPr>
                  <w:rFonts w:cs="Times New Roman"/>
                  <w:noProof/>
                  <w:szCs w:val="24"/>
                </w:rPr>
                <w:t xml:space="preserve">[Online] </w:t>
              </w:r>
              <w:r w:rsidRPr="00100B74">
                <w:rPr>
                  <w:rFonts w:cs="Times New Roman"/>
                  <w:noProof/>
                  <w:szCs w:val="24"/>
                </w:rPr>
                <w:br/>
                <w:t xml:space="preserve">Available at: </w:t>
              </w:r>
              <w:r w:rsidRPr="00100B74">
                <w:rPr>
                  <w:rFonts w:cs="Times New Roman"/>
                  <w:noProof/>
                  <w:szCs w:val="24"/>
                  <w:u w:val="single"/>
                </w:rPr>
                <w:t>https://www.cipd.co.uk/knowledge/brexit-hub/workforce-trends</w:t>
              </w:r>
              <w:r w:rsidRPr="00100B74">
                <w:rPr>
                  <w:rFonts w:cs="Times New Roman"/>
                  <w:noProof/>
                  <w:szCs w:val="24"/>
                </w:rPr>
                <w:br/>
                <w:t>[Accessed 2021 December 2021].</w:t>
              </w:r>
            </w:p>
            <w:p w14:paraId="10FE903E"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IATA, 2020. </w:t>
              </w:r>
              <w:r w:rsidRPr="00100B74">
                <w:rPr>
                  <w:rFonts w:cs="Times New Roman"/>
                  <w:i/>
                  <w:iCs/>
                  <w:noProof/>
                  <w:szCs w:val="24"/>
                </w:rPr>
                <w:t xml:space="preserve">Economic Per formance of the Airline Industry. </w:t>
              </w:r>
              <w:r w:rsidRPr="00100B74">
                <w:rPr>
                  <w:rFonts w:cs="Times New Roman"/>
                  <w:noProof/>
                  <w:szCs w:val="24"/>
                </w:rPr>
                <w:t xml:space="preserve">[Online] </w:t>
              </w:r>
              <w:r w:rsidRPr="00100B74">
                <w:rPr>
                  <w:rFonts w:cs="Times New Roman"/>
                  <w:noProof/>
                  <w:szCs w:val="24"/>
                </w:rPr>
                <w:br/>
                <w:t xml:space="preserve">Available at: </w:t>
              </w:r>
              <w:r w:rsidRPr="00100B74">
                <w:rPr>
                  <w:rFonts w:cs="Times New Roman"/>
                  <w:noProof/>
                  <w:szCs w:val="24"/>
                  <w:u w:val="single"/>
                </w:rPr>
                <w:t>https://www.iata.org/en/iata-repository/publications/economic-reports/airline-industry-economic-performance-june-2020-report</w:t>
              </w:r>
              <w:r w:rsidRPr="00100B74">
                <w:rPr>
                  <w:rFonts w:cs="Times New Roman"/>
                  <w:noProof/>
                  <w:szCs w:val="24"/>
                </w:rPr>
                <w:br/>
                <w:t>[Accessed 11 December 2021].</w:t>
              </w:r>
            </w:p>
            <w:p w14:paraId="10F05A4A" w14:textId="0AF43EEE" w:rsidR="00296A7D" w:rsidRPr="00FD32DC" w:rsidRDefault="00296A7D" w:rsidP="00FD32DC">
              <w:pPr>
                <w:pStyle w:val="Bibliography"/>
                <w:spacing w:line="360" w:lineRule="auto"/>
                <w:rPr>
                  <w:rFonts w:cs="Times New Roman"/>
                  <w:noProof/>
                  <w:szCs w:val="24"/>
                  <w:u w:val="single"/>
                </w:rPr>
              </w:pPr>
              <w:r w:rsidRPr="00100B74">
                <w:rPr>
                  <w:rFonts w:cs="Times New Roman"/>
                  <w:noProof/>
                  <w:szCs w:val="24"/>
                </w:rPr>
                <w:t xml:space="preserve">Parliament UK, 2020. </w:t>
              </w:r>
              <w:r w:rsidRPr="00100B74">
                <w:rPr>
                  <w:rFonts w:cs="Times New Roman"/>
                  <w:i/>
                  <w:iCs/>
                  <w:noProof/>
                  <w:szCs w:val="24"/>
                </w:rPr>
                <w:t xml:space="preserve">Parliament UK. </w:t>
              </w:r>
              <w:r w:rsidRPr="00100B74">
                <w:rPr>
                  <w:rFonts w:cs="Times New Roman"/>
                  <w:noProof/>
                  <w:szCs w:val="24"/>
                </w:rPr>
                <w:t xml:space="preserve">[Online] </w:t>
              </w:r>
              <w:r w:rsidRPr="00100B74">
                <w:rPr>
                  <w:rFonts w:cs="Times New Roman"/>
                  <w:noProof/>
                  <w:szCs w:val="24"/>
                </w:rPr>
                <w:br/>
                <w:t xml:space="preserve">Available at: </w:t>
              </w:r>
              <w:r w:rsidRPr="00100B74">
                <w:rPr>
                  <w:rFonts w:cs="Times New Roman"/>
                  <w:noProof/>
                  <w:szCs w:val="24"/>
                  <w:u w:val="single"/>
                </w:rPr>
                <w:t>https://publications.parliament.uk/pa/cm5801/cmselect/cmtrans/268/26808.htm#footnote-055</w:t>
              </w:r>
              <w:r w:rsidRPr="00100B74">
                <w:rPr>
                  <w:rFonts w:cs="Times New Roman"/>
                  <w:noProof/>
                  <w:szCs w:val="24"/>
                </w:rPr>
                <w:br/>
                <w:t>[Accessed December 11 2021].</w:t>
              </w:r>
            </w:p>
            <w:p w14:paraId="6FC49276"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Worlg Health Organization, 2020. </w:t>
              </w:r>
              <w:r w:rsidRPr="00100B74">
                <w:rPr>
                  <w:rFonts w:cs="Times New Roman"/>
                  <w:i/>
                  <w:iCs/>
                  <w:noProof/>
                  <w:szCs w:val="24"/>
                </w:rPr>
                <w:t xml:space="preserve">World Health Organization. </w:t>
              </w:r>
              <w:r w:rsidRPr="00100B74">
                <w:rPr>
                  <w:rFonts w:cs="Times New Roman"/>
                  <w:noProof/>
                  <w:szCs w:val="24"/>
                </w:rPr>
                <w:t xml:space="preserve">[Online] </w:t>
              </w:r>
              <w:r w:rsidRPr="00100B74">
                <w:rPr>
                  <w:rFonts w:cs="Times New Roman"/>
                  <w:noProof/>
                  <w:szCs w:val="24"/>
                </w:rPr>
                <w:br/>
                <w:t xml:space="preserve">Available at: </w:t>
              </w:r>
              <w:r w:rsidRPr="00100B74">
                <w:rPr>
                  <w:rFonts w:cs="Times New Roman"/>
                  <w:noProof/>
                  <w:szCs w:val="24"/>
                  <w:u w:val="single"/>
                </w:rPr>
                <w:t>https://www.who.int/health-topics/coronavirus#tab=tab_1</w:t>
              </w:r>
              <w:r w:rsidRPr="00100B74">
                <w:rPr>
                  <w:rFonts w:cs="Times New Roman"/>
                  <w:noProof/>
                  <w:szCs w:val="24"/>
                </w:rPr>
                <w:br/>
                <w:t>[Accessed 11 December 2021].</w:t>
              </w:r>
            </w:p>
            <w:p w14:paraId="6333A0F1"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Wheatley, D., Hardill, I. &amp; Buglass, S., 2021. </w:t>
              </w:r>
              <w:r w:rsidRPr="00100B74">
                <w:rPr>
                  <w:rFonts w:cs="Times New Roman"/>
                  <w:i/>
                  <w:iCs/>
                  <w:noProof/>
                  <w:szCs w:val="24"/>
                </w:rPr>
                <w:t xml:space="preserve">Handbook of Research Remote Work and Work Well- Bing in the Post Covid-19 Era. </w:t>
              </w:r>
              <w:r w:rsidRPr="00100B74">
                <w:rPr>
                  <w:rFonts w:cs="Times New Roman"/>
                  <w:noProof/>
                  <w:szCs w:val="24"/>
                </w:rPr>
                <w:t>1st ed. s.l.:IGI Global.</w:t>
              </w:r>
            </w:p>
            <w:p w14:paraId="4EB222EE"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BBC News, 2020. </w:t>
              </w:r>
              <w:r w:rsidRPr="00100B74">
                <w:rPr>
                  <w:rFonts w:cs="Times New Roman"/>
                  <w:i/>
                  <w:iCs/>
                  <w:noProof/>
                  <w:szCs w:val="24"/>
                </w:rPr>
                <w:t xml:space="preserve">BBC News. </w:t>
              </w:r>
              <w:r w:rsidRPr="00100B74">
                <w:rPr>
                  <w:rFonts w:cs="Times New Roman"/>
                  <w:noProof/>
                  <w:szCs w:val="24"/>
                </w:rPr>
                <w:t xml:space="preserve">[Online] </w:t>
              </w:r>
              <w:r w:rsidRPr="00100B74">
                <w:rPr>
                  <w:rFonts w:cs="Times New Roman"/>
                  <w:noProof/>
                  <w:szCs w:val="24"/>
                </w:rPr>
                <w:br/>
                <w:t xml:space="preserve">Available at: </w:t>
              </w:r>
              <w:r w:rsidRPr="00100B74">
                <w:rPr>
                  <w:rFonts w:cs="Times New Roman"/>
                  <w:noProof/>
                  <w:szCs w:val="24"/>
                  <w:u w:val="single"/>
                </w:rPr>
                <w:t>https://www.bbc.co.uk/news/business-56451641</w:t>
              </w:r>
              <w:r w:rsidRPr="00100B74">
                <w:rPr>
                  <w:rFonts w:cs="Times New Roman"/>
                  <w:noProof/>
                  <w:szCs w:val="24"/>
                </w:rPr>
                <w:br/>
                <w:t>[Accessed 11 December 2021].</w:t>
              </w:r>
            </w:p>
            <w:p w14:paraId="22F2D516"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Farrell, J., 2020. </w:t>
              </w:r>
              <w:r w:rsidRPr="00100B74">
                <w:rPr>
                  <w:rFonts w:cs="Times New Roman"/>
                  <w:i/>
                  <w:iCs/>
                  <w:noProof/>
                  <w:szCs w:val="24"/>
                </w:rPr>
                <w:t xml:space="preserve">Moving Back to the Future: Project Management Best Practices for a COVID-19. </w:t>
              </w:r>
              <w:r w:rsidRPr="00100B74">
                <w:rPr>
                  <w:rFonts w:cs="Times New Roman"/>
                  <w:noProof/>
                  <w:szCs w:val="24"/>
                </w:rPr>
                <w:t>1st ed. s.l.:s.n.</w:t>
              </w:r>
            </w:p>
            <w:p w14:paraId="58E5718D"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Verhulst, S. L. &amp; DeCenzo, D. A., 2021. </w:t>
              </w:r>
              <w:r w:rsidRPr="00100B74">
                <w:rPr>
                  <w:rFonts w:cs="Times New Roman"/>
                  <w:i/>
                  <w:iCs/>
                  <w:noProof/>
                  <w:szCs w:val="24"/>
                </w:rPr>
                <w:t xml:space="preserve">Fundamentals of Human Resource Management. </w:t>
              </w:r>
              <w:r w:rsidRPr="00100B74">
                <w:rPr>
                  <w:rFonts w:cs="Times New Roman"/>
                  <w:noProof/>
                  <w:szCs w:val="24"/>
                </w:rPr>
                <w:t>14th ed. New Jersey: Wiley.</w:t>
              </w:r>
            </w:p>
            <w:p w14:paraId="75420FC7"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Ainsworth, S., 2021. </w:t>
              </w:r>
              <w:r w:rsidRPr="00100B74">
                <w:rPr>
                  <w:rFonts w:cs="Times New Roman"/>
                  <w:i/>
                  <w:iCs/>
                  <w:noProof/>
                  <w:szCs w:val="24"/>
                </w:rPr>
                <w:t xml:space="preserve">Happy Headlines. </w:t>
              </w:r>
              <w:r w:rsidRPr="00100B74">
                <w:rPr>
                  <w:rFonts w:cs="Times New Roman"/>
                  <w:noProof/>
                  <w:szCs w:val="24"/>
                </w:rPr>
                <w:t xml:space="preserve">[Online] </w:t>
              </w:r>
              <w:r w:rsidRPr="00100B74">
                <w:rPr>
                  <w:rFonts w:cs="Times New Roman"/>
                  <w:noProof/>
                  <w:szCs w:val="24"/>
                </w:rPr>
                <w:br/>
                <w:t xml:space="preserve">Available at: </w:t>
              </w:r>
              <w:r w:rsidRPr="00100B74">
                <w:rPr>
                  <w:rFonts w:cs="Times New Roman"/>
                  <w:noProof/>
                  <w:szCs w:val="24"/>
                  <w:u w:val="single"/>
                </w:rPr>
                <w:t>https://www.happy-headlines.com/blog-posts/british-airways-to-introduce-sustainable-aviation-fuel-in-2022</w:t>
              </w:r>
              <w:r w:rsidRPr="00100B74">
                <w:rPr>
                  <w:rFonts w:cs="Times New Roman"/>
                  <w:noProof/>
                  <w:szCs w:val="24"/>
                </w:rPr>
                <w:br/>
                <w:t>[Accessed 11 December 2021].</w:t>
              </w:r>
            </w:p>
            <w:p w14:paraId="0264322B"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lastRenderedPageBreak/>
                <w:t xml:space="preserve">BBC News, 2020. </w:t>
              </w:r>
              <w:r w:rsidRPr="00100B74">
                <w:rPr>
                  <w:rFonts w:cs="Times New Roman"/>
                  <w:i/>
                  <w:iCs/>
                  <w:noProof/>
                  <w:szCs w:val="24"/>
                </w:rPr>
                <w:t xml:space="preserve">BBC News. </w:t>
              </w:r>
              <w:r w:rsidRPr="00100B74">
                <w:rPr>
                  <w:rFonts w:cs="Times New Roman"/>
                  <w:noProof/>
                  <w:szCs w:val="24"/>
                </w:rPr>
                <w:t xml:space="preserve">[Online] </w:t>
              </w:r>
              <w:r w:rsidRPr="00100B74">
                <w:rPr>
                  <w:rFonts w:cs="Times New Roman"/>
                  <w:noProof/>
                  <w:szCs w:val="24"/>
                </w:rPr>
                <w:br/>
                <w:t xml:space="preserve">Available at: </w:t>
              </w:r>
              <w:r w:rsidRPr="00100B74">
                <w:rPr>
                  <w:rFonts w:cs="Times New Roman"/>
                  <w:noProof/>
                  <w:szCs w:val="24"/>
                  <w:u w:val="single"/>
                </w:rPr>
                <w:t>https://www.bbc.co.uk/news/uk-england-sussex-58057351</w:t>
              </w:r>
              <w:r w:rsidRPr="00100B74">
                <w:rPr>
                  <w:rFonts w:cs="Times New Roman"/>
                  <w:noProof/>
                  <w:szCs w:val="24"/>
                </w:rPr>
                <w:br/>
                <w:t>[Accessed 11 December 2021].</w:t>
              </w:r>
            </w:p>
            <w:p w14:paraId="58E54C40"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British Airways, 2019. </w:t>
              </w:r>
              <w:r w:rsidRPr="00100B74">
                <w:rPr>
                  <w:rFonts w:cs="Times New Roman"/>
                  <w:i/>
                  <w:iCs/>
                  <w:noProof/>
                  <w:szCs w:val="24"/>
                </w:rPr>
                <w:t xml:space="preserve">Media Center BA. </w:t>
              </w:r>
              <w:r w:rsidRPr="00100B74">
                <w:rPr>
                  <w:rFonts w:cs="Times New Roman"/>
                  <w:noProof/>
                  <w:szCs w:val="24"/>
                </w:rPr>
                <w:t xml:space="preserve">[Online] </w:t>
              </w:r>
              <w:r w:rsidRPr="00100B74">
                <w:rPr>
                  <w:rFonts w:cs="Times New Roman"/>
                  <w:noProof/>
                  <w:szCs w:val="24"/>
                </w:rPr>
                <w:br/>
                <w:t xml:space="preserve">Available at: </w:t>
              </w:r>
              <w:r w:rsidRPr="00100B74">
                <w:rPr>
                  <w:rFonts w:cs="Times New Roman"/>
                  <w:noProof/>
                  <w:szCs w:val="24"/>
                  <w:u w:val="single"/>
                </w:rPr>
                <w:t>https://mediacentre.britishairways.com/pressrelease/details/86/0/10816</w:t>
              </w:r>
              <w:r w:rsidRPr="00100B74">
                <w:rPr>
                  <w:rFonts w:cs="Times New Roman"/>
                  <w:noProof/>
                  <w:szCs w:val="24"/>
                </w:rPr>
                <w:br/>
                <w:t>[Accessed 11 December 2021].</w:t>
              </w:r>
            </w:p>
            <w:p w14:paraId="6FAB08AB" w14:textId="77777777" w:rsidR="00296A7D" w:rsidRPr="00100B74" w:rsidRDefault="00296A7D" w:rsidP="00FD32DC">
              <w:pPr>
                <w:pStyle w:val="Bibliography"/>
                <w:spacing w:line="360" w:lineRule="auto"/>
                <w:rPr>
                  <w:rFonts w:cs="Times New Roman"/>
                  <w:noProof/>
                  <w:szCs w:val="24"/>
                </w:rPr>
              </w:pPr>
              <w:r w:rsidRPr="00100B74">
                <w:rPr>
                  <w:rFonts w:cs="Times New Roman"/>
                  <w:noProof/>
                  <w:szCs w:val="24"/>
                </w:rPr>
                <w:t xml:space="preserve">Rideout, H., 2014. </w:t>
              </w:r>
              <w:r w:rsidRPr="00100B74">
                <w:rPr>
                  <w:rFonts w:cs="Times New Roman"/>
                  <w:i/>
                  <w:iCs/>
                  <w:noProof/>
                  <w:szCs w:val="24"/>
                </w:rPr>
                <w:t xml:space="preserve">Employee Risk Management. </w:t>
              </w:r>
              <w:r w:rsidRPr="00100B74">
                <w:rPr>
                  <w:rFonts w:cs="Times New Roman"/>
                  <w:noProof/>
                  <w:szCs w:val="24"/>
                </w:rPr>
                <w:t>1st ed. London: Kogan Page Publishers.</w:t>
              </w:r>
            </w:p>
            <w:p w14:paraId="148FDE95" w14:textId="0093B544" w:rsidR="00296A7D" w:rsidRPr="00100B74" w:rsidRDefault="00296A7D" w:rsidP="00FD32DC">
              <w:pPr>
                <w:spacing w:line="360" w:lineRule="auto"/>
                <w:rPr>
                  <w:rFonts w:cs="Times New Roman"/>
                  <w:szCs w:val="24"/>
                </w:rPr>
              </w:pPr>
              <w:r w:rsidRPr="00100B74">
                <w:rPr>
                  <w:rFonts w:cs="Times New Roman"/>
                  <w:b/>
                  <w:bCs/>
                  <w:noProof/>
                  <w:szCs w:val="24"/>
                </w:rPr>
                <w:fldChar w:fldCharType="end"/>
              </w:r>
            </w:p>
          </w:sdtContent>
        </w:sdt>
      </w:sdtContent>
    </w:sdt>
    <w:p w14:paraId="102357C1" w14:textId="77777777" w:rsidR="0052704B" w:rsidRPr="0052704B" w:rsidRDefault="0052704B" w:rsidP="00FD32DC">
      <w:pPr>
        <w:shd w:val="clear" w:color="auto" w:fill="FFFFFF"/>
        <w:spacing w:after="75" w:line="360" w:lineRule="auto"/>
        <w:ind w:left="360"/>
        <w:rPr>
          <w:rFonts w:eastAsia="Times New Roman" w:cs="Times New Roman"/>
          <w:color w:val="0D0D0D" w:themeColor="text1" w:themeTint="F2"/>
          <w:szCs w:val="24"/>
          <w:lang w:val="en-RO" w:eastAsia="en-GB"/>
        </w:rPr>
      </w:pPr>
    </w:p>
    <w:p w14:paraId="102672CF" w14:textId="7031ABA6" w:rsidR="002555C3" w:rsidRPr="00100B74" w:rsidRDefault="002555C3" w:rsidP="00FD32DC">
      <w:pPr>
        <w:pStyle w:val="ListParagraph"/>
        <w:tabs>
          <w:tab w:val="left" w:pos="4008"/>
        </w:tabs>
        <w:spacing w:line="360" w:lineRule="auto"/>
        <w:rPr>
          <w:rFonts w:cs="Times New Roman"/>
          <w:color w:val="0D0D0D" w:themeColor="text1" w:themeTint="F2"/>
          <w:szCs w:val="24"/>
        </w:rPr>
      </w:pPr>
    </w:p>
    <w:p w14:paraId="68BC3531" w14:textId="77777777" w:rsidR="00AD7DE1" w:rsidRPr="00100B74" w:rsidRDefault="00AD7DE1" w:rsidP="00FD32DC">
      <w:pPr>
        <w:tabs>
          <w:tab w:val="left" w:pos="4008"/>
        </w:tabs>
        <w:spacing w:line="360" w:lineRule="auto"/>
        <w:rPr>
          <w:rFonts w:cs="Times New Roman"/>
          <w:color w:val="0D0D0D" w:themeColor="text1" w:themeTint="F2"/>
          <w:szCs w:val="24"/>
        </w:rPr>
      </w:pPr>
    </w:p>
    <w:p w14:paraId="7F1FC4E3" w14:textId="73888049" w:rsidR="00C40C56" w:rsidRPr="00100B74" w:rsidRDefault="00C40C56" w:rsidP="00FD32DC">
      <w:pPr>
        <w:tabs>
          <w:tab w:val="left" w:pos="4008"/>
        </w:tabs>
        <w:spacing w:line="360" w:lineRule="auto"/>
        <w:rPr>
          <w:rFonts w:cs="Times New Roman"/>
          <w:color w:val="0D0D0D" w:themeColor="text1" w:themeTint="F2"/>
          <w:szCs w:val="24"/>
        </w:rPr>
      </w:pPr>
    </w:p>
    <w:p w14:paraId="779CD13D" w14:textId="56140AFE" w:rsidR="00C40C56" w:rsidRPr="00100B74" w:rsidRDefault="00C40C56" w:rsidP="00FD32DC">
      <w:pPr>
        <w:tabs>
          <w:tab w:val="left" w:pos="4008"/>
        </w:tabs>
        <w:spacing w:line="360" w:lineRule="auto"/>
        <w:rPr>
          <w:rFonts w:cs="Times New Roman"/>
          <w:color w:val="0D0D0D" w:themeColor="text1" w:themeTint="F2"/>
          <w:szCs w:val="24"/>
        </w:rPr>
      </w:pPr>
    </w:p>
    <w:p w14:paraId="59F6A4FD" w14:textId="77777777" w:rsidR="00C40C56" w:rsidRPr="00100B74" w:rsidRDefault="00C40C56" w:rsidP="00537EE9">
      <w:pPr>
        <w:tabs>
          <w:tab w:val="left" w:pos="4008"/>
        </w:tabs>
        <w:spacing w:line="360" w:lineRule="auto"/>
        <w:rPr>
          <w:rFonts w:cs="Times New Roman"/>
          <w:color w:val="0D0D0D" w:themeColor="text1" w:themeTint="F2"/>
          <w:szCs w:val="24"/>
        </w:rPr>
      </w:pPr>
    </w:p>
    <w:p w14:paraId="4D8DDA6E" w14:textId="5A7CB861" w:rsidR="00537EE9" w:rsidRPr="00100B74" w:rsidRDefault="00537EE9" w:rsidP="00537EE9">
      <w:pPr>
        <w:tabs>
          <w:tab w:val="left" w:pos="4008"/>
        </w:tabs>
        <w:spacing w:line="360" w:lineRule="auto"/>
        <w:rPr>
          <w:rFonts w:cs="Times New Roman"/>
          <w:color w:val="0D0D0D" w:themeColor="text1" w:themeTint="F2"/>
          <w:szCs w:val="24"/>
        </w:rPr>
      </w:pPr>
    </w:p>
    <w:p w14:paraId="16CE921A" w14:textId="598C7118" w:rsidR="00537EE9" w:rsidRPr="00100B74" w:rsidRDefault="00537EE9" w:rsidP="00537EE9">
      <w:pPr>
        <w:tabs>
          <w:tab w:val="left" w:pos="4008"/>
        </w:tabs>
        <w:spacing w:line="360" w:lineRule="auto"/>
        <w:rPr>
          <w:rFonts w:cs="Times New Roman"/>
          <w:color w:val="0D0D0D" w:themeColor="text1" w:themeTint="F2"/>
          <w:szCs w:val="24"/>
        </w:rPr>
      </w:pPr>
    </w:p>
    <w:p w14:paraId="3E0CF18E" w14:textId="119BA510" w:rsidR="00537EE9" w:rsidRPr="00100B74" w:rsidRDefault="00537EE9" w:rsidP="00537EE9">
      <w:pPr>
        <w:tabs>
          <w:tab w:val="left" w:pos="4008"/>
        </w:tabs>
        <w:spacing w:line="360" w:lineRule="auto"/>
        <w:rPr>
          <w:rFonts w:cs="Times New Roman"/>
          <w:color w:val="0D0D0D" w:themeColor="text1" w:themeTint="F2"/>
          <w:szCs w:val="24"/>
        </w:rPr>
      </w:pPr>
    </w:p>
    <w:p w14:paraId="1B180D70" w14:textId="04C84520" w:rsidR="00537EE9" w:rsidRPr="00100B74" w:rsidRDefault="00537EE9" w:rsidP="00537EE9">
      <w:pPr>
        <w:tabs>
          <w:tab w:val="left" w:pos="4008"/>
        </w:tabs>
        <w:spacing w:line="360" w:lineRule="auto"/>
        <w:rPr>
          <w:rFonts w:cs="Times New Roman"/>
          <w:color w:val="0D0D0D" w:themeColor="text1" w:themeTint="F2"/>
          <w:szCs w:val="24"/>
        </w:rPr>
      </w:pPr>
    </w:p>
    <w:p w14:paraId="1210A263" w14:textId="23326790" w:rsidR="00537EE9" w:rsidRPr="00100B74" w:rsidRDefault="00537EE9" w:rsidP="00537EE9">
      <w:pPr>
        <w:tabs>
          <w:tab w:val="left" w:pos="4008"/>
        </w:tabs>
        <w:spacing w:line="360" w:lineRule="auto"/>
        <w:rPr>
          <w:rFonts w:cs="Times New Roman"/>
          <w:color w:val="0D0D0D" w:themeColor="text1" w:themeTint="F2"/>
          <w:szCs w:val="24"/>
        </w:rPr>
      </w:pPr>
    </w:p>
    <w:p w14:paraId="5FBBD09C" w14:textId="433ECD95" w:rsidR="00537EE9" w:rsidRPr="00100B74" w:rsidRDefault="00537EE9" w:rsidP="00537EE9">
      <w:pPr>
        <w:tabs>
          <w:tab w:val="left" w:pos="4008"/>
        </w:tabs>
        <w:spacing w:line="360" w:lineRule="auto"/>
        <w:rPr>
          <w:rFonts w:cs="Times New Roman"/>
          <w:color w:val="0D0D0D" w:themeColor="text1" w:themeTint="F2"/>
          <w:szCs w:val="24"/>
        </w:rPr>
      </w:pPr>
    </w:p>
    <w:p w14:paraId="5B61AFF5" w14:textId="4DA83A3F" w:rsidR="00537EE9" w:rsidRDefault="00537EE9" w:rsidP="00537EE9">
      <w:pPr>
        <w:tabs>
          <w:tab w:val="left" w:pos="4008"/>
        </w:tabs>
        <w:spacing w:line="360" w:lineRule="auto"/>
        <w:rPr>
          <w:rFonts w:cs="Times New Roman"/>
          <w:color w:val="0D0D0D" w:themeColor="text1" w:themeTint="F2"/>
          <w:szCs w:val="24"/>
        </w:rPr>
      </w:pPr>
    </w:p>
    <w:p w14:paraId="49CF6079" w14:textId="33B4D6C7" w:rsidR="00537EE9" w:rsidRDefault="00537EE9" w:rsidP="00537EE9">
      <w:pPr>
        <w:tabs>
          <w:tab w:val="left" w:pos="4008"/>
        </w:tabs>
        <w:spacing w:line="360" w:lineRule="auto"/>
        <w:rPr>
          <w:rFonts w:cs="Times New Roman"/>
          <w:color w:val="0D0D0D" w:themeColor="text1" w:themeTint="F2"/>
          <w:szCs w:val="24"/>
        </w:rPr>
      </w:pPr>
    </w:p>
    <w:p w14:paraId="3BA05B72" w14:textId="11E10560" w:rsidR="00537EE9" w:rsidRDefault="00537EE9" w:rsidP="00537EE9">
      <w:pPr>
        <w:tabs>
          <w:tab w:val="left" w:pos="4008"/>
        </w:tabs>
        <w:spacing w:line="360" w:lineRule="auto"/>
        <w:rPr>
          <w:rFonts w:cs="Times New Roman"/>
          <w:color w:val="0D0D0D" w:themeColor="text1" w:themeTint="F2"/>
          <w:szCs w:val="24"/>
        </w:rPr>
      </w:pPr>
    </w:p>
    <w:p w14:paraId="0097E901" w14:textId="5ED27685" w:rsidR="00537EE9" w:rsidRDefault="00537EE9" w:rsidP="00537EE9">
      <w:pPr>
        <w:tabs>
          <w:tab w:val="left" w:pos="4008"/>
        </w:tabs>
        <w:spacing w:line="360" w:lineRule="auto"/>
        <w:rPr>
          <w:rFonts w:cs="Times New Roman"/>
          <w:color w:val="0D0D0D" w:themeColor="text1" w:themeTint="F2"/>
          <w:szCs w:val="24"/>
        </w:rPr>
      </w:pPr>
    </w:p>
    <w:p w14:paraId="4B19BE22" w14:textId="35A00049" w:rsidR="00537EE9" w:rsidRDefault="00537EE9" w:rsidP="00537EE9">
      <w:pPr>
        <w:tabs>
          <w:tab w:val="left" w:pos="4008"/>
        </w:tabs>
        <w:spacing w:line="360" w:lineRule="auto"/>
        <w:rPr>
          <w:rFonts w:cs="Times New Roman"/>
          <w:color w:val="0D0D0D" w:themeColor="text1" w:themeTint="F2"/>
          <w:szCs w:val="24"/>
        </w:rPr>
      </w:pPr>
    </w:p>
    <w:p w14:paraId="5637B381" w14:textId="77777777" w:rsidR="00537EE9" w:rsidRPr="00537EE9" w:rsidRDefault="00537EE9" w:rsidP="00537EE9">
      <w:pPr>
        <w:tabs>
          <w:tab w:val="left" w:pos="4008"/>
        </w:tabs>
        <w:spacing w:line="360" w:lineRule="auto"/>
        <w:rPr>
          <w:rFonts w:cs="Times New Roman"/>
          <w:color w:val="0D0D0D" w:themeColor="text1" w:themeTint="F2"/>
          <w:szCs w:val="24"/>
        </w:rPr>
      </w:pPr>
    </w:p>
    <w:p w14:paraId="25CCBC60" w14:textId="5F6D6A09" w:rsidR="000C5BF4" w:rsidRPr="000C5BF4" w:rsidRDefault="000C5BF4" w:rsidP="000C5BF4">
      <w:pPr>
        <w:tabs>
          <w:tab w:val="left" w:pos="4008"/>
        </w:tabs>
        <w:spacing w:line="360" w:lineRule="auto"/>
        <w:rPr>
          <w:rFonts w:cs="Times New Roman"/>
          <w:color w:val="0D0D0D" w:themeColor="text1" w:themeTint="F2"/>
          <w:szCs w:val="24"/>
        </w:rPr>
      </w:pPr>
    </w:p>
    <w:p w14:paraId="569E9930" w14:textId="77777777" w:rsidR="00F97AE7" w:rsidRPr="00F97AE7" w:rsidRDefault="00F97AE7" w:rsidP="00F97AE7">
      <w:pPr>
        <w:tabs>
          <w:tab w:val="left" w:pos="4008"/>
        </w:tabs>
        <w:spacing w:line="360" w:lineRule="auto"/>
        <w:rPr>
          <w:rFonts w:cs="Times New Roman"/>
          <w:szCs w:val="24"/>
        </w:rPr>
      </w:pPr>
    </w:p>
    <w:p w14:paraId="55F43E40" w14:textId="630BFB3D" w:rsidR="00AE766C" w:rsidRPr="0092201F" w:rsidRDefault="00AE766C" w:rsidP="00455C82">
      <w:pPr>
        <w:tabs>
          <w:tab w:val="left" w:pos="192"/>
          <w:tab w:val="left" w:pos="504"/>
          <w:tab w:val="left" w:pos="6540"/>
        </w:tabs>
        <w:spacing w:line="360" w:lineRule="auto"/>
        <w:jc w:val="both"/>
        <w:rPr>
          <w:rFonts w:cs="Times New Roman"/>
          <w:szCs w:val="24"/>
        </w:rPr>
      </w:pPr>
    </w:p>
    <w:sectPr w:rsidR="00AE766C" w:rsidRPr="0092201F" w:rsidSect="00ED1B0C">
      <w:foot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1019F" w14:textId="77777777" w:rsidR="00A60151" w:rsidRDefault="00A60151" w:rsidP="00CE2A2E">
      <w:pPr>
        <w:spacing w:after="0" w:line="240" w:lineRule="auto"/>
      </w:pPr>
      <w:r>
        <w:separator/>
      </w:r>
    </w:p>
  </w:endnote>
  <w:endnote w:type="continuationSeparator" w:id="0">
    <w:p w14:paraId="157DDA8F" w14:textId="77777777" w:rsidR="00A60151" w:rsidRDefault="00A60151" w:rsidP="00CE2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FF156" w14:textId="77777777" w:rsidR="00ED1B0C" w:rsidRPr="00ED1B0C" w:rsidRDefault="00ED1B0C">
    <w:pPr>
      <w:pStyle w:val="Footer"/>
      <w:jc w:val="right"/>
      <w:rPr>
        <w:b/>
        <w:bCs/>
        <w:color w:val="0D0D0D" w:themeColor="text1" w:themeTint="F2"/>
        <w:sz w:val="36"/>
        <w:szCs w:val="32"/>
      </w:rPr>
    </w:pPr>
    <w:r w:rsidRPr="00ED1B0C">
      <w:rPr>
        <w:b/>
        <w:bCs/>
        <w:color w:val="0D0D0D" w:themeColor="text1" w:themeTint="F2"/>
        <w:szCs w:val="24"/>
      </w:rPr>
      <w:t xml:space="preserve">pg. </w:t>
    </w:r>
    <w:r w:rsidRPr="00ED1B0C">
      <w:rPr>
        <w:b/>
        <w:bCs/>
        <w:color w:val="0D0D0D" w:themeColor="text1" w:themeTint="F2"/>
        <w:szCs w:val="24"/>
      </w:rPr>
      <w:fldChar w:fldCharType="begin"/>
    </w:r>
    <w:r w:rsidRPr="00ED1B0C">
      <w:rPr>
        <w:b/>
        <w:bCs/>
        <w:color w:val="0D0D0D" w:themeColor="text1" w:themeTint="F2"/>
        <w:szCs w:val="24"/>
      </w:rPr>
      <w:instrText xml:space="preserve"> PAGE  \* Arabic </w:instrText>
    </w:r>
    <w:r w:rsidRPr="00ED1B0C">
      <w:rPr>
        <w:b/>
        <w:bCs/>
        <w:color w:val="0D0D0D" w:themeColor="text1" w:themeTint="F2"/>
        <w:szCs w:val="24"/>
      </w:rPr>
      <w:fldChar w:fldCharType="separate"/>
    </w:r>
    <w:r w:rsidRPr="00ED1B0C">
      <w:rPr>
        <w:b/>
        <w:bCs/>
        <w:noProof/>
        <w:color w:val="0D0D0D" w:themeColor="text1" w:themeTint="F2"/>
        <w:szCs w:val="24"/>
      </w:rPr>
      <w:t>1</w:t>
    </w:r>
    <w:r w:rsidRPr="00ED1B0C">
      <w:rPr>
        <w:b/>
        <w:bCs/>
        <w:color w:val="0D0D0D" w:themeColor="text1" w:themeTint="F2"/>
        <w:szCs w:val="24"/>
      </w:rPr>
      <w:fldChar w:fldCharType="end"/>
    </w:r>
  </w:p>
  <w:p w14:paraId="11D732BE" w14:textId="77777777" w:rsidR="00100B74" w:rsidRPr="00ED1B0C" w:rsidRDefault="00100B74">
    <w:pPr>
      <w:pStyle w:val="Footer"/>
      <w:rPr>
        <w:b/>
        <w:bCs/>
        <w:color w:val="0D0D0D" w:themeColor="text1" w:themeTint="F2"/>
        <w:sz w:val="36"/>
        <w:szCs w:val="3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EC6B3" w14:textId="77777777" w:rsidR="00A60151" w:rsidRDefault="00A60151" w:rsidP="00CE2A2E">
      <w:pPr>
        <w:spacing w:after="0" w:line="240" w:lineRule="auto"/>
      </w:pPr>
      <w:r>
        <w:separator/>
      </w:r>
    </w:p>
  </w:footnote>
  <w:footnote w:type="continuationSeparator" w:id="0">
    <w:p w14:paraId="1146B884" w14:textId="77777777" w:rsidR="00A60151" w:rsidRDefault="00A60151" w:rsidP="00CE2A2E">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HfHYHP7KEKvB3r" id="Jb22cyfN"/>
    <int:ParagraphRange paragraphId="805262990" textId="636357308" start="61" length="3" invalidationStart="61" invalidationLength="3" id="2CtoXX2f"/>
    <int:ParagraphRange paragraphId="259226191" textId="337034196" start="48" length="3" invalidationStart="48" invalidationLength="3" id="HsrnU0pQ"/>
    <int:ParagraphRange paragraphId="91898630" textId="1757592018" start="50" length="5" invalidationStart="50" invalidationLength="5" id="045PbrOA"/>
    <int:ParagraphRange paragraphId="245155825" textId="1296313290" start="42" length="3" invalidationStart="42" invalidationLength="3" id="ZBYjTrZZ"/>
    <int:ParagraphRange paragraphId="806968341" textId="1323692383" start="38" length="3" invalidationStart="38" invalidationLength="3" id="qUiO1Ujh"/>
    <int:ParagraphRange paragraphId="506635569" textId="1694213759" start="295" length="6" invalidationStart="295" invalidationLength="6" id="VzSoRpQC"/>
    <int:ParagraphRange paragraphId="447926347" textId="714717837" start="5" length="10" invalidationStart="5" invalidationLength="10" id="8oDac3Ed"/>
    <int:ParagraphRange paragraphId="192601761" textId="1308299625" start="450" length="11" invalidationStart="450" invalidationLength="11" id="pCKkEIBP"/>
  </int:Manifest>
  <int:Observations>
    <int:Content id="Jb22cyfN">
      <int:Rejection type="LegacyProofing"/>
    </int:Content>
    <int:Content id="2CtoXX2f">
      <int:Rejection type="LegacyProofing"/>
    </int:Content>
    <int:Content id="HsrnU0pQ">
      <int:Rejection type="LegacyProofing"/>
    </int:Content>
    <int:Content id="045PbrOA">
      <int:Rejection type="LegacyProofing"/>
    </int:Content>
    <int:Content id="ZBYjTrZZ">
      <int:Rejection type="LegacyProofing"/>
    </int:Content>
    <int:Content id="qUiO1Ujh">
      <int:Rejection type="LegacyProofing"/>
    </int:Content>
    <int:Content id="VzSoRpQC">
      <int:Rejection type="LegacyProofing"/>
    </int:Content>
    <int:Content id="8oDac3Ed">
      <int:Rejection type="LegacyProofing"/>
    </int:Content>
    <int:Content id="pCKkEIBP">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46F7A"/>
    <w:multiLevelType w:val="hybridMultilevel"/>
    <w:tmpl w:val="756ADB06"/>
    <w:lvl w:ilvl="0" w:tplc="E0CA32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FE2C5E"/>
    <w:multiLevelType w:val="hybridMultilevel"/>
    <w:tmpl w:val="4FFCC4A6"/>
    <w:lvl w:ilvl="0" w:tplc="48822276">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1B686C"/>
    <w:multiLevelType w:val="hybridMultilevel"/>
    <w:tmpl w:val="720211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4617A44"/>
    <w:multiLevelType w:val="hybridMultilevel"/>
    <w:tmpl w:val="B844A0AE"/>
    <w:lvl w:ilvl="0" w:tplc="840C48C2">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92C3D56"/>
    <w:multiLevelType w:val="hybridMultilevel"/>
    <w:tmpl w:val="9F10A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425474"/>
    <w:multiLevelType w:val="hybridMultilevel"/>
    <w:tmpl w:val="350EA6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3418AB"/>
    <w:multiLevelType w:val="hybridMultilevel"/>
    <w:tmpl w:val="142430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1BD447A"/>
    <w:multiLevelType w:val="hybridMultilevel"/>
    <w:tmpl w:val="6678A89C"/>
    <w:lvl w:ilvl="0" w:tplc="E0CA32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B876E6"/>
    <w:multiLevelType w:val="hybridMultilevel"/>
    <w:tmpl w:val="5C1C28F0"/>
    <w:lvl w:ilvl="0" w:tplc="E0CA32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2C58E4"/>
    <w:multiLevelType w:val="multilevel"/>
    <w:tmpl w:val="B3DC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B7571AF"/>
    <w:multiLevelType w:val="hybridMultilevel"/>
    <w:tmpl w:val="3738F104"/>
    <w:lvl w:ilvl="0" w:tplc="840C48C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4"/>
  </w:num>
  <w:num w:numId="4">
    <w:abstractNumId w:val="8"/>
  </w:num>
  <w:num w:numId="5">
    <w:abstractNumId w:val="9"/>
  </w:num>
  <w:num w:numId="6">
    <w:abstractNumId w:val="7"/>
  </w:num>
  <w:num w:numId="7">
    <w:abstractNumId w:val="3"/>
  </w:num>
  <w:num w:numId="8">
    <w:abstractNumId w:val="0"/>
  </w:num>
  <w:num w:numId="9">
    <w:abstractNumId w:val="2"/>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210A"/>
    <w:rsid w:val="00006445"/>
    <w:rsid w:val="00010C07"/>
    <w:rsid w:val="000162B7"/>
    <w:rsid w:val="0002537C"/>
    <w:rsid w:val="00045037"/>
    <w:rsid w:val="00051EDF"/>
    <w:rsid w:val="0005525D"/>
    <w:rsid w:val="00062549"/>
    <w:rsid w:val="00073C80"/>
    <w:rsid w:val="00074402"/>
    <w:rsid w:val="00086F20"/>
    <w:rsid w:val="000A5E84"/>
    <w:rsid w:val="000A7339"/>
    <w:rsid w:val="000A7EFF"/>
    <w:rsid w:val="000B7C6A"/>
    <w:rsid w:val="000C253B"/>
    <w:rsid w:val="000C5BF4"/>
    <w:rsid w:val="000D2FD9"/>
    <w:rsid w:val="000D6ED1"/>
    <w:rsid w:val="000E6C4B"/>
    <w:rsid w:val="00100B74"/>
    <w:rsid w:val="00102C16"/>
    <w:rsid w:val="00120C85"/>
    <w:rsid w:val="001237AE"/>
    <w:rsid w:val="00124679"/>
    <w:rsid w:val="001370E3"/>
    <w:rsid w:val="00145B74"/>
    <w:rsid w:val="0014606C"/>
    <w:rsid w:val="001506C6"/>
    <w:rsid w:val="00152C9F"/>
    <w:rsid w:val="001573AA"/>
    <w:rsid w:val="00171FDF"/>
    <w:rsid w:val="001938D0"/>
    <w:rsid w:val="001C5686"/>
    <w:rsid w:val="001C705C"/>
    <w:rsid w:val="001D05A3"/>
    <w:rsid w:val="001E0E62"/>
    <w:rsid w:val="001E4906"/>
    <w:rsid w:val="001E5BC7"/>
    <w:rsid w:val="001F1CF3"/>
    <w:rsid w:val="001F3DA6"/>
    <w:rsid w:val="00216C85"/>
    <w:rsid w:val="0022412B"/>
    <w:rsid w:val="002261F8"/>
    <w:rsid w:val="002261FD"/>
    <w:rsid w:val="002279ED"/>
    <w:rsid w:val="002345D9"/>
    <w:rsid w:val="00250698"/>
    <w:rsid w:val="0025251A"/>
    <w:rsid w:val="002555C3"/>
    <w:rsid w:val="002613C9"/>
    <w:rsid w:val="00273EDD"/>
    <w:rsid w:val="002861A3"/>
    <w:rsid w:val="002878D8"/>
    <w:rsid w:val="002925F5"/>
    <w:rsid w:val="00296A7D"/>
    <w:rsid w:val="002974B7"/>
    <w:rsid w:val="002A46D6"/>
    <w:rsid w:val="002C3965"/>
    <w:rsid w:val="002D2D75"/>
    <w:rsid w:val="002D7B83"/>
    <w:rsid w:val="002E08B6"/>
    <w:rsid w:val="002E4215"/>
    <w:rsid w:val="002F04C2"/>
    <w:rsid w:val="002F2A52"/>
    <w:rsid w:val="00307433"/>
    <w:rsid w:val="003122D4"/>
    <w:rsid w:val="003158FB"/>
    <w:rsid w:val="00316CA5"/>
    <w:rsid w:val="00320725"/>
    <w:rsid w:val="00321C4C"/>
    <w:rsid w:val="00321E3B"/>
    <w:rsid w:val="003279A4"/>
    <w:rsid w:val="00330655"/>
    <w:rsid w:val="00333B18"/>
    <w:rsid w:val="003376F3"/>
    <w:rsid w:val="003423EF"/>
    <w:rsid w:val="00364755"/>
    <w:rsid w:val="00373B34"/>
    <w:rsid w:val="003745BC"/>
    <w:rsid w:val="003755AA"/>
    <w:rsid w:val="00381E99"/>
    <w:rsid w:val="00383AED"/>
    <w:rsid w:val="003909A2"/>
    <w:rsid w:val="00396BFC"/>
    <w:rsid w:val="003B36BE"/>
    <w:rsid w:val="003B649B"/>
    <w:rsid w:val="003B64F5"/>
    <w:rsid w:val="003C03FE"/>
    <w:rsid w:val="003C0D7A"/>
    <w:rsid w:val="003C36C5"/>
    <w:rsid w:val="003D48AD"/>
    <w:rsid w:val="003D5187"/>
    <w:rsid w:val="003D65B3"/>
    <w:rsid w:val="004047B4"/>
    <w:rsid w:val="00407AEB"/>
    <w:rsid w:val="004322FA"/>
    <w:rsid w:val="004328BC"/>
    <w:rsid w:val="0043505B"/>
    <w:rsid w:val="00440939"/>
    <w:rsid w:val="00440B40"/>
    <w:rsid w:val="00455C82"/>
    <w:rsid w:val="00470957"/>
    <w:rsid w:val="00471CAF"/>
    <w:rsid w:val="00475DC4"/>
    <w:rsid w:val="00477BA3"/>
    <w:rsid w:val="00485750"/>
    <w:rsid w:val="00485A19"/>
    <w:rsid w:val="0049265F"/>
    <w:rsid w:val="004939F6"/>
    <w:rsid w:val="004B2432"/>
    <w:rsid w:val="004B4379"/>
    <w:rsid w:val="004C0349"/>
    <w:rsid w:val="004C7CD0"/>
    <w:rsid w:val="004D5AD8"/>
    <w:rsid w:val="004E13ED"/>
    <w:rsid w:val="004E437B"/>
    <w:rsid w:val="004F5FD6"/>
    <w:rsid w:val="004F6282"/>
    <w:rsid w:val="005012E0"/>
    <w:rsid w:val="00511079"/>
    <w:rsid w:val="0051648C"/>
    <w:rsid w:val="00523ED2"/>
    <w:rsid w:val="0052704B"/>
    <w:rsid w:val="00537EE9"/>
    <w:rsid w:val="005406EB"/>
    <w:rsid w:val="00561154"/>
    <w:rsid w:val="0057731E"/>
    <w:rsid w:val="005920A9"/>
    <w:rsid w:val="005960C5"/>
    <w:rsid w:val="005C5E16"/>
    <w:rsid w:val="005D2021"/>
    <w:rsid w:val="005D2E34"/>
    <w:rsid w:val="005D6D04"/>
    <w:rsid w:val="005E12A3"/>
    <w:rsid w:val="005E3EA3"/>
    <w:rsid w:val="005F113C"/>
    <w:rsid w:val="005F13F2"/>
    <w:rsid w:val="00610ECB"/>
    <w:rsid w:val="00647E10"/>
    <w:rsid w:val="006620F0"/>
    <w:rsid w:val="0067467A"/>
    <w:rsid w:val="00682A91"/>
    <w:rsid w:val="00683B6E"/>
    <w:rsid w:val="006913B8"/>
    <w:rsid w:val="006A668E"/>
    <w:rsid w:val="006B27B1"/>
    <w:rsid w:val="006B4B13"/>
    <w:rsid w:val="006D2B1D"/>
    <w:rsid w:val="006D2E3C"/>
    <w:rsid w:val="006F2B7B"/>
    <w:rsid w:val="00710EFD"/>
    <w:rsid w:val="007112AB"/>
    <w:rsid w:val="007131A5"/>
    <w:rsid w:val="00734F41"/>
    <w:rsid w:val="007459C9"/>
    <w:rsid w:val="00747F6C"/>
    <w:rsid w:val="0075180A"/>
    <w:rsid w:val="007572E3"/>
    <w:rsid w:val="00757F69"/>
    <w:rsid w:val="00793749"/>
    <w:rsid w:val="007B3CB4"/>
    <w:rsid w:val="007B4CED"/>
    <w:rsid w:val="007C05F6"/>
    <w:rsid w:val="007E7236"/>
    <w:rsid w:val="007E7547"/>
    <w:rsid w:val="007F5AC1"/>
    <w:rsid w:val="0080244B"/>
    <w:rsid w:val="00812F83"/>
    <w:rsid w:val="00817529"/>
    <w:rsid w:val="008241FC"/>
    <w:rsid w:val="00833B24"/>
    <w:rsid w:val="00837544"/>
    <w:rsid w:val="008409D7"/>
    <w:rsid w:val="008426A4"/>
    <w:rsid w:val="0084772A"/>
    <w:rsid w:val="008553F3"/>
    <w:rsid w:val="0088446D"/>
    <w:rsid w:val="00895B30"/>
    <w:rsid w:val="008A1CB0"/>
    <w:rsid w:val="008B48B7"/>
    <w:rsid w:val="008B5D2C"/>
    <w:rsid w:val="008C4A72"/>
    <w:rsid w:val="008C68F2"/>
    <w:rsid w:val="008D1137"/>
    <w:rsid w:val="008D12BD"/>
    <w:rsid w:val="008D71FF"/>
    <w:rsid w:val="008E43C1"/>
    <w:rsid w:val="008F5C58"/>
    <w:rsid w:val="009043FF"/>
    <w:rsid w:val="00910AB8"/>
    <w:rsid w:val="0091437D"/>
    <w:rsid w:val="00921FB6"/>
    <w:rsid w:val="0092201F"/>
    <w:rsid w:val="00940AC7"/>
    <w:rsid w:val="009619B5"/>
    <w:rsid w:val="00966059"/>
    <w:rsid w:val="00976CED"/>
    <w:rsid w:val="00977728"/>
    <w:rsid w:val="00983951"/>
    <w:rsid w:val="00984330"/>
    <w:rsid w:val="009922A0"/>
    <w:rsid w:val="009A6323"/>
    <w:rsid w:val="009A690F"/>
    <w:rsid w:val="009C0765"/>
    <w:rsid w:val="009D1D1E"/>
    <w:rsid w:val="009D7B68"/>
    <w:rsid w:val="009E5ACC"/>
    <w:rsid w:val="009E694A"/>
    <w:rsid w:val="00A00DD8"/>
    <w:rsid w:val="00A025BD"/>
    <w:rsid w:val="00A035FD"/>
    <w:rsid w:val="00A11CCB"/>
    <w:rsid w:val="00A26C63"/>
    <w:rsid w:val="00A301C8"/>
    <w:rsid w:val="00A444E7"/>
    <w:rsid w:val="00A44706"/>
    <w:rsid w:val="00A60151"/>
    <w:rsid w:val="00A631D9"/>
    <w:rsid w:val="00A6327A"/>
    <w:rsid w:val="00A74F92"/>
    <w:rsid w:val="00A77CEF"/>
    <w:rsid w:val="00A823A9"/>
    <w:rsid w:val="00A85338"/>
    <w:rsid w:val="00A95BE8"/>
    <w:rsid w:val="00AB00BC"/>
    <w:rsid w:val="00AB0FCF"/>
    <w:rsid w:val="00AC2599"/>
    <w:rsid w:val="00AC29A6"/>
    <w:rsid w:val="00AD7DE1"/>
    <w:rsid w:val="00AE766C"/>
    <w:rsid w:val="00B02983"/>
    <w:rsid w:val="00B04204"/>
    <w:rsid w:val="00B055B2"/>
    <w:rsid w:val="00B20DF2"/>
    <w:rsid w:val="00B21F08"/>
    <w:rsid w:val="00B30BFF"/>
    <w:rsid w:val="00B3715F"/>
    <w:rsid w:val="00B50A46"/>
    <w:rsid w:val="00B60C1C"/>
    <w:rsid w:val="00B6369F"/>
    <w:rsid w:val="00B742B5"/>
    <w:rsid w:val="00B82824"/>
    <w:rsid w:val="00B87FAC"/>
    <w:rsid w:val="00B96116"/>
    <w:rsid w:val="00BB3920"/>
    <w:rsid w:val="00BB715D"/>
    <w:rsid w:val="00BC3A51"/>
    <w:rsid w:val="00BD6E51"/>
    <w:rsid w:val="00BD7293"/>
    <w:rsid w:val="00BE0DAB"/>
    <w:rsid w:val="00BF3955"/>
    <w:rsid w:val="00C00114"/>
    <w:rsid w:val="00C07757"/>
    <w:rsid w:val="00C11D19"/>
    <w:rsid w:val="00C15DD3"/>
    <w:rsid w:val="00C40C56"/>
    <w:rsid w:val="00C532CE"/>
    <w:rsid w:val="00C637A7"/>
    <w:rsid w:val="00C65557"/>
    <w:rsid w:val="00C6775A"/>
    <w:rsid w:val="00C712EB"/>
    <w:rsid w:val="00C71D23"/>
    <w:rsid w:val="00C72AA0"/>
    <w:rsid w:val="00C76D47"/>
    <w:rsid w:val="00C8135D"/>
    <w:rsid w:val="00C92FDE"/>
    <w:rsid w:val="00C94CB2"/>
    <w:rsid w:val="00CA267E"/>
    <w:rsid w:val="00CA3EF7"/>
    <w:rsid w:val="00CA73DF"/>
    <w:rsid w:val="00CB2A9E"/>
    <w:rsid w:val="00CB75D7"/>
    <w:rsid w:val="00CB7CED"/>
    <w:rsid w:val="00CE2A2E"/>
    <w:rsid w:val="00CE3492"/>
    <w:rsid w:val="00CF278F"/>
    <w:rsid w:val="00CF4D7F"/>
    <w:rsid w:val="00CF6CFE"/>
    <w:rsid w:val="00D116B5"/>
    <w:rsid w:val="00D2731E"/>
    <w:rsid w:val="00D33199"/>
    <w:rsid w:val="00D33586"/>
    <w:rsid w:val="00D37735"/>
    <w:rsid w:val="00D569DC"/>
    <w:rsid w:val="00D77AE7"/>
    <w:rsid w:val="00D8328A"/>
    <w:rsid w:val="00DB6895"/>
    <w:rsid w:val="00DC0E2C"/>
    <w:rsid w:val="00DC1B08"/>
    <w:rsid w:val="00DC44DD"/>
    <w:rsid w:val="00DD0B94"/>
    <w:rsid w:val="00DD193D"/>
    <w:rsid w:val="00DF428D"/>
    <w:rsid w:val="00E0336A"/>
    <w:rsid w:val="00E12CB0"/>
    <w:rsid w:val="00E161F7"/>
    <w:rsid w:val="00E2484B"/>
    <w:rsid w:val="00E41E67"/>
    <w:rsid w:val="00E4791A"/>
    <w:rsid w:val="00E55396"/>
    <w:rsid w:val="00E55B60"/>
    <w:rsid w:val="00E745D6"/>
    <w:rsid w:val="00E964A6"/>
    <w:rsid w:val="00EA30A0"/>
    <w:rsid w:val="00EA47D8"/>
    <w:rsid w:val="00ED1B0C"/>
    <w:rsid w:val="00ED6AE8"/>
    <w:rsid w:val="00EE6147"/>
    <w:rsid w:val="00EE6D3E"/>
    <w:rsid w:val="00EF14FF"/>
    <w:rsid w:val="00F100B8"/>
    <w:rsid w:val="00F46935"/>
    <w:rsid w:val="00F52896"/>
    <w:rsid w:val="00F5430B"/>
    <w:rsid w:val="00F73DC7"/>
    <w:rsid w:val="00F8147A"/>
    <w:rsid w:val="00F97AE7"/>
    <w:rsid w:val="00FA32C6"/>
    <w:rsid w:val="00FB1AB4"/>
    <w:rsid w:val="00FC17E9"/>
    <w:rsid w:val="00FC2A63"/>
    <w:rsid w:val="00FC52E7"/>
    <w:rsid w:val="00FC63E9"/>
    <w:rsid w:val="00FD323A"/>
    <w:rsid w:val="00FD3258"/>
    <w:rsid w:val="00FD32DC"/>
    <w:rsid w:val="00FF654A"/>
    <w:rsid w:val="00FF7A3A"/>
    <w:rsid w:val="07DA47CD"/>
    <w:rsid w:val="0A09C2C1"/>
    <w:rsid w:val="0FC088A6"/>
    <w:rsid w:val="12B12E12"/>
    <w:rsid w:val="14A6B68A"/>
    <w:rsid w:val="180D3EC4"/>
    <w:rsid w:val="1A05A6B5"/>
    <w:rsid w:val="1BCE7028"/>
    <w:rsid w:val="1BE5F961"/>
    <w:rsid w:val="1DA21D18"/>
    <w:rsid w:val="1FDD7C8F"/>
    <w:rsid w:val="23775BC8"/>
    <w:rsid w:val="23BC0CD3"/>
    <w:rsid w:val="27ECB5EE"/>
    <w:rsid w:val="2D244277"/>
    <w:rsid w:val="2E5A8D80"/>
    <w:rsid w:val="318628DA"/>
    <w:rsid w:val="325902A9"/>
    <w:rsid w:val="39A6D474"/>
    <w:rsid w:val="3C73BA20"/>
    <w:rsid w:val="3D9CD67F"/>
    <w:rsid w:val="446B09E2"/>
    <w:rsid w:val="4A2F2DD2"/>
    <w:rsid w:val="508209C2"/>
    <w:rsid w:val="542322A6"/>
    <w:rsid w:val="5598C84F"/>
    <w:rsid w:val="5CC38873"/>
    <w:rsid w:val="5D133AB3"/>
    <w:rsid w:val="5D2F45FB"/>
    <w:rsid w:val="5D3F3421"/>
    <w:rsid w:val="5FF9AADB"/>
    <w:rsid w:val="61E2A27F"/>
    <w:rsid w:val="6275B915"/>
    <w:rsid w:val="6882C92C"/>
    <w:rsid w:val="6A7F91E6"/>
    <w:rsid w:val="6FD63F2C"/>
    <w:rsid w:val="7018F5C4"/>
    <w:rsid w:val="7342D2DA"/>
    <w:rsid w:val="7D46B6A5"/>
    <w:rsid w:val="7DE0D0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TOCHeading">
    <w:name w:val="TOC Heading"/>
    <w:basedOn w:val="Heading1"/>
    <w:next w:val="Normal"/>
    <w:uiPriority w:val="39"/>
    <w:unhideWhenUsed/>
    <w:qFormat/>
    <w:rsid w:val="004B2432"/>
    <w:pPr>
      <w:spacing w:before="480" w:line="276" w:lineRule="auto"/>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semiHidden/>
    <w:unhideWhenUsed/>
    <w:rsid w:val="004B2432"/>
    <w:pPr>
      <w:spacing w:before="360" w:after="360"/>
    </w:pPr>
    <w:rPr>
      <w:rFonts w:asciiTheme="minorHAnsi" w:hAnsiTheme="minorHAnsi" w:cstheme="minorHAnsi"/>
      <w:b/>
      <w:bCs/>
      <w:caps/>
      <w:sz w:val="22"/>
      <w:u w:val="single"/>
    </w:rPr>
  </w:style>
  <w:style w:type="paragraph" w:styleId="TOC2">
    <w:name w:val="toc 2"/>
    <w:basedOn w:val="Normal"/>
    <w:next w:val="Normal"/>
    <w:autoRedefine/>
    <w:uiPriority w:val="39"/>
    <w:semiHidden/>
    <w:unhideWhenUsed/>
    <w:rsid w:val="004B2432"/>
    <w:pPr>
      <w:spacing w:after="0"/>
    </w:pPr>
    <w:rPr>
      <w:rFonts w:asciiTheme="minorHAnsi" w:hAnsiTheme="minorHAnsi" w:cstheme="minorHAnsi"/>
      <w:b/>
      <w:bCs/>
      <w:smallCaps/>
      <w:sz w:val="22"/>
    </w:rPr>
  </w:style>
  <w:style w:type="paragraph" w:styleId="TOC3">
    <w:name w:val="toc 3"/>
    <w:basedOn w:val="Normal"/>
    <w:next w:val="Normal"/>
    <w:autoRedefine/>
    <w:uiPriority w:val="39"/>
    <w:semiHidden/>
    <w:unhideWhenUsed/>
    <w:rsid w:val="004B2432"/>
    <w:pPr>
      <w:spacing w:after="0"/>
    </w:pPr>
    <w:rPr>
      <w:rFonts w:asciiTheme="minorHAnsi" w:hAnsiTheme="minorHAnsi" w:cstheme="minorHAnsi"/>
      <w:smallCaps/>
      <w:sz w:val="22"/>
    </w:rPr>
  </w:style>
  <w:style w:type="paragraph" w:styleId="TOC4">
    <w:name w:val="toc 4"/>
    <w:basedOn w:val="Normal"/>
    <w:next w:val="Normal"/>
    <w:autoRedefine/>
    <w:uiPriority w:val="39"/>
    <w:semiHidden/>
    <w:unhideWhenUsed/>
    <w:rsid w:val="004B2432"/>
    <w:pPr>
      <w:spacing w:after="0"/>
    </w:pPr>
    <w:rPr>
      <w:rFonts w:asciiTheme="minorHAnsi" w:hAnsiTheme="minorHAnsi" w:cstheme="minorHAnsi"/>
      <w:sz w:val="22"/>
    </w:rPr>
  </w:style>
  <w:style w:type="paragraph" w:styleId="TOC5">
    <w:name w:val="toc 5"/>
    <w:basedOn w:val="Normal"/>
    <w:next w:val="Normal"/>
    <w:autoRedefine/>
    <w:uiPriority w:val="39"/>
    <w:semiHidden/>
    <w:unhideWhenUsed/>
    <w:rsid w:val="004B2432"/>
    <w:pPr>
      <w:spacing w:after="0"/>
    </w:pPr>
    <w:rPr>
      <w:rFonts w:asciiTheme="minorHAnsi" w:hAnsiTheme="minorHAnsi" w:cstheme="minorHAnsi"/>
      <w:sz w:val="22"/>
    </w:rPr>
  </w:style>
  <w:style w:type="paragraph" w:styleId="TOC6">
    <w:name w:val="toc 6"/>
    <w:basedOn w:val="Normal"/>
    <w:next w:val="Normal"/>
    <w:autoRedefine/>
    <w:uiPriority w:val="39"/>
    <w:semiHidden/>
    <w:unhideWhenUsed/>
    <w:rsid w:val="004B2432"/>
    <w:pPr>
      <w:spacing w:after="0"/>
    </w:pPr>
    <w:rPr>
      <w:rFonts w:asciiTheme="minorHAnsi" w:hAnsiTheme="minorHAnsi" w:cstheme="minorHAnsi"/>
      <w:sz w:val="22"/>
    </w:rPr>
  </w:style>
  <w:style w:type="paragraph" w:styleId="TOC7">
    <w:name w:val="toc 7"/>
    <w:basedOn w:val="Normal"/>
    <w:next w:val="Normal"/>
    <w:autoRedefine/>
    <w:uiPriority w:val="39"/>
    <w:semiHidden/>
    <w:unhideWhenUsed/>
    <w:rsid w:val="004B2432"/>
    <w:pPr>
      <w:spacing w:after="0"/>
    </w:pPr>
    <w:rPr>
      <w:rFonts w:asciiTheme="minorHAnsi" w:hAnsiTheme="minorHAnsi" w:cstheme="minorHAnsi"/>
      <w:sz w:val="22"/>
    </w:rPr>
  </w:style>
  <w:style w:type="paragraph" w:styleId="TOC8">
    <w:name w:val="toc 8"/>
    <w:basedOn w:val="Normal"/>
    <w:next w:val="Normal"/>
    <w:autoRedefine/>
    <w:uiPriority w:val="39"/>
    <w:semiHidden/>
    <w:unhideWhenUsed/>
    <w:rsid w:val="004B2432"/>
    <w:pPr>
      <w:spacing w:after="0"/>
    </w:pPr>
    <w:rPr>
      <w:rFonts w:asciiTheme="minorHAnsi" w:hAnsiTheme="minorHAnsi" w:cstheme="minorHAnsi"/>
      <w:sz w:val="22"/>
    </w:rPr>
  </w:style>
  <w:style w:type="paragraph" w:styleId="TOC9">
    <w:name w:val="toc 9"/>
    <w:basedOn w:val="Normal"/>
    <w:next w:val="Normal"/>
    <w:autoRedefine/>
    <w:uiPriority w:val="39"/>
    <w:semiHidden/>
    <w:unhideWhenUsed/>
    <w:rsid w:val="004B2432"/>
    <w:pPr>
      <w:spacing w:after="0"/>
    </w:pPr>
    <w:rPr>
      <w:rFonts w:asciiTheme="minorHAnsi" w:hAnsiTheme="minorHAnsi" w:cstheme="minorHAnsi"/>
      <w:sz w:val="22"/>
    </w:rPr>
  </w:style>
  <w:style w:type="paragraph" w:styleId="ListParagraph">
    <w:name w:val="List Paragraph"/>
    <w:basedOn w:val="Normal"/>
    <w:uiPriority w:val="34"/>
    <w:qFormat/>
    <w:rsid w:val="00DC1B08"/>
    <w:pPr>
      <w:ind w:left="720"/>
      <w:contextualSpacing/>
    </w:pPr>
  </w:style>
  <w:style w:type="paragraph" w:styleId="Header">
    <w:name w:val="header"/>
    <w:basedOn w:val="Normal"/>
    <w:link w:val="HeaderChar"/>
    <w:uiPriority w:val="99"/>
    <w:unhideWhenUsed/>
    <w:rsid w:val="00CE2A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A2E"/>
  </w:style>
  <w:style w:type="paragraph" w:styleId="Footer">
    <w:name w:val="footer"/>
    <w:basedOn w:val="Normal"/>
    <w:link w:val="FooterChar"/>
    <w:uiPriority w:val="99"/>
    <w:unhideWhenUsed/>
    <w:rsid w:val="00CE2A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A2E"/>
  </w:style>
  <w:style w:type="character" w:styleId="Hyperlink">
    <w:name w:val="Hyperlink"/>
    <w:basedOn w:val="DefaultParagraphFont"/>
    <w:uiPriority w:val="99"/>
    <w:unhideWhenUsed/>
    <w:rsid w:val="008A1CB0"/>
    <w:rPr>
      <w:color w:val="0563C1" w:themeColor="hyperlink"/>
      <w:u w:val="single"/>
    </w:rPr>
  </w:style>
  <w:style w:type="character" w:styleId="UnresolvedMention">
    <w:name w:val="Unresolved Mention"/>
    <w:basedOn w:val="DefaultParagraphFont"/>
    <w:uiPriority w:val="99"/>
    <w:semiHidden/>
    <w:unhideWhenUsed/>
    <w:rsid w:val="008A1CB0"/>
    <w:rPr>
      <w:color w:val="605E5C"/>
      <w:shd w:val="clear" w:color="auto" w:fill="E1DFDD"/>
    </w:rPr>
  </w:style>
  <w:style w:type="character" w:styleId="FollowedHyperlink">
    <w:name w:val="FollowedHyperlink"/>
    <w:basedOn w:val="DefaultParagraphFont"/>
    <w:uiPriority w:val="99"/>
    <w:semiHidden/>
    <w:unhideWhenUsed/>
    <w:rsid w:val="0002537C"/>
    <w:rPr>
      <w:color w:val="954F72" w:themeColor="followedHyperlink"/>
      <w:u w:val="single"/>
    </w:rPr>
  </w:style>
  <w:style w:type="paragraph" w:styleId="Bibliography">
    <w:name w:val="Bibliography"/>
    <w:basedOn w:val="Normal"/>
    <w:next w:val="Normal"/>
    <w:uiPriority w:val="37"/>
    <w:unhideWhenUsed/>
    <w:rsid w:val="00296A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7043">
      <w:bodyDiv w:val="1"/>
      <w:marLeft w:val="0"/>
      <w:marRight w:val="0"/>
      <w:marTop w:val="0"/>
      <w:marBottom w:val="0"/>
      <w:divBdr>
        <w:top w:val="none" w:sz="0" w:space="0" w:color="auto"/>
        <w:left w:val="none" w:sz="0" w:space="0" w:color="auto"/>
        <w:bottom w:val="none" w:sz="0" w:space="0" w:color="auto"/>
        <w:right w:val="none" w:sz="0" w:space="0" w:color="auto"/>
      </w:divBdr>
    </w:div>
    <w:div w:id="48963049">
      <w:bodyDiv w:val="1"/>
      <w:marLeft w:val="0"/>
      <w:marRight w:val="0"/>
      <w:marTop w:val="0"/>
      <w:marBottom w:val="0"/>
      <w:divBdr>
        <w:top w:val="none" w:sz="0" w:space="0" w:color="auto"/>
        <w:left w:val="none" w:sz="0" w:space="0" w:color="auto"/>
        <w:bottom w:val="none" w:sz="0" w:space="0" w:color="auto"/>
        <w:right w:val="none" w:sz="0" w:space="0" w:color="auto"/>
      </w:divBdr>
    </w:div>
    <w:div w:id="50809457">
      <w:bodyDiv w:val="1"/>
      <w:marLeft w:val="0"/>
      <w:marRight w:val="0"/>
      <w:marTop w:val="0"/>
      <w:marBottom w:val="0"/>
      <w:divBdr>
        <w:top w:val="none" w:sz="0" w:space="0" w:color="auto"/>
        <w:left w:val="none" w:sz="0" w:space="0" w:color="auto"/>
        <w:bottom w:val="none" w:sz="0" w:space="0" w:color="auto"/>
        <w:right w:val="none" w:sz="0" w:space="0" w:color="auto"/>
      </w:divBdr>
    </w:div>
    <w:div w:id="87237273">
      <w:bodyDiv w:val="1"/>
      <w:marLeft w:val="0"/>
      <w:marRight w:val="0"/>
      <w:marTop w:val="0"/>
      <w:marBottom w:val="0"/>
      <w:divBdr>
        <w:top w:val="none" w:sz="0" w:space="0" w:color="auto"/>
        <w:left w:val="none" w:sz="0" w:space="0" w:color="auto"/>
        <w:bottom w:val="none" w:sz="0" w:space="0" w:color="auto"/>
        <w:right w:val="none" w:sz="0" w:space="0" w:color="auto"/>
      </w:divBdr>
    </w:div>
    <w:div w:id="156965278">
      <w:bodyDiv w:val="1"/>
      <w:marLeft w:val="0"/>
      <w:marRight w:val="0"/>
      <w:marTop w:val="0"/>
      <w:marBottom w:val="0"/>
      <w:divBdr>
        <w:top w:val="none" w:sz="0" w:space="0" w:color="auto"/>
        <w:left w:val="none" w:sz="0" w:space="0" w:color="auto"/>
        <w:bottom w:val="none" w:sz="0" w:space="0" w:color="auto"/>
        <w:right w:val="none" w:sz="0" w:space="0" w:color="auto"/>
      </w:divBdr>
    </w:div>
    <w:div w:id="170606251">
      <w:bodyDiv w:val="1"/>
      <w:marLeft w:val="0"/>
      <w:marRight w:val="0"/>
      <w:marTop w:val="0"/>
      <w:marBottom w:val="0"/>
      <w:divBdr>
        <w:top w:val="none" w:sz="0" w:space="0" w:color="auto"/>
        <w:left w:val="none" w:sz="0" w:space="0" w:color="auto"/>
        <w:bottom w:val="none" w:sz="0" w:space="0" w:color="auto"/>
        <w:right w:val="none" w:sz="0" w:space="0" w:color="auto"/>
      </w:divBdr>
    </w:div>
    <w:div w:id="175846494">
      <w:bodyDiv w:val="1"/>
      <w:marLeft w:val="0"/>
      <w:marRight w:val="0"/>
      <w:marTop w:val="0"/>
      <w:marBottom w:val="0"/>
      <w:divBdr>
        <w:top w:val="none" w:sz="0" w:space="0" w:color="auto"/>
        <w:left w:val="none" w:sz="0" w:space="0" w:color="auto"/>
        <w:bottom w:val="none" w:sz="0" w:space="0" w:color="auto"/>
        <w:right w:val="none" w:sz="0" w:space="0" w:color="auto"/>
      </w:divBdr>
    </w:div>
    <w:div w:id="185605805">
      <w:bodyDiv w:val="1"/>
      <w:marLeft w:val="0"/>
      <w:marRight w:val="0"/>
      <w:marTop w:val="0"/>
      <w:marBottom w:val="0"/>
      <w:divBdr>
        <w:top w:val="none" w:sz="0" w:space="0" w:color="auto"/>
        <w:left w:val="none" w:sz="0" w:space="0" w:color="auto"/>
        <w:bottom w:val="none" w:sz="0" w:space="0" w:color="auto"/>
        <w:right w:val="none" w:sz="0" w:space="0" w:color="auto"/>
      </w:divBdr>
    </w:div>
    <w:div w:id="186796406">
      <w:bodyDiv w:val="1"/>
      <w:marLeft w:val="0"/>
      <w:marRight w:val="0"/>
      <w:marTop w:val="0"/>
      <w:marBottom w:val="0"/>
      <w:divBdr>
        <w:top w:val="none" w:sz="0" w:space="0" w:color="auto"/>
        <w:left w:val="none" w:sz="0" w:space="0" w:color="auto"/>
        <w:bottom w:val="none" w:sz="0" w:space="0" w:color="auto"/>
        <w:right w:val="none" w:sz="0" w:space="0" w:color="auto"/>
      </w:divBdr>
    </w:div>
    <w:div w:id="189101215">
      <w:bodyDiv w:val="1"/>
      <w:marLeft w:val="0"/>
      <w:marRight w:val="0"/>
      <w:marTop w:val="0"/>
      <w:marBottom w:val="0"/>
      <w:divBdr>
        <w:top w:val="none" w:sz="0" w:space="0" w:color="auto"/>
        <w:left w:val="none" w:sz="0" w:space="0" w:color="auto"/>
        <w:bottom w:val="none" w:sz="0" w:space="0" w:color="auto"/>
        <w:right w:val="none" w:sz="0" w:space="0" w:color="auto"/>
      </w:divBdr>
    </w:div>
    <w:div w:id="272251337">
      <w:bodyDiv w:val="1"/>
      <w:marLeft w:val="0"/>
      <w:marRight w:val="0"/>
      <w:marTop w:val="0"/>
      <w:marBottom w:val="0"/>
      <w:divBdr>
        <w:top w:val="none" w:sz="0" w:space="0" w:color="auto"/>
        <w:left w:val="none" w:sz="0" w:space="0" w:color="auto"/>
        <w:bottom w:val="none" w:sz="0" w:space="0" w:color="auto"/>
        <w:right w:val="none" w:sz="0" w:space="0" w:color="auto"/>
      </w:divBdr>
    </w:div>
    <w:div w:id="276180263">
      <w:bodyDiv w:val="1"/>
      <w:marLeft w:val="0"/>
      <w:marRight w:val="0"/>
      <w:marTop w:val="0"/>
      <w:marBottom w:val="0"/>
      <w:divBdr>
        <w:top w:val="none" w:sz="0" w:space="0" w:color="auto"/>
        <w:left w:val="none" w:sz="0" w:space="0" w:color="auto"/>
        <w:bottom w:val="none" w:sz="0" w:space="0" w:color="auto"/>
        <w:right w:val="none" w:sz="0" w:space="0" w:color="auto"/>
      </w:divBdr>
    </w:div>
    <w:div w:id="322971675">
      <w:bodyDiv w:val="1"/>
      <w:marLeft w:val="0"/>
      <w:marRight w:val="0"/>
      <w:marTop w:val="0"/>
      <w:marBottom w:val="0"/>
      <w:divBdr>
        <w:top w:val="none" w:sz="0" w:space="0" w:color="auto"/>
        <w:left w:val="none" w:sz="0" w:space="0" w:color="auto"/>
        <w:bottom w:val="none" w:sz="0" w:space="0" w:color="auto"/>
        <w:right w:val="none" w:sz="0" w:space="0" w:color="auto"/>
      </w:divBdr>
    </w:div>
    <w:div w:id="375739885">
      <w:bodyDiv w:val="1"/>
      <w:marLeft w:val="0"/>
      <w:marRight w:val="0"/>
      <w:marTop w:val="0"/>
      <w:marBottom w:val="0"/>
      <w:divBdr>
        <w:top w:val="none" w:sz="0" w:space="0" w:color="auto"/>
        <w:left w:val="none" w:sz="0" w:space="0" w:color="auto"/>
        <w:bottom w:val="none" w:sz="0" w:space="0" w:color="auto"/>
        <w:right w:val="none" w:sz="0" w:space="0" w:color="auto"/>
      </w:divBdr>
    </w:div>
    <w:div w:id="391854368">
      <w:bodyDiv w:val="1"/>
      <w:marLeft w:val="0"/>
      <w:marRight w:val="0"/>
      <w:marTop w:val="0"/>
      <w:marBottom w:val="0"/>
      <w:divBdr>
        <w:top w:val="none" w:sz="0" w:space="0" w:color="auto"/>
        <w:left w:val="none" w:sz="0" w:space="0" w:color="auto"/>
        <w:bottom w:val="none" w:sz="0" w:space="0" w:color="auto"/>
        <w:right w:val="none" w:sz="0" w:space="0" w:color="auto"/>
      </w:divBdr>
    </w:div>
    <w:div w:id="406735056">
      <w:bodyDiv w:val="1"/>
      <w:marLeft w:val="0"/>
      <w:marRight w:val="0"/>
      <w:marTop w:val="0"/>
      <w:marBottom w:val="0"/>
      <w:divBdr>
        <w:top w:val="none" w:sz="0" w:space="0" w:color="auto"/>
        <w:left w:val="none" w:sz="0" w:space="0" w:color="auto"/>
        <w:bottom w:val="none" w:sz="0" w:space="0" w:color="auto"/>
        <w:right w:val="none" w:sz="0" w:space="0" w:color="auto"/>
      </w:divBdr>
    </w:div>
    <w:div w:id="414672809">
      <w:bodyDiv w:val="1"/>
      <w:marLeft w:val="0"/>
      <w:marRight w:val="0"/>
      <w:marTop w:val="0"/>
      <w:marBottom w:val="0"/>
      <w:divBdr>
        <w:top w:val="none" w:sz="0" w:space="0" w:color="auto"/>
        <w:left w:val="none" w:sz="0" w:space="0" w:color="auto"/>
        <w:bottom w:val="none" w:sz="0" w:space="0" w:color="auto"/>
        <w:right w:val="none" w:sz="0" w:space="0" w:color="auto"/>
      </w:divBdr>
    </w:div>
    <w:div w:id="437993670">
      <w:bodyDiv w:val="1"/>
      <w:marLeft w:val="0"/>
      <w:marRight w:val="0"/>
      <w:marTop w:val="0"/>
      <w:marBottom w:val="0"/>
      <w:divBdr>
        <w:top w:val="none" w:sz="0" w:space="0" w:color="auto"/>
        <w:left w:val="none" w:sz="0" w:space="0" w:color="auto"/>
        <w:bottom w:val="none" w:sz="0" w:space="0" w:color="auto"/>
        <w:right w:val="none" w:sz="0" w:space="0" w:color="auto"/>
      </w:divBdr>
    </w:div>
    <w:div w:id="463734307">
      <w:bodyDiv w:val="1"/>
      <w:marLeft w:val="0"/>
      <w:marRight w:val="0"/>
      <w:marTop w:val="0"/>
      <w:marBottom w:val="0"/>
      <w:divBdr>
        <w:top w:val="none" w:sz="0" w:space="0" w:color="auto"/>
        <w:left w:val="none" w:sz="0" w:space="0" w:color="auto"/>
        <w:bottom w:val="none" w:sz="0" w:space="0" w:color="auto"/>
        <w:right w:val="none" w:sz="0" w:space="0" w:color="auto"/>
      </w:divBdr>
    </w:div>
    <w:div w:id="470557189">
      <w:bodyDiv w:val="1"/>
      <w:marLeft w:val="0"/>
      <w:marRight w:val="0"/>
      <w:marTop w:val="0"/>
      <w:marBottom w:val="0"/>
      <w:divBdr>
        <w:top w:val="none" w:sz="0" w:space="0" w:color="auto"/>
        <w:left w:val="none" w:sz="0" w:space="0" w:color="auto"/>
        <w:bottom w:val="none" w:sz="0" w:space="0" w:color="auto"/>
        <w:right w:val="none" w:sz="0" w:space="0" w:color="auto"/>
      </w:divBdr>
    </w:div>
    <w:div w:id="475757391">
      <w:bodyDiv w:val="1"/>
      <w:marLeft w:val="0"/>
      <w:marRight w:val="0"/>
      <w:marTop w:val="0"/>
      <w:marBottom w:val="0"/>
      <w:divBdr>
        <w:top w:val="none" w:sz="0" w:space="0" w:color="auto"/>
        <w:left w:val="none" w:sz="0" w:space="0" w:color="auto"/>
        <w:bottom w:val="none" w:sz="0" w:space="0" w:color="auto"/>
        <w:right w:val="none" w:sz="0" w:space="0" w:color="auto"/>
      </w:divBdr>
    </w:div>
    <w:div w:id="492381285">
      <w:bodyDiv w:val="1"/>
      <w:marLeft w:val="0"/>
      <w:marRight w:val="0"/>
      <w:marTop w:val="0"/>
      <w:marBottom w:val="0"/>
      <w:divBdr>
        <w:top w:val="none" w:sz="0" w:space="0" w:color="auto"/>
        <w:left w:val="none" w:sz="0" w:space="0" w:color="auto"/>
        <w:bottom w:val="none" w:sz="0" w:space="0" w:color="auto"/>
        <w:right w:val="none" w:sz="0" w:space="0" w:color="auto"/>
      </w:divBdr>
    </w:div>
    <w:div w:id="516583023">
      <w:bodyDiv w:val="1"/>
      <w:marLeft w:val="0"/>
      <w:marRight w:val="0"/>
      <w:marTop w:val="0"/>
      <w:marBottom w:val="0"/>
      <w:divBdr>
        <w:top w:val="none" w:sz="0" w:space="0" w:color="auto"/>
        <w:left w:val="none" w:sz="0" w:space="0" w:color="auto"/>
        <w:bottom w:val="none" w:sz="0" w:space="0" w:color="auto"/>
        <w:right w:val="none" w:sz="0" w:space="0" w:color="auto"/>
      </w:divBdr>
    </w:div>
    <w:div w:id="528296961">
      <w:bodyDiv w:val="1"/>
      <w:marLeft w:val="0"/>
      <w:marRight w:val="0"/>
      <w:marTop w:val="0"/>
      <w:marBottom w:val="0"/>
      <w:divBdr>
        <w:top w:val="none" w:sz="0" w:space="0" w:color="auto"/>
        <w:left w:val="none" w:sz="0" w:space="0" w:color="auto"/>
        <w:bottom w:val="none" w:sz="0" w:space="0" w:color="auto"/>
        <w:right w:val="none" w:sz="0" w:space="0" w:color="auto"/>
      </w:divBdr>
    </w:div>
    <w:div w:id="545064501">
      <w:bodyDiv w:val="1"/>
      <w:marLeft w:val="0"/>
      <w:marRight w:val="0"/>
      <w:marTop w:val="0"/>
      <w:marBottom w:val="0"/>
      <w:divBdr>
        <w:top w:val="none" w:sz="0" w:space="0" w:color="auto"/>
        <w:left w:val="none" w:sz="0" w:space="0" w:color="auto"/>
        <w:bottom w:val="none" w:sz="0" w:space="0" w:color="auto"/>
        <w:right w:val="none" w:sz="0" w:space="0" w:color="auto"/>
      </w:divBdr>
    </w:div>
    <w:div w:id="552235701">
      <w:bodyDiv w:val="1"/>
      <w:marLeft w:val="0"/>
      <w:marRight w:val="0"/>
      <w:marTop w:val="0"/>
      <w:marBottom w:val="0"/>
      <w:divBdr>
        <w:top w:val="none" w:sz="0" w:space="0" w:color="auto"/>
        <w:left w:val="none" w:sz="0" w:space="0" w:color="auto"/>
        <w:bottom w:val="none" w:sz="0" w:space="0" w:color="auto"/>
        <w:right w:val="none" w:sz="0" w:space="0" w:color="auto"/>
      </w:divBdr>
    </w:div>
    <w:div w:id="582488989">
      <w:bodyDiv w:val="1"/>
      <w:marLeft w:val="0"/>
      <w:marRight w:val="0"/>
      <w:marTop w:val="0"/>
      <w:marBottom w:val="0"/>
      <w:divBdr>
        <w:top w:val="none" w:sz="0" w:space="0" w:color="auto"/>
        <w:left w:val="none" w:sz="0" w:space="0" w:color="auto"/>
        <w:bottom w:val="none" w:sz="0" w:space="0" w:color="auto"/>
        <w:right w:val="none" w:sz="0" w:space="0" w:color="auto"/>
      </w:divBdr>
    </w:div>
    <w:div w:id="615527297">
      <w:bodyDiv w:val="1"/>
      <w:marLeft w:val="0"/>
      <w:marRight w:val="0"/>
      <w:marTop w:val="0"/>
      <w:marBottom w:val="0"/>
      <w:divBdr>
        <w:top w:val="none" w:sz="0" w:space="0" w:color="auto"/>
        <w:left w:val="none" w:sz="0" w:space="0" w:color="auto"/>
        <w:bottom w:val="none" w:sz="0" w:space="0" w:color="auto"/>
        <w:right w:val="none" w:sz="0" w:space="0" w:color="auto"/>
      </w:divBdr>
    </w:div>
    <w:div w:id="628439188">
      <w:bodyDiv w:val="1"/>
      <w:marLeft w:val="0"/>
      <w:marRight w:val="0"/>
      <w:marTop w:val="0"/>
      <w:marBottom w:val="0"/>
      <w:divBdr>
        <w:top w:val="none" w:sz="0" w:space="0" w:color="auto"/>
        <w:left w:val="none" w:sz="0" w:space="0" w:color="auto"/>
        <w:bottom w:val="none" w:sz="0" w:space="0" w:color="auto"/>
        <w:right w:val="none" w:sz="0" w:space="0" w:color="auto"/>
      </w:divBdr>
    </w:div>
    <w:div w:id="648362220">
      <w:bodyDiv w:val="1"/>
      <w:marLeft w:val="0"/>
      <w:marRight w:val="0"/>
      <w:marTop w:val="0"/>
      <w:marBottom w:val="0"/>
      <w:divBdr>
        <w:top w:val="none" w:sz="0" w:space="0" w:color="auto"/>
        <w:left w:val="none" w:sz="0" w:space="0" w:color="auto"/>
        <w:bottom w:val="none" w:sz="0" w:space="0" w:color="auto"/>
        <w:right w:val="none" w:sz="0" w:space="0" w:color="auto"/>
      </w:divBdr>
    </w:div>
    <w:div w:id="662244642">
      <w:bodyDiv w:val="1"/>
      <w:marLeft w:val="0"/>
      <w:marRight w:val="0"/>
      <w:marTop w:val="0"/>
      <w:marBottom w:val="0"/>
      <w:divBdr>
        <w:top w:val="none" w:sz="0" w:space="0" w:color="auto"/>
        <w:left w:val="none" w:sz="0" w:space="0" w:color="auto"/>
        <w:bottom w:val="none" w:sz="0" w:space="0" w:color="auto"/>
        <w:right w:val="none" w:sz="0" w:space="0" w:color="auto"/>
      </w:divBdr>
    </w:div>
    <w:div w:id="665791793">
      <w:bodyDiv w:val="1"/>
      <w:marLeft w:val="0"/>
      <w:marRight w:val="0"/>
      <w:marTop w:val="0"/>
      <w:marBottom w:val="0"/>
      <w:divBdr>
        <w:top w:val="none" w:sz="0" w:space="0" w:color="auto"/>
        <w:left w:val="none" w:sz="0" w:space="0" w:color="auto"/>
        <w:bottom w:val="none" w:sz="0" w:space="0" w:color="auto"/>
        <w:right w:val="none" w:sz="0" w:space="0" w:color="auto"/>
      </w:divBdr>
    </w:div>
    <w:div w:id="674724737">
      <w:bodyDiv w:val="1"/>
      <w:marLeft w:val="0"/>
      <w:marRight w:val="0"/>
      <w:marTop w:val="0"/>
      <w:marBottom w:val="0"/>
      <w:divBdr>
        <w:top w:val="none" w:sz="0" w:space="0" w:color="auto"/>
        <w:left w:val="none" w:sz="0" w:space="0" w:color="auto"/>
        <w:bottom w:val="none" w:sz="0" w:space="0" w:color="auto"/>
        <w:right w:val="none" w:sz="0" w:space="0" w:color="auto"/>
      </w:divBdr>
    </w:div>
    <w:div w:id="686060681">
      <w:bodyDiv w:val="1"/>
      <w:marLeft w:val="0"/>
      <w:marRight w:val="0"/>
      <w:marTop w:val="0"/>
      <w:marBottom w:val="0"/>
      <w:divBdr>
        <w:top w:val="none" w:sz="0" w:space="0" w:color="auto"/>
        <w:left w:val="none" w:sz="0" w:space="0" w:color="auto"/>
        <w:bottom w:val="none" w:sz="0" w:space="0" w:color="auto"/>
        <w:right w:val="none" w:sz="0" w:space="0" w:color="auto"/>
      </w:divBdr>
    </w:div>
    <w:div w:id="697047871">
      <w:bodyDiv w:val="1"/>
      <w:marLeft w:val="0"/>
      <w:marRight w:val="0"/>
      <w:marTop w:val="0"/>
      <w:marBottom w:val="0"/>
      <w:divBdr>
        <w:top w:val="none" w:sz="0" w:space="0" w:color="auto"/>
        <w:left w:val="none" w:sz="0" w:space="0" w:color="auto"/>
        <w:bottom w:val="none" w:sz="0" w:space="0" w:color="auto"/>
        <w:right w:val="none" w:sz="0" w:space="0" w:color="auto"/>
      </w:divBdr>
    </w:div>
    <w:div w:id="726027467">
      <w:bodyDiv w:val="1"/>
      <w:marLeft w:val="0"/>
      <w:marRight w:val="0"/>
      <w:marTop w:val="0"/>
      <w:marBottom w:val="0"/>
      <w:divBdr>
        <w:top w:val="none" w:sz="0" w:space="0" w:color="auto"/>
        <w:left w:val="none" w:sz="0" w:space="0" w:color="auto"/>
        <w:bottom w:val="none" w:sz="0" w:space="0" w:color="auto"/>
        <w:right w:val="none" w:sz="0" w:space="0" w:color="auto"/>
      </w:divBdr>
    </w:div>
    <w:div w:id="805657725">
      <w:bodyDiv w:val="1"/>
      <w:marLeft w:val="0"/>
      <w:marRight w:val="0"/>
      <w:marTop w:val="0"/>
      <w:marBottom w:val="0"/>
      <w:divBdr>
        <w:top w:val="none" w:sz="0" w:space="0" w:color="auto"/>
        <w:left w:val="none" w:sz="0" w:space="0" w:color="auto"/>
        <w:bottom w:val="none" w:sz="0" w:space="0" w:color="auto"/>
        <w:right w:val="none" w:sz="0" w:space="0" w:color="auto"/>
      </w:divBdr>
    </w:div>
    <w:div w:id="813647243">
      <w:bodyDiv w:val="1"/>
      <w:marLeft w:val="0"/>
      <w:marRight w:val="0"/>
      <w:marTop w:val="0"/>
      <w:marBottom w:val="0"/>
      <w:divBdr>
        <w:top w:val="none" w:sz="0" w:space="0" w:color="auto"/>
        <w:left w:val="none" w:sz="0" w:space="0" w:color="auto"/>
        <w:bottom w:val="none" w:sz="0" w:space="0" w:color="auto"/>
        <w:right w:val="none" w:sz="0" w:space="0" w:color="auto"/>
      </w:divBdr>
    </w:div>
    <w:div w:id="840388100">
      <w:bodyDiv w:val="1"/>
      <w:marLeft w:val="0"/>
      <w:marRight w:val="0"/>
      <w:marTop w:val="0"/>
      <w:marBottom w:val="0"/>
      <w:divBdr>
        <w:top w:val="none" w:sz="0" w:space="0" w:color="auto"/>
        <w:left w:val="none" w:sz="0" w:space="0" w:color="auto"/>
        <w:bottom w:val="none" w:sz="0" w:space="0" w:color="auto"/>
        <w:right w:val="none" w:sz="0" w:space="0" w:color="auto"/>
      </w:divBdr>
    </w:div>
    <w:div w:id="845365618">
      <w:bodyDiv w:val="1"/>
      <w:marLeft w:val="0"/>
      <w:marRight w:val="0"/>
      <w:marTop w:val="0"/>
      <w:marBottom w:val="0"/>
      <w:divBdr>
        <w:top w:val="none" w:sz="0" w:space="0" w:color="auto"/>
        <w:left w:val="none" w:sz="0" w:space="0" w:color="auto"/>
        <w:bottom w:val="none" w:sz="0" w:space="0" w:color="auto"/>
        <w:right w:val="none" w:sz="0" w:space="0" w:color="auto"/>
      </w:divBdr>
    </w:div>
    <w:div w:id="849414657">
      <w:bodyDiv w:val="1"/>
      <w:marLeft w:val="0"/>
      <w:marRight w:val="0"/>
      <w:marTop w:val="0"/>
      <w:marBottom w:val="0"/>
      <w:divBdr>
        <w:top w:val="none" w:sz="0" w:space="0" w:color="auto"/>
        <w:left w:val="none" w:sz="0" w:space="0" w:color="auto"/>
        <w:bottom w:val="none" w:sz="0" w:space="0" w:color="auto"/>
        <w:right w:val="none" w:sz="0" w:space="0" w:color="auto"/>
      </w:divBdr>
    </w:div>
    <w:div w:id="875312008">
      <w:bodyDiv w:val="1"/>
      <w:marLeft w:val="0"/>
      <w:marRight w:val="0"/>
      <w:marTop w:val="0"/>
      <w:marBottom w:val="0"/>
      <w:divBdr>
        <w:top w:val="none" w:sz="0" w:space="0" w:color="auto"/>
        <w:left w:val="none" w:sz="0" w:space="0" w:color="auto"/>
        <w:bottom w:val="none" w:sz="0" w:space="0" w:color="auto"/>
        <w:right w:val="none" w:sz="0" w:space="0" w:color="auto"/>
      </w:divBdr>
    </w:div>
    <w:div w:id="881332362">
      <w:bodyDiv w:val="1"/>
      <w:marLeft w:val="0"/>
      <w:marRight w:val="0"/>
      <w:marTop w:val="0"/>
      <w:marBottom w:val="0"/>
      <w:divBdr>
        <w:top w:val="none" w:sz="0" w:space="0" w:color="auto"/>
        <w:left w:val="none" w:sz="0" w:space="0" w:color="auto"/>
        <w:bottom w:val="none" w:sz="0" w:space="0" w:color="auto"/>
        <w:right w:val="none" w:sz="0" w:space="0" w:color="auto"/>
      </w:divBdr>
    </w:div>
    <w:div w:id="913931567">
      <w:bodyDiv w:val="1"/>
      <w:marLeft w:val="0"/>
      <w:marRight w:val="0"/>
      <w:marTop w:val="0"/>
      <w:marBottom w:val="0"/>
      <w:divBdr>
        <w:top w:val="none" w:sz="0" w:space="0" w:color="auto"/>
        <w:left w:val="none" w:sz="0" w:space="0" w:color="auto"/>
        <w:bottom w:val="none" w:sz="0" w:space="0" w:color="auto"/>
        <w:right w:val="none" w:sz="0" w:space="0" w:color="auto"/>
      </w:divBdr>
    </w:div>
    <w:div w:id="948463106">
      <w:bodyDiv w:val="1"/>
      <w:marLeft w:val="0"/>
      <w:marRight w:val="0"/>
      <w:marTop w:val="0"/>
      <w:marBottom w:val="0"/>
      <w:divBdr>
        <w:top w:val="none" w:sz="0" w:space="0" w:color="auto"/>
        <w:left w:val="none" w:sz="0" w:space="0" w:color="auto"/>
        <w:bottom w:val="none" w:sz="0" w:space="0" w:color="auto"/>
        <w:right w:val="none" w:sz="0" w:space="0" w:color="auto"/>
      </w:divBdr>
    </w:div>
    <w:div w:id="953561324">
      <w:bodyDiv w:val="1"/>
      <w:marLeft w:val="0"/>
      <w:marRight w:val="0"/>
      <w:marTop w:val="0"/>
      <w:marBottom w:val="0"/>
      <w:divBdr>
        <w:top w:val="none" w:sz="0" w:space="0" w:color="auto"/>
        <w:left w:val="none" w:sz="0" w:space="0" w:color="auto"/>
        <w:bottom w:val="none" w:sz="0" w:space="0" w:color="auto"/>
        <w:right w:val="none" w:sz="0" w:space="0" w:color="auto"/>
      </w:divBdr>
    </w:div>
    <w:div w:id="974985865">
      <w:bodyDiv w:val="1"/>
      <w:marLeft w:val="0"/>
      <w:marRight w:val="0"/>
      <w:marTop w:val="0"/>
      <w:marBottom w:val="0"/>
      <w:divBdr>
        <w:top w:val="none" w:sz="0" w:space="0" w:color="auto"/>
        <w:left w:val="none" w:sz="0" w:space="0" w:color="auto"/>
        <w:bottom w:val="none" w:sz="0" w:space="0" w:color="auto"/>
        <w:right w:val="none" w:sz="0" w:space="0" w:color="auto"/>
      </w:divBdr>
    </w:div>
    <w:div w:id="989796270">
      <w:bodyDiv w:val="1"/>
      <w:marLeft w:val="0"/>
      <w:marRight w:val="0"/>
      <w:marTop w:val="0"/>
      <w:marBottom w:val="0"/>
      <w:divBdr>
        <w:top w:val="none" w:sz="0" w:space="0" w:color="auto"/>
        <w:left w:val="none" w:sz="0" w:space="0" w:color="auto"/>
        <w:bottom w:val="none" w:sz="0" w:space="0" w:color="auto"/>
        <w:right w:val="none" w:sz="0" w:space="0" w:color="auto"/>
      </w:divBdr>
    </w:div>
    <w:div w:id="1026753017">
      <w:bodyDiv w:val="1"/>
      <w:marLeft w:val="0"/>
      <w:marRight w:val="0"/>
      <w:marTop w:val="0"/>
      <w:marBottom w:val="0"/>
      <w:divBdr>
        <w:top w:val="none" w:sz="0" w:space="0" w:color="auto"/>
        <w:left w:val="none" w:sz="0" w:space="0" w:color="auto"/>
        <w:bottom w:val="none" w:sz="0" w:space="0" w:color="auto"/>
        <w:right w:val="none" w:sz="0" w:space="0" w:color="auto"/>
      </w:divBdr>
    </w:div>
    <w:div w:id="1027410285">
      <w:bodyDiv w:val="1"/>
      <w:marLeft w:val="0"/>
      <w:marRight w:val="0"/>
      <w:marTop w:val="0"/>
      <w:marBottom w:val="0"/>
      <w:divBdr>
        <w:top w:val="none" w:sz="0" w:space="0" w:color="auto"/>
        <w:left w:val="none" w:sz="0" w:space="0" w:color="auto"/>
        <w:bottom w:val="none" w:sz="0" w:space="0" w:color="auto"/>
        <w:right w:val="none" w:sz="0" w:space="0" w:color="auto"/>
      </w:divBdr>
    </w:div>
    <w:div w:id="1098870814">
      <w:bodyDiv w:val="1"/>
      <w:marLeft w:val="0"/>
      <w:marRight w:val="0"/>
      <w:marTop w:val="0"/>
      <w:marBottom w:val="0"/>
      <w:divBdr>
        <w:top w:val="none" w:sz="0" w:space="0" w:color="auto"/>
        <w:left w:val="none" w:sz="0" w:space="0" w:color="auto"/>
        <w:bottom w:val="none" w:sz="0" w:space="0" w:color="auto"/>
        <w:right w:val="none" w:sz="0" w:space="0" w:color="auto"/>
      </w:divBdr>
    </w:div>
    <w:div w:id="1154295640">
      <w:bodyDiv w:val="1"/>
      <w:marLeft w:val="0"/>
      <w:marRight w:val="0"/>
      <w:marTop w:val="0"/>
      <w:marBottom w:val="0"/>
      <w:divBdr>
        <w:top w:val="none" w:sz="0" w:space="0" w:color="auto"/>
        <w:left w:val="none" w:sz="0" w:space="0" w:color="auto"/>
        <w:bottom w:val="none" w:sz="0" w:space="0" w:color="auto"/>
        <w:right w:val="none" w:sz="0" w:space="0" w:color="auto"/>
      </w:divBdr>
    </w:div>
    <w:div w:id="1184175983">
      <w:bodyDiv w:val="1"/>
      <w:marLeft w:val="0"/>
      <w:marRight w:val="0"/>
      <w:marTop w:val="0"/>
      <w:marBottom w:val="0"/>
      <w:divBdr>
        <w:top w:val="none" w:sz="0" w:space="0" w:color="auto"/>
        <w:left w:val="none" w:sz="0" w:space="0" w:color="auto"/>
        <w:bottom w:val="none" w:sz="0" w:space="0" w:color="auto"/>
        <w:right w:val="none" w:sz="0" w:space="0" w:color="auto"/>
      </w:divBdr>
    </w:div>
    <w:div w:id="1184440874">
      <w:bodyDiv w:val="1"/>
      <w:marLeft w:val="0"/>
      <w:marRight w:val="0"/>
      <w:marTop w:val="0"/>
      <w:marBottom w:val="0"/>
      <w:divBdr>
        <w:top w:val="none" w:sz="0" w:space="0" w:color="auto"/>
        <w:left w:val="none" w:sz="0" w:space="0" w:color="auto"/>
        <w:bottom w:val="none" w:sz="0" w:space="0" w:color="auto"/>
        <w:right w:val="none" w:sz="0" w:space="0" w:color="auto"/>
      </w:divBdr>
    </w:div>
    <w:div w:id="1227376928">
      <w:bodyDiv w:val="1"/>
      <w:marLeft w:val="0"/>
      <w:marRight w:val="0"/>
      <w:marTop w:val="0"/>
      <w:marBottom w:val="0"/>
      <w:divBdr>
        <w:top w:val="none" w:sz="0" w:space="0" w:color="auto"/>
        <w:left w:val="none" w:sz="0" w:space="0" w:color="auto"/>
        <w:bottom w:val="none" w:sz="0" w:space="0" w:color="auto"/>
        <w:right w:val="none" w:sz="0" w:space="0" w:color="auto"/>
      </w:divBdr>
    </w:div>
    <w:div w:id="1243492684">
      <w:bodyDiv w:val="1"/>
      <w:marLeft w:val="0"/>
      <w:marRight w:val="0"/>
      <w:marTop w:val="0"/>
      <w:marBottom w:val="0"/>
      <w:divBdr>
        <w:top w:val="none" w:sz="0" w:space="0" w:color="auto"/>
        <w:left w:val="none" w:sz="0" w:space="0" w:color="auto"/>
        <w:bottom w:val="none" w:sz="0" w:space="0" w:color="auto"/>
        <w:right w:val="none" w:sz="0" w:space="0" w:color="auto"/>
      </w:divBdr>
    </w:div>
    <w:div w:id="1250694012">
      <w:bodyDiv w:val="1"/>
      <w:marLeft w:val="0"/>
      <w:marRight w:val="0"/>
      <w:marTop w:val="0"/>
      <w:marBottom w:val="0"/>
      <w:divBdr>
        <w:top w:val="none" w:sz="0" w:space="0" w:color="auto"/>
        <w:left w:val="none" w:sz="0" w:space="0" w:color="auto"/>
        <w:bottom w:val="none" w:sz="0" w:space="0" w:color="auto"/>
        <w:right w:val="none" w:sz="0" w:space="0" w:color="auto"/>
      </w:divBdr>
    </w:div>
    <w:div w:id="1255943056">
      <w:bodyDiv w:val="1"/>
      <w:marLeft w:val="0"/>
      <w:marRight w:val="0"/>
      <w:marTop w:val="0"/>
      <w:marBottom w:val="0"/>
      <w:divBdr>
        <w:top w:val="none" w:sz="0" w:space="0" w:color="auto"/>
        <w:left w:val="none" w:sz="0" w:space="0" w:color="auto"/>
        <w:bottom w:val="none" w:sz="0" w:space="0" w:color="auto"/>
        <w:right w:val="none" w:sz="0" w:space="0" w:color="auto"/>
      </w:divBdr>
    </w:div>
    <w:div w:id="1272206729">
      <w:bodyDiv w:val="1"/>
      <w:marLeft w:val="0"/>
      <w:marRight w:val="0"/>
      <w:marTop w:val="0"/>
      <w:marBottom w:val="0"/>
      <w:divBdr>
        <w:top w:val="none" w:sz="0" w:space="0" w:color="auto"/>
        <w:left w:val="none" w:sz="0" w:space="0" w:color="auto"/>
        <w:bottom w:val="none" w:sz="0" w:space="0" w:color="auto"/>
        <w:right w:val="none" w:sz="0" w:space="0" w:color="auto"/>
      </w:divBdr>
    </w:div>
    <w:div w:id="1280836667">
      <w:bodyDiv w:val="1"/>
      <w:marLeft w:val="0"/>
      <w:marRight w:val="0"/>
      <w:marTop w:val="0"/>
      <w:marBottom w:val="0"/>
      <w:divBdr>
        <w:top w:val="none" w:sz="0" w:space="0" w:color="auto"/>
        <w:left w:val="none" w:sz="0" w:space="0" w:color="auto"/>
        <w:bottom w:val="none" w:sz="0" w:space="0" w:color="auto"/>
        <w:right w:val="none" w:sz="0" w:space="0" w:color="auto"/>
      </w:divBdr>
    </w:div>
    <w:div w:id="1299064684">
      <w:bodyDiv w:val="1"/>
      <w:marLeft w:val="0"/>
      <w:marRight w:val="0"/>
      <w:marTop w:val="0"/>
      <w:marBottom w:val="0"/>
      <w:divBdr>
        <w:top w:val="none" w:sz="0" w:space="0" w:color="auto"/>
        <w:left w:val="none" w:sz="0" w:space="0" w:color="auto"/>
        <w:bottom w:val="none" w:sz="0" w:space="0" w:color="auto"/>
        <w:right w:val="none" w:sz="0" w:space="0" w:color="auto"/>
      </w:divBdr>
    </w:div>
    <w:div w:id="1309628285">
      <w:bodyDiv w:val="1"/>
      <w:marLeft w:val="0"/>
      <w:marRight w:val="0"/>
      <w:marTop w:val="0"/>
      <w:marBottom w:val="0"/>
      <w:divBdr>
        <w:top w:val="none" w:sz="0" w:space="0" w:color="auto"/>
        <w:left w:val="none" w:sz="0" w:space="0" w:color="auto"/>
        <w:bottom w:val="none" w:sz="0" w:space="0" w:color="auto"/>
        <w:right w:val="none" w:sz="0" w:space="0" w:color="auto"/>
      </w:divBdr>
    </w:div>
    <w:div w:id="1320310470">
      <w:bodyDiv w:val="1"/>
      <w:marLeft w:val="0"/>
      <w:marRight w:val="0"/>
      <w:marTop w:val="0"/>
      <w:marBottom w:val="0"/>
      <w:divBdr>
        <w:top w:val="none" w:sz="0" w:space="0" w:color="auto"/>
        <w:left w:val="none" w:sz="0" w:space="0" w:color="auto"/>
        <w:bottom w:val="none" w:sz="0" w:space="0" w:color="auto"/>
        <w:right w:val="none" w:sz="0" w:space="0" w:color="auto"/>
      </w:divBdr>
    </w:div>
    <w:div w:id="1327052397">
      <w:bodyDiv w:val="1"/>
      <w:marLeft w:val="0"/>
      <w:marRight w:val="0"/>
      <w:marTop w:val="0"/>
      <w:marBottom w:val="0"/>
      <w:divBdr>
        <w:top w:val="none" w:sz="0" w:space="0" w:color="auto"/>
        <w:left w:val="none" w:sz="0" w:space="0" w:color="auto"/>
        <w:bottom w:val="none" w:sz="0" w:space="0" w:color="auto"/>
        <w:right w:val="none" w:sz="0" w:space="0" w:color="auto"/>
      </w:divBdr>
    </w:div>
    <w:div w:id="1384333054">
      <w:bodyDiv w:val="1"/>
      <w:marLeft w:val="0"/>
      <w:marRight w:val="0"/>
      <w:marTop w:val="0"/>
      <w:marBottom w:val="0"/>
      <w:divBdr>
        <w:top w:val="none" w:sz="0" w:space="0" w:color="auto"/>
        <w:left w:val="none" w:sz="0" w:space="0" w:color="auto"/>
        <w:bottom w:val="none" w:sz="0" w:space="0" w:color="auto"/>
        <w:right w:val="none" w:sz="0" w:space="0" w:color="auto"/>
      </w:divBdr>
    </w:div>
    <w:div w:id="1425539679">
      <w:bodyDiv w:val="1"/>
      <w:marLeft w:val="0"/>
      <w:marRight w:val="0"/>
      <w:marTop w:val="0"/>
      <w:marBottom w:val="0"/>
      <w:divBdr>
        <w:top w:val="none" w:sz="0" w:space="0" w:color="auto"/>
        <w:left w:val="none" w:sz="0" w:space="0" w:color="auto"/>
        <w:bottom w:val="none" w:sz="0" w:space="0" w:color="auto"/>
        <w:right w:val="none" w:sz="0" w:space="0" w:color="auto"/>
      </w:divBdr>
      <w:divsChild>
        <w:div w:id="1208908178">
          <w:marLeft w:val="0"/>
          <w:marRight w:val="0"/>
          <w:marTop w:val="0"/>
          <w:marBottom w:val="0"/>
          <w:divBdr>
            <w:top w:val="none" w:sz="0" w:space="0" w:color="auto"/>
            <w:left w:val="none" w:sz="0" w:space="0" w:color="auto"/>
            <w:bottom w:val="none" w:sz="0" w:space="0" w:color="auto"/>
            <w:right w:val="none" w:sz="0" w:space="0" w:color="auto"/>
          </w:divBdr>
        </w:div>
        <w:div w:id="2133286243">
          <w:marLeft w:val="0"/>
          <w:marRight w:val="0"/>
          <w:marTop w:val="0"/>
          <w:marBottom w:val="0"/>
          <w:divBdr>
            <w:top w:val="none" w:sz="0" w:space="0" w:color="auto"/>
            <w:left w:val="none" w:sz="0" w:space="0" w:color="auto"/>
            <w:bottom w:val="none" w:sz="0" w:space="0" w:color="auto"/>
            <w:right w:val="none" w:sz="0" w:space="0" w:color="auto"/>
          </w:divBdr>
        </w:div>
      </w:divsChild>
    </w:div>
    <w:div w:id="1493326659">
      <w:bodyDiv w:val="1"/>
      <w:marLeft w:val="0"/>
      <w:marRight w:val="0"/>
      <w:marTop w:val="0"/>
      <w:marBottom w:val="0"/>
      <w:divBdr>
        <w:top w:val="none" w:sz="0" w:space="0" w:color="auto"/>
        <w:left w:val="none" w:sz="0" w:space="0" w:color="auto"/>
        <w:bottom w:val="none" w:sz="0" w:space="0" w:color="auto"/>
        <w:right w:val="none" w:sz="0" w:space="0" w:color="auto"/>
      </w:divBdr>
    </w:div>
    <w:div w:id="1515534505">
      <w:bodyDiv w:val="1"/>
      <w:marLeft w:val="0"/>
      <w:marRight w:val="0"/>
      <w:marTop w:val="0"/>
      <w:marBottom w:val="0"/>
      <w:divBdr>
        <w:top w:val="none" w:sz="0" w:space="0" w:color="auto"/>
        <w:left w:val="none" w:sz="0" w:space="0" w:color="auto"/>
        <w:bottom w:val="none" w:sz="0" w:space="0" w:color="auto"/>
        <w:right w:val="none" w:sz="0" w:space="0" w:color="auto"/>
      </w:divBdr>
    </w:div>
    <w:div w:id="1522892286">
      <w:bodyDiv w:val="1"/>
      <w:marLeft w:val="0"/>
      <w:marRight w:val="0"/>
      <w:marTop w:val="0"/>
      <w:marBottom w:val="0"/>
      <w:divBdr>
        <w:top w:val="none" w:sz="0" w:space="0" w:color="auto"/>
        <w:left w:val="none" w:sz="0" w:space="0" w:color="auto"/>
        <w:bottom w:val="none" w:sz="0" w:space="0" w:color="auto"/>
        <w:right w:val="none" w:sz="0" w:space="0" w:color="auto"/>
      </w:divBdr>
    </w:div>
    <w:div w:id="1551840461">
      <w:bodyDiv w:val="1"/>
      <w:marLeft w:val="0"/>
      <w:marRight w:val="0"/>
      <w:marTop w:val="0"/>
      <w:marBottom w:val="0"/>
      <w:divBdr>
        <w:top w:val="none" w:sz="0" w:space="0" w:color="auto"/>
        <w:left w:val="none" w:sz="0" w:space="0" w:color="auto"/>
        <w:bottom w:val="none" w:sz="0" w:space="0" w:color="auto"/>
        <w:right w:val="none" w:sz="0" w:space="0" w:color="auto"/>
      </w:divBdr>
    </w:div>
    <w:div w:id="1596862276">
      <w:bodyDiv w:val="1"/>
      <w:marLeft w:val="0"/>
      <w:marRight w:val="0"/>
      <w:marTop w:val="0"/>
      <w:marBottom w:val="0"/>
      <w:divBdr>
        <w:top w:val="none" w:sz="0" w:space="0" w:color="auto"/>
        <w:left w:val="none" w:sz="0" w:space="0" w:color="auto"/>
        <w:bottom w:val="none" w:sz="0" w:space="0" w:color="auto"/>
        <w:right w:val="none" w:sz="0" w:space="0" w:color="auto"/>
      </w:divBdr>
    </w:div>
    <w:div w:id="1641231290">
      <w:bodyDiv w:val="1"/>
      <w:marLeft w:val="0"/>
      <w:marRight w:val="0"/>
      <w:marTop w:val="0"/>
      <w:marBottom w:val="0"/>
      <w:divBdr>
        <w:top w:val="none" w:sz="0" w:space="0" w:color="auto"/>
        <w:left w:val="none" w:sz="0" w:space="0" w:color="auto"/>
        <w:bottom w:val="none" w:sz="0" w:space="0" w:color="auto"/>
        <w:right w:val="none" w:sz="0" w:space="0" w:color="auto"/>
      </w:divBdr>
    </w:div>
    <w:div w:id="1659383303">
      <w:bodyDiv w:val="1"/>
      <w:marLeft w:val="0"/>
      <w:marRight w:val="0"/>
      <w:marTop w:val="0"/>
      <w:marBottom w:val="0"/>
      <w:divBdr>
        <w:top w:val="none" w:sz="0" w:space="0" w:color="auto"/>
        <w:left w:val="none" w:sz="0" w:space="0" w:color="auto"/>
        <w:bottom w:val="none" w:sz="0" w:space="0" w:color="auto"/>
        <w:right w:val="none" w:sz="0" w:space="0" w:color="auto"/>
      </w:divBdr>
    </w:div>
    <w:div w:id="1681154095">
      <w:bodyDiv w:val="1"/>
      <w:marLeft w:val="0"/>
      <w:marRight w:val="0"/>
      <w:marTop w:val="0"/>
      <w:marBottom w:val="0"/>
      <w:divBdr>
        <w:top w:val="none" w:sz="0" w:space="0" w:color="auto"/>
        <w:left w:val="none" w:sz="0" w:space="0" w:color="auto"/>
        <w:bottom w:val="none" w:sz="0" w:space="0" w:color="auto"/>
        <w:right w:val="none" w:sz="0" w:space="0" w:color="auto"/>
      </w:divBdr>
    </w:div>
    <w:div w:id="1688479056">
      <w:bodyDiv w:val="1"/>
      <w:marLeft w:val="0"/>
      <w:marRight w:val="0"/>
      <w:marTop w:val="0"/>
      <w:marBottom w:val="0"/>
      <w:divBdr>
        <w:top w:val="none" w:sz="0" w:space="0" w:color="auto"/>
        <w:left w:val="none" w:sz="0" w:space="0" w:color="auto"/>
        <w:bottom w:val="none" w:sz="0" w:space="0" w:color="auto"/>
        <w:right w:val="none" w:sz="0" w:space="0" w:color="auto"/>
      </w:divBdr>
    </w:div>
    <w:div w:id="1713335919">
      <w:bodyDiv w:val="1"/>
      <w:marLeft w:val="0"/>
      <w:marRight w:val="0"/>
      <w:marTop w:val="0"/>
      <w:marBottom w:val="0"/>
      <w:divBdr>
        <w:top w:val="none" w:sz="0" w:space="0" w:color="auto"/>
        <w:left w:val="none" w:sz="0" w:space="0" w:color="auto"/>
        <w:bottom w:val="none" w:sz="0" w:space="0" w:color="auto"/>
        <w:right w:val="none" w:sz="0" w:space="0" w:color="auto"/>
      </w:divBdr>
    </w:div>
    <w:div w:id="1734307594">
      <w:bodyDiv w:val="1"/>
      <w:marLeft w:val="0"/>
      <w:marRight w:val="0"/>
      <w:marTop w:val="0"/>
      <w:marBottom w:val="0"/>
      <w:divBdr>
        <w:top w:val="none" w:sz="0" w:space="0" w:color="auto"/>
        <w:left w:val="none" w:sz="0" w:space="0" w:color="auto"/>
        <w:bottom w:val="none" w:sz="0" w:space="0" w:color="auto"/>
        <w:right w:val="none" w:sz="0" w:space="0" w:color="auto"/>
      </w:divBdr>
    </w:div>
    <w:div w:id="1736974320">
      <w:bodyDiv w:val="1"/>
      <w:marLeft w:val="0"/>
      <w:marRight w:val="0"/>
      <w:marTop w:val="0"/>
      <w:marBottom w:val="0"/>
      <w:divBdr>
        <w:top w:val="none" w:sz="0" w:space="0" w:color="auto"/>
        <w:left w:val="none" w:sz="0" w:space="0" w:color="auto"/>
        <w:bottom w:val="none" w:sz="0" w:space="0" w:color="auto"/>
        <w:right w:val="none" w:sz="0" w:space="0" w:color="auto"/>
      </w:divBdr>
    </w:div>
    <w:div w:id="1737510406">
      <w:bodyDiv w:val="1"/>
      <w:marLeft w:val="0"/>
      <w:marRight w:val="0"/>
      <w:marTop w:val="0"/>
      <w:marBottom w:val="0"/>
      <w:divBdr>
        <w:top w:val="none" w:sz="0" w:space="0" w:color="auto"/>
        <w:left w:val="none" w:sz="0" w:space="0" w:color="auto"/>
        <w:bottom w:val="none" w:sz="0" w:space="0" w:color="auto"/>
        <w:right w:val="none" w:sz="0" w:space="0" w:color="auto"/>
      </w:divBdr>
    </w:div>
    <w:div w:id="1756633020">
      <w:bodyDiv w:val="1"/>
      <w:marLeft w:val="0"/>
      <w:marRight w:val="0"/>
      <w:marTop w:val="0"/>
      <w:marBottom w:val="0"/>
      <w:divBdr>
        <w:top w:val="none" w:sz="0" w:space="0" w:color="auto"/>
        <w:left w:val="none" w:sz="0" w:space="0" w:color="auto"/>
        <w:bottom w:val="none" w:sz="0" w:space="0" w:color="auto"/>
        <w:right w:val="none" w:sz="0" w:space="0" w:color="auto"/>
      </w:divBdr>
    </w:div>
    <w:div w:id="1766220484">
      <w:bodyDiv w:val="1"/>
      <w:marLeft w:val="0"/>
      <w:marRight w:val="0"/>
      <w:marTop w:val="0"/>
      <w:marBottom w:val="0"/>
      <w:divBdr>
        <w:top w:val="none" w:sz="0" w:space="0" w:color="auto"/>
        <w:left w:val="none" w:sz="0" w:space="0" w:color="auto"/>
        <w:bottom w:val="none" w:sz="0" w:space="0" w:color="auto"/>
        <w:right w:val="none" w:sz="0" w:space="0" w:color="auto"/>
      </w:divBdr>
    </w:div>
    <w:div w:id="1788155169">
      <w:bodyDiv w:val="1"/>
      <w:marLeft w:val="0"/>
      <w:marRight w:val="0"/>
      <w:marTop w:val="0"/>
      <w:marBottom w:val="0"/>
      <w:divBdr>
        <w:top w:val="none" w:sz="0" w:space="0" w:color="auto"/>
        <w:left w:val="none" w:sz="0" w:space="0" w:color="auto"/>
        <w:bottom w:val="none" w:sz="0" w:space="0" w:color="auto"/>
        <w:right w:val="none" w:sz="0" w:space="0" w:color="auto"/>
      </w:divBdr>
    </w:div>
    <w:div w:id="1789396355">
      <w:bodyDiv w:val="1"/>
      <w:marLeft w:val="0"/>
      <w:marRight w:val="0"/>
      <w:marTop w:val="0"/>
      <w:marBottom w:val="0"/>
      <w:divBdr>
        <w:top w:val="none" w:sz="0" w:space="0" w:color="auto"/>
        <w:left w:val="none" w:sz="0" w:space="0" w:color="auto"/>
        <w:bottom w:val="none" w:sz="0" w:space="0" w:color="auto"/>
        <w:right w:val="none" w:sz="0" w:space="0" w:color="auto"/>
      </w:divBdr>
    </w:div>
    <w:div w:id="1790052847">
      <w:bodyDiv w:val="1"/>
      <w:marLeft w:val="0"/>
      <w:marRight w:val="0"/>
      <w:marTop w:val="0"/>
      <w:marBottom w:val="0"/>
      <w:divBdr>
        <w:top w:val="none" w:sz="0" w:space="0" w:color="auto"/>
        <w:left w:val="none" w:sz="0" w:space="0" w:color="auto"/>
        <w:bottom w:val="none" w:sz="0" w:space="0" w:color="auto"/>
        <w:right w:val="none" w:sz="0" w:space="0" w:color="auto"/>
      </w:divBdr>
    </w:div>
    <w:div w:id="1795754773">
      <w:bodyDiv w:val="1"/>
      <w:marLeft w:val="0"/>
      <w:marRight w:val="0"/>
      <w:marTop w:val="0"/>
      <w:marBottom w:val="0"/>
      <w:divBdr>
        <w:top w:val="none" w:sz="0" w:space="0" w:color="auto"/>
        <w:left w:val="none" w:sz="0" w:space="0" w:color="auto"/>
        <w:bottom w:val="none" w:sz="0" w:space="0" w:color="auto"/>
        <w:right w:val="none" w:sz="0" w:space="0" w:color="auto"/>
      </w:divBdr>
    </w:div>
    <w:div w:id="1807429100">
      <w:bodyDiv w:val="1"/>
      <w:marLeft w:val="0"/>
      <w:marRight w:val="0"/>
      <w:marTop w:val="0"/>
      <w:marBottom w:val="0"/>
      <w:divBdr>
        <w:top w:val="none" w:sz="0" w:space="0" w:color="auto"/>
        <w:left w:val="none" w:sz="0" w:space="0" w:color="auto"/>
        <w:bottom w:val="none" w:sz="0" w:space="0" w:color="auto"/>
        <w:right w:val="none" w:sz="0" w:space="0" w:color="auto"/>
      </w:divBdr>
    </w:div>
    <w:div w:id="1819301588">
      <w:bodyDiv w:val="1"/>
      <w:marLeft w:val="0"/>
      <w:marRight w:val="0"/>
      <w:marTop w:val="0"/>
      <w:marBottom w:val="0"/>
      <w:divBdr>
        <w:top w:val="none" w:sz="0" w:space="0" w:color="auto"/>
        <w:left w:val="none" w:sz="0" w:space="0" w:color="auto"/>
        <w:bottom w:val="none" w:sz="0" w:space="0" w:color="auto"/>
        <w:right w:val="none" w:sz="0" w:space="0" w:color="auto"/>
      </w:divBdr>
    </w:div>
    <w:div w:id="1827433356">
      <w:bodyDiv w:val="1"/>
      <w:marLeft w:val="0"/>
      <w:marRight w:val="0"/>
      <w:marTop w:val="0"/>
      <w:marBottom w:val="0"/>
      <w:divBdr>
        <w:top w:val="none" w:sz="0" w:space="0" w:color="auto"/>
        <w:left w:val="none" w:sz="0" w:space="0" w:color="auto"/>
        <w:bottom w:val="none" w:sz="0" w:space="0" w:color="auto"/>
        <w:right w:val="none" w:sz="0" w:space="0" w:color="auto"/>
      </w:divBdr>
    </w:div>
    <w:div w:id="1843081541">
      <w:bodyDiv w:val="1"/>
      <w:marLeft w:val="0"/>
      <w:marRight w:val="0"/>
      <w:marTop w:val="0"/>
      <w:marBottom w:val="0"/>
      <w:divBdr>
        <w:top w:val="none" w:sz="0" w:space="0" w:color="auto"/>
        <w:left w:val="none" w:sz="0" w:space="0" w:color="auto"/>
        <w:bottom w:val="none" w:sz="0" w:space="0" w:color="auto"/>
        <w:right w:val="none" w:sz="0" w:space="0" w:color="auto"/>
      </w:divBdr>
    </w:div>
    <w:div w:id="1851336850">
      <w:bodyDiv w:val="1"/>
      <w:marLeft w:val="0"/>
      <w:marRight w:val="0"/>
      <w:marTop w:val="0"/>
      <w:marBottom w:val="0"/>
      <w:divBdr>
        <w:top w:val="none" w:sz="0" w:space="0" w:color="auto"/>
        <w:left w:val="none" w:sz="0" w:space="0" w:color="auto"/>
        <w:bottom w:val="none" w:sz="0" w:space="0" w:color="auto"/>
        <w:right w:val="none" w:sz="0" w:space="0" w:color="auto"/>
      </w:divBdr>
    </w:div>
    <w:div w:id="1858276254">
      <w:bodyDiv w:val="1"/>
      <w:marLeft w:val="0"/>
      <w:marRight w:val="0"/>
      <w:marTop w:val="0"/>
      <w:marBottom w:val="0"/>
      <w:divBdr>
        <w:top w:val="none" w:sz="0" w:space="0" w:color="auto"/>
        <w:left w:val="none" w:sz="0" w:space="0" w:color="auto"/>
        <w:bottom w:val="none" w:sz="0" w:space="0" w:color="auto"/>
        <w:right w:val="none" w:sz="0" w:space="0" w:color="auto"/>
      </w:divBdr>
    </w:div>
    <w:div w:id="1884440793">
      <w:bodyDiv w:val="1"/>
      <w:marLeft w:val="0"/>
      <w:marRight w:val="0"/>
      <w:marTop w:val="0"/>
      <w:marBottom w:val="0"/>
      <w:divBdr>
        <w:top w:val="none" w:sz="0" w:space="0" w:color="auto"/>
        <w:left w:val="none" w:sz="0" w:space="0" w:color="auto"/>
        <w:bottom w:val="none" w:sz="0" w:space="0" w:color="auto"/>
        <w:right w:val="none" w:sz="0" w:space="0" w:color="auto"/>
      </w:divBdr>
    </w:div>
    <w:div w:id="1888762723">
      <w:bodyDiv w:val="1"/>
      <w:marLeft w:val="0"/>
      <w:marRight w:val="0"/>
      <w:marTop w:val="0"/>
      <w:marBottom w:val="0"/>
      <w:divBdr>
        <w:top w:val="none" w:sz="0" w:space="0" w:color="auto"/>
        <w:left w:val="none" w:sz="0" w:space="0" w:color="auto"/>
        <w:bottom w:val="none" w:sz="0" w:space="0" w:color="auto"/>
        <w:right w:val="none" w:sz="0" w:space="0" w:color="auto"/>
      </w:divBdr>
    </w:div>
    <w:div w:id="1955862315">
      <w:bodyDiv w:val="1"/>
      <w:marLeft w:val="0"/>
      <w:marRight w:val="0"/>
      <w:marTop w:val="0"/>
      <w:marBottom w:val="0"/>
      <w:divBdr>
        <w:top w:val="none" w:sz="0" w:space="0" w:color="auto"/>
        <w:left w:val="none" w:sz="0" w:space="0" w:color="auto"/>
        <w:bottom w:val="none" w:sz="0" w:space="0" w:color="auto"/>
        <w:right w:val="none" w:sz="0" w:space="0" w:color="auto"/>
      </w:divBdr>
    </w:div>
    <w:div w:id="1961720975">
      <w:bodyDiv w:val="1"/>
      <w:marLeft w:val="0"/>
      <w:marRight w:val="0"/>
      <w:marTop w:val="0"/>
      <w:marBottom w:val="0"/>
      <w:divBdr>
        <w:top w:val="none" w:sz="0" w:space="0" w:color="auto"/>
        <w:left w:val="none" w:sz="0" w:space="0" w:color="auto"/>
        <w:bottom w:val="none" w:sz="0" w:space="0" w:color="auto"/>
        <w:right w:val="none" w:sz="0" w:space="0" w:color="auto"/>
      </w:divBdr>
    </w:div>
    <w:div w:id="1981690280">
      <w:bodyDiv w:val="1"/>
      <w:marLeft w:val="0"/>
      <w:marRight w:val="0"/>
      <w:marTop w:val="0"/>
      <w:marBottom w:val="0"/>
      <w:divBdr>
        <w:top w:val="none" w:sz="0" w:space="0" w:color="auto"/>
        <w:left w:val="none" w:sz="0" w:space="0" w:color="auto"/>
        <w:bottom w:val="none" w:sz="0" w:space="0" w:color="auto"/>
        <w:right w:val="none" w:sz="0" w:space="0" w:color="auto"/>
      </w:divBdr>
    </w:div>
    <w:div w:id="1989705247">
      <w:bodyDiv w:val="1"/>
      <w:marLeft w:val="0"/>
      <w:marRight w:val="0"/>
      <w:marTop w:val="0"/>
      <w:marBottom w:val="0"/>
      <w:divBdr>
        <w:top w:val="none" w:sz="0" w:space="0" w:color="auto"/>
        <w:left w:val="none" w:sz="0" w:space="0" w:color="auto"/>
        <w:bottom w:val="none" w:sz="0" w:space="0" w:color="auto"/>
        <w:right w:val="none" w:sz="0" w:space="0" w:color="auto"/>
      </w:divBdr>
    </w:div>
    <w:div w:id="1998414779">
      <w:bodyDiv w:val="1"/>
      <w:marLeft w:val="0"/>
      <w:marRight w:val="0"/>
      <w:marTop w:val="0"/>
      <w:marBottom w:val="0"/>
      <w:divBdr>
        <w:top w:val="none" w:sz="0" w:space="0" w:color="auto"/>
        <w:left w:val="none" w:sz="0" w:space="0" w:color="auto"/>
        <w:bottom w:val="none" w:sz="0" w:space="0" w:color="auto"/>
        <w:right w:val="none" w:sz="0" w:space="0" w:color="auto"/>
      </w:divBdr>
    </w:div>
    <w:div w:id="2024621479">
      <w:bodyDiv w:val="1"/>
      <w:marLeft w:val="0"/>
      <w:marRight w:val="0"/>
      <w:marTop w:val="0"/>
      <w:marBottom w:val="0"/>
      <w:divBdr>
        <w:top w:val="none" w:sz="0" w:space="0" w:color="auto"/>
        <w:left w:val="none" w:sz="0" w:space="0" w:color="auto"/>
        <w:bottom w:val="none" w:sz="0" w:space="0" w:color="auto"/>
        <w:right w:val="none" w:sz="0" w:space="0" w:color="auto"/>
      </w:divBdr>
    </w:div>
    <w:div w:id="2064911331">
      <w:bodyDiv w:val="1"/>
      <w:marLeft w:val="0"/>
      <w:marRight w:val="0"/>
      <w:marTop w:val="0"/>
      <w:marBottom w:val="0"/>
      <w:divBdr>
        <w:top w:val="none" w:sz="0" w:space="0" w:color="auto"/>
        <w:left w:val="none" w:sz="0" w:space="0" w:color="auto"/>
        <w:bottom w:val="none" w:sz="0" w:space="0" w:color="auto"/>
        <w:right w:val="none" w:sz="0" w:space="0" w:color="auto"/>
      </w:divBdr>
    </w:div>
    <w:div w:id="2078044268">
      <w:bodyDiv w:val="1"/>
      <w:marLeft w:val="0"/>
      <w:marRight w:val="0"/>
      <w:marTop w:val="0"/>
      <w:marBottom w:val="0"/>
      <w:divBdr>
        <w:top w:val="none" w:sz="0" w:space="0" w:color="auto"/>
        <w:left w:val="none" w:sz="0" w:space="0" w:color="auto"/>
        <w:bottom w:val="none" w:sz="0" w:space="0" w:color="auto"/>
        <w:right w:val="none" w:sz="0" w:space="0" w:color="auto"/>
      </w:divBdr>
    </w:div>
    <w:div w:id="2083214261">
      <w:bodyDiv w:val="1"/>
      <w:marLeft w:val="0"/>
      <w:marRight w:val="0"/>
      <w:marTop w:val="0"/>
      <w:marBottom w:val="0"/>
      <w:divBdr>
        <w:top w:val="none" w:sz="0" w:space="0" w:color="auto"/>
        <w:left w:val="none" w:sz="0" w:space="0" w:color="auto"/>
        <w:bottom w:val="none" w:sz="0" w:space="0" w:color="auto"/>
        <w:right w:val="none" w:sz="0" w:space="0" w:color="auto"/>
      </w:divBdr>
    </w:div>
    <w:div w:id="2101289536">
      <w:bodyDiv w:val="1"/>
      <w:marLeft w:val="0"/>
      <w:marRight w:val="0"/>
      <w:marTop w:val="0"/>
      <w:marBottom w:val="0"/>
      <w:divBdr>
        <w:top w:val="none" w:sz="0" w:space="0" w:color="auto"/>
        <w:left w:val="none" w:sz="0" w:space="0" w:color="auto"/>
        <w:bottom w:val="none" w:sz="0" w:space="0" w:color="auto"/>
        <w:right w:val="none" w:sz="0" w:space="0" w:color="auto"/>
      </w:divBdr>
    </w:div>
    <w:div w:id="210344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image" Target="media/image8.png"/><Relationship Id="rId25"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hyperlink" Target="https://careers.ba.com/working-with-us" TargetMode="External"/><Relationship Id="rId20" Type="http://schemas.openxmlformats.org/officeDocument/2006/relationships/hyperlink" Target="https://workaroundhr.co.uk/download/covid-19-furlough-phase-out/" TargetMode="External"/><Relationship Id="rId29" Type="http://schemas.openxmlformats.org/officeDocument/2006/relationships/theme" Target="theme/theme1.xml"/><Relationship Id="R8a5a0619e1244ab6"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Statista.com"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2.jpe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2000">
                <a:latin typeface="Times New Roman" panose="02020603050405020304" pitchFamily="18" charset="0"/>
                <a:cs typeface="Times New Roman" panose="02020603050405020304" pitchFamily="18" charset="0"/>
              </a:rPr>
              <a:t>Employees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RO"/>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3240740740740741E-2"/>
          <c:y val="0.17121047369078865"/>
          <c:w val="0.81185932487605716"/>
          <c:h val="0.78910698662667167"/>
        </c:manualLayout>
      </c:layout>
      <c:pie3DChart>
        <c:varyColors val="1"/>
        <c:ser>
          <c:idx val="0"/>
          <c:order val="0"/>
          <c:tx>
            <c:strRef>
              <c:f>Sheet1!$B$1</c:f>
              <c:strCache>
                <c:ptCount val="1"/>
                <c:pt idx="0">
                  <c:v>Employees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096D-424F-801C-11FCC989887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096D-424F-801C-11FCC989887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RO"/>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Female</c:v>
                </c:pt>
                <c:pt idx="1">
                  <c:v>Male</c:v>
                </c:pt>
              </c:strCache>
            </c:strRef>
          </c:cat>
          <c:val>
            <c:numRef>
              <c:f>Sheet1!$B$2:$B$3</c:f>
              <c:numCache>
                <c:formatCode>General</c:formatCode>
                <c:ptCount val="2"/>
                <c:pt idx="0">
                  <c:v>46</c:v>
                </c:pt>
                <c:pt idx="1">
                  <c:v>54</c:v>
                </c:pt>
              </c:numCache>
            </c:numRef>
          </c:val>
          <c:extLst>
            <c:ext xmlns:c16="http://schemas.microsoft.com/office/drawing/2014/chart" uri="{C3380CC4-5D6E-409C-BE32-E72D297353CC}">
              <c16:uniqueId val="{00000004-096D-424F-801C-11FCC9898871}"/>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R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R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7BE4E302-02C1-4153-83E9-E262CF251271}"/>
      </w:docPartPr>
      <w:docPartBody>
        <w:p w:rsidR="00281BCD" w:rsidRDefault="00281BCD"/>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81BCD"/>
    <w:rsid w:val="00281BCD"/>
    <w:rsid w:val="003677F9"/>
    <w:rsid w:val="00B20250"/>
    <w:rsid w:val="00CC7723"/>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RO"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Wil16</b:Tag>
    <b:SourceType>Book</b:SourceType>
    <b:Guid>{32A4B1A5-5557-B746-958E-AF4389C39B70}</b:Guid>
    <b:Title>An Introduction to Human Resource Management</b:Title>
    <b:City>London</b:City>
    <b:Publisher>SAGE Publications Inc.</b:Publisher>
    <b:Year>2016</b:Year>
    <b:Edition>3rd</b:Edition>
    <b:Author>
      <b:Author>
        <b:NameList>
          <b:Person>
            <b:Last>Wilton</b:Last>
            <b:First>Nick</b:First>
          </b:Person>
        </b:NameList>
      </b:Author>
    </b:Author>
    <b:RefOrder>2</b:RefOrder>
  </b:Source>
  <b:Source>
    <b:Tag>VSP10</b:Tag>
    <b:SourceType>Book</b:SourceType>
    <b:Guid>{79B7E9C6-6738-AD45-A5A7-FB5913A9D01B}</b:Guid>
    <b:Title>Human Resource Managemennt</b:Title>
    <b:City>New Delhi</b:City>
    <b:Year>2010</b:Year>
    <b:Publisher>Excel Books</b:Publisher>
    <b:Author>
      <b:Author>
        <b:NameList>
          <b:Person>
            <b:Last>Rao</b:Last>
            <b:First>V</b:First>
            <b:Middle>S P</b:Middle>
          </b:Person>
        </b:NameList>
      </b:Author>
    </b:Author>
    <b:Edition>3rd</b:Edition>
    <b:RefOrder>1</b:RefOrder>
  </b:Source>
  <b:Source>
    <b:Tag>Arm14</b:Tag>
    <b:SourceType>Book</b:SourceType>
    <b:Guid>{8784A9CE-2F3E-614D-B6AC-C937072BC7BF}</b:Guid>
    <b:Title>Armstrong's handbook of human resource management practice</b:Title>
    <b:Publisher>Kogan Page</b:Publisher>
    <b:Year>2014</b:Year>
    <b:Edition>13th</b:Edition>
    <b:Author>
      <b:Author>
        <b:NameList>
          <b:Person>
            <b:Last>Armstrong</b:Last>
            <b:First>Michael </b:First>
          </b:Person>
        </b:NameList>
      </b:Author>
    </b:Author>
    <b:RefOrder>3</b:RefOrder>
  </b:Source>
  <b:Source>
    <b:Tag>Alv09</b:Tag>
    <b:SourceType>BookSection</b:SourceType>
    <b:Guid>{F63BD1CB-3C9A-544C-8956-799EF448EB63}</b:Guid>
    <b:Title>Critical perspectives on strategic HRM</b:Title>
    <b:City>Abingdon</b:City>
    <b:Publisher>Routledge</b:Publisher>
    <b:Year>2009</b:Year>
    <b:Author>
      <b:Author>
        <b:NameList>
          <b:Person>
            <b:Last>Alvesson</b:Last>
            <b:First>M</b:First>
          </b:Person>
        </b:NameList>
      </b:Author>
      <b:Editor>
        <b:NameList>
          <b:Person>
            <b:Last>Storey</b:Last>
            <b:First>J</b:First>
          </b:Person>
          <b:Person>
            <b:Last>Wright</b:Last>
            <b:First>P</b:First>
            <b:Middle>M</b:Middle>
          </b:Person>
          <b:Person>
            <b:Last>Ulrich</b:Last>
            <b:First>D</b:First>
          </b:Person>
        </b:NameList>
      </b:Editor>
    </b:Author>
    <b:BookTitle>The Routledge Companion to Strategic Human Resource Management</b:BookTitle>
    <b:Pages>52-67</b:Pages>
    <b:RefOrder>4</b:RefOrder>
  </b:Source>
  <b:Source>
    <b:Tag>The19</b:Tag>
    <b:SourceType>InternetSite</b:SourceType>
    <b:Guid>{11108FCF-4658-A447-BF45-A473A5D2B21B}</b:Guid>
    <b:Title>Britannica </b:Title>
    <b:Year>2019</b:Year>
    <b:Author>
      <b:Author>
        <b:Corporate> The Editors of Encyclopaedia Britannica </b:Corporate>
      </b:Author>
    </b:Author>
    <b:URL>https://www.britannica.com/topic/British-Airways-PLC</b:URL>
    <b:YearAccessed>2021</b:YearAccessed>
    <b:MonthAccessed>December</b:MonthAccessed>
    <b:DayAccessed>10</b:DayAccessed>
    <b:RefOrder>5</b:RefOrder>
  </b:Source>
  <b:Source>
    <b:Tag>Ber13</b:Tag>
    <b:SourceType>DocumentFromInternetSite</b:SourceType>
    <b:Guid>{10427F31-752F-6F4D-B43B-7DF1E7F98A2A}</b:Guid>
    <b:Title>Human Resource Management Practices in an Airline Industry: The British Airways Global Perspective</b:Title>
    <b:URL>Bertillo, Julius B. and Salando, Josefina, Human Resource Management Practices in an Airline Industry: The British Airways Global Perspective (July 12, 2013). Available at SSRN: https://ssrn.com/abstract=2292797 or http://dx.doi.org/10.2139/ssrn.2292797</b:URL>
    <b:Year>2013</b:Year>
    <b:YearAccessed>2021</b:YearAccessed>
    <b:MonthAccessed>December</b:MonthAccessed>
    <b:DayAccessed>10</b:DayAccessed>
    <b:Month>July</b:Month>
    <b:Day>12</b:Day>
    <b:Author>
      <b:Author>
        <b:NameList>
          <b:Person>
            <b:Last>Bertillo</b:Last>
            <b:First>Dr. Julius B. </b:First>
          </b:Person>
          <b:Person>
            <b:Last>Salando</b:Last>
            <b:First>Dr. Josefina B. </b:First>
          </b:Person>
        </b:NameList>
      </b:Author>
    </b:Author>
    <b:RefOrder>6</b:RefOrder>
  </b:Source>
  <b:Source>
    <b:Tag>Maz21</b:Tag>
    <b:SourceType>InternetSite</b:SourceType>
    <b:Guid>{2D5E92F9-243E-014E-93DB-4C90B63C5FAE}</b:Guid>
    <b:Title>Statista</b:Title>
    <b:URL>https://www.statista.com/statistics/1024207/british-airways-group-employees/#:~:text=British%20Airways%20flights%20include%20national%20and%20international%20destinations%2C,2019%2C%20the%20Group%20was%20employer%20to%2042%2C322%20people.</b:URL>
    <b:Year>2021</b:Year>
    <b:YearAccessed>2021</b:YearAccessed>
    <b:MonthAccessed>December</b:MonthAccessed>
    <b:DayAccessed>10</b:DayAccessed>
    <b:Author>
      <b:Author>
        <b:NameList>
          <b:Person>
            <b:Last>Mazareanu </b:Last>
            <b:First>E.</b:First>
          </b:Person>
        </b:NameList>
      </b:Author>
    </b:Author>
    <b:RefOrder>7</b:RefOrder>
  </b:Source>
  <b:Source>
    <b:Tag>Mik20</b:Tag>
    <b:SourceType>Book</b:SourceType>
    <b:Guid>{3F17825B-D11C-6340-9643-4061FC4D6C1D}</b:Guid>
    <b:Title>Human Resource Policy: Connecting Strategy with Real-World Practice</b:Title>
    <b:Year>2020</b:Year>
    <b:City>London</b:City>
    <b:Publisher>Anthem Press</b:Publisher>
    <b:Author>
      <b:Author>
        <b:NameList>
          <b:Person>
            <b:Last>Fazey</b:Last>
            <b:First>Mike</b:First>
          </b:Person>
        </b:NameList>
      </b:Author>
    </b:Author>
    <b:Edition>1st</b:Edition>
    <b:RefOrder>8</b:RefOrder>
  </b:Source>
  <b:Source>
    <b:Tag>Bri09</b:Tag>
    <b:SourceType>Report</b:SourceType>
    <b:Guid>{94D3C47A-6DC4-9147-A50B-6E5C5AAC2688}</b:Guid>
    <b:Title>British Airways 2008/09 Annual Report and Accounts</b:Title>
    <b:City>London</b:City>
    <b:Publisher>British Airways</b:Publisher>
    <b:Year>2009</b:Year>
    <b:Author>
      <b:Author>
        <b:Corporate>British Airways</b:Corporate>
      </b:Author>
    </b:Author>
    <b:RefOrder>9</b:RefOrder>
  </b:Source>
  <b:Source>
    <b:Tag>Bri20</b:Tag>
    <b:SourceType>InternetSite</b:SourceType>
    <b:Guid>{E161FEE1-19B9-BF42-AEB7-E1AF7A4A4668}</b:Guid>
    <b:Title>British Airways-People</b:Title>
    <b:Year>2020</b:Year>
    <b:Author>
      <b:Author>
        <b:Corporate>British Airways</b:Corporate>
      </b:Author>
    </b:Author>
    <b:URL>https://www.britishairways.com/en-gb/information/about-ba/ba-better-world/people</b:URL>
    <b:YearAccessed>2021</b:YearAccessed>
    <b:MonthAccessed>December</b:MonthAccessed>
    <b:DayAccessed>10</b:DayAccessed>
    <b:RefOrder>10</b:RefOrder>
  </b:Source>
  <b:Source>
    <b:Tag>Tom12</b:Tag>
    <b:SourceType>ElectronicSource</b:SourceType>
    <b:Guid>{A8E2454F-1FFD-FB47-846E-FC2BBD04F26E}</b:Guid>
    <b:Title>Ryan Air vs British Airways HRM policies &amp; strategy</b:Title>
    <b:Year>2012</b:Year>
    <b:Author>
      <b:Author>
        <b:NameList>
          <b:Person>
            <b:Last>Baum</b:Last>
            <b:First>Tom</b:First>
          </b:Person>
        </b:NameList>
      </b:Author>
    </b:Author>
    <b:City>Glasgow</b:City>
    <b:Publisher>Strathclyde Business School</b:Publisher>
    <b:RefOrder>11</b:RefOrder>
  </b:Source>
  <b:Source>
    <b:Tag>Tor20</b:Tag>
    <b:SourceType>Book</b:SourceType>
    <b:Guid>{A14BB3FF-7027-754A-ABBD-43EC02E175D3}</b:Guid>
    <b:Title>Human Resource Management</b:Title>
    <b:City>Harlow</b:City>
    <b:Year>2020</b:Year>
    <b:Publisher>Pearson Education, Limited</b:Publisher>
    <b:Edition>11th</b:Edition>
    <b:Author>
      <b:Author>
        <b:NameList>
          <b:Person>
            <b:Last>Torrington</b:Last>
            <b:First>Derek</b:First>
          </b:Person>
          <b:Person>
            <b:Last>Hall</b:Last>
            <b:First>Laura</b:First>
          </b:Person>
          <b:Person>
            <b:Last>Atkinson</b:Last>
            <b:First>Carol</b:First>
          </b:Person>
        </b:NameList>
      </b:Author>
    </b:Author>
    <b:RefOrder>12</b:RefOrder>
  </b:Source>
  <b:Source>
    <b:Tag>Pil10</b:Tag>
    <b:SourceType>Book</b:SourceType>
    <b:Guid>{413B1CE2-0373-C743-97BE-41BBF6AD8C11}</b:Guid>
    <b:Title>People resourcing and talent planning: HRM in practice</b:Title>
    <b:City>Harlow</b:City>
    <b:Publisher>Pearson Prentice Hall</b:Publisher>
    <b:Year>2010</b:Year>
    <b:Edition>4th</b:Edition>
    <b:Author>
      <b:Author>
        <b:NameList>
          <b:Person>
            <b:Last>Pilbeam</b:Last>
            <b:First>Stephen</b:First>
          </b:Person>
        </b:NameList>
      </b:Author>
    </b:Author>
    <b:RefOrder>13</b:RefOrder>
  </b:Source>
  <b:Source>
    <b:Tag>Bri21</b:Tag>
    <b:SourceType>InternetSite</b:SourceType>
    <b:Guid>{6820F0FD-216A-384B-AE04-3AEA074A4D9E}</b:Guid>
    <b:Title>British Airways</b:Title>
    <b:Year>2021</b:Year>
    <b:Author>
      <b:Author>
        <b:Corporate>British Airways</b:Corporate>
      </b:Author>
    </b:Author>
    <b:URL>https://careers.ba.com/graduates-internships</b:URL>
    <b:YearAccessed>2021</b:YearAccessed>
    <b:MonthAccessed>December</b:MonthAccessed>
    <b:DayAccessed>10</b:DayAccessed>
    <b:RefOrder>14</b:RefOrder>
  </b:Source>
  <b:Source>
    <b:Tag>Placeholder4</b:Tag>
    <b:SourceType>Book</b:SourceType>
    <b:Guid>{2B5FC332-BAD8-D543-A346-6B880FA08529}</b:Guid>
    <b:RefOrder>35</b:RefOrder>
  </b:Source>
  <b:Source>
    <b:Tag>Ray14</b:Tag>
    <b:SourceType>Book</b:SourceType>
    <b:Guid>{76827D4B-AF1A-894B-B7E9-C1CF8BC27649}</b:Guid>
    <b:Title>Employee Training and Development</b:Title>
    <b:Year>2018</b:Year>
    <b:Author>
      <b:Author>
        <b:NameList>
          <b:Person>
            <b:Last>Noe</b:Last>
            <b:First>Raymond </b:First>
          </b:Person>
          <b:Person>
            <b:Last>Kodwani</b:Last>
            <b:First>Amitabh Deo </b:First>
          </b:Person>
        </b:NameList>
      </b:Author>
    </b:Author>
    <b:City>New York</b:City>
    <b:Publisher>McGraw-Hill Education</b:Publisher>
    <b:Edition>7th</b:Edition>
    <b:RefOrder>15</b:RefOrder>
  </b:Source>
  <b:Source>
    <b:Tag>Gur07</b:Tag>
    <b:SourceType>Book</b:SourceType>
    <b:Guid>{FB2B2A34-9E63-7146-997A-E6A69F3DBB13}</b:Guid>
    <b:Author>
      <b:Author>
        <b:NameList>
          <b:Person>
            <b:Last>Randhawa</b:Last>
            <b:First>Gurpreet</b:First>
          </b:Person>
        </b:NameList>
      </b:Author>
    </b:Author>
    <b:Title>Human Resource Management</b:Title>
    <b:City>New Delhi</b:City>
    <b:Publisher>Atlantic Publishers &amp; Dist</b:Publisher>
    <b:Year>2007</b:Year>
    <b:Edition>1st</b:Edition>
    <b:RefOrder>16</b:RefOrder>
  </b:Source>
  <b:Source>
    <b:Tag>Arm12</b:Tag>
    <b:SourceType>Book</b:SourceType>
    <b:Guid>{02E94BBC-0E87-A640-952C-60EA10733FEA}</b:Guid>
    <b:Author>
      <b:Author>
        <b:NameList>
          <b:Person>
            <b:Last>Armstrong</b:Last>
            <b:First>M</b:First>
          </b:Person>
        </b:NameList>
      </b:Author>
    </b:Author>
    <b:Title>Armstrong's Handbook of Reward Management Practice: Improving Performance Through Reward</b:Title>
    <b:City>Harlow</b:City>
    <b:Publisher>Kogan Page Publishers</b:Publisher>
    <b:Year>2012</b:Year>
    <b:Edition>4th</b:Edition>
    <b:RefOrder>17</b:RefOrder>
  </b:Source>
  <b:Source>
    <b:Tag>Per17</b:Tag>
    <b:SourceType>Book</b:SourceType>
    <b:Guid>{1CA0B772-430D-7E49-BBF6-EF9705BC32E0}</b:Guid>
    <b:Title>The PESTLE Analysis</b:Title>
    <b:Publisher>Nerdynaut</b:Publisher>
    <b:Year>2017</b:Year>
    <b:Author>
      <b:Author>
        <b:NameList>
          <b:Person>
            <b:Last>Perera</b:Last>
            <b:First>Rashain </b:First>
          </b:Person>
        </b:NameList>
      </b:Author>
    </b:Author>
    <b:RefOrder>18</b:RefOrder>
  </b:Source>
  <b:Source>
    <b:Tag>Gov19</b:Tag>
    <b:SourceType>InternetSite</b:SourceType>
    <b:Guid>{9AE92272-7712-4B46-842F-0D8ADDF96AC6}</b:Guid>
    <b:Title>Gov.uk</b:Title>
    <b:Year>2019</b:Year>
    <b:Author>
      <b:Author>
        <b:Corporate>Gov.uk</b:Corporate>
      </b:Author>
    </b:Author>
    <b:URL>https://www.gov.uk/settled-status-eu-citizens-families/applying-for-settled-status</b:URL>
    <b:YearAccessed>2021</b:YearAccessed>
    <b:MonthAccessed>December</b:MonthAccessed>
    <b:DayAccessed>10</b:DayAccessed>
    <b:RefOrder>20</b:RefOrder>
  </b:Source>
  <b:Source>
    <b:Tag>KMP16</b:Tag>
    <b:SourceType>ElectronicSource</b:SourceType>
    <b:Guid>{6BBD767D-803E-A143-9112-1150B59CEE30}</b:Guid>
    <b:Title>Brexit: implications for airlines</b:Title>
    <b:Year>2016</b:Year>
    <b:Author>
      <b:Author>
        <b:Corporate>KMPG</b:Corporate>
      </b:Author>
    </b:Author>
    <b:City>London</b:City>
    <b:Publisher>KPMG</b:Publisher>
    <b:RefOrder>21</b:RefOrder>
  </b:Source>
  <b:Source>
    <b:Tag>Gov20</b:Tag>
    <b:SourceType>ElectronicSource</b:SourceType>
    <b:Guid>{879A0C77-9B74-AB44-97EC-1246E769111B}</b:Guid>
    <b:Author>
      <b:Author>
        <b:Corporate>Gov.uk</b:Corporate>
      </b:Author>
    </b:Author>
    <b:Title>Recruiting people from outside the UK</b:Title>
    <b:City>London</b:City>
    <b:Year>2020</b:Year>
    <b:Publisher>Gov.uk</b:Publisher>
    <b:RefOrder>22</b:RefOrder>
  </b:Source>
  <b:Source>
    <b:Tag>Gov21</b:Tag>
    <b:SourceType>InternetSite</b:SourceType>
    <b:Guid>{C126FDE0-E47E-3945-A7A0-FA1B5BF1048F}</b:Guid>
    <b:Author>
      <b:Author>
        <b:Corporate>Government of Netherlands</b:Corporate>
      </b:Author>
    </b:Author>
    <b:Title>What is Brexit?</b:Title>
    <b:Year>2021</b:Year>
    <b:URL>https://www.government.nl/topics/brexit/question-and-answer/what-is-brexit</b:URL>
    <b:YearAccessed>2021</b:YearAccessed>
    <b:MonthAccessed>December</b:MonthAccessed>
    <b:DayAccessed>10</b:DayAccessed>
    <b:RefOrder>19</b:RefOrder>
  </b:Source>
  <b:Source>
    <b:Tag>CIP21</b:Tag>
    <b:SourceType>InternetSite</b:SourceType>
    <b:Guid>{9295CFAB-E8BD-F048-AE65-E22E94977E1F}</b:Guid>
    <b:Author>
      <b:Author>
        <b:Corporate>CIPD</b:Corporate>
      </b:Author>
    </b:Author>
    <b:Title>CIPD</b:Title>
    <b:URL>https://www.cipd.co.uk/knowledge/brexit-hub/workforce-trends</b:URL>
    <b:Year>2021</b:Year>
    <b:YearAccessed>2021</b:YearAccessed>
    <b:MonthAccessed>December</b:MonthAccessed>
    <b:DayAccessed>2021</b:DayAccessed>
    <b:RefOrder>23</b:RefOrder>
  </b:Source>
  <b:Source>
    <b:Tag>IAT21</b:Tag>
    <b:SourceType>DocumentFromInternetSite</b:SourceType>
    <b:Guid>{0123755E-A6EA-4448-A088-D376512293E6}</b:Guid>
    <b:Title>Economic Per formance of the Airline Industry</b:Title>
    <b:URL>https://www.iata.org/en/iata-repository/publications/economic-reports/airline-industry-economic-performance-june-2020-report</b:URL>
    <b:Year>2020</b:Year>
    <b:YearAccessed>2021</b:YearAccessed>
    <b:MonthAccessed>December</b:MonthAccessed>
    <b:DayAccessed>11</b:DayAccessed>
    <b:Author>
      <b:Author>
        <b:Corporate>IATA</b:Corporate>
      </b:Author>
    </b:Author>
    <b:Publisher>IATA</b:Publisher>
    <b:RefOrder>24</b:RefOrder>
  </b:Source>
  <b:Source>
    <b:Tag>Par20</b:Tag>
    <b:SourceType>InternetSite</b:SourceType>
    <b:Guid>{98E8F111-8FC5-EE48-8352-EC4F06CE733D}</b:Guid>
    <b:Title>Parliament UK</b:Title>
    <b:URL>https://publications.parliament.uk/pa/cm5801/cmselect/cmtrans/268/26808.htm#footnote-055</b:URL>
    <b:Year>2020</b:Year>
    <b:YearAccessed>2021</b:YearAccessed>
    <b:MonthAccessed>11</b:MonthAccessed>
    <b:DayAccessed>December</b:DayAccessed>
    <b:Author>
      <b:Author>
        <b:Corporate>Parliament UK</b:Corporate>
      </b:Author>
    </b:Author>
    <b:RefOrder>25</b:RefOrder>
  </b:Source>
  <b:Source>
    <b:Tag>Wor20</b:Tag>
    <b:SourceType>InternetSite</b:SourceType>
    <b:Guid>{46F14B6C-09B1-E249-A5F1-0CC02A1324F0}</b:Guid>
    <b:Author>
      <b:Author>
        <b:Corporate>Worlg Health Organization</b:Corporate>
      </b:Author>
    </b:Author>
    <b:Title>World Health Organization</b:Title>
    <b:URL>https://www.who.int/health-topics/coronavirus#tab=tab_1</b:URL>
    <b:Year>2020</b:Year>
    <b:YearAccessed>2021</b:YearAccessed>
    <b:MonthAccessed>December</b:MonthAccessed>
    <b:DayAccessed>11</b:DayAccessed>
    <b:RefOrder>26</b:RefOrder>
  </b:Source>
  <b:Source>
    <b:Tag>Whe21</b:Tag>
    <b:SourceType>Book</b:SourceType>
    <b:Guid>{72A49B56-9170-0B4D-8C78-6661E36DFB47}</b:Guid>
    <b:Title>Handbook of Research Remote Work and Work Well- Bing in the Post Covid-19 Era</b:Title>
    <b:Year>2021</b:Year>
    <b:Publisher>IGI Global</b:Publisher>
    <b:Edition>1st</b:Edition>
    <b:Author>
      <b:Author>
        <b:NameList>
          <b:Person>
            <b:Last>Wheatley</b:Last>
            <b:First>Daniel</b:First>
          </b:Person>
          <b:Person>
            <b:Last>Hardill</b:Last>
            <b:First>Irene</b:First>
          </b:Person>
          <b:Person>
            <b:Last>Buglass</b:Last>
            <b:First>Sarah</b:First>
          </b:Person>
        </b:NameList>
      </b:Author>
    </b:Author>
    <b:RefOrder>27</b:RefOrder>
  </b:Source>
  <b:Source>
    <b:Tag>BBC20</b:Tag>
    <b:SourceType>InternetSite</b:SourceType>
    <b:Guid>{11F84F18-D6AB-104E-918B-677E07464124}</b:Guid>
    <b:Title>BBC News</b:Title>
    <b:Year>2020</b:Year>
    <b:Author>
      <b:Author>
        <b:Corporate>BBC News</b:Corporate>
      </b:Author>
    </b:Author>
    <b:URL>https://www.bbc.co.uk/news/business-56451641</b:URL>
    <b:YearAccessed>2021</b:YearAccessed>
    <b:MonthAccessed>December</b:MonthAccessed>
    <b:DayAccessed>11</b:DayAccessed>
    <b:RefOrder>28</b:RefOrder>
  </b:Source>
  <b:Source>
    <b:Tag>Jer20</b:Tag>
    <b:SourceType>Book</b:SourceType>
    <b:Guid>{229AB704-CE00-BB43-BC10-1C151624CCE1}</b:Guid>
    <b:Title>Moving Back to the Future: Project Management Best Practices for a COVID-19</b:Title>
    <b:Year>2020</b:Year>
    <b:Author>
      <b:Author>
        <b:NameList>
          <b:Person>
            <b:Last>Farrell</b:Last>
            <b:First>Jeremy</b:First>
          </b:Person>
        </b:NameList>
      </b:Author>
    </b:Author>
    <b:Edition>1st</b:Edition>
    <b:RefOrder>29</b:RefOrder>
  </b:Source>
  <b:Source>
    <b:Tag>Ver21</b:Tag>
    <b:SourceType>Book</b:SourceType>
    <b:Guid>{9D1AB7A7-D0C0-6A41-B8EB-4B065D99B030}</b:Guid>
    <b:Title>Fundamentals of Human Resource Management</b:Title>
    <b:City>New Jersey</b:City>
    <b:Publisher>Wiley</b:Publisher>
    <b:Year>2021</b:Year>
    <b:Edition>14th</b:Edition>
    <b:Author>
      <b:Author>
        <b:NameList>
          <b:Person>
            <b:Last>Verhulst</b:Last>
            <b:First>Susan L. </b:First>
          </b:Person>
          <b:Person>
            <b:Last>DeCenzo</b:Last>
            <b:First>David A. </b:First>
          </b:Person>
        </b:NameList>
      </b:Author>
    </b:Author>
    <b:RefOrder>30</b:RefOrder>
  </b:Source>
  <b:Source>
    <b:Tag>Sas21</b:Tag>
    <b:SourceType>InternetSite</b:SourceType>
    <b:Guid>{205BD46F-5A2B-364B-945E-3E17FC9CEE05}</b:Guid>
    <b:Title>Happy Headlines</b:Title>
    <b:Year>2021</b:Year>
    <b:Author>
      <b:Author>
        <b:NameList>
          <b:Person>
            <b:Last>Ainsworth</b:Last>
            <b:First>Saskia</b:First>
          </b:Person>
        </b:NameList>
      </b:Author>
    </b:Author>
    <b:URL>https://www.happy-headlines.com/blog-posts/british-airways-to-introduce-sustainable-aviation-fuel-in-2022</b:URL>
    <b:YearAccessed>2021</b:YearAccessed>
    <b:MonthAccessed>December</b:MonthAccessed>
    <b:DayAccessed>11</b:DayAccessed>
    <b:RefOrder>31</b:RefOrder>
  </b:Source>
  <b:Source>
    <b:Tag>BBC201</b:Tag>
    <b:SourceType>InternetSite</b:SourceType>
    <b:Guid>{0537ADF2-92E1-EC42-8F0C-BDE4AA951061}</b:Guid>
    <b:Author>
      <b:Author>
        <b:Corporate>BBC News</b:Corporate>
      </b:Author>
    </b:Author>
    <b:Title>BBC News</b:Title>
    <b:URL>https://www.bbc.co.uk/news/uk-england-sussex-58057351</b:URL>
    <b:Year>2020</b:Year>
    <b:YearAccessed>2021</b:YearAccessed>
    <b:MonthAccessed>December</b:MonthAccessed>
    <b:DayAccessed>11</b:DayAccessed>
    <b:RefOrder>32</b:RefOrder>
  </b:Source>
  <b:Source>
    <b:Tag>Bri19</b:Tag>
    <b:SourceType>InternetSite</b:SourceType>
    <b:Guid>{64E609F1-B6A3-3B42-85E1-0ACE53D50E17}</b:Guid>
    <b:Title>Media Center BA</b:Title>
    <b:URL>https://mediacentre.britishairways.com/pressrelease/details/86/0/10816</b:URL>
    <b:Year>2019</b:Year>
    <b:YearAccessed>2021</b:YearAccessed>
    <b:MonthAccessed>December</b:MonthAccessed>
    <b:DayAccessed>11</b:DayAccessed>
    <b:Author>
      <b:Author>
        <b:Corporate>British Airways</b:Corporate>
      </b:Author>
    </b:Author>
    <b:RefOrder>33</b:RefOrder>
  </b:Source>
  <b:Source>
    <b:Tag>Hel14</b:Tag>
    <b:SourceType>Book</b:SourceType>
    <b:Guid>{4C76EB25-81B8-8549-AD13-A28B9C637F1C}</b:Guid>
    <b:Title>Employee Risk Management</b:Title>
    <b:Year>2014</b:Year>
    <b:Author>
      <b:Author>
        <b:NameList>
          <b:Person>
            <b:Last>Rideout</b:Last>
            <b:First>Helen</b:First>
          </b:Person>
        </b:NameList>
      </b:Author>
    </b:Author>
    <b:Publisher>Kogan Page Publishers</b:Publisher>
    <b:City>London</b:City>
    <b:Edition>1st</b:Edition>
    <b:RefOrder>34</b:RefOrder>
  </b:Source>
</b:Sources>
</file>

<file path=customXml/itemProps1.xml><?xml version="1.0" encoding="utf-8"?>
<ds:datastoreItem xmlns:ds="http://schemas.openxmlformats.org/officeDocument/2006/customXml" ds:itemID="{85B3FFED-955A-1740-B00C-2F81B3E75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4397</Words>
  <Characters>25063</Characters>
  <Application>Microsoft Office Word</Application>
  <DocSecurity>0</DocSecurity>
  <Lines>208</Lines>
  <Paragraphs>58</Paragraphs>
  <ScaleCrop>false</ScaleCrop>
  <Company/>
  <LinksUpToDate>false</LinksUpToDate>
  <CharactersWithSpaces>29402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Viorica Bivol (2115546)</cp:lastModifiedBy>
  <cp:revision>3</cp:revision>
  <cp:lastPrinted>2022-01-12T22:29:00Z</cp:lastPrinted>
  <dcterms:created xsi:type="dcterms:W3CDTF">2022-01-12T22:29:00Z</dcterms:created>
  <dcterms:modified xsi:type="dcterms:W3CDTF">2022-01-12T22:31:00Z</dcterms:modified>
</cp:coreProperties>
</file>