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3387A3D0" w:rsidP="5701BF2B" w:rsidRDefault="3387A3D0" w14:paraId="21D6BFEC" w14:textId="15904352">
      <w:pPr>
        <w:spacing w:line="251" w:lineRule="auto"/>
        <w:jc w:val="center"/>
        <w:rPr>
          <w:rFonts w:ascii="Calibri" w:hAnsi="Calibri" w:eastAsia="Calibri" w:cs="Calibri"/>
          <w:color w:val="000000" w:themeColor="text1"/>
          <w:sz w:val="32"/>
          <w:szCs w:val="32"/>
        </w:rPr>
      </w:pPr>
      <w:r w:rsidRPr="5701BF2B">
        <w:rPr>
          <w:rFonts w:ascii="Calibri" w:hAnsi="Calibri" w:eastAsia="Calibri" w:cs="Calibri"/>
          <w:color w:val="000000" w:themeColor="text1"/>
          <w:sz w:val="32"/>
          <w:szCs w:val="32"/>
        </w:rPr>
        <w:t>A COMPARISON OF THE MARKETING METHODS OF TWO MULTINATIONAL HOTEL CHAINS</w:t>
      </w:r>
    </w:p>
    <w:p w:rsidR="5701BF2B" w:rsidP="5701BF2B" w:rsidRDefault="5701BF2B" w14:paraId="3786E875" w14:textId="336BF816">
      <w:pPr>
        <w:spacing w:line="251" w:lineRule="auto"/>
        <w:jc w:val="center"/>
        <w:rPr>
          <w:rFonts w:ascii="Calibri" w:hAnsi="Calibri" w:eastAsia="Calibri" w:cs="Calibri"/>
          <w:color w:val="000000" w:themeColor="text1"/>
          <w:sz w:val="32"/>
          <w:szCs w:val="32"/>
        </w:rPr>
      </w:pPr>
    </w:p>
    <w:p w:rsidR="5701BF2B" w:rsidP="5701BF2B" w:rsidRDefault="5701BF2B" w14:paraId="1A091ACB" w14:textId="04492AA1">
      <w:pPr>
        <w:spacing w:line="251" w:lineRule="auto"/>
        <w:rPr>
          <w:rFonts w:ascii="Calibri" w:hAnsi="Calibri" w:eastAsia="Calibri" w:cs="Calibri"/>
          <w:color w:val="000000" w:themeColor="text1"/>
          <w:sz w:val="32"/>
          <w:szCs w:val="32"/>
        </w:rPr>
      </w:pPr>
    </w:p>
    <w:p w:rsidR="5701BF2B" w:rsidP="5701BF2B" w:rsidRDefault="5701BF2B" w14:paraId="306DA048" w14:textId="27BB51C7">
      <w:pPr>
        <w:spacing w:line="251" w:lineRule="auto"/>
        <w:rPr>
          <w:rFonts w:ascii="Calibri" w:hAnsi="Calibri" w:eastAsia="Calibri" w:cs="Calibri"/>
          <w:color w:val="000000" w:themeColor="text1"/>
          <w:sz w:val="32"/>
          <w:szCs w:val="32"/>
        </w:rPr>
      </w:pPr>
    </w:p>
    <w:p w:rsidR="5701BF2B" w:rsidP="5701BF2B" w:rsidRDefault="5701BF2B" w14:paraId="03B72056" w14:textId="649A43F3">
      <w:pPr>
        <w:spacing w:line="251" w:lineRule="auto"/>
        <w:rPr>
          <w:rFonts w:ascii="Calibri" w:hAnsi="Calibri" w:eastAsia="Calibri" w:cs="Calibri"/>
          <w:color w:val="000000" w:themeColor="text1"/>
          <w:sz w:val="32"/>
          <w:szCs w:val="32"/>
        </w:rPr>
      </w:pPr>
    </w:p>
    <w:p w:rsidR="5701BF2B" w:rsidP="5701BF2B" w:rsidRDefault="5701BF2B" w14:paraId="320CD6F4" w14:textId="09E759C6">
      <w:pPr>
        <w:spacing w:line="251" w:lineRule="auto"/>
        <w:rPr>
          <w:rFonts w:ascii="Calibri" w:hAnsi="Calibri" w:eastAsia="Calibri" w:cs="Calibri"/>
          <w:color w:val="000000" w:themeColor="text1"/>
          <w:sz w:val="32"/>
          <w:szCs w:val="32"/>
        </w:rPr>
      </w:pPr>
    </w:p>
    <w:p w:rsidR="5701BF2B" w:rsidP="5701BF2B" w:rsidRDefault="5701BF2B" w14:paraId="2606A59E" w14:textId="1E2A64C9">
      <w:pPr>
        <w:spacing w:line="251" w:lineRule="auto"/>
        <w:rPr>
          <w:rFonts w:ascii="Calibri" w:hAnsi="Calibri" w:eastAsia="Calibri" w:cs="Calibri"/>
          <w:color w:val="000000" w:themeColor="text1"/>
          <w:sz w:val="32"/>
          <w:szCs w:val="32"/>
        </w:rPr>
      </w:pPr>
    </w:p>
    <w:p w:rsidR="00CC6E65" w:rsidP="5701BF2B" w:rsidRDefault="569F8822" w14:paraId="5C79E40C" w14:textId="3C8CAF2E">
      <w:pPr>
        <w:spacing w:line="251" w:lineRule="auto"/>
        <w:rPr>
          <w:rFonts w:ascii="Calibri" w:hAnsi="Calibri" w:eastAsia="Calibri" w:cs="Calibri"/>
          <w:color w:val="000000" w:themeColor="text1"/>
          <w:sz w:val="32"/>
          <w:szCs w:val="32"/>
        </w:rPr>
      </w:pPr>
      <w:r w:rsidRPr="5701BF2B">
        <w:rPr>
          <w:rFonts w:ascii="Calibri" w:hAnsi="Calibri" w:eastAsia="Calibri" w:cs="Calibri"/>
          <w:color w:val="000000" w:themeColor="text1"/>
          <w:sz w:val="32"/>
          <w:szCs w:val="32"/>
        </w:rPr>
        <w:t>Student Name: Oyinkansola Elizabeth AKINMOLAYAN</w:t>
      </w:r>
    </w:p>
    <w:p w:rsidR="00CC6E65" w:rsidP="5701BF2B" w:rsidRDefault="569F8822" w14:paraId="631A15F4" w14:textId="48D4FEE2">
      <w:pPr>
        <w:spacing w:line="251" w:lineRule="auto"/>
        <w:rPr>
          <w:rFonts w:ascii="Calibri" w:hAnsi="Calibri" w:eastAsia="Calibri" w:cs="Calibri"/>
          <w:color w:val="000000" w:themeColor="text1"/>
          <w:sz w:val="32"/>
          <w:szCs w:val="32"/>
        </w:rPr>
      </w:pPr>
      <w:r w:rsidRPr="5701BF2B">
        <w:rPr>
          <w:rFonts w:ascii="Calibri" w:hAnsi="Calibri" w:eastAsia="Calibri" w:cs="Calibri"/>
          <w:color w:val="000000" w:themeColor="text1"/>
          <w:sz w:val="32"/>
          <w:szCs w:val="32"/>
        </w:rPr>
        <w:t>Student ID Number: 2109179</w:t>
      </w:r>
    </w:p>
    <w:p w:rsidR="00CC6E65" w:rsidP="5701BF2B" w:rsidRDefault="569F8822" w14:paraId="63ED66F4" w14:textId="03D02474">
      <w:pPr>
        <w:spacing w:line="251" w:lineRule="auto"/>
        <w:rPr>
          <w:rFonts w:ascii="Calibri" w:hAnsi="Calibri" w:eastAsia="Calibri" w:cs="Calibri"/>
          <w:color w:val="000000" w:themeColor="text1"/>
          <w:sz w:val="32"/>
          <w:szCs w:val="32"/>
        </w:rPr>
      </w:pPr>
      <w:r w:rsidRPr="5701BF2B">
        <w:rPr>
          <w:rFonts w:ascii="Calibri" w:hAnsi="Calibri" w:eastAsia="Calibri" w:cs="Calibri"/>
          <w:color w:val="000000" w:themeColor="text1"/>
          <w:sz w:val="32"/>
          <w:szCs w:val="32"/>
        </w:rPr>
        <w:t>Marketing Essentials BMIH4005</w:t>
      </w:r>
    </w:p>
    <w:p w:rsidR="00CC6E65" w:rsidP="5701BF2B" w:rsidRDefault="569F8822" w14:paraId="1FDDFA41" w14:textId="6C4974F5">
      <w:pPr>
        <w:spacing w:line="251" w:lineRule="auto"/>
        <w:rPr>
          <w:rFonts w:ascii="Calibri" w:hAnsi="Calibri" w:eastAsia="Calibri" w:cs="Calibri"/>
          <w:color w:val="000000" w:themeColor="text1"/>
          <w:sz w:val="32"/>
          <w:szCs w:val="32"/>
        </w:rPr>
      </w:pPr>
      <w:r w:rsidRPr="5701BF2B">
        <w:rPr>
          <w:rFonts w:ascii="Calibri" w:hAnsi="Calibri" w:eastAsia="Calibri" w:cs="Calibri"/>
          <w:color w:val="000000" w:themeColor="text1"/>
          <w:sz w:val="32"/>
          <w:szCs w:val="32"/>
        </w:rPr>
        <w:t xml:space="preserve">To: Neil Dyer </w:t>
      </w:r>
      <w:r w:rsidRPr="5701BF2B" w:rsidR="64BA749E">
        <w:rPr>
          <w:rFonts w:ascii="Calibri" w:hAnsi="Calibri" w:eastAsia="Calibri" w:cs="Calibri"/>
          <w:color w:val="000000" w:themeColor="text1"/>
          <w:sz w:val="32"/>
          <w:szCs w:val="32"/>
        </w:rPr>
        <w:t>(MBA</w:t>
      </w:r>
      <w:r w:rsidRPr="5701BF2B">
        <w:rPr>
          <w:rFonts w:ascii="Calibri" w:hAnsi="Calibri" w:eastAsia="Calibri" w:cs="Calibri"/>
          <w:color w:val="000000" w:themeColor="text1"/>
          <w:sz w:val="32"/>
          <w:szCs w:val="32"/>
        </w:rPr>
        <w:t>, BA(Hons)</w:t>
      </w:r>
    </w:p>
    <w:p w:rsidR="5701BF2B" w:rsidP="5701BF2B" w:rsidRDefault="5701BF2B" w14:paraId="2DED1398" w14:textId="090491DC">
      <w:pPr>
        <w:spacing w:line="251" w:lineRule="auto"/>
        <w:rPr>
          <w:rFonts w:ascii="Calibri" w:hAnsi="Calibri" w:eastAsia="Calibri" w:cs="Calibri"/>
          <w:color w:val="000000" w:themeColor="text1"/>
          <w:sz w:val="32"/>
          <w:szCs w:val="32"/>
        </w:rPr>
      </w:pPr>
    </w:p>
    <w:p w:rsidR="5701BF2B" w:rsidP="5701BF2B" w:rsidRDefault="5701BF2B" w14:paraId="7FBCA96D" w14:textId="3ED6BC60">
      <w:pPr>
        <w:spacing w:line="251" w:lineRule="auto"/>
        <w:rPr>
          <w:rFonts w:ascii="Calibri" w:hAnsi="Calibri" w:eastAsia="Calibri" w:cs="Calibri"/>
          <w:color w:val="000000" w:themeColor="text1"/>
          <w:sz w:val="32"/>
          <w:szCs w:val="32"/>
        </w:rPr>
      </w:pPr>
    </w:p>
    <w:p w:rsidR="5701BF2B" w:rsidP="5701BF2B" w:rsidRDefault="5701BF2B" w14:paraId="006DA746" w14:textId="6BF59332">
      <w:pPr>
        <w:spacing w:line="251" w:lineRule="auto"/>
        <w:rPr>
          <w:rFonts w:ascii="Calibri" w:hAnsi="Calibri" w:eastAsia="Calibri" w:cs="Calibri"/>
          <w:color w:val="000000" w:themeColor="text1"/>
          <w:sz w:val="32"/>
          <w:szCs w:val="32"/>
        </w:rPr>
      </w:pPr>
    </w:p>
    <w:p w:rsidR="5701BF2B" w:rsidP="5701BF2B" w:rsidRDefault="5701BF2B" w14:paraId="1CD3575C" w14:textId="0C9883E8">
      <w:pPr>
        <w:spacing w:line="251" w:lineRule="auto"/>
        <w:rPr>
          <w:rFonts w:ascii="Calibri" w:hAnsi="Calibri" w:eastAsia="Calibri" w:cs="Calibri"/>
          <w:color w:val="000000" w:themeColor="text1"/>
          <w:sz w:val="32"/>
          <w:szCs w:val="32"/>
        </w:rPr>
      </w:pPr>
    </w:p>
    <w:p w:rsidR="5701BF2B" w:rsidP="5701BF2B" w:rsidRDefault="5701BF2B" w14:paraId="043E97D2" w14:textId="60E51C5A">
      <w:pPr>
        <w:spacing w:line="251" w:lineRule="auto"/>
        <w:rPr>
          <w:rFonts w:ascii="Calibri" w:hAnsi="Calibri" w:eastAsia="Calibri" w:cs="Calibri"/>
          <w:color w:val="000000" w:themeColor="text1"/>
          <w:sz w:val="32"/>
          <w:szCs w:val="32"/>
        </w:rPr>
      </w:pPr>
    </w:p>
    <w:p w:rsidR="5701BF2B" w:rsidP="5701BF2B" w:rsidRDefault="5701BF2B" w14:paraId="7B7C47AD" w14:textId="2BD3B2CD">
      <w:pPr>
        <w:spacing w:line="251" w:lineRule="auto"/>
        <w:rPr>
          <w:rFonts w:ascii="Calibri" w:hAnsi="Calibri" w:eastAsia="Calibri" w:cs="Calibri"/>
          <w:color w:val="000000" w:themeColor="text1"/>
          <w:sz w:val="32"/>
          <w:szCs w:val="32"/>
        </w:rPr>
      </w:pPr>
    </w:p>
    <w:p w:rsidR="5701BF2B" w:rsidP="5701BF2B" w:rsidRDefault="5701BF2B" w14:paraId="24799FDE" w14:textId="206C7936">
      <w:pPr>
        <w:spacing w:line="251" w:lineRule="auto"/>
        <w:rPr>
          <w:rFonts w:ascii="Calibri" w:hAnsi="Calibri" w:eastAsia="Calibri" w:cs="Calibri"/>
          <w:color w:val="000000" w:themeColor="text1"/>
          <w:sz w:val="32"/>
          <w:szCs w:val="32"/>
        </w:rPr>
      </w:pPr>
    </w:p>
    <w:p w:rsidR="00CC6E65" w:rsidP="14176705" w:rsidRDefault="00CC6E65" w14:paraId="68996F1E" w14:textId="747C7836">
      <w:pPr>
        <w:spacing w:line="251" w:lineRule="auto"/>
        <w:rPr>
          <w:rFonts w:ascii="Calibri" w:hAnsi="Calibri" w:eastAsia="Calibri" w:cs="Calibri"/>
          <w:color w:val="000000" w:themeColor="text1"/>
        </w:rPr>
      </w:pPr>
    </w:p>
    <w:p w:rsidR="5701BF2B" w:rsidP="5701BF2B" w:rsidRDefault="5701BF2B" w14:paraId="2C4F9101" w14:textId="336BF816">
      <w:pPr>
        <w:spacing w:line="251" w:lineRule="auto"/>
        <w:jc w:val="center"/>
        <w:rPr>
          <w:rFonts w:ascii="Calibri" w:hAnsi="Calibri" w:eastAsia="Calibri" w:cs="Calibri"/>
          <w:color w:val="000000" w:themeColor="text1"/>
          <w:sz w:val="32"/>
          <w:szCs w:val="32"/>
        </w:rPr>
      </w:pPr>
    </w:p>
    <w:p w:rsidR="5701BF2B" w:rsidP="5701BF2B" w:rsidRDefault="5701BF2B" w14:paraId="61DBD192" w14:textId="319B8DC4">
      <w:pPr>
        <w:spacing w:line="251" w:lineRule="auto"/>
        <w:jc w:val="center"/>
        <w:rPr>
          <w:rFonts w:ascii="Calibri" w:hAnsi="Calibri" w:eastAsia="Calibri" w:cs="Calibri"/>
          <w:color w:val="000000" w:themeColor="text1"/>
          <w:sz w:val="32"/>
          <w:szCs w:val="32"/>
        </w:rPr>
      </w:pPr>
    </w:p>
    <w:p w:rsidR="5701BF2B" w:rsidP="5701BF2B" w:rsidRDefault="5701BF2B" w14:paraId="052AA7FE" w14:textId="12FBF941">
      <w:pPr>
        <w:spacing w:line="251" w:lineRule="auto"/>
        <w:jc w:val="center"/>
        <w:rPr>
          <w:rFonts w:ascii="Calibri" w:hAnsi="Calibri" w:eastAsia="Calibri" w:cs="Calibri"/>
          <w:color w:val="000000" w:themeColor="text1"/>
          <w:sz w:val="32"/>
          <w:szCs w:val="32"/>
        </w:rPr>
      </w:pPr>
    </w:p>
    <w:p w:rsidR="5701BF2B" w:rsidP="5701BF2B" w:rsidRDefault="5701BF2B" w14:paraId="43B1274D" w14:textId="6D19ED36">
      <w:pPr>
        <w:spacing w:line="251" w:lineRule="auto"/>
        <w:jc w:val="center"/>
        <w:rPr>
          <w:rFonts w:ascii="Calibri" w:hAnsi="Calibri" w:eastAsia="Calibri" w:cs="Calibri"/>
          <w:color w:val="000000" w:themeColor="text1"/>
          <w:sz w:val="32"/>
          <w:szCs w:val="32"/>
        </w:rPr>
      </w:pPr>
    </w:p>
    <w:p w:rsidR="5701BF2B" w:rsidP="5701BF2B" w:rsidRDefault="5701BF2B" w14:paraId="6F0BC264" w14:textId="59882F95">
      <w:pPr>
        <w:spacing w:line="251" w:lineRule="auto"/>
        <w:jc w:val="center"/>
        <w:rPr>
          <w:rFonts w:ascii="Calibri" w:hAnsi="Calibri" w:eastAsia="Calibri" w:cs="Calibri"/>
          <w:color w:val="000000" w:themeColor="text1"/>
          <w:sz w:val="32"/>
          <w:szCs w:val="32"/>
        </w:rPr>
      </w:pPr>
    </w:p>
    <w:p w:rsidR="5701BF2B" w:rsidP="5701BF2B" w:rsidRDefault="5701BF2B" w14:paraId="39EAF249" w14:textId="7785F974">
      <w:pPr>
        <w:spacing w:line="251" w:lineRule="auto"/>
        <w:jc w:val="center"/>
        <w:rPr>
          <w:rFonts w:ascii="Calibri" w:hAnsi="Calibri" w:eastAsia="Calibri" w:cs="Calibri"/>
          <w:color w:val="000000" w:themeColor="text1"/>
          <w:sz w:val="32"/>
          <w:szCs w:val="32"/>
        </w:rPr>
      </w:pPr>
    </w:p>
    <w:p w:rsidR="00CC6E65" w:rsidP="14176705" w:rsidRDefault="569F8822" w14:paraId="671FAA12" w14:textId="335F5056">
      <w:pPr>
        <w:spacing w:line="251" w:lineRule="auto"/>
        <w:rPr>
          <w:rFonts w:ascii="Calibri" w:hAnsi="Calibri" w:eastAsia="Calibri" w:cs="Calibri"/>
          <w:color w:val="000000" w:themeColor="text1"/>
          <w:sz w:val="24"/>
          <w:szCs w:val="24"/>
        </w:rPr>
      </w:pPr>
      <w:r w:rsidRPr="45304374" w:rsidR="17F2EBB0">
        <w:rPr>
          <w:rFonts w:ascii="Calibri" w:hAnsi="Calibri" w:eastAsia="Calibri" w:cs="Calibri"/>
          <w:color w:val="000000" w:themeColor="text1" w:themeTint="FF" w:themeShade="FF"/>
          <w:sz w:val="24"/>
          <w:szCs w:val="24"/>
        </w:rPr>
        <w:t xml:space="preserve">This essay will </w:t>
      </w:r>
      <w:r w:rsidRPr="45304374" w:rsidR="17F2EBB0">
        <w:rPr>
          <w:rFonts w:ascii="Calibri" w:hAnsi="Calibri" w:eastAsia="Calibri" w:cs="Calibri"/>
          <w:color w:val="000000" w:themeColor="text1" w:themeTint="FF" w:themeShade="FF"/>
          <w:sz w:val="24"/>
          <w:szCs w:val="24"/>
        </w:rPr>
        <w:t>compar</w:t>
      </w:r>
      <w:r w:rsidRPr="45304374" w:rsidR="5CFC764D">
        <w:rPr>
          <w:rFonts w:ascii="Calibri" w:hAnsi="Calibri" w:eastAsia="Calibri" w:cs="Calibri"/>
          <w:color w:val="000000" w:themeColor="text1" w:themeTint="FF" w:themeShade="FF"/>
          <w:sz w:val="24"/>
          <w:szCs w:val="24"/>
        </w:rPr>
        <w:t>e</w:t>
      </w:r>
      <w:r w:rsidRPr="45304374" w:rsidR="17F2EBB0">
        <w:rPr>
          <w:rFonts w:ascii="Calibri" w:hAnsi="Calibri" w:eastAsia="Calibri" w:cs="Calibri"/>
          <w:color w:val="000000" w:themeColor="text1" w:themeTint="FF" w:themeShade="FF"/>
          <w:sz w:val="24"/>
          <w:szCs w:val="24"/>
        </w:rPr>
        <w:t xml:space="preserve"> the marketing methods and strategies that Marriott International and Premier Inn employ in collaboration with their hotel </w:t>
      </w:r>
      <w:r w:rsidRPr="45304374" w:rsidR="21DA9E84">
        <w:rPr>
          <w:rFonts w:ascii="Calibri" w:hAnsi="Calibri" w:eastAsia="Calibri" w:cs="Calibri"/>
          <w:color w:val="000000" w:themeColor="text1" w:themeTint="FF" w:themeShade="FF"/>
          <w:sz w:val="24"/>
          <w:szCs w:val="24"/>
        </w:rPr>
        <w:t>chains to</w:t>
      </w:r>
      <w:r w:rsidRPr="45304374" w:rsidR="17F2EBB0">
        <w:rPr>
          <w:rFonts w:ascii="Calibri" w:hAnsi="Calibri" w:eastAsia="Calibri" w:cs="Calibri"/>
          <w:color w:val="000000" w:themeColor="text1" w:themeTint="FF" w:themeShade="FF"/>
          <w:sz w:val="24"/>
          <w:szCs w:val="24"/>
        </w:rPr>
        <w:t xml:space="preserve"> successfully achieve their target, aim and objectives. This essay will also reveal the marketing methods and strategies both hotels employ to get their customers.</w:t>
      </w:r>
    </w:p>
    <w:p w:rsidR="00CC6E65" w:rsidP="5701BF2B" w:rsidRDefault="569F8822" w14:paraId="024A4FFA" w14:textId="23572DD9">
      <w:pPr>
        <w:spacing w:line="251" w:lineRule="auto"/>
        <w:rPr>
          <w:rFonts w:ascii="Calibri" w:hAnsi="Calibri" w:eastAsia="Calibri" w:cs="Calibri"/>
          <w:color w:val="000000" w:themeColor="text1"/>
          <w:sz w:val="24"/>
          <w:szCs w:val="24"/>
        </w:rPr>
      </w:pPr>
      <w:r w:rsidRPr="5701BF2B">
        <w:rPr>
          <w:rFonts w:ascii="Calibri" w:hAnsi="Calibri" w:eastAsia="Calibri" w:cs="Calibri"/>
          <w:color w:val="000000" w:themeColor="text1"/>
          <w:sz w:val="24"/>
          <w:szCs w:val="24"/>
        </w:rPr>
        <w:t xml:space="preserve">Marriott International is an American multinational company that operates via franchises and licences. Its lodging </w:t>
      </w:r>
      <w:r w:rsidRPr="5701BF2B" w:rsidR="4740463A">
        <w:rPr>
          <w:rFonts w:ascii="Calibri" w:hAnsi="Calibri" w:eastAsia="Calibri" w:cs="Calibri"/>
          <w:color w:val="000000" w:themeColor="text1"/>
          <w:sz w:val="24"/>
          <w:szCs w:val="24"/>
        </w:rPr>
        <w:t>is</w:t>
      </w:r>
      <w:r w:rsidRPr="5701BF2B">
        <w:rPr>
          <w:rFonts w:ascii="Calibri" w:hAnsi="Calibri" w:eastAsia="Calibri" w:cs="Calibri"/>
          <w:color w:val="000000" w:themeColor="text1"/>
          <w:sz w:val="24"/>
          <w:szCs w:val="24"/>
        </w:rPr>
        <w:t xml:space="preserve"> hotel, residential and vacation ownership. Marriott is the largest hotel chain in the world, it has thirty brands with seven thousand seven hundred properties containing one million four hundred and </w:t>
      </w:r>
      <w:r w:rsidRPr="5701BF2B" w:rsidR="202AB273">
        <w:rPr>
          <w:rFonts w:ascii="Calibri" w:hAnsi="Calibri" w:eastAsia="Calibri" w:cs="Calibri"/>
          <w:color w:val="000000" w:themeColor="text1"/>
          <w:sz w:val="24"/>
          <w:szCs w:val="24"/>
        </w:rPr>
        <w:t>twenty-three</w:t>
      </w:r>
      <w:r w:rsidRPr="5701BF2B">
        <w:rPr>
          <w:rFonts w:ascii="Calibri" w:hAnsi="Calibri" w:eastAsia="Calibri" w:cs="Calibri"/>
          <w:color w:val="000000" w:themeColor="text1"/>
          <w:sz w:val="24"/>
          <w:szCs w:val="24"/>
        </w:rPr>
        <w:t xml:space="preserve"> </w:t>
      </w:r>
      <w:r w:rsidRPr="5701BF2B" w:rsidR="53BF8990">
        <w:rPr>
          <w:rFonts w:ascii="Calibri" w:hAnsi="Calibri" w:eastAsia="Calibri" w:cs="Calibri"/>
          <w:color w:val="000000" w:themeColor="text1"/>
          <w:sz w:val="24"/>
          <w:szCs w:val="24"/>
        </w:rPr>
        <w:t>forty-four</w:t>
      </w:r>
      <w:r w:rsidRPr="5701BF2B">
        <w:rPr>
          <w:rFonts w:ascii="Calibri" w:hAnsi="Calibri" w:eastAsia="Calibri" w:cs="Calibri"/>
          <w:color w:val="000000" w:themeColor="text1"/>
          <w:sz w:val="24"/>
          <w:szCs w:val="24"/>
        </w:rPr>
        <w:t xml:space="preserve"> rooms in one hundred and </w:t>
      </w:r>
      <w:r w:rsidRPr="5701BF2B" w:rsidR="0B88DE6E">
        <w:rPr>
          <w:rFonts w:ascii="Calibri" w:hAnsi="Calibri" w:eastAsia="Calibri" w:cs="Calibri"/>
          <w:color w:val="000000" w:themeColor="text1"/>
          <w:sz w:val="24"/>
          <w:szCs w:val="24"/>
        </w:rPr>
        <w:t>thirty-eight</w:t>
      </w:r>
      <w:r w:rsidRPr="5701BF2B">
        <w:rPr>
          <w:rFonts w:ascii="Calibri" w:hAnsi="Calibri" w:eastAsia="Calibri" w:cs="Calibri"/>
          <w:color w:val="000000" w:themeColor="text1"/>
          <w:sz w:val="24"/>
          <w:szCs w:val="24"/>
        </w:rPr>
        <w:t xml:space="preserve"> countries and continents. Two thousand one hundred and </w:t>
      </w:r>
      <w:r w:rsidRPr="5701BF2B" w:rsidR="1E464BAC">
        <w:rPr>
          <w:rFonts w:ascii="Calibri" w:hAnsi="Calibri" w:eastAsia="Calibri" w:cs="Calibri"/>
          <w:color w:val="000000" w:themeColor="text1"/>
          <w:sz w:val="24"/>
          <w:szCs w:val="24"/>
        </w:rPr>
        <w:t>forty-nine out of these seven</w:t>
      </w:r>
      <w:r w:rsidRPr="5701BF2B">
        <w:rPr>
          <w:rFonts w:ascii="Calibri" w:hAnsi="Calibri" w:eastAsia="Calibri" w:cs="Calibri"/>
          <w:color w:val="000000" w:themeColor="text1"/>
          <w:sz w:val="24"/>
          <w:szCs w:val="24"/>
        </w:rPr>
        <w:t xml:space="preserve"> thousand six hundred and </w:t>
      </w:r>
      <w:r w:rsidRPr="5701BF2B" w:rsidR="1951C913">
        <w:rPr>
          <w:rFonts w:ascii="Calibri" w:hAnsi="Calibri" w:eastAsia="Calibri" w:cs="Calibri"/>
          <w:color w:val="000000" w:themeColor="text1"/>
          <w:sz w:val="24"/>
          <w:szCs w:val="24"/>
        </w:rPr>
        <w:t>forty-two</w:t>
      </w:r>
      <w:r w:rsidRPr="5701BF2B">
        <w:rPr>
          <w:rFonts w:ascii="Calibri" w:hAnsi="Calibri" w:eastAsia="Calibri" w:cs="Calibri"/>
          <w:color w:val="000000" w:themeColor="text1"/>
          <w:sz w:val="24"/>
          <w:szCs w:val="24"/>
        </w:rPr>
        <w:t xml:space="preserve"> properties are operated by Marriott and the remaining are operated by others on franchise agreements. It also operates twenty hotel reservation centres. </w:t>
      </w:r>
      <w:r w:rsidRPr="5701BF2B">
        <w:rPr>
          <w:rFonts w:ascii="Calibri" w:hAnsi="Calibri" w:eastAsia="Calibri" w:cs="Calibri"/>
          <w:color w:val="1C1C1C"/>
          <w:sz w:val="24"/>
          <w:szCs w:val="24"/>
        </w:rPr>
        <w:t xml:space="preserve">Starwood Hotels &amp; Resorts portfolio is newly added to the hotel brands and </w:t>
      </w:r>
      <w:r w:rsidRPr="5701BF2B" w:rsidR="7555F4CB">
        <w:rPr>
          <w:rFonts w:ascii="Calibri" w:hAnsi="Calibri" w:eastAsia="Calibri" w:cs="Calibri"/>
          <w:color w:val="1C1C1C"/>
          <w:sz w:val="24"/>
          <w:szCs w:val="24"/>
        </w:rPr>
        <w:t xml:space="preserve">some other </w:t>
      </w:r>
      <w:r w:rsidRPr="5701BF2B">
        <w:rPr>
          <w:rFonts w:ascii="Calibri" w:hAnsi="Calibri" w:eastAsia="Calibri" w:cs="Calibri"/>
          <w:color w:val="000000" w:themeColor="text1"/>
          <w:sz w:val="24"/>
          <w:szCs w:val="24"/>
        </w:rPr>
        <w:t>hotels are newly added to Marriott International brands</w:t>
      </w:r>
      <w:r w:rsidRPr="5701BF2B" w:rsidR="6C665126">
        <w:rPr>
          <w:rFonts w:ascii="Calibri" w:hAnsi="Calibri" w:eastAsia="Calibri" w:cs="Calibri"/>
          <w:color w:val="000000" w:themeColor="text1"/>
          <w:sz w:val="24"/>
          <w:szCs w:val="24"/>
        </w:rPr>
        <w:t xml:space="preserve"> in year 2021 (</w:t>
      </w:r>
      <w:r w:rsidRPr="5701BF2B" w:rsidR="197A9E33">
        <w:rPr>
          <w:rFonts w:ascii="Calibri" w:hAnsi="Calibri" w:eastAsia="Calibri" w:cs="Calibri"/>
          <w:color w:val="000000" w:themeColor="text1"/>
          <w:sz w:val="24"/>
          <w:szCs w:val="24"/>
        </w:rPr>
        <w:t>marriott.com).</w:t>
      </w:r>
    </w:p>
    <w:p w:rsidR="00CC6E65" w:rsidP="5701BF2B" w:rsidRDefault="569F8822" w14:paraId="574137AB" w14:textId="2113CC38">
      <w:pPr>
        <w:spacing w:before="100" w:after="100" w:line="240" w:lineRule="auto"/>
        <w:rPr>
          <w:rFonts w:ascii="Calibri" w:hAnsi="Calibri" w:eastAsia="Calibri" w:cs="Calibri"/>
          <w:color w:val="000000" w:themeColor="text1"/>
          <w:sz w:val="24"/>
          <w:szCs w:val="24"/>
        </w:rPr>
      </w:pPr>
      <w:r w:rsidRPr="1F27C3B5">
        <w:rPr>
          <w:rFonts w:ascii="Calibri" w:hAnsi="Calibri" w:eastAsia="Calibri" w:cs="Calibri"/>
          <w:color w:val="000000" w:themeColor="text1"/>
          <w:sz w:val="24"/>
          <w:szCs w:val="24"/>
        </w:rPr>
        <w:t xml:space="preserve">Premier Inn is a British hotel chain and the largest UK’s hotel brand with over </w:t>
      </w:r>
      <w:r w:rsidRPr="1F27C3B5" w:rsidR="32846633">
        <w:rPr>
          <w:rFonts w:ascii="Calibri" w:hAnsi="Calibri" w:eastAsia="Calibri" w:cs="Calibri"/>
          <w:color w:val="000000" w:themeColor="text1"/>
          <w:sz w:val="24"/>
          <w:szCs w:val="24"/>
        </w:rPr>
        <w:t>seventy-nine</w:t>
      </w:r>
      <w:r w:rsidRPr="1F27C3B5">
        <w:rPr>
          <w:rFonts w:ascii="Calibri" w:hAnsi="Calibri" w:eastAsia="Calibri" w:cs="Calibri"/>
          <w:color w:val="000000" w:themeColor="text1"/>
          <w:sz w:val="24"/>
          <w:szCs w:val="24"/>
        </w:rPr>
        <w:t xml:space="preserve"> thousand rooms and over eight hundred hotels. It operates hotels in </w:t>
      </w:r>
      <w:r w:rsidRPr="1F27C3B5" w:rsidR="26D0EE0B">
        <w:rPr>
          <w:rFonts w:ascii="Calibri" w:hAnsi="Calibri" w:eastAsia="Calibri" w:cs="Calibri"/>
          <w:color w:val="000000" w:themeColor="text1"/>
          <w:sz w:val="24"/>
          <w:szCs w:val="24"/>
        </w:rPr>
        <w:t>separate locations</w:t>
      </w:r>
      <w:r w:rsidRPr="1F27C3B5">
        <w:rPr>
          <w:rFonts w:ascii="Calibri" w:hAnsi="Calibri" w:eastAsia="Calibri" w:cs="Calibri"/>
          <w:color w:val="000000" w:themeColor="text1"/>
          <w:sz w:val="24"/>
          <w:szCs w:val="24"/>
        </w:rPr>
        <w:t xml:space="preserve"> that in city centres, </w:t>
      </w:r>
      <w:r w:rsidRPr="1F27C3B5" w:rsidR="6A4E3A4A">
        <w:rPr>
          <w:rFonts w:ascii="Calibri" w:hAnsi="Calibri" w:eastAsia="Calibri" w:cs="Calibri"/>
          <w:color w:val="000000" w:themeColor="text1"/>
          <w:sz w:val="24"/>
          <w:szCs w:val="24"/>
        </w:rPr>
        <w:t>suburbs,</w:t>
      </w:r>
      <w:r w:rsidRPr="1F27C3B5">
        <w:rPr>
          <w:rFonts w:ascii="Calibri" w:hAnsi="Calibri" w:eastAsia="Calibri" w:cs="Calibri"/>
          <w:color w:val="000000" w:themeColor="text1"/>
          <w:sz w:val="24"/>
          <w:szCs w:val="24"/>
        </w:rPr>
        <w:t xml:space="preserve"> and airports. Apart from the Germany launch, there are over thirty hotels newly added to Premier Inn hotel chains across United Kingdom</w:t>
      </w:r>
      <w:r w:rsidRPr="1F27C3B5" w:rsidR="01A9D09F">
        <w:rPr>
          <w:rFonts w:ascii="Calibri" w:hAnsi="Calibri" w:eastAsia="Calibri" w:cs="Calibri"/>
          <w:color w:val="000000" w:themeColor="text1"/>
          <w:sz w:val="24"/>
          <w:szCs w:val="24"/>
        </w:rPr>
        <w:t xml:space="preserve"> (premierinn.com).</w:t>
      </w:r>
      <w:r w:rsidRPr="1F27C3B5" w:rsidR="6A8F3BE1">
        <w:rPr>
          <w:rFonts w:ascii="Calibri" w:hAnsi="Calibri" w:eastAsia="Calibri" w:cs="Calibri"/>
          <w:color w:val="000000" w:themeColor="text1"/>
          <w:sz w:val="24"/>
          <w:szCs w:val="24"/>
        </w:rPr>
        <w:t xml:space="preserve"> </w:t>
      </w:r>
      <w:r w:rsidRPr="1F27C3B5">
        <w:rPr>
          <w:rFonts w:ascii="Calibri" w:hAnsi="Calibri" w:eastAsia="Calibri" w:cs="Calibri"/>
          <w:color w:val="000000" w:themeColor="text1"/>
          <w:sz w:val="24"/>
          <w:szCs w:val="24"/>
        </w:rPr>
        <w:t xml:space="preserve">European </w:t>
      </w:r>
      <w:r w:rsidRPr="1F27C3B5" w:rsidR="21E34ACA">
        <w:rPr>
          <w:rFonts w:ascii="Calibri" w:hAnsi="Calibri" w:eastAsia="Calibri" w:cs="Calibri"/>
          <w:color w:val="000000" w:themeColor="text1"/>
          <w:sz w:val="24"/>
          <w:szCs w:val="24"/>
        </w:rPr>
        <w:t>hotels industry</w:t>
      </w:r>
      <w:r w:rsidRPr="1F27C3B5">
        <w:rPr>
          <w:rFonts w:ascii="Calibri" w:hAnsi="Calibri" w:eastAsia="Calibri" w:cs="Calibri"/>
          <w:color w:val="000000" w:themeColor="text1"/>
          <w:sz w:val="24"/>
          <w:szCs w:val="24"/>
        </w:rPr>
        <w:t xml:space="preserve"> </w:t>
      </w:r>
      <w:r w:rsidRPr="1F27C3B5" w:rsidR="6E41EEA3">
        <w:rPr>
          <w:rFonts w:ascii="Calibri" w:hAnsi="Calibri" w:eastAsia="Calibri" w:cs="Calibri"/>
          <w:color w:val="000000" w:themeColor="text1"/>
          <w:sz w:val="24"/>
          <w:szCs w:val="24"/>
        </w:rPr>
        <w:t>where Premier</w:t>
      </w:r>
      <w:r w:rsidRPr="1F27C3B5">
        <w:rPr>
          <w:rFonts w:ascii="Calibri" w:hAnsi="Calibri" w:eastAsia="Calibri" w:cs="Calibri"/>
          <w:color w:val="000000" w:themeColor="text1"/>
          <w:sz w:val="24"/>
          <w:szCs w:val="24"/>
        </w:rPr>
        <w:t xml:space="preserve"> Inn is categorised, is controlled by a Subsidiary private limited company that own and run its hotels.</w:t>
      </w:r>
    </w:p>
    <w:p w:rsidR="00CC6E65" w:rsidP="5701BF2B" w:rsidRDefault="569F8822" w14:paraId="5FDADB49" w14:textId="0FCFE442">
      <w:pPr>
        <w:spacing w:before="100" w:after="100" w:line="240" w:lineRule="auto"/>
        <w:rPr>
          <w:rFonts w:ascii="Calibri" w:hAnsi="Calibri" w:eastAsia="Calibri" w:cs="Calibri"/>
          <w:color w:val="000000" w:themeColor="text1"/>
          <w:sz w:val="24"/>
          <w:szCs w:val="24"/>
        </w:rPr>
      </w:pPr>
      <w:r w:rsidRPr="5701BF2B">
        <w:rPr>
          <w:rFonts w:ascii="Calibri" w:hAnsi="Calibri" w:eastAsia="Calibri" w:cs="Calibri"/>
          <w:color w:val="000000" w:themeColor="text1"/>
          <w:sz w:val="24"/>
          <w:szCs w:val="24"/>
        </w:rPr>
        <w:t xml:space="preserve">Premier Inn unlike Marriott International, is responsible for sourcing its goods like cottons for all its beddings and more(premierinn.com). </w:t>
      </w:r>
      <w:r w:rsidRPr="5701BF2B" w:rsidR="678DAB1A">
        <w:rPr>
          <w:rFonts w:ascii="Calibri" w:hAnsi="Calibri" w:eastAsia="Calibri" w:cs="Calibri"/>
          <w:color w:val="000000" w:themeColor="text1"/>
          <w:sz w:val="24"/>
          <w:szCs w:val="24"/>
        </w:rPr>
        <w:t>Hotel chains for Marriott International and Premier Inn benefit from</w:t>
      </w:r>
      <w:r w:rsidRPr="5701BF2B" w:rsidR="6F46FB2B">
        <w:rPr>
          <w:rFonts w:ascii="Calibri" w:hAnsi="Calibri" w:eastAsia="Calibri" w:cs="Calibri"/>
          <w:color w:val="000000" w:themeColor="text1"/>
          <w:sz w:val="24"/>
          <w:szCs w:val="24"/>
        </w:rPr>
        <w:t xml:space="preserve"> </w:t>
      </w:r>
      <w:r w:rsidRPr="5701BF2B" w:rsidR="55D114DC">
        <w:rPr>
          <w:rFonts w:ascii="Calibri" w:hAnsi="Calibri" w:eastAsia="Calibri" w:cs="Calibri"/>
          <w:color w:val="000000" w:themeColor="text1"/>
          <w:sz w:val="24"/>
          <w:szCs w:val="24"/>
        </w:rPr>
        <w:t>economies</w:t>
      </w:r>
      <w:r w:rsidRPr="5701BF2B" w:rsidR="6148FECE">
        <w:rPr>
          <w:rFonts w:ascii="Calibri" w:hAnsi="Calibri" w:eastAsia="Calibri" w:cs="Calibri"/>
          <w:color w:val="000000" w:themeColor="text1"/>
          <w:sz w:val="24"/>
          <w:szCs w:val="24"/>
        </w:rPr>
        <w:t xml:space="preserve"> of scale </w:t>
      </w:r>
      <w:r w:rsidRPr="5701BF2B" w:rsidR="6C477EC6">
        <w:rPr>
          <w:rFonts w:ascii="Calibri" w:hAnsi="Calibri" w:eastAsia="Calibri" w:cs="Calibri"/>
          <w:color w:val="000000" w:themeColor="text1"/>
          <w:sz w:val="24"/>
          <w:szCs w:val="24"/>
        </w:rPr>
        <w:t>via</w:t>
      </w:r>
      <w:r w:rsidRPr="5701BF2B" w:rsidR="173B3560">
        <w:rPr>
          <w:rFonts w:ascii="Calibri" w:hAnsi="Calibri" w:eastAsia="Calibri" w:cs="Calibri"/>
          <w:color w:val="000000" w:themeColor="text1"/>
          <w:sz w:val="24"/>
          <w:szCs w:val="24"/>
        </w:rPr>
        <w:t xml:space="preserve"> </w:t>
      </w:r>
      <w:r w:rsidRPr="5701BF2B" w:rsidR="6148FECE">
        <w:rPr>
          <w:rFonts w:ascii="Calibri" w:hAnsi="Calibri" w:eastAsia="Calibri" w:cs="Calibri"/>
          <w:color w:val="000000" w:themeColor="text1"/>
          <w:sz w:val="24"/>
          <w:szCs w:val="24"/>
        </w:rPr>
        <w:t>mass productio</w:t>
      </w:r>
      <w:r w:rsidRPr="5701BF2B" w:rsidR="0D96D785">
        <w:rPr>
          <w:rFonts w:ascii="Calibri" w:hAnsi="Calibri" w:eastAsia="Calibri" w:cs="Calibri"/>
          <w:color w:val="000000" w:themeColor="text1"/>
          <w:sz w:val="24"/>
          <w:szCs w:val="24"/>
        </w:rPr>
        <w:t>n</w:t>
      </w:r>
      <w:r w:rsidRPr="5701BF2B" w:rsidR="325E38BE">
        <w:rPr>
          <w:rFonts w:ascii="Calibri" w:hAnsi="Calibri" w:eastAsia="Calibri" w:cs="Calibri"/>
          <w:color w:val="000000" w:themeColor="text1"/>
          <w:sz w:val="24"/>
          <w:szCs w:val="24"/>
        </w:rPr>
        <w:t xml:space="preserve">, </w:t>
      </w:r>
      <w:r w:rsidRPr="5701BF2B" w:rsidR="2B66B1CA">
        <w:rPr>
          <w:rFonts w:ascii="Calibri" w:hAnsi="Calibri" w:eastAsia="Calibri" w:cs="Calibri"/>
          <w:color w:val="000000" w:themeColor="text1"/>
          <w:sz w:val="24"/>
          <w:szCs w:val="24"/>
        </w:rPr>
        <w:t>economi</w:t>
      </w:r>
      <w:r w:rsidRPr="5701BF2B" w:rsidR="000192B3">
        <w:rPr>
          <w:rFonts w:ascii="Calibri" w:hAnsi="Calibri" w:eastAsia="Calibri" w:cs="Calibri"/>
          <w:color w:val="000000" w:themeColor="text1"/>
          <w:sz w:val="24"/>
          <w:szCs w:val="24"/>
        </w:rPr>
        <w:t>es</w:t>
      </w:r>
      <w:r w:rsidRPr="5701BF2B" w:rsidR="2B66B1CA">
        <w:rPr>
          <w:rFonts w:ascii="Calibri" w:hAnsi="Calibri" w:eastAsia="Calibri" w:cs="Calibri"/>
          <w:color w:val="000000" w:themeColor="text1"/>
          <w:sz w:val="24"/>
          <w:szCs w:val="24"/>
        </w:rPr>
        <w:t xml:space="preserve"> of scope where </w:t>
      </w:r>
      <w:r w:rsidRPr="5701BF2B" w:rsidR="7250938A">
        <w:rPr>
          <w:rFonts w:ascii="Calibri" w:hAnsi="Calibri" w:eastAsia="Calibri" w:cs="Calibri"/>
          <w:color w:val="000000" w:themeColor="text1"/>
          <w:sz w:val="24"/>
          <w:szCs w:val="24"/>
        </w:rPr>
        <w:t>they enjoy</w:t>
      </w:r>
      <w:r w:rsidRPr="5701BF2B" w:rsidR="45C8D427">
        <w:rPr>
          <w:rFonts w:ascii="Calibri" w:hAnsi="Calibri" w:eastAsia="Calibri" w:cs="Calibri"/>
          <w:color w:val="000000" w:themeColor="text1"/>
          <w:sz w:val="24"/>
          <w:szCs w:val="24"/>
        </w:rPr>
        <w:t xml:space="preserve"> access to </w:t>
      </w:r>
      <w:r w:rsidRPr="5701BF2B" w:rsidR="7250938A">
        <w:rPr>
          <w:rFonts w:ascii="Calibri" w:hAnsi="Calibri" w:eastAsia="Calibri" w:cs="Calibri"/>
          <w:color w:val="000000" w:themeColor="text1"/>
          <w:sz w:val="24"/>
          <w:szCs w:val="24"/>
        </w:rPr>
        <w:t xml:space="preserve">international distribution </w:t>
      </w:r>
      <w:r w:rsidRPr="5701BF2B" w:rsidR="757CC22F">
        <w:rPr>
          <w:rFonts w:ascii="Calibri" w:hAnsi="Calibri" w:eastAsia="Calibri" w:cs="Calibri"/>
          <w:color w:val="000000" w:themeColor="text1"/>
          <w:sz w:val="24"/>
          <w:szCs w:val="24"/>
        </w:rPr>
        <w:t>as a group to</w:t>
      </w:r>
      <w:r w:rsidRPr="5701BF2B" w:rsidR="7250938A">
        <w:rPr>
          <w:rFonts w:ascii="Calibri" w:hAnsi="Calibri" w:eastAsia="Calibri" w:cs="Calibri"/>
          <w:color w:val="000000" w:themeColor="text1"/>
          <w:sz w:val="24"/>
          <w:szCs w:val="24"/>
        </w:rPr>
        <w:t xml:space="preserve"> share cost</w:t>
      </w:r>
      <w:r w:rsidRPr="5701BF2B" w:rsidR="6F9A5DED">
        <w:rPr>
          <w:rFonts w:ascii="Calibri" w:hAnsi="Calibri" w:eastAsia="Calibri" w:cs="Calibri"/>
          <w:color w:val="000000" w:themeColor="text1"/>
          <w:sz w:val="24"/>
          <w:szCs w:val="24"/>
        </w:rPr>
        <w:t xml:space="preserve"> and </w:t>
      </w:r>
      <w:r w:rsidRPr="5701BF2B" w:rsidR="202BDD4A">
        <w:rPr>
          <w:rFonts w:ascii="Calibri" w:hAnsi="Calibri" w:eastAsia="Calibri" w:cs="Calibri"/>
          <w:color w:val="000000" w:themeColor="text1"/>
          <w:sz w:val="24"/>
          <w:szCs w:val="24"/>
        </w:rPr>
        <w:t>economies</w:t>
      </w:r>
      <w:r w:rsidRPr="5701BF2B" w:rsidR="6F9A5DED">
        <w:rPr>
          <w:rFonts w:ascii="Calibri" w:hAnsi="Calibri" w:eastAsia="Calibri" w:cs="Calibri"/>
          <w:color w:val="000000" w:themeColor="text1"/>
          <w:sz w:val="24"/>
          <w:szCs w:val="24"/>
        </w:rPr>
        <w:t xml:space="preserve"> of experience where access to know</w:t>
      </w:r>
      <w:r w:rsidRPr="5701BF2B" w:rsidR="5194CD09">
        <w:rPr>
          <w:rFonts w:ascii="Calibri" w:hAnsi="Calibri" w:eastAsia="Calibri" w:cs="Calibri"/>
          <w:color w:val="000000" w:themeColor="text1"/>
          <w:sz w:val="24"/>
          <w:szCs w:val="24"/>
        </w:rPr>
        <w:t xml:space="preserve">ledge is </w:t>
      </w:r>
      <w:r w:rsidRPr="5701BF2B" w:rsidR="2125B04C">
        <w:rPr>
          <w:rFonts w:ascii="Calibri" w:hAnsi="Calibri" w:eastAsia="Calibri" w:cs="Calibri"/>
          <w:color w:val="000000" w:themeColor="text1"/>
          <w:sz w:val="24"/>
          <w:szCs w:val="24"/>
        </w:rPr>
        <w:t xml:space="preserve">uniformly </w:t>
      </w:r>
      <w:r w:rsidRPr="5701BF2B" w:rsidR="5194CD09">
        <w:rPr>
          <w:rFonts w:ascii="Calibri" w:hAnsi="Calibri" w:eastAsia="Calibri" w:cs="Calibri"/>
          <w:color w:val="000000" w:themeColor="text1"/>
          <w:sz w:val="24"/>
          <w:szCs w:val="24"/>
        </w:rPr>
        <w:t>made available across the hotel chains</w:t>
      </w:r>
      <w:r w:rsidRPr="5701BF2B" w:rsidR="1EBBE0BA">
        <w:rPr>
          <w:rFonts w:ascii="Calibri" w:hAnsi="Calibri" w:eastAsia="Calibri" w:cs="Calibri"/>
          <w:color w:val="000000" w:themeColor="text1"/>
          <w:sz w:val="24"/>
          <w:szCs w:val="24"/>
        </w:rPr>
        <w:t xml:space="preserve"> (class note, wk. 5)</w:t>
      </w:r>
    </w:p>
    <w:p w:rsidR="00CC6E65" w:rsidP="5701BF2B" w:rsidRDefault="569F8822" w14:paraId="0856403B" w14:textId="1B6EB153">
      <w:pPr>
        <w:spacing w:line="251" w:lineRule="auto"/>
        <w:rPr>
          <w:rFonts w:ascii="Calibri" w:hAnsi="Calibri" w:eastAsia="Calibri" w:cs="Calibri"/>
          <w:color w:val="000000" w:themeColor="text1"/>
          <w:sz w:val="24"/>
          <w:szCs w:val="24"/>
        </w:rPr>
      </w:pPr>
      <w:r w:rsidRPr="5701BF2B">
        <w:rPr>
          <w:rFonts w:ascii="Calibri" w:hAnsi="Calibri" w:eastAsia="Calibri" w:cs="Calibri"/>
          <w:color w:val="000000" w:themeColor="text1"/>
          <w:sz w:val="24"/>
          <w:szCs w:val="24"/>
        </w:rPr>
        <w:t xml:space="preserve">Marketing in hotel industry can be defined as the maximising of hotel’s revenues through engaging customers and managing profitable customer relationships on target of retaining </w:t>
      </w:r>
      <w:r w:rsidRPr="5701BF2B" w:rsidR="30D19F1D">
        <w:rPr>
          <w:rFonts w:ascii="Calibri" w:hAnsi="Calibri" w:eastAsia="Calibri" w:cs="Calibri"/>
          <w:color w:val="000000" w:themeColor="text1"/>
          <w:sz w:val="24"/>
          <w:szCs w:val="24"/>
        </w:rPr>
        <w:t>customers (</w:t>
      </w:r>
      <w:r w:rsidRPr="5701BF2B">
        <w:rPr>
          <w:rFonts w:ascii="Calibri" w:hAnsi="Calibri" w:eastAsia="Calibri" w:cs="Calibri"/>
          <w:color w:val="000000" w:themeColor="text1"/>
          <w:sz w:val="24"/>
          <w:szCs w:val="24"/>
        </w:rPr>
        <w:t>Martin et al. 2002, P. 5).</w:t>
      </w:r>
      <w:r w:rsidRPr="5701BF2B" w:rsidR="7A0306B1">
        <w:rPr>
          <w:rFonts w:ascii="Calibri" w:hAnsi="Calibri" w:eastAsia="Calibri" w:cs="Calibri"/>
          <w:color w:val="000000" w:themeColor="text1"/>
          <w:sz w:val="24"/>
          <w:szCs w:val="24"/>
        </w:rPr>
        <w:t xml:space="preserve"> </w:t>
      </w:r>
      <w:r w:rsidRPr="5701BF2B" w:rsidR="1EBB0D68">
        <w:rPr>
          <w:rFonts w:ascii="Calibri" w:hAnsi="Calibri" w:eastAsia="Calibri" w:cs="Calibri"/>
          <w:color w:val="000000" w:themeColor="text1"/>
          <w:sz w:val="24"/>
          <w:szCs w:val="24"/>
        </w:rPr>
        <w:t>Marketing can also be defined as the process of engaging customers a</w:t>
      </w:r>
      <w:r w:rsidRPr="5701BF2B" w:rsidR="7BD44C27">
        <w:rPr>
          <w:rFonts w:ascii="Calibri" w:hAnsi="Calibri" w:eastAsia="Calibri" w:cs="Calibri"/>
          <w:color w:val="000000" w:themeColor="text1"/>
          <w:sz w:val="24"/>
          <w:szCs w:val="24"/>
        </w:rPr>
        <w:t xml:space="preserve">nd building profitable customer relationships through the </w:t>
      </w:r>
      <w:r w:rsidRPr="5701BF2B" w:rsidR="5E52ED65">
        <w:rPr>
          <w:rFonts w:ascii="Calibri" w:hAnsi="Calibri" w:eastAsia="Calibri" w:cs="Calibri"/>
          <w:color w:val="000000" w:themeColor="text1"/>
          <w:sz w:val="24"/>
          <w:szCs w:val="24"/>
        </w:rPr>
        <w:t>creation</w:t>
      </w:r>
      <w:r w:rsidRPr="5701BF2B" w:rsidR="7BD44C27">
        <w:rPr>
          <w:rFonts w:ascii="Calibri" w:hAnsi="Calibri" w:eastAsia="Calibri" w:cs="Calibri"/>
          <w:color w:val="000000" w:themeColor="text1"/>
          <w:sz w:val="24"/>
          <w:szCs w:val="24"/>
        </w:rPr>
        <w:t xml:space="preserve"> of value</w:t>
      </w:r>
      <w:r w:rsidRPr="5701BF2B" w:rsidR="3A793159">
        <w:rPr>
          <w:rFonts w:ascii="Calibri" w:hAnsi="Calibri" w:eastAsia="Calibri" w:cs="Calibri"/>
          <w:color w:val="000000" w:themeColor="text1"/>
          <w:sz w:val="24"/>
          <w:szCs w:val="24"/>
        </w:rPr>
        <w:t xml:space="preserve"> and getting value in </w:t>
      </w:r>
      <w:r w:rsidRPr="5701BF2B" w:rsidR="26149E98">
        <w:rPr>
          <w:rFonts w:ascii="Calibri" w:hAnsi="Calibri" w:eastAsia="Calibri" w:cs="Calibri"/>
          <w:color w:val="000000" w:themeColor="text1"/>
          <w:sz w:val="24"/>
          <w:szCs w:val="24"/>
        </w:rPr>
        <w:t>return (</w:t>
      </w:r>
      <w:r w:rsidRPr="5701BF2B" w:rsidR="7A0306B1">
        <w:rPr>
          <w:rFonts w:ascii="Calibri" w:hAnsi="Calibri" w:eastAsia="Calibri" w:cs="Calibri"/>
          <w:color w:val="000000" w:themeColor="text1"/>
          <w:sz w:val="24"/>
          <w:szCs w:val="24"/>
        </w:rPr>
        <w:t>Philip K. et al. 2020</w:t>
      </w:r>
      <w:r w:rsidRPr="5701BF2B" w:rsidR="66F7479C">
        <w:rPr>
          <w:rFonts w:ascii="Calibri" w:hAnsi="Calibri" w:eastAsia="Calibri" w:cs="Calibri"/>
          <w:color w:val="000000" w:themeColor="text1"/>
          <w:sz w:val="24"/>
          <w:szCs w:val="24"/>
        </w:rPr>
        <w:t>, p. 28</w:t>
      </w:r>
      <w:r w:rsidRPr="5701BF2B" w:rsidR="7A0306B1">
        <w:rPr>
          <w:rFonts w:ascii="Calibri" w:hAnsi="Calibri" w:eastAsia="Calibri" w:cs="Calibri"/>
          <w:color w:val="000000" w:themeColor="text1"/>
          <w:sz w:val="24"/>
          <w:szCs w:val="24"/>
        </w:rPr>
        <w:t>)</w:t>
      </w:r>
      <w:r w:rsidRPr="5701BF2B" w:rsidR="74A3ECC6">
        <w:rPr>
          <w:rFonts w:ascii="Calibri" w:hAnsi="Calibri" w:eastAsia="Calibri" w:cs="Calibri"/>
          <w:color w:val="000000" w:themeColor="text1"/>
          <w:sz w:val="24"/>
          <w:szCs w:val="24"/>
        </w:rPr>
        <w:t xml:space="preserve">. </w:t>
      </w:r>
    </w:p>
    <w:p w:rsidR="00CC6E65" w:rsidP="5701BF2B" w:rsidRDefault="698129EC" w14:paraId="632B157A" w14:textId="3AB134C7">
      <w:pPr>
        <w:spacing w:line="251" w:lineRule="auto"/>
        <w:rPr>
          <w:rFonts w:ascii="Calibri" w:hAnsi="Calibri" w:eastAsia="Calibri" w:cs="Calibri"/>
          <w:color w:val="000000" w:themeColor="text1"/>
          <w:sz w:val="24"/>
          <w:szCs w:val="24"/>
        </w:rPr>
      </w:pPr>
      <w:r w:rsidRPr="5701BF2B">
        <w:rPr>
          <w:rFonts w:ascii="Calibri" w:hAnsi="Calibri" w:eastAsia="Calibri" w:cs="Calibri"/>
          <w:color w:val="000000" w:themeColor="text1"/>
          <w:sz w:val="24"/>
          <w:szCs w:val="24"/>
        </w:rPr>
        <w:t xml:space="preserve">The segments of customers that are </w:t>
      </w:r>
      <w:r w:rsidRPr="5701BF2B" w:rsidR="37B2DB35">
        <w:rPr>
          <w:rFonts w:ascii="Calibri" w:hAnsi="Calibri" w:eastAsia="Calibri" w:cs="Calibri"/>
          <w:color w:val="000000" w:themeColor="text1"/>
          <w:sz w:val="24"/>
          <w:szCs w:val="24"/>
        </w:rPr>
        <w:t>targeted</w:t>
      </w:r>
      <w:r w:rsidRPr="5701BF2B">
        <w:rPr>
          <w:rFonts w:ascii="Calibri" w:hAnsi="Calibri" w:eastAsia="Calibri" w:cs="Calibri"/>
          <w:color w:val="000000" w:themeColor="text1"/>
          <w:sz w:val="24"/>
          <w:szCs w:val="24"/>
        </w:rPr>
        <w:t xml:space="preserve"> </w:t>
      </w:r>
      <w:r w:rsidRPr="5701BF2B" w:rsidR="13D91F29">
        <w:rPr>
          <w:rFonts w:ascii="Calibri" w:hAnsi="Calibri" w:eastAsia="Calibri" w:cs="Calibri"/>
          <w:color w:val="000000" w:themeColor="text1"/>
          <w:sz w:val="24"/>
          <w:szCs w:val="24"/>
        </w:rPr>
        <w:t>during marketing for</w:t>
      </w:r>
      <w:r w:rsidRPr="5701BF2B">
        <w:rPr>
          <w:rFonts w:ascii="Calibri" w:hAnsi="Calibri" w:eastAsia="Calibri" w:cs="Calibri"/>
          <w:color w:val="000000" w:themeColor="text1"/>
          <w:sz w:val="24"/>
          <w:szCs w:val="24"/>
        </w:rPr>
        <w:t xml:space="preserve"> Premier Inn and Marriott International reward programs brought about incremental sales and increased revenue.</w:t>
      </w:r>
      <w:r w:rsidRPr="5701BF2B" w:rsidR="7657C066">
        <w:rPr>
          <w:rFonts w:ascii="Calibri" w:hAnsi="Calibri" w:eastAsia="Calibri" w:cs="Calibri"/>
          <w:color w:val="000000" w:themeColor="text1"/>
          <w:sz w:val="24"/>
          <w:szCs w:val="24"/>
        </w:rPr>
        <w:t xml:space="preserve"> The</w:t>
      </w:r>
      <w:r w:rsidRPr="5701BF2B" w:rsidR="23D27A96">
        <w:rPr>
          <w:rFonts w:ascii="Calibri" w:hAnsi="Calibri" w:eastAsia="Calibri" w:cs="Calibri"/>
          <w:color w:val="000000" w:themeColor="text1"/>
          <w:sz w:val="24"/>
          <w:szCs w:val="24"/>
        </w:rPr>
        <w:t xml:space="preserve">se two hotel chains use </w:t>
      </w:r>
      <w:r w:rsidRPr="5701BF2B" w:rsidR="4E21D9F0">
        <w:rPr>
          <w:rFonts w:ascii="Calibri" w:hAnsi="Calibri" w:eastAsia="Calibri" w:cs="Calibri"/>
          <w:color w:val="000000" w:themeColor="text1"/>
          <w:sz w:val="24"/>
          <w:szCs w:val="24"/>
        </w:rPr>
        <w:t>differen</w:t>
      </w:r>
      <w:r w:rsidRPr="5701BF2B" w:rsidR="379EE469">
        <w:rPr>
          <w:rFonts w:ascii="Calibri" w:hAnsi="Calibri" w:eastAsia="Calibri" w:cs="Calibri"/>
          <w:color w:val="000000" w:themeColor="text1"/>
          <w:sz w:val="24"/>
          <w:szCs w:val="24"/>
        </w:rPr>
        <w:t xml:space="preserve">tiated marketing </w:t>
      </w:r>
      <w:r w:rsidRPr="5701BF2B" w:rsidR="3C36D1EA">
        <w:rPr>
          <w:rFonts w:ascii="Calibri" w:hAnsi="Calibri" w:eastAsia="Calibri" w:cs="Calibri"/>
          <w:color w:val="000000" w:themeColor="text1"/>
          <w:sz w:val="24"/>
          <w:szCs w:val="24"/>
        </w:rPr>
        <w:t>to reach targeted customers and</w:t>
      </w:r>
      <w:r w:rsidRPr="5701BF2B" w:rsidR="5770C3B9">
        <w:rPr>
          <w:rFonts w:ascii="Calibri" w:hAnsi="Calibri" w:eastAsia="Calibri" w:cs="Calibri"/>
          <w:color w:val="000000" w:themeColor="text1"/>
          <w:sz w:val="24"/>
          <w:szCs w:val="24"/>
        </w:rPr>
        <w:t xml:space="preserve"> position their hotels at strategic location</w:t>
      </w:r>
      <w:r w:rsidRPr="5701BF2B" w:rsidR="33CABFC3">
        <w:rPr>
          <w:rFonts w:ascii="Calibri" w:hAnsi="Calibri" w:eastAsia="Calibri" w:cs="Calibri"/>
          <w:color w:val="000000" w:themeColor="text1"/>
          <w:sz w:val="24"/>
          <w:szCs w:val="24"/>
        </w:rPr>
        <w:t>.</w:t>
      </w:r>
      <w:r w:rsidRPr="5701BF2B" w:rsidR="68780BD4">
        <w:rPr>
          <w:rFonts w:ascii="Calibri" w:hAnsi="Calibri" w:eastAsia="Calibri" w:cs="Calibri"/>
          <w:color w:val="000000" w:themeColor="text1"/>
          <w:sz w:val="24"/>
          <w:szCs w:val="24"/>
        </w:rPr>
        <w:t xml:space="preserve"> </w:t>
      </w:r>
      <w:r w:rsidRPr="5701BF2B" w:rsidR="39CC8210">
        <w:rPr>
          <w:rFonts w:ascii="Calibri" w:hAnsi="Calibri" w:eastAsia="Calibri" w:cs="Calibri"/>
          <w:color w:val="000000" w:themeColor="text1"/>
          <w:sz w:val="24"/>
          <w:szCs w:val="24"/>
        </w:rPr>
        <w:t>Both hotel chains get their unique selling point through long history of quality service</w:t>
      </w:r>
      <w:r w:rsidRPr="5701BF2B" w:rsidR="2FA325ED">
        <w:rPr>
          <w:rFonts w:ascii="Calibri" w:hAnsi="Calibri" w:eastAsia="Calibri" w:cs="Calibri"/>
          <w:color w:val="000000" w:themeColor="text1"/>
          <w:sz w:val="24"/>
          <w:szCs w:val="24"/>
        </w:rPr>
        <w:t xml:space="preserve"> and</w:t>
      </w:r>
      <w:r w:rsidRPr="5701BF2B" w:rsidR="39CC8210">
        <w:rPr>
          <w:rFonts w:ascii="Calibri" w:hAnsi="Calibri" w:eastAsia="Calibri" w:cs="Calibri"/>
          <w:color w:val="000000" w:themeColor="text1"/>
          <w:sz w:val="24"/>
          <w:szCs w:val="24"/>
        </w:rPr>
        <w:t xml:space="preserve"> competitive advantage due to their chains of hotel for varying customers.</w:t>
      </w:r>
      <w:r w:rsidRPr="5701BF2B" w:rsidR="4B7ADF34">
        <w:rPr>
          <w:rFonts w:ascii="Calibri" w:hAnsi="Calibri" w:eastAsia="Calibri" w:cs="Calibri"/>
          <w:color w:val="000000" w:themeColor="text1"/>
          <w:sz w:val="24"/>
          <w:szCs w:val="24"/>
        </w:rPr>
        <w:t xml:space="preserve"> With their uniqueness, </w:t>
      </w:r>
      <w:r w:rsidRPr="5701BF2B" w:rsidR="63EA415B">
        <w:rPr>
          <w:rFonts w:ascii="Calibri" w:hAnsi="Calibri" w:eastAsia="Calibri" w:cs="Calibri"/>
          <w:color w:val="000000" w:themeColor="text1"/>
          <w:sz w:val="24"/>
          <w:szCs w:val="24"/>
        </w:rPr>
        <w:t>they continually strive to maintain c</w:t>
      </w:r>
      <w:r w:rsidRPr="5701BF2B" w:rsidR="5A5798FF">
        <w:rPr>
          <w:rFonts w:ascii="Calibri" w:hAnsi="Calibri" w:eastAsia="Calibri" w:cs="Calibri"/>
          <w:color w:val="000000" w:themeColor="text1"/>
          <w:sz w:val="24"/>
          <w:szCs w:val="24"/>
        </w:rPr>
        <w:t>ustomer's</w:t>
      </w:r>
      <w:r w:rsidRPr="5701BF2B" w:rsidR="6273311A">
        <w:rPr>
          <w:rFonts w:ascii="Calibri" w:hAnsi="Calibri" w:eastAsia="Calibri" w:cs="Calibri"/>
          <w:color w:val="000000" w:themeColor="text1"/>
          <w:sz w:val="24"/>
          <w:szCs w:val="24"/>
        </w:rPr>
        <w:t xml:space="preserve"> value and satisfaction</w:t>
      </w:r>
      <w:r w:rsidRPr="5701BF2B" w:rsidR="18FC7E31">
        <w:rPr>
          <w:rFonts w:ascii="Calibri" w:hAnsi="Calibri" w:eastAsia="Calibri" w:cs="Calibri"/>
          <w:color w:val="000000" w:themeColor="text1"/>
          <w:sz w:val="24"/>
          <w:szCs w:val="24"/>
        </w:rPr>
        <w:t xml:space="preserve"> (</w:t>
      </w:r>
      <w:r w:rsidRPr="5701BF2B" w:rsidR="56F8933C">
        <w:rPr>
          <w:rFonts w:ascii="Calibri" w:hAnsi="Calibri" w:eastAsia="Calibri" w:cs="Calibri"/>
          <w:color w:val="000000" w:themeColor="text1"/>
          <w:sz w:val="24"/>
          <w:szCs w:val="24"/>
        </w:rPr>
        <w:t>Philip K. et al. 2020, P</w:t>
      </w:r>
      <w:r w:rsidRPr="5701BF2B" w:rsidR="569F8822">
        <w:rPr>
          <w:rFonts w:ascii="Calibri" w:hAnsi="Calibri" w:eastAsia="Calibri" w:cs="Calibri"/>
          <w:color w:val="000000" w:themeColor="text1"/>
          <w:sz w:val="24"/>
          <w:szCs w:val="24"/>
        </w:rPr>
        <w:t>.</w:t>
      </w:r>
      <w:r w:rsidRPr="5701BF2B" w:rsidR="4B5868BC">
        <w:rPr>
          <w:rFonts w:ascii="Calibri" w:hAnsi="Calibri" w:eastAsia="Calibri" w:cs="Calibri"/>
          <w:color w:val="000000" w:themeColor="text1"/>
          <w:sz w:val="24"/>
          <w:szCs w:val="24"/>
        </w:rPr>
        <w:t xml:space="preserve"> 8).</w:t>
      </w:r>
    </w:p>
    <w:p w:rsidR="00CC6E65" w:rsidP="5701BF2B" w:rsidRDefault="569F8822" w14:paraId="22D4953C" w14:textId="58C7B80A">
      <w:pPr>
        <w:spacing w:line="251" w:lineRule="auto"/>
        <w:rPr>
          <w:rFonts w:ascii="Calibri" w:hAnsi="Calibri" w:eastAsia="Calibri" w:cs="Calibri"/>
          <w:color w:val="000000" w:themeColor="text1"/>
          <w:sz w:val="24"/>
          <w:szCs w:val="24"/>
        </w:rPr>
      </w:pPr>
      <w:r w:rsidRPr="1F27C3B5">
        <w:rPr>
          <w:rFonts w:ascii="Calibri" w:hAnsi="Calibri" w:eastAsia="Calibri" w:cs="Calibri"/>
          <w:color w:val="000000" w:themeColor="text1"/>
          <w:sz w:val="24"/>
          <w:szCs w:val="24"/>
        </w:rPr>
        <w:t>This operation within Marriott</w:t>
      </w:r>
      <w:r w:rsidRPr="1F27C3B5" w:rsidR="7F716208">
        <w:rPr>
          <w:rFonts w:ascii="Calibri" w:hAnsi="Calibri" w:eastAsia="Calibri" w:cs="Calibri"/>
          <w:color w:val="000000" w:themeColor="text1"/>
          <w:sz w:val="24"/>
          <w:szCs w:val="24"/>
        </w:rPr>
        <w:t xml:space="preserve"> International </w:t>
      </w:r>
      <w:r w:rsidRPr="1F27C3B5" w:rsidR="30E2BAC0">
        <w:rPr>
          <w:rFonts w:ascii="Calibri" w:hAnsi="Calibri" w:eastAsia="Calibri" w:cs="Calibri"/>
          <w:color w:val="000000" w:themeColor="text1"/>
          <w:sz w:val="24"/>
          <w:szCs w:val="24"/>
        </w:rPr>
        <w:t xml:space="preserve">and </w:t>
      </w:r>
      <w:r w:rsidRPr="1F27C3B5">
        <w:rPr>
          <w:rFonts w:ascii="Calibri" w:hAnsi="Calibri" w:eastAsia="Calibri" w:cs="Calibri"/>
          <w:color w:val="000000" w:themeColor="text1"/>
          <w:sz w:val="24"/>
          <w:szCs w:val="24"/>
        </w:rPr>
        <w:t>Premier In</w:t>
      </w:r>
      <w:r w:rsidRPr="1F27C3B5" w:rsidR="30E2BAC0">
        <w:rPr>
          <w:rFonts w:ascii="Calibri" w:hAnsi="Calibri" w:eastAsia="Calibri" w:cs="Calibri"/>
          <w:color w:val="000000" w:themeColor="text1"/>
          <w:sz w:val="24"/>
          <w:szCs w:val="24"/>
        </w:rPr>
        <w:t xml:space="preserve">n is </w:t>
      </w:r>
      <w:r w:rsidRPr="1F27C3B5" w:rsidR="793A3D3D">
        <w:rPr>
          <w:rFonts w:ascii="Calibri" w:hAnsi="Calibri" w:eastAsia="Calibri" w:cs="Calibri"/>
          <w:color w:val="000000" w:themeColor="text1"/>
          <w:sz w:val="24"/>
          <w:szCs w:val="24"/>
        </w:rPr>
        <w:t>compl</w:t>
      </w:r>
      <w:r w:rsidRPr="1F27C3B5" w:rsidR="787ED705">
        <w:rPr>
          <w:rFonts w:ascii="Calibri" w:hAnsi="Calibri" w:eastAsia="Calibri" w:cs="Calibri"/>
          <w:color w:val="000000" w:themeColor="text1"/>
          <w:sz w:val="24"/>
          <w:szCs w:val="24"/>
        </w:rPr>
        <w:t>icated</w:t>
      </w:r>
      <w:r w:rsidRPr="1F27C3B5" w:rsidR="793A3D3D">
        <w:rPr>
          <w:rFonts w:ascii="Calibri" w:hAnsi="Calibri" w:eastAsia="Calibri" w:cs="Calibri"/>
          <w:color w:val="000000" w:themeColor="text1"/>
          <w:sz w:val="24"/>
          <w:szCs w:val="24"/>
        </w:rPr>
        <w:t xml:space="preserve"> because of numbers of </w:t>
      </w:r>
      <w:r w:rsidRPr="1F27C3B5" w:rsidR="0C6DC525">
        <w:rPr>
          <w:rFonts w:ascii="Calibri" w:hAnsi="Calibri" w:eastAsia="Calibri" w:cs="Calibri"/>
          <w:color w:val="000000" w:themeColor="text1"/>
          <w:sz w:val="24"/>
          <w:szCs w:val="24"/>
        </w:rPr>
        <w:t>ownership, shareholders</w:t>
      </w:r>
      <w:r w:rsidRPr="1F27C3B5" w:rsidR="4177E3B4">
        <w:rPr>
          <w:rFonts w:ascii="Calibri" w:hAnsi="Calibri" w:eastAsia="Calibri" w:cs="Calibri"/>
          <w:color w:val="000000" w:themeColor="text1"/>
          <w:sz w:val="24"/>
          <w:szCs w:val="24"/>
        </w:rPr>
        <w:t>,</w:t>
      </w:r>
      <w:r w:rsidRPr="1F27C3B5" w:rsidR="35C75845">
        <w:rPr>
          <w:rFonts w:ascii="Calibri" w:hAnsi="Calibri" w:eastAsia="Calibri" w:cs="Calibri"/>
          <w:color w:val="000000" w:themeColor="text1"/>
          <w:sz w:val="24"/>
          <w:szCs w:val="24"/>
        </w:rPr>
        <w:t xml:space="preserve"> multiple site</w:t>
      </w:r>
      <w:r w:rsidRPr="1F27C3B5" w:rsidR="5BC14345">
        <w:rPr>
          <w:rFonts w:ascii="Calibri" w:hAnsi="Calibri" w:eastAsia="Calibri" w:cs="Calibri"/>
          <w:color w:val="000000" w:themeColor="text1"/>
          <w:sz w:val="24"/>
          <w:szCs w:val="24"/>
        </w:rPr>
        <w:t xml:space="preserve"> </w:t>
      </w:r>
      <w:r w:rsidRPr="1F27C3B5" w:rsidR="0C9EA0DE">
        <w:rPr>
          <w:rFonts w:ascii="Calibri" w:hAnsi="Calibri" w:eastAsia="Calibri" w:cs="Calibri"/>
          <w:color w:val="000000" w:themeColor="text1"/>
          <w:sz w:val="24"/>
          <w:szCs w:val="24"/>
        </w:rPr>
        <w:t>operation</w:t>
      </w:r>
      <w:r w:rsidRPr="1F27C3B5" w:rsidR="62F4D5F0">
        <w:rPr>
          <w:rFonts w:ascii="Calibri" w:hAnsi="Calibri" w:eastAsia="Calibri" w:cs="Calibri"/>
          <w:color w:val="000000" w:themeColor="text1"/>
          <w:sz w:val="24"/>
          <w:szCs w:val="24"/>
        </w:rPr>
        <w:t xml:space="preserve"> and difference in </w:t>
      </w:r>
      <w:r w:rsidRPr="1F27C3B5" w:rsidR="32BB3608">
        <w:rPr>
          <w:rFonts w:ascii="Calibri" w:hAnsi="Calibri" w:eastAsia="Calibri" w:cs="Calibri"/>
          <w:color w:val="000000" w:themeColor="text1"/>
          <w:sz w:val="24"/>
          <w:szCs w:val="24"/>
        </w:rPr>
        <w:t>location (</w:t>
      </w:r>
      <w:r w:rsidRPr="1F27C3B5" w:rsidR="0B209C7F">
        <w:rPr>
          <w:rFonts w:ascii="Calibri" w:hAnsi="Calibri" w:eastAsia="Calibri" w:cs="Calibri"/>
          <w:color w:val="000000" w:themeColor="text1"/>
          <w:sz w:val="24"/>
          <w:szCs w:val="24"/>
        </w:rPr>
        <w:t>craft.co/marriot</w:t>
      </w:r>
      <w:r w:rsidRPr="1F27C3B5" w:rsidR="61CE4757">
        <w:rPr>
          <w:rFonts w:ascii="Calibri" w:hAnsi="Calibri" w:eastAsia="Calibri" w:cs="Calibri"/>
          <w:color w:val="000000" w:themeColor="text1"/>
          <w:sz w:val="24"/>
          <w:szCs w:val="24"/>
        </w:rPr>
        <w:t>t</w:t>
      </w:r>
      <w:r w:rsidRPr="1F27C3B5" w:rsidR="0B209C7F">
        <w:rPr>
          <w:rFonts w:ascii="Calibri" w:hAnsi="Calibri" w:eastAsia="Calibri" w:cs="Calibri"/>
          <w:color w:val="000000" w:themeColor="text1"/>
          <w:sz w:val="24"/>
          <w:szCs w:val="24"/>
        </w:rPr>
        <w:t>-international</w:t>
      </w:r>
      <w:r w:rsidRPr="1F27C3B5" w:rsidR="6A2A97C6">
        <w:rPr>
          <w:rFonts w:ascii="Calibri" w:hAnsi="Calibri" w:eastAsia="Calibri" w:cs="Calibri"/>
          <w:color w:val="000000" w:themeColor="text1"/>
          <w:sz w:val="24"/>
          <w:szCs w:val="24"/>
        </w:rPr>
        <w:t xml:space="preserve"> and class note</w:t>
      </w:r>
      <w:r w:rsidRPr="1F27C3B5" w:rsidR="6AB58FAC">
        <w:rPr>
          <w:rFonts w:ascii="Calibri" w:hAnsi="Calibri" w:eastAsia="Calibri" w:cs="Calibri"/>
          <w:color w:val="000000" w:themeColor="text1"/>
          <w:sz w:val="24"/>
          <w:szCs w:val="24"/>
        </w:rPr>
        <w:t xml:space="preserve"> wk</w:t>
      </w:r>
      <w:r w:rsidRPr="1F27C3B5" w:rsidR="013563D6">
        <w:rPr>
          <w:rFonts w:ascii="Calibri" w:hAnsi="Calibri" w:eastAsia="Calibri" w:cs="Calibri"/>
          <w:color w:val="000000" w:themeColor="text1"/>
          <w:sz w:val="24"/>
          <w:szCs w:val="24"/>
        </w:rPr>
        <w:t>. 4</w:t>
      </w:r>
      <w:r w:rsidRPr="1F27C3B5" w:rsidR="0B209C7F">
        <w:rPr>
          <w:rFonts w:ascii="Calibri" w:hAnsi="Calibri" w:eastAsia="Calibri" w:cs="Calibri"/>
          <w:color w:val="000000" w:themeColor="text1"/>
          <w:sz w:val="24"/>
          <w:szCs w:val="24"/>
        </w:rPr>
        <w:t>)</w:t>
      </w:r>
      <w:r w:rsidRPr="1F27C3B5" w:rsidR="2EB65594">
        <w:rPr>
          <w:rFonts w:ascii="Calibri" w:hAnsi="Calibri" w:eastAsia="Calibri" w:cs="Calibri"/>
          <w:color w:val="000000" w:themeColor="text1"/>
          <w:sz w:val="24"/>
          <w:szCs w:val="24"/>
        </w:rPr>
        <w:t>.</w:t>
      </w:r>
    </w:p>
    <w:p w:rsidR="00CC6E65" w:rsidP="14176705" w:rsidRDefault="1F0B536F" w14:paraId="1AC711D0" w14:textId="7BCD6D15">
      <w:pPr>
        <w:spacing w:line="251" w:lineRule="auto"/>
        <w:rPr>
          <w:rFonts w:ascii="Calibri" w:hAnsi="Calibri" w:eastAsia="Calibri" w:cs="Calibri"/>
          <w:color w:val="000000" w:themeColor="text1"/>
          <w:sz w:val="24"/>
          <w:szCs w:val="24"/>
        </w:rPr>
      </w:pPr>
      <w:r w:rsidRPr="1F27C3B5">
        <w:rPr>
          <w:rFonts w:ascii="Calibri" w:hAnsi="Calibri" w:eastAsia="Calibri" w:cs="Calibri"/>
          <w:color w:val="000000" w:themeColor="text1"/>
          <w:sz w:val="24"/>
          <w:szCs w:val="24"/>
        </w:rPr>
        <w:t xml:space="preserve">In trying to employ </w:t>
      </w:r>
      <w:r w:rsidRPr="1F27C3B5" w:rsidR="3C6488F8">
        <w:rPr>
          <w:rFonts w:ascii="Calibri" w:hAnsi="Calibri" w:eastAsia="Calibri" w:cs="Calibri"/>
          <w:color w:val="000000" w:themeColor="text1"/>
          <w:sz w:val="24"/>
          <w:szCs w:val="24"/>
        </w:rPr>
        <w:t>experiential</w:t>
      </w:r>
      <w:r w:rsidRPr="1F27C3B5">
        <w:rPr>
          <w:rFonts w:ascii="Calibri" w:hAnsi="Calibri" w:eastAsia="Calibri" w:cs="Calibri"/>
          <w:color w:val="000000" w:themeColor="text1"/>
          <w:sz w:val="24"/>
          <w:szCs w:val="24"/>
        </w:rPr>
        <w:t xml:space="preserve"> </w:t>
      </w:r>
      <w:r w:rsidRPr="1F27C3B5" w:rsidR="531149DD">
        <w:rPr>
          <w:rFonts w:ascii="Calibri" w:hAnsi="Calibri" w:eastAsia="Calibri" w:cs="Calibri"/>
          <w:color w:val="000000" w:themeColor="text1"/>
          <w:sz w:val="24"/>
          <w:szCs w:val="24"/>
        </w:rPr>
        <w:t xml:space="preserve">marketing at </w:t>
      </w:r>
      <w:r w:rsidRPr="1F27C3B5" w:rsidR="569F8822">
        <w:rPr>
          <w:rFonts w:ascii="Calibri" w:hAnsi="Calibri" w:eastAsia="Calibri" w:cs="Calibri"/>
          <w:color w:val="000000" w:themeColor="text1"/>
          <w:sz w:val="24"/>
          <w:szCs w:val="24"/>
        </w:rPr>
        <w:t>one of Marriott International brand</w:t>
      </w:r>
      <w:r w:rsidRPr="1F27C3B5" w:rsidR="695357E5">
        <w:rPr>
          <w:rFonts w:ascii="Calibri" w:hAnsi="Calibri" w:eastAsia="Calibri" w:cs="Calibri"/>
          <w:color w:val="000000" w:themeColor="text1"/>
          <w:sz w:val="24"/>
          <w:szCs w:val="24"/>
        </w:rPr>
        <w:t>s</w:t>
      </w:r>
      <w:r w:rsidRPr="1F27C3B5" w:rsidR="569F8822">
        <w:rPr>
          <w:rFonts w:ascii="Calibri" w:hAnsi="Calibri" w:eastAsia="Calibri" w:cs="Calibri"/>
          <w:color w:val="000000" w:themeColor="text1"/>
          <w:sz w:val="24"/>
          <w:szCs w:val="24"/>
        </w:rPr>
        <w:t>,</w:t>
      </w:r>
      <w:r w:rsidRPr="1F27C3B5" w:rsidR="0FFEDCF1">
        <w:rPr>
          <w:rFonts w:ascii="Calibri" w:hAnsi="Calibri" w:eastAsia="Calibri" w:cs="Calibri"/>
          <w:color w:val="000000" w:themeColor="text1"/>
          <w:sz w:val="24"/>
          <w:szCs w:val="24"/>
        </w:rPr>
        <w:t xml:space="preserve"> Ritz </w:t>
      </w:r>
      <w:r w:rsidRPr="1F27C3B5" w:rsidR="31A7FFBA">
        <w:rPr>
          <w:rFonts w:ascii="Calibri" w:hAnsi="Calibri" w:eastAsia="Calibri" w:cs="Calibri"/>
          <w:color w:val="000000" w:themeColor="text1"/>
          <w:sz w:val="24"/>
          <w:szCs w:val="24"/>
        </w:rPr>
        <w:t>Calton</w:t>
      </w:r>
      <w:r w:rsidRPr="1F27C3B5" w:rsidR="569F8822">
        <w:rPr>
          <w:rFonts w:ascii="Calibri" w:hAnsi="Calibri" w:eastAsia="Calibri" w:cs="Calibri"/>
          <w:color w:val="000000" w:themeColor="text1"/>
          <w:sz w:val="24"/>
          <w:szCs w:val="24"/>
        </w:rPr>
        <w:t xml:space="preserve"> the company is committed </w:t>
      </w:r>
      <w:r w:rsidRPr="1F27C3B5" w:rsidR="121337EC">
        <w:rPr>
          <w:rFonts w:ascii="Calibri" w:hAnsi="Calibri" w:eastAsia="Calibri" w:cs="Calibri"/>
          <w:color w:val="000000" w:themeColor="text1"/>
          <w:sz w:val="24"/>
          <w:szCs w:val="24"/>
        </w:rPr>
        <w:t>intuitively knowing</w:t>
      </w:r>
      <w:r w:rsidRPr="1F27C3B5" w:rsidR="569F8822">
        <w:rPr>
          <w:rFonts w:ascii="Calibri" w:hAnsi="Calibri" w:eastAsia="Calibri" w:cs="Calibri"/>
          <w:color w:val="000000" w:themeColor="text1"/>
          <w:sz w:val="24"/>
          <w:szCs w:val="24"/>
        </w:rPr>
        <w:t xml:space="preserve"> customer’s need and very quick in meeting the need </w:t>
      </w:r>
      <w:r w:rsidRPr="1F27C3B5" w:rsidR="3D3E6823">
        <w:rPr>
          <w:rFonts w:ascii="Calibri" w:hAnsi="Calibri" w:eastAsia="Calibri" w:cs="Calibri"/>
          <w:color w:val="000000" w:themeColor="text1"/>
          <w:sz w:val="24"/>
          <w:szCs w:val="24"/>
        </w:rPr>
        <w:t>to</w:t>
      </w:r>
      <w:r w:rsidRPr="1F27C3B5" w:rsidR="569F8822">
        <w:rPr>
          <w:rFonts w:ascii="Calibri" w:hAnsi="Calibri" w:eastAsia="Calibri" w:cs="Calibri"/>
          <w:color w:val="000000" w:themeColor="text1"/>
          <w:sz w:val="24"/>
          <w:szCs w:val="24"/>
        </w:rPr>
        <w:t xml:space="preserve"> create value and satisfaction for the customer</w:t>
      </w:r>
      <w:r w:rsidRPr="1F27C3B5" w:rsidR="59E087A0">
        <w:rPr>
          <w:rFonts w:ascii="Calibri" w:hAnsi="Calibri" w:eastAsia="Calibri" w:cs="Calibri"/>
          <w:color w:val="000000" w:themeColor="text1"/>
          <w:sz w:val="24"/>
          <w:szCs w:val="24"/>
        </w:rPr>
        <w:t xml:space="preserve"> that get the customers spread the good news about the company.</w:t>
      </w:r>
      <w:r w:rsidRPr="1F27C3B5" w:rsidR="569F8822">
        <w:rPr>
          <w:rFonts w:ascii="Calibri" w:hAnsi="Calibri" w:eastAsia="Calibri" w:cs="Calibri"/>
          <w:color w:val="000000" w:themeColor="text1"/>
          <w:sz w:val="24"/>
          <w:szCs w:val="24"/>
        </w:rPr>
        <w:t xml:space="preserve"> </w:t>
      </w:r>
      <w:r w:rsidRPr="1F27C3B5" w:rsidR="4DAFC87E">
        <w:rPr>
          <w:rFonts w:ascii="Calibri" w:hAnsi="Calibri" w:eastAsia="Calibri" w:cs="Calibri"/>
          <w:color w:val="000000" w:themeColor="text1"/>
          <w:sz w:val="24"/>
          <w:szCs w:val="24"/>
        </w:rPr>
        <w:t xml:space="preserve">Satisfaction </w:t>
      </w:r>
      <w:r w:rsidRPr="1F27C3B5" w:rsidR="186B1827">
        <w:rPr>
          <w:rFonts w:ascii="Calibri" w:hAnsi="Calibri" w:eastAsia="Calibri" w:cs="Calibri"/>
          <w:color w:val="000000" w:themeColor="text1"/>
          <w:sz w:val="24"/>
          <w:szCs w:val="24"/>
        </w:rPr>
        <w:t>makes</w:t>
      </w:r>
      <w:r w:rsidRPr="1F27C3B5" w:rsidR="133FFA64">
        <w:rPr>
          <w:rFonts w:ascii="Calibri" w:hAnsi="Calibri" w:eastAsia="Calibri" w:cs="Calibri"/>
          <w:color w:val="000000" w:themeColor="text1"/>
          <w:sz w:val="24"/>
          <w:szCs w:val="24"/>
        </w:rPr>
        <w:t xml:space="preserve"> customers</w:t>
      </w:r>
      <w:r w:rsidRPr="1F27C3B5" w:rsidR="4DAFC87E">
        <w:rPr>
          <w:rFonts w:ascii="Calibri" w:hAnsi="Calibri" w:eastAsia="Calibri" w:cs="Calibri"/>
          <w:color w:val="000000" w:themeColor="text1"/>
          <w:sz w:val="24"/>
          <w:szCs w:val="24"/>
        </w:rPr>
        <w:t xml:space="preserve"> loyal and </w:t>
      </w:r>
      <w:r w:rsidRPr="1F27C3B5" w:rsidR="47FEA855">
        <w:rPr>
          <w:rFonts w:ascii="Calibri" w:hAnsi="Calibri" w:eastAsia="Calibri" w:cs="Calibri"/>
          <w:color w:val="000000" w:themeColor="text1"/>
          <w:sz w:val="24"/>
          <w:szCs w:val="24"/>
        </w:rPr>
        <w:t xml:space="preserve">do marketing for the company via recommendation and </w:t>
      </w:r>
      <w:r w:rsidRPr="1F27C3B5" w:rsidR="35045922">
        <w:rPr>
          <w:rFonts w:ascii="Calibri" w:hAnsi="Calibri" w:eastAsia="Calibri" w:cs="Calibri"/>
          <w:color w:val="000000" w:themeColor="text1"/>
          <w:sz w:val="24"/>
          <w:szCs w:val="24"/>
        </w:rPr>
        <w:t>helpful reviews</w:t>
      </w:r>
      <w:r w:rsidRPr="1F27C3B5" w:rsidR="569F8822">
        <w:rPr>
          <w:rFonts w:ascii="Calibri" w:hAnsi="Calibri" w:eastAsia="Calibri" w:cs="Calibri"/>
          <w:color w:val="000000" w:themeColor="text1"/>
          <w:sz w:val="24"/>
          <w:szCs w:val="24"/>
        </w:rPr>
        <w:t>. Continuous patronage of targeted set of customers who are on constant patronage makes the company more profitable</w:t>
      </w:r>
      <w:r w:rsidRPr="1F27C3B5" w:rsidR="2E537076">
        <w:rPr>
          <w:rFonts w:ascii="Calibri" w:hAnsi="Calibri" w:eastAsia="Calibri" w:cs="Calibri"/>
          <w:color w:val="000000" w:themeColor="text1"/>
          <w:sz w:val="24"/>
          <w:szCs w:val="24"/>
        </w:rPr>
        <w:t xml:space="preserve">. </w:t>
      </w:r>
      <w:r w:rsidRPr="1F27C3B5" w:rsidR="1AC0BE0C">
        <w:rPr>
          <w:rFonts w:ascii="Calibri" w:hAnsi="Calibri" w:eastAsia="Calibri" w:cs="Calibri"/>
          <w:color w:val="000000" w:themeColor="text1"/>
          <w:sz w:val="24"/>
          <w:szCs w:val="24"/>
        </w:rPr>
        <w:t>(Philip K. et al. 2020, p. 15-16)</w:t>
      </w:r>
      <w:r w:rsidRPr="1F27C3B5" w:rsidR="43909AD0">
        <w:rPr>
          <w:rFonts w:ascii="Calibri" w:hAnsi="Calibri" w:eastAsia="Calibri" w:cs="Calibri"/>
          <w:color w:val="000000" w:themeColor="text1"/>
          <w:sz w:val="24"/>
          <w:szCs w:val="24"/>
        </w:rPr>
        <w:t>.</w:t>
      </w:r>
    </w:p>
    <w:p w:rsidR="00CC6E65" w:rsidP="14176705" w:rsidRDefault="569F8822" w14:paraId="33353CF7" w14:textId="7B26197D">
      <w:pPr>
        <w:spacing w:line="251" w:lineRule="auto"/>
        <w:rPr>
          <w:rFonts w:ascii="Calibri" w:hAnsi="Calibri" w:eastAsia="Calibri" w:cs="Calibri"/>
          <w:color w:val="000000" w:themeColor="text1"/>
          <w:sz w:val="24"/>
          <w:szCs w:val="24"/>
        </w:rPr>
      </w:pPr>
      <w:r w:rsidRPr="1F27C3B5">
        <w:rPr>
          <w:rFonts w:ascii="Calibri" w:hAnsi="Calibri" w:eastAsia="Calibri" w:cs="Calibri"/>
          <w:color w:val="000000" w:themeColor="text1"/>
          <w:sz w:val="24"/>
          <w:szCs w:val="24"/>
        </w:rPr>
        <w:t xml:space="preserve">Depending on companies target, customer relationship can be built at many levels. A company with more low margin customers </w:t>
      </w:r>
      <w:r w:rsidRPr="1F27C3B5" w:rsidR="5E5B5615">
        <w:rPr>
          <w:rFonts w:ascii="Calibri" w:hAnsi="Calibri" w:eastAsia="Calibri" w:cs="Calibri"/>
          <w:color w:val="000000" w:themeColor="text1"/>
          <w:sz w:val="24"/>
          <w:szCs w:val="24"/>
        </w:rPr>
        <w:t>pursues</w:t>
      </w:r>
      <w:r w:rsidRPr="1F27C3B5">
        <w:rPr>
          <w:rFonts w:ascii="Calibri" w:hAnsi="Calibri" w:eastAsia="Calibri" w:cs="Calibri"/>
          <w:color w:val="000000" w:themeColor="text1"/>
          <w:sz w:val="24"/>
          <w:szCs w:val="24"/>
        </w:rPr>
        <w:t xml:space="preserve"> primary relationship with them by lowering price below competitor’s or increase service but not to the point of bankruptcy (Premier Inn, an example but not at the extreme). Company with high margin low customer will want to create full partnership with principal customers by creating bonds through marketing tools like loyalty program (e.g.: give room upgrade to guests regularly, discount and etc) (Marriott International, an example)</w:t>
      </w:r>
      <w:r w:rsidRPr="1F27C3B5" w:rsidR="3E0E76AC">
        <w:rPr>
          <w:rFonts w:ascii="Calibri" w:hAnsi="Calibri" w:eastAsia="Calibri" w:cs="Calibri"/>
          <w:color w:val="000000" w:themeColor="text1"/>
          <w:sz w:val="24"/>
          <w:szCs w:val="24"/>
        </w:rPr>
        <w:t xml:space="preserve">. </w:t>
      </w:r>
    </w:p>
    <w:p w:rsidR="00CC6E65" w:rsidP="14176705" w:rsidRDefault="569F8822" w14:paraId="15950D27" w14:textId="6D05B027">
      <w:pPr>
        <w:spacing w:line="251" w:lineRule="auto"/>
        <w:rPr>
          <w:rFonts w:ascii="Calibri" w:hAnsi="Calibri" w:eastAsia="Calibri" w:cs="Calibri"/>
          <w:color w:val="000000" w:themeColor="text1"/>
          <w:sz w:val="24"/>
          <w:szCs w:val="24"/>
        </w:rPr>
      </w:pPr>
      <w:r w:rsidRPr="1F27C3B5">
        <w:rPr>
          <w:rFonts w:ascii="Calibri" w:hAnsi="Calibri" w:eastAsia="Calibri" w:cs="Calibri"/>
          <w:color w:val="000000" w:themeColor="text1"/>
          <w:sz w:val="24"/>
          <w:szCs w:val="24"/>
        </w:rPr>
        <w:t>Marriott International has over one fifty million members on its global travel loyalty program rated the largest. Marriott International was able to achieve high customer loyalty by offering to reward for signing up free on its website. The reward is categorized into six membership level. The benefit of each membership is hard to overlook by any hotel/lodge lover</w:t>
      </w:r>
      <w:r w:rsidRPr="1F27C3B5" w:rsidR="7F1B1EAD">
        <w:rPr>
          <w:rFonts w:ascii="Calibri" w:hAnsi="Calibri" w:eastAsia="Calibri" w:cs="Calibri"/>
          <w:color w:val="000000" w:themeColor="text1"/>
          <w:sz w:val="24"/>
          <w:szCs w:val="24"/>
        </w:rPr>
        <w:t xml:space="preserve">. </w:t>
      </w:r>
      <w:r w:rsidRPr="1F27C3B5">
        <w:rPr>
          <w:rFonts w:ascii="Calibri" w:hAnsi="Calibri" w:eastAsia="Calibri" w:cs="Calibri"/>
          <w:color w:val="000000" w:themeColor="text1"/>
          <w:sz w:val="24"/>
          <w:szCs w:val="24"/>
        </w:rPr>
        <w:t xml:space="preserve">Every of these membership levels are part </w:t>
      </w:r>
      <w:r w:rsidRPr="1F27C3B5" w:rsidR="3971E11F">
        <w:rPr>
          <w:rFonts w:ascii="Calibri" w:hAnsi="Calibri" w:eastAsia="Calibri" w:cs="Calibri"/>
          <w:color w:val="000000" w:themeColor="text1"/>
          <w:sz w:val="24"/>
          <w:szCs w:val="24"/>
        </w:rPr>
        <w:t>of the</w:t>
      </w:r>
      <w:r w:rsidRPr="1F27C3B5">
        <w:rPr>
          <w:rFonts w:ascii="Calibri" w:hAnsi="Calibri" w:eastAsia="Calibri" w:cs="Calibri"/>
          <w:color w:val="000000" w:themeColor="text1"/>
          <w:sz w:val="24"/>
          <w:szCs w:val="24"/>
        </w:rPr>
        <w:t xml:space="preserve"> strategies to continuously create customer value for continuous and profitable loyalty. Becoming a member enables you to earn and use points, free nights, free room upgrades, priority check-in/out, free amenities, member discounts. Customers as well as Marriott International will always find this kind of experience favourable because of values derived. </w:t>
      </w:r>
    </w:p>
    <w:p w:rsidR="00CC6E65" w:rsidP="14176705" w:rsidRDefault="569F8822" w14:paraId="4F6B3E92" w14:textId="185F0777">
      <w:pPr>
        <w:spacing w:line="251" w:lineRule="auto"/>
        <w:rPr>
          <w:rFonts w:ascii="Calibri" w:hAnsi="Calibri" w:eastAsia="Calibri" w:cs="Calibri"/>
          <w:color w:val="000000" w:themeColor="text1"/>
          <w:sz w:val="24"/>
          <w:szCs w:val="24"/>
        </w:rPr>
      </w:pPr>
      <w:r w:rsidRPr="14176705">
        <w:rPr>
          <w:rFonts w:ascii="Calibri" w:hAnsi="Calibri" w:eastAsia="Calibri" w:cs="Calibri"/>
          <w:color w:val="000000" w:themeColor="text1"/>
          <w:sz w:val="24"/>
          <w:szCs w:val="24"/>
        </w:rPr>
        <w:t>Premier Inn does not only reward customers but also its affiliates who market Premier Inn on their own websites. “Premier Inn Passport” launched in 2018, was exclusively to visitors who booked on Premier Inn’s official website to stay at any of its hotels in Abu Dhabi and Dubai. Inside of this passport are discounts without restriction in terms when offer can be used at partner outlets.</w:t>
      </w:r>
    </w:p>
    <w:p w:rsidR="00CC6E65" w:rsidP="14176705" w:rsidRDefault="569F8822" w14:paraId="6A081626" w14:textId="09AAC984">
      <w:pPr>
        <w:spacing w:line="251" w:lineRule="auto"/>
        <w:rPr>
          <w:rFonts w:ascii="Calibri" w:hAnsi="Calibri" w:eastAsia="Calibri" w:cs="Calibri"/>
          <w:color w:val="000000" w:themeColor="text1"/>
          <w:sz w:val="24"/>
          <w:szCs w:val="24"/>
        </w:rPr>
      </w:pPr>
      <w:r w:rsidRPr="14176705">
        <w:rPr>
          <w:rFonts w:ascii="Calibri" w:hAnsi="Calibri" w:eastAsia="Calibri" w:cs="Calibri"/>
          <w:color w:val="000000" w:themeColor="text1"/>
          <w:sz w:val="24"/>
          <w:szCs w:val="24"/>
        </w:rPr>
        <w:t xml:space="preserve">During Covid 19 lockdown and restrictions across the globe, reward offered by Marriott International </w:t>
      </w:r>
      <w:r w:rsidRPr="14176705" w:rsidR="056F3264">
        <w:rPr>
          <w:rFonts w:ascii="Calibri" w:hAnsi="Calibri" w:eastAsia="Calibri" w:cs="Calibri"/>
          <w:color w:val="000000" w:themeColor="text1"/>
          <w:sz w:val="24"/>
          <w:szCs w:val="24"/>
        </w:rPr>
        <w:t>expired,</w:t>
      </w:r>
      <w:r w:rsidRPr="14176705">
        <w:rPr>
          <w:rFonts w:ascii="Calibri" w:hAnsi="Calibri" w:eastAsia="Calibri" w:cs="Calibri"/>
          <w:color w:val="000000" w:themeColor="text1"/>
          <w:sz w:val="24"/>
          <w:szCs w:val="24"/>
        </w:rPr>
        <w:t xml:space="preserve"> and extension was offered. Customers that already had their Premier </w:t>
      </w:r>
      <w:r w:rsidRPr="14176705" w:rsidR="667FB1EB">
        <w:rPr>
          <w:rFonts w:ascii="Calibri" w:hAnsi="Calibri" w:eastAsia="Calibri" w:cs="Calibri"/>
          <w:color w:val="000000" w:themeColor="text1"/>
          <w:sz w:val="24"/>
          <w:szCs w:val="24"/>
        </w:rPr>
        <w:t>in</w:t>
      </w:r>
      <w:r w:rsidRPr="14176705">
        <w:rPr>
          <w:rFonts w:ascii="Calibri" w:hAnsi="Calibri" w:eastAsia="Calibri" w:cs="Calibri"/>
          <w:color w:val="000000" w:themeColor="text1"/>
          <w:sz w:val="24"/>
          <w:szCs w:val="24"/>
        </w:rPr>
        <w:t xml:space="preserve"> Passport resumed use after covid 19 lockdown without need for any extension.</w:t>
      </w:r>
    </w:p>
    <w:p w:rsidR="00CC6E65" w:rsidP="14176705" w:rsidRDefault="569F8822" w14:paraId="676F4BB9" w14:textId="2933B809">
      <w:pPr>
        <w:spacing w:line="251" w:lineRule="auto"/>
        <w:rPr>
          <w:rFonts w:ascii="Calibri" w:hAnsi="Calibri" w:eastAsia="Calibri" w:cs="Calibri"/>
          <w:color w:val="000000" w:themeColor="text1"/>
          <w:sz w:val="24"/>
          <w:szCs w:val="24"/>
        </w:rPr>
      </w:pPr>
      <w:r w:rsidRPr="1F27C3B5">
        <w:rPr>
          <w:rFonts w:ascii="Calibri" w:hAnsi="Calibri" w:eastAsia="Calibri" w:cs="Calibri"/>
          <w:color w:val="000000" w:themeColor="text1"/>
          <w:sz w:val="24"/>
          <w:szCs w:val="24"/>
        </w:rPr>
        <w:t>Reward programme of Marriott International offers opportunity for cash-in at all membership level across all its hotel brand as well as free luxury hotel stay. Reward programme of Premier International on the other hand only applies to its hotels in Abu Dhabi and Dubai</w:t>
      </w:r>
      <w:r w:rsidRPr="1F27C3B5" w:rsidR="78C6C37A">
        <w:rPr>
          <w:rFonts w:ascii="Calibri" w:hAnsi="Calibri" w:eastAsia="Calibri" w:cs="Calibri"/>
          <w:color w:val="000000" w:themeColor="text1"/>
          <w:sz w:val="24"/>
          <w:szCs w:val="24"/>
        </w:rPr>
        <w:t xml:space="preserve">. </w:t>
      </w:r>
    </w:p>
    <w:p w:rsidR="00CC6E65" w:rsidP="14176705" w:rsidRDefault="569F8822" w14:paraId="2C733815" w14:textId="517F70E7">
      <w:pPr>
        <w:spacing w:line="251" w:lineRule="auto"/>
        <w:rPr>
          <w:rFonts w:ascii="Calibri" w:hAnsi="Calibri" w:eastAsia="Calibri" w:cs="Calibri"/>
          <w:color w:val="000000" w:themeColor="text1"/>
          <w:sz w:val="24"/>
          <w:szCs w:val="24"/>
        </w:rPr>
      </w:pPr>
      <w:r w:rsidRPr="5701BF2B">
        <w:rPr>
          <w:rFonts w:ascii="Calibri" w:hAnsi="Calibri" w:eastAsia="Calibri" w:cs="Calibri"/>
          <w:color w:val="000000" w:themeColor="text1"/>
          <w:sz w:val="24"/>
          <w:szCs w:val="24"/>
        </w:rPr>
        <w:t xml:space="preserve">The reward programme </w:t>
      </w:r>
      <w:r w:rsidRPr="5701BF2B" w:rsidR="563F767D">
        <w:rPr>
          <w:rFonts w:ascii="Calibri" w:hAnsi="Calibri" w:eastAsia="Calibri" w:cs="Calibri"/>
          <w:color w:val="000000" w:themeColor="text1"/>
          <w:sz w:val="24"/>
          <w:szCs w:val="24"/>
        </w:rPr>
        <w:t xml:space="preserve">of </w:t>
      </w:r>
      <w:r w:rsidRPr="5701BF2B" w:rsidR="04A70C89">
        <w:rPr>
          <w:rFonts w:ascii="Calibri" w:hAnsi="Calibri" w:eastAsia="Calibri" w:cs="Calibri"/>
          <w:color w:val="000000" w:themeColor="text1"/>
          <w:sz w:val="24"/>
          <w:szCs w:val="24"/>
        </w:rPr>
        <w:t>both</w:t>
      </w:r>
      <w:r w:rsidRPr="5701BF2B">
        <w:rPr>
          <w:rFonts w:ascii="Calibri" w:hAnsi="Calibri" w:eastAsia="Calibri" w:cs="Calibri"/>
          <w:color w:val="000000" w:themeColor="text1"/>
          <w:sz w:val="24"/>
          <w:szCs w:val="24"/>
        </w:rPr>
        <w:t xml:space="preserve"> hotel chains </w:t>
      </w:r>
      <w:r w:rsidRPr="5701BF2B" w:rsidR="6BB4C64B">
        <w:rPr>
          <w:rFonts w:ascii="Calibri" w:hAnsi="Calibri" w:eastAsia="Calibri" w:cs="Calibri"/>
          <w:color w:val="000000" w:themeColor="text1"/>
          <w:sz w:val="24"/>
          <w:szCs w:val="24"/>
        </w:rPr>
        <w:t>is</w:t>
      </w:r>
      <w:r w:rsidRPr="5701BF2B">
        <w:rPr>
          <w:rFonts w:ascii="Calibri" w:hAnsi="Calibri" w:eastAsia="Calibri" w:cs="Calibri"/>
          <w:color w:val="000000" w:themeColor="text1"/>
          <w:sz w:val="24"/>
          <w:szCs w:val="24"/>
        </w:rPr>
        <w:t xml:space="preserve"> similarly via online booking as one of the conditions attached.</w:t>
      </w:r>
    </w:p>
    <w:p w:rsidR="00CC6E65" w:rsidP="14176705" w:rsidRDefault="569F8822" w14:paraId="5962D5C0" w14:textId="4598277B">
      <w:pPr>
        <w:spacing w:line="251" w:lineRule="auto"/>
        <w:rPr>
          <w:rFonts w:ascii="Calibri" w:hAnsi="Calibri" w:eastAsia="Calibri" w:cs="Calibri"/>
          <w:color w:val="000000" w:themeColor="text1"/>
          <w:sz w:val="24"/>
          <w:szCs w:val="24"/>
        </w:rPr>
      </w:pPr>
      <w:r w:rsidRPr="14176705">
        <w:rPr>
          <w:rFonts w:ascii="Calibri" w:hAnsi="Calibri" w:eastAsia="Calibri" w:cs="Calibri"/>
          <w:color w:val="000000" w:themeColor="text1"/>
          <w:sz w:val="24"/>
          <w:szCs w:val="24"/>
        </w:rPr>
        <w:t xml:space="preserve"> It should not be surprising that the reward offered by Premier is for its luxury hotel as Premier Inn </w:t>
      </w:r>
      <w:r w:rsidRPr="14176705" w:rsidR="34BBF214">
        <w:rPr>
          <w:rFonts w:ascii="Calibri" w:hAnsi="Calibri" w:eastAsia="Calibri" w:cs="Calibri"/>
          <w:color w:val="000000" w:themeColor="text1"/>
          <w:sz w:val="24"/>
          <w:szCs w:val="24"/>
        </w:rPr>
        <w:t>serves</w:t>
      </w:r>
      <w:r w:rsidRPr="14176705">
        <w:rPr>
          <w:rFonts w:ascii="Calibri" w:hAnsi="Calibri" w:eastAsia="Calibri" w:cs="Calibri"/>
          <w:color w:val="000000" w:themeColor="text1"/>
          <w:sz w:val="24"/>
          <w:szCs w:val="24"/>
        </w:rPr>
        <w:t xml:space="preserve"> low and mid class. Marriott International is luxurious in all its brands and hotels and therefore had made its own reward program cover all level of customer membership.</w:t>
      </w:r>
    </w:p>
    <w:p w:rsidR="00CC6E65" w:rsidP="14176705" w:rsidRDefault="569F8822" w14:paraId="34E1D9C3" w14:textId="096741E6">
      <w:pPr>
        <w:spacing w:line="251" w:lineRule="auto"/>
        <w:rPr>
          <w:rFonts w:ascii="Calibri" w:hAnsi="Calibri" w:eastAsia="Calibri" w:cs="Calibri"/>
          <w:color w:val="000000" w:themeColor="text1"/>
          <w:sz w:val="24"/>
          <w:szCs w:val="24"/>
        </w:rPr>
      </w:pPr>
      <w:r w:rsidRPr="14176705">
        <w:rPr>
          <w:rFonts w:ascii="Calibri" w:hAnsi="Calibri" w:eastAsia="Calibri" w:cs="Calibri"/>
          <w:color w:val="000000" w:themeColor="text1"/>
          <w:sz w:val="24"/>
          <w:szCs w:val="24"/>
        </w:rPr>
        <w:t xml:space="preserve"> In terms of entering foreign market with goods and services, there four game plans, that is: international trade, licencing, mutual beneficial project (trade by barter) and direct foreign investment (Ekeledo and Sivakumar, 2004).</w:t>
      </w:r>
    </w:p>
    <w:p w:rsidR="00CC6E65" w:rsidP="5701BF2B" w:rsidRDefault="569F8822" w14:paraId="787C6770" w14:textId="0576296E">
      <w:pPr>
        <w:spacing w:line="251" w:lineRule="auto"/>
        <w:rPr>
          <w:rFonts w:ascii="Calibri" w:hAnsi="Calibri" w:eastAsia="Calibri" w:cs="Calibri"/>
          <w:color w:val="000000" w:themeColor="text1"/>
          <w:sz w:val="24"/>
          <w:szCs w:val="24"/>
        </w:rPr>
      </w:pPr>
      <w:r w:rsidRPr="5701BF2B">
        <w:rPr>
          <w:rFonts w:ascii="Calibri" w:hAnsi="Calibri" w:eastAsia="Calibri" w:cs="Calibri"/>
          <w:color w:val="000000" w:themeColor="text1"/>
          <w:sz w:val="24"/>
          <w:szCs w:val="24"/>
        </w:rPr>
        <w:t xml:space="preserve">There is different between entering a market, be among top at that particular and continuous employment of marketing strategies </w:t>
      </w:r>
      <w:r w:rsidRPr="5701BF2B" w:rsidR="1CBCB45D">
        <w:rPr>
          <w:rFonts w:ascii="Calibri" w:hAnsi="Calibri" w:eastAsia="Calibri" w:cs="Calibri"/>
          <w:color w:val="000000" w:themeColor="text1"/>
          <w:sz w:val="24"/>
          <w:szCs w:val="24"/>
        </w:rPr>
        <w:t>and the four-marketing</w:t>
      </w:r>
      <w:r w:rsidRPr="5701BF2B" w:rsidR="5ED929E8">
        <w:rPr>
          <w:rFonts w:ascii="Calibri" w:hAnsi="Calibri" w:eastAsia="Calibri" w:cs="Calibri"/>
          <w:color w:val="000000" w:themeColor="text1"/>
          <w:sz w:val="24"/>
          <w:szCs w:val="24"/>
        </w:rPr>
        <w:t xml:space="preserve"> </w:t>
      </w:r>
      <w:r w:rsidRPr="5701BF2B" w:rsidR="5B9EC229">
        <w:rPr>
          <w:rFonts w:ascii="Calibri" w:hAnsi="Calibri" w:eastAsia="Calibri" w:cs="Calibri"/>
          <w:color w:val="000000" w:themeColor="text1"/>
          <w:sz w:val="24"/>
          <w:szCs w:val="24"/>
        </w:rPr>
        <w:t>creating values</w:t>
      </w:r>
      <w:r w:rsidRPr="5701BF2B" w:rsidR="5ED929E8">
        <w:rPr>
          <w:rFonts w:ascii="Calibri" w:hAnsi="Calibri" w:eastAsia="Calibri" w:cs="Calibri"/>
          <w:color w:val="000000" w:themeColor="text1"/>
          <w:sz w:val="24"/>
          <w:szCs w:val="24"/>
        </w:rPr>
        <w:t xml:space="preserve"> for customers for these hotel chains </w:t>
      </w:r>
      <w:r w:rsidRPr="5701BF2B">
        <w:rPr>
          <w:rFonts w:ascii="Calibri" w:hAnsi="Calibri" w:eastAsia="Calibri" w:cs="Calibri"/>
          <w:color w:val="000000" w:themeColor="text1"/>
          <w:sz w:val="24"/>
          <w:szCs w:val="24"/>
        </w:rPr>
        <w:t xml:space="preserve">to remain in the market and </w:t>
      </w:r>
      <w:r w:rsidRPr="5701BF2B" w:rsidR="6BE554D7">
        <w:rPr>
          <w:rFonts w:ascii="Calibri" w:hAnsi="Calibri" w:eastAsia="Calibri" w:cs="Calibri"/>
          <w:color w:val="000000" w:themeColor="text1"/>
          <w:sz w:val="24"/>
          <w:szCs w:val="24"/>
        </w:rPr>
        <w:t xml:space="preserve">at </w:t>
      </w:r>
      <w:r w:rsidRPr="5701BF2B">
        <w:rPr>
          <w:rFonts w:ascii="Calibri" w:hAnsi="Calibri" w:eastAsia="Calibri" w:cs="Calibri"/>
          <w:color w:val="000000" w:themeColor="text1"/>
          <w:sz w:val="24"/>
          <w:szCs w:val="24"/>
        </w:rPr>
        <w:t xml:space="preserve">the </w:t>
      </w:r>
      <w:r w:rsidRPr="5701BF2B" w:rsidR="649F7239">
        <w:rPr>
          <w:rFonts w:ascii="Calibri" w:hAnsi="Calibri" w:eastAsia="Calibri" w:cs="Calibri"/>
          <w:color w:val="000000" w:themeColor="text1"/>
          <w:sz w:val="24"/>
          <w:szCs w:val="24"/>
        </w:rPr>
        <w:t>peak</w:t>
      </w:r>
      <w:r w:rsidRPr="5701BF2B">
        <w:rPr>
          <w:rFonts w:ascii="Calibri" w:hAnsi="Calibri" w:eastAsia="Calibri" w:cs="Calibri"/>
          <w:color w:val="000000" w:themeColor="text1"/>
          <w:sz w:val="24"/>
          <w:szCs w:val="24"/>
        </w:rPr>
        <w:t xml:space="preserve">. </w:t>
      </w:r>
    </w:p>
    <w:p w:rsidR="00CC6E65" w:rsidP="5701BF2B" w:rsidRDefault="248D7CF5" w14:paraId="05A52EEB" w14:textId="57A0746D">
      <w:pPr>
        <w:spacing w:line="251" w:lineRule="auto"/>
        <w:rPr>
          <w:rFonts w:ascii="Calibri" w:hAnsi="Calibri" w:eastAsia="Calibri" w:cs="Calibri"/>
          <w:color w:val="000000" w:themeColor="text1"/>
          <w:sz w:val="24"/>
          <w:szCs w:val="24"/>
        </w:rPr>
      </w:pPr>
      <w:r w:rsidRPr="5701BF2B">
        <w:rPr>
          <w:rFonts w:ascii="Calibri" w:hAnsi="Calibri" w:eastAsia="Calibri" w:cs="Calibri"/>
          <w:color w:val="000000" w:themeColor="text1"/>
          <w:sz w:val="24"/>
          <w:szCs w:val="24"/>
        </w:rPr>
        <w:t xml:space="preserve">Marriot International’s understanding of the marketplace it the brain behind the operation of its thirty brands in one thirty-eight countries and territories. </w:t>
      </w:r>
      <w:r w:rsidRPr="5701BF2B" w:rsidR="569F8822">
        <w:rPr>
          <w:rFonts w:ascii="Calibri" w:hAnsi="Calibri" w:eastAsia="Calibri" w:cs="Calibri"/>
          <w:color w:val="000000" w:themeColor="text1"/>
          <w:sz w:val="24"/>
          <w:szCs w:val="24"/>
        </w:rPr>
        <w:t xml:space="preserve">Marriott International perceived possibilities of the market and are furthering opening of more </w:t>
      </w:r>
      <w:r w:rsidRPr="5701BF2B" w:rsidR="61A9426D">
        <w:rPr>
          <w:rFonts w:ascii="Calibri" w:hAnsi="Calibri" w:eastAsia="Calibri" w:cs="Calibri"/>
          <w:color w:val="000000" w:themeColor="text1"/>
          <w:sz w:val="24"/>
          <w:szCs w:val="24"/>
        </w:rPr>
        <w:t>hotel's</w:t>
      </w:r>
      <w:r w:rsidRPr="5701BF2B" w:rsidR="569F8822">
        <w:rPr>
          <w:rFonts w:ascii="Calibri" w:hAnsi="Calibri" w:eastAsia="Calibri" w:cs="Calibri"/>
          <w:color w:val="000000" w:themeColor="text1"/>
          <w:sz w:val="24"/>
          <w:szCs w:val="24"/>
        </w:rPr>
        <w:t xml:space="preserve"> chains. Soft services offered by Marriott International makes it possible for it to enter foreign markets through licencing and direct foreign investments. Licencing or contact management </w:t>
      </w:r>
      <w:r w:rsidRPr="5701BF2B" w:rsidR="4440C216">
        <w:rPr>
          <w:rFonts w:ascii="Calibri" w:hAnsi="Calibri" w:eastAsia="Calibri" w:cs="Calibri"/>
          <w:color w:val="000000" w:themeColor="text1"/>
          <w:sz w:val="24"/>
          <w:szCs w:val="24"/>
        </w:rPr>
        <w:t>makes it</w:t>
      </w:r>
      <w:r w:rsidRPr="5701BF2B" w:rsidR="569F8822">
        <w:rPr>
          <w:rFonts w:ascii="Calibri" w:hAnsi="Calibri" w:eastAsia="Calibri" w:cs="Calibri"/>
          <w:color w:val="000000" w:themeColor="text1"/>
          <w:sz w:val="24"/>
          <w:szCs w:val="24"/>
        </w:rPr>
        <w:t xml:space="preserve"> possible for Marriott International to be able to penetrate foreign market (Bradley,</w:t>
      </w:r>
      <w:r w:rsidRPr="5701BF2B" w:rsidR="5321179D">
        <w:rPr>
          <w:rFonts w:ascii="Calibri" w:hAnsi="Calibri" w:eastAsia="Calibri" w:cs="Calibri"/>
          <w:color w:val="000000" w:themeColor="text1"/>
          <w:sz w:val="24"/>
          <w:szCs w:val="24"/>
        </w:rPr>
        <w:t>2001, p.</w:t>
      </w:r>
      <w:r w:rsidRPr="5701BF2B" w:rsidR="569F8822">
        <w:rPr>
          <w:rFonts w:ascii="Calibri" w:hAnsi="Calibri" w:eastAsia="Calibri" w:cs="Calibri"/>
          <w:color w:val="000000" w:themeColor="text1"/>
          <w:sz w:val="24"/>
          <w:szCs w:val="24"/>
        </w:rPr>
        <w:t>281; Johansson, 2006, pp. 127-129).</w:t>
      </w:r>
    </w:p>
    <w:p w:rsidR="00CC6E65" w:rsidP="14176705" w:rsidRDefault="569F8822" w14:paraId="587DACC8" w14:textId="6D236267">
      <w:pPr>
        <w:spacing w:line="251" w:lineRule="auto"/>
        <w:rPr>
          <w:rFonts w:ascii="Calibri" w:hAnsi="Calibri" w:eastAsia="Calibri" w:cs="Calibri"/>
          <w:color w:val="000000" w:themeColor="text1"/>
          <w:sz w:val="24"/>
          <w:szCs w:val="24"/>
        </w:rPr>
      </w:pPr>
      <w:r w:rsidRPr="45304374" w:rsidR="17F2EBB0">
        <w:rPr>
          <w:rFonts w:ascii="Calibri" w:hAnsi="Calibri" w:eastAsia="Calibri" w:cs="Calibri"/>
          <w:color w:val="000000" w:themeColor="text1" w:themeTint="FF" w:themeShade="FF"/>
          <w:sz w:val="24"/>
          <w:szCs w:val="24"/>
        </w:rPr>
        <w:t xml:space="preserve">Findings has specified that there are strategic factors that influence successful penetration of hotel chains like Marriott International into more market. Services provided by Marriott International is not affected by </w:t>
      </w:r>
      <w:r w:rsidRPr="45304374" w:rsidR="17F2EBB0">
        <w:rPr>
          <w:rFonts w:ascii="Calibri" w:hAnsi="Calibri" w:eastAsia="Calibri" w:cs="Calibri"/>
          <w:color w:val="000000" w:themeColor="text1" w:themeTint="FF" w:themeShade="FF"/>
          <w:sz w:val="24"/>
          <w:szCs w:val="24"/>
        </w:rPr>
        <w:t>high</w:t>
      </w:r>
      <w:r w:rsidRPr="45304374" w:rsidR="46315C54">
        <w:rPr>
          <w:rFonts w:ascii="Calibri" w:hAnsi="Calibri" w:eastAsia="Calibri" w:cs="Calibri"/>
          <w:color w:val="000000" w:themeColor="text1" w:themeTint="FF" w:themeShade="FF"/>
          <w:sz w:val="24"/>
          <w:szCs w:val="24"/>
        </w:rPr>
        <w:t xml:space="preserve"> risk</w:t>
      </w:r>
      <w:r w:rsidRPr="45304374" w:rsidR="17F2EBB0">
        <w:rPr>
          <w:rFonts w:ascii="Calibri" w:hAnsi="Calibri" w:eastAsia="Calibri" w:cs="Calibri"/>
          <w:color w:val="000000" w:themeColor="text1" w:themeTint="FF" w:themeShade="FF"/>
          <w:sz w:val="24"/>
          <w:szCs w:val="24"/>
        </w:rPr>
        <w:t xml:space="preserve"> because it does not produce goods for its hotels, the franchised source their goods</w:t>
      </w:r>
      <w:r w:rsidRPr="45304374" w:rsidR="30EEFD64">
        <w:rPr>
          <w:rFonts w:ascii="Calibri" w:hAnsi="Calibri" w:eastAsia="Calibri" w:cs="Calibri"/>
          <w:color w:val="000000" w:themeColor="text1" w:themeTint="FF" w:themeShade="FF"/>
          <w:sz w:val="24"/>
          <w:szCs w:val="24"/>
        </w:rPr>
        <w:t xml:space="preserve">. </w:t>
      </w:r>
      <w:r w:rsidRPr="45304374" w:rsidR="17F2EBB0">
        <w:rPr>
          <w:rFonts w:ascii="Calibri" w:hAnsi="Calibri" w:eastAsia="Calibri" w:cs="Calibri"/>
          <w:color w:val="000000" w:themeColor="text1" w:themeTint="FF" w:themeShade="FF"/>
          <w:sz w:val="24"/>
          <w:szCs w:val="24"/>
        </w:rPr>
        <w:t xml:space="preserve">Other factors </w:t>
      </w:r>
      <w:r w:rsidRPr="45304374" w:rsidR="4B49E9D3">
        <w:rPr>
          <w:rFonts w:ascii="Calibri" w:hAnsi="Calibri" w:eastAsia="Calibri" w:cs="Calibri"/>
          <w:color w:val="000000" w:themeColor="text1" w:themeTint="FF" w:themeShade="FF"/>
          <w:sz w:val="24"/>
          <w:szCs w:val="24"/>
        </w:rPr>
        <w:t>range</w:t>
      </w:r>
      <w:r w:rsidRPr="45304374" w:rsidR="17F2EBB0">
        <w:rPr>
          <w:rFonts w:ascii="Calibri" w:hAnsi="Calibri" w:eastAsia="Calibri" w:cs="Calibri"/>
          <w:color w:val="000000" w:themeColor="text1" w:themeTint="FF" w:themeShade="FF"/>
          <w:sz w:val="24"/>
          <w:szCs w:val="24"/>
        </w:rPr>
        <w:t xml:space="preserve"> from origin of the hotel, its size, number of stars over time and the older the hotel chain is the better.</w:t>
      </w:r>
    </w:p>
    <w:p w:rsidR="00CC6E65" w:rsidP="14176705" w:rsidRDefault="569F8822" w14:paraId="291DEA75" w14:textId="4D2AE1FD">
      <w:pPr>
        <w:spacing w:line="251" w:lineRule="auto"/>
        <w:rPr>
          <w:rFonts w:ascii="Calibri" w:hAnsi="Calibri" w:eastAsia="Calibri" w:cs="Calibri"/>
          <w:color w:val="000000" w:themeColor="text1"/>
          <w:sz w:val="24"/>
          <w:szCs w:val="24"/>
        </w:rPr>
      </w:pPr>
      <w:r w:rsidRPr="14176705">
        <w:rPr>
          <w:rFonts w:ascii="Calibri" w:hAnsi="Calibri" w:eastAsia="Calibri" w:cs="Calibri"/>
          <w:color w:val="000000" w:themeColor="text1"/>
          <w:sz w:val="24"/>
          <w:szCs w:val="24"/>
        </w:rPr>
        <w:t>Premier In on the other hand, is by virtue of its unique ownership having a competitive advantaging that is affording it opportunity to expand to Germany because of their similarity in market features.</w:t>
      </w:r>
    </w:p>
    <w:p w:rsidR="00CC6E65" w:rsidP="5701BF2B" w:rsidRDefault="569F8822" w14:paraId="52D5DAC8" w14:textId="7505375A">
      <w:pPr>
        <w:spacing w:line="251" w:lineRule="auto"/>
        <w:rPr>
          <w:rFonts w:ascii="Calibri" w:hAnsi="Calibri" w:eastAsia="Calibri" w:cs="Calibri"/>
          <w:color w:val="000000" w:themeColor="text1"/>
          <w:sz w:val="24"/>
          <w:szCs w:val="24"/>
        </w:rPr>
      </w:pPr>
      <w:r w:rsidRPr="1F27C3B5">
        <w:rPr>
          <w:rFonts w:ascii="Calibri" w:hAnsi="Calibri" w:eastAsia="Calibri" w:cs="Calibri"/>
          <w:color w:val="000000" w:themeColor="text1"/>
          <w:sz w:val="24"/>
          <w:szCs w:val="24"/>
        </w:rPr>
        <w:t>In this present world, there are still difference between some generational group. From the “baby boomer</w:t>
      </w:r>
      <w:r w:rsidRPr="1F27C3B5" w:rsidR="615A7876">
        <w:rPr>
          <w:rFonts w:ascii="Calibri" w:hAnsi="Calibri" w:eastAsia="Calibri" w:cs="Calibri"/>
          <w:color w:val="000000" w:themeColor="text1"/>
          <w:sz w:val="24"/>
          <w:szCs w:val="24"/>
        </w:rPr>
        <w:t>,”</w:t>
      </w:r>
      <w:r w:rsidRPr="1F27C3B5">
        <w:rPr>
          <w:rFonts w:ascii="Calibri" w:hAnsi="Calibri" w:eastAsia="Calibri" w:cs="Calibri"/>
          <w:color w:val="000000" w:themeColor="text1"/>
          <w:sz w:val="24"/>
          <w:szCs w:val="24"/>
        </w:rPr>
        <w:t xml:space="preserve"> “Generation X”,” the Millennials” to “Generation Z</w:t>
      </w:r>
      <w:r w:rsidRPr="1F27C3B5" w:rsidR="5B061D43">
        <w:rPr>
          <w:rFonts w:ascii="Calibri" w:hAnsi="Calibri" w:eastAsia="Calibri" w:cs="Calibri"/>
          <w:color w:val="000000" w:themeColor="text1"/>
          <w:sz w:val="24"/>
          <w:szCs w:val="24"/>
        </w:rPr>
        <w:t>,”</w:t>
      </w:r>
      <w:r w:rsidRPr="1F27C3B5">
        <w:rPr>
          <w:rFonts w:ascii="Calibri" w:hAnsi="Calibri" w:eastAsia="Calibri" w:cs="Calibri"/>
          <w:color w:val="000000" w:themeColor="text1"/>
          <w:sz w:val="24"/>
          <w:szCs w:val="24"/>
        </w:rPr>
        <w:t xml:space="preserve"> one thing in common is the understanding of social media (online shopping). Although the rate at which social media and online is being embraced is higher, the importance of traditional marketing cannot be brushed aside because there are still people that do not have capacity for internet and therefore still </w:t>
      </w:r>
      <w:r w:rsidRPr="1F27C3B5" w:rsidR="2B9C2090">
        <w:rPr>
          <w:rFonts w:ascii="Calibri" w:hAnsi="Calibri" w:eastAsia="Calibri" w:cs="Calibri"/>
          <w:color w:val="000000" w:themeColor="text1"/>
          <w:sz w:val="24"/>
          <w:szCs w:val="24"/>
        </w:rPr>
        <w:t>must</w:t>
      </w:r>
      <w:r w:rsidRPr="1F27C3B5">
        <w:rPr>
          <w:rFonts w:ascii="Calibri" w:hAnsi="Calibri" w:eastAsia="Calibri" w:cs="Calibri"/>
          <w:color w:val="000000" w:themeColor="text1"/>
          <w:sz w:val="24"/>
          <w:szCs w:val="24"/>
        </w:rPr>
        <w:t xml:space="preserve"> be reached through phone, direct mail, </w:t>
      </w:r>
      <w:r w:rsidRPr="1F27C3B5" w:rsidR="22DA09A7">
        <w:rPr>
          <w:rFonts w:ascii="Calibri" w:hAnsi="Calibri" w:eastAsia="Calibri" w:cs="Calibri"/>
          <w:color w:val="000000" w:themeColor="text1"/>
          <w:sz w:val="24"/>
          <w:szCs w:val="24"/>
        </w:rPr>
        <w:t>billboards,</w:t>
      </w:r>
      <w:r w:rsidRPr="1F27C3B5">
        <w:rPr>
          <w:rFonts w:ascii="Calibri" w:hAnsi="Calibri" w:eastAsia="Calibri" w:cs="Calibri"/>
          <w:color w:val="000000" w:themeColor="text1"/>
          <w:sz w:val="24"/>
          <w:szCs w:val="24"/>
        </w:rPr>
        <w:t xml:space="preserve"> and the like</w:t>
      </w:r>
      <w:r w:rsidRPr="1F27C3B5" w:rsidR="140F6391">
        <w:rPr>
          <w:rFonts w:ascii="Calibri" w:hAnsi="Calibri" w:eastAsia="Calibri" w:cs="Calibri"/>
          <w:color w:val="000000" w:themeColor="text1"/>
          <w:sz w:val="24"/>
          <w:szCs w:val="24"/>
        </w:rPr>
        <w:t xml:space="preserve"> </w:t>
      </w:r>
      <w:r w:rsidRPr="1F27C3B5" w:rsidR="612119CB">
        <w:rPr>
          <w:rFonts w:ascii="Calibri" w:hAnsi="Calibri" w:eastAsia="Calibri" w:cs="Calibri"/>
          <w:color w:val="000000" w:themeColor="text1"/>
          <w:sz w:val="24"/>
          <w:szCs w:val="24"/>
        </w:rPr>
        <w:t>(Philip K. et al. 2020, p. 78).</w:t>
      </w:r>
    </w:p>
    <w:p w:rsidR="00CC6E65" w:rsidP="14176705" w:rsidRDefault="569F8822" w14:paraId="57CA4C37" w14:textId="683CAAA4">
      <w:pPr>
        <w:spacing w:line="251" w:lineRule="auto"/>
        <w:rPr>
          <w:rFonts w:ascii="Calibri" w:hAnsi="Calibri" w:eastAsia="Calibri" w:cs="Calibri"/>
          <w:color w:val="000000" w:themeColor="text1"/>
          <w:sz w:val="24"/>
          <w:szCs w:val="24"/>
        </w:rPr>
      </w:pPr>
      <w:r w:rsidRPr="14176705">
        <w:rPr>
          <w:rFonts w:ascii="Calibri" w:hAnsi="Calibri" w:eastAsia="Calibri" w:cs="Calibri"/>
          <w:color w:val="000000" w:themeColor="text1"/>
          <w:sz w:val="24"/>
          <w:szCs w:val="24"/>
        </w:rPr>
        <w:t xml:space="preserve">No one wish to be challenged health wise and does happens. Only people with sound mind can be captured by internet marketing. </w:t>
      </w:r>
      <w:r w:rsidRPr="14176705" w:rsidR="4E34696C">
        <w:rPr>
          <w:rFonts w:ascii="Calibri" w:hAnsi="Calibri" w:eastAsia="Calibri" w:cs="Calibri"/>
          <w:color w:val="000000" w:themeColor="text1"/>
          <w:sz w:val="24"/>
          <w:szCs w:val="24"/>
        </w:rPr>
        <w:t>Therefore,</w:t>
      </w:r>
      <w:r w:rsidRPr="14176705">
        <w:rPr>
          <w:rFonts w:ascii="Calibri" w:hAnsi="Calibri" w:eastAsia="Calibri" w:cs="Calibri"/>
          <w:color w:val="000000" w:themeColor="text1"/>
          <w:sz w:val="24"/>
          <w:szCs w:val="24"/>
        </w:rPr>
        <w:t xml:space="preserve"> traditional marketing cannot be totally ruled in the present generation and one to come.</w:t>
      </w:r>
    </w:p>
    <w:p w:rsidR="00B836D4" w:rsidP="14176705" w:rsidRDefault="569F8822" w14:paraId="414DC775" w14:textId="072FF20B">
      <w:pPr>
        <w:spacing w:line="251" w:lineRule="auto"/>
        <w:rPr>
          <w:rFonts w:ascii="Calibri" w:hAnsi="Calibri" w:eastAsia="Calibri" w:cs="Calibri"/>
          <w:color w:val="000000" w:themeColor="text1"/>
          <w:sz w:val="24"/>
          <w:szCs w:val="24"/>
        </w:rPr>
      </w:pPr>
      <w:r w:rsidRPr="1F27C3B5">
        <w:rPr>
          <w:rFonts w:ascii="Calibri" w:hAnsi="Calibri" w:eastAsia="Calibri" w:cs="Calibri"/>
          <w:color w:val="000000" w:themeColor="text1"/>
          <w:sz w:val="24"/>
          <w:szCs w:val="24"/>
        </w:rPr>
        <w:t xml:space="preserve">During and after pandemic, Premier Inn hotels use a measure to the protect the staff and customers from covid19. This measure is called “the 3G rule of Getested-Geimpft-Genesen”. In English translation it means </w:t>
      </w:r>
      <w:r w:rsidRPr="1F27C3B5" w:rsidR="01BA854F">
        <w:rPr>
          <w:rFonts w:ascii="Calibri" w:hAnsi="Calibri" w:eastAsia="Calibri" w:cs="Calibri"/>
          <w:color w:val="000000" w:themeColor="text1"/>
          <w:sz w:val="24"/>
          <w:szCs w:val="24"/>
        </w:rPr>
        <w:t>“Tested</w:t>
      </w:r>
      <w:r w:rsidRPr="1F27C3B5">
        <w:rPr>
          <w:rFonts w:ascii="Calibri" w:hAnsi="Calibri" w:eastAsia="Calibri" w:cs="Calibri"/>
          <w:color w:val="000000" w:themeColor="text1"/>
          <w:sz w:val="24"/>
          <w:szCs w:val="24"/>
        </w:rPr>
        <w:t>-Vaccinated-Recovered</w:t>
      </w:r>
      <w:r w:rsidRPr="1F27C3B5" w:rsidR="2269FFA2">
        <w:rPr>
          <w:rFonts w:ascii="Calibri" w:hAnsi="Calibri" w:eastAsia="Calibri" w:cs="Calibri"/>
          <w:color w:val="000000" w:themeColor="text1"/>
          <w:sz w:val="24"/>
          <w:szCs w:val="24"/>
        </w:rPr>
        <w:t>.”</w:t>
      </w:r>
    </w:p>
    <w:p w:rsidR="00CC6E65" w:rsidP="14176705" w:rsidRDefault="569F8822" w14:paraId="595817B2" w14:textId="47F9480C">
      <w:pPr>
        <w:spacing w:line="251" w:lineRule="auto"/>
        <w:rPr>
          <w:rFonts w:ascii="Calibri" w:hAnsi="Calibri" w:eastAsia="Calibri" w:cs="Calibri"/>
          <w:color w:val="000000" w:themeColor="text1"/>
          <w:sz w:val="24"/>
          <w:szCs w:val="24"/>
        </w:rPr>
      </w:pPr>
      <w:r w:rsidRPr="14176705">
        <w:rPr>
          <w:rFonts w:ascii="Calibri" w:hAnsi="Calibri" w:eastAsia="Calibri" w:cs="Calibri"/>
          <w:color w:val="000000" w:themeColor="text1"/>
          <w:sz w:val="24"/>
          <w:szCs w:val="24"/>
        </w:rPr>
        <w:t xml:space="preserve">Marriott International like every other business was affected by the pandemic. Its revenue per available room jumped by sixty four percent in 2020 from 2019, global sales crashed. The company staggered to earn eighteen cents a share down from six USD the previous year. Though things are not yet back to normal, signs of improvement </w:t>
      </w:r>
      <w:r w:rsidRPr="14176705" w:rsidR="556D60C0">
        <w:rPr>
          <w:rFonts w:ascii="Calibri" w:hAnsi="Calibri" w:eastAsia="Calibri" w:cs="Calibri"/>
          <w:color w:val="000000" w:themeColor="text1"/>
          <w:sz w:val="24"/>
          <w:szCs w:val="24"/>
        </w:rPr>
        <w:t>have</w:t>
      </w:r>
      <w:r w:rsidRPr="14176705">
        <w:rPr>
          <w:rFonts w:ascii="Calibri" w:hAnsi="Calibri" w:eastAsia="Calibri" w:cs="Calibri"/>
          <w:color w:val="000000" w:themeColor="text1"/>
          <w:sz w:val="24"/>
          <w:szCs w:val="24"/>
        </w:rPr>
        <w:t xml:space="preserve"> started to be seen in some its brand and hotels’ location.</w:t>
      </w:r>
    </w:p>
    <w:p w:rsidR="00CC6E65" w:rsidP="5701BF2B" w:rsidRDefault="569F8822" w14:paraId="4D73119A" w14:textId="4119BFB4">
      <w:pPr>
        <w:spacing w:line="251" w:lineRule="auto"/>
        <w:rPr>
          <w:rFonts w:ascii="Calibri" w:hAnsi="Calibri" w:eastAsia="Calibri" w:cs="Calibri"/>
          <w:color w:val="000000" w:themeColor="text1"/>
          <w:sz w:val="24"/>
          <w:szCs w:val="24"/>
        </w:rPr>
      </w:pPr>
      <w:r w:rsidRPr="1F27C3B5">
        <w:rPr>
          <w:rFonts w:ascii="Calibri" w:hAnsi="Calibri" w:eastAsia="Calibri" w:cs="Calibri"/>
          <w:color w:val="000000" w:themeColor="text1"/>
          <w:sz w:val="24"/>
          <w:szCs w:val="24"/>
        </w:rPr>
        <w:t>Marriott International green message has been “We believe the future of business is green because we’re all guests on this planet</w:t>
      </w:r>
      <w:r w:rsidRPr="1F27C3B5" w:rsidR="64599AD7">
        <w:rPr>
          <w:rFonts w:ascii="Calibri" w:hAnsi="Calibri" w:eastAsia="Calibri" w:cs="Calibri"/>
          <w:color w:val="000000" w:themeColor="text1"/>
          <w:sz w:val="24"/>
          <w:szCs w:val="24"/>
        </w:rPr>
        <w:t>.”</w:t>
      </w:r>
      <w:r w:rsidRPr="1F27C3B5">
        <w:rPr>
          <w:rFonts w:ascii="Calibri" w:hAnsi="Calibri" w:eastAsia="Calibri" w:cs="Calibri"/>
          <w:color w:val="000000" w:themeColor="text1"/>
          <w:sz w:val="24"/>
          <w:szCs w:val="24"/>
        </w:rPr>
        <w:t xml:space="preserve"> Premier In green message has been </w:t>
      </w:r>
      <w:r w:rsidRPr="1F27C3B5" w:rsidR="1929CA6E">
        <w:rPr>
          <w:rFonts w:ascii="Calibri" w:hAnsi="Calibri" w:eastAsia="Calibri" w:cs="Calibri"/>
          <w:color w:val="000000" w:themeColor="text1"/>
          <w:sz w:val="24"/>
          <w:szCs w:val="24"/>
        </w:rPr>
        <w:t>“Force</w:t>
      </w:r>
      <w:r w:rsidRPr="1F27C3B5">
        <w:rPr>
          <w:rFonts w:ascii="Calibri" w:hAnsi="Calibri" w:eastAsia="Calibri" w:cs="Calibri"/>
          <w:color w:val="000000" w:themeColor="text1"/>
          <w:sz w:val="24"/>
          <w:szCs w:val="24"/>
        </w:rPr>
        <w:t xml:space="preserve"> for Good, enabling people to live and work well</w:t>
      </w:r>
      <w:r w:rsidRPr="1F27C3B5" w:rsidR="3C66C832">
        <w:rPr>
          <w:rFonts w:ascii="Calibri" w:hAnsi="Calibri" w:eastAsia="Calibri" w:cs="Calibri"/>
          <w:color w:val="000000" w:themeColor="text1"/>
          <w:sz w:val="24"/>
          <w:szCs w:val="24"/>
        </w:rPr>
        <w:t>.”</w:t>
      </w:r>
      <w:r w:rsidRPr="1F27C3B5" w:rsidR="4B39BF95">
        <w:rPr>
          <w:rFonts w:ascii="Calibri" w:hAnsi="Calibri" w:eastAsia="Calibri" w:cs="Calibri"/>
          <w:color w:val="000000" w:themeColor="text1"/>
          <w:sz w:val="24"/>
          <w:szCs w:val="24"/>
        </w:rPr>
        <w:t xml:space="preserve"> </w:t>
      </w:r>
      <w:r w:rsidRPr="1F27C3B5" w:rsidR="0C216D76">
        <w:rPr>
          <w:rFonts w:ascii="Calibri" w:hAnsi="Calibri" w:eastAsia="Calibri" w:cs="Calibri"/>
          <w:color w:val="000000" w:themeColor="text1"/>
          <w:sz w:val="24"/>
          <w:szCs w:val="24"/>
        </w:rPr>
        <w:t>These green messages</w:t>
      </w:r>
      <w:r w:rsidRPr="1F27C3B5">
        <w:rPr>
          <w:rFonts w:ascii="Calibri" w:hAnsi="Calibri" w:eastAsia="Calibri" w:cs="Calibri"/>
          <w:color w:val="000000" w:themeColor="text1"/>
          <w:sz w:val="24"/>
          <w:szCs w:val="24"/>
        </w:rPr>
        <w:t xml:space="preserve"> </w:t>
      </w:r>
      <w:r w:rsidRPr="1F27C3B5" w:rsidR="078E59A3">
        <w:rPr>
          <w:rFonts w:ascii="Calibri" w:hAnsi="Calibri" w:eastAsia="Calibri" w:cs="Calibri"/>
          <w:color w:val="000000" w:themeColor="text1"/>
          <w:sz w:val="24"/>
          <w:szCs w:val="24"/>
        </w:rPr>
        <w:t>remain</w:t>
      </w:r>
      <w:r w:rsidRPr="1F27C3B5">
        <w:rPr>
          <w:rFonts w:ascii="Calibri" w:hAnsi="Calibri" w:eastAsia="Calibri" w:cs="Calibri"/>
          <w:color w:val="000000" w:themeColor="text1"/>
          <w:sz w:val="24"/>
          <w:szCs w:val="24"/>
        </w:rPr>
        <w:t xml:space="preserve"> what it has been and may or may not have had influence on customers.</w:t>
      </w:r>
    </w:p>
    <w:p w:rsidR="008946C7" w:rsidP="008946C7" w:rsidRDefault="325042B1" w14:paraId="112BE190" w14:textId="2234688A">
      <w:pPr>
        <w:spacing w:line="251" w:lineRule="auto"/>
        <w:rPr>
          <w:rFonts w:ascii="Calibri" w:hAnsi="Calibri" w:eastAsia="Calibri" w:cs="Calibri"/>
          <w:color w:val="000000" w:themeColor="text1"/>
          <w:sz w:val="24"/>
          <w:szCs w:val="24"/>
        </w:rPr>
      </w:pPr>
      <w:r w:rsidRPr="5701BF2B">
        <w:rPr>
          <w:rFonts w:ascii="Calibri" w:hAnsi="Calibri" w:eastAsia="Calibri" w:cs="Calibri"/>
          <w:color w:val="000000" w:themeColor="text1"/>
          <w:sz w:val="24"/>
          <w:szCs w:val="24"/>
        </w:rPr>
        <w:t>In conclusion, aside improving quality of services to retain customers and get more customers, hotel chains should strive to improve quality of relationship with customers because the cost of gaining new customers is as high as loosing existing ones.</w:t>
      </w:r>
      <w:r w:rsidR="008946C7">
        <w:rPr>
          <w:rFonts w:ascii="Calibri" w:hAnsi="Calibri" w:eastAsia="Calibri" w:cs="Calibri"/>
          <w:color w:val="000000" w:themeColor="text1"/>
          <w:sz w:val="24"/>
          <w:szCs w:val="24"/>
        </w:rPr>
        <w:t xml:space="preserve"> </w:t>
      </w:r>
      <w:r w:rsidRPr="5701BF2B" w:rsidR="008946C7">
        <w:rPr>
          <w:rFonts w:ascii="Calibri" w:hAnsi="Calibri" w:eastAsia="Calibri" w:cs="Calibri"/>
          <w:color w:val="000000" w:themeColor="text1"/>
          <w:sz w:val="24"/>
          <w:szCs w:val="24"/>
        </w:rPr>
        <w:t>An hotel by the help of marketing strategy unite the marketing mix to maximise customer satisfaction for profitable relationship. The target should be that the relationship should be continuous, and this can be guaranteed by the number of loyal customers.</w:t>
      </w:r>
    </w:p>
    <w:p w:rsidR="325042B1" w:rsidP="5701BF2B" w:rsidRDefault="325042B1" w14:paraId="6823C261" w14:textId="5B790E4E">
      <w:pPr>
        <w:spacing w:line="251" w:lineRule="auto"/>
        <w:rPr>
          <w:rFonts w:ascii="Calibri" w:hAnsi="Calibri" w:eastAsia="Calibri" w:cs="Calibri"/>
          <w:color w:val="000000" w:themeColor="text1"/>
          <w:sz w:val="24"/>
          <w:szCs w:val="24"/>
        </w:rPr>
      </w:pPr>
    </w:p>
    <w:p w:rsidR="5701BF2B" w:rsidP="5701BF2B" w:rsidRDefault="5701BF2B" w14:paraId="51181EFB" w14:textId="7880FEB2">
      <w:pPr>
        <w:spacing w:line="251" w:lineRule="auto"/>
        <w:rPr>
          <w:rFonts w:ascii="Calibri" w:hAnsi="Calibri" w:eastAsia="Calibri" w:cs="Calibri"/>
          <w:color w:val="000000" w:themeColor="text1"/>
          <w:sz w:val="24"/>
          <w:szCs w:val="24"/>
        </w:rPr>
      </w:pPr>
    </w:p>
    <w:p w:rsidR="00CC6E65" w:rsidP="14176705" w:rsidRDefault="00CC6E65" w14:paraId="107B9837" w14:textId="2690DB1E">
      <w:pPr>
        <w:spacing w:line="251" w:lineRule="auto"/>
        <w:rPr>
          <w:rFonts w:ascii="Calibri" w:hAnsi="Calibri" w:eastAsia="Calibri" w:cs="Calibri"/>
          <w:color w:val="000000" w:themeColor="text1"/>
          <w:sz w:val="24"/>
          <w:szCs w:val="24"/>
        </w:rPr>
      </w:pPr>
    </w:p>
    <w:p w:rsidR="00CC6E65" w:rsidP="14176705" w:rsidRDefault="00CC6E65" w14:paraId="7014FFC3" w14:textId="2404FB39">
      <w:pPr>
        <w:spacing w:line="251" w:lineRule="auto"/>
        <w:rPr>
          <w:rFonts w:ascii="Calibri" w:hAnsi="Calibri" w:eastAsia="Calibri" w:cs="Calibri"/>
          <w:color w:val="000000" w:themeColor="text1"/>
          <w:sz w:val="24"/>
          <w:szCs w:val="24"/>
        </w:rPr>
      </w:pPr>
    </w:p>
    <w:p w:rsidR="00CC6E65" w:rsidP="14176705" w:rsidRDefault="00CC6E65" w14:paraId="230CBD85" w14:textId="36384DBA">
      <w:pPr>
        <w:spacing w:line="251" w:lineRule="auto"/>
        <w:rPr>
          <w:rFonts w:ascii="Calibri" w:hAnsi="Calibri" w:eastAsia="Calibri" w:cs="Calibri"/>
          <w:color w:val="000000" w:themeColor="text1"/>
          <w:sz w:val="24"/>
          <w:szCs w:val="24"/>
        </w:rPr>
      </w:pPr>
    </w:p>
    <w:p w:rsidR="00CC6E65" w:rsidP="14176705" w:rsidRDefault="00CC6E65" w14:paraId="2528C70A" w14:textId="79AD8999">
      <w:pPr>
        <w:spacing w:line="251" w:lineRule="auto"/>
        <w:rPr>
          <w:rFonts w:ascii="Calibri" w:hAnsi="Calibri" w:eastAsia="Calibri" w:cs="Calibri"/>
          <w:color w:val="000000" w:themeColor="text1"/>
          <w:sz w:val="24"/>
          <w:szCs w:val="24"/>
        </w:rPr>
      </w:pPr>
    </w:p>
    <w:p w:rsidR="00CC6E65" w:rsidP="14176705" w:rsidRDefault="00CC6E65" w14:paraId="3703AC3F" w14:textId="6E94EA94">
      <w:pPr>
        <w:spacing w:line="251" w:lineRule="auto"/>
        <w:rPr>
          <w:rFonts w:ascii="Calibri" w:hAnsi="Calibri" w:eastAsia="Calibri" w:cs="Calibri"/>
          <w:color w:val="000000" w:themeColor="text1"/>
          <w:sz w:val="24"/>
          <w:szCs w:val="24"/>
        </w:rPr>
      </w:pPr>
    </w:p>
    <w:p w:rsidR="00CC6E65" w:rsidP="14176705" w:rsidRDefault="00CC6E65" w14:paraId="0B79065F" w14:textId="4FE47B54">
      <w:pPr>
        <w:spacing w:line="251" w:lineRule="auto"/>
        <w:rPr>
          <w:rFonts w:ascii="Calibri" w:hAnsi="Calibri" w:eastAsia="Calibri" w:cs="Calibri"/>
          <w:color w:val="000000" w:themeColor="text1"/>
          <w:sz w:val="24"/>
          <w:szCs w:val="24"/>
        </w:rPr>
      </w:pPr>
    </w:p>
    <w:p w:rsidR="00CC6E65" w:rsidP="14176705" w:rsidRDefault="00CC6E65" w14:paraId="08394197" w14:textId="31F8BFF7">
      <w:pPr>
        <w:spacing w:line="251" w:lineRule="auto"/>
        <w:rPr>
          <w:rFonts w:ascii="Calibri" w:hAnsi="Calibri" w:eastAsia="Calibri" w:cs="Calibri"/>
          <w:color w:val="000000" w:themeColor="text1"/>
          <w:sz w:val="24"/>
          <w:szCs w:val="24"/>
        </w:rPr>
      </w:pPr>
    </w:p>
    <w:p w:rsidR="00CC6E65" w:rsidP="14176705" w:rsidRDefault="00CC6E65" w14:paraId="007CF236" w14:textId="7A6152FC">
      <w:pPr>
        <w:spacing w:line="251" w:lineRule="auto"/>
        <w:rPr>
          <w:rFonts w:ascii="Calibri" w:hAnsi="Calibri" w:eastAsia="Calibri" w:cs="Calibri"/>
          <w:color w:val="000000" w:themeColor="text1"/>
          <w:sz w:val="24"/>
          <w:szCs w:val="24"/>
        </w:rPr>
      </w:pPr>
    </w:p>
    <w:p w:rsidR="00CC6E65" w:rsidP="14176705" w:rsidRDefault="00CC6E65" w14:paraId="73537B0E" w14:textId="3C3841B1">
      <w:pPr>
        <w:spacing w:line="251" w:lineRule="auto"/>
        <w:rPr>
          <w:rFonts w:ascii="Calibri" w:hAnsi="Calibri" w:eastAsia="Calibri" w:cs="Calibri"/>
          <w:color w:val="000000" w:themeColor="text1"/>
          <w:sz w:val="24"/>
          <w:szCs w:val="24"/>
        </w:rPr>
      </w:pPr>
    </w:p>
    <w:p w:rsidR="00CC6E65" w:rsidP="14176705" w:rsidRDefault="00CC6E65" w14:paraId="4153D3A6" w14:textId="216CF247">
      <w:pPr>
        <w:spacing w:line="251" w:lineRule="auto"/>
        <w:rPr>
          <w:rFonts w:ascii="Calibri" w:hAnsi="Calibri" w:eastAsia="Calibri" w:cs="Calibri"/>
          <w:color w:val="000000" w:themeColor="text1"/>
          <w:sz w:val="24"/>
          <w:szCs w:val="24"/>
        </w:rPr>
      </w:pPr>
    </w:p>
    <w:p w:rsidR="00CC6E65" w:rsidP="5701BF2B" w:rsidRDefault="00CC6E65" w14:paraId="3B7BBFF2" w14:textId="4161395F">
      <w:pPr>
        <w:spacing w:line="251" w:lineRule="auto"/>
        <w:rPr>
          <w:rFonts w:ascii="Calibri" w:hAnsi="Calibri" w:eastAsia="Calibri" w:cs="Calibri"/>
          <w:b/>
          <w:bCs/>
          <w:color w:val="000000" w:themeColor="text1"/>
          <w:sz w:val="32"/>
          <w:szCs w:val="32"/>
        </w:rPr>
      </w:pPr>
    </w:p>
    <w:p w:rsidR="00CC6E65" w:rsidP="5701BF2B" w:rsidRDefault="00CC6E65" w14:paraId="3289BE2F" w14:textId="0320BEF5">
      <w:pPr>
        <w:spacing w:line="251" w:lineRule="auto"/>
        <w:rPr>
          <w:rFonts w:ascii="Calibri" w:hAnsi="Calibri" w:eastAsia="Calibri" w:cs="Calibri"/>
          <w:b/>
          <w:bCs/>
          <w:color w:val="000000" w:themeColor="text1"/>
          <w:sz w:val="32"/>
          <w:szCs w:val="32"/>
        </w:rPr>
      </w:pPr>
    </w:p>
    <w:p w:rsidR="00CC6E65" w:rsidP="5701BF2B" w:rsidRDefault="00CC6E65" w14:paraId="74BCD493" w14:textId="4A8E829A">
      <w:pPr>
        <w:spacing w:line="251" w:lineRule="auto"/>
        <w:rPr>
          <w:rFonts w:ascii="Calibri" w:hAnsi="Calibri" w:eastAsia="Calibri" w:cs="Calibri"/>
          <w:b/>
          <w:bCs/>
          <w:color w:val="000000" w:themeColor="text1"/>
          <w:sz w:val="32"/>
          <w:szCs w:val="32"/>
        </w:rPr>
      </w:pPr>
    </w:p>
    <w:p w:rsidR="00CC6E65" w:rsidP="5701BF2B" w:rsidRDefault="00CC6E65" w14:paraId="1F506425" w14:noSpellErr="1" w14:textId="00556FCE">
      <w:pPr>
        <w:spacing w:line="251" w:lineRule="auto"/>
        <w:rPr>
          <w:rFonts w:ascii="Calibri" w:hAnsi="Calibri" w:eastAsia="Calibri" w:cs="Calibri"/>
          <w:b w:val="1"/>
          <w:bCs w:val="1"/>
          <w:color w:val="000000" w:themeColor="text1"/>
          <w:sz w:val="32"/>
          <w:szCs w:val="32"/>
        </w:rPr>
      </w:pPr>
    </w:p>
    <w:p w:rsidR="00CC6E65" w:rsidP="66E72092" w:rsidRDefault="00CC6E65" w14:paraId="3D71D1AE" w14:textId="00556FCE">
      <w:pPr>
        <w:spacing w:line="251" w:lineRule="auto"/>
        <w:jc w:val="center"/>
        <w:rPr>
          <w:rFonts w:ascii="Calibri" w:hAnsi="Calibri" w:eastAsia="Calibri" w:cs="Calibri"/>
          <w:b w:val="1"/>
          <w:bCs w:val="1"/>
          <w:color w:val="000000" w:themeColor="text1" w:themeTint="FF" w:themeShade="FF"/>
          <w:sz w:val="32"/>
          <w:szCs w:val="32"/>
        </w:rPr>
      </w:pPr>
    </w:p>
    <w:p w:rsidR="00CC6E65" w:rsidP="66E72092" w:rsidRDefault="00CC6E65" w14:paraId="2FFEF12A" w14:textId="00556FCE">
      <w:pPr>
        <w:spacing w:line="251" w:lineRule="auto"/>
        <w:jc w:val="center"/>
        <w:rPr>
          <w:rFonts w:ascii="Calibri" w:hAnsi="Calibri" w:eastAsia="Calibri" w:cs="Calibri"/>
          <w:b w:val="1"/>
          <w:bCs w:val="1"/>
          <w:color w:val="000000" w:themeColor="text1" w:themeTint="FF" w:themeShade="FF"/>
          <w:sz w:val="32"/>
          <w:szCs w:val="32"/>
        </w:rPr>
      </w:pPr>
    </w:p>
    <w:p w:rsidR="00CC6E65" w:rsidP="66E72092" w:rsidRDefault="00CC6E65" w14:paraId="0B1A3647" w14:textId="72C0F513">
      <w:pPr>
        <w:spacing w:line="251" w:lineRule="auto"/>
        <w:jc w:val="center"/>
        <w:rPr>
          <w:rFonts w:ascii="Calibri" w:hAnsi="Calibri" w:eastAsia="Calibri" w:cs="Calibri"/>
          <w:b w:val="1"/>
          <w:bCs w:val="1"/>
          <w:color w:val="000000" w:themeColor="text1" w:themeTint="FF" w:themeShade="FF"/>
          <w:sz w:val="32"/>
          <w:szCs w:val="32"/>
        </w:rPr>
      </w:pPr>
    </w:p>
    <w:p w:rsidR="00CC6E65" w:rsidP="66E72092" w:rsidRDefault="00CC6E65" w14:paraId="66897040" w14:textId="76A44D1A">
      <w:pPr>
        <w:spacing w:line="251" w:lineRule="auto"/>
        <w:jc w:val="center"/>
        <w:rPr>
          <w:rFonts w:ascii="Calibri" w:hAnsi="Calibri" w:eastAsia="Calibri" w:cs="Calibri"/>
          <w:b w:val="1"/>
          <w:bCs w:val="1"/>
          <w:color w:val="000000" w:themeColor="text1" w:themeTint="FF" w:themeShade="FF"/>
          <w:sz w:val="32"/>
          <w:szCs w:val="32"/>
        </w:rPr>
      </w:pPr>
    </w:p>
    <w:p w:rsidR="00CC6E65" w:rsidP="66E72092" w:rsidRDefault="00CC6E65" w14:paraId="4CB552BA" w14:textId="6ED12E50">
      <w:pPr>
        <w:spacing w:line="251" w:lineRule="auto"/>
        <w:jc w:val="center"/>
        <w:rPr>
          <w:rFonts w:ascii="Calibri" w:hAnsi="Calibri" w:eastAsia="Calibri" w:cs="Calibri"/>
          <w:b w:val="1"/>
          <w:bCs w:val="1"/>
          <w:color w:val="000000" w:themeColor="text1" w:themeTint="FF" w:themeShade="FF"/>
          <w:sz w:val="32"/>
          <w:szCs w:val="32"/>
        </w:rPr>
      </w:pPr>
    </w:p>
    <w:p w:rsidR="00CC6E65" w:rsidP="66E72092" w:rsidRDefault="00CC6E65" w14:paraId="3BF6B256" w14:textId="296274E5">
      <w:pPr>
        <w:pStyle w:val="Normal"/>
        <w:spacing w:line="251" w:lineRule="auto"/>
        <w:jc w:val="center"/>
        <w:rPr>
          <w:rFonts w:ascii="Calibri" w:hAnsi="Calibri" w:eastAsia="Calibri" w:cs="Calibri"/>
          <w:b w:val="1"/>
          <w:bCs w:val="1"/>
          <w:color w:val="000000" w:themeColor="text1" w:themeTint="FF" w:themeShade="FF"/>
          <w:sz w:val="32"/>
          <w:szCs w:val="32"/>
        </w:rPr>
      </w:pPr>
    </w:p>
    <w:p w:rsidR="00CC6E65" w:rsidP="66E72092" w:rsidRDefault="00CC6E65" w14:paraId="1516129A" w14:textId="3D26A077">
      <w:pPr>
        <w:pStyle w:val="Normal"/>
        <w:spacing w:line="251" w:lineRule="auto"/>
        <w:jc w:val="center"/>
        <w:rPr>
          <w:rFonts w:ascii="Calibri" w:hAnsi="Calibri" w:eastAsia="Calibri" w:cs="Calibri"/>
          <w:b w:val="1"/>
          <w:bCs w:val="1"/>
          <w:color w:val="000000" w:themeColor="text1" w:themeTint="FF" w:themeShade="FF"/>
          <w:sz w:val="32"/>
          <w:szCs w:val="32"/>
        </w:rPr>
      </w:pPr>
    </w:p>
    <w:p w:rsidR="00CC6E65" w:rsidP="66E72092" w:rsidRDefault="00CC6E65" w14:paraId="2D617002" w14:textId="51330CED">
      <w:pPr>
        <w:pStyle w:val="Normal"/>
        <w:spacing w:line="251" w:lineRule="auto"/>
        <w:jc w:val="center"/>
        <w:rPr>
          <w:rFonts w:ascii="Calibri" w:hAnsi="Calibri" w:eastAsia="Calibri" w:cs="Calibri"/>
          <w:color w:val="000000" w:themeColor="text1" w:themeTint="FF" w:themeShade="FF"/>
          <w:sz w:val="32"/>
          <w:szCs w:val="32"/>
        </w:rPr>
      </w:pPr>
      <w:r w:rsidRPr="66E72092" w:rsidR="1A2DCF13">
        <w:rPr>
          <w:rFonts w:ascii="Calibri" w:hAnsi="Calibri" w:eastAsia="Calibri" w:cs="Calibri"/>
          <w:b w:val="1"/>
          <w:bCs w:val="1"/>
          <w:color w:val="000000" w:themeColor="text1" w:themeTint="FF" w:themeShade="FF"/>
          <w:sz w:val="32"/>
          <w:szCs w:val="32"/>
        </w:rPr>
        <w:t>Reference list</w:t>
      </w:r>
    </w:p>
    <w:p w:rsidR="00CC6E65" w:rsidP="45304374" w:rsidRDefault="00CC6E65" w14:paraId="764560B7" w14:textId="2785DBBE">
      <w:pPr>
        <w:spacing w:line="251" w:lineRule="auto"/>
        <w:rPr>
          <w:rFonts w:ascii="Calibri" w:hAnsi="Calibri" w:eastAsia="Calibri" w:cs="Calibri"/>
          <w:color w:val="000000" w:themeColor="text1" w:themeTint="FF" w:themeShade="FF"/>
          <w:sz w:val="24"/>
          <w:szCs w:val="24"/>
        </w:rPr>
      </w:pPr>
      <w:r w:rsidRPr="45304374" w:rsidR="1A2DCF13">
        <w:rPr>
          <w:rFonts w:ascii="Calibri" w:hAnsi="Calibri" w:eastAsia="Calibri" w:cs="Calibri"/>
          <w:color w:val="000000" w:themeColor="text1" w:themeTint="FF" w:themeShade="FF"/>
          <w:sz w:val="24"/>
          <w:szCs w:val="24"/>
        </w:rPr>
        <w:t xml:space="preserve">Bradley (2001) p.281 and Johansson (2006) pp. 127-129) Hotel chain’s strategic options to penetrate the Romanian </w:t>
      </w:r>
      <w:commentRangeStart w:id="1119406106"/>
      <w:r w:rsidRPr="45304374" w:rsidR="1A2DCF13">
        <w:rPr>
          <w:rFonts w:ascii="Calibri" w:hAnsi="Calibri" w:eastAsia="Calibri" w:cs="Calibri"/>
          <w:color w:val="000000" w:themeColor="text1" w:themeTint="FF" w:themeShade="FF"/>
          <w:sz w:val="24"/>
          <w:szCs w:val="24"/>
        </w:rPr>
        <w:t>market</w:t>
      </w:r>
      <w:commentRangeEnd w:id="1119406106"/>
      <w:r>
        <w:rPr>
          <w:rStyle w:val="CommentReference"/>
        </w:rPr>
        <w:commentReference w:id="1119406106"/>
      </w:r>
    </w:p>
    <w:p w:rsidR="00CC6E65" w:rsidP="45304374" w:rsidRDefault="00CC6E65" w14:paraId="54C44DFC" w14:textId="77777777">
      <w:pPr>
        <w:spacing w:line="251" w:lineRule="auto"/>
        <w:rPr>
          <w:rFonts w:ascii="Calibri" w:hAnsi="Calibri" w:eastAsia="Calibri" w:cs="Calibri"/>
          <w:color w:val="000000" w:themeColor="text1" w:themeTint="FF" w:themeShade="FF"/>
          <w:sz w:val="24"/>
          <w:szCs w:val="24"/>
        </w:rPr>
      </w:pPr>
      <w:r w:rsidRPr="45304374" w:rsidR="1A2DCF13">
        <w:rPr>
          <w:rFonts w:ascii="Calibri" w:hAnsi="Calibri" w:eastAsia="Calibri" w:cs="Calibri"/>
          <w:color w:val="000000" w:themeColor="text1" w:themeTint="FF" w:themeShade="FF"/>
          <w:sz w:val="24"/>
          <w:szCs w:val="24"/>
        </w:rPr>
        <w:t>Clow, K and Baack, D (2013) Integrated Advertising, Promotion and Marketing Communications. Pearson Education Limited</w:t>
      </w:r>
    </w:p>
    <w:p w:rsidR="00CC6E65" w:rsidP="45304374" w:rsidRDefault="00CC6E65" w14:paraId="122C8463" w14:textId="01930B56">
      <w:pPr>
        <w:spacing w:line="251" w:lineRule="auto"/>
        <w:rPr>
          <w:rFonts w:ascii="Calibri" w:hAnsi="Calibri" w:eastAsia="Calibri" w:cs="Calibri"/>
          <w:color w:val="000000" w:themeColor="text1" w:themeTint="FF" w:themeShade="FF"/>
          <w:sz w:val="24"/>
          <w:szCs w:val="24"/>
        </w:rPr>
      </w:pPr>
      <w:r w:rsidRPr="45304374" w:rsidR="1A2DCF13">
        <w:rPr>
          <w:rFonts w:ascii="Calibri" w:hAnsi="Calibri" w:eastAsia="Calibri" w:cs="Calibri"/>
          <w:color w:val="000000" w:themeColor="text1" w:themeTint="FF" w:themeShade="FF"/>
          <w:sz w:val="24"/>
          <w:szCs w:val="24"/>
        </w:rPr>
        <w:t>Ekeledo and Sivakumar (2004) Hotel chain’s strategic options to penetrate the Romanian market.</w:t>
      </w:r>
    </w:p>
    <w:p w:rsidR="00CC6E65" w:rsidP="45304374" w:rsidRDefault="00CC6E65" w14:paraId="0810BE57" w14:textId="0795315A">
      <w:pPr>
        <w:spacing w:line="251" w:lineRule="auto"/>
        <w:rPr>
          <w:rFonts w:ascii="Calibri" w:hAnsi="Calibri" w:eastAsia="Calibri" w:cs="Calibri"/>
          <w:color w:val="000000" w:themeColor="text1" w:themeTint="FF" w:themeShade="FF"/>
          <w:sz w:val="24"/>
          <w:szCs w:val="24"/>
        </w:rPr>
      </w:pPr>
      <w:r w:rsidRPr="45304374" w:rsidR="1A2DCF13">
        <w:rPr>
          <w:rFonts w:ascii="Calibri" w:hAnsi="Calibri" w:eastAsia="Calibri" w:cs="Calibri"/>
          <w:color w:val="000000" w:themeColor="text1" w:themeTint="FF" w:themeShade="FF"/>
          <w:sz w:val="24"/>
          <w:szCs w:val="24"/>
        </w:rPr>
        <w:t>Force for GOOD, ENABLING PEOPLE TO LIVE AND WORK WELL. premierinn.com</w:t>
      </w:r>
    </w:p>
    <w:p w:rsidR="00CC6E65" w:rsidP="45304374" w:rsidRDefault="00CC6E65" w14:paraId="0CF67B07" w14:textId="77777777">
      <w:pPr>
        <w:spacing w:line="251" w:lineRule="auto"/>
        <w:rPr>
          <w:rFonts w:ascii="Calibri" w:hAnsi="Calibri" w:eastAsia="Calibri" w:cs="Calibri"/>
          <w:color w:val="000000" w:themeColor="text1" w:themeTint="FF" w:themeShade="FF"/>
          <w:sz w:val="24"/>
          <w:szCs w:val="24"/>
        </w:rPr>
      </w:pPr>
      <w:r w:rsidRPr="45304374" w:rsidR="1A2DCF13">
        <w:rPr>
          <w:rFonts w:ascii="Calibri" w:hAnsi="Calibri" w:eastAsia="Calibri" w:cs="Calibri"/>
          <w:color w:val="000000" w:themeColor="text1" w:themeTint="FF" w:themeShade="FF"/>
          <w:sz w:val="24"/>
          <w:szCs w:val="24"/>
        </w:rPr>
        <w:t>Jane M and Jim B (2019) Essentials of marketing. Harlow, England; New York: Pearson Education</w:t>
      </w:r>
    </w:p>
    <w:p w:rsidR="00CC6E65" w:rsidP="45304374" w:rsidRDefault="00CC6E65" w14:paraId="05CFEC91" w14:textId="77777777">
      <w:pPr>
        <w:spacing w:line="251" w:lineRule="auto"/>
        <w:rPr>
          <w:rFonts w:ascii="Calibri" w:hAnsi="Calibri" w:eastAsia="Calibri" w:cs="Calibri"/>
          <w:color w:val="000000" w:themeColor="text1" w:themeTint="FF" w:themeShade="FF"/>
          <w:sz w:val="24"/>
          <w:szCs w:val="24"/>
        </w:rPr>
      </w:pPr>
      <w:r w:rsidRPr="45304374" w:rsidR="1A2DCF13">
        <w:rPr>
          <w:rFonts w:ascii="Calibri" w:hAnsi="Calibri" w:eastAsia="Calibri" w:cs="Calibri"/>
          <w:color w:val="000000" w:themeColor="text1" w:themeTint="FF" w:themeShade="FF"/>
          <w:sz w:val="24"/>
          <w:szCs w:val="24"/>
        </w:rPr>
        <w:t>Marriot’s new CEO muses on the pandemic, growth prospects and industry changes (barrons.com)</w:t>
      </w:r>
    </w:p>
    <w:p w:rsidR="00CC6E65" w:rsidP="45304374" w:rsidRDefault="00CC6E65" w14:paraId="12E2C12B" w14:textId="03C46D53">
      <w:pPr>
        <w:spacing w:line="251" w:lineRule="auto"/>
        <w:rPr>
          <w:rFonts w:ascii="Calibri" w:hAnsi="Calibri" w:eastAsia="Calibri" w:cs="Calibri"/>
          <w:color w:val="000000" w:themeColor="text1" w:themeTint="FF" w:themeShade="FF"/>
          <w:sz w:val="24"/>
          <w:szCs w:val="24"/>
        </w:rPr>
      </w:pPr>
      <w:r w:rsidRPr="45304374" w:rsidR="1A2DCF13">
        <w:rPr>
          <w:rFonts w:ascii="Calibri" w:hAnsi="Calibri" w:eastAsia="Calibri" w:cs="Calibri"/>
          <w:color w:val="000000" w:themeColor="text1" w:themeTint="FF" w:themeShade="FF"/>
          <w:sz w:val="24"/>
          <w:szCs w:val="24"/>
        </w:rPr>
        <w:t>Marriott Bonvoy Membership. Available at: https://travel.usnews.com/rankings/travel-rewards/hotel-rewards/marriott-bonvoy-membership/</w:t>
      </w:r>
    </w:p>
    <w:p w:rsidR="00CC6E65" w:rsidP="45304374" w:rsidRDefault="00CC6E65" w14:paraId="5A36CB66" w14:textId="6556ED0E">
      <w:pPr>
        <w:spacing w:line="251" w:lineRule="auto"/>
        <w:rPr>
          <w:rFonts w:ascii="Calibri" w:hAnsi="Calibri" w:eastAsia="Calibri" w:cs="Calibri"/>
          <w:color w:val="000000" w:themeColor="text1" w:themeTint="FF" w:themeShade="FF"/>
        </w:rPr>
      </w:pPr>
      <w:r w:rsidRPr="45304374" w:rsidR="1A2DCF13">
        <w:rPr>
          <w:rFonts w:ascii="Calibri" w:hAnsi="Calibri" w:eastAsia="Calibri" w:cs="Calibri"/>
          <w:color w:val="000000" w:themeColor="text1" w:themeTint="FF" w:themeShade="FF"/>
          <w:sz w:val="24"/>
          <w:szCs w:val="24"/>
        </w:rPr>
        <w:t xml:space="preserve">Marriott International's Expanded Portfolio of 30 Leading Hotel Brands Sets New Global Standard for Unrivalled Travel Experiences and Expanded. Available at: </w:t>
      </w:r>
      <w:hyperlink r:id="Re213951aecb94356">
        <w:r w:rsidRPr="45304374" w:rsidR="1A2DCF13">
          <w:rPr>
            <w:rStyle w:val="Hyperlink"/>
            <w:rFonts w:ascii="Calibri" w:hAnsi="Calibri" w:eastAsia="Calibri" w:cs="Calibri"/>
            <w:color w:val="auto"/>
            <w:sz w:val="24"/>
            <w:szCs w:val="24"/>
            <w:u w:val="none"/>
          </w:rPr>
          <w:t>https://marriott.gcs-web.com/news-releases/news-release-details/marriott-internationals-expanded-portfolio-30-leading-hotel</w:t>
        </w:r>
      </w:hyperlink>
    </w:p>
    <w:p w:rsidR="00CC6E65" w:rsidP="45304374" w:rsidRDefault="00CC6E65" w14:paraId="5472E7F6" w14:textId="77777777">
      <w:pPr>
        <w:spacing w:line="251" w:lineRule="auto"/>
        <w:rPr>
          <w:rFonts w:ascii="Calibri" w:hAnsi="Calibri" w:eastAsia="Calibri" w:cs="Calibri"/>
          <w:color w:val="333333"/>
          <w:sz w:val="24"/>
          <w:szCs w:val="24"/>
        </w:rPr>
      </w:pPr>
      <w:r w:rsidRPr="45304374" w:rsidR="1A2DCF13">
        <w:rPr>
          <w:rFonts w:ascii="Calibri" w:hAnsi="Calibri" w:eastAsia="Calibri" w:cs="Calibri"/>
          <w:color w:val="000000" w:themeColor="text1" w:themeTint="FF" w:themeShade="FF"/>
          <w:sz w:val="24"/>
          <w:szCs w:val="24"/>
        </w:rPr>
        <w:t xml:space="preserve">Martin, C. et al. (2002) Relationship Marketing, “Creating value for customer” </w:t>
      </w:r>
      <w:r w:rsidRPr="45304374" w:rsidR="1A2DCF13">
        <w:rPr>
          <w:rFonts w:ascii="Calibri" w:hAnsi="Calibri" w:eastAsia="Calibri" w:cs="Calibri"/>
          <w:color w:val="333333"/>
          <w:sz w:val="24"/>
          <w:szCs w:val="24"/>
        </w:rPr>
        <w:t> </w:t>
      </w:r>
    </w:p>
    <w:p w:rsidR="00CC6E65" w:rsidP="45304374" w:rsidRDefault="00CC6E65" w14:paraId="3C226F57" w14:textId="77777777">
      <w:pPr>
        <w:spacing w:line="251" w:lineRule="auto"/>
        <w:rPr>
          <w:rFonts w:ascii="Calibri" w:hAnsi="Calibri" w:eastAsia="Calibri" w:cs="Calibri"/>
          <w:color w:val="000000" w:themeColor="text1" w:themeTint="FF" w:themeShade="FF"/>
          <w:sz w:val="24"/>
          <w:szCs w:val="24"/>
        </w:rPr>
      </w:pPr>
      <w:r w:rsidRPr="45304374" w:rsidR="1A2DCF13">
        <w:rPr>
          <w:rFonts w:ascii="Calibri" w:hAnsi="Calibri" w:eastAsia="Calibri" w:cs="Calibri"/>
          <w:color w:val="000000" w:themeColor="text1" w:themeTint="FF" w:themeShade="FF"/>
          <w:sz w:val="24"/>
          <w:szCs w:val="24"/>
        </w:rPr>
        <w:t xml:space="preserve">Philip K. et al. (2020) Principles of marketing, eight European edition. Harlow, England: Pearson </w:t>
      </w:r>
    </w:p>
    <w:p w:rsidR="00CC6E65" w:rsidP="45304374" w:rsidRDefault="00CC6E65" w14:paraId="75FB1449" w14:textId="2DAE232E">
      <w:pPr>
        <w:spacing w:line="251" w:lineRule="auto"/>
        <w:rPr>
          <w:rFonts w:ascii="Calibri" w:hAnsi="Calibri" w:eastAsia="Calibri" w:cs="Calibri"/>
          <w:color w:val="000000" w:themeColor="text1" w:themeTint="FF" w:themeShade="FF"/>
          <w:sz w:val="24"/>
          <w:szCs w:val="24"/>
        </w:rPr>
      </w:pPr>
      <w:r w:rsidRPr="45304374" w:rsidR="1A2DCF13">
        <w:rPr>
          <w:rFonts w:ascii="Calibri" w:hAnsi="Calibri" w:eastAsia="Calibri" w:cs="Calibri"/>
          <w:color w:val="000000" w:themeColor="text1" w:themeTint="FF" w:themeShade="FF"/>
          <w:sz w:val="24"/>
          <w:szCs w:val="24"/>
        </w:rPr>
        <w:t>Philip, K. et al. (2017) Marketing 4.0: Moving from Traditional to Digital. Hoboken, New Jersey: Wiley</w:t>
      </w:r>
    </w:p>
    <w:p w:rsidR="00CC6E65" w:rsidP="45304374" w:rsidRDefault="00CC6E65" w14:paraId="27B1FC8B" w14:textId="77777777">
      <w:pPr>
        <w:spacing w:line="251" w:lineRule="auto"/>
        <w:rPr>
          <w:rFonts w:ascii="Calibri" w:hAnsi="Calibri" w:eastAsia="Calibri" w:cs="Calibri"/>
          <w:color w:val="000000" w:themeColor="text1" w:themeTint="FF" w:themeShade="FF"/>
        </w:rPr>
      </w:pPr>
      <w:r w:rsidRPr="45304374" w:rsidR="1A2DCF13">
        <w:rPr>
          <w:rFonts w:ascii="Calibri" w:hAnsi="Calibri" w:eastAsia="Calibri" w:cs="Calibri"/>
          <w:color w:val="000000" w:themeColor="text1" w:themeTint="FF" w:themeShade="FF"/>
          <w:sz w:val="24"/>
          <w:szCs w:val="24"/>
        </w:rPr>
        <w:t xml:space="preserve">Premier Inn launches rewards program. Available at: </w:t>
      </w:r>
      <w:hyperlink r:id="R283b10c83c984f49">
        <w:r w:rsidRPr="45304374" w:rsidR="1A2DCF13">
          <w:rPr>
            <w:rStyle w:val="Hyperlink"/>
            <w:rFonts w:ascii="Calibri" w:hAnsi="Calibri" w:eastAsia="Calibri" w:cs="Calibri"/>
            <w:color w:val="auto"/>
            <w:sz w:val="24"/>
            <w:szCs w:val="24"/>
            <w:u w:val="none"/>
          </w:rPr>
          <w:t>https://www.hotelnewsme.com/blog/2018/06/18/premier-inn-launches-rewards-program/</w:t>
        </w:r>
      </w:hyperlink>
    </w:p>
    <w:p w:rsidR="00CC6E65" w:rsidP="45304374" w:rsidRDefault="00CC6E65" w14:paraId="0E958C72" w14:textId="7DB6CE1D">
      <w:pPr>
        <w:spacing w:line="251" w:lineRule="auto"/>
        <w:rPr>
          <w:rFonts w:ascii="Calibri" w:hAnsi="Calibri" w:eastAsia="Calibri" w:cs="Calibri"/>
          <w:color w:val="000000" w:themeColor="text1" w:themeTint="FF" w:themeShade="FF"/>
          <w:sz w:val="24"/>
          <w:szCs w:val="24"/>
        </w:rPr>
      </w:pPr>
      <w:r w:rsidRPr="45304374" w:rsidR="1A2DCF13">
        <w:rPr>
          <w:rFonts w:ascii="Calibri" w:hAnsi="Calibri" w:eastAsia="Calibri" w:cs="Calibri"/>
          <w:color w:val="000000" w:themeColor="text1" w:themeTint="FF" w:themeShade="FF"/>
          <w:sz w:val="24"/>
          <w:szCs w:val="24"/>
        </w:rPr>
        <w:t>Rahimi,et al. (2016) Implementing Customer Relationship Management (CRM) in hotel industry from organizational culture perspective: Case of a chain hotel in the UK</w:t>
      </w:r>
    </w:p>
    <w:p w:rsidR="00CC6E65" w:rsidP="45304374" w:rsidRDefault="00CC6E65" w14:paraId="08EC2414" w14:textId="2E28111C">
      <w:pPr>
        <w:spacing w:line="251" w:lineRule="auto"/>
        <w:rPr>
          <w:rFonts w:ascii="Calibri" w:hAnsi="Calibri" w:eastAsia="Calibri" w:cs="Calibri"/>
          <w:color w:val="000000" w:themeColor="text1" w:themeTint="FF" w:themeShade="FF"/>
          <w:sz w:val="24"/>
          <w:szCs w:val="24"/>
        </w:rPr>
      </w:pPr>
      <w:r w:rsidRPr="45304374" w:rsidR="1A2DCF13">
        <w:rPr>
          <w:rFonts w:ascii="Calibri" w:hAnsi="Calibri" w:eastAsia="Calibri" w:cs="Calibri"/>
          <w:color w:val="000000" w:themeColor="text1" w:themeTint="FF" w:themeShade="FF"/>
          <w:sz w:val="24"/>
          <w:szCs w:val="24"/>
        </w:rPr>
        <w:t>The Joint Sales Impact of Frequency Reward and Customer Tier Components of Loyalty (Programs9Mar/Apr2012, Vol. 31 Issue 2, p216-235).</w:t>
      </w:r>
    </w:p>
    <w:p w:rsidR="00CC6E65" w:rsidP="45304374" w:rsidRDefault="00CC6E65" w14:paraId="3E5D1D17" w14:textId="75102991">
      <w:pPr>
        <w:spacing w:line="251" w:lineRule="auto"/>
        <w:rPr>
          <w:rFonts w:ascii="Calibri" w:hAnsi="Calibri" w:eastAsia="Calibri" w:cs="Calibri"/>
          <w:color w:val="000000" w:themeColor="text1" w:themeTint="FF" w:themeShade="FF"/>
        </w:rPr>
      </w:pPr>
      <w:r w:rsidRPr="45304374" w:rsidR="1A2DCF13">
        <w:rPr>
          <w:rFonts w:ascii="Calibri" w:hAnsi="Calibri" w:eastAsia="Calibri" w:cs="Calibri"/>
          <w:color w:val="000000" w:themeColor="text1" w:themeTint="FF" w:themeShade="FF"/>
          <w:sz w:val="24"/>
          <w:szCs w:val="24"/>
        </w:rPr>
        <w:t>Wu and Lu, 2012; Lo et al. (2021) Implementing customer relationship (CRM) in hotel ma</w:t>
      </w:r>
      <w:r w:rsidRPr="45304374" w:rsidR="1A2DCF13">
        <w:rPr>
          <w:rFonts w:ascii="Calibri" w:hAnsi="Calibri" w:eastAsia="Calibri" w:cs="Calibri"/>
          <w:color w:val="000000" w:themeColor="text1" w:themeTint="FF" w:themeShade="FF"/>
        </w:rPr>
        <w:t>nagement</w:t>
      </w:r>
    </w:p>
    <w:p w:rsidR="00CC6E65" w:rsidP="45304374" w:rsidRDefault="00CC6E65" w14:paraId="7AEFBDAA" w14:textId="2834F85C">
      <w:pPr>
        <w:pStyle w:val="Normal"/>
        <w:spacing w:line="251" w:lineRule="auto"/>
        <w:rPr>
          <w:rFonts w:ascii="Calibri" w:hAnsi="Calibri" w:eastAsia="Calibri" w:cs="Calibri"/>
          <w:b w:val="1"/>
          <w:bCs w:val="1"/>
          <w:color w:val="000000" w:themeColor="text1"/>
          <w:sz w:val="32"/>
          <w:szCs w:val="32"/>
        </w:rPr>
      </w:pPr>
    </w:p>
    <w:p w:rsidR="00CC6E65" w:rsidP="5701BF2B" w:rsidRDefault="00CC6E65" w14:paraId="21243ED7" w14:textId="61E5DE4D">
      <w:pPr>
        <w:spacing w:line="251" w:lineRule="auto"/>
        <w:rPr>
          <w:rFonts w:ascii="Calibri" w:hAnsi="Calibri" w:eastAsia="Calibri" w:cs="Calibri"/>
          <w:b/>
          <w:bCs/>
          <w:color w:val="000000" w:themeColor="text1"/>
          <w:sz w:val="32"/>
          <w:szCs w:val="32"/>
        </w:rPr>
      </w:pPr>
    </w:p>
    <w:p w:rsidR="00CC6E65" w:rsidP="5701BF2B" w:rsidRDefault="00CC6E65" w14:paraId="561D646C" w14:textId="3607D6E8">
      <w:pPr>
        <w:spacing w:line="251" w:lineRule="auto"/>
        <w:rPr>
          <w:rFonts w:ascii="Calibri" w:hAnsi="Calibri" w:eastAsia="Calibri" w:cs="Calibri"/>
          <w:b/>
          <w:bCs/>
          <w:color w:val="000000" w:themeColor="text1"/>
          <w:sz w:val="32"/>
          <w:szCs w:val="32"/>
        </w:rPr>
      </w:pPr>
    </w:p>
    <w:p w:rsidR="00CC6E65" w:rsidP="5701BF2B" w:rsidRDefault="00CC6E65" w14:paraId="6FF3E9EB" w14:textId="2E0DFE07">
      <w:pPr>
        <w:spacing w:line="251" w:lineRule="auto"/>
        <w:rPr>
          <w:rFonts w:ascii="Calibri" w:hAnsi="Calibri" w:eastAsia="Calibri" w:cs="Calibri"/>
          <w:b/>
          <w:bCs/>
          <w:color w:val="000000" w:themeColor="text1"/>
          <w:sz w:val="32"/>
          <w:szCs w:val="32"/>
        </w:rPr>
      </w:pPr>
    </w:p>
    <w:p w:rsidR="00E5468D" w:rsidP="45304374" w:rsidRDefault="73FFB8A6" w14:paraId="47ED6874" w14:noSpellErr="1" w14:textId="2FD996CF">
      <w:pPr>
        <w:pStyle w:val="Normal"/>
        <w:spacing w:line="251" w:lineRule="auto"/>
        <w:rPr>
          <w:rFonts w:ascii="Calibri" w:hAnsi="Calibri" w:eastAsia="Calibri" w:cs="Calibri"/>
          <w:b w:val="1"/>
          <w:bCs w:val="1"/>
          <w:color w:val="000000" w:themeColor="text1"/>
          <w:sz w:val="32"/>
          <w:szCs w:val="32"/>
        </w:rPr>
      </w:pPr>
    </w:p>
    <w:sectPr w:rsidR="00E5468D">
      <w:pgSz w:w="11906" w:h="16838" w:orient="portrait"/>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nitials="OE" w:author="Oyinkansola Elizabeth" w:date="2021-10-22T10:12:00" w:id="1119406106">
    <w:p w:rsidR="45304374" w:rsidP="45304374" w:rsidRDefault="45304374" w14:paraId="5E1A8738" w14:textId="5E85E37F">
      <w:pPr>
        <w:pStyle w:val="CommentText"/>
      </w:pPr>
      <w:r>
        <w:rPr>
          <w:rStyle w:val="CommentReference"/>
        </w:rPr>
        <w:annotationRef/>
      </w:r>
    </w:p>
  </w:comment>
</w:comments>
</file>

<file path=word/commentsExtended.xml><?xml version="1.0" encoding="utf-8"?>
<w15:commentsEx xmlns:mc="http://schemas.openxmlformats.org/markup-compatibility/2006" xmlns:w15="http://schemas.microsoft.com/office/word/2012/wordml" mc:Ignorable="w15">
  <w15:commentEx w15:paraId="5E1A8738"/>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101E0846" w16cex:dateUtc="2021-10-22T17:12:00Z"/>
</w16cex:commentsExtensible>
</file>

<file path=word/commentsIds.xml><?xml version="1.0" encoding="utf-8"?>
<w16cid:commentsIds xmlns:mc="http://schemas.openxmlformats.org/markup-compatibility/2006" xmlns:w16cid="http://schemas.microsoft.com/office/word/2016/wordml/cid" mc:Ignorable="w16cid">
  <w16cid:commentId w16cid:paraId="5E1A8738" w16cid:durableId="101E0846"/>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s>
</file>

<file path=word/intelligence.xml><?xml version="1.0" encoding="utf-8"?>
<int:Intelligence xmlns:oel="http://schemas.microsoft.com/office/2019/extlst" xmlns:int="http://schemas.microsoft.com/office/intelligence/2019/intelligence">
  <int:OnDemandWorkflows>
    <int:OnDemandWorkflow Type="SimilarityCheck" ParagraphVersions="1551492108-1015852846 1662653940-1221918434 1676502772-63972468 534641217-1961646638 1754885918-1954314294 1011950765-361775954 1730128402-1988064408 38424570-781247898 1328207586-1679929690 1608178505-7844912 604433040-311428108 1543377576-2083753743 584357180-113692278 966886227-1441719507 1545606927-1219144450 449253840-957986202 1723591739-1069227457 859127031-232986400 362089767-1227607543 1332428434-408881015 1778914854-162187652 1735347129-501427698 745748501-1367306471 1398554335-2117207821 1499649472-1167599483 887216579-157762022 2021418864-1585336968 94711531-686229340 1484631240-1721065655 689826421-1294655997 1389746888-2117278936 1472875575-1748806308 503974863-1222851998 1498945458-1220814869 1217613406-1034366091 468907335-1768885513 352288519-1926410625 1299386778-443130464 276535351-647027486 1880424387-604306233 588037509-909659578 623429386-2041416089 922987583-1855253140 192480863-1340373844 137970071-838385655 8188470-2053198588 1934850830-1010319793 1096012710-560788039 533043041-1678119631 831306014-707833947 1799687985-775154489 951009451-308010157 688217079-1434984297 561375833-107990259 1631671445-466238043 1323622023-1085934838 1606808264-1743773654 202359300-365976496 452261306-2092726226 1443594226-2118693575 225743406-1334242968 1402334260-93451225 940264945-1363411954 1493379596-1568250901 1216284071-1281792520 1597883427-1542743416 1582794661-1791841221"/>
  </int:OnDemandWorkflows>
  <int:IntelligenceSettings/>
  <int:Manifest>
    <int:WordHash hashCode="7JdJgxGUAy1Jra" id="bAPJR1fM"/>
    <int:WordHash hashCode="bCUJqESXU/dXG9" id="HOodhj5H"/>
    <int:WordHash hashCode="1eH56wthC2gs0O" id="Amr/OZLW"/>
    <int:WordHash hashCode="x3CB7cvWdtJQwW" id="f4VhBvQN"/>
    <int:WordHash hashCode="BnrBXzQkzvYiCm" id="bUt3TdS8"/>
    <int:WordHash hashCode="U3mUS+S5pjLXOZ" id="tcEjcNCu"/>
    <int:WordHash hashCode="lM9dmX5n9bkI92" id="unLgOpNV"/>
    <int:WordHash hashCode="LFm1Ox52luetQJ" id="grlKM3yS"/>
    <int:WordHash hashCode="oZ9B61K3BQ/hVH" id="PgUH3hdK"/>
    <int:WordHash hashCode="MKN3YI+YItSAJb" id="VTqMMw8a"/>
  </int:Manifest>
  <int:Observations>
    <int:Content id="bAPJR1fM">
      <int:Rejection type="LegacyProofing"/>
    </int:Content>
    <int:Content id="HOodhj5H">
      <int:Rejection type="LegacyProofing"/>
    </int:Content>
    <int:Content id="Amr/OZLW">
      <int:Rejection type="LegacyProofing"/>
    </int:Content>
    <int:Content id="f4VhBvQN">
      <int:Rejection type="LegacyProofing"/>
    </int:Content>
    <int:Content id="bUt3TdS8">
      <int:Rejection type="LegacyProofing"/>
    </int:Content>
    <int:Content id="tcEjcNCu">
      <int:Rejection type="LegacyProofing"/>
    </int:Content>
    <int:Content id="unLgOpNV">
      <int:Rejection type="LegacyProofing"/>
    </int:Content>
    <int:Content id="grlKM3yS">
      <int:Rejection type="LegacyProofing"/>
    </int:Content>
    <int:Content id="PgUH3hdK">
      <int:Rejection type="LegacyProofing"/>
    </int:Content>
    <int:Content id="VTqMMw8a">
      <int:Rejection type="LegacyProofing"/>
    </int:Content>
  </int:Observations>
</int:Intelligence>
</file>

<file path=word/people.xml><?xml version="1.0" encoding="utf-8"?>
<w15:people xmlns:mc="http://schemas.openxmlformats.org/markup-compatibility/2006" xmlns:w15="http://schemas.microsoft.com/office/word/2012/wordml" mc:Ignorable="w15">
  <w15:person w15:author="Oyinkansola Elizabeth">
    <w15:presenceInfo w15:providerId="None" w15:userId="Oyinkansola Elizabeth"/>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A2750A7"/>
    <w:rsid w:val="000192B3"/>
    <w:rsid w:val="00022E59"/>
    <w:rsid w:val="000242CB"/>
    <w:rsid w:val="000505B5"/>
    <w:rsid w:val="000B304F"/>
    <w:rsid w:val="000C0A0C"/>
    <w:rsid w:val="000C2169"/>
    <w:rsid w:val="000F32F6"/>
    <w:rsid w:val="00157FE7"/>
    <w:rsid w:val="002D1A6C"/>
    <w:rsid w:val="002E545C"/>
    <w:rsid w:val="00322C27"/>
    <w:rsid w:val="00362021"/>
    <w:rsid w:val="003D3B5F"/>
    <w:rsid w:val="003F09D8"/>
    <w:rsid w:val="00455A98"/>
    <w:rsid w:val="004D7DFF"/>
    <w:rsid w:val="004E48BF"/>
    <w:rsid w:val="00572EE3"/>
    <w:rsid w:val="005A5EF5"/>
    <w:rsid w:val="00642C43"/>
    <w:rsid w:val="006C46D1"/>
    <w:rsid w:val="006F2853"/>
    <w:rsid w:val="007374E2"/>
    <w:rsid w:val="00765BFB"/>
    <w:rsid w:val="00826F8B"/>
    <w:rsid w:val="008946C7"/>
    <w:rsid w:val="0092EBCC"/>
    <w:rsid w:val="00A13174"/>
    <w:rsid w:val="00A13718"/>
    <w:rsid w:val="00A6058C"/>
    <w:rsid w:val="00A62196"/>
    <w:rsid w:val="00B77E7B"/>
    <w:rsid w:val="00B83278"/>
    <w:rsid w:val="00B836D4"/>
    <w:rsid w:val="00B85742"/>
    <w:rsid w:val="00C488F0"/>
    <w:rsid w:val="00C76641"/>
    <w:rsid w:val="00CC6E65"/>
    <w:rsid w:val="00D37EA9"/>
    <w:rsid w:val="00D46EDA"/>
    <w:rsid w:val="00D806BE"/>
    <w:rsid w:val="00D93F65"/>
    <w:rsid w:val="00E05D1A"/>
    <w:rsid w:val="00E37023"/>
    <w:rsid w:val="00E5468D"/>
    <w:rsid w:val="00EC3D9D"/>
    <w:rsid w:val="00F16DB7"/>
    <w:rsid w:val="00F37203"/>
    <w:rsid w:val="00F40C03"/>
    <w:rsid w:val="00F521B4"/>
    <w:rsid w:val="00F61E8D"/>
    <w:rsid w:val="00FA0D49"/>
    <w:rsid w:val="00FB410A"/>
    <w:rsid w:val="00FE1224"/>
    <w:rsid w:val="00FF18FB"/>
    <w:rsid w:val="012D111D"/>
    <w:rsid w:val="013563D6"/>
    <w:rsid w:val="01A50120"/>
    <w:rsid w:val="01A9D09F"/>
    <w:rsid w:val="01BA854F"/>
    <w:rsid w:val="01D2E51C"/>
    <w:rsid w:val="027BC3AA"/>
    <w:rsid w:val="02FEEB55"/>
    <w:rsid w:val="03B2AC8C"/>
    <w:rsid w:val="03BD4767"/>
    <w:rsid w:val="04A70C89"/>
    <w:rsid w:val="04DCBA52"/>
    <w:rsid w:val="04FDC96F"/>
    <w:rsid w:val="054F34ED"/>
    <w:rsid w:val="056F3264"/>
    <w:rsid w:val="05CE4DCE"/>
    <w:rsid w:val="05E3DB8E"/>
    <w:rsid w:val="07312FBF"/>
    <w:rsid w:val="078E59A3"/>
    <w:rsid w:val="07B03BE4"/>
    <w:rsid w:val="08640DE5"/>
    <w:rsid w:val="089B6109"/>
    <w:rsid w:val="09BCCCA6"/>
    <w:rsid w:val="0A745ED7"/>
    <w:rsid w:val="0AF300E7"/>
    <w:rsid w:val="0B209C7F"/>
    <w:rsid w:val="0B435D8C"/>
    <w:rsid w:val="0B7DDFD4"/>
    <w:rsid w:val="0B81E5F8"/>
    <w:rsid w:val="0B88DE6E"/>
    <w:rsid w:val="0B9E75A4"/>
    <w:rsid w:val="0BC8BFF2"/>
    <w:rsid w:val="0C216D76"/>
    <w:rsid w:val="0C3269D6"/>
    <w:rsid w:val="0C3AA496"/>
    <w:rsid w:val="0C403DD1"/>
    <w:rsid w:val="0C6DC525"/>
    <w:rsid w:val="0C75DBBC"/>
    <w:rsid w:val="0C9EA0DE"/>
    <w:rsid w:val="0CD26E13"/>
    <w:rsid w:val="0CE7CC37"/>
    <w:rsid w:val="0D00557F"/>
    <w:rsid w:val="0D96D785"/>
    <w:rsid w:val="0D97C72B"/>
    <w:rsid w:val="0E481F29"/>
    <w:rsid w:val="0E839C98"/>
    <w:rsid w:val="0ED23EDD"/>
    <w:rsid w:val="0F8D8AF3"/>
    <w:rsid w:val="0FA44067"/>
    <w:rsid w:val="0FF50E3E"/>
    <w:rsid w:val="0FFEDCF1"/>
    <w:rsid w:val="102CF4BD"/>
    <w:rsid w:val="106EE41C"/>
    <w:rsid w:val="10DCD26C"/>
    <w:rsid w:val="116B6468"/>
    <w:rsid w:val="11BCD25D"/>
    <w:rsid w:val="11C68F77"/>
    <w:rsid w:val="11D169BD"/>
    <w:rsid w:val="121337EC"/>
    <w:rsid w:val="121BFE76"/>
    <w:rsid w:val="131D325C"/>
    <w:rsid w:val="133FFA64"/>
    <w:rsid w:val="13563DF2"/>
    <w:rsid w:val="13A684DE"/>
    <w:rsid w:val="13AFA7F9"/>
    <w:rsid w:val="13D91F29"/>
    <w:rsid w:val="140F6391"/>
    <w:rsid w:val="1414732E"/>
    <w:rsid w:val="14176705"/>
    <w:rsid w:val="144747D4"/>
    <w:rsid w:val="1477B18A"/>
    <w:rsid w:val="14ED8DE2"/>
    <w:rsid w:val="15FCCC77"/>
    <w:rsid w:val="165A2917"/>
    <w:rsid w:val="16A437D5"/>
    <w:rsid w:val="173B3560"/>
    <w:rsid w:val="1741A247"/>
    <w:rsid w:val="1760A2D8"/>
    <w:rsid w:val="179018D5"/>
    <w:rsid w:val="17F2EBB0"/>
    <w:rsid w:val="17FF02BB"/>
    <w:rsid w:val="1832DB75"/>
    <w:rsid w:val="186B1827"/>
    <w:rsid w:val="18A6DBE5"/>
    <w:rsid w:val="18DA79D2"/>
    <w:rsid w:val="18FC7E31"/>
    <w:rsid w:val="1929CA6E"/>
    <w:rsid w:val="1951C913"/>
    <w:rsid w:val="197A9E33"/>
    <w:rsid w:val="1986E151"/>
    <w:rsid w:val="19BB836B"/>
    <w:rsid w:val="19CD8CDD"/>
    <w:rsid w:val="1A2DCF13"/>
    <w:rsid w:val="1AAD42A9"/>
    <w:rsid w:val="1AC0BE0C"/>
    <w:rsid w:val="1B042EC6"/>
    <w:rsid w:val="1B098955"/>
    <w:rsid w:val="1B24F084"/>
    <w:rsid w:val="1B9A9546"/>
    <w:rsid w:val="1C23955D"/>
    <w:rsid w:val="1C282F9B"/>
    <w:rsid w:val="1C67B984"/>
    <w:rsid w:val="1CACDEF8"/>
    <w:rsid w:val="1CBCB45D"/>
    <w:rsid w:val="1CCF8007"/>
    <w:rsid w:val="1D3BB17E"/>
    <w:rsid w:val="1D45A26A"/>
    <w:rsid w:val="1D8F37D7"/>
    <w:rsid w:val="1E464BAC"/>
    <w:rsid w:val="1EBB0D68"/>
    <w:rsid w:val="1EBBE0BA"/>
    <w:rsid w:val="1EE63F35"/>
    <w:rsid w:val="1EF148A7"/>
    <w:rsid w:val="1F0B536F"/>
    <w:rsid w:val="1F27C3B5"/>
    <w:rsid w:val="1FB5818F"/>
    <w:rsid w:val="2019FF03"/>
    <w:rsid w:val="202AB273"/>
    <w:rsid w:val="202BDD4A"/>
    <w:rsid w:val="2125B04C"/>
    <w:rsid w:val="219BCB33"/>
    <w:rsid w:val="21DA9E84"/>
    <w:rsid w:val="21E34ACA"/>
    <w:rsid w:val="2249FBBB"/>
    <w:rsid w:val="2269FFA2"/>
    <w:rsid w:val="2299C4C4"/>
    <w:rsid w:val="22DA09A7"/>
    <w:rsid w:val="236C068B"/>
    <w:rsid w:val="23778A7E"/>
    <w:rsid w:val="23D27A96"/>
    <w:rsid w:val="24311BFF"/>
    <w:rsid w:val="248D7CF5"/>
    <w:rsid w:val="24CB8F80"/>
    <w:rsid w:val="24D64711"/>
    <w:rsid w:val="252D1CB5"/>
    <w:rsid w:val="25789032"/>
    <w:rsid w:val="25D16586"/>
    <w:rsid w:val="26149E98"/>
    <w:rsid w:val="2631933B"/>
    <w:rsid w:val="269931AE"/>
    <w:rsid w:val="26AF2B40"/>
    <w:rsid w:val="26D0EE0B"/>
    <w:rsid w:val="274CC69C"/>
    <w:rsid w:val="27EFBC05"/>
    <w:rsid w:val="28FAF695"/>
    <w:rsid w:val="2973D77C"/>
    <w:rsid w:val="2983DCBE"/>
    <w:rsid w:val="2A036686"/>
    <w:rsid w:val="2A91CED9"/>
    <w:rsid w:val="2B27DD19"/>
    <w:rsid w:val="2B66B1CA"/>
    <w:rsid w:val="2B7AF1EB"/>
    <w:rsid w:val="2B9C2090"/>
    <w:rsid w:val="2BB43DDA"/>
    <w:rsid w:val="2C271364"/>
    <w:rsid w:val="2C690A63"/>
    <w:rsid w:val="2D652A1B"/>
    <w:rsid w:val="2D6771F7"/>
    <w:rsid w:val="2D7108A0"/>
    <w:rsid w:val="2D8FFBA7"/>
    <w:rsid w:val="2DB87CF4"/>
    <w:rsid w:val="2DEDDE98"/>
    <w:rsid w:val="2E02F4BB"/>
    <w:rsid w:val="2E04DAC4"/>
    <w:rsid w:val="2E0CC74F"/>
    <w:rsid w:val="2E29EE20"/>
    <w:rsid w:val="2E47489F"/>
    <w:rsid w:val="2E527CF4"/>
    <w:rsid w:val="2E537076"/>
    <w:rsid w:val="2E69B7AB"/>
    <w:rsid w:val="2E806D1F"/>
    <w:rsid w:val="2EB65594"/>
    <w:rsid w:val="2EDDC1FD"/>
    <w:rsid w:val="2F0F5230"/>
    <w:rsid w:val="2F558D18"/>
    <w:rsid w:val="2F59A172"/>
    <w:rsid w:val="2F612340"/>
    <w:rsid w:val="2FA325ED"/>
    <w:rsid w:val="2FC8403F"/>
    <w:rsid w:val="30905888"/>
    <w:rsid w:val="30AA8F4F"/>
    <w:rsid w:val="30D19F1D"/>
    <w:rsid w:val="30E2BAC0"/>
    <w:rsid w:val="30EEFD64"/>
    <w:rsid w:val="3166BD2A"/>
    <w:rsid w:val="31A7FFBA"/>
    <w:rsid w:val="31D6BD4C"/>
    <w:rsid w:val="322EE455"/>
    <w:rsid w:val="325042B1"/>
    <w:rsid w:val="325E38BE"/>
    <w:rsid w:val="32846633"/>
    <w:rsid w:val="32B12D0A"/>
    <w:rsid w:val="32B7D614"/>
    <w:rsid w:val="32BB3608"/>
    <w:rsid w:val="33191F89"/>
    <w:rsid w:val="337FA23C"/>
    <w:rsid w:val="3387A3D0"/>
    <w:rsid w:val="33CABFC3"/>
    <w:rsid w:val="345AF3EB"/>
    <w:rsid w:val="348C7047"/>
    <w:rsid w:val="349BB162"/>
    <w:rsid w:val="34BBF214"/>
    <w:rsid w:val="35045922"/>
    <w:rsid w:val="354BAC56"/>
    <w:rsid w:val="3571EB9F"/>
    <w:rsid w:val="35BA5258"/>
    <w:rsid w:val="35C75845"/>
    <w:rsid w:val="361F4177"/>
    <w:rsid w:val="36DCB7E8"/>
    <w:rsid w:val="36DE5B01"/>
    <w:rsid w:val="36F52BE0"/>
    <w:rsid w:val="374133D7"/>
    <w:rsid w:val="3751251C"/>
    <w:rsid w:val="379EE469"/>
    <w:rsid w:val="37B2DB35"/>
    <w:rsid w:val="38110635"/>
    <w:rsid w:val="385DF447"/>
    <w:rsid w:val="386F68BD"/>
    <w:rsid w:val="39238AC8"/>
    <w:rsid w:val="39271798"/>
    <w:rsid w:val="3971E11F"/>
    <w:rsid w:val="39788854"/>
    <w:rsid w:val="39CC8210"/>
    <w:rsid w:val="39DE6002"/>
    <w:rsid w:val="39F6D04B"/>
    <w:rsid w:val="39F9C4A8"/>
    <w:rsid w:val="3A1429CB"/>
    <w:rsid w:val="3A3255E6"/>
    <w:rsid w:val="3A793159"/>
    <w:rsid w:val="3A7D3AF4"/>
    <w:rsid w:val="3A8D5F92"/>
    <w:rsid w:val="3B00D511"/>
    <w:rsid w:val="3B0B0911"/>
    <w:rsid w:val="3BC5533F"/>
    <w:rsid w:val="3C36D1EA"/>
    <w:rsid w:val="3C6488F8"/>
    <w:rsid w:val="3C66C832"/>
    <w:rsid w:val="3C7E6F77"/>
    <w:rsid w:val="3C822EA0"/>
    <w:rsid w:val="3CBA3FDB"/>
    <w:rsid w:val="3D3E6823"/>
    <w:rsid w:val="3DD14242"/>
    <w:rsid w:val="3DDE1628"/>
    <w:rsid w:val="3E0E76AC"/>
    <w:rsid w:val="3E2548F9"/>
    <w:rsid w:val="3E57927D"/>
    <w:rsid w:val="3EF28E9C"/>
    <w:rsid w:val="3F16AE0C"/>
    <w:rsid w:val="3F8A41B8"/>
    <w:rsid w:val="3F9D0F1A"/>
    <w:rsid w:val="3FA88C75"/>
    <w:rsid w:val="3FFF4742"/>
    <w:rsid w:val="4146CBE6"/>
    <w:rsid w:val="41583078"/>
    <w:rsid w:val="4177E3B4"/>
    <w:rsid w:val="41A48553"/>
    <w:rsid w:val="42ABAB6E"/>
    <w:rsid w:val="4351A704"/>
    <w:rsid w:val="43651F6A"/>
    <w:rsid w:val="436FEAC6"/>
    <w:rsid w:val="43909AD0"/>
    <w:rsid w:val="44141795"/>
    <w:rsid w:val="4440C216"/>
    <w:rsid w:val="44BBA139"/>
    <w:rsid w:val="452E679C"/>
    <w:rsid w:val="45304374"/>
    <w:rsid w:val="454169F9"/>
    <w:rsid w:val="45499A6C"/>
    <w:rsid w:val="4562F49F"/>
    <w:rsid w:val="45BF3B4B"/>
    <w:rsid w:val="45C8D427"/>
    <w:rsid w:val="46315C54"/>
    <w:rsid w:val="46B20B78"/>
    <w:rsid w:val="4740463A"/>
    <w:rsid w:val="475025D6"/>
    <w:rsid w:val="47FEA855"/>
    <w:rsid w:val="48492D2E"/>
    <w:rsid w:val="484A748E"/>
    <w:rsid w:val="49C70900"/>
    <w:rsid w:val="49C8F56B"/>
    <w:rsid w:val="4AFE8C4F"/>
    <w:rsid w:val="4B37C18C"/>
    <w:rsid w:val="4B39BF95"/>
    <w:rsid w:val="4B49E9D3"/>
    <w:rsid w:val="4B5868BC"/>
    <w:rsid w:val="4B7ADF34"/>
    <w:rsid w:val="4BE005DE"/>
    <w:rsid w:val="4CE3AA84"/>
    <w:rsid w:val="4CE87F45"/>
    <w:rsid w:val="4CEB29AE"/>
    <w:rsid w:val="4DAFC87E"/>
    <w:rsid w:val="4E1742E2"/>
    <w:rsid w:val="4E21D9F0"/>
    <w:rsid w:val="4E34696C"/>
    <w:rsid w:val="4E86FA0F"/>
    <w:rsid w:val="4FFD03B0"/>
    <w:rsid w:val="50CF3894"/>
    <w:rsid w:val="50E39C17"/>
    <w:rsid w:val="510A92FB"/>
    <w:rsid w:val="517F1D5D"/>
    <w:rsid w:val="5194CD09"/>
    <w:rsid w:val="51C9063F"/>
    <w:rsid w:val="524081B6"/>
    <w:rsid w:val="52B5EA63"/>
    <w:rsid w:val="52F34A61"/>
    <w:rsid w:val="531149DD"/>
    <w:rsid w:val="531AEDBE"/>
    <w:rsid w:val="5321179D"/>
    <w:rsid w:val="535DD157"/>
    <w:rsid w:val="53908FC2"/>
    <w:rsid w:val="53BF8990"/>
    <w:rsid w:val="54CBDEDF"/>
    <w:rsid w:val="54F405EC"/>
    <w:rsid w:val="555A889F"/>
    <w:rsid w:val="556D60C0"/>
    <w:rsid w:val="55A2A9B7"/>
    <w:rsid w:val="55D114DC"/>
    <w:rsid w:val="56313D63"/>
    <w:rsid w:val="563F767D"/>
    <w:rsid w:val="569F8822"/>
    <w:rsid w:val="56D3BF86"/>
    <w:rsid w:val="56F8933C"/>
    <w:rsid w:val="5701BF2B"/>
    <w:rsid w:val="57653439"/>
    <w:rsid w:val="5770C3B9"/>
    <w:rsid w:val="57EA1BF3"/>
    <w:rsid w:val="588569DF"/>
    <w:rsid w:val="58F5AC1A"/>
    <w:rsid w:val="59428B18"/>
    <w:rsid w:val="596866FE"/>
    <w:rsid w:val="59A943AF"/>
    <w:rsid w:val="59E087A0"/>
    <w:rsid w:val="5A3734DE"/>
    <w:rsid w:val="5A5798FF"/>
    <w:rsid w:val="5A8AA924"/>
    <w:rsid w:val="5B061D43"/>
    <w:rsid w:val="5B4A1F13"/>
    <w:rsid w:val="5B60A5EC"/>
    <w:rsid w:val="5B9EC229"/>
    <w:rsid w:val="5BC14345"/>
    <w:rsid w:val="5BF18A71"/>
    <w:rsid w:val="5C2B783C"/>
    <w:rsid w:val="5C915CD8"/>
    <w:rsid w:val="5CA48555"/>
    <w:rsid w:val="5CFC764D"/>
    <w:rsid w:val="5D09DE4D"/>
    <w:rsid w:val="5D496180"/>
    <w:rsid w:val="5D8BD82C"/>
    <w:rsid w:val="5E52ED65"/>
    <w:rsid w:val="5E5B5615"/>
    <w:rsid w:val="5ECAB663"/>
    <w:rsid w:val="5ED929E8"/>
    <w:rsid w:val="5F6318FE"/>
    <w:rsid w:val="5FDC2617"/>
    <w:rsid w:val="61046205"/>
    <w:rsid w:val="612119CB"/>
    <w:rsid w:val="6148FECE"/>
    <w:rsid w:val="6153EC38"/>
    <w:rsid w:val="615A7876"/>
    <w:rsid w:val="61A9426D"/>
    <w:rsid w:val="61A9A884"/>
    <w:rsid w:val="61CE4757"/>
    <w:rsid w:val="62286298"/>
    <w:rsid w:val="623D6C5D"/>
    <w:rsid w:val="6273311A"/>
    <w:rsid w:val="62BE6B2D"/>
    <w:rsid w:val="62E21534"/>
    <w:rsid w:val="62F4D5F0"/>
    <w:rsid w:val="631DFB40"/>
    <w:rsid w:val="63EA415B"/>
    <w:rsid w:val="63F49AC2"/>
    <w:rsid w:val="64223E8A"/>
    <w:rsid w:val="64599AD7"/>
    <w:rsid w:val="649F7239"/>
    <w:rsid w:val="64A5E115"/>
    <w:rsid w:val="64BA749E"/>
    <w:rsid w:val="6550C36D"/>
    <w:rsid w:val="6582444A"/>
    <w:rsid w:val="6588FAD5"/>
    <w:rsid w:val="661CC5D8"/>
    <w:rsid w:val="664852A2"/>
    <w:rsid w:val="667FB1EB"/>
    <w:rsid w:val="66E72092"/>
    <w:rsid w:val="66F7479C"/>
    <w:rsid w:val="678DAB1A"/>
    <w:rsid w:val="67D26322"/>
    <w:rsid w:val="682D28B4"/>
    <w:rsid w:val="6832A9D5"/>
    <w:rsid w:val="68668C7B"/>
    <w:rsid w:val="68780BD4"/>
    <w:rsid w:val="695156B8"/>
    <w:rsid w:val="695357E5"/>
    <w:rsid w:val="6966283F"/>
    <w:rsid w:val="698129EC"/>
    <w:rsid w:val="6985FF17"/>
    <w:rsid w:val="6A2A97C6"/>
    <w:rsid w:val="6A4AB3E9"/>
    <w:rsid w:val="6A4E3A4A"/>
    <w:rsid w:val="6A8F3BE1"/>
    <w:rsid w:val="6AB58FAC"/>
    <w:rsid w:val="6AC9505C"/>
    <w:rsid w:val="6B80663B"/>
    <w:rsid w:val="6BAD8063"/>
    <w:rsid w:val="6BB4C64B"/>
    <w:rsid w:val="6BE554D7"/>
    <w:rsid w:val="6C30DAAD"/>
    <w:rsid w:val="6C3E17D1"/>
    <w:rsid w:val="6C477EC6"/>
    <w:rsid w:val="6C665126"/>
    <w:rsid w:val="6C9661F9"/>
    <w:rsid w:val="6C98E41E"/>
    <w:rsid w:val="6C9A36CA"/>
    <w:rsid w:val="6D8CE6F0"/>
    <w:rsid w:val="6DD916CF"/>
    <w:rsid w:val="6E32325A"/>
    <w:rsid w:val="6E41EEA3"/>
    <w:rsid w:val="6E994039"/>
    <w:rsid w:val="6EB806FD"/>
    <w:rsid w:val="6F46FB2B"/>
    <w:rsid w:val="6F5FB764"/>
    <w:rsid w:val="6F9A5DED"/>
    <w:rsid w:val="7009C106"/>
    <w:rsid w:val="707D526D"/>
    <w:rsid w:val="70CFEEFF"/>
    <w:rsid w:val="71856E7F"/>
    <w:rsid w:val="71AC77A5"/>
    <w:rsid w:val="71BDBDA5"/>
    <w:rsid w:val="71EFA7BF"/>
    <w:rsid w:val="7250938A"/>
    <w:rsid w:val="725D960F"/>
    <w:rsid w:val="7347531A"/>
    <w:rsid w:val="7353CB8F"/>
    <w:rsid w:val="73734248"/>
    <w:rsid w:val="73FFB8A6"/>
    <w:rsid w:val="74177B68"/>
    <w:rsid w:val="74A3ECC6"/>
    <w:rsid w:val="74AC06C2"/>
    <w:rsid w:val="74C53463"/>
    <w:rsid w:val="7555F4CB"/>
    <w:rsid w:val="75796C46"/>
    <w:rsid w:val="757CC22F"/>
    <w:rsid w:val="761B0B74"/>
    <w:rsid w:val="76280681"/>
    <w:rsid w:val="7657C066"/>
    <w:rsid w:val="76CC3BFD"/>
    <w:rsid w:val="76F54903"/>
    <w:rsid w:val="77E7134C"/>
    <w:rsid w:val="7826A5E2"/>
    <w:rsid w:val="7846B36B"/>
    <w:rsid w:val="787ED705"/>
    <w:rsid w:val="789B2CA3"/>
    <w:rsid w:val="78A6EABD"/>
    <w:rsid w:val="78C6C37A"/>
    <w:rsid w:val="78CCF4D8"/>
    <w:rsid w:val="78E00EEF"/>
    <w:rsid w:val="793A3D3D"/>
    <w:rsid w:val="7A0306B1"/>
    <w:rsid w:val="7A2750A7"/>
    <w:rsid w:val="7A2A96E1"/>
    <w:rsid w:val="7AE30F1B"/>
    <w:rsid w:val="7B85E087"/>
    <w:rsid w:val="7B92628F"/>
    <w:rsid w:val="7BD44C27"/>
    <w:rsid w:val="7BDECE3E"/>
    <w:rsid w:val="7C5621A4"/>
    <w:rsid w:val="7D79B5DA"/>
    <w:rsid w:val="7DA065FB"/>
    <w:rsid w:val="7DECD19E"/>
    <w:rsid w:val="7DF1F205"/>
    <w:rsid w:val="7E5043AA"/>
    <w:rsid w:val="7F1B1EAD"/>
    <w:rsid w:val="7F716208"/>
    <w:rsid w:val="7FEFB60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2750A7"/>
  <w15:chartTrackingRefBased/>
  <w15:docId w15:val="{D7BF86CC-28BC-455C-B95C-080649E2C2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CommentReference">
    <w:name w:val="annotation reference"/>
    <w:basedOn w:val="DefaultParagraphFont"/>
    <w:uiPriority w:val="99"/>
    <w:semiHidden/>
    <w:unhideWhenUsed/>
    <w:rsid w:val="00F37203"/>
    <w:rPr>
      <w:sz w:val="16"/>
      <w:szCs w:val="16"/>
    </w:rPr>
  </w:style>
  <w:style w:type="paragraph" w:styleId="CommentText">
    <w:name w:val="annotation text"/>
    <w:basedOn w:val="Normal"/>
    <w:link w:val="CommentTextChar"/>
    <w:uiPriority w:val="99"/>
    <w:semiHidden/>
    <w:unhideWhenUsed/>
    <w:rsid w:val="00F37203"/>
    <w:pPr>
      <w:spacing w:line="240" w:lineRule="auto"/>
    </w:pPr>
    <w:rPr>
      <w:sz w:val="20"/>
      <w:szCs w:val="20"/>
    </w:rPr>
  </w:style>
  <w:style w:type="character" w:styleId="CommentTextChar" w:customStyle="1">
    <w:name w:val="Comment Text Char"/>
    <w:basedOn w:val="DefaultParagraphFont"/>
    <w:link w:val="CommentText"/>
    <w:uiPriority w:val="99"/>
    <w:semiHidden/>
    <w:rsid w:val="00F37203"/>
    <w:rPr>
      <w:sz w:val="20"/>
      <w:szCs w:val="20"/>
    </w:rPr>
  </w:style>
  <w:style w:type="paragraph" w:styleId="CommentSubject">
    <w:name w:val="annotation subject"/>
    <w:basedOn w:val="CommentText"/>
    <w:next w:val="CommentText"/>
    <w:link w:val="CommentSubjectChar"/>
    <w:uiPriority w:val="99"/>
    <w:semiHidden/>
    <w:unhideWhenUsed/>
    <w:rsid w:val="00F37203"/>
    <w:rPr>
      <w:b/>
      <w:bCs/>
    </w:rPr>
  </w:style>
  <w:style w:type="character" w:styleId="CommentSubjectChar" w:customStyle="1">
    <w:name w:val="Comment Subject Char"/>
    <w:basedOn w:val="CommentTextChar"/>
    <w:link w:val="CommentSubject"/>
    <w:uiPriority w:val="99"/>
    <w:semiHidden/>
    <w:rsid w:val="00F37203"/>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microsoft.com/office/2018/08/relationships/commentsExtensible" Target="commentsExtensible.xml" Id="rId7" /><Relationship Type="http://schemas.openxmlformats.org/officeDocument/2006/relationships/theme" Target="theme/theme1.xml" Id="rId12" /><Relationship Type="http://schemas.openxmlformats.org/officeDocument/2006/relationships/settings" Target="settings.xml" Id="rId2" /><Relationship Type="http://schemas.openxmlformats.org/officeDocument/2006/relationships/styles" Target="styles.xml" Id="rId1" /><Relationship Type="http://schemas.microsoft.com/office/2016/09/relationships/commentsIds" Target="commentsIds.xml" Id="rId6" /><Relationship Type="http://schemas.microsoft.com/office/2011/relationships/people" Target="people.xml" Id="rId11" /><Relationship Type="http://schemas.microsoft.com/office/2019/09/relationships/intelligence" Target="intelligence.xml" Id="Rc4f5b75c75e24546" /><Relationship Type="http://schemas.microsoft.com/office/2011/relationships/commentsExtended" Target="commentsExtended.xml" Id="rId5" /><Relationship Type="http://schemas.openxmlformats.org/officeDocument/2006/relationships/fontTable" Target="fontTable.xml" Id="rId10" /><Relationship Type="http://schemas.openxmlformats.org/officeDocument/2006/relationships/comments" Target="comments.xml" Id="rId4" /><Relationship Type="http://schemas.openxmlformats.org/officeDocument/2006/relationships/hyperlink" Target="https://marriott.gcs-web.com/news-releases/news-release-details/marriott-internationals-expanded-portfolio-30-leading-hotel" TargetMode="External" Id="Re213951aecb94356" /><Relationship Type="http://schemas.openxmlformats.org/officeDocument/2006/relationships/hyperlink" Target="https://www.hotelnewsme.com/blog/2018/06/18/premier-inn-launches-rewards-program/" TargetMode="External" Id="R283b10c83c984f4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Oyinkansola Elizabeth Akinmolayan (2109179)</dc:creator>
  <keywords/>
  <dc:description/>
  <lastModifiedBy>Oyinkansola Elizabeth Akinmolayan (2109179)</lastModifiedBy>
  <revision>56</revision>
  <dcterms:created xsi:type="dcterms:W3CDTF">2021-10-20T23:19:00.0000000Z</dcterms:created>
  <dcterms:modified xsi:type="dcterms:W3CDTF">2021-10-22T17:23:06.0877642Z</dcterms:modified>
</coreProperties>
</file>