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759401599"/>
        <w:docPartObj>
          <w:docPartGallery w:val="Cover Pages"/>
          <w:docPartUnique/>
        </w:docPartObj>
      </w:sdtPr>
      <w:sdtEndPr/>
      <w:sdtContent>
        <w:p w14:paraId="35B93FB1" w14:textId="48DF2A86" w:rsidR="00272140" w:rsidRDefault="00272140">
          <w:pPr>
            <w:pStyle w:val="NoSpacing"/>
          </w:pPr>
          <w:r>
            <w:rPr>
              <w:noProof/>
            </w:rPr>
            <mc:AlternateContent>
              <mc:Choice Requires="wpg">
                <w:drawing>
                  <wp:anchor distT="0" distB="0" distL="114300" distR="114300" simplePos="0" relativeHeight="251659264" behindDoc="1" locked="0" layoutInCell="1" allowOverlap="1" wp14:anchorId="1ECD4910" wp14:editId="4478A3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2-15T00:00:00Z">
                                      <w:dateFormat w:val="M/d/yyyy"/>
                                      <w:lid w:val="en-US"/>
                                      <w:storeMappedDataAs w:val="dateTime"/>
                                      <w:calendar w:val="gregorian"/>
                                    </w:date>
                                  </w:sdtPr>
                                  <w:sdtEndPr/>
                                  <w:sdtContent>
                                    <w:p w14:paraId="51062E51" w14:textId="456F59A4" w:rsidR="00272140" w:rsidRDefault="00DC1CA8">
                                      <w:pPr>
                                        <w:pStyle w:val="NoSpacing"/>
                                        <w:jc w:val="right"/>
                                        <w:rPr>
                                          <w:color w:val="FFFFFF" w:themeColor="background1"/>
                                          <w:sz w:val="28"/>
                                          <w:szCs w:val="28"/>
                                        </w:rPr>
                                      </w:pPr>
                                      <w:r>
                                        <w:rPr>
                                          <w:color w:val="FFFFFF" w:themeColor="background1"/>
                                          <w:sz w:val="28"/>
                                          <w:szCs w:val="28"/>
                                        </w:rPr>
                                        <w:t>2/15/2021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CD491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2-15T00:00:00Z">
                                <w:dateFormat w:val="M/d/yyyy"/>
                                <w:lid w:val="en-US"/>
                                <w:storeMappedDataAs w:val="dateTime"/>
                                <w:calendar w:val="gregorian"/>
                              </w:date>
                            </w:sdtPr>
                            <w:sdtEndPr/>
                            <w:sdtContent>
                              <w:p w14:paraId="51062E51" w14:textId="456F59A4" w:rsidR="00272140" w:rsidRDefault="00DC1CA8">
                                <w:pPr>
                                  <w:pStyle w:val="NoSpacing"/>
                                  <w:jc w:val="right"/>
                                  <w:rPr>
                                    <w:color w:val="FFFFFF" w:themeColor="background1"/>
                                    <w:sz w:val="28"/>
                                    <w:szCs w:val="28"/>
                                  </w:rPr>
                                </w:pPr>
                                <w:r>
                                  <w:rPr>
                                    <w:color w:val="FFFFFF" w:themeColor="background1"/>
                                    <w:sz w:val="28"/>
                                    <w:szCs w:val="28"/>
                                  </w:rPr>
                                  <w:t>2/15/2021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3268580" wp14:editId="57DC6B5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BAE51" w14:textId="0DAE59E8" w:rsidR="00272140" w:rsidRDefault="008518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72140">
                                      <w:rPr>
                                        <w:color w:val="4472C4" w:themeColor="accent1"/>
                                        <w:sz w:val="26"/>
                                        <w:szCs w:val="26"/>
                                      </w:rPr>
                                      <w:t>Shahidur Rahman</w:t>
                                    </w:r>
                                  </w:sdtContent>
                                </w:sdt>
                              </w:p>
                              <w:p w14:paraId="27CB51EA" w14:textId="5F4CDE07" w:rsidR="00272140" w:rsidRDefault="0085181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72140">
                                      <w:rPr>
                                        <w:caps/>
                                        <w:color w:val="595959" w:themeColor="text1" w:themeTint="A6"/>
                                        <w:sz w:val="20"/>
                                        <w:szCs w:val="20"/>
                                      </w:rPr>
                                      <w:t>1805959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26858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52BAE51" w14:textId="0DAE59E8" w:rsidR="00272140" w:rsidRDefault="008518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72140">
                                <w:rPr>
                                  <w:color w:val="4472C4" w:themeColor="accent1"/>
                                  <w:sz w:val="26"/>
                                  <w:szCs w:val="26"/>
                                </w:rPr>
                                <w:t>Shahidur Rahman</w:t>
                              </w:r>
                            </w:sdtContent>
                          </w:sdt>
                        </w:p>
                        <w:p w14:paraId="27CB51EA" w14:textId="5F4CDE07" w:rsidR="00272140" w:rsidRDefault="0085181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72140">
                                <w:rPr>
                                  <w:caps/>
                                  <w:color w:val="595959" w:themeColor="text1" w:themeTint="A6"/>
                                  <w:sz w:val="20"/>
                                  <w:szCs w:val="20"/>
                                </w:rPr>
                                <w:t>1805959</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E0E113D" wp14:editId="3CB832F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42E8B" w14:textId="6203988C" w:rsidR="00272140" w:rsidRPr="00DC1CA8" w:rsidRDefault="00851818" w:rsidP="00DC1CA8">
                                <w:pPr>
                                  <w:pStyle w:val="NoSpacing"/>
                                  <w:jc w:val="both"/>
                                  <w:rPr>
                                    <w:rFonts w:asciiTheme="majorHAnsi" w:eastAsiaTheme="majorEastAsia" w:hAnsiTheme="majorHAnsi" w:cstheme="majorBidi"/>
                                    <w:color w:val="4472C4" w:themeColor="accent1"/>
                                    <w:sz w:val="72"/>
                                  </w:rPr>
                                </w:pPr>
                                <w:sdt>
                                  <w:sdtPr>
                                    <w:rPr>
                                      <w:rFonts w:ascii="Arial" w:eastAsiaTheme="majorEastAsia" w:hAnsi="Arial" w:cs="Arial"/>
                                      <w:color w:val="4472C4"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1CA8" w:rsidRPr="00DC1CA8">
                                      <w:rPr>
                                        <w:rFonts w:ascii="Arial" w:eastAsiaTheme="majorEastAsia" w:hAnsi="Arial" w:cs="Arial"/>
                                        <w:color w:val="4472C4" w:themeColor="accent1"/>
                                        <w:sz w:val="72"/>
                                        <w:szCs w:val="72"/>
                                      </w:rPr>
                                      <w:t>Developing Workplace Critical</w:t>
                                    </w:r>
                                    <w:r w:rsidR="00CC204E">
                                      <w:rPr>
                                        <w:rFonts w:ascii="Arial" w:eastAsiaTheme="majorEastAsia" w:hAnsi="Arial" w:cs="Arial"/>
                                        <w:color w:val="4472C4" w:themeColor="accent1"/>
                                        <w:sz w:val="72"/>
                                        <w:szCs w:val="72"/>
                                      </w:rPr>
                                      <w:t xml:space="preserve"> </w:t>
                                    </w:r>
                                    <w:r w:rsidR="00DC1CA8" w:rsidRPr="00DC1CA8">
                                      <w:rPr>
                                        <w:rFonts w:ascii="Arial" w:eastAsiaTheme="majorEastAsia" w:hAnsi="Arial" w:cs="Arial"/>
                                        <w:color w:val="4472C4" w:themeColor="accent1"/>
                                        <w:sz w:val="72"/>
                                        <w:szCs w:val="72"/>
                                      </w:rPr>
                                      <w:t>Thinking</w:t>
                                    </w:r>
                                    <w:r w:rsidR="00CC204E">
                                      <w:rPr>
                                        <w:rFonts w:ascii="Arial" w:eastAsiaTheme="majorEastAsia" w:hAnsi="Arial" w:cs="Arial"/>
                                        <w:color w:val="4472C4" w:themeColor="accent1"/>
                                        <w:sz w:val="72"/>
                                        <w:szCs w:val="72"/>
                                      </w:rPr>
                                      <w:t xml:space="preserve"> BMSW5101</w:t>
                                    </w:r>
                                  </w:sdtContent>
                                </w:sdt>
                              </w:p>
                              <w:p w14:paraId="132A7EDD" w14:textId="2FDDDDC7" w:rsidR="00272140" w:rsidRPr="00DC1CA8" w:rsidRDefault="00851818" w:rsidP="00DC1CA8">
                                <w:pPr>
                                  <w:spacing w:before="120"/>
                                  <w:rPr>
                                    <w:b/>
                                    <w:color w:val="404040" w:themeColor="text1" w:themeTint="BF"/>
                                    <w:sz w:val="36"/>
                                    <w:szCs w:val="36"/>
                                    <w:u w:val="single"/>
                                  </w:rPr>
                                </w:pPr>
                                <w:sdt>
                                  <w:sdtPr>
                                    <w:rPr>
                                      <w:rFonts w:ascii="Arial" w:hAnsi="Arial" w:cs="Arial"/>
                                      <w:b/>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C1CA8" w:rsidRPr="00DC1CA8">
                                      <w:rPr>
                                        <w:rFonts w:ascii="Arial" w:hAnsi="Arial" w:cs="Arial"/>
                                        <w:b/>
                                        <w:u w:val="single"/>
                                      </w:rPr>
                                      <w:t>How Individual’s Beliefs, Attitudes and Values impact on workplace behaviour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E0E113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B742E8B" w14:textId="6203988C" w:rsidR="00272140" w:rsidRPr="00DC1CA8" w:rsidRDefault="00851818" w:rsidP="00DC1CA8">
                          <w:pPr>
                            <w:pStyle w:val="NoSpacing"/>
                            <w:jc w:val="both"/>
                            <w:rPr>
                              <w:rFonts w:asciiTheme="majorHAnsi" w:eastAsiaTheme="majorEastAsia" w:hAnsiTheme="majorHAnsi" w:cstheme="majorBidi"/>
                              <w:color w:val="4472C4" w:themeColor="accent1"/>
                              <w:sz w:val="72"/>
                            </w:rPr>
                          </w:pPr>
                          <w:sdt>
                            <w:sdtPr>
                              <w:rPr>
                                <w:rFonts w:ascii="Arial" w:eastAsiaTheme="majorEastAsia" w:hAnsi="Arial" w:cs="Arial"/>
                                <w:color w:val="4472C4"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1CA8" w:rsidRPr="00DC1CA8">
                                <w:rPr>
                                  <w:rFonts w:ascii="Arial" w:eastAsiaTheme="majorEastAsia" w:hAnsi="Arial" w:cs="Arial"/>
                                  <w:color w:val="4472C4" w:themeColor="accent1"/>
                                  <w:sz w:val="72"/>
                                  <w:szCs w:val="72"/>
                                </w:rPr>
                                <w:t>Developing Workplace Critical</w:t>
                              </w:r>
                              <w:r w:rsidR="00CC204E">
                                <w:rPr>
                                  <w:rFonts w:ascii="Arial" w:eastAsiaTheme="majorEastAsia" w:hAnsi="Arial" w:cs="Arial"/>
                                  <w:color w:val="4472C4" w:themeColor="accent1"/>
                                  <w:sz w:val="72"/>
                                  <w:szCs w:val="72"/>
                                </w:rPr>
                                <w:t xml:space="preserve"> </w:t>
                              </w:r>
                              <w:r w:rsidR="00DC1CA8" w:rsidRPr="00DC1CA8">
                                <w:rPr>
                                  <w:rFonts w:ascii="Arial" w:eastAsiaTheme="majorEastAsia" w:hAnsi="Arial" w:cs="Arial"/>
                                  <w:color w:val="4472C4" w:themeColor="accent1"/>
                                  <w:sz w:val="72"/>
                                  <w:szCs w:val="72"/>
                                </w:rPr>
                                <w:t>Thinking</w:t>
                              </w:r>
                              <w:r w:rsidR="00CC204E">
                                <w:rPr>
                                  <w:rFonts w:ascii="Arial" w:eastAsiaTheme="majorEastAsia" w:hAnsi="Arial" w:cs="Arial"/>
                                  <w:color w:val="4472C4" w:themeColor="accent1"/>
                                  <w:sz w:val="72"/>
                                  <w:szCs w:val="72"/>
                                </w:rPr>
                                <w:t xml:space="preserve"> BMSW5101</w:t>
                              </w:r>
                            </w:sdtContent>
                          </w:sdt>
                        </w:p>
                        <w:p w14:paraId="132A7EDD" w14:textId="2FDDDDC7" w:rsidR="00272140" w:rsidRPr="00DC1CA8" w:rsidRDefault="00851818" w:rsidP="00DC1CA8">
                          <w:pPr>
                            <w:spacing w:before="120"/>
                            <w:rPr>
                              <w:b/>
                              <w:color w:val="404040" w:themeColor="text1" w:themeTint="BF"/>
                              <w:sz w:val="36"/>
                              <w:szCs w:val="36"/>
                              <w:u w:val="single"/>
                            </w:rPr>
                          </w:pPr>
                          <w:sdt>
                            <w:sdtPr>
                              <w:rPr>
                                <w:rFonts w:ascii="Arial" w:hAnsi="Arial" w:cs="Arial"/>
                                <w:b/>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C1CA8" w:rsidRPr="00DC1CA8">
                                <w:rPr>
                                  <w:rFonts w:ascii="Arial" w:hAnsi="Arial" w:cs="Arial"/>
                                  <w:b/>
                                  <w:u w:val="single"/>
                                </w:rPr>
                                <w:t>How Individual’s Beliefs, Attitudes and Values impact on workplace behaviour</w:t>
                              </w:r>
                            </w:sdtContent>
                          </w:sdt>
                        </w:p>
                      </w:txbxContent>
                    </v:textbox>
                    <w10:wrap anchorx="page" anchory="page"/>
                  </v:shape>
                </w:pict>
              </mc:Fallback>
            </mc:AlternateContent>
          </w:r>
        </w:p>
        <w:p w14:paraId="1AD0A2E7" w14:textId="35F74818" w:rsidR="00272140" w:rsidRDefault="00272140">
          <w:r>
            <w:br w:type="page"/>
          </w:r>
        </w:p>
      </w:sdtContent>
    </w:sdt>
    <w:sdt>
      <w:sdtPr>
        <w:rPr>
          <w:rFonts w:asciiTheme="minorHAnsi" w:eastAsiaTheme="minorHAnsi" w:hAnsiTheme="minorHAnsi" w:cstheme="minorBidi"/>
          <w:color w:val="auto"/>
          <w:sz w:val="22"/>
          <w:szCs w:val="22"/>
          <w:lang w:val="en-GB"/>
        </w:rPr>
        <w:id w:val="-1802147413"/>
        <w:docPartObj>
          <w:docPartGallery w:val="Table of Contents"/>
          <w:docPartUnique/>
        </w:docPartObj>
      </w:sdtPr>
      <w:sdtEndPr>
        <w:rPr>
          <w:b/>
          <w:bCs/>
          <w:noProof/>
        </w:rPr>
      </w:sdtEndPr>
      <w:sdtContent>
        <w:p w14:paraId="1908B743" w14:textId="325FA884" w:rsidR="00272140" w:rsidRDefault="00272140">
          <w:pPr>
            <w:pStyle w:val="TOCHeading"/>
          </w:pPr>
          <w:r>
            <w:t>Table of Contents</w:t>
          </w:r>
        </w:p>
        <w:p w14:paraId="00E37D69" w14:textId="5B04E87C" w:rsidR="00851818" w:rsidRDefault="0027214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844469" w:history="1">
            <w:r w:rsidR="00851818" w:rsidRPr="000A6A19">
              <w:rPr>
                <w:rStyle w:val="Hyperlink"/>
                <w:rFonts w:ascii="Arial" w:hAnsi="Arial" w:cs="Arial"/>
                <w:noProof/>
              </w:rPr>
              <w:t>Introduction</w:t>
            </w:r>
            <w:r w:rsidR="00851818">
              <w:rPr>
                <w:noProof/>
                <w:webHidden/>
              </w:rPr>
              <w:tab/>
            </w:r>
            <w:r w:rsidR="00851818">
              <w:rPr>
                <w:noProof/>
                <w:webHidden/>
              </w:rPr>
              <w:fldChar w:fldCharType="begin"/>
            </w:r>
            <w:r w:rsidR="00851818">
              <w:rPr>
                <w:noProof/>
                <w:webHidden/>
              </w:rPr>
              <w:instrText xml:space="preserve"> PAGEREF _Toc65844469 \h </w:instrText>
            </w:r>
            <w:r w:rsidR="00851818">
              <w:rPr>
                <w:noProof/>
                <w:webHidden/>
              </w:rPr>
            </w:r>
            <w:r w:rsidR="00851818">
              <w:rPr>
                <w:noProof/>
                <w:webHidden/>
              </w:rPr>
              <w:fldChar w:fldCharType="separate"/>
            </w:r>
            <w:r w:rsidR="00851818">
              <w:rPr>
                <w:noProof/>
                <w:webHidden/>
              </w:rPr>
              <w:t>1</w:t>
            </w:r>
            <w:r w:rsidR="00851818">
              <w:rPr>
                <w:noProof/>
                <w:webHidden/>
              </w:rPr>
              <w:fldChar w:fldCharType="end"/>
            </w:r>
          </w:hyperlink>
        </w:p>
        <w:p w14:paraId="324ECB95" w14:textId="66301B68" w:rsidR="00851818" w:rsidRDefault="00851818">
          <w:pPr>
            <w:pStyle w:val="TOC1"/>
            <w:tabs>
              <w:tab w:val="right" w:leader="dot" w:pos="9016"/>
            </w:tabs>
            <w:rPr>
              <w:rFonts w:eastAsiaTheme="minorEastAsia"/>
              <w:noProof/>
              <w:lang w:eastAsia="en-GB"/>
            </w:rPr>
          </w:pPr>
          <w:hyperlink w:anchor="_Toc65844470" w:history="1">
            <w:r w:rsidRPr="000A6A19">
              <w:rPr>
                <w:rStyle w:val="Hyperlink"/>
                <w:rFonts w:ascii="Arial" w:hAnsi="Arial" w:cs="Arial"/>
                <w:noProof/>
              </w:rPr>
              <w:t>Findings</w:t>
            </w:r>
            <w:r>
              <w:rPr>
                <w:noProof/>
                <w:webHidden/>
              </w:rPr>
              <w:tab/>
            </w:r>
            <w:r>
              <w:rPr>
                <w:noProof/>
                <w:webHidden/>
              </w:rPr>
              <w:fldChar w:fldCharType="begin"/>
            </w:r>
            <w:r>
              <w:rPr>
                <w:noProof/>
                <w:webHidden/>
              </w:rPr>
              <w:instrText xml:space="preserve"> PAGEREF _Toc65844470 \h </w:instrText>
            </w:r>
            <w:r>
              <w:rPr>
                <w:noProof/>
                <w:webHidden/>
              </w:rPr>
            </w:r>
            <w:r>
              <w:rPr>
                <w:noProof/>
                <w:webHidden/>
              </w:rPr>
              <w:fldChar w:fldCharType="separate"/>
            </w:r>
            <w:r>
              <w:rPr>
                <w:noProof/>
                <w:webHidden/>
              </w:rPr>
              <w:t>1</w:t>
            </w:r>
            <w:r>
              <w:rPr>
                <w:noProof/>
                <w:webHidden/>
              </w:rPr>
              <w:fldChar w:fldCharType="end"/>
            </w:r>
          </w:hyperlink>
        </w:p>
        <w:p w14:paraId="13E4F3F1" w14:textId="5C382275" w:rsidR="00851818" w:rsidRDefault="00851818">
          <w:pPr>
            <w:pStyle w:val="TOC2"/>
            <w:tabs>
              <w:tab w:val="right" w:leader="dot" w:pos="9016"/>
            </w:tabs>
            <w:rPr>
              <w:rFonts w:eastAsiaTheme="minorEastAsia"/>
              <w:noProof/>
              <w:lang w:eastAsia="en-GB"/>
            </w:rPr>
          </w:pPr>
          <w:hyperlink w:anchor="_Toc65844471" w:history="1">
            <w:r w:rsidRPr="000A6A19">
              <w:rPr>
                <w:rStyle w:val="Hyperlink"/>
                <w:rFonts w:ascii="Arial" w:hAnsi="Arial" w:cs="Arial"/>
                <w:noProof/>
              </w:rPr>
              <w:t>Beliefs, Values and Attitude</w:t>
            </w:r>
            <w:r>
              <w:rPr>
                <w:noProof/>
                <w:webHidden/>
              </w:rPr>
              <w:tab/>
            </w:r>
            <w:r>
              <w:rPr>
                <w:noProof/>
                <w:webHidden/>
              </w:rPr>
              <w:fldChar w:fldCharType="begin"/>
            </w:r>
            <w:r>
              <w:rPr>
                <w:noProof/>
                <w:webHidden/>
              </w:rPr>
              <w:instrText xml:space="preserve"> PAGEREF _Toc65844471 \h </w:instrText>
            </w:r>
            <w:r>
              <w:rPr>
                <w:noProof/>
                <w:webHidden/>
              </w:rPr>
            </w:r>
            <w:r>
              <w:rPr>
                <w:noProof/>
                <w:webHidden/>
              </w:rPr>
              <w:fldChar w:fldCharType="separate"/>
            </w:r>
            <w:r>
              <w:rPr>
                <w:noProof/>
                <w:webHidden/>
              </w:rPr>
              <w:t>2</w:t>
            </w:r>
            <w:r>
              <w:rPr>
                <w:noProof/>
                <w:webHidden/>
              </w:rPr>
              <w:fldChar w:fldCharType="end"/>
            </w:r>
          </w:hyperlink>
        </w:p>
        <w:p w14:paraId="516F173D" w14:textId="5FDD1E01" w:rsidR="00851818" w:rsidRDefault="00851818">
          <w:pPr>
            <w:pStyle w:val="TOC2"/>
            <w:tabs>
              <w:tab w:val="right" w:leader="dot" w:pos="9016"/>
            </w:tabs>
            <w:rPr>
              <w:rFonts w:eastAsiaTheme="minorEastAsia"/>
              <w:noProof/>
              <w:lang w:eastAsia="en-GB"/>
            </w:rPr>
          </w:pPr>
          <w:hyperlink w:anchor="_Toc65844472" w:history="1">
            <w:r w:rsidRPr="000A6A19">
              <w:rPr>
                <w:rStyle w:val="Hyperlink"/>
                <w:rFonts w:ascii="Arial" w:hAnsi="Arial" w:cs="Arial"/>
                <w:noProof/>
              </w:rPr>
              <w:t>Tesco’s Values and Beliefs</w:t>
            </w:r>
            <w:r>
              <w:rPr>
                <w:noProof/>
                <w:webHidden/>
              </w:rPr>
              <w:tab/>
            </w:r>
            <w:r>
              <w:rPr>
                <w:noProof/>
                <w:webHidden/>
              </w:rPr>
              <w:fldChar w:fldCharType="begin"/>
            </w:r>
            <w:r>
              <w:rPr>
                <w:noProof/>
                <w:webHidden/>
              </w:rPr>
              <w:instrText xml:space="preserve"> PAGEREF _Toc65844472 \h </w:instrText>
            </w:r>
            <w:r>
              <w:rPr>
                <w:noProof/>
                <w:webHidden/>
              </w:rPr>
            </w:r>
            <w:r>
              <w:rPr>
                <w:noProof/>
                <w:webHidden/>
              </w:rPr>
              <w:fldChar w:fldCharType="separate"/>
            </w:r>
            <w:r>
              <w:rPr>
                <w:noProof/>
                <w:webHidden/>
              </w:rPr>
              <w:t>3</w:t>
            </w:r>
            <w:r>
              <w:rPr>
                <w:noProof/>
                <w:webHidden/>
              </w:rPr>
              <w:fldChar w:fldCharType="end"/>
            </w:r>
          </w:hyperlink>
        </w:p>
        <w:p w14:paraId="2DDB6793" w14:textId="23BCFFD7" w:rsidR="00851818" w:rsidRDefault="00851818">
          <w:pPr>
            <w:pStyle w:val="TOC2"/>
            <w:tabs>
              <w:tab w:val="right" w:leader="dot" w:pos="9016"/>
            </w:tabs>
            <w:rPr>
              <w:rFonts w:eastAsiaTheme="minorEastAsia"/>
              <w:noProof/>
              <w:lang w:eastAsia="en-GB"/>
            </w:rPr>
          </w:pPr>
          <w:hyperlink w:anchor="_Toc65844473" w:history="1">
            <w:r w:rsidRPr="000A6A19">
              <w:rPr>
                <w:rStyle w:val="Hyperlink"/>
                <w:rFonts w:ascii="Arial" w:hAnsi="Arial" w:cs="Arial"/>
                <w:noProof/>
              </w:rPr>
              <w:t>RED model</w:t>
            </w:r>
            <w:r>
              <w:rPr>
                <w:noProof/>
                <w:webHidden/>
              </w:rPr>
              <w:tab/>
            </w:r>
            <w:r>
              <w:rPr>
                <w:noProof/>
                <w:webHidden/>
              </w:rPr>
              <w:fldChar w:fldCharType="begin"/>
            </w:r>
            <w:r>
              <w:rPr>
                <w:noProof/>
                <w:webHidden/>
              </w:rPr>
              <w:instrText xml:space="preserve"> PAGEREF _Toc65844473 \h </w:instrText>
            </w:r>
            <w:r>
              <w:rPr>
                <w:noProof/>
                <w:webHidden/>
              </w:rPr>
            </w:r>
            <w:r>
              <w:rPr>
                <w:noProof/>
                <w:webHidden/>
              </w:rPr>
              <w:fldChar w:fldCharType="separate"/>
            </w:r>
            <w:r>
              <w:rPr>
                <w:noProof/>
                <w:webHidden/>
              </w:rPr>
              <w:t>4</w:t>
            </w:r>
            <w:r>
              <w:rPr>
                <w:noProof/>
                <w:webHidden/>
              </w:rPr>
              <w:fldChar w:fldCharType="end"/>
            </w:r>
          </w:hyperlink>
        </w:p>
        <w:p w14:paraId="55213D7B" w14:textId="19A560AF" w:rsidR="00851818" w:rsidRDefault="00851818">
          <w:pPr>
            <w:pStyle w:val="TOC2"/>
            <w:tabs>
              <w:tab w:val="right" w:leader="dot" w:pos="9016"/>
            </w:tabs>
            <w:rPr>
              <w:rFonts w:eastAsiaTheme="minorEastAsia"/>
              <w:noProof/>
              <w:lang w:eastAsia="en-GB"/>
            </w:rPr>
          </w:pPr>
          <w:hyperlink w:anchor="_Toc65844474" w:history="1">
            <w:r w:rsidRPr="000A6A19">
              <w:rPr>
                <w:rStyle w:val="Hyperlink"/>
                <w:rFonts w:ascii="Arial" w:hAnsi="Arial" w:cs="Arial"/>
                <w:noProof/>
              </w:rPr>
              <w:t>Management theories</w:t>
            </w:r>
            <w:r>
              <w:rPr>
                <w:noProof/>
                <w:webHidden/>
              </w:rPr>
              <w:tab/>
            </w:r>
            <w:r>
              <w:rPr>
                <w:noProof/>
                <w:webHidden/>
              </w:rPr>
              <w:fldChar w:fldCharType="begin"/>
            </w:r>
            <w:r>
              <w:rPr>
                <w:noProof/>
                <w:webHidden/>
              </w:rPr>
              <w:instrText xml:space="preserve"> PAGEREF _Toc65844474 \h </w:instrText>
            </w:r>
            <w:r>
              <w:rPr>
                <w:noProof/>
                <w:webHidden/>
              </w:rPr>
            </w:r>
            <w:r>
              <w:rPr>
                <w:noProof/>
                <w:webHidden/>
              </w:rPr>
              <w:fldChar w:fldCharType="separate"/>
            </w:r>
            <w:r>
              <w:rPr>
                <w:noProof/>
                <w:webHidden/>
              </w:rPr>
              <w:t>4</w:t>
            </w:r>
            <w:r>
              <w:rPr>
                <w:noProof/>
                <w:webHidden/>
              </w:rPr>
              <w:fldChar w:fldCharType="end"/>
            </w:r>
          </w:hyperlink>
        </w:p>
        <w:p w14:paraId="774071AB" w14:textId="7A798D4A" w:rsidR="00851818" w:rsidRDefault="00851818">
          <w:pPr>
            <w:pStyle w:val="TOC1"/>
            <w:tabs>
              <w:tab w:val="right" w:leader="dot" w:pos="9016"/>
            </w:tabs>
            <w:rPr>
              <w:rFonts w:eastAsiaTheme="minorEastAsia"/>
              <w:noProof/>
              <w:lang w:eastAsia="en-GB"/>
            </w:rPr>
          </w:pPr>
          <w:hyperlink w:anchor="_Toc65844475" w:history="1">
            <w:r w:rsidRPr="000A6A19">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_Toc65844475 \h </w:instrText>
            </w:r>
            <w:r>
              <w:rPr>
                <w:noProof/>
                <w:webHidden/>
              </w:rPr>
            </w:r>
            <w:r>
              <w:rPr>
                <w:noProof/>
                <w:webHidden/>
              </w:rPr>
              <w:fldChar w:fldCharType="separate"/>
            </w:r>
            <w:r>
              <w:rPr>
                <w:noProof/>
                <w:webHidden/>
              </w:rPr>
              <w:t>6</w:t>
            </w:r>
            <w:r>
              <w:rPr>
                <w:noProof/>
                <w:webHidden/>
              </w:rPr>
              <w:fldChar w:fldCharType="end"/>
            </w:r>
          </w:hyperlink>
        </w:p>
        <w:p w14:paraId="7E55B317" w14:textId="37DB3E98" w:rsidR="00851818" w:rsidRDefault="00851818">
          <w:pPr>
            <w:pStyle w:val="TOC1"/>
            <w:tabs>
              <w:tab w:val="right" w:leader="dot" w:pos="9016"/>
            </w:tabs>
            <w:rPr>
              <w:rFonts w:eastAsiaTheme="minorEastAsia"/>
              <w:noProof/>
              <w:lang w:eastAsia="en-GB"/>
            </w:rPr>
          </w:pPr>
          <w:hyperlink w:anchor="_Toc65844476" w:history="1">
            <w:r w:rsidRPr="000A6A19">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_Toc65844476 \h </w:instrText>
            </w:r>
            <w:r>
              <w:rPr>
                <w:noProof/>
                <w:webHidden/>
              </w:rPr>
            </w:r>
            <w:r>
              <w:rPr>
                <w:noProof/>
                <w:webHidden/>
              </w:rPr>
              <w:fldChar w:fldCharType="separate"/>
            </w:r>
            <w:r>
              <w:rPr>
                <w:noProof/>
                <w:webHidden/>
              </w:rPr>
              <w:t>7</w:t>
            </w:r>
            <w:r>
              <w:rPr>
                <w:noProof/>
                <w:webHidden/>
              </w:rPr>
              <w:fldChar w:fldCharType="end"/>
            </w:r>
          </w:hyperlink>
        </w:p>
        <w:p w14:paraId="7E6B34FE" w14:textId="38C470DE" w:rsidR="00272140" w:rsidRDefault="00272140">
          <w:r>
            <w:rPr>
              <w:b/>
              <w:bCs/>
              <w:noProof/>
            </w:rPr>
            <w:fldChar w:fldCharType="end"/>
          </w:r>
        </w:p>
      </w:sdtContent>
    </w:sdt>
    <w:p w14:paraId="75A1B18F" w14:textId="0A0B3BA7" w:rsidR="00272140" w:rsidRDefault="00272140"/>
    <w:p w14:paraId="6BFC3B0D" w14:textId="2BFFB1A8" w:rsidR="00272140" w:rsidRDefault="00272140"/>
    <w:p w14:paraId="0B4F43FD" w14:textId="7AEFFF19" w:rsidR="00272140" w:rsidRDefault="00272140"/>
    <w:p w14:paraId="641A5924" w14:textId="61DAAC0B" w:rsidR="00272140" w:rsidRDefault="00272140"/>
    <w:p w14:paraId="1D070667" w14:textId="318D602E" w:rsidR="00272140" w:rsidRDefault="00272140"/>
    <w:p w14:paraId="17AF987C" w14:textId="61003A74" w:rsidR="00272140" w:rsidRDefault="00272140" w:rsidP="00272140">
      <w:pPr>
        <w:pStyle w:val="Heading1"/>
        <w:rPr>
          <w:rFonts w:ascii="Arial" w:hAnsi="Arial" w:cs="Arial"/>
          <w:sz w:val="28"/>
          <w:szCs w:val="28"/>
          <w:u w:val="single"/>
        </w:rPr>
      </w:pPr>
      <w:bookmarkStart w:id="0" w:name="_Toc65844469"/>
      <w:r w:rsidRPr="00272140">
        <w:rPr>
          <w:rFonts w:ascii="Arial" w:hAnsi="Arial" w:cs="Arial"/>
          <w:sz w:val="28"/>
          <w:szCs w:val="28"/>
          <w:u w:val="single"/>
        </w:rPr>
        <w:t>Introduction</w:t>
      </w:r>
      <w:bookmarkEnd w:id="0"/>
    </w:p>
    <w:p w14:paraId="3532675D" w14:textId="32F9E2AC" w:rsidR="00133005" w:rsidRDefault="00133005" w:rsidP="00133005"/>
    <w:p w14:paraId="0BD9B0C5" w14:textId="75523950" w:rsidR="00700F48" w:rsidRPr="00D33AB3" w:rsidRDefault="00116326" w:rsidP="00133005">
      <w:pPr>
        <w:rPr>
          <w:rFonts w:ascii="Arial" w:hAnsi="Arial" w:cs="Arial"/>
        </w:rPr>
      </w:pPr>
      <w:r w:rsidRPr="00D33AB3">
        <w:rPr>
          <w:rFonts w:ascii="Arial" w:hAnsi="Arial" w:cs="Arial"/>
        </w:rPr>
        <w:t xml:space="preserve">Tesco is one of the world’s largest leading retailers and has become a well-established brand within the supermarket establishment. It has excelled in profits and market space within a decade of its primary stall in east London in 1919, when Jack Cohan began selling surplus groceries. Jack Cohan mission statement was ‘putting affordable food in the reach of everybody’ </w:t>
      </w:r>
      <w:sdt>
        <w:sdtPr>
          <w:rPr>
            <w:rFonts w:ascii="Arial" w:hAnsi="Arial" w:cs="Arial"/>
          </w:rPr>
          <w:id w:val="-1744552302"/>
          <w:citation/>
        </w:sdtPr>
        <w:sdtEndPr/>
        <w:sdtContent>
          <w:r w:rsidR="00FD60C6" w:rsidRPr="00D33AB3">
            <w:rPr>
              <w:rFonts w:ascii="Arial" w:hAnsi="Arial" w:cs="Arial"/>
            </w:rPr>
            <w:fldChar w:fldCharType="begin"/>
          </w:r>
          <w:r w:rsidR="000433A5" w:rsidRPr="00D33AB3">
            <w:rPr>
              <w:rFonts w:ascii="Arial" w:hAnsi="Arial" w:cs="Arial"/>
            </w:rPr>
            <w:instrText xml:space="preserve">CITATION Tes19 \l 2057 </w:instrText>
          </w:r>
          <w:r w:rsidR="00FD60C6" w:rsidRPr="00D33AB3">
            <w:rPr>
              <w:rFonts w:ascii="Arial" w:hAnsi="Arial" w:cs="Arial"/>
            </w:rPr>
            <w:fldChar w:fldCharType="separate"/>
          </w:r>
          <w:r w:rsidR="00A32F3C" w:rsidRPr="00A32F3C">
            <w:rPr>
              <w:rFonts w:ascii="Arial" w:hAnsi="Arial" w:cs="Arial"/>
              <w:noProof/>
            </w:rPr>
            <w:t>(Tesco PLC, 2019)</w:t>
          </w:r>
          <w:r w:rsidR="00FD60C6" w:rsidRPr="00D33AB3">
            <w:rPr>
              <w:rFonts w:ascii="Arial" w:hAnsi="Arial" w:cs="Arial"/>
            </w:rPr>
            <w:fldChar w:fldCharType="end"/>
          </w:r>
        </w:sdtContent>
      </w:sdt>
      <w:r w:rsidRPr="00D33AB3">
        <w:rPr>
          <w:rFonts w:ascii="Arial" w:hAnsi="Arial" w:cs="Arial"/>
        </w:rPr>
        <w:t>.</w:t>
      </w:r>
      <w:r w:rsidR="00927702" w:rsidRPr="00D33AB3">
        <w:rPr>
          <w:rFonts w:ascii="Arial" w:hAnsi="Arial" w:cs="Arial"/>
        </w:rPr>
        <w:t xml:space="preserve"> </w:t>
      </w:r>
      <w:r w:rsidR="00A92F1C" w:rsidRPr="00D33AB3">
        <w:rPr>
          <w:rFonts w:ascii="Arial" w:hAnsi="Arial" w:cs="Arial"/>
        </w:rPr>
        <w:t>B</w:t>
      </w:r>
      <w:r w:rsidR="00927702" w:rsidRPr="00D33AB3">
        <w:rPr>
          <w:rFonts w:ascii="Arial" w:hAnsi="Arial" w:cs="Arial"/>
        </w:rPr>
        <w:t>e</w:t>
      </w:r>
      <w:r w:rsidR="00A92F1C" w:rsidRPr="00D33AB3">
        <w:rPr>
          <w:rFonts w:ascii="Arial" w:hAnsi="Arial" w:cs="Arial"/>
        </w:rPr>
        <w:t xml:space="preserve">tween 1193-1995 Tesco’s </w:t>
      </w:r>
      <w:r w:rsidR="00232B26" w:rsidRPr="00D33AB3">
        <w:rPr>
          <w:rFonts w:ascii="Arial" w:hAnsi="Arial" w:cs="Arial"/>
        </w:rPr>
        <w:t>new strapline was ‘every</w:t>
      </w:r>
      <w:r w:rsidR="002938FB" w:rsidRPr="00D33AB3">
        <w:rPr>
          <w:rFonts w:ascii="Arial" w:hAnsi="Arial" w:cs="Arial"/>
        </w:rPr>
        <w:t xml:space="preserve"> l</w:t>
      </w:r>
      <w:r w:rsidR="00232B26" w:rsidRPr="00D33AB3">
        <w:rPr>
          <w:rFonts w:ascii="Arial" w:hAnsi="Arial" w:cs="Arial"/>
        </w:rPr>
        <w:t>ittle helps</w:t>
      </w:r>
      <w:r w:rsidR="00FE365F" w:rsidRPr="00D33AB3">
        <w:rPr>
          <w:rFonts w:ascii="Arial" w:hAnsi="Arial" w:cs="Arial"/>
        </w:rPr>
        <w:t xml:space="preserve">’ which became extremely popular </w:t>
      </w:r>
      <w:r w:rsidR="002938FB" w:rsidRPr="00D33AB3">
        <w:rPr>
          <w:rFonts w:ascii="Arial" w:hAnsi="Arial" w:cs="Arial"/>
        </w:rPr>
        <w:t>amongst its employees and customers.</w:t>
      </w:r>
      <w:r w:rsidR="00700F48" w:rsidRPr="00D33AB3">
        <w:rPr>
          <w:rFonts w:ascii="Arial" w:hAnsi="Arial" w:cs="Arial"/>
        </w:rPr>
        <w:t xml:space="preserve"> Within this report </w:t>
      </w:r>
      <w:r w:rsidR="00457FFE" w:rsidRPr="00D33AB3">
        <w:rPr>
          <w:rFonts w:ascii="Arial" w:hAnsi="Arial" w:cs="Arial"/>
        </w:rPr>
        <w:t xml:space="preserve">various </w:t>
      </w:r>
      <w:r w:rsidR="00B256D1" w:rsidRPr="00D33AB3">
        <w:rPr>
          <w:rFonts w:ascii="Arial" w:hAnsi="Arial" w:cs="Arial"/>
        </w:rPr>
        <w:t>management theories</w:t>
      </w:r>
      <w:r w:rsidR="005162D4" w:rsidRPr="00D33AB3">
        <w:rPr>
          <w:rFonts w:ascii="Arial" w:hAnsi="Arial" w:cs="Arial"/>
        </w:rPr>
        <w:t xml:space="preserve"> will be </w:t>
      </w:r>
      <w:r w:rsidR="005F26D8" w:rsidRPr="00D33AB3">
        <w:rPr>
          <w:rFonts w:ascii="Arial" w:hAnsi="Arial" w:cs="Arial"/>
        </w:rPr>
        <w:t>critically assessed</w:t>
      </w:r>
      <w:r w:rsidR="00DB67C5" w:rsidRPr="00D33AB3">
        <w:rPr>
          <w:rFonts w:ascii="Arial" w:hAnsi="Arial" w:cs="Arial"/>
        </w:rPr>
        <w:t>, whilst</w:t>
      </w:r>
      <w:r w:rsidR="00FA6634" w:rsidRPr="00D33AB3">
        <w:rPr>
          <w:rFonts w:ascii="Arial" w:hAnsi="Arial" w:cs="Arial"/>
        </w:rPr>
        <w:t xml:space="preserve"> establi</w:t>
      </w:r>
      <w:r w:rsidR="004715A4" w:rsidRPr="00D33AB3">
        <w:rPr>
          <w:rFonts w:ascii="Arial" w:hAnsi="Arial" w:cs="Arial"/>
        </w:rPr>
        <w:t xml:space="preserve">shing the influence of </w:t>
      </w:r>
      <w:r w:rsidR="00CA7568" w:rsidRPr="00D33AB3">
        <w:rPr>
          <w:rFonts w:ascii="Arial" w:hAnsi="Arial" w:cs="Arial"/>
        </w:rPr>
        <w:t xml:space="preserve">beliefs, values and attitudes </w:t>
      </w:r>
      <w:r w:rsidR="00DF0648" w:rsidRPr="00D33AB3">
        <w:rPr>
          <w:rFonts w:ascii="Arial" w:hAnsi="Arial" w:cs="Arial"/>
        </w:rPr>
        <w:t xml:space="preserve">of </w:t>
      </w:r>
      <w:r w:rsidR="00086A6B" w:rsidRPr="00D33AB3">
        <w:rPr>
          <w:rFonts w:ascii="Arial" w:hAnsi="Arial" w:cs="Arial"/>
        </w:rPr>
        <w:t>employees and the organisation</w:t>
      </w:r>
      <w:r w:rsidR="0007372F" w:rsidRPr="00D33AB3">
        <w:rPr>
          <w:rFonts w:ascii="Arial" w:hAnsi="Arial" w:cs="Arial"/>
        </w:rPr>
        <w:t xml:space="preserve">. The report will </w:t>
      </w:r>
      <w:r w:rsidR="00F30611" w:rsidRPr="00D33AB3">
        <w:rPr>
          <w:rFonts w:ascii="Arial" w:hAnsi="Arial" w:cs="Arial"/>
        </w:rPr>
        <w:t xml:space="preserve">demonstrate the importance of personal </w:t>
      </w:r>
      <w:r w:rsidR="0012137F" w:rsidRPr="00D33AB3">
        <w:rPr>
          <w:rFonts w:ascii="Arial" w:hAnsi="Arial" w:cs="Arial"/>
        </w:rPr>
        <w:t>beliefs, va</w:t>
      </w:r>
      <w:r w:rsidR="00A25A9A" w:rsidRPr="00D33AB3">
        <w:rPr>
          <w:rFonts w:ascii="Arial" w:hAnsi="Arial" w:cs="Arial"/>
        </w:rPr>
        <w:t xml:space="preserve">lues and attitude </w:t>
      </w:r>
      <w:r w:rsidR="00F0053E" w:rsidRPr="00D33AB3">
        <w:rPr>
          <w:rFonts w:ascii="Arial" w:hAnsi="Arial" w:cs="Arial"/>
        </w:rPr>
        <w:t>aligned</w:t>
      </w:r>
      <w:r w:rsidR="00B20742" w:rsidRPr="00D33AB3">
        <w:rPr>
          <w:rFonts w:ascii="Arial" w:hAnsi="Arial" w:cs="Arial"/>
        </w:rPr>
        <w:t xml:space="preserve"> </w:t>
      </w:r>
      <w:r w:rsidR="00F0053E" w:rsidRPr="00D33AB3">
        <w:rPr>
          <w:rFonts w:ascii="Arial" w:hAnsi="Arial" w:cs="Arial"/>
        </w:rPr>
        <w:t>to the organisation</w:t>
      </w:r>
      <w:r w:rsidR="00345671" w:rsidRPr="00D33AB3">
        <w:rPr>
          <w:rFonts w:ascii="Arial" w:hAnsi="Arial" w:cs="Arial"/>
        </w:rPr>
        <w:t>.</w:t>
      </w:r>
    </w:p>
    <w:p w14:paraId="4F36D6C6" w14:textId="02F0ADE2" w:rsidR="00731CB7" w:rsidRPr="00F00B60" w:rsidRDefault="00731CB7" w:rsidP="00212E35">
      <w:pPr>
        <w:pStyle w:val="Heading1"/>
        <w:rPr>
          <w:rFonts w:ascii="Arial" w:hAnsi="Arial" w:cs="Arial"/>
          <w:sz w:val="28"/>
          <w:szCs w:val="28"/>
          <w:u w:val="single"/>
        </w:rPr>
      </w:pPr>
      <w:bookmarkStart w:id="1" w:name="_Toc65844470"/>
      <w:r w:rsidRPr="00F00B60">
        <w:rPr>
          <w:rFonts w:ascii="Arial" w:hAnsi="Arial" w:cs="Arial"/>
          <w:sz w:val="28"/>
          <w:szCs w:val="28"/>
          <w:u w:val="single"/>
        </w:rPr>
        <w:t>Findings</w:t>
      </w:r>
      <w:bookmarkEnd w:id="1"/>
    </w:p>
    <w:p w14:paraId="06B28F6A" w14:textId="121E47FC" w:rsidR="00D33AB3" w:rsidRDefault="00D33AB3" w:rsidP="00D33AB3">
      <w:pPr>
        <w:rPr>
          <w:rFonts w:ascii="Arial" w:hAnsi="Arial" w:cs="Arial"/>
        </w:rPr>
      </w:pPr>
    </w:p>
    <w:p w14:paraId="7900E927" w14:textId="45AEF388" w:rsidR="003C75BD" w:rsidRDefault="003C75BD" w:rsidP="000678C2">
      <w:pPr>
        <w:rPr>
          <w:rFonts w:ascii="Arial" w:hAnsi="Arial" w:cs="Arial"/>
        </w:rPr>
      </w:pPr>
      <w:r w:rsidRPr="005B1437">
        <w:rPr>
          <w:rFonts w:ascii="Arial" w:hAnsi="Arial" w:cs="Arial"/>
        </w:rPr>
        <w:t xml:space="preserve">Critical </w:t>
      </w:r>
      <w:r>
        <w:rPr>
          <w:rFonts w:ascii="Arial" w:hAnsi="Arial" w:cs="Arial"/>
        </w:rPr>
        <w:t>thinking improves the way individuals look at situations from several viewpoints, and then imagine several methods of response. This vital method of thinking opens ideas and solutions that contribute to organisation's success. “companies that develop this skill can see an increase in teamwork and productivity, and a reduction in conflict”</w:t>
      </w:r>
      <w:sdt>
        <w:sdtPr>
          <w:rPr>
            <w:rFonts w:ascii="Arial" w:hAnsi="Arial" w:cs="Arial"/>
          </w:rPr>
          <w:id w:val="-1934967336"/>
          <w:citation/>
        </w:sdtPr>
        <w:sdtEndPr/>
        <w:sdtContent>
          <w:r w:rsidR="0086730F">
            <w:rPr>
              <w:rFonts w:ascii="Arial" w:hAnsi="Arial" w:cs="Arial"/>
            </w:rPr>
            <w:fldChar w:fldCharType="begin"/>
          </w:r>
          <w:r w:rsidR="002071D3">
            <w:rPr>
              <w:rFonts w:ascii="Arial" w:hAnsi="Arial" w:cs="Arial"/>
            </w:rPr>
            <w:instrText xml:space="preserve">CITATION Lyn18 \l 2057 </w:instrText>
          </w:r>
          <w:r w:rsidR="0086730F">
            <w:rPr>
              <w:rFonts w:ascii="Arial" w:hAnsi="Arial" w:cs="Arial"/>
            </w:rPr>
            <w:fldChar w:fldCharType="separate"/>
          </w:r>
          <w:r w:rsidR="00A32F3C">
            <w:rPr>
              <w:rFonts w:ascii="Arial" w:hAnsi="Arial" w:cs="Arial"/>
              <w:noProof/>
            </w:rPr>
            <w:t xml:space="preserve"> </w:t>
          </w:r>
          <w:r w:rsidR="00A32F3C" w:rsidRPr="00A32F3C">
            <w:rPr>
              <w:rFonts w:ascii="Arial" w:hAnsi="Arial" w:cs="Arial"/>
              <w:noProof/>
            </w:rPr>
            <w:t>(Reed, 2018)</w:t>
          </w:r>
          <w:r w:rsidR="0086730F">
            <w:rPr>
              <w:rFonts w:ascii="Arial" w:hAnsi="Arial" w:cs="Arial"/>
            </w:rPr>
            <w:fldChar w:fldCharType="end"/>
          </w:r>
        </w:sdtContent>
      </w:sdt>
      <w:r w:rsidR="0086730F">
        <w:rPr>
          <w:rFonts w:ascii="Arial" w:hAnsi="Arial" w:cs="Arial"/>
        </w:rPr>
        <w:t>.</w:t>
      </w:r>
    </w:p>
    <w:p w14:paraId="15FED308" w14:textId="7836256C" w:rsidR="00023619" w:rsidRDefault="00851818" w:rsidP="00023619">
      <w:pPr>
        <w:rPr>
          <w:rFonts w:ascii="Arial" w:hAnsi="Arial" w:cs="Arial"/>
        </w:rPr>
      </w:pPr>
      <w:sdt>
        <w:sdtPr>
          <w:rPr>
            <w:rFonts w:ascii="Arial" w:hAnsi="Arial" w:cs="Arial"/>
          </w:rPr>
          <w:id w:val="1056358401"/>
          <w:citation/>
        </w:sdtPr>
        <w:sdtEndPr/>
        <w:sdtContent>
          <w:r w:rsidR="00256F2D">
            <w:rPr>
              <w:rFonts w:ascii="Arial" w:hAnsi="Arial" w:cs="Arial"/>
            </w:rPr>
            <w:fldChar w:fldCharType="begin"/>
          </w:r>
          <w:r w:rsidR="00256F2D">
            <w:rPr>
              <w:rFonts w:ascii="Arial" w:hAnsi="Arial" w:cs="Arial"/>
            </w:rPr>
            <w:instrText xml:space="preserve"> CITATION Fac11 \l 2057 </w:instrText>
          </w:r>
          <w:r w:rsidR="00256F2D">
            <w:rPr>
              <w:rFonts w:ascii="Arial" w:hAnsi="Arial" w:cs="Arial"/>
            </w:rPr>
            <w:fldChar w:fldCharType="separate"/>
          </w:r>
          <w:r w:rsidR="00A32F3C" w:rsidRPr="00A32F3C">
            <w:rPr>
              <w:rFonts w:ascii="Arial" w:hAnsi="Arial" w:cs="Arial"/>
              <w:noProof/>
            </w:rPr>
            <w:t>(Facione, 2011)</w:t>
          </w:r>
          <w:r w:rsidR="00256F2D">
            <w:rPr>
              <w:rFonts w:ascii="Arial" w:hAnsi="Arial" w:cs="Arial"/>
            </w:rPr>
            <w:fldChar w:fldCharType="end"/>
          </w:r>
        </w:sdtContent>
      </w:sdt>
      <w:r w:rsidR="00FD71C1">
        <w:rPr>
          <w:rFonts w:ascii="Arial" w:hAnsi="Arial" w:cs="Arial"/>
        </w:rPr>
        <w:t xml:space="preserve"> suggest </w:t>
      </w:r>
      <w:r w:rsidR="001E36AA">
        <w:rPr>
          <w:rFonts w:ascii="Arial" w:hAnsi="Arial" w:cs="Arial"/>
        </w:rPr>
        <w:t>“</w:t>
      </w:r>
      <w:r w:rsidR="009F1360">
        <w:rPr>
          <w:rFonts w:ascii="Arial" w:hAnsi="Arial" w:cs="Arial"/>
        </w:rPr>
        <w:t>c</w:t>
      </w:r>
      <w:r w:rsidR="00023619" w:rsidRPr="005B1437">
        <w:rPr>
          <w:rFonts w:ascii="Arial" w:hAnsi="Arial" w:cs="Arial"/>
        </w:rPr>
        <w:t>ritical thinking is one of the main objectives of the contemporary work environment.</w:t>
      </w:r>
      <w:r w:rsidR="0081471B">
        <w:rPr>
          <w:rFonts w:ascii="Arial" w:hAnsi="Arial" w:cs="Arial"/>
        </w:rPr>
        <w:t>”</w:t>
      </w:r>
      <w:r w:rsidR="00023619" w:rsidRPr="005B1437">
        <w:rPr>
          <w:rFonts w:ascii="Arial" w:hAnsi="Arial" w:cs="Arial"/>
        </w:rPr>
        <w:t xml:space="preserve"> It is “reflective decision-making and thoughtful problem-solving about what to believe and do</w:t>
      </w:r>
      <w:r w:rsidR="009F1360">
        <w:rPr>
          <w:rFonts w:ascii="Arial" w:hAnsi="Arial" w:cs="Arial"/>
        </w:rPr>
        <w:t xml:space="preserve">. </w:t>
      </w:r>
      <w:r w:rsidR="00023619" w:rsidRPr="005B1437">
        <w:rPr>
          <w:rFonts w:ascii="Arial" w:hAnsi="Arial" w:cs="Arial"/>
        </w:rPr>
        <w:t xml:space="preserve">“It is the intellectually disciplined process of actively and skilfully abstracting, applying, analysing, creating, and evaluating information gathered from, or generated by, observation, experience, reflection, reasoning, or communication, as a guide to belief and action” (Scriven &amp; Paul, 1996). </w:t>
      </w:r>
    </w:p>
    <w:p w14:paraId="1722DD54" w14:textId="1A34BD93" w:rsidR="00151122" w:rsidRPr="001E36AA" w:rsidRDefault="000678C2" w:rsidP="000678C2">
      <w:pPr>
        <w:rPr>
          <w:rFonts w:ascii="Arial" w:hAnsi="Arial" w:cs="Arial"/>
        </w:rPr>
      </w:pPr>
      <w:r w:rsidRPr="000678C2">
        <w:rPr>
          <w:rFonts w:ascii="Arial" w:hAnsi="Arial" w:cs="Arial"/>
        </w:rPr>
        <w:lastRenderedPageBreak/>
        <w:t>Beliefs, Attitudes and Values will change from organisation to organisation. This will be due to the different aims and objectives within each organisation. For example, within the finance industry the main aim is to make as much money as possible regardless of how this may affect the customer. Whereas within the social services industry is it more about the individual that is being looked after.</w:t>
      </w:r>
      <w:r w:rsidR="00D32F6C">
        <w:rPr>
          <w:rFonts w:ascii="Arial" w:hAnsi="Arial" w:cs="Arial"/>
        </w:rPr>
        <w:t xml:space="preserve"> </w:t>
      </w:r>
      <w:r w:rsidR="00151122" w:rsidRPr="00AD47E4">
        <w:rPr>
          <w:rFonts w:ascii="Arial" w:hAnsi="Arial" w:cs="Arial"/>
        </w:rPr>
        <w:t>Organisational values are things that a company must show through its daily practice and not just have on paper</w:t>
      </w:r>
      <w:sdt>
        <w:sdtPr>
          <w:rPr>
            <w:rFonts w:ascii="Arial" w:hAnsi="Arial" w:cs="Arial"/>
          </w:rPr>
          <w:id w:val="253795549"/>
          <w:citation/>
        </w:sdtPr>
        <w:sdtEndPr/>
        <w:sdtContent>
          <w:r w:rsidR="00055022">
            <w:rPr>
              <w:rFonts w:ascii="Arial" w:hAnsi="Arial" w:cs="Arial"/>
            </w:rPr>
            <w:fldChar w:fldCharType="begin"/>
          </w:r>
          <w:r w:rsidR="00E65C05">
            <w:rPr>
              <w:rFonts w:ascii="Arial" w:hAnsi="Arial" w:cs="Arial"/>
            </w:rPr>
            <w:instrText xml:space="preserve">CITATION VDe \l 2057 </w:instrText>
          </w:r>
          <w:r w:rsidR="00055022">
            <w:rPr>
              <w:rFonts w:ascii="Arial" w:hAnsi="Arial" w:cs="Arial"/>
            </w:rPr>
            <w:fldChar w:fldCharType="separate"/>
          </w:r>
          <w:r w:rsidR="00A32F3C">
            <w:rPr>
              <w:rFonts w:ascii="Arial" w:hAnsi="Arial" w:cs="Arial"/>
              <w:noProof/>
            </w:rPr>
            <w:t xml:space="preserve"> </w:t>
          </w:r>
          <w:r w:rsidR="00A32F3C" w:rsidRPr="00A32F3C">
            <w:rPr>
              <w:rFonts w:ascii="Arial" w:hAnsi="Arial" w:cs="Arial"/>
              <w:noProof/>
            </w:rPr>
            <w:t>(Dermol &amp; Sirca, 2018)</w:t>
          </w:r>
          <w:r w:rsidR="00055022">
            <w:rPr>
              <w:rFonts w:ascii="Arial" w:hAnsi="Arial" w:cs="Arial"/>
            </w:rPr>
            <w:fldChar w:fldCharType="end"/>
          </w:r>
        </w:sdtContent>
      </w:sdt>
      <w:r w:rsidR="00BE38B2">
        <w:rPr>
          <w:rFonts w:ascii="Arial" w:hAnsi="Arial" w:cs="Arial"/>
        </w:rPr>
        <w:t>.</w:t>
      </w:r>
      <w:r w:rsidR="001E36AA">
        <w:rPr>
          <w:rFonts w:ascii="Arial" w:hAnsi="Arial" w:cs="Arial"/>
        </w:rPr>
        <w:t xml:space="preserve"> </w:t>
      </w:r>
      <w:r w:rsidR="001E36AA" w:rsidRPr="001E36AA">
        <w:rPr>
          <w:rFonts w:ascii="Arial" w:hAnsi="Arial" w:cs="Arial"/>
        </w:rPr>
        <w:t>Values, beliefs, and attitudes are only part of human dimensions information potentially available for making decisions</w:t>
      </w:r>
      <w:sdt>
        <w:sdtPr>
          <w:rPr>
            <w:rFonts w:ascii="Arial" w:hAnsi="Arial" w:cs="Arial"/>
          </w:rPr>
          <w:id w:val="1669529687"/>
          <w:citation/>
        </w:sdtPr>
        <w:sdtEndPr/>
        <w:sdtContent>
          <w:r w:rsidR="001D61EF">
            <w:rPr>
              <w:rFonts w:ascii="Arial" w:hAnsi="Arial" w:cs="Arial"/>
            </w:rPr>
            <w:fldChar w:fldCharType="begin"/>
          </w:r>
          <w:r w:rsidR="001D61EF">
            <w:rPr>
              <w:rFonts w:ascii="Arial" w:hAnsi="Arial" w:cs="Arial"/>
            </w:rPr>
            <w:instrText xml:space="preserve"> CITATION All09 \l 2057 </w:instrText>
          </w:r>
          <w:r w:rsidR="001D61EF">
            <w:rPr>
              <w:rFonts w:ascii="Arial" w:hAnsi="Arial" w:cs="Arial"/>
            </w:rPr>
            <w:fldChar w:fldCharType="separate"/>
          </w:r>
          <w:r w:rsidR="00A32F3C">
            <w:rPr>
              <w:rFonts w:ascii="Arial" w:hAnsi="Arial" w:cs="Arial"/>
              <w:noProof/>
            </w:rPr>
            <w:t xml:space="preserve"> </w:t>
          </w:r>
          <w:r w:rsidR="00A32F3C" w:rsidRPr="00A32F3C">
            <w:rPr>
              <w:rFonts w:ascii="Arial" w:hAnsi="Arial" w:cs="Arial"/>
              <w:noProof/>
            </w:rPr>
            <w:t>(Allen, et al., 2009)</w:t>
          </w:r>
          <w:r w:rsidR="001D61EF">
            <w:rPr>
              <w:rFonts w:ascii="Arial" w:hAnsi="Arial" w:cs="Arial"/>
            </w:rPr>
            <w:fldChar w:fldCharType="end"/>
          </w:r>
        </w:sdtContent>
      </w:sdt>
      <w:r w:rsidR="001D61EF">
        <w:rPr>
          <w:rFonts w:ascii="Arial" w:hAnsi="Arial" w:cs="Arial"/>
        </w:rPr>
        <w:t>.</w:t>
      </w:r>
    </w:p>
    <w:p w14:paraId="3474A1FE" w14:textId="11DFD23C" w:rsidR="00C74258" w:rsidRPr="00F00B60" w:rsidRDefault="00DE3EF6" w:rsidP="00DE3EF6">
      <w:pPr>
        <w:pStyle w:val="Heading2"/>
        <w:rPr>
          <w:rFonts w:ascii="Arial" w:hAnsi="Arial" w:cs="Arial"/>
          <w:sz w:val="28"/>
          <w:szCs w:val="28"/>
          <w:u w:val="single"/>
        </w:rPr>
      </w:pPr>
      <w:bookmarkStart w:id="2" w:name="_Toc65844471"/>
      <w:r w:rsidRPr="00F00B60">
        <w:rPr>
          <w:rFonts w:ascii="Arial" w:hAnsi="Arial" w:cs="Arial"/>
          <w:sz w:val="28"/>
          <w:szCs w:val="28"/>
          <w:u w:val="single"/>
        </w:rPr>
        <w:t>Beliefs, Values and Attitude</w:t>
      </w:r>
      <w:bookmarkEnd w:id="2"/>
    </w:p>
    <w:p w14:paraId="706BC6DE" w14:textId="5DE634A0" w:rsidR="00C74258" w:rsidRDefault="00C74258" w:rsidP="00337B94">
      <w:pPr>
        <w:pStyle w:val="Heading3"/>
        <w:shd w:val="clear" w:color="auto" w:fill="FFFFFF"/>
        <w:spacing w:before="0"/>
        <w:rPr>
          <w:rFonts w:ascii="Arial" w:hAnsi="Arial" w:cs="Arial"/>
          <w:b/>
          <w:bCs/>
          <w:color w:val="333333"/>
        </w:rPr>
      </w:pPr>
    </w:p>
    <w:p w14:paraId="637DBDF5" w14:textId="483A487B" w:rsidR="00DF0903" w:rsidRDefault="008A18AC" w:rsidP="007565A3">
      <w:pPr>
        <w:spacing w:after="0"/>
        <w:jc w:val="both"/>
        <w:rPr>
          <w:rFonts w:ascii="Arial" w:hAnsi="Arial" w:cs="Arial"/>
        </w:rPr>
      </w:pPr>
      <w:r w:rsidRPr="00202BA1">
        <w:rPr>
          <w:rFonts w:ascii="Arial" w:hAnsi="Arial" w:cs="Arial"/>
          <w:b/>
          <w:bCs/>
        </w:rPr>
        <w:t>Beliefs</w:t>
      </w:r>
      <w:r w:rsidRPr="00202BA1">
        <w:rPr>
          <w:rFonts w:ascii="Arial" w:hAnsi="Arial" w:cs="Arial"/>
        </w:rPr>
        <w:t xml:space="preserve"> are the results of one’s experiences and observations in the lifetime from different </w:t>
      </w:r>
      <w:r w:rsidR="00B51CAA" w:rsidRPr="00202BA1">
        <w:rPr>
          <w:rFonts w:ascii="Arial" w:hAnsi="Arial" w:cs="Arial"/>
        </w:rPr>
        <w:t>events</w:t>
      </w:r>
      <w:r w:rsidRPr="00202BA1">
        <w:rPr>
          <w:rFonts w:ascii="Arial" w:hAnsi="Arial" w:cs="Arial"/>
        </w:rPr>
        <w:t xml:space="preserve"> and</w:t>
      </w:r>
      <w:r w:rsidR="007565A3" w:rsidRPr="00202BA1">
        <w:rPr>
          <w:rFonts w:ascii="Arial" w:hAnsi="Arial" w:cs="Arial"/>
        </w:rPr>
        <w:t xml:space="preserve"> </w:t>
      </w:r>
      <w:r w:rsidRPr="00202BA1">
        <w:rPr>
          <w:rFonts w:ascii="Arial" w:hAnsi="Arial" w:cs="Arial"/>
        </w:rPr>
        <w:t xml:space="preserve">environmental </w:t>
      </w:r>
      <w:r w:rsidR="00B51CAA" w:rsidRPr="00202BA1">
        <w:rPr>
          <w:rFonts w:ascii="Arial" w:hAnsi="Arial" w:cs="Arial"/>
        </w:rPr>
        <w:t>influences</w:t>
      </w:r>
      <w:r w:rsidRPr="00202BA1">
        <w:rPr>
          <w:rFonts w:ascii="Arial" w:hAnsi="Arial" w:cs="Arial"/>
        </w:rPr>
        <w:t xml:space="preserve"> around one and it </w:t>
      </w:r>
      <w:r w:rsidR="000615D3">
        <w:rPr>
          <w:rFonts w:ascii="Arial" w:hAnsi="Arial" w:cs="Arial"/>
        </w:rPr>
        <w:t>has</w:t>
      </w:r>
      <w:r w:rsidRPr="00202BA1">
        <w:rPr>
          <w:rFonts w:ascii="Arial" w:hAnsi="Arial" w:cs="Arial"/>
        </w:rPr>
        <w:t xml:space="preserve"> impacts upon the activities of the workplace. Beliefs are created</w:t>
      </w:r>
      <w:r w:rsidR="00067E8A" w:rsidRPr="00202BA1">
        <w:rPr>
          <w:rFonts w:ascii="Arial" w:hAnsi="Arial" w:cs="Arial"/>
        </w:rPr>
        <w:t xml:space="preserve"> </w:t>
      </w:r>
      <w:r w:rsidRPr="00202BA1">
        <w:rPr>
          <w:rFonts w:ascii="Arial" w:hAnsi="Arial" w:cs="Arial"/>
        </w:rPr>
        <w:t xml:space="preserve">from religion, race, </w:t>
      </w:r>
      <w:r w:rsidR="007565A3" w:rsidRPr="00202BA1">
        <w:rPr>
          <w:rFonts w:ascii="Arial" w:hAnsi="Arial" w:cs="Arial"/>
        </w:rPr>
        <w:t>traditions,</w:t>
      </w:r>
      <w:r w:rsidRPr="00202BA1">
        <w:rPr>
          <w:rFonts w:ascii="Arial" w:hAnsi="Arial" w:cs="Arial"/>
        </w:rPr>
        <w:t xml:space="preserve"> and community of the people which influence their conducts and interactions in</w:t>
      </w:r>
      <w:r w:rsidR="007565A3" w:rsidRPr="00202BA1">
        <w:rPr>
          <w:rFonts w:ascii="Arial" w:hAnsi="Arial" w:cs="Arial"/>
        </w:rPr>
        <w:t xml:space="preserve"> </w:t>
      </w:r>
      <w:r w:rsidRPr="00202BA1">
        <w:rPr>
          <w:rFonts w:ascii="Arial" w:hAnsi="Arial" w:cs="Arial"/>
        </w:rPr>
        <w:t>any perspective. In social work there have different types of facts</w:t>
      </w:r>
      <w:r w:rsidR="00067E8A" w:rsidRPr="00202BA1">
        <w:rPr>
          <w:rFonts w:ascii="Arial" w:hAnsi="Arial" w:cs="Arial"/>
        </w:rPr>
        <w:t xml:space="preserve"> </w:t>
      </w:r>
      <w:r w:rsidRPr="00202BA1">
        <w:rPr>
          <w:rFonts w:ascii="Arial" w:hAnsi="Arial" w:cs="Arial"/>
        </w:rPr>
        <w:t>which create conflicts of beliefs of different people at the workplace and that influence their activity within the</w:t>
      </w:r>
      <w:r w:rsidR="007565A3" w:rsidRPr="00202BA1">
        <w:rPr>
          <w:rFonts w:ascii="Arial" w:hAnsi="Arial" w:cs="Arial"/>
        </w:rPr>
        <w:t xml:space="preserve"> </w:t>
      </w:r>
      <w:r w:rsidRPr="00202BA1">
        <w:rPr>
          <w:rFonts w:ascii="Arial" w:hAnsi="Arial" w:cs="Arial"/>
        </w:rPr>
        <w:t>workplace. People have different beliefs about sexual expression, drug taking, health rights, disabilities etc and</w:t>
      </w:r>
      <w:r w:rsidR="007565A3" w:rsidRPr="00202BA1">
        <w:rPr>
          <w:rFonts w:ascii="Arial" w:hAnsi="Arial" w:cs="Arial"/>
        </w:rPr>
        <w:t xml:space="preserve"> </w:t>
      </w:r>
      <w:r w:rsidRPr="00202BA1">
        <w:rPr>
          <w:rFonts w:ascii="Arial" w:hAnsi="Arial" w:cs="Arial"/>
        </w:rPr>
        <w:t>it has been observed that one employee may expect certain number of activities and interactions methods from</w:t>
      </w:r>
      <w:r w:rsidR="007565A3" w:rsidRPr="00202BA1">
        <w:rPr>
          <w:rFonts w:ascii="Arial" w:hAnsi="Arial" w:cs="Arial"/>
        </w:rPr>
        <w:t xml:space="preserve"> </w:t>
      </w:r>
      <w:r w:rsidRPr="00202BA1">
        <w:rPr>
          <w:rFonts w:ascii="Arial" w:hAnsi="Arial" w:cs="Arial"/>
        </w:rPr>
        <w:t xml:space="preserve">the customers according to his or her own beliefs, but the beliefs of the customers </w:t>
      </w:r>
      <w:r w:rsidR="00735A0D" w:rsidRPr="00202BA1">
        <w:rPr>
          <w:rFonts w:ascii="Arial" w:hAnsi="Arial" w:cs="Arial"/>
        </w:rPr>
        <w:t>may be</w:t>
      </w:r>
      <w:r w:rsidRPr="00202BA1">
        <w:rPr>
          <w:rFonts w:ascii="Arial" w:hAnsi="Arial" w:cs="Arial"/>
        </w:rPr>
        <w:t xml:space="preserve"> different from the</w:t>
      </w:r>
      <w:r w:rsidR="007565A3" w:rsidRPr="00202BA1">
        <w:rPr>
          <w:rFonts w:ascii="Arial" w:hAnsi="Arial" w:cs="Arial"/>
        </w:rPr>
        <w:t xml:space="preserve"> </w:t>
      </w:r>
      <w:r w:rsidRPr="00202BA1">
        <w:rPr>
          <w:rFonts w:ascii="Arial" w:hAnsi="Arial" w:cs="Arial"/>
        </w:rPr>
        <w:t>employee, so the customers can interact in different way</w:t>
      </w:r>
      <w:r w:rsidR="00C8203F" w:rsidRPr="00202BA1">
        <w:rPr>
          <w:rFonts w:ascii="Arial" w:hAnsi="Arial" w:cs="Arial"/>
        </w:rPr>
        <w:t>s</w:t>
      </w:r>
      <w:r w:rsidRPr="00202BA1">
        <w:rPr>
          <w:rFonts w:ascii="Arial" w:hAnsi="Arial" w:cs="Arial"/>
        </w:rPr>
        <w:t>.</w:t>
      </w:r>
    </w:p>
    <w:p w14:paraId="7EFB6DBF" w14:textId="345DC368" w:rsidR="00A942ED" w:rsidRPr="007E1990" w:rsidRDefault="00851818" w:rsidP="007565A3">
      <w:pPr>
        <w:spacing w:after="0"/>
        <w:jc w:val="both"/>
        <w:rPr>
          <w:rFonts w:ascii="Arial" w:hAnsi="Arial" w:cs="Arial"/>
        </w:rPr>
      </w:pPr>
      <w:sdt>
        <w:sdtPr>
          <w:rPr>
            <w:rFonts w:ascii="Arial" w:hAnsi="Arial" w:cs="Arial"/>
          </w:rPr>
          <w:id w:val="388613339"/>
          <w:citation/>
        </w:sdtPr>
        <w:sdtEndPr/>
        <w:sdtContent>
          <w:r w:rsidR="007E1990">
            <w:rPr>
              <w:rFonts w:ascii="Arial" w:hAnsi="Arial" w:cs="Arial"/>
            </w:rPr>
            <w:fldChar w:fldCharType="begin"/>
          </w:r>
          <w:r w:rsidR="007E1990">
            <w:rPr>
              <w:rFonts w:ascii="Arial" w:hAnsi="Arial" w:cs="Arial"/>
            </w:rPr>
            <w:instrText xml:space="preserve"> CITATION All09 \l 2057 </w:instrText>
          </w:r>
          <w:r w:rsidR="007E1990">
            <w:rPr>
              <w:rFonts w:ascii="Arial" w:hAnsi="Arial" w:cs="Arial"/>
            </w:rPr>
            <w:fldChar w:fldCharType="separate"/>
          </w:r>
          <w:r w:rsidR="00A32F3C" w:rsidRPr="00A32F3C">
            <w:rPr>
              <w:rFonts w:ascii="Arial" w:hAnsi="Arial" w:cs="Arial"/>
              <w:noProof/>
            </w:rPr>
            <w:t>(Allen, et al., 2009)</w:t>
          </w:r>
          <w:r w:rsidR="007E1990">
            <w:rPr>
              <w:rFonts w:ascii="Arial" w:hAnsi="Arial" w:cs="Arial"/>
            </w:rPr>
            <w:fldChar w:fldCharType="end"/>
          </w:r>
        </w:sdtContent>
      </w:sdt>
      <w:r w:rsidR="007E1990">
        <w:rPr>
          <w:rFonts w:ascii="Arial" w:hAnsi="Arial" w:cs="Arial"/>
        </w:rPr>
        <w:t xml:space="preserve"> states </w:t>
      </w:r>
      <w:r w:rsidR="00F4716F">
        <w:rPr>
          <w:rFonts w:ascii="Arial" w:hAnsi="Arial" w:cs="Arial"/>
        </w:rPr>
        <w:t xml:space="preserve">that beliefs are </w:t>
      </w:r>
      <w:r w:rsidR="000F6D31">
        <w:rPr>
          <w:rFonts w:ascii="Arial" w:hAnsi="Arial" w:cs="Arial"/>
        </w:rPr>
        <w:t>“</w:t>
      </w:r>
      <w:r w:rsidR="007E1990" w:rsidRPr="007E1990">
        <w:rPr>
          <w:rFonts w:ascii="Arial" w:hAnsi="Arial" w:cs="Arial"/>
        </w:rPr>
        <w:t xml:space="preserve">judgments about what is true or false—what attributes are linked to a given thing. Beliefs can be based on scientific information, feelings and intuition, or cultural </w:t>
      </w:r>
      <w:r w:rsidR="00930C4A" w:rsidRPr="007E1990">
        <w:rPr>
          <w:rFonts w:ascii="Arial" w:hAnsi="Arial" w:cs="Arial"/>
        </w:rPr>
        <w:t>models</w:t>
      </w:r>
      <w:r w:rsidR="007E1990" w:rsidRPr="007E1990">
        <w:rPr>
          <w:rFonts w:ascii="Arial" w:hAnsi="Arial" w:cs="Arial"/>
        </w:rPr>
        <w:t>.</w:t>
      </w:r>
      <w:r w:rsidR="00EA35DF">
        <w:rPr>
          <w:rFonts w:ascii="Arial" w:hAnsi="Arial" w:cs="Arial"/>
        </w:rPr>
        <w:t>”</w:t>
      </w:r>
    </w:p>
    <w:p w14:paraId="1450F505" w14:textId="00D48B86" w:rsidR="00B6154A" w:rsidRPr="00202BA1" w:rsidRDefault="00B6154A" w:rsidP="007565A3">
      <w:pPr>
        <w:spacing w:after="0"/>
        <w:jc w:val="both"/>
        <w:rPr>
          <w:rFonts w:ascii="Arial" w:hAnsi="Arial" w:cs="Arial"/>
        </w:rPr>
      </w:pPr>
    </w:p>
    <w:p w14:paraId="638A9C89" w14:textId="77777777" w:rsidR="00486D29" w:rsidRDefault="003A3469" w:rsidP="003A3469">
      <w:pPr>
        <w:spacing w:after="0"/>
        <w:jc w:val="both"/>
        <w:rPr>
          <w:rFonts w:ascii="Arial" w:hAnsi="Arial" w:cs="Arial"/>
        </w:rPr>
      </w:pPr>
      <w:r w:rsidRPr="00202BA1">
        <w:rPr>
          <w:rFonts w:ascii="Arial" w:hAnsi="Arial" w:cs="Arial"/>
          <w:b/>
          <w:bCs/>
        </w:rPr>
        <w:t>Values</w:t>
      </w:r>
      <w:r w:rsidRPr="00202BA1">
        <w:rPr>
          <w:rFonts w:ascii="Arial" w:hAnsi="Arial" w:cs="Arial"/>
        </w:rPr>
        <w:t xml:space="preserve"> are the personal principles, standards which are h</w:t>
      </w:r>
      <w:r w:rsidR="009B4070">
        <w:rPr>
          <w:rFonts w:ascii="Arial" w:hAnsi="Arial" w:cs="Arial"/>
        </w:rPr>
        <w:t>e</w:t>
      </w:r>
      <w:r w:rsidRPr="00202BA1">
        <w:rPr>
          <w:rFonts w:ascii="Arial" w:hAnsi="Arial" w:cs="Arial"/>
        </w:rPr>
        <w:t>ld by an individual for a long time and has a reflection of values over an individual’s judgment and activity in any context. Values are formed from the</w:t>
      </w:r>
      <w:r w:rsidR="002608ED" w:rsidRPr="00202BA1">
        <w:rPr>
          <w:rFonts w:ascii="Arial" w:hAnsi="Arial" w:cs="Arial"/>
        </w:rPr>
        <w:t xml:space="preserve"> </w:t>
      </w:r>
      <w:r w:rsidRPr="00202BA1">
        <w:rPr>
          <w:rFonts w:ascii="Arial" w:hAnsi="Arial" w:cs="Arial"/>
        </w:rPr>
        <w:t xml:space="preserve">beliefs of a person and it affects the personal life and professional life of the people. Values of a person </w:t>
      </w:r>
      <w:r w:rsidR="00D94A40" w:rsidRPr="00202BA1">
        <w:rPr>
          <w:rFonts w:ascii="Arial" w:hAnsi="Arial" w:cs="Arial"/>
        </w:rPr>
        <w:t>originated</w:t>
      </w:r>
      <w:r w:rsidR="002608ED" w:rsidRPr="00202BA1">
        <w:rPr>
          <w:rFonts w:ascii="Arial" w:hAnsi="Arial" w:cs="Arial"/>
        </w:rPr>
        <w:t xml:space="preserve"> </w:t>
      </w:r>
      <w:r w:rsidRPr="00202BA1">
        <w:rPr>
          <w:rFonts w:ascii="Arial" w:hAnsi="Arial" w:cs="Arial"/>
        </w:rPr>
        <w:t>from family, social influencers, religion, media, technology, historical events, and culture around the people and</w:t>
      </w:r>
      <w:r w:rsidR="002608ED" w:rsidRPr="00202BA1">
        <w:rPr>
          <w:rFonts w:ascii="Arial" w:hAnsi="Arial" w:cs="Arial"/>
        </w:rPr>
        <w:t xml:space="preserve"> </w:t>
      </w:r>
      <w:r w:rsidRPr="00202BA1">
        <w:rPr>
          <w:rFonts w:ascii="Arial" w:hAnsi="Arial" w:cs="Arial"/>
        </w:rPr>
        <w:t>their lives going on according to their values. Ethics are the moral part of values which</w:t>
      </w:r>
      <w:r w:rsidR="0003342D">
        <w:rPr>
          <w:rFonts w:ascii="Arial" w:hAnsi="Arial" w:cs="Arial"/>
        </w:rPr>
        <w:t xml:space="preserve"> </w:t>
      </w:r>
      <w:r w:rsidR="002608ED" w:rsidRPr="00202BA1">
        <w:rPr>
          <w:rFonts w:ascii="Arial" w:hAnsi="Arial" w:cs="Arial"/>
        </w:rPr>
        <w:t>also,</w:t>
      </w:r>
      <w:r w:rsidRPr="00202BA1">
        <w:rPr>
          <w:rFonts w:ascii="Arial" w:hAnsi="Arial" w:cs="Arial"/>
        </w:rPr>
        <w:t xml:space="preserve"> necessary to have in the employees as</w:t>
      </w:r>
      <w:r w:rsidR="00135FA0">
        <w:rPr>
          <w:rFonts w:ascii="Arial" w:hAnsi="Arial" w:cs="Arial"/>
        </w:rPr>
        <w:t xml:space="preserve"> </w:t>
      </w:r>
      <w:r w:rsidRPr="00202BA1">
        <w:rPr>
          <w:rFonts w:ascii="Arial" w:hAnsi="Arial" w:cs="Arial"/>
        </w:rPr>
        <w:t>the best employee has the best moral value about the organisation,</w:t>
      </w:r>
      <w:r w:rsidR="002608ED" w:rsidRPr="00202BA1">
        <w:rPr>
          <w:rFonts w:ascii="Arial" w:hAnsi="Arial" w:cs="Arial"/>
        </w:rPr>
        <w:t xml:space="preserve"> </w:t>
      </w:r>
      <w:r w:rsidRPr="00202BA1">
        <w:rPr>
          <w:rFonts w:ascii="Arial" w:hAnsi="Arial" w:cs="Arial"/>
        </w:rPr>
        <w:t xml:space="preserve">responsibility, customers etc. There </w:t>
      </w:r>
      <w:r w:rsidR="0003342D">
        <w:rPr>
          <w:rFonts w:ascii="Arial" w:hAnsi="Arial" w:cs="Arial"/>
        </w:rPr>
        <w:t>are</w:t>
      </w:r>
      <w:r w:rsidRPr="00202BA1">
        <w:rPr>
          <w:rFonts w:ascii="Arial" w:hAnsi="Arial" w:cs="Arial"/>
        </w:rPr>
        <w:t xml:space="preserve"> differences of values among the people of different cultures including</w:t>
      </w:r>
      <w:r w:rsidR="002608ED" w:rsidRPr="00202BA1">
        <w:rPr>
          <w:rFonts w:ascii="Arial" w:hAnsi="Arial" w:cs="Arial"/>
        </w:rPr>
        <w:t xml:space="preserve"> </w:t>
      </w:r>
      <w:r w:rsidRPr="00202BA1">
        <w:rPr>
          <w:rFonts w:ascii="Arial" w:hAnsi="Arial" w:cs="Arial"/>
        </w:rPr>
        <w:t xml:space="preserve">Asian culture, European culture, Eastern culture, </w:t>
      </w:r>
      <w:r w:rsidR="002608ED" w:rsidRPr="00202BA1">
        <w:rPr>
          <w:rFonts w:ascii="Arial" w:hAnsi="Arial" w:cs="Arial"/>
        </w:rPr>
        <w:t>Middle Eastern</w:t>
      </w:r>
      <w:r w:rsidRPr="00202BA1">
        <w:rPr>
          <w:rFonts w:ascii="Arial" w:hAnsi="Arial" w:cs="Arial"/>
        </w:rPr>
        <w:t xml:space="preserve"> culture etc. and the differences can also be</w:t>
      </w:r>
      <w:r w:rsidR="002608ED" w:rsidRPr="00202BA1">
        <w:rPr>
          <w:rFonts w:ascii="Arial" w:hAnsi="Arial" w:cs="Arial"/>
        </w:rPr>
        <w:t xml:space="preserve"> </w:t>
      </w:r>
      <w:r w:rsidRPr="00202BA1">
        <w:rPr>
          <w:rFonts w:ascii="Arial" w:hAnsi="Arial" w:cs="Arial"/>
        </w:rPr>
        <w:t>emerged from the generations like who born between 1940 to 60, generation X who born</w:t>
      </w:r>
      <w:r w:rsidR="002608ED" w:rsidRPr="00202BA1">
        <w:rPr>
          <w:rFonts w:ascii="Arial" w:hAnsi="Arial" w:cs="Arial"/>
        </w:rPr>
        <w:t xml:space="preserve"> </w:t>
      </w:r>
      <w:r w:rsidRPr="00202BA1">
        <w:rPr>
          <w:rFonts w:ascii="Arial" w:hAnsi="Arial" w:cs="Arial"/>
        </w:rPr>
        <w:t>between 1960 to 70 and the generation Y who born in 1979 to 1994 etc.</w:t>
      </w:r>
    </w:p>
    <w:p w14:paraId="081334C4" w14:textId="2A04D9DC" w:rsidR="00BE32EF" w:rsidRPr="0054005D" w:rsidRDefault="00851818" w:rsidP="003A3469">
      <w:pPr>
        <w:spacing w:after="0"/>
        <w:jc w:val="both"/>
        <w:rPr>
          <w:rFonts w:ascii="Arial" w:hAnsi="Arial" w:cs="Arial"/>
        </w:rPr>
      </w:pPr>
      <w:sdt>
        <w:sdtPr>
          <w:rPr>
            <w:rFonts w:ascii="Arial" w:hAnsi="Arial" w:cs="Arial"/>
          </w:rPr>
          <w:id w:val="-1313864250"/>
          <w:citation/>
        </w:sdtPr>
        <w:sdtEndPr/>
        <w:sdtContent>
          <w:r w:rsidR="00486D29">
            <w:rPr>
              <w:rFonts w:ascii="Arial" w:hAnsi="Arial" w:cs="Arial"/>
            </w:rPr>
            <w:fldChar w:fldCharType="begin"/>
          </w:r>
          <w:r w:rsidR="00486D29">
            <w:rPr>
              <w:rFonts w:ascii="Arial" w:hAnsi="Arial" w:cs="Arial"/>
            </w:rPr>
            <w:instrText xml:space="preserve"> CITATION All09 \l 2057 </w:instrText>
          </w:r>
          <w:r w:rsidR="00486D29">
            <w:rPr>
              <w:rFonts w:ascii="Arial" w:hAnsi="Arial" w:cs="Arial"/>
            </w:rPr>
            <w:fldChar w:fldCharType="separate"/>
          </w:r>
          <w:r w:rsidR="00A32F3C" w:rsidRPr="00A32F3C">
            <w:rPr>
              <w:rFonts w:ascii="Arial" w:hAnsi="Arial" w:cs="Arial"/>
              <w:noProof/>
            </w:rPr>
            <w:t>(Allen, et al., 2009)</w:t>
          </w:r>
          <w:r w:rsidR="00486D29">
            <w:rPr>
              <w:rFonts w:ascii="Arial" w:hAnsi="Arial" w:cs="Arial"/>
            </w:rPr>
            <w:fldChar w:fldCharType="end"/>
          </w:r>
        </w:sdtContent>
      </w:sdt>
      <w:r w:rsidR="00BE32EF" w:rsidRPr="0054005D">
        <w:rPr>
          <w:rFonts w:ascii="Arial" w:hAnsi="Arial" w:cs="Arial"/>
        </w:rPr>
        <w:t xml:space="preserve"> stated that values “serve as standards or criteria to guide not only action but also judgment, choice, attitude, evaluation, argument, exhortation, rationalization and one might add attribution of causality.” Examples of values commonly held as basic are freedom, security, social belonging, dignity, beauty, or truth. Values define for us what is true, right, and beautiful.</w:t>
      </w:r>
    </w:p>
    <w:p w14:paraId="1BA6A34D" w14:textId="77777777" w:rsidR="00D879BE" w:rsidRPr="00202BA1" w:rsidRDefault="00D879BE" w:rsidP="003A3469">
      <w:pPr>
        <w:spacing w:after="0"/>
        <w:jc w:val="both"/>
        <w:rPr>
          <w:rFonts w:ascii="Arial" w:hAnsi="Arial" w:cs="Arial"/>
        </w:rPr>
      </w:pPr>
    </w:p>
    <w:p w14:paraId="59A96109" w14:textId="1E164DDD" w:rsidR="007E5D1C" w:rsidRDefault="007E5D1C" w:rsidP="007E5D1C">
      <w:pPr>
        <w:jc w:val="both"/>
        <w:rPr>
          <w:rFonts w:ascii="Arial" w:hAnsi="Arial" w:cs="Arial"/>
        </w:rPr>
      </w:pPr>
      <w:r w:rsidRPr="00202BA1">
        <w:rPr>
          <w:rFonts w:ascii="Arial" w:hAnsi="Arial" w:cs="Arial"/>
          <w:b/>
          <w:bCs/>
        </w:rPr>
        <w:t>Attitudes</w:t>
      </w:r>
      <w:r w:rsidRPr="00202BA1">
        <w:rPr>
          <w:rFonts w:ascii="Arial" w:hAnsi="Arial" w:cs="Arial"/>
        </w:rPr>
        <w:t xml:space="preserve"> is the enduring predisposition, to sense and act in a positive or negative manner regarding some object, </w:t>
      </w:r>
      <w:r w:rsidR="00202BA1" w:rsidRPr="00202BA1">
        <w:rPr>
          <w:rFonts w:ascii="Arial" w:hAnsi="Arial" w:cs="Arial"/>
        </w:rPr>
        <w:t>person,</w:t>
      </w:r>
      <w:r w:rsidRPr="00202BA1">
        <w:rPr>
          <w:rFonts w:ascii="Arial" w:hAnsi="Arial" w:cs="Arial"/>
        </w:rPr>
        <w:t xml:space="preserve"> or ideas. Attitudes are the emotional state and principles that define how employees will observe the environment and in due course conduct themselves. According to </w:t>
      </w:r>
      <w:r w:rsidR="003A5ADF">
        <w:rPr>
          <w:rFonts w:ascii="Arial" w:hAnsi="Arial" w:cs="Arial"/>
        </w:rPr>
        <w:t>(</w:t>
      </w:r>
      <w:r w:rsidRPr="00202BA1">
        <w:rPr>
          <w:rFonts w:ascii="Arial" w:hAnsi="Arial" w:cs="Arial"/>
        </w:rPr>
        <w:t>Eagly &amp;</w:t>
      </w:r>
      <w:r w:rsidR="003A5ADF">
        <w:rPr>
          <w:rFonts w:ascii="Arial" w:hAnsi="Arial" w:cs="Arial"/>
        </w:rPr>
        <w:t xml:space="preserve"> </w:t>
      </w:r>
      <w:r w:rsidRPr="00202BA1">
        <w:rPr>
          <w:rFonts w:ascii="Arial" w:hAnsi="Arial" w:cs="Arial"/>
        </w:rPr>
        <w:t xml:space="preserve">Chaiken </w:t>
      </w:r>
      <w:r w:rsidR="003A5ADF">
        <w:rPr>
          <w:rFonts w:ascii="Arial" w:hAnsi="Arial" w:cs="Arial"/>
        </w:rPr>
        <w:t xml:space="preserve">1993) </w:t>
      </w:r>
      <w:r w:rsidRPr="00202BA1">
        <w:rPr>
          <w:rFonts w:ascii="Arial" w:hAnsi="Arial" w:cs="Arial"/>
        </w:rPr>
        <w:t>“A psychological tendency that is expressed by evaluating a particular entity with some degree of favour or disfavour” is one the most broadly acknowledged description of attitudes. There are two types of attitudes:</w:t>
      </w:r>
    </w:p>
    <w:p w14:paraId="4E33B32D" w14:textId="421B02A7" w:rsidR="007E5D1C" w:rsidRDefault="007E5D1C" w:rsidP="007E5D1C">
      <w:pPr>
        <w:pStyle w:val="ListParagraph"/>
        <w:numPr>
          <w:ilvl w:val="0"/>
          <w:numId w:val="5"/>
        </w:numPr>
        <w:spacing w:after="0" w:line="240" w:lineRule="auto"/>
        <w:rPr>
          <w:rFonts w:ascii="Arial" w:hAnsi="Arial" w:cs="Arial"/>
        </w:rPr>
      </w:pPr>
      <w:r w:rsidRPr="00202BA1">
        <w:rPr>
          <w:rFonts w:ascii="Arial" w:hAnsi="Arial" w:cs="Arial"/>
        </w:rPr>
        <w:lastRenderedPageBreak/>
        <w:t xml:space="preserve">Positive attitudes – job involvement, job satisfaction, organisational commitment, </w:t>
      </w:r>
      <w:r w:rsidR="00707265" w:rsidRPr="00202BA1">
        <w:rPr>
          <w:rFonts w:ascii="Arial" w:hAnsi="Arial" w:cs="Arial"/>
        </w:rPr>
        <w:t>respect,</w:t>
      </w:r>
      <w:r w:rsidRPr="00202BA1">
        <w:rPr>
          <w:rFonts w:ascii="Arial" w:hAnsi="Arial" w:cs="Arial"/>
        </w:rPr>
        <w:t xml:space="preserve"> and helpfulness etc.</w:t>
      </w:r>
    </w:p>
    <w:p w14:paraId="2141A287" w14:textId="77777777" w:rsidR="00684D82" w:rsidRPr="00D879BE" w:rsidRDefault="00684D82" w:rsidP="00684D82">
      <w:pPr>
        <w:pStyle w:val="ListParagraph"/>
        <w:spacing w:after="0" w:line="240" w:lineRule="auto"/>
        <w:rPr>
          <w:rFonts w:ascii="Arial" w:hAnsi="Arial" w:cs="Arial"/>
        </w:rPr>
      </w:pPr>
    </w:p>
    <w:p w14:paraId="306DB0A5" w14:textId="77777777" w:rsidR="007E5D1C" w:rsidRPr="00202BA1" w:rsidRDefault="007E5D1C" w:rsidP="007E5D1C">
      <w:pPr>
        <w:pStyle w:val="ListParagraph"/>
        <w:numPr>
          <w:ilvl w:val="0"/>
          <w:numId w:val="5"/>
        </w:numPr>
        <w:spacing w:after="0" w:line="240" w:lineRule="auto"/>
        <w:rPr>
          <w:rFonts w:ascii="Arial" w:hAnsi="Arial" w:cs="Arial"/>
        </w:rPr>
      </w:pPr>
      <w:r w:rsidRPr="00202BA1">
        <w:rPr>
          <w:rFonts w:ascii="Arial" w:hAnsi="Arial" w:cs="Arial"/>
        </w:rPr>
        <w:t>Negative attitudes – lack of job involvement, job dissatisfaction and low organisational commitment, lack of respect and unhelpfulness etc.</w:t>
      </w:r>
    </w:p>
    <w:p w14:paraId="5301EA29" w14:textId="77777777" w:rsidR="00FE5243" w:rsidRPr="008A18AC" w:rsidRDefault="00FE5243" w:rsidP="003A3469">
      <w:pPr>
        <w:spacing w:after="0"/>
        <w:jc w:val="both"/>
        <w:rPr>
          <w:rFonts w:ascii="Arial" w:hAnsi="Arial" w:cs="Arial"/>
        </w:rPr>
      </w:pPr>
    </w:p>
    <w:p w14:paraId="5E1561AD" w14:textId="5986F4D5" w:rsidR="00337B94" w:rsidRPr="007C5CBB" w:rsidRDefault="00574B31" w:rsidP="00B645A5">
      <w:pPr>
        <w:pStyle w:val="Heading2"/>
        <w:rPr>
          <w:rFonts w:ascii="Arial" w:hAnsi="Arial" w:cs="Arial"/>
          <w:sz w:val="28"/>
          <w:szCs w:val="28"/>
          <w:u w:val="single"/>
        </w:rPr>
      </w:pPr>
      <w:bookmarkStart w:id="3" w:name="_Toc65844472"/>
      <w:r w:rsidRPr="007C5CBB">
        <w:rPr>
          <w:rFonts w:ascii="Arial" w:hAnsi="Arial" w:cs="Arial"/>
          <w:sz w:val="28"/>
          <w:szCs w:val="28"/>
          <w:u w:val="single"/>
        </w:rPr>
        <w:t>Tesco’s Values</w:t>
      </w:r>
      <w:r w:rsidR="00C107E1" w:rsidRPr="007C5CBB">
        <w:rPr>
          <w:rFonts w:ascii="Arial" w:hAnsi="Arial" w:cs="Arial"/>
          <w:sz w:val="28"/>
          <w:szCs w:val="28"/>
          <w:u w:val="single"/>
        </w:rPr>
        <w:t xml:space="preserve"> and Beliefs</w:t>
      </w:r>
      <w:bookmarkEnd w:id="3"/>
      <w:r w:rsidR="00C107E1" w:rsidRPr="007C5CBB">
        <w:rPr>
          <w:rFonts w:ascii="Arial" w:hAnsi="Arial" w:cs="Arial"/>
          <w:sz w:val="28"/>
          <w:szCs w:val="28"/>
          <w:u w:val="single"/>
        </w:rPr>
        <w:t xml:space="preserve"> </w:t>
      </w:r>
    </w:p>
    <w:p w14:paraId="296B688C" w14:textId="2423D773" w:rsidR="00C107E1" w:rsidRDefault="00C107E1" w:rsidP="00C107E1"/>
    <w:p w14:paraId="0E0D2FB8" w14:textId="600ADFA7" w:rsidR="00C358EF" w:rsidRPr="0081725B" w:rsidRDefault="00C358EF" w:rsidP="00C107E1">
      <w:pPr>
        <w:rPr>
          <w:rFonts w:ascii="Arial" w:hAnsi="Arial" w:cs="Arial"/>
          <w:color w:val="222222"/>
          <w:shd w:val="clear" w:color="auto" w:fill="FFFFFF"/>
        </w:rPr>
      </w:pPr>
      <w:r w:rsidRPr="0081725B">
        <w:rPr>
          <w:rFonts w:ascii="Arial" w:hAnsi="Arial" w:cs="Arial"/>
          <w:color w:val="222222"/>
          <w:shd w:val="clear" w:color="auto" w:fill="FFFFFF"/>
        </w:rPr>
        <w:t xml:space="preserve">Tesco’s ‘Every Little Helps’ </w:t>
      </w:r>
      <w:r w:rsidR="009D7695" w:rsidRPr="0081725B">
        <w:rPr>
          <w:rFonts w:ascii="Arial" w:hAnsi="Arial" w:cs="Arial"/>
          <w:color w:val="222222"/>
          <w:shd w:val="clear" w:color="auto" w:fill="FFFFFF"/>
        </w:rPr>
        <w:t>attitude</w:t>
      </w:r>
      <w:r w:rsidRPr="0081725B">
        <w:rPr>
          <w:rFonts w:ascii="Arial" w:hAnsi="Arial" w:cs="Arial"/>
          <w:color w:val="222222"/>
          <w:shd w:val="clear" w:color="auto" w:fill="FFFFFF"/>
        </w:rPr>
        <w:t xml:space="preserve"> puts customers, communities and employees at the heart of everything it does. It prides itself on </w:t>
      </w:r>
      <w:r w:rsidR="00396C2A" w:rsidRPr="0081725B">
        <w:rPr>
          <w:rFonts w:ascii="Arial" w:hAnsi="Arial" w:cs="Arial"/>
          <w:color w:val="222222"/>
          <w:shd w:val="clear" w:color="auto" w:fill="FFFFFF"/>
        </w:rPr>
        <w:t>delivering</w:t>
      </w:r>
      <w:r w:rsidRPr="0081725B">
        <w:rPr>
          <w:rFonts w:ascii="Arial" w:hAnsi="Arial" w:cs="Arial"/>
          <w:color w:val="222222"/>
          <w:shd w:val="clear" w:color="auto" w:fill="FFFFFF"/>
        </w:rPr>
        <w:t xml:space="preserve"> a great shopping experience for every customer it serves, whether in stores, online or in its many other service </w:t>
      </w:r>
      <w:r w:rsidR="009D7695" w:rsidRPr="0081725B">
        <w:rPr>
          <w:rFonts w:ascii="Arial" w:hAnsi="Arial" w:cs="Arial"/>
          <w:color w:val="222222"/>
          <w:shd w:val="clear" w:color="auto" w:fill="FFFFFF"/>
        </w:rPr>
        <w:t>facilities</w:t>
      </w:r>
      <w:r w:rsidRPr="0081725B">
        <w:rPr>
          <w:rFonts w:ascii="Arial" w:hAnsi="Arial" w:cs="Arial"/>
          <w:color w:val="222222"/>
          <w:shd w:val="clear" w:color="auto" w:fill="FFFFFF"/>
        </w:rPr>
        <w:t>.</w:t>
      </w:r>
    </w:p>
    <w:p w14:paraId="56EE817E" w14:textId="77777777" w:rsidR="00FF296E" w:rsidRDefault="00872178" w:rsidP="00F557BA">
      <w:pPr>
        <w:shd w:val="clear" w:color="auto" w:fill="FFFFFF"/>
        <w:spacing w:after="390" w:line="240" w:lineRule="auto"/>
        <w:rPr>
          <w:rFonts w:ascii="Arial" w:eastAsia="Times New Roman" w:hAnsi="Arial" w:cs="Arial"/>
          <w:color w:val="222222"/>
          <w:lang w:eastAsia="en-GB"/>
        </w:rPr>
      </w:pPr>
      <w:r w:rsidRPr="00872178">
        <w:rPr>
          <w:rFonts w:ascii="Arial" w:eastAsia="Times New Roman" w:hAnsi="Arial" w:cs="Arial"/>
          <w:color w:val="222222"/>
          <w:lang w:eastAsia="en-GB"/>
        </w:rPr>
        <w:t>Tesco’s core values include a commitment to using its scale for good by being a responsible retailer. In 2010, it opened the world's first zero-carbon supermarket in Ramsey, Cambridgeshire and was awarded Green Retailer of the Year at the Annual Grocer Gold Awards 2012. Tesco aims to be a zero-carbon business by 2050.</w:t>
      </w:r>
    </w:p>
    <w:p w14:paraId="5F4A7CE3" w14:textId="73DD3D88" w:rsidR="00872178" w:rsidRDefault="00FF296E" w:rsidP="00F557BA">
      <w:pPr>
        <w:shd w:val="clear" w:color="auto" w:fill="FFFFFF"/>
        <w:spacing w:after="39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Tesco’s has </w:t>
      </w:r>
      <w:r w:rsidR="002F615B">
        <w:rPr>
          <w:rFonts w:ascii="Arial" w:eastAsia="Times New Roman" w:hAnsi="Arial" w:cs="Arial"/>
          <w:color w:val="222222"/>
          <w:lang w:eastAsia="en-GB"/>
        </w:rPr>
        <w:t xml:space="preserve">five elements of vision on what sort if </w:t>
      </w:r>
      <w:r w:rsidR="00422425">
        <w:rPr>
          <w:rFonts w:ascii="Arial" w:eastAsia="Times New Roman" w:hAnsi="Arial" w:cs="Arial"/>
          <w:color w:val="222222"/>
          <w:lang w:eastAsia="en-GB"/>
        </w:rPr>
        <w:t>business</w:t>
      </w:r>
      <w:r w:rsidR="002F615B">
        <w:rPr>
          <w:rFonts w:ascii="Arial" w:eastAsia="Times New Roman" w:hAnsi="Arial" w:cs="Arial"/>
          <w:color w:val="222222"/>
          <w:lang w:eastAsia="en-GB"/>
        </w:rPr>
        <w:t xml:space="preserve"> it </w:t>
      </w:r>
      <w:r w:rsidR="00E27DB1">
        <w:rPr>
          <w:rFonts w:ascii="Arial" w:eastAsia="Times New Roman" w:hAnsi="Arial" w:cs="Arial"/>
          <w:color w:val="222222"/>
          <w:lang w:eastAsia="en-GB"/>
        </w:rPr>
        <w:t>seeks to be</w:t>
      </w:r>
      <w:r w:rsidR="00D41198">
        <w:rPr>
          <w:rFonts w:ascii="Arial" w:eastAsia="Times New Roman" w:hAnsi="Arial" w:cs="Arial"/>
          <w:color w:val="222222"/>
          <w:lang w:eastAsia="en-GB"/>
        </w:rPr>
        <w:t>:</w:t>
      </w:r>
      <w:r w:rsidR="0025484B">
        <w:rPr>
          <w:rFonts w:ascii="Arial" w:eastAsia="Times New Roman" w:hAnsi="Arial" w:cs="Arial"/>
          <w:color w:val="222222"/>
          <w:lang w:eastAsia="en-GB"/>
        </w:rPr>
        <w:t xml:space="preserve"> </w:t>
      </w:r>
    </w:p>
    <w:p w14:paraId="3C5C88E0" w14:textId="41CFDF41" w:rsidR="00D97B67" w:rsidRPr="00D97B67" w:rsidRDefault="00432678" w:rsidP="00D97B67">
      <w:pPr>
        <w:numPr>
          <w:ilvl w:val="0"/>
          <w:numId w:val="6"/>
        </w:numPr>
        <w:shd w:val="clear" w:color="auto" w:fill="FFFFFF"/>
        <w:spacing w:before="100" w:beforeAutospacing="1" w:after="150" w:line="240" w:lineRule="auto"/>
        <w:ind w:left="1035"/>
        <w:rPr>
          <w:rFonts w:ascii="Arial" w:eastAsia="Times New Roman" w:hAnsi="Arial" w:cs="Arial"/>
          <w:color w:val="222222"/>
          <w:lang w:eastAsia="en-GB"/>
        </w:rPr>
      </w:pPr>
      <w:r>
        <w:rPr>
          <w:rFonts w:ascii="Arial" w:eastAsia="Times New Roman" w:hAnsi="Arial" w:cs="Arial"/>
          <w:color w:val="222222"/>
          <w:lang w:eastAsia="en-GB"/>
        </w:rPr>
        <w:t>demanded</w:t>
      </w:r>
      <w:r w:rsidR="00D97B67" w:rsidRPr="00D97B67">
        <w:rPr>
          <w:rFonts w:ascii="Arial" w:eastAsia="Times New Roman" w:hAnsi="Arial" w:cs="Arial"/>
          <w:color w:val="222222"/>
          <w:lang w:eastAsia="en-GB"/>
        </w:rPr>
        <w:t xml:space="preserve"> and needed around the world</w:t>
      </w:r>
    </w:p>
    <w:p w14:paraId="44FBBD1C" w14:textId="77777777" w:rsidR="00D97B67" w:rsidRPr="00D97B67" w:rsidRDefault="00D97B67" w:rsidP="00D97B67">
      <w:pPr>
        <w:numPr>
          <w:ilvl w:val="0"/>
          <w:numId w:val="6"/>
        </w:numPr>
        <w:shd w:val="clear" w:color="auto" w:fill="FFFFFF"/>
        <w:spacing w:before="100" w:beforeAutospacing="1" w:after="150" w:line="240" w:lineRule="auto"/>
        <w:ind w:left="1035"/>
        <w:rPr>
          <w:rFonts w:ascii="Arial" w:eastAsia="Times New Roman" w:hAnsi="Arial" w:cs="Arial"/>
          <w:color w:val="222222"/>
          <w:lang w:eastAsia="en-GB"/>
        </w:rPr>
      </w:pPr>
      <w:r w:rsidRPr="00D97B67">
        <w:rPr>
          <w:rFonts w:ascii="Arial" w:eastAsia="Times New Roman" w:hAnsi="Arial" w:cs="Arial"/>
          <w:color w:val="222222"/>
          <w:lang w:eastAsia="en-GB"/>
        </w:rPr>
        <w:t>a growing business, full of opportunities</w:t>
      </w:r>
    </w:p>
    <w:p w14:paraId="0892BCCF" w14:textId="58434BAF" w:rsidR="00D97B67" w:rsidRPr="00D97B67" w:rsidRDefault="00D97B67" w:rsidP="00D97B67">
      <w:pPr>
        <w:numPr>
          <w:ilvl w:val="0"/>
          <w:numId w:val="6"/>
        </w:numPr>
        <w:shd w:val="clear" w:color="auto" w:fill="FFFFFF"/>
        <w:spacing w:before="100" w:beforeAutospacing="1" w:after="150" w:line="240" w:lineRule="auto"/>
        <w:ind w:left="1035"/>
        <w:rPr>
          <w:rFonts w:ascii="Arial" w:eastAsia="Times New Roman" w:hAnsi="Arial" w:cs="Arial"/>
          <w:color w:val="222222"/>
          <w:lang w:eastAsia="en-GB"/>
        </w:rPr>
      </w:pPr>
      <w:r w:rsidRPr="00D97B67">
        <w:rPr>
          <w:rFonts w:ascii="Arial" w:eastAsia="Times New Roman" w:hAnsi="Arial" w:cs="Arial"/>
          <w:color w:val="222222"/>
          <w:lang w:eastAsia="en-GB"/>
        </w:rPr>
        <w:t xml:space="preserve">modern, </w:t>
      </w:r>
      <w:r w:rsidR="00D41198" w:rsidRPr="00D97B67">
        <w:rPr>
          <w:rFonts w:ascii="Arial" w:eastAsia="Times New Roman" w:hAnsi="Arial" w:cs="Arial"/>
          <w:color w:val="222222"/>
          <w:lang w:eastAsia="en-GB"/>
        </w:rPr>
        <w:t>innovative,</w:t>
      </w:r>
      <w:r w:rsidRPr="00D97B67">
        <w:rPr>
          <w:rFonts w:ascii="Arial" w:eastAsia="Times New Roman" w:hAnsi="Arial" w:cs="Arial"/>
          <w:color w:val="222222"/>
          <w:lang w:eastAsia="en-GB"/>
        </w:rPr>
        <w:t xml:space="preserve"> and full of ideas</w:t>
      </w:r>
    </w:p>
    <w:p w14:paraId="0061F851" w14:textId="144BBD91" w:rsidR="00D97B67" w:rsidRPr="00D97B67" w:rsidRDefault="00D97B67" w:rsidP="00D97B67">
      <w:pPr>
        <w:numPr>
          <w:ilvl w:val="0"/>
          <w:numId w:val="6"/>
        </w:numPr>
        <w:shd w:val="clear" w:color="auto" w:fill="FFFFFF"/>
        <w:spacing w:before="100" w:beforeAutospacing="1" w:after="150" w:line="240" w:lineRule="auto"/>
        <w:ind w:left="1035"/>
        <w:rPr>
          <w:rFonts w:ascii="Arial" w:eastAsia="Times New Roman" w:hAnsi="Arial" w:cs="Arial"/>
          <w:color w:val="222222"/>
          <w:lang w:eastAsia="en-GB"/>
        </w:rPr>
      </w:pPr>
      <w:r w:rsidRPr="00D97B67">
        <w:rPr>
          <w:rFonts w:ascii="Arial" w:eastAsia="Times New Roman" w:hAnsi="Arial" w:cs="Arial"/>
          <w:color w:val="222222"/>
          <w:lang w:eastAsia="en-GB"/>
        </w:rPr>
        <w:t xml:space="preserve">winners locally whilst applying </w:t>
      </w:r>
      <w:r w:rsidR="00B254F2">
        <w:rPr>
          <w:rFonts w:ascii="Arial" w:eastAsia="Times New Roman" w:hAnsi="Arial" w:cs="Arial"/>
          <w:color w:val="222222"/>
          <w:lang w:eastAsia="en-GB"/>
        </w:rPr>
        <w:t>their</w:t>
      </w:r>
      <w:r w:rsidRPr="00D97B67">
        <w:rPr>
          <w:rFonts w:ascii="Arial" w:eastAsia="Times New Roman" w:hAnsi="Arial" w:cs="Arial"/>
          <w:color w:val="222222"/>
          <w:lang w:eastAsia="en-GB"/>
        </w:rPr>
        <w:t xml:space="preserve"> skills globally</w:t>
      </w:r>
    </w:p>
    <w:p w14:paraId="00E7AD9E" w14:textId="456A17B1" w:rsidR="00337B94" w:rsidRDefault="0052094F" w:rsidP="00FD27C8">
      <w:pPr>
        <w:numPr>
          <w:ilvl w:val="0"/>
          <w:numId w:val="6"/>
        </w:numPr>
        <w:shd w:val="clear" w:color="auto" w:fill="FFFFFF"/>
        <w:spacing w:before="100" w:beforeAutospacing="1" w:after="0" w:line="240" w:lineRule="auto"/>
        <w:ind w:left="1035"/>
        <w:rPr>
          <w:rFonts w:ascii="Arial" w:eastAsia="Times New Roman" w:hAnsi="Arial" w:cs="Arial"/>
          <w:color w:val="222222"/>
          <w:lang w:eastAsia="en-GB"/>
        </w:rPr>
      </w:pPr>
      <w:r w:rsidRPr="00D97B67">
        <w:rPr>
          <w:rFonts w:ascii="Arial" w:eastAsia="Times New Roman" w:hAnsi="Arial" w:cs="Arial"/>
          <w:color w:val="222222"/>
          <w:lang w:eastAsia="en-GB"/>
        </w:rPr>
        <w:t>motivating</w:t>
      </w:r>
      <w:r w:rsidR="00D97B67" w:rsidRPr="00D97B67">
        <w:rPr>
          <w:rFonts w:ascii="Arial" w:eastAsia="Times New Roman" w:hAnsi="Arial" w:cs="Arial"/>
          <w:color w:val="222222"/>
          <w:lang w:eastAsia="en-GB"/>
        </w:rPr>
        <w:t xml:space="preserve">, earning trust and loyalty from customers, </w:t>
      </w:r>
      <w:r w:rsidR="00B254F2">
        <w:rPr>
          <w:rFonts w:ascii="Arial" w:eastAsia="Times New Roman" w:hAnsi="Arial" w:cs="Arial"/>
          <w:color w:val="222222"/>
          <w:lang w:eastAsia="en-GB"/>
        </w:rPr>
        <w:t>from</w:t>
      </w:r>
      <w:r w:rsidR="00D97B67" w:rsidRPr="00D97B67">
        <w:rPr>
          <w:rFonts w:ascii="Arial" w:eastAsia="Times New Roman" w:hAnsi="Arial" w:cs="Arial"/>
          <w:color w:val="222222"/>
          <w:lang w:eastAsia="en-GB"/>
        </w:rPr>
        <w:t xml:space="preserve"> </w:t>
      </w:r>
      <w:r w:rsidRPr="00D97B67">
        <w:rPr>
          <w:rFonts w:ascii="Arial" w:eastAsia="Times New Roman" w:hAnsi="Arial" w:cs="Arial"/>
          <w:color w:val="222222"/>
          <w:lang w:eastAsia="en-GB"/>
        </w:rPr>
        <w:t>colleagues,</w:t>
      </w:r>
      <w:r w:rsidR="00D97B67" w:rsidRPr="00D97B67">
        <w:rPr>
          <w:rFonts w:ascii="Arial" w:eastAsia="Times New Roman" w:hAnsi="Arial" w:cs="Arial"/>
          <w:color w:val="222222"/>
          <w:lang w:eastAsia="en-GB"/>
        </w:rPr>
        <w:t xml:space="preserve"> and communities.</w:t>
      </w:r>
    </w:p>
    <w:p w14:paraId="52FC2D5C" w14:textId="4D80E4C7" w:rsidR="00337B94" w:rsidRDefault="00290F26" w:rsidP="008002DA">
      <w:pPr>
        <w:shd w:val="clear" w:color="auto" w:fill="FFFFFF"/>
        <w:spacing w:before="100" w:beforeAutospacing="1" w:after="0" w:line="240" w:lineRule="auto"/>
        <w:rPr>
          <w:rFonts w:ascii="Arial" w:hAnsi="Arial" w:cs="Arial"/>
        </w:rPr>
      </w:pPr>
      <w:r>
        <w:rPr>
          <w:rFonts w:ascii="Arial" w:eastAsia="Times New Roman" w:hAnsi="Arial" w:cs="Arial"/>
          <w:color w:val="222222"/>
          <w:lang w:eastAsia="en-GB"/>
        </w:rPr>
        <w:t xml:space="preserve">To </w:t>
      </w:r>
      <w:r w:rsidR="00BA7D23">
        <w:rPr>
          <w:rFonts w:ascii="Arial" w:eastAsia="Times New Roman" w:hAnsi="Arial" w:cs="Arial"/>
          <w:color w:val="222222"/>
          <w:lang w:eastAsia="en-GB"/>
        </w:rPr>
        <w:t>succeed in it</w:t>
      </w:r>
      <w:r w:rsidR="00051597">
        <w:rPr>
          <w:rFonts w:ascii="Arial" w:eastAsia="Times New Roman" w:hAnsi="Arial" w:cs="Arial"/>
          <w:color w:val="222222"/>
          <w:lang w:eastAsia="en-GB"/>
        </w:rPr>
        <w:t>s</w:t>
      </w:r>
      <w:r w:rsidR="00BA7D23">
        <w:rPr>
          <w:rFonts w:ascii="Arial" w:eastAsia="Times New Roman" w:hAnsi="Arial" w:cs="Arial"/>
          <w:color w:val="222222"/>
          <w:lang w:eastAsia="en-GB"/>
        </w:rPr>
        <w:t xml:space="preserve"> vision Tesco’s </w:t>
      </w:r>
      <w:r w:rsidR="00271E29">
        <w:rPr>
          <w:rFonts w:ascii="Arial" w:eastAsia="Times New Roman" w:hAnsi="Arial" w:cs="Arial"/>
          <w:color w:val="222222"/>
          <w:lang w:eastAsia="en-GB"/>
        </w:rPr>
        <w:t xml:space="preserve">has set a </w:t>
      </w:r>
      <w:r w:rsidR="009460AA">
        <w:rPr>
          <w:rFonts w:ascii="Arial" w:eastAsia="Times New Roman" w:hAnsi="Arial" w:cs="Arial"/>
          <w:color w:val="222222"/>
          <w:lang w:eastAsia="en-GB"/>
        </w:rPr>
        <w:t>differentiated set of values</w:t>
      </w:r>
      <w:r w:rsidR="000E3377">
        <w:rPr>
          <w:rFonts w:ascii="Arial" w:eastAsia="Times New Roman" w:hAnsi="Arial" w:cs="Arial"/>
          <w:color w:val="222222"/>
          <w:lang w:eastAsia="en-GB"/>
        </w:rPr>
        <w:t xml:space="preserve">, which align with the slogan </w:t>
      </w:r>
      <w:r w:rsidR="009D2283">
        <w:rPr>
          <w:rFonts w:ascii="Arial" w:eastAsia="Times New Roman" w:hAnsi="Arial" w:cs="Arial"/>
          <w:color w:val="222222"/>
          <w:lang w:eastAsia="en-GB"/>
        </w:rPr>
        <w:t>‘Every Little Helps’</w:t>
      </w:r>
      <w:r w:rsidR="008002DA">
        <w:rPr>
          <w:rFonts w:ascii="Arial" w:eastAsia="Times New Roman" w:hAnsi="Arial" w:cs="Arial"/>
          <w:color w:val="222222"/>
          <w:lang w:eastAsia="en-GB"/>
        </w:rPr>
        <w:t xml:space="preserve"> </w:t>
      </w:r>
      <w:r w:rsidR="00F0667E">
        <w:rPr>
          <w:rFonts w:ascii="Arial" w:hAnsi="Arial" w:cs="Arial"/>
        </w:rPr>
        <w:t>u</w:t>
      </w:r>
      <w:r w:rsidR="00337B94" w:rsidRPr="00075780">
        <w:rPr>
          <w:rFonts w:ascii="Arial" w:hAnsi="Arial" w:cs="Arial"/>
        </w:rPr>
        <w:t xml:space="preserve">nderstanding people – customers, colleagues, </w:t>
      </w:r>
      <w:r w:rsidR="008002DA" w:rsidRPr="00075780">
        <w:rPr>
          <w:rFonts w:ascii="Arial" w:hAnsi="Arial" w:cs="Arial"/>
        </w:rPr>
        <w:t>communities,</w:t>
      </w:r>
      <w:r w:rsidR="00337B94" w:rsidRPr="00075780">
        <w:rPr>
          <w:rFonts w:ascii="Arial" w:hAnsi="Arial" w:cs="Arial"/>
        </w:rPr>
        <w:t xml:space="preserve"> and what matters to them, and then trying to make those things better, is at the heart of Tesco. </w:t>
      </w:r>
      <w:r w:rsidR="00075780" w:rsidRPr="00075780">
        <w:rPr>
          <w:rFonts w:ascii="Arial" w:hAnsi="Arial" w:cs="Arial"/>
        </w:rPr>
        <w:t>It is</w:t>
      </w:r>
      <w:r w:rsidR="00337B94" w:rsidRPr="00075780">
        <w:rPr>
          <w:rFonts w:ascii="Arial" w:hAnsi="Arial" w:cs="Arial"/>
        </w:rPr>
        <w:t xml:space="preserve"> about listening to people and talking to them using all the tools at </w:t>
      </w:r>
      <w:r w:rsidR="008002DA">
        <w:rPr>
          <w:rFonts w:ascii="Arial" w:hAnsi="Arial" w:cs="Arial"/>
        </w:rPr>
        <w:t>their</w:t>
      </w:r>
      <w:r w:rsidR="00337B94" w:rsidRPr="00075780">
        <w:rPr>
          <w:rFonts w:ascii="Arial" w:hAnsi="Arial" w:cs="Arial"/>
        </w:rPr>
        <w:t xml:space="preserve"> </w:t>
      </w:r>
      <w:r w:rsidR="008002DA" w:rsidRPr="00075780">
        <w:rPr>
          <w:rFonts w:ascii="Arial" w:hAnsi="Arial" w:cs="Arial"/>
        </w:rPr>
        <w:t>disposal from</w:t>
      </w:r>
      <w:r w:rsidR="00337B94" w:rsidRPr="00075780">
        <w:rPr>
          <w:rFonts w:ascii="Arial" w:hAnsi="Arial" w:cs="Arial"/>
        </w:rPr>
        <w:t xml:space="preserve"> Clubcard data to social media and then acting by changing and innovating to meet their needs</w:t>
      </w:r>
      <w:sdt>
        <w:sdtPr>
          <w:rPr>
            <w:rFonts w:ascii="Arial" w:hAnsi="Arial" w:cs="Arial"/>
          </w:rPr>
          <w:id w:val="1055361365"/>
          <w:citation/>
        </w:sdtPr>
        <w:sdtEndPr/>
        <w:sdtContent>
          <w:r w:rsidR="00F254EB">
            <w:rPr>
              <w:rFonts w:ascii="Arial" w:hAnsi="Arial" w:cs="Arial"/>
            </w:rPr>
            <w:fldChar w:fldCharType="begin"/>
          </w:r>
          <w:r w:rsidR="00F254EB">
            <w:rPr>
              <w:rFonts w:ascii="Arial" w:hAnsi="Arial" w:cs="Arial"/>
            </w:rPr>
            <w:instrText xml:space="preserve"> CITATION Tes19 \l 2057 </w:instrText>
          </w:r>
          <w:r w:rsidR="00F254EB">
            <w:rPr>
              <w:rFonts w:ascii="Arial" w:hAnsi="Arial" w:cs="Arial"/>
            </w:rPr>
            <w:fldChar w:fldCharType="separate"/>
          </w:r>
          <w:r w:rsidR="00A32F3C">
            <w:rPr>
              <w:rFonts w:ascii="Arial" w:hAnsi="Arial" w:cs="Arial"/>
              <w:noProof/>
            </w:rPr>
            <w:t xml:space="preserve"> </w:t>
          </w:r>
          <w:r w:rsidR="00A32F3C" w:rsidRPr="00A32F3C">
            <w:rPr>
              <w:rFonts w:ascii="Arial" w:hAnsi="Arial" w:cs="Arial"/>
              <w:noProof/>
            </w:rPr>
            <w:t>(Tesco PLC, 2019)</w:t>
          </w:r>
          <w:r w:rsidR="00F254EB">
            <w:rPr>
              <w:rFonts w:ascii="Arial" w:hAnsi="Arial" w:cs="Arial"/>
            </w:rPr>
            <w:fldChar w:fldCharType="end"/>
          </w:r>
        </w:sdtContent>
      </w:sdt>
      <w:r w:rsidR="00DA7675">
        <w:rPr>
          <w:rFonts w:ascii="Arial" w:hAnsi="Arial" w:cs="Arial"/>
        </w:rPr>
        <w:t>.</w:t>
      </w:r>
    </w:p>
    <w:p w14:paraId="1A3D7475" w14:textId="0AF1D3C6" w:rsidR="00014583" w:rsidRDefault="00EF322E" w:rsidP="008002DA">
      <w:pPr>
        <w:shd w:val="clear" w:color="auto" w:fill="FFFFFF"/>
        <w:spacing w:before="100" w:beforeAutospacing="1" w:after="0" w:line="240" w:lineRule="auto"/>
        <w:rPr>
          <w:rFonts w:ascii="Arial" w:hAnsi="Arial" w:cs="Arial"/>
        </w:rPr>
      </w:pPr>
      <w:r>
        <w:rPr>
          <w:rFonts w:ascii="Arial" w:hAnsi="Arial" w:cs="Arial"/>
        </w:rPr>
        <w:t xml:space="preserve">Tesco’s </w:t>
      </w:r>
      <w:r w:rsidR="00694734">
        <w:rPr>
          <w:rFonts w:ascii="Arial" w:hAnsi="Arial" w:cs="Arial"/>
        </w:rPr>
        <w:t xml:space="preserve">belief </w:t>
      </w:r>
      <w:r w:rsidR="00D13B4D">
        <w:rPr>
          <w:rFonts w:ascii="Arial" w:hAnsi="Arial" w:cs="Arial"/>
        </w:rPr>
        <w:t xml:space="preserve">the core success of the organisation are its </w:t>
      </w:r>
      <w:r w:rsidR="007278C3">
        <w:rPr>
          <w:rFonts w:ascii="Arial" w:hAnsi="Arial" w:cs="Arial"/>
        </w:rPr>
        <w:t>employees</w:t>
      </w:r>
      <w:r w:rsidR="00944C6E">
        <w:rPr>
          <w:rFonts w:ascii="Arial" w:hAnsi="Arial" w:cs="Arial"/>
        </w:rPr>
        <w:t>.</w:t>
      </w:r>
      <w:r w:rsidR="007278C3">
        <w:rPr>
          <w:rFonts w:ascii="Arial" w:hAnsi="Arial" w:cs="Arial"/>
        </w:rPr>
        <w:t xml:space="preserve"> </w:t>
      </w:r>
      <w:r w:rsidR="00944C6E">
        <w:rPr>
          <w:rFonts w:ascii="Arial" w:hAnsi="Arial" w:cs="Arial"/>
        </w:rPr>
        <w:t>A</w:t>
      </w:r>
      <w:r w:rsidR="007278C3">
        <w:rPr>
          <w:rFonts w:ascii="Arial" w:hAnsi="Arial" w:cs="Arial"/>
        </w:rPr>
        <w:t>t Tesco’s looking after</w:t>
      </w:r>
      <w:r w:rsidR="005D1AEF">
        <w:rPr>
          <w:rFonts w:ascii="Arial" w:hAnsi="Arial" w:cs="Arial"/>
        </w:rPr>
        <w:t xml:space="preserve"> their colleagues </w:t>
      </w:r>
      <w:r w:rsidR="00755540">
        <w:rPr>
          <w:rFonts w:ascii="Arial" w:hAnsi="Arial" w:cs="Arial"/>
        </w:rPr>
        <w:t>in culture</w:t>
      </w:r>
      <w:r w:rsidR="005D1AEF">
        <w:rPr>
          <w:rFonts w:ascii="Arial" w:hAnsi="Arial" w:cs="Arial"/>
        </w:rPr>
        <w:t xml:space="preserve"> and </w:t>
      </w:r>
      <w:r w:rsidR="00974350">
        <w:rPr>
          <w:rFonts w:ascii="Arial" w:hAnsi="Arial" w:cs="Arial"/>
        </w:rPr>
        <w:t>respect is essential.</w:t>
      </w:r>
      <w:r w:rsidR="00AD21B4">
        <w:rPr>
          <w:rFonts w:ascii="Arial" w:hAnsi="Arial" w:cs="Arial"/>
        </w:rPr>
        <w:t xml:space="preserve"> Colleagues feel </w:t>
      </w:r>
      <w:r w:rsidR="00D472A3">
        <w:rPr>
          <w:rFonts w:ascii="Arial" w:hAnsi="Arial" w:cs="Arial"/>
        </w:rPr>
        <w:t>appreciated</w:t>
      </w:r>
      <w:r w:rsidR="00AD21B4">
        <w:rPr>
          <w:rFonts w:ascii="Arial" w:hAnsi="Arial" w:cs="Arial"/>
        </w:rPr>
        <w:t xml:space="preserve"> and rewarded for the work they </w:t>
      </w:r>
      <w:r w:rsidR="00D472A3">
        <w:rPr>
          <w:rFonts w:ascii="Arial" w:hAnsi="Arial" w:cs="Arial"/>
        </w:rPr>
        <w:t xml:space="preserve">accomplish </w:t>
      </w:r>
      <w:r w:rsidR="00755540">
        <w:rPr>
          <w:rFonts w:ascii="Arial" w:hAnsi="Arial" w:cs="Arial"/>
        </w:rPr>
        <w:t>together;</w:t>
      </w:r>
      <w:r w:rsidR="004D3598">
        <w:rPr>
          <w:rFonts w:ascii="Arial" w:hAnsi="Arial" w:cs="Arial"/>
        </w:rPr>
        <w:t xml:space="preserve"> employees</w:t>
      </w:r>
      <w:r w:rsidR="006205C2" w:rsidRPr="006205C2">
        <w:rPr>
          <w:rFonts w:ascii="Arial" w:hAnsi="Arial" w:cs="Arial"/>
        </w:rPr>
        <w:t xml:space="preserve"> are supported in their development as they move through their careers in the </w:t>
      </w:r>
      <w:r w:rsidR="00014583">
        <w:rPr>
          <w:rFonts w:ascii="Arial" w:hAnsi="Arial" w:cs="Arial"/>
        </w:rPr>
        <w:t>organisation</w:t>
      </w:r>
      <w:r w:rsidR="006205C2">
        <w:rPr>
          <w:rFonts w:ascii="Arial" w:hAnsi="Arial" w:cs="Arial"/>
        </w:rPr>
        <w:t>.</w:t>
      </w:r>
    </w:p>
    <w:p w14:paraId="7A561A1C" w14:textId="77777777" w:rsidR="00D9436B" w:rsidRPr="0053646F" w:rsidRDefault="00D9436B" w:rsidP="008002DA">
      <w:pPr>
        <w:shd w:val="clear" w:color="auto" w:fill="FFFFFF"/>
        <w:spacing w:before="100" w:beforeAutospacing="1" w:after="0" w:line="240" w:lineRule="auto"/>
        <w:rPr>
          <w:rFonts w:ascii="Arial" w:hAnsi="Arial" w:cs="Arial"/>
        </w:rPr>
      </w:pPr>
    </w:p>
    <w:p w14:paraId="2F650DA6" w14:textId="51907057" w:rsidR="00337B94" w:rsidRDefault="0075344D" w:rsidP="00337B94">
      <w:pPr>
        <w:pStyle w:val="intro"/>
        <w:shd w:val="clear" w:color="auto" w:fill="FFFFFF"/>
        <w:spacing w:before="0" w:beforeAutospacing="0" w:after="0" w:afterAutospacing="0"/>
        <w:rPr>
          <w:rFonts w:ascii="Arial" w:hAnsi="Arial" w:cs="Arial"/>
          <w:sz w:val="22"/>
          <w:szCs w:val="22"/>
        </w:rPr>
      </w:pPr>
      <w:r>
        <w:rPr>
          <w:rFonts w:ascii="Arial" w:hAnsi="Arial" w:cs="Arial"/>
          <w:sz w:val="22"/>
          <w:szCs w:val="22"/>
        </w:rPr>
        <w:t>Tesco’s</w:t>
      </w:r>
      <w:r w:rsidR="00337B94" w:rsidRPr="0075344D">
        <w:rPr>
          <w:rFonts w:ascii="Arial" w:hAnsi="Arial" w:cs="Arial"/>
          <w:sz w:val="22"/>
          <w:szCs w:val="22"/>
        </w:rPr>
        <w:t xml:space="preserve"> treat </w:t>
      </w:r>
      <w:r w:rsidR="00396CCF">
        <w:rPr>
          <w:rFonts w:ascii="Arial" w:hAnsi="Arial" w:cs="Arial"/>
          <w:sz w:val="22"/>
          <w:szCs w:val="22"/>
        </w:rPr>
        <w:t>employees</w:t>
      </w:r>
      <w:r w:rsidR="00337B94" w:rsidRPr="0075344D">
        <w:rPr>
          <w:rFonts w:ascii="Arial" w:hAnsi="Arial" w:cs="Arial"/>
          <w:sz w:val="22"/>
          <w:szCs w:val="22"/>
        </w:rPr>
        <w:t xml:space="preserve"> how they want</w:t>
      </w:r>
      <w:r>
        <w:rPr>
          <w:rFonts w:ascii="Arial" w:hAnsi="Arial" w:cs="Arial"/>
          <w:sz w:val="22"/>
          <w:szCs w:val="22"/>
        </w:rPr>
        <w:t xml:space="preserve"> the </w:t>
      </w:r>
      <w:r w:rsidR="008A449C">
        <w:rPr>
          <w:rFonts w:ascii="Arial" w:hAnsi="Arial" w:cs="Arial"/>
          <w:sz w:val="22"/>
          <w:szCs w:val="22"/>
        </w:rPr>
        <w:t>organisation</w:t>
      </w:r>
      <w:r w:rsidR="00337B94" w:rsidRPr="0075344D">
        <w:rPr>
          <w:rFonts w:ascii="Arial" w:hAnsi="Arial" w:cs="Arial"/>
          <w:sz w:val="22"/>
          <w:szCs w:val="22"/>
        </w:rPr>
        <w:t xml:space="preserve"> to be </w:t>
      </w:r>
      <w:r w:rsidR="00396CCF">
        <w:rPr>
          <w:rFonts w:ascii="Arial" w:hAnsi="Arial" w:cs="Arial"/>
          <w:sz w:val="22"/>
          <w:szCs w:val="22"/>
        </w:rPr>
        <w:t>treated</w:t>
      </w:r>
      <w:r w:rsidR="00014583">
        <w:rPr>
          <w:rFonts w:ascii="Arial" w:hAnsi="Arial" w:cs="Arial"/>
          <w:sz w:val="22"/>
          <w:szCs w:val="22"/>
        </w:rPr>
        <w:t>:</w:t>
      </w:r>
    </w:p>
    <w:p w14:paraId="000925DB" w14:textId="77777777" w:rsidR="00D9436B" w:rsidRPr="0075344D" w:rsidRDefault="00D9436B" w:rsidP="00337B94">
      <w:pPr>
        <w:pStyle w:val="intro"/>
        <w:shd w:val="clear" w:color="auto" w:fill="FFFFFF"/>
        <w:spacing w:before="0" w:beforeAutospacing="0" w:after="0" w:afterAutospacing="0"/>
        <w:rPr>
          <w:rFonts w:ascii="Arial" w:hAnsi="Arial" w:cs="Arial"/>
          <w:sz w:val="22"/>
          <w:szCs w:val="22"/>
        </w:rPr>
      </w:pPr>
    </w:p>
    <w:p w14:paraId="52C95579" w14:textId="77777777" w:rsidR="00337B94" w:rsidRPr="0075344D" w:rsidRDefault="00337B94" w:rsidP="00337B94">
      <w:pPr>
        <w:numPr>
          <w:ilvl w:val="0"/>
          <w:numId w:val="3"/>
        </w:numPr>
        <w:shd w:val="clear" w:color="auto" w:fill="FFFFFF"/>
        <w:spacing w:after="0" w:line="240" w:lineRule="auto"/>
        <w:ind w:left="1020"/>
        <w:rPr>
          <w:rFonts w:ascii="Arial" w:hAnsi="Arial" w:cs="Arial"/>
        </w:rPr>
      </w:pPr>
      <w:r w:rsidRPr="0075344D">
        <w:rPr>
          <w:rFonts w:ascii="Arial" w:hAnsi="Arial" w:cs="Arial"/>
        </w:rPr>
        <w:t>Work as a team</w:t>
      </w:r>
    </w:p>
    <w:p w14:paraId="10E0D754" w14:textId="77777777" w:rsidR="00337B94" w:rsidRPr="0075344D" w:rsidRDefault="00337B94" w:rsidP="00337B94">
      <w:pPr>
        <w:numPr>
          <w:ilvl w:val="0"/>
          <w:numId w:val="3"/>
        </w:numPr>
        <w:shd w:val="clear" w:color="auto" w:fill="FFFFFF"/>
        <w:spacing w:after="0" w:line="240" w:lineRule="auto"/>
        <w:ind w:left="1020"/>
        <w:rPr>
          <w:rFonts w:ascii="Arial" w:hAnsi="Arial" w:cs="Arial"/>
        </w:rPr>
      </w:pPr>
      <w:r w:rsidRPr="0075344D">
        <w:rPr>
          <w:rFonts w:ascii="Arial" w:hAnsi="Arial" w:cs="Arial"/>
        </w:rPr>
        <w:t>Trust and respect each other</w:t>
      </w:r>
    </w:p>
    <w:p w14:paraId="1CB17939" w14:textId="47D26361" w:rsidR="00337B94" w:rsidRPr="0075344D" w:rsidRDefault="00337B94" w:rsidP="00337B94">
      <w:pPr>
        <w:numPr>
          <w:ilvl w:val="0"/>
          <w:numId w:val="3"/>
        </w:numPr>
        <w:shd w:val="clear" w:color="auto" w:fill="FFFFFF"/>
        <w:spacing w:after="0" w:line="240" w:lineRule="auto"/>
        <w:ind w:left="1020"/>
        <w:rPr>
          <w:rFonts w:ascii="Arial" w:hAnsi="Arial" w:cs="Arial"/>
        </w:rPr>
      </w:pPr>
      <w:r w:rsidRPr="0075344D">
        <w:rPr>
          <w:rFonts w:ascii="Arial" w:hAnsi="Arial" w:cs="Arial"/>
        </w:rPr>
        <w:t xml:space="preserve">Listen, </w:t>
      </w:r>
      <w:r w:rsidR="00014583" w:rsidRPr="0075344D">
        <w:rPr>
          <w:rFonts w:ascii="Arial" w:hAnsi="Arial" w:cs="Arial"/>
        </w:rPr>
        <w:t>support,</w:t>
      </w:r>
      <w:r w:rsidRPr="0075344D">
        <w:rPr>
          <w:rFonts w:ascii="Arial" w:hAnsi="Arial" w:cs="Arial"/>
        </w:rPr>
        <w:t xml:space="preserve"> and say thank you</w:t>
      </w:r>
    </w:p>
    <w:p w14:paraId="5F845307" w14:textId="77777777" w:rsidR="00337B94" w:rsidRDefault="00337B94" w:rsidP="00337B94">
      <w:pPr>
        <w:numPr>
          <w:ilvl w:val="0"/>
          <w:numId w:val="3"/>
        </w:numPr>
        <w:shd w:val="clear" w:color="auto" w:fill="FFFFFF"/>
        <w:spacing w:after="0" w:line="240" w:lineRule="auto"/>
        <w:ind w:left="1020"/>
        <w:rPr>
          <w:rFonts w:ascii="Arial" w:hAnsi="Arial" w:cs="Arial"/>
          <w:color w:val="666666"/>
        </w:rPr>
      </w:pPr>
      <w:r w:rsidRPr="0075344D">
        <w:rPr>
          <w:rFonts w:ascii="Arial" w:hAnsi="Arial" w:cs="Arial"/>
        </w:rPr>
        <w:t>Share knowledge and experience</w:t>
      </w:r>
    </w:p>
    <w:p w14:paraId="7E2DA09A" w14:textId="5CBA66F6" w:rsidR="006E68D3" w:rsidRDefault="00CA2A9C" w:rsidP="000678C2">
      <w:pPr>
        <w:rPr>
          <w:rFonts w:ascii="Arial" w:hAnsi="Arial" w:cs="Arial"/>
        </w:rPr>
      </w:pPr>
      <w:r w:rsidRPr="00CA2A9C">
        <w:rPr>
          <w:rFonts w:ascii="Arial" w:hAnsi="Arial" w:cs="Arial"/>
          <w:color w:val="222222"/>
          <w:shd w:val="clear" w:color="auto" w:fill="FFFFFF"/>
        </w:rPr>
        <w:t>Tesco has discovered that it is important to create trust and respect. It has found that by valuing employees, providing realistic goals and an interesting environment for them to work in, it increases employees” motivation.</w:t>
      </w:r>
    </w:p>
    <w:p w14:paraId="760CCEB8" w14:textId="64636380" w:rsidR="00FA7B54" w:rsidRDefault="00FA7B54" w:rsidP="000678C2">
      <w:pPr>
        <w:rPr>
          <w:rFonts w:ascii="Arial" w:hAnsi="Arial" w:cs="Arial"/>
        </w:rPr>
      </w:pPr>
    </w:p>
    <w:p w14:paraId="53ED0CAD" w14:textId="66B69086" w:rsidR="00FA7B54" w:rsidRDefault="00FA7B54" w:rsidP="00FA7B54">
      <w:pPr>
        <w:pStyle w:val="Heading2"/>
        <w:rPr>
          <w:rFonts w:ascii="Arial" w:hAnsi="Arial" w:cs="Arial"/>
          <w:sz w:val="28"/>
          <w:szCs w:val="28"/>
          <w:u w:val="single"/>
        </w:rPr>
      </w:pPr>
      <w:bookmarkStart w:id="4" w:name="_Toc65844473"/>
      <w:r w:rsidRPr="007C5CBB">
        <w:rPr>
          <w:rFonts w:ascii="Arial" w:hAnsi="Arial" w:cs="Arial"/>
          <w:sz w:val="28"/>
          <w:szCs w:val="28"/>
          <w:u w:val="single"/>
        </w:rPr>
        <w:lastRenderedPageBreak/>
        <w:t>RED model</w:t>
      </w:r>
      <w:bookmarkEnd w:id="4"/>
    </w:p>
    <w:p w14:paraId="04D35C32" w14:textId="3B8492C7" w:rsidR="005116AC" w:rsidRDefault="005116AC" w:rsidP="005116AC"/>
    <w:p w14:paraId="6CCE39F1" w14:textId="6FE3605C" w:rsidR="005116AC" w:rsidRDefault="005116AC" w:rsidP="005116AC">
      <w:pPr>
        <w:pStyle w:val="NormalWeb"/>
        <w:spacing w:before="0" w:beforeAutospacing="0"/>
        <w:rPr>
          <w:rFonts w:ascii="Arial" w:hAnsi="Arial" w:cs="Arial"/>
          <w:sz w:val="22"/>
          <w:szCs w:val="22"/>
        </w:rPr>
      </w:pPr>
      <w:r w:rsidRPr="00373B7D">
        <w:rPr>
          <w:rFonts w:ascii="Arial" w:hAnsi="Arial" w:cs="Arial"/>
          <w:sz w:val="22"/>
          <w:szCs w:val="22"/>
        </w:rPr>
        <w:t>The </w:t>
      </w:r>
      <w:r w:rsidRPr="00373B7D">
        <w:rPr>
          <w:rStyle w:val="Strong"/>
          <w:rFonts w:ascii="Arial" w:hAnsi="Arial" w:cs="Arial"/>
          <w:b w:val="0"/>
          <w:bCs w:val="0"/>
          <w:sz w:val="22"/>
          <w:szCs w:val="22"/>
        </w:rPr>
        <w:t>Pearson’s RED Critical Thinking model</w:t>
      </w:r>
      <w:r w:rsidRPr="00373B7D">
        <w:rPr>
          <w:rFonts w:ascii="Arial" w:hAnsi="Arial" w:cs="Arial"/>
          <w:sz w:val="22"/>
          <w:szCs w:val="22"/>
        </w:rPr>
        <w:t> defines a </w:t>
      </w:r>
      <w:r w:rsidR="00CD7D4B">
        <w:rPr>
          <w:rFonts w:ascii="Arial" w:hAnsi="Arial" w:cs="Arial"/>
          <w:sz w:val="22"/>
          <w:szCs w:val="22"/>
        </w:rPr>
        <w:t>direction</w:t>
      </w:r>
      <w:r w:rsidRPr="00373B7D">
        <w:rPr>
          <w:rFonts w:ascii="Arial" w:hAnsi="Arial" w:cs="Arial"/>
          <w:sz w:val="22"/>
          <w:szCs w:val="22"/>
        </w:rPr>
        <w:t xml:space="preserve"> for understanding how critical thinking works and helps toward developing each of the essential skills. It is composed by the following components: Recogni</w:t>
      </w:r>
      <w:r w:rsidR="00D668C5">
        <w:rPr>
          <w:rFonts w:ascii="Arial" w:hAnsi="Arial" w:cs="Arial"/>
          <w:sz w:val="22"/>
          <w:szCs w:val="22"/>
        </w:rPr>
        <w:t>s</w:t>
      </w:r>
      <w:r w:rsidRPr="00373B7D">
        <w:rPr>
          <w:rFonts w:ascii="Arial" w:hAnsi="Arial" w:cs="Arial"/>
          <w:sz w:val="22"/>
          <w:szCs w:val="22"/>
        </w:rPr>
        <w:t>e assumptions (gather information, listening to what people say, etc.), Evaluate Arguments and finally Draw the conclusions.</w:t>
      </w:r>
    </w:p>
    <w:p w14:paraId="6FB37686" w14:textId="209C7615" w:rsidR="00453749" w:rsidRDefault="00346689" w:rsidP="005116AC">
      <w:pPr>
        <w:pStyle w:val="NormalWeb"/>
        <w:spacing w:before="0" w:beforeAutospacing="0"/>
        <w:rPr>
          <w:rFonts w:ascii="Arial" w:hAnsi="Arial" w:cs="Arial"/>
          <w:color w:val="222222"/>
          <w:sz w:val="22"/>
          <w:szCs w:val="22"/>
          <w:shd w:val="clear" w:color="auto" w:fill="FFFFFF"/>
        </w:rPr>
      </w:pPr>
      <w:r>
        <w:rPr>
          <w:rFonts w:ascii="Arial" w:hAnsi="Arial" w:cs="Arial"/>
          <w:sz w:val="22"/>
          <w:szCs w:val="22"/>
        </w:rPr>
        <w:t xml:space="preserve">Tesco’s claim </w:t>
      </w:r>
      <w:r w:rsidR="0013719E">
        <w:rPr>
          <w:rFonts w:ascii="Arial" w:hAnsi="Arial" w:cs="Arial"/>
          <w:sz w:val="22"/>
          <w:szCs w:val="22"/>
        </w:rPr>
        <w:t xml:space="preserve">it </w:t>
      </w:r>
      <w:r w:rsidR="0013719E" w:rsidRPr="0081725B">
        <w:rPr>
          <w:rFonts w:ascii="Arial" w:hAnsi="Arial" w:cs="Arial"/>
          <w:color w:val="222222"/>
          <w:sz w:val="22"/>
          <w:szCs w:val="22"/>
          <w:shd w:val="clear" w:color="auto" w:fill="FFFFFF"/>
        </w:rPr>
        <w:t xml:space="preserve">puts customers, </w:t>
      </w:r>
      <w:r w:rsidR="004C1506" w:rsidRPr="0081725B">
        <w:rPr>
          <w:rFonts w:ascii="Arial" w:hAnsi="Arial" w:cs="Arial"/>
          <w:color w:val="222222"/>
          <w:sz w:val="22"/>
          <w:szCs w:val="22"/>
          <w:shd w:val="clear" w:color="auto" w:fill="FFFFFF"/>
        </w:rPr>
        <w:t>communities,</w:t>
      </w:r>
      <w:r w:rsidR="0013719E" w:rsidRPr="0081725B">
        <w:rPr>
          <w:rFonts w:ascii="Arial" w:hAnsi="Arial" w:cs="Arial"/>
          <w:color w:val="222222"/>
          <w:sz w:val="22"/>
          <w:szCs w:val="22"/>
          <w:shd w:val="clear" w:color="auto" w:fill="FFFFFF"/>
        </w:rPr>
        <w:t xml:space="preserve"> and employees at the heart of everything it does</w:t>
      </w:r>
      <w:r w:rsidR="003A17A2">
        <w:rPr>
          <w:rFonts w:ascii="Arial" w:hAnsi="Arial" w:cs="Arial"/>
          <w:color w:val="222222"/>
          <w:sz w:val="22"/>
          <w:szCs w:val="22"/>
          <w:shd w:val="clear" w:color="auto" w:fill="FFFFFF"/>
        </w:rPr>
        <w:t>,</w:t>
      </w:r>
      <w:r w:rsidR="00551979">
        <w:rPr>
          <w:rFonts w:ascii="Arial" w:hAnsi="Arial" w:cs="Arial"/>
          <w:color w:val="222222"/>
          <w:sz w:val="22"/>
          <w:szCs w:val="22"/>
          <w:shd w:val="clear" w:color="auto" w:fill="FFFFFF"/>
        </w:rPr>
        <w:t xml:space="preserve"> </w:t>
      </w:r>
      <w:r w:rsidR="003A17A2">
        <w:rPr>
          <w:rFonts w:ascii="Arial" w:hAnsi="Arial" w:cs="Arial"/>
          <w:color w:val="222222"/>
          <w:sz w:val="22"/>
          <w:szCs w:val="22"/>
          <w:shd w:val="clear" w:color="auto" w:fill="FFFFFF"/>
        </w:rPr>
        <w:t>b</w:t>
      </w:r>
      <w:r w:rsidR="00B55CCE">
        <w:rPr>
          <w:rFonts w:ascii="Arial" w:hAnsi="Arial" w:cs="Arial"/>
          <w:color w:val="222222"/>
          <w:sz w:val="22"/>
          <w:szCs w:val="22"/>
          <w:shd w:val="clear" w:color="auto" w:fill="FFFFFF"/>
        </w:rPr>
        <w:t xml:space="preserve">eing a </w:t>
      </w:r>
      <w:r w:rsidR="003F5B4E">
        <w:rPr>
          <w:rFonts w:ascii="Arial" w:hAnsi="Arial" w:cs="Arial"/>
          <w:color w:val="222222"/>
          <w:sz w:val="22"/>
          <w:szCs w:val="22"/>
          <w:shd w:val="clear" w:color="auto" w:fill="FFFFFF"/>
        </w:rPr>
        <w:t>reasonable retailer</w:t>
      </w:r>
      <w:r w:rsidR="003A17A2">
        <w:rPr>
          <w:rFonts w:ascii="Arial" w:hAnsi="Arial" w:cs="Arial"/>
          <w:color w:val="222222"/>
          <w:sz w:val="22"/>
          <w:szCs w:val="22"/>
          <w:shd w:val="clear" w:color="auto" w:fill="FFFFFF"/>
        </w:rPr>
        <w:t xml:space="preserve">, </w:t>
      </w:r>
      <w:r w:rsidR="00127CE1">
        <w:rPr>
          <w:rFonts w:ascii="Arial" w:hAnsi="Arial" w:cs="Arial"/>
          <w:color w:val="222222"/>
          <w:sz w:val="22"/>
          <w:szCs w:val="22"/>
          <w:shd w:val="clear" w:color="auto" w:fill="FFFFFF"/>
        </w:rPr>
        <w:t xml:space="preserve">these claims can be validated via </w:t>
      </w:r>
      <w:r w:rsidR="009F7CBF">
        <w:rPr>
          <w:rFonts w:ascii="Arial" w:hAnsi="Arial" w:cs="Arial"/>
          <w:color w:val="222222"/>
          <w:sz w:val="22"/>
          <w:szCs w:val="22"/>
          <w:shd w:val="clear" w:color="auto" w:fill="FFFFFF"/>
        </w:rPr>
        <w:t>various sources and</w:t>
      </w:r>
      <w:r w:rsidR="000221F3">
        <w:rPr>
          <w:rFonts w:ascii="Arial" w:hAnsi="Arial" w:cs="Arial"/>
          <w:color w:val="222222"/>
          <w:sz w:val="22"/>
          <w:szCs w:val="22"/>
          <w:shd w:val="clear" w:color="auto" w:fill="FFFFFF"/>
        </w:rPr>
        <w:t xml:space="preserve"> its</w:t>
      </w:r>
      <w:r w:rsidR="00C5290B">
        <w:rPr>
          <w:rFonts w:ascii="Arial" w:hAnsi="Arial" w:cs="Arial"/>
          <w:color w:val="222222"/>
          <w:sz w:val="22"/>
          <w:szCs w:val="22"/>
          <w:shd w:val="clear" w:color="auto" w:fill="FFFFFF"/>
        </w:rPr>
        <w:t xml:space="preserve"> ethics</w:t>
      </w:r>
      <w:r w:rsidR="00067FCB">
        <w:rPr>
          <w:rFonts w:ascii="Arial" w:hAnsi="Arial" w:cs="Arial"/>
          <w:color w:val="222222"/>
          <w:sz w:val="22"/>
          <w:szCs w:val="22"/>
          <w:shd w:val="clear" w:color="auto" w:fill="FFFFFF"/>
        </w:rPr>
        <w:t xml:space="preserve">, </w:t>
      </w:r>
      <w:r w:rsidR="00453749">
        <w:rPr>
          <w:rFonts w:ascii="Arial" w:hAnsi="Arial" w:cs="Arial"/>
          <w:color w:val="222222"/>
          <w:sz w:val="22"/>
          <w:szCs w:val="22"/>
          <w:shd w:val="clear" w:color="auto" w:fill="FFFFFF"/>
        </w:rPr>
        <w:t>sustainability</w:t>
      </w:r>
      <w:r w:rsidR="00C5290B">
        <w:rPr>
          <w:rFonts w:ascii="Arial" w:hAnsi="Arial" w:cs="Arial"/>
          <w:color w:val="222222"/>
          <w:sz w:val="22"/>
          <w:szCs w:val="22"/>
          <w:shd w:val="clear" w:color="auto" w:fill="FFFFFF"/>
        </w:rPr>
        <w:t xml:space="preserve"> and compliance</w:t>
      </w:r>
      <w:r w:rsidR="000221F3">
        <w:rPr>
          <w:rFonts w:ascii="Arial" w:hAnsi="Arial" w:cs="Arial"/>
          <w:color w:val="222222"/>
          <w:sz w:val="22"/>
          <w:szCs w:val="22"/>
          <w:shd w:val="clear" w:color="auto" w:fill="FFFFFF"/>
        </w:rPr>
        <w:t xml:space="preserve"> polices</w:t>
      </w:r>
      <w:r w:rsidR="0088209D">
        <w:rPr>
          <w:rFonts w:ascii="Arial" w:hAnsi="Arial" w:cs="Arial"/>
          <w:color w:val="222222"/>
          <w:sz w:val="22"/>
          <w:szCs w:val="22"/>
          <w:shd w:val="clear" w:color="auto" w:fill="FFFFFF"/>
        </w:rPr>
        <w:t>.</w:t>
      </w:r>
    </w:p>
    <w:p w14:paraId="57811623" w14:textId="77777777" w:rsidR="008D2C0D" w:rsidRDefault="00453749" w:rsidP="005116AC">
      <w:pPr>
        <w:pStyle w:val="NormalWeb"/>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People</w:t>
      </w:r>
      <w:r w:rsidR="008720EB">
        <w:rPr>
          <w:rFonts w:ascii="Arial" w:hAnsi="Arial" w:cs="Arial"/>
          <w:color w:val="222222"/>
          <w:sz w:val="22"/>
          <w:szCs w:val="22"/>
          <w:shd w:val="clear" w:color="auto" w:fill="FFFFFF"/>
        </w:rPr>
        <w:t xml:space="preserve">: </w:t>
      </w:r>
    </w:p>
    <w:p w14:paraId="4A041212" w14:textId="77777777" w:rsidR="008D2C0D" w:rsidRDefault="008720EB" w:rsidP="008D2C0D">
      <w:pPr>
        <w:pStyle w:val="NormalWeb"/>
        <w:numPr>
          <w:ilvl w:val="0"/>
          <w:numId w:val="9"/>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supporting colleagues to </w:t>
      </w:r>
      <w:r w:rsidR="00501CD4">
        <w:rPr>
          <w:rFonts w:ascii="Arial" w:hAnsi="Arial" w:cs="Arial"/>
          <w:color w:val="222222"/>
          <w:sz w:val="22"/>
          <w:szCs w:val="22"/>
          <w:shd w:val="clear" w:color="auto" w:fill="FFFFFF"/>
        </w:rPr>
        <w:t>be at mental and physical best.</w:t>
      </w:r>
    </w:p>
    <w:p w14:paraId="1BB3B6E0" w14:textId="40966685" w:rsidR="00501CD4" w:rsidRDefault="000A0CC4" w:rsidP="008D2C0D">
      <w:pPr>
        <w:pStyle w:val="NormalWeb"/>
        <w:numPr>
          <w:ilvl w:val="0"/>
          <w:numId w:val="9"/>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Recognising </w:t>
      </w:r>
      <w:r w:rsidR="00094705">
        <w:rPr>
          <w:rFonts w:ascii="Arial" w:hAnsi="Arial" w:cs="Arial"/>
          <w:color w:val="222222"/>
          <w:sz w:val="22"/>
          <w:szCs w:val="22"/>
          <w:shd w:val="clear" w:color="auto" w:fill="FFFFFF"/>
        </w:rPr>
        <w:t>individual contribution and collective diversity</w:t>
      </w:r>
      <w:r w:rsidR="008D2C0D">
        <w:rPr>
          <w:rFonts w:ascii="Arial" w:hAnsi="Arial" w:cs="Arial"/>
          <w:color w:val="222222"/>
          <w:sz w:val="22"/>
          <w:szCs w:val="22"/>
          <w:shd w:val="clear" w:color="auto" w:fill="FFFFFF"/>
        </w:rPr>
        <w:t>.</w:t>
      </w:r>
    </w:p>
    <w:p w14:paraId="64E7C346" w14:textId="4C7B4DD8" w:rsidR="008D2C0D" w:rsidRDefault="00054562" w:rsidP="008D2C0D">
      <w:pPr>
        <w:pStyle w:val="NormalWeb"/>
        <w:numPr>
          <w:ilvl w:val="0"/>
          <w:numId w:val="9"/>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D</w:t>
      </w:r>
      <w:r w:rsidR="008D2C0D">
        <w:rPr>
          <w:rFonts w:ascii="Arial" w:hAnsi="Arial" w:cs="Arial"/>
          <w:color w:val="222222"/>
          <w:sz w:val="22"/>
          <w:szCs w:val="22"/>
          <w:shd w:val="clear" w:color="auto" w:fill="FFFFFF"/>
        </w:rPr>
        <w:t>evelop</w:t>
      </w:r>
      <w:r>
        <w:rPr>
          <w:rFonts w:ascii="Arial" w:hAnsi="Arial" w:cs="Arial"/>
          <w:color w:val="222222"/>
          <w:sz w:val="22"/>
          <w:szCs w:val="22"/>
          <w:shd w:val="clear" w:color="auto" w:fill="FFFFFF"/>
        </w:rPr>
        <w:t xml:space="preserve">ing careers, </w:t>
      </w:r>
      <w:r w:rsidR="00B2575F">
        <w:rPr>
          <w:rFonts w:ascii="Arial" w:hAnsi="Arial" w:cs="Arial"/>
          <w:color w:val="222222"/>
          <w:sz w:val="22"/>
          <w:szCs w:val="22"/>
          <w:shd w:val="clear" w:color="auto" w:fill="FFFFFF"/>
        </w:rPr>
        <w:t>skills,</w:t>
      </w:r>
      <w:r>
        <w:rPr>
          <w:rFonts w:ascii="Arial" w:hAnsi="Arial" w:cs="Arial"/>
          <w:color w:val="222222"/>
          <w:sz w:val="22"/>
          <w:szCs w:val="22"/>
          <w:shd w:val="clear" w:color="auto" w:fill="FFFFFF"/>
        </w:rPr>
        <w:t xml:space="preserve"> and</w:t>
      </w:r>
      <w:r w:rsidR="00B2575F">
        <w:rPr>
          <w:rFonts w:ascii="Arial" w:hAnsi="Arial" w:cs="Arial"/>
          <w:color w:val="222222"/>
          <w:sz w:val="22"/>
          <w:szCs w:val="22"/>
          <w:shd w:val="clear" w:color="auto" w:fill="FFFFFF"/>
        </w:rPr>
        <w:t xml:space="preserve"> leadership capabilities.</w:t>
      </w:r>
    </w:p>
    <w:p w14:paraId="3067E197" w14:textId="42EA4146" w:rsidR="00B2575F" w:rsidRDefault="00B2575F" w:rsidP="008D2C0D">
      <w:pPr>
        <w:pStyle w:val="NormalWeb"/>
        <w:numPr>
          <w:ilvl w:val="0"/>
          <w:numId w:val="9"/>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Respecting human rights across the supply chain.</w:t>
      </w:r>
    </w:p>
    <w:p w14:paraId="2FD6F2C5" w14:textId="6FD4F99B" w:rsidR="00B2575F" w:rsidRDefault="00207676" w:rsidP="00B2575F">
      <w:pPr>
        <w:pStyle w:val="NormalWeb"/>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Product:</w:t>
      </w:r>
    </w:p>
    <w:p w14:paraId="587899EE" w14:textId="54EB1D63" w:rsidR="00207676" w:rsidRDefault="00C03F53" w:rsidP="00207676">
      <w:pPr>
        <w:pStyle w:val="NormalWeb"/>
        <w:numPr>
          <w:ilvl w:val="0"/>
          <w:numId w:val="10"/>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Working with farmers to ensure </w:t>
      </w:r>
      <w:r w:rsidR="00CC31AA">
        <w:rPr>
          <w:rFonts w:ascii="Arial" w:hAnsi="Arial" w:cs="Arial"/>
          <w:color w:val="222222"/>
          <w:sz w:val="22"/>
          <w:szCs w:val="22"/>
          <w:shd w:val="clear" w:color="auto" w:fill="FFFFFF"/>
        </w:rPr>
        <w:t>the health and welling being of animals within their supply chain.</w:t>
      </w:r>
    </w:p>
    <w:p w14:paraId="5AD3374E" w14:textId="1D1C347B" w:rsidR="00CC31AA" w:rsidRDefault="00115C95" w:rsidP="00207676">
      <w:pPr>
        <w:pStyle w:val="NormalWeb"/>
        <w:numPr>
          <w:ilvl w:val="0"/>
          <w:numId w:val="10"/>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Helping reduce waste from farm to fork.</w:t>
      </w:r>
    </w:p>
    <w:p w14:paraId="1B50C40C" w14:textId="77777777" w:rsidR="00462ED0" w:rsidRDefault="00462ED0" w:rsidP="00207676">
      <w:pPr>
        <w:pStyle w:val="NormalWeb"/>
        <w:numPr>
          <w:ilvl w:val="0"/>
          <w:numId w:val="10"/>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Making easier for customers to make healthier choices.</w:t>
      </w:r>
    </w:p>
    <w:p w14:paraId="45A0BEE6" w14:textId="77777777" w:rsidR="005D4E3F" w:rsidRDefault="008A22D4" w:rsidP="00207676">
      <w:pPr>
        <w:pStyle w:val="NormalWeb"/>
        <w:numPr>
          <w:ilvl w:val="0"/>
          <w:numId w:val="10"/>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Making packages environmentally </w:t>
      </w:r>
      <w:r w:rsidR="005D4E3F">
        <w:rPr>
          <w:rFonts w:ascii="Arial" w:hAnsi="Arial" w:cs="Arial"/>
          <w:color w:val="222222"/>
          <w:sz w:val="22"/>
          <w:szCs w:val="22"/>
          <w:shd w:val="clear" w:color="auto" w:fill="FFFFFF"/>
        </w:rPr>
        <w:t xml:space="preserve">friendly. </w:t>
      </w:r>
    </w:p>
    <w:p w14:paraId="6B153AAD" w14:textId="77777777" w:rsidR="00FF7B72" w:rsidRDefault="00FF7B72" w:rsidP="005D4E3F">
      <w:pPr>
        <w:pStyle w:val="NormalWeb"/>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Planet:</w:t>
      </w:r>
    </w:p>
    <w:p w14:paraId="5E160DA7" w14:textId="79E3E44C" w:rsidR="00115C95" w:rsidRDefault="00FF7B72" w:rsidP="00FF7B72">
      <w:pPr>
        <w:pStyle w:val="NormalWeb"/>
        <w:numPr>
          <w:ilvl w:val="0"/>
          <w:numId w:val="11"/>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Working with farmers to </w:t>
      </w:r>
      <w:r w:rsidR="00781ECF">
        <w:rPr>
          <w:rFonts w:ascii="Arial" w:hAnsi="Arial" w:cs="Arial"/>
          <w:color w:val="222222"/>
          <w:sz w:val="22"/>
          <w:szCs w:val="22"/>
          <w:shd w:val="clear" w:color="auto" w:fill="FFFFFF"/>
        </w:rPr>
        <w:t>water resources, biodiversity</w:t>
      </w:r>
      <w:r w:rsidR="009C15A5">
        <w:rPr>
          <w:rFonts w:ascii="Arial" w:hAnsi="Arial" w:cs="Arial"/>
          <w:color w:val="222222"/>
          <w:sz w:val="22"/>
          <w:szCs w:val="22"/>
          <w:shd w:val="clear" w:color="auto" w:fill="FFFFFF"/>
        </w:rPr>
        <w:t xml:space="preserve">, </w:t>
      </w:r>
      <w:r w:rsidR="00FC7721">
        <w:rPr>
          <w:rFonts w:ascii="Arial" w:hAnsi="Arial" w:cs="Arial"/>
          <w:color w:val="222222"/>
          <w:sz w:val="22"/>
          <w:szCs w:val="22"/>
          <w:shd w:val="clear" w:color="auto" w:fill="FFFFFF"/>
        </w:rPr>
        <w:t>climate,</w:t>
      </w:r>
      <w:r w:rsidR="009C15A5">
        <w:rPr>
          <w:rFonts w:ascii="Arial" w:hAnsi="Arial" w:cs="Arial"/>
          <w:color w:val="222222"/>
          <w:sz w:val="22"/>
          <w:szCs w:val="22"/>
          <w:shd w:val="clear" w:color="auto" w:fill="FFFFFF"/>
        </w:rPr>
        <w:t xml:space="preserve"> and soil health.</w:t>
      </w:r>
    </w:p>
    <w:p w14:paraId="5985E4F4" w14:textId="44F698E6" w:rsidR="009C15A5" w:rsidRDefault="00FC7721" w:rsidP="00FF7B72">
      <w:pPr>
        <w:pStyle w:val="NormalWeb"/>
        <w:numPr>
          <w:ilvl w:val="0"/>
          <w:numId w:val="11"/>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Reducing emission and managing climate risks and opportunities.</w:t>
      </w:r>
    </w:p>
    <w:p w14:paraId="435493BC" w14:textId="53FF922C" w:rsidR="00FC7721" w:rsidRDefault="00581EEA" w:rsidP="00FF7B72">
      <w:pPr>
        <w:pStyle w:val="NormalWeb"/>
        <w:numPr>
          <w:ilvl w:val="0"/>
          <w:numId w:val="11"/>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Achieving </w:t>
      </w:r>
      <w:r w:rsidR="00FC42C9">
        <w:rPr>
          <w:rFonts w:ascii="Arial" w:hAnsi="Arial" w:cs="Arial"/>
          <w:color w:val="222222"/>
          <w:sz w:val="22"/>
          <w:szCs w:val="22"/>
          <w:shd w:val="clear" w:color="auto" w:fill="FFFFFF"/>
        </w:rPr>
        <w:t>zero net deforestation.</w:t>
      </w:r>
    </w:p>
    <w:p w14:paraId="0E97941A" w14:textId="070A6014" w:rsidR="00FC42C9" w:rsidRDefault="00FC42C9" w:rsidP="00FF7B72">
      <w:pPr>
        <w:pStyle w:val="NormalWeb"/>
        <w:numPr>
          <w:ilvl w:val="0"/>
          <w:numId w:val="11"/>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Promoting </w:t>
      </w:r>
      <w:r w:rsidR="00F71328">
        <w:rPr>
          <w:rFonts w:ascii="Arial" w:hAnsi="Arial" w:cs="Arial"/>
          <w:color w:val="222222"/>
          <w:sz w:val="22"/>
          <w:szCs w:val="22"/>
          <w:shd w:val="clear" w:color="auto" w:fill="FFFFFF"/>
        </w:rPr>
        <w:t>healthy oceans and fish stocks.</w:t>
      </w:r>
    </w:p>
    <w:p w14:paraId="3414A613" w14:textId="153CDB7A" w:rsidR="00F71328" w:rsidRDefault="00285138" w:rsidP="00F71328">
      <w:pPr>
        <w:pStyle w:val="NormalWeb"/>
        <w:spacing w:before="0" w:beforeAutospacing="0"/>
        <w:ind w:left="60"/>
        <w:rPr>
          <w:rFonts w:ascii="Arial" w:hAnsi="Arial" w:cs="Arial"/>
          <w:color w:val="222222"/>
          <w:sz w:val="22"/>
          <w:szCs w:val="22"/>
          <w:shd w:val="clear" w:color="auto" w:fill="FFFFFF"/>
        </w:rPr>
      </w:pPr>
      <w:r>
        <w:rPr>
          <w:rFonts w:ascii="Arial" w:hAnsi="Arial" w:cs="Arial"/>
          <w:color w:val="222222"/>
          <w:sz w:val="22"/>
          <w:szCs w:val="22"/>
          <w:shd w:val="clear" w:color="auto" w:fill="FFFFFF"/>
        </w:rPr>
        <w:t>Places:</w:t>
      </w:r>
    </w:p>
    <w:p w14:paraId="5ABCA5EB" w14:textId="5DA256BB" w:rsidR="00285138" w:rsidRDefault="005F332B" w:rsidP="00285138">
      <w:pPr>
        <w:pStyle w:val="NormalWeb"/>
        <w:numPr>
          <w:ilvl w:val="0"/>
          <w:numId w:val="12"/>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Supporting </w:t>
      </w:r>
      <w:r w:rsidR="00CB399C">
        <w:rPr>
          <w:rFonts w:ascii="Arial" w:hAnsi="Arial" w:cs="Arial"/>
          <w:color w:val="222222"/>
          <w:sz w:val="22"/>
          <w:szCs w:val="22"/>
          <w:shd w:val="clear" w:color="auto" w:fill="FFFFFF"/>
        </w:rPr>
        <w:t xml:space="preserve">charities that make a difference to customers, </w:t>
      </w:r>
      <w:r w:rsidR="00AE1757">
        <w:rPr>
          <w:rFonts w:ascii="Arial" w:hAnsi="Arial" w:cs="Arial"/>
          <w:color w:val="222222"/>
          <w:sz w:val="22"/>
          <w:szCs w:val="22"/>
          <w:shd w:val="clear" w:color="auto" w:fill="FFFFFF"/>
        </w:rPr>
        <w:t>colleagues,</w:t>
      </w:r>
      <w:r w:rsidR="00CB399C">
        <w:rPr>
          <w:rFonts w:ascii="Arial" w:hAnsi="Arial" w:cs="Arial"/>
          <w:color w:val="222222"/>
          <w:sz w:val="22"/>
          <w:szCs w:val="22"/>
          <w:shd w:val="clear" w:color="auto" w:fill="FFFFFF"/>
        </w:rPr>
        <w:t xml:space="preserve"> and communities.</w:t>
      </w:r>
    </w:p>
    <w:p w14:paraId="671848F9" w14:textId="71DB3A2E" w:rsidR="00CB399C" w:rsidRDefault="00927D2C" w:rsidP="00285138">
      <w:pPr>
        <w:pStyle w:val="NormalWeb"/>
        <w:numPr>
          <w:ilvl w:val="0"/>
          <w:numId w:val="12"/>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Supporting local projects.</w:t>
      </w:r>
    </w:p>
    <w:p w14:paraId="0253F62B" w14:textId="11676E3C" w:rsidR="00927D2C" w:rsidRDefault="00927D2C" w:rsidP="00285138">
      <w:pPr>
        <w:pStyle w:val="NormalWeb"/>
        <w:numPr>
          <w:ilvl w:val="0"/>
          <w:numId w:val="12"/>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Donating good quality </w:t>
      </w:r>
      <w:r w:rsidR="00AE1757">
        <w:rPr>
          <w:rFonts w:ascii="Arial" w:hAnsi="Arial" w:cs="Arial"/>
          <w:color w:val="222222"/>
          <w:sz w:val="22"/>
          <w:szCs w:val="22"/>
          <w:shd w:val="clear" w:color="auto" w:fill="FFFFFF"/>
        </w:rPr>
        <w:t>surplus food to local food banks.</w:t>
      </w:r>
    </w:p>
    <w:p w14:paraId="47FCB3C9" w14:textId="01746B3B" w:rsidR="00AE1757" w:rsidRDefault="00DA0C20" w:rsidP="00285138">
      <w:pPr>
        <w:pStyle w:val="NormalWeb"/>
        <w:numPr>
          <w:ilvl w:val="0"/>
          <w:numId w:val="12"/>
        </w:numPr>
        <w:spacing w:before="0" w:before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Bring value to the local communities.</w:t>
      </w:r>
    </w:p>
    <w:p w14:paraId="6A426F9A" w14:textId="0B0135B6" w:rsidR="008333F2" w:rsidRDefault="00BA6FDD" w:rsidP="008333F2">
      <w:pPr>
        <w:pStyle w:val="NormalWeb"/>
        <w:spacing w:before="0" w:beforeAutospacing="0"/>
        <w:ind w:left="60"/>
        <w:rPr>
          <w:rFonts w:ascii="Arial" w:hAnsi="Arial" w:cs="Arial"/>
          <w:sz w:val="22"/>
          <w:szCs w:val="22"/>
        </w:rPr>
      </w:pPr>
      <w:r>
        <w:rPr>
          <w:rFonts w:ascii="Arial" w:hAnsi="Arial" w:cs="Arial"/>
          <w:color w:val="222222"/>
          <w:sz w:val="22"/>
          <w:szCs w:val="22"/>
          <w:shd w:val="clear" w:color="auto" w:fill="FFFFFF"/>
        </w:rPr>
        <w:t xml:space="preserve">Dave Lewis stated </w:t>
      </w:r>
      <w:r w:rsidRPr="00BA6FDD">
        <w:rPr>
          <w:rFonts w:ascii="Arial" w:hAnsi="Arial" w:cs="Arial"/>
          <w:sz w:val="22"/>
          <w:szCs w:val="22"/>
        </w:rPr>
        <w:t xml:space="preserve">“COVID-19 has shown how critical the food supply chain is to the UK and I’m very proud of the way Tesco, as indeed the whole UK food industry, has stepped forward. In this time of </w:t>
      </w:r>
      <w:r w:rsidR="00217AD1" w:rsidRPr="00BA6FDD">
        <w:rPr>
          <w:rFonts w:ascii="Arial" w:hAnsi="Arial" w:cs="Arial"/>
          <w:sz w:val="22"/>
          <w:szCs w:val="22"/>
        </w:rPr>
        <w:t>crisis,</w:t>
      </w:r>
      <w:r w:rsidRPr="00BA6FDD">
        <w:rPr>
          <w:rFonts w:ascii="Arial" w:hAnsi="Arial" w:cs="Arial"/>
          <w:sz w:val="22"/>
          <w:szCs w:val="22"/>
        </w:rPr>
        <w:t xml:space="preserve"> we have focused on four </w:t>
      </w:r>
      <w:r w:rsidR="009D616C" w:rsidRPr="00BA6FDD">
        <w:rPr>
          <w:rFonts w:ascii="Arial" w:hAnsi="Arial" w:cs="Arial"/>
          <w:sz w:val="22"/>
          <w:szCs w:val="22"/>
        </w:rPr>
        <w:t>things:</w:t>
      </w:r>
      <w:r w:rsidRPr="00BA6FDD">
        <w:rPr>
          <w:rFonts w:ascii="Arial" w:hAnsi="Arial" w:cs="Arial"/>
          <w:sz w:val="22"/>
          <w:szCs w:val="22"/>
        </w:rPr>
        <w:t xml:space="preserve"> food for all, safety for everyone, supporting our colleagues and supporting our communities</w:t>
      </w:r>
      <w:sdt>
        <w:sdtPr>
          <w:rPr>
            <w:rFonts w:ascii="Arial" w:hAnsi="Arial" w:cs="Arial"/>
            <w:sz w:val="22"/>
            <w:szCs w:val="22"/>
          </w:rPr>
          <w:id w:val="-688372545"/>
          <w:citation/>
        </w:sdtPr>
        <w:sdtContent>
          <w:r w:rsidR="00653AC3">
            <w:rPr>
              <w:rFonts w:ascii="Arial" w:hAnsi="Arial" w:cs="Arial"/>
              <w:sz w:val="22"/>
              <w:szCs w:val="22"/>
            </w:rPr>
            <w:fldChar w:fldCharType="begin"/>
          </w:r>
          <w:r w:rsidR="00653AC3">
            <w:rPr>
              <w:rFonts w:ascii="Arial" w:hAnsi="Arial" w:cs="Arial"/>
              <w:sz w:val="22"/>
              <w:szCs w:val="22"/>
            </w:rPr>
            <w:instrText xml:space="preserve"> CITATION Tes20 \l 2057 </w:instrText>
          </w:r>
          <w:r w:rsidR="00653AC3">
            <w:rPr>
              <w:rFonts w:ascii="Arial" w:hAnsi="Arial" w:cs="Arial"/>
              <w:sz w:val="22"/>
              <w:szCs w:val="22"/>
            </w:rPr>
            <w:fldChar w:fldCharType="separate"/>
          </w:r>
          <w:r w:rsidR="00A32F3C">
            <w:rPr>
              <w:rFonts w:ascii="Arial" w:hAnsi="Arial" w:cs="Arial"/>
              <w:noProof/>
              <w:sz w:val="22"/>
              <w:szCs w:val="22"/>
            </w:rPr>
            <w:t xml:space="preserve"> </w:t>
          </w:r>
          <w:r w:rsidR="00A32F3C" w:rsidRPr="00A32F3C">
            <w:rPr>
              <w:rFonts w:ascii="Arial" w:hAnsi="Arial" w:cs="Arial"/>
              <w:noProof/>
              <w:sz w:val="22"/>
              <w:szCs w:val="22"/>
            </w:rPr>
            <w:t>(TescoPlc, 2020)</w:t>
          </w:r>
          <w:r w:rsidR="00653AC3">
            <w:rPr>
              <w:rFonts w:ascii="Arial" w:hAnsi="Arial" w:cs="Arial"/>
              <w:sz w:val="22"/>
              <w:szCs w:val="22"/>
            </w:rPr>
            <w:fldChar w:fldCharType="end"/>
          </w:r>
        </w:sdtContent>
      </w:sdt>
      <w:r w:rsidR="00653AC3">
        <w:rPr>
          <w:rFonts w:ascii="Arial" w:hAnsi="Arial" w:cs="Arial"/>
          <w:sz w:val="22"/>
          <w:szCs w:val="22"/>
        </w:rPr>
        <w:t>.</w:t>
      </w:r>
    </w:p>
    <w:p w14:paraId="593F8079" w14:textId="7E1EE58D" w:rsidR="009C01A1" w:rsidRDefault="00901DBC" w:rsidP="00901DBC">
      <w:pPr>
        <w:pStyle w:val="Heading2"/>
        <w:rPr>
          <w:rFonts w:ascii="Arial" w:hAnsi="Arial" w:cs="Arial"/>
          <w:sz w:val="28"/>
          <w:szCs w:val="28"/>
          <w:u w:val="single"/>
        </w:rPr>
      </w:pPr>
      <w:bookmarkStart w:id="5" w:name="_Toc65844474"/>
      <w:r w:rsidRPr="00901DBC">
        <w:rPr>
          <w:rFonts w:ascii="Arial" w:hAnsi="Arial" w:cs="Arial"/>
          <w:sz w:val="28"/>
          <w:szCs w:val="28"/>
          <w:u w:val="single"/>
        </w:rPr>
        <w:t>Management theories</w:t>
      </w:r>
      <w:bookmarkEnd w:id="5"/>
    </w:p>
    <w:p w14:paraId="5CF0F252" w14:textId="77777777" w:rsidR="00B55C4D" w:rsidRDefault="00B55C4D" w:rsidP="00B55C4D"/>
    <w:p w14:paraId="59D3AFF4" w14:textId="4058EE44" w:rsidR="00B55C4D" w:rsidRDefault="00B55C4D" w:rsidP="00B55C4D">
      <w:pPr>
        <w:rPr>
          <w:rFonts w:ascii="Arial" w:hAnsi="Arial" w:cs="Arial"/>
        </w:rPr>
      </w:pPr>
      <w:r>
        <w:rPr>
          <w:rFonts w:ascii="Arial" w:hAnsi="Arial" w:cs="Arial"/>
        </w:rPr>
        <w:lastRenderedPageBreak/>
        <w:t>Having researched several management theories</w:t>
      </w:r>
      <w:r w:rsidR="00AE4E6B">
        <w:rPr>
          <w:rFonts w:ascii="Arial" w:hAnsi="Arial" w:cs="Arial"/>
        </w:rPr>
        <w:t>;</w:t>
      </w:r>
      <w:r>
        <w:rPr>
          <w:rFonts w:ascii="Arial" w:hAnsi="Arial" w:cs="Arial"/>
        </w:rPr>
        <w:t xml:space="preserve"> there are eleven management theories floating around in the business world. Some are very old, and some are new, which adapt to the modern organisational workplace demand</w:t>
      </w:r>
      <w:r w:rsidR="00AE4E6B">
        <w:rPr>
          <w:rFonts w:ascii="Arial" w:hAnsi="Arial" w:cs="Arial"/>
        </w:rPr>
        <w:t xml:space="preserve"> </w:t>
      </w:r>
      <w:sdt>
        <w:sdtPr>
          <w:rPr>
            <w:rFonts w:ascii="Arial" w:hAnsi="Arial" w:cs="Arial"/>
          </w:rPr>
          <w:id w:val="-315113748"/>
          <w:citation/>
        </w:sdtPr>
        <w:sdtContent>
          <w:r w:rsidR="00AE4E6B">
            <w:rPr>
              <w:rFonts w:ascii="Arial" w:hAnsi="Arial" w:cs="Arial"/>
            </w:rPr>
            <w:fldChar w:fldCharType="begin"/>
          </w:r>
          <w:r w:rsidR="00AE4E6B">
            <w:rPr>
              <w:rFonts w:ascii="Arial" w:hAnsi="Arial" w:cs="Arial"/>
            </w:rPr>
            <w:instrText xml:space="preserve"> CITATION Sli19 \l 2057 </w:instrText>
          </w:r>
          <w:r w:rsidR="00AE4E6B">
            <w:rPr>
              <w:rFonts w:ascii="Arial" w:hAnsi="Arial" w:cs="Arial"/>
            </w:rPr>
            <w:fldChar w:fldCharType="separate"/>
          </w:r>
          <w:r w:rsidR="00A32F3C" w:rsidRPr="00A32F3C">
            <w:rPr>
              <w:rFonts w:ascii="Arial" w:hAnsi="Arial" w:cs="Arial"/>
              <w:noProof/>
            </w:rPr>
            <w:t>(Sling Team, 2019)</w:t>
          </w:r>
          <w:r w:rsidR="00AE4E6B">
            <w:rPr>
              <w:rFonts w:ascii="Arial" w:hAnsi="Arial" w:cs="Arial"/>
            </w:rPr>
            <w:fldChar w:fldCharType="end"/>
          </w:r>
        </w:sdtContent>
      </w:sdt>
      <w:r w:rsidR="00AE4E6B">
        <w:rPr>
          <w:rFonts w:ascii="Arial" w:hAnsi="Arial" w:cs="Arial"/>
        </w:rPr>
        <w:t>.</w:t>
      </w:r>
    </w:p>
    <w:p w14:paraId="05692558" w14:textId="116DBBD2" w:rsidR="00691391" w:rsidRPr="009B3679" w:rsidRDefault="00691391" w:rsidP="00691391">
      <w:pPr>
        <w:rPr>
          <w:rFonts w:ascii="Arial" w:hAnsi="Arial" w:cs="Arial"/>
        </w:rPr>
      </w:pPr>
      <w:r>
        <w:rPr>
          <w:rFonts w:ascii="Arial" w:hAnsi="Arial" w:cs="Arial"/>
        </w:rPr>
        <w:t>Tesco’s currently has over 2,200 stores. Constantly expanding and diversifying, Tesco’s requires the business to have the right people, in the right place, at the right time. Hence why workplace planning is important. The Tesco leadership Framework focuses on three key themes to guide appropriate behaviour in employees, this links to nine critical success factors, which break down into other various levels of assessment</w:t>
      </w:r>
      <w:r>
        <w:rPr>
          <w:rFonts w:ascii="Arial" w:hAnsi="Arial" w:cs="Arial"/>
        </w:rPr>
        <w:t xml:space="preserve"> </w:t>
      </w:r>
      <w:sdt>
        <w:sdtPr>
          <w:rPr>
            <w:rFonts w:ascii="Arial" w:hAnsi="Arial" w:cs="Arial"/>
          </w:rPr>
          <w:id w:val="-735322188"/>
          <w:citation/>
        </w:sdtPr>
        <w:sdtContent>
          <w:r>
            <w:rPr>
              <w:rFonts w:ascii="Arial" w:hAnsi="Arial" w:cs="Arial"/>
            </w:rPr>
            <w:fldChar w:fldCharType="begin"/>
          </w:r>
          <w:r>
            <w:rPr>
              <w:rFonts w:ascii="Arial" w:hAnsi="Arial" w:cs="Arial"/>
            </w:rPr>
            <w:instrText xml:space="preserve"> CITATION Placeholder1 \l 2057 </w:instrText>
          </w:r>
          <w:r>
            <w:rPr>
              <w:rFonts w:ascii="Arial" w:hAnsi="Arial" w:cs="Arial"/>
            </w:rPr>
            <w:fldChar w:fldCharType="separate"/>
          </w:r>
          <w:r w:rsidR="00A32F3C" w:rsidRPr="00A32F3C">
            <w:rPr>
              <w:rFonts w:ascii="Arial" w:hAnsi="Arial" w:cs="Arial"/>
              <w:noProof/>
            </w:rPr>
            <w:t>(Tesco PLC, 2019)</w:t>
          </w:r>
          <w:r>
            <w:rPr>
              <w:rFonts w:ascii="Arial" w:hAnsi="Arial" w:cs="Arial"/>
            </w:rPr>
            <w:fldChar w:fldCharType="end"/>
          </w:r>
        </w:sdtContent>
      </w:sdt>
    </w:p>
    <w:p w14:paraId="7E2834A8" w14:textId="21A1720B" w:rsidR="003F5F7A" w:rsidRPr="000D0FD6" w:rsidRDefault="00691391" w:rsidP="003F5F7A">
      <w:pPr>
        <w:rPr>
          <w:rFonts w:ascii="Arial" w:eastAsia="Times New Roman" w:hAnsi="Arial" w:cs="Arial"/>
          <w:lang w:eastAsia="en-GB"/>
        </w:rPr>
      </w:pPr>
      <w:r w:rsidRPr="00B00CB5">
        <w:rPr>
          <w:rFonts w:ascii="Arial" w:hAnsi="Arial" w:cs="Arial"/>
        </w:rPr>
        <w:t xml:space="preserve">Tesco’s </w:t>
      </w:r>
      <w:r>
        <w:rPr>
          <w:rFonts w:ascii="Arial" w:hAnsi="Arial" w:cs="Arial"/>
        </w:rPr>
        <w:t xml:space="preserve">use the modern management theory, which was found by Peters and waterman in 1982, in search of excellence which was based and built on </w:t>
      </w:r>
      <w:r w:rsidRPr="00325B68">
        <w:rPr>
          <w:rFonts w:ascii="Arial" w:hAnsi="Arial" w:cs="Arial"/>
          <w:color w:val="000000"/>
          <w:shd w:val="clear" w:color="auto" w:fill="F8F8F8"/>
        </w:rPr>
        <w:t>McKinsey 7-S model</w:t>
      </w:r>
      <w:r>
        <w:rPr>
          <w:rFonts w:ascii="Arial" w:hAnsi="Arial" w:cs="Arial"/>
          <w:color w:val="000000"/>
          <w:shd w:val="clear" w:color="auto" w:fill="F8F8F8"/>
        </w:rPr>
        <w:t xml:space="preserve"> elements: </w:t>
      </w:r>
      <w:r w:rsidRPr="004D40BA">
        <w:rPr>
          <w:rFonts w:ascii="Arial" w:eastAsia="Times New Roman" w:hAnsi="Arial" w:cs="Arial"/>
          <w:lang w:eastAsia="en-GB"/>
        </w:rPr>
        <w:t>structure</w:t>
      </w:r>
      <w:r>
        <w:rPr>
          <w:rFonts w:ascii="Arial" w:eastAsia="Times New Roman" w:hAnsi="Arial" w:cs="Arial"/>
          <w:lang w:eastAsia="en-GB"/>
        </w:rPr>
        <w:t>,</w:t>
      </w:r>
      <w:r>
        <w:rPr>
          <w:rFonts w:ascii="Arial" w:hAnsi="Arial" w:cs="Arial"/>
          <w:color w:val="000000"/>
          <w:shd w:val="clear" w:color="auto" w:fill="F8F8F8"/>
        </w:rPr>
        <w:t xml:space="preserve"> </w:t>
      </w:r>
      <w:r w:rsidRPr="004D40BA">
        <w:rPr>
          <w:rFonts w:ascii="Arial" w:eastAsia="Times New Roman" w:hAnsi="Arial" w:cs="Arial"/>
          <w:lang w:eastAsia="en-GB"/>
        </w:rPr>
        <w:t>strategy</w:t>
      </w:r>
      <w:r>
        <w:rPr>
          <w:rFonts w:ascii="Arial" w:eastAsia="Times New Roman" w:hAnsi="Arial" w:cs="Arial"/>
          <w:lang w:eastAsia="en-GB"/>
        </w:rPr>
        <w:t>,</w:t>
      </w:r>
      <w:r>
        <w:rPr>
          <w:rFonts w:ascii="Arial" w:hAnsi="Arial" w:cs="Arial"/>
          <w:color w:val="000000"/>
          <w:shd w:val="clear" w:color="auto" w:fill="F8F8F8"/>
        </w:rPr>
        <w:t xml:space="preserve"> </w:t>
      </w:r>
      <w:r w:rsidRPr="004D40BA">
        <w:rPr>
          <w:rFonts w:ascii="Arial" w:eastAsia="Times New Roman" w:hAnsi="Arial" w:cs="Arial"/>
          <w:lang w:eastAsia="en-GB"/>
        </w:rPr>
        <w:t>systems</w:t>
      </w:r>
      <w:r>
        <w:rPr>
          <w:rFonts w:ascii="Arial" w:eastAsia="Times New Roman" w:hAnsi="Arial" w:cs="Arial"/>
          <w:lang w:eastAsia="en-GB"/>
        </w:rPr>
        <w:t>,</w:t>
      </w:r>
      <w:r>
        <w:rPr>
          <w:rFonts w:ascii="Arial" w:hAnsi="Arial" w:cs="Arial"/>
          <w:color w:val="000000"/>
          <w:shd w:val="clear" w:color="auto" w:fill="F8F8F8"/>
        </w:rPr>
        <w:t xml:space="preserve"> </w:t>
      </w:r>
      <w:r w:rsidRPr="004D40BA">
        <w:rPr>
          <w:rFonts w:ascii="Arial" w:eastAsia="Times New Roman" w:hAnsi="Arial" w:cs="Arial"/>
          <w:lang w:eastAsia="en-GB"/>
        </w:rPr>
        <w:t>style of management</w:t>
      </w:r>
      <w:r>
        <w:rPr>
          <w:rFonts w:ascii="Arial" w:eastAsia="Times New Roman" w:hAnsi="Arial" w:cs="Arial"/>
          <w:lang w:eastAsia="en-GB"/>
        </w:rPr>
        <w:t>,</w:t>
      </w:r>
      <w:r>
        <w:rPr>
          <w:rFonts w:ascii="Arial" w:hAnsi="Arial" w:cs="Arial"/>
          <w:color w:val="000000"/>
          <w:shd w:val="clear" w:color="auto" w:fill="F8F8F8"/>
        </w:rPr>
        <w:t xml:space="preserve"> </w:t>
      </w:r>
      <w:r w:rsidRPr="004D40BA">
        <w:rPr>
          <w:rFonts w:ascii="Arial" w:eastAsia="Times New Roman" w:hAnsi="Arial" w:cs="Arial"/>
          <w:lang w:eastAsia="en-GB"/>
        </w:rPr>
        <w:t>skills - corporate strengths</w:t>
      </w:r>
      <w:r>
        <w:rPr>
          <w:rFonts w:ascii="Arial" w:eastAsia="Times New Roman" w:hAnsi="Arial" w:cs="Arial"/>
          <w:lang w:eastAsia="en-GB"/>
        </w:rPr>
        <w:t xml:space="preserve">, </w:t>
      </w:r>
      <w:r w:rsidRPr="004D40BA">
        <w:rPr>
          <w:rFonts w:ascii="Arial" w:eastAsia="Times New Roman" w:hAnsi="Arial" w:cs="Arial"/>
          <w:lang w:eastAsia="en-GB"/>
        </w:rPr>
        <w:t>staff</w:t>
      </w:r>
      <w:r>
        <w:rPr>
          <w:rFonts w:ascii="Arial" w:eastAsia="Times New Roman" w:hAnsi="Arial" w:cs="Arial"/>
          <w:lang w:eastAsia="en-GB"/>
        </w:rPr>
        <w:t xml:space="preserve"> and </w:t>
      </w:r>
      <w:r w:rsidRPr="004D40BA">
        <w:rPr>
          <w:rFonts w:ascii="Arial" w:eastAsia="Times New Roman" w:hAnsi="Arial" w:cs="Arial"/>
          <w:lang w:eastAsia="en-GB"/>
        </w:rPr>
        <w:t>shared values</w:t>
      </w:r>
      <w:r>
        <w:rPr>
          <w:rFonts w:ascii="Arial" w:eastAsia="Times New Roman" w:hAnsi="Arial" w:cs="Arial"/>
          <w:lang w:eastAsia="en-GB"/>
        </w:rPr>
        <w:t xml:space="preserve"> </w:t>
      </w:r>
      <w:sdt>
        <w:sdtPr>
          <w:rPr>
            <w:rFonts w:ascii="Arial" w:eastAsia="Times New Roman" w:hAnsi="Arial" w:cs="Arial"/>
            <w:lang w:eastAsia="en-GB"/>
          </w:rPr>
          <w:id w:val="-154928846"/>
          <w:citation/>
        </w:sdtPr>
        <w:sdtContent>
          <w:r>
            <w:rPr>
              <w:rFonts w:ascii="Arial" w:eastAsia="Times New Roman" w:hAnsi="Arial" w:cs="Arial"/>
              <w:lang w:eastAsia="en-GB"/>
            </w:rPr>
            <w:fldChar w:fldCharType="begin"/>
          </w:r>
          <w:r w:rsidR="00A33E81">
            <w:rPr>
              <w:rFonts w:ascii="Arial" w:eastAsia="Times New Roman" w:hAnsi="Arial" w:cs="Arial"/>
              <w:lang w:eastAsia="en-GB"/>
            </w:rPr>
            <w:instrText xml:space="preserve">CITATION Bus19 \l 2057 </w:instrText>
          </w:r>
          <w:r>
            <w:rPr>
              <w:rFonts w:ascii="Arial" w:eastAsia="Times New Roman" w:hAnsi="Arial" w:cs="Arial"/>
              <w:lang w:eastAsia="en-GB"/>
            </w:rPr>
            <w:fldChar w:fldCharType="separate"/>
          </w:r>
          <w:r w:rsidR="00A32F3C" w:rsidRPr="00A32F3C">
            <w:rPr>
              <w:rFonts w:ascii="Arial" w:eastAsia="Times New Roman" w:hAnsi="Arial" w:cs="Arial"/>
              <w:noProof/>
              <w:lang w:eastAsia="en-GB"/>
            </w:rPr>
            <w:t>(BusinessBalls, 2019)</w:t>
          </w:r>
          <w:r>
            <w:rPr>
              <w:rFonts w:ascii="Arial" w:eastAsia="Times New Roman" w:hAnsi="Arial" w:cs="Arial"/>
              <w:lang w:eastAsia="en-GB"/>
            </w:rPr>
            <w:fldChar w:fldCharType="end"/>
          </w:r>
        </w:sdtContent>
      </w:sdt>
      <w:r>
        <w:rPr>
          <w:rFonts w:ascii="Arial" w:eastAsia="Times New Roman" w:hAnsi="Arial" w:cs="Arial"/>
          <w:lang w:eastAsia="en-GB"/>
        </w:rPr>
        <w:t>.</w:t>
      </w:r>
      <w:r w:rsidR="005B07A9">
        <w:rPr>
          <w:rFonts w:ascii="Arial" w:eastAsia="Times New Roman" w:hAnsi="Arial" w:cs="Arial"/>
          <w:lang w:eastAsia="en-GB"/>
        </w:rPr>
        <w:t xml:space="preserve"> </w:t>
      </w:r>
      <w:r w:rsidR="005B07A9" w:rsidRPr="006E55CF">
        <w:rPr>
          <w:rFonts w:ascii="Arial" w:eastAsia="Times New Roman" w:hAnsi="Arial" w:cs="Arial"/>
          <w:lang w:eastAsia="en-GB"/>
        </w:rPr>
        <w:t xml:space="preserve">Tesco’s </w:t>
      </w:r>
      <w:r w:rsidR="00E2777F" w:rsidRPr="006E55CF">
        <w:rPr>
          <w:rFonts w:ascii="Arial" w:eastAsia="Times New Roman" w:hAnsi="Arial" w:cs="Arial"/>
          <w:lang w:eastAsia="en-GB"/>
        </w:rPr>
        <w:t>also implement</w:t>
      </w:r>
      <w:r w:rsidR="00FA6DE1" w:rsidRPr="006E55CF">
        <w:rPr>
          <w:rFonts w:ascii="Arial" w:eastAsia="Times New Roman" w:hAnsi="Arial" w:cs="Arial"/>
          <w:lang w:eastAsia="en-GB"/>
        </w:rPr>
        <w:t>ed</w:t>
      </w:r>
      <w:r w:rsidR="00BE761C" w:rsidRPr="006E55CF">
        <w:rPr>
          <w:rFonts w:ascii="Arial" w:eastAsia="Times New Roman" w:hAnsi="Arial" w:cs="Arial"/>
          <w:lang w:eastAsia="en-GB"/>
        </w:rPr>
        <w:t xml:space="preserve"> </w:t>
      </w:r>
      <w:r w:rsidR="00BE761C" w:rsidRPr="006E55CF">
        <w:rPr>
          <w:rFonts w:ascii="Arial" w:hAnsi="Arial" w:cs="Arial"/>
          <w:color w:val="343A40"/>
          <w:shd w:val="clear" w:color="auto" w:fill="FFFFFF"/>
        </w:rPr>
        <w:t>Charles Handy's Motivation</w:t>
      </w:r>
      <w:r w:rsidR="00BE761C" w:rsidRPr="006E55CF">
        <w:rPr>
          <w:rFonts w:ascii="Arial" w:hAnsi="Arial" w:cs="Arial"/>
          <w:color w:val="343A40"/>
          <w:shd w:val="clear" w:color="auto" w:fill="FFFFFF"/>
        </w:rPr>
        <w:t xml:space="preserve"> </w:t>
      </w:r>
      <w:r w:rsidR="00FA6DE1" w:rsidRPr="000D0FD6">
        <w:rPr>
          <w:rFonts w:ascii="Arial" w:hAnsi="Arial" w:cs="Arial"/>
          <w:shd w:val="clear" w:color="auto" w:fill="FFFFFF"/>
        </w:rPr>
        <w:t xml:space="preserve">theory </w:t>
      </w:r>
      <w:r w:rsidR="003B2A84" w:rsidRPr="000D0FD6">
        <w:rPr>
          <w:rFonts w:ascii="Arial" w:hAnsi="Arial" w:cs="Arial"/>
          <w:shd w:val="clear" w:color="auto" w:fill="FFFFFF"/>
        </w:rPr>
        <w:t xml:space="preserve">which </w:t>
      </w:r>
      <w:r w:rsidR="00FA6DE1" w:rsidRPr="000D0FD6">
        <w:rPr>
          <w:rFonts w:ascii="Arial" w:hAnsi="Arial" w:cs="Arial"/>
          <w:shd w:val="clear" w:color="auto" w:fill="FFFFFF"/>
        </w:rPr>
        <w:t>overlooks</w:t>
      </w:r>
      <w:r w:rsidR="003B2A84" w:rsidRPr="000D0FD6">
        <w:rPr>
          <w:rFonts w:ascii="Arial" w:hAnsi="Arial" w:cs="Arial"/>
          <w:shd w:val="clear" w:color="auto" w:fill="FFFFFF"/>
        </w:rPr>
        <w:t xml:space="preserve"> </w:t>
      </w:r>
      <w:r w:rsidR="00FA6DE1" w:rsidRPr="000D0FD6">
        <w:rPr>
          <w:rFonts w:ascii="Arial" w:hAnsi="Arial" w:cs="Arial"/>
          <w:shd w:val="clear" w:color="auto" w:fill="FFFFFF"/>
        </w:rPr>
        <w:t>Maslow Hierarchy of Needs factors</w:t>
      </w:r>
      <w:r w:rsidR="003F0AA9" w:rsidRPr="000D0FD6">
        <w:rPr>
          <w:rFonts w:ascii="Arial" w:hAnsi="Arial" w:cs="Arial"/>
          <w:shd w:val="clear" w:color="auto" w:fill="FFFFFF"/>
        </w:rPr>
        <w:t xml:space="preserve">, </w:t>
      </w:r>
      <w:sdt>
        <w:sdtPr>
          <w:rPr>
            <w:rFonts w:ascii="Arial" w:hAnsi="Arial" w:cs="Arial"/>
            <w:shd w:val="clear" w:color="auto" w:fill="FFFFFF"/>
          </w:rPr>
          <w:id w:val="1229879237"/>
          <w:citation/>
        </w:sdtPr>
        <w:sdtContent>
          <w:r w:rsidR="003F0AA9" w:rsidRPr="000D0FD6">
            <w:rPr>
              <w:rFonts w:ascii="Arial" w:hAnsi="Arial" w:cs="Arial"/>
              <w:shd w:val="clear" w:color="auto" w:fill="FFFFFF"/>
            </w:rPr>
            <w:fldChar w:fldCharType="begin"/>
          </w:r>
          <w:r w:rsidR="003F0AA9" w:rsidRPr="000D0FD6">
            <w:rPr>
              <w:rFonts w:ascii="Arial" w:hAnsi="Arial" w:cs="Arial"/>
              <w:shd w:val="clear" w:color="auto" w:fill="FFFFFF"/>
            </w:rPr>
            <w:instrText xml:space="preserve"> CITATION bus20 \l 2057 </w:instrText>
          </w:r>
          <w:r w:rsidR="003F0AA9" w:rsidRPr="000D0FD6">
            <w:rPr>
              <w:rFonts w:ascii="Arial" w:hAnsi="Arial" w:cs="Arial"/>
              <w:shd w:val="clear" w:color="auto" w:fill="FFFFFF"/>
            </w:rPr>
            <w:fldChar w:fldCharType="separate"/>
          </w:r>
          <w:r w:rsidR="00A32F3C" w:rsidRPr="00A32F3C">
            <w:rPr>
              <w:rFonts w:ascii="Arial" w:hAnsi="Arial" w:cs="Arial"/>
              <w:noProof/>
              <w:shd w:val="clear" w:color="auto" w:fill="FFFFFF"/>
            </w:rPr>
            <w:t>(Anon., 2020)</w:t>
          </w:r>
          <w:r w:rsidR="003F0AA9" w:rsidRPr="000D0FD6">
            <w:rPr>
              <w:rFonts w:ascii="Arial" w:hAnsi="Arial" w:cs="Arial"/>
              <w:shd w:val="clear" w:color="auto" w:fill="FFFFFF"/>
            </w:rPr>
            <w:fldChar w:fldCharType="end"/>
          </w:r>
        </w:sdtContent>
      </w:sdt>
      <w:r w:rsidR="003F5F7A" w:rsidRPr="000D0FD6">
        <w:rPr>
          <w:rFonts w:ascii="Arial" w:eastAsia="Times New Roman" w:hAnsi="Arial" w:cs="Arial"/>
          <w:shd w:val="clear" w:color="auto" w:fill="FFFFFF"/>
          <w:lang w:eastAsia="en-GB"/>
        </w:rPr>
        <w:t xml:space="preserve"> </w:t>
      </w:r>
      <w:r w:rsidR="00736CCB" w:rsidRPr="000D0FD6">
        <w:rPr>
          <w:rFonts w:ascii="Arial" w:eastAsia="Times New Roman" w:hAnsi="Arial" w:cs="Arial"/>
          <w:shd w:val="clear" w:color="auto" w:fill="FFFFFF"/>
          <w:lang w:eastAsia="en-GB"/>
        </w:rPr>
        <w:t>“</w:t>
      </w:r>
      <w:r w:rsidR="003F5F7A" w:rsidRPr="000D0FD6">
        <w:rPr>
          <w:rFonts w:ascii="Arial" w:eastAsia="Times New Roman" w:hAnsi="Arial" w:cs="Arial"/>
          <w:shd w:val="clear" w:color="auto" w:fill="FFFFFF"/>
          <w:lang w:eastAsia="en-GB"/>
        </w:rPr>
        <w:t>implies that motivation is driven by a more complex series of needs than 'needs' alone, that is, our own interpretations and assessments form additional layers determining and determined by our response to our own needs and the effects of those responses:</w:t>
      </w:r>
      <w:r w:rsidR="00EF51BF" w:rsidRPr="000D0FD6">
        <w:rPr>
          <w:rFonts w:ascii="Arial" w:eastAsia="Times New Roman" w:hAnsi="Arial" w:cs="Arial"/>
          <w:shd w:val="clear" w:color="auto" w:fill="FFFFFF"/>
          <w:lang w:eastAsia="en-GB"/>
        </w:rPr>
        <w:t>”</w:t>
      </w:r>
      <w:r w:rsidR="003F5F7A" w:rsidRPr="000D0FD6">
        <w:rPr>
          <w:rFonts w:ascii="Arial" w:eastAsia="Times New Roman" w:hAnsi="Arial" w:cs="Arial"/>
          <w:lang w:eastAsia="en-GB"/>
        </w:rPr>
        <w:br/>
      </w:r>
    </w:p>
    <w:p w14:paraId="029AC7CA" w14:textId="6DF9ACD7" w:rsidR="00A035AC" w:rsidRPr="00A035AC" w:rsidRDefault="003F5F7A" w:rsidP="00A035AC">
      <w:pPr>
        <w:pStyle w:val="ListParagraph"/>
        <w:numPr>
          <w:ilvl w:val="0"/>
          <w:numId w:val="15"/>
        </w:numPr>
        <w:shd w:val="clear" w:color="auto" w:fill="FFFFFF"/>
        <w:spacing w:before="100" w:beforeAutospacing="1" w:after="100" w:afterAutospacing="1" w:line="240" w:lineRule="auto"/>
        <w:rPr>
          <w:rFonts w:ascii="Arial" w:eastAsia="Times New Roman" w:hAnsi="Arial" w:cs="Arial"/>
          <w:color w:val="343A40"/>
        </w:rPr>
      </w:pPr>
      <w:r w:rsidRPr="00A035AC">
        <w:rPr>
          <w:rFonts w:ascii="Arial" w:eastAsia="Times New Roman" w:hAnsi="Arial" w:cs="Arial"/>
          <w:color w:val="343A40"/>
        </w:rPr>
        <w:t>Needs - Maslow Hierarchy of Needs factors, personality characteristics, current work environment, outside pressures and influences.</w:t>
      </w:r>
    </w:p>
    <w:p w14:paraId="29D390E1" w14:textId="77777777" w:rsidR="003F5F7A" w:rsidRPr="00A035AC" w:rsidRDefault="003F5F7A" w:rsidP="00A035AC">
      <w:pPr>
        <w:pStyle w:val="ListParagraph"/>
        <w:numPr>
          <w:ilvl w:val="0"/>
          <w:numId w:val="15"/>
        </w:numPr>
        <w:shd w:val="clear" w:color="auto" w:fill="FFFFFF"/>
        <w:spacing w:before="100" w:beforeAutospacing="1" w:after="100" w:afterAutospacing="1" w:line="240" w:lineRule="auto"/>
        <w:rPr>
          <w:rFonts w:ascii="Arial" w:eastAsia="Times New Roman" w:hAnsi="Arial" w:cs="Arial"/>
          <w:color w:val="343A40"/>
        </w:rPr>
      </w:pPr>
      <w:r w:rsidRPr="00A035AC">
        <w:rPr>
          <w:rFonts w:ascii="Arial" w:eastAsia="Times New Roman" w:hAnsi="Arial" w:cs="Arial"/>
          <w:color w:val="343A40"/>
        </w:rPr>
        <w:t>Results - We must be able to measure the effect of what our additional efforts, resulting from motivation, will produce.</w:t>
      </w:r>
    </w:p>
    <w:p w14:paraId="3469CC60" w14:textId="4DB255B4" w:rsidR="003F5F7A" w:rsidRDefault="003F5F7A" w:rsidP="00A035AC">
      <w:pPr>
        <w:pStyle w:val="ListParagraph"/>
        <w:numPr>
          <w:ilvl w:val="0"/>
          <w:numId w:val="15"/>
        </w:numPr>
        <w:shd w:val="clear" w:color="auto" w:fill="FFFFFF"/>
        <w:spacing w:before="100" w:beforeAutospacing="1" w:after="100" w:afterAutospacing="1" w:line="240" w:lineRule="auto"/>
        <w:rPr>
          <w:rFonts w:ascii="Arial" w:eastAsia="Times New Roman" w:hAnsi="Arial" w:cs="Arial"/>
          <w:color w:val="343A40"/>
        </w:rPr>
      </w:pPr>
      <w:r w:rsidRPr="00A035AC">
        <w:rPr>
          <w:rFonts w:ascii="Arial" w:eastAsia="Times New Roman" w:hAnsi="Arial" w:cs="Arial"/>
          <w:color w:val="343A40"/>
        </w:rPr>
        <w:t>Effectiveness - We decide whether the results we have achieved meet the needs that we feel.</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5"/>
        <w:gridCol w:w="4175"/>
      </w:tblGrid>
      <w:tr w:rsidR="008B4AE2" w:rsidRPr="008B4AE2" w14:paraId="622A3446" w14:textId="77777777" w:rsidTr="00B54C25">
        <w:tblPrEx>
          <w:tblCellMar>
            <w:top w:w="0" w:type="dxa"/>
            <w:bottom w:w="0" w:type="dxa"/>
          </w:tblCellMar>
        </w:tblPrEx>
        <w:trPr>
          <w:trHeight w:val="58"/>
        </w:trPr>
        <w:tc>
          <w:tcPr>
            <w:tcW w:w="4175" w:type="dxa"/>
          </w:tcPr>
          <w:p w14:paraId="4A5B1D1B" w14:textId="24787D30" w:rsidR="00BB2299" w:rsidRPr="008B4AE2" w:rsidRDefault="00BB2299" w:rsidP="008B4AE2">
            <w:pPr>
              <w:tabs>
                <w:tab w:val="left" w:pos="2850"/>
              </w:tabs>
              <w:spacing w:before="100" w:beforeAutospacing="1" w:after="100" w:afterAutospacing="1" w:line="240" w:lineRule="auto"/>
              <w:rPr>
                <w:rFonts w:ascii="Arial" w:hAnsi="Arial" w:cs="Arial"/>
                <w:shd w:val="clear" w:color="auto" w:fill="FFFFFF"/>
              </w:rPr>
            </w:pPr>
            <w:r w:rsidRPr="008B4AE2">
              <w:rPr>
                <w:rFonts w:ascii="Arial" w:hAnsi="Arial" w:cs="Arial"/>
                <w:shd w:val="clear" w:color="auto" w:fill="FFFFFF"/>
              </w:rPr>
              <w:t>Self-</w:t>
            </w:r>
            <w:r w:rsidR="00017A40" w:rsidRPr="008B4AE2">
              <w:rPr>
                <w:rFonts w:ascii="Arial" w:hAnsi="Arial" w:cs="Arial"/>
                <w:shd w:val="clear" w:color="auto" w:fill="FFFFFF"/>
              </w:rPr>
              <w:t>f</w:t>
            </w:r>
            <w:r w:rsidRPr="008B4AE2">
              <w:rPr>
                <w:rFonts w:ascii="Arial" w:hAnsi="Arial" w:cs="Arial"/>
                <w:shd w:val="clear" w:color="auto" w:fill="FFFFFF"/>
              </w:rPr>
              <w:t>ulfil</w:t>
            </w:r>
            <w:r w:rsidR="00A974A4" w:rsidRPr="008B4AE2">
              <w:rPr>
                <w:rFonts w:ascii="Arial" w:hAnsi="Arial" w:cs="Arial"/>
                <w:shd w:val="clear" w:color="auto" w:fill="FFFFFF"/>
              </w:rPr>
              <w:t>ment</w:t>
            </w:r>
            <w:r w:rsidR="008B4AE2" w:rsidRPr="008B4AE2">
              <w:rPr>
                <w:rFonts w:ascii="Arial" w:hAnsi="Arial" w:cs="Arial"/>
                <w:shd w:val="clear" w:color="auto" w:fill="FFFFFF"/>
              </w:rPr>
              <w:tab/>
            </w:r>
          </w:p>
          <w:p w14:paraId="498C485A" w14:textId="7C364DFF" w:rsidR="008B4AE2" w:rsidRPr="008B4AE2" w:rsidRDefault="008B4AE2" w:rsidP="008B4AE2">
            <w:pPr>
              <w:rPr>
                <w:rFonts w:ascii="Arial" w:hAnsi="Arial" w:cs="Arial"/>
              </w:rPr>
            </w:pPr>
          </w:p>
        </w:tc>
        <w:tc>
          <w:tcPr>
            <w:tcW w:w="4175" w:type="dxa"/>
          </w:tcPr>
          <w:p w14:paraId="5451D376" w14:textId="65E4CDAC" w:rsidR="00BB2299" w:rsidRPr="008B4AE2" w:rsidRDefault="00050DEC" w:rsidP="00C10AFC">
            <w:pPr>
              <w:spacing w:before="100" w:beforeAutospacing="1" w:after="100" w:afterAutospacing="1" w:line="240" w:lineRule="auto"/>
              <w:rPr>
                <w:rFonts w:ascii="Arial" w:hAnsi="Arial" w:cs="Arial"/>
                <w:shd w:val="clear" w:color="auto" w:fill="FFFFFF"/>
              </w:rPr>
            </w:pPr>
            <w:r w:rsidRPr="008B4AE2">
              <w:rPr>
                <w:rFonts w:ascii="Arial" w:hAnsi="Arial" w:cs="Arial"/>
                <w:shd w:val="clear" w:color="auto" w:fill="FFFFFF"/>
              </w:rPr>
              <w:t xml:space="preserve">Tesco’s </w:t>
            </w:r>
            <w:r w:rsidR="00EE2D1A" w:rsidRPr="008B4AE2">
              <w:rPr>
                <w:rFonts w:ascii="Arial" w:hAnsi="Arial" w:cs="Arial"/>
                <w:shd w:val="clear" w:color="auto" w:fill="FFFFFF"/>
              </w:rPr>
              <w:t>offers personal development plans, recognition</w:t>
            </w:r>
            <w:r w:rsidR="00FE0E27" w:rsidRPr="008B4AE2">
              <w:rPr>
                <w:rFonts w:ascii="Arial" w:hAnsi="Arial" w:cs="Arial"/>
                <w:shd w:val="clear" w:color="auto" w:fill="FFFFFF"/>
              </w:rPr>
              <w:t>, opportunity for promotion and career development</w:t>
            </w:r>
            <w:r w:rsidR="00B04BA8" w:rsidRPr="008B4AE2">
              <w:rPr>
                <w:rFonts w:ascii="Arial" w:hAnsi="Arial" w:cs="Arial"/>
                <w:shd w:val="clear" w:color="auto" w:fill="FFFFFF"/>
              </w:rPr>
              <w:t xml:space="preserve"> programme.</w:t>
            </w:r>
          </w:p>
        </w:tc>
      </w:tr>
      <w:tr w:rsidR="00BB2299" w14:paraId="45CF781F" w14:textId="77777777" w:rsidTr="00B54C25">
        <w:tblPrEx>
          <w:tblCellMar>
            <w:top w:w="0" w:type="dxa"/>
            <w:bottom w:w="0" w:type="dxa"/>
          </w:tblCellMar>
        </w:tblPrEx>
        <w:trPr>
          <w:trHeight w:val="58"/>
        </w:trPr>
        <w:tc>
          <w:tcPr>
            <w:tcW w:w="4175" w:type="dxa"/>
          </w:tcPr>
          <w:p w14:paraId="3125DB62" w14:textId="1A6A60BC" w:rsidR="00BB2299" w:rsidRDefault="00A974A4"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Self-esteem</w:t>
            </w:r>
          </w:p>
        </w:tc>
        <w:tc>
          <w:tcPr>
            <w:tcW w:w="4175" w:type="dxa"/>
          </w:tcPr>
          <w:p w14:paraId="074038CB" w14:textId="4D1CB59F" w:rsidR="00BB2299" w:rsidRDefault="00344291"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Tesco’s values emphasise self</w:t>
            </w:r>
            <w:r w:rsidR="00F64707">
              <w:rPr>
                <w:rFonts w:ascii="Arial" w:hAnsi="Arial" w:cs="Arial"/>
                <w:color w:val="222222"/>
                <w:shd w:val="clear" w:color="auto" w:fill="FFFFFF"/>
              </w:rPr>
              <w:t xml:space="preserve">-respect and respect </w:t>
            </w:r>
            <w:r w:rsidR="00C062E5">
              <w:rPr>
                <w:rFonts w:ascii="Arial" w:hAnsi="Arial" w:cs="Arial"/>
                <w:color w:val="222222"/>
                <w:shd w:val="clear" w:color="auto" w:fill="FFFFFF"/>
              </w:rPr>
              <w:t xml:space="preserve">for others, 360 feedback and </w:t>
            </w:r>
            <w:r w:rsidR="00087958">
              <w:rPr>
                <w:rFonts w:ascii="Arial" w:hAnsi="Arial" w:cs="Arial"/>
                <w:color w:val="222222"/>
                <w:shd w:val="clear" w:color="auto" w:fill="FFFFFF"/>
              </w:rPr>
              <w:t xml:space="preserve">appraisal system, to help recognise </w:t>
            </w:r>
            <w:r w:rsidR="00BC0EF5">
              <w:rPr>
                <w:rFonts w:ascii="Arial" w:hAnsi="Arial" w:cs="Arial"/>
                <w:color w:val="222222"/>
                <w:shd w:val="clear" w:color="auto" w:fill="FFFFFF"/>
              </w:rPr>
              <w:t>individual contributions and importance of its employees</w:t>
            </w:r>
            <w:r w:rsidR="00BA4EF2">
              <w:rPr>
                <w:rFonts w:ascii="Arial" w:hAnsi="Arial" w:cs="Arial"/>
                <w:color w:val="222222"/>
                <w:shd w:val="clear" w:color="auto" w:fill="FFFFFF"/>
              </w:rPr>
              <w:t>.</w:t>
            </w:r>
          </w:p>
        </w:tc>
      </w:tr>
      <w:tr w:rsidR="00BB2299" w14:paraId="0C923452" w14:textId="77777777" w:rsidTr="00B54C25">
        <w:tblPrEx>
          <w:tblCellMar>
            <w:top w:w="0" w:type="dxa"/>
            <w:bottom w:w="0" w:type="dxa"/>
          </w:tblCellMar>
        </w:tblPrEx>
        <w:trPr>
          <w:trHeight w:val="58"/>
        </w:trPr>
        <w:tc>
          <w:tcPr>
            <w:tcW w:w="4175" w:type="dxa"/>
          </w:tcPr>
          <w:p w14:paraId="40E8CC49" w14:textId="4424F7CD" w:rsidR="00BB2299" w:rsidRDefault="00017A40"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Social needs</w:t>
            </w:r>
          </w:p>
        </w:tc>
        <w:tc>
          <w:tcPr>
            <w:tcW w:w="4175" w:type="dxa"/>
          </w:tcPr>
          <w:p w14:paraId="434015D4" w14:textId="34968C18" w:rsidR="00BB2299" w:rsidRDefault="002B6153"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 xml:space="preserve">Tesco’s promotes </w:t>
            </w:r>
            <w:r w:rsidR="005E1D8C">
              <w:rPr>
                <w:rFonts w:ascii="Arial" w:hAnsi="Arial" w:cs="Arial"/>
                <w:color w:val="222222"/>
                <w:shd w:val="clear" w:color="auto" w:fill="FFFFFF"/>
              </w:rPr>
              <w:t>teamwork</w:t>
            </w:r>
            <w:r>
              <w:rPr>
                <w:rFonts w:ascii="Arial" w:hAnsi="Arial" w:cs="Arial"/>
                <w:color w:val="222222"/>
                <w:shd w:val="clear" w:color="auto" w:fill="FFFFFF"/>
              </w:rPr>
              <w:t xml:space="preserve"> at various levels</w:t>
            </w:r>
            <w:r w:rsidR="00B72A7B">
              <w:rPr>
                <w:rFonts w:ascii="Arial" w:hAnsi="Arial" w:cs="Arial"/>
                <w:color w:val="222222"/>
                <w:shd w:val="clear" w:color="auto" w:fill="FFFFFF"/>
              </w:rPr>
              <w:t xml:space="preserve"> at work and outside work.</w:t>
            </w:r>
          </w:p>
        </w:tc>
      </w:tr>
      <w:tr w:rsidR="00BB2299" w14:paraId="42D6ABA9" w14:textId="77777777" w:rsidTr="00B54C25">
        <w:tblPrEx>
          <w:tblCellMar>
            <w:top w:w="0" w:type="dxa"/>
            <w:bottom w:w="0" w:type="dxa"/>
          </w:tblCellMar>
        </w:tblPrEx>
        <w:trPr>
          <w:trHeight w:val="58"/>
        </w:trPr>
        <w:tc>
          <w:tcPr>
            <w:tcW w:w="4175" w:type="dxa"/>
          </w:tcPr>
          <w:p w14:paraId="36320EA3" w14:textId="0A1FC868" w:rsidR="00BB2299" w:rsidRDefault="00017A40"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Security needs</w:t>
            </w:r>
          </w:p>
        </w:tc>
        <w:tc>
          <w:tcPr>
            <w:tcW w:w="4175" w:type="dxa"/>
          </w:tcPr>
          <w:p w14:paraId="5FEDDA25" w14:textId="057FC413" w:rsidR="00BB2299" w:rsidRDefault="00455AC2"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 xml:space="preserve">Tesco’s provides job security via a formal contact, pension, sick </w:t>
            </w:r>
            <w:r w:rsidR="00B72A7B">
              <w:rPr>
                <w:rFonts w:ascii="Arial" w:hAnsi="Arial" w:cs="Arial"/>
                <w:color w:val="222222"/>
                <w:shd w:val="clear" w:color="auto" w:fill="FFFFFF"/>
              </w:rPr>
              <w:t>pay,</w:t>
            </w:r>
            <w:r w:rsidR="006F32AD">
              <w:rPr>
                <w:rFonts w:ascii="Arial" w:hAnsi="Arial" w:cs="Arial"/>
                <w:color w:val="222222"/>
                <w:shd w:val="clear" w:color="auto" w:fill="FFFFFF"/>
              </w:rPr>
              <w:t xml:space="preserve"> and an option to join a union</w:t>
            </w:r>
            <w:r w:rsidR="00B72A7B">
              <w:rPr>
                <w:rFonts w:ascii="Arial" w:hAnsi="Arial" w:cs="Arial"/>
                <w:color w:val="222222"/>
                <w:shd w:val="clear" w:color="auto" w:fill="FFFFFF"/>
              </w:rPr>
              <w:t>.</w:t>
            </w:r>
          </w:p>
        </w:tc>
      </w:tr>
      <w:tr w:rsidR="00BB2299" w14:paraId="2F89FEAB" w14:textId="77777777" w:rsidTr="00B54C25">
        <w:tblPrEx>
          <w:tblCellMar>
            <w:top w:w="0" w:type="dxa"/>
            <w:bottom w:w="0" w:type="dxa"/>
          </w:tblCellMar>
        </w:tblPrEx>
        <w:trPr>
          <w:trHeight w:val="58"/>
        </w:trPr>
        <w:tc>
          <w:tcPr>
            <w:tcW w:w="4175" w:type="dxa"/>
          </w:tcPr>
          <w:p w14:paraId="3960D1B7" w14:textId="6B94ED4D" w:rsidR="00BB2299" w:rsidRDefault="00050DEC"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Basic needs</w:t>
            </w:r>
          </w:p>
        </w:tc>
        <w:tc>
          <w:tcPr>
            <w:tcW w:w="4175" w:type="dxa"/>
          </w:tcPr>
          <w:p w14:paraId="408453A7" w14:textId="2BDD221D" w:rsidR="00BB2299" w:rsidRDefault="000F034B" w:rsidP="00C10AFC">
            <w:pPr>
              <w:spacing w:before="100" w:beforeAutospacing="1" w:after="100" w:afterAutospacing="1" w:line="240" w:lineRule="auto"/>
              <w:rPr>
                <w:rFonts w:ascii="Arial" w:hAnsi="Arial" w:cs="Arial"/>
                <w:color w:val="222222"/>
                <w:shd w:val="clear" w:color="auto" w:fill="FFFFFF"/>
              </w:rPr>
            </w:pPr>
            <w:r>
              <w:rPr>
                <w:rFonts w:ascii="Arial" w:hAnsi="Arial" w:cs="Arial"/>
                <w:color w:val="222222"/>
                <w:shd w:val="clear" w:color="auto" w:fill="FFFFFF"/>
              </w:rPr>
              <w:t xml:space="preserve">Regular monthly pay, basic </w:t>
            </w:r>
            <w:r w:rsidR="00A5688A">
              <w:rPr>
                <w:rFonts w:ascii="Arial" w:hAnsi="Arial" w:cs="Arial"/>
                <w:color w:val="222222"/>
                <w:shd w:val="clear" w:color="auto" w:fill="FFFFFF"/>
              </w:rPr>
              <w:t>facilities,</w:t>
            </w:r>
            <w:r w:rsidR="00B90CD5">
              <w:rPr>
                <w:rFonts w:ascii="Arial" w:hAnsi="Arial" w:cs="Arial"/>
                <w:color w:val="222222"/>
                <w:shd w:val="clear" w:color="auto" w:fill="FFFFFF"/>
              </w:rPr>
              <w:t xml:space="preserve"> and good working environment </w:t>
            </w:r>
          </w:p>
        </w:tc>
      </w:tr>
    </w:tbl>
    <w:p w14:paraId="1CB932A1" w14:textId="575B869B" w:rsidR="00C53097" w:rsidRPr="00A40D62" w:rsidRDefault="00A40D62" w:rsidP="00C10AFC">
      <w:pPr>
        <w:shd w:val="clear" w:color="auto" w:fill="FFFFFF"/>
        <w:spacing w:before="100" w:beforeAutospacing="1" w:after="100" w:afterAutospacing="1" w:line="240" w:lineRule="auto"/>
        <w:rPr>
          <w:rFonts w:ascii="Arial" w:hAnsi="Arial" w:cs="Arial"/>
          <w:color w:val="222222"/>
          <w:shd w:val="clear" w:color="auto" w:fill="FFFFFF"/>
        </w:rPr>
      </w:pPr>
      <w:r w:rsidRPr="00A40D62">
        <w:rPr>
          <w:rFonts w:ascii="Arial" w:hAnsi="Arial" w:cs="Arial"/>
          <w:color w:val="222222"/>
          <w:shd w:val="clear" w:color="auto" w:fill="FFFFFF"/>
        </w:rPr>
        <w:t>Abraham Maslow argued that humans are motivated by five essential needs. He formed a pyramid demonstrating these needs which he called the 'hierarchy of needs'.</w:t>
      </w:r>
    </w:p>
    <w:p w14:paraId="53B3F4AB" w14:textId="2300966F" w:rsidR="00A40D62" w:rsidRPr="00A40D62" w:rsidRDefault="00A40D62" w:rsidP="00C10AFC">
      <w:pPr>
        <w:shd w:val="clear" w:color="auto" w:fill="FFFFFF"/>
        <w:spacing w:before="100" w:beforeAutospacing="1" w:after="100" w:afterAutospacing="1" w:line="240" w:lineRule="auto"/>
        <w:rPr>
          <w:rFonts w:ascii="Arial" w:eastAsia="Times New Roman" w:hAnsi="Arial" w:cs="Arial"/>
          <w:color w:val="343A40"/>
        </w:rPr>
      </w:pPr>
      <w:r w:rsidRPr="00A40D62">
        <w:rPr>
          <w:rFonts w:ascii="Arial" w:hAnsi="Arial" w:cs="Arial"/>
          <w:color w:val="222222"/>
          <w:shd w:val="clear" w:color="auto" w:fill="FFFFFF"/>
        </w:rPr>
        <w:t xml:space="preserve">At the bottom of the pyramid are basic needs, those that motivate people to work food and shelter. Once these needs are met through pay, individuals want safety and security through, for example, good job conditions. Social needs refer to the need to belong, to be part of a group. Self-esteem may arise from a promotion. Right at the top is </w:t>
      </w:r>
      <w:r w:rsidRPr="00A40D62">
        <w:rPr>
          <w:rFonts w:ascii="Arial" w:hAnsi="Arial" w:cs="Arial"/>
          <w:color w:val="222222"/>
          <w:shd w:val="clear" w:color="auto" w:fill="FFFFFF"/>
        </w:rPr>
        <w:t>Self-fulfilment</w:t>
      </w:r>
      <w:r w:rsidRPr="00A40D62">
        <w:rPr>
          <w:rFonts w:ascii="Arial" w:hAnsi="Arial" w:cs="Arial"/>
          <w:color w:val="222222"/>
          <w:shd w:val="clear" w:color="auto" w:fill="FFFFFF"/>
        </w:rPr>
        <w:t xml:space="preserve"> - the area for creativity, </w:t>
      </w:r>
      <w:r w:rsidRPr="00A40D62">
        <w:rPr>
          <w:rFonts w:ascii="Arial" w:hAnsi="Arial" w:cs="Arial"/>
          <w:color w:val="222222"/>
          <w:shd w:val="clear" w:color="auto" w:fill="FFFFFF"/>
        </w:rPr>
        <w:t>challenge,</w:t>
      </w:r>
      <w:r w:rsidRPr="00A40D62">
        <w:rPr>
          <w:rFonts w:ascii="Arial" w:hAnsi="Arial" w:cs="Arial"/>
          <w:color w:val="222222"/>
          <w:shd w:val="clear" w:color="auto" w:fill="FFFFFF"/>
        </w:rPr>
        <w:t xml:space="preserve"> and interest. Maslow suggested that achieving one level motivates us to achieve the next.</w:t>
      </w:r>
    </w:p>
    <w:p w14:paraId="2DCA49F5" w14:textId="59D24109" w:rsidR="00691391" w:rsidRPr="00FA6DE1" w:rsidRDefault="00691391" w:rsidP="00691391">
      <w:pPr>
        <w:rPr>
          <w:rFonts w:ascii="Arial" w:eastAsia="Times New Roman" w:hAnsi="Arial" w:cs="Arial"/>
          <w:lang w:eastAsia="en-GB"/>
        </w:rPr>
      </w:pPr>
    </w:p>
    <w:p w14:paraId="68D7F398" w14:textId="5FE363C9" w:rsidR="009605A7" w:rsidRPr="005C1518" w:rsidRDefault="00D07F63" w:rsidP="005C1518">
      <w:pPr>
        <w:pStyle w:val="Heading1"/>
        <w:rPr>
          <w:rFonts w:ascii="Arial" w:eastAsia="Times New Roman" w:hAnsi="Arial" w:cs="Arial"/>
          <w:sz w:val="28"/>
          <w:szCs w:val="28"/>
          <w:u w:val="single"/>
          <w:lang w:eastAsia="en-GB"/>
        </w:rPr>
      </w:pPr>
      <w:bookmarkStart w:id="6" w:name="_Toc65844475"/>
      <w:r w:rsidRPr="005C1518">
        <w:rPr>
          <w:rFonts w:ascii="Arial" w:eastAsia="Times New Roman" w:hAnsi="Arial" w:cs="Arial"/>
          <w:sz w:val="28"/>
          <w:szCs w:val="28"/>
          <w:u w:val="single"/>
          <w:lang w:eastAsia="en-GB"/>
        </w:rPr>
        <w:t>Conclusion</w:t>
      </w:r>
      <w:bookmarkEnd w:id="6"/>
      <w:r w:rsidRPr="005C1518">
        <w:rPr>
          <w:rFonts w:ascii="Arial" w:eastAsia="Times New Roman" w:hAnsi="Arial" w:cs="Arial"/>
          <w:sz w:val="28"/>
          <w:szCs w:val="28"/>
          <w:u w:val="single"/>
          <w:lang w:eastAsia="en-GB"/>
        </w:rPr>
        <w:t xml:space="preserve"> </w:t>
      </w:r>
    </w:p>
    <w:p w14:paraId="3D8CB39F" w14:textId="77777777" w:rsidR="00B55C4D" w:rsidRPr="0065029A" w:rsidRDefault="00B55C4D" w:rsidP="0065029A"/>
    <w:p w14:paraId="59D55D4E" w14:textId="7FA7944E" w:rsidR="005458A0" w:rsidRPr="005458A0" w:rsidRDefault="005458A0" w:rsidP="005458A0">
      <w:pPr>
        <w:shd w:val="clear" w:color="auto" w:fill="FFFFFF"/>
        <w:spacing w:after="390" w:line="240" w:lineRule="auto"/>
        <w:rPr>
          <w:rFonts w:ascii="Arial" w:eastAsia="Times New Roman" w:hAnsi="Arial" w:cs="Arial"/>
          <w:color w:val="222222"/>
          <w:lang w:eastAsia="en-GB"/>
        </w:rPr>
      </w:pPr>
      <w:r w:rsidRPr="005458A0">
        <w:rPr>
          <w:rFonts w:ascii="Arial" w:eastAsia="Times New Roman" w:hAnsi="Arial" w:cs="Arial"/>
          <w:color w:val="222222"/>
          <w:lang w:eastAsia="en-GB"/>
        </w:rPr>
        <w:t xml:space="preserve">Employee </w:t>
      </w:r>
      <w:r w:rsidR="008A245F">
        <w:rPr>
          <w:rFonts w:ascii="Arial" w:eastAsia="Times New Roman" w:hAnsi="Arial" w:cs="Arial"/>
          <w:color w:val="222222"/>
          <w:lang w:eastAsia="en-GB"/>
        </w:rPr>
        <w:t>beliefs and value</w:t>
      </w:r>
      <w:r w:rsidRPr="005458A0">
        <w:rPr>
          <w:rFonts w:ascii="Arial" w:eastAsia="Times New Roman" w:hAnsi="Arial" w:cs="Arial"/>
          <w:color w:val="222222"/>
          <w:lang w:eastAsia="en-GB"/>
        </w:rPr>
        <w:t xml:space="preserve"> is an important task for managers. Early</w:t>
      </w:r>
      <w:r w:rsidR="005F3FAD">
        <w:rPr>
          <w:rFonts w:ascii="Arial" w:eastAsia="Times New Roman" w:hAnsi="Arial" w:cs="Arial"/>
          <w:color w:val="222222"/>
          <w:lang w:eastAsia="en-GB"/>
        </w:rPr>
        <w:t xml:space="preserve"> management </w:t>
      </w:r>
      <w:r w:rsidR="008B1D83">
        <w:rPr>
          <w:rFonts w:ascii="Arial" w:eastAsia="Times New Roman" w:hAnsi="Arial" w:cs="Arial"/>
          <w:color w:val="222222"/>
          <w:lang w:eastAsia="en-GB"/>
        </w:rPr>
        <w:t xml:space="preserve">theories such as Peters and Waterman </w:t>
      </w:r>
      <w:r w:rsidR="0056113B">
        <w:rPr>
          <w:rFonts w:ascii="Arial" w:eastAsia="Times New Roman" w:hAnsi="Arial" w:cs="Arial"/>
          <w:color w:val="222222"/>
          <w:lang w:eastAsia="en-GB"/>
        </w:rPr>
        <w:t xml:space="preserve">and Hardys motivational factors </w:t>
      </w:r>
      <w:r w:rsidR="0088749E">
        <w:rPr>
          <w:rFonts w:ascii="Arial" w:eastAsia="Times New Roman" w:hAnsi="Arial" w:cs="Arial"/>
          <w:color w:val="222222"/>
          <w:lang w:eastAsia="en-GB"/>
        </w:rPr>
        <w:t xml:space="preserve">suggest these needs </w:t>
      </w:r>
      <w:r w:rsidR="009C51EE">
        <w:rPr>
          <w:rFonts w:ascii="Arial" w:eastAsia="Times New Roman" w:hAnsi="Arial" w:cs="Arial"/>
          <w:color w:val="222222"/>
          <w:lang w:eastAsia="en-GB"/>
        </w:rPr>
        <w:t>are vital, for employees</w:t>
      </w:r>
      <w:r w:rsidRPr="005458A0">
        <w:rPr>
          <w:rFonts w:ascii="Arial" w:eastAsia="Times New Roman" w:hAnsi="Arial" w:cs="Arial"/>
          <w:color w:val="222222"/>
          <w:lang w:eastAsia="en-GB"/>
        </w:rPr>
        <w:t xml:space="preserve"> to improve production.</w:t>
      </w:r>
    </w:p>
    <w:p w14:paraId="69695858" w14:textId="7A0DE75B" w:rsidR="005458A0" w:rsidRDefault="008A245F" w:rsidP="005458A0">
      <w:pPr>
        <w:shd w:val="clear" w:color="auto" w:fill="FFFFFF"/>
        <w:spacing w:after="390" w:line="240" w:lineRule="auto"/>
        <w:rPr>
          <w:rFonts w:ascii="Arial" w:eastAsia="Times New Roman" w:hAnsi="Arial" w:cs="Arial"/>
          <w:color w:val="222222"/>
          <w:lang w:eastAsia="en-GB"/>
        </w:rPr>
      </w:pPr>
      <w:r w:rsidRPr="005458A0">
        <w:rPr>
          <w:rFonts w:ascii="Arial" w:eastAsia="Times New Roman" w:hAnsi="Arial" w:cs="Arial"/>
          <w:color w:val="222222"/>
          <w:lang w:eastAsia="en-GB"/>
        </w:rPr>
        <w:t>However,</w:t>
      </w:r>
      <w:r w:rsidR="005458A0" w:rsidRPr="005458A0">
        <w:rPr>
          <w:rFonts w:ascii="Arial" w:eastAsia="Times New Roman" w:hAnsi="Arial" w:cs="Arial"/>
          <w:color w:val="222222"/>
          <w:lang w:eastAsia="en-GB"/>
        </w:rPr>
        <w:t xml:space="preserve"> businesses now need employees to have greater motivation and have a stake in the company for which they work, </w:t>
      </w:r>
      <w:r w:rsidR="004B2D4D">
        <w:rPr>
          <w:rFonts w:ascii="Arial" w:eastAsia="Times New Roman" w:hAnsi="Arial" w:cs="Arial"/>
          <w:color w:val="222222"/>
          <w:lang w:eastAsia="en-GB"/>
        </w:rPr>
        <w:t xml:space="preserve">which </w:t>
      </w:r>
      <w:r w:rsidR="00C07C67">
        <w:rPr>
          <w:rFonts w:ascii="Arial" w:eastAsia="Times New Roman" w:hAnsi="Arial" w:cs="Arial"/>
          <w:color w:val="222222"/>
          <w:lang w:eastAsia="en-GB"/>
        </w:rPr>
        <w:t>Tesco’s offers its employees</w:t>
      </w:r>
      <w:r w:rsidR="003173FC">
        <w:rPr>
          <w:rFonts w:ascii="Arial" w:eastAsia="Times New Roman" w:hAnsi="Arial" w:cs="Arial"/>
          <w:color w:val="222222"/>
          <w:lang w:eastAsia="en-GB"/>
        </w:rPr>
        <w:t xml:space="preserve">, </w:t>
      </w:r>
      <w:r w:rsidR="005458A0" w:rsidRPr="005458A0">
        <w:rPr>
          <w:rFonts w:ascii="Arial" w:eastAsia="Times New Roman" w:hAnsi="Arial" w:cs="Arial"/>
          <w:color w:val="222222"/>
          <w:lang w:eastAsia="en-GB"/>
        </w:rPr>
        <w:t xml:space="preserve">as shown by </w:t>
      </w:r>
      <w:r w:rsidR="005A4B70">
        <w:rPr>
          <w:rFonts w:ascii="Arial" w:eastAsia="Times New Roman" w:hAnsi="Arial" w:cs="Arial"/>
          <w:color w:val="222222"/>
          <w:lang w:eastAsia="en-GB"/>
        </w:rPr>
        <w:t>Hardy’s work</w:t>
      </w:r>
      <w:r w:rsidR="005458A0" w:rsidRPr="005458A0">
        <w:rPr>
          <w:rFonts w:ascii="Arial" w:eastAsia="Times New Roman" w:hAnsi="Arial" w:cs="Arial"/>
          <w:color w:val="222222"/>
          <w:lang w:eastAsia="en-GB"/>
        </w:rPr>
        <w:t>. Maslow demonstrated that employees are motivated by many different factors.</w:t>
      </w:r>
    </w:p>
    <w:p w14:paraId="0271868C" w14:textId="4EC20B15" w:rsidR="0056288E" w:rsidRPr="005458A0" w:rsidRDefault="0056288E" w:rsidP="005458A0">
      <w:pPr>
        <w:shd w:val="clear" w:color="auto" w:fill="FFFFFF"/>
        <w:spacing w:after="390" w:line="240" w:lineRule="auto"/>
        <w:rPr>
          <w:rFonts w:ascii="Arial" w:eastAsia="Times New Roman" w:hAnsi="Arial" w:cs="Arial"/>
          <w:color w:val="222222"/>
          <w:lang w:eastAsia="en-GB"/>
        </w:rPr>
      </w:pPr>
      <w:r w:rsidRPr="0056288E">
        <w:rPr>
          <w:rFonts w:ascii="Arial" w:hAnsi="Arial" w:cs="Arial"/>
          <w:color w:val="222222"/>
          <w:shd w:val="clear" w:color="auto" w:fill="FFFFFF"/>
        </w:rPr>
        <w:t>Tesco aims to motivate its employees both by paying attention to hygiene factors and by enabling satisfiers. For example, it motivates and empowers its employees by appropriate and timely communication, by delegating responsibility and involving staff in decision making. It holds forums every year in which staff can be part of the discussions on pay rises. This shows recognition of the work</w:t>
      </w:r>
      <w:r w:rsidR="0013365E">
        <w:rPr>
          <w:rFonts w:ascii="Arial" w:hAnsi="Arial" w:cs="Arial"/>
          <w:color w:val="222222"/>
          <w:shd w:val="clear" w:color="auto" w:fill="FFFFFF"/>
        </w:rPr>
        <w:t>.</w:t>
      </w:r>
    </w:p>
    <w:p w14:paraId="096F0E1A" w14:textId="77777777" w:rsidR="005458A0" w:rsidRPr="005458A0" w:rsidRDefault="005458A0" w:rsidP="005458A0">
      <w:pPr>
        <w:shd w:val="clear" w:color="auto" w:fill="FFFFFF"/>
        <w:spacing w:after="390" w:line="240" w:lineRule="auto"/>
        <w:rPr>
          <w:rFonts w:ascii="Arial" w:eastAsia="Times New Roman" w:hAnsi="Arial" w:cs="Arial"/>
          <w:color w:val="222222"/>
          <w:lang w:eastAsia="en-GB"/>
        </w:rPr>
      </w:pPr>
      <w:r w:rsidRPr="005458A0">
        <w:rPr>
          <w:rFonts w:ascii="Arial" w:eastAsia="Times New Roman" w:hAnsi="Arial" w:cs="Arial"/>
          <w:color w:val="222222"/>
          <w:lang w:eastAsia="en-GB"/>
        </w:rPr>
        <w:t>Tesco provides opportunities for its managers and staff to take a share and a greater interest in their own employment. Since every employee is an individual, with different needs and aspirations, the process of reviews and personal development plans allows recognition of their abilities and achievement, as well as potential development.</w:t>
      </w:r>
    </w:p>
    <w:p w14:paraId="047C9EAA" w14:textId="59476BAE" w:rsidR="005458A0" w:rsidRDefault="005458A0" w:rsidP="005458A0">
      <w:pPr>
        <w:shd w:val="clear" w:color="auto" w:fill="FFFFFF"/>
        <w:spacing w:after="390" w:line="240" w:lineRule="auto"/>
        <w:rPr>
          <w:rFonts w:ascii="Arial" w:eastAsia="Times New Roman" w:hAnsi="Arial" w:cs="Arial"/>
          <w:color w:val="222222"/>
          <w:lang w:eastAsia="en-GB"/>
        </w:rPr>
      </w:pPr>
      <w:r w:rsidRPr="005458A0">
        <w:rPr>
          <w:rFonts w:ascii="Arial" w:eastAsia="Times New Roman" w:hAnsi="Arial" w:cs="Arial"/>
          <w:color w:val="222222"/>
          <w:lang w:eastAsia="en-GB"/>
        </w:rPr>
        <w:t>This benefits the individual by providing career progression. It also benefits Tesco by ensuring the business can deliver high levels of customer service through its skilled employees.</w:t>
      </w:r>
    </w:p>
    <w:p w14:paraId="6759018E" w14:textId="429DAF2B" w:rsidR="007B70C1" w:rsidRDefault="007B70C1" w:rsidP="007B70C1">
      <w:pPr>
        <w:rPr>
          <w:rFonts w:ascii="Arial" w:hAnsi="Arial" w:cs="Arial"/>
        </w:rPr>
      </w:pPr>
      <w:r>
        <w:rPr>
          <w:rFonts w:ascii="Arial" w:hAnsi="Arial" w:cs="Arial"/>
        </w:rPr>
        <w:t>Personal values are the very core of decision making. When working in an organisation, the organisation values aligning with personal values are very important, having both values balanced equally allows us to bring energy, creativity, enthusiasm and commitment to our associates and organisation. For organisational success value alignment are becoming for significant for a few simple reasons:</w:t>
      </w:r>
    </w:p>
    <w:p w14:paraId="5C9DA310" w14:textId="77777777" w:rsidR="007B70C1" w:rsidRDefault="007B70C1" w:rsidP="007B70C1">
      <w:pPr>
        <w:pStyle w:val="ListParagraph"/>
        <w:numPr>
          <w:ilvl w:val="0"/>
          <w:numId w:val="16"/>
        </w:numPr>
        <w:rPr>
          <w:rFonts w:ascii="Arial" w:hAnsi="Arial" w:cs="Arial"/>
        </w:rPr>
      </w:pPr>
      <w:r>
        <w:rPr>
          <w:rFonts w:ascii="Arial" w:hAnsi="Arial" w:cs="Arial"/>
        </w:rPr>
        <w:t>Values and behaviours drive culture.</w:t>
      </w:r>
    </w:p>
    <w:p w14:paraId="26858E08" w14:textId="77777777" w:rsidR="007B70C1" w:rsidRDefault="007B70C1" w:rsidP="007B70C1">
      <w:pPr>
        <w:pStyle w:val="ListParagraph"/>
        <w:numPr>
          <w:ilvl w:val="0"/>
          <w:numId w:val="16"/>
        </w:numPr>
        <w:rPr>
          <w:rFonts w:ascii="Arial" w:hAnsi="Arial" w:cs="Arial"/>
        </w:rPr>
      </w:pPr>
      <w:r>
        <w:rPr>
          <w:rFonts w:ascii="Arial" w:hAnsi="Arial" w:cs="Arial"/>
        </w:rPr>
        <w:t xml:space="preserve">Cultures drive employee fulfilment. </w:t>
      </w:r>
    </w:p>
    <w:p w14:paraId="6CA68DFD" w14:textId="77777777" w:rsidR="007B70C1" w:rsidRDefault="007B70C1" w:rsidP="007B70C1">
      <w:pPr>
        <w:pStyle w:val="ListParagraph"/>
        <w:numPr>
          <w:ilvl w:val="0"/>
          <w:numId w:val="16"/>
        </w:numPr>
        <w:rPr>
          <w:rFonts w:ascii="Arial" w:hAnsi="Arial" w:cs="Arial"/>
        </w:rPr>
      </w:pPr>
      <w:r>
        <w:rPr>
          <w:rFonts w:ascii="Arial" w:hAnsi="Arial" w:cs="Arial"/>
        </w:rPr>
        <w:t xml:space="preserve">Employee fulfilment drives customer satisfaction. </w:t>
      </w:r>
    </w:p>
    <w:p w14:paraId="4CA20EE2" w14:textId="3198D9EA" w:rsidR="007B70C1" w:rsidRPr="00B52BDB" w:rsidRDefault="007B70C1" w:rsidP="007B70C1">
      <w:pPr>
        <w:pStyle w:val="ListParagraph"/>
        <w:numPr>
          <w:ilvl w:val="0"/>
          <w:numId w:val="16"/>
        </w:numPr>
        <w:rPr>
          <w:rFonts w:ascii="Arial" w:hAnsi="Arial" w:cs="Arial"/>
        </w:rPr>
      </w:pPr>
      <w:r>
        <w:rPr>
          <w:rFonts w:ascii="Arial" w:hAnsi="Arial" w:cs="Arial"/>
        </w:rPr>
        <w:t xml:space="preserve">Customer </w:t>
      </w:r>
      <w:r>
        <w:rPr>
          <w:rFonts w:ascii="Arial" w:hAnsi="Arial" w:cs="Arial"/>
        </w:rPr>
        <w:t>satisfactions</w:t>
      </w:r>
      <w:r>
        <w:rPr>
          <w:rFonts w:ascii="Arial" w:hAnsi="Arial" w:cs="Arial"/>
        </w:rPr>
        <w:t xml:space="preserve"> increase shareholder value.</w:t>
      </w:r>
    </w:p>
    <w:p w14:paraId="23FACB61" w14:textId="77777777" w:rsidR="007B70C1" w:rsidRPr="005458A0" w:rsidRDefault="007B70C1" w:rsidP="005458A0">
      <w:pPr>
        <w:shd w:val="clear" w:color="auto" w:fill="FFFFFF"/>
        <w:spacing w:after="390" w:line="240" w:lineRule="auto"/>
        <w:rPr>
          <w:rFonts w:ascii="Arial" w:eastAsia="Times New Roman" w:hAnsi="Arial" w:cs="Arial"/>
          <w:color w:val="222222"/>
          <w:lang w:eastAsia="en-GB"/>
        </w:rPr>
      </w:pPr>
    </w:p>
    <w:p w14:paraId="25152767" w14:textId="77777777" w:rsidR="009D616C" w:rsidRPr="00BA6FDD" w:rsidRDefault="009D616C" w:rsidP="008333F2">
      <w:pPr>
        <w:pStyle w:val="NormalWeb"/>
        <w:spacing w:before="0" w:beforeAutospacing="0"/>
        <w:ind w:left="60"/>
        <w:rPr>
          <w:rFonts w:ascii="Arial" w:hAnsi="Arial" w:cs="Arial"/>
          <w:color w:val="222222"/>
          <w:sz w:val="22"/>
          <w:szCs w:val="22"/>
          <w:shd w:val="clear" w:color="auto" w:fill="FFFFFF"/>
        </w:rPr>
      </w:pPr>
    </w:p>
    <w:p w14:paraId="2175D7AE" w14:textId="523F6A85" w:rsidR="0046432C" w:rsidRDefault="0046432C" w:rsidP="00A921CE">
      <w:pPr>
        <w:pStyle w:val="NormalWeb"/>
        <w:spacing w:before="0" w:beforeAutospacing="0"/>
        <w:rPr>
          <w:rFonts w:ascii="Arial" w:hAnsi="Arial" w:cs="Arial"/>
          <w:color w:val="222222"/>
          <w:sz w:val="22"/>
          <w:szCs w:val="22"/>
          <w:shd w:val="clear" w:color="auto" w:fill="FFFFFF"/>
        </w:rPr>
      </w:pPr>
    </w:p>
    <w:p w14:paraId="7371839D" w14:textId="77777777" w:rsidR="006E68D3" w:rsidRDefault="006E68D3" w:rsidP="000678C2">
      <w:pPr>
        <w:rPr>
          <w:rFonts w:ascii="Arial" w:hAnsi="Arial" w:cs="Arial"/>
        </w:rPr>
      </w:pPr>
    </w:p>
    <w:p w14:paraId="0778BF6F" w14:textId="77777777" w:rsidR="00055022" w:rsidRPr="00AD47E4" w:rsidRDefault="00055022" w:rsidP="000678C2">
      <w:pPr>
        <w:rPr>
          <w:rFonts w:ascii="Arial" w:hAnsi="Arial" w:cs="Arial"/>
        </w:rPr>
      </w:pPr>
    </w:p>
    <w:p w14:paraId="2EBC45EC" w14:textId="77777777" w:rsidR="00D33AB3" w:rsidRPr="00AD47E4" w:rsidRDefault="00D33AB3" w:rsidP="00D33AB3">
      <w:pPr>
        <w:rPr>
          <w:rFonts w:ascii="Arial" w:hAnsi="Arial" w:cs="Arial"/>
        </w:rPr>
      </w:pPr>
    </w:p>
    <w:bookmarkStart w:id="7" w:name="_Toc65844476" w:displacedByCustomXml="next"/>
    <w:sdt>
      <w:sdtPr>
        <w:rPr>
          <w:rFonts w:ascii="Arial" w:eastAsiaTheme="minorHAnsi" w:hAnsi="Arial" w:cs="Arial"/>
          <w:color w:val="auto"/>
          <w:sz w:val="28"/>
          <w:szCs w:val="28"/>
          <w:u w:val="single"/>
        </w:rPr>
        <w:id w:val="563527522"/>
        <w:docPartObj>
          <w:docPartGallery w:val="Bibliographies"/>
          <w:docPartUnique/>
        </w:docPartObj>
      </w:sdtPr>
      <w:sdtEndPr>
        <w:rPr>
          <w:rFonts w:asciiTheme="minorHAnsi" w:hAnsiTheme="minorHAnsi" w:cstheme="minorBidi"/>
          <w:sz w:val="22"/>
          <w:szCs w:val="22"/>
          <w:u w:val="none"/>
        </w:rPr>
      </w:sdtEndPr>
      <w:sdtContent>
        <w:p w14:paraId="3F65DD60" w14:textId="7A8F6015" w:rsidR="00FD60C6" w:rsidRDefault="00FD60C6">
          <w:pPr>
            <w:pStyle w:val="Heading1"/>
            <w:rPr>
              <w:rFonts w:ascii="Arial" w:hAnsi="Arial" w:cs="Arial"/>
              <w:sz w:val="28"/>
              <w:szCs w:val="28"/>
              <w:u w:val="single"/>
            </w:rPr>
          </w:pPr>
          <w:r w:rsidRPr="0082671D">
            <w:rPr>
              <w:rFonts w:ascii="Arial" w:hAnsi="Arial" w:cs="Arial"/>
              <w:sz w:val="28"/>
              <w:szCs w:val="28"/>
              <w:u w:val="single"/>
            </w:rPr>
            <w:t>Bibliography</w:t>
          </w:r>
          <w:bookmarkEnd w:id="7"/>
        </w:p>
        <w:p w14:paraId="696605AE" w14:textId="77777777" w:rsidR="00FE32B5" w:rsidRPr="00FE32B5" w:rsidRDefault="00FE32B5" w:rsidP="00FE32B5"/>
        <w:sdt>
          <w:sdtPr>
            <w:id w:val="111145805"/>
            <w:bibliography/>
          </w:sdtPr>
          <w:sdtEndPr/>
          <w:sdtContent>
            <w:p w14:paraId="4E1DEF0D" w14:textId="77777777" w:rsidR="00A32F3C" w:rsidRDefault="00FD60C6" w:rsidP="00A32F3C">
              <w:pPr>
                <w:pStyle w:val="Bibliography"/>
                <w:rPr>
                  <w:noProof/>
                  <w:sz w:val="24"/>
                  <w:szCs w:val="24"/>
                </w:rPr>
              </w:pPr>
              <w:r>
                <w:fldChar w:fldCharType="begin"/>
              </w:r>
              <w:r>
                <w:instrText xml:space="preserve"> BIBLIOGRAPHY </w:instrText>
              </w:r>
              <w:r>
                <w:fldChar w:fldCharType="separate"/>
              </w:r>
              <w:r w:rsidR="00A32F3C">
                <w:rPr>
                  <w:noProof/>
                </w:rPr>
                <w:t xml:space="preserve">Allen, S. A. et al., 2009. </w:t>
              </w:r>
              <w:r w:rsidR="00A32F3C">
                <w:rPr>
                  <w:i/>
                  <w:iCs/>
                  <w:noProof/>
                </w:rPr>
                <w:t xml:space="preserve">Values, Beliefs, and Attitudes Technical Guide for Forest Service Land and Resource Management, Planning, and Decisionmaking, </w:t>
              </w:r>
              <w:r w:rsidR="00A32F3C">
                <w:rPr>
                  <w:noProof/>
                </w:rPr>
                <w:t>Washington: USDA.</w:t>
              </w:r>
            </w:p>
            <w:p w14:paraId="6D68B417" w14:textId="77777777" w:rsidR="00A32F3C" w:rsidRDefault="00A32F3C" w:rsidP="00A32F3C">
              <w:pPr>
                <w:pStyle w:val="Bibliography"/>
                <w:rPr>
                  <w:noProof/>
                </w:rPr>
              </w:pPr>
              <w:r>
                <w:rPr>
                  <w:noProof/>
                </w:rPr>
                <w:t xml:space="preserve">Anon., 2020. </w:t>
              </w:r>
              <w:r>
                <w:rPr>
                  <w:i/>
                  <w:iCs/>
                  <w:noProof/>
                </w:rPr>
                <w:t xml:space="preserve">businessballs. </w:t>
              </w:r>
              <w:r>
                <w:rPr>
                  <w:noProof/>
                </w:rPr>
                <w:t xml:space="preserve">[Online] </w:t>
              </w:r>
              <w:r>
                <w:rPr>
                  <w:noProof/>
                </w:rPr>
                <w:br/>
                <w:t xml:space="preserve">Available at: </w:t>
              </w:r>
              <w:r>
                <w:rPr>
                  <w:noProof/>
                  <w:u w:val="single"/>
                </w:rPr>
                <w:t>https://www.businessballs.com/improving-workplace-performance/charles-handy-motivation-calculus/</w:t>
              </w:r>
              <w:r>
                <w:rPr>
                  <w:noProof/>
                </w:rPr>
                <w:br/>
                <w:t>[Accessed 01 March 2020].</w:t>
              </w:r>
            </w:p>
            <w:p w14:paraId="64D1C58C" w14:textId="77777777" w:rsidR="00A32F3C" w:rsidRDefault="00A32F3C" w:rsidP="00A32F3C">
              <w:pPr>
                <w:pStyle w:val="Bibliography"/>
                <w:rPr>
                  <w:noProof/>
                </w:rPr>
              </w:pPr>
              <w:r>
                <w:rPr>
                  <w:noProof/>
                </w:rPr>
                <w:t xml:space="preserve">BusinessBalls, 2019. </w:t>
              </w:r>
              <w:r>
                <w:rPr>
                  <w:i/>
                  <w:iCs/>
                  <w:noProof/>
                </w:rPr>
                <w:t xml:space="preserve">In Search of Excellence - Tom Peters. </w:t>
              </w:r>
              <w:r>
                <w:rPr>
                  <w:noProof/>
                </w:rPr>
                <w:t xml:space="preserve">[Online] </w:t>
              </w:r>
              <w:r>
                <w:rPr>
                  <w:noProof/>
                </w:rPr>
                <w:br/>
                <w:t xml:space="preserve">Available at: </w:t>
              </w:r>
              <w:r>
                <w:rPr>
                  <w:noProof/>
                  <w:u w:val="single"/>
                </w:rPr>
                <w:t>https://www.businessballs.com/strategy-innovation/tom-peters-in-search-of-excellence/</w:t>
              </w:r>
              <w:r>
                <w:rPr>
                  <w:noProof/>
                </w:rPr>
                <w:br/>
                <w:t>[Accessed 01 march 2021].</w:t>
              </w:r>
            </w:p>
            <w:p w14:paraId="5E947AFA" w14:textId="77777777" w:rsidR="00A32F3C" w:rsidRDefault="00A32F3C" w:rsidP="00A32F3C">
              <w:pPr>
                <w:pStyle w:val="Bibliography"/>
                <w:rPr>
                  <w:noProof/>
                </w:rPr>
              </w:pPr>
              <w:r>
                <w:rPr>
                  <w:noProof/>
                </w:rPr>
                <w:t xml:space="preserve">Dermol, V. &amp; Sirca, N., 2018. 'Communication, Company Mission, Orgaizational Values, and Company'. </w:t>
              </w:r>
              <w:r>
                <w:rPr>
                  <w:i/>
                  <w:iCs/>
                  <w:noProof/>
                </w:rPr>
                <w:t xml:space="preserve">Procedia-Social and Behavioral Sciences, </w:t>
              </w:r>
              <w:r>
                <w:rPr>
                  <w:noProof/>
                </w:rPr>
                <w:t>Volume 238, pp. 542-551.</w:t>
              </w:r>
            </w:p>
            <w:p w14:paraId="013EB0FA" w14:textId="77777777" w:rsidR="00A32F3C" w:rsidRDefault="00A32F3C" w:rsidP="00A32F3C">
              <w:pPr>
                <w:pStyle w:val="Bibliography"/>
                <w:rPr>
                  <w:noProof/>
                </w:rPr>
              </w:pPr>
              <w:r>
                <w:rPr>
                  <w:noProof/>
                </w:rPr>
                <w:t xml:space="preserve">Eagly, H. A. &amp; Chaiken, S., 1993. In: </w:t>
              </w:r>
              <w:r>
                <w:rPr>
                  <w:i/>
                  <w:iCs/>
                  <w:noProof/>
                </w:rPr>
                <w:t xml:space="preserve">The Psychology of Attitudes. </w:t>
              </w:r>
              <w:r>
                <w:rPr>
                  <w:noProof/>
                </w:rPr>
                <w:t>CA: Wandsworth: Belmont.</w:t>
              </w:r>
            </w:p>
            <w:p w14:paraId="5D18065D" w14:textId="77777777" w:rsidR="00A32F3C" w:rsidRDefault="00A32F3C" w:rsidP="00A32F3C">
              <w:pPr>
                <w:pStyle w:val="Bibliography"/>
                <w:rPr>
                  <w:noProof/>
                </w:rPr>
              </w:pPr>
              <w:r>
                <w:rPr>
                  <w:noProof/>
                </w:rPr>
                <w:t xml:space="preserve">Entrepreneur, 2019. </w:t>
              </w:r>
              <w:r>
                <w:rPr>
                  <w:i/>
                  <w:iCs/>
                  <w:noProof/>
                </w:rPr>
                <w:t xml:space="preserve">Entrepreneur. </w:t>
              </w:r>
              <w:r>
                <w:rPr>
                  <w:noProof/>
                </w:rPr>
                <w:t xml:space="preserve">[Online] </w:t>
              </w:r>
              <w:r>
                <w:rPr>
                  <w:noProof/>
                </w:rPr>
                <w:br/>
                <w:t xml:space="preserve">Available at: </w:t>
              </w:r>
              <w:r>
                <w:rPr>
                  <w:noProof/>
                  <w:u w:val="single"/>
                </w:rPr>
                <w:t>https://www.entrepreneur.com/encyclopedia/competitive-analysis</w:t>
              </w:r>
              <w:r>
                <w:rPr>
                  <w:noProof/>
                </w:rPr>
                <w:br/>
                <w:t>[Accessed 02 March 2021].</w:t>
              </w:r>
            </w:p>
            <w:p w14:paraId="7DB909AE" w14:textId="77777777" w:rsidR="00A32F3C" w:rsidRDefault="00A32F3C" w:rsidP="00A32F3C">
              <w:pPr>
                <w:pStyle w:val="Bibliography"/>
                <w:rPr>
                  <w:noProof/>
                </w:rPr>
              </w:pPr>
              <w:r>
                <w:rPr>
                  <w:noProof/>
                </w:rPr>
                <w:t xml:space="preserve">Facione, P. A., 2011. </w:t>
              </w:r>
              <w:r>
                <w:rPr>
                  <w:i/>
                  <w:iCs/>
                  <w:noProof/>
                </w:rPr>
                <w:t xml:space="preserve">Think Critically. </w:t>
              </w:r>
              <w:r>
                <w:rPr>
                  <w:noProof/>
                </w:rPr>
                <w:t>Englewood Cliff: pearson.</w:t>
              </w:r>
            </w:p>
            <w:p w14:paraId="3EB55318" w14:textId="77777777" w:rsidR="00A32F3C" w:rsidRDefault="00A32F3C" w:rsidP="00A32F3C">
              <w:pPr>
                <w:pStyle w:val="Bibliography"/>
                <w:rPr>
                  <w:noProof/>
                </w:rPr>
              </w:pPr>
              <w:r>
                <w:rPr>
                  <w:noProof/>
                </w:rPr>
                <w:t xml:space="preserve">Reed, L., 2018. </w:t>
              </w:r>
              <w:r>
                <w:rPr>
                  <w:i/>
                  <w:iCs/>
                  <w:noProof/>
                </w:rPr>
                <w:t xml:space="preserve">Business.com. </w:t>
              </w:r>
              <w:r>
                <w:rPr>
                  <w:noProof/>
                </w:rPr>
                <w:t xml:space="preserve">[Online] </w:t>
              </w:r>
              <w:r>
                <w:rPr>
                  <w:noProof/>
                </w:rPr>
                <w:br/>
                <w:t xml:space="preserve">Available at: </w:t>
              </w:r>
              <w:r>
                <w:rPr>
                  <w:noProof/>
                  <w:u w:val="single"/>
                </w:rPr>
                <w:t>https://www.business.com/articles/building-critical-thinking-skills-at-work/</w:t>
              </w:r>
              <w:r>
                <w:rPr>
                  <w:noProof/>
                </w:rPr>
                <w:br/>
                <w:t>[Accessed 05 February 2021].</w:t>
              </w:r>
            </w:p>
            <w:p w14:paraId="4D41955C" w14:textId="77777777" w:rsidR="00A32F3C" w:rsidRDefault="00A32F3C" w:rsidP="00A32F3C">
              <w:pPr>
                <w:pStyle w:val="Bibliography"/>
                <w:rPr>
                  <w:noProof/>
                </w:rPr>
              </w:pPr>
              <w:r>
                <w:rPr>
                  <w:noProof/>
                </w:rPr>
                <w:t xml:space="preserve">Scirven, M. &amp; Paul, R., 1996. </w:t>
              </w:r>
              <w:r>
                <w:rPr>
                  <w:i/>
                  <w:iCs/>
                  <w:noProof/>
                </w:rPr>
                <w:t xml:space="preserve">Defining Critical Thinking. </w:t>
              </w:r>
              <w:r>
                <w:rPr>
                  <w:noProof/>
                </w:rPr>
                <w:t xml:space="preserve">[Online] </w:t>
              </w:r>
              <w:r>
                <w:rPr>
                  <w:noProof/>
                </w:rPr>
                <w:br/>
                <w:t xml:space="preserve">Available at: </w:t>
              </w:r>
              <w:r>
                <w:rPr>
                  <w:noProof/>
                  <w:u w:val="single"/>
                </w:rPr>
                <w:t>http://www.criticalthinking.org/University/univlibrary/library.nclk</w:t>
              </w:r>
              <w:r>
                <w:rPr>
                  <w:noProof/>
                </w:rPr>
                <w:br/>
                <w:t>[Accessed 16 Febraury 2021].</w:t>
              </w:r>
            </w:p>
            <w:p w14:paraId="680BDBDC" w14:textId="77777777" w:rsidR="00A32F3C" w:rsidRDefault="00A32F3C" w:rsidP="00A32F3C">
              <w:pPr>
                <w:pStyle w:val="Bibliography"/>
                <w:rPr>
                  <w:noProof/>
                </w:rPr>
              </w:pPr>
              <w:r>
                <w:rPr>
                  <w:noProof/>
                </w:rPr>
                <w:t xml:space="preserve">Sling Team, 2019. </w:t>
              </w:r>
              <w:r>
                <w:rPr>
                  <w:i/>
                  <w:iCs/>
                  <w:noProof/>
                </w:rPr>
                <w:t xml:space="preserve">The 11 Most Important Management Theories For Small Business. </w:t>
              </w:r>
              <w:r>
                <w:rPr>
                  <w:noProof/>
                </w:rPr>
                <w:t xml:space="preserve">[Online] </w:t>
              </w:r>
              <w:r>
                <w:rPr>
                  <w:noProof/>
                </w:rPr>
                <w:br/>
                <w:t xml:space="preserve">Available at: </w:t>
              </w:r>
              <w:r>
                <w:rPr>
                  <w:noProof/>
                  <w:u w:val="single"/>
                </w:rPr>
                <w:t>https://getsling.com/blog/management-theories/</w:t>
              </w:r>
              <w:r>
                <w:rPr>
                  <w:noProof/>
                </w:rPr>
                <w:br/>
                <w:t>[Accessed 01 march 2021].</w:t>
              </w:r>
            </w:p>
            <w:p w14:paraId="29FE8747" w14:textId="77777777" w:rsidR="00A32F3C" w:rsidRDefault="00A32F3C" w:rsidP="00A32F3C">
              <w:pPr>
                <w:pStyle w:val="Bibliography"/>
                <w:rPr>
                  <w:noProof/>
                </w:rPr>
              </w:pPr>
              <w:r>
                <w:rPr>
                  <w:noProof/>
                </w:rPr>
                <w:t xml:space="preserve">Tesco PLC, 2019. </w:t>
              </w:r>
              <w:r>
                <w:rPr>
                  <w:i/>
                  <w:iCs/>
                  <w:noProof/>
                </w:rPr>
                <w:t xml:space="preserve">Tesco.com. </w:t>
              </w:r>
              <w:r>
                <w:rPr>
                  <w:noProof/>
                </w:rPr>
                <w:t xml:space="preserve">[Online] </w:t>
              </w:r>
              <w:r>
                <w:rPr>
                  <w:noProof/>
                </w:rPr>
                <w:br/>
                <w:t xml:space="preserve">Available at: </w:t>
              </w:r>
              <w:r>
                <w:rPr>
                  <w:noProof/>
                  <w:u w:val="single"/>
                </w:rPr>
                <w:t>https://www.tescoplc.com/about/how-we-do-business/core-purpose-and-values/</w:t>
              </w:r>
              <w:r>
                <w:rPr>
                  <w:noProof/>
                </w:rPr>
                <w:br/>
                <w:t>[Accessed 16 February 2021].</w:t>
              </w:r>
            </w:p>
            <w:p w14:paraId="2498680A" w14:textId="77777777" w:rsidR="00A32F3C" w:rsidRDefault="00A32F3C" w:rsidP="00A32F3C">
              <w:pPr>
                <w:pStyle w:val="Bibliography"/>
                <w:rPr>
                  <w:noProof/>
                </w:rPr>
              </w:pPr>
              <w:r>
                <w:rPr>
                  <w:noProof/>
                </w:rPr>
                <w:t xml:space="preserve">Tesco PLC, 2019. </w:t>
              </w:r>
              <w:r>
                <w:rPr>
                  <w:i/>
                  <w:iCs/>
                  <w:noProof/>
                </w:rPr>
                <w:t xml:space="preserve">Tesco.com. </w:t>
              </w:r>
              <w:r>
                <w:rPr>
                  <w:noProof/>
                </w:rPr>
                <w:t xml:space="preserve">[Online] </w:t>
              </w:r>
              <w:r>
                <w:rPr>
                  <w:noProof/>
                </w:rPr>
                <w:br/>
                <w:t xml:space="preserve">Available at: </w:t>
              </w:r>
              <w:r>
                <w:rPr>
                  <w:noProof/>
                  <w:u w:val="single"/>
                </w:rPr>
                <w:t>https://www.tescoplc.com/about/how-we-do-business/core-purpose-and-values/</w:t>
              </w:r>
              <w:r>
                <w:rPr>
                  <w:noProof/>
                </w:rPr>
                <w:br/>
                <w:t>[Accessed 16 November 2019].</w:t>
              </w:r>
            </w:p>
            <w:p w14:paraId="05DC18C9" w14:textId="77777777" w:rsidR="00A32F3C" w:rsidRDefault="00A32F3C" w:rsidP="00A32F3C">
              <w:pPr>
                <w:pStyle w:val="Bibliography"/>
                <w:rPr>
                  <w:noProof/>
                </w:rPr>
              </w:pPr>
              <w:r>
                <w:rPr>
                  <w:noProof/>
                </w:rPr>
                <w:t xml:space="preserve">TescoPlc, 2020. </w:t>
              </w:r>
              <w:r>
                <w:rPr>
                  <w:i/>
                  <w:iCs/>
                  <w:noProof/>
                </w:rPr>
                <w:t xml:space="preserve">Tesco plc. </w:t>
              </w:r>
              <w:r>
                <w:rPr>
                  <w:noProof/>
                </w:rPr>
                <w:t xml:space="preserve">[Online] </w:t>
              </w:r>
              <w:r>
                <w:rPr>
                  <w:noProof/>
                </w:rPr>
                <w:br/>
                <w:t xml:space="preserve">Available at: </w:t>
              </w:r>
              <w:r>
                <w:rPr>
                  <w:noProof/>
                  <w:u w:val="single"/>
                </w:rPr>
                <w:t>https://www.tescoplc.com/covid-19/</w:t>
              </w:r>
              <w:r>
                <w:rPr>
                  <w:noProof/>
                </w:rPr>
                <w:br/>
                <w:t>[Accessed 16 February 2022].</w:t>
              </w:r>
            </w:p>
            <w:p w14:paraId="41EA7288" w14:textId="52F1442E" w:rsidR="00FD60C6" w:rsidRDefault="00FD60C6" w:rsidP="00A32F3C">
              <w:r>
                <w:rPr>
                  <w:b/>
                  <w:bCs/>
                  <w:noProof/>
                </w:rPr>
                <w:fldChar w:fldCharType="end"/>
              </w:r>
            </w:p>
          </w:sdtContent>
        </w:sdt>
      </w:sdtContent>
    </w:sdt>
    <w:p w14:paraId="3779C1BE" w14:textId="699E3CD9" w:rsidR="003B6AC1" w:rsidRPr="003B6AC1" w:rsidRDefault="003B6AC1" w:rsidP="00133005">
      <w:pPr>
        <w:rPr>
          <w:rFonts w:ascii="Arial" w:hAnsi="Arial" w:cs="Arial"/>
        </w:rPr>
      </w:pPr>
    </w:p>
    <w:p w14:paraId="529C3004" w14:textId="45AAA898" w:rsidR="00133005" w:rsidRPr="009530C0" w:rsidRDefault="00133005" w:rsidP="007E774B">
      <w:pPr>
        <w:pStyle w:val="Heading1"/>
        <w:rPr>
          <w:rFonts w:ascii="Arial" w:hAnsi="Arial" w:cs="Arial"/>
          <w:u w:val="single"/>
        </w:rPr>
      </w:pPr>
    </w:p>
    <w:sectPr w:rsidR="00133005" w:rsidRPr="009530C0" w:rsidSect="00272140">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6216A" w14:textId="77777777" w:rsidR="009F450A" w:rsidRDefault="009F450A" w:rsidP="00272140">
      <w:pPr>
        <w:spacing w:after="0" w:line="240" w:lineRule="auto"/>
      </w:pPr>
      <w:r>
        <w:separator/>
      </w:r>
    </w:p>
  </w:endnote>
  <w:endnote w:type="continuationSeparator" w:id="0">
    <w:p w14:paraId="2477146A" w14:textId="77777777" w:rsidR="009F450A" w:rsidRDefault="009F450A" w:rsidP="00272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2928510"/>
      <w:docPartObj>
        <w:docPartGallery w:val="Page Numbers (Bottom of Page)"/>
        <w:docPartUnique/>
      </w:docPartObj>
    </w:sdtPr>
    <w:sdtEndPr>
      <w:rPr>
        <w:noProof/>
      </w:rPr>
    </w:sdtEndPr>
    <w:sdtContent>
      <w:p w14:paraId="1EBAABD7" w14:textId="2D47EF3B" w:rsidR="001A2592" w:rsidRDefault="001A25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427CB5" w14:textId="77777777" w:rsidR="001A2592" w:rsidRDefault="001A2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BC42A9" w14:textId="77777777" w:rsidR="009F450A" w:rsidRDefault="009F450A" w:rsidP="00272140">
      <w:pPr>
        <w:spacing w:after="0" w:line="240" w:lineRule="auto"/>
      </w:pPr>
      <w:r>
        <w:separator/>
      </w:r>
    </w:p>
  </w:footnote>
  <w:footnote w:type="continuationSeparator" w:id="0">
    <w:p w14:paraId="66260F37" w14:textId="77777777" w:rsidR="009F450A" w:rsidRDefault="009F450A" w:rsidP="00272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C45A" w14:textId="50E1C491" w:rsidR="00272140" w:rsidRDefault="00272140">
    <w:pPr>
      <w:pStyle w:val="Header"/>
    </w:pPr>
    <w:r>
      <w:t>Shahidur Rahman 1805959</w:t>
    </w:r>
  </w:p>
  <w:p w14:paraId="0C7CE9D5" w14:textId="77777777" w:rsidR="00272140" w:rsidRDefault="002721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86A37"/>
    <w:multiLevelType w:val="multilevel"/>
    <w:tmpl w:val="334EA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B0FD0"/>
    <w:multiLevelType w:val="hybridMultilevel"/>
    <w:tmpl w:val="B9441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401B"/>
    <w:multiLevelType w:val="hybridMultilevel"/>
    <w:tmpl w:val="10B09E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C162C75"/>
    <w:multiLevelType w:val="multilevel"/>
    <w:tmpl w:val="93B6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274B7"/>
    <w:multiLevelType w:val="hybridMultilevel"/>
    <w:tmpl w:val="735C32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F46BEB"/>
    <w:multiLevelType w:val="multilevel"/>
    <w:tmpl w:val="E5EE9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B558B2"/>
    <w:multiLevelType w:val="hybridMultilevel"/>
    <w:tmpl w:val="BE16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8439A"/>
    <w:multiLevelType w:val="hybridMultilevel"/>
    <w:tmpl w:val="7C10F0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C8A6ECC"/>
    <w:multiLevelType w:val="hybridMultilevel"/>
    <w:tmpl w:val="A554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F7CB8"/>
    <w:multiLevelType w:val="multilevel"/>
    <w:tmpl w:val="FA9E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8E48F8"/>
    <w:multiLevelType w:val="hybridMultilevel"/>
    <w:tmpl w:val="2804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A5292B"/>
    <w:multiLevelType w:val="multilevel"/>
    <w:tmpl w:val="3848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6D7E4A"/>
    <w:multiLevelType w:val="multilevel"/>
    <w:tmpl w:val="4DC4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6B4D33"/>
    <w:multiLevelType w:val="hybridMultilevel"/>
    <w:tmpl w:val="54E2E84E"/>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4" w15:restartNumberingAfterBreak="0">
    <w:nsid w:val="72C3012F"/>
    <w:multiLevelType w:val="hybridMultilevel"/>
    <w:tmpl w:val="2482DF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7C6335B9"/>
    <w:multiLevelType w:val="hybridMultilevel"/>
    <w:tmpl w:val="A29A5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
  </w:num>
  <w:num w:numId="4">
    <w:abstractNumId w:val="11"/>
  </w:num>
  <w:num w:numId="5">
    <w:abstractNumId w:val="8"/>
  </w:num>
  <w:num w:numId="6">
    <w:abstractNumId w:val="12"/>
  </w:num>
  <w:num w:numId="7">
    <w:abstractNumId w:val="0"/>
  </w:num>
  <w:num w:numId="8">
    <w:abstractNumId w:val="15"/>
  </w:num>
  <w:num w:numId="9">
    <w:abstractNumId w:val="1"/>
  </w:num>
  <w:num w:numId="10">
    <w:abstractNumId w:val="6"/>
  </w:num>
  <w:num w:numId="11">
    <w:abstractNumId w:val="7"/>
  </w:num>
  <w:num w:numId="12">
    <w:abstractNumId w:val="2"/>
  </w:num>
  <w:num w:numId="13">
    <w:abstractNumId w:val="13"/>
  </w:num>
  <w:num w:numId="14">
    <w:abstractNumId w:val="5"/>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140"/>
    <w:rsid w:val="00014583"/>
    <w:rsid w:val="00015F52"/>
    <w:rsid w:val="00017A40"/>
    <w:rsid w:val="000215C0"/>
    <w:rsid w:val="000221F3"/>
    <w:rsid w:val="00023619"/>
    <w:rsid w:val="0003342D"/>
    <w:rsid w:val="000433A5"/>
    <w:rsid w:val="00050DEC"/>
    <w:rsid w:val="00051597"/>
    <w:rsid w:val="00054562"/>
    <w:rsid w:val="00055022"/>
    <w:rsid w:val="000615D3"/>
    <w:rsid w:val="000678C2"/>
    <w:rsid w:val="00067E8A"/>
    <w:rsid w:val="00067FCB"/>
    <w:rsid w:val="0007372F"/>
    <w:rsid w:val="00073CD6"/>
    <w:rsid w:val="0007435D"/>
    <w:rsid w:val="00075780"/>
    <w:rsid w:val="00082605"/>
    <w:rsid w:val="00086A6B"/>
    <w:rsid w:val="00087958"/>
    <w:rsid w:val="00094705"/>
    <w:rsid w:val="000A0CC4"/>
    <w:rsid w:val="000B6018"/>
    <w:rsid w:val="000D0FD6"/>
    <w:rsid w:val="000E3377"/>
    <w:rsid w:val="000F034B"/>
    <w:rsid w:val="000F5144"/>
    <w:rsid w:val="000F6D31"/>
    <w:rsid w:val="00115C95"/>
    <w:rsid w:val="00116326"/>
    <w:rsid w:val="00116CFC"/>
    <w:rsid w:val="0012137F"/>
    <w:rsid w:val="00127CE1"/>
    <w:rsid w:val="00133005"/>
    <w:rsid w:val="0013365E"/>
    <w:rsid w:val="00135FA0"/>
    <w:rsid w:val="0013719E"/>
    <w:rsid w:val="00151122"/>
    <w:rsid w:val="00197C41"/>
    <w:rsid w:val="001A2592"/>
    <w:rsid w:val="001A4FC4"/>
    <w:rsid w:val="001C2225"/>
    <w:rsid w:val="001D61EF"/>
    <w:rsid w:val="001E36AA"/>
    <w:rsid w:val="001F29F5"/>
    <w:rsid w:val="001F3628"/>
    <w:rsid w:val="00202BA1"/>
    <w:rsid w:val="002071D3"/>
    <w:rsid w:val="00207676"/>
    <w:rsid w:val="0021181F"/>
    <w:rsid w:val="00212E35"/>
    <w:rsid w:val="00217AD1"/>
    <w:rsid w:val="00232B26"/>
    <w:rsid w:val="002342B8"/>
    <w:rsid w:val="0025484B"/>
    <w:rsid w:val="00256F2D"/>
    <w:rsid w:val="002608ED"/>
    <w:rsid w:val="002719A4"/>
    <w:rsid w:val="00271E29"/>
    <w:rsid w:val="00272140"/>
    <w:rsid w:val="00281542"/>
    <w:rsid w:val="00285138"/>
    <w:rsid w:val="00290F26"/>
    <w:rsid w:val="002938FB"/>
    <w:rsid w:val="002B6153"/>
    <w:rsid w:val="002C0556"/>
    <w:rsid w:val="002C2577"/>
    <w:rsid w:val="002C3352"/>
    <w:rsid w:val="002C5544"/>
    <w:rsid w:val="002D441B"/>
    <w:rsid w:val="002F11C7"/>
    <w:rsid w:val="002F1595"/>
    <w:rsid w:val="002F615B"/>
    <w:rsid w:val="0031709D"/>
    <w:rsid w:val="003173FC"/>
    <w:rsid w:val="00337B94"/>
    <w:rsid w:val="00344291"/>
    <w:rsid w:val="00345671"/>
    <w:rsid w:val="00346689"/>
    <w:rsid w:val="003516AE"/>
    <w:rsid w:val="003566E2"/>
    <w:rsid w:val="00373B7D"/>
    <w:rsid w:val="003923A4"/>
    <w:rsid w:val="00395197"/>
    <w:rsid w:val="00396C2A"/>
    <w:rsid w:val="00396CCF"/>
    <w:rsid w:val="003A17A2"/>
    <w:rsid w:val="003A3469"/>
    <w:rsid w:val="003A5ADF"/>
    <w:rsid w:val="003A7AD5"/>
    <w:rsid w:val="003B2A84"/>
    <w:rsid w:val="003B6AC1"/>
    <w:rsid w:val="003C75BD"/>
    <w:rsid w:val="003F0AA9"/>
    <w:rsid w:val="003F25B4"/>
    <w:rsid w:val="003F5B4E"/>
    <w:rsid w:val="003F5F7A"/>
    <w:rsid w:val="00422425"/>
    <w:rsid w:val="00432678"/>
    <w:rsid w:val="00453749"/>
    <w:rsid w:val="00455AC2"/>
    <w:rsid w:val="00457FFE"/>
    <w:rsid w:val="00462ED0"/>
    <w:rsid w:val="0046432C"/>
    <w:rsid w:val="004715A4"/>
    <w:rsid w:val="00486D29"/>
    <w:rsid w:val="004B2D4D"/>
    <w:rsid w:val="004C1506"/>
    <w:rsid w:val="004D3598"/>
    <w:rsid w:val="004F6BB1"/>
    <w:rsid w:val="00501CD4"/>
    <w:rsid w:val="005116AC"/>
    <w:rsid w:val="005162D4"/>
    <w:rsid w:val="0052094F"/>
    <w:rsid w:val="00534239"/>
    <w:rsid w:val="0053646F"/>
    <w:rsid w:val="0054005D"/>
    <w:rsid w:val="005458A0"/>
    <w:rsid w:val="00551979"/>
    <w:rsid w:val="0056113B"/>
    <w:rsid w:val="0056288E"/>
    <w:rsid w:val="00574B31"/>
    <w:rsid w:val="00581EEA"/>
    <w:rsid w:val="005A4B70"/>
    <w:rsid w:val="005B042F"/>
    <w:rsid w:val="005B07A9"/>
    <w:rsid w:val="005C060B"/>
    <w:rsid w:val="005C1518"/>
    <w:rsid w:val="005D1AEF"/>
    <w:rsid w:val="005D4E3F"/>
    <w:rsid w:val="005D55BC"/>
    <w:rsid w:val="005E1D8C"/>
    <w:rsid w:val="005F26D8"/>
    <w:rsid w:val="005F332B"/>
    <w:rsid w:val="005F3FAD"/>
    <w:rsid w:val="006047AE"/>
    <w:rsid w:val="006205C2"/>
    <w:rsid w:val="00641494"/>
    <w:rsid w:val="0065029A"/>
    <w:rsid w:val="00653AC3"/>
    <w:rsid w:val="00684D82"/>
    <w:rsid w:val="00691391"/>
    <w:rsid w:val="00694734"/>
    <w:rsid w:val="00695FF4"/>
    <w:rsid w:val="006A5777"/>
    <w:rsid w:val="006B301F"/>
    <w:rsid w:val="006C70AF"/>
    <w:rsid w:val="006E55CF"/>
    <w:rsid w:val="006E68D3"/>
    <w:rsid w:val="006F32AD"/>
    <w:rsid w:val="00700F48"/>
    <w:rsid w:val="00707265"/>
    <w:rsid w:val="007278C3"/>
    <w:rsid w:val="00731CB7"/>
    <w:rsid w:val="00735A0D"/>
    <w:rsid w:val="00736CCB"/>
    <w:rsid w:val="0075344D"/>
    <w:rsid w:val="00755540"/>
    <w:rsid w:val="007565A3"/>
    <w:rsid w:val="00781ECF"/>
    <w:rsid w:val="00786C0D"/>
    <w:rsid w:val="007B70C1"/>
    <w:rsid w:val="007C5CBB"/>
    <w:rsid w:val="007D7ACE"/>
    <w:rsid w:val="007E1990"/>
    <w:rsid w:val="007E5D1C"/>
    <w:rsid w:val="007E774B"/>
    <w:rsid w:val="008002DA"/>
    <w:rsid w:val="0081471B"/>
    <w:rsid w:val="00814DA3"/>
    <w:rsid w:val="008166E2"/>
    <w:rsid w:val="0081725B"/>
    <w:rsid w:val="008216A4"/>
    <w:rsid w:val="0082671D"/>
    <w:rsid w:val="008333F2"/>
    <w:rsid w:val="00833A8F"/>
    <w:rsid w:val="00851818"/>
    <w:rsid w:val="00854C26"/>
    <w:rsid w:val="00866BCF"/>
    <w:rsid w:val="0086730F"/>
    <w:rsid w:val="008720EB"/>
    <w:rsid w:val="00872178"/>
    <w:rsid w:val="0088209D"/>
    <w:rsid w:val="0088749E"/>
    <w:rsid w:val="008A18AC"/>
    <w:rsid w:val="008A22D4"/>
    <w:rsid w:val="008A245F"/>
    <w:rsid w:val="008A449C"/>
    <w:rsid w:val="008B1D83"/>
    <w:rsid w:val="008B4AE2"/>
    <w:rsid w:val="008B57D8"/>
    <w:rsid w:val="008D2C0D"/>
    <w:rsid w:val="008E7734"/>
    <w:rsid w:val="00900C49"/>
    <w:rsid w:val="00901DBC"/>
    <w:rsid w:val="00925D24"/>
    <w:rsid w:val="00927702"/>
    <w:rsid w:val="00927D2C"/>
    <w:rsid w:val="00930C4A"/>
    <w:rsid w:val="00944C6E"/>
    <w:rsid w:val="009460AA"/>
    <w:rsid w:val="009530C0"/>
    <w:rsid w:val="009605A7"/>
    <w:rsid w:val="00974350"/>
    <w:rsid w:val="00976D4B"/>
    <w:rsid w:val="009B4070"/>
    <w:rsid w:val="009C01A1"/>
    <w:rsid w:val="009C15A5"/>
    <w:rsid w:val="009C51EE"/>
    <w:rsid w:val="009D1687"/>
    <w:rsid w:val="009D2283"/>
    <w:rsid w:val="009D616C"/>
    <w:rsid w:val="009D6BF2"/>
    <w:rsid w:val="009D7695"/>
    <w:rsid w:val="009E7F2C"/>
    <w:rsid w:val="009F1360"/>
    <w:rsid w:val="009F450A"/>
    <w:rsid w:val="009F7CBF"/>
    <w:rsid w:val="00A035AC"/>
    <w:rsid w:val="00A25A9A"/>
    <w:rsid w:val="00A32F3C"/>
    <w:rsid w:val="00A33E81"/>
    <w:rsid w:val="00A40D62"/>
    <w:rsid w:val="00A46844"/>
    <w:rsid w:val="00A5688A"/>
    <w:rsid w:val="00A62C1B"/>
    <w:rsid w:val="00A6528D"/>
    <w:rsid w:val="00A921CE"/>
    <w:rsid w:val="00A92F1C"/>
    <w:rsid w:val="00A942ED"/>
    <w:rsid w:val="00A974A4"/>
    <w:rsid w:val="00AA1520"/>
    <w:rsid w:val="00AB1D78"/>
    <w:rsid w:val="00AB6041"/>
    <w:rsid w:val="00AB73F4"/>
    <w:rsid w:val="00AD21B4"/>
    <w:rsid w:val="00AD47E4"/>
    <w:rsid w:val="00AE1757"/>
    <w:rsid w:val="00AE4E6B"/>
    <w:rsid w:val="00AF52DD"/>
    <w:rsid w:val="00B04BA8"/>
    <w:rsid w:val="00B06486"/>
    <w:rsid w:val="00B065DF"/>
    <w:rsid w:val="00B20742"/>
    <w:rsid w:val="00B254F2"/>
    <w:rsid w:val="00B256D1"/>
    <w:rsid w:val="00B2575F"/>
    <w:rsid w:val="00B51CAA"/>
    <w:rsid w:val="00B55C4D"/>
    <w:rsid w:val="00B55CCE"/>
    <w:rsid w:val="00B57774"/>
    <w:rsid w:val="00B6154A"/>
    <w:rsid w:val="00B645A5"/>
    <w:rsid w:val="00B71D16"/>
    <w:rsid w:val="00B72A7B"/>
    <w:rsid w:val="00B842D9"/>
    <w:rsid w:val="00B90CD5"/>
    <w:rsid w:val="00BA4EF2"/>
    <w:rsid w:val="00BA6FDD"/>
    <w:rsid w:val="00BA7D23"/>
    <w:rsid w:val="00BB2299"/>
    <w:rsid w:val="00BC0EF5"/>
    <w:rsid w:val="00BC3A48"/>
    <w:rsid w:val="00BD535D"/>
    <w:rsid w:val="00BE03D2"/>
    <w:rsid w:val="00BE32EF"/>
    <w:rsid w:val="00BE38B2"/>
    <w:rsid w:val="00BE761C"/>
    <w:rsid w:val="00BF49E4"/>
    <w:rsid w:val="00C03F53"/>
    <w:rsid w:val="00C062E5"/>
    <w:rsid w:val="00C07C67"/>
    <w:rsid w:val="00C107E1"/>
    <w:rsid w:val="00C10AFC"/>
    <w:rsid w:val="00C358EF"/>
    <w:rsid w:val="00C46E7B"/>
    <w:rsid w:val="00C5290B"/>
    <w:rsid w:val="00C53097"/>
    <w:rsid w:val="00C6162F"/>
    <w:rsid w:val="00C74258"/>
    <w:rsid w:val="00C8203F"/>
    <w:rsid w:val="00C835C4"/>
    <w:rsid w:val="00C970B3"/>
    <w:rsid w:val="00CA2A9C"/>
    <w:rsid w:val="00CA7568"/>
    <w:rsid w:val="00CB399C"/>
    <w:rsid w:val="00CC204E"/>
    <w:rsid w:val="00CC31AA"/>
    <w:rsid w:val="00CD7D4B"/>
    <w:rsid w:val="00D07F63"/>
    <w:rsid w:val="00D13B4D"/>
    <w:rsid w:val="00D32F6C"/>
    <w:rsid w:val="00D33AB3"/>
    <w:rsid w:val="00D41198"/>
    <w:rsid w:val="00D472A3"/>
    <w:rsid w:val="00D628B9"/>
    <w:rsid w:val="00D668C5"/>
    <w:rsid w:val="00D70C70"/>
    <w:rsid w:val="00D82CD5"/>
    <w:rsid w:val="00D876B4"/>
    <w:rsid w:val="00D879BE"/>
    <w:rsid w:val="00D9436B"/>
    <w:rsid w:val="00D94A40"/>
    <w:rsid w:val="00D97B67"/>
    <w:rsid w:val="00DA0C20"/>
    <w:rsid w:val="00DA7675"/>
    <w:rsid w:val="00DB67C5"/>
    <w:rsid w:val="00DC1CA8"/>
    <w:rsid w:val="00DD28B7"/>
    <w:rsid w:val="00DE3EF6"/>
    <w:rsid w:val="00DE5741"/>
    <w:rsid w:val="00DF0648"/>
    <w:rsid w:val="00DF0903"/>
    <w:rsid w:val="00E019FC"/>
    <w:rsid w:val="00E2777F"/>
    <w:rsid w:val="00E27DB1"/>
    <w:rsid w:val="00E419CC"/>
    <w:rsid w:val="00E65C05"/>
    <w:rsid w:val="00EA2D99"/>
    <w:rsid w:val="00EA35DF"/>
    <w:rsid w:val="00EE2191"/>
    <w:rsid w:val="00EE2D1A"/>
    <w:rsid w:val="00EF322E"/>
    <w:rsid w:val="00EF51BF"/>
    <w:rsid w:val="00EF63D1"/>
    <w:rsid w:val="00F0053E"/>
    <w:rsid w:val="00F00B60"/>
    <w:rsid w:val="00F0667E"/>
    <w:rsid w:val="00F254EB"/>
    <w:rsid w:val="00F30611"/>
    <w:rsid w:val="00F42AD6"/>
    <w:rsid w:val="00F4716F"/>
    <w:rsid w:val="00F52F20"/>
    <w:rsid w:val="00F557BA"/>
    <w:rsid w:val="00F56785"/>
    <w:rsid w:val="00F64707"/>
    <w:rsid w:val="00F71328"/>
    <w:rsid w:val="00FA6634"/>
    <w:rsid w:val="00FA6DE1"/>
    <w:rsid w:val="00FA7B54"/>
    <w:rsid w:val="00FC42C9"/>
    <w:rsid w:val="00FC7721"/>
    <w:rsid w:val="00FD27C8"/>
    <w:rsid w:val="00FD60C6"/>
    <w:rsid w:val="00FD71C1"/>
    <w:rsid w:val="00FE0E27"/>
    <w:rsid w:val="00FE32B5"/>
    <w:rsid w:val="00FE365F"/>
    <w:rsid w:val="00FE5243"/>
    <w:rsid w:val="00FF1CBE"/>
    <w:rsid w:val="00FF296E"/>
    <w:rsid w:val="00FF7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0EEE6"/>
  <w15:chartTrackingRefBased/>
  <w15:docId w15:val="{946F43DD-5F92-4336-9D30-70D2CE1B2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1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2E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7B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1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140"/>
  </w:style>
  <w:style w:type="paragraph" w:styleId="Footer">
    <w:name w:val="footer"/>
    <w:basedOn w:val="Normal"/>
    <w:link w:val="FooterChar"/>
    <w:uiPriority w:val="99"/>
    <w:unhideWhenUsed/>
    <w:rsid w:val="00272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140"/>
  </w:style>
  <w:style w:type="paragraph" w:styleId="TableofFigures">
    <w:name w:val="table of figures"/>
    <w:basedOn w:val="Normal"/>
    <w:next w:val="Normal"/>
    <w:uiPriority w:val="99"/>
    <w:unhideWhenUsed/>
    <w:rsid w:val="00272140"/>
    <w:pPr>
      <w:spacing w:after="0"/>
      <w:ind w:left="440" w:hanging="440"/>
    </w:pPr>
    <w:rPr>
      <w:rFonts w:cstheme="minorHAnsi"/>
      <w:smallCaps/>
      <w:sz w:val="20"/>
      <w:szCs w:val="20"/>
    </w:rPr>
  </w:style>
  <w:style w:type="paragraph" w:styleId="NoSpacing">
    <w:name w:val="No Spacing"/>
    <w:link w:val="NoSpacingChar"/>
    <w:uiPriority w:val="1"/>
    <w:qFormat/>
    <w:rsid w:val="002721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140"/>
    <w:rPr>
      <w:rFonts w:eastAsiaTheme="minorEastAsia"/>
      <w:lang w:val="en-US"/>
    </w:rPr>
  </w:style>
  <w:style w:type="character" w:customStyle="1" w:styleId="Heading1Char">
    <w:name w:val="Heading 1 Char"/>
    <w:basedOn w:val="DefaultParagraphFont"/>
    <w:link w:val="Heading1"/>
    <w:uiPriority w:val="9"/>
    <w:rsid w:val="002721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2140"/>
    <w:pPr>
      <w:outlineLvl w:val="9"/>
    </w:pPr>
    <w:rPr>
      <w:lang w:val="en-US"/>
    </w:rPr>
  </w:style>
  <w:style w:type="paragraph" w:styleId="TOC1">
    <w:name w:val="toc 1"/>
    <w:basedOn w:val="Normal"/>
    <w:next w:val="Normal"/>
    <w:autoRedefine/>
    <w:uiPriority w:val="39"/>
    <w:unhideWhenUsed/>
    <w:rsid w:val="00272140"/>
    <w:pPr>
      <w:spacing w:after="100"/>
    </w:pPr>
  </w:style>
  <w:style w:type="character" w:styleId="Hyperlink">
    <w:name w:val="Hyperlink"/>
    <w:basedOn w:val="DefaultParagraphFont"/>
    <w:uiPriority w:val="99"/>
    <w:unhideWhenUsed/>
    <w:rsid w:val="00272140"/>
    <w:rPr>
      <w:color w:val="0563C1" w:themeColor="hyperlink"/>
      <w:u w:val="single"/>
    </w:rPr>
  </w:style>
  <w:style w:type="paragraph" w:styleId="Bibliography">
    <w:name w:val="Bibliography"/>
    <w:basedOn w:val="Normal"/>
    <w:next w:val="Normal"/>
    <w:uiPriority w:val="37"/>
    <w:unhideWhenUsed/>
    <w:rsid w:val="000433A5"/>
  </w:style>
  <w:style w:type="paragraph" w:styleId="ListParagraph">
    <w:name w:val="List Paragraph"/>
    <w:basedOn w:val="Normal"/>
    <w:uiPriority w:val="34"/>
    <w:qFormat/>
    <w:rsid w:val="000678C2"/>
    <w:pPr>
      <w:ind w:left="720"/>
      <w:contextualSpacing/>
    </w:pPr>
    <w:rPr>
      <w:rFonts w:eastAsiaTheme="minorEastAsia"/>
      <w:lang w:eastAsia="en-GB"/>
    </w:rPr>
  </w:style>
  <w:style w:type="character" w:customStyle="1" w:styleId="Heading3Char">
    <w:name w:val="Heading 3 Char"/>
    <w:basedOn w:val="DefaultParagraphFont"/>
    <w:link w:val="Heading3"/>
    <w:uiPriority w:val="9"/>
    <w:rsid w:val="00337B94"/>
    <w:rPr>
      <w:rFonts w:asciiTheme="majorHAnsi" w:eastAsiaTheme="majorEastAsia" w:hAnsiTheme="majorHAnsi" w:cstheme="majorBidi"/>
      <w:color w:val="1F3763" w:themeColor="accent1" w:themeShade="7F"/>
      <w:sz w:val="24"/>
      <w:szCs w:val="24"/>
    </w:rPr>
  </w:style>
  <w:style w:type="paragraph" w:customStyle="1" w:styleId="intro">
    <w:name w:val="intro"/>
    <w:basedOn w:val="Normal"/>
    <w:rsid w:val="00337B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37B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12E3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E3EF6"/>
    <w:pPr>
      <w:spacing w:after="100"/>
      <w:ind w:left="220"/>
    </w:pPr>
  </w:style>
  <w:style w:type="paragraph" w:styleId="TOC3">
    <w:name w:val="toc 3"/>
    <w:basedOn w:val="Normal"/>
    <w:next w:val="Normal"/>
    <w:autoRedefine/>
    <w:uiPriority w:val="39"/>
    <w:unhideWhenUsed/>
    <w:rsid w:val="00DE3EF6"/>
    <w:pPr>
      <w:spacing w:after="100"/>
      <w:ind w:left="440"/>
    </w:pPr>
  </w:style>
  <w:style w:type="paragraph" w:customStyle="1" w:styleId="photocaptioncopyright">
    <w:name w:val="photocaptioncopyright"/>
    <w:basedOn w:val="Normal"/>
    <w:rsid w:val="006E68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hotocaption">
    <w:name w:val="photocaption"/>
    <w:basedOn w:val="Normal"/>
    <w:rsid w:val="006E68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116AC"/>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6AC"/>
    <w:rPr>
      <w:b/>
      <w:bCs/>
    </w:rPr>
  </w:style>
  <w:style w:type="character" w:customStyle="1" w:styleId="info-item">
    <w:name w:val="info-item"/>
    <w:basedOn w:val="DefaultParagraphFont"/>
    <w:rsid w:val="005116AC"/>
  </w:style>
  <w:style w:type="paragraph" w:customStyle="1" w:styleId="small">
    <w:name w:val="small"/>
    <w:basedOn w:val="Normal"/>
    <w:rsid w:val="005116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t-5">
    <w:name w:val="mt-5"/>
    <w:basedOn w:val="Normal"/>
    <w:rsid w:val="005116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t-item">
    <w:name w:val="cat-item"/>
    <w:basedOn w:val="Normal"/>
    <w:rsid w:val="005116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text-cardsubtitle">
    <w:name w:val="article-text-card__subtitle"/>
    <w:basedOn w:val="Normal"/>
    <w:rsid w:val="004643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C05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7378">
      <w:bodyDiv w:val="1"/>
      <w:marLeft w:val="0"/>
      <w:marRight w:val="0"/>
      <w:marTop w:val="0"/>
      <w:marBottom w:val="0"/>
      <w:divBdr>
        <w:top w:val="none" w:sz="0" w:space="0" w:color="auto"/>
        <w:left w:val="none" w:sz="0" w:space="0" w:color="auto"/>
        <w:bottom w:val="none" w:sz="0" w:space="0" w:color="auto"/>
        <w:right w:val="none" w:sz="0" w:space="0" w:color="auto"/>
      </w:divBdr>
    </w:div>
    <w:div w:id="6641626">
      <w:bodyDiv w:val="1"/>
      <w:marLeft w:val="0"/>
      <w:marRight w:val="0"/>
      <w:marTop w:val="0"/>
      <w:marBottom w:val="0"/>
      <w:divBdr>
        <w:top w:val="none" w:sz="0" w:space="0" w:color="auto"/>
        <w:left w:val="none" w:sz="0" w:space="0" w:color="auto"/>
        <w:bottom w:val="none" w:sz="0" w:space="0" w:color="auto"/>
        <w:right w:val="none" w:sz="0" w:space="0" w:color="auto"/>
      </w:divBdr>
      <w:divsChild>
        <w:div w:id="1517815560">
          <w:marLeft w:val="0"/>
          <w:marRight w:val="0"/>
          <w:marTop w:val="0"/>
          <w:marBottom w:val="0"/>
          <w:divBdr>
            <w:top w:val="none" w:sz="0" w:space="0" w:color="auto"/>
            <w:left w:val="none" w:sz="0" w:space="0" w:color="auto"/>
            <w:bottom w:val="none" w:sz="0" w:space="0" w:color="auto"/>
            <w:right w:val="none" w:sz="0" w:space="0" w:color="auto"/>
          </w:divBdr>
        </w:div>
        <w:div w:id="699087089">
          <w:marLeft w:val="0"/>
          <w:marRight w:val="0"/>
          <w:marTop w:val="0"/>
          <w:marBottom w:val="0"/>
          <w:divBdr>
            <w:top w:val="none" w:sz="0" w:space="0" w:color="auto"/>
            <w:left w:val="none" w:sz="0" w:space="0" w:color="auto"/>
            <w:bottom w:val="none" w:sz="0" w:space="0" w:color="auto"/>
            <w:right w:val="none" w:sz="0" w:space="0" w:color="auto"/>
          </w:divBdr>
          <w:divsChild>
            <w:div w:id="11299391">
              <w:marLeft w:val="0"/>
              <w:marRight w:val="0"/>
              <w:marTop w:val="0"/>
              <w:marBottom w:val="0"/>
              <w:divBdr>
                <w:top w:val="none" w:sz="0" w:space="0" w:color="auto"/>
                <w:left w:val="none" w:sz="0" w:space="0" w:color="auto"/>
                <w:bottom w:val="none" w:sz="0" w:space="0" w:color="auto"/>
                <w:right w:val="none" w:sz="0" w:space="0" w:color="auto"/>
              </w:divBdr>
              <w:divsChild>
                <w:div w:id="1333490464">
                  <w:marLeft w:val="150"/>
                  <w:marRight w:val="0"/>
                  <w:marTop w:val="0"/>
                  <w:marBottom w:val="0"/>
                  <w:divBdr>
                    <w:top w:val="none" w:sz="0" w:space="0" w:color="auto"/>
                    <w:left w:val="none" w:sz="0" w:space="0" w:color="auto"/>
                    <w:bottom w:val="none" w:sz="0" w:space="0" w:color="auto"/>
                    <w:right w:val="none" w:sz="0" w:space="0" w:color="auto"/>
                  </w:divBdr>
                </w:div>
                <w:div w:id="962812140">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12265940">
      <w:bodyDiv w:val="1"/>
      <w:marLeft w:val="0"/>
      <w:marRight w:val="0"/>
      <w:marTop w:val="0"/>
      <w:marBottom w:val="0"/>
      <w:divBdr>
        <w:top w:val="none" w:sz="0" w:space="0" w:color="auto"/>
        <w:left w:val="none" w:sz="0" w:space="0" w:color="auto"/>
        <w:bottom w:val="none" w:sz="0" w:space="0" w:color="auto"/>
        <w:right w:val="none" w:sz="0" w:space="0" w:color="auto"/>
      </w:divBdr>
    </w:div>
    <w:div w:id="38364049">
      <w:bodyDiv w:val="1"/>
      <w:marLeft w:val="0"/>
      <w:marRight w:val="0"/>
      <w:marTop w:val="0"/>
      <w:marBottom w:val="0"/>
      <w:divBdr>
        <w:top w:val="none" w:sz="0" w:space="0" w:color="auto"/>
        <w:left w:val="none" w:sz="0" w:space="0" w:color="auto"/>
        <w:bottom w:val="none" w:sz="0" w:space="0" w:color="auto"/>
        <w:right w:val="none" w:sz="0" w:space="0" w:color="auto"/>
      </w:divBdr>
    </w:div>
    <w:div w:id="39522434">
      <w:bodyDiv w:val="1"/>
      <w:marLeft w:val="0"/>
      <w:marRight w:val="0"/>
      <w:marTop w:val="0"/>
      <w:marBottom w:val="0"/>
      <w:divBdr>
        <w:top w:val="none" w:sz="0" w:space="0" w:color="auto"/>
        <w:left w:val="none" w:sz="0" w:space="0" w:color="auto"/>
        <w:bottom w:val="none" w:sz="0" w:space="0" w:color="auto"/>
        <w:right w:val="none" w:sz="0" w:space="0" w:color="auto"/>
      </w:divBdr>
    </w:div>
    <w:div w:id="77212426">
      <w:bodyDiv w:val="1"/>
      <w:marLeft w:val="0"/>
      <w:marRight w:val="0"/>
      <w:marTop w:val="0"/>
      <w:marBottom w:val="0"/>
      <w:divBdr>
        <w:top w:val="none" w:sz="0" w:space="0" w:color="auto"/>
        <w:left w:val="none" w:sz="0" w:space="0" w:color="auto"/>
        <w:bottom w:val="none" w:sz="0" w:space="0" w:color="auto"/>
        <w:right w:val="none" w:sz="0" w:space="0" w:color="auto"/>
      </w:divBdr>
    </w:div>
    <w:div w:id="83959298">
      <w:bodyDiv w:val="1"/>
      <w:marLeft w:val="0"/>
      <w:marRight w:val="0"/>
      <w:marTop w:val="0"/>
      <w:marBottom w:val="0"/>
      <w:divBdr>
        <w:top w:val="none" w:sz="0" w:space="0" w:color="auto"/>
        <w:left w:val="none" w:sz="0" w:space="0" w:color="auto"/>
        <w:bottom w:val="none" w:sz="0" w:space="0" w:color="auto"/>
        <w:right w:val="none" w:sz="0" w:space="0" w:color="auto"/>
      </w:divBdr>
    </w:div>
    <w:div w:id="125784011">
      <w:bodyDiv w:val="1"/>
      <w:marLeft w:val="0"/>
      <w:marRight w:val="0"/>
      <w:marTop w:val="0"/>
      <w:marBottom w:val="0"/>
      <w:divBdr>
        <w:top w:val="none" w:sz="0" w:space="0" w:color="auto"/>
        <w:left w:val="none" w:sz="0" w:space="0" w:color="auto"/>
        <w:bottom w:val="none" w:sz="0" w:space="0" w:color="auto"/>
        <w:right w:val="none" w:sz="0" w:space="0" w:color="auto"/>
      </w:divBdr>
    </w:div>
    <w:div w:id="151793535">
      <w:bodyDiv w:val="1"/>
      <w:marLeft w:val="0"/>
      <w:marRight w:val="0"/>
      <w:marTop w:val="0"/>
      <w:marBottom w:val="0"/>
      <w:divBdr>
        <w:top w:val="none" w:sz="0" w:space="0" w:color="auto"/>
        <w:left w:val="none" w:sz="0" w:space="0" w:color="auto"/>
        <w:bottom w:val="none" w:sz="0" w:space="0" w:color="auto"/>
        <w:right w:val="none" w:sz="0" w:space="0" w:color="auto"/>
      </w:divBdr>
    </w:div>
    <w:div w:id="154032722">
      <w:bodyDiv w:val="1"/>
      <w:marLeft w:val="0"/>
      <w:marRight w:val="0"/>
      <w:marTop w:val="0"/>
      <w:marBottom w:val="0"/>
      <w:divBdr>
        <w:top w:val="none" w:sz="0" w:space="0" w:color="auto"/>
        <w:left w:val="none" w:sz="0" w:space="0" w:color="auto"/>
        <w:bottom w:val="none" w:sz="0" w:space="0" w:color="auto"/>
        <w:right w:val="none" w:sz="0" w:space="0" w:color="auto"/>
      </w:divBdr>
    </w:div>
    <w:div w:id="157890357">
      <w:bodyDiv w:val="1"/>
      <w:marLeft w:val="0"/>
      <w:marRight w:val="0"/>
      <w:marTop w:val="0"/>
      <w:marBottom w:val="0"/>
      <w:divBdr>
        <w:top w:val="none" w:sz="0" w:space="0" w:color="auto"/>
        <w:left w:val="none" w:sz="0" w:space="0" w:color="auto"/>
        <w:bottom w:val="none" w:sz="0" w:space="0" w:color="auto"/>
        <w:right w:val="none" w:sz="0" w:space="0" w:color="auto"/>
      </w:divBdr>
    </w:div>
    <w:div w:id="171072239">
      <w:bodyDiv w:val="1"/>
      <w:marLeft w:val="0"/>
      <w:marRight w:val="0"/>
      <w:marTop w:val="0"/>
      <w:marBottom w:val="0"/>
      <w:divBdr>
        <w:top w:val="none" w:sz="0" w:space="0" w:color="auto"/>
        <w:left w:val="none" w:sz="0" w:space="0" w:color="auto"/>
        <w:bottom w:val="none" w:sz="0" w:space="0" w:color="auto"/>
        <w:right w:val="none" w:sz="0" w:space="0" w:color="auto"/>
      </w:divBdr>
    </w:div>
    <w:div w:id="193999596">
      <w:bodyDiv w:val="1"/>
      <w:marLeft w:val="0"/>
      <w:marRight w:val="0"/>
      <w:marTop w:val="0"/>
      <w:marBottom w:val="0"/>
      <w:divBdr>
        <w:top w:val="none" w:sz="0" w:space="0" w:color="auto"/>
        <w:left w:val="none" w:sz="0" w:space="0" w:color="auto"/>
        <w:bottom w:val="none" w:sz="0" w:space="0" w:color="auto"/>
        <w:right w:val="none" w:sz="0" w:space="0" w:color="auto"/>
      </w:divBdr>
    </w:div>
    <w:div w:id="200287046">
      <w:bodyDiv w:val="1"/>
      <w:marLeft w:val="0"/>
      <w:marRight w:val="0"/>
      <w:marTop w:val="0"/>
      <w:marBottom w:val="0"/>
      <w:divBdr>
        <w:top w:val="none" w:sz="0" w:space="0" w:color="auto"/>
        <w:left w:val="none" w:sz="0" w:space="0" w:color="auto"/>
        <w:bottom w:val="none" w:sz="0" w:space="0" w:color="auto"/>
        <w:right w:val="none" w:sz="0" w:space="0" w:color="auto"/>
      </w:divBdr>
    </w:div>
    <w:div w:id="204609973">
      <w:bodyDiv w:val="1"/>
      <w:marLeft w:val="0"/>
      <w:marRight w:val="0"/>
      <w:marTop w:val="0"/>
      <w:marBottom w:val="0"/>
      <w:divBdr>
        <w:top w:val="none" w:sz="0" w:space="0" w:color="auto"/>
        <w:left w:val="none" w:sz="0" w:space="0" w:color="auto"/>
        <w:bottom w:val="none" w:sz="0" w:space="0" w:color="auto"/>
        <w:right w:val="none" w:sz="0" w:space="0" w:color="auto"/>
      </w:divBdr>
    </w:div>
    <w:div w:id="205143918">
      <w:bodyDiv w:val="1"/>
      <w:marLeft w:val="0"/>
      <w:marRight w:val="0"/>
      <w:marTop w:val="0"/>
      <w:marBottom w:val="0"/>
      <w:divBdr>
        <w:top w:val="none" w:sz="0" w:space="0" w:color="auto"/>
        <w:left w:val="none" w:sz="0" w:space="0" w:color="auto"/>
        <w:bottom w:val="none" w:sz="0" w:space="0" w:color="auto"/>
        <w:right w:val="none" w:sz="0" w:space="0" w:color="auto"/>
      </w:divBdr>
    </w:div>
    <w:div w:id="210655633">
      <w:bodyDiv w:val="1"/>
      <w:marLeft w:val="0"/>
      <w:marRight w:val="0"/>
      <w:marTop w:val="0"/>
      <w:marBottom w:val="0"/>
      <w:divBdr>
        <w:top w:val="none" w:sz="0" w:space="0" w:color="auto"/>
        <w:left w:val="none" w:sz="0" w:space="0" w:color="auto"/>
        <w:bottom w:val="none" w:sz="0" w:space="0" w:color="auto"/>
        <w:right w:val="none" w:sz="0" w:space="0" w:color="auto"/>
      </w:divBdr>
    </w:div>
    <w:div w:id="262079561">
      <w:bodyDiv w:val="1"/>
      <w:marLeft w:val="0"/>
      <w:marRight w:val="0"/>
      <w:marTop w:val="0"/>
      <w:marBottom w:val="0"/>
      <w:divBdr>
        <w:top w:val="none" w:sz="0" w:space="0" w:color="auto"/>
        <w:left w:val="none" w:sz="0" w:space="0" w:color="auto"/>
        <w:bottom w:val="none" w:sz="0" w:space="0" w:color="auto"/>
        <w:right w:val="none" w:sz="0" w:space="0" w:color="auto"/>
      </w:divBdr>
    </w:div>
    <w:div w:id="264769115">
      <w:bodyDiv w:val="1"/>
      <w:marLeft w:val="0"/>
      <w:marRight w:val="0"/>
      <w:marTop w:val="0"/>
      <w:marBottom w:val="0"/>
      <w:divBdr>
        <w:top w:val="none" w:sz="0" w:space="0" w:color="auto"/>
        <w:left w:val="none" w:sz="0" w:space="0" w:color="auto"/>
        <w:bottom w:val="none" w:sz="0" w:space="0" w:color="auto"/>
        <w:right w:val="none" w:sz="0" w:space="0" w:color="auto"/>
      </w:divBdr>
    </w:div>
    <w:div w:id="279187888">
      <w:bodyDiv w:val="1"/>
      <w:marLeft w:val="0"/>
      <w:marRight w:val="0"/>
      <w:marTop w:val="0"/>
      <w:marBottom w:val="0"/>
      <w:divBdr>
        <w:top w:val="none" w:sz="0" w:space="0" w:color="auto"/>
        <w:left w:val="none" w:sz="0" w:space="0" w:color="auto"/>
        <w:bottom w:val="none" w:sz="0" w:space="0" w:color="auto"/>
        <w:right w:val="none" w:sz="0" w:space="0" w:color="auto"/>
      </w:divBdr>
    </w:div>
    <w:div w:id="316302576">
      <w:bodyDiv w:val="1"/>
      <w:marLeft w:val="0"/>
      <w:marRight w:val="0"/>
      <w:marTop w:val="0"/>
      <w:marBottom w:val="0"/>
      <w:divBdr>
        <w:top w:val="none" w:sz="0" w:space="0" w:color="auto"/>
        <w:left w:val="none" w:sz="0" w:space="0" w:color="auto"/>
        <w:bottom w:val="none" w:sz="0" w:space="0" w:color="auto"/>
        <w:right w:val="none" w:sz="0" w:space="0" w:color="auto"/>
      </w:divBdr>
    </w:div>
    <w:div w:id="323358136">
      <w:bodyDiv w:val="1"/>
      <w:marLeft w:val="0"/>
      <w:marRight w:val="0"/>
      <w:marTop w:val="0"/>
      <w:marBottom w:val="0"/>
      <w:divBdr>
        <w:top w:val="none" w:sz="0" w:space="0" w:color="auto"/>
        <w:left w:val="none" w:sz="0" w:space="0" w:color="auto"/>
        <w:bottom w:val="none" w:sz="0" w:space="0" w:color="auto"/>
        <w:right w:val="none" w:sz="0" w:space="0" w:color="auto"/>
      </w:divBdr>
    </w:div>
    <w:div w:id="372770722">
      <w:bodyDiv w:val="1"/>
      <w:marLeft w:val="0"/>
      <w:marRight w:val="0"/>
      <w:marTop w:val="0"/>
      <w:marBottom w:val="0"/>
      <w:divBdr>
        <w:top w:val="none" w:sz="0" w:space="0" w:color="auto"/>
        <w:left w:val="none" w:sz="0" w:space="0" w:color="auto"/>
        <w:bottom w:val="none" w:sz="0" w:space="0" w:color="auto"/>
        <w:right w:val="none" w:sz="0" w:space="0" w:color="auto"/>
      </w:divBdr>
    </w:div>
    <w:div w:id="383409745">
      <w:bodyDiv w:val="1"/>
      <w:marLeft w:val="0"/>
      <w:marRight w:val="0"/>
      <w:marTop w:val="0"/>
      <w:marBottom w:val="0"/>
      <w:divBdr>
        <w:top w:val="none" w:sz="0" w:space="0" w:color="auto"/>
        <w:left w:val="none" w:sz="0" w:space="0" w:color="auto"/>
        <w:bottom w:val="none" w:sz="0" w:space="0" w:color="auto"/>
        <w:right w:val="none" w:sz="0" w:space="0" w:color="auto"/>
      </w:divBdr>
    </w:div>
    <w:div w:id="388043543">
      <w:bodyDiv w:val="1"/>
      <w:marLeft w:val="0"/>
      <w:marRight w:val="0"/>
      <w:marTop w:val="0"/>
      <w:marBottom w:val="0"/>
      <w:divBdr>
        <w:top w:val="none" w:sz="0" w:space="0" w:color="auto"/>
        <w:left w:val="none" w:sz="0" w:space="0" w:color="auto"/>
        <w:bottom w:val="none" w:sz="0" w:space="0" w:color="auto"/>
        <w:right w:val="none" w:sz="0" w:space="0" w:color="auto"/>
      </w:divBdr>
    </w:div>
    <w:div w:id="394743375">
      <w:bodyDiv w:val="1"/>
      <w:marLeft w:val="0"/>
      <w:marRight w:val="0"/>
      <w:marTop w:val="0"/>
      <w:marBottom w:val="0"/>
      <w:divBdr>
        <w:top w:val="none" w:sz="0" w:space="0" w:color="auto"/>
        <w:left w:val="none" w:sz="0" w:space="0" w:color="auto"/>
        <w:bottom w:val="none" w:sz="0" w:space="0" w:color="auto"/>
        <w:right w:val="none" w:sz="0" w:space="0" w:color="auto"/>
      </w:divBdr>
    </w:div>
    <w:div w:id="397174758">
      <w:bodyDiv w:val="1"/>
      <w:marLeft w:val="0"/>
      <w:marRight w:val="0"/>
      <w:marTop w:val="0"/>
      <w:marBottom w:val="0"/>
      <w:divBdr>
        <w:top w:val="none" w:sz="0" w:space="0" w:color="auto"/>
        <w:left w:val="none" w:sz="0" w:space="0" w:color="auto"/>
        <w:bottom w:val="none" w:sz="0" w:space="0" w:color="auto"/>
        <w:right w:val="none" w:sz="0" w:space="0" w:color="auto"/>
      </w:divBdr>
    </w:div>
    <w:div w:id="430665448">
      <w:bodyDiv w:val="1"/>
      <w:marLeft w:val="0"/>
      <w:marRight w:val="0"/>
      <w:marTop w:val="0"/>
      <w:marBottom w:val="0"/>
      <w:divBdr>
        <w:top w:val="none" w:sz="0" w:space="0" w:color="auto"/>
        <w:left w:val="none" w:sz="0" w:space="0" w:color="auto"/>
        <w:bottom w:val="none" w:sz="0" w:space="0" w:color="auto"/>
        <w:right w:val="none" w:sz="0" w:space="0" w:color="auto"/>
      </w:divBdr>
    </w:div>
    <w:div w:id="442768849">
      <w:bodyDiv w:val="1"/>
      <w:marLeft w:val="0"/>
      <w:marRight w:val="0"/>
      <w:marTop w:val="0"/>
      <w:marBottom w:val="0"/>
      <w:divBdr>
        <w:top w:val="none" w:sz="0" w:space="0" w:color="auto"/>
        <w:left w:val="none" w:sz="0" w:space="0" w:color="auto"/>
        <w:bottom w:val="none" w:sz="0" w:space="0" w:color="auto"/>
        <w:right w:val="none" w:sz="0" w:space="0" w:color="auto"/>
      </w:divBdr>
    </w:div>
    <w:div w:id="448626278">
      <w:bodyDiv w:val="1"/>
      <w:marLeft w:val="0"/>
      <w:marRight w:val="0"/>
      <w:marTop w:val="0"/>
      <w:marBottom w:val="0"/>
      <w:divBdr>
        <w:top w:val="none" w:sz="0" w:space="0" w:color="auto"/>
        <w:left w:val="none" w:sz="0" w:space="0" w:color="auto"/>
        <w:bottom w:val="none" w:sz="0" w:space="0" w:color="auto"/>
        <w:right w:val="none" w:sz="0" w:space="0" w:color="auto"/>
      </w:divBdr>
    </w:div>
    <w:div w:id="461265479">
      <w:bodyDiv w:val="1"/>
      <w:marLeft w:val="0"/>
      <w:marRight w:val="0"/>
      <w:marTop w:val="0"/>
      <w:marBottom w:val="0"/>
      <w:divBdr>
        <w:top w:val="none" w:sz="0" w:space="0" w:color="auto"/>
        <w:left w:val="none" w:sz="0" w:space="0" w:color="auto"/>
        <w:bottom w:val="none" w:sz="0" w:space="0" w:color="auto"/>
        <w:right w:val="none" w:sz="0" w:space="0" w:color="auto"/>
      </w:divBdr>
    </w:div>
    <w:div w:id="467742249">
      <w:bodyDiv w:val="1"/>
      <w:marLeft w:val="0"/>
      <w:marRight w:val="0"/>
      <w:marTop w:val="0"/>
      <w:marBottom w:val="0"/>
      <w:divBdr>
        <w:top w:val="none" w:sz="0" w:space="0" w:color="auto"/>
        <w:left w:val="none" w:sz="0" w:space="0" w:color="auto"/>
        <w:bottom w:val="none" w:sz="0" w:space="0" w:color="auto"/>
        <w:right w:val="none" w:sz="0" w:space="0" w:color="auto"/>
      </w:divBdr>
    </w:div>
    <w:div w:id="478574892">
      <w:bodyDiv w:val="1"/>
      <w:marLeft w:val="0"/>
      <w:marRight w:val="0"/>
      <w:marTop w:val="0"/>
      <w:marBottom w:val="0"/>
      <w:divBdr>
        <w:top w:val="none" w:sz="0" w:space="0" w:color="auto"/>
        <w:left w:val="none" w:sz="0" w:space="0" w:color="auto"/>
        <w:bottom w:val="none" w:sz="0" w:space="0" w:color="auto"/>
        <w:right w:val="none" w:sz="0" w:space="0" w:color="auto"/>
      </w:divBdr>
    </w:div>
    <w:div w:id="483277028">
      <w:bodyDiv w:val="1"/>
      <w:marLeft w:val="0"/>
      <w:marRight w:val="0"/>
      <w:marTop w:val="0"/>
      <w:marBottom w:val="0"/>
      <w:divBdr>
        <w:top w:val="none" w:sz="0" w:space="0" w:color="auto"/>
        <w:left w:val="none" w:sz="0" w:space="0" w:color="auto"/>
        <w:bottom w:val="none" w:sz="0" w:space="0" w:color="auto"/>
        <w:right w:val="none" w:sz="0" w:space="0" w:color="auto"/>
      </w:divBdr>
    </w:div>
    <w:div w:id="518589392">
      <w:bodyDiv w:val="1"/>
      <w:marLeft w:val="0"/>
      <w:marRight w:val="0"/>
      <w:marTop w:val="0"/>
      <w:marBottom w:val="0"/>
      <w:divBdr>
        <w:top w:val="none" w:sz="0" w:space="0" w:color="auto"/>
        <w:left w:val="none" w:sz="0" w:space="0" w:color="auto"/>
        <w:bottom w:val="none" w:sz="0" w:space="0" w:color="auto"/>
        <w:right w:val="none" w:sz="0" w:space="0" w:color="auto"/>
      </w:divBdr>
    </w:div>
    <w:div w:id="527447962">
      <w:bodyDiv w:val="1"/>
      <w:marLeft w:val="0"/>
      <w:marRight w:val="0"/>
      <w:marTop w:val="0"/>
      <w:marBottom w:val="0"/>
      <w:divBdr>
        <w:top w:val="none" w:sz="0" w:space="0" w:color="auto"/>
        <w:left w:val="none" w:sz="0" w:space="0" w:color="auto"/>
        <w:bottom w:val="none" w:sz="0" w:space="0" w:color="auto"/>
        <w:right w:val="none" w:sz="0" w:space="0" w:color="auto"/>
      </w:divBdr>
    </w:div>
    <w:div w:id="534543554">
      <w:bodyDiv w:val="1"/>
      <w:marLeft w:val="0"/>
      <w:marRight w:val="0"/>
      <w:marTop w:val="0"/>
      <w:marBottom w:val="0"/>
      <w:divBdr>
        <w:top w:val="none" w:sz="0" w:space="0" w:color="auto"/>
        <w:left w:val="none" w:sz="0" w:space="0" w:color="auto"/>
        <w:bottom w:val="none" w:sz="0" w:space="0" w:color="auto"/>
        <w:right w:val="none" w:sz="0" w:space="0" w:color="auto"/>
      </w:divBdr>
    </w:div>
    <w:div w:id="544682088">
      <w:bodyDiv w:val="1"/>
      <w:marLeft w:val="0"/>
      <w:marRight w:val="0"/>
      <w:marTop w:val="0"/>
      <w:marBottom w:val="0"/>
      <w:divBdr>
        <w:top w:val="none" w:sz="0" w:space="0" w:color="auto"/>
        <w:left w:val="none" w:sz="0" w:space="0" w:color="auto"/>
        <w:bottom w:val="none" w:sz="0" w:space="0" w:color="auto"/>
        <w:right w:val="none" w:sz="0" w:space="0" w:color="auto"/>
      </w:divBdr>
    </w:div>
    <w:div w:id="551888843">
      <w:bodyDiv w:val="1"/>
      <w:marLeft w:val="0"/>
      <w:marRight w:val="0"/>
      <w:marTop w:val="0"/>
      <w:marBottom w:val="0"/>
      <w:divBdr>
        <w:top w:val="none" w:sz="0" w:space="0" w:color="auto"/>
        <w:left w:val="none" w:sz="0" w:space="0" w:color="auto"/>
        <w:bottom w:val="none" w:sz="0" w:space="0" w:color="auto"/>
        <w:right w:val="none" w:sz="0" w:space="0" w:color="auto"/>
      </w:divBdr>
    </w:div>
    <w:div w:id="583881551">
      <w:bodyDiv w:val="1"/>
      <w:marLeft w:val="0"/>
      <w:marRight w:val="0"/>
      <w:marTop w:val="0"/>
      <w:marBottom w:val="0"/>
      <w:divBdr>
        <w:top w:val="none" w:sz="0" w:space="0" w:color="auto"/>
        <w:left w:val="none" w:sz="0" w:space="0" w:color="auto"/>
        <w:bottom w:val="none" w:sz="0" w:space="0" w:color="auto"/>
        <w:right w:val="none" w:sz="0" w:space="0" w:color="auto"/>
      </w:divBdr>
    </w:div>
    <w:div w:id="596063595">
      <w:bodyDiv w:val="1"/>
      <w:marLeft w:val="0"/>
      <w:marRight w:val="0"/>
      <w:marTop w:val="0"/>
      <w:marBottom w:val="0"/>
      <w:divBdr>
        <w:top w:val="none" w:sz="0" w:space="0" w:color="auto"/>
        <w:left w:val="none" w:sz="0" w:space="0" w:color="auto"/>
        <w:bottom w:val="none" w:sz="0" w:space="0" w:color="auto"/>
        <w:right w:val="none" w:sz="0" w:space="0" w:color="auto"/>
      </w:divBdr>
    </w:div>
    <w:div w:id="611941688">
      <w:bodyDiv w:val="1"/>
      <w:marLeft w:val="0"/>
      <w:marRight w:val="0"/>
      <w:marTop w:val="0"/>
      <w:marBottom w:val="0"/>
      <w:divBdr>
        <w:top w:val="none" w:sz="0" w:space="0" w:color="auto"/>
        <w:left w:val="none" w:sz="0" w:space="0" w:color="auto"/>
        <w:bottom w:val="none" w:sz="0" w:space="0" w:color="auto"/>
        <w:right w:val="none" w:sz="0" w:space="0" w:color="auto"/>
      </w:divBdr>
    </w:div>
    <w:div w:id="626131708">
      <w:bodyDiv w:val="1"/>
      <w:marLeft w:val="0"/>
      <w:marRight w:val="0"/>
      <w:marTop w:val="0"/>
      <w:marBottom w:val="0"/>
      <w:divBdr>
        <w:top w:val="none" w:sz="0" w:space="0" w:color="auto"/>
        <w:left w:val="none" w:sz="0" w:space="0" w:color="auto"/>
        <w:bottom w:val="none" w:sz="0" w:space="0" w:color="auto"/>
        <w:right w:val="none" w:sz="0" w:space="0" w:color="auto"/>
      </w:divBdr>
    </w:div>
    <w:div w:id="633217189">
      <w:bodyDiv w:val="1"/>
      <w:marLeft w:val="0"/>
      <w:marRight w:val="0"/>
      <w:marTop w:val="0"/>
      <w:marBottom w:val="0"/>
      <w:divBdr>
        <w:top w:val="none" w:sz="0" w:space="0" w:color="auto"/>
        <w:left w:val="none" w:sz="0" w:space="0" w:color="auto"/>
        <w:bottom w:val="none" w:sz="0" w:space="0" w:color="auto"/>
        <w:right w:val="none" w:sz="0" w:space="0" w:color="auto"/>
      </w:divBdr>
      <w:divsChild>
        <w:div w:id="1521118124">
          <w:marLeft w:val="0"/>
          <w:marRight w:val="0"/>
          <w:marTop w:val="0"/>
          <w:marBottom w:val="0"/>
          <w:divBdr>
            <w:top w:val="none" w:sz="0" w:space="0" w:color="auto"/>
            <w:left w:val="none" w:sz="0" w:space="0" w:color="auto"/>
            <w:bottom w:val="none" w:sz="0" w:space="0" w:color="auto"/>
            <w:right w:val="none" w:sz="0" w:space="0" w:color="auto"/>
          </w:divBdr>
        </w:div>
        <w:div w:id="1994526285">
          <w:marLeft w:val="0"/>
          <w:marRight w:val="0"/>
          <w:marTop w:val="0"/>
          <w:marBottom w:val="0"/>
          <w:divBdr>
            <w:top w:val="none" w:sz="0" w:space="0" w:color="auto"/>
            <w:left w:val="none" w:sz="0" w:space="0" w:color="auto"/>
            <w:bottom w:val="none" w:sz="0" w:space="0" w:color="auto"/>
            <w:right w:val="none" w:sz="0" w:space="0" w:color="auto"/>
          </w:divBdr>
          <w:divsChild>
            <w:div w:id="1128739786">
              <w:marLeft w:val="0"/>
              <w:marRight w:val="0"/>
              <w:marTop w:val="0"/>
              <w:marBottom w:val="0"/>
              <w:divBdr>
                <w:top w:val="none" w:sz="0" w:space="0" w:color="auto"/>
                <w:left w:val="none" w:sz="0" w:space="0" w:color="auto"/>
                <w:bottom w:val="none" w:sz="0" w:space="0" w:color="auto"/>
                <w:right w:val="none" w:sz="0" w:space="0" w:color="auto"/>
              </w:divBdr>
              <w:divsChild>
                <w:div w:id="1450973824">
                  <w:marLeft w:val="150"/>
                  <w:marRight w:val="0"/>
                  <w:marTop w:val="0"/>
                  <w:marBottom w:val="0"/>
                  <w:divBdr>
                    <w:top w:val="none" w:sz="0" w:space="0" w:color="auto"/>
                    <w:left w:val="none" w:sz="0" w:space="0" w:color="auto"/>
                    <w:bottom w:val="none" w:sz="0" w:space="0" w:color="auto"/>
                    <w:right w:val="none" w:sz="0" w:space="0" w:color="auto"/>
                  </w:divBdr>
                </w:div>
                <w:div w:id="756167935">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634995153">
      <w:bodyDiv w:val="1"/>
      <w:marLeft w:val="0"/>
      <w:marRight w:val="0"/>
      <w:marTop w:val="0"/>
      <w:marBottom w:val="0"/>
      <w:divBdr>
        <w:top w:val="none" w:sz="0" w:space="0" w:color="auto"/>
        <w:left w:val="none" w:sz="0" w:space="0" w:color="auto"/>
        <w:bottom w:val="none" w:sz="0" w:space="0" w:color="auto"/>
        <w:right w:val="none" w:sz="0" w:space="0" w:color="auto"/>
      </w:divBdr>
    </w:div>
    <w:div w:id="639578931">
      <w:bodyDiv w:val="1"/>
      <w:marLeft w:val="0"/>
      <w:marRight w:val="0"/>
      <w:marTop w:val="0"/>
      <w:marBottom w:val="0"/>
      <w:divBdr>
        <w:top w:val="none" w:sz="0" w:space="0" w:color="auto"/>
        <w:left w:val="none" w:sz="0" w:space="0" w:color="auto"/>
        <w:bottom w:val="none" w:sz="0" w:space="0" w:color="auto"/>
        <w:right w:val="none" w:sz="0" w:space="0" w:color="auto"/>
      </w:divBdr>
    </w:div>
    <w:div w:id="668752935">
      <w:bodyDiv w:val="1"/>
      <w:marLeft w:val="0"/>
      <w:marRight w:val="0"/>
      <w:marTop w:val="0"/>
      <w:marBottom w:val="0"/>
      <w:divBdr>
        <w:top w:val="none" w:sz="0" w:space="0" w:color="auto"/>
        <w:left w:val="none" w:sz="0" w:space="0" w:color="auto"/>
        <w:bottom w:val="none" w:sz="0" w:space="0" w:color="auto"/>
        <w:right w:val="none" w:sz="0" w:space="0" w:color="auto"/>
      </w:divBdr>
    </w:div>
    <w:div w:id="682628501">
      <w:bodyDiv w:val="1"/>
      <w:marLeft w:val="0"/>
      <w:marRight w:val="0"/>
      <w:marTop w:val="0"/>
      <w:marBottom w:val="0"/>
      <w:divBdr>
        <w:top w:val="none" w:sz="0" w:space="0" w:color="auto"/>
        <w:left w:val="none" w:sz="0" w:space="0" w:color="auto"/>
        <w:bottom w:val="none" w:sz="0" w:space="0" w:color="auto"/>
        <w:right w:val="none" w:sz="0" w:space="0" w:color="auto"/>
      </w:divBdr>
    </w:div>
    <w:div w:id="686102756">
      <w:bodyDiv w:val="1"/>
      <w:marLeft w:val="0"/>
      <w:marRight w:val="0"/>
      <w:marTop w:val="0"/>
      <w:marBottom w:val="0"/>
      <w:divBdr>
        <w:top w:val="none" w:sz="0" w:space="0" w:color="auto"/>
        <w:left w:val="none" w:sz="0" w:space="0" w:color="auto"/>
        <w:bottom w:val="none" w:sz="0" w:space="0" w:color="auto"/>
        <w:right w:val="none" w:sz="0" w:space="0" w:color="auto"/>
      </w:divBdr>
    </w:div>
    <w:div w:id="689373597">
      <w:bodyDiv w:val="1"/>
      <w:marLeft w:val="0"/>
      <w:marRight w:val="0"/>
      <w:marTop w:val="0"/>
      <w:marBottom w:val="0"/>
      <w:divBdr>
        <w:top w:val="none" w:sz="0" w:space="0" w:color="auto"/>
        <w:left w:val="none" w:sz="0" w:space="0" w:color="auto"/>
        <w:bottom w:val="none" w:sz="0" w:space="0" w:color="auto"/>
        <w:right w:val="none" w:sz="0" w:space="0" w:color="auto"/>
      </w:divBdr>
    </w:div>
    <w:div w:id="706950228">
      <w:bodyDiv w:val="1"/>
      <w:marLeft w:val="0"/>
      <w:marRight w:val="0"/>
      <w:marTop w:val="0"/>
      <w:marBottom w:val="0"/>
      <w:divBdr>
        <w:top w:val="none" w:sz="0" w:space="0" w:color="auto"/>
        <w:left w:val="none" w:sz="0" w:space="0" w:color="auto"/>
        <w:bottom w:val="none" w:sz="0" w:space="0" w:color="auto"/>
        <w:right w:val="none" w:sz="0" w:space="0" w:color="auto"/>
      </w:divBdr>
    </w:div>
    <w:div w:id="728849107">
      <w:bodyDiv w:val="1"/>
      <w:marLeft w:val="0"/>
      <w:marRight w:val="0"/>
      <w:marTop w:val="0"/>
      <w:marBottom w:val="0"/>
      <w:divBdr>
        <w:top w:val="none" w:sz="0" w:space="0" w:color="auto"/>
        <w:left w:val="none" w:sz="0" w:space="0" w:color="auto"/>
        <w:bottom w:val="none" w:sz="0" w:space="0" w:color="auto"/>
        <w:right w:val="none" w:sz="0" w:space="0" w:color="auto"/>
      </w:divBdr>
    </w:div>
    <w:div w:id="729036424">
      <w:bodyDiv w:val="1"/>
      <w:marLeft w:val="0"/>
      <w:marRight w:val="0"/>
      <w:marTop w:val="0"/>
      <w:marBottom w:val="0"/>
      <w:divBdr>
        <w:top w:val="none" w:sz="0" w:space="0" w:color="auto"/>
        <w:left w:val="none" w:sz="0" w:space="0" w:color="auto"/>
        <w:bottom w:val="none" w:sz="0" w:space="0" w:color="auto"/>
        <w:right w:val="none" w:sz="0" w:space="0" w:color="auto"/>
      </w:divBdr>
    </w:div>
    <w:div w:id="729233303">
      <w:bodyDiv w:val="1"/>
      <w:marLeft w:val="0"/>
      <w:marRight w:val="0"/>
      <w:marTop w:val="0"/>
      <w:marBottom w:val="0"/>
      <w:divBdr>
        <w:top w:val="none" w:sz="0" w:space="0" w:color="auto"/>
        <w:left w:val="none" w:sz="0" w:space="0" w:color="auto"/>
        <w:bottom w:val="none" w:sz="0" w:space="0" w:color="auto"/>
        <w:right w:val="none" w:sz="0" w:space="0" w:color="auto"/>
      </w:divBdr>
    </w:div>
    <w:div w:id="749352639">
      <w:bodyDiv w:val="1"/>
      <w:marLeft w:val="0"/>
      <w:marRight w:val="0"/>
      <w:marTop w:val="0"/>
      <w:marBottom w:val="0"/>
      <w:divBdr>
        <w:top w:val="none" w:sz="0" w:space="0" w:color="auto"/>
        <w:left w:val="none" w:sz="0" w:space="0" w:color="auto"/>
        <w:bottom w:val="none" w:sz="0" w:space="0" w:color="auto"/>
        <w:right w:val="none" w:sz="0" w:space="0" w:color="auto"/>
      </w:divBdr>
    </w:div>
    <w:div w:id="751049699">
      <w:bodyDiv w:val="1"/>
      <w:marLeft w:val="0"/>
      <w:marRight w:val="0"/>
      <w:marTop w:val="0"/>
      <w:marBottom w:val="0"/>
      <w:divBdr>
        <w:top w:val="none" w:sz="0" w:space="0" w:color="auto"/>
        <w:left w:val="none" w:sz="0" w:space="0" w:color="auto"/>
        <w:bottom w:val="none" w:sz="0" w:space="0" w:color="auto"/>
        <w:right w:val="none" w:sz="0" w:space="0" w:color="auto"/>
      </w:divBdr>
    </w:div>
    <w:div w:id="776827869">
      <w:bodyDiv w:val="1"/>
      <w:marLeft w:val="0"/>
      <w:marRight w:val="0"/>
      <w:marTop w:val="0"/>
      <w:marBottom w:val="0"/>
      <w:divBdr>
        <w:top w:val="none" w:sz="0" w:space="0" w:color="auto"/>
        <w:left w:val="none" w:sz="0" w:space="0" w:color="auto"/>
        <w:bottom w:val="none" w:sz="0" w:space="0" w:color="auto"/>
        <w:right w:val="none" w:sz="0" w:space="0" w:color="auto"/>
      </w:divBdr>
    </w:div>
    <w:div w:id="782767699">
      <w:bodyDiv w:val="1"/>
      <w:marLeft w:val="0"/>
      <w:marRight w:val="0"/>
      <w:marTop w:val="0"/>
      <w:marBottom w:val="0"/>
      <w:divBdr>
        <w:top w:val="none" w:sz="0" w:space="0" w:color="auto"/>
        <w:left w:val="none" w:sz="0" w:space="0" w:color="auto"/>
        <w:bottom w:val="none" w:sz="0" w:space="0" w:color="auto"/>
        <w:right w:val="none" w:sz="0" w:space="0" w:color="auto"/>
      </w:divBdr>
    </w:div>
    <w:div w:id="788085388">
      <w:bodyDiv w:val="1"/>
      <w:marLeft w:val="0"/>
      <w:marRight w:val="0"/>
      <w:marTop w:val="0"/>
      <w:marBottom w:val="0"/>
      <w:divBdr>
        <w:top w:val="none" w:sz="0" w:space="0" w:color="auto"/>
        <w:left w:val="none" w:sz="0" w:space="0" w:color="auto"/>
        <w:bottom w:val="none" w:sz="0" w:space="0" w:color="auto"/>
        <w:right w:val="none" w:sz="0" w:space="0" w:color="auto"/>
      </w:divBdr>
    </w:div>
    <w:div w:id="800271140">
      <w:bodyDiv w:val="1"/>
      <w:marLeft w:val="0"/>
      <w:marRight w:val="0"/>
      <w:marTop w:val="0"/>
      <w:marBottom w:val="0"/>
      <w:divBdr>
        <w:top w:val="none" w:sz="0" w:space="0" w:color="auto"/>
        <w:left w:val="none" w:sz="0" w:space="0" w:color="auto"/>
        <w:bottom w:val="none" w:sz="0" w:space="0" w:color="auto"/>
        <w:right w:val="none" w:sz="0" w:space="0" w:color="auto"/>
      </w:divBdr>
    </w:div>
    <w:div w:id="800851818">
      <w:bodyDiv w:val="1"/>
      <w:marLeft w:val="0"/>
      <w:marRight w:val="0"/>
      <w:marTop w:val="0"/>
      <w:marBottom w:val="0"/>
      <w:divBdr>
        <w:top w:val="none" w:sz="0" w:space="0" w:color="auto"/>
        <w:left w:val="none" w:sz="0" w:space="0" w:color="auto"/>
        <w:bottom w:val="none" w:sz="0" w:space="0" w:color="auto"/>
        <w:right w:val="none" w:sz="0" w:space="0" w:color="auto"/>
      </w:divBdr>
    </w:div>
    <w:div w:id="815416351">
      <w:bodyDiv w:val="1"/>
      <w:marLeft w:val="0"/>
      <w:marRight w:val="0"/>
      <w:marTop w:val="0"/>
      <w:marBottom w:val="0"/>
      <w:divBdr>
        <w:top w:val="none" w:sz="0" w:space="0" w:color="auto"/>
        <w:left w:val="none" w:sz="0" w:space="0" w:color="auto"/>
        <w:bottom w:val="none" w:sz="0" w:space="0" w:color="auto"/>
        <w:right w:val="none" w:sz="0" w:space="0" w:color="auto"/>
      </w:divBdr>
    </w:div>
    <w:div w:id="836723899">
      <w:bodyDiv w:val="1"/>
      <w:marLeft w:val="0"/>
      <w:marRight w:val="0"/>
      <w:marTop w:val="0"/>
      <w:marBottom w:val="0"/>
      <w:divBdr>
        <w:top w:val="none" w:sz="0" w:space="0" w:color="auto"/>
        <w:left w:val="none" w:sz="0" w:space="0" w:color="auto"/>
        <w:bottom w:val="none" w:sz="0" w:space="0" w:color="auto"/>
        <w:right w:val="none" w:sz="0" w:space="0" w:color="auto"/>
      </w:divBdr>
    </w:div>
    <w:div w:id="862940576">
      <w:bodyDiv w:val="1"/>
      <w:marLeft w:val="0"/>
      <w:marRight w:val="0"/>
      <w:marTop w:val="0"/>
      <w:marBottom w:val="0"/>
      <w:divBdr>
        <w:top w:val="none" w:sz="0" w:space="0" w:color="auto"/>
        <w:left w:val="none" w:sz="0" w:space="0" w:color="auto"/>
        <w:bottom w:val="none" w:sz="0" w:space="0" w:color="auto"/>
        <w:right w:val="none" w:sz="0" w:space="0" w:color="auto"/>
      </w:divBdr>
    </w:div>
    <w:div w:id="863906986">
      <w:bodyDiv w:val="1"/>
      <w:marLeft w:val="0"/>
      <w:marRight w:val="0"/>
      <w:marTop w:val="0"/>
      <w:marBottom w:val="0"/>
      <w:divBdr>
        <w:top w:val="none" w:sz="0" w:space="0" w:color="auto"/>
        <w:left w:val="none" w:sz="0" w:space="0" w:color="auto"/>
        <w:bottom w:val="none" w:sz="0" w:space="0" w:color="auto"/>
        <w:right w:val="none" w:sz="0" w:space="0" w:color="auto"/>
      </w:divBdr>
    </w:div>
    <w:div w:id="953559318">
      <w:bodyDiv w:val="1"/>
      <w:marLeft w:val="0"/>
      <w:marRight w:val="0"/>
      <w:marTop w:val="0"/>
      <w:marBottom w:val="0"/>
      <w:divBdr>
        <w:top w:val="none" w:sz="0" w:space="0" w:color="auto"/>
        <w:left w:val="none" w:sz="0" w:space="0" w:color="auto"/>
        <w:bottom w:val="none" w:sz="0" w:space="0" w:color="auto"/>
        <w:right w:val="none" w:sz="0" w:space="0" w:color="auto"/>
      </w:divBdr>
    </w:div>
    <w:div w:id="989939152">
      <w:bodyDiv w:val="1"/>
      <w:marLeft w:val="0"/>
      <w:marRight w:val="0"/>
      <w:marTop w:val="0"/>
      <w:marBottom w:val="0"/>
      <w:divBdr>
        <w:top w:val="none" w:sz="0" w:space="0" w:color="auto"/>
        <w:left w:val="none" w:sz="0" w:space="0" w:color="auto"/>
        <w:bottom w:val="none" w:sz="0" w:space="0" w:color="auto"/>
        <w:right w:val="none" w:sz="0" w:space="0" w:color="auto"/>
      </w:divBdr>
    </w:div>
    <w:div w:id="1009720611">
      <w:bodyDiv w:val="1"/>
      <w:marLeft w:val="0"/>
      <w:marRight w:val="0"/>
      <w:marTop w:val="0"/>
      <w:marBottom w:val="0"/>
      <w:divBdr>
        <w:top w:val="none" w:sz="0" w:space="0" w:color="auto"/>
        <w:left w:val="none" w:sz="0" w:space="0" w:color="auto"/>
        <w:bottom w:val="none" w:sz="0" w:space="0" w:color="auto"/>
        <w:right w:val="none" w:sz="0" w:space="0" w:color="auto"/>
      </w:divBdr>
    </w:div>
    <w:div w:id="1016804317">
      <w:bodyDiv w:val="1"/>
      <w:marLeft w:val="0"/>
      <w:marRight w:val="0"/>
      <w:marTop w:val="0"/>
      <w:marBottom w:val="0"/>
      <w:divBdr>
        <w:top w:val="none" w:sz="0" w:space="0" w:color="auto"/>
        <w:left w:val="none" w:sz="0" w:space="0" w:color="auto"/>
        <w:bottom w:val="none" w:sz="0" w:space="0" w:color="auto"/>
        <w:right w:val="none" w:sz="0" w:space="0" w:color="auto"/>
      </w:divBdr>
    </w:div>
    <w:div w:id="1023435273">
      <w:bodyDiv w:val="1"/>
      <w:marLeft w:val="0"/>
      <w:marRight w:val="0"/>
      <w:marTop w:val="0"/>
      <w:marBottom w:val="0"/>
      <w:divBdr>
        <w:top w:val="none" w:sz="0" w:space="0" w:color="auto"/>
        <w:left w:val="none" w:sz="0" w:space="0" w:color="auto"/>
        <w:bottom w:val="none" w:sz="0" w:space="0" w:color="auto"/>
        <w:right w:val="none" w:sz="0" w:space="0" w:color="auto"/>
      </w:divBdr>
    </w:div>
    <w:div w:id="1030959329">
      <w:bodyDiv w:val="1"/>
      <w:marLeft w:val="0"/>
      <w:marRight w:val="0"/>
      <w:marTop w:val="0"/>
      <w:marBottom w:val="0"/>
      <w:divBdr>
        <w:top w:val="none" w:sz="0" w:space="0" w:color="auto"/>
        <w:left w:val="none" w:sz="0" w:space="0" w:color="auto"/>
        <w:bottom w:val="none" w:sz="0" w:space="0" w:color="auto"/>
        <w:right w:val="none" w:sz="0" w:space="0" w:color="auto"/>
      </w:divBdr>
    </w:div>
    <w:div w:id="1047141718">
      <w:bodyDiv w:val="1"/>
      <w:marLeft w:val="0"/>
      <w:marRight w:val="0"/>
      <w:marTop w:val="0"/>
      <w:marBottom w:val="0"/>
      <w:divBdr>
        <w:top w:val="none" w:sz="0" w:space="0" w:color="auto"/>
        <w:left w:val="none" w:sz="0" w:space="0" w:color="auto"/>
        <w:bottom w:val="none" w:sz="0" w:space="0" w:color="auto"/>
        <w:right w:val="none" w:sz="0" w:space="0" w:color="auto"/>
      </w:divBdr>
    </w:div>
    <w:div w:id="1050691107">
      <w:bodyDiv w:val="1"/>
      <w:marLeft w:val="0"/>
      <w:marRight w:val="0"/>
      <w:marTop w:val="0"/>
      <w:marBottom w:val="0"/>
      <w:divBdr>
        <w:top w:val="none" w:sz="0" w:space="0" w:color="auto"/>
        <w:left w:val="none" w:sz="0" w:space="0" w:color="auto"/>
        <w:bottom w:val="none" w:sz="0" w:space="0" w:color="auto"/>
        <w:right w:val="none" w:sz="0" w:space="0" w:color="auto"/>
      </w:divBdr>
    </w:div>
    <w:div w:id="1053505232">
      <w:bodyDiv w:val="1"/>
      <w:marLeft w:val="0"/>
      <w:marRight w:val="0"/>
      <w:marTop w:val="0"/>
      <w:marBottom w:val="0"/>
      <w:divBdr>
        <w:top w:val="none" w:sz="0" w:space="0" w:color="auto"/>
        <w:left w:val="none" w:sz="0" w:space="0" w:color="auto"/>
        <w:bottom w:val="none" w:sz="0" w:space="0" w:color="auto"/>
        <w:right w:val="none" w:sz="0" w:space="0" w:color="auto"/>
      </w:divBdr>
    </w:div>
    <w:div w:id="1059792216">
      <w:bodyDiv w:val="1"/>
      <w:marLeft w:val="0"/>
      <w:marRight w:val="0"/>
      <w:marTop w:val="0"/>
      <w:marBottom w:val="0"/>
      <w:divBdr>
        <w:top w:val="none" w:sz="0" w:space="0" w:color="auto"/>
        <w:left w:val="none" w:sz="0" w:space="0" w:color="auto"/>
        <w:bottom w:val="none" w:sz="0" w:space="0" w:color="auto"/>
        <w:right w:val="none" w:sz="0" w:space="0" w:color="auto"/>
      </w:divBdr>
    </w:div>
    <w:div w:id="1060711190">
      <w:bodyDiv w:val="1"/>
      <w:marLeft w:val="0"/>
      <w:marRight w:val="0"/>
      <w:marTop w:val="0"/>
      <w:marBottom w:val="0"/>
      <w:divBdr>
        <w:top w:val="none" w:sz="0" w:space="0" w:color="auto"/>
        <w:left w:val="none" w:sz="0" w:space="0" w:color="auto"/>
        <w:bottom w:val="none" w:sz="0" w:space="0" w:color="auto"/>
        <w:right w:val="none" w:sz="0" w:space="0" w:color="auto"/>
      </w:divBdr>
    </w:div>
    <w:div w:id="1078595189">
      <w:bodyDiv w:val="1"/>
      <w:marLeft w:val="0"/>
      <w:marRight w:val="0"/>
      <w:marTop w:val="0"/>
      <w:marBottom w:val="0"/>
      <w:divBdr>
        <w:top w:val="none" w:sz="0" w:space="0" w:color="auto"/>
        <w:left w:val="none" w:sz="0" w:space="0" w:color="auto"/>
        <w:bottom w:val="none" w:sz="0" w:space="0" w:color="auto"/>
        <w:right w:val="none" w:sz="0" w:space="0" w:color="auto"/>
      </w:divBdr>
    </w:div>
    <w:div w:id="1082919986">
      <w:bodyDiv w:val="1"/>
      <w:marLeft w:val="0"/>
      <w:marRight w:val="0"/>
      <w:marTop w:val="0"/>
      <w:marBottom w:val="0"/>
      <w:divBdr>
        <w:top w:val="none" w:sz="0" w:space="0" w:color="auto"/>
        <w:left w:val="none" w:sz="0" w:space="0" w:color="auto"/>
        <w:bottom w:val="none" w:sz="0" w:space="0" w:color="auto"/>
        <w:right w:val="none" w:sz="0" w:space="0" w:color="auto"/>
      </w:divBdr>
    </w:div>
    <w:div w:id="1091506002">
      <w:bodyDiv w:val="1"/>
      <w:marLeft w:val="0"/>
      <w:marRight w:val="0"/>
      <w:marTop w:val="0"/>
      <w:marBottom w:val="0"/>
      <w:divBdr>
        <w:top w:val="none" w:sz="0" w:space="0" w:color="auto"/>
        <w:left w:val="none" w:sz="0" w:space="0" w:color="auto"/>
        <w:bottom w:val="none" w:sz="0" w:space="0" w:color="auto"/>
        <w:right w:val="none" w:sz="0" w:space="0" w:color="auto"/>
      </w:divBdr>
    </w:div>
    <w:div w:id="1094981274">
      <w:bodyDiv w:val="1"/>
      <w:marLeft w:val="0"/>
      <w:marRight w:val="0"/>
      <w:marTop w:val="0"/>
      <w:marBottom w:val="0"/>
      <w:divBdr>
        <w:top w:val="none" w:sz="0" w:space="0" w:color="auto"/>
        <w:left w:val="none" w:sz="0" w:space="0" w:color="auto"/>
        <w:bottom w:val="none" w:sz="0" w:space="0" w:color="auto"/>
        <w:right w:val="none" w:sz="0" w:space="0" w:color="auto"/>
      </w:divBdr>
    </w:div>
    <w:div w:id="1110321535">
      <w:bodyDiv w:val="1"/>
      <w:marLeft w:val="0"/>
      <w:marRight w:val="0"/>
      <w:marTop w:val="0"/>
      <w:marBottom w:val="0"/>
      <w:divBdr>
        <w:top w:val="none" w:sz="0" w:space="0" w:color="auto"/>
        <w:left w:val="none" w:sz="0" w:space="0" w:color="auto"/>
        <w:bottom w:val="none" w:sz="0" w:space="0" w:color="auto"/>
        <w:right w:val="none" w:sz="0" w:space="0" w:color="auto"/>
      </w:divBdr>
    </w:div>
    <w:div w:id="1115638331">
      <w:bodyDiv w:val="1"/>
      <w:marLeft w:val="0"/>
      <w:marRight w:val="0"/>
      <w:marTop w:val="0"/>
      <w:marBottom w:val="0"/>
      <w:divBdr>
        <w:top w:val="none" w:sz="0" w:space="0" w:color="auto"/>
        <w:left w:val="none" w:sz="0" w:space="0" w:color="auto"/>
        <w:bottom w:val="none" w:sz="0" w:space="0" w:color="auto"/>
        <w:right w:val="none" w:sz="0" w:space="0" w:color="auto"/>
      </w:divBdr>
    </w:div>
    <w:div w:id="1147088989">
      <w:bodyDiv w:val="1"/>
      <w:marLeft w:val="0"/>
      <w:marRight w:val="0"/>
      <w:marTop w:val="0"/>
      <w:marBottom w:val="0"/>
      <w:divBdr>
        <w:top w:val="none" w:sz="0" w:space="0" w:color="auto"/>
        <w:left w:val="none" w:sz="0" w:space="0" w:color="auto"/>
        <w:bottom w:val="none" w:sz="0" w:space="0" w:color="auto"/>
        <w:right w:val="none" w:sz="0" w:space="0" w:color="auto"/>
      </w:divBdr>
    </w:div>
    <w:div w:id="1170677366">
      <w:bodyDiv w:val="1"/>
      <w:marLeft w:val="0"/>
      <w:marRight w:val="0"/>
      <w:marTop w:val="0"/>
      <w:marBottom w:val="0"/>
      <w:divBdr>
        <w:top w:val="none" w:sz="0" w:space="0" w:color="auto"/>
        <w:left w:val="none" w:sz="0" w:space="0" w:color="auto"/>
        <w:bottom w:val="none" w:sz="0" w:space="0" w:color="auto"/>
        <w:right w:val="none" w:sz="0" w:space="0" w:color="auto"/>
      </w:divBdr>
    </w:div>
    <w:div w:id="1182282887">
      <w:bodyDiv w:val="1"/>
      <w:marLeft w:val="0"/>
      <w:marRight w:val="0"/>
      <w:marTop w:val="0"/>
      <w:marBottom w:val="0"/>
      <w:divBdr>
        <w:top w:val="none" w:sz="0" w:space="0" w:color="auto"/>
        <w:left w:val="none" w:sz="0" w:space="0" w:color="auto"/>
        <w:bottom w:val="none" w:sz="0" w:space="0" w:color="auto"/>
        <w:right w:val="none" w:sz="0" w:space="0" w:color="auto"/>
      </w:divBdr>
      <w:divsChild>
        <w:div w:id="1840465952">
          <w:marLeft w:val="0"/>
          <w:marRight w:val="0"/>
          <w:marTop w:val="0"/>
          <w:marBottom w:val="0"/>
          <w:divBdr>
            <w:top w:val="none" w:sz="0" w:space="0" w:color="auto"/>
            <w:left w:val="none" w:sz="0" w:space="0" w:color="auto"/>
            <w:bottom w:val="none" w:sz="0" w:space="0" w:color="auto"/>
            <w:right w:val="none" w:sz="0" w:space="0" w:color="auto"/>
          </w:divBdr>
          <w:divsChild>
            <w:div w:id="458111638">
              <w:marLeft w:val="0"/>
              <w:marRight w:val="0"/>
              <w:marTop w:val="0"/>
              <w:marBottom w:val="0"/>
              <w:divBdr>
                <w:top w:val="none" w:sz="0" w:space="0" w:color="auto"/>
                <w:left w:val="none" w:sz="0" w:space="0" w:color="auto"/>
                <w:bottom w:val="none" w:sz="0" w:space="0" w:color="auto"/>
                <w:right w:val="none" w:sz="0" w:space="0" w:color="auto"/>
              </w:divBdr>
            </w:div>
            <w:div w:id="1223950856">
              <w:marLeft w:val="0"/>
              <w:marRight w:val="0"/>
              <w:marTop w:val="0"/>
              <w:marBottom w:val="0"/>
              <w:divBdr>
                <w:top w:val="single" w:sz="6" w:space="0" w:color="DEE2E6"/>
                <w:left w:val="single" w:sz="6" w:space="0" w:color="DEE2E6"/>
                <w:bottom w:val="single" w:sz="6" w:space="0" w:color="DEE2E6"/>
                <w:right w:val="single" w:sz="6" w:space="0" w:color="DEE2E6"/>
              </w:divBdr>
              <w:divsChild>
                <w:div w:id="517550342">
                  <w:marLeft w:val="0"/>
                  <w:marRight w:val="0"/>
                  <w:marTop w:val="0"/>
                  <w:marBottom w:val="0"/>
                  <w:divBdr>
                    <w:top w:val="none" w:sz="0" w:space="0" w:color="auto"/>
                    <w:left w:val="none" w:sz="0" w:space="0" w:color="auto"/>
                    <w:bottom w:val="none" w:sz="0" w:space="0" w:color="auto"/>
                    <w:right w:val="none" w:sz="0" w:space="0" w:color="auto"/>
                  </w:divBdr>
                </w:div>
              </w:divsChild>
            </w:div>
            <w:div w:id="691105269">
              <w:marLeft w:val="0"/>
              <w:marRight w:val="0"/>
              <w:marTop w:val="0"/>
              <w:marBottom w:val="0"/>
              <w:divBdr>
                <w:top w:val="none" w:sz="0" w:space="0" w:color="auto"/>
                <w:left w:val="none" w:sz="0" w:space="0" w:color="auto"/>
                <w:bottom w:val="none" w:sz="0" w:space="0" w:color="auto"/>
                <w:right w:val="none" w:sz="0" w:space="0" w:color="auto"/>
              </w:divBdr>
              <w:divsChild>
                <w:div w:id="879130974">
                  <w:marLeft w:val="-225"/>
                  <w:marRight w:val="-225"/>
                  <w:marTop w:val="0"/>
                  <w:marBottom w:val="0"/>
                  <w:divBdr>
                    <w:top w:val="none" w:sz="0" w:space="0" w:color="auto"/>
                    <w:left w:val="none" w:sz="0" w:space="0" w:color="auto"/>
                    <w:bottom w:val="none" w:sz="0" w:space="0" w:color="auto"/>
                    <w:right w:val="none" w:sz="0" w:space="0" w:color="auto"/>
                  </w:divBdr>
                  <w:divsChild>
                    <w:div w:id="178068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5531">
              <w:marLeft w:val="0"/>
              <w:marRight w:val="0"/>
              <w:marTop w:val="0"/>
              <w:marBottom w:val="0"/>
              <w:divBdr>
                <w:top w:val="single" w:sz="6" w:space="0" w:color="DEE2E6"/>
                <w:left w:val="none" w:sz="0" w:space="0" w:color="auto"/>
                <w:bottom w:val="none" w:sz="0" w:space="0" w:color="auto"/>
                <w:right w:val="none" w:sz="0" w:space="0" w:color="auto"/>
              </w:divBdr>
              <w:divsChild>
                <w:div w:id="196091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3656">
          <w:marLeft w:val="0"/>
          <w:marRight w:val="0"/>
          <w:marTop w:val="0"/>
          <w:marBottom w:val="0"/>
          <w:divBdr>
            <w:top w:val="none" w:sz="0" w:space="0" w:color="auto"/>
            <w:left w:val="none" w:sz="0" w:space="0" w:color="auto"/>
            <w:bottom w:val="none" w:sz="0" w:space="0" w:color="auto"/>
            <w:right w:val="none" w:sz="0" w:space="0" w:color="auto"/>
          </w:divBdr>
          <w:divsChild>
            <w:div w:id="1572740730">
              <w:marLeft w:val="0"/>
              <w:marRight w:val="0"/>
              <w:marTop w:val="0"/>
              <w:marBottom w:val="0"/>
              <w:divBdr>
                <w:top w:val="none" w:sz="0" w:space="0" w:color="auto"/>
                <w:left w:val="none" w:sz="0" w:space="0" w:color="auto"/>
                <w:bottom w:val="none" w:sz="0" w:space="0" w:color="auto"/>
                <w:right w:val="none" w:sz="0" w:space="0" w:color="auto"/>
              </w:divBdr>
              <w:divsChild>
                <w:div w:id="1442409582">
                  <w:marLeft w:val="0"/>
                  <w:marRight w:val="0"/>
                  <w:marTop w:val="0"/>
                  <w:marBottom w:val="0"/>
                  <w:divBdr>
                    <w:top w:val="none" w:sz="0" w:space="0" w:color="auto"/>
                    <w:left w:val="none" w:sz="0" w:space="0" w:color="auto"/>
                    <w:bottom w:val="none" w:sz="0" w:space="0" w:color="auto"/>
                    <w:right w:val="none" w:sz="0" w:space="0" w:color="auto"/>
                  </w:divBdr>
                </w:div>
                <w:div w:id="181942102">
                  <w:marLeft w:val="0"/>
                  <w:marRight w:val="0"/>
                  <w:marTop w:val="0"/>
                  <w:marBottom w:val="0"/>
                  <w:divBdr>
                    <w:top w:val="none" w:sz="0" w:space="0" w:color="auto"/>
                    <w:left w:val="none" w:sz="0" w:space="0" w:color="auto"/>
                    <w:bottom w:val="none" w:sz="0" w:space="0" w:color="auto"/>
                    <w:right w:val="none" w:sz="0" w:space="0" w:color="auto"/>
                  </w:divBdr>
                  <w:divsChild>
                    <w:div w:id="1506359614">
                      <w:marLeft w:val="0"/>
                      <w:marRight w:val="0"/>
                      <w:marTop w:val="0"/>
                      <w:marBottom w:val="0"/>
                      <w:divBdr>
                        <w:top w:val="none" w:sz="0" w:space="0" w:color="auto"/>
                        <w:left w:val="none" w:sz="0" w:space="0" w:color="auto"/>
                        <w:bottom w:val="none" w:sz="0" w:space="0" w:color="auto"/>
                        <w:right w:val="none" w:sz="0" w:space="0" w:color="auto"/>
                      </w:divBdr>
                    </w:div>
                  </w:divsChild>
                </w:div>
                <w:div w:id="503979813">
                  <w:marLeft w:val="0"/>
                  <w:marRight w:val="0"/>
                  <w:marTop w:val="0"/>
                  <w:marBottom w:val="0"/>
                  <w:divBdr>
                    <w:top w:val="none" w:sz="0" w:space="0" w:color="auto"/>
                    <w:left w:val="none" w:sz="0" w:space="0" w:color="auto"/>
                    <w:bottom w:val="none" w:sz="0" w:space="0" w:color="auto"/>
                    <w:right w:val="none" w:sz="0" w:space="0" w:color="auto"/>
                  </w:divBdr>
                  <w:divsChild>
                    <w:div w:id="1918780888">
                      <w:marLeft w:val="0"/>
                      <w:marRight w:val="0"/>
                      <w:marTop w:val="100"/>
                      <w:marBottom w:val="300"/>
                      <w:divBdr>
                        <w:top w:val="none" w:sz="0" w:space="0" w:color="auto"/>
                        <w:left w:val="none" w:sz="0" w:space="0" w:color="auto"/>
                        <w:bottom w:val="none" w:sz="0" w:space="0" w:color="auto"/>
                        <w:right w:val="none" w:sz="0" w:space="0" w:color="auto"/>
                      </w:divBdr>
                    </w:div>
                  </w:divsChild>
                </w:div>
              </w:divsChild>
            </w:div>
          </w:divsChild>
        </w:div>
      </w:divsChild>
    </w:div>
    <w:div w:id="1196818908">
      <w:bodyDiv w:val="1"/>
      <w:marLeft w:val="0"/>
      <w:marRight w:val="0"/>
      <w:marTop w:val="0"/>
      <w:marBottom w:val="0"/>
      <w:divBdr>
        <w:top w:val="none" w:sz="0" w:space="0" w:color="auto"/>
        <w:left w:val="none" w:sz="0" w:space="0" w:color="auto"/>
        <w:bottom w:val="none" w:sz="0" w:space="0" w:color="auto"/>
        <w:right w:val="none" w:sz="0" w:space="0" w:color="auto"/>
      </w:divBdr>
    </w:div>
    <w:div w:id="1249922878">
      <w:bodyDiv w:val="1"/>
      <w:marLeft w:val="0"/>
      <w:marRight w:val="0"/>
      <w:marTop w:val="0"/>
      <w:marBottom w:val="0"/>
      <w:divBdr>
        <w:top w:val="none" w:sz="0" w:space="0" w:color="auto"/>
        <w:left w:val="none" w:sz="0" w:space="0" w:color="auto"/>
        <w:bottom w:val="none" w:sz="0" w:space="0" w:color="auto"/>
        <w:right w:val="none" w:sz="0" w:space="0" w:color="auto"/>
      </w:divBdr>
    </w:div>
    <w:div w:id="1253507941">
      <w:bodyDiv w:val="1"/>
      <w:marLeft w:val="0"/>
      <w:marRight w:val="0"/>
      <w:marTop w:val="0"/>
      <w:marBottom w:val="0"/>
      <w:divBdr>
        <w:top w:val="none" w:sz="0" w:space="0" w:color="auto"/>
        <w:left w:val="none" w:sz="0" w:space="0" w:color="auto"/>
        <w:bottom w:val="none" w:sz="0" w:space="0" w:color="auto"/>
        <w:right w:val="none" w:sz="0" w:space="0" w:color="auto"/>
      </w:divBdr>
    </w:div>
    <w:div w:id="1259025993">
      <w:bodyDiv w:val="1"/>
      <w:marLeft w:val="0"/>
      <w:marRight w:val="0"/>
      <w:marTop w:val="0"/>
      <w:marBottom w:val="0"/>
      <w:divBdr>
        <w:top w:val="none" w:sz="0" w:space="0" w:color="auto"/>
        <w:left w:val="none" w:sz="0" w:space="0" w:color="auto"/>
        <w:bottom w:val="none" w:sz="0" w:space="0" w:color="auto"/>
        <w:right w:val="none" w:sz="0" w:space="0" w:color="auto"/>
      </w:divBdr>
    </w:div>
    <w:div w:id="1259216218">
      <w:bodyDiv w:val="1"/>
      <w:marLeft w:val="0"/>
      <w:marRight w:val="0"/>
      <w:marTop w:val="0"/>
      <w:marBottom w:val="0"/>
      <w:divBdr>
        <w:top w:val="none" w:sz="0" w:space="0" w:color="auto"/>
        <w:left w:val="none" w:sz="0" w:space="0" w:color="auto"/>
        <w:bottom w:val="none" w:sz="0" w:space="0" w:color="auto"/>
        <w:right w:val="none" w:sz="0" w:space="0" w:color="auto"/>
      </w:divBdr>
    </w:div>
    <w:div w:id="1264260200">
      <w:bodyDiv w:val="1"/>
      <w:marLeft w:val="0"/>
      <w:marRight w:val="0"/>
      <w:marTop w:val="0"/>
      <w:marBottom w:val="0"/>
      <w:divBdr>
        <w:top w:val="none" w:sz="0" w:space="0" w:color="auto"/>
        <w:left w:val="none" w:sz="0" w:space="0" w:color="auto"/>
        <w:bottom w:val="none" w:sz="0" w:space="0" w:color="auto"/>
        <w:right w:val="none" w:sz="0" w:space="0" w:color="auto"/>
      </w:divBdr>
    </w:div>
    <w:div w:id="1265459253">
      <w:bodyDiv w:val="1"/>
      <w:marLeft w:val="0"/>
      <w:marRight w:val="0"/>
      <w:marTop w:val="0"/>
      <w:marBottom w:val="0"/>
      <w:divBdr>
        <w:top w:val="none" w:sz="0" w:space="0" w:color="auto"/>
        <w:left w:val="none" w:sz="0" w:space="0" w:color="auto"/>
        <w:bottom w:val="none" w:sz="0" w:space="0" w:color="auto"/>
        <w:right w:val="none" w:sz="0" w:space="0" w:color="auto"/>
      </w:divBdr>
    </w:div>
    <w:div w:id="1267805062">
      <w:bodyDiv w:val="1"/>
      <w:marLeft w:val="0"/>
      <w:marRight w:val="0"/>
      <w:marTop w:val="0"/>
      <w:marBottom w:val="0"/>
      <w:divBdr>
        <w:top w:val="none" w:sz="0" w:space="0" w:color="auto"/>
        <w:left w:val="none" w:sz="0" w:space="0" w:color="auto"/>
        <w:bottom w:val="none" w:sz="0" w:space="0" w:color="auto"/>
        <w:right w:val="none" w:sz="0" w:space="0" w:color="auto"/>
      </w:divBdr>
    </w:div>
    <w:div w:id="1315990777">
      <w:bodyDiv w:val="1"/>
      <w:marLeft w:val="0"/>
      <w:marRight w:val="0"/>
      <w:marTop w:val="0"/>
      <w:marBottom w:val="0"/>
      <w:divBdr>
        <w:top w:val="none" w:sz="0" w:space="0" w:color="auto"/>
        <w:left w:val="none" w:sz="0" w:space="0" w:color="auto"/>
        <w:bottom w:val="none" w:sz="0" w:space="0" w:color="auto"/>
        <w:right w:val="none" w:sz="0" w:space="0" w:color="auto"/>
      </w:divBdr>
    </w:div>
    <w:div w:id="1321230397">
      <w:bodyDiv w:val="1"/>
      <w:marLeft w:val="0"/>
      <w:marRight w:val="0"/>
      <w:marTop w:val="0"/>
      <w:marBottom w:val="0"/>
      <w:divBdr>
        <w:top w:val="none" w:sz="0" w:space="0" w:color="auto"/>
        <w:left w:val="none" w:sz="0" w:space="0" w:color="auto"/>
        <w:bottom w:val="none" w:sz="0" w:space="0" w:color="auto"/>
        <w:right w:val="none" w:sz="0" w:space="0" w:color="auto"/>
      </w:divBdr>
    </w:div>
    <w:div w:id="1339115451">
      <w:bodyDiv w:val="1"/>
      <w:marLeft w:val="0"/>
      <w:marRight w:val="0"/>
      <w:marTop w:val="0"/>
      <w:marBottom w:val="0"/>
      <w:divBdr>
        <w:top w:val="none" w:sz="0" w:space="0" w:color="auto"/>
        <w:left w:val="none" w:sz="0" w:space="0" w:color="auto"/>
        <w:bottom w:val="none" w:sz="0" w:space="0" w:color="auto"/>
        <w:right w:val="none" w:sz="0" w:space="0" w:color="auto"/>
      </w:divBdr>
    </w:div>
    <w:div w:id="1342928198">
      <w:bodyDiv w:val="1"/>
      <w:marLeft w:val="0"/>
      <w:marRight w:val="0"/>
      <w:marTop w:val="0"/>
      <w:marBottom w:val="0"/>
      <w:divBdr>
        <w:top w:val="none" w:sz="0" w:space="0" w:color="auto"/>
        <w:left w:val="none" w:sz="0" w:space="0" w:color="auto"/>
        <w:bottom w:val="none" w:sz="0" w:space="0" w:color="auto"/>
        <w:right w:val="none" w:sz="0" w:space="0" w:color="auto"/>
      </w:divBdr>
    </w:div>
    <w:div w:id="1367289881">
      <w:bodyDiv w:val="1"/>
      <w:marLeft w:val="0"/>
      <w:marRight w:val="0"/>
      <w:marTop w:val="0"/>
      <w:marBottom w:val="0"/>
      <w:divBdr>
        <w:top w:val="none" w:sz="0" w:space="0" w:color="auto"/>
        <w:left w:val="none" w:sz="0" w:space="0" w:color="auto"/>
        <w:bottom w:val="none" w:sz="0" w:space="0" w:color="auto"/>
        <w:right w:val="none" w:sz="0" w:space="0" w:color="auto"/>
      </w:divBdr>
    </w:div>
    <w:div w:id="1386298882">
      <w:bodyDiv w:val="1"/>
      <w:marLeft w:val="0"/>
      <w:marRight w:val="0"/>
      <w:marTop w:val="0"/>
      <w:marBottom w:val="0"/>
      <w:divBdr>
        <w:top w:val="none" w:sz="0" w:space="0" w:color="auto"/>
        <w:left w:val="none" w:sz="0" w:space="0" w:color="auto"/>
        <w:bottom w:val="none" w:sz="0" w:space="0" w:color="auto"/>
        <w:right w:val="none" w:sz="0" w:space="0" w:color="auto"/>
      </w:divBdr>
    </w:div>
    <w:div w:id="1402364126">
      <w:bodyDiv w:val="1"/>
      <w:marLeft w:val="0"/>
      <w:marRight w:val="0"/>
      <w:marTop w:val="0"/>
      <w:marBottom w:val="0"/>
      <w:divBdr>
        <w:top w:val="none" w:sz="0" w:space="0" w:color="auto"/>
        <w:left w:val="none" w:sz="0" w:space="0" w:color="auto"/>
        <w:bottom w:val="none" w:sz="0" w:space="0" w:color="auto"/>
        <w:right w:val="none" w:sz="0" w:space="0" w:color="auto"/>
      </w:divBdr>
    </w:div>
    <w:div w:id="1404986753">
      <w:bodyDiv w:val="1"/>
      <w:marLeft w:val="0"/>
      <w:marRight w:val="0"/>
      <w:marTop w:val="0"/>
      <w:marBottom w:val="0"/>
      <w:divBdr>
        <w:top w:val="none" w:sz="0" w:space="0" w:color="auto"/>
        <w:left w:val="none" w:sz="0" w:space="0" w:color="auto"/>
        <w:bottom w:val="none" w:sz="0" w:space="0" w:color="auto"/>
        <w:right w:val="none" w:sz="0" w:space="0" w:color="auto"/>
      </w:divBdr>
    </w:div>
    <w:div w:id="1415517462">
      <w:bodyDiv w:val="1"/>
      <w:marLeft w:val="0"/>
      <w:marRight w:val="0"/>
      <w:marTop w:val="0"/>
      <w:marBottom w:val="0"/>
      <w:divBdr>
        <w:top w:val="none" w:sz="0" w:space="0" w:color="auto"/>
        <w:left w:val="none" w:sz="0" w:space="0" w:color="auto"/>
        <w:bottom w:val="none" w:sz="0" w:space="0" w:color="auto"/>
        <w:right w:val="none" w:sz="0" w:space="0" w:color="auto"/>
      </w:divBdr>
    </w:div>
    <w:div w:id="1423261545">
      <w:bodyDiv w:val="1"/>
      <w:marLeft w:val="0"/>
      <w:marRight w:val="0"/>
      <w:marTop w:val="0"/>
      <w:marBottom w:val="0"/>
      <w:divBdr>
        <w:top w:val="none" w:sz="0" w:space="0" w:color="auto"/>
        <w:left w:val="none" w:sz="0" w:space="0" w:color="auto"/>
        <w:bottom w:val="none" w:sz="0" w:space="0" w:color="auto"/>
        <w:right w:val="none" w:sz="0" w:space="0" w:color="auto"/>
      </w:divBdr>
    </w:div>
    <w:div w:id="1438674321">
      <w:bodyDiv w:val="1"/>
      <w:marLeft w:val="0"/>
      <w:marRight w:val="0"/>
      <w:marTop w:val="0"/>
      <w:marBottom w:val="0"/>
      <w:divBdr>
        <w:top w:val="none" w:sz="0" w:space="0" w:color="auto"/>
        <w:left w:val="none" w:sz="0" w:space="0" w:color="auto"/>
        <w:bottom w:val="none" w:sz="0" w:space="0" w:color="auto"/>
        <w:right w:val="none" w:sz="0" w:space="0" w:color="auto"/>
      </w:divBdr>
    </w:div>
    <w:div w:id="1477720888">
      <w:bodyDiv w:val="1"/>
      <w:marLeft w:val="0"/>
      <w:marRight w:val="0"/>
      <w:marTop w:val="0"/>
      <w:marBottom w:val="0"/>
      <w:divBdr>
        <w:top w:val="none" w:sz="0" w:space="0" w:color="auto"/>
        <w:left w:val="none" w:sz="0" w:space="0" w:color="auto"/>
        <w:bottom w:val="none" w:sz="0" w:space="0" w:color="auto"/>
        <w:right w:val="none" w:sz="0" w:space="0" w:color="auto"/>
      </w:divBdr>
    </w:div>
    <w:div w:id="1492332050">
      <w:bodyDiv w:val="1"/>
      <w:marLeft w:val="0"/>
      <w:marRight w:val="0"/>
      <w:marTop w:val="0"/>
      <w:marBottom w:val="0"/>
      <w:divBdr>
        <w:top w:val="none" w:sz="0" w:space="0" w:color="auto"/>
        <w:left w:val="none" w:sz="0" w:space="0" w:color="auto"/>
        <w:bottom w:val="none" w:sz="0" w:space="0" w:color="auto"/>
        <w:right w:val="none" w:sz="0" w:space="0" w:color="auto"/>
      </w:divBdr>
    </w:div>
    <w:div w:id="1494954157">
      <w:bodyDiv w:val="1"/>
      <w:marLeft w:val="0"/>
      <w:marRight w:val="0"/>
      <w:marTop w:val="0"/>
      <w:marBottom w:val="0"/>
      <w:divBdr>
        <w:top w:val="none" w:sz="0" w:space="0" w:color="auto"/>
        <w:left w:val="none" w:sz="0" w:space="0" w:color="auto"/>
        <w:bottom w:val="none" w:sz="0" w:space="0" w:color="auto"/>
        <w:right w:val="none" w:sz="0" w:space="0" w:color="auto"/>
      </w:divBdr>
    </w:div>
    <w:div w:id="1507553257">
      <w:bodyDiv w:val="1"/>
      <w:marLeft w:val="0"/>
      <w:marRight w:val="0"/>
      <w:marTop w:val="0"/>
      <w:marBottom w:val="0"/>
      <w:divBdr>
        <w:top w:val="none" w:sz="0" w:space="0" w:color="auto"/>
        <w:left w:val="none" w:sz="0" w:space="0" w:color="auto"/>
        <w:bottom w:val="none" w:sz="0" w:space="0" w:color="auto"/>
        <w:right w:val="none" w:sz="0" w:space="0" w:color="auto"/>
      </w:divBdr>
    </w:div>
    <w:div w:id="1517184061">
      <w:bodyDiv w:val="1"/>
      <w:marLeft w:val="0"/>
      <w:marRight w:val="0"/>
      <w:marTop w:val="0"/>
      <w:marBottom w:val="0"/>
      <w:divBdr>
        <w:top w:val="none" w:sz="0" w:space="0" w:color="auto"/>
        <w:left w:val="none" w:sz="0" w:space="0" w:color="auto"/>
        <w:bottom w:val="none" w:sz="0" w:space="0" w:color="auto"/>
        <w:right w:val="none" w:sz="0" w:space="0" w:color="auto"/>
      </w:divBdr>
    </w:div>
    <w:div w:id="1520191756">
      <w:bodyDiv w:val="1"/>
      <w:marLeft w:val="0"/>
      <w:marRight w:val="0"/>
      <w:marTop w:val="0"/>
      <w:marBottom w:val="0"/>
      <w:divBdr>
        <w:top w:val="none" w:sz="0" w:space="0" w:color="auto"/>
        <w:left w:val="none" w:sz="0" w:space="0" w:color="auto"/>
        <w:bottom w:val="none" w:sz="0" w:space="0" w:color="auto"/>
        <w:right w:val="none" w:sz="0" w:space="0" w:color="auto"/>
      </w:divBdr>
    </w:div>
    <w:div w:id="1598101863">
      <w:bodyDiv w:val="1"/>
      <w:marLeft w:val="0"/>
      <w:marRight w:val="0"/>
      <w:marTop w:val="0"/>
      <w:marBottom w:val="0"/>
      <w:divBdr>
        <w:top w:val="none" w:sz="0" w:space="0" w:color="auto"/>
        <w:left w:val="none" w:sz="0" w:space="0" w:color="auto"/>
        <w:bottom w:val="none" w:sz="0" w:space="0" w:color="auto"/>
        <w:right w:val="none" w:sz="0" w:space="0" w:color="auto"/>
      </w:divBdr>
    </w:div>
    <w:div w:id="1648825732">
      <w:bodyDiv w:val="1"/>
      <w:marLeft w:val="0"/>
      <w:marRight w:val="0"/>
      <w:marTop w:val="0"/>
      <w:marBottom w:val="0"/>
      <w:divBdr>
        <w:top w:val="none" w:sz="0" w:space="0" w:color="auto"/>
        <w:left w:val="none" w:sz="0" w:space="0" w:color="auto"/>
        <w:bottom w:val="none" w:sz="0" w:space="0" w:color="auto"/>
        <w:right w:val="none" w:sz="0" w:space="0" w:color="auto"/>
      </w:divBdr>
    </w:div>
    <w:div w:id="1695032819">
      <w:bodyDiv w:val="1"/>
      <w:marLeft w:val="0"/>
      <w:marRight w:val="0"/>
      <w:marTop w:val="0"/>
      <w:marBottom w:val="0"/>
      <w:divBdr>
        <w:top w:val="none" w:sz="0" w:space="0" w:color="auto"/>
        <w:left w:val="none" w:sz="0" w:space="0" w:color="auto"/>
        <w:bottom w:val="none" w:sz="0" w:space="0" w:color="auto"/>
        <w:right w:val="none" w:sz="0" w:space="0" w:color="auto"/>
      </w:divBdr>
    </w:div>
    <w:div w:id="1705984781">
      <w:bodyDiv w:val="1"/>
      <w:marLeft w:val="0"/>
      <w:marRight w:val="0"/>
      <w:marTop w:val="0"/>
      <w:marBottom w:val="0"/>
      <w:divBdr>
        <w:top w:val="none" w:sz="0" w:space="0" w:color="auto"/>
        <w:left w:val="none" w:sz="0" w:space="0" w:color="auto"/>
        <w:bottom w:val="none" w:sz="0" w:space="0" w:color="auto"/>
        <w:right w:val="none" w:sz="0" w:space="0" w:color="auto"/>
      </w:divBdr>
    </w:div>
    <w:div w:id="1735735422">
      <w:bodyDiv w:val="1"/>
      <w:marLeft w:val="0"/>
      <w:marRight w:val="0"/>
      <w:marTop w:val="0"/>
      <w:marBottom w:val="0"/>
      <w:divBdr>
        <w:top w:val="none" w:sz="0" w:space="0" w:color="auto"/>
        <w:left w:val="none" w:sz="0" w:space="0" w:color="auto"/>
        <w:bottom w:val="none" w:sz="0" w:space="0" w:color="auto"/>
        <w:right w:val="none" w:sz="0" w:space="0" w:color="auto"/>
      </w:divBdr>
    </w:div>
    <w:div w:id="1739286229">
      <w:bodyDiv w:val="1"/>
      <w:marLeft w:val="0"/>
      <w:marRight w:val="0"/>
      <w:marTop w:val="0"/>
      <w:marBottom w:val="0"/>
      <w:divBdr>
        <w:top w:val="none" w:sz="0" w:space="0" w:color="auto"/>
        <w:left w:val="none" w:sz="0" w:space="0" w:color="auto"/>
        <w:bottom w:val="none" w:sz="0" w:space="0" w:color="auto"/>
        <w:right w:val="none" w:sz="0" w:space="0" w:color="auto"/>
      </w:divBdr>
    </w:div>
    <w:div w:id="1748110756">
      <w:bodyDiv w:val="1"/>
      <w:marLeft w:val="0"/>
      <w:marRight w:val="0"/>
      <w:marTop w:val="0"/>
      <w:marBottom w:val="0"/>
      <w:divBdr>
        <w:top w:val="none" w:sz="0" w:space="0" w:color="auto"/>
        <w:left w:val="none" w:sz="0" w:space="0" w:color="auto"/>
        <w:bottom w:val="none" w:sz="0" w:space="0" w:color="auto"/>
        <w:right w:val="none" w:sz="0" w:space="0" w:color="auto"/>
      </w:divBdr>
    </w:div>
    <w:div w:id="1762674539">
      <w:bodyDiv w:val="1"/>
      <w:marLeft w:val="0"/>
      <w:marRight w:val="0"/>
      <w:marTop w:val="0"/>
      <w:marBottom w:val="0"/>
      <w:divBdr>
        <w:top w:val="none" w:sz="0" w:space="0" w:color="auto"/>
        <w:left w:val="none" w:sz="0" w:space="0" w:color="auto"/>
        <w:bottom w:val="none" w:sz="0" w:space="0" w:color="auto"/>
        <w:right w:val="none" w:sz="0" w:space="0" w:color="auto"/>
      </w:divBdr>
    </w:div>
    <w:div w:id="1796098677">
      <w:bodyDiv w:val="1"/>
      <w:marLeft w:val="0"/>
      <w:marRight w:val="0"/>
      <w:marTop w:val="0"/>
      <w:marBottom w:val="0"/>
      <w:divBdr>
        <w:top w:val="none" w:sz="0" w:space="0" w:color="auto"/>
        <w:left w:val="none" w:sz="0" w:space="0" w:color="auto"/>
        <w:bottom w:val="none" w:sz="0" w:space="0" w:color="auto"/>
        <w:right w:val="none" w:sz="0" w:space="0" w:color="auto"/>
      </w:divBdr>
    </w:div>
    <w:div w:id="1800032516">
      <w:bodyDiv w:val="1"/>
      <w:marLeft w:val="0"/>
      <w:marRight w:val="0"/>
      <w:marTop w:val="0"/>
      <w:marBottom w:val="0"/>
      <w:divBdr>
        <w:top w:val="none" w:sz="0" w:space="0" w:color="auto"/>
        <w:left w:val="none" w:sz="0" w:space="0" w:color="auto"/>
        <w:bottom w:val="none" w:sz="0" w:space="0" w:color="auto"/>
        <w:right w:val="none" w:sz="0" w:space="0" w:color="auto"/>
      </w:divBdr>
    </w:div>
    <w:div w:id="1815873234">
      <w:bodyDiv w:val="1"/>
      <w:marLeft w:val="0"/>
      <w:marRight w:val="0"/>
      <w:marTop w:val="0"/>
      <w:marBottom w:val="0"/>
      <w:divBdr>
        <w:top w:val="none" w:sz="0" w:space="0" w:color="auto"/>
        <w:left w:val="none" w:sz="0" w:space="0" w:color="auto"/>
        <w:bottom w:val="none" w:sz="0" w:space="0" w:color="auto"/>
        <w:right w:val="none" w:sz="0" w:space="0" w:color="auto"/>
      </w:divBdr>
    </w:div>
    <w:div w:id="1819960472">
      <w:bodyDiv w:val="1"/>
      <w:marLeft w:val="0"/>
      <w:marRight w:val="0"/>
      <w:marTop w:val="0"/>
      <w:marBottom w:val="0"/>
      <w:divBdr>
        <w:top w:val="none" w:sz="0" w:space="0" w:color="auto"/>
        <w:left w:val="none" w:sz="0" w:space="0" w:color="auto"/>
        <w:bottom w:val="none" w:sz="0" w:space="0" w:color="auto"/>
        <w:right w:val="none" w:sz="0" w:space="0" w:color="auto"/>
      </w:divBdr>
    </w:div>
    <w:div w:id="1833833143">
      <w:bodyDiv w:val="1"/>
      <w:marLeft w:val="0"/>
      <w:marRight w:val="0"/>
      <w:marTop w:val="0"/>
      <w:marBottom w:val="0"/>
      <w:divBdr>
        <w:top w:val="none" w:sz="0" w:space="0" w:color="auto"/>
        <w:left w:val="none" w:sz="0" w:space="0" w:color="auto"/>
        <w:bottom w:val="none" w:sz="0" w:space="0" w:color="auto"/>
        <w:right w:val="none" w:sz="0" w:space="0" w:color="auto"/>
      </w:divBdr>
    </w:div>
    <w:div w:id="1858149992">
      <w:bodyDiv w:val="1"/>
      <w:marLeft w:val="0"/>
      <w:marRight w:val="0"/>
      <w:marTop w:val="0"/>
      <w:marBottom w:val="0"/>
      <w:divBdr>
        <w:top w:val="none" w:sz="0" w:space="0" w:color="auto"/>
        <w:left w:val="none" w:sz="0" w:space="0" w:color="auto"/>
        <w:bottom w:val="none" w:sz="0" w:space="0" w:color="auto"/>
        <w:right w:val="none" w:sz="0" w:space="0" w:color="auto"/>
      </w:divBdr>
    </w:div>
    <w:div w:id="1860311824">
      <w:bodyDiv w:val="1"/>
      <w:marLeft w:val="0"/>
      <w:marRight w:val="0"/>
      <w:marTop w:val="0"/>
      <w:marBottom w:val="0"/>
      <w:divBdr>
        <w:top w:val="none" w:sz="0" w:space="0" w:color="auto"/>
        <w:left w:val="none" w:sz="0" w:space="0" w:color="auto"/>
        <w:bottom w:val="none" w:sz="0" w:space="0" w:color="auto"/>
        <w:right w:val="none" w:sz="0" w:space="0" w:color="auto"/>
      </w:divBdr>
    </w:div>
    <w:div w:id="1862623674">
      <w:bodyDiv w:val="1"/>
      <w:marLeft w:val="0"/>
      <w:marRight w:val="0"/>
      <w:marTop w:val="0"/>
      <w:marBottom w:val="0"/>
      <w:divBdr>
        <w:top w:val="none" w:sz="0" w:space="0" w:color="auto"/>
        <w:left w:val="none" w:sz="0" w:space="0" w:color="auto"/>
        <w:bottom w:val="none" w:sz="0" w:space="0" w:color="auto"/>
        <w:right w:val="none" w:sz="0" w:space="0" w:color="auto"/>
      </w:divBdr>
    </w:div>
    <w:div w:id="1869831454">
      <w:bodyDiv w:val="1"/>
      <w:marLeft w:val="0"/>
      <w:marRight w:val="0"/>
      <w:marTop w:val="0"/>
      <w:marBottom w:val="0"/>
      <w:divBdr>
        <w:top w:val="none" w:sz="0" w:space="0" w:color="auto"/>
        <w:left w:val="none" w:sz="0" w:space="0" w:color="auto"/>
        <w:bottom w:val="none" w:sz="0" w:space="0" w:color="auto"/>
        <w:right w:val="none" w:sz="0" w:space="0" w:color="auto"/>
      </w:divBdr>
    </w:div>
    <w:div w:id="1898392140">
      <w:bodyDiv w:val="1"/>
      <w:marLeft w:val="0"/>
      <w:marRight w:val="0"/>
      <w:marTop w:val="0"/>
      <w:marBottom w:val="0"/>
      <w:divBdr>
        <w:top w:val="none" w:sz="0" w:space="0" w:color="auto"/>
        <w:left w:val="none" w:sz="0" w:space="0" w:color="auto"/>
        <w:bottom w:val="none" w:sz="0" w:space="0" w:color="auto"/>
        <w:right w:val="none" w:sz="0" w:space="0" w:color="auto"/>
      </w:divBdr>
    </w:div>
    <w:div w:id="1903708936">
      <w:bodyDiv w:val="1"/>
      <w:marLeft w:val="0"/>
      <w:marRight w:val="0"/>
      <w:marTop w:val="0"/>
      <w:marBottom w:val="0"/>
      <w:divBdr>
        <w:top w:val="none" w:sz="0" w:space="0" w:color="auto"/>
        <w:left w:val="none" w:sz="0" w:space="0" w:color="auto"/>
        <w:bottom w:val="none" w:sz="0" w:space="0" w:color="auto"/>
        <w:right w:val="none" w:sz="0" w:space="0" w:color="auto"/>
      </w:divBdr>
    </w:div>
    <w:div w:id="1910919053">
      <w:bodyDiv w:val="1"/>
      <w:marLeft w:val="0"/>
      <w:marRight w:val="0"/>
      <w:marTop w:val="0"/>
      <w:marBottom w:val="0"/>
      <w:divBdr>
        <w:top w:val="none" w:sz="0" w:space="0" w:color="auto"/>
        <w:left w:val="none" w:sz="0" w:space="0" w:color="auto"/>
        <w:bottom w:val="none" w:sz="0" w:space="0" w:color="auto"/>
        <w:right w:val="none" w:sz="0" w:space="0" w:color="auto"/>
      </w:divBdr>
    </w:div>
    <w:div w:id="1937668555">
      <w:bodyDiv w:val="1"/>
      <w:marLeft w:val="0"/>
      <w:marRight w:val="0"/>
      <w:marTop w:val="0"/>
      <w:marBottom w:val="0"/>
      <w:divBdr>
        <w:top w:val="none" w:sz="0" w:space="0" w:color="auto"/>
        <w:left w:val="none" w:sz="0" w:space="0" w:color="auto"/>
        <w:bottom w:val="none" w:sz="0" w:space="0" w:color="auto"/>
        <w:right w:val="none" w:sz="0" w:space="0" w:color="auto"/>
      </w:divBdr>
    </w:div>
    <w:div w:id="2000116091">
      <w:bodyDiv w:val="1"/>
      <w:marLeft w:val="0"/>
      <w:marRight w:val="0"/>
      <w:marTop w:val="0"/>
      <w:marBottom w:val="0"/>
      <w:divBdr>
        <w:top w:val="none" w:sz="0" w:space="0" w:color="auto"/>
        <w:left w:val="none" w:sz="0" w:space="0" w:color="auto"/>
        <w:bottom w:val="none" w:sz="0" w:space="0" w:color="auto"/>
        <w:right w:val="none" w:sz="0" w:space="0" w:color="auto"/>
      </w:divBdr>
    </w:div>
    <w:div w:id="2020307862">
      <w:bodyDiv w:val="1"/>
      <w:marLeft w:val="0"/>
      <w:marRight w:val="0"/>
      <w:marTop w:val="0"/>
      <w:marBottom w:val="0"/>
      <w:divBdr>
        <w:top w:val="none" w:sz="0" w:space="0" w:color="auto"/>
        <w:left w:val="none" w:sz="0" w:space="0" w:color="auto"/>
        <w:bottom w:val="none" w:sz="0" w:space="0" w:color="auto"/>
        <w:right w:val="none" w:sz="0" w:space="0" w:color="auto"/>
      </w:divBdr>
    </w:div>
    <w:div w:id="2026057997">
      <w:bodyDiv w:val="1"/>
      <w:marLeft w:val="0"/>
      <w:marRight w:val="0"/>
      <w:marTop w:val="0"/>
      <w:marBottom w:val="0"/>
      <w:divBdr>
        <w:top w:val="none" w:sz="0" w:space="0" w:color="auto"/>
        <w:left w:val="none" w:sz="0" w:space="0" w:color="auto"/>
        <w:bottom w:val="none" w:sz="0" w:space="0" w:color="auto"/>
        <w:right w:val="none" w:sz="0" w:space="0" w:color="auto"/>
      </w:divBdr>
    </w:div>
    <w:div w:id="2032215811">
      <w:bodyDiv w:val="1"/>
      <w:marLeft w:val="0"/>
      <w:marRight w:val="0"/>
      <w:marTop w:val="0"/>
      <w:marBottom w:val="0"/>
      <w:divBdr>
        <w:top w:val="none" w:sz="0" w:space="0" w:color="auto"/>
        <w:left w:val="none" w:sz="0" w:space="0" w:color="auto"/>
        <w:bottom w:val="none" w:sz="0" w:space="0" w:color="auto"/>
        <w:right w:val="none" w:sz="0" w:space="0" w:color="auto"/>
      </w:divBdr>
    </w:div>
    <w:div w:id="2036425134">
      <w:bodyDiv w:val="1"/>
      <w:marLeft w:val="0"/>
      <w:marRight w:val="0"/>
      <w:marTop w:val="0"/>
      <w:marBottom w:val="0"/>
      <w:divBdr>
        <w:top w:val="none" w:sz="0" w:space="0" w:color="auto"/>
        <w:left w:val="none" w:sz="0" w:space="0" w:color="auto"/>
        <w:bottom w:val="none" w:sz="0" w:space="0" w:color="auto"/>
        <w:right w:val="none" w:sz="0" w:space="0" w:color="auto"/>
      </w:divBdr>
    </w:div>
    <w:div w:id="2039160714">
      <w:bodyDiv w:val="1"/>
      <w:marLeft w:val="0"/>
      <w:marRight w:val="0"/>
      <w:marTop w:val="0"/>
      <w:marBottom w:val="0"/>
      <w:divBdr>
        <w:top w:val="none" w:sz="0" w:space="0" w:color="auto"/>
        <w:left w:val="none" w:sz="0" w:space="0" w:color="auto"/>
        <w:bottom w:val="none" w:sz="0" w:space="0" w:color="auto"/>
        <w:right w:val="none" w:sz="0" w:space="0" w:color="auto"/>
      </w:divBdr>
    </w:div>
    <w:div w:id="2039621812">
      <w:bodyDiv w:val="1"/>
      <w:marLeft w:val="0"/>
      <w:marRight w:val="0"/>
      <w:marTop w:val="0"/>
      <w:marBottom w:val="0"/>
      <w:divBdr>
        <w:top w:val="none" w:sz="0" w:space="0" w:color="auto"/>
        <w:left w:val="none" w:sz="0" w:space="0" w:color="auto"/>
        <w:bottom w:val="none" w:sz="0" w:space="0" w:color="auto"/>
        <w:right w:val="none" w:sz="0" w:space="0" w:color="auto"/>
      </w:divBdr>
    </w:div>
    <w:div w:id="2056419220">
      <w:bodyDiv w:val="1"/>
      <w:marLeft w:val="0"/>
      <w:marRight w:val="0"/>
      <w:marTop w:val="0"/>
      <w:marBottom w:val="0"/>
      <w:divBdr>
        <w:top w:val="none" w:sz="0" w:space="0" w:color="auto"/>
        <w:left w:val="none" w:sz="0" w:space="0" w:color="auto"/>
        <w:bottom w:val="none" w:sz="0" w:space="0" w:color="auto"/>
        <w:right w:val="none" w:sz="0" w:space="0" w:color="auto"/>
      </w:divBdr>
      <w:divsChild>
        <w:div w:id="471796394">
          <w:marLeft w:val="0"/>
          <w:marRight w:val="0"/>
          <w:marTop w:val="0"/>
          <w:marBottom w:val="0"/>
          <w:divBdr>
            <w:top w:val="none" w:sz="0" w:space="0" w:color="auto"/>
            <w:left w:val="none" w:sz="0" w:space="0" w:color="auto"/>
            <w:bottom w:val="none" w:sz="0" w:space="0" w:color="auto"/>
            <w:right w:val="none" w:sz="0" w:space="0" w:color="auto"/>
          </w:divBdr>
        </w:div>
        <w:div w:id="66077330">
          <w:marLeft w:val="0"/>
          <w:marRight w:val="0"/>
          <w:marTop w:val="0"/>
          <w:marBottom w:val="0"/>
          <w:divBdr>
            <w:top w:val="none" w:sz="0" w:space="0" w:color="auto"/>
            <w:left w:val="none" w:sz="0" w:space="0" w:color="auto"/>
            <w:bottom w:val="none" w:sz="0" w:space="0" w:color="auto"/>
            <w:right w:val="none" w:sz="0" w:space="0" w:color="auto"/>
          </w:divBdr>
          <w:divsChild>
            <w:div w:id="1530341452">
              <w:marLeft w:val="0"/>
              <w:marRight w:val="0"/>
              <w:marTop w:val="0"/>
              <w:marBottom w:val="0"/>
              <w:divBdr>
                <w:top w:val="none" w:sz="0" w:space="0" w:color="auto"/>
                <w:left w:val="none" w:sz="0" w:space="0" w:color="auto"/>
                <w:bottom w:val="none" w:sz="0" w:space="0" w:color="auto"/>
                <w:right w:val="none" w:sz="0" w:space="0" w:color="auto"/>
              </w:divBdr>
              <w:divsChild>
                <w:div w:id="418215860">
                  <w:marLeft w:val="150"/>
                  <w:marRight w:val="0"/>
                  <w:marTop w:val="0"/>
                  <w:marBottom w:val="0"/>
                  <w:divBdr>
                    <w:top w:val="none" w:sz="0" w:space="0" w:color="auto"/>
                    <w:left w:val="none" w:sz="0" w:space="0" w:color="auto"/>
                    <w:bottom w:val="none" w:sz="0" w:space="0" w:color="auto"/>
                    <w:right w:val="none" w:sz="0" w:space="0" w:color="auto"/>
                  </w:divBdr>
                </w:div>
                <w:div w:id="1340767400">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2067341324">
      <w:bodyDiv w:val="1"/>
      <w:marLeft w:val="0"/>
      <w:marRight w:val="0"/>
      <w:marTop w:val="0"/>
      <w:marBottom w:val="0"/>
      <w:divBdr>
        <w:top w:val="none" w:sz="0" w:space="0" w:color="auto"/>
        <w:left w:val="none" w:sz="0" w:space="0" w:color="auto"/>
        <w:bottom w:val="none" w:sz="0" w:space="0" w:color="auto"/>
        <w:right w:val="none" w:sz="0" w:space="0" w:color="auto"/>
      </w:divBdr>
    </w:div>
    <w:div w:id="2078043543">
      <w:bodyDiv w:val="1"/>
      <w:marLeft w:val="0"/>
      <w:marRight w:val="0"/>
      <w:marTop w:val="0"/>
      <w:marBottom w:val="0"/>
      <w:divBdr>
        <w:top w:val="none" w:sz="0" w:space="0" w:color="auto"/>
        <w:left w:val="none" w:sz="0" w:space="0" w:color="auto"/>
        <w:bottom w:val="none" w:sz="0" w:space="0" w:color="auto"/>
        <w:right w:val="none" w:sz="0" w:space="0" w:color="auto"/>
      </w:divBdr>
    </w:div>
    <w:div w:id="2096516063">
      <w:bodyDiv w:val="1"/>
      <w:marLeft w:val="0"/>
      <w:marRight w:val="0"/>
      <w:marTop w:val="0"/>
      <w:marBottom w:val="0"/>
      <w:divBdr>
        <w:top w:val="none" w:sz="0" w:space="0" w:color="auto"/>
        <w:left w:val="none" w:sz="0" w:space="0" w:color="auto"/>
        <w:bottom w:val="none" w:sz="0" w:space="0" w:color="auto"/>
        <w:right w:val="none" w:sz="0" w:space="0" w:color="auto"/>
      </w:divBdr>
    </w:div>
    <w:div w:id="2099205443">
      <w:bodyDiv w:val="1"/>
      <w:marLeft w:val="0"/>
      <w:marRight w:val="0"/>
      <w:marTop w:val="0"/>
      <w:marBottom w:val="0"/>
      <w:divBdr>
        <w:top w:val="none" w:sz="0" w:space="0" w:color="auto"/>
        <w:left w:val="none" w:sz="0" w:space="0" w:color="auto"/>
        <w:bottom w:val="none" w:sz="0" w:space="0" w:color="auto"/>
        <w:right w:val="none" w:sz="0" w:space="0" w:color="auto"/>
      </w:divBdr>
    </w:div>
    <w:div w:id="2117020950">
      <w:bodyDiv w:val="1"/>
      <w:marLeft w:val="0"/>
      <w:marRight w:val="0"/>
      <w:marTop w:val="0"/>
      <w:marBottom w:val="0"/>
      <w:divBdr>
        <w:top w:val="none" w:sz="0" w:space="0" w:color="auto"/>
        <w:left w:val="none" w:sz="0" w:space="0" w:color="auto"/>
        <w:bottom w:val="none" w:sz="0" w:space="0" w:color="auto"/>
        <w:right w:val="none" w:sz="0" w:space="0" w:color="auto"/>
      </w:divBdr>
    </w:div>
    <w:div w:id="2136287052">
      <w:bodyDiv w:val="1"/>
      <w:marLeft w:val="0"/>
      <w:marRight w:val="0"/>
      <w:marTop w:val="0"/>
      <w:marBottom w:val="0"/>
      <w:divBdr>
        <w:top w:val="none" w:sz="0" w:space="0" w:color="auto"/>
        <w:left w:val="none" w:sz="0" w:space="0" w:color="auto"/>
        <w:bottom w:val="none" w:sz="0" w:space="0" w:color="auto"/>
        <w:right w:val="none" w:sz="0" w:space="0" w:color="auto"/>
      </w:divBdr>
    </w:div>
    <w:div w:id="2140494994">
      <w:bodyDiv w:val="1"/>
      <w:marLeft w:val="0"/>
      <w:marRight w:val="0"/>
      <w:marTop w:val="0"/>
      <w:marBottom w:val="0"/>
      <w:divBdr>
        <w:top w:val="none" w:sz="0" w:space="0" w:color="auto"/>
        <w:left w:val="none" w:sz="0" w:space="0" w:color="auto"/>
        <w:bottom w:val="none" w:sz="0" w:space="0" w:color="auto"/>
        <w:right w:val="none" w:sz="0" w:space="0" w:color="auto"/>
      </w:divBdr>
    </w:div>
    <w:div w:id="214376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Tes19</b:Tag>
    <b:SourceType>InternetSite</b:SourceType>
    <b:Guid>{807C4DAA-ADCE-4D38-BCE2-C405DC31EAD4}</b:Guid>
    <b:Author>
      <b:Author>
        <b:Corporate>Tesco PLC</b:Corporate>
      </b:Author>
    </b:Author>
    <b:Title>Tesco.com</b:Title>
    <b:Year>2019</b:Year>
    <b:YearAccessed>2021</b:YearAccessed>
    <b:MonthAccessed>February</b:MonthAccessed>
    <b:DayAccessed>16</b:DayAccessed>
    <b:URL>https://www.tescoplc.com/about/how-we-do-business/core-purpose-and-values/</b:URL>
    <b:RefOrder>1</b:RefOrder>
  </b:Source>
  <b:Source>
    <b:Tag>VDe</b:Tag>
    <b:SourceType>JournalArticle</b:SourceType>
    <b:Guid>{9C00A9FA-B0D1-454F-97D2-19B60DBB9693}</b:Guid>
    <b:Author>
      <b:Author>
        <b:NameList>
          <b:Person>
            <b:Last>Dermol</b:Last>
            <b:First>V</b:First>
          </b:Person>
          <b:Person>
            <b:Last>Sirca</b:Last>
            <b:First>N</b:First>
          </b:Person>
        </b:NameList>
      </b:Author>
    </b:Author>
    <b:Title>'Communication, Company Mission, Orgaizational Values, and Company'</b:Title>
    <b:JournalName>Procedia-Social and Behavioral Sciences</b:JournalName>
    <b:Year>2018</b:Year>
    <b:Pages>542-551</b:Pages>
    <b:Volume>238</b:Volume>
    <b:RefOrder>4</b:RefOrder>
  </b:Source>
  <b:Source>
    <b:Tag>Fac11</b:Tag>
    <b:SourceType>Book</b:SourceType>
    <b:Guid>{6A018CCB-0B8A-4026-851B-995B23FEC792}</b:Guid>
    <b:Title>Think Critically</b:Title>
    <b:Year>2011</b:Year>
    <b:City>Englewood Cliff</b:City>
    <b:Publisher>pearson</b:Publisher>
    <b:Author>
      <b:Author>
        <b:NameList>
          <b:Person>
            <b:Last>Facione</b:Last>
            <b:Middle>A</b:Middle>
            <b:First>P</b:First>
          </b:Person>
        </b:NameList>
      </b:Author>
    </b:Author>
    <b:RefOrder>3</b:RefOrder>
  </b:Source>
  <b:Source>
    <b:Tag>Sci96</b:Tag>
    <b:SourceType>InternetSite</b:SourceType>
    <b:Guid>{A090F45C-D558-4197-8B1A-F3F1B862604F}</b:Guid>
    <b:Title>Defining Critical Thinking</b:Title>
    <b:Year>1996</b:Year>
    <b:YearAccessed>2021</b:YearAccessed>
    <b:MonthAccessed>Febraury</b:MonthAccessed>
    <b:DayAccessed>16</b:DayAccessed>
    <b:Author>
      <b:Author>
        <b:NameList>
          <b:Person>
            <b:Last>Scirven</b:Last>
            <b:First>M</b:First>
          </b:Person>
          <b:Person>
            <b:Last>Paul</b:Last>
            <b:First>R</b:First>
          </b:Person>
        </b:NameList>
      </b:Author>
    </b:Author>
    <b:URL>http://www.criticalthinking.org/University/univlibrary/library.nclk</b:URL>
    <b:RefOrder>11</b:RefOrder>
  </b:Source>
  <b:Source>
    <b:Tag>Eag93</b:Tag>
    <b:SourceType>BookSection</b:SourceType>
    <b:Guid>{C74DF94A-15DE-47E5-B9B3-DA6B9762FEE5}</b:Guid>
    <b:Year>1993</b:Year>
    <b:City>CA: Wandsworth</b:City>
    <b:Publisher>Belmont</b:Publisher>
    <b:Author>
      <b:Author>
        <b:NameList>
          <b:Person>
            <b:Last>Eagly</b:Last>
            <b:First>H.</b:First>
            <b:Middle>A</b:Middle>
          </b:Person>
          <b:Person>
            <b:Last>Chaiken</b:Last>
            <b:First>S</b:First>
          </b:Person>
        </b:NameList>
      </b:Author>
    </b:Author>
    <b:BookTitle>The Psychology of Attitudes</b:BookTitle>
    <b:RefOrder>12</b:RefOrder>
  </b:Source>
  <b:Source>
    <b:Tag>Lyn18</b:Tag>
    <b:SourceType>DocumentFromInternetSite</b:SourceType>
    <b:Guid>{73CC7AC9-DCEE-4645-8860-DFC18C4688E2}</b:Guid>
    <b:Title>Business.com</b:Title>
    <b:Year>2018</b:Year>
    <b:Author>
      <b:Author>
        <b:NameList>
          <b:Person>
            <b:Last>Reed</b:Last>
            <b:First>Lynette</b:First>
          </b:Person>
        </b:NameList>
      </b:Author>
    </b:Author>
    <b:Month>Jan</b:Month>
    <b:Day>04</b:Day>
    <b:YearAccessed>2021</b:YearAccessed>
    <b:MonthAccessed>February</b:MonthAccessed>
    <b:DayAccessed>05</b:DayAccessed>
    <b:URL>https://www.business.com/articles/building-critical-thinking-skills-at-work/</b:URL>
    <b:RefOrder>2</b:RefOrder>
  </b:Source>
  <b:Source>
    <b:Tag>All09</b:Tag>
    <b:SourceType>Report</b:SourceType>
    <b:Guid>{3E4FC2E6-5EED-490C-90B6-D54F9C3B366B}</b:Guid>
    <b:Title>Values, Beliefs, and Attitudes Technical Guide for Forest Service Land and Resource Management, Planning, and Decisionmaking</b:Title>
    <b:BookTitle>Values, Beliefs, and Attitudes Technical Guide for Forest Service Land and Resource Management, Planning, and Decisionmaking</b:BookTitle>
    <b:Year>2009</b:Year>
    <b:City>Washington</b:City>
    <b:Publisher>USDA</b:Publisher>
    <b:Author>
      <b:Author>
        <b:NameList>
          <b:Person>
            <b:Last>Allen</b:Last>
            <b:Middle>A</b:Middle>
            <b:First>Stewart</b:First>
          </b:Person>
          <b:Person>
            <b:Last>Wickwar</b:Last>
            <b:Middle>A</b:Middle>
            <b:First>Denise</b:First>
          </b:Person>
          <b:Person>
            <b:Last>Clark</b:Last>
            <b:Middle>P</b:Middle>
            <b:First>Fred</b:First>
          </b:Person>
          <b:Person>
            <b:Last>Dow</b:Last>
            <b:Middle>R</b:Middle>
            <b:First>Robert</b:First>
          </b:Person>
          <b:Person>
            <b:Last>Roberts</b:Last>
            <b:First>Potts</b:First>
          </b:Person>
          <b:Person>
            <b:Last>Snyder</b:Last>
            <b:Middle>A</b:Middle>
            <b:First>Stephanie</b:First>
          </b:Person>
        </b:NameList>
      </b:Author>
    </b:Author>
    <b:RefOrder>5</b:RefOrder>
  </b:Source>
  <b:Source>
    <b:Tag>Tes20</b:Tag>
    <b:SourceType>InternetSite</b:SourceType>
    <b:Guid>{CB90C1C9-8BF9-4B03-9793-C3B6B1294E90}</b:Guid>
    <b:Author>
      <b:Author>
        <b:Corporate>TescoPlc</b:Corporate>
      </b:Author>
    </b:Author>
    <b:Title>Tesco plc</b:Title>
    <b:Year>2020</b:Year>
    <b:YearAccessed>2022</b:YearAccessed>
    <b:MonthAccessed>February</b:MonthAccessed>
    <b:DayAccessed>16</b:DayAccessed>
    <b:URL>https://www.tescoplc.com/covid-19/</b:URL>
    <b:RefOrder>6</b:RefOrder>
  </b:Source>
  <b:Source>
    <b:Tag>Sli19</b:Tag>
    <b:SourceType>InternetSite</b:SourceType>
    <b:Guid>{FC784B1A-2BB8-42AB-ACE0-0A8773A80BD3}</b:Guid>
    <b:Title>The 11 Most Important Management Theories For Small Business</b:Title>
    <b:Year>2019</b:Year>
    <b:YearAccessed>2021</b:YearAccessed>
    <b:MonthAccessed>march</b:MonthAccessed>
    <b:DayAccessed>01</b:DayAccessed>
    <b:URL>https://getsling.com/blog/management-theories/</b:URL>
    <b:Author>
      <b:Author>
        <b:Corporate>Sling Team</b:Corporate>
      </b:Author>
    </b:Author>
    <b:RefOrder>7</b:RefOrder>
  </b:Source>
  <b:Source>
    <b:Tag>Placeholder1</b:Tag>
    <b:SourceType>InternetSite</b:SourceType>
    <b:Guid>{514BC65F-A43D-431F-B824-9F30219A3E1A}</b:Guid>
    <b:Author>
      <b:Author>
        <b:Corporate>Tesco PLC</b:Corporate>
      </b:Author>
    </b:Author>
    <b:Title>Tesco.com</b:Title>
    <b:Year>2019</b:Year>
    <b:YearAccessed>2019</b:YearAccessed>
    <b:MonthAccessed>November</b:MonthAccessed>
    <b:DayAccessed>16</b:DayAccessed>
    <b:URL>https://www.tescoplc.com/about/how-we-do-business/core-purpose-and-values/</b:URL>
    <b:RefOrder>8</b:RefOrder>
  </b:Source>
  <b:Source>
    <b:Tag>Bus19</b:Tag>
    <b:SourceType>InternetSite</b:SourceType>
    <b:Guid>{F5CEB733-5E17-42F4-863F-3DBA28441C49}</b:Guid>
    <b:Title>In Search of Excellence - Tom Peters</b:Title>
    <b:Year>2019</b:Year>
    <b:Author>
      <b:Author>
        <b:Corporate>BusinessBalls</b:Corporate>
      </b:Author>
    </b:Author>
    <b:YearAccessed>2021</b:YearAccessed>
    <b:MonthAccessed>march</b:MonthAccessed>
    <b:DayAccessed>01</b:DayAccessed>
    <b:URL>https://www.businessballs.com/strategy-innovation/tom-peters-in-search-of-excellence/</b:URL>
    <b:RefOrder>9</b:RefOrder>
  </b:Source>
  <b:Source>
    <b:Tag>bus20</b:Tag>
    <b:SourceType>InternetSite</b:SourceType>
    <b:Guid>{185B76F1-22CF-427F-8505-E29EAF4EA0E4}</b:Guid>
    <b:Title>businessballs</b:Title>
    <b:Year>2020</b:Year>
    <b:YearAccessed>2020</b:YearAccessed>
    <b:MonthAccessed>March</b:MonthAccessed>
    <b:DayAccessed>01</b:DayAccessed>
    <b:URL>https://www.businessballs.com/improving-workplace-performance/charles-handy-motivation-calculus/</b:URL>
    <b:RefOrder>10</b:RefOrder>
  </b:Source>
  <b:Source>
    <b:Tag>Ent19</b:Tag>
    <b:SourceType>InternetSite</b:SourceType>
    <b:Guid>{25AFEC88-13FC-425F-83E1-5D108594CC94}</b:Guid>
    <b:Title>Entrepreneur</b:Title>
    <b:Year>2019</b:Year>
    <b:YearAccessed>2021</b:YearAccessed>
    <b:MonthAccessed>March</b:MonthAccessed>
    <b:DayAccessed>02</b:DayAccessed>
    <b:URL>https://www.entrepreneur.com/encyclopedia/competitive-analysis</b:URL>
    <b:Author>
      <b:Author>
        <b:Corporate>Entrepreneur</b:Corporate>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1089D3-91BE-42CD-AABC-B725AC1D0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2415</TotalTime>
  <Pages>9</Pages>
  <Words>2661</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1805959</Company>
  <LinksUpToDate>false</LinksUpToDate>
  <CharactersWithSpaces>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BMSW5101</dc:title>
  <dc:subject>How Individual’s Beliefs, Attitudes and Values impact on workplace behaviour</dc:subject>
  <dc:creator>Shahidur Rahman</dc:creator>
  <cp:keywords/>
  <dc:description/>
  <cp:lastModifiedBy>shahidur rahman</cp:lastModifiedBy>
  <cp:revision>356</cp:revision>
  <dcterms:created xsi:type="dcterms:W3CDTF">2021-02-17T20:47:00Z</dcterms:created>
  <dcterms:modified xsi:type="dcterms:W3CDTF">2021-03-05T13:47:00Z</dcterms:modified>
</cp:coreProperties>
</file>