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E97402" w14:textId="77777777" w:rsidR="00B06F9E" w:rsidRDefault="00B06F9E" w:rsidP="003327C6"/>
    <w:p w14:paraId="46092106" w14:textId="133CCF4D" w:rsidR="003327C6" w:rsidRDefault="003327C6" w:rsidP="003327C6">
      <w:r w:rsidRPr="009D6DAF">
        <w:rPr>
          <w:noProof/>
        </w:rPr>
        <w:drawing>
          <wp:inline distT="0" distB="0" distL="0" distR="0" wp14:anchorId="14D832FE" wp14:editId="41675CD0">
            <wp:extent cx="1943100" cy="141732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943100" cy="1417320"/>
                    </a:xfrm>
                    <a:prstGeom prst="rect">
                      <a:avLst/>
                    </a:prstGeom>
                    <a:noFill/>
                    <a:ln>
                      <a:noFill/>
                    </a:ln>
                  </pic:spPr>
                </pic:pic>
              </a:graphicData>
            </a:graphic>
          </wp:inline>
        </w:drawing>
      </w:r>
      <w:r w:rsidR="0073316A">
        <w:t xml:space="preserve">                             </w:t>
      </w:r>
      <w:r w:rsidR="0073316A">
        <w:rPr>
          <w:rFonts w:ascii="Arial" w:hAnsi="Arial" w:cs="Arial"/>
          <w:bCs/>
          <w:noProof/>
        </w:rPr>
        <mc:AlternateContent>
          <mc:Choice Requires="wpg">
            <w:drawing>
              <wp:inline distT="0" distB="0" distL="0" distR="0" wp14:anchorId="2B9E86F0" wp14:editId="5E0ABF07">
                <wp:extent cx="2011680" cy="1257935"/>
                <wp:effectExtent l="0" t="0" r="7620" b="0"/>
                <wp:docPr id="86862362" name="Group 3"/>
                <wp:cNvGraphicFramePr/>
                <a:graphic xmlns:a="http://schemas.openxmlformats.org/drawingml/2006/main">
                  <a:graphicData uri="http://schemas.microsoft.com/office/word/2010/wordprocessingGroup">
                    <wpg:wgp>
                      <wpg:cNvGrpSpPr/>
                      <wpg:grpSpPr>
                        <a:xfrm>
                          <a:off x="0" y="0"/>
                          <a:ext cx="2011680" cy="1257935"/>
                          <a:chOff x="0" y="-22426"/>
                          <a:chExt cx="2747318" cy="1087956"/>
                        </a:xfrm>
                      </wpg:grpSpPr>
                      <pic:pic xmlns:pic="http://schemas.openxmlformats.org/drawingml/2006/picture">
                        <pic:nvPicPr>
                          <pic:cNvPr id="1859427511" name="Picture 1"/>
                          <pic:cNvPicPr>
                            <a:picLocks noChangeAspect="1"/>
                          </pic:cNvPicPr>
                        </pic:nvPicPr>
                        <pic:blipFill>
                          <a:blip r:embed="rId10">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404168" y="-22426"/>
                            <a:ext cx="2343150" cy="571500"/>
                          </a:xfrm>
                          <a:prstGeom prst="rect">
                            <a:avLst/>
                          </a:prstGeom>
                        </pic:spPr>
                      </pic:pic>
                      <wps:wsp>
                        <wps:cNvPr id="357012525" name="Text Box 2"/>
                        <wps:cNvSpPr txBox="1"/>
                        <wps:spPr>
                          <a:xfrm>
                            <a:off x="0" y="571500"/>
                            <a:ext cx="2343150" cy="494030"/>
                          </a:xfrm>
                          <a:prstGeom prst="rect">
                            <a:avLst/>
                          </a:prstGeom>
                          <a:solidFill>
                            <a:prstClr val="white"/>
                          </a:solidFill>
                          <a:ln>
                            <a:noFill/>
                          </a:ln>
                        </wps:spPr>
                        <wps:txbx>
                          <w:txbxContent>
                            <w:p w14:paraId="6B905EA2" w14:textId="77777777" w:rsidR="0073316A" w:rsidRPr="0073316A" w:rsidRDefault="0073316A" w:rsidP="0073316A">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2B9E86F0" id="Group 3" o:spid="_x0000_s1026" style="width:158.4pt;height:99.05pt;mso-position-horizontal-relative:char;mso-position-vertical-relative:line" coordorigin=",-224" coordsize="27473,1087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left:4041;top:-224;width:23432;height:571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">
                  <v:imagedata r:id="rId12" o:title=""/>
                </v:shape>
                <v:shapetype id="_x0000_t202" coordsize="21600,21600" o:spt="202" path="m,l,21600r21600,l21600,xe">
                  <v:stroke joinstyle="miter"/>
                  <v:path gradientshapeok="t" o:connecttype="rect"/>
                </v:shapetype>
                <v:shape id="_x0000_s1028" type="#_x0000_t202" style="position:absolute;top:5715;width:23431;height:49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" stroked="f">
                  <v:textbox>
                    <w:txbxContent>
                      <w:p w14:paraId="6B905EA2" w14:textId="77777777" w:rsidR="0073316A" w:rsidRPr="0073316A" w:rsidRDefault="0073316A" w:rsidP="0073316A">
                        <w:pPr>
                          <w:rPr>
                            <w:sz w:val="18"/>
                            <w:szCs w:val="18"/>
                          </w:rPr>
                        </w:pPr>
                      </w:p>
                    </w:txbxContent>
                  </v:textbox>
                </v:shape>
                <w10:anchorlock/>
              </v:group>
            </w:pict>
          </mc:Fallback>
        </mc:AlternateContent>
      </w:r>
    </w:p>
    <w:p w14:paraId="6744B573" w14:textId="6898EF6B" w:rsidR="003327C6" w:rsidRPr="00F521EE" w:rsidRDefault="003327C6" w:rsidP="0073316A"/>
    <w:p w14:paraId="51F1E78D" w14:textId="78CB1990" w:rsidR="003327C6" w:rsidRPr="009C3255" w:rsidRDefault="002D1714" w:rsidP="002D1714">
      <w:pPr>
        <w:spacing w:line="360" w:lineRule="auto"/>
        <w:jc w:val="both"/>
        <w:rPr>
          <w:rFonts w:ascii="Arial" w:hAnsi="Arial" w:cs="Arial"/>
          <w:b/>
          <w:bCs/>
        </w:rPr>
      </w:pPr>
      <w:r w:rsidRPr="00CC77A4">
        <w:rPr>
          <w:rFonts w:ascii="Arial" w:hAnsi="Arial" w:cs="Arial"/>
          <w:b/>
          <w:bCs/>
        </w:rPr>
        <w:t>BA (Hons) Leadership and Management Skills for the Workplace Module: Leading and Implementing Change (LCLM6003)</w:t>
      </w:r>
    </w:p>
    <w:p w14:paraId="484CDFD8" w14:textId="3C686D30" w:rsidR="003327C6" w:rsidRPr="009C3255" w:rsidRDefault="003327C6" w:rsidP="002D1714">
      <w:pPr>
        <w:spacing w:beforeAutospacing="1" w:after="100" w:afterAutospacing="1" w:line="360" w:lineRule="auto"/>
        <w:jc w:val="both"/>
        <w:rPr>
          <w:rFonts w:ascii="Arial" w:hAnsi="Arial" w:cs="Arial"/>
          <w:b/>
          <w:bCs/>
        </w:rPr>
      </w:pPr>
      <w:r w:rsidRPr="009C3255">
        <w:rPr>
          <w:rFonts w:ascii="Arial" w:hAnsi="Arial" w:cs="Arial"/>
          <w:b/>
          <w:bCs/>
        </w:rPr>
        <w:t>Assignment Title: A Strategic Change Plan</w:t>
      </w:r>
    </w:p>
    <w:p w14:paraId="48343038" w14:textId="52B9C932" w:rsidR="003327C6" w:rsidRPr="009C3255" w:rsidRDefault="003327C6" w:rsidP="002D1714">
      <w:pPr>
        <w:spacing w:beforeAutospacing="1" w:after="100" w:afterAutospacing="1" w:line="360" w:lineRule="auto"/>
        <w:jc w:val="both"/>
        <w:rPr>
          <w:rFonts w:ascii="Arial" w:hAnsi="Arial" w:cs="Arial"/>
          <w:b/>
          <w:bCs/>
          <w:color w:val="000000"/>
        </w:rPr>
      </w:pPr>
      <w:r w:rsidRPr="009C3255">
        <w:rPr>
          <w:rFonts w:ascii="Arial" w:hAnsi="Arial" w:cs="Arial"/>
          <w:b/>
          <w:bCs/>
        </w:rPr>
        <w:t>Company: Jaguar Land Rover</w:t>
      </w:r>
    </w:p>
    <w:p w14:paraId="152AAA84" w14:textId="175C807C" w:rsidR="003327C6" w:rsidRPr="009C3255" w:rsidRDefault="003327C6" w:rsidP="002D1714">
      <w:pPr>
        <w:spacing w:line="360" w:lineRule="auto"/>
        <w:jc w:val="both"/>
        <w:rPr>
          <w:rFonts w:ascii="Arial" w:hAnsi="Arial" w:cs="Arial"/>
          <w:b/>
          <w:bCs/>
        </w:rPr>
      </w:pPr>
      <w:r w:rsidRPr="009C3255">
        <w:rPr>
          <w:rFonts w:ascii="Arial" w:hAnsi="Arial" w:cs="Arial"/>
          <w:b/>
          <w:bCs/>
        </w:rPr>
        <w:t>Name: Rebecca Bolton</w:t>
      </w:r>
    </w:p>
    <w:p w14:paraId="20DC3916" w14:textId="77777777" w:rsidR="003327C6" w:rsidRPr="009C3255" w:rsidRDefault="003327C6" w:rsidP="002D1714">
      <w:pPr>
        <w:spacing w:line="360" w:lineRule="auto"/>
        <w:jc w:val="both"/>
        <w:rPr>
          <w:rFonts w:ascii="Arial" w:hAnsi="Arial" w:cs="Arial"/>
          <w:b/>
          <w:bCs/>
        </w:rPr>
      </w:pPr>
      <w:r w:rsidRPr="009C3255">
        <w:rPr>
          <w:rFonts w:ascii="Arial" w:hAnsi="Arial" w:cs="Arial"/>
          <w:b/>
          <w:bCs/>
        </w:rPr>
        <w:t>Student ID: 232331</w:t>
      </w:r>
    </w:p>
    <w:p w14:paraId="58AFD9ED" w14:textId="52E1E1D9" w:rsidR="00F521EE" w:rsidRDefault="003327C6" w:rsidP="002D1714">
      <w:pPr>
        <w:spacing w:line="360" w:lineRule="auto"/>
        <w:jc w:val="both"/>
        <w:rPr>
          <w:rFonts w:ascii="Arial" w:hAnsi="Arial" w:cs="Arial"/>
          <w:b/>
          <w:bCs/>
        </w:rPr>
      </w:pPr>
      <w:r w:rsidRPr="009C3255">
        <w:rPr>
          <w:rFonts w:ascii="Arial" w:hAnsi="Arial" w:cs="Arial"/>
          <w:b/>
          <w:bCs/>
          <w:lang w:val="en-US"/>
        </w:rPr>
        <w:t>Lecturer</w:t>
      </w:r>
      <w:r w:rsidR="002D1714">
        <w:rPr>
          <w:rFonts w:ascii="Arial" w:hAnsi="Arial" w:cs="Arial"/>
          <w:b/>
          <w:bCs/>
          <w:lang w:val="en-US"/>
        </w:rPr>
        <w:t>(s)</w:t>
      </w:r>
      <w:r w:rsidRPr="009C3255">
        <w:rPr>
          <w:rFonts w:ascii="Arial" w:hAnsi="Arial" w:cs="Arial"/>
          <w:b/>
          <w:bCs/>
          <w:lang w:val="en-US"/>
        </w:rPr>
        <w:t xml:space="preserve"> Name: </w:t>
      </w:r>
      <w:r w:rsidR="00F521EE" w:rsidRPr="009C3255">
        <w:rPr>
          <w:rFonts w:ascii="Arial" w:hAnsi="Arial" w:cs="Arial"/>
          <w:b/>
          <w:bCs/>
        </w:rPr>
        <w:t>Dr. Eric Osei </w:t>
      </w:r>
    </w:p>
    <w:p w14:paraId="4B0008E9" w14:textId="0D51CFDC" w:rsidR="002D1714" w:rsidRDefault="002D1714" w:rsidP="002D1714">
      <w:pPr>
        <w:spacing w:line="360" w:lineRule="auto"/>
        <w:jc w:val="both"/>
        <w:rPr>
          <w:rFonts w:ascii="Arial" w:hAnsi="Arial" w:cs="Arial"/>
          <w:b/>
          <w:bCs/>
        </w:rPr>
      </w:pPr>
      <w:r>
        <w:rPr>
          <w:rFonts w:ascii="Arial" w:hAnsi="Arial" w:cs="Arial"/>
          <w:b/>
          <w:bCs/>
        </w:rPr>
        <w:t xml:space="preserve">Submission </w:t>
      </w:r>
      <w:r w:rsidRPr="009C3255">
        <w:rPr>
          <w:rFonts w:ascii="Arial" w:hAnsi="Arial" w:cs="Arial"/>
          <w:b/>
          <w:bCs/>
        </w:rPr>
        <w:t>Date: 20/07/2026</w:t>
      </w:r>
    </w:p>
    <w:p w14:paraId="40C01B60" w14:textId="6641ACE5" w:rsidR="00CC77A4" w:rsidRPr="009C3255" w:rsidRDefault="002D1714" w:rsidP="002D1714">
      <w:pPr>
        <w:spacing w:line="360" w:lineRule="auto"/>
        <w:jc w:val="both"/>
        <w:rPr>
          <w:rFonts w:ascii="Arial" w:hAnsi="Arial" w:cs="Arial"/>
          <w:b/>
          <w:bCs/>
        </w:rPr>
      </w:pPr>
      <w:r>
        <w:rPr>
          <w:rFonts w:ascii="Arial" w:hAnsi="Arial" w:cs="Arial"/>
          <w:b/>
          <w:bCs/>
        </w:rPr>
        <w:t>Word Count:4000 +/- 10%</w:t>
      </w:r>
    </w:p>
    <w:p w14:paraId="3B390095" w14:textId="6D4834CF" w:rsidR="003327C6" w:rsidRDefault="003327C6" w:rsidP="003327C6">
      <w:pPr>
        <w:rPr>
          <w:rFonts w:ascii="Arial" w:hAnsi="Arial" w:cs="Arial"/>
          <w:bCs/>
        </w:rPr>
      </w:pPr>
    </w:p>
    <w:p w14:paraId="0598F246" w14:textId="77777777" w:rsidR="003327C6" w:rsidRDefault="003327C6" w:rsidP="003327C6">
      <w:pPr>
        <w:rPr>
          <w:rFonts w:ascii="Arial" w:hAnsi="Arial" w:cs="Arial"/>
          <w:bCs/>
        </w:rPr>
      </w:pPr>
    </w:p>
    <w:p w14:paraId="4D9876C7" w14:textId="4C821D0F" w:rsidR="003327C6" w:rsidRDefault="009C3255" w:rsidP="003327C6">
      <w:pPr>
        <w:rPr>
          <w:rFonts w:ascii="Arial" w:hAnsi="Arial" w:cs="Arial"/>
          <w:bCs/>
        </w:rPr>
      </w:pPr>
      <w:r>
        <w:rPr>
          <w:rFonts w:ascii="Arial" w:hAnsi="Arial" w:cs="Arial"/>
          <w:bCs/>
          <w:noProof/>
        </w:rPr>
        <mc:AlternateContent>
          <mc:Choice Requires="wpg">
            <w:drawing>
              <wp:inline distT="0" distB="0" distL="0" distR="0" wp14:anchorId="5D012949" wp14:editId="2208CBC7">
                <wp:extent cx="5731510" cy="2217420"/>
                <wp:effectExtent l="0" t="0" r="2540" b="0"/>
                <wp:docPr id="1060558075" name="Group 6"/>
                <wp:cNvGraphicFramePr/>
                <a:graphic xmlns:a="http://schemas.openxmlformats.org/drawingml/2006/main">
                  <a:graphicData uri="http://schemas.microsoft.com/office/word/2010/wordprocessingGroup">
                    <wpg:wgp>
                      <wpg:cNvGrpSpPr/>
                      <wpg:grpSpPr>
                        <a:xfrm>
                          <a:off x="0" y="0"/>
                          <a:ext cx="5731510" cy="2217420"/>
                          <a:chOff x="0" y="0"/>
                          <a:chExt cx="5731510" cy="4166235"/>
                        </a:xfrm>
                      </wpg:grpSpPr>
                      <pic:pic xmlns:pic="http://schemas.openxmlformats.org/drawingml/2006/picture">
                        <pic:nvPicPr>
                          <pic:cNvPr id="1394645610" name="Picture 4"/>
                          <pic:cNvPicPr>
                            <a:picLocks noChangeAspect="1"/>
                          </pic:cNvPicPr>
                        </pic:nvPicPr>
                        <pic:blipFill>
                          <a:blip r:embed="rId13">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5731510" cy="3822700"/>
                          </a:xfrm>
                          <a:prstGeom prst="rect">
                            <a:avLst/>
                          </a:prstGeom>
                        </pic:spPr>
                      </pic:pic>
                      <wps:wsp>
                        <wps:cNvPr id="1222264606" name="Text Box 5"/>
                        <wps:cNvSpPr txBox="1"/>
                        <wps:spPr>
                          <a:xfrm>
                            <a:off x="0" y="3822700"/>
                            <a:ext cx="5731510" cy="343535"/>
                          </a:xfrm>
                          <a:prstGeom prst="rect">
                            <a:avLst/>
                          </a:prstGeom>
                          <a:solidFill>
                            <a:prstClr val="white"/>
                          </a:solidFill>
                          <a:ln>
                            <a:noFill/>
                          </a:ln>
                        </wps:spPr>
                        <wps:txbx>
                          <w:txbxContent>
                            <w:p w14:paraId="5D61B67B" w14:textId="77777777" w:rsidR="009C3255" w:rsidRPr="009C3255" w:rsidRDefault="009C3255" w:rsidP="009C3255">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5D012949" id="Group 6" o:spid="_x0000_s1029" style="width:451.3pt;height:174.6pt;mso-position-horizontal-relative:char;mso-position-vertical-relative:line" coordsize="57315,41662"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">
                <v:shape id="Picture 4" o:spid="_x0000_s1030" type="#_x0000_t75" style="position:absolute;width:57315;height:382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">
                  <v:imagedata r:id="rId15" o:title=""/>
                </v:shape>
                <v:shape id="Text Box 5" o:spid="_x0000_s1031" type="#_x0000_t202" style="position:absolute;top:38227;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" stroked="f">
                  <v:textbox>
                    <w:txbxContent>
                      <w:p w14:paraId="5D61B67B" w14:textId="77777777" w:rsidR="009C3255" w:rsidRPr="009C3255" w:rsidRDefault="009C3255" w:rsidP="009C3255">
                        <w:pPr>
                          <w:rPr>
                            <w:sz w:val="18"/>
                            <w:szCs w:val="18"/>
                          </w:rPr>
                        </w:pPr>
                      </w:p>
                    </w:txbxContent>
                  </v:textbox>
                </v:shape>
                <w10:anchorlock/>
              </v:group>
            </w:pict>
          </mc:Fallback>
        </mc:AlternateContent>
      </w:r>
    </w:p>
    <w:p w14:paraId="539F9B06" w14:textId="77777777" w:rsidR="003327C6" w:rsidRDefault="003327C6" w:rsidP="003327C6">
      <w:pPr>
        <w:rPr>
          <w:rFonts w:ascii="Arial" w:hAnsi="Arial" w:cs="Arial"/>
          <w:bCs/>
        </w:rPr>
      </w:pPr>
    </w:p>
    <w:p w14:paraId="315AC398" w14:textId="77777777" w:rsidR="009C3255" w:rsidRDefault="009C3255" w:rsidP="003327C6">
      <w:pPr>
        <w:rPr>
          <w:rFonts w:ascii="Arial" w:hAnsi="Arial" w:cs="Arial"/>
          <w:bCs/>
        </w:rPr>
      </w:pPr>
    </w:p>
    <w:p w14:paraId="58F001C7" w14:textId="54F13730" w:rsidR="003327C6" w:rsidRPr="005B7AB3" w:rsidRDefault="00303FBB" w:rsidP="007901E7">
      <w:pPr>
        <w:pStyle w:val="Heading1"/>
        <w:numPr>
          <w:ilvl w:val="0"/>
          <w:numId w:val="13"/>
        </w:numPr>
        <w:rPr>
          <w:rFonts w:ascii="Arial" w:hAnsi="Arial" w:cs="Arial"/>
          <w:sz w:val="22"/>
          <w:szCs w:val="22"/>
        </w:rPr>
      </w:pPr>
      <w:bookmarkStart w:id="0" w:name="_Toc235371349"/>
      <w:bookmarkStart w:id="1" w:name="_Toc235372769"/>
      <w:r w:rsidRPr="005B7AB3">
        <w:rPr>
          <w:rFonts w:ascii="Arial" w:hAnsi="Arial" w:cs="Arial"/>
          <w:sz w:val="22"/>
          <w:szCs w:val="22"/>
        </w:rPr>
        <w:lastRenderedPageBreak/>
        <w:t>Executive Summary</w:t>
      </w:r>
      <w:bookmarkEnd w:id="0"/>
      <w:bookmarkEnd w:id="1"/>
    </w:p>
    <w:p w14:paraId="70A6057A" w14:textId="77777777" w:rsidR="00875348" w:rsidRPr="005B7AB3" w:rsidRDefault="00875348" w:rsidP="00875348">
      <w:pPr>
        <w:rPr>
          <w:rFonts w:ascii="Arial" w:hAnsi="Arial" w:cs="Arial"/>
          <w:bCs/>
        </w:rPr>
      </w:pPr>
      <w:r w:rsidRPr="005B7AB3">
        <w:rPr>
          <w:rFonts w:ascii="Arial" w:hAnsi="Arial" w:cs="Arial"/>
          <w:bCs/>
        </w:rPr>
        <w:t>Jaguar Land Rover (JLR) is undergoing one of the most significant transformations in its history as it responds to rapid technological disruption, environmental regulation and shifting consumer expectations. The organisation’s Reimagine Strategy sets out a long</w:t>
      </w:r>
      <w:r w:rsidRPr="005B7AB3">
        <w:rPr>
          <w:rFonts w:ascii="Arial" w:hAnsi="Arial" w:cs="Arial"/>
          <w:bCs/>
        </w:rPr>
        <w:noBreakHyphen/>
        <w:t>term vision to become a fully electric, sustainable and technology</w:t>
      </w:r>
      <w:r w:rsidRPr="005B7AB3">
        <w:rPr>
          <w:rFonts w:ascii="Arial" w:hAnsi="Arial" w:cs="Arial"/>
          <w:bCs/>
        </w:rPr>
        <w:noBreakHyphen/>
        <w:t>driven luxury automotive manufacturer. This assignment evaluates the internal and external pressures driving change, reviews relevant change management models and assesses how leadership and organisational culture influence JLR’s transformation. It also proposes a strategic change plan designed to strengthen digital capability, modernise manufacturing and support workforce development.</w:t>
      </w:r>
    </w:p>
    <w:p w14:paraId="2C2D043F" w14:textId="77777777" w:rsidR="00875348" w:rsidRPr="005B7AB3" w:rsidRDefault="00875348" w:rsidP="00875348">
      <w:pPr>
        <w:rPr>
          <w:rFonts w:ascii="Arial" w:hAnsi="Arial" w:cs="Arial"/>
          <w:bCs/>
        </w:rPr>
      </w:pPr>
      <w:r w:rsidRPr="005B7AB3">
        <w:rPr>
          <w:rFonts w:ascii="Arial" w:hAnsi="Arial" w:cs="Arial"/>
          <w:bCs/>
        </w:rPr>
        <w:t>Environmental analysis highlights strong external pressures, including digital disruption, geopolitical instability, supply</w:t>
      </w:r>
      <w:r w:rsidRPr="005B7AB3">
        <w:rPr>
          <w:rFonts w:ascii="Arial" w:hAnsi="Arial" w:cs="Arial"/>
          <w:bCs/>
        </w:rPr>
        <w:noBreakHyphen/>
        <w:t>chain fragility and increasing expectations for sustainability and digital customer experience. Internally, JLR’s strengths in brand equity and engineering capability are balanced against challenges such as late EV adoption, high production costs and the need for workforce reskilling. These factors reinforce the urgency of strategic change.</w:t>
      </w:r>
    </w:p>
    <w:p w14:paraId="5608A027" w14:textId="77777777" w:rsidR="00875348" w:rsidRPr="005B7AB3" w:rsidRDefault="00875348" w:rsidP="00875348">
      <w:pPr>
        <w:rPr>
          <w:rFonts w:ascii="Arial" w:hAnsi="Arial" w:cs="Arial"/>
          <w:bCs/>
        </w:rPr>
      </w:pPr>
      <w:r w:rsidRPr="005B7AB3">
        <w:rPr>
          <w:rFonts w:ascii="Arial" w:hAnsi="Arial" w:cs="Arial"/>
          <w:bCs/>
        </w:rPr>
        <w:t>Lewin, Kotter and ADKAR are critically evaluated, with a hybrid Kotter–ADKAR model identified as the most suitable for JLR due to its balance of organisational structure and individual readiness. Leadership analysis shows that transformational, situational and transactional approaches all play a role in guiding employees through uncertainty, while cultural models from Schein, Handy and Hofstede highlight the importance of shifting from traditional role</w:t>
      </w:r>
      <w:r w:rsidRPr="005B7AB3">
        <w:rPr>
          <w:rFonts w:ascii="Arial" w:hAnsi="Arial" w:cs="Arial"/>
          <w:bCs/>
        </w:rPr>
        <w:noBreakHyphen/>
        <w:t>based structures towards more innovative, collaborative behaviours.</w:t>
      </w:r>
    </w:p>
    <w:p w14:paraId="23F4EC02" w14:textId="77777777" w:rsidR="00875348" w:rsidRDefault="00875348" w:rsidP="00875348">
      <w:pPr>
        <w:rPr>
          <w:rFonts w:ascii="Arial" w:hAnsi="Arial" w:cs="Arial"/>
          <w:bCs/>
        </w:rPr>
      </w:pPr>
      <w:r w:rsidRPr="005B7AB3">
        <w:rPr>
          <w:rFonts w:ascii="Arial" w:hAnsi="Arial" w:cs="Arial"/>
          <w:bCs/>
        </w:rPr>
        <w:t>The proposed AI</w:t>
      </w:r>
      <w:r w:rsidRPr="005B7AB3">
        <w:rPr>
          <w:rFonts w:ascii="Arial" w:hAnsi="Arial" w:cs="Arial"/>
          <w:bCs/>
        </w:rPr>
        <w:noBreakHyphen/>
        <w:t>Driven Smart Manufacturing and Digital Workforce Transformation Programme aims to improve productivity, reduce costs and strengthen digital capability. The plan includes SMART objectives, stakeholder engagement, a hybrid implementation framework, communication strategy, financial planning, risk mitigation and KPIs. A critical reflection considers strengths, limitations, ethical implications and sustainability.</w:t>
      </w:r>
    </w:p>
    <w:p w14:paraId="0B533E08" w14:textId="1D8439B6" w:rsidR="00E23D69" w:rsidRPr="005B7AB3" w:rsidRDefault="00E23D69" w:rsidP="00875348">
      <w:pPr>
        <w:rPr>
          <w:rFonts w:ascii="Arial" w:hAnsi="Arial" w:cs="Arial"/>
          <w:bCs/>
        </w:rPr>
      </w:pPr>
      <w:r w:rsidRPr="0080582A">
        <w:rPr>
          <w:rFonts w:ascii="Arial" w:hAnsi="Arial" w:cs="Arial"/>
          <w:bCs/>
        </w:rPr>
        <w:t>This analysis demonstrates that JLR’s long</w:t>
      </w:r>
      <w:r w:rsidRPr="0080582A">
        <w:rPr>
          <w:rFonts w:ascii="Arial" w:hAnsi="Arial" w:cs="Arial"/>
          <w:bCs/>
        </w:rPr>
        <w:noBreakHyphen/>
        <w:t>term competitiveness will depend not only on technological investment but on its ability to develop dynamic capabilities that allow continuous adaptation in a volatile global automotive environment</w:t>
      </w:r>
    </w:p>
    <w:p w14:paraId="060EDB87" w14:textId="77777777" w:rsidR="00875348" w:rsidRPr="005B7AB3" w:rsidRDefault="00875348" w:rsidP="00875348">
      <w:pPr>
        <w:rPr>
          <w:rFonts w:ascii="Arial" w:hAnsi="Arial" w:cs="Arial"/>
          <w:bCs/>
        </w:rPr>
      </w:pPr>
      <w:r w:rsidRPr="005B7AB3">
        <w:rPr>
          <w:rFonts w:ascii="Arial" w:hAnsi="Arial" w:cs="Arial"/>
          <w:bCs/>
        </w:rPr>
        <w:t>Overall, the assignment concludes that JLR is well</w:t>
      </w:r>
      <w:r w:rsidRPr="005B7AB3">
        <w:rPr>
          <w:rFonts w:ascii="Arial" w:hAnsi="Arial" w:cs="Arial"/>
          <w:bCs/>
        </w:rPr>
        <w:noBreakHyphen/>
        <w:t>positioned for long</w:t>
      </w:r>
      <w:r w:rsidRPr="005B7AB3">
        <w:rPr>
          <w:rFonts w:ascii="Arial" w:hAnsi="Arial" w:cs="Arial"/>
          <w:bCs/>
        </w:rPr>
        <w:noBreakHyphen/>
        <w:t>term transformation but must continue investing in digital capability, cultural evolution and workforce development to remain competitive in a rapidly changing industry.</w:t>
      </w:r>
    </w:p>
    <w:p w14:paraId="731A8A9A" w14:textId="77777777" w:rsidR="00303FBB" w:rsidRPr="005B7AB3" w:rsidRDefault="00303FBB" w:rsidP="003327C6">
      <w:pPr>
        <w:rPr>
          <w:rFonts w:ascii="Arial" w:hAnsi="Arial" w:cs="Arial"/>
          <w:bCs/>
        </w:rPr>
      </w:pPr>
    </w:p>
    <w:p w14:paraId="4087B9FF" w14:textId="77777777" w:rsidR="00303FBB" w:rsidRPr="005B7AB3" w:rsidRDefault="00303FBB" w:rsidP="003327C6">
      <w:pPr>
        <w:rPr>
          <w:rFonts w:ascii="Arial" w:hAnsi="Arial" w:cs="Arial"/>
          <w:bCs/>
        </w:rPr>
      </w:pPr>
    </w:p>
    <w:p w14:paraId="76454A15" w14:textId="77777777" w:rsidR="00303FBB" w:rsidRPr="005B7AB3" w:rsidRDefault="00303FBB" w:rsidP="003327C6">
      <w:pPr>
        <w:rPr>
          <w:rFonts w:ascii="Arial" w:hAnsi="Arial" w:cs="Arial"/>
          <w:bCs/>
        </w:rPr>
      </w:pPr>
    </w:p>
    <w:p w14:paraId="10ED1868" w14:textId="77777777" w:rsidR="00303FBB" w:rsidRPr="005B7AB3" w:rsidRDefault="00303FBB" w:rsidP="003327C6">
      <w:pPr>
        <w:rPr>
          <w:rFonts w:ascii="Arial" w:hAnsi="Arial" w:cs="Arial"/>
          <w:bCs/>
        </w:rPr>
      </w:pPr>
    </w:p>
    <w:p w14:paraId="6404B34B" w14:textId="77777777" w:rsidR="00303FBB" w:rsidRPr="005B7AB3" w:rsidRDefault="00303FBB" w:rsidP="003327C6">
      <w:pPr>
        <w:rPr>
          <w:rFonts w:ascii="Arial" w:hAnsi="Arial" w:cs="Arial"/>
          <w:bCs/>
        </w:rPr>
      </w:pPr>
    </w:p>
    <w:p w14:paraId="161A20C0" w14:textId="77777777" w:rsidR="00303FBB" w:rsidRPr="005B7AB3" w:rsidRDefault="00303FBB" w:rsidP="003327C6">
      <w:pPr>
        <w:rPr>
          <w:rFonts w:ascii="Arial" w:hAnsi="Arial" w:cs="Arial"/>
          <w:bCs/>
        </w:rPr>
      </w:pPr>
    </w:p>
    <w:p w14:paraId="252898C7" w14:textId="77777777" w:rsidR="00303FBB" w:rsidRPr="005B7AB3" w:rsidRDefault="00303FBB" w:rsidP="003327C6">
      <w:pPr>
        <w:rPr>
          <w:rFonts w:ascii="Arial" w:hAnsi="Arial" w:cs="Arial"/>
          <w:bCs/>
        </w:rPr>
      </w:pPr>
    </w:p>
    <w:p w14:paraId="5B51881C" w14:textId="77777777" w:rsidR="00303FBB" w:rsidRPr="005B7AB3" w:rsidRDefault="00303FBB" w:rsidP="003327C6">
      <w:pPr>
        <w:rPr>
          <w:rFonts w:ascii="Arial" w:hAnsi="Arial" w:cs="Arial"/>
          <w:bCs/>
        </w:rPr>
      </w:pPr>
    </w:p>
    <w:p w14:paraId="568ED073" w14:textId="77777777" w:rsidR="00303FBB" w:rsidRPr="005B7AB3" w:rsidRDefault="00303FBB" w:rsidP="003327C6">
      <w:pPr>
        <w:rPr>
          <w:rFonts w:ascii="Arial" w:hAnsi="Arial" w:cs="Arial"/>
          <w:bCs/>
        </w:rPr>
      </w:pPr>
    </w:p>
    <w:p w14:paraId="24FA6244" w14:textId="07297EFE" w:rsidR="00303FBB" w:rsidRPr="005B7AB3" w:rsidRDefault="00303FBB" w:rsidP="003327C6">
      <w:pPr>
        <w:rPr>
          <w:rFonts w:ascii="Arial" w:hAnsi="Arial" w:cs="Arial"/>
          <w:bCs/>
        </w:rPr>
      </w:pPr>
    </w:p>
    <w:sdt>
      <w:sdtPr>
        <w:rPr>
          <w:rFonts w:asciiTheme="minorHAnsi" w:eastAsiaTheme="minorHAnsi" w:hAnsiTheme="minorHAnsi" w:cstheme="minorBidi"/>
          <w:color w:val="auto"/>
          <w:kern w:val="2"/>
          <w:sz w:val="22"/>
          <w:szCs w:val="22"/>
          <w:lang w:val="en-GB"/>
          <w14:ligatures w14:val="standardContextual"/>
        </w:rPr>
        <w:id w:val="316473809"/>
        <w:docPartObj>
          <w:docPartGallery w:val="Table of Contents"/>
          <w:docPartUnique/>
        </w:docPartObj>
      </w:sdtPr>
      <w:sdtEndPr>
        <w:rPr>
          <w:b/>
          <w:bCs/>
          <w:noProof/>
        </w:rPr>
      </w:sdtEndPr>
      <w:sdtContent>
        <w:p w14:paraId="168FE989" w14:textId="15AC2E0A" w:rsidR="000C5B22" w:rsidRDefault="000C5B22">
          <w:pPr>
            <w:pStyle w:val="TOCHeading"/>
          </w:pPr>
          <w:r>
            <w:t>Contents</w:t>
          </w:r>
        </w:p>
        <w:p w14:paraId="42D2263A" w14:textId="175D31C8" w:rsidR="000E0F01" w:rsidRDefault="000C5B22">
          <w:pPr>
            <w:pStyle w:val="TOC1"/>
            <w:tabs>
              <w:tab w:val="left" w:pos="480"/>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35372769" w:history="1">
            <w:r w:rsidR="000E0F01" w:rsidRPr="001124E7">
              <w:rPr>
                <w:rStyle w:val="Hyperlink"/>
                <w:rFonts w:ascii="Arial" w:hAnsi="Arial" w:cs="Arial"/>
                <w:noProof/>
              </w:rPr>
              <w:t>1.</w:t>
            </w:r>
            <w:r w:rsidR="000E0F01">
              <w:rPr>
                <w:rFonts w:eastAsiaTheme="minorEastAsia"/>
                <w:noProof/>
                <w:sz w:val="24"/>
                <w:szCs w:val="24"/>
                <w:lang w:eastAsia="en-GB"/>
              </w:rPr>
              <w:tab/>
            </w:r>
            <w:r w:rsidR="000E0F01" w:rsidRPr="001124E7">
              <w:rPr>
                <w:rStyle w:val="Hyperlink"/>
                <w:rFonts w:ascii="Arial" w:hAnsi="Arial" w:cs="Arial"/>
                <w:noProof/>
              </w:rPr>
              <w:t>Executive Summary</w:t>
            </w:r>
            <w:r w:rsidR="000E0F01">
              <w:rPr>
                <w:noProof/>
                <w:webHidden/>
              </w:rPr>
              <w:tab/>
            </w:r>
            <w:r w:rsidR="000E0F01">
              <w:rPr>
                <w:noProof/>
                <w:webHidden/>
              </w:rPr>
              <w:fldChar w:fldCharType="begin"/>
            </w:r>
            <w:r w:rsidR="000E0F01">
              <w:rPr>
                <w:noProof/>
                <w:webHidden/>
              </w:rPr>
              <w:instrText xml:space="preserve"> PAGEREF _Toc235372769 \h </w:instrText>
            </w:r>
            <w:r w:rsidR="000E0F01">
              <w:rPr>
                <w:noProof/>
                <w:webHidden/>
              </w:rPr>
            </w:r>
            <w:r w:rsidR="000E0F01">
              <w:rPr>
                <w:noProof/>
                <w:webHidden/>
              </w:rPr>
              <w:fldChar w:fldCharType="separate"/>
            </w:r>
            <w:r w:rsidR="000E0F01">
              <w:rPr>
                <w:noProof/>
                <w:webHidden/>
              </w:rPr>
              <w:t>2</w:t>
            </w:r>
            <w:r w:rsidR="000E0F01">
              <w:rPr>
                <w:noProof/>
                <w:webHidden/>
              </w:rPr>
              <w:fldChar w:fldCharType="end"/>
            </w:r>
          </w:hyperlink>
        </w:p>
        <w:p w14:paraId="1311644D" w14:textId="0666DD04" w:rsidR="000E0F01" w:rsidRDefault="000E0F01">
          <w:pPr>
            <w:pStyle w:val="TOC1"/>
            <w:tabs>
              <w:tab w:val="left" w:pos="480"/>
              <w:tab w:val="right" w:leader="dot" w:pos="9016"/>
            </w:tabs>
            <w:rPr>
              <w:rFonts w:eastAsiaTheme="minorEastAsia"/>
              <w:noProof/>
              <w:sz w:val="24"/>
              <w:szCs w:val="24"/>
              <w:lang w:eastAsia="en-GB"/>
            </w:rPr>
          </w:pPr>
          <w:hyperlink w:anchor="_Toc235372770" w:history="1">
            <w:r w:rsidRPr="001124E7">
              <w:rPr>
                <w:rStyle w:val="Hyperlink"/>
                <w:rFonts w:ascii="Arial" w:hAnsi="Arial" w:cs="Arial"/>
                <w:noProof/>
              </w:rPr>
              <w:t>2.</w:t>
            </w:r>
            <w:r>
              <w:rPr>
                <w:rFonts w:eastAsiaTheme="minorEastAsia"/>
                <w:noProof/>
                <w:sz w:val="24"/>
                <w:szCs w:val="24"/>
                <w:lang w:eastAsia="en-GB"/>
              </w:rPr>
              <w:tab/>
            </w:r>
            <w:r w:rsidRPr="001124E7">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_Toc235372770 \h </w:instrText>
            </w:r>
            <w:r>
              <w:rPr>
                <w:noProof/>
                <w:webHidden/>
              </w:rPr>
            </w:r>
            <w:r>
              <w:rPr>
                <w:noProof/>
                <w:webHidden/>
              </w:rPr>
              <w:fldChar w:fldCharType="separate"/>
            </w:r>
            <w:r>
              <w:rPr>
                <w:noProof/>
                <w:webHidden/>
              </w:rPr>
              <w:t>5</w:t>
            </w:r>
            <w:r>
              <w:rPr>
                <w:noProof/>
                <w:webHidden/>
              </w:rPr>
              <w:fldChar w:fldCharType="end"/>
            </w:r>
          </w:hyperlink>
        </w:p>
        <w:p w14:paraId="1D41A0A9" w14:textId="41B86E76" w:rsidR="000E0F01" w:rsidRDefault="000E0F01">
          <w:pPr>
            <w:pStyle w:val="TOC1"/>
            <w:tabs>
              <w:tab w:val="left" w:pos="480"/>
              <w:tab w:val="right" w:leader="dot" w:pos="9016"/>
            </w:tabs>
            <w:rPr>
              <w:rFonts w:eastAsiaTheme="minorEastAsia"/>
              <w:noProof/>
              <w:sz w:val="24"/>
              <w:szCs w:val="24"/>
              <w:lang w:eastAsia="en-GB"/>
            </w:rPr>
          </w:pPr>
          <w:hyperlink w:anchor="_Toc235372771" w:history="1">
            <w:r w:rsidRPr="001124E7">
              <w:rPr>
                <w:rStyle w:val="Hyperlink"/>
                <w:rFonts w:ascii="Arial" w:hAnsi="Arial" w:cs="Arial"/>
                <w:noProof/>
              </w:rPr>
              <w:t>3.</w:t>
            </w:r>
            <w:r>
              <w:rPr>
                <w:rFonts w:eastAsiaTheme="minorEastAsia"/>
                <w:noProof/>
                <w:sz w:val="24"/>
                <w:szCs w:val="24"/>
                <w:lang w:eastAsia="en-GB"/>
              </w:rPr>
              <w:tab/>
            </w:r>
            <w:r w:rsidRPr="001124E7">
              <w:rPr>
                <w:rStyle w:val="Hyperlink"/>
                <w:rFonts w:ascii="Arial" w:hAnsi="Arial" w:cs="Arial"/>
                <w:noProof/>
              </w:rPr>
              <w:t>Analysis of the Internal and External Environment</w:t>
            </w:r>
            <w:r>
              <w:rPr>
                <w:noProof/>
                <w:webHidden/>
              </w:rPr>
              <w:tab/>
            </w:r>
            <w:r>
              <w:rPr>
                <w:noProof/>
                <w:webHidden/>
              </w:rPr>
              <w:fldChar w:fldCharType="begin"/>
            </w:r>
            <w:r>
              <w:rPr>
                <w:noProof/>
                <w:webHidden/>
              </w:rPr>
              <w:instrText xml:space="preserve"> PAGEREF _Toc235372771 \h </w:instrText>
            </w:r>
            <w:r>
              <w:rPr>
                <w:noProof/>
                <w:webHidden/>
              </w:rPr>
            </w:r>
            <w:r>
              <w:rPr>
                <w:noProof/>
                <w:webHidden/>
              </w:rPr>
              <w:fldChar w:fldCharType="separate"/>
            </w:r>
            <w:r>
              <w:rPr>
                <w:noProof/>
                <w:webHidden/>
              </w:rPr>
              <w:t>6</w:t>
            </w:r>
            <w:r>
              <w:rPr>
                <w:noProof/>
                <w:webHidden/>
              </w:rPr>
              <w:fldChar w:fldCharType="end"/>
            </w:r>
          </w:hyperlink>
        </w:p>
        <w:p w14:paraId="79BD4031" w14:textId="54A71E14" w:rsidR="000E0F01" w:rsidRDefault="000E0F01">
          <w:pPr>
            <w:pStyle w:val="TOC2"/>
            <w:tabs>
              <w:tab w:val="right" w:leader="dot" w:pos="9016"/>
            </w:tabs>
            <w:rPr>
              <w:rFonts w:eastAsiaTheme="minorEastAsia"/>
              <w:noProof/>
              <w:sz w:val="24"/>
              <w:szCs w:val="24"/>
              <w:lang w:eastAsia="en-GB"/>
            </w:rPr>
          </w:pPr>
          <w:hyperlink w:anchor="_Toc235372772" w:history="1">
            <w:r w:rsidRPr="001124E7">
              <w:rPr>
                <w:rStyle w:val="Hyperlink"/>
                <w:rFonts w:ascii="Arial" w:hAnsi="Arial" w:cs="Arial"/>
                <w:noProof/>
              </w:rPr>
              <w:t>3.1 Internal Environment Analysis: SWOT Framework</w:t>
            </w:r>
            <w:r>
              <w:rPr>
                <w:noProof/>
                <w:webHidden/>
              </w:rPr>
              <w:tab/>
            </w:r>
            <w:r>
              <w:rPr>
                <w:noProof/>
                <w:webHidden/>
              </w:rPr>
              <w:fldChar w:fldCharType="begin"/>
            </w:r>
            <w:r>
              <w:rPr>
                <w:noProof/>
                <w:webHidden/>
              </w:rPr>
              <w:instrText xml:space="preserve"> PAGEREF _Toc235372772 \h </w:instrText>
            </w:r>
            <w:r>
              <w:rPr>
                <w:noProof/>
                <w:webHidden/>
              </w:rPr>
            </w:r>
            <w:r>
              <w:rPr>
                <w:noProof/>
                <w:webHidden/>
              </w:rPr>
              <w:fldChar w:fldCharType="separate"/>
            </w:r>
            <w:r>
              <w:rPr>
                <w:noProof/>
                <w:webHidden/>
              </w:rPr>
              <w:t>6</w:t>
            </w:r>
            <w:r>
              <w:rPr>
                <w:noProof/>
                <w:webHidden/>
              </w:rPr>
              <w:fldChar w:fldCharType="end"/>
            </w:r>
          </w:hyperlink>
        </w:p>
        <w:p w14:paraId="6C549EF8" w14:textId="040384E2" w:rsidR="000E0F01" w:rsidRDefault="000E0F01">
          <w:pPr>
            <w:pStyle w:val="TOC2"/>
            <w:tabs>
              <w:tab w:val="right" w:leader="dot" w:pos="9016"/>
            </w:tabs>
            <w:rPr>
              <w:rFonts w:eastAsiaTheme="minorEastAsia"/>
              <w:noProof/>
              <w:sz w:val="24"/>
              <w:szCs w:val="24"/>
              <w:lang w:eastAsia="en-GB"/>
            </w:rPr>
          </w:pPr>
          <w:hyperlink w:anchor="_Toc235372773" w:history="1">
            <w:r w:rsidRPr="001124E7">
              <w:rPr>
                <w:rStyle w:val="Hyperlink"/>
                <w:rFonts w:ascii="Arial" w:hAnsi="Arial" w:cs="Arial"/>
                <w:noProof/>
              </w:rPr>
              <w:t>3.2 Summary of Environmental Analysis</w:t>
            </w:r>
            <w:r>
              <w:rPr>
                <w:noProof/>
                <w:webHidden/>
              </w:rPr>
              <w:tab/>
            </w:r>
            <w:r>
              <w:rPr>
                <w:noProof/>
                <w:webHidden/>
              </w:rPr>
              <w:fldChar w:fldCharType="begin"/>
            </w:r>
            <w:r>
              <w:rPr>
                <w:noProof/>
                <w:webHidden/>
              </w:rPr>
              <w:instrText xml:space="preserve"> PAGEREF _Toc235372773 \h </w:instrText>
            </w:r>
            <w:r>
              <w:rPr>
                <w:noProof/>
                <w:webHidden/>
              </w:rPr>
            </w:r>
            <w:r>
              <w:rPr>
                <w:noProof/>
                <w:webHidden/>
              </w:rPr>
              <w:fldChar w:fldCharType="separate"/>
            </w:r>
            <w:r>
              <w:rPr>
                <w:noProof/>
                <w:webHidden/>
              </w:rPr>
              <w:t>6</w:t>
            </w:r>
            <w:r>
              <w:rPr>
                <w:noProof/>
                <w:webHidden/>
              </w:rPr>
              <w:fldChar w:fldCharType="end"/>
            </w:r>
          </w:hyperlink>
        </w:p>
        <w:p w14:paraId="05638403" w14:textId="1DB9683C" w:rsidR="000E0F01" w:rsidRDefault="000E0F01">
          <w:pPr>
            <w:pStyle w:val="TOC2"/>
            <w:tabs>
              <w:tab w:val="right" w:leader="dot" w:pos="9016"/>
            </w:tabs>
            <w:rPr>
              <w:rFonts w:eastAsiaTheme="minorEastAsia"/>
              <w:noProof/>
              <w:sz w:val="24"/>
              <w:szCs w:val="24"/>
              <w:lang w:eastAsia="en-GB"/>
            </w:rPr>
          </w:pPr>
          <w:hyperlink w:anchor="_Toc235372774" w:history="1">
            <w:r w:rsidRPr="001124E7">
              <w:rPr>
                <w:rStyle w:val="Hyperlink"/>
                <w:rFonts w:ascii="Arial" w:hAnsi="Arial" w:cs="Arial"/>
                <w:noProof/>
              </w:rPr>
              <w:t>3.3 Triggers for Change</w:t>
            </w:r>
            <w:r>
              <w:rPr>
                <w:noProof/>
                <w:webHidden/>
              </w:rPr>
              <w:tab/>
            </w:r>
            <w:r>
              <w:rPr>
                <w:noProof/>
                <w:webHidden/>
              </w:rPr>
              <w:fldChar w:fldCharType="begin"/>
            </w:r>
            <w:r>
              <w:rPr>
                <w:noProof/>
                <w:webHidden/>
              </w:rPr>
              <w:instrText xml:space="preserve"> PAGEREF _Toc235372774 \h </w:instrText>
            </w:r>
            <w:r>
              <w:rPr>
                <w:noProof/>
                <w:webHidden/>
              </w:rPr>
            </w:r>
            <w:r>
              <w:rPr>
                <w:noProof/>
                <w:webHidden/>
              </w:rPr>
              <w:fldChar w:fldCharType="separate"/>
            </w:r>
            <w:r>
              <w:rPr>
                <w:noProof/>
                <w:webHidden/>
              </w:rPr>
              <w:t>7</w:t>
            </w:r>
            <w:r>
              <w:rPr>
                <w:noProof/>
                <w:webHidden/>
              </w:rPr>
              <w:fldChar w:fldCharType="end"/>
            </w:r>
          </w:hyperlink>
        </w:p>
        <w:p w14:paraId="55CC1A91" w14:textId="7EEED22E" w:rsidR="000E0F01" w:rsidRDefault="000E0F01">
          <w:pPr>
            <w:pStyle w:val="TOC1"/>
            <w:tabs>
              <w:tab w:val="left" w:pos="480"/>
              <w:tab w:val="right" w:leader="dot" w:pos="9016"/>
            </w:tabs>
            <w:rPr>
              <w:rFonts w:eastAsiaTheme="minorEastAsia"/>
              <w:noProof/>
              <w:sz w:val="24"/>
              <w:szCs w:val="24"/>
              <w:lang w:eastAsia="en-GB"/>
            </w:rPr>
          </w:pPr>
          <w:hyperlink w:anchor="_Toc235372775" w:history="1">
            <w:r w:rsidRPr="001124E7">
              <w:rPr>
                <w:rStyle w:val="Hyperlink"/>
                <w:rFonts w:ascii="Arial" w:hAnsi="Arial" w:cs="Arial"/>
                <w:noProof/>
              </w:rPr>
              <w:t>4.</w:t>
            </w:r>
            <w:r>
              <w:rPr>
                <w:rFonts w:eastAsiaTheme="minorEastAsia"/>
                <w:noProof/>
                <w:sz w:val="24"/>
                <w:szCs w:val="24"/>
                <w:lang w:eastAsia="en-GB"/>
              </w:rPr>
              <w:tab/>
            </w:r>
            <w:r w:rsidRPr="001124E7">
              <w:rPr>
                <w:rStyle w:val="Hyperlink"/>
                <w:rFonts w:ascii="Arial" w:hAnsi="Arial" w:cs="Arial"/>
                <w:noProof/>
              </w:rPr>
              <w:t>Evaluation of Change Management Models and Strategic Change at JLR</w:t>
            </w:r>
            <w:r>
              <w:rPr>
                <w:noProof/>
                <w:webHidden/>
              </w:rPr>
              <w:tab/>
            </w:r>
            <w:r>
              <w:rPr>
                <w:noProof/>
                <w:webHidden/>
              </w:rPr>
              <w:fldChar w:fldCharType="begin"/>
            </w:r>
            <w:r>
              <w:rPr>
                <w:noProof/>
                <w:webHidden/>
              </w:rPr>
              <w:instrText xml:space="preserve"> PAGEREF _Toc235372775 \h </w:instrText>
            </w:r>
            <w:r>
              <w:rPr>
                <w:noProof/>
                <w:webHidden/>
              </w:rPr>
            </w:r>
            <w:r>
              <w:rPr>
                <w:noProof/>
                <w:webHidden/>
              </w:rPr>
              <w:fldChar w:fldCharType="separate"/>
            </w:r>
            <w:r>
              <w:rPr>
                <w:noProof/>
                <w:webHidden/>
              </w:rPr>
              <w:t>7</w:t>
            </w:r>
            <w:r>
              <w:rPr>
                <w:noProof/>
                <w:webHidden/>
              </w:rPr>
              <w:fldChar w:fldCharType="end"/>
            </w:r>
          </w:hyperlink>
        </w:p>
        <w:p w14:paraId="1223FE5A" w14:textId="0B113850" w:rsidR="000E0F01" w:rsidRDefault="000E0F01">
          <w:pPr>
            <w:pStyle w:val="TOC2"/>
            <w:tabs>
              <w:tab w:val="right" w:leader="dot" w:pos="9016"/>
            </w:tabs>
            <w:rPr>
              <w:rFonts w:eastAsiaTheme="minorEastAsia"/>
              <w:noProof/>
              <w:sz w:val="24"/>
              <w:szCs w:val="24"/>
              <w:lang w:eastAsia="en-GB"/>
            </w:rPr>
          </w:pPr>
          <w:hyperlink w:anchor="_Toc235372776" w:history="1">
            <w:r w:rsidRPr="001124E7">
              <w:rPr>
                <w:rStyle w:val="Hyperlink"/>
                <w:rFonts w:ascii="Arial" w:hAnsi="Arial" w:cs="Arial"/>
                <w:noProof/>
              </w:rPr>
              <w:t>4.1 Lewin’s Three-Step Change Model</w:t>
            </w:r>
            <w:r>
              <w:rPr>
                <w:noProof/>
                <w:webHidden/>
              </w:rPr>
              <w:tab/>
            </w:r>
            <w:r>
              <w:rPr>
                <w:noProof/>
                <w:webHidden/>
              </w:rPr>
              <w:fldChar w:fldCharType="begin"/>
            </w:r>
            <w:r>
              <w:rPr>
                <w:noProof/>
                <w:webHidden/>
              </w:rPr>
              <w:instrText xml:space="preserve"> PAGEREF _Toc235372776 \h </w:instrText>
            </w:r>
            <w:r>
              <w:rPr>
                <w:noProof/>
                <w:webHidden/>
              </w:rPr>
            </w:r>
            <w:r>
              <w:rPr>
                <w:noProof/>
                <w:webHidden/>
              </w:rPr>
              <w:fldChar w:fldCharType="separate"/>
            </w:r>
            <w:r>
              <w:rPr>
                <w:noProof/>
                <w:webHidden/>
              </w:rPr>
              <w:t>7</w:t>
            </w:r>
            <w:r>
              <w:rPr>
                <w:noProof/>
                <w:webHidden/>
              </w:rPr>
              <w:fldChar w:fldCharType="end"/>
            </w:r>
          </w:hyperlink>
        </w:p>
        <w:p w14:paraId="09E175BA" w14:textId="4E46EE96" w:rsidR="000E0F01" w:rsidRDefault="000E0F01">
          <w:pPr>
            <w:pStyle w:val="TOC2"/>
            <w:tabs>
              <w:tab w:val="right" w:leader="dot" w:pos="9016"/>
            </w:tabs>
            <w:rPr>
              <w:rFonts w:eastAsiaTheme="minorEastAsia"/>
              <w:noProof/>
              <w:sz w:val="24"/>
              <w:szCs w:val="24"/>
              <w:lang w:eastAsia="en-GB"/>
            </w:rPr>
          </w:pPr>
          <w:hyperlink w:anchor="_Toc235372777" w:history="1">
            <w:r w:rsidRPr="001124E7">
              <w:rPr>
                <w:rStyle w:val="Hyperlink"/>
                <w:rFonts w:ascii="Arial" w:hAnsi="Arial" w:cs="Arial"/>
                <w:noProof/>
              </w:rPr>
              <w:t>Figure 1 Lewin’s Three Step Model</w:t>
            </w:r>
            <w:r>
              <w:rPr>
                <w:noProof/>
                <w:webHidden/>
              </w:rPr>
              <w:tab/>
            </w:r>
            <w:r>
              <w:rPr>
                <w:noProof/>
                <w:webHidden/>
              </w:rPr>
              <w:fldChar w:fldCharType="begin"/>
            </w:r>
            <w:r>
              <w:rPr>
                <w:noProof/>
                <w:webHidden/>
              </w:rPr>
              <w:instrText xml:space="preserve"> PAGEREF _Toc235372777 \h </w:instrText>
            </w:r>
            <w:r>
              <w:rPr>
                <w:noProof/>
                <w:webHidden/>
              </w:rPr>
            </w:r>
            <w:r>
              <w:rPr>
                <w:noProof/>
                <w:webHidden/>
              </w:rPr>
              <w:fldChar w:fldCharType="separate"/>
            </w:r>
            <w:r>
              <w:rPr>
                <w:noProof/>
                <w:webHidden/>
              </w:rPr>
              <w:t>8</w:t>
            </w:r>
            <w:r>
              <w:rPr>
                <w:noProof/>
                <w:webHidden/>
              </w:rPr>
              <w:fldChar w:fldCharType="end"/>
            </w:r>
          </w:hyperlink>
        </w:p>
        <w:p w14:paraId="296E086F" w14:textId="1B0A4DD6" w:rsidR="000E0F01" w:rsidRDefault="000E0F01">
          <w:pPr>
            <w:pStyle w:val="TOC2"/>
            <w:tabs>
              <w:tab w:val="right" w:leader="dot" w:pos="9016"/>
            </w:tabs>
            <w:rPr>
              <w:rFonts w:eastAsiaTheme="minorEastAsia"/>
              <w:noProof/>
              <w:sz w:val="24"/>
              <w:szCs w:val="24"/>
              <w:lang w:eastAsia="en-GB"/>
            </w:rPr>
          </w:pPr>
          <w:hyperlink w:anchor="_Toc235372778" w:history="1">
            <w:r w:rsidRPr="001124E7">
              <w:rPr>
                <w:rStyle w:val="Hyperlink"/>
                <w:rFonts w:ascii="Arial" w:hAnsi="Arial" w:cs="Arial"/>
                <w:noProof/>
              </w:rPr>
              <w:t>4.2 Kotter’s Model and Its Relevance to JLR</w:t>
            </w:r>
            <w:r>
              <w:rPr>
                <w:noProof/>
                <w:webHidden/>
              </w:rPr>
              <w:tab/>
            </w:r>
            <w:r>
              <w:rPr>
                <w:noProof/>
                <w:webHidden/>
              </w:rPr>
              <w:fldChar w:fldCharType="begin"/>
            </w:r>
            <w:r>
              <w:rPr>
                <w:noProof/>
                <w:webHidden/>
              </w:rPr>
              <w:instrText xml:space="preserve"> PAGEREF _Toc235372778 \h </w:instrText>
            </w:r>
            <w:r>
              <w:rPr>
                <w:noProof/>
                <w:webHidden/>
              </w:rPr>
            </w:r>
            <w:r>
              <w:rPr>
                <w:noProof/>
                <w:webHidden/>
              </w:rPr>
              <w:fldChar w:fldCharType="separate"/>
            </w:r>
            <w:r>
              <w:rPr>
                <w:noProof/>
                <w:webHidden/>
              </w:rPr>
              <w:t>8</w:t>
            </w:r>
            <w:r>
              <w:rPr>
                <w:noProof/>
                <w:webHidden/>
              </w:rPr>
              <w:fldChar w:fldCharType="end"/>
            </w:r>
          </w:hyperlink>
        </w:p>
        <w:p w14:paraId="7D465613" w14:textId="6CBC2B84" w:rsidR="000E0F01" w:rsidRDefault="000E0F01">
          <w:pPr>
            <w:pStyle w:val="TOC2"/>
            <w:tabs>
              <w:tab w:val="right" w:leader="dot" w:pos="9016"/>
            </w:tabs>
            <w:rPr>
              <w:rFonts w:eastAsiaTheme="minorEastAsia"/>
              <w:noProof/>
              <w:sz w:val="24"/>
              <w:szCs w:val="24"/>
              <w:lang w:eastAsia="en-GB"/>
            </w:rPr>
          </w:pPr>
          <w:hyperlink w:anchor="_Toc235372779" w:history="1">
            <w:r w:rsidRPr="001124E7">
              <w:rPr>
                <w:rStyle w:val="Hyperlink"/>
                <w:rFonts w:ascii="Arial" w:hAnsi="Arial" w:cs="Arial"/>
                <w:noProof/>
              </w:rPr>
              <w:t>Figure 2 Kotter’s 8 Step Change Model.</w:t>
            </w:r>
            <w:r>
              <w:rPr>
                <w:noProof/>
                <w:webHidden/>
              </w:rPr>
              <w:tab/>
            </w:r>
            <w:r>
              <w:rPr>
                <w:noProof/>
                <w:webHidden/>
              </w:rPr>
              <w:fldChar w:fldCharType="begin"/>
            </w:r>
            <w:r>
              <w:rPr>
                <w:noProof/>
                <w:webHidden/>
              </w:rPr>
              <w:instrText xml:space="preserve"> PAGEREF _Toc235372779 \h </w:instrText>
            </w:r>
            <w:r>
              <w:rPr>
                <w:noProof/>
                <w:webHidden/>
              </w:rPr>
            </w:r>
            <w:r>
              <w:rPr>
                <w:noProof/>
                <w:webHidden/>
              </w:rPr>
              <w:fldChar w:fldCharType="separate"/>
            </w:r>
            <w:r>
              <w:rPr>
                <w:noProof/>
                <w:webHidden/>
              </w:rPr>
              <w:t>9</w:t>
            </w:r>
            <w:r>
              <w:rPr>
                <w:noProof/>
                <w:webHidden/>
              </w:rPr>
              <w:fldChar w:fldCharType="end"/>
            </w:r>
          </w:hyperlink>
        </w:p>
        <w:p w14:paraId="0E61093F" w14:textId="32790EAE" w:rsidR="000E0F01" w:rsidRDefault="000E0F01">
          <w:pPr>
            <w:pStyle w:val="TOC2"/>
            <w:tabs>
              <w:tab w:val="right" w:leader="dot" w:pos="9016"/>
            </w:tabs>
            <w:rPr>
              <w:rFonts w:eastAsiaTheme="minorEastAsia"/>
              <w:noProof/>
              <w:sz w:val="24"/>
              <w:szCs w:val="24"/>
              <w:lang w:eastAsia="en-GB"/>
            </w:rPr>
          </w:pPr>
          <w:hyperlink w:anchor="_Toc235372780" w:history="1">
            <w:r w:rsidRPr="001124E7">
              <w:rPr>
                <w:rStyle w:val="Hyperlink"/>
                <w:rFonts w:ascii="Arial" w:hAnsi="Arial" w:cs="Arial"/>
                <w:noProof/>
              </w:rPr>
              <w:t>4.3 ADKAR Model</w:t>
            </w:r>
            <w:r>
              <w:rPr>
                <w:noProof/>
                <w:webHidden/>
              </w:rPr>
              <w:tab/>
            </w:r>
            <w:r>
              <w:rPr>
                <w:noProof/>
                <w:webHidden/>
              </w:rPr>
              <w:fldChar w:fldCharType="begin"/>
            </w:r>
            <w:r>
              <w:rPr>
                <w:noProof/>
                <w:webHidden/>
              </w:rPr>
              <w:instrText xml:space="preserve"> PAGEREF _Toc235372780 \h </w:instrText>
            </w:r>
            <w:r>
              <w:rPr>
                <w:noProof/>
                <w:webHidden/>
              </w:rPr>
            </w:r>
            <w:r>
              <w:rPr>
                <w:noProof/>
                <w:webHidden/>
              </w:rPr>
              <w:fldChar w:fldCharType="separate"/>
            </w:r>
            <w:r>
              <w:rPr>
                <w:noProof/>
                <w:webHidden/>
              </w:rPr>
              <w:t>9</w:t>
            </w:r>
            <w:r>
              <w:rPr>
                <w:noProof/>
                <w:webHidden/>
              </w:rPr>
              <w:fldChar w:fldCharType="end"/>
            </w:r>
          </w:hyperlink>
        </w:p>
        <w:p w14:paraId="3BAC708E" w14:textId="2DA3EADC" w:rsidR="000E0F01" w:rsidRDefault="000E0F01">
          <w:pPr>
            <w:pStyle w:val="TOC2"/>
            <w:tabs>
              <w:tab w:val="right" w:leader="dot" w:pos="9016"/>
            </w:tabs>
            <w:rPr>
              <w:rFonts w:eastAsiaTheme="minorEastAsia"/>
              <w:noProof/>
              <w:sz w:val="24"/>
              <w:szCs w:val="24"/>
              <w:lang w:eastAsia="en-GB"/>
            </w:rPr>
          </w:pPr>
          <w:hyperlink w:anchor="_Toc235372781" w:history="1">
            <w:r w:rsidRPr="001124E7">
              <w:rPr>
                <w:rStyle w:val="Hyperlink"/>
                <w:rFonts w:ascii="Arial" w:hAnsi="Arial" w:cs="Arial"/>
                <w:noProof/>
              </w:rPr>
              <w:t>Figure 3 ADKAR Model</w:t>
            </w:r>
            <w:r>
              <w:rPr>
                <w:noProof/>
                <w:webHidden/>
              </w:rPr>
              <w:tab/>
            </w:r>
            <w:r>
              <w:rPr>
                <w:noProof/>
                <w:webHidden/>
              </w:rPr>
              <w:fldChar w:fldCharType="begin"/>
            </w:r>
            <w:r>
              <w:rPr>
                <w:noProof/>
                <w:webHidden/>
              </w:rPr>
              <w:instrText xml:space="preserve"> PAGEREF _Toc235372781 \h </w:instrText>
            </w:r>
            <w:r>
              <w:rPr>
                <w:noProof/>
                <w:webHidden/>
              </w:rPr>
            </w:r>
            <w:r>
              <w:rPr>
                <w:noProof/>
                <w:webHidden/>
              </w:rPr>
              <w:fldChar w:fldCharType="separate"/>
            </w:r>
            <w:r>
              <w:rPr>
                <w:noProof/>
                <w:webHidden/>
              </w:rPr>
              <w:t>10</w:t>
            </w:r>
            <w:r>
              <w:rPr>
                <w:noProof/>
                <w:webHidden/>
              </w:rPr>
              <w:fldChar w:fldCharType="end"/>
            </w:r>
          </w:hyperlink>
        </w:p>
        <w:p w14:paraId="6166DA0A" w14:textId="33E87871" w:rsidR="000E0F01" w:rsidRDefault="000E0F01">
          <w:pPr>
            <w:pStyle w:val="TOC2"/>
            <w:tabs>
              <w:tab w:val="right" w:leader="dot" w:pos="9016"/>
            </w:tabs>
            <w:rPr>
              <w:rFonts w:eastAsiaTheme="minorEastAsia"/>
              <w:noProof/>
              <w:sz w:val="24"/>
              <w:szCs w:val="24"/>
              <w:lang w:eastAsia="en-GB"/>
            </w:rPr>
          </w:pPr>
          <w:hyperlink w:anchor="_Toc235372782" w:history="1">
            <w:r w:rsidRPr="001124E7">
              <w:rPr>
                <w:rStyle w:val="Hyperlink"/>
                <w:rFonts w:ascii="Arial" w:hAnsi="Arial" w:cs="Arial"/>
                <w:noProof/>
              </w:rPr>
              <w:t>4.4 Comparison of Change Models</w:t>
            </w:r>
            <w:r>
              <w:rPr>
                <w:noProof/>
                <w:webHidden/>
              </w:rPr>
              <w:tab/>
            </w:r>
            <w:r>
              <w:rPr>
                <w:noProof/>
                <w:webHidden/>
              </w:rPr>
              <w:fldChar w:fldCharType="begin"/>
            </w:r>
            <w:r>
              <w:rPr>
                <w:noProof/>
                <w:webHidden/>
              </w:rPr>
              <w:instrText xml:space="preserve"> PAGEREF _Toc235372782 \h </w:instrText>
            </w:r>
            <w:r>
              <w:rPr>
                <w:noProof/>
                <w:webHidden/>
              </w:rPr>
            </w:r>
            <w:r>
              <w:rPr>
                <w:noProof/>
                <w:webHidden/>
              </w:rPr>
              <w:fldChar w:fldCharType="separate"/>
            </w:r>
            <w:r>
              <w:rPr>
                <w:noProof/>
                <w:webHidden/>
              </w:rPr>
              <w:t>10</w:t>
            </w:r>
            <w:r>
              <w:rPr>
                <w:noProof/>
                <w:webHidden/>
              </w:rPr>
              <w:fldChar w:fldCharType="end"/>
            </w:r>
          </w:hyperlink>
        </w:p>
        <w:p w14:paraId="41C7A566" w14:textId="46E96960" w:rsidR="000E0F01" w:rsidRDefault="000E0F01">
          <w:pPr>
            <w:pStyle w:val="TOC2"/>
            <w:tabs>
              <w:tab w:val="right" w:leader="dot" w:pos="9016"/>
            </w:tabs>
            <w:rPr>
              <w:rFonts w:eastAsiaTheme="minorEastAsia"/>
              <w:noProof/>
              <w:sz w:val="24"/>
              <w:szCs w:val="24"/>
              <w:lang w:eastAsia="en-GB"/>
            </w:rPr>
          </w:pPr>
          <w:hyperlink w:anchor="_Toc235372783" w:history="1">
            <w:r w:rsidRPr="001124E7">
              <w:rPr>
                <w:rStyle w:val="Hyperlink"/>
                <w:rFonts w:ascii="Arial" w:hAnsi="Arial" w:cs="Arial"/>
                <w:noProof/>
              </w:rPr>
              <w:t>4.5 Justification of the Most Suitable Model for JLR</w:t>
            </w:r>
            <w:r>
              <w:rPr>
                <w:noProof/>
                <w:webHidden/>
              </w:rPr>
              <w:tab/>
            </w:r>
            <w:r>
              <w:rPr>
                <w:noProof/>
                <w:webHidden/>
              </w:rPr>
              <w:fldChar w:fldCharType="begin"/>
            </w:r>
            <w:r>
              <w:rPr>
                <w:noProof/>
                <w:webHidden/>
              </w:rPr>
              <w:instrText xml:space="preserve"> PAGEREF _Toc235372783 \h </w:instrText>
            </w:r>
            <w:r>
              <w:rPr>
                <w:noProof/>
                <w:webHidden/>
              </w:rPr>
            </w:r>
            <w:r>
              <w:rPr>
                <w:noProof/>
                <w:webHidden/>
              </w:rPr>
              <w:fldChar w:fldCharType="separate"/>
            </w:r>
            <w:r>
              <w:rPr>
                <w:noProof/>
                <w:webHidden/>
              </w:rPr>
              <w:t>11</w:t>
            </w:r>
            <w:r>
              <w:rPr>
                <w:noProof/>
                <w:webHidden/>
              </w:rPr>
              <w:fldChar w:fldCharType="end"/>
            </w:r>
          </w:hyperlink>
        </w:p>
        <w:p w14:paraId="232105E2" w14:textId="57446990" w:rsidR="000E0F01" w:rsidRDefault="000E0F01">
          <w:pPr>
            <w:pStyle w:val="TOC1"/>
            <w:tabs>
              <w:tab w:val="right" w:leader="dot" w:pos="9016"/>
            </w:tabs>
            <w:rPr>
              <w:rFonts w:eastAsiaTheme="minorEastAsia"/>
              <w:noProof/>
              <w:sz w:val="24"/>
              <w:szCs w:val="24"/>
              <w:lang w:eastAsia="en-GB"/>
            </w:rPr>
          </w:pPr>
          <w:hyperlink w:anchor="_Toc235372784" w:history="1">
            <w:r w:rsidRPr="001124E7">
              <w:rPr>
                <w:rStyle w:val="Hyperlink"/>
                <w:rFonts w:ascii="Arial" w:hAnsi="Arial" w:cs="Arial"/>
                <w:noProof/>
              </w:rPr>
              <w:t>5. Leadership and Organisational Culture in Managing Change</w:t>
            </w:r>
            <w:r>
              <w:rPr>
                <w:noProof/>
                <w:webHidden/>
              </w:rPr>
              <w:tab/>
            </w:r>
            <w:r>
              <w:rPr>
                <w:noProof/>
                <w:webHidden/>
              </w:rPr>
              <w:fldChar w:fldCharType="begin"/>
            </w:r>
            <w:r>
              <w:rPr>
                <w:noProof/>
                <w:webHidden/>
              </w:rPr>
              <w:instrText xml:space="preserve"> PAGEREF _Toc235372784 \h </w:instrText>
            </w:r>
            <w:r>
              <w:rPr>
                <w:noProof/>
                <w:webHidden/>
              </w:rPr>
            </w:r>
            <w:r>
              <w:rPr>
                <w:noProof/>
                <w:webHidden/>
              </w:rPr>
              <w:fldChar w:fldCharType="separate"/>
            </w:r>
            <w:r>
              <w:rPr>
                <w:noProof/>
                <w:webHidden/>
              </w:rPr>
              <w:t>11</w:t>
            </w:r>
            <w:r>
              <w:rPr>
                <w:noProof/>
                <w:webHidden/>
              </w:rPr>
              <w:fldChar w:fldCharType="end"/>
            </w:r>
          </w:hyperlink>
        </w:p>
        <w:p w14:paraId="44EB820C" w14:textId="7251B7BF" w:rsidR="000E0F01" w:rsidRDefault="000E0F01">
          <w:pPr>
            <w:pStyle w:val="TOC2"/>
            <w:tabs>
              <w:tab w:val="right" w:leader="dot" w:pos="9016"/>
            </w:tabs>
            <w:rPr>
              <w:rFonts w:eastAsiaTheme="minorEastAsia"/>
              <w:noProof/>
              <w:sz w:val="24"/>
              <w:szCs w:val="24"/>
              <w:lang w:eastAsia="en-GB"/>
            </w:rPr>
          </w:pPr>
          <w:hyperlink w:anchor="_Toc235372785" w:history="1">
            <w:r w:rsidRPr="001124E7">
              <w:rPr>
                <w:rStyle w:val="Hyperlink"/>
                <w:rFonts w:ascii="Arial" w:hAnsi="Arial" w:cs="Arial"/>
                <w:noProof/>
              </w:rPr>
              <w:t>5.1 The Role of Leadership in Strategic Change</w:t>
            </w:r>
            <w:r>
              <w:rPr>
                <w:noProof/>
                <w:webHidden/>
              </w:rPr>
              <w:tab/>
            </w:r>
            <w:r>
              <w:rPr>
                <w:noProof/>
                <w:webHidden/>
              </w:rPr>
              <w:fldChar w:fldCharType="begin"/>
            </w:r>
            <w:r>
              <w:rPr>
                <w:noProof/>
                <w:webHidden/>
              </w:rPr>
              <w:instrText xml:space="preserve"> PAGEREF _Toc235372785 \h </w:instrText>
            </w:r>
            <w:r>
              <w:rPr>
                <w:noProof/>
                <w:webHidden/>
              </w:rPr>
            </w:r>
            <w:r>
              <w:rPr>
                <w:noProof/>
                <w:webHidden/>
              </w:rPr>
              <w:fldChar w:fldCharType="separate"/>
            </w:r>
            <w:r>
              <w:rPr>
                <w:noProof/>
                <w:webHidden/>
              </w:rPr>
              <w:t>11</w:t>
            </w:r>
            <w:r>
              <w:rPr>
                <w:noProof/>
                <w:webHidden/>
              </w:rPr>
              <w:fldChar w:fldCharType="end"/>
            </w:r>
          </w:hyperlink>
        </w:p>
        <w:p w14:paraId="19E8E320" w14:textId="46FA5AC6" w:rsidR="000E0F01" w:rsidRDefault="000E0F01">
          <w:pPr>
            <w:pStyle w:val="TOC2"/>
            <w:tabs>
              <w:tab w:val="right" w:leader="dot" w:pos="9016"/>
            </w:tabs>
            <w:rPr>
              <w:rFonts w:eastAsiaTheme="minorEastAsia"/>
              <w:noProof/>
              <w:sz w:val="24"/>
              <w:szCs w:val="24"/>
              <w:lang w:eastAsia="en-GB"/>
            </w:rPr>
          </w:pPr>
          <w:hyperlink w:anchor="_Toc235372786" w:history="1">
            <w:r w:rsidRPr="001124E7">
              <w:rPr>
                <w:rStyle w:val="Hyperlink"/>
                <w:rFonts w:ascii="Arial" w:hAnsi="Arial" w:cs="Arial"/>
                <w:noProof/>
              </w:rPr>
              <w:t>5.2 Application of Transformational Leadership Theory</w:t>
            </w:r>
            <w:r>
              <w:rPr>
                <w:noProof/>
                <w:webHidden/>
              </w:rPr>
              <w:tab/>
            </w:r>
            <w:r>
              <w:rPr>
                <w:noProof/>
                <w:webHidden/>
              </w:rPr>
              <w:fldChar w:fldCharType="begin"/>
            </w:r>
            <w:r>
              <w:rPr>
                <w:noProof/>
                <w:webHidden/>
              </w:rPr>
              <w:instrText xml:space="preserve"> PAGEREF _Toc235372786 \h </w:instrText>
            </w:r>
            <w:r>
              <w:rPr>
                <w:noProof/>
                <w:webHidden/>
              </w:rPr>
            </w:r>
            <w:r>
              <w:rPr>
                <w:noProof/>
                <w:webHidden/>
              </w:rPr>
              <w:fldChar w:fldCharType="separate"/>
            </w:r>
            <w:r>
              <w:rPr>
                <w:noProof/>
                <w:webHidden/>
              </w:rPr>
              <w:t>12</w:t>
            </w:r>
            <w:r>
              <w:rPr>
                <w:noProof/>
                <w:webHidden/>
              </w:rPr>
              <w:fldChar w:fldCharType="end"/>
            </w:r>
          </w:hyperlink>
        </w:p>
        <w:p w14:paraId="165DF129" w14:textId="7E65F1D9" w:rsidR="000E0F01" w:rsidRDefault="000E0F01">
          <w:pPr>
            <w:pStyle w:val="TOC2"/>
            <w:tabs>
              <w:tab w:val="right" w:leader="dot" w:pos="9016"/>
            </w:tabs>
            <w:rPr>
              <w:rFonts w:eastAsiaTheme="minorEastAsia"/>
              <w:noProof/>
              <w:sz w:val="24"/>
              <w:szCs w:val="24"/>
              <w:lang w:eastAsia="en-GB"/>
            </w:rPr>
          </w:pPr>
          <w:hyperlink w:anchor="_Toc235372787" w:history="1">
            <w:r w:rsidRPr="001124E7">
              <w:rPr>
                <w:rStyle w:val="Hyperlink"/>
                <w:rFonts w:ascii="Arial" w:hAnsi="Arial" w:cs="Arial"/>
                <w:noProof/>
              </w:rPr>
              <w:t>5.3 Critical Evaluation of Transformational Leadership</w:t>
            </w:r>
            <w:r>
              <w:rPr>
                <w:noProof/>
                <w:webHidden/>
              </w:rPr>
              <w:tab/>
            </w:r>
            <w:r>
              <w:rPr>
                <w:noProof/>
                <w:webHidden/>
              </w:rPr>
              <w:fldChar w:fldCharType="begin"/>
            </w:r>
            <w:r>
              <w:rPr>
                <w:noProof/>
                <w:webHidden/>
              </w:rPr>
              <w:instrText xml:space="preserve"> PAGEREF _Toc235372787 \h </w:instrText>
            </w:r>
            <w:r>
              <w:rPr>
                <w:noProof/>
                <w:webHidden/>
              </w:rPr>
            </w:r>
            <w:r>
              <w:rPr>
                <w:noProof/>
                <w:webHidden/>
              </w:rPr>
              <w:fldChar w:fldCharType="separate"/>
            </w:r>
            <w:r>
              <w:rPr>
                <w:noProof/>
                <w:webHidden/>
              </w:rPr>
              <w:t>12</w:t>
            </w:r>
            <w:r>
              <w:rPr>
                <w:noProof/>
                <w:webHidden/>
              </w:rPr>
              <w:fldChar w:fldCharType="end"/>
            </w:r>
          </w:hyperlink>
        </w:p>
        <w:p w14:paraId="2CF95DA7" w14:textId="0A612B0F" w:rsidR="000E0F01" w:rsidRDefault="000E0F01">
          <w:pPr>
            <w:pStyle w:val="TOC2"/>
            <w:tabs>
              <w:tab w:val="right" w:leader="dot" w:pos="9016"/>
            </w:tabs>
            <w:rPr>
              <w:rFonts w:eastAsiaTheme="minorEastAsia"/>
              <w:noProof/>
              <w:sz w:val="24"/>
              <w:szCs w:val="24"/>
              <w:lang w:eastAsia="en-GB"/>
            </w:rPr>
          </w:pPr>
          <w:hyperlink w:anchor="_Toc235372788" w:history="1">
            <w:r w:rsidRPr="001124E7">
              <w:rPr>
                <w:rStyle w:val="Hyperlink"/>
                <w:rFonts w:ascii="Arial" w:hAnsi="Arial" w:cs="Arial"/>
                <w:noProof/>
              </w:rPr>
              <w:t>5.4 Situational and Transactional Leadership</w:t>
            </w:r>
            <w:r>
              <w:rPr>
                <w:noProof/>
                <w:webHidden/>
              </w:rPr>
              <w:tab/>
            </w:r>
            <w:r>
              <w:rPr>
                <w:noProof/>
                <w:webHidden/>
              </w:rPr>
              <w:fldChar w:fldCharType="begin"/>
            </w:r>
            <w:r>
              <w:rPr>
                <w:noProof/>
                <w:webHidden/>
              </w:rPr>
              <w:instrText xml:space="preserve"> PAGEREF _Toc235372788 \h </w:instrText>
            </w:r>
            <w:r>
              <w:rPr>
                <w:noProof/>
                <w:webHidden/>
              </w:rPr>
            </w:r>
            <w:r>
              <w:rPr>
                <w:noProof/>
                <w:webHidden/>
              </w:rPr>
              <w:fldChar w:fldCharType="separate"/>
            </w:r>
            <w:r>
              <w:rPr>
                <w:noProof/>
                <w:webHidden/>
              </w:rPr>
              <w:t>13</w:t>
            </w:r>
            <w:r>
              <w:rPr>
                <w:noProof/>
                <w:webHidden/>
              </w:rPr>
              <w:fldChar w:fldCharType="end"/>
            </w:r>
          </w:hyperlink>
        </w:p>
        <w:p w14:paraId="758AAC80" w14:textId="21A20B1B" w:rsidR="000E0F01" w:rsidRDefault="000E0F01">
          <w:pPr>
            <w:pStyle w:val="TOC2"/>
            <w:tabs>
              <w:tab w:val="right" w:leader="dot" w:pos="9016"/>
            </w:tabs>
            <w:rPr>
              <w:rFonts w:eastAsiaTheme="minorEastAsia"/>
              <w:noProof/>
              <w:sz w:val="24"/>
              <w:szCs w:val="24"/>
              <w:lang w:eastAsia="en-GB"/>
            </w:rPr>
          </w:pPr>
          <w:hyperlink w:anchor="_Toc235372789" w:history="1">
            <w:r w:rsidRPr="001124E7">
              <w:rPr>
                <w:rStyle w:val="Hyperlink"/>
                <w:rFonts w:ascii="Arial" w:hAnsi="Arial" w:cs="Arial"/>
                <w:noProof/>
              </w:rPr>
              <w:t>5.5 Critical Comparison</w:t>
            </w:r>
            <w:r>
              <w:rPr>
                <w:noProof/>
                <w:webHidden/>
              </w:rPr>
              <w:tab/>
            </w:r>
            <w:r>
              <w:rPr>
                <w:noProof/>
                <w:webHidden/>
              </w:rPr>
              <w:fldChar w:fldCharType="begin"/>
            </w:r>
            <w:r>
              <w:rPr>
                <w:noProof/>
                <w:webHidden/>
              </w:rPr>
              <w:instrText xml:space="preserve"> PAGEREF _Toc235372789 \h </w:instrText>
            </w:r>
            <w:r>
              <w:rPr>
                <w:noProof/>
                <w:webHidden/>
              </w:rPr>
            </w:r>
            <w:r>
              <w:rPr>
                <w:noProof/>
                <w:webHidden/>
              </w:rPr>
              <w:fldChar w:fldCharType="separate"/>
            </w:r>
            <w:r>
              <w:rPr>
                <w:noProof/>
                <w:webHidden/>
              </w:rPr>
              <w:t>13</w:t>
            </w:r>
            <w:r>
              <w:rPr>
                <w:noProof/>
                <w:webHidden/>
              </w:rPr>
              <w:fldChar w:fldCharType="end"/>
            </w:r>
          </w:hyperlink>
        </w:p>
        <w:p w14:paraId="6408ACB9" w14:textId="2DC69256" w:rsidR="000E0F01" w:rsidRDefault="000E0F01">
          <w:pPr>
            <w:pStyle w:val="TOC2"/>
            <w:tabs>
              <w:tab w:val="right" w:leader="dot" w:pos="9016"/>
            </w:tabs>
            <w:rPr>
              <w:rFonts w:eastAsiaTheme="minorEastAsia"/>
              <w:noProof/>
              <w:sz w:val="24"/>
              <w:szCs w:val="24"/>
              <w:lang w:eastAsia="en-GB"/>
            </w:rPr>
          </w:pPr>
          <w:hyperlink w:anchor="_Toc235372790" w:history="1">
            <w:r w:rsidRPr="001124E7">
              <w:rPr>
                <w:rStyle w:val="Hyperlink"/>
                <w:rFonts w:ascii="Arial" w:hAnsi="Arial" w:cs="Arial"/>
                <w:noProof/>
              </w:rPr>
              <w:t>5.6 Handy’s Organisational Culture Model</w:t>
            </w:r>
            <w:r>
              <w:rPr>
                <w:noProof/>
                <w:webHidden/>
              </w:rPr>
              <w:tab/>
            </w:r>
            <w:r>
              <w:rPr>
                <w:noProof/>
                <w:webHidden/>
              </w:rPr>
              <w:fldChar w:fldCharType="begin"/>
            </w:r>
            <w:r>
              <w:rPr>
                <w:noProof/>
                <w:webHidden/>
              </w:rPr>
              <w:instrText xml:space="preserve"> PAGEREF _Toc235372790 \h </w:instrText>
            </w:r>
            <w:r>
              <w:rPr>
                <w:noProof/>
                <w:webHidden/>
              </w:rPr>
            </w:r>
            <w:r>
              <w:rPr>
                <w:noProof/>
                <w:webHidden/>
              </w:rPr>
              <w:fldChar w:fldCharType="separate"/>
            </w:r>
            <w:r>
              <w:rPr>
                <w:noProof/>
                <w:webHidden/>
              </w:rPr>
              <w:t>13</w:t>
            </w:r>
            <w:r>
              <w:rPr>
                <w:noProof/>
                <w:webHidden/>
              </w:rPr>
              <w:fldChar w:fldCharType="end"/>
            </w:r>
          </w:hyperlink>
        </w:p>
        <w:p w14:paraId="3BD729B9" w14:textId="3D35ED4B" w:rsidR="000E0F01" w:rsidRDefault="000E0F01">
          <w:pPr>
            <w:pStyle w:val="TOC2"/>
            <w:tabs>
              <w:tab w:val="right" w:leader="dot" w:pos="9016"/>
            </w:tabs>
            <w:rPr>
              <w:rFonts w:eastAsiaTheme="minorEastAsia"/>
              <w:noProof/>
              <w:sz w:val="24"/>
              <w:szCs w:val="24"/>
              <w:lang w:eastAsia="en-GB"/>
            </w:rPr>
          </w:pPr>
          <w:hyperlink w:anchor="_Toc235372791" w:history="1">
            <w:r w:rsidRPr="001124E7">
              <w:rPr>
                <w:rStyle w:val="Hyperlink"/>
                <w:rFonts w:ascii="Arial" w:hAnsi="Arial" w:cs="Arial"/>
                <w:noProof/>
              </w:rPr>
              <w:t>5.7 Hofstede’s Cultural Dimensions</w:t>
            </w:r>
            <w:r>
              <w:rPr>
                <w:noProof/>
                <w:webHidden/>
              </w:rPr>
              <w:tab/>
            </w:r>
            <w:r>
              <w:rPr>
                <w:noProof/>
                <w:webHidden/>
              </w:rPr>
              <w:fldChar w:fldCharType="begin"/>
            </w:r>
            <w:r>
              <w:rPr>
                <w:noProof/>
                <w:webHidden/>
              </w:rPr>
              <w:instrText xml:space="preserve"> PAGEREF _Toc235372791 \h </w:instrText>
            </w:r>
            <w:r>
              <w:rPr>
                <w:noProof/>
                <w:webHidden/>
              </w:rPr>
            </w:r>
            <w:r>
              <w:rPr>
                <w:noProof/>
                <w:webHidden/>
              </w:rPr>
              <w:fldChar w:fldCharType="separate"/>
            </w:r>
            <w:r>
              <w:rPr>
                <w:noProof/>
                <w:webHidden/>
              </w:rPr>
              <w:t>14</w:t>
            </w:r>
            <w:r>
              <w:rPr>
                <w:noProof/>
                <w:webHidden/>
              </w:rPr>
              <w:fldChar w:fldCharType="end"/>
            </w:r>
          </w:hyperlink>
        </w:p>
        <w:p w14:paraId="486862FE" w14:textId="3939E5C7" w:rsidR="000E0F01" w:rsidRDefault="000E0F01">
          <w:pPr>
            <w:pStyle w:val="TOC2"/>
            <w:tabs>
              <w:tab w:val="right" w:leader="dot" w:pos="9016"/>
            </w:tabs>
            <w:rPr>
              <w:rFonts w:eastAsiaTheme="minorEastAsia"/>
              <w:noProof/>
              <w:sz w:val="24"/>
              <w:szCs w:val="24"/>
              <w:lang w:eastAsia="en-GB"/>
            </w:rPr>
          </w:pPr>
          <w:hyperlink w:anchor="_Toc235372792" w:history="1">
            <w:r w:rsidRPr="001124E7">
              <w:rPr>
                <w:rStyle w:val="Hyperlink"/>
                <w:rFonts w:ascii="Arial" w:hAnsi="Arial" w:cs="Arial"/>
                <w:noProof/>
              </w:rPr>
              <w:t>5.8 Organisational Culture and Change Management</w:t>
            </w:r>
            <w:r>
              <w:rPr>
                <w:noProof/>
                <w:webHidden/>
              </w:rPr>
              <w:tab/>
            </w:r>
            <w:r>
              <w:rPr>
                <w:noProof/>
                <w:webHidden/>
              </w:rPr>
              <w:fldChar w:fldCharType="begin"/>
            </w:r>
            <w:r>
              <w:rPr>
                <w:noProof/>
                <w:webHidden/>
              </w:rPr>
              <w:instrText xml:space="preserve"> PAGEREF _Toc235372792 \h </w:instrText>
            </w:r>
            <w:r>
              <w:rPr>
                <w:noProof/>
                <w:webHidden/>
              </w:rPr>
            </w:r>
            <w:r>
              <w:rPr>
                <w:noProof/>
                <w:webHidden/>
              </w:rPr>
              <w:fldChar w:fldCharType="separate"/>
            </w:r>
            <w:r>
              <w:rPr>
                <w:noProof/>
                <w:webHidden/>
              </w:rPr>
              <w:t>14</w:t>
            </w:r>
            <w:r>
              <w:rPr>
                <w:noProof/>
                <w:webHidden/>
              </w:rPr>
              <w:fldChar w:fldCharType="end"/>
            </w:r>
          </w:hyperlink>
        </w:p>
        <w:p w14:paraId="67AA7A5F" w14:textId="53617866" w:rsidR="000E0F01" w:rsidRDefault="000E0F01">
          <w:pPr>
            <w:pStyle w:val="TOC1"/>
            <w:tabs>
              <w:tab w:val="left" w:pos="480"/>
              <w:tab w:val="right" w:leader="dot" w:pos="9016"/>
            </w:tabs>
            <w:rPr>
              <w:rFonts w:eastAsiaTheme="minorEastAsia"/>
              <w:noProof/>
              <w:sz w:val="24"/>
              <w:szCs w:val="24"/>
              <w:lang w:eastAsia="en-GB"/>
            </w:rPr>
          </w:pPr>
          <w:hyperlink w:anchor="_Toc235372793" w:history="1">
            <w:r w:rsidRPr="001124E7">
              <w:rPr>
                <w:rStyle w:val="Hyperlink"/>
                <w:rFonts w:ascii="Arial" w:hAnsi="Arial" w:cs="Arial"/>
                <w:noProof/>
              </w:rPr>
              <w:t>6.</w:t>
            </w:r>
            <w:r>
              <w:rPr>
                <w:rFonts w:eastAsiaTheme="minorEastAsia"/>
                <w:noProof/>
                <w:sz w:val="24"/>
                <w:szCs w:val="24"/>
                <w:lang w:eastAsia="en-GB"/>
              </w:rPr>
              <w:tab/>
            </w:r>
            <w:r w:rsidRPr="001124E7">
              <w:rPr>
                <w:rStyle w:val="Hyperlink"/>
                <w:rFonts w:ascii="Arial" w:hAnsi="Arial" w:cs="Arial"/>
                <w:noProof/>
              </w:rPr>
              <w:t>Proposed Strategic Change Management Plan</w:t>
            </w:r>
            <w:r>
              <w:rPr>
                <w:noProof/>
                <w:webHidden/>
              </w:rPr>
              <w:tab/>
            </w:r>
            <w:r>
              <w:rPr>
                <w:noProof/>
                <w:webHidden/>
              </w:rPr>
              <w:fldChar w:fldCharType="begin"/>
            </w:r>
            <w:r>
              <w:rPr>
                <w:noProof/>
                <w:webHidden/>
              </w:rPr>
              <w:instrText xml:space="preserve"> PAGEREF _Toc235372793 \h </w:instrText>
            </w:r>
            <w:r>
              <w:rPr>
                <w:noProof/>
                <w:webHidden/>
              </w:rPr>
            </w:r>
            <w:r>
              <w:rPr>
                <w:noProof/>
                <w:webHidden/>
              </w:rPr>
              <w:fldChar w:fldCharType="separate"/>
            </w:r>
            <w:r>
              <w:rPr>
                <w:noProof/>
                <w:webHidden/>
              </w:rPr>
              <w:t>15</w:t>
            </w:r>
            <w:r>
              <w:rPr>
                <w:noProof/>
                <w:webHidden/>
              </w:rPr>
              <w:fldChar w:fldCharType="end"/>
            </w:r>
          </w:hyperlink>
        </w:p>
        <w:p w14:paraId="12256F06" w14:textId="16C6728A" w:rsidR="000E0F01" w:rsidRDefault="000E0F01">
          <w:pPr>
            <w:pStyle w:val="TOC2"/>
            <w:tabs>
              <w:tab w:val="right" w:leader="dot" w:pos="9016"/>
            </w:tabs>
            <w:rPr>
              <w:rFonts w:eastAsiaTheme="minorEastAsia"/>
              <w:noProof/>
              <w:sz w:val="24"/>
              <w:szCs w:val="24"/>
              <w:lang w:eastAsia="en-GB"/>
            </w:rPr>
          </w:pPr>
          <w:hyperlink w:anchor="_Toc235372794" w:history="1">
            <w:r w:rsidRPr="001124E7">
              <w:rPr>
                <w:rStyle w:val="Hyperlink"/>
                <w:rFonts w:ascii="Arial" w:hAnsi="Arial" w:cs="Arial"/>
                <w:noProof/>
              </w:rPr>
              <w:t>6.1 Strategic Objectives</w:t>
            </w:r>
            <w:r>
              <w:rPr>
                <w:noProof/>
                <w:webHidden/>
              </w:rPr>
              <w:tab/>
            </w:r>
            <w:r>
              <w:rPr>
                <w:noProof/>
                <w:webHidden/>
              </w:rPr>
              <w:fldChar w:fldCharType="begin"/>
            </w:r>
            <w:r>
              <w:rPr>
                <w:noProof/>
                <w:webHidden/>
              </w:rPr>
              <w:instrText xml:space="preserve"> PAGEREF _Toc235372794 \h </w:instrText>
            </w:r>
            <w:r>
              <w:rPr>
                <w:noProof/>
                <w:webHidden/>
              </w:rPr>
            </w:r>
            <w:r>
              <w:rPr>
                <w:noProof/>
                <w:webHidden/>
              </w:rPr>
              <w:fldChar w:fldCharType="separate"/>
            </w:r>
            <w:r>
              <w:rPr>
                <w:noProof/>
                <w:webHidden/>
              </w:rPr>
              <w:t>15</w:t>
            </w:r>
            <w:r>
              <w:rPr>
                <w:noProof/>
                <w:webHidden/>
              </w:rPr>
              <w:fldChar w:fldCharType="end"/>
            </w:r>
          </w:hyperlink>
        </w:p>
        <w:p w14:paraId="4120EADB" w14:textId="5CF46DB9" w:rsidR="000E0F01" w:rsidRDefault="000E0F01">
          <w:pPr>
            <w:pStyle w:val="TOC2"/>
            <w:tabs>
              <w:tab w:val="right" w:leader="dot" w:pos="9016"/>
            </w:tabs>
            <w:rPr>
              <w:rFonts w:eastAsiaTheme="minorEastAsia"/>
              <w:noProof/>
              <w:sz w:val="24"/>
              <w:szCs w:val="24"/>
              <w:lang w:eastAsia="en-GB"/>
            </w:rPr>
          </w:pPr>
          <w:hyperlink w:anchor="_Toc235372795" w:history="1">
            <w:r w:rsidRPr="001124E7">
              <w:rPr>
                <w:rStyle w:val="Hyperlink"/>
                <w:rFonts w:ascii="Arial" w:hAnsi="Arial" w:cs="Arial"/>
                <w:noProof/>
              </w:rPr>
              <w:t>6.2 Stakeholder Analysis</w:t>
            </w:r>
            <w:r>
              <w:rPr>
                <w:noProof/>
                <w:webHidden/>
              </w:rPr>
              <w:tab/>
            </w:r>
            <w:r>
              <w:rPr>
                <w:noProof/>
                <w:webHidden/>
              </w:rPr>
              <w:fldChar w:fldCharType="begin"/>
            </w:r>
            <w:r>
              <w:rPr>
                <w:noProof/>
                <w:webHidden/>
              </w:rPr>
              <w:instrText xml:space="preserve"> PAGEREF _Toc235372795 \h </w:instrText>
            </w:r>
            <w:r>
              <w:rPr>
                <w:noProof/>
                <w:webHidden/>
              </w:rPr>
            </w:r>
            <w:r>
              <w:rPr>
                <w:noProof/>
                <w:webHidden/>
              </w:rPr>
              <w:fldChar w:fldCharType="separate"/>
            </w:r>
            <w:r>
              <w:rPr>
                <w:noProof/>
                <w:webHidden/>
              </w:rPr>
              <w:t>15</w:t>
            </w:r>
            <w:r>
              <w:rPr>
                <w:noProof/>
                <w:webHidden/>
              </w:rPr>
              <w:fldChar w:fldCharType="end"/>
            </w:r>
          </w:hyperlink>
        </w:p>
        <w:p w14:paraId="26DEBDCF" w14:textId="41E3DB53" w:rsidR="000E0F01" w:rsidRDefault="000E0F01">
          <w:pPr>
            <w:pStyle w:val="TOC2"/>
            <w:tabs>
              <w:tab w:val="right" w:leader="dot" w:pos="9016"/>
            </w:tabs>
            <w:rPr>
              <w:rFonts w:eastAsiaTheme="minorEastAsia"/>
              <w:noProof/>
              <w:sz w:val="24"/>
              <w:szCs w:val="24"/>
              <w:lang w:eastAsia="en-GB"/>
            </w:rPr>
          </w:pPr>
          <w:hyperlink w:anchor="_Toc235372796" w:history="1">
            <w:r w:rsidRPr="001124E7">
              <w:rPr>
                <w:rStyle w:val="Hyperlink"/>
                <w:rFonts w:ascii="Arial" w:hAnsi="Arial" w:cs="Arial"/>
                <w:noProof/>
              </w:rPr>
              <w:t>Table 1: Stakeholder analysis</w:t>
            </w:r>
            <w:r>
              <w:rPr>
                <w:noProof/>
                <w:webHidden/>
              </w:rPr>
              <w:tab/>
            </w:r>
            <w:r>
              <w:rPr>
                <w:noProof/>
                <w:webHidden/>
              </w:rPr>
              <w:fldChar w:fldCharType="begin"/>
            </w:r>
            <w:r>
              <w:rPr>
                <w:noProof/>
                <w:webHidden/>
              </w:rPr>
              <w:instrText xml:space="preserve"> PAGEREF _Toc235372796 \h </w:instrText>
            </w:r>
            <w:r>
              <w:rPr>
                <w:noProof/>
                <w:webHidden/>
              </w:rPr>
            </w:r>
            <w:r>
              <w:rPr>
                <w:noProof/>
                <w:webHidden/>
              </w:rPr>
              <w:fldChar w:fldCharType="separate"/>
            </w:r>
            <w:r>
              <w:rPr>
                <w:noProof/>
                <w:webHidden/>
              </w:rPr>
              <w:t>16</w:t>
            </w:r>
            <w:r>
              <w:rPr>
                <w:noProof/>
                <w:webHidden/>
              </w:rPr>
              <w:fldChar w:fldCharType="end"/>
            </w:r>
          </w:hyperlink>
        </w:p>
        <w:p w14:paraId="4A247767" w14:textId="0E2A55CF" w:rsidR="000E0F01" w:rsidRDefault="000E0F01">
          <w:pPr>
            <w:pStyle w:val="TOC2"/>
            <w:tabs>
              <w:tab w:val="right" w:leader="dot" w:pos="9016"/>
            </w:tabs>
            <w:rPr>
              <w:rFonts w:eastAsiaTheme="minorEastAsia"/>
              <w:noProof/>
              <w:sz w:val="24"/>
              <w:szCs w:val="24"/>
              <w:lang w:eastAsia="en-GB"/>
            </w:rPr>
          </w:pPr>
          <w:hyperlink w:anchor="_Toc235372797" w:history="1">
            <w:r w:rsidRPr="001124E7">
              <w:rPr>
                <w:rStyle w:val="Hyperlink"/>
                <w:rFonts w:ascii="Arial" w:hAnsi="Arial" w:cs="Arial"/>
                <w:noProof/>
              </w:rPr>
              <w:t>6.3 Implementation Framework</w:t>
            </w:r>
            <w:r>
              <w:rPr>
                <w:noProof/>
                <w:webHidden/>
              </w:rPr>
              <w:tab/>
            </w:r>
            <w:r>
              <w:rPr>
                <w:noProof/>
                <w:webHidden/>
              </w:rPr>
              <w:fldChar w:fldCharType="begin"/>
            </w:r>
            <w:r>
              <w:rPr>
                <w:noProof/>
                <w:webHidden/>
              </w:rPr>
              <w:instrText xml:space="preserve"> PAGEREF _Toc235372797 \h </w:instrText>
            </w:r>
            <w:r>
              <w:rPr>
                <w:noProof/>
                <w:webHidden/>
              </w:rPr>
            </w:r>
            <w:r>
              <w:rPr>
                <w:noProof/>
                <w:webHidden/>
              </w:rPr>
              <w:fldChar w:fldCharType="separate"/>
            </w:r>
            <w:r>
              <w:rPr>
                <w:noProof/>
                <w:webHidden/>
              </w:rPr>
              <w:t>16</w:t>
            </w:r>
            <w:r>
              <w:rPr>
                <w:noProof/>
                <w:webHidden/>
              </w:rPr>
              <w:fldChar w:fldCharType="end"/>
            </w:r>
          </w:hyperlink>
        </w:p>
        <w:p w14:paraId="74059603" w14:textId="4580EF0D" w:rsidR="000E0F01" w:rsidRDefault="000E0F01">
          <w:pPr>
            <w:pStyle w:val="TOC2"/>
            <w:tabs>
              <w:tab w:val="right" w:leader="dot" w:pos="9016"/>
            </w:tabs>
            <w:rPr>
              <w:rFonts w:eastAsiaTheme="minorEastAsia"/>
              <w:noProof/>
              <w:sz w:val="24"/>
              <w:szCs w:val="24"/>
              <w:lang w:eastAsia="en-GB"/>
            </w:rPr>
          </w:pPr>
          <w:hyperlink w:anchor="_Toc235372798" w:history="1">
            <w:r w:rsidRPr="001124E7">
              <w:rPr>
                <w:rStyle w:val="Hyperlink"/>
                <w:rFonts w:ascii="Arial" w:hAnsi="Arial" w:cs="Arial"/>
                <w:noProof/>
              </w:rPr>
              <w:t>6.4 Communication Plan</w:t>
            </w:r>
            <w:r>
              <w:rPr>
                <w:noProof/>
                <w:webHidden/>
              </w:rPr>
              <w:tab/>
            </w:r>
            <w:r>
              <w:rPr>
                <w:noProof/>
                <w:webHidden/>
              </w:rPr>
              <w:fldChar w:fldCharType="begin"/>
            </w:r>
            <w:r>
              <w:rPr>
                <w:noProof/>
                <w:webHidden/>
              </w:rPr>
              <w:instrText xml:space="preserve"> PAGEREF _Toc235372798 \h </w:instrText>
            </w:r>
            <w:r>
              <w:rPr>
                <w:noProof/>
                <w:webHidden/>
              </w:rPr>
            </w:r>
            <w:r>
              <w:rPr>
                <w:noProof/>
                <w:webHidden/>
              </w:rPr>
              <w:fldChar w:fldCharType="separate"/>
            </w:r>
            <w:r>
              <w:rPr>
                <w:noProof/>
                <w:webHidden/>
              </w:rPr>
              <w:t>17</w:t>
            </w:r>
            <w:r>
              <w:rPr>
                <w:noProof/>
                <w:webHidden/>
              </w:rPr>
              <w:fldChar w:fldCharType="end"/>
            </w:r>
          </w:hyperlink>
        </w:p>
        <w:p w14:paraId="1558EB00" w14:textId="33B8BD29" w:rsidR="000E0F01" w:rsidRDefault="000E0F01">
          <w:pPr>
            <w:pStyle w:val="TOC2"/>
            <w:tabs>
              <w:tab w:val="right" w:leader="dot" w:pos="9016"/>
            </w:tabs>
            <w:rPr>
              <w:rFonts w:eastAsiaTheme="minorEastAsia"/>
              <w:noProof/>
              <w:sz w:val="24"/>
              <w:szCs w:val="24"/>
              <w:lang w:eastAsia="en-GB"/>
            </w:rPr>
          </w:pPr>
          <w:hyperlink w:anchor="_Toc235372799" w:history="1">
            <w:r w:rsidRPr="001124E7">
              <w:rPr>
                <w:rStyle w:val="Hyperlink"/>
                <w:rFonts w:ascii="Arial" w:hAnsi="Arial" w:cs="Arial"/>
                <w:noProof/>
              </w:rPr>
              <w:t>6.5 Financial Plan</w:t>
            </w:r>
            <w:r>
              <w:rPr>
                <w:noProof/>
                <w:webHidden/>
              </w:rPr>
              <w:tab/>
            </w:r>
            <w:r>
              <w:rPr>
                <w:noProof/>
                <w:webHidden/>
              </w:rPr>
              <w:fldChar w:fldCharType="begin"/>
            </w:r>
            <w:r>
              <w:rPr>
                <w:noProof/>
                <w:webHidden/>
              </w:rPr>
              <w:instrText xml:space="preserve"> PAGEREF _Toc235372799 \h </w:instrText>
            </w:r>
            <w:r>
              <w:rPr>
                <w:noProof/>
                <w:webHidden/>
              </w:rPr>
            </w:r>
            <w:r>
              <w:rPr>
                <w:noProof/>
                <w:webHidden/>
              </w:rPr>
              <w:fldChar w:fldCharType="separate"/>
            </w:r>
            <w:r>
              <w:rPr>
                <w:noProof/>
                <w:webHidden/>
              </w:rPr>
              <w:t>17</w:t>
            </w:r>
            <w:r>
              <w:rPr>
                <w:noProof/>
                <w:webHidden/>
              </w:rPr>
              <w:fldChar w:fldCharType="end"/>
            </w:r>
          </w:hyperlink>
        </w:p>
        <w:p w14:paraId="0F3C26DC" w14:textId="43E8B986" w:rsidR="000E0F01" w:rsidRDefault="000E0F01">
          <w:pPr>
            <w:pStyle w:val="TOC2"/>
            <w:tabs>
              <w:tab w:val="right" w:leader="dot" w:pos="9016"/>
            </w:tabs>
            <w:rPr>
              <w:rFonts w:eastAsiaTheme="minorEastAsia"/>
              <w:noProof/>
              <w:sz w:val="24"/>
              <w:szCs w:val="24"/>
              <w:lang w:eastAsia="en-GB"/>
            </w:rPr>
          </w:pPr>
          <w:hyperlink w:anchor="_Toc235372800" w:history="1">
            <w:r w:rsidRPr="001124E7">
              <w:rPr>
                <w:rStyle w:val="Hyperlink"/>
                <w:rFonts w:ascii="Arial" w:hAnsi="Arial" w:cs="Arial"/>
                <w:noProof/>
              </w:rPr>
              <w:t>Table 2: Financial Plan</w:t>
            </w:r>
            <w:r>
              <w:rPr>
                <w:noProof/>
                <w:webHidden/>
              </w:rPr>
              <w:tab/>
            </w:r>
            <w:r>
              <w:rPr>
                <w:noProof/>
                <w:webHidden/>
              </w:rPr>
              <w:fldChar w:fldCharType="begin"/>
            </w:r>
            <w:r>
              <w:rPr>
                <w:noProof/>
                <w:webHidden/>
              </w:rPr>
              <w:instrText xml:space="preserve"> PAGEREF _Toc235372800 \h </w:instrText>
            </w:r>
            <w:r>
              <w:rPr>
                <w:noProof/>
                <w:webHidden/>
              </w:rPr>
            </w:r>
            <w:r>
              <w:rPr>
                <w:noProof/>
                <w:webHidden/>
              </w:rPr>
              <w:fldChar w:fldCharType="separate"/>
            </w:r>
            <w:r>
              <w:rPr>
                <w:noProof/>
                <w:webHidden/>
              </w:rPr>
              <w:t>17</w:t>
            </w:r>
            <w:r>
              <w:rPr>
                <w:noProof/>
                <w:webHidden/>
              </w:rPr>
              <w:fldChar w:fldCharType="end"/>
            </w:r>
          </w:hyperlink>
        </w:p>
        <w:p w14:paraId="11AB80D2" w14:textId="01384852" w:rsidR="000E0F01" w:rsidRDefault="000E0F01">
          <w:pPr>
            <w:pStyle w:val="TOC2"/>
            <w:tabs>
              <w:tab w:val="right" w:leader="dot" w:pos="9016"/>
            </w:tabs>
            <w:rPr>
              <w:rFonts w:eastAsiaTheme="minorEastAsia"/>
              <w:noProof/>
              <w:sz w:val="24"/>
              <w:szCs w:val="24"/>
              <w:lang w:eastAsia="en-GB"/>
            </w:rPr>
          </w:pPr>
          <w:hyperlink w:anchor="_Toc235372801" w:history="1">
            <w:r w:rsidRPr="001124E7">
              <w:rPr>
                <w:rStyle w:val="Hyperlink"/>
                <w:rFonts w:ascii="Arial" w:hAnsi="Arial" w:cs="Arial"/>
                <w:noProof/>
              </w:rPr>
              <w:t>6.6 Risk Assessment and Mitigation</w:t>
            </w:r>
            <w:r>
              <w:rPr>
                <w:noProof/>
                <w:webHidden/>
              </w:rPr>
              <w:tab/>
            </w:r>
            <w:r>
              <w:rPr>
                <w:noProof/>
                <w:webHidden/>
              </w:rPr>
              <w:fldChar w:fldCharType="begin"/>
            </w:r>
            <w:r>
              <w:rPr>
                <w:noProof/>
                <w:webHidden/>
              </w:rPr>
              <w:instrText xml:space="preserve"> PAGEREF _Toc235372801 \h </w:instrText>
            </w:r>
            <w:r>
              <w:rPr>
                <w:noProof/>
                <w:webHidden/>
              </w:rPr>
            </w:r>
            <w:r>
              <w:rPr>
                <w:noProof/>
                <w:webHidden/>
              </w:rPr>
              <w:fldChar w:fldCharType="separate"/>
            </w:r>
            <w:r>
              <w:rPr>
                <w:noProof/>
                <w:webHidden/>
              </w:rPr>
              <w:t>18</w:t>
            </w:r>
            <w:r>
              <w:rPr>
                <w:noProof/>
                <w:webHidden/>
              </w:rPr>
              <w:fldChar w:fldCharType="end"/>
            </w:r>
          </w:hyperlink>
        </w:p>
        <w:p w14:paraId="7B79A2EC" w14:textId="6544DA07" w:rsidR="000E0F01" w:rsidRDefault="000E0F01">
          <w:pPr>
            <w:pStyle w:val="TOC2"/>
            <w:tabs>
              <w:tab w:val="right" w:leader="dot" w:pos="9016"/>
            </w:tabs>
            <w:rPr>
              <w:rFonts w:eastAsiaTheme="minorEastAsia"/>
              <w:noProof/>
              <w:sz w:val="24"/>
              <w:szCs w:val="24"/>
              <w:lang w:eastAsia="en-GB"/>
            </w:rPr>
          </w:pPr>
          <w:hyperlink w:anchor="_Toc235372802" w:history="1">
            <w:r w:rsidRPr="001124E7">
              <w:rPr>
                <w:rStyle w:val="Hyperlink"/>
                <w:rFonts w:ascii="Arial" w:hAnsi="Arial" w:cs="Arial"/>
                <w:noProof/>
              </w:rPr>
              <w:t>6.7 Evaluation and KPIs</w:t>
            </w:r>
            <w:r>
              <w:rPr>
                <w:noProof/>
                <w:webHidden/>
              </w:rPr>
              <w:tab/>
            </w:r>
            <w:r>
              <w:rPr>
                <w:noProof/>
                <w:webHidden/>
              </w:rPr>
              <w:fldChar w:fldCharType="begin"/>
            </w:r>
            <w:r>
              <w:rPr>
                <w:noProof/>
                <w:webHidden/>
              </w:rPr>
              <w:instrText xml:space="preserve"> PAGEREF _Toc235372802 \h </w:instrText>
            </w:r>
            <w:r>
              <w:rPr>
                <w:noProof/>
                <w:webHidden/>
              </w:rPr>
            </w:r>
            <w:r>
              <w:rPr>
                <w:noProof/>
                <w:webHidden/>
              </w:rPr>
              <w:fldChar w:fldCharType="separate"/>
            </w:r>
            <w:r>
              <w:rPr>
                <w:noProof/>
                <w:webHidden/>
              </w:rPr>
              <w:t>18</w:t>
            </w:r>
            <w:r>
              <w:rPr>
                <w:noProof/>
                <w:webHidden/>
              </w:rPr>
              <w:fldChar w:fldCharType="end"/>
            </w:r>
          </w:hyperlink>
        </w:p>
        <w:p w14:paraId="046C1F24" w14:textId="7EA349E1" w:rsidR="000E0F01" w:rsidRDefault="000E0F01">
          <w:pPr>
            <w:pStyle w:val="TOC2"/>
            <w:tabs>
              <w:tab w:val="right" w:leader="dot" w:pos="9016"/>
            </w:tabs>
            <w:rPr>
              <w:rFonts w:eastAsiaTheme="minorEastAsia"/>
              <w:noProof/>
              <w:sz w:val="24"/>
              <w:szCs w:val="24"/>
              <w:lang w:eastAsia="en-GB"/>
            </w:rPr>
          </w:pPr>
          <w:hyperlink w:anchor="_Toc235372803" w:history="1">
            <w:r w:rsidRPr="001124E7">
              <w:rPr>
                <w:rStyle w:val="Hyperlink"/>
                <w:rFonts w:ascii="Arial" w:hAnsi="Arial" w:cs="Arial"/>
                <w:noProof/>
              </w:rPr>
              <w:t>6.8 Implementation Plan</w:t>
            </w:r>
            <w:r>
              <w:rPr>
                <w:noProof/>
                <w:webHidden/>
              </w:rPr>
              <w:tab/>
            </w:r>
            <w:r>
              <w:rPr>
                <w:noProof/>
                <w:webHidden/>
              </w:rPr>
              <w:fldChar w:fldCharType="begin"/>
            </w:r>
            <w:r>
              <w:rPr>
                <w:noProof/>
                <w:webHidden/>
              </w:rPr>
              <w:instrText xml:space="preserve"> PAGEREF _Toc235372803 \h </w:instrText>
            </w:r>
            <w:r>
              <w:rPr>
                <w:noProof/>
                <w:webHidden/>
              </w:rPr>
            </w:r>
            <w:r>
              <w:rPr>
                <w:noProof/>
                <w:webHidden/>
              </w:rPr>
              <w:fldChar w:fldCharType="separate"/>
            </w:r>
            <w:r>
              <w:rPr>
                <w:noProof/>
                <w:webHidden/>
              </w:rPr>
              <w:t>19</w:t>
            </w:r>
            <w:r>
              <w:rPr>
                <w:noProof/>
                <w:webHidden/>
              </w:rPr>
              <w:fldChar w:fldCharType="end"/>
            </w:r>
          </w:hyperlink>
        </w:p>
        <w:p w14:paraId="42F34EAB" w14:textId="5D9A8DA4" w:rsidR="000E0F01" w:rsidRDefault="000E0F01">
          <w:pPr>
            <w:pStyle w:val="TOC2"/>
            <w:tabs>
              <w:tab w:val="right" w:leader="dot" w:pos="9016"/>
            </w:tabs>
            <w:rPr>
              <w:rFonts w:eastAsiaTheme="minorEastAsia"/>
              <w:noProof/>
              <w:sz w:val="24"/>
              <w:szCs w:val="24"/>
              <w:lang w:eastAsia="en-GB"/>
            </w:rPr>
          </w:pPr>
          <w:hyperlink w:anchor="_Toc235372804" w:history="1">
            <w:r w:rsidRPr="001124E7">
              <w:rPr>
                <w:rStyle w:val="Hyperlink"/>
                <w:rFonts w:ascii="Arial" w:hAnsi="Arial" w:cs="Arial"/>
                <w:noProof/>
              </w:rPr>
              <w:t>6.9 Evaluation and Performance Measurement</w:t>
            </w:r>
            <w:r>
              <w:rPr>
                <w:noProof/>
                <w:webHidden/>
              </w:rPr>
              <w:tab/>
            </w:r>
            <w:r>
              <w:rPr>
                <w:noProof/>
                <w:webHidden/>
              </w:rPr>
              <w:fldChar w:fldCharType="begin"/>
            </w:r>
            <w:r>
              <w:rPr>
                <w:noProof/>
                <w:webHidden/>
              </w:rPr>
              <w:instrText xml:space="preserve"> PAGEREF _Toc235372804 \h </w:instrText>
            </w:r>
            <w:r>
              <w:rPr>
                <w:noProof/>
                <w:webHidden/>
              </w:rPr>
            </w:r>
            <w:r>
              <w:rPr>
                <w:noProof/>
                <w:webHidden/>
              </w:rPr>
              <w:fldChar w:fldCharType="separate"/>
            </w:r>
            <w:r>
              <w:rPr>
                <w:noProof/>
                <w:webHidden/>
              </w:rPr>
              <w:t>19</w:t>
            </w:r>
            <w:r>
              <w:rPr>
                <w:noProof/>
                <w:webHidden/>
              </w:rPr>
              <w:fldChar w:fldCharType="end"/>
            </w:r>
          </w:hyperlink>
        </w:p>
        <w:p w14:paraId="0B1DBE81" w14:textId="55689999" w:rsidR="000E0F01" w:rsidRDefault="000E0F01">
          <w:pPr>
            <w:pStyle w:val="TOC2"/>
            <w:tabs>
              <w:tab w:val="right" w:leader="dot" w:pos="9016"/>
            </w:tabs>
            <w:rPr>
              <w:rFonts w:eastAsiaTheme="minorEastAsia"/>
              <w:noProof/>
              <w:sz w:val="24"/>
              <w:szCs w:val="24"/>
              <w:lang w:eastAsia="en-GB"/>
            </w:rPr>
          </w:pPr>
          <w:hyperlink w:anchor="_Toc235372805" w:history="1">
            <w:r w:rsidRPr="001124E7">
              <w:rPr>
                <w:rStyle w:val="Hyperlink"/>
                <w:rFonts w:ascii="Arial" w:hAnsi="Arial" w:cs="Arial"/>
                <w:noProof/>
              </w:rPr>
              <w:t>Table 3: KPI’s</w:t>
            </w:r>
            <w:r>
              <w:rPr>
                <w:noProof/>
                <w:webHidden/>
              </w:rPr>
              <w:tab/>
            </w:r>
            <w:r>
              <w:rPr>
                <w:noProof/>
                <w:webHidden/>
              </w:rPr>
              <w:fldChar w:fldCharType="begin"/>
            </w:r>
            <w:r>
              <w:rPr>
                <w:noProof/>
                <w:webHidden/>
              </w:rPr>
              <w:instrText xml:space="preserve"> PAGEREF _Toc235372805 \h </w:instrText>
            </w:r>
            <w:r>
              <w:rPr>
                <w:noProof/>
                <w:webHidden/>
              </w:rPr>
            </w:r>
            <w:r>
              <w:rPr>
                <w:noProof/>
                <w:webHidden/>
              </w:rPr>
              <w:fldChar w:fldCharType="separate"/>
            </w:r>
            <w:r>
              <w:rPr>
                <w:noProof/>
                <w:webHidden/>
              </w:rPr>
              <w:t>20</w:t>
            </w:r>
            <w:r>
              <w:rPr>
                <w:noProof/>
                <w:webHidden/>
              </w:rPr>
              <w:fldChar w:fldCharType="end"/>
            </w:r>
          </w:hyperlink>
        </w:p>
        <w:p w14:paraId="0F22202D" w14:textId="35B2CD4C" w:rsidR="000E0F01" w:rsidRDefault="000E0F01">
          <w:pPr>
            <w:pStyle w:val="TOC1"/>
            <w:tabs>
              <w:tab w:val="right" w:leader="dot" w:pos="9016"/>
            </w:tabs>
            <w:rPr>
              <w:rFonts w:eastAsiaTheme="minorEastAsia"/>
              <w:noProof/>
              <w:sz w:val="24"/>
              <w:szCs w:val="24"/>
              <w:lang w:eastAsia="en-GB"/>
            </w:rPr>
          </w:pPr>
          <w:hyperlink w:anchor="_Toc235372806" w:history="1">
            <w:r w:rsidRPr="001124E7">
              <w:rPr>
                <w:rStyle w:val="Hyperlink"/>
                <w:rFonts w:ascii="Arial" w:hAnsi="Arial" w:cs="Arial"/>
                <w:noProof/>
              </w:rPr>
              <w:t>7. Discussion and Critical Reflection</w:t>
            </w:r>
            <w:r>
              <w:rPr>
                <w:noProof/>
                <w:webHidden/>
              </w:rPr>
              <w:tab/>
            </w:r>
            <w:r>
              <w:rPr>
                <w:noProof/>
                <w:webHidden/>
              </w:rPr>
              <w:fldChar w:fldCharType="begin"/>
            </w:r>
            <w:r>
              <w:rPr>
                <w:noProof/>
                <w:webHidden/>
              </w:rPr>
              <w:instrText xml:space="preserve"> PAGEREF _Toc235372806 \h </w:instrText>
            </w:r>
            <w:r>
              <w:rPr>
                <w:noProof/>
                <w:webHidden/>
              </w:rPr>
            </w:r>
            <w:r>
              <w:rPr>
                <w:noProof/>
                <w:webHidden/>
              </w:rPr>
              <w:fldChar w:fldCharType="separate"/>
            </w:r>
            <w:r>
              <w:rPr>
                <w:noProof/>
                <w:webHidden/>
              </w:rPr>
              <w:t>20</w:t>
            </w:r>
            <w:r>
              <w:rPr>
                <w:noProof/>
                <w:webHidden/>
              </w:rPr>
              <w:fldChar w:fldCharType="end"/>
            </w:r>
          </w:hyperlink>
        </w:p>
        <w:p w14:paraId="2B391280" w14:textId="25BF791A" w:rsidR="000E0F01" w:rsidRDefault="000E0F01">
          <w:pPr>
            <w:pStyle w:val="TOC1"/>
            <w:tabs>
              <w:tab w:val="right" w:leader="dot" w:pos="9016"/>
            </w:tabs>
            <w:rPr>
              <w:rFonts w:eastAsiaTheme="minorEastAsia"/>
              <w:noProof/>
              <w:sz w:val="24"/>
              <w:szCs w:val="24"/>
              <w:lang w:eastAsia="en-GB"/>
            </w:rPr>
          </w:pPr>
          <w:hyperlink w:anchor="_Toc235372807" w:history="1">
            <w:r w:rsidRPr="001124E7">
              <w:rPr>
                <w:rStyle w:val="Hyperlink"/>
                <w:rFonts w:ascii="Arial" w:hAnsi="Arial" w:cs="Arial"/>
                <w:noProof/>
              </w:rPr>
              <w:t>8. Conclusion</w:t>
            </w:r>
            <w:r>
              <w:rPr>
                <w:noProof/>
                <w:webHidden/>
              </w:rPr>
              <w:tab/>
            </w:r>
            <w:r>
              <w:rPr>
                <w:noProof/>
                <w:webHidden/>
              </w:rPr>
              <w:fldChar w:fldCharType="begin"/>
            </w:r>
            <w:r>
              <w:rPr>
                <w:noProof/>
                <w:webHidden/>
              </w:rPr>
              <w:instrText xml:space="preserve"> PAGEREF _Toc235372807 \h </w:instrText>
            </w:r>
            <w:r>
              <w:rPr>
                <w:noProof/>
                <w:webHidden/>
              </w:rPr>
            </w:r>
            <w:r>
              <w:rPr>
                <w:noProof/>
                <w:webHidden/>
              </w:rPr>
              <w:fldChar w:fldCharType="separate"/>
            </w:r>
            <w:r>
              <w:rPr>
                <w:noProof/>
                <w:webHidden/>
              </w:rPr>
              <w:t>21</w:t>
            </w:r>
            <w:r>
              <w:rPr>
                <w:noProof/>
                <w:webHidden/>
              </w:rPr>
              <w:fldChar w:fldCharType="end"/>
            </w:r>
          </w:hyperlink>
        </w:p>
        <w:p w14:paraId="47877C29" w14:textId="32AB0C45" w:rsidR="000E0F01" w:rsidRDefault="000E0F01">
          <w:pPr>
            <w:pStyle w:val="TOC1"/>
            <w:tabs>
              <w:tab w:val="left" w:pos="480"/>
              <w:tab w:val="right" w:leader="dot" w:pos="9016"/>
            </w:tabs>
            <w:rPr>
              <w:rFonts w:eastAsiaTheme="minorEastAsia"/>
              <w:noProof/>
              <w:sz w:val="24"/>
              <w:szCs w:val="24"/>
              <w:lang w:eastAsia="en-GB"/>
            </w:rPr>
          </w:pPr>
          <w:hyperlink w:anchor="_Toc235372808" w:history="1">
            <w:r w:rsidRPr="001124E7">
              <w:rPr>
                <w:rStyle w:val="Hyperlink"/>
                <w:rFonts w:ascii="Arial" w:hAnsi="Arial" w:cs="Arial"/>
                <w:noProof/>
              </w:rPr>
              <w:t>7.</w:t>
            </w:r>
            <w:r>
              <w:rPr>
                <w:rFonts w:eastAsiaTheme="minorEastAsia"/>
                <w:noProof/>
                <w:sz w:val="24"/>
                <w:szCs w:val="24"/>
                <w:lang w:eastAsia="en-GB"/>
              </w:rPr>
              <w:tab/>
            </w:r>
            <w:r w:rsidRPr="001124E7">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_Toc235372808 \h </w:instrText>
            </w:r>
            <w:r>
              <w:rPr>
                <w:noProof/>
                <w:webHidden/>
              </w:rPr>
            </w:r>
            <w:r>
              <w:rPr>
                <w:noProof/>
                <w:webHidden/>
              </w:rPr>
              <w:fldChar w:fldCharType="separate"/>
            </w:r>
            <w:r>
              <w:rPr>
                <w:noProof/>
                <w:webHidden/>
              </w:rPr>
              <w:t>22</w:t>
            </w:r>
            <w:r>
              <w:rPr>
                <w:noProof/>
                <w:webHidden/>
              </w:rPr>
              <w:fldChar w:fldCharType="end"/>
            </w:r>
          </w:hyperlink>
        </w:p>
        <w:p w14:paraId="33B30B8F" w14:textId="681B0F7E" w:rsidR="000E0F01" w:rsidRDefault="000E0F01">
          <w:pPr>
            <w:pStyle w:val="TOC1"/>
            <w:tabs>
              <w:tab w:val="right" w:leader="dot" w:pos="9016"/>
            </w:tabs>
            <w:rPr>
              <w:rFonts w:eastAsiaTheme="minorEastAsia"/>
              <w:noProof/>
              <w:sz w:val="24"/>
              <w:szCs w:val="24"/>
              <w:lang w:eastAsia="en-GB"/>
            </w:rPr>
          </w:pPr>
          <w:hyperlink w:anchor="_Toc235372809" w:history="1">
            <w:r w:rsidRPr="001124E7">
              <w:rPr>
                <w:rStyle w:val="Hyperlink"/>
                <w:rFonts w:ascii="Arial" w:hAnsi="Arial" w:cs="Arial"/>
                <w:noProof/>
              </w:rPr>
              <w:t>9. APPENDICES</w:t>
            </w:r>
            <w:r>
              <w:rPr>
                <w:noProof/>
                <w:webHidden/>
              </w:rPr>
              <w:tab/>
            </w:r>
            <w:r>
              <w:rPr>
                <w:noProof/>
                <w:webHidden/>
              </w:rPr>
              <w:fldChar w:fldCharType="begin"/>
            </w:r>
            <w:r>
              <w:rPr>
                <w:noProof/>
                <w:webHidden/>
              </w:rPr>
              <w:instrText xml:space="preserve"> PAGEREF _Toc235372809 \h </w:instrText>
            </w:r>
            <w:r>
              <w:rPr>
                <w:noProof/>
                <w:webHidden/>
              </w:rPr>
            </w:r>
            <w:r>
              <w:rPr>
                <w:noProof/>
                <w:webHidden/>
              </w:rPr>
              <w:fldChar w:fldCharType="separate"/>
            </w:r>
            <w:r>
              <w:rPr>
                <w:noProof/>
                <w:webHidden/>
              </w:rPr>
              <w:t>24</w:t>
            </w:r>
            <w:r>
              <w:rPr>
                <w:noProof/>
                <w:webHidden/>
              </w:rPr>
              <w:fldChar w:fldCharType="end"/>
            </w:r>
          </w:hyperlink>
        </w:p>
        <w:p w14:paraId="76CF3E8B" w14:textId="19312FFD" w:rsidR="000E0F01" w:rsidRDefault="000E0F01">
          <w:pPr>
            <w:pStyle w:val="TOC2"/>
            <w:tabs>
              <w:tab w:val="right" w:leader="dot" w:pos="9016"/>
            </w:tabs>
            <w:rPr>
              <w:rFonts w:eastAsiaTheme="minorEastAsia"/>
              <w:noProof/>
              <w:sz w:val="24"/>
              <w:szCs w:val="24"/>
              <w:lang w:eastAsia="en-GB"/>
            </w:rPr>
          </w:pPr>
          <w:hyperlink w:anchor="_Toc235372810" w:history="1">
            <w:r w:rsidRPr="001124E7">
              <w:rPr>
                <w:rStyle w:val="Hyperlink"/>
                <w:rFonts w:ascii="Arial" w:hAnsi="Arial" w:cs="Arial"/>
                <w:noProof/>
              </w:rPr>
              <w:t>Appendix A Comparison: JLR Annual Report 2022 vs 2026</w:t>
            </w:r>
            <w:r>
              <w:rPr>
                <w:noProof/>
                <w:webHidden/>
              </w:rPr>
              <w:tab/>
            </w:r>
            <w:r>
              <w:rPr>
                <w:noProof/>
                <w:webHidden/>
              </w:rPr>
              <w:fldChar w:fldCharType="begin"/>
            </w:r>
            <w:r>
              <w:rPr>
                <w:noProof/>
                <w:webHidden/>
              </w:rPr>
              <w:instrText xml:space="preserve"> PAGEREF _Toc235372810 \h </w:instrText>
            </w:r>
            <w:r>
              <w:rPr>
                <w:noProof/>
                <w:webHidden/>
              </w:rPr>
            </w:r>
            <w:r>
              <w:rPr>
                <w:noProof/>
                <w:webHidden/>
              </w:rPr>
              <w:fldChar w:fldCharType="separate"/>
            </w:r>
            <w:r>
              <w:rPr>
                <w:noProof/>
                <w:webHidden/>
              </w:rPr>
              <w:t>24</w:t>
            </w:r>
            <w:r>
              <w:rPr>
                <w:noProof/>
                <w:webHidden/>
              </w:rPr>
              <w:fldChar w:fldCharType="end"/>
            </w:r>
          </w:hyperlink>
        </w:p>
        <w:p w14:paraId="079F5349" w14:textId="277C9EE1" w:rsidR="000E0F01" w:rsidRDefault="000E0F01">
          <w:pPr>
            <w:pStyle w:val="TOC2"/>
            <w:tabs>
              <w:tab w:val="right" w:leader="dot" w:pos="9016"/>
            </w:tabs>
            <w:rPr>
              <w:rFonts w:eastAsiaTheme="minorEastAsia"/>
              <w:noProof/>
              <w:sz w:val="24"/>
              <w:szCs w:val="24"/>
              <w:lang w:eastAsia="en-GB"/>
            </w:rPr>
          </w:pPr>
          <w:hyperlink w:anchor="_Toc235372811" w:history="1">
            <w:r w:rsidRPr="001124E7">
              <w:rPr>
                <w:rStyle w:val="Hyperlink"/>
                <w:rFonts w:ascii="Arial" w:hAnsi="Arial" w:cs="Arial"/>
                <w:noProof/>
              </w:rPr>
              <w:t>Appendix B - External Environment Analysis: PESTLE Framework</w:t>
            </w:r>
            <w:r>
              <w:rPr>
                <w:noProof/>
                <w:webHidden/>
              </w:rPr>
              <w:tab/>
            </w:r>
            <w:r>
              <w:rPr>
                <w:noProof/>
                <w:webHidden/>
              </w:rPr>
              <w:fldChar w:fldCharType="begin"/>
            </w:r>
            <w:r>
              <w:rPr>
                <w:noProof/>
                <w:webHidden/>
              </w:rPr>
              <w:instrText xml:space="preserve"> PAGEREF _Toc235372811 \h </w:instrText>
            </w:r>
            <w:r>
              <w:rPr>
                <w:noProof/>
                <w:webHidden/>
              </w:rPr>
            </w:r>
            <w:r>
              <w:rPr>
                <w:noProof/>
                <w:webHidden/>
              </w:rPr>
              <w:fldChar w:fldCharType="separate"/>
            </w:r>
            <w:r>
              <w:rPr>
                <w:noProof/>
                <w:webHidden/>
              </w:rPr>
              <w:t>25</w:t>
            </w:r>
            <w:r>
              <w:rPr>
                <w:noProof/>
                <w:webHidden/>
              </w:rPr>
              <w:fldChar w:fldCharType="end"/>
            </w:r>
          </w:hyperlink>
        </w:p>
        <w:p w14:paraId="064AC382" w14:textId="48177A2E" w:rsidR="000E0F01" w:rsidRDefault="000E0F01">
          <w:pPr>
            <w:pStyle w:val="TOC2"/>
            <w:tabs>
              <w:tab w:val="right" w:leader="dot" w:pos="9016"/>
            </w:tabs>
            <w:rPr>
              <w:rFonts w:eastAsiaTheme="minorEastAsia"/>
              <w:noProof/>
              <w:sz w:val="24"/>
              <w:szCs w:val="24"/>
              <w:lang w:eastAsia="en-GB"/>
            </w:rPr>
          </w:pPr>
          <w:hyperlink w:anchor="_Toc235372812" w:history="1">
            <w:r w:rsidRPr="001124E7">
              <w:rPr>
                <w:rStyle w:val="Hyperlink"/>
                <w:rFonts w:ascii="Arial" w:hAnsi="Arial" w:cs="Arial"/>
                <w:noProof/>
              </w:rPr>
              <w:t>Appendix C - Internal Environment Analysis: SWOT Framework</w:t>
            </w:r>
            <w:r>
              <w:rPr>
                <w:noProof/>
                <w:webHidden/>
              </w:rPr>
              <w:tab/>
            </w:r>
            <w:r>
              <w:rPr>
                <w:noProof/>
                <w:webHidden/>
              </w:rPr>
              <w:fldChar w:fldCharType="begin"/>
            </w:r>
            <w:r>
              <w:rPr>
                <w:noProof/>
                <w:webHidden/>
              </w:rPr>
              <w:instrText xml:space="preserve"> PAGEREF _Toc235372812 \h </w:instrText>
            </w:r>
            <w:r>
              <w:rPr>
                <w:noProof/>
                <w:webHidden/>
              </w:rPr>
            </w:r>
            <w:r>
              <w:rPr>
                <w:noProof/>
                <w:webHidden/>
              </w:rPr>
              <w:fldChar w:fldCharType="separate"/>
            </w:r>
            <w:r>
              <w:rPr>
                <w:noProof/>
                <w:webHidden/>
              </w:rPr>
              <w:t>27</w:t>
            </w:r>
            <w:r>
              <w:rPr>
                <w:noProof/>
                <w:webHidden/>
              </w:rPr>
              <w:fldChar w:fldCharType="end"/>
            </w:r>
          </w:hyperlink>
        </w:p>
        <w:p w14:paraId="29FEE63E" w14:textId="7D3AF73D" w:rsidR="000C5B22" w:rsidRDefault="000C5B22">
          <w:r>
            <w:rPr>
              <w:b/>
              <w:bCs/>
              <w:noProof/>
            </w:rPr>
            <w:fldChar w:fldCharType="end"/>
          </w:r>
        </w:p>
      </w:sdtContent>
    </w:sdt>
    <w:p w14:paraId="39E49995" w14:textId="77777777" w:rsidR="00303FBB" w:rsidRPr="005B7AB3" w:rsidRDefault="00303FBB" w:rsidP="003327C6">
      <w:pPr>
        <w:rPr>
          <w:rFonts w:ascii="Arial" w:hAnsi="Arial" w:cs="Arial"/>
          <w:bCs/>
        </w:rPr>
      </w:pPr>
    </w:p>
    <w:p w14:paraId="0C3302A5" w14:textId="77777777" w:rsidR="00303FBB" w:rsidRPr="005B7AB3" w:rsidRDefault="00303FBB" w:rsidP="003327C6">
      <w:pPr>
        <w:rPr>
          <w:rFonts w:ascii="Arial" w:hAnsi="Arial" w:cs="Arial"/>
          <w:bCs/>
        </w:rPr>
      </w:pPr>
    </w:p>
    <w:p w14:paraId="41EE1416" w14:textId="77777777" w:rsidR="00303FBB" w:rsidRPr="005B7AB3" w:rsidRDefault="00303FBB" w:rsidP="003327C6">
      <w:pPr>
        <w:rPr>
          <w:rFonts w:ascii="Arial" w:hAnsi="Arial" w:cs="Arial"/>
          <w:bCs/>
        </w:rPr>
      </w:pPr>
    </w:p>
    <w:p w14:paraId="4745E410" w14:textId="77777777" w:rsidR="00303FBB" w:rsidRPr="005B7AB3" w:rsidRDefault="00303FBB" w:rsidP="003327C6">
      <w:pPr>
        <w:rPr>
          <w:rFonts w:ascii="Arial" w:hAnsi="Arial" w:cs="Arial"/>
          <w:bCs/>
        </w:rPr>
      </w:pPr>
    </w:p>
    <w:p w14:paraId="5F9F4F6E" w14:textId="77777777" w:rsidR="00303FBB" w:rsidRPr="005B7AB3" w:rsidRDefault="00303FBB" w:rsidP="003327C6">
      <w:pPr>
        <w:rPr>
          <w:rFonts w:ascii="Arial" w:hAnsi="Arial" w:cs="Arial"/>
          <w:bCs/>
        </w:rPr>
      </w:pPr>
    </w:p>
    <w:p w14:paraId="764E9ECD" w14:textId="77777777" w:rsidR="00303FBB" w:rsidRPr="005B7AB3" w:rsidRDefault="00303FBB" w:rsidP="003327C6">
      <w:pPr>
        <w:rPr>
          <w:rFonts w:ascii="Arial" w:hAnsi="Arial" w:cs="Arial"/>
          <w:bCs/>
        </w:rPr>
      </w:pPr>
    </w:p>
    <w:p w14:paraId="43F2D00C" w14:textId="77777777" w:rsidR="00303FBB" w:rsidRPr="005B7AB3" w:rsidRDefault="00303FBB" w:rsidP="003327C6">
      <w:pPr>
        <w:rPr>
          <w:rFonts w:ascii="Arial" w:hAnsi="Arial" w:cs="Arial"/>
          <w:bCs/>
        </w:rPr>
      </w:pPr>
    </w:p>
    <w:p w14:paraId="6AC422BD" w14:textId="77777777" w:rsidR="00303FBB" w:rsidRPr="005B7AB3" w:rsidRDefault="00303FBB" w:rsidP="003327C6">
      <w:pPr>
        <w:rPr>
          <w:rFonts w:ascii="Arial" w:hAnsi="Arial" w:cs="Arial"/>
          <w:bCs/>
        </w:rPr>
      </w:pPr>
    </w:p>
    <w:p w14:paraId="17816DF9" w14:textId="77777777" w:rsidR="00303FBB" w:rsidRPr="005B7AB3" w:rsidRDefault="00303FBB" w:rsidP="003327C6">
      <w:pPr>
        <w:rPr>
          <w:rFonts w:ascii="Arial" w:hAnsi="Arial" w:cs="Arial"/>
          <w:bCs/>
        </w:rPr>
      </w:pPr>
    </w:p>
    <w:p w14:paraId="3F46EA17" w14:textId="77777777" w:rsidR="00303FBB" w:rsidRPr="005B7AB3" w:rsidRDefault="00303FBB" w:rsidP="003327C6">
      <w:pPr>
        <w:rPr>
          <w:rFonts w:ascii="Arial" w:hAnsi="Arial" w:cs="Arial"/>
          <w:bCs/>
        </w:rPr>
      </w:pPr>
    </w:p>
    <w:p w14:paraId="7BA07B5B" w14:textId="77777777" w:rsidR="00303FBB" w:rsidRPr="005B7AB3" w:rsidRDefault="00303FBB" w:rsidP="003327C6">
      <w:pPr>
        <w:rPr>
          <w:rFonts w:ascii="Arial" w:hAnsi="Arial" w:cs="Arial"/>
          <w:bCs/>
        </w:rPr>
      </w:pPr>
    </w:p>
    <w:p w14:paraId="3A6C3327" w14:textId="77777777" w:rsidR="00303FBB" w:rsidRPr="005B7AB3" w:rsidRDefault="00303FBB" w:rsidP="003327C6">
      <w:pPr>
        <w:rPr>
          <w:rFonts w:ascii="Arial" w:hAnsi="Arial" w:cs="Arial"/>
          <w:bCs/>
        </w:rPr>
      </w:pPr>
    </w:p>
    <w:p w14:paraId="02581080" w14:textId="77777777" w:rsidR="00303FBB" w:rsidRPr="005B7AB3" w:rsidRDefault="00303FBB" w:rsidP="003327C6">
      <w:pPr>
        <w:rPr>
          <w:rFonts w:ascii="Arial" w:hAnsi="Arial" w:cs="Arial"/>
          <w:bCs/>
        </w:rPr>
      </w:pPr>
    </w:p>
    <w:p w14:paraId="7D0A6B04" w14:textId="77777777" w:rsidR="00303FBB" w:rsidRPr="005B7AB3" w:rsidRDefault="00303FBB" w:rsidP="003327C6">
      <w:pPr>
        <w:rPr>
          <w:rFonts w:ascii="Arial" w:hAnsi="Arial" w:cs="Arial"/>
          <w:bCs/>
        </w:rPr>
      </w:pPr>
    </w:p>
    <w:p w14:paraId="26528245" w14:textId="77777777" w:rsidR="00303FBB" w:rsidRPr="005B7AB3" w:rsidRDefault="00303FBB" w:rsidP="003327C6">
      <w:pPr>
        <w:rPr>
          <w:rFonts w:ascii="Arial" w:hAnsi="Arial" w:cs="Arial"/>
          <w:bCs/>
        </w:rPr>
      </w:pPr>
    </w:p>
    <w:p w14:paraId="5EBB2347" w14:textId="77777777" w:rsidR="00303FBB" w:rsidRPr="005B7AB3" w:rsidRDefault="00303FBB" w:rsidP="003327C6">
      <w:pPr>
        <w:rPr>
          <w:rFonts w:ascii="Arial" w:hAnsi="Arial" w:cs="Arial"/>
          <w:bCs/>
        </w:rPr>
      </w:pPr>
    </w:p>
    <w:p w14:paraId="15DB9E35" w14:textId="77777777" w:rsidR="00303FBB" w:rsidRPr="005B7AB3" w:rsidRDefault="00303FBB" w:rsidP="003327C6">
      <w:pPr>
        <w:rPr>
          <w:rFonts w:ascii="Arial" w:hAnsi="Arial" w:cs="Arial"/>
          <w:bCs/>
        </w:rPr>
      </w:pPr>
    </w:p>
    <w:p w14:paraId="334BC021" w14:textId="77777777" w:rsidR="00303FBB" w:rsidRPr="005B7AB3" w:rsidRDefault="00303FBB" w:rsidP="003327C6">
      <w:pPr>
        <w:rPr>
          <w:rFonts w:ascii="Arial" w:hAnsi="Arial" w:cs="Arial"/>
          <w:bCs/>
        </w:rPr>
      </w:pPr>
    </w:p>
    <w:p w14:paraId="06FF4134" w14:textId="77777777" w:rsidR="00303FBB" w:rsidRPr="005B7AB3" w:rsidRDefault="00303FBB" w:rsidP="003327C6">
      <w:pPr>
        <w:rPr>
          <w:rFonts w:ascii="Arial" w:hAnsi="Arial" w:cs="Arial"/>
          <w:bCs/>
        </w:rPr>
      </w:pPr>
    </w:p>
    <w:p w14:paraId="482E0809" w14:textId="77777777" w:rsidR="00370FE9" w:rsidRDefault="00370FE9" w:rsidP="003327C6">
      <w:pPr>
        <w:rPr>
          <w:rFonts w:ascii="Arial" w:hAnsi="Arial" w:cs="Arial"/>
          <w:bCs/>
        </w:rPr>
      </w:pPr>
    </w:p>
    <w:p w14:paraId="1AE575AE" w14:textId="77777777" w:rsidR="00370FE9" w:rsidRPr="005B7AB3" w:rsidRDefault="00370FE9" w:rsidP="003327C6">
      <w:pPr>
        <w:rPr>
          <w:rFonts w:ascii="Arial" w:hAnsi="Arial" w:cs="Arial"/>
          <w:bCs/>
        </w:rPr>
      </w:pPr>
    </w:p>
    <w:p w14:paraId="4BDF216E" w14:textId="5F0C466A" w:rsidR="00303FBB" w:rsidRDefault="00303FBB" w:rsidP="005D1019">
      <w:pPr>
        <w:pStyle w:val="Heading1"/>
        <w:numPr>
          <w:ilvl w:val="0"/>
          <w:numId w:val="13"/>
        </w:numPr>
        <w:spacing w:line="360" w:lineRule="auto"/>
        <w:jc w:val="both"/>
        <w:rPr>
          <w:rFonts w:ascii="Arial" w:hAnsi="Arial" w:cs="Arial"/>
          <w:sz w:val="22"/>
          <w:szCs w:val="22"/>
        </w:rPr>
      </w:pPr>
      <w:bookmarkStart w:id="2" w:name="_Toc235371350"/>
      <w:bookmarkStart w:id="3" w:name="_Toc235372770"/>
      <w:r w:rsidRPr="005D1019">
        <w:rPr>
          <w:rFonts w:ascii="Arial" w:hAnsi="Arial" w:cs="Arial"/>
          <w:sz w:val="22"/>
          <w:szCs w:val="22"/>
        </w:rPr>
        <w:lastRenderedPageBreak/>
        <w:t>Introduction</w:t>
      </w:r>
      <w:bookmarkEnd w:id="2"/>
      <w:bookmarkEnd w:id="3"/>
      <w:r w:rsidR="00BF755B">
        <w:rPr>
          <w:rFonts w:ascii="Arial" w:hAnsi="Arial" w:cs="Arial"/>
          <w:sz w:val="22"/>
          <w:szCs w:val="22"/>
        </w:rPr>
        <w:t xml:space="preserve">  </w:t>
      </w:r>
    </w:p>
    <w:p w14:paraId="347D5788" w14:textId="77777777" w:rsidR="00BF755B" w:rsidRPr="00BF755B" w:rsidRDefault="00BF755B" w:rsidP="00BF755B">
      <w:pPr>
        <w:pStyle w:val="NormalWeb"/>
        <w:spacing w:line="360" w:lineRule="auto"/>
        <w:rPr>
          <w:rFonts w:ascii="Arial" w:hAnsi="Arial" w:cs="Arial"/>
          <w:sz w:val="22"/>
          <w:szCs w:val="22"/>
        </w:rPr>
      </w:pPr>
      <w:r w:rsidRPr="00BF755B">
        <w:rPr>
          <w:rFonts w:ascii="Arial" w:hAnsi="Arial" w:cs="Arial"/>
          <w:sz w:val="22"/>
          <w:szCs w:val="22"/>
        </w:rPr>
        <w:t>Jaguar Land Rover (JLR), the UK’s largest automotive manufacturer, operates in an industry undergoing rapid transformation driven by electrification, digitalisation, sustainability regulation and shifting consumer expectations (McKinsey &amp; Company, 2023). As a subsidiary of Tata Motors, JLR aims to deliver modern luxury vehicles supported by advanced technology and strong environmental performance through its Reimagine Strategy (JLR, 2021). JLR is an appropriate organisation for this assignment because it is experiencing one of the most significant strategic shifts in its history. Unlike early entrants to the electric vehicle market, JLR must accelerate electrification while managing legacy manufacturing systems, complex supply chains and a workforce historically focused on internal combustion engine expertise.</w:t>
      </w:r>
    </w:p>
    <w:p w14:paraId="4793BBCC" w14:textId="77777777" w:rsidR="00BF755B" w:rsidRPr="00BF755B" w:rsidRDefault="00BF755B" w:rsidP="00BF755B">
      <w:pPr>
        <w:pStyle w:val="NormalWeb"/>
        <w:spacing w:line="360" w:lineRule="auto"/>
        <w:rPr>
          <w:rFonts w:ascii="Arial" w:hAnsi="Arial" w:cs="Arial"/>
          <w:sz w:val="22"/>
          <w:szCs w:val="22"/>
        </w:rPr>
      </w:pPr>
      <w:r w:rsidRPr="00BF755B">
        <w:rPr>
          <w:rFonts w:ascii="Arial" w:hAnsi="Arial" w:cs="Arial"/>
          <w:sz w:val="22"/>
          <w:szCs w:val="22"/>
        </w:rPr>
        <w:t>Industry developments further reinforce the relevance of JLR’s transformation. The global automotive sector faces geopolitical tensions, fluctuating EV demand, supply chain fragility and rapid advances in artificial intelligence (McKinsey &amp; Company, 2022). JLR’s 2026 Annual Report highlights how external shocks—including US trade tariffs and a major cyber incident—have affected production, sales and profitability. Despite these challenges, the organisation continues to invest in electrification, digital engineering, AI</w:t>
      </w:r>
      <w:r w:rsidRPr="00BF755B">
        <w:rPr>
          <w:rFonts w:ascii="Arial" w:hAnsi="Arial" w:cs="Arial"/>
          <w:sz w:val="22"/>
          <w:szCs w:val="22"/>
        </w:rPr>
        <w:noBreakHyphen/>
        <w:t>enabled manufacturing and sustainability, illustrating the complexity of leading strategic change in a volatile environment. These pressures directly challenge JLR’s organisational capability, requiring new digital, operational and cultural competencies to sustain competitive advantage.</w:t>
      </w:r>
    </w:p>
    <w:p w14:paraId="09984E37" w14:textId="77777777" w:rsidR="00BF755B" w:rsidRPr="00BF755B" w:rsidRDefault="00BF755B" w:rsidP="00BF755B">
      <w:pPr>
        <w:pStyle w:val="NormalWeb"/>
        <w:spacing w:line="360" w:lineRule="auto"/>
        <w:rPr>
          <w:rFonts w:ascii="Arial" w:hAnsi="Arial" w:cs="Arial"/>
          <w:sz w:val="22"/>
          <w:szCs w:val="22"/>
        </w:rPr>
      </w:pPr>
      <w:r w:rsidRPr="00BF755B">
        <w:rPr>
          <w:rFonts w:ascii="Arial" w:hAnsi="Arial" w:cs="Arial"/>
          <w:sz w:val="22"/>
          <w:szCs w:val="22"/>
        </w:rPr>
        <w:t>Academically, JLR provides a strong platform for applying change management theories such as Lewin, Kotter and ADKAR, alongside leadership and culture frameworks including Transformational Leadership and Schein’s organisational culture model. Its transformation spans strategic direction, technology adoption, workforce capability and cultural expectations, enabling critical evaluation of how change is planned, communicated and sustained.</w:t>
      </w:r>
    </w:p>
    <w:p w14:paraId="32FD43F0" w14:textId="77777777" w:rsidR="00BF755B" w:rsidRPr="00BF755B" w:rsidRDefault="00BF755B" w:rsidP="00BF755B">
      <w:pPr>
        <w:pStyle w:val="NormalWeb"/>
        <w:spacing w:line="360" w:lineRule="auto"/>
        <w:rPr>
          <w:rFonts w:ascii="Arial" w:hAnsi="Arial" w:cs="Arial"/>
          <w:sz w:val="22"/>
          <w:szCs w:val="22"/>
        </w:rPr>
      </w:pPr>
      <w:r w:rsidRPr="00BF755B">
        <w:rPr>
          <w:rFonts w:ascii="Arial" w:hAnsi="Arial" w:cs="Arial"/>
          <w:sz w:val="22"/>
          <w:szCs w:val="22"/>
        </w:rPr>
        <w:t>Overall, JLR offers a timely example of strategic change within a major global organisation. Analysing its transformation provides insight into how companies respond to technological disruption, environmental regulation and evolving customer needs while strengthening long</w:t>
      </w:r>
      <w:r w:rsidRPr="00BF755B">
        <w:rPr>
          <w:rFonts w:ascii="Arial" w:hAnsi="Arial" w:cs="Arial"/>
          <w:sz w:val="22"/>
          <w:szCs w:val="22"/>
        </w:rPr>
        <w:noBreakHyphen/>
        <w:t>term competitiveness and organisational resilience.</w:t>
      </w:r>
    </w:p>
    <w:p w14:paraId="25360DD0" w14:textId="77777777" w:rsidR="00BF755B" w:rsidRPr="00BF755B" w:rsidRDefault="00BF755B" w:rsidP="00BF755B"/>
    <w:p w14:paraId="1F57B77C" w14:textId="6048C293" w:rsidR="009519BE" w:rsidRPr="005D1019" w:rsidRDefault="005A1999" w:rsidP="005D1019">
      <w:pPr>
        <w:pStyle w:val="Heading1"/>
        <w:numPr>
          <w:ilvl w:val="0"/>
          <w:numId w:val="13"/>
        </w:numPr>
        <w:spacing w:line="360" w:lineRule="auto"/>
        <w:ind w:left="567" w:hanging="567"/>
        <w:rPr>
          <w:rFonts w:ascii="Arial" w:hAnsi="Arial" w:cs="Arial"/>
          <w:sz w:val="22"/>
          <w:szCs w:val="22"/>
        </w:rPr>
      </w:pPr>
      <w:bookmarkStart w:id="4" w:name="_Toc235371351"/>
      <w:bookmarkStart w:id="5" w:name="_Toc235372771"/>
      <w:r w:rsidRPr="005D1019">
        <w:rPr>
          <w:rFonts w:ascii="Arial" w:hAnsi="Arial" w:cs="Arial"/>
          <w:sz w:val="22"/>
          <w:szCs w:val="22"/>
        </w:rPr>
        <w:lastRenderedPageBreak/>
        <w:t>Analysis of the Internal and External Environment</w:t>
      </w:r>
      <w:bookmarkEnd w:id="4"/>
      <w:bookmarkEnd w:id="5"/>
    </w:p>
    <w:p w14:paraId="3ABB6AE4" w14:textId="5F7393B2" w:rsidR="00E23D69" w:rsidRPr="005D1019" w:rsidRDefault="005A1999" w:rsidP="00E23D69">
      <w:pPr>
        <w:spacing w:line="360" w:lineRule="auto"/>
        <w:rPr>
          <w:rFonts w:ascii="Arial" w:hAnsi="Arial" w:cs="Arial"/>
        </w:rPr>
      </w:pPr>
      <w:r w:rsidRPr="005D1019">
        <w:rPr>
          <w:rFonts w:ascii="Arial" w:hAnsi="Arial" w:cs="Arial"/>
        </w:rPr>
        <w:t xml:space="preserve">Understanding the factors driving organisational change at Jaguar Land Rover requires an assessment of both the external business environment and the company's internal capabilities. The automotive sector is currently undergoing significant transformation due to technological innovation, environmental concerns, changing consumer behaviour and increasing regulatory pressure. </w:t>
      </w:r>
      <w:r w:rsidR="00734CE9" w:rsidRPr="005D1019">
        <w:rPr>
          <w:rFonts w:ascii="Arial" w:hAnsi="Arial" w:cs="Arial"/>
        </w:rPr>
        <w:t>To evaluate these influences, this section applies the PESTLE framework</w:t>
      </w:r>
      <w:r w:rsidR="00064867" w:rsidRPr="005D1019">
        <w:rPr>
          <w:rFonts w:ascii="Arial" w:hAnsi="Arial" w:cs="Arial"/>
        </w:rPr>
        <w:t xml:space="preserve"> (Oxford College of Marketing, 2020; see Appendix B)</w:t>
      </w:r>
      <w:r w:rsidR="00064867">
        <w:rPr>
          <w:rFonts w:ascii="Arial" w:hAnsi="Arial" w:cs="Arial"/>
        </w:rPr>
        <w:t>.</w:t>
      </w:r>
      <w:r w:rsidR="00E23D69">
        <w:rPr>
          <w:rFonts w:ascii="Arial" w:hAnsi="Arial" w:cs="Arial"/>
        </w:rPr>
        <w:t xml:space="preserve"> </w:t>
      </w:r>
      <w:r w:rsidR="00E23D69" w:rsidRPr="00E23D69">
        <w:rPr>
          <w:rFonts w:ascii="Arial" w:hAnsi="Arial" w:cs="Arial"/>
        </w:rPr>
        <w:t>Environmental scanning frameworks such as PESTLE are essential because they help organisations anticipate macro</w:t>
      </w:r>
      <w:r w:rsidR="00E23D69" w:rsidRPr="00E23D69">
        <w:rPr>
          <w:rFonts w:ascii="Arial" w:hAnsi="Arial" w:cs="Arial"/>
        </w:rPr>
        <w:noBreakHyphen/>
        <w:t>level disruptions and align strategic capabilities accordingly (Johnson, Scholes and Whittington, 2020).</w:t>
      </w:r>
    </w:p>
    <w:p w14:paraId="72AC15DE" w14:textId="573DD3B2" w:rsidR="005A1999" w:rsidRPr="005D1019" w:rsidRDefault="007901E7" w:rsidP="005D1019">
      <w:pPr>
        <w:pStyle w:val="Heading2"/>
        <w:spacing w:line="360" w:lineRule="auto"/>
        <w:rPr>
          <w:rFonts w:ascii="Arial" w:hAnsi="Arial" w:cs="Arial"/>
          <w:sz w:val="22"/>
          <w:szCs w:val="22"/>
        </w:rPr>
      </w:pPr>
      <w:bookmarkStart w:id="6" w:name="_Toc235371352"/>
      <w:bookmarkStart w:id="7" w:name="_Toc235372772"/>
      <w:r w:rsidRPr="005D1019">
        <w:rPr>
          <w:rFonts w:ascii="Arial" w:hAnsi="Arial" w:cs="Arial"/>
          <w:sz w:val="22"/>
          <w:szCs w:val="22"/>
        </w:rPr>
        <w:t>3</w:t>
      </w:r>
      <w:r w:rsidR="005A1999" w:rsidRPr="005D1019">
        <w:rPr>
          <w:rFonts w:ascii="Arial" w:hAnsi="Arial" w:cs="Arial"/>
          <w:sz w:val="22"/>
          <w:szCs w:val="22"/>
        </w:rPr>
        <w:t>.</w:t>
      </w:r>
      <w:r w:rsidR="00271BA6" w:rsidRPr="005D1019">
        <w:rPr>
          <w:rFonts w:ascii="Arial" w:hAnsi="Arial" w:cs="Arial"/>
          <w:sz w:val="22"/>
          <w:szCs w:val="22"/>
        </w:rPr>
        <w:t>1</w:t>
      </w:r>
      <w:r w:rsidR="005A1999" w:rsidRPr="005D1019">
        <w:rPr>
          <w:rFonts w:ascii="Arial" w:hAnsi="Arial" w:cs="Arial"/>
          <w:sz w:val="22"/>
          <w:szCs w:val="22"/>
        </w:rPr>
        <w:t xml:space="preserve"> Internal Environment Analysis: SWOT Framework</w:t>
      </w:r>
      <w:bookmarkEnd w:id="6"/>
      <w:bookmarkEnd w:id="7"/>
    </w:p>
    <w:p w14:paraId="02F21F8A" w14:textId="7D185654" w:rsidR="005A1999" w:rsidRPr="005D1019" w:rsidRDefault="00582807" w:rsidP="00BF755B">
      <w:pPr>
        <w:spacing w:line="360" w:lineRule="auto"/>
        <w:rPr>
          <w:rFonts w:ascii="Arial" w:hAnsi="Arial" w:cs="Arial"/>
        </w:rPr>
      </w:pPr>
      <w:r w:rsidRPr="005D1019">
        <w:rPr>
          <w:rFonts w:ascii="Arial" w:hAnsi="Arial" w:cs="Arial"/>
        </w:rPr>
        <w:t>A SWOT analysis (located in Annex C) provides insight into JLR's internal strengths and weaknesses while identifying external opportunities and threats affecting future performance. SWOT analysis enables organisations to evaluate internal strengths and weaknesses alongside external opportunities and threats (Gürel and Tat, 2017).</w:t>
      </w:r>
      <w:r w:rsidR="00064867">
        <w:rPr>
          <w:rFonts w:ascii="Arial" w:hAnsi="Arial" w:cs="Arial"/>
        </w:rPr>
        <w:t xml:space="preserve"> </w:t>
      </w:r>
      <w:r w:rsidR="00064867" w:rsidRPr="00064867">
        <w:rPr>
          <w:rFonts w:ascii="Arial" w:hAnsi="Arial" w:cs="Arial"/>
        </w:rPr>
        <w:t>However, SWOT analysis has been criticised for oversimplifying complex strategic environments and failing to capture interdependencies between internal and external factors (Panagiotou, 2003).</w:t>
      </w:r>
    </w:p>
    <w:p w14:paraId="38D3A130" w14:textId="77777777" w:rsidR="00BF755B" w:rsidRPr="005D1019" w:rsidRDefault="00BF755B" w:rsidP="00BF755B">
      <w:pPr>
        <w:pStyle w:val="Heading2"/>
        <w:spacing w:line="360" w:lineRule="auto"/>
        <w:rPr>
          <w:rFonts w:ascii="Arial" w:hAnsi="Arial" w:cs="Arial"/>
          <w:sz w:val="22"/>
          <w:szCs w:val="22"/>
        </w:rPr>
      </w:pPr>
      <w:bookmarkStart w:id="8" w:name="_Toc235371353"/>
      <w:bookmarkStart w:id="9" w:name="_Toc235372773"/>
      <w:r w:rsidRPr="005D1019">
        <w:rPr>
          <w:rFonts w:ascii="Arial" w:hAnsi="Arial" w:cs="Arial"/>
          <w:sz w:val="22"/>
          <w:szCs w:val="22"/>
        </w:rPr>
        <w:t>3.2 Summary of Environmental Analysis</w:t>
      </w:r>
      <w:bookmarkEnd w:id="8"/>
      <w:bookmarkEnd w:id="9"/>
      <w:r w:rsidRPr="005D1019">
        <w:rPr>
          <w:rFonts w:ascii="Arial" w:hAnsi="Arial" w:cs="Arial"/>
          <w:sz w:val="22"/>
          <w:szCs w:val="22"/>
        </w:rPr>
        <w:t xml:space="preserve"> </w:t>
      </w:r>
    </w:p>
    <w:p w14:paraId="29DB85E1" w14:textId="77777777" w:rsidR="00BF755B" w:rsidRDefault="00BF755B" w:rsidP="00BF755B">
      <w:pPr>
        <w:spacing w:line="360" w:lineRule="auto"/>
        <w:rPr>
          <w:rFonts w:ascii="Arial" w:hAnsi="Arial" w:cs="Arial"/>
        </w:rPr>
      </w:pPr>
      <w:r w:rsidRPr="00064867">
        <w:rPr>
          <w:rFonts w:ascii="Arial" w:hAnsi="Arial" w:cs="Arial"/>
        </w:rPr>
        <w:t>Taken together, the PESTLE and SWOT analyses reveal that JLR’s internal weaknesses amplify external threats, making strategic transformation not only desirable but essential for organisational survival.</w:t>
      </w:r>
      <w:r>
        <w:rPr>
          <w:rFonts w:ascii="Arial" w:hAnsi="Arial" w:cs="Arial"/>
        </w:rPr>
        <w:t xml:space="preserve"> </w:t>
      </w:r>
      <w:r w:rsidRPr="005D1019">
        <w:rPr>
          <w:rFonts w:ascii="Arial" w:hAnsi="Arial" w:cs="Arial"/>
        </w:rPr>
        <w:t>The analyses show that JLR operates in a highly dynamic and competitive environment shaped by technological disruption, environmental regulation and shifting consumer expectations, with PwC noting that the industry is being reshaped by rapid advances in electrification, software</w:t>
      </w:r>
      <w:r w:rsidRPr="005D1019">
        <w:rPr>
          <w:rFonts w:ascii="Arial" w:hAnsi="Arial" w:cs="Arial"/>
        </w:rPr>
        <w:noBreakHyphen/>
        <w:t>defined vehicles and tightening sustainability regulation (PwC, 2023). Although supported by strong brands, engineering capability and financial resources, the organisation faces major challenges linked to electrification, digital transformation and intensifying market competition. These pressures justify the Reimagine Strategy and underline the need for effective change management to secure long</w:t>
      </w:r>
      <w:r w:rsidRPr="005D1019">
        <w:rPr>
          <w:rFonts w:ascii="Arial" w:hAnsi="Arial" w:cs="Arial"/>
        </w:rPr>
        <w:noBreakHyphen/>
        <w:t xml:space="preserve">term sustainability and competitiveness. </w:t>
      </w:r>
    </w:p>
    <w:p w14:paraId="65ABE19A" w14:textId="77777777" w:rsidR="00BF755B" w:rsidRPr="005D1019" w:rsidRDefault="00BF755B" w:rsidP="00BF755B">
      <w:pPr>
        <w:spacing w:line="360" w:lineRule="auto"/>
        <w:rPr>
          <w:rFonts w:ascii="Arial" w:hAnsi="Arial" w:cs="Arial"/>
        </w:rPr>
      </w:pPr>
      <w:r w:rsidRPr="005D1019">
        <w:rPr>
          <w:rFonts w:ascii="Arial" w:hAnsi="Arial" w:cs="Arial"/>
        </w:rPr>
        <w:t>JLR’s financial performance reinforces the urgency for transformation, with Appendix A showing how profitability, production stability and investment capacity have shifted between 2022 and 2026, partly due to supply</w:t>
      </w:r>
      <w:r w:rsidRPr="005D1019">
        <w:rPr>
          <w:rFonts w:ascii="Arial" w:hAnsi="Arial" w:cs="Arial"/>
        </w:rPr>
        <w:noBreakHyphen/>
        <w:t>chain disruption and rising technology costs.</w:t>
      </w:r>
    </w:p>
    <w:p w14:paraId="0DFABB1F" w14:textId="77777777" w:rsidR="00BF755B" w:rsidRPr="005D1019" w:rsidRDefault="00BF755B" w:rsidP="00BF755B">
      <w:pPr>
        <w:spacing w:line="360" w:lineRule="auto"/>
        <w:rPr>
          <w:rFonts w:ascii="Arial" w:hAnsi="Arial" w:cs="Arial"/>
        </w:rPr>
      </w:pPr>
      <w:r w:rsidRPr="005D1019">
        <w:rPr>
          <w:rFonts w:ascii="Arial" w:hAnsi="Arial" w:cs="Arial"/>
        </w:rPr>
        <w:lastRenderedPageBreak/>
        <w:t>Given the scale of transformation required, it is essential to assess how strategic change has been managed within JLR. The following section therefore examines relevant change management models and their application to the Reimagine Strategy.</w:t>
      </w:r>
    </w:p>
    <w:p w14:paraId="21D6BFB4" w14:textId="08DD04E0" w:rsidR="00875348" w:rsidRPr="005D1019" w:rsidRDefault="007901E7" w:rsidP="005D1019">
      <w:pPr>
        <w:pStyle w:val="Heading2"/>
        <w:spacing w:line="360" w:lineRule="auto"/>
        <w:rPr>
          <w:rFonts w:ascii="Arial" w:hAnsi="Arial" w:cs="Arial"/>
          <w:sz w:val="22"/>
          <w:szCs w:val="22"/>
        </w:rPr>
      </w:pPr>
      <w:bookmarkStart w:id="10" w:name="_Toc235371354"/>
      <w:bookmarkStart w:id="11" w:name="_Toc235372774"/>
      <w:r w:rsidRPr="005D1019">
        <w:rPr>
          <w:rFonts w:ascii="Arial" w:hAnsi="Arial" w:cs="Arial"/>
          <w:sz w:val="22"/>
          <w:szCs w:val="22"/>
        </w:rPr>
        <w:t>3</w:t>
      </w:r>
      <w:r w:rsidR="00875348" w:rsidRPr="005D1019">
        <w:rPr>
          <w:rFonts w:ascii="Arial" w:hAnsi="Arial" w:cs="Arial"/>
          <w:sz w:val="22"/>
          <w:szCs w:val="22"/>
        </w:rPr>
        <w:t>.3 Triggers for Change</w:t>
      </w:r>
      <w:bookmarkEnd w:id="10"/>
      <w:bookmarkEnd w:id="11"/>
      <w:r w:rsidR="00875348" w:rsidRPr="005D1019">
        <w:rPr>
          <w:rFonts w:ascii="Arial" w:hAnsi="Arial" w:cs="Arial"/>
          <w:sz w:val="22"/>
          <w:szCs w:val="22"/>
        </w:rPr>
        <w:t xml:space="preserve"> </w:t>
      </w:r>
    </w:p>
    <w:p w14:paraId="1EFEEFC6" w14:textId="0EB9E49A" w:rsidR="00875348" w:rsidRPr="005D1019" w:rsidRDefault="00875348" w:rsidP="005D1019">
      <w:pPr>
        <w:spacing w:line="360" w:lineRule="auto"/>
        <w:rPr>
          <w:rFonts w:ascii="Arial" w:hAnsi="Arial" w:cs="Arial"/>
        </w:rPr>
      </w:pPr>
      <w:r w:rsidRPr="005D1019">
        <w:rPr>
          <w:rFonts w:ascii="Arial" w:hAnsi="Arial" w:cs="Arial"/>
        </w:rPr>
        <w:t>JLR’s transformation has been driven by several powerful triggers that have made strategic change unavoidable. Digital disruption is reshaping the automotive sector, with AI, automation and data</w:t>
      </w:r>
      <w:r w:rsidR="00623874" w:rsidRPr="005D1019">
        <w:rPr>
          <w:rFonts w:ascii="Arial" w:hAnsi="Arial" w:cs="Arial"/>
        </w:rPr>
        <w:t xml:space="preserve"> </w:t>
      </w:r>
      <w:r w:rsidRPr="005D1019">
        <w:rPr>
          <w:rFonts w:ascii="Arial" w:hAnsi="Arial" w:cs="Arial"/>
        </w:rPr>
        <w:t>driven engineering becoming essential for modern vehicle development. Competitors such as Tesla and BYD have accelerated expectations around software</w:t>
      </w:r>
      <w:r w:rsidR="00623874" w:rsidRPr="005D1019">
        <w:rPr>
          <w:rFonts w:ascii="Arial" w:hAnsi="Arial" w:cs="Arial"/>
        </w:rPr>
        <w:t xml:space="preserve"> </w:t>
      </w:r>
      <w:r w:rsidRPr="005D1019">
        <w:rPr>
          <w:rFonts w:ascii="Arial" w:hAnsi="Arial" w:cs="Arial"/>
        </w:rPr>
        <w:t>defined vehicles, forcing JLR to modernise its technology capabilities. Consumer behaviour has also shifted, with customers expecting seamless online purchasing, connected services and personalised digital experiences.</w:t>
      </w:r>
      <w:r w:rsidR="008A5F14" w:rsidRPr="005D1019">
        <w:rPr>
          <w:rFonts w:ascii="Arial" w:hAnsi="Arial" w:cs="Arial"/>
          <w:b/>
          <w:bCs/>
        </w:rPr>
        <w:t xml:space="preserve"> </w:t>
      </w:r>
      <w:r w:rsidR="008A5F14" w:rsidRPr="005D1019">
        <w:rPr>
          <w:rFonts w:ascii="Arial" w:hAnsi="Arial" w:cs="Arial"/>
        </w:rPr>
        <w:t>Deloitte, (2023).</w:t>
      </w:r>
      <w:r w:rsidRPr="005D1019">
        <w:rPr>
          <w:rFonts w:ascii="Arial" w:hAnsi="Arial" w:cs="Arial"/>
        </w:rPr>
        <w:t xml:space="preserve"> At the same time, environmental regulation and net</w:t>
      </w:r>
      <w:r w:rsidR="00623874" w:rsidRPr="005D1019">
        <w:rPr>
          <w:rFonts w:ascii="Arial" w:hAnsi="Arial" w:cs="Arial"/>
        </w:rPr>
        <w:t xml:space="preserve"> </w:t>
      </w:r>
      <w:r w:rsidRPr="005D1019">
        <w:rPr>
          <w:rFonts w:ascii="Arial" w:hAnsi="Arial" w:cs="Arial"/>
        </w:rPr>
        <w:t>zero commitments require rapid electrification and major changes to manufacturing processes. Internally, JLR must address legacy systems, high production costs and the need for workforce reskilling. Together, these triggers highlight why the Reimagine Strategy is necessary and why JLR must continue adapting to remain competitive.</w:t>
      </w:r>
      <w:r w:rsidR="008A5F14" w:rsidRPr="005D1019">
        <w:rPr>
          <w:rFonts w:ascii="Arial" w:hAnsi="Arial" w:cs="Arial"/>
          <w:b/>
          <w:bCs/>
        </w:rPr>
        <w:t xml:space="preserve"> </w:t>
      </w:r>
      <w:r w:rsidR="00C53CF0" w:rsidRPr="005D1019">
        <w:rPr>
          <w:rFonts w:ascii="Arial" w:hAnsi="Arial" w:cs="Arial"/>
          <w:b/>
          <w:bCs/>
        </w:rPr>
        <w:t>(</w:t>
      </w:r>
      <w:r w:rsidR="008A5F14" w:rsidRPr="005D1019">
        <w:rPr>
          <w:rFonts w:ascii="Arial" w:hAnsi="Arial" w:cs="Arial"/>
        </w:rPr>
        <w:t>Downes and Nunes, 2013).</w:t>
      </w:r>
    </w:p>
    <w:p w14:paraId="2EE693C4" w14:textId="0B556D8C" w:rsidR="009519BE" w:rsidRPr="005D1019" w:rsidRDefault="005A1999" w:rsidP="003C09AC">
      <w:pPr>
        <w:pStyle w:val="Heading1"/>
        <w:numPr>
          <w:ilvl w:val="0"/>
          <w:numId w:val="13"/>
        </w:numPr>
        <w:spacing w:line="360" w:lineRule="auto"/>
        <w:ind w:left="284"/>
        <w:jc w:val="both"/>
        <w:rPr>
          <w:rFonts w:ascii="Arial" w:hAnsi="Arial" w:cs="Arial"/>
          <w:sz w:val="22"/>
          <w:szCs w:val="22"/>
        </w:rPr>
      </w:pPr>
      <w:bookmarkStart w:id="12" w:name="_Toc235371355"/>
      <w:bookmarkStart w:id="13" w:name="_Toc235372775"/>
      <w:r w:rsidRPr="005D1019">
        <w:rPr>
          <w:rFonts w:ascii="Arial" w:hAnsi="Arial" w:cs="Arial"/>
          <w:sz w:val="22"/>
          <w:szCs w:val="22"/>
        </w:rPr>
        <w:t>Evaluation of Change Management Models and Strategic Change at JLR</w:t>
      </w:r>
      <w:bookmarkEnd w:id="12"/>
      <w:bookmarkEnd w:id="13"/>
    </w:p>
    <w:p w14:paraId="199A6B12" w14:textId="4D42B91E" w:rsidR="005A1999" w:rsidRPr="005D1019" w:rsidRDefault="005A1999" w:rsidP="005D1019">
      <w:pPr>
        <w:spacing w:line="360" w:lineRule="auto"/>
        <w:rPr>
          <w:rFonts w:ascii="Arial" w:hAnsi="Arial" w:cs="Arial"/>
        </w:rPr>
      </w:pPr>
      <w:r w:rsidRPr="005D1019">
        <w:rPr>
          <w:rFonts w:ascii="Arial" w:hAnsi="Arial" w:cs="Arial"/>
        </w:rPr>
        <w:t>The scale of transformation required through JLR's Reimagine Strategy represents a significant organisational change programme. The company is attempting to shift from a traditional automotive manufacturer towards a sustainable, technology</w:t>
      </w:r>
      <w:r w:rsidR="00623874" w:rsidRPr="005D1019">
        <w:rPr>
          <w:rFonts w:ascii="Arial" w:hAnsi="Arial" w:cs="Arial"/>
        </w:rPr>
        <w:t xml:space="preserve"> </w:t>
      </w:r>
      <w:r w:rsidRPr="005D1019">
        <w:rPr>
          <w:rFonts w:ascii="Arial" w:hAnsi="Arial" w:cs="Arial"/>
        </w:rPr>
        <w:t>driven luxury mobility business. This involves changes to products, manufacturing processes, organisational structures, employee skills and corporate culture. To evaluate how this change has been managed, Lewin's Three</w:t>
      </w:r>
      <w:r w:rsidR="00623874" w:rsidRPr="005D1019">
        <w:rPr>
          <w:rFonts w:ascii="Arial" w:hAnsi="Arial" w:cs="Arial"/>
        </w:rPr>
        <w:t xml:space="preserve"> </w:t>
      </w:r>
      <w:r w:rsidRPr="005D1019">
        <w:rPr>
          <w:rFonts w:ascii="Arial" w:hAnsi="Arial" w:cs="Arial"/>
        </w:rPr>
        <w:t>Step Change Model and Kotter's Eight</w:t>
      </w:r>
      <w:r w:rsidR="00623874" w:rsidRPr="005D1019">
        <w:rPr>
          <w:rFonts w:ascii="Arial" w:hAnsi="Arial" w:cs="Arial"/>
        </w:rPr>
        <w:t xml:space="preserve"> </w:t>
      </w:r>
      <w:r w:rsidRPr="005D1019">
        <w:rPr>
          <w:rFonts w:ascii="Arial" w:hAnsi="Arial" w:cs="Arial"/>
        </w:rPr>
        <w:t>Step Change Model are applied.</w:t>
      </w:r>
    </w:p>
    <w:p w14:paraId="00434BF9" w14:textId="75991FFC" w:rsidR="0055084E" w:rsidRPr="005D1019" w:rsidRDefault="007901E7" w:rsidP="005D1019">
      <w:pPr>
        <w:pStyle w:val="Heading2"/>
        <w:spacing w:line="360" w:lineRule="auto"/>
        <w:rPr>
          <w:rFonts w:ascii="Arial" w:hAnsi="Arial" w:cs="Arial"/>
          <w:sz w:val="22"/>
          <w:szCs w:val="22"/>
        </w:rPr>
      </w:pPr>
      <w:bookmarkStart w:id="14" w:name="_Toc235371356"/>
      <w:bookmarkStart w:id="15" w:name="_Toc235372776"/>
      <w:r w:rsidRPr="005D1019">
        <w:rPr>
          <w:rFonts w:ascii="Arial" w:hAnsi="Arial" w:cs="Arial"/>
          <w:sz w:val="22"/>
          <w:szCs w:val="22"/>
        </w:rPr>
        <w:t>4</w:t>
      </w:r>
      <w:r w:rsidR="0055084E" w:rsidRPr="005D1019">
        <w:rPr>
          <w:rFonts w:ascii="Arial" w:hAnsi="Arial" w:cs="Arial"/>
          <w:sz w:val="22"/>
          <w:szCs w:val="22"/>
        </w:rPr>
        <w:t>.1 Lewin’s Three-Step Change Model</w:t>
      </w:r>
      <w:bookmarkEnd w:id="14"/>
      <w:bookmarkEnd w:id="15"/>
      <w:r w:rsidR="0055084E" w:rsidRPr="005D1019">
        <w:rPr>
          <w:rFonts w:ascii="Arial" w:hAnsi="Arial" w:cs="Arial"/>
          <w:sz w:val="22"/>
          <w:szCs w:val="22"/>
        </w:rPr>
        <w:t xml:space="preserve"> </w:t>
      </w:r>
    </w:p>
    <w:p w14:paraId="325A0EAA" w14:textId="3485A480" w:rsidR="008E20F6" w:rsidRPr="005D1019" w:rsidRDefault="008E20F6" w:rsidP="005D1019">
      <w:pPr>
        <w:spacing w:line="360" w:lineRule="auto"/>
        <w:rPr>
          <w:rFonts w:ascii="Arial" w:hAnsi="Arial" w:cs="Arial"/>
        </w:rPr>
      </w:pPr>
      <w:r w:rsidRPr="005D1019">
        <w:rPr>
          <w:rFonts w:ascii="Arial" w:hAnsi="Arial" w:cs="Arial"/>
        </w:rPr>
        <w:t>Figure 1 presents Lewin’s Three</w:t>
      </w:r>
      <w:r w:rsidRPr="005D1019">
        <w:rPr>
          <w:rFonts w:ascii="Arial" w:hAnsi="Arial" w:cs="Arial"/>
        </w:rPr>
        <w:noBreakHyphen/>
        <w:t>Step Model, illustrating the sequential process of unfreezing, changing and refreezing within organisational transformation.</w:t>
      </w:r>
    </w:p>
    <w:p w14:paraId="761D333F" w14:textId="5AFCB43D" w:rsidR="008E20F6" w:rsidRPr="005D1019" w:rsidRDefault="008E20F6" w:rsidP="005D1019">
      <w:pPr>
        <w:pStyle w:val="Heading2"/>
        <w:spacing w:line="360" w:lineRule="auto"/>
        <w:rPr>
          <w:rFonts w:ascii="Arial" w:hAnsi="Arial" w:cs="Arial"/>
          <w:sz w:val="22"/>
          <w:szCs w:val="22"/>
        </w:rPr>
      </w:pPr>
      <w:bookmarkStart w:id="16" w:name="_Toc235371357"/>
      <w:bookmarkStart w:id="17" w:name="_Toc235372777"/>
      <w:r w:rsidRPr="005D1019">
        <w:rPr>
          <w:rFonts w:ascii="Arial" w:hAnsi="Arial" w:cs="Arial"/>
          <w:sz w:val="22"/>
          <w:szCs w:val="22"/>
        </w:rPr>
        <w:lastRenderedPageBreak/>
        <w:t>Figure 1 Lewin’s Three Step Model</w:t>
      </w:r>
      <w:bookmarkEnd w:id="16"/>
      <w:bookmarkEnd w:id="17"/>
    </w:p>
    <w:p w14:paraId="5819AE30" w14:textId="29B397F3" w:rsidR="008E20F6" w:rsidRPr="005D1019" w:rsidRDefault="008E20F6" w:rsidP="005D1019">
      <w:pPr>
        <w:spacing w:line="360" w:lineRule="auto"/>
        <w:rPr>
          <w:rFonts w:ascii="Arial" w:hAnsi="Arial" w:cs="Arial"/>
        </w:rPr>
      </w:pPr>
      <w:r w:rsidRPr="005D1019">
        <w:rPr>
          <w:rFonts w:ascii="Arial" w:hAnsi="Arial" w:cs="Arial"/>
          <w:noProof/>
        </w:rPr>
        <w:drawing>
          <wp:inline distT="0" distB="0" distL="0" distR="0" wp14:anchorId="36C6F5FC" wp14:editId="0D9B36F8">
            <wp:extent cx="5731510" cy="3260725"/>
            <wp:effectExtent l="0" t="0" r="2540" b="0"/>
            <wp:docPr id="1255637765" name="Picture 13" descr="What is Lewin's three-stage change process model? - Visual Paradigm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What is Lewin's three-stage change process model? - Visual Paradigm Blo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260725"/>
                    </a:xfrm>
                    <a:prstGeom prst="rect">
                      <a:avLst/>
                    </a:prstGeom>
                    <a:noFill/>
                    <a:ln>
                      <a:noFill/>
                    </a:ln>
                  </pic:spPr>
                </pic:pic>
              </a:graphicData>
            </a:graphic>
          </wp:inline>
        </w:drawing>
      </w:r>
    </w:p>
    <w:p w14:paraId="184EB43C" w14:textId="77777777" w:rsidR="00BF755B" w:rsidRPr="005D1019" w:rsidRDefault="00BF755B" w:rsidP="00BF755B">
      <w:pPr>
        <w:spacing w:line="360" w:lineRule="auto"/>
        <w:rPr>
          <w:rFonts w:ascii="Arial" w:hAnsi="Arial" w:cs="Arial"/>
        </w:rPr>
      </w:pPr>
      <w:r w:rsidRPr="005D1019">
        <w:rPr>
          <w:rFonts w:ascii="Arial" w:hAnsi="Arial" w:cs="Arial"/>
        </w:rPr>
        <w:t>Lewin’s model outlines three stages of change: unfreezing, changing and refreezing (Lewin, 1947). For JLR, the launch of the Reimagine Strategy in 2021 represents the unfreezing stage, as leaders highlighted falling sales, supply chain disruption and rising EV competition. The changing stage is evident in JLR’s investment in electrification, AI</w:t>
      </w:r>
      <w:r w:rsidRPr="005D1019">
        <w:rPr>
          <w:rFonts w:ascii="Arial" w:hAnsi="Arial" w:cs="Arial"/>
        </w:rPr>
        <w:noBreakHyphen/>
        <w:t>enabled manufacturing and workforce reskilling. The organisation is attempting to embed these practices through long</w:t>
      </w:r>
      <w:r w:rsidRPr="005D1019">
        <w:rPr>
          <w:rFonts w:ascii="Arial" w:hAnsi="Arial" w:cs="Arial"/>
        </w:rPr>
        <w:noBreakHyphen/>
        <w:t>term sustainability commitments and cultural transformation. However, Lewin’s assumption of a stable “refrozen” end state is unrealistic for JLR, as the automotive sector demands continuous adaptation, limiting the model’s suitability for large</w:t>
      </w:r>
      <w:r w:rsidRPr="005D1019">
        <w:rPr>
          <w:rFonts w:ascii="Arial" w:hAnsi="Arial" w:cs="Arial"/>
        </w:rPr>
        <w:noBreakHyphen/>
        <w:t>scale, technology</w:t>
      </w:r>
      <w:r w:rsidRPr="005D1019">
        <w:rPr>
          <w:rFonts w:ascii="Arial" w:hAnsi="Arial" w:cs="Arial"/>
        </w:rPr>
        <w:noBreakHyphen/>
        <w:t xml:space="preserve">driven transformation. The model also places limited emphasis on leadership and employee engagement, both essential for sustaining digital change. </w:t>
      </w:r>
      <w:r w:rsidRPr="00064867">
        <w:rPr>
          <w:rFonts w:ascii="Arial" w:hAnsi="Arial" w:cs="Arial"/>
        </w:rPr>
        <w:t>Lewin’s model has been criticised for assuming stability after change, a limitation that makes it less suitable for industries like automotive manufacturing where digital disruption requires continuous reinvention (Burnes, 2017).</w:t>
      </w:r>
      <w:r>
        <w:rPr>
          <w:rFonts w:ascii="Arial" w:hAnsi="Arial" w:cs="Arial"/>
        </w:rPr>
        <w:t xml:space="preserve"> </w:t>
      </w:r>
      <w:r w:rsidRPr="005D1019">
        <w:rPr>
          <w:rFonts w:ascii="Arial" w:hAnsi="Arial" w:cs="Arial"/>
        </w:rPr>
        <w:t>Therefore, while Lewin provides a useful foundation, more dynamic approaches such as Kotter’s Eight</w:t>
      </w:r>
      <w:r w:rsidRPr="005D1019">
        <w:rPr>
          <w:rFonts w:ascii="Arial" w:hAnsi="Arial" w:cs="Arial"/>
        </w:rPr>
        <w:noBreakHyphen/>
        <w:t>Step Model or ADKAR are better aligned with JLR’s ongoing transformation.4.2 Kotter’s Eight-Step Change Model.</w:t>
      </w:r>
    </w:p>
    <w:p w14:paraId="21E6D98E" w14:textId="3300B084" w:rsidR="00917C79" w:rsidRPr="005D1019" w:rsidRDefault="00370FE9" w:rsidP="005D1019">
      <w:pPr>
        <w:pStyle w:val="Heading2"/>
        <w:spacing w:line="360" w:lineRule="auto"/>
        <w:rPr>
          <w:rFonts w:ascii="Arial" w:hAnsi="Arial" w:cs="Arial"/>
          <w:sz w:val="22"/>
          <w:szCs w:val="22"/>
        </w:rPr>
      </w:pPr>
      <w:bookmarkStart w:id="18" w:name="_Toc235371358"/>
      <w:bookmarkStart w:id="19" w:name="_Toc235372778"/>
      <w:r>
        <w:rPr>
          <w:rFonts w:ascii="Arial" w:hAnsi="Arial" w:cs="Arial"/>
          <w:sz w:val="22"/>
          <w:szCs w:val="22"/>
        </w:rPr>
        <w:t xml:space="preserve">4.2 </w:t>
      </w:r>
      <w:r w:rsidR="00917C79" w:rsidRPr="005D1019">
        <w:rPr>
          <w:rFonts w:ascii="Arial" w:hAnsi="Arial" w:cs="Arial"/>
          <w:sz w:val="22"/>
          <w:szCs w:val="22"/>
        </w:rPr>
        <w:t>Kotter’s Model and Its Relevance to JLR</w:t>
      </w:r>
      <w:bookmarkEnd w:id="18"/>
      <w:bookmarkEnd w:id="19"/>
    </w:p>
    <w:p w14:paraId="552BC305" w14:textId="0841B657" w:rsidR="00333184" w:rsidRPr="005D1019" w:rsidRDefault="0096725C" w:rsidP="005D1019">
      <w:pPr>
        <w:spacing w:line="360" w:lineRule="auto"/>
        <w:rPr>
          <w:rFonts w:ascii="Arial" w:hAnsi="Arial" w:cs="Arial"/>
        </w:rPr>
      </w:pPr>
      <w:r w:rsidRPr="005D1019">
        <w:rPr>
          <w:rFonts w:ascii="Arial" w:hAnsi="Arial" w:cs="Arial"/>
        </w:rPr>
        <w:t>Kotter’s Eight</w:t>
      </w:r>
      <w:r w:rsidRPr="005D1019">
        <w:rPr>
          <w:rFonts w:ascii="Arial" w:hAnsi="Arial" w:cs="Arial"/>
        </w:rPr>
        <w:noBreakHyphen/>
        <w:t xml:space="preserve">Step Model provides a structured approach to organisational change (see Figure </w:t>
      </w:r>
      <w:r w:rsidR="008E20F6" w:rsidRPr="005D1019">
        <w:rPr>
          <w:rFonts w:ascii="Arial" w:hAnsi="Arial" w:cs="Arial"/>
        </w:rPr>
        <w:t>2</w:t>
      </w:r>
      <w:r w:rsidRPr="005D1019">
        <w:rPr>
          <w:rFonts w:ascii="Arial" w:hAnsi="Arial" w:cs="Arial"/>
        </w:rPr>
        <w:t>), outlining the actions required to build momentum, engage employees and embed long</w:t>
      </w:r>
      <w:r w:rsidRPr="005D1019">
        <w:rPr>
          <w:rFonts w:ascii="Arial" w:hAnsi="Arial" w:cs="Arial"/>
        </w:rPr>
        <w:noBreakHyphen/>
        <w:t>term transformation (Kotter, 2012).</w:t>
      </w:r>
    </w:p>
    <w:p w14:paraId="549BDDD0" w14:textId="076965D3" w:rsidR="00631BEB" w:rsidRPr="005D1019" w:rsidRDefault="00631BEB" w:rsidP="005D1019">
      <w:pPr>
        <w:pStyle w:val="Heading2"/>
        <w:spacing w:line="360" w:lineRule="auto"/>
        <w:rPr>
          <w:rFonts w:ascii="Arial" w:hAnsi="Arial" w:cs="Arial"/>
          <w:sz w:val="22"/>
          <w:szCs w:val="22"/>
        </w:rPr>
      </w:pPr>
      <w:bookmarkStart w:id="20" w:name="_Toc235371359"/>
      <w:bookmarkStart w:id="21" w:name="_Toc235372779"/>
      <w:r w:rsidRPr="005D1019">
        <w:rPr>
          <w:rFonts w:ascii="Arial" w:hAnsi="Arial" w:cs="Arial"/>
          <w:sz w:val="22"/>
          <w:szCs w:val="22"/>
        </w:rPr>
        <w:lastRenderedPageBreak/>
        <w:t xml:space="preserve">Figure </w:t>
      </w:r>
      <w:r w:rsidR="008E20F6" w:rsidRPr="005D1019">
        <w:rPr>
          <w:rFonts w:ascii="Arial" w:hAnsi="Arial" w:cs="Arial"/>
          <w:sz w:val="22"/>
          <w:szCs w:val="22"/>
        </w:rPr>
        <w:t>2</w:t>
      </w:r>
      <w:r w:rsidRPr="005D1019">
        <w:rPr>
          <w:rFonts w:ascii="Arial" w:hAnsi="Arial" w:cs="Arial"/>
          <w:sz w:val="22"/>
          <w:szCs w:val="22"/>
        </w:rPr>
        <w:t xml:space="preserve"> Kotter’s 8 Step Change Model.</w:t>
      </w:r>
      <w:bookmarkEnd w:id="20"/>
      <w:bookmarkEnd w:id="21"/>
    </w:p>
    <w:p w14:paraId="27728068" w14:textId="5E7A7947" w:rsidR="00631BEB" w:rsidRPr="005D1019" w:rsidRDefault="00631BEB" w:rsidP="005D1019">
      <w:pPr>
        <w:spacing w:line="360" w:lineRule="auto"/>
        <w:rPr>
          <w:rFonts w:ascii="Arial" w:hAnsi="Arial" w:cs="Arial"/>
        </w:rPr>
      </w:pPr>
      <w:r w:rsidRPr="005D1019">
        <w:rPr>
          <w:rFonts w:ascii="Arial" w:hAnsi="Arial" w:cs="Arial"/>
          <w:noProof/>
        </w:rPr>
        <w:drawing>
          <wp:inline distT="0" distB="0" distL="0" distR="0" wp14:anchorId="1B8B86F1" wp14:editId="3E0A38BE">
            <wp:extent cx="5731510" cy="3209866"/>
            <wp:effectExtent l="0" t="0" r="2540" b="0"/>
            <wp:docPr id="10" name="Picture 3" descr="Kotter's 8-step change model | Frameworks explained [with diagram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Kotter's 8-step change model | Frameworks explained [with diagram ..."/>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3209866"/>
                    </a:xfrm>
                    <a:prstGeom prst="rect">
                      <a:avLst/>
                    </a:prstGeom>
                    <a:noFill/>
                    <a:ln>
                      <a:noFill/>
                    </a:ln>
                  </pic:spPr>
                </pic:pic>
              </a:graphicData>
            </a:graphic>
          </wp:inline>
        </w:drawing>
      </w:r>
    </w:p>
    <w:p w14:paraId="43099384" w14:textId="77777777" w:rsidR="00BF755B" w:rsidRPr="00370FE9" w:rsidRDefault="00BF755B" w:rsidP="00370FE9">
      <w:pPr>
        <w:spacing w:line="360" w:lineRule="auto"/>
        <w:rPr>
          <w:rFonts w:ascii="Arial" w:hAnsi="Arial" w:cs="Arial"/>
        </w:rPr>
      </w:pPr>
      <w:bookmarkStart w:id="22" w:name="_Toc235371360"/>
      <w:r w:rsidRPr="00370FE9">
        <w:rPr>
          <w:rFonts w:ascii="Arial" w:hAnsi="Arial" w:cs="Arial"/>
        </w:rPr>
        <w:t>Kotter (2012) offers an eight</w:t>
      </w:r>
      <w:r w:rsidRPr="00370FE9">
        <w:rPr>
          <w:rFonts w:ascii="Arial" w:hAnsi="Arial" w:cs="Arial"/>
        </w:rPr>
        <w:noBreakHyphen/>
        <w:t>stage framework for managing organisational change. For JLR, a sense of urgency was created by environmental regulation, digital disruption and intensifying EV competition (Deloitte, 2023), supporting the launch of the Reimagine Strategy. A guiding coalition was formed through senior leadership and cross</w:t>
      </w:r>
      <w:r w:rsidRPr="00370FE9">
        <w:rPr>
          <w:rFonts w:ascii="Arial" w:hAnsi="Arial" w:cs="Arial"/>
        </w:rPr>
        <w:noBreakHyphen/>
        <w:t>functional collaboration, and the strategy provided a clear vision centred on sustainable luxury mobility, electrification and digital innovation. Employee empowerment is evident in JLR’s investment in training and reskilling, while short</w:t>
      </w:r>
      <w:r w:rsidRPr="00370FE9">
        <w:rPr>
          <w:rFonts w:ascii="Arial" w:hAnsi="Arial" w:cs="Arial"/>
        </w:rPr>
        <w:noBreakHyphen/>
        <w:t>term wins such as improved profitability in 2023 helped maintain momentum. JLR continues to embed change through expanded EV production, advanced technology investment and long</w:t>
      </w:r>
      <w:r w:rsidRPr="00370FE9">
        <w:rPr>
          <w:rFonts w:ascii="Arial" w:hAnsi="Arial" w:cs="Arial"/>
        </w:rPr>
        <w:noBreakHyphen/>
        <w:t>term sustainability commitments.</w:t>
      </w:r>
      <w:bookmarkEnd w:id="22"/>
    </w:p>
    <w:p w14:paraId="616CFA1B" w14:textId="77777777" w:rsidR="00BF755B" w:rsidRPr="00370FE9" w:rsidRDefault="00BF755B" w:rsidP="00370FE9">
      <w:pPr>
        <w:spacing w:line="360" w:lineRule="auto"/>
        <w:rPr>
          <w:rFonts w:ascii="Arial" w:hAnsi="Arial" w:cs="Arial"/>
        </w:rPr>
      </w:pPr>
      <w:bookmarkStart w:id="23" w:name="_Toc235371361"/>
      <w:r w:rsidRPr="00370FE9">
        <w:rPr>
          <w:rFonts w:ascii="Arial" w:hAnsi="Arial" w:cs="Arial"/>
        </w:rPr>
        <w:t>Kotter’s model is highly relevant because it emphasises leadership, communication and employee engagement. However, its sequential structure is less suited to the fast</w:t>
      </w:r>
      <w:r w:rsidRPr="00370FE9">
        <w:rPr>
          <w:rFonts w:ascii="Arial" w:hAnsi="Arial" w:cs="Arial"/>
        </w:rPr>
        <w:noBreakHyphen/>
        <w:t>moving automotive sector, where organisations must iterate rapidly in response to technological and regulatory volatility (Appelbaum et al., 2012). Combining Kotter with ADKAR provides a more balanced approach by addressing both organisational change and individual readiness.</w:t>
      </w:r>
      <w:bookmarkEnd w:id="23"/>
    </w:p>
    <w:p w14:paraId="546CED1C" w14:textId="48AF1EC3" w:rsidR="007901E7" w:rsidRPr="005D1019" w:rsidRDefault="007901E7" w:rsidP="005D1019">
      <w:pPr>
        <w:pStyle w:val="Heading2"/>
        <w:spacing w:line="360" w:lineRule="auto"/>
        <w:rPr>
          <w:rFonts w:ascii="Arial" w:hAnsi="Arial" w:cs="Arial"/>
          <w:sz w:val="22"/>
          <w:szCs w:val="22"/>
        </w:rPr>
      </w:pPr>
      <w:bookmarkStart w:id="24" w:name="_Toc235371362"/>
      <w:bookmarkStart w:id="25" w:name="_Toc235372780"/>
      <w:r w:rsidRPr="005D1019">
        <w:rPr>
          <w:rFonts w:ascii="Arial" w:hAnsi="Arial" w:cs="Arial"/>
          <w:sz w:val="22"/>
          <w:szCs w:val="22"/>
        </w:rPr>
        <w:t>4.3 ADKAR Model</w:t>
      </w:r>
      <w:bookmarkEnd w:id="24"/>
      <w:bookmarkEnd w:id="25"/>
    </w:p>
    <w:p w14:paraId="02CFB9D5" w14:textId="0E4B07DB" w:rsidR="00631BEB" w:rsidRPr="005D1019" w:rsidRDefault="00631BEB" w:rsidP="005D1019">
      <w:pPr>
        <w:spacing w:line="360" w:lineRule="auto"/>
        <w:rPr>
          <w:rFonts w:ascii="Arial" w:hAnsi="Arial" w:cs="Arial"/>
        </w:rPr>
      </w:pPr>
      <w:r w:rsidRPr="005D1019">
        <w:rPr>
          <w:rFonts w:ascii="Arial" w:hAnsi="Arial" w:cs="Arial"/>
        </w:rPr>
        <w:t xml:space="preserve">Figure </w:t>
      </w:r>
      <w:r w:rsidR="008E20F6" w:rsidRPr="005D1019">
        <w:rPr>
          <w:rFonts w:ascii="Arial" w:hAnsi="Arial" w:cs="Arial"/>
        </w:rPr>
        <w:t>3</w:t>
      </w:r>
      <w:r w:rsidRPr="005D1019">
        <w:rPr>
          <w:rFonts w:ascii="Arial" w:hAnsi="Arial" w:cs="Arial"/>
        </w:rPr>
        <w:t xml:space="preserve"> illustrates the ADKAR model, highlighting the five sequential building blocks required for individual behavioural change.</w:t>
      </w:r>
    </w:p>
    <w:p w14:paraId="78CD77D2" w14:textId="2BA4AB25" w:rsidR="00631BEB" w:rsidRPr="005D1019" w:rsidRDefault="00631BEB" w:rsidP="005D1019">
      <w:pPr>
        <w:pStyle w:val="Heading2"/>
        <w:spacing w:line="360" w:lineRule="auto"/>
        <w:rPr>
          <w:rFonts w:ascii="Arial" w:hAnsi="Arial" w:cs="Arial"/>
          <w:sz w:val="22"/>
          <w:szCs w:val="22"/>
        </w:rPr>
      </w:pPr>
      <w:bookmarkStart w:id="26" w:name="_Toc235371363"/>
      <w:bookmarkStart w:id="27" w:name="_Toc235372781"/>
      <w:r w:rsidRPr="005D1019">
        <w:rPr>
          <w:rFonts w:ascii="Arial" w:hAnsi="Arial" w:cs="Arial"/>
          <w:sz w:val="22"/>
          <w:szCs w:val="22"/>
        </w:rPr>
        <w:lastRenderedPageBreak/>
        <w:t xml:space="preserve">Figure </w:t>
      </w:r>
      <w:r w:rsidR="008E20F6" w:rsidRPr="005D1019">
        <w:rPr>
          <w:rFonts w:ascii="Arial" w:hAnsi="Arial" w:cs="Arial"/>
          <w:sz w:val="22"/>
          <w:szCs w:val="22"/>
        </w:rPr>
        <w:t xml:space="preserve">3 </w:t>
      </w:r>
      <w:r w:rsidRPr="005D1019">
        <w:rPr>
          <w:rFonts w:ascii="Arial" w:hAnsi="Arial" w:cs="Arial"/>
          <w:sz w:val="22"/>
          <w:szCs w:val="22"/>
        </w:rPr>
        <w:t xml:space="preserve">ADKAR </w:t>
      </w:r>
      <w:r w:rsidR="008E20F6" w:rsidRPr="005D1019">
        <w:rPr>
          <w:rFonts w:ascii="Arial" w:hAnsi="Arial" w:cs="Arial"/>
          <w:sz w:val="22"/>
          <w:szCs w:val="22"/>
        </w:rPr>
        <w:t>M</w:t>
      </w:r>
      <w:r w:rsidRPr="005D1019">
        <w:rPr>
          <w:rFonts w:ascii="Arial" w:hAnsi="Arial" w:cs="Arial"/>
          <w:sz w:val="22"/>
          <w:szCs w:val="22"/>
        </w:rPr>
        <w:t>odel</w:t>
      </w:r>
      <w:bookmarkEnd w:id="26"/>
      <w:bookmarkEnd w:id="27"/>
    </w:p>
    <w:p w14:paraId="1AFA9159" w14:textId="3ABE8A3D" w:rsidR="005D1019" w:rsidRPr="00523426" w:rsidRDefault="008E20F6" w:rsidP="005D1019">
      <w:pPr>
        <w:spacing w:line="360" w:lineRule="auto"/>
        <w:rPr>
          <w:rFonts w:ascii="Arial" w:hAnsi="Arial" w:cs="Arial"/>
        </w:rPr>
      </w:pPr>
      <w:r w:rsidRPr="005D1019">
        <w:rPr>
          <w:rFonts w:ascii="Arial" w:hAnsi="Arial" w:cs="Arial"/>
          <w:noProof/>
        </w:rPr>
        <w:drawing>
          <wp:inline distT="0" distB="0" distL="0" distR="0" wp14:anchorId="4FE9A352" wp14:editId="339D3B62">
            <wp:extent cx="5432156" cy="2975450"/>
            <wp:effectExtent l="0" t="0" r="0" b="0"/>
            <wp:docPr id="690123314" name="Picture 12" descr="Premium Vector | Adkar model change management framework infographic 5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Premium Vector | Adkar model change management framework infographic 5 ..."/>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501496" cy="3013431"/>
                    </a:xfrm>
                    <a:prstGeom prst="rect">
                      <a:avLst/>
                    </a:prstGeom>
                    <a:noFill/>
                    <a:ln>
                      <a:noFill/>
                    </a:ln>
                  </pic:spPr>
                </pic:pic>
              </a:graphicData>
            </a:graphic>
          </wp:inline>
        </w:drawing>
      </w:r>
      <w:r w:rsidR="00370FE9">
        <w:rPr>
          <w:rFonts w:ascii="Arial" w:eastAsiaTheme="majorEastAsia" w:hAnsi="Arial" w:cs="Arial"/>
          <w:color w:val="000000" w:themeColor="text1"/>
        </w:rPr>
        <w:t xml:space="preserve">  </w:t>
      </w:r>
      <w:r w:rsidR="005D1019" w:rsidRPr="005D1019">
        <w:rPr>
          <w:rFonts w:ascii="Arial" w:eastAsiaTheme="majorEastAsia" w:hAnsi="Arial" w:cs="Arial"/>
          <w:color w:val="000000" w:themeColor="text1"/>
        </w:rPr>
        <w:t xml:space="preserve">The </w:t>
      </w:r>
      <w:r w:rsidR="005D1019" w:rsidRPr="00523426">
        <w:rPr>
          <w:rFonts w:ascii="Arial" w:eastAsiaTheme="majorEastAsia" w:hAnsi="Arial" w:cs="Arial"/>
          <w:color w:val="000000" w:themeColor="text1"/>
        </w:rPr>
        <w:t>ADKAR model (Hiatt, 2006) provides a people-centred approach to managing change, making it highly relevant to JLR’s Reimagine Strategy, which requires employees to adopt new technologies, develop digital skills and embrace new ways of working. Awareness has been built through communication about environmental regulation, digital disruption and competitive pressures, while Desire varies across departments where concerns about automation remain. Knowledge and Ability are supported through digital training, pilot projects and phased technology rollouts, with Reinforcement provided by sustainability targets and long-term investment.</w:t>
      </w:r>
    </w:p>
    <w:p w14:paraId="19A6D5E8" w14:textId="77777777" w:rsidR="005D1019" w:rsidRPr="00370FE9" w:rsidRDefault="005D1019" w:rsidP="00370FE9">
      <w:pPr>
        <w:spacing w:line="360" w:lineRule="auto"/>
        <w:rPr>
          <w:rFonts w:ascii="Arial" w:hAnsi="Arial" w:cs="Arial"/>
        </w:rPr>
      </w:pPr>
      <w:bookmarkStart w:id="28" w:name="_Toc235371364"/>
      <w:r w:rsidRPr="00370FE9">
        <w:rPr>
          <w:rFonts w:ascii="Arial" w:hAnsi="Arial" w:cs="Arial"/>
        </w:rPr>
        <w:t>ADKAR’s strength is its focus on employee readiness and practical application across roles. However, its linear structure may oversimplify large-scale transformation, as employees progress at different rates and cultural barriers cannot always be addressed through training and communication alone.</w:t>
      </w:r>
      <w:bookmarkEnd w:id="28"/>
    </w:p>
    <w:p w14:paraId="5A63C562" w14:textId="2A64CC8D" w:rsidR="00523426" w:rsidRPr="00370FE9" w:rsidRDefault="00523426" w:rsidP="00370FE9">
      <w:pPr>
        <w:spacing w:line="360" w:lineRule="auto"/>
        <w:rPr>
          <w:rFonts w:ascii="Arial" w:hAnsi="Arial" w:cs="Arial"/>
        </w:rPr>
      </w:pPr>
      <w:r w:rsidRPr="00370FE9">
        <w:rPr>
          <w:rFonts w:ascii="Arial" w:hAnsi="Arial" w:cs="Arial"/>
        </w:rPr>
        <w:t>ADKAR can oversimplify behavioural change by assuming individuals progress through stages uniformly, which may not reflect the diverse readiness levels present in large, complex organisations.</w:t>
      </w:r>
    </w:p>
    <w:p w14:paraId="2AF121FE" w14:textId="28918B03" w:rsidR="00656094" w:rsidRPr="005D1019" w:rsidRDefault="007901E7" w:rsidP="005D1019">
      <w:pPr>
        <w:pStyle w:val="Heading2"/>
        <w:spacing w:line="360" w:lineRule="auto"/>
        <w:rPr>
          <w:rFonts w:ascii="Arial" w:hAnsi="Arial" w:cs="Arial"/>
          <w:sz w:val="22"/>
          <w:szCs w:val="22"/>
        </w:rPr>
      </w:pPr>
      <w:bookmarkStart w:id="29" w:name="_Toc235371365"/>
      <w:bookmarkStart w:id="30" w:name="_Toc235372782"/>
      <w:r w:rsidRPr="005D1019">
        <w:rPr>
          <w:rFonts w:ascii="Arial" w:hAnsi="Arial" w:cs="Arial"/>
          <w:sz w:val="22"/>
          <w:szCs w:val="22"/>
        </w:rPr>
        <w:t>4</w:t>
      </w:r>
      <w:r w:rsidR="00B52BFF" w:rsidRPr="005D1019">
        <w:rPr>
          <w:rFonts w:ascii="Arial" w:hAnsi="Arial" w:cs="Arial"/>
          <w:sz w:val="22"/>
          <w:szCs w:val="22"/>
        </w:rPr>
        <w:t>.</w:t>
      </w:r>
      <w:r w:rsidR="00370FE9">
        <w:rPr>
          <w:rFonts w:ascii="Arial" w:hAnsi="Arial" w:cs="Arial"/>
          <w:sz w:val="22"/>
          <w:szCs w:val="22"/>
        </w:rPr>
        <w:t>4</w:t>
      </w:r>
      <w:r w:rsidR="00B52BFF" w:rsidRPr="005D1019">
        <w:rPr>
          <w:rFonts w:ascii="Arial" w:hAnsi="Arial" w:cs="Arial"/>
          <w:sz w:val="22"/>
          <w:szCs w:val="22"/>
        </w:rPr>
        <w:t xml:space="preserve"> </w:t>
      </w:r>
      <w:r w:rsidR="00656094" w:rsidRPr="005D1019">
        <w:rPr>
          <w:rFonts w:ascii="Arial" w:hAnsi="Arial" w:cs="Arial"/>
          <w:sz w:val="22"/>
          <w:szCs w:val="22"/>
        </w:rPr>
        <w:t>Comparison of Change Models</w:t>
      </w:r>
      <w:bookmarkEnd w:id="29"/>
      <w:bookmarkEnd w:id="30"/>
      <w:r w:rsidR="005D1019" w:rsidRPr="005D1019">
        <w:rPr>
          <w:rFonts w:ascii="Arial" w:hAnsi="Arial" w:cs="Arial"/>
          <w:sz w:val="22"/>
          <w:szCs w:val="22"/>
        </w:rPr>
        <w:t xml:space="preserve">  </w:t>
      </w:r>
    </w:p>
    <w:p w14:paraId="28D785B8" w14:textId="77777777" w:rsidR="009D3422" w:rsidRPr="00370FE9" w:rsidRDefault="009D3422" w:rsidP="00370FE9">
      <w:pPr>
        <w:spacing w:line="360" w:lineRule="auto"/>
        <w:rPr>
          <w:rFonts w:ascii="Arial" w:hAnsi="Arial" w:cs="Arial"/>
        </w:rPr>
      </w:pPr>
      <w:bookmarkStart w:id="31" w:name="_Toc235371366"/>
      <w:r w:rsidRPr="00370FE9">
        <w:rPr>
          <w:rFonts w:ascii="Arial" w:hAnsi="Arial" w:cs="Arial"/>
        </w:rPr>
        <w:t>Taken together, Lewin, Kotter and ADKAR provide valuable perspectives on JLR’s strategic transformation. Lewin offers a simple framework for understanding the overall change process, while Kotter provides a more detailed, leadership</w:t>
      </w:r>
      <w:r w:rsidRPr="00370FE9">
        <w:rPr>
          <w:rFonts w:ascii="Arial" w:hAnsi="Arial" w:cs="Arial"/>
        </w:rPr>
        <w:noBreakHyphen/>
        <w:t>focused approach suited to the scale of JLR’s transformation. ADKAR adds a people</w:t>
      </w:r>
      <w:r w:rsidRPr="00370FE9">
        <w:rPr>
          <w:rFonts w:ascii="Arial" w:hAnsi="Arial" w:cs="Arial"/>
        </w:rPr>
        <w:noBreakHyphen/>
        <w:t xml:space="preserve">centred perspective by emphasising employee readiness, digital skills and behavioural adoption. Although Lewin explains broad </w:t>
      </w:r>
      <w:r w:rsidRPr="00370FE9">
        <w:rPr>
          <w:rFonts w:ascii="Arial" w:hAnsi="Arial" w:cs="Arial"/>
        </w:rPr>
        <w:lastRenderedPageBreak/>
        <w:t>stages of change, it is less suited to the fast</w:t>
      </w:r>
      <w:r w:rsidRPr="00370FE9">
        <w:rPr>
          <w:rFonts w:ascii="Arial" w:hAnsi="Arial" w:cs="Arial"/>
        </w:rPr>
        <w:noBreakHyphen/>
        <w:t xml:space="preserve">paced automotive industry, and Kotter’s linear structure may not reflect JLR’s need for continuous iteration. ADKAR complements </w:t>
      </w:r>
      <w:proofErr w:type="gramStart"/>
      <w:r w:rsidRPr="00370FE9">
        <w:rPr>
          <w:rFonts w:ascii="Arial" w:hAnsi="Arial" w:cs="Arial"/>
        </w:rPr>
        <w:t>both by</w:t>
      </w:r>
      <w:proofErr w:type="gramEnd"/>
      <w:r w:rsidRPr="00370FE9">
        <w:rPr>
          <w:rFonts w:ascii="Arial" w:hAnsi="Arial" w:cs="Arial"/>
        </w:rPr>
        <w:t xml:space="preserve"> focusing on capability building essential for digital transformation. Contemporary research increasingly supports hybrid approaches that integrate organisational structure with individual behavioural change (Todnem, 2005).</w:t>
      </w:r>
      <w:bookmarkEnd w:id="31"/>
    </w:p>
    <w:p w14:paraId="580E7C25" w14:textId="65C8B977" w:rsidR="00656094" w:rsidRPr="005D1019" w:rsidRDefault="007901E7" w:rsidP="005D1019">
      <w:pPr>
        <w:pStyle w:val="Heading2"/>
        <w:spacing w:line="360" w:lineRule="auto"/>
        <w:rPr>
          <w:rFonts w:ascii="Arial" w:hAnsi="Arial" w:cs="Arial"/>
          <w:sz w:val="22"/>
          <w:szCs w:val="22"/>
        </w:rPr>
      </w:pPr>
      <w:bookmarkStart w:id="32" w:name="_Toc235371367"/>
      <w:bookmarkStart w:id="33" w:name="_Toc235372783"/>
      <w:r w:rsidRPr="005D1019">
        <w:rPr>
          <w:rFonts w:ascii="Arial" w:hAnsi="Arial" w:cs="Arial"/>
          <w:sz w:val="22"/>
          <w:szCs w:val="22"/>
        </w:rPr>
        <w:t>4</w:t>
      </w:r>
      <w:r w:rsidR="0055084E" w:rsidRPr="005D1019">
        <w:rPr>
          <w:rFonts w:ascii="Arial" w:hAnsi="Arial" w:cs="Arial"/>
          <w:sz w:val="22"/>
          <w:szCs w:val="22"/>
        </w:rPr>
        <w:t>.</w:t>
      </w:r>
      <w:r w:rsidR="00370FE9">
        <w:rPr>
          <w:rFonts w:ascii="Arial" w:hAnsi="Arial" w:cs="Arial"/>
          <w:sz w:val="22"/>
          <w:szCs w:val="22"/>
        </w:rPr>
        <w:t>5</w:t>
      </w:r>
      <w:r w:rsidR="0055084E" w:rsidRPr="005D1019">
        <w:rPr>
          <w:rFonts w:ascii="Arial" w:hAnsi="Arial" w:cs="Arial"/>
          <w:sz w:val="22"/>
          <w:szCs w:val="22"/>
        </w:rPr>
        <w:t xml:space="preserve"> </w:t>
      </w:r>
      <w:r w:rsidR="00656094" w:rsidRPr="005D1019">
        <w:rPr>
          <w:rFonts w:ascii="Arial" w:hAnsi="Arial" w:cs="Arial"/>
          <w:sz w:val="22"/>
          <w:szCs w:val="22"/>
        </w:rPr>
        <w:t>Justification of the Most Suitable Model for JLR</w:t>
      </w:r>
      <w:bookmarkEnd w:id="32"/>
      <w:bookmarkEnd w:id="33"/>
    </w:p>
    <w:p w14:paraId="3EBD83CA" w14:textId="60403E24" w:rsidR="00656094" w:rsidRPr="005D1019" w:rsidRDefault="00656094" w:rsidP="005D1019">
      <w:pPr>
        <w:spacing w:line="360" w:lineRule="auto"/>
        <w:rPr>
          <w:rFonts w:ascii="Arial" w:hAnsi="Arial" w:cs="Arial"/>
        </w:rPr>
      </w:pPr>
      <w:r w:rsidRPr="005D1019">
        <w:rPr>
          <w:rFonts w:ascii="Arial" w:hAnsi="Arial" w:cs="Arial"/>
        </w:rPr>
        <w:t>Given the scale, duration and complexity of the Reimagine Strategy, Kotter’s Eight</w:t>
      </w:r>
      <w:r w:rsidRPr="005D1019">
        <w:rPr>
          <w:rFonts w:ascii="Arial" w:hAnsi="Arial" w:cs="Arial"/>
        </w:rPr>
        <w:noBreakHyphen/>
        <w:t>Step Model is the most appropriate overall framework for JLR. The organisation’s transformation requires strong leadership, clear communication, cross</w:t>
      </w:r>
      <w:r w:rsidR="001D6A7C" w:rsidRPr="005D1019">
        <w:rPr>
          <w:rFonts w:ascii="Arial" w:hAnsi="Arial" w:cs="Arial"/>
        </w:rPr>
        <w:t xml:space="preserve"> </w:t>
      </w:r>
      <w:r w:rsidRPr="005D1019">
        <w:rPr>
          <w:rFonts w:ascii="Arial" w:hAnsi="Arial" w:cs="Arial"/>
        </w:rPr>
        <w:t>functional collaboration and sustained momentum, all areas where Kotter’s model provides practical guidance. However, Kotter alone is not enough. Because JLR’s success depends heavily on employee reskilling, digital capability and behavioural change, ADKAR offers essential support by focusing on individual readiness and reinforcement. A hybrid approach that combines Kotter’s strategic structure with ADKAR’s people</w:t>
      </w:r>
      <w:r w:rsidR="001D6A7C" w:rsidRPr="005D1019">
        <w:rPr>
          <w:rFonts w:ascii="Arial" w:hAnsi="Arial" w:cs="Arial"/>
        </w:rPr>
        <w:t xml:space="preserve"> </w:t>
      </w:r>
      <w:r w:rsidRPr="005D1019">
        <w:rPr>
          <w:rFonts w:ascii="Arial" w:hAnsi="Arial" w:cs="Arial"/>
        </w:rPr>
        <w:t>centred focus is therefore the most suitable for JLR. This combination reflects both the organisational and human dimensions of change, making it well aligned with the challenges of electrification, digitalisation and cultural transformation.</w:t>
      </w:r>
    </w:p>
    <w:p w14:paraId="73C4DE97" w14:textId="05348034" w:rsidR="005A1999" w:rsidRPr="005D1019" w:rsidRDefault="007901E7" w:rsidP="005D1019">
      <w:pPr>
        <w:pStyle w:val="Heading1"/>
        <w:spacing w:line="360" w:lineRule="auto"/>
        <w:rPr>
          <w:rFonts w:ascii="Arial" w:hAnsi="Arial" w:cs="Arial"/>
          <w:sz w:val="22"/>
          <w:szCs w:val="22"/>
        </w:rPr>
      </w:pPr>
      <w:bookmarkStart w:id="34" w:name="_Toc235371368"/>
      <w:bookmarkStart w:id="35" w:name="_Toc235372784"/>
      <w:r w:rsidRPr="005D1019">
        <w:rPr>
          <w:rFonts w:ascii="Arial" w:hAnsi="Arial" w:cs="Arial"/>
          <w:sz w:val="22"/>
          <w:szCs w:val="22"/>
        </w:rPr>
        <w:t>5</w:t>
      </w:r>
      <w:r w:rsidR="005A1999" w:rsidRPr="005D1019">
        <w:rPr>
          <w:rFonts w:ascii="Arial" w:hAnsi="Arial" w:cs="Arial"/>
          <w:sz w:val="22"/>
          <w:szCs w:val="22"/>
        </w:rPr>
        <w:t>. Leadership and Organisational Culture in Managing Change</w:t>
      </w:r>
      <w:bookmarkEnd w:id="34"/>
      <w:bookmarkEnd w:id="35"/>
    </w:p>
    <w:p w14:paraId="434B1085" w14:textId="261F9358" w:rsidR="000A0300" w:rsidRPr="005D1019" w:rsidRDefault="000A0300" w:rsidP="005D1019">
      <w:pPr>
        <w:spacing w:line="360" w:lineRule="auto"/>
        <w:rPr>
          <w:rFonts w:ascii="Arial" w:hAnsi="Arial" w:cs="Arial"/>
        </w:rPr>
      </w:pPr>
      <w:r w:rsidRPr="005D1019">
        <w:rPr>
          <w:rFonts w:ascii="Arial" w:hAnsi="Arial" w:cs="Arial"/>
        </w:rPr>
        <w:t>Successful organisational change depends not only on strategic planning but also on effective leadership and a supportive organisational culture (Schein, 20</w:t>
      </w:r>
      <w:r w:rsidR="00595E3E" w:rsidRPr="005D1019">
        <w:rPr>
          <w:rFonts w:ascii="Arial" w:hAnsi="Arial" w:cs="Arial"/>
        </w:rPr>
        <w:t>21</w:t>
      </w:r>
      <w:r w:rsidRPr="005D1019">
        <w:rPr>
          <w:rFonts w:ascii="Arial" w:hAnsi="Arial" w:cs="Arial"/>
        </w:rPr>
        <w:t>). JLR's Reimagine Strategy represents a large</w:t>
      </w:r>
      <w:r w:rsidRPr="005D1019">
        <w:rPr>
          <w:rFonts w:ascii="Arial" w:hAnsi="Arial" w:cs="Arial"/>
        </w:rPr>
        <w:noBreakHyphen/>
        <w:t>scale transformation requiring significant changes to technology, processes, employee skills and organisational values. Consequently, leadership has played a critical role in guiding the organisation through uncertainty, while organisational culture has influenced how employees respond to change initiatives.</w:t>
      </w:r>
    </w:p>
    <w:p w14:paraId="1C6B09B9" w14:textId="462EAD9B" w:rsidR="005A1999" w:rsidRPr="005D1019" w:rsidRDefault="007901E7" w:rsidP="005D1019">
      <w:pPr>
        <w:pStyle w:val="Heading2"/>
        <w:spacing w:line="360" w:lineRule="auto"/>
        <w:rPr>
          <w:rFonts w:ascii="Arial" w:hAnsi="Arial" w:cs="Arial"/>
          <w:sz w:val="22"/>
          <w:szCs w:val="22"/>
        </w:rPr>
      </w:pPr>
      <w:bookmarkStart w:id="36" w:name="_Toc235371369"/>
      <w:bookmarkStart w:id="37" w:name="_Toc235372785"/>
      <w:r w:rsidRPr="005D1019">
        <w:rPr>
          <w:rFonts w:ascii="Arial" w:hAnsi="Arial" w:cs="Arial"/>
          <w:sz w:val="22"/>
          <w:szCs w:val="22"/>
        </w:rPr>
        <w:t>5</w:t>
      </w:r>
      <w:r w:rsidR="005A1999" w:rsidRPr="005D1019">
        <w:rPr>
          <w:rFonts w:ascii="Arial" w:hAnsi="Arial" w:cs="Arial"/>
          <w:sz w:val="22"/>
          <w:szCs w:val="22"/>
        </w:rPr>
        <w:t>.1 The Role of Leadership in Strategic Change</w:t>
      </w:r>
      <w:bookmarkEnd w:id="36"/>
      <w:bookmarkEnd w:id="37"/>
    </w:p>
    <w:p w14:paraId="5160B102" w14:textId="77777777" w:rsidR="005A1999" w:rsidRPr="005D1019" w:rsidRDefault="005A1999" w:rsidP="005D1019">
      <w:pPr>
        <w:spacing w:line="360" w:lineRule="auto"/>
        <w:rPr>
          <w:rFonts w:ascii="Arial" w:hAnsi="Arial" w:cs="Arial"/>
        </w:rPr>
      </w:pPr>
      <w:r w:rsidRPr="005D1019">
        <w:rPr>
          <w:rFonts w:ascii="Arial" w:hAnsi="Arial" w:cs="Arial"/>
        </w:rPr>
        <w:t>Leadership is widely recognised as a key factor in successful change management because leaders establish direction, communicate vision and motivate employees to embrace new ways of working. During the implementation of the Reimagine Strategy, JLR's leadership team has sought to reposition the organisation as a sustainable luxury automotive manufacturer capable of competing within an increasingly digital and environmentally conscious market.</w:t>
      </w:r>
    </w:p>
    <w:p w14:paraId="0573796A" w14:textId="2DCE3DB4" w:rsidR="005A1999" w:rsidRPr="005D1019" w:rsidRDefault="005A1999" w:rsidP="005D1019">
      <w:pPr>
        <w:spacing w:line="360" w:lineRule="auto"/>
        <w:rPr>
          <w:rFonts w:ascii="Arial" w:hAnsi="Arial" w:cs="Arial"/>
        </w:rPr>
      </w:pPr>
      <w:r w:rsidRPr="005D1019">
        <w:rPr>
          <w:rFonts w:ascii="Arial" w:hAnsi="Arial" w:cs="Arial"/>
        </w:rPr>
        <w:t xml:space="preserve">The transformation has required leaders to communicate a compelling vision centred on electrification, sustainability and technological innovation. This has been particularly important given the significant disruption associated with transitioning away from traditional internal combustion engine vehicles towards electric vehicle production. Employees, </w:t>
      </w:r>
      <w:r w:rsidRPr="005D1019">
        <w:rPr>
          <w:rFonts w:ascii="Arial" w:hAnsi="Arial" w:cs="Arial"/>
        </w:rPr>
        <w:lastRenderedPageBreak/>
        <w:t xml:space="preserve">suppliers and investors have needed reassurance regarding the </w:t>
      </w:r>
      <w:r w:rsidR="000A0300" w:rsidRPr="005D1019">
        <w:rPr>
          <w:rFonts w:ascii="Arial" w:hAnsi="Arial" w:cs="Arial"/>
        </w:rPr>
        <w:t>long-term</w:t>
      </w:r>
      <w:r w:rsidRPr="005D1019">
        <w:rPr>
          <w:rFonts w:ascii="Arial" w:hAnsi="Arial" w:cs="Arial"/>
        </w:rPr>
        <w:t xml:space="preserve"> viability of the organisation and the benefits of the proposed changes.</w:t>
      </w:r>
    </w:p>
    <w:p w14:paraId="3A058943" w14:textId="39D33D6A" w:rsidR="005A1999" w:rsidRPr="005D1019" w:rsidRDefault="007901E7" w:rsidP="005D1019">
      <w:pPr>
        <w:pStyle w:val="Heading2"/>
        <w:spacing w:line="360" w:lineRule="auto"/>
        <w:rPr>
          <w:rFonts w:ascii="Arial" w:hAnsi="Arial" w:cs="Arial"/>
          <w:sz w:val="22"/>
          <w:szCs w:val="22"/>
        </w:rPr>
      </w:pPr>
      <w:bookmarkStart w:id="38" w:name="_Toc235371370"/>
      <w:bookmarkStart w:id="39" w:name="_Toc235372786"/>
      <w:r w:rsidRPr="005D1019">
        <w:rPr>
          <w:rFonts w:ascii="Arial" w:hAnsi="Arial" w:cs="Arial"/>
          <w:sz w:val="22"/>
          <w:szCs w:val="22"/>
        </w:rPr>
        <w:t>5</w:t>
      </w:r>
      <w:r w:rsidR="005A1999" w:rsidRPr="005D1019">
        <w:rPr>
          <w:rFonts w:ascii="Arial" w:hAnsi="Arial" w:cs="Arial"/>
          <w:sz w:val="22"/>
          <w:szCs w:val="22"/>
        </w:rPr>
        <w:t>.2 Application of Transformational Leadership Theory</w:t>
      </w:r>
      <w:bookmarkEnd w:id="38"/>
      <w:bookmarkEnd w:id="39"/>
      <w:r w:rsidR="000A0300" w:rsidRPr="005D1019">
        <w:rPr>
          <w:rFonts w:ascii="Arial" w:hAnsi="Arial" w:cs="Arial"/>
          <w:sz w:val="22"/>
          <w:szCs w:val="22"/>
        </w:rPr>
        <w:t xml:space="preserve"> </w:t>
      </w:r>
    </w:p>
    <w:p w14:paraId="05B08A90" w14:textId="77777777" w:rsidR="000A0300" w:rsidRPr="005D1019" w:rsidRDefault="000A0300" w:rsidP="005D1019">
      <w:pPr>
        <w:spacing w:line="360" w:lineRule="auto"/>
        <w:rPr>
          <w:rFonts w:ascii="Arial" w:hAnsi="Arial" w:cs="Arial"/>
        </w:rPr>
      </w:pPr>
      <w:r w:rsidRPr="005D1019">
        <w:rPr>
          <w:rFonts w:ascii="Arial" w:hAnsi="Arial" w:cs="Arial"/>
        </w:rPr>
        <w:t>Transformational Leadership Theory provides a useful lens for analysing JLR’s approach to change management, as transformational leaders inspire followers through vision, innovation and personal development (Northouse, 2021).</w:t>
      </w:r>
    </w:p>
    <w:p w14:paraId="60C072A1" w14:textId="77777777" w:rsidR="000A0300" w:rsidRPr="005D1019" w:rsidRDefault="000A0300" w:rsidP="005D1019">
      <w:pPr>
        <w:spacing w:line="360" w:lineRule="auto"/>
        <w:rPr>
          <w:rFonts w:ascii="Arial" w:hAnsi="Arial" w:cs="Arial"/>
        </w:rPr>
      </w:pPr>
      <w:r w:rsidRPr="005D1019">
        <w:rPr>
          <w:rFonts w:ascii="Arial" w:hAnsi="Arial" w:cs="Arial"/>
          <w:b/>
          <w:bCs/>
        </w:rPr>
        <w:t>Idealised Influence:</w:t>
      </w:r>
      <w:r w:rsidRPr="005D1019">
        <w:rPr>
          <w:rFonts w:ascii="Arial" w:hAnsi="Arial" w:cs="Arial"/>
        </w:rPr>
        <w:t xml:space="preserve"> JLR’s leaders act as role models by committing to ambitious sustainability goals, including net</w:t>
      </w:r>
      <w:r w:rsidRPr="005D1019">
        <w:rPr>
          <w:rFonts w:ascii="Arial" w:hAnsi="Arial" w:cs="Arial"/>
        </w:rPr>
        <w:noBreakHyphen/>
        <w:t>zero emissions by 2039 and Jaguar’s shift to an all</w:t>
      </w:r>
      <w:r w:rsidRPr="005D1019">
        <w:rPr>
          <w:rFonts w:ascii="Arial" w:hAnsi="Arial" w:cs="Arial"/>
        </w:rPr>
        <w:noBreakHyphen/>
        <w:t>electric brand, encouraging employees to align with organisational priorities.</w:t>
      </w:r>
    </w:p>
    <w:p w14:paraId="51FA6CCB" w14:textId="77777777" w:rsidR="000A0300" w:rsidRPr="005D1019" w:rsidRDefault="000A0300" w:rsidP="005D1019">
      <w:pPr>
        <w:spacing w:line="360" w:lineRule="auto"/>
        <w:rPr>
          <w:rFonts w:ascii="Arial" w:hAnsi="Arial" w:cs="Arial"/>
        </w:rPr>
      </w:pPr>
      <w:r w:rsidRPr="005D1019">
        <w:rPr>
          <w:rFonts w:ascii="Arial" w:hAnsi="Arial" w:cs="Arial"/>
          <w:b/>
          <w:bCs/>
        </w:rPr>
        <w:t>Inspirational Motivation:</w:t>
      </w:r>
      <w:r w:rsidRPr="005D1019">
        <w:rPr>
          <w:rFonts w:ascii="Arial" w:hAnsi="Arial" w:cs="Arial"/>
        </w:rPr>
        <w:t xml:space="preserve"> The Reimagine Strategy offers a compelling long</w:t>
      </w:r>
      <w:r w:rsidRPr="005D1019">
        <w:rPr>
          <w:rFonts w:ascii="Arial" w:hAnsi="Arial" w:cs="Arial"/>
        </w:rPr>
        <w:noBreakHyphen/>
        <w:t>term vision centred on sustainable luxury mobility and technological innovation, helping employees understand the purpose and direction of change.</w:t>
      </w:r>
    </w:p>
    <w:p w14:paraId="0F2C8D94" w14:textId="77777777" w:rsidR="000A0300" w:rsidRPr="005D1019" w:rsidRDefault="000A0300" w:rsidP="005D1019">
      <w:pPr>
        <w:spacing w:line="360" w:lineRule="auto"/>
        <w:rPr>
          <w:rFonts w:ascii="Arial" w:hAnsi="Arial" w:cs="Arial"/>
        </w:rPr>
      </w:pPr>
      <w:r w:rsidRPr="005D1019">
        <w:rPr>
          <w:rFonts w:ascii="Arial" w:hAnsi="Arial" w:cs="Arial"/>
          <w:b/>
          <w:bCs/>
        </w:rPr>
        <w:t>Intellectual Stimulation:</w:t>
      </w:r>
      <w:r w:rsidRPr="005D1019">
        <w:rPr>
          <w:rFonts w:ascii="Arial" w:hAnsi="Arial" w:cs="Arial"/>
        </w:rPr>
        <w:t xml:space="preserve"> JLR promotes innovation through investment in AI, advanced manufacturing and digital engineering, requiring employees to build new skills and develop creative solutions to organisational challenges.</w:t>
      </w:r>
    </w:p>
    <w:p w14:paraId="17C088B6" w14:textId="543BF1C8" w:rsidR="000A0300" w:rsidRPr="005D1019" w:rsidRDefault="000A0300" w:rsidP="005D1019">
      <w:pPr>
        <w:spacing w:line="360" w:lineRule="auto"/>
        <w:rPr>
          <w:rFonts w:ascii="Arial" w:hAnsi="Arial" w:cs="Arial"/>
        </w:rPr>
      </w:pPr>
      <w:r w:rsidRPr="005D1019">
        <w:rPr>
          <w:rFonts w:ascii="Arial" w:hAnsi="Arial" w:cs="Arial"/>
          <w:b/>
          <w:bCs/>
        </w:rPr>
        <w:t>Individualised Consideration:</w:t>
      </w:r>
      <w:r w:rsidRPr="005D1019">
        <w:rPr>
          <w:rFonts w:ascii="Arial" w:hAnsi="Arial" w:cs="Arial"/>
        </w:rPr>
        <w:t xml:space="preserve"> Reskilling and workforce development programmes support employees through technological and role changes, demonstrating leadership commitment to long</w:t>
      </w:r>
      <w:r w:rsidRPr="005D1019">
        <w:rPr>
          <w:rFonts w:ascii="Arial" w:hAnsi="Arial" w:cs="Arial"/>
        </w:rPr>
        <w:noBreakHyphen/>
        <w:t>term capability building.</w:t>
      </w:r>
    </w:p>
    <w:p w14:paraId="18DDE8DC" w14:textId="04588D17" w:rsidR="005A1999" w:rsidRPr="005D1019" w:rsidRDefault="007901E7" w:rsidP="005D1019">
      <w:pPr>
        <w:pStyle w:val="Heading2"/>
        <w:spacing w:line="360" w:lineRule="auto"/>
        <w:rPr>
          <w:rFonts w:ascii="Arial" w:hAnsi="Arial" w:cs="Arial"/>
          <w:sz w:val="22"/>
          <w:szCs w:val="22"/>
        </w:rPr>
      </w:pPr>
      <w:bookmarkStart w:id="40" w:name="_Toc235371371"/>
      <w:bookmarkStart w:id="41" w:name="_Toc235372787"/>
      <w:r w:rsidRPr="005D1019">
        <w:rPr>
          <w:rFonts w:ascii="Arial" w:hAnsi="Arial" w:cs="Arial"/>
          <w:sz w:val="22"/>
          <w:szCs w:val="22"/>
        </w:rPr>
        <w:t xml:space="preserve">5.3 </w:t>
      </w:r>
      <w:r w:rsidR="005A1999" w:rsidRPr="005D1019">
        <w:rPr>
          <w:rFonts w:ascii="Arial" w:hAnsi="Arial" w:cs="Arial"/>
          <w:sz w:val="22"/>
          <w:szCs w:val="22"/>
        </w:rPr>
        <w:t>Critical Evaluation of Transformational Leadership</w:t>
      </w:r>
      <w:bookmarkEnd w:id="40"/>
      <w:bookmarkEnd w:id="41"/>
    </w:p>
    <w:p w14:paraId="143AF726" w14:textId="77777777" w:rsidR="005A1999" w:rsidRPr="005D1019" w:rsidRDefault="005A1999" w:rsidP="005D1019">
      <w:pPr>
        <w:spacing w:line="360" w:lineRule="auto"/>
        <w:rPr>
          <w:rFonts w:ascii="Arial" w:hAnsi="Arial" w:cs="Arial"/>
        </w:rPr>
      </w:pPr>
      <w:r w:rsidRPr="005D1019">
        <w:rPr>
          <w:rFonts w:ascii="Arial" w:hAnsi="Arial" w:cs="Arial"/>
        </w:rPr>
        <w:t>Transformational leadership has been particularly appropriate for JLR because the organisation is undergoing fundamental strategic change rather than incremental improvement. The approach encourages employee engagement, innovation and commitment, all of which are necessary for successful digital transformation.</w:t>
      </w:r>
    </w:p>
    <w:p w14:paraId="35281B43" w14:textId="77777777" w:rsidR="005A1999" w:rsidRDefault="005A1999" w:rsidP="005D1019">
      <w:pPr>
        <w:spacing w:line="360" w:lineRule="auto"/>
        <w:rPr>
          <w:rFonts w:ascii="Arial" w:hAnsi="Arial" w:cs="Arial"/>
        </w:rPr>
      </w:pPr>
      <w:r w:rsidRPr="005D1019">
        <w:rPr>
          <w:rFonts w:ascii="Arial" w:hAnsi="Arial" w:cs="Arial"/>
        </w:rPr>
        <w:t>However, transformational leadership is not without limitations. The success of the approach often depends upon employee trust in leadership and the availability of resources to support change initiatives. Furthermore, ambitious visions may create unrealistic expectations if organisational performance does not improve as quickly as anticipated. JLR's leadership has therefore needed to balance long-term aspirations with realistic implementation plans and measurable outcomes.</w:t>
      </w:r>
    </w:p>
    <w:p w14:paraId="0C001CA0" w14:textId="66C95CFB" w:rsidR="00523426" w:rsidRPr="005D1019" w:rsidRDefault="00523426" w:rsidP="005D1019">
      <w:pPr>
        <w:spacing w:line="360" w:lineRule="auto"/>
        <w:rPr>
          <w:rFonts w:ascii="Arial" w:hAnsi="Arial" w:cs="Arial"/>
        </w:rPr>
      </w:pPr>
      <w:r w:rsidRPr="00523426">
        <w:rPr>
          <w:rFonts w:ascii="Arial" w:hAnsi="Arial" w:cs="Arial"/>
        </w:rPr>
        <w:t>Transformational leadership can also create dependency on charismatic leaders, which may limit organisational resilience if strategic change requires distributed decision</w:t>
      </w:r>
      <w:r w:rsidRPr="00523426">
        <w:rPr>
          <w:rFonts w:ascii="Arial" w:hAnsi="Arial" w:cs="Arial"/>
        </w:rPr>
        <w:noBreakHyphen/>
        <w:t>making across teams (</w:t>
      </w:r>
      <w:proofErr w:type="spellStart"/>
      <w:r w:rsidRPr="00523426">
        <w:rPr>
          <w:rFonts w:ascii="Arial" w:hAnsi="Arial" w:cs="Arial"/>
        </w:rPr>
        <w:t>Tourish</w:t>
      </w:r>
      <w:proofErr w:type="spellEnd"/>
      <w:r w:rsidRPr="00523426">
        <w:rPr>
          <w:rFonts w:ascii="Arial" w:hAnsi="Arial" w:cs="Arial"/>
        </w:rPr>
        <w:t>, 2013).</w:t>
      </w:r>
    </w:p>
    <w:p w14:paraId="047FA987" w14:textId="1D71056E" w:rsidR="00B52BFF" w:rsidRDefault="007901E7" w:rsidP="005D1019">
      <w:pPr>
        <w:pStyle w:val="Heading2"/>
        <w:spacing w:line="360" w:lineRule="auto"/>
        <w:rPr>
          <w:rFonts w:ascii="Arial" w:hAnsi="Arial" w:cs="Arial"/>
          <w:sz w:val="22"/>
          <w:szCs w:val="22"/>
        </w:rPr>
      </w:pPr>
      <w:bookmarkStart w:id="42" w:name="_Toc235371372"/>
      <w:bookmarkStart w:id="43" w:name="_Toc235372788"/>
      <w:r w:rsidRPr="005D1019">
        <w:rPr>
          <w:rFonts w:ascii="Arial" w:hAnsi="Arial" w:cs="Arial"/>
          <w:sz w:val="22"/>
          <w:szCs w:val="22"/>
        </w:rPr>
        <w:lastRenderedPageBreak/>
        <w:t>5.4</w:t>
      </w:r>
      <w:r w:rsidR="00B52BFF" w:rsidRPr="005D1019">
        <w:rPr>
          <w:rFonts w:ascii="Arial" w:hAnsi="Arial" w:cs="Arial"/>
          <w:sz w:val="22"/>
          <w:szCs w:val="22"/>
        </w:rPr>
        <w:t xml:space="preserve"> Situational and Transactional Leadership</w:t>
      </w:r>
      <w:bookmarkEnd w:id="42"/>
      <w:bookmarkEnd w:id="43"/>
      <w:r w:rsidR="00595E3E" w:rsidRPr="005D1019">
        <w:rPr>
          <w:rFonts w:ascii="Arial" w:hAnsi="Arial" w:cs="Arial"/>
          <w:sz w:val="22"/>
          <w:szCs w:val="22"/>
        </w:rPr>
        <w:t xml:space="preserve"> </w:t>
      </w:r>
      <w:r w:rsidR="009D3422">
        <w:rPr>
          <w:rFonts w:ascii="Arial" w:hAnsi="Arial" w:cs="Arial"/>
          <w:sz w:val="22"/>
          <w:szCs w:val="22"/>
        </w:rPr>
        <w:t xml:space="preserve">  </w:t>
      </w:r>
    </w:p>
    <w:p w14:paraId="179D66A2" w14:textId="706AE7C5" w:rsidR="009D3422" w:rsidRPr="009D3422" w:rsidRDefault="009D3422" w:rsidP="009D3422">
      <w:pPr>
        <w:spacing w:line="360" w:lineRule="auto"/>
        <w:rPr>
          <w:rFonts w:ascii="Arial" w:hAnsi="Arial" w:cs="Arial"/>
        </w:rPr>
      </w:pPr>
      <w:r w:rsidRPr="009D3422">
        <w:rPr>
          <w:rFonts w:ascii="Arial" w:hAnsi="Arial" w:cs="Arial"/>
        </w:rPr>
        <w:t>Although transformational leadership is central to JLR’s strategic change, other styles also shape employee responses to the Reimagine Strategy. Situational Leadership emphasises adapting leadership behaviour to employee readiness, skills and confidence (Hersey and Blanchard, 1982), which is highly relevant as different parts of JLR experience change at different speeds. Engineering teams adopting digital tools may benefit from a coaching approach, while production teams adjusting to new manufacturing systems may initially require more directive guidance. Transactional leadership also remains important, providing clear structures, expectations and performance</w:t>
      </w:r>
      <w:r w:rsidRPr="009D3422">
        <w:rPr>
          <w:rFonts w:ascii="Arial" w:hAnsi="Arial" w:cs="Arial"/>
        </w:rPr>
        <w:noBreakHyphen/>
        <w:t>linked rewards that support stability during operational disruption. As JLR introduces new manufacturing targets and digital training requirements, transactional leadership maintains day</w:t>
      </w:r>
      <w:r w:rsidRPr="009D3422">
        <w:rPr>
          <w:rFonts w:ascii="Arial" w:hAnsi="Arial" w:cs="Arial"/>
        </w:rPr>
        <w:noBreakHyphen/>
        <w:t>to</w:t>
      </w:r>
      <w:r w:rsidRPr="009D3422">
        <w:rPr>
          <w:rFonts w:ascii="Arial" w:hAnsi="Arial" w:cs="Arial"/>
        </w:rPr>
        <w:noBreakHyphen/>
        <w:t>day consistency while transformational leadership builds long</w:t>
      </w:r>
      <w:r w:rsidRPr="009D3422">
        <w:rPr>
          <w:rFonts w:ascii="Arial" w:hAnsi="Arial" w:cs="Arial"/>
        </w:rPr>
        <w:noBreakHyphen/>
        <w:t>term commitment.</w:t>
      </w:r>
    </w:p>
    <w:p w14:paraId="25A44D77" w14:textId="25C27960" w:rsidR="00B52BFF" w:rsidRPr="005D1019" w:rsidRDefault="00983004" w:rsidP="005D1019">
      <w:pPr>
        <w:pStyle w:val="Heading2"/>
        <w:spacing w:line="360" w:lineRule="auto"/>
        <w:rPr>
          <w:rFonts w:ascii="Arial" w:hAnsi="Arial" w:cs="Arial"/>
          <w:sz w:val="22"/>
          <w:szCs w:val="22"/>
        </w:rPr>
      </w:pPr>
      <w:bookmarkStart w:id="44" w:name="_Toc235371373"/>
      <w:bookmarkStart w:id="45" w:name="_Toc235372789"/>
      <w:r w:rsidRPr="005D1019">
        <w:rPr>
          <w:rFonts w:ascii="Arial" w:hAnsi="Arial" w:cs="Arial"/>
          <w:sz w:val="22"/>
          <w:szCs w:val="22"/>
        </w:rPr>
        <w:t xml:space="preserve">5.5 </w:t>
      </w:r>
      <w:r w:rsidR="00B52BFF" w:rsidRPr="005D1019">
        <w:rPr>
          <w:rFonts w:ascii="Arial" w:hAnsi="Arial" w:cs="Arial"/>
          <w:sz w:val="22"/>
          <w:szCs w:val="22"/>
        </w:rPr>
        <w:t>Critical Comparison</w:t>
      </w:r>
      <w:bookmarkEnd w:id="44"/>
      <w:bookmarkEnd w:id="45"/>
    </w:p>
    <w:p w14:paraId="2B3C8B73" w14:textId="420C10B7" w:rsidR="00B52BFF" w:rsidRPr="005D1019" w:rsidRDefault="00B52BFF" w:rsidP="005D1019">
      <w:pPr>
        <w:spacing w:line="360" w:lineRule="auto"/>
        <w:rPr>
          <w:rFonts w:ascii="Arial" w:hAnsi="Arial" w:cs="Arial"/>
        </w:rPr>
      </w:pPr>
      <w:r w:rsidRPr="005D1019">
        <w:rPr>
          <w:rFonts w:ascii="Arial" w:hAnsi="Arial" w:cs="Arial"/>
        </w:rPr>
        <w:t>Together, these styles complement transformational leadership. Transformational leadership provides the vision and motivation needed for large</w:t>
      </w:r>
      <w:r w:rsidR="001D6A7C" w:rsidRPr="005D1019">
        <w:rPr>
          <w:rFonts w:ascii="Arial" w:hAnsi="Arial" w:cs="Arial"/>
        </w:rPr>
        <w:t xml:space="preserve"> </w:t>
      </w:r>
      <w:r w:rsidRPr="005D1019">
        <w:rPr>
          <w:rFonts w:ascii="Arial" w:hAnsi="Arial" w:cs="Arial"/>
        </w:rPr>
        <w:t>scale change, situational leadership allows managers to tailor their approach to employee needs, and transactional leadership ensures operational discipline. JLR’s transformation is too complex to be supported by a single leadership style; instead, leaders must combine inspirational communication with practical guidance and clear performance structures. This blended approach is more realistic for an organisation undergoing technological, cultural and structural change simultaneously.</w:t>
      </w:r>
    </w:p>
    <w:p w14:paraId="660E834C" w14:textId="34D43F78" w:rsidR="009F3A20" w:rsidRPr="005D1019" w:rsidRDefault="00983004" w:rsidP="005D1019">
      <w:pPr>
        <w:pStyle w:val="Heading2"/>
        <w:spacing w:line="360" w:lineRule="auto"/>
        <w:rPr>
          <w:rFonts w:ascii="Arial" w:hAnsi="Arial" w:cs="Arial"/>
          <w:sz w:val="22"/>
          <w:szCs w:val="22"/>
        </w:rPr>
      </w:pPr>
      <w:bookmarkStart w:id="46" w:name="_Toc235371374"/>
      <w:bookmarkStart w:id="47" w:name="_Toc235372790"/>
      <w:r w:rsidRPr="005D1019">
        <w:rPr>
          <w:rFonts w:ascii="Arial" w:hAnsi="Arial" w:cs="Arial"/>
          <w:sz w:val="22"/>
          <w:szCs w:val="22"/>
        </w:rPr>
        <w:t xml:space="preserve">5.6 </w:t>
      </w:r>
      <w:r w:rsidR="009F3A20" w:rsidRPr="005D1019">
        <w:rPr>
          <w:rFonts w:ascii="Arial" w:hAnsi="Arial" w:cs="Arial"/>
          <w:sz w:val="22"/>
          <w:szCs w:val="22"/>
        </w:rPr>
        <w:t>Handy’s Organisational Culture Model</w:t>
      </w:r>
      <w:bookmarkEnd w:id="46"/>
      <w:bookmarkEnd w:id="47"/>
      <w:r w:rsidR="00C15D93" w:rsidRPr="005D1019">
        <w:rPr>
          <w:rFonts w:ascii="Arial" w:hAnsi="Arial" w:cs="Arial"/>
          <w:sz w:val="22"/>
          <w:szCs w:val="22"/>
        </w:rPr>
        <w:t xml:space="preserve">  </w:t>
      </w:r>
      <w:r w:rsidR="005D1019" w:rsidRPr="005D1019">
        <w:rPr>
          <w:rFonts w:ascii="Arial" w:hAnsi="Arial" w:cs="Arial"/>
          <w:sz w:val="22"/>
          <w:szCs w:val="22"/>
        </w:rPr>
        <w:t xml:space="preserve"> </w:t>
      </w:r>
    </w:p>
    <w:p w14:paraId="2FBA777E" w14:textId="77777777" w:rsidR="005D1019" w:rsidRPr="005D1019" w:rsidRDefault="005D1019" w:rsidP="005D1019">
      <w:pPr>
        <w:spacing w:line="360" w:lineRule="auto"/>
        <w:rPr>
          <w:rFonts w:ascii="Arial" w:hAnsi="Arial" w:cs="Arial"/>
        </w:rPr>
      </w:pPr>
      <w:r w:rsidRPr="005D1019">
        <w:rPr>
          <w:rFonts w:ascii="Arial" w:hAnsi="Arial" w:cs="Arial"/>
        </w:rPr>
        <w:t xml:space="preserve">Handy’s Organisational Culture Model explains how culture influences JLR’s ability to manage strategic change (Handy, 1993). The model identifies four cultural types: power, role, task and person. JLR has traditionally operated with a dominant </w:t>
      </w:r>
      <w:r w:rsidRPr="005D1019">
        <w:rPr>
          <w:rFonts w:ascii="Arial" w:hAnsi="Arial" w:cs="Arial"/>
          <w:b/>
          <w:bCs/>
        </w:rPr>
        <w:t>role culture</w:t>
      </w:r>
      <w:r w:rsidRPr="005D1019">
        <w:rPr>
          <w:rFonts w:ascii="Arial" w:hAnsi="Arial" w:cs="Arial"/>
        </w:rPr>
        <w:t>, characterised by clear structures, defined responsibilities and established procedures. While this supports consistency and quality, it can hinder adaptation during periods of transformation.</w:t>
      </w:r>
    </w:p>
    <w:p w14:paraId="1F86F87D" w14:textId="77777777" w:rsidR="005D1019" w:rsidRPr="005D1019" w:rsidRDefault="005D1019" w:rsidP="005D1019">
      <w:pPr>
        <w:spacing w:line="360" w:lineRule="auto"/>
        <w:rPr>
          <w:rFonts w:ascii="Arial" w:hAnsi="Arial" w:cs="Arial"/>
        </w:rPr>
      </w:pPr>
      <w:r w:rsidRPr="005D1019">
        <w:rPr>
          <w:rFonts w:ascii="Arial" w:hAnsi="Arial" w:cs="Arial"/>
        </w:rPr>
        <w:t>As JLR invests in electrification, digital engineering and AI-enabled manufacturing, task culture has become more prominent. Cross-functional collaboration and problem solving are essential for delivering new technologies and modernising production, making task culture better suited to innovation and agility. However, moving from a role-based to a task-oriented culture can create challenges for employees used to traditional ways of working.</w:t>
      </w:r>
    </w:p>
    <w:p w14:paraId="36315658" w14:textId="436D6C32" w:rsidR="005D1019" w:rsidRPr="005D1019" w:rsidRDefault="005D1019" w:rsidP="005D1019">
      <w:pPr>
        <w:spacing w:line="360" w:lineRule="auto"/>
        <w:rPr>
          <w:rFonts w:ascii="Arial" w:hAnsi="Arial" w:cs="Arial"/>
        </w:rPr>
      </w:pPr>
      <w:r w:rsidRPr="005D1019">
        <w:rPr>
          <w:rFonts w:ascii="Arial" w:hAnsi="Arial" w:cs="Arial"/>
        </w:rPr>
        <w:lastRenderedPageBreak/>
        <w:t>Handy’s model highlights JLR’s need to balance the stability of role culture with the flexibility of task culture. Achieving this requires strong leadership, effective communication and employee support to ensure successful electrification and digital transformation.</w:t>
      </w:r>
    </w:p>
    <w:p w14:paraId="6058F9D1" w14:textId="0B811FA3" w:rsidR="00875348" w:rsidRPr="005D1019" w:rsidRDefault="00983004" w:rsidP="005D1019">
      <w:pPr>
        <w:pStyle w:val="Heading2"/>
        <w:spacing w:line="360" w:lineRule="auto"/>
        <w:rPr>
          <w:rFonts w:ascii="Arial" w:hAnsi="Arial" w:cs="Arial"/>
          <w:sz w:val="22"/>
          <w:szCs w:val="22"/>
        </w:rPr>
      </w:pPr>
      <w:bookmarkStart w:id="48" w:name="_Toc235371375"/>
      <w:bookmarkStart w:id="49" w:name="_Toc235372791"/>
      <w:r w:rsidRPr="005D1019">
        <w:rPr>
          <w:rFonts w:ascii="Arial" w:hAnsi="Arial" w:cs="Arial"/>
          <w:sz w:val="22"/>
          <w:szCs w:val="22"/>
        </w:rPr>
        <w:t xml:space="preserve">5.7 </w:t>
      </w:r>
      <w:r w:rsidR="00875348" w:rsidRPr="005D1019">
        <w:rPr>
          <w:rFonts w:ascii="Arial" w:hAnsi="Arial" w:cs="Arial"/>
          <w:sz w:val="22"/>
          <w:szCs w:val="22"/>
        </w:rPr>
        <w:t>Hofstede’s Cultural Dimensions</w:t>
      </w:r>
      <w:bookmarkEnd w:id="48"/>
      <w:bookmarkEnd w:id="49"/>
      <w:r w:rsidR="00875348" w:rsidRPr="005D1019">
        <w:rPr>
          <w:rFonts w:ascii="Arial" w:hAnsi="Arial" w:cs="Arial"/>
          <w:sz w:val="22"/>
          <w:szCs w:val="22"/>
        </w:rPr>
        <w:t xml:space="preserve"> </w:t>
      </w:r>
      <w:r w:rsidR="00C15D93" w:rsidRPr="005D1019">
        <w:rPr>
          <w:rFonts w:ascii="Arial" w:hAnsi="Arial" w:cs="Arial"/>
          <w:sz w:val="22"/>
          <w:szCs w:val="22"/>
        </w:rPr>
        <w:t xml:space="preserve"> </w:t>
      </w:r>
    </w:p>
    <w:p w14:paraId="7A712EE6" w14:textId="30C9FDDF" w:rsidR="00C15D93" w:rsidRPr="005D1019" w:rsidRDefault="00C15D93" w:rsidP="005D1019">
      <w:pPr>
        <w:spacing w:line="360" w:lineRule="auto"/>
        <w:rPr>
          <w:rFonts w:ascii="Arial" w:hAnsi="Arial" w:cs="Arial"/>
        </w:rPr>
      </w:pPr>
      <w:r w:rsidRPr="005D1019">
        <w:rPr>
          <w:rFonts w:ascii="Arial" w:hAnsi="Arial" w:cs="Arial"/>
        </w:rPr>
        <w:t>Hofstede’s cultural dimensions also help explain how JLR’s culture influences change (Hofstede, 2011). The organisation traditionally reflects high power distance, with clear hierarchies and decision</w:t>
      </w:r>
      <w:r w:rsidRPr="005D1019">
        <w:rPr>
          <w:rFonts w:ascii="Arial" w:hAnsi="Arial" w:cs="Arial"/>
        </w:rPr>
        <w:noBreakHyphen/>
        <w:t>making shaped by engineering expertise and senior leadership authority. This can slow change, as employees may wait for direction rather than challenge established practices. JLR also demonstrates strong uncertainty avoidance, common in manufacturing environments where consistency and safety are prioritised, creating resistance when new technologies disrupt familiar routines. However, the organisation scores higher on individualism, supporting innovation and personal responsibility—both essential for digital transformation. These cultural tendencies highlight why JLR must continue encouraging openness, collaboration and experimentation to support the Reimagine Strategy.</w:t>
      </w:r>
    </w:p>
    <w:p w14:paraId="5EAAA47E" w14:textId="5E9B464C" w:rsidR="005A1999" w:rsidRDefault="00983004" w:rsidP="005D1019">
      <w:pPr>
        <w:pStyle w:val="Heading2"/>
        <w:spacing w:line="360" w:lineRule="auto"/>
        <w:rPr>
          <w:rFonts w:ascii="Arial" w:hAnsi="Arial" w:cs="Arial"/>
          <w:sz w:val="22"/>
          <w:szCs w:val="22"/>
        </w:rPr>
      </w:pPr>
      <w:bookmarkStart w:id="50" w:name="_Toc235371376"/>
      <w:bookmarkStart w:id="51" w:name="_Toc235372792"/>
      <w:r w:rsidRPr="005D1019">
        <w:rPr>
          <w:rFonts w:ascii="Arial" w:hAnsi="Arial" w:cs="Arial"/>
          <w:sz w:val="22"/>
          <w:szCs w:val="22"/>
        </w:rPr>
        <w:t>5.8</w:t>
      </w:r>
      <w:r w:rsidR="005A1999" w:rsidRPr="005D1019">
        <w:rPr>
          <w:rFonts w:ascii="Arial" w:hAnsi="Arial" w:cs="Arial"/>
          <w:sz w:val="22"/>
          <w:szCs w:val="22"/>
        </w:rPr>
        <w:t xml:space="preserve"> Organisational Culture and Change Management</w:t>
      </w:r>
      <w:bookmarkEnd w:id="50"/>
      <w:bookmarkEnd w:id="51"/>
      <w:r w:rsidR="00C15D93" w:rsidRPr="005D1019">
        <w:rPr>
          <w:rFonts w:ascii="Arial" w:hAnsi="Arial" w:cs="Arial"/>
          <w:sz w:val="22"/>
          <w:szCs w:val="22"/>
        </w:rPr>
        <w:t xml:space="preserve">  </w:t>
      </w:r>
      <w:r w:rsidR="000C5B22">
        <w:rPr>
          <w:rFonts w:ascii="Arial" w:hAnsi="Arial" w:cs="Arial"/>
          <w:sz w:val="22"/>
          <w:szCs w:val="22"/>
        </w:rPr>
        <w:t xml:space="preserve"> </w:t>
      </w:r>
    </w:p>
    <w:p w14:paraId="1F281D07" w14:textId="77777777" w:rsidR="000C5B22" w:rsidRPr="000C5B22" w:rsidRDefault="000C5B22" w:rsidP="000C5B22">
      <w:pPr>
        <w:spacing w:line="360" w:lineRule="auto"/>
        <w:rPr>
          <w:rFonts w:ascii="Arial" w:hAnsi="Arial" w:cs="Arial"/>
        </w:rPr>
      </w:pPr>
      <w:r w:rsidRPr="000C5B22">
        <w:rPr>
          <w:rFonts w:ascii="Arial" w:hAnsi="Arial" w:cs="Arial"/>
        </w:rPr>
        <w:t>Organisational culture strongly shapes employee attitudes towards change, either enabling transformation or hindering it through resistance to established practices (Cameron and Quinn, 2011). Schein’s three</w:t>
      </w:r>
      <w:r w:rsidRPr="000C5B22">
        <w:rPr>
          <w:rFonts w:ascii="Arial" w:hAnsi="Arial" w:cs="Arial"/>
        </w:rPr>
        <w:noBreakHyphen/>
        <w:t>level model remains useful for analysing JLR’s culture by highlighting artefacts, espoused values and underlying assumptions. Artefacts such as advanced manufacturing facilities, electric vehicle investment and digital innovation programmes signal commitment to modernisation. Espoused values emphasise innovation, sustainability, customer experience and modern luxury, while underlying assumptions historically centred on engineering excellence but increasingly prioritise sustainability, technological innovation and continuous learning.</w:t>
      </w:r>
    </w:p>
    <w:p w14:paraId="60EE4CC3" w14:textId="77777777" w:rsidR="000C5B22" w:rsidRPr="000C5B22" w:rsidRDefault="000C5B22" w:rsidP="000C5B22">
      <w:pPr>
        <w:spacing w:line="360" w:lineRule="auto"/>
        <w:rPr>
          <w:rFonts w:ascii="Arial" w:hAnsi="Arial" w:cs="Arial"/>
        </w:rPr>
      </w:pPr>
      <w:r w:rsidRPr="000C5B22">
        <w:rPr>
          <w:rFonts w:ascii="Arial" w:hAnsi="Arial" w:cs="Arial"/>
        </w:rPr>
        <w:t>Cultural challenges persist. Long</w:t>
      </w:r>
      <w:r w:rsidRPr="000C5B22">
        <w:rPr>
          <w:rFonts w:ascii="Arial" w:hAnsi="Arial" w:cs="Arial"/>
        </w:rPr>
        <w:noBreakHyphen/>
        <w:t>serving employees may resist new technologies or altered work practices, and AI, automation and digital systems can raise concerns about job security. Cultural consistency across global operations also remains difficult. Research shows that organisational culture is often the strongest predictor of change resistance, meaning that even well</w:t>
      </w:r>
      <w:r w:rsidRPr="000C5B22">
        <w:rPr>
          <w:rFonts w:ascii="Arial" w:hAnsi="Arial" w:cs="Arial"/>
        </w:rPr>
        <w:noBreakHyphen/>
        <w:t>designed strategies can fail if underlying assumptions are not addressed (Kotter and Heskett, 1992).</w:t>
      </w:r>
    </w:p>
    <w:p w14:paraId="31D6FDD6" w14:textId="6224BEB3" w:rsidR="000C5B22" w:rsidRPr="000C5B22" w:rsidRDefault="000C5B22" w:rsidP="000C5B22">
      <w:pPr>
        <w:spacing w:line="360" w:lineRule="auto"/>
        <w:rPr>
          <w:rFonts w:ascii="Arial" w:hAnsi="Arial" w:cs="Arial"/>
        </w:rPr>
      </w:pPr>
      <w:r w:rsidRPr="000C5B22">
        <w:rPr>
          <w:rFonts w:ascii="Arial" w:hAnsi="Arial" w:cs="Arial"/>
        </w:rPr>
        <w:t xml:space="preserve">Culture has both supported and constrained JLR’s transformation. Engineering excellence provides a strong base for innovation, yet electrification and digitalisation demand new skills and mindsets. Success depends on fostering a culture of learning, collaboration and adaptability, reinforced through communication, training and engagement. Alignment </w:t>
      </w:r>
      <w:r w:rsidRPr="000C5B22">
        <w:rPr>
          <w:rFonts w:ascii="Arial" w:hAnsi="Arial" w:cs="Arial"/>
        </w:rPr>
        <w:lastRenderedPageBreak/>
        <w:t>between leadership behaviours, cultural values and the chosen change model is essential to avoid strategic failure.</w:t>
      </w:r>
    </w:p>
    <w:p w14:paraId="16546B3F" w14:textId="2A863DF5" w:rsidR="005A1999" w:rsidRDefault="005A1999" w:rsidP="005D1019">
      <w:pPr>
        <w:pStyle w:val="Heading1"/>
        <w:numPr>
          <w:ilvl w:val="0"/>
          <w:numId w:val="14"/>
        </w:numPr>
        <w:spacing w:line="360" w:lineRule="auto"/>
        <w:rPr>
          <w:rFonts w:ascii="Arial" w:hAnsi="Arial" w:cs="Arial"/>
          <w:sz w:val="22"/>
          <w:szCs w:val="22"/>
        </w:rPr>
      </w:pPr>
      <w:bookmarkStart w:id="52" w:name="_Toc235371377"/>
      <w:bookmarkStart w:id="53" w:name="_Toc235372793"/>
      <w:r w:rsidRPr="005D1019">
        <w:rPr>
          <w:rFonts w:ascii="Arial" w:hAnsi="Arial" w:cs="Arial"/>
          <w:sz w:val="22"/>
          <w:szCs w:val="22"/>
        </w:rPr>
        <w:t>Proposed Strategic Change Management Plan</w:t>
      </w:r>
      <w:bookmarkEnd w:id="52"/>
      <w:bookmarkEnd w:id="53"/>
      <w:r w:rsidR="008A0471" w:rsidRPr="005D1019">
        <w:rPr>
          <w:rFonts w:ascii="Arial" w:hAnsi="Arial" w:cs="Arial"/>
          <w:sz w:val="22"/>
          <w:szCs w:val="22"/>
        </w:rPr>
        <w:t xml:space="preserve">  </w:t>
      </w:r>
      <w:r w:rsidR="009D3422">
        <w:rPr>
          <w:rFonts w:ascii="Arial" w:hAnsi="Arial" w:cs="Arial"/>
          <w:sz w:val="22"/>
          <w:szCs w:val="22"/>
        </w:rPr>
        <w:t xml:space="preserve"> </w:t>
      </w:r>
    </w:p>
    <w:p w14:paraId="5617C681" w14:textId="20E19295" w:rsidR="009D3422" w:rsidRPr="009D3422" w:rsidRDefault="009D3422" w:rsidP="009D3422">
      <w:pPr>
        <w:spacing w:line="360" w:lineRule="auto"/>
        <w:rPr>
          <w:rFonts w:ascii="Arial" w:hAnsi="Arial" w:cs="Arial"/>
        </w:rPr>
      </w:pPr>
      <w:r w:rsidRPr="009D3422">
        <w:rPr>
          <w:rFonts w:ascii="Arial" w:hAnsi="Arial" w:cs="Arial"/>
        </w:rPr>
        <w:t>Following the analysis of JLR’s internal and external environment, it is recommended that the organisation implements an AI</w:t>
      </w:r>
      <w:r w:rsidRPr="009D3422">
        <w:rPr>
          <w:rFonts w:ascii="Arial" w:hAnsi="Arial" w:cs="Arial"/>
        </w:rPr>
        <w:noBreakHyphen/>
        <w:t xml:space="preserve">Driven Smart Manufacturing and Digital Workforce Transformation Programme between 2027 and 2030. While the </w:t>
      </w:r>
      <w:proofErr w:type="gramStart"/>
      <w:r w:rsidRPr="009D3422">
        <w:rPr>
          <w:rFonts w:ascii="Arial" w:hAnsi="Arial" w:cs="Arial"/>
        </w:rPr>
        <w:t>Reimagine</w:t>
      </w:r>
      <w:proofErr w:type="gramEnd"/>
      <w:r w:rsidRPr="009D3422">
        <w:rPr>
          <w:rFonts w:ascii="Arial" w:hAnsi="Arial" w:cs="Arial"/>
        </w:rPr>
        <w:t xml:space="preserve"> Strategy provides a clear vision for electrification and sustainable mobility, the next phase should maximise the benefits of artificial intelligence, automation and data</w:t>
      </w:r>
      <w:r w:rsidRPr="009D3422">
        <w:rPr>
          <w:rFonts w:ascii="Arial" w:hAnsi="Arial" w:cs="Arial"/>
        </w:rPr>
        <w:noBreakHyphen/>
        <w:t>driven decision</w:t>
      </w:r>
      <w:r w:rsidRPr="009D3422">
        <w:rPr>
          <w:rFonts w:ascii="Arial" w:hAnsi="Arial" w:cs="Arial"/>
        </w:rPr>
        <w:noBreakHyphen/>
        <w:t xml:space="preserve">making across manufacturing operations and business processes (Davenport and </w:t>
      </w:r>
      <w:proofErr w:type="spellStart"/>
      <w:r w:rsidRPr="009D3422">
        <w:rPr>
          <w:rFonts w:ascii="Arial" w:hAnsi="Arial" w:cs="Arial"/>
        </w:rPr>
        <w:t>Ronanki</w:t>
      </w:r>
      <w:proofErr w:type="spellEnd"/>
      <w:r w:rsidRPr="009D3422">
        <w:rPr>
          <w:rFonts w:ascii="Arial" w:hAnsi="Arial" w:cs="Arial"/>
        </w:rPr>
        <w:t>, 2018). The initiative aims to integrate AI into production, supply chain management and quality control while developing employee digital capabilities, supporting JLR’s long</w:t>
      </w:r>
      <w:r w:rsidRPr="009D3422">
        <w:rPr>
          <w:rFonts w:ascii="Arial" w:hAnsi="Arial" w:cs="Arial"/>
        </w:rPr>
        <w:noBreakHyphen/>
        <w:t>term ambition to become a technology</w:t>
      </w:r>
      <w:r w:rsidRPr="009D3422">
        <w:rPr>
          <w:rFonts w:ascii="Arial" w:hAnsi="Arial" w:cs="Arial"/>
        </w:rPr>
        <w:noBreakHyphen/>
        <w:t>driven luxury automotive manufacturer. Integrating KPIs with the Balanced Scorecard ensures alignment between financial, operational, customer and learning objectives (Kaplan and Norton, 1996).</w:t>
      </w:r>
    </w:p>
    <w:p w14:paraId="01920BE3" w14:textId="4D0596F6" w:rsidR="005A1999" w:rsidRPr="005D1019" w:rsidRDefault="00571C72" w:rsidP="005D1019">
      <w:pPr>
        <w:pStyle w:val="Heading2"/>
        <w:spacing w:line="360" w:lineRule="auto"/>
        <w:rPr>
          <w:rFonts w:ascii="Arial" w:hAnsi="Arial" w:cs="Arial"/>
          <w:sz w:val="22"/>
          <w:szCs w:val="22"/>
        </w:rPr>
      </w:pPr>
      <w:bookmarkStart w:id="54" w:name="_Toc235371378"/>
      <w:bookmarkStart w:id="55" w:name="_Toc235372794"/>
      <w:r w:rsidRPr="005D1019">
        <w:rPr>
          <w:rFonts w:ascii="Arial" w:hAnsi="Arial" w:cs="Arial"/>
          <w:sz w:val="22"/>
          <w:szCs w:val="22"/>
        </w:rPr>
        <w:t>6</w:t>
      </w:r>
      <w:r w:rsidR="005A1999" w:rsidRPr="005D1019">
        <w:rPr>
          <w:rFonts w:ascii="Arial" w:hAnsi="Arial" w:cs="Arial"/>
          <w:sz w:val="22"/>
          <w:szCs w:val="22"/>
        </w:rPr>
        <w:t>.</w:t>
      </w:r>
      <w:r w:rsidRPr="005D1019">
        <w:rPr>
          <w:rFonts w:ascii="Arial" w:hAnsi="Arial" w:cs="Arial"/>
          <w:sz w:val="22"/>
          <w:szCs w:val="22"/>
        </w:rPr>
        <w:t>1</w:t>
      </w:r>
      <w:r w:rsidR="005A1999" w:rsidRPr="005D1019">
        <w:rPr>
          <w:rFonts w:ascii="Arial" w:hAnsi="Arial" w:cs="Arial"/>
          <w:sz w:val="22"/>
          <w:szCs w:val="22"/>
        </w:rPr>
        <w:t xml:space="preserve"> Strategic Objectives</w:t>
      </w:r>
      <w:bookmarkEnd w:id="54"/>
      <w:bookmarkEnd w:id="55"/>
    </w:p>
    <w:p w14:paraId="5ADEACF9" w14:textId="259E055E" w:rsidR="005A1999" w:rsidRPr="005D1019" w:rsidRDefault="00273B9F" w:rsidP="005D1019">
      <w:pPr>
        <w:spacing w:line="360" w:lineRule="auto"/>
        <w:rPr>
          <w:rFonts w:ascii="Arial" w:hAnsi="Arial" w:cs="Arial"/>
        </w:rPr>
      </w:pPr>
      <w:r w:rsidRPr="00273B9F">
        <w:rPr>
          <w:rFonts w:ascii="Arial" w:hAnsi="Arial" w:cs="Arial"/>
        </w:rPr>
        <w:t>Linking the proposed change programme to the McKinsey 7S framework highlights how structural, cultural and capability</w:t>
      </w:r>
      <w:r w:rsidRPr="00273B9F">
        <w:rPr>
          <w:rFonts w:ascii="Arial" w:hAnsi="Arial" w:cs="Arial"/>
        </w:rPr>
        <w:noBreakHyphen/>
        <w:t>based elements must be aligned to support successful implementation (Waterman, Peters and Phillips, 1980</w:t>
      </w:r>
      <w:proofErr w:type="gramStart"/>
      <w:r w:rsidRPr="00273B9F">
        <w:rPr>
          <w:rFonts w:ascii="Arial" w:hAnsi="Arial" w:cs="Arial"/>
        </w:rPr>
        <w:t>).</w:t>
      </w:r>
      <w:r w:rsidR="005A1999" w:rsidRPr="005D1019">
        <w:rPr>
          <w:rFonts w:ascii="Arial" w:hAnsi="Arial" w:cs="Arial"/>
        </w:rPr>
        <w:t>The</w:t>
      </w:r>
      <w:proofErr w:type="gramEnd"/>
      <w:r w:rsidR="005A1999" w:rsidRPr="005D1019">
        <w:rPr>
          <w:rFonts w:ascii="Arial" w:hAnsi="Arial" w:cs="Arial"/>
        </w:rPr>
        <w:t xml:space="preserve"> proposed change programme will pursue the following SMART objectives:</w:t>
      </w:r>
    </w:p>
    <w:p w14:paraId="2B9EBE6D" w14:textId="77777777" w:rsidR="005A1999" w:rsidRPr="005D1019" w:rsidRDefault="005A1999" w:rsidP="005D1019">
      <w:pPr>
        <w:spacing w:line="360" w:lineRule="auto"/>
        <w:rPr>
          <w:rFonts w:ascii="Arial" w:hAnsi="Arial" w:cs="Arial"/>
        </w:rPr>
      </w:pPr>
      <w:r w:rsidRPr="005D1019">
        <w:rPr>
          <w:rFonts w:ascii="Arial" w:hAnsi="Arial" w:cs="Arial"/>
          <w:b/>
          <w:bCs/>
        </w:rPr>
        <w:t>Objective 1:</w:t>
      </w:r>
      <w:r w:rsidRPr="005D1019">
        <w:rPr>
          <w:rFonts w:ascii="Arial" w:hAnsi="Arial" w:cs="Arial"/>
        </w:rPr>
        <w:t xml:space="preserve"> Increase manufacturing productivity by 15% by the end of 2030 through the implementation of AI-enabled production systems.</w:t>
      </w:r>
    </w:p>
    <w:p w14:paraId="03FC251B" w14:textId="77777777" w:rsidR="005A1999" w:rsidRPr="005D1019" w:rsidRDefault="005A1999" w:rsidP="005D1019">
      <w:pPr>
        <w:spacing w:line="360" w:lineRule="auto"/>
        <w:rPr>
          <w:rFonts w:ascii="Arial" w:hAnsi="Arial" w:cs="Arial"/>
        </w:rPr>
      </w:pPr>
      <w:r w:rsidRPr="005D1019">
        <w:rPr>
          <w:rFonts w:ascii="Arial" w:hAnsi="Arial" w:cs="Arial"/>
          <w:b/>
          <w:bCs/>
        </w:rPr>
        <w:t>Objective 2:</w:t>
      </w:r>
      <w:r w:rsidRPr="005D1019">
        <w:rPr>
          <w:rFonts w:ascii="Arial" w:hAnsi="Arial" w:cs="Arial"/>
        </w:rPr>
        <w:t xml:space="preserve"> Reduce operational costs by 10% within three years through predictive maintenance technologies and supply chain optimisation.</w:t>
      </w:r>
    </w:p>
    <w:p w14:paraId="7B28378D" w14:textId="77777777" w:rsidR="005A1999" w:rsidRPr="005D1019" w:rsidRDefault="005A1999" w:rsidP="005D1019">
      <w:pPr>
        <w:spacing w:line="360" w:lineRule="auto"/>
        <w:rPr>
          <w:rFonts w:ascii="Arial" w:hAnsi="Arial" w:cs="Arial"/>
        </w:rPr>
      </w:pPr>
      <w:r w:rsidRPr="005D1019">
        <w:rPr>
          <w:rFonts w:ascii="Arial" w:hAnsi="Arial" w:cs="Arial"/>
          <w:b/>
          <w:bCs/>
        </w:rPr>
        <w:t>Objective 3:</w:t>
      </w:r>
      <w:r w:rsidRPr="005D1019">
        <w:rPr>
          <w:rFonts w:ascii="Arial" w:hAnsi="Arial" w:cs="Arial"/>
        </w:rPr>
        <w:t xml:space="preserve"> Improve customer satisfaction scores by 20% by enhancing digital customer experiences and connected vehicle services.</w:t>
      </w:r>
    </w:p>
    <w:p w14:paraId="50E805A5" w14:textId="478F575C" w:rsidR="005A1999" w:rsidRPr="005D1019" w:rsidRDefault="005A1999" w:rsidP="005D1019">
      <w:pPr>
        <w:spacing w:line="360" w:lineRule="auto"/>
        <w:rPr>
          <w:rFonts w:ascii="Arial" w:hAnsi="Arial" w:cs="Arial"/>
        </w:rPr>
      </w:pPr>
      <w:r w:rsidRPr="005D1019">
        <w:rPr>
          <w:rFonts w:ascii="Arial" w:hAnsi="Arial" w:cs="Arial"/>
          <w:b/>
          <w:bCs/>
        </w:rPr>
        <w:t>Objective 4:</w:t>
      </w:r>
      <w:r w:rsidRPr="005D1019">
        <w:rPr>
          <w:rFonts w:ascii="Arial" w:hAnsi="Arial" w:cs="Arial"/>
        </w:rPr>
        <w:t xml:space="preserve"> Ensure that 90% of </w:t>
      </w:r>
      <w:r w:rsidR="00E72244" w:rsidRPr="005D1019">
        <w:rPr>
          <w:rFonts w:ascii="Arial" w:hAnsi="Arial" w:cs="Arial"/>
        </w:rPr>
        <w:t>employee’s</w:t>
      </w:r>
      <w:r w:rsidRPr="005D1019">
        <w:rPr>
          <w:rFonts w:ascii="Arial" w:hAnsi="Arial" w:cs="Arial"/>
        </w:rPr>
        <w:t xml:space="preserve"> complete digital skills and AI awareness training programmes by 2030.</w:t>
      </w:r>
    </w:p>
    <w:p w14:paraId="702D7AA8" w14:textId="5229F41E" w:rsidR="005A1999" w:rsidRPr="005D1019" w:rsidRDefault="005A1999" w:rsidP="005D1019">
      <w:pPr>
        <w:spacing w:line="360" w:lineRule="auto"/>
        <w:rPr>
          <w:rFonts w:ascii="Arial" w:hAnsi="Arial" w:cs="Arial"/>
        </w:rPr>
      </w:pPr>
      <w:r w:rsidRPr="005D1019">
        <w:rPr>
          <w:rFonts w:ascii="Arial" w:hAnsi="Arial" w:cs="Arial"/>
          <w:b/>
          <w:bCs/>
        </w:rPr>
        <w:t>Objective 5:</w:t>
      </w:r>
      <w:r w:rsidRPr="005D1019">
        <w:rPr>
          <w:rFonts w:ascii="Arial" w:hAnsi="Arial" w:cs="Arial"/>
        </w:rPr>
        <w:t xml:space="preserve"> Reduce manufacturing downtime by 25% </w:t>
      </w:r>
      <w:proofErr w:type="gramStart"/>
      <w:r w:rsidRPr="005D1019">
        <w:rPr>
          <w:rFonts w:ascii="Arial" w:hAnsi="Arial" w:cs="Arial"/>
        </w:rPr>
        <w:t>through the use of</w:t>
      </w:r>
      <w:proofErr w:type="gramEnd"/>
      <w:r w:rsidRPr="005D1019">
        <w:rPr>
          <w:rFonts w:ascii="Arial" w:hAnsi="Arial" w:cs="Arial"/>
        </w:rPr>
        <w:t xml:space="preserve"> predictive analytics and real</w:t>
      </w:r>
      <w:r w:rsidR="00E72244" w:rsidRPr="005D1019">
        <w:rPr>
          <w:rFonts w:ascii="Arial" w:hAnsi="Arial" w:cs="Arial"/>
        </w:rPr>
        <w:t xml:space="preserve"> </w:t>
      </w:r>
      <w:r w:rsidRPr="005D1019">
        <w:rPr>
          <w:rFonts w:ascii="Arial" w:hAnsi="Arial" w:cs="Arial"/>
        </w:rPr>
        <w:t>time monitoring systems.</w:t>
      </w:r>
    </w:p>
    <w:p w14:paraId="1BC77891" w14:textId="724CC2B8" w:rsidR="005A1999" w:rsidRPr="005D1019" w:rsidRDefault="00571C72" w:rsidP="005D1019">
      <w:pPr>
        <w:pStyle w:val="Heading2"/>
        <w:spacing w:line="360" w:lineRule="auto"/>
        <w:rPr>
          <w:rFonts w:ascii="Arial" w:hAnsi="Arial" w:cs="Arial"/>
          <w:sz w:val="22"/>
          <w:szCs w:val="22"/>
        </w:rPr>
      </w:pPr>
      <w:bookmarkStart w:id="56" w:name="_Toc235371379"/>
      <w:bookmarkStart w:id="57" w:name="_Toc235372795"/>
      <w:r w:rsidRPr="005D1019">
        <w:rPr>
          <w:rFonts w:ascii="Arial" w:hAnsi="Arial" w:cs="Arial"/>
          <w:sz w:val="22"/>
          <w:szCs w:val="22"/>
        </w:rPr>
        <w:t>6.2</w:t>
      </w:r>
      <w:r w:rsidR="005A1999" w:rsidRPr="005D1019">
        <w:rPr>
          <w:rFonts w:ascii="Arial" w:hAnsi="Arial" w:cs="Arial"/>
          <w:sz w:val="22"/>
          <w:szCs w:val="22"/>
        </w:rPr>
        <w:t xml:space="preserve"> Stakeholder Analysis</w:t>
      </w:r>
      <w:bookmarkEnd w:id="56"/>
      <w:bookmarkEnd w:id="57"/>
    </w:p>
    <w:p w14:paraId="4E691E21" w14:textId="30CCAF32" w:rsidR="005A1999" w:rsidRPr="005D1019" w:rsidRDefault="005A1999" w:rsidP="005D1019">
      <w:pPr>
        <w:spacing w:line="360" w:lineRule="auto"/>
        <w:rPr>
          <w:rFonts w:ascii="Arial" w:hAnsi="Arial" w:cs="Arial"/>
          <w:color w:val="000000" w:themeColor="text1"/>
        </w:rPr>
      </w:pPr>
      <w:r w:rsidRPr="005D1019">
        <w:rPr>
          <w:rFonts w:ascii="Arial" w:hAnsi="Arial" w:cs="Arial"/>
          <w:color w:val="000000" w:themeColor="text1"/>
        </w:rPr>
        <w:t>The success of the proposed change programme depends on effective stakeholder engagement</w:t>
      </w:r>
      <w:r w:rsidR="006B6D13" w:rsidRPr="005D1019">
        <w:rPr>
          <w:rFonts w:ascii="Arial" w:hAnsi="Arial" w:cs="Arial"/>
          <w:color w:val="000000" w:themeColor="text1"/>
        </w:rPr>
        <w:t xml:space="preserve"> as shown in Table </w:t>
      </w:r>
      <w:r w:rsidR="00C15D93" w:rsidRPr="005D1019">
        <w:rPr>
          <w:rFonts w:ascii="Arial" w:hAnsi="Arial" w:cs="Arial"/>
          <w:color w:val="000000" w:themeColor="text1"/>
        </w:rPr>
        <w:t>1</w:t>
      </w:r>
      <w:r w:rsidR="006B6D13" w:rsidRPr="005D1019">
        <w:rPr>
          <w:rFonts w:ascii="Arial" w:hAnsi="Arial" w:cs="Arial"/>
          <w:color w:val="000000" w:themeColor="text1"/>
        </w:rPr>
        <w:t xml:space="preserve"> below.</w:t>
      </w:r>
    </w:p>
    <w:p w14:paraId="3F8A51B0" w14:textId="5B9B3C3B" w:rsidR="006B6D13" w:rsidRPr="005D1019" w:rsidRDefault="006B6D13" w:rsidP="005D1019">
      <w:pPr>
        <w:pStyle w:val="Heading2"/>
        <w:spacing w:line="360" w:lineRule="auto"/>
        <w:rPr>
          <w:rFonts w:ascii="Arial" w:hAnsi="Arial" w:cs="Arial"/>
          <w:sz w:val="22"/>
          <w:szCs w:val="22"/>
        </w:rPr>
      </w:pPr>
      <w:bookmarkStart w:id="58" w:name="_Toc235371380"/>
      <w:bookmarkStart w:id="59" w:name="_Toc235372796"/>
      <w:r w:rsidRPr="005D1019">
        <w:rPr>
          <w:rFonts w:ascii="Arial" w:hAnsi="Arial" w:cs="Arial"/>
          <w:sz w:val="22"/>
          <w:szCs w:val="22"/>
        </w:rPr>
        <w:lastRenderedPageBreak/>
        <w:t xml:space="preserve">Table </w:t>
      </w:r>
      <w:r w:rsidR="00C15D93" w:rsidRPr="005D1019">
        <w:rPr>
          <w:rFonts w:ascii="Arial" w:hAnsi="Arial" w:cs="Arial"/>
          <w:sz w:val="22"/>
          <w:szCs w:val="22"/>
        </w:rPr>
        <w:t>1</w:t>
      </w:r>
      <w:r w:rsidRPr="005D1019">
        <w:rPr>
          <w:rFonts w:ascii="Arial" w:hAnsi="Arial" w:cs="Arial"/>
          <w:sz w:val="22"/>
          <w:szCs w:val="22"/>
        </w:rPr>
        <w:t>: Stakeholder analysis</w:t>
      </w:r>
      <w:bookmarkEnd w:id="58"/>
      <w:bookmarkEnd w:id="59"/>
      <w:r w:rsidRPr="005D1019">
        <w:rPr>
          <w:rFonts w:ascii="Arial" w:hAnsi="Arial" w:cs="Arial"/>
          <w:sz w:val="22"/>
          <w:szCs w:val="22"/>
        </w:rPr>
        <w:t xml:space="preserve"> </w:t>
      </w:r>
    </w:p>
    <w:tbl>
      <w:tblPr>
        <w:tblStyle w:val="TableGrid"/>
        <w:tblW w:w="0" w:type="auto"/>
        <w:tblLook w:val="04A0" w:firstRow="1" w:lastRow="0" w:firstColumn="1" w:lastColumn="0" w:noHBand="0" w:noVBand="1"/>
      </w:tblPr>
      <w:tblGrid>
        <w:gridCol w:w="2084"/>
        <w:gridCol w:w="1956"/>
        <w:gridCol w:w="1182"/>
        <w:gridCol w:w="3794"/>
      </w:tblGrid>
      <w:tr w:rsidR="005A1999" w:rsidRPr="005D1019" w14:paraId="2A70ED3F" w14:textId="77777777" w:rsidTr="00E72244">
        <w:tc>
          <w:tcPr>
            <w:tcW w:w="0" w:type="auto"/>
            <w:shd w:val="clear" w:color="auto" w:fill="B3E5A1" w:themeFill="accent6" w:themeFillTint="66"/>
            <w:hideMark/>
          </w:tcPr>
          <w:p w14:paraId="31B5AE75" w14:textId="77777777" w:rsidR="005A1999" w:rsidRPr="005D1019" w:rsidRDefault="005A1999" w:rsidP="005D1019">
            <w:pPr>
              <w:spacing w:line="360" w:lineRule="auto"/>
              <w:rPr>
                <w:rFonts w:ascii="Arial" w:hAnsi="Arial" w:cs="Arial"/>
                <w:b/>
                <w:bCs/>
              </w:rPr>
            </w:pPr>
            <w:r w:rsidRPr="005D1019">
              <w:rPr>
                <w:rFonts w:ascii="Arial" w:hAnsi="Arial" w:cs="Arial"/>
                <w:b/>
                <w:bCs/>
              </w:rPr>
              <w:t>Stakeholder</w:t>
            </w:r>
          </w:p>
        </w:tc>
        <w:tc>
          <w:tcPr>
            <w:tcW w:w="0" w:type="auto"/>
            <w:shd w:val="clear" w:color="auto" w:fill="B3E5A1" w:themeFill="accent6" w:themeFillTint="66"/>
            <w:hideMark/>
          </w:tcPr>
          <w:p w14:paraId="21F28982" w14:textId="77777777" w:rsidR="005A1999" w:rsidRPr="005D1019" w:rsidRDefault="005A1999" w:rsidP="005D1019">
            <w:pPr>
              <w:spacing w:line="360" w:lineRule="auto"/>
              <w:rPr>
                <w:rFonts w:ascii="Arial" w:hAnsi="Arial" w:cs="Arial"/>
                <w:b/>
                <w:bCs/>
              </w:rPr>
            </w:pPr>
            <w:r w:rsidRPr="005D1019">
              <w:rPr>
                <w:rFonts w:ascii="Arial" w:hAnsi="Arial" w:cs="Arial"/>
                <w:b/>
                <w:bCs/>
              </w:rPr>
              <w:t>Interest in Change</w:t>
            </w:r>
          </w:p>
        </w:tc>
        <w:tc>
          <w:tcPr>
            <w:tcW w:w="0" w:type="auto"/>
            <w:shd w:val="clear" w:color="auto" w:fill="B3E5A1" w:themeFill="accent6" w:themeFillTint="66"/>
            <w:hideMark/>
          </w:tcPr>
          <w:p w14:paraId="7092133F" w14:textId="77777777" w:rsidR="005A1999" w:rsidRPr="005D1019" w:rsidRDefault="005A1999" w:rsidP="005D1019">
            <w:pPr>
              <w:spacing w:line="360" w:lineRule="auto"/>
              <w:rPr>
                <w:rFonts w:ascii="Arial" w:hAnsi="Arial" w:cs="Arial"/>
                <w:b/>
                <w:bCs/>
              </w:rPr>
            </w:pPr>
            <w:r w:rsidRPr="005D1019">
              <w:rPr>
                <w:rFonts w:ascii="Arial" w:hAnsi="Arial" w:cs="Arial"/>
                <w:b/>
                <w:bCs/>
              </w:rPr>
              <w:t>Influence</w:t>
            </w:r>
          </w:p>
        </w:tc>
        <w:tc>
          <w:tcPr>
            <w:tcW w:w="0" w:type="auto"/>
            <w:shd w:val="clear" w:color="auto" w:fill="B3E5A1" w:themeFill="accent6" w:themeFillTint="66"/>
            <w:hideMark/>
          </w:tcPr>
          <w:p w14:paraId="2EF93B9E" w14:textId="77777777" w:rsidR="005A1999" w:rsidRPr="005D1019" w:rsidRDefault="005A1999" w:rsidP="005D1019">
            <w:pPr>
              <w:spacing w:line="360" w:lineRule="auto"/>
              <w:rPr>
                <w:rFonts w:ascii="Arial" w:hAnsi="Arial" w:cs="Arial"/>
                <w:b/>
                <w:bCs/>
              </w:rPr>
            </w:pPr>
            <w:r w:rsidRPr="005D1019">
              <w:rPr>
                <w:rFonts w:ascii="Arial" w:hAnsi="Arial" w:cs="Arial"/>
                <w:b/>
                <w:bCs/>
              </w:rPr>
              <w:t>Management Approach</w:t>
            </w:r>
          </w:p>
        </w:tc>
      </w:tr>
      <w:tr w:rsidR="005A1999" w:rsidRPr="005D1019" w14:paraId="074B5AB5" w14:textId="77777777" w:rsidTr="00C15D93">
        <w:tc>
          <w:tcPr>
            <w:tcW w:w="0" w:type="auto"/>
            <w:shd w:val="clear" w:color="auto" w:fill="FECEF0"/>
            <w:hideMark/>
          </w:tcPr>
          <w:p w14:paraId="494A635A" w14:textId="77777777" w:rsidR="005A1999" w:rsidRPr="005D1019" w:rsidRDefault="005A1999" w:rsidP="005D1019">
            <w:pPr>
              <w:spacing w:line="360" w:lineRule="auto"/>
              <w:rPr>
                <w:rFonts w:ascii="Arial" w:hAnsi="Arial" w:cs="Arial"/>
              </w:rPr>
            </w:pPr>
            <w:r w:rsidRPr="005D1019">
              <w:rPr>
                <w:rFonts w:ascii="Arial" w:hAnsi="Arial" w:cs="Arial"/>
              </w:rPr>
              <w:t>Board of Directors</w:t>
            </w:r>
          </w:p>
        </w:tc>
        <w:tc>
          <w:tcPr>
            <w:tcW w:w="0" w:type="auto"/>
            <w:shd w:val="clear" w:color="auto" w:fill="FECEF0"/>
            <w:hideMark/>
          </w:tcPr>
          <w:p w14:paraId="45D248E4" w14:textId="77777777" w:rsidR="005A1999" w:rsidRPr="005D1019" w:rsidRDefault="005A1999" w:rsidP="005D1019">
            <w:pPr>
              <w:spacing w:line="360" w:lineRule="auto"/>
              <w:rPr>
                <w:rFonts w:ascii="Arial" w:hAnsi="Arial" w:cs="Arial"/>
              </w:rPr>
            </w:pPr>
            <w:r w:rsidRPr="005D1019">
              <w:rPr>
                <w:rFonts w:ascii="Arial" w:hAnsi="Arial" w:cs="Arial"/>
              </w:rPr>
              <w:t>High</w:t>
            </w:r>
          </w:p>
        </w:tc>
        <w:tc>
          <w:tcPr>
            <w:tcW w:w="0" w:type="auto"/>
            <w:shd w:val="clear" w:color="auto" w:fill="FECEF0"/>
            <w:hideMark/>
          </w:tcPr>
          <w:p w14:paraId="2F431A76" w14:textId="77777777" w:rsidR="005A1999" w:rsidRPr="005D1019" w:rsidRDefault="005A1999" w:rsidP="005D1019">
            <w:pPr>
              <w:spacing w:line="360" w:lineRule="auto"/>
              <w:rPr>
                <w:rFonts w:ascii="Arial" w:hAnsi="Arial" w:cs="Arial"/>
              </w:rPr>
            </w:pPr>
            <w:r w:rsidRPr="005D1019">
              <w:rPr>
                <w:rFonts w:ascii="Arial" w:hAnsi="Arial" w:cs="Arial"/>
              </w:rPr>
              <w:t>High</w:t>
            </w:r>
          </w:p>
        </w:tc>
        <w:tc>
          <w:tcPr>
            <w:tcW w:w="0" w:type="auto"/>
            <w:shd w:val="clear" w:color="auto" w:fill="FECEF0"/>
            <w:hideMark/>
          </w:tcPr>
          <w:p w14:paraId="3C5AED38" w14:textId="77777777" w:rsidR="005A1999" w:rsidRPr="005D1019" w:rsidRDefault="005A1999" w:rsidP="005D1019">
            <w:pPr>
              <w:spacing w:line="360" w:lineRule="auto"/>
              <w:rPr>
                <w:rFonts w:ascii="Arial" w:hAnsi="Arial" w:cs="Arial"/>
              </w:rPr>
            </w:pPr>
            <w:r w:rsidRPr="005D1019">
              <w:rPr>
                <w:rFonts w:ascii="Arial" w:hAnsi="Arial" w:cs="Arial"/>
              </w:rPr>
              <w:t>Regular strategic updates</w:t>
            </w:r>
          </w:p>
        </w:tc>
      </w:tr>
      <w:tr w:rsidR="005A1999" w:rsidRPr="005D1019" w14:paraId="6DDA781E" w14:textId="77777777" w:rsidTr="00C15D93">
        <w:tc>
          <w:tcPr>
            <w:tcW w:w="0" w:type="auto"/>
            <w:shd w:val="clear" w:color="auto" w:fill="C5F5FD"/>
            <w:hideMark/>
          </w:tcPr>
          <w:p w14:paraId="70E391AA" w14:textId="77777777" w:rsidR="005A1999" w:rsidRPr="005D1019" w:rsidRDefault="005A1999" w:rsidP="005D1019">
            <w:pPr>
              <w:spacing w:line="360" w:lineRule="auto"/>
              <w:rPr>
                <w:rFonts w:ascii="Arial" w:hAnsi="Arial" w:cs="Arial"/>
              </w:rPr>
            </w:pPr>
            <w:r w:rsidRPr="005D1019">
              <w:rPr>
                <w:rFonts w:ascii="Arial" w:hAnsi="Arial" w:cs="Arial"/>
              </w:rPr>
              <w:t>Senior Management</w:t>
            </w:r>
          </w:p>
        </w:tc>
        <w:tc>
          <w:tcPr>
            <w:tcW w:w="0" w:type="auto"/>
            <w:shd w:val="clear" w:color="auto" w:fill="C5F5FD"/>
            <w:hideMark/>
          </w:tcPr>
          <w:p w14:paraId="655824A3" w14:textId="77777777" w:rsidR="005A1999" w:rsidRPr="005D1019" w:rsidRDefault="005A1999" w:rsidP="005D1019">
            <w:pPr>
              <w:spacing w:line="360" w:lineRule="auto"/>
              <w:rPr>
                <w:rFonts w:ascii="Arial" w:hAnsi="Arial" w:cs="Arial"/>
              </w:rPr>
            </w:pPr>
            <w:r w:rsidRPr="005D1019">
              <w:rPr>
                <w:rFonts w:ascii="Arial" w:hAnsi="Arial" w:cs="Arial"/>
              </w:rPr>
              <w:t>High</w:t>
            </w:r>
          </w:p>
        </w:tc>
        <w:tc>
          <w:tcPr>
            <w:tcW w:w="0" w:type="auto"/>
            <w:shd w:val="clear" w:color="auto" w:fill="C5F5FD"/>
            <w:hideMark/>
          </w:tcPr>
          <w:p w14:paraId="0182610D" w14:textId="77777777" w:rsidR="005A1999" w:rsidRPr="005D1019" w:rsidRDefault="005A1999" w:rsidP="005D1019">
            <w:pPr>
              <w:spacing w:line="360" w:lineRule="auto"/>
              <w:rPr>
                <w:rFonts w:ascii="Arial" w:hAnsi="Arial" w:cs="Arial"/>
              </w:rPr>
            </w:pPr>
            <w:r w:rsidRPr="005D1019">
              <w:rPr>
                <w:rFonts w:ascii="Arial" w:hAnsi="Arial" w:cs="Arial"/>
              </w:rPr>
              <w:t>High</w:t>
            </w:r>
          </w:p>
        </w:tc>
        <w:tc>
          <w:tcPr>
            <w:tcW w:w="0" w:type="auto"/>
            <w:shd w:val="clear" w:color="auto" w:fill="C5F5FD"/>
            <w:hideMark/>
          </w:tcPr>
          <w:p w14:paraId="01D1EF6A" w14:textId="77777777" w:rsidR="005A1999" w:rsidRPr="005D1019" w:rsidRDefault="005A1999" w:rsidP="005D1019">
            <w:pPr>
              <w:spacing w:line="360" w:lineRule="auto"/>
              <w:rPr>
                <w:rFonts w:ascii="Arial" w:hAnsi="Arial" w:cs="Arial"/>
              </w:rPr>
            </w:pPr>
            <w:r w:rsidRPr="005D1019">
              <w:rPr>
                <w:rFonts w:ascii="Arial" w:hAnsi="Arial" w:cs="Arial"/>
              </w:rPr>
              <w:t>Active involvement in implementation</w:t>
            </w:r>
          </w:p>
        </w:tc>
      </w:tr>
      <w:tr w:rsidR="005A1999" w:rsidRPr="005D1019" w14:paraId="25C6D87E" w14:textId="77777777" w:rsidTr="00C15D93">
        <w:tc>
          <w:tcPr>
            <w:tcW w:w="0" w:type="auto"/>
            <w:shd w:val="clear" w:color="auto" w:fill="F9F9A1"/>
            <w:hideMark/>
          </w:tcPr>
          <w:p w14:paraId="713F0E97" w14:textId="77777777" w:rsidR="005A1999" w:rsidRPr="005D1019" w:rsidRDefault="005A1999" w:rsidP="005D1019">
            <w:pPr>
              <w:spacing w:line="360" w:lineRule="auto"/>
              <w:rPr>
                <w:rFonts w:ascii="Arial" w:hAnsi="Arial" w:cs="Arial"/>
              </w:rPr>
            </w:pPr>
            <w:r w:rsidRPr="005D1019">
              <w:rPr>
                <w:rFonts w:ascii="Arial" w:hAnsi="Arial" w:cs="Arial"/>
              </w:rPr>
              <w:t>Employees</w:t>
            </w:r>
          </w:p>
        </w:tc>
        <w:tc>
          <w:tcPr>
            <w:tcW w:w="0" w:type="auto"/>
            <w:shd w:val="clear" w:color="auto" w:fill="F9F9A1"/>
            <w:hideMark/>
          </w:tcPr>
          <w:p w14:paraId="1B1FB9E8" w14:textId="77777777" w:rsidR="005A1999" w:rsidRPr="005D1019" w:rsidRDefault="005A1999" w:rsidP="005D1019">
            <w:pPr>
              <w:spacing w:line="360" w:lineRule="auto"/>
              <w:rPr>
                <w:rFonts w:ascii="Arial" w:hAnsi="Arial" w:cs="Arial"/>
              </w:rPr>
            </w:pPr>
            <w:r w:rsidRPr="005D1019">
              <w:rPr>
                <w:rFonts w:ascii="Arial" w:hAnsi="Arial" w:cs="Arial"/>
              </w:rPr>
              <w:t>High</w:t>
            </w:r>
          </w:p>
        </w:tc>
        <w:tc>
          <w:tcPr>
            <w:tcW w:w="0" w:type="auto"/>
            <w:shd w:val="clear" w:color="auto" w:fill="F9F9A1"/>
            <w:hideMark/>
          </w:tcPr>
          <w:p w14:paraId="2B2BC748" w14:textId="77777777" w:rsidR="005A1999" w:rsidRPr="005D1019" w:rsidRDefault="005A1999" w:rsidP="005D1019">
            <w:pPr>
              <w:spacing w:line="360" w:lineRule="auto"/>
              <w:rPr>
                <w:rFonts w:ascii="Arial" w:hAnsi="Arial" w:cs="Arial"/>
              </w:rPr>
            </w:pPr>
            <w:r w:rsidRPr="005D1019">
              <w:rPr>
                <w:rFonts w:ascii="Arial" w:hAnsi="Arial" w:cs="Arial"/>
              </w:rPr>
              <w:t>Medium</w:t>
            </w:r>
          </w:p>
        </w:tc>
        <w:tc>
          <w:tcPr>
            <w:tcW w:w="0" w:type="auto"/>
            <w:shd w:val="clear" w:color="auto" w:fill="F9F9A1"/>
            <w:hideMark/>
          </w:tcPr>
          <w:p w14:paraId="4988F25E" w14:textId="77777777" w:rsidR="005A1999" w:rsidRPr="005D1019" w:rsidRDefault="005A1999" w:rsidP="005D1019">
            <w:pPr>
              <w:spacing w:line="360" w:lineRule="auto"/>
              <w:rPr>
                <w:rFonts w:ascii="Arial" w:hAnsi="Arial" w:cs="Arial"/>
              </w:rPr>
            </w:pPr>
            <w:r w:rsidRPr="005D1019">
              <w:rPr>
                <w:rFonts w:ascii="Arial" w:hAnsi="Arial" w:cs="Arial"/>
              </w:rPr>
              <w:t>Training and consultation</w:t>
            </w:r>
          </w:p>
        </w:tc>
      </w:tr>
      <w:tr w:rsidR="005A1999" w:rsidRPr="005D1019" w14:paraId="1D82561A" w14:textId="77777777" w:rsidTr="00C15D93">
        <w:tc>
          <w:tcPr>
            <w:tcW w:w="0" w:type="auto"/>
            <w:shd w:val="clear" w:color="auto" w:fill="D9F2D0"/>
            <w:hideMark/>
          </w:tcPr>
          <w:p w14:paraId="586C132B" w14:textId="77777777" w:rsidR="005A1999" w:rsidRPr="005D1019" w:rsidRDefault="005A1999" w:rsidP="005D1019">
            <w:pPr>
              <w:spacing w:line="360" w:lineRule="auto"/>
              <w:rPr>
                <w:rFonts w:ascii="Arial" w:hAnsi="Arial" w:cs="Arial"/>
              </w:rPr>
            </w:pPr>
            <w:r w:rsidRPr="005D1019">
              <w:rPr>
                <w:rFonts w:ascii="Arial" w:hAnsi="Arial" w:cs="Arial"/>
              </w:rPr>
              <w:t>Trade Unions</w:t>
            </w:r>
          </w:p>
        </w:tc>
        <w:tc>
          <w:tcPr>
            <w:tcW w:w="0" w:type="auto"/>
            <w:shd w:val="clear" w:color="auto" w:fill="D9F2D0"/>
            <w:hideMark/>
          </w:tcPr>
          <w:p w14:paraId="452837B5" w14:textId="77777777" w:rsidR="005A1999" w:rsidRPr="005D1019" w:rsidRDefault="005A1999" w:rsidP="005D1019">
            <w:pPr>
              <w:spacing w:line="360" w:lineRule="auto"/>
              <w:rPr>
                <w:rFonts w:ascii="Arial" w:hAnsi="Arial" w:cs="Arial"/>
              </w:rPr>
            </w:pPr>
            <w:r w:rsidRPr="005D1019">
              <w:rPr>
                <w:rFonts w:ascii="Arial" w:hAnsi="Arial" w:cs="Arial"/>
              </w:rPr>
              <w:t>Medium</w:t>
            </w:r>
          </w:p>
        </w:tc>
        <w:tc>
          <w:tcPr>
            <w:tcW w:w="0" w:type="auto"/>
            <w:shd w:val="clear" w:color="auto" w:fill="D9F2D0"/>
            <w:hideMark/>
          </w:tcPr>
          <w:p w14:paraId="32EDE17D" w14:textId="77777777" w:rsidR="005A1999" w:rsidRPr="005D1019" w:rsidRDefault="005A1999" w:rsidP="005D1019">
            <w:pPr>
              <w:spacing w:line="360" w:lineRule="auto"/>
              <w:rPr>
                <w:rFonts w:ascii="Arial" w:hAnsi="Arial" w:cs="Arial"/>
              </w:rPr>
            </w:pPr>
            <w:r w:rsidRPr="005D1019">
              <w:rPr>
                <w:rFonts w:ascii="Arial" w:hAnsi="Arial" w:cs="Arial"/>
              </w:rPr>
              <w:t>Medium</w:t>
            </w:r>
          </w:p>
        </w:tc>
        <w:tc>
          <w:tcPr>
            <w:tcW w:w="0" w:type="auto"/>
            <w:shd w:val="clear" w:color="auto" w:fill="D9F2D0"/>
            <w:hideMark/>
          </w:tcPr>
          <w:p w14:paraId="6AF03DDE" w14:textId="77777777" w:rsidR="005A1999" w:rsidRPr="005D1019" w:rsidRDefault="005A1999" w:rsidP="005D1019">
            <w:pPr>
              <w:spacing w:line="360" w:lineRule="auto"/>
              <w:rPr>
                <w:rFonts w:ascii="Arial" w:hAnsi="Arial" w:cs="Arial"/>
              </w:rPr>
            </w:pPr>
            <w:r w:rsidRPr="005D1019">
              <w:rPr>
                <w:rFonts w:ascii="Arial" w:hAnsi="Arial" w:cs="Arial"/>
              </w:rPr>
              <w:t>Early engagement and communication</w:t>
            </w:r>
          </w:p>
        </w:tc>
      </w:tr>
      <w:tr w:rsidR="005A1999" w:rsidRPr="005D1019" w14:paraId="62977517" w14:textId="77777777" w:rsidTr="00C15D93">
        <w:tc>
          <w:tcPr>
            <w:tcW w:w="0" w:type="auto"/>
            <w:shd w:val="clear" w:color="auto" w:fill="FCDEC6"/>
            <w:hideMark/>
          </w:tcPr>
          <w:p w14:paraId="2C2DDF04" w14:textId="77777777" w:rsidR="005A1999" w:rsidRPr="005D1019" w:rsidRDefault="005A1999" w:rsidP="005D1019">
            <w:pPr>
              <w:spacing w:line="360" w:lineRule="auto"/>
              <w:rPr>
                <w:rFonts w:ascii="Arial" w:hAnsi="Arial" w:cs="Arial"/>
              </w:rPr>
            </w:pPr>
            <w:r w:rsidRPr="005D1019">
              <w:rPr>
                <w:rFonts w:ascii="Arial" w:hAnsi="Arial" w:cs="Arial"/>
              </w:rPr>
              <w:t>Investors</w:t>
            </w:r>
          </w:p>
        </w:tc>
        <w:tc>
          <w:tcPr>
            <w:tcW w:w="0" w:type="auto"/>
            <w:shd w:val="clear" w:color="auto" w:fill="FCDEC6"/>
            <w:hideMark/>
          </w:tcPr>
          <w:p w14:paraId="76D15F70" w14:textId="77777777" w:rsidR="005A1999" w:rsidRPr="005D1019" w:rsidRDefault="005A1999" w:rsidP="005D1019">
            <w:pPr>
              <w:spacing w:line="360" w:lineRule="auto"/>
              <w:rPr>
                <w:rFonts w:ascii="Arial" w:hAnsi="Arial" w:cs="Arial"/>
              </w:rPr>
            </w:pPr>
            <w:r w:rsidRPr="005D1019">
              <w:rPr>
                <w:rFonts w:ascii="Arial" w:hAnsi="Arial" w:cs="Arial"/>
              </w:rPr>
              <w:t>High</w:t>
            </w:r>
          </w:p>
        </w:tc>
        <w:tc>
          <w:tcPr>
            <w:tcW w:w="0" w:type="auto"/>
            <w:shd w:val="clear" w:color="auto" w:fill="FCDEC6"/>
            <w:hideMark/>
          </w:tcPr>
          <w:p w14:paraId="5947345C" w14:textId="77777777" w:rsidR="005A1999" w:rsidRPr="005D1019" w:rsidRDefault="005A1999" w:rsidP="005D1019">
            <w:pPr>
              <w:spacing w:line="360" w:lineRule="auto"/>
              <w:rPr>
                <w:rFonts w:ascii="Arial" w:hAnsi="Arial" w:cs="Arial"/>
              </w:rPr>
            </w:pPr>
            <w:r w:rsidRPr="005D1019">
              <w:rPr>
                <w:rFonts w:ascii="Arial" w:hAnsi="Arial" w:cs="Arial"/>
              </w:rPr>
              <w:t>High</w:t>
            </w:r>
          </w:p>
        </w:tc>
        <w:tc>
          <w:tcPr>
            <w:tcW w:w="0" w:type="auto"/>
            <w:shd w:val="clear" w:color="auto" w:fill="FCDEC6"/>
            <w:hideMark/>
          </w:tcPr>
          <w:p w14:paraId="1BB0A430" w14:textId="77777777" w:rsidR="005A1999" w:rsidRPr="005D1019" w:rsidRDefault="005A1999" w:rsidP="005D1019">
            <w:pPr>
              <w:spacing w:line="360" w:lineRule="auto"/>
              <w:rPr>
                <w:rFonts w:ascii="Arial" w:hAnsi="Arial" w:cs="Arial"/>
              </w:rPr>
            </w:pPr>
            <w:r w:rsidRPr="005D1019">
              <w:rPr>
                <w:rFonts w:ascii="Arial" w:hAnsi="Arial" w:cs="Arial"/>
              </w:rPr>
              <w:t>Performance reporting</w:t>
            </w:r>
          </w:p>
        </w:tc>
      </w:tr>
      <w:tr w:rsidR="005A1999" w:rsidRPr="005D1019" w14:paraId="0D0F696A" w14:textId="77777777" w:rsidTr="008A0471">
        <w:tc>
          <w:tcPr>
            <w:tcW w:w="0" w:type="auto"/>
            <w:shd w:val="clear" w:color="auto" w:fill="D8DAEA"/>
            <w:hideMark/>
          </w:tcPr>
          <w:p w14:paraId="6773E146" w14:textId="77777777" w:rsidR="005A1999" w:rsidRPr="005D1019" w:rsidRDefault="005A1999" w:rsidP="005D1019">
            <w:pPr>
              <w:spacing w:line="360" w:lineRule="auto"/>
              <w:rPr>
                <w:rFonts w:ascii="Arial" w:hAnsi="Arial" w:cs="Arial"/>
              </w:rPr>
            </w:pPr>
            <w:r w:rsidRPr="005D1019">
              <w:rPr>
                <w:rFonts w:ascii="Arial" w:hAnsi="Arial" w:cs="Arial"/>
              </w:rPr>
              <w:t>Customers</w:t>
            </w:r>
          </w:p>
        </w:tc>
        <w:tc>
          <w:tcPr>
            <w:tcW w:w="0" w:type="auto"/>
            <w:shd w:val="clear" w:color="auto" w:fill="D8DAEA"/>
            <w:hideMark/>
          </w:tcPr>
          <w:p w14:paraId="6396262D" w14:textId="77777777" w:rsidR="005A1999" w:rsidRPr="005D1019" w:rsidRDefault="005A1999" w:rsidP="005D1019">
            <w:pPr>
              <w:spacing w:line="360" w:lineRule="auto"/>
              <w:rPr>
                <w:rFonts w:ascii="Arial" w:hAnsi="Arial" w:cs="Arial"/>
              </w:rPr>
            </w:pPr>
            <w:r w:rsidRPr="005D1019">
              <w:rPr>
                <w:rFonts w:ascii="Arial" w:hAnsi="Arial" w:cs="Arial"/>
              </w:rPr>
              <w:t>High</w:t>
            </w:r>
          </w:p>
        </w:tc>
        <w:tc>
          <w:tcPr>
            <w:tcW w:w="0" w:type="auto"/>
            <w:shd w:val="clear" w:color="auto" w:fill="D8DAEA"/>
            <w:hideMark/>
          </w:tcPr>
          <w:p w14:paraId="12436DD5" w14:textId="77777777" w:rsidR="005A1999" w:rsidRPr="005D1019" w:rsidRDefault="005A1999" w:rsidP="005D1019">
            <w:pPr>
              <w:spacing w:line="360" w:lineRule="auto"/>
              <w:rPr>
                <w:rFonts w:ascii="Arial" w:hAnsi="Arial" w:cs="Arial"/>
              </w:rPr>
            </w:pPr>
            <w:r w:rsidRPr="005D1019">
              <w:rPr>
                <w:rFonts w:ascii="Arial" w:hAnsi="Arial" w:cs="Arial"/>
              </w:rPr>
              <w:t>Medium</w:t>
            </w:r>
          </w:p>
        </w:tc>
        <w:tc>
          <w:tcPr>
            <w:tcW w:w="0" w:type="auto"/>
            <w:shd w:val="clear" w:color="auto" w:fill="D8DAEA"/>
            <w:hideMark/>
          </w:tcPr>
          <w:p w14:paraId="3FD943EB" w14:textId="77777777" w:rsidR="005A1999" w:rsidRPr="005D1019" w:rsidRDefault="005A1999" w:rsidP="005D1019">
            <w:pPr>
              <w:spacing w:line="360" w:lineRule="auto"/>
              <w:rPr>
                <w:rFonts w:ascii="Arial" w:hAnsi="Arial" w:cs="Arial"/>
              </w:rPr>
            </w:pPr>
            <w:r w:rsidRPr="005D1019">
              <w:rPr>
                <w:rFonts w:ascii="Arial" w:hAnsi="Arial" w:cs="Arial"/>
              </w:rPr>
              <w:t>Communication of service improvements</w:t>
            </w:r>
          </w:p>
        </w:tc>
      </w:tr>
      <w:tr w:rsidR="005A1999" w:rsidRPr="005D1019" w14:paraId="563F4580" w14:textId="77777777" w:rsidTr="008A0471">
        <w:tc>
          <w:tcPr>
            <w:tcW w:w="0" w:type="auto"/>
            <w:shd w:val="clear" w:color="auto" w:fill="D9718A"/>
            <w:hideMark/>
          </w:tcPr>
          <w:p w14:paraId="234BAF39" w14:textId="77777777" w:rsidR="005A1999" w:rsidRPr="005D1019" w:rsidRDefault="005A1999" w:rsidP="005D1019">
            <w:pPr>
              <w:spacing w:line="360" w:lineRule="auto"/>
              <w:rPr>
                <w:rFonts w:ascii="Arial" w:hAnsi="Arial" w:cs="Arial"/>
              </w:rPr>
            </w:pPr>
            <w:r w:rsidRPr="005D1019">
              <w:rPr>
                <w:rFonts w:ascii="Arial" w:hAnsi="Arial" w:cs="Arial"/>
              </w:rPr>
              <w:t>Suppliers</w:t>
            </w:r>
          </w:p>
        </w:tc>
        <w:tc>
          <w:tcPr>
            <w:tcW w:w="0" w:type="auto"/>
            <w:shd w:val="clear" w:color="auto" w:fill="D9718A"/>
            <w:hideMark/>
          </w:tcPr>
          <w:p w14:paraId="298DDB86" w14:textId="77777777" w:rsidR="005A1999" w:rsidRPr="005D1019" w:rsidRDefault="005A1999" w:rsidP="005D1019">
            <w:pPr>
              <w:spacing w:line="360" w:lineRule="auto"/>
              <w:rPr>
                <w:rFonts w:ascii="Arial" w:hAnsi="Arial" w:cs="Arial"/>
              </w:rPr>
            </w:pPr>
            <w:r w:rsidRPr="005D1019">
              <w:rPr>
                <w:rFonts w:ascii="Arial" w:hAnsi="Arial" w:cs="Arial"/>
              </w:rPr>
              <w:t>Medium</w:t>
            </w:r>
          </w:p>
        </w:tc>
        <w:tc>
          <w:tcPr>
            <w:tcW w:w="0" w:type="auto"/>
            <w:shd w:val="clear" w:color="auto" w:fill="D9718A"/>
            <w:hideMark/>
          </w:tcPr>
          <w:p w14:paraId="422B77E6" w14:textId="77777777" w:rsidR="005A1999" w:rsidRPr="005D1019" w:rsidRDefault="005A1999" w:rsidP="005D1019">
            <w:pPr>
              <w:spacing w:line="360" w:lineRule="auto"/>
              <w:rPr>
                <w:rFonts w:ascii="Arial" w:hAnsi="Arial" w:cs="Arial"/>
              </w:rPr>
            </w:pPr>
            <w:r w:rsidRPr="005D1019">
              <w:rPr>
                <w:rFonts w:ascii="Arial" w:hAnsi="Arial" w:cs="Arial"/>
              </w:rPr>
              <w:t>Medium</w:t>
            </w:r>
          </w:p>
        </w:tc>
        <w:tc>
          <w:tcPr>
            <w:tcW w:w="0" w:type="auto"/>
            <w:shd w:val="clear" w:color="auto" w:fill="D9718A"/>
            <w:hideMark/>
          </w:tcPr>
          <w:p w14:paraId="18A392B1" w14:textId="77777777" w:rsidR="005A1999" w:rsidRPr="005D1019" w:rsidRDefault="005A1999" w:rsidP="005D1019">
            <w:pPr>
              <w:spacing w:line="360" w:lineRule="auto"/>
              <w:rPr>
                <w:rFonts w:ascii="Arial" w:hAnsi="Arial" w:cs="Arial"/>
              </w:rPr>
            </w:pPr>
            <w:r w:rsidRPr="005D1019">
              <w:rPr>
                <w:rFonts w:ascii="Arial" w:hAnsi="Arial" w:cs="Arial"/>
              </w:rPr>
              <w:t>Collaboration on digital integration</w:t>
            </w:r>
          </w:p>
        </w:tc>
      </w:tr>
    </w:tbl>
    <w:p w14:paraId="619772BD" w14:textId="77777777" w:rsidR="00E72244" w:rsidRPr="005D1019" w:rsidRDefault="00E72244" w:rsidP="005D1019">
      <w:pPr>
        <w:spacing w:line="360" w:lineRule="auto"/>
        <w:rPr>
          <w:rFonts w:ascii="Arial" w:hAnsi="Arial" w:cs="Arial"/>
        </w:rPr>
      </w:pPr>
    </w:p>
    <w:p w14:paraId="545A17FD" w14:textId="2EADEE30" w:rsidR="005A1999" w:rsidRDefault="005A1999" w:rsidP="005D1019">
      <w:pPr>
        <w:spacing w:line="360" w:lineRule="auto"/>
        <w:rPr>
          <w:rFonts w:ascii="Arial" w:hAnsi="Arial" w:cs="Arial"/>
        </w:rPr>
      </w:pPr>
      <w:r w:rsidRPr="005D1019">
        <w:rPr>
          <w:rFonts w:ascii="Arial" w:hAnsi="Arial" w:cs="Arial"/>
        </w:rPr>
        <w:t>Employee engagement will be particularly important because concerns regarding automation and AI may generate resistance to change. Management should therefore emphasise that technology is intended to enhance employee performance rather than replace jobs wherever possible.</w:t>
      </w:r>
    </w:p>
    <w:p w14:paraId="69AC84D2" w14:textId="009EBFA4" w:rsidR="00875348" w:rsidRPr="005D1019" w:rsidRDefault="00571C72" w:rsidP="005D1019">
      <w:pPr>
        <w:pStyle w:val="Heading2"/>
        <w:spacing w:line="360" w:lineRule="auto"/>
        <w:rPr>
          <w:rFonts w:ascii="Arial" w:hAnsi="Arial" w:cs="Arial"/>
          <w:sz w:val="22"/>
          <w:szCs w:val="22"/>
        </w:rPr>
      </w:pPr>
      <w:bookmarkStart w:id="60" w:name="_Toc235371381"/>
      <w:bookmarkStart w:id="61" w:name="_Toc235372797"/>
      <w:r w:rsidRPr="005D1019">
        <w:rPr>
          <w:rFonts w:ascii="Arial" w:hAnsi="Arial" w:cs="Arial"/>
          <w:sz w:val="22"/>
          <w:szCs w:val="22"/>
        </w:rPr>
        <w:t>6</w:t>
      </w:r>
      <w:r w:rsidR="00875348" w:rsidRPr="005D1019">
        <w:rPr>
          <w:rFonts w:ascii="Arial" w:hAnsi="Arial" w:cs="Arial"/>
          <w:sz w:val="22"/>
          <w:szCs w:val="22"/>
        </w:rPr>
        <w:t>.3 Implementation Framework</w:t>
      </w:r>
      <w:bookmarkEnd w:id="60"/>
      <w:bookmarkEnd w:id="61"/>
      <w:r w:rsidR="00875348" w:rsidRPr="005D1019">
        <w:rPr>
          <w:rFonts w:ascii="Arial" w:hAnsi="Arial" w:cs="Arial"/>
          <w:sz w:val="22"/>
          <w:szCs w:val="22"/>
        </w:rPr>
        <w:t xml:space="preserve"> </w:t>
      </w:r>
      <w:r w:rsidR="008A0471" w:rsidRPr="005D1019">
        <w:rPr>
          <w:rFonts w:ascii="Arial" w:hAnsi="Arial" w:cs="Arial"/>
          <w:sz w:val="22"/>
          <w:szCs w:val="22"/>
        </w:rPr>
        <w:t xml:space="preserve">  </w:t>
      </w:r>
    </w:p>
    <w:p w14:paraId="2A9F3305" w14:textId="77777777" w:rsidR="008A0471" w:rsidRPr="005D1019" w:rsidRDefault="008A0471" w:rsidP="005D1019">
      <w:pPr>
        <w:spacing w:line="360" w:lineRule="auto"/>
        <w:rPr>
          <w:rFonts w:ascii="Arial" w:hAnsi="Arial" w:cs="Arial"/>
        </w:rPr>
      </w:pPr>
      <w:r w:rsidRPr="005D1019">
        <w:rPr>
          <w:rFonts w:ascii="Arial" w:hAnsi="Arial" w:cs="Arial"/>
        </w:rPr>
        <w:t>The implementation of the AI</w:t>
      </w:r>
      <w:r w:rsidRPr="005D1019">
        <w:rPr>
          <w:rFonts w:ascii="Arial" w:hAnsi="Arial" w:cs="Arial"/>
        </w:rPr>
        <w:noBreakHyphen/>
        <w:t>Driven Smart Manufacturing and Digital Workforce Transformation Programme will follow a hybrid Kotter/ADKAR framework (Hiatt, 2006). Kotter provides the strategic structure for large</w:t>
      </w:r>
      <w:r w:rsidRPr="005D1019">
        <w:rPr>
          <w:rFonts w:ascii="Arial" w:hAnsi="Arial" w:cs="Arial"/>
        </w:rPr>
        <w:noBreakHyphen/>
        <w:t>scale change, beginning with reinforcing urgency around digital disruption and forming a cross</w:t>
      </w:r>
      <w:r w:rsidRPr="005D1019">
        <w:rPr>
          <w:rFonts w:ascii="Arial" w:hAnsi="Arial" w:cs="Arial"/>
        </w:rPr>
        <w:noBreakHyphen/>
        <w:t>functional guiding coalition. Clear communication of programme objectives will support alignment across engineering, manufacturing and corporate functions.</w:t>
      </w:r>
    </w:p>
    <w:p w14:paraId="303DEA18" w14:textId="2DBE87FB" w:rsidR="008A0471" w:rsidRPr="005D1019" w:rsidRDefault="008A0471" w:rsidP="005D1019">
      <w:pPr>
        <w:spacing w:line="360" w:lineRule="auto"/>
        <w:rPr>
          <w:rFonts w:ascii="Arial" w:hAnsi="Arial" w:cs="Arial"/>
        </w:rPr>
      </w:pPr>
      <w:r w:rsidRPr="005D1019">
        <w:rPr>
          <w:rFonts w:ascii="Arial" w:hAnsi="Arial" w:cs="Arial"/>
        </w:rPr>
        <w:t>AI</w:t>
      </w:r>
      <w:r w:rsidRPr="005D1019">
        <w:rPr>
          <w:rFonts w:ascii="Arial" w:hAnsi="Arial" w:cs="Arial"/>
        </w:rPr>
        <w:noBreakHyphen/>
        <w:t>enabled manufacturing advances JLR’s goal of becoming a technology</w:t>
      </w:r>
      <w:r w:rsidRPr="005D1019">
        <w:rPr>
          <w:rFonts w:ascii="Arial" w:hAnsi="Arial" w:cs="Arial"/>
        </w:rPr>
        <w:noBreakHyphen/>
        <w:t>led luxury manufacturer by using predictive analytics to reduce downtime, improve quality and enhance sustainability through reduced waste and greater resource efficiency. ADKAR supports the people</w:t>
      </w:r>
      <w:r w:rsidRPr="005D1019">
        <w:rPr>
          <w:rFonts w:ascii="Arial" w:hAnsi="Arial" w:cs="Arial"/>
        </w:rPr>
        <w:noBreakHyphen/>
        <w:t>focused elements of implementation by building employee awareness, desire and capability through targeted training, pilot projects and hands</w:t>
      </w:r>
      <w:r w:rsidRPr="005D1019">
        <w:rPr>
          <w:rFonts w:ascii="Arial" w:hAnsi="Arial" w:cs="Arial"/>
        </w:rPr>
        <w:noBreakHyphen/>
        <w:t>on support. Short</w:t>
      </w:r>
      <w:r w:rsidRPr="005D1019">
        <w:rPr>
          <w:rFonts w:ascii="Arial" w:hAnsi="Arial" w:cs="Arial"/>
        </w:rPr>
        <w:noBreakHyphen/>
        <w:t>term wins, such as early productivity gains or successful AI trials will help maintain momentum.</w:t>
      </w:r>
      <w:r w:rsidR="00E764B6">
        <w:rPr>
          <w:rFonts w:ascii="Arial" w:hAnsi="Arial" w:cs="Arial"/>
        </w:rPr>
        <w:t xml:space="preserve"> </w:t>
      </w:r>
      <w:r w:rsidRPr="005D1019">
        <w:rPr>
          <w:rFonts w:ascii="Arial" w:hAnsi="Arial" w:cs="Arial"/>
        </w:rPr>
        <w:t xml:space="preserve"> The combined framework ensures organisational coordination and individual readiness, reducing resistance and supporting long</w:t>
      </w:r>
      <w:r w:rsidRPr="005D1019">
        <w:rPr>
          <w:rFonts w:ascii="Arial" w:hAnsi="Arial" w:cs="Arial"/>
        </w:rPr>
        <w:noBreakHyphen/>
        <w:t>term adoption.</w:t>
      </w:r>
    </w:p>
    <w:p w14:paraId="7EA3605B" w14:textId="61DE44E1" w:rsidR="00875348" w:rsidRPr="005D1019" w:rsidRDefault="00571C72" w:rsidP="005D1019">
      <w:pPr>
        <w:pStyle w:val="Heading2"/>
        <w:spacing w:line="360" w:lineRule="auto"/>
        <w:rPr>
          <w:rFonts w:ascii="Arial" w:hAnsi="Arial" w:cs="Arial"/>
          <w:sz w:val="22"/>
          <w:szCs w:val="22"/>
        </w:rPr>
      </w:pPr>
      <w:bookmarkStart w:id="62" w:name="_Toc235371382"/>
      <w:bookmarkStart w:id="63" w:name="_Toc235372798"/>
      <w:r w:rsidRPr="005D1019">
        <w:rPr>
          <w:rFonts w:ascii="Arial" w:hAnsi="Arial" w:cs="Arial"/>
          <w:sz w:val="22"/>
          <w:szCs w:val="22"/>
        </w:rPr>
        <w:lastRenderedPageBreak/>
        <w:t>6</w:t>
      </w:r>
      <w:r w:rsidR="00875348" w:rsidRPr="005D1019">
        <w:rPr>
          <w:rFonts w:ascii="Arial" w:hAnsi="Arial" w:cs="Arial"/>
          <w:sz w:val="22"/>
          <w:szCs w:val="22"/>
        </w:rPr>
        <w:t>.4 Communication Plan</w:t>
      </w:r>
      <w:bookmarkEnd w:id="62"/>
      <w:bookmarkEnd w:id="63"/>
      <w:r w:rsidR="00875348" w:rsidRPr="005D1019">
        <w:rPr>
          <w:rFonts w:ascii="Arial" w:hAnsi="Arial" w:cs="Arial"/>
          <w:sz w:val="22"/>
          <w:szCs w:val="22"/>
        </w:rPr>
        <w:t xml:space="preserve"> </w:t>
      </w:r>
      <w:r w:rsidR="008A0471" w:rsidRPr="005D1019">
        <w:rPr>
          <w:rFonts w:ascii="Arial" w:hAnsi="Arial" w:cs="Arial"/>
          <w:sz w:val="22"/>
          <w:szCs w:val="22"/>
        </w:rPr>
        <w:t xml:space="preserve">  </w:t>
      </w:r>
    </w:p>
    <w:p w14:paraId="14FF7A41" w14:textId="4091A047" w:rsidR="008A0471" w:rsidRPr="005D1019" w:rsidRDefault="008A0471" w:rsidP="005D1019">
      <w:pPr>
        <w:spacing w:line="360" w:lineRule="auto"/>
        <w:rPr>
          <w:rFonts w:ascii="Arial" w:hAnsi="Arial" w:cs="Arial"/>
        </w:rPr>
      </w:pPr>
      <w:r w:rsidRPr="005D1019">
        <w:rPr>
          <w:rFonts w:ascii="Arial" w:hAnsi="Arial" w:cs="Arial"/>
        </w:rPr>
        <w:t>Effective communication will be essential for securing employee engagement and stakeholder confidence (</w:t>
      </w:r>
      <w:proofErr w:type="spellStart"/>
      <w:r w:rsidRPr="005D1019">
        <w:rPr>
          <w:rFonts w:ascii="Arial" w:hAnsi="Arial" w:cs="Arial"/>
        </w:rPr>
        <w:t>Armenakis</w:t>
      </w:r>
      <w:proofErr w:type="spellEnd"/>
      <w:r w:rsidRPr="005D1019">
        <w:rPr>
          <w:rFonts w:ascii="Arial" w:hAnsi="Arial" w:cs="Arial"/>
        </w:rPr>
        <w:t xml:space="preserve"> and Harris, 2009).</w:t>
      </w:r>
      <w:r w:rsidR="00E764B6">
        <w:rPr>
          <w:rFonts w:ascii="Arial" w:hAnsi="Arial" w:cs="Arial"/>
        </w:rPr>
        <w:t xml:space="preserve"> </w:t>
      </w:r>
      <w:r w:rsidR="00E764B6" w:rsidRPr="00E764B6">
        <w:rPr>
          <w:rFonts w:ascii="Arial" w:hAnsi="Arial" w:cs="Arial"/>
        </w:rPr>
        <w:t>Effective communication requires tailored messaging for each stakeholder group, delivered through multiple channels and reinforced through feedback loops that allow concerns to be surfaced and addressed early (Cornelissen, 2020).</w:t>
      </w:r>
      <w:r w:rsidRPr="005D1019">
        <w:rPr>
          <w:rFonts w:ascii="Arial" w:hAnsi="Arial" w:cs="Arial"/>
        </w:rPr>
        <w:t xml:space="preserve"> Internally, JLR should use a mix of town</w:t>
      </w:r>
      <w:r w:rsidRPr="005D1019">
        <w:rPr>
          <w:rFonts w:ascii="Arial" w:hAnsi="Arial" w:cs="Arial"/>
        </w:rPr>
        <w:noBreakHyphen/>
        <w:t>hall briefings, digital newsletters, team</w:t>
      </w:r>
      <w:r w:rsidRPr="005D1019">
        <w:rPr>
          <w:rFonts w:ascii="Arial" w:hAnsi="Arial" w:cs="Arial"/>
        </w:rPr>
        <w:noBreakHyphen/>
        <w:t>level workshops and intranet updates to explain the purpose of the transformation, expected benefits and timelines. Managers should hold regular discussions with teams to address concerns about automation and reinforce how new technologies will support rather than replace employees. Externally, communication should focus on investors, suppliers and customers, highlighting how AI</w:t>
      </w:r>
      <w:r w:rsidRPr="005D1019">
        <w:rPr>
          <w:rFonts w:ascii="Arial" w:hAnsi="Arial" w:cs="Arial"/>
        </w:rPr>
        <w:noBreakHyphen/>
        <w:t>enabled manufacturing will improve quality, sustainability and long</w:t>
      </w:r>
      <w:r w:rsidRPr="005D1019">
        <w:rPr>
          <w:rFonts w:ascii="Arial" w:hAnsi="Arial" w:cs="Arial"/>
        </w:rPr>
        <w:noBreakHyphen/>
        <w:t>term competitiveness. Clear, consistent messaging will help reduce uncertainty and ensure stakeholders understand the strategic value of the programme.</w:t>
      </w:r>
    </w:p>
    <w:p w14:paraId="1F57329C" w14:textId="18EAE538" w:rsidR="005A1999" w:rsidRPr="005D1019" w:rsidRDefault="00571C72" w:rsidP="005D1019">
      <w:pPr>
        <w:pStyle w:val="Heading2"/>
        <w:spacing w:line="360" w:lineRule="auto"/>
        <w:rPr>
          <w:rFonts w:ascii="Arial" w:hAnsi="Arial" w:cs="Arial"/>
          <w:sz w:val="22"/>
          <w:szCs w:val="22"/>
        </w:rPr>
      </w:pPr>
      <w:bookmarkStart w:id="64" w:name="_Toc235371383"/>
      <w:bookmarkStart w:id="65" w:name="_Toc235372799"/>
      <w:r w:rsidRPr="005D1019">
        <w:rPr>
          <w:rFonts w:ascii="Arial" w:hAnsi="Arial" w:cs="Arial"/>
          <w:sz w:val="22"/>
          <w:szCs w:val="22"/>
        </w:rPr>
        <w:t>6.5</w:t>
      </w:r>
      <w:r w:rsidR="005A1999" w:rsidRPr="005D1019">
        <w:rPr>
          <w:rFonts w:ascii="Arial" w:hAnsi="Arial" w:cs="Arial"/>
          <w:sz w:val="22"/>
          <w:szCs w:val="22"/>
        </w:rPr>
        <w:t xml:space="preserve"> Financial Plan</w:t>
      </w:r>
      <w:bookmarkEnd w:id="64"/>
      <w:bookmarkEnd w:id="65"/>
    </w:p>
    <w:p w14:paraId="6F3D3B26" w14:textId="73FB3B30" w:rsidR="005A1999" w:rsidRPr="005D1019" w:rsidRDefault="005A1999" w:rsidP="005D1019">
      <w:pPr>
        <w:spacing w:line="360" w:lineRule="auto"/>
        <w:rPr>
          <w:rFonts w:ascii="Arial" w:hAnsi="Arial" w:cs="Arial"/>
        </w:rPr>
      </w:pPr>
      <w:r w:rsidRPr="005D1019">
        <w:rPr>
          <w:rFonts w:ascii="Arial" w:hAnsi="Arial" w:cs="Arial"/>
        </w:rPr>
        <w:t>Implementation of the programme will require substantial investment. However, long-term operational improvements are expected to generate significant returns</w:t>
      </w:r>
      <w:r w:rsidR="00BD0BFD" w:rsidRPr="005D1019">
        <w:rPr>
          <w:rFonts w:ascii="Arial" w:hAnsi="Arial" w:cs="Arial"/>
        </w:rPr>
        <w:t xml:space="preserve"> as shown in Table 2 below.</w:t>
      </w:r>
    </w:p>
    <w:p w14:paraId="5DD4603F" w14:textId="7B6E9936" w:rsidR="00BD0BFD" w:rsidRPr="005D1019" w:rsidRDefault="00BD0BFD" w:rsidP="005D1019">
      <w:pPr>
        <w:pStyle w:val="Heading2"/>
        <w:spacing w:line="360" w:lineRule="auto"/>
        <w:rPr>
          <w:rFonts w:ascii="Arial" w:hAnsi="Arial" w:cs="Arial"/>
          <w:sz w:val="22"/>
          <w:szCs w:val="22"/>
        </w:rPr>
      </w:pPr>
      <w:bookmarkStart w:id="66" w:name="_Toc235371384"/>
      <w:bookmarkStart w:id="67" w:name="_Toc235372800"/>
      <w:r w:rsidRPr="005D1019">
        <w:rPr>
          <w:rFonts w:ascii="Arial" w:hAnsi="Arial" w:cs="Arial"/>
          <w:sz w:val="22"/>
          <w:szCs w:val="22"/>
        </w:rPr>
        <w:t>Table 2: Financial Plan</w:t>
      </w:r>
      <w:bookmarkEnd w:id="66"/>
      <w:bookmarkEnd w:id="67"/>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683"/>
        <w:gridCol w:w="2692"/>
      </w:tblGrid>
      <w:tr w:rsidR="005A1999" w:rsidRPr="005D1019" w14:paraId="585859F9" w14:textId="77777777" w:rsidTr="00BD0BFD">
        <w:trPr>
          <w:tblCellSpacing w:w="15" w:type="dxa"/>
        </w:trPr>
        <w:tc>
          <w:tcPr>
            <w:tcW w:w="0" w:type="auto"/>
            <w:shd w:val="clear" w:color="auto" w:fill="FCDEC6"/>
            <w:vAlign w:val="center"/>
            <w:hideMark/>
          </w:tcPr>
          <w:p w14:paraId="1B130EA7" w14:textId="77777777" w:rsidR="005A1999" w:rsidRPr="005D1019" w:rsidRDefault="005A1999" w:rsidP="005D1019">
            <w:pPr>
              <w:spacing w:line="360" w:lineRule="auto"/>
              <w:rPr>
                <w:rFonts w:ascii="Arial" w:hAnsi="Arial" w:cs="Arial"/>
              </w:rPr>
            </w:pPr>
            <w:r w:rsidRPr="005D1019">
              <w:rPr>
                <w:rFonts w:ascii="Arial" w:hAnsi="Arial" w:cs="Arial"/>
              </w:rPr>
              <w:t>Investment Area</w:t>
            </w:r>
          </w:p>
        </w:tc>
        <w:tc>
          <w:tcPr>
            <w:tcW w:w="0" w:type="auto"/>
            <w:shd w:val="clear" w:color="auto" w:fill="FCDEC6"/>
            <w:vAlign w:val="center"/>
            <w:hideMark/>
          </w:tcPr>
          <w:p w14:paraId="4525DB3C" w14:textId="77777777" w:rsidR="005A1999" w:rsidRPr="005D1019" w:rsidRDefault="005A1999" w:rsidP="005D1019">
            <w:pPr>
              <w:spacing w:line="360" w:lineRule="auto"/>
              <w:rPr>
                <w:rFonts w:ascii="Arial" w:hAnsi="Arial" w:cs="Arial"/>
              </w:rPr>
            </w:pPr>
            <w:r w:rsidRPr="005D1019">
              <w:rPr>
                <w:rFonts w:ascii="Arial" w:hAnsi="Arial" w:cs="Arial"/>
              </w:rPr>
              <w:t>Estimated Cost (£ Millions)</w:t>
            </w:r>
          </w:p>
        </w:tc>
      </w:tr>
      <w:tr w:rsidR="005A1999" w:rsidRPr="005D1019" w14:paraId="2F0EA284" w14:textId="77777777" w:rsidTr="00BD0BFD">
        <w:trPr>
          <w:tblCellSpacing w:w="15" w:type="dxa"/>
        </w:trPr>
        <w:tc>
          <w:tcPr>
            <w:tcW w:w="0" w:type="auto"/>
            <w:shd w:val="clear" w:color="auto" w:fill="D8DAEA"/>
            <w:vAlign w:val="center"/>
            <w:hideMark/>
          </w:tcPr>
          <w:p w14:paraId="508082BE" w14:textId="77777777" w:rsidR="005A1999" w:rsidRPr="005D1019" w:rsidRDefault="005A1999" w:rsidP="005D1019">
            <w:pPr>
              <w:spacing w:line="360" w:lineRule="auto"/>
              <w:rPr>
                <w:rFonts w:ascii="Arial" w:hAnsi="Arial" w:cs="Arial"/>
              </w:rPr>
            </w:pPr>
            <w:r w:rsidRPr="005D1019">
              <w:rPr>
                <w:rFonts w:ascii="Arial" w:hAnsi="Arial" w:cs="Arial"/>
              </w:rPr>
              <w:t>AI Manufacturing Systems</w:t>
            </w:r>
          </w:p>
        </w:tc>
        <w:tc>
          <w:tcPr>
            <w:tcW w:w="0" w:type="auto"/>
            <w:shd w:val="clear" w:color="auto" w:fill="D8DAEA"/>
            <w:vAlign w:val="center"/>
            <w:hideMark/>
          </w:tcPr>
          <w:p w14:paraId="6D249254" w14:textId="77777777" w:rsidR="005A1999" w:rsidRPr="005D1019" w:rsidRDefault="005A1999" w:rsidP="005D1019">
            <w:pPr>
              <w:spacing w:line="360" w:lineRule="auto"/>
              <w:rPr>
                <w:rFonts w:ascii="Arial" w:hAnsi="Arial" w:cs="Arial"/>
              </w:rPr>
            </w:pPr>
            <w:r w:rsidRPr="005D1019">
              <w:rPr>
                <w:rFonts w:ascii="Arial" w:hAnsi="Arial" w:cs="Arial"/>
              </w:rPr>
              <w:t>120</w:t>
            </w:r>
          </w:p>
        </w:tc>
      </w:tr>
      <w:tr w:rsidR="005A1999" w:rsidRPr="005D1019" w14:paraId="041C0DF4" w14:textId="77777777" w:rsidTr="00BD0BFD">
        <w:trPr>
          <w:tblCellSpacing w:w="15" w:type="dxa"/>
        </w:trPr>
        <w:tc>
          <w:tcPr>
            <w:tcW w:w="0" w:type="auto"/>
            <w:shd w:val="clear" w:color="auto" w:fill="D9F2D0"/>
            <w:vAlign w:val="center"/>
            <w:hideMark/>
          </w:tcPr>
          <w:p w14:paraId="5F7D817C" w14:textId="77777777" w:rsidR="005A1999" w:rsidRPr="005D1019" w:rsidRDefault="005A1999" w:rsidP="005D1019">
            <w:pPr>
              <w:spacing w:line="360" w:lineRule="auto"/>
              <w:rPr>
                <w:rFonts w:ascii="Arial" w:hAnsi="Arial" w:cs="Arial"/>
              </w:rPr>
            </w:pPr>
            <w:r w:rsidRPr="005D1019">
              <w:rPr>
                <w:rFonts w:ascii="Arial" w:hAnsi="Arial" w:cs="Arial"/>
              </w:rPr>
              <w:t>Digital Infrastructure</w:t>
            </w:r>
          </w:p>
        </w:tc>
        <w:tc>
          <w:tcPr>
            <w:tcW w:w="0" w:type="auto"/>
            <w:shd w:val="clear" w:color="auto" w:fill="D9F2D0"/>
            <w:vAlign w:val="center"/>
            <w:hideMark/>
          </w:tcPr>
          <w:p w14:paraId="6CDD6296" w14:textId="77777777" w:rsidR="005A1999" w:rsidRPr="005D1019" w:rsidRDefault="005A1999" w:rsidP="005D1019">
            <w:pPr>
              <w:spacing w:line="360" w:lineRule="auto"/>
              <w:rPr>
                <w:rFonts w:ascii="Arial" w:hAnsi="Arial" w:cs="Arial"/>
              </w:rPr>
            </w:pPr>
            <w:r w:rsidRPr="005D1019">
              <w:rPr>
                <w:rFonts w:ascii="Arial" w:hAnsi="Arial" w:cs="Arial"/>
              </w:rPr>
              <w:t>80</w:t>
            </w:r>
          </w:p>
        </w:tc>
      </w:tr>
      <w:tr w:rsidR="005A1999" w:rsidRPr="005D1019" w14:paraId="070CEAB9" w14:textId="77777777" w:rsidTr="00BD0BFD">
        <w:trPr>
          <w:tblCellSpacing w:w="15" w:type="dxa"/>
        </w:trPr>
        <w:tc>
          <w:tcPr>
            <w:tcW w:w="0" w:type="auto"/>
            <w:shd w:val="clear" w:color="auto" w:fill="F9F9A1"/>
            <w:vAlign w:val="center"/>
            <w:hideMark/>
          </w:tcPr>
          <w:p w14:paraId="43500E0D" w14:textId="77777777" w:rsidR="005A1999" w:rsidRPr="005D1019" w:rsidRDefault="005A1999" w:rsidP="005D1019">
            <w:pPr>
              <w:spacing w:line="360" w:lineRule="auto"/>
              <w:rPr>
                <w:rFonts w:ascii="Arial" w:hAnsi="Arial" w:cs="Arial"/>
              </w:rPr>
            </w:pPr>
            <w:r w:rsidRPr="005D1019">
              <w:rPr>
                <w:rFonts w:ascii="Arial" w:hAnsi="Arial" w:cs="Arial"/>
              </w:rPr>
              <w:t>Employee Training and Development</w:t>
            </w:r>
          </w:p>
        </w:tc>
        <w:tc>
          <w:tcPr>
            <w:tcW w:w="0" w:type="auto"/>
            <w:shd w:val="clear" w:color="auto" w:fill="F9F9A1"/>
            <w:vAlign w:val="center"/>
            <w:hideMark/>
          </w:tcPr>
          <w:p w14:paraId="7137DC57" w14:textId="77777777" w:rsidR="005A1999" w:rsidRPr="005D1019" w:rsidRDefault="005A1999" w:rsidP="005D1019">
            <w:pPr>
              <w:spacing w:line="360" w:lineRule="auto"/>
              <w:rPr>
                <w:rFonts w:ascii="Arial" w:hAnsi="Arial" w:cs="Arial"/>
              </w:rPr>
            </w:pPr>
            <w:r w:rsidRPr="005D1019">
              <w:rPr>
                <w:rFonts w:ascii="Arial" w:hAnsi="Arial" w:cs="Arial"/>
              </w:rPr>
              <w:t>40</w:t>
            </w:r>
          </w:p>
        </w:tc>
      </w:tr>
      <w:tr w:rsidR="005A1999" w:rsidRPr="005D1019" w14:paraId="6D3CCC86" w14:textId="77777777" w:rsidTr="00BD0BFD">
        <w:trPr>
          <w:tblCellSpacing w:w="15" w:type="dxa"/>
        </w:trPr>
        <w:tc>
          <w:tcPr>
            <w:tcW w:w="0" w:type="auto"/>
            <w:shd w:val="clear" w:color="auto" w:fill="C5F5FD"/>
            <w:vAlign w:val="center"/>
            <w:hideMark/>
          </w:tcPr>
          <w:p w14:paraId="15956B17" w14:textId="77777777" w:rsidR="005A1999" w:rsidRPr="005D1019" w:rsidRDefault="005A1999" w:rsidP="005D1019">
            <w:pPr>
              <w:spacing w:line="360" w:lineRule="auto"/>
              <w:rPr>
                <w:rFonts w:ascii="Arial" w:hAnsi="Arial" w:cs="Arial"/>
              </w:rPr>
            </w:pPr>
            <w:r w:rsidRPr="005D1019">
              <w:rPr>
                <w:rFonts w:ascii="Arial" w:hAnsi="Arial" w:cs="Arial"/>
              </w:rPr>
              <w:t>Cybersecurity Systems</w:t>
            </w:r>
          </w:p>
        </w:tc>
        <w:tc>
          <w:tcPr>
            <w:tcW w:w="0" w:type="auto"/>
            <w:shd w:val="clear" w:color="auto" w:fill="C5F5FD"/>
            <w:vAlign w:val="center"/>
            <w:hideMark/>
          </w:tcPr>
          <w:p w14:paraId="203A0775" w14:textId="77777777" w:rsidR="005A1999" w:rsidRPr="005D1019" w:rsidRDefault="005A1999" w:rsidP="005D1019">
            <w:pPr>
              <w:spacing w:line="360" w:lineRule="auto"/>
              <w:rPr>
                <w:rFonts w:ascii="Arial" w:hAnsi="Arial" w:cs="Arial"/>
              </w:rPr>
            </w:pPr>
            <w:r w:rsidRPr="005D1019">
              <w:rPr>
                <w:rFonts w:ascii="Arial" w:hAnsi="Arial" w:cs="Arial"/>
              </w:rPr>
              <w:t>25</w:t>
            </w:r>
          </w:p>
        </w:tc>
      </w:tr>
      <w:tr w:rsidR="005A1999" w:rsidRPr="005D1019" w14:paraId="2CC16582" w14:textId="77777777" w:rsidTr="00BD0BFD">
        <w:trPr>
          <w:tblCellSpacing w:w="15" w:type="dxa"/>
        </w:trPr>
        <w:tc>
          <w:tcPr>
            <w:tcW w:w="0" w:type="auto"/>
            <w:shd w:val="clear" w:color="auto" w:fill="FECEF0"/>
            <w:vAlign w:val="center"/>
            <w:hideMark/>
          </w:tcPr>
          <w:p w14:paraId="507F1349" w14:textId="77777777" w:rsidR="005A1999" w:rsidRPr="005D1019" w:rsidRDefault="005A1999" w:rsidP="005D1019">
            <w:pPr>
              <w:spacing w:line="360" w:lineRule="auto"/>
              <w:rPr>
                <w:rFonts w:ascii="Arial" w:hAnsi="Arial" w:cs="Arial"/>
              </w:rPr>
            </w:pPr>
            <w:r w:rsidRPr="005D1019">
              <w:rPr>
                <w:rFonts w:ascii="Arial" w:hAnsi="Arial" w:cs="Arial"/>
              </w:rPr>
              <w:t>Change Management Activities</w:t>
            </w:r>
          </w:p>
        </w:tc>
        <w:tc>
          <w:tcPr>
            <w:tcW w:w="0" w:type="auto"/>
            <w:shd w:val="clear" w:color="auto" w:fill="FECEF0"/>
            <w:vAlign w:val="center"/>
            <w:hideMark/>
          </w:tcPr>
          <w:p w14:paraId="3613B2DC" w14:textId="77777777" w:rsidR="005A1999" w:rsidRPr="005D1019" w:rsidRDefault="005A1999" w:rsidP="005D1019">
            <w:pPr>
              <w:spacing w:line="360" w:lineRule="auto"/>
              <w:rPr>
                <w:rFonts w:ascii="Arial" w:hAnsi="Arial" w:cs="Arial"/>
              </w:rPr>
            </w:pPr>
            <w:r w:rsidRPr="005D1019">
              <w:rPr>
                <w:rFonts w:ascii="Arial" w:hAnsi="Arial" w:cs="Arial"/>
              </w:rPr>
              <w:t>15</w:t>
            </w:r>
          </w:p>
        </w:tc>
      </w:tr>
      <w:tr w:rsidR="005A1999" w:rsidRPr="005D1019" w14:paraId="30D4F230" w14:textId="77777777" w:rsidTr="00BD0BFD">
        <w:trPr>
          <w:tblCellSpacing w:w="15" w:type="dxa"/>
        </w:trPr>
        <w:tc>
          <w:tcPr>
            <w:tcW w:w="0" w:type="auto"/>
            <w:shd w:val="clear" w:color="auto" w:fill="D8DAEA"/>
            <w:vAlign w:val="center"/>
            <w:hideMark/>
          </w:tcPr>
          <w:p w14:paraId="125FFFED" w14:textId="77777777" w:rsidR="005A1999" w:rsidRPr="005D1019" w:rsidRDefault="005A1999" w:rsidP="005D1019">
            <w:pPr>
              <w:spacing w:line="360" w:lineRule="auto"/>
              <w:rPr>
                <w:rFonts w:ascii="Arial" w:hAnsi="Arial" w:cs="Arial"/>
              </w:rPr>
            </w:pPr>
            <w:r w:rsidRPr="005D1019">
              <w:rPr>
                <w:rFonts w:ascii="Arial" w:hAnsi="Arial" w:cs="Arial"/>
              </w:rPr>
              <w:t>Consultancy and Technical Support</w:t>
            </w:r>
          </w:p>
        </w:tc>
        <w:tc>
          <w:tcPr>
            <w:tcW w:w="0" w:type="auto"/>
            <w:shd w:val="clear" w:color="auto" w:fill="D8DAEA"/>
            <w:vAlign w:val="center"/>
            <w:hideMark/>
          </w:tcPr>
          <w:p w14:paraId="07E9D675" w14:textId="77777777" w:rsidR="005A1999" w:rsidRPr="005D1019" w:rsidRDefault="005A1999" w:rsidP="005D1019">
            <w:pPr>
              <w:spacing w:line="360" w:lineRule="auto"/>
              <w:rPr>
                <w:rFonts w:ascii="Arial" w:hAnsi="Arial" w:cs="Arial"/>
              </w:rPr>
            </w:pPr>
            <w:r w:rsidRPr="005D1019">
              <w:rPr>
                <w:rFonts w:ascii="Arial" w:hAnsi="Arial" w:cs="Arial"/>
              </w:rPr>
              <w:t>20</w:t>
            </w:r>
          </w:p>
        </w:tc>
      </w:tr>
      <w:tr w:rsidR="005A1999" w:rsidRPr="005D1019" w14:paraId="2482A07E" w14:textId="77777777" w:rsidTr="00BD0BFD">
        <w:trPr>
          <w:tblCellSpacing w:w="15" w:type="dxa"/>
        </w:trPr>
        <w:tc>
          <w:tcPr>
            <w:tcW w:w="0" w:type="auto"/>
            <w:shd w:val="clear" w:color="auto" w:fill="D9718A"/>
            <w:vAlign w:val="center"/>
            <w:hideMark/>
          </w:tcPr>
          <w:p w14:paraId="745BF14D" w14:textId="77777777" w:rsidR="005A1999" w:rsidRPr="005D1019" w:rsidRDefault="005A1999" w:rsidP="005D1019">
            <w:pPr>
              <w:spacing w:line="360" w:lineRule="auto"/>
              <w:rPr>
                <w:rFonts w:ascii="Arial" w:hAnsi="Arial" w:cs="Arial"/>
              </w:rPr>
            </w:pPr>
            <w:r w:rsidRPr="005D1019">
              <w:rPr>
                <w:rFonts w:ascii="Arial" w:hAnsi="Arial" w:cs="Arial"/>
              </w:rPr>
              <w:t>Total Investment</w:t>
            </w:r>
          </w:p>
        </w:tc>
        <w:tc>
          <w:tcPr>
            <w:tcW w:w="0" w:type="auto"/>
            <w:shd w:val="clear" w:color="auto" w:fill="D9718A"/>
            <w:vAlign w:val="center"/>
            <w:hideMark/>
          </w:tcPr>
          <w:p w14:paraId="06451D53" w14:textId="77777777" w:rsidR="005A1999" w:rsidRPr="005D1019" w:rsidRDefault="005A1999" w:rsidP="005D1019">
            <w:pPr>
              <w:spacing w:line="360" w:lineRule="auto"/>
              <w:rPr>
                <w:rFonts w:ascii="Arial" w:hAnsi="Arial" w:cs="Arial"/>
              </w:rPr>
            </w:pPr>
            <w:r w:rsidRPr="005D1019">
              <w:rPr>
                <w:rFonts w:ascii="Arial" w:hAnsi="Arial" w:cs="Arial"/>
              </w:rPr>
              <w:t>300</w:t>
            </w:r>
          </w:p>
        </w:tc>
      </w:tr>
    </w:tbl>
    <w:p w14:paraId="4D929A45" w14:textId="77777777" w:rsidR="00BD0BFD" w:rsidRPr="005D1019" w:rsidRDefault="00BD0BFD" w:rsidP="005D1019">
      <w:pPr>
        <w:spacing w:line="360" w:lineRule="auto"/>
        <w:rPr>
          <w:rFonts w:ascii="Arial" w:hAnsi="Arial" w:cs="Arial"/>
        </w:rPr>
      </w:pPr>
    </w:p>
    <w:p w14:paraId="4253C31C" w14:textId="18A358CE" w:rsidR="005A1999" w:rsidRPr="005D1019" w:rsidRDefault="005A1999" w:rsidP="005D1019">
      <w:pPr>
        <w:spacing w:line="360" w:lineRule="auto"/>
        <w:rPr>
          <w:rFonts w:ascii="Arial" w:hAnsi="Arial" w:cs="Arial"/>
        </w:rPr>
      </w:pPr>
      <w:r w:rsidRPr="005D1019">
        <w:rPr>
          <w:rFonts w:ascii="Arial" w:hAnsi="Arial" w:cs="Arial"/>
        </w:rPr>
        <w:t>Expected benefits include:</w:t>
      </w:r>
    </w:p>
    <w:p w14:paraId="2270F200" w14:textId="77777777" w:rsidR="005A1999" w:rsidRPr="005D1019" w:rsidRDefault="005A1999" w:rsidP="005D1019">
      <w:pPr>
        <w:numPr>
          <w:ilvl w:val="0"/>
          <w:numId w:val="2"/>
        </w:numPr>
        <w:spacing w:line="360" w:lineRule="auto"/>
        <w:rPr>
          <w:rFonts w:ascii="Arial" w:hAnsi="Arial" w:cs="Arial"/>
        </w:rPr>
      </w:pPr>
      <w:r w:rsidRPr="005D1019">
        <w:rPr>
          <w:rFonts w:ascii="Arial" w:hAnsi="Arial" w:cs="Arial"/>
        </w:rPr>
        <w:t>Increased production efficiency.</w:t>
      </w:r>
    </w:p>
    <w:p w14:paraId="6200A1E5" w14:textId="77777777" w:rsidR="005A1999" w:rsidRPr="005D1019" w:rsidRDefault="005A1999" w:rsidP="005D1019">
      <w:pPr>
        <w:numPr>
          <w:ilvl w:val="0"/>
          <w:numId w:val="2"/>
        </w:numPr>
        <w:spacing w:line="360" w:lineRule="auto"/>
        <w:rPr>
          <w:rFonts w:ascii="Arial" w:hAnsi="Arial" w:cs="Arial"/>
        </w:rPr>
      </w:pPr>
      <w:r w:rsidRPr="005D1019">
        <w:rPr>
          <w:rFonts w:ascii="Arial" w:hAnsi="Arial" w:cs="Arial"/>
        </w:rPr>
        <w:lastRenderedPageBreak/>
        <w:t>Reduced operational waste.</w:t>
      </w:r>
    </w:p>
    <w:p w14:paraId="4D4FBB5D" w14:textId="77777777" w:rsidR="005A1999" w:rsidRPr="005D1019" w:rsidRDefault="005A1999" w:rsidP="005D1019">
      <w:pPr>
        <w:numPr>
          <w:ilvl w:val="0"/>
          <w:numId w:val="2"/>
        </w:numPr>
        <w:spacing w:line="360" w:lineRule="auto"/>
        <w:rPr>
          <w:rFonts w:ascii="Arial" w:hAnsi="Arial" w:cs="Arial"/>
        </w:rPr>
      </w:pPr>
      <w:r w:rsidRPr="005D1019">
        <w:rPr>
          <w:rFonts w:ascii="Arial" w:hAnsi="Arial" w:cs="Arial"/>
        </w:rPr>
        <w:t>Lower maintenance costs.</w:t>
      </w:r>
    </w:p>
    <w:p w14:paraId="06D3AB37" w14:textId="77777777" w:rsidR="005A1999" w:rsidRPr="005D1019" w:rsidRDefault="005A1999" w:rsidP="005D1019">
      <w:pPr>
        <w:numPr>
          <w:ilvl w:val="0"/>
          <w:numId w:val="2"/>
        </w:numPr>
        <w:spacing w:line="360" w:lineRule="auto"/>
        <w:rPr>
          <w:rFonts w:ascii="Arial" w:hAnsi="Arial" w:cs="Arial"/>
        </w:rPr>
      </w:pPr>
      <w:r w:rsidRPr="005D1019">
        <w:rPr>
          <w:rFonts w:ascii="Arial" w:hAnsi="Arial" w:cs="Arial"/>
        </w:rPr>
        <w:t>Improved product quality.</w:t>
      </w:r>
    </w:p>
    <w:p w14:paraId="015C1AF3" w14:textId="77777777" w:rsidR="005A1999" w:rsidRPr="005D1019" w:rsidRDefault="005A1999" w:rsidP="005D1019">
      <w:pPr>
        <w:numPr>
          <w:ilvl w:val="0"/>
          <w:numId w:val="2"/>
        </w:numPr>
        <w:spacing w:line="360" w:lineRule="auto"/>
        <w:rPr>
          <w:rFonts w:ascii="Arial" w:hAnsi="Arial" w:cs="Arial"/>
        </w:rPr>
      </w:pPr>
      <w:r w:rsidRPr="005D1019">
        <w:rPr>
          <w:rFonts w:ascii="Arial" w:hAnsi="Arial" w:cs="Arial"/>
        </w:rPr>
        <w:t>Higher customer satisfaction.</w:t>
      </w:r>
    </w:p>
    <w:p w14:paraId="45829812" w14:textId="77777777" w:rsidR="005A1999" w:rsidRPr="005D1019" w:rsidRDefault="005A1999" w:rsidP="005D1019">
      <w:pPr>
        <w:numPr>
          <w:ilvl w:val="0"/>
          <w:numId w:val="2"/>
        </w:numPr>
        <w:spacing w:line="360" w:lineRule="auto"/>
        <w:rPr>
          <w:rFonts w:ascii="Arial" w:hAnsi="Arial" w:cs="Arial"/>
        </w:rPr>
      </w:pPr>
      <w:r w:rsidRPr="005D1019">
        <w:rPr>
          <w:rFonts w:ascii="Arial" w:hAnsi="Arial" w:cs="Arial"/>
        </w:rPr>
        <w:t>Increased profitability.</w:t>
      </w:r>
    </w:p>
    <w:p w14:paraId="3E10C26E" w14:textId="77777777" w:rsidR="005A1999" w:rsidRPr="005D1019" w:rsidRDefault="005A1999" w:rsidP="005D1019">
      <w:pPr>
        <w:spacing w:line="360" w:lineRule="auto"/>
        <w:rPr>
          <w:rFonts w:ascii="Arial" w:hAnsi="Arial" w:cs="Arial"/>
        </w:rPr>
      </w:pPr>
      <w:r w:rsidRPr="005D1019">
        <w:rPr>
          <w:rFonts w:ascii="Arial" w:hAnsi="Arial" w:cs="Arial"/>
        </w:rPr>
        <w:t>The anticipated return on investment is expected within five to seven years through productivity improvements and operational savings.</w:t>
      </w:r>
    </w:p>
    <w:p w14:paraId="00AA93A6" w14:textId="2682F2D2" w:rsidR="00875348" w:rsidRPr="005D1019" w:rsidRDefault="006948EC" w:rsidP="005D1019">
      <w:pPr>
        <w:pStyle w:val="Heading2"/>
        <w:spacing w:line="360" w:lineRule="auto"/>
        <w:rPr>
          <w:rFonts w:ascii="Arial" w:hAnsi="Arial" w:cs="Arial"/>
          <w:sz w:val="22"/>
          <w:szCs w:val="22"/>
        </w:rPr>
      </w:pPr>
      <w:bookmarkStart w:id="68" w:name="_Toc235371385"/>
      <w:bookmarkStart w:id="69" w:name="_Toc235372801"/>
      <w:r w:rsidRPr="005D1019">
        <w:rPr>
          <w:rFonts w:ascii="Arial" w:hAnsi="Arial" w:cs="Arial"/>
          <w:sz w:val="22"/>
          <w:szCs w:val="22"/>
        </w:rPr>
        <w:t>6</w:t>
      </w:r>
      <w:r w:rsidR="00875348" w:rsidRPr="005D1019">
        <w:rPr>
          <w:rFonts w:ascii="Arial" w:hAnsi="Arial" w:cs="Arial"/>
          <w:sz w:val="22"/>
          <w:szCs w:val="22"/>
        </w:rPr>
        <w:t>.6 Risk Assessment and Mitigation</w:t>
      </w:r>
      <w:bookmarkEnd w:id="68"/>
      <w:bookmarkEnd w:id="69"/>
      <w:r w:rsidR="00875348" w:rsidRPr="005D1019">
        <w:rPr>
          <w:rFonts w:ascii="Arial" w:hAnsi="Arial" w:cs="Arial"/>
          <w:sz w:val="22"/>
          <w:szCs w:val="22"/>
        </w:rPr>
        <w:t xml:space="preserve"> </w:t>
      </w:r>
    </w:p>
    <w:p w14:paraId="2AEF0113" w14:textId="716AF746" w:rsidR="00875348" w:rsidRPr="005D1019" w:rsidRDefault="00875348" w:rsidP="005D1019">
      <w:pPr>
        <w:spacing w:line="360" w:lineRule="auto"/>
        <w:rPr>
          <w:rFonts w:ascii="Arial" w:hAnsi="Arial" w:cs="Arial"/>
        </w:rPr>
      </w:pPr>
      <w:r w:rsidRPr="005D1019">
        <w:rPr>
          <w:rFonts w:ascii="Arial" w:hAnsi="Arial" w:cs="Arial"/>
        </w:rPr>
        <w:t>The proposed programme carries several risks that must be managed proactively</w:t>
      </w:r>
      <w:r w:rsidR="00BD0BFD" w:rsidRPr="005D1019">
        <w:rPr>
          <w:rFonts w:ascii="Arial" w:hAnsi="Arial" w:cs="Arial"/>
        </w:rPr>
        <w:t xml:space="preserve"> (Project Management Institute, 2021).</w:t>
      </w:r>
      <w:r w:rsidR="00E764B6">
        <w:rPr>
          <w:rFonts w:ascii="Arial" w:hAnsi="Arial" w:cs="Arial"/>
        </w:rPr>
        <w:t xml:space="preserve"> </w:t>
      </w:r>
      <w:r w:rsidR="00E764B6" w:rsidRPr="00E764B6">
        <w:rPr>
          <w:rFonts w:ascii="Arial" w:hAnsi="Arial" w:cs="Arial"/>
        </w:rPr>
        <w:t>Robust risk management is essential because digital transformation projects often fail due to underestimated technological, cultural and capability</w:t>
      </w:r>
      <w:r w:rsidR="00E764B6" w:rsidRPr="00E764B6">
        <w:rPr>
          <w:rFonts w:ascii="Arial" w:hAnsi="Arial" w:cs="Arial"/>
        </w:rPr>
        <w:noBreakHyphen/>
        <w:t>related risks, which must be mitigated through proactive planning (ISO 31000).</w:t>
      </w:r>
    </w:p>
    <w:p w14:paraId="2E091178" w14:textId="77777777" w:rsidR="00875348" w:rsidRPr="005D1019" w:rsidRDefault="00875348" w:rsidP="005D1019">
      <w:pPr>
        <w:numPr>
          <w:ilvl w:val="0"/>
          <w:numId w:val="9"/>
        </w:numPr>
        <w:spacing w:line="360" w:lineRule="auto"/>
        <w:rPr>
          <w:rFonts w:ascii="Arial" w:hAnsi="Arial" w:cs="Arial"/>
        </w:rPr>
      </w:pPr>
      <w:r w:rsidRPr="005D1019">
        <w:rPr>
          <w:rFonts w:ascii="Arial" w:hAnsi="Arial" w:cs="Arial"/>
          <w:b/>
          <w:bCs/>
        </w:rPr>
        <w:t>Technological risk:</w:t>
      </w:r>
      <w:r w:rsidRPr="005D1019">
        <w:rPr>
          <w:rFonts w:ascii="Arial" w:hAnsi="Arial" w:cs="Arial"/>
        </w:rPr>
        <w:t xml:space="preserve"> AI systems may underperform or require longer implementation periods. </w:t>
      </w:r>
      <w:r w:rsidRPr="005D1019">
        <w:rPr>
          <w:rFonts w:ascii="Arial" w:hAnsi="Arial" w:cs="Arial"/>
          <w:i/>
          <w:iCs/>
        </w:rPr>
        <w:t>Mitigation:</w:t>
      </w:r>
      <w:r w:rsidRPr="005D1019">
        <w:rPr>
          <w:rFonts w:ascii="Arial" w:hAnsi="Arial" w:cs="Arial"/>
        </w:rPr>
        <w:t xml:space="preserve"> phased rollouts, pilot testing and vendor support.</w:t>
      </w:r>
    </w:p>
    <w:p w14:paraId="2CEFE639" w14:textId="77777777" w:rsidR="00875348" w:rsidRPr="005D1019" w:rsidRDefault="00875348" w:rsidP="005D1019">
      <w:pPr>
        <w:numPr>
          <w:ilvl w:val="0"/>
          <w:numId w:val="9"/>
        </w:numPr>
        <w:spacing w:line="360" w:lineRule="auto"/>
        <w:rPr>
          <w:rFonts w:ascii="Arial" w:hAnsi="Arial" w:cs="Arial"/>
        </w:rPr>
      </w:pPr>
      <w:r w:rsidRPr="005D1019">
        <w:rPr>
          <w:rFonts w:ascii="Arial" w:hAnsi="Arial" w:cs="Arial"/>
          <w:b/>
          <w:bCs/>
        </w:rPr>
        <w:t>Employee resistance:</w:t>
      </w:r>
      <w:r w:rsidRPr="005D1019">
        <w:rPr>
          <w:rFonts w:ascii="Arial" w:hAnsi="Arial" w:cs="Arial"/>
        </w:rPr>
        <w:t xml:space="preserve"> Concerns about automation may reduce engagement. </w:t>
      </w:r>
      <w:r w:rsidRPr="005D1019">
        <w:rPr>
          <w:rFonts w:ascii="Arial" w:hAnsi="Arial" w:cs="Arial"/>
          <w:i/>
          <w:iCs/>
        </w:rPr>
        <w:t>Mitigation:</w:t>
      </w:r>
      <w:r w:rsidRPr="005D1019">
        <w:rPr>
          <w:rFonts w:ascii="Arial" w:hAnsi="Arial" w:cs="Arial"/>
        </w:rPr>
        <w:t xml:space="preserve"> transparent communication, reassurance about job security and comprehensive training.</w:t>
      </w:r>
    </w:p>
    <w:p w14:paraId="0A5FEEB1" w14:textId="12C9B161" w:rsidR="00875348" w:rsidRPr="005D1019" w:rsidRDefault="00875348" w:rsidP="005D1019">
      <w:pPr>
        <w:numPr>
          <w:ilvl w:val="0"/>
          <w:numId w:val="9"/>
        </w:numPr>
        <w:spacing w:line="360" w:lineRule="auto"/>
        <w:rPr>
          <w:rFonts w:ascii="Arial" w:hAnsi="Arial" w:cs="Arial"/>
        </w:rPr>
      </w:pPr>
      <w:r w:rsidRPr="005D1019">
        <w:rPr>
          <w:rFonts w:ascii="Arial" w:hAnsi="Arial" w:cs="Arial"/>
          <w:b/>
          <w:bCs/>
        </w:rPr>
        <w:t>Financial risk:</w:t>
      </w:r>
      <w:r w:rsidRPr="005D1019">
        <w:rPr>
          <w:rFonts w:ascii="Arial" w:hAnsi="Arial" w:cs="Arial"/>
        </w:rPr>
        <w:t xml:space="preserve"> High upfront investment may strain budgets. </w:t>
      </w:r>
      <w:r w:rsidRPr="005D1019">
        <w:rPr>
          <w:rFonts w:ascii="Arial" w:hAnsi="Arial" w:cs="Arial"/>
          <w:i/>
          <w:iCs/>
        </w:rPr>
        <w:t>Mitigation:</w:t>
      </w:r>
      <w:r w:rsidRPr="005D1019">
        <w:rPr>
          <w:rFonts w:ascii="Arial" w:hAnsi="Arial" w:cs="Arial"/>
        </w:rPr>
        <w:t xml:space="preserve"> staged investment and regular cost</w:t>
      </w:r>
      <w:r w:rsidR="002231E6" w:rsidRPr="005D1019">
        <w:rPr>
          <w:rFonts w:ascii="Arial" w:hAnsi="Arial" w:cs="Arial"/>
        </w:rPr>
        <w:t xml:space="preserve"> </w:t>
      </w:r>
      <w:r w:rsidRPr="005D1019">
        <w:rPr>
          <w:rFonts w:ascii="Arial" w:hAnsi="Arial" w:cs="Arial"/>
        </w:rPr>
        <w:t>benefit reviews.</w:t>
      </w:r>
    </w:p>
    <w:p w14:paraId="1D54AD32" w14:textId="77777777" w:rsidR="00875348" w:rsidRPr="005D1019" w:rsidRDefault="00875348" w:rsidP="005D1019">
      <w:pPr>
        <w:numPr>
          <w:ilvl w:val="0"/>
          <w:numId w:val="9"/>
        </w:numPr>
        <w:spacing w:line="360" w:lineRule="auto"/>
        <w:rPr>
          <w:rFonts w:ascii="Arial" w:hAnsi="Arial" w:cs="Arial"/>
        </w:rPr>
      </w:pPr>
      <w:r w:rsidRPr="005D1019">
        <w:rPr>
          <w:rFonts w:ascii="Arial" w:hAnsi="Arial" w:cs="Arial"/>
          <w:b/>
          <w:bCs/>
        </w:rPr>
        <w:t>Cybersecurity risk:</w:t>
      </w:r>
      <w:r w:rsidRPr="005D1019">
        <w:rPr>
          <w:rFonts w:ascii="Arial" w:hAnsi="Arial" w:cs="Arial"/>
        </w:rPr>
        <w:t xml:space="preserve"> Increased digital integration raises vulnerability. </w:t>
      </w:r>
      <w:r w:rsidRPr="005D1019">
        <w:rPr>
          <w:rFonts w:ascii="Arial" w:hAnsi="Arial" w:cs="Arial"/>
          <w:i/>
          <w:iCs/>
        </w:rPr>
        <w:t>Mitigation:</w:t>
      </w:r>
      <w:r w:rsidRPr="005D1019">
        <w:rPr>
          <w:rFonts w:ascii="Arial" w:hAnsi="Arial" w:cs="Arial"/>
        </w:rPr>
        <w:t xml:space="preserve"> enhanced cybersecurity systems and continuous monitoring.</w:t>
      </w:r>
    </w:p>
    <w:p w14:paraId="54850B6D" w14:textId="77777777" w:rsidR="00875348" w:rsidRPr="005D1019" w:rsidRDefault="00875348" w:rsidP="005D1019">
      <w:pPr>
        <w:numPr>
          <w:ilvl w:val="0"/>
          <w:numId w:val="9"/>
        </w:numPr>
        <w:spacing w:line="360" w:lineRule="auto"/>
        <w:rPr>
          <w:rFonts w:ascii="Arial" w:hAnsi="Arial" w:cs="Arial"/>
        </w:rPr>
      </w:pPr>
      <w:r w:rsidRPr="005D1019">
        <w:rPr>
          <w:rFonts w:ascii="Arial" w:hAnsi="Arial" w:cs="Arial"/>
          <w:b/>
          <w:bCs/>
        </w:rPr>
        <w:t>Supply</w:t>
      </w:r>
      <w:r w:rsidRPr="005D1019">
        <w:rPr>
          <w:rFonts w:ascii="Arial" w:hAnsi="Arial" w:cs="Arial"/>
          <w:b/>
          <w:bCs/>
        </w:rPr>
        <w:noBreakHyphen/>
        <w:t>chain risk:</w:t>
      </w:r>
      <w:r w:rsidRPr="005D1019">
        <w:rPr>
          <w:rFonts w:ascii="Arial" w:hAnsi="Arial" w:cs="Arial"/>
        </w:rPr>
        <w:t xml:space="preserve"> Digital integration with suppliers may face delays. </w:t>
      </w:r>
      <w:r w:rsidRPr="005D1019">
        <w:rPr>
          <w:rFonts w:ascii="Arial" w:hAnsi="Arial" w:cs="Arial"/>
          <w:i/>
          <w:iCs/>
        </w:rPr>
        <w:t>Mitigation:</w:t>
      </w:r>
      <w:r w:rsidRPr="005D1019">
        <w:rPr>
          <w:rFonts w:ascii="Arial" w:hAnsi="Arial" w:cs="Arial"/>
        </w:rPr>
        <w:t xml:space="preserve"> early collaboration and shared digital standards.</w:t>
      </w:r>
    </w:p>
    <w:p w14:paraId="0F1435E5" w14:textId="77777777" w:rsidR="00875348" w:rsidRPr="005D1019" w:rsidRDefault="00875348" w:rsidP="005D1019">
      <w:pPr>
        <w:spacing w:line="360" w:lineRule="auto"/>
        <w:rPr>
          <w:rFonts w:ascii="Arial" w:hAnsi="Arial" w:cs="Arial"/>
        </w:rPr>
      </w:pPr>
      <w:r w:rsidRPr="005D1019">
        <w:rPr>
          <w:rFonts w:ascii="Arial" w:hAnsi="Arial" w:cs="Arial"/>
        </w:rPr>
        <w:t>Managing these risks will support smooth implementation and protect long</w:t>
      </w:r>
      <w:r w:rsidRPr="005D1019">
        <w:rPr>
          <w:rFonts w:ascii="Arial" w:hAnsi="Arial" w:cs="Arial"/>
        </w:rPr>
        <w:noBreakHyphen/>
        <w:t>term value.</w:t>
      </w:r>
    </w:p>
    <w:p w14:paraId="593AE87D" w14:textId="030D4577" w:rsidR="00875348" w:rsidRPr="005D1019" w:rsidRDefault="006948EC" w:rsidP="005D1019">
      <w:pPr>
        <w:pStyle w:val="Heading2"/>
        <w:spacing w:line="360" w:lineRule="auto"/>
        <w:rPr>
          <w:rFonts w:ascii="Arial" w:hAnsi="Arial" w:cs="Arial"/>
          <w:sz w:val="22"/>
          <w:szCs w:val="22"/>
        </w:rPr>
      </w:pPr>
      <w:bookmarkStart w:id="70" w:name="_Toc235371386"/>
      <w:bookmarkStart w:id="71" w:name="_Toc235372802"/>
      <w:r w:rsidRPr="005D1019">
        <w:rPr>
          <w:rFonts w:ascii="Arial" w:hAnsi="Arial" w:cs="Arial"/>
          <w:sz w:val="22"/>
          <w:szCs w:val="22"/>
        </w:rPr>
        <w:t>6</w:t>
      </w:r>
      <w:r w:rsidR="00875348" w:rsidRPr="005D1019">
        <w:rPr>
          <w:rFonts w:ascii="Arial" w:hAnsi="Arial" w:cs="Arial"/>
          <w:sz w:val="22"/>
          <w:szCs w:val="22"/>
        </w:rPr>
        <w:t>.7 Evaluation and KPIs</w:t>
      </w:r>
      <w:bookmarkEnd w:id="70"/>
      <w:bookmarkEnd w:id="71"/>
      <w:r w:rsidR="00875348" w:rsidRPr="005D1019">
        <w:rPr>
          <w:rFonts w:ascii="Arial" w:hAnsi="Arial" w:cs="Arial"/>
          <w:sz w:val="22"/>
          <w:szCs w:val="22"/>
        </w:rPr>
        <w:t xml:space="preserve"> </w:t>
      </w:r>
    </w:p>
    <w:p w14:paraId="477C46BE" w14:textId="2ADA6A8A" w:rsidR="00875348" w:rsidRPr="005D1019" w:rsidRDefault="00875348" w:rsidP="005D1019">
      <w:pPr>
        <w:spacing w:line="360" w:lineRule="auto"/>
        <w:rPr>
          <w:rFonts w:ascii="Arial" w:hAnsi="Arial" w:cs="Arial"/>
        </w:rPr>
      </w:pPr>
      <w:r w:rsidRPr="005D1019">
        <w:rPr>
          <w:rFonts w:ascii="Arial" w:hAnsi="Arial" w:cs="Arial"/>
        </w:rPr>
        <w:t>Progress will be evaluated through a set of KPIs aligned with the programme’s SMART objectives</w:t>
      </w:r>
      <w:r w:rsidR="00BD0BFD" w:rsidRPr="005D1019">
        <w:rPr>
          <w:rFonts w:ascii="Arial" w:hAnsi="Arial" w:cs="Arial"/>
        </w:rPr>
        <w:t xml:space="preserve"> (Parmenter, 2015). </w:t>
      </w:r>
      <w:r w:rsidRPr="005D1019">
        <w:rPr>
          <w:rFonts w:ascii="Arial" w:hAnsi="Arial" w:cs="Arial"/>
        </w:rPr>
        <w:t xml:space="preserve">Key measures include manufacturing productivity, operational cost reduction, downtime levels, digital training completion rates and customer satisfaction scores. Additional indicators such as defect rates, AI system accuracy and employee engagement levels will provide insight into operational and cultural impact. Quarterly reviews will assess progress against targets, while annual evaluations will determine whether the </w:t>
      </w:r>
      <w:r w:rsidRPr="005D1019">
        <w:rPr>
          <w:rFonts w:ascii="Arial" w:hAnsi="Arial" w:cs="Arial"/>
        </w:rPr>
        <w:lastRenderedPageBreak/>
        <w:t>programme is delivering expected strategic benefits. Continuous monitoring will ensure issues are identified early and adjustments made where necessary.</w:t>
      </w:r>
    </w:p>
    <w:p w14:paraId="39147517" w14:textId="6D842805" w:rsidR="005A1999" w:rsidRPr="005D1019" w:rsidRDefault="006948EC" w:rsidP="005D1019">
      <w:pPr>
        <w:pStyle w:val="Heading2"/>
        <w:spacing w:line="360" w:lineRule="auto"/>
        <w:rPr>
          <w:rFonts w:ascii="Arial" w:hAnsi="Arial" w:cs="Arial"/>
          <w:sz w:val="22"/>
          <w:szCs w:val="22"/>
        </w:rPr>
      </w:pPr>
      <w:bookmarkStart w:id="72" w:name="_Toc235371387"/>
      <w:bookmarkStart w:id="73" w:name="_Toc235372803"/>
      <w:r w:rsidRPr="005D1019">
        <w:rPr>
          <w:rFonts w:ascii="Arial" w:hAnsi="Arial" w:cs="Arial"/>
          <w:sz w:val="22"/>
          <w:szCs w:val="22"/>
        </w:rPr>
        <w:t>6.</w:t>
      </w:r>
      <w:r w:rsidR="00434C5E" w:rsidRPr="005D1019">
        <w:rPr>
          <w:rFonts w:ascii="Arial" w:hAnsi="Arial" w:cs="Arial"/>
          <w:sz w:val="22"/>
          <w:szCs w:val="22"/>
        </w:rPr>
        <w:t xml:space="preserve">8 </w:t>
      </w:r>
      <w:r w:rsidR="005A1999" w:rsidRPr="005D1019">
        <w:rPr>
          <w:rFonts w:ascii="Arial" w:hAnsi="Arial" w:cs="Arial"/>
          <w:sz w:val="22"/>
          <w:szCs w:val="22"/>
        </w:rPr>
        <w:t>Implementation Plan</w:t>
      </w:r>
      <w:bookmarkEnd w:id="72"/>
      <w:bookmarkEnd w:id="73"/>
    </w:p>
    <w:p w14:paraId="60DCD822" w14:textId="38E0C1EB" w:rsidR="005A1999" w:rsidRPr="005D1019" w:rsidRDefault="005A1999" w:rsidP="005D1019">
      <w:pPr>
        <w:spacing w:line="360" w:lineRule="auto"/>
        <w:rPr>
          <w:rFonts w:ascii="Arial" w:hAnsi="Arial" w:cs="Arial"/>
        </w:rPr>
      </w:pPr>
      <w:r w:rsidRPr="005D1019">
        <w:rPr>
          <w:rFonts w:ascii="Arial" w:hAnsi="Arial" w:cs="Arial"/>
        </w:rPr>
        <w:t xml:space="preserve">The programme will be implemented in four stages over a </w:t>
      </w:r>
      <w:proofErr w:type="gramStart"/>
      <w:r w:rsidRPr="005D1019">
        <w:rPr>
          <w:rFonts w:ascii="Arial" w:hAnsi="Arial" w:cs="Arial"/>
        </w:rPr>
        <w:t>three</w:t>
      </w:r>
      <w:r w:rsidR="002231E6" w:rsidRPr="005D1019">
        <w:rPr>
          <w:rFonts w:ascii="Arial" w:hAnsi="Arial" w:cs="Arial"/>
        </w:rPr>
        <w:t xml:space="preserve"> </w:t>
      </w:r>
      <w:r w:rsidRPr="005D1019">
        <w:rPr>
          <w:rFonts w:ascii="Arial" w:hAnsi="Arial" w:cs="Arial"/>
        </w:rPr>
        <w:t>year</w:t>
      </w:r>
      <w:proofErr w:type="gramEnd"/>
      <w:r w:rsidRPr="005D1019">
        <w:rPr>
          <w:rFonts w:ascii="Arial" w:hAnsi="Arial" w:cs="Arial"/>
        </w:rPr>
        <w:t xml:space="preserve"> period.</w:t>
      </w:r>
    </w:p>
    <w:p w14:paraId="135C75F5" w14:textId="77777777" w:rsidR="005A1999" w:rsidRPr="005D1019" w:rsidRDefault="005A1999" w:rsidP="005D1019">
      <w:pPr>
        <w:spacing w:line="360" w:lineRule="auto"/>
        <w:rPr>
          <w:rFonts w:ascii="Arial" w:hAnsi="Arial" w:cs="Arial"/>
          <w:b/>
          <w:bCs/>
        </w:rPr>
      </w:pPr>
      <w:r w:rsidRPr="005D1019">
        <w:rPr>
          <w:rFonts w:ascii="Arial" w:hAnsi="Arial" w:cs="Arial"/>
          <w:b/>
          <w:bCs/>
        </w:rPr>
        <w:t>Stage 1: Planning and Preparation (2027)</w:t>
      </w:r>
    </w:p>
    <w:p w14:paraId="5D25F72B" w14:textId="77777777" w:rsidR="005A1999" w:rsidRPr="005D1019" w:rsidRDefault="005A1999" w:rsidP="005D1019">
      <w:pPr>
        <w:numPr>
          <w:ilvl w:val="0"/>
          <w:numId w:val="4"/>
        </w:numPr>
        <w:spacing w:line="360" w:lineRule="auto"/>
        <w:rPr>
          <w:rFonts w:ascii="Arial" w:hAnsi="Arial" w:cs="Arial"/>
        </w:rPr>
      </w:pPr>
      <w:r w:rsidRPr="005D1019">
        <w:rPr>
          <w:rFonts w:ascii="Arial" w:hAnsi="Arial" w:cs="Arial"/>
        </w:rPr>
        <w:t>Conduct organisational readiness assessment.</w:t>
      </w:r>
    </w:p>
    <w:p w14:paraId="14880B2F" w14:textId="77777777" w:rsidR="005A1999" w:rsidRPr="005D1019" w:rsidRDefault="005A1999" w:rsidP="005D1019">
      <w:pPr>
        <w:numPr>
          <w:ilvl w:val="0"/>
          <w:numId w:val="4"/>
        </w:numPr>
        <w:spacing w:line="360" w:lineRule="auto"/>
        <w:rPr>
          <w:rFonts w:ascii="Arial" w:hAnsi="Arial" w:cs="Arial"/>
        </w:rPr>
      </w:pPr>
      <w:r w:rsidRPr="005D1019">
        <w:rPr>
          <w:rFonts w:ascii="Arial" w:hAnsi="Arial" w:cs="Arial"/>
        </w:rPr>
        <w:t>Identify technology requirements.</w:t>
      </w:r>
    </w:p>
    <w:p w14:paraId="4221C664" w14:textId="77777777" w:rsidR="005A1999" w:rsidRPr="005D1019" w:rsidRDefault="005A1999" w:rsidP="005D1019">
      <w:pPr>
        <w:numPr>
          <w:ilvl w:val="0"/>
          <w:numId w:val="4"/>
        </w:numPr>
        <w:spacing w:line="360" w:lineRule="auto"/>
        <w:rPr>
          <w:rFonts w:ascii="Arial" w:hAnsi="Arial" w:cs="Arial"/>
        </w:rPr>
      </w:pPr>
      <w:r w:rsidRPr="005D1019">
        <w:rPr>
          <w:rFonts w:ascii="Arial" w:hAnsi="Arial" w:cs="Arial"/>
        </w:rPr>
        <w:t>Establish project governance structures.</w:t>
      </w:r>
    </w:p>
    <w:p w14:paraId="24C4CCA3" w14:textId="77777777" w:rsidR="005A1999" w:rsidRPr="005D1019" w:rsidRDefault="005A1999" w:rsidP="005D1019">
      <w:pPr>
        <w:numPr>
          <w:ilvl w:val="0"/>
          <w:numId w:val="4"/>
        </w:numPr>
        <w:spacing w:line="360" w:lineRule="auto"/>
        <w:rPr>
          <w:rFonts w:ascii="Arial" w:hAnsi="Arial" w:cs="Arial"/>
        </w:rPr>
      </w:pPr>
      <w:r w:rsidRPr="005D1019">
        <w:rPr>
          <w:rFonts w:ascii="Arial" w:hAnsi="Arial" w:cs="Arial"/>
        </w:rPr>
        <w:t>Engage key stakeholders.</w:t>
      </w:r>
    </w:p>
    <w:p w14:paraId="2CEB48AE" w14:textId="77777777" w:rsidR="005A1999" w:rsidRPr="005D1019" w:rsidRDefault="005A1999" w:rsidP="005D1019">
      <w:pPr>
        <w:spacing w:line="360" w:lineRule="auto"/>
        <w:rPr>
          <w:rFonts w:ascii="Arial" w:hAnsi="Arial" w:cs="Arial"/>
          <w:b/>
          <w:bCs/>
        </w:rPr>
      </w:pPr>
      <w:r w:rsidRPr="005D1019">
        <w:rPr>
          <w:rFonts w:ascii="Arial" w:hAnsi="Arial" w:cs="Arial"/>
          <w:b/>
          <w:bCs/>
        </w:rPr>
        <w:t>Stage 2: Pilot Implementation (2027–2028)</w:t>
      </w:r>
    </w:p>
    <w:p w14:paraId="59500F47" w14:textId="77777777" w:rsidR="005A1999" w:rsidRPr="005D1019" w:rsidRDefault="005A1999" w:rsidP="005D1019">
      <w:pPr>
        <w:numPr>
          <w:ilvl w:val="0"/>
          <w:numId w:val="5"/>
        </w:numPr>
        <w:spacing w:line="360" w:lineRule="auto"/>
        <w:rPr>
          <w:rFonts w:ascii="Arial" w:hAnsi="Arial" w:cs="Arial"/>
        </w:rPr>
      </w:pPr>
      <w:r w:rsidRPr="005D1019">
        <w:rPr>
          <w:rFonts w:ascii="Arial" w:hAnsi="Arial" w:cs="Arial"/>
        </w:rPr>
        <w:t>Introduce AI systems within selected manufacturing facilities.</w:t>
      </w:r>
    </w:p>
    <w:p w14:paraId="6F670F5A" w14:textId="77777777" w:rsidR="005A1999" w:rsidRPr="005D1019" w:rsidRDefault="005A1999" w:rsidP="005D1019">
      <w:pPr>
        <w:numPr>
          <w:ilvl w:val="0"/>
          <w:numId w:val="5"/>
        </w:numPr>
        <w:spacing w:line="360" w:lineRule="auto"/>
        <w:rPr>
          <w:rFonts w:ascii="Arial" w:hAnsi="Arial" w:cs="Arial"/>
        </w:rPr>
      </w:pPr>
      <w:r w:rsidRPr="005D1019">
        <w:rPr>
          <w:rFonts w:ascii="Arial" w:hAnsi="Arial" w:cs="Arial"/>
        </w:rPr>
        <w:t>Launch workforce training programmes.</w:t>
      </w:r>
    </w:p>
    <w:p w14:paraId="5FC4D380" w14:textId="77777777" w:rsidR="005A1999" w:rsidRPr="005D1019" w:rsidRDefault="005A1999" w:rsidP="005D1019">
      <w:pPr>
        <w:numPr>
          <w:ilvl w:val="0"/>
          <w:numId w:val="5"/>
        </w:numPr>
        <w:spacing w:line="360" w:lineRule="auto"/>
        <w:rPr>
          <w:rFonts w:ascii="Arial" w:hAnsi="Arial" w:cs="Arial"/>
        </w:rPr>
      </w:pPr>
      <w:r w:rsidRPr="005D1019">
        <w:rPr>
          <w:rFonts w:ascii="Arial" w:hAnsi="Arial" w:cs="Arial"/>
        </w:rPr>
        <w:t>Monitor pilot performance.</w:t>
      </w:r>
    </w:p>
    <w:p w14:paraId="1CF2AD3E" w14:textId="77777777" w:rsidR="005A1999" w:rsidRPr="005D1019" w:rsidRDefault="005A1999" w:rsidP="005D1019">
      <w:pPr>
        <w:spacing w:line="360" w:lineRule="auto"/>
        <w:rPr>
          <w:rFonts w:ascii="Arial" w:hAnsi="Arial" w:cs="Arial"/>
          <w:b/>
          <w:bCs/>
        </w:rPr>
      </w:pPr>
      <w:r w:rsidRPr="005D1019">
        <w:rPr>
          <w:rFonts w:ascii="Arial" w:hAnsi="Arial" w:cs="Arial"/>
          <w:b/>
          <w:bCs/>
        </w:rPr>
        <w:t>Stage 3: Full Deployment (2028–2029)</w:t>
      </w:r>
    </w:p>
    <w:p w14:paraId="24ECF1E7" w14:textId="77777777" w:rsidR="005A1999" w:rsidRPr="005D1019" w:rsidRDefault="005A1999" w:rsidP="005D1019">
      <w:pPr>
        <w:numPr>
          <w:ilvl w:val="0"/>
          <w:numId w:val="6"/>
        </w:numPr>
        <w:spacing w:line="360" w:lineRule="auto"/>
        <w:rPr>
          <w:rFonts w:ascii="Arial" w:hAnsi="Arial" w:cs="Arial"/>
        </w:rPr>
      </w:pPr>
      <w:r w:rsidRPr="005D1019">
        <w:rPr>
          <w:rFonts w:ascii="Arial" w:hAnsi="Arial" w:cs="Arial"/>
        </w:rPr>
        <w:t>Expand AI technologies across all major manufacturing sites.</w:t>
      </w:r>
    </w:p>
    <w:p w14:paraId="3108DE3F" w14:textId="77777777" w:rsidR="005A1999" w:rsidRPr="005D1019" w:rsidRDefault="005A1999" w:rsidP="005D1019">
      <w:pPr>
        <w:numPr>
          <w:ilvl w:val="0"/>
          <w:numId w:val="6"/>
        </w:numPr>
        <w:spacing w:line="360" w:lineRule="auto"/>
        <w:rPr>
          <w:rFonts w:ascii="Arial" w:hAnsi="Arial" w:cs="Arial"/>
        </w:rPr>
      </w:pPr>
      <w:r w:rsidRPr="005D1019">
        <w:rPr>
          <w:rFonts w:ascii="Arial" w:hAnsi="Arial" w:cs="Arial"/>
        </w:rPr>
        <w:t>Integrate predictive maintenance systems.</w:t>
      </w:r>
    </w:p>
    <w:p w14:paraId="3C42DA9F" w14:textId="77777777" w:rsidR="005A1999" w:rsidRPr="005D1019" w:rsidRDefault="005A1999" w:rsidP="005D1019">
      <w:pPr>
        <w:numPr>
          <w:ilvl w:val="0"/>
          <w:numId w:val="6"/>
        </w:numPr>
        <w:spacing w:line="360" w:lineRule="auto"/>
        <w:rPr>
          <w:rFonts w:ascii="Arial" w:hAnsi="Arial" w:cs="Arial"/>
        </w:rPr>
      </w:pPr>
      <w:r w:rsidRPr="005D1019">
        <w:rPr>
          <w:rFonts w:ascii="Arial" w:hAnsi="Arial" w:cs="Arial"/>
        </w:rPr>
        <w:t>Implement advanced data analytics capabilities.</w:t>
      </w:r>
    </w:p>
    <w:p w14:paraId="6BC9E764" w14:textId="77777777" w:rsidR="005A1999" w:rsidRPr="005D1019" w:rsidRDefault="005A1999" w:rsidP="005D1019">
      <w:pPr>
        <w:spacing w:line="360" w:lineRule="auto"/>
        <w:rPr>
          <w:rFonts w:ascii="Arial" w:hAnsi="Arial" w:cs="Arial"/>
          <w:b/>
          <w:bCs/>
        </w:rPr>
      </w:pPr>
      <w:r w:rsidRPr="005D1019">
        <w:rPr>
          <w:rFonts w:ascii="Arial" w:hAnsi="Arial" w:cs="Arial"/>
          <w:b/>
          <w:bCs/>
        </w:rPr>
        <w:t>Stage 4: Evaluation and Continuous Improvement (2029–2030)</w:t>
      </w:r>
    </w:p>
    <w:p w14:paraId="3BBEDB2B" w14:textId="77777777" w:rsidR="005A1999" w:rsidRPr="005D1019" w:rsidRDefault="005A1999" w:rsidP="005D1019">
      <w:pPr>
        <w:numPr>
          <w:ilvl w:val="0"/>
          <w:numId w:val="7"/>
        </w:numPr>
        <w:spacing w:line="360" w:lineRule="auto"/>
        <w:rPr>
          <w:rFonts w:ascii="Arial" w:hAnsi="Arial" w:cs="Arial"/>
        </w:rPr>
      </w:pPr>
      <w:r w:rsidRPr="005D1019">
        <w:rPr>
          <w:rFonts w:ascii="Arial" w:hAnsi="Arial" w:cs="Arial"/>
        </w:rPr>
        <w:t>Measure performance against objectives.</w:t>
      </w:r>
    </w:p>
    <w:p w14:paraId="23EAD392" w14:textId="77777777" w:rsidR="005A1999" w:rsidRPr="005D1019" w:rsidRDefault="005A1999" w:rsidP="005D1019">
      <w:pPr>
        <w:numPr>
          <w:ilvl w:val="0"/>
          <w:numId w:val="7"/>
        </w:numPr>
        <w:spacing w:line="360" w:lineRule="auto"/>
        <w:rPr>
          <w:rFonts w:ascii="Arial" w:hAnsi="Arial" w:cs="Arial"/>
        </w:rPr>
      </w:pPr>
      <w:r w:rsidRPr="005D1019">
        <w:rPr>
          <w:rFonts w:ascii="Arial" w:hAnsi="Arial" w:cs="Arial"/>
        </w:rPr>
        <w:t>Identify lessons learned.</w:t>
      </w:r>
    </w:p>
    <w:p w14:paraId="02C33E71" w14:textId="77777777" w:rsidR="005A1999" w:rsidRPr="005D1019" w:rsidRDefault="005A1999" w:rsidP="005D1019">
      <w:pPr>
        <w:numPr>
          <w:ilvl w:val="0"/>
          <w:numId w:val="7"/>
        </w:numPr>
        <w:spacing w:line="360" w:lineRule="auto"/>
        <w:rPr>
          <w:rFonts w:ascii="Arial" w:hAnsi="Arial" w:cs="Arial"/>
        </w:rPr>
      </w:pPr>
      <w:r w:rsidRPr="005D1019">
        <w:rPr>
          <w:rFonts w:ascii="Arial" w:hAnsi="Arial" w:cs="Arial"/>
        </w:rPr>
        <w:t>Implement continuous improvement initiatives.</w:t>
      </w:r>
    </w:p>
    <w:p w14:paraId="7DCB9FBD" w14:textId="5D729BD3" w:rsidR="005B7AB3" w:rsidRPr="005D1019" w:rsidRDefault="005A1999" w:rsidP="005D1019">
      <w:pPr>
        <w:numPr>
          <w:ilvl w:val="0"/>
          <w:numId w:val="7"/>
        </w:numPr>
        <w:spacing w:line="360" w:lineRule="auto"/>
        <w:rPr>
          <w:rFonts w:ascii="Arial" w:hAnsi="Arial" w:cs="Arial"/>
        </w:rPr>
      </w:pPr>
      <w:r w:rsidRPr="005D1019">
        <w:rPr>
          <w:rFonts w:ascii="Arial" w:hAnsi="Arial" w:cs="Arial"/>
        </w:rPr>
        <w:t>Embed digital innovation within organisational culture.</w:t>
      </w:r>
    </w:p>
    <w:p w14:paraId="2DD7D5EF" w14:textId="4C9C9964" w:rsidR="005A1999" w:rsidRPr="005D1019" w:rsidRDefault="006948EC" w:rsidP="005D1019">
      <w:pPr>
        <w:pStyle w:val="Heading2"/>
        <w:spacing w:line="360" w:lineRule="auto"/>
        <w:rPr>
          <w:rFonts w:ascii="Arial" w:hAnsi="Arial" w:cs="Arial"/>
          <w:sz w:val="22"/>
          <w:szCs w:val="22"/>
        </w:rPr>
      </w:pPr>
      <w:bookmarkStart w:id="74" w:name="_Toc235371388"/>
      <w:bookmarkStart w:id="75" w:name="_Toc235372804"/>
      <w:r w:rsidRPr="005D1019">
        <w:rPr>
          <w:rFonts w:ascii="Arial" w:hAnsi="Arial" w:cs="Arial"/>
          <w:sz w:val="22"/>
          <w:szCs w:val="22"/>
        </w:rPr>
        <w:t>6.</w:t>
      </w:r>
      <w:r w:rsidR="00434C5E" w:rsidRPr="005D1019">
        <w:rPr>
          <w:rFonts w:ascii="Arial" w:hAnsi="Arial" w:cs="Arial"/>
          <w:sz w:val="22"/>
          <w:szCs w:val="22"/>
        </w:rPr>
        <w:t>9</w:t>
      </w:r>
      <w:r w:rsidRPr="005D1019">
        <w:rPr>
          <w:rFonts w:ascii="Arial" w:hAnsi="Arial" w:cs="Arial"/>
          <w:sz w:val="22"/>
          <w:szCs w:val="22"/>
        </w:rPr>
        <w:t xml:space="preserve"> </w:t>
      </w:r>
      <w:r w:rsidR="005A1999" w:rsidRPr="005D1019">
        <w:rPr>
          <w:rFonts w:ascii="Arial" w:hAnsi="Arial" w:cs="Arial"/>
          <w:sz w:val="22"/>
          <w:szCs w:val="22"/>
        </w:rPr>
        <w:t>Evaluation and Performance Measurement</w:t>
      </w:r>
      <w:bookmarkEnd w:id="74"/>
      <w:bookmarkEnd w:id="75"/>
    </w:p>
    <w:p w14:paraId="21E8391E" w14:textId="71B8476C" w:rsidR="005B7AB3" w:rsidRPr="005D1019" w:rsidRDefault="005A1999" w:rsidP="005D1019">
      <w:pPr>
        <w:spacing w:line="360" w:lineRule="auto"/>
        <w:rPr>
          <w:rFonts w:ascii="Arial" w:hAnsi="Arial" w:cs="Arial"/>
        </w:rPr>
      </w:pPr>
      <w:r w:rsidRPr="005D1019">
        <w:rPr>
          <w:rFonts w:ascii="Arial" w:hAnsi="Arial" w:cs="Arial"/>
        </w:rPr>
        <w:t>The effectiveness of the change programme should be assessed using key performance indicators (KPIs)</w:t>
      </w:r>
      <w:r w:rsidR="00AF4647" w:rsidRPr="005D1019">
        <w:rPr>
          <w:rFonts w:ascii="Arial" w:hAnsi="Arial" w:cs="Arial"/>
        </w:rPr>
        <w:t xml:space="preserve"> (Kaplan and Norton, 1996).</w:t>
      </w:r>
    </w:p>
    <w:p w14:paraId="45585F72" w14:textId="64E4044B" w:rsidR="005B7AB3" w:rsidRPr="005D1019" w:rsidRDefault="005B7AB3" w:rsidP="005D1019">
      <w:pPr>
        <w:pStyle w:val="Heading2"/>
        <w:spacing w:line="360" w:lineRule="auto"/>
        <w:rPr>
          <w:rFonts w:ascii="Arial" w:hAnsi="Arial" w:cs="Arial"/>
          <w:sz w:val="22"/>
          <w:szCs w:val="22"/>
        </w:rPr>
      </w:pPr>
      <w:bookmarkStart w:id="76" w:name="_Toc235371389"/>
      <w:bookmarkStart w:id="77" w:name="_Toc235372805"/>
      <w:r w:rsidRPr="005D1019">
        <w:rPr>
          <w:rFonts w:ascii="Arial" w:hAnsi="Arial" w:cs="Arial"/>
          <w:sz w:val="22"/>
          <w:szCs w:val="22"/>
        </w:rPr>
        <w:lastRenderedPageBreak/>
        <w:t>Table 3: KPI’s</w:t>
      </w:r>
      <w:bookmarkEnd w:id="76"/>
      <w:bookmarkEnd w:id="77"/>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071"/>
        <w:gridCol w:w="2693"/>
      </w:tblGrid>
      <w:tr w:rsidR="005A1999" w:rsidRPr="005D1019" w14:paraId="2E48DB03" w14:textId="77777777" w:rsidTr="00AF4647">
        <w:trPr>
          <w:tblCellSpacing w:w="15" w:type="dxa"/>
        </w:trPr>
        <w:tc>
          <w:tcPr>
            <w:tcW w:w="0" w:type="auto"/>
            <w:shd w:val="clear" w:color="auto" w:fill="D9718A"/>
            <w:vAlign w:val="center"/>
            <w:hideMark/>
          </w:tcPr>
          <w:p w14:paraId="7465E5D8" w14:textId="77777777" w:rsidR="005A1999" w:rsidRPr="005D1019" w:rsidRDefault="005A1999" w:rsidP="005D1019">
            <w:pPr>
              <w:spacing w:line="360" w:lineRule="auto"/>
              <w:rPr>
                <w:rFonts w:ascii="Arial" w:hAnsi="Arial" w:cs="Arial"/>
              </w:rPr>
            </w:pPr>
            <w:r w:rsidRPr="005D1019">
              <w:rPr>
                <w:rFonts w:ascii="Arial" w:hAnsi="Arial" w:cs="Arial"/>
              </w:rPr>
              <w:t>Performance Indicator</w:t>
            </w:r>
          </w:p>
        </w:tc>
        <w:tc>
          <w:tcPr>
            <w:tcW w:w="0" w:type="auto"/>
            <w:shd w:val="clear" w:color="auto" w:fill="D9718A"/>
            <w:vAlign w:val="center"/>
            <w:hideMark/>
          </w:tcPr>
          <w:p w14:paraId="042F8689" w14:textId="77777777" w:rsidR="005A1999" w:rsidRPr="005D1019" w:rsidRDefault="005A1999" w:rsidP="005D1019">
            <w:pPr>
              <w:spacing w:line="360" w:lineRule="auto"/>
              <w:rPr>
                <w:rFonts w:ascii="Arial" w:hAnsi="Arial" w:cs="Arial"/>
              </w:rPr>
            </w:pPr>
            <w:r w:rsidRPr="005D1019">
              <w:rPr>
                <w:rFonts w:ascii="Arial" w:hAnsi="Arial" w:cs="Arial"/>
              </w:rPr>
              <w:t>Target</w:t>
            </w:r>
          </w:p>
        </w:tc>
      </w:tr>
      <w:tr w:rsidR="005A1999" w:rsidRPr="005D1019" w14:paraId="741C7B4D" w14:textId="77777777" w:rsidTr="00AF4647">
        <w:trPr>
          <w:tblCellSpacing w:w="15" w:type="dxa"/>
        </w:trPr>
        <w:tc>
          <w:tcPr>
            <w:tcW w:w="0" w:type="auto"/>
            <w:shd w:val="clear" w:color="auto" w:fill="D8DAEA"/>
            <w:vAlign w:val="center"/>
            <w:hideMark/>
          </w:tcPr>
          <w:p w14:paraId="3C06C022" w14:textId="77777777" w:rsidR="005A1999" w:rsidRPr="005D1019" w:rsidRDefault="005A1999" w:rsidP="005D1019">
            <w:pPr>
              <w:spacing w:line="360" w:lineRule="auto"/>
              <w:rPr>
                <w:rFonts w:ascii="Arial" w:hAnsi="Arial" w:cs="Arial"/>
              </w:rPr>
            </w:pPr>
            <w:r w:rsidRPr="005D1019">
              <w:rPr>
                <w:rFonts w:ascii="Arial" w:hAnsi="Arial" w:cs="Arial"/>
              </w:rPr>
              <w:t>Manufacturing Productivity</w:t>
            </w:r>
          </w:p>
        </w:tc>
        <w:tc>
          <w:tcPr>
            <w:tcW w:w="0" w:type="auto"/>
            <w:shd w:val="clear" w:color="auto" w:fill="D8DAEA"/>
            <w:vAlign w:val="center"/>
            <w:hideMark/>
          </w:tcPr>
          <w:p w14:paraId="6A059B1C" w14:textId="77777777" w:rsidR="005A1999" w:rsidRPr="005D1019" w:rsidRDefault="005A1999" w:rsidP="005D1019">
            <w:pPr>
              <w:spacing w:line="360" w:lineRule="auto"/>
              <w:rPr>
                <w:rFonts w:ascii="Arial" w:hAnsi="Arial" w:cs="Arial"/>
              </w:rPr>
            </w:pPr>
            <w:r w:rsidRPr="005D1019">
              <w:rPr>
                <w:rFonts w:ascii="Arial" w:hAnsi="Arial" w:cs="Arial"/>
              </w:rPr>
              <w:t>+15%</w:t>
            </w:r>
          </w:p>
        </w:tc>
      </w:tr>
      <w:tr w:rsidR="005A1999" w:rsidRPr="005D1019" w14:paraId="76CC41EB" w14:textId="77777777" w:rsidTr="00AF4647">
        <w:trPr>
          <w:tblCellSpacing w:w="15" w:type="dxa"/>
        </w:trPr>
        <w:tc>
          <w:tcPr>
            <w:tcW w:w="0" w:type="auto"/>
            <w:shd w:val="clear" w:color="auto" w:fill="F9F9A1"/>
            <w:vAlign w:val="center"/>
            <w:hideMark/>
          </w:tcPr>
          <w:p w14:paraId="03B33C07" w14:textId="77777777" w:rsidR="005A1999" w:rsidRPr="005D1019" w:rsidRDefault="005A1999" w:rsidP="005D1019">
            <w:pPr>
              <w:spacing w:line="360" w:lineRule="auto"/>
              <w:rPr>
                <w:rFonts w:ascii="Arial" w:hAnsi="Arial" w:cs="Arial"/>
              </w:rPr>
            </w:pPr>
            <w:r w:rsidRPr="005D1019">
              <w:rPr>
                <w:rFonts w:ascii="Arial" w:hAnsi="Arial" w:cs="Arial"/>
              </w:rPr>
              <w:t>Operational Costs</w:t>
            </w:r>
          </w:p>
        </w:tc>
        <w:tc>
          <w:tcPr>
            <w:tcW w:w="0" w:type="auto"/>
            <w:shd w:val="clear" w:color="auto" w:fill="F9F9A1"/>
            <w:vAlign w:val="center"/>
            <w:hideMark/>
          </w:tcPr>
          <w:p w14:paraId="0E12802F" w14:textId="77777777" w:rsidR="005A1999" w:rsidRPr="005D1019" w:rsidRDefault="005A1999" w:rsidP="005D1019">
            <w:pPr>
              <w:spacing w:line="360" w:lineRule="auto"/>
              <w:rPr>
                <w:rFonts w:ascii="Arial" w:hAnsi="Arial" w:cs="Arial"/>
              </w:rPr>
            </w:pPr>
            <w:r w:rsidRPr="005D1019">
              <w:rPr>
                <w:rFonts w:ascii="Arial" w:hAnsi="Arial" w:cs="Arial"/>
              </w:rPr>
              <w:t>-10%</w:t>
            </w:r>
          </w:p>
        </w:tc>
      </w:tr>
      <w:tr w:rsidR="005A1999" w:rsidRPr="005D1019" w14:paraId="77AC9559" w14:textId="77777777" w:rsidTr="00AF4647">
        <w:trPr>
          <w:tblCellSpacing w:w="15" w:type="dxa"/>
        </w:trPr>
        <w:tc>
          <w:tcPr>
            <w:tcW w:w="0" w:type="auto"/>
            <w:shd w:val="clear" w:color="auto" w:fill="C5F5FD"/>
            <w:vAlign w:val="center"/>
            <w:hideMark/>
          </w:tcPr>
          <w:p w14:paraId="1509D314" w14:textId="77777777" w:rsidR="005A1999" w:rsidRPr="005D1019" w:rsidRDefault="005A1999" w:rsidP="005D1019">
            <w:pPr>
              <w:spacing w:line="360" w:lineRule="auto"/>
              <w:rPr>
                <w:rFonts w:ascii="Arial" w:hAnsi="Arial" w:cs="Arial"/>
              </w:rPr>
            </w:pPr>
            <w:r w:rsidRPr="005D1019">
              <w:rPr>
                <w:rFonts w:ascii="Arial" w:hAnsi="Arial" w:cs="Arial"/>
              </w:rPr>
              <w:t>Customer Satisfaction</w:t>
            </w:r>
          </w:p>
        </w:tc>
        <w:tc>
          <w:tcPr>
            <w:tcW w:w="0" w:type="auto"/>
            <w:shd w:val="clear" w:color="auto" w:fill="C5F5FD"/>
            <w:vAlign w:val="center"/>
            <w:hideMark/>
          </w:tcPr>
          <w:p w14:paraId="34F35FBD" w14:textId="77777777" w:rsidR="005A1999" w:rsidRPr="005D1019" w:rsidRDefault="005A1999" w:rsidP="005D1019">
            <w:pPr>
              <w:spacing w:line="360" w:lineRule="auto"/>
              <w:rPr>
                <w:rFonts w:ascii="Arial" w:hAnsi="Arial" w:cs="Arial"/>
              </w:rPr>
            </w:pPr>
            <w:r w:rsidRPr="005D1019">
              <w:rPr>
                <w:rFonts w:ascii="Arial" w:hAnsi="Arial" w:cs="Arial"/>
              </w:rPr>
              <w:t>+20%</w:t>
            </w:r>
          </w:p>
        </w:tc>
      </w:tr>
      <w:tr w:rsidR="005A1999" w:rsidRPr="005D1019" w14:paraId="3D223235" w14:textId="77777777" w:rsidTr="00AF4647">
        <w:trPr>
          <w:tblCellSpacing w:w="15" w:type="dxa"/>
        </w:trPr>
        <w:tc>
          <w:tcPr>
            <w:tcW w:w="0" w:type="auto"/>
            <w:shd w:val="clear" w:color="auto" w:fill="FCDEC6"/>
            <w:vAlign w:val="center"/>
            <w:hideMark/>
          </w:tcPr>
          <w:p w14:paraId="32EA604F" w14:textId="77777777" w:rsidR="005A1999" w:rsidRPr="005D1019" w:rsidRDefault="005A1999" w:rsidP="005D1019">
            <w:pPr>
              <w:spacing w:line="360" w:lineRule="auto"/>
              <w:rPr>
                <w:rFonts w:ascii="Arial" w:hAnsi="Arial" w:cs="Arial"/>
              </w:rPr>
            </w:pPr>
            <w:r w:rsidRPr="005D1019">
              <w:rPr>
                <w:rFonts w:ascii="Arial" w:hAnsi="Arial" w:cs="Arial"/>
              </w:rPr>
              <w:t>Employee Training Completion</w:t>
            </w:r>
          </w:p>
        </w:tc>
        <w:tc>
          <w:tcPr>
            <w:tcW w:w="0" w:type="auto"/>
            <w:shd w:val="clear" w:color="auto" w:fill="FCDEC6"/>
            <w:vAlign w:val="center"/>
            <w:hideMark/>
          </w:tcPr>
          <w:p w14:paraId="647D7C9B" w14:textId="77777777" w:rsidR="005A1999" w:rsidRPr="005D1019" w:rsidRDefault="005A1999" w:rsidP="005D1019">
            <w:pPr>
              <w:spacing w:line="360" w:lineRule="auto"/>
              <w:rPr>
                <w:rFonts w:ascii="Arial" w:hAnsi="Arial" w:cs="Arial"/>
              </w:rPr>
            </w:pPr>
            <w:r w:rsidRPr="005D1019">
              <w:rPr>
                <w:rFonts w:ascii="Arial" w:hAnsi="Arial" w:cs="Arial"/>
              </w:rPr>
              <w:t>90%</w:t>
            </w:r>
          </w:p>
        </w:tc>
      </w:tr>
      <w:tr w:rsidR="005A1999" w:rsidRPr="005D1019" w14:paraId="131F0D36" w14:textId="77777777" w:rsidTr="00AF4647">
        <w:trPr>
          <w:tblCellSpacing w:w="15" w:type="dxa"/>
        </w:trPr>
        <w:tc>
          <w:tcPr>
            <w:tcW w:w="0" w:type="auto"/>
            <w:shd w:val="clear" w:color="auto" w:fill="D9F2D0"/>
            <w:vAlign w:val="center"/>
            <w:hideMark/>
          </w:tcPr>
          <w:p w14:paraId="63ECE44F" w14:textId="77777777" w:rsidR="005A1999" w:rsidRPr="005D1019" w:rsidRDefault="005A1999" w:rsidP="005D1019">
            <w:pPr>
              <w:spacing w:line="360" w:lineRule="auto"/>
              <w:rPr>
                <w:rFonts w:ascii="Arial" w:hAnsi="Arial" w:cs="Arial"/>
              </w:rPr>
            </w:pPr>
            <w:r w:rsidRPr="005D1019">
              <w:rPr>
                <w:rFonts w:ascii="Arial" w:hAnsi="Arial" w:cs="Arial"/>
              </w:rPr>
              <w:t>Manufacturing Downtime</w:t>
            </w:r>
          </w:p>
        </w:tc>
        <w:tc>
          <w:tcPr>
            <w:tcW w:w="0" w:type="auto"/>
            <w:shd w:val="clear" w:color="auto" w:fill="D9F2D0"/>
            <w:vAlign w:val="center"/>
            <w:hideMark/>
          </w:tcPr>
          <w:p w14:paraId="11FF885D" w14:textId="77777777" w:rsidR="005A1999" w:rsidRPr="005D1019" w:rsidRDefault="005A1999" w:rsidP="005D1019">
            <w:pPr>
              <w:spacing w:line="360" w:lineRule="auto"/>
              <w:rPr>
                <w:rFonts w:ascii="Arial" w:hAnsi="Arial" w:cs="Arial"/>
              </w:rPr>
            </w:pPr>
            <w:r w:rsidRPr="005D1019">
              <w:rPr>
                <w:rFonts w:ascii="Arial" w:hAnsi="Arial" w:cs="Arial"/>
              </w:rPr>
              <w:t>-25%</w:t>
            </w:r>
          </w:p>
        </w:tc>
      </w:tr>
      <w:tr w:rsidR="005A1999" w:rsidRPr="005D1019" w14:paraId="388DF12E" w14:textId="77777777" w:rsidTr="00AF4647">
        <w:trPr>
          <w:tblCellSpacing w:w="15" w:type="dxa"/>
        </w:trPr>
        <w:tc>
          <w:tcPr>
            <w:tcW w:w="0" w:type="auto"/>
            <w:shd w:val="clear" w:color="auto" w:fill="FECEF0"/>
            <w:vAlign w:val="center"/>
            <w:hideMark/>
          </w:tcPr>
          <w:p w14:paraId="294A97A7" w14:textId="77777777" w:rsidR="005A1999" w:rsidRPr="005D1019" w:rsidRDefault="005A1999" w:rsidP="005D1019">
            <w:pPr>
              <w:spacing w:line="360" w:lineRule="auto"/>
              <w:rPr>
                <w:rFonts w:ascii="Arial" w:hAnsi="Arial" w:cs="Arial"/>
              </w:rPr>
            </w:pPr>
            <w:r w:rsidRPr="005D1019">
              <w:rPr>
                <w:rFonts w:ascii="Arial" w:hAnsi="Arial" w:cs="Arial"/>
              </w:rPr>
              <w:t>AI Adoption Rate</w:t>
            </w:r>
          </w:p>
        </w:tc>
        <w:tc>
          <w:tcPr>
            <w:tcW w:w="0" w:type="auto"/>
            <w:shd w:val="clear" w:color="auto" w:fill="FECEF0"/>
            <w:vAlign w:val="center"/>
            <w:hideMark/>
          </w:tcPr>
          <w:p w14:paraId="2DA89CA3" w14:textId="77777777" w:rsidR="005A1999" w:rsidRPr="005D1019" w:rsidRDefault="005A1999" w:rsidP="005D1019">
            <w:pPr>
              <w:spacing w:line="360" w:lineRule="auto"/>
              <w:rPr>
                <w:rFonts w:ascii="Arial" w:hAnsi="Arial" w:cs="Arial"/>
              </w:rPr>
            </w:pPr>
            <w:r w:rsidRPr="005D1019">
              <w:rPr>
                <w:rFonts w:ascii="Arial" w:hAnsi="Arial" w:cs="Arial"/>
              </w:rPr>
              <w:t>85% of targeted processes</w:t>
            </w:r>
          </w:p>
        </w:tc>
      </w:tr>
    </w:tbl>
    <w:p w14:paraId="30766849" w14:textId="77777777" w:rsidR="002231E6" w:rsidRPr="005D1019" w:rsidRDefault="002231E6" w:rsidP="005D1019">
      <w:pPr>
        <w:spacing w:line="360" w:lineRule="auto"/>
        <w:rPr>
          <w:rFonts w:ascii="Arial" w:hAnsi="Arial" w:cs="Arial"/>
        </w:rPr>
      </w:pPr>
    </w:p>
    <w:p w14:paraId="386A54FE" w14:textId="217C1676" w:rsidR="005A1999" w:rsidRPr="005D1019" w:rsidRDefault="005A1999" w:rsidP="005D1019">
      <w:pPr>
        <w:spacing w:line="360" w:lineRule="auto"/>
        <w:rPr>
          <w:rFonts w:ascii="Arial" w:hAnsi="Arial" w:cs="Arial"/>
        </w:rPr>
      </w:pPr>
      <w:r w:rsidRPr="005D1019">
        <w:rPr>
          <w:rFonts w:ascii="Arial" w:hAnsi="Arial" w:cs="Arial"/>
        </w:rPr>
        <w:t>Quarterly reviews should be conducted to monitor progress, while annual strategic reviews should assess whether the programme remains aligned with JLR's wider corporate objectives.</w:t>
      </w:r>
    </w:p>
    <w:p w14:paraId="624B6199" w14:textId="77777777" w:rsidR="005A1999" w:rsidRPr="005D1019" w:rsidRDefault="005A1999" w:rsidP="005D1019">
      <w:pPr>
        <w:spacing w:line="360" w:lineRule="auto"/>
        <w:rPr>
          <w:rFonts w:ascii="Arial" w:hAnsi="Arial" w:cs="Arial"/>
          <w:b/>
          <w:bCs/>
        </w:rPr>
      </w:pPr>
      <w:r w:rsidRPr="005D1019">
        <w:rPr>
          <w:rFonts w:ascii="Arial" w:hAnsi="Arial" w:cs="Arial"/>
          <w:b/>
          <w:bCs/>
        </w:rPr>
        <w:t>Summary</w:t>
      </w:r>
    </w:p>
    <w:p w14:paraId="00EC15CF" w14:textId="0AB70262" w:rsidR="005A1999" w:rsidRPr="005D1019" w:rsidRDefault="005A1999" w:rsidP="005D1019">
      <w:pPr>
        <w:spacing w:line="360" w:lineRule="auto"/>
        <w:rPr>
          <w:rFonts w:ascii="Arial" w:hAnsi="Arial" w:cs="Arial"/>
        </w:rPr>
      </w:pPr>
      <w:r w:rsidRPr="005D1019">
        <w:rPr>
          <w:rFonts w:ascii="Arial" w:hAnsi="Arial" w:cs="Arial"/>
        </w:rPr>
        <w:t>The proposed AI-Driven Smart Manufacturing and Digital Workforce Transformation Programme provides JLR with a practical strategy for addressing future technological and competitive challenges. By combining investment in advanced technologies with workforce development and stakeholder engagement, the organisation can improve operational efficiency, strengthen customer value and support long</w:t>
      </w:r>
      <w:r w:rsidR="002231E6" w:rsidRPr="005D1019">
        <w:rPr>
          <w:rFonts w:ascii="Arial" w:hAnsi="Arial" w:cs="Arial"/>
        </w:rPr>
        <w:t xml:space="preserve"> </w:t>
      </w:r>
      <w:r w:rsidRPr="005D1019">
        <w:rPr>
          <w:rFonts w:ascii="Arial" w:hAnsi="Arial" w:cs="Arial"/>
        </w:rPr>
        <w:t>term sustainable growth. The proposed change aligns closely with the objectives of the Reimagine Strategy and positions JLR to maintain competitive advantage within the rapidly evolving automotive industry.</w:t>
      </w:r>
    </w:p>
    <w:p w14:paraId="19E1F7BA" w14:textId="4141B539" w:rsidR="00875348" w:rsidRPr="005D1019" w:rsidRDefault="006948EC" w:rsidP="005D1019">
      <w:pPr>
        <w:pStyle w:val="Heading1"/>
        <w:spacing w:line="360" w:lineRule="auto"/>
        <w:rPr>
          <w:rFonts w:ascii="Arial" w:hAnsi="Arial" w:cs="Arial"/>
          <w:sz w:val="22"/>
          <w:szCs w:val="22"/>
        </w:rPr>
      </w:pPr>
      <w:bookmarkStart w:id="78" w:name="_Toc235371390"/>
      <w:bookmarkStart w:id="79" w:name="_Toc235372806"/>
      <w:r w:rsidRPr="005D1019">
        <w:rPr>
          <w:rFonts w:ascii="Arial" w:hAnsi="Arial" w:cs="Arial"/>
          <w:sz w:val="22"/>
          <w:szCs w:val="22"/>
        </w:rPr>
        <w:t>7</w:t>
      </w:r>
      <w:r w:rsidR="00875348" w:rsidRPr="005D1019">
        <w:rPr>
          <w:rFonts w:ascii="Arial" w:hAnsi="Arial" w:cs="Arial"/>
          <w:sz w:val="22"/>
          <w:szCs w:val="22"/>
        </w:rPr>
        <w:t>. Discussion and Critical Reflection</w:t>
      </w:r>
      <w:bookmarkEnd w:id="78"/>
      <w:bookmarkEnd w:id="79"/>
      <w:r w:rsidR="00875348" w:rsidRPr="005D1019">
        <w:rPr>
          <w:rFonts w:ascii="Arial" w:hAnsi="Arial" w:cs="Arial"/>
          <w:sz w:val="22"/>
          <w:szCs w:val="22"/>
        </w:rPr>
        <w:t xml:space="preserve"> </w:t>
      </w:r>
    </w:p>
    <w:p w14:paraId="371C78BB" w14:textId="4754A20C" w:rsidR="00875348" w:rsidRDefault="00875348" w:rsidP="005D1019">
      <w:pPr>
        <w:spacing w:line="360" w:lineRule="auto"/>
        <w:rPr>
          <w:rFonts w:ascii="Arial" w:hAnsi="Arial" w:cs="Arial"/>
        </w:rPr>
      </w:pPr>
      <w:r w:rsidRPr="005D1019">
        <w:rPr>
          <w:rFonts w:ascii="Arial" w:hAnsi="Arial" w:cs="Arial"/>
        </w:rPr>
        <w:t>The proposed change plan offers several strengths, including clear strategic alignment with industry trends, strong focus on digital capability and a balanced approach that integrates organisational and individual change. The hybrid Kotter</w:t>
      </w:r>
      <w:r w:rsidR="002231E6" w:rsidRPr="005D1019">
        <w:rPr>
          <w:rFonts w:ascii="Arial" w:hAnsi="Arial" w:cs="Arial"/>
        </w:rPr>
        <w:t>/</w:t>
      </w:r>
      <w:r w:rsidRPr="005D1019">
        <w:rPr>
          <w:rFonts w:ascii="Arial" w:hAnsi="Arial" w:cs="Arial"/>
        </w:rPr>
        <w:t>ADKAR framework provides structure while addressing employee readiness, which is essential for a transformation of this scale. However, the plan also has limitations. AI implementation may take longer than expected, and cultural resistance could slow adoption. Ethical considerations must be managed carefully, particularly around job security and the responsible use of data. Sustainability is a major advantage, as AI</w:t>
      </w:r>
      <w:r w:rsidRPr="005D1019">
        <w:rPr>
          <w:rFonts w:ascii="Arial" w:hAnsi="Arial" w:cs="Arial"/>
        </w:rPr>
        <w:noBreakHyphen/>
        <w:t xml:space="preserve">enabled manufacturing can reduce waste and energy use, but only if systems are implemented effectively. Overall, the plan is viable, but </w:t>
      </w:r>
      <w:r w:rsidRPr="005D1019">
        <w:rPr>
          <w:rFonts w:ascii="Arial" w:hAnsi="Arial" w:cs="Arial"/>
        </w:rPr>
        <w:lastRenderedPageBreak/>
        <w:t>success will depend on consistent leadership, ongoing communication and the organisation’s ability to adapt to emerging challenges</w:t>
      </w:r>
    </w:p>
    <w:p w14:paraId="2B4D32D1" w14:textId="1197CA2A" w:rsidR="00273B9F" w:rsidRPr="005D1019" w:rsidRDefault="00273B9F" w:rsidP="005D1019">
      <w:pPr>
        <w:spacing w:line="360" w:lineRule="auto"/>
        <w:rPr>
          <w:rFonts w:ascii="Arial" w:hAnsi="Arial" w:cs="Arial"/>
        </w:rPr>
      </w:pPr>
      <w:r w:rsidRPr="00273B9F">
        <w:rPr>
          <w:rFonts w:ascii="Arial" w:hAnsi="Arial" w:cs="Arial"/>
        </w:rPr>
        <w:t>This assignment has strengthened my understanding of how leadership, culture and organisational capability interact during strategic change, and I will apply these insights by adopting a more reflective, evidence</w:t>
      </w:r>
      <w:r w:rsidRPr="00273B9F">
        <w:rPr>
          <w:rFonts w:ascii="Arial" w:hAnsi="Arial" w:cs="Arial"/>
        </w:rPr>
        <w:noBreakHyphen/>
        <w:t>based approach to decision</w:t>
      </w:r>
      <w:r w:rsidRPr="00273B9F">
        <w:rPr>
          <w:rFonts w:ascii="Arial" w:hAnsi="Arial" w:cs="Arial"/>
        </w:rPr>
        <w:noBreakHyphen/>
        <w:t>making in my professional practice (Schön, 1983).</w:t>
      </w:r>
    </w:p>
    <w:p w14:paraId="197A521A" w14:textId="000B4BBD" w:rsidR="003327C6" w:rsidRPr="005D1019" w:rsidRDefault="00434C5E" w:rsidP="005D1019">
      <w:pPr>
        <w:pStyle w:val="Heading1"/>
        <w:spacing w:line="360" w:lineRule="auto"/>
        <w:rPr>
          <w:rFonts w:ascii="Arial" w:hAnsi="Arial" w:cs="Arial"/>
          <w:sz w:val="22"/>
          <w:szCs w:val="22"/>
        </w:rPr>
      </w:pPr>
      <w:bookmarkStart w:id="80" w:name="_Toc235371391"/>
      <w:bookmarkStart w:id="81" w:name="_Toc235372807"/>
      <w:r w:rsidRPr="005D1019">
        <w:rPr>
          <w:rFonts w:ascii="Arial" w:hAnsi="Arial" w:cs="Arial"/>
          <w:sz w:val="22"/>
          <w:szCs w:val="22"/>
        </w:rPr>
        <w:t>8</w:t>
      </w:r>
      <w:r w:rsidR="003327C6" w:rsidRPr="005D1019">
        <w:rPr>
          <w:rFonts w:ascii="Arial" w:hAnsi="Arial" w:cs="Arial"/>
          <w:sz w:val="22"/>
          <w:szCs w:val="22"/>
        </w:rPr>
        <w:t>. Conclusion</w:t>
      </w:r>
      <w:bookmarkEnd w:id="80"/>
      <w:bookmarkEnd w:id="81"/>
    </w:p>
    <w:p w14:paraId="467704CC" w14:textId="77777777" w:rsidR="000C5B22" w:rsidRPr="000C5B22" w:rsidRDefault="000C5B22" w:rsidP="000C5B22">
      <w:pPr>
        <w:spacing w:line="360" w:lineRule="auto"/>
        <w:rPr>
          <w:rFonts w:ascii="Arial" w:hAnsi="Arial" w:cs="Arial"/>
        </w:rPr>
      </w:pPr>
      <w:r w:rsidRPr="000C5B22">
        <w:rPr>
          <w:rFonts w:ascii="Arial" w:hAnsi="Arial" w:cs="Arial"/>
        </w:rPr>
        <w:t>This report has examined Jaguar Land Rover’s strategic transformation within a rapidly evolving automotive industry. Environmental analysis showed that technological disruption, regulation and shifting consumer expectations continue to challenge JLR, while strong brand equity and engineering capability provide a foundation for change. Evaluation of Lewin and Kotter highlighted the importance of leadership, communication and employee engagement, and cultural analysis demonstrated how organisational values and assumptions shape acceptance of new technologies.</w:t>
      </w:r>
    </w:p>
    <w:p w14:paraId="5EFFCDD0" w14:textId="77777777" w:rsidR="000C5B22" w:rsidRPr="000C5B22" w:rsidRDefault="000C5B22" w:rsidP="000C5B22">
      <w:pPr>
        <w:spacing w:line="360" w:lineRule="auto"/>
        <w:rPr>
          <w:rFonts w:ascii="Arial" w:hAnsi="Arial" w:cs="Arial"/>
        </w:rPr>
      </w:pPr>
      <w:r w:rsidRPr="000C5B22">
        <w:rPr>
          <w:rFonts w:ascii="Arial" w:hAnsi="Arial" w:cs="Arial"/>
        </w:rPr>
        <w:t>To strengthen future competitiveness, the report proposed an AI</w:t>
      </w:r>
      <w:r w:rsidRPr="000C5B22">
        <w:rPr>
          <w:rFonts w:ascii="Arial" w:hAnsi="Arial" w:cs="Arial"/>
        </w:rPr>
        <w:noBreakHyphen/>
        <w:t>Driven Smart Manufacturing and Digital Workforce Transformation Programme aligned with JLR’s ambition to become a fully electric, technology</w:t>
      </w:r>
      <w:r w:rsidRPr="000C5B22">
        <w:rPr>
          <w:rFonts w:ascii="Arial" w:hAnsi="Arial" w:cs="Arial"/>
        </w:rPr>
        <w:noBreakHyphen/>
        <w:t>driven luxury manufacturer. Applying a hybrid Kotter/ADKAR framework, engaging stakeholders and investing in digital capability and cultural evolution will support sustainable transformation. Ultimately, JLR’s long</w:t>
      </w:r>
      <w:r w:rsidRPr="000C5B22">
        <w:rPr>
          <w:rFonts w:ascii="Arial" w:hAnsi="Arial" w:cs="Arial"/>
        </w:rPr>
        <w:noBreakHyphen/>
        <w:t>term success depends on building dynamic capabilities that enable continuous learning, innovation and adaptation.</w:t>
      </w:r>
    </w:p>
    <w:p w14:paraId="7C3D6116" w14:textId="77777777" w:rsidR="00BF755B" w:rsidRDefault="00BF755B" w:rsidP="002D1714">
      <w:pPr>
        <w:spacing w:line="360" w:lineRule="auto"/>
        <w:rPr>
          <w:rFonts w:ascii="Arial" w:hAnsi="Arial" w:cs="Arial"/>
        </w:rPr>
      </w:pPr>
    </w:p>
    <w:p w14:paraId="16A8D9D4" w14:textId="77777777" w:rsidR="00BF755B" w:rsidRDefault="00BF755B" w:rsidP="002D1714">
      <w:pPr>
        <w:spacing w:line="360" w:lineRule="auto"/>
        <w:rPr>
          <w:rFonts w:ascii="Arial" w:hAnsi="Arial" w:cs="Arial"/>
        </w:rPr>
      </w:pPr>
    </w:p>
    <w:p w14:paraId="6A2B3740" w14:textId="77777777" w:rsidR="000C5B22" w:rsidRDefault="000C5B22" w:rsidP="002D1714">
      <w:pPr>
        <w:spacing w:line="360" w:lineRule="auto"/>
        <w:rPr>
          <w:rFonts w:ascii="Arial" w:hAnsi="Arial" w:cs="Arial"/>
        </w:rPr>
      </w:pPr>
    </w:p>
    <w:p w14:paraId="657464B4" w14:textId="77777777" w:rsidR="00BF755B" w:rsidRDefault="00BF755B" w:rsidP="002D1714">
      <w:pPr>
        <w:spacing w:line="360" w:lineRule="auto"/>
        <w:rPr>
          <w:rFonts w:ascii="Arial" w:hAnsi="Arial" w:cs="Arial"/>
        </w:rPr>
      </w:pPr>
    </w:p>
    <w:p w14:paraId="1843A075" w14:textId="77777777" w:rsidR="000C5B22" w:rsidRDefault="000C5B22" w:rsidP="002D1714">
      <w:pPr>
        <w:spacing w:line="360" w:lineRule="auto"/>
        <w:rPr>
          <w:rFonts w:ascii="Arial" w:hAnsi="Arial" w:cs="Arial"/>
        </w:rPr>
      </w:pPr>
    </w:p>
    <w:p w14:paraId="4E92820D" w14:textId="77777777" w:rsidR="000C5B22" w:rsidRDefault="000C5B22" w:rsidP="002D1714">
      <w:pPr>
        <w:spacing w:line="360" w:lineRule="auto"/>
        <w:rPr>
          <w:rFonts w:ascii="Arial" w:hAnsi="Arial" w:cs="Arial"/>
        </w:rPr>
      </w:pPr>
    </w:p>
    <w:p w14:paraId="67745635" w14:textId="77777777" w:rsidR="000C5B22" w:rsidRDefault="000C5B22" w:rsidP="002D1714">
      <w:pPr>
        <w:spacing w:line="360" w:lineRule="auto"/>
        <w:rPr>
          <w:rFonts w:ascii="Arial" w:hAnsi="Arial" w:cs="Arial"/>
        </w:rPr>
      </w:pPr>
    </w:p>
    <w:p w14:paraId="4A97D6D3" w14:textId="77777777" w:rsidR="000C5B22" w:rsidRDefault="000C5B22" w:rsidP="002D1714">
      <w:pPr>
        <w:spacing w:line="360" w:lineRule="auto"/>
        <w:rPr>
          <w:rFonts w:ascii="Arial" w:hAnsi="Arial" w:cs="Arial"/>
        </w:rPr>
      </w:pPr>
    </w:p>
    <w:p w14:paraId="6F4135B2" w14:textId="77777777" w:rsidR="000C5B22" w:rsidRDefault="000C5B22" w:rsidP="002D1714">
      <w:pPr>
        <w:spacing w:line="360" w:lineRule="auto"/>
        <w:rPr>
          <w:rFonts w:ascii="Arial" w:hAnsi="Arial" w:cs="Arial"/>
        </w:rPr>
      </w:pPr>
    </w:p>
    <w:p w14:paraId="453A4C40" w14:textId="77777777" w:rsidR="000C5B22" w:rsidRPr="005B7AB3" w:rsidRDefault="000C5B22" w:rsidP="002D1714">
      <w:pPr>
        <w:spacing w:line="360" w:lineRule="auto"/>
        <w:rPr>
          <w:rFonts w:ascii="Arial" w:hAnsi="Arial" w:cs="Arial"/>
        </w:rPr>
      </w:pPr>
    </w:p>
    <w:p w14:paraId="1490728B" w14:textId="7E3D7BEF" w:rsidR="003327C6" w:rsidRPr="005B7AB3" w:rsidRDefault="003327C6" w:rsidP="00BD0BFD">
      <w:pPr>
        <w:pStyle w:val="Heading1"/>
        <w:numPr>
          <w:ilvl w:val="0"/>
          <w:numId w:val="14"/>
        </w:numPr>
        <w:rPr>
          <w:rFonts w:ascii="Arial" w:hAnsi="Arial" w:cs="Arial"/>
          <w:sz w:val="22"/>
          <w:szCs w:val="22"/>
        </w:rPr>
      </w:pPr>
      <w:bookmarkStart w:id="82" w:name="_Toc235371392"/>
      <w:bookmarkStart w:id="83" w:name="_Toc235372808"/>
      <w:r w:rsidRPr="005B7AB3">
        <w:rPr>
          <w:rFonts w:ascii="Arial" w:hAnsi="Arial" w:cs="Arial"/>
          <w:sz w:val="22"/>
          <w:szCs w:val="22"/>
        </w:rPr>
        <w:lastRenderedPageBreak/>
        <w:t>References</w:t>
      </w:r>
      <w:bookmarkEnd w:id="82"/>
      <w:bookmarkEnd w:id="83"/>
    </w:p>
    <w:p w14:paraId="32CEB884" w14:textId="77777777" w:rsidR="000E0F01" w:rsidRPr="000E0F01" w:rsidRDefault="000E0F01" w:rsidP="000E0F01">
      <w:pPr>
        <w:pStyle w:val="NormalWeb"/>
        <w:rPr>
          <w:rFonts w:ascii="Arial" w:hAnsi="Arial" w:cs="Arial"/>
          <w:sz w:val="22"/>
          <w:szCs w:val="22"/>
        </w:rPr>
      </w:pPr>
      <w:r w:rsidRPr="000E0F01">
        <w:rPr>
          <w:rFonts w:ascii="Arial" w:hAnsi="Arial" w:cs="Arial"/>
          <w:sz w:val="22"/>
          <w:szCs w:val="22"/>
        </w:rPr>
        <w:t xml:space="preserve">Appelbaum, S.H., Habashy, S., Malo, J. and Shafiq, H. (2012) </w:t>
      </w:r>
      <w:r w:rsidRPr="000E0F01">
        <w:rPr>
          <w:rStyle w:val="Emphasis"/>
          <w:rFonts w:ascii="Arial" w:hAnsi="Arial" w:cs="Arial"/>
          <w:sz w:val="22"/>
          <w:szCs w:val="22"/>
        </w:rPr>
        <w:t>Back to the future: Revisiting Kotter’s 1996 change model</w:t>
      </w:r>
      <w:r w:rsidRPr="000E0F01">
        <w:rPr>
          <w:rFonts w:ascii="Arial" w:hAnsi="Arial" w:cs="Arial"/>
          <w:sz w:val="22"/>
          <w:szCs w:val="22"/>
        </w:rPr>
        <w:t>. Journal of Management Development, 31(8), pp. 764–782.</w:t>
      </w:r>
    </w:p>
    <w:p w14:paraId="3F895C32" w14:textId="29D2AA34" w:rsidR="000E0F01" w:rsidRPr="000E0F01" w:rsidRDefault="000E0F01" w:rsidP="000E0F01">
      <w:pPr>
        <w:pStyle w:val="NormalWeb"/>
        <w:rPr>
          <w:rFonts w:ascii="Arial" w:hAnsi="Arial" w:cs="Arial"/>
          <w:sz w:val="22"/>
          <w:szCs w:val="22"/>
        </w:rPr>
      </w:pPr>
      <w:r w:rsidRPr="000E0F01">
        <w:rPr>
          <w:rFonts w:ascii="Arial" w:hAnsi="Arial" w:cs="Arial"/>
          <w:sz w:val="22"/>
          <w:szCs w:val="22"/>
        </w:rPr>
        <w:t xml:space="preserve">Burnes, B. (2017) </w:t>
      </w:r>
      <w:r w:rsidRPr="000E0F01">
        <w:rPr>
          <w:rStyle w:val="Emphasis"/>
          <w:rFonts w:ascii="Arial" w:hAnsi="Arial" w:cs="Arial"/>
          <w:sz w:val="22"/>
          <w:szCs w:val="22"/>
        </w:rPr>
        <w:t>Kurt Lewin and the Harwood Studies: The foundations of OD</w:t>
      </w:r>
      <w:r w:rsidRPr="000E0F01">
        <w:rPr>
          <w:rFonts w:ascii="Arial" w:hAnsi="Arial" w:cs="Arial"/>
          <w:sz w:val="22"/>
          <w:szCs w:val="22"/>
        </w:rPr>
        <w:t xml:space="preserve">. Journal of Applied </w:t>
      </w:r>
      <w:proofErr w:type="spellStart"/>
      <w:r w:rsidRPr="000E0F01">
        <w:rPr>
          <w:rFonts w:ascii="Arial" w:hAnsi="Arial" w:cs="Arial"/>
          <w:sz w:val="22"/>
          <w:szCs w:val="22"/>
        </w:rPr>
        <w:t>Behavioral</w:t>
      </w:r>
      <w:proofErr w:type="spellEnd"/>
      <w:r w:rsidRPr="000E0F01">
        <w:rPr>
          <w:rFonts w:ascii="Arial" w:hAnsi="Arial" w:cs="Arial"/>
          <w:sz w:val="22"/>
          <w:szCs w:val="22"/>
        </w:rPr>
        <w:t xml:space="preserve"> Science, 53(3), pp. 1–20.</w:t>
      </w:r>
    </w:p>
    <w:p w14:paraId="13A2C581" w14:textId="77777777" w:rsidR="000E0F01" w:rsidRPr="000E0F01" w:rsidRDefault="000E0F01" w:rsidP="000E0F01">
      <w:pPr>
        <w:pStyle w:val="NormalWeb"/>
        <w:rPr>
          <w:rFonts w:ascii="Arial" w:hAnsi="Arial" w:cs="Arial"/>
          <w:sz w:val="22"/>
          <w:szCs w:val="22"/>
        </w:rPr>
      </w:pPr>
      <w:r w:rsidRPr="000E0F01">
        <w:rPr>
          <w:rFonts w:ascii="Arial" w:hAnsi="Arial" w:cs="Arial"/>
          <w:sz w:val="22"/>
          <w:szCs w:val="22"/>
        </w:rPr>
        <w:t xml:space="preserve">Cameron, K.S. and Quinn, R.E. (2011) </w:t>
      </w:r>
      <w:r w:rsidRPr="000E0F01">
        <w:rPr>
          <w:rStyle w:val="Emphasis"/>
          <w:rFonts w:ascii="Arial" w:hAnsi="Arial" w:cs="Arial"/>
          <w:sz w:val="22"/>
          <w:szCs w:val="22"/>
        </w:rPr>
        <w:t>Diagnosing and Changing Organizational Culture: Based on the Competing Values Framework</w:t>
      </w:r>
      <w:r w:rsidRPr="000E0F01">
        <w:rPr>
          <w:rFonts w:ascii="Arial" w:hAnsi="Arial" w:cs="Arial"/>
          <w:sz w:val="22"/>
          <w:szCs w:val="22"/>
        </w:rPr>
        <w:t xml:space="preserve">. 3rd </w:t>
      </w:r>
      <w:proofErr w:type="spellStart"/>
      <w:r w:rsidRPr="000E0F01">
        <w:rPr>
          <w:rFonts w:ascii="Arial" w:hAnsi="Arial" w:cs="Arial"/>
          <w:sz w:val="22"/>
          <w:szCs w:val="22"/>
        </w:rPr>
        <w:t>edn</w:t>
      </w:r>
      <w:proofErr w:type="spellEnd"/>
      <w:r w:rsidRPr="000E0F01">
        <w:rPr>
          <w:rFonts w:ascii="Arial" w:hAnsi="Arial" w:cs="Arial"/>
          <w:sz w:val="22"/>
          <w:szCs w:val="22"/>
        </w:rPr>
        <w:t>. San Francisco: Jossey</w:t>
      </w:r>
      <w:r w:rsidRPr="000E0F01">
        <w:rPr>
          <w:rFonts w:ascii="Arial" w:hAnsi="Arial" w:cs="Arial"/>
          <w:sz w:val="22"/>
          <w:szCs w:val="22"/>
        </w:rPr>
        <w:noBreakHyphen/>
        <w:t>Bass.</w:t>
      </w:r>
    </w:p>
    <w:p w14:paraId="667FA972" w14:textId="77777777" w:rsidR="000E0F01" w:rsidRPr="000E0F01" w:rsidRDefault="000E0F01" w:rsidP="000E0F01">
      <w:pPr>
        <w:pStyle w:val="NormalWeb"/>
        <w:rPr>
          <w:rFonts w:ascii="Arial" w:hAnsi="Arial" w:cs="Arial"/>
          <w:sz w:val="22"/>
          <w:szCs w:val="22"/>
        </w:rPr>
      </w:pPr>
      <w:r w:rsidRPr="000E0F01">
        <w:rPr>
          <w:rFonts w:ascii="Arial" w:hAnsi="Arial" w:cs="Arial"/>
          <w:sz w:val="22"/>
          <w:szCs w:val="22"/>
        </w:rPr>
        <w:t xml:space="preserve">Davenport, T.H. and </w:t>
      </w:r>
      <w:proofErr w:type="spellStart"/>
      <w:r w:rsidRPr="000E0F01">
        <w:rPr>
          <w:rFonts w:ascii="Arial" w:hAnsi="Arial" w:cs="Arial"/>
          <w:sz w:val="22"/>
          <w:szCs w:val="22"/>
        </w:rPr>
        <w:t>Ronanki</w:t>
      </w:r>
      <w:proofErr w:type="spellEnd"/>
      <w:r w:rsidRPr="000E0F01">
        <w:rPr>
          <w:rFonts w:ascii="Arial" w:hAnsi="Arial" w:cs="Arial"/>
          <w:sz w:val="22"/>
          <w:szCs w:val="22"/>
        </w:rPr>
        <w:t xml:space="preserve">, R. (2018) </w:t>
      </w:r>
      <w:r w:rsidRPr="000E0F01">
        <w:rPr>
          <w:rStyle w:val="Emphasis"/>
          <w:rFonts w:ascii="Arial" w:hAnsi="Arial" w:cs="Arial"/>
          <w:sz w:val="22"/>
          <w:szCs w:val="22"/>
        </w:rPr>
        <w:t>Artificial Intelligence for the Real World</w:t>
      </w:r>
      <w:r w:rsidRPr="000E0F01">
        <w:rPr>
          <w:rFonts w:ascii="Arial" w:hAnsi="Arial" w:cs="Arial"/>
          <w:sz w:val="22"/>
          <w:szCs w:val="22"/>
        </w:rPr>
        <w:t>. Harvard Business Review, January–February, pp. 108–116.</w:t>
      </w:r>
    </w:p>
    <w:p w14:paraId="4A947479" w14:textId="77777777" w:rsidR="000E0F01" w:rsidRPr="000E0F01" w:rsidRDefault="000E0F01" w:rsidP="000E0F01">
      <w:pPr>
        <w:pStyle w:val="NormalWeb"/>
        <w:rPr>
          <w:rFonts w:ascii="Arial" w:hAnsi="Arial" w:cs="Arial"/>
          <w:sz w:val="22"/>
          <w:szCs w:val="22"/>
        </w:rPr>
      </w:pPr>
      <w:r w:rsidRPr="000E0F01">
        <w:rPr>
          <w:rFonts w:ascii="Arial" w:hAnsi="Arial" w:cs="Arial"/>
          <w:sz w:val="22"/>
          <w:szCs w:val="22"/>
        </w:rPr>
        <w:t xml:space="preserve">Deloitte (2023) </w:t>
      </w:r>
      <w:r w:rsidRPr="000E0F01">
        <w:rPr>
          <w:rStyle w:val="Emphasis"/>
          <w:rFonts w:ascii="Arial" w:hAnsi="Arial" w:cs="Arial"/>
          <w:sz w:val="22"/>
          <w:szCs w:val="22"/>
        </w:rPr>
        <w:t>2023 Global Automotive Consumer Study</w:t>
      </w:r>
      <w:r w:rsidRPr="000E0F01">
        <w:rPr>
          <w:rFonts w:ascii="Arial" w:hAnsi="Arial" w:cs="Arial"/>
          <w:sz w:val="22"/>
          <w:szCs w:val="22"/>
        </w:rPr>
        <w:t xml:space="preserve">. Deloitte Insights. Available at: </w:t>
      </w:r>
      <w:hyperlink r:id="rId19" w:tgtFrame="_blank" w:tooltip="www2.deloitte.com" w:history="1">
        <w:r w:rsidRPr="000E0F01">
          <w:rPr>
            <w:rStyle w:val="Hyperlink"/>
            <w:rFonts w:ascii="Arial" w:hAnsi="Arial" w:cs="Arial"/>
            <w:sz w:val="22"/>
            <w:szCs w:val="22"/>
          </w:rPr>
          <w:t>https://www2.deloitte.com</w:t>
        </w:r>
      </w:hyperlink>
      <w:r w:rsidRPr="000E0F01">
        <w:rPr>
          <w:rFonts w:ascii="Arial" w:hAnsi="Arial" w:cs="Arial"/>
          <w:sz w:val="22"/>
          <w:szCs w:val="22"/>
        </w:rPr>
        <w:t xml:space="preserve"> (Accessed: [insert date]).</w:t>
      </w:r>
    </w:p>
    <w:p w14:paraId="3C451BAD" w14:textId="77777777" w:rsidR="000E0F01" w:rsidRPr="000E0F01" w:rsidRDefault="000E0F01" w:rsidP="000E0F01">
      <w:pPr>
        <w:pStyle w:val="NormalWeb"/>
        <w:rPr>
          <w:rFonts w:ascii="Arial" w:hAnsi="Arial" w:cs="Arial"/>
          <w:sz w:val="22"/>
          <w:szCs w:val="22"/>
        </w:rPr>
      </w:pPr>
      <w:r w:rsidRPr="000E0F01">
        <w:rPr>
          <w:rFonts w:ascii="Arial" w:hAnsi="Arial" w:cs="Arial"/>
          <w:sz w:val="22"/>
          <w:szCs w:val="22"/>
        </w:rPr>
        <w:t xml:space="preserve">Downes, L. and Nunes, P. (2013) </w:t>
      </w:r>
      <w:r w:rsidRPr="000E0F01">
        <w:rPr>
          <w:rStyle w:val="Emphasis"/>
          <w:rFonts w:ascii="Arial" w:hAnsi="Arial" w:cs="Arial"/>
          <w:sz w:val="22"/>
          <w:szCs w:val="22"/>
        </w:rPr>
        <w:t>Big</w:t>
      </w:r>
      <w:r w:rsidRPr="000E0F01">
        <w:rPr>
          <w:rStyle w:val="Emphasis"/>
          <w:rFonts w:ascii="Arial" w:hAnsi="Arial" w:cs="Arial"/>
          <w:sz w:val="22"/>
          <w:szCs w:val="22"/>
        </w:rPr>
        <w:noBreakHyphen/>
        <w:t>Bang Disruption</w:t>
      </w:r>
      <w:r w:rsidRPr="000E0F01">
        <w:rPr>
          <w:rFonts w:ascii="Arial" w:hAnsi="Arial" w:cs="Arial"/>
          <w:sz w:val="22"/>
          <w:szCs w:val="22"/>
        </w:rPr>
        <w:t>. Harvard Business Review, March, pp. 44–56.</w:t>
      </w:r>
    </w:p>
    <w:p w14:paraId="42438DE5" w14:textId="77777777" w:rsidR="000E0F01" w:rsidRPr="000E0F01" w:rsidRDefault="000E0F01" w:rsidP="000E0F01">
      <w:pPr>
        <w:pStyle w:val="NormalWeb"/>
        <w:rPr>
          <w:rFonts w:ascii="Arial" w:hAnsi="Arial" w:cs="Arial"/>
          <w:sz w:val="22"/>
          <w:szCs w:val="22"/>
        </w:rPr>
      </w:pPr>
      <w:r w:rsidRPr="000E0F01">
        <w:rPr>
          <w:rFonts w:ascii="Arial" w:hAnsi="Arial" w:cs="Arial"/>
          <w:sz w:val="22"/>
          <w:szCs w:val="22"/>
        </w:rPr>
        <w:t xml:space="preserve">Gürel, E. and Tat, M. (2017) </w:t>
      </w:r>
      <w:r w:rsidRPr="000E0F01">
        <w:rPr>
          <w:rStyle w:val="Emphasis"/>
          <w:rFonts w:ascii="Arial" w:hAnsi="Arial" w:cs="Arial"/>
          <w:sz w:val="22"/>
          <w:szCs w:val="22"/>
        </w:rPr>
        <w:t>SWOT Analysis: A Theoretical Review</w:t>
      </w:r>
      <w:r w:rsidRPr="000E0F01">
        <w:rPr>
          <w:rFonts w:ascii="Arial" w:hAnsi="Arial" w:cs="Arial"/>
          <w:sz w:val="22"/>
          <w:szCs w:val="22"/>
        </w:rPr>
        <w:t>. Journal of International Social Research, 10(51), pp. 994–1006.</w:t>
      </w:r>
    </w:p>
    <w:p w14:paraId="34A7600F" w14:textId="77777777" w:rsidR="000E0F01" w:rsidRPr="000E0F01" w:rsidRDefault="000E0F01" w:rsidP="000E0F01">
      <w:pPr>
        <w:pStyle w:val="NormalWeb"/>
        <w:rPr>
          <w:rFonts w:ascii="Arial" w:hAnsi="Arial" w:cs="Arial"/>
          <w:sz w:val="22"/>
          <w:szCs w:val="22"/>
        </w:rPr>
      </w:pPr>
      <w:r w:rsidRPr="000E0F01">
        <w:rPr>
          <w:rFonts w:ascii="Arial" w:hAnsi="Arial" w:cs="Arial"/>
          <w:sz w:val="22"/>
          <w:szCs w:val="22"/>
        </w:rPr>
        <w:t xml:space="preserve">Handy, C. (1993) </w:t>
      </w:r>
      <w:r w:rsidRPr="000E0F01">
        <w:rPr>
          <w:rStyle w:val="Emphasis"/>
          <w:rFonts w:ascii="Arial" w:hAnsi="Arial" w:cs="Arial"/>
          <w:sz w:val="22"/>
          <w:szCs w:val="22"/>
        </w:rPr>
        <w:t>Understanding Organizations</w:t>
      </w:r>
      <w:r w:rsidRPr="000E0F01">
        <w:rPr>
          <w:rFonts w:ascii="Arial" w:hAnsi="Arial" w:cs="Arial"/>
          <w:sz w:val="22"/>
          <w:szCs w:val="22"/>
        </w:rPr>
        <w:t xml:space="preserve">. 4th </w:t>
      </w:r>
      <w:proofErr w:type="spellStart"/>
      <w:r w:rsidRPr="000E0F01">
        <w:rPr>
          <w:rFonts w:ascii="Arial" w:hAnsi="Arial" w:cs="Arial"/>
          <w:sz w:val="22"/>
          <w:szCs w:val="22"/>
        </w:rPr>
        <w:t>edn</w:t>
      </w:r>
      <w:proofErr w:type="spellEnd"/>
      <w:r w:rsidRPr="000E0F01">
        <w:rPr>
          <w:rFonts w:ascii="Arial" w:hAnsi="Arial" w:cs="Arial"/>
          <w:sz w:val="22"/>
          <w:szCs w:val="22"/>
        </w:rPr>
        <w:t>. London: Penguin.</w:t>
      </w:r>
    </w:p>
    <w:p w14:paraId="141CFF6F" w14:textId="77777777" w:rsidR="000E0F01" w:rsidRPr="000E0F01" w:rsidRDefault="000E0F01" w:rsidP="000E0F01">
      <w:pPr>
        <w:pStyle w:val="NormalWeb"/>
        <w:rPr>
          <w:rFonts w:ascii="Arial" w:hAnsi="Arial" w:cs="Arial"/>
          <w:sz w:val="22"/>
          <w:szCs w:val="22"/>
        </w:rPr>
      </w:pPr>
      <w:r w:rsidRPr="000E0F01">
        <w:rPr>
          <w:rFonts w:ascii="Arial" w:hAnsi="Arial" w:cs="Arial"/>
          <w:sz w:val="22"/>
          <w:szCs w:val="22"/>
        </w:rPr>
        <w:t xml:space="preserve">Hersey, P. and Blanchard, K.H. (1982) </w:t>
      </w:r>
      <w:r w:rsidRPr="000E0F01">
        <w:rPr>
          <w:rStyle w:val="Emphasis"/>
          <w:rFonts w:ascii="Arial" w:hAnsi="Arial" w:cs="Arial"/>
          <w:sz w:val="22"/>
          <w:szCs w:val="22"/>
        </w:rPr>
        <w:t xml:space="preserve">Management of Organizational </w:t>
      </w:r>
      <w:proofErr w:type="spellStart"/>
      <w:r w:rsidRPr="000E0F01">
        <w:rPr>
          <w:rStyle w:val="Emphasis"/>
          <w:rFonts w:ascii="Arial" w:hAnsi="Arial" w:cs="Arial"/>
          <w:sz w:val="22"/>
          <w:szCs w:val="22"/>
        </w:rPr>
        <w:t>Behavior</w:t>
      </w:r>
      <w:proofErr w:type="spellEnd"/>
      <w:r w:rsidRPr="000E0F01">
        <w:rPr>
          <w:rStyle w:val="Emphasis"/>
          <w:rFonts w:ascii="Arial" w:hAnsi="Arial" w:cs="Arial"/>
          <w:sz w:val="22"/>
          <w:szCs w:val="22"/>
        </w:rPr>
        <w:t>: Utilizing Human Resources</w:t>
      </w:r>
      <w:r w:rsidRPr="000E0F01">
        <w:rPr>
          <w:rFonts w:ascii="Arial" w:hAnsi="Arial" w:cs="Arial"/>
          <w:sz w:val="22"/>
          <w:szCs w:val="22"/>
        </w:rPr>
        <w:t xml:space="preserve">. 4th </w:t>
      </w:r>
      <w:proofErr w:type="spellStart"/>
      <w:r w:rsidRPr="000E0F01">
        <w:rPr>
          <w:rFonts w:ascii="Arial" w:hAnsi="Arial" w:cs="Arial"/>
          <w:sz w:val="22"/>
          <w:szCs w:val="22"/>
        </w:rPr>
        <w:t>edn</w:t>
      </w:r>
      <w:proofErr w:type="spellEnd"/>
      <w:r w:rsidRPr="000E0F01">
        <w:rPr>
          <w:rFonts w:ascii="Arial" w:hAnsi="Arial" w:cs="Arial"/>
          <w:sz w:val="22"/>
          <w:szCs w:val="22"/>
        </w:rPr>
        <w:t>. Englewood Cliffs: Prentice</w:t>
      </w:r>
      <w:r w:rsidRPr="000E0F01">
        <w:rPr>
          <w:rFonts w:ascii="Arial" w:hAnsi="Arial" w:cs="Arial"/>
          <w:sz w:val="22"/>
          <w:szCs w:val="22"/>
        </w:rPr>
        <w:noBreakHyphen/>
        <w:t>Hall.</w:t>
      </w:r>
    </w:p>
    <w:p w14:paraId="378012F3" w14:textId="77777777" w:rsidR="000E0F01" w:rsidRPr="000E0F01" w:rsidRDefault="000E0F01" w:rsidP="000E0F01">
      <w:pPr>
        <w:pStyle w:val="NormalWeb"/>
        <w:rPr>
          <w:rFonts w:ascii="Arial" w:hAnsi="Arial" w:cs="Arial"/>
          <w:sz w:val="22"/>
          <w:szCs w:val="22"/>
        </w:rPr>
      </w:pPr>
      <w:r w:rsidRPr="000E0F01">
        <w:rPr>
          <w:rFonts w:ascii="Arial" w:hAnsi="Arial" w:cs="Arial"/>
          <w:sz w:val="22"/>
          <w:szCs w:val="22"/>
        </w:rPr>
        <w:t xml:space="preserve">Hiatt, J. (2006) </w:t>
      </w:r>
      <w:r w:rsidRPr="000E0F01">
        <w:rPr>
          <w:rStyle w:val="Emphasis"/>
          <w:rFonts w:ascii="Arial" w:hAnsi="Arial" w:cs="Arial"/>
          <w:sz w:val="22"/>
          <w:szCs w:val="22"/>
        </w:rPr>
        <w:t>ADKAR: A Model for Change in Business, Government and our Community</w:t>
      </w:r>
      <w:r w:rsidRPr="000E0F01">
        <w:rPr>
          <w:rFonts w:ascii="Arial" w:hAnsi="Arial" w:cs="Arial"/>
          <w:sz w:val="22"/>
          <w:szCs w:val="22"/>
        </w:rPr>
        <w:t xml:space="preserve">. Loveland, CO: </w:t>
      </w:r>
      <w:proofErr w:type="spellStart"/>
      <w:r w:rsidRPr="000E0F01">
        <w:rPr>
          <w:rFonts w:ascii="Arial" w:hAnsi="Arial" w:cs="Arial"/>
          <w:sz w:val="22"/>
          <w:szCs w:val="22"/>
        </w:rPr>
        <w:t>Prosci</w:t>
      </w:r>
      <w:proofErr w:type="spellEnd"/>
      <w:r w:rsidRPr="000E0F01">
        <w:rPr>
          <w:rFonts w:ascii="Arial" w:hAnsi="Arial" w:cs="Arial"/>
          <w:sz w:val="22"/>
          <w:szCs w:val="22"/>
        </w:rPr>
        <w:t xml:space="preserve"> Research.</w:t>
      </w:r>
    </w:p>
    <w:p w14:paraId="4763D502" w14:textId="77777777" w:rsidR="000E0F01" w:rsidRPr="000E0F01" w:rsidRDefault="000E0F01" w:rsidP="000E0F01">
      <w:pPr>
        <w:pStyle w:val="NormalWeb"/>
        <w:rPr>
          <w:rFonts w:ascii="Arial" w:hAnsi="Arial" w:cs="Arial"/>
          <w:sz w:val="22"/>
          <w:szCs w:val="22"/>
        </w:rPr>
      </w:pPr>
      <w:r w:rsidRPr="000E0F01">
        <w:rPr>
          <w:rFonts w:ascii="Arial" w:hAnsi="Arial" w:cs="Arial"/>
          <w:sz w:val="22"/>
          <w:szCs w:val="22"/>
        </w:rPr>
        <w:t xml:space="preserve">Hofstede, G. (2011) </w:t>
      </w:r>
      <w:proofErr w:type="spellStart"/>
      <w:r w:rsidRPr="000E0F01">
        <w:rPr>
          <w:rStyle w:val="Emphasis"/>
          <w:rFonts w:ascii="Arial" w:hAnsi="Arial" w:cs="Arial"/>
          <w:sz w:val="22"/>
          <w:szCs w:val="22"/>
        </w:rPr>
        <w:t>Dimensionalizing</w:t>
      </w:r>
      <w:proofErr w:type="spellEnd"/>
      <w:r w:rsidRPr="000E0F01">
        <w:rPr>
          <w:rStyle w:val="Emphasis"/>
          <w:rFonts w:ascii="Arial" w:hAnsi="Arial" w:cs="Arial"/>
          <w:sz w:val="22"/>
          <w:szCs w:val="22"/>
        </w:rPr>
        <w:t xml:space="preserve"> Cultures: The Hofstede Model in Context</w:t>
      </w:r>
      <w:r w:rsidRPr="000E0F01">
        <w:rPr>
          <w:rFonts w:ascii="Arial" w:hAnsi="Arial" w:cs="Arial"/>
          <w:sz w:val="22"/>
          <w:szCs w:val="22"/>
        </w:rPr>
        <w:t>. Online Readings in Psychology and Culture, 2(1), pp. 1–26.</w:t>
      </w:r>
    </w:p>
    <w:p w14:paraId="520CFA97" w14:textId="0AE69196" w:rsidR="000E0F01" w:rsidRPr="000E0F01" w:rsidRDefault="000E0F01" w:rsidP="000E0F01">
      <w:pPr>
        <w:pStyle w:val="NormalWeb"/>
        <w:rPr>
          <w:rFonts w:ascii="Arial" w:hAnsi="Arial" w:cs="Arial"/>
          <w:sz w:val="22"/>
          <w:szCs w:val="22"/>
        </w:rPr>
      </w:pPr>
      <w:r w:rsidRPr="000E0F01">
        <w:rPr>
          <w:rFonts w:ascii="Arial" w:hAnsi="Arial" w:cs="Arial"/>
          <w:sz w:val="22"/>
          <w:szCs w:val="22"/>
        </w:rPr>
        <w:t xml:space="preserve">Jaguar Land Rover (2021) </w:t>
      </w:r>
      <w:r w:rsidRPr="000E0F01">
        <w:rPr>
          <w:rStyle w:val="Emphasis"/>
          <w:rFonts w:ascii="Arial" w:hAnsi="Arial" w:cs="Arial"/>
          <w:sz w:val="22"/>
          <w:szCs w:val="22"/>
        </w:rPr>
        <w:t>Reimagine Strategy</w:t>
      </w:r>
      <w:r w:rsidRPr="000E0F01">
        <w:rPr>
          <w:rFonts w:ascii="Arial" w:hAnsi="Arial" w:cs="Arial"/>
          <w:sz w:val="22"/>
          <w:szCs w:val="22"/>
        </w:rPr>
        <w:t xml:space="preserve">. JLR Corporate Publications. Available at: </w:t>
      </w:r>
      <w:hyperlink r:id="rId20" w:tgtFrame="_blank" w:tooltip="www.jaguarlandrover.com" w:history="1">
        <w:r w:rsidRPr="000E0F01">
          <w:rPr>
            <w:rStyle w:val="Hyperlink"/>
            <w:rFonts w:ascii="Arial" w:hAnsi="Arial" w:cs="Arial"/>
            <w:sz w:val="22"/>
            <w:szCs w:val="22"/>
          </w:rPr>
          <w:t>https://www.jaguarlandrover.com</w:t>
        </w:r>
      </w:hyperlink>
      <w:r w:rsidRPr="000E0F01">
        <w:rPr>
          <w:rFonts w:ascii="Arial" w:hAnsi="Arial" w:cs="Arial"/>
          <w:sz w:val="22"/>
          <w:szCs w:val="22"/>
        </w:rPr>
        <w:t xml:space="preserve"> (Accessed: 5 July 2026).</w:t>
      </w:r>
    </w:p>
    <w:p w14:paraId="56F65217" w14:textId="1E8D83AF" w:rsidR="000E0F01" w:rsidRPr="000E0F01" w:rsidRDefault="000E0F01" w:rsidP="000E0F01">
      <w:pPr>
        <w:pStyle w:val="NormalWeb"/>
        <w:rPr>
          <w:rFonts w:ascii="Arial" w:hAnsi="Arial" w:cs="Arial"/>
          <w:sz w:val="22"/>
          <w:szCs w:val="22"/>
        </w:rPr>
      </w:pPr>
      <w:r w:rsidRPr="000E0F01">
        <w:rPr>
          <w:rFonts w:ascii="Arial" w:hAnsi="Arial" w:cs="Arial"/>
          <w:sz w:val="22"/>
          <w:szCs w:val="22"/>
        </w:rPr>
        <w:t xml:space="preserve">Jaguar Land Rover (2026) </w:t>
      </w:r>
      <w:r w:rsidRPr="000E0F01">
        <w:rPr>
          <w:rStyle w:val="Emphasis"/>
          <w:rFonts w:ascii="Arial" w:hAnsi="Arial" w:cs="Arial"/>
          <w:sz w:val="22"/>
          <w:szCs w:val="22"/>
        </w:rPr>
        <w:t>Annual Report 2026</w:t>
      </w:r>
      <w:r w:rsidRPr="000E0F01">
        <w:rPr>
          <w:rFonts w:ascii="Arial" w:hAnsi="Arial" w:cs="Arial"/>
          <w:sz w:val="22"/>
          <w:szCs w:val="22"/>
        </w:rPr>
        <w:t xml:space="preserve">. JLR Corporate Publications. Available at: </w:t>
      </w:r>
      <w:hyperlink r:id="rId21" w:tgtFrame="_blank" w:tooltip="www.jaguarlandrover.com" w:history="1">
        <w:r w:rsidRPr="000E0F01">
          <w:rPr>
            <w:rStyle w:val="Hyperlink"/>
            <w:rFonts w:ascii="Arial" w:hAnsi="Arial" w:cs="Arial"/>
            <w:sz w:val="22"/>
            <w:szCs w:val="22"/>
          </w:rPr>
          <w:t>https://www.jaguarlandrover.com</w:t>
        </w:r>
      </w:hyperlink>
      <w:r w:rsidRPr="000E0F01">
        <w:rPr>
          <w:rFonts w:ascii="Arial" w:hAnsi="Arial" w:cs="Arial"/>
          <w:sz w:val="22"/>
          <w:szCs w:val="22"/>
        </w:rPr>
        <w:t xml:space="preserve"> (Accessed:</w:t>
      </w:r>
      <w:r w:rsidRPr="000E0F01">
        <w:rPr>
          <w:rFonts w:ascii="Arial" w:hAnsi="Arial" w:cs="Arial"/>
          <w:sz w:val="22"/>
          <w:szCs w:val="22"/>
        </w:rPr>
        <w:t xml:space="preserve"> 5 July 2026</w:t>
      </w:r>
      <w:r w:rsidRPr="000E0F01">
        <w:rPr>
          <w:rFonts w:ascii="Arial" w:hAnsi="Arial" w:cs="Arial"/>
          <w:sz w:val="22"/>
          <w:szCs w:val="22"/>
        </w:rPr>
        <w:t>).</w:t>
      </w:r>
    </w:p>
    <w:p w14:paraId="5BEF9AAC" w14:textId="77777777" w:rsidR="000E0F01" w:rsidRPr="000E0F01" w:rsidRDefault="000E0F01" w:rsidP="000E0F01">
      <w:pPr>
        <w:pStyle w:val="NormalWeb"/>
        <w:rPr>
          <w:rFonts w:ascii="Arial" w:hAnsi="Arial" w:cs="Arial"/>
          <w:sz w:val="22"/>
          <w:szCs w:val="22"/>
        </w:rPr>
      </w:pPr>
      <w:r w:rsidRPr="000E0F01">
        <w:rPr>
          <w:rFonts w:ascii="Arial" w:hAnsi="Arial" w:cs="Arial"/>
          <w:sz w:val="22"/>
          <w:szCs w:val="22"/>
        </w:rPr>
        <w:t xml:space="preserve">Johnson, G., Scholes, K. and Whittington, R. (2020) </w:t>
      </w:r>
      <w:r w:rsidRPr="000E0F01">
        <w:rPr>
          <w:rStyle w:val="Emphasis"/>
          <w:rFonts w:ascii="Arial" w:hAnsi="Arial" w:cs="Arial"/>
          <w:sz w:val="22"/>
          <w:szCs w:val="22"/>
        </w:rPr>
        <w:t>Exploring Corporate Strategy</w:t>
      </w:r>
      <w:r w:rsidRPr="000E0F01">
        <w:rPr>
          <w:rFonts w:ascii="Arial" w:hAnsi="Arial" w:cs="Arial"/>
          <w:sz w:val="22"/>
          <w:szCs w:val="22"/>
        </w:rPr>
        <w:t xml:space="preserve">. 12th </w:t>
      </w:r>
      <w:proofErr w:type="spellStart"/>
      <w:r w:rsidRPr="000E0F01">
        <w:rPr>
          <w:rFonts w:ascii="Arial" w:hAnsi="Arial" w:cs="Arial"/>
          <w:sz w:val="22"/>
          <w:szCs w:val="22"/>
        </w:rPr>
        <w:t>edn</w:t>
      </w:r>
      <w:proofErr w:type="spellEnd"/>
      <w:r w:rsidRPr="000E0F01">
        <w:rPr>
          <w:rFonts w:ascii="Arial" w:hAnsi="Arial" w:cs="Arial"/>
          <w:sz w:val="22"/>
          <w:szCs w:val="22"/>
        </w:rPr>
        <w:t>. Harlow: Pearson.</w:t>
      </w:r>
    </w:p>
    <w:p w14:paraId="120D965F" w14:textId="77777777" w:rsidR="000E0F01" w:rsidRPr="000E0F01" w:rsidRDefault="000E0F01" w:rsidP="000E0F01">
      <w:pPr>
        <w:pStyle w:val="NormalWeb"/>
        <w:rPr>
          <w:rFonts w:ascii="Arial" w:hAnsi="Arial" w:cs="Arial"/>
          <w:sz w:val="22"/>
          <w:szCs w:val="22"/>
        </w:rPr>
      </w:pPr>
      <w:r w:rsidRPr="000E0F01">
        <w:rPr>
          <w:rFonts w:ascii="Arial" w:hAnsi="Arial" w:cs="Arial"/>
          <w:sz w:val="22"/>
          <w:szCs w:val="22"/>
        </w:rPr>
        <w:t xml:space="preserve">Kaplan, R.S. and Norton, D.P. (1996) </w:t>
      </w:r>
      <w:r w:rsidRPr="000E0F01">
        <w:rPr>
          <w:rStyle w:val="Emphasis"/>
          <w:rFonts w:ascii="Arial" w:hAnsi="Arial" w:cs="Arial"/>
          <w:sz w:val="22"/>
          <w:szCs w:val="22"/>
        </w:rPr>
        <w:t>The Balanced Scorecard: Translating Strategy into Action</w:t>
      </w:r>
      <w:r w:rsidRPr="000E0F01">
        <w:rPr>
          <w:rFonts w:ascii="Arial" w:hAnsi="Arial" w:cs="Arial"/>
          <w:sz w:val="22"/>
          <w:szCs w:val="22"/>
        </w:rPr>
        <w:t>. Boston: Harvard Business School Press.</w:t>
      </w:r>
    </w:p>
    <w:p w14:paraId="2E4E84D8" w14:textId="77777777" w:rsidR="000E0F01" w:rsidRPr="000E0F01" w:rsidRDefault="000E0F01" w:rsidP="000E0F01">
      <w:pPr>
        <w:pStyle w:val="NormalWeb"/>
        <w:rPr>
          <w:rFonts w:ascii="Arial" w:hAnsi="Arial" w:cs="Arial"/>
          <w:sz w:val="22"/>
          <w:szCs w:val="22"/>
        </w:rPr>
      </w:pPr>
      <w:r w:rsidRPr="000E0F01">
        <w:rPr>
          <w:rFonts w:ascii="Arial" w:hAnsi="Arial" w:cs="Arial"/>
          <w:sz w:val="22"/>
          <w:szCs w:val="22"/>
        </w:rPr>
        <w:t xml:space="preserve">Kotter, J.P. (2012) </w:t>
      </w:r>
      <w:r w:rsidRPr="000E0F01">
        <w:rPr>
          <w:rStyle w:val="Emphasis"/>
          <w:rFonts w:ascii="Arial" w:hAnsi="Arial" w:cs="Arial"/>
          <w:sz w:val="22"/>
          <w:szCs w:val="22"/>
        </w:rPr>
        <w:t>Leading Change</w:t>
      </w:r>
      <w:r w:rsidRPr="000E0F01">
        <w:rPr>
          <w:rFonts w:ascii="Arial" w:hAnsi="Arial" w:cs="Arial"/>
          <w:sz w:val="22"/>
          <w:szCs w:val="22"/>
        </w:rPr>
        <w:t>. Boston: Harvard Business Review Press.</w:t>
      </w:r>
    </w:p>
    <w:p w14:paraId="154B0D24" w14:textId="77777777" w:rsidR="000E0F01" w:rsidRPr="000E0F01" w:rsidRDefault="000E0F01" w:rsidP="000E0F01">
      <w:pPr>
        <w:pStyle w:val="NormalWeb"/>
        <w:rPr>
          <w:rFonts w:ascii="Arial" w:hAnsi="Arial" w:cs="Arial"/>
          <w:sz w:val="22"/>
          <w:szCs w:val="22"/>
        </w:rPr>
      </w:pPr>
      <w:r w:rsidRPr="000E0F01">
        <w:rPr>
          <w:rFonts w:ascii="Arial" w:hAnsi="Arial" w:cs="Arial"/>
          <w:sz w:val="22"/>
          <w:szCs w:val="22"/>
        </w:rPr>
        <w:t xml:space="preserve">Kotter, J.P. and Heskett, J.L. (1992) </w:t>
      </w:r>
      <w:r w:rsidRPr="000E0F01">
        <w:rPr>
          <w:rStyle w:val="Emphasis"/>
          <w:rFonts w:ascii="Arial" w:hAnsi="Arial" w:cs="Arial"/>
          <w:sz w:val="22"/>
          <w:szCs w:val="22"/>
        </w:rPr>
        <w:t>Corporate Culture and Performance</w:t>
      </w:r>
      <w:r w:rsidRPr="000E0F01">
        <w:rPr>
          <w:rFonts w:ascii="Arial" w:hAnsi="Arial" w:cs="Arial"/>
          <w:sz w:val="22"/>
          <w:szCs w:val="22"/>
        </w:rPr>
        <w:t>. New York: Free Press.</w:t>
      </w:r>
    </w:p>
    <w:p w14:paraId="7B43DA2B" w14:textId="77777777" w:rsidR="000E0F01" w:rsidRPr="000E0F01" w:rsidRDefault="000E0F01" w:rsidP="000E0F01">
      <w:pPr>
        <w:pStyle w:val="NormalWeb"/>
        <w:rPr>
          <w:rFonts w:ascii="Arial" w:hAnsi="Arial" w:cs="Arial"/>
          <w:sz w:val="22"/>
          <w:szCs w:val="22"/>
        </w:rPr>
      </w:pPr>
      <w:r w:rsidRPr="000E0F01">
        <w:rPr>
          <w:rFonts w:ascii="Arial" w:hAnsi="Arial" w:cs="Arial"/>
          <w:sz w:val="22"/>
          <w:szCs w:val="22"/>
        </w:rPr>
        <w:t xml:space="preserve">McKinsey &amp; Company (2022) </w:t>
      </w:r>
      <w:r w:rsidRPr="000E0F01">
        <w:rPr>
          <w:rStyle w:val="Emphasis"/>
          <w:rFonts w:ascii="Arial" w:hAnsi="Arial" w:cs="Arial"/>
          <w:sz w:val="22"/>
          <w:szCs w:val="22"/>
        </w:rPr>
        <w:t>The Future of Mobility 2030</w:t>
      </w:r>
      <w:r w:rsidRPr="000E0F01">
        <w:rPr>
          <w:rFonts w:ascii="Arial" w:hAnsi="Arial" w:cs="Arial"/>
          <w:sz w:val="22"/>
          <w:szCs w:val="22"/>
        </w:rPr>
        <w:t xml:space="preserve">. McKinsey Insights. Available at: </w:t>
      </w:r>
      <w:hyperlink r:id="rId22" w:tgtFrame="_blank" w:tooltip="www.mckinsey.com" w:history="1">
        <w:r w:rsidRPr="000E0F01">
          <w:rPr>
            <w:rStyle w:val="Hyperlink"/>
            <w:rFonts w:ascii="Arial" w:hAnsi="Arial" w:cs="Arial"/>
            <w:sz w:val="22"/>
            <w:szCs w:val="22"/>
          </w:rPr>
          <w:t>https://www.mckinsey.com</w:t>
        </w:r>
      </w:hyperlink>
      <w:r w:rsidRPr="000E0F01">
        <w:rPr>
          <w:rFonts w:ascii="Arial" w:hAnsi="Arial" w:cs="Arial"/>
          <w:sz w:val="22"/>
          <w:szCs w:val="22"/>
        </w:rPr>
        <w:t xml:space="preserve"> (Accessed: [insert date]).</w:t>
      </w:r>
    </w:p>
    <w:p w14:paraId="75159762" w14:textId="77777777" w:rsidR="000E0F01" w:rsidRPr="000E0F01" w:rsidRDefault="000E0F01" w:rsidP="000E0F01">
      <w:pPr>
        <w:pStyle w:val="NormalWeb"/>
        <w:rPr>
          <w:rFonts w:ascii="Arial" w:hAnsi="Arial" w:cs="Arial"/>
          <w:sz w:val="22"/>
          <w:szCs w:val="22"/>
        </w:rPr>
      </w:pPr>
      <w:r w:rsidRPr="000E0F01">
        <w:rPr>
          <w:rFonts w:ascii="Arial" w:hAnsi="Arial" w:cs="Arial"/>
          <w:sz w:val="22"/>
          <w:szCs w:val="22"/>
        </w:rPr>
        <w:lastRenderedPageBreak/>
        <w:t xml:space="preserve">McKinsey &amp; Company (2023) </w:t>
      </w:r>
      <w:r w:rsidRPr="000E0F01">
        <w:rPr>
          <w:rStyle w:val="Emphasis"/>
          <w:rFonts w:ascii="Arial" w:hAnsi="Arial" w:cs="Arial"/>
          <w:sz w:val="22"/>
          <w:szCs w:val="22"/>
        </w:rPr>
        <w:t>Automotive and Mobility Industry Outlook 2023</w:t>
      </w:r>
      <w:r w:rsidRPr="000E0F01">
        <w:rPr>
          <w:rFonts w:ascii="Arial" w:hAnsi="Arial" w:cs="Arial"/>
          <w:sz w:val="22"/>
          <w:szCs w:val="22"/>
        </w:rPr>
        <w:t xml:space="preserve">. McKinsey Insights. Available at: </w:t>
      </w:r>
      <w:hyperlink r:id="rId23" w:tgtFrame="_blank" w:tooltip="www.mckinsey.com" w:history="1">
        <w:r w:rsidRPr="000E0F01">
          <w:rPr>
            <w:rStyle w:val="Hyperlink"/>
            <w:rFonts w:ascii="Arial" w:hAnsi="Arial" w:cs="Arial"/>
            <w:sz w:val="22"/>
            <w:szCs w:val="22"/>
          </w:rPr>
          <w:t>https://www.mckinsey.com</w:t>
        </w:r>
      </w:hyperlink>
      <w:r w:rsidRPr="000E0F01">
        <w:rPr>
          <w:rFonts w:ascii="Arial" w:hAnsi="Arial" w:cs="Arial"/>
          <w:sz w:val="22"/>
          <w:szCs w:val="22"/>
        </w:rPr>
        <w:t xml:space="preserve"> (Accessed: [insert date]).</w:t>
      </w:r>
    </w:p>
    <w:p w14:paraId="585D7CDE" w14:textId="77777777" w:rsidR="000E0F01" w:rsidRPr="000E0F01" w:rsidRDefault="000E0F01" w:rsidP="000E0F01">
      <w:pPr>
        <w:pStyle w:val="NormalWeb"/>
        <w:rPr>
          <w:rFonts w:ascii="Arial" w:hAnsi="Arial" w:cs="Arial"/>
          <w:sz w:val="22"/>
          <w:szCs w:val="22"/>
        </w:rPr>
      </w:pPr>
      <w:r w:rsidRPr="000E0F01">
        <w:rPr>
          <w:rFonts w:ascii="Arial" w:hAnsi="Arial" w:cs="Arial"/>
          <w:sz w:val="22"/>
          <w:szCs w:val="22"/>
        </w:rPr>
        <w:t xml:space="preserve">Northouse, P.G. (2021) </w:t>
      </w:r>
      <w:r w:rsidRPr="000E0F01">
        <w:rPr>
          <w:rStyle w:val="Emphasis"/>
          <w:rFonts w:ascii="Arial" w:hAnsi="Arial" w:cs="Arial"/>
          <w:sz w:val="22"/>
          <w:szCs w:val="22"/>
        </w:rPr>
        <w:t>Leadership: Theory and Practice</w:t>
      </w:r>
      <w:r w:rsidRPr="000E0F01">
        <w:rPr>
          <w:rFonts w:ascii="Arial" w:hAnsi="Arial" w:cs="Arial"/>
          <w:sz w:val="22"/>
          <w:szCs w:val="22"/>
        </w:rPr>
        <w:t xml:space="preserve">. 9th </w:t>
      </w:r>
      <w:proofErr w:type="spellStart"/>
      <w:r w:rsidRPr="000E0F01">
        <w:rPr>
          <w:rFonts w:ascii="Arial" w:hAnsi="Arial" w:cs="Arial"/>
          <w:sz w:val="22"/>
          <w:szCs w:val="22"/>
        </w:rPr>
        <w:t>edn</w:t>
      </w:r>
      <w:proofErr w:type="spellEnd"/>
      <w:r w:rsidRPr="000E0F01">
        <w:rPr>
          <w:rFonts w:ascii="Arial" w:hAnsi="Arial" w:cs="Arial"/>
          <w:sz w:val="22"/>
          <w:szCs w:val="22"/>
        </w:rPr>
        <w:t>. Thousand Oaks: Sage.</w:t>
      </w:r>
    </w:p>
    <w:p w14:paraId="158C2AA4" w14:textId="77777777" w:rsidR="000E0F01" w:rsidRPr="000E0F01" w:rsidRDefault="000E0F01" w:rsidP="000E0F01">
      <w:pPr>
        <w:pStyle w:val="NormalWeb"/>
        <w:rPr>
          <w:rFonts w:ascii="Arial" w:hAnsi="Arial" w:cs="Arial"/>
          <w:sz w:val="22"/>
          <w:szCs w:val="22"/>
        </w:rPr>
      </w:pPr>
      <w:r w:rsidRPr="000E0F01">
        <w:rPr>
          <w:rFonts w:ascii="Arial" w:hAnsi="Arial" w:cs="Arial"/>
          <w:sz w:val="22"/>
          <w:szCs w:val="22"/>
        </w:rPr>
        <w:t xml:space="preserve">Oxford College of Marketing (2020) </w:t>
      </w:r>
      <w:r w:rsidRPr="000E0F01">
        <w:rPr>
          <w:rStyle w:val="Emphasis"/>
          <w:rFonts w:ascii="Arial" w:hAnsi="Arial" w:cs="Arial"/>
          <w:sz w:val="22"/>
          <w:szCs w:val="22"/>
        </w:rPr>
        <w:t>PESTLE Analysis: A Complete Guide</w:t>
      </w:r>
      <w:r w:rsidRPr="000E0F01">
        <w:rPr>
          <w:rFonts w:ascii="Arial" w:hAnsi="Arial" w:cs="Arial"/>
          <w:sz w:val="22"/>
          <w:szCs w:val="22"/>
        </w:rPr>
        <w:t xml:space="preserve">. Oxford College of Marketing. Available at: </w:t>
      </w:r>
      <w:hyperlink r:id="rId24" w:tgtFrame="_blank" w:tooltip="www.oxfordcollegeofmarketing.com" w:history="1">
        <w:r w:rsidRPr="000E0F01">
          <w:rPr>
            <w:rStyle w:val="Hyperlink"/>
            <w:rFonts w:ascii="Arial" w:hAnsi="Arial" w:cs="Arial"/>
            <w:sz w:val="22"/>
            <w:szCs w:val="22"/>
          </w:rPr>
          <w:t>https://www.oxfordcollegeofmarketing.com</w:t>
        </w:r>
      </w:hyperlink>
      <w:r w:rsidRPr="000E0F01">
        <w:rPr>
          <w:rFonts w:ascii="Arial" w:hAnsi="Arial" w:cs="Arial"/>
          <w:sz w:val="22"/>
          <w:szCs w:val="22"/>
        </w:rPr>
        <w:t xml:space="preserve"> (Accessed: [insert date]).</w:t>
      </w:r>
    </w:p>
    <w:p w14:paraId="3D4C8ED3" w14:textId="77777777" w:rsidR="000E0F01" w:rsidRPr="000E0F01" w:rsidRDefault="000E0F01" w:rsidP="000E0F01">
      <w:pPr>
        <w:pStyle w:val="NormalWeb"/>
        <w:rPr>
          <w:rFonts w:ascii="Arial" w:hAnsi="Arial" w:cs="Arial"/>
          <w:sz w:val="22"/>
          <w:szCs w:val="22"/>
        </w:rPr>
      </w:pPr>
      <w:r w:rsidRPr="000E0F01">
        <w:rPr>
          <w:rFonts w:ascii="Arial" w:hAnsi="Arial" w:cs="Arial"/>
          <w:sz w:val="22"/>
          <w:szCs w:val="22"/>
        </w:rPr>
        <w:t xml:space="preserve">Panagiotou, G. (2003) </w:t>
      </w:r>
      <w:r w:rsidRPr="000E0F01">
        <w:rPr>
          <w:rStyle w:val="Emphasis"/>
          <w:rFonts w:ascii="Arial" w:hAnsi="Arial" w:cs="Arial"/>
          <w:sz w:val="22"/>
          <w:szCs w:val="22"/>
        </w:rPr>
        <w:t>Bringing SWOT into Focus</w:t>
      </w:r>
      <w:r w:rsidRPr="000E0F01">
        <w:rPr>
          <w:rFonts w:ascii="Arial" w:hAnsi="Arial" w:cs="Arial"/>
          <w:sz w:val="22"/>
          <w:szCs w:val="22"/>
        </w:rPr>
        <w:t>. Business Strategy Review, 14(2), pp. 8–10.</w:t>
      </w:r>
    </w:p>
    <w:p w14:paraId="3D1005CD" w14:textId="77777777" w:rsidR="000E0F01" w:rsidRPr="000E0F01" w:rsidRDefault="000E0F01" w:rsidP="000E0F01">
      <w:pPr>
        <w:pStyle w:val="NormalWeb"/>
        <w:rPr>
          <w:rFonts w:ascii="Arial" w:hAnsi="Arial" w:cs="Arial"/>
          <w:sz w:val="22"/>
          <w:szCs w:val="22"/>
        </w:rPr>
      </w:pPr>
      <w:r w:rsidRPr="000E0F01">
        <w:rPr>
          <w:rFonts w:ascii="Arial" w:hAnsi="Arial" w:cs="Arial"/>
          <w:sz w:val="22"/>
          <w:szCs w:val="22"/>
        </w:rPr>
        <w:t xml:space="preserve">PwC (2023) </w:t>
      </w:r>
      <w:r w:rsidRPr="000E0F01">
        <w:rPr>
          <w:rStyle w:val="Emphasis"/>
          <w:rFonts w:ascii="Arial" w:hAnsi="Arial" w:cs="Arial"/>
          <w:sz w:val="22"/>
          <w:szCs w:val="22"/>
        </w:rPr>
        <w:t>2023 Automotive Industry Trends</w:t>
      </w:r>
      <w:r w:rsidRPr="000E0F01">
        <w:rPr>
          <w:rFonts w:ascii="Arial" w:hAnsi="Arial" w:cs="Arial"/>
          <w:sz w:val="22"/>
          <w:szCs w:val="22"/>
        </w:rPr>
        <w:t xml:space="preserve">. PwC Insights. Available at: </w:t>
      </w:r>
      <w:hyperlink r:id="rId25" w:tgtFrame="_blank" w:tooltip="www.pwc.com" w:history="1">
        <w:r w:rsidRPr="000E0F01">
          <w:rPr>
            <w:rStyle w:val="Hyperlink"/>
            <w:rFonts w:ascii="Arial" w:hAnsi="Arial" w:cs="Arial"/>
            <w:sz w:val="22"/>
            <w:szCs w:val="22"/>
          </w:rPr>
          <w:t>https://www.pwc.com</w:t>
        </w:r>
      </w:hyperlink>
      <w:r w:rsidRPr="000E0F01">
        <w:rPr>
          <w:rFonts w:ascii="Arial" w:hAnsi="Arial" w:cs="Arial"/>
          <w:sz w:val="22"/>
          <w:szCs w:val="22"/>
        </w:rPr>
        <w:t xml:space="preserve"> (Accessed: [insert date]).</w:t>
      </w:r>
    </w:p>
    <w:p w14:paraId="2ABB5873" w14:textId="77777777" w:rsidR="000E0F01" w:rsidRPr="000E0F01" w:rsidRDefault="000E0F01" w:rsidP="000E0F01">
      <w:pPr>
        <w:pStyle w:val="NormalWeb"/>
        <w:rPr>
          <w:rFonts w:ascii="Arial" w:hAnsi="Arial" w:cs="Arial"/>
          <w:sz w:val="22"/>
          <w:szCs w:val="22"/>
        </w:rPr>
      </w:pPr>
      <w:r w:rsidRPr="000E0F01">
        <w:rPr>
          <w:rFonts w:ascii="Arial" w:hAnsi="Arial" w:cs="Arial"/>
          <w:sz w:val="22"/>
          <w:szCs w:val="22"/>
        </w:rPr>
        <w:t xml:space="preserve">Schein, E.H. (2021) </w:t>
      </w:r>
      <w:r w:rsidRPr="000E0F01">
        <w:rPr>
          <w:rStyle w:val="Emphasis"/>
          <w:rFonts w:ascii="Arial" w:hAnsi="Arial" w:cs="Arial"/>
          <w:sz w:val="22"/>
          <w:szCs w:val="22"/>
        </w:rPr>
        <w:t>Organizational Culture and Leadership</w:t>
      </w:r>
      <w:r w:rsidRPr="000E0F01">
        <w:rPr>
          <w:rFonts w:ascii="Arial" w:hAnsi="Arial" w:cs="Arial"/>
          <w:sz w:val="22"/>
          <w:szCs w:val="22"/>
        </w:rPr>
        <w:t xml:space="preserve">. 6th </w:t>
      </w:r>
      <w:proofErr w:type="spellStart"/>
      <w:r w:rsidRPr="000E0F01">
        <w:rPr>
          <w:rFonts w:ascii="Arial" w:hAnsi="Arial" w:cs="Arial"/>
          <w:sz w:val="22"/>
          <w:szCs w:val="22"/>
        </w:rPr>
        <w:t>edn</w:t>
      </w:r>
      <w:proofErr w:type="spellEnd"/>
      <w:r w:rsidRPr="000E0F01">
        <w:rPr>
          <w:rFonts w:ascii="Arial" w:hAnsi="Arial" w:cs="Arial"/>
          <w:sz w:val="22"/>
          <w:szCs w:val="22"/>
        </w:rPr>
        <w:t>. Hoboken: Wiley.</w:t>
      </w:r>
    </w:p>
    <w:p w14:paraId="703CF87C" w14:textId="77777777" w:rsidR="000E0F01" w:rsidRPr="000E0F01" w:rsidRDefault="000E0F01" w:rsidP="000E0F01">
      <w:pPr>
        <w:pStyle w:val="NormalWeb"/>
        <w:rPr>
          <w:rFonts w:ascii="Arial" w:hAnsi="Arial" w:cs="Arial"/>
          <w:sz w:val="22"/>
          <w:szCs w:val="22"/>
        </w:rPr>
      </w:pPr>
      <w:proofErr w:type="spellStart"/>
      <w:r w:rsidRPr="000E0F01">
        <w:rPr>
          <w:rFonts w:ascii="Arial" w:hAnsi="Arial" w:cs="Arial"/>
          <w:sz w:val="22"/>
          <w:szCs w:val="22"/>
        </w:rPr>
        <w:t>Tourish</w:t>
      </w:r>
      <w:proofErr w:type="spellEnd"/>
      <w:r w:rsidRPr="000E0F01">
        <w:rPr>
          <w:rFonts w:ascii="Arial" w:hAnsi="Arial" w:cs="Arial"/>
          <w:sz w:val="22"/>
          <w:szCs w:val="22"/>
        </w:rPr>
        <w:t xml:space="preserve">, D. (2013) </w:t>
      </w:r>
      <w:r w:rsidRPr="000E0F01">
        <w:rPr>
          <w:rStyle w:val="Emphasis"/>
          <w:rFonts w:ascii="Arial" w:hAnsi="Arial" w:cs="Arial"/>
          <w:sz w:val="22"/>
          <w:szCs w:val="22"/>
        </w:rPr>
        <w:t>The Dark Side of Transformational Leadership</w:t>
      </w:r>
      <w:r w:rsidRPr="000E0F01">
        <w:rPr>
          <w:rFonts w:ascii="Arial" w:hAnsi="Arial" w:cs="Arial"/>
          <w:sz w:val="22"/>
          <w:szCs w:val="22"/>
        </w:rPr>
        <w:t>. London: Routledge.</w:t>
      </w:r>
    </w:p>
    <w:p w14:paraId="6E159C8A" w14:textId="77777777" w:rsidR="000E0F01" w:rsidRPr="000E0F01" w:rsidRDefault="000E0F01" w:rsidP="000E0F01">
      <w:pPr>
        <w:pStyle w:val="NormalWeb"/>
        <w:rPr>
          <w:rFonts w:ascii="Arial" w:hAnsi="Arial" w:cs="Arial"/>
          <w:sz w:val="22"/>
          <w:szCs w:val="22"/>
        </w:rPr>
      </w:pPr>
      <w:r w:rsidRPr="000E0F01">
        <w:rPr>
          <w:rFonts w:ascii="Arial" w:hAnsi="Arial" w:cs="Arial"/>
          <w:sz w:val="22"/>
          <w:szCs w:val="22"/>
        </w:rPr>
        <w:t xml:space="preserve">Todnem, R. (2005) </w:t>
      </w:r>
      <w:r w:rsidRPr="000E0F01">
        <w:rPr>
          <w:rStyle w:val="Emphasis"/>
          <w:rFonts w:ascii="Arial" w:hAnsi="Arial" w:cs="Arial"/>
          <w:sz w:val="22"/>
          <w:szCs w:val="22"/>
        </w:rPr>
        <w:t>Organisational Change Management: A Critical Review</w:t>
      </w:r>
      <w:r w:rsidRPr="000E0F01">
        <w:rPr>
          <w:rFonts w:ascii="Arial" w:hAnsi="Arial" w:cs="Arial"/>
          <w:sz w:val="22"/>
          <w:szCs w:val="22"/>
        </w:rPr>
        <w:t>. Journal of Change Management, 5(4), pp. 369–380.</w:t>
      </w:r>
    </w:p>
    <w:p w14:paraId="4E233EC3" w14:textId="77777777" w:rsidR="000E0F01" w:rsidRPr="000E0F01" w:rsidRDefault="000E0F01" w:rsidP="000E0F01">
      <w:pPr>
        <w:pStyle w:val="NormalWeb"/>
        <w:rPr>
          <w:rFonts w:ascii="Arial" w:hAnsi="Arial" w:cs="Arial"/>
          <w:sz w:val="22"/>
          <w:szCs w:val="22"/>
        </w:rPr>
      </w:pPr>
      <w:r w:rsidRPr="000E0F01">
        <w:rPr>
          <w:rFonts w:ascii="Arial" w:hAnsi="Arial" w:cs="Arial"/>
          <w:sz w:val="22"/>
          <w:szCs w:val="22"/>
        </w:rPr>
        <w:t xml:space="preserve">Verhoef, P.C. et al. (2021) </w:t>
      </w:r>
      <w:r w:rsidRPr="000E0F01">
        <w:rPr>
          <w:rStyle w:val="Emphasis"/>
          <w:rFonts w:ascii="Arial" w:hAnsi="Arial" w:cs="Arial"/>
          <w:sz w:val="22"/>
          <w:szCs w:val="22"/>
        </w:rPr>
        <w:t>Digital Transformation: A Multidisciplinary Reflection and Research Agenda</w:t>
      </w:r>
      <w:r w:rsidRPr="000E0F01">
        <w:rPr>
          <w:rFonts w:ascii="Arial" w:hAnsi="Arial" w:cs="Arial"/>
          <w:sz w:val="22"/>
          <w:szCs w:val="22"/>
        </w:rPr>
        <w:t>. Journal of Business Research, 122, pp. 889–901.</w:t>
      </w:r>
    </w:p>
    <w:p w14:paraId="392B9695" w14:textId="77777777" w:rsidR="000E0F01" w:rsidRPr="000E0F01" w:rsidRDefault="000E0F01" w:rsidP="000E0F01">
      <w:pPr>
        <w:pStyle w:val="NormalWeb"/>
        <w:rPr>
          <w:rFonts w:ascii="Arial" w:hAnsi="Arial" w:cs="Arial"/>
          <w:sz w:val="22"/>
          <w:szCs w:val="22"/>
        </w:rPr>
      </w:pPr>
      <w:r w:rsidRPr="000E0F01">
        <w:rPr>
          <w:rFonts w:ascii="Arial" w:hAnsi="Arial" w:cs="Arial"/>
          <w:sz w:val="22"/>
          <w:szCs w:val="22"/>
        </w:rPr>
        <w:t xml:space="preserve">Waterman, R.H., Peters, T.J. and Phillips, J.R. (1980) </w:t>
      </w:r>
      <w:r w:rsidRPr="000E0F01">
        <w:rPr>
          <w:rStyle w:val="Emphasis"/>
          <w:rFonts w:ascii="Arial" w:hAnsi="Arial" w:cs="Arial"/>
          <w:sz w:val="22"/>
          <w:szCs w:val="22"/>
        </w:rPr>
        <w:t>Structure is not Organization</w:t>
      </w:r>
      <w:r w:rsidRPr="000E0F01">
        <w:rPr>
          <w:rFonts w:ascii="Arial" w:hAnsi="Arial" w:cs="Arial"/>
          <w:sz w:val="22"/>
          <w:szCs w:val="22"/>
        </w:rPr>
        <w:t>. Business Horizons, 23(3), pp. 14–26.</w:t>
      </w:r>
    </w:p>
    <w:p w14:paraId="6E3DD884" w14:textId="1CA75D62" w:rsidR="00D712F4" w:rsidRPr="005B7AB3" w:rsidRDefault="00D712F4" w:rsidP="000E0F01">
      <w:pPr>
        <w:spacing w:line="360" w:lineRule="auto"/>
        <w:rPr>
          <w:rFonts w:ascii="Arial" w:hAnsi="Arial" w:cs="Arial"/>
        </w:rPr>
      </w:pPr>
      <w:r w:rsidRPr="005B7AB3">
        <w:rPr>
          <w:rFonts w:ascii="Arial" w:hAnsi="Arial" w:cs="Arial"/>
        </w:rPr>
        <w:t>.</w:t>
      </w:r>
    </w:p>
    <w:p w14:paraId="0D2FC34D" w14:textId="77777777" w:rsidR="00F219F7" w:rsidRPr="005B7AB3" w:rsidRDefault="00F219F7" w:rsidP="000E0F01">
      <w:pPr>
        <w:spacing w:line="360" w:lineRule="auto"/>
        <w:rPr>
          <w:rFonts w:ascii="Arial" w:hAnsi="Arial" w:cs="Arial"/>
        </w:rPr>
      </w:pPr>
    </w:p>
    <w:p w14:paraId="54E3EE9A" w14:textId="77777777" w:rsidR="00F219F7" w:rsidRPr="005B7AB3" w:rsidRDefault="00F219F7" w:rsidP="002D1714">
      <w:pPr>
        <w:spacing w:line="360" w:lineRule="auto"/>
        <w:rPr>
          <w:rFonts w:ascii="Arial" w:hAnsi="Arial" w:cs="Arial"/>
        </w:rPr>
      </w:pPr>
    </w:p>
    <w:p w14:paraId="58D1FAC7" w14:textId="77777777" w:rsidR="00F219F7" w:rsidRPr="005B7AB3" w:rsidRDefault="00F219F7" w:rsidP="002D1714">
      <w:pPr>
        <w:spacing w:line="360" w:lineRule="auto"/>
        <w:rPr>
          <w:rFonts w:ascii="Arial" w:hAnsi="Arial" w:cs="Arial"/>
        </w:rPr>
      </w:pPr>
    </w:p>
    <w:p w14:paraId="3D7E9A42" w14:textId="77777777" w:rsidR="005B7AB3" w:rsidRPr="005B7AB3" w:rsidRDefault="005B7AB3" w:rsidP="002D1714">
      <w:pPr>
        <w:spacing w:line="360" w:lineRule="auto"/>
        <w:rPr>
          <w:rFonts w:ascii="Arial" w:hAnsi="Arial" w:cs="Arial"/>
        </w:rPr>
      </w:pPr>
    </w:p>
    <w:p w14:paraId="55FB06F8" w14:textId="77777777" w:rsidR="005B7AB3" w:rsidRPr="005B7AB3" w:rsidRDefault="005B7AB3" w:rsidP="002D1714">
      <w:pPr>
        <w:spacing w:line="360" w:lineRule="auto"/>
        <w:rPr>
          <w:rFonts w:ascii="Arial" w:hAnsi="Arial" w:cs="Arial"/>
        </w:rPr>
      </w:pPr>
    </w:p>
    <w:p w14:paraId="102C339E" w14:textId="77777777" w:rsidR="005B7AB3" w:rsidRPr="005B7AB3" w:rsidRDefault="005B7AB3" w:rsidP="002D1714">
      <w:pPr>
        <w:spacing w:line="360" w:lineRule="auto"/>
        <w:rPr>
          <w:rFonts w:ascii="Arial" w:hAnsi="Arial" w:cs="Arial"/>
        </w:rPr>
      </w:pPr>
    </w:p>
    <w:p w14:paraId="5053A496" w14:textId="77777777" w:rsidR="005B7AB3" w:rsidRPr="005B7AB3" w:rsidRDefault="005B7AB3" w:rsidP="002D1714">
      <w:pPr>
        <w:spacing w:line="360" w:lineRule="auto"/>
        <w:rPr>
          <w:rFonts w:ascii="Arial" w:hAnsi="Arial" w:cs="Arial"/>
        </w:rPr>
      </w:pPr>
    </w:p>
    <w:p w14:paraId="0B2799DF" w14:textId="77777777" w:rsidR="005B7AB3" w:rsidRPr="005B7AB3" w:rsidRDefault="005B7AB3" w:rsidP="002D1714">
      <w:pPr>
        <w:spacing w:line="360" w:lineRule="auto"/>
        <w:rPr>
          <w:rFonts w:ascii="Arial" w:hAnsi="Arial" w:cs="Arial"/>
        </w:rPr>
      </w:pPr>
    </w:p>
    <w:p w14:paraId="39040654" w14:textId="77777777" w:rsidR="005B7AB3" w:rsidRPr="005B7AB3" w:rsidRDefault="005B7AB3" w:rsidP="002D1714">
      <w:pPr>
        <w:spacing w:line="360" w:lineRule="auto"/>
        <w:rPr>
          <w:rFonts w:ascii="Arial" w:hAnsi="Arial" w:cs="Arial"/>
        </w:rPr>
      </w:pPr>
    </w:p>
    <w:p w14:paraId="78C7096D" w14:textId="77777777" w:rsidR="005B7AB3" w:rsidRPr="005B7AB3" w:rsidRDefault="005B7AB3" w:rsidP="002D1714">
      <w:pPr>
        <w:spacing w:line="360" w:lineRule="auto"/>
        <w:rPr>
          <w:rFonts w:ascii="Arial" w:hAnsi="Arial" w:cs="Arial"/>
        </w:rPr>
      </w:pPr>
    </w:p>
    <w:p w14:paraId="1AC92459" w14:textId="77777777" w:rsidR="005B7AB3" w:rsidRPr="005B7AB3" w:rsidRDefault="005B7AB3" w:rsidP="002D1714">
      <w:pPr>
        <w:spacing w:line="360" w:lineRule="auto"/>
        <w:rPr>
          <w:rFonts w:ascii="Arial" w:hAnsi="Arial" w:cs="Arial"/>
        </w:rPr>
      </w:pPr>
    </w:p>
    <w:p w14:paraId="7F59D8F1" w14:textId="77777777" w:rsidR="005B7AB3" w:rsidRPr="005B7AB3" w:rsidRDefault="005B7AB3" w:rsidP="002D1714">
      <w:pPr>
        <w:spacing w:line="360" w:lineRule="auto"/>
        <w:rPr>
          <w:rFonts w:ascii="Arial" w:hAnsi="Arial" w:cs="Arial"/>
        </w:rPr>
      </w:pPr>
    </w:p>
    <w:p w14:paraId="5CE352D2" w14:textId="77777777" w:rsidR="005B7AB3" w:rsidRPr="005B7AB3" w:rsidRDefault="005B7AB3" w:rsidP="002D1714">
      <w:pPr>
        <w:spacing w:line="360" w:lineRule="auto"/>
        <w:rPr>
          <w:rFonts w:ascii="Arial" w:hAnsi="Arial" w:cs="Arial"/>
        </w:rPr>
      </w:pPr>
    </w:p>
    <w:p w14:paraId="4BD6D18C" w14:textId="77777777" w:rsidR="005B7AB3" w:rsidRPr="005B7AB3" w:rsidRDefault="005B7AB3" w:rsidP="002D1714">
      <w:pPr>
        <w:spacing w:line="360" w:lineRule="auto"/>
        <w:rPr>
          <w:rFonts w:ascii="Arial" w:hAnsi="Arial" w:cs="Arial"/>
        </w:rPr>
      </w:pPr>
    </w:p>
    <w:p w14:paraId="4F87DE69" w14:textId="77777777" w:rsidR="005B7AB3" w:rsidRPr="005B7AB3" w:rsidRDefault="005B7AB3" w:rsidP="002D1714">
      <w:pPr>
        <w:spacing w:line="360" w:lineRule="auto"/>
        <w:rPr>
          <w:rFonts w:ascii="Arial" w:hAnsi="Arial" w:cs="Arial"/>
        </w:rPr>
      </w:pPr>
    </w:p>
    <w:p w14:paraId="66409969" w14:textId="77777777" w:rsidR="005B7AB3" w:rsidRPr="005B7AB3" w:rsidRDefault="005B7AB3" w:rsidP="002D1714">
      <w:pPr>
        <w:spacing w:line="360" w:lineRule="auto"/>
        <w:rPr>
          <w:rFonts w:ascii="Arial" w:hAnsi="Arial" w:cs="Arial"/>
        </w:rPr>
      </w:pPr>
    </w:p>
    <w:p w14:paraId="2F09F059" w14:textId="77777777" w:rsidR="005B7AB3" w:rsidRPr="005B7AB3" w:rsidRDefault="005B7AB3" w:rsidP="002D1714">
      <w:pPr>
        <w:spacing w:line="360" w:lineRule="auto"/>
        <w:rPr>
          <w:rFonts w:ascii="Arial" w:hAnsi="Arial" w:cs="Arial"/>
        </w:rPr>
      </w:pPr>
    </w:p>
    <w:p w14:paraId="31003ECD" w14:textId="1E027DE0" w:rsidR="00F219F7" w:rsidRPr="005B7AB3" w:rsidRDefault="00F219F7" w:rsidP="00434C5E">
      <w:pPr>
        <w:pStyle w:val="Heading1"/>
        <w:rPr>
          <w:rFonts w:ascii="Arial" w:hAnsi="Arial" w:cs="Arial"/>
          <w:sz w:val="22"/>
          <w:szCs w:val="22"/>
        </w:rPr>
      </w:pPr>
      <w:bookmarkStart w:id="84" w:name="_Toc235371393"/>
      <w:bookmarkStart w:id="85" w:name="_Toc235372809"/>
      <w:r w:rsidRPr="005B7AB3">
        <w:rPr>
          <w:rFonts w:ascii="Arial" w:hAnsi="Arial" w:cs="Arial"/>
          <w:sz w:val="22"/>
          <w:szCs w:val="22"/>
        </w:rPr>
        <w:t>9. A</w:t>
      </w:r>
      <w:r w:rsidR="00C67D89" w:rsidRPr="005B7AB3">
        <w:rPr>
          <w:rFonts w:ascii="Arial" w:hAnsi="Arial" w:cs="Arial"/>
          <w:sz w:val="22"/>
          <w:szCs w:val="22"/>
        </w:rPr>
        <w:t>PPENDI</w:t>
      </w:r>
      <w:bookmarkEnd w:id="84"/>
      <w:r w:rsidR="00370FE9">
        <w:rPr>
          <w:rFonts w:ascii="Arial" w:hAnsi="Arial" w:cs="Arial"/>
          <w:sz w:val="22"/>
          <w:szCs w:val="22"/>
        </w:rPr>
        <w:t>CES</w:t>
      </w:r>
      <w:bookmarkEnd w:id="85"/>
    </w:p>
    <w:p w14:paraId="1A48C707" w14:textId="6639837C" w:rsidR="002229F7" w:rsidRPr="005B7AB3" w:rsidRDefault="002229F7" w:rsidP="00434C5E">
      <w:pPr>
        <w:pStyle w:val="Heading2"/>
        <w:rPr>
          <w:rFonts w:ascii="Arial" w:hAnsi="Arial" w:cs="Arial"/>
          <w:sz w:val="22"/>
          <w:szCs w:val="22"/>
        </w:rPr>
      </w:pPr>
      <w:bookmarkStart w:id="86" w:name="_Toc235371394"/>
      <w:bookmarkStart w:id="87" w:name="_Toc235372810"/>
      <w:r w:rsidRPr="005B7AB3">
        <w:rPr>
          <w:rFonts w:ascii="Arial" w:hAnsi="Arial" w:cs="Arial"/>
          <w:sz w:val="22"/>
          <w:szCs w:val="22"/>
        </w:rPr>
        <w:t>A</w:t>
      </w:r>
      <w:r w:rsidR="00DB0FB3" w:rsidRPr="005B7AB3">
        <w:rPr>
          <w:rFonts w:ascii="Arial" w:hAnsi="Arial" w:cs="Arial"/>
          <w:sz w:val="22"/>
          <w:szCs w:val="22"/>
        </w:rPr>
        <w:t>ppendix</w:t>
      </w:r>
      <w:r w:rsidRPr="005B7AB3">
        <w:rPr>
          <w:rFonts w:ascii="Arial" w:hAnsi="Arial" w:cs="Arial"/>
          <w:sz w:val="22"/>
          <w:szCs w:val="22"/>
        </w:rPr>
        <w:t xml:space="preserve"> A</w:t>
      </w:r>
      <w:r w:rsidR="00434C5E" w:rsidRPr="005B7AB3">
        <w:rPr>
          <w:rFonts w:ascii="Arial" w:hAnsi="Arial" w:cs="Arial"/>
          <w:sz w:val="22"/>
          <w:szCs w:val="22"/>
        </w:rPr>
        <w:t xml:space="preserve"> </w:t>
      </w:r>
      <w:r w:rsidRPr="005B7AB3">
        <w:rPr>
          <w:rFonts w:ascii="Arial" w:hAnsi="Arial" w:cs="Arial"/>
          <w:sz w:val="22"/>
          <w:szCs w:val="22"/>
        </w:rPr>
        <w:t>Comparison: JLR Annual Report 2022 vs 2026</w:t>
      </w:r>
      <w:bookmarkEnd w:id="86"/>
      <w:bookmarkEnd w:id="87"/>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734"/>
        <w:gridCol w:w="2145"/>
        <w:gridCol w:w="2713"/>
        <w:gridCol w:w="2434"/>
      </w:tblGrid>
      <w:tr w:rsidR="002229F7" w:rsidRPr="005B7AB3" w14:paraId="62BA59A7" w14:textId="77777777" w:rsidTr="005B7AB3">
        <w:trPr>
          <w:tblHeader/>
          <w:tblCellSpacing w:w="15" w:type="dxa"/>
        </w:trPr>
        <w:tc>
          <w:tcPr>
            <w:tcW w:w="0" w:type="auto"/>
            <w:shd w:val="clear" w:color="auto" w:fill="D9F2D0"/>
            <w:vAlign w:val="center"/>
            <w:hideMark/>
          </w:tcPr>
          <w:p w14:paraId="7508101C" w14:textId="77777777" w:rsidR="002229F7" w:rsidRPr="005B7AB3" w:rsidRDefault="002229F7" w:rsidP="002D1714">
            <w:pPr>
              <w:spacing w:line="360" w:lineRule="auto"/>
              <w:rPr>
                <w:rFonts w:ascii="Arial" w:hAnsi="Arial" w:cs="Arial"/>
                <w:b/>
                <w:bCs/>
              </w:rPr>
            </w:pPr>
            <w:r w:rsidRPr="005B7AB3">
              <w:rPr>
                <w:rFonts w:ascii="Arial" w:hAnsi="Arial" w:cs="Arial"/>
                <w:b/>
                <w:bCs/>
              </w:rPr>
              <w:t>Category</w:t>
            </w:r>
          </w:p>
        </w:tc>
        <w:tc>
          <w:tcPr>
            <w:tcW w:w="0" w:type="auto"/>
            <w:shd w:val="clear" w:color="auto" w:fill="D9F2D0"/>
            <w:vAlign w:val="center"/>
            <w:hideMark/>
          </w:tcPr>
          <w:p w14:paraId="515F07B2" w14:textId="77777777" w:rsidR="002229F7" w:rsidRPr="005B7AB3" w:rsidRDefault="002229F7" w:rsidP="002D1714">
            <w:pPr>
              <w:spacing w:line="360" w:lineRule="auto"/>
              <w:rPr>
                <w:rFonts w:ascii="Arial" w:hAnsi="Arial" w:cs="Arial"/>
                <w:b/>
                <w:bCs/>
              </w:rPr>
            </w:pPr>
            <w:r w:rsidRPr="005B7AB3">
              <w:rPr>
                <w:rFonts w:ascii="Arial" w:hAnsi="Arial" w:cs="Arial"/>
                <w:b/>
                <w:bCs/>
              </w:rPr>
              <w:t>2022 Annual Report (FY21/22)</w:t>
            </w:r>
          </w:p>
        </w:tc>
        <w:tc>
          <w:tcPr>
            <w:tcW w:w="0" w:type="auto"/>
            <w:shd w:val="clear" w:color="auto" w:fill="D9F2D0"/>
            <w:vAlign w:val="center"/>
            <w:hideMark/>
          </w:tcPr>
          <w:p w14:paraId="45B70584" w14:textId="77777777" w:rsidR="002229F7" w:rsidRPr="005B7AB3" w:rsidRDefault="002229F7" w:rsidP="002D1714">
            <w:pPr>
              <w:spacing w:line="360" w:lineRule="auto"/>
              <w:rPr>
                <w:rFonts w:ascii="Arial" w:hAnsi="Arial" w:cs="Arial"/>
                <w:b/>
                <w:bCs/>
              </w:rPr>
            </w:pPr>
            <w:r w:rsidRPr="005B7AB3">
              <w:rPr>
                <w:rFonts w:ascii="Arial" w:hAnsi="Arial" w:cs="Arial"/>
                <w:b/>
                <w:bCs/>
              </w:rPr>
              <w:t>2026 Annual Report (FY25/26)</w:t>
            </w:r>
          </w:p>
        </w:tc>
        <w:tc>
          <w:tcPr>
            <w:tcW w:w="0" w:type="auto"/>
            <w:shd w:val="clear" w:color="auto" w:fill="D9F2D0"/>
            <w:vAlign w:val="center"/>
            <w:hideMark/>
          </w:tcPr>
          <w:p w14:paraId="195B683B" w14:textId="77777777" w:rsidR="002229F7" w:rsidRPr="005B7AB3" w:rsidRDefault="002229F7" w:rsidP="002D1714">
            <w:pPr>
              <w:spacing w:line="360" w:lineRule="auto"/>
              <w:rPr>
                <w:rFonts w:ascii="Arial" w:hAnsi="Arial" w:cs="Arial"/>
                <w:b/>
                <w:bCs/>
              </w:rPr>
            </w:pPr>
            <w:r w:rsidRPr="005B7AB3">
              <w:rPr>
                <w:rFonts w:ascii="Arial" w:hAnsi="Arial" w:cs="Arial"/>
                <w:b/>
                <w:bCs/>
              </w:rPr>
              <w:t>Key Change</w:t>
            </w:r>
          </w:p>
        </w:tc>
      </w:tr>
      <w:tr w:rsidR="002229F7" w:rsidRPr="005B7AB3" w14:paraId="100F584B" w14:textId="77777777" w:rsidTr="005B7AB3">
        <w:trPr>
          <w:tblCellSpacing w:w="15" w:type="dxa"/>
        </w:trPr>
        <w:tc>
          <w:tcPr>
            <w:tcW w:w="0" w:type="auto"/>
            <w:shd w:val="clear" w:color="auto" w:fill="FCDEC6"/>
            <w:vAlign w:val="center"/>
            <w:hideMark/>
          </w:tcPr>
          <w:p w14:paraId="220E3AAE" w14:textId="77777777" w:rsidR="002229F7" w:rsidRPr="005B7AB3" w:rsidRDefault="002229F7" w:rsidP="002229F7">
            <w:pPr>
              <w:rPr>
                <w:rFonts w:ascii="Arial" w:hAnsi="Arial" w:cs="Arial"/>
                <w:b/>
                <w:bCs/>
              </w:rPr>
            </w:pPr>
            <w:r w:rsidRPr="005B7AB3">
              <w:rPr>
                <w:rFonts w:ascii="Arial" w:hAnsi="Arial" w:cs="Arial"/>
                <w:b/>
                <w:bCs/>
              </w:rPr>
              <w:t>Retail Sales</w:t>
            </w:r>
          </w:p>
        </w:tc>
        <w:tc>
          <w:tcPr>
            <w:tcW w:w="0" w:type="auto"/>
            <w:shd w:val="clear" w:color="auto" w:fill="FCDEC6"/>
            <w:vAlign w:val="center"/>
            <w:hideMark/>
          </w:tcPr>
          <w:p w14:paraId="16EDE4FA" w14:textId="77777777" w:rsidR="002229F7" w:rsidRPr="005B7AB3" w:rsidRDefault="002229F7" w:rsidP="002229F7">
            <w:pPr>
              <w:rPr>
                <w:rFonts w:ascii="Arial" w:hAnsi="Arial" w:cs="Arial"/>
              </w:rPr>
            </w:pPr>
            <w:r w:rsidRPr="005B7AB3">
              <w:rPr>
                <w:rFonts w:ascii="Arial" w:hAnsi="Arial" w:cs="Arial"/>
              </w:rPr>
              <w:t>~430,000 vehicles</w:t>
            </w:r>
          </w:p>
        </w:tc>
        <w:tc>
          <w:tcPr>
            <w:tcW w:w="0" w:type="auto"/>
            <w:shd w:val="clear" w:color="auto" w:fill="FCDEC6"/>
            <w:vAlign w:val="center"/>
            <w:hideMark/>
          </w:tcPr>
          <w:p w14:paraId="3F761466" w14:textId="77777777" w:rsidR="002229F7" w:rsidRPr="005B7AB3" w:rsidRDefault="002229F7" w:rsidP="002229F7">
            <w:pPr>
              <w:rPr>
                <w:rFonts w:ascii="Arial" w:hAnsi="Arial" w:cs="Arial"/>
              </w:rPr>
            </w:pPr>
            <w:r w:rsidRPr="005B7AB3">
              <w:rPr>
                <w:rFonts w:ascii="Arial" w:hAnsi="Arial" w:cs="Arial"/>
              </w:rPr>
              <w:t>352,389 vehicles</w:t>
            </w:r>
          </w:p>
        </w:tc>
        <w:tc>
          <w:tcPr>
            <w:tcW w:w="0" w:type="auto"/>
            <w:shd w:val="clear" w:color="auto" w:fill="FCDEC6"/>
            <w:vAlign w:val="center"/>
            <w:hideMark/>
          </w:tcPr>
          <w:p w14:paraId="2FF97522" w14:textId="77777777" w:rsidR="002229F7" w:rsidRPr="005B7AB3" w:rsidRDefault="002229F7" w:rsidP="002229F7">
            <w:pPr>
              <w:rPr>
                <w:rFonts w:ascii="Arial" w:hAnsi="Arial" w:cs="Arial"/>
              </w:rPr>
            </w:pPr>
            <w:r w:rsidRPr="005B7AB3">
              <w:rPr>
                <w:rFonts w:ascii="Arial" w:hAnsi="Arial" w:cs="Arial"/>
              </w:rPr>
              <w:t>↓ Significant decline due to tariffs, cyber incident, China slowdown</w:t>
            </w:r>
          </w:p>
        </w:tc>
      </w:tr>
      <w:tr w:rsidR="002229F7" w:rsidRPr="005B7AB3" w14:paraId="4927C1F5" w14:textId="77777777" w:rsidTr="005B7AB3">
        <w:trPr>
          <w:tblCellSpacing w:w="15" w:type="dxa"/>
        </w:trPr>
        <w:tc>
          <w:tcPr>
            <w:tcW w:w="0" w:type="auto"/>
            <w:shd w:val="clear" w:color="auto" w:fill="FCDEC6"/>
            <w:vAlign w:val="center"/>
            <w:hideMark/>
          </w:tcPr>
          <w:p w14:paraId="37BAFEE7" w14:textId="77777777" w:rsidR="002229F7" w:rsidRPr="005B7AB3" w:rsidRDefault="002229F7" w:rsidP="002229F7">
            <w:pPr>
              <w:rPr>
                <w:rFonts w:ascii="Arial" w:hAnsi="Arial" w:cs="Arial"/>
                <w:b/>
                <w:bCs/>
              </w:rPr>
            </w:pPr>
            <w:r w:rsidRPr="005B7AB3">
              <w:rPr>
                <w:rFonts w:ascii="Arial" w:hAnsi="Arial" w:cs="Arial"/>
                <w:b/>
                <w:bCs/>
              </w:rPr>
              <w:t>Revenue</w:t>
            </w:r>
          </w:p>
        </w:tc>
        <w:tc>
          <w:tcPr>
            <w:tcW w:w="0" w:type="auto"/>
            <w:shd w:val="clear" w:color="auto" w:fill="FCDEC6"/>
            <w:vAlign w:val="center"/>
            <w:hideMark/>
          </w:tcPr>
          <w:p w14:paraId="1BD1AC9A" w14:textId="77777777" w:rsidR="002229F7" w:rsidRPr="005B7AB3" w:rsidRDefault="002229F7" w:rsidP="002229F7">
            <w:pPr>
              <w:rPr>
                <w:rFonts w:ascii="Arial" w:hAnsi="Arial" w:cs="Arial"/>
              </w:rPr>
            </w:pPr>
            <w:r w:rsidRPr="005B7AB3">
              <w:rPr>
                <w:rFonts w:ascii="Arial" w:hAnsi="Arial" w:cs="Arial"/>
              </w:rPr>
              <w:t>~£18bn (FY21/22)</w:t>
            </w:r>
          </w:p>
        </w:tc>
        <w:tc>
          <w:tcPr>
            <w:tcW w:w="0" w:type="auto"/>
            <w:shd w:val="clear" w:color="auto" w:fill="FCDEC6"/>
            <w:vAlign w:val="center"/>
            <w:hideMark/>
          </w:tcPr>
          <w:p w14:paraId="55D74AC3" w14:textId="77777777" w:rsidR="002229F7" w:rsidRPr="005B7AB3" w:rsidRDefault="002229F7" w:rsidP="002229F7">
            <w:pPr>
              <w:rPr>
                <w:rFonts w:ascii="Arial" w:hAnsi="Arial" w:cs="Arial"/>
              </w:rPr>
            </w:pPr>
            <w:r w:rsidRPr="005B7AB3">
              <w:rPr>
                <w:rFonts w:ascii="Arial" w:hAnsi="Arial" w:cs="Arial"/>
              </w:rPr>
              <w:t>£22.9bn</w:t>
            </w:r>
          </w:p>
        </w:tc>
        <w:tc>
          <w:tcPr>
            <w:tcW w:w="0" w:type="auto"/>
            <w:shd w:val="clear" w:color="auto" w:fill="FCDEC6"/>
            <w:vAlign w:val="center"/>
            <w:hideMark/>
          </w:tcPr>
          <w:p w14:paraId="3F5C0B3C" w14:textId="77777777" w:rsidR="002229F7" w:rsidRPr="005B7AB3" w:rsidRDefault="002229F7" w:rsidP="002229F7">
            <w:pPr>
              <w:rPr>
                <w:rFonts w:ascii="Arial" w:hAnsi="Arial" w:cs="Arial"/>
              </w:rPr>
            </w:pPr>
            <w:r w:rsidRPr="005B7AB3">
              <w:rPr>
                <w:rFonts w:ascii="Arial" w:hAnsi="Arial" w:cs="Arial"/>
              </w:rPr>
              <w:t>↑ Higher than 2022 but ↓ sharply from 2025</w:t>
            </w:r>
          </w:p>
        </w:tc>
      </w:tr>
      <w:tr w:rsidR="002229F7" w:rsidRPr="005B7AB3" w14:paraId="10673BBC" w14:textId="77777777" w:rsidTr="005B7AB3">
        <w:trPr>
          <w:tblCellSpacing w:w="15" w:type="dxa"/>
        </w:trPr>
        <w:tc>
          <w:tcPr>
            <w:tcW w:w="0" w:type="auto"/>
            <w:shd w:val="clear" w:color="auto" w:fill="FCDEC6"/>
            <w:vAlign w:val="center"/>
            <w:hideMark/>
          </w:tcPr>
          <w:p w14:paraId="1548A095" w14:textId="77777777" w:rsidR="002229F7" w:rsidRPr="005B7AB3" w:rsidRDefault="002229F7" w:rsidP="002229F7">
            <w:pPr>
              <w:rPr>
                <w:rFonts w:ascii="Arial" w:hAnsi="Arial" w:cs="Arial"/>
                <w:b/>
                <w:bCs/>
              </w:rPr>
            </w:pPr>
            <w:r w:rsidRPr="005B7AB3">
              <w:rPr>
                <w:rFonts w:ascii="Arial" w:hAnsi="Arial" w:cs="Arial"/>
                <w:b/>
                <w:bCs/>
              </w:rPr>
              <w:t>Profitability</w:t>
            </w:r>
          </w:p>
        </w:tc>
        <w:tc>
          <w:tcPr>
            <w:tcW w:w="0" w:type="auto"/>
            <w:shd w:val="clear" w:color="auto" w:fill="FCDEC6"/>
            <w:vAlign w:val="center"/>
            <w:hideMark/>
          </w:tcPr>
          <w:p w14:paraId="1E454009" w14:textId="77777777" w:rsidR="002229F7" w:rsidRPr="005B7AB3" w:rsidRDefault="002229F7" w:rsidP="002229F7">
            <w:pPr>
              <w:rPr>
                <w:rFonts w:ascii="Arial" w:hAnsi="Arial" w:cs="Arial"/>
              </w:rPr>
            </w:pPr>
            <w:r w:rsidRPr="005B7AB3">
              <w:rPr>
                <w:rFonts w:ascii="Arial" w:hAnsi="Arial" w:cs="Arial"/>
              </w:rPr>
              <w:t>Losses due to COVID, supply chain disruption</w:t>
            </w:r>
          </w:p>
        </w:tc>
        <w:tc>
          <w:tcPr>
            <w:tcW w:w="0" w:type="auto"/>
            <w:shd w:val="clear" w:color="auto" w:fill="FCDEC6"/>
            <w:vAlign w:val="center"/>
            <w:hideMark/>
          </w:tcPr>
          <w:p w14:paraId="61B64CD2" w14:textId="77777777" w:rsidR="002229F7" w:rsidRPr="005B7AB3" w:rsidRDefault="002229F7" w:rsidP="002229F7">
            <w:pPr>
              <w:rPr>
                <w:rFonts w:ascii="Arial" w:hAnsi="Arial" w:cs="Arial"/>
              </w:rPr>
            </w:pPr>
            <w:r w:rsidRPr="005B7AB3">
              <w:rPr>
                <w:rFonts w:ascii="Arial" w:hAnsi="Arial" w:cs="Arial"/>
              </w:rPr>
              <w:t>£0.2bn loss after tax</w:t>
            </w:r>
          </w:p>
        </w:tc>
        <w:tc>
          <w:tcPr>
            <w:tcW w:w="0" w:type="auto"/>
            <w:shd w:val="clear" w:color="auto" w:fill="FCDEC6"/>
            <w:vAlign w:val="center"/>
            <w:hideMark/>
          </w:tcPr>
          <w:p w14:paraId="29ADECEE" w14:textId="77777777" w:rsidR="002229F7" w:rsidRPr="005B7AB3" w:rsidRDefault="002229F7" w:rsidP="002229F7">
            <w:pPr>
              <w:rPr>
                <w:rFonts w:ascii="Arial" w:hAnsi="Arial" w:cs="Arial"/>
              </w:rPr>
            </w:pPr>
            <w:r w:rsidRPr="005B7AB3">
              <w:rPr>
                <w:rFonts w:ascii="Arial" w:hAnsi="Arial" w:cs="Arial"/>
              </w:rPr>
              <w:t>Losses persist but for different reasons (tariffs + cyber incident)</w:t>
            </w:r>
          </w:p>
        </w:tc>
      </w:tr>
      <w:tr w:rsidR="002229F7" w:rsidRPr="005B7AB3" w14:paraId="612316FF" w14:textId="77777777" w:rsidTr="005B7AB3">
        <w:trPr>
          <w:tblCellSpacing w:w="15" w:type="dxa"/>
        </w:trPr>
        <w:tc>
          <w:tcPr>
            <w:tcW w:w="0" w:type="auto"/>
            <w:shd w:val="clear" w:color="auto" w:fill="FCDEC6"/>
            <w:vAlign w:val="center"/>
            <w:hideMark/>
          </w:tcPr>
          <w:p w14:paraId="636B4388" w14:textId="77777777" w:rsidR="002229F7" w:rsidRPr="005B7AB3" w:rsidRDefault="002229F7" w:rsidP="002229F7">
            <w:pPr>
              <w:rPr>
                <w:rFonts w:ascii="Arial" w:hAnsi="Arial" w:cs="Arial"/>
                <w:b/>
                <w:bCs/>
              </w:rPr>
            </w:pPr>
            <w:r w:rsidRPr="005B7AB3">
              <w:rPr>
                <w:rFonts w:ascii="Arial" w:hAnsi="Arial" w:cs="Arial"/>
                <w:b/>
                <w:bCs/>
              </w:rPr>
              <w:t>Major External Pressures</w:t>
            </w:r>
          </w:p>
        </w:tc>
        <w:tc>
          <w:tcPr>
            <w:tcW w:w="0" w:type="auto"/>
            <w:shd w:val="clear" w:color="auto" w:fill="FCDEC6"/>
            <w:vAlign w:val="center"/>
            <w:hideMark/>
          </w:tcPr>
          <w:p w14:paraId="250AA701" w14:textId="77777777" w:rsidR="002229F7" w:rsidRPr="005B7AB3" w:rsidRDefault="002229F7" w:rsidP="002229F7">
            <w:pPr>
              <w:rPr>
                <w:rFonts w:ascii="Arial" w:hAnsi="Arial" w:cs="Arial"/>
              </w:rPr>
            </w:pPr>
            <w:r w:rsidRPr="005B7AB3">
              <w:rPr>
                <w:rFonts w:ascii="Arial" w:hAnsi="Arial" w:cs="Arial"/>
              </w:rPr>
              <w:t>Brexit, COVID-19, semiconductor shortages</w:t>
            </w:r>
          </w:p>
        </w:tc>
        <w:tc>
          <w:tcPr>
            <w:tcW w:w="0" w:type="auto"/>
            <w:shd w:val="clear" w:color="auto" w:fill="FCDEC6"/>
            <w:vAlign w:val="center"/>
            <w:hideMark/>
          </w:tcPr>
          <w:p w14:paraId="24B588BD" w14:textId="77777777" w:rsidR="002229F7" w:rsidRPr="005B7AB3" w:rsidRDefault="002229F7" w:rsidP="002229F7">
            <w:pPr>
              <w:rPr>
                <w:rFonts w:ascii="Arial" w:hAnsi="Arial" w:cs="Arial"/>
              </w:rPr>
            </w:pPr>
            <w:r w:rsidRPr="005B7AB3">
              <w:rPr>
                <w:rFonts w:ascii="Arial" w:hAnsi="Arial" w:cs="Arial"/>
              </w:rPr>
              <w:t>US tariffs, cyber incident, EV demand slowdown, China luxury tax</w:t>
            </w:r>
          </w:p>
        </w:tc>
        <w:tc>
          <w:tcPr>
            <w:tcW w:w="0" w:type="auto"/>
            <w:shd w:val="clear" w:color="auto" w:fill="FCDEC6"/>
            <w:vAlign w:val="center"/>
            <w:hideMark/>
          </w:tcPr>
          <w:p w14:paraId="634B770D" w14:textId="77777777" w:rsidR="002229F7" w:rsidRPr="005B7AB3" w:rsidRDefault="002229F7" w:rsidP="002229F7">
            <w:pPr>
              <w:rPr>
                <w:rFonts w:ascii="Arial" w:hAnsi="Arial" w:cs="Arial"/>
              </w:rPr>
            </w:pPr>
            <w:r w:rsidRPr="005B7AB3">
              <w:rPr>
                <w:rFonts w:ascii="Arial" w:hAnsi="Arial" w:cs="Arial"/>
              </w:rPr>
              <w:t>Shift from pandemic-related disruption to geopolitical + digital risk</w:t>
            </w:r>
          </w:p>
        </w:tc>
      </w:tr>
      <w:tr w:rsidR="002229F7" w:rsidRPr="005B7AB3" w14:paraId="7A818C0A" w14:textId="77777777" w:rsidTr="005B7AB3">
        <w:trPr>
          <w:tblCellSpacing w:w="15" w:type="dxa"/>
        </w:trPr>
        <w:tc>
          <w:tcPr>
            <w:tcW w:w="0" w:type="auto"/>
            <w:shd w:val="clear" w:color="auto" w:fill="FCDEC6"/>
            <w:vAlign w:val="center"/>
            <w:hideMark/>
          </w:tcPr>
          <w:p w14:paraId="1A361659" w14:textId="77777777" w:rsidR="002229F7" w:rsidRPr="005B7AB3" w:rsidRDefault="002229F7" w:rsidP="002229F7">
            <w:pPr>
              <w:rPr>
                <w:rFonts w:ascii="Arial" w:hAnsi="Arial" w:cs="Arial"/>
                <w:b/>
                <w:bCs/>
              </w:rPr>
            </w:pPr>
            <w:r w:rsidRPr="005B7AB3">
              <w:rPr>
                <w:rFonts w:ascii="Arial" w:hAnsi="Arial" w:cs="Arial"/>
                <w:b/>
                <w:bCs/>
              </w:rPr>
              <w:t>Strategic Focus</w:t>
            </w:r>
          </w:p>
        </w:tc>
        <w:tc>
          <w:tcPr>
            <w:tcW w:w="0" w:type="auto"/>
            <w:shd w:val="clear" w:color="auto" w:fill="FCDEC6"/>
            <w:vAlign w:val="center"/>
            <w:hideMark/>
          </w:tcPr>
          <w:p w14:paraId="2804026A" w14:textId="77777777" w:rsidR="002229F7" w:rsidRPr="005B7AB3" w:rsidRDefault="002229F7" w:rsidP="002229F7">
            <w:pPr>
              <w:rPr>
                <w:rFonts w:ascii="Arial" w:hAnsi="Arial" w:cs="Arial"/>
              </w:rPr>
            </w:pPr>
            <w:r w:rsidRPr="005B7AB3">
              <w:rPr>
                <w:rFonts w:ascii="Arial" w:hAnsi="Arial" w:cs="Arial"/>
              </w:rPr>
              <w:t>Early stages of Reimagine Strategy</w:t>
            </w:r>
          </w:p>
        </w:tc>
        <w:tc>
          <w:tcPr>
            <w:tcW w:w="0" w:type="auto"/>
            <w:shd w:val="clear" w:color="auto" w:fill="FCDEC6"/>
            <w:vAlign w:val="center"/>
            <w:hideMark/>
          </w:tcPr>
          <w:p w14:paraId="3CDD6B2F" w14:textId="77777777" w:rsidR="002229F7" w:rsidRPr="005B7AB3" w:rsidRDefault="002229F7" w:rsidP="002229F7">
            <w:pPr>
              <w:rPr>
                <w:rFonts w:ascii="Arial" w:hAnsi="Arial" w:cs="Arial"/>
              </w:rPr>
            </w:pPr>
            <w:r w:rsidRPr="005B7AB3">
              <w:rPr>
                <w:rFonts w:ascii="Arial" w:hAnsi="Arial" w:cs="Arial"/>
              </w:rPr>
              <w:t>Advanced electrification, AI-first mindset, facility transformation</w:t>
            </w:r>
          </w:p>
        </w:tc>
        <w:tc>
          <w:tcPr>
            <w:tcW w:w="0" w:type="auto"/>
            <w:shd w:val="clear" w:color="auto" w:fill="FCDEC6"/>
            <w:vAlign w:val="center"/>
            <w:hideMark/>
          </w:tcPr>
          <w:p w14:paraId="1565B947" w14:textId="77777777" w:rsidR="002229F7" w:rsidRPr="005B7AB3" w:rsidRDefault="002229F7" w:rsidP="002229F7">
            <w:pPr>
              <w:rPr>
                <w:rFonts w:ascii="Arial" w:hAnsi="Arial" w:cs="Arial"/>
              </w:rPr>
            </w:pPr>
            <w:r w:rsidRPr="005B7AB3">
              <w:rPr>
                <w:rFonts w:ascii="Arial" w:hAnsi="Arial" w:cs="Arial"/>
              </w:rPr>
              <w:t>Strategy has matured significantly</w:t>
            </w:r>
          </w:p>
        </w:tc>
      </w:tr>
      <w:tr w:rsidR="002229F7" w:rsidRPr="005B7AB3" w14:paraId="704D045D" w14:textId="77777777" w:rsidTr="005B7AB3">
        <w:trPr>
          <w:tblCellSpacing w:w="15" w:type="dxa"/>
        </w:trPr>
        <w:tc>
          <w:tcPr>
            <w:tcW w:w="0" w:type="auto"/>
            <w:shd w:val="clear" w:color="auto" w:fill="FCDEC6"/>
            <w:vAlign w:val="center"/>
            <w:hideMark/>
          </w:tcPr>
          <w:p w14:paraId="56E66520" w14:textId="77777777" w:rsidR="002229F7" w:rsidRPr="005B7AB3" w:rsidRDefault="002229F7" w:rsidP="002229F7">
            <w:pPr>
              <w:rPr>
                <w:rFonts w:ascii="Arial" w:hAnsi="Arial" w:cs="Arial"/>
                <w:b/>
                <w:bCs/>
              </w:rPr>
            </w:pPr>
            <w:r w:rsidRPr="005B7AB3">
              <w:rPr>
                <w:rFonts w:ascii="Arial" w:hAnsi="Arial" w:cs="Arial"/>
                <w:b/>
                <w:bCs/>
              </w:rPr>
              <w:t>Electrification Progress</w:t>
            </w:r>
          </w:p>
        </w:tc>
        <w:tc>
          <w:tcPr>
            <w:tcW w:w="0" w:type="auto"/>
            <w:shd w:val="clear" w:color="auto" w:fill="FCDEC6"/>
            <w:vAlign w:val="center"/>
            <w:hideMark/>
          </w:tcPr>
          <w:p w14:paraId="5FC26273" w14:textId="77777777" w:rsidR="002229F7" w:rsidRPr="005B7AB3" w:rsidRDefault="002229F7" w:rsidP="002229F7">
            <w:pPr>
              <w:rPr>
                <w:rFonts w:ascii="Arial" w:hAnsi="Arial" w:cs="Arial"/>
              </w:rPr>
            </w:pPr>
            <w:r w:rsidRPr="005B7AB3">
              <w:rPr>
                <w:rFonts w:ascii="Arial" w:hAnsi="Arial" w:cs="Arial"/>
              </w:rPr>
              <w:t>Jaguar to become all-electric by 2025 (early planning)</w:t>
            </w:r>
          </w:p>
        </w:tc>
        <w:tc>
          <w:tcPr>
            <w:tcW w:w="0" w:type="auto"/>
            <w:shd w:val="clear" w:color="auto" w:fill="FCDEC6"/>
            <w:vAlign w:val="center"/>
            <w:hideMark/>
          </w:tcPr>
          <w:p w14:paraId="3F47D036" w14:textId="77777777" w:rsidR="002229F7" w:rsidRPr="005B7AB3" w:rsidRDefault="002229F7" w:rsidP="002229F7">
            <w:pPr>
              <w:rPr>
                <w:rFonts w:ascii="Arial" w:hAnsi="Arial" w:cs="Arial"/>
              </w:rPr>
            </w:pPr>
            <w:r w:rsidRPr="005B7AB3">
              <w:rPr>
                <w:rFonts w:ascii="Arial" w:hAnsi="Arial" w:cs="Arial"/>
              </w:rPr>
              <w:t>Range Rover Electric launch 2026; new Jaguar GT testing; EV-ready plants</w:t>
            </w:r>
          </w:p>
        </w:tc>
        <w:tc>
          <w:tcPr>
            <w:tcW w:w="0" w:type="auto"/>
            <w:shd w:val="clear" w:color="auto" w:fill="FCDEC6"/>
            <w:vAlign w:val="center"/>
            <w:hideMark/>
          </w:tcPr>
          <w:p w14:paraId="410B79D0" w14:textId="77777777" w:rsidR="002229F7" w:rsidRPr="005B7AB3" w:rsidRDefault="002229F7" w:rsidP="002229F7">
            <w:pPr>
              <w:rPr>
                <w:rFonts w:ascii="Arial" w:hAnsi="Arial" w:cs="Arial"/>
              </w:rPr>
            </w:pPr>
            <w:r w:rsidRPr="005B7AB3">
              <w:rPr>
                <w:rFonts w:ascii="Arial" w:hAnsi="Arial" w:cs="Arial"/>
              </w:rPr>
              <w:t>Major progress in EV industrialisation</w:t>
            </w:r>
          </w:p>
        </w:tc>
      </w:tr>
      <w:tr w:rsidR="002229F7" w:rsidRPr="005B7AB3" w14:paraId="55F83CDC" w14:textId="77777777" w:rsidTr="005B7AB3">
        <w:trPr>
          <w:tblCellSpacing w:w="15" w:type="dxa"/>
        </w:trPr>
        <w:tc>
          <w:tcPr>
            <w:tcW w:w="0" w:type="auto"/>
            <w:shd w:val="clear" w:color="auto" w:fill="FCDEC6"/>
            <w:vAlign w:val="center"/>
            <w:hideMark/>
          </w:tcPr>
          <w:p w14:paraId="55AD61E3" w14:textId="77777777" w:rsidR="002229F7" w:rsidRPr="005B7AB3" w:rsidRDefault="002229F7" w:rsidP="002229F7">
            <w:pPr>
              <w:rPr>
                <w:rFonts w:ascii="Arial" w:hAnsi="Arial" w:cs="Arial"/>
                <w:b/>
                <w:bCs/>
              </w:rPr>
            </w:pPr>
            <w:r w:rsidRPr="005B7AB3">
              <w:rPr>
                <w:rFonts w:ascii="Arial" w:hAnsi="Arial" w:cs="Arial"/>
                <w:b/>
                <w:bCs/>
              </w:rPr>
              <w:t>Sustainability</w:t>
            </w:r>
          </w:p>
        </w:tc>
        <w:tc>
          <w:tcPr>
            <w:tcW w:w="0" w:type="auto"/>
            <w:shd w:val="clear" w:color="auto" w:fill="FCDEC6"/>
            <w:vAlign w:val="center"/>
            <w:hideMark/>
          </w:tcPr>
          <w:p w14:paraId="77913646" w14:textId="77777777" w:rsidR="002229F7" w:rsidRPr="005B7AB3" w:rsidRDefault="002229F7" w:rsidP="002229F7">
            <w:pPr>
              <w:rPr>
                <w:rFonts w:ascii="Arial" w:hAnsi="Arial" w:cs="Arial"/>
              </w:rPr>
            </w:pPr>
            <w:r w:rsidRPr="005B7AB3">
              <w:rPr>
                <w:rFonts w:ascii="Arial" w:hAnsi="Arial" w:cs="Arial"/>
              </w:rPr>
              <w:t>Net-zero 2039 commitment established</w:t>
            </w:r>
          </w:p>
        </w:tc>
        <w:tc>
          <w:tcPr>
            <w:tcW w:w="0" w:type="auto"/>
            <w:shd w:val="clear" w:color="auto" w:fill="FCDEC6"/>
            <w:vAlign w:val="center"/>
            <w:hideMark/>
          </w:tcPr>
          <w:p w14:paraId="18DC2274" w14:textId="77777777" w:rsidR="002229F7" w:rsidRPr="005B7AB3" w:rsidRDefault="002229F7" w:rsidP="002229F7">
            <w:pPr>
              <w:rPr>
                <w:rFonts w:ascii="Arial" w:hAnsi="Arial" w:cs="Arial"/>
              </w:rPr>
            </w:pPr>
            <w:r w:rsidRPr="005B7AB3">
              <w:rPr>
                <w:rFonts w:ascii="Arial" w:hAnsi="Arial" w:cs="Arial"/>
              </w:rPr>
              <w:t>Large-scale solar, circularity value £100m, Scope 1 &amp; 2 emissions down 32% vs baseline</w:t>
            </w:r>
          </w:p>
        </w:tc>
        <w:tc>
          <w:tcPr>
            <w:tcW w:w="0" w:type="auto"/>
            <w:shd w:val="clear" w:color="auto" w:fill="FCDEC6"/>
            <w:vAlign w:val="center"/>
            <w:hideMark/>
          </w:tcPr>
          <w:p w14:paraId="50227BE7" w14:textId="77777777" w:rsidR="002229F7" w:rsidRPr="005B7AB3" w:rsidRDefault="002229F7" w:rsidP="002229F7">
            <w:pPr>
              <w:rPr>
                <w:rFonts w:ascii="Arial" w:hAnsi="Arial" w:cs="Arial"/>
              </w:rPr>
            </w:pPr>
            <w:r w:rsidRPr="005B7AB3">
              <w:rPr>
                <w:rFonts w:ascii="Arial" w:hAnsi="Arial" w:cs="Arial"/>
              </w:rPr>
              <w:t>Substantial operational sustainability improvements</w:t>
            </w:r>
          </w:p>
        </w:tc>
      </w:tr>
      <w:tr w:rsidR="002229F7" w:rsidRPr="005B7AB3" w14:paraId="38416802" w14:textId="77777777" w:rsidTr="005B7AB3">
        <w:trPr>
          <w:tblCellSpacing w:w="15" w:type="dxa"/>
        </w:trPr>
        <w:tc>
          <w:tcPr>
            <w:tcW w:w="0" w:type="auto"/>
            <w:shd w:val="clear" w:color="auto" w:fill="FCDEC6"/>
            <w:vAlign w:val="center"/>
            <w:hideMark/>
          </w:tcPr>
          <w:p w14:paraId="2F43AC00" w14:textId="77777777" w:rsidR="002229F7" w:rsidRPr="005B7AB3" w:rsidRDefault="002229F7" w:rsidP="002229F7">
            <w:pPr>
              <w:rPr>
                <w:rFonts w:ascii="Arial" w:hAnsi="Arial" w:cs="Arial"/>
                <w:b/>
                <w:bCs/>
              </w:rPr>
            </w:pPr>
            <w:r w:rsidRPr="005B7AB3">
              <w:rPr>
                <w:rFonts w:ascii="Arial" w:hAnsi="Arial" w:cs="Arial"/>
                <w:b/>
                <w:bCs/>
              </w:rPr>
              <w:t>Operational Stability</w:t>
            </w:r>
          </w:p>
        </w:tc>
        <w:tc>
          <w:tcPr>
            <w:tcW w:w="0" w:type="auto"/>
            <w:shd w:val="clear" w:color="auto" w:fill="FCDEC6"/>
            <w:vAlign w:val="center"/>
            <w:hideMark/>
          </w:tcPr>
          <w:p w14:paraId="522A3AF0" w14:textId="77777777" w:rsidR="002229F7" w:rsidRPr="005B7AB3" w:rsidRDefault="002229F7" w:rsidP="002229F7">
            <w:pPr>
              <w:rPr>
                <w:rFonts w:ascii="Arial" w:hAnsi="Arial" w:cs="Arial"/>
              </w:rPr>
            </w:pPr>
            <w:r w:rsidRPr="005B7AB3">
              <w:rPr>
                <w:rFonts w:ascii="Arial" w:hAnsi="Arial" w:cs="Arial"/>
              </w:rPr>
              <w:t>Recovering from pandemic</w:t>
            </w:r>
          </w:p>
        </w:tc>
        <w:tc>
          <w:tcPr>
            <w:tcW w:w="0" w:type="auto"/>
            <w:shd w:val="clear" w:color="auto" w:fill="FCDEC6"/>
            <w:vAlign w:val="center"/>
            <w:hideMark/>
          </w:tcPr>
          <w:p w14:paraId="3923F935" w14:textId="77777777" w:rsidR="002229F7" w:rsidRPr="005B7AB3" w:rsidRDefault="002229F7" w:rsidP="002229F7">
            <w:pPr>
              <w:rPr>
                <w:rFonts w:ascii="Arial" w:hAnsi="Arial" w:cs="Arial"/>
              </w:rPr>
            </w:pPr>
            <w:r w:rsidRPr="005B7AB3">
              <w:rPr>
                <w:rFonts w:ascii="Arial" w:hAnsi="Arial" w:cs="Arial"/>
              </w:rPr>
              <w:t>Severe disruption from cyber incident + tariffs</w:t>
            </w:r>
          </w:p>
        </w:tc>
        <w:tc>
          <w:tcPr>
            <w:tcW w:w="0" w:type="auto"/>
            <w:shd w:val="clear" w:color="auto" w:fill="FCDEC6"/>
            <w:vAlign w:val="center"/>
            <w:hideMark/>
          </w:tcPr>
          <w:p w14:paraId="341C2EEF" w14:textId="77777777" w:rsidR="002229F7" w:rsidRPr="005B7AB3" w:rsidRDefault="002229F7" w:rsidP="002229F7">
            <w:pPr>
              <w:rPr>
                <w:rFonts w:ascii="Arial" w:hAnsi="Arial" w:cs="Arial"/>
              </w:rPr>
            </w:pPr>
            <w:r w:rsidRPr="005B7AB3">
              <w:rPr>
                <w:rFonts w:ascii="Arial" w:hAnsi="Arial" w:cs="Arial"/>
              </w:rPr>
              <w:t>2026 shows more acute operational shocks</w:t>
            </w:r>
          </w:p>
        </w:tc>
      </w:tr>
      <w:tr w:rsidR="002229F7" w:rsidRPr="005B7AB3" w14:paraId="0996A6F7" w14:textId="77777777" w:rsidTr="005B7AB3">
        <w:trPr>
          <w:tblCellSpacing w:w="15" w:type="dxa"/>
        </w:trPr>
        <w:tc>
          <w:tcPr>
            <w:tcW w:w="0" w:type="auto"/>
            <w:shd w:val="clear" w:color="auto" w:fill="FCDEC6"/>
            <w:vAlign w:val="center"/>
            <w:hideMark/>
          </w:tcPr>
          <w:p w14:paraId="403FDEC2" w14:textId="77777777" w:rsidR="002229F7" w:rsidRPr="005B7AB3" w:rsidRDefault="002229F7" w:rsidP="002229F7">
            <w:pPr>
              <w:rPr>
                <w:rFonts w:ascii="Arial" w:hAnsi="Arial" w:cs="Arial"/>
                <w:b/>
                <w:bCs/>
              </w:rPr>
            </w:pPr>
            <w:r w:rsidRPr="005B7AB3">
              <w:rPr>
                <w:rFonts w:ascii="Arial" w:hAnsi="Arial" w:cs="Arial"/>
                <w:b/>
                <w:bCs/>
              </w:rPr>
              <w:lastRenderedPageBreak/>
              <w:t>Leadership</w:t>
            </w:r>
          </w:p>
        </w:tc>
        <w:tc>
          <w:tcPr>
            <w:tcW w:w="0" w:type="auto"/>
            <w:shd w:val="clear" w:color="auto" w:fill="FCDEC6"/>
            <w:vAlign w:val="center"/>
            <w:hideMark/>
          </w:tcPr>
          <w:p w14:paraId="6D517DA2" w14:textId="77777777" w:rsidR="002229F7" w:rsidRPr="005B7AB3" w:rsidRDefault="002229F7" w:rsidP="002229F7">
            <w:pPr>
              <w:rPr>
                <w:rFonts w:ascii="Arial" w:hAnsi="Arial" w:cs="Arial"/>
              </w:rPr>
            </w:pPr>
            <w:r w:rsidRPr="005B7AB3">
              <w:rPr>
                <w:rFonts w:ascii="Arial" w:hAnsi="Arial" w:cs="Arial"/>
              </w:rPr>
              <w:t>Thierry Bolloré era</w:t>
            </w:r>
          </w:p>
        </w:tc>
        <w:tc>
          <w:tcPr>
            <w:tcW w:w="0" w:type="auto"/>
            <w:shd w:val="clear" w:color="auto" w:fill="FCDEC6"/>
            <w:vAlign w:val="center"/>
            <w:hideMark/>
          </w:tcPr>
          <w:p w14:paraId="6A4DA2CA" w14:textId="77777777" w:rsidR="002229F7" w:rsidRPr="005B7AB3" w:rsidRDefault="002229F7" w:rsidP="002229F7">
            <w:pPr>
              <w:rPr>
                <w:rFonts w:ascii="Arial" w:hAnsi="Arial" w:cs="Arial"/>
              </w:rPr>
            </w:pPr>
            <w:r w:rsidRPr="005B7AB3">
              <w:rPr>
                <w:rFonts w:ascii="Arial" w:hAnsi="Arial" w:cs="Arial"/>
              </w:rPr>
              <w:t>PB Balaji appointed CEO (Nov 2025)</w:t>
            </w:r>
          </w:p>
        </w:tc>
        <w:tc>
          <w:tcPr>
            <w:tcW w:w="0" w:type="auto"/>
            <w:shd w:val="clear" w:color="auto" w:fill="FCDEC6"/>
            <w:vAlign w:val="center"/>
            <w:hideMark/>
          </w:tcPr>
          <w:p w14:paraId="3F6B11CC" w14:textId="77777777" w:rsidR="002229F7" w:rsidRPr="005B7AB3" w:rsidRDefault="002229F7" w:rsidP="002229F7">
            <w:pPr>
              <w:rPr>
                <w:rFonts w:ascii="Arial" w:hAnsi="Arial" w:cs="Arial"/>
              </w:rPr>
            </w:pPr>
            <w:r w:rsidRPr="005B7AB3">
              <w:rPr>
                <w:rFonts w:ascii="Arial" w:hAnsi="Arial" w:cs="Arial"/>
              </w:rPr>
              <w:t>Leadership transition during transformation</w:t>
            </w:r>
          </w:p>
        </w:tc>
      </w:tr>
    </w:tbl>
    <w:p w14:paraId="0776A063" w14:textId="2C7EAFC9" w:rsidR="002229F7" w:rsidRPr="005B7AB3" w:rsidRDefault="002229F7">
      <w:pPr>
        <w:rPr>
          <w:rFonts w:ascii="Arial" w:hAnsi="Arial" w:cs="Arial"/>
        </w:rPr>
      </w:pPr>
    </w:p>
    <w:p w14:paraId="6D6FE0D5" w14:textId="77777777" w:rsidR="00DB0FB3" w:rsidRDefault="00DB0FB3">
      <w:pPr>
        <w:rPr>
          <w:rFonts w:ascii="Arial" w:hAnsi="Arial" w:cs="Arial"/>
        </w:rPr>
      </w:pPr>
    </w:p>
    <w:p w14:paraId="079DFAFC" w14:textId="77777777" w:rsidR="005B7AB3" w:rsidRPr="005B7AB3" w:rsidRDefault="005B7AB3">
      <w:pPr>
        <w:rPr>
          <w:rFonts w:ascii="Arial" w:hAnsi="Arial" w:cs="Arial"/>
        </w:rPr>
      </w:pPr>
    </w:p>
    <w:p w14:paraId="484B9EF2" w14:textId="77777777" w:rsidR="00DB0FB3" w:rsidRPr="005B7AB3" w:rsidRDefault="00DB0FB3">
      <w:pPr>
        <w:rPr>
          <w:rFonts w:ascii="Arial" w:hAnsi="Arial" w:cs="Arial"/>
        </w:rPr>
      </w:pPr>
    </w:p>
    <w:p w14:paraId="037AB0D2" w14:textId="77777777" w:rsidR="00DB0FB3" w:rsidRPr="005B7AB3" w:rsidRDefault="00DB0FB3">
      <w:pPr>
        <w:rPr>
          <w:rFonts w:ascii="Arial" w:hAnsi="Arial" w:cs="Arial"/>
        </w:rPr>
      </w:pPr>
    </w:p>
    <w:p w14:paraId="2CC71E44" w14:textId="2874ADEF" w:rsidR="00271BA6" w:rsidRPr="005B7AB3" w:rsidRDefault="00271BA6" w:rsidP="00434C5E">
      <w:pPr>
        <w:pStyle w:val="Heading2"/>
        <w:rPr>
          <w:rFonts w:ascii="Arial" w:hAnsi="Arial" w:cs="Arial"/>
          <w:sz w:val="22"/>
          <w:szCs w:val="22"/>
        </w:rPr>
      </w:pPr>
      <w:bookmarkStart w:id="88" w:name="_Toc235371395"/>
      <w:bookmarkStart w:id="89" w:name="_Toc235372811"/>
      <w:r w:rsidRPr="005B7AB3">
        <w:rPr>
          <w:rFonts w:ascii="Arial" w:hAnsi="Arial" w:cs="Arial"/>
          <w:sz w:val="22"/>
          <w:szCs w:val="22"/>
        </w:rPr>
        <w:t>A</w:t>
      </w:r>
      <w:r w:rsidR="00734CE9" w:rsidRPr="005B7AB3">
        <w:rPr>
          <w:rFonts w:ascii="Arial" w:hAnsi="Arial" w:cs="Arial"/>
          <w:sz w:val="22"/>
          <w:szCs w:val="22"/>
        </w:rPr>
        <w:t>ppendix</w:t>
      </w:r>
      <w:r w:rsidRPr="005B7AB3">
        <w:rPr>
          <w:rFonts w:ascii="Arial" w:hAnsi="Arial" w:cs="Arial"/>
          <w:sz w:val="22"/>
          <w:szCs w:val="22"/>
        </w:rPr>
        <w:t xml:space="preserve"> B - External Environment Analysis: PESTLE Framework</w:t>
      </w:r>
      <w:bookmarkEnd w:id="88"/>
      <w:bookmarkEnd w:id="89"/>
    </w:p>
    <w:tbl>
      <w:tblPr>
        <w:tblStyle w:val="TableGrid"/>
        <w:tblW w:w="0" w:type="auto"/>
        <w:tblLook w:val="04A0" w:firstRow="1" w:lastRow="0" w:firstColumn="1" w:lastColumn="0" w:noHBand="0" w:noVBand="1"/>
      </w:tblPr>
      <w:tblGrid>
        <w:gridCol w:w="9016"/>
      </w:tblGrid>
      <w:tr w:rsidR="00271BA6" w:rsidRPr="005B7AB3" w14:paraId="6784ACAB" w14:textId="77777777" w:rsidTr="004810CC">
        <w:tc>
          <w:tcPr>
            <w:tcW w:w="9016" w:type="dxa"/>
            <w:shd w:val="clear" w:color="auto" w:fill="00B050"/>
          </w:tcPr>
          <w:p w14:paraId="6DE0E381" w14:textId="77777777" w:rsidR="00271BA6" w:rsidRPr="005B7AB3" w:rsidRDefault="00271BA6" w:rsidP="004810CC">
            <w:pPr>
              <w:spacing w:line="360" w:lineRule="auto"/>
              <w:rPr>
                <w:rFonts w:ascii="Arial" w:hAnsi="Arial" w:cs="Arial"/>
                <w:b/>
                <w:bCs/>
              </w:rPr>
            </w:pPr>
            <w:r w:rsidRPr="005B7AB3">
              <w:rPr>
                <w:rFonts w:ascii="Arial" w:hAnsi="Arial" w:cs="Arial"/>
                <w:b/>
                <w:bCs/>
              </w:rPr>
              <w:t>Political Factors</w:t>
            </w:r>
          </w:p>
        </w:tc>
      </w:tr>
      <w:tr w:rsidR="00271BA6" w:rsidRPr="005B7AB3" w14:paraId="40310309" w14:textId="77777777" w:rsidTr="004810CC">
        <w:tc>
          <w:tcPr>
            <w:tcW w:w="9016" w:type="dxa"/>
          </w:tcPr>
          <w:p w14:paraId="67E11008" w14:textId="77777777" w:rsidR="00271BA6" w:rsidRPr="005B7AB3" w:rsidRDefault="00271BA6" w:rsidP="004810CC">
            <w:pPr>
              <w:spacing w:line="360" w:lineRule="auto"/>
              <w:rPr>
                <w:rFonts w:ascii="Arial" w:hAnsi="Arial" w:cs="Arial"/>
              </w:rPr>
            </w:pPr>
            <w:r w:rsidRPr="005B7AB3">
              <w:rPr>
                <w:rFonts w:ascii="Arial" w:hAnsi="Arial" w:cs="Arial"/>
              </w:rPr>
              <w:t>Political developments have significantly influenced JLR's operations and strategic direction. Brexit created uncertainty regarding trade agreements, tariffs and the movement of goods between the United Kingdom and European markets. As JLR exports a substantial proportion of its vehicles internationally, any disruption to cross border trade has the potential to increase costs and reduce competitiveness. Furthermore, governments across Europe, North America and Asia have introduced policies encouraging the adoption of electric vehicles (EVs) through subsidies and future bans on petrol and diesel vehicles. These policy changes have increased pressure on JLR to accelerate its transition towards electrification through the Reimagine Strategy.</w:t>
            </w:r>
          </w:p>
        </w:tc>
      </w:tr>
      <w:tr w:rsidR="00271BA6" w:rsidRPr="005B7AB3" w14:paraId="5B393FF7" w14:textId="77777777" w:rsidTr="004810CC">
        <w:tc>
          <w:tcPr>
            <w:tcW w:w="9016" w:type="dxa"/>
            <w:shd w:val="clear" w:color="auto" w:fill="FFFF00"/>
          </w:tcPr>
          <w:p w14:paraId="334E3AF9" w14:textId="77777777" w:rsidR="00271BA6" w:rsidRPr="005B7AB3" w:rsidRDefault="00271BA6" w:rsidP="004810CC">
            <w:pPr>
              <w:spacing w:line="360" w:lineRule="auto"/>
              <w:rPr>
                <w:rFonts w:ascii="Arial" w:hAnsi="Arial" w:cs="Arial"/>
                <w:b/>
                <w:bCs/>
              </w:rPr>
            </w:pPr>
            <w:r w:rsidRPr="005B7AB3">
              <w:rPr>
                <w:rFonts w:ascii="Arial" w:hAnsi="Arial" w:cs="Arial"/>
                <w:b/>
                <w:bCs/>
              </w:rPr>
              <w:t>Economic Factors</w:t>
            </w:r>
          </w:p>
        </w:tc>
      </w:tr>
      <w:tr w:rsidR="00271BA6" w:rsidRPr="005B7AB3" w14:paraId="4B774530" w14:textId="77777777" w:rsidTr="004810CC">
        <w:tc>
          <w:tcPr>
            <w:tcW w:w="9016" w:type="dxa"/>
          </w:tcPr>
          <w:p w14:paraId="3E57DAF2" w14:textId="77777777" w:rsidR="00271BA6" w:rsidRPr="005B7AB3" w:rsidRDefault="00271BA6" w:rsidP="004810CC">
            <w:pPr>
              <w:spacing w:line="360" w:lineRule="auto"/>
              <w:rPr>
                <w:rFonts w:ascii="Arial" w:hAnsi="Arial" w:cs="Arial"/>
              </w:rPr>
            </w:pPr>
            <w:r w:rsidRPr="005B7AB3">
              <w:rPr>
                <w:rFonts w:ascii="Arial" w:hAnsi="Arial" w:cs="Arial"/>
              </w:rPr>
              <w:t>Economic instability has presented considerable challenges for JLR in recent years. The COVID-19 pandemic disrupted global supply chains and contributed to a shortage of semiconductors, resulting in production delays and reduced vehicle availability. Rising inflation, increasing energy costs and higher interest rates have also affected both manufacturing costs and consumer purchasing power. Since JLR primarily operates within the premium vehicle market, economic downturns may reduce demand for luxury vehicles. Consequently, the company has sought to improve operational efficiency and reduce costs through digitalisation and automation initiatives.</w:t>
            </w:r>
          </w:p>
        </w:tc>
      </w:tr>
      <w:tr w:rsidR="00271BA6" w:rsidRPr="005B7AB3" w14:paraId="359A55D4" w14:textId="77777777" w:rsidTr="004810CC">
        <w:tc>
          <w:tcPr>
            <w:tcW w:w="9016" w:type="dxa"/>
            <w:shd w:val="clear" w:color="auto" w:fill="0070C0"/>
          </w:tcPr>
          <w:p w14:paraId="39A62305" w14:textId="77777777" w:rsidR="00271BA6" w:rsidRPr="005B7AB3" w:rsidRDefault="00271BA6" w:rsidP="004810CC">
            <w:pPr>
              <w:spacing w:line="360" w:lineRule="auto"/>
              <w:rPr>
                <w:rFonts w:ascii="Arial" w:hAnsi="Arial" w:cs="Arial"/>
                <w:b/>
                <w:bCs/>
              </w:rPr>
            </w:pPr>
            <w:r w:rsidRPr="005B7AB3">
              <w:rPr>
                <w:rFonts w:ascii="Arial" w:hAnsi="Arial" w:cs="Arial"/>
                <w:b/>
                <w:bCs/>
              </w:rPr>
              <w:t>Social Factors</w:t>
            </w:r>
          </w:p>
        </w:tc>
      </w:tr>
      <w:tr w:rsidR="00271BA6" w:rsidRPr="005B7AB3" w14:paraId="07DC733D" w14:textId="77777777" w:rsidTr="004810CC">
        <w:tc>
          <w:tcPr>
            <w:tcW w:w="9016" w:type="dxa"/>
          </w:tcPr>
          <w:p w14:paraId="7CDB65C7" w14:textId="3C5DA135" w:rsidR="00271BA6" w:rsidRPr="005B7AB3" w:rsidRDefault="00271BA6" w:rsidP="004810CC">
            <w:pPr>
              <w:spacing w:line="360" w:lineRule="auto"/>
              <w:rPr>
                <w:rFonts w:ascii="Arial" w:hAnsi="Arial" w:cs="Arial"/>
              </w:rPr>
            </w:pPr>
            <w:r w:rsidRPr="005B7AB3">
              <w:rPr>
                <w:rFonts w:ascii="Arial" w:hAnsi="Arial" w:cs="Arial"/>
              </w:rPr>
              <w:t>Consumer expectations around sustainability and mobility are shifting quickly. Growing environmental awareness is driving demand for electric and low</w:t>
            </w:r>
            <w:r w:rsidR="00176731" w:rsidRPr="005B7AB3">
              <w:rPr>
                <w:rFonts w:ascii="Arial" w:hAnsi="Arial" w:cs="Arial"/>
              </w:rPr>
              <w:t xml:space="preserve"> </w:t>
            </w:r>
            <w:r w:rsidRPr="005B7AB3">
              <w:rPr>
                <w:rFonts w:ascii="Arial" w:hAnsi="Arial" w:cs="Arial"/>
              </w:rPr>
              <w:t>emission vehicles, and people now expect a fully digital experience when buying a car</w:t>
            </w:r>
            <w:r w:rsidR="00176731" w:rsidRPr="005B7AB3">
              <w:rPr>
                <w:rFonts w:ascii="Arial" w:hAnsi="Arial" w:cs="Arial"/>
              </w:rPr>
              <w:t>,</w:t>
            </w:r>
            <w:r w:rsidRPr="005B7AB3">
              <w:rPr>
                <w:rFonts w:ascii="Arial" w:hAnsi="Arial" w:cs="Arial"/>
              </w:rPr>
              <w:t xml:space="preserve"> from online configuration and financing to connected services once the vehicle is on the road. Younger buyers</w:t>
            </w:r>
            <w:proofErr w:type="gramStart"/>
            <w:r w:rsidRPr="005B7AB3">
              <w:rPr>
                <w:rFonts w:ascii="Arial" w:hAnsi="Arial" w:cs="Arial"/>
              </w:rPr>
              <w:t>, in particular, tend</w:t>
            </w:r>
            <w:proofErr w:type="gramEnd"/>
            <w:r w:rsidRPr="005B7AB3">
              <w:rPr>
                <w:rFonts w:ascii="Arial" w:hAnsi="Arial" w:cs="Arial"/>
              </w:rPr>
              <w:t xml:space="preserve"> to prioritise sustainability and technology over traditional performance </w:t>
            </w:r>
            <w:r w:rsidRPr="005B7AB3">
              <w:rPr>
                <w:rFonts w:ascii="Arial" w:hAnsi="Arial" w:cs="Arial"/>
              </w:rPr>
              <w:lastRenderedPageBreak/>
              <w:t>measures. These changes have pushed JLR to reposition itself as a provider of sustainable, luxury mobility solutions.</w:t>
            </w:r>
          </w:p>
        </w:tc>
      </w:tr>
      <w:tr w:rsidR="00271BA6" w:rsidRPr="005B7AB3" w14:paraId="6C238C0E" w14:textId="77777777" w:rsidTr="004810CC">
        <w:tc>
          <w:tcPr>
            <w:tcW w:w="9016" w:type="dxa"/>
            <w:shd w:val="clear" w:color="auto" w:fill="00B0F0"/>
          </w:tcPr>
          <w:p w14:paraId="2F3DAD06" w14:textId="77777777" w:rsidR="00271BA6" w:rsidRPr="005B7AB3" w:rsidRDefault="00271BA6" w:rsidP="004810CC">
            <w:pPr>
              <w:spacing w:line="360" w:lineRule="auto"/>
              <w:rPr>
                <w:rFonts w:ascii="Arial" w:hAnsi="Arial" w:cs="Arial"/>
                <w:b/>
                <w:bCs/>
              </w:rPr>
            </w:pPr>
            <w:r w:rsidRPr="005B7AB3">
              <w:rPr>
                <w:rFonts w:ascii="Arial" w:hAnsi="Arial" w:cs="Arial"/>
                <w:b/>
                <w:bCs/>
              </w:rPr>
              <w:lastRenderedPageBreak/>
              <w:t>Technological Factors</w:t>
            </w:r>
          </w:p>
        </w:tc>
      </w:tr>
      <w:tr w:rsidR="00271BA6" w:rsidRPr="005B7AB3" w14:paraId="43E5D3CA" w14:textId="77777777" w:rsidTr="004810CC">
        <w:tc>
          <w:tcPr>
            <w:tcW w:w="9016" w:type="dxa"/>
          </w:tcPr>
          <w:p w14:paraId="2AC0DCDD" w14:textId="77777777" w:rsidR="00271BA6" w:rsidRPr="005B7AB3" w:rsidRDefault="00271BA6" w:rsidP="004810CC">
            <w:pPr>
              <w:spacing w:line="360" w:lineRule="auto"/>
              <w:rPr>
                <w:rFonts w:ascii="Arial" w:hAnsi="Arial" w:cs="Arial"/>
              </w:rPr>
            </w:pPr>
            <w:r w:rsidRPr="005B7AB3">
              <w:rPr>
                <w:rFonts w:ascii="Arial" w:hAnsi="Arial" w:cs="Arial"/>
              </w:rPr>
              <w:t>Technological advancement represents one of the most significant drivers of change within the automotive industry. Artificial intelligence (AI), machine learning, automation, connected vehicle technologies and advanced data analytics are transforming both vehicle design and manufacturing processes. Competitors such as Tesla have demonstrated the importance of software integration and digital innovation as sources of competitive advantage. JLR has responded by investing heavily in AI-enabled manufacturing, autonomous driving technologies, over-the-air software updates and digital engineering capabilities. Failure to adopt these technologies could result in a loss of market share and reduced competitiveness.</w:t>
            </w:r>
          </w:p>
        </w:tc>
      </w:tr>
      <w:tr w:rsidR="00271BA6" w:rsidRPr="005B7AB3" w14:paraId="4AAA1DD5" w14:textId="77777777" w:rsidTr="004810CC">
        <w:tc>
          <w:tcPr>
            <w:tcW w:w="9016" w:type="dxa"/>
            <w:shd w:val="clear" w:color="auto" w:fill="EE0000"/>
          </w:tcPr>
          <w:p w14:paraId="62FACD7D" w14:textId="77777777" w:rsidR="00271BA6" w:rsidRPr="005B7AB3" w:rsidRDefault="00271BA6" w:rsidP="004810CC">
            <w:pPr>
              <w:spacing w:line="360" w:lineRule="auto"/>
              <w:rPr>
                <w:rFonts w:ascii="Arial" w:hAnsi="Arial" w:cs="Arial"/>
                <w:b/>
                <w:bCs/>
              </w:rPr>
            </w:pPr>
            <w:r w:rsidRPr="005B7AB3">
              <w:rPr>
                <w:rFonts w:ascii="Arial" w:hAnsi="Arial" w:cs="Arial"/>
                <w:b/>
                <w:bCs/>
              </w:rPr>
              <w:t>Legal Factors</w:t>
            </w:r>
          </w:p>
        </w:tc>
      </w:tr>
      <w:tr w:rsidR="00271BA6" w:rsidRPr="005B7AB3" w14:paraId="7CD50661" w14:textId="77777777" w:rsidTr="004810CC">
        <w:tc>
          <w:tcPr>
            <w:tcW w:w="9016" w:type="dxa"/>
          </w:tcPr>
          <w:p w14:paraId="7B476405" w14:textId="77777777" w:rsidR="00271BA6" w:rsidRPr="005B7AB3" w:rsidRDefault="00271BA6" w:rsidP="004810CC">
            <w:pPr>
              <w:spacing w:line="360" w:lineRule="auto"/>
              <w:rPr>
                <w:rFonts w:ascii="Arial" w:hAnsi="Arial" w:cs="Arial"/>
              </w:rPr>
            </w:pPr>
            <w:r w:rsidRPr="005B7AB3">
              <w:rPr>
                <w:rFonts w:ascii="Arial" w:hAnsi="Arial" w:cs="Arial"/>
              </w:rPr>
              <w:t>The automotive industry is heavily regulated, particularly regarding environmental standards and vehicle safety requirements. Governments are introducing increasingly stringent emissions regulations, requiring manufacturers to reduce carbon emissions and improve vehicle efficiency. Data protection legislation, such as the General Data Protection Regulation (GDPR), also affects connected vehicle technologies that collect and process customer information. Compliance with these legal requirements increases operational complexity but also creates incentives for innovation and technological advancement.</w:t>
            </w:r>
          </w:p>
        </w:tc>
      </w:tr>
      <w:tr w:rsidR="00271BA6" w:rsidRPr="005B7AB3" w14:paraId="4B978DA5" w14:textId="77777777" w:rsidTr="004810CC">
        <w:tc>
          <w:tcPr>
            <w:tcW w:w="9016" w:type="dxa"/>
            <w:shd w:val="clear" w:color="auto" w:fill="BFBFBF" w:themeFill="background1" w:themeFillShade="BF"/>
          </w:tcPr>
          <w:p w14:paraId="1362AD1B" w14:textId="77777777" w:rsidR="00271BA6" w:rsidRPr="005B7AB3" w:rsidRDefault="00271BA6" w:rsidP="004810CC">
            <w:pPr>
              <w:spacing w:line="360" w:lineRule="auto"/>
              <w:rPr>
                <w:rFonts w:ascii="Arial" w:hAnsi="Arial" w:cs="Arial"/>
                <w:b/>
                <w:bCs/>
              </w:rPr>
            </w:pPr>
            <w:r w:rsidRPr="005B7AB3">
              <w:rPr>
                <w:rFonts w:ascii="Arial" w:hAnsi="Arial" w:cs="Arial"/>
                <w:b/>
                <w:bCs/>
              </w:rPr>
              <w:t>Environmental Factors</w:t>
            </w:r>
          </w:p>
        </w:tc>
      </w:tr>
      <w:tr w:rsidR="00271BA6" w:rsidRPr="005B7AB3" w14:paraId="7BB146B6" w14:textId="77777777" w:rsidTr="004810CC">
        <w:tc>
          <w:tcPr>
            <w:tcW w:w="9016" w:type="dxa"/>
          </w:tcPr>
          <w:p w14:paraId="1021CC8F" w14:textId="77777777" w:rsidR="00271BA6" w:rsidRPr="005B7AB3" w:rsidRDefault="00271BA6" w:rsidP="004810CC">
            <w:pPr>
              <w:spacing w:line="360" w:lineRule="auto"/>
              <w:rPr>
                <w:rFonts w:ascii="Arial" w:hAnsi="Arial" w:cs="Arial"/>
              </w:rPr>
            </w:pPr>
            <w:r w:rsidRPr="005B7AB3">
              <w:rPr>
                <w:rFonts w:ascii="Arial" w:hAnsi="Arial" w:cs="Arial"/>
              </w:rPr>
              <w:t>Environmental concerns have become a major strategic issue for automotive manufacturers. Climate change, carbon reduction targets and stakeholder expectations regarding sustainability have increased pressure on organisations to reduce their environmental impact. JLR has committed to achieving net-zero carbon emissions by 2039, requiring significant changes across manufacturing operations, supply chains and product development. The environmental agenda has therefore become a key driver of organisational transformation and investment in electric vehicle technologies.</w:t>
            </w:r>
          </w:p>
        </w:tc>
      </w:tr>
    </w:tbl>
    <w:p w14:paraId="66AB7CAA" w14:textId="5766F9C8" w:rsidR="00271BA6" w:rsidRPr="005B7AB3" w:rsidRDefault="00176731" w:rsidP="00DB0FB3">
      <w:pPr>
        <w:pStyle w:val="Heading2"/>
        <w:rPr>
          <w:rFonts w:ascii="Arial" w:hAnsi="Arial" w:cs="Arial"/>
          <w:sz w:val="22"/>
          <w:szCs w:val="22"/>
        </w:rPr>
      </w:pPr>
      <w:bookmarkStart w:id="90" w:name="_Toc235371396"/>
      <w:bookmarkStart w:id="91" w:name="_Toc235372812"/>
      <w:r w:rsidRPr="005B7AB3">
        <w:rPr>
          <w:rFonts w:ascii="Arial" w:hAnsi="Arial" w:cs="Arial"/>
          <w:noProof/>
          <w:sz w:val="22"/>
          <w:szCs w:val="22"/>
        </w:rPr>
        <w:lastRenderedPageBreak/>
        <mc:AlternateContent>
          <mc:Choice Requires="wps">
            <w:drawing>
              <wp:anchor distT="45720" distB="45720" distL="114300" distR="114300" simplePos="0" relativeHeight="251669504" behindDoc="0" locked="0" layoutInCell="1" allowOverlap="1" wp14:anchorId="2F8D149F" wp14:editId="057F67F0">
                <wp:simplePos x="0" y="0"/>
                <wp:positionH relativeFrom="column">
                  <wp:posOffset>-205740</wp:posOffset>
                </wp:positionH>
                <wp:positionV relativeFrom="paragraph">
                  <wp:posOffset>415925</wp:posOffset>
                </wp:positionV>
                <wp:extent cx="3147060" cy="2529840"/>
                <wp:effectExtent l="0" t="0" r="15240" b="22860"/>
                <wp:wrapSquare wrapText="bothSides"/>
                <wp:docPr id="13674255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47060" cy="2529840"/>
                        </a:xfrm>
                        <a:prstGeom prst="rect">
                          <a:avLst/>
                        </a:prstGeom>
                        <a:solidFill>
                          <a:schemeClr val="accent4">
                            <a:lumMod val="40000"/>
                            <a:lumOff val="60000"/>
                          </a:schemeClr>
                        </a:solidFill>
                        <a:ln w="9525">
                          <a:solidFill>
                            <a:schemeClr val="tx1"/>
                          </a:solidFill>
                          <a:miter lim="800000"/>
                          <a:headEnd/>
                          <a:tailEnd/>
                        </a:ln>
                      </wps:spPr>
                      <wps:txbx>
                        <w:txbxContent>
                          <w:p w14:paraId="5F262A8B" w14:textId="25154427" w:rsidR="00271BA6" w:rsidRPr="002D1714" w:rsidRDefault="00271BA6" w:rsidP="00271BA6">
                            <w:pPr>
                              <w:rPr>
                                <w:b/>
                                <w:bCs/>
                              </w:rPr>
                            </w:pPr>
                            <w:r w:rsidRPr="005A1999">
                              <w:rPr>
                                <w:b/>
                                <w:bCs/>
                              </w:rPr>
                              <w:t>Strengths</w:t>
                            </w:r>
                            <w:r>
                              <w:rPr>
                                <w:b/>
                                <w:bCs/>
                              </w:rPr>
                              <w:t xml:space="preserve"> - </w:t>
                            </w:r>
                            <w:r w:rsidRPr="00CC77A4">
                              <w:t>JLR has several key strengths that support its ongoing strategic transformation. It owns a portfolio of globally recognised premium brands</w:t>
                            </w:r>
                            <w:r w:rsidR="002D678D">
                              <w:t>,</w:t>
                            </w:r>
                            <w:r w:rsidRPr="00CC77A4">
                              <w:t xml:space="preserve"> Jaguar, Range Rover, Defender and </w:t>
                            </w:r>
                            <w:proofErr w:type="gramStart"/>
                            <w:r w:rsidRPr="00CC77A4">
                              <w:t>Discovery  which</w:t>
                            </w:r>
                            <w:proofErr w:type="gramEnd"/>
                            <w:r w:rsidRPr="00CC77A4">
                              <w:t xml:space="preserve"> give the company strong brand equity and loyal customer bases. JLR also benefits from significant financial backing from its parent company, Tata Motors, allowing continued investment in research, development and innovation. Alongside this, the organisation has deep engineering expertise and a long-standing reputation for producing luxury vehicles, providing a solid foundation for future growth.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8D149F" id="Text Box 2" o:spid="_x0000_s1032" type="#_x0000_t202" style="position:absolute;margin-left:-16.2pt;margin-top:32.75pt;width:247.8pt;height:199.2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" fillcolor="#95dcf7 [1303]" strokecolor="black [3213]">
                <v:textbox>
                  <w:txbxContent>
                    <w:p w14:paraId="5F262A8B" w14:textId="25154427" w:rsidR="00271BA6" w:rsidRPr="002D1714" w:rsidRDefault="00271BA6" w:rsidP="00271BA6">
                      <w:pPr>
                        <w:rPr>
                          <w:b/>
                          <w:bCs/>
                        </w:rPr>
                      </w:pPr>
                      <w:r w:rsidRPr="005A1999">
                        <w:rPr>
                          <w:b/>
                          <w:bCs/>
                        </w:rPr>
                        <w:t>Strengths</w:t>
                      </w:r>
                      <w:r>
                        <w:rPr>
                          <w:b/>
                          <w:bCs/>
                        </w:rPr>
                        <w:t xml:space="preserve"> - </w:t>
                      </w:r>
                      <w:r w:rsidRPr="00CC77A4">
                        <w:t>JLR has several key strengths that support its ongoing strategic transformation. It owns a portfolio of globally recognised premium brands</w:t>
                      </w:r>
                      <w:r w:rsidR="002D678D">
                        <w:t>,</w:t>
                      </w:r>
                      <w:r w:rsidRPr="00CC77A4">
                        <w:t xml:space="preserve"> Jaguar, Range Rover, Defender and </w:t>
                      </w:r>
                      <w:proofErr w:type="gramStart"/>
                      <w:r w:rsidRPr="00CC77A4">
                        <w:t>Discovery  which</w:t>
                      </w:r>
                      <w:proofErr w:type="gramEnd"/>
                      <w:r w:rsidRPr="00CC77A4">
                        <w:t xml:space="preserve"> give the company strong brand equity and loyal customer bases. JLR also benefits from significant financial backing from its parent company, Tata Motors, allowing continued investment in research, development and innovation. Alongside this, the organisation has deep engineering expertise and a long-standing reputation for producing luxury vehicles, providing a solid foundation for future growth.</w:t>
                      </w:r>
                    </w:p>
                  </w:txbxContent>
                </v:textbox>
                <w10:wrap type="square"/>
              </v:shape>
            </w:pict>
          </mc:Fallback>
        </mc:AlternateContent>
      </w:r>
      <w:r w:rsidRPr="005B7AB3">
        <w:rPr>
          <w:rFonts w:ascii="Arial" w:hAnsi="Arial" w:cs="Arial"/>
          <w:noProof/>
          <w:sz w:val="22"/>
          <w:szCs w:val="22"/>
        </w:rPr>
        <mc:AlternateContent>
          <mc:Choice Requires="wps">
            <w:drawing>
              <wp:anchor distT="45720" distB="45720" distL="114300" distR="114300" simplePos="0" relativeHeight="251673600" behindDoc="0" locked="0" layoutInCell="1" allowOverlap="1" wp14:anchorId="29475F39" wp14:editId="31D1E3BC">
                <wp:simplePos x="0" y="0"/>
                <wp:positionH relativeFrom="column">
                  <wp:posOffset>-198120</wp:posOffset>
                </wp:positionH>
                <wp:positionV relativeFrom="paragraph">
                  <wp:posOffset>3105785</wp:posOffset>
                </wp:positionV>
                <wp:extent cx="3192780" cy="2529840"/>
                <wp:effectExtent l="0" t="0" r="26670" b="22860"/>
                <wp:wrapSquare wrapText="bothSides"/>
                <wp:docPr id="7494330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92780" cy="2529840"/>
                        </a:xfrm>
                        <a:prstGeom prst="rect">
                          <a:avLst/>
                        </a:prstGeom>
                        <a:solidFill>
                          <a:srgbClr val="92D050"/>
                        </a:solidFill>
                        <a:ln w="9525">
                          <a:solidFill>
                            <a:srgbClr val="000000"/>
                          </a:solidFill>
                          <a:miter lim="800000"/>
                          <a:headEnd/>
                          <a:tailEnd/>
                        </a:ln>
                      </wps:spPr>
                      <wps:txbx>
                        <w:txbxContent>
                          <w:p w14:paraId="129D9C15" w14:textId="0276F627" w:rsidR="00271BA6" w:rsidRPr="002D1714" w:rsidRDefault="00271BA6" w:rsidP="00271BA6">
                            <w:pPr>
                              <w:rPr>
                                <w:b/>
                                <w:bCs/>
                              </w:rPr>
                            </w:pPr>
                            <w:r w:rsidRPr="003600C8">
                              <w:rPr>
                                <w:b/>
                                <w:bCs/>
                              </w:rPr>
                              <w:t>Threats</w:t>
                            </w:r>
                            <w:r>
                              <w:rPr>
                                <w:b/>
                                <w:bCs/>
                              </w:rPr>
                              <w:t xml:space="preserve"> - </w:t>
                            </w:r>
                            <w:r w:rsidRPr="00CC77A4">
                              <w:t>JLR faces strong competition from both established automotive manufacturers and newer electric</w:t>
                            </w:r>
                            <w:r w:rsidR="00176731">
                              <w:t xml:space="preserve"> </w:t>
                            </w:r>
                            <w:r w:rsidRPr="00CC77A4">
                              <w:t>vehicle companies. Brands such as Tesla, BYD, BMW and Mercedes</w:t>
                            </w:r>
                            <w:r w:rsidRPr="00CC77A4">
                              <w:noBreakHyphen/>
                              <w:t>Benz continue to invest heavily in electrification and digital innovation, raising the competitive pressure. Ongoing supply</w:t>
                            </w:r>
                            <w:r w:rsidR="00176731">
                              <w:t xml:space="preserve"> </w:t>
                            </w:r>
                            <w:r w:rsidRPr="00CC77A4">
                              <w:t>chain disruptions, raw material shortages and geopolitical instability also pose risks to production and profitability. On top of this, the fast pace of technological change means that current investments could quickly become outdated if the company does not keep innovating.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475F39" id="_x0000_s1033" type="#_x0000_t202" style="position:absolute;margin-left:-15.6pt;margin-top:244.55pt;width:251.4pt;height:199.2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" fillcolor="#92d050">
                <v:textbox>
                  <w:txbxContent>
                    <w:p w14:paraId="129D9C15" w14:textId="0276F627" w:rsidR="00271BA6" w:rsidRPr="002D1714" w:rsidRDefault="00271BA6" w:rsidP="00271BA6">
                      <w:pPr>
                        <w:rPr>
                          <w:b/>
                          <w:bCs/>
                        </w:rPr>
                      </w:pPr>
                      <w:r w:rsidRPr="003600C8">
                        <w:rPr>
                          <w:b/>
                          <w:bCs/>
                        </w:rPr>
                        <w:t>Threats</w:t>
                      </w:r>
                      <w:r>
                        <w:rPr>
                          <w:b/>
                          <w:bCs/>
                        </w:rPr>
                        <w:t xml:space="preserve"> - </w:t>
                      </w:r>
                      <w:r w:rsidRPr="00CC77A4">
                        <w:t>JLR faces strong competition from both established automotive manufacturers and newer electric</w:t>
                      </w:r>
                      <w:r w:rsidR="00176731">
                        <w:t xml:space="preserve"> </w:t>
                      </w:r>
                      <w:r w:rsidRPr="00CC77A4">
                        <w:t>vehicle companies. Brands such as Tesla, BYD, BMW and Mercedes</w:t>
                      </w:r>
                      <w:r w:rsidRPr="00CC77A4">
                        <w:noBreakHyphen/>
                        <w:t>Benz continue to invest heavily in electrification and digital innovation, raising the competitive pressure. Ongoing supply</w:t>
                      </w:r>
                      <w:r w:rsidR="00176731">
                        <w:t xml:space="preserve"> </w:t>
                      </w:r>
                      <w:r w:rsidRPr="00CC77A4">
                        <w:t>chain disruptions, raw material shortages and geopolitical instability also pose risks to production and profitability. On top of this, the fast pace of technological change means that current investments could quickly become outdated if the company does not keep innovating.</w:t>
                      </w:r>
                    </w:p>
                  </w:txbxContent>
                </v:textbox>
                <w10:wrap type="square"/>
              </v:shape>
            </w:pict>
          </mc:Fallback>
        </mc:AlternateContent>
      </w:r>
      <w:r w:rsidR="00271BA6" w:rsidRPr="005B7AB3">
        <w:rPr>
          <w:rFonts w:ascii="Arial" w:hAnsi="Arial" w:cs="Arial"/>
          <w:noProof/>
          <w:sz w:val="22"/>
          <w:szCs w:val="22"/>
        </w:rPr>
        <mc:AlternateContent>
          <mc:Choice Requires="wps">
            <w:drawing>
              <wp:anchor distT="45720" distB="45720" distL="114300" distR="114300" simplePos="0" relativeHeight="251671552" behindDoc="0" locked="0" layoutInCell="1" allowOverlap="1" wp14:anchorId="3089220E" wp14:editId="65CC00F6">
                <wp:simplePos x="0" y="0"/>
                <wp:positionH relativeFrom="column">
                  <wp:posOffset>3101340</wp:posOffset>
                </wp:positionH>
                <wp:positionV relativeFrom="paragraph">
                  <wp:posOffset>421640</wp:posOffset>
                </wp:positionV>
                <wp:extent cx="3025140" cy="2438400"/>
                <wp:effectExtent l="0" t="0" r="2286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25140" cy="2438400"/>
                        </a:xfrm>
                        <a:prstGeom prst="rect">
                          <a:avLst/>
                        </a:prstGeom>
                        <a:solidFill>
                          <a:srgbClr val="FFC000"/>
                        </a:solidFill>
                        <a:ln w="9525">
                          <a:solidFill>
                            <a:srgbClr val="000000"/>
                          </a:solidFill>
                          <a:miter lim="800000"/>
                          <a:headEnd/>
                          <a:tailEnd/>
                        </a:ln>
                      </wps:spPr>
                      <wps:txbx>
                        <w:txbxContent>
                          <w:p w14:paraId="27FF2263" w14:textId="77777777" w:rsidR="00271BA6" w:rsidRPr="002D1714" w:rsidRDefault="00271BA6" w:rsidP="00271BA6">
                            <w:pPr>
                              <w:rPr>
                                <w:b/>
                                <w:bCs/>
                              </w:rPr>
                            </w:pPr>
                            <w:r w:rsidRPr="005A1999">
                              <w:rPr>
                                <w:b/>
                                <w:bCs/>
                              </w:rPr>
                              <w:t>Weaknesses</w:t>
                            </w:r>
                            <w:r>
                              <w:rPr>
                                <w:b/>
                                <w:bCs/>
                              </w:rPr>
                              <w:t xml:space="preserve"> - </w:t>
                            </w:r>
                            <w:r w:rsidRPr="00CC77A4">
                              <w:t>Despite its strengths, JLR faces several internal challenges. The company has traditionally depended on internal combustion engine vehicles and has moved into the electric vehicle market later than some of its competitors. Its high production costs and complex manufacturing processes can limit profitability and reduce operational flexibility. The shift towards digital technologies also demands significant workforce reskilling and organisational change, which can create resistance among employees.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089220E" id="_x0000_s1034" type="#_x0000_t202" style="position:absolute;margin-left:244.2pt;margin-top:33.2pt;width:238.2pt;height:192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" fillcolor="#ffc000">
                <v:textbox>
                  <w:txbxContent>
                    <w:p w14:paraId="27FF2263" w14:textId="77777777" w:rsidR="00271BA6" w:rsidRPr="002D1714" w:rsidRDefault="00271BA6" w:rsidP="00271BA6">
                      <w:pPr>
                        <w:rPr>
                          <w:b/>
                          <w:bCs/>
                        </w:rPr>
                      </w:pPr>
                      <w:r w:rsidRPr="005A1999">
                        <w:rPr>
                          <w:b/>
                          <w:bCs/>
                        </w:rPr>
                        <w:t>Weaknesses</w:t>
                      </w:r>
                      <w:r>
                        <w:rPr>
                          <w:b/>
                          <w:bCs/>
                        </w:rPr>
                        <w:t xml:space="preserve"> - </w:t>
                      </w:r>
                      <w:r w:rsidRPr="00CC77A4">
                        <w:t>Despite its strengths, JLR faces several internal challenges. The company has traditionally depended on internal combustion engine vehicles and has moved into the electric vehicle market later than some of its competitors. Its high production costs and complex manufacturing processes can limit profitability and reduce operational flexibility. The shift towards digital technologies also demands significant workforce reskilling and organisational change, which can create resistance among employees.</w:t>
                      </w:r>
                    </w:p>
                  </w:txbxContent>
                </v:textbox>
                <w10:wrap type="square"/>
              </v:shape>
            </w:pict>
          </mc:Fallback>
        </mc:AlternateContent>
      </w:r>
      <w:r w:rsidR="00271BA6" w:rsidRPr="005B7AB3">
        <w:rPr>
          <w:rFonts w:ascii="Arial" w:hAnsi="Arial" w:cs="Arial"/>
          <w:noProof/>
          <w:sz w:val="22"/>
          <w:szCs w:val="22"/>
        </w:rPr>
        <mc:AlternateContent>
          <mc:Choice Requires="wps">
            <w:drawing>
              <wp:anchor distT="45720" distB="45720" distL="114300" distR="114300" simplePos="0" relativeHeight="251675648" behindDoc="0" locked="0" layoutInCell="1" allowOverlap="1" wp14:anchorId="7E21876A" wp14:editId="56ED96CA">
                <wp:simplePos x="0" y="0"/>
                <wp:positionH relativeFrom="column">
                  <wp:posOffset>3131820</wp:posOffset>
                </wp:positionH>
                <wp:positionV relativeFrom="paragraph">
                  <wp:posOffset>3089910</wp:posOffset>
                </wp:positionV>
                <wp:extent cx="3025140" cy="2522220"/>
                <wp:effectExtent l="0" t="0" r="22860" b="11430"/>
                <wp:wrapSquare wrapText="bothSides"/>
                <wp:docPr id="128815757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25140" cy="2522220"/>
                        </a:xfrm>
                        <a:prstGeom prst="rect">
                          <a:avLst/>
                        </a:prstGeom>
                        <a:solidFill>
                          <a:schemeClr val="accent2">
                            <a:lumMod val="60000"/>
                            <a:lumOff val="40000"/>
                          </a:schemeClr>
                        </a:solidFill>
                        <a:ln w="9525">
                          <a:solidFill>
                            <a:srgbClr val="000000"/>
                          </a:solidFill>
                          <a:miter lim="800000"/>
                          <a:headEnd/>
                          <a:tailEnd/>
                        </a:ln>
                      </wps:spPr>
                      <wps:txbx>
                        <w:txbxContent>
                          <w:p w14:paraId="49815CB1" w14:textId="77777777" w:rsidR="00271BA6" w:rsidRPr="002D1714" w:rsidRDefault="00271BA6" w:rsidP="00271BA6">
                            <w:pPr>
                              <w:rPr>
                                <w:b/>
                                <w:bCs/>
                              </w:rPr>
                            </w:pPr>
                            <w:r w:rsidRPr="005A1999">
                              <w:rPr>
                                <w:b/>
                                <w:bCs/>
                              </w:rPr>
                              <w:t>Opportunities</w:t>
                            </w:r>
                            <w:r>
                              <w:rPr>
                                <w:b/>
                                <w:bCs/>
                              </w:rPr>
                              <w:t xml:space="preserve"> -</w:t>
                            </w:r>
                            <w:r w:rsidRPr="005A1999">
                              <w:t>The rapid growth of the global electric vehicle market presents a major opportunity for JLR. Increasing consumer demand for sustainable transportation aligns closely with the objectives of the Reimagine Strategy. Advancements in artificial intelligence, automation and digital technologies provide opportunities to improve manufacturing efficiency, reduce costs and enhance customer experiences. Emerging markets and strategic partnerships within the technology sector may also support future expansion and innovation.</w:t>
                            </w:r>
                          </w:p>
                          <w:p w14:paraId="02CDC51A" w14:textId="77777777" w:rsidR="00271BA6" w:rsidRDefault="00271BA6" w:rsidP="00271BA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E21876A" id="_x0000_s1035" type="#_x0000_t202" style="position:absolute;margin-left:246.6pt;margin-top:243.3pt;width:238.2pt;height:198.6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" fillcolor="#f1a983 [1941]">
                <v:textbox>
                  <w:txbxContent>
                    <w:p w14:paraId="49815CB1" w14:textId="77777777" w:rsidR="00271BA6" w:rsidRPr="002D1714" w:rsidRDefault="00271BA6" w:rsidP="00271BA6">
                      <w:pPr>
                        <w:rPr>
                          <w:b/>
                          <w:bCs/>
                        </w:rPr>
                      </w:pPr>
                      <w:r w:rsidRPr="005A1999">
                        <w:rPr>
                          <w:b/>
                          <w:bCs/>
                        </w:rPr>
                        <w:t>Opportunities</w:t>
                      </w:r>
                      <w:r>
                        <w:rPr>
                          <w:b/>
                          <w:bCs/>
                        </w:rPr>
                        <w:t xml:space="preserve"> -</w:t>
                      </w:r>
                      <w:r w:rsidRPr="005A1999">
                        <w:t>The rapid growth of the global electric vehicle market presents a major opportunity for JLR. Increasing consumer demand for sustainable transportation aligns closely with the objectives of the Reimagine Strategy. Advancements in artificial intelligence, automation and digital technologies provide opportunities to improve manufacturing efficiency, reduce costs and enhance customer experiences. Emerging markets and strategic partnerships within the technology sector may also support future expansion and innovation.</w:t>
                      </w:r>
                    </w:p>
                    <w:p w14:paraId="02CDC51A" w14:textId="77777777" w:rsidR="00271BA6" w:rsidRDefault="00271BA6" w:rsidP="00271BA6"/>
                  </w:txbxContent>
                </v:textbox>
                <w10:wrap type="square"/>
              </v:shape>
            </w:pict>
          </mc:Fallback>
        </mc:AlternateContent>
      </w:r>
      <w:r w:rsidR="00271BA6" w:rsidRPr="005B7AB3">
        <w:rPr>
          <w:rFonts w:ascii="Arial" w:hAnsi="Arial" w:cs="Arial"/>
          <w:sz w:val="22"/>
          <w:szCs w:val="22"/>
        </w:rPr>
        <w:t>A</w:t>
      </w:r>
      <w:r w:rsidR="005B7AB3" w:rsidRPr="005B7AB3">
        <w:rPr>
          <w:rFonts w:ascii="Arial" w:hAnsi="Arial" w:cs="Arial"/>
          <w:sz w:val="22"/>
          <w:szCs w:val="22"/>
        </w:rPr>
        <w:t xml:space="preserve">ppendix </w:t>
      </w:r>
      <w:r w:rsidR="00271BA6" w:rsidRPr="005B7AB3">
        <w:rPr>
          <w:rFonts w:ascii="Arial" w:hAnsi="Arial" w:cs="Arial"/>
          <w:sz w:val="22"/>
          <w:szCs w:val="22"/>
        </w:rPr>
        <w:t>C - Internal Environment Analysis: SWOT Framework</w:t>
      </w:r>
      <w:bookmarkEnd w:id="90"/>
      <w:bookmarkEnd w:id="91"/>
    </w:p>
    <w:p w14:paraId="096834E4" w14:textId="40C047D0" w:rsidR="00271BA6" w:rsidRPr="005B7AB3" w:rsidRDefault="00271BA6">
      <w:pPr>
        <w:rPr>
          <w:rFonts w:ascii="Arial" w:hAnsi="Arial" w:cs="Arial"/>
        </w:rPr>
      </w:pPr>
      <w:r w:rsidRPr="005B7AB3">
        <w:rPr>
          <w:rFonts w:ascii="Arial" w:hAnsi="Arial" w:cs="Arial"/>
          <w:noProof/>
        </w:rPr>
        <w:t xml:space="preserve">   </w:t>
      </w:r>
    </w:p>
    <w:sectPr w:rsidR="00271BA6" w:rsidRPr="005B7AB3" w:rsidSect="00434C5E">
      <w:footerReference w:type="default" r:id="rId26"/>
      <w:pgSz w:w="11906" w:h="16838"/>
      <w:pgMar w:top="1440" w:right="1440" w:bottom="1440" w:left="1440" w:header="708" w:footer="708" w:gutter="0"/>
      <w:pgBorders w:offsetFrom="page">
        <w:top w:val="single" w:sz="4" w:space="24" w:color="C1F0C7" w:themeColor="accent3" w:themeTint="33"/>
        <w:left w:val="single" w:sz="4" w:space="24" w:color="C1F0C7" w:themeColor="accent3" w:themeTint="33"/>
        <w:bottom w:val="single" w:sz="4" w:space="24" w:color="C1F0C7" w:themeColor="accent3" w:themeTint="33"/>
        <w:right w:val="single" w:sz="4" w:space="24" w:color="C1F0C7" w:themeColor="accent3" w:themeTint="33"/>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A63A4F" w14:textId="77777777" w:rsidR="004A2D87" w:rsidRDefault="004A2D87" w:rsidP="00B06F9E">
      <w:pPr>
        <w:spacing w:after="0" w:line="240" w:lineRule="auto"/>
      </w:pPr>
      <w:r>
        <w:separator/>
      </w:r>
    </w:p>
  </w:endnote>
  <w:endnote w:type="continuationSeparator" w:id="0">
    <w:p w14:paraId="6325211E" w14:textId="77777777" w:rsidR="004A2D87" w:rsidRDefault="004A2D87" w:rsidP="00B06F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1089251"/>
      <w:docPartObj>
        <w:docPartGallery w:val="Page Numbers (Bottom of Page)"/>
        <w:docPartUnique/>
      </w:docPartObj>
    </w:sdtPr>
    <w:sdtEndPr>
      <w:rPr>
        <w:noProof/>
      </w:rPr>
    </w:sdtEndPr>
    <w:sdtContent>
      <w:p w14:paraId="19E2F58C" w14:textId="0E7781D5" w:rsidR="00B06F9E" w:rsidRDefault="00B06F9E">
        <w:pPr>
          <w:pStyle w:val="Footer"/>
        </w:pPr>
        <w:r>
          <w:fldChar w:fldCharType="begin"/>
        </w:r>
        <w:r>
          <w:instrText xml:space="preserve"> PAGE   \* MERGEFORMAT </w:instrText>
        </w:r>
        <w:r>
          <w:fldChar w:fldCharType="separate"/>
        </w:r>
        <w:r>
          <w:rPr>
            <w:noProof/>
          </w:rPr>
          <w:t>2</w:t>
        </w:r>
        <w:r>
          <w:rPr>
            <w:noProof/>
          </w:rPr>
          <w:fldChar w:fldCharType="end"/>
        </w:r>
      </w:p>
    </w:sdtContent>
  </w:sdt>
  <w:p w14:paraId="3A3EE2D2" w14:textId="77777777" w:rsidR="00B06F9E" w:rsidRDefault="00B06F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522F7D" w14:textId="77777777" w:rsidR="004A2D87" w:rsidRDefault="004A2D87" w:rsidP="00B06F9E">
      <w:pPr>
        <w:spacing w:after="0" w:line="240" w:lineRule="auto"/>
      </w:pPr>
      <w:r>
        <w:separator/>
      </w:r>
    </w:p>
  </w:footnote>
  <w:footnote w:type="continuationSeparator" w:id="0">
    <w:p w14:paraId="0551F7A7" w14:textId="77777777" w:rsidR="004A2D87" w:rsidRDefault="004A2D87" w:rsidP="00B06F9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9A3257"/>
    <w:multiLevelType w:val="hybridMultilevel"/>
    <w:tmpl w:val="0C3EF4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73114C"/>
    <w:multiLevelType w:val="multilevel"/>
    <w:tmpl w:val="7BA286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467BDB"/>
    <w:multiLevelType w:val="hybridMultilevel"/>
    <w:tmpl w:val="54D835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E84578B"/>
    <w:multiLevelType w:val="multilevel"/>
    <w:tmpl w:val="856CEA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84E781C"/>
    <w:multiLevelType w:val="multilevel"/>
    <w:tmpl w:val="4350CC0E"/>
    <w:lvl w:ilvl="0">
      <w:start w:val="6"/>
      <w:numFmt w:val="decimal"/>
      <w:lvlText w:val="%1."/>
      <w:lvlJc w:val="left"/>
      <w:pPr>
        <w:ind w:left="720" w:hanging="360"/>
      </w:pPr>
      <w:rPr>
        <w:rFonts w:hint="default"/>
      </w:rPr>
    </w:lvl>
    <w:lvl w:ilvl="1">
      <w:start w:val="10"/>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3C294061"/>
    <w:multiLevelType w:val="hybridMultilevel"/>
    <w:tmpl w:val="38E87F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4175999"/>
    <w:multiLevelType w:val="multilevel"/>
    <w:tmpl w:val="1EF63E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DEA5FD4"/>
    <w:multiLevelType w:val="multilevel"/>
    <w:tmpl w:val="46BAB3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26F1397"/>
    <w:multiLevelType w:val="hybridMultilevel"/>
    <w:tmpl w:val="83523FEA"/>
    <w:lvl w:ilvl="0" w:tplc="0809000F">
      <w:start w:val="1"/>
      <w:numFmt w:val="decimal"/>
      <w:lvlText w:val="%1."/>
      <w:lvlJc w:val="left"/>
      <w:pPr>
        <w:ind w:left="3195"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3E22499"/>
    <w:multiLevelType w:val="multilevel"/>
    <w:tmpl w:val="565443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6B275E8"/>
    <w:multiLevelType w:val="multilevel"/>
    <w:tmpl w:val="382EA2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8F52EAE"/>
    <w:multiLevelType w:val="multilevel"/>
    <w:tmpl w:val="26B8D6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CE231A5"/>
    <w:multiLevelType w:val="multilevel"/>
    <w:tmpl w:val="65749B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EAC6B1D"/>
    <w:multiLevelType w:val="hybridMultilevel"/>
    <w:tmpl w:val="F7F4DB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17265621">
    <w:abstractNumId w:val="10"/>
  </w:num>
  <w:num w:numId="2" w16cid:durableId="521749005">
    <w:abstractNumId w:val="12"/>
  </w:num>
  <w:num w:numId="3" w16cid:durableId="1770929621">
    <w:abstractNumId w:val="11"/>
  </w:num>
  <w:num w:numId="4" w16cid:durableId="2069330634">
    <w:abstractNumId w:val="7"/>
  </w:num>
  <w:num w:numId="5" w16cid:durableId="2135630437">
    <w:abstractNumId w:val="9"/>
  </w:num>
  <w:num w:numId="6" w16cid:durableId="1310674298">
    <w:abstractNumId w:val="6"/>
  </w:num>
  <w:num w:numId="7" w16cid:durableId="1532107172">
    <w:abstractNumId w:val="1"/>
  </w:num>
  <w:num w:numId="8" w16cid:durableId="35401097">
    <w:abstractNumId w:val="5"/>
  </w:num>
  <w:num w:numId="9" w16cid:durableId="1571892107">
    <w:abstractNumId w:val="3"/>
  </w:num>
  <w:num w:numId="10" w16cid:durableId="1942955313">
    <w:abstractNumId w:val="13"/>
  </w:num>
  <w:num w:numId="11" w16cid:durableId="1667854310">
    <w:abstractNumId w:val="2"/>
  </w:num>
  <w:num w:numId="12" w16cid:durableId="1338460434">
    <w:abstractNumId w:val="0"/>
  </w:num>
  <w:num w:numId="13" w16cid:durableId="1720587533">
    <w:abstractNumId w:val="8"/>
  </w:num>
  <w:num w:numId="14" w16cid:durableId="38688396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3DED"/>
    <w:rsid w:val="000117B5"/>
    <w:rsid w:val="00064867"/>
    <w:rsid w:val="000A0300"/>
    <w:rsid w:val="000A37DB"/>
    <w:rsid w:val="000C5B22"/>
    <w:rsid w:val="000E0F01"/>
    <w:rsid w:val="00113DED"/>
    <w:rsid w:val="00160860"/>
    <w:rsid w:val="00176731"/>
    <w:rsid w:val="001A04FA"/>
    <w:rsid w:val="001B1B44"/>
    <w:rsid w:val="001D6A7C"/>
    <w:rsid w:val="001E5359"/>
    <w:rsid w:val="00210EFB"/>
    <w:rsid w:val="002229F7"/>
    <w:rsid w:val="002231E6"/>
    <w:rsid w:val="00271BA6"/>
    <w:rsid w:val="00272D61"/>
    <w:rsid w:val="00273B9F"/>
    <w:rsid w:val="002812DE"/>
    <w:rsid w:val="002D1714"/>
    <w:rsid w:val="002D678D"/>
    <w:rsid w:val="00303FBB"/>
    <w:rsid w:val="0030499C"/>
    <w:rsid w:val="003327C6"/>
    <w:rsid w:val="00333184"/>
    <w:rsid w:val="00356E30"/>
    <w:rsid w:val="003600C8"/>
    <w:rsid w:val="00370FE9"/>
    <w:rsid w:val="003C09AC"/>
    <w:rsid w:val="003E30E9"/>
    <w:rsid w:val="004022CA"/>
    <w:rsid w:val="004130DD"/>
    <w:rsid w:val="00434C5E"/>
    <w:rsid w:val="0044272B"/>
    <w:rsid w:val="00464C50"/>
    <w:rsid w:val="00472A85"/>
    <w:rsid w:val="004A1106"/>
    <w:rsid w:val="004A2D87"/>
    <w:rsid w:val="00523426"/>
    <w:rsid w:val="0055084E"/>
    <w:rsid w:val="00571C72"/>
    <w:rsid w:val="00582807"/>
    <w:rsid w:val="00595E3E"/>
    <w:rsid w:val="005A1999"/>
    <w:rsid w:val="005B7AB3"/>
    <w:rsid w:val="005D1019"/>
    <w:rsid w:val="006017A6"/>
    <w:rsid w:val="00623874"/>
    <w:rsid w:val="00631BEB"/>
    <w:rsid w:val="00656094"/>
    <w:rsid w:val="00670771"/>
    <w:rsid w:val="00682BF1"/>
    <w:rsid w:val="00687243"/>
    <w:rsid w:val="006948EC"/>
    <w:rsid w:val="006B6D13"/>
    <w:rsid w:val="006C3E71"/>
    <w:rsid w:val="006C5C10"/>
    <w:rsid w:val="0073316A"/>
    <w:rsid w:val="00734CE9"/>
    <w:rsid w:val="007901E7"/>
    <w:rsid w:val="0080582A"/>
    <w:rsid w:val="00807F2C"/>
    <w:rsid w:val="00875348"/>
    <w:rsid w:val="00895F9B"/>
    <w:rsid w:val="008A0471"/>
    <w:rsid w:val="008A5F14"/>
    <w:rsid w:val="008C7B5F"/>
    <w:rsid w:val="008E20F6"/>
    <w:rsid w:val="00901261"/>
    <w:rsid w:val="00917C79"/>
    <w:rsid w:val="009519BE"/>
    <w:rsid w:val="00966EA0"/>
    <w:rsid w:val="0096725C"/>
    <w:rsid w:val="00983004"/>
    <w:rsid w:val="009A5617"/>
    <w:rsid w:val="009C3255"/>
    <w:rsid w:val="009D3422"/>
    <w:rsid w:val="009F3A20"/>
    <w:rsid w:val="00A039C0"/>
    <w:rsid w:val="00AF4647"/>
    <w:rsid w:val="00B06F9E"/>
    <w:rsid w:val="00B1114C"/>
    <w:rsid w:val="00B52BFF"/>
    <w:rsid w:val="00BD0BFD"/>
    <w:rsid w:val="00BE3BF1"/>
    <w:rsid w:val="00BF755B"/>
    <w:rsid w:val="00C15D93"/>
    <w:rsid w:val="00C53CF0"/>
    <w:rsid w:val="00C66FEA"/>
    <w:rsid w:val="00C67D89"/>
    <w:rsid w:val="00CB2DCF"/>
    <w:rsid w:val="00CC77A4"/>
    <w:rsid w:val="00CF3480"/>
    <w:rsid w:val="00D02EA3"/>
    <w:rsid w:val="00D10EB5"/>
    <w:rsid w:val="00D712F4"/>
    <w:rsid w:val="00D7510B"/>
    <w:rsid w:val="00DB0FB3"/>
    <w:rsid w:val="00DF76E3"/>
    <w:rsid w:val="00E23D69"/>
    <w:rsid w:val="00E72244"/>
    <w:rsid w:val="00E764B6"/>
    <w:rsid w:val="00EB7D9E"/>
    <w:rsid w:val="00ED198B"/>
    <w:rsid w:val="00EE274A"/>
    <w:rsid w:val="00EF3317"/>
    <w:rsid w:val="00F219F7"/>
    <w:rsid w:val="00F521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29E356"/>
  <w15:chartTrackingRefBased/>
  <w15:docId w15:val="{348AB907-E10E-4193-B992-C01E04E158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3DE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13DE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13DE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3DE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3DE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3DE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3DE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3DE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3DE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3DE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13DE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13DE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3DE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3DE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3DE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3DE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3DE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3DED"/>
    <w:rPr>
      <w:rFonts w:eastAsiaTheme="majorEastAsia" w:cstheme="majorBidi"/>
      <w:color w:val="272727" w:themeColor="text1" w:themeTint="D8"/>
    </w:rPr>
  </w:style>
  <w:style w:type="paragraph" w:styleId="Title">
    <w:name w:val="Title"/>
    <w:basedOn w:val="Normal"/>
    <w:next w:val="Normal"/>
    <w:link w:val="TitleChar"/>
    <w:uiPriority w:val="10"/>
    <w:qFormat/>
    <w:rsid w:val="00113DE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3DE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3DE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3DE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3DED"/>
    <w:pPr>
      <w:spacing w:before="160"/>
      <w:jc w:val="center"/>
    </w:pPr>
    <w:rPr>
      <w:i/>
      <w:iCs/>
      <w:color w:val="404040" w:themeColor="text1" w:themeTint="BF"/>
    </w:rPr>
  </w:style>
  <w:style w:type="character" w:customStyle="1" w:styleId="QuoteChar">
    <w:name w:val="Quote Char"/>
    <w:basedOn w:val="DefaultParagraphFont"/>
    <w:link w:val="Quote"/>
    <w:uiPriority w:val="29"/>
    <w:rsid w:val="00113DED"/>
    <w:rPr>
      <w:i/>
      <w:iCs/>
      <w:color w:val="404040" w:themeColor="text1" w:themeTint="BF"/>
    </w:rPr>
  </w:style>
  <w:style w:type="paragraph" w:styleId="ListParagraph">
    <w:name w:val="List Paragraph"/>
    <w:basedOn w:val="Normal"/>
    <w:uiPriority w:val="34"/>
    <w:qFormat/>
    <w:rsid w:val="00113DED"/>
    <w:pPr>
      <w:ind w:left="720"/>
      <w:contextualSpacing/>
    </w:pPr>
  </w:style>
  <w:style w:type="character" w:styleId="IntenseEmphasis">
    <w:name w:val="Intense Emphasis"/>
    <w:basedOn w:val="DefaultParagraphFont"/>
    <w:uiPriority w:val="21"/>
    <w:qFormat/>
    <w:rsid w:val="00113DED"/>
    <w:rPr>
      <w:i/>
      <w:iCs/>
      <w:color w:val="0F4761" w:themeColor="accent1" w:themeShade="BF"/>
    </w:rPr>
  </w:style>
  <w:style w:type="paragraph" w:styleId="IntenseQuote">
    <w:name w:val="Intense Quote"/>
    <w:basedOn w:val="Normal"/>
    <w:next w:val="Normal"/>
    <w:link w:val="IntenseQuoteChar"/>
    <w:uiPriority w:val="30"/>
    <w:qFormat/>
    <w:rsid w:val="00113DE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3DED"/>
    <w:rPr>
      <w:i/>
      <w:iCs/>
      <w:color w:val="0F4761" w:themeColor="accent1" w:themeShade="BF"/>
    </w:rPr>
  </w:style>
  <w:style w:type="character" w:styleId="IntenseReference">
    <w:name w:val="Intense Reference"/>
    <w:basedOn w:val="DefaultParagraphFont"/>
    <w:uiPriority w:val="32"/>
    <w:qFormat/>
    <w:rsid w:val="00113DED"/>
    <w:rPr>
      <w:b/>
      <w:bCs/>
      <w:smallCaps/>
      <w:color w:val="0F4761" w:themeColor="accent1" w:themeShade="BF"/>
      <w:spacing w:val="5"/>
    </w:rPr>
  </w:style>
  <w:style w:type="character" w:styleId="Hyperlink">
    <w:name w:val="Hyperlink"/>
    <w:basedOn w:val="DefaultParagraphFont"/>
    <w:uiPriority w:val="99"/>
    <w:unhideWhenUsed/>
    <w:rsid w:val="003327C6"/>
    <w:rPr>
      <w:color w:val="467886" w:themeColor="hyperlink"/>
      <w:u w:val="single"/>
    </w:rPr>
  </w:style>
  <w:style w:type="character" w:styleId="UnresolvedMention">
    <w:name w:val="Unresolved Mention"/>
    <w:basedOn w:val="DefaultParagraphFont"/>
    <w:uiPriority w:val="99"/>
    <w:semiHidden/>
    <w:unhideWhenUsed/>
    <w:rsid w:val="003327C6"/>
    <w:rPr>
      <w:color w:val="605E5C"/>
      <w:shd w:val="clear" w:color="auto" w:fill="E1DFDD"/>
    </w:rPr>
  </w:style>
  <w:style w:type="table" w:styleId="TableGrid">
    <w:name w:val="Table Grid"/>
    <w:basedOn w:val="TableNormal"/>
    <w:uiPriority w:val="39"/>
    <w:rsid w:val="002229F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3600C8"/>
    <w:rPr>
      <w:color w:val="808080"/>
    </w:rPr>
  </w:style>
  <w:style w:type="paragraph" w:styleId="NormalWeb">
    <w:name w:val="Normal (Web)"/>
    <w:basedOn w:val="Normal"/>
    <w:uiPriority w:val="99"/>
    <w:unhideWhenUsed/>
    <w:rsid w:val="0065609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B06F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6F9E"/>
  </w:style>
  <w:style w:type="paragraph" w:styleId="Footer">
    <w:name w:val="footer"/>
    <w:basedOn w:val="Normal"/>
    <w:link w:val="FooterChar"/>
    <w:uiPriority w:val="99"/>
    <w:unhideWhenUsed/>
    <w:rsid w:val="00B06F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6F9E"/>
  </w:style>
  <w:style w:type="paragraph" w:styleId="TOCHeading">
    <w:name w:val="TOC Heading"/>
    <w:basedOn w:val="Heading1"/>
    <w:next w:val="Normal"/>
    <w:uiPriority w:val="39"/>
    <w:unhideWhenUsed/>
    <w:qFormat/>
    <w:rsid w:val="00B06F9E"/>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434C5E"/>
    <w:pPr>
      <w:spacing w:after="100"/>
    </w:pPr>
  </w:style>
  <w:style w:type="paragraph" w:styleId="TOC2">
    <w:name w:val="toc 2"/>
    <w:basedOn w:val="Normal"/>
    <w:next w:val="Normal"/>
    <w:autoRedefine/>
    <w:uiPriority w:val="39"/>
    <w:unhideWhenUsed/>
    <w:rsid w:val="00434C5E"/>
    <w:pPr>
      <w:spacing w:after="100"/>
      <w:ind w:left="220"/>
    </w:pPr>
  </w:style>
  <w:style w:type="character" w:styleId="FollowedHyperlink">
    <w:name w:val="FollowedHyperlink"/>
    <w:basedOn w:val="DefaultParagraphFont"/>
    <w:uiPriority w:val="99"/>
    <w:semiHidden/>
    <w:unhideWhenUsed/>
    <w:rsid w:val="00C53CF0"/>
    <w:rPr>
      <w:color w:val="96607D" w:themeColor="followedHyperlink"/>
      <w:u w:val="single"/>
    </w:rPr>
  </w:style>
  <w:style w:type="character" w:styleId="Strong">
    <w:name w:val="Strong"/>
    <w:basedOn w:val="DefaultParagraphFont"/>
    <w:uiPriority w:val="22"/>
    <w:qFormat/>
    <w:rsid w:val="008A0471"/>
    <w:rPr>
      <w:b/>
      <w:bCs/>
    </w:rPr>
  </w:style>
  <w:style w:type="character" w:styleId="Emphasis">
    <w:name w:val="Emphasis"/>
    <w:basedOn w:val="DefaultParagraphFont"/>
    <w:uiPriority w:val="20"/>
    <w:qFormat/>
    <w:rsid w:val="000E0F0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jpg"/><Relationship Id="rId18" Type="http://schemas.openxmlformats.org/officeDocument/2006/relationships/image" Target="media/image8.jpe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jaguarlandrover.com/?utm_source=copilot.com"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7.png"/><Relationship Id="rId25" Type="http://schemas.openxmlformats.org/officeDocument/2006/relationships/hyperlink" Target="https://www.pwc.com/?utm_source=copilot.com" TargetMode="Externa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hyperlink" Target="https://www.jaguarlandrover.com/?utm_source=copilot.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wikicorporates.org/wiki/Tata_Group" TargetMode="External"/><Relationship Id="rId24" Type="http://schemas.openxmlformats.org/officeDocument/2006/relationships/hyperlink" Target="https://www.oxfordcollegeofmarketing.com/?utm_source=copilot.com" TargetMode="External"/><Relationship Id="rId5" Type="http://schemas.openxmlformats.org/officeDocument/2006/relationships/webSettings" Target="webSettings.xml"/><Relationship Id="rId15" Type="http://schemas.openxmlformats.org/officeDocument/2006/relationships/image" Target="media/image5.jpeg"/><Relationship Id="rId23" Type="http://schemas.openxmlformats.org/officeDocument/2006/relationships/hyperlink" Target="https://www.mckinsey.com/?utm_source=copilot.com" TargetMode="External"/><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www2.deloitte.com/?utm_source=copilot.com"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flickr.com/photos/landrovermena/22519134437" TargetMode="External"/><Relationship Id="rId22" Type="http://schemas.openxmlformats.org/officeDocument/2006/relationships/hyperlink" Target="https://www.mckinsey.com/?utm_source=copilot.com"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08AD2F-3A09-4A4A-B0B7-D832FC31DA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27</Pages>
  <Words>7761</Words>
  <Characters>44244</Characters>
  <Application>Microsoft Office Word</Application>
  <DocSecurity>0</DocSecurity>
  <Lines>368</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Bolton Boy</dc:creator>
  <cp:keywords/>
  <dc:description/>
  <cp:lastModifiedBy>Bolton Boy</cp:lastModifiedBy>
  <cp:revision>2</cp:revision>
  <dcterms:created xsi:type="dcterms:W3CDTF">2026-07-19T15:59:00Z</dcterms:created>
  <dcterms:modified xsi:type="dcterms:W3CDTF">2026-07-19T15:59:00Z</dcterms:modified>
</cp:coreProperties>
</file>