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DBD323F" w14:textId="77777777" w:rsidR="005E2A8E" w:rsidRPr="00D20FC0" w:rsidRDefault="005E2A8E">
      <w:pPr>
        <w:rPr>
          <w:b/>
          <w:bCs/>
        </w:rPr>
      </w:pPr>
      <w:r w:rsidRPr="00D20FC0">
        <w:rPr>
          <w:b/>
          <w:bCs/>
        </w:rPr>
        <w:t>Hotel caution Board</w:t>
      </w:r>
    </w:p>
    <w:p w14:paraId="27748E21" w14:textId="77777777" w:rsidR="005E2A8E" w:rsidRDefault="005E2A8E">
      <w:r>
        <w:t>Student name: Mubaraca Mombassa</w:t>
      </w:r>
    </w:p>
    <w:p w14:paraId="75C3A55E" w14:textId="77777777" w:rsidR="005E2A8E" w:rsidRDefault="005E2A8E">
      <w:r>
        <w:t>Student number: 1905613</w:t>
      </w:r>
    </w:p>
    <w:p w14:paraId="6C55FBC7" w14:textId="3A3A3DB2" w:rsidR="005E2A8E" w:rsidRDefault="005E2A8E">
      <w:r>
        <w:t>Module: Foreigner Languages &amp; Cultural Awareness</w:t>
      </w:r>
    </w:p>
    <w:p w14:paraId="675DAAEE" w14:textId="3098CFD8" w:rsidR="005E2A8E" w:rsidRDefault="005E2A8E">
      <w:r>
        <w:t>M5X01923_BIRM</w:t>
      </w:r>
    </w:p>
    <w:p w14:paraId="5FFEF388" w14:textId="57D8D093" w:rsidR="005E2A8E" w:rsidRDefault="005E2A8E">
      <w:r>
        <w:t>Lecturer: Wei Wang</w:t>
      </w:r>
    </w:p>
    <w:p w14:paraId="33C66CF9" w14:textId="716A671C" w:rsidR="005E2A8E" w:rsidRDefault="005E2A8E">
      <w:r>
        <w:t>BA International Hotel Management</w:t>
      </w:r>
    </w:p>
    <w:p w14:paraId="1A028E9E" w14:textId="6F25F72C" w:rsidR="005E2A8E" w:rsidRDefault="005E2A8E"/>
    <w:p w14:paraId="1E884088" w14:textId="46813B5F" w:rsidR="005E2A8E" w:rsidRDefault="005E2A8E">
      <w:r>
        <w:rPr>
          <w:noProof/>
        </w:rPr>
        <w:drawing>
          <wp:inline distT="0" distB="0" distL="0" distR="0" wp14:anchorId="67B72CFA" wp14:editId="35F9AD7C">
            <wp:extent cx="5731510" cy="322389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lide4.JPG"/>
                    <pic:cNvPicPr/>
                  </pic:nvPicPr>
                  <pic:blipFill>
                    <a:blip r:embed="rId4">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66CF96BB" w14:textId="586A90C8" w:rsidR="005E2A8E" w:rsidRDefault="005E2A8E"/>
    <w:p w14:paraId="4F9EE6D1" w14:textId="4590C8D3" w:rsidR="005E2A8E" w:rsidRDefault="00AC61DE">
      <w:r w:rsidRPr="00AC61DE">
        <w:t>Caution signs are a type of hazard sign used to warn about possible hazards or unsafe practices.</w:t>
      </w:r>
    </w:p>
    <w:p w14:paraId="3161ED25" w14:textId="1E09B0A0" w:rsidR="005E2A8E" w:rsidRDefault="005E2A8E" w:rsidP="005E2A8E">
      <w:r>
        <w:t xml:space="preserve">Does the enactment require security signs are utilized where the hazard can't be decreased some other way? </w:t>
      </w:r>
    </w:p>
    <w:p w14:paraId="14D36901" w14:textId="77777777" w:rsidR="005E2A8E" w:rsidRDefault="005E2A8E" w:rsidP="005E2A8E">
      <w:r>
        <w:t xml:space="preserve">The most ideal approach to figure out what signs are important is to complete a hazard evaluation of the working environment. </w:t>
      </w:r>
    </w:p>
    <w:p w14:paraId="705199F2" w14:textId="4162843B" w:rsidR="005E2A8E" w:rsidRDefault="005E2A8E" w:rsidP="005E2A8E">
      <w:r>
        <w:t xml:space="preserve">The sign ought to be found </w:t>
      </w:r>
      <w:r>
        <w:t>neighbouring</w:t>
      </w:r>
      <w:r>
        <w:t xml:space="preserve"> the peril in a place that is unmistakably noticeable to an individual moving toward the risk. Yellow and dark corner to corner stripes may likewise be utilized along the edges of entryways or raised stages to demonstrate risk.</w:t>
      </w:r>
    </w:p>
    <w:p w14:paraId="61FCCC66" w14:textId="77777777" w:rsidR="005E2A8E" w:rsidRDefault="005E2A8E"/>
    <w:p w14:paraId="2576B92F" w14:textId="1EF65CE2" w:rsidR="002804E1" w:rsidRDefault="005E2A8E">
      <w:r>
        <w:t xml:space="preserve"> </w:t>
      </w:r>
    </w:p>
    <w:sectPr w:rsidR="002804E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E2A8E"/>
    <w:rsid w:val="002804E1"/>
    <w:rsid w:val="005E2A8E"/>
    <w:rsid w:val="00AC61DE"/>
    <w:rsid w:val="00D20FC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739836"/>
  <w15:chartTrackingRefBased/>
  <w15:docId w15:val="{094DEE22-9E12-4B00-833F-2E3A35A1EB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JPG"/></Relationships>
</file>

<file path=word/theme/theme1.xml><?xml version="1.0" encoding="utf-8"?>
<a:theme xmlns:a="http://schemas.openxmlformats.org/drawingml/2006/main" name="Office Theme">
  <a:themeElements>
    <a:clrScheme name="Blue">
      <a:dk1>
        <a:sysClr val="windowText" lastClr="000000"/>
      </a:dk1>
      <a:lt1>
        <a:sysClr val="window" lastClr="FFFFFF"/>
      </a:lt1>
      <a:dk2>
        <a:srgbClr val="17406D"/>
      </a:dk2>
      <a:lt2>
        <a:srgbClr val="DBEFF9"/>
      </a:lt2>
      <a:accent1>
        <a:srgbClr val="0F6FC6"/>
      </a:accent1>
      <a:accent2>
        <a:srgbClr val="009DD9"/>
      </a:accent2>
      <a:accent3>
        <a:srgbClr val="0BD0D9"/>
      </a:accent3>
      <a:accent4>
        <a:srgbClr val="10CF9B"/>
      </a:accent4>
      <a:accent5>
        <a:srgbClr val="7CCA62"/>
      </a:accent5>
      <a:accent6>
        <a:srgbClr val="A5C249"/>
      </a:accent6>
      <a:hlink>
        <a:srgbClr val="F49100"/>
      </a:hlink>
      <a:folHlink>
        <a:srgbClr val="85DFD0"/>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25</TotalTime>
  <Pages>1</Pages>
  <Words>119</Words>
  <Characters>679</Characters>
  <Application>Microsoft Office Word</Application>
  <DocSecurity>0</DocSecurity>
  <Lines>5</Lines>
  <Paragraphs>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Mubaraca Mombassa (1905613)</dc:creator>
  <cp:keywords/>
  <dc:description/>
  <cp:lastModifiedBy>Mubaraca Mombassa (1905613)</cp:lastModifiedBy>
  <cp:revision>1</cp:revision>
  <dcterms:created xsi:type="dcterms:W3CDTF">2020-07-22T15:40:00Z</dcterms:created>
  <dcterms:modified xsi:type="dcterms:W3CDTF">2020-07-22T16:05:00Z</dcterms:modified>
</cp:coreProperties>
</file>