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160" w:line="360"/>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48"/>
          <w:shd w:fill="auto" w:val="clear"/>
        </w:rPr>
        <w:t xml:space="preserve"> </w:t>
      </w:r>
      <w:r>
        <w:rPr>
          <w:rFonts w:ascii="Times New Roman" w:hAnsi="Times New Roman" w:cs="Times New Roman" w:eastAsia="Times New Roman"/>
          <w:b/>
          <w:color w:val="auto"/>
          <w:spacing w:val="0"/>
          <w:position w:val="0"/>
          <w:sz w:val="36"/>
          <w:shd w:fill="auto" w:val="clear"/>
        </w:rPr>
        <w:t xml:space="preserve">BMIH4004: Hotel Administration and Front Office</w:t>
      </w:r>
    </w:p>
    <w:p>
      <w:pPr>
        <w:spacing w:before="0" w:after="160" w:line="360"/>
        <w:ind w:right="0" w:left="0" w:firstLine="0"/>
        <w:jc w:val="center"/>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0"/>
          <w:position w:val="0"/>
          <w:sz w:val="36"/>
          <w:shd w:fill="auto" w:val="clear"/>
        </w:rPr>
        <w:t xml:space="preserve">As-3 (Portfolio)</w:t>
      </w:r>
    </w:p>
    <w:p>
      <w:pPr>
        <w:spacing w:before="0" w:after="160" w:line="360"/>
        <w:ind w:right="0" w:left="0" w:firstLine="0"/>
        <w:jc w:val="both"/>
        <w:rPr>
          <w:rFonts w:ascii="Times New Roman" w:hAnsi="Times New Roman" w:cs="Times New Roman" w:eastAsia="Times New Roman"/>
          <w:color w:val="auto"/>
          <w:spacing w:val="0"/>
          <w:position w:val="0"/>
          <w:sz w:val="36"/>
          <w:shd w:fill="auto" w:val="clear"/>
        </w:rPr>
      </w:pPr>
    </w:p>
    <w:p>
      <w:pPr>
        <w:spacing w:before="0" w:after="160" w:line="276"/>
        <w:ind w:right="0" w:left="1440" w:firstLine="720"/>
        <w:jc w:val="both"/>
        <w:rPr>
          <w:rFonts w:ascii="Times New Roman" w:hAnsi="Times New Roman" w:cs="Times New Roman" w:eastAsia="Times New Roman"/>
          <w:i/>
          <w:color w:val="auto"/>
          <w:spacing w:val="0"/>
          <w:position w:val="0"/>
          <w:sz w:val="28"/>
          <w:shd w:fill="auto" w:val="clear"/>
        </w:rPr>
      </w:pPr>
      <w:r>
        <w:rPr>
          <w:rFonts w:ascii="Times New Roman" w:hAnsi="Times New Roman" w:cs="Times New Roman" w:eastAsia="Times New Roman"/>
          <w:i/>
          <w:color w:val="auto"/>
          <w:spacing w:val="0"/>
          <w:position w:val="0"/>
          <w:sz w:val="28"/>
          <w:shd w:fill="auto" w:val="clear"/>
        </w:rPr>
        <w:t xml:space="preserve">Student Name</w:t>
        <w:tab/>
        <w:t xml:space="preserve">:</w:t>
      </w:r>
      <w:r>
        <w:rPr>
          <w:rFonts w:ascii="Times New Roman" w:hAnsi="Times New Roman" w:cs="Times New Roman" w:eastAsia="Times New Roman"/>
          <w:i/>
          <w:color w:val="auto"/>
          <w:spacing w:val="0"/>
          <w:position w:val="0"/>
          <w:sz w:val="28"/>
          <w:shd w:fill="auto" w:val="clear"/>
        </w:rPr>
        <w:t xml:space="preserve">pavlina tancosova</w:t>
      </w:r>
    </w:p>
    <w:p>
      <w:pPr>
        <w:spacing w:before="0" w:after="160" w:line="276"/>
        <w:ind w:right="0" w:left="1440" w:firstLine="720"/>
        <w:jc w:val="left"/>
        <w:rPr>
          <w:rFonts w:ascii="Times New Roman" w:hAnsi="Times New Roman" w:cs="Times New Roman" w:eastAsia="Times New Roman"/>
          <w:i/>
          <w:color w:val="auto"/>
          <w:spacing w:val="0"/>
          <w:position w:val="0"/>
          <w:sz w:val="28"/>
          <w:shd w:fill="auto" w:val="clear"/>
        </w:rPr>
      </w:pPr>
      <w:r>
        <w:rPr>
          <w:rFonts w:ascii="Times New Roman" w:hAnsi="Times New Roman" w:cs="Times New Roman" w:eastAsia="Times New Roman"/>
          <w:i/>
          <w:color w:val="auto"/>
          <w:spacing w:val="0"/>
          <w:position w:val="0"/>
          <w:sz w:val="28"/>
          <w:shd w:fill="auto" w:val="clear"/>
        </w:rPr>
        <w:t xml:space="preserve">Student Id</w:t>
        <w:tab/>
        <w:tab/>
        <w:t xml:space="preserve">:</w:t>
      </w:r>
      <w:r>
        <w:rPr>
          <w:rFonts w:ascii="Times New Roman" w:hAnsi="Times New Roman" w:cs="Times New Roman" w:eastAsia="Times New Roman"/>
          <w:i/>
          <w:color w:val="auto"/>
          <w:spacing w:val="0"/>
          <w:position w:val="0"/>
          <w:sz w:val="28"/>
          <w:shd w:fill="auto" w:val="clear"/>
        </w:rPr>
        <w:t xml:space="preserve">2210012</w:t>
      </w:r>
    </w:p>
    <w:p>
      <w:pPr>
        <w:spacing w:before="0" w:after="160" w:line="276"/>
        <w:ind w:right="0" w:left="1440" w:firstLine="720"/>
        <w:jc w:val="left"/>
        <w:rPr>
          <w:rFonts w:ascii="Times New Roman" w:hAnsi="Times New Roman" w:cs="Times New Roman" w:eastAsia="Times New Roman"/>
          <w:i/>
          <w:color w:val="auto"/>
          <w:spacing w:val="0"/>
          <w:position w:val="0"/>
          <w:sz w:val="28"/>
          <w:shd w:fill="auto" w:val="clear"/>
        </w:rPr>
      </w:pPr>
      <w:r>
        <w:rPr>
          <w:rFonts w:ascii="Times New Roman" w:hAnsi="Times New Roman" w:cs="Times New Roman" w:eastAsia="Times New Roman"/>
          <w:i/>
          <w:color w:val="auto"/>
          <w:spacing w:val="0"/>
          <w:position w:val="0"/>
          <w:sz w:val="28"/>
          <w:shd w:fill="auto" w:val="clear"/>
        </w:rPr>
        <w:t xml:space="preserve">Lecturer name</w:t>
        <w:tab/>
        <w:t xml:space="preserve">:</w:t>
      </w:r>
      <w:r>
        <w:rPr>
          <w:rFonts w:ascii="Times New Roman" w:hAnsi="Times New Roman" w:cs="Times New Roman" w:eastAsia="Times New Roman"/>
          <w:i/>
          <w:color w:val="auto"/>
          <w:spacing w:val="0"/>
          <w:position w:val="0"/>
          <w:sz w:val="28"/>
          <w:shd w:fill="auto" w:val="clear"/>
        </w:rPr>
        <w:t xml:space="preserve">lora villard</w:t>
      </w: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0"/>
          <w:position w:val="0"/>
          <w:sz w:val="36"/>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keepNext w:val="true"/>
        <w:keepLines w:val="true"/>
        <w:spacing w:before="240" w:after="0" w:line="360"/>
        <w:ind w:right="0" w:left="0" w:firstLine="0"/>
        <w:jc w:val="both"/>
        <w:rPr>
          <w:rFonts w:ascii="Times New Roman" w:hAnsi="Times New Roman" w:cs="Times New Roman" w:eastAsia="Times New Roman"/>
          <w:b/>
          <w:i/>
          <w:color w:val="auto"/>
          <w:spacing w:val="0"/>
          <w:position w:val="0"/>
          <w:sz w:val="36"/>
          <w:shd w:fill="auto" w:val="clear"/>
        </w:rPr>
      </w:pPr>
      <w:r>
        <w:rPr>
          <w:rFonts w:ascii="Times New Roman" w:hAnsi="Times New Roman" w:cs="Times New Roman" w:eastAsia="Times New Roman"/>
          <w:b/>
          <w:i/>
          <w:color w:val="auto"/>
          <w:spacing w:val="0"/>
          <w:position w:val="0"/>
          <w:sz w:val="36"/>
          <w:shd w:fill="auto" w:val="clear"/>
        </w:rPr>
        <w:t xml:space="preserve">Introduction</w:t>
      </w:r>
    </w:p>
    <w:p>
      <w:pPr>
        <w:keepNext w:val="true"/>
        <w:keepLines w:val="true"/>
        <w:spacing w:before="24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Several crucial factors, including effective management and high quality service for guests, are necessary for hotels to thrive in today's fast-paced, highly competitive hospitality market. In this paper, we will examine the four cornerstones of efficient hotel management: the Property Management System (PMS), the Hotel Reputation, the Communication, and the Staffing. This essay seeks to clarify the relevance and influence of these factors on the long-term performance and viability of hotels by analysing them in depth.</w:t>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i/>
          <w:color w:val="auto"/>
          <w:spacing w:val="0"/>
          <w:position w:val="0"/>
          <w:sz w:val="36"/>
          <w:shd w:fill="auto" w:val="clear"/>
        </w:rPr>
      </w:pPr>
      <w:r>
        <w:rPr>
          <w:rFonts w:ascii="Times New Roman" w:hAnsi="Times New Roman" w:cs="Times New Roman" w:eastAsia="Times New Roman"/>
          <w:b/>
          <w:i/>
          <w:color w:val="auto"/>
          <w:spacing w:val="0"/>
          <w:position w:val="0"/>
          <w:sz w:val="36"/>
          <w:shd w:fill="auto" w:val="clear"/>
        </w:rPr>
        <w:t xml:space="preserve">Portfolio</w:t>
      </w:r>
    </w:p>
    <w:p>
      <w:pPr>
        <w:keepNext w:val="true"/>
        <w:keepLines w:val="true"/>
        <w:spacing w:before="40" w:after="0" w:line="360"/>
        <w:ind w:right="0" w:left="0" w:firstLine="0"/>
        <w:jc w:val="both"/>
        <w:rPr>
          <w:rFonts w:ascii="Times New Roman" w:hAnsi="Times New Roman" w:cs="Times New Roman" w:eastAsia="Times New Roman"/>
          <w:b/>
          <w:color w:val="2E74B5"/>
          <w:spacing w:val="0"/>
          <w:position w:val="0"/>
          <w:sz w:val="28"/>
          <w:shd w:fill="auto" w:val="clear"/>
        </w:rPr>
      </w:pPr>
      <w:r>
        <w:rPr>
          <w:rFonts w:ascii="Times New Roman" w:hAnsi="Times New Roman" w:cs="Times New Roman" w:eastAsia="Times New Roman"/>
          <w:b/>
          <w:color w:val="2E74B5"/>
          <w:spacing w:val="0"/>
          <w:position w:val="0"/>
          <w:sz w:val="28"/>
          <w:shd w:fill="auto" w:val="clear"/>
        </w:rPr>
        <w:t xml:space="preserve">Element 1 – Property Management Systems (PMS)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Many hotel-related administrative duties may be streamlined and even automated with the help of a Property Management System (PMS). Reservations, front desk tasks, guest management, invoicing, and accounting are just some of the many functions that may be streamlined with the use of a property management system (PMS). There is no way to improve operational efficiency, customer happiness, or revenue management without this factor (Wood, 2013). PMS improves operational productivity by freeing hotel workers from mundane activities so they may devote more time to offering individualized service to guests. Hoteliers may better cater to individual guests' requirements with the use of a property management system (PMS) that aids with inventory management, room allocation, and guest preference monitoring (Babu, Kaur, &amp; Rajendran, 2018). A good PMS also works in tandem with other platforms, such as online travel agencies, to improve the hotel's online visibility and provide easy integration with international booking platforms. In the future, the hotel employees will be able to tailor their service to each individual client based on data collected from their stays and other interactions with the hotel. This helps to ensure that rooms are turned over in a timely manner, which contributes to overall customer satisfaction and the generating of money. In addition, a complete PMS would combine billing and accounting functions, which will allow for the automation of duties such as creating financial reports, tracking payments, and invoicing customers (Hammer, 2016). This reduces the likelihood of mistakes, increases the visibility of the finances, and makes the process of managing the finances more efficient overall.</w:t>
      </w:r>
    </w:p>
    <w:p>
      <w:pPr>
        <w:keepNext w:val="true"/>
        <w:keepLines w:val="true"/>
        <w:spacing w:before="40" w:after="0" w:line="360"/>
        <w:ind w:right="0" w:left="0" w:firstLine="0"/>
        <w:jc w:val="both"/>
        <w:rPr>
          <w:rFonts w:ascii="Times New Roman" w:hAnsi="Times New Roman" w:cs="Times New Roman" w:eastAsia="Times New Roman"/>
          <w:b/>
          <w:color w:val="2E74B5"/>
          <w:spacing w:val="0"/>
          <w:position w:val="0"/>
          <w:sz w:val="28"/>
          <w:shd w:fill="auto" w:val="clear"/>
        </w:rPr>
      </w:pPr>
      <w:r>
        <w:rPr>
          <w:rFonts w:ascii="Times New Roman" w:hAnsi="Times New Roman" w:cs="Times New Roman" w:eastAsia="Times New Roman"/>
          <w:b/>
          <w:color w:val="2E74B5"/>
          <w:spacing w:val="0"/>
          <w:position w:val="0"/>
          <w:sz w:val="28"/>
          <w:shd w:fill="auto" w:val="clear"/>
        </w:rPr>
        <w:t xml:space="preserve">Element 2 – Hotel reputation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reputation of the hotel is of the utmost importance when it comes to luring customers and cultivating their loyalty. The reputation of a hotel may be improved by positive word-of-mouth, positive internet reviews, and positive brand image (Rutherford, 2021). To keep a solid reputation, one must pay painstaking attention to the quality of the service provided, ensure that the needs of the customers are addressed, and provide consistently remarkable experiences. To begin, providing exceptional service to one's customers is of the utmost importance (Corgel, Sturman, &amp; Verma, 2011). Developing a favorable reputation requires, among other things, making certain that the requirements of visitors are satisfied in a timely manner, that their questions are answered in a polite manner, and that any problems are managed effectively. Second, conducting customer satisfaction surveys and keeping an eye on internet reviews provide vital input that may be used to direct and direct adjustments. It is a demonstration of dedication to the happiness of visitors and ongoing improvement if appropriate action is taken after active engagement with the feedback provided by guests. Thirdly, the reputation of a hotel is inextricably linked to the image of its brand (Solomon, 2018). Effective branding methods, such as maintaining a consistent message, establishing a visual identity, and developing a one-of-a-kind selling proposition, assist separate the hotel from its competitors and build a positive perception among potential customers.</w:t>
      </w:r>
    </w:p>
    <w:p>
      <w:pPr>
        <w:keepNext w:val="true"/>
        <w:keepLines w:val="true"/>
        <w:spacing w:before="40" w:after="0" w:line="360"/>
        <w:ind w:right="0" w:left="0" w:firstLine="0"/>
        <w:jc w:val="both"/>
        <w:rPr>
          <w:rFonts w:ascii="Times New Roman" w:hAnsi="Times New Roman" w:cs="Times New Roman" w:eastAsia="Times New Roman"/>
          <w:b/>
          <w:color w:val="2E74B5"/>
          <w:spacing w:val="0"/>
          <w:position w:val="0"/>
          <w:sz w:val="28"/>
          <w:shd w:fill="auto" w:val="clear"/>
        </w:rPr>
      </w:pPr>
      <w:r>
        <w:rPr>
          <w:rFonts w:ascii="Times New Roman" w:hAnsi="Times New Roman" w:cs="Times New Roman" w:eastAsia="Times New Roman"/>
          <w:b/>
          <w:color w:val="2E74B5"/>
          <w:spacing w:val="0"/>
          <w:position w:val="0"/>
          <w:sz w:val="28"/>
          <w:shd w:fill="auto" w:val="clear"/>
        </w:rPr>
        <w:t xml:space="preserve">Element 3 – Communication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Having clear lines of communication is essential for the efficient running of a hotel. To offer visitors with outstanding service, the hospitality sector relies on open lines of communication between departments and among employees. In the hotel industry, internal communication between employees is crucial. Important information, updates, and directions may be effectively communicated through regular channels such as staff meetings, memoranda, and electronic communication platforms. By keeping everyone on the same page when new regulations, processes, and customer needs are implemented, the company can ensure that its service is consistent and responsive (Lee, Lee, &amp; Dopson, 2019). The ability to convey information clearly is also crucial while interacting with guests. Staff personnel at hotels should be well-versed in speaking with visitors in a way that is both courteous and professional. Ability to listen attentively, speak clearly, and modify one's delivery to suit the preferences of a wide range of visitors is essential. Customer service agents must express information clearly and make customers feel heard and appreciated while responding to questions, addressing complaints, or making suggestions. Interdepartmental communication is just as crucial to hotel operations as internal communication and guest communication. In order to deliver a smooth experience for guests, it is essential that many departments work closely together (Bardi, 2021). Daily briefings, interdepartmental meetings, and common systems help departments communicate and coordinate. Room availability changes should be communicated immediately to the front desk by housekeeping, and maintenance issues should be reported promptly to the proper departments.</w:t>
      </w:r>
    </w:p>
    <w:p>
      <w:pPr>
        <w:keepNext w:val="true"/>
        <w:keepLines w:val="true"/>
        <w:spacing w:before="40" w:after="0" w:line="360"/>
        <w:ind w:right="0" w:left="0" w:firstLine="0"/>
        <w:jc w:val="both"/>
        <w:rPr>
          <w:rFonts w:ascii="Times New Roman" w:hAnsi="Times New Roman" w:cs="Times New Roman" w:eastAsia="Times New Roman"/>
          <w:b/>
          <w:color w:val="2E74B5"/>
          <w:spacing w:val="0"/>
          <w:position w:val="0"/>
          <w:sz w:val="28"/>
          <w:shd w:fill="auto" w:val="clear"/>
        </w:rPr>
      </w:pPr>
      <w:r>
        <w:rPr>
          <w:rFonts w:ascii="Times New Roman" w:hAnsi="Times New Roman" w:cs="Times New Roman" w:eastAsia="Times New Roman"/>
          <w:b/>
          <w:color w:val="2E74B5"/>
          <w:spacing w:val="0"/>
          <w:position w:val="0"/>
          <w:sz w:val="28"/>
          <w:shd w:fill="auto" w:val="clear"/>
        </w:rPr>
        <w:t xml:space="preserve">Element 4 – Staffing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success of a hotel depends on the level of service it provides, which in turn is determined by the caliber of its employees. Hotels that have a sufficient number of workers are better able to meet the needs of their visitors and function efficiently. The following are significant factors to bear in mind while handling hotel workforce issues. Considerations for hotel staffing should begin with the hotel's size, the range of services it offers, and the anticipated number of guests (Kimes, 2017). Accurate forecasting and scheduling allow for staffing numbers to be adjusted to accommodate fluctuations in occupancy and seasonality in visitor demand. In order to allocate staff to different sections and shifts, we need to look at past statistics, market trends, and booking patterns. Second, the procedures for finding and selecting new employees are of crucial importance in the workforce. Management at hotels must actively seek for and hire people with the knowledge, experience, and character traits essential to do their jobs well (Dogru et al., 2020). This requires creating detailed job descriptions, holding in-depth interviews, and enforcing strict background checks. To ensure that employees always have the tools they need to provide outstanding service, it is crucial to invest in continual training and development initiatives. Third, keeping your employees happy and dedicated is critical to your company's success. A hotel's success depends on its ability to provide its employees with a pleasant place to work. Competitive salary, performance recognition, career progression, and supportive management can achieve this. Feedback, open communication, and staff empowerment boost morale and retention.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i/>
          <w:color w:val="auto"/>
          <w:spacing w:val="0"/>
          <w:position w:val="0"/>
          <w:sz w:val="36"/>
          <w:shd w:fill="auto" w:val="clear"/>
        </w:rPr>
      </w:pPr>
      <w:r>
        <w:rPr>
          <w:rFonts w:ascii="Times New Roman" w:hAnsi="Times New Roman" w:cs="Times New Roman" w:eastAsia="Times New Roman"/>
          <w:b/>
          <w:i/>
          <w:color w:val="auto"/>
          <w:spacing w:val="0"/>
          <w:position w:val="0"/>
          <w:sz w:val="36"/>
          <w:shd w:fill="auto" w:val="clear"/>
        </w:rPr>
        <w:t xml:space="preserve">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conclusion, the success or failure of a hotel's operations is profoundly influenced by the PMS, the hotel's reputation, the quality of communication between departments, and the quality of the staff. A well-established hotel's reputation attracts repeat guests while an effective PMS facilitates smooth operations. Maintaining open lines of communication between staff members and visitors is essential for providing a high level of service. Hotels may improve their bottom line, reputation, and market standing in today's cutthroat hospitality market by focusing on these areas.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i/>
          <w:color w:val="auto"/>
          <w:spacing w:val="0"/>
          <w:position w:val="0"/>
          <w:sz w:val="36"/>
          <w:shd w:fill="auto" w:val="clear"/>
        </w:rPr>
      </w:pPr>
      <w:r>
        <w:rPr>
          <w:rFonts w:ascii="Times New Roman" w:hAnsi="Times New Roman" w:cs="Times New Roman" w:eastAsia="Times New Roman"/>
          <w:b/>
          <w:i/>
          <w:color w:val="auto"/>
          <w:spacing w:val="0"/>
          <w:position w:val="0"/>
          <w:sz w:val="36"/>
          <w:shd w:fill="auto" w:val="clear"/>
        </w:rPr>
        <w:t xml:space="preserve">References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Babu, D. E. Kaur, A. &amp; Rajendran, C. (2018). Sustainability practices in tourism supply chain: Importance performance analysis. </w:t>
      </w:r>
      <w:r>
        <w:rPr>
          <w:rFonts w:ascii="Times New Roman" w:hAnsi="Times New Roman" w:cs="Times New Roman" w:eastAsia="Times New Roman"/>
          <w:i/>
          <w:color w:val="auto"/>
          <w:spacing w:val="0"/>
          <w:position w:val="0"/>
          <w:sz w:val="24"/>
          <w:shd w:fill="auto" w:val="clear"/>
        </w:rPr>
        <w:t xml:space="preserve">Benchmarking: An International Journal</w:t>
      </w:r>
      <w:r>
        <w:rPr>
          <w:rFonts w:ascii="Times New Roman" w:hAnsi="Times New Roman" w:cs="Times New Roman" w:eastAsia="Times New Roman"/>
          <w:color w:val="auto"/>
          <w:spacing w:val="0"/>
          <w:position w:val="0"/>
          <w:sz w:val="24"/>
          <w:shd w:fill="auto" w:val="clear"/>
        </w:rPr>
        <w:t xml:space="preserv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Bardi, J. A. (2021). Hotel-Front-Office-Management.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Corgel, JB, Sturman, MC &amp; Verma, R. (2011) The Cornell School of Hotel Administration on Hospitality: Cutting Edge Thinking and Practice, John Wiley &amp; Sons, Incorporated, Hoboken.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Dogru, T. Hanks, L. Mody, M. Suess, C. &amp; Sirakaya-Turk, E. (2020). The effects of Airbnb on hotel performance: Evidence from cities beyond the United States. </w:t>
      </w:r>
      <w:r>
        <w:rPr>
          <w:rFonts w:ascii="Times New Roman" w:hAnsi="Times New Roman" w:cs="Times New Roman" w:eastAsia="Times New Roman"/>
          <w:i/>
          <w:color w:val="auto"/>
          <w:spacing w:val="0"/>
          <w:position w:val="0"/>
          <w:sz w:val="24"/>
          <w:shd w:fill="auto" w:val="clear"/>
        </w:rPr>
        <w:t xml:space="preserve">Tourism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79</w:t>
      </w:r>
      <w:r>
        <w:rPr>
          <w:rFonts w:ascii="Times New Roman" w:hAnsi="Times New Roman" w:cs="Times New Roman" w:eastAsia="Times New Roman"/>
          <w:color w:val="auto"/>
          <w:spacing w:val="0"/>
          <w:position w:val="0"/>
          <w:sz w:val="24"/>
          <w:shd w:fill="auto" w:val="clear"/>
        </w:rPr>
        <w:t xml:space="preserve">, 104090.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Hammer, J. (2016) Revenue superstar! The simple rules of hotel revenue management. Great Britain: Amazon.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Kimes, S. E. (2017). The future of hotel revenue management.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Lee, P. C. Lee, M. J. &amp; Dopson, L. R. (2019). Who influences college students’ career choices? An empirical study of hospitality management students. </w:t>
      </w:r>
      <w:r>
        <w:rPr>
          <w:rFonts w:ascii="Times New Roman" w:hAnsi="Times New Roman" w:cs="Times New Roman" w:eastAsia="Times New Roman"/>
          <w:i/>
          <w:color w:val="auto"/>
          <w:spacing w:val="0"/>
          <w:position w:val="0"/>
          <w:sz w:val="24"/>
          <w:shd w:fill="auto" w:val="clear"/>
        </w:rPr>
        <w:t xml:space="preserve">Journal of Hospitality &amp; Tourism Education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31</w:t>
      </w:r>
      <w:r>
        <w:rPr>
          <w:rFonts w:ascii="Times New Roman" w:hAnsi="Times New Roman" w:cs="Times New Roman" w:eastAsia="Times New Roman"/>
          <w:color w:val="auto"/>
          <w:spacing w:val="0"/>
          <w:position w:val="0"/>
          <w:sz w:val="24"/>
          <w:shd w:fill="auto" w:val="clear"/>
        </w:rPr>
        <w:t xml:space="preserve">(2), 74-86.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Rutherford, D. G. (2021). Hotel management and operations.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Solomon, M. (2018) The Heart of Hospitality. New York: Select Books, Inc.</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Wood, R. (2013). Key Concepts in Hospitality Management, Sage, London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Relationships xmlns="http://schemas.openxmlformats.org/package/2006/relationships"><Relationship Target="numbering.xml" Id="docRId0" Type="http://schemas.openxmlformats.org/officeDocument/2006/relationships/numbering"/><Relationship Target="styles.xml" Id="docRId1" Type="http://schemas.openxmlformats.org/officeDocument/2006/relationships/styles"/></Relationships>
</file>