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689"/>
        <w:gridCol w:w="2738"/>
        <w:gridCol w:w="3589"/>
      </w:tblGrid>
      <w:tr w:rsidR="001A11FD" w14:paraId="09A328CD" w14:textId="77777777" w:rsidTr="00BB5E72">
        <w:tc>
          <w:tcPr>
            <w:tcW w:w="2689" w:type="dxa"/>
            <w:tcBorders>
              <w:top w:val="single" w:sz="4" w:space="0" w:color="auto"/>
              <w:left w:val="single" w:sz="4" w:space="0" w:color="auto"/>
              <w:bottom w:val="single" w:sz="4" w:space="0" w:color="auto"/>
              <w:right w:val="single" w:sz="4" w:space="0" w:color="auto"/>
            </w:tcBorders>
            <w:hideMark/>
          </w:tcPr>
          <w:p w14:paraId="43D641D6" w14:textId="77777777" w:rsidR="001A11FD" w:rsidRDefault="001A11FD">
            <w:pPr>
              <w:pStyle w:val="AssignBody"/>
              <w:rPr>
                <w:b/>
                <w:bCs/>
                <w:sz w:val="20"/>
                <w:szCs w:val="20"/>
              </w:rPr>
            </w:pPr>
            <w:r>
              <w:rPr>
                <w:b/>
                <w:bCs/>
                <w:sz w:val="20"/>
                <w:szCs w:val="20"/>
              </w:rPr>
              <w:t xml:space="preserve">Targedau / </w:t>
            </w:r>
            <w:proofErr w:type="spellStart"/>
            <w:r>
              <w:rPr>
                <w:b/>
                <w:bCs/>
                <w:sz w:val="20"/>
                <w:szCs w:val="20"/>
              </w:rPr>
              <w:t>Targets</w:t>
            </w:r>
            <w:proofErr w:type="spellEnd"/>
          </w:p>
        </w:tc>
        <w:tc>
          <w:tcPr>
            <w:tcW w:w="2738" w:type="dxa"/>
            <w:tcBorders>
              <w:top w:val="single" w:sz="4" w:space="0" w:color="auto"/>
              <w:left w:val="single" w:sz="4" w:space="0" w:color="auto"/>
              <w:bottom w:val="single" w:sz="4" w:space="0" w:color="auto"/>
              <w:right w:val="single" w:sz="4" w:space="0" w:color="auto"/>
            </w:tcBorders>
            <w:hideMark/>
          </w:tcPr>
          <w:p w14:paraId="0DA88609" w14:textId="77777777" w:rsidR="001A11FD" w:rsidRDefault="001A11FD">
            <w:pPr>
              <w:pStyle w:val="AssignBody"/>
              <w:rPr>
                <w:b/>
                <w:bCs/>
                <w:sz w:val="20"/>
                <w:szCs w:val="20"/>
              </w:rPr>
            </w:pPr>
            <w:r>
              <w:rPr>
                <w:b/>
                <w:bCs/>
                <w:sz w:val="20"/>
                <w:szCs w:val="20"/>
              </w:rPr>
              <w:t xml:space="preserve">Sut </w:t>
            </w:r>
            <w:proofErr w:type="spellStart"/>
            <w:r>
              <w:rPr>
                <w:b/>
                <w:bCs/>
                <w:sz w:val="20"/>
                <w:szCs w:val="20"/>
              </w:rPr>
              <w:t>rydych</w:t>
            </w:r>
            <w:proofErr w:type="spellEnd"/>
            <w:r>
              <w:rPr>
                <w:b/>
                <w:bCs/>
                <w:sz w:val="20"/>
                <w:szCs w:val="20"/>
              </w:rPr>
              <w:t xml:space="preserve"> </w:t>
            </w:r>
            <w:proofErr w:type="spellStart"/>
            <w:r>
              <w:rPr>
                <w:b/>
                <w:bCs/>
                <w:sz w:val="20"/>
                <w:szCs w:val="20"/>
              </w:rPr>
              <w:t>wedi</w:t>
            </w:r>
            <w:proofErr w:type="spellEnd"/>
            <w:r>
              <w:rPr>
                <w:b/>
                <w:bCs/>
                <w:sz w:val="20"/>
                <w:szCs w:val="20"/>
              </w:rPr>
              <w:t xml:space="preserve"> </w:t>
            </w:r>
            <w:proofErr w:type="spellStart"/>
            <w:r>
              <w:rPr>
                <w:b/>
                <w:bCs/>
                <w:sz w:val="20"/>
                <w:szCs w:val="20"/>
              </w:rPr>
              <w:t>gweithio</w:t>
            </w:r>
            <w:proofErr w:type="spellEnd"/>
            <w:r>
              <w:rPr>
                <w:b/>
                <w:bCs/>
                <w:sz w:val="20"/>
                <w:szCs w:val="20"/>
              </w:rPr>
              <w:t xml:space="preserve"> </w:t>
            </w:r>
            <w:proofErr w:type="spellStart"/>
            <w:r>
              <w:rPr>
                <w:b/>
                <w:bCs/>
                <w:sz w:val="20"/>
                <w:szCs w:val="20"/>
              </w:rPr>
              <w:t>ar</w:t>
            </w:r>
            <w:proofErr w:type="spellEnd"/>
            <w:r>
              <w:rPr>
                <w:b/>
                <w:bCs/>
                <w:sz w:val="20"/>
                <w:szCs w:val="20"/>
              </w:rPr>
              <w:t xml:space="preserve"> </w:t>
            </w:r>
            <w:proofErr w:type="spellStart"/>
            <w:r>
              <w:rPr>
                <w:b/>
                <w:bCs/>
                <w:sz w:val="20"/>
                <w:szCs w:val="20"/>
              </w:rPr>
              <w:t>hwn</w:t>
            </w:r>
            <w:proofErr w:type="spellEnd"/>
            <w:r>
              <w:rPr>
                <w:b/>
                <w:bCs/>
                <w:sz w:val="20"/>
                <w:szCs w:val="20"/>
              </w:rPr>
              <w:t xml:space="preserve"> /</w:t>
            </w:r>
          </w:p>
          <w:p w14:paraId="152AD233" w14:textId="77777777" w:rsidR="001A11FD" w:rsidRDefault="001A11FD">
            <w:pPr>
              <w:pStyle w:val="AssignBody"/>
              <w:rPr>
                <w:b/>
                <w:bCs/>
                <w:sz w:val="20"/>
                <w:szCs w:val="20"/>
              </w:rPr>
            </w:pPr>
            <w:r>
              <w:rPr>
                <w:b/>
                <w:bCs/>
                <w:sz w:val="20"/>
                <w:szCs w:val="20"/>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26CEBA95" w14:textId="77777777" w:rsidR="001A11FD" w:rsidRDefault="001A11FD">
            <w:pPr>
              <w:pStyle w:val="AssignBody"/>
              <w:rPr>
                <w:b/>
                <w:bCs/>
                <w:sz w:val="20"/>
                <w:szCs w:val="20"/>
              </w:rPr>
            </w:pPr>
            <w:proofErr w:type="spellStart"/>
            <w:r>
              <w:rPr>
                <w:b/>
                <w:bCs/>
                <w:sz w:val="20"/>
                <w:szCs w:val="20"/>
              </w:rPr>
              <w:t>Ceir</w:t>
            </w:r>
            <w:proofErr w:type="spellEnd"/>
            <w:r>
              <w:rPr>
                <w:b/>
                <w:bCs/>
                <w:sz w:val="20"/>
                <w:szCs w:val="20"/>
              </w:rPr>
              <w:t xml:space="preserve"> </w:t>
            </w:r>
            <w:proofErr w:type="spellStart"/>
            <w:r>
              <w:rPr>
                <w:b/>
                <w:bCs/>
                <w:sz w:val="20"/>
                <w:szCs w:val="20"/>
              </w:rPr>
              <w:t>enghraifft</w:t>
            </w:r>
            <w:proofErr w:type="spellEnd"/>
            <w:r>
              <w:rPr>
                <w:b/>
                <w:bCs/>
                <w:sz w:val="20"/>
                <w:szCs w:val="20"/>
              </w:rPr>
              <w:t xml:space="preserve"> </w:t>
            </w:r>
            <w:proofErr w:type="spellStart"/>
            <w:r>
              <w:rPr>
                <w:b/>
                <w:bCs/>
                <w:sz w:val="20"/>
                <w:szCs w:val="20"/>
              </w:rPr>
              <w:t>ar</w:t>
            </w:r>
            <w:proofErr w:type="spellEnd"/>
            <w:r>
              <w:rPr>
                <w:b/>
                <w:bCs/>
                <w:sz w:val="20"/>
                <w:szCs w:val="20"/>
              </w:rPr>
              <w:t xml:space="preserve"> /</w:t>
            </w:r>
          </w:p>
          <w:p w14:paraId="63D8A79D" w14:textId="77777777" w:rsidR="001A11FD" w:rsidRDefault="001A11FD">
            <w:pPr>
              <w:pStyle w:val="AssignBody"/>
              <w:rPr>
                <w:b/>
                <w:bCs/>
                <w:sz w:val="20"/>
                <w:szCs w:val="20"/>
              </w:rPr>
            </w:pPr>
            <w:r>
              <w:rPr>
                <w:b/>
                <w:bCs/>
                <w:sz w:val="20"/>
                <w:szCs w:val="20"/>
              </w:rPr>
              <w:t>An example can be found on</w:t>
            </w:r>
          </w:p>
        </w:tc>
      </w:tr>
      <w:tr w:rsidR="001A11FD" w14:paraId="02BCDD02" w14:textId="77777777" w:rsidTr="00BB5E72">
        <w:tc>
          <w:tcPr>
            <w:tcW w:w="2689" w:type="dxa"/>
            <w:tcBorders>
              <w:top w:val="single" w:sz="4" w:space="0" w:color="auto"/>
              <w:left w:val="single" w:sz="4" w:space="0" w:color="auto"/>
              <w:bottom w:val="single" w:sz="4" w:space="0" w:color="auto"/>
              <w:right w:val="single" w:sz="4" w:space="0" w:color="auto"/>
            </w:tcBorders>
            <w:hideMark/>
          </w:tcPr>
          <w:p w14:paraId="568296F8" w14:textId="77777777" w:rsidR="001A11FD" w:rsidRDefault="001A11FD">
            <w:pPr>
              <w:pStyle w:val="AssignBody"/>
              <w:rPr>
                <w:b/>
                <w:bCs/>
                <w:sz w:val="20"/>
                <w:szCs w:val="20"/>
              </w:rPr>
            </w:pPr>
            <w:proofErr w:type="spellStart"/>
            <w:r>
              <w:rPr>
                <w:b/>
                <w:bCs/>
                <w:sz w:val="20"/>
                <w:szCs w:val="20"/>
              </w:rPr>
              <w:t>T</w:t>
            </w:r>
            <w:bookmarkStart w:id="0" w:name="cysill"/>
            <w:bookmarkEnd w:id="0"/>
            <w:r>
              <w:rPr>
                <w:b/>
                <w:bCs/>
                <w:sz w:val="20"/>
                <w:szCs w:val="20"/>
              </w:rPr>
              <w:t>arged</w:t>
            </w:r>
            <w:proofErr w:type="spellEnd"/>
            <w:r>
              <w:rPr>
                <w:b/>
                <w:bCs/>
                <w:sz w:val="20"/>
                <w:szCs w:val="20"/>
              </w:rPr>
              <w:t>/Target 1</w:t>
            </w:r>
          </w:p>
          <w:p w14:paraId="5360F020" w14:textId="03C0CD23" w:rsidR="001A11FD" w:rsidRDefault="001A11FD">
            <w:pPr>
              <w:pStyle w:val="AssignBody"/>
              <w:rPr>
                <w:b/>
                <w:bCs/>
                <w:sz w:val="20"/>
                <w:szCs w:val="20"/>
              </w:rPr>
            </w:pPr>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Darllen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hyd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oed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erthyglau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mewn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cyfnodolion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ogystal</w:t>
            </w:r>
            <w:proofErr w:type="spellEnd"/>
            <w:r>
              <w:rPr>
                <w:rFonts w:ascii="Roboto" w:hAnsi="Roboto"/>
                <w:color w:val="283041"/>
                <w:sz w:val="21"/>
                <w:szCs w:val="21"/>
                <w:shd w:val="clear" w:color="auto" w:fill="FFFFFF"/>
              </w:rPr>
              <w:t xml:space="preserve"> â </w:t>
            </w:r>
            <w:proofErr w:type="spellStart"/>
            <w:r>
              <w:rPr>
                <w:rFonts w:ascii="Roboto" w:hAnsi="Roboto"/>
                <w:color w:val="283041"/>
                <w:sz w:val="21"/>
                <w:szCs w:val="21"/>
                <w:shd w:val="clear" w:color="auto" w:fill="FFFFFF"/>
              </w:rPr>
              <w:t>gwefannau'r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brifysgol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wrth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ymchwilio</w:t>
            </w:r>
            <w:proofErr w:type="spellEnd"/>
            <w:r>
              <w:rPr>
                <w:rFonts w:ascii="Roboto" w:hAnsi="Roboto"/>
                <w:color w:val="283041"/>
                <w:sz w:val="21"/>
                <w:szCs w:val="21"/>
                <w:shd w:val="clear" w:color="auto" w:fill="FFFFFF"/>
              </w:rPr>
              <w:t>.</w:t>
            </w:r>
          </w:p>
        </w:tc>
        <w:tc>
          <w:tcPr>
            <w:tcW w:w="2738" w:type="dxa"/>
            <w:tcBorders>
              <w:top w:val="single" w:sz="4" w:space="0" w:color="auto"/>
              <w:left w:val="single" w:sz="4" w:space="0" w:color="auto"/>
              <w:bottom w:val="single" w:sz="4" w:space="0" w:color="auto"/>
              <w:right w:val="single" w:sz="4" w:space="0" w:color="auto"/>
            </w:tcBorders>
          </w:tcPr>
          <w:p w14:paraId="48E8E98B" w14:textId="17639813" w:rsidR="001A11FD" w:rsidRDefault="001A11FD">
            <w:pPr>
              <w:pStyle w:val="AssignBody"/>
            </w:pPr>
            <w:r>
              <w:t xml:space="preserve">- </w:t>
            </w:r>
            <w:proofErr w:type="spellStart"/>
            <w:r>
              <w:t>Wnes</w:t>
            </w:r>
            <w:proofErr w:type="spellEnd"/>
            <w:r>
              <w:t xml:space="preserve"> I </w:t>
            </w:r>
            <w:proofErr w:type="spellStart"/>
            <w:r>
              <w:t>ddefnyddio</w:t>
            </w:r>
            <w:proofErr w:type="spellEnd"/>
            <w:r>
              <w:t xml:space="preserve"> </w:t>
            </w:r>
            <w:proofErr w:type="spellStart"/>
            <w:r>
              <w:t>ystod</w:t>
            </w:r>
            <w:proofErr w:type="spellEnd"/>
            <w:r>
              <w:t xml:space="preserve"> o </w:t>
            </w:r>
            <w:proofErr w:type="spellStart"/>
            <w:r>
              <w:t>erthyglau</w:t>
            </w:r>
            <w:proofErr w:type="spellEnd"/>
            <w:r>
              <w:t xml:space="preserve"> </w:t>
            </w:r>
            <w:proofErr w:type="spellStart"/>
            <w:r>
              <w:t>yn</w:t>
            </w:r>
            <w:proofErr w:type="spellEnd"/>
            <w:r>
              <w:t xml:space="preserve"> </w:t>
            </w:r>
            <w:proofErr w:type="spellStart"/>
            <w:r>
              <w:t>ystod</w:t>
            </w:r>
            <w:proofErr w:type="spellEnd"/>
            <w:r>
              <w:t xml:space="preserve"> </w:t>
            </w:r>
            <w:proofErr w:type="spellStart"/>
            <w:r>
              <w:t>yr</w:t>
            </w:r>
            <w:proofErr w:type="spellEnd"/>
            <w:r>
              <w:t xml:space="preserve"> </w:t>
            </w:r>
            <w:proofErr w:type="spellStart"/>
            <w:r>
              <w:t>aseiniad</w:t>
            </w:r>
            <w:proofErr w:type="spellEnd"/>
          </w:p>
        </w:tc>
        <w:tc>
          <w:tcPr>
            <w:tcW w:w="3589" w:type="dxa"/>
            <w:tcBorders>
              <w:top w:val="single" w:sz="4" w:space="0" w:color="auto"/>
              <w:left w:val="single" w:sz="4" w:space="0" w:color="auto"/>
              <w:bottom w:val="single" w:sz="4" w:space="0" w:color="auto"/>
              <w:right w:val="single" w:sz="4" w:space="0" w:color="auto"/>
            </w:tcBorders>
          </w:tcPr>
          <w:p w14:paraId="2A54653F" w14:textId="1F3FCD7B" w:rsidR="001A11FD" w:rsidRDefault="00BB5E72">
            <w:pPr>
              <w:pStyle w:val="AssignBody"/>
            </w:pPr>
            <w:proofErr w:type="spellStart"/>
            <w:r>
              <w:t>Rhestr</w:t>
            </w:r>
            <w:proofErr w:type="spellEnd"/>
            <w:r>
              <w:t xml:space="preserve"> </w:t>
            </w:r>
            <w:proofErr w:type="spellStart"/>
            <w:r>
              <w:t>cyfeirio</w:t>
            </w:r>
            <w:proofErr w:type="spellEnd"/>
          </w:p>
        </w:tc>
      </w:tr>
      <w:tr w:rsidR="001A11FD" w14:paraId="0FFF3290" w14:textId="77777777" w:rsidTr="00BB5E72">
        <w:tc>
          <w:tcPr>
            <w:tcW w:w="2689" w:type="dxa"/>
            <w:tcBorders>
              <w:top w:val="single" w:sz="4" w:space="0" w:color="auto"/>
              <w:left w:val="single" w:sz="4" w:space="0" w:color="auto"/>
              <w:bottom w:val="single" w:sz="4" w:space="0" w:color="auto"/>
              <w:right w:val="single" w:sz="4" w:space="0" w:color="auto"/>
            </w:tcBorders>
            <w:hideMark/>
          </w:tcPr>
          <w:p w14:paraId="67F5F258" w14:textId="77777777" w:rsidR="001A11FD" w:rsidRDefault="001A11FD">
            <w:pPr>
              <w:pStyle w:val="AssignBody"/>
              <w:rPr>
                <w:b/>
                <w:bCs/>
                <w:sz w:val="20"/>
                <w:szCs w:val="20"/>
              </w:rPr>
            </w:pPr>
            <w:proofErr w:type="spellStart"/>
            <w:r>
              <w:rPr>
                <w:b/>
                <w:bCs/>
                <w:sz w:val="20"/>
                <w:szCs w:val="20"/>
              </w:rPr>
              <w:t>Targed</w:t>
            </w:r>
            <w:proofErr w:type="spellEnd"/>
            <w:r>
              <w:rPr>
                <w:b/>
                <w:bCs/>
                <w:sz w:val="20"/>
                <w:szCs w:val="20"/>
              </w:rPr>
              <w:t>/Target 2</w:t>
            </w:r>
          </w:p>
          <w:p w14:paraId="22775545" w14:textId="088F5750" w:rsidR="00BB5E72" w:rsidRDefault="00BB5E72">
            <w:pPr>
              <w:pStyle w:val="AssignBody"/>
              <w:rPr>
                <w:b/>
                <w:bCs/>
                <w:sz w:val="20"/>
                <w:szCs w:val="20"/>
              </w:rPr>
            </w:pPr>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syntheseiddio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ymchwil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gwaith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ysgrifennu</w:t>
            </w:r>
            <w:proofErr w:type="spellEnd"/>
            <w:r>
              <w:rPr>
                <w:rFonts w:ascii="Roboto" w:hAnsi="Roboto"/>
                <w:color w:val="283041"/>
                <w:sz w:val="21"/>
                <w:szCs w:val="21"/>
                <w:shd w:val="clear" w:color="auto" w:fill="FFFFFF"/>
              </w:rPr>
              <w:t xml:space="preserve"> er </w:t>
            </w:r>
            <w:proofErr w:type="spellStart"/>
            <w:r>
              <w:rPr>
                <w:rFonts w:ascii="Roboto" w:hAnsi="Roboto"/>
                <w:color w:val="283041"/>
                <w:sz w:val="21"/>
                <w:szCs w:val="21"/>
                <w:shd w:val="clear" w:color="auto" w:fill="FFFFFF"/>
              </w:rPr>
              <w:t>mwyn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cefnogi'ch</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pwyntiau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allweddol</w:t>
            </w:r>
            <w:proofErr w:type="spellEnd"/>
            <w:r>
              <w:rPr>
                <w:rFonts w:ascii="Roboto" w:hAnsi="Roboto"/>
                <w:color w:val="283041"/>
                <w:sz w:val="21"/>
                <w:szCs w:val="21"/>
                <w:shd w:val="clear" w:color="auto" w:fill="FFFFFF"/>
              </w:rPr>
              <w:t>.</w:t>
            </w:r>
          </w:p>
        </w:tc>
        <w:tc>
          <w:tcPr>
            <w:tcW w:w="2738" w:type="dxa"/>
            <w:tcBorders>
              <w:top w:val="single" w:sz="4" w:space="0" w:color="auto"/>
              <w:left w:val="single" w:sz="4" w:space="0" w:color="auto"/>
              <w:bottom w:val="single" w:sz="4" w:space="0" w:color="auto"/>
              <w:right w:val="single" w:sz="4" w:space="0" w:color="auto"/>
            </w:tcBorders>
          </w:tcPr>
          <w:p w14:paraId="570EECBE" w14:textId="78843190" w:rsidR="001A11FD" w:rsidRDefault="00BB5E72">
            <w:pPr>
              <w:pStyle w:val="AssignBody"/>
            </w:pPr>
            <w:r>
              <w:t xml:space="preserve">- </w:t>
            </w:r>
            <w:proofErr w:type="spellStart"/>
            <w:r>
              <w:t>Ambell</w:t>
            </w:r>
            <w:proofErr w:type="spellEnd"/>
            <w:r>
              <w:t xml:space="preserve"> </w:t>
            </w:r>
            <w:proofErr w:type="spellStart"/>
            <w:r>
              <w:t>waith</w:t>
            </w:r>
            <w:proofErr w:type="spellEnd"/>
            <w:r>
              <w:t xml:space="preserve"> </w:t>
            </w:r>
            <w:proofErr w:type="spellStart"/>
            <w:r>
              <w:t>wnes</w:t>
            </w:r>
            <w:proofErr w:type="spellEnd"/>
            <w:r>
              <w:t xml:space="preserve"> </w:t>
            </w:r>
            <w:proofErr w:type="spellStart"/>
            <w:r>
              <w:t>i</w:t>
            </w:r>
            <w:proofErr w:type="spellEnd"/>
            <w:r>
              <w:t xml:space="preserve"> </w:t>
            </w:r>
            <w:proofErr w:type="spellStart"/>
            <w:r>
              <w:t>gyfuno</w:t>
            </w:r>
            <w:proofErr w:type="spellEnd"/>
            <w:r>
              <w:t xml:space="preserve"> </w:t>
            </w:r>
            <w:proofErr w:type="spellStart"/>
            <w:r>
              <w:t>gwybodaeth</w:t>
            </w:r>
            <w:proofErr w:type="spellEnd"/>
            <w:r>
              <w:t xml:space="preserve"> a </w:t>
            </w:r>
            <w:proofErr w:type="spellStart"/>
            <w:r>
              <w:t>chrynoi</w:t>
            </w:r>
            <w:proofErr w:type="spellEnd"/>
            <w:r>
              <w:t xml:space="preserve"> </w:t>
            </w:r>
            <w:proofErr w:type="spellStart"/>
            <w:r>
              <w:t>gwybodaeth</w:t>
            </w:r>
            <w:proofErr w:type="spellEnd"/>
            <w:r>
              <w:t xml:space="preserve"> o </w:t>
            </w:r>
            <w:proofErr w:type="spellStart"/>
            <w:r>
              <w:t>ystod</w:t>
            </w:r>
            <w:proofErr w:type="spellEnd"/>
            <w:r>
              <w:t xml:space="preserve"> o </w:t>
            </w:r>
            <w:proofErr w:type="spellStart"/>
            <w:r>
              <w:t>wahanol</w:t>
            </w:r>
            <w:proofErr w:type="spellEnd"/>
            <w:r>
              <w:t xml:space="preserve"> </w:t>
            </w:r>
            <w:proofErr w:type="spellStart"/>
            <w:r>
              <w:t>ffynhonellau</w:t>
            </w:r>
            <w:proofErr w:type="spellEnd"/>
          </w:p>
        </w:tc>
        <w:tc>
          <w:tcPr>
            <w:tcW w:w="3589" w:type="dxa"/>
            <w:tcBorders>
              <w:top w:val="single" w:sz="4" w:space="0" w:color="auto"/>
              <w:left w:val="single" w:sz="4" w:space="0" w:color="auto"/>
              <w:bottom w:val="single" w:sz="4" w:space="0" w:color="auto"/>
              <w:right w:val="single" w:sz="4" w:space="0" w:color="auto"/>
            </w:tcBorders>
          </w:tcPr>
          <w:p w14:paraId="729D1A19" w14:textId="12AC32AD" w:rsidR="001A11FD" w:rsidRDefault="00BB5E72">
            <w:pPr>
              <w:pStyle w:val="AssignBody"/>
            </w:pPr>
            <w:proofErr w:type="spellStart"/>
            <w:r>
              <w:t>Paragraff</w:t>
            </w:r>
            <w:proofErr w:type="spellEnd"/>
            <w:r>
              <w:t xml:space="preserve"> </w:t>
            </w:r>
            <w:proofErr w:type="spellStart"/>
            <w:r>
              <w:t>cyntaf</w:t>
            </w:r>
            <w:proofErr w:type="spellEnd"/>
            <w:r>
              <w:t xml:space="preserve"> </w:t>
            </w:r>
            <w:proofErr w:type="spellStart"/>
            <w:r>
              <w:t>yn</w:t>
            </w:r>
            <w:proofErr w:type="spellEnd"/>
            <w:r>
              <w:t xml:space="preserve"> </w:t>
            </w:r>
            <w:proofErr w:type="spellStart"/>
            <w:r>
              <w:t>drafod</w:t>
            </w:r>
            <w:proofErr w:type="spellEnd"/>
            <w:r>
              <w:t xml:space="preserve"> </w:t>
            </w:r>
            <w:proofErr w:type="spellStart"/>
            <w:r>
              <w:t>hunan-barch</w:t>
            </w:r>
            <w:proofErr w:type="spellEnd"/>
            <w:r>
              <w:t xml:space="preserve"> a </w:t>
            </w:r>
            <w:proofErr w:type="spellStart"/>
            <w:r>
              <w:t>gwytnwch</w:t>
            </w:r>
            <w:proofErr w:type="spellEnd"/>
          </w:p>
        </w:tc>
      </w:tr>
      <w:tr w:rsidR="001A11FD" w14:paraId="72CE3791" w14:textId="77777777" w:rsidTr="00BB5E72">
        <w:tc>
          <w:tcPr>
            <w:tcW w:w="2689" w:type="dxa"/>
            <w:tcBorders>
              <w:top w:val="single" w:sz="4" w:space="0" w:color="auto"/>
              <w:left w:val="single" w:sz="4" w:space="0" w:color="auto"/>
              <w:bottom w:val="single" w:sz="4" w:space="0" w:color="auto"/>
              <w:right w:val="single" w:sz="4" w:space="0" w:color="auto"/>
            </w:tcBorders>
            <w:hideMark/>
          </w:tcPr>
          <w:p w14:paraId="5CE835FF" w14:textId="77777777" w:rsidR="001A11FD" w:rsidRDefault="001A11FD">
            <w:pPr>
              <w:pStyle w:val="AssignBody"/>
              <w:rPr>
                <w:b/>
                <w:bCs/>
                <w:sz w:val="20"/>
                <w:szCs w:val="20"/>
              </w:rPr>
            </w:pPr>
            <w:proofErr w:type="spellStart"/>
            <w:r>
              <w:rPr>
                <w:b/>
                <w:bCs/>
                <w:sz w:val="20"/>
                <w:szCs w:val="20"/>
              </w:rPr>
              <w:t>Targed</w:t>
            </w:r>
            <w:proofErr w:type="spellEnd"/>
            <w:r>
              <w:rPr>
                <w:b/>
                <w:bCs/>
                <w:sz w:val="20"/>
                <w:szCs w:val="20"/>
              </w:rPr>
              <w:t>/Target 3</w:t>
            </w:r>
          </w:p>
          <w:p w14:paraId="4C436CFE" w14:textId="13CE76C6" w:rsidR="00BB5E72" w:rsidRDefault="00BB5E72">
            <w:pPr>
              <w:pStyle w:val="AssignBody"/>
              <w:rPr>
                <w:b/>
                <w:bCs/>
                <w:sz w:val="20"/>
                <w:szCs w:val="20"/>
              </w:rPr>
            </w:pPr>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Parhau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i</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ddatblygu</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agwedd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drwyddi</w:t>
            </w:r>
            <w:proofErr w:type="spellEnd"/>
            <w:r>
              <w:rPr>
                <w:rFonts w:ascii="Roboto" w:hAnsi="Roboto"/>
                <w:color w:val="283041"/>
                <w:sz w:val="21"/>
                <w:szCs w:val="21"/>
                <w:shd w:val="clear" w:color="auto" w:fill="FFFFFF"/>
              </w:rPr>
              <w:t xml:space="preserve"> draw,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gynnig</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farn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gyferbyniol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pryd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bynnag</w:t>
            </w:r>
            <w:proofErr w:type="spellEnd"/>
            <w:r>
              <w:rPr>
                <w:rFonts w:ascii="Roboto" w:hAnsi="Roboto"/>
                <w:color w:val="283041"/>
                <w:sz w:val="21"/>
                <w:szCs w:val="21"/>
                <w:shd w:val="clear" w:color="auto" w:fill="FFFFFF"/>
              </w:rPr>
              <w:t xml:space="preserve"> y </w:t>
            </w:r>
            <w:proofErr w:type="spellStart"/>
            <w:r>
              <w:rPr>
                <w:rFonts w:ascii="Roboto" w:hAnsi="Roboto"/>
                <w:color w:val="283041"/>
                <w:sz w:val="21"/>
                <w:szCs w:val="21"/>
                <w:shd w:val="clear" w:color="auto" w:fill="FFFFFF"/>
              </w:rPr>
              <w:t>bo</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modd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gan</w:t>
            </w:r>
            <w:proofErr w:type="spellEnd"/>
            <w:r>
              <w:rPr>
                <w:rFonts w:ascii="Roboto" w:hAnsi="Roboto"/>
                <w:color w:val="283041"/>
                <w:sz w:val="21"/>
                <w:szCs w:val="21"/>
                <w:shd w:val="clear" w:color="auto" w:fill="FFFFFF"/>
              </w:rPr>
              <w:t> </w:t>
            </w:r>
            <w:proofErr w:type="spellStart"/>
            <w:r>
              <w:rPr>
                <w:rFonts w:ascii="Roboto" w:hAnsi="Roboto"/>
                <w:color w:val="283041"/>
                <w:sz w:val="21"/>
                <w:szCs w:val="21"/>
                <w:shd w:val="clear" w:color="auto" w:fill="FFFFFF"/>
              </w:rPr>
              <w:t>ystyried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goblygiadau'r</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hyn</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ysgrifennwyd</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drwy</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ddadansoddi</w:t>
            </w:r>
            <w:proofErr w:type="spellEnd"/>
            <w:r>
              <w:rPr>
                <w:rFonts w:ascii="Roboto" w:hAnsi="Roboto"/>
                <w:color w:val="283041"/>
                <w:sz w:val="21"/>
                <w:szCs w:val="21"/>
                <w:shd w:val="clear" w:color="auto" w:fill="FFFFFF"/>
              </w:rPr>
              <w:t xml:space="preserve"> a </w:t>
            </w:r>
            <w:proofErr w:type="spellStart"/>
            <w:r>
              <w:rPr>
                <w:rFonts w:ascii="Roboto" w:hAnsi="Roboto"/>
                <w:color w:val="283041"/>
                <w:sz w:val="21"/>
                <w:szCs w:val="21"/>
                <w:shd w:val="clear" w:color="auto" w:fill="FFFFFF"/>
              </w:rPr>
              <w:t>gwerthuso'n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feirniadol</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yn</w:t>
            </w:r>
            <w:proofErr w:type="spellEnd"/>
            <w:r>
              <w:rPr>
                <w:rFonts w:ascii="Roboto" w:hAnsi="Roboto"/>
                <w:color w:val="283041"/>
                <w:sz w:val="21"/>
                <w:szCs w:val="21"/>
                <w:shd w:val="clear" w:color="auto" w:fill="FFFFFF"/>
              </w:rPr>
              <w:t xml:space="preserve"> </w:t>
            </w:r>
            <w:proofErr w:type="spellStart"/>
            <w:r>
              <w:rPr>
                <w:rFonts w:ascii="Roboto" w:hAnsi="Roboto"/>
                <w:color w:val="283041"/>
                <w:sz w:val="21"/>
                <w:szCs w:val="21"/>
                <w:shd w:val="clear" w:color="auto" w:fill="FFFFFF"/>
              </w:rPr>
              <w:t>gyson</w:t>
            </w:r>
            <w:proofErr w:type="spellEnd"/>
            <w:r>
              <w:rPr>
                <w:rFonts w:ascii="Roboto" w:hAnsi="Roboto"/>
                <w:color w:val="283041"/>
                <w:sz w:val="21"/>
                <w:szCs w:val="21"/>
                <w:shd w:val="clear" w:color="auto" w:fill="FFFFFF"/>
              </w:rPr>
              <w:t>.</w:t>
            </w:r>
          </w:p>
        </w:tc>
        <w:tc>
          <w:tcPr>
            <w:tcW w:w="2738" w:type="dxa"/>
            <w:tcBorders>
              <w:top w:val="single" w:sz="4" w:space="0" w:color="auto"/>
              <w:left w:val="single" w:sz="4" w:space="0" w:color="auto"/>
              <w:bottom w:val="single" w:sz="4" w:space="0" w:color="auto"/>
              <w:right w:val="single" w:sz="4" w:space="0" w:color="auto"/>
            </w:tcBorders>
          </w:tcPr>
          <w:p w14:paraId="51B92C55" w14:textId="1076EC9B" w:rsidR="001A11FD" w:rsidRDefault="00BB5E72">
            <w:pPr>
              <w:pStyle w:val="AssignBody"/>
            </w:pPr>
            <w:r>
              <w:t xml:space="preserve">- </w:t>
            </w:r>
            <w:proofErr w:type="spellStart"/>
            <w:r>
              <w:t>Wnes</w:t>
            </w:r>
            <w:proofErr w:type="spellEnd"/>
            <w:r>
              <w:t xml:space="preserve"> </w:t>
            </w:r>
            <w:proofErr w:type="spellStart"/>
            <w:r>
              <w:t>i</w:t>
            </w:r>
            <w:proofErr w:type="spellEnd"/>
            <w:r>
              <w:t xml:space="preserve"> </w:t>
            </w:r>
            <w:proofErr w:type="spellStart"/>
            <w:r>
              <w:t>roi</w:t>
            </w:r>
            <w:proofErr w:type="spellEnd"/>
            <w:r>
              <w:t xml:space="preserve"> y </w:t>
            </w:r>
            <w:proofErr w:type="spellStart"/>
            <w:r>
              <w:t>dau</w:t>
            </w:r>
            <w:proofErr w:type="spellEnd"/>
            <w:r>
              <w:t xml:space="preserve"> </w:t>
            </w:r>
            <w:proofErr w:type="spellStart"/>
            <w:r>
              <w:t>ochr</w:t>
            </w:r>
            <w:proofErr w:type="spellEnd"/>
            <w:r>
              <w:t xml:space="preserve"> </w:t>
            </w:r>
            <w:proofErr w:type="spellStart"/>
            <w:r>
              <w:t>gan</w:t>
            </w:r>
            <w:proofErr w:type="spellEnd"/>
            <w:r>
              <w:t xml:space="preserve"> </w:t>
            </w:r>
            <w:proofErr w:type="spellStart"/>
            <w:r>
              <w:t>gynnwys</w:t>
            </w:r>
            <w:proofErr w:type="spellEnd"/>
            <w:r>
              <w:t xml:space="preserve"> </w:t>
            </w:r>
            <w:proofErr w:type="spellStart"/>
            <w:r>
              <w:t>tystiolaeth</w:t>
            </w:r>
            <w:proofErr w:type="spellEnd"/>
            <w:r>
              <w:t xml:space="preserve"> </w:t>
            </w:r>
            <w:proofErr w:type="spellStart"/>
            <w:r>
              <w:t>yn</w:t>
            </w:r>
            <w:proofErr w:type="spellEnd"/>
            <w:r>
              <w:t xml:space="preserve"> </w:t>
            </w:r>
            <w:proofErr w:type="spellStart"/>
            <w:r>
              <w:t>erbyn</w:t>
            </w:r>
            <w:proofErr w:type="spellEnd"/>
            <w:r>
              <w:t xml:space="preserve"> ac </w:t>
            </w:r>
            <w:proofErr w:type="spellStart"/>
            <w:r>
              <w:t>yn</w:t>
            </w:r>
            <w:proofErr w:type="spellEnd"/>
            <w:r>
              <w:t xml:space="preserve"> </w:t>
            </w:r>
            <w:proofErr w:type="spellStart"/>
            <w:r>
              <w:t>blaidd</w:t>
            </w:r>
            <w:proofErr w:type="spellEnd"/>
            <w:r>
              <w:t xml:space="preserve"> </w:t>
            </w:r>
            <w:proofErr w:type="spellStart"/>
            <w:r>
              <w:t>mewn</w:t>
            </w:r>
            <w:proofErr w:type="spellEnd"/>
            <w:r>
              <w:t xml:space="preserve"> </w:t>
            </w:r>
            <w:proofErr w:type="spellStart"/>
            <w:r>
              <w:t>gwahanol</w:t>
            </w:r>
            <w:proofErr w:type="spellEnd"/>
            <w:r>
              <w:t xml:space="preserve"> </w:t>
            </w:r>
            <w:proofErr w:type="spellStart"/>
            <w:r>
              <w:t>ystodau</w:t>
            </w:r>
            <w:proofErr w:type="spellEnd"/>
            <w:r>
              <w:t>.</w:t>
            </w:r>
          </w:p>
        </w:tc>
        <w:tc>
          <w:tcPr>
            <w:tcW w:w="3589" w:type="dxa"/>
            <w:tcBorders>
              <w:top w:val="single" w:sz="4" w:space="0" w:color="auto"/>
              <w:left w:val="single" w:sz="4" w:space="0" w:color="auto"/>
              <w:bottom w:val="single" w:sz="4" w:space="0" w:color="auto"/>
              <w:right w:val="single" w:sz="4" w:space="0" w:color="auto"/>
            </w:tcBorders>
          </w:tcPr>
          <w:p w14:paraId="47E68D79" w14:textId="7C7BAC2F" w:rsidR="001A11FD" w:rsidRDefault="00BB5E72">
            <w:pPr>
              <w:pStyle w:val="AssignBody"/>
            </w:pPr>
            <w:proofErr w:type="spellStart"/>
            <w:r>
              <w:t>Wrth</w:t>
            </w:r>
            <w:proofErr w:type="spellEnd"/>
            <w:r>
              <w:t xml:space="preserve"> </w:t>
            </w:r>
            <w:proofErr w:type="spellStart"/>
            <w:r>
              <w:t>drafod</w:t>
            </w:r>
            <w:proofErr w:type="spellEnd"/>
            <w:r>
              <w:t xml:space="preserve"> </w:t>
            </w:r>
            <w:proofErr w:type="spellStart"/>
            <w:r>
              <w:t>meddylgarwch</w:t>
            </w:r>
            <w:proofErr w:type="spellEnd"/>
            <w:r>
              <w:t xml:space="preserve"> </w:t>
            </w:r>
            <w:proofErr w:type="spellStart"/>
            <w:r>
              <w:t>ar</w:t>
            </w:r>
            <w:proofErr w:type="spellEnd"/>
            <w:r>
              <w:t xml:space="preserve"> </w:t>
            </w:r>
            <w:proofErr w:type="spellStart"/>
            <w:r>
              <w:t>dystiolaeth</w:t>
            </w:r>
            <w:proofErr w:type="spellEnd"/>
            <w:r>
              <w:t xml:space="preserve"> </w:t>
            </w:r>
            <w:proofErr w:type="spellStart"/>
            <w:r>
              <w:t>tu</w:t>
            </w:r>
            <w:proofErr w:type="spellEnd"/>
            <w:r>
              <w:t xml:space="preserve"> </w:t>
            </w:r>
            <w:proofErr w:type="spellStart"/>
            <w:r>
              <w:t>ol</w:t>
            </w:r>
            <w:proofErr w:type="spellEnd"/>
            <w:r>
              <w:t xml:space="preserve"> </w:t>
            </w:r>
            <w:proofErr w:type="spellStart"/>
            <w:r>
              <w:t>I’r</w:t>
            </w:r>
            <w:proofErr w:type="spellEnd"/>
            <w:r>
              <w:t xml:space="preserve"> </w:t>
            </w:r>
            <w:proofErr w:type="spellStart"/>
            <w:r>
              <w:t>ymarfer</w:t>
            </w:r>
            <w:proofErr w:type="spellEnd"/>
            <w:r>
              <w:t xml:space="preserve"> </w:t>
            </w:r>
            <w:proofErr w:type="spellStart"/>
            <w:r>
              <w:t>yma</w:t>
            </w:r>
            <w:proofErr w:type="spellEnd"/>
          </w:p>
        </w:tc>
      </w:tr>
    </w:tbl>
    <w:p w14:paraId="076F6514" w14:textId="77777777" w:rsidR="001A11FD" w:rsidRDefault="001A11FD" w:rsidP="00B81527">
      <w:pPr>
        <w:spacing w:after="0" w:line="360" w:lineRule="auto"/>
        <w:rPr>
          <w:b/>
          <w:bCs/>
          <w:u w:val="single"/>
        </w:rPr>
      </w:pPr>
    </w:p>
    <w:p w14:paraId="31F75137" w14:textId="77777777" w:rsidR="001A11FD" w:rsidRDefault="001A11FD" w:rsidP="00B81527">
      <w:pPr>
        <w:spacing w:after="0" w:line="360" w:lineRule="auto"/>
        <w:rPr>
          <w:b/>
          <w:bCs/>
          <w:u w:val="single"/>
        </w:rPr>
      </w:pPr>
    </w:p>
    <w:p w14:paraId="538905FA" w14:textId="77777777" w:rsidR="001A11FD" w:rsidRDefault="001A11FD" w:rsidP="00B81527">
      <w:pPr>
        <w:spacing w:after="0" w:line="360" w:lineRule="auto"/>
        <w:rPr>
          <w:b/>
          <w:bCs/>
          <w:u w:val="single"/>
        </w:rPr>
      </w:pPr>
    </w:p>
    <w:p w14:paraId="440ABAFD" w14:textId="77F3802C" w:rsidR="001A11FD" w:rsidRPr="001A11FD" w:rsidRDefault="001A11FD" w:rsidP="00B81527">
      <w:pPr>
        <w:spacing w:after="0" w:line="360" w:lineRule="auto"/>
        <w:rPr>
          <w:rFonts w:ascii="Arial" w:eastAsia="Times New Roman" w:hAnsi="Arial" w:cs="Arial"/>
          <w:b/>
          <w:bCs/>
          <w:color w:val="000000"/>
          <w:sz w:val="36"/>
          <w:szCs w:val="36"/>
          <w:u w:val="single"/>
          <w:lang w:eastAsia="cy-GB"/>
        </w:rPr>
      </w:pPr>
      <w:r w:rsidRPr="001A11FD">
        <w:rPr>
          <w:b/>
          <w:bCs/>
          <w:sz w:val="36"/>
          <w:szCs w:val="36"/>
          <w:u w:val="single"/>
        </w:rPr>
        <w:t>Dewiswch ymyrraeth sydd yn cefnogi dysgu a datblygiad disgybl/grŵp o ddisgyblion. Adfyfyriwch yn feirniadol ar ei botensial i sicrhau cynnydd disgyblion a’r heriau posib all ymddangos.</w:t>
      </w:r>
    </w:p>
    <w:p w14:paraId="25C89BB7" w14:textId="77777777" w:rsidR="001A11FD" w:rsidRDefault="001A11FD" w:rsidP="00B81527">
      <w:pPr>
        <w:spacing w:after="0" w:line="360" w:lineRule="auto"/>
        <w:rPr>
          <w:rFonts w:ascii="Arial" w:eastAsia="Times New Roman" w:hAnsi="Arial" w:cs="Arial"/>
          <w:color w:val="000000"/>
          <w:lang w:eastAsia="cy-GB"/>
        </w:rPr>
      </w:pPr>
    </w:p>
    <w:p w14:paraId="581E755D" w14:textId="32F1850B" w:rsidR="001A11FD" w:rsidRDefault="001A11FD" w:rsidP="00B81527">
      <w:pPr>
        <w:spacing w:after="0" w:line="360" w:lineRule="auto"/>
        <w:rPr>
          <w:rFonts w:ascii="Arial" w:eastAsia="Times New Roman" w:hAnsi="Arial" w:cs="Arial"/>
          <w:color w:val="000000"/>
          <w:lang w:eastAsia="cy-GB"/>
        </w:rPr>
      </w:pPr>
    </w:p>
    <w:p w14:paraId="66765CFC" w14:textId="77777777" w:rsidR="001A11FD" w:rsidRDefault="001A11FD" w:rsidP="00B81527">
      <w:pPr>
        <w:spacing w:after="0" w:line="360" w:lineRule="auto"/>
        <w:rPr>
          <w:rFonts w:ascii="Arial" w:eastAsia="Times New Roman" w:hAnsi="Arial" w:cs="Arial"/>
          <w:color w:val="000000"/>
          <w:lang w:eastAsia="cy-GB"/>
        </w:rPr>
      </w:pPr>
    </w:p>
    <w:p w14:paraId="7B526DA5" w14:textId="2389545E"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Nodir y nawfed ar hugain erthygl o’r Mesur Hawliau Plant a Phobl Ifanc (Cymru) (2011), bod gyda phob plentyn yr hawl i addysg sy’n cefnogi iddyn nhw ddatblygu ei alluoedd a diddordebau tuag at ei botensial llawn</w:t>
      </w:r>
      <w:r w:rsidRPr="001A11FD">
        <w:rPr>
          <w:rFonts w:ascii="Arial" w:eastAsia="Times New Roman" w:hAnsi="Arial" w:cs="Arial"/>
          <w:color w:val="000000"/>
          <w:lang w:eastAsia="cy-GB"/>
        </w:rPr>
        <w:t>.</w:t>
      </w:r>
      <w:r w:rsidRPr="00B81527">
        <w:rPr>
          <w:rFonts w:ascii="Arial" w:eastAsia="Times New Roman" w:hAnsi="Arial" w:cs="Arial"/>
          <w:color w:val="000000"/>
          <w:lang w:eastAsia="cy-GB"/>
        </w:rPr>
        <w:t xml:space="preserve"> </w:t>
      </w:r>
      <w:r w:rsidRPr="001A11FD">
        <w:rPr>
          <w:rFonts w:ascii="Arial" w:eastAsia="Times New Roman" w:hAnsi="Arial" w:cs="Arial"/>
          <w:color w:val="000000"/>
          <w:lang w:eastAsia="cy-GB"/>
        </w:rPr>
        <w:t xml:space="preserve">Yn ogystal </w:t>
      </w:r>
      <w:r w:rsidRPr="001A11FD">
        <w:rPr>
          <w:rFonts w:ascii="Arial" w:hAnsi="Arial" w:cs="Arial"/>
        </w:rPr>
        <w:t>â</w:t>
      </w:r>
      <w:r w:rsidRPr="00B81527">
        <w:rPr>
          <w:rFonts w:ascii="Arial" w:eastAsia="Times New Roman" w:hAnsi="Arial" w:cs="Arial"/>
          <w:color w:val="000000"/>
          <w:lang w:eastAsia="cy-GB"/>
        </w:rPr>
        <w:t xml:space="preserve"> datblygu gwerthoedd a pharatoi i gyfrannu tuag at gymdeithas deg, heddychlon a rhydd. Dangosir hyn yr oblygiad sydd gan bob ysgol yng Nghymru i gefnogi pob disgybl fel sydd angen er mwyn iddyn nhw fedru rhyngweithio, chyfrannu tuag at gymdeithas a chyrraedd ei botensial, gymaint ag </w:t>
      </w:r>
      <w:proofErr w:type="spellStart"/>
      <w:r w:rsidRPr="00B81527">
        <w:rPr>
          <w:rFonts w:ascii="Arial" w:eastAsia="Times New Roman" w:hAnsi="Arial" w:cs="Arial"/>
          <w:color w:val="000000"/>
          <w:lang w:eastAsia="cy-GB"/>
        </w:rPr>
        <w:t>gallant</w:t>
      </w:r>
      <w:proofErr w:type="spellEnd"/>
      <w:r w:rsidRPr="00B81527">
        <w:rPr>
          <w:rFonts w:ascii="Arial" w:eastAsia="Times New Roman" w:hAnsi="Arial" w:cs="Arial"/>
          <w:color w:val="000000"/>
          <w:lang w:eastAsia="cy-GB"/>
        </w:rPr>
        <w:t xml:space="preserve"> nhw. Er hyn, nid yw hyn yn rhywbeth sy’n hawdd neu angenrheidiol yn bosib cyrraedd o fewn ein systemau addysgol o ganlyniad i’r amser a staff sydd gan ysgolion i gefnogi pob dysgwr yn unigryw. Mae’r cwricwlwm i Gymru hefyd yn atgyfnerthu'r syniad yma gan nodi o fewn ei ddibenion fod angen i blant datblygu i fedru cyfrannu tuag at gymdeithas ac i fod yn egwyddorol (Llywodraeth Cymru, 2022). Gofynnir hyn i addysg yng Nghymru ystyried fwy nag y gwybyddol ond i ystyried datblygiad ym mhob maes, gan weld datblygiad mewn ffyrdd holistig. </w:t>
      </w:r>
    </w:p>
    <w:p w14:paraId="24453BB1" w14:textId="77777777" w:rsidR="00B81527" w:rsidRPr="00B81527" w:rsidRDefault="00B81527" w:rsidP="00B81527">
      <w:pPr>
        <w:spacing w:after="0" w:line="360" w:lineRule="auto"/>
        <w:rPr>
          <w:rFonts w:ascii="Arial" w:eastAsia="Times New Roman" w:hAnsi="Arial" w:cs="Arial"/>
          <w:lang w:eastAsia="cy-GB"/>
        </w:rPr>
      </w:pPr>
    </w:p>
    <w:p w14:paraId="0F0FCCBF"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O fewn yr aseiniad yma fyddwn yn gwerthuso cefnogaeth ac ymyrraeth briodol ar gyfer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fel un astudiaeth achos.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amrywiol o fewn ei allu eithaf tipyn ar draws y wahanol feysydd dysgu a phrofiad. Disgrifir yr athrawes fod gyda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allu i gyffwrdd ar rai disgrifiadau cam gynnydd pedwar o fewn y maes mathemateg a rhifedd. Mae'n rhyngweithio gyda’r meysydd gwyddoniaeth a thechnoleg, y </w:t>
      </w:r>
      <w:proofErr w:type="spellStart"/>
      <w:r w:rsidRPr="00B81527">
        <w:rPr>
          <w:rFonts w:ascii="Arial" w:eastAsia="Times New Roman" w:hAnsi="Arial" w:cs="Arial"/>
          <w:color w:val="000000"/>
          <w:lang w:eastAsia="cy-GB"/>
        </w:rPr>
        <w:t>dyniaethau</w:t>
      </w:r>
      <w:proofErr w:type="spellEnd"/>
      <w:r w:rsidRPr="00B81527">
        <w:rPr>
          <w:rFonts w:ascii="Arial" w:eastAsia="Times New Roman" w:hAnsi="Arial" w:cs="Arial"/>
          <w:color w:val="000000"/>
          <w:lang w:eastAsia="cy-GB"/>
        </w:rPr>
        <w:t xml:space="preserve"> a rhai agweddau iechyd a lles fel disgwyliedig o fewn cam gynnydd tri. Er hyn,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o fewn cam gynnydd dau ar gyfer ieithoedd, llythrennedd a chyfathrebu, y celfyddydau mynegiannol a rhai agweddau o iechyd a lles. Yn ogystal,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wedi ei diagnosis gydag awtistaidd ac yn dangos agweddau ymddygiadol sy’n achosi pryder i’r staff ysgol, sy’n gwaethygu o ganlyniad i drawsnewid yn y teulu.</w:t>
      </w:r>
    </w:p>
    <w:p w14:paraId="6C2E6DE3" w14:textId="77777777" w:rsidR="00B81527" w:rsidRPr="00B81527" w:rsidRDefault="00B81527" w:rsidP="00B81527">
      <w:pPr>
        <w:spacing w:after="0" w:line="360" w:lineRule="auto"/>
        <w:rPr>
          <w:rFonts w:ascii="Arial" w:eastAsia="Times New Roman" w:hAnsi="Arial" w:cs="Arial"/>
          <w:lang w:eastAsia="cy-GB"/>
        </w:rPr>
      </w:pPr>
    </w:p>
    <w:p w14:paraId="4C3A87A3" w14:textId="5B58BE60"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Y sbectrwm awtistaidd yw cyflwr niwrolegol sy’n cael ei weld ar sbectrwm eithaf eang (</w:t>
      </w:r>
      <w:proofErr w:type="spellStart"/>
      <w:r w:rsidRPr="00B81527">
        <w:rPr>
          <w:rFonts w:ascii="Arial" w:eastAsia="Times New Roman" w:hAnsi="Arial" w:cs="Arial"/>
          <w:color w:val="000000"/>
          <w:lang w:eastAsia="cy-GB"/>
        </w:rPr>
        <w:t>Lord</w:t>
      </w:r>
      <w:proofErr w:type="spellEnd"/>
      <w:r w:rsidRPr="00B81527">
        <w:rPr>
          <w:rFonts w:ascii="Arial" w:eastAsia="Times New Roman" w:hAnsi="Arial" w:cs="Arial"/>
          <w:color w:val="000000"/>
          <w:lang w:eastAsia="cy-GB"/>
        </w:rPr>
        <w:t xml:space="preserve">, et.al, 2018). Byddir awtistaidd ei yn cael ei </w:t>
      </w:r>
      <w:proofErr w:type="spellStart"/>
      <w:r w:rsidRPr="00B81527">
        <w:rPr>
          <w:rFonts w:ascii="Arial" w:eastAsia="Times New Roman" w:hAnsi="Arial" w:cs="Arial"/>
          <w:color w:val="000000"/>
          <w:lang w:eastAsia="cy-GB"/>
        </w:rPr>
        <w:t>ddiagnosio</w:t>
      </w:r>
      <w:proofErr w:type="spellEnd"/>
      <w:r w:rsidRPr="00B81527">
        <w:rPr>
          <w:rFonts w:ascii="Arial" w:eastAsia="Times New Roman" w:hAnsi="Arial" w:cs="Arial"/>
          <w:color w:val="000000"/>
          <w:lang w:eastAsia="cy-GB"/>
        </w:rPr>
        <w:t xml:space="preserve"> gan edrych ar ymddygiadau penodol, sy’n gynnwys ei ryngweithiad cymdeithasol a chyfathrebu, yn ogystal â  diddordebau dwys, anhawster gyda newid ac ymddygiadau ailadroddus (</w:t>
      </w:r>
      <w:proofErr w:type="spellStart"/>
      <w:r w:rsidRPr="00B81527">
        <w:rPr>
          <w:rFonts w:ascii="Arial" w:eastAsia="Times New Roman" w:hAnsi="Arial" w:cs="Arial"/>
          <w:color w:val="000000"/>
          <w:lang w:eastAsia="cy-GB"/>
        </w:rPr>
        <w:t>World</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health</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organization</w:t>
      </w:r>
      <w:proofErr w:type="spellEnd"/>
      <w:r w:rsidRPr="00B81527">
        <w:rPr>
          <w:rFonts w:ascii="Arial" w:eastAsia="Times New Roman" w:hAnsi="Arial" w:cs="Arial"/>
          <w:color w:val="000000"/>
          <w:lang w:eastAsia="cy-GB"/>
        </w:rPr>
        <w:t xml:space="preserve">, 2023, American </w:t>
      </w:r>
      <w:proofErr w:type="spellStart"/>
      <w:r w:rsidRPr="00B81527">
        <w:rPr>
          <w:rFonts w:ascii="Arial" w:eastAsia="Times New Roman" w:hAnsi="Arial" w:cs="Arial"/>
          <w:color w:val="000000"/>
          <w:lang w:eastAsia="cy-GB"/>
        </w:rPr>
        <w:t>psychiatric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association</w:t>
      </w:r>
      <w:proofErr w:type="spellEnd"/>
      <w:r w:rsidRPr="00B81527">
        <w:rPr>
          <w:rFonts w:ascii="Arial" w:eastAsia="Times New Roman" w:hAnsi="Arial" w:cs="Arial"/>
          <w:color w:val="000000"/>
          <w:lang w:eastAsia="cy-GB"/>
        </w:rPr>
        <w:t>, 2013,</w:t>
      </w:r>
      <w:r w:rsidR="001A11FD">
        <w:rPr>
          <w:rFonts w:ascii="Arial" w:eastAsia="Times New Roman" w:hAnsi="Arial" w:cs="Arial"/>
          <w:color w:val="000000"/>
          <w:lang w:eastAsia="cy-GB"/>
        </w:rPr>
        <w:t xml:space="preserve"> tud.50-59,</w:t>
      </w:r>
      <w:r w:rsidRPr="00B81527">
        <w:rPr>
          <w:rFonts w:ascii="Arial" w:eastAsia="Times New Roman" w:hAnsi="Arial" w:cs="Arial"/>
          <w:color w:val="000000"/>
          <w:lang w:eastAsia="cy-GB"/>
        </w:rPr>
        <w:t xml:space="preserve">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Yn aml iawn mae plant sydd ar y sbectrwm awtistaidd hefyd yn debygol o gael rhyw faint o anawsterau yn ei brosesu synhwyraidd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Suarez</w:t>
      </w:r>
      <w:proofErr w:type="spellEnd"/>
      <w:r w:rsidRPr="00B81527">
        <w:rPr>
          <w:rFonts w:ascii="Arial" w:eastAsia="Times New Roman" w:hAnsi="Arial" w:cs="Arial"/>
          <w:color w:val="000000"/>
          <w:lang w:eastAsia="cy-GB"/>
        </w:rPr>
        <w:t xml:space="preserve">, 2012). Gallwn hefyd weld o fewn plant sydd ar y sbectrwm llai o reolaeth dros ei emosiynau a mynegiant emosiynol eithafol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Berkovits</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Eisenhower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Blacher</w:t>
      </w:r>
      <w:proofErr w:type="spellEnd"/>
      <w:r w:rsidRPr="00B81527">
        <w:rPr>
          <w:rFonts w:ascii="Arial" w:eastAsia="Times New Roman" w:hAnsi="Arial" w:cs="Arial"/>
          <w:color w:val="000000"/>
          <w:lang w:eastAsia="cy-GB"/>
        </w:rPr>
        <w:t xml:space="preserve">, 2016). O fewn y proffil un tudalen </w:t>
      </w:r>
      <w:proofErr w:type="spellStart"/>
      <w:r w:rsidRPr="00B81527">
        <w:rPr>
          <w:rFonts w:ascii="Arial" w:eastAsia="Times New Roman" w:hAnsi="Arial" w:cs="Arial"/>
          <w:color w:val="000000"/>
          <w:lang w:eastAsia="cy-GB"/>
        </w:rPr>
        <w:lastRenderedPageBreak/>
        <w:t>Albin</w:t>
      </w:r>
      <w:proofErr w:type="spellEnd"/>
      <w:r w:rsidRPr="00B81527">
        <w:rPr>
          <w:rFonts w:ascii="Arial" w:eastAsia="Times New Roman" w:hAnsi="Arial" w:cs="Arial"/>
          <w:color w:val="000000"/>
          <w:lang w:eastAsia="cy-GB"/>
        </w:rPr>
        <w:t xml:space="preserve"> (gweler atodiad 1) a’r adroddiad athrawes dosbarth (gweler atodiad 2) mae’n bosib gweld agweddau o’r holl rannau yma yn effeithio ar fywyd ysgol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Fel canlyniad, mae’r ymyrraeth fyddwn yn trafod yn canolbwyntio ar agwedd datblygiadol emosiynol, cymdeithasol a lles yn bennaf. </w:t>
      </w:r>
    </w:p>
    <w:p w14:paraId="7C7260E3" w14:textId="77777777" w:rsidR="00B81527" w:rsidRPr="00B81527" w:rsidRDefault="00B81527" w:rsidP="00B81527">
      <w:pPr>
        <w:spacing w:after="0" w:line="360" w:lineRule="auto"/>
        <w:rPr>
          <w:rFonts w:ascii="Arial" w:eastAsia="Times New Roman" w:hAnsi="Arial" w:cs="Arial"/>
          <w:lang w:eastAsia="cy-GB"/>
        </w:rPr>
      </w:pPr>
    </w:p>
    <w:p w14:paraId="4AFBDB27"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Disgrifir Baron-</w:t>
      </w:r>
      <w:proofErr w:type="spellStart"/>
      <w:r w:rsidRPr="00B81527">
        <w:rPr>
          <w:rFonts w:ascii="Arial" w:eastAsia="Times New Roman" w:hAnsi="Arial" w:cs="Arial"/>
          <w:color w:val="000000"/>
          <w:lang w:eastAsia="cy-GB"/>
        </w:rPr>
        <w:t>Cohen</w:t>
      </w:r>
      <w:proofErr w:type="spellEnd"/>
      <w:r w:rsidRPr="00B81527">
        <w:rPr>
          <w:rFonts w:ascii="Arial" w:eastAsia="Times New Roman" w:hAnsi="Arial" w:cs="Arial"/>
          <w:color w:val="000000"/>
          <w:lang w:eastAsia="cy-GB"/>
        </w:rPr>
        <w:t xml:space="preserve"> un syniad tu ôl i awtistaidd oedd yn cael ei adnabod fel y damcaniaeth cyfundrefnu-empathi, cyn cael ei ddatblygu i’r damcaniaeth ymennydd gwrywol eithafol. Y prif syniadau yw bod yr ymddygiadau a rhwystrau sy’n dod o ganlyniad i awtistaidd yn seiliedig ar ei anhawster ar gyfer empathi a'i allu uwch i </w:t>
      </w:r>
      <w:proofErr w:type="spellStart"/>
      <w:r w:rsidRPr="00B81527">
        <w:rPr>
          <w:rFonts w:ascii="Arial" w:eastAsia="Times New Roman" w:hAnsi="Arial" w:cs="Arial"/>
          <w:color w:val="000000"/>
          <w:lang w:eastAsia="cy-GB"/>
        </w:rPr>
        <w:t>systemeiddio</w:t>
      </w:r>
      <w:proofErr w:type="spellEnd"/>
      <w:r w:rsidRPr="00B81527">
        <w:rPr>
          <w:rFonts w:ascii="Arial" w:eastAsia="Times New Roman" w:hAnsi="Arial" w:cs="Arial"/>
          <w:color w:val="000000"/>
          <w:lang w:eastAsia="cy-GB"/>
        </w:rPr>
        <w:t xml:space="preserve"> (Baron-</w:t>
      </w:r>
      <w:proofErr w:type="spellStart"/>
      <w:r w:rsidRPr="00B81527">
        <w:rPr>
          <w:rFonts w:ascii="Arial" w:eastAsia="Times New Roman" w:hAnsi="Arial" w:cs="Arial"/>
          <w:color w:val="000000"/>
          <w:lang w:eastAsia="cy-GB"/>
        </w:rPr>
        <w:t>Cohen</w:t>
      </w:r>
      <w:proofErr w:type="spellEnd"/>
      <w:r w:rsidRPr="00B81527">
        <w:rPr>
          <w:rFonts w:ascii="Arial" w:eastAsia="Times New Roman" w:hAnsi="Arial" w:cs="Arial"/>
          <w:color w:val="000000"/>
          <w:lang w:eastAsia="cy-GB"/>
        </w:rPr>
        <w:t xml:space="preserve">, 2008). Mae hyn yn esbonio pam fod plant sydd ar y sbectrwm awtistaidd yn weld yn anodd cyfathrebu a chymdeithasu, gan mae eisiau rhywfaint o allu i ddeall unigolyn gwahanol ac i gael empathi. Yn ogystal, mae </w:t>
      </w:r>
      <w:proofErr w:type="spellStart"/>
      <w:r w:rsidRPr="00B81527">
        <w:rPr>
          <w:rFonts w:ascii="Arial" w:eastAsia="Times New Roman" w:hAnsi="Arial" w:cs="Arial"/>
          <w:color w:val="000000"/>
          <w:lang w:eastAsia="cy-GB"/>
        </w:rPr>
        <w:t>systemeiddio</w:t>
      </w:r>
      <w:proofErr w:type="spellEnd"/>
      <w:r w:rsidRPr="00B81527">
        <w:rPr>
          <w:rFonts w:ascii="Arial" w:eastAsia="Times New Roman" w:hAnsi="Arial" w:cs="Arial"/>
          <w:color w:val="000000"/>
          <w:lang w:eastAsia="cy-GB"/>
        </w:rPr>
        <w:t xml:space="preserve"> yn golygu bod yn weld y byd fel system, sydd fel canlyniad yn cael rheolau sicr a ble mae’r manylion yn bwysig ac yn gyson (Baron-</w:t>
      </w:r>
      <w:proofErr w:type="spellStart"/>
      <w:r w:rsidRPr="00B81527">
        <w:rPr>
          <w:rFonts w:ascii="Arial" w:eastAsia="Times New Roman" w:hAnsi="Arial" w:cs="Arial"/>
          <w:color w:val="000000"/>
          <w:lang w:eastAsia="cy-GB"/>
        </w:rPr>
        <w:t>Cohen</w:t>
      </w:r>
      <w:proofErr w:type="spellEnd"/>
      <w:r w:rsidRPr="00B81527">
        <w:rPr>
          <w:rFonts w:ascii="Arial" w:eastAsia="Times New Roman" w:hAnsi="Arial" w:cs="Arial"/>
          <w:color w:val="000000"/>
          <w:lang w:eastAsia="cy-GB"/>
        </w:rPr>
        <w:t>, 2008). Esbonnir hyn yr anhawster ar gyfer newid, i gyffredinoli yn ogystal ar ymddygiadau ailadroddus sy’n rhoi cysur a phleser wrth weld y system yn ymateb fel sy’n ddisgwyliedig.</w:t>
      </w:r>
    </w:p>
    <w:p w14:paraId="3B133638" w14:textId="77777777" w:rsidR="00B81527" w:rsidRPr="00B81527" w:rsidRDefault="00B81527" w:rsidP="00B81527">
      <w:pPr>
        <w:spacing w:after="0" w:line="360" w:lineRule="auto"/>
        <w:rPr>
          <w:rFonts w:ascii="Arial" w:eastAsia="Times New Roman" w:hAnsi="Arial" w:cs="Arial"/>
          <w:lang w:eastAsia="cy-GB"/>
        </w:rPr>
      </w:pPr>
    </w:p>
    <w:p w14:paraId="6B13CE05"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 Yn gyffredinol, mae’r damcaniaeth yma yn nodi rhan fwyaf o’r prif agweddau sy’n cael ei weld gyda phlant ar y sbectrwm awtistaidd. Er hyn, mae’r syniadau fel sy’n cael ei fynegi yn y damcaniaeth yma yn medru fod yn eithaf </w:t>
      </w:r>
      <w:proofErr w:type="spellStart"/>
      <w:r w:rsidRPr="00B81527">
        <w:rPr>
          <w:rFonts w:ascii="Arial" w:eastAsia="Times New Roman" w:hAnsi="Arial" w:cs="Arial"/>
          <w:color w:val="000000"/>
          <w:lang w:eastAsia="cy-GB"/>
        </w:rPr>
        <w:t>dadyniaeddol</w:t>
      </w:r>
      <w:proofErr w:type="spellEnd"/>
      <w:r w:rsidRPr="00B81527">
        <w:rPr>
          <w:rFonts w:ascii="Arial" w:eastAsia="Times New Roman" w:hAnsi="Arial" w:cs="Arial"/>
          <w:color w:val="000000"/>
          <w:lang w:eastAsia="cy-GB"/>
        </w:rPr>
        <w:t xml:space="preserve">. Awgrymir damcaniaeth dwbl empathi fod nid yw rheina ar y sbectrwm awtistaidd yn weld yn anodd teimlo empathi a chyfathrebu ag eraill yn hytrach nag weld yn anodd gwneud gyda phobl sy’n weld y byd mewn ffyrdd gwahanol ac yn cyfathrebu yn wahanol. Gallwn weld bod rheina sydd ddim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hefyd yn weld yn anodd gwneud hyn, gan weld cyfathrebu efo rheina sydd yn ar y sbectrwm yn anodd ag bod rheina sydd ar y sbectrwm yn medru cyfathrebu a theimlo empathi yn well gyda’i gilydd (</w:t>
      </w:r>
      <w:proofErr w:type="spellStart"/>
      <w:r w:rsidRPr="00B81527">
        <w:rPr>
          <w:rFonts w:ascii="Arial" w:eastAsia="Times New Roman" w:hAnsi="Arial" w:cs="Arial"/>
          <w:color w:val="000000"/>
          <w:lang w:eastAsia="cy-GB"/>
        </w:rPr>
        <w:t>Cromption</w:t>
      </w:r>
      <w:proofErr w:type="spellEnd"/>
      <w:r w:rsidRPr="00B81527">
        <w:rPr>
          <w:rFonts w:ascii="Arial" w:eastAsia="Times New Roman" w:hAnsi="Arial" w:cs="Arial"/>
          <w:color w:val="000000"/>
          <w:lang w:eastAsia="cy-GB"/>
        </w:rPr>
        <w:t xml:space="preserve"> et.al. 2021). Bydd dal angen i blant datblygu allu i gyfathrebu gyda rheina sydd ddim ar y sbectrwm ond mae’n bosib bod hefyd angen i rheina sydd ddim ar y sbectrwm hefyd ddysgu i gyfathrebu gyda phob math o bobl wahanol sy’n weld pethau yn wahanol iddyn nhw hefyd. Yn ogystal, mae’r ffyrdd rydyn yn weld y rhwystr yma efallai yn wahanol pe bau’n ystyried yn y ffyrdd gwahanol yma. </w:t>
      </w:r>
    </w:p>
    <w:p w14:paraId="71D38130" w14:textId="77777777" w:rsidR="00B81527" w:rsidRPr="00B81527" w:rsidRDefault="00B81527" w:rsidP="00B81527">
      <w:pPr>
        <w:spacing w:after="0" w:line="360" w:lineRule="auto"/>
        <w:rPr>
          <w:rFonts w:ascii="Arial" w:eastAsia="Times New Roman" w:hAnsi="Arial" w:cs="Arial"/>
          <w:lang w:eastAsia="cy-GB"/>
        </w:rPr>
      </w:pPr>
    </w:p>
    <w:p w14:paraId="5A0FF384"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Esbonnir Frith bod rheina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yn cael anawsterau yn datblygu theori'r meddwl, sef yr allu i ddeall ac ystyried yr hyn mae rhywun arall yn teimlo, meddwl a gwybod a'i fod hyn yn wahanol i’r hyn maen nhw’n ei deimlo, meddwl a gwybod (Frith a Frith, 2005). Nid yw hyn yn esbonio’r holl agweddau o’r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ond yn cyfrannu at y dafodiaith ar gyfer rhai gan gynnwys ei anhawster efo empathi ac i gyfathrebu.</w:t>
      </w:r>
    </w:p>
    <w:p w14:paraId="30FDEA24" w14:textId="77777777" w:rsidR="00B81527" w:rsidRPr="00B81527" w:rsidRDefault="00B81527" w:rsidP="00B81527">
      <w:pPr>
        <w:spacing w:after="0" w:line="360" w:lineRule="auto"/>
        <w:rPr>
          <w:rFonts w:ascii="Arial" w:eastAsia="Times New Roman" w:hAnsi="Arial" w:cs="Arial"/>
          <w:lang w:eastAsia="cy-GB"/>
        </w:rPr>
      </w:pPr>
    </w:p>
    <w:p w14:paraId="180C4318"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lastRenderedPageBreak/>
        <w:t xml:space="preserve">O ran esblygiad y damcaniaeth cyfundrefnu- empathi i’r damcaniaeth ymennydd gwrywol eithafol mae hyn yn seilio ar y syniad fod yr ymennydd gwrywol yn waeth mewn empathi ac yn well mewn </w:t>
      </w:r>
      <w:proofErr w:type="spellStart"/>
      <w:r w:rsidRPr="00B81527">
        <w:rPr>
          <w:rFonts w:ascii="Arial" w:eastAsia="Times New Roman" w:hAnsi="Arial" w:cs="Arial"/>
          <w:color w:val="000000"/>
          <w:lang w:eastAsia="cy-GB"/>
        </w:rPr>
        <w:t>systemeiddio</w:t>
      </w:r>
      <w:proofErr w:type="spellEnd"/>
      <w:r w:rsidRPr="00B81527">
        <w:rPr>
          <w:rFonts w:ascii="Arial" w:eastAsia="Times New Roman" w:hAnsi="Arial" w:cs="Arial"/>
          <w:color w:val="000000"/>
          <w:lang w:eastAsia="cy-GB"/>
        </w:rPr>
        <w:t xml:space="preserve"> nag yr ymennydd benywol (Baron-</w:t>
      </w:r>
      <w:proofErr w:type="spellStart"/>
      <w:r w:rsidRPr="00B81527">
        <w:rPr>
          <w:rFonts w:ascii="Arial" w:eastAsia="Times New Roman" w:hAnsi="Arial" w:cs="Arial"/>
          <w:color w:val="000000"/>
          <w:lang w:eastAsia="cy-GB"/>
        </w:rPr>
        <w:t>Cohen</w:t>
      </w:r>
      <w:proofErr w:type="spellEnd"/>
      <w:r w:rsidRPr="00B81527">
        <w:rPr>
          <w:rFonts w:ascii="Arial" w:eastAsia="Times New Roman" w:hAnsi="Arial" w:cs="Arial"/>
          <w:color w:val="000000"/>
          <w:lang w:eastAsia="cy-GB"/>
        </w:rPr>
        <w:t xml:space="preserve">, 2008, </w:t>
      </w:r>
      <w:proofErr w:type="spellStart"/>
      <w:r w:rsidRPr="00B81527">
        <w:rPr>
          <w:rFonts w:ascii="Arial" w:eastAsia="Times New Roman" w:hAnsi="Arial" w:cs="Arial"/>
          <w:color w:val="000000"/>
          <w:lang w:eastAsia="cy-GB"/>
        </w:rPr>
        <w:t>Lawson</w:t>
      </w:r>
      <w:proofErr w:type="spellEnd"/>
      <w:r w:rsidRPr="00B81527">
        <w:rPr>
          <w:rFonts w:ascii="Arial" w:eastAsia="Times New Roman" w:hAnsi="Arial" w:cs="Arial"/>
          <w:color w:val="000000"/>
          <w:lang w:eastAsia="cy-GB"/>
        </w:rPr>
        <w:t>, Baron-</w:t>
      </w:r>
      <w:proofErr w:type="spellStart"/>
      <w:r w:rsidRPr="00B81527">
        <w:rPr>
          <w:rFonts w:ascii="Arial" w:eastAsia="Times New Roman" w:hAnsi="Arial" w:cs="Arial"/>
          <w:color w:val="000000"/>
          <w:lang w:eastAsia="cy-GB"/>
        </w:rPr>
        <w:t>cohen</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Wheelwright</w:t>
      </w:r>
      <w:proofErr w:type="spellEnd"/>
      <w:r w:rsidRPr="00B81527">
        <w:rPr>
          <w:rFonts w:ascii="Arial" w:eastAsia="Times New Roman" w:hAnsi="Arial" w:cs="Arial"/>
          <w:color w:val="000000"/>
          <w:lang w:eastAsia="cy-GB"/>
        </w:rPr>
        <w:t xml:space="preserve">, 2004). Ond, nid yw hyn rhywbeth mor syml, neu hawdd i brofi. Dangosir yr ymchwil o amgylch y maes yma eithaf tipyn o duedd (David, et.al, 2018) ac mae’n fwy tebygol bod yna rai agweddau sy’n fwy cyffredin mewn un nag y llall ond nid yw hyn yn system ddeuaidd o gwbl (Joel, et.al. 2015, </w:t>
      </w:r>
      <w:proofErr w:type="spellStart"/>
      <w:r w:rsidRPr="00B81527">
        <w:rPr>
          <w:rFonts w:ascii="Arial" w:eastAsia="Times New Roman" w:hAnsi="Arial" w:cs="Arial"/>
          <w:color w:val="000000"/>
          <w:lang w:eastAsia="cy-GB"/>
        </w:rPr>
        <w:t>Searcy</w:t>
      </w:r>
      <w:proofErr w:type="spellEnd"/>
      <w:r w:rsidRPr="00B81527">
        <w:rPr>
          <w:rFonts w:ascii="Arial" w:eastAsia="Times New Roman" w:hAnsi="Arial" w:cs="Arial"/>
          <w:color w:val="000000"/>
          <w:lang w:eastAsia="cy-GB"/>
        </w:rPr>
        <w:t>, 2018). Mae hefyd eisiau ystyried bod yr ymennydd yn cael ei ddatblygu o ganlyniad i’r amgylchedd, ac y cysylltiadau mae’n ei wneud fel canlyniad (</w:t>
      </w:r>
      <w:proofErr w:type="spellStart"/>
      <w:r w:rsidRPr="00B81527">
        <w:rPr>
          <w:rFonts w:ascii="Arial" w:eastAsia="Times New Roman" w:hAnsi="Arial" w:cs="Arial"/>
          <w:color w:val="000000"/>
          <w:lang w:eastAsia="cy-GB"/>
        </w:rPr>
        <w:t>Eagleman</w:t>
      </w:r>
      <w:proofErr w:type="spellEnd"/>
      <w:r w:rsidRPr="00B81527">
        <w:rPr>
          <w:rFonts w:ascii="Arial" w:eastAsia="Times New Roman" w:hAnsi="Arial" w:cs="Arial"/>
          <w:color w:val="000000"/>
          <w:lang w:eastAsia="cy-GB"/>
        </w:rPr>
        <w:t>, 2015, tud.5). Felly, mae’n bosib bod rhai gwahaniaethau yn ymateb i’r gymdeithas ac yr hyn sy’n ddisgwyliedig gan rywiau gwahanol. </w:t>
      </w:r>
    </w:p>
    <w:p w14:paraId="2976A54B" w14:textId="77777777" w:rsidR="00B81527" w:rsidRPr="00B81527" w:rsidRDefault="00B81527" w:rsidP="00B81527">
      <w:pPr>
        <w:spacing w:after="0" w:line="360" w:lineRule="auto"/>
        <w:rPr>
          <w:rFonts w:ascii="Arial" w:eastAsia="Times New Roman" w:hAnsi="Arial" w:cs="Arial"/>
          <w:lang w:eastAsia="cy-GB"/>
        </w:rPr>
      </w:pPr>
    </w:p>
    <w:p w14:paraId="47B00337"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ELSA, yw ymyrraeth sy’n canolbwyntio ar ddatblygu llythrennedd emosiynol plant sydd angen cefnogaeth ychwanegol yn yr adran yma (ELSA </w:t>
      </w:r>
      <w:proofErr w:type="spellStart"/>
      <w:r w:rsidRPr="00B81527">
        <w:rPr>
          <w:rFonts w:ascii="Arial" w:eastAsia="Times New Roman" w:hAnsi="Arial" w:cs="Arial"/>
          <w:color w:val="000000"/>
          <w:lang w:eastAsia="cy-GB"/>
        </w:rPr>
        <w:t>network</w:t>
      </w:r>
      <w:proofErr w:type="spellEnd"/>
      <w:r w:rsidRPr="00B81527">
        <w:rPr>
          <w:rFonts w:ascii="Arial" w:eastAsia="Times New Roman" w:hAnsi="Arial" w:cs="Arial"/>
          <w:color w:val="000000"/>
          <w:lang w:eastAsia="cy-GB"/>
        </w:rPr>
        <w:t xml:space="preserve">, 2017a). Yn ôl </w:t>
      </w:r>
      <w:proofErr w:type="spellStart"/>
      <w:r w:rsidRPr="00B81527">
        <w:rPr>
          <w:rFonts w:ascii="Arial" w:eastAsia="Times New Roman" w:hAnsi="Arial" w:cs="Arial"/>
          <w:color w:val="000000"/>
          <w:lang w:eastAsia="cy-GB"/>
        </w:rPr>
        <w:t>Goleman</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Goleman</w:t>
      </w:r>
      <w:proofErr w:type="spellEnd"/>
      <w:r w:rsidRPr="00B81527">
        <w:rPr>
          <w:rFonts w:ascii="Arial" w:eastAsia="Times New Roman" w:hAnsi="Arial" w:cs="Arial"/>
          <w:color w:val="000000"/>
          <w:lang w:eastAsia="cy-GB"/>
        </w:rPr>
        <w:t xml:space="preserve">, 1995) mae llythrennedd emosiynol yn rhan arwyddocaol o’r ffactorau sy’n penderfynu ar allu unigolion o fewn perthnasoedd, rheoli a deall gwleidyddiaeth o fewn ei swyddi ac yr allu i fod yn hunan-cynhyrchiol. Disgrifir </w:t>
      </w:r>
      <w:proofErr w:type="spellStart"/>
      <w:r w:rsidRPr="00B81527">
        <w:rPr>
          <w:rFonts w:ascii="Arial" w:eastAsia="Times New Roman" w:hAnsi="Arial" w:cs="Arial"/>
          <w:color w:val="000000"/>
          <w:lang w:eastAsia="cy-GB"/>
        </w:rPr>
        <w:t>Orbach</w:t>
      </w:r>
      <w:proofErr w:type="spellEnd"/>
      <w:r w:rsidRPr="00B81527">
        <w:rPr>
          <w:rFonts w:ascii="Arial" w:eastAsia="Times New Roman" w:hAnsi="Arial" w:cs="Arial"/>
          <w:color w:val="000000"/>
          <w:lang w:eastAsia="cy-GB"/>
        </w:rPr>
        <w:t xml:space="preserve"> (2000) sut mae llythrennedd emosiynol plant yn cyfrannu tuag at ei hapusrwydd ac yn medru cyfrannu tuag at fyd sy’n llai beirniadol ac yn dangos empathi tuag at eraill. Fel canlyniad, mae gyda ELSA fel ymyrraeth sy’n cefnogi llythrennedd emosiynol le pwysig o fewn ein hysgolion. Er hyn, mae ELSA yn gofyn i aelod o staff treulio amser yn unigol neu mewn grwpiau bach yn cefnogi'r plant yma (ELSA </w:t>
      </w:r>
      <w:proofErr w:type="spellStart"/>
      <w:r w:rsidRPr="00B81527">
        <w:rPr>
          <w:rFonts w:ascii="Arial" w:eastAsia="Times New Roman" w:hAnsi="Arial" w:cs="Arial"/>
          <w:color w:val="000000"/>
          <w:lang w:eastAsia="cy-GB"/>
        </w:rPr>
        <w:t>network</w:t>
      </w:r>
      <w:proofErr w:type="spellEnd"/>
      <w:r w:rsidRPr="00B81527">
        <w:rPr>
          <w:rFonts w:ascii="Arial" w:eastAsia="Times New Roman" w:hAnsi="Arial" w:cs="Arial"/>
          <w:color w:val="000000"/>
          <w:lang w:eastAsia="cy-GB"/>
        </w:rPr>
        <w:t xml:space="preserve">, 2017b). Mae hyn felly yn medru fod yn her i rai ysgolion benodi aelod o staff i’r rôl yma. Mae hefyd eisiau i’r aelod o staff yma gynllunio ac adfyfyrio ar sesiynau (ELSA </w:t>
      </w:r>
      <w:proofErr w:type="spellStart"/>
      <w:r w:rsidRPr="00B81527">
        <w:rPr>
          <w:rFonts w:ascii="Arial" w:eastAsia="Times New Roman" w:hAnsi="Arial" w:cs="Arial"/>
          <w:color w:val="000000"/>
          <w:lang w:eastAsia="cy-GB"/>
        </w:rPr>
        <w:t>network</w:t>
      </w:r>
      <w:proofErr w:type="spellEnd"/>
      <w:r w:rsidRPr="00B81527">
        <w:rPr>
          <w:rFonts w:ascii="Arial" w:eastAsia="Times New Roman" w:hAnsi="Arial" w:cs="Arial"/>
          <w:color w:val="000000"/>
          <w:lang w:eastAsia="cy-GB"/>
        </w:rPr>
        <w:t xml:space="preserve">, 2017b), ac felly bydd angen iddyn nhw fod yn gyfforddus i wneud hyn ac yn ddigon galluog i wneud, yn ogystal ag mwy o amser eto yn cael ei ryddhau iddyn nhw wneud. Mae yna hefyd y cwestiwn pe </w:t>
      </w:r>
      <w:proofErr w:type="spellStart"/>
      <w:r w:rsidRPr="00B81527">
        <w:rPr>
          <w:rFonts w:ascii="Arial" w:eastAsia="Times New Roman" w:hAnsi="Arial" w:cs="Arial"/>
          <w:color w:val="000000"/>
          <w:lang w:eastAsia="cy-GB"/>
        </w:rPr>
        <w:t>tau</w:t>
      </w:r>
      <w:proofErr w:type="spellEnd"/>
      <w:r w:rsidRPr="00B81527">
        <w:rPr>
          <w:rFonts w:ascii="Arial" w:eastAsia="Times New Roman" w:hAnsi="Arial" w:cs="Arial"/>
          <w:color w:val="000000"/>
          <w:lang w:eastAsia="cy-GB"/>
        </w:rPr>
        <w:t xml:space="preserve"> plant yn gadael yr ystafell dosbarth ar gyfer y math yma o ddysgu a chefnogaeth os ydynt yn methu ar adrannau eraill sy’n digwydd o fewn y dosbarth. Bydda hyn, mae’n debygol, yn dibynnu ar y plentyn ond o ganlyniad i’r pwysigrwydd yr adran yma o addysgu i ddyfodol yr unigolion ac yr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dwys sydd gen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benodol o ran yr agwedd yma mae’n bosib dadlau bod y gefnogaeth yma yn fwy gwerthfawr nag yr hyn sy’n digwydd yn y dosbarth. </w:t>
      </w:r>
    </w:p>
    <w:p w14:paraId="46782E12" w14:textId="77777777" w:rsidR="00B81527" w:rsidRPr="00B81527" w:rsidRDefault="00B81527" w:rsidP="00B81527">
      <w:pPr>
        <w:spacing w:after="0" w:line="360" w:lineRule="auto"/>
        <w:rPr>
          <w:rFonts w:ascii="Arial" w:eastAsia="Times New Roman" w:hAnsi="Arial" w:cs="Arial"/>
          <w:lang w:eastAsia="cy-GB"/>
        </w:rPr>
      </w:pPr>
    </w:p>
    <w:p w14:paraId="0B8C4142"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Bydd disgwyl i’r aelod o staff sydd wedi hyfforddi i gefnogi’r plant gyda’r ymyrraeth yma asesu angen plant o fewn pum maes gwahanol er mwyn ffocysu’r ddarpariaeth ar hyn sydd angen ar y plentyn. Y pum maes yma yw ymwybyddiaeth emosiynol, sgiliau cymdeithasol, sgiliau cyfeillgarwch, hunan-barch a gwytnwch a rheolaeth emosiynol (Gweler atodiad 3). Bydda’r traethawd yma yn asesu'r pum adran yma a’i pherthnasedd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a’r hyn sy’n medru cael ei ddarparu i gefnogi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yr adran yma. </w:t>
      </w:r>
    </w:p>
    <w:p w14:paraId="1EB036DA" w14:textId="77777777" w:rsidR="00B81527" w:rsidRPr="00B81527" w:rsidRDefault="00B81527" w:rsidP="00B81527">
      <w:pPr>
        <w:spacing w:after="0" w:line="360" w:lineRule="auto"/>
        <w:rPr>
          <w:rFonts w:ascii="Arial" w:eastAsia="Times New Roman" w:hAnsi="Arial" w:cs="Arial"/>
          <w:lang w:eastAsia="cy-GB"/>
        </w:rPr>
      </w:pPr>
    </w:p>
    <w:p w14:paraId="693513A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Dangosir </w:t>
      </w:r>
      <w:proofErr w:type="spellStart"/>
      <w:r w:rsidRPr="00B81527">
        <w:rPr>
          <w:rFonts w:ascii="Arial" w:eastAsia="Times New Roman" w:hAnsi="Arial" w:cs="Arial"/>
          <w:color w:val="000000"/>
          <w:lang w:eastAsia="cy-GB"/>
        </w:rPr>
        <w:t>Southam-Gerow</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Kendall</w:t>
      </w:r>
      <w:proofErr w:type="spellEnd"/>
      <w:r w:rsidRPr="00B81527">
        <w:rPr>
          <w:rFonts w:ascii="Arial" w:eastAsia="Times New Roman" w:hAnsi="Arial" w:cs="Arial"/>
          <w:color w:val="000000"/>
          <w:lang w:eastAsia="cy-GB"/>
        </w:rPr>
        <w:t xml:space="preserve"> fod pobl ifanc oedd wedi ei </w:t>
      </w:r>
      <w:proofErr w:type="spellStart"/>
      <w:r w:rsidRPr="00B81527">
        <w:rPr>
          <w:rFonts w:ascii="Arial" w:eastAsia="Times New Roman" w:hAnsi="Arial" w:cs="Arial"/>
          <w:color w:val="000000"/>
          <w:lang w:eastAsia="cy-GB"/>
        </w:rPr>
        <w:t>atgyfeirio</w:t>
      </w:r>
      <w:proofErr w:type="spellEnd"/>
      <w:r w:rsidRPr="00B81527">
        <w:rPr>
          <w:rFonts w:ascii="Arial" w:eastAsia="Times New Roman" w:hAnsi="Arial" w:cs="Arial"/>
          <w:color w:val="000000"/>
          <w:lang w:eastAsia="cy-GB"/>
        </w:rPr>
        <w:t xml:space="preserve"> at seicolegwyr o ganlyniad i </w:t>
      </w:r>
      <w:proofErr w:type="spellStart"/>
      <w:r w:rsidRPr="00B81527">
        <w:rPr>
          <w:rFonts w:ascii="Arial" w:eastAsia="Times New Roman" w:hAnsi="Arial" w:cs="Arial"/>
          <w:color w:val="000000"/>
          <w:lang w:eastAsia="cy-GB"/>
        </w:rPr>
        <w:t>orbryder</w:t>
      </w:r>
      <w:proofErr w:type="spellEnd"/>
      <w:r w:rsidRPr="00B81527">
        <w:rPr>
          <w:rFonts w:ascii="Arial" w:eastAsia="Times New Roman" w:hAnsi="Arial" w:cs="Arial"/>
          <w:color w:val="000000"/>
          <w:lang w:eastAsia="cy-GB"/>
        </w:rPr>
        <w:t xml:space="preserve"> yn dangos dealltwriaeth waeth o emosiynau cudd ac anghyson yn gymhareb i </w:t>
      </w:r>
      <w:proofErr w:type="spellStart"/>
      <w:r w:rsidRPr="00B81527">
        <w:rPr>
          <w:rFonts w:ascii="Arial" w:eastAsia="Times New Roman" w:hAnsi="Arial" w:cs="Arial"/>
          <w:color w:val="000000"/>
          <w:lang w:eastAsia="cy-GB"/>
        </w:rPr>
        <w:t>reina</w:t>
      </w:r>
      <w:proofErr w:type="spellEnd"/>
      <w:r w:rsidRPr="00B81527">
        <w:rPr>
          <w:rFonts w:ascii="Arial" w:eastAsia="Times New Roman" w:hAnsi="Arial" w:cs="Arial"/>
          <w:color w:val="000000"/>
          <w:lang w:eastAsia="cy-GB"/>
        </w:rPr>
        <w:t xml:space="preserve"> nad oedd wedi ei </w:t>
      </w:r>
      <w:proofErr w:type="spellStart"/>
      <w:r w:rsidRPr="00B81527">
        <w:rPr>
          <w:rFonts w:ascii="Arial" w:eastAsia="Times New Roman" w:hAnsi="Arial" w:cs="Arial"/>
          <w:color w:val="000000"/>
          <w:lang w:eastAsia="cy-GB"/>
        </w:rPr>
        <w:t>atgyfeirio</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Southam-Garrow</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Kendall</w:t>
      </w:r>
      <w:proofErr w:type="spellEnd"/>
      <w:r w:rsidRPr="00B81527">
        <w:rPr>
          <w:rFonts w:ascii="Arial" w:eastAsia="Times New Roman" w:hAnsi="Arial" w:cs="Arial"/>
          <w:color w:val="000000"/>
          <w:lang w:eastAsia="cy-GB"/>
        </w:rPr>
        <w:t xml:space="preserve">, 2010). Awgrymir hyn fod ymwybyddiaeth emosiynol well yn medru arwain tuag at ganlyniadau meddyliol gwell i blant a phobl ifanc ac felly mae hyn yn rhywbeth sy’n bwysig i gefnogi o fewn plant er mwyn sicrhau unigolion iach a hyderus, fel sy’n nodwyd yn ddibenion cwricwlwm i Gymru (2). Mae plant sydd efo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yn adnabod emosiynau hefyd yn fwy tebygol o ddangos ymddygiadau negyddol o fewn y dosbarth (Cook, </w:t>
      </w:r>
      <w:proofErr w:type="spellStart"/>
      <w:r w:rsidRPr="00B81527">
        <w:rPr>
          <w:rFonts w:ascii="Arial" w:eastAsia="Times New Roman" w:hAnsi="Arial" w:cs="Arial"/>
          <w:color w:val="000000"/>
          <w:lang w:eastAsia="cy-GB"/>
        </w:rPr>
        <w:t>Greenberk</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Kusche</w:t>
      </w:r>
      <w:proofErr w:type="spellEnd"/>
      <w:r w:rsidRPr="00B81527">
        <w:rPr>
          <w:rFonts w:ascii="Arial" w:eastAsia="Times New Roman" w:hAnsi="Arial" w:cs="Arial"/>
          <w:color w:val="000000"/>
          <w:lang w:eastAsia="cy-GB"/>
        </w:rPr>
        <w:t>, 1994). Os nad yw plant yn medru deall ei statws emosiynol mae’n hawdd wedyn weld sut all hyn wneud addysgu sgiliau rheoli emosiynau yn anoddach. O fewn ymwybyddiaeth emosiynol mae’n hefyd yn nodi'r syniad o allu deall pam maen nhw’n ei theimlo'r hyn maent yn teimlo (Gweler atodiad 3). Os rydych yn ymwybodol o sut rydych yn teimlo a pham wedyn mae’n galluogi i chi ceisio cymryd camau tuag at helpu eich hun neu esbonio i eraill fel bod nhw’n medru helpu. </w:t>
      </w:r>
    </w:p>
    <w:p w14:paraId="34409C74" w14:textId="77777777" w:rsidR="00B81527" w:rsidRPr="00B81527" w:rsidRDefault="00B81527" w:rsidP="00B81527">
      <w:pPr>
        <w:spacing w:after="0" w:line="360" w:lineRule="auto"/>
        <w:rPr>
          <w:rFonts w:ascii="Arial" w:eastAsia="Times New Roman" w:hAnsi="Arial" w:cs="Arial"/>
          <w:lang w:eastAsia="cy-GB"/>
        </w:rPr>
      </w:pPr>
    </w:p>
    <w:p w14:paraId="2DBEE85B"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Wrth edrych ar y wybodaeth rhoddir o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(gweler atodiad 1) mae’n bosib gweld agwedd o anhawster yn yr adran yma. 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medru esbonio ei emosiynau pan ei fod wedi ei gynhyrfu ac yn weld yn anodd dadansoddi pam oedd yn emosiynol ar ôl y digwyddiad. Fel canlyniad, dyma fydd un adran bydda ELSA yn medru ei ganolbwyntio ar gyda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Nid yw hyn yn rhywbeth annisgwyl i </w:t>
      </w:r>
      <w:proofErr w:type="spellStart"/>
      <w:r w:rsidRPr="00B81527">
        <w:rPr>
          <w:rFonts w:ascii="Arial" w:eastAsia="Times New Roman" w:hAnsi="Arial" w:cs="Arial"/>
          <w:color w:val="000000"/>
          <w:lang w:eastAsia="cy-GB"/>
        </w:rPr>
        <w:t>reina</w:t>
      </w:r>
      <w:proofErr w:type="spellEnd"/>
      <w:r w:rsidRPr="00B81527">
        <w:rPr>
          <w:rFonts w:ascii="Arial" w:eastAsia="Times New Roman" w:hAnsi="Arial" w:cs="Arial"/>
          <w:color w:val="000000"/>
          <w:lang w:eastAsia="cy-GB"/>
        </w:rPr>
        <w:t xml:space="preserve"> sydd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chwaith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Bobarnac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McHugh</w:t>
      </w:r>
      <w:proofErr w:type="spellEnd"/>
      <w:r w:rsidRPr="00B81527">
        <w:rPr>
          <w:rFonts w:ascii="Arial" w:eastAsia="Times New Roman" w:hAnsi="Arial" w:cs="Arial"/>
          <w:color w:val="000000"/>
          <w:lang w:eastAsia="cy-GB"/>
        </w:rPr>
        <w:t xml:space="preserve"> a Reed, 2010). </w:t>
      </w:r>
    </w:p>
    <w:p w14:paraId="0FE4B936" w14:textId="77777777" w:rsidR="00B81527" w:rsidRPr="00B81527" w:rsidRDefault="00B81527" w:rsidP="00B81527">
      <w:pPr>
        <w:spacing w:after="0" w:line="360" w:lineRule="auto"/>
        <w:rPr>
          <w:rFonts w:ascii="Arial" w:eastAsia="Times New Roman" w:hAnsi="Arial" w:cs="Arial"/>
          <w:lang w:eastAsia="cy-GB"/>
        </w:rPr>
      </w:pPr>
    </w:p>
    <w:p w14:paraId="54A21167"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Yn aml, mae cefnogaeth ELSA yn darparu gweithgareddau sy’n annog i blant feddwl am y teimladau corfforol sy’n gysylltiedig ar emosiynau gwahanol (56). Mae’r syniad o emosiynau sylfaenol yn cynnig fod yna restr o emosiynau hollfyd a bod rhain yn gysylltiedig ar arwyddion corfforol cyffredin a chyson i bob unigolyn (</w:t>
      </w:r>
      <w:proofErr w:type="spellStart"/>
      <w:r w:rsidRPr="00B81527">
        <w:rPr>
          <w:rFonts w:ascii="Arial" w:eastAsia="Times New Roman" w:hAnsi="Arial" w:cs="Arial"/>
          <w:color w:val="000000"/>
          <w:lang w:eastAsia="cy-GB"/>
        </w:rPr>
        <w:t>Cordaro</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Ekman</w:t>
      </w:r>
      <w:proofErr w:type="spellEnd"/>
      <w:r w:rsidRPr="00B81527">
        <w:rPr>
          <w:rFonts w:ascii="Arial" w:eastAsia="Times New Roman" w:hAnsi="Arial" w:cs="Arial"/>
          <w:color w:val="000000"/>
          <w:lang w:eastAsia="cy-GB"/>
        </w:rPr>
        <w:t xml:space="preserve">, 2011). Dadlau </w:t>
      </w:r>
      <w:proofErr w:type="spellStart"/>
      <w:r w:rsidRPr="00B81527">
        <w:rPr>
          <w:rFonts w:ascii="Arial" w:eastAsia="Times New Roman" w:hAnsi="Arial" w:cs="Arial"/>
          <w:color w:val="000000"/>
          <w:lang w:eastAsia="cy-GB"/>
        </w:rPr>
        <w:t>Ortony</w:t>
      </w:r>
      <w:proofErr w:type="spellEnd"/>
      <w:r w:rsidRPr="00B81527">
        <w:rPr>
          <w:rFonts w:ascii="Arial" w:eastAsia="Times New Roman" w:hAnsi="Arial" w:cs="Arial"/>
          <w:color w:val="000000"/>
          <w:lang w:eastAsia="cy-GB"/>
        </w:rPr>
        <w:t xml:space="preserve"> a Turner (1990) bod y syniad o’r emosiynau sylfaenol ac yr allu i esbonio emosiynau eraill trwy rain gan ei fod yn adeiladu ar yr emosiynau sylfaenol heb di gefnogi gan dystiolaeth. Pe bau hyn yn wir, mae’n bosib nid oes arwyddion corfforol ar gyfer emosiynau cyson ar gyfer bob unigolyn ac felly mae’n anoddach i addysgu plant i ddefnyddio’r arwyddion yma er mwyn adnabod ei emosiynau. Er hyn, nid oes cytundeb o’r beirniadaethau yma yn erbyn emosiynau sylfaenol fel syniad, a bod tystiolaeth wyddonol yn dangos cysondeb rhwng pobl a'r mynegiad o’r emosiynau yma (</w:t>
      </w:r>
      <w:proofErr w:type="spellStart"/>
      <w:r w:rsidRPr="00B81527">
        <w:rPr>
          <w:rFonts w:ascii="Arial" w:eastAsia="Times New Roman" w:hAnsi="Arial" w:cs="Arial"/>
          <w:color w:val="000000"/>
          <w:lang w:eastAsia="cy-GB"/>
        </w:rPr>
        <w:t>Ekman</w:t>
      </w:r>
      <w:proofErr w:type="spellEnd"/>
      <w:r w:rsidRPr="00B81527">
        <w:rPr>
          <w:rFonts w:ascii="Arial" w:eastAsia="Times New Roman" w:hAnsi="Arial" w:cs="Arial"/>
          <w:color w:val="000000"/>
          <w:lang w:eastAsia="cy-GB"/>
        </w:rPr>
        <w:t xml:space="preserve">, 1992, </w:t>
      </w:r>
      <w:proofErr w:type="spellStart"/>
      <w:r w:rsidRPr="00B81527">
        <w:rPr>
          <w:rFonts w:ascii="Arial" w:eastAsia="Times New Roman" w:hAnsi="Arial" w:cs="Arial"/>
          <w:color w:val="000000"/>
          <w:lang w:eastAsia="cy-GB"/>
        </w:rPr>
        <w:t>Izard</w:t>
      </w:r>
      <w:proofErr w:type="spellEnd"/>
      <w:r w:rsidRPr="00B81527">
        <w:rPr>
          <w:rFonts w:ascii="Arial" w:eastAsia="Times New Roman" w:hAnsi="Arial" w:cs="Arial"/>
          <w:color w:val="000000"/>
          <w:lang w:eastAsia="cy-GB"/>
        </w:rPr>
        <w:t xml:space="preserve">, 1992). Her arall bydd eisiau ystyried bydd yr allu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defnyddio’r wybodaeth mae’n ei ddysgu yn y sesiynau ELSA i adnabod ei emosiynau o fewn sefyllfaoedd trwy gydol y dydd, gan gynnwys pan ei fod wedi ei gynhyrfu. Mae’n debygol bydd hyn wedyn angen cefnogaeth staff </w:t>
      </w:r>
      <w:r w:rsidRPr="00B81527">
        <w:rPr>
          <w:rFonts w:ascii="Arial" w:eastAsia="Times New Roman" w:hAnsi="Arial" w:cs="Arial"/>
          <w:color w:val="000000"/>
          <w:lang w:eastAsia="cy-GB"/>
        </w:rPr>
        <w:lastRenderedPageBreak/>
        <w:t>amrywiol yr ysgol a chyfathrebu da felly rhwng yr oedolyn sy’n daprau'r ymyrraeth ELSA a gweddill yr ysgol. </w:t>
      </w:r>
    </w:p>
    <w:p w14:paraId="68826C84" w14:textId="77777777" w:rsidR="00B81527" w:rsidRPr="00B81527" w:rsidRDefault="00B81527" w:rsidP="00B81527">
      <w:pPr>
        <w:spacing w:after="0" w:line="360" w:lineRule="auto"/>
        <w:rPr>
          <w:rFonts w:ascii="Arial" w:eastAsia="Times New Roman" w:hAnsi="Arial" w:cs="Arial"/>
          <w:lang w:eastAsia="cy-GB"/>
        </w:rPr>
      </w:pPr>
    </w:p>
    <w:p w14:paraId="6E89E475"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Trwy’r ymarfer o ddarllen ac ystyried emosiynau o fewn straeon gwahanol mae dealltwriaeth plant o’r emosiynau yma, ei geirfa emosiynol a gallu i adnabod emosiynau ei hun ac eraill yn gwella (</w:t>
      </w:r>
      <w:proofErr w:type="spellStart"/>
      <w:r w:rsidRPr="00B81527">
        <w:rPr>
          <w:rFonts w:ascii="Arial" w:eastAsia="Times New Roman" w:hAnsi="Arial" w:cs="Arial"/>
          <w:color w:val="000000"/>
          <w:lang w:eastAsia="cy-GB"/>
        </w:rPr>
        <w:t>Grazzani</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Ornaghi</w:t>
      </w:r>
      <w:proofErr w:type="spellEnd"/>
      <w:r w:rsidRPr="00B81527">
        <w:rPr>
          <w:rFonts w:ascii="Arial" w:eastAsia="Times New Roman" w:hAnsi="Arial" w:cs="Arial"/>
          <w:color w:val="000000"/>
          <w:lang w:eastAsia="cy-GB"/>
        </w:rPr>
        <w:t xml:space="preserve">, 2011). Gan ystyried hoffter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ar gyfer wrando ar straeon (gweler atodiad 1 a 2), mae’n bosib bod hyn yn medru fod yn weithgaredd hynod o ddefnyddiol ar gyfer sesiynau ELSA. Yn ogystal, mae’n bosib bod hyn yn cael ei droi i mewn i gemau gan ddefnyddio hoff lyfrau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wrth iddo efallai trefnu sut mae cymeriadau yn teimlo o fewn y sefyllfaoedd penodol sy’n codi yn y straeon. Er mwyn wneud hyn, fydd angen i’r oedolyn sy’n darparu'r ELSA gwybod y straeon i ddarparu'r gweithgaredd a gall hyn fod yn gymhleth o ganlyniad i amser yr aelod o staff yma i ddarllen os nad ydynt yn gyfarwydd ar yn barod. Gall cysylltiad gyda theulu neu staff arall yr ysgol sy’n darllen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aml felly cefnogi hyn. </w:t>
      </w:r>
    </w:p>
    <w:p w14:paraId="3B0E5AE9" w14:textId="77777777" w:rsidR="00B81527" w:rsidRPr="00B81527" w:rsidRDefault="00B81527" w:rsidP="00B81527">
      <w:pPr>
        <w:spacing w:after="0" w:line="360" w:lineRule="auto"/>
        <w:rPr>
          <w:rFonts w:ascii="Arial" w:eastAsia="Times New Roman" w:hAnsi="Arial" w:cs="Arial"/>
          <w:lang w:eastAsia="cy-GB"/>
        </w:rPr>
      </w:pPr>
    </w:p>
    <w:p w14:paraId="30C2609B"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Sgiliau cymdeithasol yw’r ail agwedd mae ELSA yn cefnogi (Gweler atodiad 3). Mae sgiliau cymdeithasol yn hynod o bwysig o fewn ein cymdeithas. Ar gyfer rheina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mae sgiliau cymdeithasol yn rhwystr enfawr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Faso</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et</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al</w:t>
      </w:r>
      <w:proofErr w:type="spellEnd"/>
      <w:r w:rsidRPr="00B81527">
        <w:rPr>
          <w:rFonts w:ascii="Arial" w:eastAsia="Times New Roman" w:hAnsi="Arial" w:cs="Arial"/>
          <w:color w:val="000000"/>
          <w:lang w:eastAsia="cy-GB"/>
        </w:rPr>
        <w:t xml:space="preserve">, 2017), </w:t>
      </w:r>
      <w:proofErr w:type="spellStart"/>
      <w:r w:rsidRPr="00B81527">
        <w:rPr>
          <w:rFonts w:ascii="Arial" w:eastAsia="Times New Roman" w:hAnsi="Arial" w:cs="Arial"/>
          <w:color w:val="000000"/>
          <w:lang w:eastAsia="cy-GB"/>
        </w:rPr>
        <w:t>Holloway</w:t>
      </w:r>
      <w:proofErr w:type="spellEnd"/>
      <w:r w:rsidRPr="00B81527">
        <w:rPr>
          <w:rFonts w:ascii="Arial" w:eastAsia="Times New Roman" w:hAnsi="Arial" w:cs="Arial"/>
          <w:color w:val="000000"/>
          <w:lang w:eastAsia="cy-GB"/>
        </w:rPr>
        <w:t>, Lydon a Walsh, 2017) ac yn medru effeithio ar ansawdd bywyd yr unigolyn trwy gydol ei fywyd. Yn aml, fydd diffyg gafael cryf ar y sgiliau cymdeithasol yma yn effeithio ar allu unigolion i dderbyn a chadw swydd (</w:t>
      </w:r>
      <w:proofErr w:type="spellStart"/>
      <w:r w:rsidRPr="00B81527">
        <w:rPr>
          <w:rFonts w:ascii="Arial" w:eastAsia="Times New Roman" w:hAnsi="Arial" w:cs="Arial"/>
          <w:color w:val="000000"/>
          <w:lang w:eastAsia="cy-GB"/>
        </w:rPr>
        <w:t>Holloway</w:t>
      </w:r>
      <w:proofErr w:type="spellEnd"/>
      <w:r w:rsidRPr="00B81527">
        <w:rPr>
          <w:rFonts w:ascii="Arial" w:eastAsia="Times New Roman" w:hAnsi="Arial" w:cs="Arial"/>
          <w:color w:val="000000"/>
          <w:lang w:eastAsia="cy-GB"/>
        </w:rPr>
        <w:t xml:space="preserve">, Lydon a Walsh, 2017). Yn ogystal mae rheina sydd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neu efo cyflwr niwrolegol gwahanol fel ADHD yn fwy tebygol o gael ei garcharu (Taylor, Russell a </w:t>
      </w:r>
      <w:proofErr w:type="spellStart"/>
      <w:r w:rsidRPr="00B81527">
        <w:rPr>
          <w:rFonts w:ascii="Arial" w:eastAsia="Times New Roman" w:hAnsi="Arial" w:cs="Arial"/>
          <w:color w:val="000000"/>
          <w:lang w:eastAsia="cy-GB"/>
        </w:rPr>
        <w:t>Winsor</w:t>
      </w:r>
      <w:proofErr w:type="spellEnd"/>
      <w:r w:rsidRPr="00B81527">
        <w:rPr>
          <w:rFonts w:ascii="Arial" w:eastAsia="Times New Roman" w:hAnsi="Arial" w:cs="Arial"/>
          <w:color w:val="000000"/>
          <w:lang w:eastAsia="cy-GB"/>
        </w:rPr>
        <w:t>, 2021, tud.19). Gan fod pobl yn aml yn beirniadu pobl sydd ar y sbectrwm o ganlyniad i’r mynegiant maen nhw’n ei weld i gael o fewn sefyllfaoedd cymdeithasol (</w:t>
      </w:r>
      <w:proofErr w:type="spellStart"/>
      <w:r w:rsidRPr="00B81527">
        <w:rPr>
          <w:rFonts w:ascii="Arial" w:eastAsia="Times New Roman" w:hAnsi="Arial" w:cs="Arial"/>
          <w:color w:val="000000"/>
          <w:lang w:eastAsia="cy-GB"/>
        </w:rPr>
        <w:t>Faso</w:t>
      </w:r>
      <w:proofErr w:type="spellEnd"/>
      <w:r w:rsidRPr="00B81527">
        <w:rPr>
          <w:rFonts w:ascii="Arial" w:eastAsia="Times New Roman" w:hAnsi="Arial" w:cs="Arial"/>
          <w:color w:val="000000"/>
          <w:lang w:eastAsia="cy-GB"/>
        </w:rPr>
        <w:t xml:space="preserve">, et.al. 2017) mae’n bosib bod hyn yn cael effaith ar unigolion yn gymdeithas sy’n rheoli canlyniadau i’r unigolion yma. Gall hyn cynnwys cyflogwyr, yr heddlu a rheina sy’n cyfrannu o fewn llysoedd cyfreithiol a throseddol. Mae’n bosib dadlau bod o ganlyniad i’r ffaith bod y rhwystr yma yn dod o’r cyflwr niwrolegol yma, sy’n parhau trwy gydol bywyd mae’n ddibwrpas i geisio newid y ffordd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gymdeithasau ag eraill. Nid yw ymyraethau wedi gweld i allu cael gwared â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yn sgiliau cymdeithasol ar gyfer rheina sydd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ac mae’r rhan fwyaf, yn enwedig rhai tu allan i’r dosbarth (fel ELSA) yn dangos ychydig wahaniaeth yn unig (</w:t>
      </w:r>
      <w:proofErr w:type="spellStart"/>
      <w:r w:rsidRPr="00B81527">
        <w:rPr>
          <w:rFonts w:ascii="Arial" w:eastAsia="Times New Roman" w:hAnsi="Arial" w:cs="Arial"/>
          <w:color w:val="000000"/>
          <w:lang w:eastAsia="cy-GB"/>
        </w:rPr>
        <w:t>Reichow</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Steiner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Volkmar</w:t>
      </w:r>
      <w:proofErr w:type="spellEnd"/>
      <w:r w:rsidRPr="00B81527">
        <w:rPr>
          <w:rFonts w:ascii="Arial" w:eastAsia="Times New Roman" w:hAnsi="Arial" w:cs="Arial"/>
          <w:color w:val="000000"/>
          <w:lang w:eastAsia="cy-GB"/>
        </w:rPr>
        <w:t xml:space="preserve">, 2012, </w:t>
      </w:r>
      <w:proofErr w:type="spellStart"/>
      <w:r w:rsidRPr="00B81527">
        <w:rPr>
          <w:rFonts w:ascii="Arial" w:eastAsia="Times New Roman" w:hAnsi="Arial" w:cs="Arial"/>
          <w:color w:val="000000"/>
          <w:lang w:eastAsia="cy-GB"/>
        </w:rPr>
        <w:t>Bellini</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et.a</w:t>
      </w:r>
      <w:proofErr w:type="spellEnd"/>
      <w:r w:rsidRPr="00B81527">
        <w:rPr>
          <w:rFonts w:ascii="Arial" w:eastAsia="Times New Roman" w:hAnsi="Arial" w:cs="Arial"/>
          <w:color w:val="000000"/>
          <w:lang w:eastAsia="cy-GB"/>
        </w:rPr>
        <w:t xml:space="preserve">., 2007, </w:t>
      </w:r>
      <w:proofErr w:type="spellStart"/>
      <w:r w:rsidRPr="00B81527">
        <w:rPr>
          <w:rFonts w:ascii="Arial" w:eastAsia="Times New Roman" w:hAnsi="Arial" w:cs="Arial"/>
          <w:color w:val="000000"/>
          <w:lang w:eastAsia="cy-GB"/>
        </w:rPr>
        <w:t>tud</w:t>
      </w:r>
      <w:proofErr w:type="spellEnd"/>
      <w:r w:rsidRPr="00B81527">
        <w:rPr>
          <w:rFonts w:ascii="Arial" w:eastAsia="Times New Roman" w:hAnsi="Arial" w:cs="Arial"/>
          <w:color w:val="000000"/>
          <w:lang w:eastAsia="cy-GB"/>
        </w:rPr>
        <w:t xml:space="preserve">. 159-160). Er hyn mae rhai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yn medru gwella ychydig gyda chefnogaeth ac mae rheina sydd wedi derbyn </w:t>
      </w:r>
      <w:proofErr w:type="spellStart"/>
      <w:r w:rsidRPr="00B81527">
        <w:rPr>
          <w:rFonts w:ascii="Arial" w:eastAsia="Times New Roman" w:hAnsi="Arial" w:cs="Arial"/>
          <w:color w:val="000000"/>
          <w:lang w:eastAsia="cy-GB"/>
        </w:rPr>
        <w:t>ymyrraethau</w:t>
      </w:r>
      <w:proofErr w:type="spellEnd"/>
      <w:r w:rsidRPr="00B81527">
        <w:rPr>
          <w:rFonts w:ascii="Arial" w:eastAsia="Times New Roman" w:hAnsi="Arial" w:cs="Arial"/>
          <w:color w:val="000000"/>
          <w:lang w:eastAsia="cy-GB"/>
        </w:rPr>
        <w:t xml:space="preserve"> yn weld i fod o lai risg o unigrwydd (</w:t>
      </w:r>
      <w:proofErr w:type="spellStart"/>
      <w:r w:rsidRPr="00B81527">
        <w:rPr>
          <w:rFonts w:ascii="Arial" w:eastAsia="Times New Roman" w:hAnsi="Arial" w:cs="Arial"/>
          <w:color w:val="000000"/>
          <w:lang w:eastAsia="cy-GB"/>
        </w:rPr>
        <w:t>Reichow</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Steiner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Volkmar</w:t>
      </w:r>
      <w:proofErr w:type="spellEnd"/>
      <w:r w:rsidRPr="00B81527">
        <w:rPr>
          <w:rFonts w:ascii="Arial" w:eastAsia="Times New Roman" w:hAnsi="Arial" w:cs="Arial"/>
          <w:color w:val="000000"/>
          <w:lang w:eastAsia="cy-GB"/>
        </w:rPr>
        <w:t>, 2012). </w:t>
      </w:r>
    </w:p>
    <w:p w14:paraId="2C00EA7C" w14:textId="77777777" w:rsidR="00B81527" w:rsidRPr="00B81527" w:rsidRDefault="00B81527" w:rsidP="00B81527">
      <w:pPr>
        <w:spacing w:after="0" w:line="360" w:lineRule="auto"/>
        <w:rPr>
          <w:rFonts w:ascii="Arial" w:eastAsia="Times New Roman" w:hAnsi="Arial" w:cs="Arial"/>
          <w:lang w:eastAsia="cy-GB"/>
        </w:rPr>
      </w:pPr>
    </w:p>
    <w:p w14:paraId="3A305829"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lastRenderedPageBreak/>
        <w:t xml:space="preserve">Yn ogystal ar effeithio ar ansawdd fywyd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enwedig yn hwyrach yn ei fywyd mae’n bosib bod sgiliau cymdeithasol yn medru effeithio ar ei ddysgu a datblygiad. 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medru cydweithio gydag eraill yn effeithiol (gweler atodiad 1). O fewn yr ysgol adeiladol mae Brooks (1993, </w:t>
      </w:r>
      <w:proofErr w:type="spellStart"/>
      <w:r w:rsidRPr="00B81527">
        <w:rPr>
          <w:rFonts w:ascii="Arial" w:eastAsia="Times New Roman" w:hAnsi="Arial" w:cs="Arial"/>
          <w:color w:val="000000"/>
          <w:lang w:eastAsia="cy-GB"/>
        </w:rPr>
        <w:t>tud</w:t>
      </w:r>
      <w:proofErr w:type="spellEnd"/>
      <w:r w:rsidRPr="00B81527">
        <w:rPr>
          <w:rFonts w:ascii="Arial" w:eastAsia="Times New Roman" w:hAnsi="Arial" w:cs="Arial"/>
          <w:color w:val="000000"/>
          <w:lang w:eastAsia="cy-GB"/>
        </w:rPr>
        <w:t xml:space="preserve">. 108) yn nodi’r syniad poblogaidd o ddysgu trwy ddeialog agored rhwng y dysgwyr. Disgrifir </w:t>
      </w:r>
      <w:proofErr w:type="spellStart"/>
      <w:r w:rsidRPr="00B81527">
        <w:rPr>
          <w:rFonts w:ascii="Arial" w:eastAsia="Times New Roman" w:hAnsi="Arial" w:cs="Arial"/>
          <w:color w:val="000000"/>
          <w:lang w:eastAsia="cy-GB"/>
        </w:rPr>
        <w:t>Vygotsky</w:t>
      </w:r>
      <w:proofErr w:type="spellEnd"/>
      <w:r w:rsidRPr="00B81527">
        <w:rPr>
          <w:rFonts w:ascii="Arial" w:eastAsia="Times New Roman" w:hAnsi="Arial" w:cs="Arial"/>
          <w:color w:val="000000"/>
          <w:lang w:eastAsia="cy-GB"/>
        </w:rPr>
        <w:t xml:space="preserve"> et.al (Cole </w:t>
      </w:r>
      <w:proofErr w:type="spellStart"/>
      <w:r w:rsidRPr="00B81527">
        <w:rPr>
          <w:rFonts w:ascii="Arial" w:eastAsia="Times New Roman" w:hAnsi="Arial" w:cs="Arial"/>
          <w:color w:val="000000"/>
          <w:lang w:eastAsia="cy-GB"/>
        </w:rPr>
        <w:t>et.a</w:t>
      </w:r>
      <w:proofErr w:type="spellEnd"/>
      <w:r w:rsidRPr="00B81527">
        <w:rPr>
          <w:rFonts w:ascii="Arial" w:eastAsia="Times New Roman" w:hAnsi="Arial" w:cs="Arial"/>
          <w:color w:val="000000"/>
          <w:lang w:eastAsia="cy-GB"/>
        </w:rPr>
        <w:t xml:space="preserve">; 1978, </w:t>
      </w:r>
      <w:proofErr w:type="spellStart"/>
      <w:r w:rsidRPr="00B81527">
        <w:rPr>
          <w:rFonts w:ascii="Arial" w:eastAsia="Times New Roman" w:hAnsi="Arial" w:cs="Arial"/>
          <w:color w:val="000000"/>
          <w:lang w:eastAsia="cy-GB"/>
        </w:rPr>
        <w:t>tud</w:t>
      </w:r>
      <w:proofErr w:type="spellEnd"/>
      <w:r w:rsidRPr="00B81527">
        <w:rPr>
          <w:rFonts w:ascii="Arial" w:eastAsia="Times New Roman" w:hAnsi="Arial" w:cs="Arial"/>
          <w:color w:val="000000"/>
          <w:lang w:eastAsia="cy-GB"/>
        </w:rPr>
        <w:t xml:space="preserve">. 84-87), yn debyg, bod eisiau i blant galluogi cefnogi a </w:t>
      </w:r>
      <w:proofErr w:type="spellStart"/>
      <w:r w:rsidRPr="00B81527">
        <w:rPr>
          <w:rFonts w:ascii="Arial" w:eastAsia="Times New Roman" w:hAnsi="Arial" w:cs="Arial"/>
          <w:color w:val="000000"/>
          <w:lang w:eastAsia="cy-GB"/>
        </w:rPr>
        <w:t>sgaffoldio’r</w:t>
      </w:r>
      <w:proofErr w:type="spellEnd"/>
      <w:r w:rsidRPr="00B81527">
        <w:rPr>
          <w:rFonts w:ascii="Arial" w:eastAsia="Times New Roman" w:hAnsi="Arial" w:cs="Arial"/>
          <w:color w:val="000000"/>
          <w:lang w:eastAsia="cy-GB"/>
        </w:rPr>
        <w:t xml:space="preserve"> dysgu ar gyfer y dysgwyr eraill gan ddod yn berson mwy gwybodus iddyn nhw. Er hyn, mae’r ddau ddamcaniaethwr yma hefyd yn nodi’r </w:t>
      </w:r>
      <w:proofErr w:type="spellStart"/>
      <w:r w:rsidRPr="00B81527">
        <w:rPr>
          <w:rFonts w:ascii="Arial" w:eastAsia="Times New Roman" w:hAnsi="Arial" w:cs="Arial"/>
          <w:color w:val="000000"/>
          <w:lang w:eastAsia="cy-GB"/>
        </w:rPr>
        <w:t>rol</w:t>
      </w:r>
      <w:proofErr w:type="spellEnd"/>
      <w:r w:rsidRPr="00B81527">
        <w:rPr>
          <w:rFonts w:ascii="Arial" w:eastAsia="Times New Roman" w:hAnsi="Arial" w:cs="Arial"/>
          <w:color w:val="000000"/>
          <w:lang w:eastAsia="cy-GB"/>
        </w:rPr>
        <w:t xml:space="preserve"> yr oedolyn fel addysgwyr yn yr un ffyrdd (Brooks, a Brooks, 1993, Cole, et.al., 1978, </w:t>
      </w:r>
      <w:proofErr w:type="spellStart"/>
      <w:r w:rsidRPr="00B81527">
        <w:rPr>
          <w:rFonts w:ascii="Arial" w:eastAsia="Times New Roman" w:hAnsi="Arial" w:cs="Arial"/>
          <w:color w:val="000000"/>
          <w:lang w:eastAsia="cy-GB"/>
        </w:rPr>
        <w:t>tud</w:t>
      </w:r>
      <w:proofErr w:type="spellEnd"/>
      <w:r w:rsidRPr="00B81527">
        <w:rPr>
          <w:rFonts w:ascii="Arial" w:eastAsia="Times New Roman" w:hAnsi="Arial" w:cs="Arial"/>
          <w:color w:val="000000"/>
          <w:lang w:eastAsia="cy-GB"/>
        </w:rPr>
        <w:t xml:space="preserve">. 84-87) ac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gyda mwy o allu i gyfathrebu a rhyngweithio gydag oedolion nag phlant eraill. Mae’n bosib bod hyn yn ffyrdd gwell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ddysgu ond gan ystyried y </w:t>
      </w:r>
      <w:proofErr w:type="spellStart"/>
      <w:r w:rsidRPr="00B81527">
        <w:rPr>
          <w:rFonts w:ascii="Arial" w:eastAsia="Times New Roman" w:hAnsi="Arial" w:cs="Arial"/>
          <w:color w:val="000000"/>
          <w:lang w:eastAsia="cy-GB"/>
        </w:rPr>
        <w:t>rol</w:t>
      </w:r>
      <w:proofErr w:type="spellEnd"/>
      <w:r w:rsidRPr="00B81527">
        <w:rPr>
          <w:rFonts w:ascii="Arial" w:eastAsia="Times New Roman" w:hAnsi="Arial" w:cs="Arial"/>
          <w:color w:val="000000"/>
          <w:lang w:eastAsia="cy-GB"/>
        </w:rPr>
        <w:t xml:space="preserve"> cyd-ddysgwyr a chydweithio sydd wedi ei nodi yn ogystal ar ei le o fewn yr egwyddorion addysgeg (</w:t>
      </w:r>
      <w:proofErr w:type="spellStart"/>
      <w:r w:rsidRPr="00B81527">
        <w:rPr>
          <w:rFonts w:ascii="Arial" w:eastAsia="Times New Roman" w:hAnsi="Arial" w:cs="Arial"/>
          <w:color w:val="000000"/>
          <w:lang w:eastAsia="cy-GB"/>
        </w:rPr>
        <w:t>Donaldson</w:t>
      </w:r>
      <w:proofErr w:type="spellEnd"/>
      <w:r w:rsidRPr="00B81527">
        <w:rPr>
          <w:rFonts w:ascii="Arial" w:eastAsia="Times New Roman" w:hAnsi="Arial" w:cs="Arial"/>
          <w:color w:val="000000"/>
          <w:lang w:eastAsia="cy-GB"/>
        </w:rPr>
        <w:t xml:space="preserve">, 2015, </w:t>
      </w:r>
      <w:proofErr w:type="spellStart"/>
      <w:r w:rsidRPr="00B81527">
        <w:rPr>
          <w:rFonts w:ascii="Arial" w:eastAsia="Times New Roman" w:hAnsi="Arial" w:cs="Arial"/>
          <w:color w:val="000000"/>
          <w:lang w:eastAsia="cy-GB"/>
        </w:rPr>
        <w:t>tud</w:t>
      </w:r>
      <w:proofErr w:type="spellEnd"/>
      <w:r w:rsidRPr="00B81527">
        <w:rPr>
          <w:rFonts w:ascii="Arial" w:eastAsia="Times New Roman" w:hAnsi="Arial" w:cs="Arial"/>
          <w:color w:val="000000"/>
          <w:lang w:eastAsia="cy-GB"/>
        </w:rPr>
        <w:t xml:space="preserve">. 70) all dadlau bydda’r diffyg cydweithio felly yn effeithio ar ddysgu ehangach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w:t>
      </w:r>
    </w:p>
    <w:p w14:paraId="6BB2F0D0" w14:textId="77777777" w:rsidR="00B81527" w:rsidRPr="00B81527" w:rsidRDefault="00B81527" w:rsidP="00B81527">
      <w:pPr>
        <w:spacing w:after="0" w:line="360" w:lineRule="auto"/>
        <w:rPr>
          <w:rFonts w:ascii="Arial" w:eastAsia="Times New Roman" w:hAnsi="Arial" w:cs="Arial"/>
          <w:lang w:eastAsia="cy-GB"/>
        </w:rPr>
      </w:pPr>
    </w:p>
    <w:p w14:paraId="4ACD462F"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O fewn sesiynau ELSA, mae’n bosib annog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gweithio, rhyngweithio a chwarae o fewn grwpiau bach gyda chefnogaeth oedolion. Trwy gemau a gweithgareddau sy’n gofyn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cydweithio mae’n bosib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ymarfer y sgiliau yma o fewn safle diogel iddo. Yn ogystal, o ganlyniad i’r dystiolaeth sy’n dangos bod y gwahaniaeth sy’n cael ei wneud o fewn sesiynau tu allan o ddosbarth yn fach iawn, mae’n bosib bydd angen i’r sesiynau ELSA cefnogi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a’r staff ysgol mewn ymyrraeth bellach o fewn y dosbarth ac yn gyson trwy’r dydd. Dangosir un sefydliad meithrin sut wnaethon nhw ddatblygu perthynas cyson gyda chartref yr henoed er mwyn cefnogi datblygiad cymdeithasol ar gyfer ei blant a gwelodd canlyniadau positif, yn enwedig gyda rhai plant tawel ac ansicr (ESTYN, 2018). Gan fod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fwy cyfforddus gydag oedolion mae’n bosib bydd y math yma o brofiad yn o fudd iddo fo ac yn rhoi cysylltiad gyda’r gymdeithas allan. Yn amlwg, mae hyn yn rhywbeth mwy heriol nag y mwyafrif o bethau mae ELSA yn cefnogi ac ni fydd yn gadw i sesiynau byr mae’n debyg ond pe bau disgyblion arall yn yr ysgol sydd hefyd angen yr un math o gefnogaeth mae’n bosib all fod yn ymarfer cysylltiedig. Er mwyn wneud hyn bydd angen i’r ysgol gael staff, asesiadau risg, amser ac adnoddau priodol i wneud sy’n medru fod yn rhwystr mawr tuag at y math yma o beth. </w:t>
      </w:r>
    </w:p>
    <w:p w14:paraId="400A6532" w14:textId="77777777" w:rsidR="00B81527" w:rsidRPr="00B81527" w:rsidRDefault="00B81527" w:rsidP="00B81527">
      <w:pPr>
        <w:spacing w:after="0" w:line="360" w:lineRule="auto"/>
        <w:rPr>
          <w:rFonts w:ascii="Arial" w:eastAsia="Times New Roman" w:hAnsi="Arial" w:cs="Arial"/>
          <w:lang w:eastAsia="cy-GB"/>
        </w:rPr>
      </w:pPr>
    </w:p>
    <w:p w14:paraId="69D90D1F"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Cyfeillgarwch yw agwedd arall i ystyried wrth feddwl am ba agweddau mae plant angen cefnogaeth gyda (gweler atodiad 3). Er hyn, 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anghyfeillgar ac yn dangos parch ac yn garedig tuag at eraill. Y prif reswm ar gyfer ei fethiant yn y maes yma, i gynnal a chadw cyfeillgarwch yw o ganlyniad i'w anhawster i gymdeithasu ac i ryngweithio gydag eraill mae’n debygol. Fel canlyniad nid yw’r maes yma mor bwysig ar gyfer gefnogaeth ELSA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w:t>
      </w:r>
    </w:p>
    <w:p w14:paraId="46D955EC" w14:textId="77777777" w:rsidR="00B81527" w:rsidRPr="00B81527" w:rsidRDefault="00B81527" w:rsidP="00B81527">
      <w:pPr>
        <w:spacing w:after="0" w:line="360" w:lineRule="auto"/>
        <w:rPr>
          <w:rFonts w:ascii="Arial" w:eastAsia="Times New Roman" w:hAnsi="Arial" w:cs="Arial"/>
          <w:lang w:eastAsia="cy-GB"/>
        </w:rPr>
      </w:pPr>
    </w:p>
    <w:p w14:paraId="1AC21BA6"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Agwedd arall o ELSA yw hunan- barch a gwytnwch (Gweler atodiad 3). Mae yna berthynas rhwng hunan-barch, gan gynnwys hunan-barch o fewn plentyndod yn cael perthynas cryf gydag iechyd feddwl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Wildaman</w:t>
      </w:r>
      <w:proofErr w:type="spellEnd"/>
      <w:r w:rsidRPr="00B81527">
        <w:rPr>
          <w:rFonts w:ascii="Arial" w:eastAsia="Times New Roman" w:hAnsi="Arial" w:cs="Arial"/>
          <w:color w:val="000000"/>
          <w:lang w:eastAsia="cy-GB"/>
        </w:rPr>
        <w:t xml:space="preserve">, 2012, </w:t>
      </w:r>
      <w:proofErr w:type="spellStart"/>
      <w:r w:rsidRPr="00B81527">
        <w:rPr>
          <w:rFonts w:ascii="Arial" w:eastAsia="Times New Roman" w:hAnsi="Arial" w:cs="Arial"/>
          <w:color w:val="000000"/>
          <w:lang w:eastAsia="cy-GB"/>
        </w:rPr>
        <w:t>Boden</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Fergusson</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Horwood</w:t>
      </w:r>
      <w:proofErr w:type="spellEnd"/>
      <w:r w:rsidRPr="00B81527">
        <w:rPr>
          <w:rFonts w:ascii="Arial" w:eastAsia="Times New Roman" w:hAnsi="Arial" w:cs="Arial"/>
          <w:color w:val="000000"/>
          <w:lang w:eastAsia="cy-GB"/>
        </w:rPr>
        <w:t xml:space="preserve">, 2008, </w:t>
      </w:r>
      <w:proofErr w:type="spellStart"/>
      <w:r w:rsidRPr="00B81527">
        <w:rPr>
          <w:rFonts w:ascii="Arial" w:eastAsia="Times New Roman" w:hAnsi="Arial" w:cs="Arial"/>
          <w:color w:val="000000"/>
          <w:lang w:eastAsia="cy-GB"/>
        </w:rPr>
        <w:t>Caspi</w:t>
      </w:r>
      <w:proofErr w:type="spellEnd"/>
      <w:r w:rsidRPr="00B81527">
        <w:rPr>
          <w:rFonts w:ascii="Arial" w:eastAsia="Times New Roman" w:hAnsi="Arial" w:cs="Arial"/>
          <w:color w:val="000000"/>
          <w:lang w:eastAsia="cy-GB"/>
        </w:rPr>
        <w:t>, et.al, 2006), boddhad o fewn perthnasoedd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Wildaman</w:t>
      </w:r>
      <w:proofErr w:type="spellEnd"/>
      <w:r w:rsidRPr="00B81527">
        <w:rPr>
          <w:rFonts w:ascii="Arial" w:eastAsia="Times New Roman" w:hAnsi="Arial" w:cs="Arial"/>
          <w:color w:val="000000"/>
          <w:lang w:eastAsia="cy-GB"/>
        </w:rPr>
        <w:t xml:space="preserve">, 2012, </w:t>
      </w:r>
      <w:proofErr w:type="spellStart"/>
      <w:r w:rsidRPr="00B81527">
        <w:rPr>
          <w:rFonts w:ascii="Arial" w:eastAsia="Times New Roman" w:hAnsi="Arial" w:cs="Arial"/>
          <w:color w:val="000000"/>
          <w:lang w:eastAsia="cy-GB"/>
        </w:rPr>
        <w:t>Boden</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Fergusson</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Horwood</w:t>
      </w:r>
      <w:proofErr w:type="spellEnd"/>
      <w:r w:rsidRPr="00B81527">
        <w:rPr>
          <w:rFonts w:ascii="Arial" w:eastAsia="Times New Roman" w:hAnsi="Arial" w:cs="Arial"/>
          <w:color w:val="000000"/>
          <w:lang w:eastAsia="cy-GB"/>
        </w:rPr>
        <w:t xml:space="preserve">, 2008,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2014), boddhad o fewn swyddi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Wildaman</w:t>
      </w:r>
      <w:proofErr w:type="spellEnd"/>
      <w:r w:rsidRPr="00B81527">
        <w:rPr>
          <w:rFonts w:ascii="Arial" w:eastAsia="Times New Roman" w:hAnsi="Arial" w:cs="Arial"/>
          <w:color w:val="000000"/>
          <w:lang w:eastAsia="cy-GB"/>
        </w:rPr>
        <w:t xml:space="preserve">, 2012,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xml:space="preserve">, 2014, </w:t>
      </w:r>
      <w:proofErr w:type="spellStart"/>
      <w:r w:rsidRPr="00B81527">
        <w:rPr>
          <w:rFonts w:ascii="Arial" w:eastAsia="Times New Roman" w:hAnsi="Arial" w:cs="Arial"/>
          <w:color w:val="000000"/>
          <w:lang w:eastAsia="cy-GB"/>
        </w:rPr>
        <w:t>Kuster</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Meier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2013) a llwyddiant o fewn swyddi (</w:t>
      </w:r>
      <w:proofErr w:type="spellStart"/>
      <w:r w:rsidRPr="00B81527">
        <w:rPr>
          <w:rFonts w:ascii="Arial" w:eastAsia="Times New Roman" w:hAnsi="Arial" w:cs="Arial"/>
          <w:color w:val="000000"/>
          <w:lang w:eastAsia="cy-GB"/>
        </w:rPr>
        <w:t>Kuster</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Meier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2013)  cam-drin sylweddau (</w:t>
      </w:r>
      <w:proofErr w:type="spellStart"/>
      <w:r w:rsidRPr="00B81527">
        <w:rPr>
          <w:rFonts w:ascii="Arial" w:eastAsia="Times New Roman" w:hAnsi="Arial" w:cs="Arial"/>
          <w:color w:val="000000"/>
          <w:lang w:eastAsia="cy-GB"/>
        </w:rPr>
        <w:t>Boden</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Fergusson</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Horwood</w:t>
      </w:r>
      <w:proofErr w:type="spellEnd"/>
      <w:r w:rsidRPr="00B81527">
        <w:rPr>
          <w:rFonts w:ascii="Arial" w:eastAsia="Times New Roman" w:hAnsi="Arial" w:cs="Arial"/>
          <w:color w:val="000000"/>
          <w:lang w:eastAsia="cy-GB"/>
        </w:rPr>
        <w:t>, 2008), iechyd (</w:t>
      </w:r>
      <w:proofErr w:type="spellStart"/>
      <w:r w:rsidRPr="00B81527">
        <w:rPr>
          <w:rFonts w:ascii="Arial" w:eastAsia="Times New Roman" w:hAnsi="Arial" w:cs="Arial"/>
          <w:color w:val="000000"/>
          <w:lang w:eastAsia="cy-GB"/>
        </w:rPr>
        <w:t>Orth</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Robins</w:t>
      </w:r>
      <w:proofErr w:type="spellEnd"/>
      <w:r w:rsidRPr="00B81527">
        <w:rPr>
          <w:rFonts w:ascii="Arial" w:eastAsia="Times New Roman" w:hAnsi="Arial" w:cs="Arial"/>
          <w:color w:val="000000"/>
          <w:lang w:eastAsia="cy-GB"/>
        </w:rPr>
        <w:t xml:space="preserve">, 2014, </w:t>
      </w:r>
      <w:proofErr w:type="spellStart"/>
      <w:r w:rsidRPr="00B81527">
        <w:rPr>
          <w:rFonts w:ascii="Arial" w:eastAsia="Times New Roman" w:hAnsi="Arial" w:cs="Arial"/>
          <w:color w:val="000000"/>
          <w:lang w:eastAsia="cy-GB"/>
        </w:rPr>
        <w:t>Caspi</w:t>
      </w:r>
      <w:proofErr w:type="spellEnd"/>
      <w:r w:rsidRPr="00B81527">
        <w:rPr>
          <w:rFonts w:ascii="Arial" w:eastAsia="Times New Roman" w:hAnsi="Arial" w:cs="Arial"/>
          <w:color w:val="000000"/>
          <w:lang w:eastAsia="cy-GB"/>
        </w:rPr>
        <w:t>, et.al, 2006), rhagolygon economaidd (</w:t>
      </w:r>
      <w:proofErr w:type="spellStart"/>
      <w:r w:rsidRPr="00B81527">
        <w:rPr>
          <w:rFonts w:ascii="Arial" w:eastAsia="Times New Roman" w:hAnsi="Arial" w:cs="Arial"/>
          <w:color w:val="000000"/>
          <w:lang w:eastAsia="cy-GB"/>
        </w:rPr>
        <w:t>Caspi</w:t>
      </w:r>
      <w:proofErr w:type="spellEnd"/>
      <w:r w:rsidRPr="00B81527">
        <w:rPr>
          <w:rFonts w:ascii="Arial" w:eastAsia="Times New Roman" w:hAnsi="Arial" w:cs="Arial"/>
          <w:color w:val="000000"/>
          <w:lang w:eastAsia="cy-GB"/>
        </w:rPr>
        <w:t>, et.al, 2006) ac ymddygiad troseddol (</w:t>
      </w:r>
      <w:proofErr w:type="spellStart"/>
      <w:r w:rsidRPr="00B81527">
        <w:rPr>
          <w:rFonts w:ascii="Arial" w:eastAsia="Times New Roman" w:hAnsi="Arial" w:cs="Arial"/>
          <w:color w:val="000000"/>
          <w:lang w:eastAsia="cy-GB"/>
        </w:rPr>
        <w:t>Caspi</w:t>
      </w:r>
      <w:proofErr w:type="spellEnd"/>
      <w:r w:rsidRPr="00B81527">
        <w:rPr>
          <w:rFonts w:ascii="Arial" w:eastAsia="Times New Roman" w:hAnsi="Arial" w:cs="Arial"/>
          <w:color w:val="000000"/>
          <w:lang w:eastAsia="cy-GB"/>
        </w:rPr>
        <w:t xml:space="preserve">, et.al, 2006). Fel canlyniad, mae’n amlwg fod hunan-barch yn gysylltiedig gydag ansawdd bywyd unigolion yn fawr iawn. Er hyn, nid yw’r cysylltiad yma  angenrheidiol yn golygu fod hunan-barch yn achosi’r canlyniadau bywyd yma, a gall fod ffactorau ychwanegol fod yn effeithio ar hunan-barch a chanlyniadau bywyd unigolion sy’n esbonio ei gysylltiad. Awgrymir </w:t>
      </w:r>
      <w:proofErr w:type="spellStart"/>
      <w:r w:rsidRPr="00B81527">
        <w:rPr>
          <w:rFonts w:ascii="Arial" w:eastAsia="Times New Roman" w:hAnsi="Arial" w:cs="Arial"/>
          <w:color w:val="000000"/>
          <w:lang w:eastAsia="cy-GB"/>
        </w:rPr>
        <w:t>Elhy</w:t>
      </w:r>
      <w:proofErr w:type="spellEnd"/>
      <w:r w:rsidRPr="00B81527">
        <w:rPr>
          <w:rFonts w:ascii="Arial" w:eastAsia="Times New Roman" w:hAnsi="Arial" w:cs="Arial"/>
          <w:color w:val="000000"/>
          <w:lang w:eastAsia="cy-GB"/>
        </w:rPr>
        <w:t xml:space="preserve"> et.al. (1986) ar </w:t>
      </w:r>
      <w:proofErr w:type="spellStart"/>
      <w:r w:rsidRPr="00B81527">
        <w:rPr>
          <w:rFonts w:ascii="Arial" w:eastAsia="Times New Roman" w:hAnsi="Arial" w:cs="Arial"/>
          <w:color w:val="000000"/>
          <w:lang w:eastAsia="cy-GB"/>
        </w:rPr>
        <w:t>ol</w:t>
      </w:r>
      <w:proofErr w:type="spellEnd"/>
      <w:r w:rsidRPr="00B81527">
        <w:rPr>
          <w:rFonts w:ascii="Arial" w:eastAsia="Times New Roman" w:hAnsi="Arial" w:cs="Arial"/>
          <w:color w:val="000000"/>
          <w:lang w:eastAsia="cy-GB"/>
        </w:rPr>
        <w:t xml:space="preserve"> ystyried y ffactorau eraill sy’n effeithio ar lwyddiant academaidd nid oes perthynas achosol o gwbl gyda hunan-barch ar lwyddiant academaidd. </w:t>
      </w:r>
    </w:p>
    <w:p w14:paraId="23AB6BC6" w14:textId="77777777" w:rsidR="00B81527" w:rsidRPr="00B81527" w:rsidRDefault="00B81527" w:rsidP="00B81527">
      <w:pPr>
        <w:spacing w:after="0" w:line="360" w:lineRule="auto"/>
        <w:rPr>
          <w:rFonts w:ascii="Arial" w:eastAsia="Times New Roman" w:hAnsi="Arial" w:cs="Arial"/>
          <w:lang w:eastAsia="cy-GB"/>
        </w:rPr>
      </w:pPr>
    </w:p>
    <w:p w14:paraId="025254D0"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Yn ogystal ar y canlyniadau bywyd eithafol mae’n bosib bod hunan-barch yn cael mae hefyd unwaith eto eisiau ystyried sut all diffyg hunan-barch effeithio ar ddysgu ehangach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Nodir </w:t>
      </w:r>
      <w:proofErr w:type="spellStart"/>
      <w:r w:rsidRPr="00B81527">
        <w:rPr>
          <w:rFonts w:ascii="Arial" w:eastAsia="Times New Roman" w:hAnsi="Arial" w:cs="Arial"/>
          <w:color w:val="000000"/>
          <w:lang w:eastAsia="cy-GB"/>
        </w:rPr>
        <w:t>Maslow</w:t>
      </w:r>
      <w:proofErr w:type="spellEnd"/>
      <w:r w:rsidRPr="00B81527">
        <w:rPr>
          <w:rFonts w:ascii="Arial" w:eastAsia="Times New Roman" w:hAnsi="Arial" w:cs="Arial"/>
          <w:color w:val="000000"/>
          <w:lang w:eastAsia="cy-GB"/>
        </w:rPr>
        <w:t xml:space="preserve"> (1943) hunan-barch fel un o’i anghenion sylfaenol sydd rhaid ei gwrdd cyn i unigolyn cyrraedd hunan-sylweddoliad, ble mae dysgu a gwellhad tuag at botensial yn digwydd. Nid yw </w:t>
      </w:r>
      <w:proofErr w:type="spellStart"/>
      <w:r w:rsidRPr="00B81527">
        <w:rPr>
          <w:rFonts w:ascii="Arial" w:eastAsia="Times New Roman" w:hAnsi="Arial" w:cs="Arial"/>
          <w:color w:val="000000"/>
          <w:lang w:eastAsia="cy-GB"/>
        </w:rPr>
        <w:t>Tay</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Diener</w:t>
      </w:r>
      <w:proofErr w:type="spellEnd"/>
      <w:r w:rsidRPr="00B81527">
        <w:rPr>
          <w:rFonts w:ascii="Arial" w:eastAsia="Times New Roman" w:hAnsi="Arial" w:cs="Arial"/>
          <w:color w:val="000000"/>
          <w:lang w:eastAsia="cy-GB"/>
        </w:rPr>
        <w:t xml:space="preserve"> yn cytuno gyda’r syniad llym fod yn amhosib cwrdd ar anghenion fel hunansylweddoliad heb gyflawniad llawn o anghenion fel hunan-barch (</w:t>
      </w:r>
      <w:proofErr w:type="spellStart"/>
      <w:r w:rsidRPr="00B81527">
        <w:rPr>
          <w:rFonts w:ascii="Arial" w:eastAsia="Times New Roman" w:hAnsi="Arial" w:cs="Arial"/>
          <w:color w:val="000000"/>
          <w:lang w:eastAsia="cy-GB"/>
        </w:rPr>
        <w:t>McLeod</w:t>
      </w:r>
      <w:proofErr w:type="spellEnd"/>
      <w:r w:rsidRPr="00B81527">
        <w:rPr>
          <w:rFonts w:ascii="Arial" w:eastAsia="Times New Roman" w:hAnsi="Arial" w:cs="Arial"/>
          <w:color w:val="000000"/>
          <w:lang w:eastAsia="cy-GB"/>
        </w:rPr>
        <w:t>, 2018) ond mae’n bosib gweld hunan-barch fel adnodd a ffactor sy’n effeithio rhywfaint ar debygolrwydd yr ansawdd ddysgu sy’n digwydd. </w:t>
      </w:r>
    </w:p>
    <w:p w14:paraId="2B8C66C9" w14:textId="77777777" w:rsidR="00B81527" w:rsidRPr="00B81527" w:rsidRDefault="00B81527" w:rsidP="00B81527">
      <w:pPr>
        <w:spacing w:after="0" w:line="360" w:lineRule="auto"/>
        <w:rPr>
          <w:rFonts w:ascii="Arial" w:eastAsia="Times New Roman" w:hAnsi="Arial" w:cs="Arial"/>
          <w:lang w:eastAsia="cy-GB"/>
        </w:rPr>
      </w:pPr>
    </w:p>
    <w:p w14:paraId="445001D7"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Nid oes gytundeb penodol ar ddiffiniad gwytnwch ond yn gyffredinol mae’r term yn cyfeirio tuag at yr allu i ymdopi gydag adfyd a chadw neu adennill statws iechyd meddwl positif yn ystod ac ar </w:t>
      </w:r>
      <w:proofErr w:type="spellStart"/>
      <w:r w:rsidRPr="00B81527">
        <w:rPr>
          <w:rFonts w:ascii="Arial" w:eastAsia="Times New Roman" w:hAnsi="Arial" w:cs="Arial"/>
          <w:color w:val="000000"/>
          <w:lang w:eastAsia="cy-GB"/>
        </w:rPr>
        <w:t>ol</w:t>
      </w:r>
      <w:proofErr w:type="spellEnd"/>
      <w:r w:rsidRPr="00B81527">
        <w:rPr>
          <w:rFonts w:ascii="Arial" w:eastAsia="Times New Roman" w:hAnsi="Arial" w:cs="Arial"/>
          <w:color w:val="000000"/>
          <w:lang w:eastAsia="cy-GB"/>
        </w:rPr>
        <w:t xml:space="preserve"> trallod (</w:t>
      </w:r>
      <w:proofErr w:type="spellStart"/>
      <w:r w:rsidRPr="00B81527">
        <w:rPr>
          <w:rFonts w:ascii="Arial" w:eastAsia="Times New Roman" w:hAnsi="Arial" w:cs="Arial"/>
          <w:color w:val="000000"/>
          <w:lang w:eastAsia="cy-GB"/>
        </w:rPr>
        <w:t>Berger</w:t>
      </w:r>
      <w:proofErr w:type="spellEnd"/>
      <w:r w:rsidRPr="00B81527">
        <w:rPr>
          <w:rFonts w:ascii="Arial" w:eastAsia="Times New Roman" w:hAnsi="Arial" w:cs="Arial"/>
          <w:color w:val="000000"/>
          <w:lang w:eastAsia="cy-GB"/>
        </w:rPr>
        <w:t>, et.al, 2011). Yn amlwg felly, mae hyn yn bwysig ar gyfer unigolion wrth iddyn nhw fynd trwy fywyd gan fod yn galluogi iddyn nhw barhau trwy’r rhannau anoddach ei fywyd. </w:t>
      </w:r>
    </w:p>
    <w:p w14:paraId="4C637743" w14:textId="77777777" w:rsidR="00B81527" w:rsidRPr="00B81527" w:rsidRDefault="00B81527" w:rsidP="00B81527">
      <w:pPr>
        <w:spacing w:after="0" w:line="360" w:lineRule="auto"/>
        <w:rPr>
          <w:rFonts w:ascii="Arial" w:eastAsia="Times New Roman" w:hAnsi="Arial" w:cs="Arial"/>
          <w:lang w:eastAsia="cy-GB"/>
        </w:rPr>
      </w:pPr>
    </w:p>
    <w:p w14:paraId="1EE31D3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mae’r arwydd fwyaf o hunan-barch a gwytnwch gwael yw ei allu i ymdopi gyda newid a phrofiadau gwahanol sy’n newydd iddo (Gweler atodiad 1 a 3). Mae’n bosib gweld hyn ychydig wrth iddo wrthod cyffwrdd ar sylweddau budr newydd (gweler atodiad 1), er mae hyn yn debygol o gael ei effeithio gan ei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yn prosesu ac ymdopi a symbyliad synhwyraidd penodol hefyd.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hefyd angen fod yn ymwybodol o’r hyn sy’n digwydd </w:t>
      </w:r>
      <w:r w:rsidRPr="00B81527">
        <w:rPr>
          <w:rFonts w:ascii="Arial" w:eastAsia="Times New Roman" w:hAnsi="Arial" w:cs="Arial"/>
          <w:color w:val="000000"/>
          <w:lang w:eastAsia="cy-GB"/>
        </w:rPr>
        <w:lastRenderedPageBreak/>
        <w:t xml:space="preserve">gan ddilyn amserlen weledol ac angen cysondeb dyddiol o ran amser straeon (gweler atodiad 2). Y pryder fwyaf o ran hyn yw ymateb emosiynol ac ymddygiadol diweddar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i’r newid teuluol sy’n digwydd yn y cartref (gweler atodiad 1). </w:t>
      </w:r>
    </w:p>
    <w:p w14:paraId="09E53CC0" w14:textId="77777777" w:rsidR="00B81527" w:rsidRPr="00B81527" w:rsidRDefault="00B81527" w:rsidP="00B81527">
      <w:pPr>
        <w:spacing w:after="0" w:line="360" w:lineRule="auto"/>
        <w:rPr>
          <w:rFonts w:ascii="Arial" w:eastAsia="Times New Roman" w:hAnsi="Arial" w:cs="Arial"/>
          <w:lang w:eastAsia="cy-GB"/>
        </w:rPr>
      </w:pPr>
    </w:p>
    <w:p w14:paraId="3A583CD6"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Un safbwynt ar sut mae newid teuluol yn effeithio ar unigolion yw’r damcaniaeth risg a gwytnwch. Mae’r ystyriaeth y risg yn gynnwys natur y trawsnewid ei hun a chymeriad yr unigolyn (</w:t>
      </w:r>
      <w:proofErr w:type="spellStart"/>
      <w:r w:rsidRPr="00B81527">
        <w:rPr>
          <w:rFonts w:ascii="Arial" w:eastAsia="Times New Roman" w:hAnsi="Arial" w:cs="Arial"/>
          <w:color w:val="000000"/>
          <w:lang w:eastAsia="cy-GB"/>
        </w:rPr>
        <w:t>Acock</w:t>
      </w:r>
      <w:proofErr w:type="spellEnd"/>
      <w:r w:rsidRPr="00B81527">
        <w:rPr>
          <w:rFonts w:ascii="Arial" w:eastAsia="Times New Roman" w:hAnsi="Arial" w:cs="Arial"/>
          <w:color w:val="000000"/>
          <w:lang w:eastAsia="cy-GB"/>
        </w:rPr>
        <w:t xml:space="preserve">, et.al, 2005, tud.122). Gallwn weld trwy sylwadau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(gweler atodiad 2) fod yn agos tuag at ei frawd hyn, sy’n symud i ffwrdd, iddo fo mae’n bosib ei fod yn teimlo fel ei fod yn colli rhywun sy’n hynod o allweddol yn ei fywyd.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hefyd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gan wneud yn debygol fydd unrhyw newid yn anoddach iddo (National </w:t>
      </w:r>
      <w:proofErr w:type="spellStart"/>
      <w:r w:rsidRPr="00B81527">
        <w:rPr>
          <w:rFonts w:ascii="Arial" w:eastAsia="Times New Roman" w:hAnsi="Arial" w:cs="Arial"/>
          <w:color w:val="000000"/>
          <w:lang w:eastAsia="cy-GB"/>
        </w:rPr>
        <w:t>autistic</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society</w:t>
      </w:r>
      <w:proofErr w:type="spellEnd"/>
      <w:r w:rsidRPr="00B81527">
        <w:rPr>
          <w:rFonts w:ascii="Arial" w:eastAsia="Times New Roman" w:hAnsi="Arial" w:cs="Arial"/>
          <w:color w:val="000000"/>
          <w:lang w:eastAsia="cy-GB"/>
        </w:rPr>
        <w:t xml:space="preserve">), pe bau hyn o ganlyniad i </w:t>
      </w:r>
      <w:proofErr w:type="spellStart"/>
      <w:r w:rsidRPr="00B81527">
        <w:rPr>
          <w:rFonts w:ascii="Arial" w:eastAsia="Times New Roman" w:hAnsi="Arial" w:cs="Arial"/>
          <w:color w:val="000000"/>
          <w:lang w:eastAsia="cy-GB"/>
        </w:rPr>
        <w:t>systemeiddio</w:t>
      </w:r>
      <w:proofErr w:type="spellEnd"/>
      <w:r w:rsidRPr="00B81527">
        <w:rPr>
          <w:rFonts w:ascii="Arial" w:eastAsia="Times New Roman" w:hAnsi="Arial" w:cs="Arial"/>
          <w:color w:val="000000"/>
          <w:lang w:eastAsia="cy-GB"/>
        </w:rPr>
        <w:t xml:space="preserve"> neu ryw esboniad gwahanol. Yn </w:t>
      </w:r>
      <w:proofErr w:type="spellStart"/>
      <w:r w:rsidRPr="00B81527">
        <w:rPr>
          <w:rFonts w:ascii="Arial" w:eastAsia="Times New Roman" w:hAnsi="Arial" w:cs="Arial"/>
          <w:color w:val="000000"/>
          <w:lang w:eastAsia="cy-GB"/>
        </w:rPr>
        <w:t>ol</w:t>
      </w:r>
      <w:proofErr w:type="spellEnd"/>
      <w:r w:rsidRPr="00B81527">
        <w:rPr>
          <w:rFonts w:ascii="Arial" w:eastAsia="Times New Roman" w:hAnsi="Arial" w:cs="Arial"/>
          <w:color w:val="000000"/>
          <w:lang w:eastAsia="cy-GB"/>
        </w:rPr>
        <w:t xml:space="preserve"> y syniad yma mae gwytnwch yr unigolyn nid unig yn dibynnu eto ar gymeriad yr unigolyn ond hefyd ar ffactorau amddiffynnol sy’n gynnwys adnoddau teuluol, prosesau rhyngweithiol ac agweddau amgylcheddol (</w:t>
      </w:r>
      <w:proofErr w:type="spellStart"/>
      <w:r w:rsidRPr="00B81527">
        <w:rPr>
          <w:rFonts w:ascii="Arial" w:eastAsia="Times New Roman" w:hAnsi="Arial" w:cs="Arial"/>
          <w:color w:val="000000"/>
          <w:lang w:eastAsia="cy-GB"/>
        </w:rPr>
        <w:t>Acock</w:t>
      </w:r>
      <w:proofErr w:type="spellEnd"/>
      <w:r w:rsidRPr="00B81527">
        <w:rPr>
          <w:rFonts w:ascii="Arial" w:eastAsia="Times New Roman" w:hAnsi="Arial" w:cs="Arial"/>
          <w:color w:val="000000"/>
          <w:lang w:eastAsia="cy-GB"/>
        </w:rPr>
        <w:t xml:space="preserve">, et.al, 2005, tud.122 tud.22). Dyma ble mae </w:t>
      </w:r>
      <w:proofErr w:type="spellStart"/>
      <w:r w:rsidRPr="00B81527">
        <w:rPr>
          <w:rFonts w:ascii="Arial" w:eastAsia="Times New Roman" w:hAnsi="Arial" w:cs="Arial"/>
          <w:color w:val="000000"/>
          <w:lang w:eastAsia="cy-GB"/>
        </w:rPr>
        <w:t>rol</w:t>
      </w:r>
      <w:proofErr w:type="spellEnd"/>
      <w:r w:rsidRPr="00B81527">
        <w:rPr>
          <w:rFonts w:ascii="Arial" w:eastAsia="Times New Roman" w:hAnsi="Arial" w:cs="Arial"/>
          <w:color w:val="000000"/>
          <w:lang w:eastAsia="cy-GB"/>
        </w:rPr>
        <w:t xml:space="preserve"> yr ysgol ac ymyrraeth ELSA yn medru rhoi rhywfaint o gefnogaeth, gan roi adnoddau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ac amgylchedd cadarnhaol a diogel iddo fo. </w:t>
      </w:r>
    </w:p>
    <w:p w14:paraId="6622A23A" w14:textId="77777777" w:rsidR="00B81527" w:rsidRPr="00B81527" w:rsidRDefault="00B81527" w:rsidP="00B81527">
      <w:pPr>
        <w:spacing w:after="0" w:line="360" w:lineRule="auto"/>
        <w:rPr>
          <w:rFonts w:ascii="Arial" w:eastAsia="Times New Roman" w:hAnsi="Arial" w:cs="Arial"/>
          <w:lang w:eastAsia="cy-GB"/>
        </w:rPr>
      </w:pPr>
    </w:p>
    <w:p w14:paraId="59B665A8"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Fel rhan o’r ymyrraeth ELSA, mae’n bosib cefnogi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trwy ddefnyddio straeon cymdeithasol, neu straeon tebyg sy’n torri lawr yr hyn sy’n digwydd o fewn ei deulu. Ysgrifennir </w:t>
      </w:r>
      <w:proofErr w:type="spellStart"/>
      <w:r w:rsidRPr="00B81527">
        <w:rPr>
          <w:rFonts w:ascii="Arial" w:eastAsia="Times New Roman" w:hAnsi="Arial" w:cs="Arial"/>
          <w:color w:val="000000"/>
          <w:lang w:eastAsia="cy-GB"/>
        </w:rPr>
        <w:t>Gaines</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Polsky</w:t>
      </w:r>
      <w:proofErr w:type="spellEnd"/>
      <w:r w:rsidRPr="00B81527">
        <w:rPr>
          <w:rFonts w:ascii="Arial" w:eastAsia="Times New Roman" w:hAnsi="Arial" w:cs="Arial"/>
          <w:color w:val="000000"/>
          <w:lang w:eastAsia="cy-GB"/>
        </w:rPr>
        <w:t xml:space="preserve"> (2018) llyfr ar gyfer plant sydd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sy’n mynd trwy wahaniad neu ysgariad ei rieni. Mewn sawl ffordd mae’n bosib bod y trawsnewid sy’n digwydd o fewn teulu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weld yn eithaf tebyg i hyn gan ei fod yn delio gydag aelod o’r teulu yn gadael y cartref ac fel canlyniad llai o amser gyda’r aelod </w:t>
      </w:r>
      <w:proofErr w:type="spellStart"/>
      <w:r w:rsidRPr="00B81527">
        <w:rPr>
          <w:rFonts w:ascii="Arial" w:eastAsia="Times New Roman" w:hAnsi="Arial" w:cs="Arial"/>
          <w:color w:val="000000"/>
          <w:lang w:eastAsia="cy-GB"/>
        </w:rPr>
        <w:t>yma'r</w:t>
      </w:r>
      <w:proofErr w:type="spellEnd"/>
      <w:r w:rsidRPr="00B81527">
        <w:rPr>
          <w:rFonts w:ascii="Arial" w:eastAsia="Times New Roman" w:hAnsi="Arial" w:cs="Arial"/>
          <w:color w:val="000000"/>
          <w:lang w:eastAsia="cy-GB"/>
        </w:rPr>
        <w:t xml:space="preserve"> teulu ac mae eisiau arno ddealltwriaeth o ran hyn. Bydd angen felly i’r aelod o staff cyfrifol ar gyfer yr ELSA datblygu'r stori gymdeithasol yma, all hyn fod yn her o ran gallu'r aelod o staff ac yr amser sydd gyda nhw er mwyn wneud hyn.</w:t>
      </w:r>
    </w:p>
    <w:p w14:paraId="4566CF06" w14:textId="77777777" w:rsidR="00B81527" w:rsidRPr="00B81527" w:rsidRDefault="00B81527" w:rsidP="00B81527">
      <w:pPr>
        <w:spacing w:after="0" w:line="360" w:lineRule="auto"/>
        <w:rPr>
          <w:rFonts w:ascii="Arial" w:eastAsia="Times New Roman" w:hAnsi="Arial" w:cs="Arial"/>
          <w:lang w:eastAsia="cy-GB"/>
        </w:rPr>
      </w:pPr>
    </w:p>
    <w:p w14:paraId="1420EFBA"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Yr adran olaf mae ELSA yn ei gefnogi yw rheolaeth emosiynol (Gweler atodiad 3). Edrychir </w:t>
      </w:r>
      <w:proofErr w:type="spellStart"/>
      <w:r w:rsidRPr="00B81527">
        <w:rPr>
          <w:rFonts w:ascii="Arial" w:eastAsia="Times New Roman" w:hAnsi="Arial" w:cs="Arial"/>
          <w:color w:val="000000"/>
          <w:lang w:eastAsia="cy-GB"/>
        </w:rPr>
        <w:t>Gross</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Munoz</w:t>
      </w:r>
      <w:proofErr w:type="spellEnd"/>
      <w:r w:rsidRPr="00B81527">
        <w:rPr>
          <w:rFonts w:ascii="Arial" w:eastAsia="Times New Roman" w:hAnsi="Arial" w:cs="Arial"/>
          <w:color w:val="000000"/>
          <w:lang w:eastAsia="cy-GB"/>
        </w:rPr>
        <w:t xml:space="preserve"> (1995) ar y perthynas o reolaeth emosiynol ar iechyd feddwl gan nodi ei angenrheidrwydd ar gyfer gweithrediad cyffredinol ac i leihau risg o iselder. Yn amlwg mae rheolaeth emosiynol yn cyfrannu tuag at allu unigolion i gyfrannu yn llawn tuag at gymdeithas, rhan o ddibenion y Cwricwlwm i Gymru (2), gan fod ymatebion emosiynol anaddas yn medru fod yn rhwystr i gyfathrebu, byw bywyd llawn neu yn niweidiol i’r hun ac eraill. Mae’n bosib gweld bod rheolaeth emosiynol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eithaf gwan. Nodir athrawes ei fod yn crio, rhedeg i ffwrdd ac yn cuddio yn aml pan ei fod wedi ei gynhyrfu ac yn weld yn anodd iawn dawelu ei hun (gweler atodiad 1). Fel canlyniad, mae hun hefyd yn rhywbeth all ELSA cefnogi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gyda. </w:t>
      </w:r>
    </w:p>
    <w:p w14:paraId="4E995E2E" w14:textId="77777777" w:rsidR="00B81527" w:rsidRPr="00B81527" w:rsidRDefault="00B81527" w:rsidP="00B81527">
      <w:pPr>
        <w:spacing w:after="0" w:line="360" w:lineRule="auto"/>
        <w:rPr>
          <w:rFonts w:ascii="Arial" w:eastAsia="Times New Roman" w:hAnsi="Arial" w:cs="Arial"/>
          <w:lang w:eastAsia="cy-GB"/>
        </w:rPr>
      </w:pPr>
    </w:p>
    <w:p w14:paraId="6CBED99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Meddylgarwch yw’r ymarfer o fod yn ymwybodol a thalu sylw i’r hun rydych yn teimlo yn gorfforol ac yn feddyliol yn y presennol (</w:t>
      </w:r>
      <w:proofErr w:type="spellStart"/>
      <w:r w:rsidRPr="00B81527">
        <w:rPr>
          <w:rFonts w:ascii="Arial" w:eastAsia="Times New Roman" w:hAnsi="Arial" w:cs="Arial"/>
          <w:color w:val="000000"/>
          <w:lang w:eastAsia="cy-GB"/>
        </w:rPr>
        <w:t>Germer</w:t>
      </w:r>
      <w:proofErr w:type="spellEnd"/>
      <w:r w:rsidRPr="00B81527">
        <w:rPr>
          <w:rFonts w:ascii="Arial" w:eastAsia="Times New Roman" w:hAnsi="Arial" w:cs="Arial"/>
          <w:color w:val="000000"/>
          <w:lang w:eastAsia="cy-GB"/>
        </w:rPr>
        <w:t>, 2004). Mae’r broses yma yn medru cefnogi unigolion i adnabod ei statws emosiynol a thawelu a derbyn sut maen nhw’n ei theimlo (</w:t>
      </w:r>
      <w:proofErr w:type="spellStart"/>
      <w:r w:rsidRPr="00B81527">
        <w:rPr>
          <w:rFonts w:ascii="Arial" w:eastAsia="Times New Roman" w:hAnsi="Arial" w:cs="Arial"/>
          <w:color w:val="000000"/>
          <w:lang w:eastAsia="cy-GB"/>
        </w:rPr>
        <w:t>Goodman</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Greenland</w:t>
      </w:r>
      <w:proofErr w:type="spellEnd"/>
      <w:r w:rsidRPr="00B81527">
        <w:rPr>
          <w:rFonts w:ascii="Arial" w:eastAsia="Times New Roman" w:hAnsi="Arial" w:cs="Arial"/>
          <w:color w:val="000000"/>
          <w:lang w:eastAsia="cy-GB"/>
        </w:rPr>
        <w:t xml:space="preserve">, 2009, </w:t>
      </w:r>
      <w:proofErr w:type="spellStart"/>
      <w:r w:rsidRPr="00B81527">
        <w:rPr>
          <w:rFonts w:ascii="Arial" w:eastAsia="Times New Roman" w:hAnsi="Arial" w:cs="Arial"/>
          <w:color w:val="000000"/>
          <w:lang w:eastAsia="cy-GB"/>
        </w:rPr>
        <w:t>Gauntlett</w:t>
      </w:r>
      <w:proofErr w:type="spellEnd"/>
      <w:r w:rsidRPr="00B81527">
        <w:rPr>
          <w:rFonts w:ascii="Arial" w:eastAsia="Times New Roman" w:hAnsi="Arial" w:cs="Arial"/>
          <w:color w:val="000000"/>
          <w:lang w:eastAsia="cy-GB"/>
        </w:rPr>
        <w:t xml:space="preserve">-Gilbert a Thompson, 2008, </w:t>
      </w:r>
      <w:proofErr w:type="spellStart"/>
      <w:r w:rsidRPr="00B81527">
        <w:rPr>
          <w:rFonts w:ascii="Arial" w:eastAsia="Times New Roman" w:hAnsi="Arial" w:cs="Arial"/>
          <w:color w:val="000000"/>
          <w:lang w:eastAsia="cy-GB"/>
        </w:rPr>
        <w:t>Germer</w:t>
      </w:r>
      <w:proofErr w:type="spellEnd"/>
      <w:r w:rsidRPr="00B81527">
        <w:rPr>
          <w:rFonts w:ascii="Arial" w:eastAsia="Times New Roman" w:hAnsi="Arial" w:cs="Arial"/>
          <w:color w:val="000000"/>
          <w:lang w:eastAsia="cy-GB"/>
        </w:rPr>
        <w:t xml:space="preserve">, 2004). Mae’n bosib felly, bydda’r ymarfer yma yn un sy’n cefnogi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i allu rheoli ei emosiynau a deall sut mae’n ei deimlo yn well. Er y llwyth o wybodaeth yn awgrymu fod yna ganlyniadau positif ar gyfer oedolion trwy ymarferion meddylgarwch a'r brwdfrydedd am ei ddefnydd o fewn ysgolion nid oes gymaint o dystiolaeth yn seilio ar y canlyniadau ar gyfer plant a phobl ifanc (</w:t>
      </w:r>
      <w:proofErr w:type="spellStart"/>
      <w:r w:rsidRPr="00B81527">
        <w:rPr>
          <w:rFonts w:ascii="Arial" w:eastAsia="Times New Roman" w:hAnsi="Arial" w:cs="Arial"/>
          <w:color w:val="000000"/>
          <w:lang w:eastAsia="cy-GB"/>
        </w:rPr>
        <w:t>Greenberg</w:t>
      </w:r>
      <w:proofErr w:type="spellEnd"/>
      <w:r w:rsidRPr="00B81527">
        <w:rPr>
          <w:rFonts w:ascii="Arial" w:eastAsia="Times New Roman" w:hAnsi="Arial" w:cs="Arial"/>
          <w:color w:val="000000"/>
          <w:lang w:eastAsia="cy-GB"/>
        </w:rPr>
        <w:t xml:space="preserve"> a Harris, 2011). Nid yw hyn yn golygu nad oes defnydd ar gyfer, a chred </w:t>
      </w:r>
      <w:proofErr w:type="spellStart"/>
      <w:r w:rsidRPr="00B81527">
        <w:rPr>
          <w:rFonts w:ascii="Arial" w:eastAsia="Times New Roman" w:hAnsi="Arial" w:cs="Arial"/>
          <w:color w:val="000000"/>
          <w:lang w:eastAsia="cy-GB"/>
        </w:rPr>
        <w:t>Hooker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Fodor</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Fodor</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Hooker</w:t>
      </w:r>
      <w:proofErr w:type="spellEnd"/>
      <w:r w:rsidRPr="00B81527">
        <w:rPr>
          <w:rFonts w:ascii="Arial" w:eastAsia="Times New Roman" w:hAnsi="Arial" w:cs="Arial"/>
          <w:color w:val="000000"/>
          <w:lang w:eastAsia="cy-GB"/>
        </w:rPr>
        <w:t xml:space="preserve">, 2008) fod yna botensial mawr ar gyfer addasu gweithredoedd meddylgarwch i blant. Nid oes chwaith llawer o dystiolaeth yn seilio ar ei ddefnydd ar gyfer rheina sydd ar y sbectrwm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ond mae’r hyn sydd wedi ei wneud gyda’r unigolion yma yn dangos canlyniadau positif (</w:t>
      </w:r>
      <w:proofErr w:type="spellStart"/>
      <w:r w:rsidRPr="00B81527">
        <w:rPr>
          <w:rFonts w:ascii="Arial" w:eastAsia="Times New Roman" w:hAnsi="Arial" w:cs="Arial"/>
          <w:color w:val="000000"/>
          <w:lang w:eastAsia="cy-GB"/>
        </w:rPr>
        <w:t>Dorstyn</w:t>
      </w:r>
      <w:proofErr w:type="spellEnd"/>
      <w:r w:rsidRPr="00B81527">
        <w:rPr>
          <w:rFonts w:ascii="Arial" w:eastAsia="Times New Roman" w:hAnsi="Arial" w:cs="Arial"/>
          <w:color w:val="000000"/>
          <w:lang w:eastAsia="cy-GB"/>
        </w:rPr>
        <w:t xml:space="preserve">, </w:t>
      </w:r>
      <w:proofErr w:type="spellStart"/>
      <w:r w:rsidRPr="00B81527">
        <w:rPr>
          <w:rFonts w:ascii="Arial" w:eastAsia="Times New Roman" w:hAnsi="Arial" w:cs="Arial"/>
          <w:color w:val="000000"/>
          <w:lang w:eastAsia="cy-GB"/>
        </w:rPr>
        <w:t>Due</w:t>
      </w:r>
      <w:proofErr w:type="spellEnd"/>
      <w:r w:rsidRPr="00B81527">
        <w:rPr>
          <w:rFonts w:ascii="Arial" w:eastAsia="Times New Roman" w:hAnsi="Arial" w:cs="Arial"/>
          <w:color w:val="000000"/>
          <w:lang w:eastAsia="cy-GB"/>
        </w:rPr>
        <w:t xml:space="preserve"> a </w:t>
      </w:r>
      <w:proofErr w:type="spellStart"/>
      <w:r w:rsidRPr="00B81527">
        <w:rPr>
          <w:rFonts w:ascii="Arial" w:eastAsia="Times New Roman" w:hAnsi="Arial" w:cs="Arial"/>
          <w:color w:val="000000"/>
          <w:lang w:eastAsia="cy-GB"/>
        </w:rPr>
        <w:t>Hartley</w:t>
      </w:r>
      <w:proofErr w:type="spellEnd"/>
      <w:r w:rsidRPr="00B81527">
        <w:rPr>
          <w:rFonts w:ascii="Arial" w:eastAsia="Times New Roman" w:hAnsi="Arial" w:cs="Arial"/>
          <w:color w:val="000000"/>
          <w:lang w:eastAsia="cy-GB"/>
        </w:rPr>
        <w:t>, 2019). Mae’r gweithgareddau yma, gan gynnwys technegau anadlu, meddwl ac adnabod teimladau'r corff a cherdded o fewn natur gan ei ystyried (</w:t>
      </w:r>
      <w:proofErr w:type="spellStart"/>
      <w:r w:rsidRPr="00B81527">
        <w:rPr>
          <w:rFonts w:ascii="Arial" w:eastAsia="Times New Roman" w:hAnsi="Arial" w:cs="Arial"/>
          <w:color w:val="000000"/>
          <w:lang w:eastAsia="cy-GB"/>
        </w:rPr>
        <w:t>Germer</w:t>
      </w:r>
      <w:proofErr w:type="spellEnd"/>
      <w:r w:rsidRPr="00B81527">
        <w:rPr>
          <w:rFonts w:ascii="Arial" w:eastAsia="Times New Roman" w:hAnsi="Arial" w:cs="Arial"/>
          <w:color w:val="000000"/>
          <w:lang w:eastAsia="cy-GB"/>
        </w:rPr>
        <w:t>, 2004) yn rhywbeth all digwydd o fewn sesiynau ELSA. Gan obeithio gyda chefnogaeth yr ysgol a theulu byddwn yn arwain i ddefnydd naturiol o ddydd i ddydd er mwyn rheoli emosiynau pan ei fod yn cynhyrfu. </w:t>
      </w:r>
    </w:p>
    <w:p w14:paraId="70AF19C6" w14:textId="77777777" w:rsidR="00B81527" w:rsidRPr="00B81527" w:rsidRDefault="00B81527" w:rsidP="00B81527">
      <w:pPr>
        <w:spacing w:after="0" w:line="360" w:lineRule="auto"/>
        <w:rPr>
          <w:rFonts w:ascii="Arial" w:eastAsia="Times New Roman" w:hAnsi="Arial" w:cs="Arial"/>
          <w:lang w:eastAsia="cy-GB"/>
        </w:rPr>
      </w:pPr>
    </w:p>
    <w:p w14:paraId="087CB48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I gloi, mae’n amlwg bod ELSA yn medru fod o ddefnydd 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ac yn berthnasol i'w anghenion ac </w:t>
      </w: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sy’n cael ei weld o fewn yr ysgol. Er mwyn asesu datblygiad ac effeithlonrwydd y sesiynau bydd eisiau i’r athrawes weld lai o ddigwyddiadau emosiynol yn y dosbarth dros amser. Yn ogystal, bydda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defnyddio strategaethau tawelu yn y dosbarth ac yn medru dechrau cyfathrebu yn fwy am ei deimladau a gydag eraill. Nid oes disgwyl newid sydyn ond ar </w:t>
      </w:r>
      <w:proofErr w:type="spellStart"/>
      <w:r w:rsidRPr="00B81527">
        <w:rPr>
          <w:rFonts w:ascii="Arial" w:eastAsia="Times New Roman" w:hAnsi="Arial" w:cs="Arial"/>
          <w:color w:val="000000"/>
          <w:lang w:eastAsia="cy-GB"/>
        </w:rPr>
        <w:t>ol</w:t>
      </w:r>
      <w:proofErr w:type="spellEnd"/>
      <w:r w:rsidRPr="00B81527">
        <w:rPr>
          <w:rFonts w:ascii="Arial" w:eastAsia="Times New Roman" w:hAnsi="Arial" w:cs="Arial"/>
          <w:color w:val="000000"/>
          <w:lang w:eastAsia="cy-GB"/>
        </w:rPr>
        <w:t xml:space="preserve"> cyfnod pe bau cynnydd yn cael ei wneud bydd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gobeithio’n weld yn fwy cyfforddus yn y dosbarth ac yn medru yn araf fach wneud fwy fel grŵp gyda llai a llai o gefnogaeth oedolyn. Y prif oblygiad ar gyfer yr ymyrraeth yma fydda’r staff ELSA ond bydd hefyd angen ar rai cyfnodau cefnogaeth yr athrawes a’r teulu, yn ogystal ar gefnogaeth y staff eraill yr ysgol i roi amser a chefnogaeth i’r ELSA gwneud y gwaith yma gyda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w:t>
      </w:r>
    </w:p>
    <w:p w14:paraId="33271CD4" w14:textId="77777777" w:rsidR="00B81527" w:rsidRPr="00B81527" w:rsidRDefault="00B81527" w:rsidP="00B81527">
      <w:pPr>
        <w:spacing w:after="240" w:line="360" w:lineRule="auto"/>
        <w:rPr>
          <w:rFonts w:ascii="Arial" w:eastAsia="Times New Roman" w:hAnsi="Arial" w:cs="Arial"/>
          <w:lang w:eastAsia="cy-GB"/>
        </w:rPr>
      </w:pPr>
      <w:r w:rsidRPr="00B81527">
        <w:rPr>
          <w:rFonts w:ascii="Arial" w:eastAsia="Times New Roman" w:hAnsi="Arial" w:cs="Arial"/>
          <w:lang w:eastAsia="cy-GB"/>
        </w:rPr>
        <w:br/>
      </w:r>
      <w:r w:rsidRPr="00B81527">
        <w:rPr>
          <w:rFonts w:ascii="Arial" w:eastAsia="Times New Roman" w:hAnsi="Arial" w:cs="Arial"/>
          <w:lang w:eastAsia="cy-GB"/>
        </w:rPr>
        <w:br/>
      </w:r>
      <w:r w:rsidRPr="00B81527">
        <w:rPr>
          <w:rFonts w:ascii="Arial" w:eastAsia="Times New Roman" w:hAnsi="Arial" w:cs="Arial"/>
          <w:lang w:eastAsia="cy-GB"/>
        </w:rPr>
        <w:br/>
      </w:r>
      <w:r w:rsidRPr="00B81527">
        <w:rPr>
          <w:rFonts w:ascii="Arial" w:eastAsia="Times New Roman" w:hAnsi="Arial" w:cs="Arial"/>
          <w:lang w:eastAsia="cy-GB"/>
        </w:rPr>
        <w:br/>
      </w:r>
      <w:r w:rsidRPr="00B81527">
        <w:rPr>
          <w:rFonts w:ascii="Arial" w:eastAsia="Times New Roman" w:hAnsi="Arial" w:cs="Arial"/>
          <w:lang w:eastAsia="cy-GB"/>
        </w:rPr>
        <w:br/>
      </w:r>
    </w:p>
    <w:p w14:paraId="3E35F5C6" w14:textId="77777777" w:rsidR="001A11FD" w:rsidRPr="001A11FD" w:rsidRDefault="00B81527" w:rsidP="001A11FD">
      <w:pPr>
        <w:spacing w:after="0" w:line="360" w:lineRule="auto"/>
        <w:rPr>
          <w:rFonts w:ascii="Arial" w:eastAsia="Times New Roman" w:hAnsi="Arial" w:cs="Arial"/>
          <w:b/>
          <w:bCs/>
          <w:sz w:val="28"/>
          <w:szCs w:val="28"/>
          <w:lang w:eastAsia="cy-GB"/>
        </w:rPr>
      </w:pPr>
      <w:r w:rsidRPr="00B81527">
        <w:rPr>
          <w:rFonts w:ascii="Arial" w:eastAsia="Times New Roman" w:hAnsi="Arial" w:cs="Arial"/>
          <w:b/>
          <w:bCs/>
          <w:color w:val="000000"/>
          <w:sz w:val="28"/>
          <w:szCs w:val="28"/>
          <w:lang w:eastAsia="cy-GB"/>
        </w:rPr>
        <w:lastRenderedPageBreak/>
        <w:t>Rhestr cyfeirio</w:t>
      </w:r>
    </w:p>
    <w:p w14:paraId="75D22DB9"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Acock</w:t>
      </w:r>
      <w:proofErr w:type="spellEnd"/>
      <w:r w:rsidRPr="001A11FD">
        <w:rPr>
          <w:rFonts w:ascii="Arial" w:eastAsia="Times New Roman" w:hAnsi="Arial" w:cs="Arial"/>
          <w:color w:val="000000"/>
          <w:lang w:eastAsia="cy-GB"/>
        </w:rPr>
        <w:t xml:space="preserve">, A. Allen, K. </w:t>
      </w:r>
      <w:proofErr w:type="spellStart"/>
      <w:r w:rsidRPr="001A11FD">
        <w:rPr>
          <w:rFonts w:ascii="Arial" w:eastAsia="Times New Roman" w:hAnsi="Arial" w:cs="Arial"/>
          <w:color w:val="000000"/>
          <w:lang w:eastAsia="cy-GB"/>
        </w:rPr>
        <w:t>Bengston</w:t>
      </w:r>
      <w:proofErr w:type="spellEnd"/>
      <w:r w:rsidRPr="001A11FD">
        <w:rPr>
          <w:rFonts w:ascii="Arial" w:eastAsia="Times New Roman" w:hAnsi="Arial" w:cs="Arial"/>
          <w:color w:val="000000"/>
          <w:lang w:eastAsia="cy-GB"/>
        </w:rPr>
        <w:t xml:space="preserve">, V. </w:t>
      </w:r>
      <w:proofErr w:type="spellStart"/>
      <w:r w:rsidRPr="001A11FD">
        <w:rPr>
          <w:rFonts w:ascii="Arial" w:eastAsia="Times New Roman" w:hAnsi="Arial" w:cs="Arial"/>
          <w:color w:val="000000"/>
          <w:lang w:eastAsia="cy-GB"/>
        </w:rPr>
        <w:t>Dilworth</w:t>
      </w:r>
      <w:proofErr w:type="spellEnd"/>
      <w:r w:rsidRPr="001A11FD">
        <w:rPr>
          <w:rFonts w:ascii="Arial" w:eastAsia="Times New Roman" w:hAnsi="Arial" w:cs="Arial"/>
          <w:color w:val="000000"/>
          <w:lang w:eastAsia="cy-GB"/>
        </w:rPr>
        <w:t xml:space="preserve">-Anderson, P. </w:t>
      </w:r>
      <w:proofErr w:type="spellStart"/>
      <w:r w:rsidRPr="001A11FD">
        <w:rPr>
          <w:rFonts w:ascii="Arial" w:eastAsia="Times New Roman" w:hAnsi="Arial" w:cs="Arial"/>
          <w:color w:val="000000"/>
          <w:lang w:eastAsia="cy-GB"/>
        </w:rPr>
        <w:t>Klein</w:t>
      </w:r>
      <w:proofErr w:type="spellEnd"/>
      <w:r w:rsidRPr="001A11FD">
        <w:rPr>
          <w:rFonts w:ascii="Arial" w:eastAsia="Times New Roman" w:hAnsi="Arial" w:cs="Arial"/>
          <w:color w:val="000000"/>
          <w:lang w:eastAsia="cy-GB"/>
        </w:rPr>
        <w:t xml:space="preserve">, D. (2005), </w:t>
      </w:r>
      <w:proofErr w:type="spellStart"/>
      <w:r w:rsidRPr="001A11FD">
        <w:rPr>
          <w:rFonts w:ascii="Arial" w:eastAsia="Times New Roman" w:hAnsi="Arial" w:cs="Arial"/>
          <w:i/>
          <w:iCs/>
          <w:color w:val="000000"/>
          <w:lang w:eastAsia="cy-GB"/>
        </w:rPr>
        <w:t>Sourcebook</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family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theory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research</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London: SAGE Publications</w:t>
      </w:r>
    </w:p>
    <w:p w14:paraId="1B310FAE" w14:textId="77777777" w:rsidR="001A11FD" w:rsidRPr="001A11FD" w:rsidRDefault="001A11FD" w:rsidP="001A11FD">
      <w:pPr>
        <w:spacing w:after="0" w:line="240" w:lineRule="auto"/>
        <w:rPr>
          <w:rFonts w:ascii="Arial" w:eastAsia="Times New Roman" w:hAnsi="Arial" w:cs="Arial"/>
          <w:lang w:eastAsia="cy-GB"/>
        </w:rPr>
      </w:pPr>
    </w:p>
    <w:p w14:paraId="4433380A"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American </w:t>
      </w:r>
      <w:proofErr w:type="spellStart"/>
      <w:r w:rsidRPr="001A11FD">
        <w:rPr>
          <w:rFonts w:ascii="Arial" w:eastAsia="Times New Roman" w:hAnsi="Arial" w:cs="Arial"/>
          <w:color w:val="000000"/>
          <w:lang w:eastAsia="cy-GB"/>
        </w:rPr>
        <w:t>psychiatric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association</w:t>
      </w:r>
      <w:proofErr w:type="spellEnd"/>
      <w:r w:rsidRPr="001A11FD">
        <w:rPr>
          <w:rFonts w:ascii="Arial" w:eastAsia="Times New Roman" w:hAnsi="Arial" w:cs="Arial"/>
          <w:color w:val="000000"/>
          <w:lang w:eastAsia="cy-GB"/>
        </w:rPr>
        <w:t xml:space="preserve"> (2013), </w:t>
      </w:r>
      <w:r w:rsidRPr="001A11FD">
        <w:rPr>
          <w:rFonts w:ascii="Arial" w:eastAsia="Times New Roman" w:hAnsi="Arial" w:cs="Arial"/>
          <w:i/>
          <w:iCs/>
          <w:color w:val="000000"/>
          <w:lang w:eastAsia="cy-GB"/>
        </w:rPr>
        <w:t xml:space="preserve">The </w:t>
      </w:r>
      <w:proofErr w:type="spellStart"/>
      <w:r w:rsidRPr="001A11FD">
        <w:rPr>
          <w:rFonts w:ascii="Arial" w:eastAsia="Times New Roman" w:hAnsi="Arial" w:cs="Arial"/>
          <w:i/>
          <w:iCs/>
          <w:color w:val="000000"/>
          <w:lang w:eastAsia="cy-GB"/>
        </w:rPr>
        <w:t>Diagnostic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Statistical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Manual</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Mental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 xml:space="preserve">5ed </w:t>
      </w:r>
      <w:proofErr w:type="spellStart"/>
      <w:r w:rsidRPr="001A11FD">
        <w:rPr>
          <w:rFonts w:ascii="Arial" w:eastAsia="Times New Roman" w:hAnsi="Arial" w:cs="Arial"/>
          <w:color w:val="000000"/>
          <w:lang w:eastAsia="cy-GB"/>
        </w:rPr>
        <w:t>arg</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Arlington</w:t>
      </w:r>
      <w:proofErr w:type="spellEnd"/>
      <w:r w:rsidRPr="001A11FD">
        <w:rPr>
          <w:rFonts w:ascii="Arial" w:eastAsia="Times New Roman" w:hAnsi="Arial" w:cs="Arial"/>
          <w:color w:val="000000"/>
          <w:lang w:eastAsia="cy-GB"/>
        </w:rPr>
        <w:t xml:space="preserve">, VA: American </w:t>
      </w:r>
      <w:proofErr w:type="spellStart"/>
      <w:r w:rsidRPr="001A11FD">
        <w:rPr>
          <w:rFonts w:ascii="Arial" w:eastAsia="Times New Roman" w:hAnsi="Arial" w:cs="Arial"/>
          <w:color w:val="000000"/>
          <w:lang w:eastAsia="cy-GB"/>
        </w:rPr>
        <w:t>Psychiatric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Association</w:t>
      </w:r>
      <w:proofErr w:type="spellEnd"/>
    </w:p>
    <w:p w14:paraId="7BF9A974" w14:textId="77777777" w:rsidR="001A11FD" w:rsidRPr="001A11FD" w:rsidRDefault="001A11FD" w:rsidP="001A11FD">
      <w:pPr>
        <w:spacing w:after="0" w:line="240" w:lineRule="auto"/>
        <w:rPr>
          <w:rFonts w:ascii="Arial" w:eastAsia="Times New Roman" w:hAnsi="Arial" w:cs="Arial"/>
          <w:lang w:eastAsia="cy-GB"/>
        </w:rPr>
      </w:pPr>
    </w:p>
    <w:p w14:paraId="33E6AE78"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Baron-</w:t>
      </w:r>
      <w:proofErr w:type="spellStart"/>
      <w:r w:rsidRPr="001A11FD">
        <w:rPr>
          <w:rFonts w:ascii="Arial" w:eastAsia="Times New Roman" w:hAnsi="Arial" w:cs="Arial"/>
          <w:color w:val="000000"/>
          <w:lang w:eastAsia="cy-GB"/>
        </w:rPr>
        <w:t>Cohen</w:t>
      </w:r>
      <w:proofErr w:type="spellEnd"/>
      <w:r w:rsidRPr="001A11FD">
        <w:rPr>
          <w:rFonts w:ascii="Arial" w:eastAsia="Times New Roman" w:hAnsi="Arial" w:cs="Arial"/>
          <w:color w:val="000000"/>
          <w:lang w:eastAsia="cy-GB"/>
        </w:rPr>
        <w:t xml:space="preserve"> (2008), </w:t>
      </w:r>
      <w:proofErr w:type="spellStart"/>
      <w:r w:rsidRPr="001A11FD">
        <w:rPr>
          <w:rFonts w:ascii="Arial" w:eastAsia="Times New Roman" w:hAnsi="Arial" w:cs="Arial"/>
          <w:i/>
          <w:iCs/>
          <w:color w:val="000000"/>
          <w:lang w:eastAsia="cy-GB"/>
        </w:rPr>
        <w:t>Theories</w:t>
      </w:r>
      <w:proofErr w:type="spellEnd"/>
      <w:r w:rsidRPr="001A11FD">
        <w:rPr>
          <w:rFonts w:ascii="Arial" w:eastAsia="Times New Roman" w:hAnsi="Arial" w:cs="Arial"/>
          <w:i/>
          <w:iCs/>
          <w:color w:val="000000"/>
          <w:lang w:eastAsia="cy-GB"/>
        </w:rPr>
        <w:t xml:space="preserve"> of the </w:t>
      </w:r>
      <w:proofErr w:type="spellStart"/>
      <w:r w:rsidRPr="001A11FD">
        <w:rPr>
          <w:rFonts w:ascii="Arial" w:eastAsia="Times New Roman" w:hAnsi="Arial" w:cs="Arial"/>
          <w:i/>
          <w:iCs/>
          <w:color w:val="000000"/>
          <w:lang w:eastAsia="cy-GB"/>
        </w:rPr>
        <w:t>autistic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mind</w:t>
      </w:r>
      <w:proofErr w:type="spellEnd"/>
      <w:r w:rsidRPr="001A11FD">
        <w:rPr>
          <w:rFonts w:ascii="Arial" w:eastAsia="Times New Roman" w:hAnsi="Arial" w:cs="Arial"/>
          <w:i/>
          <w:iCs/>
          <w:color w:val="000000"/>
          <w:lang w:eastAsia="cy-GB"/>
        </w:rPr>
        <w:t>, ‘</w:t>
      </w:r>
      <w:r w:rsidRPr="001A11FD">
        <w:rPr>
          <w:rFonts w:ascii="Arial" w:eastAsia="Times New Roman" w:hAnsi="Arial" w:cs="Arial"/>
          <w:color w:val="000000"/>
          <w:lang w:eastAsia="cy-GB"/>
        </w:rPr>
        <w:t xml:space="preserve">The </w:t>
      </w:r>
      <w:proofErr w:type="spellStart"/>
      <w:r w:rsidRPr="001A11FD">
        <w:rPr>
          <w:rFonts w:ascii="Arial" w:eastAsia="Times New Roman" w:hAnsi="Arial" w:cs="Arial"/>
          <w:color w:val="000000"/>
          <w:lang w:eastAsia="cy-GB"/>
        </w:rPr>
        <w:t>british</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association</w:t>
      </w:r>
      <w:proofErr w:type="spellEnd"/>
      <w:r w:rsidRPr="001A11FD">
        <w:rPr>
          <w:rFonts w:ascii="Arial" w:eastAsia="Times New Roman" w:hAnsi="Arial" w:cs="Arial"/>
          <w:color w:val="000000"/>
          <w:lang w:eastAsia="cy-GB"/>
        </w:rPr>
        <w:t>’, Ar gael yn: https://www.bps.org.uk/psychologist/theories-autistic-mind (cyrchwyd: 25/2/2023)</w:t>
      </w:r>
    </w:p>
    <w:p w14:paraId="33BFF7A7" w14:textId="77777777" w:rsidR="001A11FD" w:rsidRPr="001A11FD" w:rsidRDefault="001A11FD" w:rsidP="001A11FD">
      <w:pPr>
        <w:spacing w:after="0" w:line="240" w:lineRule="auto"/>
        <w:rPr>
          <w:rFonts w:ascii="Arial" w:eastAsia="Times New Roman" w:hAnsi="Arial" w:cs="Arial"/>
          <w:lang w:eastAsia="cy-GB"/>
        </w:rPr>
      </w:pPr>
    </w:p>
    <w:p w14:paraId="668C9523"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Bellini</w:t>
      </w:r>
      <w:proofErr w:type="spellEnd"/>
      <w:r w:rsidRPr="001A11FD">
        <w:rPr>
          <w:rFonts w:ascii="Arial" w:eastAsia="Times New Roman" w:hAnsi="Arial" w:cs="Arial"/>
          <w:color w:val="000000"/>
          <w:lang w:eastAsia="cy-GB"/>
        </w:rPr>
        <w:t xml:space="preserve">, S. Benner, L. </w:t>
      </w:r>
      <w:proofErr w:type="spellStart"/>
      <w:r w:rsidRPr="001A11FD">
        <w:rPr>
          <w:rFonts w:ascii="Arial" w:eastAsia="Times New Roman" w:hAnsi="Arial" w:cs="Arial"/>
          <w:color w:val="000000"/>
          <w:lang w:eastAsia="cy-GB"/>
        </w:rPr>
        <w:t>Hopf</w:t>
      </w:r>
      <w:proofErr w:type="spellEnd"/>
      <w:r w:rsidRPr="001A11FD">
        <w:rPr>
          <w:rFonts w:ascii="Arial" w:eastAsia="Times New Roman" w:hAnsi="Arial" w:cs="Arial"/>
          <w:color w:val="000000"/>
          <w:lang w:eastAsia="cy-GB"/>
        </w:rPr>
        <w:t xml:space="preserve">, A. Peters, J. (2007), </w:t>
      </w:r>
      <w:r w:rsidRPr="001A11FD">
        <w:rPr>
          <w:rFonts w:ascii="Arial" w:eastAsia="Times New Roman" w:hAnsi="Arial" w:cs="Arial"/>
          <w:i/>
          <w:iCs/>
          <w:color w:val="000000"/>
          <w:lang w:eastAsia="cy-GB"/>
        </w:rPr>
        <w:t>A Meta-</w:t>
      </w:r>
      <w:proofErr w:type="spellStart"/>
      <w:r w:rsidRPr="001A11FD">
        <w:rPr>
          <w:rFonts w:ascii="Arial" w:eastAsia="Times New Roman" w:hAnsi="Arial" w:cs="Arial"/>
          <w:i/>
          <w:iCs/>
          <w:color w:val="000000"/>
          <w:lang w:eastAsia="cy-GB"/>
        </w:rPr>
        <w:t>Analysis</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School-Based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Social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Skills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Interventions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‘REMEDIAL AND SPECIAL EDUCATION’, 28(3), tt. 153-162, Ar gael yn: https://journals.sagepub.com/doi/pdf/10.1177/07419325070280030401, (cyrchwyd: 25/2/2023)</w:t>
      </w:r>
    </w:p>
    <w:p w14:paraId="3A4246E4" w14:textId="77777777" w:rsidR="001A11FD" w:rsidRPr="001A11FD" w:rsidRDefault="001A11FD" w:rsidP="001A11FD">
      <w:pPr>
        <w:spacing w:after="0" w:line="240" w:lineRule="auto"/>
        <w:rPr>
          <w:rFonts w:ascii="Arial" w:eastAsia="Times New Roman" w:hAnsi="Arial" w:cs="Arial"/>
          <w:lang w:eastAsia="cy-GB"/>
        </w:rPr>
      </w:pPr>
    </w:p>
    <w:p w14:paraId="1BA6773E"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Berger</w:t>
      </w:r>
      <w:proofErr w:type="spellEnd"/>
      <w:r w:rsidRPr="001A11FD">
        <w:rPr>
          <w:rFonts w:ascii="Arial" w:eastAsia="Times New Roman" w:hAnsi="Arial" w:cs="Arial"/>
          <w:color w:val="000000"/>
          <w:lang w:eastAsia="cy-GB"/>
        </w:rPr>
        <w:t>, E. Diaz-</w:t>
      </w:r>
      <w:proofErr w:type="spellStart"/>
      <w:r w:rsidRPr="001A11FD">
        <w:rPr>
          <w:rFonts w:ascii="Arial" w:eastAsia="Times New Roman" w:hAnsi="Arial" w:cs="Arial"/>
          <w:color w:val="000000"/>
          <w:lang w:eastAsia="cy-GB"/>
        </w:rPr>
        <w:t>Granados</w:t>
      </w:r>
      <w:proofErr w:type="spellEnd"/>
      <w:r w:rsidRPr="001A11FD">
        <w:rPr>
          <w:rFonts w:ascii="Arial" w:eastAsia="Times New Roman" w:hAnsi="Arial" w:cs="Arial"/>
          <w:color w:val="000000"/>
          <w:lang w:eastAsia="cy-GB"/>
        </w:rPr>
        <w:t xml:space="preserve">, N. </w:t>
      </w:r>
      <w:proofErr w:type="spellStart"/>
      <w:r w:rsidRPr="001A11FD">
        <w:rPr>
          <w:rFonts w:ascii="Arial" w:eastAsia="Times New Roman" w:hAnsi="Arial" w:cs="Arial"/>
          <w:color w:val="000000"/>
          <w:lang w:eastAsia="cy-GB"/>
        </w:rPr>
        <w:t>Herrman</w:t>
      </w:r>
      <w:proofErr w:type="spellEnd"/>
      <w:r w:rsidRPr="001A11FD">
        <w:rPr>
          <w:rFonts w:ascii="Arial" w:eastAsia="Times New Roman" w:hAnsi="Arial" w:cs="Arial"/>
          <w:color w:val="000000"/>
          <w:lang w:eastAsia="cy-GB"/>
        </w:rPr>
        <w:t xml:space="preserve">, H. Jackson, B. Stewart, D. </w:t>
      </w:r>
      <w:proofErr w:type="spellStart"/>
      <w:r w:rsidRPr="001A11FD">
        <w:rPr>
          <w:rFonts w:ascii="Arial" w:eastAsia="Times New Roman" w:hAnsi="Arial" w:cs="Arial"/>
          <w:color w:val="000000"/>
          <w:lang w:eastAsia="cy-GB"/>
        </w:rPr>
        <w:t>Yuen</w:t>
      </w:r>
      <w:proofErr w:type="spellEnd"/>
      <w:r w:rsidRPr="001A11FD">
        <w:rPr>
          <w:rFonts w:ascii="Arial" w:eastAsia="Times New Roman" w:hAnsi="Arial" w:cs="Arial"/>
          <w:color w:val="000000"/>
          <w:lang w:eastAsia="cy-GB"/>
        </w:rPr>
        <w:t xml:space="preserve">, T. (2011), </w:t>
      </w:r>
      <w:proofErr w:type="spellStart"/>
      <w:r w:rsidRPr="001A11FD">
        <w:rPr>
          <w:rFonts w:ascii="Arial" w:eastAsia="Times New Roman" w:hAnsi="Arial" w:cs="Arial"/>
          <w:i/>
          <w:iCs/>
          <w:color w:val="000000"/>
          <w:lang w:eastAsia="cy-GB"/>
        </w:rPr>
        <w:t>What</w:t>
      </w:r>
      <w:proofErr w:type="spellEnd"/>
      <w:r w:rsidRPr="001A11FD">
        <w:rPr>
          <w:rFonts w:ascii="Arial" w:eastAsia="Times New Roman" w:hAnsi="Arial" w:cs="Arial"/>
          <w:i/>
          <w:iCs/>
          <w:color w:val="000000"/>
          <w:lang w:eastAsia="cy-GB"/>
        </w:rPr>
        <w:t xml:space="preserve"> Is </w:t>
      </w:r>
      <w:proofErr w:type="spellStart"/>
      <w:r w:rsidRPr="001A11FD">
        <w:rPr>
          <w:rFonts w:ascii="Arial" w:eastAsia="Times New Roman" w:hAnsi="Arial" w:cs="Arial"/>
          <w:i/>
          <w:iCs/>
          <w:color w:val="000000"/>
          <w:lang w:eastAsia="cy-GB"/>
        </w:rPr>
        <w:t>Resilience</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 xml:space="preserve">‘The Canadian </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Psychiatry</w:t>
      </w:r>
      <w:proofErr w:type="spellEnd"/>
      <w:r w:rsidRPr="001A11FD">
        <w:rPr>
          <w:rFonts w:ascii="Arial" w:eastAsia="Times New Roman" w:hAnsi="Arial" w:cs="Arial"/>
          <w:color w:val="000000"/>
          <w:lang w:eastAsia="cy-GB"/>
        </w:rPr>
        <w:t>’, 56(5), tt. 258-265, Ar gael yn: https://journals.sagepub.com/doi/pdf/10.1177/070674371105600504 (cyrchwyd: 25/2/2023)</w:t>
      </w:r>
    </w:p>
    <w:p w14:paraId="5C3933E7" w14:textId="77777777" w:rsidR="001A11FD" w:rsidRPr="001A11FD" w:rsidRDefault="001A11FD" w:rsidP="001A11FD">
      <w:pPr>
        <w:spacing w:after="0" w:line="240" w:lineRule="auto"/>
        <w:rPr>
          <w:rFonts w:ascii="Arial" w:eastAsia="Times New Roman" w:hAnsi="Arial" w:cs="Arial"/>
          <w:lang w:eastAsia="cy-GB"/>
        </w:rPr>
      </w:pPr>
    </w:p>
    <w:p w14:paraId="19890F78"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Berkovits</w:t>
      </w:r>
      <w:proofErr w:type="spellEnd"/>
      <w:r w:rsidRPr="001A11FD">
        <w:rPr>
          <w:rFonts w:ascii="Arial" w:eastAsia="Times New Roman" w:hAnsi="Arial" w:cs="Arial"/>
          <w:color w:val="000000"/>
          <w:lang w:eastAsia="cy-GB"/>
        </w:rPr>
        <w:t xml:space="preserve">, L. </w:t>
      </w:r>
      <w:proofErr w:type="spellStart"/>
      <w:r w:rsidRPr="001A11FD">
        <w:rPr>
          <w:rFonts w:ascii="Arial" w:eastAsia="Times New Roman" w:hAnsi="Arial" w:cs="Arial"/>
          <w:color w:val="000000"/>
          <w:lang w:eastAsia="cy-GB"/>
        </w:rPr>
        <w:t>Eisenhower</w:t>
      </w:r>
      <w:proofErr w:type="spellEnd"/>
      <w:r w:rsidRPr="001A11FD">
        <w:rPr>
          <w:rFonts w:ascii="Arial" w:eastAsia="Times New Roman" w:hAnsi="Arial" w:cs="Arial"/>
          <w:color w:val="000000"/>
          <w:lang w:eastAsia="cy-GB"/>
        </w:rPr>
        <w:t xml:space="preserve">, A. </w:t>
      </w:r>
      <w:proofErr w:type="spellStart"/>
      <w:r w:rsidRPr="001A11FD">
        <w:rPr>
          <w:rFonts w:ascii="Arial" w:eastAsia="Times New Roman" w:hAnsi="Arial" w:cs="Arial"/>
          <w:color w:val="000000"/>
          <w:lang w:eastAsia="cy-GB"/>
        </w:rPr>
        <w:t>Blacher</w:t>
      </w:r>
      <w:proofErr w:type="spellEnd"/>
      <w:r w:rsidRPr="001A11FD">
        <w:rPr>
          <w:rFonts w:ascii="Arial" w:eastAsia="Times New Roman" w:hAnsi="Arial" w:cs="Arial"/>
          <w:color w:val="000000"/>
          <w:lang w:eastAsia="cy-GB"/>
        </w:rPr>
        <w:t xml:space="preserve">, J. (2016), </w:t>
      </w:r>
      <w:proofErr w:type="spellStart"/>
      <w:r w:rsidRPr="001A11FD">
        <w:rPr>
          <w:rFonts w:ascii="Arial" w:eastAsia="Times New Roman" w:hAnsi="Arial" w:cs="Arial"/>
          <w:i/>
          <w:iCs/>
          <w:color w:val="000000"/>
          <w:lang w:eastAsia="cy-GB"/>
        </w:rPr>
        <w:t>Emotion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Regulation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Young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Autism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Disorders</w:t>
      </w:r>
      <w:proofErr w:type="spellEnd"/>
      <w:r w:rsidRPr="001A11FD">
        <w:rPr>
          <w:rFonts w:ascii="Arial" w:eastAsia="Times New Roman" w:hAnsi="Arial" w:cs="Arial"/>
          <w:color w:val="000000"/>
          <w:lang w:eastAsia="cy-GB"/>
        </w:rPr>
        <w:t>’, 47, tt. 68-79, Ar gael yn: https://link.springer.com/article/10.1007/s10803-016-2922-2 (cyrchwyd: 25/2/2023</w:t>
      </w:r>
    </w:p>
    <w:p w14:paraId="3A232D4F" w14:textId="77777777" w:rsidR="001A11FD" w:rsidRPr="001A11FD" w:rsidRDefault="001A11FD" w:rsidP="001A11FD">
      <w:pPr>
        <w:spacing w:after="0" w:line="240" w:lineRule="auto"/>
        <w:rPr>
          <w:rFonts w:ascii="Arial" w:eastAsia="Times New Roman" w:hAnsi="Arial" w:cs="Arial"/>
          <w:lang w:eastAsia="cy-GB"/>
        </w:rPr>
      </w:pPr>
    </w:p>
    <w:p w14:paraId="728E0ACF"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Bobarnac</w:t>
      </w:r>
      <w:proofErr w:type="spellEnd"/>
      <w:r w:rsidRPr="001A11FD">
        <w:rPr>
          <w:rFonts w:ascii="Arial" w:eastAsia="Times New Roman" w:hAnsi="Arial" w:cs="Arial"/>
          <w:color w:val="000000"/>
          <w:lang w:eastAsia="cy-GB"/>
        </w:rPr>
        <w:t xml:space="preserve">, A. </w:t>
      </w:r>
      <w:proofErr w:type="spellStart"/>
      <w:r w:rsidRPr="001A11FD">
        <w:rPr>
          <w:rFonts w:ascii="Arial" w:eastAsia="Times New Roman" w:hAnsi="Arial" w:cs="Arial"/>
          <w:color w:val="000000"/>
          <w:lang w:eastAsia="cy-GB"/>
        </w:rPr>
        <w:t>McHugh</w:t>
      </w:r>
      <w:proofErr w:type="spellEnd"/>
      <w:r w:rsidRPr="001A11FD">
        <w:rPr>
          <w:rFonts w:ascii="Arial" w:eastAsia="Times New Roman" w:hAnsi="Arial" w:cs="Arial"/>
          <w:color w:val="000000"/>
          <w:lang w:eastAsia="cy-GB"/>
        </w:rPr>
        <w:t xml:space="preserve">, L. Reed, P. (2010), </w:t>
      </w:r>
      <w:proofErr w:type="spellStart"/>
      <w:r w:rsidRPr="001A11FD">
        <w:rPr>
          <w:rFonts w:ascii="Arial" w:eastAsia="Times New Roman" w:hAnsi="Arial" w:cs="Arial"/>
          <w:i/>
          <w:iCs/>
          <w:color w:val="000000"/>
          <w:lang w:eastAsia="cy-GB"/>
        </w:rPr>
        <w:t>Brief</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Report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Teaching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Situation-Based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 xml:space="preserve"> to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Autistic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autism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disorders</w:t>
      </w:r>
      <w:proofErr w:type="spellEnd"/>
      <w:r w:rsidRPr="001A11FD">
        <w:rPr>
          <w:rFonts w:ascii="Arial" w:eastAsia="Times New Roman" w:hAnsi="Arial" w:cs="Arial"/>
          <w:color w:val="000000"/>
          <w:lang w:eastAsia="cy-GB"/>
        </w:rPr>
        <w:t>’, 41, tt. 1423-1428, Ar gael yn: https://link.springer.com/article/10.1007/s10803-010-1152-2 (cyrchwyd: 25/2/2023)</w:t>
      </w:r>
    </w:p>
    <w:p w14:paraId="4E41A29B" w14:textId="77777777" w:rsidR="001A11FD" w:rsidRPr="001A11FD" w:rsidRDefault="001A11FD" w:rsidP="001A11FD">
      <w:pPr>
        <w:spacing w:after="0" w:line="240" w:lineRule="auto"/>
        <w:rPr>
          <w:rFonts w:ascii="Arial" w:eastAsia="Times New Roman" w:hAnsi="Arial" w:cs="Arial"/>
          <w:lang w:eastAsia="cy-GB"/>
        </w:rPr>
      </w:pPr>
    </w:p>
    <w:p w14:paraId="4707F471"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Boden</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Fergusson</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Horwood</w:t>
      </w:r>
      <w:proofErr w:type="spellEnd"/>
      <w:r w:rsidRPr="001A11FD">
        <w:rPr>
          <w:rFonts w:ascii="Arial" w:eastAsia="Times New Roman" w:hAnsi="Arial" w:cs="Arial"/>
          <w:color w:val="000000"/>
          <w:lang w:eastAsia="cy-GB"/>
        </w:rPr>
        <w:t xml:space="preserve">, J. (2008), </w:t>
      </w:r>
      <w:r w:rsidRPr="001A11FD">
        <w:rPr>
          <w:rFonts w:ascii="Arial" w:eastAsia="Times New Roman" w:hAnsi="Arial" w:cs="Arial"/>
          <w:i/>
          <w:iCs/>
          <w:color w:val="000000"/>
          <w:lang w:eastAsia="cy-GB"/>
        </w:rPr>
        <w:t xml:space="preserve">Does </w:t>
      </w:r>
      <w:proofErr w:type="spellStart"/>
      <w:r w:rsidRPr="001A11FD">
        <w:rPr>
          <w:rFonts w:ascii="Arial" w:eastAsia="Times New Roman" w:hAnsi="Arial" w:cs="Arial"/>
          <w:i/>
          <w:iCs/>
          <w:color w:val="000000"/>
          <w:lang w:eastAsia="cy-GB"/>
        </w:rPr>
        <w:t>adolescent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predict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later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life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outcomes</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test</w:t>
      </w:r>
      <w:proofErr w:type="spellEnd"/>
      <w:r w:rsidRPr="001A11FD">
        <w:rPr>
          <w:rFonts w:ascii="Arial" w:eastAsia="Times New Roman" w:hAnsi="Arial" w:cs="Arial"/>
          <w:i/>
          <w:iCs/>
          <w:color w:val="000000"/>
          <w:lang w:eastAsia="cy-GB"/>
        </w:rPr>
        <w:t xml:space="preserve"> of the </w:t>
      </w:r>
      <w:proofErr w:type="spellStart"/>
      <w:r w:rsidRPr="001A11FD">
        <w:rPr>
          <w:rFonts w:ascii="Arial" w:eastAsia="Times New Roman" w:hAnsi="Arial" w:cs="Arial"/>
          <w:i/>
          <w:iCs/>
          <w:color w:val="000000"/>
          <w:lang w:eastAsia="cy-GB"/>
        </w:rPr>
        <w:t>causal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role</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Development</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psychopathology</w:t>
      </w:r>
      <w:proofErr w:type="spellEnd"/>
      <w:r w:rsidRPr="001A11FD">
        <w:rPr>
          <w:rFonts w:ascii="Arial" w:eastAsia="Times New Roman" w:hAnsi="Arial" w:cs="Arial"/>
          <w:color w:val="000000"/>
          <w:lang w:eastAsia="cy-GB"/>
        </w:rPr>
        <w:t>’, 20(1), tt. 319-339, Ar gael yn: https://www.cambridge.org/core/journals/development-and-psychopathology/article/does-adolescent-selfesteem-predict-later-life-outcomes-a-test-of-the-causal-role-of-selfesteem/7B87CBF1092A3AD76443A2086F6EEED4 (cyrchwyd: 25/2/2023)</w:t>
      </w:r>
    </w:p>
    <w:p w14:paraId="17396E9E" w14:textId="77777777" w:rsidR="001A11FD" w:rsidRPr="001A11FD" w:rsidRDefault="001A11FD" w:rsidP="001A11FD">
      <w:pPr>
        <w:spacing w:after="0" w:line="240" w:lineRule="auto"/>
        <w:rPr>
          <w:rFonts w:ascii="Arial" w:eastAsia="Times New Roman" w:hAnsi="Arial" w:cs="Arial"/>
          <w:lang w:eastAsia="cy-GB"/>
        </w:rPr>
      </w:pPr>
    </w:p>
    <w:p w14:paraId="11555587"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Brooks, J. Brooks, M. (1993),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search</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understanding</w:t>
      </w:r>
      <w:proofErr w:type="spellEnd"/>
      <w:r w:rsidRPr="001A11FD">
        <w:rPr>
          <w:rFonts w:ascii="Arial" w:eastAsia="Times New Roman" w:hAnsi="Arial" w:cs="Arial"/>
          <w:i/>
          <w:iCs/>
          <w:color w:val="000000"/>
          <w:lang w:eastAsia="cy-GB"/>
        </w:rPr>
        <w:t xml:space="preserve"> the </w:t>
      </w:r>
      <w:proofErr w:type="spellStart"/>
      <w:r w:rsidRPr="001A11FD">
        <w:rPr>
          <w:rFonts w:ascii="Arial" w:eastAsia="Times New Roman" w:hAnsi="Arial" w:cs="Arial"/>
          <w:i/>
          <w:iCs/>
          <w:color w:val="000000"/>
          <w:lang w:eastAsia="cy-GB"/>
        </w:rPr>
        <w:t>case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constructivist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classrooms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 xml:space="preserve">VA: </w:t>
      </w:r>
      <w:proofErr w:type="spellStart"/>
      <w:r w:rsidRPr="001A11FD">
        <w:rPr>
          <w:rFonts w:ascii="Arial" w:eastAsia="Times New Roman" w:hAnsi="Arial" w:cs="Arial"/>
          <w:color w:val="000000"/>
          <w:lang w:eastAsia="cy-GB"/>
        </w:rPr>
        <w:t>Association</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for</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supervision</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curriculum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w:t>
      </w:r>
      <w:proofErr w:type="spellEnd"/>
      <w:r w:rsidRPr="001A11FD">
        <w:rPr>
          <w:rFonts w:ascii="Arial" w:eastAsia="Times New Roman" w:hAnsi="Arial" w:cs="Arial"/>
          <w:color w:val="000000"/>
          <w:lang w:eastAsia="cy-GB"/>
        </w:rPr>
        <w:t>.</w:t>
      </w:r>
    </w:p>
    <w:p w14:paraId="11BEE361" w14:textId="77777777" w:rsidR="001A11FD" w:rsidRPr="001A11FD" w:rsidRDefault="001A11FD" w:rsidP="001A11FD">
      <w:pPr>
        <w:spacing w:after="0" w:line="240" w:lineRule="auto"/>
        <w:rPr>
          <w:rFonts w:ascii="Arial" w:eastAsia="Times New Roman" w:hAnsi="Arial" w:cs="Arial"/>
          <w:lang w:eastAsia="cy-GB"/>
        </w:rPr>
      </w:pPr>
    </w:p>
    <w:p w14:paraId="6325B0B7"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Caspi</w:t>
      </w:r>
      <w:proofErr w:type="spellEnd"/>
      <w:r w:rsidRPr="001A11FD">
        <w:rPr>
          <w:rFonts w:ascii="Arial" w:eastAsia="Times New Roman" w:hAnsi="Arial" w:cs="Arial"/>
          <w:color w:val="000000"/>
          <w:lang w:eastAsia="cy-GB"/>
        </w:rPr>
        <w:t xml:space="preserve">, A. </w:t>
      </w:r>
      <w:proofErr w:type="spellStart"/>
      <w:r w:rsidRPr="001A11FD">
        <w:rPr>
          <w:rFonts w:ascii="Arial" w:eastAsia="Times New Roman" w:hAnsi="Arial" w:cs="Arial"/>
          <w:color w:val="000000"/>
          <w:lang w:eastAsia="cy-GB"/>
        </w:rPr>
        <w:t>Donnellanm</w:t>
      </w:r>
      <w:proofErr w:type="spellEnd"/>
      <w:r w:rsidRPr="001A11FD">
        <w:rPr>
          <w:rFonts w:ascii="Arial" w:eastAsia="Times New Roman" w:hAnsi="Arial" w:cs="Arial"/>
          <w:color w:val="000000"/>
          <w:lang w:eastAsia="cy-GB"/>
        </w:rPr>
        <w:t xml:space="preserve">, M. </w:t>
      </w:r>
      <w:proofErr w:type="spellStart"/>
      <w:r w:rsidRPr="001A11FD">
        <w:rPr>
          <w:rFonts w:ascii="Arial" w:eastAsia="Times New Roman" w:hAnsi="Arial" w:cs="Arial"/>
          <w:color w:val="000000"/>
          <w:lang w:eastAsia="cy-GB"/>
        </w:rPr>
        <w:t>Moffitt</w:t>
      </w:r>
      <w:proofErr w:type="spellEnd"/>
      <w:r w:rsidRPr="001A11FD">
        <w:rPr>
          <w:rFonts w:ascii="Arial" w:eastAsia="Times New Roman" w:hAnsi="Arial" w:cs="Arial"/>
          <w:color w:val="000000"/>
          <w:lang w:eastAsia="cy-GB"/>
        </w:rPr>
        <w:t xml:space="preserve">, T. </w:t>
      </w:r>
      <w:proofErr w:type="spellStart"/>
      <w:r w:rsidRPr="001A11FD">
        <w:rPr>
          <w:rFonts w:ascii="Arial" w:eastAsia="Times New Roman" w:hAnsi="Arial" w:cs="Arial"/>
          <w:color w:val="000000"/>
          <w:lang w:eastAsia="cy-GB"/>
        </w:rPr>
        <w:t>Poulton</w:t>
      </w:r>
      <w:proofErr w:type="spellEnd"/>
      <w:r w:rsidRPr="001A11FD">
        <w:rPr>
          <w:rFonts w:ascii="Arial" w:eastAsia="Times New Roman" w:hAnsi="Arial" w:cs="Arial"/>
          <w:color w:val="000000"/>
          <w:lang w:eastAsia="cy-GB"/>
        </w:rPr>
        <w:t xml:space="preserve">, R. </w:t>
      </w:r>
      <w:proofErr w:type="spellStart"/>
      <w:r w:rsidRPr="001A11FD">
        <w:rPr>
          <w:rFonts w:ascii="Arial" w:eastAsia="Times New Roman" w:hAnsi="Arial" w:cs="Arial"/>
          <w:color w:val="000000"/>
          <w:lang w:eastAsia="cy-GB"/>
        </w:rPr>
        <w:t>Trzesniewski</w:t>
      </w:r>
      <w:proofErr w:type="spellEnd"/>
      <w:r w:rsidRPr="001A11FD">
        <w:rPr>
          <w:rFonts w:ascii="Arial" w:eastAsia="Times New Roman" w:hAnsi="Arial" w:cs="Arial"/>
          <w:color w:val="000000"/>
          <w:lang w:eastAsia="cy-GB"/>
        </w:rPr>
        <w:t xml:space="preserve">, K. (2006), </w:t>
      </w:r>
      <w:proofErr w:type="spellStart"/>
      <w:r w:rsidRPr="001A11FD">
        <w:rPr>
          <w:rFonts w:ascii="Arial" w:eastAsia="Times New Roman" w:hAnsi="Arial" w:cs="Arial"/>
          <w:i/>
          <w:iCs/>
          <w:color w:val="000000"/>
          <w:lang w:eastAsia="cy-GB"/>
        </w:rPr>
        <w:t>Low</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during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adolescence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predicts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poor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health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criminal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behavior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limited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economic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prospects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during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adulthood</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42(2), tt. 381-390, Ar gael yn: https://psycnet.apa.org/record/2006-03514-015 (cyrchwyd: 25/2/2023)</w:t>
      </w:r>
    </w:p>
    <w:p w14:paraId="37F94A53" w14:textId="77777777" w:rsidR="001A11FD" w:rsidRPr="001A11FD" w:rsidRDefault="001A11FD" w:rsidP="001A11FD">
      <w:pPr>
        <w:spacing w:after="0" w:line="240" w:lineRule="auto"/>
        <w:rPr>
          <w:rFonts w:ascii="Arial" w:eastAsia="Times New Roman" w:hAnsi="Arial" w:cs="Arial"/>
          <w:lang w:eastAsia="cy-GB"/>
        </w:rPr>
      </w:pPr>
    </w:p>
    <w:p w14:paraId="71A536EE"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Cole, M. John-</w:t>
      </w:r>
      <w:proofErr w:type="spellStart"/>
      <w:r w:rsidRPr="001A11FD">
        <w:rPr>
          <w:rFonts w:ascii="Arial" w:eastAsia="Times New Roman" w:hAnsi="Arial" w:cs="Arial"/>
          <w:color w:val="000000"/>
          <w:lang w:eastAsia="cy-GB"/>
        </w:rPr>
        <w:t>Steiner</w:t>
      </w:r>
      <w:proofErr w:type="spellEnd"/>
      <w:r w:rsidRPr="001A11FD">
        <w:rPr>
          <w:rFonts w:ascii="Arial" w:eastAsia="Times New Roman" w:hAnsi="Arial" w:cs="Arial"/>
          <w:color w:val="000000"/>
          <w:lang w:eastAsia="cy-GB"/>
        </w:rPr>
        <w:t xml:space="preserve">, V. </w:t>
      </w:r>
      <w:proofErr w:type="spellStart"/>
      <w:r w:rsidRPr="001A11FD">
        <w:rPr>
          <w:rFonts w:ascii="Arial" w:eastAsia="Times New Roman" w:hAnsi="Arial" w:cs="Arial"/>
          <w:color w:val="000000"/>
          <w:lang w:eastAsia="cy-GB"/>
        </w:rPr>
        <w:t>Scribner</w:t>
      </w:r>
      <w:proofErr w:type="spellEnd"/>
      <w:r w:rsidRPr="001A11FD">
        <w:rPr>
          <w:rFonts w:ascii="Arial" w:eastAsia="Times New Roman" w:hAnsi="Arial" w:cs="Arial"/>
          <w:color w:val="000000"/>
          <w:lang w:eastAsia="cy-GB"/>
        </w:rPr>
        <w:t xml:space="preserve">, S. </w:t>
      </w:r>
      <w:proofErr w:type="spellStart"/>
      <w:r w:rsidRPr="001A11FD">
        <w:rPr>
          <w:rFonts w:ascii="Arial" w:eastAsia="Times New Roman" w:hAnsi="Arial" w:cs="Arial"/>
          <w:color w:val="000000"/>
          <w:lang w:eastAsia="cy-GB"/>
        </w:rPr>
        <w:t>Souberman</w:t>
      </w:r>
      <w:proofErr w:type="spellEnd"/>
      <w:r w:rsidRPr="001A11FD">
        <w:rPr>
          <w:rFonts w:ascii="Arial" w:eastAsia="Times New Roman" w:hAnsi="Arial" w:cs="Arial"/>
          <w:color w:val="000000"/>
          <w:lang w:eastAsia="cy-GB"/>
        </w:rPr>
        <w:t xml:space="preserve">, E. </w:t>
      </w:r>
      <w:proofErr w:type="spellStart"/>
      <w:r w:rsidRPr="001A11FD">
        <w:rPr>
          <w:rFonts w:ascii="Arial" w:eastAsia="Times New Roman" w:hAnsi="Arial" w:cs="Arial"/>
          <w:color w:val="000000"/>
          <w:lang w:eastAsia="cy-GB"/>
        </w:rPr>
        <w:t>Vygotsky</w:t>
      </w:r>
      <w:proofErr w:type="spellEnd"/>
      <w:r w:rsidRPr="001A11FD">
        <w:rPr>
          <w:rFonts w:ascii="Arial" w:eastAsia="Times New Roman" w:hAnsi="Arial" w:cs="Arial"/>
          <w:color w:val="000000"/>
          <w:lang w:eastAsia="cy-GB"/>
        </w:rPr>
        <w:t xml:space="preserve">, L. (1978), </w:t>
      </w:r>
      <w:proofErr w:type="spellStart"/>
      <w:r w:rsidRPr="001A11FD">
        <w:rPr>
          <w:rFonts w:ascii="Arial" w:eastAsia="Times New Roman" w:hAnsi="Arial" w:cs="Arial"/>
          <w:i/>
          <w:iCs/>
          <w:color w:val="000000"/>
          <w:lang w:eastAsia="cy-GB"/>
        </w:rPr>
        <w:t>Mind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Society : </w:t>
      </w:r>
      <w:proofErr w:type="spellStart"/>
      <w:r w:rsidRPr="001A11FD">
        <w:rPr>
          <w:rFonts w:ascii="Arial" w:eastAsia="Times New Roman" w:hAnsi="Arial" w:cs="Arial"/>
          <w:i/>
          <w:iCs/>
          <w:color w:val="000000"/>
          <w:lang w:eastAsia="cy-GB"/>
        </w:rPr>
        <w:t>Development</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Higher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Psychological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Processes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color w:val="000000"/>
          <w:lang w:eastAsia="cy-GB"/>
        </w:rPr>
        <w:t>Havard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university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press:London</w:t>
      </w:r>
      <w:proofErr w:type="spellEnd"/>
    </w:p>
    <w:p w14:paraId="6A392E10" w14:textId="77777777" w:rsidR="001A11FD" w:rsidRPr="001A11FD" w:rsidRDefault="001A11FD" w:rsidP="001A11FD">
      <w:pPr>
        <w:spacing w:after="0" w:line="240" w:lineRule="auto"/>
        <w:rPr>
          <w:rFonts w:ascii="Arial" w:eastAsia="Times New Roman" w:hAnsi="Arial" w:cs="Arial"/>
          <w:lang w:eastAsia="cy-GB"/>
        </w:rPr>
      </w:pPr>
    </w:p>
    <w:p w14:paraId="2EA90157"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Cook, E. </w:t>
      </w:r>
      <w:proofErr w:type="spellStart"/>
      <w:r w:rsidRPr="001A11FD">
        <w:rPr>
          <w:rFonts w:ascii="Arial" w:eastAsia="Times New Roman" w:hAnsi="Arial" w:cs="Arial"/>
          <w:color w:val="000000"/>
          <w:lang w:eastAsia="cy-GB"/>
        </w:rPr>
        <w:t>Greenberk</w:t>
      </w:r>
      <w:proofErr w:type="spellEnd"/>
      <w:r w:rsidRPr="001A11FD">
        <w:rPr>
          <w:rFonts w:ascii="Arial" w:eastAsia="Times New Roman" w:hAnsi="Arial" w:cs="Arial"/>
          <w:color w:val="000000"/>
          <w:lang w:eastAsia="cy-GB"/>
        </w:rPr>
        <w:t xml:space="preserve">, M. </w:t>
      </w:r>
      <w:proofErr w:type="spellStart"/>
      <w:r w:rsidRPr="001A11FD">
        <w:rPr>
          <w:rFonts w:ascii="Arial" w:eastAsia="Times New Roman" w:hAnsi="Arial" w:cs="Arial"/>
          <w:color w:val="000000"/>
          <w:lang w:eastAsia="cy-GB"/>
        </w:rPr>
        <w:t>Kusche</w:t>
      </w:r>
      <w:proofErr w:type="spellEnd"/>
      <w:r w:rsidRPr="001A11FD">
        <w:rPr>
          <w:rFonts w:ascii="Arial" w:eastAsia="Times New Roman" w:hAnsi="Arial" w:cs="Arial"/>
          <w:color w:val="000000"/>
          <w:lang w:eastAsia="cy-GB"/>
        </w:rPr>
        <w:t xml:space="preserve">, C. (1994), </w:t>
      </w:r>
      <w:r w:rsidRPr="001A11FD">
        <w:rPr>
          <w:rFonts w:ascii="Arial" w:eastAsia="Times New Roman" w:hAnsi="Arial" w:cs="Arial"/>
          <w:i/>
          <w:iCs/>
          <w:color w:val="000000"/>
          <w:lang w:eastAsia="cy-GB"/>
        </w:rPr>
        <w:t xml:space="preserve">The </w:t>
      </w:r>
      <w:proofErr w:type="spellStart"/>
      <w:r w:rsidRPr="001A11FD">
        <w:rPr>
          <w:rFonts w:ascii="Arial" w:eastAsia="Times New Roman" w:hAnsi="Arial" w:cs="Arial"/>
          <w:i/>
          <w:iCs/>
          <w:color w:val="000000"/>
          <w:lang w:eastAsia="cy-GB"/>
        </w:rPr>
        <w:t>relations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between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understanding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intellectual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functioning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disruptive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behavior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problems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elementary-school-aged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abnormal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child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22, tt. 205-219, Ar gael yn: https://link.springer.com/article/10.1007/BF02167900 (cyrchwyd: 25/2/2023)</w:t>
      </w:r>
    </w:p>
    <w:p w14:paraId="24A5452B" w14:textId="77777777" w:rsidR="001A11FD" w:rsidRPr="001A11FD" w:rsidRDefault="001A11FD" w:rsidP="001A11FD">
      <w:pPr>
        <w:spacing w:after="0" w:line="240" w:lineRule="auto"/>
        <w:rPr>
          <w:rFonts w:ascii="Arial" w:eastAsia="Times New Roman" w:hAnsi="Arial" w:cs="Arial"/>
          <w:lang w:eastAsia="cy-GB"/>
        </w:rPr>
      </w:pPr>
    </w:p>
    <w:p w14:paraId="735B3EF0"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lastRenderedPageBreak/>
        <w:t>Cordaro</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Ekman</w:t>
      </w:r>
      <w:proofErr w:type="spellEnd"/>
      <w:r w:rsidRPr="001A11FD">
        <w:rPr>
          <w:rFonts w:ascii="Arial" w:eastAsia="Times New Roman" w:hAnsi="Arial" w:cs="Arial"/>
          <w:color w:val="000000"/>
          <w:lang w:eastAsia="cy-GB"/>
        </w:rPr>
        <w:t xml:space="preserve">, P. (2011), </w:t>
      </w:r>
      <w:proofErr w:type="spellStart"/>
      <w:r w:rsidRPr="001A11FD">
        <w:rPr>
          <w:rFonts w:ascii="Arial" w:eastAsia="Times New Roman" w:hAnsi="Arial" w:cs="Arial"/>
          <w:i/>
          <w:iCs/>
          <w:color w:val="000000"/>
          <w:lang w:eastAsia="cy-GB"/>
        </w:rPr>
        <w:t>What</w:t>
      </w:r>
      <w:proofErr w:type="spellEnd"/>
      <w:r w:rsidRPr="001A11FD">
        <w:rPr>
          <w:rFonts w:ascii="Arial" w:eastAsia="Times New Roman" w:hAnsi="Arial" w:cs="Arial"/>
          <w:i/>
          <w:iCs/>
          <w:color w:val="000000"/>
          <w:lang w:eastAsia="cy-GB"/>
        </w:rPr>
        <w:t xml:space="preserve"> is </w:t>
      </w:r>
      <w:proofErr w:type="spellStart"/>
      <w:r w:rsidRPr="001A11FD">
        <w:rPr>
          <w:rFonts w:ascii="Arial" w:eastAsia="Times New Roman" w:hAnsi="Arial" w:cs="Arial"/>
          <w:i/>
          <w:iCs/>
          <w:color w:val="000000"/>
          <w:lang w:eastAsia="cy-GB"/>
        </w:rPr>
        <w:t>Meant</w:t>
      </w:r>
      <w:proofErr w:type="spellEnd"/>
      <w:r w:rsidRPr="001A11FD">
        <w:rPr>
          <w:rFonts w:ascii="Arial" w:eastAsia="Times New Roman" w:hAnsi="Arial" w:cs="Arial"/>
          <w:i/>
          <w:iCs/>
          <w:color w:val="000000"/>
          <w:lang w:eastAsia="cy-GB"/>
        </w:rPr>
        <w:t xml:space="preserve"> by </w:t>
      </w:r>
      <w:proofErr w:type="spellStart"/>
      <w:r w:rsidRPr="001A11FD">
        <w:rPr>
          <w:rFonts w:ascii="Arial" w:eastAsia="Times New Roman" w:hAnsi="Arial" w:cs="Arial"/>
          <w:i/>
          <w:iCs/>
          <w:color w:val="000000"/>
          <w:lang w:eastAsia="cy-GB"/>
        </w:rPr>
        <w:t>Calling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Basic</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Emotion</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w:t>
      </w:r>
      <w:proofErr w:type="spellEnd"/>
      <w:r w:rsidRPr="001A11FD">
        <w:rPr>
          <w:rFonts w:ascii="Arial" w:eastAsia="Times New Roman" w:hAnsi="Arial" w:cs="Arial"/>
          <w:color w:val="000000"/>
          <w:lang w:eastAsia="cy-GB"/>
        </w:rPr>
        <w:t>’, 3(4), tt. 364-370, Ar gael yn: https://journals.sagepub.com/doi/pdf/10.1177/1754073911410740 (cyrchwyd: 25/2/2023)</w:t>
      </w:r>
    </w:p>
    <w:p w14:paraId="0E8A5F7F" w14:textId="77777777" w:rsidR="001A11FD" w:rsidRPr="001A11FD" w:rsidRDefault="001A11FD" w:rsidP="001A11FD">
      <w:pPr>
        <w:spacing w:after="0" w:line="240" w:lineRule="auto"/>
        <w:rPr>
          <w:rFonts w:ascii="Arial" w:eastAsia="Times New Roman" w:hAnsi="Arial" w:cs="Arial"/>
          <w:lang w:eastAsia="cy-GB"/>
        </w:rPr>
      </w:pPr>
    </w:p>
    <w:p w14:paraId="6D7E4A99"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Cromption</w:t>
      </w:r>
      <w:proofErr w:type="spellEnd"/>
      <w:r w:rsidRPr="001A11FD">
        <w:rPr>
          <w:rFonts w:ascii="Arial" w:eastAsia="Times New Roman" w:hAnsi="Arial" w:cs="Arial"/>
          <w:color w:val="000000"/>
          <w:lang w:eastAsia="cy-GB"/>
        </w:rPr>
        <w:t xml:space="preserve">, C. </w:t>
      </w:r>
      <w:proofErr w:type="spellStart"/>
      <w:r w:rsidRPr="001A11FD">
        <w:rPr>
          <w:rFonts w:ascii="Arial" w:eastAsia="Times New Roman" w:hAnsi="Arial" w:cs="Arial"/>
          <w:color w:val="000000"/>
          <w:lang w:eastAsia="cy-GB"/>
        </w:rPr>
        <w:t>DeBrabander</w:t>
      </w:r>
      <w:proofErr w:type="spellEnd"/>
      <w:r w:rsidRPr="001A11FD">
        <w:rPr>
          <w:rFonts w:ascii="Arial" w:eastAsia="Times New Roman" w:hAnsi="Arial" w:cs="Arial"/>
          <w:color w:val="000000"/>
          <w:lang w:eastAsia="cy-GB"/>
        </w:rPr>
        <w:t xml:space="preserve">, K. </w:t>
      </w:r>
      <w:proofErr w:type="spellStart"/>
      <w:r w:rsidRPr="001A11FD">
        <w:rPr>
          <w:rFonts w:ascii="Arial" w:eastAsia="Times New Roman" w:hAnsi="Arial" w:cs="Arial"/>
          <w:color w:val="000000"/>
          <w:lang w:eastAsia="cy-GB"/>
        </w:rPr>
        <w:t>Heasman</w:t>
      </w:r>
      <w:proofErr w:type="spellEnd"/>
      <w:r w:rsidRPr="001A11FD">
        <w:rPr>
          <w:rFonts w:ascii="Arial" w:eastAsia="Times New Roman" w:hAnsi="Arial" w:cs="Arial"/>
          <w:color w:val="000000"/>
          <w:lang w:eastAsia="cy-GB"/>
        </w:rPr>
        <w:t xml:space="preserve">, B. </w:t>
      </w:r>
      <w:proofErr w:type="spellStart"/>
      <w:r w:rsidRPr="001A11FD">
        <w:rPr>
          <w:rFonts w:ascii="Arial" w:eastAsia="Times New Roman" w:hAnsi="Arial" w:cs="Arial"/>
          <w:color w:val="000000"/>
          <w:lang w:eastAsia="cy-GB"/>
        </w:rPr>
        <w:t>Milton</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Sasson</w:t>
      </w:r>
      <w:proofErr w:type="spellEnd"/>
      <w:r w:rsidRPr="001A11FD">
        <w:rPr>
          <w:rFonts w:ascii="Arial" w:eastAsia="Times New Roman" w:hAnsi="Arial" w:cs="Arial"/>
          <w:color w:val="000000"/>
          <w:lang w:eastAsia="cy-GB"/>
        </w:rPr>
        <w:t xml:space="preserve">, N. (2021), </w:t>
      </w:r>
      <w:proofErr w:type="spellStart"/>
      <w:r w:rsidRPr="001A11FD">
        <w:rPr>
          <w:rFonts w:ascii="Arial" w:eastAsia="Times New Roman" w:hAnsi="Arial" w:cs="Arial"/>
          <w:i/>
          <w:iCs/>
          <w:color w:val="000000"/>
          <w:lang w:eastAsia="cy-GB"/>
        </w:rPr>
        <w:t>Double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Empathy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Why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Autistic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People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Are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Often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Misunderstood</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Frontiers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for</w:t>
      </w:r>
      <w:proofErr w:type="spellEnd"/>
      <w:r w:rsidRPr="001A11FD">
        <w:rPr>
          <w:rFonts w:ascii="Arial" w:eastAsia="Times New Roman" w:hAnsi="Arial" w:cs="Arial"/>
          <w:color w:val="000000"/>
          <w:lang w:eastAsia="cy-GB"/>
        </w:rPr>
        <w:t xml:space="preserve"> Young </w:t>
      </w:r>
      <w:proofErr w:type="spellStart"/>
      <w:r w:rsidRPr="001A11FD">
        <w:rPr>
          <w:rFonts w:ascii="Arial" w:eastAsia="Times New Roman" w:hAnsi="Arial" w:cs="Arial"/>
          <w:color w:val="000000"/>
          <w:lang w:eastAsia="cy-GB"/>
        </w:rPr>
        <w:t>minds</w:t>
      </w:r>
      <w:proofErr w:type="spellEnd"/>
      <w:r w:rsidRPr="001A11FD">
        <w:rPr>
          <w:rFonts w:ascii="Arial" w:eastAsia="Times New Roman" w:hAnsi="Arial" w:cs="Arial"/>
          <w:color w:val="000000"/>
          <w:lang w:eastAsia="cy-GB"/>
        </w:rPr>
        <w:t>’, Ar gael yn: https://www.researchgate.net/publication/351485121_Double_Empathy_Why_Autistic_People_Are_Often_Misunderstood (cyrchwyd: 25/2/2023)</w:t>
      </w:r>
    </w:p>
    <w:p w14:paraId="2100CA04" w14:textId="77777777" w:rsidR="001A11FD" w:rsidRPr="001A11FD" w:rsidRDefault="001A11FD" w:rsidP="001A11FD">
      <w:pPr>
        <w:spacing w:after="0" w:line="240" w:lineRule="auto"/>
        <w:rPr>
          <w:rFonts w:ascii="Arial" w:eastAsia="Times New Roman" w:hAnsi="Arial" w:cs="Arial"/>
          <w:lang w:eastAsia="cy-GB"/>
        </w:rPr>
      </w:pPr>
    </w:p>
    <w:p w14:paraId="3652CDCD"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David, S. </w:t>
      </w:r>
      <w:proofErr w:type="spellStart"/>
      <w:r w:rsidRPr="001A11FD">
        <w:rPr>
          <w:rFonts w:ascii="Arial" w:eastAsia="Times New Roman" w:hAnsi="Arial" w:cs="Arial"/>
          <w:color w:val="000000"/>
          <w:lang w:eastAsia="cy-GB"/>
        </w:rPr>
        <w:t>Naudet</w:t>
      </w:r>
      <w:proofErr w:type="spellEnd"/>
      <w:r w:rsidRPr="001A11FD">
        <w:rPr>
          <w:rFonts w:ascii="Arial" w:eastAsia="Times New Roman" w:hAnsi="Arial" w:cs="Arial"/>
          <w:color w:val="000000"/>
          <w:lang w:eastAsia="cy-GB"/>
        </w:rPr>
        <w:t xml:space="preserve">, F. </w:t>
      </w:r>
      <w:proofErr w:type="spellStart"/>
      <w:r w:rsidRPr="001A11FD">
        <w:rPr>
          <w:rFonts w:ascii="Arial" w:eastAsia="Times New Roman" w:hAnsi="Arial" w:cs="Arial"/>
          <w:color w:val="000000"/>
          <w:lang w:eastAsia="cy-GB"/>
        </w:rPr>
        <w:t>Laude</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Radua</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Fusar-Poli</w:t>
      </w:r>
      <w:proofErr w:type="spellEnd"/>
      <w:r w:rsidRPr="001A11FD">
        <w:rPr>
          <w:rFonts w:ascii="Arial" w:eastAsia="Times New Roman" w:hAnsi="Arial" w:cs="Arial"/>
          <w:color w:val="000000"/>
          <w:lang w:eastAsia="cy-GB"/>
        </w:rPr>
        <w:t xml:space="preserve">, P. Chu, I. </w:t>
      </w:r>
      <w:proofErr w:type="spellStart"/>
      <w:r w:rsidRPr="001A11FD">
        <w:rPr>
          <w:rFonts w:ascii="Arial" w:eastAsia="Times New Roman" w:hAnsi="Arial" w:cs="Arial"/>
          <w:color w:val="000000"/>
          <w:lang w:eastAsia="cy-GB"/>
        </w:rPr>
        <w:t>Stefanick</w:t>
      </w:r>
      <w:proofErr w:type="spellEnd"/>
      <w:r w:rsidRPr="001A11FD">
        <w:rPr>
          <w:rFonts w:ascii="Arial" w:eastAsia="Times New Roman" w:hAnsi="Arial" w:cs="Arial"/>
          <w:color w:val="000000"/>
          <w:lang w:eastAsia="cy-GB"/>
        </w:rPr>
        <w:t xml:space="preserve">, M. </w:t>
      </w:r>
      <w:proofErr w:type="spellStart"/>
      <w:r w:rsidRPr="001A11FD">
        <w:rPr>
          <w:rFonts w:ascii="Arial" w:eastAsia="Times New Roman" w:hAnsi="Arial" w:cs="Arial"/>
          <w:color w:val="000000"/>
          <w:lang w:eastAsia="cy-GB"/>
        </w:rPr>
        <w:t>Ioannidis</w:t>
      </w:r>
      <w:proofErr w:type="spellEnd"/>
      <w:r w:rsidRPr="001A11FD">
        <w:rPr>
          <w:rFonts w:ascii="Arial" w:eastAsia="Times New Roman" w:hAnsi="Arial" w:cs="Arial"/>
          <w:color w:val="000000"/>
          <w:lang w:eastAsia="cy-GB"/>
        </w:rPr>
        <w:t xml:space="preserve">, J. (2018), </w:t>
      </w:r>
      <w:proofErr w:type="spellStart"/>
      <w:r w:rsidRPr="001A11FD">
        <w:rPr>
          <w:rFonts w:ascii="Arial" w:eastAsia="Times New Roman" w:hAnsi="Arial" w:cs="Arial"/>
          <w:i/>
          <w:iCs/>
          <w:color w:val="000000"/>
          <w:lang w:eastAsia="cy-GB"/>
        </w:rPr>
        <w:t>Potential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Reporting</w:t>
      </w:r>
      <w:proofErr w:type="spellEnd"/>
      <w:r w:rsidRPr="001A11FD">
        <w:rPr>
          <w:rFonts w:ascii="Arial" w:eastAsia="Times New Roman" w:hAnsi="Arial" w:cs="Arial"/>
          <w:i/>
          <w:iCs/>
          <w:color w:val="000000"/>
          <w:lang w:eastAsia="cy-GB"/>
        </w:rPr>
        <w:t xml:space="preserve"> Bias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Neuroimaging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Studies</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Sex</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Differences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Scientific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reports</w:t>
      </w:r>
      <w:proofErr w:type="spellEnd"/>
      <w:r w:rsidRPr="001A11FD">
        <w:rPr>
          <w:rFonts w:ascii="Arial" w:eastAsia="Times New Roman" w:hAnsi="Arial" w:cs="Arial"/>
          <w:color w:val="000000"/>
          <w:lang w:eastAsia="cy-GB"/>
        </w:rPr>
        <w:t>’, 6082, Ar gael yn: https://www.nature.com/articles/s41598-018-23976-1 (cyrchwyd: 25/2/2023)</w:t>
      </w:r>
    </w:p>
    <w:p w14:paraId="21ADFCDA" w14:textId="77777777" w:rsidR="001A11FD" w:rsidRPr="001A11FD" w:rsidRDefault="001A11FD" w:rsidP="001A11FD">
      <w:pPr>
        <w:spacing w:after="0" w:line="240" w:lineRule="auto"/>
        <w:rPr>
          <w:rFonts w:ascii="Arial" w:eastAsia="Times New Roman" w:hAnsi="Arial" w:cs="Arial"/>
          <w:lang w:eastAsia="cy-GB"/>
        </w:rPr>
      </w:pPr>
    </w:p>
    <w:p w14:paraId="2ACA06B2"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Donaldson</w:t>
      </w:r>
      <w:proofErr w:type="spellEnd"/>
      <w:r w:rsidRPr="001A11FD">
        <w:rPr>
          <w:rFonts w:ascii="Arial" w:eastAsia="Times New Roman" w:hAnsi="Arial" w:cs="Arial"/>
          <w:color w:val="000000"/>
          <w:lang w:eastAsia="cy-GB"/>
        </w:rPr>
        <w:t xml:space="preserve">, G. (2015), Dyfodol llwyddiannus, </w:t>
      </w:r>
      <w:proofErr w:type="spellStart"/>
      <w:r w:rsidRPr="001A11FD">
        <w:rPr>
          <w:rFonts w:ascii="Arial" w:eastAsia="Times New Roman" w:hAnsi="Arial" w:cs="Arial"/>
          <w:color w:val="000000"/>
          <w:lang w:eastAsia="cy-GB"/>
        </w:rPr>
        <w:t>Scarlet</w:t>
      </w:r>
      <w:proofErr w:type="spellEnd"/>
      <w:r w:rsidRPr="001A11FD">
        <w:rPr>
          <w:rFonts w:ascii="Arial" w:eastAsia="Times New Roman" w:hAnsi="Arial" w:cs="Arial"/>
          <w:color w:val="000000"/>
          <w:lang w:eastAsia="cy-GB"/>
        </w:rPr>
        <w:t xml:space="preserve"> Design International Ltd, Ar gael yn: https://llyw.cymru/sites/default/files/publications/2018-03/dyfodol-llwyddiannus.pdf (cyrchwyd: 25/2/2023)</w:t>
      </w:r>
    </w:p>
    <w:p w14:paraId="236FA9CA" w14:textId="77777777" w:rsidR="001A11FD" w:rsidRPr="001A11FD" w:rsidRDefault="001A11FD" w:rsidP="001A11FD">
      <w:pPr>
        <w:spacing w:after="0" w:line="240" w:lineRule="auto"/>
        <w:rPr>
          <w:rFonts w:ascii="Arial" w:eastAsia="Times New Roman" w:hAnsi="Arial" w:cs="Arial"/>
          <w:lang w:eastAsia="cy-GB"/>
        </w:rPr>
      </w:pPr>
    </w:p>
    <w:p w14:paraId="0DD17D08"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Dorstyn</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Due</w:t>
      </w:r>
      <w:proofErr w:type="spellEnd"/>
      <w:r w:rsidRPr="001A11FD">
        <w:rPr>
          <w:rFonts w:ascii="Arial" w:eastAsia="Times New Roman" w:hAnsi="Arial" w:cs="Arial"/>
          <w:color w:val="000000"/>
          <w:lang w:eastAsia="cy-GB"/>
        </w:rPr>
        <w:t xml:space="preserve">, C. </w:t>
      </w:r>
      <w:proofErr w:type="spellStart"/>
      <w:r w:rsidRPr="001A11FD">
        <w:rPr>
          <w:rFonts w:ascii="Arial" w:eastAsia="Times New Roman" w:hAnsi="Arial" w:cs="Arial"/>
          <w:color w:val="000000"/>
          <w:lang w:eastAsia="cy-GB"/>
        </w:rPr>
        <w:t>Hartley</w:t>
      </w:r>
      <w:proofErr w:type="spellEnd"/>
      <w:r w:rsidRPr="001A11FD">
        <w:rPr>
          <w:rFonts w:ascii="Arial" w:eastAsia="Times New Roman" w:hAnsi="Arial" w:cs="Arial"/>
          <w:color w:val="000000"/>
          <w:lang w:eastAsia="cy-GB"/>
        </w:rPr>
        <w:t xml:space="preserve">, M. (2019),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Adults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Their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Caregivers</w:t>
      </w:r>
      <w:proofErr w:type="spellEnd"/>
      <w:r w:rsidRPr="001A11FD">
        <w:rPr>
          <w:rFonts w:ascii="Arial" w:eastAsia="Times New Roman" w:hAnsi="Arial" w:cs="Arial"/>
          <w:i/>
          <w:iCs/>
          <w:color w:val="000000"/>
          <w:lang w:eastAsia="cy-GB"/>
        </w:rPr>
        <w:t>: A Meta-</w:t>
      </w:r>
      <w:proofErr w:type="spellStart"/>
      <w:r w:rsidRPr="001A11FD">
        <w:rPr>
          <w:rFonts w:ascii="Arial" w:eastAsia="Times New Roman" w:hAnsi="Arial" w:cs="Arial"/>
          <w:i/>
          <w:iCs/>
          <w:color w:val="000000"/>
          <w:lang w:eastAsia="cy-GB"/>
        </w:rPr>
        <w:t>analysis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autism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disorders</w:t>
      </w:r>
      <w:proofErr w:type="spellEnd"/>
      <w:r w:rsidRPr="001A11FD">
        <w:rPr>
          <w:rFonts w:ascii="Arial" w:eastAsia="Times New Roman" w:hAnsi="Arial" w:cs="Arial"/>
          <w:color w:val="000000"/>
          <w:lang w:eastAsia="cy-GB"/>
        </w:rPr>
        <w:t>’, 49, tt. 4306-4319, Ar gael yn: https://link.springer.com/article/10.1007/s10803-019-04145-3 (cyrchwyd: 25/2/2023)</w:t>
      </w:r>
    </w:p>
    <w:p w14:paraId="38B65CCC" w14:textId="77777777" w:rsidR="001A11FD" w:rsidRPr="001A11FD" w:rsidRDefault="001A11FD" w:rsidP="001A11FD">
      <w:pPr>
        <w:spacing w:after="0" w:line="240" w:lineRule="auto"/>
        <w:rPr>
          <w:rFonts w:ascii="Arial" w:eastAsia="Times New Roman" w:hAnsi="Arial" w:cs="Arial"/>
          <w:lang w:eastAsia="cy-GB"/>
        </w:rPr>
      </w:pPr>
    </w:p>
    <w:p w14:paraId="4712BD20"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Eagleman,D</w:t>
      </w:r>
      <w:proofErr w:type="spellEnd"/>
      <w:r w:rsidRPr="001A11FD">
        <w:rPr>
          <w:rFonts w:ascii="Arial" w:eastAsia="Times New Roman" w:hAnsi="Arial" w:cs="Arial"/>
          <w:color w:val="000000"/>
          <w:lang w:eastAsia="cy-GB"/>
        </w:rPr>
        <w:t xml:space="preserve">. (2015) </w:t>
      </w:r>
      <w:r w:rsidRPr="001A11FD">
        <w:rPr>
          <w:rFonts w:ascii="Arial" w:eastAsia="Times New Roman" w:hAnsi="Arial" w:cs="Arial"/>
          <w:i/>
          <w:iCs/>
          <w:color w:val="000000"/>
          <w:lang w:eastAsia="cy-GB"/>
        </w:rPr>
        <w:t xml:space="preserve">The </w:t>
      </w:r>
      <w:proofErr w:type="spellStart"/>
      <w:r w:rsidRPr="001A11FD">
        <w:rPr>
          <w:rFonts w:ascii="Arial" w:eastAsia="Times New Roman" w:hAnsi="Arial" w:cs="Arial"/>
          <w:i/>
          <w:iCs/>
          <w:color w:val="000000"/>
          <w:lang w:eastAsia="cy-GB"/>
        </w:rPr>
        <w:t>brain:the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story</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you</w:t>
      </w:r>
      <w:proofErr w:type="spellEnd"/>
      <w:r w:rsidRPr="001A11FD">
        <w:rPr>
          <w:rFonts w:ascii="Arial" w:eastAsia="Times New Roman" w:hAnsi="Arial" w:cs="Arial"/>
          <w:color w:val="000000"/>
          <w:lang w:eastAsia="cy-GB"/>
        </w:rPr>
        <w:t xml:space="preserve">, Caeredin: </w:t>
      </w:r>
      <w:proofErr w:type="spellStart"/>
      <w:r w:rsidRPr="001A11FD">
        <w:rPr>
          <w:rFonts w:ascii="Arial" w:eastAsia="Times New Roman" w:hAnsi="Arial" w:cs="Arial"/>
          <w:color w:val="000000"/>
          <w:lang w:eastAsia="cy-GB"/>
        </w:rPr>
        <w:t>Canongatebooks</w:t>
      </w:r>
      <w:proofErr w:type="spellEnd"/>
      <w:r w:rsidRPr="001A11FD">
        <w:rPr>
          <w:rFonts w:ascii="Arial" w:eastAsia="Times New Roman" w:hAnsi="Arial" w:cs="Arial"/>
          <w:color w:val="000000"/>
          <w:lang w:eastAsia="cy-GB"/>
        </w:rPr>
        <w:t xml:space="preserve"> Ltd</w:t>
      </w:r>
    </w:p>
    <w:p w14:paraId="34EE4540" w14:textId="77777777" w:rsidR="001A11FD" w:rsidRPr="001A11FD" w:rsidRDefault="001A11FD" w:rsidP="001A11FD">
      <w:pPr>
        <w:spacing w:after="0" w:line="240" w:lineRule="auto"/>
        <w:rPr>
          <w:rFonts w:ascii="Arial" w:eastAsia="Times New Roman" w:hAnsi="Arial" w:cs="Arial"/>
          <w:lang w:eastAsia="cy-GB"/>
        </w:rPr>
      </w:pPr>
    </w:p>
    <w:p w14:paraId="33E36CCF"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Ehly</w:t>
      </w:r>
      <w:proofErr w:type="spellEnd"/>
      <w:r w:rsidRPr="001A11FD">
        <w:rPr>
          <w:rFonts w:ascii="Arial" w:eastAsia="Times New Roman" w:hAnsi="Arial" w:cs="Arial"/>
          <w:color w:val="000000"/>
          <w:lang w:eastAsia="cy-GB"/>
        </w:rPr>
        <w:t xml:space="preserve">, S. </w:t>
      </w:r>
      <w:proofErr w:type="spellStart"/>
      <w:r w:rsidRPr="001A11FD">
        <w:rPr>
          <w:rFonts w:ascii="Arial" w:eastAsia="Times New Roman" w:hAnsi="Arial" w:cs="Arial"/>
          <w:color w:val="000000"/>
          <w:lang w:eastAsia="cy-GB"/>
        </w:rPr>
        <w:t>Keith</w:t>
      </w:r>
      <w:proofErr w:type="spellEnd"/>
      <w:r w:rsidRPr="001A11FD">
        <w:rPr>
          <w:rFonts w:ascii="Arial" w:eastAsia="Times New Roman" w:hAnsi="Arial" w:cs="Arial"/>
          <w:color w:val="000000"/>
          <w:lang w:eastAsia="cy-GB"/>
        </w:rPr>
        <w:t xml:space="preserve">, T. </w:t>
      </w:r>
      <w:proofErr w:type="spellStart"/>
      <w:r w:rsidRPr="001A11FD">
        <w:rPr>
          <w:rFonts w:ascii="Arial" w:eastAsia="Times New Roman" w:hAnsi="Arial" w:cs="Arial"/>
          <w:color w:val="000000"/>
          <w:lang w:eastAsia="cy-GB"/>
        </w:rPr>
        <w:t>Pottebaum</w:t>
      </w:r>
      <w:proofErr w:type="spellEnd"/>
      <w:r w:rsidRPr="001A11FD">
        <w:rPr>
          <w:rFonts w:ascii="Arial" w:eastAsia="Times New Roman" w:hAnsi="Arial" w:cs="Arial"/>
          <w:color w:val="000000"/>
          <w:lang w:eastAsia="cy-GB"/>
        </w:rPr>
        <w:t xml:space="preserve">, S. (1986), </w:t>
      </w:r>
      <w:r w:rsidRPr="001A11FD">
        <w:rPr>
          <w:rFonts w:ascii="Arial" w:eastAsia="Times New Roman" w:hAnsi="Arial" w:cs="Arial"/>
          <w:i/>
          <w:iCs/>
          <w:color w:val="000000"/>
          <w:lang w:eastAsia="cy-GB"/>
        </w:rPr>
        <w:t xml:space="preserve">Is </w:t>
      </w:r>
      <w:proofErr w:type="spellStart"/>
      <w:r w:rsidRPr="001A11FD">
        <w:rPr>
          <w:rFonts w:ascii="Arial" w:eastAsia="Times New Roman" w:hAnsi="Arial" w:cs="Arial"/>
          <w:i/>
          <w:iCs/>
          <w:color w:val="000000"/>
          <w:lang w:eastAsia="cy-GB"/>
        </w:rPr>
        <w:t>There</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Causal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Relation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between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Self</w:t>
      </w:r>
      <w:proofErr w:type="spellEnd"/>
      <w:r w:rsidRPr="001A11FD">
        <w:rPr>
          <w:rFonts w:ascii="Arial" w:eastAsia="Times New Roman" w:hAnsi="Arial" w:cs="Arial"/>
          <w:i/>
          <w:iCs/>
          <w:color w:val="000000"/>
          <w:lang w:eastAsia="cy-GB"/>
        </w:rPr>
        <w:t xml:space="preserve">-Concept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Academic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Achievement</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 xml:space="preserve">‘The </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educational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research</w:t>
      </w:r>
      <w:proofErr w:type="spellEnd"/>
      <w:r w:rsidRPr="001A11FD">
        <w:rPr>
          <w:rFonts w:ascii="Arial" w:eastAsia="Times New Roman" w:hAnsi="Arial" w:cs="Arial"/>
          <w:color w:val="000000"/>
          <w:lang w:eastAsia="cy-GB"/>
        </w:rPr>
        <w:t>’, 79(3), tt. 140-144, Ar gael yn: https://www.tandfonline.com/doi/abs/10.1080/00220671.1986.10885665 (cyrchwyd: 25/2/2023)</w:t>
      </w:r>
    </w:p>
    <w:p w14:paraId="36D222C2" w14:textId="77777777" w:rsidR="001A11FD" w:rsidRPr="001A11FD" w:rsidRDefault="001A11FD" w:rsidP="001A11FD">
      <w:pPr>
        <w:spacing w:after="0" w:line="240" w:lineRule="auto"/>
        <w:rPr>
          <w:rFonts w:ascii="Arial" w:eastAsia="Times New Roman" w:hAnsi="Arial" w:cs="Arial"/>
          <w:lang w:eastAsia="cy-GB"/>
        </w:rPr>
      </w:pPr>
    </w:p>
    <w:p w14:paraId="368C32FC"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Ekman</w:t>
      </w:r>
      <w:proofErr w:type="spellEnd"/>
      <w:r w:rsidRPr="001A11FD">
        <w:rPr>
          <w:rFonts w:ascii="Arial" w:eastAsia="Times New Roman" w:hAnsi="Arial" w:cs="Arial"/>
          <w:color w:val="000000"/>
          <w:lang w:eastAsia="cy-GB"/>
        </w:rPr>
        <w:t xml:space="preserve">, P. (1992), </w:t>
      </w:r>
      <w:proofErr w:type="spellStart"/>
      <w:r w:rsidRPr="001A11FD">
        <w:rPr>
          <w:rFonts w:ascii="Arial" w:eastAsia="Times New Roman" w:hAnsi="Arial" w:cs="Arial"/>
          <w:i/>
          <w:iCs/>
          <w:color w:val="000000"/>
          <w:shd w:val="clear" w:color="auto" w:fill="FFFFFF"/>
          <w:lang w:eastAsia="cy-GB"/>
        </w:rPr>
        <w:t>Are</w:t>
      </w:r>
      <w:proofErr w:type="spellEnd"/>
      <w:r w:rsidRPr="001A11FD">
        <w:rPr>
          <w:rFonts w:ascii="Arial" w:eastAsia="Times New Roman" w:hAnsi="Arial" w:cs="Arial"/>
          <w:i/>
          <w:iCs/>
          <w:color w:val="000000"/>
          <w:shd w:val="clear" w:color="auto" w:fill="FFFFFF"/>
          <w:lang w:eastAsia="cy-GB"/>
        </w:rPr>
        <w:t xml:space="preserve"> </w:t>
      </w:r>
      <w:proofErr w:type="spellStart"/>
      <w:r w:rsidRPr="001A11FD">
        <w:rPr>
          <w:rFonts w:ascii="Arial" w:eastAsia="Times New Roman" w:hAnsi="Arial" w:cs="Arial"/>
          <w:i/>
          <w:iCs/>
          <w:color w:val="000000"/>
          <w:shd w:val="clear" w:color="auto" w:fill="FFFFFF"/>
          <w:lang w:eastAsia="cy-GB"/>
        </w:rPr>
        <w:t>there</w:t>
      </w:r>
      <w:proofErr w:type="spellEnd"/>
      <w:r w:rsidRPr="001A11FD">
        <w:rPr>
          <w:rFonts w:ascii="Arial" w:eastAsia="Times New Roman" w:hAnsi="Arial" w:cs="Arial"/>
          <w:i/>
          <w:iCs/>
          <w:color w:val="000000"/>
          <w:shd w:val="clear" w:color="auto" w:fill="FFFFFF"/>
          <w:lang w:eastAsia="cy-GB"/>
        </w:rPr>
        <w:t xml:space="preserve"> </w:t>
      </w:r>
      <w:proofErr w:type="spellStart"/>
      <w:r w:rsidRPr="001A11FD">
        <w:rPr>
          <w:rFonts w:ascii="Arial" w:eastAsia="Times New Roman" w:hAnsi="Arial" w:cs="Arial"/>
          <w:i/>
          <w:iCs/>
          <w:color w:val="000000"/>
          <w:shd w:val="clear" w:color="auto" w:fill="FFFFFF"/>
          <w:lang w:eastAsia="cy-GB"/>
        </w:rPr>
        <w:t>basic</w:t>
      </w:r>
      <w:proofErr w:type="spellEnd"/>
      <w:r w:rsidRPr="001A11FD">
        <w:rPr>
          <w:rFonts w:ascii="Arial" w:eastAsia="Times New Roman" w:hAnsi="Arial" w:cs="Arial"/>
          <w:i/>
          <w:iCs/>
          <w:color w:val="000000"/>
          <w:shd w:val="clear" w:color="auto" w:fill="FFFFFF"/>
          <w:lang w:eastAsia="cy-GB"/>
        </w:rPr>
        <w:t xml:space="preserve"> </w:t>
      </w:r>
      <w:proofErr w:type="spellStart"/>
      <w:r w:rsidRPr="001A11FD">
        <w:rPr>
          <w:rFonts w:ascii="Arial" w:eastAsia="Times New Roman" w:hAnsi="Arial" w:cs="Arial"/>
          <w:i/>
          <w:iCs/>
          <w:color w:val="000000"/>
          <w:shd w:val="clear" w:color="auto" w:fill="FFFFFF"/>
          <w:lang w:eastAsia="cy-GB"/>
        </w:rPr>
        <w:t>emotions</w:t>
      </w:r>
      <w:proofErr w:type="spellEnd"/>
      <w:r w:rsidRPr="001A11FD">
        <w:rPr>
          <w:rFonts w:ascii="Arial" w:eastAsia="Times New Roman" w:hAnsi="Arial" w:cs="Arial"/>
          <w:i/>
          <w:iCs/>
          <w:color w:val="000000"/>
          <w:shd w:val="clear" w:color="auto" w:fill="FFFFFF"/>
          <w:lang w:eastAsia="cy-GB"/>
        </w:rPr>
        <w:t xml:space="preserve">?, </w:t>
      </w:r>
      <w:r w:rsidRPr="001A11FD">
        <w:rPr>
          <w:rFonts w:ascii="Arial" w:eastAsia="Times New Roman" w:hAnsi="Arial" w:cs="Arial"/>
          <w:color w:val="000000"/>
          <w:shd w:val="clear" w:color="auto" w:fill="FFFFFF"/>
          <w:lang w:eastAsia="cy-GB"/>
        </w:rPr>
        <w:t>‘</w:t>
      </w:r>
      <w:proofErr w:type="spellStart"/>
      <w:r w:rsidRPr="001A11FD">
        <w:rPr>
          <w:rFonts w:ascii="Arial" w:eastAsia="Times New Roman" w:hAnsi="Arial" w:cs="Arial"/>
          <w:color w:val="000000"/>
          <w:shd w:val="clear" w:color="auto" w:fill="FFFFFF"/>
          <w:lang w:eastAsia="cy-GB"/>
        </w:rPr>
        <w:t>Psychological</w:t>
      </w:r>
      <w:proofErr w:type="spellEnd"/>
      <w:r w:rsidRPr="001A11FD">
        <w:rPr>
          <w:rFonts w:ascii="Arial" w:eastAsia="Times New Roman" w:hAnsi="Arial" w:cs="Arial"/>
          <w:color w:val="000000"/>
          <w:shd w:val="clear" w:color="auto" w:fill="FFFFFF"/>
          <w:lang w:eastAsia="cy-GB"/>
        </w:rPr>
        <w:t xml:space="preserve"> </w:t>
      </w:r>
      <w:proofErr w:type="spellStart"/>
      <w:r w:rsidRPr="001A11FD">
        <w:rPr>
          <w:rFonts w:ascii="Arial" w:eastAsia="Times New Roman" w:hAnsi="Arial" w:cs="Arial"/>
          <w:color w:val="000000"/>
          <w:shd w:val="clear" w:color="auto" w:fill="FFFFFF"/>
          <w:lang w:eastAsia="cy-GB"/>
        </w:rPr>
        <w:t>review</w:t>
      </w:r>
      <w:proofErr w:type="spellEnd"/>
      <w:r w:rsidRPr="001A11FD">
        <w:rPr>
          <w:rFonts w:ascii="Arial" w:eastAsia="Times New Roman" w:hAnsi="Arial" w:cs="Arial"/>
          <w:color w:val="000000"/>
          <w:shd w:val="clear" w:color="auto" w:fill="FFFFFF"/>
          <w:lang w:eastAsia="cy-GB"/>
        </w:rPr>
        <w:t xml:space="preserve">’, 99(3), tt.550-553, Ar gael yn: </w:t>
      </w:r>
      <w:r w:rsidRPr="001A11FD">
        <w:rPr>
          <w:rFonts w:ascii="Arial" w:eastAsia="Times New Roman" w:hAnsi="Arial" w:cs="Arial"/>
          <w:color w:val="000000"/>
          <w:lang w:eastAsia="cy-GB"/>
        </w:rPr>
        <w:t>https://psycnet.apa.org/record/1992-41830-001?doi=1 (cyrchwyd: 25/2/2023)</w:t>
      </w:r>
    </w:p>
    <w:p w14:paraId="3B8CC477" w14:textId="77777777" w:rsidR="001A11FD" w:rsidRPr="001A11FD" w:rsidRDefault="001A11FD" w:rsidP="001A11FD">
      <w:pPr>
        <w:spacing w:after="0" w:line="240" w:lineRule="auto"/>
        <w:rPr>
          <w:rFonts w:ascii="Arial" w:eastAsia="Times New Roman" w:hAnsi="Arial" w:cs="Arial"/>
          <w:lang w:eastAsia="cy-GB"/>
        </w:rPr>
      </w:pPr>
    </w:p>
    <w:p w14:paraId="2259D7AF"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ELSA </w:t>
      </w:r>
      <w:proofErr w:type="spellStart"/>
      <w:r w:rsidRPr="001A11FD">
        <w:rPr>
          <w:rFonts w:ascii="Arial" w:eastAsia="Times New Roman" w:hAnsi="Arial" w:cs="Arial"/>
          <w:color w:val="000000"/>
          <w:lang w:eastAsia="cy-GB"/>
        </w:rPr>
        <w:t>network</w:t>
      </w:r>
      <w:proofErr w:type="spellEnd"/>
      <w:r w:rsidRPr="001A11FD">
        <w:rPr>
          <w:rFonts w:ascii="Arial" w:eastAsia="Times New Roman" w:hAnsi="Arial" w:cs="Arial"/>
          <w:color w:val="000000"/>
          <w:lang w:eastAsia="cy-GB"/>
        </w:rPr>
        <w:t xml:space="preserve">, (2017a), </w:t>
      </w:r>
      <w:proofErr w:type="spellStart"/>
      <w:r w:rsidRPr="001A11FD">
        <w:rPr>
          <w:rFonts w:ascii="Arial" w:eastAsia="Times New Roman" w:hAnsi="Arial" w:cs="Arial"/>
          <w:i/>
          <w:iCs/>
          <w:color w:val="000000"/>
          <w:lang w:eastAsia="cy-GB"/>
        </w:rPr>
        <w:t>About</w:t>
      </w:r>
      <w:proofErr w:type="spellEnd"/>
      <w:r w:rsidRPr="001A11FD">
        <w:rPr>
          <w:rFonts w:ascii="Arial" w:eastAsia="Times New Roman" w:hAnsi="Arial" w:cs="Arial"/>
          <w:i/>
          <w:iCs/>
          <w:color w:val="000000"/>
          <w:lang w:eastAsia="cy-GB"/>
        </w:rPr>
        <w:t xml:space="preserve"> ELSA, Ar gael yn: https://www.elsanetwork.org/about/ (cyrchwyd: 25/2/2023)</w:t>
      </w:r>
    </w:p>
    <w:p w14:paraId="6BB40EDE" w14:textId="77777777" w:rsidR="001A11FD" w:rsidRPr="001A11FD" w:rsidRDefault="001A11FD" w:rsidP="001A11FD">
      <w:pPr>
        <w:spacing w:after="0" w:line="240" w:lineRule="auto"/>
        <w:rPr>
          <w:rFonts w:ascii="Arial" w:eastAsia="Times New Roman" w:hAnsi="Arial" w:cs="Arial"/>
          <w:lang w:eastAsia="cy-GB"/>
        </w:rPr>
      </w:pPr>
    </w:p>
    <w:p w14:paraId="75AB409F"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ELSA </w:t>
      </w:r>
      <w:proofErr w:type="spellStart"/>
      <w:r w:rsidRPr="001A11FD">
        <w:rPr>
          <w:rFonts w:ascii="Arial" w:eastAsia="Times New Roman" w:hAnsi="Arial" w:cs="Arial"/>
          <w:color w:val="000000"/>
          <w:lang w:eastAsia="cy-GB"/>
        </w:rPr>
        <w:t>network</w:t>
      </w:r>
      <w:proofErr w:type="spellEnd"/>
      <w:r w:rsidRPr="001A11FD">
        <w:rPr>
          <w:rFonts w:ascii="Arial" w:eastAsia="Times New Roman" w:hAnsi="Arial" w:cs="Arial"/>
          <w:color w:val="000000"/>
          <w:lang w:eastAsia="cy-GB"/>
        </w:rPr>
        <w:t xml:space="preserve">, (2017b), </w:t>
      </w:r>
      <w:proofErr w:type="spellStart"/>
      <w:r w:rsidRPr="001A11FD">
        <w:rPr>
          <w:rFonts w:ascii="Arial" w:eastAsia="Times New Roman" w:hAnsi="Arial" w:cs="Arial"/>
          <w:i/>
          <w:iCs/>
          <w:color w:val="000000"/>
          <w:lang w:eastAsia="cy-GB"/>
        </w:rPr>
        <w:t>Code</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practice</w:t>
      </w:r>
      <w:proofErr w:type="spellEnd"/>
      <w:r w:rsidRPr="001A11FD">
        <w:rPr>
          <w:rFonts w:ascii="Arial" w:eastAsia="Times New Roman" w:hAnsi="Arial" w:cs="Arial"/>
          <w:i/>
          <w:iCs/>
          <w:color w:val="000000"/>
          <w:lang w:eastAsia="cy-GB"/>
        </w:rPr>
        <w:t>,</w:t>
      </w:r>
      <w:r w:rsidRPr="001A11FD">
        <w:rPr>
          <w:rFonts w:ascii="Arial" w:eastAsia="Times New Roman" w:hAnsi="Arial" w:cs="Arial"/>
          <w:color w:val="000000"/>
          <w:lang w:eastAsia="cy-GB"/>
        </w:rPr>
        <w:t xml:space="preserve"> Ar gael yn: https://www.elsanetwork.org/about/code-of-practice/ (cyrch</w:t>
      </w:r>
      <w:r w:rsidRPr="001A11FD">
        <w:rPr>
          <w:rFonts w:ascii="Arial" w:eastAsia="Times New Roman" w:hAnsi="Arial" w:cs="Arial"/>
          <w:i/>
          <w:iCs/>
          <w:color w:val="000000"/>
          <w:lang w:eastAsia="cy-GB"/>
        </w:rPr>
        <w:t>wyd: 25/2/2023)</w:t>
      </w:r>
    </w:p>
    <w:p w14:paraId="45DB1C35" w14:textId="77777777" w:rsidR="001A11FD" w:rsidRPr="001A11FD" w:rsidRDefault="001A11FD" w:rsidP="001A11FD">
      <w:pPr>
        <w:spacing w:after="0" w:line="240" w:lineRule="auto"/>
        <w:rPr>
          <w:rFonts w:ascii="Arial" w:eastAsia="Times New Roman" w:hAnsi="Arial" w:cs="Arial"/>
          <w:lang w:eastAsia="cy-GB"/>
        </w:rPr>
      </w:pPr>
    </w:p>
    <w:p w14:paraId="01D5EE41"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ESTYN (2018), </w:t>
      </w:r>
      <w:proofErr w:type="spellStart"/>
      <w:r w:rsidRPr="001A11FD">
        <w:rPr>
          <w:rFonts w:ascii="Arial" w:eastAsia="Times New Roman" w:hAnsi="Arial" w:cs="Arial"/>
          <w:i/>
          <w:iCs/>
          <w:color w:val="000000"/>
          <w:lang w:eastAsia="cy-GB"/>
        </w:rPr>
        <w:t>Developing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social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skills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through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community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links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Ar gael yn: https://www.estyn.gov.wales/effective-practice/developing-childrens-social-and-emotional-skills-through-community-links (cyrchwyd: 25/2/2023)</w:t>
      </w:r>
    </w:p>
    <w:p w14:paraId="0721F4A8" w14:textId="77777777" w:rsidR="001A11FD" w:rsidRPr="001A11FD" w:rsidRDefault="001A11FD" w:rsidP="001A11FD">
      <w:pPr>
        <w:spacing w:after="0" w:line="240" w:lineRule="auto"/>
        <w:rPr>
          <w:rFonts w:ascii="Arial" w:eastAsia="Times New Roman" w:hAnsi="Arial" w:cs="Arial"/>
          <w:lang w:eastAsia="cy-GB"/>
        </w:rPr>
      </w:pPr>
    </w:p>
    <w:p w14:paraId="3CB3779F"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Faso</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Grossman</w:t>
      </w:r>
      <w:proofErr w:type="spellEnd"/>
      <w:r w:rsidRPr="001A11FD">
        <w:rPr>
          <w:rFonts w:ascii="Arial" w:eastAsia="Times New Roman" w:hAnsi="Arial" w:cs="Arial"/>
          <w:color w:val="000000"/>
          <w:lang w:eastAsia="cy-GB"/>
        </w:rPr>
        <w:t xml:space="preserve">, R. Kennedy, D. </w:t>
      </w:r>
      <w:proofErr w:type="spellStart"/>
      <w:r w:rsidRPr="001A11FD">
        <w:rPr>
          <w:rFonts w:ascii="Arial" w:eastAsia="Times New Roman" w:hAnsi="Arial" w:cs="Arial"/>
          <w:color w:val="000000"/>
          <w:lang w:eastAsia="cy-GB"/>
        </w:rPr>
        <w:t>Lovell</w:t>
      </w:r>
      <w:proofErr w:type="spellEnd"/>
      <w:r w:rsidRPr="001A11FD">
        <w:rPr>
          <w:rFonts w:ascii="Arial" w:eastAsia="Times New Roman" w:hAnsi="Arial" w:cs="Arial"/>
          <w:color w:val="000000"/>
          <w:lang w:eastAsia="cy-GB"/>
        </w:rPr>
        <w:t xml:space="preserve">, S. </w:t>
      </w:r>
      <w:proofErr w:type="spellStart"/>
      <w:r w:rsidRPr="001A11FD">
        <w:rPr>
          <w:rFonts w:ascii="Arial" w:eastAsia="Times New Roman" w:hAnsi="Arial" w:cs="Arial"/>
          <w:color w:val="000000"/>
          <w:lang w:eastAsia="cy-GB"/>
        </w:rPr>
        <w:t>Nugent</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Sasson</w:t>
      </w:r>
      <w:proofErr w:type="spellEnd"/>
      <w:r w:rsidRPr="001A11FD">
        <w:rPr>
          <w:rFonts w:ascii="Arial" w:eastAsia="Times New Roman" w:hAnsi="Arial" w:cs="Arial"/>
          <w:color w:val="000000"/>
          <w:lang w:eastAsia="cy-GB"/>
        </w:rPr>
        <w:t xml:space="preserve">, N. (2017), </w:t>
      </w:r>
      <w:proofErr w:type="spellStart"/>
      <w:r w:rsidRPr="001A11FD">
        <w:rPr>
          <w:rFonts w:ascii="Arial" w:eastAsia="Times New Roman" w:hAnsi="Arial" w:cs="Arial"/>
          <w:i/>
          <w:iCs/>
          <w:color w:val="000000"/>
          <w:lang w:eastAsia="cy-GB"/>
        </w:rPr>
        <w:t>Neurotypical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Peers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are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Less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Willing</w:t>
      </w:r>
      <w:proofErr w:type="spellEnd"/>
      <w:r w:rsidRPr="001A11FD">
        <w:rPr>
          <w:rFonts w:ascii="Arial" w:eastAsia="Times New Roman" w:hAnsi="Arial" w:cs="Arial"/>
          <w:i/>
          <w:iCs/>
          <w:color w:val="000000"/>
          <w:lang w:eastAsia="cy-GB"/>
        </w:rPr>
        <w:t xml:space="preserve"> to </w:t>
      </w:r>
      <w:proofErr w:type="spellStart"/>
      <w:r w:rsidRPr="001A11FD">
        <w:rPr>
          <w:rFonts w:ascii="Arial" w:eastAsia="Times New Roman" w:hAnsi="Arial" w:cs="Arial"/>
          <w:i/>
          <w:iCs/>
          <w:color w:val="000000"/>
          <w:lang w:eastAsia="cy-GB"/>
        </w:rPr>
        <w:t>Interact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Those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based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on</w:t>
      </w:r>
      <w:proofErr w:type="spellEnd"/>
      <w:r w:rsidRPr="001A11FD">
        <w:rPr>
          <w:rFonts w:ascii="Arial" w:eastAsia="Times New Roman" w:hAnsi="Arial" w:cs="Arial"/>
          <w:i/>
          <w:iCs/>
          <w:color w:val="000000"/>
          <w:lang w:eastAsia="cy-GB"/>
        </w:rPr>
        <w:t xml:space="preserve"> Thin </w:t>
      </w:r>
      <w:proofErr w:type="spellStart"/>
      <w:r w:rsidRPr="001A11FD">
        <w:rPr>
          <w:rFonts w:ascii="Arial" w:eastAsia="Times New Roman" w:hAnsi="Arial" w:cs="Arial"/>
          <w:i/>
          <w:iCs/>
          <w:color w:val="000000"/>
          <w:lang w:eastAsia="cy-GB"/>
        </w:rPr>
        <w:t>Slice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Judgments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Scientific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reports</w:t>
      </w:r>
      <w:proofErr w:type="spellEnd"/>
      <w:r w:rsidRPr="001A11FD">
        <w:rPr>
          <w:rFonts w:ascii="Arial" w:eastAsia="Times New Roman" w:hAnsi="Arial" w:cs="Arial"/>
          <w:color w:val="000000"/>
          <w:lang w:eastAsia="cy-GB"/>
        </w:rPr>
        <w:t>’, Ar gael yn: https://www.ncbi.nlm.nih.gov/pmc/articles/PMC5286449/ (cyrchwyd: 25/2/2023)</w:t>
      </w:r>
    </w:p>
    <w:p w14:paraId="4C00EE23" w14:textId="77777777" w:rsidR="001A11FD" w:rsidRPr="001A11FD" w:rsidRDefault="001A11FD" w:rsidP="001A11FD">
      <w:pPr>
        <w:spacing w:after="0" w:line="240" w:lineRule="auto"/>
        <w:rPr>
          <w:rFonts w:ascii="Arial" w:eastAsia="Times New Roman" w:hAnsi="Arial" w:cs="Arial"/>
          <w:lang w:eastAsia="cy-GB"/>
        </w:rPr>
      </w:pPr>
    </w:p>
    <w:p w14:paraId="5ABC8809"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Fodor</w:t>
      </w:r>
      <w:proofErr w:type="spellEnd"/>
      <w:r w:rsidRPr="001A11FD">
        <w:rPr>
          <w:rFonts w:ascii="Arial" w:eastAsia="Times New Roman" w:hAnsi="Arial" w:cs="Arial"/>
          <w:color w:val="000000"/>
          <w:lang w:eastAsia="cy-GB"/>
        </w:rPr>
        <w:t xml:space="preserve">, I. </w:t>
      </w:r>
      <w:proofErr w:type="spellStart"/>
      <w:r w:rsidRPr="001A11FD">
        <w:rPr>
          <w:rFonts w:ascii="Arial" w:eastAsia="Times New Roman" w:hAnsi="Arial" w:cs="Arial"/>
          <w:color w:val="000000"/>
          <w:lang w:eastAsia="cy-GB"/>
        </w:rPr>
        <w:t>Hooker</w:t>
      </w:r>
      <w:proofErr w:type="spellEnd"/>
      <w:r w:rsidRPr="001A11FD">
        <w:rPr>
          <w:rFonts w:ascii="Arial" w:eastAsia="Times New Roman" w:hAnsi="Arial" w:cs="Arial"/>
          <w:color w:val="000000"/>
          <w:lang w:eastAsia="cy-GB"/>
        </w:rPr>
        <w:t xml:space="preserve">, K. (2008), </w:t>
      </w:r>
      <w:proofErr w:type="spellStart"/>
      <w:r w:rsidRPr="001A11FD">
        <w:rPr>
          <w:rFonts w:ascii="Arial" w:eastAsia="Times New Roman" w:hAnsi="Arial" w:cs="Arial"/>
          <w:i/>
          <w:iCs/>
          <w:color w:val="000000"/>
          <w:lang w:eastAsia="cy-GB"/>
        </w:rPr>
        <w:t>Teaching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to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Gestalt</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w:t>
      </w:r>
      <w:proofErr w:type="spellEnd"/>
      <w:r w:rsidRPr="001A11FD">
        <w:rPr>
          <w:rFonts w:ascii="Arial" w:eastAsia="Times New Roman" w:hAnsi="Arial" w:cs="Arial"/>
          <w:color w:val="000000"/>
          <w:lang w:eastAsia="cy-GB"/>
        </w:rPr>
        <w:t>’, 12(1), tt. 75-91, Ar gael yn: https://scholarlypublishingcollective.org/psup/gestalt-review/article-abstract/12/1/75/287222/Teaching-Mindfulness-to-Children (cyrchwyd: 25/2/2023)</w:t>
      </w:r>
    </w:p>
    <w:p w14:paraId="0DBB9A83" w14:textId="77777777" w:rsidR="001A11FD" w:rsidRPr="001A11FD" w:rsidRDefault="001A11FD" w:rsidP="001A11FD">
      <w:pPr>
        <w:spacing w:after="0" w:line="240" w:lineRule="auto"/>
        <w:rPr>
          <w:rFonts w:ascii="Arial" w:eastAsia="Times New Roman" w:hAnsi="Arial" w:cs="Arial"/>
          <w:lang w:eastAsia="cy-GB"/>
        </w:rPr>
      </w:pPr>
    </w:p>
    <w:p w14:paraId="712353E0"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Frith, C. Frith, U. (2005), </w:t>
      </w:r>
      <w:proofErr w:type="spellStart"/>
      <w:r w:rsidRPr="001A11FD">
        <w:rPr>
          <w:rFonts w:ascii="Arial" w:eastAsia="Times New Roman" w:hAnsi="Arial" w:cs="Arial"/>
          <w:i/>
          <w:iCs/>
          <w:color w:val="000000"/>
          <w:lang w:eastAsia="cy-GB"/>
        </w:rPr>
        <w:t>Theory</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mind</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Current</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biology</w:t>
      </w:r>
      <w:proofErr w:type="spellEnd"/>
      <w:r w:rsidRPr="001A11FD">
        <w:rPr>
          <w:rFonts w:ascii="Arial" w:eastAsia="Times New Roman" w:hAnsi="Arial" w:cs="Arial"/>
          <w:color w:val="000000"/>
          <w:lang w:eastAsia="cy-GB"/>
        </w:rPr>
        <w:t>’, 15(17), tt. 644-645, Ar gael yn: https://www.cell.com/current-biology/pdf/S0960-9822(05)00960-7.pdf, (cyrchwyd: 25/2/2023)</w:t>
      </w:r>
    </w:p>
    <w:p w14:paraId="7355B2BB" w14:textId="77777777" w:rsidR="001A11FD" w:rsidRPr="001A11FD" w:rsidRDefault="001A11FD" w:rsidP="001A11FD">
      <w:pPr>
        <w:spacing w:after="0" w:line="240" w:lineRule="auto"/>
        <w:rPr>
          <w:rFonts w:ascii="Arial" w:eastAsia="Times New Roman" w:hAnsi="Arial" w:cs="Arial"/>
          <w:lang w:eastAsia="cy-GB"/>
        </w:rPr>
      </w:pPr>
    </w:p>
    <w:p w14:paraId="39B6A19A"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lastRenderedPageBreak/>
        <w:t>Gaines</w:t>
      </w:r>
      <w:proofErr w:type="spellEnd"/>
      <w:r w:rsidRPr="001A11FD">
        <w:rPr>
          <w:rFonts w:ascii="Arial" w:eastAsia="Times New Roman" w:hAnsi="Arial" w:cs="Arial"/>
          <w:color w:val="000000"/>
          <w:lang w:eastAsia="cy-GB"/>
        </w:rPr>
        <w:t xml:space="preserve">, A. </w:t>
      </w:r>
      <w:proofErr w:type="spellStart"/>
      <w:r w:rsidRPr="001A11FD">
        <w:rPr>
          <w:rFonts w:ascii="Arial" w:eastAsia="Times New Roman" w:hAnsi="Arial" w:cs="Arial"/>
          <w:color w:val="000000"/>
          <w:lang w:eastAsia="cy-GB"/>
        </w:rPr>
        <w:t>Polsky</w:t>
      </w:r>
      <w:proofErr w:type="spellEnd"/>
      <w:r w:rsidRPr="001A11FD">
        <w:rPr>
          <w:rFonts w:ascii="Arial" w:eastAsia="Times New Roman" w:hAnsi="Arial" w:cs="Arial"/>
          <w:color w:val="000000"/>
          <w:lang w:eastAsia="cy-GB"/>
        </w:rPr>
        <w:t xml:space="preserve">, E. (2018), </w:t>
      </w:r>
      <w:r w:rsidRPr="001A11FD">
        <w:rPr>
          <w:rFonts w:ascii="Arial" w:eastAsia="Times New Roman" w:hAnsi="Arial" w:cs="Arial"/>
          <w:i/>
          <w:iCs/>
          <w:color w:val="000000"/>
          <w:lang w:eastAsia="cy-GB"/>
        </w:rPr>
        <w:t xml:space="preserve">I </w:t>
      </w:r>
      <w:proofErr w:type="spellStart"/>
      <w:r w:rsidRPr="001A11FD">
        <w:rPr>
          <w:rFonts w:ascii="Arial" w:eastAsia="Times New Roman" w:hAnsi="Arial" w:cs="Arial"/>
          <w:i/>
          <w:iCs/>
          <w:color w:val="000000"/>
          <w:lang w:eastAsia="cy-GB"/>
        </w:rPr>
        <w:t>have</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question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about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divorce</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book</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w:t>
      </w:r>
      <w:proofErr w:type="spellEnd"/>
      <w:r w:rsidRPr="001A11FD">
        <w:rPr>
          <w:rFonts w:ascii="Arial" w:eastAsia="Times New Roman" w:hAnsi="Arial" w:cs="Arial"/>
          <w:i/>
          <w:iCs/>
          <w:color w:val="000000"/>
          <w:lang w:eastAsia="cy-GB"/>
        </w:rPr>
        <w:t xml:space="preserve"> or </w:t>
      </w:r>
      <w:proofErr w:type="spellStart"/>
      <w:r w:rsidRPr="001A11FD">
        <w:rPr>
          <w:rFonts w:ascii="Arial" w:eastAsia="Times New Roman" w:hAnsi="Arial" w:cs="Arial"/>
          <w:i/>
          <w:iCs/>
          <w:color w:val="000000"/>
          <w:lang w:eastAsia="cy-GB"/>
        </w:rPr>
        <w:t>other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needs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color w:val="000000"/>
          <w:lang w:eastAsia="cy-GB"/>
        </w:rPr>
        <w:t>London:Jessica</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Kingsley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Publishers</w:t>
      </w:r>
      <w:proofErr w:type="spellEnd"/>
    </w:p>
    <w:p w14:paraId="2E62598D" w14:textId="77777777" w:rsidR="001A11FD" w:rsidRPr="001A11FD" w:rsidRDefault="001A11FD" w:rsidP="001A11FD">
      <w:pPr>
        <w:spacing w:after="0" w:line="240" w:lineRule="auto"/>
        <w:rPr>
          <w:rFonts w:ascii="Arial" w:eastAsia="Times New Roman" w:hAnsi="Arial" w:cs="Arial"/>
          <w:lang w:eastAsia="cy-GB"/>
        </w:rPr>
      </w:pPr>
    </w:p>
    <w:p w14:paraId="0E125071"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Gauntlett</w:t>
      </w:r>
      <w:proofErr w:type="spellEnd"/>
      <w:r w:rsidRPr="001A11FD">
        <w:rPr>
          <w:rFonts w:ascii="Arial" w:eastAsia="Times New Roman" w:hAnsi="Arial" w:cs="Arial"/>
          <w:color w:val="000000"/>
          <w:lang w:eastAsia="cy-GB"/>
        </w:rPr>
        <w:t xml:space="preserve">-Gilbert, J. Thompson, M. (2008),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Adolescents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Effective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Clinical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Application</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Clinical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Child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Psychiatry</w:t>
      </w:r>
      <w:proofErr w:type="spellEnd"/>
      <w:r w:rsidRPr="001A11FD">
        <w:rPr>
          <w:rFonts w:ascii="Arial" w:eastAsia="Times New Roman" w:hAnsi="Arial" w:cs="Arial"/>
          <w:color w:val="000000"/>
          <w:lang w:eastAsia="cy-GB"/>
        </w:rPr>
        <w:t>’, 13(3), tt. 395-407, Ar gael yn: https://journals.sagepub.com/doi/pdf/10.1177/1359104508090603 (cyrchwyd: 25/2/2023)</w:t>
      </w:r>
    </w:p>
    <w:p w14:paraId="6FA4A6D6" w14:textId="77777777" w:rsidR="001A11FD" w:rsidRPr="001A11FD" w:rsidRDefault="001A11FD" w:rsidP="001A11FD">
      <w:pPr>
        <w:spacing w:after="0" w:line="240" w:lineRule="auto"/>
        <w:rPr>
          <w:rFonts w:ascii="Arial" w:eastAsia="Times New Roman" w:hAnsi="Arial" w:cs="Arial"/>
          <w:lang w:eastAsia="cy-GB"/>
        </w:rPr>
      </w:pPr>
    </w:p>
    <w:p w14:paraId="1AA14AE4"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Germer</w:t>
      </w:r>
      <w:proofErr w:type="spellEnd"/>
      <w:r w:rsidRPr="001A11FD">
        <w:rPr>
          <w:rFonts w:ascii="Arial" w:eastAsia="Times New Roman" w:hAnsi="Arial" w:cs="Arial"/>
          <w:color w:val="000000"/>
          <w:lang w:eastAsia="cy-GB"/>
        </w:rPr>
        <w:t xml:space="preserve">, C. (2004), </w:t>
      </w:r>
      <w:proofErr w:type="spellStart"/>
      <w:r w:rsidRPr="001A11FD">
        <w:rPr>
          <w:rFonts w:ascii="Arial" w:eastAsia="Times New Roman" w:hAnsi="Arial" w:cs="Arial"/>
          <w:i/>
          <w:iCs/>
          <w:color w:val="000000"/>
          <w:lang w:eastAsia="cy-GB"/>
        </w:rPr>
        <w:t>What</w:t>
      </w:r>
      <w:proofErr w:type="spellEnd"/>
      <w:r w:rsidRPr="001A11FD">
        <w:rPr>
          <w:rFonts w:ascii="Arial" w:eastAsia="Times New Roman" w:hAnsi="Arial" w:cs="Arial"/>
          <w:i/>
          <w:iCs/>
          <w:color w:val="000000"/>
          <w:lang w:eastAsia="cy-GB"/>
        </w:rPr>
        <w:t xml:space="preserve"> is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Insight</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tt.24-29, Ar gael yn: https://www.drtheresalavoie.com/storage/app/media/insight-germermindfulness.pdf (cyrchwyd: 25/2/2023)</w:t>
      </w:r>
    </w:p>
    <w:p w14:paraId="38C2DD14" w14:textId="77777777" w:rsidR="001A11FD" w:rsidRPr="001A11FD" w:rsidRDefault="001A11FD" w:rsidP="001A11FD">
      <w:pPr>
        <w:spacing w:after="0" w:line="240" w:lineRule="auto"/>
        <w:rPr>
          <w:rFonts w:ascii="Arial" w:eastAsia="Times New Roman" w:hAnsi="Arial" w:cs="Arial"/>
          <w:lang w:eastAsia="cy-GB"/>
        </w:rPr>
      </w:pPr>
    </w:p>
    <w:p w14:paraId="26A81059"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Goleman</w:t>
      </w:r>
      <w:proofErr w:type="spellEnd"/>
      <w:r w:rsidRPr="001A11FD">
        <w:rPr>
          <w:rFonts w:ascii="Arial" w:eastAsia="Times New Roman" w:hAnsi="Arial" w:cs="Arial"/>
          <w:color w:val="000000"/>
          <w:lang w:eastAsia="cy-GB"/>
        </w:rPr>
        <w:t xml:space="preserve">, D. (1995). </w:t>
      </w:r>
      <w:proofErr w:type="spellStart"/>
      <w:r w:rsidRPr="001A11FD">
        <w:rPr>
          <w:rFonts w:ascii="Arial" w:eastAsia="Times New Roman" w:hAnsi="Arial" w:cs="Arial"/>
          <w:color w:val="000000"/>
          <w:lang w:eastAsia="cy-GB"/>
        </w:rPr>
        <w:t>Emotional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intelligence</w:t>
      </w:r>
      <w:proofErr w:type="spellEnd"/>
      <w:r w:rsidRPr="001A11FD">
        <w:rPr>
          <w:rFonts w:ascii="Arial" w:eastAsia="Times New Roman" w:hAnsi="Arial" w:cs="Arial"/>
          <w:color w:val="000000"/>
          <w:lang w:eastAsia="cy-GB"/>
        </w:rPr>
        <w:t xml:space="preserve">, New </w:t>
      </w:r>
      <w:proofErr w:type="spellStart"/>
      <w:r w:rsidRPr="001A11FD">
        <w:rPr>
          <w:rFonts w:ascii="Arial" w:eastAsia="Times New Roman" w:hAnsi="Arial" w:cs="Arial"/>
          <w:color w:val="000000"/>
          <w:lang w:eastAsia="cy-GB"/>
        </w:rPr>
        <w:t>York:Bantam</w:t>
      </w:r>
      <w:proofErr w:type="spellEnd"/>
      <w:r w:rsidRPr="001A11FD">
        <w:rPr>
          <w:rFonts w:ascii="Arial" w:eastAsia="Times New Roman" w:hAnsi="Arial" w:cs="Arial"/>
          <w:color w:val="000000"/>
          <w:lang w:eastAsia="cy-GB"/>
        </w:rPr>
        <w:t>, Ar gael yn: https://asantelim.files.wordpress.com/2018/05/daniel-goleman-emotional-intelligence.pdf (cyrchwyd: 25/2/2023)</w:t>
      </w:r>
    </w:p>
    <w:p w14:paraId="1887F622" w14:textId="77777777" w:rsidR="001A11FD" w:rsidRPr="001A11FD" w:rsidRDefault="001A11FD" w:rsidP="001A11FD">
      <w:pPr>
        <w:spacing w:after="0" w:line="240" w:lineRule="auto"/>
        <w:rPr>
          <w:rFonts w:ascii="Arial" w:eastAsia="Times New Roman" w:hAnsi="Arial" w:cs="Arial"/>
          <w:lang w:eastAsia="cy-GB"/>
        </w:rPr>
      </w:pPr>
    </w:p>
    <w:p w14:paraId="32FA3AFD"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Goodman</w:t>
      </w:r>
      <w:proofErr w:type="spellEnd"/>
      <w:r w:rsidRPr="001A11FD">
        <w:rPr>
          <w:rFonts w:ascii="Arial" w:eastAsia="Times New Roman" w:hAnsi="Arial" w:cs="Arial"/>
          <w:color w:val="000000"/>
          <w:lang w:eastAsia="cy-GB"/>
        </w:rPr>
        <w:t xml:space="preserve">, T. </w:t>
      </w:r>
      <w:proofErr w:type="spellStart"/>
      <w:r w:rsidRPr="001A11FD">
        <w:rPr>
          <w:rFonts w:ascii="Arial" w:eastAsia="Times New Roman" w:hAnsi="Arial" w:cs="Arial"/>
          <w:color w:val="000000"/>
          <w:lang w:eastAsia="cy-GB"/>
        </w:rPr>
        <w:t>Greenland</w:t>
      </w:r>
      <w:proofErr w:type="spellEnd"/>
      <w:r w:rsidRPr="001A11FD">
        <w:rPr>
          <w:rFonts w:ascii="Arial" w:eastAsia="Times New Roman" w:hAnsi="Arial" w:cs="Arial"/>
          <w:color w:val="000000"/>
          <w:lang w:eastAsia="cy-GB"/>
        </w:rPr>
        <w:t xml:space="preserve">, S. (2009),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Working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Difficult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Clinical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handbook</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mindfulness</w:t>
      </w:r>
      <w:proofErr w:type="spellEnd"/>
      <w:r w:rsidRPr="001A11FD">
        <w:rPr>
          <w:rFonts w:ascii="Arial" w:eastAsia="Times New Roman" w:hAnsi="Arial" w:cs="Arial"/>
          <w:color w:val="000000"/>
          <w:lang w:eastAsia="cy-GB"/>
        </w:rPr>
        <w:t>’, tt. 417-429, Ar gael yn: https://link.springer.com/chapter/10.1007/978-0-387-09593-6_23 (cyrchwyd: 25/2/2023)</w:t>
      </w:r>
    </w:p>
    <w:p w14:paraId="44B5BE12" w14:textId="77777777" w:rsidR="001A11FD" w:rsidRPr="001A11FD" w:rsidRDefault="001A11FD" w:rsidP="001A11FD">
      <w:pPr>
        <w:spacing w:after="0" w:line="240" w:lineRule="auto"/>
        <w:rPr>
          <w:rFonts w:ascii="Arial" w:eastAsia="Times New Roman" w:hAnsi="Arial" w:cs="Arial"/>
          <w:lang w:eastAsia="cy-GB"/>
        </w:rPr>
      </w:pPr>
    </w:p>
    <w:p w14:paraId="0B49A14B"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Grazzani</w:t>
      </w:r>
      <w:proofErr w:type="spellEnd"/>
      <w:r w:rsidRPr="001A11FD">
        <w:rPr>
          <w:rFonts w:ascii="Arial" w:eastAsia="Times New Roman" w:hAnsi="Arial" w:cs="Arial"/>
          <w:color w:val="000000"/>
          <w:lang w:eastAsia="cy-GB"/>
        </w:rPr>
        <w:t xml:space="preserve">, I. </w:t>
      </w:r>
      <w:proofErr w:type="spellStart"/>
      <w:r w:rsidRPr="001A11FD">
        <w:rPr>
          <w:rFonts w:ascii="Arial" w:eastAsia="Times New Roman" w:hAnsi="Arial" w:cs="Arial"/>
          <w:color w:val="000000"/>
          <w:lang w:eastAsia="cy-GB"/>
        </w:rPr>
        <w:t>Ornaghi</w:t>
      </w:r>
      <w:proofErr w:type="spellEnd"/>
      <w:r w:rsidRPr="001A11FD">
        <w:rPr>
          <w:rFonts w:ascii="Arial" w:eastAsia="Times New Roman" w:hAnsi="Arial" w:cs="Arial"/>
          <w:color w:val="000000"/>
          <w:lang w:eastAsia="cy-GB"/>
        </w:rPr>
        <w:t xml:space="preserve">, V. (2011), </w:t>
      </w:r>
      <w:proofErr w:type="spellStart"/>
      <w:r w:rsidRPr="001A11FD">
        <w:rPr>
          <w:rFonts w:ascii="Arial" w:eastAsia="Times New Roman" w:hAnsi="Arial" w:cs="Arial"/>
          <w:i/>
          <w:iCs/>
          <w:color w:val="000000"/>
          <w:lang w:eastAsia="cy-GB"/>
        </w:rPr>
        <w:t>Emotional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state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talk</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understanding</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training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study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preschool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child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language</w:t>
      </w:r>
      <w:proofErr w:type="spellEnd"/>
      <w:r w:rsidRPr="001A11FD">
        <w:rPr>
          <w:rFonts w:ascii="Arial" w:eastAsia="Times New Roman" w:hAnsi="Arial" w:cs="Arial"/>
          <w:color w:val="000000"/>
          <w:lang w:eastAsia="cy-GB"/>
        </w:rPr>
        <w:t>’, 38(5), tt. 1124-1139, Ar gael yn: https://www.cambridge.org/core/journals/journal-of-child-language/article/emotional-state-talk-and-emotion-understanding-a-training-study-with-preschool-children/A66FF6D6E5C3A23D3FBEC3937D9B24F9, (cyrchwyd: 25/2/2023)</w:t>
      </w:r>
    </w:p>
    <w:p w14:paraId="22BD6B2D" w14:textId="77777777" w:rsidR="001A11FD" w:rsidRPr="001A11FD" w:rsidRDefault="001A11FD" w:rsidP="001A11FD">
      <w:pPr>
        <w:spacing w:after="0" w:line="240" w:lineRule="auto"/>
        <w:rPr>
          <w:rFonts w:ascii="Arial" w:eastAsia="Times New Roman" w:hAnsi="Arial" w:cs="Arial"/>
          <w:lang w:eastAsia="cy-GB"/>
        </w:rPr>
      </w:pPr>
    </w:p>
    <w:p w14:paraId="57C56846"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Greenberg</w:t>
      </w:r>
      <w:proofErr w:type="spellEnd"/>
      <w:r w:rsidRPr="001A11FD">
        <w:rPr>
          <w:rFonts w:ascii="Arial" w:eastAsia="Times New Roman" w:hAnsi="Arial" w:cs="Arial"/>
          <w:color w:val="000000"/>
          <w:lang w:eastAsia="cy-GB"/>
        </w:rPr>
        <w:t xml:space="preserve">, M. Harris, A. (2011), </w:t>
      </w:r>
      <w:proofErr w:type="spellStart"/>
      <w:r w:rsidRPr="001A11FD">
        <w:rPr>
          <w:rFonts w:ascii="Arial" w:eastAsia="Times New Roman" w:hAnsi="Arial" w:cs="Arial"/>
          <w:i/>
          <w:iCs/>
          <w:color w:val="000000"/>
          <w:lang w:eastAsia="cy-GB"/>
        </w:rPr>
        <w:t>Nurturing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Mindfulness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Youth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Current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State</w:t>
      </w:r>
      <w:proofErr w:type="spellEnd"/>
      <w:r w:rsidRPr="001A11FD">
        <w:rPr>
          <w:rFonts w:ascii="Arial" w:eastAsia="Times New Roman" w:hAnsi="Arial" w:cs="Arial"/>
          <w:i/>
          <w:iCs/>
          <w:color w:val="000000"/>
          <w:lang w:eastAsia="cy-GB"/>
        </w:rPr>
        <w:t xml:space="preserve"> of Research,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Child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perspectives</w:t>
      </w:r>
      <w:proofErr w:type="spellEnd"/>
      <w:r w:rsidRPr="001A11FD">
        <w:rPr>
          <w:rFonts w:ascii="Arial" w:eastAsia="Times New Roman" w:hAnsi="Arial" w:cs="Arial"/>
          <w:color w:val="000000"/>
          <w:lang w:eastAsia="cy-GB"/>
        </w:rPr>
        <w:t>’, 6(2), tt. 161-166, Ar gael yn: https://srcd.onlinelibrary.wiley.com/doi/full/10.1111/j.1750-8606.2011.00215.x (cyrchwyd: 25/2/2023)</w:t>
      </w:r>
    </w:p>
    <w:p w14:paraId="4B3E37D8" w14:textId="77777777" w:rsidR="001A11FD" w:rsidRPr="001A11FD" w:rsidRDefault="001A11FD" w:rsidP="001A11FD">
      <w:pPr>
        <w:spacing w:after="0" w:line="240" w:lineRule="auto"/>
        <w:rPr>
          <w:rFonts w:ascii="Arial" w:eastAsia="Times New Roman" w:hAnsi="Arial" w:cs="Arial"/>
          <w:lang w:eastAsia="cy-GB"/>
        </w:rPr>
      </w:pPr>
    </w:p>
    <w:p w14:paraId="2CF14152"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Gross</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Munoz</w:t>
      </w:r>
      <w:proofErr w:type="spellEnd"/>
      <w:r w:rsidRPr="001A11FD">
        <w:rPr>
          <w:rFonts w:ascii="Arial" w:eastAsia="Times New Roman" w:hAnsi="Arial" w:cs="Arial"/>
          <w:color w:val="000000"/>
          <w:lang w:eastAsia="cy-GB"/>
        </w:rPr>
        <w:t xml:space="preserve">, R. (1995), </w:t>
      </w:r>
      <w:proofErr w:type="spellStart"/>
      <w:r w:rsidRPr="001A11FD">
        <w:rPr>
          <w:rFonts w:ascii="Arial" w:eastAsia="Times New Roman" w:hAnsi="Arial" w:cs="Arial"/>
          <w:i/>
          <w:iCs/>
          <w:color w:val="000000"/>
          <w:lang w:eastAsia="cy-GB"/>
        </w:rPr>
        <w:t>Emotion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regulation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mental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health</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Clinical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science</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practice</w:t>
      </w:r>
      <w:proofErr w:type="spellEnd"/>
      <w:r w:rsidRPr="001A11FD">
        <w:rPr>
          <w:rFonts w:ascii="Arial" w:eastAsia="Times New Roman" w:hAnsi="Arial" w:cs="Arial"/>
          <w:color w:val="000000"/>
          <w:lang w:eastAsia="cy-GB"/>
        </w:rPr>
        <w:t>’, 2(2), tt. 151-164, Ar gael yn: https://psycnet.apa.org/record/1996-01483-001?doi=1 (cyrchwyd: 25/2/2023)</w:t>
      </w:r>
    </w:p>
    <w:p w14:paraId="3E63B730" w14:textId="77777777" w:rsidR="001A11FD" w:rsidRPr="001A11FD" w:rsidRDefault="001A11FD" w:rsidP="001A11FD">
      <w:pPr>
        <w:spacing w:after="0" w:line="240" w:lineRule="auto"/>
        <w:rPr>
          <w:rFonts w:ascii="Arial" w:eastAsia="Times New Roman" w:hAnsi="Arial" w:cs="Arial"/>
          <w:lang w:eastAsia="cy-GB"/>
        </w:rPr>
      </w:pPr>
    </w:p>
    <w:p w14:paraId="12778275"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Holloway</w:t>
      </w:r>
      <w:proofErr w:type="spellEnd"/>
      <w:r w:rsidRPr="001A11FD">
        <w:rPr>
          <w:rFonts w:ascii="Arial" w:eastAsia="Times New Roman" w:hAnsi="Arial" w:cs="Arial"/>
          <w:color w:val="000000"/>
          <w:lang w:eastAsia="cy-GB"/>
        </w:rPr>
        <w:t xml:space="preserve">, J. Lydon, H. Walsh, E. (2017), </w:t>
      </w:r>
      <w:proofErr w:type="spellStart"/>
      <w:r w:rsidRPr="001A11FD">
        <w:rPr>
          <w:rFonts w:ascii="Arial" w:eastAsia="Times New Roman" w:hAnsi="Arial" w:cs="Arial"/>
          <w:i/>
          <w:iCs/>
          <w:color w:val="000000"/>
          <w:lang w:eastAsia="cy-GB"/>
        </w:rPr>
        <w:t>An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Evaluation</w:t>
      </w:r>
      <w:proofErr w:type="spellEnd"/>
      <w:r w:rsidRPr="001A11FD">
        <w:rPr>
          <w:rFonts w:ascii="Arial" w:eastAsia="Times New Roman" w:hAnsi="Arial" w:cs="Arial"/>
          <w:i/>
          <w:iCs/>
          <w:color w:val="000000"/>
          <w:lang w:eastAsia="cy-GB"/>
        </w:rPr>
        <w:t xml:space="preserve"> of a </w:t>
      </w:r>
      <w:proofErr w:type="spellStart"/>
      <w:r w:rsidRPr="001A11FD">
        <w:rPr>
          <w:rFonts w:ascii="Arial" w:eastAsia="Times New Roman" w:hAnsi="Arial" w:cs="Arial"/>
          <w:i/>
          <w:iCs/>
          <w:color w:val="000000"/>
          <w:lang w:eastAsia="cy-GB"/>
        </w:rPr>
        <w:t>Social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Skills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Intervention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Adults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Intellectual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Disabilities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preparing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Employment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Ireland</w:t>
      </w:r>
      <w:proofErr w:type="spellEnd"/>
      <w:r w:rsidRPr="001A11FD">
        <w:rPr>
          <w:rFonts w:ascii="Arial" w:eastAsia="Times New Roman" w:hAnsi="Arial" w:cs="Arial"/>
          <w:i/>
          <w:iCs/>
          <w:color w:val="000000"/>
          <w:lang w:eastAsia="cy-GB"/>
        </w:rPr>
        <w:t xml:space="preserve">: A </w:t>
      </w:r>
      <w:proofErr w:type="spellStart"/>
      <w:r w:rsidRPr="001A11FD">
        <w:rPr>
          <w:rFonts w:ascii="Arial" w:eastAsia="Times New Roman" w:hAnsi="Arial" w:cs="Arial"/>
          <w:i/>
          <w:iCs/>
          <w:color w:val="000000"/>
          <w:lang w:eastAsia="cy-GB"/>
        </w:rPr>
        <w:t>Pilot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Study</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autism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disorders</w:t>
      </w:r>
      <w:proofErr w:type="spellEnd"/>
      <w:r w:rsidRPr="001A11FD">
        <w:rPr>
          <w:rFonts w:ascii="Arial" w:eastAsia="Times New Roman" w:hAnsi="Arial" w:cs="Arial"/>
          <w:color w:val="000000"/>
          <w:lang w:eastAsia="cy-GB"/>
        </w:rPr>
        <w:t>’, 48, tt. 1727-1741, Ar gael yn: https://link.springer.com/article/10.1007/s10803-017-3441-5 (cyrchwyd: 25/2/2023)</w:t>
      </w:r>
    </w:p>
    <w:p w14:paraId="0DD48A10" w14:textId="77777777" w:rsidR="001A11FD" w:rsidRPr="001A11FD" w:rsidRDefault="001A11FD" w:rsidP="001A11FD">
      <w:pPr>
        <w:spacing w:after="0" w:line="240" w:lineRule="auto"/>
        <w:rPr>
          <w:rFonts w:ascii="Arial" w:eastAsia="Times New Roman" w:hAnsi="Arial" w:cs="Arial"/>
          <w:lang w:eastAsia="cy-GB"/>
        </w:rPr>
      </w:pPr>
    </w:p>
    <w:p w14:paraId="2DC14D33"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Izard</w:t>
      </w:r>
      <w:proofErr w:type="spellEnd"/>
      <w:r w:rsidRPr="001A11FD">
        <w:rPr>
          <w:rFonts w:ascii="Arial" w:eastAsia="Times New Roman" w:hAnsi="Arial" w:cs="Arial"/>
          <w:color w:val="000000"/>
          <w:lang w:eastAsia="cy-GB"/>
        </w:rPr>
        <w:t xml:space="preserve">, C. (1992), </w:t>
      </w:r>
      <w:proofErr w:type="spellStart"/>
      <w:r w:rsidRPr="001A11FD">
        <w:rPr>
          <w:rFonts w:ascii="Arial" w:eastAsia="Times New Roman" w:hAnsi="Arial" w:cs="Arial"/>
          <w:i/>
          <w:iCs/>
          <w:color w:val="000000"/>
          <w:lang w:eastAsia="cy-GB"/>
        </w:rPr>
        <w:t>Basic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relations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among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emotion-cognition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relations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Psychologiacl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w:t>
      </w:r>
      <w:proofErr w:type="spellEnd"/>
      <w:r w:rsidRPr="001A11FD">
        <w:rPr>
          <w:rFonts w:ascii="Arial" w:eastAsia="Times New Roman" w:hAnsi="Arial" w:cs="Arial"/>
          <w:color w:val="000000"/>
          <w:lang w:eastAsia="cy-GB"/>
        </w:rPr>
        <w:t>’, 99(3), tt. 561-565, Ar gael yn: https://psycnet.apa.org/record/1992-41836-001?doi=1 (cyrchwyd: 25/2/2023)</w:t>
      </w:r>
    </w:p>
    <w:p w14:paraId="6BBB58A5" w14:textId="77777777" w:rsidR="001A11FD" w:rsidRPr="001A11FD" w:rsidRDefault="001A11FD" w:rsidP="001A11FD">
      <w:pPr>
        <w:spacing w:after="0" w:line="240" w:lineRule="auto"/>
        <w:rPr>
          <w:rFonts w:ascii="Arial" w:eastAsia="Times New Roman" w:hAnsi="Arial" w:cs="Arial"/>
          <w:lang w:eastAsia="cy-GB"/>
        </w:rPr>
      </w:pPr>
    </w:p>
    <w:p w14:paraId="0D4497D9"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Joel, D. Berman, Z. </w:t>
      </w:r>
      <w:proofErr w:type="spellStart"/>
      <w:r w:rsidRPr="001A11FD">
        <w:rPr>
          <w:rFonts w:ascii="Arial" w:eastAsia="Times New Roman" w:hAnsi="Arial" w:cs="Arial"/>
          <w:color w:val="000000"/>
          <w:lang w:eastAsia="cy-GB"/>
        </w:rPr>
        <w:t>Tavor</w:t>
      </w:r>
      <w:proofErr w:type="spellEnd"/>
      <w:r w:rsidRPr="001A11FD">
        <w:rPr>
          <w:rFonts w:ascii="Arial" w:eastAsia="Times New Roman" w:hAnsi="Arial" w:cs="Arial"/>
          <w:color w:val="000000"/>
          <w:lang w:eastAsia="cy-GB"/>
        </w:rPr>
        <w:t xml:space="preserve">, I. </w:t>
      </w:r>
      <w:proofErr w:type="spellStart"/>
      <w:r w:rsidRPr="001A11FD">
        <w:rPr>
          <w:rFonts w:ascii="Arial" w:eastAsia="Times New Roman" w:hAnsi="Arial" w:cs="Arial"/>
          <w:color w:val="000000"/>
          <w:lang w:eastAsia="cy-GB"/>
        </w:rPr>
        <w:t>Wexler</w:t>
      </w:r>
      <w:proofErr w:type="spellEnd"/>
      <w:r w:rsidRPr="001A11FD">
        <w:rPr>
          <w:rFonts w:ascii="Arial" w:eastAsia="Times New Roman" w:hAnsi="Arial" w:cs="Arial"/>
          <w:color w:val="000000"/>
          <w:lang w:eastAsia="cy-GB"/>
        </w:rPr>
        <w:t xml:space="preserve">, N. </w:t>
      </w:r>
      <w:proofErr w:type="spellStart"/>
      <w:r w:rsidRPr="001A11FD">
        <w:rPr>
          <w:rFonts w:ascii="Arial" w:eastAsia="Times New Roman" w:hAnsi="Arial" w:cs="Arial"/>
          <w:color w:val="000000"/>
          <w:lang w:eastAsia="cy-GB"/>
        </w:rPr>
        <w:t>Gaber</w:t>
      </w:r>
      <w:proofErr w:type="spellEnd"/>
      <w:r w:rsidRPr="001A11FD">
        <w:rPr>
          <w:rFonts w:ascii="Arial" w:eastAsia="Times New Roman" w:hAnsi="Arial" w:cs="Arial"/>
          <w:color w:val="000000"/>
          <w:lang w:eastAsia="cy-GB"/>
        </w:rPr>
        <w:t xml:space="preserve">, O. </w:t>
      </w:r>
      <w:proofErr w:type="spellStart"/>
      <w:r w:rsidRPr="001A11FD">
        <w:rPr>
          <w:rFonts w:ascii="Arial" w:eastAsia="Times New Roman" w:hAnsi="Arial" w:cs="Arial"/>
          <w:color w:val="000000"/>
          <w:lang w:eastAsia="cy-GB"/>
        </w:rPr>
        <w:t>Stein</w:t>
      </w:r>
      <w:proofErr w:type="spellEnd"/>
      <w:r w:rsidRPr="001A11FD">
        <w:rPr>
          <w:rFonts w:ascii="Arial" w:eastAsia="Times New Roman" w:hAnsi="Arial" w:cs="Arial"/>
          <w:color w:val="000000"/>
          <w:lang w:eastAsia="cy-GB"/>
        </w:rPr>
        <w:t xml:space="preserve">, Y. </w:t>
      </w:r>
      <w:proofErr w:type="spellStart"/>
      <w:r w:rsidRPr="001A11FD">
        <w:rPr>
          <w:rFonts w:ascii="Arial" w:eastAsia="Times New Roman" w:hAnsi="Arial" w:cs="Arial"/>
          <w:color w:val="000000"/>
          <w:lang w:eastAsia="cy-GB"/>
        </w:rPr>
        <w:t>Shefi</w:t>
      </w:r>
      <w:proofErr w:type="spellEnd"/>
      <w:r w:rsidRPr="001A11FD">
        <w:rPr>
          <w:rFonts w:ascii="Arial" w:eastAsia="Times New Roman" w:hAnsi="Arial" w:cs="Arial"/>
          <w:color w:val="000000"/>
          <w:lang w:eastAsia="cy-GB"/>
        </w:rPr>
        <w:t xml:space="preserve">, N. </w:t>
      </w:r>
      <w:proofErr w:type="spellStart"/>
      <w:r w:rsidRPr="001A11FD">
        <w:rPr>
          <w:rFonts w:ascii="Arial" w:eastAsia="Times New Roman" w:hAnsi="Arial" w:cs="Arial"/>
          <w:color w:val="000000"/>
          <w:lang w:eastAsia="cy-GB"/>
        </w:rPr>
        <w:t>Pool</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Urchs</w:t>
      </w:r>
      <w:proofErr w:type="spellEnd"/>
      <w:r w:rsidRPr="001A11FD">
        <w:rPr>
          <w:rFonts w:ascii="Arial" w:eastAsia="Times New Roman" w:hAnsi="Arial" w:cs="Arial"/>
          <w:color w:val="000000"/>
          <w:lang w:eastAsia="cy-GB"/>
        </w:rPr>
        <w:t xml:space="preserve">, S. </w:t>
      </w:r>
      <w:proofErr w:type="spellStart"/>
      <w:r w:rsidRPr="001A11FD">
        <w:rPr>
          <w:rFonts w:ascii="Arial" w:eastAsia="Times New Roman" w:hAnsi="Arial" w:cs="Arial"/>
          <w:color w:val="000000"/>
          <w:lang w:eastAsia="cy-GB"/>
        </w:rPr>
        <w:t>Margulies</w:t>
      </w:r>
      <w:proofErr w:type="spellEnd"/>
      <w:r w:rsidRPr="001A11FD">
        <w:rPr>
          <w:rFonts w:ascii="Arial" w:eastAsia="Times New Roman" w:hAnsi="Arial" w:cs="Arial"/>
          <w:color w:val="000000"/>
          <w:lang w:eastAsia="cy-GB"/>
        </w:rPr>
        <w:t xml:space="preserve">, D. </w:t>
      </w:r>
      <w:proofErr w:type="spellStart"/>
      <w:r w:rsidRPr="001A11FD">
        <w:rPr>
          <w:rFonts w:ascii="Arial" w:eastAsia="Times New Roman" w:hAnsi="Arial" w:cs="Arial"/>
          <w:color w:val="000000"/>
          <w:lang w:eastAsia="cy-GB"/>
        </w:rPr>
        <w:t>Liem</w:t>
      </w:r>
      <w:proofErr w:type="spellEnd"/>
      <w:r w:rsidRPr="001A11FD">
        <w:rPr>
          <w:rFonts w:ascii="Arial" w:eastAsia="Times New Roman" w:hAnsi="Arial" w:cs="Arial"/>
          <w:color w:val="000000"/>
          <w:lang w:eastAsia="cy-GB"/>
        </w:rPr>
        <w:t xml:space="preserve">, F. </w:t>
      </w:r>
      <w:proofErr w:type="spellStart"/>
      <w:r w:rsidRPr="001A11FD">
        <w:rPr>
          <w:rFonts w:ascii="Arial" w:eastAsia="Times New Roman" w:hAnsi="Arial" w:cs="Arial"/>
          <w:color w:val="000000"/>
          <w:lang w:eastAsia="cy-GB"/>
        </w:rPr>
        <w:t>Hanggi</w:t>
      </w:r>
      <w:proofErr w:type="spellEnd"/>
      <w:r w:rsidRPr="001A11FD">
        <w:rPr>
          <w:rFonts w:ascii="Arial" w:eastAsia="Times New Roman" w:hAnsi="Arial" w:cs="Arial"/>
          <w:color w:val="000000"/>
          <w:lang w:eastAsia="cy-GB"/>
        </w:rPr>
        <w:t xml:space="preserve">, J. </w:t>
      </w:r>
      <w:proofErr w:type="spellStart"/>
      <w:r w:rsidRPr="001A11FD">
        <w:rPr>
          <w:rFonts w:ascii="Arial" w:eastAsia="Times New Roman" w:hAnsi="Arial" w:cs="Arial"/>
          <w:color w:val="000000"/>
          <w:lang w:eastAsia="cy-GB"/>
        </w:rPr>
        <w:t>Jancke</w:t>
      </w:r>
      <w:proofErr w:type="spellEnd"/>
      <w:r w:rsidRPr="001A11FD">
        <w:rPr>
          <w:rFonts w:ascii="Arial" w:eastAsia="Times New Roman" w:hAnsi="Arial" w:cs="Arial"/>
          <w:color w:val="000000"/>
          <w:lang w:eastAsia="cy-GB"/>
        </w:rPr>
        <w:t xml:space="preserve">, L. </w:t>
      </w:r>
      <w:proofErr w:type="spellStart"/>
      <w:r w:rsidRPr="001A11FD">
        <w:rPr>
          <w:rFonts w:ascii="Arial" w:eastAsia="Times New Roman" w:hAnsi="Arial" w:cs="Arial"/>
          <w:color w:val="000000"/>
          <w:lang w:eastAsia="cy-GB"/>
        </w:rPr>
        <w:t>Assaf</w:t>
      </w:r>
      <w:proofErr w:type="spellEnd"/>
      <w:r w:rsidRPr="001A11FD">
        <w:rPr>
          <w:rFonts w:ascii="Arial" w:eastAsia="Times New Roman" w:hAnsi="Arial" w:cs="Arial"/>
          <w:color w:val="000000"/>
          <w:lang w:eastAsia="cy-GB"/>
        </w:rPr>
        <w:t xml:space="preserve">, Y. (2015), </w:t>
      </w:r>
      <w:proofErr w:type="spellStart"/>
      <w:r w:rsidRPr="001A11FD">
        <w:rPr>
          <w:rFonts w:ascii="Arial" w:eastAsia="Times New Roman" w:hAnsi="Arial" w:cs="Arial"/>
          <w:i/>
          <w:iCs/>
          <w:color w:val="000000"/>
          <w:lang w:eastAsia="cy-GB"/>
        </w:rPr>
        <w:t>Sex</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beyond</w:t>
      </w:r>
      <w:proofErr w:type="spellEnd"/>
      <w:r w:rsidRPr="001A11FD">
        <w:rPr>
          <w:rFonts w:ascii="Arial" w:eastAsia="Times New Roman" w:hAnsi="Arial" w:cs="Arial"/>
          <w:i/>
          <w:iCs/>
          <w:color w:val="000000"/>
          <w:lang w:eastAsia="cy-GB"/>
        </w:rPr>
        <w:t xml:space="preserve"> the </w:t>
      </w:r>
      <w:proofErr w:type="spellStart"/>
      <w:r w:rsidRPr="001A11FD">
        <w:rPr>
          <w:rFonts w:ascii="Arial" w:eastAsia="Times New Roman" w:hAnsi="Arial" w:cs="Arial"/>
          <w:i/>
          <w:iCs/>
          <w:color w:val="000000"/>
          <w:lang w:eastAsia="cy-GB"/>
        </w:rPr>
        <w:t>genitalia</w:t>
      </w:r>
      <w:proofErr w:type="spellEnd"/>
      <w:r w:rsidRPr="001A11FD">
        <w:rPr>
          <w:rFonts w:ascii="Arial" w:eastAsia="Times New Roman" w:hAnsi="Arial" w:cs="Arial"/>
          <w:i/>
          <w:iCs/>
          <w:color w:val="000000"/>
          <w:lang w:eastAsia="cy-GB"/>
        </w:rPr>
        <w:t xml:space="preserve">: The </w:t>
      </w:r>
      <w:proofErr w:type="spellStart"/>
      <w:r w:rsidRPr="001A11FD">
        <w:rPr>
          <w:rFonts w:ascii="Arial" w:eastAsia="Times New Roman" w:hAnsi="Arial" w:cs="Arial"/>
          <w:i/>
          <w:iCs/>
          <w:color w:val="000000"/>
          <w:lang w:eastAsia="cy-GB"/>
        </w:rPr>
        <w:t>human</w:t>
      </w:r>
      <w:proofErr w:type="spellEnd"/>
      <w:r w:rsidRPr="001A11FD">
        <w:rPr>
          <w:rFonts w:ascii="Arial" w:eastAsia="Times New Roman" w:hAnsi="Arial" w:cs="Arial"/>
          <w:i/>
          <w:iCs/>
          <w:color w:val="000000"/>
          <w:lang w:eastAsia="cy-GB"/>
        </w:rPr>
        <w:t xml:space="preserve"> brain </w:t>
      </w:r>
      <w:proofErr w:type="spellStart"/>
      <w:r w:rsidRPr="001A11FD">
        <w:rPr>
          <w:rFonts w:ascii="Arial" w:eastAsia="Times New Roman" w:hAnsi="Arial" w:cs="Arial"/>
          <w:i/>
          <w:iCs/>
          <w:color w:val="000000"/>
          <w:lang w:eastAsia="cy-GB"/>
        </w:rPr>
        <w:t>mosaic</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‘PNAS’, 112(50), tt. 15468-15473, Ar gael yn:  https://www.pnas.org/doi/10.1073/pnas.1509654112 (cyrchwyd: 25/2/2023</w:t>
      </w:r>
    </w:p>
    <w:p w14:paraId="1B821482" w14:textId="77777777" w:rsidR="001A11FD" w:rsidRPr="001A11FD" w:rsidRDefault="001A11FD" w:rsidP="001A11FD">
      <w:pPr>
        <w:spacing w:after="0" w:line="240" w:lineRule="auto"/>
        <w:rPr>
          <w:rFonts w:ascii="Arial" w:eastAsia="Times New Roman" w:hAnsi="Arial" w:cs="Arial"/>
          <w:lang w:eastAsia="cy-GB"/>
        </w:rPr>
      </w:pPr>
    </w:p>
    <w:p w14:paraId="68598D4D"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Kuster</w:t>
      </w:r>
      <w:proofErr w:type="spellEnd"/>
      <w:r w:rsidRPr="001A11FD">
        <w:rPr>
          <w:rFonts w:ascii="Arial" w:eastAsia="Times New Roman" w:hAnsi="Arial" w:cs="Arial"/>
          <w:color w:val="000000"/>
          <w:lang w:eastAsia="cy-GB"/>
        </w:rPr>
        <w:t xml:space="preserve">, F. </w:t>
      </w:r>
      <w:proofErr w:type="spellStart"/>
      <w:r w:rsidRPr="001A11FD">
        <w:rPr>
          <w:rFonts w:ascii="Arial" w:eastAsia="Times New Roman" w:hAnsi="Arial" w:cs="Arial"/>
          <w:color w:val="000000"/>
          <w:lang w:eastAsia="cy-GB"/>
        </w:rPr>
        <w:t>Meier</w:t>
      </w:r>
      <w:proofErr w:type="spellEnd"/>
      <w:r w:rsidRPr="001A11FD">
        <w:rPr>
          <w:rFonts w:ascii="Arial" w:eastAsia="Times New Roman" w:hAnsi="Arial" w:cs="Arial"/>
          <w:color w:val="000000"/>
          <w:lang w:eastAsia="cy-GB"/>
        </w:rPr>
        <w:t xml:space="preserve">, L. </w:t>
      </w:r>
      <w:proofErr w:type="spellStart"/>
      <w:r w:rsidRPr="001A11FD">
        <w:rPr>
          <w:rFonts w:ascii="Arial" w:eastAsia="Times New Roman" w:hAnsi="Arial" w:cs="Arial"/>
          <w:color w:val="000000"/>
          <w:lang w:eastAsia="cy-GB"/>
        </w:rPr>
        <w:t>Orth</w:t>
      </w:r>
      <w:proofErr w:type="spellEnd"/>
      <w:r w:rsidRPr="001A11FD">
        <w:rPr>
          <w:rFonts w:ascii="Arial" w:eastAsia="Times New Roman" w:hAnsi="Arial" w:cs="Arial"/>
          <w:color w:val="000000"/>
          <w:lang w:eastAsia="cy-GB"/>
        </w:rPr>
        <w:t xml:space="preserve">, U. (2013), </w:t>
      </w:r>
      <w:proofErr w:type="spellStart"/>
      <w:r w:rsidRPr="001A11FD">
        <w:rPr>
          <w:rFonts w:ascii="Arial" w:eastAsia="Times New Roman" w:hAnsi="Arial" w:cs="Arial"/>
          <w:i/>
          <w:iCs/>
          <w:color w:val="000000"/>
          <w:lang w:eastAsia="cy-GB"/>
        </w:rPr>
        <w:t>High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Prospectively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Predicts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Better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Work</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Conditions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Outcomes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Social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Personality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Science</w:t>
      </w:r>
      <w:proofErr w:type="spellEnd"/>
      <w:r w:rsidRPr="001A11FD">
        <w:rPr>
          <w:rFonts w:ascii="Arial" w:eastAsia="Times New Roman" w:hAnsi="Arial" w:cs="Arial"/>
          <w:color w:val="000000"/>
          <w:lang w:eastAsia="cy-GB"/>
        </w:rPr>
        <w:t>’, 4(6), tt. 668-675, Ar gael yn: https://journals.sagepub.com/doi/pdf/10.1177/1948550613479806 (cyrchwyd: 25/2/2023)</w:t>
      </w:r>
    </w:p>
    <w:p w14:paraId="4E8EA727" w14:textId="77777777" w:rsidR="001A11FD" w:rsidRPr="001A11FD" w:rsidRDefault="001A11FD" w:rsidP="001A11FD">
      <w:pPr>
        <w:spacing w:after="0" w:line="240" w:lineRule="auto"/>
        <w:rPr>
          <w:rFonts w:ascii="Arial" w:eastAsia="Times New Roman" w:hAnsi="Arial" w:cs="Arial"/>
          <w:lang w:eastAsia="cy-GB"/>
        </w:rPr>
      </w:pPr>
    </w:p>
    <w:p w14:paraId="51AF5763"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lastRenderedPageBreak/>
        <w:t>Lawson</w:t>
      </w:r>
      <w:proofErr w:type="spellEnd"/>
      <w:r w:rsidRPr="001A11FD">
        <w:rPr>
          <w:rFonts w:ascii="Arial" w:eastAsia="Times New Roman" w:hAnsi="Arial" w:cs="Arial"/>
          <w:color w:val="000000"/>
          <w:lang w:eastAsia="cy-GB"/>
        </w:rPr>
        <w:t>, J. Baron-</w:t>
      </w:r>
      <w:proofErr w:type="spellStart"/>
      <w:r w:rsidRPr="001A11FD">
        <w:rPr>
          <w:rFonts w:ascii="Arial" w:eastAsia="Times New Roman" w:hAnsi="Arial" w:cs="Arial"/>
          <w:color w:val="000000"/>
          <w:lang w:eastAsia="cy-GB"/>
        </w:rPr>
        <w:t>cohen</w:t>
      </w:r>
      <w:proofErr w:type="spellEnd"/>
      <w:r w:rsidRPr="001A11FD">
        <w:rPr>
          <w:rFonts w:ascii="Arial" w:eastAsia="Times New Roman" w:hAnsi="Arial" w:cs="Arial"/>
          <w:color w:val="000000"/>
          <w:lang w:eastAsia="cy-GB"/>
        </w:rPr>
        <w:t xml:space="preserve">, S. </w:t>
      </w:r>
      <w:proofErr w:type="spellStart"/>
      <w:r w:rsidRPr="001A11FD">
        <w:rPr>
          <w:rFonts w:ascii="Arial" w:eastAsia="Times New Roman" w:hAnsi="Arial" w:cs="Arial"/>
          <w:color w:val="000000"/>
          <w:lang w:eastAsia="cy-GB"/>
        </w:rPr>
        <w:t>Wheelwright</w:t>
      </w:r>
      <w:proofErr w:type="spellEnd"/>
      <w:r w:rsidRPr="001A11FD">
        <w:rPr>
          <w:rFonts w:ascii="Arial" w:eastAsia="Times New Roman" w:hAnsi="Arial" w:cs="Arial"/>
          <w:color w:val="000000"/>
          <w:lang w:eastAsia="cy-GB"/>
        </w:rPr>
        <w:t xml:space="preserve">, S. (2004), </w:t>
      </w:r>
      <w:proofErr w:type="spellStart"/>
      <w:r w:rsidRPr="001A11FD">
        <w:rPr>
          <w:rFonts w:ascii="Arial" w:eastAsia="Times New Roman" w:hAnsi="Arial" w:cs="Arial"/>
          <w:i/>
          <w:iCs/>
          <w:color w:val="000000"/>
          <w:lang w:eastAsia="cy-GB"/>
        </w:rPr>
        <w:t>Empathising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Systemising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Adults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without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Asperger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Syndrome</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Autism</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Developmental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Disorders</w:t>
      </w:r>
      <w:proofErr w:type="spellEnd"/>
      <w:r w:rsidRPr="001A11FD">
        <w:rPr>
          <w:rFonts w:ascii="Arial" w:eastAsia="Times New Roman" w:hAnsi="Arial" w:cs="Arial"/>
          <w:color w:val="000000"/>
          <w:lang w:eastAsia="cy-GB"/>
        </w:rPr>
        <w:t>’, 34(3), tt. 301-310, Ar gael yn: https://www.proquest.com/docview/205300495?accountid=130472&amp;parentSessionId=CiUgIZihEFGxsunpfxMufgnCEuVEqGekVDU99IzTKLo%3D&amp;pq-origsite=primo (cyrchwyd: 25/2023)</w:t>
      </w:r>
    </w:p>
    <w:p w14:paraId="4EB85119" w14:textId="77777777" w:rsidR="001A11FD" w:rsidRPr="001A11FD" w:rsidRDefault="001A11FD" w:rsidP="001A11FD">
      <w:pPr>
        <w:spacing w:after="0" w:line="240" w:lineRule="auto"/>
        <w:rPr>
          <w:rFonts w:ascii="Arial" w:eastAsia="Times New Roman" w:hAnsi="Arial" w:cs="Arial"/>
          <w:lang w:eastAsia="cy-GB"/>
        </w:rPr>
      </w:pPr>
    </w:p>
    <w:p w14:paraId="100C07A6"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Llywodraeth Cymru, (2022), </w:t>
      </w:r>
      <w:r w:rsidRPr="001A11FD">
        <w:rPr>
          <w:rFonts w:ascii="Arial" w:eastAsia="Times New Roman" w:hAnsi="Arial" w:cs="Arial"/>
          <w:i/>
          <w:iCs/>
          <w:color w:val="000000"/>
          <w:lang w:eastAsia="cy-GB"/>
        </w:rPr>
        <w:t xml:space="preserve">Datblygu gweledigaeth ar gyfer cynllunio cwricwlwm, </w:t>
      </w:r>
      <w:r w:rsidRPr="001A11FD">
        <w:rPr>
          <w:rFonts w:ascii="Arial" w:eastAsia="Times New Roman" w:hAnsi="Arial" w:cs="Arial"/>
          <w:color w:val="000000"/>
          <w:lang w:eastAsia="cy-GB"/>
        </w:rPr>
        <w:t>Ar gael yn: https://hwb.gov.wales/cwricwlwm-i-gymru/cynllunio-eich-cwricwlwm/datblygu-gweledigaeth-ar-gyfer-cynllunio-cwricwlwm/ (cyrchwyd: 25/2/2023)</w:t>
      </w:r>
    </w:p>
    <w:p w14:paraId="388E1D6F" w14:textId="77777777" w:rsidR="001A11FD" w:rsidRPr="001A11FD" w:rsidRDefault="001A11FD" w:rsidP="001A11FD">
      <w:pPr>
        <w:spacing w:after="0" w:line="240" w:lineRule="auto"/>
        <w:rPr>
          <w:rFonts w:ascii="Arial" w:eastAsia="Times New Roman" w:hAnsi="Arial" w:cs="Arial"/>
          <w:lang w:eastAsia="cy-GB"/>
        </w:rPr>
      </w:pPr>
    </w:p>
    <w:p w14:paraId="3F0BF2A8"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Lord,C.Elsabbagh</w:t>
      </w:r>
      <w:proofErr w:type="spellEnd"/>
      <w:r w:rsidRPr="001A11FD">
        <w:rPr>
          <w:rFonts w:ascii="Arial" w:eastAsia="Times New Roman" w:hAnsi="Arial" w:cs="Arial"/>
          <w:color w:val="000000"/>
          <w:lang w:eastAsia="cy-GB"/>
        </w:rPr>
        <w:t xml:space="preserve">, M. Baird, G. </w:t>
      </w:r>
      <w:proofErr w:type="spellStart"/>
      <w:r w:rsidRPr="001A11FD">
        <w:rPr>
          <w:rFonts w:ascii="Arial" w:eastAsia="Times New Roman" w:hAnsi="Arial" w:cs="Arial"/>
          <w:color w:val="000000"/>
          <w:lang w:eastAsia="cy-GB"/>
        </w:rPr>
        <w:t>Vanderweele</w:t>
      </w:r>
      <w:proofErr w:type="spellEnd"/>
      <w:r w:rsidRPr="001A11FD">
        <w:rPr>
          <w:rFonts w:ascii="Arial" w:eastAsia="Times New Roman" w:hAnsi="Arial" w:cs="Arial"/>
          <w:color w:val="000000"/>
          <w:lang w:eastAsia="cy-GB"/>
        </w:rPr>
        <w:t xml:space="preserve">, J. (2018),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 xml:space="preserve">‘The </w:t>
      </w:r>
      <w:proofErr w:type="spellStart"/>
      <w:r w:rsidRPr="001A11FD">
        <w:rPr>
          <w:rFonts w:ascii="Arial" w:eastAsia="Times New Roman" w:hAnsi="Arial" w:cs="Arial"/>
          <w:color w:val="000000"/>
          <w:lang w:eastAsia="cy-GB"/>
        </w:rPr>
        <w:t>Lancet</w:t>
      </w:r>
      <w:proofErr w:type="spellEnd"/>
      <w:r w:rsidRPr="001A11FD">
        <w:rPr>
          <w:rFonts w:ascii="Arial" w:eastAsia="Times New Roman" w:hAnsi="Arial" w:cs="Arial"/>
          <w:color w:val="000000"/>
          <w:lang w:eastAsia="cy-GB"/>
        </w:rPr>
        <w:t>’, 392(10146) tt. 508-520 Ar gael yn: https://www.sciencedirect.com/science/article/pii/S0140673618311292 (cyrchwyd: 25/2/2023)</w:t>
      </w:r>
    </w:p>
    <w:p w14:paraId="4868EDDF" w14:textId="77777777" w:rsidR="001A11FD" w:rsidRPr="001A11FD" w:rsidRDefault="001A11FD" w:rsidP="001A11FD">
      <w:pPr>
        <w:spacing w:after="0" w:line="240" w:lineRule="auto"/>
        <w:rPr>
          <w:rFonts w:ascii="Arial" w:eastAsia="Times New Roman" w:hAnsi="Arial" w:cs="Arial"/>
          <w:lang w:eastAsia="cy-GB"/>
        </w:rPr>
      </w:pPr>
    </w:p>
    <w:p w14:paraId="7C7A71DA"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Maslow</w:t>
      </w:r>
      <w:proofErr w:type="spellEnd"/>
      <w:r w:rsidRPr="001A11FD">
        <w:rPr>
          <w:rFonts w:ascii="Arial" w:eastAsia="Times New Roman" w:hAnsi="Arial" w:cs="Arial"/>
          <w:color w:val="000000"/>
          <w:lang w:eastAsia="cy-GB"/>
        </w:rPr>
        <w:t>, A. (1943), ‘</w:t>
      </w:r>
      <w:proofErr w:type="spellStart"/>
      <w:r w:rsidRPr="001A11FD">
        <w:rPr>
          <w:rFonts w:ascii="Arial" w:eastAsia="Times New Roman" w:hAnsi="Arial" w:cs="Arial"/>
          <w:color w:val="000000"/>
          <w:lang w:eastAsia="cy-GB"/>
        </w:rPr>
        <w:t>Maslow’s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Hierarchy</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Needs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i/>
          <w:iCs/>
          <w:color w:val="000000"/>
          <w:lang w:eastAsia="cy-GB"/>
        </w:rPr>
        <w:t>Psychological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Review</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50, tt.370-396, Ar gael yn: https://www.researchhistory.org/2012/06/16/maslows-hierarchy-of-needs/ (cyrchwyd: 2/1/2023)</w:t>
      </w:r>
    </w:p>
    <w:p w14:paraId="006EC357" w14:textId="77777777" w:rsidR="001A11FD" w:rsidRPr="001A11FD" w:rsidRDefault="001A11FD" w:rsidP="001A11FD">
      <w:pPr>
        <w:spacing w:after="0" w:line="240" w:lineRule="auto"/>
        <w:rPr>
          <w:rFonts w:ascii="Arial" w:eastAsia="Times New Roman" w:hAnsi="Arial" w:cs="Arial"/>
          <w:lang w:eastAsia="cy-GB"/>
        </w:rPr>
      </w:pPr>
    </w:p>
    <w:p w14:paraId="34489FEC"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McLeod</w:t>
      </w:r>
      <w:proofErr w:type="spellEnd"/>
      <w:r w:rsidRPr="001A11FD">
        <w:rPr>
          <w:rFonts w:ascii="Arial" w:eastAsia="Times New Roman" w:hAnsi="Arial" w:cs="Arial"/>
          <w:color w:val="000000"/>
          <w:lang w:eastAsia="cy-GB"/>
        </w:rPr>
        <w:t>, S. (2018), ‘</w:t>
      </w:r>
      <w:proofErr w:type="spellStart"/>
      <w:r w:rsidRPr="001A11FD">
        <w:rPr>
          <w:rFonts w:ascii="Arial" w:eastAsia="Times New Roman" w:hAnsi="Arial" w:cs="Arial"/>
          <w:color w:val="000000"/>
          <w:lang w:eastAsia="cy-GB"/>
        </w:rPr>
        <w:t>Maslow's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Hierarchy</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Needs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Simplypsychology</w:t>
      </w:r>
      <w:proofErr w:type="spellEnd"/>
      <w:r w:rsidRPr="001A11FD">
        <w:rPr>
          <w:rFonts w:ascii="Arial" w:eastAsia="Times New Roman" w:hAnsi="Arial" w:cs="Arial"/>
          <w:color w:val="000000"/>
          <w:lang w:eastAsia="cy-GB"/>
        </w:rPr>
        <w:t>, Ar gael yn: https://canadacollege.edu/dreamers/docs/Maslows-Hierarchy-of-Needs.pdf (cyrchwyd: 2/1/2023)</w:t>
      </w:r>
    </w:p>
    <w:p w14:paraId="612BE6DE" w14:textId="77777777" w:rsidR="001A11FD" w:rsidRPr="001A11FD" w:rsidRDefault="001A11FD" w:rsidP="001A11FD">
      <w:pPr>
        <w:spacing w:after="0" w:line="240" w:lineRule="auto"/>
        <w:rPr>
          <w:rFonts w:ascii="Arial" w:eastAsia="Times New Roman" w:hAnsi="Arial" w:cs="Arial"/>
          <w:lang w:eastAsia="cy-GB"/>
        </w:rPr>
      </w:pPr>
    </w:p>
    <w:p w14:paraId="6C44B896"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Mesur Hawliau Plant a Phobl Ifanc (Cymru) 2011, Ar gael yn: https://www.legislation.gov.uk/mwa/2011/2/schedule/part/1/enacted/welsh (cyrchwyd: 25/2/2023)</w:t>
      </w:r>
    </w:p>
    <w:p w14:paraId="236A443C" w14:textId="77777777" w:rsidR="001A11FD" w:rsidRPr="001A11FD" w:rsidRDefault="001A11FD" w:rsidP="001A11FD">
      <w:pPr>
        <w:spacing w:after="0" w:line="240" w:lineRule="auto"/>
        <w:rPr>
          <w:rFonts w:ascii="Arial" w:eastAsia="Times New Roman" w:hAnsi="Arial" w:cs="Arial"/>
          <w:lang w:eastAsia="cy-GB"/>
        </w:rPr>
      </w:pPr>
    </w:p>
    <w:p w14:paraId="3EC88172"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National </w:t>
      </w:r>
      <w:proofErr w:type="spellStart"/>
      <w:r w:rsidRPr="001A11FD">
        <w:rPr>
          <w:rFonts w:ascii="Arial" w:eastAsia="Times New Roman" w:hAnsi="Arial" w:cs="Arial"/>
          <w:color w:val="000000"/>
          <w:lang w:eastAsia="cy-GB"/>
        </w:rPr>
        <w:t>autistic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society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i/>
          <w:iCs/>
          <w:color w:val="000000"/>
          <w:lang w:eastAsia="cy-GB"/>
        </w:rPr>
        <w:t>What</w:t>
      </w:r>
      <w:proofErr w:type="spellEnd"/>
      <w:r w:rsidRPr="001A11FD">
        <w:rPr>
          <w:rFonts w:ascii="Arial" w:eastAsia="Times New Roman" w:hAnsi="Arial" w:cs="Arial"/>
          <w:i/>
          <w:iCs/>
          <w:color w:val="000000"/>
          <w:lang w:eastAsia="cy-GB"/>
        </w:rPr>
        <w:t xml:space="preserve"> is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Ar gael yn: https://www.autism.org.uk/advice-and-guidance/what-is-autism (cyrchwyd: 25/2/2023)</w:t>
      </w:r>
    </w:p>
    <w:p w14:paraId="2D1ACF7A" w14:textId="77777777" w:rsidR="001A11FD" w:rsidRPr="001A11FD" w:rsidRDefault="001A11FD" w:rsidP="001A11FD">
      <w:pPr>
        <w:spacing w:after="0" w:line="240" w:lineRule="auto"/>
        <w:rPr>
          <w:rFonts w:ascii="Arial" w:eastAsia="Times New Roman" w:hAnsi="Arial" w:cs="Arial"/>
          <w:lang w:eastAsia="cy-GB"/>
        </w:rPr>
      </w:pPr>
    </w:p>
    <w:p w14:paraId="789645B9"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Orbach</w:t>
      </w:r>
      <w:proofErr w:type="spellEnd"/>
      <w:r w:rsidRPr="001A11FD">
        <w:rPr>
          <w:rFonts w:ascii="Arial" w:eastAsia="Times New Roman" w:hAnsi="Arial" w:cs="Arial"/>
          <w:color w:val="000000"/>
          <w:lang w:eastAsia="cy-GB"/>
        </w:rPr>
        <w:t xml:space="preserve">, S. (2000), </w:t>
      </w:r>
      <w:proofErr w:type="spellStart"/>
      <w:r w:rsidRPr="001A11FD">
        <w:rPr>
          <w:rFonts w:ascii="Arial" w:eastAsia="Times New Roman" w:hAnsi="Arial" w:cs="Arial"/>
          <w:i/>
          <w:iCs/>
          <w:color w:val="000000"/>
          <w:lang w:eastAsia="cy-GB"/>
        </w:rPr>
        <w:t>Towards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literacy</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health</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education</w:t>
      </w:r>
      <w:proofErr w:type="spellEnd"/>
      <w:r w:rsidRPr="001A11FD">
        <w:rPr>
          <w:rFonts w:ascii="Arial" w:eastAsia="Times New Roman" w:hAnsi="Arial" w:cs="Arial"/>
          <w:color w:val="000000"/>
          <w:lang w:eastAsia="cy-GB"/>
        </w:rPr>
        <w:t>’, 100(6), tt. 269-270, Ar gael yn: https://www.emerald.com/insight/content/doi/10.1108/he.2000.100.6.269.2/full/html (cyrchwyd: 25/2/2023)</w:t>
      </w:r>
    </w:p>
    <w:p w14:paraId="37FDB235" w14:textId="77777777" w:rsidR="001A11FD" w:rsidRPr="001A11FD" w:rsidRDefault="001A11FD" w:rsidP="001A11FD">
      <w:pPr>
        <w:spacing w:after="0" w:line="240" w:lineRule="auto"/>
        <w:rPr>
          <w:rFonts w:ascii="Arial" w:eastAsia="Times New Roman" w:hAnsi="Arial" w:cs="Arial"/>
          <w:lang w:eastAsia="cy-GB"/>
        </w:rPr>
      </w:pPr>
    </w:p>
    <w:p w14:paraId="1AAA7997"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Orth</w:t>
      </w:r>
      <w:proofErr w:type="spellEnd"/>
      <w:r w:rsidRPr="001A11FD">
        <w:rPr>
          <w:rFonts w:ascii="Arial" w:eastAsia="Times New Roman" w:hAnsi="Arial" w:cs="Arial"/>
          <w:color w:val="000000"/>
          <w:lang w:eastAsia="cy-GB"/>
        </w:rPr>
        <w:t xml:space="preserve">, U. </w:t>
      </w:r>
      <w:proofErr w:type="spellStart"/>
      <w:r w:rsidRPr="001A11FD">
        <w:rPr>
          <w:rFonts w:ascii="Arial" w:eastAsia="Times New Roman" w:hAnsi="Arial" w:cs="Arial"/>
          <w:color w:val="000000"/>
          <w:lang w:eastAsia="cy-GB"/>
        </w:rPr>
        <w:t>Robins</w:t>
      </w:r>
      <w:proofErr w:type="spellEnd"/>
      <w:r w:rsidRPr="001A11FD">
        <w:rPr>
          <w:rFonts w:ascii="Arial" w:eastAsia="Times New Roman" w:hAnsi="Arial" w:cs="Arial"/>
          <w:color w:val="000000"/>
          <w:lang w:eastAsia="cy-GB"/>
        </w:rPr>
        <w:t xml:space="preserve">, R. </w:t>
      </w:r>
      <w:proofErr w:type="spellStart"/>
      <w:r w:rsidRPr="001A11FD">
        <w:rPr>
          <w:rFonts w:ascii="Arial" w:eastAsia="Times New Roman" w:hAnsi="Arial" w:cs="Arial"/>
          <w:color w:val="000000"/>
          <w:lang w:eastAsia="cy-GB"/>
        </w:rPr>
        <w:t>Wildaman</w:t>
      </w:r>
      <w:proofErr w:type="spellEnd"/>
      <w:r w:rsidRPr="001A11FD">
        <w:rPr>
          <w:rFonts w:ascii="Arial" w:eastAsia="Times New Roman" w:hAnsi="Arial" w:cs="Arial"/>
          <w:color w:val="000000"/>
          <w:lang w:eastAsia="cy-GB"/>
        </w:rPr>
        <w:t xml:space="preserve">, K (2012), </w:t>
      </w:r>
      <w:proofErr w:type="spellStart"/>
      <w:r w:rsidRPr="001A11FD">
        <w:rPr>
          <w:rFonts w:ascii="Arial" w:eastAsia="Times New Roman" w:hAnsi="Arial" w:cs="Arial"/>
          <w:i/>
          <w:iCs/>
          <w:color w:val="000000"/>
          <w:lang w:eastAsia="cy-GB"/>
        </w:rPr>
        <w:t>Life-span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development</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effects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important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life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outcomes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personality</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and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social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102(6), tt. 1271-1288, Ar gael yn: https://psycnet.apa.org/record/2011-21756-001?doi=1 (cyrchwyd: 25/2/2023)</w:t>
      </w:r>
    </w:p>
    <w:p w14:paraId="190763A2" w14:textId="77777777" w:rsidR="001A11FD" w:rsidRPr="001A11FD" w:rsidRDefault="001A11FD" w:rsidP="001A11FD">
      <w:pPr>
        <w:spacing w:after="0" w:line="240" w:lineRule="auto"/>
        <w:rPr>
          <w:rFonts w:ascii="Arial" w:eastAsia="Times New Roman" w:hAnsi="Arial" w:cs="Arial"/>
          <w:lang w:eastAsia="cy-GB"/>
        </w:rPr>
      </w:pPr>
    </w:p>
    <w:p w14:paraId="4B860628"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Orth</w:t>
      </w:r>
      <w:proofErr w:type="spellEnd"/>
      <w:r w:rsidRPr="001A11FD">
        <w:rPr>
          <w:rFonts w:ascii="Arial" w:eastAsia="Times New Roman" w:hAnsi="Arial" w:cs="Arial"/>
          <w:color w:val="000000"/>
          <w:lang w:eastAsia="cy-GB"/>
        </w:rPr>
        <w:t xml:space="preserve">, U. </w:t>
      </w:r>
      <w:proofErr w:type="spellStart"/>
      <w:r w:rsidRPr="001A11FD">
        <w:rPr>
          <w:rFonts w:ascii="Arial" w:eastAsia="Times New Roman" w:hAnsi="Arial" w:cs="Arial"/>
          <w:color w:val="000000"/>
          <w:lang w:eastAsia="cy-GB"/>
        </w:rPr>
        <w:t>Robins</w:t>
      </w:r>
      <w:proofErr w:type="spellEnd"/>
      <w:r w:rsidRPr="001A11FD">
        <w:rPr>
          <w:rFonts w:ascii="Arial" w:eastAsia="Times New Roman" w:hAnsi="Arial" w:cs="Arial"/>
          <w:color w:val="000000"/>
          <w:lang w:eastAsia="cy-GB"/>
        </w:rPr>
        <w:t xml:space="preserve">, R. (2014), </w:t>
      </w:r>
      <w:r w:rsidRPr="001A11FD">
        <w:rPr>
          <w:rFonts w:ascii="Arial" w:eastAsia="Times New Roman" w:hAnsi="Arial" w:cs="Arial"/>
          <w:i/>
          <w:iCs/>
          <w:color w:val="000000"/>
          <w:lang w:eastAsia="cy-GB"/>
        </w:rPr>
        <w:t xml:space="preserve">The </w:t>
      </w:r>
      <w:proofErr w:type="spellStart"/>
      <w:r w:rsidRPr="001A11FD">
        <w:rPr>
          <w:rFonts w:ascii="Arial" w:eastAsia="Times New Roman" w:hAnsi="Arial" w:cs="Arial"/>
          <w:i/>
          <w:iCs/>
          <w:color w:val="000000"/>
          <w:lang w:eastAsia="cy-GB"/>
        </w:rPr>
        <w:t>Development</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Self-Esteem</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aps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association</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for</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science</w:t>
      </w:r>
      <w:proofErr w:type="spellEnd"/>
      <w:r w:rsidRPr="001A11FD">
        <w:rPr>
          <w:rFonts w:ascii="Arial" w:eastAsia="Times New Roman" w:hAnsi="Arial" w:cs="Arial"/>
          <w:color w:val="000000"/>
          <w:lang w:eastAsia="cy-GB"/>
        </w:rPr>
        <w:t>’, 23(5), tt. 381-387, Ar gael yn: https://journals.sagepub.com/doi/pdf/10.1177/0963721414547414 (cyrchwyd: 25/2/2023)</w:t>
      </w:r>
    </w:p>
    <w:p w14:paraId="6FA7113B" w14:textId="77777777" w:rsidR="001A11FD" w:rsidRPr="001A11FD" w:rsidRDefault="001A11FD" w:rsidP="001A11FD">
      <w:pPr>
        <w:spacing w:after="0" w:line="240" w:lineRule="auto"/>
        <w:rPr>
          <w:rFonts w:ascii="Arial" w:eastAsia="Times New Roman" w:hAnsi="Arial" w:cs="Arial"/>
          <w:lang w:eastAsia="cy-GB"/>
        </w:rPr>
      </w:pPr>
    </w:p>
    <w:p w14:paraId="774D096E"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Ortony</w:t>
      </w:r>
      <w:proofErr w:type="spellEnd"/>
      <w:r w:rsidRPr="001A11FD">
        <w:rPr>
          <w:rFonts w:ascii="Arial" w:eastAsia="Times New Roman" w:hAnsi="Arial" w:cs="Arial"/>
          <w:color w:val="000000"/>
          <w:lang w:eastAsia="cy-GB"/>
        </w:rPr>
        <w:t xml:space="preserve">, A. Turner, J. (1990), </w:t>
      </w:r>
      <w:proofErr w:type="spellStart"/>
      <w:r w:rsidRPr="001A11FD">
        <w:rPr>
          <w:rFonts w:ascii="Arial" w:eastAsia="Times New Roman" w:hAnsi="Arial" w:cs="Arial"/>
          <w:i/>
          <w:iCs/>
          <w:color w:val="000000"/>
          <w:lang w:eastAsia="cy-GB"/>
        </w:rPr>
        <w:t>What's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basic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about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basic</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emotions</w:t>
      </w:r>
      <w:proofErr w:type="spellEnd"/>
      <w:r w:rsidRPr="001A11FD">
        <w:rPr>
          <w:rFonts w:ascii="Arial" w:eastAsia="Times New Roman" w:hAnsi="Arial" w:cs="Arial"/>
          <w:i/>
          <w:iCs/>
          <w:color w:val="000000"/>
          <w:lang w:eastAsia="cy-GB"/>
        </w:rPr>
        <w:t>?</w:t>
      </w:r>
      <w:r w:rsidRPr="001A11FD">
        <w:rPr>
          <w:rFonts w:ascii="Arial" w:eastAsia="Times New Roman" w:hAnsi="Arial" w:cs="Arial"/>
          <w:color w:val="000000"/>
          <w:lang w:eastAsia="cy-GB"/>
        </w:rPr>
        <w:t>, ‘</w:t>
      </w:r>
      <w:proofErr w:type="spellStart"/>
      <w:r w:rsidRPr="001A11FD">
        <w:rPr>
          <w:rFonts w:ascii="Arial" w:eastAsia="Times New Roman" w:hAnsi="Arial" w:cs="Arial"/>
          <w:color w:val="000000"/>
          <w:lang w:eastAsia="cy-GB"/>
        </w:rPr>
        <w:t>Psychological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w:t>
      </w:r>
      <w:proofErr w:type="spellEnd"/>
      <w:r w:rsidRPr="001A11FD">
        <w:rPr>
          <w:rFonts w:ascii="Arial" w:eastAsia="Times New Roman" w:hAnsi="Arial" w:cs="Arial"/>
          <w:color w:val="000000"/>
          <w:lang w:eastAsia="cy-GB"/>
        </w:rPr>
        <w:t>’, 97(3), tt. 315-331, Ar gael yn: https://psycnet.apa.org/record/1990-27526-001?doi=1 (cyrchwyd: 25/2/2023)</w:t>
      </w:r>
    </w:p>
    <w:p w14:paraId="616FAAAF" w14:textId="77777777" w:rsidR="001A11FD" w:rsidRPr="001A11FD" w:rsidRDefault="001A11FD" w:rsidP="001A11FD">
      <w:pPr>
        <w:spacing w:after="0" w:line="240" w:lineRule="auto"/>
        <w:rPr>
          <w:rFonts w:ascii="Arial" w:eastAsia="Times New Roman" w:hAnsi="Arial" w:cs="Arial"/>
          <w:lang w:eastAsia="cy-GB"/>
        </w:rPr>
      </w:pPr>
    </w:p>
    <w:p w14:paraId="13F3E0CE"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Reichow</w:t>
      </w:r>
      <w:proofErr w:type="spellEnd"/>
      <w:r w:rsidRPr="001A11FD">
        <w:rPr>
          <w:rFonts w:ascii="Arial" w:eastAsia="Times New Roman" w:hAnsi="Arial" w:cs="Arial"/>
          <w:color w:val="000000"/>
          <w:lang w:eastAsia="cy-GB"/>
        </w:rPr>
        <w:t xml:space="preserve">, B. </w:t>
      </w:r>
      <w:proofErr w:type="spellStart"/>
      <w:r w:rsidRPr="001A11FD">
        <w:rPr>
          <w:rFonts w:ascii="Arial" w:eastAsia="Times New Roman" w:hAnsi="Arial" w:cs="Arial"/>
          <w:color w:val="000000"/>
          <w:lang w:eastAsia="cy-GB"/>
        </w:rPr>
        <w:t>Steiner</w:t>
      </w:r>
      <w:proofErr w:type="spellEnd"/>
      <w:r w:rsidRPr="001A11FD">
        <w:rPr>
          <w:rFonts w:ascii="Arial" w:eastAsia="Times New Roman" w:hAnsi="Arial" w:cs="Arial"/>
          <w:color w:val="000000"/>
          <w:lang w:eastAsia="cy-GB"/>
        </w:rPr>
        <w:t xml:space="preserve">, A. </w:t>
      </w:r>
      <w:proofErr w:type="spellStart"/>
      <w:r w:rsidRPr="001A11FD">
        <w:rPr>
          <w:rFonts w:ascii="Arial" w:eastAsia="Times New Roman" w:hAnsi="Arial" w:cs="Arial"/>
          <w:color w:val="000000"/>
          <w:lang w:eastAsia="cy-GB"/>
        </w:rPr>
        <w:t>Volkmar</w:t>
      </w:r>
      <w:proofErr w:type="spellEnd"/>
      <w:r w:rsidRPr="001A11FD">
        <w:rPr>
          <w:rFonts w:ascii="Arial" w:eastAsia="Times New Roman" w:hAnsi="Arial" w:cs="Arial"/>
          <w:color w:val="000000"/>
          <w:lang w:eastAsia="cy-GB"/>
        </w:rPr>
        <w:t xml:space="preserve">, F. (2012), </w:t>
      </w:r>
      <w:proofErr w:type="spellStart"/>
      <w:r w:rsidRPr="001A11FD">
        <w:rPr>
          <w:rFonts w:ascii="Arial" w:eastAsia="Times New Roman" w:hAnsi="Arial" w:cs="Arial"/>
          <w:i/>
          <w:iCs/>
          <w:color w:val="000000"/>
          <w:lang w:eastAsia="cy-GB"/>
        </w:rPr>
        <w:t>Social</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skills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groups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people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aged</w:t>
      </w:r>
      <w:proofErr w:type="spellEnd"/>
      <w:r w:rsidRPr="001A11FD">
        <w:rPr>
          <w:rFonts w:ascii="Arial" w:eastAsia="Times New Roman" w:hAnsi="Arial" w:cs="Arial"/>
          <w:i/>
          <w:iCs/>
          <w:color w:val="000000"/>
          <w:lang w:eastAsia="cy-GB"/>
        </w:rPr>
        <w:t xml:space="preserve"> 6 to 21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(ASD), </w:t>
      </w:r>
      <w:r w:rsidRPr="001A11FD">
        <w:rPr>
          <w:rFonts w:ascii="Arial" w:eastAsia="Times New Roman" w:hAnsi="Arial" w:cs="Arial"/>
          <w:color w:val="000000"/>
          <w:lang w:eastAsia="cy-GB"/>
        </w:rPr>
        <w:t xml:space="preserve">‘Campbell </w:t>
      </w:r>
      <w:proofErr w:type="spellStart"/>
      <w:r w:rsidRPr="001A11FD">
        <w:rPr>
          <w:rFonts w:ascii="Arial" w:eastAsia="Times New Roman" w:hAnsi="Arial" w:cs="Arial"/>
          <w:color w:val="000000"/>
          <w:lang w:eastAsia="cy-GB"/>
        </w:rPr>
        <w:t>systematic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reviews</w:t>
      </w:r>
      <w:proofErr w:type="spellEnd"/>
      <w:r w:rsidRPr="001A11FD">
        <w:rPr>
          <w:rFonts w:ascii="Arial" w:eastAsia="Times New Roman" w:hAnsi="Arial" w:cs="Arial"/>
          <w:color w:val="000000"/>
          <w:lang w:eastAsia="cy-GB"/>
        </w:rPr>
        <w:t>’, 8(1), tt. 1-76, Ar gael yn: https://onlinelibrary.wiley.com/doi/full/10.4073/csr.2012.16 (cyrchwyd: 25/2/2023)</w:t>
      </w:r>
    </w:p>
    <w:p w14:paraId="0E040187" w14:textId="77777777" w:rsidR="001A11FD" w:rsidRPr="001A11FD" w:rsidRDefault="001A11FD" w:rsidP="001A11FD">
      <w:pPr>
        <w:spacing w:after="0" w:line="240" w:lineRule="auto"/>
        <w:rPr>
          <w:rFonts w:ascii="Arial" w:eastAsia="Times New Roman" w:hAnsi="Arial" w:cs="Arial"/>
          <w:lang w:eastAsia="cy-GB"/>
        </w:rPr>
      </w:pPr>
    </w:p>
    <w:p w14:paraId="4ABB3E7B"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Searcy</w:t>
      </w:r>
      <w:proofErr w:type="spellEnd"/>
      <w:r w:rsidRPr="001A11FD">
        <w:rPr>
          <w:rFonts w:ascii="Arial" w:eastAsia="Times New Roman" w:hAnsi="Arial" w:cs="Arial"/>
          <w:color w:val="000000"/>
          <w:lang w:eastAsia="cy-GB"/>
        </w:rPr>
        <w:t xml:space="preserve">, S. (2018), </w:t>
      </w:r>
      <w:proofErr w:type="spellStart"/>
      <w:r w:rsidRPr="001A11FD">
        <w:rPr>
          <w:rFonts w:ascii="Arial" w:eastAsia="Times New Roman" w:hAnsi="Arial" w:cs="Arial"/>
          <w:i/>
          <w:iCs/>
          <w:color w:val="000000"/>
          <w:lang w:eastAsia="cy-GB"/>
        </w:rPr>
        <w:t>Why</w:t>
      </w:r>
      <w:proofErr w:type="spellEnd"/>
      <w:r w:rsidRPr="001A11FD">
        <w:rPr>
          <w:rFonts w:ascii="Arial" w:eastAsia="Times New Roman" w:hAnsi="Arial" w:cs="Arial"/>
          <w:i/>
          <w:iCs/>
          <w:color w:val="000000"/>
          <w:lang w:eastAsia="cy-GB"/>
        </w:rPr>
        <w:t xml:space="preserve"> We </w:t>
      </w:r>
      <w:proofErr w:type="spellStart"/>
      <w:r w:rsidRPr="001A11FD">
        <w:rPr>
          <w:rFonts w:ascii="Arial" w:eastAsia="Times New Roman" w:hAnsi="Arial" w:cs="Arial"/>
          <w:i/>
          <w:iCs/>
          <w:color w:val="000000"/>
          <w:lang w:eastAsia="cy-GB"/>
        </w:rPr>
        <w:t>Don't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Need</w:t>
      </w:r>
      <w:proofErr w:type="spellEnd"/>
      <w:r w:rsidRPr="001A11FD">
        <w:rPr>
          <w:rFonts w:ascii="Arial" w:eastAsia="Times New Roman" w:hAnsi="Arial" w:cs="Arial"/>
          <w:i/>
          <w:iCs/>
          <w:color w:val="000000"/>
          <w:lang w:eastAsia="cy-GB"/>
        </w:rPr>
        <w:t xml:space="preserve"> Brain </w:t>
      </w:r>
      <w:proofErr w:type="spellStart"/>
      <w:r w:rsidRPr="001A11FD">
        <w:rPr>
          <w:rFonts w:ascii="Arial" w:eastAsia="Times New Roman" w:hAnsi="Arial" w:cs="Arial"/>
          <w:i/>
          <w:iCs/>
          <w:color w:val="000000"/>
          <w:lang w:eastAsia="cy-GB"/>
        </w:rPr>
        <w:t>Scans</w:t>
      </w:r>
      <w:proofErr w:type="spellEnd"/>
      <w:r w:rsidRPr="001A11FD">
        <w:rPr>
          <w:rFonts w:ascii="Arial" w:eastAsia="Times New Roman" w:hAnsi="Arial" w:cs="Arial"/>
          <w:i/>
          <w:iCs/>
          <w:color w:val="000000"/>
          <w:lang w:eastAsia="cy-GB"/>
        </w:rPr>
        <w:t xml:space="preserve"> to </w:t>
      </w:r>
      <w:proofErr w:type="spellStart"/>
      <w:r w:rsidRPr="001A11FD">
        <w:rPr>
          <w:rFonts w:ascii="Arial" w:eastAsia="Times New Roman" w:hAnsi="Arial" w:cs="Arial"/>
          <w:i/>
          <w:iCs/>
          <w:color w:val="000000"/>
          <w:lang w:eastAsia="cy-GB"/>
        </w:rPr>
        <w:t>Confirm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Trans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People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Are</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Actually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Trans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them</w:t>
      </w:r>
      <w:proofErr w:type="spellEnd"/>
      <w:r w:rsidRPr="001A11FD">
        <w:rPr>
          <w:rFonts w:ascii="Arial" w:eastAsia="Times New Roman" w:hAnsi="Arial" w:cs="Arial"/>
          <w:color w:val="000000"/>
          <w:lang w:eastAsia="cy-GB"/>
        </w:rPr>
        <w:t>’, Ar gael yn: https://www.them.us/story/brain-scans-transgender-identity (cyrchwyd: 25/2/2023)</w:t>
      </w:r>
    </w:p>
    <w:p w14:paraId="0C58D57F" w14:textId="77777777" w:rsidR="001A11FD" w:rsidRPr="001A11FD" w:rsidRDefault="001A11FD" w:rsidP="001A11FD">
      <w:pPr>
        <w:spacing w:after="0" w:line="240" w:lineRule="auto"/>
        <w:rPr>
          <w:rFonts w:ascii="Arial" w:eastAsia="Times New Roman" w:hAnsi="Arial" w:cs="Arial"/>
          <w:lang w:eastAsia="cy-GB"/>
        </w:rPr>
      </w:pPr>
    </w:p>
    <w:p w14:paraId="47031053"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lastRenderedPageBreak/>
        <w:t>Southam-Garrow</w:t>
      </w:r>
      <w:proofErr w:type="spellEnd"/>
      <w:r w:rsidRPr="001A11FD">
        <w:rPr>
          <w:rFonts w:ascii="Arial" w:eastAsia="Times New Roman" w:hAnsi="Arial" w:cs="Arial"/>
          <w:color w:val="000000"/>
          <w:lang w:eastAsia="cy-GB"/>
        </w:rPr>
        <w:t xml:space="preserve">, M. </w:t>
      </w:r>
      <w:proofErr w:type="spellStart"/>
      <w:r w:rsidRPr="001A11FD">
        <w:rPr>
          <w:rFonts w:ascii="Arial" w:eastAsia="Times New Roman" w:hAnsi="Arial" w:cs="Arial"/>
          <w:color w:val="000000"/>
          <w:lang w:eastAsia="cy-GB"/>
        </w:rPr>
        <w:t>Kendall</w:t>
      </w:r>
      <w:proofErr w:type="spellEnd"/>
      <w:r w:rsidRPr="001A11FD">
        <w:rPr>
          <w:rFonts w:ascii="Arial" w:eastAsia="Times New Roman" w:hAnsi="Arial" w:cs="Arial"/>
          <w:color w:val="000000"/>
          <w:lang w:eastAsia="cy-GB"/>
        </w:rPr>
        <w:t xml:space="preserve">, P. (2010), </w:t>
      </w:r>
      <w:r w:rsidRPr="001A11FD">
        <w:rPr>
          <w:rFonts w:ascii="Arial" w:eastAsia="Times New Roman" w:hAnsi="Arial" w:cs="Arial"/>
          <w:i/>
          <w:iCs/>
          <w:color w:val="000000"/>
          <w:lang w:eastAsia="cy-GB"/>
        </w:rPr>
        <w:t xml:space="preserve">A </w:t>
      </w:r>
      <w:proofErr w:type="spellStart"/>
      <w:r w:rsidRPr="001A11FD">
        <w:rPr>
          <w:rFonts w:ascii="Arial" w:eastAsia="Times New Roman" w:hAnsi="Arial" w:cs="Arial"/>
          <w:i/>
          <w:iCs/>
          <w:color w:val="000000"/>
          <w:lang w:eastAsia="cy-GB"/>
        </w:rPr>
        <w:t>Preliminary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Study</w:t>
      </w:r>
      <w:proofErr w:type="spellEnd"/>
      <w:r w:rsidRPr="001A11FD">
        <w:rPr>
          <w:rFonts w:ascii="Arial" w:eastAsia="Times New Roman" w:hAnsi="Arial" w:cs="Arial"/>
          <w:i/>
          <w:iCs/>
          <w:color w:val="000000"/>
          <w:lang w:eastAsia="cy-GB"/>
        </w:rPr>
        <w:t xml:space="preserve"> of the </w:t>
      </w:r>
      <w:proofErr w:type="spellStart"/>
      <w:r w:rsidRPr="001A11FD">
        <w:rPr>
          <w:rFonts w:ascii="Arial" w:eastAsia="Times New Roman" w:hAnsi="Arial" w:cs="Arial"/>
          <w:i/>
          <w:iCs/>
          <w:color w:val="000000"/>
          <w:lang w:eastAsia="cy-GB"/>
        </w:rPr>
        <w:t>Emotion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Understanding</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Youths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Referred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Treatment</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Anxiety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Journal</w:t>
      </w:r>
      <w:proofErr w:type="spellEnd"/>
      <w:r w:rsidRPr="001A11FD">
        <w:rPr>
          <w:rFonts w:ascii="Arial" w:eastAsia="Times New Roman" w:hAnsi="Arial" w:cs="Arial"/>
          <w:color w:val="000000"/>
          <w:lang w:eastAsia="cy-GB"/>
        </w:rPr>
        <w:t xml:space="preserve"> of </w:t>
      </w:r>
      <w:proofErr w:type="spellStart"/>
      <w:r w:rsidRPr="001A11FD">
        <w:rPr>
          <w:rFonts w:ascii="Arial" w:eastAsia="Times New Roman" w:hAnsi="Arial" w:cs="Arial"/>
          <w:color w:val="000000"/>
          <w:lang w:eastAsia="cy-GB"/>
        </w:rPr>
        <w:t>clinical</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child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psychology</w:t>
      </w:r>
      <w:proofErr w:type="spellEnd"/>
      <w:r w:rsidRPr="001A11FD">
        <w:rPr>
          <w:rFonts w:ascii="Arial" w:eastAsia="Times New Roman" w:hAnsi="Arial" w:cs="Arial"/>
          <w:color w:val="000000"/>
          <w:lang w:eastAsia="cy-GB"/>
        </w:rPr>
        <w:t>’, 29(3), tt. 319-327, Ar gael yn: https://www.tandfonline.com/doi/abs/10.1207/S15374424JCCP2903_3 (cyrchwyd: 25/2/2023)</w:t>
      </w:r>
    </w:p>
    <w:p w14:paraId="5B9619EA" w14:textId="77777777" w:rsidR="001A11FD" w:rsidRPr="001A11FD" w:rsidRDefault="001A11FD" w:rsidP="001A11FD">
      <w:pPr>
        <w:spacing w:after="0" w:line="240" w:lineRule="auto"/>
        <w:rPr>
          <w:rFonts w:ascii="Arial" w:eastAsia="Times New Roman" w:hAnsi="Arial" w:cs="Arial"/>
          <w:lang w:eastAsia="cy-GB"/>
        </w:rPr>
      </w:pPr>
    </w:p>
    <w:p w14:paraId="286D1714"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Suarez</w:t>
      </w:r>
      <w:proofErr w:type="spellEnd"/>
      <w:r w:rsidRPr="001A11FD">
        <w:rPr>
          <w:rFonts w:ascii="Arial" w:eastAsia="Times New Roman" w:hAnsi="Arial" w:cs="Arial"/>
          <w:color w:val="000000"/>
          <w:lang w:eastAsia="cy-GB"/>
        </w:rPr>
        <w:t xml:space="preserve">, M. (2012), </w:t>
      </w:r>
      <w:proofErr w:type="spellStart"/>
      <w:r w:rsidRPr="001A11FD">
        <w:rPr>
          <w:rFonts w:ascii="Arial" w:eastAsia="Times New Roman" w:hAnsi="Arial" w:cs="Arial"/>
          <w:i/>
          <w:iCs/>
          <w:color w:val="000000"/>
          <w:lang w:eastAsia="cy-GB"/>
        </w:rPr>
        <w:t>Sensory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Processing</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Children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with</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Autism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Spectrum</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Disorders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Impact</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on</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Functioning</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w:t>
      </w:r>
      <w:proofErr w:type="spellStart"/>
      <w:r w:rsidRPr="001A11FD">
        <w:rPr>
          <w:rFonts w:ascii="Arial" w:eastAsia="Times New Roman" w:hAnsi="Arial" w:cs="Arial"/>
          <w:color w:val="000000"/>
          <w:lang w:eastAsia="cy-GB"/>
        </w:rPr>
        <w:t>Pediatric</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clinics</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review</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article</w:t>
      </w:r>
      <w:proofErr w:type="spellEnd"/>
      <w:r w:rsidRPr="001A11FD">
        <w:rPr>
          <w:rFonts w:ascii="Arial" w:eastAsia="Times New Roman" w:hAnsi="Arial" w:cs="Arial"/>
          <w:color w:val="000000"/>
          <w:lang w:eastAsia="cy-GB"/>
        </w:rPr>
        <w:t>’, 59(1), tt. 203-214, Ar gael yn: https://www.pediatric.theclinics.com/article/S0031-3955(11)00147-7/fulltext (cyrchwyd: 25/2/2023)</w:t>
      </w:r>
    </w:p>
    <w:p w14:paraId="7C1B1169" w14:textId="77777777" w:rsidR="001A11FD" w:rsidRPr="001A11FD" w:rsidRDefault="001A11FD" w:rsidP="001A11FD">
      <w:pPr>
        <w:spacing w:after="0" w:line="240" w:lineRule="auto"/>
        <w:rPr>
          <w:rFonts w:ascii="Arial" w:eastAsia="Times New Roman" w:hAnsi="Arial" w:cs="Arial"/>
          <w:lang w:eastAsia="cy-GB"/>
        </w:rPr>
      </w:pPr>
    </w:p>
    <w:p w14:paraId="3577DD5C" w14:textId="77777777" w:rsidR="001A11FD" w:rsidRPr="001A11FD" w:rsidRDefault="001A11FD" w:rsidP="001A11FD">
      <w:pPr>
        <w:spacing w:after="0" w:line="240" w:lineRule="auto"/>
        <w:rPr>
          <w:rFonts w:ascii="Arial" w:eastAsia="Times New Roman" w:hAnsi="Arial" w:cs="Arial"/>
          <w:lang w:eastAsia="cy-GB"/>
        </w:rPr>
      </w:pPr>
      <w:r w:rsidRPr="001A11FD">
        <w:rPr>
          <w:rFonts w:ascii="Arial" w:eastAsia="Times New Roman" w:hAnsi="Arial" w:cs="Arial"/>
          <w:color w:val="000000"/>
          <w:lang w:eastAsia="cy-GB"/>
        </w:rPr>
        <w:t xml:space="preserve">Taylor, C. Russell, J. </w:t>
      </w:r>
      <w:proofErr w:type="spellStart"/>
      <w:r w:rsidRPr="001A11FD">
        <w:rPr>
          <w:rFonts w:ascii="Arial" w:eastAsia="Times New Roman" w:hAnsi="Arial" w:cs="Arial"/>
          <w:color w:val="000000"/>
          <w:lang w:eastAsia="cy-GB"/>
        </w:rPr>
        <w:t>Winsor</w:t>
      </w:r>
      <w:proofErr w:type="spellEnd"/>
      <w:r w:rsidRPr="001A11FD">
        <w:rPr>
          <w:rFonts w:ascii="Arial" w:eastAsia="Times New Roman" w:hAnsi="Arial" w:cs="Arial"/>
          <w:color w:val="000000"/>
          <w:lang w:eastAsia="cy-GB"/>
        </w:rPr>
        <w:t xml:space="preserve">, T. (2021), </w:t>
      </w:r>
      <w:r w:rsidRPr="001A11FD">
        <w:rPr>
          <w:rFonts w:ascii="Arial" w:eastAsia="Times New Roman" w:hAnsi="Arial" w:cs="Arial"/>
          <w:i/>
          <w:iCs/>
          <w:color w:val="000000"/>
          <w:lang w:eastAsia="cy-GB"/>
        </w:rPr>
        <w:t xml:space="preserve">NEURODIVERSITY IN THE CRIMINAL JUSTICE SYSTEM A </w:t>
      </w:r>
      <w:proofErr w:type="spellStart"/>
      <w:r w:rsidRPr="001A11FD">
        <w:rPr>
          <w:rFonts w:ascii="Arial" w:eastAsia="Times New Roman" w:hAnsi="Arial" w:cs="Arial"/>
          <w:i/>
          <w:iCs/>
          <w:color w:val="000000"/>
          <w:lang w:eastAsia="cy-GB"/>
        </w:rPr>
        <w:t>review</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evidence</w:t>
      </w:r>
      <w:proofErr w:type="spellEnd"/>
      <w:r w:rsidRPr="001A11FD">
        <w:rPr>
          <w:rFonts w:ascii="Arial" w:eastAsia="Times New Roman" w:hAnsi="Arial" w:cs="Arial"/>
          <w:i/>
          <w:iCs/>
          <w:color w:val="000000"/>
          <w:lang w:eastAsia="cy-GB"/>
        </w:rPr>
        <w:t xml:space="preserve">, </w:t>
      </w:r>
      <w:r w:rsidRPr="001A11FD">
        <w:rPr>
          <w:rFonts w:ascii="Arial" w:eastAsia="Times New Roman" w:hAnsi="Arial" w:cs="Arial"/>
          <w:color w:val="000000"/>
          <w:lang w:eastAsia="cy-GB"/>
        </w:rPr>
        <w:t>Ar gael yn: https://www.justiceinspectorates.gov.uk/cjji/wp-content/uploads/sites/2/2021/07/Neurodiversity-evidence-review-web-2021.pdf (cyrchwyd: 25/2/2021)</w:t>
      </w:r>
    </w:p>
    <w:p w14:paraId="5273E1C5" w14:textId="77777777" w:rsidR="001A11FD" w:rsidRPr="001A11FD" w:rsidRDefault="001A11FD" w:rsidP="001A11FD">
      <w:pPr>
        <w:spacing w:after="0" w:line="240" w:lineRule="auto"/>
        <w:rPr>
          <w:rFonts w:ascii="Arial" w:eastAsia="Times New Roman" w:hAnsi="Arial" w:cs="Arial"/>
          <w:lang w:eastAsia="cy-GB"/>
        </w:rPr>
      </w:pPr>
    </w:p>
    <w:p w14:paraId="42A92A1E" w14:textId="77777777" w:rsidR="001A11FD" w:rsidRPr="001A11FD" w:rsidRDefault="001A11FD" w:rsidP="001A11FD">
      <w:pPr>
        <w:spacing w:after="0" w:line="240" w:lineRule="auto"/>
        <w:rPr>
          <w:rFonts w:ascii="Arial" w:eastAsia="Times New Roman" w:hAnsi="Arial" w:cs="Arial"/>
          <w:lang w:eastAsia="cy-GB"/>
        </w:rPr>
      </w:pPr>
      <w:proofErr w:type="spellStart"/>
      <w:r w:rsidRPr="001A11FD">
        <w:rPr>
          <w:rFonts w:ascii="Arial" w:eastAsia="Times New Roman" w:hAnsi="Arial" w:cs="Arial"/>
          <w:color w:val="000000"/>
          <w:lang w:eastAsia="cy-GB"/>
        </w:rPr>
        <w:t>World</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health</w:t>
      </w:r>
      <w:proofErr w:type="spellEnd"/>
      <w:r w:rsidRPr="001A11FD">
        <w:rPr>
          <w:rFonts w:ascii="Arial" w:eastAsia="Times New Roman" w:hAnsi="Arial" w:cs="Arial"/>
          <w:color w:val="000000"/>
          <w:lang w:eastAsia="cy-GB"/>
        </w:rPr>
        <w:t xml:space="preserve"> </w:t>
      </w:r>
      <w:proofErr w:type="spellStart"/>
      <w:r w:rsidRPr="001A11FD">
        <w:rPr>
          <w:rFonts w:ascii="Arial" w:eastAsia="Times New Roman" w:hAnsi="Arial" w:cs="Arial"/>
          <w:color w:val="000000"/>
          <w:lang w:eastAsia="cy-GB"/>
        </w:rPr>
        <w:t>organization</w:t>
      </w:r>
      <w:proofErr w:type="spellEnd"/>
      <w:r w:rsidRPr="001A11FD">
        <w:rPr>
          <w:rFonts w:ascii="Arial" w:eastAsia="Times New Roman" w:hAnsi="Arial" w:cs="Arial"/>
          <w:color w:val="000000"/>
          <w:lang w:eastAsia="cy-GB"/>
        </w:rPr>
        <w:t xml:space="preserve"> (2023), </w:t>
      </w:r>
      <w:r w:rsidRPr="001A11FD">
        <w:rPr>
          <w:rFonts w:ascii="Arial" w:eastAsia="Times New Roman" w:hAnsi="Arial" w:cs="Arial"/>
          <w:i/>
          <w:iCs/>
          <w:color w:val="000000"/>
          <w:lang w:eastAsia="cy-GB"/>
        </w:rPr>
        <w:t xml:space="preserve">International </w:t>
      </w:r>
      <w:proofErr w:type="spellStart"/>
      <w:r w:rsidRPr="001A11FD">
        <w:rPr>
          <w:rFonts w:ascii="Arial" w:eastAsia="Times New Roman" w:hAnsi="Arial" w:cs="Arial"/>
          <w:i/>
          <w:iCs/>
          <w:color w:val="000000"/>
          <w:lang w:eastAsia="cy-GB"/>
        </w:rPr>
        <w:t>Classification</w:t>
      </w:r>
      <w:proofErr w:type="spellEnd"/>
      <w:r w:rsidRPr="001A11FD">
        <w:rPr>
          <w:rFonts w:ascii="Arial" w:eastAsia="Times New Roman" w:hAnsi="Arial" w:cs="Arial"/>
          <w:i/>
          <w:iCs/>
          <w:color w:val="000000"/>
          <w:lang w:eastAsia="cy-GB"/>
        </w:rPr>
        <w:t xml:space="preserve"> of </w:t>
      </w:r>
      <w:proofErr w:type="spellStart"/>
      <w:r w:rsidRPr="001A11FD">
        <w:rPr>
          <w:rFonts w:ascii="Arial" w:eastAsia="Times New Roman" w:hAnsi="Arial" w:cs="Arial"/>
          <w:i/>
          <w:iCs/>
          <w:color w:val="000000"/>
          <w:lang w:eastAsia="cy-GB"/>
        </w:rPr>
        <w:t>Diseases</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for</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Mortality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and</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Morbidity</w:t>
      </w:r>
      <w:proofErr w:type="spellEnd"/>
      <w:r w:rsidRPr="001A11FD">
        <w:rPr>
          <w:rFonts w:ascii="Arial" w:eastAsia="Times New Roman" w:hAnsi="Arial" w:cs="Arial"/>
          <w:i/>
          <w:iCs/>
          <w:color w:val="000000"/>
          <w:lang w:eastAsia="cy-GB"/>
        </w:rPr>
        <w:t xml:space="preserve"> </w:t>
      </w:r>
      <w:proofErr w:type="spellStart"/>
      <w:r w:rsidRPr="001A11FD">
        <w:rPr>
          <w:rFonts w:ascii="Arial" w:eastAsia="Times New Roman" w:hAnsi="Arial" w:cs="Arial"/>
          <w:i/>
          <w:iCs/>
          <w:color w:val="000000"/>
          <w:lang w:eastAsia="cy-GB"/>
        </w:rPr>
        <w:t>Statistics</w:t>
      </w:r>
      <w:proofErr w:type="spellEnd"/>
      <w:r w:rsidRPr="001A11FD">
        <w:rPr>
          <w:rFonts w:ascii="Arial" w:eastAsia="Times New Roman" w:hAnsi="Arial" w:cs="Arial"/>
          <w:i/>
          <w:iCs/>
          <w:color w:val="000000"/>
          <w:lang w:eastAsia="cy-GB"/>
        </w:rPr>
        <w:t xml:space="preserve">. 11fed </w:t>
      </w:r>
      <w:proofErr w:type="spellStart"/>
      <w:r w:rsidRPr="001A11FD">
        <w:rPr>
          <w:rFonts w:ascii="Arial" w:eastAsia="Times New Roman" w:hAnsi="Arial" w:cs="Arial"/>
          <w:i/>
          <w:iCs/>
          <w:color w:val="000000"/>
          <w:lang w:eastAsia="cy-GB"/>
        </w:rPr>
        <w:t>arg</w:t>
      </w:r>
      <w:proofErr w:type="spellEnd"/>
      <w:r w:rsidRPr="001A11FD">
        <w:rPr>
          <w:rFonts w:ascii="Arial" w:eastAsia="Times New Roman" w:hAnsi="Arial" w:cs="Arial"/>
          <w:i/>
          <w:iCs/>
          <w:color w:val="000000"/>
          <w:lang w:eastAsia="cy-GB"/>
        </w:rPr>
        <w:t>. Ar gael yn: https://icd.who.int/browse11/l-m/en#/http://id.who.int/icd/entity/437815624 (cyrchwyd: 25/2/2023)</w:t>
      </w:r>
    </w:p>
    <w:p w14:paraId="2332F84E" w14:textId="0D3ED31F" w:rsidR="00B81527" w:rsidRPr="00B81527" w:rsidRDefault="00B81527" w:rsidP="001A11FD">
      <w:pPr>
        <w:spacing w:after="0" w:line="360" w:lineRule="auto"/>
        <w:rPr>
          <w:rFonts w:ascii="Arial" w:eastAsia="Times New Roman" w:hAnsi="Arial" w:cs="Arial"/>
          <w:lang w:eastAsia="cy-GB"/>
        </w:rPr>
      </w:pPr>
      <w:r w:rsidRPr="00B81527">
        <w:rPr>
          <w:rFonts w:ascii="Arial" w:eastAsia="Times New Roman" w:hAnsi="Arial" w:cs="Arial"/>
          <w:lang w:eastAsia="cy-GB"/>
        </w:rPr>
        <w:br/>
      </w:r>
    </w:p>
    <w:p w14:paraId="756C8ED7" w14:textId="77777777" w:rsidR="00B81527" w:rsidRPr="00B81527" w:rsidRDefault="00B81527" w:rsidP="00B81527">
      <w:pPr>
        <w:spacing w:after="0" w:line="360" w:lineRule="auto"/>
        <w:rPr>
          <w:rFonts w:ascii="Arial" w:eastAsia="Times New Roman" w:hAnsi="Arial" w:cs="Arial"/>
          <w:b/>
          <w:bCs/>
          <w:sz w:val="28"/>
          <w:szCs w:val="28"/>
          <w:lang w:eastAsia="cy-GB"/>
        </w:rPr>
      </w:pPr>
      <w:r w:rsidRPr="00B81527">
        <w:rPr>
          <w:rFonts w:ascii="Arial" w:eastAsia="Times New Roman" w:hAnsi="Arial" w:cs="Arial"/>
          <w:b/>
          <w:bCs/>
          <w:color w:val="000000"/>
          <w:sz w:val="28"/>
          <w:szCs w:val="28"/>
          <w:lang w:eastAsia="cy-GB"/>
        </w:rPr>
        <w:t>Atodiadau</w:t>
      </w:r>
    </w:p>
    <w:p w14:paraId="60B0CB62" w14:textId="366E96C7" w:rsidR="00B81527" w:rsidRPr="001A11FD" w:rsidRDefault="00B81527" w:rsidP="00B81527">
      <w:pPr>
        <w:spacing w:after="0" w:line="360" w:lineRule="auto"/>
        <w:rPr>
          <w:rFonts w:ascii="Arial" w:eastAsia="Times New Roman" w:hAnsi="Arial" w:cs="Arial"/>
          <w:color w:val="000000"/>
          <w:lang w:eastAsia="cy-GB"/>
        </w:rPr>
      </w:pPr>
      <w:r w:rsidRPr="00B81527">
        <w:rPr>
          <w:rFonts w:ascii="Arial" w:eastAsia="Times New Roman" w:hAnsi="Arial" w:cs="Arial"/>
          <w:color w:val="000000"/>
          <w:lang w:eastAsia="cy-GB"/>
        </w:rPr>
        <w:t xml:space="preserve">Atodiad 1- Adroddiad/ proffil wedi ei ysgrifennu gan athrawes </w:t>
      </w:r>
      <w:proofErr w:type="spellStart"/>
      <w:r w:rsidRPr="00B81527">
        <w:rPr>
          <w:rFonts w:ascii="Arial" w:eastAsia="Times New Roman" w:hAnsi="Arial" w:cs="Arial"/>
          <w:color w:val="000000"/>
          <w:lang w:eastAsia="cy-GB"/>
        </w:rPr>
        <w:t>Albin</w:t>
      </w:r>
      <w:proofErr w:type="spellEnd"/>
    </w:p>
    <w:p w14:paraId="4B9B2BEE" w14:textId="1AF128EC" w:rsidR="00B81527" w:rsidRPr="001A11FD" w:rsidRDefault="00B81527" w:rsidP="00B81527">
      <w:pPr>
        <w:spacing w:after="0" w:line="360" w:lineRule="auto"/>
        <w:rPr>
          <w:rFonts w:ascii="Arial" w:eastAsia="Times New Roman" w:hAnsi="Arial" w:cs="Arial"/>
          <w:color w:val="000000"/>
          <w:lang w:eastAsia="cy-GB"/>
        </w:rPr>
      </w:pPr>
    </w:p>
    <w:p w14:paraId="30BBA8F2" w14:textId="77777777" w:rsidR="00B81527" w:rsidRPr="00B81527" w:rsidRDefault="00B81527" w:rsidP="00B81527">
      <w:pPr>
        <w:spacing w:after="0" w:line="360" w:lineRule="auto"/>
        <w:rPr>
          <w:rFonts w:ascii="Arial" w:eastAsia="Times New Roman" w:hAnsi="Arial" w:cs="Arial"/>
          <w:lang w:eastAsia="cy-GB"/>
        </w:rPr>
      </w:pPr>
    </w:p>
    <w:p w14:paraId="79776369"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Dyma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un ar ddeg oedd ac mae’n disgybl ym mlwyddyn 6. Mae ganddo un chwaer o enw </w:t>
      </w:r>
      <w:proofErr w:type="spellStart"/>
      <w:r w:rsidRPr="00B81527">
        <w:rPr>
          <w:rFonts w:ascii="Arial" w:eastAsia="Times New Roman" w:hAnsi="Arial" w:cs="Arial"/>
          <w:color w:val="000000"/>
          <w:lang w:eastAsia="cy-GB"/>
        </w:rPr>
        <w:t>Cadence</w:t>
      </w:r>
      <w:proofErr w:type="spellEnd"/>
      <w:r w:rsidRPr="00B81527">
        <w:rPr>
          <w:rFonts w:ascii="Arial" w:eastAsia="Times New Roman" w:hAnsi="Arial" w:cs="Arial"/>
          <w:color w:val="000000"/>
          <w:lang w:eastAsia="cy-GB"/>
        </w:rPr>
        <w:t xml:space="preserve"> sydd ym mlwyddyn un. Cafodd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ei </w:t>
      </w:r>
      <w:proofErr w:type="spellStart"/>
      <w:r w:rsidRPr="00B81527">
        <w:rPr>
          <w:rFonts w:ascii="Arial" w:eastAsia="Times New Roman" w:hAnsi="Arial" w:cs="Arial"/>
          <w:color w:val="000000"/>
          <w:lang w:eastAsia="cy-GB"/>
        </w:rPr>
        <w:t>ddiagnosio</w:t>
      </w:r>
      <w:proofErr w:type="spellEnd"/>
      <w:r w:rsidRPr="00B81527">
        <w:rPr>
          <w:rFonts w:ascii="Arial" w:eastAsia="Times New Roman" w:hAnsi="Arial" w:cs="Arial"/>
          <w:color w:val="000000"/>
          <w:lang w:eastAsia="cy-GB"/>
        </w:rPr>
        <w:t xml:space="preserve"> gyda </w:t>
      </w:r>
      <w:proofErr w:type="spellStart"/>
      <w:r w:rsidRPr="00B81527">
        <w:rPr>
          <w:rFonts w:ascii="Arial" w:eastAsia="Times New Roman" w:hAnsi="Arial" w:cs="Arial"/>
          <w:color w:val="000000"/>
          <w:lang w:eastAsia="cy-GB"/>
        </w:rPr>
        <w:t>awtistiaid</w:t>
      </w:r>
      <w:proofErr w:type="spellEnd"/>
      <w:r w:rsidRPr="00B81527">
        <w:rPr>
          <w:rFonts w:ascii="Arial" w:eastAsia="Times New Roman" w:hAnsi="Arial" w:cs="Arial"/>
          <w:color w:val="000000"/>
          <w:lang w:eastAsia="cy-GB"/>
        </w:rPr>
        <w:t xml:space="preserve"> pan oedd yn chwech mlwydd oed. </w:t>
      </w:r>
    </w:p>
    <w:p w14:paraId="742DBA2A" w14:textId="77777777" w:rsidR="00B81527" w:rsidRPr="00B81527" w:rsidRDefault="00B81527" w:rsidP="00B81527">
      <w:pPr>
        <w:spacing w:after="0" w:line="360" w:lineRule="auto"/>
        <w:rPr>
          <w:rFonts w:ascii="Arial" w:eastAsia="Times New Roman" w:hAnsi="Arial" w:cs="Arial"/>
          <w:lang w:eastAsia="cy-GB"/>
        </w:rPr>
      </w:pPr>
    </w:p>
    <w:p w14:paraId="194BC363"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mwynhau rhan fwyaf o waith dosbarth pan ei fod gyda hawl i wneud yn </w:t>
      </w:r>
      <w:proofErr w:type="spellStart"/>
      <w:r w:rsidRPr="00B81527">
        <w:rPr>
          <w:rFonts w:ascii="Arial" w:eastAsia="Times New Roman" w:hAnsi="Arial" w:cs="Arial"/>
          <w:color w:val="000000"/>
          <w:lang w:eastAsia="cy-GB"/>
        </w:rPr>
        <w:t>annibynol</w:t>
      </w:r>
      <w:proofErr w:type="spellEnd"/>
      <w:r w:rsidRPr="00B81527">
        <w:rPr>
          <w:rFonts w:ascii="Arial" w:eastAsia="Times New Roman" w:hAnsi="Arial" w:cs="Arial"/>
          <w:color w:val="000000"/>
          <w:lang w:eastAsia="cy-GB"/>
        </w:rPr>
        <w:t xml:space="preserve">.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dangos hyder a gallu rhagorol o fewn mathemateg. Er hyn, nid yw ei sgiliau cyfathrebu, ysgrifennu a darllen mor cystal.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mwynhau llyfrau ac yn wrth ei fodd yn wrando ar </w:t>
      </w:r>
      <w:proofErr w:type="spellStart"/>
      <w:r w:rsidRPr="00B81527">
        <w:rPr>
          <w:rFonts w:ascii="Arial" w:eastAsia="Times New Roman" w:hAnsi="Arial" w:cs="Arial"/>
          <w:color w:val="000000"/>
          <w:lang w:eastAsia="cy-GB"/>
        </w:rPr>
        <w:t>streion</w:t>
      </w:r>
      <w:proofErr w:type="spellEnd"/>
      <w:r w:rsidRPr="00B81527">
        <w:rPr>
          <w:rFonts w:ascii="Arial" w:eastAsia="Times New Roman" w:hAnsi="Arial" w:cs="Arial"/>
          <w:color w:val="000000"/>
          <w:lang w:eastAsia="cy-GB"/>
        </w:rPr>
        <w:t xml:space="preserve"> ond mae angen cymorth ac ysgogiad i ddarllen ei hun. </w:t>
      </w:r>
    </w:p>
    <w:p w14:paraId="0A93769F" w14:textId="77777777" w:rsidR="00B81527" w:rsidRPr="00B81527" w:rsidRDefault="00B81527" w:rsidP="00B81527">
      <w:pPr>
        <w:spacing w:after="0" w:line="360" w:lineRule="auto"/>
        <w:rPr>
          <w:rFonts w:ascii="Arial" w:eastAsia="Times New Roman" w:hAnsi="Arial" w:cs="Arial"/>
          <w:lang w:eastAsia="cy-GB"/>
        </w:rPr>
      </w:pPr>
    </w:p>
    <w:p w14:paraId="563A7A71"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Mae gyda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diddordeb mawr mewn ffantasi a hud ac ar y cyfan yn ceisio’n frwdfrydig pan fydd tasgau o amgylch hyn yn cael ei ddarparu. Yn ogystal,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mwynhau gweithio yn yr awyr agored, yn enwedig o fewn ardaloedd naturiol gan ofyn yn aml i fynd tu allan i gwblhau ei waith.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gweld yn anodd iawn i eistedd wrth ddesg ond yn fwy na barod i gwblhau gwaith o dan ddesg, tu allan neu mewn ogof o flancedi a chadeiriau. </w:t>
      </w:r>
    </w:p>
    <w:p w14:paraId="1C78223C" w14:textId="77777777" w:rsidR="00B81527" w:rsidRPr="00B81527" w:rsidRDefault="00B81527" w:rsidP="00B81527">
      <w:pPr>
        <w:spacing w:after="0" w:line="360" w:lineRule="auto"/>
        <w:rPr>
          <w:rFonts w:ascii="Arial" w:eastAsia="Times New Roman" w:hAnsi="Arial" w:cs="Arial"/>
          <w:lang w:eastAsia="cy-GB"/>
        </w:rPr>
      </w:pPr>
    </w:p>
    <w:p w14:paraId="47C621D3"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Mae ei athrawes yn poeni am ei allu i gadw i ddisgwyliadau ystafell dosbarth ac ei ryngweithiad efo disgyblion eraill, yn enwedig wrth baratoi i symud i ysgol uwchradd. 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chwarae gyda blant eraill, heblaw am ei chwaer o hyn i hyn amser chwarae. Mae </w:t>
      </w:r>
      <w:proofErr w:type="spellStart"/>
      <w:r w:rsidRPr="00B81527">
        <w:rPr>
          <w:rFonts w:ascii="Arial" w:eastAsia="Times New Roman" w:hAnsi="Arial" w:cs="Arial"/>
          <w:color w:val="000000"/>
          <w:lang w:eastAsia="cy-GB"/>
        </w:rPr>
        <w:lastRenderedPageBreak/>
        <w:t>Albin</w:t>
      </w:r>
      <w:proofErr w:type="spellEnd"/>
      <w:r w:rsidRPr="00B81527">
        <w:rPr>
          <w:rFonts w:ascii="Arial" w:eastAsia="Times New Roman" w:hAnsi="Arial" w:cs="Arial"/>
          <w:color w:val="000000"/>
          <w:lang w:eastAsia="cy-GB"/>
        </w:rPr>
        <w:t xml:space="preserve"> yn weld i deimlo’n ar goll o fewn tasgau grwp ac yn methu i gyfrannu heb arweiniad oedolyn. Weithiau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mynd yn emosiynol a cheisio cuddio pe bau yn ofyn iddo gyfrannu fel grwp.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weld gweithgareddau gweithredol dosbarth cyfan yn </w:t>
      </w:r>
      <w:proofErr w:type="spellStart"/>
      <w:r w:rsidRPr="00B81527">
        <w:rPr>
          <w:rFonts w:ascii="Arial" w:eastAsia="Times New Roman" w:hAnsi="Arial" w:cs="Arial"/>
          <w:color w:val="000000"/>
          <w:lang w:eastAsia="cy-GB"/>
        </w:rPr>
        <w:t>hynnod</w:t>
      </w:r>
      <w:proofErr w:type="spellEnd"/>
      <w:r w:rsidRPr="00B81527">
        <w:rPr>
          <w:rFonts w:ascii="Arial" w:eastAsia="Times New Roman" w:hAnsi="Arial" w:cs="Arial"/>
          <w:color w:val="000000"/>
          <w:lang w:eastAsia="cy-GB"/>
        </w:rPr>
        <w:t xml:space="preserve"> o anodd ac fel arfer yn wrthod gyfrannu.</w:t>
      </w:r>
    </w:p>
    <w:p w14:paraId="170C872D" w14:textId="77777777" w:rsidR="00B81527" w:rsidRPr="00B81527" w:rsidRDefault="00B81527" w:rsidP="00B81527">
      <w:pPr>
        <w:spacing w:after="0" w:line="360" w:lineRule="auto"/>
        <w:rPr>
          <w:rFonts w:ascii="Arial" w:eastAsia="Times New Roman" w:hAnsi="Arial" w:cs="Arial"/>
          <w:lang w:eastAsia="cy-GB"/>
        </w:rPr>
      </w:pPr>
    </w:p>
    <w:p w14:paraId="56AA95E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hoff o synau annisgwyl uchel ac mae hyn yn aml yn amharu ar ei waith gan stopio ei ganolbwyntio am gyfnod barhaus hyd yn oed ar </w:t>
      </w:r>
      <w:proofErr w:type="spellStart"/>
      <w:r w:rsidRPr="00B81527">
        <w:rPr>
          <w:rFonts w:ascii="Arial" w:eastAsia="Times New Roman" w:hAnsi="Arial" w:cs="Arial"/>
          <w:color w:val="000000"/>
          <w:lang w:eastAsia="cy-GB"/>
        </w:rPr>
        <w:t>ol</w:t>
      </w:r>
      <w:proofErr w:type="spellEnd"/>
      <w:r w:rsidRPr="00B81527">
        <w:rPr>
          <w:rFonts w:ascii="Arial" w:eastAsia="Times New Roman" w:hAnsi="Arial" w:cs="Arial"/>
          <w:color w:val="000000"/>
          <w:lang w:eastAsia="cy-GB"/>
        </w:rPr>
        <w:t xml:space="preserve"> iddo stopio. Nid yw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fodlon cyffwrdd defnyddiau anghyfarwydd, yn enwedig pe </w:t>
      </w:r>
      <w:proofErr w:type="spellStart"/>
      <w:r w:rsidRPr="00B81527">
        <w:rPr>
          <w:rFonts w:ascii="Arial" w:eastAsia="Times New Roman" w:hAnsi="Arial" w:cs="Arial"/>
          <w:color w:val="000000"/>
          <w:lang w:eastAsia="cy-GB"/>
        </w:rPr>
        <w:t>tau</w:t>
      </w:r>
      <w:proofErr w:type="spellEnd"/>
      <w:r w:rsidRPr="00B81527">
        <w:rPr>
          <w:rFonts w:ascii="Arial" w:eastAsia="Times New Roman" w:hAnsi="Arial" w:cs="Arial"/>
          <w:color w:val="000000"/>
          <w:lang w:eastAsia="cy-GB"/>
        </w:rPr>
        <w:t xml:space="preserve"> yn budr. Mae angen ar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amserlen gweledol ac i gael ei rybuddio am newidiadau o ran gweithgarwch a staff.</w:t>
      </w:r>
    </w:p>
    <w:p w14:paraId="694670FF" w14:textId="77777777" w:rsidR="00B81527" w:rsidRPr="00B81527" w:rsidRDefault="00B81527" w:rsidP="00B81527">
      <w:pPr>
        <w:spacing w:after="0" w:line="360" w:lineRule="auto"/>
        <w:rPr>
          <w:rFonts w:ascii="Arial" w:eastAsia="Times New Roman" w:hAnsi="Arial" w:cs="Arial"/>
          <w:lang w:eastAsia="cy-GB"/>
        </w:rPr>
      </w:pPr>
    </w:p>
    <w:p w14:paraId="4E69E6EA"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Yn diweddar mae newidiadau teuluol megis ei frawd hyn yn symud i ffwrdd i brifysgol wedi effeithio yn fawr iawn ar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Mae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yn weld yn haws fyth i </w:t>
      </w:r>
      <w:proofErr w:type="spellStart"/>
      <w:r w:rsidRPr="00B81527">
        <w:rPr>
          <w:rFonts w:ascii="Arial" w:eastAsia="Times New Roman" w:hAnsi="Arial" w:cs="Arial"/>
          <w:color w:val="000000"/>
          <w:lang w:eastAsia="cy-GB"/>
        </w:rPr>
        <w:t>upsetio</w:t>
      </w:r>
      <w:proofErr w:type="spellEnd"/>
      <w:r w:rsidRPr="00B81527">
        <w:rPr>
          <w:rFonts w:ascii="Arial" w:eastAsia="Times New Roman" w:hAnsi="Arial" w:cs="Arial"/>
          <w:color w:val="000000"/>
          <w:lang w:eastAsia="cy-GB"/>
        </w:rPr>
        <w:t xml:space="preserve"> ac yn cuddio yn fwy. Yn ogystal, mae ei ddefnydd o’r amserlen gweledol wedi achosi ambell problemau wrth iddo fynnu fod gyda amseroedd a bod rhain yn cael ei gadw i’r funud. </w:t>
      </w:r>
    </w:p>
    <w:p w14:paraId="4FCC77A6" w14:textId="77777777" w:rsidR="00B81527" w:rsidRPr="00B81527" w:rsidRDefault="00B81527" w:rsidP="00B81527">
      <w:pPr>
        <w:spacing w:after="0" w:line="360" w:lineRule="auto"/>
        <w:rPr>
          <w:rFonts w:ascii="Arial" w:eastAsia="Times New Roman" w:hAnsi="Arial" w:cs="Arial"/>
          <w:lang w:eastAsia="cy-GB"/>
        </w:rPr>
      </w:pPr>
    </w:p>
    <w:p w14:paraId="7216F092"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Wrth adfyfyrio ar sut y gall gefnogi </w:t>
      </w:r>
      <w:proofErr w:type="spellStart"/>
      <w:r w:rsidRPr="00B81527">
        <w:rPr>
          <w:rFonts w:ascii="Arial" w:eastAsia="Times New Roman" w:hAnsi="Arial" w:cs="Arial"/>
          <w:color w:val="000000"/>
          <w:lang w:eastAsia="cy-GB"/>
        </w:rPr>
        <w:t>Albin</w:t>
      </w:r>
      <w:proofErr w:type="spellEnd"/>
      <w:r w:rsidRPr="00B81527">
        <w:rPr>
          <w:rFonts w:ascii="Arial" w:eastAsia="Times New Roman" w:hAnsi="Arial" w:cs="Arial"/>
          <w:color w:val="000000"/>
          <w:lang w:eastAsia="cy-GB"/>
        </w:rPr>
        <w:t xml:space="preserve"> ymhellach, mae’r athrawes yn ystyried rhai o’r brif nodweddion sydd yn gynnwys:</w:t>
      </w:r>
    </w:p>
    <w:p w14:paraId="75180600" w14:textId="77777777" w:rsidR="00B81527" w:rsidRPr="00B81527" w:rsidRDefault="00B81527" w:rsidP="00B81527">
      <w:pPr>
        <w:spacing w:after="0" w:line="360" w:lineRule="auto"/>
        <w:rPr>
          <w:rFonts w:ascii="Arial" w:eastAsia="Times New Roman" w:hAnsi="Arial" w:cs="Arial"/>
          <w:lang w:eastAsia="cy-GB"/>
        </w:rPr>
      </w:pPr>
    </w:p>
    <w:p w14:paraId="35AB1CAC"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Datblygiad corfforol</w:t>
      </w:r>
    </w:p>
    <w:p w14:paraId="0077B0E7" w14:textId="77777777" w:rsidR="00B81527" w:rsidRPr="00B81527" w:rsidRDefault="00B81527" w:rsidP="00B81527">
      <w:pPr>
        <w:numPr>
          <w:ilvl w:val="0"/>
          <w:numId w:val="2"/>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Sgiliau echddygol bras a manwl fel sy’n disgwyliedig ar gyfer ei oedran</w:t>
      </w:r>
    </w:p>
    <w:p w14:paraId="0ACA4D29" w14:textId="77777777" w:rsidR="00B81527" w:rsidRPr="00B81527" w:rsidRDefault="00B81527" w:rsidP="00B81527">
      <w:pPr>
        <w:numPr>
          <w:ilvl w:val="0"/>
          <w:numId w:val="2"/>
        </w:numPr>
        <w:spacing w:after="0" w:line="360" w:lineRule="auto"/>
        <w:textAlignment w:val="baseline"/>
        <w:rPr>
          <w:rFonts w:ascii="Arial" w:eastAsia="Times New Roman" w:hAnsi="Arial" w:cs="Arial"/>
          <w:color w:val="000000"/>
          <w:lang w:eastAsia="cy-GB"/>
        </w:rPr>
      </w:pP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yn ddelio gyda </w:t>
      </w:r>
      <w:proofErr w:type="spellStart"/>
      <w:r w:rsidRPr="00B81527">
        <w:rPr>
          <w:rFonts w:ascii="Arial" w:eastAsia="Times New Roman" w:hAnsi="Arial" w:cs="Arial"/>
          <w:color w:val="000000"/>
          <w:lang w:eastAsia="cy-GB"/>
        </w:rPr>
        <w:t>synnau</w:t>
      </w:r>
      <w:proofErr w:type="spellEnd"/>
      <w:r w:rsidRPr="00B81527">
        <w:rPr>
          <w:rFonts w:ascii="Arial" w:eastAsia="Times New Roman" w:hAnsi="Arial" w:cs="Arial"/>
          <w:color w:val="000000"/>
          <w:lang w:eastAsia="cy-GB"/>
        </w:rPr>
        <w:t xml:space="preserve"> uchel</w:t>
      </w:r>
    </w:p>
    <w:p w14:paraId="0DFEDD10" w14:textId="77777777" w:rsidR="00B81527" w:rsidRPr="00B81527" w:rsidRDefault="00B81527" w:rsidP="00B81527">
      <w:pPr>
        <w:numPr>
          <w:ilvl w:val="0"/>
          <w:numId w:val="2"/>
        </w:numPr>
        <w:spacing w:after="0" w:line="360" w:lineRule="auto"/>
        <w:textAlignment w:val="baseline"/>
        <w:rPr>
          <w:rFonts w:ascii="Arial" w:eastAsia="Times New Roman" w:hAnsi="Arial" w:cs="Arial"/>
          <w:color w:val="000000"/>
          <w:lang w:eastAsia="cy-GB"/>
        </w:rPr>
      </w:pPr>
      <w:proofErr w:type="spellStart"/>
      <w:r w:rsidRPr="00B81527">
        <w:rPr>
          <w:rFonts w:ascii="Arial" w:eastAsia="Times New Roman" w:hAnsi="Arial" w:cs="Arial"/>
          <w:color w:val="000000"/>
          <w:lang w:eastAsia="cy-GB"/>
        </w:rPr>
        <w:t>Anhawsterau</w:t>
      </w:r>
      <w:proofErr w:type="spellEnd"/>
      <w:r w:rsidRPr="00B81527">
        <w:rPr>
          <w:rFonts w:ascii="Arial" w:eastAsia="Times New Roman" w:hAnsi="Arial" w:cs="Arial"/>
          <w:color w:val="000000"/>
          <w:lang w:eastAsia="cy-GB"/>
        </w:rPr>
        <w:t xml:space="preserve"> efo deunyddiau synhwyraidd newydd</w:t>
      </w:r>
    </w:p>
    <w:p w14:paraId="05737284" w14:textId="77777777" w:rsidR="00B81527" w:rsidRPr="00B81527" w:rsidRDefault="00B81527" w:rsidP="00B81527">
      <w:pPr>
        <w:spacing w:after="0" w:line="360" w:lineRule="auto"/>
        <w:rPr>
          <w:rFonts w:ascii="Arial" w:eastAsia="Times New Roman" w:hAnsi="Arial" w:cs="Arial"/>
          <w:lang w:eastAsia="cy-GB"/>
        </w:rPr>
      </w:pPr>
    </w:p>
    <w:p w14:paraId="38FCD68E"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Datblygiad gwybyddol</w:t>
      </w:r>
    </w:p>
    <w:p w14:paraId="56BFE84E" w14:textId="77777777" w:rsidR="00B81527" w:rsidRPr="00B81527" w:rsidRDefault="00B81527" w:rsidP="00B81527">
      <w:pPr>
        <w:numPr>
          <w:ilvl w:val="0"/>
          <w:numId w:val="3"/>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Medru deall a defnyddio syniadau mathemategol ar </w:t>
      </w:r>
      <w:proofErr w:type="spellStart"/>
      <w:r w:rsidRPr="00B81527">
        <w:rPr>
          <w:rFonts w:ascii="Arial" w:eastAsia="Times New Roman" w:hAnsi="Arial" w:cs="Arial"/>
          <w:color w:val="000000"/>
          <w:lang w:eastAsia="cy-GB"/>
        </w:rPr>
        <w:t>ddraws</w:t>
      </w:r>
      <w:proofErr w:type="spellEnd"/>
      <w:r w:rsidRPr="00B81527">
        <w:rPr>
          <w:rFonts w:ascii="Arial" w:eastAsia="Times New Roman" w:hAnsi="Arial" w:cs="Arial"/>
          <w:color w:val="000000"/>
          <w:lang w:eastAsia="cy-GB"/>
        </w:rPr>
        <w:t xml:space="preserve"> yr hyn sy’n disgwyliedig a thu hwnt iddo</w:t>
      </w:r>
    </w:p>
    <w:p w14:paraId="1B3FCAE9" w14:textId="77777777" w:rsidR="00B81527" w:rsidRPr="00B81527" w:rsidRDefault="00B81527" w:rsidP="00B81527">
      <w:pPr>
        <w:numPr>
          <w:ilvl w:val="0"/>
          <w:numId w:val="3"/>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Weld yn anodd canolbwyntio o fewn amgylchedd arferol dosbarth</w:t>
      </w:r>
    </w:p>
    <w:p w14:paraId="79580690" w14:textId="77777777" w:rsidR="00B81527" w:rsidRPr="00B81527" w:rsidRDefault="00B81527" w:rsidP="00B81527">
      <w:pPr>
        <w:numPr>
          <w:ilvl w:val="0"/>
          <w:numId w:val="3"/>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Darllen ac ysgrifennu ansawdd is i’r </w:t>
      </w:r>
      <w:proofErr w:type="spellStart"/>
      <w:r w:rsidRPr="00B81527">
        <w:rPr>
          <w:rFonts w:ascii="Arial" w:eastAsia="Times New Roman" w:hAnsi="Arial" w:cs="Arial"/>
          <w:color w:val="000000"/>
          <w:lang w:eastAsia="cy-GB"/>
        </w:rPr>
        <w:t>digwyliedig</w:t>
      </w:r>
      <w:proofErr w:type="spellEnd"/>
      <w:r w:rsidRPr="00B81527">
        <w:rPr>
          <w:rFonts w:ascii="Arial" w:eastAsia="Times New Roman" w:hAnsi="Arial" w:cs="Arial"/>
          <w:color w:val="000000"/>
          <w:lang w:eastAsia="cy-GB"/>
        </w:rPr>
        <w:t xml:space="preserve"> ar gyfer ei oedran</w:t>
      </w:r>
    </w:p>
    <w:p w14:paraId="4100ABD0" w14:textId="77777777" w:rsidR="00B81527" w:rsidRPr="00B81527" w:rsidRDefault="00B81527" w:rsidP="00B81527">
      <w:pPr>
        <w:numPr>
          <w:ilvl w:val="0"/>
          <w:numId w:val="3"/>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Medru deall a gwrando i </w:t>
      </w:r>
      <w:proofErr w:type="spellStart"/>
      <w:r w:rsidRPr="00B81527">
        <w:rPr>
          <w:rFonts w:ascii="Arial" w:eastAsia="Times New Roman" w:hAnsi="Arial" w:cs="Arial"/>
          <w:color w:val="000000"/>
          <w:lang w:eastAsia="cy-GB"/>
        </w:rPr>
        <w:t>streion</w:t>
      </w:r>
      <w:proofErr w:type="spellEnd"/>
      <w:r w:rsidRPr="00B81527">
        <w:rPr>
          <w:rFonts w:ascii="Arial" w:eastAsia="Times New Roman" w:hAnsi="Arial" w:cs="Arial"/>
          <w:color w:val="000000"/>
          <w:lang w:eastAsia="cy-GB"/>
        </w:rPr>
        <w:t xml:space="preserve"> eithaf hir a </w:t>
      </w:r>
      <w:proofErr w:type="spellStart"/>
      <w:r w:rsidRPr="00B81527">
        <w:rPr>
          <w:rFonts w:ascii="Arial" w:eastAsia="Times New Roman" w:hAnsi="Arial" w:cs="Arial"/>
          <w:color w:val="000000"/>
          <w:lang w:eastAsia="cy-GB"/>
        </w:rPr>
        <w:t>chymleth</w:t>
      </w:r>
      <w:proofErr w:type="spellEnd"/>
    </w:p>
    <w:p w14:paraId="51CC1ACF" w14:textId="77777777" w:rsidR="00B81527" w:rsidRPr="00B81527" w:rsidRDefault="00B81527" w:rsidP="00B81527">
      <w:pPr>
        <w:spacing w:after="0" w:line="360" w:lineRule="auto"/>
        <w:rPr>
          <w:rFonts w:ascii="Arial" w:eastAsia="Times New Roman" w:hAnsi="Arial" w:cs="Arial"/>
          <w:lang w:eastAsia="cy-GB"/>
        </w:rPr>
      </w:pPr>
    </w:p>
    <w:p w14:paraId="1E2D65A5"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Datblygiad emosiynau</w:t>
      </w:r>
    </w:p>
    <w:p w14:paraId="4EA13ABD"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Yn drysu pan nad oes trefn clir</w:t>
      </w:r>
    </w:p>
    <w:p w14:paraId="1A574FA9"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Cuddio pan fod pethau’n anghyfforddus neu’n ormod iddo</w:t>
      </w:r>
    </w:p>
    <w:p w14:paraId="2297C88F"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Yn aml yn crio, cuddio, rhedeg a sgrechian</w:t>
      </w:r>
    </w:p>
    <w:p w14:paraId="33F5D856"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Methu tawelu ei hun</w:t>
      </w:r>
    </w:p>
    <w:p w14:paraId="79793288"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Methu egluro ei emosiynau pan ei fod wedi ei gynhyrfu</w:t>
      </w:r>
    </w:p>
    <w:p w14:paraId="39947CB3" w14:textId="77777777" w:rsidR="00B81527" w:rsidRPr="00B81527" w:rsidRDefault="00B81527" w:rsidP="00B81527">
      <w:pPr>
        <w:numPr>
          <w:ilvl w:val="0"/>
          <w:numId w:val="4"/>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Weld yn anodd cysylltu digwyddiadau gyda ei deimladau</w:t>
      </w:r>
    </w:p>
    <w:p w14:paraId="1080AB15" w14:textId="77777777" w:rsidR="00B81527" w:rsidRPr="00B81527" w:rsidRDefault="00B81527" w:rsidP="00B81527">
      <w:pPr>
        <w:spacing w:after="0" w:line="360" w:lineRule="auto"/>
        <w:rPr>
          <w:rFonts w:ascii="Arial" w:eastAsia="Times New Roman" w:hAnsi="Arial" w:cs="Arial"/>
          <w:lang w:eastAsia="cy-GB"/>
        </w:rPr>
      </w:pPr>
    </w:p>
    <w:p w14:paraId="3330061E"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Datblygiad ieithyddol</w:t>
      </w:r>
    </w:p>
    <w:p w14:paraId="54677D4C" w14:textId="77777777" w:rsidR="00B81527" w:rsidRPr="00B81527" w:rsidRDefault="00B81527" w:rsidP="00B81527">
      <w:pPr>
        <w:numPr>
          <w:ilvl w:val="0"/>
          <w:numId w:val="5"/>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Meddu ar eirfa newydd ac yn medru ei dehongli ystyr eirfa anghyfarwydd ambell waith</w:t>
      </w:r>
    </w:p>
    <w:p w14:paraId="213EA2A1" w14:textId="77777777" w:rsidR="00B81527" w:rsidRPr="00B81527" w:rsidRDefault="00B81527" w:rsidP="00B81527">
      <w:pPr>
        <w:numPr>
          <w:ilvl w:val="0"/>
          <w:numId w:val="5"/>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Methu dehongli pryd mae </w:t>
      </w:r>
      <w:proofErr w:type="spellStart"/>
      <w:r w:rsidRPr="00B81527">
        <w:rPr>
          <w:rFonts w:ascii="Arial" w:eastAsia="Times New Roman" w:hAnsi="Arial" w:cs="Arial"/>
          <w:color w:val="000000"/>
          <w:lang w:eastAsia="cy-GB"/>
        </w:rPr>
        <w:t>sacasm</w:t>
      </w:r>
      <w:proofErr w:type="spellEnd"/>
      <w:r w:rsidRPr="00B81527">
        <w:rPr>
          <w:rFonts w:ascii="Arial" w:eastAsia="Times New Roman" w:hAnsi="Arial" w:cs="Arial"/>
          <w:color w:val="000000"/>
          <w:lang w:eastAsia="cy-GB"/>
        </w:rPr>
        <w:t xml:space="preserve"> neu hiwmor yn cael ei ddefnyddio</w:t>
      </w:r>
    </w:p>
    <w:p w14:paraId="7AF1C20B" w14:textId="77777777" w:rsidR="00B81527" w:rsidRPr="00B81527" w:rsidRDefault="00B81527" w:rsidP="00B81527">
      <w:pPr>
        <w:spacing w:after="0" w:line="360" w:lineRule="auto"/>
        <w:rPr>
          <w:rFonts w:ascii="Arial" w:eastAsia="Times New Roman" w:hAnsi="Arial" w:cs="Arial"/>
          <w:lang w:eastAsia="cy-GB"/>
        </w:rPr>
      </w:pPr>
    </w:p>
    <w:p w14:paraId="27AE0BBF"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Datblygiad cymdeithasol</w:t>
      </w:r>
    </w:p>
    <w:p w14:paraId="5B0559A7" w14:textId="77777777" w:rsidR="00B81527" w:rsidRPr="00B81527" w:rsidRDefault="00B81527" w:rsidP="00B81527">
      <w:pPr>
        <w:numPr>
          <w:ilvl w:val="0"/>
          <w:numId w:val="6"/>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Ymddwyn efo parch tuag at eraill</w:t>
      </w:r>
    </w:p>
    <w:p w14:paraId="774D4F81" w14:textId="77777777" w:rsidR="00B81527" w:rsidRPr="00B81527" w:rsidRDefault="00B81527" w:rsidP="00B81527">
      <w:pPr>
        <w:numPr>
          <w:ilvl w:val="0"/>
          <w:numId w:val="6"/>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Diffyg cyswllt llygaid</w:t>
      </w:r>
    </w:p>
    <w:p w14:paraId="6BF00105" w14:textId="77777777" w:rsidR="00B81527" w:rsidRPr="00B81527" w:rsidRDefault="00B81527" w:rsidP="00B81527">
      <w:pPr>
        <w:numPr>
          <w:ilvl w:val="0"/>
          <w:numId w:val="6"/>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Methu cyfrannu tuag at </w:t>
      </w:r>
      <w:proofErr w:type="spellStart"/>
      <w:r w:rsidRPr="00B81527">
        <w:rPr>
          <w:rFonts w:ascii="Arial" w:eastAsia="Times New Roman" w:hAnsi="Arial" w:cs="Arial"/>
          <w:color w:val="000000"/>
          <w:lang w:eastAsia="cy-GB"/>
        </w:rPr>
        <w:t>drafodiaith</w:t>
      </w:r>
      <w:proofErr w:type="spellEnd"/>
      <w:r w:rsidRPr="00B81527">
        <w:rPr>
          <w:rFonts w:ascii="Arial" w:eastAsia="Times New Roman" w:hAnsi="Arial" w:cs="Arial"/>
          <w:color w:val="000000"/>
          <w:lang w:eastAsia="cy-GB"/>
        </w:rPr>
        <w:t xml:space="preserve"> neu rhyngweithiad grwp</w:t>
      </w:r>
    </w:p>
    <w:p w14:paraId="71641214" w14:textId="77777777" w:rsidR="00B81527" w:rsidRPr="00B81527" w:rsidRDefault="00B81527" w:rsidP="00B81527">
      <w:pPr>
        <w:numPr>
          <w:ilvl w:val="0"/>
          <w:numId w:val="6"/>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Chwarae a gweithio’n </w:t>
      </w:r>
      <w:proofErr w:type="spellStart"/>
      <w:r w:rsidRPr="00B81527">
        <w:rPr>
          <w:rFonts w:ascii="Arial" w:eastAsia="Times New Roman" w:hAnsi="Arial" w:cs="Arial"/>
          <w:color w:val="000000"/>
          <w:lang w:eastAsia="cy-GB"/>
        </w:rPr>
        <w:t>annibynol</w:t>
      </w:r>
      <w:proofErr w:type="spellEnd"/>
    </w:p>
    <w:p w14:paraId="27166D72" w14:textId="77777777" w:rsidR="00B81527" w:rsidRPr="00B81527" w:rsidRDefault="00B81527" w:rsidP="00B81527">
      <w:pPr>
        <w:numPr>
          <w:ilvl w:val="0"/>
          <w:numId w:val="6"/>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Ddim yn dilyn rheolau/disgwyliadau cymdeithasol (e.e. eistedd o dan y fwrdd)</w:t>
      </w:r>
    </w:p>
    <w:p w14:paraId="227182B6" w14:textId="77777777" w:rsidR="00B81527" w:rsidRPr="00B81527" w:rsidRDefault="00B81527" w:rsidP="00B81527">
      <w:pPr>
        <w:spacing w:after="240" w:line="360" w:lineRule="auto"/>
        <w:rPr>
          <w:rFonts w:ascii="Arial" w:eastAsia="Times New Roman" w:hAnsi="Arial" w:cs="Arial"/>
          <w:lang w:eastAsia="cy-GB"/>
        </w:rPr>
      </w:pPr>
      <w:r w:rsidRPr="00B81527">
        <w:rPr>
          <w:rFonts w:ascii="Arial" w:eastAsia="Times New Roman" w:hAnsi="Arial" w:cs="Arial"/>
          <w:lang w:eastAsia="cy-GB"/>
        </w:rPr>
        <w:br/>
      </w:r>
    </w:p>
    <w:p w14:paraId="77B040DA"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lang w:eastAsia="cy-GB"/>
        </w:rPr>
        <w:t xml:space="preserve">Atodiad 2- Proffil un tudalen </w:t>
      </w:r>
      <w:proofErr w:type="spellStart"/>
      <w:r w:rsidRPr="00B81527">
        <w:rPr>
          <w:rFonts w:ascii="Arial" w:eastAsia="Times New Roman" w:hAnsi="Arial" w:cs="Arial"/>
          <w:color w:val="000000"/>
          <w:lang w:eastAsia="cy-GB"/>
        </w:rPr>
        <w:t>Albin</w:t>
      </w:r>
      <w:proofErr w:type="spellEnd"/>
    </w:p>
    <w:p w14:paraId="3FB4E900"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Y pethau mae pobl yn hoffi ac edmygu amdanaf i:</w:t>
      </w:r>
    </w:p>
    <w:p w14:paraId="1A5B7DF1" w14:textId="77777777" w:rsidR="00B81527" w:rsidRPr="00B81527" w:rsidRDefault="00B81527" w:rsidP="00B81527">
      <w:pPr>
        <w:numPr>
          <w:ilvl w:val="0"/>
          <w:numId w:val="7"/>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Fy ngallu mathemategol</w:t>
      </w:r>
    </w:p>
    <w:p w14:paraId="42FB5154" w14:textId="77777777" w:rsidR="00B81527" w:rsidRPr="00B81527" w:rsidRDefault="00B81527" w:rsidP="00B81527">
      <w:pPr>
        <w:numPr>
          <w:ilvl w:val="0"/>
          <w:numId w:val="7"/>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Fy mrwdfrydedd ar gyfer y byd naturiol</w:t>
      </w:r>
    </w:p>
    <w:p w14:paraId="3E6BE7FF" w14:textId="77777777" w:rsidR="00B81527" w:rsidRPr="00B81527" w:rsidRDefault="00B81527" w:rsidP="00B81527">
      <w:pPr>
        <w:numPr>
          <w:ilvl w:val="0"/>
          <w:numId w:val="7"/>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Fy atgof manwl ar gyfer </w:t>
      </w:r>
      <w:proofErr w:type="spellStart"/>
      <w:r w:rsidRPr="00B81527">
        <w:rPr>
          <w:rFonts w:ascii="Arial" w:eastAsia="Times New Roman" w:hAnsi="Arial" w:cs="Arial"/>
          <w:color w:val="000000"/>
          <w:lang w:eastAsia="cy-GB"/>
        </w:rPr>
        <w:t>streion</w:t>
      </w:r>
      <w:proofErr w:type="spellEnd"/>
      <w:r w:rsidRPr="00B81527">
        <w:rPr>
          <w:rFonts w:ascii="Arial" w:eastAsia="Times New Roman" w:hAnsi="Arial" w:cs="Arial"/>
          <w:color w:val="000000"/>
          <w:lang w:eastAsia="cy-GB"/>
        </w:rPr>
        <w:t xml:space="preserve"> a byd ffantasi</w:t>
      </w:r>
    </w:p>
    <w:p w14:paraId="4CAFEB5E" w14:textId="77777777" w:rsidR="00B81527" w:rsidRPr="00B81527" w:rsidRDefault="00B81527" w:rsidP="00B81527">
      <w:pPr>
        <w:numPr>
          <w:ilvl w:val="0"/>
          <w:numId w:val="7"/>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Dwi’n caredig ac yn hoffi helpu eraill</w:t>
      </w:r>
    </w:p>
    <w:p w14:paraId="13E544CD" w14:textId="77777777" w:rsidR="00B81527" w:rsidRPr="00B81527" w:rsidRDefault="00B81527" w:rsidP="00B81527">
      <w:pPr>
        <w:numPr>
          <w:ilvl w:val="0"/>
          <w:numId w:val="7"/>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Dwi’n gofalu am fy chwaer bach</w:t>
      </w:r>
    </w:p>
    <w:p w14:paraId="5D8D232B" w14:textId="77777777" w:rsidR="00B81527" w:rsidRPr="00B81527" w:rsidRDefault="00B81527" w:rsidP="00B81527">
      <w:pPr>
        <w:spacing w:after="240" w:line="360" w:lineRule="auto"/>
        <w:rPr>
          <w:rFonts w:ascii="Arial" w:eastAsia="Times New Roman" w:hAnsi="Arial" w:cs="Arial"/>
          <w:lang w:eastAsia="cy-GB"/>
        </w:rPr>
      </w:pPr>
      <w:r w:rsidRPr="00B81527">
        <w:rPr>
          <w:rFonts w:ascii="Arial" w:eastAsia="Times New Roman" w:hAnsi="Arial" w:cs="Arial"/>
          <w:lang w:eastAsia="cy-GB"/>
        </w:rPr>
        <w:br/>
      </w:r>
    </w:p>
    <w:p w14:paraId="0A8B1964"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Y pethau sy’n bwysig i mi:</w:t>
      </w:r>
    </w:p>
    <w:p w14:paraId="1559D2F8"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Fy mrawd fawr a chwaer bach</w:t>
      </w:r>
    </w:p>
    <w:p w14:paraId="31FF2C11"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Amser </w:t>
      </w:r>
      <w:proofErr w:type="spellStart"/>
      <w:r w:rsidRPr="00B81527">
        <w:rPr>
          <w:rFonts w:ascii="Arial" w:eastAsia="Times New Roman" w:hAnsi="Arial" w:cs="Arial"/>
          <w:color w:val="000000"/>
          <w:lang w:eastAsia="cy-GB"/>
        </w:rPr>
        <w:t>streion</w:t>
      </w:r>
      <w:proofErr w:type="spellEnd"/>
      <w:r w:rsidRPr="00B81527">
        <w:rPr>
          <w:rFonts w:ascii="Arial" w:eastAsia="Times New Roman" w:hAnsi="Arial" w:cs="Arial"/>
          <w:color w:val="000000"/>
          <w:lang w:eastAsia="cy-GB"/>
        </w:rPr>
        <w:t xml:space="preserve"> yn yr ysgol a chartref</w:t>
      </w:r>
    </w:p>
    <w:p w14:paraId="254A55F4"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Cerddoriaeth a phryd mae fy mrawd yn canu i mi</w:t>
      </w:r>
    </w:p>
    <w:p w14:paraId="2FD039F3"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Rwy’n hoffi mynd am dro gyda fy nheulu</w:t>
      </w:r>
    </w:p>
    <w:p w14:paraId="624BDD9E"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Y byd naturiol</w:t>
      </w:r>
    </w:p>
    <w:p w14:paraId="1381D509"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Dreigiau</w:t>
      </w:r>
    </w:p>
    <w:p w14:paraId="76D67D8D" w14:textId="77777777" w:rsidR="00B81527" w:rsidRPr="00B81527" w:rsidRDefault="00B81527" w:rsidP="00B81527">
      <w:pPr>
        <w:numPr>
          <w:ilvl w:val="0"/>
          <w:numId w:val="8"/>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Fy </w:t>
      </w:r>
      <w:proofErr w:type="spellStart"/>
      <w:r w:rsidRPr="00B81527">
        <w:rPr>
          <w:rFonts w:ascii="Arial" w:eastAsia="Times New Roman" w:hAnsi="Arial" w:cs="Arial"/>
          <w:color w:val="000000"/>
          <w:lang w:eastAsia="cy-GB"/>
        </w:rPr>
        <w:t>nhegannau</w:t>
      </w:r>
      <w:proofErr w:type="spellEnd"/>
      <w:r w:rsidRPr="00B81527">
        <w:rPr>
          <w:rFonts w:ascii="Arial" w:eastAsia="Times New Roman" w:hAnsi="Arial" w:cs="Arial"/>
          <w:color w:val="000000"/>
          <w:lang w:eastAsia="cy-GB"/>
        </w:rPr>
        <w:t xml:space="preserve"> meddal</w:t>
      </w:r>
    </w:p>
    <w:p w14:paraId="1D9B8EC6" w14:textId="77777777" w:rsidR="00B81527" w:rsidRPr="00B81527" w:rsidRDefault="00B81527" w:rsidP="00B81527">
      <w:pPr>
        <w:spacing w:after="240" w:line="360" w:lineRule="auto"/>
        <w:rPr>
          <w:rFonts w:ascii="Arial" w:eastAsia="Times New Roman" w:hAnsi="Arial" w:cs="Arial"/>
          <w:lang w:eastAsia="cy-GB"/>
        </w:rPr>
      </w:pPr>
    </w:p>
    <w:p w14:paraId="73C101D7" w14:textId="77777777" w:rsidR="00B81527" w:rsidRPr="00B81527" w:rsidRDefault="00B81527" w:rsidP="00B81527">
      <w:pPr>
        <w:spacing w:after="0" w:line="360" w:lineRule="auto"/>
        <w:rPr>
          <w:rFonts w:ascii="Arial" w:eastAsia="Times New Roman" w:hAnsi="Arial" w:cs="Arial"/>
          <w:lang w:eastAsia="cy-GB"/>
        </w:rPr>
      </w:pPr>
      <w:r w:rsidRPr="00B81527">
        <w:rPr>
          <w:rFonts w:ascii="Arial" w:eastAsia="Times New Roman" w:hAnsi="Arial" w:cs="Arial"/>
          <w:color w:val="000000"/>
          <w:u w:val="single"/>
          <w:lang w:eastAsia="cy-GB"/>
        </w:rPr>
        <w:t>Ffordd orau i gefnogi:</w:t>
      </w:r>
    </w:p>
    <w:p w14:paraId="4E7092FC"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Paid a gweiddi neu chreu </w:t>
      </w:r>
      <w:proofErr w:type="spellStart"/>
      <w:r w:rsidRPr="00B81527">
        <w:rPr>
          <w:rFonts w:ascii="Arial" w:eastAsia="Times New Roman" w:hAnsi="Arial" w:cs="Arial"/>
          <w:color w:val="000000"/>
          <w:lang w:eastAsia="cy-GB"/>
        </w:rPr>
        <w:t>synnau</w:t>
      </w:r>
      <w:proofErr w:type="spellEnd"/>
      <w:r w:rsidRPr="00B81527">
        <w:rPr>
          <w:rFonts w:ascii="Arial" w:eastAsia="Times New Roman" w:hAnsi="Arial" w:cs="Arial"/>
          <w:color w:val="000000"/>
          <w:lang w:eastAsia="cy-GB"/>
        </w:rPr>
        <w:t xml:space="preserve"> uchel annisgwyl</w:t>
      </w:r>
    </w:p>
    <w:p w14:paraId="4FC3AD61"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Gadewch i mi weithio naill ai tu fas neu o dan fy </w:t>
      </w:r>
      <w:proofErr w:type="spellStart"/>
      <w:r w:rsidRPr="00B81527">
        <w:rPr>
          <w:rFonts w:ascii="Arial" w:eastAsia="Times New Roman" w:hAnsi="Arial" w:cs="Arial"/>
          <w:color w:val="000000"/>
          <w:lang w:eastAsia="cy-GB"/>
        </w:rPr>
        <w:t>nhesg</w:t>
      </w:r>
      <w:proofErr w:type="spellEnd"/>
      <w:r w:rsidRPr="00B81527">
        <w:rPr>
          <w:rFonts w:ascii="Arial" w:eastAsia="Times New Roman" w:hAnsi="Arial" w:cs="Arial"/>
          <w:color w:val="000000"/>
          <w:lang w:eastAsia="cy-GB"/>
        </w:rPr>
        <w:t xml:space="preserve"> pan nad yw hynny’n addas</w:t>
      </w:r>
    </w:p>
    <w:p w14:paraId="20DF484B"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lastRenderedPageBreak/>
        <w:t>Gadewch i mi dal a chwtsio fy nhegan meddal</w:t>
      </w:r>
    </w:p>
    <w:p w14:paraId="30E527DC"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Defnyddiwch fy amserlen gweledol</w:t>
      </w:r>
    </w:p>
    <w:p w14:paraId="6236E8C1"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 xml:space="preserve">Sicrhau i gadw amser </w:t>
      </w:r>
      <w:proofErr w:type="spellStart"/>
      <w:r w:rsidRPr="00B81527">
        <w:rPr>
          <w:rFonts w:ascii="Arial" w:eastAsia="Times New Roman" w:hAnsi="Arial" w:cs="Arial"/>
          <w:color w:val="000000"/>
          <w:lang w:eastAsia="cy-GB"/>
        </w:rPr>
        <w:t>streion</w:t>
      </w:r>
      <w:proofErr w:type="spellEnd"/>
      <w:r w:rsidRPr="00B81527">
        <w:rPr>
          <w:rFonts w:ascii="Arial" w:eastAsia="Times New Roman" w:hAnsi="Arial" w:cs="Arial"/>
          <w:color w:val="000000"/>
          <w:lang w:eastAsia="cy-GB"/>
        </w:rPr>
        <w:t xml:space="preserve"> byr dyddiol- amser i ddarllen i’r dosbarth i hyn nid iddyn ni darllen i chi</w:t>
      </w:r>
    </w:p>
    <w:p w14:paraId="6F8C190A" w14:textId="77777777" w:rsidR="00B81527" w:rsidRPr="00B81527" w:rsidRDefault="00B81527" w:rsidP="00B81527">
      <w:pPr>
        <w:numPr>
          <w:ilvl w:val="0"/>
          <w:numId w:val="9"/>
        </w:numPr>
        <w:spacing w:after="0" w:line="360" w:lineRule="auto"/>
        <w:textAlignment w:val="baseline"/>
        <w:rPr>
          <w:rFonts w:ascii="Arial" w:eastAsia="Times New Roman" w:hAnsi="Arial" w:cs="Arial"/>
          <w:color w:val="000000"/>
          <w:lang w:eastAsia="cy-GB"/>
        </w:rPr>
      </w:pPr>
      <w:r w:rsidRPr="00B81527">
        <w:rPr>
          <w:rFonts w:ascii="Arial" w:eastAsia="Times New Roman" w:hAnsi="Arial" w:cs="Arial"/>
          <w:color w:val="000000"/>
          <w:lang w:eastAsia="cy-GB"/>
        </w:rPr>
        <w:t>Pe bau i’n dechrau cynhyrfu paid a cheisio gorfodi i mi weithio cyn tawelu</w:t>
      </w:r>
    </w:p>
    <w:p w14:paraId="421373B1" w14:textId="4E0FE0EA" w:rsidR="00026978" w:rsidRPr="001A11FD" w:rsidRDefault="00026978" w:rsidP="00B81527">
      <w:pPr>
        <w:spacing w:line="360" w:lineRule="auto"/>
        <w:rPr>
          <w:rFonts w:ascii="Arial" w:hAnsi="Arial" w:cs="Arial"/>
        </w:rPr>
      </w:pPr>
    </w:p>
    <w:p w14:paraId="5234624C" w14:textId="14AE28C5" w:rsidR="00B81527" w:rsidRPr="001A11FD" w:rsidRDefault="00B81527" w:rsidP="00B81527">
      <w:pPr>
        <w:spacing w:line="360" w:lineRule="auto"/>
        <w:rPr>
          <w:rFonts w:ascii="Arial" w:hAnsi="Arial" w:cs="Arial"/>
        </w:rPr>
      </w:pPr>
      <w:r w:rsidRPr="001A11FD">
        <w:rPr>
          <w:rFonts w:ascii="Arial" w:hAnsi="Arial" w:cs="Arial"/>
        </w:rPr>
        <w:t xml:space="preserve">Atodiad 3- Taflen asesu ELSA </w:t>
      </w:r>
    </w:p>
    <w:p w14:paraId="54300342" w14:textId="54B3A885" w:rsidR="00B81527" w:rsidRPr="001A11FD" w:rsidRDefault="00B81527">
      <w:r w:rsidRPr="001A11FD">
        <w:rPr>
          <w:noProof/>
        </w:rPr>
        <w:drawing>
          <wp:inline distT="0" distB="0" distL="0" distR="0" wp14:anchorId="0B54D627" wp14:editId="7BA90A37">
            <wp:extent cx="4237077" cy="54737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rotWithShape="1">
                    <a:blip r:embed="rId5"/>
                    <a:srcRect l="28473" r="27986"/>
                    <a:stretch/>
                  </pic:blipFill>
                  <pic:spPr bwMode="auto">
                    <a:xfrm>
                      <a:off x="0" y="0"/>
                      <a:ext cx="4256470" cy="5498753"/>
                    </a:xfrm>
                    <a:prstGeom prst="rect">
                      <a:avLst/>
                    </a:prstGeom>
                    <a:ln>
                      <a:noFill/>
                    </a:ln>
                    <a:extLst>
                      <a:ext uri="{53640926-AAD7-44D8-BBD7-CCE9431645EC}">
                        <a14:shadowObscured xmlns:a14="http://schemas.microsoft.com/office/drawing/2010/main"/>
                      </a:ext>
                    </a:extLst>
                  </pic:spPr>
                </pic:pic>
              </a:graphicData>
            </a:graphic>
          </wp:inline>
        </w:drawing>
      </w:r>
    </w:p>
    <w:p w14:paraId="1B0D0B9C" w14:textId="6227DAB7" w:rsidR="00B81527" w:rsidRPr="001A11FD" w:rsidRDefault="00B81527"/>
    <w:sectPr w:rsidR="00B81527" w:rsidRPr="001A11FD" w:rsidSect="004E69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F4B1E"/>
    <w:multiLevelType w:val="multilevel"/>
    <w:tmpl w:val="2900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B2086A"/>
    <w:multiLevelType w:val="multilevel"/>
    <w:tmpl w:val="07687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34BFD"/>
    <w:multiLevelType w:val="multilevel"/>
    <w:tmpl w:val="FDA09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AD767E"/>
    <w:multiLevelType w:val="multilevel"/>
    <w:tmpl w:val="0ADCF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050309"/>
    <w:multiLevelType w:val="multilevel"/>
    <w:tmpl w:val="21704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48317F"/>
    <w:multiLevelType w:val="multilevel"/>
    <w:tmpl w:val="03E83B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086EDF"/>
    <w:multiLevelType w:val="multilevel"/>
    <w:tmpl w:val="69CC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EB658E"/>
    <w:multiLevelType w:val="multilevel"/>
    <w:tmpl w:val="7EBA0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8605530"/>
    <w:multiLevelType w:val="multilevel"/>
    <w:tmpl w:val="910CF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22965465">
    <w:abstractNumId w:val="5"/>
  </w:num>
  <w:num w:numId="2" w16cid:durableId="1192187220">
    <w:abstractNumId w:val="0"/>
  </w:num>
  <w:num w:numId="3" w16cid:durableId="1008288807">
    <w:abstractNumId w:val="2"/>
  </w:num>
  <w:num w:numId="4" w16cid:durableId="1127774973">
    <w:abstractNumId w:val="6"/>
  </w:num>
  <w:num w:numId="5" w16cid:durableId="2123065515">
    <w:abstractNumId w:val="7"/>
  </w:num>
  <w:num w:numId="6" w16cid:durableId="1052312526">
    <w:abstractNumId w:val="4"/>
  </w:num>
  <w:num w:numId="7" w16cid:durableId="730544340">
    <w:abstractNumId w:val="3"/>
  </w:num>
  <w:num w:numId="8" w16cid:durableId="1596085594">
    <w:abstractNumId w:val="8"/>
  </w:num>
  <w:num w:numId="9" w16cid:durableId="387463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527"/>
    <w:rsid w:val="00026978"/>
    <w:rsid w:val="001A11FD"/>
    <w:rsid w:val="004E69EA"/>
    <w:rsid w:val="00B81527"/>
    <w:rsid w:val="00BB5E7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5D4C2"/>
  <w15:chartTrackingRefBased/>
  <w15:docId w15:val="{EB92CFD1-AE0E-47D7-9CC4-1EC619B610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1527"/>
    <w:pPr>
      <w:spacing w:before="100" w:beforeAutospacing="1" w:after="100" w:afterAutospacing="1" w:line="240" w:lineRule="auto"/>
    </w:pPr>
    <w:rPr>
      <w:rFonts w:ascii="Times New Roman" w:eastAsia="Times New Roman" w:hAnsi="Times New Roman" w:cs="Times New Roman"/>
      <w:sz w:val="24"/>
      <w:szCs w:val="24"/>
      <w:lang w:eastAsia="cy-GB"/>
    </w:rPr>
  </w:style>
  <w:style w:type="character" w:customStyle="1" w:styleId="AssignBodyChar">
    <w:name w:val="AssignBody Char"/>
    <w:basedOn w:val="DefaultParagraphFont"/>
    <w:link w:val="AssignBody"/>
    <w:locked/>
    <w:rsid w:val="001A11FD"/>
    <w:rPr>
      <w:rFonts w:ascii="Arial" w:hAnsi="Arial" w:cs="Arial"/>
    </w:rPr>
  </w:style>
  <w:style w:type="paragraph" w:customStyle="1" w:styleId="AssignBody">
    <w:name w:val="AssignBody"/>
    <w:basedOn w:val="Normal"/>
    <w:link w:val="AssignBodyChar"/>
    <w:qFormat/>
    <w:rsid w:val="001A11FD"/>
    <w:pPr>
      <w:spacing w:after="0" w:line="360" w:lineRule="auto"/>
    </w:pPr>
    <w:rPr>
      <w:rFonts w:ascii="Arial" w:hAnsi="Arial" w:cs="Arial"/>
    </w:rPr>
  </w:style>
  <w:style w:type="table" w:styleId="TableGrid">
    <w:name w:val="Table Grid"/>
    <w:basedOn w:val="TableNormal"/>
    <w:uiPriority w:val="39"/>
    <w:rsid w:val="001A11FD"/>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356683">
      <w:bodyDiv w:val="1"/>
      <w:marLeft w:val="0"/>
      <w:marRight w:val="0"/>
      <w:marTop w:val="0"/>
      <w:marBottom w:val="0"/>
      <w:divBdr>
        <w:top w:val="none" w:sz="0" w:space="0" w:color="auto"/>
        <w:left w:val="none" w:sz="0" w:space="0" w:color="auto"/>
        <w:bottom w:val="none" w:sz="0" w:space="0" w:color="auto"/>
        <w:right w:val="none" w:sz="0" w:space="0" w:color="auto"/>
      </w:divBdr>
    </w:div>
    <w:div w:id="723992799">
      <w:bodyDiv w:val="1"/>
      <w:marLeft w:val="0"/>
      <w:marRight w:val="0"/>
      <w:marTop w:val="0"/>
      <w:marBottom w:val="0"/>
      <w:divBdr>
        <w:top w:val="none" w:sz="0" w:space="0" w:color="auto"/>
        <w:left w:val="none" w:sz="0" w:space="0" w:color="auto"/>
        <w:bottom w:val="none" w:sz="0" w:space="0" w:color="auto"/>
        <w:right w:val="none" w:sz="0" w:space="0" w:color="auto"/>
      </w:divBdr>
    </w:div>
    <w:div w:id="733502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18</Pages>
  <Words>6535</Words>
  <Characters>37253</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Edwards</dc:creator>
  <cp:keywords/>
  <dc:description/>
  <cp:lastModifiedBy>Catrin Edwards</cp:lastModifiedBy>
  <cp:revision>1</cp:revision>
  <dcterms:created xsi:type="dcterms:W3CDTF">2023-02-27T20:56:00Z</dcterms:created>
  <dcterms:modified xsi:type="dcterms:W3CDTF">2023-02-27T21:44:00Z</dcterms:modified>
</cp:coreProperties>
</file>