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12E1" w14:textId="77777777" w:rsidR="00AB10B2" w:rsidRPr="00EB1AD2" w:rsidRDefault="00AB10B2" w:rsidP="00AB10B2">
      <w:pPr>
        <w:pStyle w:val="paragraph"/>
        <w:spacing w:before="0" w:beforeAutospacing="0" w:after="0" w:afterAutospacing="0"/>
        <w:jc w:val="center"/>
        <w:textAlignment w:val="baseline"/>
        <w:rPr>
          <w:rFonts w:ascii="Arial" w:hAnsi="Arial" w:cs="Arial"/>
          <w:sz w:val="18"/>
          <w:szCs w:val="18"/>
        </w:rPr>
      </w:pPr>
      <w:r w:rsidRPr="00EB1AD2">
        <w:rPr>
          <w:rStyle w:val="normaltextrun"/>
          <w:rFonts w:ascii="Arial" w:hAnsi="Arial" w:cs="Arial"/>
          <w:sz w:val="28"/>
          <w:szCs w:val="28"/>
          <w:u w:val="single"/>
        </w:rPr>
        <w:t>An Essay to Critically Assess the Structure of the FIFA World Cup</w:t>
      </w:r>
      <w:r w:rsidRPr="00EB1AD2">
        <w:rPr>
          <w:rStyle w:val="eop"/>
          <w:rFonts w:ascii="Arial" w:hAnsi="Arial" w:cs="Arial"/>
          <w:sz w:val="28"/>
          <w:szCs w:val="28"/>
        </w:rPr>
        <w:t> </w:t>
      </w:r>
    </w:p>
    <w:p w14:paraId="30DC20C0" w14:textId="77777777" w:rsidR="00AB10B2" w:rsidRDefault="00AB10B2" w:rsidP="00AB10B2">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07E12585" w14:textId="77777777"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For the purpose of this essay a critical assessment will be made on the structure of the Fédération Internationale de Football Association (FIFA) World Cup. The following will be discussed, scale, purpose, sponsors, and historical development. Roles played by the private, public, and non-profit sectors will also be considered.</w:t>
      </w:r>
      <w:r w:rsidRPr="000E1724">
        <w:rPr>
          <w:rStyle w:val="eop"/>
          <w:rFonts w:ascii="Arial" w:hAnsi="Arial" w:cs="Arial"/>
        </w:rPr>
        <w:t> </w:t>
      </w:r>
    </w:p>
    <w:p w14:paraId="63690288" w14:textId="7E281FFB"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Throughout history</w:t>
      </w:r>
      <w:r w:rsidR="00EC29BF">
        <w:rPr>
          <w:rStyle w:val="normaltextrun"/>
          <w:rFonts w:ascii="Arial" w:hAnsi="Arial" w:cs="Arial"/>
        </w:rPr>
        <w:t>,</w:t>
      </w:r>
      <w:r w:rsidRPr="000E1724">
        <w:rPr>
          <w:rStyle w:val="normaltextrun"/>
          <w:rFonts w:ascii="Arial" w:hAnsi="Arial" w:cs="Arial"/>
        </w:rPr>
        <w:t xml:space="preserve"> records show the growth and development of this international football event showing an increase in both participants, profit, and interest.</w:t>
      </w:r>
      <w:r w:rsidR="00442D7E">
        <w:rPr>
          <w:rStyle w:val="normaltextrun"/>
          <w:rFonts w:ascii="Arial" w:hAnsi="Arial" w:cs="Arial"/>
        </w:rPr>
        <w:t xml:space="preserve"> The tournament grew from a large event </w:t>
      </w:r>
      <w:r w:rsidR="00126FF4">
        <w:rPr>
          <w:rStyle w:val="normaltextrun"/>
          <w:rFonts w:ascii="Arial" w:hAnsi="Arial" w:cs="Arial"/>
        </w:rPr>
        <w:t>to a mega-event over the course of</w:t>
      </w:r>
      <w:r w:rsidR="00272C9A">
        <w:rPr>
          <w:rStyle w:val="normaltextrun"/>
          <w:rFonts w:ascii="Arial" w:hAnsi="Arial" w:cs="Arial"/>
        </w:rPr>
        <w:t xml:space="preserve"> the</w:t>
      </w:r>
      <w:r w:rsidR="00126FF4">
        <w:rPr>
          <w:rStyle w:val="normaltextrun"/>
          <w:rFonts w:ascii="Arial" w:hAnsi="Arial" w:cs="Arial"/>
        </w:rPr>
        <w:t xml:space="preserve"> 80 years</w:t>
      </w:r>
      <w:r w:rsidR="00805633">
        <w:rPr>
          <w:rStyle w:val="normaltextrun"/>
          <w:rFonts w:ascii="Arial" w:hAnsi="Arial" w:cs="Arial"/>
        </w:rPr>
        <w:t xml:space="preserve"> it has been running (Lange. D, 2018)</w:t>
      </w:r>
      <w:r w:rsidR="00126FF4">
        <w:rPr>
          <w:rStyle w:val="normaltextrun"/>
          <w:rFonts w:ascii="Arial" w:hAnsi="Arial" w:cs="Arial"/>
        </w:rPr>
        <w:t>.</w:t>
      </w:r>
      <w:r w:rsidRPr="000E1724">
        <w:rPr>
          <w:rStyle w:val="normaltextrun"/>
          <w:rFonts w:ascii="Arial" w:hAnsi="Arial" w:cs="Arial"/>
        </w:rPr>
        <w:t xml:space="preserve"> World Cup was first held in 1930 in Uruguay (Mullen. M, 2009) with a participant level of 434,000 (</w:t>
      </w:r>
      <w:r w:rsidRPr="000E1724">
        <w:rPr>
          <w:rStyle w:val="normaltextrun"/>
          <w:rFonts w:ascii="Arial" w:hAnsi="Arial" w:cs="Arial"/>
          <w:color w:val="000000"/>
        </w:rPr>
        <w:t>Lange. D, 2018</w:t>
      </w:r>
      <w:r w:rsidRPr="000E1724">
        <w:rPr>
          <w:rStyle w:val="normaltextrun"/>
          <w:rFonts w:ascii="Arial" w:hAnsi="Arial" w:cs="Arial"/>
        </w:rPr>
        <w:t>)</w:t>
      </w:r>
      <w:r w:rsidR="00244216">
        <w:rPr>
          <w:rStyle w:val="normaltextrun"/>
          <w:rFonts w:ascii="Arial" w:hAnsi="Arial" w:cs="Arial"/>
        </w:rPr>
        <w:t xml:space="preserve"> sometimes only having 300 spectators </w:t>
      </w:r>
      <w:r w:rsidR="008D7A1B">
        <w:rPr>
          <w:rStyle w:val="normaltextrun"/>
          <w:rFonts w:ascii="Arial" w:hAnsi="Arial" w:cs="Arial"/>
        </w:rPr>
        <w:t>a game</w:t>
      </w:r>
      <w:r w:rsidRPr="000E1724">
        <w:rPr>
          <w:rStyle w:val="normaltextrun"/>
          <w:rFonts w:ascii="Arial" w:hAnsi="Arial" w:cs="Arial"/>
        </w:rPr>
        <w:t xml:space="preserve">. At this point only 13 nations </w:t>
      </w:r>
      <w:r w:rsidRPr="00914328">
        <w:rPr>
          <w:rStyle w:val="normaltextrun"/>
          <w:rFonts w:ascii="Arial" w:hAnsi="Arial" w:cs="Arial"/>
        </w:rPr>
        <w:t xml:space="preserve">participated in the games, this number is now 32 (Baumann, R. &amp; Matheson, V, 2018). Records show the event was held every 4 years with the only exception being the Second </w:t>
      </w:r>
      <w:r w:rsidRPr="000E1724">
        <w:rPr>
          <w:rStyle w:val="normaltextrun"/>
          <w:rFonts w:ascii="Arial" w:hAnsi="Arial" w:cs="Arial"/>
        </w:rPr>
        <w:t>World War where 2 events were not held, between 1938 and 1950 </w:t>
      </w:r>
      <w:r w:rsidRPr="000E1724">
        <w:rPr>
          <w:rStyle w:val="normaltextrun"/>
          <w:rFonts w:ascii="Arial" w:hAnsi="Arial" w:cs="Arial"/>
          <w:color w:val="000000"/>
        </w:rPr>
        <w:t>(Armin, n.d.)</w:t>
      </w:r>
      <w:r w:rsidR="000A168A">
        <w:rPr>
          <w:rStyle w:val="normaltextrun"/>
          <w:rFonts w:ascii="Arial" w:hAnsi="Arial" w:cs="Arial"/>
          <w:color w:val="000000"/>
        </w:rPr>
        <w:t>.</w:t>
      </w:r>
      <w:r w:rsidRPr="000E1724">
        <w:rPr>
          <w:rStyle w:val="eop"/>
          <w:rFonts w:ascii="Arial" w:hAnsi="Arial" w:cs="Arial"/>
          <w:color w:val="000000"/>
        </w:rPr>
        <w:t> </w:t>
      </w:r>
    </w:p>
    <w:p w14:paraId="4E93037B" w14:textId="689D1718"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The World Cup is a megaevent this is defined to be a “large scale event of “a dramatic character, mass popular appeal and international significance” (Roche 2000:1) (</w:t>
      </w:r>
      <w:proofErr w:type="spellStart"/>
      <w:r w:rsidRPr="000E1724">
        <w:rPr>
          <w:rStyle w:val="normaltextrun"/>
          <w:rFonts w:ascii="Arial" w:hAnsi="Arial" w:cs="Arial"/>
        </w:rPr>
        <w:t>Kowalska</w:t>
      </w:r>
      <w:proofErr w:type="spellEnd"/>
      <w:r w:rsidRPr="000E1724">
        <w:rPr>
          <w:rStyle w:val="normaltextrun"/>
          <w:rFonts w:ascii="Arial" w:hAnsi="Arial" w:cs="Arial"/>
        </w:rPr>
        <w:t>, M. Z, 2017). With a turnout of over 3 million people in 2018 this is an event that is viewed and attended by people on an international level not just the 32 nations that are involved but many more too. Many tourists are attracted to these events, the 2014 World Cup brought a massive 600,000 tourists to Brazil (Baumann, R. &amp; Matheson, V, 2018) which would bring huge economic benefits to the country</w:t>
      </w:r>
      <w:r w:rsidR="003E1103" w:rsidRPr="000E1724">
        <w:rPr>
          <w:rStyle w:val="normaltextrun"/>
          <w:rFonts w:ascii="Arial" w:hAnsi="Arial" w:cs="Arial"/>
        </w:rPr>
        <w:t xml:space="preserve">. </w:t>
      </w:r>
    </w:p>
    <w:p w14:paraId="78F96AFC" w14:textId="7ED26744"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The football World Cup is a quadrennial tournament that is held to identify the sport’s world champion in football (</w:t>
      </w:r>
      <w:r w:rsidRPr="000E1724">
        <w:rPr>
          <w:rStyle w:val="normaltextrun"/>
          <w:rFonts w:ascii="Arial" w:hAnsi="Arial" w:cs="Arial"/>
          <w:color w:val="000000"/>
        </w:rPr>
        <w:t>Rodriguez, et al., 2021)</w:t>
      </w:r>
      <w:r w:rsidRPr="000E1724">
        <w:rPr>
          <w:rStyle w:val="normaltextrun"/>
          <w:rFonts w:ascii="Arial" w:hAnsi="Arial" w:cs="Arial"/>
        </w:rPr>
        <w:t xml:space="preserve">. The tournament entertains people while offering an economic boost to the host country, by hosting the World Cup the country becomes the highlight for many tourists and will be known well into the future as a footballer’s dream destination. </w:t>
      </w:r>
      <w:r w:rsidR="00B32B75">
        <w:rPr>
          <w:rStyle w:val="normaltextrun"/>
          <w:rFonts w:ascii="Arial" w:hAnsi="Arial" w:cs="Arial"/>
        </w:rPr>
        <w:t xml:space="preserve">The </w:t>
      </w:r>
      <w:r w:rsidR="00185302">
        <w:rPr>
          <w:rStyle w:val="normaltextrun"/>
          <w:rFonts w:ascii="Arial" w:hAnsi="Arial" w:cs="Arial"/>
        </w:rPr>
        <w:t xml:space="preserve">World </w:t>
      </w:r>
      <w:r w:rsidR="00B313AF">
        <w:rPr>
          <w:rStyle w:val="normaltextrun"/>
          <w:rFonts w:ascii="Arial" w:hAnsi="Arial" w:cs="Arial"/>
        </w:rPr>
        <w:t>Cup</w:t>
      </w:r>
      <w:r w:rsidR="00B32B75">
        <w:rPr>
          <w:rStyle w:val="normaltextrun"/>
          <w:rFonts w:ascii="Arial" w:hAnsi="Arial" w:cs="Arial"/>
        </w:rPr>
        <w:t xml:space="preserve"> </w:t>
      </w:r>
      <w:r w:rsidR="002D472A">
        <w:rPr>
          <w:rStyle w:val="normaltextrun"/>
          <w:rFonts w:ascii="Arial" w:hAnsi="Arial" w:cs="Arial"/>
        </w:rPr>
        <w:t xml:space="preserve">is held over the course of approximately a month and many football matches are played during this time. </w:t>
      </w:r>
      <w:r w:rsidRPr="000E1724">
        <w:rPr>
          <w:rStyle w:val="normaltextrun"/>
          <w:rFonts w:ascii="Arial" w:hAnsi="Arial" w:cs="Arial"/>
        </w:rPr>
        <w:t>2018’s World Cup ran from 14</w:t>
      </w:r>
      <w:r w:rsidRPr="000E1724">
        <w:rPr>
          <w:rStyle w:val="normaltextrun"/>
          <w:rFonts w:ascii="Arial" w:hAnsi="Arial" w:cs="Arial"/>
          <w:vertAlign w:val="superscript"/>
        </w:rPr>
        <w:t>th</w:t>
      </w:r>
      <w:r w:rsidRPr="000E1724">
        <w:rPr>
          <w:rStyle w:val="normaltextrun"/>
          <w:rFonts w:ascii="Arial" w:hAnsi="Arial" w:cs="Arial"/>
        </w:rPr>
        <w:t> June to 15</w:t>
      </w:r>
      <w:r w:rsidRPr="000E1724">
        <w:rPr>
          <w:rStyle w:val="normaltextrun"/>
          <w:rFonts w:ascii="Arial" w:hAnsi="Arial" w:cs="Arial"/>
          <w:vertAlign w:val="superscript"/>
        </w:rPr>
        <w:t>th</w:t>
      </w:r>
      <w:r w:rsidRPr="000E1724">
        <w:rPr>
          <w:rStyle w:val="normaltextrun"/>
          <w:rFonts w:ascii="Arial" w:hAnsi="Arial" w:cs="Arial"/>
        </w:rPr>
        <w:t> of July (</w:t>
      </w:r>
      <w:r w:rsidRPr="000E1724">
        <w:rPr>
          <w:rStyle w:val="normaltextrun"/>
          <w:rFonts w:ascii="Arial" w:hAnsi="Arial" w:cs="Arial"/>
          <w:color w:val="000000"/>
        </w:rPr>
        <w:t>Maughan, n.d.</w:t>
      </w:r>
      <w:r w:rsidRPr="000E1724">
        <w:rPr>
          <w:rStyle w:val="normaltextrun"/>
          <w:rFonts w:ascii="Arial" w:hAnsi="Arial" w:cs="Arial"/>
        </w:rPr>
        <w:t>) and showed an impressive 64 games throughout that time period </w:t>
      </w:r>
      <w:r w:rsidRPr="000E1724">
        <w:rPr>
          <w:rStyle w:val="normaltextrun"/>
          <w:rFonts w:ascii="Arial" w:hAnsi="Arial" w:cs="Arial"/>
          <w:color w:val="000000"/>
        </w:rPr>
        <w:t>(Lange. D, 2020</w:t>
      </w:r>
      <w:r w:rsidRPr="000E1724">
        <w:rPr>
          <w:rStyle w:val="normaltextrun"/>
          <w:rFonts w:ascii="Arial" w:hAnsi="Arial" w:cs="Arial"/>
        </w:rPr>
        <w:t>).</w:t>
      </w:r>
      <w:r w:rsidRPr="000E1724">
        <w:rPr>
          <w:rStyle w:val="eop"/>
          <w:rFonts w:ascii="Arial" w:hAnsi="Arial" w:cs="Arial"/>
        </w:rPr>
        <w:t> </w:t>
      </w:r>
    </w:p>
    <w:p w14:paraId="138A3591" w14:textId="31ED5361"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Mega-events can be categorised in one of three ways, in this case it would be a sporting event as opposed to cultural or business. Large scale events such as the World Cup result in larger scale economic, social, and environmental impacts on the host country (</w:t>
      </w:r>
      <w:proofErr w:type="spellStart"/>
      <w:r w:rsidRPr="000E1724">
        <w:rPr>
          <w:rStyle w:val="normaltextrun"/>
          <w:rFonts w:ascii="Arial" w:hAnsi="Arial" w:cs="Arial"/>
        </w:rPr>
        <w:t>Jago</w:t>
      </w:r>
      <w:proofErr w:type="spellEnd"/>
      <w:r w:rsidRPr="000E1724">
        <w:rPr>
          <w:rStyle w:val="normaltextrun"/>
          <w:rFonts w:ascii="Arial" w:hAnsi="Arial" w:cs="Arial"/>
        </w:rPr>
        <w:t>, L. et al, 2010). A mega-event can bring many positive things for the host country including the aid of the countries redevelopment which is one of the main reasons mega-events such as the World Cup</w:t>
      </w:r>
      <w:r w:rsidR="0056637E">
        <w:rPr>
          <w:rStyle w:val="normaltextrun"/>
          <w:rFonts w:ascii="Arial" w:hAnsi="Arial" w:cs="Arial"/>
        </w:rPr>
        <w:t xml:space="preserve"> </w:t>
      </w:r>
      <w:r w:rsidRPr="000E1724">
        <w:rPr>
          <w:rStyle w:val="normaltextrun"/>
          <w:rFonts w:ascii="Arial" w:hAnsi="Arial" w:cs="Arial"/>
        </w:rPr>
        <w:t xml:space="preserve">are fought over by countries hoping to host </w:t>
      </w:r>
      <w:r w:rsidRPr="00355DA9">
        <w:rPr>
          <w:rStyle w:val="normaltextrun"/>
          <w:rFonts w:ascii="Arial" w:hAnsi="Arial" w:cs="Arial"/>
        </w:rPr>
        <w:t>them (Zimbalist, A. S. (2020).</w:t>
      </w:r>
      <w:r w:rsidRPr="00355DA9">
        <w:rPr>
          <w:rStyle w:val="eop"/>
          <w:rFonts w:ascii="Arial" w:hAnsi="Arial" w:cs="Arial"/>
        </w:rPr>
        <w:t> </w:t>
      </w:r>
    </w:p>
    <w:p w14:paraId="3835C46F" w14:textId="1377EBB0"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The structure of the World Cup as of current is that the event happens every 4 years, and for a country to host this event they must supply an application to FIFA</w:t>
      </w:r>
      <w:r w:rsidR="00B21A7E">
        <w:rPr>
          <w:rStyle w:val="normaltextrun"/>
          <w:rFonts w:ascii="Arial" w:hAnsi="Arial" w:cs="Arial"/>
        </w:rPr>
        <w:t>,</w:t>
      </w:r>
      <w:r w:rsidRPr="000E1724">
        <w:rPr>
          <w:rStyle w:val="normaltextrun"/>
          <w:rFonts w:ascii="Arial" w:hAnsi="Arial" w:cs="Arial"/>
        </w:rPr>
        <w:t> for them to be considered they must have multiple available stadiums that could be used to hold the games (</w:t>
      </w:r>
      <w:r w:rsidRPr="000E1724">
        <w:rPr>
          <w:rStyle w:val="normaltextrun"/>
          <w:rFonts w:ascii="Arial" w:hAnsi="Arial" w:cs="Arial"/>
          <w:color w:val="000000"/>
          <w:shd w:val="clear" w:color="auto" w:fill="FFFFFF"/>
        </w:rPr>
        <w:t>Martin. T, 2011</w:t>
      </w:r>
      <w:r w:rsidRPr="000E1724">
        <w:rPr>
          <w:rStyle w:val="normaltextrun"/>
          <w:rFonts w:ascii="Arial" w:hAnsi="Arial" w:cs="Arial"/>
        </w:rPr>
        <w:t>). By holding the event every 4 years there is time for the sponsors invest enough to support the games financially it also means there is more suspense for the games as they do not happen on a very regular occurrence (</w:t>
      </w:r>
      <w:proofErr w:type="spellStart"/>
      <w:r w:rsidRPr="000E1724">
        <w:rPr>
          <w:rStyle w:val="normaltextrun"/>
          <w:rFonts w:ascii="Arial" w:hAnsi="Arial" w:cs="Arial"/>
          <w:color w:val="000000"/>
        </w:rPr>
        <w:t>Badenhausen</w:t>
      </w:r>
      <w:proofErr w:type="spellEnd"/>
      <w:r w:rsidRPr="000E1724">
        <w:rPr>
          <w:rStyle w:val="normaltextrun"/>
          <w:rFonts w:ascii="Arial" w:hAnsi="Arial" w:cs="Arial"/>
          <w:color w:val="000000"/>
        </w:rPr>
        <w:t>. K, 2018</w:t>
      </w:r>
      <w:r w:rsidRPr="000E1724">
        <w:rPr>
          <w:rStyle w:val="normaltextrun"/>
          <w:rFonts w:ascii="Arial" w:hAnsi="Arial" w:cs="Arial"/>
        </w:rPr>
        <w:t>). The 4 years wait allows time for the teams to train and select their strongest players, the best teams would need to be selected before the competition for each region participating in the tournament too. After FIFA officials select the best country to ho</w:t>
      </w:r>
      <w:r w:rsidR="007B4876">
        <w:rPr>
          <w:rStyle w:val="normaltextrun"/>
          <w:rFonts w:ascii="Arial" w:hAnsi="Arial" w:cs="Arial"/>
        </w:rPr>
        <w:t>st</w:t>
      </w:r>
      <w:r w:rsidRPr="000E1724">
        <w:rPr>
          <w:rStyle w:val="normaltextrun"/>
          <w:rFonts w:ascii="Arial" w:hAnsi="Arial" w:cs="Arial"/>
        </w:rPr>
        <w:t xml:space="preserve"> the tournament global preliminary tournaments will be held globally during the 3 years before the first event. This is done to identify who will play in the games, they </w:t>
      </w:r>
      <w:r w:rsidRPr="000E1724">
        <w:rPr>
          <w:rStyle w:val="normaltextrun"/>
          <w:rFonts w:ascii="Arial" w:hAnsi="Arial" w:cs="Arial"/>
        </w:rPr>
        <w:lastRenderedPageBreak/>
        <w:t>compete regionally, and the top teams are sent to the World Cup games (Martin. T, 2011)</w:t>
      </w:r>
      <w:r w:rsidR="005D153F">
        <w:rPr>
          <w:rStyle w:val="normaltextrun"/>
          <w:rFonts w:ascii="Arial" w:hAnsi="Arial" w:cs="Arial"/>
        </w:rPr>
        <w:t>.</w:t>
      </w:r>
      <w:r w:rsidRPr="000E1724">
        <w:rPr>
          <w:rStyle w:val="eop"/>
          <w:rFonts w:ascii="Arial" w:hAnsi="Arial" w:cs="Arial"/>
        </w:rPr>
        <w:t> </w:t>
      </w:r>
    </w:p>
    <w:p w14:paraId="01BD981E" w14:textId="7BDBD40D"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An event like the World Cup has multiple purposes for being held these include but are not limited to, economic benefits to the host country, entertainment for people globally and creating a sense of community (</w:t>
      </w:r>
      <w:r w:rsidRPr="000E1724">
        <w:rPr>
          <w:rStyle w:val="normaltextrun"/>
          <w:rFonts w:ascii="Arial" w:hAnsi="Arial" w:cs="Arial"/>
          <w:shd w:val="clear" w:color="auto" w:fill="FFFFFF"/>
        </w:rPr>
        <w:t xml:space="preserve">von </w:t>
      </w:r>
      <w:proofErr w:type="spellStart"/>
      <w:r w:rsidRPr="000E1724">
        <w:rPr>
          <w:rStyle w:val="normaltextrun"/>
          <w:rFonts w:ascii="Arial" w:hAnsi="Arial" w:cs="Arial"/>
          <w:shd w:val="clear" w:color="auto" w:fill="FFFFFF"/>
        </w:rPr>
        <w:t>Scheve</w:t>
      </w:r>
      <w:proofErr w:type="spellEnd"/>
      <w:r w:rsidRPr="000E1724">
        <w:rPr>
          <w:rStyle w:val="normaltextrun"/>
          <w:rFonts w:ascii="Arial" w:hAnsi="Arial" w:cs="Arial"/>
          <w:shd w:val="clear" w:color="auto" w:fill="FFFFFF"/>
        </w:rPr>
        <w:t>, C. et al, 2014)</w:t>
      </w:r>
      <w:r w:rsidRPr="000E1724">
        <w:rPr>
          <w:rStyle w:val="normaltextrun"/>
          <w:rFonts w:ascii="Arial" w:hAnsi="Arial" w:cs="Arial"/>
        </w:rPr>
        <w:t>. Although the event can be economically hard on the host country who are responsible for most of the costs according to (</w:t>
      </w:r>
      <w:r w:rsidRPr="000E1724">
        <w:rPr>
          <w:rStyle w:val="normaltextrun"/>
          <w:rFonts w:ascii="Arial" w:hAnsi="Arial" w:cs="Arial"/>
          <w:shd w:val="clear" w:color="auto" w:fill="FFFFFF"/>
        </w:rPr>
        <w:t>Zimbalist, A. S, 2015</w:t>
      </w:r>
      <w:r w:rsidRPr="000E1724">
        <w:rPr>
          <w:rStyle w:val="normaltextrun"/>
          <w:rFonts w:ascii="Arial" w:hAnsi="Arial" w:cs="Arial"/>
        </w:rPr>
        <w:t>) and (</w:t>
      </w:r>
      <w:r w:rsidRPr="000E1724">
        <w:rPr>
          <w:rStyle w:val="normaltextrun"/>
          <w:rFonts w:ascii="Arial" w:hAnsi="Arial" w:cs="Arial"/>
          <w:shd w:val="clear" w:color="auto" w:fill="FFFFFF"/>
        </w:rPr>
        <w:t>Baumann, R. &amp; Matheson, V, 2018)</w:t>
      </w:r>
      <w:r w:rsidRPr="000E1724">
        <w:rPr>
          <w:rStyle w:val="normaltextrun"/>
          <w:rFonts w:ascii="Arial" w:hAnsi="Arial" w:cs="Arial"/>
        </w:rPr>
        <w:t xml:space="preserve"> it is said by (</w:t>
      </w:r>
      <w:r w:rsidRPr="000E1724">
        <w:rPr>
          <w:rStyle w:val="normaltextrun"/>
          <w:rFonts w:ascii="Arial" w:hAnsi="Arial" w:cs="Arial"/>
          <w:shd w:val="clear" w:color="auto" w:fill="FFFFFF"/>
        </w:rPr>
        <w:t>Baumann, R. &amp; Matheson, V, 2018</w:t>
      </w:r>
      <w:r w:rsidRPr="000E1724">
        <w:rPr>
          <w:rStyle w:val="normaltextrun"/>
          <w:rFonts w:ascii="Arial" w:hAnsi="Arial" w:cs="Arial"/>
        </w:rPr>
        <w:t>) that the benefits that come from the investment can support the country significantly and with mega-events like the World Cup the cost to host the event would be easily covered by the revenue</w:t>
      </w:r>
      <w:r w:rsidR="00EC2A9C">
        <w:rPr>
          <w:rStyle w:val="normaltextrun"/>
          <w:rFonts w:ascii="Arial" w:hAnsi="Arial" w:cs="Arial"/>
        </w:rPr>
        <w:t xml:space="preserve"> generated</w:t>
      </w:r>
      <w:r w:rsidRPr="000E1724">
        <w:rPr>
          <w:rStyle w:val="normaltextrun"/>
          <w:rFonts w:ascii="Arial" w:hAnsi="Arial" w:cs="Arial"/>
        </w:rPr>
        <w:t>.</w:t>
      </w:r>
      <w:r w:rsidRPr="000E1724">
        <w:rPr>
          <w:rStyle w:val="eop"/>
          <w:rFonts w:ascii="Arial" w:hAnsi="Arial" w:cs="Arial"/>
        </w:rPr>
        <w:t> </w:t>
      </w:r>
    </w:p>
    <w:p w14:paraId="61815671" w14:textId="43694E48"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Participation levels at the World Cup are influenced by a variety of different factors including price, location, and services available. A participators motive for attending could be organisational, personal, physiological, or social including motives such as seeking new experiences, relaxation, and status according to Shone and Parry. (Adapted from McDonnell et al (1999) cited in Shone &amp; Parry (2011, p.27). There are needs and demands of the participator that are considered for the World Cup. Needs means, “states of felt deprivations” (Kotler, 2019) and demands are “human wants that are backed by buying power” (Kotler, 2019). Participation levels for the 2018 World Cup was approximately 3.03 million in total, averaging 47,371 per game (Lange, 2020). The massive turnout was because the participants needs, and demands were</w:t>
      </w:r>
      <w:r w:rsidR="00557BB1">
        <w:rPr>
          <w:rStyle w:val="normaltextrun"/>
          <w:rFonts w:ascii="Arial" w:hAnsi="Arial" w:cs="Arial"/>
        </w:rPr>
        <w:t xml:space="preserve"> considered and</w:t>
      </w:r>
      <w:r w:rsidRPr="000E1724">
        <w:rPr>
          <w:rStyle w:val="normaltextrun"/>
          <w:rFonts w:ascii="Arial" w:hAnsi="Arial" w:cs="Arial"/>
        </w:rPr>
        <w:t xml:space="preserve"> met.</w:t>
      </w:r>
      <w:r w:rsidRPr="000E1724">
        <w:rPr>
          <w:rStyle w:val="eop"/>
          <w:rFonts w:ascii="Arial" w:hAnsi="Arial" w:cs="Arial"/>
        </w:rPr>
        <w:t> </w:t>
      </w:r>
    </w:p>
    <w:p w14:paraId="39DE18F3" w14:textId="0383CD34" w:rsidR="00AB10B2" w:rsidRPr="000E1724" w:rsidRDefault="005C2C48" w:rsidP="00AB10B2">
      <w:pPr>
        <w:pStyle w:val="paragraph"/>
        <w:spacing w:before="0" w:beforeAutospacing="0" w:after="0" w:afterAutospacing="0"/>
        <w:textAlignment w:val="baseline"/>
        <w:rPr>
          <w:rFonts w:ascii="Arial" w:hAnsi="Arial" w:cs="Arial"/>
        </w:rPr>
      </w:pPr>
      <w:r>
        <w:rPr>
          <w:rStyle w:val="normaltextrun"/>
          <w:rFonts w:ascii="Arial" w:hAnsi="Arial" w:cs="Arial"/>
        </w:rPr>
        <w:t>M</w:t>
      </w:r>
      <w:r w:rsidR="00AB10B2" w:rsidRPr="000E1724">
        <w:rPr>
          <w:rStyle w:val="normaltextrun"/>
          <w:rFonts w:ascii="Arial" w:hAnsi="Arial" w:cs="Arial"/>
        </w:rPr>
        <w:t>ega-events like the World Cup need a lot of funding and support from all organisations in order to run smoothly, as what could be argued as one of the popular sporting events worldwide, </w:t>
      </w:r>
      <w:r w:rsidR="00A852AB" w:rsidRPr="000E1724">
        <w:rPr>
          <w:rStyle w:val="normaltextrun"/>
          <w:rFonts w:ascii="Arial" w:hAnsi="Arial" w:cs="Arial"/>
        </w:rPr>
        <w:t>the</w:t>
      </w:r>
      <w:r w:rsidR="00AB10B2" w:rsidRPr="000E1724">
        <w:rPr>
          <w:rStyle w:val="normaltextrun"/>
          <w:rFonts w:ascii="Arial" w:hAnsi="Arial" w:cs="Arial"/>
        </w:rPr>
        <w:t xml:space="preserve"> investment and support </w:t>
      </w:r>
      <w:r w:rsidR="00006C87">
        <w:rPr>
          <w:rStyle w:val="normaltextrun"/>
          <w:rFonts w:ascii="Arial" w:hAnsi="Arial" w:cs="Arial"/>
        </w:rPr>
        <w:t>will</w:t>
      </w:r>
      <w:r w:rsidR="00AB10B2" w:rsidRPr="000E1724">
        <w:rPr>
          <w:rStyle w:val="normaltextrun"/>
          <w:rFonts w:ascii="Arial" w:hAnsi="Arial" w:cs="Arial"/>
        </w:rPr>
        <w:t xml:space="preserve"> pa</w:t>
      </w:r>
      <w:r w:rsidR="00006C87">
        <w:rPr>
          <w:rStyle w:val="normaltextrun"/>
          <w:rFonts w:ascii="Arial" w:hAnsi="Arial" w:cs="Arial"/>
        </w:rPr>
        <w:t>y</w:t>
      </w:r>
      <w:r w:rsidR="00AB10B2" w:rsidRPr="000E1724">
        <w:rPr>
          <w:rStyle w:val="normaltextrun"/>
          <w:rFonts w:ascii="Arial" w:hAnsi="Arial" w:cs="Arial"/>
        </w:rPr>
        <w:t xml:space="preserve"> off</w:t>
      </w:r>
      <w:r w:rsidR="00006C87">
        <w:rPr>
          <w:rStyle w:val="normaltextrun"/>
          <w:rFonts w:ascii="Arial" w:hAnsi="Arial" w:cs="Arial"/>
        </w:rPr>
        <w:t xml:space="preserve"> financially</w:t>
      </w:r>
      <w:r w:rsidR="00AB10B2" w:rsidRPr="000E1724">
        <w:rPr>
          <w:rStyle w:val="normaltextrun"/>
          <w:rFonts w:ascii="Arial" w:hAnsi="Arial" w:cs="Arial"/>
        </w:rPr>
        <w:t>.</w:t>
      </w:r>
      <w:r w:rsidR="00AB10B2" w:rsidRPr="000E1724">
        <w:rPr>
          <w:rStyle w:val="eop"/>
          <w:rFonts w:ascii="Arial" w:hAnsi="Arial" w:cs="Arial"/>
        </w:rPr>
        <w:t> </w:t>
      </w:r>
    </w:p>
    <w:p w14:paraId="18700257" w14:textId="2AD196E1" w:rsidR="00AB10B2" w:rsidRDefault="00AB10B2" w:rsidP="00AB10B2">
      <w:pPr>
        <w:pStyle w:val="paragraph"/>
        <w:spacing w:before="0" w:beforeAutospacing="0" w:after="0" w:afterAutospacing="0"/>
        <w:textAlignment w:val="baseline"/>
        <w:rPr>
          <w:rStyle w:val="eop"/>
          <w:rFonts w:ascii="Arial" w:hAnsi="Arial" w:cs="Arial"/>
          <w:color w:val="000000"/>
        </w:rPr>
      </w:pPr>
      <w:r w:rsidRPr="000E1724">
        <w:rPr>
          <w:rStyle w:val="normaltextrun"/>
          <w:rFonts w:ascii="Arial" w:hAnsi="Arial" w:cs="Arial"/>
        </w:rPr>
        <w:t>Due to the significantly high cost to run the World Cup there is a large reliance on the public, private and non-profit organisations to help support the event</w:t>
      </w:r>
      <w:r w:rsidR="00C4709D" w:rsidRPr="000E1724">
        <w:rPr>
          <w:rStyle w:val="normaltextrun"/>
          <w:rFonts w:ascii="Arial" w:hAnsi="Arial" w:cs="Arial"/>
        </w:rPr>
        <w:t xml:space="preserve"> </w:t>
      </w:r>
      <w:r w:rsidRPr="000E1724">
        <w:rPr>
          <w:rStyle w:val="normaltextrun"/>
          <w:rFonts w:ascii="Arial" w:hAnsi="Arial" w:cs="Arial"/>
        </w:rPr>
        <w:t>financiall</w:t>
      </w:r>
      <w:r w:rsidR="00C4709D">
        <w:rPr>
          <w:rStyle w:val="normaltextrun"/>
          <w:rFonts w:ascii="Arial" w:hAnsi="Arial" w:cs="Arial"/>
        </w:rPr>
        <w:t>y,</w:t>
      </w:r>
      <w:r w:rsidRPr="000E1724">
        <w:rPr>
          <w:rStyle w:val="normaltextrun"/>
          <w:rFonts w:ascii="Arial" w:hAnsi="Arial" w:cs="Arial"/>
        </w:rPr>
        <w:t xml:space="preserve"> through volunteer work and promotional assistance. Private organisations are required as sponsors for the event, without these sponsors the event would not have the funding to run. 2018’s World Cup cost $11.6 billion to run (</w:t>
      </w:r>
      <w:proofErr w:type="spellStart"/>
      <w:r w:rsidRPr="000E1724">
        <w:rPr>
          <w:rStyle w:val="normaltextrun"/>
          <w:rFonts w:ascii="Arial" w:hAnsi="Arial" w:cs="Arial"/>
          <w:color w:val="000000"/>
          <w:shd w:val="clear" w:color="auto" w:fill="FFFFFF"/>
        </w:rPr>
        <w:t>Badenhausen</w:t>
      </w:r>
      <w:proofErr w:type="spellEnd"/>
      <w:r w:rsidRPr="000E1724">
        <w:rPr>
          <w:rStyle w:val="normaltextrun"/>
          <w:rFonts w:ascii="Arial" w:hAnsi="Arial" w:cs="Arial"/>
          <w:color w:val="000000"/>
          <w:shd w:val="clear" w:color="auto" w:fill="FFFFFF"/>
        </w:rPr>
        <w:t>. K, 2018</w:t>
      </w:r>
      <w:r w:rsidRPr="000E1724">
        <w:rPr>
          <w:rStyle w:val="normaltextrun"/>
          <w:rFonts w:ascii="Arial" w:hAnsi="Arial" w:cs="Arial"/>
        </w:rPr>
        <w:t>) so sponsors such as Budweiser and McDonalds for the World Cup and Coca-Cola and Qatar Airways were some of the sponsors for FIFA (</w:t>
      </w:r>
      <w:proofErr w:type="spellStart"/>
      <w:r w:rsidRPr="000E1724">
        <w:rPr>
          <w:rStyle w:val="normaltextrun"/>
          <w:rFonts w:ascii="Arial" w:hAnsi="Arial" w:cs="Arial"/>
        </w:rPr>
        <w:t>Sanwal</w:t>
      </w:r>
      <w:proofErr w:type="spellEnd"/>
      <w:r w:rsidRPr="000E1724">
        <w:rPr>
          <w:rStyle w:val="normaltextrun"/>
          <w:rFonts w:ascii="Arial" w:hAnsi="Arial" w:cs="Arial"/>
        </w:rPr>
        <w:t>, 2021)</w:t>
      </w:r>
      <w:r w:rsidR="00D90563">
        <w:rPr>
          <w:rStyle w:val="normaltextrun"/>
          <w:rFonts w:ascii="Arial" w:hAnsi="Arial" w:cs="Arial"/>
        </w:rPr>
        <w:t xml:space="preserve"> are </w:t>
      </w:r>
      <w:r w:rsidR="00DA3D0C">
        <w:rPr>
          <w:rStyle w:val="normaltextrun"/>
          <w:rFonts w:ascii="Arial" w:hAnsi="Arial" w:cs="Arial"/>
        </w:rPr>
        <w:t xml:space="preserve">really needed to ensure </w:t>
      </w:r>
      <w:r w:rsidR="00002B07">
        <w:rPr>
          <w:rStyle w:val="normaltextrun"/>
          <w:rFonts w:ascii="Arial" w:hAnsi="Arial" w:cs="Arial"/>
        </w:rPr>
        <w:t>finances are secured</w:t>
      </w:r>
      <w:r w:rsidRPr="000E1724">
        <w:rPr>
          <w:rStyle w:val="normaltextrun"/>
          <w:rFonts w:ascii="Arial" w:hAnsi="Arial" w:cs="Arial"/>
        </w:rPr>
        <w:t>. Their investment paid off as the 2018 World Cup was believed to have a revenue of $6.4 billion. However, being a sponsor for the World Cup and FIFA is not cheap, according to </w:t>
      </w:r>
      <w:r w:rsidRPr="000E1724">
        <w:rPr>
          <w:rStyle w:val="normaltextrun"/>
          <w:rFonts w:ascii="Arial" w:hAnsi="Arial" w:cs="Arial"/>
          <w:color w:val="000000"/>
          <w:shd w:val="clear" w:color="auto" w:fill="FFFFFF"/>
        </w:rPr>
        <w:t>(Bick. T) the telegraph has claimed that the cost of being a major sponsor for the World Cup is $10 million to $25 million and if you want to be one of the current partners that FIFA has it would cost you $25 million to $50 million annually, there are 7 FIFA partners currently in place for the 2018-2022 investment window ready for the Qatar World Cup in 2022.</w:t>
      </w:r>
      <w:r w:rsidRPr="000E1724">
        <w:rPr>
          <w:rStyle w:val="eop"/>
          <w:rFonts w:ascii="Arial" w:hAnsi="Arial" w:cs="Arial"/>
          <w:color w:val="000000"/>
        </w:rPr>
        <w:t> </w:t>
      </w:r>
    </w:p>
    <w:p w14:paraId="453FEA3D" w14:textId="16358EE7" w:rsidR="005D0D79" w:rsidRPr="000E1724" w:rsidRDefault="005C225C"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 xml:space="preserve">Organisations like these are important to the running and funding of mega-events </w:t>
      </w:r>
      <w:r w:rsidR="000616F5">
        <w:rPr>
          <w:rStyle w:val="normaltextrun"/>
          <w:rFonts w:ascii="Arial" w:hAnsi="Arial" w:cs="Arial"/>
        </w:rPr>
        <w:t>such as the World Cup</w:t>
      </w:r>
      <w:r w:rsidRPr="000E1724">
        <w:rPr>
          <w:rStyle w:val="normaltextrun"/>
          <w:rFonts w:ascii="Arial" w:hAnsi="Arial" w:cs="Arial"/>
        </w:rPr>
        <w:t xml:space="preserve"> although it has recently been said by Qatar Chamber director-general Saleh bin Hamad al-</w:t>
      </w:r>
      <w:proofErr w:type="spellStart"/>
      <w:r w:rsidRPr="000E1724">
        <w:rPr>
          <w:rStyle w:val="normaltextrun"/>
          <w:rFonts w:ascii="Arial" w:hAnsi="Arial" w:cs="Arial"/>
        </w:rPr>
        <w:t>Sharqi</w:t>
      </w:r>
      <w:proofErr w:type="spellEnd"/>
      <w:r w:rsidRPr="000E1724">
        <w:rPr>
          <w:rStyle w:val="normaltextrun"/>
          <w:rFonts w:ascii="Arial" w:hAnsi="Arial" w:cs="Arial"/>
        </w:rPr>
        <w:t>, that the private sector is to play a “greater role” (Hamad al-</w:t>
      </w:r>
      <w:proofErr w:type="spellStart"/>
      <w:r w:rsidRPr="000E1724">
        <w:rPr>
          <w:rStyle w:val="normaltextrun"/>
          <w:rFonts w:ascii="Arial" w:hAnsi="Arial" w:cs="Arial"/>
        </w:rPr>
        <w:t>Sharqi</w:t>
      </w:r>
      <w:proofErr w:type="spellEnd"/>
      <w:r w:rsidRPr="000E1724">
        <w:rPr>
          <w:rStyle w:val="normaltextrun"/>
          <w:rFonts w:ascii="Arial" w:hAnsi="Arial" w:cs="Arial"/>
        </w:rPr>
        <w:t>, 2018) in the 2022 Qatar World Cup than in previous events</w:t>
      </w:r>
      <w:r w:rsidR="00B258F4">
        <w:rPr>
          <w:rStyle w:val="normaltextrun"/>
          <w:rFonts w:ascii="Arial" w:hAnsi="Arial" w:cs="Arial"/>
        </w:rPr>
        <w:t xml:space="preserve"> implying more can be done by them</w:t>
      </w:r>
      <w:r w:rsidRPr="000E1724">
        <w:rPr>
          <w:rStyle w:val="normaltextrun"/>
          <w:rFonts w:ascii="Arial" w:hAnsi="Arial" w:cs="Arial"/>
        </w:rPr>
        <w:t>.</w:t>
      </w:r>
      <w:r w:rsidRPr="000E1724">
        <w:rPr>
          <w:rStyle w:val="eop"/>
          <w:rFonts w:ascii="Arial" w:hAnsi="Arial" w:cs="Arial"/>
        </w:rPr>
        <w:t> </w:t>
      </w:r>
    </w:p>
    <w:p w14:paraId="1C1671D7" w14:textId="3F917646"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P</w:t>
      </w:r>
      <w:r w:rsidR="009A755F">
        <w:rPr>
          <w:rStyle w:val="normaltextrun"/>
          <w:rFonts w:ascii="Arial" w:hAnsi="Arial" w:cs="Arial"/>
        </w:rPr>
        <w:t>ublic</w:t>
      </w:r>
      <w:r w:rsidRPr="000E1724">
        <w:rPr>
          <w:rStyle w:val="normaltextrun"/>
          <w:rFonts w:ascii="Arial" w:hAnsi="Arial" w:cs="Arial"/>
        </w:rPr>
        <w:t xml:space="preserve"> sector organisations also play a huge role in the running of </w:t>
      </w:r>
      <w:r w:rsidR="00492244">
        <w:rPr>
          <w:rStyle w:val="normaltextrun"/>
          <w:rFonts w:ascii="Arial" w:hAnsi="Arial" w:cs="Arial"/>
        </w:rPr>
        <w:t xml:space="preserve">the </w:t>
      </w:r>
      <w:r w:rsidRPr="000E1724">
        <w:rPr>
          <w:rStyle w:val="normaltextrun"/>
          <w:rFonts w:ascii="Arial" w:hAnsi="Arial" w:cs="Arial"/>
        </w:rPr>
        <w:t xml:space="preserve">World Cup. In this case </w:t>
      </w:r>
      <w:r w:rsidR="00E22F8C">
        <w:rPr>
          <w:rStyle w:val="normaltextrun"/>
          <w:rFonts w:ascii="Arial" w:hAnsi="Arial" w:cs="Arial"/>
        </w:rPr>
        <w:t>public</w:t>
      </w:r>
      <w:r w:rsidRPr="000E1724">
        <w:rPr>
          <w:rStyle w:val="normaltextrun"/>
          <w:rFonts w:ascii="Arial" w:hAnsi="Arial" w:cs="Arial"/>
        </w:rPr>
        <w:t> organisations like the central government, sporting organisations and public space authorities would need to be involved in the planning process</w:t>
      </w:r>
      <w:r w:rsidR="0017769E">
        <w:rPr>
          <w:rStyle w:val="normaltextrun"/>
          <w:rFonts w:ascii="Arial" w:hAnsi="Arial" w:cs="Arial"/>
        </w:rPr>
        <w:t xml:space="preserve"> and the execution of the event</w:t>
      </w:r>
      <w:r w:rsidRPr="000E1724">
        <w:rPr>
          <w:rStyle w:val="normaltextrun"/>
          <w:rFonts w:ascii="Arial" w:hAnsi="Arial" w:cs="Arial"/>
        </w:rPr>
        <w:t xml:space="preserve"> (Evans. H, 2021). These sectors allow the </w:t>
      </w:r>
      <w:r w:rsidRPr="000E1724">
        <w:rPr>
          <w:rStyle w:val="normaltextrun"/>
          <w:rFonts w:ascii="Arial" w:hAnsi="Arial" w:cs="Arial"/>
        </w:rPr>
        <w:lastRenderedPageBreak/>
        <w:t xml:space="preserve">event to run at the host country, they assist the private sector in promoting, bid to host the event and allow the access to the venues for the duration of the </w:t>
      </w:r>
      <w:r w:rsidR="00E85BD3">
        <w:rPr>
          <w:rStyle w:val="normaltextrun"/>
          <w:rFonts w:ascii="Arial" w:hAnsi="Arial" w:cs="Arial"/>
        </w:rPr>
        <w:t>tournament</w:t>
      </w:r>
      <w:r w:rsidRPr="000E1724">
        <w:rPr>
          <w:rStyle w:val="normaltextrun"/>
          <w:rFonts w:ascii="Arial" w:hAnsi="Arial" w:cs="Arial"/>
        </w:rPr>
        <w:t xml:space="preserve">. </w:t>
      </w:r>
    </w:p>
    <w:p w14:paraId="2419FB5B" w14:textId="6020B23C"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Non-profit organisations support the event through ways such as volunteer work. Volunteers are vital to the running of the World Cup as without them the cost would increase dramatically. According to FIFA there were 17,040 volunteers</w:t>
      </w:r>
      <w:r w:rsidRPr="000E1724">
        <w:rPr>
          <w:rStyle w:val="normaltextrun"/>
          <w:rFonts w:ascii="Arial" w:hAnsi="Arial" w:cs="Arial"/>
          <w:color w:val="000000"/>
          <w:shd w:val="clear" w:color="auto" w:fill="FFFFFF"/>
        </w:rPr>
        <w:t> </w:t>
      </w:r>
      <w:r w:rsidRPr="000E1724">
        <w:rPr>
          <w:rStyle w:val="normaltextrun"/>
          <w:rFonts w:ascii="Arial" w:hAnsi="Arial" w:cs="Arial"/>
        </w:rPr>
        <w:t>helping with the 2018 Russian World Cup which was a record figure for the event (</w:t>
      </w:r>
      <w:r w:rsidRPr="000E1724">
        <w:rPr>
          <w:rStyle w:val="normaltextrun"/>
          <w:rFonts w:ascii="Arial" w:hAnsi="Arial" w:cs="Arial"/>
          <w:color w:val="000000"/>
          <w:shd w:val="clear" w:color="auto" w:fill="FFFFFF"/>
        </w:rPr>
        <w:t>FIFA, 2018</w:t>
      </w:r>
      <w:r w:rsidRPr="000E1724">
        <w:rPr>
          <w:rStyle w:val="normaltextrun"/>
          <w:rFonts w:ascii="Arial" w:hAnsi="Arial" w:cs="Arial"/>
        </w:rPr>
        <w:t>). Non-profit organisations are believed to be increasingly providing help to society</w:t>
      </w:r>
      <w:r w:rsidR="0053565B">
        <w:rPr>
          <w:rStyle w:val="normaltextrun"/>
          <w:rFonts w:ascii="Arial" w:hAnsi="Arial" w:cs="Arial"/>
        </w:rPr>
        <w:t xml:space="preserve"> </w:t>
      </w:r>
      <w:r w:rsidR="00C27198">
        <w:rPr>
          <w:rStyle w:val="normaltextrun"/>
          <w:rFonts w:ascii="Arial" w:hAnsi="Arial" w:cs="Arial"/>
        </w:rPr>
        <w:t>which is a good thing for the future of the World Cup</w:t>
      </w:r>
      <w:r w:rsidRPr="000E1724">
        <w:rPr>
          <w:rStyle w:val="normaltextrun"/>
          <w:rFonts w:ascii="Arial" w:hAnsi="Arial" w:cs="Arial"/>
        </w:rPr>
        <w:t xml:space="preserve"> (</w:t>
      </w:r>
      <w:proofErr w:type="spellStart"/>
      <w:r w:rsidRPr="000E1724">
        <w:rPr>
          <w:rStyle w:val="normaltextrun"/>
          <w:rFonts w:ascii="Arial" w:hAnsi="Arial" w:cs="Arial"/>
        </w:rPr>
        <w:t>Balduck</w:t>
      </w:r>
      <w:proofErr w:type="spellEnd"/>
      <w:r w:rsidRPr="000E1724">
        <w:rPr>
          <w:rStyle w:val="normaltextrun"/>
          <w:rFonts w:ascii="Arial" w:hAnsi="Arial" w:cs="Arial"/>
        </w:rPr>
        <w:t>, </w:t>
      </w:r>
      <w:proofErr w:type="spellStart"/>
      <w:r w:rsidRPr="000E1724">
        <w:rPr>
          <w:rStyle w:val="normaltextrun"/>
          <w:rFonts w:ascii="Arial" w:hAnsi="Arial" w:cs="Arial"/>
        </w:rPr>
        <w:t>Lucidarme</w:t>
      </w:r>
      <w:proofErr w:type="spellEnd"/>
      <w:r w:rsidRPr="000E1724">
        <w:rPr>
          <w:rStyle w:val="normaltextrun"/>
          <w:rFonts w:ascii="Arial" w:hAnsi="Arial" w:cs="Arial"/>
        </w:rPr>
        <w:t>, Marlier &amp; Willem, 2015; Hall et al, 2003)</w:t>
      </w:r>
      <w:r w:rsidR="00EB5D84">
        <w:rPr>
          <w:rStyle w:val="normaltextrun"/>
          <w:rFonts w:ascii="Arial" w:hAnsi="Arial" w:cs="Arial"/>
        </w:rPr>
        <w:t xml:space="preserve"> as t</w:t>
      </w:r>
      <w:r w:rsidRPr="000E1724">
        <w:rPr>
          <w:rStyle w:val="normaltextrun"/>
          <w:rFonts w:ascii="Arial" w:hAnsi="Arial" w:cs="Arial"/>
        </w:rPr>
        <w:t>hese organisations are crucial for the World Cup to keep the costs down</w:t>
      </w:r>
      <w:r w:rsidR="00EB1AD2" w:rsidRPr="000E1724">
        <w:rPr>
          <w:rStyle w:val="normaltextrun"/>
          <w:rFonts w:ascii="Arial" w:hAnsi="Arial" w:cs="Arial"/>
        </w:rPr>
        <w:t xml:space="preserve">. </w:t>
      </w:r>
    </w:p>
    <w:p w14:paraId="13CC9905" w14:textId="08D3895D" w:rsidR="00AB10B2" w:rsidRPr="000E1724" w:rsidRDefault="00AB10B2" w:rsidP="00AB10B2">
      <w:pPr>
        <w:pStyle w:val="paragraph"/>
        <w:spacing w:before="0" w:beforeAutospacing="0" w:after="0" w:afterAutospacing="0"/>
        <w:textAlignment w:val="baseline"/>
        <w:rPr>
          <w:rFonts w:ascii="Arial" w:hAnsi="Arial" w:cs="Arial"/>
        </w:rPr>
      </w:pPr>
      <w:r w:rsidRPr="000E1724">
        <w:rPr>
          <w:rStyle w:val="normaltextrun"/>
          <w:rFonts w:ascii="Arial" w:hAnsi="Arial" w:cs="Arial"/>
        </w:rPr>
        <w:t>To conclude, from the essay it is clear to see the importance of having the public, private and non-profit organisations involved in the running of the World Cup as without them the event would not be financed</w:t>
      </w:r>
      <w:r w:rsidR="00B9431F">
        <w:rPr>
          <w:rStyle w:val="normaltextrun"/>
          <w:rFonts w:ascii="Arial" w:hAnsi="Arial" w:cs="Arial"/>
        </w:rPr>
        <w:t xml:space="preserve"> or promoted in a way to make the tournament feasible</w:t>
      </w:r>
      <w:r w:rsidRPr="000E1724">
        <w:rPr>
          <w:rStyle w:val="normaltextrun"/>
          <w:rFonts w:ascii="Arial" w:hAnsi="Arial" w:cs="Arial"/>
        </w:rPr>
        <w:t xml:space="preserve">. The essay also </w:t>
      </w:r>
      <w:r w:rsidR="00B9431F">
        <w:rPr>
          <w:rStyle w:val="normaltextrun"/>
          <w:rFonts w:ascii="Arial" w:hAnsi="Arial" w:cs="Arial"/>
        </w:rPr>
        <w:t>highligh</w:t>
      </w:r>
      <w:r w:rsidRPr="000E1724">
        <w:rPr>
          <w:rStyle w:val="normaltextrun"/>
          <w:rFonts w:ascii="Arial" w:hAnsi="Arial" w:cs="Arial"/>
        </w:rPr>
        <w:t>ts how the event has grown and developed over the years reaching a much larger number of people as well as involving many more nations in the game</w:t>
      </w:r>
      <w:r w:rsidR="003E1103">
        <w:rPr>
          <w:rStyle w:val="normaltextrun"/>
          <w:rFonts w:ascii="Arial" w:hAnsi="Arial" w:cs="Arial"/>
        </w:rPr>
        <w:t>s</w:t>
      </w:r>
      <w:r w:rsidR="0010566B">
        <w:rPr>
          <w:rStyle w:val="normaltextrun"/>
          <w:rFonts w:ascii="Arial" w:hAnsi="Arial" w:cs="Arial"/>
        </w:rPr>
        <w:t xml:space="preserve"> as it developed into </w:t>
      </w:r>
      <w:r w:rsidR="006B37D8">
        <w:rPr>
          <w:rStyle w:val="normaltextrun"/>
          <w:rFonts w:ascii="Arial" w:hAnsi="Arial" w:cs="Arial"/>
        </w:rPr>
        <w:t>an</w:t>
      </w:r>
      <w:r w:rsidR="0010566B">
        <w:rPr>
          <w:rStyle w:val="normaltextrun"/>
          <w:rFonts w:ascii="Arial" w:hAnsi="Arial" w:cs="Arial"/>
        </w:rPr>
        <w:t xml:space="preserve"> international mega-event</w:t>
      </w:r>
      <w:r w:rsidRPr="000E1724">
        <w:rPr>
          <w:rStyle w:val="normaltextrun"/>
          <w:rFonts w:ascii="Arial" w:hAnsi="Arial" w:cs="Arial"/>
        </w:rPr>
        <w:t>.</w:t>
      </w:r>
      <w:r w:rsidRPr="000E1724">
        <w:rPr>
          <w:rStyle w:val="eop"/>
          <w:rFonts w:ascii="Arial" w:hAnsi="Arial" w:cs="Arial"/>
        </w:rPr>
        <w:t> </w:t>
      </w:r>
    </w:p>
    <w:p w14:paraId="2B1708D1" w14:textId="77777777" w:rsidR="00AB10B2" w:rsidRDefault="00AB10B2" w:rsidP="00AB10B2">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2DBA1604" w14:textId="77777777" w:rsidR="00AB10B2" w:rsidRDefault="00AB10B2" w:rsidP="00AB10B2">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56EB53FE" w14:textId="77777777" w:rsidR="00AB10B2" w:rsidRPr="00EB1AD2" w:rsidRDefault="00AB10B2" w:rsidP="00AB10B2">
      <w:pPr>
        <w:pStyle w:val="paragraph"/>
        <w:spacing w:before="0" w:beforeAutospacing="0" w:after="0" w:afterAutospacing="0"/>
        <w:textAlignment w:val="baseline"/>
        <w:rPr>
          <w:rFonts w:ascii="Arial" w:hAnsi="Arial" w:cs="Arial"/>
          <w:sz w:val="18"/>
          <w:szCs w:val="18"/>
        </w:rPr>
      </w:pPr>
      <w:r w:rsidRPr="00EB1AD2">
        <w:rPr>
          <w:rStyle w:val="normaltextrun"/>
          <w:rFonts w:ascii="Arial" w:hAnsi="Arial" w:cs="Arial"/>
          <w:u w:val="single"/>
        </w:rPr>
        <w:t>Bibliography </w:t>
      </w:r>
      <w:r w:rsidRPr="00EB1AD2">
        <w:rPr>
          <w:rStyle w:val="eop"/>
          <w:rFonts w:ascii="Arial" w:hAnsi="Arial" w:cs="Arial"/>
        </w:rPr>
        <w:t> </w:t>
      </w:r>
    </w:p>
    <w:p w14:paraId="08A9114A" w14:textId="77777777" w:rsidR="001B550A" w:rsidRDefault="001B550A" w:rsidP="00AB10B2">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1EDD1996" w14:textId="77777777" w:rsidR="004F1C0D" w:rsidRPr="00EB1AD2" w:rsidRDefault="004F1C0D">
      <w:pPr>
        <w:rPr>
          <w:rFonts w:ascii="Arial" w:hAnsi="Arial" w:cs="Arial"/>
          <w:sz w:val="20"/>
          <w:szCs w:val="20"/>
        </w:rPr>
      </w:pPr>
    </w:p>
    <w:p w14:paraId="232B47EA" w14:textId="77777777" w:rsidR="004F1C0D" w:rsidRPr="004F1C0D" w:rsidRDefault="004F1C0D" w:rsidP="00AB10B2">
      <w:pPr>
        <w:pStyle w:val="paragraph"/>
        <w:spacing w:before="0" w:beforeAutospacing="0" w:after="0" w:afterAutospacing="0"/>
        <w:textAlignment w:val="baseline"/>
        <w:rPr>
          <w:rFonts w:ascii="Arial" w:hAnsi="Arial" w:cs="Arial"/>
          <w:sz w:val="20"/>
          <w:szCs w:val="20"/>
        </w:rPr>
      </w:pPr>
      <w:r w:rsidRPr="004F1C0D">
        <w:rPr>
          <w:rFonts w:ascii="Arial" w:hAnsi="Arial" w:cs="Arial"/>
          <w:color w:val="000000"/>
          <w:sz w:val="20"/>
          <w:szCs w:val="20"/>
          <w:shd w:val="clear" w:color="auto" w:fill="FFFFFF"/>
        </w:rPr>
        <w:t>Afootballreport.com. 2019. </w:t>
      </w:r>
      <w:r w:rsidRPr="004F1C0D">
        <w:rPr>
          <w:rFonts w:ascii="Arial" w:hAnsi="Arial" w:cs="Arial"/>
          <w:i/>
          <w:iCs/>
          <w:color w:val="000000"/>
          <w:sz w:val="20"/>
          <w:szCs w:val="20"/>
          <w:shd w:val="clear" w:color="auto" w:fill="FFFFFF"/>
        </w:rPr>
        <w:t>A Brief History of the World Cup</w:t>
      </w:r>
      <w:r w:rsidRPr="004F1C0D">
        <w:rPr>
          <w:rFonts w:ascii="Arial" w:hAnsi="Arial" w:cs="Arial"/>
          <w:color w:val="000000"/>
          <w:sz w:val="20"/>
          <w:szCs w:val="20"/>
          <w:shd w:val="clear" w:color="auto" w:fill="FFFFFF"/>
        </w:rPr>
        <w:t>. [online] Available at: &lt;https://afootballreport.com/blog/a-brief-history-of-the-world-cup&gt; [Accessed 26 November 2021].</w:t>
      </w:r>
    </w:p>
    <w:p w14:paraId="4E72AD3B"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color w:val="000000"/>
          <w:sz w:val="20"/>
          <w:szCs w:val="20"/>
        </w:rPr>
        <w:t>Armin. n.d. </w:t>
      </w:r>
      <w:r w:rsidRPr="00EB1AD2">
        <w:rPr>
          <w:rStyle w:val="normaltextrun"/>
          <w:rFonts w:ascii="Arial" w:hAnsi="Arial" w:cs="Arial"/>
          <w:i/>
          <w:iCs/>
          <w:color w:val="000000"/>
          <w:sz w:val="20"/>
          <w:szCs w:val="20"/>
        </w:rPr>
        <w:t>About </w:t>
      </w:r>
      <w:proofErr w:type="spellStart"/>
      <w:r w:rsidRPr="00EB1AD2">
        <w:rPr>
          <w:rStyle w:val="normaltextrun"/>
          <w:rFonts w:ascii="Arial" w:hAnsi="Arial" w:cs="Arial"/>
          <w:i/>
          <w:iCs/>
          <w:color w:val="000000"/>
          <w:sz w:val="20"/>
          <w:szCs w:val="20"/>
        </w:rPr>
        <w:t>SoccerManiak</w:t>
      </w:r>
      <w:proofErr w:type="spellEnd"/>
      <w:r w:rsidRPr="00EB1AD2">
        <w:rPr>
          <w:rStyle w:val="normaltextrun"/>
          <w:rFonts w:ascii="Arial" w:hAnsi="Arial" w:cs="Arial"/>
          <w:color w:val="000000"/>
          <w:sz w:val="20"/>
          <w:szCs w:val="20"/>
        </w:rPr>
        <w:t>. [online] Available at: &lt;https://www.soccermaniak.com/about-soccermaniak.html&gt; [Accessed 25 November 2021].</w:t>
      </w:r>
      <w:r w:rsidRPr="00EB1AD2">
        <w:rPr>
          <w:rStyle w:val="eop"/>
          <w:rFonts w:ascii="Arial" w:hAnsi="Arial" w:cs="Arial"/>
          <w:color w:val="000000"/>
          <w:sz w:val="20"/>
          <w:szCs w:val="20"/>
        </w:rPr>
        <w:t> </w:t>
      </w:r>
    </w:p>
    <w:p w14:paraId="206C8661" w14:textId="77777777" w:rsidR="004F1C0D" w:rsidRDefault="004F1C0D" w:rsidP="00AB10B2">
      <w:pPr>
        <w:pStyle w:val="paragraph"/>
        <w:spacing w:before="0" w:beforeAutospacing="0" w:after="0" w:afterAutospacing="0"/>
        <w:textAlignment w:val="baseline"/>
        <w:rPr>
          <w:rStyle w:val="eop"/>
          <w:rFonts w:ascii="Arial" w:hAnsi="Arial" w:cs="Arial"/>
          <w:sz w:val="20"/>
          <w:szCs w:val="20"/>
        </w:rPr>
      </w:pPr>
      <w:proofErr w:type="spellStart"/>
      <w:r w:rsidRPr="00EB1AD2">
        <w:rPr>
          <w:rStyle w:val="normaltextrun"/>
          <w:rFonts w:ascii="Arial" w:hAnsi="Arial" w:cs="Arial"/>
          <w:sz w:val="20"/>
          <w:szCs w:val="20"/>
          <w:shd w:val="clear" w:color="auto" w:fill="FFFFFF"/>
        </w:rPr>
        <w:t>Badenhausen</w:t>
      </w:r>
      <w:proofErr w:type="spellEnd"/>
      <w:r w:rsidRPr="00EB1AD2">
        <w:rPr>
          <w:rStyle w:val="normaltextrun"/>
          <w:rFonts w:ascii="Arial" w:hAnsi="Arial" w:cs="Arial"/>
          <w:sz w:val="20"/>
          <w:szCs w:val="20"/>
          <w:shd w:val="clear" w:color="auto" w:fill="FFFFFF"/>
        </w:rPr>
        <w:t>, K., 2018. </w:t>
      </w:r>
      <w:r w:rsidRPr="00EB1AD2">
        <w:rPr>
          <w:rStyle w:val="normaltextrun"/>
          <w:rFonts w:ascii="Arial" w:hAnsi="Arial" w:cs="Arial"/>
          <w:i/>
          <w:iCs/>
          <w:sz w:val="20"/>
          <w:szCs w:val="20"/>
          <w:shd w:val="clear" w:color="auto" w:fill="FFFFFF"/>
        </w:rPr>
        <w:t>FIFA World Cup 2018: The Money Behind The Biggest Event In Sports</w:t>
      </w:r>
      <w:r w:rsidRPr="00EB1AD2">
        <w:rPr>
          <w:rStyle w:val="normaltextrun"/>
          <w:rFonts w:ascii="Arial" w:hAnsi="Arial" w:cs="Arial"/>
          <w:sz w:val="20"/>
          <w:szCs w:val="20"/>
          <w:shd w:val="clear" w:color="auto" w:fill="FFFFFF"/>
        </w:rPr>
        <w:t>. [online] Forbes. Available at: &lt;https://www.forbes.com/sites/kurtbadenhausen/2018/06/14/world-cup-2018-the-money-behind-the-biggest-event-in-sports/?sh=7b05ca4a6973&gt; [Accessed 22 November 2021].</w:t>
      </w:r>
      <w:r w:rsidRPr="00EB1AD2">
        <w:rPr>
          <w:rStyle w:val="eop"/>
          <w:rFonts w:ascii="Arial" w:hAnsi="Arial" w:cs="Arial"/>
          <w:sz w:val="20"/>
          <w:szCs w:val="20"/>
        </w:rPr>
        <w:t> </w:t>
      </w:r>
    </w:p>
    <w:p w14:paraId="7E6BF7D3"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Baumann, R. &amp; Matheson, V. (2018) MEGA</w:t>
      </w:r>
      <w:r w:rsidRPr="00EB1AD2">
        <w:rPr>
          <w:rStyle w:val="normaltextrun"/>
          <w:rFonts w:ascii="Cambria Math" w:hAnsi="Cambria Math" w:cs="Cambria Math"/>
          <w:sz w:val="20"/>
          <w:szCs w:val="20"/>
          <w:shd w:val="clear" w:color="auto" w:fill="FFFFFF"/>
        </w:rPr>
        <w:t>‐</w:t>
      </w:r>
      <w:r w:rsidRPr="00EB1AD2">
        <w:rPr>
          <w:rStyle w:val="normaltextrun"/>
          <w:rFonts w:ascii="Arial" w:hAnsi="Arial" w:cs="Arial"/>
          <w:sz w:val="20"/>
          <w:szCs w:val="20"/>
          <w:shd w:val="clear" w:color="auto" w:fill="FFFFFF"/>
        </w:rPr>
        <w:t>EVENTS AND TOURISM: THE CASE OF BRAZIL. </w:t>
      </w:r>
      <w:r w:rsidRPr="00EB1AD2">
        <w:rPr>
          <w:rStyle w:val="normaltextrun"/>
          <w:rFonts w:ascii="Arial" w:hAnsi="Arial" w:cs="Arial"/>
          <w:i/>
          <w:iCs/>
          <w:sz w:val="20"/>
          <w:szCs w:val="20"/>
          <w:shd w:val="clear" w:color="auto" w:fill="FFFFFF"/>
        </w:rPr>
        <w:t>Contemporary economic policy</w:t>
      </w:r>
      <w:r w:rsidRPr="00EB1AD2">
        <w:rPr>
          <w:rStyle w:val="normaltextrun"/>
          <w:rFonts w:ascii="Arial" w:hAnsi="Arial" w:cs="Arial"/>
          <w:sz w:val="20"/>
          <w:szCs w:val="20"/>
          <w:shd w:val="clear" w:color="auto" w:fill="FFFFFF"/>
        </w:rPr>
        <w:t>. [Online] 36 (2), 292–301.</w:t>
      </w:r>
      <w:r w:rsidRPr="00EB1AD2">
        <w:rPr>
          <w:rStyle w:val="eop"/>
          <w:rFonts w:ascii="Arial" w:hAnsi="Arial" w:cs="Arial"/>
          <w:sz w:val="20"/>
          <w:szCs w:val="20"/>
        </w:rPr>
        <w:t> </w:t>
      </w:r>
    </w:p>
    <w:p w14:paraId="0F0F4986"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Bick. T, 2021. </w:t>
      </w:r>
      <w:r w:rsidRPr="00EB1AD2">
        <w:rPr>
          <w:rStyle w:val="normaltextrun"/>
          <w:rFonts w:ascii="Arial" w:hAnsi="Arial" w:cs="Arial"/>
          <w:i/>
          <w:iCs/>
          <w:sz w:val="20"/>
          <w:szCs w:val="20"/>
          <w:shd w:val="clear" w:color="auto" w:fill="FFFFFF"/>
        </w:rPr>
        <w:t>How much does a World Cup cost?</w:t>
      </w:r>
      <w:r w:rsidRPr="00EB1AD2">
        <w:rPr>
          <w:rStyle w:val="normaltextrun"/>
          <w:rFonts w:ascii="Arial" w:hAnsi="Arial" w:cs="Arial"/>
          <w:sz w:val="20"/>
          <w:szCs w:val="20"/>
          <w:shd w:val="clear" w:color="auto" w:fill="FFFFFF"/>
        </w:rPr>
        <w:t>. [online] Available at: &lt;https://sport-net.org/how-much-does-a-world-cup-cost/#:~:text=How%20much%20does%20it%20cost%20to%20sponsor%20the,Cup%20cycle.%20Who%20won%20World%20Cup%20South%20Africa%3F&gt; [Accessed 20 November 2021].</w:t>
      </w:r>
      <w:r w:rsidRPr="00EB1AD2">
        <w:rPr>
          <w:rStyle w:val="eop"/>
          <w:rFonts w:ascii="Arial" w:hAnsi="Arial" w:cs="Arial"/>
          <w:sz w:val="20"/>
          <w:szCs w:val="20"/>
        </w:rPr>
        <w:t> </w:t>
      </w:r>
    </w:p>
    <w:p w14:paraId="5884547F"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Fifa.com. 2018. </w:t>
      </w:r>
      <w:r w:rsidRPr="00EB1AD2">
        <w:rPr>
          <w:rStyle w:val="normaltextrun"/>
          <w:rFonts w:ascii="Arial" w:hAnsi="Arial" w:cs="Arial"/>
          <w:i/>
          <w:iCs/>
          <w:sz w:val="20"/>
          <w:szCs w:val="20"/>
          <w:shd w:val="clear" w:color="auto" w:fill="FFFFFF"/>
        </w:rPr>
        <w:t>Results of the 2018 FIFA World Cup Russia™ Volunteer Campaign published</w:t>
      </w:r>
      <w:r w:rsidRPr="00EB1AD2">
        <w:rPr>
          <w:rStyle w:val="normaltextrun"/>
          <w:rFonts w:ascii="Arial" w:hAnsi="Arial" w:cs="Arial"/>
          <w:sz w:val="20"/>
          <w:szCs w:val="20"/>
          <w:shd w:val="clear" w:color="auto" w:fill="FFFFFF"/>
        </w:rPr>
        <w:t>. [online] Available at: &lt;https://www.fifa.com/tournaments/mens/worldcup/2018russia/news/results-of-the-2018-fifa-world-cup-russiatm-volunteer-campaign-published&gt; [Accessed 20 November 2021].</w:t>
      </w:r>
      <w:r w:rsidRPr="00EB1AD2">
        <w:rPr>
          <w:rStyle w:val="eop"/>
          <w:rFonts w:ascii="Arial" w:hAnsi="Arial" w:cs="Arial"/>
          <w:sz w:val="20"/>
          <w:szCs w:val="20"/>
        </w:rPr>
        <w:t> </w:t>
      </w:r>
    </w:p>
    <w:p w14:paraId="67AA7C87"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Footballhistory.org. n.d. </w:t>
      </w:r>
      <w:r w:rsidRPr="00EB1AD2">
        <w:rPr>
          <w:rStyle w:val="normaltextrun"/>
          <w:rFonts w:ascii="Arial" w:hAnsi="Arial" w:cs="Arial"/>
          <w:i/>
          <w:iCs/>
          <w:sz w:val="20"/>
          <w:szCs w:val="20"/>
          <w:shd w:val="clear" w:color="auto" w:fill="FFFFFF"/>
        </w:rPr>
        <w:t>The history of World Cup in football</w:t>
      </w:r>
      <w:r w:rsidRPr="00EB1AD2">
        <w:rPr>
          <w:rStyle w:val="normaltextrun"/>
          <w:rFonts w:ascii="Arial" w:hAnsi="Arial" w:cs="Arial"/>
          <w:sz w:val="20"/>
          <w:szCs w:val="20"/>
          <w:shd w:val="clear" w:color="auto" w:fill="FFFFFF"/>
        </w:rPr>
        <w:t>. [online] Available at: &lt;https://www.footballhistory.org/world-cup/index.html&gt; [Accessed 19 November 2021].</w:t>
      </w:r>
      <w:r w:rsidRPr="00EB1AD2">
        <w:rPr>
          <w:rStyle w:val="eop"/>
          <w:rFonts w:ascii="Arial" w:hAnsi="Arial" w:cs="Arial"/>
          <w:sz w:val="20"/>
          <w:szCs w:val="20"/>
        </w:rPr>
        <w:t> </w:t>
      </w:r>
    </w:p>
    <w:p w14:paraId="12783291"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color w:val="000000"/>
          <w:sz w:val="20"/>
          <w:szCs w:val="20"/>
        </w:rPr>
        <w:t>Gulf-Times. 2018. </w:t>
      </w:r>
      <w:r w:rsidRPr="00EB1AD2">
        <w:rPr>
          <w:rStyle w:val="normaltextrun"/>
          <w:rFonts w:ascii="Arial" w:hAnsi="Arial" w:cs="Arial"/>
          <w:i/>
          <w:iCs/>
          <w:color w:val="000000"/>
          <w:sz w:val="20"/>
          <w:szCs w:val="20"/>
        </w:rPr>
        <w:t>Private sector to play ‘greater role’ in 2022 World Cup: official</w:t>
      </w:r>
      <w:r w:rsidRPr="00EB1AD2">
        <w:rPr>
          <w:rStyle w:val="normaltextrun"/>
          <w:rFonts w:ascii="Arial" w:hAnsi="Arial" w:cs="Arial"/>
          <w:color w:val="000000"/>
          <w:sz w:val="20"/>
          <w:szCs w:val="20"/>
        </w:rPr>
        <w:t>. [online] Available at: &lt;https://www.gulf-times.com/story/599692/Private-sector-to-play-greater-role-in-2022-World-&gt; [Accessed 26 November 2021].</w:t>
      </w:r>
      <w:r w:rsidRPr="00EB1AD2">
        <w:rPr>
          <w:rStyle w:val="eop"/>
          <w:rFonts w:ascii="Arial" w:hAnsi="Arial" w:cs="Arial"/>
          <w:color w:val="000000"/>
          <w:sz w:val="20"/>
          <w:szCs w:val="20"/>
        </w:rPr>
        <w:t> </w:t>
      </w:r>
      <w:r w:rsidRPr="00EB1AD2">
        <w:rPr>
          <w:rFonts w:ascii="Arial" w:hAnsi="Arial" w:cs="Arial"/>
          <w:sz w:val="20"/>
          <w:szCs w:val="20"/>
        </w:rPr>
        <w:br/>
      </w:r>
      <w:r w:rsidRPr="00EB1AD2">
        <w:rPr>
          <w:rStyle w:val="normaltextrun"/>
          <w:rFonts w:ascii="Arial" w:hAnsi="Arial" w:cs="Arial"/>
          <w:sz w:val="20"/>
          <w:szCs w:val="20"/>
        </w:rPr>
        <w:t>https://www.statista.com/statistics/328497/fifa-world-cup-prize-money/</w:t>
      </w:r>
      <w:r w:rsidRPr="00EB1AD2">
        <w:rPr>
          <w:rStyle w:val="eop"/>
          <w:rFonts w:ascii="Arial" w:hAnsi="Arial" w:cs="Arial"/>
          <w:sz w:val="20"/>
          <w:szCs w:val="20"/>
        </w:rPr>
        <w:t> </w:t>
      </w:r>
    </w:p>
    <w:p w14:paraId="2838B141" w14:textId="77777777" w:rsidR="004F1C0D" w:rsidRPr="00EB1AD2" w:rsidRDefault="004F1C0D" w:rsidP="00AB10B2">
      <w:pPr>
        <w:pStyle w:val="paragraph"/>
        <w:shd w:val="clear" w:color="auto" w:fill="FFFFFF"/>
        <w:spacing w:before="0" w:beforeAutospacing="0" w:after="0" w:afterAutospacing="0"/>
        <w:textAlignment w:val="baseline"/>
        <w:rPr>
          <w:rFonts w:ascii="Arial" w:hAnsi="Arial" w:cs="Arial"/>
          <w:sz w:val="20"/>
          <w:szCs w:val="20"/>
        </w:rPr>
      </w:pPr>
      <w:proofErr w:type="spellStart"/>
      <w:r w:rsidRPr="00EB1AD2">
        <w:rPr>
          <w:rStyle w:val="normaltextrun"/>
          <w:rFonts w:ascii="Arial" w:hAnsi="Arial" w:cs="Arial"/>
          <w:sz w:val="20"/>
          <w:szCs w:val="20"/>
        </w:rPr>
        <w:t>Jago</w:t>
      </w:r>
      <w:proofErr w:type="spellEnd"/>
      <w:r w:rsidRPr="00EB1AD2">
        <w:rPr>
          <w:rStyle w:val="normaltextrun"/>
          <w:rFonts w:ascii="Arial" w:hAnsi="Arial" w:cs="Arial"/>
          <w:sz w:val="20"/>
          <w:szCs w:val="20"/>
        </w:rPr>
        <w:t>, L. et al. (2010) Optimising the potential of mega-events: an overview. </w:t>
      </w:r>
      <w:r w:rsidRPr="00EB1AD2">
        <w:rPr>
          <w:rStyle w:val="normaltextrun"/>
          <w:rFonts w:ascii="Arial" w:hAnsi="Arial" w:cs="Arial"/>
          <w:i/>
          <w:iCs/>
          <w:sz w:val="20"/>
          <w:szCs w:val="20"/>
        </w:rPr>
        <w:t>International journal of event and festival management</w:t>
      </w:r>
      <w:r w:rsidRPr="00EB1AD2">
        <w:rPr>
          <w:rStyle w:val="normaltextrun"/>
          <w:rFonts w:ascii="Arial" w:hAnsi="Arial" w:cs="Arial"/>
          <w:sz w:val="20"/>
          <w:szCs w:val="20"/>
        </w:rPr>
        <w:t>. [Online] 1 (3), 220–237.</w:t>
      </w:r>
      <w:r w:rsidRPr="00EB1AD2">
        <w:rPr>
          <w:rStyle w:val="eop"/>
          <w:rFonts w:ascii="Arial" w:hAnsi="Arial" w:cs="Arial"/>
          <w:sz w:val="20"/>
          <w:szCs w:val="20"/>
        </w:rPr>
        <w:t> </w:t>
      </w:r>
    </w:p>
    <w:p w14:paraId="21F4D685"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proofErr w:type="spellStart"/>
      <w:r w:rsidRPr="00EB1AD2">
        <w:rPr>
          <w:rStyle w:val="normaltextrun"/>
          <w:rFonts w:ascii="Arial" w:hAnsi="Arial" w:cs="Arial"/>
          <w:sz w:val="20"/>
          <w:szCs w:val="20"/>
          <w:shd w:val="clear" w:color="auto" w:fill="FFFFFF"/>
        </w:rPr>
        <w:t>Kowalska</w:t>
      </w:r>
      <w:proofErr w:type="spellEnd"/>
      <w:r w:rsidRPr="00EB1AD2">
        <w:rPr>
          <w:rStyle w:val="normaltextrun"/>
          <w:rFonts w:ascii="Arial" w:hAnsi="Arial" w:cs="Arial"/>
          <w:sz w:val="20"/>
          <w:szCs w:val="20"/>
          <w:shd w:val="clear" w:color="auto" w:fill="FFFFFF"/>
        </w:rPr>
        <w:t>, M. Z. (2017) </w:t>
      </w:r>
      <w:r w:rsidRPr="00EB1AD2">
        <w:rPr>
          <w:rStyle w:val="normaltextrun"/>
          <w:rFonts w:ascii="Arial" w:hAnsi="Arial" w:cs="Arial"/>
          <w:i/>
          <w:iCs/>
          <w:sz w:val="20"/>
          <w:szCs w:val="20"/>
          <w:shd w:val="clear" w:color="auto" w:fill="FFFFFF"/>
        </w:rPr>
        <w:t>Urban Politics of a Sporting Mega Event Legitimacy and Legacy of Euro 2012 in Anthropological Perspective</w:t>
      </w:r>
      <w:r w:rsidRPr="00EB1AD2">
        <w:rPr>
          <w:rStyle w:val="normaltextrun"/>
          <w:rFonts w:ascii="Arial" w:hAnsi="Arial" w:cs="Arial"/>
          <w:sz w:val="20"/>
          <w:szCs w:val="20"/>
          <w:shd w:val="clear" w:color="auto" w:fill="FFFFFF"/>
        </w:rPr>
        <w:t>. 1st ed. 2017. [Online]. Cham: Springer International Publishing.</w:t>
      </w:r>
      <w:r w:rsidRPr="00EB1AD2">
        <w:rPr>
          <w:rStyle w:val="eop"/>
          <w:rFonts w:ascii="Arial" w:hAnsi="Arial" w:cs="Arial"/>
          <w:sz w:val="20"/>
          <w:szCs w:val="20"/>
        </w:rPr>
        <w:t> </w:t>
      </w:r>
    </w:p>
    <w:p w14:paraId="48D65FDE"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Lange. D, 2018. </w:t>
      </w:r>
      <w:r w:rsidRPr="00EB1AD2">
        <w:rPr>
          <w:rStyle w:val="normaltextrun"/>
          <w:rFonts w:ascii="Arial" w:hAnsi="Arial" w:cs="Arial"/>
          <w:i/>
          <w:iCs/>
          <w:sz w:val="20"/>
          <w:szCs w:val="20"/>
          <w:shd w:val="clear" w:color="auto" w:fill="FFFFFF"/>
        </w:rPr>
        <w:t>FIFA World Cup average &amp; total attendance 1930-2018 | Statista</w:t>
      </w:r>
      <w:r w:rsidRPr="00EB1AD2">
        <w:rPr>
          <w:rStyle w:val="normaltextrun"/>
          <w:rFonts w:ascii="Arial" w:hAnsi="Arial" w:cs="Arial"/>
          <w:sz w:val="20"/>
          <w:szCs w:val="20"/>
          <w:shd w:val="clear" w:color="auto" w:fill="FFFFFF"/>
        </w:rPr>
        <w:t>. [online] Statista. Available at: &lt;https://www.statista.com/statistics/264441/number-of-spectators-at-football-world-cups-since-1930/#:~:text=This%20statistic%20depicts%20the%20number%20of%20spectators%20at,was%2047%2C371.%20World%20Cup%20attendances%20-%20additional%20information&gt; [Accessed 19 November 2021].</w:t>
      </w:r>
      <w:r w:rsidRPr="00EB1AD2">
        <w:rPr>
          <w:rStyle w:val="eop"/>
          <w:rFonts w:ascii="Arial" w:hAnsi="Arial" w:cs="Arial"/>
          <w:sz w:val="20"/>
          <w:szCs w:val="20"/>
        </w:rPr>
        <w:t> </w:t>
      </w:r>
    </w:p>
    <w:p w14:paraId="6328A049"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lastRenderedPageBreak/>
        <w:t>Lange. D, 2020. </w:t>
      </w:r>
      <w:r w:rsidRPr="00EB1AD2">
        <w:rPr>
          <w:rStyle w:val="normaltextrun"/>
          <w:rFonts w:ascii="Arial" w:hAnsi="Arial" w:cs="Arial"/>
          <w:i/>
          <w:iCs/>
          <w:sz w:val="20"/>
          <w:szCs w:val="20"/>
          <w:shd w:val="clear" w:color="auto" w:fill="FFFFFF"/>
        </w:rPr>
        <w:t>Number of games played at FIFA World Cups 1930-2018 | Statista</w:t>
      </w:r>
      <w:r w:rsidRPr="00EB1AD2">
        <w:rPr>
          <w:rStyle w:val="normaltextrun"/>
          <w:rFonts w:ascii="Arial" w:hAnsi="Arial" w:cs="Arial"/>
          <w:sz w:val="20"/>
          <w:szCs w:val="20"/>
          <w:shd w:val="clear" w:color="auto" w:fill="FFFFFF"/>
        </w:rPr>
        <w:t>. [online] Available at: &lt;https://www.statista.com/statistics/269030/soccer-world-cup-number-of-games-played-in-each-tournament-since-1930/#:~:text=The%20current%20format%2C%20first%20implemented%20in%20France%201998%2C,Cup%20in%20Russia%20in%202018%2C%20featured%2064%20games.&gt; [Accessed 20 November 2021].</w:t>
      </w:r>
      <w:r w:rsidRPr="00EB1AD2">
        <w:rPr>
          <w:rStyle w:val="eop"/>
          <w:rFonts w:ascii="Arial" w:hAnsi="Arial" w:cs="Arial"/>
          <w:sz w:val="20"/>
          <w:szCs w:val="20"/>
        </w:rPr>
        <w:t> </w:t>
      </w:r>
    </w:p>
    <w:p w14:paraId="289A0C27"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color w:val="000000"/>
          <w:sz w:val="20"/>
          <w:szCs w:val="20"/>
        </w:rPr>
        <w:t>Martin, T. "World Cup Soccer Structure | EHow.com." EHow | How to Videos, Articles &amp; More - Trusted Advice for the Curious Life | EHow.com. Web. 10 Apr. 2011. &lt;http://www.ehow.com/about_6384625_world-cup-soccer-structure.html&gt;.</w:t>
      </w:r>
      <w:r w:rsidRPr="00EB1AD2">
        <w:rPr>
          <w:rStyle w:val="normaltextrun"/>
          <w:rFonts w:ascii="Arial" w:hAnsi="Arial" w:cs="Arial"/>
          <w:sz w:val="20"/>
          <w:szCs w:val="20"/>
          <w:shd w:val="clear" w:color="auto" w:fill="FBFBFB"/>
        </w:rPr>
        <w:t> </w:t>
      </w:r>
      <w:r w:rsidRPr="00EB1AD2">
        <w:rPr>
          <w:rStyle w:val="eop"/>
          <w:rFonts w:ascii="Arial" w:hAnsi="Arial" w:cs="Arial"/>
          <w:sz w:val="20"/>
          <w:szCs w:val="20"/>
        </w:rPr>
        <w:t> </w:t>
      </w:r>
    </w:p>
    <w:p w14:paraId="38D102C5"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Maughan, S., n.d. </w:t>
      </w:r>
      <w:r w:rsidRPr="00EB1AD2">
        <w:rPr>
          <w:rStyle w:val="normaltextrun"/>
          <w:rFonts w:ascii="Arial" w:hAnsi="Arial" w:cs="Arial"/>
          <w:i/>
          <w:iCs/>
          <w:sz w:val="20"/>
          <w:szCs w:val="20"/>
          <w:shd w:val="clear" w:color="auto" w:fill="FFFFFF"/>
        </w:rPr>
        <w:t>Football World Cup 2018 - Results</w:t>
      </w:r>
      <w:r w:rsidRPr="00EB1AD2">
        <w:rPr>
          <w:rStyle w:val="normaltextrun"/>
          <w:rFonts w:ascii="Arial" w:hAnsi="Arial" w:cs="Arial"/>
          <w:sz w:val="20"/>
          <w:szCs w:val="20"/>
          <w:shd w:val="clear" w:color="auto" w:fill="FFFFFF"/>
        </w:rPr>
        <w:t>. [online] Worldcup.org.uk. Available at: &lt;https://www.worldcup.org.uk/football/2018/results.shtml&gt; [Accessed 20 November 2021].</w:t>
      </w:r>
      <w:r w:rsidRPr="00EB1AD2">
        <w:rPr>
          <w:rStyle w:val="eop"/>
          <w:rFonts w:ascii="Arial" w:hAnsi="Arial" w:cs="Arial"/>
          <w:sz w:val="20"/>
          <w:szCs w:val="20"/>
        </w:rPr>
        <w:t> </w:t>
      </w:r>
    </w:p>
    <w:p w14:paraId="456407CC"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Mullen. M et al, 2009. </w:t>
      </w:r>
      <w:r w:rsidRPr="00EB1AD2">
        <w:rPr>
          <w:rStyle w:val="normaltextrun"/>
          <w:rFonts w:ascii="Arial" w:hAnsi="Arial" w:cs="Arial"/>
          <w:i/>
          <w:iCs/>
          <w:sz w:val="20"/>
          <w:szCs w:val="20"/>
          <w:shd w:val="clear" w:color="auto" w:fill="FFFFFF"/>
        </w:rPr>
        <w:t>First World Cup</w:t>
      </w:r>
      <w:r w:rsidRPr="00EB1AD2">
        <w:rPr>
          <w:rStyle w:val="normaltextrun"/>
          <w:rFonts w:ascii="Arial" w:hAnsi="Arial" w:cs="Arial"/>
          <w:sz w:val="20"/>
          <w:szCs w:val="20"/>
          <w:shd w:val="clear" w:color="auto" w:fill="FFFFFF"/>
        </w:rPr>
        <w:t>. [online] Available at: &lt;https://www.history.com/this-day-in-history/first-world-cup&gt; [Accessed 22 November 2021].</w:t>
      </w:r>
      <w:r w:rsidRPr="00EB1AD2">
        <w:rPr>
          <w:rStyle w:val="eop"/>
          <w:rFonts w:ascii="Arial" w:hAnsi="Arial" w:cs="Arial"/>
          <w:sz w:val="20"/>
          <w:szCs w:val="20"/>
        </w:rPr>
        <w:t> </w:t>
      </w:r>
    </w:p>
    <w:p w14:paraId="298BFAD9"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 Rodriguez. E et al, 2021. </w:t>
      </w:r>
      <w:r w:rsidRPr="00EB1AD2">
        <w:rPr>
          <w:rStyle w:val="normaltextrun"/>
          <w:rFonts w:ascii="Arial" w:hAnsi="Arial" w:cs="Arial"/>
          <w:i/>
          <w:iCs/>
          <w:sz w:val="20"/>
          <w:szCs w:val="20"/>
          <w:shd w:val="clear" w:color="auto" w:fill="FFFFFF"/>
        </w:rPr>
        <w:t>World Cup | History &amp; Winners</w:t>
      </w:r>
      <w:r w:rsidRPr="00EB1AD2">
        <w:rPr>
          <w:rStyle w:val="normaltextrun"/>
          <w:rFonts w:ascii="Arial" w:hAnsi="Arial" w:cs="Arial"/>
          <w:sz w:val="20"/>
          <w:szCs w:val="20"/>
          <w:shd w:val="clear" w:color="auto" w:fill="FFFFFF"/>
        </w:rPr>
        <w:t>. [online] Available at: &lt;https://www.britannica.com/sports/World-Cup-football&gt; [Accessed 20 November 2021].</w:t>
      </w:r>
      <w:r w:rsidRPr="00EB1AD2">
        <w:rPr>
          <w:rStyle w:val="eop"/>
          <w:rFonts w:ascii="Arial" w:hAnsi="Arial" w:cs="Arial"/>
          <w:sz w:val="20"/>
          <w:szCs w:val="20"/>
        </w:rPr>
        <w:t> </w:t>
      </w:r>
    </w:p>
    <w:p w14:paraId="7A231339"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proofErr w:type="spellStart"/>
      <w:r w:rsidRPr="00EB1AD2">
        <w:rPr>
          <w:rStyle w:val="normaltextrun"/>
          <w:rFonts w:ascii="Arial" w:hAnsi="Arial" w:cs="Arial"/>
          <w:sz w:val="20"/>
          <w:szCs w:val="20"/>
          <w:shd w:val="clear" w:color="auto" w:fill="FFFFFF"/>
        </w:rPr>
        <w:t>Sanwal</w:t>
      </w:r>
      <w:proofErr w:type="spellEnd"/>
      <w:r w:rsidRPr="00EB1AD2">
        <w:rPr>
          <w:rStyle w:val="normaltextrun"/>
          <w:rFonts w:ascii="Arial" w:hAnsi="Arial" w:cs="Arial"/>
          <w:sz w:val="20"/>
          <w:szCs w:val="20"/>
          <w:shd w:val="clear" w:color="auto" w:fill="FFFFFF"/>
        </w:rPr>
        <w:t>, G., 2021. </w:t>
      </w:r>
      <w:r w:rsidRPr="00EB1AD2">
        <w:rPr>
          <w:rStyle w:val="normaltextrun"/>
          <w:rFonts w:ascii="Arial" w:hAnsi="Arial" w:cs="Arial"/>
          <w:i/>
          <w:iCs/>
          <w:sz w:val="20"/>
          <w:szCs w:val="20"/>
          <w:shd w:val="clear" w:color="auto" w:fill="FFFFFF"/>
        </w:rPr>
        <w:t>FIFA World Cup 2022 Sponsors list</w:t>
      </w:r>
      <w:r w:rsidRPr="00EB1AD2">
        <w:rPr>
          <w:rStyle w:val="normaltextrun"/>
          <w:rFonts w:ascii="Arial" w:hAnsi="Arial" w:cs="Arial"/>
          <w:sz w:val="20"/>
          <w:szCs w:val="20"/>
          <w:shd w:val="clear" w:color="auto" w:fill="FFFFFF"/>
        </w:rPr>
        <w:t>. [online] FIFA World Cup News. Available at: &lt;https://www.fifaworldcupnews.com/fifa-world-cup-2022-sponsors-list/#:~:text=OFFICIAL%20SPONSOR%20OF%20FIFA%20WORLD%20CUP%20QATAR%202022,is%20Marketing%20and%20promoting%20for%20the%20upcoming%20tournament.&gt; [Accessed 19 November 2021].</w:t>
      </w:r>
      <w:r w:rsidRPr="00EB1AD2">
        <w:rPr>
          <w:rStyle w:val="eop"/>
          <w:rFonts w:ascii="Arial" w:hAnsi="Arial" w:cs="Arial"/>
          <w:sz w:val="20"/>
          <w:szCs w:val="20"/>
        </w:rPr>
        <w:t> </w:t>
      </w:r>
    </w:p>
    <w:p w14:paraId="2EA55AFC"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Statista. n.d. </w:t>
      </w:r>
      <w:r w:rsidRPr="00EB1AD2">
        <w:rPr>
          <w:rStyle w:val="normaltextrun"/>
          <w:rFonts w:ascii="Arial" w:hAnsi="Arial" w:cs="Arial"/>
          <w:i/>
          <w:iCs/>
          <w:sz w:val="20"/>
          <w:szCs w:val="20"/>
          <w:shd w:val="clear" w:color="auto" w:fill="FFFFFF"/>
        </w:rPr>
        <w:t>FIFA World Cup average &amp; total attendance 1930-2018 | Statista</w:t>
      </w:r>
      <w:r w:rsidRPr="00EB1AD2">
        <w:rPr>
          <w:rStyle w:val="normaltextrun"/>
          <w:rFonts w:ascii="Arial" w:hAnsi="Arial" w:cs="Arial"/>
          <w:sz w:val="20"/>
          <w:szCs w:val="20"/>
          <w:shd w:val="clear" w:color="auto" w:fill="FFFFFF"/>
        </w:rPr>
        <w:t>. [online] Available at: &lt;https://www.statista.com/statistics/264441/number-of-spectators-at-football-world-cups-since-1930/&gt; [Accessed 22 November 2021].</w:t>
      </w:r>
      <w:r w:rsidRPr="00EB1AD2">
        <w:rPr>
          <w:rStyle w:val="eop"/>
          <w:rFonts w:ascii="Arial" w:hAnsi="Arial" w:cs="Arial"/>
          <w:sz w:val="20"/>
          <w:szCs w:val="20"/>
        </w:rPr>
        <w:t> </w:t>
      </w:r>
    </w:p>
    <w:p w14:paraId="18A030F8"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 xml:space="preserve">von </w:t>
      </w:r>
      <w:proofErr w:type="spellStart"/>
      <w:r w:rsidRPr="00EB1AD2">
        <w:rPr>
          <w:rStyle w:val="normaltextrun"/>
          <w:rFonts w:ascii="Arial" w:hAnsi="Arial" w:cs="Arial"/>
          <w:sz w:val="20"/>
          <w:szCs w:val="20"/>
          <w:shd w:val="clear" w:color="auto" w:fill="FFFFFF"/>
        </w:rPr>
        <w:t>Scheve</w:t>
      </w:r>
      <w:proofErr w:type="spellEnd"/>
      <w:r w:rsidRPr="00EB1AD2">
        <w:rPr>
          <w:rStyle w:val="normaltextrun"/>
          <w:rFonts w:ascii="Arial" w:hAnsi="Arial" w:cs="Arial"/>
          <w:sz w:val="20"/>
          <w:szCs w:val="20"/>
          <w:shd w:val="clear" w:color="auto" w:fill="FFFFFF"/>
        </w:rPr>
        <w:t>, C. et al. (2014) Emotional entrainment, national symbols, and identification: A naturalistic study around the men’s football World Cup. </w:t>
      </w:r>
      <w:r w:rsidRPr="00EB1AD2">
        <w:rPr>
          <w:rStyle w:val="normaltextrun"/>
          <w:rFonts w:ascii="Arial" w:hAnsi="Arial" w:cs="Arial"/>
          <w:i/>
          <w:iCs/>
          <w:sz w:val="20"/>
          <w:szCs w:val="20"/>
          <w:shd w:val="clear" w:color="auto" w:fill="FFFFFF"/>
        </w:rPr>
        <w:t>Current sociology</w:t>
      </w:r>
      <w:r w:rsidRPr="00EB1AD2">
        <w:rPr>
          <w:rStyle w:val="normaltextrun"/>
          <w:rFonts w:ascii="Arial" w:hAnsi="Arial" w:cs="Arial"/>
          <w:sz w:val="20"/>
          <w:szCs w:val="20"/>
          <w:shd w:val="clear" w:color="auto" w:fill="FFFFFF"/>
        </w:rPr>
        <w:t>. [Online] 62 (1), 3–23.</w:t>
      </w:r>
      <w:r w:rsidRPr="00EB1AD2">
        <w:rPr>
          <w:rStyle w:val="eop"/>
          <w:rFonts w:ascii="Arial" w:hAnsi="Arial" w:cs="Arial"/>
          <w:sz w:val="20"/>
          <w:szCs w:val="20"/>
        </w:rPr>
        <w:t> </w:t>
      </w:r>
    </w:p>
    <w:p w14:paraId="54834F24"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sz w:val="20"/>
          <w:szCs w:val="20"/>
          <w:shd w:val="clear" w:color="auto" w:fill="FFFFFF"/>
        </w:rPr>
        <w:t>Zimbalist, A. S. (2015) </w:t>
      </w:r>
      <w:r w:rsidRPr="00EB1AD2">
        <w:rPr>
          <w:rStyle w:val="normaltextrun"/>
          <w:rFonts w:ascii="Arial" w:hAnsi="Arial" w:cs="Arial"/>
          <w:i/>
          <w:iCs/>
          <w:sz w:val="20"/>
          <w:szCs w:val="20"/>
          <w:shd w:val="clear" w:color="auto" w:fill="FFFFFF"/>
        </w:rPr>
        <w:t>Circus maximus : the economic gamble behind hosting the Olympics and the World Cup /​</w:t>
      </w:r>
      <w:r w:rsidRPr="00EB1AD2">
        <w:rPr>
          <w:rStyle w:val="normaltextrun"/>
          <w:rFonts w:ascii="Arial" w:hAnsi="Arial" w:cs="Arial"/>
          <w:sz w:val="20"/>
          <w:szCs w:val="20"/>
          <w:shd w:val="clear" w:color="auto" w:fill="FFFFFF"/>
        </w:rPr>
        <w:t>. 2nd edition. Washington D C: Brookings Institution Press.</w:t>
      </w:r>
      <w:r w:rsidRPr="00EB1AD2">
        <w:rPr>
          <w:rStyle w:val="eop"/>
          <w:rFonts w:ascii="Arial" w:hAnsi="Arial" w:cs="Arial"/>
          <w:sz w:val="20"/>
          <w:szCs w:val="20"/>
        </w:rPr>
        <w:t> </w:t>
      </w:r>
    </w:p>
    <w:p w14:paraId="4C8008FF" w14:textId="77777777" w:rsidR="004F1C0D" w:rsidRPr="00EB1AD2" w:rsidRDefault="004F1C0D" w:rsidP="00AB10B2">
      <w:pPr>
        <w:pStyle w:val="paragraph"/>
        <w:spacing w:before="0" w:beforeAutospacing="0" w:after="0" w:afterAutospacing="0"/>
        <w:textAlignment w:val="baseline"/>
        <w:rPr>
          <w:rFonts w:ascii="Arial" w:hAnsi="Arial" w:cs="Arial"/>
          <w:sz w:val="20"/>
          <w:szCs w:val="20"/>
        </w:rPr>
      </w:pPr>
      <w:r w:rsidRPr="00EB1AD2">
        <w:rPr>
          <w:rStyle w:val="normaltextrun"/>
          <w:rFonts w:ascii="Arial" w:hAnsi="Arial" w:cs="Arial"/>
          <w:color w:val="3A3A3A"/>
          <w:sz w:val="20"/>
          <w:szCs w:val="20"/>
        </w:rPr>
        <w:t>Zimbalist, A. S. (2020) </w:t>
      </w:r>
      <w:r w:rsidRPr="00EB1AD2">
        <w:rPr>
          <w:rStyle w:val="normaltextrun"/>
          <w:rFonts w:ascii="Arial" w:hAnsi="Arial" w:cs="Arial"/>
          <w:i/>
          <w:iCs/>
          <w:color w:val="3A3A3A"/>
          <w:sz w:val="20"/>
          <w:szCs w:val="20"/>
        </w:rPr>
        <w:t>Circus maximus : the economic gamble behind hosting the Olympics and the World Cup</w:t>
      </w:r>
      <w:r w:rsidRPr="00EB1AD2">
        <w:rPr>
          <w:rStyle w:val="normaltextrun"/>
          <w:rFonts w:ascii="Arial" w:hAnsi="Arial" w:cs="Arial"/>
          <w:color w:val="3A3A3A"/>
          <w:sz w:val="20"/>
          <w:szCs w:val="20"/>
        </w:rPr>
        <w:t>. Third edition. Washington, District of Columbia: Brookings Institution Press.</w:t>
      </w:r>
      <w:r w:rsidRPr="00EB1AD2">
        <w:rPr>
          <w:rStyle w:val="eop"/>
          <w:rFonts w:ascii="Arial" w:hAnsi="Arial" w:cs="Arial"/>
          <w:color w:val="3A3A3A"/>
          <w:sz w:val="20"/>
          <w:szCs w:val="20"/>
        </w:rPr>
        <w:t> </w:t>
      </w:r>
    </w:p>
    <w:sectPr w:rsidR="004F1C0D" w:rsidRPr="00EB1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0B2"/>
    <w:rsid w:val="00002B07"/>
    <w:rsid w:val="00006C87"/>
    <w:rsid w:val="000616F5"/>
    <w:rsid w:val="00075C16"/>
    <w:rsid w:val="000A168A"/>
    <w:rsid w:val="000E1724"/>
    <w:rsid w:val="0010566B"/>
    <w:rsid w:val="00126FF4"/>
    <w:rsid w:val="0017701F"/>
    <w:rsid w:val="0017769E"/>
    <w:rsid w:val="00185302"/>
    <w:rsid w:val="001B550A"/>
    <w:rsid w:val="00244216"/>
    <w:rsid w:val="00272C9A"/>
    <w:rsid w:val="002D4380"/>
    <w:rsid w:val="002D472A"/>
    <w:rsid w:val="00355DA9"/>
    <w:rsid w:val="003D3C62"/>
    <w:rsid w:val="003E1103"/>
    <w:rsid w:val="00421418"/>
    <w:rsid w:val="00442D7E"/>
    <w:rsid w:val="00492244"/>
    <w:rsid w:val="004F1C0D"/>
    <w:rsid w:val="0053565B"/>
    <w:rsid w:val="00557BB1"/>
    <w:rsid w:val="0056637E"/>
    <w:rsid w:val="005C225C"/>
    <w:rsid w:val="005C2C48"/>
    <w:rsid w:val="005D0D79"/>
    <w:rsid w:val="005D153F"/>
    <w:rsid w:val="006B37D8"/>
    <w:rsid w:val="007B4876"/>
    <w:rsid w:val="00805633"/>
    <w:rsid w:val="00835BA4"/>
    <w:rsid w:val="008D7A1B"/>
    <w:rsid w:val="00914328"/>
    <w:rsid w:val="009A755F"/>
    <w:rsid w:val="00A200F9"/>
    <w:rsid w:val="00A852AB"/>
    <w:rsid w:val="00AB10B2"/>
    <w:rsid w:val="00B21A7E"/>
    <w:rsid w:val="00B258F4"/>
    <w:rsid w:val="00B313AF"/>
    <w:rsid w:val="00B32B75"/>
    <w:rsid w:val="00B83AC9"/>
    <w:rsid w:val="00B9431F"/>
    <w:rsid w:val="00C27198"/>
    <w:rsid w:val="00C4709D"/>
    <w:rsid w:val="00D90563"/>
    <w:rsid w:val="00DA13BC"/>
    <w:rsid w:val="00DA3D0C"/>
    <w:rsid w:val="00E22F8C"/>
    <w:rsid w:val="00E42DF5"/>
    <w:rsid w:val="00E85BD3"/>
    <w:rsid w:val="00EB1AD2"/>
    <w:rsid w:val="00EB5D84"/>
    <w:rsid w:val="00EC29BF"/>
    <w:rsid w:val="00EC2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62A49"/>
  <w15:chartTrackingRefBased/>
  <w15:docId w15:val="{B6A8AF38-470B-4778-ADDB-AA3736FC4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B10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B10B2"/>
  </w:style>
  <w:style w:type="character" w:customStyle="1" w:styleId="eop">
    <w:name w:val="eop"/>
    <w:basedOn w:val="DefaultParagraphFont"/>
    <w:rsid w:val="00AB10B2"/>
  </w:style>
  <w:style w:type="character" w:customStyle="1" w:styleId="scxw265305932">
    <w:name w:val="scxw265305932"/>
    <w:basedOn w:val="DefaultParagraphFont"/>
    <w:rsid w:val="00AB1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811862">
      <w:bodyDiv w:val="1"/>
      <w:marLeft w:val="0"/>
      <w:marRight w:val="0"/>
      <w:marTop w:val="0"/>
      <w:marBottom w:val="0"/>
      <w:divBdr>
        <w:top w:val="none" w:sz="0" w:space="0" w:color="auto"/>
        <w:left w:val="none" w:sz="0" w:space="0" w:color="auto"/>
        <w:bottom w:val="none" w:sz="0" w:space="0" w:color="auto"/>
        <w:right w:val="none" w:sz="0" w:space="0" w:color="auto"/>
      </w:divBdr>
      <w:divsChild>
        <w:div w:id="1220827614">
          <w:marLeft w:val="0"/>
          <w:marRight w:val="0"/>
          <w:marTop w:val="0"/>
          <w:marBottom w:val="0"/>
          <w:divBdr>
            <w:top w:val="none" w:sz="0" w:space="0" w:color="auto"/>
            <w:left w:val="none" w:sz="0" w:space="0" w:color="auto"/>
            <w:bottom w:val="none" w:sz="0" w:space="0" w:color="auto"/>
            <w:right w:val="none" w:sz="0" w:space="0" w:color="auto"/>
          </w:divBdr>
        </w:div>
        <w:div w:id="930354360">
          <w:marLeft w:val="0"/>
          <w:marRight w:val="0"/>
          <w:marTop w:val="0"/>
          <w:marBottom w:val="0"/>
          <w:divBdr>
            <w:top w:val="none" w:sz="0" w:space="0" w:color="auto"/>
            <w:left w:val="none" w:sz="0" w:space="0" w:color="auto"/>
            <w:bottom w:val="none" w:sz="0" w:space="0" w:color="auto"/>
            <w:right w:val="none" w:sz="0" w:space="0" w:color="auto"/>
          </w:divBdr>
        </w:div>
        <w:div w:id="1510363067">
          <w:marLeft w:val="0"/>
          <w:marRight w:val="0"/>
          <w:marTop w:val="0"/>
          <w:marBottom w:val="0"/>
          <w:divBdr>
            <w:top w:val="none" w:sz="0" w:space="0" w:color="auto"/>
            <w:left w:val="none" w:sz="0" w:space="0" w:color="auto"/>
            <w:bottom w:val="none" w:sz="0" w:space="0" w:color="auto"/>
            <w:right w:val="none" w:sz="0" w:space="0" w:color="auto"/>
          </w:divBdr>
        </w:div>
        <w:div w:id="1739092241">
          <w:marLeft w:val="0"/>
          <w:marRight w:val="0"/>
          <w:marTop w:val="0"/>
          <w:marBottom w:val="0"/>
          <w:divBdr>
            <w:top w:val="none" w:sz="0" w:space="0" w:color="auto"/>
            <w:left w:val="none" w:sz="0" w:space="0" w:color="auto"/>
            <w:bottom w:val="none" w:sz="0" w:space="0" w:color="auto"/>
            <w:right w:val="none" w:sz="0" w:space="0" w:color="auto"/>
          </w:divBdr>
        </w:div>
        <w:div w:id="932010145">
          <w:marLeft w:val="0"/>
          <w:marRight w:val="0"/>
          <w:marTop w:val="0"/>
          <w:marBottom w:val="0"/>
          <w:divBdr>
            <w:top w:val="none" w:sz="0" w:space="0" w:color="auto"/>
            <w:left w:val="none" w:sz="0" w:space="0" w:color="auto"/>
            <w:bottom w:val="none" w:sz="0" w:space="0" w:color="auto"/>
            <w:right w:val="none" w:sz="0" w:space="0" w:color="auto"/>
          </w:divBdr>
        </w:div>
        <w:div w:id="1132207856">
          <w:marLeft w:val="0"/>
          <w:marRight w:val="0"/>
          <w:marTop w:val="0"/>
          <w:marBottom w:val="0"/>
          <w:divBdr>
            <w:top w:val="none" w:sz="0" w:space="0" w:color="auto"/>
            <w:left w:val="none" w:sz="0" w:space="0" w:color="auto"/>
            <w:bottom w:val="none" w:sz="0" w:space="0" w:color="auto"/>
            <w:right w:val="none" w:sz="0" w:space="0" w:color="auto"/>
          </w:divBdr>
        </w:div>
        <w:div w:id="1793550723">
          <w:marLeft w:val="0"/>
          <w:marRight w:val="0"/>
          <w:marTop w:val="0"/>
          <w:marBottom w:val="0"/>
          <w:divBdr>
            <w:top w:val="none" w:sz="0" w:space="0" w:color="auto"/>
            <w:left w:val="none" w:sz="0" w:space="0" w:color="auto"/>
            <w:bottom w:val="none" w:sz="0" w:space="0" w:color="auto"/>
            <w:right w:val="none" w:sz="0" w:space="0" w:color="auto"/>
          </w:divBdr>
        </w:div>
        <w:div w:id="1922443871">
          <w:marLeft w:val="0"/>
          <w:marRight w:val="0"/>
          <w:marTop w:val="0"/>
          <w:marBottom w:val="0"/>
          <w:divBdr>
            <w:top w:val="none" w:sz="0" w:space="0" w:color="auto"/>
            <w:left w:val="none" w:sz="0" w:space="0" w:color="auto"/>
            <w:bottom w:val="none" w:sz="0" w:space="0" w:color="auto"/>
            <w:right w:val="none" w:sz="0" w:space="0" w:color="auto"/>
          </w:divBdr>
        </w:div>
        <w:div w:id="633680702">
          <w:marLeft w:val="0"/>
          <w:marRight w:val="0"/>
          <w:marTop w:val="0"/>
          <w:marBottom w:val="0"/>
          <w:divBdr>
            <w:top w:val="none" w:sz="0" w:space="0" w:color="auto"/>
            <w:left w:val="none" w:sz="0" w:space="0" w:color="auto"/>
            <w:bottom w:val="none" w:sz="0" w:space="0" w:color="auto"/>
            <w:right w:val="none" w:sz="0" w:space="0" w:color="auto"/>
          </w:divBdr>
        </w:div>
        <w:div w:id="1734429904">
          <w:marLeft w:val="0"/>
          <w:marRight w:val="0"/>
          <w:marTop w:val="0"/>
          <w:marBottom w:val="0"/>
          <w:divBdr>
            <w:top w:val="none" w:sz="0" w:space="0" w:color="auto"/>
            <w:left w:val="none" w:sz="0" w:space="0" w:color="auto"/>
            <w:bottom w:val="none" w:sz="0" w:space="0" w:color="auto"/>
            <w:right w:val="none" w:sz="0" w:space="0" w:color="auto"/>
          </w:divBdr>
        </w:div>
        <w:div w:id="1441149509">
          <w:marLeft w:val="0"/>
          <w:marRight w:val="0"/>
          <w:marTop w:val="0"/>
          <w:marBottom w:val="0"/>
          <w:divBdr>
            <w:top w:val="none" w:sz="0" w:space="0" w:color="auto"/>
            <w:left w:val="none" w:sz="0" w:space="0" w:color="auto"/>
            <w:bottom w:val="none" w:sz="0" w:space="0" w:color="auto"/>
            <w:right w:val="none" w:sz="0" w:space="0" w:color="auto"/>
          </w:divBdr>
        </w:div>
        <w:div w:id="412706354">
          <w:marLeft w:val="0"/>
          <w:marRight w:val="0"/>
          <w:marTop w:val="0"/>
          <w:marBottom w:val="0"/>
          <w:divBdr>
            <w:top w:val="none" w:sz="0" w:space="0" w:color="auto"/>
            <w:left w:val="none" w:sz="0" w:space="0" w:color="auto"/>
            <w:bottom w:val="none" w:sz="0" w:space="0" w:color="auto"/>
            <w:right w:val="none" w:sz="0" w:space="0" w:color="auto"/>
          </w:divBdr>
        </w:div>
        <w:div w:id="1169254862">
          <w:marLeft w:val="0"/>
          <w:marRight w:val="0"/>
          <w:marTop w:val="0"/>
          <w:marBottom w:val="0"/>
          <w:divBdr>
            <w:top w:val="none" w:sz="0" w:space="0" w:color="auto"/>
            <w:left w:val="none" w:sz="0" w:space="0" w:color="auto"/>
            <w:bottom w:val="none" w:sz="0" w:space="0" w:color="auto"/>
            <w:right w:val="none" w:sz="0" w:space="0" w:color="auto"/>
          </w:divBdr>
        </w:div>
        <w:div w:id="777216107">
          <w:marLeft w:val="0"/>
          <w:marRight w:val="0"/>
          <w:marTop w:val="0"/>
          <w:marBottom w:val="0"/>
          <w:divBdr>
            <w:top w:val="none" w:sz="0" w:space="0" w:color="auto"/>
            <w:left w:val="none" w:sz="0" w:space="0" w:color="auto"/>
            <w:bottom w:val="none" w:sz="0" w:space="0" w:color="auto"/>
            <w:right w:val="none" w:sz="0" w:space="0" w:color="auto"/>
          </w:divBdr>
        </w:div>
        <w:div w:id="274945059">
          <w:marLeft w:val="0"/>
          <w:marRight w:val="0"/>
          <w:marTop w:val="0"/>
          <w:marBottom w:val="0"/>
          <w:divBdr>
            <w:top w:val="none" w:sz="0" w:space="0" w:color="auto"/>
            <w:left w:val="none" w:sz="0" w:space="0" w:color="auto"/>
            <w:bottom w:val="none" w:sz="0" w:space="0" w:color="auto"/>
            <w:right w:val="none" w:sz="0" w:space="0" w:color="auto"/>
          </w:divBdr>
        </w:div>
        <w:div w:id="1638414221">
          <w:marLeft w:val="0"/>
          <w:marRight w:val="0"/>
          <w:marTop w:val="0"/>
          <w:marBottom w:val="0"/>
          <w:divBdr>
            <w:top w:val="none" w:sz="0" w:space="0" w:color="auto"/>
            <w:left w:val="none" w:sz="0" w:space="0" w:color="auto"/>
            <w:bottom w:val="none" w:sz="0" w:space="0" w:color="auto"/>
            <w:right w:val="none" w:sz="0" w:space="0" w:color="auto"/>
          </w:divBdr>
        </w:div>
        <w:div w:id="927887773">
          <w:marLeft w:val="0"/>
          <w:marRight w:val="0"/>
          <w:marTop w:val="0"/>
          <w:marBottom w:val="0"/>
          <w:divBdr>
            <w:top w:val="none" w:sz="0" w:space="0" w:color="auto"/>
            <w:left w:val="none" w:sz="0" w:space="0" w:color="auto"/>
            <w:bottom w:val="none" w:sz="0" w:space="0" w:color="auto"/>
            <w:right w:val="none" w:sz="0" w:space="0" w:color="auto"/>
          </w:divBdr>
        </w:div>
        <w:div w:id="1021667400">
          <w:marLeft w:val="0"/>
          <w:marRight w:val="0"/>
          <w:marTop w:val="0"/>
          <w:marBottom w:val="0"/>
          <w:divBdr>
            <w:top w:val="none" w:sz="0" w:space="0" w:color="auto"/>
            <w:left w:val="none" w:sz="0" w:space="0" w:color="auto"/>
            <w:bottom w:val="none" w:sz="0" w:space="0" w:color="auto"/>
            <w:right w:val="none" w:sz="0" w:space="0" w:color="auto"/>
          </w:divBdr>
        </w:div>
        <w:div w:id="956907020">
          <w:marLeft w:val="0"/>
          <w:marRight w:val="0"/>
          <w:marTop w:val="0"/>
          <w:marBottom w:val="0"/>
          <w:divBdr>
            <w:top w:val="none" w:sz="0" w:space="0" w:color="auto"/>
            <w:left w:val="none" w:sz="0" w:space="0" w:color="auto"/>
            <w:bottom w:val="none" w:sz="0" w:space="0" w:color="auto"/>
            <w:right w:val="none" w:sz="0" w:space="0" w:color="auto"/>
          </w:divBdr>
        </w:div>
        <w:div w:id="1669212825">
          <w:marLeft w:val="0"/>
          <w:marRight w:val="0"/>
          <w:marTop w:val="0"/>
          <w:marBottom w:val="0"/>
          <w:divBdr>
            <w:top w:val="none" w:sz="0" w:space="0" w:color="auto"/>
            <w:left w:val="none" w:sz="0" w:space="0" w:color="auto"/>
            <w:bottom w:val="none" w:sz="0" w:space="0" w:color="auto"/>
            <w:right w:val="none" w:sz="0" w:space="0" w:color="auto"/>
          </w:divBdr>
        </w:div>
        <w:div w:id="979069576">
          <w:marLeft w:val="0"/>
          <w:marRight w:val="0"/>
          <w:marTop w:val="0"/>
          <w:marBottom w:val="0"/>
          <w:divBdr>
            <w:top w:val="none" w:sz="0" w:space="0" w:color="auto"/>
            <w:left w:val="none" w:sz="0" w:space="0" w:color="auto"/>
            <w:bottom w:val="none" w:sz="0" w:space="0" w:color="auto"/>
            <w:right w:val="none" w:sz="0" w:space="0" w:color="auto"/>
          </w:divBdr>
        </w:div>
        <w:div w:id="309755229">
          <w:marLeft w:val="0"/>
          <w:marRight w:val="0"/>
          <w:marTop w:val="0"/>
          <w:marBottom w:val="0"/>
          <w:divBdr>
            <w:top w:val="none" w:sz="0" w:space="0" w:color="auto"/>
            <w:left w:val="none" w:sz="0" w:space="0" w:color="auto"/>
            <w:bottom w:val="none" w:sz="0" w:space="0" w:color="auto"/>
            <w:right w:val="none" w:sz="0" w:space="0" w:color="auto"/>
          </w:divBdr>
        </w:div>
        <w:div w:id="150606065">
          <w:marLeft w:val="0"/>
          <w:marRight w:val="0"/>
          <w:marTop w:val="0"/>
          <w:marBottom w:val="0"/>
          <w:divBdr>
            <w:top w:val="none" w:sz="0" w:space="0" w:color="auto"/>
            <w:left w:val="none" w:sz="0" w:space="0" w:color="auto"/>
            <w:bottom w:val="none" w:sz="0" w:space="0" w:color="auto"/>
            <w:right w:val="none" w:sz="0" w:space="0" w:color="auto"/>
          </w:divBdr>
        </w:div>
        <w:div w:id="56323305">
          <w:marLeft w:val="0"/>
          <w:marRight w:val="0"/>
          <w:marTop w:val="0"/>
          <w:marBottom w:val="0"/>
          <w:divBdr>
            <w:top w:val="none" w:sz="0" w:space="0" w:color="auto"/>
            <w:left w:val="none" w:sz="0" w:space="0" w:color="auto"/>
            <w:bottom w:val="none" w:sz="0" w:space="0" w:color="auto"/>
            <w:right w:val="none" w:sz="0" w:space="0" w:color="auto"/>
          </w:divBdr>
        </w:div>
        <w:div w:id="1538930620">
          <w:marLeft w:val="0"/>
          <w:marRight w:val="0"/>
          <w:marTop w:val="0"/>
          <w:marBottom w:val="0"/>
          <w:divBdr>
            <w:top w:val="none" w:sz="0" w:space="0" w:color="auto"/>
            <w:left w:val="none" w:sz="0" w:space="0" w:color="auto"/>
            <w:bottom w:val="none" w:sz="0" w:space="0" w:color="auto"/>
            <w:right w:val="none" w:sz="0" w:space="0" w:color="auto"/>
          </w:divBdr>
        </w:div>
        <w:div w:id="1357854862">
          <w:marLeft w:val="0"/>
          <w:marRight w:val="0"/>
          <w:marTop w:val="0"/>
          <w:marBottom w:val="0"/>
          <w:divBdr>
            <w:top w:val="none" w:sz="0" w:space="0" w:color="auto"/>
            <w:left w:val="none" w:sz="0" w:space="0" w:color="auto"/>
            <w:bottom w:val="none" w:sz="0" w:space="0" w:color="auto"/>
            <w:right w:val="none" w:sz="0" w:space="0" w:color="auto"/>
          </w:divBdr>
        </w:div>
        <w:div w:id="752966913">
          <w:marLeft w:val="0"/>
          <w:marRight w:val="0"/>
          <w:marTop w:val="0"/>
          <w:marBottom w:val="0"/>
          <w:divBdr>
            <w:top w:val="none" w:sz="0" w:space="0" w:color="auto"/>
            <w:left w:val="none" w:sz="0" w:space="0" w:color="auto"/>
            <w:bottom w:val="none" w:sz="0" w:space="0" w:color="auto"/>
            <w:right w:val="none" w:sz="0" w:space="0" w:color="auto"/>
          </w:divBdr>
        </w:div>
        <w:div w:id="370229186">
          <w:marLeft w:val="0"/>
          <w:marRight w:val="0"/>
          <w:marTop w:val="0"/>
          <w:marBottom w:val="0"/>
          <w:divBdr>
            <w:top w:val="none" w:sz="0" w:space="0" w:color="auto"/>
            <w:left w:val="none" w:sz="0" w:space="0" w:color="auto"/>
            <w:bottom w:val="none" w:sz="0" w:space="0" w:color="auto"/>
            <w:right w:val="none" w:sz="0" w:space="0" w:color="auto"/>
          </w:divBdr>
        </w:div>
        <w:div w:id="213011700">
          <w:marLeft w:val="0"/>
          <w:marRight w:val="0"/>
          <w:marTop w:val="0"/>
          <w:marBottom w:val="0"/>
          <w:divBdr>
            <w:top w:val="none" w:sz="0" w:space="0" w:color="auto"/>
            <w:left w:val="none" w:sz="0" w:space="0" w:color="auto"/>
            <w:bottom w:val="none" w:sz="0" w:space="0" w:color="auto"/>
            <w:right w:val="none" w:sz="0" w:space="0" w:color="auto"/>
          </w:divBdr>
        </w:div>
        <w:div w:id="1095899031">
          <w:marLeft w:val="0"/>
          <w:marRight w:val="0"/>
          <w:marTop w:val="0"/>
          <w:marBottom w:val="0"/>
          <w:divBdr>
            <w:top w:val="none" w:sz="0" w:space="0" w:color="auto"/>
            <w:left w:val="none" w:sz="0" w:space="0" w:color="auto"/>
            <w:bottom w:val="none" w:sz="0" w:space="0" w:color="auto"/>
            <w:right w:val="none" w:sz="0" w:space="0" w:color="auto"/>
          </w:divBdr>
        </w:div>
        <w:div w:id="2118401301">
          <w:marLeft w:val="0"/>
          <w:marRight w:val="0"/>
          <w:marTop w:val="0"/>
          <w:marBottom w:val="0"/>
          <w:divBdr>
            <w:top w:val="none" w:sz="0" w:space="0" w:color="auto"/>
            <w:left w:val="none" w:sz="0" w:space="0" w:color="auto"/>
            <w:bottom w:val="none" w:sz="0" w:space="0" w:color="auto"/>
            <w:right w:val="none" w:sz="0" w:space="0" w:color="auto"/>
          </w:divBdr>
        </w:div>
        <w:div w:id="1526478917">
          <w:marLeft w:val="0"/>
          <w:marRight w:val="0"/>
          <w:marTop w:val="0"/>
          <w:marBottom w:val="0"/>
          <w:divBdr>
            <w:top w:val="none" w:sz="0" w:space="0" w:color="auto"/>
            <w:left w:val="none" w:sz="0" w:space="0" w:color="auto"/>
            <w:bottom w:val="none" w:sz="0" w:space="0" w:color="auto"/>
            <w:right w:val="none" w:sz="0" w:space="0" w:color="auto"/>
          </w:divBdr>
        </w:div>
        <w:div w:id="1257862020">
          <w:marLeft w:val="0"/>
          <w:marRight w:val="0"/>
          <w:marTop w:val="0"/>
          <w:marBottom w:val="0"/>
          <w:divBdr>
            <w:top w:val="none" w:sz="0" w:space="0" w:color="auto"/>
            <w:left w:val="none" w:sz="0" w:space="0" w:color="auto"/>
            <w:bottom w:val="none" w:sz="0" w:space="0" w:color="auto"/>
            <w:right w:val="none" w:sz="0" w:space="0" w:color="auto"/>
          </w:divBdr>
        </w:div>
        <w:div w:id="1129321012">
          <w:marLeft w:val="0"/>
          <w:marRight w:val="0"/>
          <w:marTop w:val="0"/>
          <w:marBottom w:val="0"/>
          <w:divBdr>
            <w:top w:val="none" w:sz="0" w:space="0" w:color="auto"/>
            <w:left w:val="none" w:sz="0" w:space="0" w:color="auto"/>
            <w:bottom w:val="none" w:sz="0" w:space="0" w:color="auto"/>
            <w:right w:val="none" w:sz="0" w:space="0" w:color="auto"/>
          </w:divBdr>
        </w:div>
        <w:div w:id="1756244233">
          <w:marLeft w:val="0"/>
          <w:marRight w:val="0"/>
          <w:marTop w:val="0"/>
          <w:marBottom w:val="0"/>
          <w:divBdr>
            <w:top w:val="none" w:sz="0" w:space="0" w:color="auto"/>
            <w:left w:val="none" w:sz="0" w:space="0" w:color="auto"/>
            <w:bottom w:val="none" w:sz="0" w:space="0" w:color="auto"/>
            <w:right w:val="none" w:sz="0" w:space="0" w:color="auto"/>
          </w:divBdr>
        </w:div>
        <w:div w:id="1227489901">
          <w:marLeft w:val="0"/>
          <w:marRight w:val="0"/>
          <w:marTop w:val="0"/>
          <w:marBottom w:val="0"/>
          <w:divBdr>
            <w:top w:val="none" w:sz="0" w:space="0" w:color="auto"/>
            <w:left w:val="none" w:sz="0" w:space="0" w:color="auto"/>
            <w:bottom w:val="none" w:sz="0" w:space="0" w:color="auto"/>
            <w:right w:val="none" w:sz="0" w:space="0" w:color="auto"/>
          </w:divBdr>
        </w:div>
        <w:div w:id="499613695">
          <w:marLeft w:val="0"/>
          <w:marRight w:val="0"/>
          <w:marTop w:val="0"/>
          <w:marBottom w:val="0"/>
          <w:divBdr>
            <w:top w:val="none" w:sz="0" w:space="0" w:color="auto"/>
            <w:left w:val="none" w:sz="0" w:space="0" w:color="auto"/>
            <w:bottom w:val="none" w:sz="0" w:space="0" w:color="auto"/>
            <w:right w:val="none" w:sz="0" w:space="0" w:color="auto"/>
          </w:divBdr>
        </w:div>
        <w:div w:id="105077791">
          <w:marLeft w:val="0"/>
          <w:marRight w:val="0"/>
          <w:marTop w:val="0"/>
          <w:marBottom w:val="0"/>
          <w:divBdr>
            <w:top w:val="none" w:sz="0" w:space="0" w:color="auto"/>
            <w:left w:val="none" w:sz="0" w:space="0" w:color="auto"/>
            <w:bottom w:val="none" w:sz="0" w:space="0" w:color="auto"/>
            <w:right w:val="none" w:sz="0" w:space="0" w:color="auto"/>
          </w:divBdr>
        </w:div>
        <w:div w:id="1044214656">
          <w:marLeft w:val="0"/>
          <w:marRight w:val="0"/>
          <w:marTop w:val="0"/>
          <w:marBottom w:val="0"/>
          <w:divBdr>
            <w:top w:val="none" w:sz="0" w:space="0" w:color="auto"/>
            <w:left w:val="none" w:sz="0" w:space="0" w:color="auto"/>
            <w:bottom w:val="none" w:sz="0" w:space="0" w:color="auto"/>
            <w:right w:val="none" w:sz="0" w:space="0" w:color="auto"/>
          </w:divBdr>
        </w:div>
        <w:div w:id="639841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703D8DE-011A-4411-952E-F42E9A911E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2A3722-D1BF-4BEE-9C36-5387519159E6}">
  <ds:schemaRefs>
    <ds:schemaRef ds:uri="http://schemas.microsoft.com/sharepoint/v3/contenttype/forms"/>
  </ds:schemaRefs>
</ds:datastoreItem>
</file>

<file path=customXml/itemProps3.xml><?xml version="1.0" encoding="utf-8"?>
<ds:datastoreItem xmlns:ds="http://schemas.openxmlformats.org/officeDocument/2006/customXml" ds:itemID="{A2CB43B0-E626-49FA-8322-5BD86134E39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4</Pages>
  <Words>2027</Words>
  <Characters>11559</Characters>
  <Application>Microsoft Office Word</Application>
  <DocSecurity>0</DocSecurity>
  <Lines>96</Lines>
  <Paragraphs>27</Paragraphs>
  <ScaleCrop>false</ScaleCrop>
  <Company/>
  <LinksUpToDate>false</LinksUpToDate>
  <CharactersWithSpaces>13559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Gratrix (2103772)</dc:creator>
  <cp:keywords/>
  <dc:description/>
  <cp:lastModifiedBy>Rhiannon Gratrix (2103772)</cp:lastModifiedBy>
  <cp:revision>57</cp:revision>
  <dcterms:created xsi:type="dcterms:W3CDTF">2021-11-26T13:56:00Z</dcterms:created>
  <dcterms:modified xsi:type="dcterms:W3CDTF">2021-11-26T20:36:00Z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