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747A640" w:rsidR="005E6C44" w:rsidRPr="004C3A0B" w:rsidRDefault="00D7381F" w:rsidP="003F6F7B">
            <w:pPr>
              <w:rPr>
                <w:rFonts w:ascii="Arial" w:hAnsi="Arial" w:cs="Arial"/>
                <w:sz w:val="22"/>
                <w:szCs w:val="22"/>
              </w:rPr>
            </w:pPr>
            <w:r>
              <w:rPr>
                <w:rFonts w:ascii="Arial" w:hAnsi="Arial" w:cs="Arial"/>
                <w:sz w:val="22"/>
                <w:szCs w:val="22"/>
              </w:rPr>
              <w:t xml:space="preserve">Georgiana Mariana Geru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5F022C4" w:rsidR="005E6C44" w:rsidRPr="004C3A0B" w:rsidRDefault="00D7381F" w:rsidP="003F6F7B">
            <w:pPr>
              <w:rPr>
                <w:rFonts w:ascii="Arial" w:hAnsi="Arial" w:cs="Arial"/>
                <w:sz w:val="22"/>
                <w:szCs w:val="22"/>
              </w:rPr>
            </w:pPr>
            <w:r>
              <w:rPr>
                <w:rFonts w:ascii="Arial" w:hAnsi="Arial" w:cs="Arial"/>
                <w:sz w:val="22"/>
                <w:szCs w:val="22"/>
              </w:rPr>
              <w:t>2319632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3DC1E69" w:rsidR="005E6C44" w:rsidRPr="004C3A0B" w:rsidRDefault="00D7381F" w:rsidP="003F6F7B">
            <w:pPr>
              <w:rPr>
                <w:rFonts w:ascii="Arial" w:hAnsi="Arial" w:cs="Arial"/>
                <w:sz w:val="22"/>
                <w:szCs w:val="22"/>
              </w:rPr>
            </w:pPr>
            <w:r>
              <w:rPr>
                <w:rFonts w:ascii="Arial" w:hAnsi="Arial" w:cs="Arial"/>
                <w:sz w:val="22"/>
                <w:szCs w:val="22"/>
              </w:rPr>
              <w:t>2319632@student.uwtsd.ac.uk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F7BF14" w:rsidR="005E6C44" w:rsidRPr="004C3A0B" w:rsidRDefault="0014384D" w:rsidP="003F6F7B">
            <w:pPr>
              <w:rPr>
                <w:rFonts w:ascii="Arial" w:hAnsi="Arial" w:cs="Arial"/>
                <w:sz w:val="22"/>
                <w:szCs w:val="22"/>
              </w:rPr>
            </w:pPr>
            <w:r>
              <w:rPr>
                <w:rFonts w:ascii="Arial" w:hAnsi="Arial" w:cs="Arial"/>
                <w:sz w:val="22"/>
                <w:szCs w:val="22"/>
              </w:rPr>
              <w:t xml:space="preserve">BA </w:t>
            </w:r>
            <w:r w:rsidR="00D7381F">
              <w:rPr>
                <w:rFonts w:ascii="Arial" w:hAnsi="Arial" w:cs="Arial"/>
                <w:sz w:val="22"/>
                <w:szCs w:val="22"/>
              </w:rPr>
              <w:t>Leadership a</w:t>
            </w:r>
            <w:r w:rsidR="004079BA">
              <w:rPr>
                <w:rFonts w:ascii="Arial" w:hAnsi="Arial" w:cs="Arial"/>
                <w:sz w:val="22"/>
                <w:szCs w:val="22"/>
              </w:rPr>
              <w:t>nd Management Skills for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6E86782" w:rsidR="005E6C44" w:rsidRPr="004C3A0B" w:rsidRDefault="00097B1B" w:rsidP="003F6F7B">
            <w:pPr>
              <w:rPr>
                <w:rFonts w:ascii="Arial" w:hAnsi="Arial" w:cs="Arial"/>
                <w:sz w:val="22"/>
                <w:szCs w:val="22"/>
              </w:rPr>
            </w:pPr>
            <w:r>
              <w:rPr>
                <w:rFonts w:ascii="Arial" w:hAnsi="Arial" w:cs="Arial"/>
                <w:sz w:val="22"/>
                <w:szCs w:val="22"/>
              </w:rPr>
              <w:t xml:space="preserve">Dr </w:t>
            </w:r>
            <w:r w:rsidR="00742852">
              <w:rPr>
                <w:rFonts w:ascii="Arial" w:hAnsi="Arial" w:cs="Arial"/>
                <w:sz w:val="22"/>
                <w:szCs w:val="22"/>
              </w:rPr>
              <w:t>Daniel Mafulul</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7FF3D30" w:rsidR="005E6C44" w:rsidRPr="00DD0929" w:rsidRDefault="009C4D6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2637CA4" w:rsidR="005E6C44" w:rsidRPr="004C3A0B" w:rsidRDefault="009C4D6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E020E72" w:rsidR="004C3D85" w:rsidRPr="004C3A0B" w:rsidRDefault="004B48B6" w:rsidP="003C07E3">
            <w:pPr>
              <w:rPr>
                <w:rFonts w:ascii="Arial" w:hAnsi="Arial" w:cs="Arial"/>
                <w:sz w:val="22"/>
                <w:szCs w:val="22"/>
              </w:rPr>
            </w:pPr>
            <w:r w:rsidRPr="004B48B6">
              <w:rPr>
                <w:rFonts w:ascii="Arial" w:hAnsi="Arial" w:cs="Arial"/>
                <w:sz w:val="22"/>
                <w:szCs w:val="22"/>
              </w:rPr>
              <w:t>Understanding Gender Inequality in London’s Financial Services Industry: Pay, Career Progression and Leadership</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4E545A" w:rsidR="004C3D85" w:rsidRPr="00D839CD" w:rsidRDefault="00331E2F" w:rsidP="003C07E3">
            <w:pPr>
              <w:rPr>
                <w:rFonts w:ascii="Arial" w:hAnsi="Arial" w:cs="Arial"/>
                <w:sz w:val="22"/>
                <w:szCs w:val="22"/>
              </w:rPr>
            </w:pPr>
            <w:r>
              <w:rPr>
                <w:rFonts w:ascii="Arial" w:hAnsi="Arial" w:cs="Arial"/>
                <w:sz w:val="22"/>
                <w:szCs w:val="22"/>
              </w:rPr>
              <w:t>07</w:t>
            </w:r>
            <w:r w:rsidR="008001C4">
              <w:rPr>
                <w:rFonts w:ascii="Arial" w:hAnsi="Arial" w:cs="Arial"/>
                <w:sz w:val="22"/>
                <w:szCs w:val="22"/>
              </w:rPr>
              <w:t>/09/2026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E89C322" w:rsidR="004C3D85" w:rsidRPr="004C3A0B" w:rsidRDefault="000E083C" w:rsidP="003C07E3">
            <w:pPr>
              <w:rPr>
                <w:rFonts w:ascii="Arial" w:hAnsi="Arial" w:cs="Arial"/>
                <w:sz w:val="22"/>
                <w:szCs w:val="22"/>
              </w:rPr>
            </w:pPr>
            <w:r>
              <w:rPr>
                <w:rFonts w:ascii="Arial" w:hAnsi="Arial" w:cs="Arial"/>
                <w:sz w:val="22"/>
                <w:szCs w:val="22"/>
              </w:rPr>
              <w:t>24/11/2026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308876A" w:rsidR="00F96C3F" w:rsidRPr="00901B35" w:rsidRDefault="00901B35" w:rsidP="00901B35">
            <w:pPr>
              <w:jc w:val="both"/>
              <w:rPr>
                <w:rFonts w:ascii="Arial" w:hAnsi="Arial" w:cs="Arial"/>
                <w:sz w:val="22"/>
                <w:szCs w:val="22"/>
              </w:rPr>
            </w:pPr>
            <w:r w:rsidRPr="00901B35">
              <w:rPr>
                <w:rFonts w:ascii="Arial" w:hAnsi="Arial" w:cs="Arial"/>
                <w:sz w:val="22"/>
                <w:szCs w:val="22"/>
              </w:rPr>
              <w:t>The purpose of this dissertation is to investigate why gender inequality continues within London’s financial services industry. It focuses on gender pay differences, career progression, women’s representation in leadership and the organisational and cultural factors that may influence these outcomes. The study also aims to identify practices that could support greater gender equality within the sector.</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C4B4FA0" w14:textId="77777777" w:rsidR="00AF5FDA" w:rsidRPr="00AF5FDA" w:rsidRDefault="00AF5FDA" w:rsidP="00AF5FDA">
            <w:pPr>
              <w:pStyle w:val="ListParagraph"/>
              <w:numPr>
                <w:ilvl w:val="0"/>
                <w:numId w:val="28"/>
              </w:numPr>
              <w:spacing w:after="5" w:line="360" w:lineRule="auto"/>
              <w:ind w:right="56"/>
              <w:jc w:val="both"/>
              <w:rPr>
                <w:rFonts w:ascii="Arial" w:hAnsi="Arial" w:cs="Arial"/>
              </w:rPr>
            </w:pPr>
            <w:r w:rsidRPr="00AF5FDA">
              <w:rPr>
                <w:rFonts w:ascii="Arial" w:hAnsi="Arial" w:cs="Arial"/>
              </w:rPr>
              <w:t xml:space="preserve">What is the current position of gender equality within London's financial services industry? </w:t>
            </w:r>
          </w:p>
          <w:p w14:paraId="303A8398" w14:textId="77777777" w:rsidR="00AF5FDA" w:rsidRPr="00AF5FDA" w:rsidRDefault="00AF5FDA" w:rsidP="00AF5FDA">
            <w:pPr>
              <w:pStyle w:val="ListParagraph"/>
              <w:numPr>
                <w:ilvl w:val="0"/>
                <w:numId w:val="28"/>
              </w:numPr>
              <w:spacing w:after="5" w:line="360" w:lineRule="auto"/>
              <w:ind w:right="56"/>
              <w:jc w:val="both"/>
              <w:rPr>
                <w:rFonts w:ascii="Arial" w:hAnsi="Arial" w:cs="Arial"/>
              </w:rPr>
            </w:pPr>
            <w:r w:rsidRPr="00AF5FDA">
              <w:rPr>
                <w:rFonts w:ascii="Arial" w:hAnsi="Arial" w:cs="Arial"/>
              </w:rPr>
              <w:t xml:space="preserve">What factors contribute to gender pay differences within London's financial services workforce? </w:t>
            </w:r>
          </w:p>
          <w:p w14:paraId="4FD72939" w14:textId="77777777" w:rsidR="00AF5FDA" w:rsidRPr="00AF5FDA" w:rsidRDefault="00AF5FDA" w:rsidP="00AF5FDA">
            <w:pPr>
              <w:pStyle w:val="ListParagraph"/>
              <w:numPr>
                <w:ilvl w:val="0"/>
                <w:numId w:val="28"/>
              </w:numPr>
              <w:spacing w:after="5" w:line="360" w:lineRule="auto"/>
              <w:ind w:right="56"/>
              <w:jc w:val="both"/>
              <w:rPr>
                <w:rFonts w:ascii="Arial" w:hAnsi="Arial" w:cs="Arial"/>
              </w:rPr>
            </w:pPr>
            <w:r w:rsidRPr="00AF5FDA">
              <w:rPr>
                <w:rFonts w:ascii="Arial" w:hAnsi="Arial" w:cs="Arial"/>
              </w:rPr>
              <w:t xml:space="preserve">How do organisational practices and promotion processes influence women's career progression? </w:t>
            </w:r>
          </w:p>
          <w:p w14:paraId="0C5542BB" w14:textId="77777777" w:rsidR="00AF5FDA" w:rsidRPr="00AF5FDA" w:rsidRDefault="00AF5FDA" w:rsidP="00AF5FDA">
            <w:pPr>
              <w:pStyle w:val="ListParagraph"/>
              <w:numPr>
                <w:ilvl w:val="0"/>
                <w:numId w:val="28"/>
              </w:numPr>
              <w:spacing w:after="5" w:line="360" w:lineRule="auto"/>
              <w:ind w:right="56"/>
              <w:jc w:val="both"/>
              <w:rPr>
                <w:rFonts w:ascii="Arial" w:hAnsi="Arial" w:cs="Arial"/>
              </w:rPr>
            </w:pPr>
            <w:r w:rsidRPr="00AF5FDA">
              <w:rPr>
                <w:rFonts w:ascii="Arial" w:hAnsi="Arial" w:cs="Arial"/>
              </w:rPr>
              <w:t xml:space="preserve">What organisational and cultural factors contribute to the underrepresentation of women in senior financial-services positions? </w:t>
            </w:r>
          </w:p>
          <w:p w14:paraId="43E4BFAF" w14:textId="6DD653C7" w:rsidR="00F96C3F" w:rsidRPr="004640D8" w:rsidRDefault="00AF5FDA" w:rsidP="00F96C3F">
            <w:pPr>
              <w:pStyle w:val="ListParagraph"/>
              <w:numPr>
                <w:ilvl w:val="0"/>
                <w:numId w:val="28"/>
              </w:numPr>
              <w:spacing w:after="5" w:line="360" w:lineRule="auto"/>
              <w:ind w:right="56"/>
              <w:jc w:val="both"/>
              <w:rPr>
                <w:rFonts w:ascii="Arial" w:hAnsi="Arial" w:cs="Arial"/>
              </w:rPr>
            </w:pPr>
            <w:r w:rsidRPr="00AF5FDA">
              <w:rPr>
                <w:rFonts w:ascii="Arial" w:hAnsi="Arial" w:cs="Arial"/>
              </w:rPr>
              <w:t xml:space="preserve">What organisational practices may support greater gender equality within London's financial services industry?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8CFA8D4" w:rsidR="00F96C3F" w:rsidRPr="00A66781" w:rsidRDefault="00A66781" w:rsidP="000D4166">
            <w:pPr>
              <w:spacing w:line="360" w:lineRule="auto"/>
              <w:rPr>
                <w:rFonts w:ascii="Arial" w:hAnsi="Arial" w:cs="Arial"/>
              </w:rPr>
            </w:pPr>
            <w:r w:rsidRPr="00A66781">
              <w:rPr>
                <w:rFonts w:ascii="Arial" w:hAnsi="Arial" w:cs="Arial"/>
                <w:sz w:val="22"/>
                <w:szCs w:val="22"/>
              </w:rPr>
              <w:t>To critically investigate gender equality within London's financial services industry, focusing on gender pay differences, career progression, women's representation in leadership and organisational factors contributing to continuing gender inequality.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BD6B90" w:rsidRDefault="00F96C3F" w:rsidP="00F96C3F">
            <w:pPr>
              <w:autoSpaceDE w:val="0"/>
              <w:autoSpaceDN w:val="0"/>
              <w:adjustRightInd w:val="0"/>
              <w:rPr>
                <w:rFonts w:ascii="Arial" w:hAnsi="Arial" w:cs="Arial"/>
                <w:b/>
                <w:bCs/>
                <w:sz w:val="22"/>
                <w:szCs w:val="22"/>
              </w:rPr>
            </w:pPr>
            <w:r w:rsidRPr="00BD6B90">
              <w:rPr>
                <w:rFonts w:ascii="Arial" w:hAnsi="Arial" w:cs="Arial"/>
                <w:b/>
                <w:bCs/>
                <w:sz w:val="22"/>
                <w:szCs w:val="22"/>
              </w:rPr>
              <w:t>Objectives of Research Activity</w:t>
            </w:r>
          </w:p>
          <w:p w14:paraId="36F54E6A" w14:textId="77777777" w:rsidR="00BD6B90" w:rsidRPr="004640D8" w:rsidRDefault="00BD6B90" w:rsidP="00BD6B90">
            <w:pPr>
              <w:pStyle w:val="ListParagraph"/>
              <w:numPr>
                <w:ilvl w:val="0"/>
                <w:numId w:val="29"/>
              </w:numPr>
              <w:spacing w:after="5" w:line="360" w:lineRule="auto"/>
              <w:ind w:right="56"/>
              <w:jc w:val="both"/>
              <w:rPr>
                <w:rFonts w:ascii="Arial" w:hAnsi="Arial" w:cs="Arial"/>
              </w:rPr>
            </w:pPr>
            <w:r w:rsidRPr="004640D8">
              <w:rPr>
                <w:rFonts w:ascii="Arial" w:hAnsi="Arial" w:cs="Arial"/>
              </w:rPr>
              <w:t xml:space="preserve">To examine the current state of gender equality within London's financial services industry, with particular attention to gender pay differences and women's representation. </w:t>
            </w:r>
          </w:p>
          <w:p w14:paraId="7BCDFE0A" w14:textId="77777777" w:rsidR="00BD6B90" w:rsidRPr="004640D8" w:rsidRDefault="00BD6B90" w:rsidP="00BD6B90">
            <w:pPr>
              <w:pStyle w:val="ListParagraph"/>
              <w:numPr>
                <w:ilvl w:val="0"/>
                <w:numId w:val="29"/>
              </w:numPr>
              <w:spacing w:after="5" w:line="360" w:lineRule="auto"/>
              <w:ind w:right="56"/>
              <w:jc w:val="both"/>
              <w:rPr>
                <w:rFonts w:ascii="Arial" w:hAnsi="Arial" w:cs="Arial"/>
              </w:rPr>
            </w:pPr>
            <w:r w:rsidRPr="004640D8">
              <w:rPr>
                <w:rFonts w:ascii="Arial" w:hAnsi="Arial" w:cs="Arial"/>
              </w:rPr>
              <w:t xml:space="preserve">To investigate the organisational and structural factors influencing women's career progression within London's financial services industry. </w:t>
            </w:r>
          </w:p>
          <w:p w14:paraId="2897B50E" w14:textId="77777777" w:rsidR="00BD6B90" w:rsidRPr="004640D8" w:rsidRDefault="00BD6B90" w:rsidP="00BD6B90">
            <w:pPr>
              <w:pStyle w:val="ListParagraph"/>
              <w:numPr>
                <w:ilvl w:val="0"/>
                <w:numId w:val="29"/>
              </w:numPr>
              <w:spacing w:after="5" w:line="360" w:lineRule="auto"/>
              <w:ind w:right="56"/>
              <w:jc w:val="both"/>
              <w:rPr>
                <w:rFonts w:ascii="Arial" w:hAnsi="Arial" w:cs="Arial"/>
              </w:rPr>
            </w:pPr>
            <w:r w:rsidRPr="004640D8">
              <w:rPr>
                <w:rFonts w:ascii="Arial" w:hAnsi="Arial" w:cs="Arial"/>
              </w:rPr>
              <w:t xml:space="preserve">To examine how promotion and career progression relate to women's representation in management and leadership positions. </w:t>
            </w:r>
          </w:p>
          <w:p w14:paraId="5F099175" w14:textId="77777777" w:rsidR="00BD6B90" w:rsidRPr="004640D8" w:rsidRDefault="00BD6B90" w:rsidP="00BD6B90">
            <w:pPr>
              <w:pStyle w:val="ListParagraph"/>
              <w:numPr>
                <w:ilvl w:val="0"/>
                <w:numId w:val="29"/>
              </w:numPr>
              <w:spacing w:after="5" w:line="360" w:lineRule="auto"/>
              <w:ind w:right="56"/>
              <w:jc w:val="both"/>
              <w:rPr>
                <w:rFonts w:ascii="Arial" w:hAnsi="Arial" w:cs="Arial"/>
              </w:rPr>
            </w:pPr>
            <w:r w:rsidRPr="004640D8">
              <w:rPr>
                <w:rFonts w:ascii="Arial" w:hAnsi="Arial" w:cs="Arial"/>
              </w:rPr>
              <w:t xml:space="preserve">To critically analyse the organisational and cultural factors contributing to continuing gender inequality within London's financial services industry. </w:t>
            </w:r>
          </w:p>
          <w:p w14:paraId="72272B05" w14:textId="1794CB2F" w:rsidR="00F96C3F" w:rsidRPr="004640D8" w:rsidRDefault="00BD6B90" w:rsidP="00F96C3F">
            <w:pPr>
              <w:pStyle w:val="ListParagraph"/>
              <w:numPr>
                <w:ilvl w:val="0"/>
                <w:numId w:val="29"/>
              </w:numPr>
              <w:spacing w:after="5" w:line="360" w:lineRule="auto"/>
              <w:ind w:right="56"/>
              <w:jc w:val="both"/>
              <w:rPr>
                <w:rFonts w:ascii="Arial" w:hAnsi="Arial" w:cs="Arial"/>
              </w:rPr>
            </w:pPr>
            <w:r w:rsidRPr="004640D8">
              <w:rPr>
                <w:rFonts w:ascii="Arial" w:hAnsi="Arial" w:cs="Arial"/>
              </w:rPr>
              <w:t xml:space="preserve">To evaluate organisational practices that may support greater gender equality in pay, career progression and leadership within the sector. </w:t>
            </w:r>
          </w:p>
          <w:p w14:paraId="63AA5A72" w14:textId="77777777" w:rsidR="00F96C3F" w:rsidRPr="00BD6B90" w:rsidRDefault="00F96C3F" w:rsidP="00F96C3F">
            <w:pPr>
              <w:rPr>
                <w:rFonts w:ascii="Arial" w:hAnsi="Arial" w:cs="Arial"/>
                <w:sz w:val="22"/>
                <w:szCs w:val="22"/>
              </w:rPr>
            </w:pPr>
          </w:p>
          <w:p w14:paraId="195CBC88" w14:textId="77777777" w:rsidR="00F96C3F" w:rsidRPr="00BD6B90" w:rsidRDefault="00F96C3F" w:rsidP="00F96C3F">
            <w:pPr>
              <w:rPr>
                <w:rFonts w:ascii="Arial" w:hAnsi="Arial" w:cs="Arial"/>
                <w:sz w:val="22"/>
                <w:szCs w:val="22"/>
              </w:rPr>
            </w:pPr>
            <w:r w:rsidRPr="00BD6B90">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E1F4171" w:rsidR="00F96C3F" w:rsidRPr="004C3A0B" w:rsidRDefault="00F96C3F" w:rsidP="00F96C3F">
            <w:pPr>
              <w:rPr>
                <w:rFonts w:ascii="Arial" w:hAnsi="Arial" w:cs="Arial"/>
                <w:sz w:val="22"/>
                <w:szCs w:val="22"/>
              </w:rPr>
            </w:pPr>
          </w:p>
          <w:p w14:paraId="60048BDB" w14:textId="77777777" w:rsidR="004A1099" w:rsidRPr="004A1099" w:rsidRDefault="004A1099" w:rsidP="007C76A4">
            <w:pPr>
              <w:spacing w:line="360" w:lineRule="auto"/>
              <w:jc w:val="both"/>
              <w:rPr>
                <w:rFonts w:ascii="Arial" w:hAnsi="Arial" w:cs="Arial"/>
                <w:sz w:val="22"/>
                <w:szCs w:val="22"/>
              </w:rPr>
            </w:pPr>
            <w:r w:rsidRPr="004A1099">
              <w:rPr>
                <w:rFonts w:ascii="Arial" w:hAnsi="Arial" w:cs="Arial"/>
                <w:sz w:val="22"/>
                <w:szCs w:val="22"/>
              </w:rPr>
              <w:t>This research will use secondary data only, collected through a Systematic Literature Review (SLR). No primary data will be collected, and the study will not involve interviews, questionnaires, surveys, focus groups or direct contact with participants.</w:t>
            </w:r>
          </w:p>
          <w:p w14:paraId="297649DF" w14:textId="77777777" w:rsidR="004A1099" w:rsidRPr="004A1099" w:rsidRDefault="004A1099" w:rsidP="007C76A4">
            <w:pPr>
              <w:spacing w:line="360" w:lineRule="auto"/>
              <w:jc w:val="both"/>
              <w:rPr>
                <w:rFonts w:ascii="Arial" w:hAnsi="Arial" w:cs="Arial"/>
                <w:sz w:val="22"/>
                <w:szCs w:val="22"/>
              </w:rPr>
            </w:pPr>
            <w:r w:rsidRPr="004A1099">
              <w:rPr>
                <w:rFonts w:ascii="Arial" w:hAnsi="Arial" w:cs="Arial"/>
                <w:sz w:val="22"/>
                <w:szCs w:val="22"/>
              </w:rPr>
              <w:t>The data will be collected through structured searches of academic databases and other credible sources. Academic literature will include peer-reviewed journal articles and relevant research studies relating to gender equality within financial services, with particular attention to gender pay differences, career progression, women’s representation in leadership, and organisational and cultural factors.</w:t>
            </w:r>
          </w:p>
          <w:p w14:paraId="39FCA669" w14:textId="77777777" w:rsidR="004A1099" w:rsidRPr="004A1099" w:rsidRDefault="004A1099" w:rsidP="007C76A4">
            <w:pPr>
              <w:spacing w:line="360" w:lineRule="auto"/>
              <w:jc w:val="both"/>
              <w:rPr>
                <w:rFonts w:ascii="Arial" w:hAnsi="Arial" w:cs="Arial"/>
                <w:sz w:val="22"/>
                <w:szCs w:val="22"/>
              </w:rPr>
            </w:pPr>
            <w:r w:rsidRPr="004A1099">
              <w:rPr>
                <w:rFonts w:ascii="Arial" w:hAnsi="Arial" w:cs="Arial"/>
                <w:sz w:val="22"/>
                <w:szCs w:val="22"/>
              </w:rPr>
              <w:t xml:space="preserve">Searches will use combinations of relevant keywords and phrases, such as “gender equality”, “gender inequality”, “gender pay gap”, “women in financial services”, “women in leadership”, “career progression”, “promotion”, “organisational culture”, “financial services”, “banking”, “City of London” and “London financial services”. Boolean operators such as AND </w:t>
            </w:r>
            <w:proofErr w:type="spellStart"/>
            <w:r w:rsidRPr="004A1099">
              <w:rPr>
                <w:rFonts w:ascii="Arial" w:hAnsi="Arial" w:cs="Arial"/>
                <w:sz w:val="22"/>
                <w:szCs w:val="22"/>
              </w:rPr>
              <w:t>and</w:t>
            </w:r>
            <w:proofErr w:type="spellEnd"/>
            <w:r w:rsidRPr="004A1099">
              <w:rPr>
                <w:rFonts w:ascii="Arial" w:hAnsi="Arial" w:cs="Arial"/>
                <w:sz w:val="22"/>
                <w:szCs w:val="22"/>
              </w:rPr>
              <w:t xml:space="preserve"> OR may be used to combine terms and refine the search results.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90BED9B" w:rsidR="00C11423" w:rsidRPr="004C3A0B" w:rsidRDefault="00396FD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EB24E82" w:rsidR="00C11423" w:rsidRPr="004C3A0B" w:rsidRDefault="00396FD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43AA352" w:rsidR="00770C66" w:rsidRDefault="00396FD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1874CF8"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5D36697" w:rsidR="00D107AC" w:rsidRDefault="00396FD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67EF3BC"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86DFFE8"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09A7DA2"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53B3A01"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F9A7FB6" w:rsidR="00770C66" w:rsidRPr="004C3A0B" w:rsidRDefault="00396F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3888809" w:rsidR="00770C66" w:rsidRPr="004C3A0B" w:rsidRDefault="00396F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B39854" w:rsidR="00770C66" w:rsidRPr="004C3A0B" w:rsidRDefault="00396F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AC15CDD" w:rsidR="00770C66" w:rsidRPr="004C3A0B" w:rsidRDefault="00396F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252E11F" w:rsidR="00770C66" w:rsidRPr="004C3A0B" w:rsidRDefault="00D307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B7B42DC" w:rsidR="00770C66" w:rsidRPr="004C3A0B" w:rsidRDefault="00D307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8086404" w:rsidR="00770C66" w:rsidRDefault="00D307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97EB51B" w:rsidR="00770C66" w:rsidRPr="006C1FDD" w:rsidRDefault="00D307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C1F2E98"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755A5CD"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912EC76"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714019E"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82CAEEF"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C8F82F8" w:rsidR="00ED0C59" w:rsidRPr="004C3A0B" w:rsidRDefault="00D307C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3CE6A04" w:rsidR="00ED0C59" w:rsidRPr="004C3A0B" w:rsidRDefault="00D307C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754396B" w:rsidR="00ED0C59" w:rsidRPr="004C3A0B" w:rsidRDefault="00D307C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05D2158" w:rsidR="00ED0C59" w:rsidRPr="004C3A0B" w:rsidRDefault="00D307C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56AEE8CC" w:rsidR="00003E64" w:rsidRPr="004C3A0B" w:rsidRDefault="004724FE" w:rsidP="003257BD">
            <w:pPr>
              <w:rPr>
                <w:rFonts w:ascii="Arial" w:hAnsi="Arial" w:cs="Arial"/>
                <w:sz w:val="22"/>
                <w:szCs w:val="22"/>
              </w:rPr>
            </w:pPr>
            <w:r>
              <w:rPr>
                <w:rFonts w:ascii="Arial" w:hAnsi="Arial" w:cs="Arial"/>
                <w:sz w:val="22"/>
                <w:szCs w:val="22"/>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6F44CD7" w14:textId="77777777" w:rsidR="00B315D6" w:rsidRDefault="00B315D6" w:rsidP="006F307C">
            <w:pPr>
              <w:autoSpaceDE w:val="0"/>
              <w:autoSpaceDN w:val="0"/>
              <w:adjustRightInd w:val="0"/>
              <w:rPr>
                <w:rFonts w:ascii="Arial" w:hAnsi="Arial" w:cs="Arial"/>
                <w:sz w:val="22"/>
                <w:szCs w:val="22"/>
              </w:rPr>
            </w:pPr>
          </w:p>
          <w:p w14:paraId="514CA3D2" w14:textId="4DAF14DE" w:rsidR="00003E64" w:rsidRDefault="00B315D6" w:rsidP="003257BD">
            <w:pPr>
              <w:rPr>
                <w:rFonts w:ascii="Arial" w:hAnsi="Arial" w:cs="Arial"/>
                <w:sz w:val="22"/>
                <w:szCs w:val="22"/>
              </w:rPr>
            </w:pPr>
            <w:r>
              <w:rPr>
                <w:rFonts w:ascii="Arial" w:hAnsi="Arial" w:cs="Arial"/>
                <w:sz w:val="22"/>
                <w:szCs w:val="22"/>
              </w:rPr>
              <w:t>R</w:t>
            </w:r>
            <w:r w:rsidR="00627857" w:rsidRPr="004C3A0B">
              <w:rPr>
                <w:rFonts w:ascii="Arial" w:hAnsi="Arial" w:cs="Arial"/>
                <w:sz w:val="22"/>
                <w:szCs w:val="22"/>
              </w:rPr>
              <w:t>isk of accusation of harm/impropriety, conflict of interest</w:t>
            </w:r>
          </w:p>
          <w:p w14:paraId="0BBDF1D3" w14:textId="77777777" w:rsidR="00627857" w:rsidRPr="004C3A0B" w:rsidRDefault="00627857"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0212DE39" w:rsidR="00003E64" w:rsidRDefault="00B5385A" w:rsidP="003257BD">
            <w:pPr>
              <w:rPr>
                <w:rFonts w:ascii="Arial" w:hAnsi="Arial" w:cs="Arial"/>
                <w:sz w:val="22"/>
                <w:szCs w:val="22"/>
              </w:rPr>
            </w:pPr>
            <w:r>
              <w:rPr>
                <w:rFonts w:ascii="Arial" w:hAnsi="Arial" w:cs="Arial"/>
                <w:sz w:val="22"/>
                <w:szCs w:val="22"/>
              </w:rPr>
              <w:t xml:space="preserve">Only </w:t>
            </w:r>
            <w:r w:rsidR="00DF1343">
              <w:rPr>
                <w:rFonts w:ascii="Arial" w:hAnsi="Arial" w:cs="Arial"/>
                <w:sz w:val="22"/>
                <w:szCs w:val="22"/>
              </w:rPr>
              <w:t xml:space="preserve">publicly assessed information will be used. </w:t>
            </w:r>
          </w:p>
          <w:p w14:paraId="6058A74A" w14:textId="77777777" w:rsidR="00003E64" w:rsidRDefault="00003E64" w:rsidP="003257BD">
            <w:pPr>
              <w:rPr>
                <w:rFonts w:ascii="Arial" w:hAnsi="Arial" w:cs="Arial"/>
                <w:sz w:val="22"/>
                <w:szCs w:val="22"/>
              </w:rPr>
            </w:pPr>
          </w:p>
          <w:p w14:paraId="7E52F54E" w14:textId="77777777" w:rsidR="00B315D6" w:rsidRPr="004C3A0B" w:rsidRDefault="00B315D6"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EF46A02" w:rsidR="0094056C" w:rsidRDefault="006E32CF" w:rsidP="00D107AC">
            <w:pPr>
              <w:rPr>
                <w:rFonts w:ascii="Arial" w:hAnsi="Arial" w:cs="Arial"/>
                <w:sz w:val="22"/>
                <w:szCs w:val="22"/>
              </w:rPr>
            </w:pPr>
            <w:r>
              <w:rPr>
                <w:rFonts w:ascii="Arial" w:hAnsi="Arial" w:cs="Arial"/>
                <w:sz w:val="22"/>
                <w:szCs w:val="22"/>
              </w:rPr>
              <w:t>Adverse public</w:t>
            </w:r>
            <w:r w:rsidR="00CD3FD8">
              <w:rPr>
                <w:rFonts w:ascii="Arial" w:hAnsi="Arial" w:cs="Arial"/>
                <w:sz w:val="22"/>
                <w:szCs w:val="22"/>
              </w:rPr>
              <w:t xml:space="preserve">ity </w:t>
            </w:r>
          </w:p>
          <w:p w14:paraId="09091714" w14:textId="77777777" w:rsidR="0094056C" w:rsidRDefault="0094056C" w:rsidP="00D107AC">
            <w:pPr>
              <w:rPr>
                <w:rFonts w:ascii="Arial" w:hAnsi="Arial" w:cs="Arial"/>
                <w:sz w:val="22"/>
                <w:szCs w:val="22"/>
              </w:rPr>
            </w:pPr>
          </w:p>
          <w:p w14:paraId="574A8792" w14:textId="77777777" w:rsidR="00B315D6" w:rsidRPr="004C3A0B" w:rsidRDefault="00B315D6"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EE127DD" w14:textId="77777777" w:rsidR="00672B2A" w:rsidRPr="00354F34" w:rsidRDefault="00672B2A" w:rsidP="00D107AC">
            <w:pPr>
              <w:autoSpaceDE w:val="0"/>
              <w:autoSpaceDN w:val="0"/>
              <w:adjustRightInd w:val="0"/>
              <w:rPr>
                <w:rFonts w:ascii="Arial" w:hAnsi="Arial" w:cs="Arial"/>
                <w:i/>
                <w:sz w:val="18"/>
                <w:szCs w:val="18"/>
              </w:rPr>
            </w:pPr>
          </w:p>
          <w:p w14:paraId="54E9C6FC" w14:textId="7DC087AB" w:rsidR="0094056C" w:rsidRDefault="00672B2A" w:rsidP="00D107AC">
            <w:pPr>
              <w:rPr>
                <w:rFonts w:ascii="Arial" w:hAnsi="Arial" w:cs="Arial"/>
                <w:sz w:val="22"/>
                <w:szCs w:val="22"/>
              </w:rPr>
            </w:pPr>
            <w:r>
              <w:rPr>
                <w:rFonts w:ascii="Arial" w:hAnsi="Arial" w:cs="Arial"/>
                <w:sz w:val="22"/>
                <w:szCs w:val="22"/>
              </w:rPr>
              <w:t>Only publicly assessed information will be used</w:t>
            </w:r>
          </w:p>
          <w:p w14:paraId="7D14004C" w14:textId="77777777" w:rsidR="0094056C" w:rsidRDefault="0094056C" w:rsidP="00D107AC">
            <w:pPr>
              <w:rPr>
                <w:rFonts w:ascii="Arial" w:hAnsi="Arial" w:cs="Arial"/>
                <w:sz w:val="22"/>
                <w:szCs w:val="22"/>
              </w:rPr>
            </w:pPr>
          </w:p>
          <w:p w14:paraId="61815E7C" w14:textId="77777777" w:rsidR="00B315D6" w:rsidRPr="004C3A0B" w:rsidRDefault="00B315D6"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BFC6714" w:rsidR="00003E64" w:rsidRDefault="004724FE"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A0DA003" w:rsidR="006930C2" w:rsidRPr="004C3A0B" w:rsidRDefault="00283D36"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32A8334" w:rsidR="003C3C40" w:rsidRPr="00283D36" w:rsidRDefault="00283D36" w:rsidP="003C3C40">
            <w:pPr>
              <w:rPr>
                <w:rFonts w:ascii="Arial" w:hAnsi="Arial" w:cs="Arial"/>
                <w:sz w:val="24"/>
                <w:szCs w:val="22"/>
              </w:rPr>
            </w:pPr>
            <w:r w:rsidRPr="00283D36">
              <w:rPr>
                <w:rFonts w:ascii="Arial" w:hAnsi="Arial" w:cs="Arial"/>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B90B0C"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90B691B" w:rsidR="006930C2" w:rsidRPr="00B90B0C" w:rsidRDefault="00B90B0C" w:rsidP="003257BD">
            <w:pPr>
              <w:autoSpaceDE w:val="0"/>
              <w:autoSpaceDN w:val="0"/>
              <w:adjustRightInd w:val="0"/>
              <w:rPr>
                <w:rFonts w:ascii="Arial" w:hAnsi="Arial" w:cs="Arial"/>
                <w:sz w:val="22"/>
                <w:szCs w:val="22"/>
              </w:rPr>
            </w:pPr>
            <w:r w:rsidRPr="00B90B0C">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9F07195" w:rsidR="006930C2" w:rsidRDefault="00B90B0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85303FB" w:rsidR="003C3C40" w:rsidRPr="00571A4A" w:rsidRDefault="00571A4A" w:rsidP="003C3C40">
            <w:pPr>
              <w:rPr>
                <w:rFonts w:ascii="Arial" w:hAnsi="Arial" w:cs="Arial"/>
                <w:sz w:val="24"/>
                <w:szCs w:val="22"/>
              </w:rPr>
            </w:pPr>
            <w:r w:rsidRPr="00571A4A">
              <w:rPr>
                <w:rFonts w:ascii="Arial" w:hAnsi="Arial" w:cs="Arial"/>
                <w:sz w:val="22"/>
              </w:rPr>
              <w:t>N/A</w:t>
            </w:r>
          </w:p>
          <w:p w14:paraId="6E43DAC8" w14:textId="77777777" w:rsidR="006930C2" w:rsidRPr="00571A4A" w:rsidRDefault="006930C2" w:rsidP="003257BD">
            <w:pPr>
              <w:rPr>
                <w:rFonts w:ascii="Arial" w:hAnsi="Arial" w:cs="Arial"/>
                <w:sz w:val="22"/>
                <w:szCs w:val="22"/>
              </w:rPr>
            </w:pPr>
          </w:p>
          <w:p w14:paraId="3C2D27B6" w14:textId="77777777" w:rsidR="006930C2" w:rsidRPr="00571A4A" w:rsidRDefault="006930C2" w:rsidP="003257BD">
            <w:pPr>
              <w:autoSpaceDE w:val="0"/>
              <w:autoSpaceDN w:val="0"/>
              <w:adjustRightInd w:val="0"/>
              <w:rPr>
                <w:i/>
              </w:rPr>
            </w:pPr>
            <w:r w:rsidRPr="00571A4A">
              <w:rPr>
                <w:rFonts w:ascii="Arial" w:hAnsi="Arial" w:cs="Arial"/>
                <w:i/>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E8D3328" w:rsidR="006930C2" w:rsidRDefault="00571A4A"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RPr="00F55CDA"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F55CDA" w:rsidRDefault="00CF6CA5" w:rsidP="00CF6CA5">
            <w:pPr>
              <w:jc w:val="center"/>
              <w:rPr>
                <w:rFonts w:ascii="Arial" w:hAnsi="Arial" w:cs="Arial"/>
                <w:sz w:val="22"/>
                <w:szCs w:val="22"/>
              </w:rPr>
            </w:pPr>
            <w:r w:rsidRPr="00F55CD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5E0361E3" w:rsidR="003C3C40" w:rsidRPr="00F55CDA" w:rsidRDefault="00571A4A" w:rsidP="003C3C40">
            <w:pPr>
              <w:rPr>
                <w:rFonts w:ascii="Arial" w:hAnsi="Arial" w:cs="Arial"/>
                <w:sz w:val="24"/>
                <w:szCs w:val="22"/>
              </w:rPr>
            </w:pPr>
            <w:r w:rsidRPr="00F55CDA">
              <w:rPr>
                <w:rFonts w:ascii="Arial" w:hAnsi="Arial" w:cs="Arial"/>
                <w:sz w:val="22"/>
              </w:rPr>
              <w:t>N/A</w:t>
            </w:r>
          </w:p>
          <w:p w14:paraId="74AB7C6B" w14:textId="30BB81FD" w:rsidR="006930C2" w:rsidRPr="00F55CDA" w:rsidRDefault="006930C2" w:rsidP="003257BD">
            <w:pPr>
              <w:rPr>
                <w:rFonts w:ascii="Arial" w:hAnsi="Arial" w:cs="Arial"/>
                <w:sz w:val="22"/>
                <w:szCs w:val="22"/>
              </w:rPr>
            </w:pPr>
          </w:p>
          <w:p w14:paraId="71D0FA06" w14:textId="77777777" w:rsidR="006930C2" w:rsidRPr="00F55CDA" w:rsidRDefault="006930C2" w:rsidP="003257BD">
            <w:pPr>
              <w:rPr>
                <w:rFonts w:ascii="Arial" w:hAnsi="Arial" w:cs="Arial"/>
                <w:sz w:val="22"/>
                <w:szCs w:val="22"/>
              </w:rPr>
            </w:pPr>
          </w:p>
          <w:p w14:paraId="79149A68" w14:textId="77777777" w:rsidR="006930C2" w:rsidRPr="00F55CDA" w:rsidRDefault="006930C2" w:rsidP="003257BD">
            <w:pPr>
              <w:rPr>
                <w:rFonts w:ascii="Arial" w:hAnsi="Arial" w:cs="Arial"/>
                <w:sz w:val="22"/>
                <w:szCs w:val="22"/>
              </w:rPr>
            </w:pPr>
          </w:p>
          <w:p w14:paraId="26748D15" w14:textId="77777777" w:rsidR="006930C2" w:rsidRPr="00F55CDA" w:rsidRDefault="006930C2" w:rsidP="003257BD">
            <w:pPr>
              <w:autoSpaceDE w:val="0"/>
              <w:autoSpaceDN w:val="0"/>
              <w:adjustRightInd w:val="0"/>
            </w:pPr>
            <w:r w:rsidRPr="00F55CDA">
              <w:rPr>
                <w:rFonts w:ascii="Arial" w:hAnsi="Arial" w:cs="Arial"/>
                <w:i/>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90469DE" w:rsidR="004D0161" w:rsidRPr="004C3A0B" w:rsidRDefault="00D004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DF71F1D" w:rsidR="004D0161" w:rsidRPr="004C3A0B" w:rsidRDefault="00D004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47A9A89" w:rsidR="004D0161" w:rsidRPr="004C3A0B" w:rsidRDefault="00D004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6F5EC7B" w:rsidR="004D0161" w:rsidRPr="004C3A0B" w:rsidRDefault="00D004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9995FB7" w:rsidR="004D0161" w:rsidRPr="004C3A0B" w:rsidRDefault="00D004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53AA82A" w:rsidR="004D0161" w:rsidRPr="004C3A0B" w:rsidRDefault="00D004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32336AE" w:rsidR="004D0161" w:rsidRPr="004C3A0B" w:rsidRDefault="0086598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FA7CB29" w:rsidR="004D0161" w:rsidRPr="004C3A0B" w:rsidRDefault="00D874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57576851" w:rsidR="004D0161" w:rsidRPr="004C3A0B" w:rsidRDefault="00D739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8C087EB" w:rsidR="004D0161" w:rsidRPr="004C3A0B" w:rsidRDefault="0079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BE8523" w:rsidR="004D0161" w:rsidRPr="004C3A0B" w:rsidRDefault="0079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A450DB4" w:rsidR="004D0161" w:rsidRPr="004C3A0B" w:rsidRDefault="0079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42A71A8" w:rsidR="004D0161" w:rsidRPr="004C3A0B" w:rsidRDefault="0079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795C0D" w14:paraId="1E1E4A49" w14:textId="77777777" w:rsidTr="009563B2">
        <w:trPr>
          <w:trHeight w:val="403"/>
        </w:trPr>
        <w:tc>
          <w:tcPr>
            <w:tcW w:w="562" w:type="dxa"/>
            <w:vAlign w:val="center"/>
          </w:tcPr>
          <w:p w14:paraId="58E97876" w14:textId="56823B09" w:rsidR="004D0161" w:rsidRPr="00795C0D"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795C0D" w:rsidRDefault="00A121A0" w:rsidP="00A121A0">
            <w:pPr>
              <w:autoSpaceDE w:val="0"/>
              <w:autoSpaceDN w:val="0"/>
              <w:adjustRightInd w:val="0"/>
              <w:rPr>
                <w:rFonts w:ascii="Arial" w:hAnsi="Arial" w:cs="Arial"/>
                <w:sz w:val="22"/>
                <w:szCs w:val="22"/>
              </w:rPr>
            </w:pPr>
          </w:p>
          <w:p w14:paraId="55504A02" w14:textId="77777777" w:rsidR="00795C0D" w:rsidRPr="00795C0D" w:rsidRDefault="00A121A0" w:rsidP="00795C0D">
            <w:pPr>
              <w:autoSpaceDE w:val="0"/>
              <w:autoSpaceDN w:val="0"/>
              <w:adjustRightInd w:val="0"/>
              <w:rPr>
                <w:rFonts w:ascii="Arial" w:hAnsi="Arial" w:cs="Arial"/>
                <w:i/>
                <w:sz w:val="22"/>
                <w:szCs w:val="22"/>
                <w:lang w:eastAsia="en-GB"/>
              </w:rPr>
            </w:pPr>
            <w:r w:rsidRPr="00795C0D">
              <w:rPr>
                <w:rFonts w:ascii="Arial" w:hAnsi="Arial" w:cs="Arial"/>
                <w:i/>
                <w:sz w:val="22"/>
                <w:szCs w:val="22"/>
                <w:lang w:eastAsia="en-GB"/>
              </w:rPr>
              <w:t>All data will be encrypted and kept in password protected cloud storage on the University Office 365 system which will not be shared</w:t>
            </w:r>
            <w:r w:rsidR="00795C0D" w:rsidRPr="00795C0D">
              <w:rPr>
                <w:rFonts w:ascii="Arial" w:hAnsi="Arial" w:cs="Arial"/>
                <w:i/>
                <w:sz w:val="22"/>
                <w:szCs w:val="22"/>
                <w:lang w:eastAsia="en-GB"/>
              </w:rPr>
              <w:t>.</w:t>
            </w:r>
          </w:p>
          <w:p w14:paraId="25112752" w14:textId="284E0CDD" w:rsidR="004D0161" w:rsidRPr="00795C0D" w:rsidRDefault="004D0161" w:rsidP="00795C0D">
            <w:pPr>
              <w:autoSpaceDE w:val="0"/>
              <w:autoSpaceDN w:val="0"/>
              <w:adjustRightInd w:val="0"/>
              <w:rPr>
                <w:rFonts w:cs="Arial"/>
              </w:rPr>
            </w:pPr>
            <w:r w:rsidRPr="00795C0D">
              <w:rPr>
                <w:rFonts w:ascii="Arial" w:hAnsi="Arial" w:cs="Arial"/>
                <w:i/>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855981" w14:paraId="44A32226" w14:textId="77777777" w:rsidTr="009563B2">
        <w:trPr>
          <w:trHeight w:val="403"/>
        </w:trPr>
        <w:tc>
          <w:tcPr>
            <w:tcW w:w="562" w:type="dxa"/>
            <w:vAlign w:val="center"/>
          </w:tcPr>
          <w:p w14:paraId="605896D8" w14:textId="1C10A6E5" w:rsidR="004D0161" w:rsidRPr="00855981"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0909EFB" w:rsidR="00A121A0" w:rsidRPr="00855981" w:rsidRDefault="00A121A0" w:rsidP="00A121A0">
            <w:pPr>
              <w:autoSpaceDE w:val="0"/>
              <w:autoSpaceDN w:val="0"/>
              <w:adjustRightInd w:val="0"/>
              <w:rPr>
                <w:rFonts w:ascii="Arial" w:hAnsi="Arial" w:cs="Arial"/>
                <w:sz w:val="24"/>
                <w:szCs w:val="22"/>
              </w:rPr>
            </w:pPr>
            <w:r w:rsidRPr="00855981">
              <w:rPr>
                <w:rFonts w:ascii="Arial" w:hAnsi="Arial" w:cs="Arial"/>
                <w:sz w:val="22"/>
              </w:rPr>
              <w:t xml:space="preserve">Normally the principal </w:t>
            </w:r>
            <w:r w:rsidR="00C156D5" w:rsidRPr="00855981">
              <w:rPr>
                <w:rFonts w:ascii="Arial" w:hAnsi="Arial" w:cs="Arial"/>
                <w:sz w:val="22"/>
              </w:rPr>
              <w:t>researcher, also</w:t>
            </w:r>
            <w:r w:rsidRPr="00855981">
              <w:rPr>
                <w:rFonts w:ascii="Arial" w:hAnsi="Arial" w:cs="Arial"/>
                <w:sz w:val="22"/>
              </w:rPr>
              <w:t xml:space="preserve"> the supervisor. Possibly also external examiner or second marker</w:t>
            </w:r>
            <w:r w:rsidR="00855981" w:rsidRPr="00855981">
              <w:rPr>
                <w:rFonts w:ascii="Arial" w:hAnsi="Arial" w:cs="Arial"/>
                <w:sz w:val="22"/>
              </w:rPr>
              <w:t>.</w:t>
            </w:r>
          </w:p>
          <w:p w14:paraId="6C6BD37B" w14:textId="77777777" w:rsidR="004D0161" w:rsidRPr="00855981" w:rsidRDefault="004D0161" w:rsidP="003257BD">
            <w:pPr>
              <w:autoSpaceDE w:val="0"/>
              <w:autoSpaceDN w:val="0"/>
              <w:adjustRightInd w:val="0"/>
              <w:rPr>
                <w:rFonts w:ascii="Arial" w:hAnsi="Arial" w:cs="Arial"/>
                <w:sz w:val="22"/>
                <w:szCs w:val="22"/>
              </w:rPr>
            </w:pPr>
          </w:p>
          <w:p w14:paraId="7F9CFD02" w14:textId="77777777" w:rsidR="004D0161" w:rsidRPr="00855981" w:rsidRDefault="004D0161" w:rsidP="003257BD">
            <w:pPr>
              <w:autoSpaceDE w:val="0"/>
              <w:autoSpaceDN w:val="0"/>
              <w:adjustRightInd w:val="0"/>
              <w:rPr>
                <w:rFonts w:ascii="Arial" w:hAnsi="Arial" w:cs="Arial"/>
                <w:sz w:val="22"/>
                <w:szCs w:val="22"/>
              </w:rPr>
            </w:pPr>
            <w:r w:rsidRPr="00855981">
              <w:rPr>
                <w:rFonts w:ascii="Arial" w:hAnsi="Arial" w:cs="Arial"/>
                <w:i/>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C156D5" w14:paraId="00E27863" w14:textId="77777777" w:rsidTr="009563B2">
        <w:trPr>
          <w:trHeight w:val="403"/>
        </w:trPr>
        <w:tc>
          <w:tcPr>
            <w:tcW w:w="562" w:type="dxa"/>
            <w:vAlign w:val="center"/>
          </w:tcPr>
          <w:p w14:paraId="702092E4" w14:textId="200085E3" w:rsidR="004D0161" w:rsidRPr="00C156D5"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C156D5" w:rsidRDefault="00A121A0" w:rsidP="00A121A0">
            <w:pPr>
              <w:autoSpaceDE w:val="0"/>
              <w:autoSpaceDN w:val="0"/>
              <w:adjustRightInd w:val="0"/>
              <w:rPr>
                <w:rFonts w:ascii="Arial" w:hAnsi="Arial" w:cs="Arial"/>
                <w:sz w:val="22"/>
                <w:szCs w:val="22"/>
              </w:rPr>
            </w:pPr>
            <w:r w:rsidRPr="00C156D5">
              <w:rPr>
                <w:rFonts w:ascii="Arial" w:hAnsi="Arial" w:cs="Arial"/>
              </w:rPr>
              <w:t>Usually the principal researcher.</w:t>
            </w:r>
          </w:p>
          <w:p w14:paraId="36FF8269" w14:textId="77777777" w:rsidR="004D0161" w:rsidRPr="00C156D5" w:rsidRDefault="004D0161" w:rsidP="003257BD">
            <w:pPr>
              <w:autoSpaceDE w:val="0"/>
              <w:autoSpaceDN w:val="0"/>
              <w:adjustRightInd w:val="0"/>
              <w:rPr>
                <w:rFonts w:ascii="Arial" w:hAnsi="Arial" w:cs="Arial"/>
                <w:sz w:val="22"/>
                <w:szCs w:val="22"/>
              </w:rPr>
            </w:pPr>
          </w:p>
          <w:p w14:paraId="033AC69F" w14:textId="77777777" w:rsidR="004D0161" w:rsidRPr="00C156D5" w:rsidRDefault="004D0161" w:rsidP="003257BD">
            <w:pPr>
              <w:autoSpaceDE w:val="0"/>
              <w:autoSpaceDN w:val="0"/>
              <w:adjustRightInd w:val="0"/>
              <w:rPr>
                <w:rFonts w:ascii="Arial" w:hAnsi="Arial" w:cs="Arial"/>
                <w:sz w:val="22"/>
                <w:szCs w:val="22"/>
              </w:rPr>
            </w:pPr>
            <w:r w:rsidRPr="00C156D5">
              <w:rPr>
                <w:rFonts w:ascii="Arial" w:hAnsi="Arial" w:cs="Arial"/>
                <w:i/>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C156D5" w14:paraId="5BF823EC" w14:textId="77777777" w:rsidTr="009563B2">
        <w:trPr>
          <w:trHeight w:val="403"/>
        </w:trPr>
        <w:tc>
          <w:tcPr>
            <w:tcW w:w="562" w:type="dxa"/>
            <w:vAlign w:val="center"/>
          </w:tcPr>
          <w:p w14:paraId="04A06DED" w14:textId="20B113DA" w:rsidR="004D0161" w:rsidRPr="00C156D5"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0C76090" w:rsidR="004D0161" w:rsidRPr="00C156D5" w:rsidRDefault="00A121A0" w:rsidP="003257BD">
            <w:pPr>
              <w:autoSpaceDE w:val="0"/>
              <w:autoSpaceDN w:val="0"/>
              <w:adjustRightInd w:val="0"/>
              <w:rPr>
                <w:rFonts w:ascii="Arial" w:hAnsi="Arial" w:cs="Arial"/>
                <w:sz w:val="22"/>
                <w:szCs w:val="22"/>
              </w:rPr>
            </w:pPr>
            <w:r w:rsidRPr="00C156D5">
              <w:rPr>
                <w:rFonts w:ascii="Arial" w:hAnsi="Arial" w:cs="Arial"/>
                <w:i/>
                <w:sz w:val="22"/>
                <w:szCs w:val="22"/>
                <w:lang w:eastAsia="en-GB"/>
              </w:rPr>
              <w:t xml:space="preserve">All data will be encrypted and kept in password protected cloud storage on the University Office 365 system which will not be shared. </w:t>
            </w:r>
          </w:p>
          <w:p w14:paraId="718D7CC2" w14:textId="77777777" w:rsidR="004D0161" w:rsidRPr="00C156D5" w:rsidRDefault="004D0161" w:rsidP="003257BD">
            <w:pPr>
              <w:autoSpaceDE w:val="0"/>
              <w:autoSpaceDN w:val="0"/>
              <w:adjustRightInd w:val="0"/>
              <w:rPr>
                <w:rFonts w:ascii="Arial" w:hAnsi="Arial" w:cs="Arial"/>
                <w:sz w:val="22"/>
                <w:szCs w:val="22"/>
              </w:rPr>
            </w:pPr>
            <w:r w:rsidRPr="00C156D5">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C70EA50" w:rsidR="00477654" w:rsidRPr="0092487B" w:rsidRDefault="0068397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22AB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BA7B8FA" w:rsidR="00477654" w:rsidRPr="0092487B" w:rsidRDefault="0068397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22AB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4FA36E5" w:rsidR="001B41AD" w:rsidRPr="003C7DED" w:rsidRDefault="00A22A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DCE2D7F" w:rsidR="001B41AD" w:rsidRDefault="00EA3D7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B346BF8" w:rsidR="001B41AD" w:rsidRDefault="00EA3D7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B0652BD" w:rsidR="001B41AD" w:rsidRDefault="00EA3D7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8C97F79" w:rsidR="001B41AD" w:rsidRDefault="00EA3D7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09F063F" w:rsidR="001B41AD" w:rsidRPr="003C7DED" w:rsidRDefault="00EA3D7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19D754B" w:rsidR="001B41AD" w:rsidRPr="003C7DED" w:rsidRDefault="00153DC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28B26EB3" w:rsidR="001B41AD" w:rsidRPr="003C7DED" w:rsidRDefault="00153DC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44DC067" w:rsidR="001B41AD" w:rsidRPr="003C7DED" w:rsidRDefault="00153DC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A2F35B3" w:rsidR="001B41AD" w:rsidRPr="003C7DED" w:rsidRDefault="00153DC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FB4AAAF" w:rsidR="001B41AD" w:rsidRDefault="00FB07D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C2112E" w14:paraId="6D540764" w14:textId="77777777" w:rsidTr="0000343C">
        <w:trPr>
          <w:trHeight w:val="403"/>
        </w:trPr>
        <w:tc>
          <w:tcPr>
            <w:tcW w:w="551" w:type="dxa"/>
            <w:vAlign w:val="center"/>
          </w:tcPr>
          <w:p w14:paraId="0DA0924A" w14:textId="77777777" w:rsidR="001B41AD" w:rsidRPr="00C2112E" w:rsidRDefault="001B41AD" w:rsidP="0000343C">
            <w:pPr>
              <w:jc w:val="center"/>
              <w:rPr>
                <w:rFonts w:ascii="Arial" w:hAnsi="Arial" w:cs="Arial"/>
                <w:sz w:val="22"/>
                <w:szCs w:val="22"/>
              </w:rPr>
            </w:pPr>
            <w:r w:rsidRPr="00C2112E">
              <w:rPr>
                <w:rFonts w:ascii="Arial" w:hAnsi="Arial" w:cs="Arial"/>
                <w:sz w:val="22"/>
                <w:szCs w:val="22"/>
              </w:rPr>
              <w:t>12</w:t>
            </w:r>
          </w:p>
        </w:tc>
        <w:tc>
          <w:tcPr>
            <w:tcW w:w="9936" w:type="dxa"/>
            <w:gridSpan w:val="4"/>
            <w:vAlign w:val="center"/>
          </w:tcPr>
          <w:p w14:paraId="6418C692" w14:textId="1FF3E11A" w:rsidR="001B41AD" w:rsidRPr="00C2112E" w:rsidRDefault="00957C03" w:rsidP="0000343C">
            <w:pPr>
              <w:rPr>
                <w:rFonts w:ascii="Arial" w:hAnsi="Arial" w:cs="Arial"/>
                <w:sz w:val="22"/>
                <w:szCs w:val="22"/>
              </w:rPr>
            </w:pPr>
            <w:r w:rsidRPr="00C2112E">
              <w:rPr>
                <w:rFonts w:ascii="Arial" w:hAnsi="Arial" w:cs="Arial"/>
                <w:sz w:val="22"/>
                <w:szCs w:val="22"/>
              </w:rPr>
              <w:t>Copilot</w:t>
            </w:r>
            <w:r w:rsidR="00C2112E" w:rsidRPr="00C2112E">
              <w:rPr>
                <w:rFonts w:ascii="Arial" w:hAnsi="Arial" w:cs="Arial"/>
                <w:sz w:val="22"/>
                <w:szCs w:val="22"/>
              </w:rPr>
              <w:t>, Grammarly</w:t>
            </w:r>
          </w:p>
          <w:p w14:paraId="121C571D" w14:textId="77777777" w:rsidR="00D40CA0" w:rsidRPr="00C2112E" w:rsidRDefault="00D40CA0" w:rsidP="0000343C">
            <w:pPr>
              <w:autoSpaceDE w:val="0"/>
              <w:autoSpaceDN w:val="0"/>
              <w:adjustRightInd w:val="0"/>
              <w:rPr>
                <w:rFonts w:ascii="Arial" w:hAnsi="Arial" w:cs="Arial"/>
                <w:i/>
                <w:sz w:val="18"/>
                <w:szCs w:val="18"/>
              </w:rPr>
            </w:pPr>
          </w:p>
          <w:p w14:paraId="6BEFE5E9" w14:textId="2D0ACB0C" w:rsidR="001B41AD" w:rsidRPr="00C2112E" w:rsidRDefault="001B41AD" w:rsidP="0000343C">
            <w:pPr>
              <w:autoSpaceDE w:val="0"/>
              <w:autoSpaceDN w:val="0"/>
              <w:adjustRightInd w:val="0"/>
              <w:rPr>
                <w:rFonts w:ascii="Arial" w:hAnsi="Arial" w:cs="Arial"/>
              </w:rPr>
            </w:pPr>
            <w:r w:rsidRPr="00C2112E">
              <w:rPr>
                <w:rFonts w:ascii="Arial" w:hAnsi="Arial" w:cs="Arial"/>
                <w:i/>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1607D2A" w:rsidR="004D0161" w:rsidRPr="004C3A0B" w:rsidRDefault="00C2112E" w:rsidP="00694EA8">
            <w:pPr>
              <w:spacing w:before="100" w:beforeAutospacing="1" w:after="100" w:afterAutospacing="1"/>
              <w:rPr>
                <w:rFonts w:ascii="Arial" w:hAnsi="Arial" w:cs="Arial"/>
                <w:sz w:val="22"/>
                <w:szCs w:val="22"/>
              </w:rPr>
            </w:pPr>
            <w:r>
              <w:rPr>
                <w:rFonts w:ascii="Arial" w:hAnsi="Arial" w:cs="Arial"/>
                <w:sz w:val="22"/>
                <w:szCs w:val="22"/>
              </w:rPr>
              <w:t>Georgiana Mariana Geru</w:t>
            </w:r>
          </w:p>
        </w:tc>
        <w:tc>
          <w:tcPr>
            <w:tcW w:w="2139" w:type="dxa"/>
            <w:gridSpan w:val="3"/>
            <w:vAlign w:val="center"/>
          </w:tcPr>
          <w:p w14:paraId="7C2D2CC9" w14:textId="67A5841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01007">
              <w:rPr>
                <w:rFonts w:ascii="Arial" w:hAnsi="Arial" w:cs="Arial"/>
                <w:b/>
                <w:bCs/>
                <w:sz w:val="22"/>
                <w:szCs w:val="22"/>
              </w:rPr>
              <w:t>26/09/2026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972E78C" w:rsidR="00AA7E42" w:rsidRPr="004C3A0B" w:rsidRDefault="00097B1B" w:rsidP="00CA7241">
            <w:pPr>
              <w:pStyle w:val="ListParagraph"/>
              <w:ind w:left="0"/>
              <w:rPr>
                <w:rFonts w:ascii="Arial" w:hAnsi="Arial" w:cs="Arial"/>
              </w:rPr>
            </w:pPr>
            <w:r>
              <w:rPr>
                <w:rFonts w:ascii="Arial" w:hAnsi="Arial" w:cs="Arial"/>
              </w:rPr>
              <w:t xml:space="preserve">Dr </w:t>
            </w:r>
            <w:r w:rsidR="00E259F7">
              <w:rPr>
                <w:rFonts w:ascii="Arial" w:hAnsi="Arial" w:cs="Arial"/>
              </w:rPr>
              <w:t>Daniel Mafulul</w:t>
            </w:r>
          </w:p>
        </w:tc>
        <w:tc>
          <w:tcPr>
            <w:tcW w:w="2123" w:type="dxa"/>
            <w:vMerge w:val="restart"/>
          </w:tcPr>
          <w:p w14:paraId="7BA89991" w14:textId="64450D07" w:rsidR="00AA7E42" w:rsidRPr="004C3A0B" w:rsidRDefault="00AA7E42" w:rsidP="0092487B">
            <w:pPr>
              <w:pStyle w:val="ListParagraph"/>
              <w:ind w:left="0"/>
              <w:rPr>
                <w:rFonts w:ascii="Arial" w:hAnsi="Arial" w:cs="Arial"/>
              </w:rPr>
            </w:pPr>
            <w:r w:rsidRPr="004C3A0B">
              <w:rPr>
                <w:rFonts w:ascii="Arial" w:hAnsi="Arial" w:cs="Arial"/>
                <w:b/>
                <w:bCs/>
              </w:rPr>
              <w:t>Date:</w:t>
            </w:r>
            <w:r w:rsidR="00A13E52">
              <w:rPr>
                <w:rFonts w:ascii="Arial" w:hAnsi="Arial" w:cs="Arial"/>
                <w:b/>
                <w:bCs/>
              </w:rPr>
              <w:t>17.10.2026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FB74D62" w:rsidR="00AA7E42" w:rsidRPr="004C3A0B" w:rsidRDefault="000454B0" w:rsidP="0092487B">
            <w:pPr>
              <w:pStyle w:val="ListParagraph"/>
              <w:ind w:left="0"/>
              <w:rPr>
                <w:rFonts w:ascii="Arial" w:hAnsi="Arial" w:cs="Arial"/>
              </w:rPr>
            </w:pPr>
            <w:r>
              <w:rPr>
                <w:rFonts w:ascii="Arial" w:hAnsi="Arial" w:cs="Arial"/>
              </w:rPr>
              <w:t>Daniel Mafulul</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36A4D" w14:textId="77777777" w:rsidR="0068397A" w:rsidRDefault="0068397A" w:rsidP="00390251">
      <w:r>
        <w:separator/>
      </w:r>
    </w:p>
    <w:p w14:paraId="3FF1D8C6" w14:textId="77777777" w:rsidR="0068397A" w:rsidRDefault="0068397A"/>
  </w:endnote>
  <w:endnote w:type="continuationSeparator" w:id="0">
    <w:p w14:paraId="33C09436" w14:textId="77777777" w:rsidR="0068397A" w:rsidRDefault="0068397A" w:rsidP="00390251">
      <w:r>
        <w:continuationSeparator/>
      </w:r>
    </w:p>
    <w:p w14:paraId="7E02B561" w14:textId="77777777" w:rsidR="0068397A" w:rsidRDefault="006839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31496" w14:textId="77777777" w:rsidR="0068397A" w:rsidRDefault="0068397A" w:rsidP="00390251">
      <w:r>
        <w:separator/>
      </w:r>
    </w:p>
    <w:p w14:paraId="7B197D94" w14:textId="77777777" w:rsidR="0068397A" w:rsidRDefault="0068397A"/>
  </w:footnote>
  <w:footnote w:type="continuationSeparator" w:id="0">
    <w:p w14:paraId="6A9D3DB8" w14:textId="77777777" w:rsidR="0068397A" w:rsidRDefault="0068397A" w:rsidP="00390251">
      <w:r>
        <w:continuationSeparator/>
      </w:r>
    </w:p>
    <w:p w14:paraId="2D55A4BF" w14:textId="77777777" w:rsidR="0068397A" w:rsidRDefault="006839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A6DE3"/>
    <w:multiLevelType w:val="multilevel"/>
    <w:tmpl w:val="E4A08D80"/>
    <w:lvl w:ilvl="0">
      <w:start w:val="1"/>
      <w:numFmt w:val="decimal"/>
      <w:lvlText w:val="%1"/>
      <w:lvlJc w:val="left"/>
      <w:pPr>
        <w:ind w:left="405" w:hanging="405"/>
      </w:pPr>
      <w:rPr>
        <w:rFonts w:hint="default"/>
      </w:rPr>
    </w:lvl>
    <w:lvl w:ilvl="1">
      <w:start w:val="4"/>
      <w:numFmt w:val="decimal"/>
      <w:lvlText w:val="%1.%2"/>
      <w:lvlJc w:val="left"/>
      <w:pPr>
        <w:ind w:left="1125" w:hanging="72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3060" w:hanging="144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4230" w:hanging="180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400" w:hanging="216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6F3BD0"/>
    <w:multiLevelType w:val="multilevel"/>
    <w:tmpl w:val="E4A08D80"/>
    <w:lvl w:ilvl="0">
      <w:start w:val="1"/>
      <w:numFmt w:val="decimal"/>
      <w:lvlText w:val="%1"/>
      <w:lvlJc w:val="left"/>
      <w:pPr>
        <w:ind w:left="405" w:hanging="405"/>
      </w:pPr>
      <w:rPr>
        <w:rFonts w:hint="default"/>
      </w:rPr>
    </w:lvl>
    <w:lvl w:ilvl="1">
      <w:start w:val="4"/>
      <w:numFmt w:val="decimal"/>
      <w:lvlText w:val="%1.%2"/>
      <w:lvlJc w:val="left"/>
      <w:pPr>
        <w:ind w:left="1125" w:hanging="72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3060" w:hanging="144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4230" w:hanging="180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400" w:hanging="2160"/>
      </w:pPr>
      <w:rPr>
        <w:rFont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594508322">
    <w:abstractNumId w:val="0"/>
  </w:num>
  <w:num w:numId="29" w16cid:durableId="92754326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4B0"/>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97B1B"/>
    <w:rsid w:val="000B0A8F"/>
    <w:rsid w:val="000B5723"/>
    <w:rsid w:val="000B58AD"/>
    <w:rsid w:val="000C0C2F"/>
    <w:rsid w:val="000C3A29"/>
    <w:rsid w:val="000C5E77"/>
    <w:rsid w:val="000C7409"/>
    <w:rsid w:val="000D067B"/>
    <w:rsid w:val="000D23C8"/>
    <w:rsid w:val="000D4166"/>
    <w:rsid w:val="000E083C"/>
    <w:rsid w:val="000E2AD0"/>
    <w:rsid w:val="000F1514"/>
    <w:rsid w:val="000F2470"/>
    <w:rsid w:val="000F5267"/>
    <w:rsid w:val="000F6BA5"/>
    <w:rsid w:val="000F7C83"/>
    <w:rsid w:val="00102B85"/>
    <w:rsid w:val="0010484B"/>
    <w:rsid w:val="00113E57"/>
    <w:rsid w:val="00122E21"/>
    <w:rsid w:val="00124438"/>
    <w:rsid w:val="00126B4D"/>
    <w:rsid w:val="001312E4"/>
    <w:rsid w:val="0014384D"/>
    <w:rsid w:val="00144D85"/>
    <w:rsid w:val="0014639E"/>
    <w:rsid w:val="00150EE4"/>
    <w:rsid w:val="00151286"/>
    <w:rsid w:val="001513B3"/>
    <w:rsid w:val="00152F36"/>
    <w:rsid w:val="00153DCD"/>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1007"/>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D36"/>
    <w:rsid w:val="002866BC"/>
    <w:rsid w:val="0029113C"/>
    <w:rsid w:val="00293A45"/>
    <w:rsid w:val="002A152D"/>
    <w:rsid w:val="002A7E77"/>
    <w:rsid w:val="002B56C1"/>
    <w:rsid w:val="002B6DE2"/>
    <w:rsid w:val="002B7789"/>
    <w:rsid w:val="002C4AEB"/>
    <w:rsid w:val="002D1837"/>
    <w:rsid w:val="002D4DC9"/>
    <w:rsid w:val="002E0739"/>
    <w:rsid w:val="002E33E7"/>
    <w:rsid w:val="002E50E0"/>
    <w:rsid w:val="00303350"/>
    <w:rsid w:val="003171A8"/>
    <w:rsid w:val="003257BD"/>
    <w:rsid w:val="003264AE"/>
    <w:rsid w:val="003268ED"/>
    <w:rsid w:val="003302A1"/>
    <w:rsid w:val="00331A88"/>
    <w:rsid w:val="00331E2F"/>
    <w:rsid w:val="00332956"/>
    <w:rsid w:val="00344744"/>
    <w:rsid w:val="003505BC"/>
    <w:rsid w:val="00354F34"/>
    <w:rsid w:val="00361382"/>
    <w:rsid w:val="00363F3A"/>
    <w:rsid w:val="003656A9"/>
    <w:rsid w:val="00382031"/>
    <w:rsid w:val="00390251"/>
    <w:rsid w:val="00392D9A"/>
    <w:rsid w:val="00396FD4"/>
    <w:rsid w:val="00397B49"/>
    <w:rsid w:val="003A09CB"/>
    <w:rsid w:val="003A5C91"/>
    <w:rsid w:val="003B4D13"/>
    <w:rsid w:val="003B7AA2"/>
    <w:rsid w:val="003C07E3"/>
    <w:rsid w:val="003C31F5"/>
    <w:rsid w:val="003C3C40"/>
    <w:rsid w:val="003C5BF3"/>
    <w:rsid w:val="003C7018"/>
    <w:rsid w:val="003C76B6"/>
    <w:rsid w:val="003D0884"/>
    <w:rsid w:val="003D2A20"/>
    <w:rsid w:val="003D5073"/>
    <w:rsid w:val="003D6F95"/>
    <w:rsid w:val="003F088B"/>
    <w:rsid w:val="003F6F7B"/>
    <w:rsid w:val="003F73A5"/>
    <w:rsid w:val="004079BA"/>
    <w:rsid w:val="00413863"/>
    <w:rsid w:val="00413EEB"/>
    <w:rsid w:val="0041408E"/>
    <w:rsid w:val="0041420E"/>
    <w:rsid w:val="00424773"/>
    <w:rsid w:val="00425DA7"/>
    <w:rsid w:val="0042679B"/>
    <w:rsid w:val="00430FA4"/>
    <w:rsid w:val="004362C7"/>
    <w:rsid w:val="00442053"/>
    <w:rsid w:val="00442954"/>
    <w:rsid w:val="00446096"/>
    <w:rsid w:val="0045485F"/>
    <w:rsid w:val="00462069"/>
    <w:rsid w:val="004632AA"/>
    <w:rsid w:val="004640D8"/>
    <w:rsid w:val="004724FE"/>
    <w:rsid w:val="00476398"/>
    <w:rsid w:val="0047697E"/>
    <w:rsid w:val="00477654"/>
    <w:rsid w:val="0048134A"/>
    <w:rsid w:val="00482054"/>
    <w:rsid w:val="0048583B"/>
    <w:rsid w:val="00486107"/>
    <w:rsid w:val="00487E4B"/>
    <w:rsid w:val="004942B0"/>
    <w:rsid w:val="00494691"/>
    <w:rsid w:val="004A1099"/>
    <w:rsid w:val="004A7DD5"/>
    <w:rsid w:val="004B48B6"/>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1A4A"/>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857"/>
    <w:rsid w:val="00627E84"/>
    <w:rsid w:val="00631440"/>
    <w:rsid w:val="00632C47"/>
    <w:rsid w:val="00633574"/>
    <w:rsid w:val="006423B9"/>
    <w:rsid w:val="0064286E"/>
    <w:rsid w:val="00644C5C"/>
    <w:rsid w:val="00655EC5"/>
    <w:rsid w:val="006578CB"/>
    <w:rsid w:val="00661EDA"/>
    <w:rsid w:val="00672B2A"/>
    <w:rsid w:val="006730D2"/>
    <w:rsid w:val="0067329C"/>
    <w:rsid w:val="00673714"/>
    <w:rsid w:val="00674DD6"/>
    <w:rsid w:val="00680981"/>
    <w:rsid w:val="00680CF3"/>
    <w:rsid w:val="00681B91"/>
    <w:rsid w:val="00682C6A"/>
    <w:rsid w:val="00683497"/>
    <w:rsid w:val="0068397A"/>
    <w:rsid w:val="00683FAF"/>
    <w:rsid w:val="006930C2"/>
    <w:rsid w:val="00694EA8"/>
    <w:rsid w:val="006A29DA"/>
    <w:rsid w:val="006B1685"/>
    <w:rsid w:val="006C1FDD"/>
    <w:rsid w:val="006D29FD"/>
    <w:rsid w:val="006D3C97"/>
    <w:rsid w:val="006D4BBB"/>
    <w:rsid w:val="006E0AB0"/>
    <w:rsid w:val="006E1992"/>
    <w:rsid w:val="006E32CF"/>
    <w:rsid w:val="006F307C"/>
    <w:rsid w:val="006F4828"/>
    <w:rsid w:val="00700361"/>
    <w:rsid w:val="007055BC"/>
    <w:rsid w:val="00717E6F"/>
    <w:rsid w:val="00720BA7"/>
    <w:rsid w:val="00726348"/>
    <w:rsid w:val="00731CAC"/>
    <w:rsid w:val="00733B2B"/>
    <w:rsid w:val="00733EEB"/>
    <w:rsid w:val="0074063A"/>
    <w:rsid w:val="007407AA"/>
    <w:rsid w:val="00742852"/>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C0D"/>
    <w:rsid w:val="007A4607"/>
    <w:rsid w:val="007B1754"/>
    <w:rsid w:val="007C044B"/>
    <w:rsid w:val="007C1498"/>
    <w:rsid w:val="007C17B4"/>
    <w:rsid w:val="007C3AC1"/>
    <w:rsid w:val="007C76A4"/>
    <w:rsid w:val="007C79AE"/>
    <w:rsid w:val="007D46AF"/>
    <w:rsid w:val="007D4E07"/>
    <w:rsid w:val="007E14FB"/>
    <w:rsid w:val="007F23AA"/>
    <w:rsid w:val="007F29F6"/>
    <w:rsid w:val="007F3C4F"/>
    <w:rsid w:val="007F4303"/>
    <w:rsid w:val="007F5CA0"/>
    <w:rsid w:val="008001C4"/>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5981"/>
    <w:rsid w:val="00865982"/>
    <w:rsid w:val="008732E0"/>
    <w:rsid w:val="00893D4E"/>
    <w:rsid w:val="008B346A"/>
    <w:rsid w:val="008B67D3"/>
    <w:rsid w:val="008C1A38"/>
    <w:rsid w:val="008C4441"/>
    <w:rsid w:val="008D0BC1"/>
    <w:rsid w:val="008D11DC"/>
    <w:rsid w:val="008E0B2C"/>
    <w:rsid w:val="008F29DD"/>
    <w:rsid w:val="008F6555"/>
    <w:rsid w:val="009003C5"/>
    <w:rsid w:val="00901B3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57C03"/>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4D62"/>
    <w:rsid w:val="009C5D44"/>
    <w:rsid w:val="009D2E0B"/>
    <w:rsid w:val="009E5020"/>
    <w:rsid w:val="009E71CD"/>
    <w:rsid w:val="009F41DE"/>
    <w:rsid w:val="009F5000"/>
    <w:rsid w:val="009F5AC3"/>
    <w:rsid w:val="009F6BB7"/>
    <w:rsid w:val="009F736C"/>
    <w:rsid w:val="00A003F5"/>
    <w:rsid w:val="00A03856"/>
    <w:rsid w:val="00A07DB0"/>
    <w:rsid w:val="00A1213B"/>
    <w:rsid w:val="00A121A0"/>
    <w:rsid w:val="00A13E52"/>
    <w:rsid w:val="00A1787E"/>
    <w:rsid w:val="00A22AB3"/>
    <w:rsid w:val="00A36E0D"/>
    <w:rsid w:val="00A37D20"/>
    <w:rsid w:val="00A40372"/>
    <w:rsid w:val="00A50649"/>
    <w:rsid w:val="00A51109"/>
    <w:rsid w:val="00A51EFB"/>
    <w:rsid w:val="00A52883"/>
    <w:rsid w:val="00A55016"/>
    <w:rsid w:val="00A55809"/>
    <w:rsid w:val="00A56685"/>
    <w:rsid w:val="00A5764B"/>
    <w:rsid w:val="00A57A4E"/>
    <w:rsid w:val="00A61424"/>
    <w:rsid w:val="00A63265"/>
    <w:rsid w:val="00A6339D"/>
    <w:rsid w:val="00A66781"/>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40FA"/>
    <w:rsid w:val="00AF5FDA"/>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15D6"/>
    <w:rsid w:val="00B3672F"/>
    <w:rsid w:val="00B44647"/>
    <w:rsid w:val="00B465A5"/>
    <w:rsid w:val="00B51F90"/>
    <w:rsid w:val="00B5385A"/>
    <w:rsid w:val="00B5410A"/>
    <w:rsid w:val="00B57F60"/>
    <w:rsid w:val="00B6265F"/>
    <w:rsid w:val="00B640BB"/>
    <w:rsid w:val="00B65EC6"/>
    <w:rsid w:val="00B70B72"/>
    <w:rsid w:val="00B71FC2"/>
    <w:rsid w:val="00B72775"/>
    <w:rsid w:val="00B7789F"/>
    <w:rsid w:val="00B90B0C"/>
    <w:rsid w:val="00B90B2A"/>
    <w:rsid w:val="00B90CB9"/>
    <w:rsid w:val="00B91DEA"/>
    <w:rsid w:val="00B93605"/>
    <w:rsid w:val="00BA1A32"/>
    <w:rsid w:val="00BA346E"/>
    <w:rsid w:val="00BB1B85"/>
    <w:rsid w:val="00BB26B7"/>
    <w:rsid w:val="00BB3142"/>
    <w:rsid w:val="00BC301B"/>
    <w:rsid w:val="00BD4150"/>
    <w:rsid w:val="00BD6B90"/>
    <w:rsid w:val="00BE08D7"/>
    <w:rsid w:val="00BE117A"/>
    <w:rsid w:val="00BE2189"/>
    <w:rsid w:val="00BF0733"/>
    <w:rsid w:val="00BF3F4A"/>
    <w:rsid w:val="00C11423"/>
    <w:rsid w:val="00C156D5"/>
    <w:rsid w:val="00C1657B"/>
    <w:rsid w:val="00C20294"/>
    <w:rsid w:val="00C2112E"/>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3FD8"/>
    <w:rsid w:val="00CD5765"/>
    <w:rsid w:val="00CE0890"/>
    <w:rsid w:val="00CE0C76"/>
    <w:rsid w:val="00CE1636"/>
    <w:rsid w:val="00CE6A00"/>
    <w:rsid w:val="00CE6A02"/>
    <w:rsid w:val="00CE6A0D"/>
    <w:rsid w:val="00CF4E46"/>
    <w:rsid w:val="00CF6CA5"/>
    <w:rsid w:val="00D00407"/>
    <w:rsid w:val="00D07385"/>
    <w:rsid w:val="00D07C1B"/>
    <w:rsid w:val="00D107AC"/>
    <w:rsid w:val="00D155C0"/>
    <w:rsid w:val="00D174E2"/>
    <w:rsid w:val="00D267DA"/>
    <w:rsid w:val="00D307C5"/>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381F"/>
    <w:rsid w:val="00D739BD"/>
    <w:rsid w:val="00D77DFD"/>
    <w:rsid w:val="00D81803"/>
    <w:rsid w:val="00D839CD"/>
    <w:rsid w:val="00D84363"/>
    <w:rsid w:val="00D8741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1343"/>
    <w:rsid w:val="00DF26D2"/>
    <w:rsid w:val="00E0132E"/>
    <w:rsid w:val="00E0333A"/>
    <w:rsid w:val="00E16786"/>
    <w:rsid w:val="00E168CB"/>
    <w:rsid w:val="00E17AFC"/>
    <w:rsid w:val="00E239F4"/>
    <w:rsid w:val="00E25714"/>
    <w:rsid w:val="00E259F7"/>
    <w:rsid w:val="00E32138"/>
    <w:rsid w:val="00E43EC5"/>
    <w:rsid w:val="00E45AB0"/>
    <w:rsid w:val="00E57EF4"/>
    <w:rsid w:val="00E633CC"/>
    <w:rsid w:val="00E65973"/>
    <w:rsid w:val="00E6714D"/>
    <w:rsid w:val="00E73456"/>
    <w:rsid w:val="00E84BC8"/>
    <w:rsid w:val="00E914D8"/>
    <w:rsid w:val="00E93E44"/>
    <w:rsid w:val="00E95A30"/>
    <w:rsid w:val="00EA26D8"/>
    <w:rsid w:val="00EA3D7D"/>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107"/>
    <w:rsid w:val="00F12CDD"/>
    <w:rsid w:val="00F21EB2"/>
    <w:rsid w:val="00F230F0"/>
    <w:rsid w:val="00F33A1A"/>
    <w:rsid w:val="00F478CB"/>
    <w:rsid w:val="00F52C97"/>
    <w:rsid w:val="00F54257"/>
    <w:rsid w:val="00F55CDA"/>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07D6"/>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21110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Georgiana Geru</cp:lastModifiedBy>
  <cp:revision>55</cp:revision>
  <cp:lastPrinted>2016-10-24T12:21:00Z</cp:lastPrinted>
  <dcterms:created xsi:type="dcterms:W3CDTF">2026-05-23T08:13:00Z</dcterms:created>
  <dcterms:modified xsi:type="dcterms:W3CDTF">2026-10-17T09:37:00Z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