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DA67A1" w:rsidRDefault="005231CA" w14:paraId="0F379874" w14:textId="77777777">
      <w:r>
        <w:rPr>
          <w:noProof/>
        </w:rPr>
        <mc:AlternateContent xmlns:mc="http://schemas.openxmlformats.org/markup-compatibility/2006">
          <mc:Choice xmlns:mc="http://schemas.openxmlformats.org/markup-compatibility/2006" Requires="wps">
            <w:drawing xmlns:w="http://schemas.openxmlformats.org/wordprocessingml/2006/main">
              <wp:anchor xmlns:wp14="http://schemas.microsoft.com/office/word/2010/wordprocessingDrawing" xmlns:wp="http://schemas.openxmlformats.org/drawingml/2006/wordprocessingDrawing" distT="91440" distB="91440" distL="114300" distR="114300" simplePos="0" relativeHeight="251659264" behindDoc="0" locked="0" layoutInCell="1" allowOverlap="1" wp14:anchorId="75061C84" wp14:editId="1516CA6E">
                <wp:simplePos xmlns:wp="http://schemas.openxmlformats.org/drawingml/2006/wordprocessingDrawing" x="0" y="0"/>
                <wp:positionH xmlns:wp="http://schemas.openxmlformats.org/drawingml/2006/wordprocessingDrawing" relativeFrom="page">
                  <wp:posOffset>1984485</wp:posOffset>
                </wp:positionH>
                <wp:positionV xmlns:wp="http://schemas.openxmlformats.org/drawingml/2006/wordprocessingDrawing" relativeFrom="paragraph">
                  <wp:posOffset>771277</wp:posOffset>
                </wp:positionV>
                <wp:extent cx="3474720" cy="1678941"/>
                <wp:effectExtent l="0" t="0" r="0" b="0"/>
                <wp:wrapTopAndBottom xmlns:wp="http://schemas.openxmlformats.org/drawingml/2006/wordprocessingDrawing"/>
                <wp:docPr xmlns:wp="http://schemas.openxmlformats.org/drawingml/2006/wordprocessingDrawing" id="307" name="Text Box 2"/>
                <wp:cNvGraphicFramePr xmlns:wp="http://schemas.openxmlformats.org/drawingml/2006/wordprocessingDrawing"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 xmlns:wps="http://schemas.microsoft.com/office/word/2010/wordprocessingShape">
                      <wps:cNvSpPr>
                        <a:spLocks noChangeArrowheads="1"/>
                      </wps:cNvSpPr>
                      <wps:spPr>
                        <a:xfrm>
                          <a:off x="0" y="0"/>
                          <a:ext cx="3474720" cy="1678941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/>
                        </a:ln>
                      </wps:spPr>
                      <wps:txbx>
                        <w:txbxContent>
                          <w:p w:rsidR="001D6B11" w:rsidP="001D6B11" w:rsidRDefault="001D6B11">
                            <w:pPr>
                              <w:spacing w:line="276" w:lineRule="auto"/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  <w:kern w:val="0"/>
                                <w14:ligatures xmlns:w14="http://schemas.microsoft.com/office/word/2010/wordml" w14:val="none"/>
                              </w:rPr>
                            </w:pPr>
                            <w:r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  <w:t>SEMESTER 1 (2026-2027)</w:t>
                            </w:r>
                          </w:p>
                          <w:p w:rsidR="001D6B11" w:rsidP="001D6B11" w:rsidRDefault="001D6B11">
                            <w:pPr>
                              <w:spacing w:line="276" w:lineRule="auto"/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</w:pPr>
                            <w:r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  <w:t>Module name: Corporate Governance in Policing</w:t>
                            </w:r>
                          </w:p>
                          <w:p w:rsidR="001D6B11" w:rsidP="001D6B11" w:rsidRDefault="001D6B11">
                            <w:pPr>
                              <w:spacing w:line="276" w:lineRule="auto"/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</w:pPr>
                            <w:r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  <w:t>Module code: BMPO7002D</w:t>
                            </w:r>
                          </w:p>
                          <w:p w:rsidR="001D6B11" w:rsidP="001D6B11" w:rsidRDefault="001D6B11">
                            <w:pPr>
                              <w:spacing w:line="276" w:lineRule="auto"/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</w:pPr>
                            <w:r>
                              <w:rPr>
                                <w:rFonts w:ascii="Aptos" w:hAnsi="Aptos"/>
                                <w:i/>
                                <w:iCs/>
                                <w:color w:val="156082"/>
                              </w:rPr>
                              <w:t>Module tutor:  Steven Thompson</w:t>
                            </w:r>
                          </w:p>
                        </w:txbxContent>
                      </wps:txbx>
                      <wps:bodyPr wrap="square" lIns="91440" tIns="45720" rIns="91440" bIns="45720" anchor="t">
                        <a:spAutoFit/>
                      </wps:bodyPr>
                    </wps:wsp>
                  </a:graphicData>
                </a:graphic>
                <wp14:sizeRelH xmlns:wp14="http://schemas.microsoft.com/office/word/2010/wordprocessingDrawing" relativeFrom="margin">
                  <wp14:pctWidth>58500</wp14:pctWidth>
                </wp14:sizeRelH>
                <wp14:sizeRelV xmlns:wp14="http://schemas.microsoft.com/office/word/2010/wordprocessingDrawing" relativeFrom="margin">
                  <wp14:pctHeight>20000</wp14:pctHeight>
                </wp14:sizeRelV>
              </wp:anchor>
            </w:drawing>
          </mc:Choice>
          <mc:Fallback/>
        </mc:AlternateContent>
      </w:r>
      <w:r w:rsidR="005231CA">
        <w:drawing>
          <wp:inline wp14:editId="37E800E5" wp14:anchorId="10AED7D9">
            <wp:extent cx="5725160" cy="608330"/>
            <wp:effectExtent l="0" t="0" r="8890" b="1270"/>
            <wp:docPr id="665580595" name="Picture 1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5160" cy="608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10407" w:type="dxa"/>
        <w:tblLook w:val="04A0" w:firstRow="1" w:lastRow="0" w:firstColumn="1" w:lastColumn="0" w:noHBand="0" w:noVBand="1"/>
      </w:tblPr>
      <w:tblGrid>
        <w:gridCol w:w="1275"/>
        <w:gridCol w:w="1230"/>
        <w:gridCol w:w="5535"/>
        <w:gridCol w:w="2367"/>
      </w:tblGrid>
      <w:tr w:rsidR="00DA67A1" w:rsidTr="0F53817A" w14:paraId="18F1B525" w14:textId="77777777">
        <w:tc>
          <w:tcPr>
            <w:tcW w:w="1275" w:type="dxa"/>
            <w:tcMar/>
          </w:tcPr>
          <w:p w:rsidR="00DA67A1" w:rsidP="456448DD" w:rsidRDefault="00DA67A1" w14:paraId="7A024FA1" w14:textId="5EDC22D3">
            <w:pPr>
              <w:jc w:val="center"/>
              <w:rPr>
                <w:b w:val="1"/>
                <w:bCs w:val="1"/>
              </w:rPr>
            </w:pPr>
            <w:r w:rsidRPr="456448DD" w:rsidR="00DA67A1">
              <w:rPr>
                <w:b w:val="1"/>
                <w:bCs w:val="1"/>
              </w:rPr>
              <w:t>Teaching week</w:t>
            </w:r>
          </w:p>
        </w:tc>
        <w:tc>
          <w:tcPr>
            <w:tcW w:w="1230" w:type="dxa"/>
            <w:tcMar/>
          </w:tcPr>
          <w:p w:rsidR="00DA67A1" w:rsidP="456448DD" w:rsidRDefault="00DA67A1" w14:paraId="45B5D7D0" w14:textId="3EAB193E">
            <w:pPr>
              <w:jc w:val="center"/>
              <w:rPr>
                <w:b w:val="1"/>
                <w:bCs w:val="1"/>
              </w:rPr>
            </w:pPr>
            <w:r w:rsidRPr="456448DD" w:rsidR="00DA67A1">
              <w:rPr>
                <w:b w:val="1"/>
                <w:bCs w:val="1"/>
              </w:rPr>
              <w:t>Date</w:t>
            </w:r>
          </w:p>
        </w:tc>
        <w:tc>
          <w:tcPr>
            <w:tcW w:w="5535" w:type="dxa"/>
            <w:tcMar/>
          </w:tcPr>
          <w:p w:rsidR="00DA67A1" w:rsidP="456448DD" w:rsidRDefault="00EC2EE5" w14:paraId="6C251802" w14:textId="022D35DE">
            <w:pPr>
              <w:jc w:val="center"/>
              <w:rPr>
                <w:b w:val="1"/>
                <w:bCs w:val="1"/>
              </w:rPr>
            </w:pPr>
            <w:r w:rsidRPr="456448DD" w:rsidR="00EC2EE5">
              <w:rPr>
                <w:b w:val="1"/>
                <w:bCs w:val="1"/>
              </w:rPr>
              <w:t>Topic</w:t>
            </w:r>
          </w:p>
        </w:tc>
        <w:tc>
          <w:tcPr>
            <w:tcW w:w="2367" w:type="dxa"/>
            <w:tcMar/>
          </w:tcPr>
          <w:p w:rsidR="00DA67A1" w:rsidP="456448DD" w:rsidRDefault="00EC2EE5" w14:paraId="6616EF93" w14:textId="36617CB9">
            <w:pPr>
              <w:jc w:val="center"/>
              <w:rPr>
                <w:b w:val="1"/>
                <w:bCs w:val="1"/>
              </w:rPr>
            </w:pPr>
            <w:r w:rsidRPr="456448DD" w:rsidR="00EC2EE5">
              <w:rPr>
                <w:b w:val="1"/>
                <w:bCs w:val="1"/>
              </w:rPr>
              <w:t>Additional comments</w:t>
            </w:r>
          </w:p>
        </w:tc>
      </w:tr>
      <w:tr w:rsidR="00DA67A1" w:rsidTr="0F53817A" w14:paraId="1A6C7D48" w14:textId="77777777">
        <w:tc>
          <w:tcPr>
            <w:tcW w:w="1275" w:type="dxa"/>
            <w:tcMar/>
          </w:tcPr>
          <w:p w:rsidR="00DA67A1" w:rsidP="456448DD" w:rsidRDefault="00EC2EE5" w14:paraId="0BBEFEA6" w14:textId="54FA881E">
            <w:pPr>
              <w:jc w:val="center"/>
            </w:pPr>
            <w:r w:rsidR="00EC2EE5">
              <w:rPr/>
              <w:t>1</w:t>
            </w:r>
          </w:p>
        </w:tc>
        <w:tc>
          <w:tcPr>
            <w:tcW w:w="1230" w:type="dxa"/>
            <w:tcMar/>
          </w:tcPr>
          <w:p w:rsidR="00DA67A1" w:rsidRDefault="003B1CDE" w14:paraId="393BCE3E" w14:textId="034A55DB">
            <w:r w:rsidR="6D2D317A">
              <w:rPr/>
              <w:t>06/</w:t>
            </w:r>
            <w:r w:rsidR="4C651F84">
              <w:rPr/>
              <w:t>10</w:t>
            </w:r>
            <w:r w:rsidR="003B1CDE">
              <w:rPr/>
              <w:t>/26</w:t>
            </w:r>
          </w:p>
        </w:tc>
        <w:tc>
          <w:tcPr>
            <w:tcW w:w="5535" w:type="dxa"/>
            <w:tcMar/>
          </w:tcPr>
          <w:p w:rsidR="00DA67A1" w:rsidP="0F53817A" w:rsidRDefault="00DA67A1" w14:paraId="30EF2DFC" w14:textId="156F211D">
            <w:pPr>
              <w:pStyle w:val="ListParagraph"/>
              <w:numPr>
                <w:ilvl w:val="0"/>
                <w:numId w:val="2"/>
              </w:numPr>
              <w:suppressLineNumbers w:val="0"/>
              <w:bidi w:val="0"/>
              <w:spacing w:before="0" w:beforeAutospacing="off" w:after="0" w:afterAutospacing="off" w:line="240" w:lineRule="auto"/>
              <w:ind w:right="0"/>
              <w:jc w:val="left"/>
              <w:rPr/>
            </w:pPr>
            <w:r w:rsidR="565FE5AB">
              <w:rPr/>
              <w:t>Introduction to the module</w:t>
            </w:r>
          </w:p>
          <w:p w:rsidR="00DA67A1" w:rsidP="0F53817A" w:rsidRDefault="00DA67A1" w14:paraId="4663F33F" w14:textId="17B2ED08">
            <w:pPr>
              <w:pStyle w:val="ListParagraph"/>
              <w:numPr>
                <w:ilvl w:val="0"/>
                <w:numId w:val="2"/>
              </w:numPr>
              <w:suppressLineNumbers w:val="0"/>
              <w:bidi w:val="0"/>
              <w:spacing w:before="0" w:beforeAutospacing="off" w:after="0" w:afterAutospacing="off" w:line="240" w:lineRule="auto"/>
              <w:ind w:right="0"/>
              <w:jc w:val="left"/>
              <w:rPr/>
            </w:pPr>
            <w:r w:rsidR="565FE5AB">
              <w:rPr/>
              <w:t>Leadership and Strategic Direction</w:t>
            </w:r>
          </w:p>
        </w:tc>
        <w:tc>
          <w:tcPr>
            <w:tcW w:w="2367" w:type="dxa"/>
            <w:tcMar/>
          </w:tcPr>
          <w:p w:rsidR="00DA67A1" w:rsidRDefault="00DA67A1" w14:paraId="03777FBF" w14:textId="77777777"/>
        </w:tc>
      </w:tr>
      <w:tr w:rsidR="00DA67A1" w:rsidTr="0F53817A" w14:paraId="33153E57" w14:textId="77777777">
        <w:tc>
          <w:tcPr>
            <w:tcW w:w="1275" w:type="dxa"/>
            <w:tcMar/>
          </w:tcPr>
          <w:p w:rsidR="00DA67A1" w:rsidP="456448DD" w:rsidRDefault="00EC2EE5" w14:paraId="4F0F0427" w14:textId="2A44C89B">
            <w:pPr>
              <w:jc w:val="center"/>
            </w:pPr>
            <w:r w:rsidR="00EC2EE5">
              <w:rPr/>
              <w:t>2</w:t>
            </w:r>
          </w:p>
        </w:tc>
        <w:tc>
          <w:tcPr>
            <w:tcW w:w="1230" w:type="dxa"/>
            <w:tcMar/>
          </w:tcPr>
          <w:p w:rsidR="00DA67A1" w:rsidP="0F53817A" w:rsidRDefault="003B1CDE" w14:paraId="0E1F3393" w14:textId="7596C387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441C5529">
              <w:rPr/>
              <w:t>13/10/26</w:t>
            </w:r>
          </w:p>
        </w:tc>
        <w:tc>
          <w:tcPr>
            <w:tcW w:w="5535" w:type="dxa"/>
            <w:tcMar/>
          </w:tcPr>
          <w:p w:rsidR="00DA67A1" w:rsidP="0F53817A" w:rsidRDefault="00DA67A1" w14:paraId="5E0A34FD" w14:textId="4DF58EB1">
            <w:pPr>
              <w:pStyle w:val="ListParagraph"/>
              <w:numPr>
                <w:ilvl w:val="0"/>
                <w:numId w:val="9"/>
              </w:numPr>
              <w:suppressLineNumbers w:val="0"/>
              <w:bidi w:val="0"/>
              <w:spacing w:before="0" w:beforeAutospacing="off" w:after="0" w:afterAutospacing="off" w:line="240" w:lineRule="auto"/>
              <w:ind w:right="0"/>
              <w:jc w:val="left"/>
              <w:rPr/>
            </w:pPr>
            <w:r w:rsidR="74E83275">
              <w:rPr/>
              <w:t>Ethics, Integrity, and Professional Standards</w:t>
            </w:r>
          </w:p>
        </w:tc>
        <w:tc>
          <w:tcPr>
            <w:tcW w:w="2367" w:type="dxa"/>
            <w:tcMar/>
          </w:tcPr>
          <w:p w:rsidR="00DA67A1" w:rsidRDefault="00DA67A1" w14:paraId="489FBCA7" w14:textId="77777777"/>
        </w:tc>
      </w:tr>
      <w:tr w:rsidR="00DA67A1" w:rsidTr="0F53817A" w14:paraId="4613D517" w14:textId="77777777">
        <w:tc>
          <w:tcPr>
            <w:tcW w:w="1275" w:type="dxa"/>
            <w:tcMar/>
          </w:tcPr>
          <w:p w:rsidR="00DA67A1" w:rsidP="456448DD" w:rsidRDefault="00EC2EE5" w14:paraId="51056A1E" w14:textId="2BD0B6C1">
            <w:pPr>
              <w:jc w:val="center"/>
            </w:pPr>
            <w:r w:rsidR="00EC2EE5">
              <w:rPr/>
              <w:t>3</w:t>
            </w:r>
          </w:p>
        </w:tc>
        <w:tc>
          <w:tcPr>
            <w:tcW w:w="1230" w:type="dxa"/>
            <w:tcMar/>
          </w:tcPr>
          <w:p w:rsidR="00DA67A1" w:rsidRDefault="003B1CDE" w14:paraId="57C4EAEC" w14:textId="3F03CCAB">
            <w:r w:rsidR="4D7709E3">
              <w:rPr/>
              <w:t>20</w:t>
            </w:r>
            <w:r w:rsidR="003B1CDE">
              <w:rPr/>
              <w:t>/10/26</w:t>
            </w:r>
          </w:p>
        </w:tc>
        <w:tc>
          <w:tcPr>
            <w:tcW w:w="5535" w:type="dxa"/>
            <w:tcMar/>
          </w:tcPr>
          <w:p w:rsidR="00DA67A1" w:rsidP="0F53817A" w:rsidRDefault="00DA67A1" w14:paraId="38753A66" w14:textId="09E74BFB">
            <w:pPr>
              <w:pStyle w:val="ListParagraph"/>
              <w:numPr>
                <w:ilvl w:val="0"/>
                <w:numId w:val="8"/>
              </w:numPr>
              <w:suppressLineNumbers w:val="0"/>
              <w:bidi w:val="0"/>
              <w:spacing w:before="0" w:beforeAutospacing="off" w:after="0" w:afterAutospacing="off" w:line="240" w:lineRule="auto"/>
              <w:ind w:right="0"/>
              <w:jc w:val="left"/>
              <w:rPr/>
            </w:pPr>
            <w:r w:rsidR="34EAC98C">
              <w:rPr/>
              <w:t>Accountability and Scrutiny</w:t>
            </w:r>
          </w:p>
        </w:tc>
        <w:tc>
          <w:tcPr>
            <w:tcW w:w="2367" w:type="dxa"/>
            <w:tcMar/>
          </w:tcPr>
          <w:p w:rsidR="00DA67A1" w:rsidRDefault="00DA67A1" w14:paraId="044E2CA8" w14:textId="77777777"/>
        </w:tc>
      </w:tr>
      <w:tr w:rsidR="00DA67A1" w:rsidTr="0F53817A" w14:paraId="39F129EB" w14:textId="77777777">
        <w:tc>
          <w:tcPr>
            <w:tcW w:w="1275" w:type="dxa"/>
            <w:tcMar/>
          </w:tcPr>
          <w:p w:rsidR="00DA67A1" w:rsidP="456448DD" w:rsidRDefault="00EC2EE5" w14:paraId="01E2A5B5" w14:textId="00FFD8CB">
            <w:pPr>
              <w:jc w:val="center"/>
            </w:pPr>
            <w:r w:rsidR="00EC2EE5">
              <w:rPr/>
              <w:t>4</w:t>
            </w:r>
          </w:p>
        </w:tc>
        <w:tc>
          <w:tcPr>
            <w:tcW w:w="1230" w:type="dxa"/>
            <w:tcMar/>
          </w:tcPr>
          <w:p w:rsidR="00DA67A1" w:rsidRDefault="003B1CDE" w14:paraId="6EFBB5C4" w14:textId="53336CCC">
            <w:r w:rsidR="5E2ED72C">
              <w:rPr/>
              <w:t>2</w:t>
            </w:r>
            <w:r w:rsidR="6F3C5FDA">
              <w:rPr/>
              <w:t>7</w:t>
            </w:r>
            <w:r w:rsidR="003B1CDE">
              <w:rPr/>
              <w:t>/10/26</w:t>
            </w:r>
          </w:p>
        </w:tc>
        <w:tc>
          <w:tcPr>
            <w:tcW w:w="5535" w:type="dxa"/>
            <w:tcMar/>
          </w:tcPr>
          <w:p w:rsidR="00DA67A1" w:rsidP="0F53817A" w:rsidRDefault="00DA67A1" w14:paraId="49791611" w14:textId="7765432D">
            <w:pPr>
              <w:pStyle w:val="ListParagraph"/>
              <w:numPr>
                <w:ilvl w:val="0"/>
                <w:numId w:val="4"/>
              </w:numPr>
              <w:suppressLineNumbers w:val="0"/>
              <w:bidi w:val="0"/>
              <w:spacing w:before="0" w:beforeAutospacing="off" w:after="0" w:afterAutospacing="off" w:line="240" w:lineRule="auto"/>
              <w:ind w:left="720" w:right="0" w:hanging="360"/>
              <w:jc w:val="left"/>
              <w:rPr/>
            </w:pPr>
            <w:r w:rsidR="4A568B75">
              <w:rPr/>
              <w:t>Transparency and Openness</w:t>
            </w:r>
          </w:p>
        </w:tc>
        <w:tc>
          <w:tcPr>
            <w:tcW w:w="2367" w:type="dxa"/>
            <w:tcMar/>
          </w:tcPr>
          <w:p w:rsidR="00DA67A1" w:rsidRDefault="00DA67A1" w14:paraId="4550704E" w14:textId="77777777"/>
        </w:tc>
      </w:tr>
      <w:tr w:rsidR="00DA67A1" w:rsidTr="0F53817A" w14:paraId="414F25F8" w14:textId="77777777">
        <w:tc>
          <w:tcPr>
            <w:tcW w:w="1275" w:type="dxa"/>
            <w:tcMar/>
          </w:tcPr>
          <w:p w:rsidR="00DA67A1" w:rsidP="456448DD" w:rsidRDefault="00EC2EE5" w14:paraId="73E1DE15" w14:textId="722C8C94">
            <w:pPr>
              <w:jc w:val="center"/>
            </w:pPr>
            <w:r w:rsidR="00EC2EE5">
              <w:rPr/>
              <w:t>5</w:t>
            </w:r>
          </w:p>
        </w:tc>
        <w:tc>
          <w:tcPr>
            <w:tcW w:w="1230" w:type="dxa"/>
            <w:tcMar/>
          </w:tcPr>
          <w:p w:rsidR="00DA67A1" w:rsidRDefault="003B1CDE" w14:paraId="3B11B0EF" w14:textId="43D6250F">
            <w:r w:rsidR="637060E5">
              <w:rPr/>
              <w:t>03</w:t>
            </w:r>
            <w:r w:rsidR="003B1CDE">
              <w:rPr/>
              <w:t>/1</w:t>
            </w:r>
            <w:r w:rsidR="7CB6C59A">
              <w:rPr/>
              <w:t>1</w:t>
            </w:r>
            <w:r w:rsidR="003B1CDE">
              <w:rPr/>
              <w:t>/26</w:t>
            </w:r>
          </w:p>
        </w:tc>
        <w:tc>
          <w:tcPr>
            <w:tcW w:w="5535" w:type="dxa"/>
            <w:tcMar/>
          </w:tcPr>
          <w:p w:rsidR="00DA67A1" w:rsidP="0F53817A" w:rsidRDefault="00DA67A1" w14:paraId="30BD8A7B" w14:textId="49C88B23">
            <w:pPr>
              <w:pStyle w:val="ListParagraph"/>
              <w:numPr>
                <w:ilvl w:val="0"/>
                <w:numId w:val="10"/>
              </w:numPr>
              <w:suppressLineNumbers w:val="0"/>
              <w:bidi w:val="0"/>
              <w:spacing w:before="0" w:beforeAutospacing="off" w:after="0" w:afterAutospacing="off" w:line="240" w:lineRule="auto"/>
              <w:ind w:right="0"/>
              <w:jc w:val="left"/>
              <w:rPr/>
            </w:pPr>
            <w:r w:rsidR="026F8134">
              <w:rPr/>
              <w:t xml:space="preserve">Risk Management and Internal Control </w:t>
            </w:r>
          </w:p>
        </w:tc>
        <w:tc>
          <w:tcPr>
            <w:tcW w:w="2367" w:type="dxa"/>
            <w:tcMar/>
          </w:tcPr>
          <w:p w:rsidR="00DA67A1" w:rsidRDefault="00DA67A1" w14:paraId="7276595C" w14:textId="77777777"/>
        </w:tc>
      </w:tr>
      <w:tr w:rsidR="00EC2EE5" w:rsidTr="0F53817A" w14:paraId="68544B7C" w14:textId="77777777">
        <w:tc>
          <w:tcPr>
            <w:tcW w:w="1275" w:type="dxa"/>
            <w:tcMar/>
          </w:tcPr>
          <w:p w:rsidR="00EC2EE5" w:rsidP="456448DD" w:rsidRDefault="00EC2EE5" w14:paraId="08F72E86" w14:textId="04E0CAD0">
            <w:pPr>
              <w:jc w:val="center"/>
            </w:pPr>
            <w:r w:rsidR="00EC2EE5">
              <w:rPr/>
              <w:t>6</w:t>
            </w:r>
          </w:p>
        </w:tc>
        <w:tc>
          <w:tcPr>
            <w:tcW w:w="1230" w:type="dxa"/>
            <w:tcMar/>
          </w:tcPr>
          <w:p w:rsidR="00EC2EE5" w:rsidRDefault="003B1CDE" w14:paraId="0DC07B9C" w14:textId="7F5949C8">
            <w:r w:rsidR="2B9727CC">
              <w:rPr/>
              <w:t>10</w:t>
            </w:r>
            <w:r w:rsidR="003B1CDE">
              <w:rPr/>
              <w:t>/11/26</w:t>
            </w:r>
          </w:p>
        </w:tc>
        <w:tc>
          <w:tcPr>
            <w:tcW w:w="5535" w:type="dxa"/>
            <w:tcMar/>
          </w:tcPr>
          <w:p w:rsidR="00EC2EE5" w:rsidP="0F53817A" w:rsidRDefault="00EC2EE5" w14:paraId="2C52DA9A" w14:textId="1C4C90A2">
            <w:pPr>
              <w:pStyle w:val="ListParagraph"/>
              <w:numPr>
                <w:ilvl w:val="0"/>
                <w:numId w:val="11"/>
              </w:numPr>
              <w:rPr/>
            </w:pPr>
            <w:r w:rsidR="3622C301">
              <w:rPr/>
              <w:t>Financial Governance and Stewardship</w:t>
            </w:r>
          </w:p>
        </w:tc>
        <w:tc>
          <w:tcPr>
            <w:tcW w:w="2367" w:type="dxa"/>
            <w:tcMar/>
          </w:tcPr>
          <w:p w:rsidR="00EC2EE5" w:rsidRDefault="00EC2EE5" w14:paraId="01991200" w14:textId="77777777"/>
        </w:tc>
      </w:tr>
      <w:tr w:rsidR="00EC2EE5" w:rsidTr="0F53817A" w14:paraId="74AB7AE3" w14:textId="77777777">
        <w:tc>
          <w:tcPr>
            <w:tcW w:w="1275" w:type="dxa"/>
            <w:tcMar/>
          </w:tcPr>
          <w:p w:rsidR="00EC2EE5" w:rsidP="456448DD" w:rsidRDefault="00EC2EE5" w14:paraId="6B4BBBE3" w14:textId="3ED148AE">
            <w:pPr>
              <w:jc w:val="center"/>
            </w:pPr>
            <w:r w:rsidR="00EC2EE5">
              <w:rPr/>
              <w:t>7</w:t>
            </w:r>
          </w:p>
        </w:tc>
        <w:tc>
          <w:tcPr>
            <w:tcW w:w="1230" w:type="dxa"/>
            <w:tcMar/>
          </w:tcPr>
          <w:p w:rsidR="00EC2EE5" w:rsidRDefault="00500049" w14:paraId="5373DA31" w14:textId="45E9DB68">
            <w:r w:rsidR="1D400380">
              <w:rPr/>
              <w:t>1</w:t>
            </w:r>
            <w:r w:rsidR="069E59E2">
              <w:rPr/>
              <w:t>7</w:t>
            </w:r>
            <w:r w:rsidR="00500049">
              <w:rPr/>
              <w:t>/11/26</w:t>
            </w:r>
          </w:p>
        </w:tc>
        <w:tc>
          <w:tcPr>
            <w:tcW w:w="5535" w:type="dxa"/>
            <w:tcMar/>
          </w:tcPr>
          <w:p w:rsidR="36482446" w:rsidP="0F53817A" w:rsidRDefault="36482446" w14:paraId="7B27C30D" w14:textId="37B757AB">
            <w:pPr>
              <w:pStyle w:val="ListParagraph"/>
              <w:numPr>
                <w:ilvl w:val="0"/>
                <w:numId w:val="12"/>
              </w:numPr>
              <w:suppressLineNumbers w:val="0"/>
              <w:bidi w:val="0"/>
              <w:spacing w:before="0" w:beforeAutospacing="off" w:after="0" w:afterAutospacing="off" w:line="240" w:lineRule="auto"/>
              <w:ind w:right="0"/>
              <w:jc w:val="left"/>
              <w:rPr/>
            </w:pPr>
            <w:r w:rsidR="36482446">
              <w:rPr/>
              <w:t>Performance Management</w:t>
            </w:r>
          </w:p>
          <w:p w:rsidR="00EC2EE5" w:rsidRDefault="00EC2EE5" w14:paraId="1E8664D7" w14:textId="6265150C"/>
        </w:tc>
        <w:tc>
          <w:tcPr>
            <w:tcW w:w="2367" w:type="dxa"/>
            <w:tcMar/>
          </w:tcPr>
          <w:p w:rsidR="00EC2EE5" w:rsidRDefault="00EC2EE5" w14:paraId="24D75A2F" w14:textId="5AAC8632">
            <w:r w:rsidR="69473F9D">
              <w:rPr/>
              <w:t xml:space="preserve">Students share </w:t>
            </w:r>
            <w:r w:rsidR="69473F9D">
              <w:rPr/>
              <w:t>5–7-minute</w:t>
            </w:r>
            <w:r w:rsidR="69473F9D">
              <w:rPr/>
              <w:t xml:space="preserve"> presentation of challenges.</w:t>
            </w:r>
          </w:p>
        </w:tc>
      </w:tr>
      <w:tr w:rsidR="00EC2EE5" w:rsidTr="0F53817A" w14:paraId="7F75EA5D" w14:textId="77777777">
        <w:tc>
          <w:tcPr>
            <w:tcW w:w="1275" w:type="dxa"/>
            <w:shd w:val="clear" w:color="auto" w:fill="45B0E1" w:themeFill="accent1" w:themeFillTint="99"/>
            <w:tcMar/>
          </w:tcPr>
          <w:p w:rsidR="00EC2EE5" w:rsidP="456448DD" w:rsidRDefault="00EC2EE5" w14:paraId="203F96D5" w14:textId="7DDE211C">
            <w:pPr>
              <w:jc w:val="center"/>
            </w:pPr>
            <w:r w:rsidR="00EC2EE5">
              <w:rPr/>
              <w:t>8</w:t>
            </w:r>
          </w:p>
        </w:tc>
        <w:tc>
          <w:tcPr>
            <w:tcW w:w="1230" w:type="dxa"/>
            <w:shd w:val="clear" w:color="auto" w:fill="45B0E1" w:themeFill="accent1" w:themeFillTint="99"/>
            <w:tcMar/>
          </w:tcPr>
          <w:p w:rsidR="00EC2EE5" w:rsidRDefault="00500049" w14:paraId="428A1F41" w14:textId="58CFBC65">
            <w:r w:rsidR="45B00C7C">
              <w:rPr/>
              <w:t>24</w:t>
            </w:r>
            <w:r w:rsidR="00500049">
              <w:rPr/>
              <w:t>/11/26</w:t>
            </w:r>
          </w:p>
        </w:tc>
        <w:tc>
          <w:tcPr>
            <w:tcW w:w="5535" w:type="dxa"/>
            <w:shd w:val="clear" w:color="auto" w:fill="45B0E1" w:themeFill="accent1" w:themeFillTint="99"/>
            <w:tcMar/>
          </w:tcPr>
          <w:p w:rsidR="00EC2EE5" w:rsidP="456448DD" w:rsidRDefault="00500049" w14:paraId="47DDCB18" w14:textId="353543DD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397C020C">
              <w:rPr/>
              <w:t>Guest Speaker</w:t>
            </w:r>
            <w:r w:rsidR="72091A56">
              <w:rPr/>
              <w:t xml:space="preserve"> – Teresa Ciano</w:t>
            </w:r>
          </w:p>
        </w:tc>
        <w:tc>
          <w:tcPr>
            <w:tcW w:w="2367" w:type="dxa"/>
            <w:shd w:val="clear" w:color="auto" w:fill="45B0E1" w:themeFill="accent1" w:themeFillTint="99"/>
            <w:tcMar/>
          </w:tcPr>
          <w:p w:rsidR="00EC2EE5" w:rsidRDefault="00EC2EE5" w14:paraId="22C52054" w14:textId="77777777"/>
        </w:tc>
      </w:tr>
      <w:tr w:rsidR="00EC2EE5" w:rsidTr="0F53817A" w14:paraId="661322CE" w14:textId="77777777">
        <w:tc>
          <w:tcPr>
            <w:tcW w:w="1275" w:type="dxa"/>
            <w:tcMar/>
          </w:tcPr>
          <w:p w:rsidR="00EC2EE5" w:rsidP="456448DD" w:rsidRDefault="00EC2EE5" w14:paraId="3646547A" w14:textId="4DA93093">
            <w:pPr>
              <w:jc w:val="center"/>
            </w:pPr>
            <w:r w:rsidR="00EC2EE5">
              <w:rPr/>
              <w:t>9</w:t>
            </w:r>
          </w:p>
        </w:tc>
        <w:tc>
          <w:tcPr>
            <w:tcW w:w="1230" w:type="dxa"/>
            <w:tcMar/>
          </w:tcPr>
          <w:p w:rsidR="00EC2EE5" w:rsidRDefault="00500049" w14:paraId="4323A64F" w14:textId="1A8F094E">
            <w:r w:rsidR="6C2522C7">
              <w:rPr/>
              <w:t>01</w:t>
            </w:r>
            <w:r w:rsidR="00500049">
              <w:rPr/>
              <w:t>/1</w:t>
            </w:r>
            <w:r w:rsidR="667D281D">
              <w:rPr/>
              <w:t>2</w:t>
            </w:r>
            <w:r w:rsidR="00500049">
              <w:rPr/>
              <w:t>/26</w:t>
            </w:r>
          </w:p>
        </w:tc>
        <w:tc>
          <w:tcPr>
            <w:tcW w:w="5535" w:type="dxa"/>
            <w:tcMar/>
          </w:tcPr>
          <w:p w:rsidR="00EC2EE5" w:rsidRDefault="00EC2EE5" w14:paraId="5165AE3F" w14:textId="0F95D0EF">
            <w:r w:rsidR="1374459F">
              <w:rPr/>
              <w:t>Stakeholder and Community Engagement</w:t>
            </w:r>
          </w:p>
          <w:p w:rsidR="1374459F" w:rsidRDefault="1374459F" w14:paraId="68EC2892" w14:textId="21D7D18F">
            <w:r w:rsidR="1374459F">
              <w:rPr/>
              <w:t>Digital</w:t>
            </w:r>
          </w:p>
          <w:p w:rsidR="00EC2EE5" w:rsidP="0F53817A" w:rsidRDefault="00EC2EE5" w14:paraId="49B0044F" w14:textId="4B319F9E">
            <w:pPr>
              <w:pStyle w:val="Normal"/>
              <w:ind/>
            </w:pPr>
          </w:p>
        </w:tc>
        <w:tc>
          <w:tcPr>
            <w:tcW w:w="2367" w:type="dxa"/>
            <w:tcMar/>
          </w:tcPr>
          <w:p w:rsidR="00EC2EE5" w:rsidRDefault="00EC2EE5" w14:paraId="00A21BDA" w14:textId="77777777"/>
        </w:tc>
      </w:tr>
      <w:tr w:rsidR="00EC2EE5" w:rsidTr="0F53817A" w14:paraId="5F2D2113" w14:textId="77777777">
        <w:tc>
          <w:tcPr>
            <w:tcW w:w="1275" w:type="dxa"/>
            <w:tcMar/>
          </w:tcPr>
          <w:p w:rsidR="00EC2EE5" w:rsidP="456448DD" w:rsidRDefault="00EC2EE5" w14:paraId="7E57B3CB" w14:textId="54AE1D5F">
            <w:pPr>
              <w:jc w:val="center"/>
            </w:pPr>
            <w:r w:rsidR="00EC2EE5">
              <w:rPr/>
              <w:t>10</w:t>
            </w:r>
          </w:p>
        </w:tc>
        <w:tc>
          <w:tcPr>
            <w:tcW w:w="1230" w:type="dxa"/>
            <w:tcMar/>
          </w:tcPr>
          <w:p w:rsidR="00EC2EE5" w:rsidRDefault="00500049" w14:paraId="0599726E" w14:textId="59846D80">
            <w:r w:rsidR="62FCBACB">
              <w:rPr/>
              <w:t>0</w:t>
            </w:r>
            <w:r w:rsidR="2A2150D8">
              <w:rPr/>
              <w:t>8</w:t>
            </w:r>
            <w:r w:rsidR="00500049">
              <w:rPr/>
              <w:t>/1</w:t>
            </w:r>
            <w:r w:rsidR="69DBD129">
              <w:rPr/>
              <w:t>2</w:t>
            </w:r>
            <w:r w:rsidR="00500049">
              <w:rPr/>
              <w:t>/26</w:t>
            </w:r>
          </w:p>
        </w:tc>
        <w:tc>
          <w:tcPr>
            <w:tcW w:w="5535" w:type="dxa"/>
            <w:tcMar/>
          </w:tcPr>
          <w:p w:rsidR="00EC2EE5" w:rsidRDefault="00EC2EE5" w14:paraId="6AC786DA" w14:textId="0E3C8AF1">
            <w:r w:rsidR="12005A58">
              <w:rPr/>
              <w:t>Importance of partnerships</w:t>
            </w:r>
            <w:r w:rsidR="408AADF6">
              <w:rPr/>
              <w:t xml:space="preserve"> </w:t>
            </w:r>
            <w:r w:rsidR="12005A58">
              <w:rPr/>
              <w:t>and accountability/</w:t>
            </w:r>
            <w:r w:rsidR="3C2B0F78">
              <w:rPr/>
              <w:t xml:space="preserve"> </w:t>
            </w:r>
            <w:r w:rsidR="12005A58">
              <w:rPr/>
              <w:t>decision making in a complex environment</w:t>
            </w:r>
          </w:p>
        </w:tc>
        <w:tc>
          <w:tcPr>
            <w:tcW w:w="2367" w:type="dxa"/>
            <w:tcMar/>
          </w:tcPr>
          <w:p w:rsidR="00EC2EE5" w:rsidRDefault="00EC2EE5" w14:paraId="038D4F70" w14:textId="77777777"/>
        </w:tc>
      </w:tr>
      <w:tr w:rsidR="00EC2EE5" w:rsidTr="0F53817A" w14:paraId="35E22B92" w14:textId="77777777">
        <w:tc>
          <w:tcPr>
            <w:tcW w:w="1275" w:type="dxa"/>
            <w:shd w:val="clear" w:color="auto" w:fill="FFC000"/>
            <w:tcMar/>
          </w:tcPr>
          <w:p w:rsidR="00EC2EE5" w:rsidP="456448DD" w:rsidRDefault="00EC2EE5" w14:paraId="46639E28" w14:textId="4AC4538B">
            <w:pPr>
              <w:jc w:val="center"/>
            </w:pPr>
          </w:p>
        </w:tc>
        <w:tc>
          <w:tcPr>
            <w:tcW w:w="1230" w:type="dxa"/>
            <w:shd w:val="clear" w:color="auto" w:fill="FFC000"/>
            <w:tcMar/>
          </w:tcPr>
          <w:p w:rsidR="00EC2EE5" w:rsidRDefault="001960D2" w14:paraId="76B74A35" w14:textId="23635D00">
            <w:r>
              <w:t>14/12/26</w:t>
            </w:r>
          </w:p>
        </w:tc>
        <w:tc>
          <w:tcPr>
            <w:tcW w:w="5535" w:type="dxa"/>
            <w:shd w:val="clear" w:color="auto" w:fill="FFC000"/>
            <w:tcMar/>
          </w:tcPr>
          <w:p w:rsidR="00EC2EE5" w:rsidRDefault="001960D2" w14:paraId="70A6BFBF" w14:textId="2B54F7FC">
            <w:r>
              <w:t>CHRISTMAS BREAK</w:t>
            </w:r>
          </w:p>
        </w:tc>
        <w:tc>
          <w:tcPr>
            <w:tcW w:w="2367" w:type="dxa"/>
            <w:shd w:val="clear" w:color="auto" w:fill="FFC000"/>
            <w:tcMar/>
          </w:tcPr>
          <w:p w:rsidR="00EC2EE5" w:rsidRDefault="00EC2EE5" w14:paraId="48170330" w14:textId="77777777"/>
        </w:tc>
      </w:tr>
      <w:tr w:rsidR="001205D9" w:rsidTr="0F53817A" w14:paraId="1341232D" w14:textId="77777777">
        <w:tc>
          <w:tcPr>
            <w:tcW w:w="1275" w:type="dxa"/>
            <w:tcMar/>
          </w:tcPr>
          <w:p w:rsidR="001205D9" w:rsidP="456448DD" w:rsidRDefault="001205D9" w14:paraId="292BBA52" w14:textId="66ECAC4B">
            <w:pPr>
              <w:jc w:val="center"/>
            </w:pPr>
          </w:p>
        </w:tc>
        <w:tc>
          <w:tcPr>
            <w:tcW w:w="1230" w:type="dxa"/>
            <w:tcMar/>
          </w:tcPr>
          <w:p w:rsidR="001205D9" w:rsidRDefault="001205D9" w14:paraId="0D97B0FC" w14:textId="56EAB612">
            <w:r w:rsidR="2372CDE1">
              <w:rPr/>
              <w:t>08</w:t>
            </w:r>
            <w:r w:rsidR="001205D9">
              <w:rPr/>
              <w:t>/</w:t>
            </w:r>
            <w:r w:rsidR="279B3824">
              <w:rPr/>
              <w:t>0</w:t>
            </w:r>
            <w:r w:rsidR="001205D9">
              <w:rPr/>
              <w:t>1/27</w:t>
            </w:r>
          </w:p>
        </w:tc>
        <w:tc>
          <w:tcPr>
            <w:tcW w:w="5535" w:type="dxa"/>
            <w:tcMar/>
          </w:tcPr>
          <w:p w:rsidR="001205D9" w:rsidP="456448DD" w:rsidRDefault="001205D9" w14:paraId="0F6D7B2E" w14:textId="3DB863FA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</w:pPr>
            <w:r w:rsidR="16922BE1">
              <w:rPr/>
              <w:t>Assessment is due</w:t>
            </w:r>
          </w:p>
        </w:tc>
        <w:tc>
          <w:tcPr>
            <w:tcW w:w="2367" w:type="dxa"/>
            <w:tcMar/>
          </w:tcPr>
          <w:p w:rsidR="001205D9" w:rsidRDefault="001205D9" w14:paraId="761B600F" w14:textId="77777777"/>
        </w:tc>
      </w:tr>
    </w:tbl>
    <w:p w:rsidR="456448DD" w:rsidRDefault="456448DD" w14:paraId="3D494882" w14:textId="5A74B41B"/>
    <w:p w:rsidR="00850F90" w:rsidRDefault="00850F90" w14:paraId="61844538" w14:textId="54425159"/>
    <w:sectPr w:rsidR="00850F90">
      <w:pgSz w:w="11906" w:h="16838" w:orient="portrait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2ff798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d8141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867ba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27012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aee796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38ff3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c4e33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d36c1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938f2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341bb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f04c1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e061c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31CA"/>
    <w:rsid w:val="001205D9"/>
    <w:rsid w:val="001960D2"/>
    <w:rsid w:val="003B1CDE"/>
    <w:rsid w:val="00500049"/>
    <w:rsid w:val="005231CA"/>
    <w:rsid w:val="00587DEE"/>
    <w:rsid w:val="008256D8"/>
    <w:rsid w:val="00850F90"/>
    <w:rsid w:val="009522D0"/>
    <w:rsid w:val="00DA67A1"/>
    <w:rsid w:val="00E343FD"/>
    <w:rsid w:val="00EC2EE5"/>
    <w:rsid w:val="0120B2FD"/>
    <w:rsid w:val="026F8134"/>
    <w:rsid w:val="0348DB27"/>
    <w:rsid w:val="053B8768"/>
    <w:rsid w:val="069E59E2"/>
    <w:rsid w:val="09A487CB"/>
    <w:rsid w:val="0E1E1A66"/>
    <w:rsid w:val="0E7F2F87"/>
    <w:rsid w:val="0ED955B3"/>
    <w:rsid w:val="0F53817A"/>
    <w:rsid w:val="1079ADB1"/>
    <w:rsid w:val="12005A58"/>
    <w:rsid w:val="1374459F"/>
    <w:rsid w:val="14E80E3E"/>
    <w:rsid w:val="155EAC98"/>
    <w:rsid w:val="167D6B5A"/>
    <w:rsid w:val="16922BE1"/>
    <w:rsid w:val="176E9621"/>
    <w:rsid w:val="18987C20"/>
    <w:rsid w:val="1AEDA416"/>
    <w:rsid w:val="1B4A353E"/>
    <w:rsid w:val="1BAC7687"/>
    <w:rsid w:val="1D400380"/>
    <w:rsid w:val="1EFE3E3A"/>
    <w:rsid w:val="2372CDE1"/>
    <w:rsid w:val="2476C7DC"/>
    <w:rsid w:val="279B3824"/>
    <w:rsid w:val="27F4534D"/>
    <w:rsid w:val="28A02287"/>
    <w:rsid w:val="2A2150D8"/>
    <w:rsid w:val="2B9727CC"/>
    <w:rsid w:val="2E50FA4E"/>
    <w:rsid w:val="313A7838"/>
    <w:rsid w:val="32E5E819"/>
    <w:rsid w:val="33B4898E"/>
    <w:rsid w:val="34EAC98C"/>
    <w:rsid w:val="3622C301"/>
    <w:rsid w:val="36482446"/>
    <w:rsid w:val="3833DC30"/>
    <w:rsid w:val="38532C78"/>
    <w:rsid w:val="397C020C"/>
    <w:rsid w:val="39AB3E62"/>
    <w:rsid w:val="3AFED669"/>
    <w:rsid w:val="3C1F4217"/>
    <w:rsid w:val="3C2B0F78"/>
    <w:rsid w:val="3CED30DD"/>
    <w:rsid w:val="3F19275B"/>
    <w:rsid w:val="408AADF6"/>
    <w:rsid w:val="417E642B"/>
    <w:rsid w:val="428A3DE7"/>
    <w:rsid w:val="441C5529"/>
    <w:rsid w:val="456448DD"/>
    <w:rsid w:val="45B00C7C"/>
    <w:rsid w:val="4A48024F"/>
    <w:rsid w:val="4A568B75"/>
    <w:rsid w:val="4C651F84"/>
    <w:rsid w:val="4D7709E3"/>
    <w:rsid w:val="5111D895"/>
    <w:rsid w:val="51E1ABCC"/>
    <w:rsid w:val="52D3FE74"/>
    <w:rsid w:val="53C1762A"/>
    <w:rsid w:val="559AD88C"/>
    <w:rsid w:val="565FE5AB"/>
    <w:rsid w:val="587FA371"/>
    <w:rsid w:val="5BFB4A3D"/>
    <w:rsid w:val="5E2ED72C"/>
    <w:rsid w:val="6067D32A"/>
    <w:rsid w:val="62FCBACB"/>
    <w:rsid w:val="637060E5"/>
    <w:rsid w:val="667D281D"/>
    <w:rsid w:val="67159041"/>
    <w:rsid w:val="69473F9D"/>
    <w:rsid w:val="69DBD129"/>
    <w:rsid w:val="6BA074AF"/>
    <w:rsid w:val="6C2522C7"/>
    <w:rsid w:val="6D2D317A"/>
    <w:rsid w:val="6F3C5FDA"/>
    <w:rsid w:val="72091A56"/>
    <w:rsid w:val="7364725D"/>
    <w:rsid w:val="7444522B"/>
    <w:rsid w:val="74E83275"/>
    <w:rsid w:val="75054822"/>
    <w:rsid w:val="77C6E379"/>
    <w:rsid w:val="78CF1E1F"/>
    <w:rsid w:val="7CB6C59A"/>
    <w:rsid w:val="7D4A0721"/>
    <w:rsid w:val="7E95D4B5"/>
    <w:rsid w:val="7F24AE5F"/>
    <w:rsid w:val="7FB9D0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D12E8F"/>
  <w15:chartTrackingRefBased/>
  <w15:docId w15:val="{76714841-B007-4477-B06E-2BED26C259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31CA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31CA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31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31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31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31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31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31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31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231CA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231CA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231CA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231CA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231CA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231CA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231CA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231CA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231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31CA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231CA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31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231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31CA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231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31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31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31CA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231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31C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A67A1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2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image" Target="media/image1.png" Id="rId4" /><Relationship Type="http://schemas.openxmlformats.org/officeDocument/2006/relationships/customXml" Target="../customXml/item3.xml" Id="rId9" /><Relationship Type="http://schemas.openxmlformats.org/officeDocument/2006/relationships/numbering" Target="numbering.xml" Id="R8695ea6c52ea4f4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7" ma:contentTypeDescription="Create a new document." ma:contentTypeScope="" ma:versionID="07ac98e2c64d5cbefe938448c500b317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3ea9ba64f3ac078843fb62f44c5ee487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4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Props1.xml><?xml version="1.0" encoding="utf-8"?>
<ds:datastoreItem xmlns:ds="http://schemas.openxmlformats.org/officeDocument/2006/customXml" ds:itemID="{D272B511-B1C1-43D7-8485-92D4A3886B7F}"/>
</file>

<file path=customXml/itemProps2.xml><?xml version="1.0" encoding="utf-8"?>
<ds:datastoreItem xmlns:ds="http://schemas.openxmlformats.org/officeDocument/2006/customXml" ds:itemID="{FD1B6B0E-2715-45AC-B501-F827DBF235F5}"/>
</file>

<file path=customXml/itemProps3.xml><?xml version="1.0" encoding="utf-8"?>
<ds:datastoreItem xmlns:ds="http://schemas.openxmlformats.org/officeDocument/2006/customXml" ds:itemID="{7FC9103A-ED0A-45AA-B090-4F87E05C41FB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Knight</dc:creator>
  <keywords/>
  <dc:description/>
  <lastModifiedBy>Steven Thompson</lastModifiedBy>
  <revision>12</revision>
  <dcterms:created xsi:type="dcterms:W3CDTF">2026-06-05T13:14:00.0000000Z</dcterms:created>
  <dcterms:modified xsi:type="dcterms:W3CDTF">2026-08-18T11:39:37.8822533Z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